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6B68F" w14:textId="202C4047" w:rsidR="008B4AD8" w:rsidRPr="00376073" w:rsidRDefault="008B4AD8" w:rsidP="00AA041C">
      <w:pPr>
        <w:rPr>
          <w:rFonts w:ascii="Times New Roman" w:hAnsi="Times New Roman" w:cs="Times New Roman"/>
          <w:sz w:val="24"/>
          <w:szCs w:val="24"/>
        </w:rPr>
      </w:pPr>
    </w:p>
    <w:p w14:paraId="0AB8611B" w14:textId="23D6BC0C" w:rsidR="005129DB" w:rsidRPr="00376073" w:rsidRDefault="005129DB" w:rsidP="00AA041C">
      <w:pPr>
        <w:rPr>
          <w:rFonts w:ascii="Times New Roman" w:hAnsi="Times New Roman" w:cs="Times New Roman"/>
          <w:sz w:val="24"/>
          <w:szCs w:val="24"/>
        </w:rPr>
      </w:pPr>
    </w:p>
    <w:p w14:paraId="4DBDE497" w14:textId="1DA0FEF8" w:rsidR="004C3A73" w:rsidRPr="000756AF" w:rsidRDefault="0099207F" w:rsidP="000756AF">
      <w:pPr>
        <w:pStyle w:val="Title"/>
        <w:jc w:val="center"/>
        <w:rPr>
          <w:rFonts w:ascii="Times New Roman" w:hAnsi="Times New Roman" w:cs="Times New Roman"/>
        </w:rPr>
      </w:pPr>
      <w:r w:rsidRPr="000756AF">
        <w:rPr>
          <w:rFonts w:ascii="Times New Roman" w:hAnsi="Times New Roman" w:cs="Times New Roman"/>
        </w:rPr>
        <w:t>UPUTE ZA PRIJAVITELJE</w:t>
      </w:r>
    </w:p>
    <w:p w14:paraId="41F7708B" w14:textId="77777777" w:rsidR="00AF6146" w:rsidRPr="00AF6146" w:rsidRDefault="00AF6146" w:rsidP="004C3A73">
      <w:pPr>
        <w:spacing w:after="0" w:line="240" w:lineRule="auto"/>
        <w:jc w:val="center"/>
        <w:rPr>
          <w:rFonts w:ascii="Times New Roman" w:hAnsi="Times New Roman" w:cs="Times New Roman"/>
          <w:b/>
          <w:sz w:val="48"/>
          <w:szCs w:val="48"/>
        </w:rPr>
      </w:pPr>
    </w:p>
    <w:p w14:paraId="43016D27" w14:textId="77777777" w:rsidR="004C3A73" w:rsidRPr="004C3A73" w:rsidRDefault="004C3A73" w:rsidP="004C3A73">
      <w:pPr>
        <w:spacing w:after="0" w:line="240" w:lineRule="auto"/>
        <w:jc w:val="center"/>
        <w:rPr>
          <w:rFonts w:ascii="Times New Roman" w:hAnsi="Times New Roman" w:cs="Times New Roman"/>
          <w:b/>
          <w:sz w:val="36"/>
          <w:szCs w:val="36"/>
        </w:rPr>
      </w:pPr>
    </w:p>
    <w:p w14:paraId="201904F7" w14:textId="16C871A5" w:rsidR="008B4AD8" w:rsidRPr="0055432E" w:rsidRDefault="004C3A73" w:rsidP="0099207F">
      <w:pPr>
        <w:jc w:val="center"/>
        <w:rPr>
          <w:rFonts w:ascii="Times New Roman" w:hAnsi="Times New Roman" w:cs="Times New Roman"/>
          <w:sz w:val="36"/>
          <w:szCs w:val="36"/>
        </w:rPr>
      </w:pPr>
      <w:r w:rsidRPr="0055432E">
        <w:rPr>
          <w:rFonts w:ascii="Times New Roman" w:hAnsi="Times New Roman" w:cs="Times New Roman"/>
          <w:sz w:val="36"/>
          <w:szCs w:val="36"/>
        </w:rPr>
        <w:t>Poziv na dostavu projektnih prijedloga u ograničenom postupku dodjele bespovratnih sredstava trajnog modaliteta</w:t>
      </w:r>
      <w:r w:rsidR="0099207F" w:rsidRPr="0055432E">
        <w:rPr>
          <w:rFonts w:ascii="Times New Roman" w:hAnsi="Times New Roman" w:cs="Times New Roman"/>
          <w:sz w:val="36"/>
          <w:szCs w:val="36"/>
        </w:rPr>
        <w:t xml:space="preserve"> „</w:t>
      </w:r>
      <w:r w:rsidR="009E3ECF" w:rsidRPr="0055432E">
        <w:rPr>
          <w:rFonts w:ascii="Times New Roman" w:hAnsi="Times New Roman" w:cs="Times New Roman"/>
          <w:sz w:val="36"/>
          <w:szCs w:val="36"/>
        </w:rPr>
        <w:t>Unapređivanje infrastrukture za pružanje socijalnih usluga u zajednici osobama s invaliditetom kao podrška procesu deinstitucionalizacije</w:t>
      </w:r>
      <w:r w:rsidR="0099207F" w:rsidRPr="0055432E">
        <w:rPr>
          <w:rFonts w:ascii="Times New Roman" w:hAnsi="Times New Roman" w:cs="Times New Roman"/>
          <w:sz w:val="36"/>
          <w:szCs w:val="36"/>
        </w:rPr>
        <w:t>“</w:t>
      </w:r>
      <w:r w:rsidR="00000000">
        <w:rPr>
          <w:rFonts w:ascii="Times New Roman" w:hAnsi="Times New Roman" w:cs="Times New Roman"/>
          <w:bCs/>
          <w:sz w:val="36"/>
          <w:szCs w:val="36"/>
        </w:rPr>
        <w:pict w14:anchorId="272D1923">
          <v:rect id="_x0000_i1025" style="width:0;height:1.5pt" o:hralign="center" o:hrstd="t" o:hr="t" fillcolor="#a0a0a0" stroked="f"/>
        </w:pict>
      </w:r>
    </w:p>
    <w:p w14:paraId="36332D43" w14:textId="41B966F0" w:rsidR="000A2FFF" w:rsidRDefault="005F41E5" w:rsidP="000A2FFF">
      <w:pPr>
        <w:jc w:val="center"/>
        <w:rPr>
          <w:rFonts w:ascii="Times New Roman" w:hAnsi="Times New Roman" w:cs="Times New Roman"/>
          <w:sz w:val="24"/>
          <w:szCs w:val="24"/>
        </w:rPr>
      </w:pPr>
      <w:r w:rsidRPr="005F41E5">
        <w:rPr>
          <w:rFonts w:ascii="Times New Roman" w:hAnsi="Times New Roman" w:cs="Times New Roman"/>
          <w:b/>
          <w:bCs/>
          <w:sz w:val="24"/>
          <w:szCs w:val="24"/>
        </w:rPr>
        <w:t>NAPOMENA</w:t>
      </w:r>
      <w:r w:rsidR="000A2FFF" w:rsidRPr="000A2FFF">
        <w:rPr>
          <w:rFonts w:ascii="Times New Roman" w:hAnsi="Times New Roman" w:cs="Times New Roman"/>
          <w:b/>
          <w:bCs/>
          <w:sz w:val="24"/>
          <w:szCs w:val="24"/>
        </w:rPr>
        <w:t>:</w:t>
      </w:r>
    </w:p>
    <w:p w14:paraId="74F7BAEB" w14:textId="79B1D487" w:rsidR="000A2FFF" w:rsidRPr="000A2FFF" w:rsidRDefault="000A2FFF" w:rsidP="000A2FFF">
      <w:pPr>
        <w:rPr>
          <w:rFonts w:ascii="Times New Roman" w:eastAsiaTheme="minorHAnsi" w:hAnsi="Times New Roman" w:cs="Times New Roman"/>
          <w:sz w:val="24"/>
          <w:szCs w:val="24"/>
        </w:rPr>
      </w:pPr>
      <w:r w:rsidRPr="000A2FFF">
        <w:rPr>
          <w:rFonts w:ascii="Times New Roman" w:hAnsi="Times New Roman" w:cs="Times New Roman"/>
          <w:sz w:val="24"/>
          <w:szCs w:val="24"/>
        </w:rPr>
        <w:t>Zbog uočene tehničke greške dana 15. listopada 2024. g. tekst je nadopunjen poglavljem</w:t>
      </w:r>
      <w:r w:rsidRPr="000A2FFF">
        <w:rPr>
          <w:rFonts w:ascii="Times New Roman" w:hAnsi="Times New Roman" w:cs="Times New Roman"/>
          <w:b/>
          <w:bCs/>
          <w:sz w:val="24"/>
          <w:szCs w:val="24"/>
        </w:rPr>
        <w:t xml:space="preserve"> </w:t>
      </w:r>
      <w:r w:rsidRPr="000A2FFF">
        <w:rPr>
          <w:rFonts w:ascii="Times New Roman" w:hAnsi="Times New Roman" w:cs="Times New Roman"/>
          <w:i/>
          <w:iCs/>
          <w:sz w:val="24"/>
          <w:szCs w:val="24"/>
        </w:rPr>
        <w:t>2. Prihvatljivost prijavitelja (i ako je primjenjivo partnera) i kriteriji isključenja</w:t>
      </w:r>
      <w:r w:rsidRPr="000A2FFF">
        <w:rPr>
          <w:rFonts w:ascii="Times New Roman" w:hAnsi="Times New Roman" w:cs="Times New Roman"/>
          <w:sz w:val="24"/>
          <w:szCs w:val="24"/>
        </w:rPr>
        <w:t xml:space="preserve">. </w:t>
      </w:r>
    </w:p>
    <w:p w14:paraId="21779B3A" w14:textId="42C35273" w:rsidR="000A2FFF" w:rsidRPr="000A2FFF" w:rsidRDefault="000A2FFF" w:rsidP="000A2FFF">
      <w:pPr>
        <w:rPr>
          <w:rFonts w:ascii="Times New Roman" w:hAnsi="Times New Roman" w:cs="Times New Roman"/>
          <w:sz w:val="24"/>
          <w:szCs w:val="24"/>
        </w:rPr>
      </w:pPr>
      <w:r w:rsidRPr="000A2FFF">
        <w:rPr>
          <w:rFonts w:ascii="Times New Roman" w:hAnsi="Times New Roman" w:cs="Times New Roman"/>
          <w:sz w:val="24"/>
          <w:szCs w:val="24"/>
        </w:rPr>
        <w:t>Komentari koji su u međuvremenu pristigli (3 komentara) kao i svi naknadni komentari bit će predmet razmatranja prilikom pripreme Izvješća.</w:t>
      </w:r>
    </w:p>
    <w:p w14:paraId="131F6EAB" w14:textId="77777777" w:rsidR="000A2FFF" w:rsidRPr="00155AAD" w:rsidRDefault="000A2FFF" w:rsidP="000A2FFF">
      <w:pPr>
        <w:spacing w:after="0" w:line="240" w:lineRule="auto"/>
        <w:rPr>
          <w:rFonts w:ascii="Times New Roman" w:hAnsi="Times New Roman" w:cs="Times New Roman"/>
          <w:b/>
          <w:sz w:val="32"/>
          <w:szCs w:val="32"/>
          <w:highlight w:val="yellow"/>
        </w:rPr>
      </w:pPr>
    </w:p>
    <w:p w14:paraId="6FBE6452" w14:textId="0A87389F" w:rsidR="009B0E90" w:rsidRPr="00AF6146" w:rsidRDefault="00155AAD" w:rsidP="009E3ECF">
      <w:pPr>
        <w:spacing w:after="0" w:line="240" w:lineRule="auto"/>
        <w:jc w:val="center"/>
        <w:rPr>
          <w:rFonts w:ascii="Times New Roman" w:hAnsi="Times New Roman" w:cs="Times New Roman"/>
          <w:b/>
          <w:sz w:val="32"/>
          <w:szCs w:val="32"/>
        </w:rPr>
      </w:pPr>
      <w:r w:rsidRPr="00155AAD">
        <w:rPr>
          <w:rFonts w:ascii="Times New Roman" w:hAnsi="Times New Roman" w:cs="Times New Roman"/>
          <w:b/>
          <w:sz w:val="32"/>
          <w:szCs w:val="32"/>
          <w:highlight w:val="yellow"/>
        </w:rPr>
        <w:t xml:space="preserve"> Kod Poziva: </w:t>
      </w:r>
    </w:p>
    <w:p w14:paraId="519B37C3" w14:textId="77777777" w:rsidR="007A10B0" w:rsidRPr="00376073" w:rsidRDefault="007A10B0" w:rsidP="00866D63">
      <w:pPr>
        <w:pStyle w:val="NoSpacing"/>
        <w:rPr>
          <w:rFonts w:ascii="Times New Roman" w:hAnsi="Times New Roman" w:cs="Times New Roman"/>
          <w:sz w:val="24"/>
          <w:szCs w:val="24"/>
        </w:rPr>
      </w:pPr>
    </w:p>
    <w:p w14:paraId="50F66DE8" w14:textId="18E34A4E" w:rsidR="000A2FFF" w:rsidRPr="00376073" w:rsidRDefault="003845C4">
      <w:pPr>
        <w:spacing w:after="160" w:line="259" w:lineRule="auto"/>
        <w:rPr>
          <w:rFonts w:ascii="Times New Roman" w:eastAsiaTheme="majorEastAsia" w:hAnsi="Times New Roman" w:cs="Times New Roman"/>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r w:rsidRPr="00376073">
        <w:rPr>
          <w:rFonts w:ascii="Times New Roman" w:eastAsiaTheme="majorEastAsia" w:hAnsi="Times New Roman" w:cs="Times New Roman"/>
          <w:sz w:val="24"/>
        </w:rPr>
        <w:br w:type="page"/>
      </w:r>
    </w:p>
    <w:sdt>
      <w:sdtPr>
        <w:rPr>
          <w:rFonts w:asciiTheme="minorHAnsi" w:eastAsiaTheme="minorEastAsia" w:hAnsiTheme="minorHAnsi" w:cstheme="minorBidi"/>
          <w:b w:val="0"/>
          <w:bCs w:val="0"/>
          <w:iCs w:val="0"/>
          <w:spacing w:val="0"/>
          <w:sz w:val="22"/>
          <w:szCs w:val="22"/>
          <w:lang w:bidi="ar-SA"/>
        </w:rPr>
        <w:id w:val="-240262229"/>
        <w:docPartObj>
          <w:docPartGallery w:val="Table of Contents"/>
          <w:docPartUnique/>
        </w:docPartObj>
      </w:sdtPr>
      <w:sdtContent>
        <w:p w14:paraId="7D5D837F" w14:textId="519A0CCA" w:rsidR="00110644" w:rsidRPr="001B0029" w:rsidRDefault="00110644" w:rsidP="00CE25F8">
          <w:pPr>
            <w:pStyle w:val="TOCHeading"/>
            <w:numPr>
              <w:ilvl w:val="0"/>
              <w:numId w:val="0"/>
            </w:numPr>
          </w:pPr>
        </w:p>
        <w:p w14:paraId="4C555735" w14:textId="3EFFE166" w:rsidR="000756AF" w:rsidRDefault="00110644">
          <w:pPr>
            <w:pStyle w:val="TOC1"/>
            <w:rPr>
              <w:b w:val="0"/>
              <w:bCs w:val="0"/>
              <w:noProof/>
              <w:sz w:val="22"/>
              <w:szCs w:val="22"/>
              <w:lang w:eastAsia="hr-HR"/>
            </w:rPr>
          </w:pPr>
          <w:r w:rsidRPr="001B0029">
            <w:rPr>
              <w:rFonts w:ascii="Times New Roman" w:hAnsi="Times New Roman" w:cs="Times New Roman"/>
            </w:rPr>
            <w:fldChar w:fldCharType="begin"/>
          </w:r>
          <w:r w:rsidRPr="001B0029">
            <w:rPr>
              <w:rFonts w:ascii="Times New Roman" w:hAnsi="Times New Roman" w:cs="Times New Roman"/>
            </w:rPr>
            <w:instrText xml:space="preserve"> TOC \o "1-3" \h \z \u </w:instrText>
          </w:r>
          <w:r w:rsidRPr="001B0029">
            <w:rPr>
              <w:rFonts w:ascii="Times New Roman" w:hAnsi="Times New Roman" w:cs="Times New Roman"/>
            </w:rPr>
            <w:fldChar w:fldCharType="separate"/>
          </w:r>
          <w:hyperlink w:anchor="_Toc179879772" w:history="1">
            <w:r w:rsidR="000756AF" w:rsidRPr="00FD1457">
              <w:rPr>
                <w:rStyle w:val="Hyperlink"/>
                <w:rFonts w:ascii="Times New Roman" w:hAnsi="Times New Roman" w:cs="Times New Roman"/>
                <w:noProof/>
              </w:rPr>
              <w:t>1.</w:t>
            </w:r>
            <w:r w:rsidR="000756AF">
              <w:rPr>
                <w:b w:val="0"/>
                <w:bCs w:val="0"/>
                <w:noProof/>
                <w:sz w:val="22"/>
                <w:szCs w:val="22"/>
                <w:lang w:eastAsia="hr-HR"/>
              </w:rPr>
              <w:tab/>
            </w:r>
            <w:r w:rsidR="000756AF" w:rsidRPr="00FD1457">
              <w:rPr>
                <w:rStyle w:val="Hyperlink"/>
                <w:rFonts w:ascii="Times New Roman" w:hAnsi="Times New Roman" w:cs="Times New Roman"/>
                <w:noProof/>
              </w:rPr>
              <w:t>Opće informacije</w:t>
            </w:r>
            <w:r w:rsidR="000756AF">
              <w:rPr>
                <w:noProof/>
                <w:webHidden/>
              </w:rPr>
              <w:tab/>
            </w:r>
            <w:r w:rsidR="000756AF">
              <w:rPr>
                <w:noProof/>
                <w:webHidden/>
              </w:rPr>
              <w:fldChar w:fldCharType="begin"/>
            </w:r>
            <w:r w:rsidR="000756AF">
              <w:rPr>
                <w:noProof/>
                <w:webHidden/>
              </w:rPr>
              <w:instrText xml:space="preserve"> PAGEREF _Toc179879772 \h </w:instrText>
            </w:r>
            <w:r w:rsidR="000756AF">
              <w:rPr>
                <w:noProof/>
                <w:webHidden/>
              </w:rPr>
            </w:r>
            <w:r w:rsidR="000756AF">
              <w:rPr>
                <w:noProof/>
                <w:webHidden/>
              </w:rPr>
              <w:fldChar w:fldCharType="separate"/>
            </w:r>
            <w:r w:rsidR="000756AF">
              <w:rPr>
                <w:noProof/>
                <w:webHidden/>
              </w:rPr>
              <w:t>4</w:t>
            </w:r>
            <w:r w:rsidR="000756AF">
              <w:rPr>
                <w:noProof/>
                <w:webHidden/>
              </w:rPr>
              <w:fldChar w:fldCharType="end"/>
            </w:r>
          </w:hyperlink>
        </w:p>
        <w:p w14:paraId="00FF5730" w14:textId="3F89162B" w:rsidR="000756AF" w:rsidRDefault="00000000">
          <w:pPr>
            <w:pStyle w:val="TOC2"/>
            <w:rPr>
              <w:b w:val="0"/>
              <w:bCs w:val="0"/>
              <w:noProof/>
              <w:lang w:eastAsia="hr-HR"/>
            </w:rPr>
          </w:pPr>
          <w:hyperlink w:anchor="_Toc179879773" w:history="1">
            <w:r w:rsidR="000756AF" w:rsidRPr="00FD1457">
              <w:rPr>
                <w:rStyle w:val="Hyperlink"/>
                <w:noProof/>
              </w:rPr>
              <w:t>1.1. Strateški i zakonodavni okvir</w:t>
            </w:r>
            <w:r w:rsidR="000756AF">
              <w:rPr>
                <w:noProof/>
                <w:webHidden/>
              </w:rPr>
              <w:tab/>
            </w:r>
            <w:r w:rsidR="000756AF">
              <w:rPr>
                <w:noProof/>
                <w:webHidden/>
              </w:rPr>
              <w:fldChar w:fldCharType="begin"/>
            </w:r>
            <w:r w:rsidR="000756AF">
              <w:rPr>
                <w:noProof/>
                <w:webHidden/>
              </w:rPr>
              <w:instrText xml:space="preserve"> PAGEREF _Toc179879773 \h </w:instrText>
            </w:r>
            <w:r w:rsidR="000756AF">
              <w:rPr>
                <w:noProof/>
                <w:webHidden/>
              </w:rPr>
            </w:r>
            <w:r w:rsidR="000756AF">
              <w:rPr>
                <w:noProof/>
                <w:webHidden/>
              </w:rPr>
              <w:fldChar w:fldCharType="separate"/>
            </w:r>
            <w:r w:rsidR="000756AF">
              <w:rPr>
                <w:noProof/>
                <w:webHidden/>
              </w:rPr>
              <w:t>5</w:t>
            </w:r>
            <w:r w:rsidR="000756AF">
              <w:rPr>
                <w:noProof/>
                <w:webHidden/>
              </w:rPr>
              <w:fldChar w:fldCharType="end"/>
            </w:r>
          </w:hyperlink>
        </w:p>
        <w:p w14:paraId="5EC07220" w14:textId="1274DE68" w:rsidR="000756AF" w:rsidRDefault="00000000">
          <w:pPr>
            <w:pStyle w:val="TOC2"/>
            <w:rPr>
              <w:b w:val="0"/>
              <w:bCs w:val="0"/>
              <w:noProof/>
              <w:lang w:eastAsia="hr-HR"/>
            </w:rPr>
          </w:pPr>
          <w:hyperlink w:anchor="_Toc179879774" w:history="1">
            <w:r w:rsidR="000756AF" w:rsidRPr="00FD1457">
              <w:rPr>
                <w:rStyle w:val="Hyperlink"/>
                <w:noProof/>
              </w:rPr>
              <w:t>1.2. Odgovornosti za upravljanje</w:t>
            </w:r>
            <w:r w:rsidR="000756AF">
              <w:rPr>
                <w:noProof/>
                <w:webHidden/>
              </w:rPr>
              <w:tab/>
            </w:r>
            <w:r w:rsidR="000756AF">
              <w:rPr>
                <w:noProof/>
                <w:webHidden/>
              </w:rPr>
              <w:fldChar w:fldCharType="begin"/>
            </w:r>
            <w:r w:rsidR="000756AF">
              <w:rPr>
                <w:noProof/>
                <w:webHidden/>
              </w:rPr>
              <w:instrText xml:space="preserve"> PAGEREF _Toc179879774 \h </w:instrText>
            </w:r>
            <w:r w:rsidR="000756AF">
              <w:rPr>
                <w:noProof/>
                <w:webHidden/>
              </w:rPr>
            </w:r>
            <w:r w:rsidR="000756AF">
              <w:rPr>
                <w:noProof/>
                <w:webHidden/>
              </w:rPr>
              <w:fldChar w:fldCharType="separate"/>
            </w:r>
            <w:r w:rsidR="000756AF">
              <w:rPr>
                <w:noProof/>
                <w:webHidden/>
              </w:rPr>
              <w:t>8</w:t>
            </w:r>
            <w:r w:rsidR="000756AF">
              <w:rPr>
                <w:noProof/>
                <w:webHidden/>
              </w:rPr>
              <w:fldChar w:fldCharType="end"/>
            </w:r>
          </w:hyperlink>
        </w:p>
        <w:p w14:paraId="17E71D7B" w14:textId="403DFA1B" w:rsidR="000756AF" w:rsidRDefault="00000000">
          <w:pPr>
            <w:pStyle w:val="TOC2"/>
            <w:rPr>
              <w:b w:val="0"/>
              <w:bCs w:val="0"/>
              <w:noProof/>
              <w:lang w:eastAsia="hr-HR"/>
            </w:rPr>
          </w:pPr>
          <w:hyperlink w:anchor="_Toc179879775" w:history="1">
            <w:r w:rsidR="000756AF" w:rsidRPr="00FD1457">
              <w:rPr>
                <w:rStyle w:val="Hyperlink"/>
                <w:noProof/>
              </w:rPr>
              <w:t>1.3. Prioritet i specifični cilj Programa primjenjiv na Poziv</w:t>
            </w:r>
            <w:r w:rsidR="000756AF">
              <w:rPr>
                <w:noProof/>
                <w:webHidden/>
              </w:rPr>
              <w:tab/>
            </w:r>
            <w:r w:rsidR="000756AF">
              <w:rPr>
                <w:noProof/>
                <w:webHidden/>
              </w:rPr>
              <w:fldChar w:fldCharType="begin"/>
            </w:r>
            <w:r w:rsidR="000756AF">
              <w:rPr>
                <w:noProof/>
                <w:webHidden/>
              </w:rPr>
              <w:instrText xml:space="preserve"> PAGEREF _Toc179879775 \h </w:instrText>
            </w:r>
            <w:r w:rsidR="000756AF">
              <w:rPr>
                <w:noProof/>
                <w:webHidden/>
              </w:rPr>
            </w:r>
            <w:r w:rsidR="000756AF">
              <w:rPr>
                <w:noProof/>
                <w:webHidden/>
              </w:rPr>
              <w:fldChar w:fldCharType="separate"/>
            </w:r>
            <w:r w:rsidR="000756AF">
              <w:rPr>
                <w:noProof/>
                <w:webHidden/>
              </w:rPr>
              <w:t>9</w:t>
            </w:r>
            <w:r w:rsidR="000756AF">
              <w:rPr>
                <w:noProof/>
                <w:webHidden/>
              </w:rPr>
              <w:fldChar w:fldCharType="end"/>
            </w:r>
          </w:hyperlink>
        </w:p>
        <w:p w14:paraId="1862AD2F" w14:textId="5B55A130" w:rsidR="000756AF" w:rsidRDefault="00000000">
          <w:pPr>
            <w:pStyle w:val="TOC2"/>
            <w:rPr>
              <w:b w:val="0"/>
              <w:bCs w:val="0"/>
              <w:noProof/>
              <w:lang w:eastAsia="hr-HR"/>
            </w:rPr>
          </w:pPr>
          <w:hyperlink w:anchor="_Toc179879776" w:history="1">
            <w:r w:rsidR="000756AF" w:rsidRPr="00FD1457">
              <w:rPr>
                <w:rStyle w:val="Hyperlink"/>
                <w:noProof/>
              </w:rPr>
              <w:t>1.4. Vrsta i modalitet Poziva</w:t>
            </w:r>
            <w:r w:rsidR="000756AF">
              <w:rPr>
                <w:noProof/>
                <w:webHidden/>
              </w:rPr>
              <w:tab/>
            </w:r>
            <w:r w:rsidR="000756AF">
              <w:rPr>
                <w:noProof/>
                <w:webHidden/>
              </w:rPr>
              <w:fldChar w:fldCharType="begin"/>
            </w:r>
            <w:r w:rsidR="000756AF">
              <w:rPr>
                <w:noProof/>
                <w:webHidden/>
              </w:rPr>
              <w:instrText xml:space="preserve"> PAGEREF _Toc179879776 \h </w:instrText>
            </w:r>
            <w:r w:rsidR="000756AF">
              <w:rPr>
                <w:noProof/>
                <w:webHidden/>
              </w:rPr>
            </w:r>
            <w:r w:rsidR="000756AF">
              <w:rPr>
                <w:noProof/>
                <w:webHidden/>
              </w:rPr>
              <w:fldChar w:fldCharType="separate"/>
            </w:r>
            <w:r w:rsidR="000756AF">
              <w:rPr>
                <w:noProof/>
                <w:webHidden/>
              </w:rPr>
              <w:t>9</w:t>
            </w:r>
            <w:r w:rsidR="000756AF">
              <w:rPr>
                <w:noProof/>
                <w:webHidden/>
              </w:rPr>
              <w:fldChar w:fldCharType="end"/>
            </w:r>
          </w:hyperlink>
        </w:p>
        <w:p w14:paraId="1C9AB214" w14:textId="55EE13A7" w:rsidR="000756AF" w:rsidRDefault="00000000">
          <w:pPr>
            <w:pStyle w:val="TOC2"/>
            <w:rPr>
              <w:b w:val="0"/>
              <w:bCs w:val="0"/>
              <w:noProof/>
              <w:lang w:eastAsia="hr-HR"/>
            </w:rPr>
          </w:pPr>
          <w:hyperlink w:anchor="_Toc179879777" w:history="1">
            <w:r w:rsidR="000756AF" w:rsidRPr="00FD1457">
              <w:rPr>
                <w:rStyle w:val="Hyperlink"/>
                <w:noProof/>
              </w:rPr>
              <w:t>1.5. Predmet, svrha i pokazatelji Poziva</w:t>
            </w:r>
            <w:r w:rsidR="000756AF">
              <w:rPr>
                <w:noProof/>
                <w:webHidden/>
              </w:rPr>
              <w:tab/>
            </w:r>
            <w:r w:rsidR="000756AF">
              <w:rPr>
                <w:noProof/>
                <w:webHidden/>
              </w:rPr>
              <w:fldChar w:fldCharType="begin"/>
            </w:r>
            <w:r w:rsidR="000756AF">
              <w:rPr>
                <w:noProof/>
                <w:webHidden/>
              </w:rPr>
              <w:instrText xml:space="preserve"> PAGEREF _Toc179879777 \h </w:instrText>
            </w:r>
            <w:r w:rsidR="000756AF">
              <w:rPr>
                <w:noProof/>
                <w:webHidden/>
              </w:rPr>
            </w:r>
            <w:r w:rsidR="000756AF">
              <w:rPr>
                <w:noProof/>
                <w:webHidden/>
              </w:rPr>
              <w:fldChar w:fldCharType="separate"/>
            </w:r>
            <w:r w:rsidR="000756AF">
              <w:rPr>
                <w:noProof/>
                <w:webHidden/>
              </w:rPr>
              <w:t>10</w:t>
            </w:r>
            <w:r w:rsidR="000756AF">
              <w:rPr>
                <w:noProof/>
                <w:webHidden/>
              </w:rPr>
              <w:fldChar w:fldCharType="end"/>
            </w:r>
          </w:hyperlink>
        </w:p>
        <w:p w14:paraId="75AE601C" w14:textId="7A0063D0" w:rsidR="000756AF" w:rsidRDefault="00000000">
          <w:pPr>
            <w:pStyle w:val="TOC2"/>
            <w:rPr>
              <w:b w:val="0"/>
              <w:bCs w:val="0"/>
              <w:noProof/>
              <w:lang w:eastAsia="hr-HR"/>
            </w:rPr>
          </w:pPr>
          <w:hyperlink w:anchor="_Toc179879778" w:history="1">
            <w:r w:rsidR="000756AF" w:rsidRPr="00FD1457">
              <w:rPr>
                <w:rStyle w:val="Hyperlink"/>
                <w:noProof/>
              </w:rPr>
              <w:t>1.6. Pokazatelji operacije/projekta</w:t>
            </w:r>
            <w:r w:rsidR="000756AF">
              <w:rPr>
                <w:noProof/>
                <w:webHidden/>
              </w:rPr>
              <w:tab/>
            </w:r>
            <w:r w:rsidR="000756AF">
              <w:rPr>
                <w:noProof/>
                <w:webHidden/>
              </w:rPr>
              <w:fldChar w:fldCharType="begin"/>
            </w:r>
            <w:r w:rsidR="000756AF">
              <w:rPr>
                <w:noProof/>
                <w:webHidden/>
              </w:rPr>
              <w:instrText xml:space="preserve"> PAGEREF _Toc179879778 \h </w:instrText>
            </w:r>
            <w:r w:rsidR="000756AF">
              <w:rPr>
                <w:noProof/>
                <w:webHidden/>
              </w:rPr>
            </w:r>
            <w:r w:rsidR="000756AF">
              <w:rPr>
                <w:noProof/>
                <w:webHidden/>
              </w:rPr>
              <w:fldChar w:fldCharType="separate"/>
            </w:r>
            <w:r w:rsidR="000756AF">
              <w:rPr>
                <w:noProof/>
                <w:webHidden/>
              </w:rPr>
              <w:t>11</w:t>
            </w:r>
            <w:r w:rsidR="000756AF">
              <w:rPr>
                <w:noProof/>
                <w:webHidden/>
              </w:rPr>
              <w:fldChar w:fldCharType="end"/>
            </w:r>
          </w:hyperlink>
        </w:p>
        <w:p w14:paraId="3DAA10E0" w14:textId="2EDE98EE" w:rsidR="000756AF" w:rsidRDefault="00000000">
          <w:pPr>
            <w:pStyle w:val="TOC2"/>
            <w:rPr>
              <w:b w:val="0"/>
              <w:bCs w:val="0"/>
              <w:noProof/>
              <w:lang w:eastAsia="hr-HR"/>
            </w:rPr>
          </w:pPr>
          <w:hyperlink w:anchor="_Toc179879779" w:history="1">
            <w:r w:rsidR="000756AF" w:rsidRPr="00FD1457">
              <w:rPr>
                <w:rStyle w:val="Hyperlink"/>
                <w:noProof/>
              </w:rPr>
              <w:t>1.7. Financijska alokacija i iznos bespovratnih sredstva</w:t>
            </w:r>
            <w:r w:rsidR="000756AF">
              <w:rPr>
                <w:noProof/>
                <w:webHidden/>
              </w:rPr>
              <w:tab/>
            </w:r>
            <w:r w:rsidR="000756AF">
              <w:rPr>
                <w:noProof/>
                <w:webHidden/>
              </w:rPr>
              <w:fldChar w:fldCharType="begin"/>
            </w:r>
            <w:r w:rsidR="000756AF">
              <w:rPr>
                <w:noProof/>
                <w:webHidden/>
              </w:rPr>
              <w:instrText xml:space="preserve"> PAGEREF _Toc179879779 \h </w:instrText>
            </w:r>
            <w:r w:rsidR="000756AF">
              <w:rPr>
                <w:noProof/>
                <w:webHidden/>
              </w:rPr>
            </w:r>
            <w:r w:rsidR="000756AF">
              <w:rPr>
                <w:noProof/>
                <w:webHidden/>
              </w:rPr>
              <w:fldChar w:fldCharType="separate"/>
            </w:r>
            <w:r w:rsidR="000756AF">
              <w:rPr>
                <w:noProof/>
                <w:webHidden/>
              </w:rPr>
              <w:t>12</w:t>
            </w:r>
            <w:r w:rsidR="000756AF">
              <w:rPr>
                <w:noProof/>
                <w:webHidden/>
              </w:rPr>
              <w:fldChar w:fldCharType="end"/>
            </w:r>
          </w:hyperlink>
        </w:p>
        <w:p w14:paraId="40564135" w14:textId="097D201C" w:rsidR="000756AF" w:rsidRDefault="00000000">
          <w:pPr>
            <w:pStyle w:val="TOC2"/>
            <w:rPr>
              <w:b w:val="0"/>
              <w:bCs w:val="0"/>
              <w:noProof/>
              <w:lang w:eastAsia="hr-HR"/>
            </w:rPr>
          </w:pPr>
          <w:hyperlink w:anchor="_Toc179879780" w:history="1">
            <w:r w:rsidR="000756AF" w:rsidRPr="00FD1457">
              <w:rPr>
                <w:rStyle w:val="Hyperlink"/>
                <w:noProof/>
              </w:rPr>
              <w:t>1.8. Primjena pravila o državnim potporama i/ili potporama male vrijednosti</w:t>
            </w:r>
            <w:r w:rsidR="000756AF">
              <w:rPr>
                <w:noProof/>
                <w:webHidden/>
              </w:rPr>
              <w:tab/>
            </w:r>
            <w:r w:rsidR="000756AF">
              <w:rPr>
                <w:noProof/>
                <w:webHidden/>
              </w:rPr>
              <w:fldChar w:fldCharType="begin"/>
            </w:r>
            <w:r w:rsidR="000756AF">
              <w:rPr>
                <w:noProof/>
                <w:webHidden/>
              </w:rPr>
              <w:instrText xml:space="preserve"> PAGEREF _Toc179879780 \h </w:instrText>
            </w:r>
            <w:r w:rsidR="000756AF">
              <w:rPr>
                <w:noProof/>
                <w:webHidden/>
              </w:rPr>
            </w:r>
            <w:r w:rsidR="000756AF">
              <w:rPr>
                <w:noProof/>
                <w:webHidden/>
              </w:rPr>
              <w:fldChar w:fldCharType="separate"/>
            </w:r>
            <w:r w:rsidR="000756AF">
              <w:rPr>
                <w:noProof/>
                <w:webHidden/>
              </w:rPr>
              <w:t>14</w:t>
            </w:r>
            <w:r w:rsidR="000756AF">
              <w:rPr>
                <w:noProof/>
                <w:webHidden/>
              </w:rPr>
              <w:fldChar w:fldCharType="end"/>
            </w:r>
          </w:hyperlink>
        </w:p>
        <w:p w14:paraId="4810744E" w14:textId="68ACE613" w:rsidR="000756AF" w:rsidRDefault="00000000">
          <w:pPr>
            <w:pStyle w:val="TOC2"/>
            <w:rPr>
              <w:b w:val="0"/>
              <w:bCs w:val="0"/>
              <w:noProof/>
              <w:lang w:eastAsia="hr-HR"/>
            </w:rPr>
          </w:pPr>
          <w:hyperlink w:anchor="_Toc179879781" w:history="1">
            <w:r w:rsidR="000756AF" w:rsidRPr="00FD1457">
              <w:rPr>
                <w:rStyle w:val="Hyperlink"/>
                <w:noProof/>
              </w:rPr>
              <w:t>1.9. Vidljivosti, transparentnost i komunikacija</w:t>
            </w:r>
            <w:r w:rsidR="000756AF">
              <w:rPr>
                <w:noProof/>
                <w:webHidden/>
              </w:rPr>
              <w:tab/>
            </w:r>
            <w:r w:rsidR="000756AF">
              <w:rPr>
                <w:noProof/>
                <w:webHidden/>
              </w:rPr>
              <w:fldChar w:fldCharType="begin"/>
            </w:r>
            <w:r w:rsidR="000756AF">
              <w:rPr>
                <w:noProof/>
                <w:webHidden/>
              </w:rPr>
              <w:instrText xml:space="preserve"> PAGEREF _Toc179879781 \h </w:instrText>
            </w:r>
            <w:r w:rsidR="000756AF">
              <w:rPr>
                <w:noProof/>
                <w:webHidden/>
              </w:rPr>
            </w:r>
            <w:r w:rsidR="000756AF">
              <w:rPr>
                <w:noProof/>
                <w:webHidden/>
              </w:rPr>
              <w:fldChar w:fldCharType="separate"/>
            </w:r>
            <w:r w:rsidR="000756AF">
              <w:rPr>
                <w:noProof/>
                <w:webHidden/>
              </w:rPr>
              <w:t>15</w:t>
            </w:r>
            <w:r w:rsidR="000756AF">
              <w:rPr>
                <w:noProof/>
                <w:webHidden/>
              </w:rPr>
              <w:fldChar w:fldCharType="end"/>
            </w:r>
          </w:hyperlink>
        </w:p>
        <w:p w14:paraId="3A4ABD50" w14:textId="602B0E52" w:rsidR="000756AF" w:rsidRDefault="00000000">
          <w:pPr>
            <w:pStyle w:val="TOC1"/>
            <w:rPr>
              <w:b w:val="0"/>
              <w:bCs w:val="0"/>
              <w:noProof/>
              <w:sz w:val="22"/>
              <w:szCs w:val="22"/>
              <w:lang w:eastAsia="hr-HR"/>
            </w:rPr>
          </w:pPr>
          <w:hyperlink w:anchor="_Toc179879782" w:history="1">
            <w:r w:rsidR="000756AF" w:rsidRPr="00FD1457">
              <w:rPr>
                <w:rStyle w:val="Hyperlink"/>
                <w:rFonts w:ascii="Times New Roman" w:hAnsi="Times New Roman" w:cs="Times New Roman"/>
                <w:noProof/>
              </w:rPr>
              <w:t>2.</w:t>
            </w:r>
            <w:r w:rsidR="000756AF">
              <w:rPr>
                <w:b w:val="0"/>
                <w:bCs w:val="0"/>
                <w:noProof/>
                <w:sz w:val="22"/>
                <w:szCs w:val="22"/>
                <w:lang w:eastAsia="hr-HR"/>
              </w:rPr>
              <w:tab/>
            </w:r>
            <w:r w:rsidR="000756AF" w:rsidRPr="00FD1457">
              <w:rPr>
                <w:rStyle w:val="Hyperlink"/>
                <w:rFonts w:ascii="Times New Roman" w:hAnsi="Times New Roman" w:cs="Times New Roman"/>
                <w:noProof/>
              </w:rPr>
              <w:t>Prihvatljivost prijavitelja (i ako je primjenjivo partnera) i kriteriji isključenja</w:t>
            </w:r>
            <w:r w:rsidR="000756AF">
              <w:rPr>
                <w:noProof/>
                <w:webHidden/>
              </w:rPr>
              <w:tab/>
            </w:r>
            <w:r w:rsidR="000756AF">
              <w:rPr>
                <w:noProof/>
                <w:webHidden/>
              </w:rPr>
              <w:fldChar w:fldCharType="begin"/>
            </w:r>
            <w:r w:rsidR="000756AF">
              <w:rPr>
                <w:noProof/>
                <w:webHidden/>
              </w:rPr>
              <w:instrText xml:space="preserve"> PAGEREF _Toc179879782 \h </w:instrText>
            </w:r>
            <w:r w:rsidR="000756AF">
              <w:rPr>
                <w:noProof/>
                <w:webHidden/>
              </w:rPr>
            </w:r>
            <w:r w:rsidR="000756AF">
              <w:rPr>
                <w:noProof/>
                <w:webHidden/>
              </w:rPr>
              <w:fldChar w:fldCharType="separate"/>
            </w:r>
            <w:r w:rsidR="000756AF">
              <w:rPr>
                <w:noProof/>
                <w:webHidden/>
              </w:rPr>
              <w:t>16</w:t>
            </w:r>
            <w:r w:rsidR="000756AF">
              <w:rPr>
                <w:noProof/>
                <w:webHidden/>
              </w:rPr>
              <w:fldChar w:fldCharType="end"/>
            </w:r>
          </w:hyperlink>
        </w:p>
        <w:p w14:paraId="604D6BE5" w14:textId="31F86B94" w:rsidR="000756AF" w:rsidRDefault="00000000">
          <w:pPr>
            <w:pStyle w:val="TOC2"/>
            <w:rPr>
              <w:b w:val="0"/>
              <w:bCs w:val="0"/>
              <w:noProof/>
              <w:lang w:eastAsia="hr-HR"/>
            </w:rPr>
          </w:pPr>
          <w:hyperlink w:anchor="_Toc179879783" w:history="1">
            <w:r w:rsidR="000756AF" w:rsidRPr="00FD1457">
              <w:rPr>
                <w:rStyle w:val="Hyperlink"/>
                <w:noProof/>
              </w:rPr>
              <w:t>2.1. Prihvatljivost prijavitelja</w:t>
            </w:r>
            <w:r w:rsidR="000756AF">
              <w:rPr>
                <w:noProof/>
                <w:webHidden/>
              </w:rPr>
              <w:tab/>
            </w:r>
            <w:r w:rsidR="000756AF">
              <w:rPr>
                <w:noProof/>
                <w:webHidden/>
              </w:rPr>
              <w:fldChar w:fldCharType="begin"/>
            </w:r>
            <w:r w:rsidR="000756AF">
              <w:rPr>
                <w:noProof/>
                <w:webHidden/>
              </w:rPr>
              <w:instrText xml:space="preserve"> PAGEREF _Toc179879783 \h </w:instrText>
            </w:r>
            <w:r w:rsidR="000756AF">
              <w:rPr>
                <w:noProof/>
                <w:webHidden/>
              </w:rPr>
            </w:r>
            <w:r w:rsidR="000756AF">
              <w:rPr>
                <w:noProof/>
                <w:webHidden/>
              </w:rPr>
              <w:fldChar w:fldCharType="separate"/>
            </w:r>
            <w:r w:rsidR="000756AF">
              <w:rPr>
                <w:noProof/>
                <w:webHidden/>
              </w:rPr>
              <w:t>16</w:t>
            </w:r>
            <w:r w:rsidR="000756AF">
              <w:rPr>
                <w:noProof/>
                <w:webHidden/>
              </w:rPr>
              <w:fldChar w:fldCharType="end"/>
            </w:r>
          </w:hyperlink>
        </w:p>
        <w:p w14:paraId="1531151F" w14:textId="2FF17B44" w:rsidR="000756AF" w:rsidRDefault="00000000">
          <w:pPr>
            <w:pStyle w:val="TOC2"/>
            <w:rPr>
              <w:b w:val="0"/>
              <w:bCs w:val="0"/>
              <w:noProof/>
              <w:lang w:eastAsia="hr-HR"/>
            </w:rPr>
          </w:pPr>
          <w:hyperlink w:anchor="_Toc179879784" w:history="1">
            <w:r w:rsidR="000756AF" w:rsidRPr="00FD1457">
              <w:rPr>
                <w:rStyle w:val="Hyperlink"/>
                <w:noProof/>
              </w:rPr>
              <w:t>2.2. Partneri i prihvatljivost partnera</w:t>
            </w:r>
            <w:r w:rsidR="000756AF">
              <w:rPr>
                <w:noProof/>
                <w:webHidden/>
              </w:rPr>
              <w:tab/>
            </w:r>
            <w:r w:rsidR="000756AF">
              <w:rPr>
                <w:noProof/>
                <w:webHidden/>
              </w:rPr>
              <w:fldChar w:fldCharType="begin"/>
            </w:r>
            <w:r w:rsidR="000756AF">
              <w:rPr>
                <w:noProof/>
                <w:webHidden/>
              </w:rPr>
              <w:instrText xml:space="preserve"> PAGEREF _Toc179879784 \h </w:instrText>
            </w:r>
            <w:r w:rsidR="000756AF">
              <w:rPr>
                <w:noProof/>
                <w:webHidden/>
              </w:rPr>
            </w:r>
            <w:r w:rsidR="000756AF">
              <w:rPr>
                <w:noProof/>
                <w:webHidden/>
              </w:rPr>
              <w:fldChar w:fldCharType="separate"/>
            </w:r>
            <w:r w:rsidR="000756AF">
              <w:rPr>
                <w:noProof/>
                <w:webHidden/>
              </w:rPr>
              <w:t>18</w:t>
            </w:r>
            <w:r w:rsidR="000756AF">
              <w:rPr>
                <w:noProof/>
                <w:webHidden/>
              </w:rPr>
              <w:fldChar w:fldCharType="end"/>
            </w:r>
          </w:hyperlink>
        </w:p>
        <w:p w14:paraId="17041371" w14:textId="0A482365" w:rsidR="000756AF" w:rsidRDefault="00000000">
          <w:pPr>
            <w:pStyle w:val="TOC2"/>
            <w:rPr>
              <w:b w:val="0"/>
              <w:bCs w:val="0"/>
              <w:noProof/>
              <w:lang w:eastAsia="hr-HR"/>
            </w:rPr>
          </w:pPr>
          <w:hyperlink w:anchor="_Toc179879785" w:history="1">
            <w:r w:rsidR="000756AF" w:rsidRPr="00FD1457">
              <w:rPr>
                <w:rStyle w:val="Hyperlink"/>
                <w:noProof/>
              </w:rPr>
              <w:t>2.3. Isključenje prijavitelja i partnera iz postupka dodjele:</w:t>
            </w:r>
            <w:r w:rsidR="000756AF">
              <w:rPr>
                <w:noProof/>
                <w:webHidden/>
              </w:rPr>
              <w:tab/>
            </w:r>
            <w:r w:rsidR="000756AF">
              <w:rPr>
                <w:noProof/>
                <w:webHidden/>
              </w:rPr>
              <w:fldChar w:fldCharType="begin"/>
            </w:r>
            <w:r w:rsidR="000756AF">
              <w:rPr>
                <w:noProof/>
                <w:webHidden/>
              </w:rPr>
              <w:instrText xml:space="preserve"> PAGEREF _Toc179879785 \h </w:instrText>
            </w:r>
            <w:r w:rsidR="000756AF">
              <w:rPr>
                <w:noProof/>
                <w:webHidden/>
              </w:rPr>
            </w:r>
            <w:r w:rsidR="000756AF">
              <w:rPr>
                <w:noProof/>
                <w:webHidden/>
              </w:rPr>
              <w:fldChar w:fldCharType="separate"/>
            </w:r>
            <w:r w:rsidR="000756AF">
              <w:rPr>
                <w:noProof/>
                <w:webHidden/>
              </w:rPr>
              <w:t>22</w:t>
            </w:r>
            <w:r w:rsidR="000756AF">
              <w:rPr>
                <w:noProof/>
                <w:webHidden/>
              </w:rPr>
              <w:fldChar w:fldCharType="end"/>
            </w:r>
          </w:hyperlink>
        </w:p>
        <w:p w14:paraId="126A8CFA" w14:textId="71C8CC89" w:rsidR="000756AF" w:rsidRDefault="00000000">
          <w:pPr>
            <w:pStyle w:val="TOC2"/>
            <w:tabs>
              <w:tab w:val="left" w:pos="1320"/>
            </w:tabs>
            <w:rPr>
              <w:b w:val="0"/>
              <w:bCs w:val="0"/>
              <w:noProof/>
              <w:lang w:eastAsia="hr-HR"/>
            </w:rPr>
          </w:pPr>
          <w:hyperlink w:anchor="_Toc179879786" w:history="1">
            <w:r w:rsidR="000756AF" w:rsidRPr="00FD1457">
              <w:rPr>
                <w:rStyle w:val="Hyperlink"/>
                <w:noProof/>
              </w:rPr>
              <w:t>2.4.</w:t>
            </w:r>
            <w:r w:rsidR="000756AF">
              <w:rPr>
                <w:b w:val="0"/>
                <w:bCs w:val="0"/>
                <w:noProof/>
                <w:lang w:eastAsia="hr-HR"/>
              </w:rPr>
              <w:tab/>
            </w:r>
            <w:r w:rsidR="000756AF" w:rsidRPr="00FD1457">
              <w:rPr>
                <w:rStyle w:val="Hyperlink"/>
                <w:noProof/>
              </w:rPr>
              <w:t>Zahtjevi koji se odnose na sposobnost prijavitelja, učinkovito korištenje sredstava, trajnost i održivost projekta</w:t>
            </w:r>
            <w:r w:rsidR="000756AF">
              <w:rPr>
                <w:noProof/>
                <w:webHidden/>
              </w:rPr>
              <w:tab/>
            </w:r>
            <w:r w:rsidR="000756AF">
              <w:rPr>
                <w:noProof/>
                <w:webHidden/>
              </w:rPr>
              <w:fldChar w:fldCharType="begin"/>
            </w:r>
            <w:r w:rsidR="000756AF">
              <w:rPr>
                <w:noProof/>
                <w:webHidden/>
              </w:rPr>
              <w:instrText xml:space="preserve"> PAGEREF _Toc179879786 \h </w:instrText>
            </w:r>
            <w:r w:rsidR="000756AF">
              <w:rPr>
                <w:noProof/>
                <w:webHidden/>
              </w:rPr>
            </w:r>
            <w:r w:rsidR="000756AF">
              <w:rPr>
                <w:noProof/>
                <w:webHidden/>
              </w:rPr>
              <w:fldChar w:fldCharType="separate"/>
            </w:r>
            <w:r w:rsidR="000756AF">
              <w:rPr>
                <w:noProof/>
                <w:webHidden/>
              </w:rPr>
              <w:t>26</w:t>
            </w:r>
            <w:r w:rsidR="000756AF">
              <w:rPr>
                <w:noProof/>
                <w:webHidden/>
              </w:rPr>
              <w:fldChar w:fldCharType="end"/>
            </w:r>
          </w:hyperlink>
        </w:p>
        <w:p w14:paraId="1CAF0BC5" w14:textId="6A91DC9B" w:rsidR="000756AF" w:rsidRDefault="00000000">
          <w:pPr>
            <w:pStyle w:val="TOC2"/>
            <w:rPr>
              <w:b w:val="0"/>
              <w:bCs w:val="0"/>
              <w:noProof/>
              <w:lang w:eastAsia="hr-HR"/>
            </w:rPr>
          </w:pPr>
          <w:hyperlink w:anchor="_Toc179879787" w:history="1">
            <w:r w:rsidR="000756AF" w:rsidRPr="00FD1457">
              <w:rPr>
                <w:rStyle w:val="Hyperlink"/>
                <w:noProof/>
              </w:rPr>
              <w:t>2.5. Broj projektnih prijedloga po prijavitelju</w:t>
            </w:r>
            <w:r w:rsidR="000756AF">
              <w:rPr>
                <w:noProof/>
                <w:webHidden/>
              </w:rPr>
              <w:tab/>
            </w:r>
            <w:r w:rsidR="000756AF">
              <w:rPr>
                <w:noProof/>
                <w:webHidden/>
              </w:rPr>
              <w:fldChar w:fldCharType="begin"/>
            </w:r>
            <w:r w:rsidR="000756AF">
              <w:rPr>
                <w:noProof/>
                <w:webHidden/>
              </w:rPr>
              <w:instrText xml:space="preserve"> PAGEREF _Toc179879787 \h </w:instrText>
            </w:r>
            <w:r w:rsidR="000756AF">
              <w:rPr>
                <w:noProof/>
                <w:webHidden/>
              </w:rPr>
            </w:r>
            <w:r w:rsidR="000756AF">
              <w:rPr>
                <w:noProof/>
                <w:webHidden/>
              </w:rPr>
              <w:fldChar w:fldCharType="separate"/>
            </w:r>
            <w:r w:rsidR="000756AF">
              <w:rPr>
                <w:noProof/>
                <w:webHidden/>
              </w:rPr>
              <w:t>27</w:t>
            </w:r>
            <w:r w:rsidR="000756AF">
              <w:rPr>
                <w:noProof/>
                <w:webHidden/>
              </w:rPr>
              <w:fldChar w:fldCharType="end"/>
            </w:r>
          </w:hyperlink>
        </w:p>
        <w:p w14:paraId="026339D8" w14:textId="25DE0A20" w:rsidR="000756AF" w:rsidRDefault="00000000">
          <w:pPr>
            <w:pStyle w:val="TOC1"/>
            <w:rPr>
              <w:b w:val="0"/>
              <w:bCs w:val="0"/>
              <w:noProof/>
              <w:sz w:val="22"/>
              <w:szCs w:val="22"/>
              <w:lang w:eastAsia="hr-HR"/>
            </w:rPr>
          </w:pPr>
          <w:hyperlink w:anchor="_Toc179879788" w:history="1">
            <w:r w:rsidR="000756AF" w:rsidRPr="00FD1457">
              <w:rPr>
                <w:rStyle w:val="Hyperlink"/>
                <w:rFonts w:ascii="Times New Roman" w:hAnsi="Times New Roman" w:cs="Times New Roman"/>
                <w:noProof/>
              </w:rPr>
              <w:t>3.</w:t>
            </w:r>
            <w:r w:rsidR="000756AF">
              <w:rPr>
                <w:b w:val="0"/>
                <w:bCs w:val="0"/>
                <w:noProof/>
                <w:sz w:val="22"/>
                <w:szCs w:val="22"/>
                <w:lang w:eastAsia="hr-HR"/>
              </w:rPr>
              <w:tab/>
            </w:r>
            <w:r w:rsidR="000756AF" w:rsidRPr="00FD1457">
              <w:rPr>
                <w:rStyle w:val="Hyperlink"/>
                <w:rFonts w:ascii="Times New Roman" w:hAnsi="Times New Roman" w:cs="Times New Roman"/>
                <w:noProof/>
              </w:rPr>
              <w:t>Prihvatljivost operacije/projekta</w:t>
            </w:r>
            <w:r w:rsidR="000756AF">
              <w:rPr>
                <w:noProof/>
                <w:webHidden/>
              </w:rPr>
              <w:tab/>
            </w:r>
            <w:r w:rsidR="000756AF">
              <w:rPr>
                <w:noProof/>
                <w:webHidden/>
              </w:rPr>
              <w:fldChar w:fldCharType="begin"/>
            </w:r>
            <w:r w:rsidR="000756AF">
              <w:rPr>
                <w:noProof/>
                <w:webHidden/>
              </w:rPr>
              <w:instrText xml:space="preserve"> PAGEREF _Toc179879788 \h </w:instrText>
            </w:r>
            <w:r w:rsidR="000756AF">
              <w:rPr>
                <w:noProof/>
                <w:webHidden/>
              </w:rPr>
            </w:r>
            <w:r w:rsidR="000756AF">
              <w:rPr>
                <w:noProof/>
                <w:webHidden/>
              </w:rPr>
              <w:fldChar w:fldCharType="separate"/>
            </w:r>
            <w:r w:rsidR="000756AF">
              <w:rPr>
                <w:noProof/>
                <w:webHidden/>
              </w:rPr>
              <w:t>27</w:t>
            </w:r>
            <w:r w:rsidR="000756AF">
              <w:rPr>
                <w:noProof/>
                <w:webHidden/>
              </w:rPr>
              <w:fldChar w:fldCharType="end"/>
            </w:r>
          </w:hyperlink>
        </w:p>
        <w:p w14:paraId="33AECC91" w14:textId="1F496E48" w:rsidR="000756AF" w:rsidRDefault="00000000">
          <w:pPr>
            <w:pStyle w:val="TOC2"/>
            <w:rPr>
              <w:b w:val="0"/>
              <w:bCs w:val="0"/>
              <w:noProof/>
              <w:lang w:eastAsia="hr-HR"/>
            </w:rPr>
          </w:pPr>
          <w:hyperlink w:anchor="_Toc179879789" w:history="1">
            <w:r w:rsidR="000756AF" w:rsidRPr="00FD1457">
              <w:rPr>
                <w:rStyle w:val="Hyperlink"/>
                <w:noProof/>
              </w:rPr>
              <w:t>3.1. Kriteriji prihvatljivosti operacije/projekta</w:t>
            </w:r>
            <w:r w:rsidR="000756AF">
              <w:rPr>
                <w:noProof/>
                <w:webHidden/>
              </w:rPr>
              <w:tab/>
            </w:r>
            <w:r w:rsidR="000756AF">
              <w:rPr>
                <w:noProof/>
                <w:webHidden/>
              </w:rPr>
              <w:fldChar w:fldCharType="begin"/>
            </w:r>
            <w:r w:rsidR="000756AF">
              <w:rPr>
                <w:noProof/>
                <w:webHidden/>
              </w:rPr>
              <w:instrText xml:space="preserve"> PAGEREF _Toc179879789 \h </w:instrText>
            </w:r>
            <w:r w:rsidR="000756AF">
              <w:rPr>
                <w:noProof/>
                <w:webHidden/>
              </w:rPr>
            </w:r>
            <w:r w:rsidR="000756AF">
              <w:rPr>
                <w:noProof/>
                <w:webHidden/>
              </w:rPr>
              <w:fldChar w:fldCharType="separate"/>
            </w:r>
            <w:r w:rsidR="000756AF">
              <w:rPr>
                <w:noProof/>
                <w:webHidden/>
              </w:rPr>
              <w:t>27</w:t>
            </w:r>
            <w:r w:rsidR="000756AF">
              <w:rPr>
                <w:noProof/>
                <w:webHidden/>
              </w:rPr>
              <w:fldChar w:fldCharType="end"/>
            </w:r>
          </w:hyperlink>
        </w:p>
        <w:p w14:paraId="53EA99E3" w14:textId="517A85F4" w:rsidR="000756AF" w:rsidRDefault="00000000">
          <w:pPr>
            <w:pStyle w:val="TOC1"/>
            <w:rPr>
              <w:b w:val="0"/>
              <w:bCs w:val="0"/>
              <w:noProof/>
              <w:sz w:val="22"/>
              <w:szCs w:val="22"/>
              <w:lang w:eastAsia="hr-HR"/>
            </w:rPr>
          </w:pPr>
          <w:hyperlink w:anchor="_Toc179879790" w:history="1">
            <w:r w:rsidR="000756AF" w:rsidRPr="00FD1457">
              <w:rPr>
                <w:rStyle w:val="Hyperlink"/>
                <w:rFonts w:ascii="Times New Roman" w:hAnsi="Times New Roman" w:cs="Times New Roman"/>
                <w:noProof/>
              </w:rPr>
              <w:t>4.</w:t>
            </w:r>
            <w:r w:rsidR="000756AF">
              <w:rPr>
                <w:b w:val="0"/>
                <w:bCs w:val="0"/>
                <w:noProof/>
                <w:sz w:val="22"/>
                <w:szCs w:val="22"/>
                <w:lang w:eastAsia="hr-HR"/>
              </w:rPr>
              <w:tab/>
            </w:r>
            <w:r w:rsidR="000756AF" w:rsidRPr="00FD1457">
              <w:rPr>
                <w:rStyle w:val="Hyperlink"/>
                <w:rFonts w:ascii="Times New Roman" w:hAnsi="Times New Roman" w:cs="Times New Roman"/>
                <w:noProof/>
              </w:rPr>
              <w:t>Prihvatljivost aktivnosti</w:t>
            </w:r>
            <w:r w:rsidR="000756AF">
              <w:rPr>
                <w:noProof/>
                <w:webHidden/>
              </w:rPr>
              <w:tab/>
            </w:r>
            <w:r w:rsidR="000756AF">
              <w:rPr>
                <w:noProof/>
                <w:webHidden/>
              </w:rPr>
              <w:fldChar w:fldCharType="begin"/>
            </w:r>
            <w:r w:rsidR="000756AF">
              <w:rPr>
                <w:noProof/>
                <w:webHidden/>
              </w:rPr>
              <w:instrText xml:space="preserve"> PAGEREF _Toc179879790 \h </w:instrText>
            </w:r>
            <w:r w:rsidR="000756AF">
              <w:rPr>
                <w:noProof/>
                <w:webHidden/>
              </w:rPr>
            </w:r>
            <w:r w:rsidR="000756AF">
              <w:rPr>
                <w:noProof/>
                <w:webHidden/>
              </w:rPr>
              <w:fldChar w:fldCharType="separate"/>
            </w:r>
            <w:r w:rsidR="000756AF">
              <w:rPr>
                <w:noProof/>
                <w:webHidden/>
              </w:rPr>
              <w:t>35</w:t>
            </w:r>
            <w:r w:rsidR="000756AF">
              <w:rPr>
                <w:noProof/>
                <w:webHidden/>
              </w:rPr>
              <w:fldChar w:fldCharType="end"/>
            </w:r>
          </w:hyperlink>
        </w:p>
        <w:p w14:paraId="6A1E87AF" w14:textId="3916CAC7" w:rsidR="000756AF" w:rsidRDefault="00000000">
          <w:pPr>
            <w:pStyle w:val="TOC1"/>
            <w:rPr>
              <w:b w:val="0"/>
              <w:bCs w:val="0"/>
              <w:noProof/>
              <w:sz w:val="22"/>
              <w:szCs w:val="22"/>
              <w:lang w:eastAsia="hr-HR"/>
            </w:rPr>
          </w:pPr>
          <w:hyperlink w:anchor="_Toc179879791" w:history="1">
            <w:r w:rsidR="000756AF" w:rsidRPr="00FD1457">
              <w:rPr>
                <w:rStyle w:val="Hyperlink"/>
                <w:rFonts w:ascii="Times New Roman" w:hAnsi="Times New Roman" w:cs="Times New Roman"/>
                <w:noProof/>
              </w:rPr>
              <w:t>5.</w:t>
            </w:r>
            <w:r w:rsidR="000756AF">
              <w:rPr>
                <w:b w:val="0"/>
                <w:bCs w:val="0"/>
                <w:noProof/>
                <w:sz w:val="22"/>
                <w:szCs w:val="22"/>
                <w:lang w:eastAsia="hr-HR"/>
              </w:rPr>
              <w:tab/>
            </w:r>
            <w:r w:rsidR="000756AF" w:rsidRPr="00FD1457">
              <w:rPr>
                <w:rStyle w:val="Hyperlink"/>
                <w:rFonts w:ascii="Times New Roman" w:hAnsi="Times New Roman" w:cs="Times New Roman"/>
                <w:noProof/>
              </w:rPr>
              <w:t>Prihvatljivost troškova operacije/projekta</w:t>
            </w:r>
            <w:r w:rsidR="000756AF">
              <w:rPr>
                <w:noProof/>
                <w:webHidden/>
              </w:rPr>
              <w:tab/>
            </w:r>
            <w:r w:rsidR="000756AF">
              <w:rPr>
                <w:noProof/>
                <w:webHidden/>
              </w:rPr>
              <w:fldChar w:fldCharType="begin"/>
            </w:r>
            <w:r w:rsidR="000756AF">
              <w:rPr>
                <w:noProof/>
                <w:webHidden/>
              </w:rPr>
              <w:instrText xml:space="preserve"> PAGEREF _Toc179879791 \h </w:instrText>
            </w:r>
            <w:r w:rsidR="000756AF">
              <w:rPr>
                <w:noProof/>
                <w:webHidden/>
              </w:rPr>
            </w:r>
            <w:r w:rsidR="000756AF">
              <w:rPr>
                <w:noProof/>
                <w:webHidden/>
              </w:rPr>
              <w:fldChar w:fldCharType="separate"/>
            </w:r>
            <w:r w:rsidR="000756AF">
              <w:rPr>
                <w:noProof/>
                <w:webHidden/>
              </w:rPr>
              <w:t>37</w:t>
            </w:r>
            <w:r w:rsidR="000756AF">
              <w:rPr>
                <w:noProof/>
                <w:webHidden/>
              </w:rPr>
              <w:fldChar w:fldCharType="end"/>
            </w:r>
          </w:hyperlink>
        </w:p>
        <w:p w14:paraId="304825D5" w14:textId="25D99EF4" w:rsidR="000756AF" w:rsidRDefault="00000000">
          <w:pPr>
            <w:pStyle w:val="TOC2"/>
            <w:rPr>
              <w:b w:val="0"/>
              <w:bCs w:val="0"/>
              <w:noProof/>
              <w:lang w:eastAsia="hr-HR"/>
            </w:rPr>
          </w:pPr>
          <w:hyperlink w:anchor="_Toc179879792" w:history="1">
            <w:r w:rsidR="000756AF" w:rsidRPr="00FD1457">
              <w:rPr>
                <w:rStyle w:val="Hyperlink"/>
                <w:noProof/>
              </w:rPr>
              <w:t>5.1. Opći zahtjevi koji se odnose na prihvatljivost troškova operacije/projekta</w:t>
            </w:r>
            <w:r w:rsidR="000756AF">
              <w:rPr>
                <w:noProof/>
                <w:webHidden/>
              </w:rPr>
              <w:tab/>
            </w:r>
            <w:r w:rsidR="000756AF">
              <w:rPr>
                <w:noProof/>
                <w:webHidden/>
              </w:rPr>
              <w:fldChar w:fldCharType="begin"/>
            </w:r>
            <w:r w:rsidR="000756AF">
              <w:rPr>
                <w:noProof/>
                <w:webHidden/>
              </w:rPr>
              <w:instrText xml:space="preserve"> PAGEREF _Toc179879792 \h </w:instrText>
            </w:r>
            <w:r w:rsidR="000756AF">
              <w:rPr>
                <w:noProof/>
                <w:webHidden/>
              </w:rPr>
            </w:r>
            <w:r w:rsidR="000756AF">
              <w:rPr>
                <w:noProof/>
                <w:webHidden/>
              </w:rPr>
              <w:fldChar w:fldCharType="separate"/>
            </w:r>
            <w:r w:rsidR="000756AF">
              <w:rPr>
                <w:noProof/>
                <w:webHidden/>
              </w:rPr>
              <w:t>37</w:t>
            </w:r>
            <w:r w:rsidR="000756AF">
              <w:rPr>
                <w:noProof/>
                <w:webHidden/>
              </w:rPr>
              <w:fldChar w:fldCharType="end"/>
            </w:r>
          </w:hyperlink>
        </w:p>
        <w:p w14:paraId="5AE02D60" w14:textId="0173BC44" w:rsidR="000756AF" w:rsidRDefault="00000000">
          <w:pPr>
            <w:pStyle w:val="TOC2"/>
            <w:rPr>
              <w:b w:val="0"/>
              <w:bCs w:val="0"/>
              <w:noProof/>
              <w:lang w:eastAsia="hr-HR"/>
            </w:rPr>
          </w:pPr>
          <w:hyperlink w:anchor="_Toc179879793" w:history="1">
            <w:r w:rsidR="000756AF" w:rsidRPr="00FD1457">
              <w:rPr>
                <w:rStyle w:val="Hyperlink"/>
                <w:noProof/>
              </w:rPr>
              <w:t>5.2. Prihvatljivi troškovi</w:t>
            </w:r>
            <w:r w:rsidR="000756AF">
              <w:rPr>
                <w:noProof/>
                <w:webHidden/>
              </w:rPr>
              <w:tab/>
            </w:r>
            <w:r w:rsidR="000756AF">
              <w:rPr>
                <w:noProof/>
                <w:webHidden/>
              </w:rPr>
              <w:fldChar w:fldCharType="begin"/>
            </w:r>
            <w:r w:rsidR="000756AF">
              <w:rPr>
                <w:noProof/>
                <w:webHidden/>
              </w:rPr>
              <w:instrText xml:space="preserve"> PAGEREF _Toc179879793 \h </w:instrText>
            </w:r>
            <w:r w:rsidR="000756AF">
              <w:rPr>
                <w:noProof/>
                <w:webHidden/>
              </w:rPr>
            </w:r>
            <w:r w:rsidR="000756AF">
              <w:rPr>
                <w:noProof/>
                <w:webHidden/>
              </w:rPr>
              <w:fldChar w:fldCharType="separate"/>
            </w:r>
            <w:r w:rsidR="000756AF">
              <w:rPr>
                <w:noProof/>
                <w:webHidden/>
              </w:rPr>
              <w:t>38</w:t>
            </w:r>
            <w:r w:rsidR="000756AF">
              <w:rPr>
                <w:noProof/>
                <w:webHidden/>
              </w:rPr>
              <w:fldChar w:fldCharType="end"/>
            </w:r>
          </w:hyperlink>
        </w:p>
        <w:p w14:paraId="6539A346" w14:textId="0828D48B" w:rsidR="000756AF" w:rsidRDefault="00000000">
          <w:pPr>
            <w:pStyle w:val="TOC2"/>
            <w:rPr>
              <w:b w:val="0"/>
              <w:bCs w:val="0"/>
              <w:noProof/>
              <w:lang w:eastAsia="hr-HR"/>
            </w:rPr>
          </w:pPr>
          <w:hyperlink w:anchor="_Toc179879794" w:history="1">
            <w:r w:rsidR="000756AF" w:rsidRPr="00FD1457">
              <w:rPr>
                <w:rStyle w:val="Hyperlink"/>
                <w:noProof/>
              </w:rPr>
              <w:t>5.3. Neprihvatljivi troškovi</w:t>
            </w:r>
            <w:r w:rsidR="000756AF">
              <w:rPr>
                <w:noProof/>
                <w:webHidden/>
              </w:rPr>
              <w:tab/>
            </w:r>
            <w:r w:rsidR="000756AF">
              <w:rPr>
                <w:noProof/>
                <w:webHidden/>
              </w:rPr>
              <w:fldChar w:fldCharType="begin"/>
            </w:r>
            <w:r w:rsidR="000756AF">
              <w:rPr>
                <w:noProof/>
                <w:webHidden/>
              </w:rPr>
              <w:instrText xml:space="preserve"> PAGEREF _Toc179879794 \h </w:instrText>
            </w:r>
            <w:r w:rsidR="000756AF">
              <w:rPr>
                <w:noProof/>
                <w:webHidden/>
              </w:rPr>
            </w:r>
            <w:r w:rsidR="000756AF">
              <w:rPr>
                <w:noProof/>
                <w:webHidden/>
              </w:rPr>
              <w:fldChar w:fldCharType="separate"/>
            </w:r>
            <w:r w:rsidR="000756AF">
              <w:rPr>
                <w:noProof/>
                <w:webHidden/>
              </w:rPr>
              <w:t>40</w:t>
            </w:r>
            <w:r w:rsidR="000756AF">
              <w:rPr>
                <w:noProof/>
                <w:webHidden/>
              </w:rPr>
              <w:fldChar w:fldCharType="end"/>
            </w:r>
          </w:hyperlink>
        </w:p>
        <w:p w14:paraId="6F39A7BE" w14:textId="375B7B83" w:rsidR="000756AF" w:rsidRDefault="00000000">
          <w:pPr>
            <w:pStyle w:val="TOC1"/>
            <w:rPr>
              <w:b w:val="0"/>
              <w:bCs w:val="0"/>
              <w:noProof/>
              <w:sz w:val="22"/>
              <w:szCs w:val="22"/>
              <w:lang w:eastAsia="hr-HR"/>
            </w:rPr>
          </w:pPr>
          <w:hyperlink w:anchor="_Toc179879795" w:history="1">
            <w:r w:rsidR="000756AF" w:rsidRPr="00FD1457">
              <w:rPr>
                <w:rStyle w:val="Hyperlink"/>
                <w:rFonts w:ascii="Times New Roman" w:hAnsi="Times New Roman" w:cs="Times New Roman"/>
                <w:noProof/>
              </w:rPr>
              <w:t>6.</w:t>
            </w:r>
            <w:r w:rsidR="000756AF">
              <w:rPr>
                <w:b w:val="0"/>
                <w:bCs w:val="0"/>
                <w:noProof/>
                <w:sz w:val="22"/>
                <w:szCs w:val="22"/>
                <w:lang w:eastAsia="hr-HR"/>
              </w:rPr>
              <w:tab/>
            </w:r>
            <w:r w:rsidR="000756AF" w:rsidRPr="00FD1457">
              <w:rPr>
                <w:rStyle w:val="Hyperlink"/>
                <w:rFonts w:ascii="Times New Roman" w:hAnsi="Times New Roman" w:cs="Times New Roman"/>
                <w:noProof/>
              </w:rPr>
              <w:t>Horizontalna načela</w:t>
            </w:r>
            <w:r w:rsidR="000756AF">
              <w:rPr>
                <w:noProof/>
                <w:webHidden/>
              </w:rPr>
              <w:tab/>
            </w:r>
            <w:r w:rsidR="000756AF">
              <w:rPr>
                <w:noProof/>
                <w:webHidden/>
              </w:rPr>
              <w:fldChar w:fldCharType="begin"/>
            </w:r>
            <w:r w:rsidR="000756AF">
              <w:rPr>
                <w:noProof/>
                <w:webHidden/>
              </w:rPr>
              <w:instrText xml:space="preserve"> PAGEREF _Toc179879795 \h </w:instrText>
            </w:r>
            <w:r w:rsidR="000756AF">
              <w:rPr>
                <w:noProof/>
                <w:webHidden/>
              </w:rPr>
            </w:r>
            <w:r w:rsidR="000756AF">
              <w:rPr>
                <w:noProof/>
                <w:webHidden/>
              </w:rPr>
              <w:fldChar w:fldCharType="separate"/>
            </w:r>
            <w:r w:rsidR="000756AF">
              <w:rPr>
                <w:noProof/>
                <w:webHidden/>
              </w:rPr>
              <w:t>41</w:t>
            </w:r>
            <w:r w:rsidR="000756AF">
              <w:rPr>
                <w:noProof/>
                <w:webHidden/>
              </w:rPr>
              <w:fldChar w:fldCharType="end"/>
            </w:r>
          </w:hyperlink>
        </w:p>
        <w:p w14:paraId="11E512C5" w14:textId="053165D4" w:rsidR="000756AF" w:rsidRDefault="00000000">
          <w:pPr>
            <w:pStyle w:val="TOC2"/>
            <w:rPr>
              <w:b w:val="0"/>
              <w:bCs w:val="0"/>
              <w:noProof/>
              <w:lang w:eastAsia="hr-HR"/>
            </w:rPr>
          </w:pPr>
          <w:hyperlink w:anchor="_Toc179879796" w:history="1">
            <w:r w:rsidR="000756AF" w:rsidRPr="00FD1457">
              <w:rPr>
                <w:rStyle w:val="Hyperlink"/>
                <w:noProof/>
              </w:rPr>
              <w:t>6.1. Metodologija za određivanje financijskih ispravaka u slučaju nepoštivanja horizontalnih načela</w:t>
            </w:r>
            <w:r w:rsidR="000756AF">
              <w:rPr>
                <w:noProof/>
                <w:webHidden/>
              </w:rPr>
              <w:tab/>
            </w:r>
            <w:r w:rsidR="000756AF">
              <w:rPr>
                <w:noProof/>
                <w:webHidden/>
              </w:rPr>
              <w:fldChar w:fldCharType="begin"/>
            </w:r>
            <w:r w:rsidR="000756AF">
              <w:rPr>
                <w:noProof/>
                <w:webHidden/>
              </w:rPr>
              <w:instrText xml:space="preserve"> PAGEREF _Toc179879796 \h </w:instrText>
            </w:r>
            <w:r w:rsidR="000756AF">
              <w:rPr>
                <w:noProof/>
                <w:webHidden/>
              </w:rPr>
            </w:r>
            <w:r w:rsidR="000756AF">
              <w:rPr>
                <w:noProof/>
                <w:webHidden/>
              </w:rPr>
              <w:fldChar w:fldCharType="separate"/>
            </w:r>
            <w:r w:rsidR="000756AF">
              <w:rPr>
                <w:noProof/>
                <w:webHidden/>
              </w:rPr>
              <w:t>47</w:t>
            </w:r>
            <w:r w:rsidR="000756AF">
              <w:rPr>
                <w:noProof/>
                <w:webHidden/>
              </w:rPr>
              <w:fldChar w:fldCharType="end"/>
            </w:r>
          </w:hyperlink>
        </w:p>
        <w:p w14:paraId="1C0DD507" w14:textId="2B08DEA6" w:rsidR="000756AF" w:rsidRDefault="00000000">
          <w:pPr>
            <w:pStyle w:val="TOC1"/>
            <w:rPr>
              <w:b w:val="0"/>
              <w:bCs w:val="0"/>
              <w:noProof/>
              <w:sz w:val="22"/>
              <w:szCs w:val="22"/>
              <w:lang w:eastAsia="hr-HR"/>
            </w:rPr>
          </w:pPr>
          <w:hyperlink w:anchor="_Toc179879797" w:history="1">
            <w:r w:rsidR="000756AF" w:rsidRPr="00FD1457">
              <w:rPr>
                <w:rStyle w:val="Hyperlink"/>
                <w:rFonts w:ascii="Times New Roman" w:hAnsi="Times New Roman" w:cs="Times New Roman"/>
                <w:noProof/>
              </w:rPr>
              <w:t>7.</w:t>
            </w:r>
            <w:r w:rsidR="000756AF">
              <w:rPr>
                <w:b w:val="0"/>
                <w:bCs w:val="0"/>
                <w:noProof/>
                <w:sz w:val="22"/>
                <w:szCs w:val="22"/>
                <w:lang w:eastAsia="hr-HR"/>
              </w:rPr>
              <w:tab/>
            </w:r>
            <w:r w:rsidR="000756AF" w:rsidRPr="00FD1457">
              <w:rPr>
                <w:rStyle w:val="Hyperlink"/>
                <w:rFonts w:ascii="Times New Roman" w:hAnsi="Times New Roman" w:cs="Times New Roman"/>
                <w:noProof/>
              </w:rPr>
              <w:t>Podnošenje projektnog prijedloga</w:t>
            </w:r>
            <w:r w:rsidR="000756AF">
              <w:rPr>
                <w:noProof/>
                <w:webHidden/>
              </w:rPr>
              <w:tab/>
            </w:r>
            <w:r w:rsidR="000756AF">
              <w:rPr>
                <w:noProof/>
                <w:webHidden/>
              </w:rPr>
              <w:fldChar w:fldCharType="begin"/>
            </w:r>
            <w:r w:rsidR="000756AF">
              <w:rPr>
                <w:noProof/>
                <w:webHidden/>
              </w:rPr>
              <w:instrText xml:space="preserve"> PAGEREF _Toc179879797 \h </w:instrText>
            </w:r>
            <w:r w:rsidR="000756AF">
              <w:rPr>
                <w:noProof/>
                <w:webHidden/>
              </w:rPr>
            </w:r>
            <w:r w:rsidR="000756AF">
              <w:rPr>
                <w:noProof/>
                <w:webHidden/>
              </w:rPr>
              <w:fldChar w:fldCharType="separate"/>
            </w:r>
            <w:r w:rsidR="000756AF">
              <w:rPr>
                <w:noProof/>
                <w:webHidden/>
              </w:rPr>
              <w:t>47</w:t>
            </w:r>
            <w:r w:rsidR="000756AF">
              <w:rPr>
                <w:noProof/>
                <w:webHidden/>
              </w:rPr>
              <w:fldChar w:fldCharType="end"/>
            </w:r>
          </w:hyperlink>
        </w:p>
        <w:p w14:paraId="59B22FA1" w14:textId="5BFF3EFD" w:rsidR="000756AF" w:rsidRDefault="00000000">
          <w:pPr>
            <w:pStyle w:val="TOC2"/>
            <w:rPr>
              <w:b w:val="0"/>
              <w:bCs w:val="0"/>
              <w:noProof/>
              <w:lang w:eastAsia="hr-HR"/>
            </w:rPr>
          </w:pPr>
          <w:hyperlink w:anchor="_Toc179879798" w:history="1">
            <w:r w:rsidR="000756AF" w:rsidRPr="00FD1457">
              <w:rPr>
                <w:rStyle w:val="Hyperlink"/>
                <w:noProof/>
              </w:rPr>
              <w:t>7.1. Izgled, sadržaj i podnošenje projektnog prijedloga</w:t>
            </w:r>
            <w:r w:rsidR="000756AF">
              <w:rPr>
                <w:noProof/>
                <w:webHidden/>
              </w:rPr>
              <w:tab/>
            </w:r>
            <w:r w:rsidR="000756AF">
              <w:rPr>
                <w:noProof/>
                <w:webHidden/>
              </w:rPr>
              <w:fldChar w:fldCharType="begin"/>
            </w:r>
            <w:r w:rsidR="000756AF">
              <w:rPr>
                <w:noProof/>
                <w:webHidden/>
              </w:rPr>
              <w:instrText xml:space="preserve"> PAGEREF _Toc179879798 \h </w:instrText>
            </w:r>
            <w:r w:rsidR="000756AF">
              <w:rPr>
                <w:noProof/>
                <w:webHidden/>
              </w:rPr>
            </w:r>
            <w:r w:rsidR="000756AF">
              <w:rPr>
                <w:noProof/>
                <w:webHidden/>
              </w:rPr>
              <w:fldChar w:fldCharType="separate"/>
            </w:r>
            <w:r w:rsidR="000756AF">
              <w:rPr>
                <w:noProof/>
                <w:webHidden/>
              </w:rPr>
              <w:t>47</w:t>
            </w:r>
            <w:r w:rsidR="000756AF">
              <w:rPr>
                <w:noProof/>
                <w:webHidden/>
              </w:rPr>
              <w:fldChar w:fldCharType="end"/>
            </w:r>
          </w:hyperlink>
        </w:p>
        <w:p w14:paraId="23DA1546" w14:textId="0AC18BE5" w:rsidR="000756AF" w:rsidRDefault="00000000">
          <w:pPr>
            <w:pStyle w:val="TOC2"/>
            <w:rPr>
              <w:b w:val="0"/>
              <w:bCs w:val="0"/>
              <w:noProof/>
              <w:lang w:eastAsia="hr-HR"/>
            </w:rPr>
          </w:pPr>
          <w:hyperlink w:anchor="_Toc179879799" w:history="1">
            <w:r w:rsidR="000756AF" w:rsidRPr="00FD1457">
              <w:rPr>
                <w:rStyle w:val="Hyperlink"/>
                <w:noProof/>
              </w:rPr>
              <w:t>7.2. Pitanja i odgovori</w:t>
            </w:r>
            <w:r w:rsidR="000756AF">
              <w:rPr>
                <w:noProof/>
                <w:webHidden/>
              </w:rPr>
              <w:tab/>
            </w:r>
            <w:r w:rsidR="000756AF">
              <w:rPr>
                <w:noProof/>
                <w:webHidden/>
              </w:rPr>
              <w:fldChar w:fldCharType="begin"/>
            </w:r>
            <w:r w:rsidR="000756AF">
              <w:rPr>
                <w:noProof/>
                <w:webHidden/>
              </w:rPr>
              <w:instrText xml:space="preserve"> PAGEREF _Toc179879799 \h </w:instrText>
            </w:r>
            <w:r w:rsidR="000756AF">
              <w:rPr>
                <w:noProof/>
                <w:webHidden/>
              </w:rPr>
            </w:r>
            <w:r w:rsidR="000756AF">
              <w:rPr>
                <w:noProof/>
                <w:webHidden/>
              </w:rPr>
              <w:fldChar w:fldCharType="separate"/>
            </w:r>
            <w:r w:rsidR="000756AF">
              <w:rPr>
                <w:noProof/>
                <w:webHidden/>
              </w:rPr>
              <w:t>49</w:t>
            </w:r>
            <w:r w:rsidR="000756AF">
              <w:rPr>
                <w:noProof/>
                <w:webHidden/>
              </w:rPr>
              <w:fldChar w:fldCharType="end"/>
            </w:r>
          </w:hyperlink>
        </w:p>
        <w:p w14:paraId="006ED37C" w14:textId="22729833" w:rsidR="000756AF" w:rsidRDefault="00000000">
          <w:pPr>
            <w:pStyle w:val="TOC2"/>
            <w:rPr>
              <w:b w:val="0"/>
              <w:bCs w:val="0"/>
              <w:noProof/>
              <w:lang w:eastAsia="hr-HR"/>
            </w:rPr>
          </w:pPr>
          <w:hyperlink w:anchor="_Toc179879800" w:history="1">
            <w:r w:rsidR="000756AF" w:rsidRPr="00FD1457">
              <w:rPr>
                <w:rStyle w:val="Hyperlink"/>
                <w:noProof/>
              </w:rPr>
              <w:t>7.3. Informativne radionice</w:t>
            </w:r>
            <w:r w:rsidR="000756AF">
              <w:rPr>
                <w:noProof/>
                <w:webHidden/>
              </w:rPr>
              <w:tab/>
            </w:r>
            <w:r w:rsidR="000756AF">
              <w:rPr>
                <w:noProof/>
                <w:webHidden/>
              </w:rPr>
              <w:fldChar w:fldCharType="begin"/>
            </w:r>
            <w:r w:rsidR="000756AF">
              <w:rPr>
                <w:noProof/>
                <w:webHidden/>
              </w:rPr>
              <w:instrText xml:space="preserve"> PAGEREF _Toc179879800 \h </w:instrText>
            </w:r>
            <w:r w:rsidR="000756AF">
              <w:rPr>
                <w:noProof/>
                <w:webHidden/>
              </w:rPr>
            </w:r>
            <w:r w:rsidR="000756AF">
              <w:rPr>
                <w:noProof/>
                <w:webHidden/>
              </w:rPr>
              <w:fldChar w:fldCharType="separate"/>
            </w:r>
            <w:r w:rsidR="000756AF">
              <w:rPr>
                <w:noProof/>
                <w:webHidden/>
              </w:rPr>
              <w:t>49</w:t>
            </w:r>
            <w:r w:rsidR="000756AF">
              <w:rPr>
                <w:noProof/>
                <w:webHidden/>
              </w:rPr>
              <w:fldChar w:fldCharType="end"/>
            </w:r>
          </w:hyperlink>
        </w:p>
        <w:p w14:paraId="36B3E03D" w14:textId="423D4565" w:rsidR="000756AF" w:rsidRDefault="00000000">
          <w:pPr>
            <w:pStyle w:val="TOC2"/>
            <w:rPr>
              <w:b w:val="0"/>
              <w:bCs w:val="0"/>
              <w:noProof/>
              <w:lang w:eastAsia="hr-HR"/>
            </w:rPr>
          </w:pPr>
          <w:hyperlink w:anchor="_Toc179879801" w:history="1">
            <w:r w:rsidR="000756AF" w:rsidRPr="00FD1457">
              <w:rPr>
                <w:rStyle w:val="Hyperlink"/>
                <w:noProof/>
              </w:rPr>
              <w:t>7.4. Objava rezultata Poziva</w:t>
            </w:r>
            <w:r w:rsidR="000756AF">
              <w:rPr>
                <w:noProof/>
                <w:webHidden/>
              </w:rPr>
              <w:tab/>
            </w:r>
            <w:r w:rsidR="000756AF">
              <w:rPr>
                <w:noProof/>
                <w:webHidden/>
              </w:rPr>
              <w:fldChar w:fldCharType="begin"/>
            </w:r>
            <w:r w:rsidR="000756AF">
              <w:rPr>
                <w:noProof/>
                <w:webHidden/>
              </w:rPr>
              <w:instrText xml:space="preserve"> PAGEREF _Toc179879801 \h </w:instrText>
            </w:r>
            <w:r w:rsidR="000756AF">
              <w:rPr>
                <w:noProof/>
                <w:webHidden/>
              </w:rPr>
            </w:r>
            <w:r w:rsidR="000756AF">
              <w:rPr>
                <w:noProof/>
                <w:webHidden/>
              </w:rPr>
              <w:fldChar w:fldCharType="separate"/>
            </w:r>
            <w:r w:rsidR="000756AF">
              <w:rPr>
                <w:noProof/>
                <w:webHidden/>
              </w:rPr>
              <w:t>49</w:t>
            </w:r>
            <w:r w:rsidR="000756AF">
              <w:rPr>
                <w:noProof/>
                <w:webHidden/>
              </w:rPr>
              <w:fldChar w:fldCharType="end"/>
            </w:r>
          </w:hyperlink>
        </w:p>
        <w:p w14:paraId="2DAE53BD" w14:textId="7738D5C8" w:rsidR="000756AF" w:rsidRDefault="00000000">
          <w:pPr>
            <w:pStyle w:val="TOC1"/>
            <w:rPr>
              <w:b w:val="0"/>
              <w:bCs w:val="0"/>
              <w:noProof/>
              <w:sz w:val="22"/>
              <w:szCs w:val="22"/>
              <w:lang w:eastAsia="hr-HR"/>
            </w:rPr>
          </w:pPr>
          <w:hyperlink w:anchor="_Toc179879802" w:history="1">
            <w:r w:rsidR="000756AF" w:rsidRPr="00FD1457">
              <w:rPr>
                <w:rStyle w:val="Hyperlink"/>
                <w:rFonts w:ascii="Times New Roman" w:hAnsi="Times New Roman" w:cs="Times New Roman"/>
                <w:noProof/>
              </w:rPr>
              <w:t>8. Postupak odabira operacija/projekata</w:t>
            </w:r>
            <w:r w:rsidR="000756AF">
              <w:rPr>
                <w:noProof/>
                <w:webHidden/>
              </w:rPr>
              <w:tab/>
            </w:r>
            <w:r w:rsidR="000756AF">
              <w:rPr>
                <w:noProof/>
                <w:webHidden/>
              </w:rPr>
              <w:fldChar w:fldCharType="begin"/>
            </w:r>
            <w:r w:rsidR="000756AF">
              <w:rPr>
                <w:noProof/>
                <w:webHidden/>
              </w:rPr>
              <w:instrText xml:space="preserve"> PAGEREF _Toc179879802 \h </w:instrText>
            </w:r>
            <w:r w:rsidR="000756AF">
              <w:rPr>
                <w:noProof/>
                <w:webHidden/>
              </w:rPr>
            </w:r>
            <w:r w:rsidR="000756AF">
              <w:rPr>
                <w:noProof/>
                <w:webHidden/>
              </w:rPr>
              <w:fldChar w:fldCharType="separate"/>
            </w:r>
            <w:r w:rsidR="000756AF">
              <w:rPr>
                <w:noProof/>
                <w:webHidden/>
              </w:rPr>
              <w:t>49</w:t>
            </w:r>
            <w:r w:rsidR="000756AF">
              <w:rPr>
                <w:noProof/>
                <w:webHidden/>
              </w:rPr>
              <w:fldChar w:fldCharType="end"/>
            </w:r>
          </w:hyperlink>
        </w:p>
        <w:p w14:paraId="13CF34DB" w14:textId="3F87E730" w:rsidR="000756AF" w:rsidRDefault="00000000">
          <w:pPr>
            <w:pStyle w:val="TOC2"/>
            <w:rPr>
              <w:b w:val="0"/>
              <w:bCs w:val="0"/>
              <w:noProof/>
              <w:lang w:eastAsia="hr-HR"/>
            </w:rPr>
          </w:pPr>
          <w:hyperlink w:anchor="_Toc179879803" w:history="1">
            <w:r w:rsidR="000756AF" w:rsidRPr="00FD1457">
              <w:rPr>
                <w:rStyle w:val="Hyperlink"/>
                <w:noProof/>
              </w:rPr>
              <w:t>8.1. Opće informacije</w:t>
            </w:r>
            <w:r w:rsidR="000756AF">
              <w:rPr>
                <w:noProof/>
                <w:webHidden/>
              </w:rPr>
              <w:tab/>
            </w:r>
            <w:r w:rsidR="000756AF">
              <w:rPr>
                <w:noProof/>
                <w:webHidden/>
              </w:rPr>
              <w:fldChar w:fldCharType="begin"/>
            </w:r>
            <w:r w:rsidR="000756AF">
              <w:rPr>
                <w:noProof/>
                <w:webHidden/>
              </w:rPr>
              <w:instrText xml:space="preserve"> PAGEREF _Toc179879803 \h </w:instrText>
            </w:r>
            <w:r w:rsidR="000756AF">
              <w:rPr>
                <w:noProof/>
                <w:webHidden/>
              </w:rPr>
            </w:r>
            <w:r w:rsidR="000756AF">
              <w:rPr>
                <w:noProof/>
                <w:webHidden/>
              </w:rPr>
              <w:fldChar w:fldCharType="separate"/>
            </w:r>
            <w:r w:rsidR="000756AF">
              <w:rPr>
                <w:noProof/>
                <w:webHidden/>
              </w:rPr>
              <w:t>49</w:t>
            </w:r>
            <w:r w:rsidR="000756AF">
              <w:rPr>
                <w:noProof/>
                <w:webHidden/>
              </w:rPr>
              <w:fldChar w:fldCharType="end"/>
            </w:r>
          </w:hyperlink>
        </w:p>
        <w:p w14:paraId="0F2B7C12" w14:textId="3C3C1B76" w:rsidR="000756AF" w:rsidRDefault="00000000">
          <w:pPr>
            <w:pStyle w:val="TOC2"/>
            <w:rPr>
              <w:b w:val="0"/>
              <w:bCs w:val="0"/>
              <w:noProof/>
              <w:lang w:eastAsia="hr-HR"/>
            </w:rPr>
          </w:pPr>
          <w:hyperlink w:anchor="_Toc179879804" w:history="1">
            <w:r w:rsidR="000756AF" w:rsidRPr="00FD1457">
              <w:rPr>
                <w:rStyle w:val="Hyperlink"/>
                <w:noProof/>
              </w:rPr>
              <w:t>8.2. Provođenje postupka dodjele</w:t>
            </w:r>
            <w:r w:rsidR="000756AF">
              <w:rPr>
                <w:noProof/>
                <w:webHidden/>
              </w:rPr>
              <w:tab/>
            </w:r>
            <w:r w:rsidR="000756AF">
              <w:rPr>
                <w:noProof/>
                <w:webHidden/>
              </w:rPr>
              <w:fldChar w:fldCharType="begin"/>
            </w:r>
            <w:r w:rsidR="000756AF">
              <w:rPr>
                <w:noProof/>
                <w:webHidden/>
              </w:rPr>
              <w:instrText xml:space="preserve"> PAGEREF _Toc179879804 \h </w:instrText>
            </w:r>
            <w:r w:rsidR="000756AF">
              <w:rPr>
                <w:noProof/>
                <w:webHidden/>
              </w:rPr>
            </w:r>
            <w:r w:rsidR="000756AF">
              <w:rPr>
                <w:noProof/>
                <w:webHidden/>
              </w:rPr>
              <w:fldChar w:fldCharType="separate"/>
            </w:r>
            <w:r w:rsidR="000756AF">
              <w:rPr>
                <w:noProof/>
                <w:webHidden/>
              </w:rPr>
              <w:t>50</w:t>
            </w:r>
            <w:r w:rsidR="000756AF">
              <w:rPr>
                <w:noProof/>
                <w:webHidden/>
              </w:rPr>
              <w:fldChar w:fldCharType="end"/>
            </w:r>
          </w:hyperlink>
        </w:p>
        <w:p w14:paraId="12436F19" w14:textId="75BCFD0B" w:rsidR="000756AF" w:rsidRDefault="00000000">
          <w:pPr>
            <w:pStyle w:val="TOC2"/>
            <w:rPr>
              <w:b w:val="0"/>
              <w:bCs w:val="0"/>
              <w:noProof/>
              <w:lang w:eastAsia="hr-HR"/>
            </w:rPr>
          </w:pPr>
          <w:hyperlink w:anchor="_Toc179879805" w:history="1">
            <w:r w:rsidR="000756AF" w:rsidRPr="00FD1457">
              <w:rPr>
                <w:rStyle w:val="Hyperlink"/>
                <w:noProof/>
              </w:rPr>
              <w:t>8.3. Ostale odredbe vezane uz provedbu postupka dodjele</w:t>
            </w:r>
            <w:r w:rsidR="000756AF">
              <w:rPr>
                <w:noProof/>
                <w:webHidden/>
              </w:rPr>
              <w:tab/>
            </w:r>
            <w:r w:rsidR="000756AF">
              <w:rPr>
                <w:noProof/>
                <w:webHidden/>
              </w:rPr>
              <w:fldChar w:fldCharType="begin"/>
            </w:r>
            <w:r w:rsidR="000756AF">
              <w:rPr>
                <w:noProof/>
                <w:webHidden/>
              </w:rPr>
              <w:instrText xml:space="preserve"> PAGEREF _Toc179879805 \h </w:instrText>
            </w:r>
            <w:r w:rsidR="000756AF">
              <w:rPr>
                <w:noProof/>
                <w:webHidden/>
              </w:rPr>
            </w:r>
            <w:r w:rsidR="000756AF">
              <w:rPr>
                <w:noProof/>
                <w:webHidden/>
              </w:rPr>
              <w:fldChar w:fldCharType="separate"/>
            </w:r>
            <w:r w:rsidR="000756AF">
              <w:rPr>
                <w:noProof/>
                <w:webHidden/>
              </w:rPr>
              <w:t>62</w:t>
            </w:r>
            <w:r w:rsidR="000756AF">
              <w:rPr>
                <w:noProof/>
                <w:webHidden/>
              </w:rPr>
              <w:fldChar w:fldCharType="end"/>
            </w:r>
          </w:hyperlink>
        </w:p>
        <w:p w14:paraId="4009BA2B" w14:textId="7F1A0840" w:rsidR="000756AF" w:rsidRDefault="00000000">
          <w:pPr>
            <w:pStyle w:val="TOC1"/>
            <w:rPr>
              <w:b w:val="0"/>
              <w:bCs w:val="0"/>
              <w:noProof/>
              <w:sz w:val="22"/>
              <w:szCs w:val="22"/>
              <w:lang w:eastAsia="hr-HR"/>
            </w:rPr>
          </w:pPr>
          <w:hyperlink w:anchor="_Toc179879806" w:history="1">
            <w:r w:rsidR="000756AF" w:rsidRPr="00FD1457">
              <w:rPr>
                <w:rStyle w:val="Hyperlink"/>
                <w:rFonts w:ascii="Times New Roman" w:hAnsi="Times New Roman" w:cs="Times New Roman"/>
                <w:noProof/>
              </w:rPr>
              <w:t>9. Povlačenje projektnog prijedloga</w:t>
            </w:r>
            <w:r w:rsidR="000756AF">
              <w:rPr>
                <w:noProof/>
                <w:webHidden/>
              </w:rPr>
              <w:tab/>
            </w:r>
            <w:r w:rsidR="000756AF">
              <w:rPr>
                <w:noProof/>
                <w:webHidden/>
              </w:rPr>
              <w:fldChar w:fldCharType="begin"/>
            </w:r>
            <w:r w:rsidR="000756AF">
              <w:rPr>
                <w:noProof/>
                <w:webHidden/>
              </w:rPr>
              <w:instrText xml:space="preserve"> PAGEREF _Toc179879806 \h </w:instrText>
            </w:r>
            <w:r w:rsidR="000756AF">
              <w:rPr>
                <w:noProof/>
                <w:webHidden/>
              </w:rPr>
            </w:r>
            <w:r w:rsidR="000756AF">
              <w:rPr>
                <w:noProof/>
                <w:webHidden/>
              </w:rPr>
              <w:fldChar w:fldCharType="separate"/>
            </w:r>
            <w:r w:rsidR="000756AF">
              <w:rPr>
                <w:noProof/>
                <w:webHidden/>
              </w:rPr>
              <w:t>63</w:t>
            </w:r>
            <w:r w:rsidR="000756AF">
              <w:rPr>
                <w:noProof/>
                <w:webHidden/>
              </w:rPr>
              <w:fldChar w:fldCharType="end"/>
            </w:r>
          </w:hyperlink>
        </w:p>
        <w:p w14:paraId="5037E447" w14:textId="75D51FCC" w:rsidR="000756AF" w:rsidRDefault="00000000">
          <w:pPr>
            <w:pStyle w:val="TOC1"/>
            <w:rPr>
              <w:b w:val="0"/>
              <w:bCs w:val="0"/>
              <w:noProof/>
              <w:sz w:val="22"/>
              <w:szCs w:val="22"/>
              <w:lang w:eastAsia="hr-HR"/>
            </w:rPr>
          </w:pPr>
          <w:hyperlink w:anchor="_Toc179879807" w:history="1">
            <w:r w:rsidR="000756AF" w:rsidRPr="00FD1457">
              <w:rPr>
                <w:rStyle w:val="Hyperlink"/>
                <w:rFonts w:ascii="Times New Roman" w:hAnsi="Times New Roman" w:cs="Times New Roman"/>
                <w:noProof/>
              </w:rPr>
              <w:t>10. Sklapanje ugovora</w:t>
            </w:r>
            <w:r w:rsidR="000756AF">
              <w:rPr>
                <w:noProof/>
                <w:webHidden/>
              </w:rPr>
              <w:tab/>
            </w:r>
            <w:r w:rsidR="000756AF">
              <w:rPr>
                <w:noProof/>
                <w:webHidden/>
              </w:rPr>
              <w:fldChar w:fldCharType="begin"/>
            </w:r>
            <w:r w:rsidR="000756AF">
              <w:rPr>
                <w:noProof/>
                <w:webHidden/>
              </w:rPr>
              <w:instrText xml:space="preserve"> PAGEREF _Toc179879807 \h </w:instrText>
            </w:r>
            <w:r w:rsidR="000756AF">
              <w:rPr>
                <w:noProof/>
                <w:webHidden/>
              </w:rPr>
            </w:r>
            <w:r w:rsidR="000756AF">
              <w:rPr>
                <w:noProof/>
                <w:webHidden/>
              </w:rPr>
              <w:fldChar w:fldCharType="separate"/>
            </w:r>
            <w:r w:rsidR="000756AF">
              <w:rPr>
                <w:noProof/>
                <w:webHidden/>
              </w:rPr>
              <w:t>63</w:t>
            </w:r>
            <w:r w:rsidR="000756AF">
              <w:rPr>
                <w:noProof/>
                <w:webHidden/>
              </w:rPr>
              <w:fldChar w:fldCharType="end"/>
            </w:r>
          </w:hyperlink>
        </w:p>
        <w:p w14:paraId="0B3D5DC6" w14:textId="50AFB516" w:rsidR="000756AF" w:rsidRDefault="00000000">
          <w:pPr>
            <w:pStyle w:val="TOC1"/>
            <w:rPr>
              <w:b w:val="0"/>
              <w:bCs w:val="0"/>
              <w:noProof/>
              <w:sz w:val="22"/>
              <w:szCs w:val="22"/>
              <w:lang w:eastAsia="hr-HR"/>
            </w:rPr>
          </w:pPr>
          <w:hyperlink w:anchor="_Toc179879808" w:history="1">
            <w:r w:rsidR="000756AF" w:rsidRPr="00FD1457">
              <w:rPr>
                <w:rStyle w:val="Hyperlink"/>
                <w:rFonts w:ascii="Times New Roman" w:hAnsi="Times New Roman" w:cs="Times New Roman"/>
                <w:noProof/>
              </w:rPr>
              <w:t>11.</w:t>
            </w:r>
            <w:r w:rsidR="000756AF">
              <w:rPr>
                <w:b w:val="0"/>
                <w:bCs w:val="0"/>
                <w:noProof/>
                <w:sz w:val="22"/>
                <w:szCs w:val="22"/>
                <w:lang w:eastAsia="hr-HR"/>
              </w:rPr>
              <w:tab/>
            </w:r>
            <w:r w:rsidR="000756AF" w:rsidRPr="00FD1457">
              <w:rPr>
                <w:rStyle w:val="Hyperlink"/>
                <w:rFonts w:ascii="Times New Roman" w:hAnsi="Times New Roman" w:cs="Times New Roman"/>
                <w:noProof/>
              </w:rPr>
              <w:t>Prigovori</w:t>
            </w:r>
            <w:r w:rsidR="000756AF">
              <w:rPr>
                <w:noProof/>
                <w:webHidden/>
              </w:rPr>
              <w:tab/>
            </w:r>
            <w:r w:rsidR="000756AF">
              <w:rPr>
                <w:noProof/>
                <w:webHidden/>
              </w:rPr>
              <w:fldChar w:fldCharType="begin"/>
            </w:r>
            <w:r w:rsidR="000756AF">
              <w:rPr>
                <w:noProof/>
                <w:webHidden/>
              </w:rPr>
              <w:instrText xml:space="preserve"> PAGEREF _Toc179879808 \h </w:instrText>
            </w:r>
            <w:r w:rsidR="000756AF">
              <w:rPr>
                <w:noProof/>
                <w:webHidden/>
              </w:rPr>
            </w:r>
            <w:r w:rsidR="000756AF">
              <w:rPr>
                <w:noProof/>
                <w:webHidden/>
              </w:rPr>
              <w:fldChar w:fldCharType="separate"/>
            </w:r>
            <w:r w:rsidR="000756AF">
              <w:rPr>
                <w:noProof/>
                <w:webHidden/>
              </w:rPr>
              <w:t>63</w:t>
            </w:r>
            <w:r w:rsidR="000756AF">
              <w:rPr>
                <w:noProof/>
                <w:webHidden/>
              </w:rPr>
              <w:fldChar w:fldCharType="end"/>
            </w:r>
          </w:hyperlink>
        </w:p>
        <w:p w14:paraId="4C433092" w14:textId="03FDA4E3" w:rsidR="000756AF" w:rsidRDefault="00000000">
          <w:pPr>
            <w:pStyle w:val="TOC1"/>
            <w:rPr>
              <w:b w:val="0"/>
              <w:bCs w:val="0"/>
              <w:noProof/>
              <w:sz w:val="22"/>
              <w:szCs w:val="22"/>
              <w:lang w:eastAsia="hr-HR"/>
            </w:rPr>
          </w:pPr>
          <w:hyperlink w:anchor="_Toc179879809" w:history="1">
            <w:r w:rsidR="000756AF" w:rsidRPr="00FD1457">
              <w:rPr>
                <w:rStyle w:val="Hyperlink"/>
                <w:rFonts w:ascii="Times New Roman" w:hAnsi="Times New Roman" w:cs="Times New Roman"/>
                <w:noProof/>
              </w:rPr>
              <w:t>12.</w:t>
            </w:r>
            <w:r w:rsidR="000756AF">
              <w:rPr>
                <w:b w:val="0"/>
                <w:bCs w:val="0"/>
                <w:noProof/>
                <w:sz w:val="22"/>
                <w:szCs w:val="22"/>
                <w:lang w:eastAsia="hr-HR"/>
              </w:rPr>
              <w:tab/>
            </w:r>
            <w:r w:rsidR="000756AF" w:rsidRPr="00FD1457">
              <w:rPr>
                <w:rStyle w:val="Hyperlink"/>
                <w:rFonts w:ascii="Times New Roman" w:hAnsi="Times New Roman" w:cs="Times New Roman"/>
                <w:noProof/>
              </w:rPr>
              <w:t>Pritužbe na Fondove</w:t>
            </w:r>
            <w:r w:rsidR="000756AF">
              <w:rPr>
                <w:noProof/>
                <w:webHidden/>
              </w:rPr>
              <w:tab/>
            </w:r>
            <w:r w:rsidR="000756AF">
              <w:rPr>
                <w:noProof/>
                <w:webHidden/>
              </w:rPr>
              <w:fldChar w:fldCharType="begin"/>
            </w:r>
            <w:r w:rsidR="000756AF">
              <w:rPr>
                <w:noProof/>
                <w:webHidden/>
              </w:rPr>
              <w:instrText xml:space="preserve"> PAGEREF _Toc179879809 \h </w:instrText>
            </w:r>
            <w:r w:rsidR="000756AF">
              <w:rPr>
                <w:noProof/>
                <w:webHidden/>
              </w:rPr>
            </w:r>
            <w:r w:rsidR="000756AF">
              <w:rPr>
                <w:noProof/>
                <w:webHidden/>
              </w:rPr>
              <w:fldChar w:fldCharType="separate"/>
            </w:r>
            <w:r w:rsidR="000756AF">
              <w:rPr>
                <w:noProof/>
                <w:webHidden/>
              </w:rPr>
              <w:t>66</w:t>
            </w:r>
            <w:r w:rsidR="000756AF">
              <w:rPr>
                <w:noProof/>
                <w:webHidden/>
              </w:rPr>
              <w:fldChar w:fldCharType="end"/>
            </w:r>
          </w:hyperlink>
        </w:p>
        <w:p w14:paraId="48AB415B" w14:textId="51CE1EBA" w:rsidR="000756AF" w:rsidRDefault="00000000">
          <w:pPr>
            <w:pStyle w:val="TOC1"/>
            <w:rPr>
              <w:b w:val="0"/>
              <w:bCs w:val="0"/>
              <w:noProof/>
              <w:sz w:val="22"/>
              <w:szCs w:val="22"/>
              <w:lang w:eastAsia="hr-HR"/>
            </w:rPr>
          </w:pPr>
          <w:hyperlink w:anchor="_Toc179879810" w:history="1">
            <w:r w:rsidR="000756AF" w:rsidRPr="00FD1457">
              <w:rPr>
                <w:rStyle w:val="Hyperlink"/>
                <w:rFonts w:ascii="Times New Roman" w:hAnsi="Times New Roman" w:cs="Times New Roman"/>
                <w:noProof/>
              </w:rPr>
              <w:t>13.</w:t>
            </w:r>
            <w:r w:rsidR="000756AF">
              <w:rPr>
                <w:b w:val="0"/>
                <w:bCs w:val="0"/>
                <w:noProof/>
                <w:sz w:val="22"/>
                <w:szCs w:val="22"/>
                <w:lang w:eastAsia="hr-HR"/>
              </w:rPr>
              <w:tab/>
            </w:r>
            <w:r w:rsidR="000756AF" w:rsidRPr="00FD1457">
              <w:rPr>
                <w:rStyle w:val="Hyperlink"/>
                <w:rFonts w:ascii="Times New Roman" w:hAnsi="Times New Roman" w:cs="Times New Roman"/>
                <w:noProof/>
              </w:rPr>
              <w:t>Zaštita osobnih podataka</w:t>
            </w:r>
            <w:r w:rsidR="000756AF">
              <w:rPr>
                <w:noProof/>
                <w:webHidden/>
              </w:rPr>
              <w:tab/>
            </w:r>
            <w:r w:rsidR="000756AF">
              <w:rPr>
                <w:noProof/>
                <w:webHidden/>
              </w:rPr>
              <w:fldChar w:fldCharType="begin"/>
            </w:r>
            <w:r w:rsidR="000756AF">
              <w:rPr>
                <w:noProof/>
                <w:webHidden/>
              </w:rPr>
              <w:instrText xml:space="preserve"> PAGEREF _Toc179879810 \h </w:instrText>
            </w:r>
            <w:r w:rsidR="000756AF">
              <w:rPr>
                <w:noProof/>
                <w:webHidden/>
              </w:rPr>
            </w:r>
            <w:r w:rsidR="000756AF">
              <w:rPr>
                <w:noProof/>
                <w:webHidden/>
              </w:rPr>
              <w:fldChar w:fldCharType="separate"/>
            </w:r>
            <w:r w:rsidR="000756AF">
              <w:rPr>
                <w:noProof/>
                <w:webHidden/>
              </w:rPr>
              <w:t>67</w:t>
            </w:r>
            <w:r w:rsidR="000756AF">
              <w:rPr>
                <w:noProof/>
                <w:webHidden/>
              </w:rPr>
              <w:fldChar w:fldCharType="end"/>
            </w:r>
          </w:hyperlink>
        </w:p>
        <w:p w14:paraId="6CF7249C" w14:textId="240F6D77" w:rsidR="000756AF" w:rsidRDefault="00000000">
          <w:pPr>
            <w:pStyle w:val="TOC1"/>
            <w:rPr>
              <w:b w:val="0"/>
              <w:bCs w:val="0"/>
              <w:noProof/>
              <w:sz w:val="22"/>
              <w:szCs w:val="22"/>
              <w:lang w:eastAsia="hr-HR"/>
            </w:rPr>
          </w:pPr>
          <w:hyperlink w:anchor="_Toc179879811" w:history="1">
            <w:r w:rsidR="000756AF" w:rsidRPr="00FD1457">
              <w:rPr>
                <w:rStyle w:val="Hyperlink"/>
                <w:rFonts w:ascii="Times New Roman" w:hAnsi="Times New Roman" w:cs="Times New Roman"/>
                <w:noProof/>
              </w:rPr>
              <w:t>14.</w:t>
            </w:r>
            <w:r w:rsidR="000756AF">
              <w:rPr>
                <w:b w:val="0"/>
                <w:bCs w:val="0"/>
                <w:noProof/>
                <w:sz w:val="22"/>
                <w:szCs w:val="22"/>
                <w:lang w:eastAsia="hr-HR"/>
              </w:rPr>
              <w:tab/>
            </w:r>
            <w:r w:rsidR="000756AF" w:rsidRPr="00FD1457">
              <w:rPr>
                <w:rStyle w:val="Hyperlink"/>
                <w:rFonts w:ascii="Times New Roman" w:hAnsi="Times New Roman" w:cs="Times New Roman"/>
                <w:noProof/>
              </w:rPr>
              <w:t>Obrasci i prilozi</w:t>
            </w:r>
            <w:r w:rsidR="000756AF">
              <w:rPr>
                <w:noProof/>
                <w:webHidden/>
              </w:rPr>
              <w:tab/>
            </w:r>
            <w:r w:rsidR="000756AF">
              <w:rPr>
                <w:noProof/>
                <w:webHidden/>
              </w:rPr>
              <w:fldChar w:fldCharType="begin"/>
            </w:r>
            <w:r w:rsidR="000756AF">
              <w:rPr>
                <w:noProof/>
                <w:webHidden/>
              </w:rPr>
              <w:instrText xml:space="preserve"> PAGEREF _Toc179879811 \h </w:instrText>
            </w:r>
            <w:r w:rsidR="000756AF">
              <w:rPr>
                <w:noProof/>
                <w:webHidden/>
              </w:rPr>
            </w:r>
            <w:r w:rsidR="000756AF">
              <w:rPr>
                <w:noProof/>
                <w:webHidden/>
              </w:rPr>
              <w:fldChar w:fldCharType="separate"/>
            </w:r>
            <w:r w:rsidR="000756AF">
              <w:rPr>
                <w:noProof/>
                <w:webHidden/>
              </w:rPr>
              <w:t>71</w:t>
            </w:r>
            <w:r w:rsidR="000756AF">
              <w:rPr>
                <w:noProof/>
                <w:webHidden/>
              </w:rPr>
              <w:fldChar w:fldCharType="end"/>
            </w:r>
          </w:hyperlink>
        </w:p>
        <w:p w14:paraId="60446BBB" w14:textId="14AB8A3F" w:rsidR="000756AF" w:rsidRDefault="00000000">
          <w:pPr>
            <w:pStyle w:val="TOC2"/>
            <w:rPr>
              <w:b w:val="0"/>
              <w:bCs w:val="0"/>
              <w:noProof/>
              <w:lang w:eastAsia="hr-HR"/>
            </w:rPr>
          </w:pPr>
          <w:hyperlink w:anchor="_Toc179879812" w:history="1">
            <w:r w:rsidR="000756AF" w:rsidRPr="00FD1457">
              <w:rPr>
                <w:rStyle w:val="Hyperlink"/>
                <w:noProof/>
              </w:rPr>
              <w:t>Obrasci koji su sastavni dio Poziva</w:t>
            </w:r>
            <w:r w:rsidR="000756AF">
              <w:rPr>
                <w:noProof/>
                <w:webHidden/>
              </w:rPr>
              <w:tab/>
            </w:r>
            <w:r w:rsidR="000756AF">
              <w:rPr>
                <w:noProof/>
                <w:webHidden/>
              </w:rPr>
              <w:fldChar w:fldCharType="begin"/>
            </w:r>
            <w:r w:rsidR="000756AF">
              <w:rPr>
                <w:noProof/>
                <w:webHidden/>
              </w:rPr>
              <w:instrText xml:space="preserve"> PAGEREF _Toc179879812 \h </w:instrText>
            </w:r>
            <w:r w:rsidR="000756AF">
              <w:rPr>
                <w:noProof/>
                <w:webHidden/>
              </w:rPr>
            </w:r>
            <w:r w:rsidR="000756AF">
              <w:rPr>
                <w:noProof/>
                <w:webHidden/>
              </w:rPr>
              <w:fldChar w:fldCharType="separate"/>
            </w:r>
            <w:r w:rsidR="000756AF">
              <w:rPr>
                <w:noProof/>
                <w:webHidden/>
              </w:rPr>
              <w:t>71</w:t>
            </w:r>
            <w:r w:rsidR="000756AF">
              <w:rPr>
                <w:noProof/>
                <w:webHidden/>
              </w:rPr>
              <w:fldChar w:fldCharType="end"/>
            </w:r>
          </w:hyperlink>
        </w:p>
        <w:p w14:paraId="3BE5D6E6" w14:textId="2A16B98A" w:rsidR="000756AF" w:rsidRDefault="00000000">
          <w:pPr>
            <w:pStyle w:val="TOC2"/>
            <w:rPr>
              <w:b w:val="0"/>
              <w:bCs w:val="0"/>
              <w:noProof/>
              <w:lang w:eastAsia="hr-HR"/>
            </w:rPr>
          </w:pPr>
          <w:hyperlink w:anchor="_Toc179879813" w:history="1">
            <w:r w:rsidR="000756AF" w:rsidRPr="00FD1457">
              <w:rPr>
                <w:rStyle w:val="Hyperlink"/>
                <w:noProof/>
              </w:rPr>
              <w:t>Prilozi koji su sastavni dio Poziva</w:t>
            </w:r>
            <w:r w:rsidR="000756AF">
              <w:rPr>
                <w:noProof/>
                <w:webHidden/>
              </w:rPr>
              <w:tab/>
            </w:r>
            <w:r w:rsidR="000756AF">
              <w:rPr>
                <w:noProof/>
                <w:webHidden/>
              </w:rPr>
              <w:fldChar w:fldCharType="begin"/>
            </w:r>
            <w:r w:rsidR="000756AF">
              <w:rPr>
                <w:noProof/>
                <w:webHidden/>
              </w:rPr>
              <w:instrText xml:space="preserve"> PAGEREF _Toc179879813 \h </w:instrText>
            </w:r>
            <w:r w:rsidR="000756AF">
              <w:rPr>
                <w:noProof/>
                <w:webHidden/>
              </w:rPr>
            </w:r>
            <w:r w:rsidR="000756AF">
              <w:rPr>
                <w:noProof/>
                <w:webHidden/>
              </w:rPr>
              <w:fldChar w:fldCharType="separate"/>
            </w:r>
            <w:r w:rsidR="000756AF">
              <w:rPr>
                <w:noProof/>
                <w:webHidden/>
              </w:rPr>
              <w:t>72</w:t>
            </w:r>
            <w:r w:rsidR="000756AF">
              <w:rPr>
                <w:noProof/>
                <w:webHidden/>
              </w:rPr>
              <w:fldChar w:fldCharType="end"/>
            </w:r>
          </w:hyperlink>
        </w:p>
        <w:p w14:paraId="7B7219F5" w14:textId="7A393384" w:rsidR="000756AF" w:rsidRDefault="00000000">
          <w:pPr>
            <w:pStyle w:val="TOC2"/>
            <w:rPr>
              <w:b w:val="0"/>
              <w:bCs w:val="0"/>
              <w:noProof/>
              <w:lang w:eastAsia="hr-HR"/>
            </w:rPr>
          </w:pPr>
          <w:hyperlink w:anchor="_Toc179879814" w:history="1">
            <w:r w:rsidR="000756AF" w:rsidRPr="00FD1457">
              <w:rPr>
                <w:rStyle w:val="Hyperlink"/>
                <w:noProof/>
              </w:rPr>
              <w:t>Dodatni prilozi koji služe kao ilustrativni prikaz obrazaca koji će se koristiti tijekom ugovaranja i provedbe</w:t>
            </w:r>
            <w:r w:rsidR="000756AF">
              <w:rPr>
                <w:noProof/>
                <w:webHidden/>
              </w:rPr>
              <w:tab/>
            </w:r>
            <w:r w:rsidR="000756AF">
              <w:rPr>
                <w:noProof/>
                <w:webHidden/>
              </w:rPr>
              <w:fldChar w:fldCharType="begin"/>
            </w:r>
            <w:r w:rsidR="000756AF">
              <w:rPr>
                <w:noProof/>
                <w:webHidden/>
              </w:rPr>
              <w:instrText xml:space="preserve"> PAGEREF _Toc179879814 \h </w:instrText>
            </w:r>
            <w:r w:rsidR="000756AF">
              <w:rPr>
                <w:noProof/>
                <w:webHidden/>
              </w:rPr>
            </w:r>
            <w:r w:rsidR="000756AF">
              <w:rPr>
                <w:noProof/>
                <w:webHidden/>
              </w:rPr>
              <w:fldChar w:fldCharType="separate"/>
            </w:r>
            <w:r w:rsidR="000756AF">
              <w:rPr>
                <w:noProof/>
                <w:webHidden/>
              </w:rPr>
              <w:t>72</w:t>
            </w:r>
            <w:r w:rsidR="000756AF">
              <w:rPr>
                <w:noProof/>
                <w:webHidden/>
              </w:rPr>
              <w:fldChar w:fldCharType="end"/>
            </w:r>
          </w:hyperlink>
        </w:p>
        <w:p w14:paraId="078A881D" w14:textId="635AB520" w:rsidR="00110644" w:rsidRDefault="00110644" w:rsidP="00BB2FFB">
          <w:pPr>
            <w:spacing w:before="240"/>
            <w:jc w:val="both"/>
          </w:pPr>
          <w:r w:rsidRPr="001B0029">
            <w:rPr>
              <w:rFonts w:ascii="Times New Roman" w:hAnsi="Times New Roman" w:cs="Times New Roman"/>
              <w:b/>
              <w:bCs/>
              <w:noProof/>
              <w:sz w:val="24"/>
              <w:szCs w:val="24"/>
            </w:rPr>
            <w:fldChar w:fldCharType="end"/>
          </w:r>
        </w:p>
      </w:sdtContent>
    </w:sdt>
    <w:p w14:paraId="3CF7A6ED" w14:textId="77777777" w:rsidR="00DF53E5" w:rsidRPr="00376073" w:rsidRDefault="00DF53E5">
      <w:pPr>
        <w:spacing w:after="160" w:line="259" w:lineRule="auto"/>
        <w:rPr>
          <w:rFonts w:ascii="Times New Roman" w:hAnsi="Times New Roman" w:cs="Times New Roman"/>
          <w:b/>
          <w:bCs/>
          <w:sz w:val="24"/>
          <w:szCs w:val="24"/>
        </w:rPr>
      </w:pPr>
      <w:r w:rsidRPr="00376073">
        <w:rPr>
          <w:rFonts w:ascii="Times New Roman" w:hAnsi="Times New Roman" w:cs="Times New Roman"/>
          <w:b/>
          <w:bCs/>
          <w:sz w:val="24"/>
          <w:szCs w:val="24"/>
        </w:rPr>
        <w:br w:type="page"/>
      </w:r>
    </w:p>
    <w:p w14:paraId="6C543900" w14:textId="732EAC61" w:rsidR="00F30691" w:rsidRPr="00CE25F8" w:rsidRDefault="00F30691" w:rsidP="00CE25F8">
      <w:pPr>
        <w:pStyle w:val="Heading1"/>
      </w:pPr>
      <w:bookmarkStart w:id="5" w:name="_Toc179879772"/>
      <w:r w:rsidRPr="00CE25F8">
        <w:lastRenderedPageBreak/>
        <w:t>Opće informacije</w:t>
      </w:r>
      <w:bookmarkEnd w:id="5"/>
    </w:p>
    <w:p w14:paraId="66113E3D" w14:textId="77777777" w:rsidR="00F30691" w:rsidRPr="00376073" w:rsidRDefault="00F30691" w:rsidP="005F720D">
      <w:pPr>
        <w:pStyle w:val="NoSpacing"/>
        <w:jc w:val="both"/>
        <w:rPr>
          <w:rFonts w:ascii="Times New Roman" w:hAnsi="Times New Roman" w:cs="Times New Roman"/>
          <w:b/>
          <w:bCs/>
          <w:sz w:val="24"/>
          <w:szCs w:val="24"/>
        </w:rPr>
      </w:pPr>
    </w:p>
    <w:p w14:paraId="47A3CA5B" w14:textId="51F99CE3" w:rsidR="00C66148" w:rsidRPr="00376073" w:rsidRDefault="00C66148"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w:t>
      </w:r>
      <w:r w:rsidR="00914964" w:rsidRPr="00376073">
        <w:rPr>
          <w:rFonts w:ascii="Times New Roman" w:hAnsi="Times New Roman" w:cs="Times New Roman"/>
          <w:sz w:val="24"/>
          <w:szCs w:val="24"/>
        </w:rPr>
        <w:t>oziv</w:t>
      </w:r>
      <w:r w:rsidRPr="00376073">
        <w:rPr>
          <w:rFonts w:ascii="Times New Roman" w:hAnsi="Times New Roman" w:cs="Times New Roman"/>
          <w:sz w:val="24"/>
          <w:szCs w:val="24"/>
        </w:rPr>
        <w:t>om</w:t>
      </w:r>
      <w:r w:rsidR="00914964" w:rsidRPr="00376073">
        <w:rPr>
          <w:rFonts w:ascii="Times New Roman" w:hAnsi="Times New Roman" w:cs="Times New Roman"/>
          <w:sz w:val="24"/>
          <w:szCs w:val="24"/>
        </w:rPr>
        <w:t xml:space="preserve"> </w:t>
      </w:r>
      <w:r w:rsidR="00A8499D" w:rsidRPr="00376073">
        <w:rPr>
          <w:rFonts w:ascii="Times New Roman" w:eastAsia="Times New Roman" w:hAnsi="Times New Roman" w:cs="Times New Roman"/>
          <w:bCs/>
          <w:color w:val="000000"/>
          <w:sz w:val="24"/>
          <w:szCs w:val="24"/>
          <w:lang w:eastAsia="hr-HR"/>
        </w:rPr>
        <w:t xml:space="preserve">na dostavu projektnih prijedloga </w:t>
      </w:r>
      <w:bookmarkStart w:id="6" w:name="_Hlk118807745"/>
      <w:r w:rsidR="00A8499D" w:rsidRPr="00E165E9">
        <w:rPr>
          <w:rFonts w:ascii="Times New Roman" w:hAnsi="Times New Roman" w:cs="Times New Roman"/>
          <w:b/>
          <w:sz w:val="24"/>
          <w:szCs w:val="24"/>
        </w:rPr>
        <w:t>„</w:t>
      </w:r>
      <w:r w:rsidR="00CF0C50" w:rsidRPr="00E165E9">
        <w:rPr>
          <w:rFonts w:ascii="Times New Roman" w:hAnsi="Times New Roman" w:cs="Times New Roman"/>
          <w:b/>
          <w:sz w:val="24"/>
          <w:szCs w:val="24"/>
        </w:rPr>
        <w:t>Unapređivanje infrastrukture za pružanje socijalnih usluga u zajednici osobama s invaliditetom kao podrška procesu deinstitucionalizacije</w:t>
      </w:r>
      <w:r w:rsidR="00A8499D" w:rsidRPr="00E165E9">
        <w:rPr>
          <w:rFonts w:ascii="Times New Roman" w:hAnsi="Times New Roman" w:cs="Times New Roman"/>
          <w:b/>
          <w:sz w:val="24"/>
          <w:szCs w:val="24"/>
        </w:rPr>
        <w:t>“</w:t>
      </w:r>
      <w:r w:rsidR="00A8499D" w:rsidRPr="00376073">
        <w:rPr>
          <w:rFonts w:ascii="Times New Roman" w:hAnsi="Times New Roman" w:cs="Times New Roman"/>
          <w:sz w:val="24"/>
          <w:szCs w:val="24"/>
        </w:rPr>
        <w:t xml:space="preserve"> (</w:t>
      </w:r>
      <w:bookmarkEnd w:id="6"/>
      <w:r w:rsidR="00A8499D" w:rsidRPr="00376073">
        <w:rPr>
          <w:rFonts w:ascii="Times New Roman" w:hAnsi="Times New Roman" w:cs="Times New Roman"/>
          <w:sz w:val="24"/>
          <w:szCs w:val="24"/>
        </w:rPr>
        <w:t xml:space="preserve">u daljnjem tekstu: Poziv) </w:t>
      </w:r>
      <w:r w:rsidR="00086BC9" w:rsidRPr="00376073">
        <w:rPr>
          <w:rFonts w:ascii="Times New Roman" w:hAnsi="Times New Roman" w:cs="Times New Roman"/>
          <w:sz w:val="24"/>
          <w:szCs w:val="24"/>
        </w:rPr>
        <w:t xml:space="preserve">definiraju se </w:t>
      </w:r>
      <w:r w:rsidRPr="00376073">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0376073">
        <w:rPr>
          <w:rFonts w:ascii="Times New Roman" w:hAnsi="Times New Roman" w:cs="Times New Roman"/>
          <w:sz w:val="24"/>
          <w:szCs w:val="24"/>
        </w:rPr>
        <w:t>ak</w:t>
      </w:r>
      <w:r w:rsidRPr="00376073">
        <w:rPr>
          <w:rFonts w:ascii="Times New Roman" w:hAnsi="Times New Roman" w:cs="Times New Roman"/>
          <w:sz w:val="24"/>
          <w:szCs w:val="24"/>
        </w:rPr>
        <w:t xml:space="preserve">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način provedbe postupka odabira operacija</w:t>
      </w:r>
      <w:r w:rsidR="00A25EB7" w:rsidRPr="00376073">
        <w:rPr>
          <w:rFonts w:ascii="Times New Roman" w:hAnsi="Times New Roman" w:cs="Times New Roman"/>
          <w:sz w:val="24"/>
          <w:szCs w:val="24"/>
        </w:rPr>
        <w:t>/projekata</w:t>
      </w:r>
      <w:r w:rsidRPr="00376073">
        <w:rPr>
          <w:rFonts w:ascii="Times New Roman" w:hAnsi="Times New Roman" w:cs="Times New Roman"/>
          <w:sz w:val="24"/>
          <w:szCs w:val="24"/>
        </w:rPr>
        <w:t xml:space="preserve">, </w:t>
      </w:r>
      <w:bookmarkStart w:id="7" w:name="_Hlk118725437"/>
      <w:r w:rsidRPr="00376073">
        <w:rPr>
          <w:rFonts w:ascii="Times New Roman" w:hAnsi="Times New Roman" w:cs="Times New Roman"/>
          <w:sz w:val="24"/>
          <w:szCs w:val="24"/>
        </w:rPr>
        <w:t>najviši, odnosno najniži iznos bespovratnih sredstava koji se može dodijeliti,</w:t>
      </w:r>
      <w:bookmarkEnd w:id="7"/>
      <w:r w:rsidRPr="00376073">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8" w:name="_Hlk118724188"/>
      <w:r w:rsidRPr="00376073">
        <w:rPr>
          <w:rFonts w:ascii="Times New Roman" w:hAnsi="Times New Roman" w:cs="Times New Roman"/>
          <w:sz w:val="24"/>
          <w:szCs w:val="24"/>
        </w:rPr>
        <w:t>programa iz područja konkurentnosti i kohezije u financijskom razdoblju 2021.</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703361"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r w:rsidR="00653512" w:rsidRPr="00376073">
        <w:rPr>
          <w:rFonts w:ascii="Times New Roman" w:hAnsi="Times New Roman" w:cs="Times New Roman"/>
          <w:sz w:val="24"/>
          <w:szCs w:val="24"/>
        </w:rPr>
        <w:t xml:space="preserve"> </w:t>
      </w:r>
    </w:p>
    <w:bookmarkEnd w:id="8"/>
    <w:p w14:paraId="3DA05E10" w14:textId="5A6890FB" w:rsidR="005F720D" w:rsidRPr="00376073" w:rsidRDefault="005F720D" w:rsidP="00CA39B6">
      <w:pPr>
        <w:pStyle w:val="NoSpacing"/>
        <w:spacing w:line="276" w:lineRule="auto"/>
        <w:jc w:val="both"/>
        <w:rPr>
          <w:rFonts w:ascii="Times New Roman" w:hAnsi="Times New Roman" w:cs="Times New Roman"/>
          <w:sz w:val="24"/>
          <w:szCs w:val="24"/>
        </w:rPr>
      </w:pPr>
    </w:p>
    <w:p w14:paraId="4C45505F" w14:textId="274FAF27" w:rsidR="005F720D" w:rsidRPr="00376073" w:rsidRDefault="00914964" w:rsidP="00CA39B6">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Ove </w:t>
      </w:r>
      <w:r w:rsidR="008B360B" w:rsidRPr="00376073">
        <w:rPr>
          <w:rFonts w:ascii="Times New Roman" w:hAnsi="Times New Roman" w:cs="Times New Roman"/>
          <w:sz w:val="24"/>
          <w:szCs w:val="24"/>
        </w:rPr>
        <w:t xml:space="preserve">Upute </w:t>
      </w:r>
      <w:r w:rsidR="00C66148" w:rsidRPr="00376073">
        <w:rPr>
          <w:rFonts w:ascii="Times New Roman" w:hAnsi="Times New Roman" w:cs="Times New Roman"/>
          <w:sz w:val="24"/>
          <w:szCs w:val="24"/>
        </w:rPr>
        <w:t>sastavni su dio dokumentacije Poziva.</w:t>
      </w:r>
    </w:p>
    <w:p w14:paraId="1A292E12" w14:textId="77777777" w:rsidR="005F720D" w:rsidRPr="00376073" w:rsidRDefault="005F720D" w:rsidP="001B3C90">
      <w:pPr>
        <w:pStyle w:val="NoSpacing"/>
        <w:spacing w:line="276" w:lineRule="auto"/>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376073" w14:paraId="1D517B42" w14:textId="77777777" w:rsidTr="005521E0">
        <w:tc>
          <w:tcPr>
            <w:tcW w:w="9186" w:type="dxa"/>
            <w:shd w:val="clear" w:color="auto" w:fill="D6F8D7"/>
          </w:tcPr>
          <w:p w14:paraId="3DE6F906" w14:textId="7F91DA18" w:rsidR="00012A45" w:rsidRPr="00376073" w:rsidRDefault="00012A45" w:rsidP="001B3C9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376073">
              <w:rPr>
                <w:rFonts w:ascii="Times New Roman" w:eastAsiaTheme="minorHAnsi" w:hAnsi="Times New Roman" w:cs="Times New Roman"/>
                <w:b/>
                <w:color w:val="FF0000"/>
                <w:sz w:val="24"/>
                <w:szCs w:val="24"/>
              </w:rPr>
              <w:t>Važno!</w:t>
            </w:r>
          </w:p>
          <w:p w14:paraId="3C94EAC5" w14:textId="73CA9010" w:rsidR="005521E0" w:rsidRPr="00376073" w:rsidRDefault="00012A45" w:rsidP="001B3C90">
            <w:pPr>
              <w:spacing w:after="0"/>
              <w:contextualSpacing/>
              <w:jc w:val="both"/>
              <w:rPr>
                <w:rFonts w:ascii="Times New Roman" w:hAnsi="Times New Roman" w:cs="Times New Roman"/>
                <w:b/>
                <w:bCs/>
              </w:rPr>
            </w:pPr>
            <w:r w:rsidRPr="00376073">
              <w:rPr>
                <w:rFonts w:ascii="Times New Roman" w:hAnsi="Times New Roman" w:cs="Times New Roman"/>
                <w:sz w:val="24"/>
                <w:szCs w:val="24"/>
              </w:rPr>
              <w:t>U</w:t>
            </w:r>
            <w:r w:rsidR="003E376F" w:rsidRPr="00376073">
              <w:rPr>
                <w:rFonts w:ascii="Times New Roman" w:hAnsi="Times New Roman" w:cs="Times New Roman"/>
                <w:sz w:val="24"/>
                <w:szCs w:val="24"/>
              </w:rPr>
              <w:t xml:space="preserve"> postupku pripremanja</w:t>
            </w:r>
            <w:r w:rsidR="00947DC0" w:rsidRPr="00376073">
              <w:rPr>
                <w:rFonts w:ascii="Times New Roman" w:hAnsi="Times New Roman" w:cs="Times New Roman"/>
                <w:sz w:val="24"/>
                <w:szCs w:val="24"/>
              </w:rPr>
              <w:t xml:space="preserve"> projektnog prijedloga, prijavitelji </w:t>
            </w:r>
            <w:r w:rsidR="00993D99" w:rsidRPr="00376073">
              <w:rPr>
                <w:rFonts w:ascii="Times New Roman" w:hAnsi="Times New Roman" w:cs="Times New Roman"/>
                <w:sz w:val="24"/>
                <w:szCs w:val="24"/>
              </w:rPr>
              <w:t>trebaju proučiti</w:t>
            </w:r>
            <w:r w:rsidR="00947DC0" w:rsidRPr="00376073">
              <w:rPr>
                <w:rFonts w:ascii="Times New Roman" w:hAnsi="Times New Roman" w:cs="Times New Roman"/>
                <w:sz w:val="24"/>
                <w:szCs w:val="24"/>
              </w:rPr>
              <w:t xml:space="preserve"> cjelokupnu dokumentaciju Poziva</w:t>
            </w:r>
            <w:r w:rsidR="00993D99" w:rsidRPr="00376073">
              <w:rPr>
                <w:rFonts w:ascii="Times New Roman" w:hAnsi="Times New Roman" w:cs="Times New Roman"/>
                <w:sz w:val="24"/>
                <w:szCs w:val="24"/>
              </w:rPr>
              <w:t>, te</w:t>
            </w:r>
            <w:r w:rsidR="00947DC0" w:rsidRPr="00376073">
              <w:rPr>
                <w:rFonts w:ascii="Times New Roman" w:hAnsi="Times New Roman" w:cs="Times New Roman"/>
                <w:sz w:val="24"/>
                <w:szCs w:val="24"/>
              </w:rPr>
              <w:t xml:space="preserve"> redov</w:t>
            </w:r>
            <w:r w:rsidR="00993D99" w:rsidRPr="00376073">
              <w:rPr>
                <w:rFonts w:ascii="Times New Roman" w:hAnsi="Times New Roman" w:cs="Times New Roman"/>
                <w:sz w:val="24"/>
                <w:szCs w:val="24"/>
              </w:rPr>
              <w:t>no</w:t>
            </w:r>
            <w:r w:rsidR="00947DC0" w:rsidRPr="00376073">
              <w:rPr>
                <w:rFonts w:ascii="Times New Roman" w:hAnsi="Times New Roman" w:cs="Times New Roman"/>
                <w:sz w:val="24"/>
                <w:szCs w:val="24"/>
              </w:rPr>
              <w:t xml:space="preserve"> pratiti</w:t>
            </w:r>
            <w:r w:rsidR="003E376F" w:rsidRPr="00376073">
              <w:rPr>
                <w:rFonts w:ascii="Times New Roman" w:hAnsi="Times New Roman" w:cs="Times New Roman"/>
                <w:sz w:val="24"/>
                <w:szCs w:val="24"/>
              </w:rPr>
              <w:t xml:space="preserve"> eventualn</w:t>
            </w:r>
            <w:r w:rsidR="005521E0" w:rsidRPr="00376073">
              <w:rPr>
                <w:rFonts w:ascii="Times New Roman" w:hAnsi="Times New Roman" w:cs="Times New Roman"/>
                <w:sz w:val="24"/>
                <w:szCs w:val="24"/>
              </w:rPr>
              <w:t>a</w:t>
            </w:r>
            <w:r w:rsidR="00947DC0" w:rsidRPr="00376073">
              <w:rPr>
                <w:rFonts w:ascii="Times New Roman" w:hAnsi="Times New Roman" w:cs="Times New Roman"/>
                <w:sz w:val="24"/>
                <w:szCs w:val="24"/>
              </w:rPr>
              <w:t xml:space="preserve"> ažuriranj</w:t>
            </w:r>
            <w:r w:rsidR="003E376F" w:rsidRPr="00376073">
              <w:rPr>
                <w:rFonts w:ascii="Times New Roman" w:hAnsi="Times New Roman" w:cs="Times New Roman"/>
                <w:sz w:val="24"/>
                <w:szCs w:val="24"/>
              </w:rPr>
              <w:t>a</w:t>
            </w:r>
            <w:r w:rsidR="00993D99"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izmjene</w:t>
            </w:r>
            <w:r w:rsidR="00993D99" w:rsidRPr="00376073">
              <w:rPr>
                <w:rFonts w:ascii="Times New Roman" w:hAnsi="Times New Roman" w:cs="Times New Roman"/>
                <w:sz w:val="24"/>
                <w:szCs w:val="24"/>
              </w:rPr>
              <w:t xml:space="preserve"> i/ili dopune)</w:t>
            </w:r>
            <w:r w:rsidR="00947DC0" w:rsidRPr="00376073">
              <w:rPr>
                <w:rFonts w:ascii="Times New Roman" w:hAnsi="Times New Roman" w:cs="Times New Roman"/>
                <w:sz w:val="24"/>
                <w:szCs w:val="24"/>
              </w:rPr>
              <w:t xml:space="preserve"> </w:t>
            </w:r>
            <w:r w:rsidR="006E292A" w:rsidRPr="00376073">
              <w:rPr>
                <w:rFonts w:ascii="Times New Roman" w:hAnsi="Times New Roman" w:cs="Times New Roman"/>
                <w:sz w:val="24"/>
                <w:szCs w:val="24"/>
              </w:rPr>
              <w:t>dokumentacije</w:t>
            </w:r>
            <w:r w:rsidR="00993D99" w:rsidRPr="00376073">
              <w:rPr>
                <w:rFonts w:ascii="Times New Roman" w:hAnsi="Times New Roman" w:cs="Times New Roman"/>
                <w:sz w:val="24"/>
                <w:szCs w:val="24"/>
              </w:rPr>
              <w:t xml:space="preserve"> Poziva</w:t>
            </w:r>
            <w:r w:rsidR="003E376F" w:rsidRPr="00376073">
              <w:rPr>
                <w:rFonts w:ascii="Times New Roman" w:hAnsi="Times New Roman" w:cs="Times New Roman"/>
                <w:sz w:val="24"/>
                <w:szCs w:val="24"/>
              </w:rPr>
              <w:t>,</w:t>
            </w:r>
            <w:r w:rsidR="001670B4" w:rsidRPr="00376073">
              <w:rPr>
                <w:rFonts w:ascii="Times New Roman" w:hAnsi="Times New Roman" w:cs="Times New Roman"/>
                <w:sz w:val="24"/>
                <w:szCs w:val="24"/>
              </w:rPr>
              <w:t xml:space="preserve"> obavijesti </w:t>
            </w:r>
            <w:r w:rsidR="00A479FC" w:rsidRPr="00376073">
              <w:rPr>
                <w:rFonts w:ascii="Times New Roman" w:hAnsi="Times New Roman" w:cs="Times New Roman"/>
                <w:sz w:val="24"/>
                <w:szCs w:val="24"/>
              </w:rPr>
              <w:t xml:space="preserve">te </w:t>
            </w:r>
            <w:r w:rsidR="00A479FC" w:rsidRPr="008E3015">
              <w:rPr>
                <w:rFonts w:ascii="Times New Roman" w:hAnsi="Times New Roman" w:cs="Times New Roman"/>
                <w:sz w:val="24"/>
                <w:szCs w:val="24"/>
              </w:rPr>
              <w:t xml:space="preserve">pitanja i odgovore </w:t>
            </w:r>
            <w:r w:rsidR="001670B4" w:rsidRPr="008E3015">
              <w:rPr>
                <w:rFonts w:ascii="Times New Roman" w:hAnsi="Times New Roman" w:cs="Times New Roman"/>
                <w:sz w:val="24"/>
                <w:szCs w:val="24"/>
              </w:rPr>
              <w:t>koj</w:t>
            </w:r>
            <w:r w:rsidR="00A479FC" w:rsidRPr="008E3015">
              <w:rPr>
                <w:rFonts w:ascii="Times New Roman" w:hAnsi="Times New Roman" w:cs="Times New Roman"/>
                <w:sz w:val="24"/>
                <w:szCs w:val="24"/>
              </w:rPr>
              <w:t>i</w:t>
            </w:r>
            <w:r w:rsidR="001670B4" w:rsidRPr="008E3015">
              <w:rPr>
                <w:rFonts w:ascii="Times New Roman" w:hAnsi="Times New Roman" w:cs="Times New Roman"/>
                <w:sz w:val="24"/>
                <w:szCs w:val="24"/>
              </w:rPr>
              <w:t xml:space="preserve"> se odnose na Poziv, pri čemu se sve</w:t>
            </w:r>
            <w:r w:rsidR="003E376F" w:rsidRPr="008E3015">
              <w:rPr>
                <w:rFonts w:ascii="Times New Roman" w:hAnsi="Times New Roman" w:cs="Times New Roman"/>
                <w:sz w:val="24"/>
                <w:szCs w:val="24"/>
              </w:rPr>
              <w:t xml:space="preserve"> </w:t>
            </w:r>
            <w:r w:rsidR="001670B4" w:rsidRPr="008E3015">
              <w:rPr>
                <w:rFonts w:ascii="Times New Roman" w:hAnsi="Times New Roman" w:cs="Times New Roman"/>
                <w:sz w:val="24"/>
                <w:szCs w:val="24"/>
              </w:rPr>
              <w:t>objavljuje</w:t>
            </w:r>
            <w:r w:rsidR="005521E0" w:rsidRPr="008E3015">
              <w:rPr>
                <w:rFonts w:ascii="Times New Roman" w:hAnsi="Times New Roman" w:cs="Times New Roman"/>
                <w:sz w:val="24"/>
                <w:szCs w:val="24"/>
              </w:rPr>
              <w:t xml:space="preserve"> na</w:t>
            </w:r>
            <w:r w:rsidR="003E376F" w:rsidRPr="008E3015">
              <w:rPr>
                <w:rFonts w:ascii="Times New Roman" w:hAnsi="Times New Roman" w:cs="Times New Roman"/>
                <w:sz w:val="24"/>
                <w:szCs w:val="24"/>
              </w:rPr>
              <w:t xml:space="preserve"> </w:t>
            </w:r>
            <w:r w:rsidR="006F2F9D" w:rsidRPr="008E3015">
              <w:rPr>
                <w:rFonts w:ascii="Times New Roman" w:hAnsi="Times New Roman" w:cs="Times New Roman"/>
                <w:sz w:val="24"/>
                <w:szCs w:val="24"/>
              </w:rPr>
              <w:t>portalu</w:t>
            </w:r>
            <w:r w:rsidR="00B640AF" w:rsidRPr="008E3015">
              <w:rPr>
                <w:rFonts w:ascii="Times New Roman" w:hAnsi="Times New Roman" w:cs="Times New Roman"/>
                <w:sz w:val="24"/>
                <w:szCs w:val="24"/>
              </w:rPr>
              <w:t xml:space="preserve"> </w:t>
            </w:r>
            <w:r w:rsidR="006D3A6E" w:rsidRPr="008E3015">
              <w:rPr>
                <w:rFonts w:ascii="Times New Roman" w:hAnsi="Times New Roman" w:cs="Times New Roman"/>
                <w:sz w:val="24"/>
                <w:szCs w:val="24"/>
              </w:rPr>
              <w:t xml:space="preserve">informacijskog sustava (u daljnjem tekstu: portal) </w:t>
            </w:r>
            <w:r w:rsidR="00C30FFC" w:rsidRPr="008E3015">
              <w:rPr>
                <w:rFonts w:ascii="Times New Roman" w:eastAsia="Times New Roman" w:hAnsi="Times New Roman" w:cs="Times New Roman"/>
                <w:sz w:val="24"/>
                <w:szCs w:val="24"/>
                <w:lang w:eastAsia="hr-HR"/>
              </w:rPr>
              <w:t>i internetskim stranicama</w:t>
            </w:r>
            <w:r w:rsidR="00E51BE7" w:rsidRPr="008E3015">
              <w:rPr>
                <w:rFonts w:ascii="Times New Roman" w:hAnsi="Times New Roman" w:cs="Times New Roman"/>
              </w:rPr>
              <w:t xml:space="preserve"> </w:t>
            </w:r>
            <w:hyperlink r:id="rId11" w:history="1">
              <w:r w:rsidR="00E51BE7" w:rsidRPr="008E3015">
                <w:rPr>
                  <w:rStyle w:val="Hyperlink"/>
                  <w:rFonts w:ascii="Times New Roman" w:hAnsi="Times New Roman" w:cs="Times New Roman"/>
                  <w:sz w:val="24"/>
                  <w:szCs w:val="24"/>
                </w:rPr>
                <w:t>https://eufondovi.gov.hr/</w:t>
              </w:r>
            </w:hyperlink>
            <w:r w:rsidR="00E51BE7" w:rsidRPr="008E3015">
              <w:rPr>
                <w:rFonts w:ascii="Times New Roman" w:hAnsi="Times New Roman" w:cs="Times New Roman"/>
                <w:sz w:val="24"/>
                <w:szCs w:val="24"/>
              </w:rPr>
              <w:t xml:space="preserve"> </w:t>
            </w:r>
            <w:r w:rsidR="00EB3A7A" w:rsidRPr="008E3015">
              <w:rPr>
                <w:rFonts w:ascii="Times New Roman" w:hAnsi="Times New Roman" w:cs="Times New Roman"/>
                <w:sz w:val="24"/>
                <w:szCs w:val="24"/>
              </w:rPr>
              <w:t>(u daljnjem</w:t>
            </w:r>
            <w:r w:rsidR="00EB3A7A" w:rsidRPr="00376073">
              <w:rPr>
                <w:rFonts w:ascii="Times New Roman" w:hAnsi="Times New Roman" w:cs="Times New Roman"/>
                <w:sz w:val="24"/>
                <w:szCs w:val="24"/>
              </w:rPr>
              <w:t xml:space="preserve"> tekstu: </w:t>
            </w:r>
            <w:r w:rsidR="00EB3A7A" w:rsidRPr="00376073">
              <w:rPr>
                <w:rFonts w:ascii="Times New Roman" w:hAnsi="Times New Roman" w:cs="Times New Roman"/>
                <w:b/>
                <w:bCs/>
                <w:sz w:val="24"/>
                <w:szCs w:val="24"/>
              </w:rPr>
              <w:t>portal</w:t>
            </w:r>
            <w:r w:rsidR="00BD453E" w:rsidRPr="00376073">
              <w:rPr>
                <w:rFonts w:ascii="Times New Roman" w:hAnsi="Times New Roman" w:cs="Times New Roman"/>
                <w:b/>
                <w:bCs/>
                <w:sz w:val="24"/>
                <w:szCs w:val="24"/>
              </w:rPr>
              <w:t xml:space="preserve"> i </w:t>
            </w:r>
            <w:r w:rsidR="00B640AF" w:rsidRPr="00376073">
              <w:rPr>
                <w:rFonts w:ascii="Times New Roman" w:hAnsi="Times New Roman" w:cs="Times New Roman"/>
                <w:b/>
                <w:bCs/>
                <w:sz w:val="24"/>
                <w:szCs w:val="24"/>
              </w:rPr>
              <w:t>internetska stranica</w:t>
            </w:r>
            <w:r w:rsidR="00EB3A7A" w:rsidRPr="00376073">
              <w:rPr>
                <w:rFonts w:ascii="Times New Roman" w:hAnsi="Times New Roman" w:cs="Times New Roman"/>
                <w:sz w:val="24"/>
                <w:szCs w:val="24"/>
              </w:rPr>
              <w:t>)</w:t>
            </w:r>
            <w:r w:rsidR="00DC3D01" w:rsidRPr="00376073">
              <w:rPr>
                <w:rFonts w:ascii="Times New Roman" w:hAnsi="Times New Roman" w:cs="Times New Roman"/>
                <w:sz w:val="24"/>
                <w:szCs w:val="24"/>
              </w:rPr>
              <w:t>.</w:t>
            </w:r>
          </w:p>
          <w:p w14:paraId="7EEEB646" w14:textId="77777777" w:rsidR="00C41CA1" w:rsidRPr="00376073" w:rsidRDefault="00C41CA1" w:rsidP="001B3C90">
            <w:pPr>
              <w:spacing w:after="0"/>
              <w:contextualSpacing/>
              <w:jc w:val="both"/>
              <w:rPr>
                <w:rFonts w:ascii="Times New Roman" w:hAnsi="Times New Roman" w:cs="Times New Roman"/>
              </w:rPr>
            </w:pPr>
          </w:p>
          <w:p w14:paraId="5A1AF0AE" w14:textId="5620791A" w:rsidR="00C41CA1" w:rsidRPr="00376073" w:rsidRDefault="00C41CA1" w:rsidP="001B3C90">
            <w:pPr>
              <w:spacing w:after="0"/>
              <w:contextualSpacing/>
              <w:jc w:val="both"/>
              <w:rPr>
                <w:rFonts w:ascii="Times New Roman" w:hAnsi="Times New Roman" w:cs="Times New Roman"/>
                <w:color w:val="FF0000"/>
                <w:sz w:val="24"/>
                <w:szCs w:val="24"/>
              </w:rPr>
            </w:pPr>
            <w:r w:rsidRPr="00376073">
              <w:rPr>
                <w:rFonts w:ascii="Times New Roman" w:hAnsi="Times New Roman" w:cs="Times New Roman"/>
                <w:color w:val="FF0000"/>
                <w:sz w:val="24"/>
                <w:szCs w:val="24"/>
              </w:rPr>
              <w:t xml:space="preserve">Prijavitelji se posebice trebaju upoznati s uvjetima ugovora o </w:t>
            </w:r>
            <w:r w:rsidR="006A0A26" w:rsidRPr="00376073">
              <w:rPr>
                <w:rFonts w:ascii="Times New Roman" w:hAnsi="Times New Roman" w:cs="Times New Roman"/>
                <w:color w:val="FF0000"/>
                <w:sz w:val="24"/>
                <w:szCs w:val="24"/>
              </w:rPr>
              <w:t>dodjeli</w:t>
            </w:r>
            <w:r w:rsidRPr="00376073">
              <w:rPr>
                <w:rFonts w:ascii="Times New Roman" w:hAnsi="Times New Roman" w:cs="Times New Roman"/>
                <w:color w:val="FF0000"/>
                <w:sz w:val="24"/>
                <w:szCs w:val="24"/>
              </w:rPr>
              <w:t xml:space="preserve"> bespovratnih sredstava</w:t>
            </w:r>
            <w:r w:rsidR="00DA5D08" w:rsidRPr="00376073">
              <w:rPr>
                <w:rFonts w:ascii="Times New Roman" w:hAnsi="Times New Roman" w:cs="Times New Roman"/>
                <w:color w:val="FF0000"/>
                <w:sz w:val="24"/>
                <w:szCs w:val="24"/>
              </w:rPr>
              <w:t xml:space="preserve"> (u daljnjem tekstu: ugovor)</w:t>
            </w:r>
            <w:r w:rsidRPr="00376073">
              <w:rPr>
                <w:rFonts w:ascii="Times New Roman" w:hAnsi="Times New Roman" w:cs="Times New Roman"/>
                <w:color w:val="FF0000"/>
                <w:sz w:val="24"/>
                <w:szCs w:val="24"/>
              </w:rPr>
              <w:t xml:space="preserve"> u koj</w:t>
            </w:r>
            <w:r w:rsidR="005521E0" w:rsidRPr="00376073">
              <w:rPr>
                <w:rFonts w:ascii="Times New Roman" w:hAnsi="Times New Roman" w:cs="Times New Roman"/>
                <w:color w:val="FF0000"/>
                <w:sz w:val="24"/>
                <w:szCs w:val="24"/>
              </w:rPr>
              <w:t>em</w:t>
            </w:r>
            <w:r w:rsidRPr="00376073">
              <w:rPr>
                <w:rFonts w:ascii="Times New Roman" w:hAnsi="Times New Roman" w:cs="Times New Roman"/>
                <w:color w:val="FF0000"/>
                <w:sz w:val="24"/>
                <w:szCs w:val="24"/>
              </w:rPr>
              <w:t xml:space="preserve"> se </w:t>
            </w:r>
            <w:r w:rsidR="005521E0" w:rsidRPr="00376073">
              <w:rPr>
                <w:rFonts w:ascii="Times New Roman" w:hAnsi="Times New Roman" w:cs="Times New Roman"/>
                <w:color w:val="FF0000"/>
                <w:sz w:val="24"/>
                <w:szCs w:val="24"/>
              </w:rPr>
              <w:t>definiraju</w:t>
            </w:r>
            <w:r w:rsidRPr="00376073">
              <w:rPr>
                <w:rFonts w:ascii="Times New Roman" w:hAnsi="Times New Roman" w:cs="Times New Roman"/>
                <w:color w:val="FF0000"/>
                <w:sz w:val="24"/>
                <w:szCs w:val="24"/>
              </w:rPr>
              <w:t xml:space="preserve"> prava i obveze </w:t>
            </w:r>
            <w:r w:rsidR="005521E0" w:rsidRPr="00376073">
              <w:rPr>
                <w:rFonts w:ascii="Times New Roman" w:hAnsi="Times New Roman" w:cs="Times New Roman"/>
                <w:color w:val="FF0000"/>
                <w:sz w:val="24"/>
                <w:szCs w:val="24"/>
              </w:rPr>
              <w:t xml:space="preserve">strana ugovora, uključivo </w:t>
            </w:r>
            <w:r w:rsidRPr="00376073">
              <w:rPr>
                <w:rFonts w:ascii="Times New Roman" w:hAnsi="Times New Roman" w:cs="Times New Roman"/>
                <w:color w:val="FF0000"/>
                <w:sz w:val="24"/>
                <w:szCs w:val="24"/>
              </w:rPr>
              <w:t xml:space="preserve">prijavitelja </w:t>
            </w:r>
            <w:r w:rsidR="005521E0" w:rsidRPr="00376073">
              <w:rPr>
                <w:rFonts w:ascii="Times New Roman" w:hAnsi="Times New Roman" w:cs="Times New Roman"/>
                <w:color w:val="FF0000"/>
                <w:sz w:val="24"/>
                <w:szCs w:val="24"/>
              </w:rPr>
              <w:t xml:space="preserve">u ulozi </w:t>
            </w:r>
            <w:r w:rsidRPr="00376073">
              <w:rPr>
                <w:rFonts w:ascii="Times New Roman" w:hAnsi="Times New Roman" w:cs="Times New Roman"/>
                <w:color w:val="FF0000"/>
                <w:sz w:val="24"/>
                <w:szCs w:val="24"/>
              </w:rPr>
              <w:t xml:space="preserve">korisnika </w:t>
            </w:r>
            <w:r w:rsidR="005521E0" w:rsidRPr="00376073">
              <w:rPr>
                <w:rFonts w:ascii="Times New Roman" w:hAnsi="Times New Roman" w:cs="Times New Roman"/>
                <w:color w:val="FF0000"/>
                <w:sz w:val="24"/>
                <w:szCs w:val="24"/>
              </w:rPr>
              <w:t xml:space="preserve">bespovratnih </w:t>
            </w:r>
            <w:r w:rsidRPr="00376073">
              <w:rPr>
                <w:rFonts w:ascii="Times New Roman" w:hAnsi="Times New Roman" w:cs="Times New Roman"/>
                <w:color w:val="FF0000"/>
                <w:sz w:val="24"/>
                <w:szCs w:val="24"/>
              </w:rPr>
              <w:t>sredstava.</w:t>
            </w:r>
            <w:r w:rsidR="00E34CE9" w:rsidRPr="00376073">
              <w:rPr>
                <w:rFonts w:ascii="Times New Roman" w:hAnsi="Times New Roman" w:cs="Times New Roman"/>
                <w:color w:val="FF0000"/>
                <w:sz w:val="24"/>
                <w:szCs w:val="24"/>
              </w:rPr>
              <w:t xml:space="preserve"> Predmetni uvjeti sastavni su dio</w:t>
            </w:r>
            <w:r w:rsidR="002A544A" w:rsidRPr="00376073">
              <w:rPr>
                <w:rFonts w:ascii="Times New Roman" w:hAnsi="Times New Roman" w:cs="Times New Roman"/>
                <w:color w:val="FF0000"/>
                <w:sz w:val="24"/>
                <w:szCs w:val="24"/>
              </w:rPr>
              <w:t xml:space="preserve"> dokumentacije</w:t>
            </w:r>
            <w:r w:rsidR="00E34CE9" w:rsidRPr="00376073">
              <w:rPr>
                <w:rFonts w:ascii="Times New Roman" w:hAnsi="Times New Roman" w:cs="Times New Roman"/>
                <w:color w:val="FF0000"/>
                <w:sz w:val="24"/>
                <w:szCs w:val="24"/>
              </w:rPr>
              <w:t xml:space="preserve"> Poziva.</w:t>
            </w:r>
          </w:p>
          <w:p w14:paraId="75D63DEE" w14:textId="77777777" w:rsidR="00653512" w:rsidRPr="00376073" w:rsidRDefault="00653512" w:rsidP="001B3C90">
            <w:pPr>
              <w:spacing w:after="0"/>
              <w:contextualSpacing/>
              <w:jc w:val="both"/>
              <w:rPr>
                <w:rFonts w:ascii="Times New Roman" w:hAnsi="Times New Roman" w:cs="Times New Roman"/>
                <w:sz w:val="24"/>
                <w:szCs w:val="24"/>
              </w:rPr>
            </w:pPr>
          </w:p>
          <w:p w14:paraId="2C83774E" w14:textId="5EBBCCFD" w:rsidR="00136A04" w:rsidRPr="00376073" w:rsidRDefault="009E0014"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Projektni prijedlozi se podnose putem portala</w:t>
            </w:r>
            <w:r w:rsidR="001A2936" w:rsidRPr="00376073">
              <w:rPr>
                <w:rFonts w:ascii="Times New Roman" w:hAnsi="Times New Roman" w:cs="Times New Roman"/>
                <w:sz w:val="24"/>
                <w:szCs w:val="24"/>
              </w:rPr>
              <w:t>,</w:t>
            </w:r>
            <w:r w:rsidR="00EB3A7A" w:rsidRPr="00376073">
              <w:rPr>
                <w:rFonts w:ascii="Times New Roman" w:hAnsi="Times New Roman" w:cs="Times New Roman"/>
                <w:sz w:val="24"/>
                <w:szCs w:val="24"/>
              </w:rPr>
              <w:t xml:space="preserve"> odnosno informacijskog sustava</w:t>
            </w:r>
            <w:r w:rsidR="001A2936" w:rsidRPr="00376073">
              <w:rPr>
                <w:rFonts w:ascii="Times New Roman" w:hAnsi="Times New Roman" w:cs="Times New Roman"/>
                <w:sz w:val="24"/>
                <w:szCs w:val="24"/>
              </w:rPr>
              <w:t xml:space="preserve"> te se na opisani način provodi zaprimanje i registracija projektnih prijedloga</w:t>
            </w:r>
            <w:r w:rsidRPr="00376073">
              <w:rPr>
                <w:rFonts w:ascii="Times New Roman" w:hAnsi="Times New Roman" w:cs="Times New Roman"/>
                <w:sz w:val="24"/>
                <w:szCs w:val="24"/>
              </w:rPr>
              <w:t>.</w:t>
            </w:r>
          </w:p>
          <w:p w14:paraId="65B3F361" w14:textId="77777777" w:rsidR="00136A04" w:rsidRPr="00376073" w:rsidRDefault="00136A04" w:rsidP="001B3C90">
            <w:pPr>
              <w:spacing w:after="0"/>
              <w:contextualSpacing/>
              <w:jc w:val="both"/>
              <w:rPr>
                <w:rFonts w:ascii="Times New Roman" w:hAnsi="Times New Roman" w:cs="Times New Roman"/>
                <w:sz w:val="24"/>
                <w:szCs w:val="24"/>
              </w:rPr>
            </w:pPr>
          </w:p>
          <w:p w14:paraId="07D29F7E" w14:textId="3D3309B8" w:rsidR="009E0014" w:rsidRPr="00376073" w:rsidRDefault="00653512" w:rsidP="001B3C90">
            <w:pPr>
              <w:spacing w:after="0"/>
              <w:contextualSpacing/>
              <w:jc w:val="both"/>
              <w:rPr>
                <w:rFonts w:ascii="Times New Roman" w:hAnsi="Times New Roman" w:cs="Times New Roman"/>
                <w:sz w:val="24"/>
                <w:szCs w:val="24"/>
              </w:rPr>
            </w:pPr>
            <w:r w:rsidRPr="00376073">
              <w:rPr>
                <w:rFonts w:ascii="Times New Roman" w:hAnsi="Times New Roman" w:cs="Times New Roman"/>
                <w:sz w:val="24"/>
                <w:szCs w:val="24"/>
              </w:rPr>
              <w:t xml:space="preserve">Neophodno je planirati </w:t>
            </w:r>
            <w:r w:rsidR="009E0014" w:rsidRPr="00376073">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sidRPr="00376073">
              <w:rPr>
                <w:rFonts w:ascii="Times New Roman" w:hAnsi="Times New Roman" w:cs="Times New Roman"/>
                <w:sz w:val="24"/>
                <w:szCs w:val="24"/>
              </w:rPr>
              <w:t xml:space="preserve"> od 9 do 15 sati</w:t>
            </w:r>
            <w:r w:rsidR="009E0014" w:rsidRPr="00376073">
              <w:rPr>
                <w:rFonts w:ascii="Times New Roman" w:hAnsi="Times New Roman" w:cs="Times New Roman"/>
                <w:sz w:val="24"/>
                <w:szCs w:val="24"/>
              </w:rPr>
              <w:t>.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w:t>
            </w:r>
            <w:r w:rsidR="003D223D" w:rsidRPr="00376073">
              <w:rPr>
                <w:rFonts w:ascii="Times New Roman" w:hAnsi="Times New Roman" w:cs="Times New Roman"/>
                <w:sz w:val="24"/>
                <w:szCs w:val="24"/>
              </w:rPr>
              <w:t xml:space="preserve"> </w:t>
            </w:r>
            <w:r w:rsidR="009E0014" w:rsidRPr="00376073">
              <w:rPr>
                <w:rFonts w:ascii="Times New Roman" w:hAnsi="Times New Roman" w:cs="Times New Roman"/>
                <w:sz w:val="24"/>
                <w:szCs w:val="24"/>
              </w:rPr>
              <w:t xml:space="preserve">2027. te </w:t>
            </w:r>
            <w:r w:rsidR="003F588C" w:rsidRPr="00376073">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376073">
              <w:rPr>
                <w:rFonts w:ascii="Times New Roman" w:hAnsi="Times New Roman" w:cs="Times New Roman"/>
                <w:sz w:val="24"/>
                <w:szCs w:val="24"/>
              </w:rPr>
              <w:t>p</w:t>
            </w:r>
            <w:r w:rsidR="003F588C" w:rsidRPr="00376073">
              <w:rPr>
                <w:rFonts w:ascii="Times New Roman" w:hAnsi="Times New Roman" w:cs="Times New Roman"/>
                <w:sz w:val="24"/>
                <w:szCs w:val="24"/>
              </w:rPr>
              <w:t>odnošenja projektnog prijedloga niti za bilo koju vrstu štete</w:t>
            </w:r>
            <w:r w:rsidR="004D03FB" w:rsidRPr="00376073">
              <w:rPr>
                <w:rFonts w:ascii="Times New Roman" w:hAnsi="Times New Roman" w:cs="Times New Roman"/>
                <w:sz w:val="24"/>
                <w:szCs w:val="24"/>
              </w:rPr>
              <w:t xml:space="preserve"> ili izmakle dobiti</w:t>
            </w:r>
            <w:r w:rsidR="003F588C" w:rsidRPr="00376073">
              <w:rPr>
                <w:rFonts w:ascii="Times New Roman" w:hAnsi="Times New Roman" w:cs="Times New Roman"/>
                <w:sz w:val="24"/>
                <w:szCs w:val="24"/>
              </w:rPr>
              <w:t xml:space="preserve"> po toj osnovi.</w:t>
            </w:r>
          </w:p>
          <w:p w14:paraId="5B72472E" w14:textId="4A218820" w:rsidR="00EE121B" w:rsidRPr="00376073" w:rsidRDefault="00EE121B" w:rsidP="001B3C90">
            <w:pPr>
              <w:spacing w:after="0"/>
              <w:contextualSpacing/>
              <w:jc w:val="both"/>
              <w:rPr>
                <w:rFonts w:ascii="Times New Roman" w:hAnsi="Times New Roman" w:cs="Times New Roman"/>
                <w:sz w:val="24"/>
                <w:szCs w:val="24"/>
              </w:rPr>
            </w:pPr>
          </w:p>
          <w:p w14:paraId="26D3903F" w14:textId="536BB489" w:rsidR="00653512" w:rsidRPr="00376073" w:rsidRDefault="00EE121B" w:rsidP="001B3C90">
            <w:pPr>
              <w:spacing w:after="0"/>
              <w:contextualSpacing/>
              <w:jc w:val="both"/>
              <w:rPr>
                <w:rFonts w:ascii="Times New Roman" w:eastAsiaTheme="minorHAnsi" w:hAnsi="Times New Roman" w:cs="Times New Roman"/>
                <w:sz w:val="24"/>
                <w:szCs w:val="24"/>
              </w:rPr>
            </w:pPr>
            <w:r w:rsidRPr="00B350A6">
              <w:rPr>
                <w:rFonts w:ascii="Times New Roman" w:hAnsi="Times New Roman" w:cs="Times New Roman"/>
                <w:b/>
                <w:bCs/>
                <w:sz w:val="24"/>
                <w:szCs w:val="24"/>
              </w:rPr>
              <w:lastRenderedPageBreak/>
              <w:t>RAČUNANJE ROKOVA</w:t>
            </w:r>
            <w:r w:rsidRPr="00376073">
              <w:rPr>
                <w:rFonts w:ascii="Times New Roman" w:hAnsi="Times New Roman" w:cs="Times New Roman"/>
                <w:sz w:val="24"/>
                <w:szCs w:val="24"/>
              </w:rPr>
              <w:t>: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4B264D07" w14:textId="77777777" w:rsidR="00784AFE" w:rsidRPr="00376073" w:rsidRDefault="00784AFE" w:rsidP="001E74AE">
      <w:pPr>
        <w:pStyle w:val="NoSpacing"/>
        <w:spacing w:line="276" w:lineRule="auto"/>
        <w:jc w:val="both"/>
        <w:rPr>
          <w:rFonts w:ascii="Times New Roman" w:hAnsi="Times New Roman" w:cs="Times New Roman"/>
          <w:bCs/>
          <w:color w:val="000000"/>
          <w:sz w:val="24"/>
          <w:szCs w:val="24"/>
          <w:lang w:eastAsia="hr-HR"/>
        </w:rPr>
      </w:pPr>
    </w:p>
    <w:p w14:paraId="75E648FA" w14:textId="77777777" w:rsidR="009748B8" w:rsidRPr="00376073" w:rsidRDefault="009748B8" w:rsidP="001E74AE">
      <w:pPr>
        <w:pStyle w:val="NoSpacing"/>
        <w:spacing w:line="276" w:lineRule="auto"/>
        <w:jc w:val="both"/>
        <w:rPr>
          <w:rFonts w:ascii="Times New Roman" w:eastAsia="Times New Roman" w:hAnsi="Times New Roman" w:cs="Times New Roman"/>
          <w:bCs/>
          <w:color w:val="000000"/>
          <w:sz w:val="24"/>
          <w:szCs w:val="24"/>
          <w:lang w:eastAsia="hr-HR"/>
        </w:rPr>
      </w:pPr>
    </w:p>
    <w:p w14:paraId="3D4B31BF" w14:textId="52BA7EDE" w:rsidR="009B7CD5" w:rsidRPr="00AE4422" w:rsidRDefault="003D0E91" w:rsidP="005173E0">
      <w:pPr>
        <w:pStyle w:val="Heading2"/>
      </w:pPr>
      <w:bookmarkStart w:id="9" w:name="_Toc456434720"/>
      <w:bookmarkStart w:id="10" w:name="_Toc179879773"/>
      <w:r w:rsidRPr="00AE4422">
        <w:t xml:space="preserve">1.1. </w:t>
      </w:r>
      <w:r w:rsidR="009B7CD5" w:rsidRPr="00AE4422">
        <w:t>Strateški i zakonodavni okvir</w:t>
      </w:r>
      <w:bookmarkEnd w:id="9"/>
      <w:bookmarkEnd w:id="10"/>
    </w:p>
    <w:p w14:paraId="59E2BBA8" w14:textId="1877E8AF" w:rsidR="001F234E" w:rsidRPr="00376073" w:rsidRDefault="00114BFB" w:rsidP="00AE4422">
      <w:pPr>
        <w:pStyle w:val="NoSpacing"/>
        <w:spacing w:before="240" w:line="276" w:lineRule="auto"/>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sidRPr="00376073">
        <w:rPr>
          <w:rFonts w:ascii="Times New Roman" w:eastAsia="Times New Roman" w:hAnsi="Times New Roman" w:cs="Times New Roman"/>
          <w:bCs/>
          <w:color w:val="000000"/>
          <w:sz w:val="24"/>
          <w:szCs w:val="24"/>
          <w:lang w:eastAsia="hr-HR"/>
        </w:rPr>
        <w:t>:</w:t>
      </w:r>
    </w:p>
    <w:p w14:paraId="742E5F06" w14:textId="4EFD9085" w:rsidR="00114BFB" w:rsidRPr="00FB4FC8" w:rsidRDefault="00114BFB" w:rsidP="005C0359">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Pr="00FB4FC8" w:rsidRDefault="00114BFB" w:rsidP="005C0359">
      <w:pPr>
        <w:pStyle w:val="ListParagraph"/>
        <w:numPr>
          <w:ilvl w:val="0"/>
          <w:numId w:val="4"/>
        </w:numPr>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13803551" w14:textId="7C9BF9D8" w:rsidR="00C36A16" w:rsidRPr="00FB4FC8" w:rsidRDefault="006F2F9D" w:rsidP="0066241F">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4E49CE8C" w14:textId="77777777" w:rsidR="00C36A16" w:rsidRPr="00FB4FC8" w:rsidRDefault="00846630" w:rsidP="0066241F">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Uredb</w:t>
      </w:r>
      <w:r w:rsidR="00C36A16" w:rsidRPr="00FB4FC8">
        <w:rPr>
          <w:rFonts w:ascii="Times New Roman" w:eastAsia="Times New Roman" w:hAnsi="Times New Roman" w:cs="Times New Roman"/>
          <w:bCs/>
          <w:color w:val="000000"/>
          <w:sz w:val="24"/>
          <w:szCs w:val="24"/>
          <w:lang w:eastAsia="hr-HR"/>
        </w:rPr>
        <w:t>u</w:t>
      </w:r>
      <w:r w:rsidRPr="00FB4FC8">
        <w:rPr>
          <w:rFonts w:ascii="Times New Roman" w:eastAsia="Times New Roman" w:hAnsi="Times New Roman" w:cs="Times New Roman"/>
          <w:bCs/>
          <w:color w:val="000000"/>
          <w:sz w:val="24"/>
          <w:szCs w:val="24"/>
          <w:lang w:eastAsia="hr-HR"/>
        </w:rPr>
        <w:t xml:space="preserve"> (EU) 2016/679 Europskog parlamenta i Vijeća od 27. travnja 2016. o zaštiti pojedinaca u vezi s obradom osobnih podataka i o slobodnom kretanju takvih podataka te o stavljanju izvan snage Direktive 95/46/EZ - Opća uredba o zaštiti podataka (GDPR)</w:t>
      </w:r>
    </w:p>
    <w:p w14:paraId="12488239" w14:textId="7485DBAF" w:rsidR="00C36A16" w:rsidRPr="00FB4FC8" w:rsidRDefault="00C36A16" w:rsidP="0066241F">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Povelju Europske unije o temeljnim pravima (SL C 202, 7.6.2016.)</w:t>
      </w:r>
    </w:p>
    <w:p w14:paraId="388A34FA" w14:textId="5C5AE42F" w:rsidR="00846630" w:rsidRPr="00FB4FC8" w:rsidRDefault="00C36A16" w:rsidP="0066241F">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bCs/>
          <w:color w:val="000000"/>
          <w:sz w:val="24"/>
          <w:szCs w:val="24"/>
          <w:lang w:eastAsia="hr-HR"/>
        </w:rPr>
        <w:t>Smjernice o osiguravanju poštovanja Povelje Europske unije o temeljnim pravima pri provedbi europskih strukturnih i investicijskih fondova (SL C 269, 23.7.2016.)</w:t>
      </w:r>
    </w:p>
    <w:p w14:paraId="1FDD5762" w14:textId="31F548CE" w:rsidR="00912401" w:rsidRPr="00FB4FC8" w:rsidRDefault="0051215A" w:rsidP="0066241F">
      <w:pPr>
        <w:pStyle w:val="NoSpacing"/>
        <w:numPr>
          <w:ilvl w:val="0"/>
          <w:numId w:val="4"/>
        </w:numPr>
        <w:spacing w:line="276" w:lineRule="auto"/>
        <w:jc w:val="both"/>
        <w:rPr>
          <w:rFonts w:ascii="Times New Roman" w:eastAsia="Times New Roman" w:hAnsi="Times New Roman" w:cs="Times New Roman"/>
          <w:bCs/>
          <w:color w:val="000000"/>
          <w:sz w:val="24"/>
          <w:szCs w:val="24"/>
          <w:lang w:eastAsia="hr-HR"/>
        </w:rPr>
      </w:pPr>
      <w:r w:rsidRPr="00FB4FC8">
        <w:rPr>
          <w:rFonts w:ascii="Times New Roman" w:eastAsia="Times New Roman" w:hAnsi="Times New Roman" w:cs="Times New Roman"/>
          <w:sz w:val="24"/>
          <w:szCs w:val="24"/>
          <w:lang w:eastAsia="hr-HR"/>
        </w:rPr>
        <w:t xml:space="preserve">Direktivi (EU) 2019/882 </w:t>
      </w:r>
      <w:r w:rsidR="007B5760" w:rsidRPr="00FB4FC8">
        <w:rPr>
          <w:rFonts w:ascii="Times New Roman" w:eastAsia="Times New Roman" w:hAnsi="Times New Roman" w:cs="Times New Roman"/>
          <w:sz w:val="24"/>
          <w:szCs w:val="24"/>
          <w:lang w:eastAsia="hr-HR"/>
        </w:rPr>
        <w:t xml:space="preserve">Europskog parlamenta i Vijeća </w:t>
      </w:r>
      <w:r w:rsidRPr="00FB4FC8">
        <w:rPr>
          <w:rFonts w:ascii="Times New Roman" w:eastAsia="Times New Roman" w:hAnsi="Times New Roman" w:cs="Times New Roman"/>
          <w:sz w:val="24"/>
          <w:szCs w:val="24"/>
          <w:lang w:eastAsia="hr-HR"/>
        </w:rPr>
        <w:t>od 17. travnja 2019.</w:t>
      </w:r>
      <w:r w:rsidR="007B5760" w:rsidRPr="00FB4FC8">
        <w:rPr>
          <w:rFonts w:ascii="Times New Roman" w:eastAsia="Times New Roman" w:hAnsi="Times New Roman" w:cs="Times New Roman"/>
          <w:sz w:val="24"/>
          <w:szCs w:val="24"/>
          <w:lang w:eastAsia="hr-HR"/>
        </w:rPr>
        <w:t xml:space="preserve"> </w:t>
      </w:r>
      <w:r w:rsidRPr="00FB4FC8">
        <w:rPr>
          <w:rFonts w:ascii="Times New Roman" w:eastAsia="Times New Roman" w:hAnsi="Times New Roman" w:cs="Times New Roman"/>
          <w:sz w:val="24"/>
          <w:szCs w:val="24"/>
          <w:lang w:eastAsia="hr-HR"/>
        </w:rPr>
        <w:t>o zahtjevima za pristupačnost proizvoda i uslug</w:t>
      </w:r>
      <w:r w:rsidR="007B5760" w:rsidRPr="00FB4FC8">
        <w:rPr>
          <w:rFonts w:ascii="Times New Roman" w:eastAsia="Times New Roman" w:hAnsi="Times New Roman" w:cs="Times New Roman"/>
          <w:sz w:val="24"/>
          <w:szCs w:val="24"/>
          <w:lang w:eastAsia="hr-HR"/>
        </w:rPr>
        <w:t>a</w:t>
      </w:r>
      <w:r w:rsidRPr="00FB4FC8">
        <w:rPr>
          <w:rFonts w:ascii="Times New Roman" w:eastAsia="Times New Roman" w:hAnsi="Times New Roman" w:cs="Times New Roman"/>
          <w:sz w:val="24"/>
          <w:szCs w:val="24"/>
          <w:lang w:eastAsia="hr-HR"/>
        </w:rPr>
        <w:t xml:space="preserve"> </w:t>
      </w:r>
      <w:r w:rsidR="00912401" w:rsidRPr="00FB4FC8">
        <w:rPr>
          <w:rFonts w:ascii="Times New Roman" w:eastAsia="Times New Roman" w:hAnsi="Times New Roman" w:cs="Times New Roman"/>
          <w:sz w:val="24"/>
          <w:szCs w:val="24"/>
          <w:lang w:eastAsia="hr-HR"/>
        </w:rPr>
        <w:t>(2019/882).</w:t>
      </w:r>
      <w:r w:rsidR="00912401" w:rsidRPr="00FB4FC8">
        <w:rPr>
          <w:rStyle w:val="FootnoteReference"/>
          <w:rFonts w:ascii="Times New Roman" w:eastAsiaTheme="minorHAnsi" w:hAnsi="Times New Roman" w:cs="Times New Roman"/>
          <w:color w:val="000000"/>
          <w:sz w:val="24"/>
          <w:szCs w:val="24"/>
        </w:rPr>
        <w:footnoteReference w:id="2"/>
      </w:r>
    </w:p>
    <w:p w14:paraId="3E9D6DCD" w14:textId="77777777" w:rsidR="00846630" w:rsidRPr="00376073" w:rsidRDefault="00846630" w:rsidP="00846630">
      <w:pPr>
        <w:pStyle w:val="ListParagraph"/>
        <w:jc w:val="both"/>
        <w:rPr>
          <w:rFonts w:ascii="Times New Roman" w:eastAsia="Times New Roman" w:hAnsi="Times New Roman" w:cs="Times New Roman"/>
          <w:bCs/>
          <w:color w:val="000000"/>
          <w:sz w:val="24"/>
          <w:szCs w:val="24"/>
          <w:lang w:eastAsia="hr-HR"/>
        </w:rPr>
      </w:pPr>
    </w:p>
    <w:p w14:paraId="7FDF08FC" w14:textId="31E12CC3" w:rsidR="001F234E" w:rsidRPr="00376073" w:rsidRDefault="001F234E" w:rsidP="001E74AE">
      <w:pPr>
        <w:jc w:val="both"/>
        <w:rPr>
          <w:rFonts w:ascii="Times New Roman" w:hAnsi="Times New Roman" w:cs="Times New Roman"/>
          <w:sz w:val="24"/>
          <w:szCs w:val="24"/>
        </w:rPr>
      </w:pPr>
      <w:r w:rsidRPr="00376073">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78BE8804" w14:textId="0B368B4D" w:rsidR="00B157C5" w:rsidRPr="00376073" w:rsidRDefault="00B157C5" w:rsidP="001E74A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Institucionalni okvir </w:t>
      </w:r>
      <w:bookmarkStart w:id="11" w:name="_Hlk118725602"/>
      <w:r w:rsidRPr="00376073">
        <w:rPr>
          <w:rFonts w:ascii="Times New Roman" w:hAnsi="Times New Roman" w:cs="Times New Roman"/>
          <w:sz w:val="24"/>
          <w:szCs w:val="24"/>
        </w:rPr>
        <w:t>za provedbu programa iz područja konkurentnosti i kohezije u financijskom razdoblju 2021.</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1E74AE"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bookmarkEnd w:id="11"/>
      <w:r w:rsidRPr="00376073">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w:t>
      </w:r>
      <w:r w:rsidR="00DA2199" w:rsidRPr="00376073">
        <w:rPr>
          <w:rFonts w:ascii="Times New Roman" w:hAnsi="Times New Roman" w:cs="Times New Roman"/>
          <w:sz w:val="24"/>
          <w:szCs w:val="24"/>
        </w:rPr>
        <w:t xml:space="preserve">Uredbe o tijelima u sustavu upravljanja i kontrole za provedbu programa iz </w:t>
      </w:r>
      <w:bookmarkStart w:id="12" w:name="_Hlk118794624"/>
      <w:r w:rsidR="00DA2199" w:rsidRPr="00376073">
        <w:rPr>
          <w:rFonts w:ascii="Times New Roman" w:hAnsi="Times New Roman" w:cs="Times New Roman"/>
          <w:sz w:val="24"/>
          <w:szCs w:val="24"/>
        </w:rPr>
        <w:t>područja konkurentnosti i kohezije za financijsko razdoblje 2021. - 2027</w:t>
      </w:r>
      <w:bookmarkEnd w:id="12"/>
      <w:r w:rsidR="00DA2199" w:rsidRPr="00376073">
        <w:rPr>
          <w:rFonts w:ascii="Times New Roman" w:hAnsi="Times New Roman" w:cs="Times New Roman"/>
          <w:sz w:val="24"/>
          <w:szCs w:val="24"/>
        </w:rPr>
        <w:t xml:space="preserve">. </w:t>
      </w:r>
      <w:r w:rsidRPr="00376073">
        <w:rPr>
          <w:rFonts w:ascii="Times New Roman" w:hAnsi="Times New Roman" w:cs="Times New Roman"/>
          <w:sz w:val="24"/>
          <w:szCs w:val="24"/>
        </w:rPr>
        <w:t>(„Narodne novine“, broj 96/22</w:t>
      </w:r>
      <w:r w:rsidR="007C55D2">
        <w:rPr>
          <w:rFonts w:ascii="Times New Roman" w:hAnsi="Times New Roman" w:cs="Times New Roman"/>
          <w:sz w:val="24"/>
          <w:szCs w:val="24"/>
        </w:rPr>
        <w:t>, 35/24</w:t>
      </w:r>
      <w:r w:rsidRPr="00376073">
        <w:rPr>
          <w:rFonts w:ascii="Times New Roman" w:hAnsi="Times New Roman" w:cs="Times New Roman"/>
          <w:sz w:val="24"/>
          <w:szCs w:val="24"/>
        </w:rPr>
        <w:t>, u daljnjem tekstu: Uredba VRH).</w:t>
      </w:r>
    </w:p>
    <w:p w14:paraId="3B070E8E" w14:textId="18C6345B" w:rsidR="00365ED5" w:rsidRPr="00376073" w:rsidRDefault="00365ED5" w:rsidP="001E74AE">
      <w:pPr>
        <w:pStyle w:val="NoSpacing"/>
        <w:spacing w:line="276" w:lineRule="auto"/>
        <w:jc w:val="both"/>
        <w:rPr>
          <w:rFonts w:ascii="Times New Roman" w:hAnsi="Times New Roman" w:cs="Times New Roman"/>
          <w:sz w:val="24"/>
          <w:szCs w:val="24"/>
        </w:rPr>
      </w:pPr>
    </w:p>
    <w:p w14:paraId="62E895BE" w14:textId="53B098BE" w:rsidR="00B50DE8" w:rsidRPr="00376073" w:rsidRDefault="00365ED5" w:rsidP="0064192D">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Na ovaj Poziv primjenjuju se i sljedeći dodatni propisi:</w:t>
      </w:r>
    </w:p>
    <w:p w14:paraId="4DCBF8D4" w14:textId="5CFE98B4" w:rsidR="00344701" w:rsidRPr="00FB4FC8" w:rsidRDefault="00344701" w:rsidP="00FB4FC8">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Nacionalna razvojna strategija Republike Hrvatske do 2030. godine (NN 13/21)</w:t>
      </w:r>
      <w:r w:rsidR="00FB4FC8">
        <w:rPr>
          <w:rFonts w:ascii="Times New Roman" w:eastAsiaTheme="minorHAnsi" w:hAnsi="Times New Roman" w:cs="Times New Roman"/>
          <w:color w:val="000000"/>
          <w:sz w:val="24"/>
          <w:szCs w:val="24"/>
        </w:rPr>
        <w:t>;</w:t>
      </w:r>
    </w:p>
    <w:p w14:paraId="3F917AF2" w14:textId="4B29ED94" w:rsidR="005D7D25" w:rsidRPr="00FB4FC8" w:rsidRDefault="008B4A42" w:rsidP="00FB4FC8">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44701">
        <w:rPr>
          <w:rFonts w:ascii="Times New Roman" w:eastAsiaTheme="minorHAnsi" w:hAnsi="Times New Roman" w:cs="Times New Roman"/>
          <w:color w:val="000000"/>
          <w:sz w:val="24"/>
          <w:szCs w:val="24"/>
        </w:rPr>
        <w:t xml:space="preserve">Program </w:t>
      </w:r>
      <w:r w:rsidRPr="00955B10">
        <w:rPr>
          <w:rFonts w:ascii="Times New Roman" w:eastAsiaTheme="minorHAnsi" w:hAnsi="Times New Roman" w:cs="Times New Roman"/>
          <w:color w:val="000000"/>
          <w:sz w:val="24"/>
          <w:szCs w:val="24"/>
        </w:rPr>
        <w:t>Konkurentnost i kohezija 2021.</w:t>
      </w:r>
      <w:r w:rsidR="005D7D25" w:rsidRPr="00955B10">
        <w:rPr>
          <w:rFonts w:ascii="Times New Roman" w:eastAsiaTheme="minorHAnsi" w:hAnsi="Times New Roman" w:cs="Times New Roman"/>
          <w:color w:val="000000"/>
          <w:sz w:val="24"/>
          <w:szCs w:val="24"/>
        </w:rPr>
        <w:t xml:space="preserve"> </w:t>
      </w:r>
      <w:r w:rsidR="00955B10">
        <w:rPr>
          <w:rFonts w:ascii="Times New Roman" w:eastAsiaTheme="minorHAnsi" w:hAnsi="Times New Roman" w:cs="Times New Roman"/>
          <w:color w:val="000000"/>
          <w:sz w:val="24"/>
          <w:szCs w:val="24"/>
        </w:rPr>
        <w:t>–</w:t>
      </w:r>
      <w:r w:rsidR="005D7D25" w:rsidRPr="00955B10">
        <w:rPr>
          <w:rFonts w:ascii="Times New Roman" w:eastAsiaTheme="minorHAnsi" w:hAnsi="Times New Roman" w:cs="Times New Roman"/>
          <w:color w:val="000000"/>
          <w:sz w:val="24"/>
          <w:szCs w:val="24"/>
        </w:rPr>
        <w:t xml:space="preserve"> </w:t>
      </w:r>
      <w:r w:rsidRPr="00955B10">
        <w:rPr>
          <w:rFonts w:ascii="Times New Roman" w:eastAsiaTheme="minorHAnsi" w:hAnsi="Times New Roman" w:cs="Times New Roman"/>
          <w:color w:val="000000"/>
          <w:sz w:val="24"/>
          <w:szCs w:val="24"/>
        </w:rPr>
        <w:t>2027</w:t>
      </w:r>
      <w:r w:rsidR="00D6608D" w:rsidRPr="0097395B">
        <w:rPr>
          <w:rStyle w:val="FootnoteReference"/>
          <w:rFonts w:ascii="Times New Roman" w:eastAsiaTheme="minorHAnsi" w:hAnsi="Times New Roman" w:cs="Times New Roman"/>
          <w:color w:val="000000"/>
          <w:sz w:val="24"/>
          <w:szCs w:val="24"/>
        </w:rPr>
        <w:footnoteReference w:id="3"/>
      </w:r>
      <w:r w:rsidRPr="00955B10">
        <w:rPr>
          <w:rFonts w:ascii="Times New Roman" w:eastAsiaTheme="minorHAnsi" w:hAnsi="Times New Roman" w:cs="Times New Roman"/>
          <w:color w:val="000000"/>
          <w:sz w:val="24"/>
          <w:szCs w:val="24"/>
        </w:rPr>
        <w:t xml:space="preserve">.; </w:t>
      </w:r>
    </w:p>
    <w:p w14:paraId="6AC2DB9A" w14:textId="40ED2EEA" w:rsidR="00892FE7" w:rsidRPr="00FB4FC8" w:rsidRDefault="00892FE7" w:rsidP="00FB4FC8">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Pravilnik o korištenju sredstava Europske unije (NN 44/2024);</w:t>
      </w:r>
    </w:p>
    <w:p w14:paraId="2B1CA018" w14:textId="7871756D" w:rsidR="009C4EBA" w:rsidRPr="00376073" w:rsidRDefault="008B4A42"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Nacionalna razvojna strategija Republike Hrvatske do 2030. godine (NN 13/21); </w:t>
      </w:r>
    </w:p>
    <w:p w14:paraId="1F3BAA98" w14:textId="0A5035DC" w:rsidR="00CA25CC" w:rsidRPr="00FB4FC8" w:rsidRDefault="00CA25CC" w:rsidP="00FB4FC8">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FB4FC8">
        <w:rPr>
          <w:rFonts w:ascii="Times New Roman" w:eastAsiaTheme="minorHAnsi" w:hAnsi="Times New Roman" w:cs="Times New Roman"/>
          <w:color w:val="000000"/>
          <w:sz w:val="24"/>
          <w:szCs w:val="24"/>
        </w:rPr>
        <w:t>Zakon o sprječavanju pranja novca i financiranja terorizma (Narodne novine br. 108/17 i 39/19);</w:t>
      </w:r>
    </w:p>
    <w:p w14:paraId="37ECDFCF" w14:textId="77777777" w:rsidR="009C4EBA" w:rsidRPr="00376073" w:rsidRDefault="009C4EBA"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provedbi Opće uredbe o zaštiti podataka (NN 42/18); </w:t>
      </w:r>
    </w:p>
    <w:p w14:paraId="5825F00C" w14:textId="77777777" w:rsidR="00AD0107" w:rsidRPr="00376073" w:rsidRDefault="00AD0107" w:rsidP="00AD0107">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javnoj nabavi (NN 120/16 i 114/22); </w:t>
      </w:r>
    </w:p>
    <w:p w14:paraId="4276D12E" w14:textId="77777777" w:rsidR="00AD0107" w:rsidRPr="00376073" w:rsidRDefault="00AD0107" w:rsidP="00AD0107">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sprječavanju sukoba interesa (NN 143/21); </w:t>
      </w:r>
    </w:p>
    <w:p w14:paraId="66295B91" w14:textId="77777777" w:rsidR="000139CD" w:rsidRPr="00376073" w:rsidRDefault="000139CD"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regionalnom razvoju Republike Hrvatske (NN 147/14, 123/17, 118/18); </w:t>
      </w:r>
    </w:p>
    <w:p w14:paraId="5BAAC934" w14:textId="77777777" w:rsidR="000139CD" w:rsidRPr="00376073" w:rsidRDefault="000139CD"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Odluka o razvrstavanju jedinica lokalne i područne (regionalne) samouprave (NN 132/17); </w:t>
      </w:r>
    </w:p>
    <w:p w14:paraId="41F5AF93" w14:textId="77777777" w:rsidR="000139CD" w:rsidRPr="00376073" w:rsidRDefault="000139CD"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lokalnoj i područnoj (regionalnoj) samoupravi (NN 33/01, 60/01, 129/05, 109/07, 125/08, 36/09, 36/09, 150/11, 144/12, 19/13, 137/15, 123/17, 98/19 i 144/20); </w:t>
      </w:r>
    </w:p>
    <w:p w14:paraId="5E7224F7" w14:textId="1F1ECD74" w:rsidR="00393458" w:rsidRDefault="00393458" w:rsidP="00393458">
      <w:pPr>
        <w:numPr>
          <w:ilvl w:val="0"/>
          <w:numId w:val="6"/>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Zakon o gradnji (NN 153/13, 20/17, 39/19 i 125/19)</w:t>
      </w:r>
    </w:p>
    <w:p w14:paraId="6F104F2B"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prostornom uređenju i gradnji (NN 153/13, 65/17, 114/18, 39/19, 98/19, 67/23); </w:t>
      </w:r>
    </w:p>
    <w:p w14:paraId="5FBA0E7E"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zaštiti prirode (NN 80/13, 15/18, 14/19, i 127/19); </w:t>
      </w:r>
    </w:p>
    <w:p w14:paraId="7FCAEAEF"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lastRenderedPageBreak/>
        <w:t xml:space="preserve">Zakon o zaštiti okoliša (NN 80/13,153/13, 78/15, 12/18 i 118/18); </w:t>
      </w:r>
    </w:p>
    <w:p w14:paraId="26A3D9FF"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klimatskim promjenama i zaštiti ozonskog sloja (NN 127/19); </w:t>
      </w:r>
    </w:p>
    <w:p w14:paraId="76EED92F" w14:textId="77777777" w:rsidR="000A69F5"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Uredba o procjeni utjecaja zahvata na okoliš (NN 61/14 i 3/17); </w:t>
      </w:r>
    </w:p>
    <w:p w14:paraId="1D8BADB1" w14:textId="77777777" w:rsidR="00AD0107" w:rsidRDefault="00AD0107" w:rsidP="00AD0107">
      <w:pPr>
        <w:numPr>
          <w:ilvl w:val="0"/>
          <w:numId w:val="6"/>
        </w:num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Pravilnik o jednostavnim i drugim građevinama i radovima (NN 112/17, 34/18, 36/19, 98/19, 31/20 i 74/22)</w:t>
      </w:r>
    </w:p>
    <w:p w14:paraId="010DC2B4"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Tehnički propis o racionalnoj uporabi energije i toplinskoj zaštiti u zgradama (NN 128/15, 70/18, 73/18, 86/18 i 102/20); </w:t>
      </w:r>
    </w:p>
    <w:p w14:paraId="07F32692"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Preporuke za primjenu mjera energetske učinkovitosti na graditeljskoj baštini; </w:t>
      </w:r>
    </w:p>
    <w:p w14:paraId="161B64D7"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ravnopravnosti spolova (NN 82/08, 69/17); </w:t>
      </w:r>
    </w:p>
    <w:p w14:paraId="33F85B1E"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suzbijanju diskriminacije (NN 85/08 i 112/12); </w:t>
      </w:r>
    </w:p>
    <w:p w14:paraId="22913216" w14:textId="77777777" w:rsidR="00026A93" w:rsidRDefault="00026A93"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026A93">
        <w:rPr>
          <w:rFonts w:ascii="Times New Roman" w:eastAsiaTheme="minorHAnsi" w:hAnsi="Times New Roman" w:cs="Times New Roman"/>
          <w:color w:val="000000"/>
          <w:sz w:val="24"/>
          <w:szCs w:val="24"/>
        </w:rPr>
        <w:t xml:space="preserve">Ustavni zakon o pravima nacionalnih manjina (NN 155/02, 47/10, 80/10, 93/11) </w:t>
      </w:r>
    </w:p>
    <w:p w14:paraId="59CC6946" w14:textId="53D1615E"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Zakon o profesionalnoj rehabilitaciji i zapošljavanju osoba s invaliditetom (NN 157/13, 152/14, 39/18 i 32/20); </w:t>
      </w:r>
    </w:p>
    <w:p w14:paraId="11EF7CAF" w14:textId="77777777" w:rsidR="000A69F5"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Pravilnik o osiguranju pristupačnosti građevina osobama s invaliditetom i smanjene pokretljivosti (NN 78/13); </w:t>
      </w:r>
    </w:p>
    <w:p w14:paraId="553BE09B" w14:textId="7D436C3F" w:rsidR="00686964" w:rsidRPr="00376073" w:rsidRDefault="000A69F5"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Tehnički propis osiguranja pristupačnosti građevina osobama s invaliditetom i smanjene pokretljivosti (NN 12/23)</w:t>
      </w:r>
      <w:r w:rsidR="00D10CA4" w:rsidRPr="00376073">
        <w:rPr>
          <w:rStyle w:val="FootnoteReference"/>
          <w:rFonts w:ascii="Times New Roman" w:eastAsiaTheme="minorHAnsi" w:hAnsi="Times New Roman" w:cs="Times New Roman"/>
          <w:color w:val="000000"/>
          <w:sz w:val="24"/>
          <w:szCs w:val="24"/>
        </w:rPr>
        <w:footnoteReference w:id="4"/>
      </w:r>
      <w:r w:rsidRPr="00376073">
        <w:rPr>
          <w:rFonts w:ascii="Times New Roman" w:eastAsiaTheme="minorHAnsi" w:hAnsi="Times New Roman" w:cs="Times New Roman"/>
          <w:color w:val="000000"/>
          <w:sz w:val="24"/>
          <w:szCs w:val="24"/>
        </w:rPr>
        <w:t xml:space="preserve">; </w:t>
      </w:r>
    </w:p>
    <w:p w14:paraId="752474AB" w14:textId="2BACFF49" w:rsidR="00686964" w:rsidRPr="00376073" w:rsidRDefault="00686964"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Tehničke smjernice za pripremu infrastrukture za klimatske promjene u razdoblju 2021. – 2027.</w:t>
      </w:r>
      <w:r w:rsidRPr="00376073">
        <w:rPr>
          <w:rStyle w:val="FootnoteReference"/>
          <w:rFonts w:ascii="Times New Roman" w:eastAsiaTheme="minorHAnsi" w:hAnsi="Times New Roman" w:cs="Times New Roman"/>
          <w:color w:val="000000"/>
          <w:sz w:val="24"/>
          <w:szCs w:val="24"/>
        </w:rPr>
        <w:footnoteReference w:id="5"/>
      </w:r>
      <w:r w:rsidRPr="00376073">
        <w:rPr>
          <w:rFonts w:ascii="Times New Roman" w:eastAsiaTheme="minorHAnsi" w:hAnsi="Times New Roman" w:cs="Times New Roman"/>
          <w:color w:val="000000"/>
          <w:sz w:val="24"/>
          <w:szCs w:val="24"/>
        </w:rPr>
        <w:t xml:space="preserve">; </w:t>
      </w:r>
    </w:p>
    <w:p w14:paraId="7951AD82" w14:textId="03C066D0" w:rsidR="00664858" w:rsidRPr="00376073" w:rsidRDefault="00686964" w:rsidP="005C0359">
      <w:pPr>
        <w:numPr>
          <w:ilvl w:val="0"/>
          <w:numId w:val="6"/>
        </w:numPr>
        <w:autoSpaceDE w:val="0"/>
        <w:autoSpaceDN w:val="0"/>
        <w:adjustRightInd w:val="0"/>
        <w:spacing w:after="68"/>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Ostali akti i tehnički propisi doneseni na temelju gore navedenih zakona ili drugi relevantni propisi, pri čemu ističemo propise iz područja: </w:t>
      </w:r>
    </w:p>
    <w:p w14:paraId="0A2E1B95" w14:textId="5FBBB214" w:rsidR="003415F7" w:rsidRPr="00376073" w:rsidRDefault="00A71FDC" w:rsidP="005C0359">
      <w:pPr>
        <w:numPr>
          <w:ilvl w:val="1"/>
          <w:numId w:val="6"/>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s</w:t>
      </w:r>
      <w:r w:rsidR="00BC6985" w:rsidRPr="00892FE7">
        <w:rPr>
          <w:rFonts w:ascii="Times New Roman" w:eastAsiaTheme="minorHAnsi" w:hAnsi="Times New Roman" w:cs="Times New Roman"/>
          <w:i/>
          <w:iCs/>
          <w:color w:val="000000"/>
          <w:sz w:val="24"/>
          <w:szCs w:val="24"/>
        </w:rPr>
        <w:t>ocijal</w:t>
      </w:r>
      <w:r w:rsidRPr="00892FE7">
        <w:rPr>
          <w:rFonts w:ascii="Times New Roman" w:eastAsiaTheme="minorHAnsi" w:hAnsi="Times New Roman" w:cs="Times New Roman"/>
          <w:i/>
          <w:iCs/>
          <w:color w:val="000000"/>
          <w:sz w:val="24"/>
          <w:szCs w:val="24"/>
        </w:rPr>
        <w:t>n</w:t>
      </w:r>
      <w:r w:rsidR="00BC6985" w:rsidRPr="00892FE7">
        <w:rPr>
          <w:rFonts w:ascii="Times New Roman" w:eastAsiaTheme="minorHAnsi" w:hAnsi="Times New Roman" w:cs="Times New Roman"/>
          <w:i/>
          <w:iCs/>
          <w:color w:val="000000"/>
          <w:sz w:val="24"/>
          <w:szCs w:val="24"/>
        </w:rPr>
        <w:t>e</w:t>
      </w:r>
      <w:r w:rsidRPr="00892FE7">
        <w:rPr>
          <w:rFonts w:ascii="Times New Roman" w:eastAsiaTheme="minorHAnsi" w:hAnsi="Times New Roman" w:cs="Times New Roman"/>
          <w:i/>
          <w:iCs/>
          <w:color w:val="000000"/>
          <w:sz w:val="24"/>
          <w:szCs w:val="24"/>
        </w:rPr>
        <w:t xml:space="preserve"> politike</w:t>
      </w:r>
      <w:r w:rsidR="009A1D3F" w:rsidRPr="00376073">
        <w:rPr>
          <w:rFonts w:ascii="Times New Roman" w:eastAsiaTheme="minorHAnsi" w:hAnsi="Times New Roman" w:cs="Times New Roman"/>
          <w:color w:val="000000"/>
          <w:sz w:val="24"/>
          <w:szCs w:val="24"/>
        </w:rPr>
        <w:t xml:space="preserve">: </w:t>
      </w:r>
    </w:p>
    <w:p w14:paraId="33444B77" w14:textId="177279E8" w:rsidR="00705286" w:rsidRDefault="00322028" w:rsidP="00705286">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r>
      <w:r w:rsidR="006A09E7" w:rsidRPr="00376073">
        <w:rPr>
          <w:rFonts w:ascii="Times New Roman" w:eastAsiaTheme="minorHAnsi" w:hAnsi="Times New Roman" w:cs="Times New Roman"/>
          <w:color w:val="000000"/>
          <w:sz w:val="24"/>
          <w:szCs w:val="24"/>
        </w:rPr>
        <w:t>Nacionalni plan razvoja socijalnih usluga za razdoblje od 2021. do 2027. godine;</w:t>
      </w:r>
    </w:p>
    <w:p w14:paraId="32AE8E42" w14:textId="4C11A0A1" w:rsidR="00322028" w:rsidRPr="001561F5" w:rsidRDefault="001561F5" w:rsidP="001561F5">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r>
      <w:r w:rsidR="00322028" w:rsidRPr="001561F5">
        <w:rPr>
          <w:rFonts w:ascii="Times New Roman" w:eastAsiaTheme="minorHAnsi" w:hAnsi="Times New Roman" w:cs="Times New Roman"/>
          <w:color w:val="000000"/>
          <w:sz w:val="24"/>
          <w:szCs w:val="24"/>
        </w:rPr>
        <w:t>Nacionalni plan izjednačavanja mogućnosti za osobe s invaliditetom za razdoblje od 2021. do 2027. godine;</w:t>
      </w:r>
    </w:p>
    <w:p w14:paraId="6D943D42" w14:textId="056584D8"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Operativni plan deinstitucionalizacije, prevencije institucionalizacije i transformacije pružatelja socijalnih usluga u Republici Hrvatskoj od 2022. do 2027. godine;</w:t>
      </w:r>
    </w:p>
    <w:p w14:paraId="6AFF1186" w14:textId="0EEE1E63"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socijalnoj skrbi (NN 18/22, 46/22, 119/22, 71/23, 156/23);</w:t>
      </w:r>
    </w:p>
    <w:p w14:paraId="565027F5" w14:textId="66B18B0C"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osobnoj asistenciji (NN 71/23);</w:t>
      </w:r>
    </w:p>
    <w:p w14:paraId="5C19B998" w14:textId="14C43EEF"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Zakon o udomiteljstvu (NN 115/18, 18/22);</w:t>
      </w:r>
    </w:p>
    <w:p w14:paraId="61F1E305" w14:textId="095F558B"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Obiteljski zakon (NN 103/15, 98/19, 47/20, 49/23, 156/23);</w:t>
      </w:r>
    </w:p>
    <w:p w14:paraId="179F18C0" w14:textId="0FEEA199"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lastRenderedPageBreak/>
        <w:t>•</w:t>
      </w:r>
      <w:r w:rsidRPr="00376073">
        <w:rPr>
          <w:rFonts w:ascii="Times New Roman" w:eastAsiaTheme="minorHAnsi" w:hAnsi="Times New Roman" w:cs="Times New Roman"/>
          <w:color w:val="000000"/>
          <w:sz w:val="24"/>
          <w:szCs w:val="24"/>
        </w:rPr>
        <w:tab/>
        <w:t>Konvencij</w:t>
      </w:r>
      <w:r w:rsidR="002409C6">
        <w:rPr>
          <w:rFonts w:ascii="Times New Roman" w:eastAsiaTheme="minorHAnsi" w:hAnsi="Times New Roman" w:cs="Times New Roman"/>
          <w:color w:val="000000"/>
          <w:sz w:val="24"/>
          <w:szCs w:val="24"/>
        </w:rPr>
        <w:t>a</w:t>
      </w:r>
      <w:r w:rsidRPr="00376073">
        <w:rPr>
          <w:rFonts w:ascii="Times New Roman" w:eastAsiaTheme="minorHAnsi" w:hAnsi="Times New Roman" w:cs="Times New Roman"/>
          <w:color w:val="000000"/>
          <w:sz w:val="24"/>
          <w:szCs w:val="24"/>
        </w:rPr>
        <w:t xml:space="preserve"> Ujedinjenih naroda o pravima osoba s invaliditetom</w:t>
      </w:r>
      <w:r w:rsidR="0039573A">
        <w:rPr>
          <w:rStyle w:val="FootnoteReference"/>
          <w:rFonts w:ascii="Times New Roman" w:eastAsiaTheme="minorHAnsi" w:hAnsi="Times New Roman" w:cs="Times New Roman"/>
          <w:color w:val="000000"/>
          <w:sz w:val="24"/>
          <w:szCs w:val="24"/>
        </w:rPr>
        <w:footnoteReference w:id="6"/>
      </w:r>
      <w:r w:rsidR="00F93F4E">
        <w:rPr>
          <w:rFonts w:ascii="Times New Roman" w:eastAsiaTheme="minorHAnsi" w:hAnsi="Times New Roman" w:cs="Times New Roman"/>
          <w:color w:val="000000"/>
          <w:sz w:val="24"/>
          <w:szCs w:val="24"/>
        </w:rPr>
        <w:t xml:space="preserve"> (UN</w:t>
      </w:r>
      <w:r w:rsidR="00E76893">
        <w:rPr>
          <w:rFonts w:ascii="Times New Roman" w:eastAsiaTheme="minorHAnsi" w:hAnsi="Times New Roman" w:cs="Times New Roman"/>
          <w:color w:val="000000"/>
          <w:sz w:val="24"/>
          <w:szCs w:val="24"/>
        </w:rPr>
        <w:t>CRPD)</w:t>
      </w:r>
      <w:r w:rsidR="00603643">
        <w:rPr>
          <w:rFonts w:ascii="Times New Roman" w:eastAsiaTheme="minorHAnsi" w:hAnsi="Times New Roman" w:cs="Times New Roman"/>
          <w:color w:val="000000"/>
          <w:sz w:val="24"/>
          <w:szCs w:val="24"/>
        </w:rPr>
        <w:t xml:space="preserve"> </w:t>
      </w:r>
      <w:r w:rsidR="008D3E3B">
        <w:rPr>
          <w:rFonts w:ascii="Times New Roman" w:eastAsiaTheme="minorHAnsi" w:hAnsi="Times New Roman" w:cs="Times New Roman"/>
          <w:color w:val="000000"/>
          <w:sz w:val="24"/>
          <w:szCs w:val="24"/>
        </w:rPr>
        <w:t xml:space="preserve">uključujući </w:t>
      </w:r>
      <w:r w:rsidR="002D7DA7" w:rsidRPr="002D7DA7">
        <w:rPr>
          <w:rFonts w:ascii="Times New Roman" w:eastAsiaTheme="minorHAnsi" w:hAnsi="Times New Roman" w:cs="Times New Roman"/>
          <w:color w:val="000000"/>
          <w:sz w:val="24"/>
          <w:szCs w:val="24"/>
        </w:rPr>
        <w:t>Opći komentar br. 5 o neovisnom življenju i uključenosti u zajednicu</w:t>
      </w:r>
      <w:r w:rsidR="00430CBF">
        <w:rPr>
          <w:rStyle w:val="FootnoteReference"/>
          <w:rFonts w:ascii="Times New Roman" w:eastAsiaTheme="minorHAnsi" w:hAnsi="Times New Roman" w:cs="Times New Roman"/>
          <w:color w:val="000000"/>
          <w:sz w:val="24"/>
          <w:szCs w:val="24"/>
        </w:rPr>
        <w:footnoteReference w:id="7"/>
      </w:r>
      <w:r w:rsidR="002D7DA7" w:rsidRPr="002D7DA7">
        <w:rPr>
          <w:rFonts w:ascii="Times New Roman" w:eastAsiaTheme="minorHAnsi" w:hAnsi="Times New Roman" w:cs="Times New Roman"/>
          <w:color w:val="000000"/>
          <w:sz w:val="24"/>
          <w:szCs w:val="24"/>
        </w:rPr>
        <w:t xml:space="preserve"> </w:t>
      </w:r>
    </w:p>
    <w:p w14:paraId="4D8540BC" w14:textId="52A33522" w:rsidR="00322028"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Europski stup socijalnih prava te</w:t>
      </w:r>
    </w:p>
    <w:p w14:paraId="51E80CEE" w14:textId="34259758" w:rsidR="00DA735B" w:rsidRPr="00376073" w:rsidRDefault="00322028" w:rsidP="00E411DF">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w:t>
      </w:r>
      <w:r w:rsidRPr="00376073">
        <w:rPr>
          <w:rFonts w:ascii="Times New Roman" w:eastAsiaTheme="minorHAnsi" w:hAnsi="Times New Roman" w:cs="Times New Roman"/>
          <w:color w:val="000000"/>
          <w:sz w:val="24"/>
          <w:szCs w:val="24"/>
        </w:rPr>
        <w:tab/>
        <w:t>Strategij</w:t>
      </w:r>
      <w:r w:rsidR="002409C6">
        <w:rPr>
          <w:rFonts w:ascii="Times New Roman" w:eastAsiaTheme="minorHAnsi" w:hAnsi="Times New Roman" w:cs="Times New Roman"/>
          <w:color w:val="000000"/>
          <w:sz w:val="24"/>
          <w:szCs w:val="24"/>
        </w:rPr>
        <w:t>a</w:t>
      </w:r>
      <w:r w:rsidRPr="00376073">
        <w:rPr>
          <w:rFonts w:ascii="Times New Roman" w:eastAsiaTheme="minorHAnsi" w:hAnsi="Times New Roman" w:cs="Times New Roman"/>
          <w:color w:val="000000"/>
          <w:sz w:val="24"/>
          <w:szCs w:val="24"/>
        </w:rPr>
        <w:t xml:space="preserve"> o pravima osoba s invaliditetom 2021.</w:t>
      </w:r>
      <w:r w:rsidR="002409C6">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w:t>
      </w:r>
      <w:r w:rsidR="002409C6">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2030.</w:t>
      </w:r>
    </w:p>
    <w:p w14:paraId="129CC693" w14:textId="44205E7F" w:rsidR="00686964" w:rsidRPr="00376073" w:rsidRDefault="00686964" w:rsidP="005C0359">
      <w:pPr>
        <w:numPr>
          <w:ilvl w:val="1"/>
          <w:numId w:val="6"/>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prostornog uređenja, gradnje i energetske učinkovitosti</w:t>
      </w:r>
      <w:r w:rsidR="00892FE7">
        <w:rPr>
          <w:rFonts w:ascii="Times New Roman" w:eastAsiaTheme="minorHAnsi" w:hAnsi="Times New Roman" w:cs="Times New Roman"/>
          <w:i/>
          <w:iCs/>
          <w:color w:val="000000"/>
          <w:sz w:val="24"/>
          <w:szCs w:val="24"/>
        </w:rPr>
        <w:t>:</w:t>
      </w:r>
      <w:r w:rsidRPr="00376073">
        <w:rPr>
          <w:rFonts w:ascii="Times New Roman" w:eastAsiaTheme="minorHAnsi" w:hAnsi="Times New Roman" w:cs="Times New Roman"/>
          <w:color w:val="000000"/>
          <w:sz w:val="24"/>
          <w:szCs w:val="24"/>
        </w:rPr>
        <w:t xml:space="preserve"> </w:t>
      </w:r>
      <w:hyperlink r:id="rId12" w:history="1">
        <w:r w:rsidR="008229DF" w:rsidRPr="00376073">
          <w:rPr>
            <w:rStyle w:val="Hyperlink"/>
            <w:rFonts w:ascii="Times New Roman" w:eastAsiaTheme="minorHAnsi" w:hAnsi="Times New Roman" w:cs="Times New Roman"/>
            <w:sz w:val="24"/>
            <w:szCs w:val="24"/>
          </w:rPr>
          <w:t>https://mpgi.gov.hr/pristup-informacijama-16/zakoni-i-ostali-propisi/88</w:t>
        </w:r>
      </w:hyperlink>
      <w:r w:rsidR="008229DF" w:rsidRPr="00376073">
        <w:rPr>
          <w:rFonts w:ascii="Times New Roman" w:eastAsiaTheme="minorHAnsi" w:hAnsi="Times New Roman" w:cs="Times New Roman"/>
          <w:color w:val="000000"/>
          <w:sz w:val="24"/>
          <w:szCs w:val="24"/>
        </w:rPr>
        <w:t xml:space="preserve"> </w:t>
      </w:r>
    </w:p>
    <w:p w14:paraId="528EE1C2" w14:textId="77777777" w:rsidR="00892FE7" w:rsidRPr="00892FE7" w:rsidRDefault="00686964" w:rsidP="005C0359">
      <w:pPr>
        <w:numPr>
          <w:ilvl w:val="1"/>
          <w:numId w:val="6"/>
        </w:numPr>
        <w:autoSpaceDE w:val="0"/>
        <w:autoSpaceDN w:val="0"/>
        <w:adjustRightInd w:val="0"/>
        <w:spacing w:after="68"/>
        <w:ind w:left="1134"/>
        <w:jc w:val="both"/>
        <w:rPr>
          <w:rFonts w:ascii="Times New Roman" w:eastAsiaTheme="minorHAnsi" w:hAnsi="Times New Roman" w:cs="Times New Roman"/>
          <w:color w:val="000000"/>
          <w:sz w:val="24"/>
          <w:szCs w:val="24"/>
        </w:rPr>
      </w:pPr>
      <w:r w:rsidRPr="00892FE7">
        <w:rPr>
          <w:rFonts w:ascii="Times New Roman" w:eastAsiaTheme="minorHAnsi" w:hAnsi="Times New Roman" w:cs="Times New Roman"/>
          <w:i/>
          <w:iCs/>
          <w:color w:val="000000"/>
          <w:sz w:val="24"/>
          <w:szCs w:val="24"/>
        </w:rPr>
        <w:t>zaštite okoliša i prirode</w:t>
      </w:r>
      <w:r w:rsidR="00892FE7">
        <w:rPr>
          <w:rFonts w:ascii="Times New Roman" w:eastAsiaTheme="minorHAnsi" w:hAnsi="Times New Roman" w:cs="Times New Roman"/>
          <w:i/>
          <w:iCs/>
          <w:color w:val="000000"/>
          <w:sz w:val="24"/>
          <w:szCs w:val="24"/>
        </w:rPr>
        <w:t>:</w:t>
      </w:r>
    </w:p>
    <w:p w14:paraId="72ADAA9A" w14:textId="4B854402" w:rsidR="00874A4C" w:rsidRPr="00376073" w:rsidRDefault="00686964" w:rsidP="00892FE7">
      <w:pPr>
        <w:autoSpaceDE w:val="0"/>
        <w:autoSpaceDN w:val="0"/>
        <w:adjustRightInd w:val="0"/>
        <w:spacing w:after="68"/>
        <w:ind w:left="1134"/>
        <w:jc w:val="both"/>
        <w:rPr>
          <w:rFonts w:ascii="Times New Roman" w:eastAsiaTheme="minorHAnsi" w:hAnsi="Times New Roman" w:cs="Times New Roman"/>
          <w:color w:val="000000"/>
          <w:sz w:val="24"/>
          <w:szCs w:val="24"/>
        </w:rPr>
      </w:pPr>
      <w:r w:rsidRPr="00376073">
        <w:rPr>
          <w:rFonts w:ascii="Times New Roman" w:eastAsiaTheme="minorHAnsi" w:hAnsi="Times New Roman" w:cs="Times New Roman"/>
          <w:color w:val="000000"/>
          <w:sz w:val="24"/>
          <w:szCs w:val="24"/>
        </w:rPr>
        <w:t xml:space="preserve"> </w:t>
      </w:r>
      <w:hyperlink r:id="rId13" w:history="1">
        <w:r w:rsidR="008229DF" w:rsidRPr="00376073">
          <w:rPr>
            <w:rStyle w:val="Hyperlink"/>
            <w:rFonts w:ascii="Times New Roman" w:eastAsiaTheme="minorHAnsi" w:hAnsi="Times New Roman" w:cs="Times New Roman"/>
            <w:sz w:val="24"/>
            <w:szCs w:val="24"/>
          </w:rPr>
          <w:t>https://mingor.gov.hr/o-ministarstvu-1065/djelokrug/uprava-za-zastitu-prirode-1180/zakoni-i-propisi-1224/1224</w:t>
        </w:r>
      </w:hyperlink>
      <w:r w:rsidR="008229DF" w:rsidRPr="00376073">
        <w:rPr>
          <w:rFonts w:ascii="Times New Roman" w:eastAsiaTheme="minorHAnsi" w:hAnsi="Times New Roman" w:cs="Times New Roman"/>
          <w:color w:val="000000"/>
          <w:sz w:val="24"/>
          <w:szCs w:val="24"/>
        </w:rPr>
        <w:t xml:space="preserve"> </w:t>
      </w:r>
      <w:r w:rsidRPr="00376073">
        <w:rPr>
          <w:rFonts w:ascii="Times New Roman" w:eastAsiaTheme="minorHAnsi" w:hAnsi="Times New Roman" w:cs="Times New Roman"/>
          <w:color w:val="000000"/>
          <w:sz w:val="24"/>
          <w:szCs w:val="24"/>
        </w:rPr>
        <w:t xml:space="preserve">i </w:t>
      </w:r>
      <w:hyperlink r:id="rId14" w:history="1">
        <w:r w:rsidR="008229DF" w:rsidRPr="00376073">
          <w:rPr>
            <w:rStyle w:val="Hyperlink"/>
            <w:rFonts w:ascii="Times New Roman" w:eastAsiaTheme="minorHAnsi" w:hAnsi="Times New Roman" w:cs="Times New Roman"/>
            <w:sz w:val="24"/>
            <w:szCs w:val="24"/>
          </w:rPr>
          <w:t>https://mingor.gov.hr/o-ministarstvu-1065/djelokrug/uprava-za-procjenu-utjecaja-na-okolis-i-odrzivo-gospodarenje-otpadom-1271/procjena-utjecaja-na-okolis-puo-spuo/7370</w:t>
        </w:r>
      </w:hyperlink>
      <w:r w:rsidRPr="00376073">
        <w:rPr>
          <w:rFonts w:ascii="Times New Roman" w:eastAsiaTheme="minorHAnsi" w:hAnsi="Times New Roman" w:cs="Times New Roman"/>
          <w:color w:val="000000"/>
          <w:sz w:val="24"/>
          <w:szCs w:val="24"/>
        </w:rPr>
        <w:t>.</w:t>
      </w:r>
    </w:p>
    <w:p w14:paraId="268192EA" w14:textId="53EDF12D" w:rsidR="002931FE" w:rsidRPr="00376073" w:rsidRDefault="002931FE" w:rsidP="001E74AE">
      <w:pPr>
        <w:pStyle w:val="NoSpacing"/>
        <w:spacing w:line="276" w:lineRule="auto"/>
        <w:jc w:val="both"/>
        <w:rPr>
          <w:rFonts w:ascii="Times New Roman" w:hAnsi="Times New Roman" w:cs="Times New Roman"/>
          <w:sz w:val="24"/>
          <w:szCs w:val="24"/>
        </w:rPr>
      </w:pPr>
    </w:p>
    <w:p w14:paraId="6A4A20D7" w14:textId="69BB06F2" w:rsidR="002931FE" w:rsidRPr="00376073" w:rsidRDefault="002931FE" w:rsidP="001E74AE">
      <w:pPr>
        <w:pStyle w:val="NoSpacing"/>
        <w:spacing w:line="276" w:lineRule="auto"/>
        <w:jc w:val="both"/>
        <w:rPr>
          <w:rStyle w:val="Bodytext9ptBold"/>
          <w:rFonts w:eastAsiaTheme="minorEastAsia"/>
          <w:b w:val="0"/>
          <w:sz w:val="24"/>
          <w:szCs w:val="24"/>
          <w:lang w:val="hr-HR"/>
        </w:rPr>
      </w:pPr>
      <w:r w:rsidRPr="00376073">
        <w:rPr>
          <w:rFonts w:ascii="Times New Roman" w:hAnsi="Times New Roman" w:cs="Times New Roman"/>
          <w:sz w:val="24"/>
          <w:szCs w:val="24"/>
        </w:rPr>
        <w:t xml:space="preserve">Na ovaj Poziv primjenjuju se </w:t>
      </w:r>
      <w:bookmarkStart w:id="15" w:name="_Hlk118795609"/>
      <w:r w:rsidRPr="00376073">
        <w:rPr>
          <w:rFonts w:ascii="Times New Roman" w:hAnsi="Times New Roman" w:cs="Times New Roman"/>
          <w:sz w:val="24"/>
          <w:szCs w:val="24"/>
        </w:rPr>
        <w:t>Pravila za provedbu programa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 koja donosi čelnik Upravljačkog tijela</w:t>
      </w:r>
      <w:bookmarkEnd w:id="15"/>
      <w:r w:rsidRPr="00376073">
        <w:rPr>
          <w:rFonts w:ascii="Times New Roman" w:hAnsi="Times New Roman" w:cs="Times New Roman"/>
          <w:sz w:val="24"/>
          <w:szCs w:val="24"/>
        </w:rPr>
        <w:t xml:space="preserve">, i koja su objavljena </w:t>
      </w:r>
      <w:bookmarkStart w:id="16" w:name="_Hlk118805236"/>
      <w:r w:rsidRPr="00376073">
        <w:rPr>
          <w:rFonts w:ascii="Times New Roman" w:hAnsi="Times New Roman" w:cs="Times New Roman"/>
          <w:sz w:val="24"/>
          <w:szCs w:val="24"/>
        </w:rPr>
        <w:t>na</w:t>
      </w:r>
      <w:bookmarkEnd w:id="16"/>
      <w:r w:rsidR="006135BC" w:rsidRPr="00376073">
        <w:rPr>
          <w:rFonts w:ascii="Times New Roman" w:hAnsi="Times New Roman" w:cs="Times New Roman"/>
          <w:sz w:val="24"/>
          <w:szCs w:val="24"/>
        </w:rPr>
        <w:t xml:space="preserve"> </w:t>
      </w:r>
      <w:hyperlink r:id="rId15" w:history="1">
        <w:r w:rsidR="002B5F3E" w:rsidRPr="00376073">
          <w:rPr>
            <w:rStyle w:val="Hyperlink"/>
            <w:rFonts w:ascii="Times New Roman" w:hAnsi="Times New Roman" w:cs="Times New Roman"/>
            <w:sz w:val="24"/>
            <w:szCs w:val="24"/>
            <w:shd w:val="clear" w:color="auto" w:fill="FFFFFF"/>
          </w:rPr>
          <w:t>https://eufondovi.gov.hr/eu-fondovi/program-konkurentnost-i-kohezija-2021-2027/pravila-pkk-2021-2027/</w:t>
        </w:r>
      </w:hyperlink>
      <w:r w:rsidR="006135BC" w:rsidRPr="00376073">
        <w:rPr>
          <w:rStyle w:val="Bodytext9ptBold"/>
          <w:rFonts w:eastAsiaTheme="minorEastAsia"/>
          <w:b w:val="0"/>
          <w:sz w:val="24"/>
          <w:szCs w:val="24"/>
          <w:lang w:val="hr-HR"/>
        </w:rPr>
        <w:t xml:space="preserve">. </w:t>
      </w:r>
    </w:p>
    <w:p w14:paraId="4F41978A" w14:textId="225F5869" w:rsidR="00587B13" w:rsidRPr="00376073" w:rsidRDefault="00587B13" w:rsidP="001E74AE">
      <w:pPr>
        <w:pStyle w:val="NoSpacing"/>
        <w:spacing w:line="276" w:lineRule="auto"/>
        <w:jc w:val="both"/>
        <w:rPr>
          <w:rStyle w:val="Bodytext9ptBold"/>
          <w:rFonts w:eastAsiaTheme="minorEastAsia"/>
          <w:b w:val="0"/>
          <w:sz w:val="24"/>
          <w:szCs w:val="24"/>
          <w:lang w:val="hr-HR"/>
        </w:rPr>
      </w:pPr>
    </w:p>
    <w:p w14:paraId="2963681F" w14:textId="49F9314C" w:rsidR="00587B13" w:rsidRPr="00376073" w:rsidRDefault="00587B13" w:rsidP="001E74AE">
      <w:pPr>
        <w:pStyle w:val="NoSpacing"/>
        <w:spacing w:line="276" w:lineRule="auto"/>
        <w:jc w:val="both"/>
        <w:rPr>
          <w:rStyle w:val="Bodytext9ptBold"/>
          <w:rFonts w:eastAsiaTheme="minorEastAsia"/>
          <w:b w:val="0"/>
          <w:sz w:val="24"/>
          <w:szCs w:val="24"/>
          <w:lang w:val="hr-HR"/>
        </w:rPr>
      </w:pPr>
      <w:r w:rsidRPr="00376073">
        <w:rPr>
          <w:rStyle w:val="Bodytext9ptBold"/>
          <w:rFonts w:eastAsiaTheme="minorEastAsia"/>
          <w:b w:val="0"/>
          <w:sz w:val="24"/>
          <w:szCs w:val="24"/>
          <w:lang w:val="hr-HR"/>
        </w:rPr>
        <w:t xml:space="preserve">Na ovaj Poziv primjenjuju se Upute za korištenje </w:t>
      </w:r>
      <w:r w:rsidR="00685D6B" w:rsidRPr="00376073">
        <w:rPr>
          <w:rStyle w:val="Bodytext9ptBold"/>
          <w:rFonts w:eastAsiaTheme="minorEastAsia"/>
          <w:b w:val="0"/>
          <w:sz w:val="24"/>
          <w:szCs w:val="24"/>
          <w:lang w:val="hr-HR"/>
        </w:rPr>
        <w:t>informacijskog sustava</w:t>
      </w:r>
      <w:r w:rsidRPr="00376073">
        <w:rPr>
          <w:rStyle w:val="Bodytext9ptBold"/>
          <w:rFonts w:eastAsiaTheme="minorEastAsia"/>
          <w:b w:val="0"/>
          <w:sz w:val="24"/>
          <w:szCs w:val="24"/>
          <w:lang w:val="hr-HR"/>
        </w:rPr>
        <w:t xml:space="preserve"> za </w:t>
      </w:r>
      <w:r w:rsidRPr="00376073">
        <w:rPr>
          <w:rFonts w:ascii="Times New Roman" w:hAnsi="Times New Roman" w:cs="Times New Roman"/>
          <w:sz w:val="24"/>
          <w:szCs w:val="24"/>
        </w:rPr>
        <w:t>program iz područja konkurentnosti i kohezije za financijsko razdoblje 2021.</w:t>
      </w:r>
      <w:r w:rsidR="002C75B7" w:rsidRPr="00376073">
        <w:rPr>
          <w:rFonts w:ascii="Times New Roman" w:hAnsi="Times New Roman" w:cs="Times New Roman"/>
          <w:sz w:val="24"/>
          <w:szCs w:val="24"/>
        </w:rPr>
        <w:t xml:space="preserve"> </w:t>
      </w:r>
      <w:r w:rsidRPr="00376073">
        <w:rPr>
          <w:rFonts w:ascii="Times New Roman" w:hAnsi="Times New Roman" w:cs="Times New Roman"/>
          <w:sz w:val="24"/>
          <w:szCs w:val="24"/>
        </w:rPr>
        <w:t>- 2027.</w:t>
      </w:r>
      <w:r w:rsidRPr="00376073">
        <w:rPr>
          <w:rStyle w:val="Bodytext9ptBold"/>
          <w:rFonts w:eastAsiaTheme="minorEastAsia"/>
          <w:b w:val="0"/>
          <w:sz w:val="24"/>
          <w:szCs w:val="24"/>
          <w:lang w:val="hr-HR"/>
        </w:rPr>
        <w:t>, koje su objavljene na portalu</w:t>
      </w:r>
      <w:r w:rsidR="00305753" w:rsidRPr="00376073">
        <w:rPr>
          <w:rStyle w:val="Bodytext9ptBold"/>
          <w:rFonts w:eastAsiaTheme="minorEastAsia"/>
          <w:b w:val="0"/>
          <w:sz w:val="24"/>
          <w:szCs w:val="24"/>
          <w:lang w:val="hr-HR"/>
        </w:rPr>
        <w:t xml:space="preserve"> </w:t>
      </w:r>
      <w:r w:rsidRPr="00376073">
        <w:rPr>
          <w:rStyle w:val="Bodytext9ptBold"/>
          <w:rFonts w:eastAsiaTheme="minorEastAsia"/>
          <w:b w:val="0"/>
          <w:sz w:val="24"/>
          <w:szCs w:val="24"/>
          <w:lang w:val="hr-HR"/>
        </w:rPr>
        <w:t xml:space="preserve">sustava (upute za prijavu u sustav i podnošenje projektnog prijedloga) i unutar spomenutog sustava (upute za provedbu ugovora). </w:t>
      </w:r>
      <w:r w:rsidR="00F63B6B" w:rsidRPr="00376073">
        <w:rPr>
          <w:rStyle w:val="Bodytext9ptBold"/>
          <w:rFonts w:eastAsiaTheme="minorEastAsia"/>
          <w:b w:val="0"/>
          <w:sz w:val="24"/>
          <w:szCs w:val="24"/>
          <w:lang w:val="hr-HR"/>
        </w:rPr>
        <w:t>Predmetnim</w:t>
      </w:r>
      <w:r w:rsidRPr="00376073">
        <w:rPr>
          <w:rStyle w:val="Bodytext9ptBold"/>
          <w:rFonts w:eastAsiaTheme="minorEastAsia"/>
          <w:b w:val="0"/>
          <w:sz w:val="24"/>
          <w:szCs w:val="24"/>
          <w:lang w:val="hr-HR"/>
        </w:rPr>
        <w:t xml:space="preserve"> uputama može se pristupiti </w:t>
      </w:r>
      <w:r w:rsidRPr="0046452C">
        <w:rPr>
          <w:rStyle w:val="Bodytext9ptBold"/>
          <w:rFonts w:eastAsiaTheme="minorEastAsia"/>
          <w:b w:val="0"/>
          <w:sz w:val="24"/>
          <w:szCs w:val="24"/>
          <w:lang w:val="hr-HR"/>
        </w:rPr>
        <w:t>putem poveznice</w:t>
      </w:r>
      <w:r w:rsidR="0046452C" w:rsidRPr="0046452C">
        <w:rPr>
          <w:rStyle w:val="Bodytext9ptBold"/>
          <w:rFonts w:eastAsiaTheme="minorEastAsia"/>
          <w:b w:val="0"/>
          <w:sz w:val="24"/>
          <w:szCs w:val="24"/>
          <w:lang w:val="hr-HR"/>
        </w:rPr>
        <w:t xml:space="preserve"> </w:t>
      </w:r>
      <w:hyperlink r:id="rId16" w:history="1">
        <w:r w:rsidR="0046452C" w:rsidRPr="0046452C">
          <w:rPr>
            <w:rStyle w:val="Hyperlink"/>
            <w:rFonts w:ascii="Times New Roman" w:hAnsi="Times New Roman" w:cs="Times New Roman"/>
            <w:sz w:val="24"/>
            <w:szCs w:val="24"/>
          </w:rPr>
          <w:t>https://eufondovi.gov.hr/</w:t>
        </w:r>
      </w:hyperlink>
      <w:r w:rsidR="0046452C" w:rsidRPr="0046452C">
        <w:rPr>
          <w:rFonts w:ascii="Times New Roman" w:hAnsi="Times New Roman" w:cs="Times New Roman"/>
          <w:sz w:val="24"/>
          <w:szCs w:val="24"/>
        </w:rPr>
        <w:t>.</w:t>
      </w:r>
    </w:p>
    <w:p w14:paraId="465028FA" w14:textId="77777777" w:rsidR="008C7421" w:rsidRDefault="008C7421" w:rsidP="00616CB5">
      <w:pPr>
        <w:pStyle w:val="NoSpacing"/>
        <w:spacing w:after="240" w:line="276" w:lineRule="auto"/>
        <w:jc w:val="both"/>
        <w:rPr>
          <w:rFonts w:ascii="Times New Roman" w:hAnsi="Times New Roman" w:cs="Times New Roman"/>
          <w:sz w:val="24"/>
          <w:szCs w:val="24"/>
        </w:rPr>
      </w:pPr>
    </w:p>
    <w:p w14:paraId="0C40D9A3" w14:textId="5519773F" w:rsidR="008C7421" w:rsidRPr="006452F6" w:rsidRDefault="003F2353" w:rsidP="005173E0">
      <w:pPr>
        <w:pStyle w:val="Heading2"/>
      </w:pPr>
      <w:bookmarkStart w:id="17" w:name="_Toc456434723"/>
      <w:bookmarkStart w:id="18" w:name="_Toc179879774"/>
      <w:r w:rsidRPr="006452F6">
        <w:t xml:space="preserve">1.2. </w:t>
      </w:r>
      <w:r w:rsidR="008C7421" w:rsidRPr="006452F6">
        <w:t>Odgovornosti za upravljanje</w:t>
      </w:r>
      <w:bookmarkEnd w:id="17"/>
      <w:bookmarkEnd w:id="18"/>
    </w:p>
    <w:p w14:paraId="6014301F" w14:textId="6C67F0F1" w:rsidR="00B66E33" w:rsidRPr="00376073" w:rsidRDefault="00830DDD" w:rsidP="00064B2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skladu s Uredbom VRH, Ministarstvo regionalnog</w:t>
      </w:r>
      <w:r w:rsidR="00BC7E1B" w:rsidRPr="00376073">
        <w:rPr>
          <w:rFonts w:ascii="Times New Roman" w:hAnsi="Times New Roman" w:cs="Times New Roman"/>
          <w:sz w:val="24"/>
          <w:szCs w:val="24"/>
        </w:rPr>
        <w:t>a</w:t>
      </w:r>
      <w:r w:rsidRPr="00376073">
        <w:rPr>
          <w:rFonts w:ascii="Times New Roman" w:hAnsi="Times New Roman" w:cs="Times New Roman"/>
          <w:sz w:val="24"/>
          <w:szCs w:val="24"/>
        </w:rPr>
        <w:t xml:space="preserve"> razvoja i fondova Europske unije </w:t>
      </w:r>
      <w:r w:rsidR="00963772" w:rsidRPr="00376073">
        <w:rPr>
          <w:rFonts w:ascii="Times New Roman" w:hAnsi="Times New Roman" w:cs="Times New Roman"/>
          <w:sz w:val="24"/>
          <w:szCs w:val="24"/>
        </w:rPr>
        <w:t xml:space="preserve">(MRRFEU) </w:t>
      </w:r>
      <w:r w:rsidRPr="00376073">
        <w:rPr>
          <w:rFonts w:ascii="Times New Roman" w:hAnsi="Times New Roman" w:cs="Times New Roman"/>
          <w:sz w:val="24"/>
          <w:szCs w:val="24"/>
        </w:rPr>
        <w:t xml:space="preserve">obavlja ulogu </w:t>
      </w:r>
      <w:r w:rsidRPr="00376073">
        <w:rPr>
          <w:rFonts w:ascii="Times New Roman" w:hAnsi="Times New Roman" w:cs="Times New Roman"/>
          <w:b/>
          <w:bCs/>
          <w:sz w:val="24"/>
          <w:szCs w:val="24"/>
        </w:rPr>
        <w:t>Upravljačkog tijela</w:t>
      </w:r>
      <w:r w:rsidR="00B867D2" w:rsidRPr="00376073">
        <w:rPr>
          <w:rFonts w:ascii="Times New Roman" w:hAnsi="Times New Roman" w:cs="Times New Roman"/>
          <w:sz w:val="24"/>
          <w:szCs w:val="24"/>
        </w:rPr>
        <w:t xml:space="preserve"> (UT)</w:t>
      </w:r>
      <w:r w:rsidR="00934F31" w:rsidRPr="00376073">
        <w:rPr>
          <w:rFonts w:ascii="Times New Roman" w:hAnsi="Times New Roman" w:cs="Times New Roman"/>
          <w:sz w:val="24"/>
          <w:szCs w:val="24"/>
        </w:rPr>
        <w:t xml:space="preserve"> i odgovorno je za upravljanje i provedbu </w:t>
      </w:r>
      <w:r w:rsidR="00EB306F" w:rsidRPr="00376073">
        <w:rPr>
          <w:rFonts w:ascii="Times New Roman" w:eastAsia="Times New Roman" w:hAnsi="Times New Roman" w:cs="Times New Roman"/>
          <w:bCs/>
          <w:color w:val="000000"/>
          <w:sz w:val="24"/>
          <w:szCs w:val="24"/>
          <w:lang w:eastAsia="hr-HR"/>
        </w:rPr>
        <w:t>Programa „Konkurentnost i kohezija 2021. – 2027.“</w:t>
      </w:r>
      <w:r w:rsidR="00934F31" w:rsidRPr="00376073">
        <w:rPr>
          <w:rFonts w:ascii="Times New Roman" w:hAnsi="Times New Roman" w:cs="Times New Roman"/>
          <w:sz w:val="24"/>
          <w:szCs w:val="24"/>
        </w:rPr>
        <w:t>. UT je odgovor</w:t>
      </w:r>
      <w:r w:rsidR="00A612E5" w:rsidRPr="00376073">
        <w:rPr>
          <w:rFonts w:ascii="Times New Roman" w:hAnsi="Times New Roman" w:cs="Times New Roman"/>
          <w:sz w:val="24"/>
          <w:szCs w:val="24"/>
        </w:rPr>
        <w:t>a</w:t>
      </w:r>
      <w:r w:rsidR="00934F31" w:rsidRPr="00376073">
        <w:rPr>
          <w:rFonts w:ascii="Times New Roman" w:hAnsi="Times New Roman" w:cs="Times New Roman"/>
          <w:sz w:val="24"/>
          <w:szCs w:val="24"/>
        </w:rPr>
        <w:t>n za koordinaciju postupka dodjele bespovratnih sredstava, pripremu odluke o financiranju i supotpisivanje ugovora o dodjeli bespovratnih sredstava s korisnicima za odabrane projekte, praćenje napretka provedbe projekata te osiguravanje provedbe plaćanja i osiguranje povrata nepravilno utrošenih sredstava.</w:t>
      </w:r>
      <w:r w:rsidR="00963772" w:rsidRPr="00376073">
        <w:rPr>
          <w:rFonts w:ascii="Times New Roman" w:hAnsi="Times New Roman" w:cs="Times New Roman"/>
          <w:sz w:val="24"/>
          <w:szCs w:val="24"/>
        </w:rPr>
        <w:t xml:space="preserve"> MRRFEU </w:t>
      </w:r>
      <w:r w:rsidR="00E74BC9" w:rsidRPr="00376073">
        <w:rPr>
          <w:rFonts w:ascii="Times New Roman" w:hAnsi="Times New Roman" w:cs="Times New Roman"/>
          <w:color w:val="000000" w:themeColor="text1"/>
          <w:sz w:val="24"/>
          <w:szCs w:val="24"/>
        </w:rPr>
        <w:t>za Specifični cilj 4.</w:t>
      </w:r>
      <w:r w:rsidR="0030239F">
        <w:rPr>
          <w:rFonts w:ascii="Times New Roman" w:hAnsi="Times New Roman" w:cs="Times New Roman"/>
          <w:color w:val="000000" w:themeColor="text1"/>
          <w:sz w:val="24"/>
          <w:szCs w:val="24"/>
        </w:rPr>
        <w:t>iii</w:t>
      </w:r>
      <w:r w:rsidR="0030239F" w:rsidRPr="00376073">
        <w:rPr>
          <w:rFonts w:ascii="Times New Roman" w:hAnsi="Times New Roman" w:cs="Times New Roman"/>
          <w:color w:val="000000" w:themeColor="text1"/>
          <w:sz w:val="24"/>
          <w:szCs w:val="24"/>
        </w:rPr>
        <w:t xml:space="preserve"> </w:t>
      </w:r>
      <w:r w:rsidR="00E74BC9" w:rsidRPr="00376073">
        <w:rPr>
          <w:rFonts w:ascii="Times New Roman" w:hAnsi="Times New Roman" w:cs="Times New Roman"/>
          <w:color w:val="000000" w:themeColor="text1"/>
          <w:sz w:val="24"/>
          <w:szCs w:val="24"/>
        </w:rPr>
        <w:t>obavlja</w:t>
      </w:r>
      <w:r w:rsidR="00EE0E96" w:rsidRPr="00376073">
        <w:rPr>
          <w:rFonts w:ascii="Times New Roman" w:hAnsi="Times New Roman" w:cs="Times New Roman"/>
          <w:color w:val="000000" w:themeColor="text1"/>
          <w:sz w:val="24"/>
          <w:szCs w:val="24"/>
        </w:rPr>
        <w:t xml:space="preserve"> i ulogu </w:t>
      </w:r>
      <w:r w:rsidR="00EE0E96" w:rsidRPr="0093263E">
        <w:rPr>
          <w:rFonts w:ascii="Times New Roman" w:hAnsi="Times New Roman" w:cs="Times New Roman"/>
          <w:b/>
          <w:bCs/>
          <w:color w:val="000000" w:themeColor="text1"/>
          <w:sz w:val="24"/>
          <w:szCs w:val="24"/>
        </w:rPr>
        <w:t>Posredničkog tijela razine 1</w:t>
      </w:r>
      <w:r w:rsidR="0093263E">
        <w:rPr>
          <w:rFonts w:ascii="Times New Roman" w:hAnsi="Times New Roman" w:cs="Times New Roman"/>
          <w:b/>
          <w:bCs/>
          <w:color w:val="000000" w:themeColor="text1"/>
          <w:sz w:val="24"/>
          <w:szCs w:val="24"/>
        </w:rPr>
        <w:t xml:space="preserve"> (PT 1)</w:t>
      </w:r>
      <w:r w:rsidR="00EE0E96" w:rsidRPr="00376073">
        <w:rPr>
          <w:rFonts w:ascii="Times New Roman" w:hAnsi="Times New Roman" w:cs="Times New Roman"/>
          <w:color w:val="000000" w:themeColor="text1"/>
          <w:sz w:val="24"/>
          <w:szCs w:val="24"/>
        </w:rPr>
        <w:t xml:space="preserve"> budući da </w:t>
      </w:r>
      <w:r w:rsidR="00E74BC9" w:rsidRPr="00376073">
        <w:rPr>
          <w:rFonts w:ascii="Times New Roman" w:hAnsi="Times New Roman" w:cs="Times New Roman"/>
          <w:color w:val="000000" w:themeColor="text1"/>
          <w:sz w:val="24"/>
          <w:szCs w:val="24"/>
        </w:rPr>
        <w:t xml:space="preserve">navedenu funkciju </w:t>
      </w:r>
      <w:r w:rsidR="00EE0E96" w:rsidRPr="00376073">
        <w:rPr>
          <w:rFonts w:ascii="Times New Roman" w:hAnsi="Times New Roman" w:cs="Times New Roman"/>
          <w:color w:val="000000" w:themeColor="text1"/>
          <w:sz w:val="24"/>
          <w:szCs w:val="24"/>
        </w:rPr>
        <w:t>nije delegiralo</w:t>
      </w:r>
      <w:r w:rsidR="00E13A38" w:rsidRPr="00376073">
        <w:rPr>
          <w:rFonts w:ascii="Times New Roman" w:hAnsi="Times New Roman" w:cs="Times New Roman"/>
          <w:color w:val="000000" w:themeColor="text1"/>
          <w:sz w:val="24"/>
          <w:szCs w:val="24"/>
        </w:rPr>
        <w:t xml:space="preserve">. </w:t>
      </w:r>
    </w:p>
    <w:p w14:paraId="47D34780" w14:textId="3A859D47" w:rsidR="00B66E33" w:rsidRPr="00376073" w:rsidRDefault="00B66E33" w:rsidP="00616CB5">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Ministarstvo </w:t>
      </w:r>
      <w:r w:rsidR="001A5876" w:rsidRPr="00376073">
        <w:rPr>
          <w:rFonts w:ascii="Times New Roman" w:hAnsi="Times New Roman" w:cs="Times New Roman"/>
          <w:sz w:val="24"/>
          <w:szCs w:val="24"/>
        </w:rPr>
        <w:t>rada, mirovinskog sustava</w:t>
      </w:r>
      <w:r w:rsidR="00683879" w:rsidRPr="00376073">
        <w:rPr>
          <w:rFonts w:ascii="Times New Roman" w:hAnsi="Times New Roman" w:cs="Times New Roman"/>
          <w:sz w:val="24"/>
          <w:szCs w:val="24"/>
        </w:rPr>
        <w:t>, obitelji i socijalne politike (MRMSOSP)</w:t>
      </w:r>
      <w:r w:rsidRPr="00376073">
        <w:rPr>
          <w:rFonts w:ascii="Times New Roman" w:hAnsi="Times New Roman" w:cs="Times New Roman"/>
          <w:sz w:val="24"/>
          <w:szCs w:val="24"/>
        </w:rPr>
        <w:t xml:space="preserve">, kao </w:t>
      </w:r>
      <w:r w:rsidRPr="00376073">
        <w:rPr>
          <w:rFonts w:ascii="Times New Roman" w:hAnsi="Times New Roman" w:cs="Times New Roman"/>
          <w:b/>
          <w:bCs/>
          <w:sz w:val="24"/>
          <w:szCs w:val="24"/>
        </w:rPr>
        <w:t>sektorski nadležno tijelo</w:t>
      </w:r>
      <w:r w:rsidRPr="00376073">
        <w:rPr>
          <w:rFonts w:ascii="Times New Roman" w:hAnsi="Times New Roman" w:cs="Times New Roman"/>
          <w:sz w:val="24"/>
          <w:szCs w:val="24"/>
        </w:rPr>
        <w:t xml:space="preserve"> (SNT), sudjeluje u pripremi ovog Poziva i vrši isplate javnih sredstava sa svojih proračunskih stavki Korisniku isključivo na temelju odobrenih zahtjeva za </w:t>
      </w:r>
      <w:r w:rsidRPr="00376073">
        <w:rPr>
          <w:rFonts w:ascii="Times New Roman" w:hAnsi="Times New Roman" w:cs="Times New Roman"/>
          <w:sz w:val="24"/>
          <w:szCs w:val="24"/>
        </w:rPr>
        <w:lastRenderedPageBreak/>
        <w:t xml:space="preserve">isplatu dobivenih od Ministarstva regionalnoga razvoja i fondova Europske unije te u okviru osiguranih </w:t>
      </w:r>
      <w:r w:rsidR="0030239F" w:rsidRPr="00376073">
        <w:rPr>
          <w:rFonts w:ascii="Times New Roman" w:hAnsi="Times New Roman" w:cs="Times New Roman"/>
          <w:sz w:val="24"/>
          <w:szCs w:val="24"/>
        </w:rPr>
        <w:t>proračunskih</w:t>
      </w:r>
      <w:r w:rsidRPr="00376073">
        <w:rPr>
          <w:rFonts w:ascii="Times New Roman" w:hAnsi="Times New Roman" w:cs="Times New Roman"/>
          <w:sz w:val="24"/>
          <w:szCs w:val="24"/>
        </w:rPr>
        <w:t xml:space="preserve"> sredstava.</w:t>
      </w:r>
    </w:p>
    <w:p w14:paraId="41199331" w14:textId="0F6AD344" w:rsidR="00CA717C" w:rsidRPr="00376073" w:rsidRDefault="00B66E33" w:rsidP="00B66E33">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Posredničko tijelo razine 2</w:t>
      </w:r>
      <w:r w:rsidRPr="00376073">
        <w:rPr>
          <w:rFonts w:ascii="Times New Roman" w:hAnsi="Times New Roman" w:cs="Times New Roman"/>
          <w:sz w:val="24"/>
          <w:szCs w:val="24"/>
        </w:rPr>
        <w:t xml:space="preserve"> (PT 2) za ovaj Poziv je Središnja agencija za financiranje i ugovaranje programa i projekata Europske unije (SAFU). SAFU (PT 2) je odgovoran za provedbu faza postupka dodjele bespovratnih sredstava, supotpisivanje ugovora o dodjeli bespovratnih sredstava, upoznavanje korisnika s njegovim pravima i obvezama u vezi provedbe projekta, praćenje napretka provedbe projekta te nadzor i financijsku kontrolu projekta.</w:t>
      </w:r>
    </w:p>
    <w:p w14:paraId="46CDC742" w14:textId="77777777" w:rsidR="00ED1959" w:rsidRDefault="00ED1959" w:rsidP="001E74AE">
      <w:pPr>
        <w:pStyle w:val="NoSpacing"/>
        <w:spacing w:line="276" w:lineRule="auto"/>
        <w:jc w:val="both"/>
        <w:rPr>
          <w:rStyle w:val="Bodytext20"/>
          <w:rFonts w:eastAsiaTheme="minorHAnsi"/>
          <w:sz w:val="24"/>
          <w:szCs w:val="24"/>
          <w:lang w:val="hr-HR"/>
        </w:rPr>
      </w:pPr>
      <w:bookmarkStart w:id="19" w:name="_Hlk118725323"/>
    </w:p>
    <w:p w14:paraId="2080AB79" w14:textId="77777777" w:rsidR="00674200" w:rsidRPr="00F94D06" w:rsidRDefault="004C1580" w:rsidP="005173E0">
      <w:pPr>
        <w:pStyle w:val="Heading2"/>
      </w:pPr>
      <w:bookmarkStart w:id="20" w:name="_Toc179879775"/>
      <w:r w:rsidRPr="00F94D06">
        <w:t xml:space="preserve">1.3. </w:t>
      </w:r>
      <w:r w:rsidR="00674200" w:rsidRPr="00F94D06">
        <w:t>Prioritet i specifični cilj Programa primjenjiv na Poziv</w:t>
      </w:r>
      <w:bookmarkEnd w:id="20"/>
    </w:p>
    <w:bookmarkEnd w:id="19"/>
    <w:p w14:paraId="75186BDA" w14:textId="62369A61" w:rsidR="00DB5E31" w:rsidRPr="002858F9" w:rsidRDefault="00A8499D" w:rsidP="008726D4">
      <w:pPr>
        <w:pStyle w:val="NoSpacing"/>
        <w:spacing w:after="240" w:line="276" w:lineRule="auto"/>
        <w:jc w:val="both"/>
        <w:rPr>
          <w:rStyle w:val="Bodytext20"/>
          <w:rFonts w:eastAsiaTheme="minorEastAsia"/>
          <w:b w:val="0"/>
          <w:sz w:val="24"/>
          <w:szCs w:val="24"/>
          <w:lang w:val="hr-HR" w:eastAsia="hr-HR"/>
        </w:rPr>
      </w:pPr>
      <w:r w:rsidRPr="00376073">
        <w:rPr>
          <w:rFonts w:ascii="Times New Roman" w:eastAsia="Times New Roman" w:hAnsi="Times New Roman" w:cs="Times New Roman"/>
          <w:bCs/>
          <w:color w:val="000000"/>
          <w:sz w:val="24"/>
          <w:szCs w:val="24"/>
          <w:lang w:eastAsia="hr-HR"/>
        </w:rPr>
        <w:t xml:space="preserve">Poziv je pokrenut u okviru </w:t>
      </w:r>
      <w:r w:rsidRPr="002858F9">
        <w:rPr>
          <w:rFonts w:ascii="Times New Roman" w:eastAsia="Times New Roman" w:hAnsi="Times New Roman" w:cs="Times New Roman"/>
          <w:bCs/>
          <w:color w:val="000000"/>
          <w:sz w:val="24"/>
          <w:szCs w:val="24"/>
          <w:lang w:eastAsia="hr-HR"/>
        </w:rPr>
        <w:t xml:space="preserve">Programa Konkurentnost i kohezija 2021. – 2027., </w:t>
      </w:r>
      <w:r w:rsidRPr="002858F9">
        <w:rPr>
          <w:rFonts w:ascii="Times New Roman" w:eastAsia="Times New Roman" w:hAnsi="Times New Roman" w:cs="Times New Roman"/>
          <w:b/>
          <w:color w:val="000000"/>
          <w:sz w:val="24"/>
          <w:szCs w:val="24"/>
          <w:lang w:eastAsia="hr-HR"/>
        </w:rPr>
        <w:t>Prioriteta 6.</w:t>
      </w:r>
      <w:r w:rsidRPr="002858F9">
        <w:rPr>
          <w:rFonts w:ascii="Times New Roman" w:eastAsia="Times New Roman" w:hAnsi="Times New Roman" w:cs="Times New Roman"/>
          <w:bCs/>
          <w:color w:val="000000"/>
          <w:sz w:val="24"/>
          <w:szCs w:val="24"/>
          <w:lang w:eastAsia="hr-HR"/>
        </w:rPr>
        <w:t xml:space="preserve"> Jačanje zdravstvenog sustava, promicanje socijalnog uključivanja, obrazovanja i cjeloživotnog učenja</w:t>
      </w:r>
      <w:r w:rsidR="0043301A" w:rsidRPr="002858F9">
        <w:rPr>
          <w:rFonts w:ascii="Times New Roman" w:eastAsia="Times New Roman" w:hAnsi="Times New Roman" w:cs="Times New Roman"/>
          <w:bCs/>
          <w:color w:val="000000"/>
          <w:sz w:val="24"/>
          <w:szCs w:val="24"/>
          <w:lang w:eastAsia="hr-HR"/>
        </w:rPr>
        <w:t xml:space="preserve"> i</w:t>
      </w:r>
      <w:r w:rsidRPr="002858F9">
        <w:rPr>
          <w:rFonts w:ascii="Times New Roman" w:eastAsia="Times New Roman" w:hAnsi="Times New Roman" w:cs="Times New Roman"/>
          <w:bCs/>
          <w:color w:val="000000"/>
          <w:sz w:val="24"/>
          <w:szCs w:val="24"/>
          <w:lang w:eastAsia="hr-HR"/>
        </w:rPr>
        <w:t xml:space="preserve"> </w:t>
      </w:r>
      <w:r w:rsidRPr="002858F9">
        <w:rPr>
          <w:rFonts w:ascii="Times New Roman" w:eastAsia="Times New Roman" w:hAnsi="Times New Roman" w:cs="Times New Roman"/>
          <w:b/>
          <w:color w:val="000000"/>
          <w:sz w:val="24"/>
          <w:szCs w:val="24"/>
          <w:lang w:eastAsia="hr-HR"/>
        </w:rPr>
        <w:t xml:space="preserve">Specifičnog cilja </w:t>
      </w:r>
      <w:r w:rsidR="00CA007A" w:rsidRPr="002858F9">
        <w:rPr>
          <w:rFonts w:ascii="Times New Roman" w:eastAsia="Times New Roman" w:hAnsi="Times New Roman" w:cs="Times New Roman"/>
          <w:b/>
          <w:color w:val="000000"/>
          <w:sz w:val="24"/>
          <w:szCs w:val="24"/>
          <w:lang w:eastAsia="hr-HR"/>
        </w:rPr>
        <w:t xml:space="preserve">RSO4.3. </w:t>
      </w:r>
      <w:r w:rsidR="00CA007A" w:rsidRPr="002858F9">
        <w:rPr>
          <w:rFonts w:ascii="Times New Roman" w:eastAsia="Times New Roman" w:hAnsi="Times New Roman" w:cs="Times New Roman"/>
          <w:bCs/>
          <w:color w:val="000000"/>
          <w:sz w:val="24"/>
          <w:szCs w:val="24"/>
          <w:lang w:eastAsia="hr-HR"/>
        </w:rPr>
        <w:t>Promicanje socioekonomske uključenosti marginaliziranih zajednica, kućanstava s niskim dohotkom i skupina u nepovoljnom položaju, uključujući osobe s posebnim potrebama, putem integriranih djelovanja koja obuhvaćaju stanovanje i socijalne usluge</w:t>
      </w:r>
      <w:r w:rsidRPr="002858F9">
        <w:rPr>
          <w:rFonts w:ascii="Times New Roman" w:eastAsia="Times New Roman" w:hAnsi="Times New Roman" w:cs="Times New Roman"/>
          <w:bCs/>
          <w:color w:val="000000"/>
          <w:sz w:val="24"/>
          <w:szCs w:val="24"/>
          <w:lang w:eastAsia="hr-HR"/>
        </w:rPr>
        <w:t>.</w:t>
      </w:r>
    </w:p>
    <w:p w14:paraId="1995EE42" w14:textId="77777777" w:rsidR="008951CC" w:rsidRDefault="008951CC" w:rsidP="00234A0A">
      <w:pPr>
        <w:pStyle w:val="NoSpacing"/>
        <w:spacing w:before="240"/>
        <w:jc w:val="both"/>
        <w:rPr>
          <w:rStyle w:val="Bodytext20"/>
          <w:rFonts w:eastAsiaTheme="minorHAnsi"/>
          <w:sz w:val="24"/>
          <w:szCs w:val="24"/>
          <w:lang w:val="hr-HR"/>
        </w:rPr>
      </w:pPr>
    </w:p>
    <w:p w14:paraId="1465DAD1" w14:textId="271BD966" w:rsidR="00555546" w:rsidRPr="005A0522" w:rsidRDefault="008951CC" w:rsidP="005173E0">
      <w:pPr>
        <w:pStyle w:val="Heading2"/>
      </w:pPr>
      <w:bookmarkStart w:id="21" w:name="_Toc179879776"/>
      <w:r w:rsidRPr="005A0522">
        <w:t xml:space="preserve">1.4. </w:t>
      </w:r>
      <w:r w:rsidR="00555546" w:rsidRPr="005A0522">
        <w:t>Vrsta</w:t>
      </w:r>
      <w:r w:rsidRPr="005A0522">
        <w:t xml:space="preserve"> i modalitet</w:t>
      </w:r>
      <w:r w:rsidR="00555546" w:rsidRPr="005A0522">
        <w:t xml:space="preserve"> Poziva</w:t>
      </w:r>
      <w:bookmarkEnd w:id="21"/>
    </w:p>
    <w:p w14:paraId="7A07BA3A" w14:textId="707AE4FF" w:rsidR="00547C05" w:rsidRPr="00376073" w:rsidRDefault="001D7B02" w:rsidP="001D7B02">
      <w:pPr>
        <w:pStyle w:val="NoSpacing"/>
        <w:spacing w:before="240"/>
        <w:jc w:val="both"/>
        <w:rPr>
          <w:rStyle w:val="Bodytext20"/>
          <w:rFonts w:eastAsiaTheme="minorHAnsi"/>
          <w:b w:val="0"/>
          <w:bCs w:val="0"/>
          <w:sz w:val="24"/>
          <w:szCs w:val="24"/>
          <w:lang w:val="hr-HR"/>
        </w:rPr>
      </w:pPr>
      <w:r w:rsidRPr="001D7B02">
        <w:rPr>
          <w:rStyle w:val="Bodytext20"/>
          <w:rFonts w:eastAsiaTheme="minorHAnsi"/>
          <w:b w:val="0"/>
          <w:bCs w:val="0"/>
          <w:sz w:val="24"/>
          <w:szCs w:val="24"/>
          <w:lang w:val="hr-HR"/>
        </w:rPr>
        <w:t xml:space="preserve">Poziv se provodi kao </w:t>
      </w:r>
      <w:r w:rsidRPr="00700411">
        <w:rPr>
          <w:rStyle w:val="Bodytext20"/>
          <w:rFonts w:eastAsiaTheme="minorHAnsi"/>
          <w:sz w:val="24"/>
          <w:szCs w:val="24"/>
          <w:lang w:val="hr-HR"/>
        </w:rPr>
        <w:t>ograničeni postupak u modalitetu trajnog poziva</w:t>
      </w:r>
      <w:r w:rsidRPr="001D7B02">
        <w:rPr>
          <w:rStyle w:val="Bodytext20"/>
          <w:rFonts w:eastAsiaTheme="minorHAnsi"/>
          <w:b w:val="0"/>
          <w:bCs w:val="0"/>
          <w:sz w:val="24"/>
          <w:szCs w:val="24"/>
          <w:lang w:val="hr-HR"/>
        </w:rPr>
        <w:t>.</w:t>
      </w:r>
    </w:p>
    <w:p w14:paraId="22575603" w14:textId="43652173" w:rsidR="001841AF" w:rsidRDefault="001841AF" w:rsidP="001841AF">
      <w:pPr>
        <w:pStyle w:val="NoSpacing"/>
        <w:spacing w:before="240" w:after="240"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b/>
          <w:bCs/>
          <w:sz w:val="24"/>
          <w:szCs w:val="24"/>
          <w:lang w:eastAsia="lt-LT"/>
        </w:rPr>
        <w:t>Razdoblje trajanja poziva</w:t>
      </w:r>
      <w:r w:rsidRPr="00376073">
        <w:rPr>
          <w:rFonts w:ascii="Times New Roman" w:eastAsia="Calibri" w:hAnsi="Times New Roman" w:cs="Times New Roman"/>
          <w:sz w:val="24"/>
          <w:szCs w:val="24"/>
          <w:lang w:eastAsia="lt-LT"/>
        </w:rPr>
        <w:t xml:space="preserve">: Poziv je otvoren </w:t>
      </w:r>
      <w:r w:rsidRPr="00DC75C6">
        <w:rPr>
          <w:rFonts w:ascii="Times New Roman" w:eastAsia="Calibri" w:hAnsi="Times New Roman" w:cs="Times New Roman"/>
          <w:sz w:val="24"/>
          <w:szCs w:val="24"/>
          <w:lang w:eastAsia="lt-LT"/>
        </w:rPr>
        <w:t xml:space="preserve">od </w:t>
      </w:r>
      <w:r w:rsidR="00CC6D42" w:rsidRPr="00DC75C6">
        <w:rPr>
          <w:rFonts w:ascii="Times New Roman" w:eastAsia="Calibri" w:hAnsi="Times New Roman" w:cs="Times New Roman"/>
          <w:sz w:val="24"/>
          <w:szCs w:val="24"/>
          <w:highlight w:val="yellow"/>
          <w:lang w:eastAsia="lt-LT"/>
        </w:rPr>
        <w:t>1</w:t>
      </w:r>
      <w:r w:rsidRPr="00DC75C6">
        <w:rPr>
          <w:rFonts w:ascii="Times New Roman" w:eastAsia="Calibri" w:hAnsi="Times New Roman" w:cs="Times New Roman"/>
          <w:sz w:val="24"/>
          <w:szCs w:val="24"/>
          <w:highlight w:val="yellow"/>
          <w:lang w:eastAsia="lt-LT"/>
        </w:rPr>
        <w:t xml:space="preserve">. </w:t>
      </w:r>
      <w:r w:rsidR="00CC6D42" w:rsidRPr="00DC75C6">
        <w:rPr>
          <w:rFonts w:ascii="Times New Roman" w:eastAsia="Calibri" w:hAnsi="Times New Roman" w:cs="Times New Roman"/>
          <w:sz w:val="24"/>
          <w:szCs w:val="24"/>
          <w:highlight w:val="yellow"/>
          <w:lang w:eastAsia="lt-LT"/>
        </w:rPr>
        <w:t>studenog</w:t>
      </w:r>
      <w:r w:rsidRPr="00DC75C6">
        <w:rPr>
          <w:rFonts w:ascii="Times New Roman" w:eastAsia="Calibri" w:hAnsi="Times New Roman" w:cs="Times New Roman"/>
          <w:sz w:val="24"/>
          <w:szCs w:val="24"/>
          <w:highlight w:val="yellow"/>
          <w:lang w:eastAsia="lt-LT"/>
        </w:rPr>
        <w:t xml:space="preserve"> 2024. godine</w:t>
      </w:r>
      <w:r w:rsidRPr="00DC75C6">
        <w:rPr>
          <w:rFonts w:ascii="Times New Roman" w:eastAsia="Calibri" w:hAnsi="Times New Roman" w:cs="Times New Roman"/>
          <w:sz w:val="24"/>
          <w:szCs w:val="24"/>
          <w:lang w:eastAsia="lt-LT"/>
        </w:rPr>
        <w:t xml:space="preserve">. Podnošenje projektnih prijedloga moguće je </w:t>
      </w:r>
      <w:r w:rsidR="00AC7AFC" w:rsidRPr="00DC75C6">
        <w:rPr>
          <w:rFonts w:ascii="Times New Roman" w:eastAsia="Calibri" w:hAnsi="Times New Roman" w:cs="Times New Roman"/>
          <w:sz w:val="24"/>
          <w:szCs w:val="24"/>
          <w:lang w:eastAsia="lt-LT"/>
        </w:rPr>
        <w:t xml:space="preserve">od </w:t>
      </w:r>
      <w:r w:rsidRPr="00DC75C6">
        <w:rPr>
          <w:rFonts w:ascii="Times New Roman" w:eastAsia="Calibri" w:hAnsi="Times New Roman" w:cs="Times New Roman"/>
          <w:sz w:val="24"/>
          <w:szCs w:val="24"/>
          <w:highlight w:val="yellow"/>
          <w:lang w:eastAsia="lt-LT"/>
        </w:rPr>
        <w:t xml:space="preserve">16. </w:t>
      </w:r>
      <w:r w:rsidR="00C96BF3" w:rsidRPr="00DC75C6">
        <w:rPr>
          <w:rFonts w:ascii="Times New Roman" w:eastAsia="Calibri" w:hAnsi="Times New Roman" w:cs="Times New Roman"/>
          <w:sz w:val="24"/>
          <w:szCs w:val="24"/>
          <w:highlight w:val="yellow"/>
          <w:lang w:eastAsia="lt-LT"/>
        </w:rPr>
        <w:t xml:space="preserve">studenog </w:t>
      </w:r>
      <w:r w:rsidRPr="00DC75C6">
        <w:rPr>
          <w:rFonts w:ascii="Times New Roman" w:eastAsia="Calibri" w:hAnsi="Times New Roman" w:cs="Times New Roman"/>
          <w:sz w:val="24"/>
          <w:szCs w:val="24"/>
          <w:highlight w:val="yellow"/>
          <w:lang w:eastAsia="lt-LT"/>
        </w:rPr>
        <w:t xml:space="preserve">2024. godine do </w:t>
      </w:r>
      <w:r w:rsidR="002B0C74" w:rsidRPr="00DC75C6">
        <w:rPr>
          <w:rFonts w:ascii="Times New Roman" w:eastAsia="Calibri" w:hAnsi="Times New Roman" w:cs="Times New Roman"/>
          <w:sz w:val="24"/>
          <w:szCs w:val="24"/>
          <w:highlight w:val="yellow"/>
          <w:lang w:eastAsia="lt-LT"/>
        </w:rPr>
        <w:t>1</w:t>
      </w:r>
      <w:r w:rsidRPr="00DC75C6">
        <w:rPr>
          <w:rFonts w:ascii="Times New Roman" w:eastAsia="Calibri" w:hAnsi="Times New Roman" w:cs="Times New Roman"/>
          <w:sz w:val="24"/>
          <w:szCs w:val="24"/>
          <w:highlight w:val="yellow"/>
          <w:lang w:eastAsia="lt-LT"/>
        </w:rPr>
        <w:t xml:space="preserve">. prosinca </w:t>
      </w:r>
      <w:r w:rsidR="002B0C74" w:rsidRPr="00DC75C6">
        <w:rPr>
          <w:rFonts w:ascii="Times New Roman" w:eastAsia="Calibri" w:hAnsi="Times New Roman" w:cs="Times New Roman"/>
          <w:sz w:val="24"/>
          <w:szCs w:val="24"/>
          <w:highlight w:val="yellow"/>
          <w:lang w:eastAsia="lt-LT"/>
        </w:rPr>
        <w:t>2025.</w:t>
      </w:r>
      <w:r w:rsidRPr="00DC75C6">
        <w:rPr>
          <w:rFonts w:ascii="Times New Roman" w:eastAsia="Calibri" w:hAnsi="Times New Roman" w:cs="Times New Roman"/>
          <w:sz w:val="24"/>
          <w:szCs w:val="24"/>
          <w:highlight w:val="yellow"/>
          <w:lang w:eastAsia="lt-LT"/>
        </w:rPr>
        <w:t xml:space="preserve"> godine</w:t>
      </w:r>
      <w:r w:rsidRPr="009E710C">
        <w:rPr>
          <w:rFonts w:ascii="Times New Roman" w:eastAsia="Calibri" w:hAnsi="Times New Roman" w:cs="Times New Roman"/>
          <w:sz w:val="24"/>
          <w:szCs w:val="24"/>
          <w:lang w:eastAsia="lt-LT"/>
        </w:rPr>
        <w:t>.</w:t>
      </w:r>
    </w:p>
    <w:p w14:paraId="70EC95BD" w14:textId="4CF83CEC" w:rsidR="008951CC" w:rsidRPr="00376073" w:rsidRDefault="008951CC" w:rsidP="008951CC">
      <w:pPr>
        <w:pStyle w:val="NoSpacing"/>
        <w:spacing w:before="240" w:after="240" w:line="276" w:lineRule="auto"/>
        <w:jc w:val="both"/>
        <w:rPr>
          <w:rFonts w:ascii="Times New Roman" w:hAnsi="Times New Roman" w:cs="Times New Roman"/>
          <w:sz w:val="24"/>
          <w:szCs w:val="24"/>
          <w:highlight w:val="yellow"/>
        </w:rPr>
      </w:pPr>
      <w:r w:rsidRPr="001D3464">
        <w:rPr>
          <w:rFonts w:ascii="Times New Roman" w:hAnsi="Times New Roman" w:cs="Times New Roman"/>
          <w:sz w:val="24"/>
          <w:szCs w:val="24"/>
        </w:rPr>
        <w:t xml:space="preserve">UT zadržava pravo produljiti trajanje postupka dodjele izvan roka koji je </w:t>
      </w:r>
      <w:r w:rsidR="00107665" w:rsidRPr="001D3464">
        <w:rPr>
          <w:rFonts w:ascii="Times New Roman" w:hAnsi="Times New Roman" w:cs="Times New Roman"/>
          <w:sz w:val="24"/>
          <w:szCs w:val="24"/>
        </w:rPr>
        <w:t xml:space="preserve">naveden </w:t>
      </w:r>
      <w:r w:rsidR="00107665">
        <w:rPr>
          <w:rFonts w:ascii="Times New Roman" w:hAnsi="Times New Roman" w:cs="Times New Roman"/>
          <w:sz w:val="24"/>
          <w:szCs w:val="24"/>
        </w:rPr>
        <w:t xml:space="preserve">u </w:t>
      </w:r>
      <w:r w:rsidRPr="001D3464">
        <w:rPr>
          <w:rFonts w:ascii="Times New Roman" w:hAnsi="Times New Roman" w:cs="Times New Roman"/>
          <w:sz w:val="24"/>
          <w:szCs w:val="24"/>
        </w:rPr>
        <w:t xml:space="preserve">ovim </w:t>
      </w:r>
      <w:r w:rsidR="00107665">
        <w:rPr>
          <w:rFonts w:ascii="Times New Roman" w:hAnsi="Times New Roman" w:cs="Times New Roman"/>
          <w:sz w:val="24"/>
          <w:szCs w:val="24"/>
        </w:rPr>
        <w:t>Uputama za prijavitelje</w:t>
      </w:r>
      <w:r w:rsidR="004C58CC">
        <w:rPr>
          <w:rFonts w:ascii="Times New Roman" w:hAnsi="Times New Roman" w:cs="Times New Roman"/>
          <w:sz w:val="24"/>
          <w:szCs w:val="24"/>
        </w:rPr>
        <w:t xml:space="preserve"> (</w:t>
      </w:r>
      <w:r w:rsidRPr="001D3464">
        <w:rPr>
          <w:rFonts w:ascii="Times New Roman" w:hAnsi="Times New Roman" w:cs="Times New Roman"/>
          <w:sz w:val="24"/>
          <w:szCs w:val="24"/>
        </w:rPr>
        <w:t>UzP</w:t>
      </w:r>
      <w:r w:rsidR="004C58CC">
        <w:rPr>
          <w:rFonts w:ascii="Times New Roman" w:hAnsi="Times New Roman" w:cs="Times New Roman"/>
          <w:sz w:val="24"/>
          <w:szCs w:val="24"/>
        </w:rPr>
        <w:t>)</w:t>
      </w:r>
      <w:r w:rsidRPr="001D3464">
        <w:rPr>
          <w:rFonts w:ascii="Times New Roman" w:hAnsi="Times New Roman" w:cs="Times New Roman"/>
          <w:sz w:val="24"/>
          <w:szCs w:val="24"/>
        </w:rPr>
        <w:t>, uz objavu obavijesti na portalu i/ili internetskoj stranici.</w:t>
      </w:r>
    </w:p>
    <w:p w14:paraId="3F397390" w14:textId="77777777" w:rsidR="008951CC" w:rsidRPr="00376073" w:rsidRDefault="008951CC" w:rsidP="008951CC">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Poziv se zatvara danom u kojem je utvrđeno da su iscrpljena raspoloživa financijska sredstva Poziva.</w:t>
      </w:r>
    </w:p>
    <w:p w14:paraId="1A13378D" w14:textId="77777777" w:rsidR="008951CC" w:rsidRPr="00376073" w:rsidRDefault="008951CC" w:rsidP="008951CC">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MRRFEU je nadležan za (donosi odluku / odobrava) izmjene i/ili dopune Poziva. Obavijest o izmjenama i/ili dopunama Poziva, s izmjenama i/ili dopunama objavljuje se na službenim mrežnim stranicama.</w:t>
      </w:r>
    </w:p>
    <w:p w14:paraId="6E46E6B3" w14:textId="77777777" w:rsidR="008951CC" w:rsidRPr="00376073" w:rsidRDefault="008951CC" w:rsidP="008951CC">
      <w:pPr>
        <w:pStyle w:val="NoSpacing"/>
        <w:spacing w:line="276" w:lineRule="auto"/>
        <w:jc w:val="both"/>
        <w:rPr>
          <w:rFonts w:ascii="Times New Roman" w:eastAsia="Calibri" w:hAnsi="Times New Roman" w:cs="Times New Roman"/>
          <w:sz w:val="24"/>
          <w:szCs w:val="24"/>
          <w:highlight w:val="cyan"/>
          <w:lang w:eastAsia="lt-LT"/>
        </w:rPr>
      </w:pPr>
    </w:p>
    <w:p w14:paraId="310D4FFF" w14:textId="77777777" w:rsidR="008951CC" w:rsidRDefault="008951CC" w:rsidP="008951CC">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U slučaju potrebe za obustavom ili ranijim zatvaranjem (prije iscrpljenja financijskih sredstava Poziva), MRRFEU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150 % ukupno raspoloživog iznosa bespovratnih sredstava Poziva.</w:t>
      </w:r>
    </w:p>
    <w:p w14:paraId="60BB5BD4" w14:textId="77777777" w:rsidR="009E6319" w:rsidRDefault="009E6319" w:rsidP="00B86E86">
      <w:pPr>
        <w:pStyle w:val="NoSpacing"/>
        <w:spacing w:line="276" w:lineRule="auto"/>
        <w:jc w:val="both"/>
        <w:rPr>
          <w:rStyle w:val="Bodytext20"/>
          <w:rFonts w:eastAsiaTheme="minorHAnsi"/>
          <w:sz w:val="24"/>
          <w:szCs w:val="24"/>
          <w:lang w:val="hr-HR"/>
        </w:rPr>
      </w:pPr>
    </w:p>
    <w:p w14:paraId="0A337CC5" w14:textId="03FAC822" w:rsidR="009E6319" w:rsidRPr="005A0522" w:rsidRDefault="009E6319" w:rsidP="005173E0">
      <w:pPr>
        <w:pStyle w:val="Heading2"/>
      </w:pPr>
      <w:bookmarkStart w:id="22" w:name="_Toc179879777"/>
      <w:r w:rsidRPr="005A0522">
        <w:lastRenderedPageBreak/>
        <w:t>1.</w:t>
      </w:r>
      <w:r w:rsidR="00857072" w:rsidRPr="005A0522">
        <w:t>5</w:t>
      </w:r>
      <w:r w:rsidRPr="005A0522">
        <w:t>. Predmet, svrha i pokazatelji Poziva</w:t>
      </w:r>
      <w:bookmarkEnd w:id="22"/>
    </w:p>
    <w:p w14:paraId="656FD05F" w14:textId="50C52600" w:rsidR="00B86E86" w:rsidRPr="00376073" w:rsidRDefault="00B86E86" w:rsidP="00B86E86">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sz w:val="24"/>
          <w:szCs w:val="24"/>
          <w:lang w:val="hr-HR"/>
        </w:rPr>
        <w:t>Predmet Poziva</w:t>
      </w:r>
      <w:r w:rsidRPr="00376073">
        <w:rPr>
          <w:rStyle w:val="Bodytext20"/>
          <w:rFonts w:eastAsiaTheme="minorHAnsi"/>
          <w:b w:val="0"/>
          <w:bCs w:val="0"/>
          <w:sz w:val="24"/>
          <w:szCs w:val="24"/>
          <w:lang w:val="hr-HR"/>
        </w:rPr>
        <w:t xml:space="preserve">: Gradnja i/ili uređenje i/ili rekonstrukcija i/ili opremanje socijalne infrastrukture u svrhu </w:t>
      </w:r>
      <w:r w:rsidRPr="00376073">
        <w:rPr>
          <w:rFonts w:ascii="Times New Roman" w:eastAsia="CIDFont+F2" w:hAnsi="Times New Roman" w:cs="Times New Roman"/>
          <w:sz w:val="24"/>
          <w:szCs w:val="24"/>
        </w:rPr>
        <w:t xml:space="preserve">osiguravanja socijalne uključenosti i života u zajednici </w:t>
      </w:r>
      <w:r w:rsidR="002858F9" w:rsidRPr="00376073">
        <w:rPr>
          <w:rStyle w:val="Bodytext20"/>
          <w:rFonts w:eastAsiaTheme="minorHAnsi"/>
          <w:b w:val="0"/>
          <w:bCs w:val="0"/>
          <w:sz w:val="24"/>
          <w:szCs w:val="24"/>
          <w:lang w:val="hr-HR"/>
        </w:rPr>
        <w:t>za djecu s teškoćama u razvoju i osobe s invaliditetom te članove njihovih obitelji/udomiteljskih obitelji</w:t>
      </w:r>
      <w:r w:rsidR="002858F9" w:rsidRPr="00376073">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uz stručnu potporu kroz uslugu organiziranog stanovanja.</w:t>
      </w:r>
    </w:p>
    <w:p w14:paraId="0D99C78C"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p>
    <w:p w14:paraId="5F890313" w14:textId="59E9D19F" w:rsidR="00B86E86" w:rsidRPr="00376073" w:rsidRDefault="00B86E86" w:rsidP="00B86E86">
      <w:pPr>
        <w:pStyle w:val="NoSpacing"/>
        <w:spacing w:line="276" w:lineRule="auto"/>
        <w:jc w:val="both"/>
        <w:rPr>
          <w:rFonts w:ascii="Times New Roman" w:eastAsia="CIDFont+F2" w:hAnsi="Times New Roman" w:cs="Times New Roman"/>
          <w:sz w:val="24"/>
          <w:szCs w:val="24"/>
        </w:rPr>
      </w:pPr>
      <w:r w:rsidRPr="00376073">
        <w:rPr>
          <w:rStyle w:val="Bodytext20"/>
          <w:rFonts w:eastAsiaTheme="minorHAnsi"/>
          <w:sz w:val="24"/>
          <w:szCs w:val="24"/>
          <w:lang w:val="hr-HR"/>
        </w:rPr>
        <w:t>Svrha Poziva</w:t>
      </w:r>
      <w:r w:rsidRPr="00376073">
        <w:rPr>
          <w:rStyle w:val="Bodytext20"/>
          <w:rFonts w:eastAsiaTheme="minorHAnsi"/>
          <w:b w:val="0"/>
          <w:bCs w:val="0"/>
          <w:sz w:val="24"/>
          <w:szCs w:val="24"/>
          <w:lang w:val="hr-HR"/>
        </w:rPr>
        <w:t xml:space="preserve">: </w:t>
      </w:r>
      <w:bookmarkStart w:id="23" w:name="_Hlk118724736"/>
      <w:r w:rsidRPr="00376073">
        <w:rPr>
          <w:rStyle w:val="Bodytext20"/>
          <w:rFonts w:eastAsiaTheme="minorHAnsi"/>
          <w:b w:val="0"/>
          <w:bCs w:val="0"/>
          <w:sz w:val="24"/>
          <w:szCs w:val="24"/>
          <w:lang w:val="hr-HR"/>
        </w:rPr>
        <w:t>Unaprjeđenje socijalne infrastrukture kao podrška procesu deinstitucionalizacije/transformacije/prevencije institucionalizacije te razvoj mreže izvaninstitucijskih usluga i službi podrške u zajednici za djecu s teškoćama u razvoju i osobe s invaliditetom te članove njihovih obitelji/udomiteljskih obitelji.</w:t>
      </w:r>
      <w:bookmarkEnd w:id="23"/>
    </w:p>
    <w:p w14:paraId="193D69E4" w14:textId="77777777" w:rsidR="00B42CB3" w:rsidRDefault="00B42CB3" w:rsidP="00B86E86">
      <w:pPr>
        <w:pStyle w:val="NoSpacing"/>
        <w:spacing w:line="276" w:lineRule="auto"/>
        <w:jc w:val="both"/>
        <w:rPr>
          <w:rStyle w:val="Bodytext20"/>
          <w:rFonts w:eastAsiaTheme="minorHAnsi"/>
          <w:b w:val="0"/>
          <w:bCs w:val="0"/>
          <w:sz w:val="24"/>
          <w:szCs w:val="24"/>
          <w:lang w:val="hr-HR"/>
        </w:rPr>
      </w:pPr>
    </w:p>
    <w:p w14:paraId="2D60952F" w14:textId="77F4996B" w:rsidR="00B86E86" w:rsidRPr="00376073" w:rsidRDefault="00B86E86" w:rsidP="00B86E86">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b w:val="0"/>
          <w:bCs w:val="0"/>
          <w:sz w:val="24"/>
          <w:szCs w:val="24"/>
          <w:lang w:val="hr-HR"/>
        </w:rPr>
        <w:t xml:space="preserve">Proces deinstitucionalizacije i transformacije socijalnih ustanova provest će se sukladno </w:t>
      </w:r>
      <w:r w:rsidR="00B226EE" w:rsidRPr="007B7C34">
        <w:rPr>
          <w:rFonts w:ascii="Times New Roman" w:eastAsiaTheme="minorHAnsi" w:hAnsi="Times New Roman" w:cs="Times New Roman"/>
          <w:b/>
          <w:bCs/>
          <w:i/>
          <w:iCs/>
          <w:color w:val="000000"/>
          <w:sz w:val="24"/>
          <w:szCs w:val="24"/>
        </w:rPr>
        <w:t>Operativnom planu deinstitucionalizacije, prevencije institucionalizacije i transformacije pružatelja socijalnih usluga u Republici Hrvatskoj od 2022. do 2027. godine</w:t>
      </w:r>
      <w:r w:rsidR="00B226EE">
        <w:rPr>
          <w:rFonts w:ascii="Times New Roman" w:eastAsiaTheme="minorHAnsi" w:hAnsi="Times New Roman" w:cs="Times New Roman"/>
          <w:i/>
          <w:iCs/>
          <w:color w:val="000000"/>
          <w:sz w:val="24"/>
          <w:szCs w:val="24"/>
        </w:rPr>
        <w:t xml:space="preserve"> </w:t>
      </w:r>
      <w:r w:rsidR="00B226EE" w:rsidRPr="00B226EE">
        <w:rPr>
          <w:rFonts w:ascii="Times New Roman" w:eastAsiaTheme="minorHAnsi" w:hAnsi="Times New Roman" w:cs="Times New Roman"/>
          <w:color w:val="000000"/>
          <w:sz w:val="24"/>
          <w:szCs w:val="24"/>
        </w:rPr>
        <w:t>u kojem je naglasak stavljen na ustanove kojima je osnivač Republika Hrvatska</w:t>
      </w:r>
      <w:r w:rsidR="00B226EE">
        <w:rPr>
          <w:rFonts w:ascii="Times New Roman" w:eastAsiaTheme="minorHAnsi" w:hAnsi="Times New Roman" w:cs="Times New Roman"/>
          <w:i/>
          <w:iCs/>
          <w:color w:val="000000"/>
          <w:sz w:val="24"/>
          <w:szCs w:val="24"/>
        </w:rPr>
        <w:t xml:space="preserve"> </w:t>
      </w:r>
      <w:r w:rsidRPr="00376073">
        <w:rPr>
          <w:rStyle w:val="Bodytext20"/>
          <w:rFonts w:eastAsiaTheme="minorHAnsi"/>
          <w:b w:val="0"/>
          <w:bCs w:val="0"/>
          <w:sz w:val="24"/>
          <w:szCs w:val="24"/>
          <w:lang w:val="hr-HR"/>
        </w:rPr>
        <w:t>s ciljem smanjenja broja korisnika usluga smještaja, povećanja broja korisnika uključenih u proces deinstitucionalizacije i prevencije institucionalizacije.</w:t>
      </w:r>
    </w:p>
    <w:p w14:paraId="6D4804A3" w14:textId="77777777" w:rsidR="00B86E86" w:rsidRPr="00376073" w:rsidRDefault="00B86E86" w:rsidP="00B86E86">
      <w:pPr>
        <w:pStyle w:val="NoSpacing"/>
        <w:spacing w:line="276" w:lineRule="auto"/>
        <w:jc w:val="both"/>
        <w:rPr>
          <w:rStyle w:val="Bodytext20"/>
          <w:rFonts w:eastAsiaTheme="minorHAnsi"/>
          <w:b w:val="0"/>
          <w:bCs w:val="0"/>
          <w:sz w:val="24"/>
          <w:szCs w:val="24"/>
          <w:lang w:val="hr-HR"/>
        </w:rPr>
      </w:pPr>
    </w:p>
    <w:p w14:paraId="7EE6D5E0" w14:textId="39B1EA94" w:rsidR="00B86E86" w:rsidRPr="00376073" w:rsidRDefault="00A54A92" w:rsidP="00B86E86">
      <w:pPr>
        <w:autoSpaceDE w:val="0"/>
        <w:autoSpaceDN w:val="0"/>
        <w:adjustRightInd w:val="0"/>
        <w:spacing w:after="0"/>
        <w:jc w:val="both"/>
        <w:rPr>
          <w:rFonts w:ascii="Times New Roman" w:eastAsia="CIDFont+F2" w:hAnsi="Times New Roman" w:cs="Times New Roman"/>
          <w:sz w:val="24"/>
          <w:szCs w:val="24"/>
        </w:rPr>
      </w:pPr>
      <w:r>
        <w:rPr>
          <w:rFonts w:ascii="Times New Roman" w:eastAsia="CIDFont+F2" w:hAnsi="Times New Roman" w:cs="Times New Roman"/>
          <w:sz w:val="24"/>
          <w:szCs w:val="24"/>
        </w:rPr>
        <w:t xml:space="preserve">U okviru </w:t>
      </w:r>
      <w:r w:rsidRPr="002858F9">
        <w:rPr>
          <w:rFonts w:ascii="Times New Roman" w:eastAsia="Times New Roman" w:hAnsi="Times New Roman" w:cs="Times New Roman"/>
          <w:bCs/>
          <w:color w:val="000000"/>
          <w:sz w:val="24"/>
          <w:szCs w:val="24"/>
          <w:lang w:eastAsia="hr-HR"/>
        </w:rPr>
        <w:t>Programa Konkurentnost i kohezija 2021. – 2027.</w:t>
      </w:r>
      <w:r>
        <w:rPr>
          <w:rFonts w:ascii="Times New Roman" w:eastAsia="Times New Roman" w:hAnsi="Times New Roman" w:cs="Times New Roman"/>
          <w:bCs/>
          <w:color w:val="000000"/>
          <w:sz w:val="24"/>
          <w:szCs w:val="24"/>
          <w:lang w:eastAsia="hr-HR"/>
        </w:rPr>
        <w:t xml:space="preserve"> </w:t>
      </w:r>
      <w:r w:rsidR="0091016C">
        <w:rPr>
          <w:rFonts w:ascii="Times New Roman" w:eastAsia="Times New Roman" w:hAnsi="Times New Roman" w:cs="Times New Roman"/>
          <w:bCs/>
          <w:color w:val="000000"/>
          <w:sz w:val="24"/>
          <w:szCs w:val="24"/>
          <w:lang w:eastAsia="hr-HR"/>
        </w:rPr>
        <w:t>planirana su</w:t>
      </w:r>
      <w:r>
        <w:rPr>
          <w:rFonts w:ascii="Times New Roman" w:eastAsia="Times New Roman" w:hAnsi="Times New Roman" w:cs="Times New Roman"/>
          <w:bCs/>
          <w:color w:val="000000"/>
          <w:sz w:val="24"/>
          <w:szCs w:val="24"/>
          <w:lang w:eastAsia="hr-HR"/>
        </w:rPr>
        <w:t xml:space="preserve"> </w:t>
      </w:r>
      <w:r w:rsidR="0091016C">
        <w:rPr>
          <w:rFonts w:ascii="Times New Roman" w:eastAsia="CIDFont+F2" w:hAnsi="Times New Roman" w:cs="Times New Roman"/>
          <w:sz w:val="24"/>
          <w:szCs w:val="24"/>
        </w:rPr>
        <w:t>k</w:t>
      </w:r>
      <w:r w:rsidR="00B86E86" w:rsidRPr="00376073">
        <w:rPr>
          <w:rFonts w:ascii="Times New Roman" w:eastAsia="CIDFont+F2" w:hAnsi="Times New Roman" w:cs="Times New Roman"/>
          <w:sz w:val="24"/>
          <w:szCs w:val="24"/>
        </w:rPr>
        <w:t>ljučn</w:t>
      </w:r>
      <w:r w:rsidR="0091016C">
        <w:rPr>
          <w:rFonts w:ascii="Times New Roman" w:eastAsia="CIDFont+F2" w:hAnsi="Times New Roman" w:cs="Times New Roman"/>
          <w:sz w:val="24"/>
          <w:szCs w:val="24"/>
        </w:rPr>
        <w:t>a</w:t>
      </w:r>
      <w:r w:rsidR="00B86E86" w:rsidRPr="00376073">
        <w:rPr>
          <w:rFonts w:ascii="Times New Roman" w:eastAsia="CIDFont+F2" w:hAnsi="Times New Roman" w:cs="Times New Roman"/>
          <w:sz w:val="24"/>
          <w:szCs w:val="24"/>
        </w:rPr>
        <w:t xml:space="preserve"> </w:t>
      </w:r>
      <w:r w:rsidR="0091016C" w:rsidRPr="00376073">
        <w:rPr>
          <w:rFonts w:ascii="Times New Roman" w:eastAsia="CIDFont+F2" w:hAnsi="Times New Roman" w:cs="Times New Roman"/>
          <w:sz w:val="24"/>
          <w:szCs w:val="24"/>
        </w:rPr>
        <w:t>ulaganj</w:t>
      </w:r>
      <w:r w:rsidR="0091016C">
        <w:rPr>
          <w:rFonts w:ascii="Times New Roman" w:eastAsia="CIDFont+F2" w:hAnsi="Times New Roman" w:cs="Times New Roman"/>
          <w:sz w:val="24"/>
          <w:szCs w:val="24"/>
        </w:rPr>
        <w:t>a</w:t>
      </w:r>
      <w:r w:rsidR="0091016C" w:rsidRPr="00376073">
        <w:rPr>
          <w:rFonts w:ascii="Times New Roman" w:eastAsia="CIDFont+F2" w:hAnsi="Times New Roman" w:cs="Times New Roman"/>
          <w:sz w:val="24"/>
          <w:szCs w:val="24"/>
        </w:rPr>
        <w:t xml:space="preserve"> </w:t>
      </w:r>
      <w:r w:rsidR="0091016C">
        <w:rPr>
          <w:rFonts w:ascii="Times New Roman" w:eastAsia="CIDFont+F2" w:hAnsi="Times New Roman" w:cs="Times New Roman"/>
          <w:sz w:val="24"/>
          <w:szCs w:val="24"/>
        </w:rPr>
        <w:t>iz ovog Poziva</w:t>
      </w:r>
      <w:r w:rsidR="002E4330">
        <w:rPr>
          <w:rFonts w:ascii="Times New Roman" w:eastAsia="CIDFont+F2" w:hAnsi="Times New Roman" w:cs="Times New Roman"/>
          <w:sz w:val="24"/>
          <w:szCs w:val="24"/>
        </w:rPr>
        <w:t>, kako slijedi:</w:t>
      </w:r>
      <w:r w:rsidR="00B86E86" w:rsidRPr="00376073">
        <w:rPr>
          <w:rFonts w:ascii="Times New Roman" w:eastAsia="CIDFont+F2" w:hAnsi="Times New Roman" w:cs="Times New Roman"/>
          <w:sz w:val="24"/>
          <w:szCs w:val="24"/>
        </w:rPr>
        <w:t xml:space="preserve"> izgradnja, nabava dostupnih jedinica socijalnog stanovanja, rekonstrukcija, adaptacija i opremanja pristupačnih stambenih jedinica (kuća/stanova) u kojima bi korisnici koji napuštaju smještaj u instituciji mogli nastaviti samostalan život uz stručnu podršku. Nisu planirana ulaganja u izgradnju zajedničkih stambenih blokova namijenjenih isključivo za ranjive skupine. Stambene jedinice raspršit će se unutar zajednice kako bi se spriječila segregacija korisnika i omogućilo socijalno uključivanje u okruženju u kojem je osiguran pristup osnovnim i socijalnim uslugama.</w:t>
      </w:r>
      <w:r w:rsidR="00B86E86" w:rsidRPr="00376073">
        <w:rPr>
          <w:rStyle w:val="Bodytext20"/>
          <w:rFonts w:eastAsiaTheme="minorHAnsi"/>
          <w:b w:val="0"/>
          <w:bCs w:val="0"/>
          <w:sz w:val="24"/>
          <w:szCs w:val="24"/>
          <w:lang w:val="hr-HR"/>
        </w:rPr>
        <w:t xml:space="preserve"> Za svako ulaganje mora se osigurati pristupačnost u skladu s najnovijim EU </w:t>
      </w:r>
      <w:r w:rsidR="006E3BFF" w:rsidRPr="00376073">
        <w:rPr>
          <w:rStyle w:val="Bodytext20"/>
          <w:rFonts w:eastAsiaTheme="minorHAnsi"/>
          <w:b w:val="0"/>
          <w:bCs w:val="0"/>
          <w:sz w:val="24"/>
          <w:szCs w:val="24"/>
          <w:lang w:val="hr-HR"/>
        </w:rPr>
        <w:t>standardima</w:t>
      </w:r>
      <w:r w:rsidR="007463F2">
        <w:rPr>
          <w:rStyle w:val="Bodytext20"/>
          <w:rFonts w:eastAsiaTheme="minorHAnsi"/>
          <w:b w:val="0"/>
          <w:bCs w:val="0"/>
          <w:sz w:val="24"/>
          <w:szCs w:val="24"/>
          <w:lang w:val="hr-HR"/>
        </w:rPr>
        <w:t xml:space="preserve"> sukladno</w:t>
      </w:r>
      <w:r w:rsidR="00140549">
        <w:rPr>
          <w:rStyle w:val="Bodytext20"/>
          <w:rFonts w:eastAsiaTheme="minorHAnsi"/>
          <w:b w:val="0"/>
          <w:bCs w:val="0"/>
          <w:sz w:val="24"/>
          <w:szCs w:val="24"/>
          <w:lang w:val="hr-HR"/>
        </w:rPr>
        <w:t xml:space="preserve"> EU Direktivi</w:t>
      </w:r>
      <w:r w:rsidR="00EB59E2">
        <w:rPr>
          <w:rStyle w:val="Bodytext20"/>
          <w:rFonts w:eastAsiaTheme="minorHAnsi"/>
          <w:b w:val="0"/>
          <w:bCs w:val="0"/>
          <w:sz w:val="24"/>
          <w:szCs w:val="24"/>
          <w:lang w:val="hr-HR"/>
        </w:rPr>
        <w:t xml:space="preserve"> (</w:t>
      </w:r>
      <w:r w:rsidR="00AD76A3">
        <w:rPr>
          <w:rStyle w:val="Bodytext20"/>
          <w:rFonts w:eastAsiaTheme="minorHAnsi"/>
          <w:b w:val="0"/>
          <w:bCs w:val="0"/>
          <w:sz w:val="24"/>
          <w:szCs w:val="24"/>
          <w:lang w:val="hr-HR"/>
        </w:rPr>
        <w:t>2019/882)</w:t>
      </w:r>
      <w:r w:rsidR="006E3BFF" w:rsidRPr="00376073">
        <w:rPr>
          <w:rStyle w:val="Bodytext20"/>
          <w:rFonts w:eastAsiaTheme="minorHAnsi"/>
          <w:b w:val="0"/>
          <w:bCs w:val="0"/>
          <w:sz w:val="24"/>
          <w:szCs w:val="24"/>
          <w:lang w:val="hr-HR"/>
        </w:rPr>
        <w:t>.</w:t>
      </w:r>
      <w:r w:rsidR="00F1554E">
        <w:rPr>
          <w:rStyle w:val="FootnoteReference"/>
          <w:rFonts w:ascii="Times New Roman" w:eastAsiaTheme="minorHAnsi" w:hAnsi="Times New Roman" w:cs="Times New Roman"/>
          <w:color w:val="000000"/>
          <w:sz w:val="24"/>
          <w:szCs w:val="24"/>
        </w:rPr>
        <w:footnoteReference w:id="8"/>
      </w:r>
    </w:p>
    <w:p w14:paraId="54DDA2DA" w14:textId="77DAEE57" w:rsidR="00FD5528" w:rsidRDefault="00BC0FAD" w:rsidP="00F705AC">
      <w:pPr>
        <w:autoSpaceDE w:val="0"/>
        <w:autoSpaceDN w:val="0"/>
        <w:adjustRightInd w:val="0"/>
        <w:spacing w:after="0"/>
        <w:jc w:val="both"/>
        <w:rPr>
          <w:rFonts w:ascii="Times New Roman" w:eastAsia="CIDFont+F2" w:hAnsi="Times New Roman" w:cs="Times New Roman"/>
          <w:sz w:val="24"/>
          <w:szCs w:val="24"/>
        </w:rPr>
      </w:pPr>
      <w:r>
        <w:rPr>
          <w:rFonts w:ascii="Times New Roman" w:eastAsia="CIDFont+F2" w:hAnsi="Times New Roman" w:cs="Times New Roman"/>
          <w:sz w:val="24"/>
          <w:szCs w:val="24"/>
        </w:rPr>
        <w:t>U</w:t>
      </w:r>
      <w:r w:rsidR="00F52B21" w:rsidRPr="00376073">
        <w:rPr>
          <w:rFonts w:ascii="Times New Roman" w:eastAsia="CIDFont+F2" w:hAnsi="Times New Roman" w:cs="Times New Roman"/>
          <w:sz w:val="24"/>
          <w:szCs w:val="24"/>
        </w:rPr>
        <w:t xml:space="preserve"> skladu s čl. 19 UNCRPD-a, ulaganja iz </w:t>
      </w:r>
      <w:r w:rsidR="00394228">
        <w:rPr>
          <w:rFonts w:ascii="Times New Roman" w:eastAsia="CIDFont+F2" w:hAnsi="Times New Roman" w:cs="Times New Roman"/>
          <w:sz w:val="24"/>
          <w:szCs w:val="24"/>
        </w:rPr>
        <w:t>Europskog fonda za regionalni razvoj (</w:t>
      </w:r>
      <w:r w:rsidR="00F52B21" w:rsidRPr="00376073">
        <w:rPr>
          <w:rFonts w:ascii="Times New Roman" w:eastAsia="CIDFont+F2" w:hAnsi="Times New Roman" w:cs="Times New Roman"/>
          <w:sz w:val="24"/>
          <w:szCs w:val="24"/>
        </w:rPr>
        <w:t>EFRR</w:t>
      </w:r>
      <w:r w:rsidR="00394228">
        <w:rPr>
          <w:rFonts w:ascii="Times New Roman" w:eastAsia="CIDFont+F2" w:hAnsi="Times New Roman" w:cs="Times New Roman"/>
          <w:sz w:val="24"/>
          <w:szCs w:val="24"/>
        </w:rPr>
        <w:t>)</w:t>
      </w:r>
      <w:r w:rsidR="00F6506A">
        <w:rPr>
          <w:rFonts w:ascii="Times New Roman" w:eastAsia="CIDFont+F2" w:hAnsi="Times New Roman" w:cs="Times New Roman"/>
          <w:sz w:val="24"/>
          <w:szCs w:val="24"/>
        </w:rPr>
        <w:t xml:space="preserve">, odnosno </w:t>
      </w:r>
      <w:r w:rsidR="0004045D">
        <w:rPr>
          <w:rFonts w:ascii="Times New Roman" w:eastAsia="CIDFont+F2" w:hAnsi="Times New Roman" w:cs="Times New Roman"/>
          <w:sz w:val="24"/>
          <w:szCs w:val="24"/>
        </w:rPr>
        <w:t xml:space="preserve">sredstvima </w:t>
      </w:r>
      <w:r w:rsidR="00F6506A">
        <w:rPr>
          <w:rFonts w:ascii="Times New Roman" w:eastAsia="CIDFont+F2" w:hAnsi="Times New Roman" w:cs="Times New Roman"/>
          <w:sz w:val="24"/>
          <w:szCs w:val="24"/>
        </w:rPr>
        <w:t xml:space="preserve"> </w:t>
      </w:r>
      <w:r w:rsidR="00F6506A" w:rsidRPr="002858F9">
        <w:rPr>
          <w:rFonts w:ascii="Times New Roman" w:eastAsia="Times New Roman" w:hAnsi="Times New Roman" w:cs="Times New Roman"/>
          <w:bCs/>
          <w:color w:val="000000"/>
          <w:sz w:val="24"/>
          <w:szCs w:val="24"/>
          <w:lang w:eastAsia="hr-HR"/>
        </w:rPr>
        <w:t>Programa Konkurentnost i kohezija 2021. – 2027.</w:t>
      </w:r>
      <w:r w:rsidR="00394228">
        <w:rPr>
          <w:rFonts w:ascii="Times New Roman" w:eastAsia="Times New Roman" w:hAnsi="Times New Roman" w:cs="Times New Roman"/>
          <w:bCs/>
          <w:color w:val="000000"/>
          <w:sz w:val="24"/>
          <w:szCs w:val="24"/>
          <w:lang w:eastAsia="hr-HR"/>
        </w:rPr>
        <w:t xml:space="preserve"> </w:t>
      </w:r>
      <w:r w:rsidR="00F52B21" w:rsidRPr="00376073">
        <w:rPr>
          <w:rFonts w:ascii="Times New Roman" w:eastAsia="CIDFont+F2" w:hAnsi="Times New Roman" w:cs="Times New Roman"/>
          <w:sz w:val="24"/>
          <w:szCs w:val="24"/>
        </w:rPr>
        <w:t>osigurat će primjenu načela neovisnog življenja i uključenosti u zajednicu osobama s invaliditetom te im omogućiti izbor mjesta življenja i pristup širokom spektru usluga.</w:t>
      </w:r>
    </w:p>
    <w:p w14:paraId="732DC2AA" w14:textId="77777777" w:rsidR="00BC0FAD" w:rsidRPr="00376073" w:rsidRDefault="00BC0FAD" w:rsidP="00F705AC">
      <w:pPr>
        <w:autoSpaceDE w:val="0"/>
        <w:autoSpaceDN w:val="0"/>
        <w:adjustRightInd w:val="0"/>
        <w:spacing w:after="0"/>
        <w:jc w:val="both"/>
        <w:rPr>
          <w:rFonts w:ascii="Times New Roman" w:eastAsia="CIDFont+F2" w:hAnsi="Times New Roman" w:cs="Times New Roman"/>
          <w:sz w:val="24"/>
          <w:szCs w:val="24"/>
        </w:rPr>
      </w:pPr>
    </w:p>
    <w:p w14:paraId="142C69BC" w14:textId="27E91859"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Pružatelji socijalnih usluga za pružanje usluga koje se temelje na zajednici i dalje će se jačati uporabom </w:t>
      </w:r>
      <w:r w:rsidR="00F6506A">
        <w:rPr>
          <w:rFonts w:ascii="Times New Roman" w:eastAsia="CIDFont+F2" w:hAnsi="Times New Roman" w:cs="Times New Roman"/>
          <w:sz w:val="24"/>
          <w:szCs w:val="24"/>
        </w:rPr>
        <w:t xml:space="preserve">Europskog socijalnog fonda </w:t>
      </w:r>
      <w:r w:rsidR="00873EE7">
        <w:rPr>
          <w:rFonts w:ascii="Times New Roman" w:eastAsia="CIDFont+F2" w:hAnsi="Times New Roman" w:cs="Times New Roman"/>
          <w:sz w:val="24"/>
          <w:szCs w:val="24"/>
        </w:rPr>
        <w:t>plus</w:t>
      </w:r>
      <w:r w:rsidR="00F6506A">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ESF+</w:t>
      </w:r>
      <w:r w:rsidR="00F6506A">
        <w:rPr>
          <w:rFonts w:ascii="Times New Roman" w:eastAsia="CIDFont+F2" w:hAnsi="Times New Roman" w:cs="Times New Roman"/>
          <w:sz w:val="24"/>
          <w:szCs w:val="24"/>
        </w:rPr>
        <w:t>)</w:t>
      </w:r>
      <w:r w:rsidR="001D5852">
        <w:rPr>
          <w:rFonts w:ascii="Times New Roman" w:eastAsia="CIDFont+F2" w:hAnsi="Times New Roman" w:cs="Times New Roman"/>
          <w:sz w:val="24"/>
          <w:szCs w:val="24"/>
        </w:rPr>
        <w:t xml:space="preserve">, odnosno </w:t>
      </w:r>
      <w:r w:rsidR="005768B4">
        <w:rPr>
          <w:rFonts w:ascii="Times New Roman" w:eastAsia="CIDFont+F2" w:hAnsi="Times New Roman" w:cs="Times New Roman"/>
          <w:sz w:val="24"/>
          <w:szCs w:val="24"/>
        </w:rPr>
        <w:t xml:space="preserve">sredstvima </w:t>
      </w:r>
      <w:r w:rsidR="005768B4" w:rsidRPr="005768B4">
        <w:rPr>
          <w:rFonts w:ascii="Times New Roman" w:eastAsia="CIDFont+F2" w:hAnsi="Times New Roman" w:cs="Times New Roman"/>
          <w:sz w:val="24"/>
          <w:szCs w:val="24"/>
        </w:rPr>
        <w:t>Program</w:t>
      </w:r>
      <w:r w:rsidR="005768B4">
        <w:rPr>
          <w:rFonts w:ascii="Times New Roman" w:eastAsia="CIDFont+F2" w:hAnsi="Times New Roman" w:cs="Times New Roman"/>
          <w:sz w:val="24"/>
          <w:szCs w:val="24"/>
        </w:rPr>
        <w:t>a</w:t>
      </w:r>
      <w:r w:rsidR="005768B4" w:rsidRPr="005768B4">
        <w:rPr>
          <w:rFonts w:ascii="Times New Roman" w:eastAsia="CIDFont+F2" w:hAnsi="Times New Roman" w:cs="Times New Roman"/>
          <w:sz w:val="24"/>
          <w:szCs w:val="24"/>
        </w:rPr>
        <w:t xml:space="preserve"> Učinkoviti ljudski potencijali 2021.</w:t>
      </w:r>
      <w:r w:rsidR="005768B4">
        <w:rPr>
          <w:rFonts w:ascii="Times New Roman" w:eastAsia="CIDFont+F2" w:hAnsi="Times New Roman" w:cs="Times New Roman"/>
          <w:sz w:val="24"/>
          <w:szCs w:val="24"/>
        </w:rPr>
        <w:t xml:space="preserve"> – </w:t>
      </w:r>
      <w:r w:rsidR="005768B4" w:rsidRPr="005768B4">
        <w:rPr>
          <w:rFonts w:ascii="Times New Roman" w:eastAsia="CIDFont+F2" w:hAnsi="Times New Roman" w:cs="Times New Roman"/>
          <w:sz w:val="24"/>
          <w:szCs w:val="24"/>
        </w:rPr>
        <w:t>2027.</w:t>
      </w:r>
      <w:r w:rsidR="00FA5730">
        <w:rPr>
          <w:rStyle w:val="FootnoteReference"/>
          <w:rFonts w:ascii="Times New Roman" w:eastAsia="CIDFont+F2" w:hAnsi="Times New Roman" w:cs="Times New Roman"/>
          <w:sz w:val="24"/>
          <w:szCs w:val="24"/>
        </w:rPr>
        <w:footnoteReference w:id="9"/>
      </w:r>
      <w:r w:rsidRPr="00376073">
        <w:rPr>
          <w:rFonts w:ascii="Times New Roman" w:eastAsia="CIDFont+F2" w:hAnsi="Times New Roman" w:cs="Times New Roman"/>
          <w:sz w:val="24"/>
          <w:szCs w:val="24"/>
        </w:rPr>
        <w:t xml:space="preserve">. Mreža socijalnih usluga u zajednici deinstitucionaliziranim korisnicima te onima za koje je nužno spriječiti institucionalizaciju omogućit će bržu prilagodbu na život u zajednici i veći stupanj socijalne uključenosti. Za osobe s invaliditetom osigurat će se individualizirane i ciljane usluge pomoćnika. </w:t>
      </w:r>
    </w:p>
    <w:p w14:paraId="06E0FFFB" w14:textId="77777777" w:rsidR="00AF5175" w:rsidRPr="00376073" w:rsidRDefault="00AF5175" w:rsidP="00AF5175">
      <w:pPr>
        <w:autoSpaceDE w:val="0"/>
        <w:autoSpaceDN w:val="0"/>
        <w:adjustRightInd w:val="0"/>
        <w:spacing w:after="0"/>
        <w:jc w:val="both"/>
        <w:rPr>
          <w:rFonts w:ascii="Times New Roman" w:eastAsia="CIDFont+F2" w:hAnsi="Times New Roman" w:cs="Times New Roman"/>
          <w:sz w:val="24"/>
          <w:szCs w:val="24"/>
        </w:rPr>
      </w:pPr>
    </w:p>
    <w:p w14:paraId="00C8F9E2" w14:textId="1763E338" w:rsidR="00AF5175" w:rsidRPr="00376073" w:rsidRDefault="00AF5175" w:rsidP="00AF5175">
      <w:pPr>
        <w:pStyle w:val="NoSpacing"/>
        <w:spacing w:line="276" w:lineRule="auto"/>
        <w:jc w:val="both"/>
        <w:rPr>
          <w:rStyle w:val="Bodytext20"/>
          <w:rFonts w:eastAsiaTheme="minorHAnsi"/>
          <w:b w:val="0"/>
          <w:bCs w:val="0"/>
          <w:sz w:val="24"/>
          <w:szCs w:val="24"/>
          <w:lang w:val="hr-HR"/>
        </w:rPr>
      </w:pPr>
      <w:r w:rsidRPr="00376073">
        <w:rPr>
          <w:rStyle w:val="Bodytext20"/>
          <w:rFonts w:eastAsiaTheme="minorHAnsi"/>
          <w:b w:val="0"/>
          <w:bCs w:val="0"/>
          <w:sz w:val="24"/>
          <w:szCs w:val="24"/>
          <w:lang w:val="hr-HR"/>
        </w:rPr>
        <w:lastRenderedPageBreak/>
        <w:t xml:space="preserve">Ulaganja </w:t>
      </w:r>
      <w:r w:rsidR="00470E23">
        <w:rPr>
          <w:rStyle w:val="Bodytext20"/>
          <w:rFonts w:eastAsiaTheme="minorHAnsi"/>
          <w:b w:val="0"/>
          <w:bCs w:val="0"/>
          <w:sz w:val="24"/>
          <w:szCs w:val="24"/>
          <w:lang w:val="hr-HR"/>
        </w:rPr>
        <w:t xml:space="preserve">iz ovog Poziva </w:t>
      </w:r>
      <w:r w:rsidRPr="00376073">
        <w:rPr>
          <w:rStyle w:val="Bodytext20"/>
          <w:rFonts w:eastAsiaTheme="minorHAnsi"/>
          <w:b w:val="0"/>
          <w:bCs w:val="0"/>
          <w:sz w:val="24"/>
          <w:szCs w:val="24"/>
          <w:lang w:val="hr-HR"/>
        </w:rPr>
        <w:t xml:space="preserve">moraju dokazati usklađenost sa strategijom deinstitucionalizacije i relevantnim političkim i pravnim okvirima EU za poštivanje ljudskih prava (UNCRPD i Opći komentar 5, Europski stup socijalnih prava i Strategija </w:t>
      </w:r>
      <w:r w:rsidR="003C64E6">
        <w:rPr>
          <w:rStyle w:val="Bodytext20"/>
          <w:rFonts w:eastAsiaTheme="minorHAnsi"/>
          <w:b w:val="0"/>
          <w:bCs w:val="0"/>
          <w:sz w:val="24"/>
          <w:szCs w:val="24"/>
          <w:lang w:val="hr-HR"/>
        </w:rPr>
        <w:t>o</w:t>
      </w:r>
      <w:r w:rsidR="003C64E6" w:rsidRPr="00376073">
        <w:rPr>
          <w:rStyle w:val="Bodytext20"/>
          <w:rFonts w:eastAsiaTheme="minorHAnsi"/>
          <w:b w:val="0"/>
          <w:bCs w:val="0"/>
          <w:sz w:val="24"/>
          <w:szCs w:val="24"/>
          <w:lang w:val="hr-HR"/>
        </w:rPr>
        <w:t xml:space="preserve"> </w:t>
      </w:r>
      <w:r w:rsidRPr="00376073">
        <w:rPr>
          <w:rStyle w:val="Bodytext20"/>
          <w:rFonts w:eastAsiaTheme="minorHAnsi"/>
          <w:b w:val="0"/>
          <w:bCs w:val="0"/>
          <w:sz w:val="24"/>
          <w:szCs w:val="24"/>
          <w:lang w:val="hr-HR"/>
        </w:rPr>
        <w:t>prav</w:t>
      </w:r>
      <w:r w:rsidR="003C64E6">
        <w:rPr>
          <w:rStyle w:val="Bodytext20"/>
          <w:rFonts w:eastAsiaTheme="minorHAnsi"/>
          <w:b w:val="0"/>
          <w:bCs w:val="0"/>
          <w:sz w:val="24"/>
          <w:szCs w:val="24"/>
          <w:lang w:val="hr-HR"/>
        </w:rPr>
        <w:t>ima</w:t>
      </w:r>
      <w:r w:rsidRPr="00376073">
        <w:rPr>
          <w:rStyle w:val="Bodytext20"/>
          <w:rFonts w:eastAsiaTheme="minorHAnsi"/>
          <w:b w:val="0"/>
          <w:bCs w:val="0"/>
          <w:sz w:val="24"/>
          <w:szCs w:val="24"/>
          <w:lang w:val="hr-HR"/>
        </w:rPr>
        <w:t xml:space="preserve"> osoba s invaliditetom </w:t>
      </w:r>
      <w:r w:rsidR="00C0512A">
        <w:rPr>
          <w:rStyle w:val="Bodytext20"/>
          <w:rFonts w:eastAsiaTheme="minorHAnsi"/>
          <w:b w:val="0"/>
          <w:bCs w:val="0"/>
          <w:sz w:val="24"/>
          <w:szCs w:val="24"/>
          <w:lang w:val="hr-HR"/>
        </w:rPr>
        <w:t xml:space="preserve">za razdoblje </w:t>
      </w:r>
      <w:r w:rsidRPr="00376073">
        <w:rPr>
          <w:rStyle w:val="Bodytext20"/>
          <w:rFonts w:eastAsiaTheme="minorHAnsi"/>
          <w:b w:val="0"/>
          <w:bCs w:val="0"/>
          <w:sz w:val="24"/>
          <w:szCs w:val="24"/>
          <w:lang w:val="hr-HR"/>
        </w:rPr>
        <w:t>2021.</w:t>
      </w:r>
      <w:r>
        <w:rPr>
          <w:rStyle w:val="Bodytext20"/>
          <w:rFonts w:eastAsiaTheme="minorHAnsi"/>
          <w:b w:val="0"/>
          <w:bCs w:val="0"/>
          <w:sz w:val="24"/>
          <w:szCs w:val="24"/>
          <w:lang w:val="hr-HR"/>
        </w:rPr>
        <w:t xml:space="preserve"> </w:t>
      </w:r>
      <w:r w:rsidR="00C0512A">
        <w:rPr>
          <w:rStyle w:val="Bodytext20"/>
          <w:rFonts w:eastAsiaTheme="minorHAnsi"/>
          <w:b w:val="0"/>
          <w:bCs w:val="0"/>
          <w:sz w:val="24"/>
          <w:szCs w:val="24"/>
          <w:lang w:val="hr-HR"/>
        </w:rPr>
        <w:t>–</w:t>
      </w:r>
      <w:r>
        <w:rPr>
          <w:rStyle w:val="Bodytext20"/>
          <w:rFonts w:eastAsiaTheme="minorHAnsi"/>
          <w:b w:val="0"/>
          <w:bCs w:val="0"/>
          <w:sz w:val="24"/>
          <w:szCs w:val="24"/>
          <w:lang w:val="hr-HR"/>
        </w:rPr>
        <w:t xml:space="preserve"> </w:t>
      </w:r>
      <w:r w:rsidRPr="00376073">
        <w:rPr>
          <w:rStyle w:val="Bodytext20"/>
          <w:rFonts w:eastAsiaTheme="minorHAnsi"/>
          <w:b w:val="0"/>
          <w:bCs w:val="0"/>
          <w:sz w:val="24"/>
          <w:szCs w:val="24"/>
          <w:lang w:val="hr-HR"/>
        </w:rPr>
        <w:t xml:space="preserve">2030.) te da doprinose navedenima. Niti jedno ulaganje </w:t>
      </w:r>
      <w:r w:rsidR="00A54A92">
        <w:rPr>
          <w:rStyle w:val="Bodytext20"/>
          <w:rFonts w:eastAsiaTheme="minorHAnsi"/>
          <w:b w:val="0"/>
          <w:bCs w:val="0"/>
          <w:sz w:val="24"/>
          <w:szCs w:val="24"/>
          <w:lang w:val="hr-HR"/>
        </w:rPr>
        <w:t>ne smije</w:t>
      </w:r>
      <w:r w:rsidR="00A54A92" w:rsidRPr="00376073">
        <w:rPr>
          <w:rStyle w:val="Bodytext20"/>
          <w:rFonts w:eastAsiaTheme="minorHAnsi"/>
          <w:b w:val="0"/>
          <w:bCs w:val="0"/>
          <w:sz w:val="24"/>
          <w:szCs w:val="24"/>
          <w:lang w:val="hr-HR"/>
        </w:rPr>
        <w:t xml:space="preserve"> </w:t>
      </w:r>
      <w:r w:rsidRPr="00376073">
        <w:rPr>
          <w:rStyle w:val="Bodytext20"/>
          <w:rFonts w:eastAsiaTheme="minorHAnsi"/>
          <w:b w:val="0"/>
          <w:bCs w:val="0"/>
          <w:sz w:val="24"/>
          <w:szCs w:val="24"/>
          <w:lang w:val="hr-HR"/>
        </w:rPr>
        <w:t>unazaditi strategiju deinstitucionalizacije postojećih institucija ni pridonijeti stvaranju novih postavki koje nisu u skladu s UNCRPD-om. U skladu s načelom partnerstva, neovisna tijela za temeljna prava i organizacije za ljudska prava sudjelovat će u svim fazama programiranja, provedbe, praćenja, evaluacije ulaganja u socijalnu i zdravstvenu infrastrukturu kako bi se osiguralo poštovanje načela samostalnog življenja, sprječavanja segregacije i diskriminacije u skladu s UNCRPD</w:t>
      </w:r>
      <w:r>
        <w:rPr>
          <w:rStyle w:val="Bodytext20"/>
          <w:rFonts w:eastAsiaTheme="minorHAnsi"/>
          <w:b w:val="0"/>
          <w:bCs w:val="0"/>
          <w:sz w:val="24"/>
          <w:szCs w:val="24"/>
          <w:lang w:val="hr-HR"/>
        </w:rPr>
        <w:t>-om</w:t>
      </w:r>
      <w:r w:rsidRPr="00376073">
        <w:rPr>
          <w:rStyle w:val="Bodytext20"/>
          <w:rFonts w:eastAsiaTheme="minorHAnsi"/>
          <w:b w:val="0"/>
          <w:bCs w:val="0"/>
          <w:sz w:val="24"/>
          <w:szCs w:val="24"/>
          <w:lang w:val="hr-HR"/>
        </w:rPr>
        <w:t xml:space="preserve"> i Poveljom.</w:t>
      </w:r>
    </w:p>
    <w:p w14:paraId="286AF67E" w14:textId="07DB0E29" w:rsidR="00AF5175" w:rsidRDefault="00AF5175" w:rsidP="00AF5175">
      <w:pPr>
        <w:autoSpaceDE w:val="0"/>
        <w:autoSpaceDN w:val="0"/>
        <w:adjustRightInd w:val="0"/>
        <w:spacing w:after="0"/>
        <w:jc w:val="both"/>
        <w:rPr>
          <w:rFonts w:ascii="Times New Roman" w:eastAsia="CIDFont+F2" w:hAnsi="Times New Roman" w:cs="Times New Roman"/>
          <w:sz w:val="24"/>
          <w:szCs w:val="24"/>
        </w:rPr>
      </w:pPr>
      <w:r w:rsidRPr="00376073">
        <w:rPr>
          <w:rFonts w:ascii="Times New Roman" w:eastAsia="CIDFont+F2" w:hAnsi="Times New Roman" w:cs="Times New Roman"/>
          <w:sz w:val="24"/>
          <w:szCs w:val="24"/>
        </w:rPr>
        <w:t xml:space="preserve">Infrastrukturna ulaganja </w:t>
      </w:r>
      <w:r w:rsidR="00A73E12">
        <w:rPr>
          <w:rFonts w:ascii="Times New Roman" w:eastAsia="CIDFont+F2" w:hAnsi="Times New Roman" w:cs="Times New Roman"/>
          <w:sz w:val="24"/>
          <w:szCs w:val="24"/>
        </w:rPr>
        <w:t>iz ovog Poziva</w:t>
      </w:r>
      <w:r w:rsidR="0097395B">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provodit </w:t>
      </w:r>
      <w:r w:rsidR="000751BE" w:rsidRPr="00376073">
        <w:rPr>
          <w:rFonts w:ascii="Times New Roman" w:eastAsia="CIDFont+F2" w:hAnsi="Times New Roman" w:cs="Times New Roman"/>
          <w:sz w:val="24"/>
          <w:szCs w:val="24"/>
        </w:rPr>
        <w:t xml:space="preserve">će se </w:t>
      </w:r>
      <w:r w:rsidRPr="00376073">
        <w:rPr>
          <w:rFonts w:ascii="Times New Roman" w:eastAsia="CIDFont+F2" w:hAnsi="Times New Roman" w:cs="Times New Roman"/>
          <w:sz w:val="24"/>
          <w:szCs w:val="24"/>
        </w:rPr>
        <w:t>sukladno zelenoj i digitalnoj tranziciji te su za njih predviđena komplement</w:t>
      </w:r>
      <w:r w:rsidR="00266C16">
        <w:rPr>
          <w:rFonts w:ascii="Times New Roman" w:eastAsia="CIDFont+F2" w:hAnsi="Times New Roman" w:cs="Times New Roman"/>
          <w:sz w:val="24"/>
          <w:szCs w:val="24"/>
        </w:rPr>
        <w:t>arna</w:t>
      </w:r>
      <w:r w:rsidRPr="00376073">
        <w:rPr>
          <w:rFonts w:ascii="Times New Roman" w:eastAsia="CIDFont+F2" w:hAnsi="Times New Roman" w:cs="Times New Roman"/>
          <w:sz w:val="24"/>
          <w:szCs w:val="24"/>
        </w:rPr>
        <w:t xml:space="preserve"> ulaganja u razvoj i pružanje usluga </w:t>
      </w:r>
      <w:r w:rsidR="00A73E12">
        <w:rPr>
          <w:rFonts w:ascii="Times New Roman" w:eastAsia="CIDFont+F2" w:hAnsi="Times New Roman" w:cs="Times New Roman"/>
          <w:sz w:val="24"/>
          <w:szCs w:val="24"/>
        </w:rPr>
        <w:t>sredstvima</w:t>
      </w:r>
      <w:r w:rsidR="00A73E12" w:rsidRPr="00376073">
        <w:rPr>
          <w:rFonts w:ascii="Times New Roman" w:eastAsia="CIDFont+F2" w:hAnsi="Times New Roman" w:cs="Times New Roman"/>
          <w:sz w:val="24"/>
          <w:szCs w:val="24"/>
        </w:rPr>
        <w:t xml:space="preserve"> </w:t>
      </w:r>
      <w:r w:rsidRPr="00376073">
        <w:rPr>
          <w:rFonts w:ascii="Times New Roman" w:eastAsia="CIDFont+F2" w:hAnsi="Times New Roman" w:cs="Times New Roman"/>
          <w:sz w:val="24"/>
          <w:szCs w:val="24"/>
        </w:rPr>
        <w:t xml:space="preserve">ESF+. </w:t>
      </w:r>
    </w:p>
    <w:p w14:paraId="0D889506" w14:textId="77777777" w:rsidR="000751BE" w:rsidRPr="00376073" w:rsidRDefault="000751BE" w:rsidP="00AF5175">
      <w:pPr>
        <w:autoSpaceDE w:val="0"/>
        <w:autoSpaceDN w:val="0"/>
        <w:adjustRightInd w:val="0"/>
        <w:spacing w:after="0"/>
        <w:jc w:val="both"/>
        <w:rPr>
          <w:rFonts w:ascii="Times New Roman" w:eastAsia="CIDFont+F2" w:hAnsi="Times New Roman" w:cs="Times New Roman"/>
          <w:sz w:val="24"/>
          <w:szCs w:val="24"/>
        </w:rPr>
      </w:pPr>
    </w:p>
    <w:p w14:paraId="50DAF9B8" w14:textId="77777777" w:rsidR="00266C16" w:rsidRPr="00F740D5" w:rsidRDefault="00266C16" w:rsidP="00266C16">
      <w:pPr>
        <w:pStyle w:val="NoSpacing"/>
        <w:jc w:val="both"/>
        <w:rPr>
          <w:rFonts w:ascii="Times New Roman" w:hAnsi="Times New Roman" w:cs="Times New Roman"/>
          <w:sz w:val="24"/>
          <w:szCs w:val="24"/>
        </w:rPr>
      </w:pPr>
      <w:r w:rsidRPr="00F740D5">
        <w:rPr>
          <w:rFonts w:ascii="Times New Roman" w:hAnsi="Times New Roman" w:cs="Times New Roman"/>
          <w:sz w:val="24"/>
          <w:szCs w:val="24"/>
        </w:rPr>
        <w:t>Operacija/projekt se provodi na području Republike Hrvatske.</w:t>
      </w:r>
    </w:p>
    <w:p w14:paraId="7223D156" w14:textId="77777777" w:rsidR="00E343D5" w:rsidRPr="00376073" w:rsidRDefault="00E343D5" w:rsidP="00935F9F">
      <w:pPr>
        <w:pStyle w:val="NoSpacing"/>
        <w:spacing w:line="276" w:lineRule="auto"/>
        <w:jc w:val="both"/>
        <w:rPr>
          <w:rStyle w:val="Bodytext20"/>
          <w:rFonts w:eastAsiaTheme="minorHAnsi"/>
          <w:sz w:val="24"/>
          <w:szCs w:val="24"/>
          <w:lang w:val="hr-HR"/>
        </w:rPr>
      </w:pPr>
    </w:p>
    <w:p w14:paraId="66656FD3" w14:textId="107A1308" w:rsidR="00545155" w:rsidRPr="005A0522" w:rsidRDefault="004E1B5E" w:rsidP="005173E0">
      <w:pPr>
        <w:pStyle w:val="Heading2"/>
      </w:pPr>
      <w:bookmarkStart w:id="24" w:name="_Toc179879778"/>
      <w:r w:rsidRPr="005A0522">
        <w:t>1.</w:t>
      </w:r>
      <w:r w:rsidR="00857072" w:rsidRPr="005A0522">
        <w:t>6</w:t>
      </w:r>
      <w:r w:rsidRPr="005A0522">
        <w:t xml:space="preserve">. </w:t>
      </w:r>
      <w:r w:rsidR="00545155" w:rsidRPr="005A0522">
        <w:t>Pokazatelji operacije</w:t>
      </w:r>
      <w:r w:rsidR="00846C82" w:rsidRPr="005A0522">
        <w:t>/projekta</w:t>
      </w:r>
      <w:bookmarkEnd w:id="24"/>
    </w:p>
    <w:p w14:paraId="60CE95FE" w14:textId="77777777" w:rsidR="002C761E" w:rsidRPr="00376073"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Za potrebe praćenja postignuća, prijavitelj je obvezan na razini projektnog prijedloga navesti konkretne vrijednosti </w:t>
      </w:r>
      <w:r w:rsidRPr="00376073">
        <w:rPr>
          <w:rFonts w:ascii="Times New Roman" w:hAnsi="Times New Roman" w:cs="Times New Roman"/>
          <w:bCs/>
          <w:iCs/>
          <w:sz w:val="24"/>
          <w:szCs w:val="24"/>
        </w:rPr>
        <w:t>pokazatelja</w:t>
      </w:r>
      <w:r w:rsidRPr="00376073">
        <w:rPr>
          <w:rFonts w:ascii="Times New Roman" w:hAnsi="Times New Roman" w:cs="Times New Roman"/>
          <w:sz w:val="24"/>
          <w:szCs w:val="24"/>
        </w:rPr>
        <w:t xml:space="preserve"> koje će ostvariti svojim projektom. </w:t>
      </w:r>
    </w:p>
    <w:p w14:paraId="5C7FD48E" w14:textId="7847427C" w:rsidR="00545155" w:rsidRPr="00376073" w:rsidRDefault="00545155" w:rsidP="002C761E">
      <w:pPr>
        <w:jc w:val="both"/>
        <w:rPr>
          <w:rFonts w:ascii="Times New Roman" w:hAnsi="Times New Roman" w:cs="Times New Roman"/>
          <w:sz w:val="24"/>
          <w:szCs w:val="24"/>
        </w:rPr>
      </w:pPr>
      <w:r w:rsidRPr="00376073">
        <w:rPr>
          <w:rFonts w:ascii="Times New Roman" w:hAnsi="Times New Roman" w:cs="Times New Roman"/>
          <w:sz w:val="24"/>
          <w:szCs w:val="24"/>
        </w:rPr>
        <w:t xml:space="preserve">Radi se o sljedećim pokazateljima, koji se navode u </w:t>
      </w:r>
      <w:r w:rsidR="00215085" w:rsidRPr="00376073">
        <w:rPr>
          <w:rFonts w:ascii="Times New Roman" w:hAnsi="Times New Roman" w:cs="Times New Roman"/>
          <w:sz w:val="24"/>
          <w:szCs w:val="24"/>
        </w:rPr>
        <w:t>Prijavnom obrascu</w:t>
      </w:r>
      <w:r w:rsidR="00245261" w:rsidRPr="00376073">
        <w:rPr>
          <w:rFonts w:ascii="Times New Roman" w:hAnsi="Times New Roman" w:cs="Times New Roman"/>
          <w:sz w:val="24"/>
          <w:szCs w:val="24"/>
        </w:rPr>
        <w:t>:</w:t>
      </w:r>
    </w:p>
    <w:tbl>
      <w:tblPr>
        <w:tblStyle w:val="TableGrid111"/>
        <w:tblW w:w="8640" w:type="dxa"/>
        <w:tblInd w:w="445" w:type="dxa"/>
        <w:tblLayout w:type="fixed"/>
        <w:tblLook w:val="04A0" w:firstRow="1" w:lastRow="0" w:firstColumn="1" w:lastColumn="0" w:noHBand="0" w:noVBand="1"/>
      </w:tblPr>
      <w:tblGrid>
        <w:gridCol w:w="2669"/>
        <w:gridCol w:w="1843"/>
        <w:gridCol w:w="4128"/>
      </w:tblGrid>
      <w:tr w:rsidR="00000725" w:rsidRPr="00376073" w14:paraId="162584F4" w14:textId="77777777" w:rsidTr="00633172">
        <w:tc>
          <w:tcPr>
            <w:tcW w:w="2669" w:type="dxa"/>
            <w:tcBorders>
              <w:bottom w:val="single" w:sz="4" w:space="0" w:color="auto"/>
            </w:tcBorders>
            <w:shd w:val="clear" w:color="auto" w:fill="auto"/>
          </w:tcPr>
          <w:p w14:paraId="00BFD17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Pokazatelj ostvarenja</w:t>
            </w:r>
          </w:p>
        </w:tc>
        <w:tc>
          <w:tcPr>
            <w:tcW w:w="1843" w:type="dxa"/>
            <w:tcBorders>
              <w:bottom w:val="single" w:sz="4" w:space="0" w:color="auto"/>
            </w:tcBorders>
            <w:shd w:val="clear" w:color="auto" w:fill="auto"/>
          </w:tcPr>
          <w:p w14:paraId="59D38F68"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tcBorders>
              <w:bottom w:val="single" w:sz="4" w:space="0" w:color="auto"/>
            </w:tcBorders>
            <w:shd w:val="clear" w:color="auto" w:fill="auto"/>
          </w:tcPr>
          <w:p w14:paraId="24316612" w14:textId="77777777" w:rsidR="00000725" w:rsidRPr="00376073" w:rsidRDefault="00000725">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4D586E1D" w14:textId="77777777" w:rsidTr="00633172">
        <w:trPr>
          <w:trHeight w:val="913"/>
        </w:trPr>
        <w:tc>
          <w:tcPr>
            <w:tcW w:w="2669" w:type="dxa"/>
            <w:tcBorders>
              <w:bottom w:val="single" w:sz="4" w:space="0" w:color="auto"/>
            </w:tcBorders>
            <w:shd w:val="clear" w:color="auto" w:fill="FFFFFF" w:themeFill="background1"/>
          </w:tcPr>
          <w:p w14:paraId="1DB8AE14" w14:textId="77777777" w:rsidR="00DD2278"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 xml:space="preserve">RCO113 </w:t>
            </w:r>
          </w:p>
          <w:p w14:paraId="386A31E6" w14:textId="17E74116" w:rsidR="00000725" w:rsidRPr="00376073" w:rsidRDefault="00000725">
            <w:pPr>
              <w:rPr>
                <w:rFonts w:ascii="Times New Roman" w:hAnsi="Times New Roman" w:cs="Times New Roman"/>
                <w:b/>
                <w:bCs/>
                <w:iCs/>
                <w:sz w:val="24"/>
                <w:szCs w:val="24"/>
                <w:lang w:eastAsia="hr-HR"/>
              </w:rPr>
            </w:pPr>
            <w:r w:rsidRPr="00376073">
              <w:rPr>
                <w:rFonts w:ascii="Times New Roman" w:hAnsi="Times New Roman" w:cs="Times New Roman"/>
                <w:b/>
                <w:bCs/>
                <w:iCs/>
                <w:sz w:val="24"/>
                <w:szCs w:val="24"/>
                <w:lang w:eastAsia="hr-HR"/>
              </w:rPr>
              <w:t>Stanovništvo obuhvaćeno projektima u okviru integriranih djelovanja za socioekonomsku uključenost marginaliziranih zajednica, kućanstava s niskim dohotkom i skupina u nepovoljnom položaju</w:t>
            </w:r>
          </w:p>
        </w:tc>
        <w:tc>
          <w:tcPr>
            <w:tcW w:w="1843" w:type="dxa"/>
            <w:tcBorders>
              <w:bottom w:val="single" w:sz="4" w:space="0" w:color="auto"/>
            </w:tcBorders>
            <w:shd w:val="clear" w:color="auto" w:fill="FFFFFF" w:themeFill="background1"/>
          </w:tcPr>
          <w:p w14:paraId="5D09134E" w14:textId="77777777" w:rsidR="00000725" w:rsidRPr="00376073" w:rsidRDefault="00000725">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osobe</w:t>
            </w:r>
          </w:p>
        </w:tc>
        <w:tc>
          <w:tcPr>
            <w:tcW w:w="4128" w:type="dxa"/>
            <w:tcBorders>
              <w:bottom w:val="single" w:sz="4" w:space="0" w:color="auto"/>
            </w:tcBorders>
            <w:shd w:val="clear" w:color="auto" w:fill="FFFFFF" w:themeFill="background1"/>
          </w:tcPr>
          <w:p w14:paraId="40366D81" w14:textId="11428D00" w:rsidR="00000725" w:rsidRPr="00376073" w:rsidRDefault="00000725" w:rsidP="00D21CF0">
            <w:pPr>
              <w:jc w:val="both"/>
              <w:rPr>
                <w:rFonts w:ascii="Times New Roman" w:hAnsi="Times New Roman" w:cs="Times New Roman"/>
                <w:iCs/>
                <w:sz w:val="24"/>
                <w:szCs w:val="24"/>
              </w:rPr>
            </w:pPr>
            <w:r w:rsidRPr="00376073">
              <w:rPr>
                <w:rFonts w:ascii="Times New Roman" w:hAnsi="Times New Roman" w:cs="Times New Roman"/>
                <w:iCs/>
                <w:sz w:val="24"/>
                <w:szCs w:val="24"/>
              </w:rPr>
              <w:t>Pokazatelj mjeri broj korisnika socijalnih usluga osiguranih od strane pružatelja socijalnih usluga koji su uz potporu iz EFRR</w:t>
            </w:r>
            <w:r w:rsidR="00ED34F8" w:rsidRPr="00376073">
              <w:rPr>
                <w:rFonts w:ascii="Times New Roman" w:hAnsi="Times New Roman" w:cs="Times New Roman"/>
                <w:iCs/>
                <w:sz w:val="24"/>
                <w:szCs w:val="24"/>
              </w:rPr>
              <w:t>-a</w:t>
            </w:r>
            <w:r w:rsidRPr="00376073">
              <w:rPr>
                <w:rFonts w:ascii="Times New Roman" w:hAnsi="Times New Roman" w:cs="Times New Roman"/>
                <w:iCs/>
                <w:sz w:val="24"/>
                <w:szCs w:val="24"/>
              </w:rPr>
              <w:t xml:space="preserve"> unaprijedili infrastrukturu. </w:t>
            </w:r>
          </w:p>
          <w:p w14:paraId="4DD6EB4E" w14:textId="40007F92" w:rsidR="00E662B1" w:rsidRPr="00376073" w:rsidRDefault="00E662B1"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Planirana ulaganja u ovom Pozivu odnose se na osobe s invaliditetom (OSI) kao korisnike socijalnih usluga ustanova za OSI i djecu s teškoćama u razvoju</w:t>
            </w:r>
            <w:r w:rsidR="0010659F" w:rsidRPr="00376073">
              <w:rPr>
                <w:rFonts w:ascii="Times New Roman" w:hAnsi="Times New Roman" w:cs="Times New Roman"/>
                <w:iCs/>
                <w:sz w:val="24"/>
                <w:szCs w:val="24"/>
              </w:rPr>
              <w:t>.</w:t>
            </w:r>
          </w:p>
          <w:p w14:paraId="62243F8B" w14:textId="04DD5D60"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Početna vrijednost pokazatelja izražava se nulom (0).</w:t>
            </w:r>
            <w:r w:rsidR="0010659F" w:rsidRPr="00376073">
              <w:rPr>
                <w:rFonts w:ascii="Times New Roman" w:hAnsi="Times New Roman" w:cs="Times New Roman"/>
                <w:iCs/>
                <w:sz w:val="24"/>
                <w:szCs w:val="24"/>
              </w:rPr>
              <w:t xml:space="preserve"> </w:t>
            </w:r>
            <w:r w:rsidR="00C53AF3" w:rsidRPr="00376073">
              <w:rPr>
                <w:rFonts w:ascii="Times New Roman" w:hAnsi="Times New Roman" w:cs="Times New Roman"/>
                <w:iCs/>
                <w:sz w:val="24"/>
                <w:szCs w:val="24"/>
              </w:rPr>
              <w:t>Ciljana vrijednost</w:t>
            </w:r>
            <w:r w:rsidR="00E15317" w:rsidRPr="00376073">
              <w:rPr>
                <w:rFonts w:ascii="Times New Roman" w:hAnsi="Times New Roman" w:cs="Times New Roman"/>
                <w:iCs/>
                <w:sz w:val="24"/>
                <w:szCs w:val="24"/>
              </w:rPr>
              <w:t xml:space="preserve"> koja se odnosi na u</w:t>
            </w:r>
            <w:r w:rsidR="0010659F" w:rsidRPr="00376073">
              <w:rPr>
                <w:rFonts w:ascii="Times New Roman" w:hAnsi="Times New Roman" w:cs="Times New Roman"/>
                <w:iCs/>
                <w:sz w:val="24"/>
                <w:szCs w:val="24"/>
              </w:rPr>
              <w:t xml:space="preserve">kupni broj korisnika </w:t>
            </w:r>
            <w:r w:rsidR="00E15317" w:rsidRPr="00376073">
              <w:rPr>
                <w:rFonts w:ascii="Times New Roman" w:hAnsi="Times New Roman" w:cs="Times New Roman"/>
                <w:iCs/>
                <w:sz w:val="24"/>
                <w:szCs w:val="24"/>
              </w:rPr>
              <w:t xml:space="preserve">(kapacitet) </w:t>
            </w:r>
            <w:r w:rsidR="0010659F" w:rsidRPr="00376073">
              <w:rPr>
                <w:rFonts w:ascii="Times New Roman" w:hAnsi="Times New Roman" w:cs="Times New Roman"/>
                <w:iCs/>
                <w:sz w:val="24"/>
                <w:szCs w:val="24"/>
              </w:rPr>
              <w:t>za ovaj Poziv iznosi 750.</w:t>
            </w:r>
          </w:p>
          <w:p w14:paraId="7FE4699F" w14:textId="563D68C5" w:rsidR="004E1D2D" w:rsidRPr="00376073" w:rsidRDefault="004E1D2D" w:rsidP="0033412F">
            <w:pPr>
              <w:spacing w:before="240"/>
              <w:jc w:val="both"/>
              <w:rPr>
                <w:rFonts w:ascii="Times New Roman" w:hAnsi="Times New Roman" w:cs="Times New Roman"/>
                <w:sz w:val="24"/>
                <w:szCs w:val="24"/>
              </w:rPr>
            </w:pPr>
            <w:r w:rsidRPr="00420845">
              <w:rPr>
                <w:rFonts w:ascii="Times New Roman" w:hAnsi="Times New Roman" w:cs="Times New Roman"/>
                <w:sz w:val="24"/>
                <w:szCs w:val="24"/>
              </w:rPr>
              <w:t>Trenutak postignuća pokazatelja</w:t>
            </w:r>
            <w:r w:rsidRPr="00376073">
              <w:rPr>
                <w:rFonts w:ascii="Times New Roman" w:hAnsi="Times New Roman" w:cs="Times New Roman"/>
                <w:sz w:val="24"/>
                <w:szCs w:val="24"/>
              </w:rPr>
              <w:t xml:space="preserve"> je</w:t>
            </w:r>
            <w:r w:rsidR="00754F97" w:rsidRPr="00376073">
              <w:rPr>
                <w:rFonts w:ascii="Times New Roman" w:hAnsi="Times New Roman" w:cs="Times New Roman"/>
                <w:sz w:val="24"/>
                <w:szCs w:val="24"/>
              </w:rPr>
              <w:t xml:space="preserve"> k</w:t>
            </w:r>
            <w:r w:rsidRPr="00376073">
              <w:rPr>
                <w:rFonts w:ascii="Times New Roman" w:hAnsi="Times New Roman" w:cs="Times New Roman"/>
                <w:sz w:val="24"/>
                <w:szCs w:val="24"/>
              </w:rPr>
              <w:t xml:space="preserve">ada odgovarajuće službe socijalne skrbi novog ili moderniziranog objekta koje primaju potporu postanu operativne </w:t>
            </w:r>
            <w:r w:rsidR="00754F97" w:rsidRPr="00376073">
              <w:rPr>
                <w:rFonts w:ascii="Times New Roman" w:hAnsi="Times New Roman" w:cs="Times New Roman"/>
                <w:sz w:val="24"/>
                <w:szCs w:val="24"/>
              </w:rPr>
              <w:t>odnosno</w:t>
            </w:r>
            <w:r w:rsidRPr="00376073">
              <w:rPr>
                <w:rFonts w:ascii="Times New Roman" w:hAnsi="Times New Roman" w:cs="Times New Roman"/>
                <w:sz w:val="24"/>
                <w:szCs w:val="24"/>
              </w:rPr>
              <w:t xml:space="preserve"> nakon završetka </w:t>
            </w:r>
            <w:r w:rsidR="00A944A3">
              <w:rPr>
                <w:rFonts w:ascii="Times New Roman" w:hAnsi="Times New Roman" w:cs="Times New Roman"/>
                <w:sz w:val="24"/>
                <w:szCs w:val="24"/>
              </w:rPr>
              <w:t>i</w:t>
            </w:r>
            <w:r w:rsidRPr="00376073">
              <w:rPr>
                <w:rFonts w:ascii="Times New Roman" w:hAnsi="Times New Roman" w:cs="Times New Roman"/>
                <w:sz w:val="24"/>
                <w:szCs w:val="24"/>
              </w:rPr>
              <w:t xml:space="preserve">zgradnje/rekonstrukcije/opremanja, po </w:t>
            </w:r>
            <w:r w:rsidRPr="00376073">
              <w:rPr>
                <w:rFonts w:ascii="Times New Roman" w:hAnsi="Times New Roman" w:cs="Times New Roman"/>
                <w:sz w:val="24"/>
                <w:szCs w:val="24"/>
              </w:rPr>
              <w:lastRenderedPageBreak/>
              <w:t>izdavanju licencije i upisa u službenu evidenciju ministarstva nadležnog za poslove socijalne skrbi.</w:t>
            </w:r>
          </w:p>
          <w:p w14:paraId="4C55718C" w14:textId="134FCC4E" w:rsidR="00000725" w:rsidRPr="00376073" w:rsidRDefault="0000072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sidR="00EA3E55">
              <w:rPr>
                <w:rFonts w:ascii="Times New Roman" w:hAnsi="Times New Roman" w:cs="Times New Roman"/>
                <w:iCs/>
                <w:sz w:val="24"/>
                <w:szCs w:val="24"/>
              </w:rPr>
              <w:t>1 godina</w:t>
            </w:r>
            <w:r w:rsidR="001C2B27" w:rsidRPr="00376073">
              <w:rPr>
                <w:rFonts w:ascii="Times New Roman" w:hAnsi="Times New Roman" w:cs="Times New Roman"/>
                <w:iCs/>
                <w:sz w:val="24"/>
                <w:szCs w:val="24"/>
              </w:rPr>
              <w:t xml:space="preserve"> nakon završetka provedbe projekta</w:t>
            </w:r>
            <w:r w:rsidRPr="00376073">
              <w:rPr>
                <w:rFonts w:ascii="Times New Roman" w:hAnsi="Times New Roman" w:cs="Times New Roman"/>
                <w:iCs/>
                <w:sz w:val="24"/>
                <w:szCs w:val="24"/>
              </w:rPr>
              <w:t>.</w:t>
            </w:r>
          </w:p>
          <w:p w14:paraId="04F1DA82" w14:textId="241D7F47" w:rsidR="00000725" w:rsidRPr="00376073" w:rsidRDefault="00BD4665"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Izvor provjere su </w:t>
            </w:r>
            <w:r w:rsidRPr="00376073">
              <w:rPr>
                <w:rFonts w:ascii="Times New Roman" w:hAnsi="Times New Roman" w:cs="Times New Roman"/>
                <w:sz w:val="24"/>
                <w:szCs w:val="24"/>
              </w:rPr>
              <w:t>MIS, službene evidencije pružatelja socijalnih usluga,</w:t>
            </w:r>
            <w:r w:rsidR="00EA3E55">
              <w:rPr>
                <w:rFonts w:ascii="Times New Roman" w:hAnsi="Times New Roman" w:cs="Times New Roman"/>
                <w:sz w:val="24"/>
                <w:szCs w:val="24"/>
              </w:rPr>
              <w:t xml:space="preserve"> </w:t>
            </w:r>
            <w:r w:rsidR="00EA3E55" w:rsidRPr="00EA3E55">
              <w:rPr>
                <w:rFonts w:ascii="Times New Roman" w:hAnsi="Times New Roman" w:cs="Times New Roman"/>
                <w:sz w:val="24"/>
                <w:szCs w:val="24"/>
              </w:rPr>
              <w:t>završno izvješće o provedbi projekta,</w:t>
            </w:r>
            <w:r w:rsidRPr="00376073">
              <w:rPr>
                <w:rFonts w:ascii="Times New Roman" w:hAnsi="Times New Roman" w:cs="Times New Roman"/>
                <w:sz w:val="24"/>
                <w:szCs w:val="24"/>
              </w:rPr>
              <w:t xml:space="preserve"> izvješća nakon provedbe projekta</w:t>
            </w:r>
            <w:r w:rsidRPr="00376073">
              <w:rPr>
                <w:rFonts w:ascii="Times New Roman" w:hAnsi="Times New Roman" w:cs="Times New Roman"/>
                <w:iCs/>
                <w:sz w:val="24"/>
                <w:szCs w:val="24"/>
              </w:rPr>
              <w:t xml:space="preserve"> i sustav eKohezija.</w:t>
            </w:r>
          </w:p>
        </w:tc>
      </w:tr>
      <w:tr w:rsidR="00000725" w:rsidRPr="00376073" w14:paraId="475A44B3" w14:textId="77777777" w:rsidTr="00D729AD">
        <w:tc>
          <w:tcPr>
            <w:tcW w:w="2669" w:type="dxa"/>
            <w:shd w:val="clear" w:color="auto" w:fill="auto"/>
            <w:vAlign w:val="center"/>
          </w:tcPr>
          <w:p w14:paraId="548533EA"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lastRenderedPageBreak/>
              <w:t>Pokazatelj rezultata</w:t>
            </w:r>
          </w:p>
        </w:tc>
        <w:tc>
          <w:tcPr>
            <w:tcW w:w="1843" w:type="dxa"/>
            <w:shd w:val="clear" w:color="auto" w:fill="auto"/>
            <w:vAlign w:val="center"/>
          </w:tcPr>
          <w:p w14:paraId="152568A2"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Jedinica mjere</w:t>
            </w:r>
          </w:p>
        </w:tc>
        <w:tc>
          <w:tcPr>
            <w:tcW w:w="4128" w:type="dxa"/>
            <w:shd w:val="clear" w:color="auto" w:fill="auto"/>
            <w:vAlign w:val="center"/>
          </w:tcPr>
          <w:p w14:paraId="572BD369" w14:textId="77777777" w:rsidR="00000725" w:rsidRPr="00376073" w:rsidRDefault="00000725" w:rsidP="00D729AD">
            <w:pPr>
              <w:rPr>
                <w:rFonts w:ascii="Times New Roman" w:hAnsi="Times New Roman" w:cs="Times New Roman"/>
                <w:b/>
                <w:iCs/>
                <w:sz w:val="24"/>
                <w:szCs w:val="24"/>
                <w:lang w:eastAsia="hr-HR"/>
              </w:rPr>
            </w:pPr>
            <w:r w:rsidRPr="00376073">
              <w:rPr>
                <w:rFonts w:ascii="Times New Roman" w:hAnsi="Times New Roman" w:cs="Times New Roman"/>
                <w:b/>
                <w:iCs/>
                <w:sz w:val="24"/>
                <w:szCs w:val="24"/>
                <w:lang w:eastAsia="hr-HR"/>
              </w:rPr>
              <w:t>Opis i izvor provjere</w:t>
            </w:r>
          </w:p>
        </w:tc>
      </w:tr>
      <w:tr w:rsidR="00000725" w:rsidRPr="00376073" w14:paraId="0DEC1F79" w14:textId="77777777" w:rsidTr="00633172">
        <w:trPr>
          <w:trHeight w:val="1378"/>
        </w:trPr>
        <w:tc>
          <w:tcPr>
            <w:tcW w:w="2669" w:type="dxa"/>
            <w:shd w:val="clear" w:color="auto" w:fill="FFFFFF" w:themeFill="background1"/>
          </w:tcPr>
          <w:p w14:paraId="47773366" w14:textId="77777777" w:rsidR="00DD2278" w:rsidRPr="00376073" w:rsidRDefault="00000725">
            <w:pPr>
              <w:rPr>
                <w:rFonts w:ascii="Times New Roman" w:hAnsi="Times New Roman" w:cs="Times New Roman"/>
                <w:b/>
                <w:bCs/>
                <w:color w:val="000000"/>
                <w:sz w:val="24"/>
                <w:szCs w:val="24"/>
              </w:rPr>
            </w:pPr>
            <w:r w:rsidRPr="00376073">
              <w:rPr>
                <w:rFonts w:ascii="Times New Roman" w:hAnsi="Times New Roman" w:cs="Times New Roman"/>
                <w:b/>
                <w:bCs/>
                <w:color w:val="000000"/>
                <w:sz w:val="24"/>
                <w:szCs w:val="24"/>
              </w:rPr>
              <w:t xml:space="preserve">RSR4.3.1 </w:t>
            </w:r>
          </w:p>
          <w:p w14:paraId="6D0A73E5" w14:textId="50FAFAE0" w:rsidR="00000725" w:rsidRPr="00376073" w:rsidRDefault="00000725">
            <w:pPr>
              <w:rPr>
                <w:rFonts w:ascii="Times New Roman" w:hAnsi="Times New Roman" w:cs="Times New Roman"/>
                <w:iCs/>
                <w:sz w:val="24"/>
                <w:szCs w:val="24"/>
              </w:rPr>
            </w:pPr>
            <w:r w:rsidRPr="00376073">
              <w:rPr>
                <w:rFonts w:ascii="Times New Roman" w:hAnsi="Times New Roman" w:cs="Times New Roman"/>
                <w:b/>
                <w:bCs/>
                <w:color w:val="000000"/>
                <w:sz w:val="24"/>
                <w:szCs w:val="24"/>
              </w:rPr>
              <w:t>Godišnji broj korisnika socijalnih usluga</w:t>
            </w:r>
            <w:r w:rsidRPr="00376073">
              <w:rPr>
                <w:rFonts w:ascii="Times New Roman" w:hAnsi="Times New Roman" w:cs="Times New Roman"/>
                <w:b/>
                <w:bCs/>
                <w:i/>
                <w:iCs/>
                <w:color w:val="000000"/>
                <w:sz w:val="24"/>
                <w:szCs w:val="24"/>
              </w:rPr>
              <w:t xml:space="preserve"> </w:t>
            </w:r>
          </w:p>
        </w:tc>
        <w:tc>
          <w:tcPr>
            <w:tcW w:w="1843" w:type="dxa"/>
            <w:shd w:val="clear" w:color="auto" w:fill="FFFFFF" w:themeFill="background1"/>
          </w:tcPr>
          <w:p w14:paraId="450D1579" w14:textId="77777777" w:rsidR="00000725" w:rsidRPr="00376073" w:rsidRDefault="00000725">
            <w:pPr>
              <w:jc w:val="both"/>
              <w:rPr>
                <w:rFonts w:ascii="Times New Roman" w:hAnsi="Times New Roman" w:cs="Times New Roman"/>
                <w:sz w:val="24"/>
                <w:szCs w:val="24"/>
              </w:rPr>
            </w:pPr>
            <w:r w:rsidRPr="00376073">
              <w:rPr>
                <w:rFonts w:ascii="Times New Roman" w:hAnsi="Times New Roman" w:cs="Times New Roman"/>
                <w:sz w:val="24"/>
                <w:szCs w:val="24"/>
              </w:rPr>
              <w:t>korisnici/godina</w:t>
            </w:r>
          </w:p>
          <w:p w14:paraId="21FD9169" w14:textId="77777777" w:rsidR="00000725" w:rsidRPr="00376073" w:rsidRDefault="00000725">
            <w:pPr>
              <w:jc w:val="both"/>
              <w:rPr>
                <w:rFonts w:ascii="Times New Roman" w:hAnsi="Times New Roman" w:cs="Times New Roman"/>
                <w:iCs/>
                <w:sz w:val="24"/>
                <w:szCs w:val="24"/>
              </w:rPr>
            </w:pPr>
          </w:p>
        </w:tc>
        <w:tc>
          <w:tcPr>
            <w:tcW w:w="4128" w:type="dxa"/>
            <w:shd w:val="clear" w:color="auto" w:fill="FFFFFF" w:themeFill="background1"/>
          </w:tcPr>
          <w:p w14:paraId="4A60528A" w14:textId="6AA1CEC2" w:rsidR="0033412F" w:rsidRPr="00376073" w:rsidRDefault="0033412F" w:rsidP="001B259A">
            <w:pPr>
              <w:jc w:val="both"/>
              <w:rPr>
                <w:rFonts w:ascii="Times New Roman" w:hAnsi="Times New Roman" w:cs="Times New Roman"/>
                <w:sz w:val="24"/>
                <w:szCs w:val="24"/>
              </w:rPr>
            </w:pPr>
            <w:r w:rsidRPr="00376073">
              <w:rPr>
                <w:rFonts w:ascii="Times New Roman" w:hAnsi="Times New Roman" w:cs="Times New Roman"/>
                <w:iCs/>
                <w:sz w:val="24"/>
                <w:szCs w:val="24"/>
              </w:rPr>
              <w:t>Pokazatelj mjeri godišnji broj korisnika socijalnih usluga</w:t>
            </w:r>
            <w:r w:rsidRPr="00376073">
              <w:rPr>
                <w:rFonts w:ascii="Times New Roman" w:hAnsi="Times New Roman" w:cs="Times New Roman"/>
                <w:sz w:val="24"/>
                <w:szCs w:val="24"/>
              </w:rPr>
              <w:t>.</w:t>
            </w:r>
          </w:p>
          <w:p w14:paraId="1FA5F9DD" w14:textId="476AA654" w:rsidR="0033412F"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Početna vrijednost </w:t>
            </w:r>
            <w:r w:rsidRPr="00376073">
              <w:rPr>
                <w:rFonts w:ascii="Times New Roman" w:eastAsia="Times New Roman" w:hAnsi="Times New Roman" w:cs="Times New Roman"/>
                <w:sz w:val="24"/>
                <w:szCs w:val="24"/>
                <w:lang w:eastAsia="hr-HR"/>
              </w:rPr>
              <w:t>korisnika socijalnih usluga iznosila je 5.485, te se pretpostavlja da će zbog infrastrukturnih ulaganja doći do porasta korisnika za 750 korisnika, što iznosi 6.235 korisnika.</w:t>
            </w:r>
          </w:p>
          <w:p w14:paraId="76303C80" w14:textId="1AEA8896" w:rsidR="0033412F"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Rok za ostvarenje pokazatelja je </w:t>
            </w:r>
            <w:r w:rsidR="64ED00B4" w:rsidRPr="79281C7B">
              <w:rPr>
                <w:rFonts w:ascii="Times New Roman" w:hAnsi="Times New Roman" w:cs="Times New Roman"/>
                <w:sz w:val="24"/>
                <w:szCs w:val="24"/>
              </w:rPr>
              <w:t xml:space="preserve">1 </w:t>
            </w:r>
            <w:r w:rsidRPr="79281C7B">
              <w:rPr>
                <w:rFonts w:ascii="Times New Roman" w:hAnsi="Times New Roman" w:cs="Times New Roman"/>
                <w:sz w:val="24"/>
                <w:szCs w:val="24"/>
              </w:rPr>
              <w:t>godin</w:t>
            </w:r>
            <w:r w:rsidR="3F9BE8A0" w:rsidRPr="79281C7B">
              <w:rPr>
                <w:rFonts w:ascii="Times New Roman" w:hAnsi="Times New Roman" w:cs="Times New Roman"/>
                <w:sz w:val="24"/>
                <w:szCs w:val="24"/>
              </w:rPr>
              <w:t>a</w:t>
            </w:r>
            <w:r w:rsidRPr="00376073">
              <w:rPr>
                <w:rFonts w:ascii="Times New Roman" w:hAnsi="Times New Roman" w:cs="Times New Roman"/>
                <w:iCs/>
                <w:sz w:val="24"/>
                <w:szCs w:val="24"/>
              </w:rPr>
              <w:t xml:space="preserve"> nakon završetka provedbe projekta.</w:t>
            </w:r>
          </w:p>
          <w:p w14:paraId="5618BBDE" w14:textId="0B9E4311" w:rsidR="00000725" w:rsidRPr="00376073" w:rsidRDefault="0033412F" w:rsidP="0033412F">
            <w:pPr>
              <w:spacing w:before="240"/>
              <w:jc w:val="both"/>
              <w:rPr>
                <w:rFonts w:ascii="Times New Roman" w:hAnsi="Times New Roman" w:cs="Times New Roman"/>
                <w:iCs/>
                <w:sz w:val="24"/>
                <w:szCs w:val="24"/>
              </w:rPr>
            </w:pPr>
            <w:r w:rsidRPr="00376073">
              <w:rPr>
                <w:rFonts w:ascii="Times New Roman" w:hAnsi="Times New Roman" w:cs="Times New Roman"/>
                <w:iCs/>
                <w:sz w:val="24"/>
                <w:szCs w:val="24"/>
              </w:rPr>
              <w:t xml:space="preserve">Izvor provjere su </w:t>
            </w:r>
            <w:r w:rsidRPr="00376073">
              <w:rPr>
                <w:rFonts w:ascii="Times New Roman" w:hAnsi="Times New Roman" w:cs="Times New Roman"/>
                <w:sz w:val="24"/>
                <w:szCs w:val="24"/>
              </w:rPr>
              <w:t xml:space="preserve">statistički podaci MRMSOSP-a koji broje registrirane osobe koje su barem jednom bili korisnici socijalnih usluga tijekom godine nakon završetka intervencije, </w:t>
            </w:r>
            <w:r w:rsidR="1F8D9098" w:rsidRPr="79281C7B">
              <w:rPr>
                <w:rFonts w:ascii="Times New Roman" w:hAnsi="Times New Roman" w:cs="Times New Roman"/>
                <w:sz w:val="24"/>
                <w:szCs w:val="24"/>
              </w:rPr>
              <w:t>završno izvješće o provedbi projekta</w:t>
            </w:r>
            <w:r w:rsidRPr="79281C7B">
              <w:rPr>
                <w:rFonts w:ascii="Times New Roman" w:hAnsi="Times New Roman" w:cs="Times New Roman"/>
                <w:sz w:val="24"/>
                <w:szCs w:val="24"/>
              </w:rPr>
              <w:t xml:space="preserve">, </w:t>
            </w:r>
            <w:r w:rsidRPr="00376073">
              <w:rPr>
                <w:rFonts w:ascii="Times New Roman" w:hAnsi="Times New Roman" w:cs="Times New Roman"/>
                <w:iCs/>
                <w:sz w:val="24"/>
                <w:szCs w:val="24"/>
              </w:rPr>
              <w:t>izvješća nakon provedbe projekta i sustav eKohezija</w:t>
            </w:r>
            <w:r w:rsidR="00000725" w:rsidRPr="00376073">
              <w:rPr>
                <w:rFonts w:ascii="Times New Roman" w:hAnsi="Times New Roman" w:cs="Times New Roman"/>
                <w:iCs/>
                <w:sz w:val="24"/>
                <w:szCs w:val="24"/>
              </w:rPr>
              <w:t>.</w:t>
            </w:r>
          </w:p>
        </w:tc>
      </w:tr>
    </w:tbl>
    <w:p w14:paraId="19D7A41E" w14:textId="77777777" w:rsidR="00000725" w:rsidRPr="00376073" w:rsidRDefault="00000725" w:rsidP="002C761E">
      <w:pPr>
        <w:jc w:val="both"/>
        <w:rPr>
          <w:rFonts w:ascii="Times New Roman" w:hAnsi="Times New Roman" w:cs="Times New Roman"/>
          <w:sz w:val="24"/>
          <w:szCs w:val="24"/>
        </w:rPr>
      </w:pPr>
    </w:p>
    <w:p w14:paraId="4580DB62" w14:textId="4B6486A3" w:rsidR="006D74D2" w:rsidRPr="00376073" w:rsidRDefault="006D74D2" w:rsidP="006D74D2">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U slučaju neostvarenja pokazatelja primjenjuju se financijski ispravci, u skladu sa </w:t>
      </w:r>
      <w:r w:rsidR="009A6E4E">
        <w:rPr>
          <w:rFonts w:ascii="Times New Roman" w:hAnsi="Times New Roman" w:cs="Times New Roman"/>
          <w:sz w:val="24"/>
          <w:szCs w:val="24"/>
        </w:rPr>
        <w:t xml:space="preserve">metodologijom </w:t>
      </w:r>
      <w:r w:rsidR="00923F6F">
        <w:rPr>
          <w:rFonts w:ascii="Times New Roman" w:hAnsi="Times New Roman" w:cs="Times New Roman"/>
          <w:sz w:val="24"/>
          <w:szCs w:val="24"/>
        </w:rPr>
        <w:t>opisanom u</w:t>
      </w:r>
      <w:r w:rsidR="00910F66">
        <w:rPr>
          <w:rFonts w:ascii="Times New Roman" w:hAnsi="Times New Roman" w:cs="Times New Roman"/>
          <w:sz w:val="24"/>
          <w:szCs w:val="24"/>
        </w:rPr>
        <w:t xml:space="preserve"> </w:t>
      </w:r>
      <w:r w:rsidR="00661A92">
        <w:rPr>
          <w:rFonts w:ascii="Times New Roman" w:hAnsi="Times New Roman" w:cs="Times New Roman"/>
          <w:sz w:val="24"/>
          <w:szCs w:val="24"/>
        </w:rPr>
        <w:t>Prilog</w:t>
      </w:r>
      <w:r w:rsidR="00923F6F">
        <w:rPr>
          <w:rFonts w:ascii="Times New Roman" w:hAnsi="Times New Roman" w:cs="Times New Roman"/>
          <w:sz w:val="24"/>
          <w:szCs w:val="24"/>
        </w:rPr>
        <w:t>u</w:t>
      </w:r>
      <w:r w:rsidR="00661A92">
        <w:rPr>
          <w:rFonts w:ascii="Times New Roman" w:hAnsi="Times New Roman" w:cs="Times New Roman"/>
          <w:sz w:val="24"/>
          <w:szCs w:val="24"/>
        </w:rPr>
        <w:t xml:space="preserve"> 6. </w:t>
      </w:r>
      <w:r w:rsidR="00661A92" w:rsidRPr="00376073">
        <w:rPr>
          <w:rFonts w:ascii="Times New Roman" w:hAnsi="Times New Roman" w:cs="Times New Roman"/>
          <w:sz w:val="24"/>
          <w:szCs w:val="24"/>
        </w:rPr>
        <w:t xml:space="preserve"> </w:t>
      </w:r>
      <w:r w:rsidR="009A6E4E" w:rsidRPr="009A6E4E">
        <w:rPr>
          <w:rFonts w:ascii="Times New Roman" w:hAnsi="Times New Roman" w:cs="Times New Roman"/>
          <w:sz w:val="24"/>
          <w:szCs w:val="24"/>
        </w:rPr>
        <w:t>Metodologija za određivanje financijskih korekcija zbog neostvarenja pokazatelja</w:t>
      </w:r>
      <w:r w:rsidR="00923F6F">
        <w:rPr>
          <w:rFonts w:ascii="Times New Roman" w:hAnsi="Times New Roman" w:cs="Times New Roman"/>
          <w:sz w:val="24"/>
          <w:szCs w:val="24"/>
        </w:rPr>
        <w:t>.</w:t>
      </w:r>
    </w:p>
    <w:p w14:paraId="52E81EE6" w14:textId="24A5CF46" w:rsidR="00A25994" w:rsidRPr="005A0522" w:rsidRDefault="00A25994" w:rsidP="005173E0">
      <w:pPr>
        <w:pStyle w:val="Heading2"/>
      </w:pPr>
      <w:bookmarkStart w:id="25" w:name="_Toc179879779"/>
      <w:bookmarkStart w:id="26" w:name="_Hlk118724880"/>
      <w:r w:rsidRPr="005A0522">
        <w:t>1.</w:t>
      </w:r>
      <w:r w:rsidR="00857072" w:rsidRPr="005A0522">
        <w:t>7</w:t>
      </w:r>
      <w:r w:rsidRPr="005A0522">
        <w:t xml:space="preserve">. </w:t>
      </w:r>
      <w:r w:rsidR="003F11A4" w:rsidRPr="005A0522">
        <w:t>Financijska alokacija i iznos bespovratnih sredstva</w:t>
      </w:r>
      <w:bookmarkEnd w:id="25"/>
    </w:p>
    <w:p w14:paraId="722EC4AA" w14:textId="4E0A2D1F" w:rsidR="00954D0A" w:rsidRDefault="006E2C82" w:rsidP="00AF5A4F">
      <w:pPr>
        <w:jc w:val="both"/>
        <w:rPr>
          <w:rFonts w:ascii="Times New Roman" w:hAnsi="Times New Roman" w:cs="Times New Roman"/>
          <w:sz w:val="24"/>
          <w:szCs w:val="24"/>
        </w:rPr>
      </w:pPr>
      <w:r w:rsidRPr="006E2C82">
        <w:rPr>
          <w:rFonts w:ascii="Times New Roman" w:hAnsi="Times New Roman" w:cs="Times New Roman"/>
          <w:sz w:val="24"/>
          <w:szCs w:val="24"/>
        </w:rPr>
        <w:t xml:space="preserve">Ukupan raspoloživi iznos bespovratnih sredstava za dodjelu u okviru ovog Poziva je </w:t>
      </w:r>
      <w:r w:rsidRPr="00A9627F">
        <w:rPr>
          <w:rFonts w:ascii="Times New Roman" w:hAnsi="Times New Roman" w:cs="Times New Roman"/>
          <w:b/>
          <w:bCs/>
          <w:sz w:val="24"/>
          <w:szCs w:val="24"/>
        </w:rPr>
        <w:t>48.352.941,00 eura</w:t>
      </w:r>
      <w:r w:rsidRPr="006E2C82">
        <w:rPr>
          <w:rFonts w:ascii="Times New Roman" w:hAnsi="Times New Roman" w:cs="Times New Roman"/>
          <w:sz w:val="24"/>
          <w:szCs w:val="24"/>
        </w:rPr>
        <w:t xml:space="preserve">, od čega </w:t>
      </w:r>
      <w:r w:rsidRPr="009F3352">
        <w:rPr>
          <w:rFonts w:ascii="Times New Roman" w:hAnsi="Times New Roman" w:cs="Times New Roman"/>
          <w:b/>
          <w:bCs/>
          <w:sz w:val="24"/>
          <w:szCs w:val="24"/>
        </w:rPr>
        <w:t>41.100.000,00 eura</w:t>
      </w:r>
      <w:r w:rsidRPr="006E2C82">
        <w:rPr>
          <w:rFonts w:ascii="Times New Roman" w:hAnsi="Times New Roman" w:cs="Times New Roman"/>
          <w:sz w:val="24"/>
          <w:szCs w:val="24"/>
        </w:rPr>
        <w:t xml:space="preserve"> predstavljaju sredstva Europskog fonda za regionalni razvoj</w:t>
      </w:r>
      <w:r w:rsidR="00AF5A4F">
        <w:rPr>
          <w:rFonts w:ascii="Times New Roman" w:hAnsi="Times New Roman" w:cs="Times New Roman"/>
          <w:sz w:val="24"/>
          <w:szCs w:val="24"/>
        </w:rPr>
        <w:t xml:space="preserve"> (EFRR)</w:t>
      </w:r>
      <w:r w:rsidRPr="006E2C82">
        <w:rPr>
          <w:rFonts w:ascii="Times New Roman" w:hAnsi="Times New Roman" w:cs="Times New Roman"/>
          <w:sz w:val="24"/>
          <w:szCs w:val="24"/>
        </w:rPr>
        <w:t xml:space="preserve">, a </w:t>
      </w:r>
      <w:r w:rsidRPr="009F3352">
        <w:rPr>
          <w:rFonts w:ascii="Times New Roman" w:hAnsi="Times New Roman" w:cs="Times New Roman"/>
          <w:b/>
          <w:bCs/>
          <w:sz w:val="24"/>
          <w:szCs w:val="24"/>
        </w:rPr>
        <w:t>7.252.941,00 eura</w:t>
      </w:r>
      <w:r w:rsidRPr="006E2C82">
        <w:rPr>
          <w:rFonts w:ascii="Times New Roman" w:hAnsi="Times New Roman" w:cs="Times New Roman"/>
          <w:sz w:val="24"/>
          <w:szCs w:val="24"/>
        </w:rPr>
        <w:t xml:space="preserve"> iznos nacionalnog sufinanciranja. </w:t>
      </w:r>
      <w:bookmarkEnd w:id="26"/>
    </w:p>
    <w:p w14:paraId="19DA4630" w14:textId="77777777" w:rsidR="009F3352"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lastRenderedPageBreak/>
        <w:t>Najviši iznos bespovratnih sredstava</w:t>
      </w:r>
      <w:r w:rsidRPr="007C08B2">
        <w:rPr>
          <w:rFonts w:ascii="Times New Roman" w:hAnsi="Times New Roman" w:cs="Times New Roman"/>
          <w:sz w:val="24"/>
          <w:szCs w:val="24"/>
        </w:rPr>
        <w:t xml:space="preserve"> koji se može dodijeliti u okviru Poziva iznosi </w:t>
      </w:r>
      <w:r w:rsidRPr="004E7710">
        <w:rPr>
          <w:rFonts w:ascii="Times New Roman" w:hAnsi="Times New Roman" w:cs="Times New Roman"/>
          <w:b/>
          <w:sz w:val="24"/>
          <w:szCs w:val="24"/>
        </w:rPr>
        <w:t>4.500.000,00</w:t>
      </w:r>
      <w:r w:rsidRPr="007C08B2">
        <w:rPr>
          <w:rFonts w:ascii="Times New Roman" w:hAnsi="Times New Roman" w:cs="Times New Roman"/>
          <w:sz w:val="24"/>
          <w:szCs w:val="24"/>
        </w:rPr>
        <w:t xml:space="preserve"> </w:t>
      </w:r>
      <w:r w:rsidRPr="004E7710">
        <w:rPr>
          <w:rFonts w:ascii="Times New Roman" w:hAnsi="Times New Roman" w:cs="Times New Roman"/>
          <w:b/>
          <w:sz w:val="24"/>
          <w:szCs w:val="24"/>
        </w:rPr>
        <w:t>eura</w:t>
      </w:r>
      <w:r w:rsidRPr="007C08B2">
        <w:rPr>
          <w:rFonts w:ascii="Times New Roman" w:hAnsi="Times New Roman" w:cs="Times New Roman"/>
          <w:sz w:val="24"/>
          <w:szCs w:val="24"/>
        </w:rPr>
        <w:t xml:space="preserve"> po pojedinačnom projektnom prijedlogu. </w:t>
      </w:r>
    </w:p>
    <w:p w14:paraId="7A23AE03" w14:textId="575959E3" w:rsidR="00954D0A" w:rsidRPr="007C08B2" w:rsidRDefault="007C08B2" w:rsidP="00AF5A4F">
      <w:pPr>
        <w:jc w:val="both"/>
        <w:rPr>
          <w:rFonts w:ascii="Times New Roman" w:hAnsi="Times New Roman" w:cs="Times New Roman"/>
          <w:sz w:val="24"/>
          <w:szCs w:val="24"/>
        </w:rPr>
      </w:pPr>
      <w:r w:rsidRPr="004E7710">
        <w:rPr>
          <w:rFonts w:ascii="Times New Roman" w:hAnsi="Times New Roman" w:cs="Times New Roman"/>
          <w:b/>
          <w:sz w:val="24"/>
          <w:szCs w:val="24"/>
        </w:rPr>
        <w:t>Najniži iznos bespovratnih sredstava</w:t>
      </w:r>
      <w:r w:rsidRPr="007C08B2">
        <w:rPr>
          <w:rFonts w:ascii="Times New Roman" w:hAnsi="Times New Roman" w:cs="Times New Roman"/>
          <w:sz w:val="24"/>
          <w:szCs w:val="24"/>
        </w:rPr>
        <w:t xml:space="preserve"> koji se može dodijeliti u okviru Poziva iznosi </w:t>
      </w:r>
      <w:r w:rsidRPr="004E7710">
        <w:rPr>
          <w:rFonts w:ascii="Times New Roman" w:hAnsi="Times New Roman" w:cs="Times New Roman"/>
          <w:b/>
          <w:sz w:val="24"/>
          <w:szCs w:val="24"/>
        </w:rPr>
        <w:t>500.000,00 eura</w:t>
      </w:r>
      <w:r w:rsidRPr="007C08B2">
        <w:rPr>
          <w:rFonts w:ascii="Times New Roman" w:hAnsi="Times New Roman" w:cs="Times New Roman"/>
          <w:sz w:val="24"/>
          <w:szCs w:val="24"/>
        </w:rPr>
        <w:t xml:space="preserve"> po pojedinačnom projektnom prijedlogu.</w:t>
      </w:r>
    </w:p>
    <w:p w14:paraId="047AAA71" w14:textId="77777777" w:rsidR="00D64220" w:rsidRDefault="00D64220" w:rsidP="00D64220">
      <w:pPr>
        <w:spacing w:after="0"/>
        <w:rPr>
          <w:rFonts w:ascii="Times New Roman" w:hAnsi="Times New Roman" w:cs="Times New Roman"/>
          <w:b/>
          <w:sz w:val="24"/>
          <w:szCs w:val="24"/>
        </w:rPr>
      </w:pPr>
      <w:r>
        <w:rPr>
          <w:rFonts w:ascii="Times New Roman" w:hAnsi="Times New Roman" w:cs="Times New Roman"/>
          <w:sz w:val="24"/>
          <w:szCs w:val="24"/>
        </w:rPr>
        <w:t xml:space="preserve">Tablica: </w:t>
      </w:r>
      <w:r w:rsidRPr="004E7710">
        <w:rPr>
          <w:rFonts w:ascii="Times New Roman" w:hAnsi="Times New Roman" w:cs="Times New Roman"/>
          <w:b/>
          <w:sz w:val="24"/>
          <w:szCs w:val="24"/>
        </w:rPr>
        <w:t>Raspoloživa sredstva po izvorima financiranja</w:t>
      </w:r>
    </w:p>
    <w:p w14:paraId="65F02032" w14:textId="77777777" w:rsidR="004E7710" w:rsidRDefault="004E7710" w:rsidP="00D64220">
      <w:pPr>
        <w:spacing w:after="0"/>
        <w:rPr>
          <w:rFonts w:ascii="Times New Roman" w:hAnsi="Times New Roman" w:cs="Times New Roman"/>
          <w:sz w:val="24"/>
          <w:szCs w:val="24"/>
        </w:rPr>
      </w:pPr>
    </w:p>
    <w:tbl>
      <w:tblPr>
        <w:tblStyle w:val="TableGrid"/>
        <w:tblW w:w="8080" w:type="dxa"/>
        <w:tblInd w:w="-5" w:type="dxa"/>
        <w:tblLook w:val="04A0" w:firstRow="1" w:lastRow="0" w:firstColumn="1" w:lastColumn="0" w:noHBand="0" w:noVBand="1"/>
      </w:tblPr>
      <w:tblGrid>
        <w:gridCol w:w="5529"/>
        <w:gridCol w:w="2551"/>
      </w:tblGrid>
      <w:tr w:rsidR="00D64220" w14:paraId="2E9FB8BE"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245A8200" w14:textId="25327FE9" w:rsidR="00D64220" w:rsidRDefault="6C8961AC"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w:t>
            </w:r>
            <w:r w:rsidR="00D64220">
              <w:rPr>
                <w:rFonts w:ascii="Times New Roman" w:hAnsi="Times New Roman" w:cs="Times New Roman"/>
                <w:kern w:val="2"/>
                <w:sz w:val="24"/>
                <w:szCs w:val="24"/>
                <w14:ligatures w14:val="standardContextual"/>
              </w:rPr>
              <w:t>redstva Europskog fonda za regionalni razvoj (85 %)</w:t>
            </w:r>
          </w:p>
        </w:tc>
        <w:tc>
          <w:tcPr>
            <w:tcW w:w="2551" w:type="dxa"/>
            <w:tcBorders>
              <w:top w:val="single" w:sz="4" w:space="0" w:color="auto"/>
              <w:left w:val="single" w:sz="4" w:space="0" w:color="auto"/>
              <w:bottom w:val="single" w:sz="4" w:space="0" w:color="auto"/>
              <w:right w:val="single" w:sz="4" w:space="0" w:color="auto"/>
            </w:tcBorders>
            <w:hideMark/>
          </w:tcPr>
          <w:p w14:paraId="3F39FCB0" w14:textId="0AC8C5A1" w:rsidR="00D64220" w:rsidRDefault="00D64220" w:rsidP="00AC28B5">
            <w:pPr>
              <w:spacing w:after="0"/>
              <w:jc w:val="center"/>
              <w:rPr>
                <w:rFonts w:ascii="Times New Roman" w:hAnsi="Times New Roman" w:cs="Times New Roman"/>
                <w:kern w:val="2"/>
                <w:sz w:val="24"/>
                <w:szCs w:val="24"/>
                <w14:ligatures w14:val="standardContextual"/>
              </w:rPr>
            </w:pPr>
            <w:r w:rsidRPr="00D64220">
              <w:rPr>
                <w:rFonts w:ascii="Times New Roman" w:hAnsi="Times New Roman" w:cs="Times New Roman"/>
                <w:kern w:val="2"/>
                <w:sz w:val="24"/>
                <w:szCs w:val="24"/>
                <w14:ligatures w14:val="standardContextual"/>
              </w:rPr>
              <w:t xml:space="preserve">41.100.000,00 </w:t>
            </w:r>
            <w:r>
              <w:rPr>
                <w:rFonts w:ascii="Times New Roman" w:hAnsi="Times New Roman" w:cs="Times New Roman"/>
                <w:kern w:val="2"/>
                <w:sz w:val="24"/>
                <w:szCs w:val="24"/>
                <w14:ligatures w14:val="standardContextual"/>
              </w:rPr>
              <w:t>EUR</w:t>
            </w:r>
          </w:p>
        </w:tc>
      </w:tr>
      <w:tr w:rsidR="00D64220" w14:paraId="2AF60D35"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407F0B78" w14:textId="428D044A" w:rsidR="00D64220" w:rsidRDefault="00D64220"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Sredstva</w:t>
            </w:r>
            <w:r w:rsidR="003F32A0">
              <w:rPr>
                <w:rFonts w:ascii="Times New Roman" w:hAnsi="Times New Roman" w:cs="Times New Roman"/>
                <w:kern w:val="2"/>
                <w:sz w:val="24"/>
                <w:szCs w:val="24"/>
                <w14:ligatures w14:val="standardContextual"/>
              </w:rPr>
              <w:t xml:space="preserve"> </w:t>
            </w:r>
            <w:r w:rsidR="00261387">
              <w:rPr>
                <w:rFonts w:ascii="Times New Roman" w:hAnsi="Times New Roman" w:cs="Times New Roman"/>
                <w:kern w:val="2"/>
                <w:sz w:val="24"/>
                <w:szCs w:val="24"/>
                <w14:ligatures w14:val="standardContextual"/>
              </w:rPr>
              <w:t>naciona</w:t>
            </w:r>
            <w:r w:rsidR="00CC2540">
              <w:rPr>
                <w:rFonts w:ascii="Times New Roman" w:hAnsi="Times New Roman" w:cs="Times New Roman"/>
                <w:kern w:val="2"/>
                <w:sz w:val="24"/>
                <w:szCs w:val="24"/>
                <w14:ligatures w14:val="standardContextual"/>
              </w:rPr>
              <w:t xml:space="preserve">lnog sufinanciranja </w:t>
            </w:r>
            <w:r>
              <w:rPr>
                <w:rFonts w:ascii="Times New Roman" w:hAnsi="Times New Roman" w:cs="Times New Roman"/>
                <w:kern w:val="2"/>
                <w:sz w:val="24"/>
                <w:szCs w:val="24"/>
                <w14:ligatures w14:val="standardContextual"/>
              </w:rPr>
              <w:t xml:space="preserve"> (15 %)</w:t>
            </w:r>
          </w:p>
        </w:tc>
        <w:tc>
          <w:tcPr>
            <w:tcW w:w="2551" w:type="dxa"/>
            <w:tcBorders>
              <w:top w:val="single" w:sz="4" w:space="0" w:color="auto"/>
              <w:left w:val="single" w:sz="4" w:space="0" w:color="auto"/>
              <w:bottom w:val="single" w:sz="4" w:space="0" w:color="auto"/>
              <w:right w:val="single" w:sz="4" w:space="0" w:color="auto"/>
            </w:tcBorders>
            <w:hideMark/>
          </w:tcPr>
          <w:p w14:paraId="64E7C825" w14:textId="04791C45" w:rsidR="00D64220" w:rsidRDefault="004E175B" w:rsidP="00AC28B5">
            <w:pPr>
              <w:spacing w:after="0"/>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7.252.941</w:t>
            </w:r>
            <w:r w:rsidR="00D64220">
              <w:rPr>
                <w:rFonts w:ascii="Times New Roman" w:hAnsi="Times New Roman" w:cs="Times New Roman"/>
                <w:kern w:val="2"/>
                <w:sz w:val="24"/>
                <w:szCs w:val="24"/>
                <w14:ligatures w14:val="standardContextual"/>
              </w:rPr>
              <w:t>,00 EUR</w:t>
            </w:r>
          </w:p>
        </w:tc>
      </w:tr>
      <w:tr w:rsidR="00391C7A" w14:paraId="18C5AA1F" w14:textId="77777777" w:rsidTr="009F3352">
        <w:tc>
          <w:tcPr>
            <w:tcW w:w="5529" w:type="dxa"/>
            <w:tcBorders>
              <w:top w:val="single" w:sz="4" w:space="0" w:color="auto"/>
              <w:left w:val="single" w:sz="4" w:space="0" w:color="auto"/>
              <w:bottom w:val="single" w:sz="4" w:space="0" w:color="auto"/>
              <w:right w:val="single" w:sz="4" w:space="0" w:color="auto"/>
            </w:tcBorders>
            <w:vAlign w:val="center"/>
            <w:hideMark/>
          </w:tcPr>
          <w:p w14:paraId="4E0C924E" w14:textId="77777777" w:rsidR="00391C7A" w:rsidRDefault="00391C7A" w:rsidP="00391C7A">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Ukupna sredstva (100 %)</w:t>
            </w:r>
          </w:p>
        </w:tc>
        <w:tc>
          <w:tcPr>
            <w:tcW w:w="2551" w:type="dxa"/>
            <w:tcBorders>
              <w:top w:val="single" w:sz="4" w:space="0" w:color="auto"/>
              <w:left w:val="single" w:sz="4" w:space="0" w:color="auto"/>
              <w:bottom w:val="single" w:sz="4" w:space="0" w:color="auto"/>
              <w:right w:val="single" w:sz="4" w:space="0" w:color="auto"/>
            </w:tcBorders>
            <w:hideMark/>
          </w:tcPr>
          <w:p w14:paraId="5355AC73" w14:textId="77777777" w:rsidR="00391C7A" w:rsidRDefault="00391C7A" w:rsidP="00AC28B5">
            <w:pPr>
              <w:spacing w:after="0"/>
              <w:jc w:val="center"/>
              <w:rPr>
                <w:rFonts w:ascii="Times New Roman" w:hAnsi="Times New Roman" w:cs="Times New Roman"/>
                <w:kern w:val="2"/>
                <w:sz w:val="24"/>
                <w:szCs w:val="24"/>
                <w14:ligatures w14:val="standardContextual"/>
              </w:rPr>
            </w:pPr>
            <w:r w:rsidRPr="00D64220">
              <w:rPr>
                <w:rFonts w:ascii="Times New Roman" w:hAnsi="Times New Roman" w:cs="Times New Roman"/>
                <w:kern w:val="2"/>
                <w:sz w:val="24"/>
                <w:szCs w:val="24"/>
                <w14:ligatures w14:val="standardContextual"/>
              </w:rPr>
              <w:t xml:space="preserve">48.352.941,00 </w:t>
            </w:r>
            <w:r>
              <w:rPr>
                <w:rFonts w:ascii="Times New Roman" w:hAnsi="Times New Roman" w:cs="Times New Roman"/>
                <w:kern w:val="2"/>
                <w:sz w:val="24"/>
                <w:szCs w:val="24"/>
                <w14:ligatures w14:val="standardContextual"/>
              </w:rPr>
              <w:t>EUR</w:t>
            </w:r>
          </w:p>
        </w:tc>
      </w:tr>
    </w:tbl>
    <w:p w14:paraId="48D4D97B" w14:textId="77777777" w:rsidR="009F3352" w:rsidRDefault="009F3352" w:rsidP="009F3352">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dodjeljivat će se putem </w:t>
      </w:r>
      <w:r w:rsidRPr="009F3352">
        <w:rPr>
          <w:rFonts w:ascii="Times New Roman" w:hAnsi="Times New Roman" w:cs="Times New Roman"/>
          <w:sz w:val="24"/>
          <w:szCs w:val="24"/>
        </w:rPr>
        <w:t>ograničenog postupka dodjele bespovratnih sredstava u modalitetu trajnog poziva</w:t>
      </w:r>
      <w:r w:rsidRPr="009F3352">
        <w:rPr>
          <w:rFonts w:ascii="Times New Roman" w:hAnsi="Times New Roman" w:cs="Times New Roman"/>
          <w:b/>
          <w:bCs/>
          <w:sz w:val="24"/>
          <w:szCs w:val="24"/>
        </w:rPr>
        <w:t xml:space="preserve"> </w:t>
      </w:r>
      <w:r w:rsidRPr="00376073">
        <w:rPr>
          <w:rFonts w:ascii="Times New Roman" w:hAnsi="Times New Roman" w:cs="Times New Roman"/>
          <w:sz w:val="24"/>
          <w:szCs w:val="24"/>
        </w:rPr>
        <w:t xml:space="preserve">odnosno do iskorištenja raspoloživih bespovratnih sredstava predviđenih za ovaj Poziv. </w:t>
      </w:r>
    </w:p>
    <w:p w14:paraId="640CC224" w14:textId="77777777" w:rsidR="006751BA" w:rsidRPr="00376073" w:rsidRDefault="006751BA" w:rsidP="006751BA">
      <w:pPr>
        <w:pStyle w:val="NoSpacing"/>
        <w:spacing w:line="276" w:lineRule="auto"/>
        <w:jc w:val="both"/>
        <w:rPr>
          <w:rFonts w:ascii="Times New Roman" w:eastAsia="Calibri" w:hAnsi="Times New Roman" w:cs="Times New Roman"/>
          <w:sz w:val="24"/>
          <w:szCs w:val="24"/>
          <w:lang w:eastAsia="lt-LT"/>
        </w:rPr>
      </w:pPr>
      <w:r w:rsidRPr="00376073">
        <w:rPr>
          <w:rFonts w:ascii="Times New Roman" w:eastAsia="Calibri" w:hAnsi="Times New Roman" w:cs="Times New Roman"/>
          <w:sz w:val="24"/>
          <w:szCs w:val="24"/>
          <w:lang w:eastAsia="lt-LT"/>
        </w:rPr>
        <w:t>MRRFEU zadržava pravo ne dodijeliti sva raspoloživa bespovratna sredstva iz EFRR-a u okviru ovog Poziva.</w:t>
      </w:r>
    </w:p>
    <w:p w14:paraId="72F83BBA" w14:textId="77777777" w:rsidR="00EA7C5A" w:rsidRPr="00376073" w:rsidRDefault="00EA7C5A" w:rsidP="00565EE5">
      <w:pPr>
        <w:spacing w:after="0"/>
        <w:jc w:val="both"/>
        <w:rPr>
          <w:rStyle w:val="Bodytext20"/>
          <w:rFonts w:eastAsiaTheme="minorEastAsia"/>
          <w:b w:val="0"/>
          <w:sz w:val="24"/>
          <w:szCs w:val="24"/>
          <w:lang w:val="hr-HR"/>
        </w:rPr>
      </w:pPr>
    </w:p>
    <w:p w14:paraId="61EA21C0" w14:textId="05626596" w:rsidR="008958AD" w:rsidRPr="00376073" w:rsidRDefault="00B234BF" w:rsidP="008958AD">
      <w:pPr>
        <w:pStyle w:val="NoSpacing"/>
        <w:spacing w:before="240"/>
        <w:jc w:val="both"/>
        <w:rPr>
          <w:rFonts w:ascii="Times New Roman" w:hAnsi="Times New Roman" w:cs="Times New Roman"/>
          <w:sz w:val="24"/>
          <w:szCs w:val="24"/>
        </w:rPr>
      </w:pPr>
      <w:r w:rsidRPr="00376073">
        <w:rPr>
          <w:rFonts w:ascii="Times New Roman" w:hAnsi="Times New Roman" w:cs="Times New Roman"/>
          <w:b/>
          <w:bCs/>
          <w:sz w:val="24"/>
          <w:szCs w:val="24"/>
        </w:rPr>
        <w:t>Dodatni zahtjevi vezano za iznos bespovratnih sredstava Poziva</w:t>
      </w:r>
      <w:r w:rsidRPr="00376073">
        <w:rPr>
          <w:rFonts w:ascii="Times New Roman" w:hAnsi="Times New Roman" w:cs="Times New Roman"/>
          <w:sz w:val="24"/>
          <w:szCs w:val="24"/>
        </w:rPr>
        <w:t xml:space="preserve"> </w:t>
      </w:r>
    </w:p>
    <w:p w14:paraId="54DC7E51" w14:textId="1953059E" w:rsidR="00E41C2A" w:rsidRPr="00376073" w:rsidRDefault="00B234BF" w:rsidP="00D20C87">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Ukupni troškovi projekta nisu ograničeni, međutim bespovratna sredstva iz EFRR-a ograničena su najvišim mogućim iznosom te maksimalnom stopom sufinanciranja. Ova dva ograničenja primjenjuju se u međusobnom odnosu tj. do trenutka kada se dosegne maksimum po jednom od navedena dva ograničenja.</w:t>
      </w:r>
      <w:r w:rsidR="006B5F9D" w:rsidRPr="00376073">
        <w:rPr>
          <w:rFonts w:ascii="Times New Roman" w:hAnsi="Times New Roman" w:cs="Times New Roman"/>
          <w:sz w:val="24"/>
          <w:szCs w:val="24"/>
        </w:rPr>
        <w:t xml:space="preserve"> </w:t>
      </w:r>
    </w:p>
    <w:p w14:paraId="5E76EFFC" w14:textId="5BCBFEC6" w:rsidR="00641691" w:rsidRPr="00376073" w:rsidRDefault="00E13D3F" w:rsidP="00D20C87">
      <w:pPr>
        <w:pStyle w:val="BodyText"/>
        <w:kinsoku w:val="0"/>
        <w:overflowPunct w:val="0"/>
        <w:spacing w:after="0"/>
        <w:ind w:left="0"/>
        <w:jc w:val="both"/>
        <w:rPr>
          <w:rFonts w:ascii="Times New Roman" w:hAnsi="Times New Roman" w:cs="Times New Roman"/>
          <w:sz w:val="24"/>
          <w:szCs w:val="24"/>
        </w:rPr>
      </w:pPr>
      <w:r w:rsidRPr="000343D2">
        <w:rPr>
          <w:rFonts w:ascii="Times New Roman" w:hAnsi="Times New Roman" w:cs="Times New Roman"/>
          <w:sz w:val="24"/>
          <w:szCs w:val="24"/>
        </w:rPr>
        <w:t>Najviši postotak bespovratnih sredstava EFRR-a po pojedinačnom projektu iznosi 85</w:t>
      </w:r>
      <w:r w:rsidR="00BF2D1D" w:rsidRPr="000343D2">
        <w:rPr>
          <w:rFonts w:ascii="Times New Roman" w:hAnsi="Times New Roman" w:cs="Times New Roman"/>
          <w:sz w:val="24"/>
          <w:szCs w:val="24"/>
        </w:rPr>
        <w:t xml:space="preserve"> </w:t>
      </w:r>
      <w:r w:rsidRPr="000343D2">
        <w:rPr>
          <w:rFonts w:ascii="Times New Roman" w:hAnsi="Times New Roman" w:cs="Times New Roman"/>
          <w:sz w:val="24"/>
          <w:szCs w:val="24"/>
        </w:rPr>
        <w:t>% prihvatljivih troškova</w:t>
      </w:r>
      <w:r w:rsidR="00A61AC2" w:rsidRPr="000343D2">
        <w:rPr>
          <w:rFonts w:ascii="Times New Roman" w:eastAsia="Calibri" w:hAnsi="Times New Roman" w:cs="Times New Roman"/>
          <w:sz w:val="24"/>
          <w:szCs w:val="24"/>
          <w:lang w:eastAsia="lt-LT"/>
        </w:rPr>
        <w:t>. Osim navedenog, Prijavitelj snosi i sve neprihvatljive izdatke neovisno po kojoj osnovi je utvrđena neprihvatljivost.</w:t>
      </w:r>
      <w:r w:rsidRPr="00376073">
        <w:rPr>
          <w:rFonts w:ascii="Times New Roman" w:hAnsi="Times New Roman" w:cs="Times New Roman"/>
          <w:sz w:val="24"/>
          <w:szCs w:val="24"/>
        </w:rPr>
        <w:t xml:space="preserve"> </w:t>
      </w:r>
    </w:p>
    <w:p w14:paraId="55B1BFD9" w14:textId="36637B33" w:rsidR="00E13D3F" w:rsidRPr="00376073" w:rsidRDefault="00E13D3F" w:rsidP="00D20C87">
      <w:pPr>
        <w:pStyle w:val="BodyText"/>
        <w:kinsoku w:val="0"/>
        <w:overflowPunct w:val="0"/>
        <w:spacing w:after="0"/>
        <w:ind w:left="0"/>
        <w:jc w:val="both"/>
        <w:rPr>
          <w:rFonts w:ascii="Times New Roman" w:hAnsi="Times New Roman" w:cs="Times New Roman"/>
          <w:sz w:val="24"/>
          <w:szCs w:val="24"/>
        </w:rPr>
      </w:pPr>
      <w:r w:rsidRPr="00376073">
        <w:rPr>
          <w:rFonts w:ascii="Times New Roman" w:hAnsi="Times New Roman" w:cs="Times New Roman"/>
          <w:sz w:val="24"/>
          <w:szCs w:val="24"/>
        </w:rPr>
        <w:t>Navedeno je postavljeno imajući u vidu opis intervencije fondova iz SC 4.</w:t>
      </w:r>
      <w:r w:rsidR="00F24967" w:rsidRPr="00376073">
        <w:rPr>
          <w:rFonts w:ascii="Times New Roman" w:hAnsi="Times New Roman" w:cs="Times New Roman"/>
          <w:sz w:val="24"/>
          <w:szCs w:val="24"/>
        </w:rPr>
        <w:t>iii</w:t>
      </w:r>
      <w:r w:rsidRPr="00376073">
        <w:rPr>
          <w:rFonts w:ascii="Times New Roman" w:hAnsi="Times New Roman" w:cs="Times New Roman"/>
          <w:sz w:val="24"/>
          <w:szCs w:val="24"/>
        </w:rPr>
        <w:t xml:space="preserve"> PKK, ali i tip investicija odnosno korisnika ovog Poziva. Naime, u skladu s navedenim niže</w:t>
      </w:r>
      <w:r w:rsidR="00AF5B24" w:rsidRPr="00376073">
        <w:rPr>
          <w:rFonts w:ascii="Times New Roman" w:hAnsi="Times New Roman" w:cs="Times New Roman"/>
          <w:sz w:val="24"/>
          <w:szCs w:val="24"/>
        </w:rPr>
        <w:t>,</w:t>
      </w:r>
      <w:r w:rsidRPr="00376073">
        <w:rPr>
          <w:rFonts w:ascii="Times New Roman" w:hAnsi="Times New Roman" w:cs="Times New Roman"/>
          <w:sz w:val="24"/>
          <w:szCs w:val="24"/>
        </w:rPr>
        <w:t xml:space="preserve"> predmet ulaganja su </w:t>
      </w:r>
      <w:r w:rsidR="00732A8D" w:rsidRPr="00376073">
        <w:rPr>
          <w:rFonts w:ascii="Times New Roman" w:hAnsi="Times New Roman" w:cs="Times New Roman"/>
          <w:sz w:val="24"/>
          <w:szCs w:val="24"/>
        </w:rPr>
        <w:t xml:space="preserve">ustanove kojima je osnivač RH koje pružaju </w:t>
      </w:r>
      <w:r w:rsidR="00F87ACA" w:rsidRPr="00376073">
        <w:rPr>
          <w:rFonts w:ascii="Times New Roman" w:hAnsi="Times New Roman" w:cs="Times New Roman"/>
          <w:sz w:val="24"/>
          <w:szCs w:val="24"/>
        </w:rPr>
        <w:t xml:space="preserve">javne socijalne </w:t>
      </w:r>
      <w:r w:rsidR="00732A8D" w:rsidRPr="00376073">
        <w:rPr>
          <w:rFonts w:ascii="Times New Roman" w:hAnsi="Times New Roman" w:cs="Times New Roman"/>
          <w:sz w:val="24"/>
          <w:szCs w:val="24"/>
        </w:rPr>
        <w:t xml:space="preserve">usluge djeci s teškoćama u </w:t>
      </w:r>
      <w:r w:rsidR="00732A8D" w:rsidRPr="003F1E09">
        <w:rPr>
          <w:rFonts w:ascii="Times New Roman" w:hAnsi="Times New Roman" w:cs="Times New Roman"/>
          <w:sz w:val="24"/>
          <w:szCs w:val="24"/>
        </w:rPr>
        <w:t xml:space="preserve">razvoju i/ili osobama s invaliditetom sukladno </w:t>
      </w:r>
      <w:r w:rsidR="00732A8D" w:rsidRPr="0097395B">
        <w:rPr>
          <w:rFonts w:ascii="Times New Roman" w:hAnsi="Times New Roman" w:cs="Times New Roman"/>
          <w:sz w:val="24"/>
          <w:szCs w:val="24"/>
        </w:rPr>
        <w:t>Operativnom planu deinstitucionalizacije, prevencije institucionalizacije i transformacije pružatelja socijalnih usluga u RH od 2022. do 2027.</w:t>
      </w:r>
      <w:r w:rsidR="00F87ACA" w:rsidRPr="003F1E09">
        <w:rPr>
          <w:rFonts w:ascii="Times New Roman" w:hAnsi="Times New Roman" w:cs="Times New Roman"/>
          <w:i/>
          <w:iCs/>
          <w:sz w:val="24"/>
          <w:szCs w:val="24"/>
        </w:rPr>
        <w:t xml:space="preserve"> </w:t>
      </w:r>
      <w:r w:rsidR="00F87ACA" w:rsidRPr="003F1E09">
        <w:rPr>
          <w:rFonts w:ascii="Times New Roman" w:hAnsi="Times New Roman" w:cs="Times New Roman"/>
          <w:sz w:val="24"/>
          <w:szCs w:val="24"/>
        </w:rPr>
        <w:t>Navedene</w:t>
      </w:r>
      <w:r w:rsidR="00F96D9F" w:rsidRPr="003F1E09">
        <w:rPr>
          <w:rFonts w:ascii="Times New Roman" w:hAnsi="Times New Roman" w:cs="Times New Roman"/>
          <w:sz w:val="24"/>
          <w:szCs w:val="24"/>
        </w:rPr>
        <w:t xml:space="preserve"> usluge</w:t>
      </w:r>
      <w:r w:rsidR="00F87ACA" w:rsidRPr="003F1E09">
        <w:rPr>
          <w:rFonts w:ascii="Times New Roman" w:hAnsi="Times New Roman" w:cs="Times New Roman"/>
          <w:sz w:val="24"/>
          <w:szCs w:val="24"/>
        </w:rPr>
        <w:t xml:space="preserve"> </w:t>
      </w:r>
      <w:r w:rsidRPr="003F1E09">
        <w:rPr>
          <w:rFonts w:ascii="Times New Roman" w:hAnsi="Times New Roman" w:cs="Times New Roman"/>
          <w:sz w:val="24"/>
          <w:szCs w:val="24"/>
        </w:rPr>
        <w:t xml:space="preserve">ne predstavljaju gospodarsku aktivnost </w:t>
      </w:r>
      <w:r w:rsidR="002E227C" w:rsidRPr="003F1E09">
        <w:rPr>
          <w:rFonts w:ascii="Times New Roman" w:hAnsi="Times New Roman" w:cs="Times New Roman"/>
          <w:sz w:val="24"/>
          <w:szCs w:val="24"/>
        </w:rPr>
        <w:t>te će se</w:t>
      </w:r>
      <w:r w:rsidR="00B37BB5" w:rsidRPr="003F1E09">
        <w:rPr>
          <w:rFonts w:ascii="Times New Roman" w:hAnsi="Times New Roman" w:cs="Times New Roman"/>
          <w:sz w:val="24"/>
          <w:szCs w:val="24"/>
        </w:rPr>
        <w:t xml:space="preserve"> Pozivom </w:t>
      </w:r>
      <w:r w:rsidRPr="003F1E09">
        <w:rPr>
          <w:rFonts w:ascii="Times New Roman" w:hAnsi="Times New Roman" w:cs="Times New Roman"/>
          <w:sz w:val="24"/>
          <w:szCs w:val="24"/>
        </w:rPr>
        <w:t>financira</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projek</w:t>
      </w:r>
      <w:r w:rsidR="00B37BB5" w:rsidRPr="003F1E09">
        <w:rPr>
          <w:rFonts w:ascii="Times New Roman" w:hAnsi="Times New Roman" w:cs="Times New Roman"/>
          <w:sz w:val="24"/>
          <w:szCs w:val="24"/>
        </w:rPr>
        <w:t>ti</w:t>
      </w:r>
      <w:r w:rsidRPr="003F1E09">
        <w:rPr>
          <w:rFonts w:ascii="Times New Roman" w:hAnsi="Times New Roman" w:cs="Times New Roman"/>
          <w:sz w:val="24"/>
          <w:szCs w:val="24"/>
        </w:rPr>
        <w:t xml:space="preserve"> koji nemaju za cilj ostvarivanje </w:t>
      </w:r>
      <w:r w:rsidR="00ED5982" w:rsidRPr="003F1E09">
        <w:rPr>
          <w:rFonts w:ascii="Times New Roman" w:hAnsi="Times New Roman" w:cs="Times New Roman"/>
          <w:sz w:val="24"/>
          <w:szCs w:val="24"/>
        </w:rPr>
        <w:t>dobiti</w:t>
      </w:r>
      <w:r w:rsidRPr="003F1E09">
        <w:rPr>
          <w:rFonts w:ascii="Times New Roman" w:hAnsi="Times New Roman" w:cs="Times New Roman"/>
          <w:sz w:val="24"/>
          <w:szCs w:val="24"/>
        </w:rPr>
        <w:t xml:space="preserve"> već pružanje javne </w:t>
      </w:r>
      <w:r w:rsidR="00A20B2E" w:rsidRPr="003F1E09">
        <w:rPr>
          <w:rFonts w:ascii="Times New Roman" w:hAnsi="Times New Roman" w:cs="Times New Roman"/>
          <w:sz w:val="24"/>
          <w:szCs w:val="24"/>
        </w:rPr>
        <w:t>socijalne</w:t>
      </w:r>
      <w:r w:rsidR="00BF7A7C" w:rsidRPr="003F1E09">
        <w:rPr>
          <w:rFonts w:ascii="Times New Roman" w:hAnsi="Times New Roman" w:cs="Times New Roman"/>
          <w:sz w:val="24"/>
          <w:szCs w:val="24"/>
        </w:rPr>
        <w:t xml:space="preserve"> </w:t>
      </w:r>
      <w:r w:rsidRPr="003F1E09">
        <w:rPr>
          <w:rFonts w:ascii="Times New Roman" w:hAnsi="Times New Roman" w:cs="Times New Roman"/>
          <w:sz w:val="24"/>
          <w:szCs w:val="24"/>
        </w:rPr>
        <w:t>usluge dostupne svim građanima</w:t>
      </w:r>
      <w:r w:rsidR="00AB0AC0" w:rsidRPr="003F1E09">
        <w:rPr>
          <w:rFonts w:ascii="Times New Roman" w:hAnsi="Times New Roman" w:cs="Times New Roman"/>
          <w:sz w:val="24"/>
          <w:szCs w:val="24"/>
        </w:rPr>
        <w:t xml:space="preserve"> pa </w:t>
      </w:r>
      <w:r w:rsidRPr="003F1E09">
        <w:rPr>
          <w:rFonts w:ascii="Times New Roman" w:hAnsi="Times New Roman" w:cs="Times New Roman"/>
          <w:sz w:val="24"/>
          <w:szCs w:val="24"/>
        </w:rPr>
        <w:t xml:space="preserve">je stoga primjena stope sufinanciranja od </w:t>
      </w:r>
      <w:r w:rsidR="00580060" w:rsidRPr="003F1E09">
        <w:rPr>
          <w:rFonts w:ascii="Times New Roman" w:hAnsi="Times New Roman" w:cs="Times New Roman"/>
          <w:sz w:val="24"/>
          <w:szCs w:val="24"/>
        </w:rPr>
        <w:t>85 % opravdana.</w:t>
      </w:r>
    </w:p>
    <w:p w14:paraId="70A4B71D" w14:textId="77777777" w:rsidR="00E13D3F" w:rsidRPr="00376073" w:rsidRDefault="00E13D3F" w:rsidP="00D20C87">
      <w:pPr>
        <w:pStyle w:val="BodyText"/>
        <w:kinsoku w:val="0"/>
        <w:overflowPunct w:val="0"/>
        <w:spacing w:before="0" w:after="0"/>
        <w:ind w:left="0"/>
        <w:jc w:val="both"/>
        <w:rPr>
          <w:rFonts w:ascii="Times New Roman" w:hAnsi="Times New Roman" w:cs="Times New Roman"/>
        </w:rPr>
      </w:pPr>
    </w:p>
    <w:p w14:paraId="154F4F05" w14:textId="25AFB38E" w:rsidR="00A15211" w:rsidRPr="00376073" w:rsidRDefault="008B360B" w:rsidP="00D20C87">
      <w:pPr>
        <w:pStyle w:val="NoSpacing"/>
        <w:spacing w:line="276" w:lineRule="auto"/>
        <w:jc w:val="both"/>
        <w:rPr>
          <w:rFonts w:ascii="Times New Roman" w:hAnsi="Times New Roman" w:cs="Times New Roman"/>
        </w:rPr>
      </w:pPr>
      <w:r w:rsidRPr="00376073">
        <w:rPr>
          <w:rFonts w:ascii="Times New Roman" w:hAnsi="Times New Roman" w:cs="Times New Roman"/>
          <w:sz w:val="24"/>
          <w:szCs w:val="24"/>
        </w:rPr>
        <w:t>Prijavitelj se obvezuje osigurati</w:t>
      </w:r>
      <w:r w:rsidR="000A650D" w:rsidRPr="00376073">
        <w:rPr>
          <w:rFonts w:ascii="Times New Roman" w:hAnsi="Times New Roman" w:cs="Times New Roman"/>
          <w:sz w:val="24"/>
          <w:szCs w:val="24"/>
        </w:rPr>
        <w:t xml:space="preserve"> </w:t>
      </w:r>
      <w:r w:rsidRPr="00376073">
        <w:rPr>
          <w:rFonts w:ascii="Times New Roman" w:hAnsi="Times New Roman" w:cs="Times New Roman"/>
          <w:sz w:val="24"/>
          <w:szCs w:val="24"/>
        </w:rPr>
        <w:t>sredstva za financiranje razlike između iznosa ukupnih prihvatljivih</w:t>
      </w:r>
      <w:r w:rsidR="006F3175" w:rsidRPr="00376073">
        <w:rPr>
          <w:rFonts w:ascii="Times New Roman" w:hAnsi="Times New Roman" w:cs="Times New Roman"/>
          <w:sz w:val="24"/>
          <w:szCs w:val="24"/>
        </w:rPr>
        <w:t xml:space="preserve"> troškova</w:t>
      </w:r>
      <w:r w:rsidRPr="00376073">
        <w:rPr>
          <w:rFonts w:ascii="Times New Roman" w:hAnsi="Times New Roman" w:cs="Times New Roman"/>
          <w:sz w:val="24"/>
          <w:szCs w:val="24"/>
        </w:rPr>
        <w:t xml:space="preserve"> </w:t>
      </w:r>
      <w:r w:rsidR="006F3175"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Pr="00376073">
        <w:rPr>
          <w:rFonts w:ascii="Times New Roman" w:hAnsi="Times New Roman" w:cs="Times New Roman"/>
          <w:sz w:val="24"/>
          <w:szCs w:val="24"/>
        </w:rPr>
        <w:t xml:space="preserve"> te iznosa bespovratnih sredstava </w:t>
      </w:r>
      <w:r w:rsidR="000A650D" w:rsidRPr="00376073">
        <w:rPr>
          <w:rFonts w:ascii="Times New Roman" w:hAnsi="Times New Roman" w:cs="Times New Roman"/>
          <w:sz w:val="24"/>
          <w:szCs w:val="24"/>
        </w:rPr>
        <w:t xml:space="preserve">i </w:t>
      </w:r>
      <w:r w:rsidRPr="00376073">
        <w:rPr>
          <w:rFonts w:ascii="Times New Roman" w:hAnsi="Times New Roman" w:cs="Times New Roman"/>
          <w:sz w:val="24"/>
          <w:szCs w:val="24"/>
        </w:rPr>
        <w:t xml:space="preserve">sredstva za financiranje ukupnih neprihvatljivih </w:t>
      </w:r>
      <w:r w:rsidR="00BF5A28" w:rsidRPr="00376073">
        <w:rPr>
          <w:rFonts w:ascii="Times New Roman" w:hAnsi="Times New Roman" w:cs="Times New Roman"/>
          <w:sz w:val="24"/>
          <w:szCs w:val="24"/>
        </w:rPr>
        <w:t>troškova</w:t>
      </w:r>
      <w:r w:rsidRPr="00376073">
        <w:rPr>
          <w:rFonts w:ascii="Times New Roman" w:hAnsi="Times New Roman" w:cs="Times New Roman"/>
          <w:sz w:val="24"/>
          <w:szCs w:val="24"/>
        </w:rPr>
        <w:t xml:space="preserve"> </w:t>
      </w:r>
      <w:r w:rsidR="000A650D" w:rsidRPr="00376073">
        <w:rPr>
          <w:rFonts w:ascii="Times New Roman" w:hAnsi="Times New Roman" w:cs="Times New Roman"/>
          <w:sz w:val="24"/>
          <w:szCs w:val="24"/>
        </w:rPr>
        <w:t>operacije</w:t>
      </w:r>
      <w:r w:rsidR="00846C82" w:rsidRPr="00376073">
        <w:rPr>
          <w:rFonts w:ascii="Times New Roman" w:hAnsi="Times New Roman" w:cs="Times New Roman"/>
          <w:sz w:val="24"/>
          <w:szCs w:val="24"/>
        </w:rPr>
        <w:t>/projekta</w:t>
      </w:r>
      <w:r w:rsidR="000A650D" w:rsidRPr="00376073">
        <w:rPr>
          <w:rFonts w:ascii="Times New Roman" w:hAnsi="Times New Roman" w:cs="Times New Roman"/>
          <w:sz w:val="24"/>
          <w:szCs w:val="24"/>
        </w:rPr>
        <w:t>.</w:t>
      </w:r>
    </w:p>
    <w:p w14:paraId="5E36C0CD" w14:textId="77777777" w:rsidR="00E13D3F" w:rsidRPr="00376073" w:rsidRDefault="00E13D3F" w:rsidP="00D20C87">
      <w:pPr>
        <w:pStyle w:val="NoSpacing"/>
        <w:spacing w:line="276" w:lineRule="auto"/>
        <w:jc w:val="both"/>
        <w:rPr>
          <w:rFonts w:ascii="Times New Roman" w:hAnsi="Times New Roman" w:cs="Times New Roman"/>
        </w:rPr>
      </w:pPr>
    </w:p>
    <w:p w14:paraId="09034BF3" w14:textId="77777777" w:rsidR="00E07A48" w:rsidRDefault="003B41B6" w:rsidP="00E07A48">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Prijavitelji ne smiju tražiti/primiti sredstva iz drugih javnih izvora za troškove koji će im biti nadoknađeni u okviru prijavljenog i za financiranje odabranog projekta. </w:t>
      </w:r>
    </w:p>
    <w:p w14:paraId="763B2E46" w14:textId="7EEDD91D" w:rsidR="003B41B6" w:rsidRPr="00376073" w:rsidRDefault="00E07A48" w:rsidP="004F5065">
      <w:pPr>
        <w:jc w:val="both"/>
        <w:rPr>
          <w:rFonts w:ascii="Times New Roman" w:hAnsi="Times New Roman" w:cs="Times New Roman"/>
          <w:sz w:val="24"/>
          <w:szCs w:val="24"/>
        </w:rPr>
      </w:pPr>
      <w:r>
        <w:rPr>
          <w:rFonts w:ascii="Times New Roman" w:hAnsi="Times New Roman" w:cs="Times New Roman"/>
          <w:sz w:val="24"/>
          <w:szCs w:val="24"/>
        </w:rPr>
        <w:lastRenderedPageBreak/>
        <w:t>Drugim riječima, i</w:t>
      </w:r>
      <w:r w:rsidRPr="00376073">
        <w:rPr>
          <w:rFonts w:ascii="Times New Roman" w:hAnsi="Times New Roman" w:cs="Times New Roman"/>
          <w:sz w:val="24"/>
          <w:szCs w:val="24"/>
        </w:rPr>
        <w:t xml:space="preserve">sti troškovi ne smiju biti dvaput financirani iz proračuna Unije i iz nacionalnih javnih izvora, pri čemu se primjenjuje pravilo iz članka 63. stavka 9. </w:t>
      </w:r>
      <w:bookmarkStart w:id="27" w:name="_Hlk128664014"/>
      <w:r w:rsidRPr="00376073">
        <w:rPr>
          <w:rFonts w:ascii="Times New Roman" w:hAnsi="Times New Roman" w:cs="Times New Roman"/>
          <w:sz w:val="24"/>
          <w:szCs w:val="24"/>
        </w:rPr>
        <w:t>Uredbe (EU) 2021/1060</w:t>
      </w:r>
      <w:bookmarkStart w:id="28" w:name="bookmark10"/>
      <w:bookmarkEnd w:id="28"/>
      <w:r w:rsidRPr="00376073">
        <w:rPr>
          <w:rFonts w:ascii="Times New Roman" w:hAnsi="Times New Roman" w:cs="Times New Roman"/>
          <w:sz w:val="24"/>
          <w:szCs w:val="24"/>
        </w:rPr>
        <w:t>.</w:t>
      </w:r>
      <w:bookmarkEnd w:id="27"/>
      <w:r>
        <w:rPr>
          <w:rFonts w:ascii="Times New Roman" w:hAnsi="Times New Roman" w:cs="Times New Roman"/>
          <w:sz w:val="24"/>
          <w:szCs w:val="24"/>
        </w:rPr>
        <w:t xml:space="preserve"> </w:t>
      </w:r>
      <w:r w:rsidR="003B41B6" w:rsidRPr="00376073">
        <w:rPr>
          <w:rFonts w:ascii="Times New Roman" w:hAnsi="Times New Roman" w:cs="Times New Roman"/>
          <w:sz w:val="24"/>
          <w:szCs w:val="24"/>
        </w:rPr>
        <w:t>U slučaju da se ustanovi dvostruko financiranje projekta prijavitelj će morati vratiti sva primljena sredstva za koja je utvrđeno dvostruko financiranje.</w:t>
      </w:r>
    </w:p>
    <w:p w14:paraId="2250EF65" w14:textId="77777777" w:rsidR="00BD6665" w:rsidRPr="00376073" w:rsidRDefault="00BD6665" w:rsidP="00BD6665">
      <w:pPr>
        <w:jc w:val="both"/>
        <w:rPr>
          <w:rFonts w:ascii="Times New Roman" w:hAnsi="Times New Roman" w:cs="Times New Roman"/>
        </w:rPr>
      </w:pPr>
    </w:p>
    <w:p w14:paraId="15FCBF59" w14:textId="154D1EAC" w:rsidR="00BD6665" w:rsidRPr="001176C6" w:rsidRDefault="00BD6665" w:rsidP="00BD6665">
      <w:pPr>
        <w:pStyle w:val="NoSpacing"/>
        <w:spacing w:line="276" w:lineRule="auto"/>
        <w:jc w:val="both"/>
        <w:rPr>
          <w:rFonts w:ascii="Times New Roman" w:hAnsi="Times New Roman" w:cs="Times New Roman"/>
          <w:sz w:val="24"/>
          <w:szCs w:val="24"/>
        </w:rPr>
      </w:pPr>
      <w:r w:rsidRPr="001176C6">
        <w:rPr>
          <w:rFonts w:ascii="Times New Roman" w:hAnsi="Times New Roman" w:cs="Times New Roman"/>
          <w:b/>
          <w:bCs/>
          <w:sz w:val="24"/>
          <w:szCs w:val="24"/>
        </w:rPr>
        <w:t>Posebno o pravilima nabave</w:t>
      </w:r>
    </w:p>
    <w:p w14:paraId="6ED1696B" w14:textId="77777777" w:rsidR="00510B00" w:rsidRPr="00510B00" w:rsidRDefault="00510B00" w:rsidP="00510B00">
      <w:pPr>
        <w:pStyle w:val="NoSpacing"/>
        <w:spacing w:before="240"/>
        <w:jc w:val="both"/>
        <w:rPr>
          <w:rFonts w:ascii="Times New Roman" w:hAnsi="Times New Roman" w:cs="Times New Roman"/>
          <w:sz w:val="24"/>
          <w:szCs w:val="24"/>
        </w:rPr>
      </w:pPr>
      <w:r w:rsidRPr="00510B00">
        <w:rPr>
          <w:rFonts w:ascii="Times New Roman" w:hAnsi="Times New Roman" w:cs="Times New Roman"/>
          <w:sz w:val="24"/>
          <w:szCs w:val="24"/>
        </w:rPr>
        <w:t xml:space="preserve">Prijavitelji i, ako je primjenjivo Partner, koji su obveznici Zakona o javnoj nabavi dužni su tijekom provedbe aktivnosti držati se istih. </w:t>
      </w:r>
    </w:p>
    <w:p w14:paraId="3666F1B9" w14:textId="5C7B3E84" w:rsidR="00510B00" w:rsidRPr="00510B00" w:rsidRDefault="00510B00" w:rsidP="00510B00">
      <w:pPr>
        <w:pStyle w:val="NoSpacing"/>
        <w:spacing w:before="240"/>
        <w:jc w:val="both"/>
        <w:rPr>
          <w:rFonts w:ascii="Times New Roman" w:hAnsi="Times New Roman" w:cs="Times New Roman"/>
          <w:sz w:val="24"/>
          <w:szCs w:val="24"/>
        </w:rPr>
      </w:pPr>
      <w:r w:rsidRPr="00510B00">
        <w:rPr>
          <w:rFonts w:ascii="Times New Roman" w:hAnsi="Times New Roman" w:cs="Times New Roman"/>
          <w:sz w:val="24"/>
          <w:szCs w:val="24"/>
        </w:rPr>
        <w:t>Partner, ako je primjenjivo, koji nije obveznik Zakona o javnoj nabavi tijekom provedbe aktivnosti dužan je primjenjivati Pravila o provedbi postupaka nabava za neobveznike Zakona o javnoj nabavi (Pravila za NOJN).</w:t>
      </w:r>
    </w:p>
    <w:p w14:paraId="2386EA8A" w14:textId="77777777" w:rsidR="00510B00" w:rsidRDefault="00510B00" w:rsidP="00BD6665">
      <w:pPr>
        <w:pStyle w:val="NoSpacing"/>
        <w:spacing w:before="240" w:line="276" w:lineRule="auto"/>
        <w:jc w:val="both"/>
        <w:rPr>
          <w:rFonts w:ascii="Times New Roman" w:hAnsi="Times New Roman" w:cs="Times New Roman"/>
          <w:sz w:val="24"/>
          <w:szCs w:val="24"/>
        </w:rPr>
      </w:pPr>
      <w:r w:rsidRPr="00510B00">
        <w:rPr>
          <w:rFonts w:ascii="Times New Roman" w:hAnsi="Times New Roman" w:cs="Times New Roman"/>
          <w:sz w:val="24"/>
          <w:szCs w:val="24"/>
        </w:rPr>
        <w:t>Troškovi projekata koji uključuju nabavu mogu biti prihvatljivi samo pod uvjetom da je nabava provedena u skladu sa svim načelima i pravilima Zakona o javnoj nabavi (primjenjivim u trenutku pokretanja postupka javne nabave) i Pravilima za NOJN, gdje je primjenjivo.</w:t>
      </w:r>
    </w:p>
    <w:p w14:paraId="6AF3DD75" w14:textId="47A1C171" w:rsidR="00BD6665" w:rsidRPr="00376073" w:rsidRDefault="00BD6665" w:rsidP="00BD6665">
      <w:pPr>
        <w:pStyle w:val="NoSpacing"/>
        <w:spacing w:before="240" w:line="276" w:lineRule="auto"/>
        <w:jc w:val="both"/>
        <w:rPr>
          <w:rFonts w:ascii="Times New Roman" w:hAnsi="Times New Roman" w:cs="Times New Roman"/>
          <w:sz w:val="24"/>
          <w:szCs w:val="24"/>
        </w:rPr>
      </w:pPr>
      <w:r w:rsidRPr="00376073">
        <w:rPr>
          <w:rFonts w:ascii="Times New Roman" w:hAnsi="Times New Roman" w:cs="Times New Roman"/>
          <w:sz w:val="24"/>
          <w:szCs w:val="24"/>
        </w:rPr>
        <w:t>Svi postupci nabave provedeni u okviru prijavljenog projekta, a prije datuma stupanja na snagu Ugovora o dodjeli bespovratnih sredstva također moraju biti provedeni u skladu sa Zakonom o javnoj nabavi (primjenjivim u trenutku pokretanja postupka javne nabave), kako bi se mogli smatrati prihvatljivim. SAFU (PT 2) će provoditi postupak ex-post kontrole javne nabave prema uzorku.</w:t>
      </w:r>
    </w:p>
    <w:p w14:paraId="2883BD07" w14:textId="3A9F3F19" w:rsidR="00BD6665" w:rsidRDefault="00BD6665" w:rsidP="00BD6665">
      <w:pPr>
        <w:pStyle w:val="NoSpacing"/>
        <w:spacing w:before="240"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Kod postupaka nabava gdje je utvrđeno postupanje koje nije u potpunosti usklađeno s načelima i pravilima Zakona o javnoj nabavi SAFU (PT 2) može donijeti odluku o financijskim korekcijama.</w:t>
      </w:r>
    </w:p>
    <w:p w14:paraId="31484AA2" w14:textId="77777777" w:rsidR="004711AD" w:rsidRPr="00376073" w:rsidRDefault="004711AD" w:rsidP="00BD6665">
      <w:pPr>
        <w:pStyle w:val="NoSpacing"/>
        <w:spacing w:before="240" w:after="240" w:line="276" w:lineRule="auto"/>
        <w:jc w:val="both"/>
        <w:rPr>
          <w:rFonts w:ascii="Times New Roman" w:hAnsi="Times New Roman" w:cs="Times New Roman"/>
          <w:sz w:val="24"/>
          <w:szCs w:val="24"/>
        </w:rPr>
      </w:pPr>
    </w:p>
    <w:p w14:paraId="5F9FE9A2" w14:textId="3FA47E2A" w:rsidR="000C3156" w:rsidRPr="00D52003" w:rsidRDefault="00580AEC" w:rsidP="005173E0">
      <w:pPr>
        <w:pStyle w:val="Heading2"/>
      </w:pPr>
      <w:bookmarkStart w:id="29" w:name="_Toc179879780"/>
      <w:r w:rsidRPr="005A0522">
        <w:t>1.</w:t>
      </w:r>
      <w:r w:rsidR="00BD4073" w:rsidRPr="005A0522">
        <w:t>8</w:t>
      </w:r>
      <w:r w:rsidRPr="005A0522">
        <w:t>. Primjena pravila o državnim potporama i/ili potporama male vrijednosti</w:t>
      </w:r>
      <w:bookmarkEnd w:id="29"/>
    </w:p>
    <w:p w14:paraId="39B0FEF1" w14:textId="02A3F632" w:rsidR="00D0208F" w:rsidRDefault="00D0208F" w:rsidP="00D20C87">
      <w:pPr>
        <w:jc w:val="both"/>
        <w:rPr>
          <w:rFonts w:ascii="Times New Roman" w:hAnsi="Times New Roman" w:cs="Times New Roman"/>
          <w:sz w:val="24"/>
          <w:szCs w:val="24"/>
        </w:rPr>
      </w:pPr>
      <w:bookmarkStart w:id="30" w:name="_Hlk118726705"/>
      <w:r w:rsidRPr="00376073">
        <w:rPr>
          <w:rFonts w:ascii="Times New Roman" w:hAnsi="Times New Roman" w:cs="Times New Roman"/>
          <w:sz w:val="24"/>
          <w:szCs w:val="24"/>
        </w:rPr>
        <w:t>Bespovratna sredstva se u ovom slučaju ne smatraju državnom potporom</w:t>
      </w:r>
      <w:r w:rsidR="0049629A" w:rsidRPr="0049629A">
        <w:rPr>
          <w:rFonts w:ascii="Times New Roman" w:hAnsi="Times New Roman" w:cs="Times New Roman"/>
          <w:sz w:val="24"/>
          <w:szCs w:val="24"/>
        </w:rPr>
        <w:t xml:space="preserve"> u smislu članka 107. Ugovora o funkcioniranju Europske unije (u daljnjem tekstu: UFEU)</w:t>
      </w:r>
      <w:r w:rsidRPr="00376073">
        <w:rPr>
          <w:rFonts w:ascii="Times New Roman" w:hAnsi="Times New Roman" w:cs="Times New Roman"/>
          <w:sz w:val="24"/>
          <w:szCs w:val="24"/>
        </w:rPr>
        <w:t xml:space="preserve"> jer se radi o socijalnoj usluzi koja počiva na principu solidarnosti i jednakoj dostupnosti svima. </w:t>
      </w:r>
    </w:p>
    <w:p w14:paraId="67287B08" w14:textId="13B88255" w:rsidR="004558A5" w:rsidRPr="00376073" w:rsidRDefault="004558A5" w:rsidP="00D20C87">
      <w:pPr>
        <w:jc w:val="both"/>
        <w:rPr>
          <w:rFonts w:ascii="Times New Roman" w:hAnsi="Times New Roman" w:cs="Times New Roman"/>
          <w:sz w:val="24"/>
          <w:szCs w:val="24"/>
        </w:rPr>
      </w:pPr>
      <w:r w:rsidRPr="00745F90">
        <w:rPr>
          <w:rFonts w:ascii="Times New Roman" w:hAnsi="Times New Roman" w:cs="Times New Roman"/>
          <w:sz w:val="24"/>
          <w:szCs w:val="24"/>
        </w:rPr>
        <w:t xml:space="preserve">Infrastrukture za potrebe </w:t>
      </w:r>
      <w:r>
        <w:rPr>
          <w:rFonts w:ascii="Times New Roman" w:hAnsi="Times New Roman" w:cs="Times New Roman"/>
          <w:sz w:val="24"/>
          <w:szCs w:val="24"/>
        </w:rPr>
        <w:t>pružanja socijalnih usluga</w:t>
      </w:r>
      <w:r w:rsidRPr="00745F90">
        <w:rPr>
          <w:rFonts w:ascii="Times New Roman" w:hAnsi="Times New Roman" w:cs="Times New Roman"/>
          <w:sz w:val="24"/>
          <w:szCs w:val="24"/>
        </w:rPr>
        <w:t xml:space="preserve"> koje će se financirati ne predstavljaju gospodarsku djelatnost jer ih </w:t>
      </w:r>
      <w:r>
        <w:rPr>
          <w:rFonts w:ascii="Times New Roman" w:hAnsi="Times New Roman" w:cs="Times New Roman"/>
          <w:sz w:val="24"/>
          <w:szCs w:val="24"/>
        </w:rPr>
        <w:t>(</w:t>
      </w:r>
      <w:r w:rsidRPr="00745F90">
        <w:rPr>
          <w:rFonts w:ascii="Times New Roman" w:hAnsi="Times New Roman" w:cs="Times New Roman"/>
          <w:sz w:val="24"/>
          <w:szCs w:val="24"/>
        </w:rPr>
        <w:t>pretežno</w:t>
      </w:r>
      <w:r>
        <w:rPr>
          <w:rFonts w:ascii="Times New Roman" w:hAnsi="Times New Roman" w:cs="Times New Roman"/>
          <w:sz w:val="24"/>
          <w:szCs w:val="24"/>
        </w:rPr>
        <w:t>)</w:t>
      </w:r>
      <w:r w:rsidRPr="00745F90">
        <w:rPr>
          <w:rFonts w:ascii="Times New Roman" w:hAnsi="Times New Roman" w:cs="Times New Roman"/>
          <w:sz w:val="24"/>
          <w:szCs w:val="24"/>
        </w:rPr>
        <w:t xml:space="preserve"> financira država i jer su dio javnih ovlasti koje se izvršavaju na temelju zakona.</w:t>
      </w:r>
    </w:p>
    <w:p w14:paraId="06114220" w14:textId="7097CEA2" w:rsidR="00D20C8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Obaveze koje se odnose na državne potpore/potpore male vrijednosti (</w:t>
      </w:r>
      <w:r w:rsidRPr="00376073">
        <w:rPr>
          <w:rFonts w:ascii="Times New Roman" w:hAnsi="Times New Roman" w:cs="Times New Roman"/>
          <w:i/>
          <w:sz w:val="24"/>
          <w:szCs w:val="24"/>
        </w:rPr>
        <w:t>de minimis</w:t>
      </w:r>
      <w:r w:rsidRPr="00376073">
        <w:rPr>
          <w:rFonts w:ascii="Times New Roman" w:hAnsi="Times New Roman" w:cs="Times New Roman"/>
          <w:sz w:val="24"/>
          <w:szCs w:val="24"/>
        </w:rPr>
        <w:t xml:space="preserve"> potpore) ne odnose se na projekte koji će biti financirani u okviru ovog Poziva. </w:t>
      </w:r>
    </w:p>
    <w:p w14:paraId="6FC7FFB5" w14:textId="179138A1" w:rsidR="004558A5" w:rsidRPr="004558A5" w:rsidRDefault="004558A5" w:rsidP="004558A5">
      <w:pPr>
        <w:jc w:val="both"/>
        <w:rPr>
          <w:rFonts w:ascii="Times New Roman" w:hAnsi="Times New Roman" w:cs="Times New Roman"/>
          <w:sz w:val="24"/>
          <w:szCs w:val="24"/>
        </w:rPr>
      </w:pPr>
      <w:r w:rsidRPr="004558A5">
        <w:rPr>
          <w:rFonts w:ascii="Times New Roman" w:hAnsi="Times New Roman" w:cs="Times New Roman"/>
          <w:sz w:val="24"/>
          <w:szCs w:val="24"/>
        </w:rPr>
        <w:t>Prihvatljivi prijavitelji  iz toč</w:t>
      </w:r>
      <w:r w:rsidR="00AF0B38">
        <w:rPr>
          <w:rFonts w:ascii="Times New Roman" w:hAnsi="Times New Roman" w:cs="Times New Roman"/>
          <w:sz w:val="24"/>
          <w:szCs w:val="24"/>
        </w:rPr>
        <w:t>ke</w:t>
      </w:r>
      <w:r w:rsidRPr="004558A5">
        <w:rPr>
          <w:rFonts w:ascii="Times New Roman" w:hAnsi="Times New Roman" w:cs="Times New Roman"/>
          <w:sz w:val="24"/>
          <w:szCs w:val="24"/>
        </w:rPr>
        <w:t xml:space="preserve"> 2. Uputa su ustanove kojima je osnivač RH koje pružaju usluge djeci s teškoćama u razvoju i/ili osobama s invaliditetom te s aspekta propisa o državnim potporama ne predstavljaju subjekte koji pružaju/nude proizvode i/ili usluge na tržištu</w:t>
      </w:r>
      <w:r>
        <w:rPr>
          <w:rFonts w:ascii="Times New Roman" w:hAnsi="Times New Roman" w:cs="Times New Roman"/>
          <w:sz w:val="24"/>
          <w:szCs w:val="24"/>
        </w:rPr>
        <w:t xml:space="preserve"> odnosno</w:t>
      </w:r>
      <w:r w:rsidRPr="004558A5">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ne </w:t>
      </w:r>
      <w:r w:rsidRPr="004558A5">
        <w:rPr>
          <w:rFonts w:ascii="Times New Roman" w:hAnsi="Times New Roman" w:cs="Times New Roman"/>
          <w:sz w:val="24"/>
          <w:szCs w:val="24"/>
        </w:rPr>
        <w:t>obavlja</w:t>
      </w:r>
      <w:r>
        <w:rPr>
          <w:rFonts w:ascii="Times New Roman" w:hAnsi="Times New Roman" w:cs="Times New Roman"/>
          <w:sz w:val="24"/>
          <w:szCs w:val="24"/>
        </w:rPr>
        <w:t>ju</w:t>
      </w:r>
      <w:r w:rsidRPr="004558A5">
        <w:rPr>
          <w:rFonts w:ascii="Times New Roman" w:hAnsi="Times New Roman" w:cs="Times New Roman"/>
          <w:sz w:val="24"/>
          <w:szCs w:val="24"/>
        </w:rPr>
        <w:t xml:space="preserve"> gospodarsku djelatnost i </w:t>
      </w:r>
      <w:r>
        <w:rPr>
          <w:rFonts w:ascii="Times New Roman" w:hAnsi="Times New Roman" w:cs="Times New Roman"/>
          <w:sz w:val="24"/>
          <w:szCs w:val="24"/>
        </w:rPr>
        <w:t xml:space="preserve"> ne </w:t>
      </w:r>
      <w:r w:rsidRPr="004558A5">
        <w:rPr>
          <w:rFonts w:ascii="Times New Roman" w:hAnsi="Times New Roman" w:cs="Times New Roman"/>
          <w:sz w:val="24"/>
          <w:szCs w:val="24"/>
        </w:rPr>
        <w:t>smatra</w:t>
      </w:r>
      <w:r>
        <w:rPr>
          <w:rFonts w:ascii="Times New Roman" w:hAnsi="Times New Roman" w:cs="Times New Roman"/>
          <w:sz w:val="24"/>
          <w:szCs w:val="24"/>
        </w:rPr>
        <w:t>ju</w:t>
      </w:r>
      <w:r w:rsidRPr="004558A5">
        <w:rPr>
          <w:rFonts w:ascii="Times New Roman" w:hAnsi="Times New Roman" w:cs="Times New Roman"/>
          <w:sz w:val="24"/>
          <w:szCs w:val="24"/>
        </w:rPr>
        <w:t xml:space="preserve"> se poduzetnikom u smislu članka 107. stavka 1. U</w:t>
      </w:r>
      <w:r>
        <w:rPr>
          <w:rFonts w:ascii="Times New Roman" w:hAnsi="Times New Roman" w:cs="Times New Roman"/>
          <w:sz w:val="24"/>
          <w:szCs w:val="24"/>
        </w:rPr>
        <w:t>FEU.</w:t>
      </w:r>
    </w:p>
    <w:p w14:paraId="5FE48DD7" w14:textId="4998487E" w:rsidR="00BE50C7"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 xml:space="preserve">Bespovratna sredstva ovog Poziva koristit će se isključivo za provođenje aktivnosti čija je namjena infrastrukturno ulaganje koje doprinosi uspješnoj provedbi procesa deinstitucionalizacije socijalnih usluga u Republici Hrvatskoj te u skladu s tim sredstva ne predstavljaju državne potpore niti potpore male vrijednosti za korisnika. </w:t>
      </w:r>
    </w:p>
    <w:p w14:paraId="2137B78C" w14:textId="77777777" w:rsidR="004558A5" w:rsidRPr="008841C7" w:rsidRDefault="004558A5" w:rsidP="004558A5">
      <w:pPr>
        <w:jc w:val="both"/>
        <w:rPr>
          <w:rFonts w:ascii="Times New Roman" w:hAnsi="Times New Roman" w:cs="Times New Roman"/>
          <w:bCs/>
          <w:sz w:val="24"/>
          <w:szCs w:val="24"/>
        </w:rPr>
      </w:pPr>
      <w:r w:rsidRPr="008841C7">
        <w:rPr>
          <w:rFonts w:ascii="Times New Roman" w:hAnsi="Times New Roman" w:cs="Times New Roman"/>
          <w:sz w:val="24"/>
          <w:szCs w:val="24"/>
        </w:rPr>
        <w:t>Također, kumulativno nisu ispunjeni svi uvjeti iz članka 107. Ugovora o funkcioniranju Europske unije, odnosno jedan od sljedećih uvjeta:</w:t>
      </w:r>
    </w:p>
    <w:p w14:paraId="71894043" w14:textId="77777777" w:rsidR="004558A5" w:rsidRPr="008841C7" w:rsidRDefault="004558A5" w:rsidP="005706C6">
      <w:pPr>
        <w:numPr>
          <w:ilvl w:val="0"/>
          <w:numId w:val="43"/>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pripisivost državi</w:t>
      </w:r>
      <w:r w:rsidRPr="008841C7">
        <w:rPr>
          <w:rFonts w:ascii="Times New Roman" w:hAnsi="Times New Roman" w:cs="Times New Roman"/>
          <w:bCs/>
          <w:sz w:val="24"/>
          <w:szCs w:val="24"/>
        </w:rPr>
        <w:t>, odnosno da je potpora dodijeljena izravno ili neizravno državnim sredstvima što podrazumijeva sva sredstva javnog sektora, uključujući sredstva drugih tijela unutar države (decentraliziranih, saveznih, regionalnih ili drugih),</w:t>
      </w:r>
    </w:p>
    <w:p w14:paraId="39733257" w14:textId="77777777" w:rsidR="004558A5" w:rsidRPr="008841C7" w:rsidRDefault="004558A5" w:rsidP="005706C6">
      <w:pPr>
        <w:numPr>
          <w:ilvl w:val="0"/>
          <w:numId w:val="43"/>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prednost</w:t>
      </w:r>
      <w:r w:rsidRPr="008841C7">
        <w:rPr>
          <w:rFonts w:ascii="Times New Roman" w:hAnsi="Times New Roman" w:cs="Times New Roman"/>
          <w:bCs/>
          <w:sz w:val="24"/>
          <w:szCs w:val="24"/>
        </w:rPr>
        <w:t>, odnosno da je korisnik potpore ostvario ekonomsku prednost na način da se njegova financijska situacija poboljšala zbog državne intervencije u uvjetima koji se razlikuju od uobičajenih tržišnih uvjeta,</w:t>
      </w:r>
    </w:p>
    <w:p w14:paraId="1C4F4367" w14:textId="5F101CB3" w:rsidR="005F24E6" w:rsidRDefault="004558A5" w:rsidP="005706C6">
      <w:pPr>
        <w:numPr>
          <w:ilvl w:val="0"/>
          <w:numId w:val="43"/>
        </w:numPr>
        <w:ind w:left="284" w:hanging="284"/>
        <w:jc w:val="both"/>
        <w:rPr>
          <w:rFonts w:ascii="Times New Roman" w:hAnsi="Times New Roman" w:cs="Times New Roman"/>
          <w:bCs/>
          <w:sz w:val="24"/>
          <w:szCs w:val="24"/>
        </w:rPr>
      </w:pPr>
      <w:r w:rsidRPr="008841C7">
        <w:rPr>
          <w:rFonts w:ascii="Times New Roman" w:hAnsi="Times New Roman" w:cs="Times New Roman"/>
          <w:b/>
          <w:sz w:val="24"/>
          <w:szCs w:val="24"/>
        </w:rPr>
        <w:t>selektivnost</w:t>
      </w:r>
      <w:r w:rsidRPr="008841C7">
        <w:rPr>
          <w:rFonts w:ascii="Times New Roman" w:hAnsi="Times New Roman" w:cs="Times New Roman"/>
          <w:bCs/>
          <w:sz w:val="24"/>
          <w:szCs w:val="24"/>
        </w:rPr>
        <w:t>, odnosno da je potpora korisnika/primatelja potpore dovela u povoljniji položaj u odnosu na konkurenciju,</w:t>
      </w:r>
    </w:p>
    <w:p w14:paraId="0829E90E" w14:textId="4D815ABA" w:rsidR="005F24E6" w:rsidRPr="005F24E6" w:rsidRDefault="005F24E6" w:rsidP="005706C6">
      <w:pPr>
        <w:numPr>
          <w:ilvl w:val="0"/>
          <w:numId w:val="43"/>
        </w:numPr>
        <w:ind w:left="284" w:hanging="284"/>
        <w:jc w:val="both"/>
        <w:rPr>
          <w:rFonts w:ascii="Times New Roman" w:hAnsi="Times New Roman" w:cs="Times New Roman"/>
          <w:bCs/>
          <w:sz w:val="24"/>
          <w:szCs w:val="24"/>
        </w:rPr>
      </w:pPr>
      <w:r w:rsidRPr="005F24E6">
        <w:rPr>
          <w:rFonts w:ascii="Times New Roman" w:hAnsi="Times New Roman" w:cs="Times New Roman"/>
          <w:b/>
          <w:bCs/>
          <w:sz w:val="24"/>
          <w:szCs w:val="24"/>
        </w:rPr>
        <w:t>utjecaj na trgovinu između država članica</w:t>
      </w:r>
      <w:r w:rsidRPr="005F24E6">
        <w:rPr>
          <w:rFonts w:ascii="Times New Roman" w:hAnsi="Times New Roman" w:cs="Times New Roman"/>
          <w:bCs/>
          <w:sz w:val="24"/>
          <w:szCs w:val="24"/>
        </w:rPr>
        <w:t xml:space="preserve">, odnosno da je potpora utjecala na tržišno natjecanje i međudržavnu trgovinu, tj. da narušava ili prijeti narušavanjem tržišnog natjecanja stavljanjem određenih poduzetnika ili proizvodnje određene robe u povoljniji položaj u mjeri u kojoj utječe na trgovinu među državama zemalja EU-a. </w:t>
      </w:r>
    </w:p>
    <w:p w14:paraId="5F227F18" w14:textId="6FC68920" w:rsidR="00D20C87" w:rsidRPr="00BE50C7" w:rsidRDefault="00D20C87" w:rsidP="00D20C87">
      <w:pPr>
        <w:jc w:val="both"/>
        <w:rPr>
          <w:rFonts w:ascii="Times New Roman" w:hAnsi="Times New Roman" w:cs="Times New Roman"/>
          <w:b/>
          <w:sz w:val="24"/>
          <w:szCs w:val="24"/>
        </w:rPr>
      </w:pPr>
      <w:r w:rsidRPr="00BE50C7">
        <w:rPr>
          <w:rFonts w:ascii="Times New Roman" w:hAnsi="Times New Roman" w:cs="Times New Roman"/>
          <w:b/>
          <w:sz w:val="24"/>
          <w:szCs w:val="24"/>
        </w:rPr>
        <w:t xml:space="preserve">Korisnik ne smije dodijeljena sredstva koristiti za ulaganje ili širenje sadržaja komercijalnog karaktera, aktivnosti financirane ovim pozivom isključivo moraju biti </w:t>
      </w:r>
      <w:r w:rsidR="00074C98">
        <w:rPr>
          <w:rFonts w:ascii="Times New Roman" w:hAnsi="Times New Roman" w:cs="Times New Roman"/>
          <w:b/>
          <w:sz w:val="24"/>
          <w:szCs w:val="24"/>
        </w:rPr>
        <w:t>negospodarske</w:t>
      </w:r>
      <w:r w:rsidRPr="00BE50C7">
        <w:rPr>
          <w:rFonts w:ascii="Times New Roman" w:hAnsi="Times New Roman" w:cs="Times New Roman"/>
          <w:b/>
          <w:sz w:val="24"/>
          <w:szCs w:val="24"/>
        </w:rPr>
        <w:t>.</w:t>
      </w:r>
    </w:p>
    <w:p w14:paraId="4972A1C5" w14:textId="77777777" w:rsidR="00D20C87" w:rsidRPr="00376073" w:rsidRDefault="00D20C87" w:rsidP="00D20C87">
      <w:pPr>
        <w:jc w:val="both"/>
        <w:rPr>
          <w:rFonts w:ascii="Times New Roman" w:hAnsi="Times New Roman" w:cs="Times New Roman"/>
          <w:sz w:val="24"/>
          <w:szCs w:val="24"/>
        </w:rPr>
      </w:pPr>
      <w:r w:rsidRPr="00376073">
        <w:rPr>
          <w:rFonts w:ascii="Times New Roman" w:hAnsi="Times New Roman" w:cs="Times New Roman"/>
          <w:sz w:val="24"/>
          <w:szCs w:val="24"/>
        </w:rPr>
        <w:t>Nadalje, državne potpore nisu prisutne u slučaju kada su ispunjeni sljedeći uvjeti:</w:t>
      </w:r>
    </w:p>
    <w:p w14:paraId="4DB4EB8A" w14:textId="77777777" w:rsidR="00D20C87" w:rsidRPr="00376073" w:rsidRDefault="00D20C87" w:rsidP="005C0359">
      <w:pPr>
        <w:pStyle w:val="bullets"/>
        <w:numPr>
          <w:ilvl w:val="0"/>
          <w:numId w:val="15"/>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pružanje socijalnih usluga je organizirano u okviru nacionalnog socijalnog sustava, financirano i nadzirano od države; </w:t>
      </w:r>
    </w:p>
    <w:p w14:paraId="30BCF955" w14:textId="77777777" w:rsidR="00D20C87" w:rsidRPr="00376073" w:rsidRDefault="00D20C87" w:rsidP="005C0359">
      <w:pPr>
        <w:pStyle w:val="bullets"/>
        <w:numPr>
          <w:ilvl w:val="0"/>
          <w:numId w:val="15"/>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usluga je dostupna svima;</w:t>
      </w:r>
    </w:p>
    <w:p w14:paraId="5CB5F071" w14:textId="77777777" w:rsidR="00D20C87" w:rsidRPr="00376073" w:rsidRDefault="00D20C87" w:rsidP="005C0359">
      <w:pPr>
        <w:pStyle w:val="bullets"/>
        <w:numPr>
          <w:ilvl w:val="0"/>
          <w:numId w:val="15"/>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utemeljenjem i održavanjem nacionalnog socijalnog sustava financiranog uglavnom iz javnih sredstava, a ne od strane korisnika i njihovih obitelji, država nema namjeru tražiti naknadu već obavlja aktivnosti kao servis građana u područjima socijalne sfere; </w:t>
      </w:r>
    </w:p>
    <w:p w14:paraId="4AD61297" w14:textId="23AF50DE" w:rsidR="00D20C87" w:rsidRPr="004711AD" w:rsidRDefault="00D20C87" w:rsidP="005C0359">
      <w:pPr>
        <w:pStyle w:val="bullets"/>
        <w:numPr>
          <w:ilvl w:val="0"/>
          <w:numId w:val="15"/>
        </w:numPr>
        <w:spacing w:line="276" w:lineRule="auto"/>
        <w:ind w:left="709"/>
        <w:jc w:val="both"/>
        <w:rPr>
          <w:rFonts w:ascii="Times New Roman" w:hAnsi="Times New Roman" w:cs="Times New Roman"/>
          <w:sz w:val="24"/>
          <w:szCs w:val="24"/>
          <w:lang w:val="hr-HR"/>
        </w:rPr>
      </w:pPr>
      <w:r w:rsidRPr="00376073">
        <w:rPr>
          <w:rFonts w:ascii="Times New Roman" w:hAnsi="Times New Roman" w:cs="Times New Roman"/>
          <w:sz w:val="24"/>
          <w:szCs w:val="24"/>
          <w:lang w:val="hr-HR"/>
        </w:rPr>
        <w:t xml:space="preserve">svaka nabava roba, radova i/ili usluga od stane korisnika bit će izvedena prema </w:t>
      </w:r>
      <w:r w:rsidRPr="004711AD">
        <w:rPr>
          <w:rFonts w:ascii="Times New Roman" w:hAnsi="Times New Roman" w:cs="Times New Roman"/>
          <w:sz w:val="24"/>
          <w:szCs w:val="24"/>
          <w:lang w:val="hr-HR"/>
        </w:rPr>
        <w:t>Zakonu o javnoj nabavi</w:t>
      </w:r>
      <w:r w:rsidR="004A7468" w:rsidRPr="004711AD">
        <w:rPr>
          <w:rFonts w:ascii="Times New Roman" w:hAnsi="Times New Roman" w:cs="Times New Roman"/>
          <w:sz w:val="24"/>
          <w:szCs w:val="24"/>
          <w:lang w:val="hr-HR"/>
        </w:rPr>
        <w:t xml:space="preserve"> i Pravilima za NOJN, gdje je primjenjivo.</w:t>
      </w:r>
    </w:p>
    <w:p w14:paraId="11940825" w14:textId="77777777" w:rsidR="00D20C87" w:rsidRPr="00376073" w:rsidRDefault="00D20C87" w:rsidP="00D20C87">
      <w:pPr>
        <w:pStyle w:val="NoSpacing"/>
        <w:spacing w:line="276" w:lineRule="auto"/>
        <w:jc w:val="both"/>
        <w:rPr>
          <w:rFonts w:ascii="Times New Roman" w:hAnsi="Times New Roman" w:cs="Times New Roman"/>
          <w:sz w:val="24"/>
          <w:szCs w:val="24"/>
        </w:rPr>
      </w:pPr>
    </w:p>
    <w:p w14:paraId="44142551" w14:textId="27D42D6C" w:rsidR="00B12B60" w:rsidRPr="00A93C4B" w:rsidRDefault="00ED019F" w:rsidP="005173E0">
      <w:pPr>
        <w:pStyle w:val="Heading2"/>
      </w:pPr>
      <w:bookmarkStart w:id="31" w:name="_Toc179879781"/>
      <w:r w:rsidRPr="005A0522">
        <w:t>1.</w:t>
      </w:r>
      <w:r w:rsidR="00082597" w:rsidRPr="005A0522">
        <w:t>9</w:t>
      </w:r>
      <w:r w:rsidRPr="005A0522">
        <w:t xml:space="preserve">. </w:t>
      </w:r>
      <w:r w:rsidR="0059428E" w:rsidRPr="00A93C4B">
        <w:t>V</w:t>
      </w:r>
      <w:r w:rsidR="00B12B60" w:rsidRPr="00A93C4B">
        <w:t>idljivosti, transparentnost i komunikacij</w:t>
      </w:r>
      <w:r w:rsidR="0059428E" w:rsidRPr="00A93C4B">
        <w:t>a</w:t>
      </w:r>
      <w:bookmarkEnd w:id="31"/>
    </w:p>
    <w:p w14:paraId="233566C2" w14:textId="7259D8F0" w:rsidR="00DA05E9" w:rsidRPr="00376073" w:rsidRDefault="116219F4" w:rsidP="127F4AA5">
      <w:pPr>
        <w:pStyle w:val="NoSpacing"/>
        <w:spacing w:line="276" w:lineRule="auto"/>
        <w:jc w:val="both"/>
        <w:rPr>
          <w:rFonts w:ascii="Times New Roman" w:hAnsi="Times New Roman" w:cs="Times New Roman"/>
          <w:color w:val="000000" w:themeColor="text1"/>
          <w:sz w:val="24"/>
          <w:szCs w:val="24"/>
        </w:rPr>
      </w:pPr>
      <w:r w:rsidRPr="127F4AA5">
        <w:rPr>
          <w:rFonts w:ascii="Times New Roman" w:hAnsi="Times New Roman" w:cs="Times New Roman"/>
          <w:color w:val="000000" w:themeColor="text1"/>
          <w:sz w:val="24"/>
          <w:szCs w:val="24"/>
        </w:rPr>
        <w:t xml:space="preserve">Korisnik osigurava provedbu aktivnosti koje se odnose na vidljivosti, transparentnost i komunikaciju iz članka 46. i 48. - 49. Uredbe (EU) 2021/1060, kako su utvrđene u ugovoru. U </w:t>
      </w:r>
      <w:r w:rsidRPr="127F4AA5">
        <w:rPr>
          <w:rFonts w:ascii="Times New Roman" w:hAnsi="Times New Roman" w:cs="Times New Roman"/>
          <w:color w:val="000000" w:themeColor="text1"/>
          <w:sz w:val="24"/>
          <w:szCs w:val="24"/>
        </w:rPr>
        <w:lastRenderedPageBreak/>
        <w:t>svakom slučaju, korisnik je odgovoran za provedbu mjera vidljivosti iz članka 50. i Priloga IX. Uredbe (EU) 2021/1060, u skladu s ugovornim odredbama.</w:t>
      </w:r>
    </w:p>
    <w:p w14:paraId="4370DB78" w14:textId="26F28311" w:rsidR="00DA05E9" w:rsidRPr="00376073" w:rsidRDefault="00DA05E9" w:rsidP="3C053E5F">
      <w:pPr>
        <w:pStyle w:val="NoSpacing"/>
        <w:spacing w:line="276" w:lineRule="auto"/>
        <w:jc w:val="both"/>
        <w:rPr>
          <w:rFonts w:ascii="Times New Roman" w:hAnsi="Times New Roman" w:cs="Times New Roman"/>
          <w:sz w:val="24"/>
          <w:szCs w:val="24"/>
        </w:rPr>
      </w:pPr>
    </w:p>
    <w:p w14:paraId="6D1FD177" w14:textId="1697F2D2" w:rsidR="00DA05E9" w:rsidRPr="00725942" w:rsidRDefault="008416F4" w:rsidP="298383CC">
      <w:pPr>
        <w:spacing w:after="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S</w:t>
      </w:r>
      <w:r w:rsidR="4945E42A" w:rsidRPr="2044C18C">
        <w:rPr>
          <w:rFonts w:ascii="Times New Roman" w:hAnsi="Times New Roman" w:cs="Times New Roman"/>
          <w:color w:val="000000" w:themeColor="text1"/>
          <w:sz w:val="24"/>
          <w:szCs w:val="24"/>
        </w:rPr>
        <w:t xml:space="preserve">ukladno </w:t>
      </w:r>
      <w:r w:rsidR="000A64A9" w:rsidRPr="002858F9">
        <w:rPr>
          <w:rFonts w:ascii="Times New Roman" w:eastAsia="Times New Roman" w:hAnsi="Times New Roman" w:cs="Times New Roman"/>
          <w:bCs/>
          <w:color w:val="000000"/>
          <w:sz w:val="24"/>
          <w:szCs w:val="24"/>
          <w:lang w:eastAsia="hr-HR"/>
        </w:rPr>
        <w:t>Program</w:t>
      </w:r>
      <w:r w:rsidR="000A64A9">
        <w:rPr>
          <w:rFonts w:ascii="Times New Roman" w:eastAsia="Times New Roman" w:hAnsi="Times New Roman" w:cs="Times New Roman"/>
          <w:bCs/>
          <w:color w:val="000000"/>
          <w:sz w:val="24"/>
          <w:szCs w:val="24"/>
          <w:lang w:eastAsia="hr-HR"/>
        </w:rPr>
        <w:t>u</w:t>
      </w:r>
      <w:r w:rsidR="000A64A9" w:rsidRPr="002858F9">
        <w:rPr>
          <w:rFonts w:ascii="Times New Roman" w:eastAsia="Times New Roman" w:hAnsi="Times New Roman" w:cs="Times New Roman"/>
          <w:bCs/>
          <w:color w:val="000000"/>
          <w:sz w:val="24"/>
          <w:szCs w:val="24"/>
          <w:lang w:eastAsia="hr-HR"/>
        </w:rPr>
        <w:t xml:space="preserve"> Konkurentnost i kohezija 2021. – 2027.</w:t>
      </w:r>
      <w:r w:rsidR="00A84391">
        <w:rPr>
          <w:rFonts w:ascii="Times New Roman" w:hAnsi="Times New Roman" w:cs="Times New Roman"/>
          <w:color w:val="000000" w:themeColor="text1"/>
          <w:sz w:val="24"/>
          <w:szCs w:val="24"/>
        </w:rPr>
        <w:t xml:space="preserve"> </w:t>
      </w:r>
      <w:r w:rsidR="4945E42A" w:rsidRPr="00C51965">
        <w:rPr>
          <w:rFonts w:ascii="Times New Roman" w:hAnsi="Times New Roman" w:cs="Times New Roman"/>
          <w:b/>
          <w:color w:val="000000" w:themeColor="text1"/>
          <w:sz w:val="24"/>
          <w:szCs w:val="24"/>
        </w:rPr>
        <w:t>ovaj Poziv je</w:t>
      </w:r>
      <w:r w:rsidR="4CB33900" w:rsidRPr="00C51965">
        <w:rPr>
          <w:rFonts w:ascii="Times New Roman" w:hAnsi="Times New Roman" w:cs="Times New Roman"/>
          <w:b/>
          <w:color w:val="000000" w:themeColor="text1"/>
          <w:sz w:val="24"/>
          <w:szCs w:val="24"/>
        </w:rPr>
        <w:t xml:space="preserve"> </w:t>
      </w:r>
      <w:r w:rsidR="4945E42A" w:rsidRPr="00C51965">
        <w:rPr>
          <w:rFonts w:ascii="Times New Roman" w:hAnsi="Times New Roman" w:cs="Times New Roman"/>
          <w:b/>
          <w:color w:val="000000" w:themeColor="text1"/>
          <w:sz w:val="24"/>
          <w:szCs w:val="24"/>
        </w:rPr>
        <w:t>operacija od strateške važnosti</w:t>
      </w:r>
      <w:r w:rsidR="6ED40BDB" w:rsidRPr="2044C18C">
        <w:rPr>
          <w:rFonts w:ascii="Times New Roman" w:hAnsi="Times New Roman" w:cs="Times New Roman"/>
          <w:color w:val="000000" w:themeColor="text1"/>
          <w:sz w:val="24"/>
          <w:szCs w:val="24"/>
        </w:rPr>
        <w:t xml:space="preserve"> </w:t>
      </w:r>
      <w:r w:rsidR="6ED40BDB">
        <w:rPr>
          <w:rFonts w:ascii="Times New Roman" w:hAnsi="Times New Roman" w:cs="Times New Roman"/>
          <w:color w:val="000000" w:themeColor="text1"/>
          <w:sz w:val="24"/>
          <w:szCs w:val="24"/>
        </w:rPr>
        <w:t>koj</w:t>
      </w:r>
      <w:r w:rsidR="6ED40BDB" w:rsidRPr="2044C18C">
        <w:rPr>
          <w:rFonts w:ascii="Times New Roman" w:eastAsia="Times New Roman" w:hAnsi="Times New Roman" w:cs="Times New Roman"/>
          <w:sz w:val="24"/>
          <w:szCs w:val="24"/>
        </w:rPr>
        <w:t>a znatno doprinosi ostvarenju ciljeva programa i koja podliježe posebnim mjerama praćenja i komunikacije</w:t>
      </w:r>
      <w:r w:rsidR="6ED40BDB" w:rsidRPr="2044C18C">
        <w:rPr>
          <w:rFonts w:ascii="Times New Roman" w:hAnsi="Times New Roman" w:cs="Times New Roman"/>
          <w:color w:val="000000" w:themeColor="text1"/>
          <w:sz w:val="24"/>
          <w:szCs w:val="24"/>
        </w:rPr>
        <w:t xml:space="preserve"> </w:t>
      </w:r>
      <w:r w:rsidR="6ED40BDB" w:rsidRPr="2044C18C">
        <w:rPr>
          <w:rFonts w:ascii="Times New Roman" w:eastAsia="Times New Roman" w:hAnsi="Times New Roman" w:cs="Times New Roman"/>
          <w:sz w:val="24"/>
          <w:szCs w:val="24"/>
        </w:rPr>
        <w:t>u skladu s  Uredbom (EU) 2021/1060</w:t>
      </w:r>
      <w:r w:rsidR="00A51391">
        <w:rPr>
          <w:rFonts w:ascii="Times New Roman" w:eastAsia="Times New Roman" w:hAnsi="Times New Roman" w:cs="Times New Roman"/>
          <w:sz w:val="24"/>
          <w:szCs w:val="24"/>
        </w:rPr>
        <w:t>.</w:t>
      </w:r>
      <w:r w:rsidR="6ED40BDB" w:rsidRPr="00725942">
        <w:rPr>
          <w:rFonts w:ascii="Times New Roman" w:eastAsia="Times New Roman" w:hAnsi="Times New Roman" w:cs="Times New Roman"/>
          <w:sz w:val="24"/>
          <w:szCs w:val="24"/>
        </w:rPr>
        <w:t xml:space="preserve">  </w:t>
      </w:r>
      <w:r w:rsidR="00A51391">
        <w:rPr>
          <w:rFonts w:ascii="Times New Roman" w:eastAsia="Times New Roman" w:hAnsi="Times New Roman" w:cs="Times New Roman"/>
          <w:sz w:val="24"/>
          <w:szCs w:val="24"/>
        </w:rPr>
        <w:t>Z</w:t>
      </w:r>
      <w:r w:rsidR="22736F69" w:rsidRPr="00725942">
        <w:rPr>
          <w:rFonts w:ascii="Times New Roman" w:eastAsia="Times New Roman" w:hAnsi="Times New Roman" w:cs="Times New Roman"/>
          <w:sz w:val="24"/>
          <w:szCs w:val="24"/>
        </w:rPr>
        <w:t>a</w:t>
      </w:r>
      <w:r w:rsidR="22736F69" w:rsidRPr="2044C18C">
        <w:rPr>
          <w:rFonts w:ascii="Times New Roman" w:eastAsia="Times New Roman" w:hAnsi="Times New Roman" w:cs="Times New Roman"/>
          <w:sz w:val="24"/>
          <w:szCs w:val="24"/>
        </w:rPr>
        <w:t xml:space="preserve"> operacije od strateške važnosti </w:t>
      </w:r>
      <w:r w:rsidR="22736F69" w:rsidRPr="2044C18C">
        <w:rPr>
          <w:rFonts w:ascii="Times New Roman" w:eastAsia="Times New Roman" w:hAnsi="Times New Roman" w:cs="Times New Roman"/>
          <w:sz w:val="24"/>
          <w:szCs w:val="24"/>
          <w:u w:val="single"/>
        </w:rPr>
        <w:t>korisnik je obvezan</w:t>
      </w:r>
      <w:r w:rsidR="22736F69" w:rsidRPr="2044C18C">
        <w:rPr>
          <w:rFonts w:ascii="Times New Roman" w:eastAsia="Times New Roman" w:hAnsi="Times New Roman" w:cs="Times New Roman"/>
          <w:sz w:val="24"/>
          <w:szCs w:val="24"/>
        </w:rPr>
        <w:t xml:space="preserve">, </w:t>
      </w:r>
      <w:r w:rsidR="22736F69" w:rsidRPr="00725942">
        <w:rPr>
          <w:rFonts w:ascii="Times New Roman" w:eastAsia="Times New Roman" w:hAnsi="Times New Roman" w:cs="Times New Roman"/>
          <w:sz w:val="24"/>
          <w:szCs w:val="24"/>
        </w:rPr>
        <w:t xml:space="preserve">uz ostale obveze komunikacije i vidljivosti, organizirati, prema potrebi, komunikacijski događaj ili aktivnost te pravodobno uključiti EK i odgovorno </w:t>
      </w:r>
      <w:r w:rsidR="17AB6348" w:rsidRPr="00725942">
        <w:rPr>
          <w:rFonts w:ascii="Times New Roman" w:eastAsia="Times New Roman" w:hAnsi="Times New Roman" w:cs="Times New Roman"/>
          <w:sz w:val="24"/>
          <w:szCs w:val="24"/>
        </w:rPr>
        <w:t>U</w:t>
      </w:r>
      <w:r w:rsidR="22736F69" w:rsidRPr="00725942">
        <w:rPr>
          <w:rFonts w:ascii="Times New Roman" w:eastAsia="Times New Roman" w:hAnsi="Times New Roman" w:cs="Times New Roman"/>
          <w:sz w:val="24"/>
          <w:szCs w:val="24"/>
        </w:rPr>
        <w:t>pravljačko tijelo, odnosno Ministarstvo regionalnoga razvoja i fondova Europske unije.</w:t>
      </w:r>
      <w:r w:rsidR="6EBACE13" w:rsidRPr="00725942">
        <w:rPr>
          <w:rFonts w:ascii="Times New Roman" w:eastAsia="Times New Roman" w:hAnsi="Times New Roman" w:cs="Times New Roman"/>
          <w:sz w:val="24"/>
          <w:szCs w:val="24"/>
        </w:rPr>
        <w:t xml:space="preserve"> </w:t>
      </w:r>
      <w:r w:rsidR="6EBACE13" w:rsidRPr="3D805F17">
        <w:rPr>
          <w:rFonts w:ascii="Times New Roman" w:eastAsia="Times New Roman" w:hAnsi="Times New Roman" w:cs="Times New Roman"/>
          <w:sz w:val="24"/>
          <w:szCs w:val="24"/>
        </w:rPr>
        <w:t>Više o komunikaciji operacija od strateške važnosti nalazi se u Vodiču za komunikaciju Operacija od strateške važnosti (</w:t>
      </w:r>
      <w:hyperlink r:id="rId17">
        <w:r w:rsidR="6EBACE13" w:rsidRPr="3D805F17">
          <w:rPr>
            <w:rStyle w:val="Hyperlink"/>
            <w:rFonts w:ascii="Times New Roman" w:eastAsia="Times New Roman" w:hAnsi="Times New Roman" w:cs="Times New Roman"/>
            <w:sz w:val="24"/>
            <w:szCs w:val="24"/>
          </w:rPr>
          <w:t>https://eufondovi.gov.hr/wp-content/uploads/2023/10/2022_Toolbox-for-communicating-Operations-of-Strategic-Importance-OSI.pdf</w:t>
        </w:r>
      </w:hyperlink>
      <w:r w:rsidR="6EBACE13" w:rsidRPr="3D805F17">
        <w:rPr>
          <w:rFonts w:ascii="Times New Roman" w:eastAsia="Times New Roman" w:hAnsi="Times New Roman" w:cs="Times New Roman"/>
          <w:sz w:val="24"/>
          <w:szCs w:val="24"/>
        </w:rPr>
        <w:t>).</w:t>
      </w:r>
    </w:p>
    <w:p w14:paraId="2F2B3CA7" w14:textId="254CCA40" w:rsidR="005223EC" w:rsidRDefault="000F2921" w:rsidP="2BCE3F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D6E4DA2" w:rsidRPr="00725942">
        <w:rPr>
          <w:rFonts w:ascii="Times New Roman" w:eastAsia="Times New Roman" w:hAnsi="Times New Roman" w:cs="Times New Roman"/>
          <w:sz w:val="24"/>
          <w:szCs w:val="24"/>
        </w:rPr>
        <w:t>emeljem</w:t>
      </w:r>
      <w:r w:rsidR="0D6E4DA2" w:rsidRPr="1E4C77DF">
        <w:rPr>
          <w:rFonts w:ascii="Times New Roman" w:eastAsia="Times New Roman" w:hAnsi="Times New Roman" w:cs="Times New Roman"/>
          <w:sz w:val="24"/>
          <w:szCs w:val="24"/>
        </w:rPr>
        <w:t xml:space="preserve"> </w:t>
      </w:r>
      <w:r w:rsidR="0515B6B9" w:rsidRPr="1E4C77DF">
        <w:rPr>
          <w:rFonts w:ascii="Times New Roman" w:eastAsia="Times New Roman" w:hAnsi="Times New Roman" w:cs="Times New Roman"/>
          <w:sz w:val="24"/>
          <w:szCs w:val="24"/>
        </w:rPr>
        <w:t>članka 73.,</w:t>
      </w:r>
      <w:r w:rsidR="0515B6B9" w:rsidRPr="1FB30444">
        <w:rPr>
          <w:rFonts w:ascii="Times New Roman" w:eastAsia="Times New Roman" w:hAnsi="Times New Roman" w:cs="Times New Roman"/>
          <w:sz w:val="24"/>
          <w:szCs w:val="24"/>
        </w:rPr>
        <w:t xml:space="preserve"> stavka 5. Uredbe (EU) 2021/1060, </w:t>
      </w:r>
      <w:r w:rsidR="12105698" w:rsidRPr="1490916C">
        <w:rPr>
          <w:rFonts w:ascii="Times New Roman" w:eastAsia="Times New Roman" w:hAnsi="Times New Roman" w:cs="Times New Roman"/>
          <w:sz w:val="24"/>
          <w:szCs w:val="24"/>
        </w:rPr>
        <w:t xml:space="preserve">u roku od mjesec dana od </w:t>
      </w:r>
      <w:r w:rsidR="0515B6B9" w:rsidRPr="00725942">
        <w:rPr>
          <w:rFonts w:ascii="Times New Roman" w:eastAsia="Times New Roman" w:hAnsi="Times New Roman" w:cs="Times New Roman"/>
          <w:sz w:val="24"/>
          <w:szCs w:val="24"/>
        </w:rPr>
        <w:t xml:space="preserve">potpisivanja Ugovora o dodjeli bespovratnih sredstava </w:t>
      </w:r>
      <w:r w:rsidR="6A5FA94D" w:rsidRPr="00725942">
        <w:rPr>
          <w:rFonts w:ascii="Times New Roman" w:eastAsia="Times New Roman" w:hAnsi="Times New Roman" w:cs="Times New Roman"/>
          <w:sz w:val="24"/>
          <w:szCs w:val="24"/>
        </w:rPr>
        <w:t xml:space="preserve">Upravljačko tijelo </w:t>
      </w:r>
      <w:r w:rsidR="00725942">
        <w:rPr>
          <w:rFonts w:ascii="Times New Roman" w:eastAsia="Times New Roman" w:hAnsi="Times New Roman" w:cs="Times New Roman"/>
          <w:sz w:val="24"/>
          <w:szCs w:val="24"/>
        </w:rPr>
        <w:t>d</w:t>
      </w:r>
      <w:r w:rsidR="15147E17" w:rsidRPr="00725942">
        <w:rPr>
          <w:rFonts w:ascii="Times New Roman" w:eastAsia="Times New Roman" w:hAnsi="Times New Roman" w:cs="Times New Roman"/>
          <w:sz w:val="24"/>
          <w:szCs w:val="24"/>
        </w:rPr>
        <w:t>užno</w:t>
      </w:r>
      <w:r w:rsidR="0515B6B9" w:rsidRPr="00725942">
        <w:rPr>
          <w:rFonts w:ascii="Times New Roman" w:eastAsia="Times New Roman" w:hAnsi="Times New Roman" w:cs="Times New Roman"/>
          <w:sz w:val="24"/>
          <w:szCs w:val="24"/>
        </w:rPr>
        <w:t xml:space="preserve"> je </w:t>
      </w:r>
      <w:r w:rsidR="00725942" w:rsidRPr="00DC73AC">
        <w:rPr>
          <w:rFonts w:ascii="Times New Roman" w:eastAsia="Times New Roman" w:hAnsi="Times New Roman" w:cs="Times New Roman"/>
          <w:sz w:val="24"/>
          <w:szCs w:val="24"/>
        </w:rPr>
        <w:t xml:space="preserve">o tome </w:t>
      </w:r>
      <w:r w:rsidR="0515B6B9" w:rsidRPr="00725942">
        <w:rPr>
          <w:rFonts w:ascii="Times New Roman" w:eastAsia="Times New Roman" w:hAnsi="Times New Roman" w:cs="Times New Roman"/>
          <w:sz w:val="24"/>
          <w:szCs w:val="24"/>
        </w:rPr>
        <w:t>obavijestiti EK i dostaviti joj relevantne informacije kroz</w:t>
      </w:r>
      <w:r w:rsidR="0515B6B9" w:rsidRPr="1FB30444">
        <w:rPr>
          <w:rFonts w:ascii="Times New Roman" w:eastAsia="Times New Roman" w:hAnsi="Times New Roman" w:cs="Times New Roman"/>
          <w:sz w:val="24"/>
          <w:szCs w:val="24"/>
        </w:rPr>
        <w:t xml:space="preserve"> </w:t>
      </w:r>
      <w:r w:rsidR="4A11B7BE" w:rsidRPr="65267246">
        <w:rPr>
          <w:rFonts w:ascii="Times New Roman" w:eastAsia="Times New Roman" w:hAnsi="Times New Roman" w:cs="Times New Roman"/>
          <w:sz w:val="24"/>
          <w:szCs w:val="24"/>
        </w:rPr>
        <w:t xml:space="preserve">informatički sustav </w:t>
      </w:r>
      <w:r w:rsidR="0515B6B9" w:rsidRPr="65267246">
        <w:rPr>
          <w:rFonts w:ascii="Times New Roman" w:eastAsia="Times New Roman" w:hAnsi="Times New Roman" w:cs="Times New Roman"/>
          <w:sz w:val="24"/>
          <w:szCs w:val="24"/>
        </w:rPr>
        <w:t>SFC2021</w:t>
      </w:r>
      <w:r w:rsidR="007C6062">
        <w:rPr>
          <w:rFonts w:ascii="Times New Roman" w:eastAsia="Times New Roman" w:hAnsi="Times New Roman" w:cs="Times New Roman"/>
          <w:sz w:val="24"/>
          <w:szCs w:val="24"/>
        </w:rPr>
        <w:t xml:space="preserve"> </w:t>
      </w:r>
      <w:r w:rsidR="0515B6B9" w:rsidRPr="1FB30444">
        <w:rPr>
          <w:rFonts w:ascii="Times New Roman" w:eastAsia="Times New Roman" w:hAnsi="Times New Roman" w:cs="Times New Roman"/>
          <w:sz w:val="24"/>
          <w:szCs w:val="24"/>
        </w:rPr>
        <w:t>(</w:t>
      </w:r>
      <w:hyperlink r:id="rId18" w:history="1">
        <w:r w:rsidR="0515B6B9" w:rsidRPr="1FB30444">
          <w:rPr>
            <w:rStyle w:val="Hyperlink"/>
            <w:rFonts w:ascii="Times New Roman" w:eastAsia="Times New Roman" w:hAnsi="Times New Roman" w:cs="Times New Roman"/>
            <w:sz w:val="24"/>
            <w:szCs w:val="24"/>
          </w:rPr>
          <w:t>https://ec.europa.eu/sfc/en/2021</w:t>
        </w:r>
      </w:hyperlink>
      <w:r w:rsidR="0515B6B9" w:rsidRPr="1FB30444">
        <w:rPr>
          <w:rFonts w:ascii="Times New Roman" w:eastAsia="Times New Roman" w:hAnsi="Times New Roman" w:cs="Times New Roman"/>
          <w:sz w:val="24"/>
          <w:szCs w:val="24"/>
        </w:rPr>
        <w:t xml:space="preserve">).  </w:t>
      </w:r>
    </w:p>
    <w:p w14:paraId="2EDA53A7" w14:textId="0AFC5E9C" w:rsidR="00725942" w:rsidRPr="00376073" w:rsidRDefault="00725942" w:rsidP="00725942">
      <w:pPr>
        <w:pStyle w:val="NoSpacing"/>
        <w:spacing w:line="276" w:lineRule="auto"/>
        <w:jc w:val="both"/>
        <w:rPr>
          <w:rFonts w:ascii="Times New Roman" w:hAnsi="Times New Roman" w:cs="Times New Roman"/>
          <w:sz w:val="24"/>
          <w:szCs w:val="24"/>
        </w:rPr>
      </w:pPr>
      <w:r w:rsidRPr="127F4AA5">
        <w:rPr>
          <w:rFonts w:ascii="Times New Roman" w:hAnsi="Times New Roman" w:cs="Times New Roman"/>
          <w:sz w:val="24"/>
          <w:szCs w:val="24"/>
        </w:rPr>
        <w:t xml:space="preserve">Kada se ne primjenjuju mjere vidljivosti, transparentnosti i/ili komunikacije može se ukinuti do 3% potpore iz fondova (u skladu s člankom 50. stavkom 3. Uredbe (EU) 2021/1060) - ukidanje se odnosi na prihvatljive troškove projekta. </w:t>
      </w:r>
    </w:p>
    <w:p w14:paraId="0F159E70" w14:textId="3513DAA6" w:rsidR="005223EC" w:rsidRDefault="005223EC" w:rsidP="2BCE3FD9">
      <w:pPr>
        <w:spacing w:after="0"/>
        <w:jc w:val="both"/>
        <w:rPr>
          <w:rFonts w:ascii="Times New Roman" w:eastAsia="Times New Roman" w:hAnsi="Times New Roman" w:cs="Times New Roman"/>
          <w:sz w:val="24"/>
          <w:szCs w:val="24"/>
        </w:rPr>
      </w:pPr>
    </w:p>
    <w:p w14:paraId="5CD2F077" w14:textId="133CB062" w:rsidR="005223EC" w:rsidRPr="006C5F74" w:rsidRDefault="00D15D26" w:rsidP="2BCE3FD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515B6B9" w:rsidRPr="1FB30444">
        <w:rPr>
          <w:rFonts w:ascii="Times New Roman" w:eastAsia="Times New Roman" w:hAnsi="Times New Roman" w:cs="Times New Roman"/>
          <w:sz w:val="24"/>
          <w:szCs w:val="24"/>
        </w:rPr>
        <w:t xml:space="preserve">nformacije i dokumenti vezani </w:t>
      </w:r>
      <w:r w:rsidR="0515B6B9" w:rsidRPr="006C5F74">
        <w:rPr>
          <w:rFonts w:ascii="Times New Roman" w:eastAsia="Times New Roman" w:hAnsi="Times New Roman" w:cs="Times New Roman"/>
          <w:sz w:val="24"/>
          <w:szCs w:val="24"/>
        </w:rPr>
        <w:t>uz pravila komunikacije, transparentnosti  i vidljivosti nalaze se na portalu EU fondovi (</w:t>
      </w:r>
      <w:r w:rsidRPr="006C5F74">
        <w:rPr>
          <w:rFonts w:ascii="Times New Roman" w:hAnsi="Times New Roman" w:cs="Times New Roman"/>
          <w:sz w:val="24"/>
          <w:szCs w:val="24"/>
        </w:rPr>
        <w:t>https://eufondovi.gov.hr/komunikacija-informiranje-i-vidljivost-eu-projekata-u-razdoblju-2021-2027/</w:t>
      </w:r>
      <w:r w:rsidR="0515B6B9" w:rsidRPr="006C5F74">
        <w:rPr>
          <w:rFonts w:ascii="Times New Roman" w:eastAsia="Times New Roman" w:hAnsi="Times New Roman" w:cs="Times New Roman"/>
          <w:sz w:val="24"/>
          <w:szCs w:val="24"/>
        </w:rPr>
        <w:t xml:space="preserve">). </w:t>
      </w:r>
    </w:p>
    <w:p w14:paraId="07A1636E" w14:textId="3B2E1DBA" w:rsidR="00DC1AFE" w:rsidRPr="00376073" w:rsidRDefault="0515B6B9" w:rsidP="00832393">
      <w:pPr>
        <w:spacing w:after="0"/>
        <w:jc w:val="both"/>
        <w:rPr>
          <w:rFonts w:ascii="Times New Roman" w:hAnsi="Times New Roman" w:cs="Times New Roman"/>
          <w:sz w:val="24"/>
          <w:szCs w:val="24"/>
        </w:rPr>
      </w:pPr>
      <w:r w:rsidRPr="1FB30444">
        <w:rPr>
          <w:rFonts w:ascii="Times New Roman" w:eastAsia="Times New Roman" w:hAnsi="Times New Roman" w:cs="Times New Roman"/>
          <w:sz w:val="24"/>
          <w:szCs w:val="24"/>
        </w:rPr>
        <w:t xml:space="preserve"> </w:t>
      </w:r>
    </w:p>
    <w:p w14:paraId="44EAEEA3" w14:textId="4DF6B2DD" w:rsidR="00AA041C" w:rsidRDefault="00AA041C" w:rsidP="00705632">
      <w:pPr>
        <w:pStyle w:val="Heading1"/>
      </w:pPr>
      <w:bookmarkStart w:id="32" w:name="_Toc179879782"/>
      <w:r w:rsidRPr="00376073">
        <w:t>Prihvatljivost prijavitelja (i ako je primjenjivo partnera) i kriteriji isključenja</w:t>
      </w:r>
      <w:bookmarkEnd w:id="32"/>
    </w:p>
    <w:p w14:paraId="0C38B8FB" w14:textId="0BBF0A8C" w:rsidR="000A5EBD" w:rsidRDefault="000A5EBD" w:rsidP="000756AF"/>
    <w:p w14:paraId="6B7B2A9F" w14:textId="77777777" w:rsidR="000A5EBD" w:rsidRPr="00CA20FE" w:rsidRDefault="000A5EBD" w:rsidP="000A5EBD">
      <w:pPr>
        <w:pStyle w:val="Heading2"/>
      </w:pPr>
      <w:bookmarkStart w:id="33" w:name="_Toc452468691"/>
      <w:bookmarkStart w:id="34" w:name="_Toc2260415"/>
      <w:bookmarkStart w:id="35" w:name="_Toc179879783"/>
      <w:r w:rsidRPr="00A93C4B">
        <w:t xml:space="preserve">2.1. </w:t>
      </w:r>
      <w:r w:rsidRPr="00CA20FE">
        <w:t>Prihvatljivost prijavitelja</w:t>
      </w:r>
      <w:bookmarkEnd w:id="33"/>
      <w:bookmarkEnd w:id="34"/>
      <w:bookmarkEnd w:id="35"/>
    </w:p>
    <w:p w14:paraId="6F1F18F5"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Poziv na dostavu projektnih prijedloga upućuje se unaprijed određenim prijaviteljima.</w:t>
      </w:r>
    </w:p>
    <w:p w14:paraId="170D714F"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Prihvatljivi prijavitelji u okviru ovog Poziva su ustanove kojima je osnivač RH koje pružaju usluge djeci s teškoćama u razvoju i/ili osobama s invaliditetom sukladno </w:t>
      </w:r>
      <w:r w:rsidRPr="00376073">
        <w:rPr>
          <w:rFonts w:ascii="Times New Roman" w:hAnsi="Times New Roman" w:cs="Times New Roman"/>
          <w:i/>
          <w:iCs/>
          <w:sz w:val="24"/>
          <w:szCs w:val="24"/>
        </w:rPr>
        <w:t>Operativnom planu deinstitucionalizacije, prevencije institucionalizacije i transformacije pružatelja socijalnih usluga u RH od 2022. do 2027.</w:t>
      </w:r>
      <w:r w:rsidRPr="00376073">
        <w:rPr>
          <w:rFonts w:ascii="Times New Roman" w:hAnsi="Times New Roman" w:cs="Times New Roman"/>
          <w:sz w:val="24"/>
          <w:szCs w:val="24"/>
        </w:rPr>
        <w:t>, i to kako slijedi:</w:t>
      </w:r>
    </w:p>
    <w:p w14:paraId="79C09260" w14:textId="77777777" w:rsidR="000A5EBD" w:rsidRPr="00A64879" w:rsidRDefault="000A5EBD" w:rsidP="000A5EBD">
      <w:pPr>
        <w:jc w:val="both"/>
        <w:rPr>
          <w:rFonts w:ascii="Times New Roman" w:hAnsi="Times New Roman" w:cs="Times New Roman"/>
          <w:sz w:val="24"/>
          <w:szCs w:val="24"/>
        </w:rPr>
      </w:pPr>
      <w:r w:rsidRPr="00A64879">
        <w:rPr>
          <w:rFonts w:ascii="Times New Roman" w:hAnsi="Times New Roman" w:cs="Times New Roman"/>
          <w:sz w:val="24"/>
          <w:szCs w:val="24"/>
        </w:rPr>
        <w:t xml:space="preserve">Pružatelji usluga koji nisu </w:t>
      </w:r>
      <w:r>
        <w:rPr>
          <w:rFonts w:ascii="Times New Roman" w:hAnsi="Times New Roman" w:cs="Times New Roman"/>
          <w:sz w:val="24"/>
          <w:szCs w:val="24"/>
        </w:rPr>
        <w:t>bili</w:t>
      </w:r>
      <w:r w:rsidRPr="00A64879">
        <w:rPr>
          <w:rFonts w:ascii="Times New Roman" w:hAnsi="Times New Roman" w:cs="Times New Roman"/>
          <w:sz w:val="24"/>
          <w:szCs w:val="24"/>
        </w:rPr>
        <w:t xml:space="preserve"> uključeni u proces deinstitucionalizacije, prevencije institucionalizacije i transformacije</w:t>
      </w:r>
      <w:r>
        <w:rPr>
          <w:rFonts w:ascii="Times New Roman" w:hAnsi="Times New Roman" w:cs="Times New Roman"/>
          <w:sz w:val="24"/>
          <w:szCs w:val="24"/>
        </w:rPr>
        <w:t>:</w:t>
      </w:r>
    </w:p>
    <w:p w14:paraId="6BBC734B"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odgoj i obrazovanje Dubrava, Zagreb;</w:t>
      </w:r>
    </w:p>
    <w:p w14:paraId="379FFF5B"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odgoj i obrazovanje Lug;</w:t>
      </w:r>
    </w:p>
    <w:p w14:paraId="10140A52"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odgoj i obrazovanje Rudolf Steiner, Daruvar;</w:t>
      </w:r>
    </w:p>
    <w:p w14:paraId="6BDCB178"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odgoj i obrazovanje Šubićevac;</w:t>
      </w:r>
    </w:p>
    <w:p w14:paraId="0C9145F4"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odgoj i obrazovanje Velika Gorica;</w:t>
      </w:r>
    </w:p>
    <w:p w14:paraId="3C3550C5"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lastRenderedPageBreak/>
        <w:t>Centar za rehabilitaciju Josipovac;</w:t>
      </w:r>
    </w:p>
    <w:p w14:paraId="64687912"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rehabilitaciju Samaritanac;</w:t>
      </w:r>
    </w:p>
    <w:p w14:paraId="16F989C6"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rehabilitaciju „Sveti Filip i Jakov“;</w:t>
      </w:r>
    </w:p>
    <w:p w14:paraId="7E27296C"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rehabilitaciju „Mala Terezija“ – Vinkovci;</w:t>
      </w:r>
    </w:p>
    <w:p w14:paraId="3F6D12CA"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rehabilitaciju Fra Ante Sekelez“ Vrlika;</w:t>
      </w:r>
    </w:p>
    <w:p w14:paraId="5676A147"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Motovun;</w:t>
      </w:r>
    </w:p>
    <w:p w14:paraId="20160F17"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Nuštar;</w:t>
      </w:r>
    </w:p>
    <w:p w14:paraId="094DA739"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Orehovica;</w:t>
      </w:r>
    </w:p>
    <w:p w14:paraId="0314DC39"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„Sv. Nedjelja“ Nedeščina;</w:t>
      </w:r>
    </w:p>
    <w:p w14:paraId="5251381E"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Jalžabet;</w:t>
      </w:r>
    </w:p>
    <w:p w14:paraId="10E2C6B2"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Blato;</w:t>
      </w:r>
    </w:p>
    <w:p w14:paraId="66ED6571"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Zagreb;</w:t>
      </w:r>
    </w:p>
    <w:p w14:paraId="3C598488"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Bjelovar;</w:t>
      </w:r>
    </w:p>
    <w:p w14:paraId="513E1F23"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„Vila Maria“, Pula;</w:t>
      </w:r>
    </w:p>
    <w:p w14:paraId="573D515D"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„Ljeskovica“, Nova Ljeskovica;</w:t>
      </w:r>
    </w:p>
    <w:p w14:paraId="666739D8"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Dom za odrasle osobe „Bidružica“, Desinić i</w:t>
      </w:r>
    </w:p>
    <w:p w14:paraId="2123043D" w14:textId="77777777" w:rsidR="000A5EBD" w:rsidRPr="00A40754" w:rsidRDefault="000A5EBD" w:rsidP="000A5EBD">
      <w:pPr>
        <w:pStyle w:val="ListParagraph"/>
        <w:numPr>
          <w:ilvl w:val="0"/>
          <w:numId w:val="31"/>
        </w:numPr>
        <w:spacing w:after="0"/>
        <w:jc w:val="both"/>
        <w:rPr>
          <w:rFonts w:ascii="Times New Roman" w:hAnsi="Times New Roman" w:cs="Times New Roman"/>
          <w:sz w:val="24"/>
          <w:szCs w:val="24"/>
        </w:rPr>
      </w:pPr>
      <w:r w:rsidRPr="00A40754">
        <w:rPr>
          <w:rFonts w:ascii="Times New Roman" w:hAnsi="Times New Roman" w:cs="Times New Roman"/>
          <w:sz w:val="24"/>
          <w:szCs w:val="24"/>
        </w:rPr>
        <w:t>Centar za pružanje usluga u zajednici MOCIRE.</w:t>
      </w:r>
    </w:p>
    <w:p w14:paraId="576659CC" w14:textId="77777777" w:rsidR="000A5EBD" w:rsidRPr="00A64879" w:rsidRDefault="000A5EBD" w:rsidP="000A5EBD">
      <w:pPr>
        <w:ind w:left="284"/>
        <w:jc w:val="both"/>
        <w:rPr>
          <w:rFonts w:ascii="Times New Roman" w:hAnsi="Times New Roman" w:cs="Times New Roman"/>
          <w:sz w:val="24"/>
          <w:szCs w:val="24"/>
        </w:rPr>
      </w:pPr>
    </w:p>
    <w:p w14:paraId="0C8FC573" w14:textId="77777777" w:rsidR="000A5EBD" w:rsidRPr="00A64879" w:rsidRDefault="000A5EBD" w:rsidP="000A5EBD">
      <w:pPr>
        <w:jc w:val="both"/>
        <w:rPr>
          <w:rFonts w:ascii="Times New Roman" w:hAnsi="Times New Roman" w:cs="Times New Roman"/>
          <w:sz w:val="24"/>
          <w:szCs w:val="24"/>
        </w:rPr>
      </w:pPr>
      <w:r w:rsidRPr="00A64879">
        <w:rPr>
          <w:rFonts w:ascii="Times New Roman" w:hAnsi="Times New Roman" w:cs="Times New Roman"/>
          <w:sz w:val="24"/>
          <w:szCs w:val="24"/>
        </w:rPr>
        <w:t>Pružatelji usluga koji nastavljaju proces deinstitucionalizacije, prevencije institucionalizacije i transformacije</w:t>
      </w:r>
      <w:r>
        <w:rPr>
          <w:rFonts w:ascii="Times New Roman" w:hAnsi="Times New Roman" w:cs="Times New Roman"/>
          <w:sz w:val="24"/>
          <w:szCs w:val="24"/>
        </w:rPr>
        <w:t>:</w:t>
      </w:r>
    </w:p>
    <w:p w14:paraId="02967432"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Juraj Bonači, Split;</w:t>
      </w:r>
    </w:p>
    <w:p w14:paraId="60F4441B"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pružanje usluga u zajednici Ozalj;</w:t>
      </w:r>
    </w:p>
    <w:p w14:paraId="15E5A484"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rehabilitaciju Rijeka, Rijeka;</w:t>
      </w:r>
    </w:p>
    <w:p w14:paraId="25E52B3B"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rehabilitaciju „Stančić“, Dugo Selo;</w:t>
      </w:r>
    </w:p>
    <w:p w14:paraId="63B830A7"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rehabilitaciju Pula;</w:t>
      </w:r>
    </w:p>
    <w:p w14:paraId="2C2F55AE"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rehabilitaciju Zagreb;</w:t>
      </w:r>
    </w:p>
    <w:p w14:paraId="2EF6B3FA"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rehabilitaciju „Mir“, Kaštel Novi;</w:t>
      </w:r>
    </w:p>
    <w:p w14:paraId="49634766"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pružanje usluga u zajednici Osijek – „JA kao i TI“;</w:t>
      </w:r>
    </w:p>
    <w:p w14:paraId="00B6FC22"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Dom za odrasle osobe Trogir;</w:t>
      </w:r>
    </w:p>
    <w:p w14:paraId="06F3634C"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Dom za odrasle osobe Turnić, Rijeka;</w:t>
      </w:r>
    </w:p>
    <w:p w14:paraId="4234FDE7"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„Slava Raškaj“, Split;</w:t>
      </w:r>
    </w:p>
    <w:p w14:paraId="05FD5B1B"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„Slava Raškaj“, Zagreb;</w:t>
      </w:r>
    </w:p>
    <w:p w14:paraId="639CBDE0"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Vinko Bek, Zagreb;</w:t>
      </w:r>
    </w:p>
    <w:p w14:paraId="0F2D1484"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Tuškanac, Zagreb;</w:t>
      </w:r>
    </w:p>
    <w:p w14:paraId="4F78D322"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Centar za odgoj i obrazovanje Zajezda;</w:t>
      </w:r>
    </w:p>
    <w:p w14:paraId="6948AE9E"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Dnevni centar za rehabilitaciju „Slava Raškaj“, Rijeka;</w:t>
      </w:r>
    </w:p>
    <w:p w14:paraId="245FD97D"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Dom za starije i teško bolesne odrasle osobe „Majka Marija Petković“, Blato;</w:t>
      </w:r>
    </w:p>
    <w:p w14:paraId="0C274E14" w14:textId="77777777" w:rsidR="000A5EBD" w:rsidRPr="004B15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Dom za starije osobe Oklaj</w:t>
      </w:r>
      <w:r>
        <w:rPr>
          <w:rFonts w:ascii="Times New Roman" w:hAnsi="Times New Roman" w:cs="Times New Roman"/>
          <w:sz w:val="24"/>
          <w:szCs w:val="24"/>
        </w:rPr>
        <w:t>;</w:t>
      </w:r>
    </w:p>
    <w:p w14:paraId="5AEB1B8C" w14:textId="77777777" w:rsidR="000A5EBD" w:rsidRDefault="000A5EBD" w:rsidP="000A5EBD">
      <w:pPr>
        <w:pStyle w:val="ListParagraph"/>
        <w:numPr>
          <w:ilvl w:val="0"/>
          <w:numId w:val="32"/>
        </w:numPr>
        <w:spacing w:after="0"/>
        <w:jc w:val="both"/>
        <w:rPr>
          <w:rFonts w:ascii="Times New Roman" w:hAnsi="Times New Roman" w:cs="Times New Roman"/>
          <w:sz w:val="24"/>
          <w:szCs w:val="24"/>
        </w:rPr>
      </w:pPr>
      <w:r w:rsidRPr="004B15BD">
        <w:rPr>
          <w:rFonts w:ascii="Times New Roman" w:hAnsi="Times New Roman" w:cs="Times New Roman"/>
          <w:sz w:val="24"/>
          <w:szCs w:val="24"/>
        </w:rPr>
        <w:t>Dom za odrasle osobe i rehabilitaciju Metković</w:t>
      </w:r>
    </w:p>
    <w:p w14:paraId="088CB23D" w14:textId="77777777" w:rsidR="000A5EBD" w:rsidRPr="0074686A" w:rsidRDefault="000A5EBD" w:rsidP="000A5EBD">
      <w:pPr>
        <w:pStyle w:val="ListParagraph"/>
        <w:numPr>
          <w:ilvl w:val="0"/>
          <w:numId w:val="32"/>
        </w:numPr>
        <w:spacing w:after="0"/>
        <w:jc w:val="both"/>
        <w:rPr>
          <w:rFonts w:ascii="Times New Roman" w:hAnsi="Times New Roman" w:cs="Times New Roman"/>
          <w:sz w:val="24"/>
          <w:szCs w:val="24"/>
        </w:rPr>
      </w:pPr>
      <w:r w:rsidRPr="0074686A">
        <w:rPr>
          <w:rFonts w:ascii="Times New Roman" w:hAnsi="Times New Roman" w:cs="Times New Roman"/>
          <w:sz w:val="24"/>
          <w:szCs w:val="24"/>
        </w:rPr>
        <w:t>Centar za rehabilitaciju Komarevo;</w:t>
      </w:r>
    </w:p>
    <w:p w14:paraId="189E829D" w14:textId="77777777" w:rsidR="000A5EBD" w:rsidRPr="0074686A" w:rsidRDefault="000A5EBD" w:rsidP="000A5EBD">
      <w:pPr>
        <w:pStyle w:val="ListParagraph"/>
        <w:numPr>
          <w:ilvl w:val="0"/>
          <w:numId w:val="32"/>
        </w:numPr>
        <w:spacing w:after="0"/>
        <w:jc w:val="both"/>
        <w:rPr>
          <w:rFonts w:ascii="Times New Roman" w:hAnsi="Times New Roman" w:cs="Times New Roman"/>
          <w:sz w:val="24"/>
          <w:szCs w:val="24"/>
        </w:rPr>
      </w:pPr>
      <w:r w:rsidRPr="0074686A">
        <w:rPr>
          <w:rFonts w:ascii="Times New Roman" w:hAnsi="Times New Roman" w:cs="Times New Roman"/>
          <w:sz w:val="24"/>
          <w:szCs w:val="24"/>
        </w:rPr>
        <w:t>Dom za odrasle osobe Borova;</w:t>
      </w:r>
    </w:p>
    <w:p w14:paraId="14057A35" w14:textId="77777777" w:rsidR="000A5EBD" w:rsidRPr="0074686A" w:rsidRDefault="000A5EBD" w:rsidP="000A5EBD">
      <w:pPr>
        <w:pStyle w:val="ListParagraph"/>
        <w:numPr>
          <w:ilvl w:val="0"/>
          <w:numId w:val="32"/>
        </w:numPr>
        <w:spacing w:after="0"/>
        <w:jc w:val="both"/>
        <w:rPr>
          <w:rFonts w:ascii="Times New Roman" w:hAnsi="Times New Roman" w:cs="Times New Roman"/>
          <w:sz w:val="24"/>
          <w:szCs w:val="24"/>
        </w:rPr>
      </w:pPr>
      <w:r w:rsidRPr="0074686A">
        <w:rPr>
          <w:rFonts w:ascii="Times New Roman" w:hAnsi="Times New Roman" w:cs="Times New Roman"/>
          <w:sz w:val="24"/>
          <w:szCs w:val="24"/>
        </w:rPr>
        <w:t>Dom za odrasle osobe Lobor Grad;</w:t>
      </w:r>
    </w:p>
    <w:p w14:paraId="312E0D6F" w14:textId="77777777" w:rsidR="000A5EBD" w:rsidRPr="0074686A" w:rsidRDefault="000A5EBD" w:rsidP="000A5EBD">
      <w:pPr>
        <w:pStyle w:val="ListParagraph"/>
        <w:numPr>
          <w:ilvl w:val="0"/>
          <w:numId w:val="32"/>
        </w:numPr>
        <w:spacing w:after="0"/>
        <w:jc w:val="both"/>
        <w:rPr>
          <w:rFonts w:ascii="Times New Roman" w:hAnsi="Times New Roman" w:cs="Times New Roman"/>
          <w:sz w:val="24"/>
          <w:szCs w:val="24"/>
        </w:rPr>
      </w:pPr>
      <w:r w:rsidRPr="0074686A">
        <w:rPr>
          <w:rFonts w:ascii="Times New Roman" w:hAnsi="Times New Roman" w:cs="Times New Roman"/>
          <w:sz w:val="24"/>
          <w:szCs w:val="24"/>
        </w:rPr>
        <w:lastRenderedPageBreak/>
        <w:t>Dom za odrasle osobe „Sveti Frane“ Zadar</w:t>
      </w:r>
      <w:r>
        <w:rPr>
          <w:rFonts w:ascii="Times New Roman" w:hAnsi="Times New Roman" w:cs="Times New Roman"/>
          <w:sz w:val="24"/>
          <w:szCs w:val="24"/>
        </w:rPr>
        <w:t xml:space="preserve"> i</w:t>
      </w:r>
    </w:p>
    <w:p w14:paraId="4EC62E6B" w14:textId="77777777" w:rsidR="000A5EBD" w:rsidRPr="0074686A" w:rsidRDefault="000A5EBD" w:rsidP="000A5EBD">
      <w:pPr>
        <w:pStyle w:val="ListParagraph"/>
        <w:numPr>
          <w:ilvl w:val="0"/>
          <w:numId w:val="32"/>
        </w:numPr>
        <w:spacing w:after="0"/>
        <w:jc w:val="both"/>
        <w:rPr>
          <w:rFonts w:ascii="Times New Roman" w:hAnsi="Times New Roman" w:cs="Times New Roman"/>
          <w:sz w:val="24"/>
          <w:szCs w:val="24"/>
        </w:rPr>
      </w:pPr>
      <w:r w:rsidRPr="0074686A">
        <w:rPr>
          <w:rFonts w:ascii="Times New Roman" w:hAnsi="Times New Roman" w:cs="Times New Roman"/>
          <w:sz w:val="24"/>
          <w:szCs w:val="24"/>
        </w:rPr>
        <w:t xml:space="preserve">Centar za pružanje usluga u zajednici Zemunik </w:t>
      </w:r>
      <w:r>
        <w:rPr>
          <w:rFonts w:ascii="Times New Roman" w:hAnsi="Times New Roman" w:cs="Times New Roman"/>
          <w:sz w:val="24"/>
          <w:szCs w:val="24"/>
        </w:rPr>
        <w:t xml:space="preserve">(bivši </w:t>
      </w:r>
      <w:r w:rsidRPr="0074686A">
        <w:rPr>
          <w:rFonts w:ascii="Times New Roman" w:hAnsi="Times New Roman" w:cs="Times New Roman"/>
          <w:sz w:val="24"/>
          <w:szCs w:val="24"/>
        </w:rPr>
        <w:t>Dom za odrasle osobe Zemunik, Zemunik Donji)</w:t>
      </w:r>
      <w:r>
        <w:rPr>
          <w:rFonts w:ascii="Times New Roman" w:hAnsi="Times New Roman" w:cs="Times New Roman"/>
          <w:sz w:val="24"/>
          <w:szCs w:val="24"/>
        </w:rPr>
        <w:t>.</w:t>
      </w:r>
    </w:p>
    <w:p w14:paraId="23EFA992" w14:textId="77777777" w:rsidR="000A5EBD" w:rsidRPr="00376073" w:rsidRDefault="000A5EBD" w:rsidP="000A5EBD">
      <w:pPr>
        <w:jc w:val="both"/>
        <w:rPr>
          <w:rFonts w:ascii="Times New Roman" w:hAnsi="Times New Roman" w:cs="Times New Roman"/>
          <w:sz w:val="24"/>
          <w:szCs w:val="24"/>
          <w:highlight w:val="green"/>
        </w:rPr>
      </w:pPr>
    </w:p>
    <w:p w14:paraId="3C4912B1" w14:textId="77777777" w:rsidR="000A5EBD" w:rsidRPr="00443678" w:rsidRDefault="000A5EBD" w:rsidP="000A5EBD">
      <w:pPr>
        <w:jc w:val="both"/>
        <w:rPr>
          <w:rFonts w:ascii="Times New Roman" w:hAnsi="Times New Roman" w:cs="Times New Roman"/>
          <w:sz w:val="24"/>
          <w:szCs w:val="24"/>
        </w:rPr>
      </w:pPr>
      <w:r w:rsidRPr="00443678">
        <w:rPr>
          <w:rFonts w:ascii="Times New Roman" w:hAnsi="Times New Roman" w:cs="Times New Roman"/>
          <w:sz w:val="24"/>
          <w:szCs w:val="24"/>
        </w:rPr>
        <w:t>Prijavitelji su odabrani na temelju sljedećih kriterija:</w:t>
      </w:r>
    </w:p>
    <w:p w14:paraId="5A5EE32C" w14:textId="77777777" w:rsidR="000A5EBD" w:rsidRPr="00443678" w:rsidRDefault="000A5EBD" w:rsidP="000A5EBD">
      <w:pPr>
        <w:pStyle w:val="ListParagraph"/>
        <w:numPr>
          <w:ilvl w:val="0"/>
          <w:numId w:val="12"/>
        </w:numPr>
        <w:jc w:val="both"/>
        <w:rPr>
          <w:rFonts w:ascii="Times New Roman" w:hAnsi="Times New Roman" w:cs="Times New Roman"/>
          <w:sz w:val="24"/>
          <w:szCs w:val="24"/>
        </w:rPr>
      </w:pPr>
      <w:r w:rsidRPr="00443678">
        <w:rPr>
          <w:rFonts w:ascii="Times New Roman" w:hAnsi="Times New Roman" w:cs="Times New Roman"/>
          <w:sz w:val="24"/>
          <w:szCs w:val="24"/>
        </w:rPr>
        <w:t>prijavitelj je jedan od 2</w:t>
      </w:r>
      <w:r>
        <w:rPr>
          <w:rFonts w:ascii="Times New Roman" w:hAnsi="Times New Roman" w:cs="Times New Roman"/>
          <w:sz w:val="24"/>
          <w:szCs w:val="24"/>
        </w:rPr>
        <w:t>2</w:t>
      </w:r>
      <w:r w:rsidRPr="00443678">
        <w:rPr>
          <w:rFonts w:ascii="Times New Roman" w:hAnsi="Times New Roman" w:cs="Times New Roman"/>
          <w:sz w:val="24"/>
          <w:szCs w:val="24"/>
        </w:rPr>
        <w:t xml:space="preserve"> pružatelja socijalnih usluga za djecu s teškoćama u razvoju i odraslih osoba s invaliditetom kojima je osnivač Republika Hrvatska definiranih </w:t>
      </w:r>
      <w:r w:rsidRPr="00443678">
        <w:rPr>
          <w:rFonts w:ascii="Times New Roman" w:hAnsi="Times New Roman" w:cs="Times New Roman"/>
          <w:i/>
          <w:iCs/>
          <w:sz w:val="24"/>
          <w:szCs w:val="24"/>
        </w:rPr>
        <w:t xml:space="preserve">Operativnim planom </w:t>
      </w:r>
      <w:bookmarkStart w:id="36" w:name="_Hlk175125902"/>
      <w:r w:rsidRPr="00443678">
        <w:rPr>
          <w:rFonts w:ascii="Times New Roman" w:hAnsi="Times New Roman" w:cs="Times New Roman"/>
          <w:i/>
          <w:iCs/>
          <w:sz w:val="24"/>
          <w:szCs w:val="24"/>
        </w:rPr>
        <w:t>deinstitucionalizacije, prevencije institucionalizacije i transformacije pružatelja socijalnih usluga u Republici Hrvatskoj od 2022. do 2027</w:t>
      </w:r>
      <w:bookmarkEnd w:id="36"/>
      <w:r w:rsidRPr="00443678">
        <w:rPr>
          <w:rFonts w:ascii="Times New Roman" w:hAnsi="Times New Roman" w:cs="Times New Roman"/>
          <w:i/>
          <w:iCs/>
          <w:sz w:val="24"/>
          <w:szCs w:val="24"/>
        </w:rPr>
        <w:t>. godine,</w:t>
      </w:r>
      <w:r w:rsidRPr="00443678">
        <w:rPr>
          <w:rFonts w:ascii="Times New Roman" w:hAnsi="Times New Roman" w:cs="Times New Roman"/>
          <w:sz w:val="24"/>
          <w:szCs w:val="24"/>
        </w:rPr>
        <w:t xml:space="preserve"> koji nisu </w:t>
      </w:r>
      <w:r>
        <w:rPr>
          <w:rFonts w:ascii="Times New Roman" w:hAnsi="Times New Roman" w:cs="Times New Roman"/>
          <w:sz w:val="24"/>
          <w:szCs w:val="24"/>
        </w:rPr>
        <w:t>bili</w:t>
      </w:r>
      <w:r w:rsidRPr="00443678">
        <w:rPr>
          <w:rFonts w:ascii="Times New Roman" w:hAnsi="Times New Roman" w:cs="Times New Roman"/>
          <w:sz w:val="24"/>
          <w:szCs w:val="24"/>
        </w:rPr>
        <w:t xml:space="preserve"> uključeni u proces deinstitucionalizacije, prevencije institucionalizacije i transformacije; </w:t>
      </w:r>
    </w:p>
    <w:p w14:paraId="053DE4C8" w14:textId="77777777" w:rsidR="000A5EBD" w:rsidRPr="00443678" w:rsidRDefault="000A5EBD" w:rsidP="000A5EBD">
      <w:pPr>
        <w:pStyle w:val="ListParagraph"/>
        <w:numPr>
          <w:ilvl w:val="0"/>
          <w:numId w:val="12"/>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jedan od </w:t>
      </w:r>
      <w:r>
        <w:rPr>
          <w:rFonts w:ascii="Times New Roman" w:hAnsi="Times New Roman" w:cs="Times New Roman"/>
          <w:sz w:val="24"/>
          <w:szCs w:val="24"/>
        </w:rPr>
        <w:t>24</w:t>
      </w:r>
      <w:r w:rsidRPr="00443678">
        <w:rPr>
          <w:rFonts w:ascii="Times New Roman" w:hAnsi="Times New Roman" w:cs="Times New Roman"/>
          <w:sz w:val="24"/>
          <w:szCs w:val="24"/>
        </w:rPr>
        <w:t xml:space="preserve"> pružatelja socijalnih usluga za djecu s teškoćama u razvoju i odraslih osoba s invaliditetom kojima je osnivač Republika Hrvatska definiranih </w:t>
      </w:r>
      <w:r w:rsidRPr="00FC57AA">
        <w:rPr>
          <w:rFonts w:ascii="Times New Roman" w:hAnsi="Times New Roman" w:cs="Times New Roman"/>
          <w:i/>
          <w:iCs/>
          <w:sz w:val="24"/>
          <w:szCs w:val="24"/>
        </w:rPr>
        <w:t>Operativnim planom deinstitucionalizacije, prevencije institucionalizacije i transformacije pružatelja socijalnih usluga u Republici Hrvatskoj od 2022. do 2027. godine</w:t>
      </w:r>
      <w:r w:rsidRPr="00443678">
        <w:rPr>
          <w:rFonts w:ascii="Times New Roman" w:hAnsi="Times New Roman" w:cs="Times New Roman"/>
          <w:sz w:val="24"/>
          <w:szCs w:val="24"/>
        </w:rPr>
        <w:t>, koji nastavljaju proces deinstitucionalizacije, prevencije institucionalizacije i razvoja mreže usluga u zajednici</w:t>
      </w:r>
      <w:r>
        <w:rPr>
          <w:rFonts w:ascii="Times New Roman" w:hAnsi="Times New Roman" w:cs="Times New Roman"/>
          <w:sz w:val="24"/>
          <w:szCs w:val="24"/>
        </w:rPr>
        <w:t>;</w:t>
      </w:r>
    </w:p>
    <w:p w14:paraId="327E7F4F" w14:textId="77777777" w:rsidR="000A5EBD" w:rsidRPr="00443678" w:rsidRDefault="000A5EBD" w:rsidP="000A5EBD">
      <w:pPr>
        <w:pStyle w:val="ListParagraph"/>
        <w:numPr>
          <w:ilvl w:val="0"/>
          <w:numId w:val="12"/>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osnovana od Republike Hrvatske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w:t>
      </w:r>
      <w:r w:rsidRPr="00443678">
        <w:rPr>
          <w:rStyle w:val="cf01"/>
          <w:rFonts w:ascii="Times New Roman" w:hAnsi="Times New Roman" w:cs="Times New Roman"/>
          <w:sz w:val="24"/>
          <w:szCs w:val="24"/>
        </w:rPr>
        <w:t>Narodne novine, br. 76/93, 29/97, 47/99, 35/08, 127/19 i 151/22)</w:t>
      </w:r>
      <w:r w:rsidRPr="00443678">
        <w:rPr>
          <w:rFonts w:ascii="Times New Roman" w:hAnsi="Times New Roman" w:cs="Times New Roman"/>
          <w:sz w:val="24"/>
          <w:szCs w:val="24"/>
        </w:rPr>
        <w:t>;</w:t>
      </w:r>
    </w:p>
    <w:p w14:paraId="39E6CB72" w14:textId="77777777" w:rsidR="000A5EBD" w:rsidRPr="00443678" w:rsidRDefault="000A5EBD" w:rsidP="000A5EBD">
      <w:pPr>
        <w:pStyle w:val="ListParagraph"/>
        <w:numPr>
          <w:ilvl w:val="0"/>
          <w:numId w:val="12"/>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je javna ustanova registrirana za rad u Republici Hrvatskoj prema </w:t>
      </w:r>
      <w:r w:rsidRPr="00443678">
        <w:rPr>
          <w:rFonts w:ascii="Times New Roman" w:hAnsi="Times New Roman" w:cs="Times New Roman"/>
          <w:i/>
          <w:iCs/>
          <w:sz w:val="24"/>
          <w:szCs w:val="24"/>
        </w:rPr>
        <w:t>Zakonu o ustanovama</w:t>
      </w:r>
      <w:r w:rsidRPr="00443678">
        <w:rPr>
          <w:rFonts w:ascii="Times New Roman" w:hAnsi="Times New Roman" w:cs="Times New Roman"/>
          <w:sz w:val="24"/>
          <w:szCs w:val="24"/>
        </w:rPr>
        <w:t xml:space="preserve"> (NN 76/93);</w:t>
      </w:r>
    </w:p>
    <w:p w14:paraId="6617B4C5" w14:textId="77777777" w:rsidR="000A5EBD" w:rsidRPr="00443678" w:rsidRDefault="000A5EBD" w:rsidP="000A5EBD">
      <w:pPr>
        <w:pStyle w:val="ListParagraph"/>
        <w:numPr>
          <w:ilvl w:val="0"/>
          <w:numId w:val="12"/>
        </w:numPr>
        <w:spacing w:after="120"/>
        <w:jc w:val="both"/>
        <w:rPr>
          <w:rFonts w:ascii="Times New Roman" w:hAnsi="Times New Roman" w:cs="Times New Roman"/>
          <w:sz w:val="24"/>
          <w:szCs w:val="24"/>
        </w:rPr>
      </w:pPr>
      <w:r w:rsidRPr="00443678">
        <w:rPr>
          <w:rFonts w:ascii="Times New Roman" w:hAnsi="Times New Roman" w:cs="Times New Roman"/>
          <w:sz w:val="24"/>
          <w:szCs w:val="24"/>
        </w:rPr>
        <w:t xml:space="preserve">prijavitelj u trenutku predaje projekata posjeduje Individualni plan deinstitucionalizacije i transformacije domova za socijalnu skrb koji je definiran </w:t>
      </w:r>
      <w:r w:rsidRPr="00443678">
        <w:rPr>
          <w:rFonts w:ascii="Times New Roman" w:hAnsi="Times New Roman" w:cs="Times New Roman"/>
          <w:i/>
          <w:iCs/>
          <w:sz w:val="24"/>
          <w:szCs w:val="24"/>
        </w:rPr>
        <w:t>Operativnim planom deinstitucionalizacije, prevencije institucionalizacije i transformacije pružatelja socijalnih usluga u Republici Hrvatskoj od 2022. do 2027. godine</w:t>
      </w:r>
      <w:r w:rsidRPr="00991117">
        <w:rPr>
          <w:rFonts w:ascii="Times New Roman" w:hAnsi="Times New Roman" w:cs="Times New Roman"/>
          <w:sz w:val="24"/>
          <w:szCs w:val="24"/>
        </w:rPr>
        <w:t>.</w:t>
      </w:r>
    </w:p>
    <w:p w14:paraId="367EDA09" w14:textId="77777777" w:rsidR="000A5EBD" w:rsidRPr="00376073" w:rsidRDefault="000A5EBD" w:rsidP="000A5EBD">
      <w:pPr>
        <w:spacing w:before="24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mora dokazati da u trenutku podnošenja projektnog prijedloga nije niti u jednoj situaciji isključenja, koje su definirane u </w:t>
      </w:r>
      <w:r w:rsidRPr="00571F51">
        <w:rPr>
          <w:rFonts w:ascii="Times New Roman" w:hAnsi="Times New Roman" w:cs="Times New Roman"/>
          <w:sz w:val="24"/>
          <w:szCs w:val="24"/>
        </w:rPr>
        <w:t xml:space="preserve">točki 2.3. </w:t>
      </w:r>
      <w:r w:rsidRPr="00376073">
        <w:rPr>
          <w:rFonts w:ascii="Times New Roman" w:hAnsi="Times New Roman" w:cs="Times New Roman"/>
          <w:sz w:val="24"/>
          <w:szCs w:val="24"/>
        </w:rPr>
        <w:t xml:space="preserve">Uputa. </w:t>
      </w:r>
    </w:p>
    <w:p w14:paraId="3B7F5766" w14:textId="77777777" w:rsidR="000A5EBD"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Prihvatljivost prijavitelja provjeravat će se temeljem relevantnih dokumenata navedenih</w:t>
      </w:r>
      <w:r>
        <w:rPr>
          <w:rFonts w:ascii="Times New Roman" w:hAnsi="Times New Roman" w:cs="Times New Roman"/>
          <w:sz w:val="24"/>
          <w:szCs w:val="24"/>
        </w:rPr>
        <w:t xml:space="preserve"> u točki 14. Uputa (</w:t>
      </w:r>
      <w:r w:rsidRPr="00BD2A41">
        <w:rPr>
          <w:rFonts w:ascii="Times New Roman" w:hAnsi="Times New Roman" w:cs="Times New Roman"/>
          <w:i/>
          <w:sz w:val="24"/>
          <w:szCs w:val="24"/>
        </w:rPr>
        <w:t>Obrasci i prilozi</w:t>
      </w:r>
      <w:r>
        <w:rPr>
          <w:rFonts w:ascii="Times New Roman" w:hAnsi="Times New Roman" w:cs="Times New Roman"/>
          <w:i/>
          <w:iCs/>
          <w:sz w:val="24"/>
          <w:szCs w:val="24"/>
        </w:rPr>
        <w:t>)</w:t>
      </w:r>
      <w:r>
        <w:rPr>
          <w:rFonts w:ascii="Times New Roman" w:hAnsi="Times New Roman" w:cs="Times New Roman"/>
          <w:sz w:val="24"/>
          <w:szCs w:val="24"/>
        </w:rPr>
        <w:t>.</w:t>
      </w:r>
      <w:r w:rsidRPr="00376073">
        <w:rPr>
          <w:rFonts w:ascii="Times New Roman" w:hAnsi="Times New Roman" w:cs="Times New Roman"/>
          <w:sz w:val="24"/>
          <w:szCs w:val="24"/>
        </w:rPr>
        <w:t xml:space="preserve"> </w:t>
      </w:r>
    </w:p>
    <w:p w14:paraId="1F48AC83"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Svaka izmjena pravnog statusa prijavitelja u roku od 5 (pet) godina od završetka projekta mora biti prijavljena MRRFEU-u (UT</w:t>
      </w:r>
      <w:r>
        <w:rPr>
          <w:rFonts w:ascii="Times New Roman" w:hAnsi="Times New Roman" w:cs="Times New Roman"/>
          <w:sz w:val="24"/>
          <w:szCs w:val="24"/>
        </w:rPr>
        <w:t>/PT1</w:t>
      </w:r>
      <w:r w:rsidRPr="00376073">
        <w:rPr>
          <w:rFonts w:ascii="Times New Roman" w:hAnsi="Times New Roman" w:cs="Times New Roman"/>
          <w:sz w:val="24"/>
          <w:szCs w:val="24"/>
        </w:rPr>
        <w:t>) i SAFU-u (PT2).</w:t>
      </w:r>
    </w:p>
    <w:p w14:paraId="420EE9DE" w14:textId="77777777" w:rsidR="000A5EBD" w:rsidRPr="00CF5678" w:rsidRDefault="000A5EBD" w:rsidP="000A5EBD">
      <w:pPr>
        <w:jc w:val="both"/>
        <w:rPr>
          <w:rFonts w:ascii="Times New Roman" w:hAnsi="Times New Roman" w:cs="Times New Roman"/>
          <w:b/>
          <w:bCs/>
          <w:sz w:val="24"/>
          <w:szCs w:val="24"/>
        </w:rPr>
      </w:pPr>
      <w:r w:rsidRPr="00CF5678">
        <w:rPr>
          <w:rFonts w:ascii="Times New Roman" w:hAnsi="Times New Roman" w:cs="Times New Roman"/>
          <w:b/>
          <w:bCs/>
          <w:sz w:val="24"/>
          <w:szCs w:val="24"/>
        </w:rPr>
        <w:t>NAPOMENA: Prijavitelj/Korisnik preuzima potpunu pravnu i financijsku odgovornost za upravljanje i provedbu Projekta.</w:t>
      </w:r>
    </w:p>
    <w:p w14:paraId="512EC00A" w14:textId="77777777" w:rsidR="000A5EBD" w:rsidRPr="00A93C4B" w:rsidRDefault="000A5EBD" w:rsidP="000A5EBD">
      <w:pPr>
        <w:pStyle w:val="Heading2"/>
      </w:pPr>
      <w:bookmarkStart w:id="37" w:name="_Toc179879784"/>
      <w:r w:rsidRPr="00A93C4B">
        <w:t>2.2. P</w:t>
      </w:r>
      <w:r w:rsidRPr="00180EDF">
        <w:t>artner</w:t>
      </w:r>
      <w:bookmarkStart w:id="38" w:name="_Hlk120010615"/>
      <w:r w:rsidRPr="00A93C4B">
        <w:t>i i prihvatljivost partnera</w:t>
      </w:r>
      <w:bookmarkEnd w:id="37"/>
    </w:p>
    <w:bookmarkEnd w:id="38"/>
    <w:p w14:paraId="098A2A09" w14:textId="77777777" w:rsidR="000A5EBD" w:rsidRDefault="000A5EBD" w:rsidP="000A5EBD">
      <w:p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može prijaviti i provoditi projekt samostalno ili u partnerstvu, odnosno formiranje partnerstva nije obvezno (tj. ne predstavlja kriterij prihvatljivosti). Maksimalni broj partnera u </w:t>
      </w:r>
      <w:r w:rsidRPr="00376073">
        <w:rPr>
          <w:rFonts w:ascii="Times New Roman" w:hAnsi="Times New Roman" w:cs="Times New Roman"/>
          <w:sz w:val="24"/>
          <w:szCs w:val="24"/>
        </w:rPr>
        <w:lastRenderedPageBreak/>
        <w:t>okviru jedne projektne prijave nije ograničen. Jedan Partner može biti Partner na neograničenom broju projektnih prijedloga u okviru Poziva.</w:t>
      </w:r>
    </w:p>
    <w:p w14:paraId="147B4C0D" w14:textId="77777777" w:rsidR="000A5EBD" w:rsidRPr="00376073" w:rsidRDefault="000A5EBD" w:rsidP="000A5EBD">
      <w:pPr>
        <w:spacing w:after="0"/>
        <w:jc w:val="both"/>
        <w:rPr>
          <w:rFonts w:ascii="Times New Roman" w:hAnsi="Times New Roman" w:cs="Times New Roman"/>
          <w:sz w:val="24"/>
          <w:szCs w:val="24"/>
        </w:rPr>
      </w:pPr>
    </w:p>
    <w:p w14:paraId="59214BB7" w14:textId="77777777" w:rsidR="000A5EBD" w:rsidRPr="003E7EBD" w:rsidRDefault="000A5EBD" w:rsidP="000A5EBD">
      <w:pPr>
        <w:rPr>
          <w:rFonts w:ascii="Times New Roman" w:hAnsi="Times New Roman" w:cs="Times New Roman"/>
          <w:sz w:val="24"/>
          <w:szCs w:val="24"/>
        </w:rPr>
      </w:pPr>
      <w:r w:rsidRPr="003E7EBD">
        <w:rPr>
          <w:rFonts w:ascii="Times New Roman" w:hAnsi="Times New Roman" w:cs="Times New Roman"/>
          <w:sz w:val="24"/>
          <w:szCs w:val="24"/>
        </w:rPr>
        <w:t>Partneri u okviru ovog Poziva mogu biti:</w:t>
      </w:r>
    </w:p>
    <w:p w14:paraId="6D627FC6" w14:textId="77777777" w:rsidR="000A5EBD" w:rsidRDefault="000A5EBD" w:rsidP="000A5EBD">
      <w:pPr>
        <w:pStyle w:val="ListParagraph"/>
        <w:numPr>
          <w:ilvl w:val="0"/>
          <w:numId w:val="25"/>
        </w:numPr>
        <w:spacing w:after="120"/>
        <w:jc w:val="both"/>
        <w:rPr>
          <w:rFonts w:ascii="Times New Roman" w:hAnsi="Times New Roman" w:cs="Times New Roman"/>
          <w:sz w:val="24"/>
          <w:szCs w:val="24"/>
        </w:rPr>
      </w:pPr>
      <w:r w:rsidRPr="003E7EBD">
        <w:rPr>
          <w:rFonts w:ascii="Times New Roman" w:hAnsi="Times New Roman" w:cs="Times New Roman"/>
          <w:sz w:val="24"/>
          <w:szCs w:val="24"/>
        </w:rPr>
        <w:t>drugi domovi socijalne skrbi</w:t>
      </w:r>
      <w:r w:rsidRPr="005C17BA">
        <w:rPr>
          <w:rFonts w:ascii="Times New Roman" w:hAnsi="Times New Roman" w:cs="Times New Roman"/>
          <w:sz w:val="24"/>
          <w:szCs w:val="24"/>
        </w:rPr>
        <w:t xml:space="preserve"> </w:t>
      </w:r>
      <w:r w:rsidRPr="00443678">
        <w:rPr>
          <w:rFonts w:ascii="Times New Roman" w:hAnsi="Times New Roman" w:cs="Times New Roman"/>
          <w:sz w:val="24"/>
          <w:szCs w:val="24"/>
        </w:rPr>
        <w:t>kojima je osnivač Republika Hrvatska</w:t>
      </w:r>
      <w:r w:rsidRPr="003E7EBD">
        <w:rPr>
          <w:rFonts w:ascii="Times New Roman" w:hAnsi="Times New Roman" w:cs="Times New Roman"/>
          <w:sz w:val="24"/>
          <w:szCs w:val="24"/>
        </w:rPr>
        <w:t xml:space="preserve">, </w:t>
      </w:r>
    </w:p>
    <w:p w14:paraId="76CCB607" w14:textId="77777777" w:rsidR="000A5EBD" w:rsidRPr="003E7EBD" w:rsidRDefault="000A5EBD" w:rsidP="000A5EBD">
      <w:pPr>
        <w:pStyle w:val="ListParagraph"/>
        <w:numPr>
          <w:ilvl w:val="0"/>
          <w:numId w:val="25"/>
        </w:numPr>
        <w:spacing w:after="120"/>
        <w:jc w:val="both"/>
        <w:rPr>
          <w:rFonts w:ascii="Times New Roman" w:hAnsi="Times New Roman" w:cs="Times New Roman"/>
          <w:sz w:val="24"/>
          <w:szCs w:val="24"/>
        </w:rPr>
      </w:pPr>
      <w:r w:rsidRPr="003E7EBD">
        <w:rPr>
          <w:rFonts w:ascii="Times New Roman" w:hAnsi="Times New Roman" w:cs="Times New Roman"/>
          <w:sz w:val="24"/>
          <w:szCs w:val="24"/>
        </w:rPr>
        <w:t>Hrvatski zavod za socijalni rad, Obiteljski centar;</w:t>
      </w:r>
    </w:p>
    <w:p w14:paraId="26702859" w14:textId="77777777" w:rsidR="000A5EBD" w:rsidRPr="003E7EBD" w:rsidRDefault="000A5EBD" w:rsidP="000A5EBD">
      <w:pPr>
        <w:pStyle w:val="ListParagraph"/>
        <w:numPr>
          <w:ilvl w:val="0"/>
          <w:numId w:val="25"/>
        </w:numPr>
        <w:spacing w:after="120"/>
        <w:jc w:val="both"/>
        <w:rPr>
          <w:rFonts w:ascii="Times New Roman" w:hAnsi="Times New Roman" w:cs="Times New Roman"/>
          <w:sz w:val="24"/>
          <w:szCs w:val="24"/>
        </w:rPr>
      </w:pPr>
      <w:r w:rsidRPr="003E7EBD">
        <w:rPr>
          <w:rFonts w:ascii="Times New Roman" w:hAnsi="Times New Roman" w:cs="Times New Roman"/>
          <w:sz w:val="24"/>
          <w:szCs w:val="24"/>
        </w:rPr>
        <w:t>udruge i vjerske zajednice;</w:t>
      </w:r>
    </w:p>
    <w:p w14:paraId="37C8B746" w14:textId="77777777" w:rsidR="000A5EBD" w:rsidRPr="003E7EBD" w:rsidRDefault="000A5EBD" w:rsidP="000A5EBD">
      <w:pPr>
        <w:pStyle w:val="ListParagraph"/>
        <w:numPr>
          <w:ilvl w:val="0"/>
          <w:numId w:val="25"/>
        </w:numPr>
        <w:spacing w:after="120"/>
        <w:jc w:val="both"/>
        <w:rPr>
          <w:rFonts w:ascii="Times New Roman" w:hAnsi="Times New Roman" w:cs="Times New Roman"/>
          <w:sz w:val="24"/>
          <w:szCs w:val="24"/>
        </w:rPr>
      </w:pPr>
      <w:r w:rsidRPr="003E7EBD">
        <w:rPr>
          <w:rFonts w:ascii="Times New Roman" w:hAnsi="Times New Roman" w:cs="Times New Roman"/>
          <w:sz w:val="24"/>
          <w:szCs w:val="24"/>
        </w:rPr>
        <w:t>javne ustanove (socijalne, obrazovne, zdravstvene, znanstvene, pravosudne)</w:t>
      </w:r>
    </w:p>
    <w:p w14:paraId="2A2BC336" w14:textId="77777777" w:rsidR="000A5EBD" w:rsidRDefault="000A5EBD" w:rsidP="000A5EBD">
      <w:pPr>
        <w:pStyle w:val="ListParagraph"/>
        <w:numPr>
          <w:ilvl w:val="0"/>
          <w:numId w:val="25"/>
        </w:numPr>
        <w:spacing w:after="120"/>
        <w:jc w:val="both"/>
        <w:rPr>
          <w:rFonts w:ascii="Times New Roman" w:hAnsi="Times New Roman" w:cs="Times New Roman"/>
          <w:sz w:val="24"/>
          <w:szCs w:val="24"/>
        </w:rPr>
      </w:pPr>
      <w:r w:rsidRPr="003E7EBD">
        <w:rPr>
          <w:rFonts w:ascii="Times New Roman" w:hAnsi="Times New Roman" w:cs="Times New Roman"/>
          <w:sz w:val="24"/>
          <w:szCs w:val="24"/>
        </w:rPr>
        <w:t>jedinice lokalne i područne (regionalne) samouprave</w:t>
      </w:r>
      <w:r>
        <w:rPr>
          <w:rFonts w:ascii="Times New Roman" w:hAnsi="Times New Roman" w:cs="Times New Roman"/>
          <w:sz w:val="24"/>
          <w:szCs w:val="24"/>
        </w:rPr>
        <w:t xml:space="preserve"> te</w:t>
      </w:r>
    </w:p>
    <w:p w14:paraId="6BECACBB" w14:textId="77777777" w:rsidR="000A5EBD" w:rsidRPr="003E7EBD" w:rsidRDefault="000A5EBD" w:rsidP="000A5EBD">
      <w:pPr>
        <w:pStyle w:val="ListParagraph"/>
        <w:numPr>
          <w:ilvl w:val="0"/>
          <w:numId w:val="25"/>
        </w:numPr>
        <w:spacing w:after="120"/>
        <w:jc w:val="both"/>
        <w:rPr>
          <w:rFonts w:ascii="Times New Roman" w:hAnsi="Times New Roman" w:cs="Times New Roman"/>
          <w:sz w:val="24"/>
          <w:szCs w:val="24"/>
        </w:rPr>
      </w:pPr>
      <w:r w:rsidRPr="00DD7D82">
        <w:rPr>
          <w:rFonts w:ascii="Times New Roman" w:hAnsi="Times New Roman" w:cs="Times New Roman"/>
          <w:sz w:val="24"/>
          <w:szCs w:val="24"/>
        </w:rPr>
        <w:t>regionalni koordinator</w:t>
      </w:r>
      <w:r w:rsidRPr="003E7EBD">
        <w:rPr>
          <w:rFonts w:ascii="Times New Roman" w:hAnsi="Times New Roman" w:cs="Times New Roman"/>
          <w:sz w:val="24"/>
          <w:szCs w:val="24"/>
        </w:rPr>
        <w:t>.</w:t>
      </w:r>
    </w:p>
    <w:p w14:paraId="71AB7206" w14:textId="77777777" w:rsidR="000A5EBD" w:rsidRPr="00376073" w:rsidRDefault="000A5EBD" w:rsidP="000A5EBD">
      <w:pPr>
        <w:pStyle w:val="ListParagraph"/>
        <w:jc w:val="both"/>
        <w:rPr>
          <w:rFonts w:ascii="Times New Roman" w:hAnsi="Times New Roman" w:cs="Times New Roman"/>
          <w:color w:val="FF0000"/>
        </w:rPr>
      </w:pPr>
    </w:p>
    <w:p w14:paraId="59424631" w14:textId="77777777" w:rsidR="000A5EBD" w:rsidRPr="00FB114E" w:rsidRDefault="000A5EBD" w:rsidP="000A5EBD">
      <w:pPr>
        <w:jc w:val="both"/>
        <w:rPr>
          <w:rFonts w:ascii="Times New Roman" w:hAnsi="Times New Roman" w:cs="Times New Roman"/>
          <w:sz w:val="24"/>
          <w:szCs w:val="24"/>
        </w:rPr>
      </w:pPr>
      <w:r w:rsidRPr="00FB114E">
        <w:rPr>
          <w:rFonts w:ascii="Times New Roman" w:hAnsi="Times New Roman" w:cs="Times New Roman"/>
          <w:sz w:val="24"/>
          <w:szCs w:val="24"/>
        </w:rPr>
        <w:t>Kako bi se ispunili uvjeti prihvatljivosti, partneri moraju zadovoljiti sljedeće uvjete:</w:t>
      </w:r>
    </w:p>
    <w:p w14:paraId="5E8BA2EF" w14:textId="77777777" w:rsidR="000A5EBD" w:rsidRPr="00FB114E"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D</w:t>
      </w:r>
      <w:r w:rsidRPr="00FB114E">
        <w:rPr>
          <w:rFonts w:ascii="Times New Roman" w:hAnsi="Times New Roman" w:cs="Times New Roman"/>
          <w:b/>
          <w:sz w:val="24"/>
          <w:szCs w:val="24"/>
        </w:rPr>
        <w:t>omovi socijalne skrbi</w:t>
      </w:r>
      <w:r>
        <w:rPr>
          <w:rFonts w:ascii="Times New Roman" w:hAnsi="Times New Roman" w:cs="Times New Roman"/>
          <w:b/>
          <w:sz w:val="24"/>
          <w:szCs w:val="24"/>
        </w:rPr>
        <w:t>:</w:t>
      </w:r>
      <w:r w:rsidRPr="00FB114E">
        <w:rPr>
          <w:rFonts w:ascii="Times New Roman" w:hAnsi="Times New Roman" w:cs="Times New Roman"/>
          <w:b/>
          <w:sz w:val="24"/>
          <w:szCs w:val="24"/>
        </w:rPr>
        <w:t xml:space="preserve"> </w:t>
      </w:r>
    </w:p>
    <w:p w14:paraId="2DF6A290" w14:textId="77777777" w:rsidR="000A5EBD" w:rsidRDefault="000A5EBD" w:rsidP="000A5EBD">
      <w:pPr>
        <w:pStyle w:val="ListParagraph"/>
        <w:numPr>
          <w:ilvl w:val="0"/>
          <w:numId w:val="16"/>
        </w:numPr>
        <w:spacing w:after="120"/>
        <w:jc w:val="both"/>
        <w:rPr>
          <w:rFonts w:ascii="Times New Roman" w:hAnsi="Times New Roman" w:cs="Times New Roman"/>
          <w:sz w:val="24"/>
          <w:szCs w:val="24"/>
        </w:rPr>
      </w:pPr>
      <w:r w:rsidRPr="00FB114E">
        <w:rPr>
          <w:rFonts w:ascii="Times New Roman" w:hAnsi="Times New Roman" w:cs="Times New Roman"/>
          <w:sz w:val="24"/>
          <w:szCs w:val="24"/>
        </w:rPr>
        <w:t>osnivač</w:t>
      </w:r>
      <w:r>
        <w:rPr>
          <w:rFonts w:ascii="Times New Roman" w:hAnsi="Times New Roman" w:cs="Times New Roman"/>
          <w:sz w:val="24"/>
          <w:szCs w:val="24"/>
        </w:rPr>
        <w:t xml:space="preserve"> je Republika Hrvatska</w:t>
      </w:r>
      <w:r w:rsidRPr="00FB114E">
        <w:rPr>
          <w:rFonts w:ascii="Times New Roman" w:hAnsi="Times New Roman" w:cs="Times New Roman"/>
          <w:sz w:val="24"/>
          <w:szCs w:val="24"/>
        </w:rPr>
        <w:t>;</w:t>
      </w:r>
    </w:p>
    <w:p w14:paraId="69C72BD4" w14:textId="77777777" w:rsidR="000A5EBD" w:rsidRDefault="000A5EBD" w:rsidP="000A5EBD">
      <w:pPr>
        <w:pStyle w:val="ListParagraph"/>
        <w:numPr>
          <w:ilvl w:val="0"/>
          <w:numId w:val="16"/>
        </w:numPr>
        <w:spacing w:after="120"/>
        <w:jc w:val="both"/>
        <w:rPr>
          <w:rFonts w:ascii="Times New Roman" w:hAnsi="Times New Roman" w:cs="Times New Roman"/>
          <w:sz w:val="24"/>
          <w:szCs w:val="24"/>
        </w:rPr>
      </w:pPr>
      <w:r>
        <w:rPr>
          <w:rFonts w:ascii="Times New Roman" w:hAnsi="Times New Roman" w:cs="Times New Roman"/>
          <w:sz w:val="24"/>
          <w:szCs w:val="24"/>
        </w:rPr>
        <w:t xml:space="preserve">posjeduju Individualni plan </w:t>
      </w:r>
      <w:r w:rsidRPr="00443678">
        <w:rPr>
          <w:rFonts w:ascii="Times New Roman" w:hAnsi="Times New Roman" w:cs="Times New Roman"/>
          <w:sz w:val="24"/>
          <w:szCs w:val="24"/>
        </w:rPr>
        <w:t>deinstitucionalizacije i transformacije domova za socijalnu skrb</w:t>
      </w:r>
      <w:r>
        <w:rPr>
          <w:rFonts w:ascii="Times New Roman" w:hAnsi="Times New Roman" w:cs="Times New Roman"/>
          <w:sz w:val="24"/>
          <w:szCs w:val="24"/>
        </w:rPr>
        <w:t>;</w:t>
      </w:r>
    </w:p>
    <w:p w14:paraId="18E942BA" w14:textId="77777777" w:rsidR="000A5EBD" w:rsidRPr="00FB114E" w:rsidRDefault="000A5EBD" w:rsidP="000A5EBD">
      <w:pPr>
        <w:pStyle w:val="ListParagraph"/>
        <w:numPr>
          <w:ilvl w:val="0"/>
          <w:numId w:val="16"/>
        </w:numPr>
        <w:spacing w:after="120"/>
        <w:jc w:val="both"/>
        <w:rPr>
          <w:rFonts w:ascii="Times New Roman" w:hAnsi="Times New Roman" w:cs="Times New Roman"/>
          <w:sz w:val="24"/>
          <w:szCs w:val="24"/>
        </w:rPr>
      </w:pPr>
      <w:r w:rsidRPr="00FB114E">
        <w:rPr>
          <w:rFonts w:ascii="Times New Roman" w:hAnsi="Times New Roman" w:cs="Times New Roman"/>
          <w:sz w:val="24"/>
          <w:szCs w:val="24"/>
        </w:rPr>
        <w:t xml:space="preserve">potpisali su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47B1A3D3" w14:textId="77777777" w:rsidR="000A5EBD" w:rsidRPr="00FB114E" w:rsidRDefault="000A5EBD" w:rsidP="000A5EBD">
      <w:pPr>
        <w:pStyle w:val="ListParagraph"/>
        <w:jc w:val="both"/>
        <w:rPr>
          <w:rFonts w:ascii="Times New Roman" w:hAnsi="Times New Roman" w:cs="Times New Roman"/>
          <w:sz w:val="24"/>
          <w:szCs w:val="24"/>
        </w:rPr>
      </w:pPr>
    </w:p>
    <w:p w14:paraId="04E6AFB8" w14:textId="77777777" w:rsidR="000A5EBD" w:rsidRDefault="000A5EBD" w:rsidP="000A5EBD">
      <w:pPr>
        <w:jc w:val="both"/>
        <w:rPr>
          <w:rFonts w:ascii="Times New Roman" w:hAnsi="Times New Roman" w:cs="Times New Roman"/>
          <w:b/>
          <w:sz w:val="24"/>
          <w:szCs w:val="24"/>
        </w:rPr>
      </w:pPr>
      <w:r w:rsidRPr="00FB114E">
        <w:rPr>
          <w:rFonts w:ascii="Times New Roman" w:hAnsi="Times New Roman" w:cs="Times New Roman"/>
          <w:b/>
          <w:sz w:val="24"/>
          <w:szCs w:val="24"/>
        </w:rPr>
        <w:t>Hrvatski zavod za socijalni rad, Obiteljski centar:</w:t>
      </w:r>
    </w:p>
    <w:p w14:paraId="20EFE60F" w14:textId="77777777" w:rsidR="000A5EBD" w:rsidRPr="00FB114E" w:rsidRDefault="000A5EBD" w:rsidP="000A5EBD">
      <w:pPr>
        <w:pStyle w:val="ListParagraph"/>
        <w:numPr>
          <w:ilvl w:val="0"/>
          <w:numId w:val="16"/>
        </w:numPr>
        <w:spacing w:after="120"/>
        <w:jc w:val="both"/>
        <w:rPr>
          <w:rFonts w:ascii="Times New Roman" w:hAnsi="Times New Roman" w:cs="Times New Roman"/>
          <w:sz w:val="24"/>
          <w:szCs w:val="24"/>
        </w:rPr>
      </w:pPr>
      <w:r w:rsidRPr="00FB114E">
        <w:rPr>
          <w:rFonts w:ascii="Times New Roman" w:hAnsi="Times New Roman" w:cs="Times New Roman"/>
          <w:sz w:val="24"/>
          <w:szCs w:val="24"/>
        </w:rPr>
        <w:t xml:space="preserve">potpisali su </w:t>
      </w:r>
      <w:r>
        <w:rPr>
          <w:rFonts w:ascii="Times New Roman" w:hAnsi="Times New Roman" w:cs="Times New Roman"/>
          <w:sz w:val="24"/>
          <w:szCs w:val="24"/>
        </w:rPr>
        <w:t>s</w:t>
      </w:r>
      <w:r w:rsidRPr="00FB114E">
        <w:rPr>
          <w:rFonts w:ascii="Times New Roman" w:hAnsi="Times New Roman" w:cs="Times New Roman"/>
          <w:sz w:val="24"/>
          <w:szCs w:val="24"/>
        </w:rPr>
        <w:t>porazum o partnerstvu s prijaviteljem.</w:t>
      </w:r>
    </w:p>
    <w:p w14:paraId="2E599A7A" w14:textId="77777777" w:rsidR="000A5EBD" w:rsidRDefault="000A5EBD" w:rsidP="000A5EBD">
      <w:pPr>
        <w:jc w:val="both"/>
        <w:rPr>
          <w:rFonts w:ascii="Times New Roman" w:hAnsi="Times New Roman" w:cs="Times New Roman"/>
          <w:b/>
          <w:sz w:val="24"/>
          <w:szCs w:val="24"/>
        </w:rPr>
      </w:pPr>
    </w:p>
    <w:p w14:paraId="3E8809AB" w14:textId="77777777" w:rsidR="000A5EBD" w:rsidRPr="00273AD8" w:rsidRDefault="000A5EBD" w:rsidP="000A5EBD">
      <w:pPr>
        <w:jc w:val="both"/>
        <w:rPr>
          <w:rFonts w:ascii="Times New Roman" w:hAnsi="Times New Roman" w:cs="Times New Roman"/>
          <w:b/>
          <w:sz w:val="24"/>
          <w:szCs w:val="24"/>
        </w:rPr>
      </w:pPr>
      <w:r w:rsidRPr="00273AD8">
        <w:rPr>
          <w:rFonts w:ascii="Times New Roman" w:hAnsi="Times New Roman" w:cs="Times New Roman"/>
          <w:b/>
          <w:sz w:val="24"/>
          <w:szCs w:val="24"/>
        </w:rPr>
        <w:t>Udruge i vjerske zajednice:</w:t>
      </w:r>
    </w:p>
    <w:p w14:paraId="03E7CCAD" w14:textId="77777777" w:rsidR="000A5EBD" w:rsidRPr="00A728CF" w:rsidRDefault="000A5EBD" w:rsidP="000A5EBD">
      <w:pPr>
        <w:pStyle w:val="ListParagraph"/>
        <w:numPr>
          <w:ilvl w:val="0"/>
          <w:numId w:val="26"/>
        </w:numPr>
        <w:spacing w:after="120"/>
        <w:jc w:val="both"/>
        <w:rPr>
          <w:rFonts w:ascii="Times New Roman" w:hAnsi="Times New Roman" w:cs="Times New Roman"/>
          <w:sz w:val="24"/>
          <w:szCs w:val="24"/>
        </w:rPr>
      </w:pPr>
      <w:r w:rsidRPr="00A728CF">
        <w:rPr>
          <w:rFonts w:ascii="Times New Roman" w:hAnsi="Times New Roman" w:cs="Times New Roman"/>
          <w:sz w:val="24"/>
          <w:szCs w:val="24"/>
        </w:rPr>
        <w:t>djeluju najmanje 3 godine</w:t>
      </w:r>
      <w:r>
        <w:rPr>
          <w:rFonts w:ascii="Times New Roman" w:hAnsi="Times New Roman" w:cs="Times New Roman"/>
          <w:sz w:val="24"/>
          <w:szCs w:val="24"/>
        </w:rPr>
        <w:t xml:space="preserve"> </w:t>
      </w:r>
      <w:r w:rsidRPr="00D17840">
        <w:rPr>
          <w:rFonts w:ascii="Times New Roman" w:hAnsi="Times New Roman" w:cs="Times New Roman"/>
          <w:sz w:val="24"/>
          <w:szCs w:val="24"/>
        </w:rPr>
        <w:t xml:space="preserve">od </w:t>
      </w:r>
      <w:r>
        <w:rPr>
          <w:rFonts w:ascii="Times New Roman" w:hAnsi="Times New Roman" w:cs="Times New Roman"/>
          <w:sz w:val="24"/>
          <w:szCs w:val="24"/>
        </w:rPr>
        <w:t xml:space="preserve">datuma </w:t>
      </w:r>
      <w:r w:rsidRPr="00D17840">
        <w:rPr>
          <w:rFonts w:ascii="Times New Roman" w:hAnsi="Times New Roman" w:cs="Times New Roman"/>
          <w:sz w:val="24"/>
          <w:szCs w:val="24"/>
        </w:rPr>
        <w:t>upisa u Registar udruga Republike Hrvatske i Evidenciju vjerskih zajednica u Republici Hrvatskoj</w:t>
      </w:r>
      <w:r w:rsidRPr="00A728CF">
        <w:rPr>
          <w:rFonts w:ascii="Times New Roman" w:hAnsi="Times New Roman" w:cs="Times New Roman"/>
          <w:sz w:val="24"/>
          <w:szCs w:val="24"/>
        </w:rPr>
        <w:t>;</w:t>
      </w:r>
    </w:p>
    <w:p w14:paraId="6EA3BD5F" w14:textId="77777777" w:rsidR="000A5EBD" w:rsidRDefault="000A5EBD" w:rsidP="000A5EBD">
      <w:pPr>
        <w:pStyle w:val="ListParagraph"/>
        <w:numPr>
          <w:ilvl w:val="0"/>
          <w:numId w:val="26"/>
        </w:numPr>
        <w:spacing w:after="120"/>
        <w:jc w:val="both"/>
        <w:rPr>
          <w:rFonts w:ascii="Times New Roman" w:hAnsi="Times New Roman" w:cs="Times New Roman"/>
          <w:sz w:val="24"/>
          <w:szCs w:val="24"/>
        </w:rPr>
      </w:pPr>
      <w:r w:rsidRPr="00A728CF">
        <w:rPr>
          <w:rFonts w:ascii="Times New Roman" w:hAnsi="Times New Roman" w:cs="Times New Roman"/>
          <w:sz w:val="24"/>
          <w:szCs w:val="24"/>
        </w:rPr>
        <w:t>djelatnost sukladno statutu povezana je sa strateškim ciljevima Ministarstva rada, mirovinskoga sustava, obitelji i socijalne politike u prioritetnim područjima aktivnosti vezanima uz djecu s teškoćama u razvoju i osobe s invaliditetom što je razvidno iz ciljeva i popisa djelatnosti u statutu udruge;</w:t>
      </w:r>
    </w:p>
    <w:p w14:paraId="1AA4CC04" w14:textId="77777777" w:rsidR="000A5EBD" w:rsidRPr="00A728CF" w:rsidRDefault="000A5EBD" w:rsidP="000A5EBD">
      <w:pPr>
        <w:pStyle w:val="ListParagraph"/>
        <w:numPr>
          <w:ilvl w:val="0"/>
          <w:numId w:val="26"/>
        </w:numPr>
        <w:spacing w:after="120"/>
        <w:jc w:val="both"/>
        <w:rPr>
          <w:rFonts w:ascii="Times New Roman" w:hAnsi="Times New Roman" w:cs="Times New Roman"/>
          <w:sz w:val="24"/>
          <w:szCs w:val="24"/>
        </w:rPr>
      </w:pPr>
      <w:r w:rsidRPr="00A728CF">
        <w:rPr>
          <w:rFonts w:ascii="Times New Roman" w:hAnsi="Times New Roman" w:cs="Times New Roman"/>
          <w:sz w:val="24"/>
          <w:szCs w:val="24"/>
        </w:rPr>
        <w:t>odabrane su procedurom iskaza interesa te su potpisale sporazum o partnerstvu s prijaviteljem</w:t>
      </w:r>
      <w:r w:rsidRPr="00A728CF">
        <w:rPr>
          <w:rFonts w:ascii="Times New Roman" w:hAnsi="Times New Roman" w:cs="Times New Roman"/>
          <w:color w:val="FF0000"/>
        </w:rPr>
        <w:t>.</w:t>
      </w:r>
    </w:p>
    <w:p w14:paraId="3F337B83" w14:textId="77777777" w:rsidR="000A5EBD" w:rsidRPr="00A728CF" w:rsidRDefault="000A5EBD" w:rsidP="000A5EBD">
      <w:pPr>
        <w:pStyle w:val="ListParagraph"/>
        <w:spacing w:after="120"/>
        <w:jc w:val="both"/>
        <w:rPr>
          <w:rFonts w:ascii="Times New Roman" w:hAnsi="Times New Roman" w:cs="Times New Roman"/>
          <w:sz w:val="24"/>
          <w:szCs w:val="24"/>
        </w:rPr>
      </w:pPr>
    </w:p>
    <w:p w14:paraId="35162410" w14:textId="77777777" w:rsidR="000A5EBD" w:rsidRPr="00FA030C" w:rsidRDefault="000A5EBD" w:rsidP="000A5EBD">
      <w:pPr>
        <w:jc w:val="both"/>
        <w:rPr>
          <w:rFonts w:ascii="Times New Roman" w:hAnsi="Times New Roman" w:cs="Times New Roman"/>
          <w:b/>
          <w:sz w:val="24"/>
          <w:szCs w:val="24"/>
        </w:rPr>
      </w:pPr>
      <w:r w:rsidRPr="00FA030C">
        <w:rPr>
          <w:rFonts w:ascii="Times New Roman" w:hAnsi="Times New Roman" w:cs="Times New Roman"/>
          <w:b/>
          <w:sz w:val="24"/>
          <w:szCs w:val="24"/>
        </w:rPr>
        <w:t>Javne ustanove:</w:t>
      </w:r>
    </w:p>
    <w:p w14:paraId="2D723AA0" w14:textId="77777777" w:rsidR="000A5EBD" w:rsidRPr="00FA030C" w:rsidRDefault="000A5EBD" w:rsidP="000A5EBD">
      <w:pPr>
        <w:pStyle w:val="ListParagraph"/>
        <w:numPr>
          <w:ilvl w:val="0"/>
          <w:numId w:val="26"/>
        </w:numPr>
        <w:spacing w:after="120"/>
        <w:jc w:val="both"/>
        <w:rPr>
          <w:rFonts w:ascii="Times New Roman" w:hAnsi="Times New Roman" w:cs="Times New Roman"/>
          <w:sz w:val="24"/>
          <w:szCs w:val="24"/>
        </w:rPr>
      </w:pPr>
      <w:r w:rsidRPr="00FA030C">
        <w:rPr>
          <w:rFonts w:ascii="Times New Roman" w:hAnsi="Times New Roman" w:cs="Times New Roman"/>
          <w:sz w:val="24"/>
          <w:szCs w:val="24"/>
        </w:rPr>
        <w:t>osnivač je Republika Hrvatska ili jedinica lokalne i/ili županijske (regionalne) samouprave;</w:t>
      </w:r>
    </w:p>
    <w:p w14:paraId="123FEA8A" w14:textId="77777777" w:rsidR="000A5EBD" w:rsidRPr="00FA030C" w:rsidRDefault="000A5EBD" w:rsidP="000A5EBD">
      <w:pPr>
        <w:pStyle w:val="ListParagraph"/>
        <w:numPr>
          <w:ilvl w:val="0"/>
          <w:numId w:val="26"/>
        </w:numPr>
        <w:spacing w:after="120"/>
        <w:jc w:val="both"/>
        <w:rPr>
          <w:rFonts w:ascii="Times New Roman" w:hAnsi="Times New Roman" w:cs="Times New Roman"/>
          <w:sz w:val="24"/>
          <w:szCs w:val="24"/>
        </w:rPr>
      </w:pPr>
      <w:r w:rsidRPr="00FA030C">
        <w:rPr>
          <w:rFonts w:ascii="Times New Roman" w:hAnsi="Times New Roman" w:cs="Times New Roman"/>
          <w:sz w:val="24"/>
          <w:szCs w:val="24"/>
        </w:rPr>
        <w:t xml:space="preserve">potpisale su </w:t>
      </w:r>
      <w:r>
        <w:rPr>
          <w:rFonts w:ascii="Times New Roman" w:hAnsi="Times New Roman" w:cs="Times New Roman"/>
          <w:sz w:val="24"/>
          <w:szCs w:val="24"/>
        </w:rPr>
        <w:t>s</w:t>
      </w:r>
      <w:r w:rsidRPr="00FA030C">
        <w:rPr>
          <w:rFonts w:ascii="Times New Roman" w:hAnsi="Times New Roman" w:cs="Times New Roman"/>
          <w:sz w:val="24"/>
          <w:szCs w:val="24"/>
        </w:rPr>
        <w:t>porazum o partnerstvu s prijaviteljem.</w:t>
      </w:r>
    </w:p>
    <w:p w14:paraId="39155E84" w14:textId="77777777" w:rsidR="000A5EBD" w:rsidRPr="00376073" w:rsidRDefault="000A5EBD" w:rsidP="000A5EBD">
      <w:pPr>
        <w:jc w:val="both"/>
        <w:rPr>
          <w:rFonts w:ascii="Times New Roman" w:hAnsi="Times New Roman" w:cs="Times New Roman"/>
          <w:color w:val="FF0000"/>
        </w:rPr>
      </w:pPr>
    </w:p>
    <w:p w14:paraId="03D7B224" w14:textId="77777777" w:rsidR="000A5EBD" w:rsidRPr="00132954" w:rsidRDefault="000A5EBD" w:rsidP="000A5EBD">
      <w:pPr>
        <w:jc w:val="both"/>
        <w:rPr>
          <w:rFonts w:ascii="Times New Roman" w:hAnsi="Times New Roman" w:cs="Times New Roman"/>
          <w:b/>
          <w:sz w:val="24"/>
          <w:szCs w:val="24"/>
        </w:rPr>
      </w:pPr>
      <w:r w:rsidRPr="00132954">
        <w:rPr>
          <w:rFonts w:ascii="Times New Roman" w:hAnsi="Times New Roman" w:cs="Times New Roman"/>
          <w:b/>
          <w:sz w:val="24"/>
          <w:szCs w:val="24"/>
        </w:rPr>
        <w:lastRenderedPageBreak/>
        <w:t>Jedinice lokalne i područne (regionalne) samouprave:</w:t>
      </w:r>
    </w:p>
    <w:p w14:paraId="04D9CDCC" w14:textId="77777777" w:rsidR="000A5EBD" w:rsidRPr="00132954" w:rsidRDefault="000A5EBD" w:rsidP="000A5EBD">
      <w:pPr>
        <w:pStyle w:val="ListParagraph"/>
        <w:numPr>
          <w:ilvl w:val="0"/>
          <w:numId w:val="27"/>
        </w:numPr>
        <w:spacing w:after="120"/>
        <w:jc w:val="both"/>
        <w:rPr>
          <w:rFonts w:ascii="Times New Roman" w:hAnsi="Times New Roman" w:cs="Times New Roman"/>
          <w:sz w:val="24"/>
          <w:szCs w:val="24"/>
        </w:rPr>
      </w:pPr>
      <w:r w:rsidRPr="00AD4128">
        <w:rPr>
          <w:rFonts w:ascii="Times New Roman" w:hAnsi="Times New Roman" w:cs="Times New Roman"/>
          <w:sz w:val="24"/>
          <w:szCs w:val="24"/>
        </w:rPr>
        <w:t>osnovane su</w:t>
      </w:r>
      <w:r w:rsidRPr="00DD59D0">
        <w:rPr>
          <w:rFonts w:ascii="Times New Roman" w:hAnsi="Times New Roman" w:cs="Times New Roman"/>
        </w:rPr>
        <w:t xml:space="preserve"> </w:t>
      </w:r>
      <w:r w:rsidRPr="00DD59D0">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lokalnoj i područnoj (regionalnoj) samoupravi</w:t>
      </w:r>
      <w:r w:rsidRPr="00132954">
        <w:rPr>
          <w:rFonts w:ascii="Times New Roman" w:hAnsi="Times New Roman" w:cs="Times New Roman"/>
          <w:sz w:val="24"/>
          <w:szCs w:val="24"/>
        </w:rPr>
        <w:t xml:space="preserve"> (NN 33/01, 60/01, 129/05, 109/07, 125/08 , 36/09, 150/11, 144/12 i 19/13 - pročišćeni tekst) ili </w:t>
      </w:r>
      <w:r w:rsidRPr="00132954">
        <w:rPr>
          <w:rFonts w:ascii="Times New Roman" w:hAnsi="Times New Roman" w:cs="Times New Roman"/>
          <w:i/>
          <w:iCs/>
          <w:sz w:val="24"/>
          <w:szCs w:val="24"/>
        </w:rPr>
        <w:t>Zakona o Gradu Zagrebu</w:t>
      </w:r>
      <w:r w:rsidRPr="00132954">
        <w:rPr>
          <w:rFonts w:ascii="Times New Roman" w:hAnsi="Times New Roman" w:cs="Times New Roman"/>
          <w:sz w:val="24"/>
          <w:szCs w:val="24"/>
        </w:rPr>
        <w:t xml:space="preserve"> (NN 62/01, 125/08, 36/09, 119/14) </w:t>
      </w:r>
    </w:p>
    <w:p w14:paraId="32B8BFDC" w14:textId="77777777" w:rsidR="000A5EBD" w:rsidRPr="00132954" w:rsidRDefault="000A5EBD" w:rsidP="000A5EBD">
      <w:pPr>
        <w:pStyle w:val="ListParagraph"/>
        <w:numPr>
          <w:ilvl w:val="0"/>
          <w:numId w:val="27"/>
        </w:numPr>
        <w:spacing w:after="120"/>
        <w:jc w:val="both"/>
        <w:rPr>
          <w:rFonts w:ascii="Times New Roman" w:hAnsi="Times New Roman" w:cs="Times New Roman"/>
          <w:sz w:val="24"/>
          <w:szCs w:val="24"/>
        </w:rPr>
      </w:pPr>
      <w:r w:rsidRPr="00132954">
        <w:rPr>
          <w:rFonts w:ascii="Times New Roman" w:hAnsi="Times New Roman" w:cs="Times New Roman"/>
          <w:sz w:val="24"/>
          <w:szCs w:val="24"/>
        </w:rPr>
        <w:t xml:space="preserve">sukladno </w:t>
      </w:r>
      <w:r w:rsidRPr="00132954">
        <w:rPr>
          <w:rFonts w:ascii="Times New Roman" w:hAnsi="Times New Roman" w:cs="Times New Roman"/>
          <w:i/>
          <w:iCs/>
          <w:sz w:val="24"/>
          <w:szCs w:val="24"/>
        </w:rPr>
        <w:t>Zakonu o područjima županija, gradova i općina</w:t>
      </w:r>
      <w:r w:rsidRPr="00132954">
        <w:rPr>
          <w:rFonts w:ascii="Times New Roman" w:hAnsi="Times New Roman" w:cs="Times New Roman"/>
          <w:sz w:val="24"/>
          <w:szCs w:val="24"/>
        </w:rPr>
        <w:t xml:space="preserve"> (Narodne novine, br. 86/06, 125/06, 16/07, 95/08, 46/10, 145/10, 37/13, 44/13 i 45/13 i 110/15) teritorijalno su podudarne s prijaviteljem (npr. ukoliko je prijavitelj dom socijalne skrbi s područja grada Rijeke, partner može biti Grad Rijeka, jedinica lokalne samouprave u </w:t>
      </w:r>
      <w:r>
        <w:rPr>
          <w:rFonts w:ascii="Times New Roman" w:hAnsi="Times New Roman" w:cs="Times New Roman"/>
          <w:sz w:val="24"/>
          <w:szCs w:val="24"/>
        </w:rPr>
        <w:t>okviru</w:t>
      </w:r>
      <w:r w:rsidRPr="00132954">
        <w:rPr>
          <w:rFonts w:ascii="Times New Roman" w:hAnsi="Times New Roman" w:cs="Times New Roman"/>
          <w:sz w:val="24"/>
          <w:szCs w:val="24"/>
        </w:rPr>
        <w:t xml:space="preserve"> Primorsko-goranske županije ili Primorsko-goranska županija kao jedinica područne/regionalne samouprave ili ukoliko je prijavitelj registriran na području Grada Zagreba, ali pruža uslugu u drugoj županiji, npr. u Gradu Zagrebu i u Krapinsko zagorskoj županiji);</w:t>
      </w:r>
    </w:p>
    <w:p w14:paraId="74A52FF6" w14:textId="77777777" w:rsidR="000A5EBD" w:rsidRPr="00132954" w:rsidRDefault="000A5EBD" w:rsidP="000A5EBD">
      <w:pPr>
        <w:pStyle w:val="ListParagraph"/>
        <w:numPr>
          <w:ilvl w:val="0"/>
          <w:numId w:val="27"/>
        </w:numPr>
        <w:spacing w:after="120"/>
        <w:jc w:val="both"/>
        <w:rPr>
          <w:rFonts w:ascii="Times New Roman" w:hAnsi="Times New Roman" w:cs="Times New Roman"/>
          <w:sz w:val="24"/>
          <w:szCs w:val="24"/>
        </w:rPr>
      </w:pPr>
      <w:r w:rsidRPr="00132954">
        <w:rPr>
          <w:rFonts w:ascii="Times New Roman" w:hAnsi="Times New Roman" w:cs="Times New Roman"/>
          <w:sz w:val="24"/>
          <w:szCs w:val="24"/>
        </w:rPr>
        <w:t>potpisale su sporazum o partnerstvu s prijaviteljem.</w:t>
      </w:r>
    </w:p>
    <w:p w14:paraId="002DF6CB" w14:textId="77777777" w:rsidR="000A5EBD" w:rsidRDefault="000A5EBD" w:rsidP="000A5EBD">
      <w:pPr>
        <w:jc w:val="both"/>
        <w:rPr>
          <w:rFonts w:ascii="Times New Roman" w:hAnsi="Times New Roman" w:cs="Times New Roman"/>
          <w:sz w:val="24"/>
          <w:szCs w:val="24"/>
        </w:rPr>
      </w:pPr>
    </w:p>
    <w:p w14:paraId="7E617820" w14:textId="77777777" w:rsidR="000A5EBD" w:rsidRPr="00FA030C" w:rsidRDefault="000A5EBD" w:rsidP="000A5EBD">
      <w:pPr>
        <w:jc w:val="both"/>
        <w:rPr>
          <w:rFonts w:ascii="Times New Roman" w:hAnsi="Times New Roman" w:cs="Times New Roman"/>
          <w:b/>
          <w:sz w:val="24"/>
          <w:szCs w:val="24"/>
        </w:rPr>
      </w:pPr>
      <w:r>
        <w:rPr>
          <w:rFonts w:ascii="Times New Roman" w:hAnsi="Times New Roman" w:cs="Times New Roman"/>
          <w:b/>
          <w:sz w:val="24"/>
          <w:szCs w:val="24"/>
        </w:rPr>
        <w:t>Regionalni koordinator</w:t>
      </w:r>
      <w:r w:rsidRPr="00FA030C">
        <w:rPr>
          <w:rFonts w:ascii="Times New Roman" w:hAnsi="Times New Roman" w:cs="Times New Roman"/>
          <w:b/>
          <w:sz w:val="24"/>
          <w:szCs w:val="24"/>
        </w:rPr>
        <w:t>:</w:t>
      </w:r>
    </w:p>
    <w:p w14:paraId="7C4A4E2C" w14:textId="77777777" w:rsidR="000A5EBD" w:rsidRPr="00C447EC" w:rsidRDefault="000A5EBD" w:rsidP="000A5EBD">
      <w:pPr>
        <w:pStyle w:val="ListParagraph"/>
        <w:numPr>
          <w:ilvl w:val="0"/>
          <w:numId w:val="26"/>
        </w:numPr>
        <w:spacing w:after="120"/>
        <w:jc w:val="both"/>
        <w:rPr>
          <w:rFonts w:ascii="Times New Roman" w:hAnsi="Times New Roman" w:cs="Times New Roman"/>
          <w:sz w:val="24"/>
          <w:szCs w:val="24"/>
        </w:rPr>
      </w:pPr>
      <w:r w:rsidRPr="00887B3C">
        <w:rPr>
          <w:rFonts w:ascii="Times New Roman" w:hAnsi="Times New Roman" w:cs="Times New Roman"/>
          <w:sz w:val="24"/>
          <w:szCs w:val="24"/>
        </w:rPr>
        <w:t xml:space="preserve">sukladno </w:t>
      </w:r>
      <w:r w:rsidRPr="00887B3C">
        <w:rPr>
          <w:rFonts w:ascii="Times New Roman" w:hAnsi="Times New Roman" w:cs="Times New Roman"/>
          <w:i/>
          <w:iCs/>
          <w:sz w:val="24"/>
          <w:szCs w:val="24"/>
        </w:rPr>
        <w:t>Zakonu o regionalnom razvoju Republike Hrvatske</w:t>
      </w:r>
      <w:r>
        <w:rPr>
          <w:rStyle w:val="FootnoteReference"/>
          <w:rFonts w:ascii="Times New Roman" w:hAnsi="Times New Roman" w:cs="Times New Roman"/>
          <w:i/>
          <w:iCs/>
          <w:sz w:val="24"/>
          <w:szCs w:val="24"/>
        </w:rPr>
        <w:footnoteReference w:id="10"/>
      </w:r>
      <w:r w:rsidRPr="00887B3C">
        <w:rPr>
          <w:rFonts w:ascii="Times New Roman" w:hAnsi="Times New Roman" w:cs="Times New Roman"/>
          <w:sz w:val="24"/>
          <w:szCs w:val="24"/>
        </w:rPr>
        <w:t xml:space="preserve">, </w:t>
      </w:r>
      <w:r>
        <w:rPr>
          <w:rFonts w:ascii="Times New Roman" w:hAnsi="Times New Roman" w:cs="Times New Roman"/>
          <w:sz w:val="24"/>
          <w:szCs w:val="24"/>
        </w:rPr>
        <w:t>j</w:t>
      </w:r>
      <w:r w:rsidRPr="00C447EC">
        <w:rPr>
          <w:rFonts w:ascii="Times New Roman" w:hAnsi="Times New Roman" w:cs="Times New Roman"/>
          <w:sz w:val="24"/>
          <w:szCs w:val="24"/>
        </w:rPr>
        <w:t>edinica područne (regionalne) samouprave osniva regionalnu razvojnu agenciju kao javnu ustanovu (regionalni koordinator) u svrhu učinkovite koordinacije i poticanja regionalnog razvoja</w:t>
      </w:r>
      <w:r>
        <w:rPr>
          <w:rFonts w:ascii="Times New Roman" w:hAnsi="Times New Roman" w:cs="Times New Roman"/>
          <w:sz w:val="24"/>
          <w:szCs w:val="24"/>
        </w:rPr>
        <w:t>;</w:t>
      </w:r>
    </w:p>
    <w:p w14:paraId="49A5E173" w14:textId="77777777" w:rsidR="000A5EBD" w:rsidRPr="00FA030C" w:rsidRDefault="000A5EBD" w:rsidP="000A5EBD">
      <w:pPr>
        <w:pStyle w:val="ListParagraph"/>
        <w:numPr>
          <w:ilvl w:val="0"/>
          <w:numId w:val="26"/>
        </w:numPr>
        <w:spacing w:after="120"/>
        <w:jc w:val="both"/>
        <w:rPr>
          <w:rFonts w:ascii="Times New Roman" w:hAnsi="Times New Roman" w:cs="Times New Roman"/>
          <w:sz w:val="24"/>
          <w:szCs w:val="24"/>
        </w:rPr>
      </w:pPr>
      <w:r>
        <w:rPr>
          <w:rFonts w:ascii="Times New Roman" w:hAnsi="Times New Roman" w:cs="Times New Roman"/>
          <w:sz w:val="24"/>
          <w:szCs w:val="24"/>
        </w:rPr>
        <w:t>p</w:t>
      </w:r>
      <w:r w:rsidRPr="00C447EC">
        <w:rPr>
          <w:rFonts w:ascii="Times New Roman" w:hAnsi="Times New Roman" w:cs="Times New Roman"/>
          <w:sz w:val="24"/>
          <w:szCs w:val="24"/>
        </w:rPr>
        <w:t>rema članku 25. Poslovi regionalnog koordinatora, stavak (1)</w:t>
      </w:r>
      <w:r>
        <w:rPr>
          <w:rFonts w:ascii="Times New Roman" w:hAnsi="Times New Roman" w:cs="Times New Roman"/>
          <w:sz w:val="24"/>
          <w:szCs w:val="24"/>
        </w:rPr>
        <w:t xml:space="preserve"> </w:t>
      </w:r>
      <w:r w:rsidRPr="007777EF">
        <w:rPr>
          <w:rFonts w:ascii="Times New Roman" w:hAnsi="Times New Roman" w:cs="Times New Roman"/>
          <w:i/>
          <w:iCs/>
          <w:sz w:val="24"/>
          <w:szCs w:val="24"/>
        </w:rPr>
        <w:t>Zakona</w:t>
      </w:r>
      <w:r w:rsidRPr="00C447EC">
        <w:rPr>
          <w:rFonts w:ascii="Times New Roman" w:hAnsi="Times New Roman" w:cs="Times New Roman"/>
          <w:sz w:val="24"/>
          <w:szCs w:val="24"/>
        </w:rPr>
        <w:t>, regionalni koordinatori pružaju stručnu pomoć u pripremi i provedbi programa potpore javnopravnim tijelima i javnim ustanovama s područja svoje županije kojima su osnivači RH ili županija, u pripremi i provedbi razvojnih projekata od interesa za razvoj županije, a posebno projekata sufinanciranih sredstvima iz strukturnih i investicijskih fondova Europske unije.</w:t>
      </w:r>
    </w:p>
    <w:p w14:paraId="7BC6CF2B" w14:textId="77777777" w:rsidR="000A5EBD" w:rsidRPr="00037DC5" w:rsidRDefault="000A5EBD" w:rsidP="000A5EBD">
      <w:pPr>
        <w:jc w:val="both"/>
        <w:rPr>
          <w:rFonts w:ascii="Times New Roman" w:hAnsi="Times New Roman" w:cs="Times New Roman"/>
          <w:sz w:val="24"/>
          <w:szCs w:val="24"/>
        </w:rPr>
      </w:pPr>
    </w:p>
    <w:p w14:paraId="15068F06" w14:textId="77777777" w:rsidR="000A5EBD" w:rsidRPr="00037DC5" w:rsidRDefault="000A5EBD" w:rsidP="000A5EBD">
      <w:pPr>
        <w:jc w:val="both"/>
        <w:rPr>
          <w:rFonts w:ascii="Times New Roman" w:hAnsi="Times New Roman" w:cs="Times New Roman"/>
          <w:sz w:val="24"/>
          <w:szCs w:val="24"/>
        </w:rPr>
      </w:pPr>
      <w:r w:rsidRPr="00037DC5">
        <w:rPr>
          <w:rFonts w:ascii="Times New Roman" w:hAnsi="Times New Roman" w:cs="Times New Roman"/>
          <w:sz w:val="24"/>
          <w:szCs w:val="24"/>
        </w:rPr>
        <w:t>Osim toga, partner/i moraju dokazati da:</w:t>
      </w:r>
    </w:p>
    <w:p w14:paraId="37A989F5" w14:textId="77777777" w:rsidR="000A5EBD" w:rsidRPr="00037DC5" w:rsidRDefault="000A5EBD" w:rsidP="000A5EBD">
      <w:pPr>
        <w:pStyle w:val="ListParagraph"/>
        <w:numPr>
          <w:ilvl w:val="0"/>
          <w:numId w:val="17"/>
        </w:numPr>
        <w:spacing w:after="120"/>
        <w:jc w:val="both"/>
        <w:rPr>
          <w:rFonts w:ascii="Times New Roman" w:hAnsi="Times New Roman" w:cs="Times New Roman"/>
          <w:sz w:val="24"/>
          <w:szCs w:val="24"/>
        </w:rPr>
      </w:pPr>
      <w:r w:rsidRPr="00037DC5">
        <w:rPr>
          <w:rFonts w:ascii="Times New Roman" w:hAnsi="Times New Roman" w:cs="Times New Roman"/>
          <w:sz w:val="24"/>
          <w:szCs w:val="24"/>
        </w:rPr>
        <w:t xml:space="preserve">su registrirani za rad / djelovanje u Republici Hrvatskoj; </w:t>
      </w:r>
    </w:p>
    <w:p w14:paraId="7E1E5F5B" w14:textId="77777777" w:rsidR="000A5EBD" w:rsidRPr="00037DC5" w:rsidRDefault="000A5EBD" w:rsidP="000A5EBD">
      <w:pPr>
        <w:pStyle w:val="ListParagraph"/>
        <w:numPr>
          <w:ilvl w:val="0"/>
          <w:numId w:val="17"/>
        </w:numPr>
        <w:spacing w:after="120"/>
        <w:jc w:val="both"/>
        <w:rPr>
          <w:rFonts w:ascii="Times New Roman" w:hAnsi="Times New Roman" w:cs="Times New Roman"/>
          <w:sz w:val="24"/>
          <w:szCs w:val="24"/>
        </w:rPr>
      </w:pPr>
      <w:r w:rsidRPr="00037DC5">
        <w:rPr>
          <w:rFonts w:ascii="Times New Roman" w:hAnsi="Times New Roman" w:cs="Times New Roman"/>
          <w:sz w:val="24"/>
          <w:szCs w:val="24"/>
        </w:rPr>
        <w:t>u trenutku prijave nisu niti u jednoj situaciji isključenja, koje s</w:t>
      </w:r>
      <w:r w:rsidRPr="003658BF">
        <w:rPr>
          <w:rFonts w:ascii="Times New Roman" w:hAnsi="Times New Roman" w:cs="Times New Roman"/>
          <w:sz w:val="24"/>
          <w:szCs w:val="24"/>
        </w:rPr>
        <w:t>u definirane u točki 2.3. Uputa.</w:t>
      </w:r>
    </w:p>
    <w:p w14:paraId="6E3D20B7" w14:textId="77777777" w:rsidR="000A5EBD" w:rsidRPr="00376073" w:rsidRDefault="000A5EBD" w:rsidP="000A5EBD">
      <w:pPr>
        <w:jc w:val="both"/>
        <w:rPr>
          <w:rFonts w:ascii="Times New Roman" w:hAnsi="Times New Roman" w:cs="Times New Roman"/>
          <w:color w:val="FF0000"/>
        </w:rPr>
      </w:pPr>
      <w:bookmarkStart w:id="39" w:name="_Toc452467770"/>
      <w:bookmarkStart w:id="40" w:name="_Toc452467829"/>
      <w:bookmarkEnd w:id="39"/>
      <w:bookmarkEnd w:id="40"/>
      <w:r w:rsidRPr="00376073">
        <w:rPr>
          <w:rFonts w:ascii="Times New Roman" w:hAnsi="Times New Roman" w:cs="Times New Roman"/>
          <w:sz w:val="24"/>
          <w:szCs w:val="24"/>
        </w:rPr>
        <w:t>Svaka izmjena pravnog statusa u roku od 5 (pet) godina od završetka projekta mora biti prijavljena MRRFEU-u (UT</w:t>
      </w:r>
      <w:r>
        <w:rPr>
          <w:rFonts w:ascii="Times New Roman" w:hAnsi="Times New Roman" w:cs="Times New Roman"/>
          <w:sz w:val="24"/>
          <w:szCs w:val="24"/>
        </w:rPr>
        <w:t>/PT 1</w:t>
      </w:r>
      <w:r w:rsidRPr="00376073">
        <w:rPr>
          <w:rFonts w:ascii="Times New Roman" w:hAnsi="Times New Roman" w:cs="Times New Roman"/>
          <w:sz w:val="24"/>
          <w:szCs w:val="24"/>
        </w:rPr>
        <w:t>) i SAFU-u (PT 2).</w:t>
      </w:r>
    </w:p>
    <w:p w14:paraId="3A1CF3A8" w14:textId="77777777" w:rsidR="000A5EBD" w:rsidRPr="002E4C6E" w:rsidRDefault="000A5EBD" w:rsidP="000A5EBD">
      <w:pPr>
        <w:jc w:val="both"/>
        <w:rPr>
          <w:rFonts w:ascii="Times New Roman" w:hAnsi="Times New Roman" w:cs="Times New Roman"/>
          <w:sz w:val="24"/>
          <w:szCs w:val="24"/>
        </w:rPr>
      </w:pPr>
      <w:r w:rsidRPr="002E4C6E">
        <w:rPr>
          <w:rFonts w:ascii="Times New Roman" w:hAnsi="Times New Roman" w:cs="Times New Roman"/>
          <w:sz w:val="24"/>
          <w:szCs w:val="24"/>
        </w:rPr>
        <w:t xml:space="preserve">Prijavitelj je dužan za odabir partnera iz kategorije udruge i vjerske zajednice provesti proceduru iskaza interesa za sudjelovanje na projektu na način da objavi poziv za iskaz interesa najmanje na svojim internetskim stranicama. Obzirom da u projektnoj prijavi izbor svakog od partnera te opis uloge i doprinosa rezultatima provedbe projektnog prijedloga moraju biti jasno </w:t>
      </w:r>
      <w:r w:rsidRPr="002E4C6E">
        <w:rPr>
          <w:rFonts w:ascii="Times New Roman" w:hAnsi="Times New Roman" w:cs="Times New Roman"/>
          <w:sz w:val="24"/>
          <w:szCs w:val="24"/>
        </w:rPr>
        <w:lastRenderedPageBreak/>
        <w:t>opisani i obrazloženi, predlaže se odabir partnera provesti temeljem sljedećih kriterija koji predstavljaju primjer:</w:t>
      </w:r>
    </w:p>
    <w:p w14:paraId="03BC5285" w14:textId="77777777" w:rsidR="000A5EBD" w:rsidRPr="005C6A38" w:rsidRDefault="000A5EBD" w:rsidP="000A5EBD">
      <w:pPr>
        <w:pStyle w:val="ListParagraph"/>
        <w:numPr>
          <w:ilvl w:val="0"/>
          <w:numId w:val="27"/>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potrebna specifična znanja i vještine u područjima aktivnosti za koje je nadležan; </w:t>
      </w:r>
    </w:p>
    <w:p w14:paraId="6AB66DAA" w14:textId="77777777" w:rsidR="000A5EBD" w:rsidRPr="005C6A38" w:rsidRDefault="000A5EBD" w:rsidP="000A5EBD">
      <w:pPr>
        <w:pStyle w:val="ListParagraph"/>
        <w:numPr>
          <w:ilvl w:val="0"/>
          <w:numId w:val="27"/>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iskustvo rada u područjima aktivnosti za koje je nadležan; </w:t>
      </w:r>
    </w:p>
    <w:p w14:paraId="7399F92F" w14:textId="77777777" w:rsidR="000A5EBD" w:rsidRPr="005C6A38" w:rsidRDefault="000A5EBD" w:rsidP="000A5EBD">
      <w:pPr>
        <w:pStyle w:val="ListParagraph"/>
        <w:numPr>
          <w:ilvl w:val="0"/>
          <w:numId w:val="27"/>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posjeduje odgovarajuće kapacitete za provedbu aktivnosti (administrativne, tehničke, financijske); </w:t>
      </w:r>
    </w:p>
    <w:p w14:paraId="74F96586" w14:textId="77777777" w:rsidR="000A5EBD" w:rsidRPr="005C6A38" w:rsidRDefault="000A5EBD" w:rsidP="000A5EBD">
      <w:pPr>
        <w:pStyle w:val="ListParagraph"/>
        <w:numPr>
          <w:ilvl w:val="0"/>
          <w:numId w:val="27"/>
        </w:numPr>
        <w:spacing w:after="120"/>
        <w:jc w:val="both"/>
        <w:rPr>
          <w:rFonts w:ascii="Times New Roman" w:hAnsi="Times New Roman" w:cs="Times New Roman"/>
          <w:sz w:val="24"/>
          <w:szCs w:val="24"/>
        </w:rPr>
      </w:pPr>
      <w:r w:rsidRPr="005C6A38">
        <w:rPr>
          <w:rFonts w:ascii="Times New Roman" w:hAnsi="Times New Roman" w:cs="Times New Roman"/>
          <w:sz w:val="24"/>
          <w:szCs w:val="24"/>
        </w:rPr>
        <w:t xml:space="preserve">partner jedinstveno i nedvojbeno pridonosi uspješnoj provedbi projekta i ostvarivanju njegovih ciljeva, odnosno dan je opis razloga zbog kojih je oportunije da relevantni dio aktivnosti provodi partner, a ne prijavitelj. </w:t>
      </w:r>
    </w:p>
    <w:p w14:paraId="1EB8C3C9" w14:textId="77777777" w:rsidR="000A5EBD" w:rsidRPr="002A1C3A" w:rsidRDefault="000A5EBD" w:rsidP="000A5EBD">
      <w:pPr>
        <w:jc w:val="both"/>
        <w:rPr>
          <w:rFonts w:ascii="Times New Roman" w:hAnsi="Times New Roman" w:cs="Times New Roman"/>
          <w:sz w:val="24"/>
          <w:szCs w:val="24"/>
        </w:rPr>
      </w:pPr>
      <w:r w:rsidRPr="002A1C3A">
        <w:rPr>
          <w:rFonts w:ascii="Times New Roman" w:hAnsi="Times New Roman" w:cs="Times New Roman"/>
          <w:sz w:val="24"/>
          <w:szCs w:val="24"/>
        </w:rPr>
        <w:t xml:space="preserve">Dokaz provedenog iskaza interesa za partnerstvo je zaključak o odabiru partnera temeljem provedenog iskaza interesa. Prijavitelj je dužan čuvati kompletnu dokumentaciju odabira partnera kao dio projektne dokumentacije. Ukoliko prijavitelj provodi projekt u partnerstvu, potrebno je dostaviti zaključak o odabiru partnera kojeg potpisuju članovi / članice odbora za odabir partnera ili neki slični ekvivalentni dokument o odabiru partnera koji je također potpisan. Dokaz za provedeni javni iskaz interesa dostavlja se u preslici. </w:t>
      </w:r>
    </w:p>
    <w:p w14:paraId="313BC478"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Prijavitelj i partner/i međusobne odnose reguliraju sklapanjem sporazuma o partnerstvu kojim se jasno utvrđuju prava i dužnosti obiju strana u provedbi projekta. Sporazum o partnerstvu mora biti u skladu sa svim uvjetima ovoga Poziva te u potpunosti mora udovoljavati uvjetima ugovora o dodjeli bespovratnih sredstava. U slučaju nejednakosti ili neslaganja, odredbe ugovora o dodjeli bespovratnih sredstava imat će prednost pred svakim sporazumom o partnerstvu sklopljenim između dionika na projektu. </w:t>
      </w:r>
    </w:p>
    <w:p w14:paraId="5CED1040"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Sklopljeni sporazum o partnerstvu sastavni je dio projektnog prijedloga. Prijavitelj mora predati vjerodostojnu presliku sporazuma o partnerstvu u okviru obavezne dokumentacije. Sastavni dio Sporazuma o </w:t>
      </w:r>
      <w:r w:rsidRPr="00F5766C">
        <w:rPr>
          <w:rFonts w:ascii="Times New Roman" w:hAnsi="Times New Roman" w:cs="Times New Roman"/>
          <w:sz w:val="24"/>
          <w:szCs w:val="24"/>
        </w:rPr>
        <w:t>partnerstvu je i Izjava partnera Korisnika (</w:t>
      </w:r>
      <w:r w:rsidRPr="00847B7F">
        <w:rPr>
          <w:rFonts w:ascii="Times New Roman" w:hAnsi="Times New Roman" w:cs="Times New Roman"/>
          <w:sz w:val="24"/>
          <w:szCs w:val="24"/>
        </w:rPr>
        <w:t>Obrazac 3. Izjava partnera korisnika</w:t>
      </w:r>
      <w:r w:rsidRPr="00F5766C">
        <w:rPr>
          <w:rFonts w:ascii="Times New Roman" w:hAnsi="Times New Roman" w:cs="Times New Roman"/>
          <w:sz w:val="24"/>
          <w:szCs w:val="24"/>
        </w:rPr>
        <w:t>) te je stoga istu potrebno uključiti u Sporazum. Izjavu partnera Korisnika nužno je potpisati najkasnije do trenutka eventualnog sklapanja Ugovora o dodjeli bespovratnih sredstava. Nedostavljanje</w:t>
      </w:r>
      <w:r w:rsidRPr="00376073">
        <w:rPr>
          <w:rFonts w:ascii="Times New Roman" w:hAnsi="Times New Roman" w:cs="Times New Roman"/>
          <w:sz w:val="24"/>
          <w:szCs w:val="24"/>
        </w:rPr>
        <w:t xml:space="preserve"> Sporazuma o partnerstvu u skladu s uvjetima Poziva razlog je za isključenje projektnog prijedloga iz postupka dodjele.</w:t>
      </w:r>
    </w:p>
    <w:p w14:paraId="0D954D3B"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Također, u okviru obavezne dokumentacije za prijavu, potrebno je dostaviti potpisanu Izjavu od strane Prijavitelja te svakog od partnera, u skladu s Obrascem izjave o istinitosti podataka, izbjegavanju dvostrukog financiranja i ispunjavanju preduvjeta za sudjelovanje u postupku dodjele (</w:t>
      </w:r>
      <w:r w:rsidRPr="001C1DCA">
        <w:rPr>
          <w:rFonts w:ascii="Times New Roman" w:hAnsi="Times New Roman" w:cs="Times New Roman"/>
          <w:sz w:val="24"/>
          <w:szCs w:val="24"/>
        </w:rPr>
        <w:t>Obrazac 2. Izjava Prijavitelja i Obrazac 2b. Izjava partnera</w:t>
      </w:r>
      <w:r w:rsidRPr="00376073">
        <w:rPr>
          <w:rFonts w:ascii="Times New Roman" w:hAnsi="Times New Roman" w:cs="Times New Roman"/>
          <w:sz w:val="24"/>
          <w:szCs w:val="24"/>
        </w:rPr>
        <w:t xml:space="preserve">). </w:t>
      </w:r>
    </w:p>
    <w:p w14:paraId="33C08C14"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 xml:space="preserve">Partner/i moraju dokazati da u trenutku prijave nisu niti u jednoj situaciji isključenja, koje su </w:t>
      </w:r>
      <w:r w:rsidRPr="00E673C1">
        <w:rPr>
          <w:rFonts w:ascii="Times New Roman" w:hAnsi="Times New Roman" w:cs="Times New Roman"/>
          <w:sz w:val="24"/>
          <w:szCs w:val="24"/>
        </w:rPr>
        <w:t>definirane u točki 2.3. Uputa.</w:t>
      </w:r>
      <w:r w:rsidRPr="00376073">
        <w:rPr>
          <w:rFonts w:ascii="Times New Roman" w:hAnsi="Times New Roman" w:cs="Times New Roman"/>
          <w:sz w:val="24"/>
          <w:szCs w:val="24"/>
        </w:rPr>
        <w:t xml:space="preserve"> </w:t>
      </w:r>
    </w:p>
    <w:p w14:paraId="7CCAA537" w14:textId="77777777" w:rsidR="000A5EBD"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Prihvatljivost partnera provjeravat će se temeljem relevantnih dokumenata navedenih</w:t>
      </w:r>
      <w:r>
        <w:rPr>
          <w:rFonts w:ascii="Times New Roman" w:hAnsi="Times New Roman" w:cs="Times New Roman"/>
          <w:sz w:val="24"/>
          <w:szCs w:val="24"/>
        </w:rPr>
        <w:t xml:space="preserve"> u točki 14. Uputa (</w:t>
      </w:r>
      <w:r w:rsidRPr="00E16133">
        <w:rPr>
          <w:rFonts w:ascii="Times New Roman" w:hAnsi="Times New Roman" w:cs="Times New Roman"/>
          <w:i/>
          <w:sz w:val="24"/>
          <w:szCs w:val="24"/>
        </w:rPr>
        <w:t>Obrasci i prilozi</w:t>
      </w:r>
      <w:r>
        <w:rPr>
          <w:rFonts w:ascii="Times New Roman" w:hAnsi="Times New Roman" w:cs="Times New Roman"/>
          <w:i/>
          <w:iCs/>
          <w:sz w:val="24"/>
          <w:szCs w:val="24"/>
        </w:rPr>
        <w:t>)</w:t>
      </w:r>
      <w:r>
        <w:rPr>
          <w:rFonts w:ascii="Times New Roman" w:hAnsi="Times New Roman" w:cs="Times New Roman"/>
          <w:sz w:val="24"/>
          <w:szCs w:val="24"/>
        </w:rPr>
        <w:t>.</w:t>
      </w:r>
    </w:p>
    <w:p w14:paraId="053139E7" w14:textId="77777777" w:rsidR="000A5EBD" w:rsidRPr="00D51326" w:rsidRDefault="000A5EBD" w:rsidP="000A5EBD">
      <w:pPr>
        <w:jc w:val="both"/>
        <w:rPr>
          <w:rFonts w:ascii="Times New Roman" w:hAnsi="Times New Roman" w:cs="Times New Roman"/>
          <w:b/>
          <w:sz w:val="24"/>
          <w:szCs w:val="24"/>
        </w:rPr>
      </w:pPr>
      <w:r w:rsidRPr="00D51326">
        <w:rPr>
          <w:rFonts w:ascii="Times New Roman" w:hAnsi="Times New Roman" w:cs="Times New Roman"/>
          <w:b/>
          <w:bCs/>
          <w:sz w:val="24"/>
          <w:szCs w:val="24"/>
        </w:rPr>
        <w:lastRenderedPageBreak/>
        <w:t>NAPOMENA: Neovisno o broju i ulozi partnera, Prijavitelj/Korisnik preuzima potpunu pravnu i financijsku odgovornost za upravljanje i provedbu Projekta.</w:t>
      </w:r>
    </w:p>
    <w:p w14:paraId="4C86FD67" w14:textId="77777777" w:rsidR="000A5EBD" w:rsidRPr="00376073" w:rsidRDefault="000A5EBD" w:rsidP="000A5EBD">
      <w:pPr>
        <w:jc w:val="both"/>
        <w:rPr>
          <w:rFonts w:ascii="Times New Roman" w:hAnsi="Times New Roman" w:cs="Times New Roman"/>
          <w:sz w:val="24"/>
          <w:szCs w:val="24"/>
        </w:rPr>
      </w:pPr>
      <w:r w:rsidRPr="00376073">
        <w:rPr>
          <w:rFonts w:ascii="Times New Roman" w:hAnsi="Times New Roman" w:cs="Times New Roman"/>
          <w:sz w:val="24"/>
          <w:szCs w:val="24"/>
        </w:rPr>
        <w:t>Prijavitelj je odgovoran za podnošenje projektnog prijedloga, upravljanje i provedbu odobrenih aktivnosti projekta i proračuna projekta te koordinaciju zadataka. Nadalje, Prijavitelj/Korisnik predstavlja jedini kontakt za komunikaciju s nadležnim tijelima te ima pravo potpisivati ugovorne obveze u ime svih partnerskih organizacija na projektu. Prijavitelj/Korisnik osigurava da su svi uvjeti projektnog prijedloga primjenjivi na partnere te provedeni od strane partnera. Sva sredstva dodijeljena Prijavitelju/Korisniku bit će prebačena na njegov račun i on će biti odgovoran za isplatu potrebnih sredstava partneru/partnerima. Dakle, Prijavitelj/Korisnik snosi potpunu odgovornost za sve aspekte provedbe u odnosu na nadležna tijela.</w:t>
      </w:r>
    </w:p>
    <w:p w14:paraId="28EA804C" w14:textId="77777777" w:rsidR="000A5EBD" w:rsidRPr="00376073" w:rsidRDefault="000A5EBD" w:rsidP="000A5EBD">
      <w:pPr>
        <w:spacing w:after="0" w:line="240" w:lineRule="auto"/>
        <w:jc w:val="both"/>
        <w:rPr>
          <w:rFonts w:ascii="Times New Roman" w:hAnsi="Times New Roman" w:cs="Times New Roman"/>
          <w:sz w:val="24"/>
          <w:szCs w:val="24"/>
        </w:rPr>
      </w:pPr>
    </w:p>
    <w:p w14:paraId="4748AB51" w14:textId="77777777" w:rsidR="000A5EBD" w:rsidRPr="00A93C4B" w:rsidRDefault="000A5EBD" w:rsidP="000A5EBD">
      <w:pPr>
        <w:pStyle w:val="Heading2"/>
      </w:pPr>
      <w:bookmarkStart w:id="41" w:name="_Toc179879785"/>
      <w:r w:rsidRPr="00A93C4B">
        <w:t>2.3. Isključenje prijavitelja i partnera iz postupka dodjele:</w:t>
      </w:r>
      <w:bookmarkEnd w:id="41"/>
    </w:p>
    <w:p w14:paraId="49E115BF" w14:textId="77777777" w:rsidR="000A5EBD" w:rsidRPr="00376073" w:rsidRDefault="000A5EBD" w:rsidP="000A5E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9F4F3D">
        <w:rPr>
          <w:rFonts w:ascii="Times New Roman" w:eastAsia="Times New Roman" w:hAnsi="Times New Roman" w:cs="Times New Roman"/>
          <w:sz w:val="24"/>
          <w:szCs w:val="24"/>
        </w:rPr>
        <w:t>bvezni kriteriji za isključenje prijavitelja koji se u jednakoj mjeri odnose i na partnera kako je definiran Zakonom o sprječavanju pranja novca i financiranja terorizma („Narodne novine“, broj 108/17, 39/19 i 151/22)</w:t>
      </w:r>
      <w:r w:rsidRPr="00376073">
        <w:rPr>
          <w:rFonts w:ascii="Times New Roman" w:eastAsia="Times New Roman" w:hAnsi="Times New Roman" w:cs="Times New Roman"/>
          <w:sz w:val="24"/>
          <w:szCs w:val="24"/>
        </w:rPr>
        <w:t>:</w:t>
      </w:r>
    </w:p>
    <w:p w14:paraId="5B0C19A0"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7A3FF5C6" w14:textId="77777777" w:rsidR="000A5EBD" w:rsidRPr="00376073" w:rsidRDefault="000A5EBD" w:rsidP="000A5EBD">
      <w:pPr>
        <w:numPr>
          <w:ilvl w:val="0"/>
          <w:numId w:val="10"/>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u slučaju kada je nad prijaviteljem </w:t>
      </w:r>
      <w:bookmarkStart w:id="42" w:name="_Hlk142547029"/>
      <w:r w:rsidRPr="00376073">
        <w:rPr>
          <w:rFonts w:ascii="Times New Roman" w:eastAsia="Times New Roman" w:hAnsi="Times New Roman" w:cs="Times New Roman"/>
          <w:sz w:val="24"/>
          <w:szCs w:val="24"/>
        </w:rPr>
        <w:t xml:space="preserve">i/ili fizičkom ili pravnom osobom koja preuzima neograničenu odgovornost za njegove dugove </w:t>
      </w:r>
      <w:bookmarkEnd w:id="42"/>
      <w:r w:rsidRPr="00376073">
        <w:rPr>
          <w:rFonts w:ascii="Times New Roman" w:eastAsia="Times New Roman" w:hAnsi="Times New Roman" w:cs="Times New Roman"/>
          <w:sz w:val="24"/>
          <w:szCs w:val="24"/>
        </w:rPr>
        <w:t>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r w:rsidRPr="00376073">
        <w:rPr>
          <w:rFonts w:ascii="Times New Roman" w:eastAsia="Times New Roman" w:hAnsi="Times New Roman" w:cs="Times New Roman"/>
          <w:color w:val="000000"/>
          <w:sz w:val="24"/>
          <w:szCs w:val="24"/>
          <w:shd w:val="clear" w:color="auto" w:fill="FFFFFF"/>
        </w:rPr>
        <w:t>.</w:t>
      </w:r>
    </w:p>
    <w:p w14:paraId="02C4A74B"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D528D2F" w14:textId="77777777" w:rsidR="000A5EBD" w:rsidRPr="00376073" w:rsidRDefault="000A5EBD" w:rsidP="000A5EBD">
      <w:pPr>
        <w:numPr>
          <w:ilvl w:val="0"/>
          <w:numId w:val="10"/>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376073">
        <w:rPr>
          <w:rFonts w:ascii="Times New Roman" w:eastAsia="Times New Roman" w:hAnsi="Times New Roman" w:cs="Times New Roman"/>
          <w:sz w:val="24"/>
          <w:szCs w:val="24"/>
        </w:rPr>
        <w:t>putovanje u svrhu terorizma,</w:t>
      </w:r>
      <w:r w:rsidRPr="00376073">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w:t>
      </w:r>
      <w:r w:rsidRPr="00376073">
        <w:rPr>
          <w:rFonts w:ascii="Times New Roman" w:eastAsia="Times New Roman" w:hAnsi="Times New Roman" w:cs="Times New Roman"/>
          <w:color w:val="000000"/>
          <w:sz w:val="24"/>
          <w:szCs w:val="24"/>
          <w:shd w:val="clear" w:color="auto" w:fill="FFFFFF"/>
        </w:rPr>
        <w:lastRenderedPageBreak/>
        <w:t>obavljanja dužnosti državne vlasti, protuzakonito posredovanje, prijevaru, uključujući prijevara u gospodarskom poslovanju, utaja poreza ili carine, subvencijska prijevara;</w:t>
      </w:r>
    </w:p>
    <w:p w14:paraId="72FF32F8"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43533E58" w14:textId="77777777" w:rsidR="000A5EBD" w:rsidRPr="00376073" w:rsidRDefault="000A5EBD" w:rsidP="000A5EBD">
      <w:pPr>
        <w:numPr>
          <w:ilvl w:val="0"/>
          <w:numId w:val="10"/>
        </w:numPr>
        <w:spacing w:after="0"/>
        <w:contextualSpacing/>
        <w:jc w:val="both"/>
        <w:rPr>
          <w:rFonts w:ascii="Times New Roman" w:eastAsia="Times New Roman" w:hAnsi="Times New Roman" w:cs="Times New Roman"/>
          <w:color w:val="000000"/>
          <w:sz w:val="24"/>
          <w:szCs w:val="24"/>
          <w:shd w:val="clear" w:color="auto" w:fill="FFFFFF"/>
        </w:rPr>
      </w:pPr>
      <w:bookmarkStart w:id="43" w:name="_Hlk122595675"/>
      <w:r w:rsidRPr="00376073">
        <w:rPr>
          <w:rFonts w:ascii="Times New Roman" w:eastAsia="Times New Roman" w:hAnsi="Times New Roman" w:cs="Times New Roman"/>
          <w:color w:val="000000"/>
          <w:sz w:val="24"/>
          <w:szCs w:val="24"/>
          <w:shd w:val="clear" w:color="auto" w:fill="FFFFFF"/>
        </w:rPr>
        <w:t xml:space="preserve">ako je prijavitelj i/ili osoba ovlaštena za zastupanje prijavitelja </w:t>
      </w:r>
      <w:bookmarkEnd w:id="43"/>
      <w:r w:rsidRPr="00376073">
        <w:rPr>
          <w:rFonts w:ascii="Times New Roman" w:eastAsia="Times New Roman" w:hAnsi="Times New Roman" w:cs="Times New Roman"/>
          <w:color w:val="000000"/>
          <w:sz w:val="24"/>
          <w:szCs w:val="24"/>
          <w:shd w:val="clear" w:color="auto" w:fill="FFFFFF"/>
        </w:rPr>
        <w:t>(osoba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bookmarkStart w:id="44" w:name="_Hlk130298638"/>
      <w:bookmarkStart w:id="45" w:name="_Hlk122596302"/>
      <w:r w:rsidRPr="00376073">
        <w:rPr>
          <w:rFonts w:ascii="Times New Roman" w:eastAsia="Times New Roman" w:hAnsi="Times New Roman" w:cs="Times New Roman"/>
          <w:color w:val="000000"/>
          <w:sz w:val="24"/>
          <w:szCs w:val="24"/>
          <w:shd w:val="clear" w:color="auto" w:fill="FFFFFF"/>
        </w:rPr>
        <w:t>;</w:t>
      </w:r>
    </w:p>
    <w:bookmarkEnd w:id="44"/>
    <w:p w14:paraId="6B8B7F52" w14:textId="77777777" w:rsidR="000A5EBD" w:rsidRPr="00376073" w:rsidRDefault="000A5EBD" w:rsidP="000A5EBD">
      <w:pPr>
        <w:spacing w:after="0"/>
        <w:ind w:left="714"/>
        <w:contextualSpacing/>
        <w:jc w:val="both"/>
        <w:rPr>
          <w:rFonts w:ascii="Times New Roman" w:eastAsia="Times New Roman" w:hAnsi="Times New Roman" w:cs="Times New Roman"/>
          <w:color w:val="000000"/>
          <w:sz w:val="24"/>
          <w:szCs w:val="24"/>
          <w:shd w:val="clear" w:color="auto" w:fill="FFFFFF"/>
        </w:rPr>
      </w:pPr>
    </w:p>
    <w:bookmarkEnd w:id="45"/>
    <w:p w14:paraId="61A06652" w14:textId="77777777" w:rsidR="000A5EBD" w:rsidRPr="00376073" w:rsidRDefault="000A5EBD" w:rsidP="000A5EBD">
      <w:pPr>
        <w:pStyle w:val="ListParagraph"/>
        <w:numPr>
          <w:ilvl w:val="0"/>
          <w:numId w:val="10"/>
        </w:numPr>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6182499A" w14:textId="77777777" w:rsidR="000A5EBD" w:rsidRPr="00376073" w:rsidRDefault="000A5EBD" w:rsidP="000A5EBD">
      <w:pPr>
        <w:numPr>
          <w:ilvl w:val="0"/>
          <w:numId w:val="10"/>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 xml:space="preserve">ako na temelju pravomoćne, odnosno konačne odluke nadležnog tijela </w:t>
      </w:r>
      <w:bookmarkStart w:id="46" w:name="_Hlk142290510"/>
      <w:r w:rsidRPr="00376073">
        <w:rPr>
          <w:rFonts w:ascii="Times New Roman" w:eastAsia="Times New Roman" w:hAnsi="Times New Roman" w:cs="Times New Roman"/>
          <w:sz w:val="24"/>
          <w:szCs w:val="24"/>
        </w:rPr>
        <w:t xml:space="preserve">prijavitelj </w:t>
      </w:r>
      <w:bookmarkStart w:id="47" w:name="_Hlk142547430"/>
      <w:r w:rsidRPr="00376073">
        <w:rPr>
          <w:rFonts w:ascii="Times New Roman" w:eastAsia="Times New Roman" w:hAnsi="Times New Roman" w:cs="Times New Roman"/>
          <w:sz w:val="24"/>
          <w:szCs w:val="24"/>
        </w:rPr>
        <w:t xml:space="preserve">i/ili fizička ili pravna osoba koja preuzima neograničenu odgovornost za njegove dugove </w:t>
      </w:r>
      <w:bookmarkEnd w:id="47"/>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46"/>
      <w:r w:rsidRPr="00376073">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00376073">
        <w:rPr>
          <w:rFonts w:ascii="Times New Roman" w:eastAsia="Times New Roman" w:hAnsi="Times New Roman" w:cs="Times New Roman"/>
          <w:sz w:val="24"/>
          <w:szCs w:val="24"/>
        </w:rPr>
        <w:t xml:space="preserve">kojim se na korištenje dodjeljuju bespovratna sredstva </w:t>
      </w:r>
      <w:r w:rsidRPr="00376073">
        <w:rPr>
          <w:rFonts w:ascii="Times New Roman" w:eastAsia="Times New Roman" w:hAnsi="Times New Roman" w:cs="Times New Roman"/>
          <w:color w:val="000000"/>
          <w:sz w:val="24"/>
          <w:szCs w:val="24"/>
          <w:shd w:val="clear" w:color="auto" w:fill="FFFFFF"/>
        </w:rPr>
        <w:t>i u skladu s propisima države poslovnog nastana prijavitelja (ako nema poslovni nastan u Republici Hrvatskoj), osim ako je po posebnim propisima oslobođen te obveze;</w:t>
      </w:r>
    </w:p>
    <w:p w14:paraId="5E4E95C6" w14:textId="77777777" w:rsidR="000A5EBD" w:rsidRPr="00376073" w:rsidRDefault="000A5EBD" w:rsidP="000A5EBD">
      <w:pPr>
        <w:ind w:left="720"/>
        <w:contextualSpacing/>
        <w:rPr>
          <w:rFonts w:ascii="Times New Roman" w:eastAsia="Times New Roman" w:hAnsi="Times New Roman" w:cs="Times New Roman"/>
          <w:color w:val="000000"/>
          <w:sz w:val="24"/>
          <w:szCs w:val="24"/>
          <w:shd w:val="clear" w:color="auto" w:fill="FFFFFF"/>
        </w:rPr>
      </w:pPr>
    </w:p>
    <w:p w14:paraId="07D4BE4D" w14:textId="77777777" w:rsidR="000A5EBD" w:rsidRPr="00376073" w:rsidRDefault="000A5EBD" w:rsidP="000A5EBD">
      <w:pPr>
        <w:numPr>
          <w:ilvl w:val="0"/>
          <w:numId w:val="10"/>
        </w:numPr>
        <w:spacing w:after="0"/>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376073">
        <w:rPr>
          <w:rFonts w:ascii="Times New Roman" w:eastAsia="Times New Roman" w:hAnsi="Times New Roman" w:cs="Times New Roman"/>
          <w:sz w:val="24"/>
          <w:szCs w:val="24"/>
        </w:rPr>
        <w:t xml:space="preserve">prijavitelj </w:t>
      </w:r>
      <w:r w:rsidRPr="00376073">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07953CA2"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0343D039" w14:textId="77777777" w:rsidR="000A5EBD" w:rsidRPr="00376073" w:rsidRDefault="000A5EBD" w:rsidP="000A5EBD">
      <w:pPr>
        <w:numPr>
          <w:ilvl w:val="0"/>
          <w:numId w:val="10"/>
        </w:numPr>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u sukobu interesa</w:t>
      </w:r>
      <w:r w:rsidRPr="00376073">
        <w:rPr>
          <w:rFonts w:ascii="Times New Roman" w:eastAsia="Times New Roman" w:hAnsi="Times New Roman" w:cs="Times New Roman"/>
          <w:sz w:val="24"/>
          <w:szCs w:val="24"/>
          <w:vertAlign w:val="superscript"/>
        </w:rPr>
        <w:t xml:space="preserve"> </w:t>
      </w:r>
      <w:r w:rsidRPr="00376073">
        <w:rPr>
          <w:rFonts w:ascii="Times New Roman" w:eastAsia="Times New Roman" w:hAnsi="Times New Roman" w:cs="Times New Roman"/>
          <w:sz w:val="24"/>
          <w:szCs w:val="24"/>
        </w:rPr>
        <w:t xml:space="preserve">u postupku dodjele sredstava, </w:t>
      </w:r>
      <w:r w:rsidRPr="00376073">
        <w:rPr>
          <w:rFonts w:ascii="Times New Roman" w:eastAsia="Times New Roman" w:hAnsi="Times New Roman" w:cs="Times New Roman"/>
          <w:sz w:val="24"/>
          <w:szCs w:val="24"/>
        </w:rPr>
        <w:lastRenderedPageBreak/>
        <w:t>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376073">
        <w:rPr>
          <w:rFonts w:ascii="Times New Roman" w:eastAsia="Times New Roman" w:hAnsi="Times New Roman" w:cs="Times New Roman"/>
        </w:rPr>
        <w:t xml:space="preserve"> </w:t>
      </w:r>
    </w:p>
    <w:p w14:paraId="5B97C51D" w14:textId="77777777" w:rsidR="000A5EBD" w:rsidRPr="00376073" w:rsidRDefault="000A5EBD" w:rsidP="000A5EBD">
      <w:pPr>
        <w:spacing w:after="0"/>
        <w:ind w:left="720"/>
        <w:jc w:val="both"/>
        <w:rPr>
          <w:rFonts w:ascii="Times New Roman" w:eastAsia="Times New Roman" w:hAnsi="Times New Roman" w:cs="Times New Roman"/>
          <w:color w:val="000000"/>
          <w:sz w:val="24"/>
          <w:szCs w:val="24"/>
          <w:shd w:val="clear" w:color="auto" w:fill="FFFFFF"/>
        </w:rPr>
      </w:pPr>
    </w:p>
    <w:p w14:paraId="6871E265" w14:textId="77777777" w:rsidR="000A5EBD" w:rsidRPr="00376073" w:rsidRDefault="000A5EBD" w:rsidP="000A5EBD">
      <w:pPr>
        <w:numPr>
          <w:ilvl w:val="0"/>
          <w:numId w:val="10"/>
        </w:numPr>
        <w:spacing w:after="0"/>
        <w:contextualSpacing/>
        <w:jc w:val="both"/>
        <w:rPr>
          <w:rFonts w:ascii="Times New Roman" w:eastAsia="Times New Roman" w:hAnsi="Times New Roman" w:cs="Times New Roman"/>
          <w:color w:val="000000"/>
          <w:sz w:val="24"/>
          <w:szCs w:val="24"/>
          <w:shd w:val="clear" w:color="auto" w:fill="FFFFFF"/>
        </w:rPr>
      </w:pPr>
      <w:r w:rsidRPr="00376073">
        <w:rPr>
          <w:rFonts w:ascii="Times New Roman" w:eastAsia="Times New Roman" w:hAnsi="Times New Roman" w:cs="Times New Roman"/>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376073">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74072D02" w14:textId="77777777" w:rsidR="000A5EBD" w:rsidRPr="00376073" w:rsidRDefault="000A5EBD" w:rsidP="000A5EBD">
      <w:pPr>
        <w:spacing w:after="0"/>
        <w:ind w:left="714"/>
        <w:contextualSpacing/>
        <w:jc w:val="both"/>
        <w:rPr>
          <w:rFonts w:ascii="Times New Roman" w:eastAsia="Times New Roman" w:hAnsi="Times New Roman" w:cs="Times New Roman"/>
          <w:sz w:val="24"/>
          <w:szCs w:val="24"/>
        </w:rPr>
      </w:pPr>
    </w:p>
    <w:p w14:paraId="52568A48" w14:textId="77777777" w:rsidR="000A5EBD" w:rsidRPr="00376073" w:rsidRDefault="000A5EBD" w:rsidP="000A5EBD">
      <w:pPr>
        <w:numPr>
          <w:ilvl w:val="0"/>
          <w:numId w:val="10"/>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ako je prijavitelj</w:t>
      </w:r>
      <w:r w:rsidRPr="00376073">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ne udovoljava obvezama u skladu s naloženim povratom, uključivo obvezama koje se odnose na odobrenu obročnu otplatu duga koji predstavlja sredstva državnog proračuna Republike Hrvatske, po osnovi pravomoćne ili konačne odluke nadležnog tijela;</w:t>
      </w:r>
    </w:p>
    <w:p w14:paraId="5D03BD01" w14:textId="77777777" w:rsidR="000A5EBD" w:rsidRPr="00376073" w:rsidRDefault="000A5EBD" w:rsidP="000A5EBD">
      <w:pPr>
        <w:spacing w:after="0"/>
        <w:ind w:left="720"/>
        <w:contextualSpacing/>
        <w:jc w:val="both"/>
        <w:rPr>
          <w:rFonts w:ascii="Times New Roman" w:eastAsia="Times New Roman" w:hAnsi="Times New Roman" w:cs="Times New Roman"/>
          <w:sz w:val="24"/>
          <w:szCs w:val="24"/>
        </w:rPr>
      </w:pPr>
    </w:p>
    <w:p w14:paraId="7376A8D3" w14:textId="77777777" w:rsidR="000A5EBD" w:rsidRPr="00376073" w:rsidRDefault="000A5EBD" w:rsidP="000A5EBD">
      <w:pPr>
        <w:numPr>
          <w:ilvl w:val="0"/>
          <w:numId w:val="10"/>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w:t>
      </w:r>
      <w:r w:rsidRPr="0037607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376073">
        <w:rPr>
          <w:rFonts w:ascii="Times New Roman" w:eastAsia="Times New Roman" w:hAnsi="Times New Roman" w:cs="Times New Roman"/>
          <w:sz w:val="24"/>
          <w:szCs w:val="24"/>
        </w:rPr>
        <w:t>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2A37A236" w14:textId="77777777" w:rsidR="000A5EBD" w:rsidRPr="00376073" w:rsidRDefault="000A5EBD" w:rsidP="000A5EBD">
      <w:pPr>
        <w:contextualSpacing/>
        <w:jc w:val="both"/>
        <w:rPr>
          <w:rFonts w:ascii="Times New Roman" w:eastAsia="Times New Roman" w:hAnsi="Times New Roman" w:cs="Times New Roman"/>
          <w:sz w:val="24"/>
          <w:szCs w:val="24"/>
        </w:rPr>
      </w:pPr>
    </w:p>
    <w:p w14:paraId="3356B953" w14:textId="77777777" w:rsidR="000A5EBD" w:rsidRPr="00376073" w:rsidRDefault="000A5EBD" w:rsidP="000A5EBD">
      <w:pPr>
        <w:numPr>
          <w:ilvl w:val="0"/>
          <w:numId w:val="10"/>
        </w:numPr>
        <w:contextualSpacing/>
        <w:jc w:val="both"/>
        <w:rPr>
          <w:rFonts w:ascii="Times New Roman" w:eastAsia="Times New Roman" w:hAnsi="Times New Roman" w:cs="Times New Roman"/>
          <w:sz w:val="24"/>
          <w:szCs w:val="24"/>
        </w:rPr>
      </w:pPr>
      <w:r w:rsidRPr="00376073">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376073">
        <w:rPr>
          <w:rFonts w:ascii="Times New Roman" w:eastAsia="Times New Roman" w:hAnsi="Times New Roman" w:cs="Times New Roman"/>
          <w:sz w:val="24"/>
          <w:szCs w:val="24"/>
          <w:lang w:eastAsia="hr-HR"/>
        </w:rPr>
        <w:t>postupala u skladu sa zahtjevima i pravilima trajnosti projekta, zbog čega je država članica morala ili mora vratiti doprinos iz fondova, neovisno o tome o kojem financijskom razdoblju je riječ (financijsko razdoblje 2007. - 2013., financijsko razdoblje 2014. - 2020. ili financijsko razdoblje 2021. - 2027.);</w:t>
      </w:r>
    </w:p>
    <w:p w14:paraId="2110787A" w14:textId="77777777" w:rsidR="000A5EBD" w:rsidRPr="00376073" w:rsidRDefault="000A5EBD" w:rsidP="000A5EBD">
      <w:pPr>
        <w:ind w:left="720"/>
        <w:contextualSpacing/>
        <w:jc w:val="both"/>
        <w:rPr>
          <w:rFonts w:ascii="Times New Roman" w:eastAsia="Times New Roman" w:hAnsi="Times New Roman" w:cs="Times New Roman"/>
          <w:sz w:val="24"/>
          <w:szCs w:val="24"/>
        </w:rPr>
      </w:pPr>
    </w:p>
    <w:p w14:paraId="0FEA9333" w14:textId="77777777" w:rsidR="000A5EBD" w:rsidRPr="00376073" w:rsidRDefault="000A5EBD" w:rsidP="000A5EBD">
      <w:pPr>
        <w:numPr>
          <w:ilvl w:val="0"/>
          <w:numId w:val="10"/>
        </w:num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 xml:space="preserve">ako prijavitelj i/ili osoba ovlaštena za zastupanje prijavitelja (osoba koja je član upravnog, upravljačkog ili nadzornog tijela ili ima ovlasti zastupanja, donošenja odluka ili nadzora toga gospodarskog subjekta) nije surađivala s tijelima koja po posebnim popisima imaju pravo provoditi istrage (nacionalna tijela, nacionalna revizija, revizija Unije, EPPO, OLAF), ili je poduzimala radnje kako bi se tim tijelima onemogućilo djelovanje. </w:t>
      </w:r>
    </w:p>
    <w:p w14:paraId="351DCBD1" w14:textId="77777777" w:rsidR="000A5EBD" w:rsidRPr="00376073" w:rsidRDefault="000A5EBD" w:rsidP="000A5EBD">
      <w:pPr>
        <w:contextualSpacing/>
        <w:jc w:val="both"/>
        <w:rPr>
          <w:rFonts w:ascii="Times New Roman" w:eastAsia="Times New Roman" w:hAnsi="Times New Roman" w:cs="Times New Roman"/>
          <w:sz w:val="24"/>
          <w:szCs w:val="24"/>
        </w:rPr>
      </w:pPr>
    </w:p>
    <w:p w14:paraId="5320E4EB" w14:textId="77777777" w:rsidR="000A5EBD" w:rsidRPr="00376073" w:rsidRDefault="000A5EBD" w:rsidP="000A5EBD">
      <w:pPr>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Ispunjenost kriterija provjerava se uvidom u Obrazac 2. Izjava prijavitelja 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odnosno ako je primjenjivo uvidom u Obrazac 2b. Izjava partnera </w:t>
      </w:r>
      <w:r w:rsidRPr="00376073">
        <w:rPr>
          <w:rFonts w:ascii="Times New Roman" w:eastAsia="Times New Roman" w:hAnsi="Times New Roman" w:cs="Times New Roman"/>
          <w:sz w:val="24"/>
          <w:szCs w:val="24"/>
        </w:rPr>
        <w:t>o istinitosti podataka</w:t>
      </w:r>
      <w:r>
        <w:rPr>
          <w:rFonts w:ascii="Times New Roman" w:eastAsia="Times New Roman" w:hAnsi="Times New Roman" w:cs="Times New Roman"/>
          <w:sz w:val="24"/>
          <w:szCs w:val="24"/>
        </w:rPr>
        <w:t xml:space="preserve">, </w:t>
      </w:r>
      <w:r w:rsidRPr="00601F7B">
        <w:rPr>
          <w:rFonts w:ascii="Times New Roman" w:eastAsia="Times New Roman" w:hAnsi="Times New Roman" w:cs="Times New Roman"/>
          <w:sz w:val="24"/>
          <w:szCs w:val="24"/>
        </w:rPr>
        <w:t>izbjegavanju dvostrukog financiranja i ispunjavanju preduvjeta za sudjelovanje u postupku dodjele</w:t>
      </w:r>
      <w:r>
        <w:rPr>
          <w:rFonts w:ascii="Times New Roman" w:eastAsia="Times New Roman" w:hAnsi="Times New Roman" w:cs="Times New Roman"/>
          <w:sz w:val="24"/>
          <w:szCs w:val="24"/>
        </w:rPr>
        <w:t xml:space="preserve">. </w:t>
      </w:r>
    </w:p>
    <w:p w14:paraId="2FFAFCF7"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4AC7514B"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 xml:space="preserve">Ako se prijavitelj/partner nalazi u nekoj od situacija koje se odnose na obvezu povrata sredstava, mogućnost sudjelovanja u postupku dodjele bespovratnih sredstava uvjetuje se obvezom da prijavitelj za sebe i svoje partnere uz ovu izjavu priloži dodatno pojašnjenje o namjeri i načinu povrata dugovanog iznosa i svim drugim razlozima koji idu u korist jamčenom povratu. Pri tome, odluka o financiranju se ne može donijeti, niti sklopiti ugovor, ako do tog trenutka nije izvršen povrat cjelokupnog dugovanog iznosa s kamatama. </w:t>
      </w:r>
    </w:p>
    <w:p w14:paraId="5B86819C" w14:textId="77777777" w:rsidR="000A5EBD" w:rsidRPr="00376073" w:rsidRDefault="000A5EBD" w:rsidP="000A5EBD">
      <w:pPr>
        <w:pStyle w:val="NoSpacing"/>
        <w:spacing w:line="276" w:lineRule="auto"/>
        <w:jc w:val="both"/>
        <w:rPr>
          <w:rFonts w:ascii="Times New Roman" w:hAnsi="Times New Roman" w:cs="Times New Roman"/>
          <w:sz w:val="24"/>
          <w:szCs w:val="24"/>
        </w:rPr>
      </w:pPr>
    </w:p>
    <w:p w14:paraId="522735EE" w14:textId="77777777" w:rsidR="000A5EBD" w:rsidRPr="00376073" w:rsidRDefault="000A5EBD" w:rsidP="000A5EBD">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Podnošenje projektnog prijedloga/prijave, iako postoji neka od situacija opisanih u ovoj izjavi, isključiva je odgovornost prijavitelja, pri čemu se odriče bilo koja vrsta odgovornosti tijela koja sudjeluju u tom postupku ili tijela u sustavu upravljanja i kontrole EU fondovima.</w:t>
      </w:r>
      <w:r w:rsidRPr="00376073">
        <w:rPr>
          <w:rStyle w:val="normaltextrun"/>
          <w:rFonts w:ascii="Times New Roman" w:hAnsi="Times New Roman" w:cs="Times New Roman"/>
          <w:color w:val="000000"/>
          <w:sz w:val="24"/>
          <w:szCs w:val="24"/>
          <w:shd w:val="clear" w:color="auto" w:fill="FFFFFF"/>
        </w:rPr>
        <w:t xml:space="preserve"> </w:t>
      </w:r>
    </w:p>
    <w:p w14:paraId="454CD9C1" w14:textId="77777777" w:rsidR="000A5EBD" w:rsidRPr="00376073" w:rsidRDefault="000A5EBD" w:rsidP="000A5EBD">
      <w:pPr>
        <w:pStyle w:val="NoSpacing"/>
        <w:spacing w:line="276" w:lineRule="auto"/>
        <w:jc w:val="both"/>
        <w:rPr>
          <w:rStyle w:val="normaltextrun"/>
          <w:rFonts w:ascii="Times New Roman" w:hAnsi="Times New Roman" w:cs="Times New Roman"/>
          <w:sz w:val="24"/>
          <w:szCs w:val="24"/>
        </w:rPr>
      </w:pPr>
    </w:p>
    <w:p w14:paraId="304AA957" w14:textId="77777777" w:rsidR="000A5EBD" w:rsidRPr="00376073" w:rsidRDefault="000A5EBD" w:rsidP="000A5EBD">
      <w:pPr>
        <w:spacing w:after="0"/>
        <w:contextualSpacing/>
        <w:jc w:val="both"/>
        <w:rPr>
          <w:rFonts w:ascii="Times New Roman" w:eastAsia="Times New Roman" w:hAnsi="Times New Roman" w:cs="Times New Roman"/>
          <w:sz w:val="24"/>
          <w:szCs w:val="24"/>
        </w:rPr>
      </w:pPr>
      <w:bookmarkStart w:id="48" w:name="_Toc452468693"/>
      <w:r w:rsidRPr="00376073">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2B34E2">
        <w:rPr>
          <w:rFonts w:ascii="Times New Roman" w:eastAsia="Times New Roman" w:hAnsi="Times New Roman" w:cs="Times New Roman"/>
          <w:b/>
          <w:bCs/>
          <w:sz w:val="24"/>
          <w:szCs w:val="24"/>
        </w:rPr>
        <w:t>neovisno o tome jesu li u predmetnom ugovoru izrijekom navedeni</w:t>
      </w:r>
      <w:r w:rsidRPr="00E05F04">
        <w:rPr>
          <w:rFonts w:ascii="Times New Roman" w:eastAsia="Times New Roman" w:hAnsi="Times New Roman" w:cs="Times New Roman"/>
          <w:b/>
          <w:bCs/>
          <w:sz w:val="24"/>
          <w:szCs w:val="24"/>
        </w:rPr>
        <w:t xml:space="preserve"> i je li njihovo postojanje provjeravano tijekom postupka dodjele, uključivo izjavama</w:t>
      </w:r>
      <w:r w:rsidRPr="00376073">
        <w:rPr>
          <w:rFonts w:ascii="Times New Roman" w:eastAsia="Times New Roman" w:hAnsi="Times New Roman" w:cs="Times New Roman"/>
          <w:sz w:val="24"/>
          <w:szCs w:val="24"/>
        </w:rPr>
        <w:t>. Pri tome, ne dovode se u pitanje obvezni ili mogući razlozi za raskid ugovora koji su u samom ugovoru navedeni.</w:t>
      </w:r>
    </w:p>
    <w:p w14:paraId="3B4F3B7C" w14:textId="77777777" w:rsidR="000A5EBD" w:rsidRPr="00376073" w:rsidRDefault="000A5EBD" w:rsidP="000A5EBD">
      <w:pPr>
        <w:spacing w:after="0"/>
        <w:contextualSpacing/>
        <w:jc w:val="both"/>
        <w:rPr>
          <w:rFonts w:ascii="Times New Roman" w:eastAsia="Times New Roman" w:hAnsi="Times New Roman" w:cs="Times New Roman"/>
          <w:sz w:val="24"/>
          <w:szCs w:val="24"/>
        </w:rPr>
      </w:pPr>
    </w:p>
    <w:p w14:paraId="69A9C575" w14:textId="77777777" w:rsidR="000A5EBD" w:rsidRPr="00376073" w:rsidRDefault="000A5EBD" w:rsidP="000A5EBD">
      <w:pPr>
        <w:spacing w:after="0" w:line="240" w:lineRule="auto"/>
        <w:contextualSpacing/>
        <w:jc w:val="both"/>
        <w:rPr>
          <w:rFonts w:ascii="Times New Roman" w:eastAsia="Times New Roman" w:hAnsi="Times New Roman" w:cs="Times New Roman"/>
          <w:sz w:val="24"/>
          <w:szCs w:val="24"/>
        </w:rPr>
      </w:pPr>
      <w:r w:rsidRPr="00376073">
        <w:rPr>
          <w:rFonts w:ascii="Times New Roman" w:eastAsia="Times New Roman" w:hAnsi="Times New Roman" w:cs="Times New Roman"/>
          <w:sz w:val="24"/>
          <w:szCs w:val="24"/>
        </w:rPr>
        <w:t>Prijavitelj i/ili partner prijavitelja ne može koristiti institut faktoringa u projektu.</w:t>
      </w:r>
    </w:p>
    <w:p w14:paraId="3109094C" w14:textId="77777777" w:rsidR="000A5EBD" w:rsidRPr="00376073" w:rsidRDefault="000A5EBD" w:rsidP="000A5EBD">
      <w:pPr>
        <w:spacing w:after="0" w:line="240" w:lineRule="auto"/>
        <w:contextualSpacing/>
        <w:jc w:val="both"/>
        <w:rPr>
          <w:rStyle w:val="normaltextrun"/>
          <w:rFonts w:ascii="Times New Roman" w:eastAsia="Times New Roman" w:hAnsi="Times New Roman" w:cs="Times New Roman"/>
          <w:sz w:val="24"/>
          <w:szCs w:val="24"/>
        </w:rPr>
      </w:pPr>
    </w:p>
    <w:p w14:paraId="42B682C0"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bookmarkStart w:id="49" w:name="_Hlk142547825"/>
      <w:bookmarkStart w:id="50" w:name="_Toc2260418"/>
      <w:r w:rsidRPr="00376073">
        <w:rPr>
          <w:rFonts w:ascii="Times New Roman" w:eastAsia="Times New Roman" w:hAnsi="Times New Roman" w:cs="Times New Roman"/>
          <w:bCs/>
          <w:sz w:val="24"/>
          <w:szCs w:val="24"/>
          <w:lang w:eastAsia="hr-HR"/>
        </w:rPr>
        <w:t xml:space="preserve">Zadržava se pravo u nedostatku pravomoćne presude ili konačne odluke, a u slučaju postojanja okolnosti koje daju razumno i ozbiljno uvjerenje o nastanku ozbiljnog i neposrednog učinka na financijske interese Unije i/ili Republike Hrvatske i njihov ugled, </w:t>
      </w:r>
      <w:r>
        <w:rPr>
          <w:rFonts w:ascii="Times New Roman" w:eastAsia="Times New Roman" w:hAnsi="Times New Roman" w:cs="Times New Roman"/>
          <w:bCs/>
          <w:sz w:val="24"/>
          <w:szCs w:val="24"/>
          <w:lang w:eastAsia="hr-HR"/>
        </w:rPr>
        <w:t xml:space="preserve">temeljem preliminarne ocjene </w:t>
      </w:r>
      <w:r w:rsidRPr="00376073">
        <w:rPr>
          <w:rFonts w:ascii="Times New Roman" w:eastAsia="Times New Roman" w:hAnsi="Times New Roman" w:cs="Times New Roman"/>
          <w:bCs/>
          <w:sz w:val="24"/>
          <w:szCs w:val="24"/>
          <w:lang w:eastAsia="hr-HR"/>
        </w:rPr>
        <w:t>isključiti iz postupka dodjele prijavitelj</w:t>
      </w:r>
      <w:r>
        <w:rPr>
          <w:rFonts w:ascii="Times New Roman" w:eastAsia="Times New Roman" w:hAnsi="Times New Roman" w:cs="Times New Roman"/>
          <w:bCs/>
          <w:sz w:val="24"/>
          <w:szCs w:val="24"/>
          <w:lang w:eastAsia="hr-HR"/>
        </w:rPr>
        <w:t>a i partnera</w:t>
      </w:r>
      <w:r w:rsidRPr="00376073">
        <w:rPr>
          <w:rFonts w:ascii="Times New Roman" w:eastAsia="Times New Roman" w:hAnsi="Times New Roman" w:cs="Times New Roman"/>
          <w:bCs/>
          <w:sz w:val="24"/>
          <w:szCs w:val="24"/>
          <w:lang w:eastAsia="hr-HR"/>
        </w:rPr>
        <w:t xml:space="preserve">. </w:t>
      </w:r>
    </w:p>
    <w:p w14:paraId="6EC2C6EE"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p>
    <w:p w14:paraId="415687BB" w14:textId="77777777" w:rsidR="000A5EBD" w:rsidRPr="00376073" w:rsidRDefault="000A5EBD" w:rsidP="000A5EBD">
      <w:pPr>
        <w:spacing w:after="0"/>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2FA1E0BC"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703750EE"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Odluku o isključenju donosi čelnik tijela koje provodi dodjelu, a predlaže ju povjerenstvo koje se sastoji od članova UT-a, PT-a 1 i PT-a 2.</w:t>
      </w:r>
    </w:p>
    <w:p w14:paraId="1528A2FD"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5301865F"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Prilikom predlaganja svake pojedine odluke o isključenju, povjerenstvo mora poštovati načelo razmjernosti, te na odgovarajući način primjenjuje članak 136. Uredbe (EU) 2018/1046.</w:t>
      </w:r>
      <w:bookmarkEnd w:id="49"/>
    </w:p>
    <w:p w14:paraId="7C8CC8C5"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r w:rsidRPr="00376073">
        <w:rPr>
          <w:rFonts w:ascii="Times New Roman" w:eastAsia="Calibri" w:hAnsi="Times New Roman" w:cs="Times New Roman"/>
          <w:sz w:val="24"/>
          <w:szCs w:val="24"/>
          <w:u w:val="single"/>
          <w:lang w:eastAsia="hr-HR"/>
        </w:rPr>
        <w:t xml:space="preserve">U slučaju da su posebna pravila isključenja utvrđena propisom na razini Unije u sustavu dijeljenog upravljanja, primijenit će se ta pravila. </w:t>
      </w:r>
    </w:p>
    <w:p w14:paraId="3FFF1ABD"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p>
    <w:p w14:paraId="38B1912A"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0F1ABD32" w14:textId="77777777" w:rsidR="000A5EBD" w:rsidRPr="00376073" w:rsidRDefault="000A5EBD" w:rsidP="000A5EBD">
      <w:pPr>
        <w:spacing w:after="0" w:line="240" w:lineRule="auto"/>
        <w:jc w:val="both"/>
        <w:rPr>
          <w:rFonts w:ascii="Times New Roman" w:eastAsia="Calibri" w:hAnsi="Times New Roman" w:cs="Times New Roman"/>
          <w:sz w:val="24"/>
          <w:szCs w:val="24"/>
        </w:rPr>
      </w:pPr>
    </w:p>
    <w:p w14:paraId="0FD8DED7"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lastRenderedPageBreak/>
        <w:t>Također, ako je provjerom u sustavu ranog otkrivanja i isključenja, kako je opisan u Financijskoj uredbi, utvrđeno da je prijavitelj</w:t>
      </w:r>
      <w:r>
        <w:rPr>
          <w:rFonts w:ascii="Times New Roman" w:eastAsia="Times New Roman" w:hAnsi="Times New Roman" w:cs="Times New Roman"/>
          <w:bCs/>
          <w:sz w:val="24"/>
          <w:szCs w:val="24"/>
          <w:lang w:eastAsia="hr-HR"/>
        </w:rPr>
        <w:t>/</w:t>
      </w:r>
      <w:r w:rsidRPr="00F41AF7">
        <w:rPr>
          <w:rFonts w:ascii="Times New Roman" w:eastAsia="Times New Roman" w:hAnsi="Times New Roman" w:cs="Times New Roman"/>
          <w:sz w:val="24"/>
          <w:szCs w:val="24"/>
          <w:lang w:eastAsia="hr-HR"/>
        </w:rPr>
        <w:t>partner</w:t>
      </w:r>
      <w:r w:rsidRPr="00376073">
        <w:rPr>
          <w:rFonts w:ascii="Times New Roman" w:eastAsia="Times New Roman" w:hAnsi="Times New Roman" w:cs="Times New Roman"/>
          <w:bCs/>
          <w:sz w:val="24"/>
          <w:szCs w:val="24"/>
          <w:lang w:eastAsia="hr-HR"/>
        </w:rPr>
        <w:t xml:space="preserve"> na listi isključenja po osnovi pravomoćne presude, odnosno konačne odluke nadležnog tijela, bez provedbe posebne procedure i djelovanja posebnog povjerenstva, isključuje se iz postupka dodjele po osnovama isključenja koje su navedene u točkama 2. i 7.</w:t>
      </w:r>
    </w:p>
    <w:p w14:paraId="0DE99003"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p>
    <w:p w14:paraId="54467584" w14:textId="77777777" w:rsidR="000A5EBD" w:rsidRPr="00376073" w:rsidRDefault="000A5EBD" w:rsidP="000A5EBD">
      <w:pPr>
        <w:spacing w:after="0" w:line="240" w:lineRule="auto"/>
        <w:jc w:val="both"/>
        <w:rPr>
          <w:rFonts w:ascii="Times New Roman" w:eastAsia="Times New Roman" w:hAnsi="Times New Roman" w:cs="Times New Roman"/>
          <w:bCs/>
          <w:sz w:val="24"/>
          <w:szCs w:val="24"/>
          <w:lang w:eastAsia="hr-HR"/>
        </w:rPr>
      </w:pPr>
      <w:r w:rsidRPr="00376073">
        <w:rPr>
          <w:rFonts w:ascii="Times New Roman" w:eastAsia="Times New Roman" w:hAnsi="Times New Roman" w:cs="Times New Roman"/>
          <w:bCs/>
          <w:sz w:val="24"/>
          <w:szCs w:val="24"/>
          <w:lang w:eastAsia="hr-HR"/>
        </w:rPr>
        <w:t>Protiv odluke o isključenju moguće je pokrenuti upravni spor.</w:t>
      </w:r>
    </w:p>
    <w:p w14:paraId="2E172C29" w14:textId="77777777" w:rsidR="000A5EBD" w:rsidRPr="00376073" w:rsidRDefault="000A5EBD" w:rsidP="000A5EBD">
      <w:pPr>
        <w:spacing w:after="0" w:line="240" w:lineRule="auto"/>
        <w:jc w:val="both"/>
        <w:rPr>
          <w:rFonts w:ascii="Times New Roman" w:eastAsia="Calibri" w:hAnsi="Times New Roman" w:cs="Times New Roman"/>
          <w:sz w:val="24"/>
          <w:szCs w:val="24"/>
          <w:u w:val="single"/>
          <w:lang w:eastAsia="hr-HR"/>
        </w:rPr>
      </w:pPr>
    </w:p>
    <w:p w14:paraId="4A05E740" w14:textId="77777777" w:rsidR="000A5EBD" w:rsidRPr="00376073" w:rsidRDefault="000A5EBD" w:rsidP="000A5EBD">
      <w:pPr>
        <w:spacing w:after="0" w:line="240"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p>
    <w:p w14:paraId="5F857198" w14:textId="77777777" w:rsidR="000A5EBD" w:rsidRPr="00376073" w:rsidRDefault="000A5EBD" w:rsidP="000A5EBD">
      <w:pPr>
        <w:spacing w:after="0" w:line="240" w:lineRule="auto"/>
        <w:jc w:val="both"/>
        <w:rPr>
          <w:rFonts w:ascii="Times New Roman" w:eastAsia="Calibri" w:hAnsi="Times New Roman" w:cs="Times New Roman"/>
          <w:sz w:val="24"/>
          <w:szCs w:val="24"/>
        </w:rPr>
      </w:pPr>
    </w:p>
    <w:p w14:paraId="1D63AAEA" w14:textId="77777777" w:rsidR="000A5EBD" w:rsidRDefault="000A5EBD" w:rsidP="000A5EBD">
      <w:pPr>
        <w:spacing w:after="0" w:line="240" w:lineRule="auto"/>
        <w:jc w:val="both"/>
        <w:rPr>
          <w:rFonts w:ascii="Times New Roman" w:eastAsia="Calibri" w:hAnsi="Times New Roman" w:cs="Times New Roman"/>
          <w:sz w:val="24"/>
          <w:szCs w:val="24"/>
        </w:rPr>
      </w:pPr>
    </w:p>
    <w:p w14:paraId="13A08C8E" w14:textId="77777777" w:rsidR="000A5EBD" w:rsidRPr="00417303" w:rsidRDefault="000A5EBD" w:rsidP="000A5EBD">
      <w:pPr>
        <w:pStyle w:val="Heading2"/>
      </w:pPr>
      <w:bookmarkStart w:id="51" w:name="_Toc179879786"/>
      <w:r w:rsidRPr="002852DA">
        <w:t>2.4.</w:t>
      </w:r>
      <w:r w:rsidRPr="00B50B80">
        <w:tab/>
        <w:t>Zahtjevi koji se odnose na sposobnost prijavitelja, učinkovito korištenje sredstava</w:t>
      </w:r>
      <w:r>
        <w:t>, trajnost</w:t>
      </w:r>
      <w:r w:rsidRPr="00B50B80">
        <w:t xml:space="preserve"> i održivost projekta</w:t>
      </w:r>
      <w:bookmarkEnd w:id="51"/>
    </w:p>
    <w:p w14:paraId="113CEA3F" w14:textId="77777777" w:rsidR="000A5EBD" w:rsidRPr="00780DA6"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 xml:space="preserve">Prijavitelj / korisnik mora provesti projekt pravovremeno i u skladu sa zahtjevima utvrđenima u ovim Uputama. Prijavitelj / korisnik mora osigurati namjensko korištenje sredstava u skladu s načelima ekonomičnosti, učinkovitosti i djelotvornosti. </w:t>
      </w:r>
    </w:p>
    <w:p w14:paraId="68F33160" w14:textId="77777777" w:rsidR="000A5EBD" w:rsidRDefault="000A5EBD" w:rsidP="000A5EBD">
      <w:pPr>
        <w:jc w:val="both"/>
        <w:rPr>
          <w:rFonts w:ascii="Times New Roman" w:hAnsi="Times New Roman" w:cs="Times New Roman"/>
          <w:sz w:val="24"/>
          <w:szCs w:val="24"/>
        </w:rPr>
      </w:pPr>
      <w:r w:rsidRPr="00780DA6">
        <w:rPr>
          <w:rFonts w:ascii="Times New Roman" w:hAnsi="Times New Roman" w:cs="Times New Roman"/>
          <w:sz w:val="24"/>
          <w:szCs w:val="24"/>
        </w:rPr>
        <w:t>Prijavitelj / korisnik mora osigurati odgovarajuće kapacitete za provedbu projekta na način da ima imenovan</w:t>
      </w:r>
      <w:r>
        <w:rPr>
          <w:rFonts w:ascii="Times New Roman" w:hAnsi="Times New Roman" w:cs="Times New Roman"/>
          <w:sz w:val="24"/>
          <w:szCs w:val="24"/>
        </w:rPr>
        <w:t xml:space="preserve"> projektni tim, po mogućnosti sastavljen od stručnjaka koji imaju iskustvo u vođenju infrastrukturnih projekata te </w:t>
      </w:r>
      <w:r w:rsidRPr="00780DA6">
        <w:rPr>
          <w:rFonts w:ascii="Times New Roman" w:hAnsi="Times New Roman" w:cs="Times New Roman"/>
          <w:sz w:val="24"/>
          <w:szCs w:val="24"/>
        </w:rPr>
        <w:t>računovodstv</w:t>
      </w:r>
      <w:r>
        <w:rPr>
          <w:rFonts w:ascii="Times New Roman" w:hAnsi="Times New Roman" w:cs="Times New Roman"/>
          <w:sz w:val="24"/>
          <w:szCs w:val="24"/>
        </w:rPr>
        <w:t>u</w:t>
      </w:r>
      <w:r w:rsidRPr="00780DA6">
        <w:rPr>
          <w:rFonts w:ascii="Times New Roman" w:hAnsi="Times New Roman" w:cs="Times New Roman"/>
          <w:sz w:val="24"/>
          <w:szCs w:val="24"/>
        </w:rPr>
        <w:t>, financij</w:t>
      </w:r>
      <w:r>
        <w:rPr>
          <w:rFonts w:ascii="Times New Roman" w:hAnsi="Times New Roman" w:cs="Times New Roman"/>
          <w:sz w:val="24"/>
          <w:szCs w:val="24"/>
        </w:rPr>
        <w:t>ama</w:t>
      </w:r>
      <w:r w:rsidRPr="00780DA6">
        <w:rPr>
          <w:rFonts w:ascii="Times New Roman" w:hAnsi="Times New Roman" w:cs="Times New Roman"/>
          <w:sz w:val="24"/>
          <w:szCs w:val="24"/>
        </w:rPr>
        <w:t xml:space="preserve"> i administracij</w:t>
      </w:r>
      <w:r>
        <w:rPr>
          <w:rFonts w:ascii="Times New Roman" w:hAnsi="Times New Roman" w:cs="Times New Roman"/>
          <w:sz w:val="24"/>
          <w:szCs w:val="24"/>
        </w:rPr>
        <w:t xml:space="preserve">i. </w:t>
      </w:r>
      <w:r w:rsidRPr="007D6FE1">
        <w:rPr>
          <w:rFonts w:ascii="Times New Roman" w:hAnsi="Times New Roman" w:cs="Times New Roman"/>
          <w:sz w:val="24"/>
          <w:szCs w:val="24"/>
        </w:rPr>
        <w:t>Aktivnost upravljanja projektom i administraciju prihvatljivo je provoditi bez naknade i/ili kroz sufinanciranje plaća djelatnika Prijavitelja i/ili Partnera i/ili putem ugovaranja savjetodavnih usluga koje pružaju vanjski konzultanti</w:t>
      </w:r>
      <w:r>
        <w:rPr>
          <w:rFonts w:ascii="Times New Roman" w:hAnsi="Times New Roman" w:cs="Times New Roman"/>
          <w:sz w:val="24"/>
          <w:szCs w:val="24"/>
        </w:rPr>
        <w:t xml:space="preserve">. </w:t>
      </w:r>
      <w:r w:rsidRPr="00780DA6">
        <w:rPr>
          <w:rFonts w:ascii="Times New Roman" w:hAnsi="Times New Roman" w:cs="Times New Roman"/>
          <w:sz w:val="24"/>
          <w:szCs w:val="24"/>
        </w:rPr>
        <w:t xml:space="preserve">U svakom slučaju, odgovornosti članova projektnog tima za upravljanje i provedbu projekta moraju biti definirane i raspoređene, što prijavitelj opisuje u </w:t>
      </w:r>
      <w:r>
        <w:rPr>
          <w:rFonts w:ascii="Times New Roman" w:hAnsi="Times New Roman" w:cs="Times New Roman"/>
          <w:sz w:val="24"/>
          <w:szCs w:val="24"/>
        </w:rPr>
        <w:t>Prijavnom obrascu</w:t>
      </w:r>
      <w:r w:rsidRPr="00780DA6">
        <w:rPr>
          <w:rFonts w:ascii="Times New Roman" w:hAnsi="Times New Roman" w:cs="Times New Roman"/>
          <w:sz w:val="24"/>
          <w:szCs w:val="24"/>
        </w:rPr>
        <w:t>.</w:t>
      </w:r>
      <w:r w:rsidRPr="007D6FE1">
        <w:rPr>
          <w:rFonts w:ascii="Times New Roman" w:hAnsi="Times New Roman" w:cs="Times New Roman"/>
          <w:sz w:val="24"/>
          <w:szCs w:val="24"/>
        </w:rPr>
        <w:t xml:space="preserve"> </w:t>
      </w:r>
      <w:r w:rsidRPr="009D361F">
        <w:rPr>
          <w:rFonts w:ascii="Times New Roman" w:hAnsi="Times New Roman" w:cs="Times New Roman"/>
          <w:sz w:val="24"/>
          <w:szCs w:val="24"/>
        </w:rPr>
        <w:t>Prijavitelj sa svojim partnerom/partnerima postupa u skladu s načelima ekonomičnosti, učinkovitosti i djelotvornosti</w:t>
      </w:r>
      <w:r>
        <w:rPr>
          <w:rFonts w:ascii="Times New Roman" w:hAnsi="Times New Roman" w:cs="Times New Roman"/>
          <w:sz w:val="24"/>
          <w:szCs w:val="24"/>
        </w:rPr>
        <w:t>.</w:t>
      </w:r>
    </w:p>
    <w:p w14:paraId="54BA1C72" w14:textId="77777777"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 xml:space="preserve">Prijavitelj / korisnik je </w:t>
      </w:r>
      <w:r>
        <w:rPr>
          <w:rFonts w:ascii="Times New Roman" w:hAnsi="Times New Roman" w:cs="Times New Roman"/>
          <w:sz w:val="24"/>
          <w:szCs w:val="24"/>
        </w:rPr>
        <w:t xml:space="preserve">sa svojim partnerom/partnerima </w:t>
      </w:r>
      <w:r w:rsidRPr="002A5DC3">
        <w:rPr>
          <w:rFonts w:ascii="Times New Roman" w:hAnsi="Times New Roman" w:cs="Times New Roman"/>
          <w:sz w:val="24"/>
          <w:szCs w:val="24"/>
        </w:rPr>
        <w:t>obvezan osigurati trajnost projekta, odnosno tijekom razdoblja od 5 (pet) godina od završnog plaćanja (nadoknade sredstva) mora osigurati da rezultati projekta ne podliježu sljedećim situacijama navedenima u članku 71. Uredbe (EU) br. 1303/2013:</w:t>
      </w:r>
    </w:p>
    <w:p w14:paraId="02E222D3" w14:textId="77777777" w:rsidR="000A5EBD" w:rsidRPr="002A5DC3" w:rsidRDefault="000A5EBD" w:rsidP="000A5EBD">
      <w:pPr>
        <w:pStyle w:val="ListParagraph"/>
        <w:numPr>
          <w:ilvl w:val="0"/>
          <w:numId w:val="18"/>
        </w:numPr>
        <w:spacing w:after="120"/>
        <w:jc w:val="both"/>
        <w:rPr>
          <w:rFonts w:ascii="Times New Roman" w:hAnsi="Times New Roman" w:cs="Times New Roman"/>
          <w:sz w:val="24"/>
          <w:szCs w:val="24"/>
        </w:rPr>
      </w:pPr>
      <w:r w:rsidRPr="002A5DC3">
        <w:rPr>
          <w:rFonts w:ascii="Times New Roman" w:hAnsi="Times New Roman" w:cs="Times New Roman"/>
          <w:sz w:val="24"/>
          <w:szCs w:val="24"/>
        </w:rPr>
        <w:t>promjeni vlasništva nad predmetom infrastrukture čime bi se uslijed te promjene, bilo trgovačkom društvu ili javnom tijelu, dala neopravdana prednost;</w:t>
      </w:r>
    </w:p>
    <w:p w14:paraId="385EB139" w14:textId="77777777" w:rsidR="000A5EBD" w:rsidRPr="002A5DC3" w:rsidRDefault="000A5EBD" w:rsidP="000A5EBD">
      <w:pPr>
        <w:pStyle w:val="ListParagraph"/>
        <w:numPr>
          <w:ilvl w:val="0"/>
          <w:numId w:val="18"/>
        </w:numPr>
        <w:spacing w:after="120"/>
        <w:jc w:val="both"/>
        <w:rPr>
          <w:rFonts w:ascii="Times New Roman" w:hAnsi="Times New Roman" w:cs="Times New Roman"/>
          <w:sz w:val="24"/>
          <w:szCs w:val="24"/>
        </w:rPr>
      </w:pPr>
      <w:r w:rsidRPr="002A5DC3">
        <w:rPr>
          <w:rFonts w:ascii="Times New Roman" w:hAnsi="Times New Roman" w:cs="Times New Roman"/>
          <w:sz w:val="24"/>
          <w:szCs w:val="24"/>
        </w:rPr>
        <w:t>značajnoj promjeni koja utječe na prirodu projekta, ciljeve ili provedbene uvjete i zbog koje bi se doveli u pitanje njegovi prvotni ciljevi.</w:t>
      </w:r>
    </w:p>
    <w:p w14:paraId="23C1B6DF" w14:textId="77777777" w:rsidR="000A5EBD" w:rsidRPr="002A5DC3" w:rsidRDefault="000A5EBD" w:rsidP="000A5EBD">
      <w:pPr>
        <w:jc w:val="both"/>
        <w:rPr>
          <w:rFonts w:ascii="Times New Roman" w:hAnsi="Times New Roman" w:cs="Times New Roman"/>
          <w:sz w:val="24"/>
          <w:szCs w:val="24"/>
        </w:rPr>
      </w:pPr>
      <w:r w:rsidRPr="002A5DC3">
        <w:rPr>
          <w:rFonts w:ascii="Times New Roman" w:hAnsi="Times New Roman" w:cs="Times New Roman"/>
          <w:sz w:val="24"/>
          <w:szCs w:val="24"/>
        </w:rPr>
        <w:t>Prijavitelj / korisnik tijekom razdoblja od 5 (pet) godina nakon završetka provedbe projekta također mora osigurati:</w:t>
      </w:r>
    </w:p>
    <w:p w14:paraId="5991475A" w14:textId="77777777" w:rsidR="000A5EBD" w:rsidRPr="002A5DC3" w:rsidRDefault="000A5EBD" w:rsidP="000A5EBD">
      <w:pPr>
        <w:pStyle w:val="ListParagraph"/>
        <w:numPr>
          <w:ilvl w:val="0"/>
          <w:numId w:val="19"/>
        </w:numPr>
        <w:spacing w:after="120"/>
        <w:jc w:val="both"/>
        <w:rPr>
          <w:rFonts w:ascii="Times New Roman" w:hAnsi="Times New Roman" w:cs="Times New Roman"/>
          <w:sz w:val="24"/>
          <w:szCs w:val="24"/>
        </w:rPr>
      </w:pPr>
      <w:r w:rsidRPr="002A5DC3">
        <w:rPr>
          <w:rFonts w:ascii="Times New Roman" w:hAnsi="Times New Roman" w:cs="Times New Roman"/>
          <w:sz w:val="24"/>
          <w:szCs w:val="24"/>
        </w:rPr>
        <w:t>održavanje infrastrukture/opreme i druge imovine nabavljene tijekom projekta, u skladu s uputama/preporukama izvođača/proizvođača;</w:t>
      </w:r>
    </w:p>
    <w:p w14:paraId="356B2655" w14:textId="77777777" w:rsidR="000A5EBD" w:rsidRPr="002A5DC3" w:rsidRDefault="000A5EBD" w:rsidP="000A5EBD">
      <w:pPr>
        <w:pStyle w:val="ListParagraph"/>
        <w:numPr>
          <w:ilvl w:val="0"/>
          <w:numId w:val="19"/>
        </w:numPr>
        <w:spacing w:after="120"/>
        <w:jc w:val="both"/>
        <w:rPr>
          <w:rFonts w:ascii="Times New Roman" w:hAnsi="Times New Roman" w:cs="Times New Roman"/>
          <w:sz w:val="24"/>
          <w:szCs w:val="24"/>
        </w:rPr>
      </w:pPr>
      <w:r w:rsidRPr="002A5DC3">
        <w:rPr>
          <w:rFonts w:ascii="Times New Roman" w:hAnsi="Times New Roman" w:cs="Times New Roman"/>
          <w:sz w:val="24"/>
          <w:szCs w:val="24"/>
        </w:rPr>
        <w:lastRenderedPageBreak/>
        <w:t>održivost aktivnosti i rezultata kako bi se osigurala realizacija ciljanih vrijednosti pokazatelja;</w:t>
      </w:r>
    </w:p>
    <w:p w14:paraId="6AAA4E2A" w14:textId="77777777" w:rsidR="000A5EBD" w:rsidRPr="002A5DC3" w:rsidRDefault="000A5EBD" w:rsidP="000A5EBD">
      <w:pPr>
        <w:pStyle w:val="ListParagraph"/>
        <w:numPr>
          <w:ilvl w:val="0"/>
          <w:numId w:val="19"/>
        </w:numPr>
        <w:spacing w:after="120"/>
        <w:jc w:val="both"/>
        <w:rPr>
          <w:rFonts w:ascii="Times New Roman" w:hAnsi="Times New Roman" w:cs="Times New Roman"/>
          <w:sz w:val="24"/>
          <w:szCs w:val="24"/>
        </w:rPr>
      </w:pPr>
      <w:r w:rsidRPr="002A5DC3">
        <w:rPr>
          <w:rFonts w:ascii="Times New Roman" w:hAnsi="Times New Roman" w:cs="Times New Roman"/>
          <w:sz w:val="24"/>
          <w:szCs w:val="24"/>
        </w:rPr>
        <w:t>da ne dođe do bitne izmjene projektnih rezultata uslijed promjene prirode vlasništva dijela infrastrukture ili prestanka obavljanja djelatnosti korisnika.</w:t>
      </w:r>
    </w:p>
    <w:p w14:paraId="7676F840" w14:textId="7B831B80" w:rsidR="000A5EBD" w:rsidRPr="000756AF" w:rsidRDefault="000A5EBD" w:rsidP="000756AF">
      <w:pPr>
        <w:jc w:val="both"/>
        <w:rPr>
          <w:rFonts w:ascii="Times New Roman" w:hAnsi="Times New Roman" w:cs="Times New Roman"/>
          <w:sz w:val="24"/>
          <w:szCs w:val="24"/>
        </w:rPr>
      </w:pPr>
      <w:r w:rsidRPr="002A5DC3">
        <w:rPr>
          <w:rFonts w:ascii="Times New Roman" w:hAnsi="Times New Roman" w:cs="Times New Roman"/>
          <w:sz w:val="24"/>
          <w:szCs w:val="24"/>
        </w:rPr>
        <w:t>Nepridržavanje zahtjeva povezanih s trajnošću smatrat će se kršenjem ugovora te može rezultirati povratom sredstava na zahtjev UT i/ili PT2.</w:t>
      </w:r>
    </w:p>
    <w:p w14:paraId="4D1EA629" w14:textId="77777777" w:rsidR="000A5EBD" w:rsidRPr="00080E63" w:rsidRDefault="000A5EBD" w:rsidP="000A5EBD">
      <w:pPr>
        <w:pStyle w:val="Heading2"/>
      </w:pPr>
      <w:bookmarkStart w:id="52" w:name="_Toc179879787"/>
      <w:r w:rsidRPr="002852DA">
        <w:t>2.</w:t>
      </w:r>
      <w:r>
        <w:t>5</w:t>
      </w:r>
      <w:r w:rsidRPr="002852DA">
        <w:t xml:space="preserve">. </w:t>
      </w:r>
      <w:r w:rsidRPr="00080E63">
        <w:t xml:space="preserve">Broj projektnih prijedloga </w:t>
      </w:r>
      <w:bookmarkEnd w:id="48"/>
      <w:bookmarkEnd w:id="50"/>
      <w:r w:rsidRPr="002852DA">
        <w:t>po</w:t>
      </w:r>
      <w:r w:rsidRPr="00080E63">
        <w:t xml:space="preserve"> prijavitelj</w:t>
      </w:r>
      <w:r w:rsidRPr="002852DA">
        <w:t>u</w:t>
      </w:r>
      <w:bookmarkEnd w:id="52"/>
    </w:p>
    <w:p w14:paraId="2BD956ED" w14:textId="77777777" w:rsidR="000A5EBD" w:rsidRDefault="000A5EBD" w:rsidP="000A5EBD">
      <w:pPr>
        <w:spacing w:before="240"/>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t>Prijavitelj u okviru ovog Poziva u postupku dodjele bespovratnih sredstava (u daljnjem tekstu: postupak dodjele) smije podnijeti jedan projektni prijedlog</w:t>
      </w:r>
      <w:r w:rsidRPr="00376073">
        <w:rPr>
          <w:rFonts w:ascii="Times New Roman" w:hAnsi="Times New Roman" w:cs="Times New Roman"/>
          <w:color w:val="000000" w:themeColor="text1"/>
          <w:sz w:val="24"/>
          <w:szCs w:val="24"/>
        </w:rPr>
        <w:t>.</w:t>
      </w:r>
    </w:p>
    <w:p w14:paraId="4BE88861"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t>Iznimno, prijavitelj može ponovno podnijeti projektni prijedlog za isti ili novi projekt u slučaju da:</w:t>
      </w:r>
    </w:p>
    <w:p w14:paraId="32C4D99D" w14:textId="77777777" w:rsidR="000A5EBD" w:rsidRPr="00FE3F04" w:rsidRDefault="000A5EBD" w:rsidP="000A5EBD">
      <w:pPr>
        <w:pStyle w:val="ListParagraph"/>
        <w:numPr>
          <w:ilvl w:val="0"/>
          <w:numId w:val="28"/>
        </w:numPr>
        <w:jc w:val="both"/>
        <w:rPr>
          <w:rFonts w:ascii="Times New Roman" w:hAnsi="Times New Roman" w:cs="Times New Roman"/>
          <w:sz w:val="24"/>
          <w:szCs w:val="24"/>
        </w:rPr>
      </w:pPr>
      <w:r w:rsidRPr="00FE3F04">
        <w:rPr>
          <w:rFonts w:ascii="Times New Roman" w:hAnsi="Times New Roman" w:cs="Times New Roman"/>
          <w:sz w:val="24"/>
          <w:szCs w:val="24"/>
        </w:rPr>
        <w:t>prijavitelj projektni prijedlog povuče iz postupka dodjele;</w:t>
      </w:r>
    </w:p>
    <w:p w14:paraId="44DD36D9" w14:textId="77777777" w:rsidR="000A5EBD" w:rsidRPr="00947769" w:rsidRDefault="000A5EBD" w:rsidP="000A5EBD">
      <w:pPr>
        <w:jc w:val="both"/>
        <w:rPr>
          <w:rFonts w:ascii="Times New Roman" w:hAnsi="Times New Roman" w:cs="Times New Roman"/>
          <w:sz w:val="24"/>
          <w:szCs w:val="24"/>
        </w:rPr>
      </w:pPr>
      <w:r w:rsidRPr="00947769">
        <w:rPr>
          <w:rFonts w:ascii="Times New Roman" w:hAnsi="Times New Roman" w:cs="Times New Roman"/>
          <w:sz w:val="24"/>
          <w:szCs w:val="24"/>
        </w:rPr>
        <w:t>ili</w:t>
      </w:r>
    </w:p>
    <w:p w14:paraId="758E025D" w14:textId="77777777" w:rsidR="000A5EBD" w:rsidRPr="00FE3F04" w:rsidRDefault="000A5EBD" w:rsidP="000A5EBD">
      <w:pPr>
        <w:pStyle w:val="ListParagraph"/>
        <w:numPr>
          <w:ilvl w:val="0"/>
          <w:numId w:val="28"/>
        </w:numPr>
        <w:jc w:val="both"/>
        <w:rPr>
          <w:rFonts w:ascii="Times New Roman" w:hAnsi="Times New Roman" w:cs="Times New Roman"/>
          <w:sz w:val="24"/>
          <w:szCs w:val="24"/>
        </w:rPr>
      </w:pPr>
      <w:r w:rsidRPr="00FE3F04">
        <w:rPr>
          <w:rFonts w:ascii="Times New Roman" w:hAnsi="Times New Roman" w:cs="Times New Roman"/>
          <w:sz w:val="24"/>
          <w:szCs w:val="24"/>
        </w:rPr>
        <w:t xml:space="preserve">podneseni projektni prijedlog ne prođe jednu od faza postupka dodjele kako je opisano u poglavlju </w:t>
      </w:r>
      <w:r>
        <w:rPr>
          <w:rFonts w:ascii="Times New Roman" w:hAnsi="Times New Roman" w:cs="Times New Roman"/>
          <w:sz w:val="24"/>
          <w:szCs w:val="24"/>
        </w:rPr>
        <w:t>8.2.</w:t>
      </w:r>
      <w:r w:rsidRPr="00FE3F04">
        <w:rPr>
          <w:rFonts w:ascii="Times New Roman" w:hAnsi="Times New Roman" w:cs="Times New Roman"/>
          <w:sz w:val="24"/>
          <w:szCs w:val="24"/>
        </w:rPr>
        <w:t xml:space="preserve"> Uputa</w:t>
      </w:r>
      <w:r>
        <w:rPr>
          <w:rFonts w:ascii="Times New Roman" w:hAnsi="Times New Roman" w:cs="Times New Roman"/>
          <w:sz w:val="24"/>
          <w:szCs w:val="24"/>
        </w:rPr>
        <w:t xml:space="preserve">. </w:t>
      </w:r>
      <w:r w:rsidRPr="00FE3F04">
        <w:rPr>
          <w:rFonts w:ascii="Times New Roman" w:hAnsi="Times New Roman" w:cs="Times New Roman"/>
          <w:sz w:val="24"/>
          <w:szCs w:val="24"/>
        </w:rPr>
        <w:t>U navedenom slučaju novi projektni prijedlog moguće je podnijeti tek nakon što je nadležno tijelo prijavitelju dostavilo obavijest o statusu projektnog prijedloga kojom se prvi projektni prijedlog odbija.</w:t>
      </w:r>
    </w:p>
    <w:p w14:paraId="68B08FE3" w14:textId="7AD673DB" w:rsidR="000A5EBD" w:rsidRDefault="000A5EBD" w:rsidP="000756AF">
      <w:pPr>
        <w:jc w:val="both"/>
        <w:rPr>
          <w:rFonts w:ascii="Times New Roman" w:hAnsi="Times New Roman" w:cs="Times New Roman"/>
          <w:sz w:val="24"/>
          <w:szCs w:val="24"/>
        </w:rPr>
      </w:pPr>
      <w:r w:rsidRPr="00947769">
        <w:rPr>
          <w:rFonts w:ascii="Times New Roman" w:hAnsi="Times New Roman" w:cs="Times New Roman"/>
          <w:sz w:val="24"/>
          <w:szCs w:val="24"/>
        </w:rPr>
        <w:t>Zaključno, s prijaviteljem se u okviru ovog poziva može sklopiti jedan Ugovor o dodjeli bespovratnih sredstava.</w:t>
      </w:r>
    </w:p>
    <w:p w14:paraId="1027A55A" w14:textId="77777777" w:rsidR="000756AF" w:rsidRPr="000756AF" w:rsidRDefault="000756AF" w:rsidP="000756AF">
      <w:pPr>
        <w:jc w:val="both"/>
        <w:rPr>
          <w:rFonts w:ascii="Times New Roman" w:hAnsi="Times New Roman" w:cs="Times New Roman"/>
          <w:sz w:val="24"/>
          <w:szCs w:val="24"/>
        </w:rPr>
      </w:pPr>
    </w:p>
    <w:p w14:paraId="0C082E9F" w14:textId="78817982" w:rsidR="00AA041C" w:rsidRPr="00376073" w:rsidRDefault="00AA041C" w:rsidP="00705632">
      <w:pPr>
        <w:pStyle w:val="Heading1"/>
      </w:pPr>
      <w:bookmarkStart w:id="53" w:name="_Toc179879788"/>
      <w:bookmarkEnd w:id="30"/>
      <w:r w:rsidRPr="00376073">
        <w:t>Prihvatljivost operacije</w:t>
      </w:r>
      <w:r w:rsidR="00846C82" w:rsidRPr="00376073">
        <w:t>/projekta</w:t>
      </w:r>
      <w:bookmarkEnd w:id="53"/>
    </w:p>
    <w:p w14:paraId="1FD710E3" w14:textId="0E75AB73" w:rsidR="00A0462B" w:rsidRPr="00376073" w:rsidRDefault="00A0462B" w:rsidP="004672E7">
      <w:pPr>
        <w:spacing w:after="15"/>
        <w:ind w:right="1"/>
        <w:jc w:val="both"/>
        <w:rPr>
          <w:rFonts w:ascii="Times New Roman" w:hAnsi="Times New Roman" w:cs="Times New Roman"/>
          <w:b/>
          <w:bCs/>
          <w:sz w:val="24"/>
          <w:szCs w:val="24"/>
        </w:rPr>
      </w:pPr>
    </w:p>
    <w:p w14:paraId="6469EC47" w14:textId="18E31456" w:rsidR="009F58C7" w:rsidRPr="00DC3F6D" w:rsidRDefault="00DC3F6D" w:rsidP="005173E0">
      <w:pPr>
        <w:pStyle w:val="Heading2"/>
      </w:pPr>
      <w:bookmarkStart w:id="54" w:name="bookmark14"/>
      <w:bookmarkStart w:id="55" w:name="_Toc452468697"/>
      <w:bookmarkStart w:id="56" w:name="_Toc2260420"/>
      <w:bookmarkStart w:id="57" w:name="_Toc179879789"/>
      <w:bookmarkEnd w:id="54"/>
      <w:r w:rsidRPr="005A4527">
        <w:t xml:space="preserve">3.1. </w:t>
      </w:r>
      <w:r w:rsidR="00050B4E" w:rsidRPr="005A4527">
        <w:t>Kriteriji p</w:t>
      </w:r>
      <w:r w:rsidR="00185021" w:rsidRPr="00260A4E">
        <w:t>rihvatljivost</w:t>
      </w:r>
      <w:r w:rsidR="00050B4E" w:rsidRPr="005A4527">
        <w:t>i</w:t>
      </w:r>
      <w:r w:rsidR="00185021" w:rsidRPr="00260A4E">
        <w:t xml:space="preserve"> </w:t>
      </w:r>
      <w:bookmarkEnd w:id="55"/>
      <w:bookmarkEnd w:id="56"/>
      <w:r w:rsidR="00A67496" w:rsidRPr="00260A4E">
        <w:t>operac</w:t>
      </w:r>
      <w:r w:rsidR="004672E7" w:rsidRPr="00260A4E">
        <w:t>ije</w:t>
      </w:r>
      <w:r w:rsidR="00846C82" w:rsidRPr="00260A4E">
        <w:t>/projekta</w:t>
      </w:r>
      <w:bookmarkEnd w:id="57"/>
    </w:p>
    <w:p w14:paraId="007B5BC7" w14:textId="1154C7B5" w:rsidR="009F58C7" w:rsidRPr="00376073" w:rsidRDefault="009F58C7" w:rsidP="003740D6">
      <w:pPr>
        <w:pStyle w:val="ListParagraph"/>
        <w:numPr>
          <w:ilvl w:val="0"/>
          <w:numId w:val="3"/>
        </w:numPr>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1648E022" w14:textId="77777777" w:rsidR="003740D6" w:rsidRDefault="003740D6" w:rsidP="003740D6">
      <w:pPr>
        <w:pStyle w:val="ListParagraph"/>
        <w:spacing w:after="0"/>
        <w:jc w:val="both"/>
        <w:rPr>
          <w:rFonts w:ascii="Times New Roman" w:hAnsi="Times New Roman" w:cs="Times New Roman"/>
          <w:sz w:val="24"/>
          <w:szCs w:val="24"/>
        </w:rPr>
      </w:pPr>
    </w:p>
    <w:p w14:paraId="57F62868" w14:textId="613701B1" w:rsidR="002579CE" w:rsidRPr="00BD7981" w:rsidRDefault="002579CE" w:rsidP="00BD7981">
      <w:pPr>
        <w:spacing w:after="0"/>
        <w:ind w:firstLine="360"/>
        <w:jc w:val="both"/>
        <w:rPr>
          <w:rFonts w:ascii="Times New Roman" w:hAnsi="Times New Roman" w:cs="Times New Roman"/>
          <w:sz w:val="24"/>
          <w:szCs w:val="24"/>
        </w:rPr>
      </w:pPr>
      <w:r w:rsidRPr="00BD7981">
        <w:rPr>
          <w:rFonts w:ascii="Times New Roman" w:hAnsi="Times New Roman" w:cs="Times New Roman"/>
          <w:sz w:val="24"/>
          <w:szCs w:val="24"/>
        </w:rPr>
        <w:t>Kriterij obuhvaća sljedeće:</w:t>
      </w:r>
    </w:p>
    <w:p w14:paraId="0B98DDC9" w14:textId="24AFED42" w:rsidR="002579CE" w:rsidRPr="00BD7981" w:rsidRDefault="00CA3406" w:rsidP="000F2024">
      <w:pPr>
        <w:pStyle w:val="ListParagraph"/>
        <w:numPr>
          <w:ilvl w:val="0"/>
          <w:numId w:val="58"/>
        </w:numPr>
        <w:spacing w:after="0"/>
        <w:jc w:val="both"/>
        <w:rPr>
          <w:rFonts w:ascii="Times New Roman" w:hAnsi="Times New Roman" w:cs="Times New Roman"/>
          <w:sz w:val="24"/>
          <w:szCs w:val="24"/>
        </w:rPr>
      </w:pPr>
      <w:r w:rsidRPr="00BD7981">
        <w:rPr>
          <w:rFonts w:ascii="Times New Roman" w:hAnsi="Times New Roman" w:cs="Times New Roman"/>
          <w:sz w:val="24"/>
          <w:szCs w:val="24"/>
        </w:rPr>
        <w:t>Projektne aktivnosti (po opisu i svrsi) su u skladu s indikativnim popisom aktivnosti za SC 4.</w:t>
      </w:r>
      <w:r w:rsidR="00F62D37" w:rsidRPr="00BD7981">
        <w:rPr>
          <w:rFonts w:ascii="Times New Roman" w:hAnsi="Times New Roman" w:cs="Times New Roman"/>
          <w:sz w:val="24"/>
          <w:szCs w:val="24"/>
        </w:rPr>
        <w:t>iii</w:t>
      </w:r>
      <w:r w:rsidRPr="00BD7981">
        <w:rPr>
          <w:rFonts w:ascii="Times New Roman" w:hAnsi="Times New Roman" w:cs="Times New Roman"/>
          <w:sz w:val="24"/>
          <w:szCs w:val="24"/>
        </w:rPr>
        <w:t xml:space="preserve"> (u dijelu koji se odnosi na ulaganja u </w:t>
      </w:r>
      <w:r w:rsidR="00573E13" w:rsidRPr="00BD7981">
        <w:rPr>
          <w:rFonts w:ascii="Times New Roman" w:hAnsi="Times New Roman" w:cs="Times New Roman"/>
          <w:sz w:val="24"/>
          <w:szCs w:val="24"/>
        </w:rPr>
        <w:t>socijalnu</w:t>
      </w:r>
      <w:r w:rsidRPr="00BD7981">
        <w:rPr>
          <w:rFonts w:ascii="Times New Roman" w:hAnsi="Times New Roman" w:cs="Times New Roman"/>
          <w:sz w:val="24"/>
          <w:szCs w:val="24"/>
        </w:rPr>
        <w:t xml:space="preserve"> infrastrukturu) iz PKK</w:t>
      </w:r>
      <w:r w:rsidR="00573E13" w:rsidRPr="00BD7981">
        <w:rPr>
          <w:rFonts w:ascii="Times New Roman" w:hAnsi="Times New Roman" w:cs="Times New Roman"/>
          <w:sz w:val="24"/>
          <w:szCs w:val="24"/>
        </w:rPr>
        <w:t>-a</w:t>
      </w:r>
      <w:r w:rsidRPr="00BD7981">
        <w:rPr>
          <w:rFonts w:ascii="Times New Roman" w:hAnsi="Times New Roman" w:cs="Times New Roman"/>
          <w:sz w:val="24"/>
          <w:szCs w:val="24"/>
        </w:rPr>
        <w:t>.</w:t>
      </w:r>
    </w:p>
    <w:p w14:paraId="36716151" w14:textId="7ADF6E53"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55D2BF31"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5E08C065" w14:textId="41385760" w:rsidR="006C322C" w:rsidRPr="00376073" w:rsidRDefault="00957270" w:rsidP="000F2024">
      <w:pPr>
        <w:pStyle w:val="ListParagraph"/>
        <w:numPr>
          <w:ilvl w:val="0"/>
          <w:numId w:val="58"/>
        </w:numPr>
        <w:spacing w:after="0"/>
        <w:jc w:val="both"/>
        <w:rPr>
          <w:rFonts w:ascii="Times New Roman" w:hAnsi="Times New Roman" w:cs="Times New Roman"/>
          <w:sz w:val="24"/>
          <w:szCs w:val="24"/>
        </w:rPr>
      </w:pPr>
      <w:r w:rsidRPr="00376073">
        <w:rPr>
          <w:rFonts w:ascii="Times New Roman" w:hAnsi="Times New Roman" w:cs="Times New Roman"/>
          <w:sz w:val="24"/>
          <w:szCs w:val="24"/>
        </w:rPr>
        <w:t>Projekt je usklađen, odnosno doprinosi pokazateljima PKK</w:t>
      </w:r>
      <w:r w:rsidR="00573E13" w:rsidRPr="00376073">
        <w:rPr>
          <w:rFonts w:ascii="Times New Roman" w:hAnsi="Times New Roman" w:cs="Times New Roman"/>
          <w:sz w:val="24"/>
          <w:szCs w:val="24"/>
        </w:rPr>
        <w:t>-a</w:t>
      </w:r>
      <w:r w:rsidR="00E20362">
        <w:rPr>
          <w:rFonts w:ascii="Times New Roman" w:hAnsi="Times New Roman" w:cs="Times New Roman"/>
          <w:sz w:val="24"/>
          <w:szCs w:val="24"/>
        </w:rPr>
        <w:t xml:space="preserve"> </w:t>
      </w:r>
      <w:r w:rsidR="00E56510">
        <w:rPr>
          <w:rFonts w:ascii="Times New Roman" w:hAnsi="Times New Roman" w:cs="Times New Roman"/>
          <w:sz w:val="24"/>
          <w:szCs w:val="24"/>
        </w:rPr>
        <w:t>RCO113 i RSR4.3.1</w:t>
      </w:r>
      <w:r w:rsidR="00A25CAD">
        <w:rPr>
          <w:rFonts w:ascii="Times New Roman" w:hAnsi="Times New Roman" w:cs="Times New Roman"/>
          <w:sz w:val="24"/>
          <w:szCs w:val="24"/>
        </w:rPr>
        <w:t xml:space="preserve">. kako je navedeno u </w:t>
      </w:r>
      <w:r w:rsidR="00C341E3">
        <w:rPr>
          <w:rFonts w:ascii="Times New Roman" w:hAnsi="Times New Roman" w:cs="Times New Roman"/>
          <w:sz w:val="24"/>
          <w:szCs w:val="24"/>
        </w:rPr>
        <w:t>poglavlju 1.6.</w:t>
      </w:r>
    </w:p>
    <w:p w14:paraId="7C8EA689" w14:textId="511CBA5A" w:rsidR="00957270" w:rsidRPr="000F2024"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lastRenderedPageBreak/>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6BFCC095" w14:textId="77777777" w:rsidR="003740D6" w:rsidRPr="00376073" w:rsidRDefault="003740D6" w:rsidP="00581B96">
      <w:pPr>
        <w:pStyle w:val="ListParagraph"/>
        <w:ind w:left="1134"/>
        <w:jc w:val="both"/>
        <w:rPr>
          <w:rFonts w:ascii="Times New Roman" w:hAnsi="Times New Roman" w:cs="Times New Roman"/>
          <w:i/>
          <w:iCs/>
          <w:sz w:val="24"/>
          <w:szCs w:val="24"/>
        </w:rPr>
      </w:pPr>
    </w:p>
    <w:p w14:paraId="5A90E1E0" w14:textId="424792AF" w:rsidR="0068404F" w:rsidRPr="00376073" w:rsidRDefault="00957270" w:rsidP="000F2024">
      <w:pPr>
        <w:pStyle w:val="ListParagraph"/>
        <w:numPr>
          <w:ilvl w:val="0"/>
          <w:numId w:val="58"/>
        </w:numPr>
        <w:spacing w:after="0"/>
        <w:jc w:val="both"/>
        <w:rPr>
          <w:rFonts w:ascii="Times New Roman" w:hAnsi="Times New Roman" w:cs="Times New Roman"/>
          <w:sz w:val="24"/>
          <w:szCs w:val="24"/>
        </w:rPr>
      </w:pPr>
      <w:r w:rsidRPr="00376073">
        <w:rPr>
          <w:rFonts w:ascii="Times New Roman" w:hAnsi="Times New Roman" w:cs="Times New Roman"/>
          <w:sz w:val="24"/>
          <w:szCs w:val="24"/>
        </w:rPr>
        <w:t xml:space="preserve">Projekt je usklađen, odnosno doprinosi vrstama intervencije PKK, tj. intervencijskom kodu </w:t>
      </w:r>
      <w:r w:rsidR="00DE30EE" w:rsidRPr="00376073">
        <w:rPr>
          <w:rFonts w:ascii="Times New Roman" w:hAnsi="Times New Roman" w:cs="Times New Roman"/>
          <w:sz w:val="24"/>
          <w:szCs w:val="24"/>
        </w:rPr>
        <w:t xml:space="preserve">127 </w:t>
      </w:r>
      <w:r w:rsidR="00DE30EE" w:rsidRPr="00376073">
        <w:rPr>
          <w:rFonts w:ascii="Times New Roman" w:hAnsi="Times New Roman" w:cs="Times New Roman"/>
          <w:i/>
          <w:iCs/>
          <w:sz w:val="24"/>
          <w:szCs w:val="24"/>
        </w:rPr>
        <w:t>Ostala socijalna infrastruktura koja doprinosi socijalnoj uključenosti u zajednici</w:t>
      </w:r>
      <w:r w:rsidRPr="00376073">
        <w:rPr>
          <w:rFonts w:ascii="Times New Roman" w:hAnsi="Times New Roman" w:cs="Times New Roman"/>
          <w:sz w:val="24"/>
          <w:szCs w:val="24"/>
        </w:rPr>
        <w:t xml:space="preserve">. </w:t>
      </w:r>
    </w:p>
    <w:p w14:paraId="61DE338E" w14:textId="0670ABCB" w:rsidR="00957270" w:rsidRDefault="00957270" w:rsidP="000F2024">
      <w:pPr>
        <w:spacing w:after="0"/>
        <w:ind w:firstLine="360"/>
        <w:jc w:val="both"/>
        <w:rPr>
          <w:rFonts w:ascii="Times New Roman" w:hAnsi="Times New Roman" w:cs="Times New Roman"/>
          <w:i/>
          <w:iCs/>
          <w:sz w:val="24"/>
          <w:szCs w:val="24"/>
        </w:rPr>
      </w:pPr>
      <w:r w:rsidRPr="000F2024">
        <w:rPr>
          <w:rFonts w:ascii="Times New Roman" w:hAnsi="Times New Roman" w:cs="Times New Roman"/>
          <w:i/>
          <w:iCs/>
          <w:sz w:val="24"/>
          <w:szCs w:val="24"/>
        </w:rPr>
        <w:t xml:space="preserve">Ispunjenost kriterija provjerava se uvidom u </w:t>
      </w:r>
      <w:r w:rsidR="0068404F" w:rsidRPr="000F2024">
        <w:rPr>
          <w:rFonts w:ascii="Times New Roman" w:hAnsi="Times New Roman" w:cs="Times New Roman"/>
          <w:i/>
          <w:iCs/>
          <w:sz w:val="24"/>
          <w:szCs w:val="24"/>
        </w:rPr>
        <w:t>P</w:t>
      </w:r>
      <w:r w:rsidRPr="000F2024">
        <w:rPr>
          <w:rFonts w:ascii="Times New Roman" w:hAnsi="Times New Roman" w:cs="Times New Roman"/>
          <w:i/>
          <w:iCs/>
          <w:sz w:val="24"/>
          <w:szCs w:val="24"/>
        </w:rPr>
        <w:t>rijavni obrazac</w:t>
      </w:r>
      <w:r w:rsidR="00EF51E3" w:rsidRPr="000F2024">
        <w:rPr>
          <w:rFonts w:ascii="Times New Roman" w:hAnsi="Times New Roman" w:cs="Times New Roman"/>
          <w:i/>
          <w:iCs/>
          <w:sz w:val="24"/>
          <w:szCs w:val="24"/>
        </w:rPr>
        <w:t>.</w:t>
      </w:r>
    </w:p>
    <w:p w14:paraId="769479ED" w14:textId="77777777" w:rsidR="000F2024" w:rsidRPr="000F2024" w:rsidRDefault="000F2024" w:rsidP="000F2024">
      <w:pPr>
        <w:spacing w:after="0"/>
        <w:ind w:firstLine="360"/>
        <w:jc w:val="both"/>
        <w:rPr>
          <w:rFonts w:ascii="Times New Roman" w:hAnsi="Times New Roman" w:cs="Times New Roman"/>
          <w:i/>
          <w:iCs/>
          <w:sz w:val="24"/>
          <w:szCs w:val="24"/>
        </w:rPr>
      </w:pPr>
    </w:p>
    <w:p w14:paraId="0E8B00EC" w14:textId="702A2186" w:rsidR="00BD55D3" w:rsidRPr="004A2A57" w:rsidRDefault="00D5414B" w:rsidP="004A2A57">
      <w:pPr>
        <w:pStyle w:val="ListParagraph"/>
        <w:numPr>
          <w:ilvl w:val="0"/>
          <w:numId w:val="58"/>
        </w:numPr>
        <w:jc w:val="both"/>
        <w:rPr>
          <w:rFonts w:ascii="Times New Roman" w:hAnsi="Times New Roman" w:cs="Times New Roman"/>
          <w:sz w:val="24"/>
          <w:szCs w:val="24"/>
        </w:rPr>
      </w:pPr>
      <w:r w:rsidRPr="004A2A57">
        <w:rPr>
          <w:rFonts w:ascii="Times New Roman" w:hAnsi="Times New Roman" w:cs="Times New Roman"/>
          <w:sz w:val="24"/>
          <w:szCs w:val="24"/>
        </w:rPr>
        <w:t>Projekt</w:t>
      </w:r>
      <w:r w:rsidR="004A2A57">
        <w:rPr>
          <w:rFonts w:ascii="Times New Roman" w:hAnsi="Times New Roman" w:cs="Times New Roman"/>
          <w:sz w:val="24"/>
          <w:szCs w:val="24"/>
        </w:rPr>
        <w:t xml:space="preserve">ne aktivnosti usklađene su </w:t>
      </w:r>
      <w:r w:rsidRPr="004A2A57">
        <w:rPr>
          <w:rFonts w:ascii="Times New Roman" w:hAnsi="Times New Roman" w:cs="Times New Roman"/>
          <w:sz w:val="24"/>
          <w:szCs w:val="24"/>
        </w:rPr>
        <w:t>s</w:t>
      </w:r>
      <w:r w:rsidR="006524B0" w:rsidRPr="004A2A57">
        <w:rPr>
          <w:rFonts w:ascii="Times New Roman" w:hAnsi="Times New Roman" w:cs="Times New Roman"/>
          <w:sz w:val="24"/>
          <w:szCs w:val="24"/>
        </w:rPr>
        <w:t>a sljedećim dokumentima:</w:t>
      </w:r>
    </w:p>
    <w:p w14:paraId="27DB0AD1" w14:textId="4B5F2304"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Nacionalni plan razvoja socijalnih usluga za razdoblje od 2021. do 2027. godine;</w:t>
      </w:r>
    </w:p>
    <w:p w14:paraId="193AC261" w14:textId="007D962B"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Nacionalni plan izjednačavanja mogućnosti za osobe s invaliditetom za razdoblje od 2021. do 2027. godine;</w:t>
      </w:r>
    </w:p>
    <w:p w14:paraId="7E3FBD87" w14:textId="7FC95B1D" w:rsidR="00F53A70" w:rsidRPr="00581B96" w:rsidRDefault="00F53A70" w:rsidP="00581B96">
      <w:pPr>
        <w:pStyle w:val="ListParagraph"/>
        <w:numPr>
          <w:ilvl w:val="0"/>
          <w:numId w:val="3"/>
        </w:numPr>
        <w:spacing w:after="0"/>
        <w:ind w:left="1560"/>
        <w:jc w:val="both"/>
        <w:rPr>
          <w:rFonts w:ascii="Times New Roman" w:hAnsi="Times New Roman" w:cs="Times New Roman"/>
          <w:sz w:val="24"/>
          <w:szCs w:val="24"/>
        </w:rPr>
      </w:pPr>
      <w:r w:rsidRPr="00581B96">
        <w:rPr>
          <w:rStyle w:val="normaltextrun"/>
          <w:rFonts w:ascii="Times New Roman" w:hAnsi="Times New Roman" w:cs="Times New Roman"/>
          <w:sz w:val="24"/>
          <w:szCs w:val="24"/>
        </w:rPr>
        <w:t>Operativni plan deinstitucionalizacije, prevencije institucionalizacije i transformacije pružatelja socijalnih usluga u Republici Hrvatskoj od 2022. do 2027. godine;</w:t>
      </w:r>
    </w:p>
    <w:p w14:paraId="6E56F062" w14:textId="3B8FB14B"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Zakon o socijalnoj skrbi (NN 18/22, 46/22, 119/22, 71/23, 156/23);</w:t>
      </w:r>
    </w:p>
    <w:p w14:paraId="1850C1AF" w14:textId="1A18B3E7"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Zakon o osobnoj asistenciji (NN 71/23);</w:t>
      </w:r>
    </w:p>
    <w:p w14:paraId="6D232792" w14:textId="0B6D74CA"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Zakon o udomiteljstvu (NN 115/18, 18/22);</w:t>
      </w:r>
    </w:p>
    <w:p w14:paraId="78B1F370" w14:textId="01398453"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Obiteljski zakon (NN 103/15, 98/19, 47/20, 49/23, 156/23);</w:t>
      </w:r>
    </w:p>
    <w:p w14:paraId="5DD50300" w14:textId="208AF30C"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Konvencij</w:t>
      </w:r>
      <w:r w:rsidR="003D344E">
        <w:rPr>
          <w:rStyle w:val="normaltextrun"/>
          <w:rFonts w:ascii="Times New Roman" w:hAnsi="Times New Roman" w:cs="Times New Roman"/>
          <w:sz w:val="24"/>
          <w:szCs w:val="24"/>
        </w:rPr>
        <w:t>a</w:t>
      </w:r>
      <w:r w:rsidRPr="00581B96">
        <w:rPr>
          <w:rStyle w:val="normaltextrun"/>
          <w:rFonts w:ascii="Times New Roman" w:hAnsi="Times New Roman" w:cs="Times New Roman"/>
          <w:sz w:val="24"/>
          <w:szCs w:val="24"/>
        </w:rPr>
        <w:t xml:space="preserve"> Ujedinjenih naroda o pravima osoba s invaliditetom, uključujući Opći komentar 5;</w:t>
      </w:r>
    </w:p>
    <w:p w14:paraId="4FE105D1" w14:textId="301A37BF" w:rsidR="00F53A70" w:rsidRPr="00581B96" w:rsidRDefault="00F53A70" w:rsidP="00581B9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Europski stup socijalnih prava</w:t>
      </w:r>
      <w:r w:rsidR="00E91376">
        <w:rPr>
          <w:rStyle w:val="normaltextrun"/>
          <w:rFonts w:ascii="Times New Roman" w:hAnsi="Times New Roman" w:cs="Times New Roman"/>
          <w:sz w:val="24"/>
          <w:szCs w:val="24"/>
        </w:rPr>
        <w:t>;</w:t>
      </w:r>
    </w:p>
    <w:p w14:paraId="6169936E" w14:textId="7F9FB497" w:rsidR="00BD55D3" w:rsidRDefault="00F53A70" w:rsidP="003740D6">
      <w:pPr>
        <w:pStyle w:val="ListParagraph"/>
        <w:numPr>
          <w:ilvl w:val="0"/>
          <w:numId w:val="3"/>
        </w:numPr>
        <w:spacing w:after="0"/>
        <w:ind w:left="1560"/>
        <w:jc w:val="both"/>
        <w:rPr>
          <w:rStyle w:val="normaltextrun"/>
          <w:rFonts w:ascii="Times New Roman" w:hAnsi="Times New Roman" w:cs="Times New Roman"/>
          <w:sz w:val="24"/>
          <w:szCs w:val="24"/>
        </w:rPr>
      </w:pPr>
      <w:r w:rsidRPr="00581B96">
        <w:rPr>
          <w:rStyle w:val="normaltextrun"/>
          <w:rFonts w:ascii="Times New Roman" w:hAnsi="Times New Roman" w:cs="Times New Roman"/>
          <w:sz w:val="24"/>
          <w:szCs w:val="24"/>
        </w:rPr>
        <w:t>Strategij</w:t>
      </w:r>
      <w:r w:rsidR="003D344E">
        <w:rPr>
          <w:rStyle w:val="normaltextrun"/>
          <w:rFonts w:ascii="Times New Roman" w:hAnsi="Times New Roman" w:cs="Times New Roman"/>
          <w:sz w:val="24"/>
          <w:szCs w:val="24"/>
        </w:rPr>
        <w:t>a</w:t>
      </w:r>
      <w:r w:rsidRPr="00581B96">
        <w:rPr>
          <w:rStyle w:val="normaltextrun"/>
          <w:rFonts w:ascii="Times New Roman" w:hAnsi="Times New Roman" w:cs="Times New Roman"/>
          <w:sz w:val="24"/>
          <w:szCs w:val="24"/>
        </w:rPr>
        <w:t xml:space="preserve"> o pravima osoba s invaliditetom 2021. - </w:t>
      </w:r>
      <w:r w:rsidR="00CC43EE" w:rsidRPr="00581B96">
        <w:rPr>
          <w:rStyle w:val="normaltextrun"/>
          <w:rFonts w:ascii="Times New Roman" w:hAnsi="Times New Roman" w:cs="Times New Roman"/>
          <w:sz w:val="24"/>
          <w:szCs w:val="24"/>
        </w:rPr>
        <w:t>2030.</w:t>
      </w:r>
      <w:r w:rsidR="00E91376">
        <w:rPr>
          <w:rStyle w:val="normaltextrun"/>
          <w:rFonts w:ascii="Times New Roman" w:hAnsi="Times New Roman" w:cs="Times New Roman"/>
          <w:sz w:val="24"/>
          <w:szCs w:val="24"/>
        </w:rPr>
        <w:t>;</w:t>
      </w:r>
    </w:p>
    <w:p w14:paraId="469C396E" w14:textId="30C816BA" w:rsidR="00950CFE" w:rsidRPr="003740D6" w:rsidRDefault="00E91376" w:rsidP="003740D6">
      <w:pPr>
        <w:pStyle w:val="ListParagraph"/>
        <w:numPr>
          <w:ilvl w:val="0"/>
          <w:numId w:val="3"/>
        </w:numPr>
        <w:spacing w:after="0"/>
        <w:ind w:left="1560"/>
        <w:jc w:val="both"/>
        <w:rPr>
          <w:rFonts w:ascii="Times New Roman" w:hAnsi="Times New Roman" w:cs="Times New Roman"/>
          <w:sz w:val="24"/>
          <w:szCs w:val="24"/>
        </w:rPr>
      </w:pPr>
      <w:r w:rsidRPr="00E91376">
        <w:rPr>
          <w:rStyle w:val="Bodytext20"/>
          <w:rFonts w:eastAsiaTheme="minorHAnsi"/>
          <w:b w:val="0"/>
          <w:bCs w:val="0"/>
          <w:sz w:val="24"/>
          <w:szCs w:val="24"/>
          <w:lang w:val="hr-HR"/>
        </w:rPr>
        <w:t>Direktiva (EU) 2019/882 Europskog parlamenta i Vijeća od 17. travnja 2019. o zahtjevima za pristupačnost proizvoda i usluga</w:t>
      </w:r>
      <w:r w:rsidR="00950CFE" w:rsidRPr="00376073">
        <w:rPr>
          <w:rStyle w:val="Bodytext20"/>
          <w:rFonts w:eastAsiaTheme="minorHAnsi"/>
          <w:b w:val="0"/>
          <w:bCs w:val="0"/>
          <w:sz w:val="24"/>
          <w:szCs w:val="24"/>
          <w:lang w:val="hr-HR"/>
        </w:rPr>
        <w:t>.</w:t>
      </w:r>
    </w:p>
    <w:p w14:paraId="5113AE09" w14:textId="0102A397" w:rsidR="00D5414B" w:rsidRPr="00376073" w:rsidRDefault="00D5414B" w:rsidP="00581B96">
      <w:pPr>
        <w:pStyle w:val="ListParagraph"/>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p>
    <w:p w14:paraId="22FE98BE" w14:textId="77777777" w:rsidR="006D19E9" w:rsidRPr="00376073" w:rsidRDefault="006D19E9" w:rsidP="00581B96">
      <w:pPr>
        <w:pStyle w:val="ListParagraph"/>
        <w:ind w:left="1416"/>
        <w:jc w:val="both"/>
        <w:rPr>
          <w:rFonts w:ascii="Times New Roman" w:hAnsi="Times New Roman" w:cs="Times New Roman"/>
          <w:i/>
          <w:iCs/>
          <w:sz w:val="24"/>
          <w:szCs w:val="24"/>
        </w:rPr>
      </w:pPr>
    </w:p>
    <w:p w14:paraId="1FA3B053" w14:textId="0297B704" w:rsidR="00B54D11" w:rsidRPr="00376073" w:rsidRDefault="00B54D11" w:rsidP="00581B96">
      <w:pPr>
        <w:pStyle w:val="ListParagraph"/>
        <w:numPr>
          <w:ilvl w:val="0"/>
          <w:numId w:val="3"/>
        </w:numPr>
        <w:tabs>
          <w:tab w:val="left" w:pos="0"/>
        </w:tabs>
        <w:jc w:val="both"/>
        <w:rPr>
          <w:rFonts w:ascii="Times New Roman" w:eastAsia="Cambria" w:hAnsi="Times New Roman" w:cs="Times New Roman"/>
          <w:b/>
          <w:sz w:val="24"/>
          <w:szCs w:val="24"/>
        </w:rPr>
      </w:pPr>
      <w:r w:rsidRPr="00376073">
        <w:rPr>
          <w:rFonts w:ascii="Times New Roman" w:eastAsia="Cambria" w:hAnsi="Times New Roman" w:cs="Times New Roman"/>
          <w:b/>
          <w:sz w:val="24"/>
          <w:szCs w:val="24"/>
        </w:rPr>
        <w:t>Operacija (projekt) koja je obuhvaćena područjem primjene uvjeta koji omogućuje provedbu sukladna je odgovarajućim strategijama i dokumentima u okviru planiranja uspostavljenima radi ispunjenja tog uvjeta koji omogućuje provedbu</w:t>
      </w:r>
    </w:p>
    <w:p w14:paraId="1B6CAF58" w14:textId="77777777" w:rsidR="00A93397" w:rsidRDefault="00EA257D" w:rsidP="00A93397">
      <w:pPr>
        <w:spacing w:after="0"/>
        <w:ind w:left="360"/>
        <w:jc w:val="both"/>
        <w:rPr>
          <w:rFonts w:ascii="Times New Roman" w:hAnsi="Times New Roman" w:cs="Times New Roman"/>
          <w:i/>
          <w:iCs/>
          <w:sz w:val="24"/>
          <w:szCs w:val="24"/>
        </w:rPr>
      </w:pPr>
      <w:r w:rsidRPr="00BD7981">
        <w:rPr>
          <w:rFonts w:ascii="Times New Roman" w:hAnsi="Times New Roman" w:cs="Times New Roman"/>
          <w:sz w:val="24"/>
          <w:szCs w:val="24"/>
        </w:rPr>
        <w:t xml:space="preserve">Kriterij se odnosi na </w:t>
      </w:r>
      <w:r w:rsidR="00CB2272" w:rsidRPr="00BD7981">
        <w:rPr>
          <w:rFonts w:ascii="Times New Roman" w:hAnsi="Times New Roman" w:cs="Times New Roman"/>
          <w:sz w:val="24"/>
          <w:szCs w:val="24"/>
        </w:rPr>
        <w:t>ispunjenj</w:t>
      </w:r>
      <w:r w:rsidRPr="00BD7981">
        <w:rPr>
          <w:rFonts w:ascii="Times New Roman" w:hAnsi="Times New Roman" w:cs="Times New Roman"/>
          <w:sz w:val="24"/>
          <w:szCs w:val="24"/>
        </w:rPr>
        <w:t>e</w:t>
      </w:r>
      <w:r w:rsidR="00CB2272" w:rsidRPr="00BD7981">
        <w:rPr>
          <w:rFonts w:ascii="Times New Roman" w:hAnsi="Times New Roman" w:cs="Times New Roman"/>
          <w:sz w:val="24"/>
          <w:szCs w:val="24"/>
        </w:rPr>
        <w:t xml:space="preserve"> uvjeta koji omogućuju provedbu</w:t>
      </w:r>
      <w:r w:rsidR="00D91053" w:rsidRPr="00BD7981">
        <w:rPr>
          <w:rFonts w:ascii="Times New Roman" w:hAnsi="Times New Roman" w:cs="Times New Roman"/>
          <w:sz w:val="24"/>
          <w:szCs w:val="24"/>
        </w:rPr>
        <w:t xml:space="preserve">, odnosno </w:t>
      </w:r>
      <w:r w:rsidR="00CB2272" w:rsidRPr="00BD7981">
        <w:rPr>
          <w:rFonts w:ascii="Times New Roman" w:hAnsi="Times New Roman" w:cs="Times New Roman"/>
          <w:sz w:val="24"/>
          <w:szCs w:val="24"/>
        </w:rPr>
        <w:t>p</w:t>
      </w:r>
      <w:r w:rsidR="00873D46" w:rsidRPr="00BD7981">
        <w:rPr>
          <w:rFonts w:ascii="Times New Roman" w:hAnsi="Times New Roman" w:cs="Times New Roman"/>
          <w:sz w:val="24"/>
          <w:szCs w:val="24"/>
        </w:rPr>
        <w:t>rojekt je usklađen s nacionalnim strateškim okvirom politike za socijalnu uključenost i smanjenje siromaštva</w:t>
      </w:r>
      <w:r w:rsidR="00D91053" w:rsidRPr="00BD7981">
        <w:rPr>
          <w:rFonts w:ascii="Times New Roman" w:hAnsi="Times New Roman" w:cs="Times New Roman"/>
          <w:sz w:val="24"/>
          <w:szCs w:val="24"/>
        </w:rPr>
        <w:t>:</w:t>
      </w:r>
      <w:r w:rsidR="00CB2272" w:rsidRPr="00BD7981">
        <w:rPr>
          <w:rFonts w:ascii="Times New Roman" w:hAnsi="Times New Roman" w:cs="Times New Roman"/>
          <w:sz w:val="24"/>
          <w:szCs w:val="24"/>
        </w:rPr>
        <w:t xml:space="preserve"> </w:t>
      </w:r>
      <w:r w:rsidR="003C054B" w:rsidRPr="00BD7981">
        <w:rPr>
          <w:rFonts w:ascii="Times New Roman" w:hAnsi="Times New Roman" w:cs="Times New Roman"/>
          <w:sz w:val="24"/>
          <w:szCs w:val="24"/>
        </w:rPr>
        <w:t>Zakonom o socijalnoj skrbi, Nacionalnim planom borbe protiv siromaštva i socijalne isključenosti za razdoblje od 2021. do 2027. (NPBPSSI), Akcijskim planom borbe protiv siromaštva i socijalne isključenosti za razdoblje od 2021 do 2024., Nacionalnim planom razvoja socijalnih usluga za razdoblje od 2021. do 2027. godine, Akcijskim planom razvoja socijalnih usluga za razdoblje od 2021. do 2024. godine i Operativnim planom deinstitucionalizacije, prevencije institucionalizacije i transformacije pružatelja socijalnih usluga u Republici Hrvatskoj od 2022. do 2027. godine.</w:t>
      </w:r>
    </w:p>
    <w:p w14:paraId="1B4877F7" w14:textId="4FAF8420" w:rsidR="009E2D67" w:rsidRPr="00A93397" w:rsidRDefault="006D19E9" w:rsidP="00A93397">
      <w:pPr>
        <w:spacing w:after="0"/>
        <w:ind w:left="360"/>
        <w:jc w:val="both"/>
        <w:rPr>
          <w:rFonts w:ascii="Times New Roman" w:hAnsi="Times New Roman" w:cs="Times New Roman"/>
          <w:i/>
          <w:iCs/>
          <w:sz w:val="24"/>
          <w:szCs w:val="24"/>
        </w:rPr>
      </w:pPr>
      <w:r w:rsidRPr="00A93397">
        <w:rPr>
          <w:rFonts w:ascii="Times New Roman" w:hAnsi="Times New Roman" w:cs="Times New Roman"/>
          <w:i/>
          <w:iCs/>
          <w:sz w:val="24"/>
          <w:szCs w:val="24"/>
        </w:rPr>
        <w:t xml:space="preserve">Ispunjenost kriterija provjerava se uvidom u </w:t>
      </w:r>
      <w:r w:rsidR="009E2D67" w:rsidRPr="00A93397">
        <w:rPr>
          <w:rFonts w:ascii="Times New Roman" w:hAnsi="Times New Roman" w:cs="Times New Roman"/>
          <w:i/>
          <w:iCs/>
          <w:sz w:val="24"/>
          <w:szCs w:val="24"/>
        </w:rPr>
        <w:t>P</w:t>
      </w:r>
      <w:r w:rsidRPr="00A93397">
        <w:rPr>
          <w:rFonts w:ascii="Times New Roman" w:hAnsi="Times New Roman" w:cs="Times New Roman"/>
          <w:i/>
          <w:iCs/>
          <w:sz w:val="24"/>
          <w:szCs w:val="24"/>
        </w:rPr>
        <w:t>rijavni obrazac.</w:t>
      </w:r>
    </w:p>
    <w:p w14:paraId="0A69253D" w14:textId="77777777" w:rsidR="0082138C" w:rsidRPr="00376073" w:rsidRDefault="0082138C" w:rsidP="00581B96">
      <w:pPr>
        <w:pStyle w:val="ListParagraph"/>
        <w:ind w:left="709"/>
        <w:jc w:val="both"/>
        <w:rPr>
          <w:rFonts w:ascii="Times New Roman" w:hAnsi="Times New Roman" w:cs="Times New Roman"/>
          <w:i/>
          <w:iCs/>
          <w:sz w:val="24"/>
          <w:szCs w:val="24"/>
        </w:rPr>
      </w:pPr>
    </w:p>
    <w:p w14:paraId="08F3F624" w14:textId="01292B6E" w:rsidR="00B54D11" w:rsidRDefault="00B54D11" w:rsidP="00581B96">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lastRenderedPageBreak/>
        <w:t>Operacija (projekt) predstavlja najbolji odnos između iznosa potpore, poduzetih aktivnosti i postizanja ciljeva</w:t>
      </w:r>
    </w:p>
    <w:p w14:paraId="3618FED4" w14:textId="77777777" w:rsidR="004234AD" w:rsidRPr="00376073" w:rsidRDefault="004234AD" w:rsidP="004234AD">
      <w:pPr>
        <w:pStyle w:val="ListParagraph"/>
        <w:autoSpaceDE w:val="0"/>
        <w:autoSpaceDN w:val="0"/>
        <w:adjustRightInd w:val="0"/>
        <w:spacing w:after="0"/>
        <w:jc w:val="both"/>
        <w:rPr>
          <w:rFonts w:ascii="Times New Roman" w:hAnsi="Times New Roman" w:cs="Times New Roman"/>
          <w:b/>
          <w:bCs/>
          <w:sz w:val="24"/>
          <w:szCs w:val="24"/>
        </w:rPr>
      </w:pPr>
    </w:p>
    <w:p w14:paraId="1EA6E6DC" w14:textId="70062C75" w:rsidR="003513C4" w:rsidRPr="00D91053" w:rsidRDefault="00EC0D0E"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 xml:space="preserve">Projektni prijedlog sadržava opis opravdanosti financijskog doprinosa programa u odnosu na opseg aktivnosti koje su predmet financiranja te planiranih rezultata/ostvarenja. Konkretno, prijavitelji </w:t>
      </w:r>
      <w:r w:rsidR="005D3D50" w:rsidRPr="00D91053">
        <w:rPr>
          <w:rFonts w:ascii="Times New Roman" w:hAnsi="Times New Roman" w:cs="Times New Roman"/>
          <w:sz w:val="24"/>
          <w:szCs w:val="24"/>
        </w:rPr>
        <w:t xml:space="preserve">su dužni u projektnom prijedlogu opisati troškove projekta na način da su opravdani u odnosu na opseg projekta i ciljeve te </w:t>
      </w:r>
      <w:r w:rsidR="00E728FB" w:rsidRPr="00D91053">
        <w:rPr>
          <w:rFonts w:ascii="Times New Roman" w:hAnsi="Times New Roman" w:cs="Times New Roman"/>
          <w:sz w:val="24"/>
          <w:szCs w:val="24"/>
        </w:rPr>
        <w:t>da su</w:t>
      </w:r>
      <w:r w:rsidR="005D3D50" w:rsidRPr="00D91053">
        <w:rPr>
          <w:rFonts w:ascii="Times New Roman" w:hAnsi="Times New Roman" w:cs="Times New Roman"/>
          <w:sz w:val="24"/>
          <w:szCs w:val="24"/>
        </w:rPr>
        <w:t xml:space="preserve"> u skladu sa svrhom projekta, a tražena vrijednost potpore mora biti unutar minimalnog i maksimalnog iznosa bespovratnih sredstava sukladno zahtjevima Poziva</w:t>
      </w:r>
      <w:r w:rsidR="000417FE" w:rsidRPr="00D91053">
        <w:rPr>
          <w:rFonts w:ascii="Times New Roman" w:hAnsi="Times New Roman" w:cs="Times New Roman"/>
          <w:sz w:val="24"/>
          <w:szCs w:val="24"/>
        </w:rPr>
        <w:t>.</w:t>
      </w:r>
    </w:p>
    <w:p w14:paraId="12367462" w14:textId="689AC3F9" w:rsidR="00B54D11" w:rsidRPr="00D91053" w:rsidRDefault="00EC0D0E" w:rsidP="00D91053">
      <w:pPr>
        <w:autoSpaceDE w:val="0"/>
        <w:autoSpaceDN w:val="0"/>
        <w:adjustRightInd w:val="0"/>
        <w:spacing w:after="0"/>
        <w:ind w:firstLine="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u </w:t>
      </w:r>
      <w:r w:rsidR="00083410" w:rsidRPr="00D91053">
        <w:rPr>
          <w:rFonts w:ascii="Times New Roman" w:hAnsi="Times New Roman" w:cs="Times New Roman"/>
          <w:i/>
          <w:iCs/>
          <w:sz w:val="24"/>
          <w:szCs w:val="24"/>
        </w:rPr>
        <w:t>P</w:t>
      </w:r>
      <w:r w:rsidRPr="00D91053">
        <w:rPr>
          <w:rFonts w:ascii="Times New Roman" w:hAnsi="Times New Roman" w:cs="Times New Roman"/>
          <w:i/>
          <w:iCs/>
          <w:sz w:val="24"/>
          <w:szCs w:val="24"/>
        </w:rPr>
        <w:t>rijavni obrazac</w:t>
      </w:r>
      <w:r w:rsidR="00EF51E3" w:rsidRPr="00D91053">
        <w:rPr>
          <w:rFonts w:ascii="Times New Roman" w:hAnsi="Times New Roman" w:cs="Times New Roman"/>
          <w:i/>
          <w:iCs/>
          <w:sz w:val="24"/>
          <w:szCs w:val="24"/>
        </w:rPr>
        <w:t>.</w:t>
      </w:r>
    </w:p>
    <w:p w14:paraId="1416798A" w14:textId="77777777" w:rsidR="00B54D11" w:rsidRPr="00376073" w:rsidRDefault="00B54D11" w:rsidP="00CC0578">
      <w:pPr>
        <w:autoSpaceDE w:val="0"/>
        <w:autoSpaceDN w:val="0"/>
        <w:adjustRightInd w:val="0"/>
        <w:spacing w:after="0"/>
        <w:jc w:val="both"/>
        <w:rPr>
          <w:rFonts w:ascii="Times New Roman" w:hAnsi="Times New Roman" w:cs="Times New Roman"/>
          <w:b/>
          <w:bCs/>
          <w:sz w:val="24"/>
          <w:szCs w:val="24"/>
        </w:rPr>
      </w:pPr>
    </w:p>
    <w:p w14:paraId="3D41667E" w14:textId="4394C96C" w:rsidR="00B54D11" w:rsidRPr="00376073" w:rsidRDefault="00B54D11" w:rsidP="00CB7F2D">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Prijavitelj (potencijalni Korisnik, ako je primjenjivo i Partner) raspolaže potrebnim financijskim sredstvima i mehanizmima za pokrivanje dijela vlastitog sufinanciranja troškova operacije (projekta)</w:t>
      </w:r>
    </w:p>
    <w:p w14:paraId="23514791" w14:textId="77777777" w:rsidR="004234AD" w:rsidRDefault="004234AD" w:rsidP="004F41F6">
      <w:pPr>
        <w:pStyle w:val="ListParagraph"/>
        <w:autoSpaceDE w:val="0"/>
        <w:autoSpaceDN w:val="0"/>
        <w:adjustRightInd w:val="0"/>
        <w:spacing w:after="0"/>
        <w:ind w:left="1134"/>
        <w:jc w:val="both"/>
        <w:rPr>
          <w:rFonts w:ascii="Times New Roman" w:hAnsi="Times New Roman" w:cs="Times New Roman"/>
          <w:sz w:val="24"/>
          <w:szCs w:val="24"/>
        </w:rPr>
      </w:pPr>
    </w:p>
    <w:p w14:paraId="6961702D" w14:textId="27D9AD1E" w:rsidR="0015247D" w:rsidRPr="00D91053" w:rsidRDefault="002A291F" w:rsidP="00D91053">
      <w:pPr>
        <w:autoSpaceDE w:val="0"/>
        <w:autoSpaceDN w:val="0"/>
        <w:adjustRightInd w:val="0"/>
        <w:spacing w:after="0"/>
        <w:ind w:left="360"/>
        <w:jc w:val="both"/>
        <w:rPr>
          <w:rFonts w:ascii="Times New Roman" w:hAnsi="Times New Roman" w:cs="Times New Roman"/>
          <w:sz w:val="24"/>
          <w:szCs w:val="24"/>
        </w:rPr>
      </w:pPr>
      <w:r w:rsidRPr="00D91053">
        <w:rPr>
          <w:rFonts w:ascii="Times New Roman" w:hAnsi="Times New Roman" w:cs="Times New Roman"/>
          <w:sz w:val="24"/>
          <w:szCs w:val="24"/>
        </w:rPr>
        <w:t>Prijavitelj je dužan dostaviti potpisanu Izjavu kojom se potvrđuje da ima osigurana sredstva za vlastito sufinanciranje</w:t>
      </w:r>
      <w:r w:rsidR="005C2FEC" w:rsidRPr="00D91053">
        <w:rPr>
          <w:rFonts w:ascii="Times New Roman" w:hAnsi="Times New Roman" w:cs="Times New Roman"/>
          <w:sz w:val="24"/>
          <w:szCs w:val="24"/>
        </w:rPr>
        <w:t xml:space="preserve">, a </w:t>
      </w:r>
      <w:r w:rsidRPr="00D91053">
        <w:rPr>
          <w:rFonts w:ascii="Times New Roman" w:hAnsi="Times New Roman" w:cs="Times New Roman"/>
          <w:sz w:val="24"/>
          <w:szCs w:val="24"/>
        </w:rPr>
        <w:t>u slučaju kada je Prijavitelj proračunski korisnik</w:t>
      </w:r>
      <w:r w:rsidR="000829B1" w:rsidRPr="00376073">
        <w:rPr>
          <w:rStyle w:val="FootnoteReference"/>
          <w:rFonts w:ascii="Times New Roman" w:hAnsi="Times New Roman" w:cs="Times New Roman"/>
          <w:sz w:val="24"/>
          <w:szCs w:val="24"/>
        </w:rPr>
        <w:footnoteReference w:id="11"/>
      </w:r>
      <w:r w:rsidRPr="00D91053">
        <w:rPr>
          <w:rFonts w:ascii="Times New Roman" w:hAnsi="Times New Roman" w:cs="Times New Roman"/>
          <w:sz w:val="24"/>
          <w:szCs w:val="24"/>
        </w:rPr>
        <w:t xml:space="preserve"> uz izjavu je potrebno dostaviti i informacije o relevantnom dijelu proračuna u kojem su planirana sredstva (u razdoblju do 3 godine, odnosno važenja proračuna koji je na snazi u trenutku podnošenja projektnog prijedloga). </w:t>
      </w:r>
    </w:p>
    <w:p w14:paraId="1105D4EE" w14:textId="00286FB7" w:rsidR="00B54D11" w:rsidRPr="00D91053" w:rsidRDefault="002A291F" w:rsidP="00D91053">
      <w:pPr>
        <w:autoSpaceDE w:val="0"/>
        <w:autoSpaceDN w:val="0"/>
        <w:adjustRightInd w:val="0"/>
        <w:spacing w:after="0"/>
        <w:ind w:left="360"/>
        <w:jc w:val="both"/>
        <w:rPr>
          <w:rFonts w:ascii="Times New Roman" w:hAnsi="Times New Roman" w:cs="Times New Roman"/>
          <w:i/>
          <w:iCs/>
          <w:sz w:val="24"/>
          <w:szCs w:val="24"/>
        </w:rPr>
      </w:pPr>
      <w:r w:rsidRPr="00D91053">
        <w:rPr>
          <w:rFonts w:ascii="Times New Roman" w:hAnsi="Times New Roman" w:cs="Times New Roman"/>
          <w:i/>
          <w:iCs/>
          <w:sz w:val="24"/>
          <w:szCs w:val="24"/>
        </w:rPr>
        <w:t xml:space="preserve">Ispunjenost kriterija provjerava se uvidom </w:t>
      </w:r>
      <w:r w:rsidR="00A415D2" w:rsidRPr="002D3145">
        <w:rPr>
          <w:rFonts w:ascii="Times New Roman" w:hAnsi="Times New Roman" w:cs="Times New Roman"/>
          <w:i/>
          <w:iCs/>
          <w:sz w:val="24"/>
          <w:szCs w:val="24"/>
        </w:rPr>
        <w:t>u Izjavu Prijavitelja o osiguranim sredstvima (Obrazac 2a.).</w:t>
      </w:r>
    </w:p>
    <w:p w14:paraId="01E437A3" w14:textId="77777777" w:rsidR="00B54D11" w:rsidRPr="00376073" w:rsidRDefault="00B54D11" w:rsidP="004F41F6">
      <w:pPr>
        <w:autoSpaceDE w:val="0"/>
        <w:autoSpaceDN w:val="0"/>
        <w:adjustRightInd w:val="0"/>
        <w:spacing w:after="0"/>
        <w:jc w:val="both"/>
        <w:rPr>
          <w:rFonts w:ascii="Times New Roman" w:hAnsi="Times New Roman" w:cs="Times New Roman"/>
          <w:b/>
          <w:bCs/>
          <w:sz w:val="24"/>
          <w:szCs w:val="24"/>
        </w:rPr>
      </w:pPr>
    </w:p>
    <w:p w14:paraId="7D2B1B97" w14:textId="07D8CBA5" w:rsidR="00B54D11" w:rsidRPr="00376073" w:rsidRDefault="00B54D11" w:rsidP="00CB7F2D">
      <w:pPr>
        <w:pStyle w:val="ListParagraph"/>
        <w:numPr>
          <w:ilvl w:val="0"/>
          <w:numId w:val="3"/>
        </w:numPr>
        <w:autoSpaceDE w:val="0"/>
        <w:autoSpaceDN w:val="0"/>
        <w:adjustRightInd w:val="0"/>
        <w:spacing w:after="0"/>
        <w:jc w:val="both"/>
        <w:rPr>
          <w:rFonts w:ascii="Times New Roman" w:eastAsia="Cambria" w:hAnsi="Times New Roman" w:cs="Times New Roman"/>
          <w:bCs/>
          <w:sz w:val="24"/>
          <w:szCs w:val="24"/>
        </w:rPr>
      </w:pPr>
      <w:r w:rsidRPr="00376073">
        <w:rPr>
          <w:rFonts w:ascii="Times New Roman" w:hAnsi="Times New Roman" w:cs="Times New Roman"/>
          <w:b/>
          <w:bCs/>
          <w:sz w:val="24"/>
          <w:szCs w:val="24"/>
        </w:rPr>
        <w:t>Financijska održivost operacije (projekta) – korisnik raspolaže potrebnim financijskim sredstvima i mehanizmima za pokrivanje troškova održavanja za operacije (projekte) koje obuhvaćaju ulaganje u infrastrukturu ili proizvodno ulaganje, kako bi se osigurala financijska održivost</w:t>
      </w:r>
    </w:p>
    <w:p w14:paraId="3DCC2F8C" w14:textId="77777777" w:rsidR="004234AD" w:rsidRDefault="004234AD" w:rsidP="000145A6">
      <w:pPr>
        <w:pStyle w:val="ListParagraph"/>
        <w:autoSpaceDE w:val="0"/>
        <w:autoSpaceDN w:val="0"/>
        <w:adjustRightInd w:val="0"/>
        <w:spacing w:after="0"/>
        <w:ind w:left="1134"/>
        <w:jc w:val="both"/>
        <w:rPr>
          <w:rFonts w:ascii="Times New Roman" w:eastAsia="Cambria" w:hAnsi="Times New Roman" w:cs="Times New Roman"/>
          <w:sz w:val="24"/>
          <w:szCs w:val="24"/>
        </w:rPr>
      </w:pPr>
    </w:p>
    <w:p w14:paraId="1557AC6D" w14:textId="5F4B72D6" w:rsidR="00732BB4" w:rsidRPr="002D3145" w:rsidRDefault="004F41F6" w:rsidP="002D3145">
      <w:pPr>
        <w:autoSpaceDE w:val="0"/>
        <w:autoSpaceDN w:val="0"/>
        <w:adjustRightInd w:val="0"/>
        <w:spacing w:after="0"/>
        <w:ind w:left="360"/>
        <w:jc w:val="both"/>
        <w:rPr>
          <w:rFonts w:ascii="Times New Roman" w:eastAsia="Cambria" w:hAnsi="Times New Roman" w:cs="Times New Roman"/>
          <w:sz w:val="24"/>
          <w:szCs w:val="24"/>
        </w:rPr>
      </w:pPr>
      <w:r w:rsidRPr="002D3145">
        <w:rPr>
          <w:rFonts w:ascii="Times New Roman" w:eastAsia="Cambria" w:hAnsi="Times New Roman" w:cs="Times New Roman"/>
          <w:sz w:val="24"/>
          <w:szCs w:val="24"/>
        </w:rPr>
        <w:t>Prijavitelj je dužan dostaviti potpisanu Izjavu kojom se potvrđuje da će osigurati sredstva za upravljanje i održavanje rezultatima projekta po njegovom završetku; u slučaju kada je Prijavitelj proračunski korisnik</w:t>
      </w:r>
      <w:r w:rsidR="000145A6" w:rsidRPr="00376073">
        <w:rPr>
          <w:rStyle w:val="FootnoteReference"/>
          <w:rFonts w:ascii="Times New Roman" w:eastAsia="Cambria" w:hAnsi="Times New Roman" w:cs="Times New Roman"/>
          <w:sz w:val="24"/>
          <w:szCs w:val="24"/>
        </w:rPr>
        <w:footnoteReference w:id="12"/>
      </w:r>
      <w:r w:rsidRPr="002D3145">
        <w:rPr>
          <w:rFonts w:ascii="Times New Roman" w:eastAsia="Cambria" w:hAnsi="Times New Roman" w:cs="Times New Roman"/>
          <w:sz w:val="24"/>
          <w:szCs w:val="24"/>
        </w:rPr>
        <w:t xml:space="preserve">, te kada je predviđeni završetak provedbe projekta ranije od isteka, odnosno važenja proračuna koji je na snazi u trenutku podnošenja projektnog prijedloga, uz izjavu je potrebno dostaviti i informacije o relevantnom dijelu proračuna u kojem su planirana sredstva (u razdoblju do 3 godine). </w:t>
      </w:r>
    </w:p>
    <w:p w14:paraId="1820234C" w14:textId="1531AA8B" w:rsidR="004F41F6" w:rsidRPr="002D3145" w:rsidRDefault="004F41F6" w:rsidP="002D3145">
      <w:pPr>
        <w:autoSpaceDE w:val="0"/>
        <w:autoSpaceDN w:val="0"/>
        <w:adjustRightInd w:val="0"/>
        <w:spacing w:after="0"/>
        <w:ind w:left="360"/>
        <w:jc w:val="both"/>
        <w:rPr>
          <w:rFonts w:ascii="Times New Roman" w:hAnsi="Times New Roman" w:cs="Times New Roman"/>
          <w:i/>
          <w:iCs/>
          <w:sz w:val="24"/>
          <w:szCs w:val="24"/>
        </w:rPr>
      </w:pPr>
      <w:r w:rsidRPr="002D3145">
        <w:rPr>
          <w:rFonts w:ascii="Times New Roman" w:hAnsi="Times New Roman" w:cs="Times New Roman"/>
          <w:i/>
          <w:iCs/>
          <w:sz w:val="24"/>
          <w:szCs w:val="24"/>
        </w:rPr>
        <w:t xml:space="preserve">Ispunjenost kriterija provjerava se uvidom u </w:t>
      </w:r>
      <w:r w:rsidR="00FD3B82" w:rsidRPr="002D3145">
        <w:rPr>
          <w:rFonts w:ascii="Times New Roman" w:hAnsi="Times New Roman" w:cs="Times New Roman"/>
          <w:i/>
          <w:iCs/>
          <w:sz w:val="24"/>
          <w:szCs w:val="24"/>
        </w:rPr>
        <w:t>Izjavu Prijavitelja o osiguranim sredstvima (Obrazac 2a.)</w:t>
      </w:r>
      <w:r w:rsidR="00FC5A00" w:rsidRPr="002D3145">
        <w:rPr>
          <w:rFonts w:ascii="Times New Roman" w:hAnsi="Times New Roman" w:cs="Times New Roman"/>
          <w:i/>
          <w:iCs/>
          <w:sz w:val="24"/>
          <w:szCs w:val="24"/>
        </w:rPr>
        <w:t>.</w:t>
      </w:r>
    </w:p>
    <w:p w14:paraId="00741834" w14:textId="77777777" w:rsidR="00B54D11" w:rsidRPr="00376073" w:rsidRDefault="00B54D11" w:rsidP="004F41F6">
      <w:pPr>
        <w:autoSpaceDE w:val="0"/>
        <w:autoSpaceDN w:val="0"/>
        <w:adjustRightInd w:val="0"/>
        <w:spacing w:after="0"/>
        <w:jc w:val="both"/>
        <w:rPr>
          <w:rFonts w:ascii="Times New Roman" w:eastAsia="Cambria" w:hAnsi="Times New Roman" w:cs="Times New Roman"/>
          <w:bCs/>
          <w:sz w:val="24"/>
          <w:szCs w:val="24"/>
        </w:rPr>
      </w:pPr>
    </w:p>
    <w:p w14:paraId="00D12630" w14:textId="7CA078DF" w:rsidR="00B54D11" w:rsidRPr="00376073" w:rsidRDefault="00B54D11" w:rsidP="00CB7F2D">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bookmarkStart w:id="58" w:name="_Hlk128744537"/>
      <w:r w:rsidRPr="00376073">
        <w:rPr>
          <w:rFonts w:ascii="Times New Roman" w:hAnsi="Times New Roman" w:cs="Times New Roman"/>
          <w:b/>
          <w:bCs/>
          <w:sz w:val="24"/>
          <w:szCs w:val="24"/>
        </w:rPr>
        <w:t>Prijavitelj (potencijalni Korisnik, ako je primjenjivo i Partner) je prihvatljiv</w:t>
      </w:r>
    </w:p>
    <w:bookmarkEnd w:id="58"/>
    <w:p w14:paraId="1AA37657" w14:textId="77777777" w:rsidR="004234AD" w:rsidRDefault="004234AD" w:rsidP="00FA2A71">
      <w:pPr>
        <w:pStyle w:val="ListParagraph"/>
        <w:autoSpaceDE w:val="0"/>
        <w:autoSpaceDN w:val="0"/>
        <w:adjustRightInd w:val="0"/>
        <w:spacing w:after="0"/>
        <w:ind w:left="1134"/>
        <w:jc w:val="both"/>
        <w:rPr>
          <w:rFonts w:ascii="Times New Roman" w:eastAsia="Cambria" w:hAnsi="Times New Roman" w:cs="Times New Roman"/>
          <w:sz w:val="24"/>
          <w:szCs w:val="24"/>
        </w:rPr>
      </w:pPr>
    </w:p>
    <w:p w14:paraId="14C26022" w14:textId="7BA02E56" w:rsidR="00732BB4" w:rsidRPr="008C7496" w:rsidRDefault="0013099C"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Prijavitelja (potencijalni Korisnik, ako je primjenjivo i Partner) je</w:t>
      </w:r>
      <w:r w:rsidR="00B54D11" w:rsidRPr="008C7496">
        <w:rPr>
          <w:rFonts w:ascii="Times New Roman" w:eastAsia="Cambria" w:hAnsi="Times New Roman" w:cs="Times New Roman"/>
          <w:sz w:val="24"/>
          <w:szCs w:val="24"/>
        </w:rPr>
        <w:t xml:space="preserve"> prihvatljiv po obliku pravne ili fizičke osobnosti i po drugim zahtjevima predmetnog postupka dodjele. </w:t>
      </w:r>
    </w:p>
    <w:p w14:paraId="61B5A71D" w14:textId="0D7868D8" w:rsidR="00FA2A71" w:rsidRPr="008C7496" w:rsidRDefault="00FA2A71" w:rsidP="008C7496">
      <w:pPr>
        <w:autoSpaceDE w:val="0"/>
        <w:autoSpaceDN w:val="0"/>
        <w:adjustRightInd w:val="0"/>
        <w:spacing w:after="0"/>
        <w:ind w:firstLine="360"/>
        <w:jc w:val="both"/>
        <w:rPr>
          <w:rFonts w:ascii="Times New Roman" w:hAnsi="Times New Roman" w:cs="Times New Roman"/>
          <w:i/>
          <w:iCs/>
          <w:sz w:val="24"/>
          <w:szCs w:val="24"/>
        </w:rPr>
      </w:pPr>
      <w:r w:rsidRPr="008C7496">
        <w:rPr>
          <w:rFonts w:ascii="Times New Roman" w:hAnsi="Times New Roman" w:cs="Times New Roman"/>
          <w:i/>
          <w:iCs/>
          <w:sz w:val="24"/>
          <w:szCs w:val="24"/>
        </w:rPr>
        <w:lastRenderedPageBreak/>
        <w:t>Ispunjenost kriterija provjerava se uvidom u Prijavni obrazac.</w:t>
      </w:r>
    </w:p>
    <w:p w14:paraId="31882DE0" w14:textId="77777777" w:rsidR="00B54D11" w:rsidRPr="00376073" w:rsidRDefault="00B54D11" w:rsidP="00FA2A71">
      <w:pPr>
        <w:autoSpaceDE w:val="0"/>
        <w:autoSpaceDN w:val="0"/>
        <w:adjustRightInd w:val="0"/>
        <w:spacing w:after="0"/>
        <w:jc w:val="both"/>
        <w:rPr>
          <w:rFonts w:ascii="Times New Roman" w:eastAsia="Cambria" w:hAnsi="Times New Roman" w:cs="Times New Roman"/>
          <w:sz w:val="24"/>
          <w:szCs w:val="24"/>
        </w:rPr>
      </w:pPr>
    </w:p>
    <w:p w14:paraId="2D54020E" w14:textId="15707278" w:rsidR="00193BED" w:rsidRPr="00376073" w:rsidRDefault="00B54D11" w:rsidP="00CB7F2D">
      <w:pPr>
        <w:pStyle w:val="ListParagraph"/>
        <w:numPr>
          <w:ilvl w:val="0"/>
          <w:numId w:val="3"/>
        </w:numPr>
        <w:tabs>
          <w:tab w:val="left" w:pos="0"/>
        </w:tabs>
        <w:autoSpaceDE w:val="0"/>
        <w:autoSpaceDN w:val="0"/>
        <w:adjustRightInd w:val="0"/>
        <w:spacing w:after="0"/>
        <w:jc w:val="both"/>
        <w:rPr>
          <w:rFonts w:ascii="Times New Roman" w:hAnsi="Times New Roman" w:cs="Times New Roman"/>
          <w:sz w:val="24"/>
          <w:szCs w:val="24"/>
        </w:rPr>
      </w:pPr>
      <w:r w:rsidRPr="00376073">
        <w:rPr>
          <w:rFonts w:ascii="Times New Roman" w:hAnsi="Times New Roman" w:cs="Times New Roman"/>
          <w:b/>
          <w:bCs/>
          <w:sz w:val="24"/>
          <w:szCs w:val="24"/>
        </w:rPr>
        <w:t>Aktivnosti operacije (projekta) su u skladu s prihvatljivim aktivnostima predmetne dodjele</w:t>
      </w:r>
    </w:p>
    <w:p w14:paraId="736C11AC" w14:textId="77777777" w:rsidR="001565DD" w:rsidRDefault="001565DD" w:rsidP="003A69FA">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9C1BD5D" w14:textId="555AC2A0" w:rsidR="00AD51AE" w:rsidRPr="008C7496" w:rsidRDefault="00193BED" w:rsidP="008C7496">
      <w:pPr>
        <w:autoSpaceDE w:val="0"/>
        <w:autoSpaceDN w:val="0"/>
        <w:adjustRightInd w:val="0"/>
        <w:spacing w:after="0"/>
        <w:ind w:left="360"/>
        <w:jc w:val="both"/>
        <w:rPr>
          <w:rFonts w:ascii="Times New Roman" w:eastAsia="Cambria" w:hAnsi="Times New Roman" w:cs="Times New Roman"/>
          <w:sz w:val="24"/>
          <w:szCs w:val="24"/>
        </w:rPr>
      </w:pPr>
      <w:r w:rsidRPr="008C7496">
        <w:rPr>
          <w:rFonts w:ascii="Times New Roman" w:eastAsia="Cambria" w:hAnsi="Times New Roman" w:cs="Times New Roman"/>
          <w:sz w:val="24"/>
          <w:szCs w:val="24"/>
        </w:rPr>
        <w:t xml:space="preserve">Aktivnosti </w:t>
      </w:r>
      <w:r w:rsidR="00AD51AE" w:rsidRPr="008C7496">
        <w:rPr>
          <w:rFonts w:ascii="Times New Roman" w:hAnsi="Times New Roman" w:cs="Times New Roman"/>
          <w:sz w:val="24"/>
          <w:szCs w:val="24"/>
        </w:rPr>
        <w:t xml:space="preserve">potrebne za realizaciju </w:t>
      </w:r>
      <w:r w:rsidRPr="008C7496">
        <w:rPr>
          <w:rFonts w:ascii="Times New Roman" w:eastAsia="Cambria" w:hAnsi="Times New Roman" w:cs="Times New Roman"/>
          <w:sz w:val="24"/>
          <w:szCs w:val="24"/>
        </w:rPr>
        <w:t xml:space="preserve">projekta u skladu su s prihvatljivim aktivnostima u </w:t>
      </w:r>
      <w:r w:rsidR="00AD51AE" w:rsidRPr="008C7496">
        <w:rPr>
          <w:rFonts w:ascii="Times New Roman" w:eastAsia="Cambria" w:hAnsi="Times New Roman" w:cs="Times New Roman"/>
          <w:sz w:val="24"/>
          <w:szCs w:val="24"/>
        </w:rPr>
        <w:t>okviru</w:t>
      </w:r>
      <w:r w:rsidRPr="008C7496">
        <w:rPr>
          <w:rFonts w:ascii="Times New Roman" w:eastAsia="Cambria" w:hAnsi="Times New Roman" w:cs="Times New Roman"/>
          <w:sz w:val="24"/>
          <w:szCs w:val="24"/>
        </w:rPr>
        <w:t xml:space="preserve"> ovog Poziva, navedenima </w:t>
      </w:r>
      <w:r w:rsidRPr="005E0CEB">
        <w:rPr>
          <w:rFonts w:ascii="Times New Roman" w:eastAsia="Cambria" w:hAnsi="Times New Roman" w:cs="Times New Roman"/>
          <w:sz w:val="24"/>
          <w:szCs w:val="24"/>
        </w:rPr>
        <w:t>u točki 4. ovih Uputa</w:t>
      </w:r>
      <w:r w:rsidRPr="008C7496">
        <w:rPr>
          <w:rFonts w:ascii="Times New Roman" w:eastAsia="Cambria" w:hAnsi="Times New Roman" w:cs="Times New Roman"/>
          <w:sz w:val="24"/>
          <w:szCs w:val="24"/>
        </w:rPr>
        <w:t xml:space="preserve">. </w:t>
      </w:r>
    </w:p>
    <w:p w14:paraId="0ADF9E05" w14:textId="7FEEAB26" w:rsidR="00193BED" w:rsidRPr="008C7496" w:rsidRDefault="00193BED" w:rsidP="008C7496">
      <w:pPr>
        <w:autoSpaceDE w:val="0"/>
        <w:autoSpaceDN w:val="0"/>
        <w:adjustRightInd w:val="0"/>
        <w:spacing w:after="0"/>
        <w:ind w:firstLine="360"/>
        <w:jc w:val="both"/>
        <w:rPr>
          <w:rFonts w:ascii="Times New Roman" w:hAnsi="Times New Roman" w:cs="Times New Roman"/>
          <w:i/>
          <w:iCs/>
          <w:sz w:val="24"/>
          <w:szCs w:val="24"/>
        </w:rPr>
      </w:pPr>
      <w:r w:rsidRPr="008C7496">
        <w:rPr>
          <w:rFonts w:ascii="Times New Roman" w:hAnsi="Times New Roman" w:cs="Times New Roman"/>
          <w:i/>
          <w:iCs/>
          <w:sz w:val="24"/>
          <w:szCs w:val="24"/>
        </w:rPr>
        <w:t xml:space="preserve">Ispunjenost kriterija provjerava se uvidom u </w:t>
      </w:r>
      <w:r w:rsidR="00AD51AE" w:rsidRPr="008C7496">
        <w:rPr>
          <w:rFonts w:ascii="Times New Roman" w:hAnsi="Times New Roman" w:cs="Times New Roman"/>
          <w:i/>
          <w:iCs/>
          <w:sz w:val="24"/>
          <w:szCs w:val="24"/>
        </w:rPr>
        <w:t>P</w:t>
      </w:r>
      <w:r w:rsidRPr="008C7496">
        <w:rPr>
          <w:rFonts w:ascii="Times New Roman" w:hAnsi="Times New Roman" w:cs="Times New Roman"/>
          <w:i/>
          <w:iCs/>
          <w:sz w:val="24"/>
          <w:szCs w:val="24"/>
        </w:rPr>
        <w:t xml:space="preserve">rijavni obrazac. </w:t>
      </w:r>
    </w:p>
    <w:p w14:paraId="2D806779" w14:textId="77777777" w:rsidR="00AD51AE" w:rsidRPr="00376073" w:rsidRDefault="00AD51AE" w:rsidP="003A69FA">
      <w:pPr>
        <w:autoSpaceDE w:val="0"/>
        <w:autoSpaceDN w:val="0"/>
        <w:adjustRightInd w:val="0"/>
        <w:spacing w:after="0"/>
        <w:jc w:val="both"/>
        <w:rPr>
          <w:rFonts w:ascii="Times New Roman" w:hAnsi="Times New Roman" w:cs="Times New Roman"/>
          <w:sz w:val="24"/>
          <w:szCs w:val="24"/>
        </w:rPr>
      </w:pPr>
    </w:p>
    <w:p w14:paraId="0CD62680" w14:textId="02370716" w:rsidR="00B54D11" w:rsidRPr="00376073" w:rsidRDefault="00B54D11" w:rsidP="00CB7F2D">
      <w:pPr>
        <w:pStyle w:val="ListParagraph"/>
        <w:numPr>
          <w:ilvl w:val="0"/>
          <w:numId w:val="3"/>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ima potrebnu razinu spremnosti za provedbu definiranu predmetnom dodjelom</w:t>
      </w:r>
    </w:p>
    <w:p w14:paraId="7AF3F09E" w14:textId="77777777" w:rsidR="00B47A4C" w:rsidRDefault="00B47A4C" w:rsidP="0074409E">
      <w:pPr>
        <w:pStyle w:val="ListParagraph"/>
        <w:autoSpaceDE w:val="0"/>
        <w:autoSpaceDN w:val="0"/>
        <w:adjustRightInd w:val="0"/>
        <w:spacing w:after="0"/>
        <w:ind w:left="1134"/>
        <w:jc w:val="both"/>
        <w:rPr>
          <w:rFonts w:ascii="Times New Roman" w:eastAsia="Cambria" w:hAnsi="Times New Roman" w:cs="Times New Roman"/>
          <w:sz w:val="24"/>
          <w:szCs w:val="24"/>
        </w:rPr>
      </w:pPr>
    </w:p>
    <w:p w14:paraId="77E0BB6A" w14:textId="07BE25E5" w:rsidR="000C3C5B" w:rsidRPr="00E70F32" w:rsidRDefault="0074409E" w:rsidP="00D8586E">
      <w:pPr>
        <w:autoSpaceDE w:val="0"/>
        <w:autoSpaceDN w:val="0"/>
        <w:adjustRightInd w:val="0"/>
        <w:spacing w:after="0"/>
        <w:ind w:left="360"/>
        <w:jc w:val="both"/>
        <w:rPr>
          <w:rFonts w:ascii="Times New Roman" w:eastAsia="Cambria" w:hAnsi="Times New Roman" w:cs="Times New Roman"/>
          <w:sz w:val="24"/>
          <w:szCs w:val="24"/>
        </w:rPr>
      </w:pPr>
      <w:r w:rsidRPr="00E70F32">
        <w:rPr>
          <w:rFonts w:ascii="Times New Roman" w:eastAsia="Cambria" w:hAnsi="Times New Roman" w:cs="Times New Roman"/>
          <w:sz w:val="24"/>
          <w:szCs w:val="24"/>
        </w:rPr>
        <w:t>Projekt udovoljava minimaln</w:t>
      </w:r>
      <w:r w:rsidR="0000095F" w:rsidRPr="00E70F32">
        <w:rPr>
          <w:rFonts w:ascii="Times New Roman" w:eastAsia="Cambria" w:hAnsi="Times New Roman" w:cs="Times New Roman"/>
          <w:sz w:val="24"/>
          <w:szCs w:val="24"/>
        </w:rPr>
        <w:t>im</w:t>
      </w:r>
      <w:r w:rsidRPr="00E70F32">
        <w:rPr>
          <w:rFonts w:ascii="Times New Roman" w:eastAsia="Cambria" w:hAnsi="Times New Roman" w:cs="Times New Roman"/>
          <w:sz w:val="24"/>
          <w:szCs w:val="24"/>
        </w:rPr>
        <w:t xml:space="preserve"> kriterij</w:t>
      </w:r>
      <w:r w:rsidR="0000095F" w:rsidRPr="00E70F32">
        <w:rPr>
          <w:rFonts w:ascii="Times New Roman" w:eastAsia="Cambria" w:hAnsi="Times New Roman" w:cs="Times New Roman"/>
          <w:sz w:val="24"/>
          <w:szCs w:val="24"/>
        </w:rPr>
        <w:t>ima</w:t>
      </w:r>
      <w:r w:rsidRPr="00E70F32">
        <w:rPr>
          <w:rFonts w:ascii="Times New Roman" w:eastAsia="Cambria" w:hAnsi="Times New Roman" w:cs="Times New Roman"/>
          <w:sz w:val="24"/>
          <w:szCs w:val="24"/>
        </w:rPr>
        <w:t xml:space="preserve"> u pogledu spremnosti projekta</w:t>
      </w:r>
      <w:r w:rsidR="000C3C5B" w:rsidRPr="00E70F32">
        <w:rPr>
          <w:rFonts w:ascii="Times New Roman" w:eastAsia="Cambria" w:hAnsi="Times New Roman" w:cs="Times New Roman"/>
          <w:sz w:val="24"/>
          <w:szCs w:val="24"/>
        </w:rPr>
        <w:t>,</w:t>
      </w:r>
      <w:r w:rsidR="00E70F32">
        <w:rPr>
          <w:rFonts w:ascii="Times New Roman" w:eastAsia="Cambria" w:hAnsi="Times New Roman" w:cs="Times New Roman"/>
          <w:sz w:val="24"/>
          <w:szCs w:val="24"/>
        </w:rPr>
        <w:t xml:space="preserve"> </w:t>
      </w:r>
      <w:r w:rsidR="000C3C5B" w:rsidRPr="00E70F32">
        <w:rPr>
          <w:rFonts w:ascii="Times New Roman" w:eastAsia="Cambria" w:hAnsi="Times New Roman" w:cs="Times New Roman"/>
          <w:sz w:val="24"/>
          <w:szCs w:val="24"/>
        </w:rPr>
        <w:t>odnosno projekt je spreman za početak provedbe aktivnosti i njihov završetak u skladu s planiranim vremenskim okvirima projektnih aktivnosti, na sljedeći način:</w:t>
      </w:r>
    </w:p>
    <w:p w14:paraId="262C6C08" w14:textId="158260FB" w:rsidR="0074409E" w:rsidRDefault="005D5340" w:rsidP="00127D3B">
      <w:pPr>
        <w:spacing w:after="0"/>
        <w:ind w:left="1134" w:hanging="1134"/>
        <w:jc w:val="both"/>
        <w:rPr>
          <w:rFonts w:ascii="Times New Roman" w:hAnsi="Times New Roman" w:cs="Times New Roman"/>
          <w:sz w:val="24"/>
          <w:szCs w:val="24"/>
        </w:rPr>
      </w:pPr>
      <w:r w:rsidRPr="00376073">
        <w:rPr>
          <w:rFonts w:ascii="Times New Roman" w:hAnsi="Times New Roman" w:cs="Times New Roman"/>
          <w:sz w:val="24"/>
          <w:szCs w:val="24"/>
        </w:rPr>
        <w:tab/>
      </w:r>
    </w:p>
    <w:p w14:paraId="61017C12" w14:textId="6FA55756" w:rsidR="00047809" w:rsidRPr="00047809" w:rsidRDefault="00047809" w:rsidP="00E70F32">
      <w:pPr>
        <w:pStyle w:val="ListParagraph"/>
        <w:numPr>
          <w:ilvl w:val="1"/>
          <w:numId w:val="28"/>
        </w:numPr>
        <w:spacing w:after="0"/>
        <w:jc w:val="both"/>
        <w:rPr>
          <w:rFonts w:ascii="Times New Roman" w:hAnsi="Times New Roman" w:cs="Times New Roman"/>
          <w:sz w:val="24"/>
          <w:szCs w:val="24"/>
        </w:rPr>
      </w:pPr>
      <w:r w:rsidRPr="00047809">
        <w:rPr>
          <w:rFonts w:ascii="Times New Roman" w:hAnsi="Times New Roman" w:cs="Times New Roman"/>
          <w:sz w:val="24"/>
          <w:szCs w:val="24"/>
        </w:rPr>
        <w:t>Riješeni imovinsko-pravni odnosi na način da omogućuju Prijavitelju/Partneru nesmetano pravo na provođenje projekta (vlasništvo ili upisano pravo građenja u zemljišnim knjigama u korist Prijavitelja/Partnera ili u slučaju opremanja ugovor o pravu na korištenje prostora) za katastarske čestice u obuhvatu zahvata</w:t>
      </w:r>
      <w:r w:rsidR="00C04BF0">
        <w:rPr>
          <w:rFonts w:ascii="Times New Roman" w:hAnsi="Times New Roman" w:cs="Times New Roman"/>
          <w:sz w:val="24"/>
          <w:szCs w:val="24"/>
        </w:rPr>
        <w:t>,</w:t>
      </w:r>
    </w:p>
    <w:p w14:paraId="1101AF9C" w14:textId="2DC5E57B" w:rsidR="00047809" w:rsidRPr="00047809" w:rsidRDefault="00047809" w:rsidP="00E70F32">
      <w:pPr>
        <w:pStyle w:val="ListParagraph"/>
        <w:numPr>
          <w:ilvl w:val="1"/>
          <w:numId w:val="28"/>
        </w:numPr>
        <w:spacing w:after="0"/>
        <w:jc w:val="both"/>
        <w:rPr>
          <w:rFonts w:ascii="Times New Roman" w:hAnsi="Times New Roman" w:cs="Times New Roman"/>
          <w:sz w:val="24"/>
          <w:szCs w:val="24"/>
        </w:rPr>
      </w:pPr>
      <w:r w:rsidRPr="00047809">
        <w:rPr>
          <w:rFonts w:ascii="Times New Roman" w:hAnsi="Times New Roman" w:cs="Times New Roman"/>
          <w:sz w:val="24"/>
          <w:szCs w:val="24"/>
        </w:rPr>
        <w:t xml:space="preserve">Za projekte koji se odnose na ulaganja u infrastrukturu </w:t>
      </w:r>
      <w:r w:rsidR="00AF473B">
        <w:rPr>
          <w:rFonts w:ascii="Times New Roman" w:hAnsi="Times New Roman" w:cs="Times New Roman"/>
          <w:sz w:val="24"/>
          <w:szCs w:val="24"/>
        </w:rPr>
        <w:t>minimalni uvjet je</w:t>
      </w:r>
      <w:r w:rsidRPr="00047809">
        <w:rPr>
          <w:rFonts w:ascii="Times New Roman" w:hAnsi="Times New Roman" w:cs="Times New Roman"/>
          <w:sz w:val="24"/>
          <w:szCs w:val="24"/>
        </w:rPr>
        <w:t xml:space="preserve"> izrađen idejni projekt</w:t>
      </w:r>
      <w:r w:rsidR="00C04BF0">
        <w:rPr>
          <w:rFonts w:ascii="Times New Roman" w:hAnsi="Times New Roman" w:cs="Times New Roman"/>
          <w:sz w:val="24"/>
          <w:szCs w:val="24"/>
        </w:rPr>
        <w:t>.</w:t>
      </w:r>
      <w:r w:rsidR="000408B7">
        <w:rPr>
          <w:rFonts w:ascii="Times New Roman" w:hAnsi="Times New Roman" w:cs="Times New Roman"/>
          <w:sz w:val="24"/>
          <w:szCs w:val="24"/>
        </w:rPr>
        <w:t xml:space="preserve"> Za projekte </w:t>
      </w:r>
      <w:r w:rsidR="00C5252E">
        <w:rPr>
          <w:rFonts w:ascii="Times New Roman" w:hAnsi="Times New Roman" w:cs="Times New Roman"/>
          <w:sz w:val="24"/>
          <w:szCs w:val="24"/>
        </w:rPr>
        <w:t xml:space="preserve">koji se odnose isključivo na opremanje </w:t>
      </w:r>
      <w:r w:rsidR="007948CB">
        <w:rPr>
          <w:rFonts w:ascii="Times New Roman" w:hAnsi="Times New Roman" w:cs="Times New Roman"/>
          <w:sz w:val="24"/>
          <w:szCs w:val="24"/>
        </w:rPr>
        <w:t xml:space="preserve">minimalni uvjet je </w:t>
      </w:r>
      <w:r w:rsidR="000408B7">
        <w:rPr>
          <w:rFonts w:ascii="Times New Roman" w:hAnsi="Times New Roman" w:cs="Times New Roman"/>
          <w:color w:val="000000"/>
          <w:sz w:val="24"/>
          <w:szCs w:val="24"/>
        </w:rPr>
        <w:t xml:space="preserve">jednostavna </w:t>
      </w:r>
      <w:r w:rsidR="000408B7" w:rsidRPr="00434122">
        <w:rPr>
          <w:rFonts w:ascii="Times New Roman" w:hAnsi="Times New Roman" w:cs="Times New Roman"/>
          <w:color w:val="000000"/>
          <w:sz w:val="24"/>
          <w:szCs w:val="24"/>
        </w:rPr>
        <w:t>procjena troškova bez dostavljene tehničke specifikacije i detaljnog troškovnika za nabavu opreme.</w:t>
      </w:r>
    </w:p>
    <w:p w14:paraId="3B78634F" w14:textId="5006F363" w:rsidR="00B54D11" w:rsidRPr="00376073" w:rsidRDefault="0074409E" w:rsidP="0048579B">
      <w:pPr>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Ispunjenost kriterija provjerava se uvidom u Prijavni obrazac</w:t>
      </w:r>
      <w:r w:rsidR="00F374A5">
        <w:rPr>
          <w:rFonts w:ascii="Times New Roman" w:hAnsi="Times New Roman" w:cs="Times New Roman"/>
          <w:i/>
          <w:iCs/>
          <w:sz w:val="24"/>
          <w:szCs w:val="24"/>
        </w:rPr>
        <w:t xml:space="preserve"> te dostavljenu projektnu dokumentaciju (kako je opisano)</w:t>
      </w:r>
      <w:r w:rsidRPr="00376073">
        <w:rPr>
          <w:rFonts w:ascii="Times New Roman" w:hAnsi="Times New Roman" w:cs="Times New Roman"/>
          <w:i/>
          <w:iCs/>
          <w:sz w:val="24"/>
          <w:szCs w:val="24"/>
        </w:rPr>
        <w:t>.</w:t>
      </w:r>
    </w:p>
    <w:p w14:paraId="1486A3B8" w14:textId="77777777" w:rsidR="00B54D11" w:rsidRPr="00376073" w:rsidRDefault="00B54D11" w:rsidP="0048579B">
      <w:pPr>
        <w:tabs>
          <w:tab w:val="left" w:pos="0"/>
        </w:tabs>
        <w:jc w:val="both"/>
        <w:rPr>
          <w:rFonts w:ascii="Times New Roman" w:hAnsi="Times New Roman" w:cs="Times New Roman"/>
          <w:b/>
          <w:bCs/>
          <w:sz w:val="24"/>
          <w:szCs w:val="24"/>
        </w:rPr>
      </w:pPr>
    </w:p>
    <w:p w14:paraId="0C439167" w14:textId="2579D1BB" w:rsidR="00B54D11" w:rsidRPr="00376073" w:rsidRDefault="00B54D11" w:rsidP="00CB7F2D">
      <w:pPr>
        <w:pStyle w:val="ListParagraph"/>
        <w:numPr>
          <w:ilvl w:val="0"/>
          <w:numId w:val="3"/>
        </w:numPr>
        <w:tabs>
          <w:tab w:val="left" w:pos="0"/>
        </w:tabs>
        <w:autoSpaceDE w:val="0"/>
        <w:autoSpaceDN w:val="0"/>
        <w:adjustRightInd w:val="0"/>
        <w:spacing w:after="0"/>
        <w:jc w:val="both"/>
        <w:rPr>
          <w:rFonts w:ascii="Times New Roman" w:hAnsi="Times New Roman" w:cs="Times New Roman"/>
          <w:b/>
          <w:bCs/>
          <w:i/>
          <w:iCs/>
          <w:sz w:val="24"/>
          <w:szCs w:val="24"/>
        </w:rPr>
      </w:pPr>
      <w:bookmarkStart w:id="59" w:name="_Hlk128746182"/>
      <w:r w:rsidRPr="00376073">
        <w:rPr>
          <w:rFonts w:ascii="Times New Roman" w:hAnsi="Times New Roman" w:cs="Times New Roman"/>
          <w:b/>
          <w:bCs/>
          <w:sz w:val="24"/>
          <w:szCs w:val="24"/>
        </w:rPr>
        <w:t>Operacija (projekt) u trenutku podnošenja projektnog prijedloga nije fizički niti financijski završena</w:t>
      </w:r>
      <w:r w:rsidR="0089132E" w:rsidRPr="00376073">
        <w:rPr>
          <w:rFonts w:ascii="Times New Roman" w:hAnsi="Times New Roman" w:cs="Times New Roman"/>
          <w:b/>
          <w:bCs/>
          <w:sz w:val="24"/>
          <w:szCs w:val="24"/>
        </w:rPr>
        <w:t>;</w:t>
      </w:r>
      <w:r w:rsidRPr="00376073">
        <w:rPr>
          <w:rFonts w:ascii="Times New Roman" w:hAnsi="Times New Roman" w:cs="Times New Roman"/>
          <w:b/>
          <w:bCs/>
          <w:sz w:val="24"/>
          <w:szCs w:val="24"/>
        </w:rPr>
        <w:t xml:space="preserve"> </w:t>
      </w:r>
      <w:r w:rsidRPr="00376073">
        <w:rPr>
          <w:rFonts w:ascii="Times New Roman" w:hAnsi="Times New Roman" w:cs="Times New Roman"/>
          <w:b/>
          <w:bCs/>
          <w:i/>
          <w:iCs/>
          <w:sz w:val="24"/>
          <w:szCs w:val="24"/>
        </w:rPr>
        <w:t>(ako je primjenjivo) ako je projekt započeo prije podnošenja zahtjeva za financiranje, poštovan je primjenjivi zakonski okvir</w:t>
      </w:r>
    </w:p>
    <w:p w14:paraId="1927425A" w14:textId="77777777" w:rsidR="00B47A4C" w:rsidRPr="007C164E" w:rsidRDefault="00B47A4C" w:rsidP="007C164E">
      <w:pPr>
        <w:autoSpaceDE w:val="0"/>
        <w:autoSpaceDN w:val="0"/>
        <w:adjustRightInd w:val="0"/>
        <w:spacing w:after="0"/>
        <w:jc w:val="both"/>
        <w:rPr>
          <w:rFonts w:ascii="Times New Roman" w:eastAsia="Cambria" w:hAnsi="Times New Roman" w:cs="Times New Roman"/>
          <w:sz w:val="24"/>
          <w:szCs w:val="24"/>
        </w:rPr>
      </w:pPr>
    </w:p>
    <w:p w14:paraId="52CE6DE0" w14:textId="3D588DE6" w:rsidR="007E3A67" w:rsidRPr="007C164E" w:rsidRDefault="007E3A67" w:rsidP="00D8586E">
      <w:pPr>
        <w:autoSpaceDE w:val="0"/>
        <w:autoSpaceDN w:val="0"/>
        <w:adjustRightInd w:val="0"/>
        <w:spacing w:after="0"/>
        <w:ind w:left="360"/>
        <w:jc w:val="both"/>
        <w:rPr>
          <w:rFonts w:ascii="Times New Roman" w:eastAsia="Cambria" w:hAnsi="Times New Roman" w:cs="Times New Roman"/>
          <w:sz w:val="24"/>
          <w:szCs w:val="24"/>
        </w:rPr>
      </w:pPr>
      <w:r w:rsidRPr="007C164E">
        <w:rPr>
          <w:rFonts w:ascii="Times New Roman" w:eastAsia="Cambria" w:hAnsi="Times New Roman" w:cs="Times New Roman"/>
          <w:sz w:val="24"/>
          <w:szCs w:val="24"/>
        </w:rPr>
        <w:t>Operacija (projekt) u trenutku podnošenja projektnog prijedloga nije fizički i financijski završena</w:t>
      </w:r>
      <w:r w:rsidR="007C164E">
        <w:rPr>
          <w:rFonts w:ascii="Times New Roman" w:eastAsia="Cambria" w:hAnsi="Times New Roman" w:cs="Times New Roman"/>
          <w:sz w:val="24"/>
          <w:szCs w:val="24"/>
        </w:rPr>
        <w:t>:</w:t>
      </w:r>
    </w:p>
    <w:p w14:paraId="11E896AE" w14:textId="4A114787" w:rsidR="007E3A67" w:rsidRDefault="007C164E" w:rsidP="007C164E">
      <w:pPr>
        <w:pStyle w:val="ListParagraph"/>
        <w:numPr>
          <w:ilvl w:val="1"/>
          <w:numId w:val="2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u</w:t>
      </w:r>
      <w:r w:rsidR="007E3A67" w:rsidRPr="00376073">
        <w:rPr>
          <w:rFonts w:ascii="Times New Roman" w:eastAsia="Cambria" w:hAnsi="Times New Roman" w:cs="Times New Roman"/>
          <w:sz w:val="24"/>
          <w:szCs w:val="24"/>
        </w:rPr>
        <w:t xml:space="preserve"> slučaju da je projekt započeo prije podnošenja zahtjeva za financiranje, prihvatljivi su troškovi projekta nastali najranije 1. siječnja 2021. godine.</w:t>
      </w:r>
    </w:p>
    <w:p w14:paraId="208B6F99" w14:textId="7B08FB60" w:rsidR="00514B04" w:rsidRPr="00376073" w:rsidRDefault="007C164E" w:rsidP="007C164E">
      <w:pPr>
        <w:pStyle w:val="ListParagraph"/>
        <w:numPr>
          <w:ilvl w:val="1"/>
          <w:numId w:val="28"/>
        </w:num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p</w:t>
      </w:r>
      <w:r w:rsidR="006F0C44" w:rsidRPr="006F0C44">
        <w:rPr>
          <w:rFonts w:ascii="Times New Roman" w:eastAsia="Cambria" w:hAnsi="Times New Roman" w:cs="Times New Roman"/>
          <w:sz w:val="24"/>
          <w:szCs w:val="24"/>
        </w:rPr>
        <w:t>rijavitelj je dužan dostaviti potpisanu Izjavu kojom potvrđuje da su aktivnosti koje</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su započele prije podnošenja zahtjeva za financiranje (prije podnošenja projektnog</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prijedloga), provedene/provode se u skladu s primjenjivim zakonskim okvirom,</w:t>
      </w:r>
      <w:r w:rsidR="006F0C44">
        <w:rPr>
          <w:rFonts w:ascii="Times New Roman" w:eastAsia="Cambria" w:hAnsi="Times New Roman" w:cs="Times New Roman"/>
          <w:sz w:val="24"/>
          <w:szCs w:val="24"/>
        </w:rPr>
        <w:t xml:space="preserve"> </w:t>
      </w:r>
      <w:r w:rsidR="006F0C44" w:rsidRPr="006F0C44">
        <w:rPr>
          <w:rFonts w:ascii="Times New Roman" w:eastAsia="Cambria" w:hAnsi="Times New Roman" w:cs="Times New Roman"/>
          <w:sz w:val="24"/>
          <w:szCs w:val="24"/>
        </w:rPr>
        <w:t>posebno u pogledu poštivanja odredbi o javnoj nabavi</w:t>
      </w:r>
      <w:r w:rsidR="006F0C44">
        <w:rPr>
          <w:rFonts w:ascii="Times New Roman" w:eastAsia="Cambria" w:hAnsi="Times New Roman" w:cs="Times New Roman"/>
          <w:sz w:val="24"/>
          <w:szCs w:val="24"/>
        </w:rPr>
        <w:t>.</w:t>
      </w:r>
    </w:p>
    <w:p w14:paraId="63E0B48B" w14:textId="73D141EB" w:rsidR="00B54D11" w:rsidRPr="00376073" w:rsidRDefault="003F392F" w:rsidP="0048579B">
      <w:pPr>
        <w:pStyle w:val="ListParagraph"/>
        <w:autoSpaceDE w:val="0"/>
        <w:autoSpaceDN w:val="0"/>
        <w:adjustRightInd w:val="0"/>
        <w:spacing w:after="0"/>
        <w:ind w:left="709"/>
        <w:jc w:val="both"/>
        <w:rPr>
          <w:rFonts w:ascii="Times New Roman" w:hAnsi="Times New Roman" w:cs="Times New Roman"/>
          <w:i/>
          <w:iCs/>
          <w:sz w:val="24"/>
          <w:szCs w:val="24"/>
        </w:rPr>
      </w:pPr>
      <w:r w:rsidRPr="00376073">
        <w:rPr>
          <w:rFonts w:ascii="Times New Roman" w:hAnsi="Times New Roman" w:cs="Times New Roman"/>
          <w:i/>
          <w:iCs/>
          <w:sz w:val="24"/>
          <w:szCs w:val="24"/>
        </w:rPr>
        <w:t xml:space="preserve">Ispunjenost kriterija provjerava se uvidom </w:t>
      </w:r>
      <w:r w:rsidR="00550219">
        <w:rPr>
          <w:rFonts w:ascii="Times New Roman" w:hAnsi="Times New Roman" w:cs="Times New Roman"/>
          <w:i/>
          <w:iCs/>
          <w:sz w:val="24"/>
          <w:szCs w:val="24"/>
        </w:rPr>
        <w:t xml:space="preserve">Prijavni obrazac </w:t>
      </w:r>
      <w:r w:rsidR="00550219" w:rsidRPr="00ED28C0">
        <w:rPr>
          <w:rFonts w:ascii="Times New Roman" w:hAnsi="Times New Roman" w:cs="Times New Roman"/>
          <w:sz w:val="24"/>
          <w:szCs w:val="24"/>
        </w:rPr>
        <w:t>i</w:t>
      </w:r>
      <w:r w:rsidR="00550219">
        <w:rPr>
          <w:rFonts w:ascii="Times New Roman" w:hAnsi="Times New Roman" w:cs="Times New Roman"/>
          <w:i/>
          <w:iCs/>
          <w:sz w:val="24"/>
          <w:szCs w:val="24"/>
        </w:rPr>
        <w:t xml:space="preserve"> </w:t>
      </w:r>
      <w:r w:rsidRPr="00376073">
        <w:rPr>
          <w:rFonts w:ascii="Times New Roman" w:hAnsi="Times New Roman" w:cs="Times New Roman"/>
          <w:i/>
          <w:iCs/>
          <w:sz w:val="24"/>
          <w:szCs w:val="24"/>
        </w:rPr>
        <w:t xml:space="preserve">Izjavu prijavitelja (Obrazac </w:t>
      </w:r>
      <w:r w:rsidR="000C0D03">
        <w:rPr>
          <w:rFonts w:ascii="Times New Roman" w:hAnsi="Times New Roman" w:cs="Times New Roman"/>
          <w:i/>
          <w:iCs/>
          <w:sz w:val="24"/>
          <w:szCs w:val="24"/>
        </w:rPr>
        <w:t>2</w:t>
      </w:r>
      <w:r w:rsidRPr="00376073">
        <w:rPr>
          <w:rFonts w:ascii="Times New Roman" w:hAnsi="Times New Roman" w:cs="Times New Roman"/>
          <w:i/>
          <w:iCs/>
          <w:sz w:val="24"/>
          <w:szCs w:val="24"/>
        </w:rPr>
        <w:t>.)</w:t>
      </w:r>
      <w:bookmarkEnd w:id="59"/>
    </w:p>
    <w:p w14:paraId="46C921AD" w14:textId="77777777" w:rsidR="003460F3" w:rsidRPr="00376073" w:rsidRDefault="003460F3" w:rsidP="0048579B">
      <w:pPr>
        <w:pStyle w:val="ListParagraph"/>
        <w:autoSpaceDE w:val="0"/>
        <w:autoSpaceDN w:val="0"/>
        <w:adjustRightInd w:val="0"/>
        <w:spacing w:after="0"/>
        <w:ind w:left="709"/>
        <w:jc w:val="both"/>
        <w:rPr>
          <w:rFonts w:ascii="Times New Roman" w:hAnsi="Times New Roman" w:cs="Times New Roman"/>
          <w:b/>
          <w:bCs/>
          <w:sz w:val="24"/>
          <w:szCs w:val="24"/>
        </w:rPr>
      </w:pPr>
    </w:p>
    <w:p w14:paraId="3E7B1389" w14:textId="0D8C1F20" w:rsidR="00B54D11" w:rsidRPr="00376073" w:rsidRDefault="00B54D11" w:rsidP="00CB7F2D">
      <w:pPr>
        <w:pStyle w:val="ListParagraph"/>
        <w:numPr>
          <w:ilvl w:val="0"/>
          <w:numId w:val="3"/>
        </w:numPr>
        <w:tabs>
          <w:tab w:val="left" w:pos="0"/>
        </w:tabs>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lastRenderedPageBreak/>
        <w:t>Operacija (projekt) ne uključuje aktivnosti koje su bile dio operacije koja je bila predmet premještanja u skladu s člankom 66. ili koja bi predstavljala premještanje proizvodne aktivnosti u skladu s člankom 65. stavkom 1. točkom (a) Uredbe 2021/1060</w:t>
      </w:r>
    </w:p>
    <w:p w14:paraId="72EA9EC0" w14:textId="77777777" w:rsidR="00512360" w:rsidRDefault="00512360"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7021ED33" w14:textId="23B2F93E" w:rsidR="000B6FCA" w:rsidRPr="001A447C" w:rsidRDefault="00A33832" w:rsidP="001A447C">
      <w:pPr>
        <w:autoSpaceDE w:val="0"/>
        <w:autoSpaceDN w:val="0"/>
        <w:adjustRightInd w:val="0"/>
        <w:spacing w:after="0"/>
        <w:ind w:left="360"/>
        <w:jc w:val="both"/>
        <w:rPr>
          <w:rFonts w:ascii="Times New Roman" w:eastAsia="Cambria" w:hAnsi="Times New Roman" w:cs="Times New Roman"/>
          <w:sz w:val="24"/>
          <w:szCs w:val="24"/>
        </w:rPr>
      </w:pPr>
      <w:r w:rsidRPr="001A447C">
        <w:rPr>
          <w:rFonts w:ascii="Times New Roman" w:eastAsia="Cambria" w:hAnsi="Times New Roman" w:cs="Times New Roman"/>
          <w:sz w:val="24"/>
          <w:szCs w:val="24"/>
        </w:rPr>
        <w:t>Operacija (projekt) mora biti usklađena s načelom trajnosti u okviru kojeg operacija (projekt) ne smije uključivati aktivnosti koje su bile dio operacije koja je bila predmet premještanja ili koja bi predstavljala premještanje proizvodne aktivnosti. Korisnik jamči trajnost projekta tijekom pet godina nakon završetka provedbe Projekta.</w:t>
      </w:r>
    </w:p>
    <w:p w14:paraId="0E8ECA87" w14:textId="7977B53A" w:rsidR="00B54D11" w:rsidRPr="001A447C" w:rsidRDefault="006337BD" w:rsidP="001A447C">
      <w:pPr>
        <w:autoSpaceDE w:val="0"/>
        <w:autoSpaceDN w:val="0"/>
        <w:adjustRightInd w:val="0"/>
        <w:spacing w:after="0"/>
        <w:ind w:firstLine="360"/>
        <w:jc w:val="both"/>
        <w:rPr>
          <w:rFonts w:ascii="Times New Roman" w:hAnsi="Times New Roman" w:cs="Times New Roman"/>
          <w:sz w:val="24"/>
          <w:szCs w:val="24"/>
        </w:rPr>
      </w:pPr>
      <w:r w:rsidRPr="001A447C">
        <w:rPr>
          <w:rFonts w:ascii="Times New Roman" w:hAnsi="Times New Roman" w:cs="Times New Roman"/>
          <w:i/>
          <w:iCs/>
          <w:sz w:val="24"/>
          <w:szCs w:val="24"/>
        </w:rPr>
        <w:t xml:space="preserve">Ispunjenost kriterija provjerava se uvidom u Izjavu prijavitelja (Obrazac </w:t>
      </w:r>
      <w:r w:rsidR="009220B8" w:rsidRPr="001A447C">
        <w:rPr>
          <w:rFonts w:ascii="Times New Roman" w:hAnsi="Times New Roman" w:cs="Times New Roman"/>
          <w:i/>
          <w:iCs/>
          <w:sz w:val="24"/>
          <w:szCs w:val="24"/>
        </w:rPr>
        <w:t>2</w:t>
      </w:r>
      <w:r w:rsidRPr="001A447C">
        <w:rPr>
          <w:rFonts w:ascii="Times New Roman" w:hAnsi="Times New Roman" w:cs="Times New Roman"/>
          <w:i/>
          <w:iCs/>
          <w:sz w:val="24"/>
          <w:szCs w:val="24"/>
        </w:rPr>
        <w:t>.)</w:t>
      </w:r>
    </w:p>
    <w:p w14:paraId="7841E69D" w14:textId="77777777" w:rsidR="000B6FCA" w:rsidRPr="00376073" w:rsidRDefault="000B6FCA" w:rsidP="0048579B">
      <w:pPr>
        <w:pStyle w:val="ListParagraph"/>
        <w:autoSpaceDE w:val="0"/>
        <w:autoSpaceDN w:val="0"/>
        <w:adjustRightInd w:val="0"/>
        <w:spacing w:after="0"/>
        <w:ind w:left="709"/>
        <w:jc w:val="both"/>
        <w:rPr>
          <w:rFonts w:ascii="Times New Roman" w:hAnsi="Times New Roman" w:cs="Times New Roman"/>
          <w:sz w:val="24"/>
          <w:szCs w:val="24"/>
        </w:rPr>
      </w:pPr>
    </w:p>
    <w:p w14:paraId="16FC56D1" w14:textId="3F66DA0A" w:rsidR="00B54D11" w:rsidRPr="00376073" w:rsidRDefault="00B54D11" w:rsidP="00CB7F2D">
      <w:pPr>
        <w:pStyle w:val="ListParagraph"/>
        <w:numPr>
          <w:ilvl w:val="0"/>
          <w:numId w:val="3"/>
        </w:numPr>
        <w:autoSpaceDE w:val="0"/>
        <w:autoSpaceDN w:val="0"/>
        <w:adjustRightInd w:val="0"/>
        <w:spacing w:after="0"/>
        <w:jc w:val="both"/>
        <w:rPr>
          <w:rFonts w:ascii="Times New Roman" w:eastAsia="Cambria" w:hAnsi="Times New Roman" w:cs="Times New Roman"/>
          <w:b/>
          <w:bCs/>
          <w:sz w:val="24"/>
          <w:szCs w:val="24"/>
        </w:rPr>
      </w:pPr>
      <w:r w:rsidRPr="00376073">
        <w:rPr>
          <w:rFonts w:ascii="Times New Roman" w:hAnsi="Times New Roman" w:cs="Times New Roman"/>
          <w:b/>
          <w:bCs/>
          <w:sz w:val="24"/>
          <w:szCs w:val="24"/>
        </w:rPr>
        <w:t xml:space="preserve">Operacija (projekt) nije izravno zahvaćena obrazloženim mišljenjem Komisije u pogledu povrede u skladu s člankom 258. UFEU-a kojom se ugrožava zakonitost i </w:t>
      </w:r>
      <w:r w:rsidRPr="00376073">
        <w:rPr>
          <w:rFonts w:ascii="Times New Roman" w:eastAsia="Cambria" w:hAnsi="Times New Roman" w:cs="Times New Roman"/>
          <w:b/>
          <w:bCs/>
          <w:sz w:val="24"/>
          <w:szCs w:val="24"/>
        </w:rPr>
        <w:t>pravilnost rashoda ili uspješnost operacija</w:t>
      </w:r>
    </w:p>
    <w:p w14:paraId="541C978E" w14:textId="77777777" w:rsidR="00A219E5" w:rsidRDefault="00A219E5" w:rsidP="0048579B">
      <w:pPr>
        <w:pStyle w:val="ListParagraph"/>
        <w:autoSpaceDE w:val="0"/>
        <w:autoSpaceDN w:val="0"/>
        <w:adjustRightInd w:val="0"/>
        <w:spacing w:after="0"/>
        <w:ind w:left="1134"/>
        <w:jc w:val="both"/>
        <w:rPr>
          <w:rFonts w:ascii="Times New Roman" w:eastAsia="Cambria" w:hAnsi="Times New Roman" w:cs="Times New Roman"/>
          <w:sz w:val="24"/>
          <w:szCs w:val="24"/>
        </w:rPr>
      </w:pPr>
    </w:p>
    <w:p w14:paraId="5FFD4C2C" w14:textId="0A92E971" w:rsidR="0048579B" w:rsidRPr="00DC3DF9" w:rsidRDefault="00A219E5"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w:t>
      </w:r>
      <w:r w:rsidR="0048579B" w:rsidRPr="00DC3DF9">
        <w:rPr>
          <w:rFonts w:ascii="Times New Roman" w:eastAsia="Cambria" w:hAnsi="Times New Roman" w:cs="Times New Roman"/>
          <w:sz w:val="24"/>
          <w:szCs w:val="24"/>
        </w:rPr>
        <w:t>rojekt nije izravno zahvaćen obrazloženim mišljenjem Europske komisije u pogledu povrede u skladu s člankom 258. UFEU-a</w:t>
      </w:r>
      <w:r w:rsidR="002A00AA" w:rsidRPr="00376073">
        <w:rPr>
          <w:rStyle w:val="FootnoteReference"/>
          <w:rFonts w:ascii="Times New Roman" w:eastAsia="Cambria" w:hAnsi="Times New Roman" w:cs="Times New Roman"/>
          <w:sz w:val="24"/>
          <w:szCs w:val="24"/>
        </w:rPr>
        <w:footnoteReference w:id="13"/>
      </w:r>
      <w:r w:rsidR="0048579B" w:rsidRPr="00DC3DF9">
        <w:rPr>
          <w:rFonts w:ascii="Times New Roman" w:eastAsia="Cambria" w:hAnsi="Times New Roman" w:cs="Times New Roman"/>
          <w:sz w:val="24"/>
          <w:szCs w:val="24"/>
        </w:rPr>
        <w:t xml:space="preserve"> kojom se ugrožava zakonitost i pravilnost rashoda ili uspješnost operacija. </w:t>
      </w:r>
    </w:p>
    <w:p w14:paraId="35E4857C" w14:textId="7AA636FC" w:rsidR="00B54D11" w:rsidRPr="00DC3DF9" w:rsidRDefault="0048579B" w:rsidP="00DC3DF9">
      <w:pPr>
        <w:autoSpaceDE w:val="0"/>
        <w:autoSpaceDN w:val="0"/>
        <w:adjustRightInd w:val="0"/>
        <w:spacing w:after="0"/>
        <w:ind w:firstLine="360"/>
        <w:jc w:val="both"/>
        <w:rPr>
          <w:rFonts w:ascii="Times New Roman" w:eastAsia="Cambria" w:hAnsi="Times New Roman" w:cs="Times New Roman"/>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116FFE79" w14:textId="77777777" w:rsidR="0048579B" w:rsidRPr="00376073" w:rsidRDefault="0048579B" w:rsidP="0048579B">
      <w:pPr>
        <w:pStyle w:val="ListParagraph"/>
        <w:autoSpaceDE w:val="0"/>
        <w:autoSpaceDN w:val="0"/>
        <w:adjustRightInd w:val="0"/>
        <w:spacing w:after="0"/>
        <w:ind w:left="709"/>
        <w:jc w:val="both"/>
        <w:rPr>
          <w:rFonts w:ascii="Times New Roman" w:eastAsia="Cambria" w:hAnsi="Times New Roman" w:cs="Times New Roman"/>
          <w:sz w:val="24"/>
          <w:szCs w:val="24"/>
        </w:rPr>
      </w:pPr>
    </w:p>
    <w:p w14:paraId="1B1FF589" w14:textId="45611CCE" w:rsidR="0064435F" w:rsidRPr="00376073" w:rsidRDefault="00B54D11" w:rsidP="00CB7F2D">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Operacija (projekt) poštuje načelo nekumulativnosti odnosno ne predstavlja dvostruko financiranje</w:t>
      </w:r>
    </w:p>
    <w:p w14:paraId="40D505C2" w14:textId="77777777" w:rsidR="00916D2C" w:rsidRDefault="00916D2C" w:rsidP="0064435F">
      <w:pPr>
        <w:pStyle w:val="ListParagraph"/>
        <w:autoSpaceDE w:val="0"/>
        <w:autoSpaceDN w:val="0"/>
        <w:adjustRightInd w:val="0"/>
        <w:spacing w:after="0"/>
        <w:ind w:left="1134"/>
        <w:jc w:val="both"/>
        <w:rPr>
          <w:rFonts w:ascii="Times New Roman" w:eastAsia="Cambria" w:hAnsi="Times New Roman" w:cs="Times New Roman"/>
          <w:sz w:val="24"/>
          <w:szCs w:val="24"/>
        </w:rPr>
      </w:pPr>
    </w:p>
    <w:p w14:paraId="648F0BB8" w14:textId="35EF3F3A" w:rsidR="0064435F" w:rsidRPr="00DC3DF9" w:rsidRDefault="0064435F"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 xml:space="preserve">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Prijavitelj neće financirati iz proračuna Unije i obratno. </w:t>
      </w:r>
    </w:p>
    <w:p w14:paraId="341B55A6" w14:textId="07FDC8B6" w:rsidR="0064435F" w:rsidRPr="00DC3DF9" w:rsidRDefault="0064435F" w:rsidP="00DC3DF9">
      <w:pPr>
        <w:autoSpaceDE w:val="0"/>
        <w:autoSpaceDN w:val="0"/>
        <w:adjustRightInd w:val="0"/>
        <w:spacing w:after="0"/>
        <w:ind w:firstLine="360"/>
        <w:jc w:val="both"/>
        <w:rPr>
          <w:rFonts w:ascii="Times New Roman" w:eastAsia="Cambria" w:hAnsi="Times New Roman" w:cs="Times New Roman"/>
          <w:i/>
          <w:iCs/>
          <w:sz w:val="24"/>
          <w:szCs w:val="24"/>
        </w:rPr>
      </w:pPr>
      <w:r w:rsidRPr="00DC3DF9">
        <w:rPr>
          <w:rFonts w:ascii="Times New Roman" w:eastAsia="Cambria" w:hAnsi="Times New Roman" w:cs="Times New Roman"/>
          <w:i/>
          <w:iCs/>
          <w:sz w:val="24"/>
          <w:szCs w:val="24"/>
        </w:rPr>
        <w:t xml:space="preserve">Ispunjenost kriterija provjerava se uvidom u Izjavu prijavitelja (Obrazac </w:t>
      </w:r>
      <w:r w:rsidR="00972FFE" w:rsidRPr="00DC3DF9">
        <w:rPr>
          <w:rFonts w:ascii="Times New Roman" w:eastAsia="Cambria" w:hAnsi="Times New Roman" w:cs="Times New Roman"/>
          <w:i/>
          <w:iCs/>
          <w:sz w:val="24"/>
          <w:szCs w:val="24"/>
        </w:rPr>
        <w:t>2</w:t>
      </w:r>
      <w:r w:rsidRPr="00DC3DF9">
        <w:rPr>
          <w:rFonts w:ascii="Times New Roman" w:eastAsia="Cambria" w:hAnsi="Times New Roman" w:cs="Times New Roman"/>
          <w:i/>
          <w:iCs/>
          <w:sz w:val="24"/>
          <w:szCs w:val="24"/>
        </w:rPr>
        <w:t>.).</w:t>
      </w:r>
    </w:p>
    <w:p w14:paraId="4AC24873" w14:textId="77777777" w:rsidR="00B54D11" w:rsidRPr="00376073" w:rsidRDefault="00B54D11" w:rsidP="0048579B">
      <w:pPr>
        <w:tabs>
          <w:tab w:val="left" w:pos="0"/>
        </w:tabs>
        <w:jc w:val="both"/>
        <w:rPr>
          <w:rFonts w:ascii="Times New Roman" w:hAnsi="Times New Roman" w:cs="Times New Roman"/>
          <w:b/>
          <w:bCs/>
          <w:sz w:val="24"/>
          <w:szCs w:val="24"/>
        </w:rPr>
      </w:pPr>
    </w:p>
    <w:p w14:paraId="1A623441" w14:textId="75887515" w:rsidR="00B54D11" w:rsidRPr="00376073" w:rsidRDefault="00B54D11" w:rsidP="00CB7F2D">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Operacija (projekt) je u skladu </w:t>
      </w:r>
      <w:r w:rsidR="009E08DF" w:rsidRPr="00376073">
        <w:rPr>
          <w:rFonts w:ascii="Times New Roman" w:hAnsi="Times New Roman" w:cs="Times New Roman"/>
          <w:b/>
          <w:bCs/>
          <w:sz w:val="24"/>
          <w:szCs w:val="24"/>
        </w:rPr>
        <w:t>sa zakonodavnim zahtjevima u pogledu osiguravanja pristupačnosti osobama s invaliditetom, osiguravanja rodne ravnopravnosti i uzimanja u obzir Povelje Europske unije o temeljnim pravima</w:t>
      </w:r>
    </w:p>
    <w:p w14:paraId="160EE37A" w14:textId="77777777" w:rsidR="00916D2C" w:rsidRDefault="00916D2C" w:rsidP="003725D3">
      <w:pPr>
        <w:pStyle w:val="ListParagraph"/>
        <w:autoSpaceDE w:val="0"/>
        <w:autoSpaceDN w:val="0"/>
        <w:adjustRightInd w:val="0"/>
        <w:spacing w:after="0"/>
        <w:ind w:left="1134"/>
        <w:jc w:val="both"/>
        <w:rPr>
          <w:rFonts w:ascii="Times New Roman" w:eastAsia="Cambria" w:hAnsi="Times New Roman" w:cs="Times New Roman"/>
          <w:sz w:val="24"/>
          <w:szCs w:val="24"/>
        </w:rPr>
      </w:pPr>
    </w:p>
    <w:p w14:paraId="40DD99F7" w14:textId="7FB3D425" w:rsidR="004036C2" w:rsidRDefault="003725D3" w:rsidP="00DC3DF9">
      <w:pPr>
        <w:autoSpaceDE w:val="0"/>
        <w:autoSpaceDN w:val="0"/>
        <w:adjustRightInd w:val="0"/>
        <w:spacing w:after="0"/>
        <w:ind w:left="360"/>
        <w:jc w:val="both"/>
        <w:rPr>
          <w:rFonts w:ascii="Times New Roman" w:eastAsia="Cambria" w:hAnsi="Times New Roman" w:cs="Times New Roman"/>
          <w:sz w:val="24"/>
          <w:szCs w:val="24"/>
        </w:rPr>
      </w:pPr>
      <w:r w:rsidRPr="00DC3DF9">
        <w:rPr>
          <w:rFonts w:ascii="Times New Roman" w:eastAsia="Cambria" w:hAnsi="Times New Roman" w:cs="Times New Roman"/>
          <w:sz w:val="24"/>
          <w:szCs w:val="24"/>
        </w:rPr>
        <w:t>Projekt je u skladu sa zakonodavnim zahtjevima u pogledu osiguravanja pristupačnosti osobama s invaliditetom, osiguravanja rodne ravnopravnosti i uzimanja u obzir Povelje Europske unije o temeljnim pravima. Navedeni kriterij se osigurava kako slijedi:</w:t>
      </w:r>
    </w:p>
    <w:p w14:paraId="61DB1BAC" w14:textId="77777777" w:rsidR="00DC3DF9" w:rsidRPr="00DC3DF9" w:rsidRDefault="00DC3DF9" w:rsidP="00DC3DF9">
      <w:pPr>
        <w:autoSpaceDE w:val="0"/>
        <w:autoSpaceDN w:val="0"/>
        <w:adjustRightInd w:val="0"/>
        <w:spacing w:after="0"/>
        <w:ind w:left="360"/>
        <w:jc w:val="both"/>
        <w:rPr>
          <w:rFonts w:ascii="Times New Roman" w:eastAsia="Cambria" w:hAnsi="Times New Roman" w:cs="Times New Roman"/>
          <w:sz w:val="24"/>
          <w:szCs w:val="24"/>
        </w:rPr>
      </w:pPr>
    </w:p>
    <w:p w14:paraId="4B0FEFBE" w14:textId="49AC2A3F" w:rsidR="009C4BB8"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 xml:space="preserve">a) Prijavitelj je dužan dostaviti </w:t>
      </w:r>
      <w:r w:rsidR="002A215C" w:rsidRPr="00376073">
        <w:rPr>
          <w:rFonts w:ascii="Times New Roman" w:eastAsia="Cambria" w:hAnsi="Times New Roman" w:cs="Times New Roman"/>
          <w:bCs/>
          <w:sz w:val="24"/>
          <w:szCs w:val="24"/>
        </w:rPr>
        <w:t>Izjavu da će poštivati prava i načela Povelje Europske unije o temeljnim pravima i UN-ove Konvencije o pravima osoba s invaliditetom uključujući Opći komentar 5, te nacionalni zakonodavni okvir za nediskriminaciju, rodnu ravnopravnost, i integraciju osoba s invaliditetom.</w:t>
      </w:r>
    </w:p>
    <w:p w14:paraId="3D6D305A" w14:textId="19211D4E" w:rsidR="009C4BB8" w:rsidRPr="00376073" w:rsidRDefault="009C4BB8" w:rsidP="00DC3DF9">
      <w:pPr>
        <w:spacing w:after="0"/>
        <w:ind w:left="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5706C6" w:rsidRPr="00376073">
        <w:rPr>
          <w:rFonts w:ascii="Times New Roman" w:eastAsia="Cambria" w:hAnsi="Times New Roman" w:cs="Times New Roman"/>
          <w:i/>
          <w:iCs/>
          <w:sz w:val="24"/>
          <w:szCs w:val="24"/>
        </w:rPr>
        <w:t xml:space="preserve">Izjavu prijavitelja (Obrazac </w:t>
      </w:r>
      <w:r w:rsidR="005706C6">
        <w:rPr>
          <w:rFonts w:ascii="Times New Roman" w:eastAsia="Cambria" w:hAnsi="Times New Roman" w:cs="Times New Roman"/>
          <w:i/>
          <w:iCs/>
          <w:sz w:val="24"/>
          <w:szCs w:val="24"/>
        </w:rPr>
        <w:t>2</w:t>
      </w:r>
      <w:r w:rsidR="005706C6" w:rsidRPr="00376073">
        <w:rPr>
          <w:rFonts w:ascii="Times New Roman" w:eastAsia="Cambria" w:hAnsi="Times New Roman" w:cs="Times New Roman"/>
          <w:i/>
          <w:iCs/>
          <w:sz w:val="24"/>
          <w:szCs w:val="24"/>
        </w:rPr>
        <w:t>.)</w:t>
      </w:r>
      <w:r w:rsidR="00D75C30" w:rsidRPr="00376073">
        <w:rPr>
          <w:rFonts w:ascii="Times New Roman" w:eastAsia="Cambria" w:hAnsi="Times New Roman" w:cs="Times New Roman"/>
          <w:bCs/>
          <w:i/>
          <w:iCs/>
          <w:sz w:val="24"/>
          <w:szCs w:val="24"/>
        </w:rPr>
        <w:t>.</w:t>
      </w:r>
    </w:p>
    <w:p w14:paraId="36D919F1" w14:textId="77777777" w:rsidR="004036C2" w:rsidRPr="00376073" w:rsidRDefault="004036C2" w:rsidP="00D75C30">
      <w:pPr>
        <w:spacing w:after="0"/>
        <w:ind w:left="1134"/>
        <w:jc w:val="both"/>
        <w:rPr>
          <w:rFonts w:ascii="Times New Roman" w:eastAsia="Cambria" w:hAnsi="Times New Roman" w:cs="Times New Roman"/>
          <w:bCs/>
          <w:i/>
          <w:iCs/>
          <w:sz w:val="24"/>
          <w:szCs w:val="24"/>
        </w:rPr>
      </w:pPr>
    </w:p>
    <w:p w14:paraId="19B76F0E" w14:textId="2A4AD91A" w:rsidR="00BF32ED" w:rsidRPr="00376073" w:rsidRDefault="009C4BB8" w:rsidP="00DC3DF9">
      <w:pPr>
        <w:spacing w:after="0"/>
        <w:ind w:left="360"/>
        <w:jc w:val="both"/>
        <w:rPr>
          <w:rFonts w:ascii="Times New Roman" w:eastAsia="Cambria" w:hAnsi="Times New Roman" w:cs="Times New Roman"/>
          <w:bCs/>
          <w:sz w:val="24"/>
          <w:szCs w:val="24"/>
        </w:rPr>
      </w:pPr>
      <w:r w:rsidRPr="00376073">
        <w:rPr>
          <w:rFonts w:ascii="Times New Roman" w:eastAsia="Cambria" w:hAnsi="Times New Roman" w:cs="Times New Roman"/>
          <w:bCs/>
          <w:sz w:val="24"/>
          <w:szCs w:val="24"/>
        </w:rPr>
        <w:t>b)</w:t>
      </w:r>
      <w:r w:rsidR="0086008E" w:rsidRPr="00376073">
        <w:rPr>
          <w:rFonts w:ascii="Times New Roman" w:eastAsia="Cambria" w:hAnsi="Times New Roman" w:cs="Times New Roman"/>
          <w:bCs/>
          <w:sz w:val="24"/>
          <w:szCs w:val="24"/>
        </w:rPr>
        <w:t xml:space="preserve"> </w:t>
      </w:r>
      <w:r w:rsidR="00BF32ED" w:rsidRPr="00376073">
        <w:rPr>
          <w:rFonts w:ascii="Times New Roman" w:eastAsia="Cambria" w:hAnsi="Times New Roman" w:cs="Times New Roman"/>
          <w:bCs/>
          <w:sz w:val="24"/>
          <w:szCs w:val="24"/>
        </w:rPr>
        <w:t>Prijavitelj će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 osiguranju pristupačnosti građevina osobama s invaliditetom i smanjene pokretljivosti (NN 12/2023); uključuje obavezno elemente pristupačnosti za svladavanje visinskih razlika te obavezne i dodatno primjenjive elemente pristupačnosti neovisnog življenja.</w:t>
      </w:r>
      <w:r w:rsidR="00BF2110" w:rsidRPr="00BF2110">
        <w:t xml:space="preserve"> </w:t>
      </w:r>
      <w:r w:rsidR="00BF2110" w:rsidRPr="00BF2110">
        <w:rPr>
          <w:rFonts w:ascii="Times New Roman" w:eastAsia="Cambria" w:hAnsi="Times New Roman" w:cs="Times New Roman"/>
          <w:bCs/>
          <w:sz w:val="24"/>
          <w:szCs w:val="24"/>
        </w:rPr>
        <w:t>Nije moguće primijeniti iznimku vezano za savladavanje visinske razlike po čl.52 Pravilnika. Savladavanje visinske razlike do svih etaža je uvijek obavezno, neovisno o iznimkama predviđenim Pravilnikom.</w:t>
      </w:r>
      <w:r w:rsidR="00BF32ED" w:rsidRPr="00376073">
        <w:rPr>
          <w:rFonts w:ascii="Times New Roman" w:eastAsia="Cambria" w:hAnsi="Times New Roman" w:cs="Times New Roman"/>
          <w:bCs/>
          <w:sz w:val="24"/>
          <w:szCs w:val="24"/>
        </w:rPr>
        <w:t xml:space="preserve"> </w:t>
      </w:r>
    </w:p>
    <w:p w14:paraId="2DC67D4E" w14:textId="6F79628A" w:rsidR="009C4BB8" w:rsidRPr="00376073" w:rsidRDefault="009C4BB8" w:rsidP="0095026B">
      <w:pPr>
        <w:spacing w:after="0"/>
        <w:ind w:firstLine="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se provjerava uvidom u </w:t>
      </w:r>
      <w:r w:rsidR="00287213" w:rsidRPr="00376073">
        <w:rPr>
          <w:rFonts w:ascii="Times New Roman" w:eastAsia="Cambria" w:hAnsi="Times New Roman" w:cs="Times New Roman"/>
          <w:i/>
          <w:iCs/>
          <w:sz w:val="24"/>
          <w:szCs w:val="24"/>
        </w:rPr>
        <w:t xml:space="preserve">Izjavu prijavitelja (Obrazac </w:t>
      </w:r>
      <w:r w:rsidR="00287213">
        <w:rPr>
          <w:rFonts w:ascii="Times New Roman" w:eastAsia="Cambria" w:hAnsi="Times New Roman" w:cs="Times New Roman"/>
          <w:i/>
          <w:iCs/>
          <w:sz w:val="24"/>
          <w:szCs w:val="24"/>
        </w:rPr>
        <w:t>2</w:t>
      </w:r>
      <w:r w:rsidR="00287213" w:rsidRPr="00376073">
        <w:rPr>
          <w:rFonts w:ascii="Times New Roman" w:eastAsia="Cambria" w:hAnsi="Times New Roman" w:cs="Times New Roman"/>
          <w:i/>
          <w:iCs/>
          <w:sz w:val="24"/>
          <w:szCs w:val="24"/>
        </w:rPr>
        <w:t>.)</w:t>
      </w:r>
      <w:r w:rsidR="009D32DC" w:rsidRPr="00376073">
        <w:rPr>
          <w:rFonts w:ascii="Times New Roman" w:eastAsia="Cambria" w:hAnsi="Times New Roman" w:cs="Times New Roman"/>
          <w:bCs/>
          <w:i/>
          <w:iCs/>
          <w:sz w:val="24"/>
          <w:szCs w:val="24"/>
        </w:rPr>
        <w:t>.</w:t>
      </w:r>
    </w:p>
    <w:p w14:paraId="2C6B84E5" w14:textId="77777777" w:rsidR="004036C2" w:rsidRPr="00376073" w:rsidRDefault="004036C2" w:rsidP="009D32DC">
      <w:pPr>
        <w:spacing w:after="0"/>
        <w:ind w:left="1134"/>
        <w:jc w:val="both"/>
        <w:rPr>
          <w:rFonts w:ascii="Times New Roman" w:eastAsia="Cambria" w:hAnsi="Times New Roman" w:cs="Times New Roman"/>
          <w:bCs/>
          <w:i/>
          <w:iCs/>
          <w:sz w:val="24"/>
          <w:szCs w:val="24"/>
        </w:rPr>
      </w:pPr>
    </w:p>
    <w:p w14:paraId="73650958" w14:textId="738D9FAE" w:rsidR="006D3A52" w:rsidRPr="00376073" w:rsidRDefault="009C4BB8" w:rsidP="0095026B">
      <w:pPr>
        <w:spacing w:after="0"/>
        <w:ind w:left="360"/>
        <w:jc w:val="both"/>
        <w:rPr>
          <w:rFonts w:ascii="Times New Roman" w:hAnsi="Times New Roman" w:cs="Times New Roman"/>
          <w:sz w:val="24"/>
          <w:szCs w:val="24"/>
        </w:rPr>
      </w:pPr>
      <w:r w:rsidRPr="00376073">
        <w:rPr>
          <w:rFonts w:ascii="Times New Roman" w:eastAsia="Cambria" w:hAnsi="Times New Roman" w:cs="Times New Roman"/>
          <w:bCs/>
          <w:sz w:val="24"/>
          <w:szCs w:val="24"/>
        </w:rPr>
        <w:t>c)</w:t>
      </w:r>
      <w:r w:rsidR="009D32DC" w:rsidRPr="00376073">
        <w:rPr>
          <w:rFonts w:ascii="Times New Roman" w:eastAsia="Cambria" w:hAnsi="Times New Roman" w:cs="Times New Roman"/>
          <w:bCs/>
          <w:sz w:val="24"/>
          <w:szCs w:val="24"/>
        </w:rPr>
        <w:t xml:space="preserve"> </w:t>
      </w:r>
      <w:r w:rsidR="00186F34" w:rsidRPr="00376073">
        <w:rPr>
          <w:rFonts w:ascii="Times New Roman" w:eastAsia="Cambria" w:hAnsi="Times New Roman" w:cs="Times New Roman"/>
          <w:bCs/>
          <w:sz w:val="24"/>
          <w:szCs w:val="24"/>
        </w:rPr>
        <w:t>U slučaju nabave opreme, prijavitelj će osigurati prilagođenost opreme potrebama osoba s invaliditetom i djece s teškoćama u razvoju</w:t>
      </w:r>
      <w:r w:rsidR="006D3A52" w:rsidRPr="00376073">
        <w:rPr>
          <w:rFonts w:ascii="Times New Roman" w:hAnsi="Times New Roman" w:cs="Times New Roman"/>
          <w:sz w:val="24"/>
          <w:szCs w:val="24"/>
        </w:rPr>
        <w:t xml:space="preserve">. </w:t>
      </w:r>
    </w:p>
    <w:p w14:paraId="447B583C" w14:textId="01325B7F" w:rsidR="00B54D11" w:rsidRPr="00376073" w:rsidRDefault="009C4BB8" w:rsidP="0095026B">
      <w:pPr>
        <w:spacing w:after="0"/>
        <w:ind w:firstLine="360"/>
        <w:jc w:val="both"/>
        <w:rPr>
          <w:rFonts w:ascii="Times New Roman" w:eastAsia="Cambria" w:hAnsi="Times New Roman" w:cs="Times New Roman"/>
          <w:bCs/>
          <w:i/>
          <w:iCs/>
          <w:sz w:val="24"/>
          <w:szCs w:val="24"/>
        </w:rPr>
      </w:pPr>
      <w:r w:rsidRPr="00376073">
        <w:rPr>
          <w:rFonts w:ascii="Times New Roman" w:eastAsia="Cambria" w:hAnsi="Times New Roman" w:cs="Times New Roman"/>
          <w:bCs/>
          <w:i/>
          <w:iCs/>
          <w:sz w:val="24"/>
          <w:szCs w:val="24"/>
        </w:rPr>
        <w:t xml:space="preserve">Ispunjenost kriterija provjerava se uvidom u </w:t>
      </w:r>
      <w:r w:rsidR="00287213" w:rsidRPr="00376073">
        <w:rPr>
          <w:rFonts w:ascii="Times New Roman" w:eastAsia="Cambria" w:hAnsi="Times New Roman" w:cs="Times New Roman"/>
          <w:i/>
          <w:iCs/>
          <w:sz w:val="24"/>
          <w:szCs w:val="24"/>
        </w:rPr>
        <w:t xml:space="preserve">Izjavu prijavitelja (Obrazac </w:t>
      </w:r>
      <w:r w:rsidR="00287213">
        <w:rPr>
          <w:rFonts w:ascii="Times New Roman" w:eastAsia="Cambria" w:hAnsi="Times New Roman" w:cs="Times New Roman"/>
          <w:i/>
          <w:iCs/>
          <w:sz w:val="24"/>
          <w:szCs w:val="24"/>
        </w:rPr>
        <w:t>2</w:t>
      </w:r>
      <w:r w:rsidR="00287213" w:rsidRPr="00376073">
        <w:rPr>
          <w:rFonts w:ascii="Times New Roman" w:eastAsia="Cambria" w:hAnsi="Times New Roman" w:cs="Times New Roman"/>
          <w:i/>
          <w:iCs/>
          <w:sz w:val="24"/>
          <w:szCs w:val="24"/>
        </w:rPr>
        <w:t>.)</w:t>
      </w:r>
      <w:r w:rsidR="00C33BCC" w:rsidRPr="00376073">
        <w:rPr>
          <w:rFonts w:ascii="Times New Roman" w:eastAsia="Cambria" w:hAnsi="Times New Roman" w:cs="Times New Roman"/>
          <w:bCs/>
          <w:i/>
          <w:iCs/>
          <w:sz w:val="24"/>
          <w:szCs w:val="24"/>
        </w:rPr>
        <w:t>.</w:t>
      </w:r>
    </w:p>
    <w:p w14:paraId="1262A011" w14:textId="77777777" w:rsidR="00B54D11" w:rsidRPr="00376073" w:rsidRDefault="00B54D11" w:rsidP="00BE2B8D">
      <w:pPr>
        <w:tabs>
          <w:tab w:val="left" w:pos="0"/>
        </w:tabs>
        <w:spacing w:after="0"/>
        <w:jc w:val="both"/>
        <w:rPr>
          <w:rFonts w:ascii="Times New Roman" w:eastAsia="Cambria" w:hAnsi="Times New Roman" w:cs="Times New Roman"/>
          <w:bCs/>
          <w:sz w:val="24"/>
          <w:szCs w:val="24"/>
        </w:rPr>
      </w:pPr>
    </w:p>
    <w:p w14:paraId="6CA36365" w14:textId="5B9C528F" w:rsidR="00B54D11" w:rsidRPr="00376073" w:rsidRDefault="00B54D11" w:rsidP="00CB7F2D">
      <w:pPr>
        <w:pStyle w:val="ListParagraph"/>
        <w:numPr>
          <w:ilvl w:val="0"/>
          <w:numId w:val="3"/>
        </w:numPr>
        <w:autoSpaceDE w:val="0"/>
        <w:autoSpaceDN w:val="0"/>
        <w:adjustRightInd w:val="0"/>
        <w:spacing w:after="0"/>
        <w:jc w:val="both"/>
        <w:rPr>
          <w:rFonts w:ascii="Times New Roman" w:hAnsi="Times New Roman" w:cs="Times New Roman"/>
          <w:b/>
          <w:bCs/>
          <w:sz w:val="24"/>
          <w:szCs w:val="24"/>
        </w:rPr>
      </w:pPr>
      <w:r w:rsidRPr="00376073">
        <w:rPr>
          <w:rFonts w:ascii="Times New Roman" w:hAnsi="Times New Roman" w:cs="Times New Roman"/>
          <w:b/>
          <w:bCs/>
          <w:sz w:val="24"/>
          <w:szCs w:val="24"/>
        </w:rPr>
        <w:t>(ako je primjenjivo) Operacija (projekt) uzima u obzir načelo održivog razvoja te politike Unije o okolišu u skladu s člankom 11. i člankom 191. stavkom 1. UFEU-a, uključujući da je operacija (projekt) ulaganja u infrastrukturu čiji je očekivani životni vijek najmanje pet godina otporan na klimatske promjene</w:t>
      </w:r>
      <w:r w:rsidR="003815CB" w:rsidRPr="00376073">
        <w:rPr>
          <w:rFonts w:ascii="Times New Roman" w:hAnsi="Times New Roman" w:cs="Times New Roman"/>
          <w:b/>
          <w:bCs/>
          <w:sz w:val="24"/>
          <w:szCs w:val="24"/>
        </w:rPr>
        <w:t xml:space="preserve"> (članak 73. stavak 2. točka (j) Uredbe (EU) 2021/1060</w:t>
      </w:r>
    </w:p>
    <w:p w14:paraId="4F623B40" w14:textId="77777777" w:rsidR="00C008E4" w:rsidRPr="00376073" w:rsidRDefault="00C008E4" w:rsidP="00BE2B8D">
      <w:pPr>
        <w:pStyle w:val="ListParagraph"/>
        <w:autoSpaceDE w:val="0"/>
        <w:autoSpaceDN w:val="0"/>
        <w:adjustRightInd w:val="0"/>
        <w:spacing w:after="0"/>
        <w:ind w:left="1134"/>
        <w:jc w:val="both"/>
        <w:rPr>
          <w:rFonts w:ascii="Times New Roman" w:eastAsia="Cambria" w:hAnsi="Times New Roman" w:cs="Times New Roman"/>
          <w:sz w:val="24"/>
          <w:szCs w:val="24"/>
        </w:rPr>
      </w:pPr>
    </w:p>
    <w:p w14:paraId="0687F1ED" w14:textId="755C66E8" w:rsidR="00C008E4" w:rsidRDefault="00C852C0" w:rsidP="00AB649A">
      <w:pPr>
        <w:autoSpaceDE w:val="0"/>
        <w:autoSpaceDN w:val="0"/>
        <w:adjustRightInd w:val="0"/>
        <w:spacing w:after="0"/>
        <w:ind w:left="360"/>
        <w:jc w:val="both"/>
        <w:rPr>
          <w:rFonts w:ascii="Times New Roman" w:eastAsia="Cambria" w:hAnsi="Times New Roman" w:cs="Times New Roman"/>
          <w:sz w:val="24"/>
          <w:szCs w:val="24"/>
        </w:rPr>
      </w:pPr>
      <w:r w:rsidRPr="00AB649A">
        <w:rPr>
          <w:rFonts w:ascii="Times New Roman" w:eastAsia="Cambria" w:hAnsi="Times New Roman" w:cs="Times New Roman"/>
          <w:sz w:val="24"/>
          <w:szCs w:val="24"/>
        </w:rPr>
        <w:t xml:space="preserve">- </w:t>
      </w:r>
      <w:r w:rsidR="00C008E4" w:rsidRPr="00AB649A">
        <w:rPr>
          <w:rFonts w:ascii="Times New Roman" w:eastAsia="Cambria" w:hAnsi="Times New Roman" w:cs="Times New Roman"/>
          <w:sz w:val="24"/>
          <w:szCs w:val="24"/>
        </w:rPr>
        <w:t xml:space="preserve">Projektni prijedlog </w:t>
      </w:r>
      <w:r w:rsidR="00EB43B7" w:rsidRPr="00AB649A">
        <w:rPr>
          <w:rFonts w:ascii="Times New Roman" w:eastAsia="Cambria" w:hAnsi="Times New Roman" w:cs="Times New Roman"/>
          <w:sz w:val="24"/>
          <w:szCs w:val="24"/>
        </w:rPr>
        <w:t>osigurava minimalno neutralnost u odnosu na ciljeve politike EU: očuvanja, zaštite i poboljšanja kvalitete okoliša; zaštite ljudskog zdravlja; razboritog i racionalnog korištenja prirodnih bogatstava; promicanja mjera na međunarodnoj razini za rješavanje regionalnih, odnosno svjetskih problema okoliša, a osobito borbe protiv klimatskih promjena</w:t>
      </w:r>
      <w:r w:rsidR="00C008E4" w:rsidRPr="00AB649A">
        <w:rPr>
          <w:rFonts w:ascii="Times New Roman" w:eastAsia="Cambria" w:hAnsi="Times New Roman" w:cs="Times New Roman"/>
          <w:sz w:val="24"/>
          <w:szCs w:val="24"/>
        </w:rPr>
        <w:t xml:space="preserve">. </w:t>
      </w:r>
    </w:p>
    <w:p w14:paraId="2858C540" w14:textId="393B8F01" w:rsidR="00C008E4" w:rsidRDefault="00C008E4" w:rsidP="00AB649A">
      <w:pPr>
        <w:pStyle w:val="ListParagraph"/>
        <w:autoSpaceDE w:val="0"/>
        <w:autoSpaceDN w:val="0"/>
        <w:adjustRightInd w:val="0"/>
        <w:spacing w:after="0"/>
        <w:ind w:left="360"/>
        <w:jc w:val="both"/>
        <w:rPr>
          <w:rFonts w:ascii="Times New Roman" w:eastAsia="Cambria" w:hAnsi="Times New Roman" w:cs="Times New Roman"/>
          <w:i/>
          <w:iCs/>
          <w:sz w:val="24"/>
          <w:szCs w:val="24"/>
        </w:rPr>
      </w:pPr>
      <w:r w:rsidRPr="00376073">
        <w:rPr>
          <w:rFonts w:ascii="Times New Roman" w:eastAsia="Cambria" w:hAnsi="Times New Roman" w:cs="Times New Roman"/>
          <w:i/>
          <w:iCs/>
          <w:sz w:val="24"/>
          <w:szCs w:val="24"/>
        </w:rPr>
        <w:t xml:space="preserve">Ispunjenost kriterija provjerava se uvidom u Izjavu prijavitelja (Obrazac </w:t>
      </w:r>
      <w:r w:rsidR="00287213">
        <w:rPr>
          <w:rFonts w:ascii="Times New Roman" w:eastAsia="Cambria" w:hAnsi="Times New Roman" w:cs="Times New Roman"/>
          <w:i/>
          <w:iCs/>
          <w:sz w:val="24"/>
          <w:szCs w:val="24"/>
        </w:rPr>
        <w:t>2</w:t>
      </w:r>
      <w:r w:rsidRPr="00376073">
        <w:rPr>
          <w:rFonts w:ascii="Times New Roman" w:eastAsia="Cambria" w:hAnsi="Times New Roman" w:cs="Times New Roman"/>
          <w:i/>
          <w:iCs/>
          <w:sz w:val="24"/>
          <w:szCs w:val="24"/>
        </w:rPr>
        <w:t>.)</w:t>
      </w:r>
      <w:r w:rsidR="00BE2B8D" w:rsidRPr="00376073">
        <w:rPr>
          <w:rFonts w:ascii="Times New Roman" w:eastAsia="Cambria" w:hAnsi="Times New Roman" w:cs="Times New Roman"/>
          <w:i/>
          <w:iCs/>
          <w:sz w:val="24"/>
          <w:szCs w:val="24"/>
        </w:rPr>
        <w:t>.</w:t>
      </w:r>
    </w:p>
    <w:p w14:paraId="24C8B56E" w14:textId="77777777" w:rsidR="00AB649A" w:rsidRPr="00376073" w:rsidRDefault="00AB649A" w:rsidP="00AB649A">
      <w:pPr>
        <w:pStyle w:val="ListParagraph"/>
        <w:autoSpaceDE w:val="0"/>
        <w:autoSpaceDN w:val="0"/>
        <w:adjustRightInd w:val="0"/>
        <w:spacing w:after="0"/>
        <w:ind w:left="360"/>
        <w:jc w:val="both"/>
        <w:rPr>
          <w:rFonts w:ascii="Times New Roman" w:eastAsia="Cambria" w:hAnsi="Times New Roman" w:cs="Times New Roman"/>
          <w:i/>
          <w:iCs/>
          <w:sz w:val="24"/>
          <w:szCs w:val="24"/>
        </w:rPr>
      </w:pPr>
    </w:p>
    <w:p w14:paraId="35EED98B" w14:textId="17345324" w:rsidR="00B3021C" w:rsidRPr="00AB649A" w:rsidRDefault="00C852C0" w:rsidP="00AB649A">
      <w:pPr>
        <w:autoSpaceDE w:val="0"/>
        <w:autoSpaceDN w:val="0"/>
        <w:adjustRightInd w:val="0"/>
        <w:spacing w:after="0"/>
        <w:ind w:left="360"/>
        <w:jc w:val="both"/>
        <w:rPr>
          <w:rFonts w:ascii="Times New Roman" w:hAnsi="Times New Roman" w:cs="Times New Roman"/>
          <w:noProof/>
          <w:sz w:val="24"/>
          <w:szCs w:val="24"/>
        </w:rPr>
      </w:pPr>
      <w:r w:rsidRPr="00AB649A">
        <w:rPr>
          <w:rFonts w:ascii="Times New Roman" w:eastAsia="Cambria" w:hAnsi="Times New Roman" w:cs="Times New Roman"/>
          <w:sz w:val="24"/>
          <w:szCs w:val="24"/>
        </w:rPr>
        <w:t xml:space="preserve">- </w:t>
      </w:r>
      <w:r w:rsidR="00916D90" w:rsidRPr="00AB649A">
        <w:rPr>
          <w:rFonts w:ascii="Times New Roman" w:eastAsia="Cambria" w:hAnsi="Times New Roman" w:cs="Times New Roman"/>
          <w:sz w:val="24"/>
          <w:szCs w:val="24"/>
        </w:rPr>
        <w:t xml:space="preserve">U slučaju infrastrukturnih ulaganja s vijekom trajanja duljim od pet godina, </w:t>
      </w:r>
      <w:r w:rsidR="00B3021C" w:rsidRPr="00AB649A">
        <w:rPr>
          <w:rFonts w:ascii="Times New Roman" w:eastAsia="Cambria" w:hAnsi="Times New Roman" w:cs="Times New Roman"/>
          <w:sz w:val="24"/>
          <w:szCs w:val="24"/>
        </w:rPr>
        <w:t xml:space="preserve">prijavitelj je dužan provesti </w:t>
      </w:r>
      <w:r w:rsidR="004F36B2">
        <w:rPr>
          <w:rFonts w:ascii="Times New Roman" w:eastAsia="Cambria" w:hAnsi="Times New Roman" w:cs="Times New Roman"/>
          <w:sz w:val="24"/>
          <w:szCs w:val="24"/>
        </w:rPr>
        <w:t>„</w:t>
      </w:r>
      <w:r w:rsidR="00B3021C" w:rsidRPr="00AB649A">
        <w:rPr>
          <w:rFonts w:ascii="Times New Roman" w:eastAsia="Cambria" w:hAnsi="Times New Roman" w:cs="Times New Roman"/>
          <w:sz w:val="24"/>
          <w:szCs w:val="24"/>
        </w:rPr>
        <w:t xml:space="preserve">analizu </w:t>
      </w:r>
      <w:r w:rsidR="00B3021C" w:rsidRPr="00AB649A">
        <w:rPr>
          <w:rFonts w:ascii="Times New Roman" w:hAnsi="Times New Roman" w:cs="Times New Roman"/>
          <w:noProof/>
          <w:sz w:val="24"/>
          <w:szCs w:val="24"/>
        </w:rPr>
        <w:t>otpornosti na klimatske promjene“</w:t>
      </w:r>
      <w:r w:rsidR="00916D90" w:rsidRPr="00AB649A">
        <w:rPr>
          <w:rFonts w:ascii="Times New Roman" w:eastAsia="Cambria" w:hAnsi="Times New Roman" w:cs="Times New Roman"/>
          <w:sz w:val="24"/>
          <w:szCs w:val="24"/>
        </w:rPr>
        <w:t xml:space="preserve"> sukladno Tehničkim smjernicama za pripremu infrastrukture za klimatske promjene u razdoblju 2021. – 2027. (OJ C, C/373, 16.09.2021, p. 1)</w:t>
      </w:r>
      <w:r w:rsidR="2D1D875C" w:rsidRPr="00AB649A">
        <w:rPr>
          <w:rFonts w:ascii="Times New Roman" w:eastAsia="Cambria" w:hAnsi="Times New Roman" w:cs="Times New Roman"/>
          <w:sz w:val="24"/>
          <w:szCs w:val="24"/>
        </w:rPr>
        <w:t xml:space="preserve"> </w:t>
      </w:r>
      <w:r w:rsidR="003625AE" w:rsidRPr="00AB649A">
        <w:rPr>
          <w:rFonts w:ascii="Times New Roman" w:hAnsi="Times New Roman" w:cs="Times New Roman"/>
          <w:noProof/>
          <w:sz w:val="24"/>
          <w:szCs w:val="24"/>
        </w:rPr>
        <w:t xml:space="preserve">te </w:t>
      </w:r>
      <w:r w:rsidR="00B374AC" w:rsidRPr="00AB649A">
        <w:rPr>
          <w:rFonts w:ascii="Times New Roman" w:hAnsi="Times New Roman" w:cs="Times New Roman"/>
          <w:noProof/>
          <w:sz w:val="24"/>
          <w:szCs w:val="24"/>
        </w:rPr>
        <w:t>Uputom za izradu „Procjene otpornosti na klimatske promjene“</w:t>
      </w:r>
      <w:r w:rsidR="003625AE" w:rsidRPr="00AB649A">
        <w:rPr>
          <w:rFonts w:ascii="Times New Roman" w:hAnsi="Times New Roman" w:cs="Times New Roman"/>
          <w:noProof/>
          <w:sz w:val="24"/>
          <w:szCs w:val="24"/>
        </w:rPr>
        <w:t xml:space="preserve"> (</w:t>
      </w:r>
      <w:r w:rsidR="0001613D" w:rsidRPr="00AB649A">
        <w:rPr>
          <w:rFonts w:ascii="Times New Roman" w:hAnsi="Times New Roman" w:cs="Times New Roman"/>
          <w:noProof/>
          <w:sz w:val="24"/>
          <w:szCs w:val="24"/>
        </w:rPr>
        <w:t>Prilog 11. Upute za izradu Procjene otpornosti na klimatske promjene</w:t>
      </w:r>
      <w:r w:rsidR="006E14D2" w:rsidRPr="00AB649A">
        <w:rPr>
          <w:rFonts w:ascii="Times New Roman" w:hAnsi="Times New Roman" w:cs="Times New Roman"/>
          <w:noProof/>
          <w:sz w:val="24"/>
          <w:szCs w:val="24"/>
        </w:rPr>
        <w:t>).</w:t>
      </w:r>
    </w:p>
    <w:p w14:paraId="05B7D328" w14:textId="77CFE919" w:rsidR="00455388" w:rsidRPr="00AB649A" w:rsidRDefault="00B22486" w:rsidP="00B22486">
      <w:pPr>
        <w:autoSpaceDE w:val="0"/>
        <w:autoSpaceDN w:val="0"/>
        <w:adjustRightInd w:val="0"/>
        <w:spacing w:after="0"/>
        <w:ind w:left="360"/>
        <w:jc w:val="both"/>
        <w:rPr>
          <w:rFonts w:ascii="Times New Roman" w:hAnsi="Times New Roman" w:cs="Times New Roman"/>
          <w:noProof/>
          <w:sz w:val="24"/>
          <w:szCs w:val="24"/>
        </w:rPr>
      </w:pPr>
      <w:r>
        <w:rPr>
          <w:rFonts w:ascii="Times New Roman" w:hAnsi="Times New Roman" w:cs="Times New Roman"/>
          <w:noProof/>
          <w:sz w:val="24"/>
          <w:szCs w:val="24"/>
        </w:rPr>
        <w:t>P</w:t>
      </w:r>
      <w:r w:rsidR="00455388" w:rsidRPr="00AB649A">
        <w:rPr>
          <w:rFonts w:ascii="Times New Roman" w:hAnsi="Times New Roman" w:cs="Times New Roman"/>
          <w:noProof/>
          <w:sz w:val="24"/>
          <w:szCs w:val="24"/>
        </w:rPr>
        <w:t xml:space="preserve">otrebno je </w:t>
      </w:r>
      <w:r w:rsidR="00F801CA" w:rsidRPr="00AB649A">
        <w:rPr>
          <w:rFonts w:ascii="Times New Roman" w:hAnsi="Times New Roman" w:cs="Times New Roman"/>
          <w:noProof/>
          <w:sz w:val="24"/>
          <w:szCs w:val="24"/>
        </w:rPr>
        <w:t xml:space="preserve">jasno </w:t>
      </w:r>
      <w:r w:rsidR="00455388" w:rsidRPr="00AB649A">
        <w:rPr>
          <w:rFonts w:ascii="Times New Roman" w:hAnsi="Times New Roman" w:cs="Times New Roman"/>
          <w:noProof/>
          <w:sz w:val="24"/>
          <w:szCs w:val="24"/>
        </w:rPr>
        <w:t xml:space="preserve">naznačiti </w:t>
      </w:r>
      <w:r>
        <w:rPr>
          <w:rFonts w:ascii="Times New Roman" w:hAnsi="Times New Roman" w:cs="Times New Roman"/>
          <w:noProof/>
          <w:sz w:val="24"/>
          <w:szCs w:val="24"/>
        </w:rPr>
        <w:t>k</w:t>
      </w:r>
      <w:r w:rsidRPr="00AB649A">
        <w:rPr>
          <w:rFonts w:ascii="Times New Roman" w:hAnsi="Times New Roman" w:cs="Times New Roman"/>
          <w:noProof/>
          <w:sz w:val="24"/>
          <w:szCs w:val="24"/>
        </w:rPr>
        <w:t xml:space="preserve">onkretne utvrđene mjere </w:t>
      </w:r>
      <w:r w:rsidR="00455388" w:rsidRPr="00AB649A">
        <w:rPr>
          <w:rFonts w:ascii="Times New Roman" w:hAnsi="Times New Roman" w:cs="Times New Roman"/>
          <w:noProof/>
          <w:sz w:val="24"/>
          <w:szCs w:val="24"/>
        </w:rPr>
        <w:t>u projektno-tehničkoj dokumentaciji</w:t>
      </w:r>
      <w:r>
        <w:rPr>
          <w:rFonts w:ascii="Times New Roman" w:hAnsi="Times New Roman" w:cs="Times New Roman"/>
          <w:noProof/>
          <w:sz w:val="24"/>
          <w:szCs w:val="24"/>
        </w:rPr>
        <w:t>, uključujući troškovni</w:t>
      </w:r>
      <w:r w:rsidR="0038786D">
        <w:rPr>
          <w:rFonts w:ascii="Times New Roman" w:hAnsi="Times New Roman" w:cs="Times New Roman"/>
          <w:noProof/>
          <w:sz w:val="24"/>
          <w:szCs w:val="24"/>
        </w:rPr>
        <w:t>cima</w:t>
      </w:r>
      <w:r w:rsidR="00076DB0" w:rsidRPr="00AB649A">
        <w:rPr>
          <w:rFonts w:ascii="Times New Roman" w:hAnsi="Times New Roman" w:cs="Times New Roman"/>
          <w:noProof/>
          <w:sz w:val="24"/>
          <w:szCs w:val="24"/>
        </w:rPr>
        <w:t xml:space="preserve">. </w:t>
      </w:r>
    </w:p>
    <w:p w14:paraId="061994DF" w14:textId="4034C3AC" w:rsidR="008B29DD" w:rsidRPr="00AB649A" w:rsidRDefault="007C259C" w:rsidP="00AB649A">
      <w:pPr>
        <w:autoSpaceDE w:val="0"/>
        <w:autoSpaceDN w:val="0"/>
        <w:adjustRightInd w:val="0"/>
        <w:spacing w:after="0"/>
        <w:ind w:left="360"/>
        <w:jc w:val="both"/>
        <w:rPr>
          <w:rFonts w:ascii="Times New Roman" w:eastAsia="Cambria" w:hAnsi="Times New Roman" w:cs="Times New Roman"/>
          <w:sz w:val="24"/>
          <w:szCs w:val="24"/>
        </w:rPr>
      </w:pPr>
      <w:r w:rsidRPr="00AB649A">
        <w:rPr>
          <w:rFonts w:ascii="Times New Roman" w:eastAsia="Cambria" w:hAnsi="Times New Roman" w:cs="Times New Roman"/>
          <w:sz w:val="24"/>
          <w:szCs w:val="24"/>
        </w:rPr>
        <w:t>U slučaju projektnih prijedloga koji obuhvaćaju isključivo ulaganja u opremanje, procjenu nije potrebno izrađivati.</w:t>
      </w:r>
    </w:p>
    <w:p w14:paraId="59DDFEF1" w14:textId="09584518" w:rsidR="00C008E4" w:rsidRPr="00AB649A" w:rsidRDefault="00C008E4" w:rsidP="00AB649A">
      <w:pPr>
        <w:autoSpaceDE w:val="0"/>
        <w:autoSpaceDN w:val="0"/>
        <w:adjustRightInd w:val="0"/>
        <w:spacing w:after="0"/>
        <w:ind w:left="360"/>
        <w:jc w:val="both"/>
        <w:rPr>
          <w:rFonts w:ascii="Times New Roman" w:hAnsi="Times New Roman" w:cs="Times New Roman"/>
          <w:b/>
          <w:bCs/>
          <w:sz w:val="24"/>
          <w:szCs w:val="24"/>
        </w:rPr>
      </w:pPr>
      <w:r w:rsidRPr="00AB649A">
        <w:rPr>
          <w:rFonts w:ascii="Times New Roman" w:eastAsia="Cambria" w:hAnsi="Times New Roman" w:cs="Times New Roman"/>
          <w:i/>
          <w:iCs/>
          <w:sz w:val="24"/>
          <w:szCs w:val="24"/>
        </w:rPr>
        <w:lastRenderedPageBreak/>
        <w:t>Ispunjenost kriterija provjerava se uvidom u dostavljenu Procjenu otpornosti na klimatske</w:t>
      </w:r>
      <w:r w:rsidRPr="00AB649A">
        <w:rPr>
          <w:rFonts w:ascii="Times New Roman" w:eastAsiaTheme="minorHAnsi" w:hAnsi="Times New Roman" w:cs="Times New Roman"/>
          <w:i/>
          <w:iCs/>
          <w:color w:val="000000"/>
          <w:sz w:val="24"/>
          <w:szCs w:val="24"/>
        </w:rPr>
        <w:t xml:space="preserve"> promjene te u Prijavni obrazac</w:t>
      </w:r>
      <w:r w:rsidR="00D17EF2" w:rsidRPr="00AB649A">
        <w:rPr>
          <w:rFonts w:ascii="Times New Roman" w:eastAsiaTheme="minorHAnsi" w:hAnsi="Times New Roman" w:cs="Times New Roman"/>
          <w:i/>
          <w:iCs/>
          <w:color w:val="000000"/>
          <w:sz w:val="24"/>
          <w:szCs w:val="24"/>
        </w:rPr>
        <w:t xml:space="preserve">. </w:t>
      </w:r>
      <w:r w:rsidRPr="00AB649A">
        <w:rPr>
          <w:rFonts w:ascii="Times New Roman" w:eastAsiaTheme="minorHAnsi" w:hAnsi="Times New Roman" w:cs="Times New Roman"/>
          <w:i/>
          <w:iCs/>
          <w:color w:val="000000"/>
          <w:sz w:val="24"/>
          <w:szCs w:val="24"/>
        </w:rPr>
        <w:t xml:space="preserve"> </w:t>
      </w:r>
    </w:p>
    <w:p w14:paraId="48FBA77D" w14:textId="77777777" w:rsidR="00B54D11" w:rsidRPr="00376073" w:rsidRDefault="00B54D11" w:rsidP="00BE2B8D">
      <w:pPr>
        <w:tabs>
          <w:tab w:val="left" w:pos="0"/>
        </w:tabs>
        <w:jc w:val="both"/>
        <w:rPr>
          <w:rFonts w:ascii="Times New Roman" w:hAnsi="Times New Roman" w:cs="Times New Roman"/>
          <w:b/>
          <w:bCs/>
          <w:sz w:val="24"/>
          <w:szCs w:val="24"/>
        </w:rPr>
      </w:pPr>
    </w:p>
    <w:p w14:paraId="795537EE" w14:textId="28ADD9BC" w:rsidR="00B54D11" w:rsidRDefault="00B54D11" w:rsidP="00CB7F2D">
      <w:pPr>
        <w:pStyle w:val="ListParagraph"/>
        <w:numPr>
          <w:ilvl w:val="0"/>
          <w:numId w:val="3"/>
        </w:numPr>
        <w:tabs>
          <w:tab w:val="left" w:pos="0"/>
        </w:tabs>
        <w:jc w:val="both"/>
        <w:rPr>
          <w:rFonts w:ascii="Times New Roman" w:hAnsi="Times New Roman" w:cs="Times New Roman"/>
          <w:b/>
          <w:bCs/>
          <w:sz w:val="24"/>
          <w:szCs w:val="24"/>
        </w:rPr>
      </w:pPr>
      <w:r w:rsidRPr="00376073">
        <w:rPr>
          <w:rFonts w:ascii="Times New Roman" w:hAnsi="Times New Roman" w:cs="Times New Roman"/>
          <w:b/>
          <w:bCs/>
          <w:sz w:val="24"/>
          <w:szCs w:val="24"/>
        </w:rPr>
        <w:t xml:space="preserve">(ako je primjenjivo) </w:t>
      </w:r>
      <w:r w:rsidR="00B75221" w:rsidRPr="00376073">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Direktive</w:t>
      </w:r>
    </w:p>
    <w:p w14:paraId="19FC1F3F" w14:textId="77777777" w:rsidR="00322F53" w:rsidRPr="00376073" w:rsidRDefault="00322F53" w:rsidP="00322F53">
      <w:pPr>
        <w:pStyle w:val="ListParagraph"/>
        <w:tabs>
          <w:tab w:val="left" w:pos="0"/>
        </w:tabs>
        <w:jc w:val="both"/>
        <w:rPr>
          <w:rFonts w:ascii="Times New Roman" w:hAnsi="Times New Roman" w:cs="Times New Roman"/>
          <w:b/>
          <w:bCs/>
          <w:sz w:val="24"/>
          <w:szCs w:val="24"/>
        </w:rPr>
      </w:pPr>
    </w:p>
    <w:p w14:paraId="779E9F9C" w14:textId="143B2565" w:rsidR="00F00007" w:rsidRPr="00322F53" w:rsidRDefault="00067A44" w:rsidP="00322F53">
      <w:pPr>
        <w:pStyle w:val="ListParagraph"/>
        <w:numPr>
          <w:ilvl w:val="0"/>
          <w:numId w:val="57"/>
        </w:numPr>
        <w:autoSpaceDE w:val="0"/>
        <w:autoSpaceDN w:val="0"/>
        <w:adjustRightInd w:val="0"/>
        <w:spacing w:after="0"/>
        <w:jc w:val="both"/>
        <w:rPr>
          <w:rFonts w:ascii="Times New Roman" w:eastAsia="Cambria" w:hAnsi="Times New Roman" w:cs="Times New Roman"/>
          <w:sz w:val="24"/>
          <w:szCs w:val="24"/>
        </w:rPr>
      </w:pPr>
      <w:r w:rsidRPr="00322F53">
        <w:rPr>
          <w:rFonts w:ascii="Times New Roman" w:eastAsia="Cambria" w:hAnsi="Times New Roman" w:cs="Times New Roman"/>
          <w:sz w:val="24"/>
          <w:szCs w:val="24"/>
        </w:rPr>
        <w:t xml:space="preserve">Gdje je primjenjivo, proveden je postupak Procjene utjecaja na okoliš </w:t>
      </w:r>
      <w:r w:rsidR="0001473F" w:rsidRPr="00322F53">
        <w:rPr>
          <w:rFonts w:ascii="Times New Roman" w:eastAsia="Cambria" w:hAnsi="Times New Roman" w:cs="Times New Roman"/>
          <w:sz w:val="24"/>
          <w:szCs w:val="24"/>
        </w:rPr>
        <w:t xml:space="preserve">(PUO) </w:t>
      </w:r>
      <w:r w:rsidRPr="00322F53">
        <w:rPr>
          <w:rFonts w:ascii="Times New Roman" w:eastAsia="Cambria" w:hAnsi="Times New Roman" w:cs="Times New Roman"/>
          <w:sz w:val="24"/>
          <w:szCs w:val="24"/>
        </w:rPr>
        <w:t>ili ocjene o potrebi provođenja sukladno Uredbi o procjeni utjecaja zahvata na okoliš.</w:t>
      </w:r>
    </w:p>
    <w:p w14:paraId="256F368F" w14:textId="00DBA810" w:rsidR="001E6BF9" w:rsidRPr="004261EC" w:rsidRDefault="001E6BF9" w:rsidP="004F36B2">
      <w:pPr>
        <w:autoSpaceDE w:val="0"/>
        <w:autoSpaceDN w:val="0"/>
        <w:adjustRightInd w:val="0"/>
        <w:spacing w:after="0"/>
        <w:ind w:left="360" w:firstLine="708"/>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Prijavitelj je dužan dostaviti:</w:t>
      </w:r>
    </w:p>
    <w:p w14:paraId="66D69338" w14:textId="017EFE46" w:rsidR="001E6BF9" w:rsidRPr="00376073" w:rsidRDefault="001E6BF9" w:rsidP="005C0359">
      <w:pPr>
        <w:pStyle w:val="ListParagraph"/>
        <w:numPr>
          <w:ilvl w:val="1"/>
          <w:numId w:val="13"/>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rješenje nadležnog tijela o ocjeni o potrebi provođenja PUO postupka i/ili rješenje o provedenom PUO postupku, </w:t>
      </w:r>
      <w:r w:rsidRPr="00B02086">
        <w:rPr>
          <w:rFonts w:ascii="Times New Roman" w:eastAsia="Cambria" w:hAnsi="Times New Roman" w:cs="Times New Roman"/>
          <w:b/>
          <w:sz w:val="24"/>
          <w:szCs w:val="24"/>
        </w:rPr>
        <w:t>i/ili</w:t>
      </w:r>
    </w:p>
    <w:p w14:paraId="3ED8F172" w14:textId="33EEEE0E" w:rsidR="00D655C8" w:rsidRPr="00376073" w:rsidRDefault="001E6BF9" w:rsidP="005C0359">
      <w:pPr>
        <w:pStyle w:val="ListParagraph"/>
        <w:numPr>
          <w:ilvl w:val="1"/>
          <w:numId w:val="13"/>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 xml:space="preserve">rješenja </w:t>
      </w:r>
      <w:r w:rsidR="00B744BE">
        <w:rPr>
          <w:rStyle w:val="FootnoteReference"/>
          <w:rFonts w:ascii="Times New Roman" w:eastAsia="Cambria" w:hAnsi="Times New Roman" w:cs="Times New Roman"/>
          <w:sz w:val="24"/>
          <w:szCs w:val="24"/>
        </w:rPr>
        <w:footnoteReference w:id="14"/>
      </w:r>
      <w:r w:rsidRPr="00376073">
        <w:rPr>
          <w:rFonts w:ascii="Times New Roman" w:eastAsia="Cambria" w:hAnsi="Times New Roman" w:cs="Times New Roman"/>
          <w:sz w:val="24"/>
          <w:szCs w:val="24"/>
        </w:rPr>
        <w:t>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00B02086" w:rsidRPr="00B02086">
        <w:rPr>
          <w:rFonts w:ascii="Times New Roman" w:eastAsia="Cambria" w:hAnsi="Times New Roman" w:cs="Times New Roman"/>
          <w:sz w:val="24"/>
          <w:szCs w:val="24"/>
        </w:rPr>
        <w:t xml:space="preserve"> </w:t>
      </w:r>
      <w:r w:rsidR="00D655C8" w:rsidRPr="00B02086">
        <w:rPr>
          <w:rFonts w:ascii="Times New Roman" w:eastAsia="Cambria" w:hAnsi="Times New Roman" w:cs="Times New Roman"/>
          <w:b/>
          <w:sz w:val="24"/>
          <w:szCs w:val="24"/>
        </w:rPr>
        <w:t>i/ili</w:t>
      </w:r>
    </w:p>
    <w:p w14:paraId="32FFA737" w14:textId="5F4A810D" w:rsidR="001E6BF9" w:rsidRPr="00376073" w:rsidRDefault="001E6BF9" w:rsidP="005C0359">
      <w:pPr>
        <w:pStyle w:val="ListParagraph"/>
        <w:numPr>
          <w:ilvl w:val="1"/>
          <w:numId w:val="13"/>
        </w:numPr>
        <w:autoSpaceDE w:val="0"/>
        <w:autoSpaceDN w:val="0"/>
        <w:adjustRightInd w:val="0"/>
        <w:spacing w:after="0"/>
        <w:ind w:left="1134"/>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u projektnom prijedlogu, objašnjenje po kojoj osnovi je ocijenjeno da projekt (projektne aktivnosti) ne podliježu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w:t>
      </w:r>
    </w:p>
    <w:p w14:paraId="3C5252D3" w14:textId="1C67D1C5" w:rsidR="001E6BF9" w:rsidRPr="003B045C" w:rsidRDefault="001E6BF9" w:rsidP="003B045C">
      <w:pPr>
        <w:autoSpaceDE w:val="0"/>
        <w:autoSpaceDN w:val="0"/>
        <w:adjustRightInd w:val="0"/>
        <w:spacing w:after="0"/>
        <w:ind w:left="708"/>
        <w:jc w:val="both"/>
        <w:rPr>
          <w:rFonts w:ascii="Times New Roman" w:eastAsia="Cambria" w:hAnsi="Times New Roman" w:cs="Times New Roman"/>
          <w:i/>
          <w:iCs/>
          <w:sz w:val="24"/>
          <w:szCs w:val="24"/>
        </w:rPr>
      </w:pPr>
      <w:r w:rsidRPr="003B045C">
        <w:rPr>
          <w:rFonts w:ascii="Times New Roman" w:eastAsia="Cambria" w:hAnsi="Times New Roman" w:cs="Times New Roman"/>
          <w:i/>
          <w:iCs/>
          <w:sz w:val="24"/>
          <w:szCs w:val="24"/>
        </w:rPr>
        <w:t>Ispunjenost kriterija provjerava se uvidom u dostavljena Rješenja (gdje je primjenjivo) i</w:t>
      </w:r>
      <w:r w:rsidR="00E8206A" w:rsidRPr="003B045C">
        <w:rPr>
          <w:rFonts w:ascii="Times New Roman" w:eastAsia="Cambria" w:hAnsi="Times New Roman" w:cs="Times New Roman"/>
          <w:i/>
          <w:iCs/>
          <w:sz w:val="24"/>
          <w:szCs w:val="24"/>
        </w:rPr>
        <w:t>/ili</w:t>
      </w:r>
      <w:r w:rsidRPr="003B045C">
        <w:rPr>
          <w:rFonts w:ascii="Times New Roman" w:eastAsia="Cambria" w:hAnsi="Times New Roman" w:cs="Times New Roman"/>
          <w:i/>
          <w:iCs/>
          <w:sz w:val="24"/>
          <w:szCs w:val="24"/>
        </w:rPr>
        <w:t xml:space="preserve"> u </w:t>
      </w:r>
      <w:r w:rsidR="008845A5" w:rsidRPr="003B045C">
        <w:rPr>
          <w:rFonts w:ascii="Times New Roman" w:eastAsia="Cambria" w:hAnsi="Times New Roman" w:cs="Times New Roman"/>
          <w:i/>
          <w:iCs/>
          <w:sz w:val="24"/>
          <w:szCs w:val="24"/>
        </w:rPr>
        <w:t>P</w:t>
      </w:r>
      <w:r w:rsidRPr="003B045C">
        <w:rPr>
          <w:rFonts w:ascii="Times New Roman" w:eastAsia="Cambria" w:hAnsi="Times New Roman" w:cs="Times New Roman"/>
          <w:i/>
          <w:iCs/>
          <w:sz w:val="24"/>
          <w:szCs w:val="24"/>
        </w:rPr>
        <w:t>rijavni obrazac</w:t>
      </w:r>
      <w:r w:rsidR="008845A5" w:rsidRPr="003B045C">
        <w:rPr>
          <w:rFonts w:ascii="Times New Roman" w:eastAsia="Cambria" w:hAnsi="Times New Roman" w:cs="Times New Roman"/>
          <w:i/>
          <w:iCs/>
          <w:sz w:val="24"/>
          <w:szCs w:val="24"/>
        </w:rPr>
        <w:t>.</w:t>
      </w:r>
    </w:p>
    <w:p w14:paraId="5ADD51F9" w14:textId="77777777" w:rsidR="00F00007" w:rsidRPr="00376073" w:rsidRDefault="00F00007" w:rsidP="005D104A">
      <w:pPr>
        <w:tabs>
          <w:tab w:val="left" w:pos="0"/>
        </w:tabs>
        <w:spacing w:after="0"/>
        <w:jc w:val="both"/>
        <w:rPr>
          <w:rFonts w:ascii="Times New Roman" w:hAnsi="Times New Roman" w:cs="Times New Roman"/>
          <w:b/>
          <w:bCs/>
          <w:sz w:val="24"/>
          <w:szCs w:val="24"/>
        </w:rPr>
      </w:pPr>
    </w:p>
    <w:p w14:paraId="3FF80B86" w14:textId="4D91A28A" w:rsidR="00EF54C2" w:rsidRPr="004261EC" w:rsidRDefault="00EF54C2" w:rsidP="00322F53">
      <w:pPr>
        <w:pStyle w:val="ListParagraph"/>
        <w:numPr>
          <w:ilvl w:val="0"/>
          <w:numId w:val="57"/>
        </w:numPr>
        <w:autoSpaceDE w:val="0"/>
        <w:autoSpaceDN w:val="0"/>
        <w:adjustRightInd w:val="0"/>
        <w:spacing w:after="0"/>
        <w:jc w:val="both"/>
        <w:rPr>
          <w:rFonts w:ascii="Times New Roman" w:eastAsia="Cambria" w:hAnsi="Times New Roman" w:cs="Times New Roman"/>
          <w:sz w:val="24"/>
          <w:szCs w:val="24"/>
        </w:rPr>
      </w:pPr>
      <w:r w:rsidRPr="004261EC">
        <w:rPr>
          <w:rFonts w:ascii="Times New Roman" w:eastAsia="Cambria" w:hAnsi="Times New Roman" w:cs="Times New Roman"/>
          <w:sz w:val="24"/>
          <w:szCs w:val="24"/>
        </w:rPr>
        <w:t>Projektni prijedlog je u skladu s načelima „ne čini značajnu štetu“ (</w:t>
      </w:r>
      <w:r w:rsidRPr="004261EC">
        <w:rPr>
          <w:rFonts w:ascii="Times New Roman" w:eastAsia="Cambria" w:hAnsi="Times New Roman" w:cs="Times New Roman"/>
          <w:i/>
          <w:iCs/>
          <w:sz w:val="24"/>
          <w:szCs w:val="24"/>
        </w:rPr>
        <w:t>do no significant harm</w:t>
      </w:r>
      <w:r w:rsidRPr="004261EC">
        <w:rPr>
          <w:rFonts w:ascii="Times New Roman" w:eastAsia="Cambria" w:hAnsi="Times New Roman" w:cs="Times New Roman"/>
          <w:sz w:val="24"/>
          <w:szCs w:val="24"/>
        </w:rPr>
        <w:t xml:space="preserve"> - DNSH)</w:t>
      </w:r>
    </w:p>
    <w:p w14:paraId="191F0182" w14:textId="0710D023" w:rsidR="00A22517" w:rsidRPr="003B045C" w:rsidRDefault="00A22517" w:rsidP="00322F53">
      <w:pPr>
        <w:autoSpaceDE w:val="0"/>
        <w:autoSpaceDN w:val="0"/>
        <w:adjustRightInd w:val="0"/>
        <w:spacing w:after="0"/>
        <w:ind w:left="360"/>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 xml:space="preserve">Prijavitelj je dužan dostaviti potpisanu Izjavu kojom se obavezuje da će osigurati provedbu mjera identificiranih u </w:t>
      </w:r>
      <w:r w:rsidR="00727F3E" w:rsidRPr="003B045C">
        <w:rPr>
          <w:rFonts w:ascii="Times New Roman" w:eastAsia="Cambria" w:hAnsi="Times New Roman" w:cs="Times New Roman"/>
          <w:sz w:val="24"/>
          <w:szCs w:val="24"/>
        </w:rPr>
        <w:t>DNSH</w:t>
      </w:r>
      <w:r w:rsidRPr="003B045C">
        <w:rPr>
          <w:rFonts w:ascii="Times New Roman" w:eastAsia="Cambria" w:hAnsi="Times New Roman" w:cs="Times New Roman"/>
          <w:sz w:val="24"/>
          <w:szCs w:val="24"/>
        </w:rPr>
        <w:t xml:space="preserve"> analizi za Specifični cilj 4.</w:t>
      </w:r>
      <w:r w:rsidR="00C52ABA" w:rsidRPr="003B045C">
        <w:rPr>
          <w:rFonts w:ascii="Times New Roman" w:eastAsia="Cambria" w:hAnsi="Times New Roman" w:cs="Times New Roman"/>
          <w:sz w:val="24"/>
          <w:szCs w:val="24"/>
        </w:rPr>
        <w:t>iii</w:t>
      </w:r>
      <w:r w:rsidRPr="003B045C">
        <w:rPr>
          <w:rFonts w:ascii="Times New Roman" w:eastAsia="Cambria" w:hAnsi="Times New Roman" w:cs="Times New Roman"/>
          <w:sz w:val="24"/>
          <w:szCs w:val="24"/>
        </w:rPr>
        <w:t xml:space="preserve"> PKK</w:t>
      </w:r>
      <w:r w:rsidR="00727F3E" w:rsidRPr="003B045C">
        <w:rPr>
          <w:rFonts w:ascii="Times New Roman" w:eastAsia="Cambria" w:hAnsi="Times New Roman" w:cs="Times New Roman"/>
          <w:sz w:val="24"/>
          <w:szCs w:val="24"/>
        </w:rPr>
        <w:t>-a</w:t>
      </w:r>
      <w:r w:rsidRPr="003B045C">
        <w:rPr>
          <w:rFonts w:ascii="Times New Roman" w:eastAsia="Cambria" w:hAnsi="Times New Roman" w:cs="Times New Roman"/>
          <w:sz w:val="24"/>
          <w:szCs w:val="24"/>
        </w:rPr>
        <w:t>, odnosno konkretno da će:</w:t>
      </w:r>
    </w:p>
    <w:p w14:paraId="55A07C8A" w14:textId="5590BC07" w:rsidR="00131541" w:rsidRPr="00376073" w:rsidRDefault="00A22517"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od gospodarskih subjekata koji izvode kapitalne radove/obnovu zgrade/novogradnju kako bi osigurali da će najmanje 70</w:t>
      </w:r>
      <w:r w:rsidR="00BC0E9A" w:rsidRPr="00376073">
        <w:rPr>
          <w:rFonts w:ascii="Times New Roman" w:eastAsia="Cambria" w:hAnsi="Times New Roman" w:cs="Times New Roman"/>
          <w:sz w:val="24"/>
          <w:szCs w:val="24"/>
        </w:rPr>
        <w:t xml:space="preserve"> </w:t>
      </w:r>
      <w:r w:rsidRPr="00376073">
        <w:rPr>
          <w:rFonts w:ascii="Times New Roman" w:eastAsia="Cambria" w:hAnsi="Times New Roman" w:cs="Times New Roman"/>
          <w:sz w:val="24"/>
          <w:szCs w:val="24"/>
        </w:rPr>
        <w:t>% (težine) neopasnog građevinskog otpada i otpada od rušenja (isključujući prirodno nastali materijal naveden u kategoriji 17 05 04 na Europskom popisu otpada koji je uspostavljen Odlukom 2000/532/EZ) nastalom na gradilištu biti pripremljeno za ponovnu</w:t>
      </w:r>
      <w:r w:rsidR="00097631" w:rsidRPr="00376073">
        <w:rPr>
          <w:rFonts w:ascii="Times New Roman" w:eastAsia="Cambria" w:hAnsi="Times New Roman" w:cs="Times New Roman"/>
          <w:sz w:val="24"/>
          <w:szCs w:val="24"/>
        </w:rPr>
        <w:t xml:space="preserve"> uporabu, recikliranje i oporabu drugog materijala, uključujući postupke zatrpavanja otpadom koji zamjenjuje druge</w:t>
      </w:r>
      <w:r w:rsidR="003E347A" w:rsidRPr="003E347A">
        <w:t xml:space="preserve"> </w:t>
      </w:r>
      <w:r w:rsidR="003E347A" w:rsidRPr="003E347A">
        <w:rPr>
          <w:rFonts w:ascii="Times New Roman" w:eastAsia="Cambria" w:hAnsi="Times New Roman" w:cs="Times New Roman"/>
          <w:sz w:val="24"/>
          <w:szCs w:val="24"/>
        </w:rPr>
        <w:t>materijale, u skladu s hijerarhijom otpada i EU protokolom za rješavanje otpada nastalog gradnjom i rušenjem</w:t>
      </w:r>
      <w:r w:rsidR="006F6404">
        <w:rPr>
          <w:rFonts w:ascii="Times New Roman" w:eastAsia="Cambria" w:hAnsi="Times New Roman" w:cs="Times New Roman"/>
          <w:sz w:val="24"/>
          <w:szCs w:val="24"/>
        </w:rPr>
        <w:t>;</w:t>
      </w:r>
    </w:p>
    <w:p w14:paraId="3BE42709" w14:textId="06ED49C7" w:rsidR="0051488A" w:rsidRPr="00376073" w:rsidRDefault="0051488A"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lastRenderedPageBreak/>
        <w:t>osigurati da će sva informatička oprema koja se nabavlja, biti u skladu s EU Direktivom 2009/125/EC za eko-dizajn proizvoda povezanih s energijom, kojom se doprinosi održivom razvitku povećanjem energetske učinkovitosti i razine zaštite okoliša. Sva informatička oprema bit u skladu s EU direktivom 2011/65/EU (RoHS) za ograničavanje upotrebe određenih opasnih supstanci u električnoj i elektroničkoj opremi. Kada završi uporabna faza informatičke opreme (električne i elektronične opreme), otpadnu električnu i elektroničku opremu sakupljat će i upravljati ovlašteni operater te obrađivati prema hijerarhiji otpada, u skladu s Direktivom 2012/19/EU o otpadnoj električnoj i elektroničkoj opremi.</w:t>
      </w:r>
    </w:p>
    <w:p w14:paraId="3ABA61DB" w14:textId="77777777" w:rsidR="0051488A" w:rsidRPr="00376073" w:rsidRDefault="0051488A"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od izvođača radova da su dužni osigurati da građevinski dijelovi i materijali koji se koriste u obnovi zgrade ne sadrže azbest niti tvari koje izazivaju veliku zabrinutost, kako je utvrđeno na temelju popisa tvari za koje je potrebno odobrenje iz Priloga XIV. Uredbi (EZ) br. 1907/2006.</w:t>
      </w:r>
    </w:p>
    <w:p w14:paraId="5647CB64" w14:textId="2F0F51FA" w:rsidR="0051488A" w:rsidRDefault="0051488A"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zahtijevati da izvođači radova koji provode obnovu da moraju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056D975D" w14:textId="17982E64" w:rsidR="001041C4" w:rsidRPr="00376073" w:rsidRDefault="001041C4"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Osigurati da a</w:t>
      </w:r>
      <w:r w:rsidRPr="001041C4">
        <w:rPr>
          <w:rFonts w:ascii="Times New Roman" w:eastAsia="Cambria" w:hAnsi="Times New Roman" w:cs="Times New Roman"/>
          <w:sz w:val="24"/>
          <w:szCs w:val="24"/>
        </w:rPr>
        <w:t>ko se nova građevina nalazi na potencijalno kontaminiranom mjestu (smeđe polje), mjesto mora biti podvrgnuto istrazi zbog potencijalnih onečišćenja, na primjer primjenom standarda BS 10175.</w:t>
      </w:r>
    </w:p>
    <w:p w14:paraId="4B427802" w14:textId="77777777" w:rsidR="0051488A" w:rsidRPr="00376073" w:rsidRDefault="0051488A"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osigurati da svi relevantni uređaji za vodu koji se ugrađuju (otopine za tuširanje, tuševi s miješalicom, izlazi za tuširanje, slavine, WC kupaonice, WC školjke i vodokotlići, posude za pisoare i vodokotlići, kade) moraju biti u dva najbolja razreda potrošnje vode EU vodne oznake (EU Water Label).</w:t>
      </w:r>
    </w:p>
    <w:p w14:paraId="131680B5" w14:textId="70F630F4" w:rsidR="0051488A" w:rsidRPr="00376073" w:rsidRDefault="0051488A"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376073">
        <w:rPr>
          <w:rFonts w:ascii="Times New Roman" w:eastAsia="Cambria" w:hAnsi="Times New Roman" w:cs="Times New Roman"/>
          <w:sz w:val="24"/>
          <w:szCs w:val="24"/>
        </w:rPr>
        <w:t>osigurati da za sve relevantne investicije moraju poduzeti mjere za smanjenje emisije buke, prašine i onečišćujućih tvari tijekom građevinskih radova.</w:t>
      </w:r>
    </w:p>
    <w:p w14:paraId="4456D82D" w14:textId="048CC391" w:rsidR="000C1976" w:rsidRPr="00376073" w:rsidRDefault="000C1976" w:rsidP="005C0359">
      <w:pPr>
        <w:pStyle w:val="ListParagraph"/>
        <w:numPr>
          <w:ilvl w:val="1"/>
          <w:numId w:val="13"/>
        </w:numPr>
        <w:autoSpaceDE w:val="0"/>
        <w:autoSpaceDN w:val="0"/>
        <w:adjustRightInd w:val="0"/>
        <w:spacing w:after="0"/>
        <w:jc w:val="both"/>
        <w:rPr>
          <w:rFonts w:ascii="Times New Roman" w:eastAsia="Cambria" w:hAnsi="Times New Roman" w:cs="Times New Roman"/>
          <w:sz w:val="24"/>
          <w:szCs w:val="24"/>
        </w:rPr>
      </w:pPr>
      <w:r w:rsidRPr="00061D2D">
        <w:rPr>
          <w:rFonts w:ascii="Times New Roman" w:eastAsia="Cambria" w:hAnsi="Times New Roman" w:cs="Times New Roman"/>
          <w:sz w:val="24"/>
          <w:szCs w:val="24"/>
        </w:rPr>
        <w:t>Gume cestovnih vozila M1 kategorija ispunjavaju kriterije najvišeg razreda vanjske buke kotrljanja i imaju koeficijent otpora kotrljanja (koji utječe na energetsku učinkovitost vozila) iz dva najviša razreda iz Uredbe (EU) 2020/740, što se može provjeriti u Europskom registru proizvoda s oznakom energetske učinkovitosti (EPREL).</w:t>
      </w:r>
    </w:p>
    <w:p w14:paraId="70FFA8A8" w14:textId="77777777" w:rsidR="00091B69" w:rsidRPr="00091B69" w:rsidRDefault="00091B69" w:rsidP="00091B69">
      <w:pPr>
        <w:autoSpaceDE w:val="0"/>
        <w:autoSpaceDN w:val="0"/>
        <w:adjustRightInd w:val="0"/>
        <w:spacing w:after="0"/>
        <w:ind w:left="708"/>
        <w:jc w:val="both"/>
        <w:rPr>
          <w:rFonts w:ascii="Times New Roman" w:eastAsia="Cambria" w:hAnsi="Times New Roman" w:cs="Times New Roman"/>
          <w:i/>
          <w:iCs/>
          <w:sz w:val="24"/>
          <w:szCs w:val="24"/>
        </w:rPr>
      </w:pPr>
      <w:r w:rsidRPr="00091B69">
        <w:rPr>
          <w:rFonts w:ascii="Times New Roman" w:eastAsia="Cambria" w:hAnsi="Times New Roman" w:cs="Times New Roman"/>
          <w:i/>
          <w:iCs/>
          <w:sz w:val="24"/>
          <w:szCs w:val="24"/>
        </w:rPr>
        <w:t>Ispunjenost kriterija provjerava se uvidom u Izjavu prijavitelja (Obrazac 1.) i Prijavni obrazac.</w:t>
      </w:r>
    </w:p>
    <w:p w14:paraId="56DC82EE" w14:textId="77777777" w:rsidR="006D25E1" w:rsidRPr="00091B69" w:rsidRDefault="006D25E1" w:rsidP="00091B69">
      <w:pPr>
        <w:autoSpaceDE w:val="0"/>
        <w:autoSpaceDN w:val="0"/>
        <w:adjustRightInd w:val="0"/>
        <w:spacing w:after="0"/>
        <w:jc w:val="both"/>
        <w:rPr>
          <w:rFonts w:ascii="Times New Roman" w:eastAsia="Cambria" w:hAnsi="Times New Roman" w:cs="Times New Roman"/>
          <w:sz w:val="24"/>
          <w:szCs w:val="24"/>
        </w:rPr>
      </w:pPr>
    </w:p>
    <w:p w14:paraId="1659C567" w14:textId="09B82CBB" w:rsidR="00A51A1A" w:rsidRPr="003B045C" w:rsidRDefault="00DA135A" w:rsidP="00322F53">
      <w:pPr>
        <w:pStyle w:val="ListParagraph"/>
        <w:numPr>
          <w:ilvl w:val="0"/>
          <w:numId w:val="57"/>
        </w:numPr>
        <w:autoSpaceDE w:val="0"/>
        <w:autoSpaceDN w:val="0"/>
        <w:adjustRightInd w:val="0"/>
        <w:spacing w:after="0"/>
        <w:jc w:val="both"/>
        <w:rPr>
          <w:rFonts w:ascii="Times New Roman" w:eastAsia="Cambria" w:hAnsi="Times New Roman" w:cs="Times New Roman"/>
          <w:sz w:val="24"/>
          <w:szCs w:val="24"/>
        </w:rPr>
      </w:pPr>
      <w:r w:rsidRPr="003B045C">
        <w:rPr>
          <w:rFonts w:ascii="Times New Roman" w:eastAsia="Cambria" w:hAnsi="Times New Roman" w:cs="Times New Roman"/>
          <w:sz w:val="24"/>
          <w:szCs w:val="24"/>
        </w:rPr>
        <w:t>Gdje je primjenjivo, provode se dodatne mjere kojima se potiče održivost, kao što su poticanje uporabe recikliranih materijala.</w:t>
      </w:r>
    </w:p>
    <w:p w14:paraId="5CE5A6D9" w14:textId="57DD9DD8" w:rsidR="00CA5B4B" w:rsidRPr="00322F53" w:rsidRDefault="00CA5B4B" w:rsidP="00322F53">
      <w:pPr>
        <w:autoSpaceDE w:val="0"/>
        <w:autoSpaceDN w:val="0"/>
        <w:adjustRightInd w:val="0"/>
        <w:spacing w:after="0"/>
        <w:ind w:left="708"/>
        <w:jc w:val="both"/>
        <w:rPr>
          <w:rFonts w:ascii="Times New Roman" w:eastAsia="Cambria" w:hAnsi="Times New Roman" w:cs="Times New Roman"/>
          <w:i/>
          <w:iCs/>
          <w:sz w:val="24"/>
          <w:szCs w:val="24"/>
        </w:rPr>
      </w:pPr>
      <w:r w:rsidRPr="00322F53">
        <w:rPr>
          <w:rFonts w:ascii="Times New Roman" w:eastAsia="Cambria" w:hAnsi="Times New Roman" w:cs="Times New Roman"/>
          <w:i/>
          <w:iCs/>
          <w:sz w:val="24"/>
          <w:szCs w:val="24"/>
        </w:rPr>
        <w:t>Ispunjenost kriterija provjerava se uvidom u Izjavu prijavitelja (Obrazac 1.) i Prijavni obrazac.</w:t>
      </w:r>
    </w:p>
    <w:p w14:paraId="56ECBDD7" w14:textId="77777777" w:rsidR="00B54D11" w:rsidRPr="00376073" w:rsidRDefault="00B54D11" w:rsidP="00B54D11">
      <w:pPr>
        <w:tabs>
          <w:tab w:val="left" w:pos="0"/>
        </w:tabs>
        <w:jc w:val="both"/>
        <w:rPr>
          <w:rFonts w:ascii="Times New Roman" w:hAnsi="Times New Roman" w:cs="Times New Roman"/>
          <w:b/>
          <w:bCs/>
        </w:rPr>
      </w:pPr>
    </w:p>
    <w:p w14:paraId="533BD4B8" w14:textId="1680F53B" w:rsidR="00B54D11" w:rsidRPr="00376073" w:rsidRDefault="00B54D11" w:rsidP="00CB7F2D">
      <w:pPr>
        <w:pStyle w:val="ListParagraph"/>
        <w:numPr>
          <w:ilvl w:val="0"/>
          <w:numId w:val="3"/>
        </w:numPr>
        <w:tabs>
          <w:tab w:val="left" w:pos="0"/>
        </w:tabs>
        <w:jc w:val="both"/>
        <w:rPr>
          <w:rFonts w:ascii="Times New Roman" w:hAnsi="Times New Roman" w:cs="Times New Roman"/>
          <w:b/>
          <w:bCs/>
        </w:rPr>
      </w:pPr>
      <w:r w:rsidRPr="00376073">
        <w:rPr>
          <w:rFonts w:ascii="Times New Roman" w:hAnsi="Times New Roman" w:cs="Times New Roman"/>
          <w:b/>
          <w:bCs/>
          <w:sz w:val="24"/>
          <w:szCs w:val="24"/>
        </w:rPr>
        <w:lastRenderedPageBreak/>
        <w:t>Planirani troškovi/izdaci operacije (projekta) su u skladu s primjenjivim Pravilima o prihvatljivosti troškova/izdataka i dodatnim uvjetima za prihvatljivost troškova/izdataka primjenjivima na predmetnu dodjelu</w:t>
      </w:r>
    </w:p>
    <w:p w14:paraId="395C7B19" w14:textId="33F907AF" w:rsidR="00B54D11" w:rsidRPr="00CF3F8E" w:rsidRDefault="003E7486" w:rsidP="00322F53">
      <w:pPr>
        <w:tabs>
          <w:tab w:val="left" w:pos="0"/>
        </w:tabs>
        <w:spacing w:after="0"/>
        <w:ind w:left="360"/>
        <w:jc w:val="both"/>
        <w:rPr>
          <w:rFonts w:ascii="Times New Roman" w:eastAsia="Cambria" w:hAnsi="Times New Roman" w:cs="Times New Roman"/>
          <w:sz w:val="24"/>
          <w:szCs w:val="24"/>
        </w:rPr>
      </w:pPr>
      <w:r w:rsidRPr="00CF3F8E">
        <w:rPr>
          <w:rFonts w:ascii="Times New Roman" w:eastAsia="Cambria" w:hAnsi="Times New Roman" w:cs="Times New Roman"/>
          <w:sz w:val="24"/>
          <w:szCs w:val="24"/>
        </w:rPr>
        <w:t>U</w:t>
      </w:r>
      <w:r w:rsidR="00E53CCC" w:rsidRPr="00CF3F8E">
        <w:rPr>
          <w:rFonts w:ascii="Times New Roman" w:eastAsia="Cambria" w:hAnsi="Times New Roman" w:cs="Times New Roman"/>
          <w:sz w:val="24"/>
          <w:szCs w:val="24"/>
        </w:rPr>
        <w:t xml:space="preserve"> okviru projektnoga prijedloga u</w:t>
      </w:r>
      <w:r w:rsidR="00B54D11" w:rsidRPr="00CF3F8E">
        <w:rPr>
          <w:rFonts w:ascii="Times New Roman" w:eastAsia="Cambria" w:hAnsi="Times New Roman" w:cs="Times New Roman"/>
          <w:sz w:val="24"/>
          <w:szCs w:val="24"/>
        </w:rPr>
        <w:t>sklađen</w:t>
      </w:r>
      <w:r w:rsidR="00E53CCC" w:rsidRPr="00CF3F8E">
        <w:rPr>
          <w:rFonts w:ascii="Times New Roman" w:eastAsia="Cambria" w:hAnsi="Times New Roman" w:cs="Times New Roman"/>
          <w:sz w:val="24"/>
          <w:szCs w:val="24"/>
        </w:rPr>
        <w:t>i su</w:t>
      </w:r>
      <w:r w:rsidR="00B54D11" w:rsidRPr="00CF3F8E">
        <w:rPr>
          <w:rFonts w:ascii="Times New Roman" w:eastAsia="Cambria" w:hAnsi="Times New Roman" w:cs="Times New Roman"/>
          <w:sz w:val="24"/>
          <w:szCs w:val="24"/>
        </w:rPr>
        <w:t xml:space="preserve"> planirani troškov</w:t>
      </w:r>
      <w:r w:rsidR="00E53CCC" w:rsidRPr="00CF3F8E">
        <w:rPr>
          <w:rFonts w:ascii="Times New Roman" w:eastAsia="Cambria" w:hAnsi="Times New Roman" w:cs="Times New Roman"/>
          <w:sz w:val="24"/>
          <w:szCs w:val="24"/>
        </w:rPr>
        <w:t>i</w:t>
      </w:r>
      <w:r w:rsidR="00B54D11" w:rsidRPr="00CF3F8E">
        <w:rPr>
          <w:rFonts w:ascii="Times New Roman" w:eastAsia="Cambria" w:hAnsi="Times New Roman" w:cs="Times New Roman"/>
          <w:sz w:val="24"/>
          <w:szCs w:val="24"/>
        </w:rPr>
        <w:t>/izdat</w:t>
      </w:r>
      <w:r w:rsidR="00E53CCC" w:rsidRPr="00CF3F8E">
        <w:rPr>
          <w:rFonts w:ascii="Times New Roman" w:eastAsia="Cambria" w:hAnsi="Times New Roman" w:cs="Times New Roman"/>
          <w:sz w:val="24"/>
          <w:szCs w:val="24"/>
        </w:rPr>
        <w:t>ci</w:t>
      </w:r>
      <w:r w:rsidR="00B54D11" w:rsidRPr="00CF3F8E">
        <w:rPr>
          <w:rFonts w:ascii="Times New Roman" w:eastAsia="Cambria" w:hAnsi="Times New Roman" w:cs="Times New Roman"/>
          <w:sz w:val="24"/>
          <w:szCs w:val="24"/>
        </w:rPr>
        <w:t xml:space="preserve"> operacije (projekta) s primjenjivim Pravilima o prihvatljivosti troškova/izdataka i dodatnim uvjetima za prihvatljivost troškova/izdataka primjenjivima na predmetnu dodjelu.</w:t>
      </w:r>
    </w:p>
    <w:p w14:paraId="4151104D" w14:textId="328FBB10" w:rsidR="00C24886" w:rsidRPr="00CF3F8E" w:rsidRDefault="00C24886" w:rsidP="00091B69">
      <w:pPr>
        <w:autoSpaceDE w:val="0"/>
        <w:autoSpaceDN w:val="0"/>
        <w:adjustRightInd w:val="0"/>
        <w:spacing w:after="0"/>
        <w:ind w:firstLine="708"/>
        <w:jc w:val="both"/>
        <w:rPr>
          <w:rFonts w:ascii="Times New Roman" w:eastAsia="Cambria" w:hAnsi="Times New Roman" w:cs="Times New Roman"/>
          <w:i/>
          <w:iCs/>
          <w:sz w:val="24"/>
          <w:szCs w:val="24"/>
        </w:rPr>
      </w:pPr>
      <w:r w:rsidRPr="00CF3F8E">
        <w:rPr>
          <w:rFonts w:ascii="Times New Roman" w:eastAsia="Cambria" w:hAnsi="Times New Roman" w:cs="Times New Roman"/>
          <w:i/>
          <w:iCs/>
          <w:sz w:val="24"/>
          <w:szCs w:val="24"/>
        </w:rPr>
        <w:t xml:space="preserve">Ispunjenost kriterija provjerava se uvidom u </w:t>
      </w:r>
      <w:r w:rsidR="00BB1E6B" w:rsidRPr="00CF3F8E">
        <w:rPr>
          <w:rFonts w:ascii="Times New Roman" w:eastAsia="Cambria" w:hAnsi="Times New Roman" w:cs="Times New Roman"/>
          <w:i/>
          <w:sz w:val="24"/>
          <w:szCs w:val="24"/>
        </w:rPr>
        <w:t>Prijavni obrazac</w:t>
      </w:r>
      <w:r w:rsidR="00DB12C5">
        <w:rPr>
          <w:rFonts w:ascii="Times New Roman" w:eastAsia="Cambria" w:hAnsi="Times New Roman" w:cs="Times New Roman"/>
          <w:i/>
          <w:sz w:val="24"/>
          <w:szCs w:val="24"/>
        </w:rPr>
        <w:t xml:space="preserve"> i </w:t>
      </w:r>
      <w:r w:rsidR="00601C8F">
        <w:rPr>
          <w:rFonts w:ascii="Times New Roman" w:eastAsia="Cambria" w:hAnsi="Times New Roman" w:cs="Times New Roman"/>
          <w:i/>
          <w:sz w:val="24"/>
          <w:szCs w:val="24"/>
        </w:rPr>
        <w:t xml:space="preserve">dostavljene Troškovnike </w:t>
      </w:r>
    </w:p>
    <w:p w14:paraId="3339A1BB" w14:textId="77777777" w:rsidR="00D04AA3" w:rsidRDefault="00D04AA3" w:rsidP="00026AA7">
      <w:pPr>
        <w:pStyle w:val="bullets"/>
        <w:numPr>
          <w:ilvl w:val="0"/>
          <w:numId w:val="0"/>
        </w:numPr>
        <w:ind w:left="295"/>
        <w:jc w:val="both"/>
        <w:rPr>
          <w:rFonts w:ascii="Times New Roman" w:hAnsi="Times New Roman" w:cs="Times New Roman"/>
          <w:sz w:val="24"/>
          <w:szCs w:val="24"/>
          <w:highlight w:val="yellow"/>
          <w:lang w:val="hr-HR"/>
        </w:rPr>
      </w:pPr>
    </w:p>
    <w:p w14:paraId="6CB6034A" w14:textId="77777777" w:rsidR="00D97EC3" w:rsidRDefault="0013141F" w:rsidP="00026AA7">
      <w:pPr>
        <w:pStyle w:val="bullets"/>
        <w:numPr>
          <w:ilvl w:val="0"/>
          <w:numId w:val="0"/>
        </w:numPr>
        <w:ind w:left="295"/>
        <w:jc w:val="both"/>
        <w:rPr>
          <w:rFonts w:ascii="Times New Roman" w:hAnsi="Times New Roman" w:cs="Times New Roman"/>
          <w:sz w:val="24"/>
          <w:szCs w:val="24"/>
          <w:lang w:val="hr-HR"/>
        </w:rPr>
      </w:pPr>
      <w:r w:rsidRPr="0013141F">
        <w:rPr>
          <w:rFonts w:ascii="Times New Roman" w:hAnsi="Times New Roman" w:cs="Times New Roman"/>
          <w:sz w:val="24"/>
          <w:szCs w:val="24"/>
          <w:lang w:val="hr-HR"/>
        </w:rPr>
        <w:t>•</w:t>
      </w:r>
      <w:r w:rsidRPr="0013141F">
        <w:rPr>
          <w:rFonts w:ascii="Times New Roman" w:hAnsi="Times New Roman" w:cs="Times New Roman"/>
          <w:sz w:val="24"/>
          <w:szCs w:val="24"/>
          <w:lang w:val="hr-HR"/>
        </w:rPr>
        <w:tab/>
      </w:r>
      <w:r w:rsidRPr="00D97EC3">
        <w:rPr>
          <w:rFonts w:ascii="Times New Roman" w:eastAsiaTheme="minorEastAsia" w:hAnsi="Times New Roman" w:cs="Times New Roman"/>
          <w:b/>
          <w:sz w:val="24"/>
          <w:szCs w:val="24"/>
          <w:lang w:val="hr-HR"/>
        </w:rPr>
        <w:t>Projekt se provodi na prihvatljivom zemljopisnom području</w:t>
      </w:r>
    </w:p>
    <w:p w14:paraId="02D9B531" w14:textId="77777777" w:rsidR="00D97EC3" w:rsidRDefault="00D97EC3" w:rsidP="00026AA7">
      <w:pPr>
        <w:pStyle w:val="bullets"/>
        <w:numPr>
          <w:ilvl w:val="0"/>
          <w:numId w:val="0"/>
        </w:numPr>
        <w:ind w:left="295"/>
        <w:jc w:val="both"/>
        <w:rPr>
          <w:rFonts w:ascii="Times New Roman" w:hAnsi="Times New Roman" w:cs="Times New Roman"/>
          <w:sz w:val="24"/>
          <w:szCs w:val="24"/>
          <w:lang w:val="hr-HR"/>
        </w:rPr>
      </w:pPr>
    </w:p>
    <w:p w14:paraId="688815ED" w14:textId="14F981DE" w:rsidR="002869D0" w:rsidRDefault="0013141F" w:rsidP="00EE470B">
      <w:pPr>
        <w:pStyle w:val="bullets"/>
        <w:numPr>
          <w:ilvl w:val="0"/>
          <w:numId w:val="0"/>
        </w:numPr>
        <w:spacing w:line="276" w:lineRule="auto"/>
        <w:ind w:left="757" w:hanging="360"/>
        <w:jc w:val="both"/>
        <w:rPr>
          <w:rFonts w:ascii="Times New Roman" w:hAnsi="Times New Roman" w:cs="Times New Roman"/>
          <w:sz w:val="24"/>
          <w:szCs w:val="24"/>
          <w:lang w:val="hr-HR"/>
        </w:rPr>
      </w:pPr>
      <w:r w:rsidRPr="0013141F">
        <w:rPr>
          <w:rFonts w:ascii="Times New Roman" w:hAnsi="Times New Roman" w:cs="Times New Roman"/>
          <w:sz w:val="24"/>
          <w:szCs w:val="24"/>
          <w:lang w:val="hr-HR"/>
        </w:rPr>
        <w:t xml:space="preserve">Projekt se provodi u potpunosti na teritoriju RH. </w:t>
      </w:r>
    </w:p>
    <w:p w14:paraId="0049EBC8" w14:textId="6A690650" w:rsidR="006A17B7" w:rsidRDefault="006A17B7" w:rsidP="00EE470B">
      <w:pPr>
        <w:autoSpaceDE w:val="0"/>
        <w:autoSpaceDN w:val="0"/>
        <w:adjustRightInd w:val="0"/>
        <w:spacing w:after="0"/>
        <w:ind w:firstLine="357"/>
        <w:jc w:val="both"/>
        <w:rPr>
          <w:rFonts w:ascii="Times New Roman" w:eastAsia="Cambria" w:hAnsi="Times New Roman" w:cs="Times New Roman"/>
          <w:i/>
          <w:sz w:val="24"/>
          <w:szCs w:val="24"/>
        </w:rPr>
      </w:pPr>
      <w:r w:rsidRPr="00CF3F8E">
        <w:rPr>
          <w:rFonts w:ascii="Times New Roman" w:eastAsia="Cambria" w:hAnsi="Times New Roman" w:cs="Times New Roman"/>
          <w:i/>
          <w:iCs/>
          <w:sz w:val="24"/>
          <w:szCs w:val="24"/>
        </w:rPr>
        <w:t xml:space="preserve">Ispunjenost kriterija provjerava se uvidom u </w:t>
      </w:r>
      <w:r w:rsidRPr="00CF3F8E">
        <w:rPr>
          <w:rFonts w:ascii="Times New Roman" w:eastAsia="Cambria" w:hAnsi="Times New Roman" w:cs="Times New Roman"/>
          <w:i/>
          <w:sz w:val="24"/>
          <w:szCs w:val="24"/>
        </w:rPr>
        <w:t>Prijavni obrazac.</w:t>
      </w:r>
    </w:p>
    <w:p w14:paraId="5A2422A6" w14:textId="77777777" w:rsidR="00964EC8" w:rsidRPr="00CF3F8E" w:rsidRDefault="00964EC8" w:rsidP="00964EC8">
      <w:pPr>
        <w:autoSpaceDE w:val="0"/>
        <w:autoSpaceDN w:val="0"/>
        <w:adjustRightInd w:val="0"/>
        <w:spacing w:after="0"/>
        <w:jc w:val="both"/>
        <w:rPr>
          <w:rFonts w:ascii="Times New Roman" w:eastAsia="Cambria" w:hAnsi="Times New Roman" w:cs="Times New Roman"/>
          <w:i/>
          <w:iCs/>
          <w:sz w:val="24"/>
          <w:szCs w:val="24"/>
        </w:rPr>
      </w:pPr>
    </w:p>
    <w:p w14:paraId="37C6943C" w14:textId="77777777" w:rsidR="006A17B7" w:rsidRDefault="006A17B7" w:rsidP="00964EC8">
      <w:pPr>
        <w:pStyle w:val="bullets"/>
        <w:numPr>
          <w:ilvl w:val="0"/>
          <w:numId w:val="0"/>
        </w:numPr>
        <w:jc w:val="both"/>
        <w:rPr>
          <w:rFonts w:ascii="Times New Roman" w:hAnsi="Times New Roman" w:cs="Times New Roman"/>
          <w:sz w:val="24"/>
          <w:szCs w:val="24"/>
          <w:lang w:val="hr-HR"/>
        </w:rPr>
      </w:pPr>
    </w:p>
    <w:p w14:paraId="7DA22695" w14:textId="4C5C1BE8" w:rsidR="00AA041C" w:rsidRPr="00376073" w:rsidRDefault="00AA041C" w:rsidP="00964EC8">
      <w:pPr>
        <w:pStyle w:val="Heading1"/>
      </w:pPr>
      <w:bookmarkStart w:id="60" w:name="bookmark15"/>
      <w:bookmarkStart w:id="61" w:name="_Toc179879790"/>
      <w:bookmarkStart w:id="62" w:name="_Toc452468698"/>
      <w:bookmarkStart w:id="63" w:name="_Toc2260421"/>
      <w:bookmarkEnd w:id="60"/>
      <w:r w:rsidRPr="00376073">
        <w:t>Prihvatljivost aktivnosti</w:t>
      </w:r>
      <w:bookmarkEnd w:id="61"/>
    </w:p>
    <w:p w14:paraId="0D705AD9" w14:textId="3D5C0E61" w:rsidR="007E5EA6" w:rsidRPr="00376073" w:rsidRDefault="007E5EA6" w:rsidP="00480EA2">
      <w:pPr>
        <w:spacing w:before="240" w:after="240"/>
        <w:jc w:val="both"/>
        <w:rPr>
          <w:rFonts w:ascii="Times New Roman" w:hAnsi="Times New Roman" w:cs="Times New Roman"/>
          <w:sz w:val="24"/>
          <w:szCs w:val="24"/>
        </w:rPr>
      </w:pPr>
      <w:bookmarkStart w:id="64" w:name="_Toc2260425"/>
      <w:bookmarkEnd w:id="62"/>
      <w:bookmarkEnd w:id="63"/>
      <w:r w:rsidRPr="00376073">
        <w:rPr>
          <w:rFonts w:ascii="Times New Roman" w:hAnsi="Times New Roman" w:cs="Times New Roman"/>
          <w:sz w:val="24"/>
          <w:szCs w:val="24"/>
        </w:rPr>
        <w:t>Prihvatljive aktivnosti koje se mogu financirati u okviru ovog Poziva su:</w:t>
      </w:r>
    </w:p>
    <w:p w14:paraId="189C163B" w14:textId="40F76667" w:rsidR="00112AA4" w:rsidRDefault="00547FF6" w:rsidP="00D61E18">
      <w:pPr>
        <w:jc w:val="both"/>
        <w:rPr>
          <w:rFonts w:ascii="Times New Roman" w:hAnsi="Times New Roman" w:cs="Times New Roman"/>
          <w:sz w:val="24"/>
          <w:szCs w:val="24"/>
        </w:rPr>
      </w:pPr>
      <w:r w:rsidRPr="0072043E">
        <w:rPr>
          <w:rFonts w:ascii="Times New Roman" w:hAnsi="Times New Roman" w:cs="Times New Roman"/>
          <w:b/>
          <w:bCs/>
          <w:sz w:val="24"/>
          <w:szCs w:val="24"/>
        </w:rPr>
        <w:t>1.</w:t>
      </w:r>
      <w:r>
        <w:rPr>
          <w:rFonts w:ascii="Times New Roman" w:hAnsi="Times New Roman" w:cs="Times New Roman"/>
          <w:sz w:val="24"/>
          <w:szCs w:val="24"/>
        </w:rPr>
        <w:t xml:space="preserve"> </w:t>
      </w:r>
      <w:r w:rsidR="00013A51">
        <w:rPr>
          <w:rFonts w:ascii="Times New Roman" w:hAnsi="Times New Roman" w:cs="Times New Roman"/>
          <w:b/>
          <w:bCs/>
          <w:sz w:val="24"/>
          <w:szCs w:val="24"/>
        </w:rPr>
        <w:t>P</w:t>
      </w:r>
      <w:r w:rsidR="00112AA4" w:rsidRPr="007C327F">
        <w:rPr>
          <w:rFonts w:ascii="Times New Roman" w:hAnsi="Times New Roman" w:cs="Times New Roman"/>
          <w:b/>
          <w:bCs/>
          <w:sz w:val="24"/>
          <w:szCs w:val="24"/>
        </w:rPr>
        <w:t>riprema projektne i tehničke dokumentacije</w:t>
      </w:r>
      <w:r w:rsidR="00112AA4" w:rsidRPr="00112AA4">
        <w:rPr>
          <w:rFonts w:ascii="Times New Roman" w:hAnsi="Times New Roman" w:cs="Times New Roman"/>
          <w:sz w:val="24"/>
          <w:szCs w:val="24"/>
        </w:rPr>
        <w:t xml:space="preserve"> (npr. priprema projektnog prijedloga, studije izvedivosti, ocjene o potrebi procjene utjecaja zahvata na okoliš i sl., građevinskih / arhitektonskih projekata</w:t>
      </w:r>
      <w:r w:rsidR="004F36B2">
        <w:rPr>
          <w:rFonts w:ascii="Times New Roman" w:hAnsi="Times New Roman" w:cs="Times New Roman"/>
          <w:sz w:val="24"/>
          <w:szCs w:val="24"/>
        </w:rPr>
        <w:t>,</w:t>
      </w:r>
      <w:r w:rsidR="00936292" w:rsidRPr="00936292">
        <w:rPr>
          <w:rFonts w:ascii="Times New Roman" w:hAnsi="Times New Roman" w:cs="Times New Roman"/>
          <w:sz w:val="24"/>
          <w:szCs w:val="24"/>
        </w:rPr>
        <w:t xml:space="preserve"> </w:t>
      </w:r>
      <w:r w:rsidR="00936292">
        <w:rPr>
          <w:rFonts w:ascii="Times New Roman" w:hAnsi="Times New Roman" w:cs="Times New Roman"/>
          <w:sz w:val="24"/>
          <w:szCs w:val="24"/>
        </w:rPr>
        <w:t>pripreme analize otpornosti na klimatske promjene</w:t>
      </w:r>
      <w:r w:rsidR="00112AA4" w:rsidRPr="00112AA4">
        <w:rPr>
          <w:rFonts w:ascii="Times New Roman" w:hAnsi="Times New Roman" w:cs="Times New Roman"/>
          <w:sz w:val="24"/>
          <w:szCs w:val="24"/>
        </w:rPr>
        <w:t xml:space="preserve"> te ostale dokumentacije potrebne za građevinske radove);</w:t>
      </w:r>
    </w:p>
    <w:p w14:paraId="56771EE2" w14:textId="7250A2FD" w:rsidR="00243740" w:rsidRPr="00243740" w:rsidRDefault="00243740" w:rsidP="00243740">
      <w:pPr>
        <w:jc w:val="both"/>
        <w:rPr>
          <w:rFonts w:ascii="Times New Roman" w:hAnsi="Times New Roman" w:cs="Times New Roman"/>
          <w:sz w:val="24"/>
          <w:szCs w:val="24"/>
        </w:rPr>
      </w:pPr>
      <w:r w:rsidRPr="0072043E">
        <w:rPr>
          <w:rFonts w:ascii="Times New Roman" w:hAnsi="Times New Roman" w:cs="Times New Roman"/>
          <w:b/>
          <w:bCs/>
          <w:sz w:val="24"/>
          <w:szCs w:val="24"/>
        </w:rPr>
        <w:t>2.</w:t>
      </w:r>
      <w:r>
        <w:rPr>
          <w:rFonts w:ascii="Times New Roman" w:hAnsi="Times New Roman" w:cs="Times New Roman"/>
          <w:sz w:val="24"/>
          <w:szCs w:val="24"/>
        </w:rPr>
        <w:t xml:space="preserve"> </w:t>
      </w:r>
      <w:r w:rsidR="00013A51">
        <w:rPr>
          <w:rFonts w:ascii="Times New Roman" w:hAnsi="Times New Roman" w:cs="Times New Roman"/>
          <w:b/>
          <w:bCs/>
          <w:sz w:val="24"/>
          <w:szCs w:val="24"/>
        </w:rPr>
        <w:t>G</w:t>
      </w:r>
      <w:r w:rsidRPr="007C327F">
        <w:rPr>
          <w:rFonts w:ascii="Times New Roman" w:hAnsi="Times New Roman" w:cs="Times New Roman"/>
          <w:b/>
          <w:bCs/>
          <w:sz w:val="24"/>
          <w:szCs w:val="24"/>
        </w:rPr>
        <w:t>rađevinski radovi</w:t>
      </w:r>
      <w:r w:rsidRPr="00243740">
        <w:rPr>
          <w:rFonts w:ascii="Times New Roman" w:hAnsi="Times New Roman" w:cs="Times New Roman"/>
          <w:sz w:val="24"/>
          <w:szCs w:val="24"/>
        </w:rPr>
        <w:t xml:space="preserve"> </w:t>
      </w:r>
      <w:r w:rsidR="0022467A">
        <w:rPr>
          <w:rFonts w:ascii="Times New Roman" w:hAnsi="Times New Roman" w:cs="Times New Roman"/>
          <w:sz w:val="24"/>
          <w:szCs w:val="24"/>
        </w:rPr>
        <w:t>iz</w:t>
      </w:r>
      <w:r w:rsidR="00C21B94">
        <w:rPr>
          <w:rFonts w:ascii="Times New Roman" w:hAnsi="Times New Roman" w:cs="Times New Roman"/>
          <w:sz w:val="24"/>
          <w:szCs w:val="24"/>
        </w:rPr>
        <w:t>gradnje</w:t>
      </w:r>
      <w:r w:rsidR="003079B3">
        <w:rPr>
          <w:rFonts w:ascii="Times New Roman" w:hAnsi="Times New Roman" w:cs="Times New Roman"/>
          <w:sz w:val="24"/>
          <w:szCs w:val="24"/>
        </w:rPr>
        <w:t xml:space="preserve"> nov</w:t>
      </w:r>
      <w:r w:rsidR="0022467A">
        <w:rPr>
          <w:rFonts w:ascii="Times New Roman" w:hAnsi="Times New Roman" w:cs="Times New Roman"/>
          <w:sz w:val="24"/>
          <w:szCs w:val="24"/>
        </w:rPr>
        <w:t>ih objekata</w:t>
      </w:r>
      <w:r w:rsidR="00C21B94">
        <w:rPr>
          <w:rFonts w:ascii="Times New Roman" w:hAnsi="Times New Roman" w:cs="Times New Roman"/>
          <w:sz w:val="24"/>
          <w:szCs w:val="24"/>
        </w:rPr>
        <w:t xml:space="preserve">, </w:t>
      </w:r>
      <w:r w:rsidRPr="00243740">
        <w:rPr>
          <w:rFonts w:ascii="Times New Roman" w:hAnsi="Times New Roman" w:cs="Times New Roman"/>
          <w:sz w:val="24"/>
          <w:szCs w:val="24"/>
        </w:rPr>
        <w:t>rekonstrukcije</w:t>
      </w:r>
      <w:r w:rsidR="003079B3">
        <w:rPr>
          <w:rFonts w:ascii="Times New Roman" w:hAnsi="Times New Roman" w:cs="Times New Roman"/>
          <w:sz w:val="24"/>
          <w:szCs w:val="24"/>
        </w:rPr>
        <w:t xml:space="preserve"> </w:t>
      </w:r>
      <w:r w:rsidR="0022467A">
        <w:rPr>
          <w:rFonts w:ascii="Times New Roman" w:hAnsi="Times New Roman" w:cs="Times New Roman"/>
          <w:sz w:val="24"/>
          <w:szCs w:val="24"/>
        </w:rPr>
        <w:t>i</w:t>
      </w:r>
      <w:r w:rsidRPr="00243740">
        <w:rPr>
          <w:rFonts w:ascii="Times New Roman" w:hAnsi="Times New Roman" w:cs="Times New Roman"/>
          <w:sz w:val="24"/>
          <w:szCs w:val="24"/>
        </w:rPr>
        <w:t xml:space="preserve"> obnov</w:t>
      </w:r>
      <w:r w:rsidR="00D533C8">
        <w:rPr>
          <w:rFonts w:ascii="Times New Roman" w:hAnsi="Times New Roman" w:cs="Times New Roman"/>
          <w:sz w:val="24"/>
          <w:szCs w:val="24"/>
        </w:rPr>
        <w:t>e</w:t>
      </w:r>
      <w:r w:rsidRPr="00243740">
        <w:rPr>
          <w:rFonts w:ascii="Times New Roman" w:hAnsi="Times New Roman" w:cs="Times New Roman"/>
          <w:sz w:val="24"/>
          <w:szCs w:val="24"/>
        </w:rPr>
        <w:t xml:space="preserve"> postojećih objekata </w:t>
      </w:r>
      <w:r w:rsidR="00D533C8">
        <w:rPr>
          <w:rFonts w:ascii="Times New Roman" w:hAnsi="Times New Roman" w:cs="Times New Roman"/>
          <w:sz w:val="24"/>
          <w:szCs w:val="24"/>
        </w:rPr>
        <w:t xml:space="preserve">te </w:t>
      </w:r>
      <w:r w:rsidR="00D533C8" w:rsidRPr="00243740">
        <w:rPr>
          <w:rFonts w:ascii="Times New Roman" w:hAnsi="Times New Roman" w:cs="Times New Roman"/>
          <w:sz w:val="24"/>
          <w:szCs w:val="24"/>
        </w:rPr>
        <w:t xml:space="preserve">radovi na održavanju </w:t>
      </w:r>
      <w:r w:rsidR="00E633A3">
        <w:rPr>
          <w:rFonts w:ascii="Times New Roman" w:hAnsi="Times New Roman" w:cs="Times New Roman"/>
          <w:sz w:val="24"/>
          <w:szCs w:val="24"/>
        </w:rPr>
        <w:t xml:space="preserve">postojećih </w:t>
      </w:r>
      <w:r w:rsidR="00D533C8">
        <w:rPr>
          <w:rFonts w:ascii="Times New Roman" w:hAnsi="Times New Roman" w:cs="Times New Roman"/>
          <w:sz w:val="24"/>
          <w:szCs w:val="24"/>
        </w:rPr>
        <w:t>objekata</w:t>
      </w:r>
      <w:r w:rsidR="00D533C8" w:rsidRPr="00243740">
        <w:rPr>
          <w:rFonts w:ascii="Times New Roman" w:hAnsi="Times New Roman" w:cs="Times New Roman"/>
          <w:sz w:val="24"/>
          <w:szCs w:val="24"/>
        </w:rPr>
        <w:t xml:space="preserve"> </w:t>
      </w:r>
      <w:r w:rsidRPr="00243740">
        <w:rPr>
          <w:rFonts w:ascii="Times New Roman" w:hAnsi="Times New Roman" w:cs="Times New Roman"/>
          <w:sz w:val="24"/>
          <w:szCs w:val="24"/>
        </w:rPr>
        <w:t xml:space="preserve">za pružanje izvaninstitucijskih usluga te pripremni radovi na gradilištu i povezane aktivnosti (npr.: </w:t>
      </w:r>
      <w:r w:rsidR="007503EF" w:rsidRPr="00C777A8">
        <w:rPr>
          <w:rFonts w:ascii="Times New Roman" w:hAnsi="Times New Roman" w:cs="Times New Roman"/>
          <w:sz w:val="24"/>
          <w:szCs w:val="24"/>
        </w:rPr>
        <w:t>dovođenje komunalnih priključaka, rušenje postojećeg objekta, čišćenje zemljišta, iskolčenje i sl.</w:t>
      </w:r>
      <w:r w:rsidR="007503EF">
        <w:rPr>
          <w:rFonts w:ascii="Times New Roman" w:hAnsi="Times New Roman" w:cs="Times New Roman"/>
          <w:sz w:val="24"/>
          <w:szCs w:val="24"/>
        </w:rPr>
        <w:t>; z</w:t>
      </w:r>
      <w:r w:rsidRPr="00243740">
        <w:rPr>
          <w:rFonts w:ascii="Times New Roman" w:hAnsi="Times New Roman" w:cs="Times New Roman"/>
          <w:sz w:val="24"/>
          <w:szCs w:val="24"/>
        </w:rPr>
        <w:t>amjena dotrajalih instalacija i stolarije</w:t>
      </w:r>
      <w:r w:rsidR="00020612">
        <w:rPr>
          <w:rFonts w:ascii="Times New Roman" w:hAnsi="Times New Roman" w:cs="Times New Roman"/>
          <w:sz w:val="24"/>
          <w:szCs w:val="24"/>
        </w:rPr>
        <w:t>;</w:t>
      </w:r>
      <w:r w:rsidRPr="00243740">
        <w:rPr>
          <w:rFonts w:ascii="Times New Roman" w:hAnsi="Times New Roman" w:cs="Times New Roman"/>
          <w:sz w:val="24"/>
          <w:szCs w:val="24"/>
        </w:rPr>
        <w:t xml:space="preserve"> popravci infrastrukture, sustava grijanja / hlađenja</w:t>
      </w:r>
      <w:r w:rsidR="00020612">
        <w:rPr>
          <w:rFonts w:ascii="Times New Roman" w:hAnsi="Times New Roman" w:cs="Times New Roman"/>
          <w:sz w:val="24"/>
          <w:szCs w:val="24"/>
        </w:rPr>
        <w:t>;</w:t>
      </w:r>
      <w:r w:rsidRPr="00243740">
        <w:rPr>
          <w:rFonts w:ascii="Times New Roman" w:hAnsi="Times New Roman" w:cs="Times New Roman"/>
          <w:sz w:val="24"/>
          <w:szCs w:val="24"/>
        </w:rPr>
        <w:t xml:space="preserve"> prilagodba interijera u skladu s potrebama osoba s invaliditetom</w:t>
      </w:r>
      <w:r w:rsidR="00020612">
        <w:rPr>
          <w:rFonts w:ascii="Times New Roman" w:hAnsi="Times New Roman" w:cs="Times New Roman"/>
          <w:sz w:val="24"/>
          <w:szCs w:val="24"/>
        </w:rPr>
        <w:t xml:space="preserve">; </w:t>
      </w:r>
      <w:r w:rsidRPr="00243740">
        <w:rPr>
          <w:rFonts w:ascii="Times New Roman" w:hAnsi="Times New Roman" w:cs="Times New Roman"/>
          <w:sz w:val="24"/>
          <w:szCs w:val="24"/>
        </w:rPr>
        <w:t>uklanjanje arhitektonskih prepreka kao što su nedovoljna širina vrata, neprilagođeni sanitarni čvorovi, izgradnja pristupnih rampi, prilagodba prostora u skladu sa specifičnim potrebama korisnika itd.).</w:t>
      </w:r>
    </w:p>
    <w:p w14:paraId="089956CC" w14:textId="188F2938" w:rsidR="00243740" w:rsidRPr="00243740" w:rsidRDefault="00243740" w:rsidP="00243740">
      <w:pPr>
        <w:jc w:val="both"/>
        <w:rPr>
          <w:rFonts w:ascii="Times New Roman" w:hAnsi="Times New Roman" w:cs="Times New Roman"/>
          <w:sz w:val="24"/>
          <w:szCs w:val="24"/>
        </w:rPr>
      </w:pPr>
      <w:r w:rsidRPr="00243740">
        <w:rPr>
          <w:rFonts w:ascii="Times New Roman" w:hAnsi="Times New Roman" w:cs="Times New Roman"/>
          <w:b/>
          <w:bCs/>
          <w:sz w:val="24"/>
          <w:szCs w:val="24"/>
        </w:rPr>
        <w:t>NAPOMENA</w:t>
      </w:r>
      <w:r w:rsidRPr="00243740">
        <w:rPr>
          <w:rFonts w:ascii="Times New Roman" w:hAnsi="Times New Roman" w:cs="Times New Roman"/>
          <w:sz w:val="24"/>
          <w:szCs w:val="24"/>
        </w:rPr>
        <w:t xml:space="preserve">- </w:t>
      </w:r>
      <w:r w:rsidR="00752828">
        <w:rPr>
          <w:rFonts w:ascii="Times New Roman" w:hAnsi="Times New Roman" w:cs="Times New Roman"/>
          <w:sz w:val="24"/>
          <w:szCs w:val="24"/>
        </w:rPr>
        <w:t>pojmovi</w:t>
      </w:r>
      <w:r w:rsidR="00B02397">
        <w:rPr>
          <w:rFonts w:ascii="Times New Roman" w:hAnsi="Times New Roman" w:cs="Times New Roman"/>
          <w:sz w:val="24"/>
          <w:szCs w:val="24"/>
        </w:rPr>
        <w:t xml:space="preserve"> radova</w:t>
      </w:r>
      <w:r w:rsidR="00752828">
        <w:rPr>
          <w:rFonts w:ascii="Times New Roman" w:hAnsi="Times New Roman" w:cs="Times New Roman"/>
          <w:sz w:val="24"/>
          <w:szCs w:val="24"/>
        </w:rPr>
        <w:t xml:space="preserve"> definirani </w:t>
      </w:r>
      <w:r w:rsidRPr="00243740">
        <w:rPr>
          <w:rFonts w:ascii="Times New Roman" w:hAnsi="Times New Roman" w:cs="Times New Roman"/>
          <w:sz w:val="24"/>
          <w:szCs w:val="24"/>
        </w:rPr>
        <w:t xml:space="preserve">sukladno </w:t>
      </w:r>
      <w:r w:rsidR="00B02397">
        <w:rPr>
          <w:rFonts w:ascii="Times New Roman" w:hAnsi="Times New Roman" w:cs="Times New Roman"/>
          <w:sz w:val="24"/>
          <w:szCs w:val="24"/>
        </w:rPr>
        <w:t xml:space="preserve">članku 3. </w:t>
      </w:r>
      <w:r w:rsidRPr="00243740">
        <w:rPr>
          <w:rFonts w:ascii="Times New Roman" w:hAnsi="Times New Roman" w:cs="Times New Roman"/>
          <w:sz w:val="24"/>
          <w:szCs w:val="24"/>
        </w:rPr>
        <w:t>Zakon</w:t>
      </w:r>
      <w:r w:rsidR="00B02397">
        <w:rPr>
          <w:rFonts w:ascii="Times New Roman" w:hAnsi="Times New Roman" w:cs="Times New Roman"/>
          <w:sz w:val="24"/>
          <w:szCs w:val="24"/>
        </w:rPr>
        <w:t>a</w:t>
      </w:r>
      <w:r w:rsidRPr="00243740">
        <w:rPr>
          <w:rFonts w:ascii="Times New Roman" w:hAnsi="Times New Roman" w:cs="Times New Roman"/>
          <w:sz w:val="24"/>
          <w:szCs w:val="24"/>
        </w:rPr>
        <w:t xml:space="preserve"> o gradnji (NN 153/13, NN 20/17, NN 39/19, NN 125/19)</w:t>
      </w:r>
      <w:r w:rsidR="00B02397">
        <w:rPr>
          <w:rFonts w:ascii="Times New Roman" w:hAnsi="Times New Roman" w:cs="Times New Roman"/>
          <w:sz w:val="24"/>
          <w:szCs w:val="24"/>
        </w:rPr>
        <w:t xml:space="preserve">. </w:t>
      </w:r>
      <w:r w:rsidRPr="00243740">
        <w:rPr>
          <w:rFonts w:ascii="Times New Roman" w:hAnsi="Times New Roman" w:cs="Times New Roman"/>
          <w:sz w:val="24"/>
          <w:szCs w:val="24"/>
        </w:rPr>
        <w:t xml:space="preserve"> </w:t>
      </w:r>
    </w:p>
    <w:p w14:paraId="755650BE" w14:textId="5B01B27E" w:rsidR="0062178E" w:rsidRPr="00C777A8" w:rsidRDefault="0072043E" w:rsidP="0062178E">
      <w:pPr>
        <w:jc w:val="both"/>
        <w:rPr>
          <w:rFonts w:ascii="Times New Roman" w:hAnsi="Times New Roman" w:cs="Times New Roman"/>
          <w:sz w:val="24"/>
          <w:szCs w:val="24"/>
        </w:rPr>
      </w:pPr>
      <w:r w:rsidRPr="0072043E">
        <w:rPr>
          <w:rFonts w:ascii="Times New Roman" w:hAnsi="Times New Roman" w:cs="Times New Roman"/>
          <w:b/>
          <w:bCs/>
          <w:sz w:val="24"/>
          <w:szCs w:val="24"/>
        </w:rPr>
        <w:t>3</w:t>
      </w:r>
      <w:r w:rsidR="0062178E" w:rsidRPr="0072043E">
        <w:rPr>
          <w:rFonts w:ascii="Times New Roman" w:hAnsi="Times New Roman" w:cs="Times New Roman"/>
          <w:b/>
          <w:bCs/>
          <w:sz w:val="24"/>
          <w:szCs w:val="24"/>
        </w:rPr>
        <w:t>.</w:t>
      </w:r>
      <w:r w:rsidR="0062178E">
        <w:rPr>
          <w:rFonts w:ascii="Times New Roman" w:hAnsi="Times New Roman" w:cs="Times New Roman"/>
          <w:sz w:val="24"/>
          <w:szCs w:val="24"/>
        </w:rPr>
        <w:t xml:space="preserve"> </w:t>
      </w:r>
      <w:r w:rsidR="0062178E" w:rsidRPr="007C327F">
        <w:rPr>
          <w:rFonts w:ascii="Times New Roman" w:hAnsi="Times New Roman" w:cs="Times New Roman"/>
          <w:b/>
          <w:bCs/>
          <w:sz w:val="24"/>
          <w:szCs w:val="24"/>
        </w:rPr>
        <w:t>Usluga stručnog i projektantskog nadzora</w:t>
      </w:r>
      <w:r w:rsidR="0062178E" w:rsidRPr="0062178E">
        <w:rPr>
          <w:rFonts w:ascii="Times New Roman" w:hAnsi="Times New Roman" w:cs="Times New Roman"/>
          <w:sz w:val="24"/>
          <w:szCs w:val="24"/>
        </w:rPr>
        <w:t>, koordinatora zaštite na radu te voditelja projekta građenja ukoliko je isti obavezan sukladno čl. 38.st</w:t>
      </w:r>
      <w:r w:rsidR="00266A7E">
        <w:rPr>
          <w:rFonts w:ascii="Times New Roman" w:hAnsi="Times New Roman" w:cs="Times New Roman"/>
          <w:sz w:val="24"/>
          <w:szCs w:val="24"/>
        </w:rPr>
        <w:t xml:space="preserve">avku </w:t>
      </w:r>
      <w:r w:rsidR="0062178E" w:rsidRPr="0062178E">
        <w:rPr>
          <w:rFonts w:ascii="Times New Roman" w:hAnsi="Times New Roman" w:cs="Times New Roman"/>
          <w:sz w:val="24"/>
          <w:szCs w:val="24"/>
        </w:rPr>
        <w:t>2. Zakona o poslovima i djelatnostima prostornog uređenja i gradnje</w:t>
      </w:r>
      <w:r w:rsidR="0062178E">
        <w:rPr>
          <w:rFonts w:ascii="Times New Roman" w:hAnsi="Times New Roman" w:cs="Times New Roman"/>
          <w:sz w:val="24"/>
          <w:szCs w:val="24"/>
        </w:rPr>
        <w:t>, u</w:t>
      </w:r>
      <w:r w:rsidR="0062178E" w:rsidRPr="0062178E">
        <w:rPr>
          <w:rFonts w:ascii="Times New Roman" w:hAnsi="Times New Roman" w:cs="Times New Roman"/>
          <w:sz w:val="24"/>
          <w:szCs w:val="24"/>
        </w:rPr>
        <w:t>sluga revizije glavnog projekta</w:t>
      </w:r>
      <w:r w:rsidR="0062178E">
        <w:rPr>
          <w:rFonts w:ascii="Times New Roman" w:hAnsi="Times New Roman" w:cs="Times New Roman"/>
          <w:sz w:val="24"/>
          <w:szCs w:val="24"/>
        </w:rPr>
        <w:t>.</w:t>
      </w:r>
    </w:p>
    <w:p w14:paraId="0C4E3FA1" w14:textId="2A5EDD03" w:rsidR="002F5245" w:rsidRPr="002F5245" w:rsidRDefault="0072043E" w:rsidP="00EE470B">
      <w:pPr>
        <w:pStyle w:val="pf0"/>
        <w:spacing w:line="276" w:lineRule="auto"/>
        <w:jc w:val="both"/>
      </w:pPr>
      <w:r w:rsidRPr="0072043E">
        <w:rPr>
          <w:b/>
          <w:bCs/>
          <w:iCs/>
          <w:lang w:eastAsia="ar-SA"/>
        </w:rPr>
        <w:t>4</w:t>
      </w:r>
      <w:r w:rsidR="00C34B80" w:rsidRPr="0072043E">
        <w:rPr>
          <w:b/>
          <w:bCs/>
          <w:iCs/>
          <w:lang w:eastAsia="ar-SA"/>
        </w:rPr>
        <w:t>.</w:t>
      </w:r>
      <w:r w:rsidR="00F474C9" w:rsidRPr="002F5245">
        <w:rPr>
          <w:iCs/>
          <w:lang w:eastAsia="ar-SA"/>
        </w:rPr>
        <w:t xml:space="preserve"> </w:t>
      </w:r>
      <w:r w:rsidR="007C327F">
        <w:rPr>
          <w:b/>
          <w:bCs/>
          <w:iCs/>
          <w:lang w:eastAsia="ar-SA"/>
        </w:rPr>
        <w:t>K</w:t>
      </w:r>
      <w:r w:rsidR="002F5245" w:rsidRPr="007C327F">
        <w:rPr>
          <w:rStyle w:val="cf01"/>
          <w:rFonts w:ascii="Times New Roman" w:eastAsiaTheme="majorEastAsia" w:hAnsi="Times New Roman" w:cs="Times New Roman"/>
          <w:b/>
          <w:bCs/>
          <w:sz w:val="24"/>
          <w:szCs w:val="24"/>
        </w:rPr>
        <w:t>upovina zemljišta i/ili nekretnina</w:t>
      </w:r>
      <w:r w:rsidR="002F5245" w:rsidRPr="002F5245">
        <w:rPr>
          <w:rStyle w:val="cf01"/>
          <w:rFonts w:ascii="Times New Roman" w:eastAsiaTheme="majorEastAsia" w:hAnsi="Times New Roman" w:cs="Times New Roman"/>
          <w:sz w:val="24"/>
          <w:szCs w:val="24"/>
        </w:rPr>
        <w:t xml:space="preserve"> (npr. stambenih objekata, poslovnih prostora i sl.) za pružanje izvaninstitucijskih usluga u iznosu do 10% ukupnih prihvatljivih troškova projekta; za napuštene i nekadašnje industrijske lokacije koje obuhvaćaju zgrade ta se granica povećava na 15 %. U slučaju kupnje zemljišta i/ili nekretnina potrebno je u prijavi, u okviru proračuna istaknuti procjenu troška temeljem koje se može provjeriti odgovara li traženi iznos vezan za kupnju zemljišta i nekretnina dozvoljenom iznosu do 10 % ukupnih prihvatljivih troškova </w:t>
      </w:r>
      <w:r w:rsidR="002F5245" w:rsidRPr="002F5245">
        <w:rPr>
          <w:rStyle w:val="cf01"/>
          <w:rFonts w:ascii="Times New Roman" w:eastAsiaTheme="majorEastAsia" w:hAnsi="Times New Roman" w:cs="Times New Roman"/>
          <w:sz w:val="24"/>
          <w:szCs w:val="24"/>
        </w:rPr>
        <w:lastRenderedPageBreak/>
        <w:t>projekta; za napuštene i nekadašnje industrijske lokacije koje obuhvaćaju zgrade ta se granica povećava na 15 % .</w:t>
      </w:r>
    </w:p>
    <w:p w14:paraId="24C2EF43" w14:textId="379DEE06" w:rsidR="0019289A" w:rsidRDefault="0072043E" w:rsidP="00EE470B">
      <w:pPr>
        <w:autoSpaceDE w:val="0"/>
        <w:autoSpaceDN w:val="0"/>
        <w:adjustRightInd w:val="0"/>
        <w:spacing w:after="0"/>
        <w:jc w:val="both"/>
        <w:rPr>
          <w:rFonts w:ascii="Times New Roman" w:hAnsi="Times New Roman" w:cs="Times New Roman"/>
          <w:sz w:val="24"/>
          <w:szCs w:val="24"/>
        </w:rPr>
      </w:pPr>
      <w:r w:rsidRPr="0072043E">
        <w:rPr>
          <w:rFonts w:ascii="Times New Roman" w:hAnsi="Times New Roman" w:cs="Times New Roman"/>
          <w:b/>
          <w:bCs/>
          <w:sz w:val="24"/>
          <w:szCs w:val="24"/>
        </w:rPr>
        <w:t>5</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Pr>
          <w:rFonts w:ascii="Times New Roman" w:hAnsi="Times New Roman" w:cs="Times New Roman"/>
          <w:b/>
          <w:bCs/>
          <w:sz w:val="24"/>
          <w:szCs w:val="24"/>
        </w:rPr>
        <w:t>U</w:t>
      </w:r>
      <w:r w:rsidR="0019289A" w:rsidRPr="007C327F">
        <w:rPr>
          <w:rFonts w:ascii="Times New Roman" w:hAnsi="Times New Roman" w:cs="Times New Roman"/>
          <w:b/>
          <w:bCs/>
          <w:sz w:val="24"/>
          <w:szCs w:val="24"/>
        </w:rPr>
        <w:t>slug</w:t>
      </w:r>
      <w:r w:rsidR="00BB19D7" w:rsidRPr="007C327F">
        <w:rPr>
          <w:rFonts w:ascii="Times New Roman" w:hAnsi="Times New Roman" w:cs="Times New Roman"/>
          <w:b/>
          <w:bCs/>
          <w:sz w:val="24"/>
          <w:szCs w:val="24"/>
        </w:rPr>
        <w:t>a</w:t>
      </w:r>
      <w:r w:rsidR="0019289A" w:rsidRPr="007C327F">
        <w:rPr>
          <w:rFonts w:ascii="Times New Roman" w:hAnsi="Times New Roman" w:cs="Times New Roman"/>
          <w:b/>
          <w:bCs/>
          <w:sz w:val="24"/>
          <w:szCs w:val="24"/>
        </w:rPr>
        <w:t xml:space="preserve"> procjene</w:t>
      </w:r>
      <w:r w:rsidR="0019289A" w:rsidRPr="00960EAA">
        <w:rPr>
          <w:rFonts w:ascii="Times New Roman" w:hAnsi="Times New Roman" w:cs="Times New Roman"/>
          <w:sz w:val="24"/>
          <w:szCs w:val="24"/>
        </w:rPr>
        <w:t xml:space="preserve"> neovisnog</w:t>
      </w:r>
      <w:r w:rsidR="00BB19D7">
        <w:rPr>
          <w:rFonts w:ascii="Times New Roman" w:hAnsi="Times New Roman" w:cs="Times New Roman"/>
          <w:sz w:val="24"/>
          <w:szCs w:val="24"/>
        </w:rPr>
        <w:t>,</w:t>
      </w:r>
      <w:r w:rsidR="0019289A" w:rsidRPr="00960EAA">
        <w:rPr>
          <w:rFonts w:ascii="Times New Roman" w:hAnsi="Times New Roman" w:cs="Times New Roman"/>
          <w:sz w:val="24"/>
          <w:szCs w:val="24"/>
        </w:rPr>
        <w:t xml:space="preserve"> kvalificiranog i ovlaštenog službenog tijela (u slučaju </w:t>
      </w:r>
      <w:r w:rsidR="00BB19D7" w:rsidRPr="00EF0763">
        <w:rPr>
          <w:rFonts w:ascii="Times New Roman" w:hAnsi="Times New Roman" w:cs="Times New Roman"/>
          <w:sz w:val="24"/>
          <w:szCs w:val="24"/>
        </w:rPr>
        <w:t>kupovine neizgrađenog zemljišta/nekretnina</w:t>
      </w:r>
      <w:r w:rsidR="0019289A" w:rsidRPr="00960EAA">
        <w:rPr>
          <w:rFonts w:ascii="Times New Roman" w:hAnsi="Times New Roman" w:cs="Times New Roman"/>
          <w:sz w:val="24"/>
          <w:szCs w:val="24"/>
        </w:rPr>
        <w:t>)</w:t>
      </w:r>
    </w:p>
    <w:p w14:paraId="6F04D8EF" w14:textId="77777777" w:rsidR="007C327F" w:rsidRPr="00960EAA" w:rsidRDefault="007C327F" w:rsidP="002F5245">
      <w:pPr>
        <w:autoSpaceDE w:val="0"/>
        <w:autoSpaceDN w:val="0"/>
        <w:adjustRightInd w:val="0"/>
        <w:spacing w:after="0"/>
        <w:jc w:val="both"/>
        <w:rPr>
          <w:rFonts w:ascii="Times New Roman" w:hAnsi="Times New Roman" w:cs="Times New Roman"/>
          <w:sz w:val="24"/>
          <w:szCs w:val="24"/>
        </w:rPr>
      </w:pPr>
    </w:p>
    <w:p w14:paraId="3E619447" w14:textId="77EDF1DA" w:rsidR="00B50E70" w:rsidRDefault="0072043E"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6</w:t>
      </w:r>
      <w:r w:rsidR="00960EAA"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B50E70" w:rsidRPr="007C327F">
        <w:rPr>
          <w:rFonts w:ascii="Times New Roman" w:hAnsi="Times New Roman" w:cs="Times New Roman"/>
          <w:b/>
          <w:bCs/>
          <w:sz w:val="24"/>
          <w:szCs w:val="24"/>
        </w:rPr>
        <w:t>abava specijalizirane opreme</w:t>
      </w:r>
      <w:r w:rsidR="00B50E70" w:rsidRPr="000153BD">
        <w:rPr>
          <w:rFonts w:ascii="Times New Roman" w:hAnsi="Times New Roman" w:cs="Times New Roman"/>
          <w:sz w:val="24"/>
          <w:szCs w:val="24"/>
        </w:rPr>
        <w:t xml:space="preserve"> potrebne za pružanje izvaninstitucijskih usluga</w:t>
      </w:r>
    </w:p>
    <w:p w14:paraId="55B110ED" w14:textId="26E326F4" w:rsidR="00B50E70" w:rsidRDefault="0072043E"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7</w:t>
      </w:r>
      <w:r w:rsidR="00B50E70" w:rsidRPr="0072043E">
        <w:rPr>
          <w:rFonts w:ascii="Times New Roman" w:hAnsi="Times New Roman" w:cs="Times New Roman"/>
          <w:b/>
          <w:bCs/>
          <w:sz w:val="24"/>
          <w:szCs w:val="24"/>
        </w:rPr>
        <w:t>.</w:t>
      </w:r>
      <w:r w:rsidR="00B50E70">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E</w:t>
      </w:r>
      <w:r w:rsidR="00FE3E41" w:rsidRPr="007C327F">
        <w:rPr>
          <w:rFonts w:ascii="Times New Roman" w:hAnsi="Times New Roman" w:cs="Times New Roman"/>
          <w:b/>
          <w:bCs/>
          <w:sz w:val="24"/>
          <w:szCs w:val="24"/>
        </w:rPr>
        <w:t>dukacija za pružatelje</w:t>
      </w:r>
      <w:r w:rsidR="00FE3E41" w:rsidRPr="000153BD">
        <w:rPr>
          <w:rFonts w:ascii="Times New Roman" w:hAnsi="Times New Roman" w:cs="Times New Roman"/>
          <w:sz w:val="24"/>
          <w:szCs w:val="24"/>
        </w:rPr>
        <w:t xml:space="preserve"> usluga isključivo vezano uz specijaliziranu opremu potrebnu za aktivnosti pružanja izvaninstitucijskih usluga</w:t>
      </w:r>
    </w:p>
    <w:p w14:paraId="10700CE7" w14:textId="586DFC94" w:rsidR="00FE3E41" w:rsidRDefault="0072043E"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8</w:t>
      </w:r>
      <w:r w:rsidR="00FE3E41" w:rsidRPr="0072043E">
        <w:rPr>
          <w:rFonts w:ascii="Times New Roman" w:hAnsi="Times New Roman" w:cs="Times New Roman"/>
          <w:b/>
          <w:bCs/>
          <w:sz w:val="24"/>
          <w:szCs w:val="24"/>
        </w:rPr>
        <w:t>.</w:t>
      </w:r>
      <w:r w:rsidR="007C327F">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N</w:t>
      </w:r>
      <w:r w:rsidR="007E7849" w:rsidRPr="007C327F">
        <w:rPr>
          <w:rFonts w:ascii="Times New Roman" w:hAnsi="Times New Roman" w:cs="Times New Roman"/>
          <w:b/>
          <w:bCs/>
          <w:sz w:val="24"/>
          <w:szCs w:val="24"/>
        </w:rPr>
        <w:t>abava ostale opreme</w:t>
      </w:r>
      <w:r w:rsidR="007E7849" w:rsidRPr="000153BD">
        <w:rPr>
          <w:rFonts w:ascii="Times New Roman" w:hAnsi="Times New Roman" w:cs="Times New Roman"/>
          <w:sz w:val="24"/>
          <w:szCs w:val="24"/>
        </w:rPr>
        <w:t xml:space="preserve"> (npr. informatičke opreme i namještaja, tehničke opreme za premošćivanje visinskih arhitektonskih razlika, opreme za specijalizirane kabinete i sl.)</w:t>
      </w:r>
    </w:p>
    <w:p w14:paraId="77BFDF0E" w14:textId="53E79AAB" w:rsidR="004F2CD7" w:rsidRPr="00960EAA" w:rsidRDefault="0072043E"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9</w:t>
      </w:r>
      <w:r w:rsidR="00DF0675" w:rsidRPr="0072043E">
        <w:rPr>
          <w:rFonts w:ascii="Times New Roman" w:hAnsi="Times New Roman" w:cs="Times New Roman"/>
          <w:b/>
          <w:bCs/>
          <w:sz w:val="24"/>
          <w:szCs w:val="24"/>
        </w:rPr>
        <w:t>.</w:t>
      </w:r>
      <w:r w:rsidR="00DF0675" w:rsidRPr="007D0ECB">
        <w:rPr>
          <w:rFonts w:ascii="Times New Roman" w:hAnsi="Times New Roman" w:cs="Times New Roman"/>
          <w:sz w:val="24"/>
          <w:szCs w:val="24"/>
        </w:rPr>
        <w:t xml:space="preserve"> </w:t>
      </w:r>
      <w:r w:rsidR="007C327F">
        <w:rPr>
          <w:rFonts w:ascii="Times New Roman" w:hAnsi="Times New Roman" w:cs="Times New Roman"/>
          <w:b/>
          <w:bCs/>
          <w:sz w:val="24"/>
          <w:szCs w:val="24"/>
        </w:rPr>
        <w:t>N</w:t>
      </w:r>
      <w:r w:rsidR="00375C40" w:rsidRPr="007C327F">
        <w:rPr>
          <w:rFonts w:ascii="Times New Roman" w:hAnsi="Times New Roman" w:cs="Times New Roman"/>
          <w:b/>
          <w:bCs/>
          <w:sz w:val="24"/>
          <w:szCs w:val="24"/>
        </w:rPr>
        <w:t>abava „čistih vozila“</w:t>
      </w:r>
      <w:r w:rsidR="00375C40" w:rsidRPr="007D0ECB">
        <w:rPr>
          <w:rFonts w:ascii="Times New Roman" w:hAnsi="Times New Roman" w:cs="Times New Roman"/>
          <w:sz w:val="24"/>
          <w:szCs w:val="24"/>
        </w:rPr>
        <w:t xml:space="preserve"> kako su definirana u Direktivi 2009/33/EZ Europskog parlamenta i</w:t>
      </w:r>
      <w:r w:rsidR="00375C40" w:rsidRPr="00375C40">
        <w:rPr>
          <w:rFonts w:ascii="Times New Roman" w:hAnsi="Times New Roman" w:cs="Times New Roman"/>
          <w:sz w:val="24"/>
          <w:szCs w:val="24"/>
        </w:rPr>
        <w:t xml:space="preserve"> Vijeća (22) neophodnih za potrebe ispunjenja pokazatelja, odnosno pružanje kvalitetnih izvaninstitucijskih usluga (neophodnih ako korisnici usluga nisu u mogućnosti neovisno ili uz pomoć drugih osoba koristiti javni prijevoz) </w:t>
      </w:r>
      <w:r w:rsidR="00496016">
        <w:rPr>
          <w:rFonts w:ascii="Times New Roman" w:hAnsi="Times New Roman" w:cs="Times New Roman"/>
          <w:sz w:val="24"/>
          <w:szCs w:val="24"/>
        </w:rPr>
        <w:t xml:space="preserve">te </w:t>
      </w:r>
      <w:r w:rsidR="00375C40" w:rsidRPr="00375C40">
        <w:rPr>
          <w:rFonts w:ascii="Times New Roman" w:hAnsi="Times New Roman" w:cs="Times New Roman"/>
          <w:sz w:val="24"/>
          <w:szCs w:val="24"/>
        </w:rPr>
        <w:t>potrebnih za učinkovito pružanje usluga krajnjim korisnicima. Izuzeće od nabave „čistih vozila“ odnosi se na nabavu vozila kategorije M1 s pristupom za invalidska kolica sukladno Direktivi (EU) 2019/1161 Europskog parlamenta i Vijeća od 20. lipnja 2019. o izmjeni Direktive 2009/33/EZ o promicanju čistih i energetski učinkovitih vozila u cestovnom prijevozu.</w:t>
      </w:r>
    </w:p>
    <w:p w14:paraId="068EF7DE" w14:textId="2B7778A8" w:rsidR="0019289A" w:rsidRPr="00960EAA" w:rsidRDefault="00F23F8A"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0</w:t>
      </w:r>
      <w:r w:rsidR="00960EAA" w:rsidRPr="0072043E">
        <w:rPr>
          <w:rFonts w:ascii="Times New Roman" w:hAnsi="Times New Roman" w:cs="Times New Roman"/>
          <w:b/>
          <w:bCs/>
          <w:sz w:val="24"/>
          <w:szCs w:val="24"/>
        </w:rPr>
        <w:t>.</w:t>
      </w:r>
      <w:r w:rsidR="00960EAA">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U</w:t>
      </w:r>
      <w:r w:rsidRPr="007C327F">
        <w:rPr>
          <w:rFonts w:ascii="Times New Roman" w:hAnsi="Times New Roman" w:cs="Times New Roman"/>
          <w:b/>
          <w:bCs/>
          <w:sz w:val="24"/>
          <w:szCs w:val="24"/>
        </w:rPr>
        <w:t>pravljanje projektom</w:t>
      </w:r>
      <w:r w:rsidR="00687D26" w:rsidRPr="001D472D">
        <w:rPr>
          <w:rFonts w:ascii="Times New Roman" w:hAnsi="Times New Roman" w:cs="Times New Roman"/>
          <w:sz w:val="24"/>
          <w:szCs w:val="24"/>
        </w:rPr>
        <w:t xml:space="preserve"> </w:t>
      </w:r>
      <w:r w:rsidR="001D472D" w:rsidRPr="001D472D">
        <w:rPr>
          <w:rFonts w:ascii="Times New Roman" w:hAnsi="Times New Roman" w:cs="Times New Roman"/>
          <w:sz w:val="24"/>
          <w:szCs w:val="24"/>
        </w:rPr>
        <w:t>(</w:t>
      </w:r>
      <w:r w:rsidR="004D53DB">
        <w:rPr>
          <w:rFonts w:ascii="Times New Roman" w:hAnsi="Times New Roman" w:cs="Times New Roman"/>
          <w:sz w:val="24"/>
          <w:szCs w:val="24"/>
        </w:rPr>
        <w:t xml:space="preserve">npr. </w:t>
      </w:r>
      <w:r w:rsidR="007C327F" w:rsidRPr="001D472D">
        <w:rPr>
          <w:rFonts w:ascii="Times New Roman" w:hAnsi="Times New Roman" w:cs="Times New Roman"/>
          <w:sz w:val="24"/>
          <w:szCs w:val="24"/>
        </w:rPr>
        <w:t>administracija</w:t>
      </w:r>
      <w:r w:rsidR="007C327F">
        <w:rPr>
          <w:rFonts w:ascii="Times New Roman" w:hAnsi="Times New Roman" w:cs="Times New Roman"/>
          <w:sz w:val="24"/>
          <w:szCs w:val="24"/>
        </w:rPr>
        <w:t xml:space="preserve">, </w:t>
      </w:r>
      <w:r w:rsidR="001D472D" w:rsidRPr="001D472D">
        <w:rPr>
          <w:rFonts w:ascii="Times New Roman" w:hAnsi="Times New Roman" w:cs="Times New Roman"/>
          <w:sz w:val="24"/>
          <w:szCs w:val="24"/>
        </w:rPr>
        <w:t>izvještavanje</w:t>
      </w:r>
      <w:r w:rsidR="0017286A">
        <w:rPr>
          <w:rFonts w:ascii="Times New Roman" w:hAnsi="Times New Roman" w:cs="Times New Roman"/>
          <w:sz w:val="24"/>
          <w:szCs w:val="24"/>
        </w:rPr>
        <w:t>, f</w:t>
      </w:r>
      <w:r w:rsidR="001D472D" w:rsidRPr="001D472D">
        <w:rPr>
          <w:rFonts w:ascii="Times New Roman" w:hAnsi="Times New Roman" w:cs="Times New Roman"/>
          <w:sz w:val="24"/>
          <w:szCs w:val="24"/>
        </w:rPr>
        <w:t>inancijsko upravljanje</w:t>
      </w:r>
      <w:r w:rsidR="007C327F">
        <w:rPr>
          <w:rFonts w:ascii="Times New Roman" w:hAnsi="Times New Roman" w:cs="Times New Roman"/>
          <w:sz w:val="24"/>
          <w:szCs w:val="24"/>
        </w:rPr>
        <w:t xml:space="preserve">, priprema i </w:t>
      </w:r>
      <w:r w:rsidR="001D472D" w:rsidRPr="001D472D">
        <w:rPr>
          <w:rFonts w:ascii="Times New Roman" w:hAnsi="Times New Roman" w:cs="Times New Roman"/>
          <w:sz w:val="24"/>
          <w:szCs w:val="24"/>
        </w:rPr>
        <w:t xml:space="preserve"> provedba postupaka nabave</w:t>
      </w:r>
      <w:r w:rsidR="004D53DB">
        <w:rPr>
          <w:rFonts w:ascii="Times New Roman" w:hAnsi="Times New Roman" w:cs="Times New Roman"/>
          <w:sz w:val="24"/>
          <w:szCs w:val="24"/>
        </w:rPr>
        <w:t>, i sl.</w:t>
      </w:r>
      <w:r w:rsidR="0017286A">
        <w:rPr>
          <w:rFonts w:ascii="Times New Roman" w:hAnsi="Times New Roman" w:cs="Times New Roman"/>
          <w:sz w:val="24"/>
          <w:szCs w:val="24"/>
        </w:rPr>
        <w:t>).</w:t>
      </w:r>
    </w:p>
    <w:p w14:paraId="21D18366" w14:textId="57322FD6" w:rsidR="0019289A" w:rsidRPr="00960EAA" w:rsidRDefault="00960EAA"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1</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7C327F" w:rsidRPr="007C327F">
        <w:rPr>
          <w:rFonts w:ascii="Times New Roman" w:hAnsi="Times New Roman" w:cs="Times New Roman"/>
          <w:b/>
          <w:bCs/>
          <w:sz w:val="24"/>
          <w:szCs w:val="24"/>
        </w:rPr>
        <w:t>P</w:t>
      </w:r>
      <w:r w:rsidR="00FD67F3" w:rsidRPr="007C327F">
        <w:rPr>
          <w:rFonts w:ascii="Times New Roman" w:hAnsi="Times New Roman" w:cs="Times New Roman"/>
          <w:b/>
          <w:bCs/>
          <w:sz w:val="24"/>
          <w:szCs w:val="24"/>
        </w:rPr>
        <w:t>romicanje horizontalnih načela</w:t>
      </w:r>
      <w:r w:rsidR="00FD67F3" w:rsidRPr="00FD67F3">
        <w:rPr>
          <w:rFonts w:ascii="Times New Roman" w:hAnsi="Times New Roman" w:cs="Times New Roman"/>
          <w:sz w:val="24"/>
          <w:szCs w:val="24"/>
        </w:rPr>
        <w:t xml:space="preserve"> te</w:t>
      </w:r>
    </w:p>
    <w:p w14:paraId="4862F1ED" w14:textId="175514C4" w:rsidR="0019289A" w:rsidRDefault="00960EAA" w:rsidP="00960EAA">
      <w:pPr>
        <w:spacing w:after="120"/>
        <w:jc w:val="both"/>
        <w:rPr>
          <w:rFonts w:ascii="Times New Roman" w:hAnsi="Times New Roman" w:cs="Times New Roman"/>
          <w:sz w:val="24"/>
          <w:szCs w:val="24"/>
        </w:rPr>
      </w:pPr>
      <w:r w:rsidRPr="0072043E">
        <w:rPr>
          <w:rFonts w:ascii="Times New Roman" w:hAnsi="Times New Roman" w:cs="Times New Roman"/>
          <w:b/>
          <w:bCs/>
          <w:sz w:val="24"/>
          <w:szCs w:val="24"/>
        </w:rPr>
        <w:t>1</w:t>
      </w:r>
      <w:r w:rsidR="0072043E" w:rsidRPr="0072043E">
        <w:rPr>
          <w:rFonts w:ascii="Times New Roman" w:hAnsi="Times New Roman" w:cs="Times New Roman"/>
          <w:b/>
          <w:bCs/>
          <w:sz w:val="24"/>
          <w:szCs w:val="24"/>
        </w:rPr>
        <w:t>2</w:t>
      </w:r>
      <w:r w:rsidRPr="0072043E">
        <w:rPr>
          <w:rFonts w:ascii="Times New Roman" w:hAnsi="Times New Roman" w:cs="Times New Roman"/>
          <w:b/>
          <w:bCs/>
          <w:sz w:val="24"/>
          <w:szCs w:val="24"/>
        </w:rPr>
        <w:t>.</w:t>
      </w:r>
      <w:r>
        <w:rPr>
          <w:rFonts w:ascii="Times New Roman" w:hAnsi="Times New Roman" w:cs="Times New Roman"/>
          <w:sz w:val="24"/>
          <w:szCs w:val="24"/>
        </w:rPr>
        <w:t xml:space="preserve"> </w:t>
      </w:r>
      <w:r w:rsidR="00013A51" w:rsidRPr="00013A51">
        <w:rPr>
          <w:rFonts w:ascii="Times New Roman" w:hAnsi="Times New Roman" w:cs="Times New Roman"/>
          <w:b/>
          <w:bCs/>
          <w:sz w:val="24"/>
          <w:szCs w:val="24"/>
        </w:rPr>
        <w:t>I</w:t>
      </w:r>
      <w:r w:rsidR="00836BCF" w:rsidRPr="00013A51">
        <w:rPr>
          <w:rFonts w:ascii="Times New Roman" w:hAnsi="Times New Roman" w:cs="Times New Roman"/>
          <w:b/>
          <w:bCs/>
          <w:sz w:val="24"/>
          <w:szCs w:val="24"/>
        </w:rPr>
        <w:t>n</w:t>
      </w:r>
      <w:r w:rsidR="00836BCF" w:rsidRPr="007C327F">
        <w:rPr>
          <w:rFonts w:ascii="Times New Roman" w:hAnsi="Times New Roman" w:cs="Times New Roman"/>
          <w:b/>
          <w:bCs/>
          <w:sz w:val="24"/>
          <w:szCs w:val="24"/>
        </w:rPr>
        <w:t>formiranj</w:t>
      </w:r>
      <w:r w:rsidR="00013A51">
        <w:rPr>
          <w:rFonts w:ascii="Times New Roman" w:hAnsi="Times New Roman" w:cs="Times New Roman"/>
          <w:b/>
          <w:bCs/>
          <w:sz w:val="24"/>
          <w:szCs w:val="24"/>
        </w:rPr>
        <w:t>e</w:t>
      </w:r>
      <w:r w:rsidR="006B3A10" w:rsidRPr="007C327F">
        <w:rPr>
          <w:rFonts w:ascii="Times New Roman" w:hAnsi="Times New Roman" w:cs="Times New Roman"/>
          <w:b/>
          <w:bCs/>
          <w:sz w:val="24"/>
          <w:szCs w:val="24"/>
        </w:rPr>
        <w:t xml:space="preserve"> i </w:t>
      </w:r>
      <w:r w:rsidR="00231E34" w:rsidRPr="007C327F">
        <w:rPr>
          <w:rFonts w:ascii="Times New Roman" w:hAnsi="Times New Roman" w:cs="Times New Roman"/>
          <w:b/>
          <w:bCs/>
          <w:sz w:val="24"/>
          <w:szCs w:val="24"/>
        </w:rPr>
        <w:t>vidljivost</w:t>
      </w:r>
      <w:r w:rsidR="00836BCF" w:rsidRPr="000153BD">
        <w:rPr>
          <w:rFonts w:ascii="Times New Roman" w:hAnsi="Times New Roman" w:cs="Times New Roman"/>
          <w:sz w:val="24"/>
          <w:szCs w:val="24"/>
        </w:rPr>
        <w:t xml:space="preserve"> s ciljem podizanja vidljivosti projektnih aktivnosti i rezultata te financiranja EU-a</w:t>
      </w:r>
      <w:r w:rsidR="00516568">
        <w:rPr>
          <w:rStyle w:val="FootnoteReference"/>
          <w:rFonts w:ascii="Times New Roman" w:hAnsi="Times New Roman" w:cs="Times New Roman"/>
          <w:sz w:val="24"/>
          <w:szCs w:val="24"/>
        </w:rPr>
        <w:footnoteReference w:id="15"/>
      </w:r>
      <w:r w:rsidR="0019289A" w:rsidRPr="00960EAA">
        <w:rPr>
          <w:rFonts w:ascii="Times New Roman" w:hAnsi="Times New Roman" w:cs="Times New Roman"/>
          <w:sz w:val="24"/>
          <w:szCs w:val="24"/>
        </w:rPr>
        <w:t>.</w:t>
      </w:r>
    </w:p>
    <w:p w14:paraId="5DDF919D" w14:textId="788D1CD8" w:rsidR="00960EAA" w:rsidRPr="001145B8" w:rsidRDefault="007C327F" w:rsidP="00F54DCC">
      <w:pPr>
        <w:spacing w:after="0"/>
        <w:jc w:val="both"/>
        <w:rPr>
          <w:rFonts w:ascii="Times New Roman" w:eastAsia="Aptos" w:hAnsi="Times New Roman" w:cs="Times New Roman"/>
          <w:b/>
          <w:sz w:val="24"/>
          <w:szCs w:val="24"/>
        </w:rPr>
      </w:pPr>
      <w:r w:rsidRPr="001145B8">
        <w:rPr>
          <w:rFonts w:ascii="Times New Roman" w:hAnsi="Times New Roman" w:cs="Times New Roman"/>
          <w:b/>
          <w:bCs/>
          <w:sz w:val="24"/>
          <w:szCs w:val="24"/>
        </w:rPr>
        <w:t>NAPOMENA:</w:t>
      </w:r>
      <w:r>
        <w:rPr>
          <w:rFonts w:ascii="Times New Roman" w:eastAsia="Aptos" w:hAnsi="Times New Roman" w:cs="Times New Roman"/>
        </w:rPr>
        <w:t xml:space="preserve"> </w:t>
      </w:r>
      <w:r w:rsidR="38173C74" w:rsidRPr="001145B8">
        <w:rPr>
          <w:rFonts w:ascii="Times New Roman" w:eastAsia="Aptos" w:hAnsi="Times New Roman" w:cs="Times New Roman"/>
          <w:sz w:val="24"/>
          <w:szCs w:val="24"/>
        </w:rPr>
        <w:t>Odredbe vezane uz pravila komunikacije, informiranja i vidljivosti navedene su u člancima 46. do 50. Uredbe (EU) 2021/1060</w:t>
      </w:r>
      <w:r w:rsidR="00BE5C5F">
        <w:rPr>
          <w:rStyle w:val="FootnoteReference"/>
          <w:rFonts w:ascii="Times New Roman" w:eastAsia="Aptos" w:hAnsi="Times New Roman" w:cs="Times New Roman"/>
          <w:sz w:val="24"/>
          <w:szCs w:val="24"/>
        </w:rPr>
        <w:footnoteReference w:id="16"/>
      </w:r>
      <w:r w:rsidR="38173C74" w:rsidRPr="001145B8">
        <w:rPr>
          <w:rFonts w:ascii="Times New Roman" w:eastAsia="Aptos" w:hAnsi="Times New Roman" w:cs="Times New Roman"/>
          <w:sz w:val="24"/>
          <w:szCs w:val="24"/>
        </w:rPr>
        <w:t xml:space="preserve">. Obzirom da je ovaj poziv </w:t>
      </w:r>
      <w:r w:rsidR="38173C74" w:rsidRPr="0035057C">
        <w:rPr>
          <w:rFonts w:ascii="Times New Roman" w:eastAsia="Aptos" w:hAnsi="Times New Roman" w:cs="Times New Roman"/>
          <w:b/>
          <w:sz w:val="24"/>
          <w:szCs w:val="24"/>
          <w:u w:val="single"/>
        </w:rPr>
        <w:t xml:space="preserve">operacija od </w:t>
      </w:r>
      <w:r w:rsidR="38173C74" w:rsidRPr="0035057C">
        <w:rPr>
          <w:rFonts w:ascii="Times New Roman" w:eastAsia="Aptos" w:hAnsi="Times New Roman" w:cs="Times New Roman"/>
          <w:b/>
          <w:sz w:val="24"/>
          <w:szCs w:val="24"/>
          <w:u w:val="single"/>
        </w:rPr>
        <w:lastRenderedPageBreak/>
        <w:t>strateške važnosti</w:t>
      </w:r>
      <w:r w:rsidR="00516568" w:rsidRPr="0035057C">
        <w:rPr>
          <w:rStyle w:val="FootnoteReference"/>
          <w:rFonts w:ascii="Times New Roman" w:eastAsia="Aptos" w:hAnsi="Times New Roman" w:cs="Times New Roman"/>
          <w:b/>
          <w:sz w:val="24"/>
          <w:szCs w:val="24"/>
          <w:u w:val="single"/>
        </w:rPr>
        <w:footnoteReference w:id="17"/>
      </w:r>
      <w:r w:rsidR="38173C74" w:rsidRPr="0035057C">
        <w:rPr>
          <w:rFonts w:ascii="Times New Roman" w:eastAsia="Aptos" w:hAnsi="Times New Roman" w:cs="Times New Roman"/>
          <w:sz w:val="24"/>
          <w:szCs w:val="24"/>
          <w:u w:val="single"/>
        </w:rPr>
        <w:t xml:space="preserve"> </w:t>
      </w:r>
      <w:r w:rsidR="38173C74" w:rsidRPr="001145B8">
        <w:rPr>
          <w:rFonts w:ascii="Times New Roman" w:eastAsia="Aptos" w:hAnsi="Times New Roman" w:cs="Times New Roman"/>
          <w:sz w:val="24"/>
          <w:szCs w:val="24"/>
        </w:rPr>
        <w:t xml:space="preserve">koja znatno doprinosi ostvarenju ciljeva programa i koja podliježe posebnim mjerama praćenja i komunikacije, </w:t>
      </w:r>
      <w:r w:rsidR="38173C74" w:rsidRPr="001145B8">
        <w:rPr>
          <w:rFonts w:ascii="Times New Roman" w:eastAsia="Aptos" w:hAnsi="Times New Roman" w:cs="Times New Roman"/>
          <w:b/>
          <w:sz w:val="24"/>
          <w:szCs w:val="24"/>
        </w:rPr>
        <w:t>korisnici sredstava ovog Poziva</w:t>
      </w:r>
      <w:r w:rsidR="38173C74" w:rsidRPr="001145B8">
        <w:rPr>
          <w:rFonts w:ascii="Times New Roman" w:eastAsia="Aptos" w:hAnsi="Times New Roman" w:cs="Times New Roman"/>
          <w:sz w:val="24"/>
          <w:szCs w:val="24"/>
        </w:rPr>
        <w:t xml:space="preserve"> </w:t>
      </w:r>
      <w:r w:rsidR="38173C74" w:rsidRPr="001145B8">
        <w:rPr>
          <w:rFonts w:ascii="Times New Roman" w:eastAsia="Aptos" w:hAnsi="Times New Roman" w:cs="Times New Roman"/>
          <w:b/>
          <w:sz w:val="24"/>
          <w:szCs w:val="24"/>
        </w:rPr>
        <w:t>pored spomenutih obveza komunikacije i vidljivosti, imaju dodatnu obvezu vezano uz provedbu operacije od strateške važnosti:</w:t>
      </w:r>
    </w:p>
    <w:p w14:paraId="6BAEAB61" w14:textId="5E1B0B83" w:rsidR="00960EAA" w:rsidRPr="0035057C" w:rsidRDefault="38173C74" w:rsidP="00BE54D3">
      <w:pPr>
        <w:pStyle w:val="ListParagraph"/>
        <w:numPr>
          <w:ilvl w:val="0"/>
          <w:numId w:val="53"/>
        </w:numPr>
        <w:spacing w:after="0"/>
        <w:jc w:val="both"/>
        <w:rPr>
          <w:rFonts w:ascii="Times New Roman" w:eastAsia="Aptos" w:hAnsi="Times New Roman" w:cs="Times New Roman"/>
          <w:b/>
          <w:bCs/>
          <w:sz w:val="24"/>
          <w:szCs w:val="24"/>
        </w:rPr>
      </w:pPr>
      <w:r w:rsidRPr="0035057C">
        <w:rPr>
          <w:rFonts w:ascii="Times New Roman" w:eastAsia="Aptos" w:hAnsi="Times New Roman" w:cs="Times New Roman"/>
          <w:b/>
          <w:bCs/>
          <w:sz w:val="24"/>
          <w:szCs w:val="24"/>
        </w:rPr>
        <w:t>korisnik je obvezan tijekom razdoblja provedbe projekta, prema potrebi, organizirati komunikacijski događaj ili aktivnost te pravodobno uključiti EK i odgovorni UT.</w:t>
      </w:r>
    </w:p>
    <w:p w14:paraId="67109E8F" w14:textId="4BD3499C" w:rsidR="00960EAA" w:rsidRPr="001145B8" w:rsidRDefault="38173C74" w:rsidP="00BE54D3">
      <w:pPr>
        <w:spacing w:after="0"/>
        <w:jc w:val="both"/>
        <w:rPr>
          <w:rFonts w:ascii="Times New Roman" w:eastAsia="Aptos" w:hAnsi="Times New Roman" w:cs="Times New Roman"/>
          <w:sz w:val="24"/>
          <w:szCs w:val="24"/>
        </w:rPr>
      </w:pPr>
      <w:r w:rsidRPr="001145B8">
        <w:rPr>
          <w:rFonts w:ascii="Times New Roman" w:eastAsia="Aptos" w:hAnsi="Times New Roman" w:cs="Times New Roman"/>
          <w:sz w:val="24"/>
          <w:szCs w:val="24"/>
        </w:rPr>
        <w:t xml:space="preserve">Organizacija komunikacijskog događaja ili aktivnosti, odnosno pravodobno  obavještavanje i uključivanje EK i UT-a na isto odvija se putem službene komunikacije korisnika s PT2.  </w:t>
      </w:r>
    </w:p>
    <w:p w14:paraId="67C95636" w14:textId="15CCC562" w:rsidR="00960EAA" w:rsidRPr="001145B8" w:rsidRDefault="38173C74" w:rsidP="00BE54D3">
      <w:pPr>
        <w:spacing w:after="0"/>
        <w:jc w:val="both"/>
        <w:rPr>
          <w:rFonts w:ascii="Times New Roman" w:eastAsia="Aptos" w:hAnsi="Times New Roman" w:cs="Times New Roman"/>
          <w:sz w:val="24"/>
          <w:szCs w:val="24"/>
        </w:rPr>
      </w:pPr>
      <w:r w:rsidRPr="001145B8">
        <w:rPr>
          <w:rFonts w:ascii="Times New Roman" w:eastAsia="Aptos" w:hAnsi="Times New Roman" w:cs="Times New Roman"/>
          <w:sz w:val="24"/>
          <w:szCs w:val="24"/>
        </w:rPr>
        <w:t>Ako korisnik ne poštuje svoje obveze iz čl. 47. i 50. Uredbe (EU) 2021/1060 i ako nisu uspostavljena korektivna djelovanja, Upravljačko tijelo primjenjuje mjere, uzimajući u obzir načelo proporcionalnosti, ukidanjem najviše 3 % potpore iz fondova za operaciju.</w:t>
      </w:r>
    </w:p>
    <w:p w14:paraId="2844A6A7" w14:textId="1EB4C6C1" w:rsidR="00960EAA" w:rsidRPr="001145B8" w:rsidRDefault="00960EAA" w:rsidP="00BE54D3">
      <w:pPr>
        <w:spacing w:after="0"/>
        <w:jc w:val="both"/>
        <w:rPr>
          <w:rFonts w:ascii="Times New Roman" w:eastAsia="Aptos" w:hAnsi="Times New Roman" w:cs="Times New Roman"/>
          <w:sz w:val="24"/>
          <w:szCs w:val="24"/>
        </w:rPr>
      </w:pPr>
    </w:p>
    <w:p w14:paraId="218206E2" w14:textId="77777777" w:rsidR="00C56E4A" w:rsidRDefault="00C56E4A" w:rsidP="00C56E4A">
      <w:pPr>
        <w:jc w:val="both"/>
        <w:rPr>
          <w:rStyle w:val="normaltextrun"/>
          <w:rFonts w:ascii="Times New Roman" w:hAnsi="Times New Roman" w:cs="Times New Roman"/>
          <w:color w:val="000000"/>
          <w:sz w:val="24"/>
          <w:szCs w:val="24"/>
          <w:shd w:val="clear" w:color="auto" w:fill="FFFFFF"/>
        </w:rPr>
      </w:pPr>
      <w:r w:rsidRPr="00376073">
        <w:rPr>
          <w:rFonts w:ascii="Times New Roman" w:hAnsi="Times New Roman" w:cs="Times New Roman"/>
          <w:sz w:val="24"/>
          <w:szCs w:val="24"/>
        </w:rPr>
        <w:t>Ukoliko se projekt provodi</w:t>
      </w:r>
      <w:r w:rsidRPr="00376073">
        <w:rPr>
          <w:rStyle w:val="Heading1Char"/>
          <w:b w:val="0"/>
          <w:bCs w:val="0"/>
          <w:color w:val="000000"/>
          <w:shd w:val="clear" w:color="auto" w:fill="FFFFFF"/>
        </w:rPr>
        <w:t xml:space="preserve"> s partnerom</w:t>
      </w:r>
      <w:r w:rsidRPr="00376073">
        <w:rPr>
          <w:rStyle w:val="normaltextrun"/>
          <w:rFonts w:ascii="Times New Roman" w:hAnsi="Times New Roman" w:cs="Times New Roman"/>
          <w:color w:val="000000"/>
          <w:sz w:val="24"/>
          <w:szCs w:val="24"/>
          <w:shd w:val="clear" w:color="auto" w:fill="FFFFFF"/>
        </w:rPr>
        <w:t>, u projektnom prijedlogu se navode odvojeno aktivnosti korisnika i aktivnosti partnera, kao i utrošak sredstava (troškovi) po korisniku i partneru, i to po pojedinoj aktivnosti.</w:t>
      </w:r>
    </w:p>
    <w:p w14:paraId="29D0DF2E" w14:textId="6F2E0D8A" w:rsidR="002859E7" w:rsidRPr="00674FD9" w:rsidRDefault="006461CF" w:rsidP="007E5EA6">
      <w:pPr>
        <w:jc w:val="both"/>
        <w:rPr>
          <w:rFonts w:ascii="Times New Roman" w:hAnsi="Times New Roman" w:cs="Times New Roman"/>
          <w:bCs/>
          <w:sz w:val="24"/>
          <w:szCs w:val="24"/>
        </w:rPr>
      </w:pPr>
      <w:r w:rsidRPr="00376073">
        <w:rPr>
          <w:rFonts w:ascii="Times New Roman" w:hAnsi="Times New Roman" w:cs="Times New Roman"/>
          <w:b/>
          <w:bCs/>
          <w:sz w:val="24"/>
          <w:szCs w:val="24"/>
        </w:rPr>
        <w:t>Napomena</w:t>
      </w:r>
      <w:r w:rsidRPr="00387A8F">
        <w:rPr>
          <w:rFonts w:ascii="Times New Roman" w:hAnsi="Times New Roman" w:cs="Times New Roman"/>
          <w:b/>
          <w:bCs/>
          <w:sz w:val="24"/>
          <w:szCs w:val="24"/>
        </w:rPr>
        <w:t>:</w:t>
      </w:r>
      <w:r w:rsidRPr="00376073">
        <w:rPr>
          <w:rFonts w:ascii="Times New Roman" w:hAnsi="Times New Roman" w:cs="Times New Roman"/>
          <w:sz w:val="24"/>
          <w:szCs w:val="24"/>
        </w:rPr>
        <w:t xml:space="preserve"> </w:t>
      </w:r>
      <w:r w:rsidR="002859E7" w:rsidRPr="00674FD9">
        <w:rPr>
          <w:rFonts w:ascii="Times New Roman" w:hAnsi="Times New Roman" w:cs="Times New Roman"/>
          <w:bCs/>
          <w:sz w:val="24"/>
          <w:szCs w:val="24"/>
        </w:rPr>
        <w:t xml:space="preserve">Popis prihvatljivih aktivnosti ne predstavlja iscrpnu listu, već može uključivati i ostale aktivnosti i dokumentaciju potrebnu za izvođenje/realizaciju projekta, a koje nisu neprihvatljive sukladno </w:t>
      </w:r>
      <w:r w:rsidR="002859E7" w:rsidRPr="00674FD9">
        <w:rPr>
          <w:rFonts w:ascii="Times New Roman" w:hAnsi="Times New Roman" w:cs="Times New Roman"/>
          <w:bCs/>
          <w:sz w:val="24"/>
          <w:szCs w:val="24"/>
          <w:u w:val="single"/>
        </w:rPr>
        <w:t xml:space="preserve">popisu neprihvatljivih </w:t>
      </w:r>
      <w:r w:rsidR="000539C7">
        <w:rPr>
          <w:rFonts w:ascii="Times New Roman" w:hAnsi="Times New Roman" w:cs="Times New Roman"/>
          <w:bCs/>
          <w:sz w:val="24"/>
          <w:szCs w:val="24"/>
          <w:u w:val="single"/>
        </w:rPr>
        <w:t>troškova</w:t>
      </w:r>
      <w:r w:rsidR="000539C7" w:rsidRPr="00674FD9">
        <w:rPr>
          <w:rFonts w:ascii="Times New Roman" w:hAnsi="Times New Roman" w:cs="Times New Roman"/>
          <w:bCs/>
          <w:sz w:val="24"/>
          <w:szCs w:val="24"/>
        </w:rPr>
        <w:t xml:space="preserve"> </w:t>
      </w:r>
      <w:r w:rsidR="002859E7" w:rsidRPr="00674FD9">
        <w:rPr>
          <w:rFonts w:ascii="Times New Roman" w:hAnsi="Times New Roman" w:cs="Times New Roman"/>
          <w:bCs/>
          <w:sz w:val="24"/>
          <w:szCs w:val="24"/>
        </w:rPr>
        <w:t xml:space="preserve">navedenih u </w:t>
      </w:r>
      <w:r w:rsidR="000539C7">
        <w:rPr>
          <w:rFonts w:ascii="Times New Roman" w:hAnsi="Times New Roman" w:cs="Times New Roman"/>
          <w:bCs/>
          <w:sz w:val="24"/>
          <w:szCs w:val="24"/>
        </w:rPr>
        <w:t xml:space="preserve">točki </w:t>
      </w:r>
      <w:r w:rsidR="0024453B">
        <w:rPr>
          <w:rFonts w:ascii="Times New Roman" w:hAnsi="Times New Roman" w:cs="Times New Roman"/>
          <w:bCs/>
          <w:sz w:val="24"/>
          <w:szCs w:val="24"/>
        </w:rPr>
        <w:t>5.2. Uputa.</w:t>
      </w:r>
    </w:p>
    <w:bookmarkEnd w:id="64"/>
    <w:p w14:paraId="6D1A066B" w14:textId="77777777" w:rsidR="006A2BC4" w:rsidRPr="00376073" w:rsidRDefault="006A2BC4" w:rsidP="002C3960">
      <w:pPr>
        <w:spacing w:after="0" w:line="240" w:lineRule="auto"/>
        <w:jc w:val="both"/>
        <w:rPr>
          <w:rFonts w:ascii="Times New Roman" w:hAnsi="Times New Roman" w:cs="Times New Roman"/>
          <w:sz w:val="24"/>
          <w:szCs w:val="24"/>
        </w:rPr>
      </w:pPr>
    </w:p>
    <w:p w14:paraId="3982E812" w14:textId="6E458863" w:rsidR="00A373BD" w:rsidRPr="00376073" w:rsidRDefault="00B676C1" w:rsidP="00964EC8">
      <w:pPr>
        <w:pStyle w:val="Heading1"/>
      </w:pPr>
      <w:bookmarkStart w:id="65" w:name="_Toc452468702"/>
      <w:bookmarkStart w:id="66" w:name="_Toc2260426"/>
      <w:bookmarkStart w:id="67" w:name="_Toc179879791"/>
      <w:r>
        <w:t>P</w:t>
      </w:r>
      <w:r w:rsidR="00296165" w:rsidRPr="00376073">
        <w:t>rihvatljivost</w:t>
      </w:r>
      <w:r w:rsidR="005E55A7" w:rsidRPr="00376073">
        <w:t xml:space="preserve"> </w:t>
      </w:r>
      <w:r w:rsidR="00EE6EF5" w:rsidRPr="00376073">
        <w:t>troškova</w:t>
      </w:r>
      <w:r w:rsidR="005E55A7" w:rsidRPr="00376073">
        <w:t xml:space="preserve"> </w:t>
      </w:r>
      <w:bookmarkEnd w:id="65"/>
      <w:bookmarkEnd w:id="66"/>
      <w:r w:rsidR="00EE6EF5" w:rsidRPr="00376073">
        <w:t>operacij</w:t>
      </w:r>
      <w:r w:rsidR="00A373BD" w:rsidRPr="00376073">
        <w:t>e</w:t>
      </w:r>
      <w:r w:rsidR="004C554A" w:rsidRPr="00376073">
        <w:t>/projekta</w:t>
      </w:r>
      <w:bookmarkEnd w:id="67"/>
    </w:p>
    <w:p w14:paraId="0B513190" w14:textId="6CCB14E0" w:rsidR="00B676C1" w:rsidRPr="00B676C1" w:rsidRDefault="00B676C1" w:rsidP="005173E0">
      <w:pPr>
        <w:pStyle w:val="Heading2"/>
      </w:pPr>
      <w:bookmarkStart w:id="68" w:name="_Toc179879792"/>
      <w:r w:rsidRPr="00B676C1">
        <w:t>5.1. Opći zahtjevi koji se odnose na prihvatljivost troškova operacije/projekta</w:t>
      </w:r>
      <w:bookmarkEnd w:id="68"/>
    </w:p>
    <w:p w14:paraId="24B964CD" w14:textId="499F9CDA" w:rsidR="005A571E" w:rsidRPr="00376073" w:rsidRDefault="00A373BD" w:rsidP="00182616">
      <w:pPr>
        <w:spacing w:before="240"/>
        <w:jc w:val="both"/>
        <w:rPr>
          <w:rFonts w:ascii="Times New Roman" w:hAnsi="Times New Roman" w:cs="Times New Roman"/>
        </w:rPr>
      </w:pPr>
      <w:r w:rsidRPr="00376073">
        <w:rPr>
          <w:rFonts w:ascii="Times New Roman" w:hAnsi="Times New Roman" w:cs="Times New Roman"/>
          <w:sz w:val="24"/>
          <w:szCs w:val="24"/>
        </w:rPr>
        <w:t>P</w:t>
      </w:r>
      <w:r w:rsidR="00296165" w:rsidRPr="00376073">
        <w:rPr>
          <w:rFonts w:ascii="Times New Roman" w:hAnsi="Times New Roman" w:cs="Times New Roman"/>
          <w:sz w:val="24"/>
          <w:szCs w:val="24"/>
        </w:rPr>
        <w:t xml:space="preserve">roračun </w:t>
      </w:r>
      <w:r w:rsidR="00EE6EF5" w:rsidRPr="00376073">
        <w:rPr>
          <w:rFonts w:ascii="Times New Roman" w:hAnsi="Times New Roman" w:cs="Times New Roman"/>
          <w:sz w:val="24"/>
          <w:szCs w:val="24"/>
        </w:rPr>
        <w:t>operacije</w:t>
      </w:r>
      <w:r w:rsidR="004C554A" w:rsidRPr="00376073">
        <w:rPr>
          <w:rFonts w:ascii="Times New Roman" w:hAnsi="Times New Roman" w:cs="Times New Roman"/>
          <w:sz w:val="24"/>
          <w:szCs w:val="24"/>
        </w:rPr>
        <w:t>/projekta</w:t>
      </w:r>
      <w:r w:rsidR="00044484" w:rsidRPr="00376073">
        <w:rPr>
          <w:rFonts w:ascii="Times New Roman" w:hAnsi="Times New Roman" w:cs="Times New Roman"/>
          <w:sz w:val="24"/>
          <w:szCs w:val="24"/>
        </w:rPr>
        <w:t xml:space="preserve"> treba</w:t>
      </w:r>
      <w:r w:rsidR="00296165" w:rsidRPr="00376073">
        <w:rPr>
          <w:rFonts w:ascii="Times New Roman" w:hAnsi="Times New Roman" w:cs="Times New Roman"/>
          <w:sz w:val="24"/>
          <w:szCs w:val="24"/>
        </w:rPr>
        <w:t xml:space="preserve"> biti realan</w:t>
      </w:r>
      <w:r w:rsidR="00CD5D46" w:rsidRPr="00376073">
        <w:rPr>
          <w:rFonts w:ascii="Times New Roman" w:hAnsi="Times New Roman" w:cs="Times New Roman"/>
          <w:sz w:val="24"/>
          <w:szCs w:val="24"/>
        </w:rPr>
        <w:t xml:space="preserve"> i potreban </w:t>
      </w:r>
      <w:r w:rsidR="00296165" w:rsidRPr="00376073">
        <w:rPr>
          <w:rFonts w:ascii="Times New Roman" w:hAnsi="Times New Roman" w:cs="Times New Roman"/>
          <w:sz w:val="24"/>
          <w:szCs w:val="24"/>
        </w:rPr>
        <w:t xml:space="preserve">za postizanje očekivanih rezultata, a </w:t>
      </w:r>
      <w:r w:rsidR="009246AA" w:rsidRPr="00376073">
        <w:rPr>
          <w:rFonts w:ascii="Times New Roman" w:hAnsi="Times New Roman" w:cs="Times New Roman"/>
          <w:sz w:val="24"/>
          <w:szCs w:val="24"/>
        </w:rPr>
        <w:t xml:space="preserve">iskazane </w:t>
      </w:r>
      <w:r w:rsidR="00296165" w:rsidRPr="00376073">
        <w:rPr>
          <w:rFonts w:ascii="Times New Roman" w:hAnsi="Times New Roman" w:cs="Times New Roman"/>
          <w:sz w:val="24"/>
          <w:szCs w:val="24"/>
        </w:rPr>
        <w:t xml:space="preserve">cijene trebaju odgovarati tržišnim cijenama. </w:t>
      </w:r>
      <w:r w:rsidR="005A571E" w:rsidRPr="00376073">
        <w:rPr>
          <w:rFonts w:ascii="Times New Roman" w:hAnsi="Times New Roman" w:cs="Times New Roman"/>
          <w:sz w:val="24"/>
          <w:szCs w:val="24"/>
        </w:rPr>
        <w:t>Detaljna p</w:t>
      </w:r>
      <w:r w:rsidR="00643438" w:rsidRPr="00376073">
        <w:rPr>
          <w:rFonts w:ascii="Times New Roman" w:hAnsi="Times New Roman" w:cs="Times New Roman"/>
          <w:sz w:val="24"/>
          <w:szCs w:val="24"/>
        </w:rPr>
        <w:t xml:space="preserve">ravila prihvatljivosti troškova koja se odnose na ovaj </w:t>
      </w:r>
      <w:r w:rsidR="00991352" w:rsidRPr="00376073">
        <w:rPr>
          <w:rFonts w:ascii="Times New Roman" w:hAnsi="Times New Roman" w:cs="Times New Roman"/>
          <w:sz w:val="24"/>
          <w:szCs w:val="24"/>
        </w:rPr>
        <w:t>Poziv opisana su niže</w:t>
      </w:r>
      <w:r w:rsidR="00643438" w:rsidRPr="00376073">
        <w:rPr>
          <w:rFonts w:ascii="Times New Roman" w:hAnsi="Times New Roman" w:cs="Times New Roman"/>
          <w:sz w:val="24"/>
          <w:szCs w:val="24"/>
        </w:rPr>
        <w:t>.</w:t>
      </w:r>
      <w:r w:rsidR="00296165" w:rsidRPr="00376073">
        <w:rPr>
          <w:rFonts w:ascii="Times New Roman" w:hAnsi="Times New Roman" w:cs="Times New Roman"/>
          <w:sz w:val="24"/>
          <w:szCs w:val="24"/>
        </w:rPr>
        <w:t xml:space="preserve"> </w:t>
      </w:r>
    </w:p>
    <w:p w14:paraId="68E66BA8" w14:textId="6030D006" w:rsidR="000C5299" w:rsidRPr="00376073" w:rsidRDefault="00E27CCD" w:rsidP="00E75DAE">
      <w:pPr>
        <w:spacing w:after="0"/>
        <w:jc w:val="both"/>
        <w:rPr>
          <w:rFonts w:ascii="Times New Roman" w:hAnsi="Times New Roman" w:cs="Times New Roman"/>
          <w:sz w:val="24"/>
          <w:szCs w:val="24"/>
        </w:rPr>
      </w:pPr>
      <w:r w:rsidRPr="00AD4E29">
        <w:rPr>
          <w:rFonts w:ascii="Times New Roman" w:hAnsi="Times New Roman" w:cs="Times New Roman"/>
          <w:sz w:val="24"/>
          <w:szCs w:val="24"/>
        </w:rPr>
        <w:t>Da bi bili prihvatljivi troškovi moraju nastati u svrhu provedbe operacije/projekta i biti plaćeni u provedbi operacije/projekta, moraju nastati kod korisnika/partnera i plaća ih korisnik</w:t>
      </w:r>
      <w:r w:rsidR="000C5299" w:rsidRPr="00376073">
        <w:rPr>
          <w:rFonts w:ascii="Times New Roman" w:hAnsi="Times New Roman" w:cs="Times New Roman"/>
          <w:sz w:val="24"/>
          <w:szCs w:val="24"/>
        </w:rPr>
        <w:t>. Trošak mora nastati u razdoblju provedbe i biti</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plaćen u razdoblju prihvatljivosti troškova/izdataka da bi bio prihvatljiv za financiranje. Trošak</w:t>
      </w:r>
      <w:r>
        <w:rPr>
          <w:rFonts w:ascii="Times New Roman" w:hAnsi="Times New Roman" w:cs="Times New Roman"/>
          <w:sz w:val="24"/>
          <w:szCs w:val="24"/>
        </w:rPr>
        <w:t xml:space="preserve"> </w:t>
      </w:r>
      <w:r w:rsidR="000C5299" w:rsidRPr="00376073">
        <w:rPr>
          <w:rFonts w:ascii="Times New Roman" w:hAnsi="Times New Roman" w:cs="Times New Roman"/>
          <w:sz w:val="24"/>
          <w:szCs w:val="24"/>
        </w:rPr>
        <w:t>mora nastati u razdoblju provedbe projekta, najranije 1. siječnja 2021. godine, a inicijalno</w:t>
      </w:r>
      <w:r w:rsidR="00E75DAE" w:rsidRPr="00376073">
        <w:rPr>
          <w:rFonts w:ascii="Times New Roman" w:hAnsi="Times New Roman" w:cs="Times New Roman"/>
          <w:sz w:val="24"/>
          <w:szCs w:val="24"/>
        </w:rPr>
        <w:t xml:space="preserve"> </w:t>
      </w:r>
      <w:r w:rsidR="000C5299" w:rsidRPr="00376073">
        <w:rPr>
          <w:rFonts w:ascii="Times New Roman" w:hAnsi="Times New Roman" w:cs="Times New Roman"/>
          <w:sz w:val="24"/>
          <w:szCs w:val="24"/>
        </w:rPr>
        <w:t>najkasnije do 31.12.2027. godine.</w:t>
      </w:r>
    </w:p>
    <w:p w14:paraId="1F7FBEED" w14:textId="77777777" w:rsidR="00E75DAE" w:rsidRPr="00376073" w:rsidRDefault="00E75DAE" w:rsidP="00E75DAE">
      <w:pPr>
        <w:spacing w:after="0"/>
        <w:jc w:val="both"/>
        <w:rPr>
          <w:rFonts w:ascii="Times New Roman" w:hAnsi="Times New Roman" w:cs="Times New Roman"/>
          <w:sz w:val="24"/>
          <w:szCs w:val="24"/>
        </w:rPr>
      </w:pPr>
    </w:p>
    <w:p w14:paraId="44DCCF01" w14:textId="63C688A9" w:rsidR="001D54B5" w:rsidRPr="00376073" w:rsidRDefault="00C55A34" w:rsidP="001D54B5">
      <w:pPr>
        <w:spacing w:after="0"/>
        <w:jc w:val="both"/>
        <w:rPr>
          <w:rFonts w:ascii="Times New Roman" w:hAnsi="Times New Roman" w:cs="Times New Roman"/>
          <w:sz w:val="24"/>
          <w:szCs w:val="24"/>
        </w:rPr>
      </w:pPr>
      <w:r w:rsidRPr="00376073">
        <w:rPr>
          <w:rFonts w:ascii="Times New Roman" w:hAnsi="Times New Roman" w:cs="Times New Roman"/>
          <w:sz w:val="24"/>
          <w:szCs w:val="24"/>
        </w:rPr>
        <w:t>Prijavitelj je obvezan dostaviti proračun svih planiranih aktivnosti i povezanih troškova</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potrebnih za realizaciju operacije/projekta, pri čemu proračun mora obuhvatiti aktivnosti i</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povezane troškove koji nastaju nakon potpisivanja ugovora i provedene aktivnosti i povezane</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t>troškove koji su nastali i prije tog trenutka (ukoliko je primjenjivo). Troškovi nastali prije 1.</w:t>
      </w:r>
      <w:r w:rsidR="001D54B5" w:rsidRPr="00376073">
        <w:rPr>
          <w:rFonts w:ascii="Times New Roman" w:hAnsi="Times New Roman" w:cs="Times New Roman"/>
          <w:sz w:val="24"/>
          <w:szCs w:val="24"/>
        </w:rPr>
        <w:t xml:space="preserve"> </w:t>
      </w:r>
      <w:r w:rsidRPr="00376073">
        <w:rPr>
          <w:rFonts w:ascii="Times New Roman" w:hAnsi="Times New Roman" w:cs="Times New Roman"/>
          <w:sz w:val="24"/>
          <w:szCs w:val="24"/>
        </w:rPr>
        <w:lastRenderedPageBreak/>
        <w:t>siječnja 2021. automatski se smatraju neprihvatljivima. Neprihvatljivi troškovi navode se zasebno u proračunu projekta i ne financiraju se sredstvima ovog Poziva.</w:t>
      </w:r>
    </w:p>
    <w:p w14:paraId="5CC6A91D" w14:textId="6F464C72" w:rsidR="00685E97" w:rsidRPr="00376073" w:rsidRDefault="00685E97" w:rsidP="00C725AB">
      <w:pPr>
        <w:spacing w:before="240" w:after="0"/>
        <w:jc w:val="both"/>
        <w:rPr>
          <w:rFonts w:ascii="Times New Roman" w:eastAsiaTheme="majorEastAsia" w:hAnsi="Times New Roman" w:cs="Times New Roman"/>
          <w:sz w:val="24"/>
          <w:szCs w:val="24"/>
        </w:rPr>
      </w:pPr>
      <w:r w:rsidRPr="001C3086">
        <w:rPr>
          <w:rFonts w:ascii="Times New Roman" w:eastAsiaTheme="majorEastAsia" w:hAnsi="Times New Roman" w:cs="Times New Roman"/>
          <w:sz w:val="24"/>
          <w:szCs w:val="24"/>
        </w:rPr>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w:t>
      </w:r>
      <w:r w:rsidRPr="001C3086">
        <w:rPr>
          <w:rFonts w:ascii="Times New Roman" w:eastAsiaTheme="majorEastAsia" w:hAnsi="Times New Roman" w:cs="Times New Roman"/>
          <w:b/>
          <w:sz w:val="24"/>
          <w:szCs w:val="24"/>
        </w:rPr>
        <w:t>Prijavitelj navedeno dokazuje</w:t>
      </w:r>
      <w:r w:rsidRPr="001C3086">
        <w:rPr>
          <w:rFonts w:ascii="Times New Roman" w:eastAsiaTheme="majorEastAsia" w:hAnsi="Times New Roman" w:cs="Times New Roman"/>
          <w:sz w:val="24"/>
          <w:szCs w:val="24"/>
        </w:rPr>
        <w:t xml:space="preserve"> </w:t>
      </w:r>
      <w:r w:rsidRPr="001C3086">
        <w:rPr>
          <w:rFonts w:ascii="Times New Roman" w:eastAsiaTheme="majorEastAsia" w:hAnsi="Times New Roman" w:cs="Times New Roman"/>
          <w:b/>
          <w:sz w:val="24"/>
          <w:szCs w:val="24"/>
        </w:rPr>
        <w:t>dostavljanjem najmanje sljedeće</w:t>
      </w:r>
      <w:r w:rsidR="00C725AB" w:rsidRPr="001C3086">
        <w:rPr>
          <w:rFonts w:ascii="Times New Roman" w:eastAsiaTheme="majorEastAsia" w:hAnsi="Times New Roman" w:cs="Times New Roman"/>
          <w:b/>
          <w:sz w:val="24"/>
          <w:szCs w:val="24"/>
        </w:rPr>
        <w:t xml:space="preserve"> dokumentacije</w:t>
      </w:r>
      <w:r w:rsidRPr="001C3086">
        <w:rPr>
          <w:rFonts w:ascii="Times New Roman" w:eastAsiaTheme="majorEastAsia" w:hAnsi="Times New Roman" w:cs="Times New Roman"/>
          <w:sz w:val="24"/>
          <w:szCs w:val="24"/>
        </w:rPr>
        <w:t>:</w:t>
      </w:r>
      <w:r w:rsidR="004F1FA2" w:rsidRPr="001C3086">
        <w:rPr>
          <w:rFonts w:ascii="Times New Roman" w:eastAsiaTheme="majorEastAsia" w:hAnsi="Times New Roman" w:cs="Times New Roman"/>
          <w:sz w:val="24"/>
          <w:szCs w:val="24"/>
        </w:rPr>
        <w:t xml:space="preserve"> t</w:t>
      </w:r>
      <w:r w:rsidRPr="001C3086">
        <w:rPr>
          <w:rFonts w:ascii="Times New Roman" w:eastAsiaTheme="majorEastAsia" w:hAnsi="Times New Roman" w:cs="Times New Roman"/>
          <w:sz w:val="24"/>
          <w:szCs w:val="24"/>
        </w:rPr>
        <w:t>roškovnika s referencama uz obrazloženje procijenjenih troškova za svaku od stavki troškova (kako su iste raspisane/prikazane u Prijavnom obrascu, rubrika Proračun) te popratnu dokumentaciju (izvore) na osnovu kojih se ocjenjuje utemeljenost troškova (ispitivanje tržišta, usporedba sa sličnim projektima, vrijednosti recentni</w:t>
      </w:r>
      <w:r w:rsidR="004F1FA2" w:rsidRPr="001C3086">
        <w:rPr>
          <w:rFonts w:ascii="Times New Roman" w:eastAsiaTheme="majorEastAsia" w:hAnsi="Times New Roman" w:cs="Times New Roman"/>
          <w:sz w:val="24"/>
          <w:szCs w:val="24"/>
        </w:rPr>
        <w:t>h</w:t>
      </w:r>
      <w:r w:rsidRPr="001C3086">
        <w:rPr>
          <w:rFonts w:ascii="Times New Roman" w:eastAsiaTheme="majorEastAsia" w:hAnsi="Times New Roman" w:cs="Times New Roman"/>
          <w:sz w:val="24"/>
          <w:szCs w:val="24"/>
        </w:rPr>
        <w:t xml:space="preserve"> (u zadnjih 1.5 godinu ili ranije (ako je primjenjivo)) postupaka nabave sličnog predmeta). Troškovi se obrazlažu na razini na kojoj su definirani u opisu proračuna projekta (ne npr. troškovnika iz glavnog projekta).</w:t>
      </w:r>
    </w:p>
    <w:p w14:paraId="4C529726" w14:textId="77777777" w:rsidR="00685E97" w:rsidRPr="00376073" w:rsidRDefault="00685E97" w:rsidP="00685E97">
      <w:pPr>
        <w:spacing w:after="0"/>
        <w:jc w:val="both"/>
        <w:rPr>
          <w:rFonts w:ascii="Times New Roman" w:eastAsiaTheme="majorEastAsia" w:hAnsi="Times New Roman" w:cs="Times New Roman"/>
          <w:sz w:val="24"/>
          <w:szCs w:val="24"/>
        </w:rPr>
      </w:pPr>
    </w:p>
    <w:p w14:paraId="35002D23" w14:textId="5CB1A22C" w:rsidR="00BA10D6" w:rsidRDefault="00B676C1" w:rsidP="005173E0">
      <w:pPr>
        <w:pStyle w:val="Heading2"/>
      </w:pPr>
      <w:bookmarkStart w:id="69" w:name="_Toc179879793"/>
      <w:bookmarkStart w:id="70" w:name="_Toc2260428"/>
      <w:r>
        <w:t xml:space="preserve">5.2. </w:t>
      </w:r>
      <w:r w:rsidR="00BA10D6">
        <w:t>Prihvatljivi troškovi</w:t>
      </w:r>
      <w:bookmarkEnd w:id="69"/>
    </w:p>
    <w:p w14:paraId="7215998A" w14:textId="15AC5CCA" w:rsidR="00BA10D6" w:rsidRPr="00BA10D6" w:rsidRDefault="00BA10D6" w:rsidP="008E193A">
      <w:pPr>
        <w:pStyle w:val="NoSpacing"/>
        <w:spacing w:before="240" w:after="240" w:line="276" w:lineRule="auto"/>
        <w:jc w:val="both"/>
        <w:rPr>
          <w:rFonts w:ascii="Times New Roman" w:hAnsi="Times New Roman" w:cs="Times New Roman"/>
          <w:sz w:val="24"/>
          <w:szCs w:val="24"/>
        </w:rPr>
      </w:pPr>
      <w:r w:rsidRPr="00BA10D6">
        <w:rPr>
          <w:rFonts w:ascii="Times New Roman" w:hAnsi="Times New Roman" w:cs="Times New Roman"/>
          <w:sz w:val="24"/>
          <w:szCs w:val="24"/>
        </w:rPr>
        <w:t>Sljedeće kategorije izravnih troškova smatraju se prihvatljivima</w:t>
      </w:r>
      <w:r w:rsidR="008E193A">
        <w:rPr>
          <w:rFonts w:ascii="Times New Roman" w:hAnsi="Times New Roman" w:cs="Times New Roman"/>
          <w:sz w:val="24"/>
          <w:szCs w:val="24"/>
        </w:rPr>
        <w:t xml:space="preserve"> u okviru ovog Poziva</w:t>
      </w:r>
      <w:r w:rsidRPr="00BA10D6">
        <w:rPr>
          <w:rFonts w:ascii="Times New Roman" w:hAnsi="Times New Roman" w:cs="Times New Roman"/>
          <w:sz w:val="24"/>
          <w:szCs w:val="24"/>
        </w:rPr>
        <w:t>:</w:t>
      </w:r>
    </w:p>
    <w:p w14:paraId="41B03566" w14:textId="625FB8B9"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pripreme projektne i tehničke dokumentacije</w:t>
      </w:r>
      <w:r w:rsidRPr="000153BD">
        <w:rPr>
          <w:rFonts w:ascii="Times New Roman" w:hAnsi="Times New Roman" w:cs="Times New Roman"/>
          <w:sz w:val="24"/>
          <w:szCs w:val="24"/>
        </w:rPr>
        <w:t xml:space="preserve"> (npr. priprema projektnog prijedloga, studije izvedivosti, ocjene o potrebi procjene utjecaja zahvata na okoliš</w:t>
      </w:r>
      <w:r w:rsidR="00C16D7B">
        <w:rPr>
          <w:rFonts w:ascii="Times New Roman" w:hAnsi="Times New Roman" w:cs="Times New Roman"/>
          <w:sz w:val="24"/>
          <w:szCs w:val="24"/>
        </w:rPr>
        <w:t>,</w:t>
      </w:r>
      <w:r w:rsidR="000505A4">
        <w:rPr>
          <w:rFonts w:ascii="Times New Roman" w:hAnsi="Times New Roman" w:cs="Times New Roman"/>
          <w:sz w:val="24"/>
          <w:szCs w:val="24"/>
        </w:rPr>
        <w:t xml:space="preserve"> analize otpornosti na klimatske promjene</w:t>
      </w:r>
      <w:r w:rsidRPr="000153BD">
        <w:rPr>
          <w:rFonts w:ascii="Times New Roman" w:hAnsi="Times New Roman" w:cs="Times New Roman"/>
          <w:sz w:val="24"/>
          <w:szCs w:val="24"/>
        </w:rPr>
        <w:t xml:space="preserve"> i sl., građevinskih / arhitektonskih projekata</w:t>
      </w:r>
      <w:r w:rsidR="003F3477">
        <w:rPr>
          <w:rFonts w:ascii="Times New Roman" w:hAnsi="Times New Roman" w:cs="Times New Roman"/>
          <w:sz w:val="24"/>
          <w:szCs w:val="24"/>
        </w:rPr>
        <w:t xml:space="preserve">, </w:t>
      </w:r>
      <w:r w:rsidR="000269BA">
        <w:rPr>
          <w:rFonts w:ascii="Times New Roman" w:hAnsi="Times New Roman" w:cs="Times New Roman"/>
          <w:sz w:val="24"/>
          <w:szCs w:val="24"/>
        </w:rPr>
        <w:t xml:space="preserve">izrada glavnih i izvedbenih projekata i troškovnika, </w:t>
      </w:r>
      <w:r w:rsidR="00C039F6">
        <w:rPr>
          <w:rFonts w:ascii="Times New Roman" w:hAnsi="Times New Roman" w:cs="Times New Roman"/>
          <w:sz w:val="24"/>
          <w:szCs w:val="24"/>
        </w:rPr>
        <w:t>izrada projekta opremanja i troškovnika</w:t>
      </w:r>
      <w:r w:rsidR="00C039F6" w:rsidRPr="000153BD">
        <w:rPr>
          <w:rFonts w:ascii="Times New Roman" w:hAnsi="Times New Roman" w:cs="Times New Roman"/>
          <w:sz w:val="24"/>
          <w:szCs w:val="24"/>
        </w:rPr>
        <w:t xml:space="preserve"> te</w:t>
      </w:r>
      <w:r w:rsidRPr="000153BD">
        <w:rPr>
          <w:rFonts w:ascii="Times New Roman" w:hAnsi="Times New Roman" w:cs="Times New Roman"/>
          <w:sz w:val="24"/>
          <w:szCs w:val="24"/>
        </w:rPr>
        <w:t xml:space="preserve"> ostale dokumentacije potrebne za građevinske radove);</w:t>
      </w:r>
    </w:p>
    <w:p w14:paraId="5B2AAD1D" w14:textId="58C82E4D" w:rsidR="002068C2" w:rsidRDefault="00BA10D6" w:rsidP="002068C2">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w:t>
      </w:r>
      <w:r w:rsidR="0053664C" w:rsidRPr="00206EAA">
        <w:rPr>
          <w:rFonts w:ascii="Times New Roman" w:hAnsi="Times New Roman" w:cs="Times New Roman"/>
          <w:b/>
          <w:sz w:val="24"/>
          <w:szCs w:val="24"/>
        </w:rPr>
        <w:t>građevinskih radova</w:t>
      </w:r>
      <w:r w:rsidR="00F825E3">
        <w:rPr>
          <w:rFonts w:ascii="Times New Roman" w:hAnsi="Times New Roman" w:cs="Times New Roman"/>
          <w:sz w:val="24"/>
          <w:szCs w:val="24"/>
        </w:rPr>
        <w:t xml:space="preserve"> izgra</w:t>
      </w:r>
      <w:r w:rsidR="00D3387D">
        <w:rPr>
          <w:rFonts w:ascii="Times New Roman" w:hAnsi="Times New Roman" w:cs="Times New Roman"/>
          <w:sz w:val="24"/>
          <w:szCs w:val="24"/>
        </w:rPr>
        <w:t>dnje novih objekata</w:t>
      </w:r>
      <w:r w:rsidR="002068C2">
        <w:rPr>
          <w:rFonts w:ascii="Times New Roman" w:hAnsi="Times New Roman" w:cs="Times New Roman"/>
          <w:sz w:val="24"/>
          <w:szCs w:val="24"/>
        </w:rPr>
        <w:t xml:space="preserve">, </w:t>
      </w:r>
      <w:r w:rsidR="002068C2" w:rsidRPr="002068C2">
        <w:rPr>
          <w:rFonts w:ascii="Times New Roman" w:hAnsi="Times New Roman" w:cs="Times New Roman"/>
          <w:sz w:val="24"/>
          <w:szCs w:val="24"/>
        </w:rPr>
        <w:t>rekonstrukcije i obnove postojećih objekata</w:t>
      </w:r>
      <w:r w:rsidR="006E2CDA">
        <w:rPr>
          <w:rFonts w:ascii="Times New Roman" w:hAnsi="Times New Roman" w:cs="Times New Roman"/>
          <w:sz w:val="24"/>
          <w:szCs w:val="24"/>
        </w:rPr>
        <w:t>,</w:t>
      </w:r>
      <w:r w:rsidR="002068C2" w:rsidRPr="002068C2">
        <w:rPr>
          <w:rFonts w:ascii="Times New Roman" w:hAnsi="Times New Roman" w:cs="Times New Roman"/>
          <w:sz w:val="24"/>
          <w:szCs w:val="24"/>
        </w:rPr>
        <w:t xml:space="preserve"> </w:t>
      </w:r>
      <w:r w:rsidR="002068C2">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radov</w:t>
      </w:r>
      <w:r w:rsidR="002068C2">
        <w:rPr>
          <w:rFonts w:ascii="Times New Roman" w:hAnsi="Times New Roman" w:cs="Times New Roman"/>
          <w:sz w:val="24"/>
          <w:szCs w:val="24"/>
        </w:rPr>
        <w:t>a</w:t>
      </w:r>
      <w:r w:rsidR="002068C2" w:rsidRPr="002068C2">
        <w:rPr>
          <w:rFonts w:ascii="Times New Roman" w:hAnsi="Times New Roman" w:cs="Times New Roman"/>
          <w:sz w:val="24"/>
          <w:szCs w:val="24"/>
        </w:rPr>
        <w:t xml:space="preserve"> na održavanju postojećih objekata za pružanje izvaninstitucijskih usluga</w:t>
      </w:r>
      <w:r w:rsidR="006B0598">
        <w:rPr>
          <w:rFonts w:ascii="Times New Roman" w:hAnsi="Times New Roman" w:cs="Times New Roman"/>
          <w:sz w:val="24"/>
          <w:szCs w:val="24"/>
        </w:rPr>
        <w:t xml:space="preserve">, </w:t>
      </w:r>
      <w:r w:rsidR="006E2CDA">
        <w:rPr>
          <w:rFonts w:ascii="Times New Roman" w:hAnsi="Times New Roman" w:cs="Times New Roman"/>
          <w:sz w:val="24"/>
          <w:szCs w:val="24"/>
        </w:rPr>
        <w:t xml:space="preserve">troškovi </w:t>
      </w:r>
      <w:r w:rsidR="002068C2" w:rsidRPr="002068C2">
        <w:rPr>
          <w:rFonts w:ascii="Times New Roman" w:hAnsi="Times New Roman" w:cs="Times New Roman"/>
          <w:sz w:val="24"/>
          <w:szCs w:val="24"/>
        </w:rPr>
        <w:t>pripremni</w:t>
      </w:r>
      <w:r w:rsidR="006E2CDA">
        <w:rPr>
          <w:rFonts w:ascii="Times New Roman" w:hAnsi="Times New Roman" w:cs="Times New Roman"/>
          <w:sz w:val="24"/>
          <w:szCs w:val="24"/>
        </w:rPr>
        <w:t>h</w:t>
      </w:r>
      <w:r w:rsidR="002068C2" w:rsidRPr="002068C2">
        <w:rPr>
          <w:rFonts w:ascii="Times New Roman" w:hAnsi="Times New Roman" w:cs="Times New Roman"/>
          <w:sz w:val="24"/>
          <w:szCs w:val="24"/>
        </w:rPr>
        <w:t xml:space="preserve"> radov</w:t>
      </w:r>
      <w:r w:rsidR="006E2CDA">
        <w:rPr>
          <w:rFonts w:ascii="Times New Roman" w:hAnsi="Times New Roman" w:cs="Times New Roman"/>
          <w:sz w:val="24"/>
          <w:szCs w:val="24"/>
        </w:rPr>
        <w:t>a</w:t>
      </w:r>
      <w:r w:rsidR="002068C2" w:rsidRPr="002068C2">
        <w:rPr>
          <w:rFonts w:ascii="Times New Roman" w:hAnsi="Times New Roman" w:cs="Times New Roman"/>
          <w:sz w:val="24"/>
          <w:szCs w:val="24"/>
        </w:rPr>
        <w:t xml:space="preserve"> na gradilištu i povezan</w:t>
      </w:r>
      <w:r w:rsidR="006E2CDA">
        <w:rPr>
          <w:rFonts w:ascii="Times New Roman" w:hAnsi="Times New Roman" w:cs="Times New Roman"/>
          <w:sz w:val="24"/>
          <w:szCs w:val="24"/>
        </w:rPr>
        <w:t>ih</w:t>
      </w:r>
      <w:r w:rsidR="002068C2" w:rsidRPr="002068C2">
        <w:rPr>
          <w:rFonts w:ascii="Times New Roman" w:hAnsi="Times New Roman" w:cs="Times New Roman"/>
          <w:sz w:val="24"/>
          <w:szCs w:val="24"/>
        </w:rPr>
        <w:t xml:space="preserve"> aktivnosti</w:t>
      </w:r>
      <w:r w:rsidR="006B0598">
        <w:rPr>
          <w:rFonts w:ascii="Times New Roman" w:hAnsi="Times New Roman" w:cs="Times New Roman"/>
          <w:sz w:val="24"/>
          <w:szCs w:val="24"/>
        </w:rPr>
        <w:t xml:space="preserve"> i sl.;</w:t>
      </w:r>
    </w:p>
    <w:p w14:paraId="25C5AE65" w14:textId="52F11A60" w:rsidR="00BA10D6" w:rsidRPr="000153BD" w:rsidRDefault="0083779A" w:rsidP="0083779A">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kupovine zemljišta i/ili nekretnina</w:t>
      </w:r>
      <w:r w:rsidRPr="0083779A">
        <w:rPr>
          <w:rFonts w:ascii="Times New Roman" w:hAnsi="Times New Roman" w:cs="Times New Roman"/>
          <w:sz w:val="24"/>
          <w:szCs w:val="24"/>
        </w:rPr>
        <w:t xml:space="preserve"> (npr. stambenih objekata, poslovnih prostora i sl.) za pružanje izvaninstitucijskih usluga u iznosu do 10% ukupnih prihvatljivih troškova projekta; za napuštene i nekadašnje industrijske lokacije koje obuhvaćaju zgrade ta se granica povećava na 15 %</w:t>
      </w:r>
      <w:r>
        <w:rPr>
          <w:rFonts w:ascii="Times New Roman" w:hAnsi="Times New Roman" w:cs="Times New Roman"/>
          <w:sz w:val="24"/>
          <w:szCs w:val="24"/>
        </w:rPr>
        <w:t>;</w:t>
      </w:r>
    </w:p>
    <w:p w14:paraId="2BC021D3" w14:textId="77777777"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usluge procjene neovisnog, kvalificiranog i ovlaštenog službenog tijela</w:t>
      </w:r>
      <w:r w:rsidRPr="000153BD">
        <w:rPr>
          <w:rFonts w:ascii="Times New Roman" w:hAnsi="Times New Roman" w:cs="Times New Roman"/>
          <w:sz w:val="24"/>
          <w:szCs w:val="24"/>
        </w:rPr>
        <w:t xml:space="preserve"> (u slučaju kupovine neizgrađenog zemljišta/nekretnina);</w:t>
      </w:r>
    </w:p>
    <w:p w14:paraId="04DE59EC" w14:textId="77777777"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specijalizirane opreme</w:t>
      </w:r>
      <w:r w:rsidRPr="000153BD">
        <w:rPr>
          <w:rFonts w:ascii="Times New Roman" w:hAnsi="Times New Roman" w:cs="Times New Roman"/>
          <w:sz w:val="24"/>
          <w:szCs w:val="24"/>
        </w:rPr>
        <w:t xml:space="preserve"> potrebne za pružanje izvaninstitucijskih usluga; </w:t>
      </w:r>
    </w:p>
    <w:p w14:paraId="612C6409" w14:textId="77777777"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 xml:space="preserve">troškovi edukacije </w:t>
      </w:r>
      <w:r w:rsidRPr="000153BD">
        <w:rPr>
          <w:rFonts w:ascii="Times New Roman" w:hAnsi="Times New Roman" w:cs="Times New Roman"/>
          <w:sz w:val="24"/>
          <w:szCs w:val="24"/>
        </w:rPr>
        <w:t>za pružatelje usluga isključivo vezano uz specijaliziranu opremu potrebnu za aktivnosti pružanja izvaninstitucijskih usluga;</w:t>
      </w:r>
    </w:p>
    <w:p w14:paraId="7F069B09" w14:textId="77777777"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t>troškovi nabave ostale opreme</w:t>
      </w:r>
      <w:r w:rsidRPr="000153BD">
        <w:rPr>
          <w:rFonts w:ascii="Times New Roman" w:hAnsi="Times New Roman" w:cs="Times New Roman"/>
          <w:sz w:val="24"/>
          <w:szCs w:val="24"/>
        </w:rPr>
        <w:t xml:space="preserve"> (npr. informatičke opreme i namještaja, tehničke opreme za premošćivanje visinskih arhitektonskih razlika, opreme za specijalizirane kabinete i sl.);</w:t>
      </w:r>
    </w:p>
    <w:p w14:paraId="3B76AC72" w14:textId="5D7D2211" w:rsidR="00BA10D6" w:rsidRPr="000153BD" w:rsidRDefault="00071D2B" w:rsidP="005C0359">
      <w:pPr>
        <w:pStyle w:val="ListParagraph"/>
        <w:numPr>
          <w:ilvl w:val="0"/>
          <w:numId w:val="33"/>
        </w:numPr>
        <w:spacing w:after="0"/>
        <w:jc w:val="both"/>
        <w:rPr>
          <w:rFonts w:ascii="Times New Roman" w:hAnsi="Times New Roman" w:cs="Times New Roman"/>
          <w:sz w:val="24"/>
          <w:szCs w:val="24"/>
        </w:rPr>
      </w:pPr>
      <w:r w:rsidRPr="00206EAA">
        <w:rPr>
          <w:rFonts w:ascii="Times New Roman" w:hAnsi="Times New Roman" w:cs="Times New Roman"/>
          <w:b/>
          <w:sz w:val="24"/>
          <w:szCs w:val="24"/>
        </w:rPr>
        <w:lastRenderedPageBreak/>
        <w:t>troškovi nabave „čistih vozila“</w:t>
      </w:r>
      <w:r w:rsidRPr="00206EAA">
        <w:rPr>
          <w:rStyle w:val="FootnoteReference"/>
          <w:rFonts w:ascii="Times New Roman" w:hAnsi="Times New Roman" w:cs="Times New Roman"/>
          <w:b/>
          <w:sz w:val="24"/>
          <w:szCs w:val="24"/>
        </w:rPr>
        <w:footnoteReference w:id="18"/>
      </w:r>
      <w:r w:rsidRPr="00206EAA">
        <w:rPr>
          <w:rFonts w:ascii="Times New Roman" w:hAnsi="Times New Roman" w:cs="Times New Roman"/>
          <w:b/>
          <w:sz w:val="24"/>
          <w:szCs w:val="24"/>
        </w:rPr>
        <w:t xml:space="preserve"> i vozila kategorije M1</w:t>
      </w:r>
      <w:r w:rsidR="00627791" w:rsidRPr="00206EAA">
        <w:rPr>
          <w:rStyle w:val="FootnoteReference"/>
          <w:rFonts w:ascii="Times New Roman" w:hAnsi="Times New Roman" w:cs="Times New Roman"/>
          <w:b/>
          <w:sz w:val="24"/>
          <w:szCs w:val="24"/>
        </w:rPr>
        <w:footnoteReference w:id="19"/>
      </w:r>
      <w:r w:rsidRPr="00071D2B">
        <w:rPr>
          <w:rFonts w:ascii="Times New Roman" w:hAnsi="Times New Roman" w:cs="Times New Roman"/>
          <w:sz w:val="24"/>
          <w:szCs w:val="24"/>
        </w:rPr>
        <w:t xml:space="preserve"> s pristupom za invalidska kolica neophodnih za potrebe ispunjenja pokazatelja, odnosno pružanje kvalitetnih izvaninstitucijskih usluga (neophodnih ako korisnici usluga nisu u mogućnosti neovisno ili uz pomoć drugih osoba koristiti javni prijevoz) </w:t>
      </w:r>
      <w:r w:rsidR="002F5D39">
        <w:rPr>
          <w:rFonts w:ascii="Times New Roman" w:hAnsi="Times New Roman" w:cs="Times New Roman"/>
          <w:sz w:val="24"/>
          <w:szCs w:val="24"/>
        </w:rPr>
        <w:t xml:space="preserve">te </w:t>
      </w:r>
      <w:r w:rsidRPr="00071D2B">
        <w:rPr>
          <w:rFonts w:ascii="Times New Roman" w:hAnsi="Times New Roman" w:cs="Times New Roman"/>
          <w:sz w:val="24"/>
          <w:szCs w:val="24"/>
        </w:rPr>
        <w:t>potrebnih za učinkovito pružanje usluga krajnjim korisnicima, stoga uz osobna vozila dolaze u obzir i vozila posebne namjene;</w:t>
      </w:r>
    </w:p>
    <w:p w14:paraId="294C35AF" w14:textId="3DDECE56" w:rsidR="00206EAA" w:rsidRDefault="00BA10D6" w:rsidP="005C0359">
      <w:pPr>
        <w:pStyle w:val="ListParagraph"/>
        <w:numPr>
          <w:ilvl w:val="0"/>
          <w:numId w:val="33"/>
        </w:numPr>
        <w:jc w:val="both"/>
        <w:rPr>
          <w:rFonts w:ascii="Times New Roman" w:hAnsi="Times New Roman" w:cs="Times New Roman"/>
          <w:sz w:val="24"/>
          <w:szCs w:val="24"/>
        </w:rPr>
      </w:pPr>
      <w:r w:rsidRPr="00206EAA">
        <w:rPr>
          <w:rFonts w:ascii="Times New Roman" w:hAnsi="Times New Roman" w:cs="Times New Roman"/>
          <w:b/>
          <w:sz w:val="24"/>
          <w:szCs w:val="24"/>
        </w:rPr>
        <w:t>troškovi upravljanja projektom</w:t>
      </w:r>
      <w:r w:rsidR="00C5401B">
        <w:rPr>
          <w:rFonts w:ascii="Times New Roman" w:hAnsi="Times New Roman" w:cs="Times New Roman"/>
          <w:sz w:val="24"/>
          <w:szCs w:val="24"/>
        </w:rPr>
        <w:t xml:space="preserve"> (npr. </w:t>
      </w:r>
      <w:r w:rsidR="00862303">
        <w:rPr>
          <w:rFonts w:ascii="Times New Roman" w:hAnsi="Times New Roman" w:cs="Times New Roman"/>
          <w:sz w:val="24"/>
          <w:szCs w:val="24"/>
        </w:rPr>
        <w:t xml:space="preserve">upravljanje projektnim aktivnostima, </w:t>
      </w:r>
      <w:r w:rsidR="00C5401B">
        <w:rPr>
          <w:rFonts w:ascii="Times New Roman" w:hAnsi="Times New Roman" w:cs="Times New Roman"/>
          <w:sz w:val="24"/>
          <w:szCs w:val="24"/>
        </w:rPr>
        <w:t>administracija</w:t>
      </w:r>
      <w:r w:rsidR="00862303">
        <w:rPr>
          <w:rFonts w:ascii="Times New Roman" w:hAnsi="Times New Roman" w:cs="Times New Roman"/>
          <w:sz w:val="24"/>
          <w:szCs w:val="24"/>
        </w:rPr>
        <w:t>,</w:t>
      </w:r>
      <w:r w:rsidR="00C5401B">
        <w:rPr>
          <w:rFonts w:ascii="Times New Roman" w:hAnsi="Times New Roman" w:cs="Times New Roman"/>
          <w:sz w:val="24"/>
          <w:szCs w:val="24"/>
        </w:rPr>
        <w:t xml:space="preserve"> tehnička koordinacija, </w:t>
      </w:r>
      <w:r w:rsidR="00862303">
        <w:rPr>
          <w:rFonts w:ascii="Times New Roman" w:hAnsi="Times New Roman" w:cs="Times New Roman"/>
          <w:sz w:val="24"/>
          <w:szCs w:val="24"/>
        </w:rPr>
        <w:t xml:space="preserve">financijsko upravljanje, </w:t>
      </w:r>
      <w:r w:rsidR="00E4255F">
        <w:rPr>
          <w:rFonts w:ascii="Times New Roman" w:hAnsi="Times New Roman" w:cs="Times New Roman"/>
          <w:sz w:val="24"/>
          <w:szCs w:val="24"/>
        </w:rPr>
        <w:t xml:space="preserve">izvještavanja, </w:t>
      </w:r>
      <w:r w:rsidR="00862303">
        <w:rPr>
          <w:rFonts w:ascii="Times New Roman" w:hAnsi="Times New Roman" w:cs="Times New Roman"/>
          <w:sz w:val="24"/>
          <w:szCs w:val="24"/>
        </w:rPr>
        <w:t>i sl.).</w:t>
      </w:r>
    </w:p>
    <w:p w14:paraId="48433711" w14:textId="3DC4C71F" w:rsidR="007D2167" w:rsidRPr="00FF4A13" w:rsidRDefault="007D2167" w:rsidP="00925C93">
      <w:pPr>
        <w:pStyle w:val="ListParagraph"/>
        <w:numPr>
          <w:ilvl w:val="0"/>
          <w:numId w:val="33"/>
        </w:numPr>
        <w:jc w:val="both"/>
        <w:rPr>
          <w:rFonts w:ascii="Times New Roman" w:hAnsi="Times New Roman" w:cs="Times New Roman"/>
          <w:sz w:val="24"/>
          <w:szCs w:val="24"/>
        </w:rPr>
      </w:pPr>
      <w:r w:rsidRPr="00206EAA">
        <w:rPr>
          <w:rFonts w:ascii="Times New Roman" w:hAnsi="Times New Roman" w:cs="Times New Roman"/>
          <w:b/>
          <w:sz w:val="24"/>
          <w:szCs w:val="24"/>
        </w:rPr>
        <w:t>troškovi pripreme i provedbe</w:t>
      </w:r>
      <w:r w:rsidR="00C07143" w:rsidRPr="00206EAA">
        <w:rPr>
          <w:rFonts w:ascii="Times New Roman" w:hAnsi="Times New Roman" w:cs="Times New Roman"/>
          <w:b/>
          <w:sz w:val="24"/>
          <w:szCs w:val="24"/>
        </w:rPr>
        <w:t xml:space="preserve"> </w:t>
      </w:r>
      <w:r w:rsidR="00A60771" w:rsidRPr="00206EAA">
        <w:rPr>
          <w:rFonts w:ascii="Times New Roman" w:hAnsi="Times New Roman" w:cs="Times New Roman"/>
          <w:b/>
          <w:sz w:val="24"/>
          <w:szCs w:val="24"/>
        </w:rPr>
        <w:t>nabave</w:t>
      </w:r>
      <w:r w:rsidR="00A60771" w:rsidRPr="00FF4A13">
        <w:rPr>
          <w:rFonts w:ascii="Times New Roman" w:hAnsi="Times New Roman" w:cs="Times New Roman"/>
          <w:sz w:val="24"/>
          <w:szCs w:val="24"/>
        </w:rPr>
        <w:t xml:space="preserve"> sukladno </w:t>
      </w:r>
      <w:r w:rsidR="00060F78" w:rsidRPr="00FF4A13">
        <w:rPr>
          <w:rFonts w:ascii="Times New Roman" w:hAnsi="Times New Roman" w:cs="Times New Roman"/>
          <w:sz w:val="24"/>
          <w:szCs w:val="24"/>
        </w:rPr>
        <w:t xml:space="preserve">Pravilima za NOJN </w:t>
      </w:r>
      <w:r w:rsidR="00732B9B" w:rsidRPr="00FF4A13">
        <w:rPr>
          <w:rFonts w:ascii="Times New Roman" w:hAnsi="Times New Roman" w:cs="Times New Roman"/>
          <w:sz w:val="24"/>
          <w:szCs w:val="24"/>
        </w:rPr>
        <w:t>i/ili Zakonu o javnoj nabavi</w:t>
      </w:r>
      <w:r w:rsidR="003F787E">
        <w:rPr>
          <w:rFonts w:ascii="Times New Roman" w:hAnsi="Times New Roman" w:cs="Times New Roman"/>
          <w:sz w:val="24"/>
          <w:szCs w:val="24"/>
        </w:rPr>
        <w:t>,</w:t>
      </w:r>
    </w:p>
    <w:p w14:paraId="3108F95E" w14:textId="52A7ED99" w:rsidR="00117822" w:rsidRPr="00117822" w:rsidRDefault="00117822" w:rsidP="006D7F85">
      <w:pPr>
        <w:ind w:left="360"/>
        <w:jc w:val="both"/>
        <w:rPr>
          <w:rFonts w:ascii="Times New Roman" w:hAnsi="Times New Roman" w:cs="Times New Roman"/>
          <w:sz w:val="24"/>
          <w:szCs w:val="24"/>
        </w:rPr>
      </w:pPr>
      <w:r w:rsidRPr="00117822">
        <w:rPr>
          <w:rFonts w:ascii="Times New Roman" w:hAnsi="Times New Roman" w:cs="Times New Roman"/>
          <w:sz w:val="24"/>
          <w:szCs w:val="24"/>
        </w:rPr>
        <w:t>Aktivnost upravljanja projektom i administraciju moguće je provoditi bez naknade i/ili kroz sufinanciranje plaća djelatnika Prijavitelja i/ili Partnera i/ili putem ugovaranja savjetodavnih usluga koje pružaju vanjski konzultanti. Izravni troškovi postojećeg osoblja (plaće) zaposlenog kod Prijavitelja koji će raditi na provedbi projekta izračunavaju se primjenom metode iz čl. 55., stavak 2(b) Uredbe (EU) br. 1060/2021.</w:t>
      </w:r>
    </w:p>
    <w:p w14:paraId="011C5DD5" w14:textId="51627237" w:rsidR="00117822" w:rsidRPr="00117822" w:rsidRDefault="00117822" w:rsidP="006D7F85">
      <w:pPr>
        <w:ind w:left="360"/>
        <w:jc w:val="both"/>
        <w:rPr>
          <w:rFonts w:ascii="Times New Roman" w:hAnsi="Times New Roman" w:cs="Times New Roman"/>
          <w:sz w:val="24"/>
          <w:szCs w:val="24"/>
        </w:rPr>
      </w:pPr>
      <w:r w:rsidRPr="00117822">
        <w:rPr>
          <w:rFonts w:ascii="Times New Roman" w:hAnsi="Times New Roman" w:cs="Times New Roman"/>
          <w:sz w:val="24"/>
          <w:szCs w:val="24"/>
        </w:rPr>
        <w:t>Primjena pojednostavljene metode financiranja odnosno izračun jediničnog troška osoblja za postojeće zaposlenike i novozaposlene kod prijavitelja koji će raditi na provedbi projekta detaljno je pojašnjen je u Prilogu 1</w:t>
      </w:r>
      <w:r w:rsidR="00950D8F">
        <w:rPr>
          <w:rFonts w:ascii="Times New Roman" w:hAnsi="Times New Roman" w:cs="Times New Roman"/>
          <w:sz w:val="24"/>
          <w:szCs w:val="24"/>
        </w:rPr>
        <w:t>0</w:t>
      </w:r>
      <w:r w:rsidRPr="00117822">
        <w:rPr>
          <w:rFonts w:ascii="Times New Roman" w:hAnsi="Times New Roman" w:cs="Times New Roman"/>
          <w:sz w:val="24"/>
          <w:szCs w:val="24"/>
        </w:rPr>
        <w:t>. Metodologija izračuna jediničnog troška za potrebe utvrđivanja izravnih troškova osoblja.</w:t>
      </w:r>
    </w:p>
    <w:p w14:paraId="043B1516" w14:textId="33EB9D34" w:rsidR="00BA10D6" w:rsidRPr="000153BD" w:rsidRDefault="00BA10D6" w:rsidP="005C0359">
      <w:pPr>
        <w:pStyle w:val="ListParagraph"/>
        <w:numPr>
          <w:ilvl w:val="0"/>
          <w:numId w:val="33"/>
        </w:numPr>
        <w:spacing w:after="0"/>
        <w:jc w:val="both"/>
        <w:rPr>
          <w:rFonts w:ascii="Times New Roman" w:hAnsi="Times New Roman" w:cs="Times New Roman"/>
          <w:sz w:val="24"/>
          <w:szCs w:val="24"/>
        </w:rPr>
      </w:pPr>
      <w:r w:rsidRPr="007674BF">
        <w:rPr>
          <w:rFonts w:ascii="Times New Roman" w:hAnsi="Times New Roman" w:cs="Times New Roman"/>
          <w:b/>
          <w:sz w:val="24"/>
          <w:szCs w:val="24"/>
        </w:rPr>
        <w:t>troškovi promicanja horizontalnih načela</w:t>
      </w:r>
      <w:r w:rsidR="0003031D">
        <w:rPr>
          <w:rFonts w:ascii="Times New Roman" w:hAnsi="Times New Roman" w:cs="Times New Roman"/>
          <w:sz w:val="24"/>
          <w:szCs w:val="24"/>
        </w:rPr>
        <w:t>;</w:t>
      </w:r>
    </w:p>
    <w:p w14:paraId="1C7B7457" w14:textId="01DC61B7" w:rsidR="00C72127" w:rsidRDefault="00BA10D6" w:rsidP="00925C93">
      <w:pPr>
        <w:pStyle w:val="ListParagraph"/>
        <w:numPr>
          <w:ilvl w:val="0"/>
          <w:numId w:val="33"/>
        </w:numPr>
        <w:spacing w:after="0"/>
        <w:jc w:val="both"/>
        <w:rPr>
          <w:rFonts w:ascii="Times New Roman" w:hAnsi="Times New Roman" w:cs="Times New Roman"/>
          <w:sz w:val="24"/>
          <w:szCs w:val="24"/>
        </w:rPr>
      </w:pPr>
      <w:r w:rsidRPr="007674BF">
        <w:rPr>
          <w:rFonts w:ascii="Times New Roman" w:hAnsi="Times New Roman" w:cs="Times New Roman"/>
          <w:b/>
          <w:sz w:val="24"/>
          <w:szCs w:val="24"/>
        </w:rPr>
        <w:t xml:space="preserve">troškovi </w:t>
      </w:r>
      <w:r w:rsidR="00DF08F1" w:rsidRPr="007674BF">
        <w:rPr>
          <w:rFonts w:ascii="Times New Roman" w:hAnsi="Times New Roman" w:cs="Times New Roman"/>
          <w:b/>
          <w:sz w:val="24"/>
          <w:szCs w:val="24"/>
        </w:rPr>
        <w:t xml:space="preserve">promidžbe, </w:t>
      </w:r>
      <w:r w:rsidRPr="007674BF">
        <w:rPr>
          <w:rFonts w:ascii="Times New Roman" w:hAnsi="Times New Roman" w:cs="Times New Roman"/>
          <w:b/>
          <w:sz w:val="24"/>
          <w:szCs w:val="24"/>
        </w:rPr>
        <w:t xml:space="preserve">informiranja </w:t>
      </w:r>
      <w:r w:rsidR="00231E34" w:rsidRPr="007674BF">
        <w:rPr>
          <w:rFonts w:ascii="Times New Roman" w:hAnsi="Times New Roman" w:cs="Times New Roman"/>
          <w:b/>
          <w:sz w:val="24"/>
          <w:szCs w:val="24"/>
        </w:rPr>
        <w:t>i vidljivosti</w:t>
      </w:r>
      <w:r w:rsidR="00231E34" w:rsidRPr="0019091E">
        <w:rPr>
          <w:rFonts w:ascii="Times New Roman" w:hAnsi="Times New Roman" w:cs="Times New Roman"/>
          <w:sz w:val="24"/>
          <w:szCs w:val="24"/>
        </w:rPr>
        <w:t xml:space="preserve"> </w:t>
      </w:r>
      <w:r w:rsidRPr="0019091E">
        <w:rPr>
          <w:rFonts w:ascii="Times New Roman" w:hAnsi="Times New Roman" w:cs="Times New Roman"/>
          <w:sz w:val="24"/>
          <w:szCs w:val="24"/>
        </w:rPr>
        <w:t>s ciljem podizanja vidljivosti projektnih aktivnosti i rezultata te financiranja EU-a</w:t>
      </w:r>
      <w:r w:rsidR="000C7079" w:rsidRPr="0019091E">
        <w:rPr>
          <w:rFonts w:ascii="Times New Roman" w:hAnsi="Times New Roman" w:cs="Times New Roman"/>
          <w:sz w:val="24"/>
          <w:szCs w:val="24"/>
        </w:rPr>
        <w:t xml:space="preserve"> </w:t>
      </w:r>
      <w:r w:rsidR="00C16D7B" w:rsidRPr="0019091E">
        <w:rPr>
          <w:rFonts w:ascii="Times New Roman" w:hAnsi="Times New Roman" w:cs="Times New Roman"/>
          <w:sz w:val="24"/>
          <w:szCs w:val="24"/>
        </w:rPr>
        <w:t>(npr. organizacija komunikacijskog događaja sukladno obvezama za operacije od strateške važnosti; izrada promotivnih materijala¸</w:t>
      </w:r>
      <w:r w:rsidR="00C16D7B" w:rsidRPr="0019091E">
        <w:rPr>
          <w:rFonts w:ascii="Times New Roman" w:hAnsi="Times New Roman" w:cs="Times New Roman"/>
          <w:sz w:val="24"/>
          <w:szCs w:val="24"/>
          <w:lang w:eastAsia="hr-HR"/>
        </w:rPr>
        <w:t xml:space="preserve"> </w:t>
      </w:r>
      <w:r w:rsidR="00C16D7B" w:rsidRPr="0019091E">
        <w:rPr>
          <w:rFonts w:ascii="Times New Roman" w:hAnsi="Times New Roman" w:cs="Times New Roman"/>
          <w:sz w:val="24"/>
          <w:szCs w:val="24"/>
        </w:rPr>
        <w:t>izrada trajnih informacijskih ploča, objava informacija o projektu na web stranici i društvenim mrežama i sl.</w:t>
      </w:r>
      <w:r w:rsidR="0003031D">
        <w:rPr>
          <w:rFonts w:ascii="Times New Roman" w:hAnsi="Times New Roman" w:cs="Times New Roman"/>
          <w:sz w:val="24"/>
          <w:szCs w:val="24"/>
        </w:rPr>
        <w:t>);</w:t>
      </w:r>
    </w:p>
    <w:p w14:paraId="3D7EF59E" w14:textId="66CE96BE" w:rsidR="00CA67CD" w:rsidRPr="00B47BEB" w:rsidRDefault="00CA67CD" w:rsidP="00862303">
      <w:pPr>
        <w:pStyle w:val="ListParagraph"/>
        <w:numPr>
          <w:ilvl w:val="0"/>
          <w:numId w:val="33"/>
        </w:numPr>
        <w:spacing w:after="0"/>
        <w:jc w:val="both"/>
        <w:rPr>
          <w:rFonts w:ascii="Times New Roman" w:hAnsi="Times New Roman" w:cs="Times New Roman"/>
          <w:sz w:val="24"/>
          <w:szCs w:val="24"/>
        </w:rPr>
      </w:pPr>
      <w:r w:rsidRPr="007674BF">
        <w:rPr>
          <w:rFonts w:ascii="Times New Roman" w:hAnsi="Times New Roman" w:cs="Times New Roman"/>
          <w:b/>
          <w:sz w:val="24"/>
          <w:szCs w:val="24"/>
        </w:rPr>
        <w:t>neizravni troškovi</w:t>
      </w:r>
      <w:r>
        <w:rPr>
          <w:rFonts w:ascii="Times New Roman" w:hAnsi="Times New Roman" w:cs="Times New Roman"/>
          <w:b/>
          <w:sz w:val="24"/>
          <w:szCs w:val="24"/>
        </w:rPr>
        <w:t xml:space="preserve"> </w:t>
      </w:r>
      <w:r w:rsidRPr="00376073">
        <w:rPr>
          <w:rFonts w:ascii="Times New Roman" w:eastAsiaTheme="minorHAnsi" w:hAnsi="Times New Roman" w:cs="Times New Roman"/>
          <w:sz w:val="24"/>
          <w:szCs w:val="24"/>
        </w:rPr>
        <w:t>(troškovi najma prostora, režijski troškovi koji uključuju grijanje/hlađenje, struju, vodu, odvoz otpada i telekomunikacije) nastali izravno kao posljedica provedbe projekta kod prijavitelja/partnera izračunavaju se primjenom fiksne stope od maksimalno 15 % prihvatljivih izravnih troškova osoblja zaposlenih kod prijavitelja i/ili partnera bez potrebe da se vrši računanje radi utvrđivanja važeće stope, sukladno članku 54. b) Uredbe 1060/2021. Neće biti dozvoljeni pojedinačni troškovi potrošnog uredskog materijala i uredske opreme, pojedinačni režijski troškovi (npr. grijanje/hlađenje, struja, voda, odvoz otpada, telekomunikacije, i sl.) te troškovi održavanja uredskih prostora (zakonom propisani periodični pregledi, zamjena istrošenih materijala i elemenata, periodični i izvanredni radovi i popravci).</w:t>
      </w:r>
    </w:p>
    <w:p w14:paraId="68D30A1E" w14:textId="77777777" w:rsidR="0019091E" w:rsidRDefault="0019091E" w:rsidP="0019091E">
      <w:pPr>
        <w:pStyle w:val="ListParagraph"/>
        <w:spacing w:after="0"/>
        <w:jc w:val="both"/>
        <w:rPr>
          <w:rFonts w:ascii="Times New Roman" w:hAnsi="Times New Roman" w:cs="Times New Roman"/>
          <w:sz w:val="24"/>
          <w:szCs w:val="24"/>
        </w:rPr>
      </w:pPr>
    </w:p>
    <w:p w14:paraId="129D8968" w14:textId="32192E36" w:rsidR="0019091E" w:rsidRPr="00964EC8" w:rsidRDefault="00CA67CD" w:rsidP="00964EC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NAPOMENA: </w:t>
      </w:r>
      <w:r w:rsidR="00E92B19" w:rsidRPr="00E92B19">
        <w:rPr>
          <w:rFonts w:ascii="Times New Roman" w:hAnsi="Times New Roman" w:cs="Times New Roman"/>
          <w:b/>
          <w:bCs/>
          <w:sz w:val="24"/>
          <w:szCs w:val="24"/>
        </w:rPr>
        <w:t xml:space="preserve">Svi </w:t>
      </w:r>
      <w:r w:rsidR="000F5CA6">
        <w:rPr>
          <w:rFonts w:ascii="Times New Roman" w:hAnsi="Times New Roman" w:cs="Times New Roman"/>
          <w:b/>
          <w:bCs/>
          <w:sz w:val="24"/>
          <w:szCs w:val="24"/>
        </w:rPr>
        <w:t>troškovi/</w:t>
      </w:r>
      <w:r w:rsidR="00E92B19" w:rsidRPr="00E92B19">
        <w:rPr>
          <w:rFonts w:ascii="Times New Roman" w:hAnsi="Times New Roman" w:cs="Times New Roman"/>
          <w:b/>
          <w:bCs/>
          <w:sz w:val="24"/>
          <w:szCs w:val="24"/>
        </w:rPr>
        <w:t>izdaci koji nisu povezani s aktivnostima projekta su neprihvatljivi</w:t>
      </w:r>
      <w:r w:rsidR="00E92B19">
        <w:rPr>
          <w:rFonts w:ascii="Times New Roman" w:hAnsi="Times New Roman" w:cs="Times New Roman"/>
          <w:b/>
          <w:bCs/>
          <w:sz w:val="24"/>
          <w:szCs w:val="24"/>
        </w:rPr>
        <w:t xml:space="preserve">. </w:t>
      </w:r>
    </w:p>
    <w:p w14:paraId="6A085B4F" w14:textId="689E8751" w:rsidR="0019091E" w:rsidRDefault="0019091E" w:rsidP="0019091E">
      <w:pPr>
        <w:pStyle w:val="Heading2"/>
      </w:pPr>
      <w:bookmarkStart w:id="71" w:name="_Toc179879794"/>
      <w:r>
        <w:t>5.3. Neprihvatljivi troškovi</w:t>
      </w:r>
      <w:bookmarkEnd w:id="71"/>
    </w:p>
    <w:p w14:paraId="641B2A75" w14:textId="281A4388" w:rsidR="00BB4128" w:rsidRPr="009173E9" w:rsidRDefault="009173E9" w:rsidP="00E92B19">
      <w:pPr>
        <w:rPr>
          <w:rFonts w:ascii="Times New Roman" w:hAnsi="Times New Roman" w:cs="Times New Roman"/>
          <w:sz w:val="24"/>
          <w:szCs w:val="24"/>
        </w:rPr>
      </w:pPr>
      <w:r w:rsidRPr="009173E9">
        <w:rPr>
          <w:rFonts w:ascii="Times New Roman" w:hAnsi="Times New Roman" w:cs="Times New Roman"/>
          <w:bCs/>
          <w:sz w:val="24"/>
          <w:szCs w:val="24"/>
        </w:rPr>
        <w:t>Neprihvatljivi troškovi</w:t>
      </w:r>
      <w:r w:rsidR="0028189A">
        <w:rPr>
          <w:rFonts w:ascii="Times New Roman" w:hAnsi="Times New Roman" w:cs="Times New Roman"/>
          <w:bCs/>
          <w:sz w:val="24"/>
          <w:szCs w:val="24"/>
        </w:rPr>
        <w:t>/izdaci</w:t>
      </w:r>
      <w:r w:rsidRPr="009173E9">
        <w:rPr>
          <w:rFonts w:ascii="Times New Roman" w:hAnsi="Times New Roman" w:cs="Times New Roman"/>
          <w:bCs/>
          <w:sz w:val="24"/>
          <w:szCs w:val="24"/>
        </w:rPr>
        <w:t xml:space="preserve"> su:</w:t>
      </w:r>
    </w:p>
    <w:p w14:paraId="70822F0E" w14:textId="3C0240B2" w:rsidR="00216024" w:rsidRPr="00DE2930" w:rsidRDefault="00D5349F" w:rsidP="00280AD1">
      <w:pPr>
        <w:pStyle w:val="ListParagraph"/>
        <w:numPr>
          <w:ilvl w:val="0"/>
          <w:numId w:val="42"/>
        </w:numPr>
        <w:jc w:val="both"/>
        <w:rPr>
          <w:rFonts w:ascii="Times New Roman" w:hAnsi="Times New Roman"/>
          <w:sz w:val="24"/>
          <w:szCs w:val="24"/>
        </w:rPr>
      </w:pPr>
      <w:bookmarkStart w:id="72" w:name="_Hlk144286999"/>
      <w:r>
        <w:rPr>
          <w:rFonts w:ascii="Times New Roman" w:hAnsi="Times New Roman"/>
          <w:sz w:val="24"/>
          <w:szCs w:val="24"/>
        </w:rPr>
        <w:t>T</w:t>
      </w:r>
      <w:r w:rsidR="00216024" w:rsidRPr="00DE2930">
        <w:rPr>
          <w:rFonts w:ascii="Times New Roman" w:hAnsi="Times New Roman"/>
          <w:sz w:val="24"/>
          <w:szCs w:val="24"/>
        </w:rPr>
        <w:t xml:space="preserve">roškovi osoblja Partnera – Regionalnog koordinatora, povezani s pružanjem usluge stručne pomoći </w:t>
      </w:r>
      <w:r w:rsidR="00B62AD9" w:rsidRPr="00DE2930">
        <w:rPr>
          <w:rFonts w:ascii="Times New Roman" w:hAnsi="Times New Roman"/>
          <w:sz w:val="24"/>
          <w:szCs w:val="24"/>
        </w:rPr>
        <w:t xml:space="preserve">u pripremi projektnih prijedloga </w:t>
      </w:r>
      <w:r w:rsidR="00216024" w:rsidRPr="00DE2930">
        <w:rPr>
          <w:rFonts w:ascii="Times New Roman" w:hAnsi="Times New Roman"/>
          <w:sz w:val="24"/>
          <w:szCs w:val="24"/>
        </w:rPr>
        <w:t>javnopravnim tijelima i/ili javnim ustanovama s područja županije i grada Zagreba, kojima su osnivači Republika Hrvatska ili jedinice lokalne i područne (regionalne) samouprave. Pod „pripremom projektnog prijedloga“ u ovom slučaju smatraju se troškovi nastali prije datuma podnošenje projektnog prijedloga</w:t>
      </w:r>
    </w:p>
    <w:p w14:paraId="4D5415A9" w14:textId="01DB4FB4"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Kupnja ili nabava motornih vozila</w:t>
      </w:r>
      <w:r w:rsidR="00F1679F" w:rsidRPr="00DE2930">
        <w:rPr>
          <w:rFonts w:ascii="Times New Roman" w:hAnsi="Times New Roman"/>
          <w:sz w:val="24"/>
          <w:szCs w:val="24"/>
        </w:rPr>
        <w:t xml:space="preserve"> (osim </w:t>
      </w:r>
      <w:r w:rsidR="00F1679F" w:rsidRPr="00DE2930">
        <w:rPr>
          <w:rFonts w:ascii="Times New Roman" w:hAnsi="Times New Roman" w:cs="Times New Roman"/>
          <w:sz w:val="24"/>
          <w:szCs w:val="24"/>
        </w:rPr>
        <w:t>troškova nabave „čistih vozila“</w:t>
      </w:r>
      <w:r w:rsidR="00F1679F" w:rsidRPr="00DE2930">
        <w:rPr>
          <w:rStyle w:val="FootnoteReference"/>
          <w:rFonts w:ascii="Times New Roman" w:hAnsi="Times New Roman" w:cs="Times New Roman"/>
          <w:sz w:val="24"/>
          <w:szCs w:val="24"/>
        </w:rPr>
        <w:footnoteReference w:id="20"/>
      </w:r>
      <w:r w:rsidR="00F1679F" w:rsidRPr="00DE2930">
        <w:rPr>
          <w:rFonts w:ascii="Times New Roman" w:hAnsi="Times New Roman" w:cs="Times New Roman"/>
          <w:sz w:val="24"/>
          <w:szCs w:val="24"/>
        </w:rPr>
        <w:t xml:space="preserve"> i vozila kategorije M1</w:t>
      </w:r>
      <w:r w:rsidR="00F1679F" w:rsidRPr="00DE2930">
        <w:rPr>
          <w:rStyle w:val="FootnoteReference"/>
          <w:rFonts w:ascii="Times New Roman" w:hAnsi="Times New Roman" w:cs="Times New Roman"/>
          <w:sz w:val="24"/>
          <w:szCs w:val="24"/>
        </w:rPr>
        <w:footnoteReference w:id="21"/>
      </w:r>
      <w:r w:rsidR="00F1679F" w:rsidRPr="00DE2930">
        <w:rPr>
          <w:rFonts w:ascii="Times New Roman" w:hAnsi="Times New Roman" w:cs="Times New Roman"/>
          <w:sz w:val="24"/>
          <w:szCs w:val="24"/>
        </w:rPr>
        <w:t>)</w:t>
      </w:r>
    </w:p>
    <w:p w14:paraId="2928645D" w14:textId="0C3B4FB3" w:rsidR="00F1679F" w:rsidRPr="00DE2930" w:rsidRDefault="00F1679F"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Kupnja zemljišta</w:t>
      </w:r>
      <w:r w:rsidR="006F62B3">
        <w:rPr>
          <w:rFonts w:ascii="Times New Roman" w:hAnsi="Times New Roman"/>
          <w:sz w:val="24"/>
          <w:szCs w:val="24"/>
        </w:rPr>
        <w:t xml:space="preserve"> i/ili n</w:t>
      </w:r>
      <w:r w:rsidR="00550D45">
        <w:rPr>
          <w:rFonts w:ascii="Times New Roman" w:hAnsi="Times New Roman"/>
          <w:sz w:val="24"/>
          <w:szCs w:val="24"/>
        </w:rPr>
        <w:t>ekretnina</w:t>
      </w:r>
      <w:r w:rsidRPr="00DE2930">
        <w:rPr>
          <w:rFonts w:ascii="Times New Roman" w:hAnsi="Times New Roman"/>
          <w:sz w:val="24"/>
          <w:szCs w:val="24"/>
        </w:rPr>
        <w:t xml:space="preserve"> u iznosu koji premašuje 10 % ukupnih prihvatljivih troškova </w:t>
      </w:r>
      <w:r w:rsidR="00550D45">
        <w:rPr>
          <w:rFonts w:ascii="Times New Roman" w:hAnsi="Times New Roman"/>
          <w:sz w:val="24"/>
          <w:szCs w:val="24"/>
        </w:rPr>
        <w:t>projekta</w:t>
      </w:r>
      <w:r w:rsidRPr="00DE2930">
        <w:rPr>
          <w:rFonts w:ascii="Times New Roman" w:hAnsi="Times New Roman"/>
          <w:sz w:val="24"/>
          <w:szCs w:val="24"/>
        </w:rPr>
        <w:t>; za napuštene i nekadašnje industrijske lokacije koje obuhvaćaju zgrade ta se granica povećava na 15 % </w:t>
      </w:r>
    </w:p>
    <w:p w14:paraId="6BB69014" w14:textId="6385D867" w:rsidR="002E78E2" w:rsidRPr="00DE2930" w:rsidRDefault="002E78E2"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Izrada dokumentacije Individualnih planova deinstitucionalizacije</w:t>
      </w:r>
    </w:p>
    <w:p w14:paraId="1EA9B5B4" w14:textId="77777777"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Kamate na dug</w:t>
      </w:r>
    </w:p>
    <w:p w14:paraId="47193723" w14:textId="7F4B7596" w:rsidR="00216024" w:rsidRPr="00727CA9" w:rsidRDefault="00216024" w:rsidP="00280AD1">
      <w:pPr>
        <w:pStyle w:val="ListParagraph"/>
        <w:numPr>
          <w:ilvl w:val="0"/>
          <w:numId w:val="42"/>
        </w:numPr>
        <w:jc w:val="both"/>
        <w:rPr>
          <w:rFonts w:ascii="Times New Roman" w:hAnsi="Times New Roman"/>
          <w:sz w:val="24"/>
          <w:szCs w:val="24"/>
        </w:rPr>
      </w:pPr>
      <w:r w:rsidRPr="008C650C">
        <w:rPr>
          <w:rFonts w:ascii="Times New Roman" w:hAnsi="Times New Roman"/>
          <w:sz w:val="24"/>
          <w:szCs w:val="24"/>
        </w:rPr>
        <w:t>Porez na dodanu vrijednost (PDV) ako se može osigurati njegov povrat u okviru nacionalnog zakonodavstva o PDV-u</w:t>
      </w:r>
    </w:p>
    <w:p w14:paraId="2D650FCF" w14:textId="3137BF0D"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Troškovi nastali zbog premještanja</w:t>
      </w:r>
      <w:r w:rsidR="000F275E">
        <w:rPr>
          <w:rFonts w:ascii="Times New Roman" w:hAnsi="Times New Roman"/>
          <w:sz w:val="24"/>
          <w:szCs w:val="24"/>
        </w:rPr>
        <w:t xml:space="preserve"> (troškovi povezani s</w:t>
      </w:r>
      <w:r w:rsidR="00AC2484">
        <w:rPr>
          <w:rFonts w:ascii="Times New Roman" w:hAnsi="Times New Roman"/>
          <w:sz w:val="24"/>
          <w:szCs w:val="24"/>
        </w:rPr>
        <w:t xml:space="preserve"> </w:t>
      </w:r>
      <w:r w:rsidR="000F275E" w:rsidRPr="00E24143">
        <w:rPr>
          <w:rFonts w:ascii="Times New Roman" w:eastAsia="Cambria" w:hAnsi="Times New Roman" w:cs="Times New Roman"/>
          <w:bCs/>
          <w:iCs/>
          <w:sz w:val="24"/>
          <w:szCs w:val="24"/>
        </w:rPr>
        <w:t>aktivnosti</w:t>
      </w:r>
      <w:r w:rsidR="000F275E">
        <w:rPr>
          <w:rFonts w:ascii="Times New Roman" w:eastAsia="Cambria" w:hAnsi="Times New Roman" w:cs="Times New Roman"/>
          <w:bCs/>
          <w:iCs/>
          <w:sz w:val="24"/>
          <w:szCs w:val="24"/>
        </w:rPr>
        <w:t>ma</w:t>
      </w:r>
      <w:r w:rsidR="000F275E" w:rsidRPr="00E24143">
        <w:rPr>
          <w:rFonts w:ascii="Times New Roman" w:eastAsia="Cambria" w:hAnsi="Times New Roman" w:cs="Times New Roman"/>
          <w:bCs/>
          <w:iCs/>
          <w:sz w:val="24"/>
          <w:szCs w:val="24"/>
        </w:rPr>
        <w:t xml:space="preserve"> koje su bile dio operacije koja je bila predmet premještanja u skladu s člankom 66. ili koja bi predstavljala premještanje proizvodne aktivnosti u skladu s člankom 65. stavkom 1. točkom (a) Uredbe 2021/1060</w:t>
      </w:r>
      <w:r w:rsidR="000F275E">
        <w:rPr>
          <w:rFonts w:ascii="Times New Roman" w:eastAsia="Cambria" w:hAnsi="Times New Roman" w:cs="Times New Roman"/>
          <w:bCs/>
          <w:iCs/>
          <w:sz w:val="24"/>
          <w:szCs w:val="24"/>
        </w:rPr>
        <w:t>)</w:t>
      </w:r>
    </w:p>
    <w:p w14:paraId="191C46BA"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Razgradnja ili izgradnja nuklearnih elektrana</w:t>
      </w:r>
    </w:p>
    <w:p w14:paraId="6CD20ED5"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Proizvodnja, prerada i stavljanje na tržište duhana i duhanskih proizvoda</w:t>
      </w:r>
    </w:p>
    <w:p w14:paraId="518FE33C" w14:textId="77777777" w:rsidR="00216024" w:rsidRPr="007C57A9" w:rsidRDefault="00216024" w:rsidP="00280AD1">
      <w:pPr>
        <w:pStyle w:val="ListParagraph"/>
        <w:numPr>
          <w:ilvl w:val="0"/>
          <w:numId w:val="42"/>
        </w:numPr>
        <w:jc w:val="both"/>
        <w:rPr>
          <w:rFonts w:ascii="Times New Roman" w:hAnsi="Times New Roman"/>
          <w:sz w:val="24"/>
          <w:szCs w:val="24"/>
        </w:rPr>
      </w:pPr>
      <w:r w:rsidRPr="007C57A9">
        <w:rPr>
          <w:rFonts w:ascii="Times New Roman" w:hAnsi="Times New Roman"/>
          <w:sz w:val="24"/>
          <w:szCs w:val="24"/>
        </w:rPr>
        <w:t>Trošak povezan s prekomorskim zemljama i područjima</w:t>
      </w:r>
    </w:p>
    <w:p w14:paraId="180D5755"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Ulaganja radi postizanja smanjenja emisija stakleničkih plinova iz aktivnosti koje su navedene u Prilogu I. Direktivi 2003/87/EZ</w:t>
      </w:r>
    </w:p>
    <w:p w14:paraId="52DC05E2" w14:textId="77777777" w:rsidR="00216024" w:rsidRPr="00CC12C7" w:rsidRDefault="00216024" w:rsidP="00280AD1">
      <w:pPr>
        <w:pStyle w:val="ListParagraph"/>
        <w:numPr>
          <w:ilvl w:val="0"/>
          <w:numId w:val="42"/>
        </w:numPr>
        <w:rPr>
          <w:rFonts w:ascii="Times New Roman" w:hAnsi="Times New Roman"/>
          <w:sz w:val="24"/>
          <w:szCs w:val="24"/>
        </w:rPr>
      </w:pPr>
      <w:r w:rsidRPr="00CC12C7">
        <w:rPr>
          <w:rFonts w:ascii="Times New Roman" w:hAnsi="Times New Roman"/>
          <w:sz w:val="24"/>
          <w:szCs w:val="24"/>
        </w:rPr>
        <w:t>Troškovi povezani s poduzetnicima u teškoćama, kako su definirani u članku 2. točki 18. Uredbe (EU) br. 651/2014</w:t>
      </w:r>
    </w:p>
    <w:p w14:paraId="5DDA9D2B"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Doprinosi u naravi u obliku izvršavanja radova ili osiguravanja robe, usluga, zemljišta i nekretnina za koje nije izvršeno plaćanje u gotovini, potkrijepljeno računima ili dokumentima iste dokazne vrijednosti</w:t>
      </w:r>
    </w:p>
    <w:p w14:paraId="26CC744E" w14:textId="77777777" w:rsidR="00216024"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Troškovi amortizacije za koje nije izvršeno plaćanje za koje postoje računi</w:t>
      </w:r>
    </w:p>
    <w:bookmarkEnd w:id="72"/>
    <w:p w14:paraId="0C96AD94"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 xml:space="preserve">Potpora lokalnom razvoju pod vodstvom lokalne zajednice </w:t>
      </w:r>
    </w:p>
    <w:p w14:paraId="0B8DC70F"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Trošak koji ispunjava uvjete za potporu iz ESF+</w:t>
      </w:r>
    </w:p>
    <w:p w14:paraId="591A3814"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lastRenderedPageBreak/>
        <w:t>Financiranje obrtnog kapitala za MSP</w:t>
      </w:r>
    </w:p>
    <w:p w14:paraId="5DE648DB" w14:textId="77777777" w:rsidR="00216024" w:rsidRPr="00D201F7" w:rsidRDefault="00216024" w:rsidP="00280AD1">
      <w:pPr>
        <w:pStyle w:val="ListParagraph"/>
        <w:numPr>
          <w:ilvl w:val="0"/>
          <w:numId w:val="42"/>
        </w:numPr>
        <w:jc w:val="both"/>
        <w:rPr>
          <w:rFonts w:ascii="Times New Roman" w:hAnsi="Times New Roman"/>
          <w:sz w:val="24"/>
          <w:szCs w:val="24"/>
        </w:rPr>
      </w:pPr>
      <w:r w:rsidRPr="00D201F7">
        <w:rPr>
          <w:rFonts w:ascii="Times New Roman" w:hAnsi="Times New Roman"/>
          <w:sz w:val="24"/>
          <w:szCs w:val="24"/>
        </w:rPr>
        <w:t>Ulaganja povezana s proizvodnjom, preradom, prijevozom, distribucijom, skladištenjem ili izgaranjem fosilnih goriva</w:t>
      </w:r>
    </w:p>
    <w:p w14:paraId="6685E17B"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Ulaganja u infrastrukturu zračnih luka</w:t>
      </w:r>
    </w:p>
    <w:p w14:paraId="3928296A"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Ulaganja u zbrinjavanje otpada na odlagališta</w:t>
      </w:r>
    </w:p>
    <w:p w14:paraId="54C99967"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Ulaganja u povećanje kapaciteta postrojenja za obradu preostalog otpada</w:t>
      </w:r>
    </w:p>
    <w:p w14:paraId="39821858"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Produktivna ulaganja u poduzeća koja nisu MSP</w:t>
      </w:r>
    </w:p>
    <w:p w14:paraId="4EECB4D8" w14:textId="77777777" w:rsidR="00216024"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Kupnja rabljene opreme</w:t>
      </w:r>
    </w:p>
    <w:p w14:paraId="69E2AA3E"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Kupnja vozila koja se koriste u svrhu upravljanja Projektom</w:t>
      </w:r>
    </w:p>
    <w:p w14:paraId="37A9FC51"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Doprinosi za dobrovoljna zdravstvena ili mirovinska osiguranja koja nisu obvezna prema nacionalnom zakonodavstvu, nadoknade troškova, otpremnine, potpore i nagrade radnicima</w:t>
      </w:r>
    </w:p>
    <w:p w14:paraId="0F418991"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Kazne, financijske globe, troškovi povezani s predstečajem, stečajem ili likvidacijom</w:t>
      </w:r>
    </w:p>
    <w:p w14:paraId="604746DB"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Troškovi sudskih i izvansudskih sporova</w:t>
      </w:r>
    </w:p>
    <w:p w14:paraId="29762ED4" w14:textId="77777777" w:rsidR="00216024" w:rsidRPr="00F42346" w:rsidRDefault="00216024" w:rsidP="00280AD1">
      <w:pPr>
        <w:pStyle w:val="ListParagraph"/>
        <w:numPr>
          <w:ilvl w:val="0"/>
          <w:numId w:val="42"/>
        </w:numPr>
        <w:jc w:val="both"/>
        <w:rPr>
          <w:rFonts w:ascii="Times New Roman" w:hAnsi="Times New Roman"/>
          <w:sz w:val="24"/>
          <w:szCs w:val="24"/>
        </w:rPr>
      </w:pPr>
      <w:r w:rsidRPr="00F42346">
        <w:rPr>
          <w:rFonts w:ascii="Times New Roman" w:hAnsi="Times New Roman"/>
          <w:sz w:val="24"/>
          <w:szCs w:val="24"/>
        </w:rPr>
        <w:t>Gubici zbog fluktuacija valutnih tečaja i provizija na valutni tečaj</w:t>
      </w:r>
    </w:p>
    <w:p w14:paraId="35EF4ABE" w14:textId="77777777"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Troškovi za otvaranje, zatvaranje i vođenje računa, naknade za financijske transfere, trošak ishođenja kredita ili pozajmice kod financijske institucije, javnobilježnički trošak</w:t>
      </w:r>
    </w:p>
    <w:p w14:paraId="381318B1" w14:textId="77777777"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Leasing</w:t>
      </w:r>
    </w:p>
    <w:p w14:paraId="5567B081" w14:textId="77777777"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Trošak jamstva koje izdaje banka ili druga financijska institucija</w:t>
      </w:r>
    </w:p>
    <w:p w14:paraId="05EB1FAE" w14:textId="77777777" w:rsidR="00216024" w:rsidRPr="00DE2930" w:rsidRDefault="00216024" w:rsidP="00280AD1">
      <w:pPr>
        <w:pStyle w:val="ListParagraph"/>
        <w:numPr>
          <w:ilvl w:val="0"/>
          <w:numId w:val="42"/>
        </w:numPr>
        <w:jc w:val="both"/>
        <w:rPr>
          <w:rFonts w:ascii="Times New Roman" w:hAnsi="Times New Roman"/>
          <w:sz w:val="24"/>
          <w:szCs w:val="24"/>
        </w:rPr>
      </w:pPr>
      <w:r w:rsidRPr="00DE2930">
        <w:rPr>
          <w:rFonts w:ascii="Times New Roman" w:hAnsi="Times New Roman"/>
          <w:sz w:val="24"/>
          <w:szCs w:val="24"/>
        </w:rPr>
        <w:t>Trošak koji nije povezan sa svrhom i ciljem Projekta</w:t>
      </w:r>
    </w:p>
    <w:p w14:paraId="2D82C15D" w14:textId="4B6E4C20" w:rsidR="00DE2930" w:rsidRPr="00DE2930" w:rsidRDefault="00DE2930" w:rsidP="002E78E2">
      <w:pPr>
        <w:pStyle w:val="ListParagraph"/>
        <w:numPr>
          <w:ilvl w:val="0"/>
          <w:numId w:val="42"/>
        </w:numPr>
        <w:spacing w:after="0"/>
        <w:rPr>
          <w:rFonts w:ascii="Times New Roman" w:hAnsi="Times New Roman"/>
          <w:sz w:val="24"/>
          <w:szCs w:val="24"/>
        </w:rPr>
      </w:pPr>
      <w:r w:rsidRPr="00DE2930">
        <w:rPr>
          <w:rFonts w:ascii="Times New Roman" w:hAnsi="Times New Roman"/>
          <w:sz w:val="24"/>
          <w:szCs w:val="24"/>
        </w:rPr>
        <w:t xml:space="preserve">Operativni troškovi izuzev troškova upravljanja projektom  </w:t>
      </w:r>
    </w:p>
    <w:p w14:paraId="6A37573A" w14:textId="59E47C55" w:rsidR="002E78E2" w:rsidRPr="00DE2930" w:rsidRDefault="002E78E2" w:rsidP="002E78E2">
      <w:pPr>
        <w:pStyle w:val="ListParagraph"/>
        <w:numPr>
          <w:ilvl w:val="0"/>
          <w:numId w:val="42"/>
        </w:numPr>
        <w:spacing w:after="0"/>
        <w:rPr>
          <w:rFonts w:ascii="Times New Roman" w:hAnsi="Times New Roman"/>
          <w:sz w:val="24"/>
          <w:szCs w:val="24"/>
        </w:rPr>
      </w:pPr>
      <w:r w:rsidRPr="00DE2930">
        <w:rPr>
          <w:rFonts w:ascii="Times New Roman" w:hAnsi="Times New Roman"/>
          <w:sz w:val="24"/>
          <w:szCs w:val="24"/>
        </w:rPr>
        <w:t xml:space="preserve">Troškovi zakupa materijalne imovine </w:t>
      </w:r>
    </w:p>
    <w:p w14:paraId="2347F100" w14:textId="51152AC0" w:rsidR="002E78E2" w:rsidRPr="002E78E2" w:rsidRDefault="002E78E2" w:rsidP="002E78E2">
      <w:pPr>
        <w:pStyle w:val="ListParagraph"/>
        <w:numPr>
          <w:ilvl w:val="0"/>
          <w:numId w:val="42"/>
        </w:numPr>
        <w:spacing w:after="0"/>
        <w:rPr>
          <w:rFonts w:ascii="Times New Roman" w:hAnsi="Times New Roman"/>
          <w:sz w:val="24"/>
          <w:szCs w:val="24"/>
        </w:rPr>
      </w:pPr>
      <w:r w:rsidRPr="00DE2930">
        <w:rPr>
          <w:rFonts w:ascii="Times New Roman" w:hAnsi="Times New Roman"/>
          <w:sz w:val="24"/>
          <w:szCs w:val="24"/>
        </w:rPr>
        <w:t>O</w:t>
      </w:r>
      <w:r w:rsidRPr="002E78E2">
        <w:rPr>
          <w:rFonts w:ascii="Times New Roman" w:hAnsi="Times New Roman"/>
          <w:sz w:val="24"/>
          <w:szCs w:val="24"/>
        </w:rPr>
        <w:t>stali troškovi nespomenuti kao prihvatljivi. </w:t>
      </w:r>
    </w:p>
    <w:p w14:paraId="421CF76E" w14:textId="19F543B3" w:rsidR="00216024" w:rsidRPr="002E78E2" w:rsidRDefault="00216024" w:rsidP="002E78E2">
      <w:pPr>
        <w:spacing w:after="0"/>
        <w:ind w:left="360"/>
        <w:rPr>
          <w:rFonts w:ascii="Times New Roman" w:hAnsi="Times New Roman"/>
          <w:color w:val="FF0000"/>
          <w:sz w:val="24"/>
          <w:szCs w:val="24"/>
        </w:rPr>
      </w:pPr>
    </w:p>
    <w:p w14:paraId="650FD7DA" w14:textId="69D04AC4" w:rsidR="006A2BC4" w:rsidRPr="00416E53" w:rsidRDefault="006A2BC4" w:rsidP="00964EC8">
      <w:pPr>
        <w:pStyle w:val="Heading1"/>
      </w:pPr>
      <w:bookmarkStart w:id="73" w:name="_Toc179879795"/>
      <w:bookmarkEnd w:id="70"/>
      <w:r w:rsidRPr="00376073">
        <w:t>Horizontalna načela</w:t>
      </w:r>
      <w:bookmarkEnd w:id="73"/>
    </w:p>
    <w:p w14:paraId="1887D7F7" w14:textId="3D50657C" w:rsidR="00AA041C" w:rsidRPr="00376073" w:rsidRDefault="00AA041C" w:rsidP="006E5598">
      <w:pPr>
        <w:pStyle w:val="NoSpacing"/>
        <w:spacing w:line="276" w:lineRule="auto"/>
        <w:jc w:val="both"/>
        <w:rPr>
          <w:rFonts w:ascii="Times New Roman" w:hAnsi="Times New Roman" w:cs="Times New Roman"/>
          <w:b/>
          <w:bCs/>
          <w:sz w:val="24"/>
          <w:szCs w:val="24"/>
          <w:highlight w:val="cyan"/>
        </w:rPr>
      </w:pPr>
    </w:p>
    <w:p w14:paraId="3FCCD121" w14:textId="4FDDEA58" w:rsidR="005423C3" w:rsidRDefault="005423C3" w:rsidP="005423C3">
      <w:pPr>
        <w:pStyle w:val="bullets"/>
        <w:numPr>
          <w:ilvl w:val="0"/>
          <w:numId w:val="0"/>
        </w:numPr>
        <w:spacing w:after="120" w:line="276" w:lineRule="auto"/>
        <w:contextualSpacing w:val="0"/>
        <w:jc w:val="both"/>
        <w:rPr>
          <w:rFonts w:ascii="Times New Roman" w:eastAsiaTheme="majorEastAsia" w:hAnsi="Times New Roman" w:cs="Times New Roman"/>
          <w:noProof/>
          <w:sz w:val="24"/>
          <w:szCs w:val="24"/>
          <w:lang w:val="hr-HR"/>
        </w:rPr>
      </w:pPr>
      <w:r w:rsidRPr="00B61FDF">
        <w:rPr>
          <w:rFonts w:ascii="Times New Roman" w:eastAsiaTheme="majorEastAsia" w:hAnsi="Times New Roman" w:cs="Times New Roman"/>
          <w:noProof/>
          <w:sz w:val="24"/>
          <w:szCs w:val="24"/>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w:t>
      </w:r>
      <w:r w:rsidR="00C16854">
        <w:rPr>
          <w:rFonts w:ascii="Times New Roman" w:eastAsiaTheme="majorEastAsia" w:hAnsi="Times New Roman" w:cs="Times New Roman"/>
          <w:noProof/>
          <w:sz w:val="24"/>
          <w:szCs w:val="24"/>
          <w:lang w:val="hr-HR"/>
        </w:rPr>
        <w:t>-a</w:t>
      </w:r>
      <w:r w:rsidRPr="00B61FDF">
        <w:rPr>
          <w:rFonts w:ascii="Times New Roman" w:eastAsiaTheme="majorEastAsia" w:hAnsi="Times New Roman" w:cs="Times New Roman"/>
          <w:noProof/>
          <w:sz w:val="24"/>
          <w:szCs w:val="24"/>
          <w:lang w:val="hr-HR"/>
        </w:rPr>
        <w:t xml:space="preserve">. Usklađenost projekta s horizontalnim politikama opisuje se u </w:t>
      </w:r>
      <w:r w:rsidRPr="00B61FDF">
        <w:rPr>
          <w:rFonts w:ascii="Times New Roman" w:eastAsiaTheme="majorEastAsia" w:hAnsi="Times New Roman" w:cs="Times New Roman"/>
          <w:i/>
          <w:noProof/>
          <w:sz w:val="24"/>
          <w:szCs w:val="24"/>
          <w:lang w:val="hr-HR"/>
        </w:rPr>
        <w:t>Prijavnom obrascu</w:t>
      </w:r>
      <w:r w:rsidRPr="00B61FDF">
        <w:rPr>
          <w:rFonts w:ascii="Times New Roman" w:eastAsiaTheme="majorEastAsia" w:hAnsi="Times New Roman" w:cs="Times New Roman"/>
          <w:noProof/>
          <w:sz w:val="24"/>
          <w:szCs w:val="24"/>
          <w:lang w:val="hr-HR"/>
        </w:rPr>
        <w:t>.</w:t>
      </w:r>
    </w:p>
    <w:p w14:paraId="78E65DD9" w14:textId="77777777" w:rsidR="004608F9" w:rsidRPr="00EA3301" w:rsidRDefault="004608F9" w:rsidP="00FE2643">
      <w:pPr>
        <w:jc w:val="both"/>
        <w:rPr>
          <w:rFonts w:ascii="Times New Roman" w:hAnsi="Times New Roman" w:cs="Times New Roman"/>
          <w:b/>
          <w:bCs/>
          <w:sz w:val="24"/>
          <w:szCs w:val="24"/>
        </w:rPr>
      </w:pPr>
      <w:r w:rsidRPr="00EA3301">
        <w:rPr>
          <w:rFonts w:ascii="Times New Roman" w:hAnsi="Times New Roman" w:cs="Times New Roman"/>
          <w:b/>
          <w:bCs/>
          <w:sz w:val="24"/>
          <w:szCs w:val="24"/>
        </w:rPr>
        <w:t xml:space="preserve">Usklađenost i promicanje načela </w:t>
      </w:r>
    </w:p>
    <w:p w14:paraId="1E6F59DE" w14:textId="77777777" w:rsidR="003F0BB8"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38AB4F02" w14:textId="364A80A5" w:rsidR="004608F9" w:rsidRPr="00EA3301" w:rsidRDefault="004608F9" w:rsidP="00FE2643">
      <w:pPr>
        <w:jc w:val="both"/>
        <w:rPr>
          <w:rFonts w:ascii="Times New Roman" w:hAnsi="Times New Roman" w:cs="Times New Roman"/>
          <w:sz w:val="24"/>
          <w:szCs w:val="24"/>
        </w:rPr>
      </w:pPr>
      <w:r w:rsidRPr="00FF4A13">
        <w:rPr>
          <w:rFonts w:ascii="Times New Roman" w:hAnsi="Times New Roman" w:cs="Times New Roman"/>
          <w:b/>
          <w:bCs/>
          <w:sz w:val="24"/>
          <w:szCs w:val="24"/>
        </w:rPr>
        <w:t xml:space="preserve">U </w:t>
      </w:r>
      <w:r w:rsidR="00FA31FC" w:rsidRPr="00FF4A13">
        <w:rPr>
          <w:rFonts w:ascii="Times New Roman" w:hAnsi="Times New Roman" w:cs="Times New Roman"/>
          <w:b/>
          <w:bCs/>
          <w:sz w:val="24"/>
          <w:szCs w:val="24"/>
        </w:rPr>
        <w:t>okviru</w:t>
      </w:r>
      <w:r w:rsidRPr="00EA3301">
        <w:rPr>
          <w:rFonts w:ascii="Times New Roman" w:hAnsi="Times New Roman" w:cs="Times New Roman"/>
          <w:sz w:val="24"/>
          <w:szCs w:val="24"/>
        </w:rPr>
        <w:t xml:space="preserve"> </w:t>
      </w:r>
      <w:r w:rsidRPr="00294AFB">
        <w:rPr>
          <w:rFonts w:ascii="Times New Roman" w:hAnsi="Times New Roman" w:cs="Times New Roman"/>
          <w:b/>
          <w:bCs/>
          <w:sz w:val="24"/>
          <w:szCs w:val="24"/>
        </w:rPr>
        <w:t>kriterija prihvatljivosti</w:t>
      </w:r>
      <w:r w:rsidRPr="00EA3301">
        <w:rPr>
          <w:rFonts w:ascii="Times New Roman" w:hAnsi="Times New Roman" w:cs="Times New Roman"/>
          <w:sz w:val="24"/>
          <w:szCs w:val="24"/>
        </w:rPr>
        <w:t xml:space="preserve">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w:t>
      </w:r>
      <w:r w:rsidR="000826B3">
        <w:rPr>
          <w:rFonts w:ascii="Times New Roman" w:hAnsi="Times New Roman" w:cs="Times New Roman"/>
          <w:sz w:val="24"/>
          <w:szCs w:val="24"/>
        </w:rPr>
        <w:t xml:space="preserve"> o</w:t>
      </w:r>
      <w:r w:rsidRPr="00EA3301">
        <w:rPr>
          <w:rFonts w:ascii="Times New Roman" w:hAnsi="Times New Roman" w:cs="Times New Roman"/>
          <w:sz w:val="24"/>
          <w:szCs w:val="24"/>
        </w:rPr>
        <w:t xml:space="preserve"> osiguranj</w:t>
      </w:r>
      <w:r w:rsidR="00B265E5">
        <w:rPr>
          <w:rFonts w:ascii="Times New Roman" w:hAnsi="Times New Roman" w:cs="Times New Roman"/>
          <w:sz w:val="24"/>
          <w:szCs w:val="24"/>
        </w:rPr>
        <w:t>u</w:t>
      </w:r>
      <w:r w:rsidRPr="00EA3301">
        <w:rPr>
          <w:rFonts w:ascii="Times New Roman" w:hAnsi="Times New Roman" w:cs="Times New Roman"/>
          <w:sz w:val="24"/>
          <w:szCs w:val="24"/>
        </w:rPr>
        <w:t xml:space="preserve"> pristupačnosti građevina osobama s invaliditetom i smanjene pokretljivosti (NN 12/2023). Tehnički propis stupa na snagu 28. lipnja 2025. godine, a istog dana prestat će važiti Pravilnik </w:t>
      </w:r>
      <w:r w:rsidRPr="00EA3301">
        <w:rPr>
          <w:rFonts w:ascii="Times New Roman" w:hAnsi="Times New Roman" w:cs="Times New Roman"/>
          <w:sz w:val="24"/>
          <w:szCs w:val="24"/>
        </w:rPr>
        <w:lastRenderedPageBreak/>
        <w:t xml:space="preserve">o osiguranju pristupačnosti građevina osobama s invaliditetom i smanjene pokretljivosti (»Narodne novine«, broj 78/13). </w:t>
      </w:r>
    </w:p>
    <w:p w14:paraId="1F02DF43" w14:textId="77777777" w:rsidR="004608F9" w:rsidRPr="00EA3301" w:rsidRDefault="004608F9" w:rsidP="00FE2643">
      <w:pPr>
        <w:jc w:val="both"/>
        <w:rPr>
          <w:rFonts w:ascii="Times New Roman" w:hAnsi="Times New Roman" w:cs="Times New Roman"/>
          <w:sz w:val="24"/>
          <w:szCs w:val="24"/>
        </w:rPr>
      </w:pPr>
      <w:r w:rsidRPr="00EA3301">
        <w:rPr>
          <w:rFonts w:ascii="Times New Roman" w:hAnsi="Times New Roman" w:cs="Times New Roman"/>
          <w:sz w:val="24"/>
          <w:szCs w:val="24"/>
        </w:rPr>
        <w:t>Uvjeti iz članka 73. stavka 1 i 2 te čl. 9. Uredbe 1606/2021 osigurani su primarno putem primjene kriterija prihvatljivosti kojima se osigurava minimalna usklađenost sa zakonodavnim propisima (neutralan utjecaj) kao preduvjet za prijavu projekta ali i dodatni uvjeti (iznad nužnog zakonodavnog minimuma) koji također predstavljaju preduvjet za prijavu i to:</w:t>
      </w:r>
    </w:p>
    <w:p w14:paraId="00F267AE" w14:textId="77777777" w:rsidR="00A64152" w:rsidRDefault="004608F9" w:rsidP="00A64152">
      <w:pPr>
        <w:pStyle w:val="ListParagraph"/>
        <w:numPr>
          <w:ilvl w:val="0"/>
          <w:numId w:val="38"/>
        </w:numPr>
        <w:spacing w:after="160"/>
        <w:jc w:val="both"/>
        <w:rPr>
          <w:rFonts w:ascii="Times New Roman" w:hAnsi="Times New Roman" w:cs="Times New Roman"/>
          <w:sz w:val="24"/>
          <w:szCs w:val="24"/>
        </w:rPr>
      </w:pPr>
      <w:r w:rsidRPr="00EA3301">
        <w:rPr>
          <w:rFonts w:ascii="Times New Roman" w:hAnsi="Times New Roman" w:cs="Times New Roman"/>
          <w:sz w:val="24"/>
          <w:szCs w:val="24"/>
        </w:rPr>
        <w:t xml:space="preserve">izjave o usklađenosti s Poveljom EU-a o temeljnim pravima i Konvencijom UN-a o pravima osoba s invaliditetom te nacionalnim zakonodavnim okvirom za nediskriminaciju, rodnu ravnopravnost i integraciju osoba s invaliditetom. </w:t>
      </w:r>
    </w:p>
    <w:p w14:paraId="3791B35C" w14:textId="4101E672" w:rsidR="00437832" w:rsidRPr="00A64152" w:rsidRDefault="004608F9" w:rsidP="00A64152">
      <w:pPr>
        <w:pStyle w:val="ListParagraph"/>
        <w:numPr>
          <w:ilvl w:val="0"/>
          <w:numId w:val="38"/>
        </w:numPr>
        <w:spacing w:after="160"/>
        <w:jc w:val="both"/>
        <w:rPr>
          <w:rFonts w:ascii="Times New Roman" w:hAnsi="Times New Roman" w:cs="Times New Roman"/>
          <w:sz w:val="24"/>
          <w:szCs w:val="24"/>
        </w:rPr>
      </w:pPr>
      <w:r w:rsidRPr="00A64152">
        <w:rPr>
          <w:rFonts w:ascii="Times New Roman" w:hAnsi="Times New Roman" w:cs="Times New Roman"/>
          <w:sz w:val="24"/>
          <w:szCs w:val="24"/>
        </w:rPr>
        <w:t>izjave o osiguranju uklanjanja arhitektonskih barijera odnosno osiguranje pristupačnost građevina osobama s invaliditetom i smanjene pokretljivosti u skladu s Pravilnikom o osiguranju pristupačnosti građevina osobama s invaliditetom i smanjene pokretljivosti (NN 78/13) odnosno Tehničkim propisom</w:t>
      </w:r>
      <w:r w:rsidR="00B265E5" w:rsidRPr="00A64152">
        <w:rPr>
          <w:rFonts w:ascii="Times New Roman" w:hAnsi="Times New Roman" w:cs="Times New Roman"/>
          <w:sz w:val="24"/>
          <w:szCs w:val="24"/>
        </w:rPr>
        <w:t xml:space="preserve"> o</w:t>
      </w:r>
      <w:r w:rsidRPr="00A64152">
        <w:rPr>
          <w:rFonts w:ascii="Times New Roman" w:hAnsi="Times New Roman" w:cs="Times New Roman"/>
          <w:sz w:val="24"/>
          <w:szCs w:val="24"/>
        </w:rPr>
        <w:t xml:space="preserve"> osiguranj</w:t>
      </w:r>
      <w:r w:rsidR="00B265E5" w:rsidRPr="00A64152">
        <w:rPr>
          <w:rFonts w:ascii="Times New Roman" w:hAnsi="Times New Roman" w:cs="Times New Roman"/>
          <w:sz w:val="24"/>
          <w:szCs w:val="24"/>
        </w:rPr>
        <w:t>u</w:t>
      </w:r>
      <w:r w:rsidRPr="00A64152">
        <w:rPr>
          <w:rFonts w:ascii="Times New Roman" w:hAnsi="Times New Roman" w:cs="Times New Roman"/>
          <w:sz w:val="24"/>
          <w:szCs w:val="24"/>
        </w:rPr>
        <w:t xml:space="preserve"> pristupačnosti građevina osobama s invaliditetom i smanjene pokretljivosti (NN 12/2023); uključuje obavezno elemente pristupačnosti za svladavanje visinskih razlika te obavezne i dodatno primjenjive elemente pristupačnosti neovisnog življenja;</w:t>
      </w:r>
      <w:r w:rsidR="00E73D9C" w:rsidRPr="00A64152">
        <w:rPr>
          <w:rFonts w:ascii="Times New Roman" w:hAnsi="Times New Roman" w:cs="Times New Roman"/>
          <w:sz w:val="24"/>
          <w:szCs w:val="24"/>
        </w:rPr>
        <w:t xml:space="preserve"> </w:t>
      </w:r>
    </w:p>
    <w:p w14:paraId="2EC7DC6A" w14:textId="0669BA66" w:rsidR="004608F9" w:rsidRPr="00E73D9C" w:rsidRDefault="00E73D9C" w:rsidP="00E73D9C">
      <w:pPr>
        <w:pStyle w:val="ListParagraph"/>
        <w:spacing w:after="160"/>
        <w:jc w:val="both"/>
        <w:rPr>
          <w:rFonts w:ascii="Times New Roman" w:hAnsi="Times New Roman" w:cs="Times New Roman"/>
          <w:sz w:val="24"/>
          <w:szCs w:val="24"/>
        </w:rPr>
      </w:pPr>
      <w:r w:rsidRPr="00EA3301">
        <w:rPr>
          <w:rFonts w:ascii="Times New Roman" w:hAnsi="Times New Roman" w:cs="Times New Roman"/>
          <w:sz w:val="24"/>
          <w:szCs w:val="24"/>
        </w:rPr>
        <w:t xml:space="preserve">Napomena: Potrebno je navesti popis konkretnih </w:t>
      </w:r>
      <w:r w:rsidR="007B5D35" w:rsidRPr="00EA3301">
        <w:rPr>
          <w:rFonts w:ascii="Times New Roman" w:hAnsi="Times New Roman" w:cs="Times New Roman"/>
          <w:sz w:val="24"/>
          <w:szCs w:val="24"/>
        </w:rPr>
        <w:t xml:space="preserve">primijenjenih </w:t>
      </w:r>
      <w:r w:rsidRPr="00EA3301">
        <w:rPr>
          <w:rFonts w:ascii="Times New Roman" w:hAnsi="Times New Roman" w:cs="Times New Roman"/>
          <w:sz w:val="24"/>
          <w:szCs w:val="24"/>
        </w:rPr>
        <w:t>mjera</w:t>
      </w:r>
      <w:r w:rsidR="007B5D35">
        <w:rPr>
          <w:rFonts w:ascii="Times New Roman" w:hAnsi="Times New Roman" w:cs="Times New Roman"/>
          <w:sz w:val="24"/>
          <w:szCs w:val="24"/>
        </w:rPr>
        <w:t xml:space="preserve">; </w:t>
      </w:r>
      <w:r w:rsidR="00B72E9E">
        <w:rPr>
          <w:rFonts w:ascii="Times New Roman" w:hAnsi="Times New Roman" w:cs="Times New Roman"/>
          <w:sz w:val="24"/>
          <w:szCs w:val="24"/>
        </w:rPr>
        <w:t xml:space="preserve">ako u trenutku prijave projekt </w:t>
      </w:r>
      <w:r w:rsidR="00F66B26">
        <w:rPr>
          <w:rFonts w:ascii="Times New Roman" w:hAnsi="Times New Roman" w:cs="Times New Roman"/>
          <w:sz w:val="24"/>
          <w:szCs w:val="24"/>
        </w:rPr>
        <w:t>ima izrađeno Idejno rješenje</w:t>
      </w:r>
      <w:r w:rsidR="00B72E9E">
        <w:rPr>
          <w:rFonts w:ascii="Times New Roman" w:hAnsi="Times New Roman" w:cs="Times New Roman"/>
          <w:sz w:val="24"/>
          <w:szCs w:val="24"/>
        </w:rPr>
        <w:t>, on</w:t>
      </w:r>
      <w:r w:rsidR="00F66B26">
        <w:rPr>
          <w:rFonts w:ascii="Times New Roman" w:hAnsi="Times New Roman" w:cs="Times New Roman"/>
          <w:sz w:val="24"/>
          <w:szCs w:val="24"/>
        </w:rPr>
        <w:t>o</w:t>
      </w:r>
      <w:r w:rsidR="00B72E9E">
        <w:rPr>
          <w:rFonts w:ascii="Times New Roman" w:hAnsi="Times New Roman" w:cs="Times New Roman"/>
          <w:sz w:val="24"/>
          <w:szCs w:val="24"/>
        </w:rPr>
        <w:t xml:space="preserve"> mora</w:t>
      </w:r>
      <w:r w:rsidR="007B5D35" w:rsidRPr="007B5D35">
        <w:rPr>
          <w:rFonts w:ascii="Times New Roman" w:hAnsi="Times New Roman" w:cs="Times New Roman"/>
          <w:sz w:val="24"/>
          <w:szCs w:val="24"/>
        </w:rPr>
        <w:t xml:space="preserve"> sadrž</w:t>
      </w:r>
      <w:r w:rsidR="00B72E9E">
        <w:rPr>
          <w:rFonts w:ascii="Times New Roman" w:hAnsi="Times New Roman" w:cs="Times New Roman"/>
          <w:sz w:val="24"/>
          <w:szCs w:val="24"/>
        </w:rPr>
        <w:t>avati</w:t>
      </w:r>
      <w:r w:rsidR="007B5D35" w:rsidRPr="007B5D35">
        <w:rPr>
          <w:rFonts w:ascii="Times New Roman" w:hAnsi="Times New Roman" w:cs="Times New Roman"/>
          <w:sz w:val="24"/>
          <w:szCs w:val="24"/>
        </w:rPr>
        <w:t xml:space="preserve"> i očitovanje projektanta </w:t>
      </w:r>
      <w:r w:rsidR="002B6F90">
        <w:rPr>
          <w:rFonts w:ascii="Times New Roman" w:hAnsi="Times New Roman" w:cs="Times New Roman"/>
          <w:sz w:val="24"/>
          <w:szCs w:val="24"/>
        </w:rPr>
        <w:t>k</w:t>
      </w:r>
      <w:r w:rsidR="007B5D35" w:rsidRPr="007B5D35">
        <w:rPr>
          <w:rFonts w:ascii="Times New Roman" w:hAnsi="Times New Roman" w:cs="Times New Roman"/>
          <w:sz w:val="24"/>
          <w:szCs w:val="24"/>
        </w:rPr>
        <w:t>oji će se elementi pristupačnosti građevina osobama s invaliditetom i smanjene pokretljivosti primijeniti prilikom izrade glavnog projekta u skladu s Pravilnikom o osiguranju pristupačnosti građevina osobama s invaliditetom i smanjene pokretljivosti</w:t>
      </w:r>
      <w:r>
        <w:rPr>
          <w:rFonts w:ascii="Times New Roman" w:hAnsi="Times New Roman" w:cs="Times New Roman"/>
          <w:sz w:val="24"/>
          <w:szCs w:val="24"/>
        </w:rPr>
        <w:t>;</w:t>
      </w:r>
    </w:p>
    <w:p w14:paraId="445F92D8" w14:textId="721B7B9A" w:rsidR="004608F9" w:rsidRPr="002D1B1D" w:rsidRDefault="004608F9" w:rsidP="00280AD1">
      <w:pPr>
        <w:pStyle w:val="ListParagraph"/>
        <w:numPr>
          <w:ilvl w:val="0"/>
          <w:numId w:val="38"/>
        </w:numPr>
        <w:spacing w:after="0"/>
        <w:jc w:val="both"/>
        <w:rPr>
          <w:rFonts w:ascii="Times New Roman" w:hAnsi="Times New Roman" w:cs="Times New Roman"/>
          <w:sz w:val="24"/>
          <w:szCs w:val="24"/>
        </w:rPr>
      </w:pPr>
      <w:r>
        <w:rPr>
          <w:rFonts w:ascii="Times New Roman" w:hAnsi="Times New Roman" w:cs="Times New Roman"/>
          <w:sz w:val="24"/>
          <w:szCs w:val="24"/>
        </w:rPr>
        <w:t>u</w:t>
      </w:r>
      <w:r w:rsidRPr="002D1B1D">
        <w:rPr>
          <w:rFonts w:ascii="Times New Roman" w:hAnsi="Times New Roman" w:cs="Times New Roman"/>
          <w:sz w:val="24"/>
          <w:szCs w:val="24"/>
        </w:rPr>
        <w:t xml:space="preserve"> slučaju nabave opreme, izjave o osiguranju prilagođenosti opreme potrebama osoba s invaliditetom i djece s teškoćama u razvoju;</w:t>
      </w:r>
    </w:p>
    <w:p w14:paraId="2191351F" w14:textId="2361B3DD" w:rsidR="004608F9" w:rsidRPr="000777D4" w:rsidRDefault="004608F9" w:rsidP="00280AD1">
      <w:pPr>
        <w:pStyle w:val="ListParagraph"/>
        <w:numPr>
          <w:ilvl w:val="0"/>
          <w:numId w:val="38"/>
        </w:numPr>
        <w:spacing w:after="0"/>
        <w:jc w:val="both"/>
        <w:rPr>
          <w:rFonts w:ascii="Times New Roman" w:hAnsi="Times New Roman" w:cs="Times New Roman"/>
          <w:sz w:val="24"/>
          <w:szCs w:val="24"/>
        </w:rPr>
      </w:pPr>
      <w:r w:rsidRPr="00EA3301">
        <w:rPr>
          <w:rFonts w:ascii="Times New Roman" w:hAnsi="Times New Roman" w:cs="Times New Roman"/>
          <w:sz w:val="24"/>
          <w:szCs w:val="24"/>
        </w:rPr>
        <w:t xml:space="preserve">izjave o usklađenosti s načelima digitalne pristupačnosti i Zakonom o pristupačnosti mrežnih stranica i programskih rješenja za pokretne uređaje tijela javnog sektora (NN 17/2019) kojim se utvrđuju mjere za osiguranje pristupačnost mrežnih stranica i programskih rješenja za pokretne uređaje tijela javnog sektora korisnicima, osobito osobama s </w:t>
      </w:r>
      <w:r w:rsidRPr="000777D4">
        <w:rPr>
          <w:rFonts w:ascii="Times New Roman" w:hAnsi="Times New Roman" w:cs="Times New Roman"/>
          <w:sz w:val="24"/>
          <w:szCs w:val="24"/>
        </w:rPr>
        <w:t>invaliditetom;</w:t>
      </w:r>
    </w:p>
    <w:p w14:paraId="5AAFB922" w14:textId="00087035" w:rsidR="004608F9" w:rsidRPr="000777D4" w:rsidRDefault="004608F9" w:rsidP="00280AD1">
      <w:pPr>
        <w:pStyle w:val="ListParagraph"/>
        <w:numPr>
          <w:ilvl w:val="0"/>
          <w:numId w:val="38"/>
        </w:numPr>
        <w:spacing w:after="0"/>
        <w:jc w:val="both"/>
        <w:rPr>
          <w:rFonts w:ascii="Times New Roman" w:hAnsi="Times New Roman" w:cs="Times New Roman"/>
          <w:sz w:val="24"/>
          <w:szCs w:val="24"/>
        </w:rPr>
      </w:pPr>
      <w:r w:rsidRPr="000777D4">
        <w:rPr>
          <w:rFonts w:ascii="Times New Roman" w:hAnsi="Times New Roman" w:cs="Times New Roman"/>
          <w:sz w:val="24"/>
          <w:szCs w:val="24"/>
        </w:rPr>
        <w:t xml:space="preserve">izrađene analize </w:t>
      </w:r>
      <w:r w:rsidR="00EE26CF" w:rsidRPr="000777D4">
        <w:rPr>
          <w:rFonts w:ascii="Times New Roman" w:hAnsi="Times New Roman" w:cs="Times New Roman"/>
          <w:sz w:val="24"/>
          <w:szCs w:val="24"/>
        </w:rPr>
        <w:t>„Procjena otpornosti na klimatske promjene“</w:t>
      </w:r>
      <w:r w:rsidR="003E7F4C" w:rsidRPr="000777D4">
        <w:rPr>
          <w:rFonts w:ascii="Times New Roman" w:hAnsi="Times New Roman" w:cs="Times New Roman"/>
          <w:sz w:val="24"/>
          <w:szCs w:val="24"/>
        </w:rPr>
        <w:t xml:space="preserve"> </w:t>
      </w:r>
      <w:r w:rsidRPr="000777D4">
        <w:rPr>
          <w:rFonts w:ascii="Times New Roman" w:hAnsi="Times New Roman" w:cs="Times New Roman"/>
          <w:sz w:val="24"/>
          <w:szCs w:val="24"/>
        </w:rPr>
        <w:t xml:space="preserve">te propisanim dodatnim zahtjevima koji proizlaze iz </w:t>
      </w:r>
      <w:r w:rsidR="00035657" w:rsidRPr="000777D4">
        <w:rPr>
          <w:rFonts w:ascii="Times New Roman" w:hAnsi="Times New Roman" w:cs="Times New Roman"/>
          <w:sz w:val="24"/>
          <w:szCs w:val="24"/>
        </w:rPr>
        <w:t>analize</w:t>
      </w:r>
      <w:r w:rsidRPr="000777D4">
        <w:rPr>
          <w:rFonts w:ascii="Times New Roman" w:hAnsi="Times New Roman" w:cs="Times New Roman"/>
          <w:sz w:val="24"/>
          <w:szCs w:val="24"/>
        </w:rPr>
        <w:t xml:space="preserve"> DNSH za specifični cilj 4.iii PKK-a. Dodatni zahtjevi koji proizlaze iz analize DNSH za specifični cilj 4.iii PKK-a propisani su i dokazuju se Obrascem 2. Izjava prijavitelja o istinitosti podataka; </w:t>
      </w:r>
    </w:p>
    <w:p w14:paraId="04A2B933" w14:textId="77777777" w:rsidR="000D63DF" w:rsidRDefault="000D63DF" w:rsidP="000D63DF">
      <w:pPr>
        <w:jc w:val="both"/>
        <w:rPr>
          <w:rFonts w:ascii="Times New Roman" w:hAnsi="Times New Roman" w:cs="Times New Roman"/>
          <w:sz w:val="24"/>
          <w:szCs w:val="24"/>
        </w:rPr>
      </w:pPr>
    </w:p>
    <w:p w14:paraId="713812CC" w14:textId="432AA7D9" w:rsidR="004E703F" w:rsidRDefault="004E703F" w:rsidP="004E703F">
      <w:pPr>
        <w:jc w:val="both"/>
        <w:rPr>
          <w:rFonts w:ascii="Times New Roman" w:hAnsi="Times New Roman" w:cs="Times New Roman"/>
          <w:sz w:val="24"/>
          <w:szCs w:val="24"/>
        </w:rPr>
      </w:pPr>
      <w:r>
        <w:rPr>
          <w:rFonts w:ascii="Times New Roman" w:hAnsi="Times New Roman" w:cs="Times New Roman"/>
          <w:sz w:val="24"/>
          <w:szCs w:val="24"/>
        </w:rPr>
        <w:t>D</w:t>
      </w:r>
      <w:r w:rsidRPr="00764924">
        <w:rPr>
          <w:rFonts w:ascii="Times New Roman" w:hAnsi="Times New Roman" w:cs="Times New Roman"/>
          <w:sz w:val="24"/>
          <w:szCs w:val="24"/>
        </w:rPr>
        <w:t xml:space="preserve">odatni doprinos (pozitivan utjecaj) horizontalnim politikama integriran je u </w:t>
      </w:r>
      <w:r w:rsidRPr="00652E5E">
        <w:rPr>
          <w:rFonts w:ascii="Times New Roman" w:hAnsi="Times New Roman" w:cs="Times New Roman"/>
          <w:b/>
          <w:bCs/>
          <w:sz w:val="24"/>
          <w:szCs w:val="24"/>
        </w:rPr>
        <w:t>kriterije odabira</w:t>
      </w:r>
      <w:r w:rsidRPr="00764924">
        <w:rPr>
          <w:rFonts w:ascii="Times New Roman" w:hAnsi="Times New Roman" w:cs="Times New Roman"/>
          <w:sz w:val="24"/>
          <w:szCs w:val="24"/>
        </w:rPr>
        <w:t xml:space="preserve"> odnosno valorizira ulaganja/aktivnosti povezane s horizontalnim politikama u </w:t>
      </w:r>
      <w:r>
        <w:rPr>
          <w:rFonts w:ascii="Times New Roman" w:hAnsi="Times New Roman" w:cs="Times New Roman"/>
          <w:sz w:val="24"/>
          <w:szCs w:val="24"/>
        </w:rPr>
        <w:t>okviru</w:t>
      </w:r>
      <w:r w:rsidRPr="00764924">
        <w:rPr>
          <w:rFonts w:ascii="Times New Roman" w:hAnsi="Times New Roman" w:cs="Times New Roman"/>
          <w:sz w:val="24"/>
          <w:szCs w:val="24"/>
        </w:rPr>
        <w:t xml:space="preserve"> projektn</w:t>
      </w:r>
      <w:r w:rsidR="00D1591B">
        <w:rPr>
          <w:rFonts w:ascii="Times New Roman" w:hAnsi="Times New Roman" w:cs="Times New Roman"/>
          <w:sz w:val="24"/>
          <w:szCs w:val="24"/>
        </w:rPr>
        <w:t>og</w:t>
      </w:r>
      <w:r w:rsidRPr="00764924">
        <w:rPr>
          <w:rFonts w:ascii="Times New Roman" w:hAnsi="Times New Roman" w:cs="Times New Roman"/>
          <w:sz w:val="24"/>
          <w:szCs w:val="24"/>
        </w:rPr>
        <w:t xml:space="preserve"> prijedloga (vidjeti Prilog </w:t>
      </w:r>
      <w:r>
        <w:rPr>
          <w:rFonts w:ascii="Times New Roman" w:hAnsi="Times New Roman" w:cs="Times New Roman"/>
          <w:sz w:val="24"/>
          <w:szCs w:val="24"/>
        </w:rPr>
        <w:t>7</w:t>
      </w:r>
      <w:r w:rsidRPr="00764924">
        <w:rPr>
          <w:rFonts w:ascii="Times New Roman" w:hAnsi="Times New Roman" w:cs="Times New Roman"/>
          <w:sz w:val="24"/>
          <w:szCs w:val="24"/>
        </w:rPr>
        <w:t xml:space="preserve">., kriterije 5. i 6.). </w:t>
      </w:r>
    </w:p>
    <w:p w14:paraId="7FD31D19" w14:textId="5937DB10" w:rsidR="00906EE4" w:rsidRPr="00EA3301" w:rsidRDefault="003E5AB7" w:rsidP="003E5AB7">
      <w:pPr>
        <w:jc w:val="both"/>
        <w:rPr>
          <w:rFonts w:ascii="Times New Roman" w:hAnsi="Times New Roman" w:cs="Times New Roman"/>
          <w:sz w:val="24"/>
          <w:szCs w:val="24"/>
        </w:rPr>
      </w:pPr>
      <w:r w:rsidRPr="00EA3301">
        <w:rPr>
          <w:rFonts w:ascii="Times New Roman" w:hAnsi="Times New Roman" w:cs="Times New Roman"/>
          <w:sz w:val="24"/>
          <w:szCs w:val="24"/>
        </w:rPr>
        <w:t>Aktivnosti vezane uz promicanje horizontalnih načela koje se vrednuju u ocjenjivanj</w:t>
      </w:r>
      <w:r>
        <w:rPr>
          <w:rFonts w:ascii="Times New Roman" w:hAnsi="Times New Roman" w:cs="Times New Roman"/>
          <w:sz w:val="24"/>
          <w:szCs w:val="24"/>
        </w:rPr>
        <w:t>u</w:t>
      </w:r>
      <w:r w:rsidRPr="00EA3301">
        <w:rPr>
          <w:rFonts w:ascii="Times New Roman" w:hAnsi="Times New Roman" w:cs="Times New Roman"/>
          <w:sz w:val="24"/>
          <w:szCs w:val="24"/>
        </w:rPr>
        <w:t xml:space="preserve"> kvalitete projektnog prijedloga </w:t>
      </w:r>
      <w:r w:rsidR="00CF2043">
        <w:rPr>
          <w:rFonts w:ascii="Times New Roman" w:hAnsi="Times New Roman" w:cs="Times New Roman"/>
          <w:sz w:val="24"/>
          <w:szCs w:val="24"/>
        </w:rPr>
        <w:t xml:space="preserve">u okviru ovoga Poziva </w:t>
      </w:r>
      <w:r w:rsidRPr="00EA3301">
        <w:rPr>
          <w:rFonts w:ascii="Times New Roman" w:hAnsi="Times New Roman" w:cs="Times New Roman"/>
          <w:sz w:val="24"/>
          <w:szCs w:val="24"/>
        </w:rPr>
        <w:t>potrebno je definirati unutar sljedećih kategorija, uz mogućnost identificiranja dodatnih aktivnosti</w:t>
      </w:r>
      <w:r w:rsidR="003740BB">
        <w:rPr>
          <w:rFonts w:ascii="Times New Roman" w:hAnsi="Times New Roman" w:cs="Times New Roman"/>
          <w:sz w:val="24"/>
          <w:szCs w:val="24"/>
        </w:rPr>
        <w:t>:</w:t>
      </w:r>
    </w:p>
    <w:p w14:paraId="48BE0E5C"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lastRenderedPageBreak/>
        <w:sym w:font="Symbol" w:char="F0B7"/>
      </w:r>
      <w:r w:rsidRPr="00EA3301">
        <w:rPr>
          <w:rFonts w:ascii="Times New Roman" w:hAnsi="Times New Roman" w:cs="Times New Roman"/>
          <w:sz w:val="24"/>
          <w:szCs w:val="24"/>
        </w:rPr>
        <w:t xml:space="preserve"> Promicanje jednakih mogućnosti i socijalne uključenosti i aktivnosti koje se odnose na: </w:t>
      </w:r>
    </w:p>
    <w:p w14:paraId="44FB6E3D" w14:textId="6EAC38F8" w:rsidR="003E5AB7" w:rsidRPr="005D1F65" w:rsidRDefault="003E5AB7" w:rsidP="00280AD1">
      <w:pPr>
        <w:pStyle w:val="ListParagraph"/>
        <w:numPr>
          <w:ilvl w:val="0"/>
          <w:numId w:val="39"/>
        </w:numPr>
        <w:spacing w:after="160" w:line="259" w:lineRule="auto"/>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promicanje pristupačnosti, razumnu prilagodbu i univerzalni dizajn te info-komunikacijsku pristupačnost (iznad zakonskog minimuma)</w:t>
      </w:r>
    </w:p>
    <w:p w14:paraId="12E46416" w14:textId="6965AAEE" w:rsidR="003E5AB7" w:rsidRPr="005D1F65" w:rsidRDefault="003E5AB7" w:rsidP="00280AD1">
      <w:pPr>
        <w:pStyle w:val="ListParagraph"/>
        <w:numPr>
          <w:ilvl w:val="0"/>
          <w:numId w:val="39"/>
        </w:numPr>
        <w:spacing w:after="160" w:line="259" w:lineRule="auto"/>
        <w:jc w:val="both"/>
        <w:rPr>
          <w:rFonts w:ascii="Times New Roman" w:hAnsi="Times New Roman" w:cs="Times New Roman"/>
          <w:color w:val="000000"/>
          <w:sz w:val="24"/>
          <w:szCs w:val="24"/>
          <w:lang w:eastAsia="hr-HR"/>
        </w:rPr>
      </w:pPr>
      <w:r w:rsidRPr="00EA3301">
        <w:rPr>
          <w:rFonts w:ascii="Times New Roman" w:hAnsi="Times New Roman" w:cs="Times New Roman"/>
          <w:color w:val="000000"/>
          <w:sz w:val="24"/>
          <w:szCs w:val="24"/>
          <w:lang w:eastAsia="hr-HR"/>
        </w:rPr>
        <w:t xml:space="preserve">promicanje jednakih mogućnosti, načela nediskriminacije i socijalne uključenosti </w:t>
      </w:r>
    </w:p>
    <w:p w14:paraId="5EE06227" w14:textId="77777777" w:rsidR="003E5AB7" w:rsidRPr="00EA3301" w:rsidRDefault="003E5AB7" w:rsidP="00280AD1">
      <w:pPr>
        <w:pStyle w:val="ListParagraph"/>
        <w:numPr>
          <w:ilvl w:val="0"/>
          <w:numId w:val="39"/>
        </w:numPr>
        <w:spacing w:after="0" w:line="240" w:lineRule="auto"/>
        <w:jc w:val="both"/>
        <w:rPr>
          <w:rFonts w:ascii="Times New Roman" w:hAnsi="Times New Roman" w:cs="Times New Roman"/>
          <w:color w:val="000000"/>
          <w:sz w:val="24"/>
          <w:szCs w:val="24"/>
        </w:rPr>
      </w:pPr>
      <w:r w:rsidRPr="00EA3301">
        <w:rPr>
          <w:rFonts w:ascii="Times New Roman" w:hAnsi="Times New Roman" w:cs="Times New Roman"/>
          <w:color w:val="000000"/>
          <w:sz w:val="24"/>
          <w:szCs w:val="24"/>
        </w:rPr>
        <w:t>promicanje ravnopravnosti spolova.</w:t>
      </w:r>
    </w:p>
    <w:p w14:paraId="61225AEB" w14:textId="77777777" w:rsidR="003E5AB7" w:rsidRPr="00EA3301" w:rsidRDefault="003E5AB7" w:rsidP="003E5AB7">
      <w:pPr>
        <w:ind w:left="708"/>
        <w:jc w:val="both"/>
        <w:rPr>
          <w:rFonts w:ascii="Times New Roman" w:hAnsi="Times New Roman" w:cs="Times New Roman"/>
          <w:sz w:val="24"/>
          <w:szCs w:val="24"/>
        </w:rPr>
      </w:pPr>
    </w:p>
    <w:p w14:paraId="7E06C0A9" w14:textId="77777777" w:rsidR="003E5AB7" w:rsidRPr="00EA3301" w:rsidRDefault="003E5AB7" w:rsidP="003E5AB7">
      <w:pPr>
        <w:jc w:val="both"/>
        <w:rPr>
          <w:rFonts w:ascii="Times New Roman" w:hAnsi="Times New Roman" w:cs="Times New Roman"/>
          <w:sz w:val="24"/>
          <w:szCs w:val="24"/>
        </w:rPr>
      </w:pPr>
      <w:r w:rsidRPr="00EA3301">
        <w:rPr>
          <w:rFonts w:ascii="Symbol" w:eastAsia="Symbol" w:hAnsi="Symbol" w:cs="Symbol"/>
          <w:sz w:val="24"/>
          <w:szCs w:val="24"/>
        </w:rPr>
        <w:sym w:font="Symbol" w:char="F0B7"/>
      </w:r>
      <w:r w:rsidRPr="00EA3301">
        <w:rPr>
          <w:rFonts w:ascii="Times New Roman" w:hAnsi="Times New Roman" w:cs="Times New Roman"/>
          <w:sz w:val="24"/>
          <w:szCs w:val="24"/>
        </w:rPr>
        <w:t xml:space="preserve"> Promicanje održivog razvoja i aktivnosti koje se odnose na: </w:t>
      </w:r>
    </w:p>
    <w:p w14:paraId="4C391D65" w14:textId="0034E15E" w:rsidR="000D63DF" w:rsidRDefault="003E5AB7" w:rsidP="00280AD1">
      <w:pPr>
        <w:pStyle w:val="ListParagraph"/>
        <w:numPr>
          <w:ilvl w:val="0"/>
          <w:numId w:val="40"/>
        </w:numPr>
        <w:spacing w:after="160" w:line="259" w:lineRule="auto"/>
        <w:jc w:val="both"/>
        <w:rPr>
          <w:rFonts w:ascii="Times New Roman" w:hAnsi="Times New Roman" w:cs="Times New Roman"/>
          <w:sz w:val="24"/>
          <w:szCs w:val="24"/>
        </w:rPr>
      </w:pPr>
      <w:r w:rsidRPr="00EA3301">
        <w:rPr>
          <w:rFonts w:ascii="Times New Roman" w:hAnsi="Times New Roman" w:cs="Times New Roman"/>
          <w:sz w:val="24"/>
          <w:szCs w:val="24"/>
        </w:rPr>
        <w:t>nadstandard u odnosu na propisane zakonske odredbe, a koje se odnose na promicanje, očuvanje, zaštitu i unaprjeđenje zaštite okoliša te uključuju aspekte promicanja korištenja obnovljivih izvora energije, i/ili unaprjeđenje energetske učinkovitosti i/ili smanjenje korištenja prirodnih resursa.</w:t>
      </w:r>
    </w:p>
    <w:p w14:paraId="7DA2B8F6" w14:textId="77777777" w:rsidR="00174D3B" w:rsidRPr="00174D3B" w:rsidRDefault="00174D3B" w:rsidP="00174D3B">
      <w:pPr>
        <w:pStyle w:val="ListParagraph"/>
        <w:spacing w:after="160" w:line="259" w:lineRule="auto"/>
        <w:jc w:val="both"/>
        <w:rPr>
          <w:rFonts w:ascii="Times New Roman" w:hAnsi="Times New Roman" w:cs="Times New Roman"/>
          <w:sz w:val="24"/>
          <w:szCs w:val="24"/>
        </w:rPr>
      </w:pPr>
    </w:p>
    <w:p w14:paraId="2F7FC56B" w14:textId="1EB1E576" w:rsidR="005423C3" w:rsidRPr="00C4164C" w:rsidRDefault="005423C3" w:rsidP="005423C3">
      <w:pPr>
        <w:spacing w:after="120"/>
        <w:jc w:val="both"/>
        <w:rPr>
          <w:rFonts w:ascii="Times New Roman" w:hAnsi="Times New Roman" w:cs="Times New Roman"/>
          <w:b/>
          <w:bCs/>
          <w:noProof/>
          <w:sz w:val="24"/>
          <w:szCs w:val="24"/>
        </w:rPr>
      </w:pPr>
      <w:r w:rsidRPr="00C4164C">
        <w:rPr>
          <w:rFonts w:ascii="Times New Roman" w:hAnsi="Times New Roman" w:cs="Times New Roman"/>
          <w:b/>
          <w:bCs/>
          <w:noProof/>
          <w:sz w:val="24"/>
          <w:szCs w:val="24"/>
        </w:rPr>
        <w:t>P</w:t>
      </w:r>
      <w:r w:rsidR="00AE64AC" w:rsidRPr="00C4164C">
        <w:rPr>
          <w:rFonts w:ascii="Times New Roman" w:hAnsi="Times New Roman" w:cs="Times New Roman"/>
          <w:b/>
          <w:bCs/>
          <w:noProof/>
          <w:sz w:val="24"/>
          <w:szCs w:val="24"/>
        </w:rPr>
        <w:t>rimjeri</w:t>
      </w:r>
      <w:r w:rsidR="00EC579C" w:rsidRPr="00C4164C">
        <w:rPr>
          <w:rFonts w:ascii="Times New Roman" w:hAnsi="Times New Roman" w:cs="Times New Roman"/>
          <w:b/>
          <w:bCs/>
          <w:noProof/>
          <w:sz w:val="24"/>
          <w:szCs w:val="24"/>
        </w:rPr>
        <w:t xml:space="preserve"> aktivnosti</w:t>
      </w:r>
      <w:r w:rsidR="007E02E0" w:rsidRPr="00C4164C">
        <w:rPr>
          <w:rFonts w:ascii="Times New Roman" w:hAnsi="Times New Roman" w:cs="Times New Roman"/>
          <w:b/>
          <w:bCs/>
          <w:noProof/>
          <w:sz w:val="24"/>
          <w:szCs w:val="24"/>
        </w:rPr>
        <w:t xml:space="preserve"> </w:t>
      </w:r>
      <w:r w:rsidR="001D7F87" w:rsidRPr="00C4164C">
        <w:rPr>
          <w:rFonts w:ascii="Times New Roman" w:hAnsi="Times New Roman" w:cs="Times New Roman"/>
          <w:b/>
          <w:bCs/>
          <w:noProof/>
          <w:sz w:val="24"/>
          <w:szCs w:val="24"/>
        </w:rPr>
        <w:t>kojima se osigurava</w:t>
      </w:r>
      <w:r w:rsidR="00585CCE" w:rsidRPr="00C4164C">
        <w:rPr>
          <w:rFonts w:ascii="Times New Roman" w:hAnsi="Times New Roman" w:cs="Times New Roman"/>
          <w:b/>
          <w:bCs/>
          <w:noProof/>
          <w:sz w:val="24"/>
          <w:szCs w:val="24"/>
        </w:rPr>
        <w:t xml:space="preserve"> doprinos</w:t>
      </w:r>
      <w:r w:rsidR="00B75CA2" w:rsidRPr="00C4164C">
        <w:rPr>
          <w:rFonts w:ascii="Times New Roman" w:hAnsi="Times New Roman" w:cs="Times New Roman"/>
          <w:b/>
          <w:bCs/>
          <w:noProof/>
          <w:sz w:val="24"/>
          <w:szCs w:val="24"/>
        </w:rPr>
        <w:t xml:space="preserve"> horizontalnim politikama</w:t>
      </w:r>
      <w:r w:rsidRPr="00C4164C">
        <w:rPr>
          <w:rFonts w:ascii="Times New Roman" w:hAnsi="Times New Roman" w:cs="Times New Roman"/>
          <w:b/>
          <w:bCs/>
          <w:noProof/>
          <w:sz w:val="24"/>
          <w:szCs w:val="24"/>
        </w:rPr>
        <w:t>:</w:t>
      </w:r>
    </w:p>
    <w:p w14:paraId="05E78562" w14:textId="7FE53A19" w:rsidR="00172FE5" w:rsidRPr="00F65CB8" w:rsidRDefault="005423C3" w:rsidP="00172FE5">
      <w:pPr>
        <w:spacing w:before="240"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t xml:space="preserve">1) </w:t>
      </w:r>
      <w:r w:rsidR="00172FE5" w:rsidRPr="00C4164C">
        <w:rPr>
          <w:rFonts w:ascii="Times New Roman" w:hAnsi="Times New Roman" w:cs="Times New Roman"/>
          <w:bCs/>
          <w:noProof/>
          <w:sz w:val="24"/>
          <w:szCs w:val="24"/>
        </w:rPr>
        <w:t xml:space="preserve">Osiguravanja pristupačnosti osobama s invaliditetom i osiguravanja rodne ravnopravnosti i </w:t>
      </w:r>
      <w:r w:rsidR="00172FE5" w:rsidRPr="00F65CB8">
        <w:rPr>
          <w:rFonts w:ascii="Times New Roman" w:hAnsi="Times New Roman" w:cs="Times New Roman"/>
          <w:bCs/>
          <w:noProof/>
          <w:sz w:val="24"/>
          <w:szCs w:val="24"/>
        </w:rPr>
        <w:t>zabrana diskriminacije</w:t>
      </w:r>
      <w:r w:rsidR="00A00022" w:rsidRPr="00F65CB8">
        <w:rPr>
          <w:rFonts w:ascii="Times New Roman" w:hAnsi="Times New Roman" w:cs="Times New Roman"/>
          <w:bCs/>
          <w:noProof/>
          <w:sz w:val="24"/>
          <w:szCs w:val="24"/>
        </w:rPr>
        <w:t>:</w:t>
      </w:r>
    </w:p>
    <w:p w14:paraId="1DF4A94A" w14:textId="7554249E" w:rsidR="00172FE5" w:rsidRPr="00B61FDF" w:rsidRDefault="00172FE5" w:rsidP="00172FE5">
      <w:pPr>
        <w:spacing w:before="120" w:after="120"/>
        <w:jc w:val="both"/>
        <w:rPr>
          <w:rFonts w:ascii="Times New Roman" w:eastAsia="Times New Roman" w:hAnsi="Times New Roman" w:cs="Times New Roman"/>
          <w:noProof/>
          <w:color w:val="000000"/>
          <w:sz w:val="24"/>
          <w:szCs w:val="24"/>
          <w:lang w:eastAsia="hr-HR"/>
        </w:rPr>
      </w:pPr>
      <w:r w:rsidRPr="00F65CB8">
        <w:rPr>
          <w:rFonts w:ascii="Times New Roman" w:eastAsia="Times New Roman" w:hAnsi="Times New Roman" w:cs="Times New Roman"/>
          <w:noProof/>
          <w:color w:val="000000"/>
          <w:sz w:val="24"/>
          <w:szCs w:val="24"/>
          <w:lang w:eastAsia="hr-HR"/>
        </w:rPr>
        <w:t>Projekt mora biti u skladu za zahtjevima u pogledu osiguravanja pristupačnosti za osobe s invaliditetom (</w:t>
      </w:r>
      <w:r w:rsidR="00920A26" w:rsidRPr="00F65CB8">
        <w:rPr>
          <w:rFonts w:ascii="Times New Roman" w:eastAsia="Times New Roman" w:hAnsi="Times New Roman" w:cs="Times New Roman"/>
          <w:noProof/>
          <w:color w:val="000000"/>
          <w:sz w:val="24"/>
          <w:szCs w:val="24"/>
          <w:lang w:eastAsia="hr-HR"/>
        </w:rPr>
        <w:t>P</w:t>
      </w:r>
      <w:r w:rsidR="00C77B23" w:rsidRPr="00F65CB8">
        <w:rPr>
          <w:rFonts w:ascii="Times New Roman" w:eastAsia="Times New Roman" w:hAnsi="Times New Roman" w:cs="Times New Roman"/>
          <w:noProof/>
          <w:color w:val="000000"/>
          <w:sz w:val="24"/>
          <w:szCs w:val="24"/>
          <w:lang w:eastAsia="hr-HR"/>
        </w:rPr>
        <w:t>oglavlje 3</w:t>
      </w:r>
      <w:r w:rsidRPr="00F65CB8">
        <w:rPr>
          <w:rFonts w:ascii="Times New Roman" w:eastAsia="Times New Roman" w:hAnsi="Times New Roman" w:cs="Times New Roman"/>
          <w:noProof/>
          <w:color w:val="000000"/>
          <w:sz w:val="24"/>
          <w:szCs w:val="24"/>
          <w:lang w:eastAsia="hr-HR"/>
        </w:rPr>
        <w:t xml:space="preserve">. Prihvatljivost </w:t>
      </w:r>
      <w:r w:rsidR="00F65CB8" w:rsidRPr="00F65CB8">
        <w:rPr>
          <w:rFonts w:ascii="Times New Roman" w:eastAsia="Times New Roman" w:hAnsi="Times New Roman" w:cs="Times New Roman"/>
          <w:noProof/>
          <w:color w:val="000000"/>
          <w:sz w:val="24"/>
          <w:szCs w:val="24"/>
          <w:lang w:eastAsia="hr-HR"/>
        </w:rPr>
        <w:t>operacije/</w:t>
      </w:r>
      <w:r w:rsidRPr="00F65CB8">
        <w:rPr>
          <w:rFonts w:ascii="Times New Roman" w:eastAsia="Times New Roman" w:hAnsi="Times New Roman" w:cs="Times New Roman"/>
          <w:noProof/>
          <w:color w:val="000000"/>
          <w:sz w:val="24"/>
          <w:szCs w:val="24"/>
          <w:lang w:eastAsia="hr-HR"/>
        </w:rPr>
        <w:t>projekta).</w:t>
      </w:r>
      <w:r w:rsidRPr="00B61FDF">
        <w:rPr>
          <w:rFonts w:ascii="Times New Roman" w:eastAsia="Times New Roman" w:hAnsi="Times New Roman" w:cs="Times New Roman"/>
          <w:noProof/>
          <w:color w:val="000000"/>
          <w:sz w:val="24"/>
          <w:szCs w:val="24"/>
          <w:lang w:eastAsia="hr-HR"/>
        </w:rPr>
        <w:t xml:space="preserve"> Prijavitelji mogu na razini projektnih prijedloga osmisliti aktivnosti </w:t>
      </w:r>
      <w:r>
        <w:rPr>
          <w:rFonts w:ascii="Times New Roman" w:eastAsia="Times New Roman" w:hAnsi="Times New Roman" w:cs="Times New Roman"/>
          <w:noProof/>
          <w:color w:val="000000"/>
          <w:sz w:val="24"/>
          <w:szCs w:val="24"/>
          <w:lang w:eastAsia="hr-HR"/>
        </w:rPr>
        <w:t>za</w:t>
      </w:r>
      <w:r w:rsidRPr="00B61FDF">
        <w:rPr>
          <w:rFonts w:ascii="Times New Roman" w:eastAsia="Times New Roman" w:hAnsi="Times New Roman" w:cs="Times New Roman"/>
          <w:noProof/>
          <w:color w:val="000000"/>
          <w:sz w:val="24"/>
          <w:szCs w:val="24"/>
          <w:lang w:eastAsia="hr-HR"/>
        </w:rPr>
        <w:t xml:space="preserve"> promicanj</w:t>
      </w:r>
      <w:r>
        <w:rPr>
          <w:rFonts w:ascii="Times New Roman" w:eastAsia="Times New Roman" w:hAnsi="Times New Roman" w:cs="Times New Roman"/>
          <w:noProof/>
          <w:color w:val="000000"/>
          <w:sz w:val="24"/>
          <w:szCs w:val="24"/>
          <w:lang w:eastAsia="hr-HR"/>
        </w:rPr>
        <w:t>e</w:t>
      </w:r>
      <w:r w:rsidRPr="00B61FDF">
        <w:rPr>
          <w:rFonts w:ascii="Times New Roman" w:eastAsia="Times New Roman" w:hAnsi="Times New Roman" w:cs="Times New Roman"/>
          <w:noProof/>
          <w:color w:val="000000"/>
          <w:sz w:val="24"/>
          <w:szCs w:val="24"/>
          <w:lang w:eastAsia="hr-HR"/>
        </w:rPr>
        <w:t xml:space="preserve"> pristupačnosti za osobe s invaliditetom koje osiguravaju poboljšanu dostupnost osobama s invaliditetom povrh zakonskih zahtjeva, o čemu je potrebno pružiti informaciju u odgovarajućem dijelu </w:t>
      </w:r>
      <w:r w:rsidRPr="00F54BE9">
        <w:rPr>
          <w:rFonts w:ascii="Times New Roman" w:eastAsia="Times New Roman" w:hAnsi="Times New Roman" w:cs="Times New Roman"/>
          <w:color w:val="000000"/>
          <w:sz w:val="24"/>
          <w:szCs w:val="24"/>
          <w:lang w:eastAsia="hr-HR"/>
        </w:rPr>
        <w:t>Prijavnog obrasca</w:t>
      </w:r>
      <w:r w:rsidRPr="00B61FDF">
        <w:rPr>
          <w:rFonts w:ascii="Times New Roman" w:eastAsia="Times New Roman" w:hAnsi="Times New Roman" w:cs="Times New Roman"/>
          <w:noProof/>
          <w:color w:val="000000"/>
          <w:sz w:val="24"/>
          <w:szCs w:val="24"/>
          <w:lang w:eastAsia="hr-HR"/>
        </w:rPr>
        <w:t>.</w:t>
      </w:r>
    </w:p>
    <w:p w14:paraId="4E0F478F" w14:textId="43E35A4F" w:rsidR="00172FE5" w:rsidRPr="000B5B44" w:rsidRDefault="000B5B44" w:rsidP="00172FE5">
      <w:pPr>
        <w:pStyle w:val="NoSpacing"/>
        <w:spacing w:before="120" w:after="120" w:line="276" w:lineRule="auto"/>
        <w:jc w:val="both"/>
        <w:rPr>
          <w:rFonts w:ascii="Times New Roman" w:hAnsi="Times New Roman" w:cs="Times New Roman"/>
          <w:noProof/>
          <w:sz w:val="24"/>
          <w:szCs w:val="24"/>
          <w:u w:val="single"/>
        </w:rPr>
      </w:pPr>
      <w:r w:rsidRPr="000B5B44">
        <w:rPr>
          <w:rFonts w:ascii="Times New Roman" w:hAnsi="Times New Roman" w:cs="Times New Roman"/>
          <w:noProof/>
          <w:sz w:val="24"/>
          <w:szCs w:val="24"/>
          <w:u w:val="single"/>
        </w:rPr>
        <w:t>Primjeri</w:t>
      </w:r>
      <w:r w:rsidR="00172FE5" w:rsidRPr="000B5B44">
        <w:rPr>
          <w:rFonts w:ascii="Times New Roman" w:hAnsi="Times New Roman" w:cs="Times New Roman"/>
          <w:noProof/>
          <w:sz w:val="24"/>
          <w:szCs w:val="24"/>
          <w:u w:val="single"/>
        </w:rPr>
        <w:t xml:space="preserve"> dodatnih prilika za promicanje pristupačnosti za osobe s invaliditetom su: </w:t>
      </w:r>
    </w:p>
    <w:p w14:paraId="3F13982A" w14:textId="77777777" w:rsidR="00AF6D95" w:rsidRPr="00AF6D95" w:rsidRDefault="00172FE5" w:rsidP="00925C93">
      <w:pPr>
        <w:pStyle w:val="NoSpacing"/>
        <w:numPr>
          <w:ilvl w:val="0"/>
          <w:numId w:val="34"/>
        </w:numPr>
        <w:spacing w:before="120" w:after="120" w:line="276" w:lineRule="auto"/>
        <w:jc w:val="both"/>
        <w:rPr>
          <w:rFonts w:ascii="Calibri" w:eastAsia="Times New Roman" w:hAnsi="Calibri" w:cs="Calibri"/>
          <w:color w:val="000000"/>
        </w:rPr>
      </w:pPr>
      <w:r w:rsidRPr="00AF6D95">
        <w:rPr>
          <w:rFonts w:ascii="Times New Roman" w:hAnsi="Times New Roman" w:cs="Times New Roman"/>
          <w:noProof/>
          <w:sz w:val="24"/>
          <w:szCs w:val="24"/>
        </w:rPr>
        <w:t>korištenje univerzalnog dizajna</w:t>
      </w:r>
      <w:r w:rsidRPr="00AF6D95">
        <w:rPr>
          <w:rFonts w:ascii="Times New Roman" w:eastAsia="Times New Roman" w:hAnsi="Times New Roman" w:cs="Times New Roman"/>
          <w:color w:val="000000"/>
          <w:sz w:val="24"/>
          <w:szCs w:val="24"/>
        </w:rPr>
        <w:t xml:space="preserve">;  </w:t>
      </w:r>
    </w:p>
    <w:p w14:paraId="0D37B8FF" w14:textId="7E0FCC0A" w:rsidR="00172FE5" w:rsidRPr="00AF6D95" w:rsidRDefault="00172FE5" w:rsidP="00925C93">
      <w:pPr>
        <w:pStyle w:val="NoSpacing"/>
        <w:numPr>
          <w:ilvl w:val="0"/>
          <w:numId w:val="34"/>
        </w:numPr>
        <w:spacing w:before="120" w:after="120" w:line="276" w:lineRule="auto"/>
        <w:jc w:val="both"/>
        <w:rPr>
          <w:rFonts w:ascii="Calibri" w:eastAsia="Times New Roman" w:hAnsi="Calibri" w:cs="Calibri"/>
          <w:color w:val="000000"/>
        </w:rPr>
      </w:pPr>
      <w:r w:rsidRPr="00AF6D95">
        <w:rPr>
          <w:rFonts w:ascii="Times New Roman" w:hAnsi="Times New Roman" w:cs="Times New Roman"/>
          <w:sz w:val="24"/>
          <w:szCs w:val="24"/>
        </w:rPr>
        <w:t xml:space="preserve">za djecu s teškoćama u razvoju, opremanje prostora prilagođenih namjena: </w:t>
      </w:r>
    </w:p>
    <w:p w14:paraId="2DC0C7F5" w14:textId="77777777" w:rsidR="00172FE5" w:rsidRPr="007C115B" w:rsidRDefault="00172FE5" w:rsidP="00192019">
      <w:pPr>
        <w:numPr>
          <w:ilvl w:val="1"/>
          <w:numId w:val="35"/>
        </w:numPr>
        <w:spacing w:after="0"/>
        <w:jc w:val="both"/>
        <w:rPr>
          <w:rFonts w:ascii="Calibri" w:eastAsia="Times New Roman" w:hAnsi="Calibri" w:cs="Calibri"/>
          <w:color w:val="000000"/>
        </w:rPr>
      </w:pPr>
      <w:r w:rsidRPr="03AFBF87">
        <w:rPr>
          <w:rFonts w:ascii="Times New Roman" w:hAnsi="Times New Roman" w:cs="Times New Roman"/>
          <w:sz w:val="24"/>
          <w:szCs w:val="24"/>
        </w:rPr>
        <w:t>senzornih soba</w:t>
      </w:r>
      <w:r>
        <w:rPr>
          <w:rFonts w:ascii="Times New Roman" w:hAnsi="Times New Roman" w:cs="Times New Roman"/>
          <w:sz w:val="24"/>
          <w:szCs w:val="24"/>
        </w:rPr>
        <w:t xml:space="preserve">, </w:t>
      </w:r>
    </w:p>
    <w:p w14:paraId="57C3DA1E" w14:textId="1F7D2F9E" w:rsidR="00172FE5" w:rsidRPr="007C115B" w:rsidRDefault="00172FE5" w:rsidP="00192019">
      <w:pPr>
        <w:numPr>
          <w:ilvl w:val="1"/>
          <w:numId w:val="35"/>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tihih soba</w:t>
      </w:r>
      <w:r w:rsidRPr="00807F4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w:t>
      </w:r>
      <w:r w:rsidRPr="00807F49">
        <w:rPr>
          <w:rFonts w:ascii="Times New Roman" w:eastAsia="Times New Roman" w:hAnsi="Times New Roman" w:cs="Times New Roman"/>
          <w:color w:val="000000"/>
          <w:sz w:val="24"/>
          <w:szCs w:val="24"/>
          <w:shd w:val="clear" w:color="auto" w:fill="FFFFFF"/>
        </w:rPr>
        <w:t>izdvojen, mirni prostor</w:t>
      </w:r>
      <w:r>
        <w:rPr>
          <w:rFonts w:ascii="Times New Roman" w:eastAsia="Times New Roman" w:hAnsi="Times New Roman" w:cs="Times New Roman"/>
          <w:color w:val="000000"/>
          <w:sz w:val="24"/>
          <w:szCs w:val="24"/>
          <w:shd w:val="clear" w:color="auto" w:fill="FFFFFF"/>
        </w:rPr>
        <w:t>;</w:t>
      </w:r>
      <w:r w:rsidRPr="00807F49">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 xml:space="preserve">nabava dodatne </w:t>
      </w:r>
      <w:r w:rsidRPr="00807F49">
        <w:rPr>
          <w:rFonts w:ascii="Times New Roman" w:eastAsia="Times New Roman" w:hAnsi="Times New Roman" w:cs="Times New Roman"/>
          <w:color w:val="000000"/>
          <w:sz w:val="24"/>
          <w:szCs w:val="24"/>
          <w:shd w:val="clear" w:color="auto" w:fill="FFFFFF"/>
        </w:rPr>
        <w:t>opreme</w:t>
      </w:r>
      <w:r>
        <w:rPr>
          <w:rFonts w:ascii="Times New Roman" w:eastAsia="Times New Roman" w:hAnsi="Times New Roman" w:cs="Times New Roman"/>
          <w:color w:val="000000"/>
          <w:sz w:val="24"/>
          <w:szCs w:val="24"/>
          <w:shd w:val="clear" w:color="auto" w:fill="FFFFFF"/>
        </w:rPr>
        <w:t>, kao</w:t>
      </w:r>
      <w:r w:rsidRPr="00807F49">
        <w:rPr>
          <w:rFonts w:ascii="Times New Roman" w:eastAsia="Times New Roman" w:hAnsi="Times New Roman" w:cs="Times New Roman"/>
          <w:color w:val="000000"/>
          <w:sz w:val="24"/>
          <w:szCs w:val="24"/>
          <w:shd w:val="clear" w:color="auto" w:fill="FFFFFF"/>
        </w:rPr>
        <w:t xml:space="preserve"> slušalic</w:t>
      </w:r>
      <w:r>
        <w:rPr>
          <w:rFonts w:ascii="Times New Roman" w:eastAsia="Times New Roman" w:hAnsi="Times New Roman" w:cs="Times New Roman"/>
          <w:color w:val="000000"/>
          <w:sz w:val="24"/>
          <w:szCs w:val="24"/>
          <w:shd w:val="clear" w:color="auto" w:fill="FFFFFF"/>
        </w:rPr>
        <w:t>a</w:t>
      </w:r>
      <w:r w:rsidRPr="00807F49">
        <w:rPr>
          <w:rFonts w:ascii="Times New Roman" w:eastAsia="Times New Roman" w:hAnsi="Times New Roman" w:cs="Times New Roman"/>
          <w:color w:val="000000"/>
          <w:sz w:val="24"/>
          <w:szCs w:val="24"/>
          <w:shd w:val="clear" w:color="auto" w:fill="FFFFFF"/>
        </w:rPr>
        <w:t xml:space="preserve"> za izolaciju od buke</w:t>
      </w:r>
      <w:r>
        <w:rPr>
          <w:rFonts w:ascii="Times New Roman" w:eastAsia="Times New Roman" w:hAnsi="Times New Roman" w:cs="Times New Roman"/>
          <w:color w:val="000000"/>
          <w:sz w:val="24"/>
          <w:szCs w:val="24"/>
          <w:shd w:val="clear" w:color="auto" w:fill="FFFFFF"/>
        </w:rPr>
        <w:t>)</w:t>
      </w:r>
      <w:r w:rsidR="00BD0B92">
        <w:rPr>
          <w:rFonts w:ascii="Times New Roman" w:eastAsia="Times New Roman" w:hAnsi="Times New Roman" w:cs="Times New Roman"/>
          <w:color w:val="000000"/>
          <w:sz w:val="24"/>
          <w:szCs w:val="24"/>
          <w:shd w:val="clear" w:color="auto" w:fill="FFFFFF"/>
        </w:rPr>
        <w:t>;</w:t>
      </w:r>
    </w:p>
    <w:p w14:paraId="0F93A21E" w14:textId="77777777" w:rsidR="00172FE5" w:rsidRPr="00AF6D95" w:rsidRDefault="00172FE5" w:rsidP="00172FE5">
      <w:pPr>
        <w:pStyle w:val="NoSpacing"/>
        <w:numPr>
          <w:ilvl w:val="0"/>
          <w:numId w:val="34"/>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zbog važnosti motoričkog razvoja, nabava: </w:t>
      </w:r>
    </w:p>
    <w:p w14:paraId="2DBF1DFC" w14:textId="77777777" w:rsidR="00172FE5" w:rsidRPr="009373C0" w:rsidRDefault="00172FE5" w:rsidP="00192019">
      <w:pPr>
        <w:numPr>
          <w:ilvl w:val="1"/>
          <w:numId w:val="35"/>
        </w:numPr>
        <w:spacing w:after="0"/>
        <w:jc w:val="both"/>
        <w:rPr>
          <w:rFonts w:ascii="Times New Roman" w:hAnsi="Times New Roman" w:cs="Times New Roman"/>
          <w:sz w:val="24"/>
          <w:szCs w:val="24"/>
        </w:rPr>
      </w:pPr>
      <w:r w:rsidRPr="00136D0A">
        <w:rPr>
          <w:rFonts w:ascii="Times New Roman" w:hAnsi="Times New Roman" w:cs="Times New Roman"/>
          <w:sz w:val="24"/>
          <w:szCs w:val="24"/>
        </w:rPr>
        <w:t xml:space="preserve">asistivne tehnologije za djecu s teškoćama u razvoju, </w:t>
      </w:r>
    </w:p>
    <w:p w14:paraId="17EE1228" w14:textId="77777777" w:rsidR="00172FE5" w:rsidRPr="009373C0" w:rsidRDefault="00172FE5" w:rsidP="00192019">
      <w:pPr>
        <w:numPr>
          <w:ilvl w:val="1"/>
          <w:numId w:val="35"/>
        </w:numPr>
        <w:spacing w:after="0"/>
        <w:jc w:val="both"/>
        <w:rPr>
          <w:rFonts w:ascii="Times New Roman" w:hAnsi="Times New Roman" w:cs="Times New Roman"/>
          <w:sz w:val="24"/>
          <w:szCs w:val="24"/>
        </w:rPr>
      </w:pPr>
      <w:r w:rsidRPr="00136D0A">
        <w:rPr>
          <w:rFonts w:ascii="Times New Roman" w:hAnsi="Times New Roman" w:cs="Times New Roman"/>
          <w:sz w:val="24"/>
          <w:szCs w:val="24"/>
        </w:rPr>
        <w:t xml:space="preserve">didaktičke opreme za djecu s teškoćama u razvoju, </w:t>
      </w:r>
    </w:p>
    <w:p w14:paraId="233B588F" w14:textId="7AA60AF9" w:rsidR="00172FE5" w:rsidRDefault="00172FE5" w:rsidP="00192019">
      <w:pPr>
        <w:numPr>
          <w:ilvl w:val="1"/>
          <w:numId w:val="35"/>
        </w:numPr>
        <w:spacing w:after="0"/>
        <w:jc w:val="both"/>
        <w:rPr>
          <w:rFonts w:ascii="Times New Roman" w:eastAsia="Times New Roman" w:hAnsi="Times New Roman" w:cs="Times New Roman"/>
          <w:color w:val="000000"/>
          <w:sz w:val="24"/>
          <w:szCs w:val="24"/>
        </w:rPr>
      </w:pPr>
      <w:r w:rsidRPr="007C115B">
        <w:rPr>
          <w:rFonts w:ascii="Times New Roman" w:eastAsia="Times New Roman" w:hAnsi="Times New Roman" w:cs="Times New Roman"/>
          <w:color w:val="000000"/>
          <w:sz w:val="24"/>
          <w:szCs w:val="24"/>
        </w:rPr>
        <w:t>posebn</w:t>
      </w:r>
      <w:r w:rsidRPr="00807F49">
        <w:rPr>
          <w:rFonts w:ascii="Times New Roman" w:eastAsia="Times New Roman" w:hAnsi="Times New Roman" w:cs="Times New Roman"/>
          <w:color w:val="000000"/>
          <w:sz w:val="24"/>
          <w:szCs w:val="24"/>
        </w:rPr>
        <w:t>e</w:t>
      </w:r>
      <w:r w:rsidRPr="007C115B">
        <w:rPr>
          <w:rFonts w:ascii="Times New Roman" w:eastAsia="Times New Roman" w:hAnsi="Times New Roman" w:cs="Times New Roman"/>
          <w:color w:val="000000"/>
          <w:sz w:val="24"/>
          <w:szCs w:val="24"/>
        </w:rPr>
        <w:t xml:space="preserve"> ili prilagođen</w:t>
      </w:r>
      <w:r w:rsidRPr="00807F49">
        <w:rPr>
          <w:rFonts w:ascii="Times New Roman" w:eastAsia="Times New Roman" w:hAnsi="Times New Roman" w:cs="Times New Roman"/>
          <w:color w:val="000000"/>
          <w:sz w:val="24"/>
          <w:szCs w:val="24"/>
        </w:rPr>
        <w:t>e</w:t>
      </w:r>
      <w:r w:rsidRPr="007C115B">
        <w:rPr>
          <w:rFonts w:ascii="Times New Roman" w:eastAsia="Times New Roman" w:hAnsi="Times New Roman" w:cs="Times New Roman"/>
          <w:color w:val="000000"/>
          <w:sz w:val="24"/>
          <w:szCs w:val="24"/>
        </w:rPr>
        <w:t xml:space="preserve"> oprem</w:t>
      </w:r>
      <w:r w:rsidRPr="00807F4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primjerice</w:t>
      </w:r>
      <w:r w:rsidRPr="00807F49">
        <w:rPr>
          <w:rFonts w:ascii="Times New Roman" w:eastAsia="Times New Roman" w:hAnsi="Times New Roman" w:cs="Times New Roman"/>
          <w:color w:val="000000"/>
          <w:sz w:val="24"/>
          <w:szCs w:val="24"/>
        </w:rPr>
        <w:t xml:space="preserve"> </w:t>
      </w:r>
      <w:r w:rsidRPr="007C115B">
        <w:rPr>
          <w:rFonts w:ascii="Times New Roman" w:eastAsia="Times New Roman" w:hAnsi="Times New Roman" w:cs="Times New Roman"/>
          <w:color w:val="000000"/>
          <w:sz w:val="24"/>
          <w:szCs w:val="24"/>
        </w:rPr>
        <w:t>zvučno odnosno svjetlosno označen</w:t>
      </w:r>
      <w:r w:rsidRPr="00807F4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h</w:t>
      </w:r>
      <w:r w:rsidRPr="007C115B">
        <w:rPr>
          <w:rFonts w:ascii="Times New Roman" w:eastAsia="Times New Roman" w:hAnsi="Times New Roman" w:cs="Times New Roman"/>
          <w:color w:val="000000"/>
          <w:sz w:val="24"/>
          <w:szCs w:val="24"/>
        </w:rPr>
        <w:t xml:space="preserve"> sportsk</w:t>
      </w:r>
      <w:r w:rsidRPr="00807F49">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h</w:t>
      </w:r>
      <w:r w:rsidRPr="007C115B">
        <w:rPr>
          <w:rFonts w:ascii="Times New Roman" w:eastAsia="Times New Roman" w:hAnsi="Times New Roman" w:cs="Times New Roman"/>
          <w:color w:val="000000"/>
          <w:sz w:val="24"/>
          <w:szCs w:val="24"/>
        </w:rPr>
        <w:t xml:space="preserve"> rekvizit</w:t>
      </w:r>
      <w:r>
        <w:rPr>
          <w:rFonts w:ascii="Times New Roman" w:eastAsia="Times New Roman" w:hAnsi="Times New Roman" w:cs="Times New Roman"/>
          <w:color w:val="000000"/>
          <w:sz w:val="24"/>
          <w:szCs w:val="24"/>
        </w:rPr>
        <w:t xml:space="preserve">a (kao što su </w:t>
      </w:r>
      <w:r w:rsidRPr="00807F49">
        <w:rPr>
          <w:rFonts w:ascii="Times New Roman" w:eastAsia="Times New Roman" w:hAnsi="Times New Roman" w:cs="Times New Roman"/>
          <w:color w:val="000000"/>
          <w:sz w:val="24"/>
          <w:szCs w:val="24"/>
        </w:rPr>
        <w:t>zvučne lopte, lopte s rupama i hvataljkama, lopte različitih dimenzija i boja, lopte različitih težina, lopte za psihomotoriku (pilates-lopte), trampolin, rekvizit</w:t>
      </w:r>
      <w:r>
        <w:rPr>
          <w:rFonts w:ascii="Times New Roman" w:eastAsia="Times New Roman" w:hAnsi="Times New Roman" w:cs="Times New Roman"/>
          <w:color w:val="000000"/>
          <w:sz w:val="24"/>
          <w:szCs w:val="24"/>
        </w:rPr>
        <w:t>i</w:t>
      </w:r>
      <w:r w:rsidRPr="00807F49">
        <w:rPr>
          <w:rFonts w:ascii="Times New Roman" w:eastAsia="Times New Roman" w:hAnsi="Times New Roman" w:cs="Times New Roman"/>
          <w:color w:val="000000"/>
          <w:sz w:val="24"/>
          <w:szCs w:val="24"/>
        </w:rPr>
        <w:t xml:space="preserve"> različitih dimenzija i težina: palice, obruči, čunjevi, vijeće, daske za vježbanje ravnoteže, mornarske ljestve, švedske ljestve, strunjače različitih debljina, gustoće i teksture, tatami podovi, gradivi elementi, tuneli i steperi intenzivnih i/ili flourescentnih boja i različitih tekstura i dr</w:t>
      </w:r>
      <w:r>
        <w:rPr>
          <w:rFonts w:ascii="Times New Roman" w:eastAsia="Times New Roman" w:hAnsi="Times New Roman" w:cs="Times New Roman"/>
          <w:color w:val="000000"/>
          <w:sz w:val="24"/>
          <w:szCs w:val="24"/>
        </w:rPr>
        <w:t>.)</w:t>
      </w:r>
      <w:r w:rsidR="00BD0B92">
        <w:rPr>
          <w:rFonts w:ascii="Times New Roman" w:eastAsia="Times New Roman" w:hAnsi="Times New Roman" w:cs="Times New Roman"/>
          <w:color w:val="000000"/>
          <w:sz w:val="24"/>
          <w:szCs w:val="24"/>
        </w:rPr>
        <w:t>;</w:t>
      </w:r>
    </w:p>
    <w:p w14:paraId="3585DABB" w14:textId="77777777" w:rsidR="00404F5C" w:rsidRPr="00293432" w:rsidRDefault="00404F5C" w:rsidP="00404F5C">
      <w:pPr>
        <w:pStyle w:val="ListParagraph"/>
        <w:numPr>
          <w:ilvl w:val="0"/>
          <w:numId w:val="51"/>
        </w:numPr>
        <w:spacing w:before="120"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socijalno uključivanje: </w:t>
      </w:r>
    </w:p>
    <w:p w14:paraId="6B251751" w14:textId="41964C47" w:rsidR="00404F5C" w:rsidRPr="00AF6D95" w:rsidRDefault="00AF6D95"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s</w:t>
      </w:r>
      <w:r w:rsidR="00404F5C" w:rsidRPr="00AF6D95">
        <w:rPr>
          <w:rFonts w:ascii="Times New Roman" w:hAnsi="Times New Roman" w:cs="Times New Roman"/>
          <w:sz w:val="24"/>
          <w:szCs w:val="24"/>
        </w:rPr>
        <w:t>uradnja s poduzetnicima ili institucijama javnog sektora radi uključivanja korisnika u različite radne aktivnosti, uključujući stjecanje radnog iskustva i radnu integraciju, obavljanje stručne prakse i stručnog usavršavanja</w:t>
      </w:r>
      <w:r>
        <w:rPr>
          <w:rFonts w:ascii="Times New Roman" w:hAnsi="Times New Roman" w:cs="Times New Roman"/>
          <w:sz w:val="24"/>
          <w:szCs w:val="24"/>
        </w:rPr>
        <w:t>,</w:t>
      </w:r>
    </w:p>
    <w:p w14:paraId="08FC6109" w14:textId="21EECFD2" w:rsidR="00404F5C" w:rsidRPr="00AF6D95" w:rsidRDefault="00AF6D95"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p</w:t>
      </w:r>
      <w:r w:rsidR="00404F5C" w:rsidRPr="00AF6D95">
        <w:rPr>
          <w:rFonts w:ascii="Times New Roman" w:hAnsi="Times New Roman" w:cs="Times New Roman"/>
          <w:sz w:val="24"/>
          <w:szCs w:val="24"/>
        </w:rPr>
        <w:t>raćenje uključivanja osoba s invaliditetom i djece s teškoćama u razvoju u zajednicu, osobito iz perspektive zapošljavanja</w:t>
      </w:r>
      <w:r>
        <w:rPr>
          <w:rFonts w:ascii="Times New Roman" w:hAnsi="Times New Roman" w:cs="Times New Roman"/>
          <w:sz w:val="24"/>
          <w:szCs w:val="24"/>
        </w:rPr>
        <w:t>,</w:t>
      </w:r>
    </w:p>
    <w:p w14:paraId="55234B3E" w14:textId="7DFF119C" w:rsidR="00404F5C" w:rsidRPr="00AF6D95" w:rsidRDefault="00AF6D95"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u</w:t>
      </w:r>
      <w:r w:rsidR="00404F5C" w:rsidRPr="00AF6D95">
        <w:rPr>
          <w:rFonts w:ascii="Times New Roman" w:hAnsi="Times New Roman" w:cs="Times New Roman"/>
          <w:sz w:val="24"/>
          <w:szCs w:val="24"/>
        </w:rPr>
        <w:t xml:space="preserve"> suradnji s nadležnim službama informirati o mogućnostima samozapošljavanja i poduzetništva</w:t>
      </w:r>
      <w:r>
        <w:rPr>
          <w:rFonts w:ascii="Times New Roman" w:hAnsi="Times New Roman" w:cs="Times New Roman"/>
          <w:sz w:val="24"/>
          <w:szCs w:val="24"/>
        </w:rPr>
        <w:t>,</w:t>
      </w:r>
    </w:p>
    <w:p w14:paraId="247FA72B" w14:textId="00550A6A" w:rsidR="00866135" w:rsidRPr="00AF6D95" w:rsidRDefault="00AF6D95"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u</w:t>
      </w:r>
      <w:r w:rsidR="00866135" w:rsidRPr="00AF6D95">
        <w:rPr>
          <w:rFonts w:ascii="Times New Roman" w:hAnsi="Times New Roman" w:cs="Times New Roman"/>
          <w:sz w:val="24"/>
          <w:szCs w:val="24"/>
        </w:rPr>
        <w:t xml:space="preserve"> suradnji s lokalnom samoupravom i ukoliko je primjenjivo, organizirati prijevoz djece s teškoćama u razvoju i osoba s invaliditetom u svrhu obavljanja dnevnih aktivnosti</w:t>
      </w:r>
      <w:r>
        <w:rPr>
          <w:rFonts w:ascii="Times New Roman" w:hAnsi="Times New Roman" w:cs="Times New Roman"/>
          <w:sz w:val="24"/>
          <w:szCs w:val="24"/>
        </w:rPr>
        <w:t>,</w:t>
      </w:r>
    </w:p>
    <w:p w14:paraId="460A7379" w14:textId="473C1E40" w:rsidR="00404F5C" w:rsidRPr="00AF6D95" w:rsidRDefault="009B23E3"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AF6D95">
        <w:rPr>
          <w:rFonts w:ascii="Times New Roman" w:hAnsi="Times New Roman" w:cs="Times New Roman"/>
          <w:sz w:val="24"/>
          <w:szCs w:val="24"/>
        </w:rPr>
        <w:t>tečajeva znakovnog jezika za zaposlenike centara i korisnike</w:t>
      </w:r>
      <w:r w:rsidR="00AF6D95">
        <w:rPr>
          <w:rFonts w:ascii="Times New Roman" w:hAnsi="Times New Roman" w:cs="Times New Roman"/>
          <w:sz w:val="24"/>
          <w:szCs w:val="24"/>
        </w:rPr>
        <w:t>,</w:t>
      </w:r>
    </w:p>
    <w:p w14:paraId="19FCBCA8" w14:textId="4D19C910" w:rsidR="00404F5C" w:rsidRPr="00AF6D95" w:rsidRDefault="009B23E3"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AF6D95">
        <w:rPr>
          <w:rFonts w:ascii="Times New Roman" w:hAnsi="Times New Roman" w:cs="Times New Roman"/>
          <w:sz w:val="24"/>
          <w:szCs w:val="24"/>
        </w:rPr>
        <w:t>edukacija o Konvenciji UN-a o pravima osoba s invaliditetom: za zaposlenike i partnere s naglaskom na praktičnu primjenu Konvencije</w:t>
      </w:r>
      <w:r w:rsidR="00AF6D95">
        <w:rPr>
          <w:rFonts w:ascii="Times New Roman" w:hAnsi="Times New Roman" w:cs="Times New Roman"/>
          <w:sz w:val="24"/>
          <w:szCs w:val="24"/>
        </w:rPr>
        <w:t>,</w:t>
      </w:r>
    </w:p>
    <w:p w14:paraId="0FDE2864" w14:textId="1B4E9F6F" w:rsidR="00404F5C" w:rsidRPr="00AF6D95" w:rsidRDefault="00AF6D95" w:rsidP="00AF6D95">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AF6D95">
        <w:rPr>
          <w:rFonts w:ascii="Times New Roman" w:hAnsi="Times New Roman" w:cs="Times New Roman"/>
          <w:sz w:val="24"/>
          <w:szCs w:val="24"/>
        </w:rPr>
        <w:t>premanje sportskih terena i organizacija sportskih i parasportskih aktivnosti, te rekreativnih sportskih aktivnosti</w:t>
      </w:r>
      <w:r>
        <w:rPr>
          <w:rFonts w:ascii="Times New Roman" w:hAnsi="Times New Roman" w:cs="Times New Roman"/>
          <w:sz w:val="24"/>
          <w:szCs w:val="24"/>
        </w:rPr>
        <w:t>,</w:t>
      </w:r>
    </w:p>
    <w:p w14:paraId="58C03003" w14:textId="2494D4FF" w:rsidR="00404F5C" w:rsidRPr="00AF6D95" w:rsidRDefault="00AF6D95" w:rsidP="00053553">
      <w:pPr>
        <w:numPr>
          <w:ilvl w:val="1"/>
          <w:numId w:val="35"/>
        </w:numPr>
        <w:spacing w:before="240" w:after="0"/>
        <w:jc w:val="both"/>
        <w:rPr>
          <w:rFonts w:ascii="Times New Roman" w:hAnsi="Times New Roman" w:cs="Times New Roman"/>
          <w:sz w:val="24"/>
          <w:szCs w:val="24"/>
        </w:rPr>
      </w:pPr>
      <w:r>
        <w:rPr>
          <w:rFonts w:ascii="Times New Roman" w:hAnsi="Times New Roman" w:cs="Times New Roman"/>
          <w:sz w:val="24"/>
          <w:szCs w:val="24"/>
        </w:rPr>
        <w:t>o</w:t>
      </w:r>
      <w:r w:rsidR="00404F5C" w:rsidRPr="00AF6D95">
        <w:rPr>
          <w:rFonts w:ascii="Times New Roman" w:hAnsi="Times New Roman" w:cs="Times New Roman"/>
          <w:sz w:val="24"/>
          <w:szCs w:val="24"/>
        </w:rPr>
        <w:t>rganizacija glazbenih i plesnih radionica i radionica popularne kulture za korisnike, u suradnji s lokalnom zajednicom i udrugama</w:t>
      </w:r>
      <w:r w:rsidR="00BD0B92">
        <w:rPr>
          <w:rFonts w:ascii="Times New Roman" w:hAnsi="Times New Roman" w:cs="Times New Roman"/>
          <w:sz w:val="24"/>
          <w:szCs w:val="24"/>
        </w:rPr>
        <w:t>;</w:t>
      </w:r>
    </w:p>
    <w:p w14:paraId="4A0A6EFD" w14:textId="360AA471" w:rsidR="00404F5C" w:rsidRPr="00293432" w:rsidRDefault="00404F5C" w:rsidP="00053553">
      <w:pPr>
        <w:pStyle w:val="ListParagraph"/>
        <w:numPr>
          <w:ilvl w:val="0"/>
          <w:numId w:val="50"/>
        </w:numPr>
        <w:autoSpaceDE w:val="0"/>
        <w:autoSpaceDN w:val="0"/>
        <w:adjustRightInd w:val="0"/>
        <w:spacing w:before="240" w:after="12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z</w:t>
      </w:r>
      <w:r w:rsidRPr="00293432">
        <w:rPr>
          <w:rFonts w:ascii="Times New Roman" w:eastAsiaTheme="minorHAnsi" w:hAnsi="Times New Roman" w:cs="Times New Roman"/>
          <w:sz w:val="24"/>
          <w:szCs w:val="24"/>
        </w:rPr>
        <w:t>dravstvena skrb, prevencija i psihosocijalna podrška</w:t>
      </w:r>
      <w:r w:rsidR="00BD0B92">
        <w:rPr>
          <w:rFonts w:ascii="Times New Roman" w:eastAsiaTheme="minorHAnsi" w:hAnsi="Times New Roman" w:cs="Times New Roman"/>
          <w:sz w:val="24"/>
          <w:szCs w:val="24"/>
        </w:rPr>
        <w:t>:</w:t>
      </w:r>
    </w:p>
    <w:p w14:paraId="0D50AD8A" w14:textId="69DEFBA4" w:rsidR="00404F5C" w:rsidRPr="00BD0B92" w:rsidRDefault="00053553" w:rsidP="00053553">
      <w:pPr>
        <w:numPr>
          <w:ilvl w:val="1"/>
          <w:numId w:val="35"/>
        </w:numPr>
        <w:spacing w:before="240" w:after="0"/>
        <w:jc w:val="both"/>
        <w:rPr>
          <w:rFonts w:ascii="Times New Roman" w:hAnsi="Times New Roman" w:cs="Times New Roman"/>
          <w:sz w:val="24"/>
          <w:szCs w:val="24"/>
        </w:rPr>
      </w:pPr>
      <w:r>
        <w:rPr>
          <w:rFonts w:ascii="Times New Roman" w:hAnsi="Times New Roman" w:cs="Times New Roman"/>
          <w:sz w:val="24"/>
          <w:szCs w:val="24"/>
        </w:rPr>
        <w:t>i</w:t>
      </w:r>
      <w:r w:rsidR="00404F5C" w:rsidRPr="00BD0B92">
        <w:rPr>
          <w:rFonts w:ascii="Times New Roman" w:hAnsi="Times New Roman" w:cs="Times New Roman"/>
          <w:sz w:val="24"/>
          <w:szCs w:val="24"/>
        </w:rPr>
        <w:t>nformativne aktivnosti kroz koje se promiče rana intervencija</w:t>
      </w:r>
      <w:r w:rsidR="00A52E81">
        <w:rPr>
          <w:rFonts w:ascii="Times New Roman" w:hAnsi="Times New Roman" w:cs="Times New Roman"/>
          <w:sz w:val="24"/>
          <w:szCs w:val="24"/>
        </w:rPr>
        <w:t>,</w:t>
      </w:r>
    </w:p>
    <w:p w14:paraId="6B1E4180" w14:textId="7F1B0903" w:rsidR="00404F5C" w:rsidRPr="00BD0B92" w:rsidRDefault="00053553" w:rsidP="00BD0B92">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i</w:t>
      </w:r>
      <w:r w:rsidR="00404F5C" w:rsidRPr="00BD0B92">
        <w:rPr>
          <w:rFonts w:ascii="Times New Roman" w:hAnsi="Times New Roman" w:cs="Times New Roman"/>
          <w:sz w:val="24"/>
          <w:szCs w:val="24"/>
        </w:rPr>
        <w:t>zvaninstitucionalne intervencije za djecu u riziku: mobilni timovi za pružanje psihološke podrške i socijalnih usluga u udaljenim i ruralnim područjima</w:t>
      </w:r>
      <w:r w:rsidR="00A52E81">
        <w:rPr>
          <w:rFonts w:ascii="Times New Roman" w:hAnsi="Times New Roman" w:cs="Times New Roman"/>
          <w:sz w:val="24"/>
          <w:szCs w:val="24"/>
        </w:rPr>
        <w:t>,</w:t>
      </w:r>
    </w:p>
    <w:p w14:paraId="296EAFBC" w14:textId="42E0C493" w:rsidR="000451B7" w:rsidRPr="00BD0B92" w:rsidRDefault="00053553" w:rsidP="00BD0B92">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u</w:t>
      </w:r>
      <w:r w:rsidR="000451B7" w:rsidRPr="00BD0B92">
        <w:rPr>
          <w:rFonts w:ascii="Times New Roman" w:hAnsi="Times New Roman" w:cs="Times New Roman"/>
          <w:sz w:val="24"/>
          <w:szCs w:val="24"/>
        </w:rPr>
        <w:t xml:space="preserve"> sklopu centara/domova izgraditi infrastrukturu za osiguravanje psihijatrijske podrške korisnicima centara</w:t>
      </w:r>
      <w:r w:rsidR="00A52E81">
        <w:rPr>
          <w:rFonts w:ascii="Times New Roman" w:hAnsi="Times New Roman" w:cs="Times New Roman"/>
          <w:sz w:val="24"/>
          <w:szCs w:val="24"/>
        </w:rPr>
        <w:t>,</w:t>
      </w:r>
    </w:p>
    <w:p w14:paraId="02C3B873" w14:textId="2019B58F" w:rsidR="00404F5C" w:rsidRPr="00BD0B92" w:rsidRDefault="00053553" w:rsidP="00BD0B92">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00404F5C" w:rsidRPr="00BD0B92">
        <w:rPr>
          <w:rFonts w:ascii="Times New Roman" w:hAnsi="Times New Roman" w:cs="Times New Roman"/>
          <w:sz w:val="24"/>
          <w:szCs w:val="24"/>
        </w:rPr>
        <w:t>rganizacija radionica za roditelje o jačanju podrške djeci s teškoćama u razvoju i o prevenciji mentalnih problema</w:t>
      </w:r>
      <w:r w:rsidR="00A52E81">
        <w:rPr>
          <w:rFonts w:ascii="Times New Roman" w:hAnsi="Times New Roman" w:cs="Times New Roman"/>
          <w:sz w:val="24"/>
          <w:szCs w:val="24"/>
        </w:rPr>
        <w:t>,</w:t>
      </w:r>
    </w:p>
    <w:p w14:paraId="2987CB73" w14:textId="0FF89A47" w:rsidR="00404F5C" w:rsidRPr="00BD0B92" w:rsidRDefault="00053553" w:rsidP="00A52E81">
      <w:pPr>
        <w:numPr>
          <w:ilvl w:val="1"/>
          <w:numId w:val="35"/>
        </w:numPr>
        <w:jc w:val="both"/>
        <w:rPr>
          <w:rFonts w:ascii="Times New Roman" w:hAnsi="Times New Roman" w:cs="Times New Roman"/>
          <w:sz w:val="24"/>
          <w:szCs w:val="24"/>
        </w:rPr>
      </w:pPr>
      <w:r>
        <w:rPr>
          <w:rFonts w:ascii="Times New Roman" w:hAnsi="Times New Roman" w:cs="Times New Roman"/>
          <w:sz w:val="24"/>
          <w:szCs w:val="24"/>
        </w:rPr>
        <w:t>m</w:t>
      </w:r>
      <w:r w:rsidR="00404F5C" w:rsidRPr="00BD0B92">
        <w:rPr>
          <w:rFonts w:ascii="Times New Roman" w:hAnsi="Times New Roman" w:cs="Times New Roman"/>
          <w:sz w:val="24"/>
          <w:szCs w:val="24"/>
        </w:rPr>
        <w:t>obilne zdravstvene jedinice za pružanje rehabilitacijskih usluga u ruralnim područjima</w:t>
      </w:r>
      <w:r>
        <w:rPr>
          <w:rFonts w:ascii="Times New Roman" w:hAnsi="Times New Roman" w:cs="Times New Roman"/>
          <w:sz w:val="24"/>
          <w:szCs w:val="24"/>
        </w:rPr>
        <w:t>;</w:t>
      </w:r>
    </w:p>
    <w:p w14:paraId="5994D30B" w14:textId="57EB9606" w:rsidR="00404F5C" w:rsidRPr="00604F4B" w:rsidRDefault="00053553" w:rsidP="00A52E81">
      <w:pPr>
        <w:pStyle w:val="ListParagraph"/>
        <w:numPr>
          <w:ilvl w:val="0"/>
          <w:numId w:val="50"/>
        </w:numPr>
        <w:autoSpaceDE w:val="0"/>
        <w:autoSpaceDN w:val="0"/>
        <w:adjustRightInd w:val="0"/>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w:t>
      </w:r>
      <w:r w:rsidR="00404F5C" w:rsidRPr="001B4219">
        <w:rPr>
          <w:rFonts w:ascii="Times New Roman" w:eastAsiaTheme="minorHAnsi" w:hAnsi="Times New Roman" w:cs="Times New Roman"/>
          <w:sz w:val="24"/>
          <w:szCs w:val="24"/>
        </w:rPr>
        <w:t>naprjeđenje</w:t>
      </w:r>
      <w:r w:rsidR="00404F5C" w:rsidRPr="00604F4B">
        <w:rPr>
          <w:rFonts w:ascii="Times New Roman" w:eastAsiaTheme="minorHAnsi" w:hAnsi="Times New Roman" w:cs="Times New Roman"/>
          <w:sz w:val="24"/>
          <w:szCs w:val="24"/>
        </w:rPr>
        <w:t xml:space="preserve"> aktivnosti psihosocijalne podrške</w:t>
      </w:r>
      <w:r w:rsidR="00404F5C">
        <w:rPr>
          <w:rFonts w:ascii="Times New Roman" w:eastAsiaTheme="minorHAnsi" w:hAnsi="Times New Roman" w:cs="Times New Roman"/>
          <w:sz w:val="24"/>
          <w:szCs w:val="24"/>
        </w:rPr>
        <w:t>:</w:t>
      </w:r>
      <w:r w:rsidR="00404F5C" w:rsidRPr="00604F4B">
        <w:rPr>
          <w:rFonts w:ascii="Times New Roman" w:eastAsiaTheme="minorHAnsi" w:hAnsi="Times New Roman" w:cs="Times New Roman"/>
          <w:sz w:val="24"/>
          <w:szCs w:val="24"/>
        </w:rPr>
        <w:t xml:space="preserve"> pružanje podrške obiteljima osoba s invaliditetom i djece s teškoćama</w:t>
      </w:r>
      <w:r w:rsidR="00404F5C">
        <w:rPr>
          <w:rFonts w:ascii="Times New Roman" w:eastAsiaTheme="minorHAnsi" w:hAnsi="Times New Roman" w:cs="Times New Roman"/>
          <w:sz w:val="24"/>
          <w:szCs w:val="24"/>
        </w:rPr>
        <w:t xml:space="preserve"> u razvoju</w:t>
      </w:r>
      <w:r w:rsidR="00A52E81">
        <w:rPr>
          <w:rFonts w:ascii="Times New Roman" w:eastAsiaTheme="minorHAnsi" w:hAnsi="Times New Roman" w:cs="Times New Roman"/>
          <w:sz w:val="24"/>
          <w:szCs w:val="24"/>
        </w:rPr>
        <w:t>;</w:t>
      </w:r>
    </w:p>
    <w:p w14:paraId="3D713CCA" w14:textId="77777777" w:rsidR="00404F5C" w:rsidRDefault="00404F5C" w:rsidP="00404F5C">
      <w:pPr>
        <w:pStyle w:val="ListParagraph"/>
        <w:spacing w:before="120" w:after="120"/>
        <w:jc w:val="both"/>
        <w:rPr>
          <w:rFonts w:ascii="Times New Roman" w:eastAsia="Times New Roman" w:hAnsi="Times New Roman" w:cs="Times New Roman"/>
          <w:color w:val="000000"/>
          <w:sz w:val="24"/>
          <w:szCs w:val="24"/>
        </w:rPr>
      </w:pPr>
    </w:p>
    <w:p w14:paraId="3C35EB86" w14:textId="5D97CBA1" w:rsidR="00404F5C" w:rsidRPr="007B0170" w:rsidRDefault="00A52E81" w:rsidP="00404F5C">
      <w:pPr>
        <w:pStyle w:val="ListParagraph"/>
        <w:numPr>
          <w:ilvl w:val="0"/>
          <w:numId w:val="50"/>
        </w:numPr>
        <w:autoSpaceDE w:val="0"/>
        <w:autoSpaceDN w:val="0"/>
        <w:adjustRightInd w:val="0"/>
        <w:spacing w:before="120" w:after="120" w:line="240" w:lineRule="auto"/>
        <w:jc w:val="both"/>
        <w:rPr>
          <w:rFonts w:ascii="Times New Roman" w:eastAsiaTheme="minorHAnsi" w:hAnsi="Times New Roman" w:cs="Times New Roman"/>
          <w:b/>
          <w:bCs/>
          <w:sz w:val="24"/>
          <w:szCs w:val="24"/>
        </w:rPr>
      </w:pPr>
      <w:r>
        <w:rPr>
          <w:rFonts w:ascii="Times New Roman" w:eastAsia="Times New Roman" w:hAnsi="Times New Roman" w:cs="Times New Roman"/>
          <w:color w:val="000000"/>
          <w:sz w:val="24"/>
          <w:szCs w:val="24"/>
        </w:rPr>
        <w:t>d</w:t>
      </w:r>
      <w:r w:rsidR="00404F5C" w:rsidRPr="007B0170">
        <w:rPr>
          <w:rFonts w:ascii="Times New Roman" w:eastAsia="Times New Roman" w:hAnsi="Times New Roman" w:cs="Times New Roman"/>
          <w:color w:val="000000"/>
          <w:sz w:val="24"/>
          <w:szCs w:val="24"/>
        </w:rPr>
        <w:t>igitalne usluge i informiranje</w:t>
      </w:r>
      <w:r w:rsidR="00334E6C">
        <w:rPr>
          <w:rFonts w:ascii="Times New Roman" w:eastAsia="Times New Roman" w:hAnsi="Times New Roman" w:cs="Times New Roman"/>
          <w:color w:val="000000"/>
          <w:sz w:val="24"/>
          <w:szCs w:val="24"/>
        </w:rPr>
        <w:t xml:space="preserve"> </w:t>
      </w:r>
      <w:r w:rsidR="00A674DD">
        <w:rPr>
          <w:rFonts w:ascii="Times New Roman" w:eastAsia="Times New Roman" w:hAnsi="Times New Roman" w:cs="Times New Roman"/>
          <w:color w:val="000000"/>
          <w:sz w:val="24"/>
          <w:szCs w:val="24"/>
        </w:rPr>
        <w:t>u</w:t>
      </w:r>
      <w:r w:rsidR="00334E6C">
        <w:rPr>
          <w:rFonts w:ascii="Times New Roman" w:eastAsia="Times New Roman" w:hAnsi="Times New Roman" w:cs="Times New Roman"/>
          <w:color w:val="000000"/>
          <w:sz w:val="24"/>
          <w:szCs w:val="24"/>
        </w:rPr>
        <w:t xml:space="preserve"> p</w:t>
      </w:r>
      <w:r w:rsidR="00404F5C" w:rsidRPr="00293432">
        <w:rPr>
          <w:rFonts w:ascii="Times New Roman" w:eastAsiaTheme="minorHAnsi" w:hAnsi="Times New Roman" w:cs="Times New Roman"/>
          <w:sz w:val="24"/>
          <w:szCs w:val="24"/>
        </w:rPr>
        <w:t>romicanj</w:t>
      </w:r>
      <w:r w:rsidR="00A674DD">
        <w:rPr>
          <w:rFonts w:ascii="Times New Roman" w:eastAsiaTheme="minorHAnsi" w:hAnsi="Times New Roman" w:cs="Times New Roman"/>
          <w:sz w:val="24"/>
          <w:szCs w:val="24"/>
        </w:rPr>
        <w:t>u</w:t>
      </w:r>
      <w:r w:rsidR="00404F5C" w:rsidRPr="00293432">
        <w:rPr>
          <w:rFonts w:ascii="Times New Roman" w:eastAsiaTheme="minorHAnsi" w:hAnsi="Times New Roman" w:cs="Times New Roman"/>
          <w:sz w:val="24"/>
          <w:szCs w:val="24"/>
        </w:rPr>
        <w:t xml:space="preserve"> postignuća osoba s invaliditetom i djece s teškoćama u razvoju i suzbijanje stereotipa i predrasuda</w:t>
      </w:r>
      <w:r>
        <w:rPr>
          <w:rFonts w:ascii="Times New Roman" w:eastAsiaTheme="minorHAnsi" w:hAnsi="Times New Roman" w:cs="Times New Roman"/>
          <w:sz w:val="24"/>
          <w:szCs w:val="24"/>
        </w:rPr>
        <w:t>;</w:t>
      </w:r>
    </w:p>
    <w:p w14:paraId="7B993ADC" w14:textId="77C67D8D" w:rsidR="00404F5C" w:rsidRPr="00334E6C" w:rsidRDefault="00A674DD" w:rsidP="00334E6C">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Pr="00AF6D95">
        <w:rPr>
          <w:rFonts w:ascii="Times New Roman" w:hAnsi="Times New Roman" w:cs="Times New Roman"/>
          <w:sz w:val="24"/>
          <w:szCs w:val="24"/>
        </w:rPr>
        <w:t xml:space="preserve">rganizacija </w:t>
      </w:r>
      <w:r w:rsidR="00404F5C" w:rsidRPr="00334E6C">
        <w:rPr>
          <w:rFonts w:ascii="Times New Roman" w:hAnsi="Times New Roman" w:cs="Times New Roman"/>
          <w:sz w:val="24"/>
          <w:szCs w:val="24"/>
        </w:rPr>
        <w:t>medijskih kampanja (uključujući društvene mreže) radi informiranja o procesu deinstitucionalizacije i koristima za korisnike i obitelji</w:t>
      </w:r>
      <w:r>
        <w:rPr>
          <w:rFonts w:ascii="Times New Roman" w:hAnsi="Times New Roman" w:cs="Times New Roman"/>
          <w:sz w:val="24"/>
          <w:szCs w:val="24"/>
        </w:rPr>
        <w:t>,</w:t>
      </w:r>
    </w:p>
    <w:p w14:paraId="4073F931" w14:textId="50810780" w:rsidR="00404F5C" w:rsidRPr="00334E6C" w:rsidRDefault="000B5B44" w:rsidP="00334E6C">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k</w:t>
      </w:r>
      <w:r w:rsidR="00404F5C" w:rsidRPr="00334E6C">
        <w:rPr>
          <w:rFonts w:ascii="Times New Roman" w:hAnsi="Times New Roman" w:cs="Times New Roman"/>
          <w:sz w:val="24"/>
          <w:szCs w:val="24"/>
        </w:rPr>
        <w:t>ampanje na društvenim mrežama sa svrhom promocije uspjeha osoba s invaliditetom, i s naglaskom na rodnu ravnopravnost</w:t>
      </w:r>
      <w:r w:rsidR="00A674DD">
        <w:rPr>
          <w:rFonts w:ascii="Times New Roman" w:hAnsi="Times New Roman" w:cs="Times New Roman"/>
          <w:sz w:val="24"/>
          <w:szCs w:val="24"/>
        </w:rPr>
        <w:t>,</w:t>
      </w:r>
    </w:p>
    <w:p w14:paraId="3C2B9C9A" w14:textId="2DD92C9D" w:rsidR="00404F5C" w:rsidRPr="00334E6C" w:rsidRDefault="000B5B44" w:rsidP="00334E6C">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i</w:t>
      </w:r>
      <w:r w:rsidR="00404F5C" w:rsidRPr="00334E6C">
        <w:rPr>
          <w:rFonts w:ascii="Times New Roman" w:hAnsi="Times New Roman" w:cs="Times New Roman"/>
          <w:sz w:val="24"/>
          <w:szCs w:val="24"/>
        </w:rPr>
        <w:t>nformativne aktivnosti kroz koje se promiče doprinos osoba s invaliditetom u lokalnim zajednicama</w:t>
      </w:r>
      <w:r w:rsidR="00A674DD">
        <w:rPr>
          <w:rFonts w:ascii="Times New Roman" w:hAnsi="Times New Roman" w:cs="Times New Roman"/>
          <w:sz w:val="24"/>
          <w:szCs w:val="24"/>
        </w:rPr>
        <w:t>,</w:t>
      </w:r>
    </w:p>
    <w:p w14:paraId="70238494" w14:textId="7CD0CE0D" w:rsidR="00404F5C" w:rsidRPr="00334E6C" w:rsidRDefault="000B5B44" w:rsidP="00334E6C">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r</w:t>
      </w:r>
      <w:r w:rsidR="00404F5C" w:rsidRPr="00334E6C">
        <w:rPr>
          <w:rFonts w:ascii="Times New Roman" w:hAnsi="Times New Roman" w:cs="Times New Roman"/>
          <w:sz w:val="24"/>
          <w:szCs w:val="24"/>
        </w:rPr>
        <w:t>azvijanje mobilnih usluga podrške za korisnike kao i obitelji koje skrbe o korisniku</w:t>
      </w:r>
      <w:r w:rsidR="00A674DD">
        <w:rPr>
          <w:rFonts w:ascii="Times New Roman" w:hAnsi="Times New Roman" w:cs="Times New Roman"/>
          <w:sz w:val="24"/>
          <w:szCs w:val="24"/>
        </w:rPr>
        <w:t>,</w:t>
      </w:r>
    </w:p>
    <w:p w14:paraId="1DA20A4B" w14:textId="01EFB1B7" w:rsidR="00404F5C" w:rsidRPr="00334E6C" w:rsidRDefault="000B5B44" w:rsidP="00334E6C">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r</w:t>
      </w:r>
      <w:r w:rsidR="00404F5C" w:rsidRPr="00334E6C">
        <w:rPr>
          <w:rFonts w:ascii="Times New Roman" w:hAnsi="Times New Roman" w:cs="Times New Roman"/>
          <w:sz w:val="24"/>
          <w:szCs w:val="24"/>
        </w:rPr>
        <w:t>azvoj digitalnih rješenja kojima se povećava razina pristupačnosti informacija za osobe s invaliditetom, primjerice, aplikacija za mobilne uređaje koja omogućuje osobama s invaliditetom primanje brzih informacija</w:t>
      </w:r>
      <w:r>
        <w:rPr>
          <w:rFonts w:ascii="Times New Roman" w:hAnsi="Times New Roman" w:cs="Times New Roman"/>
          <w:sz w:val="24"/>
          <w:szCs w:val="24"/>
        </w:rPr>
        <w:t>.</w:t>
      </w:r>
    </w:p>
    <w:p w14:paraId="36C11920" w14:textId="77777777" w:rsidR="00172FE5" w:rsidRPr="00F55FC8" w:rsidRDefault="00172FE5" w:rsidP="00F55FC8">
      <w:pPr>
        <w:pStyle w:val="NoSpacing"/>
        <w:spacing w:before="120" w:after="120" w:line="276" w:lineRule="auto"/>
        <w:jc w:val="both"/>
        <w:rPr>
          <w:rFonts w:ascii="Times New Roman" w:eastAsia="Times New Roman" w:hAnsi="Times New Roman" w:cs="Times New Roman"/>
          <w:color w:val="000000"/>
          <w:sz w:val="24"/>
          <w:szCs w:val="24"/>
          <w:u w:val="single"/>
        </w:rPr>
      </w:pPr>
      <w:r w:rsidRPr="00F55FC8">
        <w:rPr>
          <w:rFonts w:ascii="Times New Roman" w:eastAsia="Times New Roman" w:hAnsi="Times New Roman" w:cs="Times New Roman"/>
          <w:color w:val="000000"/>
          <w:sz w:val="24"/>
          <w:szCs w:val="24"/>
          <w:u w:val="single"/>
        </w:rPr>
        <w:t xml:space="preserve">Primjeri za promicanje nediskriminacije i ravnopravnosti spolova: </w:t>
      </w:r>
    </w:p>
    <w:p w14:paraId="3C02CED4" w14:textId="0D536EE7" w:rsidR="00560FE3" w:rsidRPr="00293432" w:rsidRDefault="00560FE3" w:rsidP="00F55FC8">
      <w:pPr>
        <w:pStyle w:val="ListParagraph"/>
        <w:numPr>
          <w:ilvl w:val="0"/>
          <w:numId w:val="50"/>
        </w:numPr>
        <w:autoSpaceDE w:val="0"/>
        <w:autoSpaceDN w:val="0"/>
        <w:adjustRightInd w:val="0"/>
        <w:spacing w:before="120" w:after="12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Socijalno uključivanje</w:t>
      </w:r>
      <w:r w:rsidR="00F55FC8">
        <w:rPr>
          <w:rFonts w:ascii="Times New Roman" w:eastAsiaTheme="minorHAnsi" w:hAnsi="Times New Roman" w:cs="Times New Roman"/>
          <w:sz w:val="24"/>
          <w:szCs w:val="24"/>
        </w:rPr>
        <w:t>:</w:t>
      </w:r>
    </w:p>
    <w:p w14:paraId="52C5718F" w14:textId="1AD9E2B8" w:rsidR="00560FE3" w:rsidRPr="00F15A41" w:rsidRDefault="00560FE3" w:rsidP="00F55FC8">
      <w:pPr>
        <w:numPr>
          <w:ilvl w:val="1"/>
          <w:numId w:val="35"/>
        </w:numPr>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r</w:t>
      </w:r>
      <w:r w:rsidRPr="00F15A41">
        <w:rPr>
          <w:rFonts w:ascii="Times New Roman" w:eastAsiaTheme="minorHAnsi" w:hAnsi="Times New Roman" w:cs="Times New Roman"/>
          <w:sz w:val="24"/>
          <w:szCs w:val="24"/>
        </w:rPr>
        <w:t>adionice hrvatskog jezika za</w:t>
      </w:r>
      <w:r>
        <w:rPr>
          <w:rFonts w:ascii="Times New Roman" w:eastAsiaTheme="minorHAnsi" w:hAnsi="Times New Roman" w:cs="Times New Roman"/>
          <w:sz w:val="24"/>
          <w:szCs w:val="24"/>
        </w:rPr>
        <w:t xml:space="preserve"> djecu korisnike koji su</w:t>
      </w:r>
      <w:r w:rsidRPr="00F15A41">
        <w:rPr>
          <w:rFonts w:ascii="Times New Roman" w:eastAsiaTheme="minorHAnsi" w:hAnsi="Times New Roman" w:cs="Times New Roman"/>
          <w:sz w:val="24"/>
          <w:szCs w:val="24"/>
        </w:rPr>
        <w:t xml:space="preserve"> pripadni</w:t>
      </w:r>
      <w:r>
        <w:rPr>
          <w:rFonts w:ascii="Times New Roman" w:eastAsiaTheme="minorHAnsi" w:hAnsi="Times New Roman" w:cs="Times New Roman"/>
          <w:sz w:val="24"/>
          <w:szCs w:val="24"/>
        </w:rPr>
        <w:t>ci</w:t>
      </w:r>
      <w:r w:rsidRPr="00F15A41">
        <w:rPr>
          <w:rFonts w:ascii="Times New Roman" w:eastAsiaTheme="minorHAnsi" w:hAnsi="Times New Roman" w:cs="Times New Roman"/>
          <w:sz w:val="24"/>
          <w:szCs w:val="24"/>
        </w:rPr>
        <w:t xml:space="preserve"> nacionalnih manjina</w:t>
      </w:r>
      <w:r>
        <w:rPr>
          <w:rFonts w:ascii="Times New Roman" w:eastAsiaTheme="minorHAnsi" w:hAnsi="Times New Roman" w:cs="Times New Roman"/>
          <w:sz w:val="24"/>
          <w:szCs w:val="24"/>
        </w:rPr>
        <w:t xml:space="preserve"> ili</w:t>
      </w:r>
      <w:r w:rsidRPr="00F15A4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su</w:t>
      </w:r>
      <w:r w:rsidRPr="00F15A41">
        <w:rPr>
          <w:rFonts w:ascii="Times New Roman" w:eastAsiaTheme="minorHAnsi" w:hAnsi="Times New Roman" w:cs="Times New Roman"/>
          <w:sz w:val="24"/>
          <w:szCs w:val="24"/>
        </w:rPr>
        <w:t xml:space="preserve"> migrantskog porijekla</w:t>
      </w:r>
      <w:r>
        <w:rPr>
          <w:rFonts w:ascii="Times New Roman" w:eastAsiaTheme="minorHAnsi" w:hAnsi="Times New Roman" w:cs="Times New Roman"/>
          <w:sz w:val="24"/>
          <w:szCs w:val="24"/>
        </w:rPr>
        <w:t xml:space="preserve"> te ne govore dobro hrvatski jezik</w:t>
      </w:r>
      <w:r w:rsidR="0022656D">
        <w:rPr>
          <w:rFonts w:ascii="Times New Roman" w:eastAsiaTheme="minorHAnsi" w:hAnsi="Times New Roman" w:cs="Times New Roman"/>
          <w:sz w:val="24"/>
          <w:szCs w:val="24"/>
        </w:rPr>
        <w:t>;</w:t>
      </w:r>
    </w:p>
    <w:p w14:paraId="53523BC0" w14:textId="02FA7C9D" w:rsidR="001B1FA0" w:rsidRPr="00F55FC8" w:rsidRDefault="001B1FA0" w:rsidP="00F55FC8">
      <w:pPr>
        <w:pStyle w:val="ListParagraph"/>
        <w:numPr>
          <w:ilvl w:val="0"/>
          <w:numId w:val="50"/>
        </w:numPr>
        <w:autoSpaceDE w:val="0"/>
        <w:autoSpaceDN w:val="0"/>
        <w:adjustRightInd w:val="0"/>
        <w:spacing w:before="120" w:after="120" w:line="240" w:lineRule="auto"/>
        <w:jc w:val="both"/>
        <w:rPr>
          <w:rFonts w:ascii="Times New Roman" w:eastAsiaTheme="minorHAnsi" w:hAnsi="Times New Roman" w:cs="Times New Roman"/>
          <w:sz w:val="24"/>
          <w:szCs w:val="24"/>
        </w:rPr>
      </w:pPr>
      <w:r w:rsidRPr="00F55FC8">
        <w:rPr>
          <w:rFonts w:ascii="Times New Roman" w:eastAsiaTheme="minorHAnsi" w:hAnsi="Times New Roman" w:cs="Times New Roman"/>
          <w:sz w:val="24"/>
          <w:szCs w:val="24"/>
        </w:rPr>
        <w:t>Zdravstvena skrb, prevencija</w:t>
      </w:r>
      <w:r w:rsidR="00F55FC8">
        <w:rPr>
          <w:rFonts w:ascii="Times New Roman" w:eastAsiaTheme="minorHAnsi" w:hAnsi="Times New Roman" w:cs="Times New Roman"/>
          <w:sz w:val="24"/>
          <w:szCs w:val="24"/>
        </w:rPr>
        <w:t>:</w:t>
      </w:r>
    </w:p>
    <w:p w14:paraId="14CB1616" w14:textId="472D8D5F" w:rsidR="001B1FA0" w:rsidRPr="00F55FC8" w:rsidRDefault="0022656D" w:rsidP="00F55FC8">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i</w:t>
      </w:r>
      <w:r w:rsidR="001B1FA0" w:rsidRPr="00F55FC8">
        <w:rPr>
          <w:rFonts w:ascii="Times New Roman" w:hAnsi="Times New Roman" w:cs="Times New Roman"/>
          <w:sz w:val="24"/>
          <w:szCs w:val="24"/>
        </w:rPr>
        <w:t>nformativne aktivnosti kroz koje se promič</w:t>
      </w:r>
      <w:r w:rsidR="009B414D">
        <w:rPr>
          <w:rFonts w:ascii="Times New Roman" w:hAnsi="Times New Roman" w:cs="Times New Roman"/>
          <w:sz w:val="24"/>
          <w:szCs w:val="24"/>
        </w:rPr>
        <w:t>u</w:t>
      </w:r>
      <w:r w:rsidR="001B1FA0" w:rsidRPr="00F55FC8">
        <w:rPr>
          <w:rFonts w:ascii="Times New Roman" w:hAnsi="Times New Roman" w:cs="Times New Roman"/>
          <w:sz w:val="24"/>
          <w:szCs w:val="24"/>
        </w:rPr>
        <w:t xml:space="preserve"> ran</w:t>
      </w:r>
      <w:r>
        <w:rPr>
          <w:rFonts w:ascii="Times New Roman" w:hAnsi="Times New Roman" w:cs="Times New Roman"/>
          <w:sz w:val="24"/>
          <w:szCs w:val="24"/>
        </w:rPr>
        <w:t>e</w:t>
      </w:r>
      <w:r w:rsidR="001B1FA0" w:rsidRPr="00F55FC8">
        <w:rPr>
          <w:rFonts w:ascii="Times New Roman" w:hAnsi="Times New Roman" w:cs="Times New Roman"/>
          <w:sz w:val="24"/>
          <w:szCs w:val="24"/>
        </w:rPr>
        <w:t xml:space="preserve"> intervencije</w:t>
      </w:r>
      <w:r>
        <w:rPr>
          <w:rFonts w:ascii="Times New Roman" w:hAnsi="Times New Roman" w:cs="Times New Roman"/>
          <w:sz w:val="24"/>
          <w:szCs w:val="24"/>
        </w:rPr>
        <w:t>,</w:t>
      </w:r>
      <w:r w:rsidR="001B1FA0" w:rsidRPr="00F55FC8">
        <w:rPr>
          <w:rFonts w:ascii="Times New Roman" w:hAnsi="Times New Roman" w:cs="Times New Roman"/>
          <w:sz w:val="24"/>
          <w:szCs w:val="24"/>
        </w:rPr>
        <w:t xml:space="preserve"> </w:t>
      </w:r>
    </w:p>
    <w:p w14:paraId="4E1AFB98" w14:textId="6A11BDCC" w:rsidR="001B1FA0" w:rsidRPr="00F55FC8" w:rsidRDefault="0022656D" w:rsidP="00F55FC8">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i</w:t>
      </w:r>
      <w:r w:rsidR="001B1FA0" w:rsidRPr="00F55FC8">
        <w:rPr>
          <w:rFonts w:ascii="Times New Roman" w:hAnsi="Times New Roman" w:cs="Times New Roman"/>
          <w:sz w:val="24"/>
          <w:szCs w:val="24"/>
        </w:rPr>
        <w:t>zvaninstitucionalne intervencije za djecu u riziku: mobilni timovi za pružanje psihološke podrške i socijalnih usluga u udaljenim područjima</w:t>
      </w:r>
      <w:r>
        <w:rPr>
          <w:rFonts w:ascii="Times New Roman" w:hAnsi="Times New Roman" w:cs="Times New Roman"/>
          <w:sz w:val="24"/>
          <w:szCs w:val="24"/>
        </w:rPr>
        <w:t>,</w:t>
      </w:r>
    </w:p>
    <w:p w14:paraId="7C32D97F" w14:textId="70838FF9" w:rsidR="001B1FA0" w:rsidRPr="00F55FC8" w:rsidRDefault="001B1FA0" w:rsidP="00F55FC8">
      <w:pPr>
        <w:numPr>
          <w:ilvl w:val="1"/>
          <w:numId w:val="35"/>
        </w:numPr>
        <w:spacing w:after="0"/>
        <w:jc w:val="both"/>
        <w:rPr>
          <w:rFonts w:ascii="Times New Roman" w:hAnsi="Times New Roman" w:cs="Times New Roman"/>
          <w:sz w:val="24"/>
          <w:szCs w:val="24"/>
        </w:rPr>
      </w:pPr>
      <w:r w:rsidRPr="00F55FC8">
        <w:rPr>
          <w:rFonts w:ascii="Times New Roman" w:hAnsi="Times New Roman" w:cs="Times New Roman"/>
          <w:sz w:val="24"/>
          <w:szCs w:val="24"/>
        </w:rPr>
        <w:t>besplatne radionice za roditelje o jačanju podrške djeci s teškoćama u razvoju i o prevenciji mentalnih problema</w:t>
      </w:r>
      <w:r w:rsidR="0022656D">
        <w:rPr>
          <w:rFonts w:ascii="Times New Roman" w:hAnsi="Times New Roman" w:cs="Times New Roman"/>
          <w:sz w:val="24"/>
          <w:szCs w:val="24"/>
        </w:rPr>
        <w:t>,</w:t>
      </w:r>
    </w:p>
    <w:p w14:paraId="45CED0D3" w14:textId="03ACE7BF" w:rsidR="001B1FA0" w:rsidRPr="00F55FC8" w:rsidRDefault="0022656D" w:rsidP="00F55FC8">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m</w:t>
      </w:r>
      <w:r w:rsidR="001B1FA0" w:rsidRPr="00F55FC8">
        <w:rPr>
          <w:rFonts w:ascii="Times New Roman" w:hAnsi="Times New Roman" w:cs="Times New Roman"/>
          <w:sz w:val="24"/>
          <w:szCs w:val="24"/>
        </w:rPr>
        <w:t>obilne zdravstvene jedinice koje pružaju rehabilitacijske usluge u ruralnim područjima</w:t>
      </w:r>
      <w:r>
        <w:rPr>
          <w:rFonts w:ascii="Times New Roman" w:hAnsi="Times New Roman" w:cs="Times New Roman"/>
          <w:sz w:val="24"/>
          <w:szCs w:val="24"/>
        </w:rPr>
        <w:t>,</w:t>
      </w:r>
    </w:p>
    <w:p w14:paraId="2A2E19E0" w14:textId="158C446E" w:rsidR="001B1FA0" w:rsidRDefault="001B1FA0" w:rsidP="00F55FC8">
      <w:pPr>
        <w:numPr>
          <w:ilvl w:val="1"/>
          <w:numId w:val="35"/>
        </w:numPr>
        <w:spacing w:after="0"/>
        <w:jc w:val="both"/>
        <w:rPr>
          <w:rFonts w:ascii="Times New Roman" w:hAnsi="Times New Roman" w:cs="Times New Roman"/>
          <w:sz w:val="24"/>
          <w:szCs w:val="24"/>
        </w:rPr>
      </w:pPr>
      <w:r w:rsidRPr="00F55FC8">
        <w:rPr>
          <w:rFonts w:ascii="Times New Roman" w:hAnsi="Times New Roman" w:cs="Times New Roman"/>
          <w:sz w:val="24"/>
          <w:szCs w:val="24"/>
        </w:rPr>
        <w:t>preventivn</w:t>
      </w:r>
      <w:r w:rsidR="0022656D">
        <w:rPr>
          <w:rFonts w:ascii="Times New Roman" w:hAnsi="Times New Roman" w:cs="Times New Roman"/>
          <w:sz w:val="24"/>
          <w:szCs w:val="24"/>
        </w:rPr>
        <w:t>i</w:t>
      </w:r>
      <w:r w:rsidRPr="00F55FC8">
        <w:rPr>
          <w:rFonts w:ascii="Times New Roman" w:hAnsi="Times New Roman" w:cs="Times New Roman"/>
          <w:sz w:val="24"/>
          <w:szCs w:val="24"/>
        </w:rPr>
        <w:t xml:space="preserve"> zdravstven</w:t>
      </w:r>
      <w:r w:rsidR="0022656D">
        <w:rPr>
          <w:rFonts w:ascii="Times New Roman" w:hAnsi="Times New Roman" w:cs="Times New Roman"/>
          <w:sz w:val="24"/>
          <w:szCs w:val="24"/>
        </w:rPr>
        <w:t>i</w:t>
      </w:r>
      <w:r w:rsidRPr="00F55FC8">
        <w:rPr>
          <w:rFonts w:ascii="Times New Roman" w:hAnsi="Times New Roman" w:cs="Times New Roman"/>
          <w:sz w:val="24"/>
          <w:szCs w:val="24"/>
        </w:rPr>
        <w:t xml:space="preserve"> pregled</w:t>
      </w:r>
      <w:r w:rsidR="0022656D">
        <w:rPr>
          <w:rFonts w:ascii="Times New Roman" w:hAnsi="Times New Roman" w:cs="Times New Roman"/>
          <w:sz w:val="24"/>
          <w:szCs w:val="24"/>
        </w:rPr>
        <w:t>i</w:t>
      </w:r>
      <w:r w:rsidRPr="00F55FC8">
        <w:rPr>
          <w:rFonts w:ascii="Times New Roman" w:hAnsi="Times New Roman" w:cs="Times New Roman"/>
          <w:sz w:val="24"/>
          <w:szCs w:val="24"/>
        </w:rPr>
        <w:t xml:space="preserve"> za rizične skupine, poput starijih osoba i djece, kako bi se rano otkrile poteškoće koje mogu dovesti do invaliditeta</w:t>
      </w:r>
      <w:r w:rsidR="0022656D">
        <w:rPr>
          <w:rFonts w:ascii="Times New Roman" w:hAnsi="Times New Roman" w:cs="Times New Roman"/>
          <w:sz w:val="24"/>
          <w:szCs w:val="24"/>
        </w:rPr>
        <w:t>.</w:t>
      </w:r>
    </w:p>
    <w:p w14:paraId="45A37D71" w14:textId="4F3A7BA8" w:rsidR="001B1FA0" w:rsidRPr="00627691" w:rsidRDefault="001B1FA0" w:rsidP="0022656D">
      <w:pPr>
        <w:pStyle w:val="ListParagraph"/>
        <w:numPr>
          <w:ilvl w:val="0"/>
          <w:numId w:val="50"/>
        </w:numPr>
        <w:autoSpaceDE w:val="0"/>
        <w:autoSpaceDN w:val="0"/>
        <w:adjustRightInd w:val="0"/>
        <w:spacing w:before="120" w:after="120" w:line="240" w:lineRule="auto"/>
        <w:jc w:val="both"/>
        <w:rPr>
          <w:rFonts w:ascii="Times New Roman" w:eastAsiaTheme="minorHAnsi" w:hAnsi="Times New Roman" w:cs="Times New Roman"/>
          <w:sz w:val="24"/>
          <w:szCs w:val="24"/>
        </w:rPr>
      </w:pPr>
      <w:r w:rsidRPr="00627691">
        <w:rPr>
          <w:rFonts w:ascii="Times New Roman" w:eastAsiaTheme="minorHAnsi" w:hAnsi="Times New Roman" w:cs="Times New Roman"/>
          <w:sz w:val="24"/>
          <w:szCs w:val="24"/>
        </w:rPr>
        <w:t>Promicanje postignuća osoba s invaliditetom i djece s teškoćama u razvoju i suzbijanje stereotipa i predrasuda</w:t>
      </w:r>
      <w:r w:rsidR="00230233">
        <w:rPr>
          <w:rFonts w:ascii="Times New Roman" w:eastAsiaTheme="minorHAnsi" w:hAnsi="Times New Roman" w:cs="Times New Roman"/>
          <w:sz w:val="24"/>
          <w:szCs w:val="24"/>
        </w:rPr>
        <w:t>:</w:t>
      </w:r>
    </w:p>
    <w:p w14:paraId="04B8851B" w14:textId="27E5A467" w:rsidR="001B1FA0" w:rsidRPr="00627691" w:rsidRDefault="00627691" w:rsidP="00627691">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k</w:t>
      </w:r>
      <w:r w:rsidR="001B1FA0" w:rsidRPr="00627691">
        <w:rPr>
          <w:rFonts w:ascii="Times New Roman" w:hAnsi="Times New Roman" w:cs="Times New Roman"/>
          <w:sz w:val="24"/>
          <w:szCs w:val="24"/>
        </w:rPr>
        <w:t>ampanje na društvenim mrežama s pričama o uspjesima osoba s invaliditetom, s naglaskom na rodnu ravnopravnost</w:t>
      </w:r>
      <w:r>
        <w:rPr>
          <w:rFonts w:ascii="Times New Roman" w:hAnsi="Times New Roman" w:cs="Times New Roman"/>
          <w:sz w:val="24"/>
          <w:szCs w:val="24"/>
        </w:rPr>
        <w:t>,</w:t>
      </w:r>
    </w:p>
    <w:p w14:paraId="35D71D2C" w14:textId="288DEF4E" w:rsidR="001B1FA0" w:rsidRPr="00627691" w:rsidRDefault="00627691" w:rsidP="00627691">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i</w:t>
      </w:r>
      <w:r w:rsidR="001B1FA0" w:rsidRPr="00627691">
        <w:rPr>
          <w:rFonts w:ascii="Times New Roman" w:hAnsi="Times New Roman" w:cs="Times New Roman"/>
          <w:sz w:val="24"/>
          <w:szCs w:val="24"/>
        </w:rPr>
        <w:t>nformativne aktivnosti kroz koje se promiče doprinos osoba s invaliditetom u lokalnim zajednicama</w:t>
      </w:r>
      <w:r>
        <w:rPr>
          <w:rFonts w:ascii="Times New Roman" w:hAnsi="Times New Roman" w:cs="Times New Roman"/>
          <w:sz w:val="24"/>
          <w:szCs w:val="24"/>
        </w:rPr>
        <w:t>;</w:t>
      </w:r>
    </w:p>
    <w:p w14:paraId="542C140F" w14:textId="0A0249D0" w:rsidR="00CA4DC3" w:rsidRPr="00230233" w:rsidRDefault="00CA4DC3" w:rsidP="00230233">
      <w:pPr>
        <w:pStyle w:val="ListParagraph"/>
        <w:numPr>
          <w:ilvl w:val="0"/>
          <w:numId w:val="50"/>
        </w:numPr>
        <w:autoSpaceDE w:val="0"/>
        <w:autoSpaceDN w:val="0"/>
        <w:adjustRightInd w:val="0"/>
        <w:spacing w:before="120" w:after="120" w:line="240" w:lineRule="auto"/>
        <w:jc w:val="both"/>
        <w:rPr>
          <w:rFonts w:ascii="Times New Roman" w:eastAsiaTheme="minorHAnsi" w:hAnsi="Times New Roman" w:cs="Times New Roman"/>
          <w:sz w:val="24"/>
          <w:szCs w:val="24"/>
        </w:rPr>
      </w:pPr>
      <w:r w:rsidRPr="00230233">
        <w:rPr>
          <w:rFonts w:ascii="Times New Roman" w:eastAsiaTheme="minorHAnsi" w:hAnsi="Times New Roman" w:cs="Times New Roman"/>
          <w:sz w:val="24"/>
          <w:szCs w:val="24"/>
        </w:rPr>
        <w:t>Ravnopravnost spolova</w:t>
      </w:r>
      <w:r w:rsidR="00230233">
        <w:rPr>
          <w:rFonts w:ascii="Times New Roman" w:eastAsiaTheme="minorHAnsi" w:hAnsi="Times New Roman" w:cs="Times New Roman"/>
          <w:sz w:val="24"/>
          <w:szCs w:val="24"/>
        </w:rPr>
        <w:t>:</w:t>
      </w:r>
    </w:p>
    <w:p w14:paraId="3A0A7617" w14:textId="5A7F8024" w:rsidR="00CA4DC3" w:rsidRPr="00230233" w:rsidRDefault="00230233" w:rsidP="00230233">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p</w:t>
      </w:r>
      <w:r w:rsidR="00CA4DC3" w:rsidRPr="00230233">
        <w:rPr>
          <w:rFonts w:ascii="Times New Roman" w:hAnsi="Times New Roman" w:cs="Times New Roman"/>
          <w:sz w:val="24"/>
          <w:szCs w:val="24"/>
        </w:rPr>
        <w:t>rovedba edukacija i izrada pristupačnih informacija o spolnim i reproduktivnim pravima za osobe s invaliditetom, također u formatima jednostavnim za čitanje</w:t>
      </w:r>
      <w:r>
        <w:rPr>
          <w:rFonts w:ascii="Times New Roman" w:hAnsi="Times New Roman" w:cs="Times New Roman"/>
          <w:sz w:val="24"/>
          <w:szCs w:val="24"/>
        </w:rPr>
        <w:t>,</w:t>
      </w:r>
      <w:r w:rsidR="00CA4DC3" w:rsidRPr="00230233">
        <w:rPr>
          <w:rFonts w:ascii="Times New Roman" w:hAnsi="Times New Roman" w:cs="Times New Roman"/>
          <w:sz w:val="24"/>
          <w:szCs w:val="24"/>
        </w:rPr>
        <w:t xml:space="preserve"> </w:t>
      </w:r>
    </w:p>
    <w:p w14:paraId="3E6126C0" w14:textId="641A0AC0" w:rsidR="00CA4DC3" w:rsidRPr="00230233" w:rsidRDefault="00230233" w:rsidP="00230233">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e</w:t>
      </w:r>
      <w:r w:rsidR="00CA4DC3" w:rsidRPr="00230233">
        <w:rPr>
          <w:rFonts w:ascii="Times New Roman" w:hAnsi="Times New Roman" w:cs="Times New Roman"/>
          <w:sz w:val="24"/>
          <w:szCs w:val="24"/>
        </w:rPr>
        <w:t>dukacija o prepoznavanju i prevenciji rodno uvjetovanog nasilja za osoblje u ustanovama</w:t>
      </w:r>
      <w:r>
        <w:rPr>
          <w:rFonts w:ascii="Times New Roman" w:hAnsi="Times New Roman" w:cs="Times New Roman"/>
          <w:sz w:val="24"/>
          <w:szCs w:val="24"/>
        </w:rPr>
        <w:t>,</w:t>
      </w:r>
    </w:p>
    <w:p w14:paraId="301857C9" w14:textId="2253730B" w:rsidR="00CA4DC3" w:rsidRPr="00230233" w:rsidRDefault="00230233" w:rsidP="00230233">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o</w:t>
      </w:r>
      <w:r w:rsidR="00CA4DC3" w:rsidRPr="00230233">
        <w:rPr>
          <w:rFonts w:ascii="Times New Roman" w:hAnsi="Times New Roman" w:cs="Times New Roman"/>
          <w:sz w:val="24"/>
          <w:szCs w:val="24"/>
        </w:rPr>
        <w:t>rganizirati posebne zdravstvene usluge za žene, uključujući reproduktivno zdravlje i menopauzu, prilagođene djevojkama i ženama s invaliditetom</w:t>
      </w:r>
      <w:r>
        <w:rPr>
          <w:rFonts w:ascii="Times New Roman" w:hAnsi="Times New Roman" w:cs="Times New Roman"/>
          <w:sz w:val="24"/>
          <w:szCs w:val="24"/>
        </w:rPr>
        <w:t>,</w:t>
      </w:r>
    </w:p>
    <w:p w14:paraId="30EC912A" w14:textId="4E5D1B00" w:rsidR="00CA4DC3" w:rsidRPr="00230233" w:rsidRDefault="00230233" w:rsidP="00230233">
      <w:pPr>
        <w:numPr>
          <w:ilvl w:val="1"/>
          <w:numId w:val="35"/>
        </w:numPr>
        <w:spacing w:after="0"/>
        <w:jc w:val="both"/>
        <w:rPr>
          <w:rFonts w:ascii="Times New Roman" w:hAnsi="Times New Roman" w:cs="Times New Roman"/>
          <w:sz w:val="24"/>
          <w:szCs w:val="24"/>
        </w:rPr>
      </w:pPr>
      <w:r>
        <w:rPr>
          <w:rFonts w:ascii="Times New Roman" w:hAnsi="Times New Roman" w:cs="Times New Roman"/>
          <w:sz w:val="24"/>
          <w:szCs w:val="24"/>
        </w:rPr>
        <w:t>e</w:t>
      </w:r>
      <w:r w:rsidR="00CA4DC3" w:rsidRPr="00230233">
        <w:rPr>
          <w:rFonts w:ascii="Times New Roman" w:hAnsi="Times New Roman" w:cs="Times New Roman"/>
          <w:sz w:val="24"/>
          <w:szCs w:val="24"/>
        </w:rPr>
        <w:t>dukacije o pitanjima značajnima za položaj žena s invaliditetom, a posebice vezano uz zaštitu od nasilja u obitelji, ostvarivanje reproduktivnih i zdravstvenih prava te obrazovanje i zapošljavanje</w:t>
      </w:r>
      <w:r>
        <w:rPr>
          <w:rFonts w:ascii="Times New Roman" w:hAnsi="Times New Roman" w:cs="Times New Roman"/>
          <w:sz w:val="24"/>
          <w:szCs w:val="24"/>
        </w:rPr>
        <w:t>,</w:t>
      </w:r>
    </w:p>
    <w:p w14:paraId="7E89B53F" w14:textId="038A3ABD" w:rsidR="00CA4DC3" w:rsidRPr="00442ED9" w:rsidRDefault="00230233" w:rsidP="00230233">
      <w:pPr>
        <w:numPr>
          <w:ilvl w:val="1"/>
          <w:numId w:val="35"/>
        </w:numPr>
        <w:spacing w:after="0"/>
        <w:jc w:val="both"/>
        <w:rPr>
          <w:rFonts w:ascii="Times New Roman" w:eastAsia="Times New Roman" w:hAnsi="Times New Roman" w:cs="Times New Roman"/>
          <w:color w:val="000000"/>
          <w:sz w:val="24"/>
          <w:szCs w:val="24"/>
        </w:rPr>
      </w:pPr>
      <w:r>
        <w:rPr>
          <w:rFonts w:ascii="Times New Roman" w:hAnsi="Times New Roman" w:cs="Times New Roman"/>
          <w:sz w:val="24"/>
          <w:szCs w:val="24"/>
        </w:rPr>
        <w:t>p</w:t>
      </w:r>
      <w:r w:rsidR="00CA4DC3" w:rsidRPr="00230233">
        <w:rPr>
          <w:rFonts w:ascii="Times New Roman" w:hAnsi="Times New Roman" w:cs="Times New Roman"/>
          <w:sz w:val="24"/>
          <w:szCs w:val="24"/>
        </w:rPr>
        <w:t xml:space="preserve">rocjena učinka na načelo nediskriminacije i ravnopravnosti spolova, pripremljena u skladu s prijedlogom iz poglavlja 1.3. i Priloga 3. i 4. </w:t>
      </w:r>
      <w:hyperlink r:id="rId19" w:history="1">
        <w:r w:rsidR="00CA4DC3" w:rsidRPr="00F54BE9">
          <w:rPr>
            <w:rFonts w:ascii="Times New Roman" w:hAnsi="Times New Roman" w:cs="Times New Roman"/>
            <w:sz w:val="24"/>
            <w:szCs w:val="24"/>
          </w:rPr>
          <w:t>Uputa za prijavitelje i korisnike Operativnog programa Konkurentnost i kohezija o provedbi horizontalnih načela</w:t>
        </w:r>
      </w:hyperlink>
      <w:r w:rsidR="00442ED9" w:rsidRPr="00442ED9">
        <w:rPr>
          <w:rStyle w:val="FootnoteReference"/>
          <w:rFonts w:ascii="Times New Roman" w:hAnsi="Times New Roman" w:cs="Times New Roman"/>
          <w:i/>
          <w:iCs/>
          <w:sz w:val="24"/>
          <w:szCs w:val="24"/>
        </w:rPr>
        <w:footnoteReference w:id="22"/>
      </w:r>
      <w:r>
        <w:rPr>
          <w:rFonts w:ascii="Times New Roman" w:hAnsi="Times New Roman" w:cs="Times New Roman"/>
          <w:i/>
          <w:iCs/>
          <w:sz w:val="24"/>
          <w:szCs w:val="24"/>
        </w:rPr>
        <w:t>.</w:t>
      </w:r>
    </w:p>
    <w:p w14:paraId="607001CD" w14:textId="4A74F3BD" w:rsidR="005423C3" w:rsidRDefault="005423C3" w:rsidP="005423C3">
      <w:pPr>
        <w:spacing w:after="160" w:line="259" w:lineRule="auto"/>
        <w:rPr>
          <w:rFonts w:ascii="Times New Roman" w:hAnsi="Times New Roman" w:cs="Times New Roman"/>
          <w:b/>
          <w:noProof/>
          <w:sz w:val="24"/>
          <w:szCs w:val="24"/>
        </w:rPr>
      </w:pPr>
    </w:p>
    <w:p w14:paraId="43EC680C" w14:textId="77777777" w:rsidR="00172FE5" w:rsidRPr="00C4164C" w:rsidRDefault="005423C3" w:rsidP="00172FE5">
      <w:pPr>
        <w:spacing w:after="120"/>
        <w:jc w:val="both"/>
        <w:rPr>
          <w:rFonts w:ascii="Times New Roman" w:hAnsi="Times New Roman" w:cs="Times New Roman"/>
          <w:bCs/>
          <w:noProof/>
          <w:sz w:val="24"/>
          <w:szCs w:val="24"/>
        </w:rPr>
      </w:pPr>
      <w:r w:rsidRPr="00C4164C">
        <w:rPr>
          <w:rFonts w:ascii="Times New Roman" w:hAnsi="Times New Roman" w:cs="Times New Roman"/>
          <w:bCs/>
          <w:noProof/>
          <w:sz w:val="24"/>
          <w:szCs w:val="24"/>
        </w:rPr>
        <w:lastRenderedPageBreak/>
        <w:t xml:space="preserve">2) </w:t>
      </w:r>
      <w:r w:rsidR="00172FE5" w:rsidRPr="00C4164C">
        <w:rPr>
          <w:rFonts w:ascii="Times New Roman" w:hAnsi="Times New Roman" w:cs="Times New Roman"/>
          <w:bCs/>
          <w:noProof/>
          <w:sz w:val="24"/>
          <w:szCs w:val="24"/>
        </w:rPr>
        <w:t xml:space="preserve">Promicanje održivog razvoja i zaštita okoliša </w:t>
      </w:r>
    </w:p>
    <w:p w14:paraId="5F6062C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Sva ulaganja sufinancirana sredstvima EFRR</w:t>
      </w:r>
      <w:r>
        <w:rPr>
          <w:rFonts w:ascii="Times New Roman" w:eastAsia="Times New Roman" w:hAnsi="Times New Roman" w:cs="Times New Roman"/>
          <w:noProof/>
          <w:color w:val="000000"/>
          <w:sz w:val="24"/>
          <w:szCs w:val="24"/>
          <w:lang w:eastAsia="hr-HR"/>
        </w:rPr>
        <w:t>-a</w:t>
      </w:r>
      <w:r w:rsidRPr="00B61FDF">
        <w:rPr>
          <w:rFonts w:ascii="Times New Roman" w:eastAsia="Times New Roman" w:hAnsi="Times New Roman" w:cs="Times New Roman"/>
          <w:noProof/>
          <w:color w:val="000000"/>
          <w:sz w:val="24"/>
          <w:szCs w:val="24"/>
          <w:lang w:eastAsia="hr-HR"/>
        </w:rPr>
        <w:t xml:space="preserve"> moraju biti usklađena s načelom ''ne čini značajnu štetu'' (''do no significant harm'') i kriterijima opisanim u ovim Uputama.</w:t>
      </w:r>
    </w:p>
    <w:p w14:paraId="0FB957F0"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Projekt mora promovirati obnovljive izvore energije i/ili održivo korištenje prirodnih resursa kroz uvođenje procesa energetskih ušteda, recikliranja, korištenja obnovljivih izvora energije, provođenje zelene javne nabave,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546F5326" w14:textId="77777777" w:rsidR="00172FE5" w:rsidRPr="00B61FDF" w:rsidRDefault="00172FE5" w:rsidP="00172FE5">
      <w:pPr>
        <w:spacing w:after="120"/>
        <w:jc w:val="both"/>
        <w:rPr>
          <w:rFonts w:ascii="Times New Roman" w:eastAsia="Times New Roman" w:hAnsi="Times New Roman" w:cs="Times New Roman"/>
          <w:noProof/>
          <w:color w:val="000000"/>
          <w:sz w:val="24"/>
          <w:szCs w:val="24"/>
          <w:lang w:eastAsia="hr-HR"/>
        </w:rPr>
      </w:pPr>
      <w:r w:rsidRPr="00B61FDF">
        <w:rPr>
          <w:rFonts w:ascii="Times New Roman" w:eastAsia="Times New Roman" w:hAnsi="Times New Roman" w:cs="Times New Roman"/>
          <w:noProof/>
          <w:color w:val="000000"/>
          <w:sz w:val="24"/>
          <w:szCs w:val="24"/>
          <w:lang w:eastAsia="hr-HR"/>
        </w:rPr>
        <w:t xml:space="preserve">Projekt mora </w:t>
      </w:r>
      <w:r>
        <w:rPr>
          <w:rFonts w:ascii="Times New Roman" w:eastAsia="Times New Roman" w:hAnsi="Times New Roman" w:cs="Times New Roman"/>
          <w:noProof/>
          <w:color w:val="000000"/>
          <w:sz w:val="24"/>
          <w:szCs w:val="24"/>
          <w:lang w:eastAsia="hr-HR"/>
        </w:rPr>
        <w:t xml:space="preserve">biti u skladu s </w:t>
      </w:r>
      <w:r w:rsidRPr="00F10148">
        <w:rPr>
          <w:rFonts w:ascii="Times New Roman" w:eastAsia="Times New Roman" w:hAnsi="Times New Roman" w:cs="Times New Roman"/>
          <w:noProof/>
          <w:color w:val="000000"/>
          <w:sz w:val="24"/>
          <w:szCs w:val="24"/>
          <w:lang w:eastAsia="hr-HR"/>
        </w:rPr>
        <w:t>posebnim propisima iz područja energetske učinkovitosti</w:t>
      </w:r>
      <w:r>
        <w:rPr>
          <w:rStyle w:val="FootnoteReference"/>
          <w:rFonts w:ascii="Times New Roman" w:eastAsia="Times New Roman" w:hAnsi="Times New Roman" w:cs="Times New Roman"/>
          <w:noProof/>
          <w:color w:val="000000"/>
          <w:sz w:val="24"/>
          <w:szCs w:val="24"/>
          <w:lang w:eastAsia="hr-HR"/>
        </w:rPr>
        <w:footnoteReference w:id="23"/>
      </w:r>
      <w:r w:rsidRPr="00B61FDF">
        <w:rPr>
          <w:rFonts w:ascii="Times New Roman" w:eastAsia="Times New Roman" w:hAnsi="Times New Roman" w:cs="Times New Roman"/>
          <w:noProof/>
          <w:color w:val="000000"/>
          <w:sz w:val="24"/>
          <w:szCs w:val="24"/>
          <w:lang w:eastAsia="hr-HR"/>
        </w:rPr>
        <w:t xml:space="preserve"> kako bi se smatrao neutralnim, a neki od primjera dodatnih aktivnosti za povećanje učinkovitosti resursa:</w:t>
      </w:r>
    </w:p>
    <w:p w14:paraId="1E8875ED" w14:textId="21A7CA5F" w:rsidR="00EB6F54" w:rsidRDefault="00560383" w:rsidP="00560383">
      <w:pPr>
        <w:pStyle w:val="ListParagraph"/>
        <w:numPr>
          <w:ilvl w:val="0"/>
          <w:numId w:val="34"/>
        </w:numPr>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 xml:space="preserve">ri planiranju gradnje i rekonstrucije institucija uključiti mjere koje se odnose na ublažavanje rizika od ekstremnih vremenskih prilika. Ovo može uključivati: </w:t>
      </w:r>
    </w:p>
    <w:p w14:paraId="7420BE1D" w14:textId="71DBBDC6" w:rsidR="00EB6F54" w:rsidRDefault="00EB6F54" w:rsidP="00560383">
      <w:pPr>
        <w:pStyle w:val="ListParagraph"/>
        <w:numPr>
          <w:ilvl w:val="1"/>
          <w:numId w:val="34"/>
        </w:numPr>
        <w:jc w:val="both"/>
        <w:rPr>
          <w:rFonts w:ascii="Times New Roman" w:hAnsi="Times New Roman" w:cs="Times New Roman"/>
          <w:noProof/>
          <w:sz w:val="24"/>
          <w:szCs w:val="24"/>
        </w:rPr>
      </w:pPr>
      <w:r>
        <w:rPr>
          <w:rFonts w:ascii="Times New Roman" w:hAnsi="Times New Roman" w:cs="Times New Roman"/>
          <w:noProof/>
          <w:sz w:val="24"/>
          <w:szCs w:val="24"/>
        </w:rPr>
        <w:t>Izradu protokola postupanja u opasnosti od prirodnih nepogoda kao što su nevrijeme, oluje, tornada, narančasta i crvena meteorološka upozorenja</w:t>
      </w:r>
      <w:r w:rsidR="00560383">
        <w:rPr>
          <w:rFonts w:ascii="Times New Roman" w:hAnsi="Times New Roman" w:cs="Times New Roman"/>
          <w:noProof/>
          <w:sz w:val="24"/>
          <w:szCs w:val="24"/>
        </w:rPr>
        <w:t>,</w:t>
      </w:r>
    </w:p>
    <w:p w14:paraId="272A6782" w14:textId="54F5FB60" w:rsidR="00EB6F54" w:rsidRPr="00D73D0C" w:rsidRDefault="00EB6F54" w:rsidP="00560383">
      <w:pPr>
        <w:pStyle w:val="ListParagraph"/>
        <w:numPr>
          <w:ilvl w:val="1"/>
          <w:numId w:val="34"/>
        </w:numPr>
        <w:jc w:val="both"/>
        <w:rPr>
          <w:rFonts w:ascii="Times New Roman" w:hAnsi="Times New Roman" w:cs="Times New Roman"/>
          <w:noProof/>
          <w:sz w:val="24"/>
          <w:szCs w:val="24"/>
        </w:rPr>
      </w:pPr>
      <w:r w:rsidRPr="00D73D0C">
        <w:rPr>
          <w:rFonts w:ascii="Times New Roman" w:hAnsi="Times New Roman" w:cs="Times New Roman"/>
          <w:noProof/>
          <w:sz w:val="24"/>
          <w:szCs w:val="24"/>
        </w:rPr>
        <w:t xml:space="preserve">Radi </w:t>
      </w:r>
      <w:r>
        <w:rPr>
          <w:rFonts w:ascii="Times New Roman" w:hAnsi="Times New Roman" w:cs="Times New Roman"/>
          <w:noProof/>
          <w:sz w:val="24"/>
          <w:szCs w:val="24"/>
        </w:rPr>
        <w:t>prilagodbe</w:t>
      </w:r>
      <w:r w:rsidRPr="00D73D0C">
        <w:rPr>
          <w:rFonts w:ascii="Times New Roman" w:hAnsi="Times New Roman" w:cs="Times New Roman"/>
          <w:noProof/>
          <w:sz w:val="24"/>
          <w:szCs w:val="24"/>
        </w:rPr>
        <w:t xml:space="preserve"> klimatski</w:t>
      </w:r>
      <w:r>
        <w:rPr>
          <w:rFonts w:ascii="Times New Roman" w:hAnsi="Times New Roman" w:cs="Times New Roman"/>
          <w:noProof/>
          <w:sz w:val="24"/>
          <w:szCs w:val="24"/>
        </w:rPr>
        <w:t>m</w:t>
      </w:r>
      <w:r w:rsidRPr="00D73D0C">
        <w:rPr>
          <w:rFonts w:ascii="Times New Roman" w:hAnsi="Times New Roman" w:cs="Times New Roman"/>
          <w:noProof/>
          <w:sz w:val="24"/>
          <w:szCs w:val="24"/>
        </w:rPr>
        <w:t xml:space="preserve"> promjena</w:t>
      </w:r>
      <w:r>
        <w:rPr>
          <w:rFonts w:ascii="Times New Roman" w:hAnsi="Times New Roman" w:cs="Times New Roman"/>
          <w:noProof/>
          <w:sz w:val="24"/>
          <w:szCs w:val="24"/>
        </w:rPr>
        <w:t>ma</w:t>
      </w:r>
      <w:r w:rsidRPr="00D73D0C">
        <w:rPr>
          <w:rFonts w:ascii="Times New Roman" w:hAnsi="Times New Roman" w:cs="Times New Roman"/>
          <w:noProof/>
          <w:sz w:val="24"/>
          <w:szCs w:val="24"/>
        </w:rPr>
        <w:t xml:space="preserve">, </w:t>
      </w:r>
      <w:r>
        <w:rPr>
          <w:rFonts w:ascii="Times New Roman" w:hAnsi="Times New Roman" w:cs="Times New Roman"/>
          <w:noProof/>
          <w:sz w:val="24"/>
          <w:szCs w:val="24"/>
        </w:rPr>
        <w:t xml:space="preserve">planirati intervencije u infrastrukturi centara uključujući i vanjske prostore kako bi se omogućio boravak korisnika na otvorenom, putem </w:t>
      </w:r>
      <w:r w:rsidRPr="00D73D0C">
        <w:rPr>
          <w:rFonts w:ascii="Times New Roman" w:hAnsi="Times New Roman" w:cs="Times New Roman"/>
          <w:noProof/>
          <w:sz w:val="24"/>
          <w:szCs w:val="24"/>
        </w:rPr>
        <w:t>postav</w:t>
      </w:r>
      <w:r>
        <w:rPr>
          <w:rFonts w:ascii="Times New Roman" w:hAnsi="Times New Roman" w:cs="Times New Roman"/>
          <w:noProof/>
          <w:sz w:val="24"/>
          <w:szCs w:val="24"/>
        </w:rPr>
        <w:t>ljanja</w:t>
      </w:r>
      <w:r w:rsidRPr="00D73D0C">
        <w:rPr>
          <w:rFonts w:ascii="Times New Roman" w:hAnsi="Times New Roman" w:cs="Times New Roman"/>
          <w:noProof/>
          <w:sz w:val="24"/>
          <w:szCs w:val="24"/>
        </w:rPr>
        <w:t xml:space="preserve"> tend</w:t>
      </w:r>
      <w:r>
        <w:rPr>
          <w:rFonts w:ascii="Times New Roman" w:hAnsi="Times New Roman" w:cs="Times New Roman"/>
          <w:noProof/>
          <w:sz w:val="24"/>
          <w:szCs w:val="24"/>
        </w:rPr>
        <w:t xml:space="preserve">i, zasjenjivanjem staklenih površina, zasjenjivanjem </w:t>
      </w:r>
      <w:r w:rsidRPr="00D73D0C">
        <w:rPr>
          <w:rFonts w:ascii="Times New Roman" w:hAnsi="Times New Roman" w:cs="Times New Roman"/>
          <w:noProof/>
          <w:sz w:val="24"/>
          <w:szCs w:val="24"/>
        </w:rPr>
        <w:t>vanjsk</w:t>
      </w:r>
      <w:r>
        <w:rPr>
          <w:rFonts w:ascii="Times New Roman" w:hAnsi="Times New Roman" w:cs="Times New Roman"/>
          <w:noProof/>
          <w:sz w:val="24"/>
          <w:szCs w:val="24"/>
        </w:rPr>
        <w:t xml:space="preserve">ih </w:t>
      </w:r>
      <w:r w:rsidRPr="00D73D0C">
        <w:rPr>
          <w:rFonts w:ascii="Times New Roman" w:hAnsi="Times New Roman" w:cs="Times New Roman"/>
          <w:noProof/>
          <w:sz w:val="24"/>
          <w:szCs w:val="24"/>
        </w:rPr>
        <w:t>p</w:t>
      </w:r>
      <w:r>
        <w:rPr>
          <w:rFonts w:ascii="Times New Roman" w:hAnsi="Times New Roman" w:cs="Times New Roman"/>
          <w:noProof/>
          <w:sz w:val="24"/>
          <w:szCs w:val="24"/>
        </w:rPr>
        <w:t>ovršina materijalima koji slabije apsorbiraju toplinu, povećavanjem količina hlada sadnjom stabala velikih krošnji, ugradnjom zelenih krovova i nadstrešnica</w:t>
      </w:r>
      <w:r w:rsidR="00560383">
        <w:rPr>
          <w:rFonts w:ascii="Times New Roman" w:hAnsi="Times New Roman" w:cs="Times New Roman"/>
          <w:noProof/>
          <w:sz w:val="24"/>
          <w:szCs w:val="24"/>
        </w:rPr>
        <w:t>;</w:t>
      </w:r>
    </w:p>
    <w:p w14:paraId="1DAF63FD" w14:textId="5D49B958" w:rsidR="00EB6F54" w:rsidRPr="00560383" w:rsidRDefault="00560383" w:rsidP="00560383">
      <w:pPr>
        <w:pStyle w:val="NoSpacing"/>
        <w:numPr>
          <w:ilvl w:val="0"/>
          <w:numId w:val="34"/>
        </w:numPr>
        <w:spacing w:after="60" w:line="276" w:lineRule="auto"/>
        <w:jc w:val="both"/>
        <w:rPr>
          <w:rFonts w:ascii="Times New Roman" w:hAnsi="Times New Roman" w:cs="Times New Roman"/>
          <w:noProof/>
          <w:sz w:val="24"/>
          <w:szCs w:val="24"/>
        </w:rPr>
      </w:pPr>
      <w:r>
        <w:rPr>
          <w:rFonts w:ascii="Times New Roman" w:hAnsi="Times New Roman" w:cs="Times New Roman"/>
          <w:noProof/>
          <w:sz w:val="24"/>
          <w:szCs w:val="24"/>
        </w:rPr>
        <w:t>p</w:t>
      </w:r>
      <w:r w:rsidR="00EB6F54">
        <w:rPr>
          <w:rFonts w:ascii="Times New Roman" w:hAnsi="Times New Roman" w:cs="Times New Roman"/>
          <w:noProof/>
          <w:sz w:val="24"/>
          <w:szCs w:val="24"/>
        </w:rPr>
        <w:t>rojekti senzornih parkova i gradskih vrtova, u uređenje i rad na kojima će biti uključeni korisnici usluga</w:t>
      </w:r>
      <w:r>
        <w:rPr>
          <w:rFonts w:ascii="Times New Roman" w:hAnsi="Times New Roman" w:cs="Times New Roman"/>
          <w:noProof/>
          <w:sz w:val="24"/>
          <w:szCs w:val="24"/>
        </w:rPr>
        <w:t>,</w:t>
      </w:r>
    </w:p>
    <w:p w14:paraId="4DD5C527" w14:textId="3F666EFE" w:rsidR="00172FE5" w:rsidRPr="00B61FDF" w:rsidRDefault="00172FE5" w:rsidP="00560383">
      <w:pPr>
        <w:pStyle w:val="NoSpacing"/>
        <w:numPr>
          <w:ilvl w:val="0"/>
          <w:numId w:val="34"/>
        </w:numPr>
        <w:spacing w:after="60" w:line="276" w:lineRule="auto"/>
        <w:jc w:val="both"/>
        <w:rPr>
          <w:rFonts w:ascii="Times New Roman" w:hAnsi="Times New Roman" w:cs="Times New Roman"/>
          <w:noProof/>
          <w:sz w:val="24"/>
          <w:szCs w:val="24"/>
        </w:rPr>
      </w:pPr>
      <w:r w:rsidRPr="03AFBF87">
        <w:rPr>
          <w:rFonts w:ascii="Times New Roman" w:hAnsi="Times New Roman" w:cs="Times New Roman"/>
          <w:noProof/>
          <w:sz w:val="24"/>
          <w:szCs w:val="24"/>
        </w:rPr>
        <w:t>poštivanje uvjeta da je zgrada minimalno za 10% bolja od standarda za nZEB</w:t>
      </w:r>
      <w:r w:rsidR="00560383">
        <w:rPr>
          <w:rFonts w:ascii="Times New Roman" w:hAnsi="Times New Roman" w:cs="Times New Roman"/>
          <w:noProof/>
          <w:sz w:val="24"/>
          <w:szCs w:val="24"/>
        </w:rPr>
        <w:t>,</w:t>
      </w:r>
    </w:p>
    <w:p w14:paraId="1CF935AC" w14:textId="1C6DFBDA" w:rsidR="00172FE5" w:rsidRPr="00B61FDF" w:rsidRDefault="00172FE5" w:rsidP="00560383">
      <w:pPr>
        <w:pStyle w:val="NoSpacing"/>
        <w:numPr>
          <w:ilvl w:val="0"/>
          <w:numId w:val="34"/>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provođenje zelene javne nabave</w:t>
      </w:r>
      <w:r w:rsidR="00560383">
        <w:rPr>
          <w:rFonts w:ascii="Times New Roman" w:hAnsi="Times New Roman" w:cs="Times New Roman"/>
          <w:noProof/>
          <w:sz w:val="24"/>
          <w:szCs w:val="24"/>
        </w:rPr>
        <w:t>,</w:t>
      </w:r>
    </w:p>
    <w:p w14:paraId="1F8CCC6C" w14:textId="1C8758F6" w:rsidR="00172FE5" w:rsidRPr="00B61FDF" w:rsidRDefault="00172FE5" w:rsidP="00560383">
      <w:pPr>
        <w:pStyle w:val="NoSpacing"/>
        <w:numPr>
          <w:ilvl w:val="0"/>
          <w:numId w:val="34"/>
        </w:numPr>
        <w:spacing w:after="60" w:line="276" w:lineRule="auto"/>
        <w:ind w:left="714" w:hanging="357"/>
        <w:jc w:val="both"/>
        <w:rPr>
          <w:rFonts w:ascii="Times New Roman" w:hAnsi="Times New Roman" w:cs="Times New Roman"/>
          <w:noProof/>
          <w:sz w:val="24"/>
          <w:szCs w:val="24"/>
        </w:rPr>
      </w:pPr>
      <w:r w:rsidRPr="03AFBF87">
        <w:rPr>
          <w:rFonts w:ascii="Times New Roman" w:hAnsi="Times New Roman" w:cs="Times New Roman"/>
          <w:noProof/>
          <w:sz w:val="24"/>
          <w:szCs w:val="24"/>
        </w:rPr>
        <w:t>primjena pasivnog dizajna kako bi se smanjila potreba za umjetnim izvorima topline, rasvjete i hlađenja</w:t>
      </w:r>
      <w:r w:rsidR="00560383">
        <w:rPr>
          <w:rFonts w:ascii="Times New Roman" w:hAnsi="Times New Roman" w:cs="Times New Roman"/>
          <w:noProof/>
          <w:sz w:val="24"/>
          <w:szCs w:val="24"/>
        </w:rPr>
        <w:t>,</w:t>
      </w:r>
    </w:p>
    <w:p w14:paraId="778B02E7" w14:textId="5C13543B" w:rsidR="00172FE5" w:rsidRPr="00B61FDF" w:rsidRDefault="00172FE5" w:rsidP="00560383">
      <w:pPr>
        <w:pStyle w:val="NoSpacing"/>
        <w:numPr>
          <w:ilvl w:val="0"/>
          <w:numId w:val="34"/>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hAnsi="Times New Roman" w:cs="Times New Roman"/>
          <w:noProof/>
          <w:sz w:val="24"/>
          <w:szCs w:val="24"/>
        </w:rPr>
        <w:t>ugradnja</w:t>
      </w:r>
      <w:r w:rsidRPr="03AFBF87">
        <w:rPr>
          <w:rFonts w:ascii="Times New Roman" w:eastAsia="Times New Roman" w:hAnsi="Times New Roman" w:cs="Times New Roman"/>
          <w:noProof/>
          <w:color w:val="000000" w:themeColor="text1"/>
          <w:sz w:val="24"/>
          <w:szCs w:val="24"/>
          <w:lang w:eastAsia="hr-HR"/>
        </w:rPr>
        <w:t xml:space="preserve"> sustava za recikliranje potrošne vode (tzv. siva voda)</w:t>
      </w:r>
      <w:r w:rsidR="00560383">
        <w:rPr>
          <w:rFonts w:ascii="Times New Roman" w:eastAsia="Times New Roman" w:hAnsi="Times New Roman" w:cs="Times New Roman"/>
          <w:noProof/>
          <w:color w:val="000000" w:themeColor="text1"/>
          <w:sz w:val="24"/>
          <w:szCs w:val="24"/>
          <w:lang w:eastAsia="hr-HR"/>
        </w:rPr>
        <w:t>,</w:t>
      </w:r>
    </w:p>
    <w:p w14:paraId="2AFB568C" w14:textId="77777777" w:rsidR="00172FE5" w:rsidRPr="00B61FDF" w:rsidRDefault="00172FE5" w:rsidP="00560383">
      <w:pPr>
        <w:pStyle w:val="NoSpacing"/>
        <w:numPr>
          <w:ilvl w:val="0"/>
          <w:numId w:val="34"/>
        </w:numPr>
        <w:spacing w:after="60" w:line="276" w:lineRule="auto"/>
        <w:ind w:left="714" w:hanging="357"/>
        <w:jc w:val="both"/>
        <w:rPr>
          <w:rFonts w:ascii="Times New Roman" w:eastAsia="Times New Roman" w:hAnsi="Times New Roman" w:cs="Times New Roman"/>
          <w:noProof/>
          <w:color w:val="000000"/>
          <w:sz w:val="24"/>
          <w:szCs w:val="24"/>
          <w:lang w:eastAsia="hr-HR"/>
        </w:rPr>
      </w:pPr>
      <w:r w:rsidRPr="03AFBF87">
        <w:rPr>
          <w:rFonts w:ascii="Times New Roman" w:eastAsia="Times New Roman" w:hAnsi="Times New Roman" w:cs="Times New Roman"/>
          <w:noProof/>
          <w:color w:val="000000" w:themeColor="text1"/>
          <w:sz w:val="24"/>
          <w:szCs w:val="24"/>
          <w:lang w:eastAsia="hr-HR"/>
        </w:rPr>
        <w:t>plan za odvojeno prikupljanje i skladištenje otpada u poslovnom krugu građevine i sigurno prikupljanje takvih materijala, itd.</w:t>
      </w:r>
    </w:p>
    <w:p w14:paraId="097CDCCB" w14:textId="77777777" w:rsidR="00326B59" w:rsidRPr="00CA247D" w:rsidRDefault="00326B59" w:rsidP="00822287">
      <w:pPr>
        <w:pStyle w:val="ListParagraph"/>
        <w:spacing w:before="120" w:after="120"/>
        <w:jc w:val="both"/>
        <w:rPr>
          <w:rFonts w:ascii="Times New Roman" w:hAnsi="Times New Roman" w:cs="Times New Roman"/>
          <w:noProof/>
          <w:sz w:val="24"/>
          <w:szCs w:val="24"/>
          <w:highlight w:val="cyan"/>
          <w:lang w:val="es-ES"/>
        </w:rPr>
      </w:pPr>
    </w:p>
    <w:p w14:paraId="6D5B6646" w14:textId="27AD7AF8" w:rsidR="00FA5E9E" w:rsidRPr="00CA0968" w:rsidRDefault="00F378F5" w:rsidP="005173E0">
      <w:pPr>
        <w:pStyle w:val="Heading2"/>
      </w:pPr>
      <w:bookmarkStart w:id="74" w:name="_Toc179879796"/>
      <w:r>
        <w:t>6.</w:t>
      </w:r>
      <w:r w:rsidR="00DC3564">
        <w:t>1</w:t>
      </w:r>
      <w:r>
        <w:t xml:space="preserve">. </w:t>
      </w:r>
      <w:r w:rsidR="00991017" w:rsidRPr="00F378F5">
        <w:t>Metodologija za određivanje financijskih ispravaka u slučaju nepoštivanja horizontalnih</w:t>
      </w:r>
      <w:r>
        <w:t xml:space="preserve"> </w:t>
      </w:r>
      <w:r w:rsidR="00991017" w:rsidRPr="00F378F5">
        <w:t>načela</w:t>
      </w:r>
      <w:bookmarkEnd w:id="74"/>
    </w:p>
    <w:p w14:paraId="694C0E81" w14:textId="40B74303"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lastRenderedPageBreak/>
        <w:t>U slučaju nepoštivanja, odnosno neusklađenosti s minimalnim zahtjevima u pogledu</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horizontalnih načela tj. poštivanja zakonodavnih uvjeta (neutralni utjecaj), primjenjuje se stopa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korekcije od 100</w:t>
      </w:r>
      <w:r w:rsidR="004B2E5D" w:rsidRPr="00376073">
        <w:rPr>
          <w:rFonts w:ascii="Times New Roman" w:hAnsi="Times New Roman" w:cs="Times New Roman"/>
          <w:sz w:val="24"/>
          <w:szCs w:val="24"/>
        </w:rPr>
        <w:t xml:space="preserve"> </w:t>
      </w:r>
      <w:r w:rsidRPr="00376073">
        <w:rPr>
          <w:rFonts w:ascii="Times New Roman" w:hAnsi="Times New Roman" w:cs="Times New Roman"/>
          <w:sz w:val="24"/>
          <w:szCs w:val="24"/>
        </w:rPr>
        <w:t>%, odnosno povrat cjelokupnog iznosa isplaćenih bespovratnih sredstava.</w:t>
      </w:r>
    </w:p>
    <w:p w14:paraId="7D265526" w14:textId="77777777" w:rsidR="00FA5E9E" w:rsidRPr="00376073" w:rsidRDefault="00FA5E9E" w:rsidP="00FA5E9E">
      <w:pPr>
        <w:pStyle w:val="NoSpacing"/>
        <w:spacing w:line="276" w:lineRule="auto"/>
        <w:jc w:val="both"/>
        <w:rPr>
          <w:rFonts w:ascii="Times New Roman" w:hAnsi="Times New Roman" w:cs="Times New Roman"/>
          <w:sz w:val="24"/>
          <w:szCs w:val="24"/>
        </w:rPr>
      </w:pPr>
    </w:p>
    <w:p w14:paraId="25D56A8B" w14:textId="08D8B863"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b/>
          <w:bCs/>
          <w:sz w:val="24"/>
          <w:szCs w:val="24"/>
        </w:rPr>
        <w:t>Primjer</w:t>
      </w:r>
      <w:r w:rsidRPr="00376073">
        <w:rPr>
          <w:rFonts w:ascii="Times New Roman" w:hAnsi="Times New Roman" w:cs="Times New Roman"/>
          <w:sz w:val="24"/>
          <w:szCs w:val="24"/>
        </w:rPr>
        <w:t>: projektom nije osigurana pristupačnost osobama s invaliditetom.</w:t>
      </w:r>
    </w:p>
    <w:p w14:paraId="3A52BB66" w14:textId="4D68E76D" w:rsidR="00991017" w:rsidRPr="00376073" w:rsidRDefault="00991017" w:rsidP="007C1FA2">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sz w:val="24"/>
          <w:szCs w:val="24"/>
        </w:rPr>
        <w:t>U slučaju nepoštivanja, odnosno neostvarenja doprinosa (potpunog ili djelomičnog)</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horizontalnim načelima koji je vrednovan tijekom postupka odabira projekta (dodjele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bespovratnih sredstava), odnosno na osnovu kojeg je projektni prijedlog dobio (dodatne)</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bodove, primjenjuje se stopa financijskog ispravka od 5</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djelomičnog ostvarenja)</w:t>
      </w:r>
      <w:r w:rsidR="00FA5E9E" w:rsidRPr="00376073">
        <w:rPr>
          <w:rFonts w:ascii="Times New Roman" w:hAnsi="Times New Roman" w:cs="Times New Roman"/>
          <w:sz w:val="24"/>
          <w:szCs w:val="24"/>
        </w:rPr>
        <w:t xml:space="preserve"> </w:t>
      </w:r>
      <w:r w:rsidRPr="00376073">
        <w:rPr>
          <w:rFonts w:ascii="Times New Roman" w:hAnsi="Times New Roman" w:cs="Times New Roman"/>
          <w:sz w:val="24"/>
          <w:szCs w:val="24"/>
        </w:rPr>
        <w:t>odnosno 10</w:t>
      </w:r>
      <w:r w:rsidR="003E7B4D" w:rsidRPr="00376073">
        <w:rPr>
          <w:rFonts w:ascii="Times New Roman" w:hAnsi="Times New Roman" w:cs="Times New Roman"/>
          <w:sz w:val="24"/>
          <w:szCs w:val="24"/>
        </w:rPr>
        <w:t xml:space="preserve"> </w:t>
      </w:r>
      <w:r w:rsidRPr="00376073">
        <w:rPr>
          <w:rFonts w:ascii="Times New Roman" w:hAnsi="Times New Roman" w:cs="Times New Roman"/>
          <w:sz w:val="24"/>
          <w:szCs w:val="24"/>
        </w:rPr>
        <w:t>% (u slučaju potpunog neostvarenja) od iznosa isplaćenih bespovratnih sredstva.</w:t>
      </w:r>
    </w:p>
    <w:p w14:paraId="33C3EB85" w14:textId="60F1E652" w:rsidR="00991017" w:rsidRPr="00376073" w:rsidRDefault="00991017" w:rsidP="00FA5E9E">
      <w:pPr>
        <w:pStyle w:val="NoSpacing"/>
        <w:spacing w:line="276" w:lineRule="auto"/>
        <w:jc w:val="both"/>
        <w:rPr>
          <w:rFonts w:ascii="Times New Roman" w:hAnsi="Times New Roman" w:cs="Times New Roman"/>
          <w:sz w:val="24"/>
          <w:szCs w:val="24"/>
        </w:rPr>
      </w:pPr>
      <w:r w:rsidRPr="00376073">
        <w:rPr>
          <w:rFonts w:ascii="Times New Roman" w:hAnsi="Times New Roman" w:cs="Times New Roman"/>
          <w:sz w:val="24"/>
          <w:szCs w:val="24"/>
        </w:rPr>
        <w:t>Nadležna tijela (UT</w:t>
      </w:r>
      <w:r w:rsidR="002F618E">
        <w:rPr>
          <w:rFonts w:ascii="Times New Roman" w:hAnsi="Times New Roman" w:cs="Times New Roman"/>
          <w:sz w:val="24"/>
          <w:szCs w:val="24"/>
        </w:rPr>
        <w:t>/PT1</w:t>
      </w:r>
      <w:r w:rsidRPr="00376073">
        <w:rPr>
          <w:rFonts w:ascii="Times New Roman" w:hAnsi="Times New Roman" w:cs="Times New Roman"/>
          <w:sz w:val="24"/>
          <w:szCs w:val="24"/>
        </w:rPr>
        <w:t xml:space="preserve"> i PT2) mogu donijeti odluka o nepostojanju okolnosti za primjenu</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financijske korekcije ili pak odluku o umanjenju financijske korekcije, uzimajući u obzir</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specifične okolnosti (popis okolnosti naveden je u tablici „4. Korak: provjera mogućnosti</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smanjenja korekcije“ Metodologije za određivanje financijskih ispravaka zbog neostvarenja</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pokazatelja, međutim postoci umanjenja u navedenoj tablici nisu primjenjivi na financijske</w:t>
      </w:r>
      <w:r w:rsidR="007C1FA2" w:rsidRPr="00376073">
        <w:rPr>
          <w:rFonts w:ascii="Times New Roman" w:hAnsi="Times New Roman" w:cs="Times New Roman"/>
          <w:sz w:val="24"/>
          <w:szCs w:val="24"/>
        </w:rPr>
        <w:t xml:space="preserve"> </w:t>
      </w:r>
      <w:r w:rsidRPr="00376073">
        <w:rPr>
          <w:rFonts w:ascii="Times New Roman" w:hAnsi="Times New Roman" w:cs="Times New Roman"/>
          <w:sz w:val="24"/>
          <w:szCs w:val="24"/>
        </w:rPr>
        <w:t>ispravke u slučaju nepoštivanja horizontalnih načela).</w:t>
      </w:r>
    </w:p>
    <w:p w14:paraId="0940E5FE" w14:textId="77777777" w:rsidR="00991017" w:rsidRPr="00376073" w:rsidRDefault="00991017" w:rsidP="006E5598">
      <w:pPr>
        <w:pStyle w:val="NoSpacing"/>
        <w:spacing w:line="276" w:lineRule="auto"/>
        <w:jc w:val="both"/>
        <w:rPr>
          <w:rFonts w:ascii="Times New Roman" w:hAnsi="Times New Roman" w:cs="Times New Roman"/>
          <w:sz w:val="24"/>
          <w:szCs w:val="24"/>
          <w:highlight w:val="cyan"/>
        </w:rPr>
      </w:pPr>
    </w:p>
    <w:p w14:paraId="7AC14C44" w14:textId="0193C5B3" w:rsidR="00AA041C" w:rsidRPr="00224A12" w:rsidRDefault="009246AA" w:rsidP="00964EC8">
      <w:pPr>
        <w:pStyle w:val="Heading1"/>
      </w:pPr>
      <w:bookmarkStart w:id="75" w:name="_Toc128743235"/>
      <w:bookmarkStart w:id="76" w:name="_Toc129694567"/>
      <w:bookmarkStart w:id="77" w:name="_Toc179879797"/>
      <w:bookmarkEnd w:id="75"/>
      <w:bookmarkEnd w:id="76"/>
      <w:r w:rsidRPr="00376073">
        <w:t>Podnošenje p</w:t>
      </w:r>
      <w:r w:rsidR="00E53F0E" w:rsidRPr="00376073">
        <w:t>rojektn</w:t>
      </w:r>
      <w:r w:rsidRPr="00376073">
        <w:t xml:space="preserve">og </w:t>
      </w:r>
      <w:r w:rsidR="00E53F0E" w:rsidRPr="00376073">
        <w:t>prijedlog</w:t>
      </w:r>
      <w:r w:rsidRPr="00376073">
        <w:t>a</w:t>
      </w:r>
      <w:bookmarkEnd w:id="77"/>
    </w:p>
    <w:p w14:paraId="499E2573" w14:textId="4D6F8DC4" w:rsidR="00515EA4" w:rsidRPr="00515EA4" w:rsidRDefault="00515EA4" w:rsidP="005173E0">
      <w:pPr>
        <w:pStyle w:val="Heading2"/>
      </w:pPr>
      <w:bookmarkStart w:id="78" w:name="_Toc179879798"/>
      <w:bookmarkStart w:id="79" w:name="_Hlk43408964"/>
      <w:r w:rsidRPr="00515EA4">
        <w:t>7.1. Izgled, sadržaj i podnošenje projektnog prijedloga</w:t>
      </w:r>
      <w:bookmarkEnd w:id="78"/>
    </w:p>
    <w:p w14:paraId="5CC25937" w14:textId="0786635A" w:rsidR="003A24A7" w:rsidRPr="00376073" w:rsidRDefault="003A24A7" w:rsidP="00686404">
      <w:pPr>
        <w:pStyle w:val="NoSpacing"/>
        <w:spacing w:before="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Projektni prijedlog, odnosno sva dokumentacija zahtijevana ovim Uputama izrađuje se na</w:t>
      </w:r>
      <w:r w:rsidR="0015209C" w:rsidRPr="00376073">
        <w:rPr>
          <w:rFonts w:ascii="Times New Roman" w:eastAsia="Calibri" w:hAnsi="Times New Roman" w:cs="Times New Roman"/>
          <w:color w:val="000000"/>
          <w:sz w:val="24"/>
          <w:szCs w:val="24"/>
        </w:rPr>
        <w:t xml:space="preserve"> </w:t>
      </w:r>
      <w:r w:rsidRPr="00376073">
        <w:rPr>
          <w:rFonts w:ascii="Times New Roman" w:eastAsia="Calibri" w:hAnsi="Times New Roman" w:cs="Times New Roman"/>
          <w:color w:val="000000"/>
          <w:sz w:val="24"/>
          <w:szCs w:val="24"/>
        </w:rPr>
        <w:t>hrvatskom jeziku i latiničnom pismu.</w:t>
      </w:r>
    </w:p>
    <w:p w14:paraId="590DA007" w14:textId="77777777" w:rsidR="00686404" w:rsidRDefault="003A24A7" w:rsidP="00686404">
      <w:pPr>
        <w:pStyle w:val="NoSpacing"/>
        <w:spacing w:before="240" w:after="240" w:line="276" w:lineRule="auto"/>
        <w:jc w:val="both"/>
        <w:rPr>
          <w:rFonts w:ascii="Times New Roman" w:eastAsia="Calibri" w:hAnsi="Times New Roman" w:cs="Times New Roman"/>
          <w:color w:val="000000"/>
          <w:sz w:val="24"/>
          <w:szCs w:val="24"/>
        </w:rPr>
      </w:pPr>
      <w:r w:rsidRPr="00376073">
        <w:rPr>
          <w:rFonts w:ascii="Times New Roman" w:eastAsia="Calibri" w:hAnsi="Times New Roman" w:cs="Times New Roman"/>
          <w:color w:val="000000"/>
          <w:sz w:val="24"/>
          <w:szCs w:val="24"/>
        </w:rPr>
        <w:t xml:space="preserve">Projektni prijedlog </w:t>
      </w:r>
      <w:r w:rsidR="00AE34BA" w:rsidRPr="00376073">
        <w:rPr>
          <w:rFonts w:ascii="Times New Roman" w:eastAsia="Calibri" w:hAnsi="Times New Roman" w:cs="Times New Roman"/>
          <w:color w:val="000000"/>
          <w:sz w:val="24"/>
          <w:szCs w:val="24"/>
        </w:rPr>
        <w:t xml:space="preserve">podnosi </w:t>
      </w:r>
      <w:r w:rsidRPr="00376073">
        <w:rPr>
          <w:rFonts w:ascii="Times New Roman" w:eastAsia="Calibri" w:hAnsi="Times New Roman" w:cs="Times New Roman"/>
          <w:color w:val="000000"/>
          <w:sz w:val="24"/>
          <w:szCs w:val="24"/>
        </w:rPr>
        <w:t xml:space="preserve">se Središnjoj agenciji za financiranje i ugovaranje programa i projekata Europske unije (dalje u tekstu: SAFU) </w:t>
      </w:r>
      <w:r w:rsidR="00686404">
        <w:rPr>
          <w:rFonts w:ascii="Times New Roman" w:eastAsia="Calibri" w:hAnsi="Times New Roman" w:cs="Times New Roman"/>
          <w:color w:val="000000"/>
          <w:sz w:val="24"/>
          <w:szCs w:val="24"/>
        </w:rPr>
        <w:t>od strane ovlaštene osobe prijavitelja</w:t>
      </w:r>
      <w:r w:rsidR="00686404" w:rsidRPr="00376073">
        <w:rPr>
          <w:rFonts w:ascii="Times New Roman" w:eastAsia="Calibri" w:hAnsi="Times New Roman" w:cs="Times New Roman"/>
          <w:color w:val="000000"/>
          <w:sz w:val="24"/>
          <w:szCs w:val="24"/>
        </w:rPr>
        <w:t xml:space="preserve"> </w:t>
      </w:r>
      <w:r w:rsidRPr="00376073">
        <w:rPr>
          <w:rFonts w:ascii="Times New Roman" w:eastAsia="Calibri" w:hAnsi="Times New Roman" w:cs="Times New Roman"/>
          <w:color w:val="000000"/>
          <w:sz w:val="24"/>
          <w:szCs w:val="24"/>
        </w:rPr>
        <w:t>putem informacijskog sustava za Program</w:t>
      </w:r>
      <w:r w:rsidR="00686404">
        <w:rPr>
          <w:rFonts w:ascii="Times New Roman" w:eastAsia="Calibri" w:hAnsi="Times New Roman" w:cs="Times New Roman"/>
          <w:color w:val="000000"/>
          <w:sz w:val="24"/>
          <w:szCs w:val="24"/>
        </w:rPr>
        <w:t>.</w:t>
      </w:r>
    </w:p>
    <w:bookmarkEnd w:id="79"/>
    <w:p w14:paraId="380BCCC8" w14:textId="1D05206E" w:rsidR="00D01624" w:rsidRPr="00376073" w:rsidRDefault="00D01624" w:rsidP="00D01624">
      <w:pPr>
        <w:pStyle w:val="NoSpacing"/>
        <w:spacing w:after="24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Projektni prijedlog</w:t>
      </w:r>
      <w:r w:rsidRPr="00376073">
        <w:rPr>
          <w:rFonts w:ascii="Times New Roman" w:eastAsia="Calibri" w:hAnsi="Times New Roman" w:cs="Times New Roman"/>
          <w:color w:val="000000"/>
          <w:sz w:val="24"/>
          <w:szCs w:val="24"/>
        </w:rPr>
        <w:t xml:space="preserve"> sadržava sljedeće dokumente u traženom formatu: </w:t>
      </w:r>
    </w:p>
    <w:tbl>
      <w:tblPr>
        <w:tblStyle w:val="TableGrid"/>
        <w:tblW w:w="9072" w:type="dxa"/>
        <w:tblInd w:w="113" w:type="dxa"/>
        <w:tblLayout w:type="fixed"/>
        <w:tblLook w:val="04A0" w:firstRow="1" w:lastRow="0" w:firstColumn="1" w:lastColumn="0" w:noHBand="0" w:noVBand="1"/>
      </w:tblPr>
      <w:tblGrid>
        <w:gridCol w:w="9072"/>
      </w:tblGrid>
      <w:tr w:rsidR="002E158E" w:rsidRPr="00376073" w14:paraId="6AF9C6AA" w14:textId="77777777" w:rsidTr="00255B23">
        <w:trPr>
          <w:trHeight w:val="629"/>
        </w:trPr>
        <w:tc>
          <w:tcPr>
            <w:tcW w:w="9072" w:type="dxa"/>
            <w:shd w:val="clear" w:color="auto" w:fill="D6F8D7"/>
          </w:tcPr>
          <w:p w14:paraId="35FDF702" w14:textId="53F8467C" w:rsidR="0093168E" w:rsidRPr="00376073" w:rsidRDefault="002715AD" w:rsidP="00CA5700">
            <w:pPr>
              <w:tabs>
                <w:tab w:val="center" w:pos="4536"/>
                <w:tab w:val="right" w:pos="9072"/>
              </w:tabs>
              <w:spacing w:after="0"/>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Dokumentacija koja mora sadržavati potpis prijavitelja, dostavlja se kao sken izvornika, ovjerena potpisom ovlaštene osobe za zastupanje, ili kao datoteka u .pdf formatu ovjerena kvalificiranim elektroničkim potpisom ovlaštene osobe za zastupanje. </w:t>
            </w:r>
            <w:r w:rsidR="00C43FE6" w:rsidRPr="00376073">
              <w:rPr>
                <w:rFonts w:ascii="Times New Roman" w:hAnsi="Times New Roman" w:cs="Times New Roman"/>
                <w:i/>
                <w:iCs/>
                <w:sz w:val="24"/>
                <w:szCs w:val="24"/>
              </w:rPr>
              <w:t xml:space="preserve">Osoba ovlaštena za zastupanje je osoba koja je </w:t>
            </w:r>
            <w:r w:rsidR="00AD19C1" w:rsidRPr="00376073">
              <w:rPr>
                <w:rFonts w:ascii="Times New Roman" w:hAnsi="Times New Roman" w:cs="Times New Roman"/>
                <w:i/>
                <w:iCs/>
                <w:sz w:val="24"/>
                <w:szCs w:val="24"/>
              </w:rPr>
              <w:t xml:space="preserve">ovlaštena za zastupanje po zakonu, </w:t>
            </w:r>
            <w:r w:rsidR="00840F50" w:rsidRPr="00376073">
              <w:rPr>
                <w:rFonts w:ascii="Times New Roman" w:hAnsi="Times New Roman" w:cs="Times New Roman"/>
                <w:i/>
                <w:iCs/>
                <w:sz w:val="24"/>
                <w:szCs w:val="24"/>
              </w:rPr>
              <w:t xml:space="preserve">osoba </w:t>
            </w:r>
            <w:r w:rsidR="00AD19C1" w:rsidRPr="00376073">
              <w:rPr>
                <w:rFonts w:ascii="Times New Roman" w:hAnsi="Times New Roman" w:cs="Times New Roman"/>
                <w:i/>
                <w:iCs/>
                <w:sz w:val="24"/>
                <w:szCs w:val="24"/>
              </w:rPr>
              <w:t xml:space="preserve">koja je </w:t>
            </w:r>
            <w:r w:rsidR="00C43FE6" w:rsidRPr="00376073">
              <w:rPr>
                <w:rFonts w:ascii="Times New Roman" w:hAnsi="Times New Roman" w:cs="Times New Roman"/>
                <w:i/>
                <w:iCs/>
                <w:sz w:val="24"/>
                <w:szCs w:val="24"/>
              </w:rPr>
              <w:t>kao takva navedena u odgovarajućem javnom registru, ili u slučaju ako se ovlaštenje odnosi samo na određenu osobu, ovlaštena osoba je ona kojoj je dano posebno ovlaštenje</w:t>
            </w:r>
            <w:r w:rsidR="00AD19C1" w:rsidRPr="00376073">
              <w:rPr>
                <w:rFonts w:ascii="Times New Roman" w:hAnsi="Times New Roman" w:cs="Times New Roman"/>
                <w:i/>
                <w:iCs/>
                <w:sz w:val="24"/>
                <w:szCs w:val="24"/>
              </w:rPr>
              <w:t>.</w:t>
            </w:r>
            <w:r w:rsidR="00C3669F" w:rsidRPr="00376073">
              <w:rPr>
                <w:rFonts w:ascii="Times New Roman" w:eastAsia="Times New Roman" w:hAnsi="Times New Roman" w:cs="Times New Roman"/>
                <w:i/>
                <w:iCs/>
                <w:color w:val="231F20"/>
                <w:sz w:val="24"/>
                <w:szCs w:val="24"/>
                <w:shd w:val="clear" w:color="auto" w:fill="FFFFFF"/>
                <w:lang w:eastAsia="hr-HR"/>
              </w:rPr>
              <w:t xml:space="preserve"> </w:t>
            </w:r>
            <w:r w:rsidR="002768E2" w:rsidRPr="00376073">
              <w:rPr>
                <w:rFonts w:ascii="Times New Roman" w:eastAsia="Times New Roman" w:hAnsi="Times New Roman" w:cs="Times New Roman"/>
                <w:color w:val="231F20"/>
                <w:sz w:val="24"/>
                <w:szCs w:val="24"/>
                <w:u w:val="single"/>
                <w:shd w:val="clear" w:color="auto" w:fill="FFFFFF"/>
                <w:lang w:eastAsia="hr-HR"/>
              </w:rPr>
              <w:t xml:space="preserve">Pečat </w:t>
            </w:r>
            <w:r w:rsidR="002768E2" w:rsidRPr="00376073">
              <w:rPr>
                <w:rFonts w:ascii="Times New Roman" w:eastAsia="Times New Roman" w:hAnsi="Times New Roman" w:cs="Times New Roman"/>
                <w:color w:val="231F20"/>
                <w:sz w:val="24"/>
                <w:szCs w:val="24"/>
                <w:shd w:val="clear" w:color="auto" w:fill="FFFFFF"/>
                <w:lang w:eastAsia="hr-HR"/>
              </w:rPr>
              <w:t>obvezno koriste osobe koje su ga po propisima Republike Hrvatske obvezne koristiti u svom poslovanju i radu.</w:t>
            </w:r>
          </w:p>
        </w:tc>
      </w:tr>
      <w:tr w:rsidR="002E158E" w:rsidRPr="00376073" w14:paraId="356F3180" w14:textId="77777777" w:rsidTr="00255B23">
        <w:tc>
          <w:tcPr>
            <w:tcW w:w="9072" w:type="dxa"/>
            <w:vAlign w:val="center"/>
          </w:tcPr>
          <w:p w14:paraId="3BC95283" w14:textId="41B45B29" w:rsidR="002E158E" w:rsidRPr="0025155B" w:rsidRDefault="000B35E8"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25155B">
              <w:rPr>
                <w:rFonts w:ascii="Times New Roman" w:eastAsia="Times New Roman" w:hAnsi="Times New Roman" w:cs="Times New Roman"/>
                <w:sz w:val="24"/>
                <w:szCs w:val="24"/>
                <w:shd w:val="clear" w:color="auto" w:fill="FFFFFF"/>
                <w:lang w:eastAsia="hr-HR"/>
              </w:rPr>
              <w:t>popunjen Prijavni obrazac</w:t>
            </w:r>
          </w:p>
        </w:tc>
      </w:tr>
      <w:tr w:rsidR="002E158E" w:rsidRPr="00376073" w14:paraId="09700387" w14:textId="77777777" w:rsidTr="00255B23">
        <w:tc>
          <w:tcPr>
            <w:tcW w:w="9072" w:type="dxa"/>
            <w:vAlign w:val="center"/>
          </w:tcPr>
          <w:p w14:paraId="0ECA7ED2" w14:textId="039AE844" w:rsidR="002E158E" w:rsidRPr="0009271F" w:rsidRDefault="00DA389F"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 xml:space="preserve">popunjen Obrazac </w:t>
            </w:r>
            <w:r w:rsidR="001936D5" w:rsidRPr="001C7146">
              <w:rPr>
                <w:rFonts w:ascii="Times New Roman" w:eastAsia="Times New Roman" w:hAnsi="Times New Roman" w:cs="Times New Roman"/>
                <w:sz w:val="24"/>
                <w:szCs w:val="24"/>
                <w:shd w:val="clear" w:color="auto" w:fill="FFFFFF"/>
                <w:lang w:eastAsia="hr-HR"/>
              </w:rPr>
              <w:t>2</w:t>
            </w:r>
            <w:r w:rsidRPr="001C7146">
              <w:rPr>
                <w:rFonts w:ascii="Times New Roman" w:eastAsia="Times New Roman" w:hAnsi="Times New Roman" w:cs="Times New Roman"/>
                <w:sz w:val="24"/>
                <w:szCs w:val="24"/>
                <w:shd w:val="clear" w:color="auto" w:fill="FFFFFF"/>
                <w:lang w:eastAsia="hr-HR"/>
              </w:rPr>
              <w:t>. Izjava prijavitelja</w:t>
            </w:r>
            <w:r w:rsidR="00495CE1">
              <w:rPr>
                <w:rFonts w:ascii="Times New Roman" w:eastAsia="Times New Roman" w:hAnsi="Times New Roman" w:cs="Times New Roman"/>
                <w:sz w:val="24"/>
                <w:szCs w:val="24"/>
                <w:shd w:val="clear" w:color="auto" w:fill="FFFFFF"/>
                <w:lang w:eastAsia="hr-HR"/>
              </w:rPr>
              <w:t xml:space="preserve"> </w:t>
            </w:r>
            <w:r w:rsidR="00495CE1" w:rsidRPr="00495CE1">
              <w:rPr>
                <w:rFonts w:ascii="Times New Roman" w:eastAsia="Times New Roman" w:hAnsi="Times New Roman" w:cs="Times New Roman"/>
                <w:sz w:val="24"/>
                <w:szCs w:val="24"/>
                <w:shd w:val="clear" w:color="auto" w:fill="FFFFFF"/>
                <w:lang w:eastAsia="hr-HR"/>
              </w:rPr>
              <w:t>o istinitosti podataka, izbjegavanju dvostrukog financiranja i ispunjavanju preduvjeta za sudjelovanje u postupku dodjele</w:t>
            </w:r>
          </w:p>
        </w:tc>
      </w:tr>
      <w:tr w:rsidR="003F15DB" w:rsidRPr="00376073" w14:paraId="416A8065" w14:textId="77777777" w:rsidTr="00255B23">
        <w:tc>
          <w:tcPr>
            <w:tcW w:w="9072" w:type="dxa"/>
            <w:vAlign w:val="center"/>
          </w:tcPr>
          <w:p w14:paraId="25FBA15F" w14:textId="28E284CA" w:rsidR="003F15DB" w:rsidRPr="001C7146" w:rsidRDefault="003F15DB" w:rsidP="00495CE1">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Individualni plan deinstitucionalizacije i transformacije domova za socijalnu skrb</w:t>
            </w:r>
            <w:r>
              <w:rPr>
                <w:rFonts w:ascii="Times New Roman" w:eastAsia="Times New Roman" w:hAnsi="Times New Roman" w:cs="Times New Roman"/>
                <w:sz w:val="24"/>
                <w:szCs w:val="24"/>
                <w:shd w:val="clear" w:color="auto" w:fill="FFFFFF"/>
                <w:lang w:eastAsia="hr-HR"/>
              </w:rPr>
              <w:t xml:space="preserve"> </w:t>
            </w:r>
            <w:r w:rsidR="0075579E">
              <w:rPr>
                <w:rFonts w:ascii="Times New Roman" w:eastAsia="Times New Roman" w:hAnsi="Times New Roman" w:cs="Times New Roman"/>
                <w:sz w:val="24"/>
                <w:szCs w:val="24"/>
                <w:shd w:val="clear" w:color="auto" w:fill="FFFFFF"/>
                <w:lang w:eastAsia="hr-HR"/>
              </w:rPr>
              <w:t xml:space="preserve"> - </w:t>
            </w:r>
            <w:r>
              <w:rPr>
                <w:rFonts w:ascii="Times New Roman" w:eastAsia="Times New Roman" w:hAnsi="Times New Roman" w:cs="Times New Roman"/>
                <w:sz w:val="24"/>
                <w:szCs w:val="24"/>
                <w:shd w:val="clear" w:color="auto" w:fill="FFFFFF"/>
                <w:lang w:eastAsia="hr-HR"/>
              </w:rPr>
              <w:t xml:space="preserve">za prijavitelja </w:t>
            </w:r>
          </w:p>
        </w:tc>
      </w:tr>
      <w:tr w:rsidR="00495CE1" w:rsidRPr="00376073" w14:paraId="043231B7" w14:textId="77777777" w:rsidTr="00255B23">
        <w:tc>
          <w:tcPr>
            <w:tcW w:w="9072" w:type="dxa"/>
            <w:vAlign w:val="center"/>
          </w:tcPr>
          <w:p w14:paraId="53266D0B" w14:textId="6881CC3A" w:rsidR="00495CE1" w:rsidRPr="001C7146" w:rsidRDefault="00495CE1" w:rsidP="00495CE1">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1C7146">
              <w:rPr>
                <w:rFonts w:ascii="Times New Roman" w:eastAsia="Times New Roman" w:hAnsi="Times New Roman" w:cs="Times New Roman"/>
                <w:sz w:val="24"/>
                <w:szCs w:val="24"/>
                <w:shd w:val="clear" w:color="auto" w:fill="FFFFFF"/>
                <w:lang w:eastAsia="hr-HR"/>
              </w:rPr>
              <w:t>popunjen Obrazac 2a. Izjava prijavitelja o osiguranim sredstvima</w:t>
            </w:r>
          </w:p>
        </w:tc>
      </w:tr>
      <w:tr w:rsidR="00495CE1" w:rsidRPr="00376073" w14:paraId="0118E120" w14:textId="77777777" w:rsidTr="00255B23">
        <w:tc>
          <w:tcPr>
            <w:tcW w:w="9072" w:type="dxa"/>
            <w:vAlign w:val="center"/>
          </w:tcPr>
          <w:p w14:paraId="7FAF3F35" w14:textId="3DEE5870" w:rsidR="00495CE1" w:rsidRPr="001C7146" w:rsidRDefault="00495CE1"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E50022">
              <w:rPr>
                <w:rFonts w:ascii="Times New Roman" w:eastAsia="Times New Roman" w:hAnsi="Times New Roman" w:cs="Times New Roman"/>
                <w:i/>
                <w:sz w:val="24"/>
                <w:szCs w:val="24"/>
                <w:shd w:val="clear" w:color="auto" w:fill="FFFFFF"/>
                <w:lang w:eastAsia="hr-HR"/>
              </w:rPr>
              <w:lastRenderedPageBreak/>
              <w:t>ako je primjenjivo</w:t>
            </w:r>
            <w:r w:rsidRPr="001C7146">
              <w:rPr>
                <w:rFonts w:ascii="Times New Roman" w:eastAsia="Times New Roman" w:hAnsi="Times New Roman" w:cs="Times New Roman"/>
                <w:sz w:val="24"/>
                <w:szCs w:val="24"/>
                <w:shd w:val="clear" w:color="auto" w:fill="FFFFFF"/>
                <w:lang w:eastAsia="hr-HR"/>
              </w:rPr>
              <w:t xml:space="preserve">, </w:t>
            </w:r>
            <w:r>
              <w:rPr>
                <w:rFonts w:ascii="Times New Roman" w:eastAsia="Times New Roman" w:hAnsi="Times New Roman" w:cs="Times New Roman"/>
                <w:sz w:val="24"/>
                <w:szCs w:val="24"/>
                <w:shd w:val="clear" w:color="auto" w:fill="FFFFFF"/>
                <w:lang w:eastAsia="hr-HR"/>
              </w:rPr>
              <w:t xml:space="preserve">popunjen </w:t>
            </w:r>
            <w:r w:rsidRPr="001C7146">
              <w:rPr>
                <w:rFonts w:ascii="Times New Roman" w:eastAsia="Times New Roman" w:hAnsi="Times New Roman" w:cs="Times New Roman"/>
                <w:sz w:val="24"/>
                <w:szCs w:val="24"/>
                <w:shd w:val="clear" w:color="auto" w:fill="FFFFFF"/>
                <w:lang w:eastAsia="hr-HR"/>
              </w:rPr>
              <w:t>Obrazac 2b. Izjava partnera</w:t>
            </w:r>
            <w:r w:rsidRPr="00495CE1">
              <w:rPr>
                <w:rFonts w:ascii="Times New Roman" w:eastAsia="Times New Roman" w:hAnsi="Times New Roman" w:cs="Times New Roman"/>
                <w:sz w:val="24"/>
                <w:szCs w:val="24"/>
                <w:shd w:val="clear" w:color="auto" w:fill="FFFFFF"/>
                <w:lang w:eastAsia="hr-HR"/>
              </w:rPr>
              <w:t xml:space="preserve"> o istinitosti podataka, izbjegavanju dvostrukog financiranja i ispunjavanju preduvjeta za sudjelovanje u postupku dodjele</w:t>
            </w:r>
          </w:p>
        </w:tc>
      </w:tr>
      <w:tr w:rsidR="00D66F32" w:rsidRPr="00376073" w14:paraId="37907380" w14:textId="77777777" w:rsidTr="00255B23">
        <w:tc>
          <w:tcPr>
            <w:tcW w:w="9072" w:type="dxa"/>
            <w:vAlign w:val="center"/>
          </w:tcPr>
          <w:p w14:paraId="40EF4E02" w14:textId="7B7A70E4" w:rsidR="00D66F32" w:rsidRPr="00E50022" w:rsidRDefault="00D66F32"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09271F">
              <w:rPr>
                <w:rFonts w:ascii="Times New Roman" w:eastAsia="Times New Roman" w:hAnsi="Times New Roman" w:cs="Times New Roman"/>
                <w:i/>
                <w:sz w:val="24"/>
                <w:szCs w:val="24"/>
                <w:shd w:val="clear" w:color="auto" w:fill="FFFFFF"/>
                <w:lang w:eastAsia="hr-HR"/>
              </w:rPr>
              <w:t>ako je primjenjivo</w:t>
            </w:r>
            <w:r>
              <w:rPr>
                <w:rFonts w:ascii="Times New Roman" w:eastAsia="Times New Roman" w:hAnsi="Times New Roman" w:cs="Times New Roman"/>
                <w:i/>
                <w:sz w:val="24"/>
                <w:szCs w:val="24"/>
                <w:shd w:val="clear" w:color="auto" w:fill="FFFFFF"/>
                <w:lang w:eastAsia="hr-HR"/>
              </w:rPr>
              <w:t>,</w:t>
            </w:r>
            <w:r>
              <w:rPr>
                <w:rFonts w:ascii="Times New Roman" w:eastAsia="Times New Roman" w:hAnsi="Times New Roman" w:cs="Times New Roman"/>
                <w:sz w:val="24"/>
                <w:szCs w:val="24"/>
                <w:shd w:val="clear" w:color="auto" w:fill="FFFFFF"/>
                <w:lang w:eastAsia="hr-HR"/>
              </w:rPr>
              <w:t xml:space="preserve"> potpisani </w:t>
            </w:r>
            <w:r w:rsidRPr="0009271F">
              <w:rPr>
                <w:rFonts w:ascii="Times New Roman" w:eastAsia="Times New Roman" w:hAnsi="Times New Roman" w:cs="Times New Roman"/>
                <w:sz w:val="24"/>
                <w:szCs w:val="24"/>
                <w:shd w:val="clear" w:color="auto" w:fill="FFFFFF"/>
                <w:lang w:eastAsia="hr-HR"/>
              </w:rPr>
              <w:t>Sporazum o partnerstvu</w:t>
            </w:r>
          </w:p>
        </w:tc>
      </w:tr>
      <w:tr w:rsidR="009B14A4" w:rsidRPr="00376073" w14:paraId="1D1B0CDF" w14:textId="77777777" w:rsidTr="00255B23">
        <w:tc>
          <w:tcPr>
            <w:tcW w:w="9072" w:type="dxa"/>
            <w:vAlign w:val="center"/>
          </w:tcPr>
          <w:p w14:paraId="5488BF2D" w14:textId="3F6F1A34" w:rsidR="009B14A4" w:rsidRPr="0009271F" w:rsidRDefault="009B14A4"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sidRPr="0009271F">
              <w:rPr>
                <w:rFonts w:ascii="Times New Roman" w:eastAsia="Times New Roman" w:hAnsi="Times New Roman" w:cs="Times New Roman"/>
                <w:i/>
                <w:sz w:val="24"/>
                <w:szCs w:val="24"/>
                <w:shd w:val="clear" w:color="auto" w:fill="FFFFFF"/>
                <w:lang w:eastAsia="hr-HR"/>
              </w:rPr>
              <w:t>ako je primjenjivo</w:t>
            </w:r>
            <w:r>
              <w:rPr>
                <w:rFonts w:ascii="Times New Roman" w:eastAsia="Times New Roman" w:hAnsi="Times New Roman" w:cs="Times New Roman"/>
                <w:i/>
                <w:sz w:val="24"/>
                <w:szCs w:val="24"/>
                <w:shd w:val="clear" w:color="auto" w:fill="FFFFFF"/>
                <w:lang w:eastAsia="hr-HR"/>
              </w:rPr>
              <w:t>,</w:t>
            </w:r>
            <w:r w:rsidRPr="0009271F">
              <w:rPr>
                <w:rFonts w:ascii="Times New Roman" w:eastAsia="Times New Roman" w:hAnsi="Times New Roman" w:cs="Times New Roman"/>
                <w:sz w:val="24"/>
                <w:szCs w:val="24"/>
                <w:shd w:val="clear" w:color="auto" w:fill="FFFFFF"/>
                <w:lang w:eastAsia="hr-HR"/>
              </w:rPr>
              <w:t xml:space="preserve"> Individualni plan deinstitucionalizacije i transformacije domova za socijalnu skrb</w:t>
            </w:r>
            <w:r>
              <w:rPr>
                <w:rFonts w:ascii="Times New Roman" w:eastAsia="Times New Roman" w:hAnsi="Times New Roman" w:cs="Times New Roman"/>
                <w:sz w:val="24"/>
                <w:szCs w:val="24"/>
                <w:shd w:val="clear" w:color="auto" w:fill="FFFFFF"/>
                <w:lang w:eastAsia="hr-HR"/>
              </w:rPr>
              <w:t xml:space="preserve"> </w:t>
            </w:r>
            <w:r w:rsidRPr="005A58CE">
              <w:rPr>
                <w:rFonts w:ascii="Times New Roman" w:eastAsia="Times New Roman" w:hAnsi="Times New Roman" w:cs="Times New Roman"/>
                <w:i/>
                <w:sz w:val="24"/>
                <w:szCs w:val="24"/>
                <w:shd w:val="clear" w:color="auto" w:fill="FFFFFF"/>
                <w:lang w:eastAsia="hr-HR"/>
              </w:rPr>
              <w:t>za partner</w:t>
            </w:r>
            <w:r w:rsidR="0075579E" w:rsidRPr="005A58CE">
              <w:rPr>
                <w:rFonts w:ascii="Times New Roman" w:eastAsia="Times New Roman" w:hAnsi="Times New Roman" w:cs="Times New Roman"/>
                <w:i/>
                <w:sz w:val="24"/>
                <w:szCs w:val="24"/>
                <w:shd w:val="clear" w:color="auto" w:fill="FFFFFF"/>
                <w:lang w:eastAsia="hr-HR"/>
              </w:rPr>
              <w:t>e</w:t>
            </w:r>
            <w:r w:rsidRPr="005A58CE">
              <w:rPr>
                <w:rFonts w:ascii="Times New Roman" w:eastAsia="Times New Roman" w:hAnsi="Times New Roman" w:cs="Times New Roman"/>
                <w:i/>
                <w:sz w:val="24"/>
                <w:szCs w:val="24"/>
                <w:shd w:val="clear" w:color="auto" w:fill="FFFFFF"/>
                <w:lang w:eastAsia="hr-HR"/>
              </w:rPr>
              <w:t xml:space="preserve">, koji </w:t>
            </w:r>
            <w:r w:rsidR="0075579E" w:rsidRPr="005A58CE">
              <w:rPr>
                <w:rFonts w:ascii="Times New Roman" w:eastAsia="Times New Roman" w:hAnsi="Times New Roman" w:cs="Times New Roman"/>
                <w:i/>
                <w:sz w:val="24"/>
                <w:szCs w:val="24"/>
                <w:shd w:val="clear" w:color="auto" w:fill="FFFFFF"/>
                <w:lang w:eastAsia="hr-HR"/>
              </w:rPr>
              <w:t>su</w:t>
            </w:r>
            <w:r w:rsidRPr="005A58CE">
              <w:rPr>
                <w:rFonts w:ascii="Times New Roman" w:eastAsia="Times New Roman" w:hAnsi="Times New Roman" w:cs="Times New Roman"/>
                <w:i/>
                <w:sz w:val="24"/>
                <w:szCs w:val="24"/>
                <w:shd w:val="clear" w:color="auto" w:fill="FFFFFF"/>
                <w:lang w:eastAsia="hr-HR"/>
              </w:rPr>
              <w:t xml:space="preserve"> </w:t>
            </w:r>
            <w:r w:rsidR="0075579E" w:rsidRPr="005A58CE">
              <w:rPr>
                <w:rFonts w:ascii="Times New Roman" w:eastAsia="Times New Roman" w:hAnsi="Times New Roman" w:cs="Times New Roman"/>
                <w:i/>
                <w:sz w:val="24"/>
                <w:szCs w:val="24"/>
                <w:shd w:val="clear" w:color="auto" w:fill="FFFFFF"/>
                <w:lang w:eastAsia="hr-HR"/>
              </w:rPr>
              <w:t>domovi socijalne skrbi</w:t>
            </w:r>
            <w:r>
              <w:rPr>
                <w:rFonts w:ascii="Times New Roman" w:eastAsia="Times New Roman" w:hAnsi="Times New Roman" w:cs="Times New Roman"/>
                <w:sz w:val="24"/>
                <w:szCs w:val="24"/>
                <w:shd w:val="clear" w:color="auto" w:fill="FFFFFF"/>
                <w:lang w:eastAsia="hr-HR"/>
              </w:rPr>
              <w:t xml:space="preserve"> </w:t>
            </w:r>
          </w:p>
        </w:tc>
      </w:tr>
      <w:tr w:rsidR="00F330C3" w:rsidRPr="00376073" w14:paraId="2A73999C" w14:textId="77777777" w:rsidTr="00255B23">
        <w:tc>
          <w:tcPr>
            <w:tcW w:w="9072" w:type="dxa"/>
            <w:vAlign w:val="center"/>
          </w:tcPr>
          <w:p w14:paraId="470F210C" w14:textId="4552FBDC" w:rsidR="00F330C3" w:rsidRPr="0009271F" w:rsidRDefault="00F330C3"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popunjen Obrazac 4. Troškovnik s referencama</w:t>
            </w:r>
            <w:r w:rsidRPr="0009271F">
              <w:t xml:space="preserve"> </w:t>
            </w:r>
            <w:r w:rsidRPr="0009271F">
              <w:rPr>
                <w:rFonts w:ascii="Times New Roman" w:eastAsia="Times New Roman" w:hAnsi="Times New Roman" w:cs="Times New Roman"/>
                <w:sz w:val="24"/>
                <w:szCs w:val="24"/>
                <w:shd w:val="clear" w:color="auto" w:fill="FFFFFF"/>
                <w:lang w:eastAsia="hr-HR"/>
              </w:rPr>
              <w:t>(kako je opisano u točki 5. ovih Uputa)</w:t>
            </w:r>
          </w:p>
        </w:tc>
      </w:tr>
      <w:tr w:rsidR="003827BC" w:rsidRPr="00376073" w14:paraId="0F2366AB" w14:textId="77777777" w:rsidTr="00255B23">
        <w:tc>
          <w:tcPr>
            <w:tcW w:w="9072" w:type="dxa"/>
            <w:vAlign w:val="center"/>
          </w:tcPr>
          <w:p w14:paraId="77CF8FDA" w14:textId="3783C477" w:rsidR="003827BC" w:rsidRDefault="00B36368" w:rsidP="00915A2E">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projektna dokumentacija kojom se utvrđuje minimalna spremnost projekta</w:t>
            </w:r>
            <w:r w:rsidR="00255B23">
              <w:rPr>
                <w:rFonts w:eastAsiaTheme="minorHAnsi"/>
                <w:kern w:val="2"/>
                <w14:ligatures w14:val="standardContextual"/>
              </w:rPr>
              <w:t xml:space="preserve">, </w:t>
            </w:r>
            <w:r w:rsidR="00630054" w:rsidRPr="0009271F">
              <w:rPr>
                <w:rFonts w:ascii="Times New Roman" w:eastAsia="Times New Roman" w:hAnsi="Times New Roman" w:cs="Times New Roman"/>
                <w:sz w:val="24"/>
                <w:szCs w:val="24"/>
                <w:shd w:val="clear" w:color="auto" w:fill="FFFFFF"/>
                <w:lang w:eastAsia="hr-HR"/>
              </w:rPr>
              <w:t>kako je opisano u točki 3. ovih Uputa</w:t>
            </w:r>
            <w:r w:rsidR="00C34486">
              <w:rPr>
                <w:rFonts w:ascii="Times New Roman" w:eastAsia="Times New Roman" w:hAnsi="Times New Roman" w:cs="Times New Roman"/>
                <w:sz w:val="24"/>
                <w:szCs w:val="24"/>
                <w:shd w:val="clear" w:color="auto" w:fill="FFFFFF"/>
                <w:lang w:eastAsia="hr-HR"/>
              </w:rPr>
              <w:t>:</w:t>
            </w:r>
          </w:p>
          <w:p w14:paraId="42532B6D" w14:textId="18A48A78" w:rsidR="00C34486" w:rsidRDefault="008973C5" w:rsidP="00C34486">
            <w:pPr>
              <w:tabs>
                <w:tab w:val="center" w:pos="4536"/>
                <w:tab w:val="right" w:pos="9072"/>
              </w:tabs>
              <w:spacing w:after="0"/>
              <w:jc w:val="both"/>
              <w:rPr>
                <w:rFonts w:ascii="Times New Roman" w:eastAsia="Times New Roman" w:hAnsi="Times New Roman" w:cs="Times New Roman"/>
                <w:i/>
                <w:sz w:val="24"/>
                <w:szCs w:val="24"/>
                <w:shd w:val="clear" w:color="auto" w:fill="FFFFFF"/>
                <w:lang w:eastAsia="hr-HR"/>
              </w:rPr>
            </w:pPr>
            <w:r>
              <w:rPr>
                <w:rFonts w:ascii="Times New Roman" w:hAnsi="Times New Roman" w:cs="Times New Roman"/>
                <w:sz w:val="24"/>
                <w:szCs w:val="24"/>
              </w:rPr>
              <w:t>a)</w:t>
            </w:r>
            <w:r w:rsidR="00C34486">
              <w:rPr>
                <w:rFonts w:ascii="Times New Roman" w:hAnsi="Times New Roman" w:cs="Times New Roman"/>
                <w:sz w:val="24"/>
                <w:szCs w:val="24"/>
              </w:rPr>
              <w:t xml:space="preserve"> </w:t>
            </w:r>
            <w:r>
              <w:rPr>
                <w:rFonts w:ascii="Times New Roman" w:hAnsi="Times New Roman" w:cs="Times New Roman"/>
                <w:sz w:val="24"/>
                <w:szCs w:val="24"/>
              </w:rPr>
              <w:t>za infrastrukturne projekte: i</w:t>
            </w:r>
            <w:r w:rsidR="00C34486">
              <w:rPr>
                <w:rFonts w:ascii="Times New Roman" w:hAnsi="Times New Roman" w:cs="Times New Roman"/>
                <w:sz w:val="24"/>
                <w:szCs w:val="24"/>
              </w:rPr>
              <w:t>dejna rješenja s očitovanjem projektanta koji je izradio idejna rješenja koji će se elementi pristupačnosti građevina osobama s invaliditetom i smanjene pokretljivosti primijeniti prilikom izrade glavnog projekta u skladu s Pravilnikom o osiguranju pristupačnosti građevina osobama s invaliditetom i smanjene pokretljivosti</w:t>
            </w:r>
            <w:r w:rsidR="00C34486" w:rsidRPr="00803548">
              <w:rPr>
                <w:rFonts w:ascii="Times New Roman" w:eastAsia="Times New Roman" w:hAnsi="Times New Roman" w:cs="Times New Roman"/>
                <w:sz w:val="24"/>
                <w:szCs w:val="24"/>
                <w:shd w:val="clear" w:color="auto" w:fill="FFFFFF"/>
                <w:lang w:eastAsia="hr-HR"/>
              </w:rPr>
              <w:t xml:space="preserve">, </w:t>
            </w:r>
            <w:r w:rsidR="00C34486" w:rsidRPr="00803548">
              <w:rPr>
                <w:rFonts w:ascii="Times New Roman" w:eastAsia="Times New Roman" w:hAnsi="Times New Roman" w:cs="Times New Roman"/>
                <w:i/>
                <w:sz w:val="24"/>
                <w:szCs w:val="24"/>
                <w:shd w:val="clear" w:color="auto" w:fill="FFFFFF"/>
                <w:lang w:eastAsia="hr-HR"/>
              </w:rPr>
              <w:t>ako je primjenjivo</w:t>
            </w:r>
          </w:p>
          <w:p w14:paraId="25ECF944" w14:textId="598AD6A6" w:rsidR="003827BC" w:rsidRPr="0009271F" w:rsidRDefault="008973C5" w:rsidP="00C34486">
            <w:p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8973C5">
              <w:rPr>
                <w:rFonts w:ascii="Times New Roman" w:eastAsia="Times New Roman" w:hAnsi="Times New Roman" w:cs="Times New Roman"/>
                <w:iCs/>
                <w:sz w:val="24"/>
                <w:szCs w:val="24"/>
                <w:shd w:val="clear" w:color="auto" w:fill="FFFFFF"/>
                <w:lang w:eastAsia="hr-HR"/>
              </w:rPr>
              <w:t>b)</w:t>
            </w:r>
            <w:r w:rsidR="00C34486" w:rsidRPr="008973C5">
              <w:rPr>
                <w:rFonts w:ascii="Times New Roman" w:eastAsia="Times New Roman" w:hAnsi="Times New Roman" w:cs="Times New Roman"/>
                <w:iCs/>
                <w:sz w:val="24"/>
                <w:szCs w:val="24"/>
                <w:shd w:val="clear" w:color="auto" w:fill="FFFFFF"/>
                <w:lang w:eastAsia="hr-HR"/>
              </w:rPr>
              <w:t xml:space="preserve"> </w:t>
            </w:r>
            <w:r w:rsidR="00255B23">
              <w:rPr>
                <w:rFonts w:ascii="Times New Roman" w:hAnsi="Times New Roman" w:cs="Times New Roman"/>
                <w:sz w:val="24"/>
                <w:szCs w:val="24"/>
              </w:rPr>
              <w:t>za projekte opremanja:</w:t>
            </w:r>
            <w:r w:rsidR="00C34486">
              <w:rPr>
                <w:rFonts w:ascii="Times New Roman" w:hAnsi="Times New Roman" w:cs="Times New Roman"/>
                <w:sz w:val="24"/>
                <w:szCs w:val="24"/>
              </w:rPr>
              <w:t xml:space="preserve"> </w:t>
            </w:r>
            <w:r w:rsidR="00C34486" w:rsidRPr="008973C5">
              <w:rPr>
                <w:rFonts w:ascii="Times New Roman" w:eastAsia="Times New Roman" w:hAnsi="Times New Roman" w:cs="Times New Roman"/>
                <w:sz w:val="24"/>
                <w:szCs w:val="24"/>
                <w:shd w:val="clear" w:color="auto" w:fill="FFFFFF"/>
                <w:lang w:eastAsia="hr-HR"/>
              </w:rPr>
              <w:t>jednostavna procjena</w:t>
            </w:r>
            <w:r w:rsidR="00F23ABA">
              <w:rPr>
                <w:rFonts w:ascii="Times New Roman" w:eastAsia="Times New Roman" w:hAnsi="Times New Roman" w:cs="Times New Roman"/>
                <w:iCs/>
                <w:sz w:val="24"/>
                <w:szCs w:val="24"/>
                <w:shd w:val="clear" w:color="auto" w:fill="FFFFFF"/>
                <w:lang w:eastAsia="hr-HR"/>
              </w:rPr>
              <w:t xml:space="preserve"> </w:t>
            </w:r>
            <w:r w:rsidR="00A776EA">
              <w:rPr>
                <w:rFonts w:ascii="Times New Roman" w:eastAsia="Times New Roman" w:hAnsi="Times New Roman" w:cs="Times New Roman"/>
                <w:iCs/>
                <w:sz w:val="24"/>
                <w:szCs w:val="24"/>
                <w:shd w:val="clear" w:color="auto" w:fill="FFFFFF"/>
                <w:lang w:eastAsia="hr-HR"/>
              </w:rPr>
              <w:t xml:space="preserve">troškova opreme </w:t>
            </w:r>
            <w:r w:rsidR="005A2BC1">
              <w:rPr>
                <w:rFonts w:ascii="Times New Roman" w:eastAsia="Times New Roman" w:hAnsi="Times New Roman" w:cs="Times New Roman"/>
                <w:iCs/>
                <w:sz w:val="24"/>
                <w:szCs w:val="24"/>
                <w:shd w:val="clear" w:color="auto" w:fill="FFFFFF"/>
                <w:lang w:eastAsia="hr-HR"/>
              </w:rPr>
              <w:t xml:space="preserve">bez </w:t>
            </w:r>
            <w:r w:rsidR="00DA1C27">
              <w:rPr>
                <w:rFonts w:ascii="Times New Roman" w:eastAsia="Times New Roman" w:hAnsi="Times New Roman" w:cs="Times New Roman"/>
                <w:iCs/>
                <w:sz w:val="24"/>
                <w:szCs w:val="24"/>
                <w:shd w:val="clear" w:color="auto" w:fill="FFFFFF"/>
                <w:lang w:eastAsia="hr-HR"/>
              </w:rPr>
              <w:t xml:space="preserve">dostavljene </w:t>
            </w:r>
            <w:r w:rsidR="00255B23">
              <w:rPr>
                <w:rFonts w:ascii="Times New Roman" w:eastAsia="Times New Roman" w:hAnsi="Times New Roman" w:cs="Times New Roman"/>
                <w:iCs/>
                <w:sz w:val="24"/>
                <w:szCs w:val="24"/>
                <w:shd w:val="clear" w:color="auto" w:fill="FFFFFF"/>
                <w:lang w:eastAsia="hr-HR"/>
              </w:rPr>
              <w:t>tehničke specifikacije i detaljnog troškovnika za nabavu</w:t>
            </w:r>
            <w:r w:rsidR="00C34486" w:rsidRPr="008973C5">
              <w:rPr>
                <w:rFonts w:ascii="Times New Roman" w:eastAsia="Times New Roman" w:hAnsi="Times New Roman" w:cs="Times New Roman"/>
                <w:sz w:val="24"/>
                <w:szCs w:val="24"/>
                <w:shd w:val="clear" w:color="auto" w:fill="FFFFFF"/>
                <w:lang w:eastAsia="hr-HR"/>
              </w:rPr>
              <w:t xml:space="preserve">, </w:t>
            </w:r>
            <w:r w:rsidR="00C34486" w:rsidRPr="00255B23">
              <w:rPr>
                <w:rFonts w:ascii="Times New Roman" w:eastAsia="Times New Roman" w:hAnsi="Times New Roman" w:cs="Times New Roman"/>
                <w:i/>
                <w:sz w:val="24"/>
                <w:szCs w:val="24"/>
                <w:shd w:val="clear" w:color="auto" w:fill="FFFFFF"/>
                <w:lang w:eastAsia="hr-HR"/>
              </w:rPr>
              <w:t>ako je primjenjivo</w:t>
            </w:r>
          </w:p>
        </w:tc>
      </w:tr>
      <w:tr w:rsidR="003827BC" w:rsidRPr="00376073" w14:paraId="71A83A75" w14:textId="77777777" w:rsidTr="00255B23">
        <w:tc>
          <w:tcPr>
            <w:tcW w:w="9072" w:type="dxa"/>
            <w:vAlign w:val="center"/>
          </w:tcPr>
          <w:p w14:paraId="12D432A9" w14:textId="1845229A" w:rsidR="003827BC" w:rsidRPr="00925C93" w:rsidRDefault="00255B23"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 xml:space="preserve"> </w:t>
            </w:r>
            <w:r w:rsidR="00B36368" w:rsidRPr="00925C93">
              <w:rPr>
                <w:rFonts w:ascii="Times New Roman" w:eastAsia="Times New Roman" w:hAnsi="Times New Roman" w:cs="Times New Roman"/>
                <w:sz w:val="24"/>
                <w:szCs w:val="24"/>
                <w:shd w:val="clear" w:color="auto" w:fill="FFFFFF"/>
                <w:lang w:eastAsia="hr-HR"/>
              </w:rPr>
              <w:t>p</w:t>
            </w:r>
            <w:r w:rsidR="003827BC" w:rsidRPr="00925C93">
              <w:rPr>
                <w:rFonts w:ascii="Times New Roman" w:eastAsia="Times New Roman" w:hAnsi="Times New Roman" w:cs="Times New Roman"/>
                <w:sz w:val="24"/>
                <w:szCs w:val="24"/>
                <w:shd w:val="clear" w:color="auto" w:fill="FFFFFF"/>
                <w:lang w:eastAsia="hr-HR"/>
              </w:rPr>
              <w:t>rocjena otpornosti na klimatske promjen</w:t>
            </w:r>
            <w:r w:rsidR="00FF6ACC">
              <w:rPr>
                <w:rFonts w:ascii="Times New Roman" w:eastAsia="Times New Roman" w:hAnsi="Times New Roman" w:cs="Times New Roman"/>
                <w:sz w:val="24"/>
                <w:szCs w:val="24"/>
                <w:shd w:val="clear" w:color="auto" w:fill="FFFFFF"/>
                <w:lang w:eastAsia="hr-HR"/>
              </w:rPr>
              <w:t>e</w:t>
            </w:r>
            <w:r w:rsidR="007800E8" w:rsidRPr="00925C93">
              <w:rPr>
                <w:rFonts w:ascii="Times New Roman" w:eastAsia="Times New Roman" w:hAnsi="Times New Roman" w:cs="Times New Roman"/>
                <w:sz w:val="24"/>
                <w:szCs w:val="24"/>
                <w:shd w:val="clear" w:color="auto" w:fill="FFFFFF"/>
                <w:lang w:eastAsia="hr-HR"/>
              </w:rPr>
              <w:t xml:space="preserve">, </w:t>
            </w:r>
            <w:r w:rsidR="003827BC" w:rsidRPr="00925C93">
              <w:rPr>
                <w:rFonts w:ascii="Times New Roman" w:eastAsia="Times New Roman" w:hAnsi="Times New Roman" w:cs="Times New Roman"/>
                <w:i/>
                <w:iCs/>
                <w:sz w:val="24"/>
                <w:szCs w:val="24"/>
                <w:shd w:val="clear" w:color="auto" w:fill="FFFFFF"/>
                <w:lang w:eastAsia="hr-HR"/>
              </w:rPr>
              <w:t>ako je primjenjivo</w:t>
            </w:r>
          </w:p>
        </w:tc>
      </w:tr>
      <w:tr w:rsidR="003827BC" w:rsidRPr="00376073" w14:paraId="1F261136" w14:textId="77777777" w:rsidTr="00925C93">
        <w:trPr>
          <w:trHeight w:val="274"/>
        </w:trPr>
        <w:tc>
          <w:tcPr>
            <w:tcW w:w="9072" w:type="dxa"/>
            <w:shd w:val="clear" w:color="auto" w:fill="auto"/>
            <w:vAlign w:val="center"/>
          </w:tcPr>
          <w:p w14:paraId="432FE30C" w14:textId="3AD77C60" w:rsidR="003827BC" w:rsidRPr="0009271F" w:rsidRDefault="000267AE"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925C93">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sz w:val="24"/>
                <w:szCs w:val="24"/>
                <w:shd w:val="clear" w:color="auto" w:fill="FFFFFF"/>
                <w:lang w:eastAsia="hr-HR"/>
              </w:rPr>
              <w:t>dokumentacija za izračun troškova osoblja</w:t>
            </w:r>
            <w:r w:rsidR="007800E8" w:rsidRPr="0009271F">
              <w:rPr>
                <w:rFonts w:ascii="Times New Roman" w:eastAsia="Times New Roman" w:hAnsi="Times New Roman" w:cs="Times New Roman"/>
                <w:sz w:val="24"/>
                <w:szCs w:val="24"/>
                <w:shd w:val="clear" w:color="auto" w:fill="FFFFFF"/>
                <w:lang w:eastAsia="hr-HR"/>
              </w:rPr>
              <w:t xml:space="preserve">, </w:t>
            </w:r>
            <w:r w:rsidRPr="0009271F">
              <w:rPr>
                <w:rFonts w:ascii="Times New Roman" w:eastAsia="Times New Roman" w:hAnsi="Times New Roman" w:cs="Times New Roman"/>
                <w:i/>
                <w:sz w:val="24"/>
                <w:szCs w:val="24"/>
                <w:shd w:val="clear" w:color="auto" w:fill="FFFFFF"/>
                <w:lang w:eastAsia="hr-HR"/>
              </w:rPr>
              <w:t>ako je primjenjivo</w:t>
            </w:r>
            <w:r w:rsidRPr="0009271F">
              <w:rPr>
                <w:rFonts w:ascii="Times New Roman" w:eastAsia="Times New Roman" w:hAnsi="Times New Roman" w:cs="Times New Roman"/>
                <w:sz w:val="24"/>
                <w:szCs w:val="24"/>
                <w:shd w:val="clear" w:color="auto" w:fill="FFFFFF"/>
                <w:lang w:eastAsia="hr-HR"/>
              </w:rPr>
              <w:t xml:space="preserve"> (kako je opisano u Prilogu  </w:t>
            </w:r>
            <w:r w:rsidRPr="00925C93">
              <w:rPr>
                <w:rFonts w:ascii="Times New Roman" w:eastAsia="Times New Roman" w:hAnsi="Times New Roman" w:cs="Times New Roman"/>
                <w:sz w:val="24"/>
                <w:szCs w:val="24"/>
                <w:shd w:val="clear" w:color="auto" w:fill="FFFFFF"/>
                <w:lang w:eastAsia="hr-HR"/>
              </w:rPr>
              <w:t>8.</w:t>
            </w:r>
            <w:r w:rsidRPr="0009271F">
              <w:rPr>
                <w:rFonts w:ascii="Times New Roman" w:eastAsia="Times New Roman" w:hAnsi="Times New Roman" w:cs="Times New Roman"/>
                <w:sz w:val="24"/>
                <w:szCs w:val="24"/>
                <w:shd w:val="clear" w:color="auto" w:fill="FFFFFF"/>
                <w:lang w:eastAsia="hr-HR"/>
              </w:rPr>
              <w:t xml:space="preserve"> ovih Uputa)</w:t>
            </w:r>
          </w:p>
        </w:tc>
      </w:tr>
      <w:tr w:rsidR="003827BC" w:rsidRPr="00376073" w14:paraId="2F54E1CA" w14:textId="77777777" w:rsidTr="00255B23">
        <w:tc>
          <w:tcPr>
            <w:tcW w:w="9072" w:type="dxa"/>
            <w:vAlign w:val="center"/>
          </w:tcPr>
          <w:p w14:paraId="2C1B533C" w14:textId="49911188" w:rsidR="003827BC" w:rsidRPr="0009271F" w:rsidRDefault="00032EF8"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 xml:space="preserve"> </w:t>
            </w:r>
            <w:r w:rsidR="007800E8" w:rsidRPr="0009271F">
              <w:rPr>
                <w:rFonts w:ascii="Times New Roman" w:eastAsia="Times New Roman" w:hAnsi="Times New Roman" w:cs="Times New Roman"/>
                <w:sz w:val="24"/>
                <w:szCs w:val="24"/>
                <w:shd w:val="clear" w:color="auto" w:fill="FFFFFF"/>
                <w:lang w:eastAsia="hr-HR"/>
              </w:rPr>
              <w:t>dodatni dokazi za ocjenu odnosa između iznosa potpore, poduzetih aktivnosti i postizanja ciljeva te ocjenu utemeljenosti troškova (npr. podaci o analiziranim drugim/usporedivim nabavama, projektima</w:t>
            </w:r>
            <w:r w:rsidR="006A0153">
              <w:rPr>
                <w:rFonts w:ascii="Times New Roman" w:eastAsia="Times New Roman" w:hAnsi="Times New Roman" w:cs="Times New Roman"/>
                <w:sz w:val="24"/>
                <w:szCs w:val="24"/>
                <w:shd w:val="clear" w:color="auto" w:fill="FFFFFF"/>
                <w:lang w:eastAsia="hr-HR"/>
              </w:rPr>
              <w:t>)</w:t>
            </w:r>
            <w:r w:rsidR="007800E8" w:rsidRPr="0009271F">
              <w:rPr>
                <w:rFonts w:ascii="Times New Roman" w:eastAsia="Times New Roman" w:hAnsi="Times New Roman" w:cs="Times New Roman"/>
                <w:sz w:val="24"/>
                <w:szCs w:val="24"/>
                <w:shd w:val="clear" w:color="auto" w:fill="FFFFFF"/>
                <w:lang w:eastAsia="hr-HR"/>
              </w:rPr>
              <w:t xml:space="preserve">, </w:t>
            </w:r>
            <w:r w:rsidR="007800E8" w:rsidRPr="0009271F">
              <w:rPr>
                <w:rFonts w:ascii="Times New Roman" w:eastAsia="Times New Roman" w:hAnsi="Times New Roman" w:cs="Times New Roman"/>
                <w:i/>
                <w:iCs/>
                <w:sz w:val="24"/>
                <w:szCs w:val="24"/>
                <w:shd w:val="clear" w:color="auto" w:fill="FFFFFF"/>
                <w:lang w:eastAsia="hr-HR"/>
              </w:rPr>
              <w:t>ako je primjenjivo</w:t>
            </w:r>
          </w:p>
        </w:tc>
      </w:tr>
      <w:tr w:rsidR="000B1B52" w:rsidRPr="00376073" w14:paraId="523341AF" w14:textId="77777777" w:rsidTr="00255B23">
        <w:tc>
          <w:tcPr>
            <w:tcW w:w="9072" w:type="dxa"/>
            <w:vAlign w:val="center"/>
          </w:tcPr>
          <w:p w14:paraId="30C35F7E" w14:textId="411869A5" w:rsidR="000B1B52" w:rsidRPr="0009271F" w:rsidRDefault="00C93877"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i</w:t>
            </w:r>
            <w:r w:rsidR="000B1B52" w:rsidRPr="000B1B52">
              <w:rPr>
                <w:rFonts w:ascii="Times New Roman" w:eastAsia="Times New Roman" w:hAnsi="Times New Roman" w:cs="Times New Roman"/>
                <w:sz w:val="24"/>
                <w:szCs w:val="24"/>
                <w:shd w:val="clear" w:color="auto" w:fill="FFFFFF"/>
                <w:lang w:eastAsia="hr-HR"/>
              </w:rPr>
              <w:t>zvadak iz Sudskog registra ustanova Republike Hrvatske (ne stariji od 30 dana od dana predaje projektne prijave) – preslika</w:t>
            </w:r>
            <w:r w:rsidR="000B1B52">
              <w:rPr>
                <w:rFonts w:ascii="Times New Roman" w:eastAsia="Times New Roman" w:hAnsi="Times New Roman" w:cs="Times New Roman"/>
                <w:sz w:val="24"/>
                <w:szCs w:val="24"/>
                <w:shd w:val="clear" w:color="auto" w:fill="FFFFFF"/>
                <w:lang w:eastAsia="hr-HR"/>
              </w:rPr>
              <w:t xml:space="preserve">, </w:t>
            </w:r>
            <w:r w:rsidR="000B1B52" w:rsidRPr="000B1B52">
              <w:rPr>
                <w:rFonts w:ascii="Times New Roman" w:eastAsia="Times New Roman" w:hAnsi="Times New Roman" w:cs="Times New Roman"/>
                <w:i/>
                <w:iCs/>
                <w:sz w:val="24"/>
                <w:szCs w:val="24"/>
                <w:shd w:val="clear" w:color="auto" w:fill="FFFFFF"/>
                <w:lang w:eastAsia="hr-HR"/>
              </w:rPr>
              <w:t>ako je primjenjivo</w:t>
            </w:r>
          </w:p>
        </w:tc>
      </w:tr>
      <w:tr w:rsidR="00C93877" w:rsidRPr="00376073" w14:paraId="2F0BA014" w14:textId="77777777" w:rsidTr="00255B23">
        <w:tc>
          <w:tcPr>
            <w:tcW w:w="9072" w:type="dxa"/>
            <w:vAlign w:val="center"/>
          </w:tcPr>
          <w:p w14:paraId="4AD38113" w14:textId="2C796E96" w:rsidR="00C93877" w:rsidRPr="000B1B52" w:rsidRDefault="00C93877"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i</w:t>
            </w:r>
            <w:r w:rsidRPr="00C93877">
              <w:rPr>
                <w:rFonts w:ascii="Times New Roman" w:eastAsia="Times New Roman" w:hAnsi="Times New Roman" w:cs="Times New Roman"/>
                <w:sz w:val="24"/>
                <w:szCs w:val="24"/>
                <w:shd w:val="clear" w:color="auto" w:fill="FFFFFF"/>
                <w:lang w:eastAsia="hr-HR"/>
              </w:rPr>
              <w:t>zvadak iz Registra udruga Republike Hrvatske (ne stariji od 30 dana od dana predaje projektne prijave) – preslika</w:t>
            </w:r>
            <w:r>
              <w:rPr>
                <w:rFonts w:ascii="Times New Roman" w:eastAsia="Times New Roman" w:hAnsi="Times New Roman" w:cs="Times New Roman"/>
                <w:sz w:val="24"/>
                <w:szCs w:val="24"/>
                <w:shd w:val="clear" w:color="auto" w:fill="FFFFFF"/>
                <w:lang w:eastAsia="hr-HR"/>
              </w:rPr>
              <w:t xml:space="preserve">, </w:t>
            </w:r>
            <w:r w:rsidRPr="000B1B52">
              <w:rPr>
                <w:rFonts w:ascii="Times New Roman" w:eastAsia="Times New Roman" w:hAnsi="Times New Roman" w:cs="Times New Roman"/>
                <w:i/>
                <w:iCs/>
                <w:sz w:val="24"/>
                <w:szCs w:val="24"/>
                <w:shd w:val="clear" w:color="auto" w:fill="FFFFFF"/>
                <w:lang w:eastAsia="hr-HR"/>
              </w:rPr>
              <w:t>ako je primjenjivo</w:t>
            </w:r>
          </w:p>
        </w:tc>
      </w:tr>
      <w:tr w:rsidR="003827BC" w:rsidRPr="00376073" w14:paraId="4F26B8B5" w14:textId="77777777" w:rsidTr="00255B23">
        <w:tc>
          <w:tcPr>
            <w:tcW w:w="9072" w:type="dxa"/>
            <w:vAlign w:val="center"/>
          </w:tcPr>
          <w:p w14:paraId="73F668FD" w14:textId="06103AE5" w:rsidR="003827BC" w:rsidRPr="0009271F" w:rsidRDefault="00E0004A"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sidRPr="0009271F">
              <w:rPr>
                <w:rFonts w:ascii="Times New Roman" w:eastAsia="Times New Roman" w:hAnsi="Times New Roman" w:cs="Times New Roman"/>
                <w:sz w:val="24"/>
                <w:szCs w:val="24"/>
                <w:shd w:val="clear" w:color="auto" w:fill="FFFFFF"/>
                <w:lang w:eastAsia="hr-HR"/>
              </w:rPr>
              <w:t>poveznica na statut udruge; fizička dostava Statuta nužna je isključivo ukoliko isti nije objavljen na internetu (nema poveznice)</w:t>
            </w:r>
          </w:p>
        </w:tc>
      </w:tr>
      <w:tr w:rsidR="00173410" w:rsidRPr="00376073" w14:paraId="156F8A9A" w14:textId="77777777" w:rsidTr="00255B23">
        <w:tc>
          <w:tcPr>
            <w:tcW w:w="9072" w:type="dxa"/>
            <w:vAlign w:val="center"/>
          </w:tcPr>
          <w:p w14:paraId="0ADE83B6" w14:textId="2ECFA8B1" w:rsidR="00173410" w:rsidRPr="0009271F" w:rsidRDefault="00173410" w:rsidP="0025155B">
            <w:pPr>
              <w:pStyle w:val="ListParagraph"/>
              <w:numPr>
                <w:ilvl w:val="0"/>
                <w:numId w:val="64"/>
              </w:numPr>
              <w:tabs>
                <w:tab w:val="center" w:pos="4536"/>
                <w:tab w:val="right" w:pos="9072"/>
              </w:tabs>
              <w:spacing w:after="0"/>
              <w:jc w:val="both"/>
              <w:rPr>
                <w:rFonts w:ascii="Times New Roman" w:eastAsia="Times New Roman" w:hAnsi="Times New Roman" w:cs="Times New Roman"/>
                <w:sz w:val="24"/>
                <w:szCs w:val="24"/>
                <w:shd w:val="clear" w:color="auto" w:fill="FFFFFF"/>
                <w:lang w:eastAsia="hr-HR"/>
              </w:rPr>
            </w:pPr>
            <w:r>
              <w:rPr>
                <w:rFonts w:ascii="Times New Roman" w:eastAsia="Times New Roman" w:hAnsi="Times New Roman" w:cs="Times New Roman"/>
                <w:sz w:val="24"/>
                <w:szCs w:val="24"/>
                <w:shd w:val="clear" w:color="auto" w:fill="FFFFFF"/>
                <w:lang w:eastAsia="hr-HR"/>
              </w:rPr>
              <w:t>i</w:t>
            </w:r>
            <w:r w:rsidRPr="00C93877">
              <w:rPr>
                <w:rFonts w:ascii="Times New Roman" w:eastAsia="Times New Roman" w:hAnsi="Times New Roman" w:cs="Times New Roman"/>
                <w:sz w:val="24"/>
                <w:szCs w:val="24"/>
                <w:shd w:val="clear" w:color="auto" w:fill="FFFFFF"/>
                <w:lang w:eastAsia="hr-HR"/>
              </w:rPr>
              <w:t xml:space="preserve">zvadak iz Registra </w:t>
            </w:r>
            <w:r>
              <w:rPr>
                <w:rFonts w:ascii="Times New Roman" w:eastAsia="Times New Roman" w:hAnsi="Times New Roman" w:cs="Times New Roman"/>
                <w:sz w:val="24"/>
                <w:szCs w:val="24"/>
                <w:shd w:val="clear" w:color="auto" w:fill="FFFFFF"/>
                <w:lang w:eastAsia="hr-HR"/>
              </w:rPr>
              <w:t>vjer</w:t>
            </w:r>
            <w:r w:rsidR="00BF354E">
              <w:rPr>
                <w:rFonts w:ascii="Times New Roman" w:eastAsia="Times New Roman" w:hAnsi="Times New Roman" w:cs="Times New Roman"/>
                <w:sz w:val="24"/>
                <w:szCs w:val="24"/>
                <w:shd w:val="clear" w:color="auto" w:fill="FFFFFF"/>
                <w:lang w:eastAsia="hr-HR"/>
              </w:rPr>
              <w:t>skih zajednica</w:t>
            </w:r>
            <w:r w:rsidRPr="00C93877">
              <w:rPr>
                <w:rFonts w:ascii="Times New Roman" w:eastAsia="Times New Roman" w:hAnsi="Times New Roman" w:cs="Times New Roman"/>
                <w:sz w:val="24"/>
                <w:szCs w:val="24"/>
                <w:shd w:val="clear" w:color="auto" w:fill="FFFFFF"/>
                <w:lang w:eastAsia="hr-HR"/>
              </w:rPr>
              <w:t xml:space="preserve"> Republike Hrvatske (ne stariji od 30 dana od dana predaje projektne prijave) – preslika</w:t>
            </w:r>
            <w:r>
              <w:rPr>
                <w:rFonts w:ascii="Times New Roman" w:eastAsia="Times New Roman" w:hAnsi="Times New Roman" w:cs="Times New Roman"/>
                <w:sz w:val="24"/>
                <w:szCs w:val="24"/>
                <w:shd w:val="clear" w:color="auto" w:fill="FFFFFF"/>
                <w:lang w:eastAsia="hr-HR"/>
              </w:rPr>
              <w:t xml:space="preserve">, </w:t>
            </w:r>
            <w:r w:rsidRPr="000B1B52">
              <w:rPr>
                <w:rFonts w:ascii="Times New Roman" w:eastAsia="Times New Roman" w:hAnsi="Times New Roman" w:cs="Times New Roman"/>
                <w:i/>
                <w:iCs/>
                <w:sz w:val="24"/>
                <w:szCs w:val="24"/>
                <w:shd w:val="clear" w:color="auto" w:fill="FFFFFF"/>
                <w:lang w:eastAsia="hr-HR"/>
              </w:rPr>
              <w:t>ako je primjenjivo</w:t>
            </w:r>
          </w:p>
        </w:tc>
      </w:tr>
      <w:tr w:rsidR="00D34500" w:rsidRPr="00376073" w14:paraId="6F5F359E" w14:textId="77777777" w:rsidTr="00255B23">
        <w:tc>
          <w:tcPr>
            <w:tcW w:w="9072" w:type="dxa"/>
            <w:vAlign w:val="center"/>
          </w:tcPr>
          <w:p w14:paraId="3585F6F0" w14:textId="11F49809" w:rsidR="00D34500" w:rsidRPr="0009271F" w:rsidRDefault="006547AE" w:rsidP="0025155B">
            <w:pPr>
              <w:pStyle w:val="ListParagraph"/>
              <w:numPr>
                <w:ilvl w:val="0"/>
                <w:numId w:val="10"/>
              </w:numPr>
              <w:spacing w:after="0" w:line="256" w:lineRule="auto"/>
              <w:jc w:val="both"/>
              <w:rPr>
                <w:rFonts w:ascii="Times New Roman" w:hAnsi="Times New Roman" w:cs="Times New Roman"/>
                <w:sz w:val="24"/>
                <w:szCs w:val="24"/>
              </w:rPr>
            </w:pPr>
            <w:r>
              <w:rPr>
                <w:rFonts w:ascii="Times New Roman" w:hAnsi="Times New Roman" w:cs="Times New Roman"/>
                <w:sz w:val="24"/>
                <w:szCs w:val="24"/>
              </w:rPr>
              <w:t>z</w:t>
            </w:r>
            <w:r w:rsidR="0025155B" w:rsidRPr="0009271F">
              <w:rPr>
                <w:rFonts w:ascii="Times New Roman" w:hAnsi="Times New Roman" w:cs="Times New Roman"/>
                <w:sz w:val="24"/>
                <w:szCs w:val="24"/>
              </w:rPr>
              <w:t xml:space="preserve">aključak o odabiru partnera (za odabir partnera iz kategorije udruge i vjerske zajednice) temeljem provedenog iskaza interesa, </w:t>
            </w:r>
            <w:r w:rsidR="0025155B" w:rsidRPr="0009271F">
              <w:rPr>
                <w:rFonts w:ascii="Times New Roman" w:hAnsi="Times New Roman" w:cs="Times New Roman"/>
                <w:i/>
                <w:iCs/>
                <w:sz w:val="24"/>
                <w:szCs w:val="24"/>
              </w:rPr>
              <w:t>ako je primjenjivo</w:t>
            </w:r>
          </w:p>
        </w:tc>
      </w:tr>
      <w:tr w:rsidR="003827BC" w:rsidRPr="00376073" w14:paraId="577E59E6" w14:textId="77777777" w:rsidTr="00255B23">
        <w:tc>
          <w:tcPr>
            <w:tcW w:w="9072" w:type="dxa"/>
            <w:vAlign w:val="center"/>
          </w:tcPr>
          <w:p w14:paraId="699014E4" w14:textId="427309FF" w:rsidR="003827BC" w:rsidRPr="0009271F" w:rsidRDefault="003827BC" w:rsidP="0025155B">
            <w:pPr>
              <w:pStyle w:val="ListParagraph"/>
              <w:numPr>
                <w:ilvl w:val="0"/>
                <w:numId w:val="10"/>
              </w:numPr>
              <w:spacing w:after="0" w:line="256" w:lineRule="auto"/>
              <w:jc w:val="both"/>
              <w:rPr>
                <w:rFonts w:ascii="Times New Roman" w:eastAsia="Times New Roman" w:hAnsi="Times New Roman" w:cs="Times New Roman"/>
                <w:sz w:val="24"/>
                <w:szCs w:val="24"/>
                <w:shd w:val="clear" w:color="auto" w:fill="FFFFFF"/>
                <w:lang w:eastAsia="hr-HR"/>
              </w:rPr>
            </w:pPr>
            <w:r w:rsidRPr="0009271F">
              <w:rPr>
                <w:rFonts w:ascii="Times New Roman" w:hAnsi="Times New Roman" w:cs="Times New Roman"/>
                <w:sz w:val="24"/>
                <w:szCs w:val="24"/>
              </w:rPr>
              <w:t>objašnjenje po kojoj osnovi je ocijenjeno da projekt (projektne aktivnosti) ne podliježu obavezama vezanim uz procjenu utjecaja zahvata na okoliš</w:t>
            </w:r>
            <w:r w:rsidR="007800E8" w:rsidRPr="0009271F">
              <w:rPr>
                <w:rFonts w:ascii="Times New Roman" w:hAnsi="Times New Roman" w:cs="Times New Roman"/>
                <w:sz w:val="24"/>
                <w:szCs w:val="24"/>
              </w:rPr>
              <w:t xml:space="preserve">, </w:t>
            </w:r>
            <w:r w:rsidRPr="0009271F">
              <w:rPr>
                <w:rFonts w:ascii="Times New Roman" w:hAnsi="Times New Roman" w:cs="Times New Roman"/>
                <w:i/>
                <w:iCs/>
                <w:sz w:val="24"/>
                <w:szCs w:val="24"/>
              </w:rPr>
              <w:t>ako je primjenjiv</w:t>
            </w:r>
            <w:r w:rsidR="007800E8" w:rsidRPr="0009271F">
              <w:rPr>
                <w:rFonts w:ascii="Times New Roman" w:hAnsi="Times New Roman" w:cs="Times New Roman"/>
                <w:i/>
                <w:iCs/>
                <w:sz w:val="24"/>
                <w:szCs w:val="24"/>
              </w:rPr>
              <w:t>o</w:t>
            </w:r>
          </w:p>
        </w:tc>
      </w:tr>
      <w:tr w:rsidR="003827BC" w:rsidRPr="00376073" w14:paraId="13EB4D94" w14:textId="77777777" w:rsidTr="00255B23">
        <w:tc>
          <w:tcPr>
            <w:tcW w:w="9072" w:type="dxa"/>
            <w:vAlign w:val="center"/>
          </w:tcPr>
          <w:p w14:paraId="3157DF4D" w14:textId="5145B660" w:rsidR="00E50022" w:rsidRPr="0009271F" w:rsidRDefault="003827BC" w:rsidP="0025155B">
            <w:pPr>
              <w:pStyle w:val="ListParagraph"/>
              <w:numPr>
                <w:ilvl w:val="0"/>
                <w:numId w:val="10"/>
              </w:numPr>
              <w:spacing w:after="0" w:line="256" w:lineRule="auto"/>
              <w:jc w:val="both"/>
              <w:rPr>
                <w:rFonts w:ascii="Times New Roman" w:hAnsi="Times New Roman" w:cs="Times New Roman"/>
                <w:sz w:val="24"/>
                <w:szCs w:val="24"/>
              </w:rPr>
            </w:pPr>
            <w:r w:rsidRPr="0009271F">
              <w:rPr>
                <w:rFonts w:ascii="Times New Roman" w:hAnsi="Times New Roman" w:cs="Times New Roman"/>
                <w:sz w:val="24"/>
                <w:szCs w:val="24"/>
              </w:rPr>
              <w:t xml:space="preserve">PUO/OP, </w:t>
            </w:r>
            <w:r w:rsidRPr="0009271F">
              <w:rPr>
                <w:rFonts w:ascii="Times New Roman" w:hAnsi="Times New Roman" w:cs="Times New Roman"/>
                <w:i/>
                <w:iCs/>
                <w:sz w:val="24"/>
                <w:szCs w:val="24"/>
              </w:rPr>
              <w:t>ako je primjenjivo</w:t>
            </w:r>
          </w:p>
          <w:p w14:paraId="011F84B1" w14:textId="77777777" w:rsidR="00E50022" w:rsidRPr="0009271F" w:rsidRDefault="003827BC" w:rsidP="0025155B">
            <w:pPr>
              <w:pStyle w:val="ListParagraph"/>
              <w:numPr>
                <w:ilvl w:val="0"/>
                <w:numId w:val="65"/>
              </w:numPr>
              <w:jc w:val="both"/>
              <w:rPr>
                <w:rFonts w:ascii="Times New Roman" w:hAnsi="Times New Roman" w:cs="Times New Roman"/>
                <w:sz w:val="24"/>
                <w:szCs w:val="24"/>
              </w:rPr>
            </w:pPr>
            <w:r w:rsidRPr="0009271F">
              <w:rPr>
                <w:rFonts w:ascii="Times New Roman" w:hAnsi="Times New Roman" w:cs="Times New Roman"/>
                <w:sz w:val="24"/>
                <w:szCs w:val="24"/>
              </w:rPr>
              <w:t xml:space="preserve">rješenje nadležnog tijela o ocjeni o potrebi provođenja PUO postupka i/ili rješenje o provedenom PUO postupku i/ili </w:t>
            </w:r>
          </w:p>
          <w:p w14:paraId="6579FCFC" w14:textId="7CDCF8F8" w:rsidR="003827BC" w:rsidRPr="0009271F" w:rsidRDefault="003827BC" w:rsidP="0025155B">
            <w:pPr>
              <w:pStyle w:val="ListParagraph"/>
              <w:numPr>
                <w:ilvl w:val="0"/>
                <w:numId w:val="65"/>
              </w:numPr>
              <w:jc w:val="both"/>
              <w:rPr>
                <w:rFonts w:ascii="Times New Roman" w:hAnsi="Times New Roman" w:cs="Times New Roman"/>
                <w:sz w:val="24"/>
                <w:szCs w:val="24"/>
              </w:rPr>
            </w:pPr>
            <w:r w:rsidRPr="0009271F">
              <w:rPr>
                <w:rFonts w:ascii="Times New Roman" w:hAnsi="Times New Roman" w:cs="Times New Roman"/>
                <w:sz w:val="24"/>
                <w:szCs w:val="24"/>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r w:rsidRPr="0009271F">
              <w:t xml:space="preserve"> </w:t>
            </w:r>
          </w:p>
        </w:tc>
      </w:tr>
    </w:tbl>
    <w:p w14:paraId="0B8CF011" w14:textId="66961740" w:rsidR="00C222BC" w:rsidRPr="00376073"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30AE4382" w14:textId="77777777" w:rsidR="00AC751B" w:rsidRPr="00376073" w:rsidRDefault="00AC751B" w:rsidP="009D6F7D">
      <w:pPr>
        <w:widowControl w:val="0"/>
        <w:autoSpaceDE w:val="0"/>
        <w:autoSpaceDN w:val="0"/>
        <w:adjustRightInd w:val="0"/>
        <w:spacing w:after="0"/>
        <w:jc w:val="both"/>
        <w:rPr>
          <w:rFonts w:ascii="Times New Roman" w:hAnsi="Times New Roman" w:cs="Times New Roman"/>
          <w:color w:val="000000"/>
          <w:sz w:val="24"/>
          <w:szCs w:val="24"/>
        </w:rPr>
      </w:pPr>
    </w:p>
    <w:p w14:paraId="6C6895F7" w14:textId="4D587ECE" w:rsidR="00C71811" w:rsidRPr="003F5020" w:rsidRDefault="00515EA4" w:rsidP="005173E0">
      <w:pPr>
        <w:pStyle w:val="Heading2"/>
      </w:pPr>
      <w:bookmarkStart w:id="80" w:name="_Toc179879799"/>
      <w:r>
        <w:t>7.2</w:t>
      </w:r>
      <w:r w:rsidR="00C71811" w:rsidRPr="003F5020">
        <w:t>. Pitanja i odgovori</w:t>
      </w:r>
      <w:bookmarkEnd w:id="80"/>
    </w:p>
    <w:p w14:paraId="780625EF" w14:textId="24264D1A" w:rsidR="00D85923" w:rsidRPr="00AC5E90" w:rsidRDefault="009D27B7" w:rsidP="003F5020">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 xml:space="preserve">Potencijalni prijavitelji imaju pravo postavljati pitanja </w:t>
      </w:r>
      <w:r w:rsidR="00A60113" w:rsidRPr="00376073">
        <w:rPr>
          <w:rFonts w:ascii="Times New Roman" w:hAnsi="Times New Roman" w:cs="Times New Roman"/>
          <w:sz w:val="24"/>
          <w:szCs w:val="24"/>
        </w:rPr>
        <w:t xml:space="preserve">s ciljem pojašnjenja dokumentacije Poziva </w:t>
      </w:r>
      <w:r w:rsidRPr="00376073">
        <w:rPr>
          <w:rFonts w:ascii="Times New Roman" w:hAnsi="Times New Roman" w:cs="Times New Roman"/>
          <w:sz w:val="24"/>
          <w:szCs w:val="24"/>
        </w:rPr>
        <w:t>i to kontinuirano od trenutka objave poziva, a najkasnije 14 dana prije isteka roka za podnošenje projektnih prijedloga</w:t>
      </w:r>
      <w:r w:rsidR="00CD733B" w:rsidRPr="00376073">
        <w:rPr>
          <w:rFonts w:ascii="Times New Roman" w:hAnsi="Times New Roman" w:cs="Times New Roman"/>
          <w:sz w:val="24"/>
          <w:szCs w:val="24"/>
        </w:rPr>
        <w:t xml:space="preserve">. </w:t>
      </w:r>
      <w:r w:rsidR="00B55034" w:rsidRPr="00376073">
        <w:rPr>
          <w:rFonts w:ascii="Times New Roman" w:hAnsi="Times New Roman" w:cs="Times New Roman"/>
          <w:sz w:val="24"/>
          <w:szCs w:val="24"/>
        </w:rPr>
        <w:t xml:space="preserve">Zatvaranjem Poziva pravo postavljanja pitanja se obustavlja, a u razdoblju obustave Poziva pravo postavljanja pitanja </w:t>
      </w:r>
      <w:r w:rsidR="00B55034" w:rsidRPr="00AC5E90">
        <w:rPr>
          <w:rFonts w:ascii="Times New Roman" w:hAnsi="Times New Roman" w:cs="Times New Roman"/>
          <w:sz w:val="24"/>
          <w:szCs w:val="24"/>
        </w:rPr>
        <w:t xml:space="preserve">se suspendira. </w:t>
      </w:r>
    </w:p>
    <w:p w14:paraId="16DB17CE" w14:textId="0E6E832A" w:rsidR="00CB359E" w:rsidRDefault="002B7159" w:rsidP="0004662C">
      <w:pPr>
        <w:spacing w:before="240"/>
        <w:jc w:val="both"/>
        <w:rPr>
          <w:rFonts w:ascii="Times New Roman" w:hAnsi="Times New Roman" w:cs="Times New Roman"/>
          <w:sz w:val="24"/>
          <w:szCs w:val="24"/>
        </w:rPr>
      </w:pPr>
      <w:r w:rsidRPr="00AC5E90">
        <w:rPr>
          <w:rFonts w:ascii="Times New Roman" w:hAnsi="Times New Roman" w:cs="Times New Roman"/>
          <w:sz w:val="24"/>
          <w:szCs w:val="24"/>
        </w:rPr>
        <w:t xml:space="preserve">Pitanja se postavljaju putem elektroničke pošte </w:t>
      </w:r>
      <w:hyperlink r:id="rId20" w:history="1">
        <w:r w:rsidRPr="00AC5E90">
          <w:rPr>
            <w:rStyle w:val="Hyperlink"/>
            <w:rFonts w:ascii="Times New Roman" w:hAnsi="Times New Roman" w:cs="Times New Roman"/>
            <w:sz w:val="24"/>
            <w:szCs w:val="24"/>
          </w:rPr>
          <w:t>po8@mrrfeu.hr</w:t>
        </w:r>
      </w:hyperlink>
      <w:r w:rsidRPr="00AC5E90">
        <w:rPr>
          <w:rFonts w:ascii="Times New Roman" w:hAnsi="Times New Roman" w:cs="Times New Roman"/>
          <w:sz w:val="24"/>
          <w:szCs w:val="24"/>
        </w:rPr>
        <w:t>, a p</w:t>
      </w:r>
      <w:r w:rsidR="00D85923" w:rsidRPr="00AC5E90">
        <w:rPr>
          <w:rFonts w:ascii="Times New Roman" w:hAnsi="Times New Roman" w:cs="Times New Roman"/>
          <w:sz w:val="24"/>
          <w:szCs w:val="24"/>
        </w:rPr>
        <w:t>o</w:t>
      </w:r>
      <w:r w:rsidR="00D85923" w:rsidRPr="00376073">
        <w:rPr>
          <w:rFonts w:ascii="Times New Roman" w:hAnsi="Times New Roman" w:cs="Times New Roman"/>
          <w:sz w:val="24"/>
          <w:szCs w:val="24"/>
        </w:rPr>
        <w:t xml:space="preserve">stavljeno pitanje treba sadržavati jasnu referencu na Poziv. </w:t>
      </w:r>
    </w:p>
    <w:p w14:paraId="57D6A3F4" w14:textId="3D284E03" w:rsidR="00CD733B" w:rsidRPr="00376073" w:rsidRDefault="0004662C" w:rsidP="0004662C">
      <w:pPr>
        <w:jc w:val="both"/>
        <w:rPr>
          <w:rFonts w:ascii="Times New Roman" w:hAnsi="Times New Roman" w:cs="Times New Roman"/>
          <w:sz w:val="24"/>
          <w:szCs w:val="24"/>
        </w:rPr>
      </w:pPr>
      <w:r w:rsidRPr="0004662C">
        <w:rPr>
          <w:rFonts w:ascii="Times New Roman" w:hAnsi="Times New Roman" w:cs="Times New Roman"/>
          <w:sz w:val="24"/>
          <w:szCs w:val="24"/>
        </w:rPr>
        <w:t>Neće se odgovarati na pitanja koja prejudiciraju zaključak o prihvatljivosti pojedinog prijavitelja/partnera/projekta, odnosno troškova i aktivnosti u okviru konkretne operacije/projekta. Odgovor na pojedino pitanje može u svojoj cjelini i djelomično sadržavati jasne i nedvosmislene reference na odgovor na drugo pitanje.</w:t>
      </w:r>
    </w:p>
    <w:p w14:paraId="1040F2F1" w14:textId="7343C26C" w:rsidR="00CD733B" w:rsidRPr="00376073" w:rsidRDefault="0006315B" w:rsidP="0004662C">
      <w:pPr>
        <w:jc w:val="both"/>
        <w:rPr>
          <w:rFonts w:ascii="Times New Roman" w:hAnsi="Times New Roman" w:cs="Times New Roman"/>
          <w:sz w:val="24"/>
          <w:szCs w:val="24"/>
        </w:rPr>
      </w:pPr>
      <w:r w:rsidRPr="00376073">
        <w:rPr>
          <w:rFonts w:ascii="Times New Roman" w:hAnsi="Times New Roman" w:cs="Times New Roman"/>
          <w:sz w:val="24"/>
          <w:szCs w:val="24"/>
        </w:rPr>
        <w:t xml:space="preserve">Odgovori se objavljuju </w:t>
      </w:r>
      <w:r w:rsidR="0047638C">
        <w:rPr>
          <w:rFonts w:ascii="Times New Roman" w:hAnsi="Times New Roman" w:cs="Times New Roman"/>
          <w:sz w:val="24"/>
          <w:szCs w:val="24"/>
        </w:rPr>
        <w:t xml:space="preserve">na </w:t>
      </w:r>
      <w:r w:rsidR="0047638C" w:rsidRPr="0047638C">
        <w:rPr>
          <w:rFonts w:ascii="Times New Roman" w:hAnsi="Times New Roman" w:cs="Times New Roman"/>
          <w:sz w:val="24"/>
          <w:szCs w:val="24"/>
        </w:rPr>
        <w:t>Središnjem internetskom portalu za EU fondove i EU programe u Republici Hrvatskoj</w:t>
      </w:r>
      <w:r w:rsidR="0047638C">
        <w:rPr>
          <w:rFonts w:ascii="Times New Roman" w:hAnsi="Times New Roman" w:cs="Times New Roman"/>
          <w:sz w:val="24"/>
          <w:szCs w:val="24"/>
        </w:rPr>
        <w:t xml:space="preserve"> </w:t>
      </w:r>
      <w:hyperlink r:id="rId21" w:history="1">
        <w:r w:rsidR="0047638C" w:rsidRPr="00DC42F6">
          <w:rPr>
            <w:rStyle w:val="Hyperlink"/>
            <w:rFonts w:ascii="Times New Roman" w:hAnsi="Times New Roman" w:cs="Times New Roman"/>
            <w:sz w:val="24"/>
            <w:szCs w:val="24"/>
          </w:rPr>
          <w:t>https://eufondovi.gov.hr/</w:t>
        </w:r>
      </w:hyperlink>
      <w:r w:rsidR="0047638C">
        <w:rPr>
          <w:rFonts w:ascii="Times New Roman" w:hAnsi="Times New Roman" w:cs="Times New Roman"/>
          <w:sz w:val="24"/>
          <w:szCs w:val="24"/>
        </w:rPr>
        <w:t xml:space="preserve"> </w:t>
      </w:r>
      <w:r w:rsidRPr="00376073">
        <w:rPr>
          <w:rFonts w:ascii="Times New Roman" w:hAnsi="Times New Roman" w:cs="Times New Roman"/>
          <w:sz w:val="24"/>
          <w:szCs w:val="24"/>
        </w:rPr>
        <w:t>u roku od sedam radnih dana od dana zaprimanja pitanja</w:t>
      </w:r>
      <w:r w:rsidR="00CD733B" w:rsidRPr="00376073">
        <w:rPr>
          <w:rFonts w:ascii="Times New Roman" w:hAnsi="Times New Roman" w:cs="Times New Roman"/>
          <w:sz w:val="24"/>
          <w:szCs w:val="24"/>
        </w:rPr>
        <w:t>, a svakako najkasnije sedam dana prije isteka roka za podnošenje projektnih prijedloga</w:t>
      </w:r>
      <w:r w:rsidR="00DC381B" w:rsidRPr="00376073">
        <w:rPr>
          <w:rFonts w:ascii="Times New Roman" w:hAnsi="Times New Roman" w:cs="Times New Roman"/>
          <w:sz w:val="24"/>
          <w:szCs w:val="24"/>
        </w:rPr>
        <w:t xml:space="preserve">. </w:t>
      </w:r>
    </w:p>
    <w:p w14:paraId="7D6C84BD" w14:textId="77777777" w:rsidR="00CD733B" w:rsidRPr="00376073" w:rsidRDefault="00CD733B" w:rsidP="00DF5DF2">
      <w:pPr>
        <w:spacing w:after="0"/>
        <w:jc w:val="both"/>
        <w:rPr>
          <w:rFonts w:ascii="Times New Roman" w:hAnsi="Times New Roman" w:cs="Times New Roman"/>
          <w:sz w:val="24"/>
          <w:szCs w:val="24"/>
        </w:rPr>
      </w:pPr>
    </w:p>
    <w:p w14:paraId="2B860A3F" w14:textId="4E0474B7" w:rsidR="007F4772" w:rsidRPr="003F5020" w:rsidRDefault="00515EA4" w:rsidP="005173E0">
      <w:pPr>
        <w:pStyle w:val="Heading2"/>
      </w:pPr>
      <w:bookmarkStart w:id="81" w:name="_Toc179879800"/>
      <w:r>
        <w:t>7.3</w:t>
      </w:r>
      <w:r w:rsidR="00C71811" w:rsidRPr="003F5020">
        <w:t xml:space="preserve">. </w:t>
      </w:r>
      <w:r w:rsidR="007F4772" w:rsidRPr="003F5020">
        <w:t>Informativne radionice</w:t>
      </w:r>
      <w:bookmarkEnd w:id="81"/>
    </w:p>
    <w:p w14:paraId="4A6443DC" w14:textId="51D6013A" w:rsidR="009E2FA3" w:rsidRPr="00376073" w:rsidRDefault="009E2FA3" w:rsidP="009E2FA3">
      <w:pPr>
        <w:spacing w:before="240" w:after="0"/>
        <w:jc w:val="both"/>
        <w:rPr>
          <w:rFonts w:ascii="Times New Roman" w:hAnsi="Times New Roman" w:cs="Times New Roman"/>
          <w:sz w:val="24"/>
          <w:szCs w:val="24"/>
        </w:rPr>
      </w:pPr>
      <w:r w:rsidRPr="00376073">
        <w:rPr>
          <w:rFonts w:ascii="Times New Roman" w:hAnsi="Times New Roman" w:cs="Times New Roman"/>
          <w:sz w:val="24"/>
          <w:szCs w:val="24"/>
        </w:rPr>
        <w:t>Svi unaprijed određeni prijavitelji bit će pravovremeno obaviješteni o datumu, vremenu i mjestu održavanja informativnih radionica.</w:t>
      </w:r>
    </w:p>
    <w:p w14:paraId="793548F3" w14:textId="77777777" w:rsidR="009E2FA3" w:rsidRPr="00376073" w:rsidRDefault="009E2FA3" w:rsidP="009E2FA3">
      <w:pPr>
        <w:spacing w:after="0"/>
        <w:jc w:val="both"/>
        <w:rPr>
          <w:rFonts w:ascii="Times New Roman" w:hAnsi="Times New Roman" w:cs="Times New Roman"/>
          <w:sz w:val="24"/>
          <w:szCs w:val="24"/>
        </w:rPr>
      </w:pPr>
    </w:p>
    <w:p w14:paraId="2562E811" w14:textId="1A9FD7C9" w:rsidR="00671B00" w:rsidRPr="00711152" w:rsidRDefault="00711152" w:rsidP="005173E0">
      <w:pPr>
        <w:pStyle w:val="Heading2"/>
      </w:pPr>
      <w:bookmarkStart w:id="82" w:name="_Toc179879801"/>
      <w:r>
        <w:t xml:space="preserve">7.4. </w:t>
      </w:r>
      <w:r w:rsidR="006A2BC4" w:rsidRPr="00711152">
        <w:t>Objava rezultata</w:t>
      </w:r>
      <w:r w:rsidR="00683ACB" w:rsidRPr="00711152">
        <w:t xml:space="preserve"> </w:t>
      </w:r>
      <w:r w:rsidR="004A565E" w:rsidRPr="00711152">
        <w:t>Poziva</w:t>
      </w:r>
      <w:bookmarkStart w:id="83" w:name="_Toc2260438"/>
      <w:bookmarkEnd w:id="82"/>
    </w:p>
    <w:p w14:paraId="3E6727F6" w14:textId="30895418" w:rsidR="0030755A" w:rsidRPr="00376073" w:rsidRDefault="00440D92" w:rsidP="00241F5F">
      <w:pPr>
        <w:spacing w:after="240"/>
        <w:jc w:val="both"/>
        <w:rPr>
          <w:rFonts w:ascii="Times New Roman" w:hAnsi="Times New Roman" w:cs="Times New Roman"/>
          <w:sz w:val="24"/>
          <w:szCs w:val="24"/>
        </w:rPr>
      </w:pPr>
      <w:r w:rsidRPr="00376073">
        <w:rPr>
          <w:rFonts w:ascii="Times New Roman" w:hAnsi="Times New Roman" w:cs="Times New Roman"/>
          <w:sz w:val="24"/>
          <w:szCs w:val="24"/>
        </w:rPr>
        <w:t>Popis projekata koji su odabrani za financiranje u okviru Poziva objavljuje se na internetskoj stranici Upravljačkog tijela</w:t>
      </w:r>
      <w:bookmarkEnd w:id="83"/>
      <w:r w:rsidR="006C45F1">
        <w:rPr>
          <w:rFonts w:ascii="Times New Roman" w:hAnsi="Times New Roman" w:cs="Times New Roman"/>
          <w:sz w:val="24"/>
          <w:szCs w:val="24"/>
        </w:rPr>
        <w:t>.</w:t>
      </w:r>
    </w:p>
    <w:p w14:paraId="37119321" w14:textId="311A4F07" w:rsidR="00DD7A0D" w:rsidRPr="005C20B8" w:rsidRDefault="00825019" w:rsidP="00F63999">
      <w:pPr>
        <w:pStyle w:val="Heading1"/>
      </w:pPr>
      <w:bookmarkStart w:id="84" w:name="_POSTUPAK_DODJELE"/>
      <w:bookmarkStart w:id="85" w:name="_Toc2260440"/>
      <w:bookmarkStart w:id="86" w:name="_Toc452468706"/>
      <w:bookmarkStart w:id="87" w:name="_Toc179879802"/>
      <w:bookmarkEnd w:id="84"/>
      <w:r w:rsidRPr="00376073">
        <w:t>P</w:t>
      </w:r>
      <w:r w:rsidR="009A0B2F" w:rsidRPr="00376073">
        <w:t>ostup</w:t>
      </w:r>
      <w:r w:rsidR="00211EE0" w:rsidRPr="00376073">
        <w:t>ak</w:t>
      </w:r>
      <w:r w:rsidR="009A0B2F" w:rsidRPr="00376073">
        <w:t xml:space="preserve"> </w:t>
      </w:r>
      <w:r w:rsidR="00BB3B71" w:rsidRPr="00376073">
        <w:t>odabira operacija</w:t>
      </w:r>
      <w:r w:rsidR="005924A2" w:rsidRPr="00376073">
        <w:t>/projekata</w:t>
      </w:r>
      <w:bookmarkEnd w:id="85"/>
      <w:bookmarkEnd w:id="86"/>
      <w:bookmarkEnd w:id="87"/>
    </w:p>
    <w:p w14:paraId="408590C4" w14:textId="2640900C" w:rsidR="00DD7A0D" w:rsidRPr="0031649C" w:rsidRDefault="0031649C" w:rsidP="005173E0">
      <w:pPr>
        <w:pStyle w:val="Heading2"/>
      </w:pPr>
      <w:bookmarkStart w:id="88" w:name="_Toc179879803"/>
      <w:r w:rsidRPr="0031649C">
        <w:t>8</w:t>
      </w:r>
      <w:r w:rsidR="00DD7A0D" w:rsidRPr="0031649C">
        <w:t>.1. Opće informacije</w:t>
      </w:r>
      <w:bookmarkEnd w:id="88"/>
    </w:p>
    <w:p w14:paraId="674FCED5" w14:textId="77777777"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w:t>
      </w:r>
      <w:r w:rsidRPr="00376073">
        <w:rPr>
          <w:rFonts w:ascii="Times New Roman" w:hAnsi="Times New Roman" w:cs="Times New Roman"/>
          <w:sz w:val="24"/>
          <w:szCs w:val="24"/>
        </w:rPr>
        <w:t>Središnja agencija za financiranje i ugovaranje programa i projekata Europske unije (SAFU)</w:t>
      </w:r>
      <w:r w:rsidRPr="00376073">
        <w:rPr>
          <w:rFonts w:ascii="Times New Roman" w:hAnsi="Times New Roman" w:cs="Times New Roman"/>
          <w:color w:val="000000"/>
          <w:sz w:val="24"/>
          <w:szCs w:val="24"/>
        </w:rPr>
        <w:t>.</w:t>
      </w:r>
    </w:p>
    <w:p w14:paraId="53C7D820" w14:textId="306D348F" w:rsidR="00DD7A0D" w:rsidRPr="00376073" w:rsidRDefault="00DD7A0D" w:rsidP="00407B74">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Postupak dodjele za pojedini projektni traje 120 kalendarskih dana, računajući od dana početka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postupka dodjele, s time da rok počinje teći/započinje danom zaprimanja </w:t>
      </w:r>
      <w:r w:rsidR="00407B74" w:rsidRPr="00376073">
        <w:rPr>
          <w:rFonts w:ascii="Times New Roman" w:hAnsi="Times New Roman" w:cs="Times New Roman"/>
          <w:color w:val="000000"/>
          <w:sz w:val="24"/>
          <w:szCs w:val="24"/>
        </w:rPr>
        <w:t>p</w:t>
      </w:r>
      <w:r w:rsidRPr="00376073">
        <w:rPr>
          <w:rFonts w:ascii="Times New Roman" w:hAnsi="Times New Roman" w:cs="Times New Roman"/>
          <w:color w:val="000000"/>
          <w:sz w:val="24"/>
          <w:szCs w:val="24"/>
        </w:rPr>
        <w:t>rojektnog</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prijedloga. Dakle, postupak dodjele za pojedini projektni prijedlog provodi se u skladu s</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datumom i vremenom podnošenja svakog pojedinog projektnog prijedloga neovisno o drugom</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projektnom prijedlogu.</w:t>
      </w:r>
    </w:p>
    <w:p w14:paraId="7FADD18E" w14:textId="5C8B21D4" w:rsidR="007D65D5" w:rsidRPr="00376073" w:rsidRDefault="00DD7A0D" w:rsidP="0066778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U rok od 120 kalendarskih dana ne uračunava se rok mirovanja koji obuhvaća razdoblje</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unutar kojeg se Prijavitelju dostavlja pisana obavijest (odluka) o statusu projektnog prijedloga</w:t>
      </w:r>
      <w:r w:rsidR="00407B74"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te rok unutar kojeg Prijavitelj može podnijeti prigovor.</w:t>
      </w:r>
    </w:p>
    <w:p w14:paraId="25741F30" w14:textId="7B20ADC7" w:rsidR="00D221B2" w:rsidRPr="005C20B8" w:rsidRDefault="00093CEE" w:rsidP="005173E0">
      <w:pPr>
        <w:pStyle w:val="Heading2"/>
      </w:pPr>
      <w:bookmarkStart w:id="89" w:name="_Toc179879804"/>
      <w:r>
        <w:t>8</w:t>
      </w:r>
      <w:r w:rsidR="00D221B2" w:rsidRPr="005C20B8">
        <w:t>.2. Provođenje postupka dodjele</w:t>
      </w:r>
      <w:bookmarkEnd w:id="89"/>
    </w:p>
    <w:p w14:paraId="72DD34E0" w14:textId="46E9B8DC" w:rsidR="00D221B2"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dodjele provodi se kroz </w:t>
      </w:r>
      <w:r w:rsidRPr="00376073">
        <w:rPr>
          <w:rFonts w:ascii="Times New Roman" w:hAnsi="Times New Roman" w:cs="Times New Roman"/>
          <w:b/>
          <w:bCs/>
          <w:color w:val="000000"/>
          <w:sz w:val="24"/>
          <w:szCs w:val="24"/>
        </w:rPr>
        <w:t>jednu objedinjenu fazu</w:t>
      </w:r>
      <w:r w:rsidRPr="00376073">
        <w:rPr>
          <w:rFonts w:ascii="Times New Roman" w:hAnsi="Times New Roman" w:cs="Times New Roman"/>
          <w:color w:val="000000"/>
          <w:sz w:val="24"/>
          <w:szCs w:val="24"/>
        </w:rPr>
        <w:t xml:space="preserve"> koja obuhvaća</w:t>
      </w:r>
      <w:r w:rsidR="00FE2CAA" w:rsidRPr="00376073">
        <w:rPr>
          <w:rFonts w:ascii="Times New Roman" w:hAnsi="Times New Roman" w:cs="Times New Roman"/>
          <w:color w:val="000000"/>
          <w:sz w:val="24"/>
          <w:szCs w:val="24"/>
        </w:rPr>
        <w:t xml:space="preserve"> sljedeće aktivnosti/pod-faze</w:t>
      </w:r>
      <w:r w:rsidRPr="00376073">
        <w:rPr>
          <w:rFonts w:ascii="Times New Roman" w:hAnsi="Times New Roman" w:cs="Times New Roman"/>
          <w:color w:val="000000"/>
          <w:sz w:val="24"/>
          <w:szCs w:val="24"/>
        </w:rPr>
        <w:t>:</w:t>
      </w:r>
    </w:p>
    <w:p w14:paraId="30479774" w14:textId="49F2123A"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w:t>
      </w:r>
      <w:r w:rsidR="00FE2CAA"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Administrativn</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i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(projektnog prijedloga/prijavitelja/partnera (a/p)/aktivnosti)</w:t>
      </w:r>
    </w:p>
    <w:p w14:paraId="7420E61E" w14:textId="17E110A0"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2. Ocjenjivanje kvalitete</w:t>
      </w:r>
    </w:p>
    <w:p w14:paraId="2D28FF77" w14:textId="1E53C8CA"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3. Provjer</w:t>
      </w:r>
      <w:r w:rsidR="00527F51" w:rsidRPr="00376073">
        <w:rPr>
          <w:rFonts w:ascii="Times New Roman" w:hAnsi="Times New Roman" w:cs="Times New Roman"/>
          <w:color w:val="000000"/>
          <w:sz w:val="24"/>
          <w:szCs w:val="24"/>
        </w:rPr>
        <w:t>u</w:t>
      </w:r>
      <w:r w:rsidRPr="00376073">
        <w:rPr>
          <w:rFonts w:ascii="Times New Roman" w:hAnsi="Times New Roman" w:cs="Times New Roman"/>
          <w:color w:val="000000"/>
          <w:sz w:val="24"/>
          <w:szCs w:val="24"/>
        </w:rPr>
        <w:t xml:space="preserve"> prihvatljivosti troškova projektnog prijedloga i</w:t>
      </w:r>
    </w:p>
    <w:p w14:paraId="18DD47BB" w14:textId="77777777" w:rsidR="00D221B2" w:rsidRPr="00376073" w:rsidRDefault="00D221B2" w:rsidP="002A60B7">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4. Donošenje odluke o financiranju.</w:t>
      </w:r>
    </w:p>
    <w:p w14:paraId="1C3E5DB1" w14:textId="14E425CC" w:rsidR="00407B74" w:rsidRPr="00376073" w:rsidRDefault="00D221B2" w:rsidP="002A60B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je projektni prijedlog udovoljio svim pretpostavkama Poziva, donosi se odluka o financiranju te se sklapa ugovor o dodjeli bespovratnih sredstava (dalje: Ugovor). Projektni prijedlog koji ne udovoljava uvjetima Poziva isključuje se iz postupka dodjele, osim u slučaju utvrđivanja neprihvatljivih aktivnosti kako je opisano u točki 10.2.1.</w:t>
      </w:r>
    </w:p>
    <w:p w14:paraId="2BC391F2" w14:textId="77777777" w:rsidR="00945134" w:rsidRPr="00376073" w:rsidRDefault="00945134" w:rsidP="00945134">
      <w:pPr>
        <w:widowControl w:val="0"/>
        <w:autoSpaceDE w:val="0"/>
        <w:autoSpaceDN w:val="0"/>
        <w:adjustRightInd w:val="0"/>
        <w:spacing w:after="0"/>
        <w:jc w:val="both"/>
        <w:rPr>
          <w:rFonts w:ascii="Times New Roman" w:hAnsi="Times New Roman" w:cs="Times New Roman"/>
          <w:color w:val="000000"/>
          <w:u w:val="single"/>
        </w:rPr>
      </w:pPr>
    </w:p>
    <w:p w14:paraId="60263718" w14:textId="42A11A9D" w:rsidR="00FC7D6D" w:rsidRPr="00F63999" w:rsidRDefault="00093CEE" w:rsidP="00F63999">
      <w:pPr>
        <w:pStyle w:val="Heading3"/>
        <w:rPr>
          <w:rFonts w:ascii="Times New Roman" w:eastAsia="Times New Roman" w:hAnsi="Times New Roman" w:cs="Times New Roman"/>
          <w:sz w:val="26"/>
          <w:szCs w:val="26"/>
          <w:lang w:eastAsia="hr-HR"/>
        </w:rPr>
      </w:pPr>
      <w:r w:rsidRPr="00F63999">
        <w:rPr>
          <w:rFonts w:ascii="Times New Roman" w:hAnsi="Times New Roman" w:cs="Times New Roman"/>
          <w:sz w:val="26"/>
          <w:szCs w:val="26"/>
        </w:rPr>
        <w:t>8</w:t>
      </w:r>
      <w:r w:rsidR="00FC7D6D" w:rsidRPr="00F63999">
        <w:rPr>
          <w:rFonts w:ascii="Times New Roman" w:hAnsi="Times New Roman" w:cs="Times New Roman"/>
          <w:sz w:val="26"/>
          <w:szCs w:val="26"/>
        </w:rPr>
        <w:t>.2.1. Administrativna provjera i provjera prihvatljivosti (projektnog</w:t>
      </w:r>
      <w:r w:rsidR="00F63999" w:rsidRPr="00F63999">
        <w:rPr>
          <w:rFonts w:ascii="Times New Roman" w:hAnsi="Times New Roman" w:cs="Times New Roman"/>
          <w:sz w:val="26"/>
          <w:szCs w:val="26"/>
        </w:rPr>
        <w:t xml:space="preserve"> </w:t>
      </w:r>
      <w:r w:rsidR="00FC7D6D" w:rsidRPr="00F63999">
        <w:rPr>
          <w:rFonts w:ascii="Times New Roman" w:eastAsia="Times New Roman" w:hAnsi="Times New Roman" w:cs="Times New Roman"/>
          <w:sz w:val="26"/>
          <w:szCs w:val="26"/>
          <w:lang w:eastAsia="hr-HR"/>
        </w:rPr>
        <w:t>prijedloga/prijavitelja/partnera(a/p)/aktivnosti)</w:t>
      </w:r>
    </w:p>
    <w:p w14:paraId="7716412E" w14:textId="77777777" w:rsidR="00F63999" w:rsidRDefault="00F63999" w:rsidP="00C64ECB">
      <w:pPr>
        <w:pStyle w:val="NoSpacing"/>
        <w:spacing w:after="240" w:line="276" w:lineRule="auto"/>
        <w:jc w:val="both"/>
        <w:rPr>
          <w:rFonts w:ascii="Times New Roman" w:hAnsi="Times New Roman" w:cs="Times New Roman"/>
          <w:color w:val="000000"/>
          <w:sz w:val="24"/>
          <w:szCs w:val="24"/>
        </w:rPr>
      </w:pPr>
    </w:p>
    <w:p w14:paraId="787118F1" w14:textId="0585BFA8" w:rsidR="004B5B56" w:rsidRPr="009023E5" w:rsidRDefault="00FC7D6D" w:rsidP="00C64ECB">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Administrativna provjera i provjera prihvatljivosti registriranih projektnih prijedloga provodi se provjerom usklađenosti projektnih prijedloga sa zahtjevima i kriterijima prihvatljivosti </w:t>
      </w:r>
      <w:r w:rsidR="004B5B56" w:rsidRPr="00376073">
        <w:rPr>
          <w:rFonts w:ascii="Times New Roman" w:hAnsi="Times New Roman" w:cs="Times New Roman"/>
          <w:color w:val="000000"/>
          <w:sz w:val="24"/>
          <w:szCs w:val="24"/>
        </w:rPr>
        <w:t>definiranim u dokumentaciji ovog Poziva primjenjujući Obrazac za administrativnu provjeru i</w:t>
      </w:r>
      <w:r w:rsidR="00C64ECB" w:rsidRPr="00376073">
        <w:rPr>
          <w:rFonts w:ascii="Times New Roman" w:hAnsi="Times New Roman" w:cs="Times New Roman"/>
          <w:color w:val="000000"/>
          <w:sz w:val="24"/>
          <w:szCs w:val="24"/>
        </w:rPr>
        <w:t xml:space="preserve"> </w:t>
      </w:r>
      <w:r w:rsidR="004B5B56" w:rsidRPr="00376073">
        <w:rPr>
          <w:rFonts w:ascii="Times New Roman" w:hAnsi="Times New Roman" w:cs="Times New Roman"/>
          <w:color w:val="000000"/>
          <w:sz w:val="24"/>
          <w:szCs w:val="24"/>
        </w:rPr>
        <w:t xml:space="preserve">provjeru </w:t>
      </w:r>
      <w:r w:rsidR="004B5B56" w:rsidRPr="009023E5">
        <w:rPr>
          <w:rFonts w:ascii="Times New Roman" w:hAnsi="Times New Roman" w:cs="Times New Roman"/>
          <w:sz w:val="24"/>
          <w:szCs w:val="24"/>
        </w:rPr>
        <w:t xml:space="preserve">prihvatljivosti (Prilog </w:t>
      </w:r>
      <w:r w:rsidR="00552B60" w:rsidRPr="009023E5">
        <w:rPr>
          <w:rFonts w:ascii="Times New Roman" w:hAnsi="Times New Roman" w:cs="Times New Roman"/>
          <w:sz w:val="24"/>
          <w:szCs w:val="24"/>
        </w:rPr>
        <w:t>4</w:t>
      </w:r>
      <w:r w:rsidR="004B5B56" w:rsidRPr="009023E5">
        <w:rPr>
          <w:rFonts w:ascii="Times New Roman" w:hAnsi="Times New Roman" w:cs="Times New Roman"/>
          <w:sz w:val="24"/>
          <w:szCs w:val="24"/>
        </w:rPr>
        <w:t>.).</w:t>
      </w:r>
    </w:p>
    <w:p w14:paraId="5B6DF178" w14:textId="71587135"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projektni prijedlog nije udovoljio nekim od pretpostavki unutar predmetne aktivnosti/pod-faze (primjerice utvrđeno je da Prijavitelj nije prihvatljiv prema Pozivu), ne provode se ostale aktivnosti unutar faze kao primjerice provjera prihvatljivosti projekta.</w:t>
      </w:r>
    </w:p>
    <w:p w14:paraId="6BCCBE28" w14:textId="4D7DC3FD" w:rsidR="004B5B56" w:rsidRPr="00376073" w:rsidRDefault="004B5B56" w:rsidP="00C64ECB">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slučaju da se tijekom provjere prihvatljivosti projekta i aktivnosti utvrdi da u određenom projektnom prijedlogu jedna ili više aktivnosti nisu prihvatljive u skladu s točkom 4. ovih Uputa, iste se neće uzeti u obzir prilikom ocjenjivanja kvalitete projektnog prijedloga. Kvaliteta projektnog prijedloga ocjenjuje se uzimajući obzir isključivo aktivnosti koje su ocijenjene prihvatljivima.</w:t>
      </w:r>
    </w:p>
    <w:p w14:paraId="27CE3AC6" w14:textId="28FEEF91" w:rsidR="00FC7D6D" w:rsidRPr="00376073" w:rsidRDefault="004B5B56" w:rsidP="00C45D5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Obavezno se provjerava prihvatljivost projektnih prijedloga kojima se osigurava potpuna iskorištenost financijskih sredstava Poziva.</w:t>
      </w:r>
      <w:r w:rsidRPr="00376073">
        <w:rPr>
          <w:rFonts w:ascii="Times New Roman" w:hAnsi="Times New Roman" w:cs="Times New Roman"/>
          <w:color w:val="000000"/>
          <w:sz w:val="24"/>
          <w:szCs w:val="24"/>
        </w:rPr>
        <w:cr/>
      </w:r>
    </w:p>
    <w:p w14:paraId="009149C2" w14:textId="49ED33BA" w:rsidR="00C45D5F" w:rsidRPr="00376073" w:rsidRDefault="00093CEE" w:rsidP="00D12D80">
      <w:pPr>
        <w:pStyle w:val="Heading3"/>
      </w:pPr>
      <w:r w:rsidRPr="00D12D80">
        <w:rPr>
          <w:rFonts w:ascii="Times New Roman" w:eastAsia="Times New Roman" w:hAnsi="Times New Roman" w:cs="Times New Roman"/>
          <w:sz w:val="26"/>
          <w:szCs w:val="26"/>
          <w:lang w:eastAsia="hr-HR"/>
        </w:rPr>
        <w:t>8</w:t>
      </w:r>
      <w:r w:rsidR="00C45D5F" w:rsidRPr="00D12D80">
        <w:rPr>
          <w:rFonts w:ascii="Times New Roman" w:eastAsia="Times New Roman" w:hAnsi="Times New Roman" w:cs="Times New Roman"/>
          <w:sz w:val="26"/>
          <w:szCs w:val="26"/>
          <w:lang w:eastAsia="hr-HR"/>
        </w:rPr>
        <w:t>.2.2. Ocjenjivanje kvalitete</w:t>
      </w:r>
    </w:p>
    <w:p w14:paraId="19D3C565" w14:textId="77777777" w:rsidR="00D12D80" w:rsidRDefault="00D12D80" w:rsidP="00732B33">
      <w:pPr>
        <w:pStyle w:val="NoSpacing"/>
        <w:spacing w:after="240" w:line="276" w:lineRule="auto"/>
        <w:jc w:val="both"/>
        <w:rPr>
          <w:rFonts w:ascii="Times New Roman" w:hAnsi="Times New Roman" w:cs="Times New Roman"/>
          <w:color w:val="000000"/>
          <w:sz w:val="24"/>
          <w:szCs w:val="24"/>
        </w:rPr>
      </w:pPr>
    </w:p>
    <w:p w14:paraId="3F2051AF" w14:textId="5D22C45B" w:rsidR="00013C19" w:rsidRDefault="00732B33" w:rsidP="00732B33">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 xml:space="preserve">Ocjenjivanje kvalitete provodi se temeljem kriterija odabira na temelju metodologije odabira primjenjujući Obrazac za ocjenjivanje </w:t>
      </w:r>
      <w:r w:rsidRPr="00F75296">
        <w:rPr>
          <w:rFonts w:ascii="Times New Roman" w:hAnsi="Times New Roman" w:cs="Times New Roman"/>
          <w:sz w:val="24"/>
          <w:szCs w:val="24"/>
        </w:rPr>
        <w:t xml:space="preserve">kvalitete (Prilog </w:t>
      </w:r>
      <w:r w:rsidR="00F75296" w:rsidRPr="00F75296">
        <w:rPr>
          <w:rFonts w:ascii="Times New Roman" w:hAnsi="Times New Roman" w:cs="Times New Roman"/>
          <w:sz w:val="24"/>
          <w:szCs w:val="24"/>
        </w:rPr>
        <w:t>7</w:t>
      </w:r>
      <w:r w:rsidRPr="00F75296">
        <w:rPr>
          <w:rFonts w:ascii="Times New Roman" w:hAnsi="Times New Roman" w:cs="Times New Roman"/>
          <w:sz w:val="24"/>
          <w:szCs w:val="24"/>
        </w:rPr>
        <w:t>.).</w:t>
      </w:r>
    </w:p>
    <w:tbl>
      <w:tblPr>
        <w:tblStyle w:val="TableGrid"/>
        <w:tblW w:w="9090" w:type="dxa"/>
        <w:tblLook w:val="04A0" w:firstRow="1" w:lastRow="0" w:firstColumn="1" w:lastColumn="0" w:noHBand="0" w:noVBand="1"/>
      </w:tblPr>
      <w:tblGrid>
        <w:gridCol w:w="5213"/>
        <w:gridCol w:w="1616"/>
        <w:gridCol w:w="2261"/>
      </w:tblGrid>
      <w:tr w:rsidR="008B68B7" w14:paraId="4FABA23C" w14:textId="77777777" w:rsidTr="67B36A49">
        <w:tc>
          <w:tcPr>
            <w:tcW w:w="5213" w:type="dxa"/>
            <w:shd w:val="clear" w:color="auto" w:fill="FFC000" w:themeFill="accent4"/>
            <w:vAlign w:val="center"/>
          </w:tcPr>
          <w:p w14:paraId="2B27A893"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Kriteriji odabira i pitanja za ocjenjivanje kvalitete projektnog prijedloga</w:t>
            </w:r>
          </w:p>
        </w:tc>
        <w:tc>
          <w:tcPr>
            <w:tcW w:w="1616" w:type="dxa"/>
            <w:shd w:val="clear" w:color="auto" w:fill="FFC000" w:themeFill="accent4"/>
            <w:vAlign w:val="center"/>
          </w:tcPr>
          <w:p w14:paraId="2B7ACECB"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Ocjenjivanje: bodovno ocjenjivanje</w:t>
            </w:r>
          </w:p>
        </w:tc>
        <w:tc>
          <w:tcPr>
            <w:tcW w:w="2261" w:type="dxa"/>
            <w:shd w:val="clear" w:color="auto" w:fill="FFC000" w:themeFill="accent4"/>
            <w:vAlign w:val="center"/>
          </w:tcPr>
          <w:p w14:paraId="63B27126" w14:textId="77777777" w:rsidR="008B68B7" w:rsidRPr="006A19F5" w:rsidRDefault="008B68B7" w:rsidP="009544FC">
            <w:pPr>
              <w:pStyle w:val="NoSpacing"/>
              <w:spacing w:before="240" w:after="240" w:line="276" w:lineRule="auto"/>
              <w:rPr>
                <w:rFonts w:ascii="Times New Roman" w:hAnsi="Times New Roman" w:cs="Times New Roman"/>
                <w:b/>
                <w:bCs/>
                <w:color w:val="000000"/>
                <w:sz w:val="24"/>
                <w:szCs w:val="24"/>
              </w:rPr>
            </w:pPr>
            <w:r w:rsidRPr="006A19F5">
              <w:rPr>
                <w:rFonts w:ascii="Times New Roman" w:hAnsi="Times New Roman" w:cs="Times New Roman"/>
                <w:b/>
                <w:bCs/>
                <w:color w:val="000000"/>
                <w:sz w:val="24"/>
                <w:szCs w:val="24"/>
              </w:rPr>
              <w:t>Izvor za provjeru</w:t>
            </w:r>
          </w:p>
        </w:tc>
      </w:tr>
      <w:tr w:rsidR="00211168" w14:paraId="5291296E" w14:textId="77777777" w:rsidTr="003D37A3">
        <w:tc>
          <w:tcPr>
            <w:tcW w:w="9090" w:type="dxa"/>
            <w:gridSpan w:val="3"/>
            <w:shd w:val="clear" w:color="auto" w:fill="DEEAF6" w:themeFill="accent1" w:themeFillTint="33"/>
          </w:tcPr>
          <w:p w14:paraId="2B48CE50" w14:textId="77777777" w:rsidR="000801B4" w:rsidRPr="000801B4" w:rsidRDefault="00211168" w:rsidP="005C0359">
            <w:pPr>
              <w:pStyle w:val="NoSpacing"/>
              <w:numPr>
                <w:ilvl w:val="0"/>
                <w:numId w:val="29"/>
              </w:numPr>
              <w:spacing w:before="240" w:after="240" w:line="276" w:lineRule="auto"/>
              <w:ind w:left="164"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shd w:val="clear" w:color="auto" w:fill="DEEAF6" w:themeFill="accent1" w:themeFillTint="33"/>
              </w:rPr>
              <w:t>Vrijednost za novac koju projekt nudi:</w:t>
            </w:r>
            <w:r w:rsidRPr="000918A5">
              <w:rPr>
                <w:rFonts w:ascii="Times New Roman" w:hAnsi="Times New Roman" w:cs="Times New Roman"/>
                <w:color w:val="000000"/>
                <w:sz w:val="24"/>
                <w:szCs w:val="24"/>
                <w:shd w:val="clear" w:color="auto" w:fill="DEEAF6" w:themeFill="accent1" w:themeFillTint="33"/>
              </w:rPr>
              <w:t xml:space="preserve"> </w:t>
            </w:r>
            <w:r w:rsidRPr="000918A5">
              <w:rPr>
                <w:rFonts w:ascii="Times New Roman" w:hAnsi="Times New Roman" w:cs="Times New Roman"/>
                <w:i/>
                <w:iCs/>
                <w:color w:val="000000"/>
                <w:sz w:val="24"/>
                <w:szCs w:val="24"/>
                <w:shd w:val="clear" w:color="auto" w:fill="DEEAF6" w:themeFill="accent1" w:themeFillTint="33"/>
              </w:rPr>
              <w:t>Kriterij se odnosi na razinu odnosa između iznosa potpore, poduzetih aktivnosti i postizanja ciljeva. Ocjenjivat će se na temelju doprinosa projekta procesu deinstitucionalizacije, prevencije institucionalizacije, inkluzije ranjivih skupina te širenju mreže socijalnih usluga iz institucije u zajednicu</w:t>
            </w:r>
            <w:r w:rsidR="001615F4">
              <w:rPr>
                <w:rFonts w:ascii="Times New Roman" w:hAnsi="Times New Roman" w:cs="Times New Roman"/>
                <w:i/>
                <w:iCs/>
                <w:color w:val="000000"/>
                <w:sz w:val="24"/>
                <w:szCs w:val="24"/>
                <w:shd w:val="clear" w:color="auto" w:fill="DEEAF6" w:themeFill="accent1" w:themeFillTint="33"/>
              </w:rPr>
              <w:t xml:space="preserve">. </w:t>
            </w:r>
          </w:p>
          <w:p w14:paraId="067BB310" w14:textId="0DB9C860" w:rsidR="00211168" w:rsidRDefault="001615F4" w:rsidP="000801B4">
            <w:pPr>
              <w:pStyle w:val="NoSpacing"/>
              <w:spacing w:before="240" w:after="240" w:line="276" w:lineRule="auto"/>
              <w:ind w:left="164"/>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00065836"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sidR="00065836">
              <w:rPr>
                <w:rFonts w:ascii="Times New Roman" w:hAnsi="Times New Roman" w:cs="Times New Roman"/>
                <w:i/>
                <w:iCs/>
                <w:color w:val="000000"/>
                <w:sz w:val="24"/>
                <w:szCs w:val="24"/>
                <w:shd w:val="clear" w:color="auto" w:fill="DEEAF6" w:themeFill="accent1" w:themeFillTint="33"/>
              </w:rPr>
              <w:t xml:space="preserve">iznosi </w:t>
            </w:r>
            <w:r>
              <w:rPr>
                <w:rFonts w:ascii="Times New Roman" w:hAnsi="Times New Roman" w:cs="Times New Roman"/>
                <w:i/>
                <w:iCs/>
                <w:color w:val="000000"/>
                <w:sz w:val="24"/>
                <w:szCs w:val="24"/>
                <w:shd w:val="clear" w:color="auto" w:fill="DEEAF6" w:themeFill="accent1" w:themeFillTint="33"/>
              </w:rPr>
              <w:t xml:space="preserve">ukupno </w:t>
            </w:r>
            <w:r w:rsidR="00065836" w:rsidRPr="000801B4">
              <w:rPr>
                <w:rFonts w:ascii="Times New Roman" w:hAnsi="Times New Roman" w:cs="Times New Roman"/>
                <w:b/>
                <w:bCs/>
                <w:i/>
                <w:iCs/>
                <w:color w:val="000000"/>
                <w:sz w:val="24"/>
                <w:szCs w:val="24"/>
                <w:shd w:val="clear" w:color="auto" w:fill="DEEAF6" w:themeFill="accent1" w:themeFillTint="33"/>
              </w:rPr>
              <w:t>30 %</w:t>
            </w:r>
            <w:r w:rsidR="00065836">
              <w:rPr>
                <w:rFonts w:ascii="Times New Roman" w:hAnsi="Times New Roman" w:cs="Times New Roman"/>
                <w:i/>
                <w:iCs/>
                <w:color w:val="000000"/>
                <w:sz w:val="24"/>
                <w:szCs w:val="24"/>
                <w:shd w:val="clear" w:color="auto" w:fill="DEEAF6" w:themeFill="accent1" w:themeFillTint="33"/>
              </w:rPr>
              <w:t>.</w:t>
            </w:r>
          </w:p>
        </w:tc>
      </w:tr>
      <w:tr w:rsidR="006C0AAF" w14:paraId="5D22154C" w14:textId="77777777" w:rsidTr="003D37A3">
        <w:tc>
          <w:tcPr>
            <w:tcW w:w="9090" w:type="dxa"/>
            <w:gridSpan w:val="3"/>
            <w:shd w:val="clear" w:color="auto" w:fill="DEEAF6" w:themeFill="accent1" w:themeFillTint="33"/>
          </w:tcPr>
          <w:p w14:paraId="5F3A5D81" w14:textId="0E06500F" w:rsidR="006C0AAF" w:rsidRPr="000918A5" w:rsidRDefault="004D1246" w:rsidP="006C0AAF">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1.1.</w:t>
            </w:r>
            <w:r w:rsidRPr="006A19F5">
              <w:rPr>
                <w:rFonts w:ascii="Times New Roman" w:hAnsi="Times New Roman" w:cs="Times New Roman"/>
                <w:color w:val="000000"/>
                <w:sz w:val="24"/>
                <w:szCs w:val="24"/>
              </w:rPr>
              <w:tab/>
              <w:t>Jasno je opisan/obrazložen doprinos projekta smanjenju broja korisnika smještaja kao institucijske skrbi u institucijama/kod pružatelja usluga</w:t>
            </w:r>
            <w:r w:rsidR="00FD3201">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1</w:t>
            </w:r>
            <w:r w:rsidR="00FD3201">
              <w:rPr>
                <w:rFonts w:ascii="Times New Roman" w:hAnsi="Times New Roman" w:cs="Times New Roman"/>
                <w:color w:val="000000"/>
                <w:sz w:val="24"/>
                <w:szCs w:val="24"/>
              </w:rPr>
              <w:t>0 bodova)</w:t>
            </w:r>
          </w:p>
        </w:tc>
      </w:tr>
      <w:tr w:rsidR="008B68B7" w14:paraId="0CC4A908" w14:textId="77777777" w:rsidTr="003D37A3">
        <w:tc>
          <w:tcPr>
            <w:tcW w:w="5213" w:type="dxa"/>
          </w:tcPr>
          <w:p w14:paraId="25EF38C7" w14:textId="1270E9F1" w:rsidR="008B68B7" w:rsidRDefault="000B2B98"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opisan/obrazložen</w:t>
            </w:r>
            <w:r w:rsidR="00897E1F">
              <w:rPr>
                <w:rFonts w:ascii="Times New Roman" w:hAnsi="Times New Roman" w:cs="Times New Roman"/>
                <w:color w:val="000000"/>
                <w:sz w:val="24"/>
                <w:szCs w:val="24"/>
              </w:rPr>
              <w:t xml:space="preserve"> </w:t>
            </w:r>
            <w:r w:rsidR="00897E1F" w:rsidRPr="00364FB7">
              <w:rPr>
                <w:rFonts w:ascii="Times New Roman" w:hAnsi="Times New Roman" w:cs="Times New Roman"/>
                <w:color w:val="000000"/>
                <w:sz w:val="24"/>
                <w:szCs w:val="24"/>
              </w:rPr>
              <w:t xml:space="preserve">je </w:t>
            </w:r>
            <w:r w:rsidRPr="00537C4F">
              <w:rPr>
                <w:rFonts w:ascii="Times New Roman" w:hAnsi="Times New Roman" w:cs="Times New Roman"/>
                <w:b/>
                <w:bCs/>
                <w:color w:val="000000"/>
                <w:sz w:val="24"/>
                <w:szCs w:val="24"/>
              </w:rPr>
              <w:t>jasno</w:t>
            </w:r>
            <w:r w:rsidR="00897E1F">
              <w:rPr>
                <w:rFonts w:ascii="Times New Roman" w:hAnsi="Times New Roman" w:cs="Times New Roman"/>
                <w:b/>
                <w:bCs/>
                <w:color w:val="000000"/>
                <w:sz w:val="24"/>
                <w:szCs w:val="24"/>
              </w:rPr>
              <w:t xml:space="preserve"> i detaljno</w:t>
            </w:r>
            <w:r w:rsidRPr="00537C4F">
              <w:rPr>
                <w:rFonts w:ascii="Times New Roman" w:hAnsi="Times New Roman" w:cs="Times New Roman"/>
                <w:b/>
                <w:bCs/>
                <w:color w:val="000000"/>
                <w:sz w:val="24"/>
                <w:szCs w:val="24"/>
              </w:rPr>
              <w:t xml:space="preserve"> </w:t>
            </w:r>
            <w:r w:rsidR="002D4EC2">
              <w:rPr>
                <w:rFonts w:ascii="Times New Roman" w:hAnsi="Times New Roman" w:cs="Times New Roman"/>
                <w:color w:val="000000"/>
                <w:sz w:val="24"/>
                <w:szCs w:val="24"/>
              </w:rPr>
              <w:t>odnosno</w:t>
            </w:r>
            <w:r w:rsidR="00057D8E">
              <w:rPr>
                <w:rFonts w:ascii="Times New Roman" w:hAnsi="Times New Roman" w:cs="Times New Roman"/>
                <w:color w:val="000000"/>
                <w:sz w:val="24"/>
                <w:szCs w:val="24"/>
              </w:rPr>
              <w:t xml:space="preserve"> </w:t>
            </w:r>
            <w:r w:rsidR="00555983">
              <w:rPr>
                <w:rFonts w:ascii="Times New Roman" w:hAnsi="Times New Roman" w:cs="Times New Roman"/>
                <w:color w:val="000000"/>
                <w:sz w:val="24"/>
                <w:szCs w:val="24"/>
              </w:rPr>
              <w:t>planirane aktivnosti</w:t>
            </w:r>
            <w:r w:rsidR="005C2AE6">
              <w:rPr>
                <w:rFonts w:ascii="Times New Roman" w:hAnsi="Times New Roman" w:cs="Times New Roman"/>
                <w:color w:val="000000"/>
                <w:sz w:val="24"/>
                <w:szCs w:val="24"/>
              </w:rPr>
              <w:t xml:space="preserve"> i iznos potpore</w:t>
            </w:r>
            <w:r w:rsidR="00B158EB">
              <w:rPr>
                <w:rFonts w:ascii="Times New Roman" w:hAnsi="Times New Roman" w:cs="Times New Roman"/>
                <w:color w:val="000000"/>
                <w:sz w:val="24"/>
                <w:szCs w:val="24"/>
              </w:rPr>
              <w:t xml:space="preserve"> </w:t>
            </w:r>
            <w:r w:rsidR="00F97CF9">
              <w:rPr>
                <w:rFonts w:ascii="Times New Roman" w:hAnsi="Times New Roman" w:cs="Times New Roman"/>
                <w:color w:val="000000"/>
                <w:sz w:val="24"/>
                <w:szCs w:val="24"/>
              </w:rPr>
              <w:t xml:space="preserve">jasno vode </w:t>
            </w:r>
            <w:r w:rsidR="00C93F75" w:rsidRPr="006A19F5">
              <w:rPr>
                <w:rFonts w:ascii="Times New Roman" w:hAnsi="Times New Roman" w:cs="Times New Roman"/>
                <w:color w:val="000000"/>
                <w:sz w:val="24"/>
                <w:szCs w:val="24"/>
              </w:rPr>
              <w:t>smanjenju broja korisnika smještaja</w:t>
            </w:r>
            <w:r w:rsidR="006D0D6F">
              <w:rPr>
                <w:rFonts w:ascii="Times New Roman" w:hAnsi="Times New Roman" w:cs="Times New Roman"/>
                <w:color w:val="000000"/>
                <w:sz w:val="24"/>
                <w:szCs w:val="24"/>
              </w:rPr>
              <w:t>.</w:t>
            </w:r>
          </w:p>
        </w:tc>
        <w:tc>
          <w:tcPr>
            <w:tcW w:w="1616" w:type="dxa"/>
            <w:vAlign w:val="center"/>
          </w:tcPr>
          <w:p w14:paraId="6561FFA2" w14:textId="309FDA6B" w:rsidR="008B68B7"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E6CD6">
              <w:rPr>
                <w:rFonts w:ascii="Times New Roman" w:hAnsi="Times New Roman" w:cs="Times New Roman"/>
                <w:color w:val="000000"/>
                <w:sz w:val="24"/>
                <w:szCs w:val="24"/>
              </w:rPr>
              <w:t>0 bodova</w:t>
            </w:r>
          </w:p>
        </w:tc>
        <w:tc>
          <w:tcPr>
            <w:tcW w:w="2261" w:type="dxa"/>
            <w:vMerge w:val="restart"/>
            <w:vAlign w:val="center"/>
          </w:tcPr>
          <w:p w14:paraId="58FA1356" w14:textId="1C63A81B" w:rsidR="008B68B7" w:rsidRDefault="008B68B7" w:rsidP="00487D4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8B68B7" w14:paraId="3877F6DC" w14:textId="77777777" w:rsidTr="003D37A3">
        <w:tc>
          <w:tcPr>
            <w:tcW w:w="5213" w:type="dxa"/>
          </w:tcPr>
          <w:p w14:paraId="7A1E0B84" w14:textId="02555743" w:rsidR="008B68B7" w:rsidRDefault="00A908AE"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00706E42" w:rsidRPr="00364FB7">
              <w:rPr>
                <w:rFonts w:ascii="Times New Roman" w:hAnsi="Times New Roman" w:cs="Times New Roman"/>
                <w:b/>
                <w:bCs/>
                <w:color w:val="000000"/>
                <w:sz w:val="24"/>
                <w:szCs w:val="24"/>
              </w:rPr>
              <w:t>djelomično</w:t>
            </w:r>
            <w:r w:rsidR="00706E42">
              <w:rPr>
                <w:rFonts w:ascii="Times New Roman" w:hAnsi="Times New Roman" w:cs="Times New Roman"/>
                <w:color w:val="000000"/>
                <w:sz w:val="24"/>
                <w:szCs w:val="24"/>
              </w:rPr>
              <w:t xml:space="preserve"> je </w:t>
            </w:r>
            <w:r w:rsidRPr="006A19F5">
              <w:rPr>
                <w:rFonts w:ascii="Times New Roman" w:hAnsi="Times New Roman" w:cs="Times New Roman"/>
                <w:color w:val="000000"/>
                <w:sz w:val="24"/>
                <w:szCs w:val="24"/>
              </w:rPr>
              <w:t>opisan</w:t>
            </w:r>
            <w:r>
              <w:rPr>
                <w:rFonts w:ascii="Times New Roman" w:hAnsi="Times New Roman" w:cs="Times New Roman"/>
                <w:color w:val="000000"/>
                <w:sz w:val="24"/>
                <w:szCs w:val="24"/>
              </w:rPr>
              <w:t>/</w:t>
            </w:r>
            <w:r w:rsidRPr="006A19F5">
              <w:rPr>
                <w:rFonts w:ascii="Times New Roman" w:hAnsi="Times New Roman" w:cs="Times New Roman"/>
                <w:color w:val="000000"/>
                <w:sz w:val="24"/>
                <w:szCs w:val="24"/>
              </w:rPr>
              <w:t>obrazložen</w:t>
            </w:r>
            <w:r>
              <w:rPr>
                <w:rFonts w:ascii="Times New Roman" w:hAnsi="Times New Roman" w:cs="Times New Roman"/>
                <w:color w:val="000000"/>
                <w:sz w:val="24"/>
                <w:szCs w:val="24"/>
              </w:rPr>
              <w:t xml:space="preserve"> </w:t>
            </w:r>
            <w:r w:rsidR="00706E42">
              <w:rPr>
                <w:rFonts w:ascii="Times New Roman" w:hAnsi="Times New Roman" w:cs="Times New Roman"/>
                <w:color w:val="000000"/>
                <w:sz w:val="24"/>
                <w:szCs w:val="24"/>
              </w:rPr>
              <w:t xml:space="preserve"> odnosno</w:t>
            </w:r>
            <w:r w:rsidR="000D25D7">
              <w:rPr>
                <w:rFonts w:ascii="Times New Roman" w:hAnsi="Times New Roman" w:cs="Times New Roman"/>
                <w:color w:val="000000"/>
                <w:sz w:val="24"/>
                <w:szCs w:val="24"/>
              </w:rPr>
              <w:t xml:space="preserve"> djelomično je </w:t>
            </w:r>
            <w:r w:rsidR="00351A41">
              <w:rPr>
                <w:rFonts w:ascii="Times New Roman" w:hAnsi="Times New Roman" w:cs="Times New Roman"/>
                <w:color w:val="000000"/>
                <w:sz w:val="24"/>
                <w:szCs w:val="24"/>
              </w:rPr>
              <w:t>o</w:t>
            </w:r>
            <w:r w:rsidR="00754A40">
              <w:rPr>
                <w:rFonts w:ascii="Times New Roman" w:hAnsi="Times New Roman" w:cs="Times New Roman"/>
                <w:color w:val="000000"/>
                <w:sz w:val="24"/>
                <w:szCs w:val="24"/>
              </w:rPr>
              <w:t>bjašnjeno</w:t>
            </w:r>
            <w:r w:rsidR="00F5101A">
              <w:rPr>
                <w:rFonts w:ascii="Times New Roman" w:hAnsi="Times New Roman" w:cs="Times New Roman"/>
                <w:color w:val="000000"/>
                <w:sz w:val="24"/>
                <w:szCs w:val="24"/>
              </w:rPr>
              <w:t xml:space="preserve"> kako će se planiranim aktivnostima i</w:t>
            </w:r>
            <w:r w:rsidR="00364FB7">
              <w:rPr>
                <w:rFonts w:ascii="Times New Roman" w:hAnsi="Times New Roman" w:cs="Times New Roman"/>
                <w:color w:val="000000"/>
                <w:sz w:val="24"/>
                <w:szCs w:val="24"/>
              </w:rPr>
              <w:t xml:space="preserve"> i</w:t>
            </w:r>
            <w:r w:rsidR="00F5101A">
              <w:rPr>
                <w:rFonts w:ascii="Times New Roman" w:hAnsi="Times New Roman" w:cs="Times New Roman"/>
                <w:color w:val="000000"/>
                <w:sz w:val="24"/>
                <w:szCs w:val="24"/>
              </w:rPr>
              <w:t>znosom potpore</w:t>
            </w:r>
            <w:r w:rsidR="00364FB7">
              <w:rPr>
                <w:rFonts w:ascii="Times New Roman" w:hAnsi="Times New Roman" w:cs="Times New Roman"/>
                <w:color w:val="000000"/>
                <w:sz w:val="24"/>
                <w:szCs w:val="24"/>
              </w:rPr>
              <w:t xml:space="preserve"> postići </w:t>
            </w:r>
            <w:r w:rsidR="00D72919" w:rsidRPr="006A19F5">
              <w:rPr>
                <w:rFonts w:ascii="Times New Roman" w:hAnsi="Times New Roman" w:cs="Times New Roman"/>
                <w:color w:val="000000"/>
                <w:sz w:val="24"/>
                <w:szCs w:val="24"/>
              </w:rPr>
              <w:t>smanjenj</w:t>
            </w:r>
            <w:r w:rsidR="00D72919">
              <w:rPr>
                <w:rFonts w:ascii="Times New Roman" w:hAnsi="Times New Roman" w:cs="Times New Roman"/>
                <w:color w:val="000000"/>
                <w:sz w:val="24"/>
                <w:szCs w:val="24"/>
              </w:rPr>
              <w:t>e</w:t>
            </w:r>
            <w:r w:rsidR="00D72919" w:rsidRPr="006A19F5">
              <w:rPr>
                <w:rFonts w:ascii="Times New Roman" w:hAnsi="Times New Roman" w:cs="Times New Roman"/>
                <w:color w:val="000000"/>
                <w:sz w:val="24"/>
                <w:szCs w:val="24"/>
              </w:rPr>
              <w:t xml:space="preserve"> broja korisnika smještaja</w:t>
            </w:r>
            <w:r w:rsidR="00364FB7">
              <w:rPr>
                <w:rFonts w:ascii="Times New Roman" w:hAnsi="Times New Roman" w:cs="Times New Roman"/>
                <w:color w:val="000000"/>
                <w:sz w:val="24"/>
                <w:szCs w:val="24"/>
              </w:rPr>
              <w:t>.</w:t>
            </w:r>
          </w:p>
        </w:tc>
        <w:tc>
          <w:tcPr>
            <w:tcW w:w="1616" w:type="dxa"/>
            <w:vAlign w:val="center"/>
          </w:tcPr>
          <w:p w14:paraId="6DACB492" w14:textId="2F53F64B" w:rsidR="008B68B7"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443BB">
              <w:rPr>
                <w:rFonts w:ascii="Times New Roman" w:hAnsi="Times New Roman" w:cs="Times New Roman"/>
                <w:color w:val="000000"/>
                <w:sz w:val="24"/>
                <w:szCs w:val="24"/>
              </w:rPr>
              <w:t xml:space="preserve"> bodova</w:t>
            </w:r>
          </w:p>
        </w:tc>
        <w:tc>
          <w:tcPr>
            <w:tcW w:w="2261" w:type="dxa"/>
            <w:vMerge/>
            <w:vAlign w:val="center"/>
          </w:tcPr>
          <w:p w14:paraId="0C29BE58" w14:textId="77777777" w:rsidR="008B68B7" w:rsidRDefault="008B68B7" w:rsidP="009544FC">
            <w:pPr>
              <w:pStyle w:val="NoSpacing"/>
              <w:spacing w:before="240" w:after="240" w:line="276" w:lineRule="auto"/>
              <w:jc w:val="both"/>
              <w:rPr>
                <w:rFonts w:ascii="Times New Roman" w:hAnsi="Times New Roman" w:cs="Times New Roman"/>
                <w:color w:val="000000"/>
                <w:sz w:val="24"/>
                <w:szCs w:val="24"/>
              </w:rPr>
            </w:pPr>
          </w:p>
        </w:tc>
      </w:tr>
      <w:tr w:rsidR="008B68B7" w14:paraId="055CFA98" w14:textId="77777777" w:rsidTr="003D37A3">
        <w:tc>
          <w:tcPr>
            <w:tcW w:w="5213" w:type="dxa"/>
          </w:tcPr>
          <w:p w14:paraId="70CB93CB" w14:textId="7174DE83" w:rsidR="008B68B7" w:rsidRDefault="006670AE"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414B7" w:rsidRPr="006A19F5">
              <w:rPr>
                <w:rFonts w:ascii="Times New Roman" w:hAnsi="Times New Roman" w:cs="Times New Roman"/>
                <w:color w:val="000000"/>
                <w:sz w:val="24"/>
                <w:szCs w:val="24"/>
              </w:rPr>
              <w:t>oprinos projekta smanjenju broja korisnika smještaja kao institucijske skrbi u institucijama/kod pružatelja usluga</w:t>
            </w:r>
            <w:r>
              <w:rPr>
                <w:rFonts w:ascii="Times New Roman" w:hAnsi="Times New Roman" w:cs="Times New Roman"/>
                <w:color w:val="000000"/>
                <w:sz w:val="24"/>
                <w:szCs w:val="24"/>
              </w:rPr>
              <w:t xml:space="preserve"> </w:t>
            </w:r>
            <w:r w:rsidRPr="00C83FC6">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 ni obrazložen.</w:t>
            </w:r>
          </w:p>
        </w:tc>
        <w:tc>
          <w:tcPr>
            <w:tcW w:w="1616" w:type="dxa"/>
            <w:vAlign w:val="center"/>
          </w:tcPr>
          <w:p w14:paraId="4CF1D007" w14:textId="590DD81D" w:rsidR="008B68B7" w:rsidRDefault="005414B7"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670AE">
              <w:rPr>
                <w:rFonts w:ascii="Times New Roman" w:hAnsi="Times New Roman" w:cs="Times New Roman"/>
                <w:color w:val="000000"/>
                <w:sz w:val="24"/>
                <w:szCs w:val="24"/>
              </w:rPr>
              <w:t xml:space="preserve"> bodova</w:t>
            </w:r>
          </w:p>
        </w:tc>
        <w:tc>
          <w:tcPr>
            <w:tcW w:w="2261" w:type="dxa"/>
            <w:vMerge/>
            <w:vAlign w:val="center"/>
          </w:tcPr>
          <w:p w14:paraId="1E0372EF" w14:textId="77777777" w:rsidR="008B68B7" w:rsidRDefault="008B68B7" w:rsidP="009544FC">
            <w:pPr>
              <w:pStyle w:val="NoSpacing"/>
              <w:spacing w:before="240" w:after="240" w:line="276" w:lineRule="auto"/>
              <w:jc w:val="both"/>
              <w:rPr>
                <w:rFonts w:ascii="Times New Roman" w:hAnsi="Times New Roman" w:cs="Times New Roman"/>
                <w:color w:val="000000"/>
                <w:sz w:val="24"/>
                <w:szCs w:val="24"/>
              </w:rPr>
            </w:pPr>
          </w:p>
        </w:tc>
      </w:tr>
      <w:tr w:rsidR="00375593" w14:paraId="2D15FAEA" w14:textId="77777777" w:rsidTr="003D37A3">
        <w:tc>
          <w:tcPr>
            <w:tcW w:w="9090" w:type="dxa"/>
            <w:gridSpan w:val="3"/>
            <w:shd w:val="clear" w:color="auto" w:fill="DEEAF6" w:themeFill="accent1" w:themeFillTint="33"/>
          </w:tcPr>
          <w:p w14:paraId="1F87856A" w14:textId="73C8535E" w:rsidR="00375593" w:rsidRPr="000918A5" w:rsidRDefault="00375593" w:rsidP="0061278E">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1.2.</w:t>
            </w:r>
            <w:r w:rsidRPr="006A19F5">
              <w:rPr>
                <w:rFonts w:ascii="Times New Roman" w:hAnsi="Times New Roman" w:cs="Times New Roman"/>
                <w:color w:val="000000"/>
                <w:sz w:val="24"/>
                <w:szCs w:val="24"/>
              </w:rPr>
              <w:tab/>
              <w:t>Jasno je opisan/obrazložen doprinos projekta prevenciji institucionalizacije koji je indirektni doprinos smanjenju broja korisnika smještaja</w:t>
            </w:r>
            <w:r>
              <w:rPr>
                <w:rFonts w:ascii="Times New Roman" w:hAnsi="Times New Roman" w:cs="Times New Roman"/>
                <w:color w:val="000000"/>
                <w:sz w:val="24"/>
                <w:szCs w:val="24"/>
              </w:rPr>
              <w:t xml:space="preserve"> (maksimalno 1</w:t>
            </w:r>
            <w:r w:rsidR="000F53D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r>
      <w:tr w:rsidR="002613D8" w14:paraId="0DA37ADB" w14:textId="77777777" w:rsidTr="003D37A3">
        <w:tc>
          <w:tcPr>
            <w:tcW w:w="5213" w:type="dxa"/>
          </w:tcPr>
          <w:p w14:paraId="70836D4F" w14:textId="13261096" w:rsidR="002613D8" w:rsidRDefault="00A151F7"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Pr="006A19F5">
              <w:rPr>
                <w:rFonts w:ascii="Times New Roman" w:hAnsi="Times New Roman" w:cs="Times New Roman"/>
                <w:color w:val="000000"/>
                <w:sz w:val="24"/>
                <w:szCs w:val="24"/>
              </w:rPr>
              <w:t xml:space="preserve">oprinos projekta prevenciji institucionalizacije </w:t>
            </w:r>
            <w:r w:rsidR="00D65971" w:rsidRPr="00364FB7">
              <w:rPr>
                <w:rFonts w:ascii="Times New Roman" w:hAnsi="Times New Roman" w:cs="Times New Roman"/>
                <w:color w:val="000000"/>
                <w:sz w:val="24"/>
                <w:szCs w:val="24"/>
              </w:rPr>
              <w:t>opisan/obrazložen</w:t>
            </w:r>
            <w:r w:rsidR="00D65971">
              <w:rPr>
                <w:rFonts w:ascii="Times New Roman" w:hAnsi="Times New Roman" w:cs="Times New Roman"/>
                <w:color w:val="000000"/>
                <w:sz w:val="24"/>
                <w:szCs w:val="24"/>
              </w:rPr>
              <w:t xml:space="preserve"> </w:t>
            </w:r>
            <w:r w:rsidR="00D65971" w:rsidRPr="00364FB7">
              <w:rPr>
                <w:rFonts w:ascii="Times New Roman" w:hAnsi="Times New Roman" w:cs="Times New Roman"/>
                <w:color w:val="000000"/>
                <w:sz w:val="24"/>
                <w:szCs w:val="24"/>
              </w:rPr>
              <w:t xml:space="preserve">je </w:t>
            </w:r>
            <w:r w:rsidR="00D65971" w:rsidRPr="00537C4F">
              <w:rPr>
                <w:rFonts w:ascii="Times New Roman" w:hAnsi="Times New Roman" w:cs="Times New Roman"/>
                <w:b/>
                <w:bCs/>
                <w:color w:val="000000"/>
                <w:sz w:val="24"/>
                <w:szCs w:val="24"/>
              </w:rPr>
              <w:t>jasno</w:t>
            </w:r>
            <w:r w:rsidR="00D65971">
              <w:rPr>
                <w:rFonts w:ascii="Times New Roman" w:hAnsi="Times New Roman" w:cs="Times New Roman"/>
                <w:b/>
                <w:bCs/>
                <w:color w:val="000000"/>
                <w:sz w:val="24"/>
                <w:szCs w:val="24"/>
              </w:rPr>
              <w:t xml:space="preserve"> i detaljno</w:t>
            </w:r>
            <w:r w:rsidR="00D65971" w:rsidRPr="00537C4F">
              <w:rPr>
                <w:rFonts w:ascii="Times New Roman" w:hAnsi="Times New Roman" w:cs="Times New Roman"/>
                <w:b/>
                <w:bCs/>
                <w:color w:val="000000"/>
                <w:sz w:val="24"/>
                <w:szCs w:val="24"/>
              </w:rPr>
              <w:t xml:space="preserve"> </w:t>
            </w:r>
            <w:r w:rsidR="00D65971">
              <w:rPr>
                <w:rFonts w:ascii="Times New Roman" w:hAnsi="Times New Roman" w:cs="Times New Roman"/>
                <w:color w:val="000000"/>
                <w:sz w:val="24"/>
                <w:szCs w:val="24"/>
              </w:rPr>
              <w:t xml:space="preserve">odnosno </w:t>
            </w:r>
            <w:r w:rsidR="00DC6928">
              <w:rPr>
                <w:rFonts w:ascii="Times New Roman" w:hAnsi="Times New Roman" w:cs="Times New Roman"/>
                <w:color w:val="000000"/>
                <w:sz w:val="24"/>
                <w:szCs w:val="24"/>
              </w:rPr>
              <w:t xml:space="preserve">planirane aktivnosti i iznos potpore jasno vode </w:t>
            </w:r>
            <w:r w:rsidRPr="006A19F5">
              <w:rPr>
                <w:rFonts w:ascii="Times New Roman" w:hAnsi="Times New Roman" w:cs="Times New Roman"/>
                <w:color w:val="000000"/>
                <w:sz w:val="24"/>
                <w:szCs w:val="24"/>
              </w:rPr>
              <w:t>indirektn</w:t>
            </w:r>
            <w:r w:rsidR="005D07DD">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sidR="005D07DD">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sidR="005D07DD">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sidR="005D07DD">
              <w:rPr>
                <w:rFonts w:ascii="Times New Roman" w:hAnsi="Times New Roman" w:cs="Times New Roman"/>
                <w:color w:val="000000"/>
                <w:sz w:val="24"/>
                <w:szCs w:val="24"/>
              </w:rPr>
              <w:t>.</w:t>
            </w:r>
          </w:p>
        </w:tc>
        <w:tc>
          <w:tcPr>
            <w:tcW w:w="1616" w:type="dxa"/>
            <w:vAlign w:val="center"/>
          </w:tcPr>
          <w:p w14:paraId="7D0566FB" w14:textId="20D14081" w:rsidR="002613D8" w:rsidRDefault="00C404C9"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06E15">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restart"/>
            <w:vAlign w:val="center"/>
          </w:tcPr>
          <w:p w14:paraId="4054BB55" w14:textId="5510FB23" w:rsidR="002613D8" w:rsidRDefault="002613D8" w:rsidP="002613D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Prijavni obrazac</w:t>
            </w:r>
          </w:p>
        </w:tc>
      </w:tr>
      <w:tr w:rsidR="002613D8" w14:paraId="51D13CB1" w14:textId="77777777" w:rsidTr="003D37A3">
        <w:tc>
          <w:tcPr>
            <w:tcW w:w="5213" w:type="dxa"/>
          </w:tcPr>
          <w:p w14:paraId="7FEAE1F8" w14:textId="41459B48" w:rsidR="002613D8" w:rsidRDefault="005D07DD"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A61D06" w:rsidRPr="00364FB7">
              <w:rPr>
                <w:rFonts w:ascii="Times New Roman" w:hAnsi="Times New Roman" w:cs="Times New Roman"/>
                <w:b/>
                <w:bCs/>
                <w:color w:val="000000"/>
                <w:sz w:val="24"/>
                <w:szCs w:val="24"/>
              </w:rPr>
              <w:t>djelomično</w:t>
            </w:r>
            <w:r w:rsidR="00A61D06">
              <w:rPr>
                <w:rFonts w:ascii="Times New Roman" w:hAnsi="Times New Roman" w:cs="Times New Roman"/>
                <w:color w:val="000000"/>
                <w:sz w:val="24"/>
                <w:szCs w:val="24"/>
              </w:rPr>
              <w:t xml:space="preserve"> je </w:t>
            </w:r>
            <w:r w:rsidR="00A61D06" w:rsidRPr="006A19F5">
              <w:rPr>
                <w:rFonts w:ascii="Times New Roman" w:hAnsi="Times New Roman" w:cs="Times New Roman"/>
                <w:color w:val="000000"/>
                <w:sz w:val="24"/>
                <w:szCs w:val="24"/>
              </w:rPr>
              <w:t>opisan</w:t>
            </w:r>
            <w:r w:rsidR="00A61D06">
              <w:rPr>
                <w:rFonts w:ascii="Times New Roman" w:hAnsi="Times New Roman" w:cs="Times New Roman"/>
                <w:color w:val="000000"/>
                <w:sz w:val="24"/>
                <w:szCs w:val="24"/>
              </w:rPr>
              <w:t>/</w:t>
            </w:r>
            <w:r w:rsidR="00A61D06" w:rsidRPr="006A19F5">
              <w:rPr>
                <w:rFonts w:ascii="Times New Roman" w:hAnsi="Times New Roman" w:cs="Times New Roman"/>
                <w:color w:val="000000"/>
                <w:sz w:val="24"/>
                <w:szCs w:val="24"/>
              </w:rPr>
              <w:t>obrazložen</w:t>
            </w:r>
            <w:r w:rsidR="00A61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odnosno </w:t>
            </w:r>
            <w:r w:rsidR="00641267">
              <w:rPr>
                <w:rFonts w:ascii="Times New Roman" w:hAnsi="Times New Roman" w:cs="Times New Roman"/>
                <w:color w:val="000000"/>
                <w:sz w:val="24"/>
                <w:szCs w:val="24"/>
              </w:rPr>
              <w:t xml:space="preserve">djelomično je objašnjeno kako </w:t>
            </w:r>
            <w:r>
              <w:rPr>
                <w:rFonts w:ascii="Times New Roman" w:hAnsi="Times New Roman" w:cs="Times New Roman"/>
                <w:color w:val="000000"/>
                <w:sz w:val="24"/>
                <w:szCs w:val="24"/>
              </w:rPr>
              <w:t xml:space="preserve">planirane aktivnosti i iznos potpore vode </w:t>
            </w:r>
            <w:r w:rsidRPr="006A19F5">
              <w:rPr>
                <w:rFonts w:ascii="Times New Roman" w:hAnsi="Times New Roman" w:cs="Times New Roman"/>
                <w:color w:val="000000"/>
                <w:sz w:val="24"/>
                <w:szCs w:val="24"/>
              </w:rPr>
              <w:t>indirektn</w:t>
            </w:r>
            <w:r>
              <w:rPr>
                <w:rFonts w:ascii="Times New Roman" w:hAnsi="Times New Roman" w:cs="Times New Roman"/>
                <w:color w:val="000000"/>
                <w:sz w:val="24"/>
                <w:szCs w:val="24"/>
              </w:rPr>
              <w:t>om</w:t>
            </w:r>
            <w:r w:rsidRPr="006A19F5">
              <w:rPr>
                <w:rFonts w:ascii="Times New Roman" w:hAnsi="Times New Roman" w:cs="Times New Roman"/>
                <w:color w:val="000000"/>
                <w:sz w:val="24"/>
                <w:szCs w:val="24"/>
              </w:rPr>
              <w:t xml:space="preserve"> doprinos</w:t>
            </w:r>
            <w:r>
              <w:rPr>
                <w:rFonts w:ascii="Times New Roman" w:hAnsi="Times New Roman" w:cs="Times New Roman"/>
                <w:color w:val="000000"/>
                <w:sz w:val="24"/>
                <w:szCs w:val="24"/>
              </w:rPr>
              <w:t>u</w:t>
            </w:r>
            <w:r w:rsidRPr="006A19F5">
              <w:rPr>
                <w:rFonts w:ascii="Times New Roman" w:hAnsi="Times New Roman" w:cs="Times New Roman"/>
                <w:color w:val="000000"/>
                <w:sz w:val="24"/>
                <w:szCs w:val="24"/>
              </w:rPr>
              <w:t xml:space="preserve"> smanjenj</w:t>
            </w:r>
            <w:r>
              <w:rPr>
                <w:rFonts w:ascii="Times New Roman" w:hAnsi="Times New Roman" w:cs="Times New Roman"/>
                <w:color w:val="000000"/>
                <w:sz w:val="24"/>
                <w:szCs w:val="24"/>
              </w:rPr>
              <w:t>a</w:t>
            </w:r>
            <w:r w:rsidRPr="006A19F5">
              <w:rPr>
                <w:rFonts w:ascii="Times New Roman" w:hAnsi="Times New Roman" w:cs="Times New Roman"/>
                <w:color w:val="000000"/>
                <w:sz w:val="24"/>
                <w:szCs w:val="24"/>
              </w:rPr>
              <w:t xml:space="preserve"> broja korisnika smještaja</w:t>
            </w:r>
            <w:r>
              <w:rPr>
                <w:rFonts w:ascii="Times New Roman" w:hAnsi="Times New Roman" w:cs="Times New Roman"/>
                <w:color w:val="000000"/>
                <w:sz w:val="24"/>
                <w:szCs w:val="24"/>
              </w:rPr>
              <w:t>.</w:t>
            </w:r>
          </w:p>
        </w:tc>
        <w:tc>
          <w:tcPr>
            <w:tcW w:w="1616" w:type="dxa"/>
            <w:vAlign w:val="center"/>
          </w:tcPr>
          <w:p w14:paraId="70EBE02D" w14:textId="11AFD313" w:rsidR="002613D8" w:rsidRDefault="00C06E15"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985039">
              <w:rPr>
                <w:rFonts w:ascii="Times New Roman" w:hAnsi="Times New Roman" w:cs="Times New Roman"/>
                <w:color w:val="000000"/>
                <w:sz w:val="24"/>
                <w:szCs w:val="24"/>
              </w:rPr>
              <w:t xml:space="preserve"> bodova</w:t>
            </w:r>
          </w:p>
        </w:tc>
        <w:tc>
          <w:tcPr>
            <w:tcW w:w="2261" w:type="dxa"/>
            <w:vMerge/>
          </w:tcPr>
          <w:p w14:paraId="4A62F802" w14:textId="77777777" w:rsidR="002613D8" w:rsidRDefault="002613D8" w:rsidP="009544FC">
            <w:pPr>
              <w:pStyle w:val="NoSpacing"/>
              <w:spacing w:before="240" w:after="240" w:line="276" w:lineRule="auto"/>
              <w:jc w:val="both"/>
              <w:rPr>
                <w:rFonts w:ascii="Times New Roman" w:hAnsi="Times New Roman" w:cs="Times New Roman"/>
                <w:color w:val="000000"/>
                <w:sz w:val="24"/>
                <w:szCs w:val="24"/>
              </w:rPr>
            </w:pPr>
          </w:p>
        </w:tc>
      </w:tr>
      <w:tr w:rsidR="002613D8" w14:paraId="0BD0F22A" w14:textId="77777777" w:rsidTr="003D37A3">
        <w:tc>
          <w:tcPr>
            <w:tcW w:w="5213" w:type="dxa"/>
          </w:tcPr>
          <w:p w14:paraId="6F9542C3" w14:textId="7DA83AEA" w:rsidR="002613D8" w:rsidRDefault="005D07DD" w:rsidP="009544F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6A19F5">
              <w:rPr>
                <w:rFonts w:ascii="Times New Roman" w:hAnsi="Times New Roman" w:cs="Times New Roman"/>
                <w:color w:val="000000"/>
                <w:sz w:val="24"/>
                <w:szCs w:val="24"/>
              </w:rPr>
              <w:t xml:space="preserve">oprinos projekta prevenciji institucionalizacije </w:t>
            </w:r>
            <w:r w:rsidR="003E57D9" w:rsidRPr="00C83FC6">
              <w:rPr>
                <w:rFonts w:ascii="Times New Roman" w:hAnsi="Times New Roman" w:cs="Times New Roman"/>
                <w:b/>
                <w:bCs/>
                <w:color w:val="000000"/>
                <w:sz w:val="24"/>
                <w:szCs w:val="24"/>
              </w:rPr>
              <w:t>nije</w:t>
            </w:r>
            <w:r w:rsidR="003E57D9">
              <w:rPr>
                <w:rFonts w:ascii="Times New Roman" w:hAnsi="Times New Roman" w:cs="Times New Roman"/>
                <w:color w:val="000000"/>
                <w:sz w:val="24"/>
                <w:szCs w:val="24"/>
              </w:rPr>
              <w:t xml:space="preserve"> opisan niti obrazložen</w:t>
            </w:r>
            <w:r>
              <w:rPr>
                <w:rFonts w:ascii="Times New Roman" w:hAnsi="Times New Roman" w:cs="Times New Roman"/>
                <w:color w:val="000000"/>
                <w:sz w:val="24"/>
                <w:szCs w:val="24"/>
              </w:rPr>
              <w:t>.</w:t>
            </w:r>
          </w:p>
        </w:tc>
        <w:tc>
          <w:tcPr>
            <w:tcW w:w="1616" w:type="dxa"/>
            <w:vAlign w:val="center"/>
          </w:tcPr>
          <w:p w14:paraId="4C2F2F25" w14:textId="2C4F61EA" w:rsidR="002613D8" w:rsidRDefault="00985039" w:rsidP="00617EFA">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657D1D11" w14:textId="77777777" w:rsidR="002613D8" w:rsidRDefault="002613D8" w:rsidP="009544FC">
            <w:pPr>
              <w:pStyle w:val="NoSpacing"/>
              <w:spacing w:before="240" w:after="240" w:line="276" w:lineRule="auto"/>
              <w:jc w:val="both"/>
              <w:rPr>
                <w:rFonts w:ascii="Times New Roman" w:hAnsi="Times New Roman" w:cs="Times New Roman"/>
                <w:color w:val="000000"/>
                <w:sz w:val="24"/>
                <w:szCs w:val="24"/>
              </w:rPr>
            </w:pPr>
          </w:p>
        </w:tc>
      </w:tr>
      <w:tr w:rsidR="00375593" w14:paraId="7C83FC2F" w14:textId="77777777" w:rsidTr="003D37A3">
        <w:tc>
          <w:tcPr>
            <w:tcW w:w="9090" w:type="dxa"/>
            <w:gridSpan w:val="3"/>
            <w:shd w:val="clear" w:color="auto" w:fill="DEEAF6" w:themeFill="accent1" w:themeFillTint="33"/>
          </w:tcPr>
          <w:p w14:paraId="024DC4CF" w14:textId="56F1BFB0" w:rsidR="00375593" w:rsidRPr="000918A5" w:rsidRDefault="00375593" w:rsidP="0061278E">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6A19F5">
              <w:rPr>
                <w:rFonts w:ascii="Times New Roman" w:hAnsi="Times New Roman" w:cs="Times New Roman"/>
                <w:color w:val="000000"/>
                <w:sz w:val="24"/>
                <w:szCs w:val="24"/>
              </w:rPr>
              <w:t>1.3.</w:t>
            </w:r>
            <w:r w:rsidRPr="006A19F5">
              <w:rPr>
                <w:rFonts w:ascii="Times New Roman" w:hAnsi="Times New Roman" w:cs="Times New Roman"/>
                <w:color w:val="000000"/>
                <w:sz w:val="24"/>
                <w:szCs w:val="24"/>
              </w:rPr>
              <w:tab/>
              <w:t>Troškovi projektnih aktivnosti su opravdani odnosno proizlaze iz relevantnog istraživanja tržišta i/ili iz relevantne projektne dokumentacije (npr. projektantska procjena / prikupljanje određenog broja informativnih ponuda / na temelju podataka iz sustava javnih nabava aktivnosti istog ili sličnog opisa</w:t>
            </w:r>
            <w:r>
              <w:rPr>
                <w:rFonts w:ascii="Times New Roman" w:hAnsi="Times New Roman" w:cs="Times New Roman"/>
                <w:color w:val="000000"/>
                <w:sz w:val="24"/>
                <w:szCs w:val="24"/>
              </w:rPr>
              <w:t>) (maksimalno 5 bodova)</w:t>
            </w:r>
          </w:p>
        </w:tc>
      </w:tr>
      <w:tr w:rsidR="00CB2C69" w14:paraId="5135B054" w14:textId="77777777" w:rsidTr="00095769">
        <w:trPr>
          <w:trHeight w:val="2826"/>
        </w:trPr>
        <w:tc>
          <w:tcPr>
            <w:tcW w:w="5213" w:type="dxa"/>
          </w:tcPr>
          <w:p w14:paraId="0B96D4BC" w14:textId="322E413A" w:rsidR="00CB2C69" w:rsidRDefault="00CB2C69" w:rsidP="00CB2C69">
            <w:pPr>
              <w:pStyle w:val="NoSpacing"/>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sidR="00BA38D4">
              <w:rPr>
                <w:rFonts w:ascii="Times New Roman" w:hAnsi="Times New Roman" w:cs="Times New Roman"/>
                <w:color w:val="000000"/>
                <w:sz w:val="24"/>
                <w:szCs w:val="24"/>
              </w:rPr>
              <w:t xml:space="preserve"> </w:t>
            </w:r>
            <w:r w:rsidRPr="00FF74FE">
              <w:rPr>
                <w:rFonts w:ascii="Times New Roman" w:hAnsi="Times New Roman" w:cs="Times New Roman"/>
                <w:b/>
                <w:bCs/>
                <w:color w:val="000000"/>
                <w:sz w:val="24"/>
                <w:szCs w:val="24"/>
              </w:rPr>
              <w:t>odgovarajuće obrazloženi i dokumentirani</w:t>
            </w:r>
            <w:r w:rsidR="001C013F">
              <w:rPr>
                <w:rFonts w:ascii="Times New Roman" w:hAnsi="Times New Roman" w:cs="Times New Roman"/>
                <w:color w:val="000000"/>
                <w:sz w:val="24"/>
                <w:szCs w:val="24"/>
              </w:rPr>
              <w:t xml:space="preserve"> </w:t>
            </w:r>
            <w:r w:rsidR="00B16AB0">
              <w:rPr>
                <w:rFonts w:ascii="Times New Roman" w:hAnsi="Times New Roman" w:cs="Times New Roman"/>
                <w:color w:val="000000"/>
                <w:sz w:val="24"/>
                <w:szCs w:val="24"/>
              </w:rPr>
              <w:t>odnosno</w:t>
            </w:r>
            <w:r w:rsidR="00A93858">
              <w:rPr>
                <w:rFonts w:ascii="Times New Roman" w:hAnsi="Times New Roman" w:cs="Times New Roman"/>
                <w:color w:val="000000"/>
                <w:sz w:val="24"/>
                <w:szCs w:val="24"/>
              </w:rPr>
              <w:t xml:space="preserve"> </w:t>
            </w:r>
            <w:r w:rsidR="006C61AD" w:rsidRPr="006C61AD">
              <w:rPr>
                <w:rFonts w:ascii="Times New Roman" w:hAnsi="Times New Roman" w:cs="Times New Roman"/>
                <w:color w:val="000000"/>
                <w:sz w:val="24"/>
                <w:szCs w:val="24"/>
              </w:rPr>
              <w:t>procjena troškova projekta odgovara obrazloženim i dokumentiranim troškovima</w:t>
            </w:r>
            <w:r w:rsidR="00FF74FE">
              <w:rPr>
                <w:rFonts w:ascii="Times New Roman" w:hAnsi="Times New Roman" w:cs="Times New Roman"/>
                <w:color w:val="000000"/>
                <w:sz w:val="24"/>
                <w:szCs w:val="24"/>
              </w:rPr>
              <w:t>.</w:t>
            </w:r>
          </w:p>
        </w:tc>
        <w:tc>
          <w:tcPr>
            <w:tcW w:w="1616" w:type="dxa"/>
            <w:vAlign w:val="center"/>
          </w:tcPr>
          <w:p w14:paraId="346BF049" w14:textId="29773803" w:rsidR="00CB2C69" w:rsidRDefault="00CB2C69" w:rsidP="00CB2C6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tcPr>
          <w:p w14:paraId="5411006D" w14:textId="508B5733" w:rsidR="00CB2C69" w:rsidRPr="00586594" w:rsidRDefault="00CB2C69" w:rsidP="00586594">
            <w:pPr>
              <w:pStyle w:val="NoSpacing"/>
              <w:spacing w:before="240" w:after="240" w:line="276" w:lineRule="auto"/>
              <w:jc w:val="both"/>
              <w:rPr>
                <w:rFonts w:ascii="Times New Roman" w:hAnsi="Times New Roman" w:cs="Times New Roman"/>
                <w:color w:val="000000"/>
              </w:rPr>
            </w:pPr>
            <w:r w:rsidRPr="000E208B">
              <w:rPr>
                <w:rFonts w:ascii="Times New Roman" w:hAnsi="Times New Roman" w:cs="Times New Roman"/>
                <w:color w:val="000000"/>
              </w:rPr>
              <w:t>Prijavni obrazac</w:t>
            </w:r>
          </w:p>
          <w:p w14:paraId="645CA513" w14:textId="4E5D74BD" w:rsidR="00CB2C69" w:rsidRPr="00586594" w:rsidRDefault="00163D0B" w:rsidP="00586594">
            <w:pPr>
              <w:pStyle w:val="NoSpacing"/>
              <w:spacing w:before="240" w:after="240" w:line="276" w:lineRule="auto"/>
              <w:jc w:val="both"/>
              <w:rPr>
                <w:rFonts w:ascii="Times New Roman" w:hAnsi="Times New Roman" w:cs="Times New Roman"/>
                <w:color w:val="000000"/>
              </w:rPr>
            </w:pPr>
            <w:r>
              <w:rPr>
                <w:rFonts w:ascii="Times New Roman" w:hAnsi="Times New Roman" w:cs="Times New Roman"/>
                <w:color w:val="000000"/>
              </w:rPr>
              <w:t xml:space="preserve">Troškovnik  </w:t>
            </w:r>
          </w:p>
        </w:tc>
      </w:tr>
      <w:tr w:rsidR="00CB2C69" w14:paraId="16CF25C8" w14:textId="77777777" w:rsidTr="003D37A3">
        <w:tc>
          <w:tcPr>
            <w:tcW w:w="5213" w:type="dxa"/>
          </w:tcPr>
          <w:p w14:paraId="69E6F8B1" w14:textId="371A67D8" w:rsidR="00F12F2F" w:rsidRDefault="00FF74FE" w:rsidP="00CB2C69">
            <w:pPr>
              <w:pStyle w:val="NoSpacing"/>
              <w:spacing w:before="240" w:after="240" w:line="276" w:lineRule="auto"/>
              <w:jc w:val="both"/>
              <w:rPr>
                <w:rFonts w:ascii="Times New Roman" w:hAnsi="Times New Roman" w:cs="Times New Roman"/>
                <w:color w:val="000000"/>
                <w:sz w:val="24"/>
                <w:szCs w:val="24"/>
              </w:rPr>
            </w:pPr>
            <w:r w:rsidRPr="006A19F5">
              <w:rPr>
                <w:rFonts w:ascii="Times New Roman" w:hAnsi="Times New Roman" w:cs="Times New Roman"/>
                <w:color w:val="000000"/>
                <w:sz w:val="24"/>
                <w:szCs w:val="24"/>
              </w:rPr>
              <w:t>Troškovi projektnih aktivnosti su</w:t>
            </w:r>
            <w:r>
              <w:rPr>
                <w:rFonts w:ascii="Times New Roman" w:hAnsi="Times New Roman" w:cs="Times New Roman"/>
                <w:color w:val="000000"/>
                <w:sz w:val="24"/>
                <w:szCs w:val="24"/>
              </w:rPr>
              <w:t xml:space="preserve"> </w:t>
            </w:r>
            <w:r w:rsidRPr="00FF74FE">
              <w:rPr>
                <w:rFonts w:ascii="Times New Roman" w:hAnsi="Times New Roman" w:cs="Times New Roman"/>
                <w:b/>
                <w:bCs/>
                <w:color w:val="000000"/>
                <w:sz w:val="24"/>
                <w:szCs w:val="24"/>
              </w:rPr>
              <w:t>obrazloženi i dokumentirani</w:t>
            </w:r>
            <w:r w:rsidR="006D7656">
              <w:rPr>
                <w:rFonts w:ascii="Times New Roman" w:hAnsi="Times New Roman" w:cs="Times New Roman"/>
                <w:b/>
                <w:bCs/>
                <w:color w:val="000000"/>
                <w:sz w:val="24"/>
                <w:szCs w:val="24"/>
              </w:rPr>
              <w:t>, ali nisu odgovarajući</w:t>
            </w:r>
            <w:r>
              <w:rPr>
                <w:rFonts w:ascii="Times New Roman" w:hAnsi="Times New Roman" w:cs="Times New Roman"/>
                <w:color w:val="000000"/>
                <w:sz w:val="24"/>
                <w:szCs w:val="24"/>
              </w:rPr>
              <w:t xml:space="preserve"> odnosno </w:t>
            </w:r>
            <w:r w:rsidR="0099372F" w:rsidRPr="0099372F">
              <w:rPr>
                <w:rFonts w:ascii="Times New Roman" w:hAnsi="Times New Roman" w:cs="Times New Roman"/>
                <w:color w:val="000000"/>
                <w:sz w:val="24"/>
                <w:szCs w:val="24"/>
              </w:rPr>
              <w:t>procjena troškova projekta je veća od obrazloženih i dokumentiranih troškova</w:t>
            </w:r>
            <w:r>
              <w:rPr>
                <w:rFonts w:ascii="Times New Roman" w:hAnsi="Times New Roman" w:cs="Times New Roman"/>
                <w:color w:val="000000"/>
                <w:sz w:val="24"/>
                <w:szCs w:val="24"/>
              </w:rPr>
              <w:t>.</w:t>
            </w:r>
          </w:p>
        </w:tc>
        <w:tc>
          <w:tcPr>
            <w:tcW w:w="1616" w:type="dxa"/>
            <w:vAlign w:val="center"/>
          </w:tcPr>
          <w:p w14:paraId="5CDF8A6C" w14:textId="1864CA60" w:rsidR="00CB2C69" w:rsidRDefault="00095769" w:rsidP="00CB2C6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B2C69">
              <w:rPr>
                <w:rFonts w:ascii="Times New Roman" w:hAnsi="Times New Roman" w:cs="Times New Roman"/>
                <w:color w:val="000000"/>
                <w:sz w:val="24"/>
                <w:szCs w:val="24"/>
              </w:rPr>
              <w:t xml:space="preserve"> bod</w:t>
            </w:r>
          </w:p>
        </w:tc>
        <w:tc>
          <w:tcPr>
            <w:tcW w:w="2261" w:type="dxa"/>
            <w:vMerge/>
          </w:tcPr>
          <w:p w14:paraId="2EF56276" w14:textId="77777777" w:rsidR="00CB2C69" w:rsidRDefault="00CB2C69" w:rsidP="00CB2C69">
            <w:pPr>
              <w:pStyle w:val="NoSpacing"/>
              <w:spacing w:before="240" w:after="240" w:line="276" w:lineRule="auto"/>
              <w:jc w:val="both"/>
              <w:rPr>
                <w:rFonts w:ascii="Times New Roman" w:hAnsi="Times New Roman" w:cs="Times New Roman"/>
                <w:color w:val="000000"/>
                <w:sz w:val="24"/>
                <w:szCs w:val="24"/>
              </w:rPr>
            </w:pPr>
          </w:p>
        </w:tc>
      </w:tr>
      <w:tr w:rsidR="00CB2C69" w14:paraId="7D21E032" w14:textId="77777777" w:rsidTr="003D37A3">
        <w:tc>
          <w:tcPr>
            <w:tcW w:w="9090" w:type="dxa"/>
            <w:gridSpan w:val="3"/>
            <w:shd w:val="clear" w:color="auto" w:fill="DEEAF6" w:themeFill="accent1" w:themeFillTint="33"/>
          </w:tcPr>
          <w:p w14:paraId="5D4D64D3" w14:textId="227E6B17" w:rsidR="00CB2C69" w:rsidRPr="000918A5" w:rsidRDefault="00CB2C69" w:rsidP="00CB2C69">
            <w:pPr>
              <w:pStyle w:val="NoSpacing"/>
              <w:spacing w:before="240" w:after="240" w:line="276" w:lineRule="auto"/>
              <w:jc w:val="both"/>
              <w:rPr>
                <w:rFonts w:ascii="Times New Roman" w:hAnsi="Times New Roman" w:cs="Times New Roman"/>
                <w:b/>
                <w:bCs/>
                <w:color w:val="000000"/>
                <w:sz w:val="24"/>
                <w:szCs w:val="24"/>
                <w:shd w:val="clear" w:color="auto" w:fill="DEEAF6" w:themeFill="accent1" w:themeFillTint="33"/>
              </w:rPr>
            </w:pPr>
            <w:r w:rsidRPr="002E393E">
              <w:rPr>
                <w:rFonts w:ascii="Times New Roman" w:hAnsi="Times New Roman" w:cs="Times New Roman"/>
                <w:color w:val="000000"/>
                <w:sz w:val="24"/>
                <w:szCs w:val="24"/>
              </w:rPr>
              <w:t>1.4.</w:t>
            </w:r>
            <w:r w:rsidRPr="002E393E">
              <w:rPr>
                <w:rFonts w:ascii="Times New Roman" w:hAnsi="Times New Roman" w:cs="Times New Roman"/>
                <w:color w:val="000000"/>
                <w:sz w:val="24"/>
                <w:szCs w:val="24"/>
              </w:rPr>
              <w:tab/>
              <w:t>Projektni prijedlog doprinosi ispunjenju pokazatelja</w:t>
            </w:r>
            <w:r>
              <w:rPr>
                <w:rFonts w:ascii="Times New Roman" w:hAnsi="Times New Roman" w:cs="Times New Roman"/>
                <w:color w:val="000000"/>
                <w:sz w:val="24"/>
                <w:szCs w:val="24"/>
              </w:rPr>
              <w:t xml:space="preserve"> (maksimalno 5 bodova)</w:t>
            </w:r>
          </w:p>
        </w:tc>
      </w:tr>
      <w:tr w:rsidR="0087338D" w14:paraId="15B633B3" w14:textId="77777777" w:rsidTr="003D37A3">
        <w:tc>
          <w:tcPr>
            <w:tcW w:w="5213" w:type="dxa"/>
          </w:tcPr>
          <w:p w14:paraId="78610ADD" w14:textId="4816FCF6" w:rsidR="0087338D" w:rsidRDefault="00E90B14" w:rsidP="0087338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E27919" w:rsidRPr="002E393E">
              <w:rPr>
                <w:rFonts w:ascii="Times New Roman" w:hAnsi="Times New Roman" w:cs="Times New Roman"/>
                <w:color w:val="000000"/>
                <w:sz w:val="24"/>
                <w:szCs w:val="24"/>
              </w:rPr>
              <w:t>oprinos ispunjenju pokazatelja</w:t>
            </w:r>
            <w:r w:rsidR="00A27246">
              <w:rPr>
                <w:rFonts w:ascii="Times New Roman" w:hAnsi="Times New Roman" w:cs="Times New Roman"/>
                <w:color w:val="000000"/>
                <w:sz w:val="24"/>
                <w:szCs w:val="24"/>
              </w:rPr>
              <w:t xml:space="preserve"> u okviru projektnoga</w:t>
            </w:r>
            <w:r w:rsidR="00A27246" w:rsidRPr="00A27246">
              <w:rPr>
                <w:rFonts w:ascii="Times New Roman" w:hAnsi="Times New Roman" w:cs="Times New Roman"/>
                <w:color w:val="000000"/>
                <w:sz w:val="24"/>
                <w:szCs w:val="24"/>
              </w:rPr>
              <w:t xml:space="preserve"> prijedlog</w:t>
            </w:r>
            <w:r w:rsidR="00A27246">
              <w:rPr>
                <w:rFonts w:ascii="Times New Roman" w:hAnsi="Times New Roman" w:cs="Times New Roman"/>
                <w:color w:val="000000"/>
                <w:sz w:val="24"/>
                <w:szCs w:val="24"/>
              </w:rPr>
              <w:t>a</w:t>
            </w:r>
            <w:r w:rsidR="00D21B38">
              <w:rPr>
                <w:rFonts w:ascii="Times New Roman" w:hAnsi="Times New Roman" w:cs="Times New Roman"/>
                <w:color w:val="000000"/>
                <w:sz w:val="24"/>
                <w:szCs w:val="24"/>
              </w:rPr>
              <w:t xml:space="preserve"> </w:t>
            </w:r>
            <w:r w:rsidR="00D21B38" w:rsidRPr="0067055C">
              <w:rPr>
                <w:rFonts w:ascii="Times New Roman" w:hAnsi="Times New Roman" w:cs="Times New Roman"/>
                <w:b/>
                <w:bCs/>
                <w:color w:val="000000"/>
                <w:sz w:val="24"/>
                <w:szCs w:val="24"/>
              </w:rPr>
              <w:t>jasno</w:t>
            </w:r>
            <w:r w:rsidR="00D21B38">
              <w:rPr>
                <w:rFonts w:ascii="Times New Roman" w:hAnsi="Times New Roman" w:cs="Times New Roman"/>
                <w:color w:val="000000"/>
                <w:sz w:val="24"/>
                <w:szCs w:val="24"/>
              </w:rPr>
              <w:t xml:space="preserve"> je opisan</w:t>
            </w:r>
            <w:r w:rsidR="0067055C">
              <w:rPr>
                <w:rFonts w:ascii="Times New Roman" w:hAnsi="Times New Roman" w:cs="Times New Roman"/>
                <w:color w:val="000000"/>
                <w:sz w:val="24"/>
                <w:szCs w:val="24"/>
              </w:rPr>
              <w:t>.</w:t>
            </w:r>
          </w:p>
        </w:tc>
        <w:tc>
          <w:tcPr>
            <w:tcW w:w="1616" w:type="dxa"/>
            <w:vAlign w:val="center"/>
          </w:tcPr>
          <w:p w14:paraId="3DEAB5FF" w14:textId="507E7C4F" w:rsidR="0087338D" w:rsidRDefault="0087338D" w:rsidP="0087338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6E995934" w14:textId="77777777" w:rsidR="0087338D" w:rsidRPr="00586594" w:rsidRDefault="0087338D" w:rsidP="0087338D">
            <w:pPr>
              <w:pStyle w:val="NoSpacing"/>
              <w:spacing w:before="240" w:after="240" w:line="276" w:lineRule="auto"/>
              <w:rPr>
                <w:rFonts w:ascii="Times New Roman" w:hAnsi="Times New Roman" w:cs="Times New Roman"/>
                <w:color w:val="000000"/>
              </w:rPr>
            </w:pPr>
            <w:r w:rsidRPr="000E208B">
              <w:rPr>
                <w:rFonts w:ascii="Times New Roman" w:hAnsi="Times New Roman" w:cs="Times New Roman"/>
                <w:color w:val="000000"/>
              </w:rPr>
              <w:t>Prijavni obrazac</w:t>
            </w:r>
          </w:p>
          <w:p w14:paraId="0305EF33" w14:textId="77777777" w:rsidR="0087338D" w:rsidRDefault="0087338D" w:rsidP="0087338D">
            <w:pPr>
              <w:pStyle w:val="NoSpacing"/>
              <w:spacing w:before="240" w:after="240" w:line="276" w:lineRule="auto"/>
              <w:rPr>
                <w:rFonts w:ascii="Times New Roman" w:hAnsi="Times New Roman" w:cs="Times New Roman"/>
                <w:color w:val="000000"/>
                <w:sz w:val="24"/>
                <w:szCs w:val="24"/>
              </w:rPr>
            </w:pPr>
          </w:p>
        </w:tc>
      </w:tr>
      <w:tr w:rsidR="0067055C" w14:paraId="3D02B9BC" w14:textId="77777777" w:rsidTr="003D37A3">
        <w:tc>
          <w:tcPr>
            <w:tcW w:w="5213" w:type="dxa"/>
          </w:tcPr>
          <w:p w14:paraId="23E92620" w14:textId="0430AEC5" w:rsidR="0067055C" w:rsidRDefault="0067055C" w:rsidP="0067055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Pr>
                <w:rFonts w:ascii="Times New Roman" w:hAnsi="Times New Roman" w:cs="Times New Roman"/>
                <w:b/>
                <w:bCs/>
                <w:color w:val="000000"/>
                <w:sz w:val="24"/>
                <w:szCs w:val="24"/>
              </w:rPr>
              <w:t>djelomično</w:t>
            </w:r>
            <w:r>
              <w:rPr>
                <w:rFonts w:ascii="Times New Roman" w:hAnsi="Times New Roman" w:cs="Times New Roman"/>
                <w:color w:val="000000"/>
                <w:sz w:val="24"/>
                <w:szCs w:val="24"/>
              </w:rPr>
              <w:t xml:space="preserve"> je opisan.</w:t>
            </w:r>
          </w:p>
        </w:tc>
        <w:tc>
          <w:tcPr>
            <w:tcW w:w="1616" w:type="dxa"/>
            <w:vAlign w:val="center"/>
          </w:tcPr>
          <w:p w14:paraId="42686381" w14:textId="1DCA992F" w:rsidR="0067055C" w:rsidRDefault="00DA4C8E"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67055C">
              <w:rPr>
                <w:rFonts w:ascii="Times New Roman" w:hAnsi="Times New Roman" w:cs="Times New Roman"/>
                <w:color w:val="000000"/>
                <w:sz w:val="24"/>
                <w:szCs w:val="24"/>
              </w:rPr>
              <w:t xml:space="preserve"> boda</w:t>
            </w:r>
          </w:p>
        </w:tc>
        <w:tc>
          <w:tcPr>
            <w:tcW w:w="2261" w:type="dxa"/>
            <w:vMerge/>
          </w:tcPr>
          <w:p w14:paraId="4F48F598" w14:textId="77777777" w:rsidR="0067055C" w:rsidRDefault="0067055C" w:rsidP="0067055C">
            <w:pPr>
              <w:pStyle w:val="NoSpacing"/>
              <w:spacing w:before="240" w:after="240" w:line="276" w:lineRule="auto"/>
              <w:jc w:val="both"/>
              <w:rPr>
                <w:rFonts w:ascii="Times New Roman" w:hAnsi="Times New Roman" w:cs="Times New Roman"/>
                <w:color w:val="000000"/>
                <w:sz w:val="24"/>
                <w:szCs w:val="24"/>
              </w:rPr>
            </w:pPr>
          </w:p>
        </w:tc>
      </w:tr>
      <w:tr w:rsidR="0067055C" w14:paraId="5DE0784D" w14:textId="77777777" w:rsidTr="003D37A3">
        <w:tc>
          <w:tcPr>
            <w:tcW w:w="5213" w:type="dxa"/>
          </w:tcPr>
          <w:p w14:paraId="114E5C64" w14:textId="423C094E" w:rsidR="0067055C" w:rsidRDefault="0067055C" w:rsidP="0067055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E393E">
              <w:rPr>
                <w:rFonts w:ascii="Times New Roman" w:hAnsi="Times New Roman" w:cs="Times New Roman"/>
                <w:color w:val="000000"/>
                <w:sz w:val="24"/>
                <w:szCs w:val="24"/>
              </w:rPr>
              <w:t>oprinos ispunjenju pokazatelja</w:t>
            </w:r>
            <w:r>
              <w:rPr>
                <w:rFonts w:ascii="Times New Roman" w:hAnsi="Times New Roman" w:cs="Times New Roman"/>
                <w:color w:val="000000"/>
                <w:sz w:val="24"/>
                <w:szCs w:val="24"/>
              </w:rPr>
              <w:t xml:space="preserve"> u okviru projektnoga</w:t>
            </w:r>
            <w:r w:rsidRPr="00A27246">
              <w:rPr>
                <w:rFonts w:ascii="Times New Roman" w:hAnsi="Times New Roman" w:cs="Times New Roman"/>
                <w:color w:val="000000"/>
                <w:sz w:val="24"/>
                <w:szCs w:val="24"/>
              </w:rPr>
              <w:t xml:space="preserve"> prijedlog</w:t>
            </w:r>
            <w:r>
              <w:rPr>
                <w:rFonts w:ascii="Times New Roman" w:hAnsi="Times New Roman" w:cs="Times New Roman"/>
                <w:color w:val="000000"/>
                <w:sz w:val="24"/>
                <w:szCs w:val="24"/>
              </w:rPr>
              <w:t xml:space="preserve">a </w:t>
            </w:r>
            <w:r w:rsidRPr="0067055C">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opisan.</w:t>
            </w:r>
          </w:p>
        </w:tc>
        <w:tc>
          <w:tcPr>
            <w:tcW w:w="1616" w:type="dxa"/>
            <w:vAlign w:val="center"/>
          </w:tcPr>
          <w:p w14:paraId="063B2E2A" w14:textId="3437A146" w:rsidR="0067055C" w:rsidRDefault="0067055C"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2BD9CED4" w14:textId="77777777" w:rsidR="0067055C" w:rsidRDefault="0067055C" w:rsidP="0067055C">
            <w:pPr>
              <w:pStyle w:val="NoSpacing"/>
              <w:spacing w:before="240" w:after="240" w:line="276" w:lineRule="auto"/>
              <w:jc w:val="both"/>
              <w:rPr>
                <w:rFonts w:ascii="Times New Roman" w:hAnsi="Times New Roman" w:cs="Times New Roman"/>
                <w:color w:val="000000"/>
                <w:sz w:val="24"/>
                <w:szCs w:val="24"/>
              </w:rPr>
            </w:pPr>
          </w:p>
        </w:tc>
      </w:tr>
      <w:tr w:rsidR="003D37A3" w14:paraId="7DF29F4E" w14:textId="77777777" w:rsidTr="003D37A3">
        <w:tc>
          <w:tcPr>
            <w:tcW w:w="9090" w:type="dxa"/>
            <w:gridSpan w:val="3"/>
            <w:shd w:val="clear" w:color="auto" w:fill="DEEAF6" w:themeFill="accent1" w:themeFillTint="33"/>
          </w:tcPr>
          <w:p w14:paraId="7CD37614" w14:textId="77777777" w:rsidR="003D37A3" w:rsidRDefault="003D37A3" w:rsidP="0067055C">
            <w:pPr>
              <w:pStyle w:val="NoSpacing"/>
              <w:spacing w:before="240" w:after="240" w:line="276" w:lineRule="auto"/>
              <w:jc w:val="both"/>
              <w:rPr>
                <w:rFonts w:ascii="Times New Roman" w:hAnsi="Times New Roman" w:cs="Times New Roman"/>
                <w:i/>
                <w:iCs/>
                <w:color w:val="000000"/>
                <w:sz w:val="24"/>
                <w:szCs w:val="24"/>
              </w:rPr>
            </w:pPr>
            <w:r w:rsidRPr="006F2C2C">
              <w:rPr>
                <w:rFonts w:ascii="Times New Roman" w:hAnsi="Times New Roman" w:cs="Times New Roman"/>
                <w:b/>
                <w:bCs/>
                <w:color w:val="000000"/>
                <w:sz w:val="24"/>
                <w:szCs w:val="24"/>
              </w:rPr>
              <w:t>2. Financijska održivost projekta</w:t>
            </w:r>
            <w:r>
              <w:rPr>
                <w:rFonts w:ascii="Times New Roman" w:hAnsi="Times New Roman" w:cs="Times New Roman"/>
                <w:b/>
                <w:bCs/>
                <w:color w:val="000000"/>
                <w:sz w:val="24"/>
                <w:szCs w:val="24"/>
              </w:rPr>
              <w:t xml:space="preserve">: </w:t>
            </w:r>
            <w:r w:rsidRPr="006F2C2C">
              <w:rPr>
                <w:rFonts w:ascii="Times New Roman" w:hAnsi="Times New Roman" w:cs="Times New Roman"/>
                <w:i/>
                <w:iCs/>
                <w:color w:val="000000"/>
                <w:sz w:val="24"/>
                <w:szCs w:val="24"/>
              </w:rPr>
              <w:t>Kriterij se odnosi na strategiju financiranja po završetku provedbe projekta. Ocjenjivat će se na temelju opisa i obrazloženja financijske održivosti projekta pet godina nakon završetka provedbe projekta</w:t>
            </w:r>
            <w:r>
              <w:rPr>
                <w:rFonts w:ascii="Times New Roman" w:hAnsi="Times New Roman" w:cs="Times New Roman"/>
                <w:i/>
                <w:iCs/>
                <w:color w:val="000000"/>
                <w:sz w:val="24"/>
                <w:szCs w:val="24"/>
              </w:rPr>
              <w:t>.</w:t>
            </w:r>
          </w:p>
          <w:p w14:paraId="2931FE39" w14:textId="237FA078" w:rsidR="003D37A3" w:rsidRPr="006F2C2C" w:rsidRDefault="003D37A3" w:rsidP="0067055C">
            <w:pPr>
              <w:pStyle w:val="NoSpacing"/>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20</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67055C" w14:paraId="01A6931B" w14:textId="77777777" w:rsidTr="003D37A3">
        <w:tc>
          <w:tcPr>
            <w:tcW w:w="9090" w:type="dxa"/>
            <w:gridSpan w:val="3"/>
            <w:shd w:val="clear" w:color="auto" w:fill="DEEAF6" w:themeFill="accent1" w:themeFillTint="33"/>
          </w:tcPr>
          <w:p w14:paraId="2C9C4241" w14:textId="25C22A55" w:rsidR="0067055C" w:rsidRPr="006F2C2C" w:rsidRDefault="003D37A3" w:rsidP="0067055C">
            <w:pPr>
              <w:pStyle w:val="NoSpacing"/>
              <w:spacing w:before="240" w:after="240" w:line="276"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2.1. </w:t>
            </w:r>
            <w:r w:rsidRPr="00E80BF6">
              <w:rPr>
                <w:rFonts w:ascii="Times New Roman" w:hAnsi="Times New Roman" w:cs="Times New Roman"/>
                <w:color w:val="000000"/>
                <w:sz w:val="24"/>
                <w:szCs w:val="24"/>
              </w:rPr>
              <w:t>Jasno je opisana i obrazložena financijska održivost projekta pet godina nakon završetka provedbe projekta (izvori financiranja)</w:t>
            </w:r>
            <w:r w:rsidR="00174B57">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p>
        </w:tc>
      </w:tr>
      <w:tr w:rsidR="00174B57" w14:paraId="28382A6D" w14:textId="77777777" w:rsidTr="0061278E">
        <w:tc>
          <w:tcPr>
            <w:tcW w:w="5213" w:type="dxa"/>
          </w:tcPr>
          <w:p w14:paraId="6E661DF7" w14:textId="605FA9F0" w:rsidR="00174B57" w:rsidRPr="00E80BF6" w:rsidRDefault="00FE596F" w:rsidP="00FE596F">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inancijska održivost projekta pet godina nakon završetka provedbe</w:t>
            </w:r>
            <w:r w:rsidR="00CD013D">
              <w:rPr>
                <w:rFonts w:ascii="Times New Roman" w:hAnsi="Times New Roman" w:cs="Times New Roman"/>
                <w:color w:val="000000"/>
                <w:sz w:val="24"/>
                <w:szCs w:val="24"/>
              </w:rPr>
              <w:t xml:space="preserve"> </w:t>
            </w:r>
            <w:r w:rsidR="009D4A38" w:rsidRPr="00E80BF6">
              <w:rPr>
                <w:rFonts w:ascii="Times New Roman" w:hAnsi="Times New Roman" w:cs="Times New Roman"/>
                <w:color w:val="000000"/>
                <w:sz w:val="24"/>
                <w:szCs w:val="24"/>
              </w:rPr>
              <w:t>projekta</w:t>
            </w:r>
            <w:r w:rsidR="009D4A38">
              <w:rPr>
                <w:rFonts w:ascii="Times New Roman" w:hAnsi="Times New Roman" w:cs="Times New Roman"/>
                <w:color w:val="000000"/>
                <w:sz w:val="24"/>
                <w:szCs w:val="24"/>
              </w:rPr>
              <w:t xml:space="preserve"> </w:t>
            </w:r>
            <w:r w:rsidR="00CD013D">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Pr="00FE596F">
              <w:rPr>
                <w:rFonts w:ascii="Times New Roman" w:hAnsi="Times New Roman" w:cs="Times New Roman"/>
                <w:b/>
                <w:bCs/>
                <w:color w:val="000000"/>
                <w:sz w:val="24"/>
                <w:szCs w:val="24"/>
              </w:rPr>
              <w:t>jasno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sidR="00CD013D">
              <w:rPr>
                <w:rFonts w:ascii="Times New Roman" w:hAnsi="Times New Roman" w:cs="Times New Roman"/>
                <w:color w:val="000000"/>
                <w:sz w:val="24"/>
                <w:szCs w:val="24"/>
              </w:rPr>
              <w:t>.</w:t>
            </w:r>
          </w:p>
        </w:tc>
        <w:tc>
          <w:tcPr>
            <w:tcW w:w="1616" w:type="dxa"/>
            <w:vAlign w:val="center"/>
          </w:tcPr>
          <w:p w14:paraId="5E987E8C" w14:textId="538844E2" w:rsidR="00174B57" w:rsidRDefault="004E047F"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74B57">
              <w:rPr>
                <w:rFonts w:ascii="Times New Roman" w:hAnsi="Times New Roman" w:cs="Times New Roman"/>
                <w:color w:val="000000"/>
                <w:sz w:val="24"/>
                <w:szCs w:val="24"/>
              </w:rPr>
              <w:t>0 bodova</w:t>
            </w:r>
          </w:p>
        </w:tc>
        <w:tc>
          <w:tcPr>
            <w:tcW w:w="2261" w:type="dxa"/>
            <w:vMerge w:val="restart"/>
            <w:vAlign w:val="center"/>
          </w:tcPr>
          <w:p w14:paraId="7E0F9AB9" w14:textId="77777777" w:rsidR="00174B57" w:rsidRDefault="00174B57" w:rsidP="00F83478">
            <w:pPr>
              <w:pStyle w:val="NoSpacing"/>
              <w:spacing w:before="240" w:after="240" w:line="276" w:lineRule="auto"/>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3F868F67" w14:textId="5E3C410F"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174B57" w14:paraId="5D3816FA" w14:textId="77777777" w:rsidTr="0061278E">
        <w:tc>
          <w:tcPr>
            <w:tcW w:w="5213" w:type="dxa"/>
          </w:tcPr>
          <w:p w14:paraId="1D55E2A3" w14:textId="2EBE53F3" w:rsidR="00174B57" w:rsidRPr="00E80BF6" w:rsidRDefault="00CD013D" w:rsidP="006815D3">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inancijska održivost projekta pet godina nakon završetka provedbe</w:t>
            </w:r>
            <w:r>
              <w:rPr>
                <w:rFonts w:ascii="Times New Roman" w:hAnsi="Times New Roman" w:cs="Times New Roman"/>
                <w:color w:val="000000"/>
                <w:sz w:val="24"/>
                <w:szCs w:val="24"/>
              </w:rPr>
              <w:t xml:space="preserve"> </w:t>
            </w:r>
            <w:r w:rsidR="009D4A38" w:rsidRPr="00E80BF6">
              <w:rPr>
                <w:rFonts w:ascii="Times New Roman" w:hAnsi="Times New Roman" w:cs="Times New Roman"/>
                <w:color w:val="000000"/>
                <w:sz w:val="24"/>
                <w:szCs w:val="24"/>
              </w:rPr>
              <w:t>projekta</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Pr>
                <w:rFonts w:ascii="Times New Roman" w:hAnsi="Times New Roman" w:cs="Times New Roman"/>
                <w:b/>
                <w:bCs/>
                <w:color w:val="000000"/>
                <w:sz w:val="24"/>
                <w:szCs w:val="24"/>
              </w:rPr>
              <w:t>djelomično</w:t>
            </w:r>
            <w:r w:rsidRPr="00E80BF6">
              <w:rPr>
                <w:rFonts w:ascii="Times New Roman" w:hAnsi="Times New Roman" w:cs="Times New Roman"/>
                <w:color w:val="000000"/>
                <w:sz w:val="24"/>
                <w:szCs w:val="24"/>
              </w:rPr>
              <w:t xml:space="preserve"> je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02E44017" w14:textId="34F7A049" w:rsidR="00174B57" w:rsidRDefault="00174B57"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E047F">
              <w:rPr>
                <w:rFonts w:ascii="Times New Roman" w:hAnsi="Times New Roman" w:cs="Times New Roman"/>
                <w:color w:val="000000"/>
                <w:sz w:val="24"/>
                <w:szCs w:val="24"/>
              </w:rPr>
              <w:t>0</w:t>
            </w:r>
            <w:r>
              <w:rPr>
                <w:rFonts w:ascii="Times New Roman" w:hAnsi="Times New Roman" w:cs="Times New Roman"/>
                <w:color w:val="000000"/>
                <w:sz w:val="24"/>
                <w:szCs w:val="24"/>
              </w:rPr>
              <w:t xml:space="preserve"> bodova</w:t>
            </w:r>
          </w:p>
        </w:tc>
        <w:tc>
          <w:tcPr>
            <w:tcW w:w="2261" w:type="dxa"/>
            <w:vMerge/>
            <w:vAlign w:val="center"/>
          </w:tcPr>
          <w:p w14:paraId="097B60AA" w14:textId="77777777"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174B57" w14:paraId="75ED2F23" w14:textId="77777777" w:rsidTr="0061278E">
        <w:tc>
          <w:tcPr>
            <w:tcW w:w="5213" w:type="dxa"/>
          </w:tcPr>
          <w:p w14:paraId="23AC80F7" w14:textId="2C014083" w:rsidR="00174B57" w:rsidRPr="00E80BF6" w:rsidRDefault="00CD013D" w:rsidP="00CD013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Pr="00E80BF6">
              <w:rPr>
                <w:rFonts w:ascii="Times New Roman" w:hAnsi="Times New Roman" w:cs="Times New Roman"/>
                <w:color w:val="000000"/>
                <w:sz w:val="24"/>
                <w:szCs w:val="24"/>
              </w:rPr>
              <w:t>inancijska održivost projekta pet godina nakon završetka provedbe</w:t>
            </w:r>
            <w:r>
              <w:rPr>
                <w:rFonts w:ascii="Times New Roman" w:hAnsi="Times New Roman" w:cs="Times New Roman"/>
                <w:color w:val="000000"/>
                <w:sz w:val="24"/>
                <w:szCs w:val="24"/>
              </w:rPr>
              <w:t xml:space="preserve"> </w:t>
            </w:r>
            <w:r w:rsidR="009D4A38" w:rsidRPr="00E80BF6">
              <w:rPr>
                <w:rFonts w:ascii="Times New Roman" w:hAnsi="Times New Roman" w:cs="Times New Roman"/>
                <w:color w:val="000000"/>
                <w:sz w:val="24"/>
                <w:szCs w:val="24"/>
              </w:rPr>
              <w:t>projekta</w:t>
            </w:r>
            <w:r w:rsidR="009D4A3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(strategija financiranja)</w:t>
            </w:r>
            <w:r w:rsidRPr="00E80BF6">
              <w:rPr>
                <w:rFonts w:ascii="Times New Roman" w:hAnsi="Times New Roman" w:cs="Times New Roman"/>
                <w:color w:val="000000"/>
                <w:sz w:val="24"/>
                <w:szCs w:val="24"/>
              </w:rPr>
              <w:t xml:space="preserve"> </w:t>
            </w:r>
            <w:r w:rsidR="009D4A38" w:rsidRPr="009D4A38">
              <w:rPr>
                <w:rFonts w:ascii="Times New Roman" w:hAnsi="Times New Roman" w:cs="Times New Roman"/>
                <w:b/>
                <w:bCs/>
                <w:color w:val="000000"/>
                <w:sz w:val="24"/>
                <w:szCs w:val="24"/>
              </w:rPr>
              <w:t>ni</w:t>
            </w:r>
            <w:r w:rsidRPr="009D4A38">
              <w:rPr>
                <w:rFonts w:ascii="Times New Roman" w:hAnsi="Times New Roman" w:cs="Times New Roman"/>
                <w:b/>
                <w:bCs/>
                <w:color w:val="000000"/>
                <w:sz w:val="24"/>
                <w:szCs w:val="24"/>
              </w:rPr>
              <w:t>je</w:t>
            </w:r>
            <w:r w:rsidRPr="00E80BF6">
              <w:rPr>
                <w:rFonts w:ascii="Times New Roman" w:hAnsi="Times New Roman" w:cs="Times New Roman"/>
                <w:color w:val="000000"/>
                <w:sz w:val="24"/>
                <w:szCs w:val="24"/>
              </w:rPr>
              <w:t xml:space="preserve"> opisana</w:t>
            </w:r>
            <w:r>
              <w:rPr>
                <w:rFonts w:ascii="Times New Roman" w:hAnsi="Times New Roman" w:cs="Times New Roman"/>
                <w:color w:val="000000"/>
                <w:sz w:val="24"/>
                <w:szCs w:val="24"/>
              </w:rPr>
              <w:t>/</w:t>
            </w:r>
            <w:r w:rsidRPr="00E80BF6">
              <w:rPr>
                <w:rFonts w:ascii="Times New Roman" w:hAnsi="Times New Roman" w:cs="Times New Roman"/>
                <w:color w:val="000000"/>
                <w:sz w:val="24"/>
                <w:szCs w:val="24"/>
              </w:rPr>
              <w:t>obrazložena</w:t>
            </w:r>
            <w:r>
              <w:rPr>
                <w:rFonts w:ascii="Times New Roman" w:hAnsi="Times New Roman" w:cs="Times New Roman"/>
                <w:color w:val="000000"/>
                <w:sz w:val="24"/>
                <w:szCs w:val="24"/>
              </w:rPr>
              <w:t>.</w:t>
            </w:r>
          </w:p>
        </w:tc>
        <w:tc>
          <w:tcPr>
            <w:tcW w:w="1616" w:type="dxa"/>
            <w:vAlign w:val="center"/>
          </w:tcPr>
          <w:p w14:paraId="2BDC4E10" w14:textId="5B1F7846" w:rsidR="00174B57" w:rsidRDefault="00174B57" w:rsidP="0067055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AB767B" w14:textId="77777777" w:rsidR="00174B57" w:rsidRPr="00F83478" w:rsidRDefault="00174B57" w:rsidP="00F83478">
            <w:pPr>
              <w:pStyle w:val="NoSpacing"/>
              <w:spacing w:before="240" w:after="240" w:line="276" w:lineRule="auto"/>
              <w:rPr>
                <w:rFonts w:ascii="Times New Roman" w:hAnsi="Times New Roman" w:cs="Times New Roman"/>
                <w:bCs/>
                <w:color w:val="000000"/>
                <w:sz w:val="24"/>
                <w:szCs w:val="24"/>
              </w:rPr>
            </w:pPr>
          </w:p>
        </w:tc>
      </w:tr>
      <w:tr w:rsidR="0067055C" w14:paraId="284024B8" w14:textId="77777777" w:rsidTr="003D37A3">
        <w:tc>
          <w:tcPr>
            <w:tcW w:w="9090" w:type="dxa"/>
            <w:gridSpan w:val="3"/>
            <w:shd w:val="clear" w:color="auto" w:fill="DEEAF6" w:themeFill="accent1" w:themeFillTint="33"/>
          </w:tcPr>
          <w:p w14:paraId="2D565761" w14:textId="77777777" w:rsidR="0067055C" w:rsidRDefault="00D67A1A" w:rsidP="00D67A1A">
            <w:pPr>
              <w:pStyle w:val="NoSpacing"/>
              <w:spacing w:before="240" w:after="240" w:line="276" w:lineRule="auto"/>
              <w:ind w:left="22"/>
              <w:jc w:val="both"/>
              <w:rPr>
                <w:rFonts w:ascii="Times New Roman" w:hAnsi="Times New Roman" w:cs="Times New Roman"/>
                <w:i/>
                <w:iCs/>
                <w:color w:val="000000"/>
                <w:sz w:val="24"/>
                <w:szCs w:val="24"/>
              </w:rPr>
            </w:pPr>
            <w:r>
              <w:rPr>
                <w:rFonts w:ascii="Times New Roman" w:hAnsi="Times New Roman" w:cs="Times New Roman"/>
                <w:b/>
                <w:bCs/>
                <w:color w:val="000000"/>
                <w:sz w:val="24"/>
                <w:szCs w:val="24"/>
              </w:rPr>
              <w:t xml:space="preserve">3. </w:t>
            </w:r>
            <w:r w:rsidR="0067055C" w:rsidRPr="00E80BF6">
              <w:rPr>
                <w:rFonts w:ascii="Times New Roman" w:hAnsi="Times New Roman" w:cs="Times New Roman"/>
                <w:b/>
                <w:bCs/>
                <w:color w:val="000000"/>
                <w:sz w:val="24"/>
                <w:szCs w:val="24"/>
              </w:rPr>
              <w:t>Provedbeni kapaciteti prijavitelja, i ako je primjenjivo partnera:</w:t>
            </w:r>
            <w:r w:rsidR="0067055C">
              <w:rPr>
                <w:rFonts w:ascii="Times New Roman" w:hAnsi="Times New Roman" w:cs="Times New Roman"/>
                <w:color w:val="000000"/>
                <w:sz w:val="24"/>
                <w:szCs w:val="24"/>
              </w:rPr>
              <w:t xml:space="preserve"> </w:t>
            </w:r>
            <w:r w:rsidR="0067055C" w:rsidRPr="00E80BF6">
              <w:rPr>
                <w:rFonts w:ascii="Times New Roman" w:hAnsi="Times New Roman" w:cs="Times New Roman"/>
                <w:i/>
                <w:iCs/>
                <w:color w:val="000000"/>
                <w:sz w:val="24"/>
                <w:szCs w:val="24"/>
              </w:rPr>
              <w:t>Kriterij uključuje stručne, iskustvene i administrativne kapacitete prijavitelja, i ako je primjenjivo, partnera. Ocjenjivat će se na temelju metodologije uspostave projektnoga tima</w:t>
            </w:r>
            <w:r>
              <w:rPr>
                <w:rFonts w:ascii="Times New Roman" w:hAnsi="Times New Roman" w:cs="Times New Roman"/>
                <w:i/>
                <w:iCs/>
                <w:color w:val="000000"/>
                <w:sz w:val="24"/>
                <w:szCs w:val="24"/>
              </w:rPr>
              <w:t>.</w:t>
            </w:r>
          </w:p>
          <w:p w14:paraId="0DC0606E" w14:textId="7A0A0957" w:rsidR="00D67A1A" w:rsidRDefault="00D67A1A" w:rsidP="00D67A1A">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01B4">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461EAB" w14:paraId="6210F6B6" w14:textId="77777777" w:rsidTr="003D37A3">
        <w:tc>
          <w:tcPr>
            <w:tcW w:w="9090" w:type="dxa"/>
            <w:gridSpan w:val="3"/>
            <w:shd w:val="clear" w:color="auto" w:fill="DEEAF6" w:themeFill="accent1" w:themeFillTint="33"/>
          </w:tcPr>
          <w:p w14:paraId="68496B5A" w14:textId="77777777" w:rsidR="00D623D0" w:rsidRPr="009C5F37"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 Opisana je uspostava projektnog tima:</w:t>
            </w:r>
          </w:p>
          <w:p w14:paraId="63A848CA" w14:textId="77777777" w:rsidR="00D623D0" w:rsidRPr="009C5F37"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3.1.1. Prijavitelj, i ako je primjenjivo, partner ima ili je ugovorio potrebne kapacitete za provedbu aktivnosti sukladno zahtjevima poziva ili je u slučaju da tek namjerava ugovoriti </w:t>
            </w:r>
            <w:r w:rsidRPr="009C5F37">
              <w:rPr>
                <w:rFonts w:ascii="Times New Roman" w:hAnsi="Times New Roman" w:cs="Times New Roman"/>
                <w:color w:val="000000"/>
                <w:sz w:val="24"/>
                <w:szCs w:val="24"/>
              </w:rPr>
              <w:lastRenderedPageBreak/>
              <w:t>vanjsku uslugu upravljanja projektom pripremio projektni prijedlog sukladno zahtjevima poziva.</w:t>
            </w:r>
          </w:p>
          <w:p w14:paraId="1DA133D5" w14:textId="77777777" w:rsidR="00D623D0" w:rsidRDefault="00D623D0" w:rsidP="00D623D0">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3.1.2. U projektnom prijedlogu je opisan način upravljanja projektom koji uključuje raspodjelu odgovornosti za upravljanje (u slučaju da prijavitelj traži i vlastito i vanjsko vođenje projekta).</w:t>
            </w:r>
          </w:p>
          <w:p w14:paraId="1F963F8E" w14:textId="4E20D121" w:rsidR="00461EAB" w:rsidRPr="00461EAB" w:rsidRDefault="00461EAB" w:rsidP="00D623D0">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FD281F" w14:paraId="57098CAD" w14:textId="77777777" w:rsidTr="0061278E">
        <w:tc>
          <w:tcPr>
            <w:tcW w:w="5213" w:type="dxa"/>
          </w:tcPr>
          <w:p w14:paraId="4D76025F" w14:textId="443A1E8B" w:rsidR="007D613E" w:rsidRDefault="00FD281F" w:rsidP="005A2FCB">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lastRenderedPageBreak/>
              <w:t xml:space="preserve">Prijavitelj, i ako je primjenjivo, partner </w:t>
            </w:r>
            <w:r w:rsidRPr="00993153">
              <w:rPr>
                <w:rFonts w:ascii="Times New Roman" w:hAnsi="Times New Roman" w:cs="Times New Roman"/>
                <w:b/>
                <w:bCs/>
                <w:color w:val="000000"/>
                <w:sz w:val="24"/>
                <w:szCs w:val="24"/>
              </w:rPr>
              <w:t xml:space="preserve">ima </w:t>
            </w:r>
            <w:r w:rsidRPr="00993153">
              <w:rPr>
                <w:rFonts w:ascii="Times New Roman" w:hAnsi="Times New Roman" w:cs="Times New Roman"/>
                <w:color w:val="000000"/>
                <w:sz w:val="24"/>
                <w:szCs w:val="24"/>
              </w:rPr>
              <w:t>ili 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sidR="0098228E">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w:t>
            </w:r>
            <w:r w:rsidR="00993153" w:rsidRPr="009C5F37">
              <w:rPr>
                <w:rFonts w:ascii="Times New Roman" w:hAnsi="Times New Roman" w:cs="Times New Roman"/>
                <w:color w:val="000000"/>
                <w:sz w:val="24"/>
                <w:szCs w:val="24"/>
              </w:rPr>
              <w:t xml:space="preserve">projektnom prijedlogu je </w:t>
            </w:r>
            <w:r w:rsidR="00411A12" w:rsidRPr="00411A12">
              <w:rPr>
                <w:rFonts w:ascii="Times New Roman" w:hAnsi="Times New Roman" w:cs="Times New Roman"/>
                <w:b/>
                <w:bCs/>
                <w:color w:val="000000"/>
                <w:sz w:val="24"/>
                <w:szCs w:val="24"/>
              </w:rPr>
              <w:t>jasno</w:t>
            </w:r>
            <w:r w:rsidR="00411A12">
              <w:rPr>
                <w:rFonts w:ascii="Times New Roman" w:hAnsi="Times New Roman" w:cs="Times New Roman"/>
                <w:color w:val="000000"/>
                <w:sz w:val="24"/>
                <w:szCs w:val="24"/>
              </w:rPr>
              <w:t xml:space="preserve"> </w:t>
            </w:r>
            <w:r w:rsidR="007D613E" w:rsidRPr="007D613E">
              <w:rPr>
                <w:rFonts w:ascii="Times New Roman" w:hAnsi="Times New Roman" w:cs="Times New Roman"/>
                <w:color w:val="000000"/>
                <w:sz w:val="24"/>
                <w:szCs w:val="24"/>
              </w:rPr>
              <w:t>opisan</w:t>
            </w:r>
            <w:r w:rsidR="005A2FCB">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007D613E" w:rsidRPr="007D613E">
              <w:rPr>
                <w:rFonts w:ascii="Times New Roman" w:hAnsi="Times New Roman" w:cs="Times New Roman"/>
                <w:color w:val="000000"/>
                <w:sz w:val="24"/>
                <w:szCs w:val="24"/>
              </w:rPr>
              <w:t xml:space="preserve"> uspostave projektnog tima sa svim imenovanim stručnjacima te je opisa</w:t>
            </w:r>
            <w:r w:rsidR="00B62106">
              <w:rPr>
                <w:rFonts w:ascii="Times New Roman" w:hAnsi="Times New Roman" w:cs="Times New Roman"/>
                <w:color w:val="000000"/>
                <w:sz w:val="24"/>
                <w:szCs w:val="24"/>
              </w:rPr>
              <w:t>n</w:t>
            </w:r>
            <w:r w:rsidR="007D613E" w:rsidRPr="007D613E">
              <w:rPr>
                <w:rFonts w:ascii="Times New Roman" w:hAnsi="Times New Roman" w:cs="Times New Roman"/>
                <w:color w:val="000000"/>
                <w:sz w:val="24"/>
                <w:szCs w:val="24"/>
              </w:rPr>
              <w:t>o iskustvo/odgovornosti pojedinog člana projektnog tima.</w:t>
            </w:r>
          </w:p>
        </w:tc>
        <w:tc>
          <w:tcPr>
            <w:tcW w:w="1616" w:type="dxa"/>
            <w:vAlign w:val="center"/>
          </w:tcPr>
          <w:p w14:paraId="4345E5EE" w14:textId="1F1270D9" w:rsidR="00FD281F" w:rsidRDefault="00214E3B"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411A12">
              <w:rPr>
                <w:rFonts w:ascii="Times New Roman" w:hAnsi="Times New Roman" w:cs="Times New Roman"/>
                <w:color w:val="000000"/>
                <w:sz w:val="24"/>
                <w:szCs w:val="24"/>
              </w:rPr>
              <w:t xml:space="preserve"> boda</w:t>
            </w:r>
          </w:p>
        </w:tc>
        <w:tc>
          <w:tcPr>
            <w:tcW w:w="2261" w:type="dxa"/>
            <w:vMerge w:val="restart"/>
            <w:vAlign w:val="center"/>
          </w:tcPr>
          <w:p w14:paraId="31925D14" w14:textId="4E2D83C2" w:rsidR="00FD281F" w:rsidRDefault="00FD281F" w:rsidP="00FD281F">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5E67AC" w14:paraId="230415E6" w14:textId="77777777" w:rsidTr="0061278E">
        <w:tc>
          <w:tcPr>
            <w:tcW w:w="5213" w:type="dxa"/>
          </w:tcPr>
          <w:p w14:paraId="74C3FCE2" w14:textId="4E577A28" w:rsidR="00F20170" w:rsidRPr="007474CE" w:rsidRDefault="00F20170" w:rsidP="00411A12">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sidR="00B544A9" w:rsidRPr="00B544A9">
              <w:rPr>
                <w:rFonts w:ascii="Times New Roman" w:hAnsi="Times New Roman" w:cs="Times New Roman"/>
                <w:b/>
                <w:bCs/>
                <w:color w:val="000000"/>
                <w:sz w:val="24"/>
                <w:szCs w:val="24"/>
              </w:rPr>
              <w:t>ne</w:t>
            </w:r>
            <w:r w:rsidRPr="00B544A9">
              <w:rPr>
                <w:rFonts w:ascii="Times New Roman" w:hAnsi="Times New Roman" w:cs="Times New Roman"/>
                <w:b/>
                <w:bCs/>
                <w:color w:val="000000"/>
                <w:sz w:val="24"/>
                <w:szCs w:val="24"/>
              </w:rPr>
              <w:t>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00B544A9" w:rsidRPr="00B544A9">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w:t>
            </w:r>
            <w:r w:rsidR="00B544A9">
              <w:rPr>
                <w:rFonts w:ascii="Times New Roman" w:hAnsi="Times New Roman" w:cs="Times New Roman"/>
                <w:color w:val="000000"/>
                <w:sz w:val="24"/>
                <w:szCs w:val="24"/>
              </w:rPr>
              <w:t>li</w:t>
            </w:r>
            <w:r w:rsidR="00F16AF6">
              <w:rPr>
                <w:rFonts w:ascii="Times New Roman" w:hAnsi="Times New Roman" w:cs="Times New Roman"/>
                <w:color w:val="000000"/>
                <w:sz w:val="24"/>
                <w:szCs w:val="24"/>
              </w:rPr>
              <w:t xml:space="preserve"> je</w:t>
            </w:r>
            <w:r>
              <w:rPr>
                <w:rFonts w:ascii="Times New Roman" w:hAnsi="Times New Roman" w:cs="Times New Roman"/>
                <w:color w:val="000000"/>
                <w:sz w:val="24"/>
                <w:szCs w:val="24"/>
              </w:rPr>
              <w:t xml:space="preserve"> u</w:t>
            </w:r>
            <w:r w:rsidRPr="009C5F37">
              <w:rPr>
                <w:rFonts w:ascii="Times New Roman" w:hAnsi="Times New Roman" w:cs="Times New Roman"/>
                <w:color w:val="000000"/>
                <w:sz w:val="24"/>
                <w:szCs w:val="24"/>
              </w:rPr>
              <w:t xml:space="preserve"> projektnom prijedlogu </w:t>
            </w:r>
            <w:r w:rsidRPr="00411A12">
              <w:rPr>
                <w:rFonts w:ascii="Times New Roman" w:hAnsi="Times New Roman" w:cs="Times New Roman"/>
                <w:b/>
                <w:bCs/>
                <w:color w:val="000000"/>
                <w:sz w:val="24"/>
                <w:szCs w:val="24"/>
              </w:rPr>
              <w:t>jasno</w:t>
            </w:r>
            <w:r>
              <w:rPr>
                <w:rFonts w:ascii="Times New Roman" w:hAnsi="Times New Roman" w:cs="Times New Roman"/>
                <w:color w:val="000000"/>
                <w:sz w:val="24"/>
                <w:szCs w:val="24"/>
              </w:rPr>
              <w:t xml:space="preserve"> </w:t>
            </w:r>
            <w:r w:rsidRPr="007D613E">
              <w:rPr>
                <w:rFonts w:ascii="Times New Roman" w:hAnsi="Times New Roman" w:cs="Times New Roman"/>
                <w:color w:val="000000"/>
                <w:sz w:val="24"/>
                <w:szCs w:val="24"/>
              </w:rPr>
              <w:t>opisan</w:t>
            </w:r>
            <w:r>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metodologij</w:t>
            </w:r>
            <w:r w:rsidR="009D051A">
              <w:rPr>
                <w:rFonts w:ascii="Times New Roman" w:hAnsi="Times New Roman" w:cs="Times New Roman"/>
                <w:color w:val="000000"/>
                <w:sz w:val="24"/>
                <w:szCs w:val="24"/>
              </w:rPr>
              <w:t>a</w:t>
            </w:r>
            <w:r w:rsidRPr="007D613E">
              <w:rPr>
                <w:rFonts w:ascii="Times New Roman" w:hAnsi="Times New Roman" w:cs="Times New Roman"/>
                <w:color w:val="000000"/>
                <w:sz w:val="24"/>
                <w:szCs w:val="24"/>
              </w:rPr>
              <w:t xml:space="preserve"> uspostave projektnog tima.</w:t>
            </w:r>
          </w:p>
        </w:tc>
        <w:tc>
          <w:tcPr>
            <w:tcW w:w="1616" w:type="dxa"/>
            <w:vAlign w:val="center"/>
          </w:tcPr>
          <w:p w14:paraId="1DC96FDA" w14:textId="6578CF37" w:rsidR="005E67AC" w:rsidRDefault="00197766"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0B624A">
              <w:rPr>
                <w:rFonts w:ascii="Times New Roman" w:hAnsi="Times New Roman" w:cs="Times New Roman"/>
                <w:color w:val="000000"/>
                <w:sz w:val="24"/>
                <w:szCs w:val="24"/>
              </w:rPr>
              <w:t xml:space="preserve"> bod</w:t>
            </w:r>
          </w:p>
        </w:tc>
        <w:tc>
          <w:tcPr>
            <w:tcW w:w="2261" w:type="dxa"/>
            <w:vMerge/>
            <w:vAlign w:val="center"/>
          </w:tcPr>
          <w:p w14:paraId="53D4BA83" w14:textId="77777777" w:rsidR="005E67AC" w:rsidRPr="00F83478" w:rsidRDefault="005E67AC" w:rsidP="00FD281F">
            <w:pPr>
              <w:pStyle w:val="NoSpacing"/>
              <w:spacing w:before="240" w:after="240" w:line="276" w:lineRule="auto"/>
              <w:jc w:val="both"/>
              <w:rPr>
                <w:rFonts w:ascii="Times New Roman" w:hAnsi="Times New Roman" w:cs="Times New Roman"/>
                <w:bCs/>
                <w:color w:val="000000"/>
                <w:sz w:val="24"/>
                <w:szCs w:val="24"/>
              </w:rPr>
            </w:pPr>
          </w:p>
        </w:tc>
      </w:tr>
      <w:tr w:rsidR="005E67AC" w14:paraId="721D1E99" w14:textId="77777777" w:rsidTr="0061278E">
        <w:tc>
          <w:tcPr>
            <w:tcW w:w="5213" w:type="dxa"/>
          </w:tcPr>
          <w:p w14:paraId="2AE8AB7F" w14:textId="0C9D907E" w:rsidR="005E67AC" w:rsidRPr="009C5F37" w:rsidRDefault="005E3794" w:rsidP="00352B19">
            <w:pPr>
              <w:pStyle w:val="NoSpacing"/>
              <w:spacing w:before="240" w:after="240" w:line="276" w:lineRule="auto"/>
              <w:jc w:val="both"/>
              <w:rPr>
                <w:rFonts w:ascii="Times New Roman" w:hAnsi="Times New Roman" w:cs="Times New Roman"/>
                <w:color w:val="000000"/>
                <w:sz w:val="24"/>
                <w:szCs w:val="24"/>
              </w:rPr>
            </w:pPr>
            <w:r w:rsidRPr="009C5F37">
              <w:rPr>
                <w:rFonts w:ascii="Times New Roman" w:hAnsi="Times New Roman" w:cs="Times New Roman"/>
                <w:color w:val="000000"/>
                <w:sz w:val="24"/>
                <w:szCs w:val="24"/>
              </w:rPr>
              <w:t xml:space="preserve">Prijavitelj, i ako je primjenjivo, partner </w:t>
            </w:r>
            <w:r>
              <w:rPr>
                <w:rFonts w:ascii="Times New Roman" w:hAnsi="Times New Roman" w:cs="Times New Roman"/>
                <w:b/>
                <w:bCs/>
                <w:color w:val="000000"/>
                <w:sz w:val="24"/>
                <w:szCs w:val="24"/>
              </w:rPr>
              <w:t>nema</w:t>
            </w:r>
            <w:r w:rsidRPr="00993153">
              <w:rPr>
                <w:rFonts w:ascii="Times New Roman" w:hAnsi="Times New Roman" w:cs="Times New Roman"/>
                <w:b/>
                <w:bCs/>
                <w:color w:val="000000"/>
                <w:sz w:val="24"/>
                <w:szCs w:val="24"/>
              </w:rPr>
              <w:t xml:space="preserve"> </w:t>
            </w:r>
            <w:r w:rsidRPr="00993153">
              <w:rPr>
                <w:rFonts w:ascii="Times New Roman" w:hAnsi="Times New Roman" w:cs="Times New Roman"/>
                <w:color w:val="000000"/>
                <w:sz w:val="24"/>
                <w:szCs w:val="24"/>
              </w:rPr>
              <w:t xml:space="preserve">ili </w:t>
            </w:r>
            <w:r w:rsidRPr="005E3794">
              <w:rPr>
                <w:rFonts w:ascii="Times New Roman" w:hAnsi="Times New Roman" w:cs="Times New Roman"/>
                <w:b/>
                <w:bCs/>
                <w:color w:val="000000"/>
                <w:sz w:val="24"/>
                <w:szCs w:val="24"/>
              </w:rPr>
              <w:t>nije</w:t>
            </w:r>
            <w:r w:rsidRPr="00993153">
              <w:rPr>
                <w:rFonts w:ascii="Times New Roman" w:hAnsi="Times New Roman" w:cs="Times New Roman"/>
                <w:b/>
                <w:bCs/>
                <w:color w:val="000000"/>
                <w:sz w:val="24"/>
                <w:szCs w:val="24"/>
              </w:rPr>
              <w:t xml:space="preserve"> ugovorio</w:t>
            </w:r>
            <w:r w:rsidRPr="009C5F37">
              <w:rPr>
                <w:rFonts w:ascii="Times New Roman" w:hAnsi="Times New Roman" w:cs="Times New Roman"/>
                <w:color w:val="000000"/>
                <w:sz w:val="24"/>
                <w:szCs w:val="24"/>
              </w:rPr>
              <w:t xml:space="preserve"> potrebne kapacitete za provedbu aktivnosti</w:t>
            </w:r>
            <w:r>
              <w:rPr>
                <w:rFonts w:ascii="Times New Roman" w:hAnsi="Times New Roman" w:cs="Times New Roman"/>
                <w:color w:val="000000"/>
                <w:sz w:val="24"/>
                <w:szCs w:val="24"/>
              </w:rPr>
              <w:t>, a u</w:t>
            </w:r>
            <w:r w:rsidRPr="009C5F37">
              <w:rPr>
                <w:rFonts w:ascii="Times New Roman" w:hAnsi="Times New Roman" w:cs="Times New Roman"/>
                <w:color w:val="000000"/>
                <w:sz w:val="24"/>
                <w:szCs w:val="24"/>
              </w:rPr>
              <w:t xml:space="preserve"> projektnom prijedlogu </w:t>
            </w:r>
            <w:r w:rsidRPr="00171A01">
              <w:rPr>
                <w:rFonts w:ascii="Times New Roman" w:hAnsi="Times New Roman" w:cs="Times New Roman"/>
                <w:b/>
                <w:bCs/>
                <w:color w:val="000000"/>
                <w:sz w:val="24"/>
                <w:szCs w:val="24"/>
              </w:rPr>
              <w:t>nije</w:t>
            </w:r>
            <w:r w:rsidR="003A37E9">
              <w:rPr>
                <w:rFonts w:ascii="Times New Roman" w:hAnsi="Times New Roman" w:cs="Times New Roman"/>
                <w:b/>
                <w:bCs/>
                <w:color w:val="000000"/>
                <w:sz w:val="24"/>
                <w:szCs w:val="24"/>
              </w:rPr>
              <w:t xml:space="preserve"> </w:t>
            </w:r>
            <w:r w:rsidRPr="009C5F37">
              <w:rPr>
                <w:rFonts w:ascii="Times New Roman" w:hAnsi="Times New Roman" w:cs="Times New Roman"/>
                <w:color w:val="000000"/>
                <w:sz w:val="24"/>
                <w:szCs w:val="24"/>
              </w:rPr>
              <w:t>opisan</w:t>
            </w:r>
            <w:r w:rsidR="00440F8D">
              <w:rPr>
                <w:rFonts w:ascii="Times New Roman" w:hAnsi="Times New Roman" w:cs="Times New Roman"/>
                <w:color w:val="000000"/>
                <w:sz w:val="24"/>
                <w:szCs w:val="24"/>
              </w:rPr>
              <w:t>a</w:t>
            </w:r>
            <w:r w:rsidRPr="009C5F37">
              <w:rPr>
                <w:rFonts w:ascii="Times New Roman" w:hAnsi="Times New Roman" w:cs="Times New Roman"/>
                <w:color w:val="000000"/>
                <w:sz w:val="24"/>
                <w:szCs w:val="24"/>
              </w:rPr>
              <w:t xml:space="preserve"> </w:t>
            </w:r>
            <w:r w:rsidR="00440F8D" w:rsidRPr="007D613E">
              <w:rPr>
                <w:rFonts w:ascii="Times New Roman" w:hAnsi="Times New Roman" w:cs="Times New Roman"/>
                <w:color w:val="000000"/>
                <w:sz w:val="24"/>
                <w:szCs w:val="24"/>
              </w:rPr>
              <w:t>metodologij</w:t>
            </w:r>
            <w:r w:rsidR="00440F8D">
              <w:rPr>
                <w:rFonts w:ascii="Times New Roman" w:hAnsi="Times New Roman" w:cs="Times New Roman"/>
                <w:color w:val="000000"/>
                <w:sz w:val="24"/>
                <w:szCs w:val="24"/>
              </w:rPr>
              <w:t>a</w:t>
            </w:r>
            <w:r w:rsidR="00440F8D" w:rsidRPr="007D613E">
              <w:rPr>
                <w:rFonts w:ascii="Times New Roman" w:hAnsi="Times New Roman" w:cs="Times New Roman"/>
                <w:color w:val="000000"/>
                <w:sz w:val="24"/>
                <w:szCs w:val="24"/>
              </w:rPr>
              <w:t xml:space="preserve"> uspostave projektnog tima</w:t>
            </w:r>
            <w:r w:rsidRPr="009C5F37">
              <w:rPr>
                <w:rFonts w:ascii="Times New Roman" w:hAnsi="Times New Roman" w:cs="Times New Roman"/>
                <w:color w:val="000000"/>
                <w:sz w:val="24"/>
                <w:szCs w:val="24"/>
              </w:rPr>
              <w:t>.</w:t>
            </w:r>
          </w:p>
        </w:tc>
        <w:tc>
          <w:tcPr>
            <w:tcW w:w="1616" w:type="dxa"/>
            <w:vAlign w:val="center"/>
          </w:tcPr>
          <w:p w14:paraId="3B07E494" w14:textId="74BFC902" w:rsidR="005E67AC" w:rsidRDefault="000B624A" w:rsidP="00FD281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8D8D982" w14:textId="77777777" w:rsidR="005E67AC" w:rsidRPr="00F83478" w:rsidRDefault="005E67AC" w:rsidP="00FD281F">
            <w:pPr>
              <w:pStyle w:val="NoSpacing"/>
              <w:spacing w:before="240" w:after="240" w:line="276" w:lineRule="auto"/>
              <w:jc w:val="both"/>
              <w:rPr>
                <w:rFonts w:ascii="Times New Roman" w:hAnsi="Times New Roman" w:cs="Times New Roman"/>
                <w:bCs/>
                <w:color w:val="000000"/>
                <w:sz w:val="24"/>
                <w:szCs w:val="24"/>
              </w:rPr>
            </w:pPr>
          </w:p>
        </w:tc>
      </w:tr>
      <w:tr w:rsidR="00A67DA9" w14:paraId="25BA28C1" w14:textId="77777777" w:rsidTr="0061278E">
        <w:tc>
          <w:tcPr>
            <w:tcW w:w="9090" w:type="dxa"/>
            <w:gridSpan w:val="3"/>
            <w:shd w:val="clear" w:color="auto" w:fill="DEEAF6" w:themeFill="accent1" w:themeFillTint="33"/>
          </w:tcPr>
          <w:p w14:paraId="55291FEA" w14:textId="32CAD77B" w:rsidR="00A67DA9" w:rsidRPr="00461EAB" w:rsidRDefault="00A67DA9" w:rsidP="0061278E">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3.2. Prijavitelj, i ako je primjenjivo partner, ima iskustvo u provedbi projekata usporedive vrste, opsega i financijske vrijednosti</w:t>
            </w:r>
            <w:r>
              <w:rPr>
                <w:rFonts w:ascii="Times New Roman" w:hAnsi="Times New Roman" w:cs="Times New Roman"/>
                <w:color w:val="000000"/>
                <w:sz w:val="24"/>
                <w:szCs w:val="24"/>
              </w:rPr>
              <w:t xml:space="preserve"> (maksimalno 2 boda)</w:t>
            </w:r>
          </w:p>
        </w:tc>
      </w:tr>
      <w:tr w:rsidR="002A6F38" w14:paraId="7D9A1C58" w14:textId="77777777" w:rsidTr="0061278E">
        <w:tc>
          <w:tcPr>
            <w:tcW w:w="5213" w:type="dxa"/>
          </w:tcPr>
          <w:p w14:paraId="79CF57F0" w14:textId="3DC0049E" w:rsidR="002A6F38" w:rsidRPr="009C5F37" w:rsidRDefault="00465F53" w:rsidP="002A6F38">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 xml:space="preserve">Prijavitelj, i ako je primjenjivo partner, </w:t>
            </w:r>
            <w:r w:rsidRPr="006B2828">
              <w:rPr>
                <w:rFonts w:ascii="Times New Roman" w:hAnsi="Times New Roman" w:cs="Times New Roman"/>
                <w:b/>
                <w:bCs/>
                <w:color w:val="000000"/>
                <w:sz w:val="24"/>
                <w:szCs w:val="24"/>
              </w:rPr>
              <w:t>ima</w:t>
            </w:r>
            <w:r w:rsidRPr="00A67DA9">
              <w:rPr>
                <w:rFonts w:ascii="Times New Roman" w:hAnsi="Times New Roman" w:cs="Times New Roman"/>
                <w:color w:val="000000"/>
                <w:sz w:val="24"/>
                <w:szCs w:val="24"/>
              </w:rPr>
              <w:t xml:space="preserve"> iskustvo u provedbi projekata usporedive vrste, opsega i financijske vrijednosti</w:t>
            </w:r>
            <w:r w:rsidR="006B2828">
              <w:rPr>
                <w:rFonts w:ascii="Times New Roman" w:hAnsi="Times New Roman" w:cs="Times New Roman"/>
                <w:color w:val="000000"/>
                <w:sz w:val="24"/>
                <w:szCs w:val="24"/>
              </w:rPr>
              <w:t>.</w:t>
            </w:r>
          </w:p>
        </w:tc>
        <w:tc>
          <w:tcPr>
            <w:tcW w:w="1616" w:type="dxa"/>
            <w:vAlign w:val="center"/>
          </w:tcPr>
          <w:p w14:paraId="226D880D" w14:textId="728D1792" w:rsidR="002A6F38" w:rsidRDefault="006B2828" w:rsidP="002A6F3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restart"/>
            <w:vAlign w:val="center"/>
          </w:tcPr>
          <w:p w14:paraId="5F0929EC" w14:textId="7882FBA8" w:rsidR="002A6F38" w:rsidRPr="00F83478" w:rsidRDefault="002A6F38" w:rsidP="002A6F38">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A6F38" w14:paraId="2B6E1CC3" w14:textId="77777777" w:rsidTr="0061278E">
        <w:tc>
          <w:tcPr>
            <w:tcW w:w="5213" w:type="dxa"/>
          </w:tcPr>
          <w:p w14:paraId="24669C78" w14:textId="3CDC32F1" w:rsidR="002A6F38" w:rsidRDefault="00465F53" w:rsidP="002A6F38">
            <w:pPr>
              <w:pStyle w:val="NoSpacing"/>
              <w:spacing w:before="240" w:after="240" w:line="276" w:lineRule="auto"/>
              <w:jc w:val="both"/>
              <w:rPr>
                <w:rFonts w:ascii="Times New Roman" w:hAnsi="Times New Roman" w:cs="Times New Roman"/>
                <w:color w:val="000000"/>
                <w:sz w:val="24"/>
                <w:szCs w:val="24"/>
              </w:rPr>
            </w:pPr>
            <w:r w:rsidRPr="00A67DA9">
              <w:rPr>
                <w:rFonts w:ascii="Times New Roman" w:hAnsi="Times New Roman" w:cs="Times New Roman"/>
                <w:color w:val="000000"/>
                <w:sz w:val="24"/>
                <w:szCs w:val="24"/>
              </w:rPr>
              <w:t xml:space="preserve">Prijavitelj, i ako je primjenjivo partner, </w:t>
            </w:r>
            <w:r w:rsidR="006B2828" w:rsidRPr="006B2828">
              <w:rPr>
                <w:rFonts w:ascii="Times New Roman" w:hAnsi="Times New Roman" w:cs="Times New Roman"/>
                <w:b/>
                <w:bCs/>
                <w:color w:val="000000"/>
                <w:sz w:val="24"/>
                <w:szCs w:val="24"/>
              </w:rPr>
              <w:t>nema</w:t>
            </w:r>
            <w:r w:rsidRPr="00A67DA9">
              <w:rPr>
                <w:rFonts w:ascii="Times New Roman" w:hAnsi="Times New Roman" w:cs="Times New Roman"/>
                <w:color w:val="000000"/>
                <w:sz w:val="24"/>
                <w:szCs w:val="24"/>
              </w:rPr>
              <w:t xml:space="preserve"> iskustvo u provedbi projekata usporedive vrste, opsega i financijske vrijednosti</w:t>
            </w:r>
          </w:p>
        </w:tc>
        <w:tc>
          <w:tcPr>
            <w:tcW w:w="1616" w:type="dxa"/>
            <w:vAlign w:val="center"/>
          </w:tcPr>
          <w:p w14:paraId="0F8D7659" w14:textId="7012A95E" w:rsidR="002A6F38" w:rsidRDefault="00757827" w:rsidP="002A6F38">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C46ED4">
              <w:rPr>
                <w:rFonts w:ascii="Times New Roman" w:hAnsi="Times New Roman" w:cs="Times New Roman"/>
                <w:color w:val="000000"/>
                <w:sz w:val="24"/>
                <w:szCs w:val="24"/>
              </w:rPr>
              <w:t xml:space="preserve"> bod</w:t>
            </w:r>
            <w:r>
              <w:rPr>
                <w:rFonts w:ascii="Times New Roman" w:hAnsi="Times New Roman" w:cs="Times New Roman"/>
                <w:color w:val="000000"/>
                <w:sz w:val="24"/>
                <w:szCs w:val="24"/>
              </w:rPr>
              <w:t>ova</w:t>
            </w:r>
          </w:p>
        </w:tc>
        <w:tc>
          <w:tcPr>
            <w:tcW w:w="2261" w:type="dxa"/>
            <w:vMerge/>
          </w:tcPr>
          <w:p w14:paraId="0099E836" w14:textId="77777777" w:rsidR="002A6F38" w:rsidRDefault="002A6F38" w:rsidP="002A6F38">
            <w:pPr>
              <w:pStyle w:val="NoSpacing"/>
              <w:spacing w:before="240" w:after="240" w:line="276" w:lineRule="auto"/>
              <w:jc w:val="both"/>
              <w:rPr>
                <w:rFonts w:ascii="Times New Roman" w:hAnsi="Times New Roman" w:cs="Times New Roman"/>
                <w:color w:val="000000"/>
                <w:sz w:val="24"/>
                <w:szCs w:val="24"/>
              </w:rPr>
            </w:pPr>
          </w:p>
        </w:tc>
      </w:tr>
      <w:tr w:rsidR="002A6F38" w14:paraId="7BBDAA1C" w14:textId="77777777" w:rsidTr="003D37A3">
        <w:tc>
          <w:tcPr>
            <w:tcW w:w="9090" w:type="dxa"/>
            <w:gridSpan w:val="3"/>
            <w:shd w:val="clear" w:color="auto" w:fill="DEEAF6" w:themeFill="accent1" w:themeFillTint="33"/>
          </w:tcPr>
          <w:p w14:paraId="4160DAA0" w14:textId="570915BB" w:rsidR="002A6F38" w:rsidRDefault="002A6F38" w:rsidP="002A6F38">
            <w:pPr>
              <w:pStyle w:val="NoSpacing"/>
              <w:spacing w:before="240" w:after="240" w:line="276" w:lineRule="auto"/>
              <w:jc w:val="both"/>
              <w:rPr>
                <w:rFonts w:ascii="Times New Roman" w:hAnsi="Times New Roman" w:cs="Times New Roman"/>
                <w:i/>
                <w:iCs/>
                <w:color w:val="000000"/>
                <w:sz w:val="24"/>
                <w:szCs w:val="24"/>
              </w:rPr>
            </w:pPr>
            <w:r w:rsidRPr="00E1692E">
              <w:rPr>
                <w:rFonts w:ascii="Times New Roman" w:hAnsi="Times New Roman" w:cs="Times New Roman"/>
                <w:b/>
                <w:bCs/>
                <w:color w:val="000000"/>
                <w:sz w:val="24"/>
                <w:szCs w:val="24"/>
              </w:rPr>
              <w:t>4. Dizajn i zrelost projekta:</w:t>
            </w:r>
            <w:r>
              <w:rPr>
                <w:rFonts w:ascii="Times New Roman" w:hAnsi="Times New Roman" w:cs="Times New Roman"/>
                <w:color w:val="000000"/>
                <w:sz w:val="24"/>
                <w:szCs w:val="24"/>
              </w:rPr>
              <w:t xml:space="preserve"> </w:t>
            </w:r>
            <w:r w:rsidRPr="00E1692E">
              <w:rPr>
                <w:rFonts w:ascii="Times New Roman" w:hAnsi="Times New Roman" w:cs="Times New Roman"/>
                <w:i/>
                <w:iCs/>
                <w:color w:val="000000"/>
                <w:sz w:val="24"/>
                <w:szCs w:val="24"/>
              </w:rPr>
              <w:t xml:space="preserve">Kriterij se odnosi na (1) težinu potrebe odnosno problemskog stanja koje operacija (projekt) rješava te kvalitetu rješenja koje nudi, (2) razinu doprinosa </w:t>
            </w:r>
            <w:r w:rsidRPr="00E1692E">
              <w:rPr>
                <w:rFonts w:ascii="Times New Roman" w:hAnsi="Times New Roman" w:cs="Times New Roman"/>
                <w:i/>
                <w:iCs/>
                <w:color w:val="000000"/>
                <w:sz w:val="24"/>
                <w:szCs w:val="24"/>
              </w:rPr>
              <w:lastRenderedPageBreak/>
              <w:t>ostvarenju specifičnih ciljeva programa, i (3) razinu spremnosti za početak provedbe operacije (projekta). Ovaj kriterij obuhvaća pravne, tehničke i organizacijske aspekte</w:t>
            </w:r>
            <w:r w:rsidR="005C4219">
              <w:rPr>
                <w:rFonts w:ascii="Times New Roman" w:hAnsi="Times New Roman" w:cs="Times New Roman"/>
                <w:i/>
                <w:iCs/>
                <w:color w:val="000000"/>
                <w:sz w:val="24"/>
                <w:szCs w:val="24"/>
              </w:rPr>
              <w:t>.</w:t>
            </w:r>
          </w:p>
          <w:p w14:paraId="3A5220B6" w14:textId="5DA745CF" w:rsidR="005C4219" w:rsidRDefault="005C4219" w:rsidP="002A6F38">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sidRPr="000861EA">
              <w:rPr>
                <w:rFonts w:ascii="Times New Roman" w:hAnsi="Times New Roman" w:cs="Times New Roman"/>
                <w:b/>
                <w:bCs/>
                <w:i/>
                <w:iCs/>
                <w:color w:val="000000"/>
                <w:sz w:val="24"/>
                <w:szCs w:val="24"/>
                <w:shd w:val="clear" w:color="auto" w:fill="DEEAF6" w:themeFill="accent1" w:themeFillTint="33"/>
              </w:rPr>
              <w:t>25 %</w:t>
            </w:r>
            <w:r>
              <w:rPr>
                <w:rFonts w:ascii="Times New Roman" w:hAnsi="Times New Roman" w:cs="Times New Roman"/>
                <w:i/>
                <w:iCs/>
                <w:color w:val="000000"/>
                <w:sz w:val="24"/>
                <w:szCs w:val="24"/>
                <w:shd w:val="clear" w:color="auto" w:fill="DEEAF6" w:themeFill="accent1" w:themeFillTint="33"/>
              </w:rPr>
              <w:t>.</w:t>
            </w:r>
          </w:p>
        </w:tc>
      </w:tr>
      <w:tr w:rsidR="001C4CDF" w14:paraId="71E3737C" w14:textId="77777777" w:rsidTr="003D37A3">
        <w:tc>
          <w:tcPr>
            <w:tcW w:w="9090" w:type="dxa"/>
            <w:gridSpan w:val="3"/>
            <w:shd w:val="clear" w:color="auto" w:fill="DEEAF6" w:themeFill="accent1" w:themeFillTint="33"/>
          </w:tcPr>
          <w:p w14:paraId="436AC3B9" w14:textId="3D671AA3" w:rsidR="001C4CDF" w:rsidRPr="00E1692E" w:rsidRDefault="001C4CDF" w:rsidP="002A6F38">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lastRenderedPageBreak/>
              <w:t>4.1. Individualni plan transformacije je razvijen i usvojen te je projekt usklađen s pripadajućim planom</w:t>
            </w:r>
            <w:r>
              <w:rPr>
                <w:rFonts w:ascii="Times New Roman" w:hAnsi="Times New Roman" w:cs="Times New Roman"/>
                <w:color w:val="000000"/>
                <w:sz w:val="24"/>
                <w:szCs w:val="24"/>
              </w:rPr>
              <w:t xml:space="preserve"> (maksimalno 10 bodova)</w:t>
            </w:r>
          </w:p>
        </w:tc>
      </w:tr>
      <w:tr w:rsidR="001C4CDF" w14:paraId="6DB09731" w14:textId="77777777" w:rsidTr="0061278E">
        <w:tc>
          <w:tcPr>
            <w:tcW w:w="5213" w:type="dxa"/>
          </w:tcPr>
          <w:p w14:paraId="36340156" w14:textId="03559022" w:rsidR="001C4CDF"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1692E">
              <w:rPr>
                <w:rFonts w:ascii="Times New Roman" w:hAnsi="Times New Roman" w:cs="Times New Roman"/>
                <w:color w:val="000000"/>
                <w:sz w:val="24"/>
                <w:szCs w:val="24"/>
              </w:rPr>
              <w:t xml:space="preserve">rojekt </w:t>
            </w:r>
            <w:r w:rsidRPr="00086397">
              <w:rPr>
                <w:rFonts w:ascii="Times New Roman" w:hAnsi="Times New Roman" w:cs="Times New Roman"/>
                <w:b/>
                <w:bCs/>
                <w:color w:val="000000"/>
                <w:sz w:val="24"/>
                <w:szCs w:val="24"/>
              </w:rPr>
              <w:t>je</w:t>
            </w:r>
            <w:r>
              <w:rPr>
                <w:rFonts w:ascii="Times New Roman" w:hAnsi="Times New Roman" w:cs="Times New Roman"/>
                <w:color w:val="000000"/>
                <w:sz w:val="24"/>
                <w:szCs w:val="24"/>
              </w:rPr>
              <w:t xml:space="preserve"> </w:t>
            </w:r>
            <w:r w:rsidRPr="0057212E">
              <w:rPr>
                <w:rFonts w:ascii="Times New Roman" w:hAnsi="Times New Roman" w:cs="Times New Roman"/>
                <w:b/>
                <w:bCs/>
                <w:color w:val="000000"/>
                <w:sz w:val="24"/>
                <w:szCs w:val="24"/>
              </w:rPr>
              <w:t>usklađen</w:t>
            </w:r>
            <w:r w:rsidRPr="00E1692E">
              <w:rPr>
                <w:rFonts w:ascii="Times New Roman" w:hAnsi="Times New Roman" w:cs="Times New Roman"/>
                <w:color w:val="000000"/>
                <w:sz w:val="24"/>
                <w:szCs w:val="24"/>
              </w:rPr>
              <w:t xml:space="preserve"> s pripadajućim </w:t>
            </w:r>
            <w:r w:rsidR="00464827" w:rsidRPr="00E1692E">
              <w:rPr>
                <w:rFonts w:ascii="Times New Roman" w:hAnsi="Times New Roman" w:cs="Times New Roman"/>
                <w:color w:val="000000"/>
                <w:sz w:val="24"/>
                <w:szCs w:val="24"/>
              </w:rPr>
              <w:t>Individualni</w:t>
            </w:r>
            <w:r>
              <w:rPr>
                <w:rFonts w:ascii="Times New Roman" w:hAnsi="Times New Roman" w:cs="Times New Roman"/>
                <w:color w:val="000000"/>
                <w:sz w:val="24"/>
                <w:szCs w:val="24"/>
              </w:rPr>
              <w:t>m</w:t>
            </w:r>
            <w:r w:rsidR="00464827"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r w:rsidR="00464827" w:rsidRPr="00E1692E">
              <w:rPr>
                <w:rFonts w:ascii="Times New Roman" w:hAnsi="Times New Roman" w:cs="Times New Roman"/>
                <w:color w:val="000000"/>
                <w:sz w:val="24"/>
                <w:szCs w:val="24"/>
              </w:rPr>
              <w:t xml:space="preserve"> transformacije</w:t>
            </w:r>
            <w:r>
              <w:rPr>
                <w:rFonts w:ascii="Times New Roman" w:hAnsi="Times New Roman" w:cs="Times New Roman"/>
                <w:color w:val="000000"/>
                <w:sz w:val="24"/>
                <w:szCs w:val="24"/>
              </w:rPr>
              <w:t>.</w:t>
            </w:r>
          </w:p>
        </w:tc>
        <w:tc>
          <w:tcPr>
            <w:tcW w:w="1616" w:type="dxa"/>
            <w:vAlign w:val="center"/>
          </w:tcPr>
          <w:p w14:paraId="0424222D" w14:textId="37BF2FA4" w:rsidR="001C4CDF" w:rsidRDefault="009E12F7" w:rsidP="001C4CD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 bodova</w:t>
            </w:r>
          </w:p>
        </w:tc>
        <w:tc>
          <w:tcPr>
            <w:tcW w:w="2261" w:type="dxa"/>
            <w:vMerge w:val="restart"/>
            <w:vAlign w:val="center"/>
          </w:tcPr>
          <w:p w14:paraId="2181052F" w14:textId="0DA0E217" w:rsidR="001C4CDF" w:rsidRDefault="001C4CDF" w:rsidP="001C4CDF">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DE1F96" w14:paraId="7BBDF64F" w14:textId="77777777" w:rsidTr="0061278E">
        <w:tc>
          <w:tcPr>
            <w:tcW w:w="5213" w:type="dxa"/>
          </w:tcPr>
          <w:p w14:paraId="296176FF" w14:textId="472346B7" w:rsidR="00DE1F96" w:rsidRDefault="005E6F16" w:rsidP="001C4CDF">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57212E" w:rsidRPr="00E1692E">
              <w:rPr>
                <w:rFonts w:ascii="Times New Roman" w:hAnsi="Times New Roman" w:cs="Times New Roman"/>
                <w:color w:val="000000"/>
                <w:sz w:val="24"/>
                <w:szCs w:val="24"/>
              </w:rPr>
              <w:t xml:space="preserve">rojekt </w:t>
            </w:r>
            <w:r w:rsidR="0057212E" w:rsidRPr="0057212E">
              <w:rPr>
                <w:rFonts w:ascii="Times New Roman" w:hAnsi="Times New Roman" w:cs="Times New Roman"/>
                <w:b/>
                <w:bCs/>
                <w:color w:val="000000"/>
                <w:sz w:val="24"/>
                <w:szCs w:val="24"/>
              </w:rPr>
              <w:t>nije usklađen</w:t>
            </w:r>
            <w:r w:rsidR="0057212E" w:rsidRPr="00E1692E">
              <w:rPr>
                <w:rFonts w:ascii="Times New Roman" w:hAnsi="Times New Roman" w:cs="Times New Roman"/>
                <w:color w:val="000000"/>
                <w:sz w:val="24"/>
                <w:szCs w:val="24"/>
              </w:rPr>
              <w:t xml:space="preserve"> s pripadajućim</w:t>
            </w:r>
            <w:r w:rsidRPr="00E1692E">
              <w:rPr>
                <w:rFonts w:ascii="Times New Roman" w:hAnsi="Times New Roman" w:cs="Times New Roman"/>
                <w:color w:val="000000"/>
                <w:sz w:val="24"/>
                <w:szCs w:val="24"/>
              </w:rPr>
              <w:t xml:space="preserve"> Individualni</w:t>
            </w:r>
            <w:r>
              <w:rPr>
                <w:rFonts w:ascii="Times New Roman" w:hAnsi="Times New Roman" w:cs="Times New Roman"/>
                <w:color w:val="000000"/>
                <w:sz w:val="24"/>
                <w:szCs w:val="24"/>
              </w:rPr>
              <w:t>m</w:t>
            </w:r>
            <w:r w:rsidRPr="00E1692E">
              <w:rPr>
                <w:rFonts w:ascii="Times New Roman" w:hAnsi="Times New Roman" w:cs="Times New Roman"/>
                <w:color w:val="000000"/>
                <w:sz w:val="24"/>
                <w:szCs w:val="24"/>
              </w:rPr>
              <w:t xml:space="preserve"> plan</w:t>
            </w:r>
            <w:r>
              <w:rPr>
                <w:rFonts w:ascii="Times New Roman" w:hAnsi="Times New Roman" w:cs="Times New Roman"/>
                <w:color w:val="000000"/>
                <w:sz w:val="24"/>
                <w:szCs w:val="24"/>
              </w:rPr>
              <w:t>om</w:t>
            </w:r>
            <w:r w:rsidRPr="00E1692E">
              <w:rPr>
                <w:rFonts w:ascii="Times New Roman" w:hAnsi="Times New Roman" w:cs="Times New Roman"/>
                <w:color w:val="000000"/>
                <w:sz w:val="24"/>
                <w:szCs w:val="24"/>
              </w:rPr>
              <w:t xml:space="preserve"> transformacije</w:t>
            </w:r>
            <w:r>
              <w:rPr>
                <w:rFonts w:ascii="Times New Roman" w:hAnsi="Times New Roman" w:cs="Times New Roman"/>
                <w:color w:val="000000"/>
                <w:sz w:val="24"/>
                <w:szCs w:val="24"/>
              </w:rPr>
              <w:t>.</w:t>
            </w:r>
          </w:p>
        </w:tc>
        <w:tc>
          <w:tcPr>
            <w:tcW w:w="1616" w:type="dxa"/>
            <w:vAlign w:val="center"/>
          </w:tcPr>
          <w:p w14:paraId="1B1EDFA4" w14:textId="086D9CB0" w:rsidR="00DE1F96" w:rsidRDefault="00464827" w:rsidP="001C4CDF">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0A76699A" w14:textId="77777777" w:rsidR="00DE1F96" w:rsidRPr="00F83478" w:rsidRDefault="00DE1F96" w:rsidP="001C4CDF">
            <w:pPr>
              <w:pStyle w:val="NoSpacing"/>
              <w:spacing w:before="240" w:after="240" w:line="276" w:lineRule="auto"/>
              <w:jc w:val="both"/>
              <w:rPr>
                <w:rFonts w:ascii="Times New Roman" w:hAnsi="Times New Roman" w:cs="Times New Roman"/>
                <w:bCs/>
                <w:color w:val="000000"/>
                <w:sz w:val="24"/>
                <w:szCs w:val="24"/>
              </w:rPr>
            </w:pPr>
          </w:p>
        </w:tc>
      </w:tr>
      <w:tr w:rsidR="00DE1F96" w14:paraId="3B7DA75C" w14:textId="77777777" w:rsidTr="0061278E">
        <w:tc>
          <w:tcPr>
            <w:tcW w:w="9090" w:type="dxa"/>
            <w:gridSpan w:val="3"/>
            <w:shd w:val="clear" w:color="auto" w:fill="DEEAF6" w:themeFill="accent1" w:themeFillTint="33"/>
          </w:tcPr>
          <w:p w14:paraId="41FA5437" w14:textId="48DF9AEA" w:rsidR="00DE1F96" w:rsidRPr="00E1692E" w:rsidRDefault="00DE1F96" w:rsidP="0061278E">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4.2. Jasno je opisan i definiran cilj, svrha i rezultati projekta s utvrđenim problemskim stanjem koje se rješava provedbom</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p>
        </w:tc>
      </w:tr>
      <w:tr w:rsidR="00CA1DD2" w14:paraId="628E23E7" w14:textId="77777777" w:rsidTr="0061278E">
        <w:tc>
          <w:tcPr>
            <w:tcW w:w="5213" w:type="dxa"/>
          </w:tcPr>
          <w:p w14:paraId="6F06807E" w14:textId="6A0BA4DB" w:rsidR="00CA1DD2" w:rsidRDefault="00CA1DD2" w:rsidP="00CA1DD2">
            <w:pPr>
              <w:spacing w:before="24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jasno su opisani 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jasno 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677C5C94" w14:textId="21444F4E" w:rsidR="00CA1DD2" w:rsidRDefault="001A3F74"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28F88EE1" w14:textId="683ECDAF" w:rsidR="00CA1DD2" w:rsidRPr="00F83478" w:rsidRDefault="00CA1DD2" w:rsidP="00CA1DD2">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CA1DD2" w14:paraId="4AD10EFF" w14:textId="77777777" w:rsidTr="0061278E">
        <w:tc>
          <w:tcPr>
            <w:tcW w:w="5213" w:type="dxa"/>
          </w:tcPr>
          <w:p w14:paraId="2AA518B4" w14:textId="5E3E4D83"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E1692E">
              <w:rPr>
                <w:rFonts w:ascii="Times New Roman" w:hAnsi="Times New Roman" w:cs="Times New Roman"/>
                <w:color w:val="000000"/>
                <w:sz w:val="24"/>
                <w:szCs w:val="24"/>
              </w:rPr>
              <w:t xml:space="preserve">ilj, svrha i rezultati projekta </w:t>
            </w:r>
            <w:r w:rsidRPr="00FF2F7A">
              <w:rPr>
                <w:rFonts w:ascii="Times New Roman" w:hAnsi="Times New Roman" w:cs="Times New Roman"/>
                <w:b/>
                <w:bCs/>
                <w:color w:val="000000"/>
                <w:sz w:val="24"/>
                <w:szCs w:val="24"/>
              </w:rPr>
              <w:t>djelomično su opisani</w:t>
            </w:r>
            <w:r w:rsidRPr="00E1692E">
              <w:rPr>
                <w:rFonts w:ascii="Times New Roman" w:hAnsi="Times New Roman" w:cs="Times New Roman"/>
                <w:color w:val="000000"/>
                <w:sz w:val="24"/>
                <w:szCs w:val="24"/>
              </w:rPr>
              <w:t xml:space="preserve"> </w:t>
            </w:r>
            <w:r w:rsidRPr="00FF2F7A">
              <w:rPr>
                <w:rFonts w:ascii="Times New Roman" w:hAnsi="Times New Roman" w:cs="Times New Roman"/>
                <w:b/>
                <w:bCs/>
                <w:color w:val="000000"/>
                <w:sz w:val="24"/>
                <w:szCs w:val="24"/>
              </w:rPr>
              <w:t>i definirani</w:t>
            </w:r>
            <w:r w:rsidRPr="00E1692E">
              <w:rPr>
                <w:rFonts w:ascii="Times New Roman" w:hAnsi="Times New Roman" w:cs="Times New Roman"/>
                <w:color w:val="000000"/>
                <w:sz w:val="24"/>
                <w:szCs w:val="24"/>
              </w:rPr>
              <w:t xml:space="preserve"> s </w:t>
            </w:r>
            <w:r w:rsidRPr="007A6A2D">
              <w:rPr>
                <w:rFonts w:ascii="Times New Roman" w:hAnsi="Times New Roman" w:cs="Times New Roman"/>
                <w:b/>
                <w:bCs/>
                <w:color w:val="000000"/>
                <w:sz w:val="24"/>
                <w:szCs w:val="24"/>
              </w:rPr>
              <w:t>djelomično utvrđenim</w:t>
            </w:r>
            <w:r w:rsidRPr="00E1692E">
              <w:rPr>
                <w:rFonts w:ascii="Times New Roman" w:hAnsi="Times New Roman" w:cs="Times New Roman"/>
                <w:color w:val="000000"/>
                <w:sz w:val="24"/>
                <w:szCs w:val="24"/>
              </w:rPr>
              <w:t xml:space="preserve"> problemskim stanjem koje se rješava provedbom</w:t>
            </w:r>
            <w:r>
              <w:rPr>
                <w:rFonts w:ascii="Times New Roman" w:hAnsi="Times New Roman" w:cs="Times New Roman"/>
                <w:color w:val="000000"/>
                <w:sz w:val="24"/>
                <w:szCs w:val="24"/>
              </w:rPr>
              <w:t xml:space="preserve"> projekta.</w:t>
            </w:r>
          </w:p>
        </w:tc>
        <w:tc>
          <w:tcPr>
            <w:tcW w:w="1616" w:type="dxa"/>
            <w:vAlign w:val="center"/>
          </w:tcPr>
          <w:p w14:paraId="1AB18C6E" w14:textId="7DC56F9F" w:rsidR="00CA1DD2" w:rsidRDefault="00AC764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CA1DD2">
              <w:rPr>
                <w:rFonts w:ascii="Times New Roman" w:hAnsi="Times New Roman" w:cs="Times New Roman"/>
                <w:color w:val="000000"/>
                <w:sz w:val="24"/>
                <w:szCs w:val="24"/>
              </w:rPr>
              <w:t xml:space="preserve"> bod</w:t>
            </w:r>
          </w:p>
        </w:tc>
        <w:tc>
          <w:tcPr>
            <w:tcW w:w="2261" w:type="dxa"/>
            <w:vMerge/>
          </w:tcPr>
          <w:p w14:paraId="4B710B73"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459CBF65" w14:textId="77777777" w:rsidTr="0061278E">
        <w:tc>
          <w:tcPr>
            <w:tcW w:w="9090" w:type="dxa"/>
            <w:gridSpan w:val="3"/>
            <w:shd w:val="clear" w:color="auto" w:fill="DEEAF6" w:themeFill="accent1" w:themeFillTint="33"/>
          </w:tcPr>
          <w:p w14:paraId="192F45FD" w14:textId="4E198842" w:rsidR="00CA1DD2" w:rsidRPr="00E1692E" w:rsidRDefault="00CA1DD2" w:rsidP="00CA1DD2">
            <w:pPr>
              <w:pStyle w:val="NoSpacing"/>
              <w:spacing w:before="240" w:after="240" w:line="276" w:lineRule="auto"/>
              <w:jc w:val="both"/>
              <w:rPr>
                <w:rFonts w:ascii="Times New Roman" w:hAnsi="Times New Roman" w:cs="Times New Roman"/>
                <w:b/>
                <w:bCs/>
                <w:color w:val="000000"/>
                <w:sz w:val="24"/>
                <w:szCs w:val="24"/>
              </w:rPr>
            </w:pPr>
            <w:r w:rsidRPr="00E1692E">
              <w:rPr>
                <w:rFonts w:ascii="Times New Roman" w:hAnsi="Times New Roman" w:cs="Times New Roman"/>
                <w:color w:val="000000"/>
                <w:sz w:val="24"/>
                <w:szCs w:val="24"/>
              </w:rPr>
              <w:t>4.3. Jasno je prikazana usklađenost projektnih aktivnosti, njihovog planiranog trajanja i procijenjenih troškova</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5</w:t>
            </w:r>
            <w:r>
              <w:rPr>
                <w:rFonts w:ascii="Times New Roman" w:hAnsi="Times New Roman" w:cs="Times New Roman"/>
                <w:color w:val="000000"/>
                <w:sz w:val="24"/>
                <w:szCs w:val="24"/>
              </w:rPr>
              <w:t xml:space="preserve"> bodova)</w:t>
            </w:r>
          </w:p>
        </w:tc>
      </w:tr>
      <w:tr w:rsidR="00CA1DD2" w14:paraId="1F78993E" w14:textId="77777777" w:rsidTr="0061278E">
        <w:tc>
          <w:tcPr>
            <w:tcW w:w="5213" w:type="dxa"/>
          </w:tcPr>
          <w:p w14:paraId="4F8D34F9" w14:textId="22101D07"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sklađenost projektnih aktivnosti</w:t>
            </w:r>
            <w:r w:rsidR="006E304B">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sidRPr="00CA1DD2">
              <w:rPr>
                <w:rFonts w:ascii="Times New Roman" w:hAnsi="Times New Roman" w:cs="Times New Roman"/>
                <w:b/>
                <w:bCs/>
                <w:color w:val="000000"/>
                <w:sz w:val="24"/>
                <w:szCs w:val="24"/>
              </w:rPr>
              <w:t>jasno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55038E">
              <w:rPr>
                <w:rFonts w:ascii="Times New Roman" w:hAnsi="Times New Roman" w:cs="Times New Roman"/>
                <w:color w:val="000000"/>
                <w:sz w:val="24"/>
                <w:szCs w:val="24"/>
              </w:rPr>
              <w:t xml:space="preserve"> </w:t>
            </w:r>
            <w:r w:rsidR="00FB0B67">
              <w:rPr>
                <w:rFonts w:ascii="Times New Roman" w:hAnsi="Times New Roman" w:cs="Times New Roman"/>
                <w:color w:val="000000"/>
                <w:sz w:val="24"/>
                <w:szCs w:val="24"/>
              </w:rPr>
              <w:t xml:space="preserve">Planirani troškovi </w:t>
            </w:r>
            <w:r w:rsidR="00AC16A6" w:rsidRPr="00086397">
              <w:rPr>
                <w:rFonts w:ascii="Times New Roman" w:hAnsi="Times New Roman" w:cs="Times New Roman"/>
                <w:b/>
                <w:bCs/>
                <w:color w:val="000000"/>
                <w:sz w:val="24"/>
                <w:szCs w:val="24"/>
              </w:rPr>
              <w:t>jasno</w:t>
            </w:r>
            <w:r w:rsidR="00AC16A6">
              <w:rPr>
                <w:rFonts w:ascii="Times New Roman" w:hAnsi="Times New Roman" w:cs="Times New Roman"/>
                <w:color w:val="000000"/>
                <w:sz w:val="24"/>
                <w:szCs w:val="24"/>
              </w:rPr>
              <w:t xml:space="preserve"> su povezani s </w:t>
            </w:r>
            <w:r w:rsidR="00187103">
              <w:rPr>
                <w:rFonts w:ascii="Times New Roman" w:hAnsi="Times New Roman" w:cs="Times New Roman"/>
                <w:color w:val="000000"/>
                <w:sz w:val="24"/>
                <w:szCs w:val="24"/>
              </w:rPr>
              <w:t>planiranim aktivnostima.</w:t>
            </w:r>
          </w:p>
        </w:tc>
        <w:tc>
          <w:tcPr>
            <w:tcW w:w="1616" w:type="dxa"/>
            <w:vAlign w:val="center"/>
          </w:tcPr>
          <w:p w14:paraId="773623CC" w14:textId="3F157D76" w:rsidR="00CA1DD2" w:rsidRDefault="00DA62C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CA1DD2">
              <w:rPr>
                <w:rFonts w:ascii="Times New Roman" w:hAnsi="Times New Roman" w:cs="Times New Roman"/>
                <w:color w:val="000000"/>
                <w:sz w:val="24"/>
                <w:szCs w:val="24"/>
              </w:rPr>
              <w:t xml:space="preserve"> bodova</w:t>
            </w:r>
          </w:p>
        </w:tc>
        <w:tc>
          <w:tcPr>
            <w:tcW w:w="2261" w:type="dxa"/>
            <w:vMerge w:val="restart"/>
            <w:vAlign w:val="center"/>
          </w:tcPr>
          <w:p w14:paraId="73084629" w14:textId="71A8A45C" w:rsidR="00CA1DD2" w:rsidRDefault="00CA1DD2" w:rsidP="00CA1DD2">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CA1DD2" w14:paraId="177E794C" w14:textId="77777777" w:rsidTr="0061278E">
        <w:tc>
          <w:tcPr>
            <w:tcW w:w="5213" w:type="dxa"/>
          </w:tcPr>
          <w:p w14:paraId="51392CC5" w14:textId="42A17415"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Pr="00E1692E">
              <w:rPr>
                <w:rFonts w:ascii="Times New Roman" w:hAnsi="Times New Roman" w:cs="Times New Roman"/>
                <w:color w:val="000000"/>
                <w:sz w:val="24"/>
                <w:szCs w:val="24"/>
              </w:rPr>
              <w:t>sklađenost projektnih aktivnosti</w:t>
            </w:r>
            <w:r w:rsidR="000E4BEE">
              <w:rPr>
                <w:rFonts w:ascii="Times New Roman" w:hAnsi="Times New Roman" w:cs="Times New Roman"/>
                <w:color w:val="000000"/>
                <w:sz w:val="24"/>
                <w:szCs w:val="24"/>
              </w:rPr>
              <w:t xml:space="preserve"> i</w:t>
            </w:r>
            <w:r w:rsidRPr="00E1692E">
              <w:rPr>
                <w:rFonts w:ascii="Times New Roman" w:hAnsi="Times New Roman" w:cs="Times New Roman"/>
                <w:color w:val="000000"/>
                <w:sz w:val="24"/>
                <w:szCs w:val="24"/>
              </w:rPr>
              <w:t xml:space="preserve"> njihovog planiranog trajanja </w:t>
            </w:r>
            <w:r>
              <w:rPr>
                <w:rFonts w:ascii="Times New Roman" w:hAnsi="Times New Roman" w:cs="Times New Roman"/>
                <w:b/>
                <w:bCs/>
                <w:color w:val="000000"/>
                <w:sz w:val="24"/>
                <w:szCs w:val="24"/>
              </w:rPr>
              <w:t>djelomično</w:t>
            </w:r>
            <w:r w:rsidRPr="00E1692E">
              <w:rPr>
                <w:rFonts w:ascii="Times New Roman" w:hAnsi="Times New Roman" w:cs="Times New Roman"/>
                <w:color w:val="000000"/>
                <w:sz w:val="24"/>
                <w:szCs w:val="24"/>
              </w:rPr>
              <w:t xml:space="preserve"> je prikazana</w:t>
            </w:r>
            <w:r>
              <w:rPr>
                <w:rFonts w:ascii="Times New Roman" w:hAnsi="Times New Roman" w:cs="Times New Roman"/>
                <w:color w:val="000000"/>
                <w:sz w:val="24"/>
                <w:szCs w:val="24"/>
              </w:rPr>
              <w:t>.</w:t>
            </w:r>
            <w:r w:rsidR="00187103">
              <w:rPr>
                <w:rFonts w:ascii="Times New Roman" w:hAnsi="Times New Roman" w:cs="Times New Roman"/>
                <w:color w:val="000000"/>
                <w:sz w:val="24"/>
                <w:szCs w:val="24"/>
              </w:rPr>
              <w:t xml:space="preserve"> </w:t>
            </w:r>
            <w:r w:rsidR="00A248D6" w:rsidRPr="00086397">
              <w:rPr>
                <w:rFonts w:ascii="Times New Roman" w:hAnsi="Times New Roman" w:cs="Times New Roman"/>
                <w:b/>
                <w:bCs/>
                <w:color w:val="000000"/>
                <w:sz w:val="24"/>
                <w:szCs w:val="24"/>
              </w:rPr>
              <w:t>Djelomično</w:t>
            </w:r>
            <w:r w:rsidR="00A248D6">
              <w:rPr>
                <w:rFonts w:ascii="Times New Roman" w:hAnsi="Times New Roman" w:cs="Times New Roman"/>
                <w:color w:val="000000"/>
                <w:sz w:val="24"/>
                <w:szCs w:val="24"/>
              </w:rPr>
              <w:t xml:space="preserve"> </w:t>
            </w:r>
            <w:r w:rsidR="00F76F7C">
              <w:rPr>
                <w:rFonts w:ascii="Times New Roman" w:hAnsi="Times New Roman" w:cs="Times New Roman"/>
                <w:color w:val="000000"/>
                <w:sz w:val="24"/>
                <w:szCs w:val="24"/>
              </w:rPr>
              <w:t>je prikazana pove</w:t>
            </w:r>
            <w:r w:rsidR="00416513">
              <w:rPr>
                <w:rFonts w:ascii="Times New Roman" w:hAnsi="Times New Roman" w:cs="Times New Roman"/>
                <w:color w:val="000000"/>
                <w:sz w:val="24"/>
                <w:szCs w:val="24"/>
              </w:rPr>
              <w:t>zanost planiranih aktivnosti s planiranim troškovima.</w:t>
            </w:r>
          </w:p>
        </w:tc>
        <w:tc>
          <w:tcPr>
            <w:tcW w:w="1616" w:type="dxa"/>
            <w:vAlign w:val="center"/>
          </w:tcPr>
          <w:p w14:paraId="19775D22" w14:textId="013F572F" w:rsidR="00CA1DD2" w:rsidRDefault="00DA62C5"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CA1DD2">
              <w:rPr>
                <w:rFonts w:ascii="Times New Roman" w:hAnsi="Times New Roman" w:cs="Times New Roman"/>
                <w:color w:val="000000"/>
                <w:sz w:val="24"/>
                <w:szCs w:val="24"/>
              </w:rPr>
              <w:t xml:space="preserve"> boda</w:t>
            </w:r>
          </w:p>
        </w:tc>
        <w:tc>
          <w:tcPr>
            <w:tcW w:w="2261" w:type="dxa"/>
            <w:vMerge/>
          </w:tcPr>
          <w:p w14:paraId="15F29D05"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7D61F231" w14:textId="77777777" w:rsidTr="0061278E">
        <w:tc>
          <w:tcPr>
            <w:tcW w:w="5213" w:type="dxa"/>
          </w:tcPr>
          <w:p w14:paraId="3B88B89A" w14:textId="46EF1A2D" w:rsidR="00CA1DD2" w:rsidRDefault="00CA1DD2" w:rsidP="00CA1DD2">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U</w:t>
            </w:r>
            <w:r w:rsidRPr="00E1692E">
              <w:rPr>
                <w:rFonts w:ascii="Times New Roman" w:hAnsi="Times New Roman" w:cs="Times New Roman"/>
                <w:color w:val="000000"/>
                <w:sz w:val="24"/>
                <w:szCs w:val="24"/>
              </w:rPr>
              <w:t xml:space="preserve">sklađenost projektnih aktivnosti, njihovog planiranog trajanja i </w:t>
            </w:r>
            <w:r w:rsidR="000E4BEE">
              <w:rPr>
                <w:rFonts w:ascii="Times New Roman" w:hAnsi="Times New Roman" w:cs="Times New Roman"/>
                <w:color w:val="000000"/>
                <w:sz w:val="24"/>
                <w:szCs w:val="24"/>
              </w:rPr>
              <w:t>planiranih</w:t>
            </w:r>
            <w:r w:rsidR="000E4BEE" w:rsidRPr="00E1692E">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troškova</w:t>
            </w:r>
            <w:r>
              <w:rPr>
                <w:rFonts w:ascii="Times New Roman" w:hAnsi="Times New Roman" w:cs="Times New Roman"/>
                <w:color w:val="000000"/>
                <w:sz w:val="24"/>
                <w:szCs w:val="24"/>
              </w:rPr>
              <w:t xml:space="preserve"> </w:t>
            </w:r>
            <w:r w:rsidRPr="00CA1DD2">
              <w:rPr>
                <w:rFonts w:ascii="Times New Roman" w:hAnsi="Times New Roman" w:cs="Times New Roman"/>
                <w:b/>
                <w:bCs/>
                <w:color w:val="000000"/>
                <w:sz w:val="24"/>
                <w:szCs w:val="24"/>
              </w:rPr>
              <w:t>nije</w:t>
            </w:r>
            <w:r>
              <w:rPr>
                <w:rFonts w:ascii="Times New Roman" w:hAnsi="Times New Roman" w:cs="Times New Roman"/>
                <w:color w:val="000000"/>
                <w:sz w:val="24"/>
                <w:szCs w:val="24"/>
              </w:rPr>
              <w:t xml:space="preserve"> </w:t>
            </w:r>
            <w:r w:rsidRPr="00E1692E">
              <w:rPr>
                <w:rFonts w:ascii="Times New Roman" w:hAnsi="Times New Roman" w:cs="Times New Roman"/>
                <w:color w:val="000000"/>
                <w:sz w:val="24"/>
                <w:szCs w:val="24"/>
              </w:rPr>
              <w:t>prikazana</w:t>
            </w:r>
            <w:r>
              <w:rPr>
                <w:rFonts w:ascii="Times New Roman" w:hAnsi="Times New Roman" w:cs="Times New Roman"/>
                <w:color w:val="000000"/>
                <w:sz w:val="24"/>
                <w:szCs w:val="24"/>
              </w:rPr>
              <w:t>.</w:t>
            </w:r>
          </w:p>
        </w:tc>
        <w:tc>
          <w:tcPr>
            <w:tcW w:w="1616" w:type="dxa"/>
            <w:vAlign w:val="center"/>
          </w:tcPr>
          <w:p w14:paraId="071ECCFB" w14:textId="5D409224" w:rsidR="00CA1DD2" w:rsidRDefault="00CA1DD2" w:rsidP="00CA1DD2">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43AA7547"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p>
        </w:tc>
      </w:tr>
      <w:tr w:rsidR="00CA1DD2" w14:paraId="61F88A5E" w14:textId="77777777" w:rsidTr="0061278E">
        <w:tc>
          <w:tcPr>
            <w:tcW w:w="9090" w:type="dxa"/>
            <w:gridSpan w:val="3"/>
            <w:shd w:val="clear" w:color="auto" w:fill="DEEAF6" w:themeFill="accent1" w:themeFillTint="33"/>
          </w:tcPr>
          <w:p w14:paraId="04392DFA" w14:textId="77777777" w:rsidR="00CA1DD2" w:rsidRPr="00E1692E"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 Spremnost za početak provedbe svih odgovarajućih komponenti projekta:</w:t>
            </w:r>
          </w:p>
          <w:p w14:paraId="20A58C71" w14:textId="77777777" w:rsidR="00CA1DD2" w:rsidRPr="00E1692E"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4.4.1. Ishođena je projektno-tehnička dokumentacija.</w:t>
            </w:r>
          </w:p>
          <w:p w14:paraId="147B83E7" w14:textId="77777777" w:rsidR="00CA1DD2" w:rsidRDefault="00CA1DD2" w:rsidP="00CA1DD2">
            <w:pPr>
              <w:pStyle w:val="NoSpacing"/>
              <w:spacing w:before="240" w:after="240" w:line="276" w:lineRule="auto"/>
              <w:jc w:val="both"/>
              <w:rPr>
                <w:rFonts w:ascii="Times New Roman" w:hAnsi="Times New Roman" w:cs="Times New Roman"/>
                <w:color w:val="000000"/>
                <w:sz w:val="24"/>
                <w:szCs w:val="24"/>
              </w:rPr>
            </w:pPr>
            <w:r w:rsidRPr="00E1692E">
              <w:rPr>
                <w:rFonts w:ascii="Times New Roman" w:hAnsi="Times New Roman" w:cs="Times New Roman"/>
                <w:color w:val="000000"/>
                <w:sz w:val="24"/>
                <w:szCs w:val="24"/>
              </w:rPr>
              <w:t>4.4.2. Riješeni su imovinsko-pravni odnosi (prijavitelj ima upisano vlasništvo, pravo građenja, pravo korištenja i sl.).</w:t>
            </w:r>
            <w:r>
              <w:rPr>
                <w:rFonts w:ascii="Times New Roman" w:hAnsi="Times New Roman" w:cs="Times New Roman"/>
                <w:color w:val="000000"/>
                <w:sz w:val="24"/>
                <w:szCs w:val="24"/>
              </w:rPr>
              <w:t xml:space="preserve"> </w:t>
            </w:r>
          </w:p>
          <w:p w14:paraId="13DEB5FE" w14:textId="14AE799C" w:rsidR="00CA1DD2" w:rsidRPr="00E1692E" w:rsidRDefault="00CA1DD2" w:rsidP="00CA1DD2">
            <w:pPr>
              <w:pStyle w:val="NoSpacing"/>
              <w:spacing w:before="240" w:after="240"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(maksimalno 5 bodova)</w:t>
            </w:r>
          </w:p>
        </w:tc>
      </w:tr>
      <w:tr w:rsidR="00BD297B" w14:paraId="7763ED75" w14:textId="77777777" w:rsidTr="0061278E">
        <w:tc>
          <w:tcPr>
            <w:tcW w:w="5213" w:type="dxa"/>
          </w:tcPr>
          <w:p w14:paraId="5153598C" w14:textId="572DAAFE" w:rsidR="00996C84" w:rsidRPr="00996C84" w:rsidRDefault="00996C84" w:rsidP="00996C84">
            <w:pPr>
              <w:pStyle w:val="NoSpacing"/>
              <w:spacing w:before="240" w:after="240"/>
              <w:jc w:val="both"/>
              <w:rPr>
                <w:rFonts w:ascii="Times New Roman" w:hAnsi="Times New Roman" w:cs="Times New Roman"/>
                <w:b/>
                <w:bCs/>
                <w:color w:val="000000"/>
                <w:sz w:val="24"/>
                <w:szCs w:val="24"/>
              </w:rPr>
            </w:pPr>
            <w:r w:rsidRPr="00996C84">
              <w:rPr>
                <w:rFonts w:ascii="Times New Roman" w:hAnsi="Times New Roman" w:cs="Times New Roman"/>
                <w:b/>
                <w:bCs/>
                <w:color w:val="000000"/>
                <w:sz w:val="24"/>
                <w:szCs w:val="24"/>
              </w:rPr>
              <w:t xml:space="preserve">Riješeni </w:t>
            </w:r>
            <w:r w:rsidRPr="00996C84">
              <w:rPr>
                <w:rFonts w:ascii="Times New Roman" w:hAnsi="Times New Roman" w:cs="Times New Roman"/>
                <w:color w:val="000000"/>
                <w:sz w:val="24"/>
                <w:szCs w:val="24"/>
              </w:rPr>
              <w:t>su imovinsko-pravni odnosi,</w:t>
            </w:r>
            <w:r w:rsidRPr="00996C84">
              <w:rPr>
                <w:rFonts w:ascii="Times New Roman" w:hAnsi="Times New Roman" w:cs="Times New Roman"/>
                <w:b/>
                <w:bCs/>
                <w:color w:val="000000"/>
                <w:sz w:val="24"/>
                <w:szCs w:val="24"/>
              </w:rPr>
              <w:t xml:space="preserve"> </w:t>
            </w:r>
            <w:r w:rsidRPr="00996C84">
              <w:rPr>
                <w:rFonts w:ascii="Times New Roman" w:hAnsi="Times New Roman" w:cs="Times New Roman"/>
                <w:color w:val="000000"/>
                <w:sz w:val="24"/>
                <w:szCs w:val="24"/>
              </w:rPr>
              <w:t xml:space="preserve">a projektno-tehnička dokumentacija je </w:t>
            </w:r>
            <w:r w:rsidRPr="00996C84">
              <w:rPr>
                <w:rFonts w:ascii="Times New Roman" w:hAnsi="Times New Roman" w:cs="Times New Roman"/>
                <w:b/>
                <w:bCs/>
                <w:color w:val="000000"/>
                <w:sz w:val="24"/>
                <w:szCs w:val="24"/>
              </w:rPr>
              <w:t>ishođena</w:t>
            </w:r>
            <w:r>
              <w:rPr>
                <w:rFonts w:ascii="Times New Roman" w:hAnsi="Times New Roman" w:cs="Times New Roman"/>
                <w:color w:val="000000"/>
                <w:sz w:val="24"/>
                <w:szCs w:val="24"/>
              </w:rPr>
              <w:t>:</w:t>
            </w:r>
            <w:r w:rsidRPr="00996C84">
              <w:rPr>
                <w:rFonts w:ascii="Times New Roman" w:hAnsi="Times New Roman" w:cs="Times New Roman"/>
                <w:b/>
                <w:bCs/>
                <w:color w:val="000000"/>
                <w:sz w:val="24"/>
                <w:szCs w:val="24"/>
              </w:rPr>
              <w:t xml:space="preserve"> </w:t>
            </w:r>
          </w:p>
          <w:p w14:paraId="54761B98" w14:textId="77777777" w:rsidR="00996C84" w:rsidRDefault="00996C84" w:rsidP="00996C84">
            <w:pPr>
              <w:pStyle w:val="NoSpacing"/>
              <w:spacing w:before="240" w:after="240"/>
              <w:jc w:val="both"/>
              <w:rPr>
                <w:rFonts w:ascii="Times New Roman" w:hAnsi="Times New Roman" w:cs="Times New Roman"/>
                <w:color w:val="000000"/>
                <w:sz w:val="24"/>
                <w:szCs w:val="24"/>
              </w:rPr>
            </w:pPr>
            <w:r w:rsidRPr="00996C84">
              <w:rPr>
                <w:rFonts w:ascii="Times New Roman" w:hAnsi="Times New Roman" w:cs="Times New Roman"/>
                <w:color w:val="000000"/>
                <w:sz w:val="24"/>
                <w:szCs w:val="24"/>
              </w:rPr>
              <w:t>U slučaju infrastrukturnog projekta ishođena je građevinska dozvola/rješenje o pravomoćnosti građevinske dozvole</w:t>
            </w:r>
            <w:r>
              <w:rPr>
                <w:rFonts w:ascii="Times New Roman" w:hAnsi="Times New Roman" w:cs="Times New Roman"/>
                <w:color w:val="000000"/>
                <w:sz w:val="24"/>
                <w:szCs w:val="24"/>
              </w:rPr>
              <w:t>.</w:t>
            </w:r>
          </w:p>
          <w:p w14:paraId="73BCB7B3" w14:textId="57CEABB8" w:rsidR="00BD297B" w:rsidRDefault="00DB0ED5" w:rsidP="00996C84">
            <w:pPr>
              <w:pStyle w:val="NoSpacing"/>
              <w:spacing w:before="240" w:after="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w:t>
            </w:r>
            <w:r w:rsidR="00041F56">
              <w:rPr>
                <w:rFonts w:ascii="Times New Roman" w:hAnsi="Times New Roman" w:cs="Times New Roman"/>
                <w:color w:val="000000"/>
                <w:sz w:val="24"/>
                <w:szCs w:val="24"/>
              </w:rPr>
              <w:t xml:space="preserve">projekta </w:t>
            </w:r>
            <w:r w:rsidR="005E7C02">
              <w:rPr>
                <w:rFonts w:ascii="Times New Roman" w:hAnsi="Times New Roman" w:cs="Times New Roman"/>
                <w:color w:val="000000"/>
                <w:sz w:val="24"/>
                <w:szCs w:val="24"/>
              </w:rPr>
              <w:t>isključivo</w:t>
            </w:r>
            <w:r w:rsidR="000F12F9">
              <w:rPr>
                <w:rFonts w:ascii="Times New Roman" w:hAnsi="Times New Roman" w:cs="Times New Roman"/>
                <w:color w:val="000000"/>
                <w:sz w:val="24"/>
                <w:szCs w:val="24"/>
              </w:rPr>
              <w:t>g</w:t>
            </w:r>
            <w:r>
              <w:rPr>
                <w:rFonts w:ascii="Times New Roman" w:hAnsi="Times New Roman" w:cs="Times New Roman"/>
                <w:color w:val="000000"/>
                <w:sz w:val="24"/>
                <w:szCs w:val="24"/>
              </w:rPr>
              <w:t xml:space="preserve"> opremanja</w:t>
            </w:r>
            <w:r w:rsidR="00D02723">
              <w:rPr>
                <w:rFonts w:ascii="Times New Roman" w:hAnsi="Times New Roman" w:cs="Times New Roman"/>
                <w:color w:val="000000"/>
                <w:sz w:val="24"/>
                <w:szCs w:val="24"/>
              </w:rPr>
              <w:t>, dostavljen</w:t>
            </w:r>
            <w:r w:rsidR="00DF7EDC">
              <w:rPr>
                <w:rFonts w:ascii="Times New Roman" w:hAnsi="Times New Roman" w:cs="Times New Roman"/>
                <w:color w:val="000000"/>
                <w:sz w:val="24"/>
                <w:szCs w:val="24"/>
              </w:rPr>
              <w:t xml:space="preserve">e su </w:t>
            </w:r>
            <w:r w:rsidR="00DF7EDC" w:rsidRPr="00DF7EDC">
              <w:rPr>
                <w:rFonts w:ascii="Times New Roman" w:hAnsi="Times New Roman" w:cs="Times New Roman"/>
                <w:color w:val="000000"/>
                <w:sz w:val="24"/>
                <w:szCs w:val="24"/>
              </w:rPr>
              <w:t>tehničke specifikacije i</w:t>
            </w:r>
            <w:r w:rsidR="00D02723">
              <w:rPr>
                <w:rFonts w:ascii="Times New Roman" w:hAnsi="Times New Roman" w:cs="Times New Roman"/>
                <w:color w:val="000000"/>
                <w:sz w:val="24"/>
                <w:szCs w:val="24"/>
              </w:rPr>
              <w:t xml:space="preserve"> </w:t>
            </w:r>
            <w:r w:rsidR="00D02723" w:rsidRPr="00DF7EDC">
              <w:rPr>
                <w:rFonts w:ascii="Times New Roman" w:hAnsi="Times New Roman" w:cs="Times New Roman"/>
                <w:color w:val="000000"/>
                <w:sz w:val="24"/>
                <w:szCs w:val="24"/>
              </w:rPr>
              <w:t>troškovnik</w:t>
            </w:r>
            <w:r w:rsidR="00DF7EDC" w:rsidRPr="00DF7EDC">
              <w:rPr>
                <w:rFonts w:ascii="Times New Roman" w:hAnsi="Times New Roman" w:cs="Times New Roman"/>
                <w:color w:val="000000"/>
                <w:sz w:val="24"/>
                <w:szCs w:val="24"/>
              </w:rPr>
              <w:t xml:space="preserve"> za nabavu opreme.</w:t>
            </w:r>
          </w:p>
        </w:tc>
        <w:tc>
          <w:tcPr>
            <w:tcW w:w="1616" w:type="dxa"/>
            <w:vAlign w:val="center"/>
          </w:tcPr>
          <w:p w14:paraId="29E04684" w14:textId="4F904C37" w:rsidR="00BD297B" w:rsidRDefault="00BD297B" w:rsidP="00BD297B">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2350AFAF" w14:textId="77777777" w:rsidR="00BD297B" w:rsidRDefault="00BD297B" w:rsidP="00BD297B">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1BFDEC6E" w14:textId="49F68216" w:rsidR="00BD297B" w:rsidRDefault="00D06417" w:rsidP="00BD297B">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Projektno-tehnička dokumentacija</w:t>
            </w:r>
          </w:p>
        </w:tc>
      </w:tr>
      <w:tr w:rsidR="00BD297B" w14:paraId="255B1153" w14:textId="77777777" w:rsidTr="0061278E">
        <w:tc>
          <w:tcPr>
            <w:tcW w:w="5213" w:type="dxa"/>
          </w:tcPr>
          <w:p w14:paraId="3F8FB98E" w14:textId="1C4A8147" w:rsidR="00BF5E92" w:rsidRDefault="00E151EC" w:rsidP="00BD297B">
            <w:pPr>
              <w:pStyle w:val="NoSpacing"/>
              <w:spacing w:before="240" w:after="240" w:line="276" w:lineRule="auto"/>
              <w:jc w:val="both"/>
              <w:rPr>
                <w:rFonts w:ascii="Times New Roman" w:hAnsi="Times New Roman" w:cs="Times New Roman"/>
                <w:color w:val="000000"/>
                <w:sz w:val="24"/>
                <w:szCs w:val="24"/>
              </w:rPr>
            </w:pPr>
            <w:r w:rsidRPr="00CD3D61">
              <w:rPr>
                <w:rFonts w:ascii="Times New Roman" w:hAnsi="Times New Roman" w:cs="Times New Roman"/>
                <w:b/>
                <w:bCs/>
                <w:color w:val="000000"/>
                <w:sz w:val="24"/>
                <w:szCs w:val="24"/>
              </w:rPr>
              <w:t>Riješeni</w:t>
            </w:r>
            <w:r w:rsidRPr="00E1692E">
              <w:rPr>
                <w:rFonts w:ascii="Times New Roman" w:hAnsi="Times New Roman" w:cs="Times New Roman"/>
                <w:color w:val="000000"/>
                <w:sz w:val="24"/>
                <w:szCs w:val="24"/>
              </w:rPr>
              <w:t xml:space="preserve"> su imovinsko-pravni odnosi</w:t>
            </w:r>
            <w:r>
              <w:rPr>
                <w:rFonts w:ascii="Times New Roman" w:hAnsi="Times New Roman" w:cs="Times New Roman"/>
                <w:color w:val="000000"/>
                <w:sz w:val="24"/>
                <w:szCs w:val="24"/>
              </w:rPr>
              <w:t>, a</w:t>
            </w:r>
            <w:r w:rsidRPr="00E169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w:t>
            </w:r>
            <w:r w:rsidRPr="00E1692E">
              <w:rPr>
                <w:rFonts w:ascii="Times New Roman" w:hAnsi="Times New Roman" w:cs="Times New Roman"/>
                <w:color w:val="000000"/>
                <w:sz w:val="24"/>
                <w:szCs w:val="24"/>
              </w:rPr>
              <w:t>ojektno-tehnička dokumentacija</w:t>
            </w:r>
            <w:r>
              <w:rPr>
                <w:rFonts w:ascii="Times New Roman" w:hAnsi="Times New Roman" w:cs="Times New Roman"/>
                <w:color w:val="000000"/>
                <w:sz w:val="24"/>
                <w:szCs w:val="24"/>
              </w:rPr>
              <w:t xml:space="preserve"> </w:t>
            </w:r>
            <w:r w:rsidRPr="0055455C">
              <w:rPr>
                <w:rFonts w:ascii="Times New Roman" w:hAnsi="Times New Roman" w:cs="Times New Roman"/>
                <w:b/>
                <w:bCs/>
                <w:color w:val="000000"/>
                <w:sz w:val="24"/>
                <w:szCs w:val="24"/>
              </w:rPr>
              <w:t xml:space="preserve">je </w:t>
            </w:r>
            <w:r>
              <w:rPr>
                <w:rFonts w:ascii="Times New Roman" w:hAnsi="Times New Roman" w:cs="Times New Roman"/>
                <w:b/>
                <w:bCs/>
                <w:color w:val="000000"/>
                <w:sz w:val="24"/>
                <w:szCs w:val="24"/>
              </w:rPr>
              <w:t xml:space="preserve">djelomično </w:t>
            </w:r>
            <w:r w:rsidRPr="0055455C">
              <w:rPr>
                <w:rFonts w:ascii="Times New Roman" w:hAnsi="Times New Roman" w:cs="Times New Roman"/>
                <w:b/>
                <w:bCs/>
                <w:color w:val="000000"/>
                <w:sz w:val="24"/>
                <w:szCs w:val="24"/>
              </w:rPr>
              <w:t>ishođena</w:t>
            </w:r>
            <w:r w:rsidR="00FF6046">
              <w:rPr>
                <w:rFonts w:ascii="Times New Roman" w:hAnsi="Times New Roman" w:cs="Times New Roman"/>
                <w:b/>
                <w:bCs/>
                <w:color w:val="000000"/>
                <w:sz w:val="24"/>
                <w:szCs w:val="24"/>
              </w:rPr>
              <w:t>:</w:t>
            </w:r>
          </w:p>
          <w:p w14:paraId="34C38ADC" w14:textId="77777777" w:rsidR="00434122" w:rsidRPr="00434122" w:rsidRDefault="00434122" w:rsidP="00434122">
            <w:pPr>
              <w:pStyle w:val="NoSpacing"/>
              <w:spacing w:before="240" w:after="240" w:line="276" w:lineRule="auto"/>
              <w:jc w:val="both"/>
              <w:rPr>
                <w:rFonts w:ascii="Times New Roman" w:hAnsi="Times New Roman" w:cs="Times New Roman"/>
                <w:color w:val="000000"/>
                <w:sz w:val="24"/>
                <w:szCs w:val="24"/>
              </w:rPr>
            </w:pPr>
            <w:r w:rsidRPr="00434122">
              <w:rPr>
                <w:rFonts w:ascii="Times New Roman" w:hAnsi="Times New Roman" w:cs="Times New Roman"/>
                <w:color w:val="000000"/>
                <w:sz w:val="24"/>
                <w:szCs w:val="24"/>
              </w:rPr>
              <w:t xml:space="preserve">U slučaju infrastrukturnog projekta - izrađen glavni projekt tj. izrađena 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 minimalni kriterij je glavni projekt građenja/obnove/rekonstrukcije (uključujući glavni projekt energetske obnove s iskaznicom energetskih svojstava zgrade, gdje je primjenjivo), a za građevine koje spadaju pod obuhvat Pravilnika o jednostavnim i drugim građevnima i radovima (NN 112/17, 34/18, 36/19, 98/19, 31/20, 74/22), minimalna dokumentacija odgovara dokumentaciji </w:t>
            </w:r>
            <w:r w:rsidRPr="00434122">
              <w:rPr>
                <w:rFonts w:ascii="Times New Roman" w:hAnsi="Times New Roman" w:cs="Times New Roman"/>
                <w:color w:val="000000"/>
                <w:sz w:val="24"/>
                <w:szCs w:val="24"/>
              </w:rPr>
              <w:lastRenderedPageBreak/>
              <w:t>propisanoj u Pravilniku ovisno o vrsti jednostavne građevine</w:t>
            </w:r>
          </w:p>
          <w:p w14:paraId="7F97AC7B" w14:textId="5E88E174" w:rsidR="00BD297B" w:rsidRDefault="000F12F9" w:rsidP="00BD297B">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projekta isključivog opremanja, </w:t>
            </w:r>
            <w:r w:rsidR="00434122" w:rsidRPr="00434122">
              <w:rPr>
                <w:rFonts w:ascii="Times New Roman" w:hAnsi="Times New Roman" w:cs="Times New Roman"/>
                <w:color w:val="000000"/>
                <w:sz w:val="24"/>
                <w:szCs w:val="24"/>
              </w:rPr>
              <w:t xml:space="preserve">dostavljena je </w:t>
            </w:r>
            <w:r w:rsidR="00640B0A">
              <w:rPr>
                <w:rFonts w:ascii="Times New Roman" w:hAnsi="Times New Roman" w:cs="Times New Roman"/>
                <w:color w:val="000000"/>
                <w:sz w:val="24"/>
                <w:szCs w:val="24"/>
              </w:rPr>
              <w:t xml:space="preserve">jednostavna </w:t>
            </w:r>
            <w:r w:rsidR="00434122" w:rsidRPr="00434122">
              <w:rPr>
                <w:rFonts w:ascii="Times New Roman" w:hAnsi="Times New Roman" w:cs="Times New Roman"/>
                <w:color w:val="000000"/>
                <w:sz w:val="24"/>
                <w:szCs w:val="24"/>
              </w:rPr>
              <w:t>procjena troškova bez</w:t>
            </w:r>
            <w:r w:rsidR="002E4119">
              <w:rPr>
                <w:rFonts w:ascii="Times New Roman" w:hAnsi="Times New Roman" w:cs="Times New Roman"/>
                <w:color w:val="000000"/>
                <w:sz w:val="24"/>
                <w:szCs w:val="24"/>
              </w:rPr>
              <w:t xml:space="preserve"> dostavljene </w:t>
            </w:r>
            <w:r w:rsidR="002E4119" w:rsidRPr="00DF7EDC">
              <w:rPr>
                <w:rFonts w:ascii="Times New Roman" w:hAnsi="Times New Roman" w:cs="Times New Roman"/>
                <w:color w:val="000000"/>
                <w:sz w:val="24"/>
                <w:szCs w:val="24"/>
              </w:rPr>
              <w:t xml:space="preserve">tehničke specifikacije i </w:t>
            </w:r>
            <w:r w:rsidR="00434122" w:rsidRPr="00434122">
              <w:rPr>
                <w:rFonts w:ascii="Times New Roman" w:hAnsi="Times New Roman" w:cs="Times New Roman"/>
                <w:color w:val="000000"/>
                <w:sz w:val="24"/>
                <w:szCs w:val="24"/>
              </w:rPr>
              <w:t>detaljnog troškovnika</w:t>
            </w:r>
            <w:r w:rsidR="002E4119" w:rsidRPr="00DF7EDC">
              <w:rPr>
                <w:rFonts w:ascii="Times New Roman" w:hAnsi="Times New Roman" w:cs="Times New Roman"/>
                <w:color w:val="000000"/>
                <w:sz w:val="24"/>
                <w:szCs w:val="24"/>
              </w:rPr>
              <w:t xml:space="preserve"> za nabavu opreme</w:t>
            </w:r>
            <w:r w:rsidR="0055455C" w:rsidDel="0055106D">
              <w:rPr>
                <w:rFonts w:ascii="Times New Roman" w:hAnsi="Times New Roman" w:cs="Times New Roman"/>
                <w:color w:val="000000"/>
                <w:sz w:val="24"/>
                <w:szCs w:val="24"/>
              </w:rPr>
              <w:t>.</w:t>
            </w:r>
          </w:p>
        </w:tc>
        <w:tc>
          <w:tcPr>
            <w:tcW w:w="1616" w:type="dxa"/>
            <w:vAlign w:val="center"/>
          </w:tcPr>
          <w:p w14:paraId="78C0F0F4" w14:textId="317EBA72" w:rsidR="00BD297B" w:rsidRDefault="00E872A1" w:rsidP="00BD297B">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00BD297B">
              <w:rPr>
                <w:rFonts w:ascii="Times New Roman" w:hAnsi="Times New Roman" w:cs="Times New Roman"/>
                <w:color w:val="000000"/>
                <w:sz w:val="24"/>
                <w:szCs w:val="24"/>
              </w:rPr>
              <w:t xml:space="preserve"> boda</w:t>
            </w:r>
          </w:p>
        </w:tc>
        <w:tc>
          <w:tcPr>
            <w:tcW w:w="2261" w:type="dxa"/>
            <w:vMerge/>
          </w:tcPr>
          <w:p w14:paraId="1CE8ADAA" w14:textId="77777777" w:rsidR="00BD297B" w:rsidRDefault="00BD297B" w:rsidP="00BD297B">
            <w:pPr>
              <w:pStyle w:val="NoSpacing"/>
              <w:spacing w:before="240" w:after="240" w:line="276" w:lineRule="auto"/>
              <w:jc w:val="both"/>
              <w:rPr>
                <w:rFonts w:ascii="Times New Roman" w:hAnsi="Times New Roman" w:cs="Times New Roman"/>
                <w:color w:val="000000"/>
                <w:sz w:val="24"/>
                <w:szCs w:val="24"/>
              </w:rPr>
            </w:pPr>
          </w:p>
        </w:tc>
      </w:tr>
      <w:tr w:rsidR="003F2E0B" w14:paraId="3DB87FA2" w14:textId="77777777" w:rsidTr="0061278E">
        <w:tc>
          <w:tcPr>
            <w:tcW w:w="5213" w:type="dxa"/>
          </w:tcPr>
          <w:p w14:paraId="6175F9D7" w14:textId="68E91874" w:rsidR="005F727B" w:rsidRDefault="00E151EC" w:rsidP="003F2E0B">
            <w:pPr>
              <w:pStyle w:val="NoSpacing"/>
              <w:spacing w:before="240" w:after="240" w:line="276" w:lineRule="auto"/>
              <w:jc w:val="both"/>
              <w:rPr>
                <w:rFonts w:ascii="Times New Roman" w:hAnsi="Times New Roman" w:cs="Times New Roman"/>
                <w:color w:val="000000"/>
                <w:sz w:val="24"/>
                <w:szCs w:val="24"/>
              </w:rPr>
            </w:pPr>
            <w:r w:rsidRPr="00CD3D61">
              <w:rPr>
                <w:rFonts w:ascii="Times New Roman" w:hAnsi="Times New Roman" w:cs="Times New Roman"/>
                <w:b/>
                <w:bCs/>
                <w:color w:val="000000"/>
                <w:sz w:val="24"/>
                <w:szCs w:val="24"/>
              </w:rPr>
              <w:t>Riješeni</w:t>
            </w:r>
            <w:r w:rsidRPr="00E1692E">
              <w:rPr>
                <w:rFonts w:ascii="Times New Roman" w:hAnsi="Times New Roman" w:cs="Times New Roman"/>
                <w:color w:val="000000"/>
                <w:sz w:val="24"/>
                <w:szCs w:val="24"/>
              </w:rPr>
              <w:t xml:space="preserve"> su imovinsko-pravni odnosi</w:t>
            </w:r>
            <w:r>
              <w:rPr>
                <w:rFonts w:ascii="Times New Roman" w:hAnsi="Times New Roman" w:cs="Times New Roman"/>
                <w:color w:val="000000"/>
                <w:sz w:val="24"/>
                <w:szCs w:val="24"/>
              </w:rPr>
              <w:t>, a</w:t>
            </w:r>
            <w:r w:rsidRPr="00E1692E">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w:t>
            </w:r>
            <w:r w:rsidRPr="00E1692E">
              <w:rPr>
                <w:rFonts w:ascii="Times New Roman" w:hAnsi="Times New Roman" w:cs="Times New Roman"/>
                <w:color w:val="000000"/>
                <w:sz w:val="24"/>
                <w:szCs w:val="24"/>
              </w:rPr>
              <w:t>ojektno-tehnička dokumentacija</w:t>
            </w:r>
            <w:r>
              <w:rPr>
                <w:rFonts w:ascii="Times New Roman" w:hAnsi="Times New Roman" w:cs="Times New Roman"/>
                <w:color w:val="000000"/>
                <w:sz w:val="24"/>
                <w:szCs w:val="24"/>
              </w:rPr>
              <w:t xml:space="preserve"> </w:t>
            </w:r>
            <w:r w:rsidRPr="00034B56">
              <w:rPr>
                <w:rFonts w:ascii="Times New Roman" w:hAnsi="Times New Roman" w:cs="Times New Roman"/>
                <w:b/>
                <w:color w:val="000000"/>
                <w:sz w:val="24"/>
                <w:szCs w:val="24"/>
              </w:rPr>
              <w:t>ni</w:t>
            </w:r>
            <w:r w:rsidRPr="00E151EC">
              <w:rPr>
                <w:rFonts w:ascii="Times New Roman" w:hAnsi="Times New Roman" w:cs="Times New Roman"/>
                <w:b/>
                <w:bCs/>
                <w:color w:val="000000"/>
                <w:sz w:val="24"/>
                <w:szCs w:val="24"/>
              </w:rPr>
              <w:t>j</w:t>
            </w:r>
            <w:r w:rsidRPr="0055455C">
              <w:rPr>
                <w:rFonts w:ascii="Times New Roman" w:hAnsi="Times New Roman" w:cs="Times New Roman"/>
                <w:b/>
                <w:bCs/>
                <w:color w:val="000000"/>
                <w:sz w:val="24"/>
                <w:szCs w:val="24"/>
              </w:rPr>
              <w:t>e ishođena</w:t>
            </w:r>
            <w:r w:rsidR="00FF6046">
              <w:rPr>
                <w:rFonts w:ascii="Times New Roman" w:hAnsi="Times New Roman" w:cs="Times New Roman"/>
                <w:b/>
                <w:bCs/>
                <w:color w:val="000000"/>
                <w:sz w:val="24"/>
                <w:szCs w:val="24"/>
              </w:rPr>
              <w:t>:</w:t>
            </w:r>
          </w:p>
          <w:p w14:paraId="2ABAD32C" w14:textId="30427C4C" w:rsidR="004F38FC" w:rsidRDefault="00BF5E92" w:rsidP="003F2E0B">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infrastrukturnog projekta </w:t>
            </w:r>
            <w:r w:rsidR="005F727B">
              <w:rPr>
                <w:rFonts w:ascii="Times New Roman" w:hAnsi="Times New Roman" w:cs="Times New Roman"/>
                <w:color w:val="000000"/>
                <w:sz w:val="24"/>
                <w:szCs w:val="24"/>
              </w:rPr>
              <w:t xml:space="preserve">i infrastrukturnog projekta s opremanjem </w:t>
            </w:r>
            <w:r w:rsidR="00DB0ED5">
              <w:rPr>
                <w:rFonts w:ascii="Times New Roman" w:hAnsi="Times New Roman" w:cs="Times New Roman"/>
                <w:color w:val="000000"/>
                <w:sz w:val="24"/>
                <w:szCs w:val="24"/>
              </w:rPr>
              <w:t>o</w:t>
            </w:r>
            <w:r w:rsidR="00D52D8E">
              <w:rPr>
                <w:rFonts w:ascii="Times New Roman" w:hAnsi="Times New Roman" w:cs="Times New Roman"/>
                <w:color w:val="000000"/>
                <w:sz w:val="24"/>
                <w:szCs w:val="24"/>
              </w:rPr>
              <w:t>d pr</w:t>
            </w:r>
            <w:r w:rsidR="00D52D8E" w:rsidRPr="00E1692E">
              <w:rPr>
                <w:rFonts w:ascii="Times New Roman" w:hAnsi="Times New Roman" w:cs="Times New Roman"/>
                <w:color w:val="000000"/>
                <w:sz w:val="24"/>
                <w:szCs w:val="24"/>
              </w:rPr>
              <w:t>ojektno-tehničk</w:t>
            </w:r>
            <w:r w:rsidR="00D52D8E">
              <w:rPr>
                <w:rFonts w:ascii="Times New Roman" w:hAnsi="Times New Roman" w:cs="Times New Roman"/>
                <w:color w:val="000000"/>
                <w:sz w:val="24"/>
                <w:szCs w:val="24"/>
              </w:rPr>
              <w:t>e</w:t>
            </w:r>
            <w:r w:rsidR="00D52D8E" w:rsidRPr="00E1692E">
              <w:rPr>
                <w:rFonts w:ascii="Times New Roman" w:hAnsi="Times New Roman" w:cs="Times New Roman"/>
                <w:color w:val="000000"/>
                <w:sz w:val="24"/>
                <w:szCs w:val="24"/>
              </w:rPr>
              <w:t xml:space="preserve"> </w:t>
            </w:r>
            <w:r w:rsidR="00D52D8E">
              <w:rPr>
                <w:rFonts w:ascii="Times New Roman" w:hAnsi="Times New Roman" w:cs="Times New Roman"/>
                <w:color w:val="000000"/>
                <w:sz w:val="24"/>
                <w:szCs w:val="24"/>
              </w:rPr>
              <w:t xml:space="preserve">dokumentacije dostavljen je samo </w:t>
            </w:r>
            <w:r w:rsidR="00034B56">
              <w:rPr>
                <w:rFonts w:ascii="Times New Roman" w:hAnsi="Times New Roman" w:cs="Times New Roman"/>
                <w:color w:val="000000"/>
                <w:sz w:val="24"/>
                <w:szCs w:val="24"/>
              </w:rPr>
              <w:t xml:space="preserve">minimalni uvjet - </w:t>
            </w:r>
            <w:r w:rsidR="00D52D8E">
              <w:rPr>
                <w:rFonts w:ascii="Times New Roman" w:hAnsi="Times New Roman" w:cs="Times New Roman"/>
                <w:color w:val="000000"/>
                <w:sz w:val="24"/>
                <w:szCs w:val="24"/>
              </w:rPr>
              <w:t>idejno rješenje</w:t>
            </w:r>
            <w:r w:rsidR="00E44587">
              <w:rPr>
                <w:rFonts w:ascii="Times New Roman" w:hAnsi="Times New Roman" w:cs="Times New Roman"/>
                <w:color w:val="000000"/>
                <w:sz w:val="24"/>
                <w:szCs w:val="24"/>
              </w:rPr>
              <w:t xml:space="preserve">. </w:t>
            </w:r>
          </w:p>
          <w:p w14:paraId="0EA4B8F5" w14:textId="00EA7120" w:rsidR="003F2E0B" w:rsidRDefault="00EF6ED4" w:rsidP="003F2E0B">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Ocjena </w:t>
            </w:r>
            <w:r w:rsidR="007A0EF1">
              <w:rPr>
                <w:rFonts w:ascii="Times New Roman" w:hAnsi="Times New Roman" w:cs="Times New Roman"/>
                <w:color w:val="000000"/>
                <w:sz w:val="24"/>
                <w:szCs w:val="24"/>
              </w:rPr>
              <w:t xml:space="preserve">od </w:t>
            </w:r>
            <w:r>
              <w:rPr>
                <w:rFonts w:ascii="Times New Roman" w:hAnsi="Times New Roman" w:cs="Times New Roman"/>
                <w:color w:val="000000"/>
                <w:sz w:val="24"/>
                <w:szCs w:val="24"/>
              </w:rPr>
              <w:t xml:space="preserve">0 </w:t>
            </w:r>
            <w:r w:rsidR="007A0EF1">
              <w:rPr>
                <w:rFonts w:ascii="Times New Roman" w:hAnsi="Times New Roman" w:cs="Times New Roman"/>
                <w:color w:val="000000"/>
                <w:sz w:val="24"/>
                <w:szCs w:val="24"/>
              </w:rPr>
              <w:t>bodova nije</w:t>
            </w:r>
            <w:r w:rsidR="0077268D">
              <w:rPr>
                <w:rFonts w:ascii="Times New Roman" w:hAnsi="Times New Roman" w:cs="Times New Roman"/>
                <w:color w:val="000000"/>
                <w:sz w:val="24"/>
                <w:szCs w:val="24"/>
              </w:rPr>
              <w:t xml:space="preserve"> primjenjiv</w:t>
            </w:r>
            <w:r w:rsidR="007A0EF1">
              <w:rPr>
                <w:rFonts w:ascii="Times New Roman" w:hAnsi="Times New Roman" w:cs="Times New Roman"/>
                <w:color w:val="000000"/>
                <w:sz w:val="24"/>
                <w:szCs w:val="24"/>
              </w:rPr>
              <w:t>a</w:t>
            </w:r>
            <w:r w:rsidR="0077268D">
              <w:rPr>
                <w:rFonts w:ascii="Times New Roman" w:hAnsi="Times New Roman" w:cs="Times New Roman"/>
                <w:color w:val="000000"/>
                <w:sz w:val="24"/>
                <w:szCs w:val="24"/>
              </w:rPr>
              <w:t xml:space="preserve"> u</w:t>
            </w:r>
            <w:r w:rsidR="00E44587">
              <w:rPr>
                <w:rFonts w:ascii="Times New Roman" w:hAnsi="Times New Roman" w:cs="Times New Roman"/>
                <w:color w:val="000000"/>
                <w:sz w:val="24"/>
                <w:szCs w:val="24"/>
              </w:rPr>
              <w:t xml:space="preserve"> slučaju projekta isključivog opremanja</w:t>
            </w:r>
            <w:r w:rsidR="002517A2">
              <w:rPr>
                <w:rFonts w:ascii="Times New Roman" w:hAnsi="Times New Roman" w:cs="Times New Roman"/>
                <w:color w:val="000000"/>
                <w:sz w:val="24"/>
                <w:szCs w:val="24"/>
              </w:rPr>
              <w:t xml:space="preserve"> (vidi prethodnu ocjenu od 3 boda).</w:t>
            </w:r>
          </w:p>
        </w:tc>
        <w:tc>
          <w:tcPr>
            <w:tcW w:w="1616" w:type="dxa"/>
            <w:vAlign w:val="center"/>
          </w:tcPr>
          <w:p w14:paraId="60584E2B" w14:textId="0E6345ED" w:rsidR="003F2E0B" w:rsidRDefault="003F2E0B" w:rsidP="003F2E0B">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tcPr>
          <w:p w14:paraId="57E31564" w14:textId="77777777" w:rsidR="003F2E0B" w:rsidRDefault="003F2E0B" w:rsidP="003F2E0B">
            <w:pPr>
              <w:pStyle w:val="NoSpacing"/>
              <w:spacing w:before="240" w:after="240" w:line="276" w:lineRule="auto"/>
              <w:jc w:val="both"/>
              <w:rPr>
                <w:rFonts w:ascii="Times New Roman" w:hAnsi="Times New Roman" w:cs="Times New Roman"/>
                <w:color w:val="000000"/>
                <w:sz w:val="24"/>
                <w:szCs w:val="24"/>
              </w:rPr>
            </w:pPr>
          </w:p>
        </w:tc>
      </w:tr>
      <w:tr w:rsidR="003F2E0B" w14:paraId="68CE9A47" w14:textId="77777777" w:rsidTr="003D37A3">
        <w:trPr>
          <w:trHeight w:val="413"/>
        </w:trPr>
        <w:tc>
          <w:tcPr>
            <w:tcW w:w="9090" w:type="dxa"/>
            <w:gridSpan w:val="3"/>
            <w:shd w:val="clear" w:color="auto" w:fill="DEEAF6" w:themeFill="accent1" w:themeFillTint="33"/>
          </w:tcPr>
          <w:p w14:paraId="290C8DAB" w14:textId="5A418C2C" w:rsidR="003F2E0B" w:rsidRPr="00E433C9" w:rsidRDefault="003F2E0B" w:rsidP="005C0359">
            <w:pPr>
              <w:pStyle w:val="NoSpacing"/>
              <w:numPr>
                <w:ilvl w:val="0"/>
                <w:numId w:val="30"/>
              </w:numPr>
              <w:spacing w:before="240" w:after="240" w:line="276" w:lineRule="auto"/>
              <w:ind w:left="22" w:firstLine="0"/>
              <w:jc w:val="both"/>
              <w:rPr>
                <w:rFonts w:ascii="Times New Roman" w:hAnsi="Times New Roman" w:cs="Times New Roman"/>
                <w:color w:val="000000"/>
                <w:sz w:val="24"/>
                <w:szCs w:val="24"/>
              </w:rPr>
            </w:pPr>
            <w:r w:rsidRPr="000918A5">
              <w:rPr>
                <w:rFonts w:ascii="Times New Roman" w:hAnsi="Times New Roman" w:cs="Times New Roman"/>
                <w:b/>
                <w:bCs/>
                <w:color w:val="000000"/>
                <w:sz w:val="24"/>
                <w:szCs w:val="24"/>
              </w:rPr>
              <w:t>Promicanje jednakih mogućnosti i socijalne uključenosti:</w:t>
            </w:r>
            <w:r w:rsidRPr="000918A5">
              <w:rPr>
                <w:rFonts w:ascii="Times New Roman" w:hAnsi="Times New Roman" w:cs="Times New Roman"/>
                <w:color w:val="000000"/>
                <w:sz w:val="24"/>
                <w:szCs w:val="24"/>
              </w:rPr>
              <w:t xml:space="preserve"> </w:t>
            </w:r>
            <w:r w:rsidRPr="000918A5">
              <w:rPr>
                <w:rFonts w:ascii="Times New Roman" w:hAnsi="Times New Roman" w:cs="Times New Roman"/>
                <w:i/>
                <w:iCs/>
                <w:color w:val="000000"/>
                <w:sz w:val="24"/>
                <w:szCs w:val="24"/>
              </w:rPr>
              <w:t>Kriterij se odnosi se na razinu doprinosa provedbi mjera promicanja ravnopravnosti spolova, jednakih mogućnosti i socijalne uključenosti osjetljivih društvenih skupina i suzbijanja diskriminacije. Ocjenjivat će se na temelju</w:t>
            </w:r>
            <w:r w:rsidR="005F1DFB">
              <w:rPr>
                <w:rFonts w:ascii="Times New Roman" w:hAnsi="Times New Roman" w:cs="Times New Roman"/>
                <w:i/>
                <w:iCs/>
                <w:color w:val="000000"/>
                <w:sz w:val="24"/>
                <w:szCs w:val="24"/>
              </w:rPr>
              <w:t xml:space="preserve"> </w:t>
            </w:r>
            <w:r w:rsidR="005F1DFB" w:rsidRPr="005F1DFB">
              <w:rPr>
                <w:rFonts w:ascii="Times New Roman" w:hAnsi="Times New Roman" w:cs="Times New Roman"/>
                <w:i/>
                <w:iCs/>
                <w:color w:val="000000"/>
                <w:sz w:val="24"/>
                <w:szCs w:val="24"/>
              </w:rPr>
              <w:t>broj</w:t>
            </w:r>
            <w:r w:rsidR="005F1DFB">
              <w:rPr>
                <w:rFonts w:ascii="Times New Roman" w:hAnsi="Times New Roman" w:cs="Times New Roman"/>
                <w:i/>
                <w:iCs/>
                <w:color w:val="000000"/>
                <w:sz w:val="24"/>
                <w:szCs w:val="24"/>
              </w:rPr>
              <w:t>a</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i opisa </w:t>
            </w:r>
            <w:r w:rsidR="00D77794" w:rsidRPr="005F1DFB">
              <w:rPr>
                <w:rFonts w:ascii="Times New Roman" w:hAnsi="Times New Roman" w:cs="Times New Roman"/>
                <w:i/>
                <w:iCs/>
                <w:color w:val="000000"/>
                <w:sz w:val="24"/>
                <w:szCs w:val="24"/>
              </w:rPr>
              <w:t xml:space="preserve">identificiranih </w:t>
            </w:r>
            <w:r w:rsidR="004416A2">
              <w:rPr>
                <w:rFonts w:ascii="Times New Roman" w:hAnsi="Times New Roman" w:cs="Times New Roman"/>
                <w:i/>
                <w:iCs/>
                <w:color w:val="000000"/>
                <w:sz w:val="24"/>
                <w:szCs w:val="24"/>
              </w:rPr>
              <w:t>aktivnosti</w:t>
            </w:r>
            <w:r w:rsidR="00605660">
              <w:rPr>
                <w:rFonts w:ascii="Times New Roman" w:hAnsi="Times New Roman" w:cs="Times New Roman"/>
                <w:i/>
                <w:iCs/>
                <w:color w:val="000000"/>
                <w:sz w:val="24"/>
                <w:szCs w:val="24"/>
              </w:rPr>
              <w:t xml:space="preserve"> (</w:t>
            </w:r>
            <w:r w:rsidR="00605660" w:rsidRPr="005F1DFB">
              <w:rPr>
                <w:rFonts w:ascii="Times New Roman" w:hAnsi="Times New Roman" w:cs="Times New Roman"/>
                <w:i/>
                <w:iCs/>
                <w:color w:val="000000"/>
                <w:sz w:val="24"/>
                <w:szCs w:val="24"/>
              </w:rPr>
              <w:t>mjera</w:t>
            </w:r>
            <w:r w:rsidR="004416A2">
              <w:rPr>
                <w:rFonts w:ascii="Times New Roman" w:hAnsi="Times New Roman" w:cs="Times New Roman"/>
                <w:i/>
                <w:iCs/>
                <w:color w:val="000000"/>
                <w:sz w:val="24"/>
                <w:szCs w:val="24"/>
              </w:rPr>
              <w:t>)</w:t>
            </w:r>
            <w:r w:rsidR="005F1DFB" w:rsidRPr="005F1DFB">
              <w:rPr>
                <w:rFonts w:ascii="Times New Roman" w:hAnsi="Times New Roman" w:cs="Times New Roman"/>
                <w:i/>
                <w:iCs/>
                <w:color w:val="000000"/>
                <w:sz w:val="24"/>
                <w:szCs w:val="24"/>
              </w:rPr>
              <w:t xml:space="preserve"> </w:t>
            </w:r>
            <w:r w:rsidR="00605660">
              <w:rPr>
                <w:rFonts w:ascii="Times New Roman" w:hAnsi="Times New Roman" w:cs="Times New Roman"/>
                <w:i/>
                <w:iCs/>
                <w:color w:val="000000"/>
                <w:sz w:val="24"/>
                <w:szCs w:val="24"/>
              </w:rPr>
              <w:t xml:space="preserve">koje promiču </w:t>
            </w:r>
            <w:r w:rsidR="00605660" w:rsidRPr="00605660">
              <w:rPr>
                <w:rFonts w:ascii="Times New Roman" w:hAnsi="Times New Roman" w:cs="Times New Roman"/>
                <w:i/>
                <w:iCs/>
                <w:color w:val="000000"/>
                <w:sz w:val="24"/>
                <w:szCs w:val="24"/>
              </w:rPr>
              <w:t>jednak</w:t>
            </w:r>
            <w:r w:rsidR="00605660">
              <w:rPr>
                <w:rFonts w:ascii="Times New Roman" w:hAnsi="Times New Roman" w:cs="Times New Roman"/>
                <w:i/>
                <w:iCs/>
                <w:color w:val="000000"/>
                <w:sz w:val="24"/>
                <w:szCs w:val="24"/>
              </w:rPr>
              <w:t>e</w:t>
            </w:r>
            <w:r w:rsidR="00605660" w:rsidRPr="00605660">
              <w:rPr>
                <w:rFonts w:ascii="Times New Roman" w:hAnsi="Times New Roman" w:cs="Times New Roman"/>
                <w:i/>
                <w:iCs/>
                <w:color w:val="000000"/>
                <w:sz w:val="24"/>
                <w:szCs w:val="24"/>
              </w:rPr>
              <w:t xml:space="preserve"> mogućnosti i socijaln</w:t>
            </w:r>
            <w:r w:rsidR="00605660">
              <w:rPr>
                <w:rFonts w:ascii="Times New Roman" w:hAnsi="Times New Roman" w:cs="Times New Roman"/>
                <w:i/>
                <w:iCs/>
                <w:color w:val="000000"/>
                <w:sz w:val="24"/>
                <w:szCs w:val="24"/>
              </w:rPr>
              <w:t>u</w:t>
            </w:r>
            <w:r w:rsidR="00605660" w:rsidRPr="00605660">
              <w:rPr>
                <w:rFonts w:ascii="Times New Roman" w:hAnsi="Times New Roman" w:cs="Times New Roman"/>
                <w:i/>
                <w:iCs/>
                <w:color w:val="000000"/>
                <w:sz w:val="24"/>
                <w:szCs w:val="24"/>
              </w:rPr>
              <w:t xml:space="preserve"> uključenost</w:t>
            </w:r>
            <w:r w:rsidR="005F1DFB">
              <w:rPr>
                <w:rFonts w:ascii="Times New Roman" w:hAnsi="Times New Roman" w:cs="Times New Roman"/>
                <w:i/>
                <w:iCs/>
                <w:color w:val="000000"/>
                <w:sz w:val="24"/>
                <w:szCs w:val="24"/>
              </w:rPr>
              <w:t>.</w:t>
            </w:r>
          </w:p>
          <w:p w14:paraId="6A054FAD" w14:textId="0947B252" w:rsidR="00E433C9" w:rsidRPr="00855D14" w:rsidRDefault="00E433C9" w:rsidP="00E433C9">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10</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F033C4" w14:paraId="53EEDDD0" w14:textId="77777777" w:rsidTr="003D37A3">
        <w:trPr>
          <w:trHeight w:val="413"/>
        </w:trPr>
        <w:tc>
          <w:tcPr>
            <w:tcW w:w="9090" w:type="dxa"/>
            <w:gridSpan w:val="3"/>
            <w:shd w:val="clear" w:color="auto" w:fill="DEEAF6" w:themeFill="accent1" w:themeFillTint="33"/>
          </w:tcPr>
          <w:p w14:paraId="4C2F76D6" w14:textId="75015440" w:rsidR="00F033C4" w:rsidRPr="000918A5" w:rsidRDefault="00F033C4" w:rsidP="00F033C4">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5.1. Uključenost aktivnosti koje promiču pristupačnost, razumnu prilagodbu i univerzalni dizajn te info-komunikacijsku pristupačnost (iznad zakonskog minimuma)</w:t>
            </w:r>
            <w:r w:rsidR="008C307B">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4</w:t>
            </w:r>
            <w:r w:rsidR="008C307B">
              <w:rPr>
                <w:rFonts w:ascii="Times New Roman" w:hAnsi="Times New Roman" w:cs="Times New Roman"/>
                <w:color w:val="000000"/>
                <w:sz w:val="24"/>
                <w:szCs w:val="24"/>
              </w:rPr>
              <w:t xml:space="preserve"> boda)</w:t>
            </w:r>
          </w:p>
        </w:tc>
      </w:tr>
      <w:tr w:rsidR="00E433C9" w14:paraId="039581B3" w14:textId="77777777" w:rsidTr="0061278E">
        <w:tc>
          <w:tcPr>
            <w:tcW w:w="5213" w:type="dxa"/>
          </w:tcPr>
          <w:p w14:paraId="59018E5A" w14:textId="558B54DB" w:rsidR="00E433C9" w:rsidRDefault="00A82814"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w:t>
            </w:r>
            <w:r w:rsidR="00CF68D7">
              <w:rPr>
                <w:rFonts w:ascii="Times New Roman" w:hAnsi="Times New Roman" w:cs="Times New Roman"/>
                <w:color w:val="000000"/>
                <w:sz w:val="24"/>
                <w:szCs w:val="24"/>
              </w:rPr>
              <w:t>projektnom</w:t>
            </w:r>
            <w:r>
              <w:rPr>
                <w:rFonts w:ascii="Times New Roman" w:hAnsi="Times New Roman" w:cs="Times New Roman"/>
                <w:color w:val="000000"/>
                <w:sz w:val="24"/>
                <w:szCs w:val="24"/>
              </w:rPr>
              <w:t xml:space="preserve"> prijedlogu </w:t>
            </w:r>
            <w:r w:rsidR="00CF68D7">
              <w:rPr>
                <w:rFonts w:ascii="Times New Roman" w:hAnsi="Times New Roman" w:cs="Times New Roman"/>
                <w:color w:val="000000"/>
                <w:sz w:val="24"/>
                <w:szCs w:val="24"/>
              </w:rPr>
              <w:t xml:space="preserve">definirano </w:t>
            </w:r>
            <w:r w:rsidR="00786BE9">
              <w:rPr>
                <w:rFonts w:ascii="Times New Roman" w:hAnsi="Times New Roman" w:cs="Times New Roman"/>
                <w:color w:val="000000"/>
                <w:sz w:val="24"/>
                <w:szCs w:val="24"/>
              </w:rPr>
              <w:t>je</w:t>
            </w:r>
            <w:r w:rsidR="00CF68D7">
              <w:rPr>
                <w:rFonts w:ascii="Times New Roman" w:hAnsi="Times New Roman" w:cs="Times New Roman"/>
                <w:color w:val="000000"/>
                <w:sz w:val="24"/>
                <w:szCs w:val="24"/>
              </w:rPr>
              <w:t xml:space="preserve"> </w:t>
            </w:r>
            <w:r w:rsidR="00B04EAB" w:rsidRPr="00CF2D7F">
              <w:rPr>
                <w:rFonts w:ascii="Times New Roman" w:hAnsi="Times New Roman" w:cs="Times New Roman"/>
                <w:b/>
                <w:color w:val="000000"/>
                <w:sz w:val="24"/>
                <w:szCs w:val="24"/>
              </w:rPr>
              <w:t>3 ili više</w:t>
            </w:r>
            <w:r w:rsidR="00B04EAB">
              <w:rPr>
                <w:rFonts w:ascii="Times New Roman" w:hAnsi="Times New Roman" w:cs="Times New Roman"/>
                <w:color w:val="000000"/>
                <w:sz w:val="24"/>
                <w:szCs w:val="24"/>
              </w:rPr>
              <w:t xml:space="preserve"> </w:t>
            </w:r>
            <w:r w:rsidR="00D465D0">
              <w:rPr>
                <w:rFonts w:ascii="Times New Roman" w:hAnsi="Times New Roman" w:cs="Times New Roman"/>
                <w:color w:val="000000"/>
                <w:sz w:val="24"/>
                <w:szCs w:val="24"/>
              </w:rPr>
              <w:t>aktivnosti</w:t>
            </w:r>
            <w:r w:rsidR="00274799">
              <w:rPr>
                <w:rFonts w:ascii="Times New Roman" w:hAnsi="Times New Roman" w:cs="Times New Roman"/>
                <w:color w:val="000000"/>
                <w:sz w:val="24"/>
                <w:szCs w:val="24"/>
              </w:rPr>
              <w:t xml:space="preserve"> koje</w:t>
            </w:r>
            <w:r w:rsidR="00C12D1C">
              <w:rPr>
                <w:rFonts w:ascii="Times New Roman" w:hAnsi="Times New Roman" w:cs="Times New Roman"/>
                <w:color w:val="000000"/>
                <w:sz w:val="24"/>
                <w:szCs w:val="24"/>
              </w:rPr>
              <w:t xml:space="preserve"> </w:t>
            </w:r>
            <w:r w:rsidR="00C12D1C" w:rsidRPr="00CB03EF">
              <w:rPr>
                <w:rFonts w:ascii="Times New Roman" w:hAnsi="Times New Roman" w:cs="Times New Roman"/>
                <w:color w:val="000000"/>
                <w:sz w:val="24"/>
                <w:szCs w:val="24"/>
              </w:rPr>
              <w:t>promiču pristupačnost, razumnu prilagodbu i univerzalni dizajn te info-komunikacijsku pristupačnost (iznad zakonskog minimuma)</w:t>
            </w:r>
            <w:r w:rsidR="00C12D1C">
              <w:rPr>
                <w:rFonts w:ascii="Times New Roman" w:hAnsi="Times New Roman" w:cs="Times New Roman"/>
                <w:color w:val="000000"/>
                <w:sz w:val="24"/>
                <w:szCs w:val="24"/>
              </w:rPr>
              <w:t>.</w:t>
            </w:r>
          </w:p>
        </w:tc>
        <w:tc>
          <w:tcPr>
            <w:tcW w:w="1616" w:type="dxa"/>
            <w:vAlign w:val="center"/>
          </w:tcPr>
          <w:p w14:paraId="2BBEF680" w14:textId="3A43D4D2" w:rsidR="00E433C9" w:rsidRDefault="001A0ED4"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034857">
              <w:rPr>
                <w:rFonts w:ascii="Times New Roman" w:hAnsi="Times New Roman" w:cs="Times New Roman"/>
                <w:color w:val="000000"/>
                <w:sz w:val="24"/>
                <w:szCs w:val="24"/>
              </w:rPr>
              <w:t xml:space="preserve"> bodova</w:t>
            </w:r>
          </w:p>
        </w:tc>
        <w:tc>
          <w:tcPr>
            <w:tcW w:w="2261" w:type="dxa"/>
            <w:vMerge w:val="restart"/>
            <w:vAlign w:val="center"/>
          </w:tcPr>
          <w:p w14:paraId="103CB26C" w14:textId="5343D8E1" w:rsidR="00E433C9" w:rsidRDefault="00E433C9" w:rsidP="00E433C9">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8C307B" w14:paraId="3F229297" w14:textId="77777777" w:rsidTr="0061278E">
        <w:tc>
          <w:tcPr>
            <w:tcW w:w="5213" w:type="dxa"/>
          </w:tcPr>
          <w:p w14:paraId="47AB16A4" w14:textId="487BACD4" w:rsidR="008C307B" w:rsidRDefault="00C12D1C"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projektnom prijedlogu definiran</w:t>
            </w:r>
            <w:r w:rsidR="00252D82">
              <w:rPr>
                <w:rFonts w:ascii="Times New Roman" w:hAnsi="Times New Roman" w:cs="Times New Roman"/>
                <w:color w:val="000000"/>
                <w:sz w:val="24"/>
                <w:szCs w:val="24"/>
              </w:rPr>
              <w:t xml:space="preserve">e su </w:t>
            </w:r>
            <w:r w:rsidR="00B8032B" w:rsidRPr="00CF2D7F">
              <w:rPr>
                <w:rFonts w:ascii="Times New Roman" w:hAnsi="Times New Roman" w:cs="Times New Roman"/>
                <w:b/>
                <w:color w:val="000000"/>
                <w:sz w:val="24"/>
                <w:szCs w:val="24"/>
              </w:rPr>
              <w:t>1 do 2</w:t>
            </w:r>
            <w:r w:rsidR="00B8032B">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koje </w:t>
            </w:r>
            <w:r w:rsidRPr="00CB03EF">
              <w:rPr>
                <w:rFonts w:ascii="Times New Roman" w:hAnsi="Times New Roman" w:cs="Times New Roman"/>
                <w:color w:val="000000"/>
                <w:sz w:val="24"/>
                <w:szCs w:val="24"/>
              </w:rPr>
              <w:t>promiču pristupačnost, razumnu prilagodbu i univerzalni dizajn te info-</w:t>
            </w:r>
            <w:r w:rsidRPr="00CB03EF">
              <w:rPr>
                <w:rFonts w:ascii="Times New Roman" w:hAnsi="Times New Roman" w:cs="Times New Roman"/>
                <w:color w:val="000000"/>
                <w:sz w:val="24"/>
                <w:szCs w:val="24"/>
              </w:rPr>
              <w:lastRenderedPageBreak/>
              <w:t>komunikacijsku pristupačnost (iznad zakonskog minimuma)</w:t>
            </w:r>
            <w:r>
              <w:rPr>
                <w:rFonts w:ascii="Times New Roman" w:hAnsi="Times New Roman" w:cs="Times New Roman"/>
                <w:color w:val="000000"/>
                <w:sz w:val="24"/>
                <w:szCs w:val="24"/>
              </w:rPr>
              <w:t>.</w:t>
            </w:r>
          </w:p>
        </w:tc>
        <w:tc>
          <w:tcPr>
            <w:tcW w:w="1616" w:type="dxa"/>
            <w:vAlign w:val="center"/>
          </w:tcPr>
          <w:p w14:paraId="09906CFF" w14:textId="57936135" w:rsidR="008C307B" w:rsidRDefault="00034857"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boda</w:t>
            </w:r>
          </w:p>
        </w:tc>
        <w:tc>
          <w:tcPr>
            <w:tcW w:w="2261" w:type="dxa"/>
            <w:vMerge/>
            <w:vAlign w:val="center"/>
          </w:tcPr>
          <w:p w14:paraId="04B216D5" w14:textId="77777777" w:rsidR="008C307B" w:rsidRPr="00F83478" w:rsidRDefault="008C307B" w:rsidP="00E433C9">
            <w:pPr>
              <w:pStyle w:val="NoSpacing"/>
              <w:spacing w:before="240" w:after="240" w:line="276" w:lineRule="auto"/>
              <w:jc w:val="both"/>
              <w:rPr>
                <w:rFonts w:ascii="Times New Roman" w:hAnsi="Times New Roman" w:cs="Times New Roman"/>
                <w:bCs/>
                <w:color w:val="000000"/>
                <w:sz w:val="24"/>
                <w:szCs w:val="24"/>
              </w:rPr>
            </w:pPr>
          </w:p>
        </w:tc>
      </w:tr>
      <w:tr w:rsidR="008C307B" w14:paraId="019B5022" w14:textId="77777777" w:rsidTr="0061278E">
        <w:tc>
          <w:tcPr>
            <w:tcW w:w="5213" w:type="dxa"/>
          </w:tcPr>
          <w:p w14:paraId="57BB8E04" w14:textId="096A423D" w:rsidR="008C307B" w:rsidRDefault="00A225F2" w:rsidP="00E433C9">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00192396" w:rsidRPr="00CF2D7F">
              <w:rPr>
                <w:rFonts w:ascii="Times New Roman" w:hAnsi="Times New Roman" w:cs="Times New Roman"/>
                <w:b/>
                <w:color w:val="000000"/>
                <w:sz w:val="24"/>
                <w:szCs w:val="24"/>
              </w:rPr>
              <w:t>nije definirana nijedna</w:t>
            </w:r>
            <w:r w:rsidR="00192396">
              <w:rPr>
                <w:rFonts w:ascii="Times New Roman" w:hAnsi="Times New Roman" w:cs="Times New Roman"/>
                <w:color w:val="000000"/>
                <w:sz w:val="24"/>
                <w:szCs w:val="24"/>
              </w:rPr>
              <w:t xml:space="preserve"> </w:t>
            </w:r>
            <w:r w:rsidR="009C7E91">
              <w:rPr>
                <w:rFonts w:ascii="Times New Roman" w:hAnsi="Times New Roman" w:cs="Times New Roman"/>
                <w:color w:val="000000"/>
                <w:sz w:val="24"/>
                <w:szCs w:val="24"/>
              </w:rPr>
              <w:t>aktivnost</w:t>
            </w:r>
            <w:r>
              <w:rPr>
                <w:rFonts w:ascii="Times New Roman" w:hAnsi="Times New Roman" w:cs="Times New Roman"/>
                <w:color w:val="000000"/>
                <w:sz w:val="24"/>
                <w:szCs w:val="24"/>
              </w:rPr>
              <w:t xml:space="preserve"> </w:t>
            </w:r>
            <w:r w:rsidR="00192396">
              <w:rPr>
                <w:rFonts w:ascii="Times New Roman" w:hAnsi="Times New Roman" w:cs="Times New Roman"/>
                <w:color w:val="000000"/>
                <w:sz w:val="24"/>
                <w:szCs w:val="24"/>
              </w:rPr>
              <w:t>koja promiče</w:t>
            </w:r>
            <w:r w:rsidRPr="00CB03EF">
              <w:rPr>
                <w:rFonts w:ascii="Times New Roman" w:hAnsi="Times New Roman" w:cs="Times New Roman"/>
                <w:color w:val="000000"/>
                <w:sz w:val="24"/>
                <w:szCs w:val="24"/>
              </w:rPr>
              <w:t xml:space="preserve"> pristupačnost, razumnu prilagodbu i univerzalni dizajn te info-komunikacijsku pristupačnost (iznad zakonskog minimuma)</w:t>
            </w:r>
            <w:r>
              <w:rPr>
                <w:rFonts w:ascii="Times New Roman" w:hAnsi="Times New Roman" w:cs="Times New Roman"/>
                <w:color w:val="000000"/>
                <w:sz w:val="24"/>
                <w:szCs w:val="24"/>
              </w:rPr>
              <w:t>.</w:t>
            </w:r>
          </w:p>
        </w:tc>
        <w:tc>
          <w:tcPr>
            <w:tcW w:w="1616" w:type="dxa"/>
            <w:vAlign w:val="center"/>
          </w:tcPr>
          <w:p w14:paraId="51441D99" w14:textId="3CCAB9E5" w:rsidR="008C307B" w:rsidRDefault="00034857" w:rsidP="00E433C9">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3D3050DF" w14:textId="77777777" w:rsidR="008C307B" w:rsidRPr="00F83478" w:rsidRDefault="008C307B" w:rsidP="00E433C9">
            <w:pPr>
              <w:pStyle w:val="NoSpacing"/>
              <w:spacing w:before="240" w:after="240" w:line="276" w:lineRule="auto"/>
              <w:jc w:val="both"/>
              <w:rPr>
                <w:rFonts w:ascii="Times New Roman" w:hAnsi="Times New Roman" w:cs="Times New Roman"/>
                <w:bCs/>
                <w:color w:val="000000"/>
                <w:sz w:val="24"/>
                <w:szCs w:val="24"/>
              </w:rPr>
            </w:pPr>
          </w:p>
        </w:tc>
      </w:tr>
      <w:tr w:rsidR="008C307B" w14:paraId="6BB9F9C2" w14:textId="77777777" w:rsidTr="0061278E">
        <w:trPr>
          <w:trHeight w:val="413"/>
        </w:trPr>
        <w:tc>
          <w:tcPr>
            <w:tcW w:w="9090" w:type="dxa"/>
            <w:gridSpan w:val="3"/>
            <w:shd w:val="clear" w:color="auto" w:fill="DEEAF6" w:themeFill="accent1" w:themeFillTint="33"/>
          </w:tcPr>
          <w:p w14:paraId="45410DC4" w14:textId="352496D0" w:rsidR="008C307B" w:rsidRPr="000918A5" w:rsidRDefault="008C307B" w:rsidP="0061278E">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5.2. Uključenost aktivnosti koje doprinose jednakim mogućnostima, nediskriminaciji i socijalnoj uključenosti</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034857" w14:paraId="0B4B15E9" w14:textId="77777777" w:rsidTr="0061278E">
        <w:tc>
          <w:tcPr>
            <w:tcW w:w="5213" w:type="dxa"/>
          </w:tcPr>
          <w:p w14:paraId="1D7F38F1" w14:textId="41F1B896" w:rsidR="00034857" w:rsidRDefault="00B12905"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w:t>
            </w:r>
            <w:r w:rsidR="00095118">
              <w:rPr>
                <w:rFonts w:ascii="Times New Roman" w:hAnsi="Times New Roman" w:cs="Times New Roman"/>
                <w:color w:val="000000"/>
                <w:sz w:val="24"/>
                <w:szCs w:val="24"/>
              </w:rPr>
              <w:t>aktivnosti</w:t>
            </w:r>
            <w:r>
              <w:rPr>
                <w:rFonts w:ascii="Times New Roman" w:hAnsi="Times New Roman" w:cs="Times New Roman"/>
                <w:color w:val="000000"/>
                <w:sz w:val="24"/>
                <w:szCs w:val="24"/>
              </w:rPr>
              <w:t xml:space="preserve"> </w:t>
            </w:r>
            <w:r w:rsidR="00E6461D"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34B83192" w14:textId="70545A24" w:rsidR="00034857" w:rsidRDefault="00867E50"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034857">
              <w:rPr>
                <w:rFonts w:ascii="Times New Roman" w:hAnsi="Times New Roman" w:cs="Times New Roman"/>
                <w:color w:val="000000"/>
                <w:sz w:val="24"/>
                <w:szCs w:val="24"/>
              </w:rPr>
              <w:t xml:space="preserve"> boda</w:t>
            </w:r>
          </w:p>
        </w:tc>
        <w:tc>
          <w:tcPr>
            <w:tcW w:w="2261" w:type="dxa"/>
            <w:vMerge w:val="restart"/>
            <w:vAlign w:val="center"/>
          </w:tcPr>
          <w:p w14:paraId="19527479" w14:textId="1D275EFE"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034857" w14:paraId="27054B8B" w14:textId="77777777" w:rsidTr="0061278E">
        <w:tc>
          <w:tcPr>
            <w:tcW w:w="5213" w:type="dxa"/>
          </w:tcPr>
          <w:p w14:paraId="5A9437DA" w14:textId="7690A3D9" w:rsidR="00034857" w:rsidRDefault="00E6461D"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032F867B" w14:textId="37A625C4" w:rsidR="00034857" w:rsidRDefault="00867E50"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034857">
              <w:rPr>
                <w:rFonts w:ascii="Times New Roman" w:hAnsi="Times New Roman" w:cs="Times New Roman"/>
                <w:color w:val="000000"/>
                <w:sz w:val="24"/>
                <w:szCs w:val="24"/>
              </w:rPr>
              <w:t xml:space="preserve"> boda</w:t>
            </w:r>
          </w:p>
        </w:tc>
        <w:tc>
          <w:tcPr>
            <w:tcW w:w="2261" w:type="dxa"/>
            <w:vMerge/>
            <w:vAlign w:val="center"/>
          </w:tcPr>
          <w:p w14:paraId="5146DFD2" w14:textId="77777777"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p>
        </w:tc>
      </w:tr>
      <w:tr w:rsidR="00034857" w14:paraId="11A794BC" w14:textId="77777777" w:rsidTr="0061278E">
        <w:tc>
          <w:tcPr>
            <w:tcW w:w="5213" w:type="dxa"/>
          </w:tcPr>
          <w:p w14:paraId="112FCC38" w14:textId="6714D289" w:rsidR="00034857" w:rsidRDefault="00E6461D" w:rsidP="00034857">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 </w:t>
            </w:r>
            <w:r w:rsidRPr="00CB03EF">
              <w:rPr>
                <w:rFonts w:ascii="Times New Roman" w:hAnsi="Times New Roman" w:cs="Times New Roman"/>
                <w:color w:val="000000"/>
                <w:sz w:val="24"/>
                <w:szCs w:val="24"/>
              </w:rPr>
              <w:t>koje doprinose jednakim mogućnostima, nediskriminaciji i socijalnoj uključenosti</w:t>
            </w:r>
            <w:r>
              <w:rPr>
                <w:rFonts w:ascii="Times New Roman" w:hAnsi="Times New Roman" w:cs="Times New Roman"/>
                <w:color w:val="000000"/>
                <w:sz w:val="24"/>
                <w:szCs w:val="24"/>
              </w:rPr>
              <w:t>.</w:t>
            </w:r>
          </w:p>
        </w:tc>
        <w:tc>
          <w:tcPr>
            <w:tcW w:w="1616" w:type="dxa"/>
            <w:vAlign w:val="center"/>
          </w:tcPr>
          <w:p w14:paraId="71BA4713" w14:textId="2F36AE10" w:rsidR="00034857" w:rsidRDefault="00034857" w:rsidP="00034857">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12458FBA" w14:textId="77777777" w:rsidR="00034857" w:rsidRPr="00F83478" w:rsidRDefault="00034857" w:rsidP="00034857">
            <w:pPr>
              <w:pStyle w:val="NoSpacing"/>
              <w:spacing w:before="240" w:after="240" w:line="276" w:lineRule="auto"/>
              <w:jc w:val="both"/>
              <w:rPr>
                <w:rFonts w:ascii="Times New Roman" w:hAnsi="Times New Roman" w:cs="Times New Roman"/>
                <w:bCs/>
                <w:color w:val="000000"/>
                <w:sz w:val="24"/>
                <w:szCs w:val="24"/>
              </w:rPr>
            </w:pPr>
          </w:p>
        </w:tc>
      </w:tr>
      <w:tr w:rsidR="00034857" w14:paraId="5E0F5153" w14:textId="77777777" w:rsidTr="0061278E">
        <w:trPr>
          <w:trHeight w:val="413"/>
        </w:trPr>
        <w:tc>
          <w:tcPr>
            <w:tcW w:w="9090" w:type="dxa"/>
            <w:gridSpan w:val="3"/>
            <w:shd w:val="clear" w:color="auto" w:fill="DEEAF6" w:themeFill="accent1" w:themeFillTint="33"/>
          </w:tcPr>
          <w:p w14:paraId="58AF7459" w14:textId="0662B2B8" w:rsidR="00034857" w:rsidRPr="000918A5" w:rsidRDefault="00034857" w:rsidP="00034857">
            <w:pPr>
              <w:pStyle w:val="NoSpacing"/>
              <w:spacing w:before="240" w:after="240" w:line="276" w:lineRule="auto"/>
              <w:ind w:left="22"/>
              <w:jc w:val="both"/>
              <w:rPr>
                <w:rFonts w:ascii="Times New Roman" w:hAnsi="Times New Roman" w:cs="Times New Roman"/>
                <w:b/>
                <w:bCs/>
                <w:color w:val="000000"/>
                <w:sz w:val="24"/>
                <w:szCs w:val="24"/>
              </w:rPr>
            </w:pPr>
            <w:r w:rsidRPr="00CB03EF">
              <w:rPr>
                <w:rFonts w:ascii="Times New Roman" w:hAnsi="Times New Roman" w:cs="Times New Roman"/>
                <w:color w:val="000000"/>
                <w:sz w:val="24"/>
                <w:szCs w:val="24"/>
              </w:rPr>
              <w:t>5.3. Uključenost aktivnosti koje doprinose ravnopravnosti spolova</w:t>
            </w:r>
            <w:r>
              <w:rPr>
                <w:rFonts w:ascii="Times New Roman" w:hAnsi="Times New Roman" w:cs="Times New Roman"/>
                <w:color w:val="000000"/>
                <w:sz w:val="24"/>
                <w:szCs w:val="24"/>
              </w:rPr>
              <w:t xml:space="preserve"> (maksimalno </w:t>
            </w:r>
            <w:r w:rsidR="000F53D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boda)</w:t>
            </w:r>
          </w:p>
        </w:tc>
      </w:tr>
      <w:tr w:rsidR="002B29E4" w14:paraId="6912050F" w14:textId="77777777" w:rsidTr="0061278E">
        <w:tc>
          <w:tcPr>
            <w:tcW w:w="5213" w:type="dxa"/>
          </w:tcPr>
          <w:p w14:paraId="6BAC76D1" w14:textId="3940D935"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definirano je </w:t>
            </w:r>
            <w:r w:rsidRPr="00CF2D7F">
              <w:rPr>
                <w:rFonts w:ascii="Times New Roman" w:hAnsi="Times New Roman" w:cs="Times New Roman"/>
                <w:b/>
                <w:color w:val="000000"/>
                <w:sz w:val="24"/>
                <w:szCs w:val="24"/>
              </w:rPr>
              <w:t>3 ili više</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525717C7" w14:textId="1BDE4838" w:rsidR="002B29E4" w:rsidRDefault="00867E50"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002B29E4">
              <w:rPr>
                <w:rFonts w:ascii="Times New Roman" w:hAnsi="Times New Roman" w:cs="Times New Roman"/>
                <w:color w:val="000000"/>
                <w:sz w:val="24"/>
                <w:szCs w:val="24"/>
              </w:rPr>
              <w:t xml:space="preserve"> boda</w:t>
            </w:r>
          </w:p>
        </w:tc>
        <w:tc>
          <w:tcPr>
            <w:tcW w:w="2261" w:type="dxa"/>
            <w:vMerge w:val="restart"/>
            <w:vAlign w:val="center"/>
          </w:tcPr>
          <w:p w14:paraId="7237FDD7" w14:textId="20DD0B59"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tc>
      </w:tr>
      <w:tr w:rsidR="002B29E4" w14:paraId="30A97F3B" w14:textId="77777777" w:rsidTr="0061278E">
        <w:tc>
          <w:tcPr>
            <w:tcW w:w="5213" w:type="dxa"/>
          </w:tcPr>
          <w:p w14:paraId="7358F646" w14:textId="0593083C"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definirane su </w:t>
            </w:r>
            <w:r w:rsidRPr="00CF2D7F">
              <w:rPr>
                <w:rFonts w:ascii="Times New Roman" w:hAnsi="Times New Roman" w:cs="Times New Roman"/>
                <w:b/>
                <w:color w:val="000000"/>
                <w:sz w:val="24"/>
                <w:szCs w:val="24"/>
              </w:rPr>
              <w:t>1 do 2</w:t>
            </w:r>
            <w:r>
              <w:rPr>
                <w:rFonts w:ascii="Times New Roman" w:hAnsi="Times New Roman" w:cs="Times New Roman"/>
                <w:color w:val="000000"/>
                <w:sz w:val="24"/>
                <w:szCs w:val="24"/>
              </w:rPr>
              <w:t xml:space="preserve"> aktivnosti </w:t>
            </w:r>
            <w:r w:rsidRPr="00CB03EF">
              <w:rPr>
                <w:rFonts w:ascii="Times New Roman" w:hAnsi="Times New Roman" w:cs="Times New Roman"/>
                <w:color w:val="000000"/>
                <w:sz w:val="24"/>
                <w:szCs w:val="24"/>
              </w:rPr>
              <w:t>koje doprinose ravnopravnosti spolova</w:t>
            </w:r>
            <w:r>
              <w:rPr>
                <w:rFonts w:ascii="Times New Roman" w:hAnsi="Times New Roman" w:cs="Times New Roman"/>
                <w:color w:val="000000"/>
                <w:sz w:val="24"/>
                <w:szCs w:val="24"/>
              </w:rPr>
              <w:t>.</w:t>
            </w:r>
          </w:p>
        </w:tc>
        <w:tc>
          <w:tcPr>
            <w:tcW w:w="1616" w:type="dxa"/>
            <w:vAlign w:val="center"/>
          </w:tcPr>
          <w:p w14:paraId="36ECD5DD" w14:textId="5392914B" w:rsidR="002B29E4" w:rsidRDefault="002B29E4"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boda</w:t>
            </w:r>
          </w:p>
        </w:tc>
        <w:tc>
          <w:tcPr>
            <w:tcW w:w="2261" w:type="dxa"/>
            <w:vMerge/>
            <w:vAlign w:val="center"/>
          </w:tcPr>
          <w:p w14:paraId="36D551A2" w14:textId="77777777"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p>
        </w:tc>
      </w:tr>
      <w:tr w:rsidR="002B29E4" w14:paraId="3A20D4FC" w14:textId="77777777" w:rsidTr="0061278E">
        <w:tc>
          <w:tcPr>
            <w:tcW w:w="5213" w:type="dxa"/>
          </w:tcPr>
          <w:p w14:paraId="7182C9EE" w14:textId="50726EAA" w:rsidR="002B29E4" w:rsidRDefault="002B29E4" w:rsidP="002B29E4">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 projektnom prijedlogu </w:t>
            </w:r>
            <w:r w:rsidRPr="00CF2D7F">
              <w:rPr>
                <w:rFonts w:ascii="Times New Roman" w:hAnsi="Times New Roman" w:cs="Times New Roman"/>
                <w:b/>
                <w:color w:val="000000"/>
                <w:sz w:val="24"/>
                <w:szCs w:val="24"/>
              </w:rPr>
              <w:t>nije definirana nijedna</w:t>
            </w:r>
            <w:r>
              <w:rPr>
                <w:rFonts w:ascii="Times New Roman" w:hAnsi="Times New Roman" w:cs="Times New Roman"/>
                <w:color w:val="000000"/>
                <w:sz w:val="24"/>
                <w:szCs w:val="24"/>
              </w:rPr>
              <w:t xml:space="preserve"> aktivnost</w:t>
            </w:r>
            <w:r w:rsidRPr="00CB03EF">
              <w:rPr>
                <w:rFonts w:ascii="Times New Roman" w:hAnsi="Times New Roman" w:cs="Times New Roman"/>
                <w:color w:val="000000"/>
                <w:sz w:val="24"/>
                <w:szCs w:val="24"/>
              </w:rPr>
              <w:t xml:space="preserve"> koje doprinose ravnopravnosti spolova</w:t>
            </w:r>
            <w:r>
              <w:rPr>
                <w:rFonts w:ascii="Times New Roman" w:hAnsi="Times New Roman" w:cs="Times New Roman"/>
                <w:color w:val="000000"/>
                <w:sz w:val="24"/>
                <w:szCs w:val="24"/>
              </w:rPr>
              <w:t>.</w:t>
            </w:r>
          </w:p>
        </w:tc>
        <w:tc>
          <w:tcPr>
            <w:tcW w:w="1616" w:type="dxa"/>
            <w:vAlign w:val="center"/>
          </w:tcPr>
          <w:p w14:paraId="4189A4F3" w14:textId="27AB26CB" w:rsidR="002B29E4" w:rsidRDefault="002B29E4" w:rsidP="002B29E4">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5889D0EC" w14:textId="77777777" w:rsidR="002B29E4" w:rsidRPr="00F83478" w:rsidRDefault="002B29E4" w:rsidP="002B29E4">
            <w:pPr>
              <w:pStyle w:val="NoSpacing"/>
              <w:spacing w:before="240" w:after="240" w:line="276" w:lineRule="auto"/>
              <w:jc w:val="both"/>
              <w:rPr>
                <w:rFonts w:ascii="Times New Roman" w:hAnsi="Times New Roman" w:cs="Times New Roman"/>
                <w:bCs/>
                <w:color w:val="000000"/>
                <w:sz w:val="24"/>
                <w:szCs w:val="24"/>
              </w:rPr>
            </w:pPr>
          </w:p>
        </w:tc>
      </w:tr>
      <w:tr w:rsidR="00034857" w14:paraId="65190163" w14:textId="77777777" w:rsidTr="003D37A3">
        <w:tc>
          <w:tcPr>
            <w:tcW w:w="9090" w:type="dxa"/>
            <w:gridSpan w:val="3"/>
            <w:shd w:val="clear" w:color="auto" w:fill="DEEAF6" w:themeFill="accent1" w:themeFillTint="33"/>
          </w:tcPr>
          <w:p w14:paraId="59C41B27" w14:textId="2FD60921" w:rsidR="00034857" w:rsidRPr="005B3656" w:rsidRDefault="00034857" w:rsidP="005C0359">
            <w:pPr>
              <w:pStyle w:val="NoSpacing"/>
              <w:numPr>
                <w:ilvl w:val="0"/>
                <w:numId w:val="30"/>
              </w:numPr>
              <w:spacing w:before="240" w:after="240" w:line="276" w:lineRule="auto"/>
              <w:ind w:left="22" w:firstLine="0"/>
              <w:jc w:val="both"/>
              <w:rPr>
                <w:rFonts w:ascii="Times New Roman" w:hAnsi="Times New Roman" w:cs="Times New Roman"/>
                <w:color w:val="000000"/>
                <w:sz w:val="24"/>
                <w:szCs w:val="24"/>
              </w:rPr>
            </w:pPr>
            <w:r w:rsidRPr="00516BA8">
              <w:rPr>
                <w:rFonts w:ascii="Times New Roman" w:hAnsi="Times New Roman" w:cs="Times New Roman"/>
                <w:b/>
                <w:bCs/>
                <w:color w:val="000000"/>
                <w:sz w:val="24"/>
                <w:szCs w:val="24"/>
                <w:shd w:val="clear" w:color="auto" w:fill="DEEAF6" w:themeFill="accent1" w:themeFillTint="33"/>
              </w:rPr>
              <w:t>Promicanje održivog razvoja:</w:t>
            </w:r>
            <w:r w:rsidRPr="00516BA8">
              <w:rPr>
                <w:rFonts w:ascii="Times New Roman" w:hAnsi="Times New Roman" w:cs="Times New Roman"/>
                <w:color w:val="000000"/>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 xml:space="preserve">Kriterij se odnosi na razinu doprinosa promicanja cilja EU za očuvanjem, zaštitom i unaprjeđenjem zaštite okoliša, uključivanja dodatnih okolišnih aspekata kao što su korištenje obnovljivih izvora energije, i/ili unaprjeđenja </w:t>
            </w:r>
            <w:r w:rsidRPr="00516BA8">
              <w:rPr>
                <w:rFonts w:ascii="Times New Roman" w:hAnsi="Times New Roman" w:cs="Times New Roman"/>
                <w:i/>
                <w:iCs/>
                <w:color w:val="000000"/>
                <w:sz w:val="24"/>
                <w:szCs w:val="24"/>
                <w:shd w:val="clear" w:color="auto" w:fill="DEEAF6" w:themeFill="accent1" w:themeFillTint="33"/>
              </w:rPr>
              <w:lastRenderedPageBreak/>
              <w:t>energetske učinkovitosti i/ili smanjenja korištenja prirodnih resursa te razinu otpornosti na klimatske promjene.</w:t>
            </w:r>
            <w:r w:rsidRPr="00416F35">
              <w:rPr>
                <w:rFonts w:ascii="Times New Roman" w:hAnsi="Times New Roman" w:cs="Times New Roman"/>
                <w:sz w:val="24"/>
                <w:szCs w:val="24"/>
                <w:shd w:val="clear" w:color="auto" w:fill="DEEAF6" w:themeFill="accent1" w:themeFillTint="33"/>
              </w:rPr>
              <w:t xml:space="preserve"> </w:t>
            </w:r>
            <w:r w:rsidRPr="00516BA8">
              <w:rPr>
                <w:rFonts w:ascii="Times New Roman" w:hAnsi="Times New Roman" w:cs="Times New Roman"/>
                <w:i/>
                <w:iCs/>
                <w:color w:val="000000"/>
                <w:sz w:val="24"/>
                <w:szCs w:val="24"/>
                <w:shd w:val="clear" w:color="auto" w:fill="DEEAF6" w:themeFill="accent1" w:themeFillTint="33"/>
              </w:rPr>
              <w:t>Ocjenjivat će se na temelju</w:t>
            </w:r>
            <w:r w:rsidR="005B3656">
              <w:rPr>
                <w:rFonts w:ascii="Times New Roman" w:hAnsi="Times New Roman" w:cs="Times New Roman"/>
                <w:i/>
                <w:iCs/>
                <w:color w:val="000000"/>
                <w:sz w:val="24"/>
                <w:szCs w:val="24"/>
                <w:shd w:val="clear" w:color="auto" w:fill="DEEAF6" w:themeFill="accent1" w:themeFillTint="33"/>
              </w:rPr>
              <w:t xml:space="preserve"> </w:t>
            </w:r>
            <w:r w:rsidR="00161800" w:rsidRPr="005F1DFB">
              <w:rPr>
                <w:rFonts w:ascii="Times New Roman" w:hAnsi="Times New Roman" w:cs="Times New Roman"/>
                <w:i/>
                <w:iCs/>
                <w:color w:val="000000"/>
                <w:sz w:val="24"/>
                <w:szCs w:val="24"/>
              </w:rPr>
              <w:t>broj</w:t>
            </w:r>
            <w:r w:rsidR="00161800">
              <w:rPr>
                <w:rFonts w:ascii="Times New Roman" w:hAnsi="Times New Roman" w:cs="Times New Roman"/>
                <w:i/>
                <w:iCs/>
                <w:color w:val="000000"/>
                <w:sz w:val="24"/>
                <w:szCs w:val="24"/>
              </w:rPr>
              <w:t>a</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i opisa </w:t>
            </w:r>
            <w:r w:rsidR="00161800" w:rsidRPr="005F1DFB">
              <w:rPr>
                <w:rFonts w:ascii="Times New Roman" w:hAnsi="Times New Roman" w:cs="Times New Roman"/>
                <w:i/>
                <w:iCs/>
                <w:color w:val="000000"/>
                <w:sz w:val="24"/>
                <w:szCs w:val="24"/>
              </w:rPr>
              <w:t xml:space="preserve">identificiranih </w:t>
            </w:r>
            <w:r w:rsidR="00161800">
              <w:rPr>
                <w:rFonts w:ascii="Times New Roman" w:hAnsi="Times New Roman" w:cs="Times New Roman"/>
                <w:i/>
                <w:iCs/>
                <w:color w:val="000000"/>
                <w:sz w:val="24"/>
                <w:szCs w:val="24"/>
              </w:rPr>
              <w:t>aktivnosti (</w:t>
            </w:r>
            <w:r w:rsidR="00161800" w:rsidRPr="005F1DFB">
              <w:rPr>
                <w:rFonts w:ascii="Times New Roman" w:hAnsi="Times New Roman" w:cs="Times New Roman"/>
                <w:i/>
                <w:iCs/>
                <w:color w:val="000000"/>
                <w:sz w:val="24"/>
                <w:szCs w:val="24"/>
              </w:rPr>
              <w:t>mjera</w:t>
            </w:r>
            <w:r w:rsidR="00161800">
              <w:rPr>
                <w:rFonts w:ascii="Times New Roman" w:hAnsi="Times New Roman" w:cs="Times New Roman"/>
                <w:i/>
                <w:iCs/>
                <w:color w:val="000000"/>
                <w:sz w:val="24"/>
                <w:szCs w:val="24"/>
              </w:rPr>
              <w:t>)</w:t>
            </w:r>
            <w:r w:rsidR="00161800" w:rsidRPr="005F1DFB">
              <w:rPr>
                <w:rFonts w:ascii="Times New Roman" w:hAnsi="Times New Roman" w:cs="Times New Roman"/>
                <w:i/>
                <w:iCs/>
                <w:color w:val="000000"/>
                <w:sz w:val="24"/>
                <w:szCs w:val="24"/>
              </w:rPr>
              <w:t xml:space="preserve"> </w:t>
            </w:r>
            <w:r w:rsidR="00161800">
              <w:rPr>
                <w:rFonts w:ascii="Times New Roman" w:hAnsi="Times New Roman" w:cs="Times New Roman"/>
                <w:i/>
                <w:iCs/>
                <w:color w:val="000000"/>
                <w:sz w:val="24"/>
                <w:szCs w:val="24"/>
              </w:rPr>
              <w:t xml:space="preserve">koje </w:t>
            </w:r>
            <w:r w:rsidR="005B3656">
              <w:rPr>
                <w:rFonts w:ascii="Times New Roman" w:hAnsi="Times New Roman" w:cs="Times New Roman"/>
                <w:i/>
                <w:iCs/>
                <w:color w:val="000000"/>
                <w:sz w:val="24"/>
                <w:szCs w:val="24"/>
                <w:shd w:val="clear" w:color="auto" w:fill="DEEAF6" w:themeFill="accent1" w:themeFillTint="33"/>
              </w:rPr>
              <w:t>d</w:t>
            </w:r>
            <w:r w:rsidR="005B3656" w:rsidRPr="005B3656">
              <w:rPr>
                <w:rFonts w:ascii="Times New Roman" w:hAnsi="Times New Roman" w:cs="Times New Roman"/>
                <w:i/>
                <w:iCs/>
                <w:color w:val="000000"/>
                <w:sz w:val="24"/>
                <w:szCs w:val="24"/>
                <w:shd w:val="clear" w:color="auto" w:fill="DEEAF6" w:themeFill="accent1" w:themeFillTint="33"/>
              </w:rPr>
              <w:t>oprinos</w:t>
            </w:r>
            <w:r w:rsidR="00161800">
              <w:rPr>
                <w:rFonts w:ascii="Times New Roman" w:hAnsi="Times New Roman" w:cs="Times New Roman"/>
                <w:i/>
                <w:iCs/>
                <w:color w:val="000000"/>
                <w:sz w:val="24"/>
                <w:szCs w:val="24"/>
                <w:shd w:val="clear" w:color="auto" w:fill="DEEAF6" w:themeFill="accent1" w:themeFillTint="33"/>
              </w:rPr>
              <w:t>e</w:t>
            </w:r>
            <w:r w:rsidR="005B3656" w:rsidRPr="005B3656">
              <w:rPr>
                <w:rFonts w:ascii="Times New Roman" w:hAnsi="Times New Roman" w:cs="Times New Roman"/>
                <w:i/>
                <w:iCs/>
                <w:color w:val="000000"/>
                <w:sz w:val="24"/>
                <w:szCs w:val="24"/>
                <w:shd w:val="clear" w:color="auto" w:fill="DEEAF6" w:themeFill="accent1" w:themeFillTint="33"/>
              </w:rPr>
              <w:t xml:space="preserve"> promicanju održivog razvoja</w:t>
            </w:r>
            <w:r w:rsidR="005B3656">
              <w:rPr>
                <w:rFonts w:ascii="Times New Roman" w:hAnsi="Times New Roman" w:cs="Times New Roman"/>
                <w:i/>
                <w:iCs/>
                <w:color w:val="000000"/>
                <w:sz w:val="24"/>
                <w:szCs w:val="24"/>
                <w:shd w:val="clear" w:color="auto" w:fill="DEEAF6" w:themeFill="accent1" w:themeFillTint="33"/>
              </w:rPr>
              <w:t>.</w:t>
            </w:r>
          </w:p>
          <w:p w14:paraId="5E32FCCC" w14:textId="4FD3D94B" w:rsidR="005B3656" w:rsidRDefault="005B3656" w:rsidP="005B3656">
            <w:pPr>
              <w:pStyle w:val="NoSpacing"/>
              <w:spacing w:before="240" w:after="240" w:line="276" w:lineRule="auto"/>
              <w:ind w:left="22"/>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9146FE" w14:paraId="50A27C8E" w14:textId="77777777" w:rsidTr="003D37A3">
        <w:tc>
          <w:tcPr>
            <w:tcW w:w="9090" w:type="dxa"/>
            <w:gridSpan w:val="3"/>
            <w:shd w:val="clear" w:color="auto" w:fill="DEEAF6" w:themeFill="accent1" w:themeFillTint="33"/>
          </w:tcPr>
          <w:p w14:paraId="6D6B838C" w14:textId="4DE92ECB" w:rsidR="009146FE" w:rsidRPr="00516BA8" w:rsidRDefault="009146FE" w:rsidP="009146FE">
            <w:pPr>
              <w:pStyle w:val="NoSpacing"/>
              <w:spacing w:before="240" w:after="240" w:line="276" w:lineRule="auto"/>
              <w:ind w:left="22"/>
              <w:jc w:val="both"/>
              <w:rPr>
                <w:rFonts w:ascii="Times New Roman" w:hAnsi="Times New Roman" w:cs="Times New Roman"/>
                <w:b/>
                <w:bCs/>
                <w:color w:val="000000"/>
                <w:sz w:val="24"/>
                <w:szCs w:val="24"/>
                <w:shd w:val="clear" w:color="auto" w:fill="DEEAF6" w:themeFill="accent1" w:themeFillTint="33"/>
              </w:rPr>
            </w:pPr>
            <w:r>
              <w:rPr>
                <w:rFonts w:ascii="Times New Roman" w:hAnsi="Times New Roman" w:cs="Times New Roman"/>
                <w:color w:val="000000"/>
                <w:sz w:val="24"/>
                <w:szCs w:val="24"/>
              </w:rPr>
              <w:lastRenderedPageBreak/>
              <w:t xml:space="preserve">6.1. </w:t>
            </w:r>
            <w:r w:rsidRPr="00A43804">
              <w:rPr>
                <w:rFonts w:ascii="Times New Roman" w:hAnsi="Times New Roman" w:cs="Times New Roman"/>
                <w:color w:val="000000"/>
                <w:sz w:val="24"/>
                <w:szCs w:val="24"/>
              </w:rPr>
              <w:t>Doprinos promicanju održivog razvoja</w:t>
            </w:r>
            <w:r>
              <w:rPr>
                <w:rFonts w:ascii="Times New Roman" w:hAnsi="Times New Roman" w:cs="Times New Roman"/>
                <w:color w:val="000000"/>
                <w:sz w:val="24"/>
                <w:szCs w:val="24"/>
              </w:rPr>
              <w:t xml:space="preserve"> (maksimalno 5 bodova)</w:t>
            </w:r>
          </w:p>
        </w:tc>
      </w:tr>
      <w:tr w:rsidR="004246FE" w14:paraId="3FCA7547" w14:textId="77777777" w:rsidTr="0061278E">
        <w:tc>
          <w:tcPr>
            <w:tcW w:w="5213" w:type="dxa"/>
          </w:tcPr>
          <w:p w14:paraId="2972BFE4" w14:textId="451170D2" w:rsidR="004246FE" w:rsidRDefault="004246FE" w:rsidP="007F152D">
            <w:pPr>
              <w:pStyle w:val="NoSpacing"/>
              <w:spacing w:before="240" w:after="24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Pr>
                <w:rFonts w:ascii="Times New Roman" w:hAnsi="Times New Roman" w:cs="Times New Roman"/>
                <w:color w:val="000000"/>
                <w:sz w:val="24"/>
                <w:szCs w:val="24"/>
              </w:rPr>
              <w:t xml:space="preserve"> </w:t>
            </w:r>
            <w:r w:rsidR="00740B75">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specifične aktivnosti koje predstavljaju nadstandard u odnosu na propisane zakonske odredbe, a koje se odnose na promicanje, očuvanje, zaštitu i unaprjeđenje zaštite okoliša te uključuju aspekte promicanja korištenja obnovljivih izvora energije, i/ili unaprjeđenje energetske učinkovitosti i/ili smanjenje korištenja prirodnih resursa.</w:t>
            </w:r>
          </w:p>
        </w:tc>
        <w:tc>
          <w:tcPr>
            <w:tcW w:w="1616" w:type="dxa"/>
            <w:vAlign w:val="center"/>
          </w:tcPr>
          <w:p w14:paraId="280EE32F" w14:textId="6CDE6B0C" w:rsidR="004246FE" w:rsidRDefault="004246FE" w:rsidP="007F152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3D67523B" w14:textId="46446967" w:rsidR="004246FE" w:rsidRDefault="004246FE" w:rsidP="007F152D">
            <w:pPr>
              <w:pStyle w:val="NoSpacing"/>
              <w:spacing w:before="240" w:after="240" w:line="276" w:lineRule="auto"/>
              <w:jc w:val="both"/>
              <w:rPr>
                <w:rFonts w:ascii="Times New Roman" w:hAnsi="Times New Roman" w:cs="Times New Roman"/>
                <w:color w:val="000000"/>
                <w:sz w:val="24"/>
                <w:szCs w:val="24"/>
              </w:rPr>
            </w:pPr>
            <w:r w:rsidRPr="00F83478">
              <w:rPr>
                <w:rFonts w:ascii="Times New Roman" w:hAnsi="Times New Roman" w:cs="Times New Roman"/>
                <w:bCs/>
                <w:color w:val="000000"/>
                <w:sz w:val="24"/>
                <w:szCs w:val="24"/>
              </w:rPr>
              <w:t>Prijavni obrazac</w:t>
            </w:r>
          </w:p>
        </w:tc>
      </w:tr>
      <w:tr w:rsidR="004246FE" w14:paraId="37E28210" w14:textId="77777777" w:rsidTr="0061278E">
        <w:tc>
          <w:tcPr>
            <w:tcW w:w="5213" w:type="dxa"/>
          </w:tcPr>
          <w:p w14:paraId="3347DBD0" w14:textId="6A5AAF46" w:rsidR="004246FE" w:rsidRPr="00A43804" w:rsidRDefault="004246FE" w:rsidP="007F152D">
            <w:pPr>
              <w:pStyle w:val="NoSpacing"/>
              <w:spacing w:before="240" w:after="24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Pr>
                <w:rFonts w:ascii="Times New Roman" w:hAnsi="Times New Roman" w:cs="Times New Roman"/>
                <w:color w:val="000000"/>
                <w:sz w:val="24"/>
                <w:szCs w:val="24"/>
              </w:rPr>
              <w:t xml:space="preserve">je </w:t>
            </w:r>
            <w:r w:rsidRPr="00673334">
              <w:rPr>
                <w:rFonts w:ascii="Times New Roman" w:hAnsi="Times New Roman" w:cs="Times New Roman"/>
                <w:b/>
                <w:bCs/>
                <w:color w:val="000000"/>
                <w:sz w:val="24"/>
                <w:szCs w:val="24"/>
              </w:rPr>
              <w:t>jasno opisa</w:t>
            </w:r>
            <w:r>
              <w:rPr>
                <w:rFonts w:ascii="Times New Roman" w:hAnsi="Times New Roman" w:cs="Times New Roman"/>
                <w:b/>
                <w:bCs/>
                <w:color w:val="000000"/>
                <w:sz w:val="24"/>
                <w:szCs w:val="24"/>
              </w:rPr>
              <w:t>o</w:t>
            </w:r>
            <w:r>
              <w:rPr>
                <w:rFonts w:ascii="Times New Roman" w:hAnsi="Times New Roman" w:cs="Times New Roman"/>
                <w:color w:val="000000"/>
                <w:sz w:val="24"/>
                <w:szCs w:val="24"/>
              </w:rPr>
              <w:t xml:space="preserve"> </w:t>
            </w:r>
            <w:r w:rsidR="00740B75" w:rsidRPr="00740B75">
              <w:rPr>
                <w:rFonts w:ascii="Times New Roman" w:hAnsi="Times New Roman" w:cs="Times New Roman"/>
                <w:b/>
                <w:bCs/>
                <w:color w:val="000000"/>
                <w:sz w:val="24"/>
                <w:szCs w:val="24"/>
              </w:rPr>
              <w:t>1</w:t>
            </w:r>
            <w:r w:rsidRPr="00740B75">
              <w:rPr>
                <w:rFonts w:ascii="Times New Roman" w:hAnsi="Times New Roman" w:cs="Times New Roman"/>
                <w:b/>
                <w:color w:val="000000"/>
                <w:sz w:val="24"/>
                <w:szCs w:val="24"/>
              </w:rPr>
              <w:t xml:space="preserve"> </w:t>
            </w:r>
            <w:r w:rsidRPr="00A43804">
              <w:rPr>
                <w:rFonts w:ascii="Times New Roman" w:hAnsi="Times New Roman" w:cs="Times New Roman"/>
                <w:color w:val="000000"/>
                <w:sz w:val="24"/>
                <w:szCs w:val="24"/>
              </w:rPr>
              <w:t>specifičn</w:t>
            </w:r>
            <w:r>
              <w:rPr>
                <w:rFonts w:ascii="Times New Roman" w:hAnsi="Times New Roman" w:cs="Times New Roman"/>
                <w:color w:val="000000"/>
                <w:sz w:val="24"/>
                <w:szCs w:val="24"/>
              </w:rPr>
              <w:t>u</w:t>
            </w:r>
            <w:r w:rsidRPr="00A43804">
              <w:rPr>
                <w:rFonts w:ascii="Times New Roman" w:hAnsi="Times New Roman" w:cs="Times New Roman"/>
                <w:color w:val="000000"/>
                <w:sz w:val="24"/>
                <w:szCs w:val="24"/>
              </w:rPr>
              <w:t xml:space="preserve"> aktivnost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predstavlja nadstandard u odnosu na propisane zakonske odredbe, a koj</w:t>
            </w:r>
            <w:r>
              <w:rPr>
                <w:rFonts w:ascii="Times New Roman" w:hAnsi="Times New Roman" w:cs="Times New Roman"/>
                <w:color w:val="000000"/>
                <w:sz w:val="24"/>
                <w:szCs w:val="24"/>
              </w:rPr>
              <w:t>a</w:t>
            </w:r>
            <w:r w:rsidRPr="00A43804">
              <w:rPr>
                <w:rFonts w:ascii="Times New Roman" w:hAnsi="Times New Roman" w:cs="Times New Roman"/>
                <w:color w:val="000000"/>
                <w:sz w:val="24"/>
                <w:szCs w:val="24"/>
              </w:rPr>
              <w:t xml:space="preserve"> se odnos</w:t>
            </w:r>
            <w:r>
              <w:rPr>
                <w:rFonts w:ascii="Times New Roman" w:hAnsi="Times New Roman" w:cs="Times New Roman"/>
                <w:color w:val="000000"/>
                <w:sz w:val="24"/>
                <w:szCs w:val="24"/>
              </w:rPr>
              <w:t>i</w:t>
            </w:r>
            <w:r w:rsidRPr="00A43804">
              <w:rPr>
                <w:rFonts w:ascii="Times New Roman" w:hAnsi="Times New Roman" w:cs="Times New Roman"/>
                <w:color w:val="000000"/>
                <w:sz w:val="24"/>
                <w:szCs w:val="24"/>
              </w:rPr>
              <w:t xml:space="preserve"> na promicanje, očuvanje, zaštitu i unaprjeđenje zaštite okoliša te uključuj</w:t>
            </w:r>
            <w:r>
              <w:rPr>
                <w:rFonts w:ascii="Times New Roman" w:hAnsi="Times New Roman" w:cs="Times New Roman"/>
                <w:color w:val="000000"/>
                <w:sz w:val="24"/>
                <w:szCs w:val="24"/>
              </w:rPr>
              <w:t>e</w:t>
            </w:r>
            <w:r w:rsidRPr="00A43804">
              <w:rPr>
                <w:rFonts w:ascii="Times New Roman" w:hAnsi="Times New Roman" w:cs="Times New Roman"/>
                <w:color w:val="000000"/>
                <w:sz w:val="24"/>
                <w:szCs w:val="24"/>
              </w:rPr>
              <w:t xml:space="preserve"> aspekte promicanja korištenja obnovljivih izvora energije, i/ili unaprjeđenje energetske učinkovitosti i/ili smanjenje korištenja prirodnih resursa.</w:t>
            </w:r>
          </w:p>
        </w:tc>
        <w:tc>
          <w:tcPr>
            <w:tcW w:w="1616" w:type="dxa"/>
            <w:vAlign w:val="center"/>
          </w:tcPr>
          <w:p w14:paraId="66C87C33" w14:textId="54AA693F" w:rsidR="004246FE" w:rsidRDefault="004246FE" w:rsidP="007F152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34518EDD" w14:textId="77777777" w:rsidR="004246FE" w:rsidRPr="00F83478" w:rsidRDefault="004246FE" w:rsidP="007F152D">
            <w:pPr>
              <w:pStyle w:val="NoSpacing"/>
              <w:spacing w:before="240" w:after="240" w:line="276" w:lineRule="auto"/>
              <w:jc w:val="both"/>
              <w:rPr>
                <w:rFonts w:ascii="Times New Roman" w:hAnsi="Times New Roman" w:cs="Times New Roman"/>
                <w:bCs/>
                <w:color w:val="000000"/>
                <w:sz w:val="24"/>
                <w:szCs w:val="24"/>
              </w:rPr>
            </w:pPr>
          </w:p>
        </w:tc>
      </w:tr>
      <w:tr w:rsidR="004246FE" w14:paraId="2D58E86E" w14:textId="77777777" w:rsidTr="0061278E">
        <w:tc>
          <w:tcPr>
            <w:tcW w:w="5213" w:type="dxa"/>
          </w:tcPr>
          <w:p w14:paraId="0F33F6BE" w14:textId="3EE45CDB" w:rsidR="004246FE" w:rsidRPr="00A43804" w:rsidRDefault="004246FE" w:rsidP="007F152D">
            <w:pPr>
              <w:pStyle w:val="NoSpacing"/>
              <w:spacing w:before="240" w:after="24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A43804">
              <w:rPr>
                <w:rFonts w:ascii="Times New Roman" w:hAnsi="Times New Roman" w:cs="Times New Roman"/>
                <w:color w:val="000000"/>
                <w:sz w:val="24"/>
                <w:szCs w:val="24"/>
              </w:rPr>
              <w:t xml:space="preserve">rojekt </w:t>
            </w:r>
            <w:r w:rsidRPr="00DF5483">
              <w:rPr>
                <w:rFonts w:ascii="Times New Roman" w:hAnsi="Times New Roman" w:cs="Times New Roman"/>
                <w:b/>
                <w:bCs/>
                <w:color w:val="000000"/>
                <w:sz w:val="24"/>
                <w:szCs w:val="24"/>
              </w:rPr>
              <w:t>ne sadrži</w:t>
            </w:r>
            <w:r>
              <w:rPr>
                <w:rFonts w:ascii="Times New Roman" w:hAnsi="Times New Roman" w:cs="Times New Roman"/>
                <w:color w:val="000000"/>
                <w:sz w:val="24"/>
                <w:szCs w:val="24"/>
              </w:rPr>
              <w:t xml:space="preserve"> </w:t>
            </w:r>
            <w:r w:rsidRPr="00A43804">
              <w:rPr>
                <w:rFonts w:ascii="Times New Roman" w:hAnsi="Times New Roman" w:cs="Times New Roman"/>
                <w:color w:val="000000"/>
                <w:sz w:val="24"/>
                <w:szCs w:val="24"/>
              </w:rPr>
              <w:t>specifične aktivnosti koje predstavljaju nadstandard u odnosu na propisane zakonske odredbe, a koje se odnose na promicanje, očuvanje, zaštitu i unaprjeđenje zaštite okoliša te uključuju aspekte promicanja korištenja obnovljivih izvora energije, i/ili unaprjeđenje energetske učinkovitosti i/ili smanjenje korištenja prirodnih resursa.</w:t>
            </w:r>
          </w:p>
        </w:tc>
        <w:tc>
          <w:tcPr>
            <w:tcW w:w="1616" w:type="dxa"/>
            <w:vAlign w:val="center"/>
          </w:tcPr>
          <w:p w14:paraId="578D961D" w14:textId="2E57BF65" w:rsidR="004246FE" w:rsidRDefault="004246FE" w:rsidP="007F152D">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6DC4AE20" w14:textId="77777777" w:rsidR="004246FE" w:rsidRPr="00F83478" w:rsidRDefault="004246FE" w:rsidP="007F152D">
            <w:pPr>
              <w:pStyle w:val="NoSpacing"/>
              <w:spacing w:before="240" w:after="240" w:line="276" w:lineRule="auto"/>
              <w:jc w:val="both"/>
              <w:rPr>
                <w:rFonts w:ascii="Times New Roman" w:hAnsi="Times New Roman" w:cs="Times New Roman"/>
                <w:bCs/>
                <w:color w:val="000000"/>
                <w:sz w:val="24"/>
                <w:szCs w:val="24"/>
              </w:rPr>
            </w:pPr>
          </w:p>
        </w:tc>
      </w:tr>
      <w:tr w:rsidR="007F152D" w14:paraId="4A0AED95" w14:textId="77777777" w:rsidTr="003D37A3">
        <w:tc>
          <w:tcPr>
            <w:tcW w:w="9090" w:type="dxa"/>
            <w:gridSpan w:val="3"/>
            <w:shd w:val="clear" w:color="auto" w:fill="DEEAF6" w:themeFill="accent1" w:themeFillTint="33"/>
          </w:tcPr>
          <w:p w14:paraId="2199BA12" w14:textId="77777777" w:rsidR="007F152D" w:rsidRDefault="007F152D" w:rsidP="007F152D">
            <w:pPr>
              <w:pStyle w:val="NoSpacing"/>
              <w:spacing w:before="240" w:after="240" w:line="276" w:lineRule="auto"/>
              <w:jc w:val="both"/>
              <w:rPr>
                <w:rFonts w:ascii="Times New Roman" w:hAnsi="Times New Roman" w:cs="Times New Roman"/>
                <w:i/>
                <w:iCs/>
                <w:color w:val="000000"/>
                <w:sz w:val="24"/>
                <w:szCs w:val="24"/>
              </w:rPr>
            </w:pPr>
            <w:r w:rsidRPr="00392602">
              <w:rPr>
                <w:rFonts w:ascii="Times New Roman" w:hAnsi="Times New Roman" w:cs="Times New Roman"/>
                <w:b/>
                <w:bCs/>
                <w:color w:val="000000"/>
                <w:sz w:val="24"/>
                <w:szCs w:val="24"/>
              </w:rPr>
              <w:t>7. Opseg i snaga partnerstva:</w:t>
            </w:r>
            <w:r>
              <w:rPr>
                <w:rFonts w:ascii="Times New Roman" w:hAnsi="Times New Roman" w:cs="Times New Roman"/>
                <w:color w:val="000000"/>
                <w:sz w:val="24"/>
                <w:szCs w:val="24"/>
              </w:rPr>
              <w:t xml:space="preserve"> </w:t>
            </w:r>
            <w:r w:rsidRPr="00392602">
              <w:rPr>
                <w:rFonts w:ascii="Times New Roman" w:hAnsi="Times New Roman" w:cs="Times New Roman"/>
                <w:i/>
                <w:iCs/>
                <w:color w:val="000000"/>
                <w:sz w:val="24"/>
                <w:szCs w:val="24"/>
              </w:rPr>
              <w:t>Kriterij se odnosi na opseg i snagu partnerstva, a ocjenjivat će se na temelju</w:t>
            </w:r>
            <w:r w:rsidR="00A53680">
              <w:rPr>
                <w:rFonts w:ascii="Times New Roman" w:hAnsi="Times New Roman" w:cs="Times New Roman"/>
                <w:i/>
                <w:iCs/>
                <w:color w:val="000000"/>
                <w:sz w:val="24"/>
                <w:szCs w:val="24"/>
              </w:rPr>
              <w:t xml:space="preserve"> d</w:t>
            </w:r>
            <w:r w:rsidR="00A53680" w:rsidRPr="00A53680">
              <w:rPr>
                <w:rFonts w:ascii="Times New Roman" w:hAnsi="Times New Roman" w:cs="Times New Roman"/>
                <w:i/>
                <w:iCs/>
                <w:color w:val="000000"/>
                <w:sz w:val="24"/>
                <w:szCs w:val="24"/>
              </w:rPr>
              <w:t>oprinosa razvoju mreže izvaninstitucijskih socijalnih usluga i/ili službi podrške u zajednici kroz partnerstvo</w:t>
            </w:r>
            <w:r w:rsidR="00A53680">
              <w:rPr>
                <w:rFonts w:ascii="Times New Roman" w:hAnsi="Times New Roman" w:cs="Times New Roman"/>
                <w:i/>
                <w:iCs/>
                <w:color w:val="000000"/>
                <w:sz w:val="24"/>
                <w:szCs w:val="24"/>
              </w:rPr>
              <w:t>.</w:t>
            </w:r>
          </w:p>
          <w:p w14:paraId="55020872" w14:textId="75538A6D" w:rsidR="0036203E" w:rsidRDefault="0036203E" w:rsidP="007F152D">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shd w:val="clear" w:color="auto" w:fill="DEEAF6" w:themeFill="accent1" w:themeFillTint="33"/>
              </w:rPr>
              <w:t xml:space="preserve">Udio ovog kriterija </w:t>
            </w:r>
            <w:r w:rsidRPr="00065836">
              <w:rPr>
                <w:rFonts w:ascii="Times New Roman" w:hAnsi="Times New Roman" w:cs="Times New Roman"/>
                <w:i/>
                <w:iCs/>
                <w:color w:val="000000"/>
                <w:sz w:val="24"/>
                <w:szCs w:val="24"/>
                <w:shd w:val="clear" w:color="auto" w:fill="DEEAF6" w:themeFill="accent1" w:themeFillTint="33"/>
              </w:rPr>
              <w:t xml:space="preserve">u ukupnom ostvarivom broju bodova </w:t>
            </w:r>
            <w:r>
              <w:rPr>
                <w:rFonts w:ascii="Times New Roman" w:hAnsi="Times New Roman" w:cs="Times New Roman"/>
                <w:i/>
                <w:iCs/>
                <w:color w:val="000000"/>
                <w:sz w:val="24"/>
                <w:szCs w:val="24"/>
                <w:shd w:val="clear" w:color="auto" w:fill="DEEAF6" w:themeFill="accent1" w:themeFillTint="33"/>
              </w:rPr>
              <w:t xml:space="preserve">iznosi ukupno </w:t>
            </w:r>
            <w:r>
              <w:rPr>
                <w:rFonts w:ascii="Times New Roman" w:hAnsi="Times New Roman" w:cs="Times New Roman"/>
                <w:b/>
                <w:bCs/>
                <w:i/>
                <w:iCs/>
                <w:color w:val="000000"/>
                <w:sz w:val="24"/>
                <w:szCs w:val="24"/>
                <w:shd w:val="clear" w:color="auto" w:fill="DEEAF6" w:themeFill="accent1" w:themeFillTint="33"/>
              </w:rPr>
              <w:t>5</w:t>
            </w:r>
            <w:r w:rsidRPr="000861EA">
              <w:rPr>
                <w:rFonts w:ascii="Times New Roman" w:hAnsi="Times New Roman" w:cs="Times New Roman"/>
                <w:b/>
                <w:bCs/>
                <w:i/>
                <w:iCs/>
                <w:color w:val="000000"/>
                <w:sz w:val="24"/>
                <w:szCs w:val="24"/>
                <w:shd w:val="clear" w:color="auto" w:fill="DEEAF6" w:themeFill="accent1" w:themeFillTint="33"/>
              </w:rPr>
              <w:t xml:space="preserve"> %</w:t>
            </w:r>
            <w:r>
              <w:rPr>
                <w:rFonts w:ascii="Times New Roman" w:hAnsi="Times New Roman" w:cs="Times New Roman"/>
                <w:i/>
                <w:iCs/>
                <w:color w:val="000000"/>
                <w:sz w:val="24"/>
                <w:szCs w:val="24"/>
                <w:shd w:val="clear" w:color="auto" w:fill="DEEAF6" w:themeFill="accent1" w:themeFillTint="33"/>
              </w:rPr>
              <w:t>.</w:t>
            </w:r>
          </w:p>
        </w:tc>
      </w:tr>
      <w:tr w:rsidR="00A53680" w14:paraId="2D0D0362" w14:textId="77777777" w:rsidTr="003D37A3">
        <w:tc>
          <w:tcPr>
            <w:tcW w:w="9090" w:type="dxa"/>
            <w:gridSpan w:val="3"/>
            <w:shd w:val="clear" w:color="auto" w:fill="DEEAF6" w:themeFill="accent1" w:themeFillTint="33"/>
          </w:tcPr>
          <w:p w14:paraId="38A7D3EE" w14:textId="77777777" w:rsidR="00A53680" w:rsidRPr="00392602"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lastRenderedPageBreak/>
              <w:t>7.1. Doprinosa razvoju mreže izvaninstitucijskih socijalnih usluga i/ili službi podrške u zajednici kroz partnerstvo:</w:t>
            </w:r>
          </w:p>
          <w:p w14:paraId="197A1726" w14:textId="77777777" w:rsidR="00A53680" w:rsidRPr="00392602"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7.1.1. Suradnja prijavitelja i partnera u projektnom prijedlogu jasno je opisana.</w:t>
            </w:r>
          </w:p>
          <w:p w14:paraId="2F147EA5" w14:textId="055DDD84" w:rsidR="00A53680" w:rsidRDefault="00A53680" w:rsidP="00A53680">
            <w:pPr>
              <w:pStyle w:val="NoSpacing"/>
              <w:spacing w:before="240" w:after="240" w:line="276" w:lineRule="auto"/>
              <w:jc w:val="both"/>
              <w:rPr>
                <w:rFonts w:ascii="Times New Roman" w:hAnsi="Times New Roman" w:cs="Times New Roman"/>
                <w:color w:val="000000"/>
                <w:sz w:val="24"/>
                <w:szCs w:val="24"/>
              </w:rPr>
            </w:pPr>
            <w:r w:rsidRPr="00392602">
              <w:rPr>
                <w:rFonts w:ascii="Times New Roman" w:hAnsi="Times New Roman" w:cs="Times New Roman"/>
                <w:color w:val="000000"/>
                <w:sz w:val="24"/>
                <w:szCs w:val="24"/>
              </w:rPr>
              <w:t>7.1.2. Partneri imaju odgovarajuća potrebna specifična znanja i vještine te iskustvo za provedbu konkretnog projekta</w:t>
            </w:r>
            <w:r>
              <w:rPr>
                <w:rFonts w:ascii="Times New Roman" w:hAnsi="Times New Roman" w:cs="Times New Roman"/>
                <w:color w:val="000000"/>
                <w:sz w:val="24"/>
                <w:szCs w:val="24"/>
              </w:rPr>
              <w:t>.</w:t>
            </w:r>
          </w:p>
          <w:p w14:paraId="38B258FF" w14:textId="7C3DA0C9" w:rsidR="00A53680" w:rsidRPr="00392602" w:rsidRDefault="00A53680" w:rsidP="00A53680">
            <w:pPr>
              <w:pStyle w:val="NoSpacing"/>
              <w:spacing w:before="240" w:after="240" w:line="276" w:lineRule="auto"/>
              <w:jc w:val="both"/>
              <w:rPr>
                <w:rFonts w:ascii="Times New Roman" w:hAnsi="Times New Roman" w:cs="Times New Roman"/>
                <w:b/>
                <w:bCs/>
                <w:color w:val="000000"/>
                <w:sz w:val="24"/>
                <w:szCs w:val="24"/>
              </w:rPr>
            </w:pPr>
            <w:r w:rsidRPr="0036203E">
              <w:rPr>
                <w:rFonts w:ascii="Times New Roman" w:hAnsi="Times New Roman" w:cs="Times New Roman"/>
                <w:color w:val="000000"/>
                <w:sz w:val="24"/>
                <w:szCs w:val="24"/>
              </w:rPr>
              <w:t>(maksimalno</w:t>
            </w:r>
            <w:r w:rsidR="0036203E" w:rsidRPr="0036203E">
              <w:rPr>
                <w:rFonts w:ascii="Times New Roman" w:hAnsi="Times New Roman" w:cs="Times New Roman"/>
                <w:color w:val="000000"/>
                <w:sz w:val="24"/>
                <w:szCs w:val="24"/>
              </w:rPr>
              <w:t xml:space="preserve"> 5 bodova</w:t>
            </w:r>
            <w:r w:rsidRPr="0036203E">
              <w:rPr>
                <w:rFonts w:ascii="Times New Roman" w:hAnsi="Times New Roman" w:cs="Times New Roman"/>
                <w:color w:val="000000"/>
                <w:sz w:val="24"/>
                <w:szCs w:val="24"/>
              </w:rPr>
              <w:t>)</w:t>
            </w:r>
          </w:p>
        </w:tc>
      </w:tr>
      <w:tr w:rsidR="00ED526C" w14:paraId="72AA69F3" w14:textId="77777777" w:rsidTr="0061278E">
        <w:tc>
          <w:tcPr>
            <w:tcW w:w="5213" w:type="dxa"/>
          </w:tcPr>
          <w:p w14:paraId="0DF6944C" w14:textId="7166F722" w:rsidR="00ED526C" w:rsidRDefault="004E3DEB"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Projektni prijedlog predviđa partnerstvo</w:t>
            </w:r>
            <w:r w:rsidR="00C10634">
              <w:rPr>
                <w:rFonts w:ascii="Times New Roman" w:hAnsi="Times New Roman" w:cs="Times New Roman"/>
                <w:color w:val="000000"/>
                <w:sz w:val="24"/>
                <w:szCs w:val="24"/>
              </w:rPr>
              <w:t xml:space="preserve"> s jednim ili više partnera. </w:t>
            </w:r>
            <w:r w:rsidR="00ED526C" w:rsidRPr="00C10634">
              <w:rPr>
                <w:rFonts w:ascii="Times New Roman" w:hAnsi="Times New Roman" w:cs="Times New Roman"/>
                <w:b/>
                <w:color w:val="000000"/>
                <w:sz w:val="24"/>
                <w:szCs w:val="24"/>
              </w:rPr>
              <w:t>Suradnja</w:t>
            </w:r>
            <w:r w:rsidR="00ED526C" w:rsidRPr="00392602">
              <w:rPr>
                <w:rFonts w:ascii="Times New Roman" w:hAnsi="Times New Roman" w:cs="Times New Roman"/>
                <w:color w:val="000000"/>
                <w:sz w:val="24"/>
                <w:szCs w:val="24"/>
              </w:rPr>
              <w:t xml:space="preserve"> prijavitelja i partnera u projektnom prijedlogu </w:t>
            </w:r>
            <w:r w:rsidR="00C10634" w:rsidRPr="00C10634">
              <w:rPr>
                <w:rFonts w:ascii="Times New Roman" w:hAnsi="Times New Roman" w:cs="Times New Roman"/>
                <w:b/>
                <w:bCs/>
                <w:color w:val="000000"/>
                <w:sz w:val="24"/>
                <w:szCs w:val="24"/>
              </w:rPr>
              <w:t xml:space="preserve">je </w:t>
            </w:r>
            <w:r w:rsidR="00ED526C" w:rsidRPr="008D4886">
              <w:rPr>
                <w:rFonts w:ascii="Times New Roman" w:hAnsi="Times New Roman" w:cs="Times New Roman"/>
                <w:b/>
                <w:bCs/>
                <w:color w:val="000000"/>
                <w:sz w:val="24"/>
                <w:szCs w:val="24"/>
              </w:rPr>
              <w:t>jasno</w:t>
            </w:r>
            <w:r w:rsidR="00ED526C" w:rsidRPr="00C10634">
              <w:rPr>
                <w:rFonts w:ascii="Times New Roman" w:hAnsi="Times New Roman" w:cs="Times New Roman"/>
                <w:b/>
                <w:color w:val="000000"/>
                <w:sz w:val="24"/>
                <w:szCs w:val="24"/>
              </w:rPr>
              <w:t xml:space="preserve"> opisana</w:t>
            </w:r>
            <w:r w:rsidR="00ED526C">
              <w:rPr>
                <w:rFonts w:ascii="Times New Roman" w:hAnsi="Times New Roman" w:cs="Times New Roman"/>
                <w:color w:val="000000"/>
                <w:sz w:val="24"/>
                <w:szCs w:val="24"/>
              </w:rPr>
              <w:t>, a p</w:t>
            </w:r>
            <w:r w:rsidR="00ED526C" w:rsidRPr="00392602">
              <w:rPr>
                <w:rFonts w:ascii="Times New Roman" w:hAnsi="Times New Roman" w:cs="Times New Roman"/>
                <w:color w:val="000000"/>
                <w:sz w:val="24"/>
                <w:szCs w:val="24"/>
              </w:rPr>
              <w:t xml:space="preserve">artneri </w:t>
            </w:r>
            <w:r w:rsidR="00C10634">
              <w:rPr>
                <w:rFonts w:ascii="Times New Roman" w:hAnsi="Times New Roman" w:cs="Times New Roman"/>
                <w:b/>
                <w:bCs/>
                <w:color w:val="000000"/>
                <w:sz w:val="24"/>
                <w:szCs w:val="24"/>
              </w:rPr>
              <w:t>posjeduju</w:t>
            </w:r>
            <w:r w:rsidR="00ED526C">
              <w:rPr>
                <w:rFonts w:ascii="Times New Roman" w:hAnsi="Times New Roman" w:cs="Times New Roman"/>
                <w:b/>
                <w:color w:val="000000"/>
                <w:sz w:val="24"/>
                <w:szCs w:val="24"/>
              </w:rPr>
              <w:t xml:space="preserve"> </w:t>
            </w:r>
            <w:r w:rsidR="00ED526C" w:rsidRPr="00392602">
              <w:rPr>
                <w:rFonts w:ascii="Times New Roman" w:hAnsi="Times New Roman" w:cs="Times New Roman"/>
                <w:color w:val="000000"/>
                <w:sz w:val="24"/>
                <w:szCs w:val="24"/>
              </w:rPr>
              <w:t xml:space="preserve">odgovarajuća specifična </w:t>
            </w:r>
            <w:r w:rsidR="00ED526C" w:rsidRPr="00C10634">
              <w:rPr>
                <w:rFonts w:ascii="Times New Roman" w:hAnsi="Times New Roman" w:cs="Times New Roman"/>
                <w:b/>
                <w:color w:val="000000"/>
                <w:sz w:val="24"/>
                <w:szCs w:val="24"/>
              </w:rPr>
              <w:t>znanja</w:t>
            </w:r>
            <w:r w:rsidR="00E430B3">
              <w:rPr>
                <w:rFonts w:ascii="Times New Roman" w:hAnsi="Times New Roman" w:cs="Times New Roman"/>
                <w:color w:val="000000"/>
                <w:sz w:val="24"/>
                <w:szCs w:val="24"/>
              </w:rPr>
              <w:t>,</w:t>
            </w:r>
            <w:r w:rsidR="00ED526C" w:rsidRPr="00392602">
              <w:rPr>
                <w:rFonts w:ascii="Times New Roman" w:hAnsi="Times New Roman" w:cs="Times New Roman"/>
                <w:color w:val="000000"/>
                <w:sz w:val="24"/>
                <w:szCs w:val="24"/>
              </w:rPr>
              <w:t xml:space="preserve"> </w:t>
            </w:r>
            <w:r w:rsidR="00ED526C" w:rsidRPr="00C10634">
              <w:rPr>
                <w:rFonts w:ascii="Times New Roman" w:hAnsi="Times New Roman" w:cs="Times New Roman"/>
                <w:b/>
                <w:color w:val="000000"/>
                <w:sz w:val="24"/>
                <w:szCs w:val="24"/>
              </w:rPr>
              <w:t>vještine</w:t>
            </w:r>
            <w:r w:rsidR="00ED526C" w:rsidRPr="00392602">
              <w:rPr>
                <w:rFonts w:ascii="Times New Roman" w:hAnsi="Times New Roman" w:cs="Times New Roman"/>
                <w:color w:val="000000"/>
                <w:sz w:val="24"/>
                <w:szCs w:val="24"/>
              </w:rPr>
              <w:t xml:space="preserve"> </w:t>
            </w:r>
            <w:r w:rsidR="00E430B3">
              <w:rPr>
                <w:rFonts w:ascii="Times New Roman" w:hAnsi="Times New Roman" w:cs="Times New Roman"/>
                <w:color w:val="000000"/>
                <w:sz w:val="24"/>
                <w:szCs w:val="24"/>
              </w:rPr>
              <w:t>i</w:t>
            </w:r>
            <w:r w:rsidR="00ED526C" w:rsidRPr="00392602">
              <w:rPr>
                <w:rFonts w:ascii="Times New Roman" w:hAnsi="Times New Roman" w:cs="Times New Roman"/>
                <w:color w:val="000000"/>
                <w:sz w:val="24"/>
                <w:szCs w:val="24"/>
              </w:rPr>
              <w:t xml:space="preserve"> </w:t>
            </w:r>
            <w:r w:rsidR="00ED526C" w:rsidRPr="00C10634">
              <w:rPr>
                <w:rFonts w:ascii="Times New Roman" w:hAnsi="Times New Roman" w:cs="Times New Roman"/>
                <w:b/>
                <w:color w:val="000000"/>
                <w:sz w:val="24"/>
                <w:szCs w:val="24"/>
              </w:rPr>
              <w:t>iskustvo</w:t>
            </w:r>
            <w:r w:rsidR="00ED526C" w:rsidRPr="00392602">
              <w:rPr>
                <w:rFonts w:ascii="Times New Roman" w:hAnsi="Times New Roman" w:cs="Times New Roman"/>
                <w:color w:val="000000"/>
                <w:sz w:val="24"/>
                <w:szCs w:val="24"/>
              </w:rPr>
              <w:t xml:space="preserve"> za provedbu </w:t>
            </w:r>
            <w:r w:rsidR="00E430B3">
              <w:rPr>
                <w:rFonts w:ascii="Times New Roman" w:hAnsi="Times New Roman" w:cs="Times New Roman"/>
                <w:color w:val="000000"/>
                <w:sz w:val="24"/>
                <w:szCs w:val="24"/>
              </w:rPr>
              <w:t>projektnog</w:t>
            </w:r>
            <w:r w:rsidR="00ED526C" w:rsidRPr="00392602">
              <w:rPr>
                <w:rFonts w:ascii="Times New Roman" w:hAnsi="Times New Roman" w:cs="Times New Roman"/>
                <w:color w:val="000000"/>
                <w:sz w:val="24"/>
                <w:szCs w:val="24"/>
              </w:rPr>
              <w:t xml:space="preserve"> projekta</w:t>
            </w:r>
            <w:r w:rsidR="00ED526C">
              <w:rPr>
                <w:rFonts w:ascii="Times New Roman" w:hAnsi="Times New Roman" w:cs="Times New Roman"/>
                <w:color w:val="000000"/>
                <w:sz w:val="24"/>
                <w:szCs w:val="24"/>
              </w:rPr>
              <w:t>.</w:t>
            </w:r>
          </w:p>
        </w:tc>
        <w:tc>
          <w:tcPr>
            <w:tcW w:w="1616" w:type="dxa"/>
            <w:vAlign w:val="center"/>
          </w:tcPr>
          <w:p w14:paraId="2F002FE6" w14:textId="0C5B7D4B" w:rsidR="00ED526C" w:rsidRDefault="00ED526C" w:rsidP="00ED526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bodova</w:t>
            </w:r>
          </w:p>
        </w:tc>
        <w:tc>
          <w:tcPr>
            <w:tcW w:w="2261" w:type="dxa"/>
            <w:vMerge w:val="restart"/>
            <w:vAlign w:val="center"/>
          </w:tcPr>
          <w:p w14:paraId="10A39912" w14:textId="77777777" w:rsidR="00ED526C" w:rsidRDefault="00ED526C" w:rsidP="00ED526C">
            <w:pPr>
              <w:pStyle w:val="NoSpacing"/>
              <w:spacing w:before="240" w:after="240" w:line="276" w:lineRule="auto"/>
              <w:jc w:val="both"/>
              <w:rPr>
                <w:rFonts w:ascii="Times New Roman" w:hAnsi="Times New Roman" w:cs="Times New Roman"/>
                <w:bCs/>
                <w:color w:val="000000"/>
                <w:sz w:val="24"/>
                <w:szCs w:val="24"/>
              </w:rPr>
            </w:pPr>
            <w:r w:rsidRPr="00F83478">
              <w:rPr>
                <w:rFonts w:ascii="Times New Roman" w:hAnsi="Times New Roman" w:cs="Times New Roman"/>
                <w:bCs/>
                <w:color w:val="000000"/>
                <w:sz w:val="24"/>
                <w:szCs w:val="24"/>
              </w:rPr>
              <w:t>Prijavni obrazac</w:t>
            </w:r>
          </w:p>
          <w:p w14:paraId="5D85D788" w14:textId="3CF6B156" w:rsidR="00ED526C" w:rsidRDefault="00A27666"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Part</w:t>
            </w:r>
            <w:r w:rsidR="004C1563">
              <w:rPr>
                <w:rFonts w:ascii="Times New Roman" w:hAnsi="Times New Roman" w:cs="Times New Roman"/>
                <w:bCs/>
                <w:color w:val="000000"/>
                <w:sz w:val="24"/>
                <w:szCs w:val="24"/>
              </w:rPr>
              <w:t>n</w:t>
            </w:r>
            <w:r>
              <w:rPr>
                <w:rFonts w:ascii="Times New Roman" w:hAnsi="Times New Roman" w:cs="Times New Roman"/>
                <w:bCs/>
                <w:color w:val="000000"/>
                <w:sz w:val="24"/>
                <w:szCs w:val="24"/>
              </w:rPr>
              <w:t>erski sporazum</w:t>
            </w:r>
          </w:p>
        </w:tc>
      </w:tr>
      <w:tr w:rsidR="00ED526C" w14:paraId="6E33BC16" w14:textId="77777777" w:rsidTr="0061278E">
        <w:tc>
          <w:tcPr>
            <w:tcW w:w="5213" w:type="dxa"/>
          </w:tcPr>
          <w:p w14:paraId="5A766EC8" w14:textId="78FDEB9F" w:rsidR="00ED526C" w:rsidRDefault="00C10634"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Projektni prijedlog predviđa partnerstvo s </w:t>
            </w:r>
            <w:r w:rsidR="00896603">
              <w:rPr>
                <w:rFonts w:ascii="Times New Roman" w:hAnsi="Times New Roman" w:cs="Times New Roman"/>
                <w:color w:val="000000"/>
                <w:sz w:val="24"/>
                <w:szCs w:val="24"/>
              </w:rPr>
              <w:t xml:space="preserve">jednim ili </w:t>
            </w:r>
            <w:r>
              <w:rPr>
                <w:rFonts w:ascii="Times New Roman" w:hAnsi="Times New Roman" w:cs="Times New Roman"/>
                <w:color w:val="000000"/>
                <w:sz w:val="24"/>
                <w:szCs w:val="24"/>
              </w:rPr>
              <w:t xml:space="preserve">više partnera. </w:t>
            </w:r>
            <w:r w:rsidR="00ED526C" w:rsidRPr="00C10634">
              <w:rPr>
                <w:rFonts w:ascii="Times New Roman" w:hAnsi="Times New Roman" w:cs="Times New Roman"/>
                <w:b/>
                <w:color w:val="000000"/>
                <w:sz w:val="24"/>
                <w:szCs w:val="24"/>
              </w:rPr>
              <w:t>Suradnja</w:t>
            </w:r>
            <w:r w:rsidR="00ED526C" w:rsidRPr="00392602">
              <w:rPr>
                <w:rFonts w:ascii="Times New Roman" w:hAnsi="Times New Roman" w:cs="Times New Roman"/>
                <w:color w:val="000000"/>
                <w:sz w:val="24"/>
                <w:szCs w:val="24"/>
              </w:rPr>
              <w:t xml:space="preserve"> prijavitelja i partnera u projektnom prijedlogu  </w:t>
            </w:r>
            <w:r w:rsidR="007E19CF" w:rsidRPr="007E19CF">
              <w:rPr>
                <w:rFonts w:ascii="Times New Roman" w:hAnsi="Times New Roman" w:cs="Times New Roman"/>
                <w:b/>
                <w:bCs/>
                <w:color w:val="000000"/>
                <w:sz w:val="24"/>
                <w:szCs w:val="24"/>
              </w:rPr>
              <w:t xml:space="preserve">nejasno </w:t>
            </w:r>
            <w:r w:rsidR="00ED526C" w:rsidRPr="007E19CF">
              <w:rPr>
                <w:rFonts w:ascii="Times New Roman" w:hAnsi="Times New Roman" w:cs="Times New Roman"/>
                <w:b/>
                <w:color w:val="000000"/>
                <w:sz w:val="24"/>
                <w:szCs w:val="24"/>
              </w:rPr>
              <w:t>je</w:t>
            </w:r>
            <w:r w:rsidR="00ED526C" w:rsidRPr="00C10634">
              <w:rPr>
                <w:rFonts w:ascii="Times New Roman" w:hAnsi="Times New Roman" w:cs="Times New Roman"/>
                <w:b/>
                <w:color w:val="000000"/>
                <w:sz w:val="24"/>
                <w:szCs w:val="24"/>
              </w:rPr>
              <w:t xml:space="preserve"> opisana</w:t>
            </w:r>
            <w:r w:rsidR="00ED526C">
              <w:rPr>
                <w:rFonts w:ascii="Times New Roman" w:hAnsi="Times New Roman" w:cs="Times New Roman"/>
                <w:color w:val="000000"/>
                <w:sz w:val="24"/>
                <w:szCs w:val="24"/>
              </w:rPr>
              <w:t xml:space="preserve">, a </w:t>
            </w:r>
            <w:r w:rsidR="0043149F">
              <w:rPr>
                <w:rFonts w:ascii="Times New Roman" w:hAnsi="Times New Roman" w:cs="Times New Roman"/>
                <w:color w:val="000000"/>
                <w:sz w:val="24"/>
                <w:szCs w:val="24"/>
              </w:rPr>
              <w:t>u</w:t>
            </w:r>
            <w:r w:rsidR="004C1563">
              <w:rPr>
                <w:rFonts w:ascii="Times New Roman" w:hAnsi="Times New Roman" w:cs="Times New Roman"/>
                <w:color w:val="000000"/>
                <w:sz w:val="24"/>
                <w:szCs w:val="24"/>
              </w:rPr>
              <w:t xml:space="preserve"> projektnom prijedlogu nije moguće jasno povezati aktivnosti i troškove vezano za partnera.</w:t>
            </w:r>
          </w:p>
        </w:tc>
        <w:tc>
          <w:tcPr>
            <w:tcW w:w="1616" w:type="dxa"/>
            <w:vAlign w:val="center"/>
          </w:tcPr>
          <w:p w14:paraId="0C84D397" w14:textId="2CE2518E" w:rsidR="00ED526C" w:rsidRDefault="00ED526C" w:rsidP="00ED526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 boda</w:t>
            </w:r>
          </w:p>
        </w:tc>
        <w:tc>
          <w:tcPr>
            <w:tcW w:w="2261" w:type="dxa"/>
            <w:vMerge/>
            <w:vAlign w:val="center"/>
          </w:tcPr>
          <w:p w14:paraId="0491F369" w14:textId="77777777" w:rsidR="00ED526C" w:rsidRDefault="00ED526C" w:rsidP="00ED526C">
            <w:pPr>
              <w:pStyle w:val="NoSpacing"/>
              <w:spacing w:before="240" w:after="240" w:line="276" w:lineRule="auto"/>
              <w:jc w:val="both"/>
              <w:rPr>
                <w:rFonts w:ascii="Times New Roman" w:hAnsi="Times New Roman" w:cs="Times New Roman"/>
                <w:color w:val="000000"/>
                <w:sz w:val="24"/>
                <w:szCs w:val="24"/>
              </w:rPr>
            </w:pPr>
          </w:p>
        </w:tc>
      </w:tr>
      <w:tr w:rsidR="00ED526C" w14:paraId="1F80BE3D" w14:textId="77777777" w:rsidTr="0061278E">
        <w:tc>
          <w:tcPr>
            <w:tcW w:w="5213" w:type="dxa"/>
          </w:tcPr>
          <w:p w14:paraId="19BAC58C" w14:textId="54DA9B83" w:rsidR="00ED526C" w:rsidRDefault="004E3DEB" w:rsidP="00ED526C">
            <w:pPr>
              <w:pStyle w:val="NoSpacing"/>
              <w:spacing w:before="240" w:after="24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Projektni prijedlog ne predviđa partnerstvo.</w:t>
            </w:r>
          </w:p>
        </w:tc>
        <w:tc>
          <w:tcPr>
            <w:tcW w:w="1616" w:type="dxa"/>
            <w:vAlign w:val="center"/>
          </w:tcPr>
          <w:p w14:paraId="2D395930" w14:textId="015F8DFB" w:rsidR="00ED526C" w:rsidRDefault="00ED526C" w:rsidP="00ED526C">
            <w:pPr>
              <w:pStyle w:val="NoSpacing"/>
              <w:spacing w:before="240" w:after="24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 bodova</w:t>
            </w:r>
          </w:p>
        </w:tc>
        <w:tc>
          <w:tcPr>
            <w:tcW w:w="2261" w:type="dxa"/>
            <w:vMerge/>
            <w:vAlign w:val="center"/>
          </w:tcPr>
          <w:p w14:paraId="279879AE" w14:textId="77777777" w:rsidR="00ED526C" w:rsidRDefault="00ED526C" w:rsidP="00ED526C">
            <w:pPr>
              <w:pStyle w:val="NoSpacing"/>
              <w:spacing w:before="240" w:after="240" w:line="276" w:lineRule="auto"/>
              <w:jc w:val="both"/>
              <w:rPr>
                <w:rFonts w:ascii="Times New Roman" w:hAnsi="Times New Roman" w:cs="Times New Roman"/>
                <w:color w:val="000000"/>
                <w:sz w:val="24"/>
                <w:szCs w:val="24"/>
              </w:rPr>
            </w:pPr>
          </w:p>
        </w:tc>
      </w:tr>
      <w:tr w:rsidR="00556B3A" w:rsidRPr="00D319BA" w14:paraId="1E911DEE" w14:textId="77777777" w:rsidTr="0061278E">
        <w:tc>
          <w:tcPr>
            <w:tcW w:w="5213" w:type="dxa"/>
          </w:tcPr>
          <w:p w14:paraId="0EAF7E8D" w14:textId="3C507196" w:rsidR="00556B3A" w:rsidRPr="00D319BA" w:rsidRDefault="00556B3A" w:rsidP="00D319BA">
            <w:pPr>
              <w:pStyle w:val="NoSpacing"/>
              <w:spacing w:before="240" w:after="24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Maksimalni broj bodova koji je moguće ostvariti u okviru projektne prijave:</w:t>
            </w:r>
          </w:p>
        </w:tc>
        <w:tc>
          <w:tcPr>
            <w:tcW w:w="3877" w:type="dxa"/>
            <w:gridSpan w:val="2"/>
            <w:vAlign w:val="center"/>
          </w:tcPr>
          <w:p w14:paraId="52FBBD11" w14:textId="6524BE8E" w:rsidR="00556B3A" w:rsidRPr="00D319BA" w:rsidRDefault="00556B3A" w:rsidP="004246FE">
            <w:pPr>
              <w:pStyle w:val="NoSpacing"/>
              <w:spacing w:before="240" w:after="240"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Pr="00AD0604">
              <w:rPr>
                <w:rFonts w:ascii="Times New Roman" w:hAnsi="Times New Roman" w:cs="Times New Roman"/>
                <w:b/>
                <w:bCs/>
                <w:color w:val="000000"/>
                <w:sz w:val="24"/>
                <w:szCs w:val="24"/>
              </w:rPr>
              <w:t>0 bodova</w:t>
            </w:r>
          </w:p>
        </w:tc>
      </w:tr>
    </w:tbl>
    <w:p w14:paraId="3EB35291" w14:textId="779CF3A4" w:rsidR="007D3FF0" w:rsidRDefault="007D3FF0" w:rsidP="00EB3A8F">
      <w:pPr>
        <w:pStyle w:val="NoSpacing"/>
        <w:spacing w:after="24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Minimalni broj bodova koji je potrebno ostvariti u okviru projektne prijave</w:t>
      </w:r>
      <w:r w:rsidRPr="003760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je</w:t>
      </w:r>
      <w:r w:rsidR="0061278E">
        <w:rPr>
          <w:rFonts w:ascii="Times New Roman" w:hAnsi="Times New Roman" w:cs="Times New Roman"/>
          <w:b/>
          <w:bCs/>
          <w:color w:val="000000"/>
          <w:sz w:val="24"/>
          <w:szCs w:val="24"/>
        </w:rPr>
        <w:t xml:space="preserve"> </w:t>
      </w:r>
      <w:r w:rsidR="0061278E" w:rsidRPr="00B12D89">
        <w:rPr>
          <w:rFonts w:ascii="Times New Roman" w:hAnsi="Times New Roman" w:cs="Times New Roman"/>
          <w:b/>
          <w:color w:val="000000"/>
          <w:sz w:val="24"/>
          <w:szCs w:val="24"/>
        </w:rPr>
        <w:t>59</w:t>
      </w:r>
      <w:r w:rsidR="0025428E" w:rsidRPr="00B12D89">
        <w:rPr>
          <w:rFonts w:ascii="Times New Roman" w:hAnsi="Times New Roman" w:cs="Times New Roman"/>
          <w:color w:val="000000"/>
          <w:sz w:val="24"/>
          <w:szCs w:val="24"/>
        </w:rPr>
        <w:t>.</w:t>
      </w:r>
    </w:p>
    <w:p w14:paraId="1A705C80" w14:textId="36F70CD0" w:rsidR="00EB3A8F" w:rsidRPr="00376073" w:rsidRDefault="00C45D5F" w:rsidP="00EB3A8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Popis (rang-lista) projektnih prijedloga priprema se po datumu i vremenu podnošenja svakog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pojedinog projektnog prijedloga.</w:t>
      </w:r>
    </w:p>
    <w:p w14:paraId="7F4B53FA" w14:textId="77777777" w:rsidR="006A28DA" w:rsidRPr="00A57BEC" w:rsidRDefault="006A28DA" w:rsidP="006A28DA">
      <w:pPr>
        <w:spacing w:after="160"/>
        <w:jc w:val="both"/>
        <w:rPr>
          <w:rFonts w:ascii="Times New Roman" w:eastAsia="Calibri" w:hAnsi="Times New Roman" w:cs="Times New Roman"/>
          <w:b/>
          <w:sz w:val="24"/>
          <w:szCs w:val="24"/>
        </w:rPr>
      </w:pPr>
      <w:r w:rsidRPr="00A57BEC">
        <w:rPr>
          <w:rFonts w:ascii="Times New Roman" w:eastAsia="Calibri" w:hAnsi="Times New Roman" w:cs="Times New Roman"/>
          <w:b/>
          <w:sz w:val="24"/>
          <w:szCs w:val="24"/>
        </w:rPr>
        <w:t>U slučaju kada je projektni prijedlog istodobno ocijenio pozitivno jedan ocjenjivač, a negativno drugi ocjenjivač:</w:t>
      </w:r>
    </w:p>
    <w:p w14:paraId="621D9259" w14:textId="77777777" w:rsidR="006A28DA" w:rsidRPr="00A57BEC" w:rsidRDefault="006A28DA" w:rsidP="006A28DA">
      <w:pPr>
        <w:spacing w:after="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Nakon što treći ocjenjivač ocijeni projektni prijedlog, utvrđuje se je li treći ocjenjivač ocijenio projektni prijedlog ocjenom (ukupnim brojem bodova) iznad bodovnog praga ili ispod bodovnog praga.</w:t>
      </w:r>
    </w:p>
    <w:p w14:paraId="23844364" w14:textId="77777777" w:rsidR="006A28DA" w:rsidRPr="00A57BEC" w:rsidRDefault="006A28DA" w:rsidP="006A28DA">
      <w:pPr>
        <w:spacing w:after="0"/>
        <w:textAlignment w:val="baseline"/>
        <w:rPr>
          <w:rFonts w:ascii="Times New Roman" w:eastAsia="Times New Roman" w:hAnsi="Times New Roman" w:cs="Times New Roman"/>
          <w:sz w:val="24"/>
          <w:szCs w:val="24"/>
          <w:lang w:eastAsia="hr-HR"/>
        </w:rPr>
      </w:pPr>
    </w:p>
    <w:p w14:paraId="241A0BC0" w14:textId="77777777" w:rsidR="006A28DA" w:rsidRPr="00A57BEC" w:rsidRDefault="006A28DA" w:rsidP="005C0359">
      <w:pPr>
        <w:numPr>
          <w:ilvl w:val="0"/>
          <w:numId w:val="21"/>
        </w:numPr>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Pozitivna ocjena trećeg ocjenjivača odnosno ocjena iznad bodovnog praga</w:t>
      </w:r>
    </w:p>
    <w:p w14:paraId="164195FA" w14:textId="77777777" w:rsidR="006A28DA" w:rsidRPr="00A57BEC" w:rsidRDefault="006A28DA" w:rsidP="006A28DA">
      <w:pPr>
        <w:spacing w:after="0"/>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 xml:space="preserve">Ukoliko je treći ocjenjivač ocijenio projektni prijedlog ocjenom iznad bodovnog praga nužnog za prolazak tj. pozitivno, zaključuje se da su dva od tri ocjenjivača ocijenila projektni prijedlog </w:t>
      </w:r>
      <w:r w:rsidRPr="00A57BEC">
        <w:rPr>
          <w:rFonts w:ascii="Times New Roman" w:eastAsia="Times New Roman" w:hAnsi="Times New Roman" w:cs="Times New Roman"/>
          <w:color w:val="3A3A3A"/>
          <w:sz w:val="24"/>
          <w:szCs w:val="24"/>
          <w:lang w:eastAsia="hr-HR"/>
        </w:rPr>
        <w:lastRenderedPageBreak/>
        <w:t xml:space="preserve">iznad bodovnog praga tj. pozitivno. Za taj se projektni prijedlog utvrđuje broj </w:t>
      </w:r>
      <w:r w:rsidRPr="00A57BEC">
        <w:rPr>
          <w:rFonts w:ascii="Times New Roman" w:eastAsia="Times New Roman" w:hAnsi="Times New Roman" w:cs="Times New Roman"/>
          <w:color w:val="3B3B3B"/>
          <w:sz w:val="24"/>
          <w:szCs w:val="24"/>
          <w:lang w:eastAsia="hr-HR"/>
        </w:rPr>
        <w:t xml:space="preserve">bodova na način da se </w:t>
      </w:r>
      <w:r w:rsidRPr="00A57BEC">
        <w:rPr>
          <w:rFonts w:ascii="Times New Roman" w:eastAsia="Times New Roman" w:hAnsi="Times New Roman" w:cs="Times New Roman"/>
          <w:color w:val="494B49"/>
          <w:sz w:val="24"/>
          <w:szCs w:val="24"/>
          <w:lang w:eastAsia="hr-HR"/>
        </w:rPr>
        <w:t xml:space="preserve">izračuna </w:t>
      </w:r>
      <w:r w:rsidRPr="00A57BEC">
        <w:rPr>
          <w:rFonts w:ascii="Times New Roman" w:eastAsia="Times New Roman" w:hAnsi="Times New Roman" w:cs="Times New Roman"/>
          <w:color w:val="3B3B3B"/>
          <w:sz w:val="24"/>
          <w:szCs w:val="24"/>
          <w:lang w:eastAsia="hr-HR"/>
        </w:rPr>
        <w:t>prosjek bodova koje su dodijelili ocjenjivači koji su projektni prijedlog ocijenili pozitivno, dok se ocjena ocjenjivača koji je projektni prijedlog ocijenio ispod bodovnog praga tj. negativno ne računa. </w:t>
      </w:r>
    </w:p>
    <w:p w14:paraId="7D76FB01" w14:textId="77777777" w:rsidR="006A28DA" w:rsidRPr="00A57BEC" w:rsidRDefault="006A28DA" w:rsidP="005C0359">
      <w:pPr>
        <w:numPr>
          <w:ilvl w:val="0"/>
          <w:numId w:val="21"/>
        </w:numPr>
        <w:spacing w:before="240" w:after="0"/>
        <w:ind w:right="135"/>
        <w:jc w:val="both"/>
        <w:textAlignment w:val="baseline"/>
        <w:rPr>
          <w:rFonts w:ascii="Times New Roman" w:eastAsia="Times New Roman" w:hAnsi="Times New Roman" w:cs="Times New Roman"/>
          <w:sz w:val="24"/>
          <w:szCs w:val="24"/>
          <w:lang w:eastAsia="hr-HR"/>
        </w:rPr>
      </w:pPr>
      <w:r w:rsidRPr="00A57BEC">
        <w:rPr>
          <w:rFonts w:ascii="Times New Roman" w:eastAsia="Times New Roman" w:hAnsi="Times New Roman" w:cs="Times New Roman"/>
          <w:color w:val="3A3A3A"/>
          <w:sz w:val="24"/>
          <w:szCs w:val="24"/>
          <w:lang w:eastAsia="hr-HR"/>
        </w:rPr>
        <w:t>Negativna ocjena trećeg ocjenjivača odnosno ocjena ispod bodovnog praga</w:t>
      </w:r>
    </w:p>
    <w:p w14:paraId="58884561" w14:textId="77777777" w:rsidR="006A28DA" w:rsidRPr="00A57BEC" w:rsidRDefault="006A28DA" w:rsidP="006A28DA">
      <w:pPr>
        <w:spacing w:before="240" w:after="0"/>
        <w:jc w:val="both"/>
        <w:textAlignment w:val="baseline"/>
        <w:rPr>
          <w:rFonts w:ascii="Times New Roman" w:eastAsia="Times New Roman" w:hAnsi="Times New Roman" w:cs="Times New Roman"/>
          <w:color w:val="3A3A3A"/>
          <w:sz w:val="24"/>
          <w:szCs w:val="24"/>
          <w:lang w:eastAsia="hr-HR"/>
        </w:rPr>
      </w:pPr>
      <w:r w:rsidRPr="00A57BEC">
        <w:rPr>
          <w:rFonts w:ascii="Times New Roman" w:eastAsia="Times New Roman" w:hAnsi="Times New Roman" w:cs="Times New Roman"/>
          <w:color w:val="3A3A3A"/>
          <w:sz w:val="24"/>
          <w:szCs w:val="24"/>
          <w:lang w:eastAsia="hr-HR"/>
        </w:rPr>
        <w:t>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 </w:t>
      </w:r>
    </w:p>
    <w:p w14:paraId="4A67274F" w14:textId="77777777" w:rsidR="006A28DA" w:rsidRPr="00A57BEC" w:rsidRDefault="006A28DA" w:rsidP="006A28DA">
      <w:pPr>
        <w:spacing w:after="0"/>
        <w:jc w:val="both"/>
        <w:textAlignment w:val="baseline"/>
        <w:rPr>
          <w:rFonts w:ascii="Times New Roman" w:eastAsia="Times New Roman" w:hAnsi="Times New Roman" w:cs="Times New Roman"/>
          <w:color w:val="3B3B3B"/>
          <w:sz w:val="24"/>
          <w:szCs w:val="24"/>
          <w:lang w:eastAsia="hr-HR"/>
        </w:rPr>
      </w:pPr>
      <w:r w:rsidRPr="00A57BEC">
        <w:rPr>
          <w:rFonts w:ascii="Times New Roman" w:eastAsia="Times New Roman" w:hAnsi="Times New Roman" w:cs="Times New Roman"/>
          <w:b/>
          <w:color w:val="494B49"/>
          <w:sz w:val="24"/>
          <w:szCs w:val="24"/>
          <w:lang w:eastAsia="hr-HR"/>
        </w:rPr>
        <w:t xml:space="preserve">U </w:t>
      </w:r>
      <w:r w:rsidRPr="00A57BEC">
        <w:rPr>
          <w:rFonts w:ascii="Times New Roman" w:eastAsia="Times New Roman" w:hAnsi="Times New Roman" w:cs="Times New Roman"/>
          <w:b/>
          <w:color w:val="3B3B3B"/>
          <w:sz w:val="24"/>
          <w:szCs w:val="24"/>
          <w:lang w:eastAsia="hr-HR"/>
        </w:rPr>
        <w:t>slučajevima u kojima se može ili mora uvesti treći ocjenjivač (kada je razlika u bodovima 15%-20%, odnosno iznad 20%, a prva dva ocjenjivača su projektni prijedlog ocijenila pozitivno odnosno iznad bodovnog praga)</w:t>
      </w:r>
      <w:r w:rsidRPr="00A57BEC">
        <w:rPr>
          <w:rFonts w:ascii="Times New Roman" w:eastAsia="Times New Roman" w:hAnsi="Times New Roman" w:cs="Times New Roman"/>
          <w:color w:val="3B3B3B"/>
          <w:sz w:val="24"/>
          <w:szCs w:val="24"/>
          <w:lang w:eastAsia="hr-HR"/>
        </w:rPr>
        <w:t>:</w:t>
      </w:r>
    </w:p>
    <w:p w14:paraId="48A33312" w14:textId="77777777" w:rsidR="006A28DA" w:rsidRDefault="006A28DA" w:rsidP="006A28DA">
      <w:pPr>
        <w:spacing w:after="0"/>
        <w:jc w:val="both"/>
        <w:textAlignment w:val="baseline"/>
        <w:rPr>
          <w:rFonts w:ascii="Times New Roman" w:eastAsia="Times New Roman" w:hAnsi="Times New Roman" w:cs="Times New Roman"/>
          <w:color w:val="3B3B3B"/>
          <w:sz w:val="24"/>
          <w:szCs w:val="24"/>
          <w:lang w:eastAsia="hr-HR"/>
        </w:rPr>
      </w:pPr>
      <w:r w:rsidRPr="00A57BEC">
        <w:rPr>
          <w:rFonts w:ascii="Times New Roman" w:eastAsia="Times New Roman" w:hAnsi="Times New Roman" w:cs="Times New Roman"/>
          <w:color w:val="3B3B3B"/>
          <w:sz w:val="24"/>
          <w:szCs w:val="24"/>
          <w:lang w:eastAsia="hr-HR"/>
        </w:rPr>
        <w:t>Primjenjuje se procedura na način da se mišljenje trećeg ocjenjivača uzima kao dodatno, a ne samostalno mišljenje. Prosjek bodova se u tom slučaju izračunava na temelju prosjeka ocjena sva tri ocjenjivača.</w:t>
      </w:r>
      <w:r w:rsidRPr="000D7306">
        <w:rPr>
          <w:rFonts w:ascii="Times New Roman" w:eastAsia="Times New Roman" w:hAnsi="Times New Roman" w:cs="Times New Roman"/>
          <w:color w:val="3B3B3B"/>
          <w:sz w:val="24"/>
          <w:szCs w:val="24"/>
          <w:lang w:eastAsia="hr-HR"/>
        </w:rPr>
        <w:t> </w:t>
      </w:r>
    </w:p>
    <w:p w14:paraId="0AEE7032" w14:textId="77777777" w:rsidR="006A28DA" w:rsidRPr="00376073" w:rsidRDefault="006A28DA" w:rsidP="00EB3A8F">
      <w:pPr>
        <w:pStyle w:val="NoSpacing"/>
        <w:spacing w:after="240" w:line="276" w:lineRule="auto"/>
        <w:jc w:val="both"/>
        <w:rPr>
          <w:rFonts w:ascii="Times New Roman" w:hAnsi="Times New Roman" w:cs="Times New Roman"/>
          <w:color w:val="000000"/>
          <w:sz w:val="24"/>
          <w:szCs w:val="24"/>
        </w:rPr>
      </w:pPr>
    </w:p>
    <w:p w14:paraId="44EBBA5D" w14:textId="3109D1CB" w:rsidR="00C45D5F" w:rsidRDefault="00C45D5F" w:rsidP="00D12D80">
      <w:pPr>
        <w:pStyle w:val="Heading3"/>
        <w:numPr>
          <w:ilvl w:val="2"/>
          <w:numId w:val="74"/>
        </w:numPr>
        <w:rPr>
          <w:rFonts w:ascii="Times New Roman" w:hAnsi="Times New Roman" w:cs="Times New Roman"/>
          <w:sz w:val="26"/>
          <w:szCs w:val="26"/>
        </w:rPr>
      </w:pPr>
      <w:r w:rsidRPr="00D12D80">
        <w:rPr>
          <w:rFonts w:ascii="Times New Roman" w:hAnsi="Times New Roman" w:cs="Times New Roman"/>
          <w:sz w:val="26"/>
          <w:szCs w:val="26"/>
        </w:rPr>
        <w:t>Provjera prihvatljivosti troškova</w:t>
      </w:r>
    </w:p>
    <w:p w14:paraId="3A0A1D10" w14:textId="77777777" w:rsidR="00D12D80" w:rsidRPr="00D12D80" w:rsidRDefault="00D12D80" w:rsidP="00D12D80"/>
    <w:p w14:paraId="60FF57BD" w14:textId="564C08F2" w:rsidR="00C45D5F" w:rsidRPr="00C76AA7" w:rsidRDefault="00C45D5F" w:rsidP="00692480">
      <w:pPr>
        <w:pStyle w:val="NoSpacing"/>
        <w:spacing w:after="240" w:line="276" w:lineRule="auto"/>
        <w:jc w:val="both"/>
        <w:rPr>
          <w:rFonts w:ascii="Times New Roman" w:hAnsi="Times New Roman" w:cs="Times New Roman"/>
          <w:sz w:val="24"/>
          <w:szCs w:val="24"/>
        </w:rPr>
      </w:pPr>
      <w:r w:rsidRPr="00376073">
        <w:rPr>
          <w:rFonts w:ascii="Times New Roman" w:hAnsi="Times New Roman" w:cs="Times New Roman"/>
          <w:color w:val="000000"/>
          <w:sz w:val="24"/>
          <w:szCs w:val="24"/>
        </w:rPr>
        <w:t xml:space="preserve">Prihvatljivost </w:t>
      </w:r>
      <w:r w:rsidRPr="00C76AA7">
        <w:rPr>
          <w:rFonts w:ascii="Times New Roman" w:hAnsi="Times New Roman" w:cs="Times New Roman"/>
          <w:sz w:val="24"/>
          <w:szCs w:val="24"/>
        </w:rPr>
        <w:t>troškova provodi se provjerom usklađenosti proračuna projektnog prijedloga s</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kriterijima prihvatljivosti troškova primjenjujući Kontrolnu listu za provjeru prihvatljivosti</w:t>
      </w:r>
      <w:r w:rsidR="00692480" w:rsidRPr="00C76AA7">
        <w:rPr>
          <w:rFonts w:ascii="Times New Roman" w:hAnsi="Times New Roman" w:cs="Times New Roman"/>
          <w:sz w:val="24"/>
          <w:szCs w:val="24"/>
        </w:rPr>
        <w:t xml:space="preserve"> </w:t>
      </w:r>
      <w:r w:rsidRPr="00C76AA7">
        <w:rPr>
          <w:rFonts w:ascii="Times New Roman" w:hAnsi="Times New Roman" w:cs="Times New Roman"/>
          <w:sz w:val="24"/>
          <w:szCs w:val="24"/>
        </w:rPr>
        <w:t>troškova (Prilog 5.).</w:t>
      </w:r>
    </w:p>
    <w:p w14:paraId="4ECF5570" w14:textId="5EA0BF42" w:rsidR="00C45D5F" w:rsidRPr="00376073" w:rsidRDefault="00C45D5F"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Prilikom provjere prihvatljivosti troškova, Prijavitelj je obvezan na zahtjev SAFU-a dostaviti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dodatne informacije, podatke i/ili dokumentaciju, te ako ne dostavi zatraženo ili ne dostavi u 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to ostavljenom roku, ili pak ne osigura biti ili odbija biti na raspolaganju za komunikaciju u</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navedenom pogledu, </w:t>
      </w:r>
      <w:r w:rsidRPr="00376073">
        <w:rPr>
          <w:rFonts w:ascii="Times New Roman" w:hAnsi="Times New Roman" w:cs="Times New Roman"/>
          <w:b/>
          <w:bCs/>
          <w:color w:val="000000"/>
          <w:sz w:val="24"/>
          <w:szCs w:val="24"/>
        </w:rPr>
        <w:t>troškovi se smatraju neprihvatljivima i uklanjaju iz proračuna</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projektnog prijedloga</w:t>
      </w:r>
      <w:r w:rsidRPr="00376073">
        <w:rPr>
          <w:rFonts w:ascii="Times New Roman" w:hAnsi="Times New Roman" w:cs="Times New Roman"/>
          <w:color w:val="000000"/>
          <w:sz w:val="24"/>
          <w:szCs w:val="24"/>
        </w:rPr>
        <w:t>.</w:t>
      </w:r>
    </w:p>
    <w:p w14:paraId="26668185" w14:textId="4A0867D6" w:rsidR="00593C47" w:rsidRPr="00376073" w:rsidRDefault="00593C47" w:rsidP="00692480">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Ispravci proračuna poduzimaju se u opsegu u kojemu se ne utječe na rezultate prethodnih faza</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dodjele odnosno kojim se ne mijenjaju aktivnosti za koje je tijekom provjere prihvatljivosti</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projekta i aktivnosti te ocjene kvalitete utvrđeno da su prihvatljive, opseg i ciljevi predloženog</w:t>
      </w:r>
      <w:r w:rsidR="00692480"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projektnog prijedloga te </w:t>
      </w:r>
      <w:r w:rsidRPr="00376073">
        <w:rPr>
          <w:rFonts w:ascii="Times New Roman" w:hAnsi="Times New Roman" w:cs="Times New Roman"/>
          <w:b/>
          <w:bCs/>
          <w:color w:val="000000"/>
          <w:sz w:val="24"/>
          <w:szCs w:val="24"/>
        </w:rPr>
        <w:t>ne mogu dovesti do povećanja iznosa bespovratnih sredstava koji</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se dodjeljuju Prijavitelju i postotka sufinanciranja u odnosu na ono što je zahtijevano</w:t>
      </w:r>
      <w:r w:rsidR="00692480" w:rsidRPr="00376073">
        <w:rPr>
          <w:rFonts w:ascii="Times New Roman" w:hAnsi="Times New Roman" w:cs="Times New Roman"/>
          <w:b/>
          <w:bCs/>
          <w:color w:val="000000"/>
          <w:sz w:val="24"/>
          <w:szCs w:val="24"/>
        </w:rPr>
        <w:t xml:space="preserve"> </w:t>
      </w:r>
      <w:r w:rsidRPr="00376073">
        <w:rPr>
          <w:rFonts w:ascii="Times New Roman" w:hAnsi="Times New Roman" w:cs="Times New Roman"/>
          <w:b/>
          <w:bCs/>
          <w:color w:val="000000"/>
          <w:sz w:val="24"/>
          <w:szCs w:val="24"/>
        </w:rPr>
        <w:t>projektnim prijedlogom</w:t>
      </w:r>
      <w:r w:rsidR="00692480" w:rsidRPr="00376073">
        <w:rPr>
          <w:rFonts w:ascii="Times New Roman" w:hAnsi="Times New Roman" w:cs="Times New Roman"/>
          <w:color w:val="000000"/>
          <w:sz w:val="24"/>
          <w:szCs w:val="24"/>
        </w:rPr>
        <w:t>.</w:t>
      </w:r>
    </w:p>
    <w:p w14:paraId="110CB2C2" w14:textId="77777777" w:rsidR="00FC7D6D" w:rsidRPr="00376073" w:rsidRDefault="00FC7D6D" w:rsidP="006F06D3">
      <w:pPr>
        <w:spacing w:after="0"/>
        <w:contextualSpacing/>
        <w:jc w:val="both"/>
        <w:rPr>
          <w:rFonts w:ascii="Times New Roman" w:eastAsia="Times New Roman" w:hAnsi="Times New Roman" w:cs="Times New Roman"/>
          <w:color w:val="000000"/>
          <w:sz w:val="24"/>
          <w:szCs w:val="24"/>
          <w:lang w:eastAsia="hr-HR"/>
        </w:rPr>
      </w:pPr>
    </w:p>
    <w:p w14:paraId="48FB43AB" w14:textId="5C1C3585" w:rsidR="00FE1A6C" w:rsidRDefault="00FE1A6C" w:rsidP="00D12D80">
      <w:pPr>
        <w:pStyle w:val="Heading3"/>
        <w:numPr>
          <w:ilvl w:val="2"/>
          <w:numId w:val="74"/>
        </w:numPr>
        <w:rPr>
          <w:rFonts w:ascii="Times New Roman" w:hAnsi="Times New Roman" w:cs="Times New Roman"/>
          <w:sz w:val="26"/>
          <w:szCs w:val="26"/>
        </w:rPr>
      </w:pPr>
      <w:r w:rsidRPr="00D12D80">
        <w:rPr>
          <w:rFonts w:ascii="Times New Roman" w:hAnsi="Times New Roman" w:cs="Times New Roman"/>
          <w:sz w:val="26"/>
          <w:szCs w:val="26"/>
        </w:rPr>
        <w:t>Donošenje odluke o financiranju i završetak postupka dodjele</w:t>
      </w:r>
    </w:p>
    <w:p w14:paraId="413E130C" w14:textId="77777777" w:rsidR="00D12D80" w:rsidRPr="00D12D80" w:rsidRDefault="00D12D80" w:rsidP="00D12D80"/>
    <w:p w14:paraId="7819E7F6" w14:textId="61105FCB"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U odnosu na pojedini projektni prijedlog, koji je udovoljio svim prethodno navedenim kriterijima postupka dodjele, postupak dodjele završava donošenjem odluke o financiranju.</w:t>
      </w:r>
    </w:p>
    <w:p w14:paraId="14E4B192" w14:textId="77777777" w:rsidR="00FE1A6C"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financiranju donosi čelnik MRRFEU-a.</w:t>
      </w:r>
    </w:p>
    <w:p w14:paraId="3F64D9A3" w14:textId="09428133" w:rsidR="00FC7D6D" w:rsidRPr="00376073" w:rsidRDefault="00FE1A6C" w:rsidP="00FE1A6C">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Prijavitelj ima pravo izjaviti pravni lijek.</w:t>
      </w:r>
    </w:p>
    <w:p w14:paraId="4009CAA4" w14:textId="77777777" w:rsidR="00C23113" w:rsidRDefault="00C23113" w:rsidP="004A294A">
      <w:pPr>
        <w:pStyle w:val="NoSpacing"/>
        <w:spacing w:before="240" w:after="240" w:line="276" w:lineRule="auto"/>
        <w:jc w:val="both"/>
        <w:rPr>
          <w:rFonts w:ascii="Times New Roman" w:hAnsi="Times New Roman" w:cs="Times New Roman"/>
          <w:color w:val="000000"/>
          <w:sz w:val="24"/>
          <w:szCs w:val="24"/>
        </w:rPr>
      </w:pPr>
    </w:p>
    <w:p w14:paraId="5EEB29DF" w14:textId="705BDAC8" w:rsidR="00865C87" w:rsidRPr="005C20B8" w:rsidRDefault="00093CEE" w:rsidP="005173E0">
      <w:pPr>
        <w:pStyle w:val="Heading2"/>
      </w:pPr>
      <w:bookmarkStart w:id="90" w:name="_Toc179879805"/>
      <w:r>
        <w:t>8</w:t>
      </w:r>
      <w:r w:rsidR="00865C87" w:rsidRPr="005C20B8">
        <w:t>.3. Ostale odredbe vezane uz provedbu postupka dodjele</w:t>
      </w:r>
      <w:bookmarkEnd w:id="90"/>
    </w:p>
    <w:p w14:paraId="7EB2371C" w14:textId="08C10AA3" w:rsidR="00865C87" w:rsidRPr="00D12D80" w:rsidRDefault="00093CEE" w:rsidP="00D12D80">
      <w:pPr>
        <w:pStyle w:val="Heading3"/>
        <w:rPr>
          <w:rFonts w:ascii="Times New Roman" w:hAnsi="Times New Roman" w:cs="Times New Roman"/>
          <w:sz w:val="26"/>
          <w:szCs w:val="26"/>
        </w:rPr>
      </w:pPr>
      <w:r w:rsidRPr="00D12D80">
        <w:rPr>
          <w:rFonts w:ascii="Times New Roman" w:hAnsi="Times New Roman" w:cs="Times New Roman"/>
          <w:sz w:val="26"/>
          <w:szCs w:val="26"/>
        </w:rPr>
        <w:t>8</w:t>
      </w:r>
      <w:r w:rsidR="00865C87" w:rsidRPr="00D12D80">
        <w:rPr>
          <w:rFonts w:ascii="Times New Roman" w:hAnsi="Times New Roman" w:cs="Times New Roman"/>
          <w:sz w:val="26"/>
          <w:szCs w:val="26"/>
        </w:rPr>
        <w:t>.3.1. Obavještavanje prijavitelja</w:t>
      </w:r>
    </w:p>
    <w:p w14:paraId="15F92AFB" w14:textId="24C28983"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o rezultatima postupka dodjele obavještava odlukom o statusu projektnog prijedloga</w:t>
      </w:r>
      <w:r w:rsidR="00B243C7">
        <w:rPr>
          <w:rFonts w:ascii="Times New Roman" w:hAnsi="Times New Roman" w:cs="Times New Roman"/>
          <w:color w:val="000000"/>
          <w:sz w:val="24"/>
          <w:szCs w:val="24"/>
        </w:rPr>
        <w:t xml:space="preserve"> </w:t>
      </w:r>
      <w:r w:rsidR="00B243C7" w:rsidRPr="00B243C7">
        <w:rPr>
          <w:rFonts w:ascii="Times New Roman" w:hAnsi="Times New Roman" w:cs="Times New Roman"/>
          <w:color w:val="000000"/>
          <w:sz w:val="24"/>
          <w:szCs w:val="24"/>
        </w:rPr>
        <w:t>i/ili odlukom o financiranju (ako se tijekom postupka prijavitelj po prvi puta obavještava dostavljanjem odluke o financiranju).</w:t>
      </w:r>
      <w:r w:rsidRPr="00376073">
        <w:rPr>
          <w:rFonts w:ascii="Times New Roman" w:hAnsi="Times New Roman" w:cs="Times New Roman"/>
          <w:color w:val="000000"/>
          <w:sz w:val="24"/>
          <w:szCs w:val="24"/>
        </w:rPr>
        <w:t xml:space="preserve"> S obzirom na to da se postupak dodjele provodi kroz jednu objedinjenu fazu, kao pravilo se primjenjuje to da se Prijavitelj obavještava o statusu projektnog prijedloga samo jednom na kraju provedbe aktivnosti / pod-faza 1.-3. Međutim, moguće je Prijavitelju poslati više obavijesti kojim ga se obavještava o napretku postupka dodjele u odnosu na njegov projektni prijedlog, bilo na zahtjev samog Prijavitelja ili ako to ocjeni potrebnim SAFU.</w:t>
      </w:r>
    </w:p>
    <w:p w14:paraId="12F291C3"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Odluku o statusu projektnog prijedloga donosi čelnik SAFU-a.</w:t>
      </w:r>
    </w:p>
    <w:p w14:paraId="11CB7CCE" w14:textId="77777777" w:rsidR="007E6A80" w:rsidRPr="00376073" w:rsidRDefault="007E6A80" w:rsidP="00865C87">
      <w:pPr>
        <w:spacing w:after="0" w:line="240" w:lineRule="auto"/>
        <w:contextualSpacing/>
        <w:jc w:val="both"/>
        <w:rPr>
          <w:rFonts w:ascii="Times New Roman" w:eastAsia="Times New Roman" w:hAnsi="Times New Roman" w:cs="Times New Roman"/>
          <w:color w:val="000000"/>
          <w:sz w:val="24"/>
          <w:szCs w:val="24"/>
          <w:lang w:eastAsia="hr-HR"/>
        </w:rPr>
      </w:pPr>
    </w:p>
    <w:p w14:paraId="61612CB0" w14:textId="74902649" w:rsidR="003D5B46" w:rsidRPr="00796CD2" w:rsidRDefault="00093CEE" w:rsidP="00796CD2">
      <w:pPr>
        <w:pStyle w:val="Heading3"/>
        <w:rPr>
          <w:rFonts w:ascii="Times New Roman" w:hAnsi="Times New Roman" w:cs="Times New Roman"/>
          <w:sz w:val="26"/>
          <w:szCs w:val="26"/>
        </w:rPr>
      </w:pPr>
      <w:r w:rsidRPr="003D5B46">
        <w:rPr>
          <w:rFonts w:ascii="Times New Roman" w:hAnsi="Times New Roman" w:cs="Times New Roman"/>
          <w:sz w:val="26"/>
          <w:szCs w:val="26"/>
        </w:rPr>
        <w:t>8</w:t>
      </w:r>
      <w:r w:rsidR="00865C87" w:rsidRPr="003D5B46">
        <w:rPr>
          <w:rFonts w:ascii="Times New Roman" w:hAnsi="Times New Roman" w:cs="Times New Roman"/>
          <w:sz w:val="26"/>
          <w:szCs w:val="26"/>
        </w:rPr>
        <w:t>.3.2. Osiguranje dostupnosti informacija o postupku dodjele</w:t>
      </w:r>
    </w:p>
    <w:p w14:paraId="6378D11D" w14:textId="09035F06"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Primjenjuje se Zakon o pravu na pristup informacijama (Narodne novine, br. 25/13, 85/15 i 69/22). Zahtjevi prijavitelja za dostavom informacija ne utječu na postupak dodjele.</w:t>
      </w:r>
    </w:p>
    <w:p w14:paraId="2CFB1E7A" w14:textId="77777777"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p>
    <w:p w14:paraId="38CCF919" w14:textId="3A5C012B" w:rsidR="00865C87" w:rsidRPr="003D5B46" w:rsidRDefault="00093CEE" w:rsidP="003D5B46">
      <w:pPr>
        <w:pStyle w:val="Heading3"/>
        <w:rPr>
          <w:rFonts w:ascii="Times New Roman" w:hAnsi="Times New Roman" w:cs="Times New Roman"/>
          <w:sz w:val="26"/>
          <w:szCs w:val="26"/>
        </w:rPr>
      </w:pPr>
      <w:r w:rsidRPr="003D5B46">
        <w:rPr>
          <w:rFonts w:ascii="Times New Roman" w:hAnsi="Times New Roman" w:cs="Times New Roman"/>
          <w:sz w:val="26"/>
          <w:szCs w:val="26"/>
        </w:rPr>
        <w:t>8</w:t>
      </w:r>
      <w:r w:rsidR="00865C87" w:rsidRPr="003D5B46">
        <w:rPr>
          <w:rFonts w:ascii="Times New Roman" w:hAnsi="Times New Roman" w:cs="Times New Roman"/>
          <w:sz w:val="26"/>
          <w:szCs w:val="26"/>
        </w:rPr>
        <w:t>.3.3. Pojašnjenja tijekom postupka dodjele</w:t>
      </w:r>
    </w:p>
    <w:p w14:paraId="2A7D1890" w14:textId="1C2AD25F" w:rsidR="00865C87" w:rsidRPr="00376073" w:rsidRDefault="00865C87" w:rsidP="00865C87">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Postupak pojašnjavanja provodi se uvažavajući načelo jednakog </w:t>
      </w:r>
      <w:r w:rsidR="00FA7A00">
        <w:rPr>
          <w:rFonts w:ascii="Times New Roman" w:hAnsi="Times New Roman" w:cs="Times New Roman"/>
          <w:color w:val="000000"/>
          <w:sz w:val="24"/>
          <w:szCs w:val="24"/>
        </w:rPr>
        <w:t>postupanja</w:t>
      </w:r>
      <w:r w:rsidRPr="00376073">
        <w:rPr>
          <w:rFonts w:ascii="Times New Roman" w:hAnsi="Times New Roman" w:cs="Times New Roman"/>
          <w:color w:val="000000"/>
          <w:sz w:val="24"/>
          <w:szCs w:val="24"/>
        </w:rPr>
        <w:t xml:space="preserve"> i razmjernosti.</w:t>
      </w:r>
    </w:p>
    <w:p w14:paraId="16BCAAA5" w14:textId="00ED60D9" w:rsidR="00865C87" w:rsidRDefault="008A731B" w:rsidP="004A294A">
      <w:pPr>
        <w:pStyle w:val="NoSpacing"/>
        <w:spacing w:before="240" w:after="240" w:line="276" w:lineRule="auto"/>
        <w:jc w:val="both"/>
        <w:rPr>
          <w:rFonts w:ascii="Times New Roman" w:hAnsi="Times New Roman" w:cs="Times New Roman"/>
          <w:color w:val="000000"/>
          <w:sz w:val="24"/>
          <w:szCs w:val="24"/>
        </w:rPr>
      </w:pPr>
      <w:r w:rsidRPr="008A731B">
        <w:rPr>
          <w:rFonts w:ascii="Times New Roman" w:hAnsi="Times New Roman" w:cs="Times New Roman"/>
          <w:color w:val="000000"/>
          <w:sz w:val="24"/>
          <w:szCs w:val="24"/>
        </w:rPr>
        <w:t>Postupak pojašnjavanja ne bi se trebao provoditi ako zahtijevane aktivnosti nisu razmjerne cilju koji se nastoji postići. PT ima pravo isključiti projektni prijedlog iz postupka dodjele ako potrebni dokumenti/podaci nedostaju, ako nisu potpuni, ili ako na zahtjev nije dostavljeno pojašnjenje unutar zadanog roka.</w:t>
      </w:r>
    </w:p>
    <w:p w14:paraId="082CA524" w14:textId="77777777" w:rsidR="009204CA" w:rsidRDefault="009204CA" w:rsidP="00521857">
      <w:pPr>
        <w:pStyle w:val="NoSpacing"/>
        <w:spacing w:before="240" w:line="276" w:lineRule="auto"/>
        <w:jc w:val="both"/>
        <w:rPr>
          <w:rFonts w:ascii="Times New Roman" w:hAnsi="Times New Roman" w:cs="Times New Roman"/>
          <w:color w:val="000000"/>
          <w:sz w:val="24"/>
          <w:szCs w:val="24"/>
        </w:rPr>
      </w:pPr>
      <w:r w:rsidRPr="009204CA">
        <w:rPr>
          <w:rFonts w:ascii="Times New Roman" w:hAnsi="Times New Roman" w:cs="Times New Roman"/>
          <w:color w:val="000000"/>
          <w:sz w:val="24"/>
          <w:szCs w:val="24"/>
        </w:rPr>
        <w:t xml:space="preserve">Prilikom provjere prihvatljivosti troškova prijavitelj je obvezan na zahtjev PT dostaviti dodatne informacije, podataka i/ili dokumentaciju, te ako ne dostavi zatraženo ili ne dostavi u za to ostavljenom roku, ili pak ne osigura biti ili odbija biti na raspolaganju za komunikaciju u </w:t>
      </w:r>
      <w:r w:rsidRPr="009204CA">
        <w:rPr>
          <w:rFonts w:ascii="Times New Roman" w:hAnsi="Times New Roman" w:cs="Times New Roman"/>
          <w:color w:val="000000"/>
          <w:sz w:val="24"/>
          <w:szCs w:val="24"/>
        </w:rPr>
        <w:lastRenderedPageBreak/>
        <w:t>navedenom pogledu, troškovi se smatraju neprihvatljivima i uklanjaju iz proračuna projektnog prijedloga.</w:t>
      </w:r>
    </w:p>
    <w:p w14:paraId="378954C6" w14:textId="23FDA982" w:rsidR="007D2622" w:rsidRPr="007D2622" w:rsidRDefault="007D2622" w:rsidP="007D2622">
      <w:pPr>
        <w:pStyle w:val="NoSpacing"/>
        <w:spacing w:before="240" w:after="240"/>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Projektni prijedlog koji ne udovoljava uvjetima Poziva isključuje se iz postupka dodjele.</w:t>
      </w:r>
    </w:p>
    <w:p w14:paraId="17AAD7C5" w14:textId="0EE8C125" w:rsidR="008A731B" w:rsidRDefault="007D2622" w:rsidP="007D2622">
      <w:pPr>
        <w:pStyle w:val="NoSpacing"/>
        <w:spacing w:before="240" w:after="240" w:line="276" w:lineRule="auto"/>
        <w:jc w:val="both"/>
        <w:rPr>
          <w:rFonts w:ascii="Times New Roman" w:hAnsi="Times New Roman" w:cs="Times New Roman"/>
          <w:color w:val="000000"/>
          <w:sz w:val="24"/>
          <w:szCs w:val="24"/>
        </w:rPr>
      </w:pPr>
      <w:r w:rsidRPr="007D2622">
        <w:rPr>
          <w:rFonts w:ascii="Times New Roman" w:hAnsi="Times New Roman" w:cs="Times New Roman"/>
          <w:color w:val="000000"/>
          <w:sz w:val="24"/>
          <w:szCs w:val="24"/>
        </w:rPr>
        <w:t xml:space="preserve">Nakon što su svi projektni prijedlozi ocijenjeni, priprema se popis (rang-listu) projektnih prijedloga, koja uključuje i rezervnu listu. </w:t>
      </w:r>
    </w:p>
    <w:p w14:paraId="33E46E24" w14:textId="77777777" w:rsidR="00E873BE" w:rsidRPr="00376073" w:rsidRDefault="00E873BE" w:rsidP="007D2622">
      <w:pPr>
        <w:pStyle w:val="NoSpacing"/>
        <w:spacing w:before="240" w:after="240" w:line="276" w:lineRule="auto"/>
        <w:jc w:val="both"/>
        <w:rPr>
          <w:rFonts w:ascii="Times New Roman" w:hAnsi="Times New Roman" w:cs="Times New Roman"/>
          <w:color w:val="000000"/>
          <w:sz w:val="24"/>
          <w:szCs w:val="24"/>
        </w:rPr>
      </w:pPr>
    </w:p>
    <w:p w14:paraId="6AC2BF11" w14:textId="5CB77C02" w:rsidR="006D4C76" w:rsidRPr="00376073" w:rsidRDefault="006D4C76" w:rsidP="003D5B46">
      <w:pPr>
        <w:pStyle w:val="Heading1"/>
      </w:pPr>
      <w:bookmarkStart w:id="91" w:name="_Toc179879806"/>
      <w:r w:rsidRPr="00376073">
        <w:t>Povlačenje projektnog prijedloga</w:t>
      </w:r>
      <w:bookmarkEnd w:id="91"/>
    </w:p>
    <w:p w14:paraId="0C2D4047" w14:textId="32F0CE46" w:rsidR="008962B0" w:rsidRPr="00376073" w:rsidRDefault="006D4C76" w:rsidP="004A294A">
      <w:pPr>
        <w:pStyle w:val="NoSpacing"/>
        <w:spacing w:before="240" w:line="276" w:lineRule="auto"/>
        <w:jc w:val="both"/>
        <w:rPr>
          <w:rFonts w:ascii="Times New Roman" w:eastAsia="Times New Roman" w:hAnsi="Times New Roman" w:cs="Times New Roman"/>
          <w:color w:val="000000"/>
          <w:sz w:val="24"/>
          <w:szCs w:val="24"/>
          <w:lang w:eastAsia="hr-HR"/>
        </w:rPr>
      </w:pPr>
      <w:r w:rsidRPr="00376073">
        <w:rPr>
          <w:rFonts w:ascii="Times New Roman" w:eastAsia="Times New Roman" w:hAnsi="Times New Roman" w:cs="Times New Roman"/>
          <w:color w:val="000000"/>
          <w:sz w:val="24"/>
          <w:szCs w:val="24"/>
          <w:lang w:eastAsia="hr-HR"/>
        </w:rPr>
        <w:t>Prijavitelj može povući svoj projektni prijedlog iz postupka dodjele do trenutka potpisivanja</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ugovora i to pisanom obaviješću upućenom SAFU. Povlačenje projektnog prijedloga smatra se</w:t>
      </w:r>
      <w:r w:rsidR="00782B47" w:rsidRPr="00376073">
        <w:rPr>
          <w:rFonts w:ascii="Times New Roman" w:eastAsia="Times New Roman" w:hAnsi="Times New Roman" w:cs="Times New Roman"/>
          <w:color w:val="000000"/>
          <w:sz w:val="24"/>
          <w:szCs w:val="24"/>
          <w:lang w:eastAsia="hr-HR"/>
        </w:rPr>
        <w:t xml:space="preserve"> </w:t>
      </w:r>
      <w:r w:rsidRPr="00376073">
        <w:rPr>
          <w:rFonts w:ascii="Times New Roman" w:eastAsia="Times New Roman" w:hAnsi="Times New Roman" w:cs="Times New Roman"/>
          <w:color w:val="000000"/>
          <w:sz w:val="24"/>
          <w:szCs w:val="24"/>
          <w:lang w:eastAsia="hr-HR"/>
        </w:rPr>
        <w:t>završetkom postupka dodjele, bez potrebe donošenja posebnog akta.</w:t>
      </w:r>
      <w:r w:rsidRPr="00376073">
        <w:rPr>
          <w:rFonts w:ascii="Times New Roman" w:eastAsia="Times New Roman" w:hAnsi="Times New Roman" w:cs="Times New Roman"/>
          <w:color w:val="000000"/>
          <w:sz w:val="24"/>
          <w:szCs w:val="24"/>
          <w:lang w:eastAsia="hr-HR"/>
        </w:rPr>
        <w:cr/>
      </w:r>
    </w:p>
    <w:p w14:paraId="704A403C" w14:textId="276611A7" w:rsidR="00305DF4" w:rsidRDefault="003D5B46" w:rsidP="003D5B46">
      <w:pPr>
        <w:pStyle w:val="Heading1"/>
      </w:pPr>
      <w:bookmarkStart w:id="92" w:name="_Toc179879807"/>
      <w:r>
        <w:t xml:space="preserve"> </w:t>
      </w:r>
      <w:r w:rsidR="00305DF4" w:rsidRPr="00376073">
        <w:t>Sklapanje ugovora</w:t>
      </w:r>
      <w:bookmarkEnd w:id="92"/>
    </w:p>
    <w:p w14:paraId="11C00305" w14:textId="77777777" w:rsidR="003D5B46" w:rsidRPr="003D5B46" w:rsidRDefault="003D5B46" w:rsidP="003D5B46"/>
    <w:p w14:paraId="73B94DE9" w14:textId="0491A9C3"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je obvezan bez odgađanja, po pozivu UT</w:t>
      </w:r>
      <w:r w:rsidR="002659AF" w:rsidRPr="00376073">
        <w:rPr>
          <w:rFonts w:ascii="Times New Roman" w:hAnsi="Times New Roman" w:cs="Times New Roman"/>
          <w:color w:val="000000"/>
          <w:sz w:val="24"/>
          <w:szCs w:val="24"/>
        </w:rPr>
        <w:t>-a</w:t>
      </w:r>
      <w:r w:rsidRPr="00376073">
        <w:rPr>
          <w:rFonts w:ascii="Times New Roman" w:hAnsi="Times New Roman" w:cs="Times New Roman"/>
          <w:color w:val="000000"/>
          <w:sz w:val="24"/>
          <w:szCs w:val="24"/>
        </w:rPr>
        <w:t xml:space="preserve"> i u roku koji UT odredi sklopiti ugovor.</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Ugovor potpisuju UT, PT 2, Prijavitelj (Korisnik) te sektorski nadležno tijelo. Prijavitelju se</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dostavljaju četiri potpisana primjerka koje potpisuje te nakon potpisivanja dostavlja tri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primjerka UT-u, a jedan primjerak zadržava za sebe. Ako Prijavitelj ne postupi na opisani način,</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odnosno u zadanom roku, smatra se da je od sklapanja ugovora odustao. Ako je Prijavitelj</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zapirimo izvornike ugovora na potpis te je od sklapanja ugovora odustao, obvezan je iste vratiti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UT-u, bez odgađanja.</w:t>
      </w:r>
    </w:p>
    <w:p w14:paraId="6705FE8C" w14:textId="77777777" w:rsidR="002659AF" w:rsidRPr="00376073" w:rsidRDefault="002659AF" w:rsidP="00305DF4">
      <w:pPr>
        <w:pStyle w:val="NoSpacing"/>
        <w:spacing w:line="276" w:lineRule="auto"/>
        <w:jc w:val="both"/>
        <w:rPr>
          <w:rFonts w:ascii="Times New Roman" w:hAnsi="Times New Roman" w:cs="Times New Roman"/>
          <w:color w:val="000000"/>
          <w:sz w:val="24"/>
          <w:szCs w:val="24"/>
        </w:rPr>
      </w:pPr>
    </w:p>
    <w:p w14:paraId="31B9BAD8" w14:textId="742274FB" w:rsidR="00305DF4" w:rsidRPr="00376073" w:rsidRDefault="00305DF4" w:rsidP="00305DF4">
      <w:pPr>
        <w:pStyle w:val="NoSpacing"/>
        <w:spacing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skladu sa zahtjevom UT-a, Prijavitelj je obvezan dostaviti izjavu kojom potvrđuje da u</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odnosu na podatke dostavljene u projektnom prijedlogu:</w:t>
      </w:r>
    </w:p>
    <w:p w14:paraId="1EA4F9C3" w14:textId="4664D815" w:rsidR="00305DF4" w:rsidRPr="00376073" w:rsidRDefault="00305DF4" w:rsidP="00DE3AA6">
      <w:pPr>
        <w:pStyle w:val="NoSpacing"/>
        <w:spacing w:line="276" w:lineRule="auto"/>
        <w:ind w:left="284"/>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nisu nastupile okolnosti koje utječu ili mogu utjecati na ispravnost postupka dodjele ili</w:t>
      </w:r>
      <w:r w:rsidR="007F04AC"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samu dodjelu bespovratnih sredstava i</w:t>
      </w:r>
    </w:p>
    <w:p w14:paraId="3A0E7EEA" w14:textId="77777777" w:rsidR="00305DF4" w:rsidRPr="00376073" w:rsidRDefault="00305DF4" w:rsidP="00DE3AA6">
      <w:pPr>
        <w:pStyle w:val="NoSpacing"/>
        <w:spacing w:line="276" w:lineRule="auto"/>
        <w:ind w:left="284"/>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da su provedbeni kapaciteti korisnika nepromijenjeni.</w:t>
      </w:r>
    </w:p>
    <w:p w14:paraId="1D159716" w14:textId="77777777" w:rsidR="00305DF4" w:rsidRPr="00376073" w:rsidRDefault="00305DF4" w:rsidP="00305DF4">
      <w:pPr>
        <w:spacing w:after="0" w:line="240" w:lineRule="auto"/>
        <w:contextualSpacing/>
        <w:jc w:val="both"/>
        <w:rPr>
          <w:rFonts w:ascii="Times New Roman" w:eastAsia="Times New Roman" w:hAnsi="Times New Roman" w:cs="Times New Roman"/>
          <w:color w:val="000000"/>
          <w:sz w:val="24"/>
          <w:szCs w:val="24"/>
          <w:lang w:eastAsia="hr-HR"/>
        </w:rPr>
      </w:pPr>
    </w:p>
    <w:p w14:paraId="59279F03" w14:textId="2123DC6C" w:rsidR="00305DF4" w:rsidRPr="00376073" w:rsidRDefault="00305DF4" w:rsidP="003D5B46">
      <w:pPr>
        <w:pStyle w:val="Heading1"/>
      </w:pPr>
      <w:r w:rsidRPr="00376073">
        <w:t xml:space="preserve"> </w:t>
      </w:r>
      <w:bookmarkStart w:id="93" w:name="_Toc179879808"/>
      <w:r w:rsidRPr="00376073">
        <w:t>Prigovori</w:t>
      </w:r>
      <w:bookmarkEnd w:id="93"/>
    </w:p>
    <w:p w14:paraId="4CFF2A46" w14:textId="264E1AC7" w:rsidR="00305DF4" w:rsidRPr="00376073" w:rsidRDefault="00305DF4" w:rsidP="00B46001">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b/>
          <w:bCs/>
          <w:color w:val="000000"/>
          <w:sz w:val="24"/>
          <w:szCs w:val="24"/>
        </w:rPr>
        <w:t>Prigovor u postupku odabira operacija/projekata</w:t>
      </w:r>
      <w:r w:rsidRPr="00376073">
        <w:rPr>
          <w:rFonts w:ascii="Times New Roman" w:hAnsi="Times New Roman" w:cs="Times New Roman"/>
          <w:color w:val="000000"/>
          <w:sz w:val="24"/>
          <w:szCs w:val="24"/>
        </w:rPr>
        <w:t xml:space="preserve"> izjavljuje se u skladu sa sljedećim pravilima:</w:t>
      </w:r>
    </w:p>
    <w:p w14:paraId="24BB3BC7" w14:textId="13A10988" w:rsidR="008962B0" w:rsidRPr="00376073" w:rsidRDefault="00305DF4"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Prijavitelj može na odluku o statusu projektnog prijedloga </w:t>
      </w:r>
      <w:r w:rsidR="00895CAF">
        <w:rPr>
          <w:rFonts w:ascii="Times New Roman" w:hAnsi="Times New Roman" w:cs="Times New Roman"/>
          <w:color w:val="000000"/>
          <w:sz w:val="24"/>
          <w:szCs w:val="24"/>
        </w:rPr>
        <w:t xml:space="preserve">te odluku o financiranju </w:t>
      </w:r>
      <w:r w:rsidRPr="00376073">
        <w:rPr>
          <w:rFonts w:ascii="Times New Roman" w:hAnsi="Times New Roman" w:cs="Times New Roman"/>
          <w:color w:val="000000"/>
          <w:sz w:val="24"/>
          <w:szCs w:val="24"/>
        </w:rPr>
        <w:t>izjaviti prigovor čelniku Upravljačkog tijela, odnosno ministru regionalnoga razvoja i fondova Europske unije:</w:t>
      </w:r>
    </w:p>
    <w:p w14:paraId="1F8FDB2F" w14:textId="1B80A038"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1. ako smatra da je tijekom postupka odabira operacija/projekata (postupka dodjele bespovratnih sredstava – u tekstu se rabi termin postupak odabira operacija/projekata) postupanjem ili propuštanjem postupanja nadležnog tijela njegov projektni prijedlog neosnovano isključen iz postupka odabira operacija/projekata</w:t>
      </w:r>
    </w:p>
    <w:p w14:paraId="15F26A36" w14:textId="58EF9A58"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2. u slučaju kada njegov projektni prijedlog nije isključen iz postupka odabira operacija/projekata, ako smatra da nadležno tijelo tijekom tog postupka nije postupilo u skladu s pravilima poziva.</w:t>
      </w:r>
    </w:p>
    <w:p w14:paraId="51CD3E16" w14:textId="4D233E63"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 prigovoru se ne mogu iznositi nove činjenice i novi dokazi u odnosu na postupak odabira operacija/projekata.</w:t>
      </w:r>
    </w:p>
    <w:p w14:paraId="5BCF5562" w14:textId="214C85BB"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može izjaviti u roku 15 dana od dana primitka odluke o statusu projektnog prijedloga</w:t>
      </w:r>
      <w:r w:rsidR="0045029D" w:rsidRPr="0045029D">
        <w:rPr>
          <w:rFonts w:ascii="Times New Roman" w:hAnsi="Times New Roman" w:cs="Times New Roman"/>
          <w:color w:val="000000"/>
          <w:sz w:val="24"/>
          <w:szCs w:val="24"/>
        </w:rPr>
        <w:t>, odnosno odluke o financiranju.</w:t>
      </w:r>
    </w:p>
    <w:p w14:paraId="707D53C1" w14:textId="37EF6C3B" w:rsidR="00F01DB3" w:rsidRPr="004C2E3C" w:rsidRDefault="00F01DB3" w:rsidP="002013E8">
      <w:pPr>
        <w:pStyle w:val="NoSpacing"/>
        <w:spacing w:before="240" w:line="276" w:lineRule="auto"/>
        <w:jc w:val="both"/>
        <w:rPr>
          <w:rFonts w:ascii="Times New Roman" w:hAnsi="Times New Roman"/>
          <w:iCs/>
          <w:color w:val="000000"/>
          <w:sz w:val="24"/>
        </w:rPr>
      </w:pPr>
      <w:r w:rsidRPr="004C2E3C">
        <w:rPr>
          <w:rFonts w:ascii="Times New Roman" w:hAnsi="Times New Roman"/>
          <w:color w:val="000000"/>
          <w:sz w:val="24"/>
        </w:rPr>
        <w:t>Prigovor na pojedinu odluku o statusu projektnog prijedloga</w:t>
      </w:r>
      <w:r w:rsidRPr="004C2E3C">
        <w:rPr>
          <w:rFonts w:ascii="Times New Roman" w:eastAsia="Times New Roman" w:hAnsi="Times New Roman" w:cs="Times New Roman"/>
          <w:bCs/>
          <w:color w:val="000000"/>
          <w:sz w:val="24"/>
          <w:szCs w:val="24"/>
          <w:lang w:eastAsia="hr-HR"/>
        </w:rPr>
        <w:t>, odnosno odluku o financiranju</w:t>
      </w:r>
      <w:r w:rsidRPr="004C2E3C">
        <w:rPr>
          <w:rFonts w:ascii="Times New Roman" w:hAnsi="Times New Roman"/>
          <w:color w:val="000000"/>
          <w:sz w:val="24"/>
        </w:rPr>
        <w:t xml:space="preserve"> </w:t>
      </w:r>
      <w:r w:rsidRPr="004C2E3C">
        <w:rPr>
          <w:rFonts w:ascii="Times New Roman" w:hAnsi="Times New Roman"/>
          <w:iCs/>
          <w:color w:val="000000"/>
          <w:sz w:val="24"/>
        </w:rPr>
        <w:t>ne odgađa postupanje nadležnih tijela po Pozivu te na dodjeljivanje sredstava u okviru Poziva</w:t>
      </w:r>
      <w:r w:rsidRPr="004C2E3C">
        <w:rPr>
          <w:rFonts w:ascii="Times New Roman" w:eastAsia="Times New Roman" w:hAnsi="Times New Roman" w:cs="Times New Roman"/>
          <w:bCs/>
          <w:iCs/>
          <w:color w:val="000000"/>
          <w:sz w:val="24"/>
          <w:szCs w:val="24"/>
          <w:lang w:eastAsia="hr-HR"/>
        </w:rPr>
        <w:t>.</w:t>
      </w:r>
    </w:p>
    <w:p w14:paraId="17B89A39" w14:textId="23FAB560"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se može odreći prava na prigovor u pisanom obliku od dana primitka odluke o statusu projektnog prijedloga</w:t>
      </w:r>
      <w:r w:rsidR="00631EA9">
        <w:rPr>
          <w:rFonts w:ascii="Times New Roman" w:eastAsia="Times New Roman" w:hAnsi="Times New Roman" w:cs="Times New Roman"/>
          <w:bCs/>
          <w:color w:val="000000"/>
          <w:sz w:val="24"/>
          <w:szCs w:val="24"/>
          <w:lang w:eastAsia="hr-HR"/>
        </w:rPr>
        <w:t>, odnosno odluke o financiranju</w:t>
      </w:r>
      <w:r w:rsidRPr="00376073">
        <w:rPr>
          <w:rFonts w:ascii="Times New Roman" w:hAnsi="Times New Roman" w:cs="Times New Roman"/>
          <w:color w:val="000000"/>
          <w:sz w:val="24"/>
          <w:szCs w:val="24"/>
        </w:rPr>
        <w:t xml:space="preserve"> do dana isteka roka za izjavljivanje prigovora.</w:t>
      </w:r>
    </w:p>
    <w:p w14:paraId="20014E3B"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Prijavitelj može odustati od prigovora sve do otpreme rješenja o prigovoru.</w:t>
      </w:r>
    </w:p>
    <w:p w14:paraId="71B2F2EE" w14:textId="23F63633"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prijavitelj odustane od izjavljenog prigovora, postupak u povodu prigovora obustavit će se rješenjem.</w:t>
      </w:r>
    </w:p>
    <w:p w14:paraId="791E85F9" w14:textId="77777777"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Odricanje ili odustanak od prigovora ne mogu se opozvati.</w:t>
      </w:r>
    </w:p>
    <w:p w14:paraId="7FE4D4F0" w14:textId="47095E85" w:rsidR="00982B8E" w:rsidRPr="00376073" w:rsidRDefault="00982B8E" w:rsidP="002013E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Rješenje o prigovoru donosi čelnik Upravljačkog tijela, odnosno ministar regionalnoga razvoja i fondova Europske unije u roku 30 dana od dana zaprimanja prigovora, na temelju prijedloga </w:t>
      </w:r>
      <w:r w:rsidR="006659A9" w:rsidRPr="006659A9">
        <w:rPr>
          <w:rFonts w:ascii="Times New Roman" w:hAnsi="Times New Roman" w:cs="Times New Roman"/>
          <w:color w:val="000000"/>
          <w:sz w:val="24"/>
          <w:szCs w:val="24"/>
        </w:rPr>
        <w:t xml:space="preserve">nadležne ustrojstvene jedinice Upravljačkog </w:t>
      </w:r>
      <w:r w:rsidRPr="00376073">
        <w:rPr>
          <w:rFonts w:ascii="Times New Roman" w:hAnsi="Times New Roman" w:cs="Times New Roman"/>
          <w:color w:val="000000"/>
          <w:sz w:val="24"/>
          <w:szCs w:val="24"/>
        </w:rPr>
        <w:t>tijela.</w:t>
      </w:r>
    </w:p>
    <w:p w14:paraId="3676F7CF" w14:textId="77777777" w:rsidR="00B950D9" w:rsidRDefault="00B950D9" w:rsidP="00346E0F">
      <w:pPr>
        <w:pStyle w:val="NoSpacing"/>
        <w:spacing w:before="240" w:after="240" w:line="276" w:lineRule="auto"/>
        <w:jc w:val="both"/>
        <w:rPr>
          <w:rFonts w:ascii="Times New Roman" w:hAnsi="Times New Roman" w:cs="Times New Roman"/>
          <w:color w:val="000000"/>
          <w:sz w:val="24"/>
          <w:szCs w:val="24"/>
        </w:rPr>
      </w:pPr>
      <w:r w:rsidRPr="00B950D9">
        <w:rPr>
          <w:rFonts w:ascii="Times New Roman" w:hAnsi="Times New Roman" w:cs="Times New Roman"/>
          <w:color w:val="000000"/>
          <w:sz w:val="24"/>
          <w:szCs w:val="24"/>
        </w:rPr>
        <w:t>Nadležna ustrojstvena jedinica Upravljačkog tijela može, po potrebi, u postupak rješavanja po izjavljenom prigovoru ili više njih, uključiti i druge osobe, kao što su stručnjaci u određenom području.</w:t>
      </w:r>
    </w:p>
    <w:p w14:paraId="210250AC" w14:textId="38303818" w:rsidR="00CB5A62" w:rsidRPr="00AD4E29" w:rsidRDefault="00CB5A62" w:rsidP="00CB5A62">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O izjavljenom prigovoru </w:t>
      </w:r>
      <w:r>
        <w:rPr>
          <w:rFonts w:ascii="Times New Roman" w:eastAsia="Times New Roman" w:hAnsi="Times New Roman" w:cs="Times New Roman"/>
          <w:bCs/>
          <w:color w:val="000000"/>
          <w:sz w:val="24"/>
          <w:szCs w:val="24"/>
          <w:lang w:eastAsia="hr-HR"/>
        </w:rPr>
        <w:t xml:space="preserve">u Upravljačkom tijelu </w:t>
      </w:r>
      <w:r w:rsidRPr="00AD4E29">
        <w:rPr>
          <w:rFonts w:ascii="Times New Roman" w:eastAsia="Times New Roman" w:hAnsi="Times New Roman" w:cs="Times New Roman"/>
          <w:bCs/>
          <w:color w:val="000000"/>
          <w:sz w:val="24"/>
          <w:szCs w:val="24"/>
          <w:lang w:eastAsia="hr-HR"/>
        </w:rPr>
        <w:t xml:space="preserve">rješava </w:t>
      </w:r>
      <w:r>
        <w:rPr>
          <w:rFonts w:ascii="Times New Roman" w:eastAsia="Times New Roman" w:hAnsi="Times New Roman" w:cs="Times New Roman"/>
          <w:bCs/>
          <w:color w:val="000000"/>
          <w:sz w:val="24"/>
          <w:szCs w:val="24"/>
          <w:lang w:eastAsia="hr-HR"/>
        </w:rPr>
        <w:t>nadležna ustrojstvena jedinica koja predlaže odluku o izjavljenom prigovoru čelniku tijela.</w:t>
      </w:r>
    </w:p>
    <w:p w14:paraId="04E1FDB5" w14:textId="51AD99E4" w:rsidR="00A562EE" w:rsidRDefault="00A562EE" w:rsidP="00346E0F">
      <w:pPr>
        <w:pStyle w:val="NoSpacing"/>
        <w:spacing w:after="240" w:line="276" w:lineRule="auto"/>
        <w:jc w:val="both"/>
        <w:rPr>
          <w:rFonts w:ascii="Times New Roman" w:eastAsia="Times New Roman" w:hAnsi="Times New Roman" w:cs="Times New Roman"/>
          <w:bCs/>
          <w:color w:val="000000"/>
          <w:sz w:val="24"/>
          <w:szCs w:val="24"/>
          <w:lang w:eastAsia="hr-HR"/>
        </w:rPr>
      </w:pPr>
      <w:r w:rsidRPr="0069709E">
        <w:rPr>
          <w:rFonts w:ascii="Times New Roman" w:eastAsia="Times New Roman" w:hAnsi="Times New Roman" w:cs="Times New Roman"/>
          <w:bCs/>
          <w:color w:val="000000"/>
          <w:sz w:val="24"/>
          <w:szCs w:val="24"/>
          <w:lang w:eastAsia="hr-HR"/>
        </w:rPr>
        <w:t>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w:t>
      </w:r>
    </w:p>
    <w:p w14:paraId="2EE3CDBB"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U svakom slučaju, osoba koja sudjeluje u postupku rješavanja po izjavljenom prigovoru </w:t>
      </w:r>
      <w:r w:rsidRPr="00AD4E29">
        <w:rPr>
          <w:rFonts w:ascii="Times New Roman" w:eastAsia="Times New Roman" w:hAnsi="Times New Roman" w:cs="Times New Roman"/>
          <w:bCs/>
          <w:color w:val="000000"/>
          <w:sz w:val="24"/>
          <w:szCs w:val="24"/>
          <w:lang w:eastAsia="hr-HR"/>
        </w:rPr>
        <w:t xml:space="preserve">se izuzima iz postupka ako </w:t>
      </w:r>
      <w:r>
        <w:rPr>
          <w:rFonts w:ascii="Times New Roman" w:eastAsia="Times New Roman" w:hAnsi="Times New Roman" w:cs="Times New Roman"/>
          <w:bCs/>
          <w:color w:val="000000"/>
          <w:sz w:val="24"/>
          <w:szCs w:val="24"/>
          <w:lang w:eastAsia="hr-HR"/>
        </w:rPr>
        <w:t>je</w:t>
      </w:r>
      <w:r w:rsidRPr="00AD4E29">
        <w:rPr>
          <w:rFonts w:ascii="Times New Roman" w:eastAsia="Times New Roman" w:hAnsi="Times New Roman" w:cs="Times New Roman"/>
          <w:bCs/>
          <w:color w:val="000000"/>
          <w:sz w:val="24"/>
          <w:szCs w:val="24"/>
          <w:lang w:eastAsia="hr-HR"/>
        </w:rPr>
        <w:t>:</w:t>
      </w:r>
    </w:p>
    <w:p w14:paraId="7458564C"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 xml:space="preserve">s prijaviteljem, partnerom ili korisnikom (podnositeljem prigovora) ili osobom ovlaštenom za zastupanje prijavitelja ili korisnika u bliskom osobnom odnosu i to srodnik po </w:t>
      </w:r>
      <w:r w:rsidRPr="00AD4E29">
        <w:rPr>
          <w:rFonts w:ascii="Times New Roman" w:eastAsia="Times New Roman" w:hAnsi="Times New Roman" w:cs="Times New Roman"/>
          <w:bCs/>
          <w:color w:val="000000"/>
          <w:sz w:val="24"/>
          <w:szCs w:val="24"/>
          <w:lang w:eastAsia="hr-HR"/>
        </w:rPr>
        <w:lastRenderedPageBreak/>
        <w:t>krvi u uspravnoj liniji, u pobočnoj liniji do četvrtog stupnja zaključno, bračni drug ili srodnik po tazbini do drugog stupnja zaključno, i po prestanku braka</w:t>
      </w:r>
    </w:p>
    <w:p w14:paraId="7BF399DE" w14:textId="77777777"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prijavitelj, partner ili korisnik, suovlaštenik, suobveznik, ili osoba ovlaštena za zastupanje prijavitelja ili korisnika</w:t>
      </w:r>
    </w:p>
    <w:p w14:paraId="06DF2E46" w14:textId="5160628A" w:rsidR="000C6328" w:rsidRPr="00AD4E29" w:rsidRDefault="000C6328" w:rsidP="000C6328">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ab/>
        <w:t>s prijaviteljem, partnerom, korisnikom ili osobom ovlaštenom za zastupanje prijavitelja, odnosno korisnika u odnosu skrbnika, posvojenika ili posvojitelja.</w:t>
      </w:r>
    </w:p>
    <w:p w14:paraId="2CE4B899" w14:textId="77777777" w:rsidR="00982B8E" w:rsidRPr="00376073" w:rsidRDefault="00982B8E" w:rsidP="00346E0F">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Upravljačko tijelo ispitat će je li prigovor dopušten, pravodoban i izjavljen od ovlaštene osobe.</w:t>
      </w:r>
    </w:p>
    <w:p w14:paraId="647CE69A" w14:textId="3AE63F9C" w:rsidR="008962B0" w:rsidRPr="00376073" w:rsidRDefault="00982B8E" w:rsidP="00ED1188">
      <w:pPr>
        <w:pStyle w:val="NoSpacing"/>
        <w:spacing w:before="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Ako prigovor nije dopušten ili pravodoban ili izjavljen od ovlaštene osobe, odbacit će se</w:t>
      </w:r>
      <w:r w:rsidR="00B46001"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rješenjem.</w:t>
      </w:r>
    </w:p>
    <w:p w14:paraId="07474CFF" w14:textId="289794D0"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utvrdi da je prigovor dopušten, pravodoban i izjavljen od ovlaštene osobe, navodi prigovora razmotrit će se te će se ispitati odluka o statusu projektnog prijedloga</w:t>
      </w:r>
      <w:r w:rsidR="006C4F5D">
        <w:rPr>
          <w:rFonts w:ascii="Times New Roman" w:hAnsi="Times New Roman" w:cs="Times New Roman"/>
          <w:color w:val="000000"/>
          <w:sz w:val="24"/>
          <w:szCs w:val="24"/>
        </w:rPr>
        <w:t>,</w:t>
      </w:r>
      <w:r w:rsidR="006867AC" w:rsidRPr="00376073">
        <w:rPr>
          <w:rFonts w:ascii="Times New Roman" w:hAnsi="Times New Roman" w:cs="Times New Roman"/>
          <w:color w:val="000000"/>
          <w:sz w:val="24"/>
          <w:szCs w:val="24"/>
        </w:rPr>
        <w:t xml:space="preserve"> </w:t>
      </w:r>
      <w:r w:rsidR="006C4F5D">
        <w:rPr>
          <w:rFonts w:ascii="Times New Roman" w:eastAsia="Times New Roman" w:hAnsi="Times New Roman" w:cs="Times New Roman"/>
          <w:bCs/>
          <w:color w:val="000000"/>
          <w:sz w:val="24"/>
          <w:szCs w:val="24"/>
          <w:lang w:eastAsia="hr-HR"/>
        </w:rPr>
        <w:t>odnosno odluka o financiranju</w:t>
      </w:r>
      <w:r w:rsidR="006C4F5D" w:rsidRPr="00AD4E29">
        <w:rPr>
          <w:rFonts w:ascii="Times New Roman" w:eastAsia="Times New Roman" w:hAnsi="Times New Roman" w:cs="Times New Roman"/>
          <w:bCs/>
          <w:color w:val="000000"/>
          <w:sz w:val="24"/>
          <w:szCs w:val="24"/>
          <w:lang w:eastAsia="hr-HR"/>
        </w:rPr>
        <w:t xml:space="preserve"> </w:t>
      </w:r>
      <w:r w:rsidRPr="00376073">
        <w:rPr>
          <w:rFonts w:ascii="Times New Roman" w:hAnsi="Times New Roman" w:cs="Times New Roman"/>
          <w:color w:val="000000"/>
          <w:sz w:val="24"/>
          <w:szCs w:val="24"/>
        </w:rPr>
        <w:t>koja se prigovorom pobija.</w:t>
      </w:r>
    </w:p>
    <w:p w14:paraId="187722D1" w14:textId="3B154EF1"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O osnovanosti prigovora rješava se na temelju činjenica utvrđenih u postupku donošenja odluke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o statusu projektnog prijedloga</w:t>
      </w:r>
      <w:r w:rsidR="00C11FEE">
        <w:rPr>
          <w:rFonts w:ascii="Times New Roman" w:hAnsi="Times New Roman" w:cs="Times New Roman"/>
          <w:color w:val="000000"/>
          <w:sz w:val="24"/>
          <w:szCs w:val="24"/>
        </w:rPr>
        <w:t xml:space="preserve">, </w:t>
      </w:r>
      <w:r w:rsidR="00C11FEE">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w:t>
      </w:r>
    </w:p>
    <w:p w14:paraId="736F33DF" w14:textId="77777777" w:rsidR="00E76062"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 Upravljačko tijelo ocijeni da je prigovor osnovan jer u postupku donošenja odluke 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statusu projektnog prijedloga</w:t>
      </w:r>
      <w:r w:rsidR="007E3563">
        <w:rPr>
          <w:rFonts w:ascii="Times New Roman" w:hAnsi="Times New Roman" w:cs="Times New Roman"/>
          <w:color w:val="000000"/>
          <w:sz w:val="24"/>
          <w:szCs w:val="24"/>
        </w:rPr>
        <w:t xml:space="preserve">, </w:t>
      </w:r>
      <w:r w:rsidR="007E3563">
        <w:rPr>
          <w:rFonts w:ascii="Times New Roman" w:eastAsia="Times New Roman" w:hAnsi="Times New Roman" w:cs="Times New Roman"/>
          <w:bCs/>
          <w:color w:val="000000"/>
          <w:sz w:val="24"/>
          <w:szCs w:val="24"/>
          <w:lang w:eastAsia="hr-HR"/>
        </w:rPr>
        <w:t>odnosno odluke o financiranju</w:t>
      </w:r>
      <w:r w:rsidRPr="00376073">
        <w:rPr>
          <w:rFonts w:ascii="Times New Roman" w:hAnsi="Times New Roman" w:cs="Times New Roman"/>
          <w:color w:val="000000"/>
          <w:sz w:val="24"/>
          <w:szCs w:val="24"/>
        </w:rPr>
        <w:t xml:space="preserve"> činjenice nisu u potpunosti utvrđene ili su pogrešno utvrđene ili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 xml:space="preserve">je nadležno tijelo pogrešno primijenilo odredbe poziva ili drugih propisa, </w:t>
      </w:r>
      <w:r w:rsidR="00F834D6">
        <w:rPr>
          <w:rFonts w:ascii="Times New Roman" w:hAnsi="Times New Roman" w:cs="Times New Roman"/>
          <w:color w:val="000000"/>
          <w:sz w:val="24"/>
          <w:szCs w:val="24"/>
        </w:rPr>
        <w:t xml:space="preserve">Upravljačko tijelo će </w:t>
      </w:r>
      <w:r w:rsidRPr="00376073">
        <w:rPr>
          <w:rFonts w:ascii="Times New Roman" w:hAnsi="Times New Roman" w:cs="Times New Roman"/>
          <w:color w:val="000000"/>
          <w:sz w:val="24"/>
          <w:szCs w:val="24"/>
        </w:rPr>
        <w:t>rješenjem usvojiti prigovor</w:t>
      </w:r>
      <w:r w:rsidR="00E76062">
        <w:rPr>
          <w:rFonts w:ascii="Times New Roman" w:hAnsi="Times New Roman" w:cs="Times New Roman"/>
          <w:color w:val="000000"/>
          <w:sz w:val="24"/>
          <w:szCs w:val="24"/>
        </w:rPr>
        <w:t xml:space="preserve"> i:</w:t>
      </w:r>
    </w:p>
    <w:p w14:paraId="3026DD86" w14:textId="2450E185" w:rsidR="00B20617" w:rsidRDefault="00B20617" w:rsidP="005C0359">
      <w:pPr>
        <w:pStyle w:val="ListParagraph"/>
        <w:numPr>
          <w:ilvl w:val="0"/>
          <w:numId w:val="24"/>
        </w:numPr>
        <w:ind w:left="0" w:firstLine="0"/>
        <w:jc w:val="both"/>
        <w:rPr>
          <w:rFonts w:ascii="Times New Roman" w:eastAsia="Times New Roman" w:hAnsi="Times New Roman" w:cs="Times New Roman"/>
          <w:bCs/>
          <w:color w:val="000000"/>
          <w:sz w:val="24"/>
          <w:szCs w:val="24"/>
          <w:lang w:eastAsia="hr-HR"/>
        </w:rPr>
      </w:pPr>
      <w:r w:rsidRPr="00842891">
        <w:rPr>
          <w:rFonts w:ascii="Times New Roman" w:eastAsia="Times New Roman" w:hAnsi="Times New Roman" w:cs="Times New Roman"/>
          <w:bCs/>
          <w:color w:val="000000"/>
          <w:sz w:val="24"/>
          <w:szCs w:val="24"/>
          <w:lang w:eastAsia="hr-HR"/>
        </w:rPr>
        <w:t>ukinuti pobijan</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statusu projektnog prijedloga, odnosno odluk</w:t>
      </w:r>
      <w:r>
        <w:rPr>
          <w:rFonts w:ascii="Times New Roman" w:eastAsia="Times New Roman" w:hAnsi="Times New Roman" w:cs="Times New Roman"/>
          <w:bCs/>
          <w:color w:val="000000"/>
          <w:sz w:val="24"/>
          <w:szCs w:val="24"/>
          <w:lang w:eastAsia="hr-HR"/>
        </w:rPr>
        <w:t>u</w:t>
      </w:r>
      <w:r w:rsidRPr="00842891">
        <w:rPr>
          <w:rFonts w:ascii="Times New Roman" w:eastAsia="Times New Roman" w:hAnsi="Times New Roman" w:cs="Times New Roman"/>
          <w:bCs/>
          <w:color w:val="000000"/>
          <w:sz w:val="24"/>
          <w:szCs w:val="24"/>
          <w:lang w:eastAsia="hr-HR"/>
        </w:rPr>
        <w:t xml:space="preserve">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w:t>
      </w:r>
      <w:r>
        <w:rPr>
          <w:rFonts w:ascii="Times New Roman" w:eastAsia="Times New Roman" w:hAnsi="Times New Roman" w:cs="Times New Roman"/>
          <w:bCs/>
          <w:color w:val="000000"/>
          <w:sz w:val="24"/>
          <w:szCs w:val="24"/>
          <w:lang w:eastAsia="hr-HR"/>
        </w:rPr>
        <w:t>, odnosno odluku o financiranju</w:t>
      </w:r>
      <w:r w:rsidRPr="00842891">
        <w:rPr>
          <w:rFonts w:ascii="Times New Roman" w:eastAsia="Times New Roman" w:hAnsi="Times New Roman" w:cs="Times New Roman"/>
          <w:bCs/>
          <w:color w:val="000000"/>
          <w:sz w:val="24"/>
          <w:szCs w:val="24"/>
          <w:lang w:eastAsia="hr-HR"/>
        </w:rPr>
        <w:t>)</w:t>
      </w:r>
    </w:p>
    <w:p w14:paraId="17F589DB" w14:textId="37B88FA1" w:rsidR="00ED1188" w:rsidRPr="00B20617" w:rsidRDefault="00B20617" w:rsidP="005C0359">
      <w:pPr>
        <w:pStyle w:val="ListParagraph"/>
        <w:numPr>
          <w:ilvl w:val="0"/>
          <w:numId w:val="24"/>
        </w:numPr>
        <w:ind w:left="0" w:firstLine="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poništiti ako to zahtijeva priroda stvari i posljedice koje nastaju poništenjem</w:t>
      </w:r>
      <w:r w:rsidR="00ED1188" w:rsidRPr="00B20617">
        <w:rPr>
          <w:rFonts w:ascii="Times New Roman" w:hAnsi="Times New Roman" w:cs="Times New Roman"/>
          <w:color w:val="000000"/>
          <w:sz w:val="24"/>
          <w:szCs w:val="24"/>
        </w:rPr>
        <w:t>.</w:t>
      </w:r>
    </w:p>
    <w:p w14:paraId="369CC93E" w14:textId="4B162F8F"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 xml:space="preserve">U rješenju kojim se usvaja prigovor i </w:t>
      </w:r>
      <w:r w:rsidR="00B20617">
        <w:rPr>
          <w:rFonts w:ascii="Times New Roman" w:hAnsi="Times New Roman" w:cs="Times New Roman"/>
          <w:color w:val="000000"/>
          <w:sz w:val="24"/>
          <w:szCs w:val="24"/>
        </w:rPr>
        <w:t xml:space="preserve">ukida, odnosno </w:t>
      </w:r>
      <w:r w:rsidRPr="00376073">
        <w:rPr>
          <w:rFonts w:ascii="Times New Roman" w:hAnsi="Times New Roman" w:cs="Times New Roman"/>
          <w:color w:val="000000"/>
          <w:sz w:val="24"/>
          <w:szCs w:val="24"/>
        </w:rPr>
        <w:t>poništava odluka o statusu projektnog prijedloga, umjesto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naloga nadležnom tijelu za provođenjem ponovljenog postupka, ili ako je nadležno tijelo</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 tijelo, može se, odnosno utvrditi će se da će odluku o statusu projektnog prijedloga</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donijeti Upravljačko tijelo.</w:t>
      </w:r>
    </w:p>
    <w:p w14:paraId="7D3CA1F3" w14:textId="7D04D4D8"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Kada se ocijeni da su u postupku donošenja odluke o statusu projektnog prijedloga</w:t>
      </w:r>
      <w:r w:rsidR="0072674F">
        <w:rPr>
          <w:rFonts w:ascii="Times New Roman" w:hAnsi="Times New Roman" w:cs="Times New Roman"/>
          <w:color w:val="000000"/>
          <w:sz w:val="24"/>
          <w:szCs w:val="24"/>
        </w:rPr>
        <w:t>, odnosno odluke o financiranju</w:t>
      </w:r>
      <w:r w:rsidRPr="00376073">
        <w:rPr>
          <w:rFonts w:ascii="Times New Roman" w:hAnsi="Times New Roman" w:cs="Times New Roman"/>
          <w:color w:val="000000"/>
          <w:sz w:val="24"/>
          <w:szCs w:val="24"/>
        </w:rPr>
        <w:t xml:space="preserve"> činjenice</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potpuno i pravil</w:t>
      </w:r>
      <w:r w:rsidR="0072674F">
        <w:rPr>
          <w:rFonts w:ascii="Times New Roman" w:hAnsi="Times New Roman" w:cs="Times New Roman"/>
          <w:color w:val="000000"/>
          <w:sz w:val="24"/>
          <w:szCs w:val="24"/>
        </w:rPr>
        <w:t>n</w:t>
      </w:r>
      <w:r w:rsidRPr="00376073">
        <w:rPr>
          <w:rFonts w:ascii="Times New Roman" w:hAnsi="Times New Roman" w:cs="Times New Roman"/>
          <w:color w:val="000000"/>
          <w:sz w:val="24"/>
          <w:szCs w:val="24"/>
        </w:rPr>
        <w:t>o utvrđene te da je nadležno tijelo pravilno primijenilo odredbe poziva ili drugih</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pravila, rješenjem će se odbiti prigovor kao neosnovan.</w:t>
      </w:r>
    </w:p>
    <w:p w14:paraId="071E18AE" w14:textId="277BA694" w:rsidR="00ED1188" w:rsidRPr="00376073" w:rsidRDefault="00ED1188" w:rsidP="00EC3101">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Protiv rješenja čelnika Upravljačkog tijela o izjavljenom prigovoru može se pokrenuti upravni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spor pred nadležnim upravnim sudom.</w:t>
      </w:r>
    </w:p>
    <w:p w14:paraId="550BB566" w14:textId="3F8FDD5E" w:rsidR="00ED1188" w:rsidRPr="00376073" w:rsidRDefault="00ED1188" w:rsidP="00EC3101">
      <w:pPr>
        <w:pStyle w:val="NoSpacing"/>
        <w:spacing w:before="240"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t>Prigovor se podnosi putem pošte ili ovlaštenog pružatelja poštanskih usluga na adresu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Ministarstvo regionalnoga razvoja i fondova Europske unije, Miramarska cesta 22, Zagreb.</w:t>
      </w:r>
    </w:p>
    <w:p w14:paraId="3C3DAE5F" w14:textId="360DC4E3" w:rsidR="00ED1188" w:rsidRPr="00376073" w:rsidRDefault="00ED1188" w:rsidP="006C625A">
      <w:pPr>
        <w:pStyle w:val="NoSpacing"/>
        <w:spacing w:after="240" w:line="276" w:lineRule="auto"/>
        <w:jc w:val="both"/>
        <w:rPr>
          <w:rFonts w:ascii="Times New Roman" w:hAnsi="Times New Roman" w:cs="Times New Roman"/>
          <w:color w:val="000000"/>
          <w:sz w:val="24"/>
          <w:szCs w:val="24"/>
        </w:rPr>
      </w:pPr>
      <w:r w:rsidRPr="00376073">
        <w:rPr>
          <w:rFonts w:ascii="Times New Roman" w:hAnsi="Times New Roman" w:cs="Times New Roman"/>
          <w:color w:val="000000"/>
          <w:sz w:val="24"/>
          <w:szCs w:val="24"/>
        </w:rPr>
        <w:lastRenderedPageBreak/>
        <w:t>Prigovor se podnosi predajom pismena neposredno u službenom prijamnom uredu</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Upravljačkog tijela, s potvrdom o zaprimanju, na adresu: Ministarstvo regionalnoga razvoja i</w:t>
      </w:r>
      <w:r w:rsidR="0051150B" w:rsidRPr="00376073">
        <w:rPr>
          <w:rFonts w:ascii="Times New Roman" w:hAnsi="Times New Roman" w:cs="Times New Roman"/>
          <w:color w:val="000000"/>
          <w:sz w:val="24"/>
          <w:szCs w:val="24"/>
        </w:rPr>
        <w:t xml:space="preserve"> </w:t>
      </w:r>
      <w:r w:rsidRPr="00376073">
        <w:rPr>
          <w:rFonts w:ascii="Times New Roman" w:hAnsi="Times New Roman" w:cs="Times New Roman"/>
          <w:color w:val="000000"/>
          <w:sz w:val="24"/>
          <w:szCs w:val="24"/>
        </w:rPr>
        <w:t>fondova Europske unije, Miramarska cesta 22, Zagreb.</w:t>
      </w:r>
    </w:p>
    <w:p w14:paraId="24EC042C" w14:textId="0C534DEF" w:rsidR="00DD34FD" w:rsidRPr="00376073" w:rsidRDefault="007D49D3" w:rsidP="007D49D3">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Smatra se da je prigovor podnesen u roku ako je prije isteka roka zaprimljen u tijelu kojem je trebao biti predan. Datum predaje neposredno u pisanom obliku u prijamni ured Upravljačkog tijela i datum predaje pošti preporučeno smatra se datumom predaje Upravljačkom tijelu. Kad je prigovor upućen poštom preporučeno ili predan ovlaštenom pružatelju poštanskih usluga, dan predaje pošti, odnosno ovlaštenom pružatelju poštanskih usluga smatra se danom predaje tijelu kojem je upućeno.</w:t>
      </w:r>
    </w:p>
    <w:p w14:paraId="2E086C8C" w14:textId="77777777" w:rsidR="007D49D3" w:rsidRPr="00376073" w:rsidRDefault="007D49D3" w:rsidP="007D49D3">
      <w:pPr>
        <w:spacing w:after="0"/>
        <w:jc w:val="both"/>
        <w:rPr>
          <w:rFonts w:ascii="Times New Roman" w:eastAsia="Calibri" w:hAnsi="Times New Roman" w:cs="Times New Roman"/>
          <w:sz w:val="24"/>
          <w:szCs w:val="24"/>
          <w:highlight w:val="yellow"/>
        </w:rPr>
      </w:pPr>
    </w:p>
    <w:p w14:paraId="18B0A19A" w14:textId="57A9E0F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376073">
        <w:rPr>
          <w:rFonts w:ascii="Times New Roman" w:eastAsia="Times New Roman" w:hAnsi="Times New Roman" w:cs="Times New Roman"/>
          <w:bCs/>
          <w:color w:val="000000"/>
          <w:sz w:val="24"/>
          <w:szCs w:val="24"/>
          <w:lang w:eastAsia="hr-HR"/>
        </w:rPr>
        <w:t>, OIB</w:t>
      </w:r>
      <w:r w:rsidRPr="00376073">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ovlaštene za zastupanje,</w:t>
      </w:r>
      <w:r w:rsidR="004438E8" w:rsidRPr="00376073">
        <w:rPr>
          <w:rFonts w:ascii="Times New Roman" w:eastAsia="Times New Roman" w:hAnsi="Times New Roman" w:cs="Times New Roman"/>
          <w:bCs/>
          <w:color w:val="000000"/>
          <w:sz w:val="24"/>
          <w:szCs w:val="24"/>
          <w:lang w:eastAsia="hr-HR"/>
        </w:rPr>
        <w:t xml:space="preserve"> OIB,</w:t>
      </w:r>
      <w:r w:rsidRPr="00376073">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376073">
        <w:rPr>
          <w:rFonts w:ascii="Times New Roman" w:eastAsia="Times New Roman" w:hAnsi="Times New Roman" w:cs="Times New Roman"/>
          <w:bCs/>
          <w:color w:val="000000"/>
          <w:sz w:val="24"/>
          <w:szCs w:val="24"/>
          <w:lang w:eastAsia="hr-HR"/>
        </w:rPr>
        <w:t xml:space="preserve">po zakonu ili punomoći </w:t>
      </w:r>
      <w:r w:rsidRPr="00376073">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376073">
        <w:rPr>
          <w:rFonts w:ascii="Times New Roman" w:eastAsia="Times New Roman" w:hAnsi="Times New Roman" w:cs="Times New Roman"/>
          <w:bCs/>
          <w:color w:val="000000"/>
          <w:sz w:val="24"/>
          <w:szCs w:val="24"/>
          <w:lang w:eastAsia="hr-HR"/>
        </w:rPr>
        <w:t xml:space="preserve">se </w:t>
      </w:r>
      <w:r w:rsidRPr="00376073">
        <w:rPr>
          <w:rFonts w:ascii="Times New Roman" w:eastAsia="Times New Roman" w:hAnsi="Times New Roman" w:cs="Times New Roman"/>
          <w:bCs/>
          <w:color w:val="000000"/>
          <w:sz w:val="24"/>
          <w:szCs w:val="24"/>
          <w:lang w:eastAsia="hr-HR"/>
        </w:rPr>
        <w:t>dokazuj</w:t>
      </w:r>
      <w:r w:rsidR="004438E8" w:rsidRPr="00376073">
        <w:rPr>
          <w:rFonts w:ascii="Times New Roman" w:eastAsia="Times New Roman" w:hAnsi="Times New Roman" w:cs="Times New Roman"/>
          <w:bCs/>
          <w:color w:val="000000"/>
          <w:sz w:val="24"/>
          <w:szCs w:val="24"/>
          <w:lang w:eastAsia="hr-HR"/>
        </w:rPr>
        <w:t>u</w:t>
      </w:r>
      <w:r w:rsidRPr="00376073">
        <w:rPr>
          <w:rFonts w:ascii="Times New Roman" w:eastAsia="Times New Roman" w:hAnsi="Times New Roman" w:cs="Times New Roman"/>
          <w:bCs/>
          <w:color w:val="000000"/>
          <w:sz w:val="24"/>
          <w:szCs w:val="24"/>
          <w:lang w:eastAsia="hr-HR"/>
        </w:rPr>
        <w:t xml:space="preserve"> navod</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iznijet</w:t>
      </w:r>
      <w:r w:rsidR="004438E8"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u prigovoru. </w:t>
      </w:r>
    </w:p>
    <w:p w14:paraId="4B343DAD" w14:textId="61D83EA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376073">
        <w:rPr>
          <w:rFonts w:ascii="Times New Roman" w:eastAsia="Times New Roman" w:hAnsi="Times New Roman" w:cs="Times New Roman"/>
          <w:bCs/>
          <w:color w:val="000000"/>
          <w:sz w:val="24"/>
          <w:szCs w:val="24"/>
          <w:lang w:eastAsia="hr-HR"/>
        </w:rPr>
        <w:t>, ne otklone</w:t>
      </w:r>
      <w:r w:rsidRPr="00376073">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83BE94D"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Prijavitelju, u odnosu na kojeg je u postupku odabira operacija</w:t>
      </w:r>
      <w:r w:rsidR="00A62B16" w:rsidRPr="00376073">
        <w:rPr>
          <w:rFonts w:ascii="Times New Roman" w:eastAsia="Times New Roman" w:hAnsi="Times New Roman" w:cs="Times New Roman"/>
          <w:bCs/>
          <w:color w:val="000000"/>
          <w:sz w:val="24"/>
          <w:szCs w:val="24"/>
          <w:lang w:eastAsia="hr-HR"/>
        </w:rPr>
        <w:t>/projekata</w:t>
      </w:r>
      <w:r w:rsidRPr="00376073">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nudi potpisivanje izjave o odricanju od prava na prigovor. Pr</w:t>
      </w:r>
      <w:r w:rsidR="004F5B63" w:rsidRPr="00376073">
        <w:rPr>
          <w:rFonts w:ascii="Times New Roman" w:eastAsia="Times New Roman" w:hAnsi="Times New Roman" w:cs="Times New Roman"/>
          <w:bCs/>
          <w:color w:val="000000"/>
          <w:sz w:val="24"/>
          <w:szCs w:val="24"/>
          <w:lang w:eastAsia="hr-HR"/>
        </w:rPr>
        <w:t>i</w:t>
      </w:r>
      <w:r w:rsidRPr="00376073">
        <w:rPr>
          <w:rFonts w:ascii="Times New Roman" w:eastAsia="Times New Roman" w:hAnsi="Times New Roman" w:cs="Times New Roman"/>
          <w:bCs/>
          <w:color w:val="000000"/>
          <w:sz w:val="24"/>
          <w:szCs w:val="24"/>
          <w:lang w:eastAsia="hr-HR"/>
        </w:rPr>
        <w:t xml:space="preserve"> tome, prijavitelju </w:t>
      </w:r>
      <w:r w:rsidR="002C0CAE" w:rsidRPr="00376073">
        <w:rPr>
          <w:rFonts w:ascii="Times New Roman" w:eastAsia="Times New Roman" w:hAnsi="Times New Roman" w:cs="Times New Roman"/>
          <w:bCs/>
          <w:color w:val="000000"/>
          <w:sz w:val="24"/>
          <w:szCs w:val="24"/>
          <w:lang w:eastAsia="hr-HR"/>
        </w:rPr>
        <w:t>će se</w:t>
      </w:r>
      <w:r w:rsidRPr="00376073">
        <w:rPr>
          <w:rFonts w:ascii="Times New Roman" w:eastAsia="Times New Roman" w:hAnsi="Times New Roman" w:cs="Times New Roman"/>
          <w:bCs/>
          <w:color w:val="000000"/>
          <w:sz w:val="24"/>
          <w:szCs w:val="24"/>
          <w:lang w:eastAsia="hr-HR"/>
        </w:rPr>
        <w:t xml:space="preserve"> pojasniti razlo</w:t>
      </w:r>
      <w:r w:rsidR="002C0CAE" w:rsidRPr="00376073">
        <w:rPr>
          <w:rFonts w:ascii="Times New Roman" w:eastAsia="Times New Roman" w:hAnsi="Times New Roman" w:cs="Times New Roman"/>
          <w:bCs/>
          <w:color w:val="000000"/>
          <w:sz w:val="24"/>
          <w:szCs w:val="24"/>
          <w:lang w:eastAsia="hr-HR"/>
        </w:rPr>
        <w:t>zi</w:t>
      </w:r>
      <w:r w:rsidRPr="00376073">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w:t>
      </w:r>
    </w:p>
    <w:p w14:paraId="5C34C782" w14:textId="312271A7"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376073">
        <w:rPr>
          <w:rFonts w:ascii="Times New Roman" w:eastAsia="Times New Roman" w:hAnsi="Times New Roman" w:cs="Times New Roman"/>
          <w:bCs/>
          <w:color w:val="000000"/>
          <w:sz w:val="24"/>
          <w:szCs w:val="24"/>
          <w:lang w:eastAsia="hr-HR"/>
        </w:rPr>
        <w:t>ava se</w:t>
      </w:r>
      <w:r w:rsidRPr="00376073">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4D71FBEC"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NAPOMENA: </w:t>
      </w:r>
      <w:bookmarkStart w:id="94" w:name="_Hlk118801430"/>
      <w:r w:rsidRPr="00376073">
        <w:rPr>
          <w:rFonts w:ascii="Times New Roman" w:eastAsia="Times New Roman" w:hAnsi="Times New Roman" w:cs="Times New Roman"/>
          <w:bCs/>
          <w:color w:val="000000"/>
          <w:sz w:val="24"/>
          <w:szCs w:val="24"/>
          <w:lang w:eastAsia="hr-HR"/>
        </w:rPr>
        <w:t xml:space="preserve">U </w:t>
      </w:r>
      <w:r w:rsidR="005E1CEE" w:rsidRPr="00376073">
        <w:rPr>
          <w:rFonts w:ascii="Times New Roman" w:eastAsia="Times New Roman" w:hAnsi="Times New Roman" w:cs="Times New Roman"/>
          <w:bCs/>
          <w:color w:val="000000"/>
          <w:sz w:val="24"/>
          <w:szCs w:val="24"/>
          <w:lang w:eastAsia="hr-HR"/>
        </w:rPr>
        <w:t>rok koji je ovim Uputama određen kao rok trajanja Poziva</w:t>
      </w:r>
      <w:bookmarkEnd w:id="94"/>
      <w:r w:rsidR="005E1CEE" w:rsidRPr="00376073">
        <w:rPr>
          <w:rFonts w:ascii="Times New Roman" w:eastAsia="Times New Roman" w:hAnsi="Times New Roman" w:cs="Times New Roman"/>
          <w:bCs/>
          <w:color w:val="000000"/>
          <w:sz w:val="24"/>
          <w:szCs w:val="24"/>
          <w:lang w:eastAsia="hr-HR"/>
        </w:rPr>
        <w:t xml:space="preserve"> </w:t>
      </w:r>
      <w:r w:rsidR="00A322AD" w:rsidRPr="00376073">
        <w:rPr>
          <w:rFonts w:ascii="Times New Roman" w:eastAsia="Times New Roman" w:hAnsi="Times New Roman" w:cs="Times New Roman"/>
          <w:bCs/>
          <w:color w:val="000000"/>
          <w:sz w:val="24"/>
          <w:szCs w:val="24"/>
          <w:lang w:eastAsia="hr-HR"/>
        </w:rPr>
        <w:t>ne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uračunava se</w:t>
      </w:r>
      <w:r w:rsidR="00FD6530" w:rsidRPr="00376073">
        <w:rPr>
          <w:rFonts w:ascii="Times New Roman" w:eastAsia="Times New Roman" w:hAnsi="Times New Roman" w:cs="Times New Roman"/>
          <w:bCs/>
          <w:color w:val="000000"/>
          <w:sz w:val="24"/>
          <w:szCs w:val="24"/>
          <w:lang w:eastAsia="hr-HR"/>
        </w:rPr>
        <w:t xml:space="preserve"> </w:t>
      </w:r>
      <w:r w:rsidRPr="00376073">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376073">
        <w:rPr>
          <w:rFonts w:ascii="Times New Roman" w:eastAsia="Times New Roman" w:hAnsi="Times New Roman" w:cs="Times New Roman"/>
          <w:bCs/>
          <w:color w:val="000000"/>
          <w:sz w:val="24"/>
          <w:szCs w:val="24"/>
          <w:lang w:eastAsia="hr-HR"/>
        </w:rPr>
        <w:t xml:space="preserve">u rok koji je ovim Uputama određen kao rok trajanja Poziva </w:t>
      </w:r>
      <w:r w:rsidRPr="00376073">
        <w:rPr>
          <w:rFonts w:ascii="Times New Roman" w:eastAsia="Times New Roman" w:hAnsi="Times New Roman" w:cs="Times New Roman"/>
          <w:bCs/>
          <w:color w:val="000000"/>
          <w:sz w:val="24"/>
          <w:szCs w:val="24"/>
          <w:lang w:eastAsia="hr-HR"/>
        </w:rPr>
        <w:t xml:space="preserve">ne uračunava se rok u kojem se po prigovoru rješava. </w:t>
      </w:r>
    </w:p>
    <w:p w14:paraId="3D3DB9F9" w14:textId="0934A7BE" w:rsidR="008E1DC4" w:rsidRPr="00376073" w:rsidRDefault="004F7AC4" w:rsidP="002C0CAE">
      <w:pPr>
        <w:jc w:val="both"/>
        <w:rPr>
          <w:rFonts w:ascii="Times New Roman" w:eastAsia="Calibri" w:hAnsi="Times New Roman" w:cs="Times New Roman"/>
          <w:sz w:val="24"/>
          <w:szCs w:val="24"/>
        </w:rPr>
      </w:pPr>
      <w:r w:rsidRPr="00376073">
        <w:rPr>
          <w:rFonts w:ascii="Times New Roman" w:eastAsia="Times New Roman" w:hAnsi="Times New Roman" w:cs="Times New Roman"/>
          <w:bCs/>
          <w:color w:val="000000"/>
          <w:sz w:val="24"/>
          <w:szCs w:val="24"/>
          <w:lang w:eastAsia="hr-HR"/>
        </w:rPr>
        <w:t xml:space="preserve">ADRESA UPRAVLJAČKOG TIJELA: </w:t>
      </w:r>
      <w:r w:rsidRPr="00376073">
        <w:rPr>
          <w:rFonts w:ascii="Times New Roman" w:eastAsia="Calibri" w:hAnsi="Times New Roman" w:cs="Times New Roman"/>
          <w:sz w:val="24"/>
          <w:szCs w:val="24"/>
        </w:rPr>
        <w:t>Ministarstvo regionalnoga razvoja i fondova Europske unije, Miramarska cesta 22, 10 000, Zagreb</w:t>
      </w:r>
    </w:p>
    <w:p w14:paraId="60F9328F" w14:textId="77777777" w:rsidR="00DF5AA9" w:rsidRPr="00376073" w:rsidRDefault="00DF5AA9" w:rsidP="00DF5AA9">
      <w:pPr>
        <w:spacing w:after="0"/>
        <w:jc w:val="both"/>
        <w:rPr>
          <w:rFonts w:ascii="Times New Roman" w:eastAsia="Calibri" w:hAnsi="Times New Roman" w:cs="Times New Roman"/>
          <w:sz w:val="24"/>
          <w:szCs w:val="24"/>
        </w:rPr>
      </w:pPr>
    </w:p>
    <w:p w14:paraId="11E910B7" w14:textId="06C90230" w:rsidR="00AA041C" w:rsidRDefault="00C86772" w:rsidP="00A54730">
      <w:pPr>
        <w:pStyle w:val="Heading1"/>
      </w:pPr>
      <w:r w:rsidRPr="00376073">
        <w:t xml:space="preserve"> </w:t>
      </w:r>
      <w:bookmarkStart w:id="95" w:name="_Toc179879809"/>
      <w:r w:rsidR="006A2BC4" w:rsidRPr="00376073">
        <w:t>Pritužbe na Fondove</w:t>
      </w:r>
      <w:bookmarkEnd w:id="95"/>
    </w:p>
    <w:p w14:paraId="68659612" w14:textId="77777777" w:rsidR="00796CD2" w:rsidRPr="00796CD2" w:rsidRDefault="00796CD2" w:rsidP="00796CD2"/>
    <w:p w14:paraId="5258C8C3" w14:textId="2EF5B95F"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lastRenderedPageBreak/>
        <w:t>Pritužb</w:t>
      </w:r>
      <w:r w:rsidR="00A3506D" w:rsidRPr="00376073">
        <w:rPr>
          <w:rFonts w:ascii="Times New Roman" w:eastAsia="Times New Roman" w:hAnsi="Times New Roman" w:cs="Times New Roman"/>
          <w:bCs/>
          <w:color w:val="000000"/>
          <w:sz w:val="24"/>
          <w:szCs w:val="24"/>
          <w:lang w:eastAsia="hr-HR"/>
        </w:rPr>
        <w:t>a</w:t>
      </w:r>
      <w:r w:rsidRPr="00376073">
        <w:rPr>
          <w:rFonts w:ascii="Times New Roman" w:eastAsia="Times New Roman" w:hAnsi="Times New Roman" w:cs="Times New Roman"/>
          <w:bCs/>
          <w:color w:val="000000"/>
          <w:sz w:val="24"/>
          <w:szCs w:val="24"/>
          <w:lang w:eastAsia="hr-HR"/>
        </w:rPr>
        <w:t xml:space="preserve"> na Fondove</w:t>
      </w:r>
      <w:r w:rsidR="00A3506D" w:rsidRPr="00376073">
        <w:rPr>
          <w:rFonts w:ascii="Times New Roman" w:eastAsia="Times New Roman" w:hAnsi="Times New Roman" w:cs="Times New Roman"/>
          <w:b/>
          <w:color w:val="000000"/>
          <w:sz w:val="24"/>
          <w:szCs w:val="24"/>
          <w:lang w:eastAsia="hr-HR"/>
        </w:rPr>
        <w:t xml:space="preserve"> </w:t>
      </w:r>
      <w:r w:rsidR="00ED3EA6" w:rsidRPr="00376073">
        <w:rPr>
          <w:rStyle w:val="normaltextrun"/>
          <w:rFonts w:ascii="Times New Roman" w:hAnsi="Times New Roman" w:cs="Times New Roman"/>
          <w:bCs/>
          <w:color w:val="000000"/>
          <w:sz w:val="24"/>
          <w:szCs w:val="24"/>
          <w:bdr w:val="none" w:sz="0" w:space="0" w:color="auto" w:frame="1"/>
        </w:rPr>
        <w:t>ši</w:t>
      </w:r>
      <w:r w:rsidR="00ED3EA6" w:rsidRPr="00376073">
        <w:rPr>
          <w:rStyle w:val="normaltextrun"/>
          <w:rFonts w:ascii="Times New Roman" w:hAnsi="Times New Roman" w:cs="Times New Roman"/>
          <w:color w:val="000000"/>
          <w:sz w:val="24"/>
          <w:szCs w:val="24"/>
          <w:bdr w:val="none" w:sz="0" w:space="0" w:color="auto" w:frame="1"/>
        </w:rPr>
        <w:t>ri</w:t>
      </w:r>
      <w:r w:rsidR="00A3506D" w:rsidRPr="00376073">
        <w:rPr>
          <w:rStyle w:val="normaltextrun"/>
          <w:rFonts w:ascii="Times New Roman" w:hAnsi="Times New Roman" w:cs="Times New Roman"/>
          <w:color w:val="000000"/>
          <w:sz w:val="24"/>
          <w:szCs w:val="24"/>
          <w:bdr w:val="none" w:sz="0" w:space="0" w:color="auto" w:frame="1"/>
        </w:rPr>
        <w:t xml:space="preserve"> je</w:t>
      </w:r>
      <w:r w:rsidR="00ED3EA6" w:rsidRPr="00376073">
        <w:rPr>
          <w:rStyle w:val="normaltextrun"/>
          <w:rFonts w:ascii="Times New Roman" w:hAnsi="Times New Roman" w:cs="Times New Roman"/>
          <w:color w:val="000000"/>
          <w:sz w:val="24"/>
          <w:szCs w:val="24"/>
          <w:bdr w:val="none" w:sz="0" w:space="0" w:color="auto" w:frame="1"/>
        </w:rPr>
        <w:t xml:space="preserve"> pojam u odnosu na prigovore</w:t>
      </w:r>
      <w:r w:rsidR="00A3506D" w:rsidRPr="00376073">
        <w:rPr>
          <w:rStyle w:val="normaltextrun"/>
          <w:rFonts w:ascii="Times New Roman" w:hAnsi="Times New Roman" w:cs="Times New Roman"/>
          <w:color w:val="000000"/>
          <w:sz w:val="24"/>
          <w:szCs w:val="24"/>
          <w:bdr w:val="none" w:sz="0" w:space="0" w:color="auto" w:frame="1"/>
        </w:rPr>
        <w:t xml:space="preserve"> te osim prigovora</w:t>
      </w:r>
      <w:r w:rsidR="00ED3EA6" w:rsidRPr="00376073">
        <w:rPr>
          <w:rStyle w:val="normaltextrun"/>
          <w:rFonts w:ascii="Times New Roman" w:hAnsi="Times New Roman" w:cs="Times New Roman"/>
          <w:color w:val="000000"/>
          <w:sz w:val="24"/>
          <w:szCs w:val="24"/>
          <w:bdr w:val="none" w:sz="0" w:space="0" w:color="auto" w:frame="1"/>
        </w:rPr>
        <w:t xml:space="preserve"> obuhvaća sve</w:t>
      </w:r>
      <w:r w:rsidR="00A3506D" w:rsidRPr="00376073">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376073">
        <w:rPr>
          <w:rFonts w:ascii="Times New Roman" w:hAnsi="Times New Roman" w:cs="Times New Roman"/>
          <w:sz w:val="24"/>
          <w:szCs w:val="24"/>
        </w:rPr>
        <w:t>Uredbe (EU) 2021/1060.</w:t>
      </w:r>
      <w:r w:rsidR="002C0CAE" w:rsidRPr="00376073">
        <w:rPr>
          <w:rFonts w:ascii="Times New Roman" w:eastAsia="Times New Roman" w:hAnsi="Times New Roman" w:cs="Times New Roman"/>
          <w:b/>
          <w:color w:val="000000"/>
          <w:sz w:val="24"/>
          <w:szCs w:val="24"/>
          <w:lang w:eastAsia="hr-HR"/>
        </w:rPr>
        <w:t xml:space="preserve"> </w:t>
      </w:r>
      <w:r w:rsidR="005874B7" w:rsidRPr="00376073">
        <w:rPr>
          <w:rFonts w:ascii="Times New Roman" w:eastAsia="Times New Roman" w:hAnsi="Times New Roman" w:cs="Times New Roman"/>
          <w:bCs/>
          <w:color w:val="000000"/>
          <w:sz w:val="24"/>
          <w:szCs w:val="24"/>
          <w:lang w:eastAsia="hr-HR"/>
        </w:rPr>
        <w:t>Na pritužbe se primjenjuju sljedeća pravila:</w:t>
      </w:r>
    </w:p>
    <w:p w14:paraId="331ABD14" w14:textId="2E6D89A2"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376073">
        <w:rPr>
          <w:rFonts w:ascii="Times New Roman" w:eastAsia="Times New Roman" w:hAnsi="Times New Roman" w:cs="Times New Roman"/>
          <w:bCs/>
          <w:color w:val="000000"/>
          <w:sz w:val="24"/>
          <w:szCs w:val="24"/>
          <w:lang w:eastAsia="hr-HR"/>
        </w:rPr>
        <w:t xml:space="preserve">Pozivom, </w:t>
      </w:r>
      <w:r w:rsidRPr="00376073">
        <w:rPr>
          <w:rFonts w:ascii="Times New Roman" w:eastAsia="Times New Roman" w:hAnsi="Times New Roman" w:cs="Times New Roman"/>
          <w:bCs/>
          <w:color w:val="000000"/>
          <w:sz w:val="24"/>
          <w:szCs w:val="24"/>
          <w:lang w:eastAsia="hr-HR"/>
        </w:rPr>
        <w:t>čelnik tijela</w:t>
      </w:r>
      <w:r w:rsidR="002C0CAE" w:rsidRPr="00376073">
        <w:rPr>
          <w:rFonts w:ascii="Times New Roman" w:eastAsia="Times New Roman" w:hAnsi="Times New Roman" w:cs="Times New Roman"/>
          <w:bCs/>
          <w:color w:val="000000"/>
          <w:sz w:val="24"/>
          <w:szCs w:val="24"/>
          <w:lang w:eastAsia="hr-HR"/>
        </w:rPr>
        <w:t xml:space="preserve">, </w:t>
      </w:r>
      <w:bookmarkStart w:id="96" w:name="_Hlk118801479"/>
      <w:r w:rsidR="002C0CAE" w:rsidRPr="00376073">
        <w:rPr>
          <w:rFonts w:ascii="Times New Roman" w:eastAsia="Times New Roman" w:hAnsi="Times New Roman" w:cs="Times New Roman"/>
          <w:bCs/>
          <w:color w:val="000000"/>
          <w:sz w:val="24"/>
          <w:szCs w:val="24"/>
          <w:lang w:eastAsia="hr-HR"/>
        </w:rPr>
        <w:t>odnosno ministar regionalnoga razvoja i fondova Europske unije</w:t>
      </w:r>
      <w:r w:rsidRPr="00376073">
        <w:rPr>
          <w:rFonts w:ascii="Times New Roman" w:eastAsia="Times New Roman" w:hAnsi="Times New Roman" w:cs="Times New Roman"/>
          <w:bCs/>
          <w:color w:val="000000"/>
          <w:sz w:val="24"/>
          <w:szCs w:val="24"/>
          <w:lang w:eastAsia="hr-HR"/>
        </w:rPr>
        <w:t xml:space="preserve"> </w:t>
      </w:r>
      <w:bookmarkEnd w:id="96"/>
      <w:r w:rsidR="00407BEB" w:rsidRPr="00376073">
        <w:rPr>
          <w:rFonts w:ascii="Times New Roman" w:eastAsia="Times New Roman" w:hAnsi="Times New Roman" w:cs="Times New Roman"/>
          <w:bCs/>
          <w:color w:val="000000"/>
          <w:sz w:val="24"/>
          <w:szCs w:val="24"/>
          <w:lang w:eastAsia="hr-HR"/>
        </w:rPr>
        <w:t>do</w:t>
      </w:r>
      <w:r w:rsidRPr="00376073">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376073" w:rsidRDefault="002127BE" w:rsidP="002C0CAE">
      <w:pPr>
        <w:jc w:val="both"/>
        <w:rPr>
          <w:rFonts w:ascii="Times New Roman" w:eastAsia="Times New Roman" w:hAnsi="Times New Roman" w:cs="Times New Roman"/>
          <w:bCs/>
          <w:color w:val="000000"/>
          <w:sz w:val="24"/>
          <w:szCs w:val="24"/>
          <w:lang w:eastAsia="hr-HR"/>
        </w:rPr>
      </w:pPr>
      <w:r w:rsidRPr="00376073">
        <w:rPr>
          <w:rFonts w:ascii="Times New Roman" w:eastAsia="Times New Roman" w:hAnsi="Times New Roman" w:cs="Times New Roman"/>
          <w:bCs/>
          <w:color w:val="000000"/>
          <w:sz w:val="24"/>
          <w:szCs w:val="24"/>
          <w:lang w:eastAsia="hr-HR"/>
        </w:rPr>
        <w:t>Ako se radi o pritužbi koja po sadržaju pr</w:t>
      </w:r>
      <w:r w:rsidR="00407BEB" w:rsidRPr="00376073">
        <w:rPr>
          <w:rFonts w:ascii="Times New Roman" w:eastAsia="Times New Roman" w:hAnsi="Times New Roman" w:cs="Times New Roman"/>
          <w:bCs/>
          <w:color w:val="000000"/>
          <w:sz w:val="24"/>
          <w:szCs w:val="24"/>
          <w:lang w:eastAsia="hr-HR"/>
        </w:rPr>
        <w:t>ed</w:t>
      </w:r>
      <w:r w:rsidRPr="00376073">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376073">
        <w:rPr>
          <w:rFonts w:ascii="Times New Roman" w:eastAsia="Times New Roman" w:hAnsi="Times New Roman" w:cs="Times New Roman"/>
          <w:bCs/>
          <w:color w:val="000000"/>
          <w:sz w:val="24"/>
          <w:szCs w:val="24"/>
          <w:lang w:eastAsia="hr-HR"/>
        </w:rPr>
        <w:t xml:space="preserve">odnosno ministar regionalnoga razvoja i fondova Europske unije </w:t>
      </w:r>
      <w:r w:rsidRPr="00376073">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77777777" w:rsidR="006A2BC4" w:rsidRPr="00376073" w:rsidRDefault="006A2BC4" w:rsidP="006356A4">
      <w:pPr>
        <w:spacing w:after="0"/>
        <w:jc w:val="both"/>
        <w:rPr>
          <w:rFonts w:ascii="Times New Roman" w:eastAsia="Times New Roman" w:hAnsi="Times New Roman" w:cs="Times New Roman"/>
          <w:bCs/>
          <w:color w:val="000000"/>
          <w:sz w:val="24"/>
          <w:szCs w:val="24"/>
          <w:lang w:eastAsia="hr-HR"/>
        </w:rPr>
      </w:pPr>
    </w:p>
    <w:p w14:paraId="6B71D15E" w14:textId="5919B86D" w:rsidR="00AA041C" w:rsidRDefault="007564C9" w:rsidP="00A54730">
      <w:pPr>
        <w:pStyle w:val="Heading1"/>
      </w:pPr>
      <w:r>
        <w:t xml:space="preserve"> </w:t>
      </w:r>
      <w:bookmarkStart w:id="97" w:name="_Toc179879810"/>
      <w:r w:rsidR="006A2BC4" w:rsidRPr="00376073">
        <w:t>Zaštita osobnih podataka</w:t>
      </w:r>
      <w:bookmarkEnd w:id="97"/>
    </w:p>
    <w:p w14:paraId="4AC51BD1" w14:textId="77777777" w:rsidR="00796CD2" w:rsidRPr="00796CD2" w:rsidRDefault="00796CD2" w:rsidP="00796CD2"/>
    <w:p w14:paraId="5DB85902" w14:textId="28DA7B7B" w:rsidR="00846EBC" w:rsidRPr="00376073" w:rsidRDefault="0072446B" w:rsidP="00846EBC">
      <w:pPr>
        <w:jc w:val="both"/>
        <w:rPr>
          <w:rFonts w:ascii="Times New Roman" w:eastAsia="Calibri" w:hAnsi="Times New Roman" w:cs="Times New Roman"/>
          <w:sz w:val="24"/>
          <w:szCs w:val="24"/>
        </w:rPr>
      </w:pPr>
      <w:bookmarkStart w:id="98" w:name="_ODREDBE_KOJE_SE"/>
      <w:bookmarkEnd w:id="98"/>
      <w:r w:rsidRPr="00376073">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376073">
        <w:rPr>
          <w:rFonts w:ascii="Times New Roman" w:eastAsia="Calibri" w:hAnsi="Times New Roman" w:cs="Times New Roman"/>
          <w:sz w:val="24"/>
          <w:szCs w:val="24"/>
        </w:rPr>
        <w:t>(„Narodne novine“, broj 42/18).</w:t>
      </w:r>
    </w:p>
    <w:p w14:paraId="5CD276F0" w14:textId="5F1A899B" w:rsidR="003C709E" w:rsidRPr="00376073" w:rsidRDefault="003C709E"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99" w:name="_Hlk132639726"/>
      <w:r w:rsidRPr="00376073">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99"/>
    <w:p w14:paraId="6535B770" w14:textId="7D155409" w:rsidR="00467B8C" w:rsidRPr="00376073" w:rsidRDefault="00467B8C" w:rsidP="00846EBC">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Kategorije ispitanika</w:t>
      </w:r>
      <w:r w:rsidR="009A73DA" w:rsidRPr="00376073">
        <w:rPr>
          <w:rFonts w:ascii="Times New Roman" w:eastAsia="Calibri" w:hAnsi="Times New Roman" w:cs="Times New Roman"/>
          <w:sz w:val="24"/>
          <w:szCs w:val="24"/>
        </w:rPr>
        <w:t>:</w:t>
      </w:r>
    </w:p>
    <w:p w14:paraId="27B93D50" w14:textId="51245B90" w:rsidR="009A73DA" w:rsidRPr="00376073" w:rsidRDefault="009A73DA"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1. Prijavitelj na postupke dodjele bespovratnih sredstava </w:t>
      </w:r>
      <w:r w:rsidR="007C7701" w:rsidRPr="00376073">
        <w:rPr>
          <w:rFonts w:ascii="Times New Roman" w:eastAsia="Calibri" w:hAnsi="Times New Roman" w:cs="Times New Roman"/>
          <w:sz w:val="24"/>
          <w:szCs w:val="24"/>
        </w:rPr>
        <w:t xml:space="preserve">i </w:t>
      </w:r>
      <w:r w:rsidRPr="00376073">
        <w:rPr>
          <w:rFonts w:ascii="Times New Roman" w:eastAsia="Calibri" w:hAnsi="Times New Roman" w:cs="Times New Roman"/>
          <w:sz w:val="24"/>
          <w:szCs w:val="24"/>
        </w:rPr>
        <w:t>korisnik ugovora o dodjeli bespovratnih sredstava</w:t>
      </w:r>
    </w:p>
    <w:p w14:paraId="0871F770" w14:textId="2F4CE48D"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2. </w:t>
      </w:r>
      <w:r w:rsidR="009A73DA" w:rsidRPr="00376073">
        <w:rPr>
          <w:rFonts w:ascii="Times New Roman" w:eastAsia="Calibri" w:hAnsi="Times New Roman" w:cs="Times New Roman"/>
          <w:sz w:val="24"/>
          <w:szCs w:val="24"/>
        </w:rPr>
        <w:t>Osob</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ovlašten</w:t>
      </w:r>
      <w:r w:rsidR="00E81FAE"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zastupanje prijavitelja</w:t>
      </w:r>
      <w:r w:rsidRPr="00376073">
        <w:rPr>
          <w:rFonts w:ascii="Times New Roman" w:eastAsia="Calibri" w:hAnsi="Times New Roman" w:cs="Times New Roman"/>
          <w:sz w:val="24"/>
          <w:szCs w:val="24"/>
        </w:rPr>
        <w:t>, odnosno korisnika</w:t>
      </w:r>
    </w:p>
    <w:p w14:paraId="64884699" w14:textId="517E2A7D" w:rsidR="009A73DA" w:rsidRPr="00376073" w:rsidRDefault="007C7701" w:rsidP="009A73DA">
      <w:pPr>
        <w:jc w:val="both"/>
        <w:rPr>
          <w:rFonts w:ascii="Times New Roman" w:eastAsia="Calibri" w:hAnsi="Times New Roman" w:cs="Times New Roman"/>
          <w:sz w:val="24"/>
          <w:szCs w:val="24"/>
        </w:rPr>
      </w:pPr>
      <w:bookmarkStart w:id="100" w:name="_Hlk132701477"/>
      <w:r w:rsidRPr="00376073">
        <w:rPr>
          <w:rFonts w:ascii="Times New Roman" w:eastAsia="Calibri" w:hAnsi="Times New Roman" w:cs="Times New Roman"/>
          <w:sz w:val="24"/>
          <w:szCs w:val="24"/>
        </w:rPr>
        <w:t>3</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Službena osoba</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koja obavlja poslove</w:t>
      </w:r>
      <w:r w:rsidR="009A73DA" w:rsidRPr="00376073">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376073" w:rsidRDefault="007C7701"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4</w:t>
      </w:r>
      <w:r w:rsidR="009A73DA"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O</w:t>
      </w:r>
      <w:r w:rsidR="009A73DA" w:rsidRPr="00376073">
        <w:rPr>
          <w:rFonts w:ascii="Times New Roman" w:eastAsia="Calibri" w:hAnsi="Times New Roman" w:cs="Times New Roman"/>
          <w:sz w:val="24"/>
          <w:szCs w:val="24"/>
        </w:rPr>
        <w:t>sob</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koj</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w:t>
      </w:r>
      <w:r w:rsidR="002B4307" w:rsidRPr="00376073">
        <w:rPr>
          <w:rFonts w:ascii="Times New Roman" w:eastAsia="Calibri" w:hAnsi="Times New Roman" w:cs="Times New Roman"/>
          <w:sz w:val="24"/>
          <w:szCs w:val="24"/>
        </w:rPr>
        <w:t>je</w:t>
      </w:r>
      <w:r w:rsidR="009A73DA" w:rsidRPr="00376073">
        <w:rPr>
          <w:rFonts w:ascii="Times New Roman" w:eastAsia="Calibri" w:hAnsi="Times New Roman" w:cs="Times New Roman"/>
          <w:sz w:val="24"/>
          <w:szCs w:val="24"/>
        </w:rPr>
        <w:t xml:space="preserve"> posebno ovlašten</w:t>
      </w:r>
      <w:r w:rsidR="002B4307" w:rsidRPr="00376073">
        <w:rPr>
          <w:rFonts w:ascii="Times New Roman" w:eastAsia="Calibri" w:hAnsi="Times New Roman" w:cs="Times New Roman"/>
          <w:sz w:val="24"/>
          <w:szCs w:val="24"/>
        </w:rPr>
        <w:t>a</w:t>
      </w:r>
      <w:r w:rsidR="009A73DA" w:rsidRPr="00376073">
        <w:rPr>
          <w:rFonts w:ascii="Times New Roman" w:eastAsia="Calibri" w:hAnsi="Times New Roman" w:cs="Times New Roman"/>
          <w:sz w:val="24"/>
          <w:szCs w:val="24"/>
        </w:rPr>
        <w:t xml:space="preserve"> za sudjelovanje u pojedinim postupcima dodjele</w:t>
      </w:r>
      <w:r w:rsidR="006A1DD0" w:rsidRPr="00376073">
        <w:rPr>
          <w:rFonts w:ascii="Times New Roman" w:eastAsia="Calibri" w:hAnsi="Times New Roman" w:cs="Times New Roman"/>
          <w:sz w:val="24"/>
          <w:szCs w:val="24"/>
        </w:rPr>
        <w:t xml:space="preserve"> (primjerice vanjski stručnjak)</w:t>
      </w:r>
    </w:p>
    <w:bookmarkEnd w:id="100"/>
    <w:p w14:paraId="4171EFA8" w14:textId="488E53BC" w:rsidR="007C7701" w:rsidRPr="00376073" w:rsidRDefault="007C7701"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5. </w:t>
      </w:r>
      <w:r w:rsidR="000673CA" w:rsidRPr="00376073">
        <w:rPr>
          <w:rFonts w:ascii="Times New Roman" w:eastAsia="Calibri" w:hAnsi="Times New Roman" w:cs="Times New Roman"/>
          <w:sz w:val="24"/>
          <w:szCs w:val="24"/>
        </w:rPr>
        <w:t>Partneri prijavitelja, odnosno partneri korisnika</w:t>
      </w:r>
      <w:r w:rsidR="009A73DA" w:rsidRPr="00376073">
        <w:rPr>
          <w:rFonts w:ascii="Times New Roman" w:eastAsia="Calibri" w:hAnsi="Times New Roman" w:cs="Times New Roman"/>
          <w:sz w:val="24"/>
          <w:szCs w:val="24"/>
        </w:rPr>
        <w:t xml:space="preserve"> u </w:t>
      </w:r>
      <w:r w:rsidRPr="00376073">
        <w:rPr>
          <w:rFonts w:ascii="Times New Roman" w:eastAsia="Calibri" w:hAnsi="Times New Roman" w:cs="Times New Roman"/>
          <w:sz w:val="24"/>
          <w:szCs w:val="24"/>
        </w:rPr>
        <w:t xml:space="preserve">postupku dodjele bespovratnih sredstava odnosno odabira operacija/projekata i </w:t>
      </w:r>
      <w:r w:rsidR="009A73DA" w:rsidRPr="00376073">
        <w:rPr>
          <w:rFonts w:ascii="Times New Roman" w:eastAsia="Calibri" w:hAnsi="Times New Roman" w:cs="Times New Roman"/>
          <w:sz w:val="24"/>
          <w:szCs w:val="24"/>
        </w:rPr>
        <w:t xml:space="preserve">provedbi ugovora o </w:t>
      </w:r>
      <w:r w:rsidRPr="00376073">
        <w:rPr>
          <w:rFonts w:ascii="Times New Roman" w:eastAsia="Calibri" w:hAnsi="Times New Roman" w:cs="Times New Roman"/>
          <w:sz w:val="24"/>
          <w:szCs w:val="24"/>
        </w:rPr>
        <w:t>dodjeli</w:t>
      </w:r>
      <w:r w:rsidR="009A73DA" w:rsidRPr="00376073">
        <w:rPr>
          <w:rFonts w:ascii="Times New Roman" w:eastAsia="Calibri" w:hAnsi="Times New Roman" w:cs="Times New Roman"/>
          <w:sz w:val="24"/>
          <w:szCs w:val="24"/>
        </w:rPr>
        <w:t xml:space="preserve"> bespovratnih sredstava</w:t>
      </w:r>
    </w:p>
    <w:p w14:paraId="172F2E90" w14:textId="3D788C0E"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lastRenderedPageBreak/>
        <w:t>6. Osoba ovlaštena za zastupanje partnera prijavitelja, odnosno partnera korisnika</w:t>
      </w:r>
    </w:p>
    <w:p w14:paraId="54A1CCAD" w14:textId="065DCC36" w:rsidR="000673CA" w:rsidRPr="00376073" w:rsidRDefault="000673CA"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7. </w:t>
      </w:r>
      <w:bookmarkStart w:id="101" w:name="_Hlk132635296"/>
      <w:r w:rsidRPr="00376073">
        <w:rPr>
          <w:rFonts w:ascii="Times New Roman" w:eastAsia="Calibri" w:hAnsi="Times New Roman" w:cs="Times New Roman"/>
          <w:sz w:val="24"/>
          <w:szCs w:val="24"/>
        </w:rPr>
        <w:t xml:space="preserve">Osobe koje su u projektnom prijedlogu/prijavi navedene kao sudionici </w:t>
      </w:r>
      <w:bookmarkStart w:id="102" w:name="_Hlk132635216"/>
      <w:r w:rsidRPr="00376073">
        <w:rPr>
          <w:rFonts w:ascii="Times New Roman" w:eastAsia="Calibri" w:hAnsi="Times New Roman" w:cs="Times New Roman"/>
          <w:sz w:val="24"/>
          <w:szCs w:val="24"/>
        </w:rPr>
        <w:t>u provedbi projekta, odnosno sudjeluju u provedbi projekta</w:t>
      </w:r>
      <w:bookmarkEnd w:id="101"/>
    </w:p>
    <w:p w14:paraId="5D173620" w14:textId="3D7616A3" w:rsidR="00F05687" w:rsidRPr="00376073" w:rsidRDefault="007C7AB6" w:rsidP="009A73DA">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376073">
        <w:rPr>
          <w:rFonts w:ascii="Times New Roman" w:eastAsia="Calibri" w:hAnsi="Times New Roman" w:cs="Times New Roman"/>
          <w:sz w:val="24"/>
          <w:szCs w:val="24"/>
        </w:rPr>
        <w:t>Zakonom o sprječavanju pranja novca i financiranja terorizma (Narodne novine broj 108/17, 39/19 i 151/22)</w:t>
      </w:r>
      <w:r w:rsidR="00670C75" w:rsidRPr="00376073">
        <w:rPr>
          <w:rFonts w:ascii="Times New Roman" w:eastAsia="Calibri" w:hAnsi="Times New Roman" w:cs="Times New Roman"/>
          <w:sz w:val="24"/>
          <w:szCs w:val="24"/>
        </w:rPr>
        <w:t>.</w:t>
      </w:r>
      <w:bookmarkEnd w:id="102"/>
    </w:p>
    <w:p w14:paraId="0BB7EB1D" w14:textId="2B6DC346" w:rsidR="00BF3AC3" w:rsidRDefault="00BF3AC3" w:rsidP="00540BC9">
      <w:pPr>
        <w:jc w:val="both"/>
        <w:rPr>
          <w:rFonts w:ascii="Times New Roman" w:eastAsia="Calibri" w:hAnsi="Times New Roman" w:cs="Times New Roman"/>
          <w:sz w:val="24"/>
          <w:szCs w:val="24"/>
        </w:rPr>
      </w:pPr>
      <w:r w:rsidRPr="00BF3AC3">
        <w:rPr>
          <w:rFonts w:ascii="Times New Roman" w:eastAsia="Calibri" w:hAnsi="Times New Roman" w:cs="Times New Roman"/>
          <w:sz w:val="24"/>
          <w:szCs w:val="24"/>
        </w:rPr>
        <w:t>Ispitanicima se smatraju i druge osobe kako je to navedeno u obavijesti o obradi osobnih podataka koja pruža detaljniji prikaz obrade osobnih podataka u informacijskom sustavu</w:t>
      </w:r>
      <w:r>
        <w:rPr>
          <w:rFonts w:ascii="Times New Roman" w:eastAsia="Calibri" w:hAnsi="Times New Roman" w:cs="Times New Roman"/>
          <w:sz w:val="24"/>
          <w:szCs w:val="24"/>
        </w:rPr>
        <w:t>.</w:t>
      </w:r>
    </w:p>
    <w:p w14:paraId="0607E699" w14:textId="343C633D" w:rsidR="00F91DDF" w:rsidRPr="00376073" w:rsidRDefault="0042510E" w:rsidP="00BF3AC3">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Ne obrađuju se posebne kategorije osobnih podataka, a kategorije o</w:t>
      </w:r>
      <w:r w:rsidR="0072446B" w:rsidRPr="00376073">
        <w:rPr>
          <w:rFonts w:ascii="Times New Roman" w:eastAsia="Calibri" w:hAnsi="Times New Roman" w:cs="Times New Roman"/>
          <w:sz w:val="24"/>
          <w:szCs w:val="24"/>
        </w:rPr>
        <w:t>sobni</w:t>
      </w:r>
      <w:r w:rsidRPr="00376073">
        <w:rPr>
          <w:rFonts w:ascii="Times New Roman" w:eastAsia="Calibri" w:hAnsi="Times New Roman" w:cs="Times New Roman"/>
          <w:sz w:val="24"/>
          <w:szCs w:val="24"/>
        </w:rPr>
        <w:t>h</w:t>
      </w:r>
      <w:r w:rsidR="0072446B" w:rsidRPr="00376073">
        <w:rPr>
          <w:rFonts w:ascii="Times New Roman" w:eastAsia="Calibri" w:hAnsi="Times New Roman" w:cs="Times New Roman"/>
          <w:sz w:val="24"/>
          <w:szCs w:val="24"/>
        </w:rPr>
        <w:t xml:space="preserve"> poda</w:t>
      </w:r>
      <w:r w:rsidRPr="00376073">
        <w:rPr>
          <w:rFonts w:ascii="Times New Roman" w:eastAsia="Calibri" w:hAnsi="Times New Roman" w:cs="Times New Roman"/>
          <w:sz w:val="24"/>
          <w:szCs w:val="24"/>
        </w:rPr>
        <w:t>taka</w:t>
      </w:r>
      <w:r w:rsidR="0072446B" w:rsidRPr="00376073">
        <w:rPr>
          <w:rFonts w:ascii="Times New Roman" w:eastAsia="Calibri" w:hAnsi="Times New Roman" w:cs="Times New Roman"/>
          <w:sz w:val="24"/>
          <w:szCs w:val="24"/>
        </w:rPr>
        <w:t xml:space="preserve"> koji se prikupljaju</w:t>
      </w:r>
      <w:r w:rsidRPr="00376073">
        <w:rPr>
          <w:rFonts w:ascii="Times New Roman" w:eastAsia="Calibri" w:hAnsi="Times New Roman" w:cs="Times New Roman"/>
          <w:sz w:val="24"/>
          <w:szCs w:val="24"/>
        </w:rPr>
        <w:t xml:space="preserve"> i obrađuju</w:t>
      </w:r>
      <w:r w:rsidR="0072446B" w:rsidRPr="00376073">
        <w:rPr>
          <w:rFonts w:ascii="Times New Roman" w:eastAsia="Calibri" w:hAnsi="Times New Roman" w:cs="Times New Roman"/>
          <w:sz w:val="24"/>
          <w:szCs w:val="24"/>
        </w:rPr>
        <w:t xml:space="preserve"> u okviru projektnog prijedloga </w:t>
      </w:r>
      <w:r w:rsidR="0057341E" w:rsidRPr="00376073">
        <w:rPr>
          <w:rFonts w:ascii="Times New Roman" w:eastAsia="Calibri" w:hAnsi="Times New Roman" w:cs="Times New Roman"/>
          <w:sz w:val="24"/>
          <w:szCs w:val="24"/>
        </w:rPr>
        <w:t xml:space="preserve">i operacije/projekta te ugovora o dodjeli bespovratnih sredstava </w:t>
      </w:r>
      <w:r w:rsidR="0072446B" w:rsidRPr="00376073">
        <w:rPr>
          <w:rFonts w:ascii="Times New Roman" w:eastAsia="Calibri" w:hAnsi="Times New Roman" w:cs="Times New Roman"/>
          <w:sz w:val="24"/>
          <w:szCs w:val="24"/>
        </w:rPr>
        <w:t>su</w:t>
      </w:r>
      <w:r w:rsidR="00F91DDF" w:rsidRPr="00376073">
        <w:rPr>
          <w:rFonts w:ascii="Times New Roman" w:eastAsia="Calibri" w:hAnsi="Times New Roman" w:cs="Times New Roman"/>
          <w:sz w:val="24"/>
          <w:szCs w:val="24"/>
        </w:rPr>
        <w:t>:</w:t>
      </w:r>
    </w:p>
    <w:p w14:paraId="1FF7EF71" w14:textId="4D0E863A" w:rsidR="007C7701" w:rsidRPr="00376073" w:rsidRDefault="007C7701" w:rsidP="005C0359">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prijavitelja, odnosno korisnika</w:t>
      </w:r>
      <w:r w:rsidR="000673CA" w:rsidRPr="00376073">
        <w:rPr>
          <w:rFonts w:ascii="Times New Roman" w:eastAsia="Calibri" w:hAnsi="Times New Roman" w:cs="Times New Roman"/>
          <w:sz w:val="24"/>
          <w:szCs w:val="24"/>
        </w:rPr>
        <w:t xml:space="preserve"> </w:t>
      </w:r>
      <w:r w:rsidR="00FB1AAE" w:rsidRPr="00376073">
        <w:rPr>
          <w:rFonts w:ascii="Times New Roman" w:eastAsia="Calibri" w:hAnsi="Times New Roman" w:cs="Times New Roman"/>
          <w:sz w:val="24"/>
          <w:szCs w:val="24"/>
        </w:rPr>
        <w:t>te partnera prijavitelja, odnosno partnera korisnika</w:t>
      </w:r>
    </w:p>
    <w:p w14:paraId="14886733" w14:textId="77777777" w:rsidR="007C7701" w:rsidRPr="00376073" w:rsidRDefault="007C7701"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3FB27ACB" w14:textId="1E84615E" w:rsidR="007C7701" w:rsidRPr="00376073" w:rsidRDefault="007C7701"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 broj mobitela, ako je naveden </w:t>
      </w:r>
    </w:p>
    <w:p w14:paraId="0F44EE5C" w14:textId="4739FB19" w:rsidR="00E25C87" w:rsidRPr="00376073" w:rsidRDefault="00E25C87" w:rsidP="005C0359">
      <w:pPr>
        <w:pStyle w:val="ListParagraph"/>
        <w:numPr>
          <w:ilvl w:val="0"/>
          <w:numId w:val="7"/>
        </w:numPr>
        <w:jc w:val="both"/>
        <w:rPr>
          <w:rFonts w:ascii="Times New Roman" w:eastAsia="Calibri" w:hAnsi="Times New Roman" w:cs="Times New Roman"/>
          <w:sz w:val="24"/>
          <w:szCs w:val="24"/>
        </w:rPr>
      </w:pPr>
      <w:bookmarkStart w:id="103" w:name="_Hlk132701565"/>
      <w:r w:rsidRPr="00376073">
        <w:rPr>
          <w:rFonts w:ascii="Times New Roman" w:eastAsia="Calibri" w:hAnsi="Times New Roman" w:cs="Times New Roman"/>
          <w:sz w:val="24"/>
          <w:szCs w:val="24"/>
        </w:rPr>
        <w:t>podaci osobe ovlaštene za zastupanje prijavitelja, odnosno korisnika te partnera prijavitelja, odnosno partnera korisnika</w:t>
      </w:r>
    </w:p>
    <w:p w14:paraId="279D35E4" w14:textId="5B02A370" w:rsidR="00F91DDF" w:rsidRPr="00376073" w:rsidRDefault="00F91DDF"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w:t>
      </w:r>
      <w:r w:rsidR="0072446B" w:rsidRPr="00376073">
        <w:rPr>
          <w:rFonts w:ascii="Times New Roman" w:eastAsia="Calibri" w:hAnsi="Times New Roman" w:cs="Times New Roman"/>
          <w:sz w:val="24"/>
          <w:szCs w:val="24"/>
        </w:rPr>
        <w:t>podaci</w:t>
      </w:r>
      <w:r w:rsidRPr="00376073">
        <w:rPr>
          <w:rFonts w:ascii="Times New Roman" w:eastAsia="Calibri" w:hAnsi="Times New Roman" w:cs="Times New Roman"/>
          <w:sz w:val="24"/>
          <w:szCs w:val="24"/>
        </w:rPr>
        <w:t>:</w:t>
      </w:r>
      <w:r w:rsidR="0072446B" w:rsidRPr="00376073">
        <w:rPr>
          <w:rFonts w:ascii="Times New Roman" w:eastAsia="Calibri" w:hAnsi="Times New Roman" w:cs="Times New Roman"/>
          <w:sz w:val="24"/>
          <w:szCs w:val="24"/>
        </w:rPr>
        <w:t xml:space="preserve"> ime, prezime, OIB</w:t>
      </w:r>
    </w:p>
    <w:p w14:paraId="60A59B3D" w14:textId="38195E46" w:rsidR="00F91DDF" w:rsidRPr="00376073" w:rsidRDefault="00F91DDF"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w:t>
      </w:r>
      <w:r w:rsidR="0072446B" w:rsidRPr="00376073">
        <w:rPr>
          <w:rFonts w:ascii="Times New Roman" w:eastAsia="Calibri" w:hAnsi="Times New Roman" w:cs="Times New Roman"/>
          <w:sz w:val="24"/>
          <w:szCs w:val="24"/>
        </w:rPr>
        <w:t xml:space="preserve"> adresa</w:t>
      </w:r>
      <w:r w:rsidR="00363303" w:rsidRPr="00376073">
        <w:rPr>
          <w:rFonts w:ascii="Times New Roman" w:eastAsia="Calibri" w:hAnsi="Times New Roman" w:cs="Times New Roman"/>
          <w:sz w:val="24"/>
          <w:szCs w:val="24"/>
        </w:rPr>
        <w:t>, adresa</w:t>
      </w:r>
      <w:r w:rsidRPr="00376073">
        <w:rPr>
          <w:rFonts w:ascii="Times New Roman" w:eastAsia="Calibri" w:hAnsi="Times New Roman" w:cs="Times New Roman"/>
          <w:sz w:val="24"/>
          <w:szCs w:val="24"/>
        </w:rPr>
        <w:t xml:space="preserve"> e-pošte</w:t>
      </w:r>
      <w:r w:rsidR="0072446B" w:rsidRPr="00376073">
        <w:rPr>
          <w:rFonts w:ascii="Times New Roman" w:eastAsia="Calibri" w:hAnsi="Times New Roman" w:cs="Times New Roman"/>
          <w:sz w:val="24"/>
          <w:szCs w:val="24"/>
        </w:rPr>
        <w:t xml:space="preserve">, broj mobitela, ako je naveden </w:t>
      </w:r>
    </w:p>
    <w:bookmarkEnd w:id="103"/>
    <w:p w14:paraId="654AFBAB" w14:textId="3C7404CA" w:rsidR="00F91DDF" w:rsidRPr="00376073" w:rsidRDefault="00F91DDF"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w:t>
      </w:r>
      <w:r w:rsidR="0072446B" w:rsidRPr="00376073">
        <w:rPr>
          <w:rFonts w:ascii="Times New Roman" w:eastAsia="Calibri" w:hAnsi="Times New Roman" w:cs="Times New Roman"/>
          <w:sz w:val="24"/>
          <w:szCs w:val="24"/>
        </w:rPr>
        <w:t xml:space="preserve">podaci </w:t>
      </w:r>
      <w:r w:rsidRPr="00376073">
        <w:rPr>
          <w:rFonts w:ascii="Times New Roman" w:eastAsia="Calibri" w:hAnsi="Times New Roman" w:cs="Times New Roman"/>
          <w:sz w:val="24"/>
          <w:szCs w:val="24"/>
        </w:rPr>
        <w:t>kojim</w:t>
      </w:r>
      <w:r w:rsidR="007C7701" w:rsidRPr="00376073">
        <w:rPr>
          <w:rFonts w:ascii="Times New Roman" w:eastAsia="Calibri" w:hAnsi="Times New Roman" w:cs="Times New Roman"/>
          <w:sz w:val="24"/>
          <w:szCs w:val="24"/>
        </w:rPr>
        <w:t>a</w:t>
      </w:r>
      <w:r w:rsidRPr="00376073">
        <w:rPr>
          <w:rFonts w:ascii="Times New Roman" w:eastAsia="Calibri" w:hAnsi="Times New Roman" w:cs="Times New Roman"/>
          <w:sz w:val="24"/>
          <w:szCs w:val="24"/>
        </w:rPr>
        <w:t xml:space="preserve"> se</w:t>
      </w:r>
      <w:r w:rsidR="007C7701" w:rsidRPr="00376073">
        <w:rPr>
          <w:rFonts w:ascii="Times New Roman" w:eastAsia="Calibri" w:hAnsi="Times New Roman" w:cs="Times New Roman"/>
          <w:sz w:val="24"/>
          <w:szCs w:val="24"/>
        </w:rPr>
        <w:t xml:space="preserve"> </w:t>
      </w:r>
      <w:r w:rsidRPr="00376073">
        <w:rPr>
          <w:rFonts w:ascii="Times New Roman" w:eastAsia="Calibri" w:hAnsi="Times New Roman" w:cs="Times New Roman"/>
          <w:sz w:val="24"/>
          <w:szCs w:val="24"/>
        </w:rPr>
        <w:t>utvrđuje ovlaštenost fizičke osobe za zastupanje,</w:t>
      </w:r>
      <w:r w:rsidR="0072446B" w:rsidRPr="00376073">
        <w:rPr>
          <w:rFonts w:ascii="Times New Roman" w:eastAsia="Calibri" w:hAnsi="Times New Roman" w:cs="Times New Roman"/>
          <w:sz w:val="24"/>
          <w:szCs w:val="24"/>
        </w:rPr>
        <w:t xml:space="preserve"> podaci o zaposlenju</w:t>
      </w:r>
      <w:r w:rsidRPr="00376073">
        <w:rPr>
          <w:rFonts w:ascii="Times New Roman" w:eastAsia="Calibri" w:hAnsi="Times New Roman" w:cs="Times New Roman"/>
          <w:sz w:val="24"/>
          <w:szCs w:val="24"/>
        </w:rPr>
        <w:t xml:space="preserve">, radni status te ostali </w:t>
      </w:r>
      <w:r w:rsidR="00363303" w:rsidRPr="00376073">
        <w:rPr>
          <w:rFonts w:ascii="Times New Roman" w:eastAsia="Calibri" w:hAnsi="Times New Roman" w:cs="Times New Roman"/>
          <w:sz w:val="24"/>
          <w:szCs w:val="24"/>
        </w:rPr>
        <w:t>podatci koji su u skladu Pozivom i ugovorom o dodjeli bespovratnih sredstava</w:t>
      </w:r>
      <w:r w:rsidRPr="00376073">
        <w:rPr>
          <w:rFonts w:ascii="Times New Roman" w:eastAsia="Calibri" w:hAnsi="Times New Roman" w:cs="Times New Roman"/>
          <w:sz w:val="24"/>
          <w:szCs w:val="24"/>
        </w:rPr>
        <w:t xml:space="preserve"> neophodni za obavljanje </w:t>
      </w:r>
      <w:r w:rsidR="00363303" w:rsidRPr="00376073">
        <w:rPr>
          <w:rFonts w:ascii="Times New Roman" w:eastAsia="Calibri" w:hAnsi="Times New Roman" w:cs="Times New Roman"/>
          <w:sz w:val="24"/>
          <w:szCs w:val="24"/>
        </w:rPr>
        <w:t>uloge</w:t>
      </w:r>
      <w:r w:rsidRPr="00376073">
        <w:rPr>
          <w:rFonts w:ascii="Times New Roman" w:eastAsia="Calibri" w:hAnsi="Times New Roman" w:cs="Times New Roman"/>
          <w:sz w:val="24"/>
          <w:szCs w:val="24"/>
        </w:rPr>
        <w:t xml:space="preserve"> ovlaštene osobe </w:t>
      </w:r>
    </w:p>
    <w:p w14:paraId="6034ACAA" w14:textId="4A52374F" w:rsidR="007322BD" w:rsidRPr="00376073" w:rsidRDefault="007322BD" w:rsidP="005C0359">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476DD21D" w14:textId="77777777" w:rsidR="007322BD" w:rsidRPr="00376073" w:rsidRDefault="007322BD" w:rsidP="005C0359">
      <w:pPr>
        <w:pStyle w:val="ListParagraph"/>
        <w:numPr>
          <w:ilvl w:val="1"/>
          <w:numId w:val="7"/>
        </w:numPr>
        <w:jc w:val="both"/>
        <w:rPr>
          <w:rFonts w:ascii="Times New Roman" w:eastAsia="Calibri" w:hAnsi="Times New Roman" w:cs="Times New Roman"/>
          <w:sz w:val="24"/>
          <w:szCs w:val="24"/>
        </w:rPr>
      </w:pPr>
      <w:bookmarkStart w:id="104" w:name="_Hlk132701574"/>
      <w:r w:rsidRPr="00376073">
        <w:rPr>
          <w:rFonts w:ascii="Times New Roman" w:eastAsia="Calibri" w:hAnsi="Times New Roman" w:cs="Times New Roman"/>
          <w:sz w:val="24"/>
          <w:szCs w:val="24"/>
        </w:rPr>
        <w:t>identifikacijski podaci: ime, prezime, OIB</w:t>
      </w:r>
    </w:p>
    <w:p w14:paraId="4F20B5A7" w14:textId="3FB8AD9B" w:rsidR="007322BD" w:rsidRPr="00376073" w:rsidRDefault="007322BD"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kontakt podaci: adresa e-pošte, broj mobitela, ako je naveden </w:t>
      </w:r>
    </w:p>
    <w:p w14:paraId="2AE8D7F2" w14:textId="19B6FDA0" w:rsidR="00363303" w:rsidRPr="00376073" w:rsidRDefault="00363303"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uloge službene osobe </w:t>
      </w:r>
    </w:p>
    <w:bookmarkEnd w:id="104"/>
    <w:p w14:paraId="5E70E99D" w14:textId="0D13CE3E" w:rsidR="007322BD" w:rsidRPr="00376073" w:rsidRDefault="007322BD" w:rsidP="005C0359">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podaci osobe koja je posebno ovlaštena za sudjelovanje u pojedinim postupcima dodjele (primjerice vanjski stručnjak)</w:t>
      </w:r>
    </w:p>
    <w:p w14:paraId="6A743A8F" w14:textId="77777777" w:rsidR="007322BD" w:rsidRPr="00376073" w:rsidRDefault="007322BD"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identifikacijski podaci: ime, prezime, OIB</w:t>
      </w:r>
    </w:p>
    <w:p w14:paraId="4BDBDCC4" w14:textId="1C5010C0" w:rsidR="007322BD" w:rsidRPr="00376073" w:rsidRDefault="007322BD"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kontakt podaci: adresa, adresa e-pošte, broj mobitela</w:t>
      </w:r>
    </w:p>
    <w:p w14:paraId="469F56B6" w14:textId="401AA6AF" w:rsidR="007322BD" w:rsidRPr="00376073" w:rsidRDefault="007322BD"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o zaposlenju, radni status te ostali uvjeti neophodni za obavljanje radnji </w:t>
      </w:r>
      <w:r w:rsidR="001D6540" w:rsidRPr="00376073">
        <w:rPr>
          <w:rFonts w:ascii="Times New Roman" w:eastAsia="Calibri" w:hAnsi="Times New Roman" w:cs="Times New Roman"/>
          <w:sz w:val="24"/>
          <w:szCs w:val="24"/>
        </w:rPr>
        <w:t>u</w:t>
      </w:r>
      <w:r w:rsidRPr="00376073">
        <w:rPr>
          <w:rFonts w:ascii="Times New Roman" w:eastAsia="Calibri" w:hAnsi="Times New Roman" w:cs="Times New Roman"/>
          <w:sz w:val="24"/>
          <w:szCs w:val="24"/>
        </w:rPr>
        <w:t xml:space="preserve"> postupcima dodjele </w:t>
      </w:r>
    </w:p>
    <w:p w14:paraId="480DE2F7" w14:textId="4B2C5598" w:rsidR="00515743" w:rsidRPr="00376073" w:rsidRDefault="007322BD" w:rsidP="005C0359">
      <w:pPr>
        <w:pStyle w:val="ListParagraph"/>
        <w:numPr>
          <w:ilvl w:val="0"/>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podaci </w:t>
      </w:r>
      <w:r w:rsidR="000C5433" w:rsidRPr="00376073">
        <w:rPr>
          <w:rFonts w:ascii="Times New Roman" w:eastAsia="Calibri" w:hAnsi="Times New Roman" w:cs="Times New Roman"/>
          <w:sz w:val="24"/>
          <w:szCs w:val="24"/>
        </w:rPr>
        <w:t>osobe koje su u projektnom prijedlogu/prijavi navedene kao sudionici u</w:t>
      </w:r>
      <w:r w:rsidR="00515743" w:rsidRPr="00376073">
        <w:rPr>
          <w:rFonts w:ascii="Times New Roman" w:eastAsia="Calibri" w:hAnsi="Times New Roman" w:cs="Times New Roman"/>
          <w:sz w:val="24"/>
          <w:szCs w:val="24"/>
        </w:rPr>
        <w:t xml:space="preserve"> provedbi projekta, odnosno sudjeluju u provedbi projekta</w:t>
      </w:r>
    </w:p>
    <w:p w14:paraId="037142E7" w14:textId="0E3522F3" w:rsidR="00A86D24" w:rsidRPr="00376073" w:rsidRDefault="001E0EF7"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identifikacijski podaci: </w:t>
      </w:r>
      <w:r w:rsidR="0072446B" w:rsidRPr="00376073">
        <w:rPr>
          <w:rFonts w:ascii="Times New Roman" w:eastAsia="Calibri" w:hAnsi="Times New Roman" w:cs="Times New Roman"/>
          <w:sz w:val="24"/>
          <w:szCs w:val="24"/>
        </w:rPr>
        <w:t>ime, prezime, OIB</w:t>
      </w:r>
    </w:p>
    <w:p w14:paraId="1638EE14" w14:textId="70F97929" w:rsidR="007322BD" w:rsidRPr="00376073" w:rsidRDefault="001E0EF7" w:rsidP="005C0359">
      <w:pPr>
        <w:pStyle w:val="ListParagraph"/>
        <w:numPr>
          <w:ilvl w:val="1"/>
          <w:numId w:val="7"/>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ostali podaci: </w:t>
      </w:r>
      <w:r w:rsidR="0072446B" w:rsidRPr="00376073">
        <w:rPr>
          <w:rFonts w:ascii="Times New Roman" w:eastAsia="Calibri" w:hAnsi="Times New Roman" w:cs="Times New Roman"/>
          <w:sz w:val="24"/>
          <w:szCs w:val="24"/>
        </w:rPr>
        <w:t xml:space="preserve">plaća te ostali podaci koji se dostavljaju </w:t>
      </w:r>
      <w:r w:rsidR="000C5433" w:rsidRPr="00376073">
        <w:rPr>
          <w:rFonts w:ascii="Times New Roman" w:eastAsia="Calibri" w:hAnsi="Times New Roman" w:cs="Times New Roman"/>
          <w:sz w:val="24"/>
          <w:szCs w:val="24"/>
        </w:rPr>
        <w:t xml:space="preserve">u postupku dodjele bespovratnih sredstava </w:t>
      </w:r>
      <w:r w:rsidR="001D6540" w:rsidRPr="00376073">
        <w:rPr>
          <w:rFonts w:ascii="Times New Roman" w:eastAsia="Calibri" w:hAnsi="Times New Roman" w:cs="Times New Roman"/>
          <w:sz w:val="24"/>
          <w:szCs w:val="24"/>
        </w:rPr>
        <w:t>i/</w:t>
      </w:r>
      <w:r w:rsidR="000C5433" w:rsidRPr="00376073">
        <w:rPr>
          <w:rFonts w:ascii="Times New Roman" w:eastAsia="Calibri" w:hAnsi="Times New Roman" w:cs="Times New Roman"/>
          <w:sz w:val="24"/>
          <w:szCs w:val="24"/>
        </w:rPr>
        <w:t xml:space="preserve">ili u postupku izvršavanja ugovora o dodjeli </w:t>
      </w:r>
      <w:r w:rsidR="000C5433" w:rsidRPr="00376073">
        <w:rPr>
          <w:rFonts w:ascii="Times New Roman" w:eastAsia="Calibri" w:hAnsi="Times New Roman" w:cs="Times New Roman"/>
          <w:sz w:val="24"/>
          <w:szCs w:val="24"/>
        </w:rPr>
        <w:lastRenderedPageBreak/>
        <w:t>bespovratnih sredstava</w:t>
      </w:r>
      <w:r w:rsidR="00363303" w:rsidRPr="00376073">
        <w:rPr>
          <w:rFonts w:ascii="Times New Roman" w:eastAsia="Calibri" w:hAnsi="Times New Roman" w:cs="Times New Roman"/>
          <w:sz w:val="24"/>
          <w:szCs w:val="24"/>
        </w:rPr>
        <w:t xml:space="preserve"> u skladu s Pozivom i/ili ugovorom o dodjeli bespovratnih sredstava</w:t>
      </w:r>
      <w:r w:rsidR="001D6540" w:rsidRPr="00376073">
        <w:rPr>
          <w:rFonts w:ascii="Times New Roman" w:eastAsia="Calibri" w:hAnsi="Times New Roman" w:cs="Times New Roman"/>
          <w:sz w:val="24"/>
          <w:szCs w:val="24"/>
        </w:rPr>
        <w:t>.</w:t>
      </w:r>
    </w:p>
    <w:p w14:paraId="63E91474" w14:textId="31F24CD5" w:rsidR="00A86D24" w:rsidRPr="00376073" w:rsidRDefault="00A86D24" w:rsidP="001E0EF7">
      <w:pPr>
        <w:pStyle w:val="ListParagraph"/>
        <w:ind w:left="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376073">
        <w:rPr>
          <w:rFonts w:ascii="Times New Roman" w:eastAsia="Calibri" w:hAnsi="Times New Roman" w:cs="Times New Roman"/>
          <w:sz w:val="24"/>
          <w:szCs w:val="24"/>
        </w:rPr>
        <w:t xml:space="preserve"> koja je navedena na gore citiranoj poveznici</w:t>
      </w:r>
      <w:r w:rsidRPr="00376073">
        <w:rPr>
          <w:rFonts w:ascii="Times New Roman" w:eastAsia="Calibri" w:hAnsi="Times New Roman" w:cs="Times New Roman"/>
          <w:sz w:val="24"/>
          <w:szCs w:val="24"/>
        </w:rPr>
        <w:t>.</w:t>
      </w:r>
    </w:p>
    <w:p w14:paraId="4FB6A4F3" w14:textId="77777777" w:rsidR="00A86D24" w:rsidRPr="00376073" w:rsidRDefault="00A86D24" w:rsidP="001E0EF7">
      <w:pPr>
        <w:pStyle w:val="ListParagraph"/>
        <w:ind w:left="0"/>
        <w:jc w:val="both"/>
        <w:rPr>
          <w:rFonts w:ascii="Times New Roman" w:eastAsia="Calibri" w:hAnsi="Times New Roman" w:cs="Times New Roman"/>
          <w:sz w:val="24"/>
          <w:szCs w:val="24"/>
        </w:rPr>
      </w:pPr>
    </w:p>
    <w:p w14:paraId="3909BABB" w14:textId="22079975" w:rsidR="0072446B" w:rsidRPr="00376073" w:rsidRDefault="000C5433" w:rsidP="001E0EF7">
      <w:pPr>
        <w:pStyle w:val="ListParagraph"/>
        <w:ind w:left="0"/>
        <w:jc w:val="both"/>
        <w:rPr>
          <w:rFonts w:ascii="Times New Roman" w:hAnsi="Times New Roman" w:cs="Times New Roman"/>
          <w:sz w:val="24"/>
          <w:szCs w:val="24"/>
        </w:rPr>
      </w:pPr>
      <w:r w:rsidRPr="00376073">
        <w:rPr>
          <w:rFonts w:ascii="Times New Roman" w:eastAsia="Calibri" w:hAnsi="Times New Roman" w:cs="Times New Roman"/>
          <w:sz w:val="24"/>
          <w:szCs w:val="24"/>
        </w:rPr>
        <w:t>O</w:t>
      </w:r>
      <w:r w:rsidR="0072446B" w:rsidRPr="00376073">
        <w:rPr>
          <w:rFonts w:ascii="Times New Roman" w:eastAsia="Calibri" w:hAnsi="Times New Roman" w:cs="Times New Roman"/>
          <w:sz w:val="24"/>
          <w:szCs w:val="24"/>
        </w:rPr>
        <w:t>sobni podaci prikupljaju se i obrađuju u svrhu prijave i identifikacije</w:t>
      </w:r>
      <w:r w:rsidR="006A742C" w:rsidRPr="00376073">
        <w:rPr>
          <w:rFonts w:ascii="Times New Roman" w:eastAsia="Calibri" w:hAnsi="Times New Roman" w:cs="Times New Roman"/>
          <w:sz w:val="24"/>
          <w:szCs w:val="24"/>
        </w:rPr>
        <w:t>,</w:t>
      </w:r>
      <w:r w:rsidR="00976683" w:rsidRPr="00376073">
        <w:rPr>
          <w:rFonts w:ascii="Times New Roman" w:eastAsia="Calibri" w:hAnsi="Times New Roman" w:cs="Times New Roman"/>
          <w:sz w:val="24"/>
          <w:szCs w:val="24"/>
        </w:rPr>
        <w:t xml:space="preserve"> </w:t>
      </w:r>
      <w:r w:rsidR="0072446B" w:rsidRPr="00376073">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sidRPr="00376073">
        <w:rPr>
          <w:rFonts w:ascii="Times New Roman" w:eastAsia="Calibri" w:hAnsi="Times New Roman" w:cs="Times New Roman"/>
          <w:sz w:val="24"/>
          <w:szCs w:val="24"/>
        </w:rPr>
        <w:t>avanja</w:t>
      </w:r>
      <w:r w:rsidR="0072446B" w:rsidRPr="00376073">
        <w:rPr>
          <w:rFonts w:ascii="Times New Roman" w:eastAsia="Calibri" w:hAnsi="Times New Roman" w:cs="Times New Roman"/>
          <w:sz w:val="24"/>
          <w:szCs w:val="24"/>
        </w:rPr>
        <w:t xml:space="preserve"> ugovora</w:t>
      </w:r>
      <w:r w:rsidRPr="00376073">
        <w:rPr>
          <w:rFonts w:ascii="Times New Roman" w:eastAsia="Calibri" w:hAnsi="Times New Roman" w:cs="Times New Roman"/>
          <w:sz w:val="24"/>
          <w:szCs w:val="24"/>
        </w:rPr>
        <w:t xml:space="preserve"> o dodjeli bespovratnih sredstava</w:t>
      </w:r>
      <w:r w:rsidR="0072446B" w:rsidRPr="00376073">
        <w:rPr>
          <w:rFonts w:ascii="Times New Roman" w:eastAsia="Calibri" w:hAnsi="Times New Roman" w:cs="Times New Roman"/>
          <w:sz w:val="24"/>
          <w:szCs w:val="24"/>
        </w:rPr>
        <w:t xml:space="preserve"> te u svrhu provođenja vrednovanja provedbe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2027.</w:t>
      </w:r>
      <w:r w:rsidR="0043742E" w:rsidRPr="00376073">
        <w:rPr>
          <w:rFonts w:ascii="Times New Roman" w:hAnsi="Times New Roman" w:cs="Times New Roman"/>
          <w:sz w:val="24"/>
          <w:szCs w:val="24"/>
        </w:rPr>
        <w:t xml:space="preserve"> Ako se takvi podatci ne pruže, posljedica je nemogućnost sudjelovanja u p</w:t>
      </w:r>
      <w:r w:rsidR="00427E6B" w:rsidRPr="00376073">
        <w:rPr>
          <w:rFonts w:ascii="Times New Roman" w:hAnsi="Times New Roman" w:cs="Times New Roman"/>
          <w:sz w:val="24"/>
          <w:szCs w:val="24"/>
        </w:rPr>
        <w:t xml:space="preserve">ostupku </w:t>
      </w:r>
      <w:r w:rsidR="0043742E" w:rsidRPr="00376073">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376073" w:rsidRDefault="0072446B" w:rsidP="00FB17FA">
      <w:p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Navedeni osobni podaci </w:t>
      </w:r>
      <w:r w:rsidR="006A742C" w:rsidRPr="00376073">
        <w:rPr>
          <w:rFonts w:ascii="Times New Roman" w:eastAsia="Calibri" w:hAnsi="Times New Roman" w:cs="Times New Roman"/>
          <w:sz w:val="24"/>
          <w:szCs w:val="24"/>
        </w:rPr>
        <w:t xml:space="preserve">se </w:t>
      </w:r>
      <w:r w:rsidRPr="00376073">
        <w:rPr>
          <w:rFonts w:ascii="Times New Roman" w:eastAsia="Calibri" w:hAnsi="Times New Roman" w:cs="Times New Roman"/>
          <w:sz w:val="24"/>
          <w:szCs w:val="24"/>
        </w:rPr>
        <w:t>mogu razmjenjivati:</w:t>
      </w:r>
    </w:p>
    <w:p w14:paraId="45521EC7" w14:textId="6D887718" w:rsidR="0072446B" w:rsidRPr="00376073" w:rsidRDefault="0072446B" w:rsidP="005C0359">
      <w:pPr>
        <w:pStyle w:val="ListParagraph"/>
        <w:numPr>
          <w:ilvl w:val="0"/>
          <w:numId w:val="9"/>
        </w:numPr>
        <w:spacing w:after="0"/>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sidRPr="00376073">
        <w:rPr>
          <w:rFonts w:ascii="Times New Roman" w:eastAsia="Calibri" w:hAnsi="Times New Roman" w:cs="Times New Roman"/>
          <w:sz w:val="24"/>
          <w:szCs w:val="24"/>
        </w:rPr>
        <w:t xml:space="preserve"> </w:t>
      </w:r>
    </w:p>
    <w:p w14:paraId="7A738863" w14:textId="6D2734BE" w:rsidR="0072446B" w:rsidRPr="00376073" w:rsidRDefault="0072446B" w:rsidP="005C0359">
      <w:pPr>
        <w:pStyle w:val="ListParagraph"/>
        <w:numPr>
          <w:ilvl w:val="0"/>
          <w:numId w:val="9"/>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05" w:name="_Hlk132638889"/>
      <w:r w:rsidRPr="00376073">
        <w:rPr>
          <w:rFonts w:ascii="Times New Roman" w:hAnsi="Times New Roman" w:cs="Times New Roman"/>
          <w:sz w:val="24"/>
        </w:rPr>
        <w:t>sektorski nadležnog tijela</w:t>
      </w:r>
      <w:r w:rsidR="00FC5B7C" w:rsidRPr="00376073">
        <w:rPr>
          <w:rFonts w:ascii="Times New Roman" w:hAnsi="Times New Roman" w:cs="Times New Roman"/>
          <w:sz w:val="24"/>
        </w:rPr>
        <w:t>, odnosno tijela državne uprave iz članka 6</w:t>
      </w:r>
      <w:r w:rsidR="00424E73" w:rsidRPr="00376073">
        <w:rPr>
          <w:rFonts w:ascii="Times New Roman" w:hAnsi="Times New Roman" w:cs="Times New Roman"/>
          <w:sz w:val="24"/>
        </w:rPr>
        <w:t>.</w:t>
      </w:r>
      <w:r w:rsidR="00FC5B7C" w:rsidRPr="00376073">
        <w:rPr>
          <w:rFonts w:ascii="Times New Roman" w:hAnsi="Times New Roman" w:cs="Times New Roman"/>
          <w:sz w:val="24"/>
        </w:rPr>
        <w:t xml:space="preserve"> stavaka 3. Uredbe VRH </w:t>
      </w:r>
      <w:bookmarkEnd w:id="105"/>
    </w:p>
    <w:p w14:paraId="3D4444D6" w14:textId="0E4BD9A8" w:rsidR="0072446B" w:rsidRPr="00376073" w:rsidRDefault="0072446B" w:rsidP="005C0359">
      <w:pPr>
        <w:pStyle w:val="ListParagraph"/>
        <w:numPr>
          <w:ilvl w:val="0"/>
          <w:numId w:val="9"/>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376073">
        <w:rPr>
          <w:rFonts w:ascii="Times New Roman" w:eastAsia="Calibri" w:hAnsi="Times New Roman" w:cs="Times New Roman"/>
          <w:sz w:val="24"/>
          <w:szCs w:val="24"/>
        </w:rPr>
        <w:t xml:space="preserve"> iz članka 5. Uredbe VRH</w:t>
      </w:r>
      <w:r w:rsidRPr="00376073">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376073">
        <w:rPr>
          <w:rFonts w:ascii="Times New Roman" w:eastAsia="Calibri" w:hAnsi="Times New Roman" w:cs="Times New Roman"/>
          <w:sz w:val="24"/>
          <w:szCs w:val="24"/>
        </w:rPr>
        <w:t xml:space="preserve"> iz članka 4. Uredbe VRH</w:t>
      </w:r>
      <w:r w:rsidRPr="00376073">
        <w:rPr>
          <w:rFonts w:ascii="Times New Roman" w:eastAsia="Calibri" w:hAnsi="Times New Roman" w:cs="Times New Roman"/>
          <w:sz w:val="24"/>
          <w:szCs w:val="24"/>
        </w:rPr>
        <w:t>.</w:t>
      </w:r>
    </w:p>
    <w:p w14:paraId="7F119DC8" w14:textId="379A25C0" w:rsidR="0072446B" w:rsidRPr="00376073" w:rsidRDefault="0072446B" w:rsidP="005C0359">
      <w:pPr>
        <w:pStyle w:val="ListParagraph"/>
        <w:numPr>
          <w:ilvl w:val="0"/>
          <w:numId w:val="9"/>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između tijela sustava upravljanja i kontrole korištenja sredstava </w:t>
      </w:r>
      <w:r w:rsidR="00FC5B7C" w:rsidRPr="00376073">
        <w:rPr>
          <w:rFonts w:ascii="Times New Roman" w:hAnsi="Times New Roman" w:cs="Times New Roman"/>
          <w:sz w:val="24"/>
          <w:szCs w:val="24"/>
        </w:rPr>
        <w:t>programa iz područja konkurentnosti i kohezije u financijskom razdoblju 2021.</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w:t>
      </w:r>
      <w:r w:rsidR="00C1625C" w:rsidRPr="00376073">
        <w:rPr>
          <w:rFonts w:ascii="Times New Roman" w:hAnsi="Times New Roman" w:cs="Times New Roman"/>
          <w:sz w:val="24"/>
          <w:szCs w:val="24"/>
        </w:rPr>
        <w:t xml:space="preserve"> </w:t>
      </w:r>
      <w:r w:rsidR="00FC5B7C" w:rsidRPr="00376073">
        <w:rPr>
          <w:rFonts w:ascii="Times New Roman" w:hAnsi="Times New Roman" w:cs="Times New Roman"/>
          <w:sz w:val="24"/>
          <w:szCs w:val="24"/>
        </w:rPr>
        <w:t xml:space="preserve">2027. </w:t>
      </w:r>
      <w:r w:rsidRPr="00376073">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376073">
        <w:rPr>
          <w:rFonts w:ascii="Times New Roman" w:eastAsia="Calibri" w:hAnsi="Times New Roman" w:cs="Times New Roman"/>
          <w:sz w:val="24"/>
          <w:szCs w:val="24"/>
        </w:rPr>
        <w:t>.</w:t>
      </w:r>
    </w:p>
    <w:p w14:paraId="61DEEBE7" w14:textId="73CBF0FF" w:rsidR="0072446B" w:rsidRPr="00376073" w:rsidRDefault="0072446B" w:rsidP="0072446B">
      <w:pPr>
        <w:jc w:val="both"/>
        <w:rPr>
          <w:rFonts w:ascii="Times New Roman" w:hAnsi="Times New Roman" w:cs="Times New Roman"/>
          <w:sz w:val="24"/>
        </w:rPr>
      </w:pPr>
      <w:r w:rsidRPr="00376073">
        <w:rPr>
          <w:rFonts w:ascii="Times New Roman" w:eastAsia="Calibri" w:hAnsi="Times New Roman" w:cs="Times New Roman"/>
          <w:sz w:val="24"/>
          <w:szCs w:val="24"/>
        </w:rPr>
        <w:t xml:space="preserve">Svaki od navedenih primatelja osobnih podataka ima pristup samo onim podacima za koje je nadležan prema </w:t>
      </w:r>
      <w:r w:rsidRPr="00376073">
        <w:rPr>
          <w:rFonts w:ascii="Times New Roman" w:hAnsi="Times New Roman" w:cs="Times New Roman"/>
          <w:sz w:val="24"/>
        </w:rPr>
        <w:t>Uredbi o tijelima u sustavu upravljanja i kontrole za provedbu programa iz područja konkurentnosti i kohezije za financijsko razdoblje 2021.</w:t>
      </w:r>
      <w:r w:rsidR="00C1625C" w:rsidRPr="00376073">
        <w:rPr>
          <w:rFonts w:ascii="Times New Roman" w:hAnsi="Times New Roman" w:cs="Times New Roman"/>
          <w:sz w:val="24"/>
        </w:rPr>
        <w:t xml:space="preserve"> </w:t>
      </w:r>
      <w:r w:rsidRPr="00376073">
        <w:rPr>
          <w:rFonts w:ascii="Times New Roman" w:hAnsi="Times New Roman" w:cs="Times New Roman"/>
          <w:sz w:val="24"/>
        </w:rPr>
        <w:t>-</w:t>
      </w:r>
      <w:r w:rsidR="00C1625C" w:rsidRPr="00376073">
        <w:rPr>
          <w:rFonts w:ascii="Times New Roman" w:hAnsi="Times New Roman" w:cs="Times New Roman"/>
          <w:sz w:val="24"/>
        </w:rPr>
        <w:t xml:space="preserve"> </w:t>
      </w:r>
      <w:r w:rsidRPr="00376073">
        <w:rPr>
          <w:rFonts w:ascii="Times New Roman" w:hAnsi="Times New Roman" w:cs="Times New Roman"/>
          <w:sz w:val="24"/>
        </w:rPr>
        <w:t>2027. (</w:t>
      </w:r>
      <w:r w:rsidR="00A9307B" w:rsidRPr="00376073">
        <w:rPr>
          <w:rFonts w:ascii="Times New Roman" w:hAnsi="Times New Roman" w:cs="Times New Roman"/>
          <w:sz w:val="24"/>
        </w:rPr>
        <w:t>„</w:t>
      </w:r>
      <w:r w:rsidRPr="00376073">
        <w:rPr>
          <w:rFonts w:ascii="Times New Roman" w:hAnsi="Times New Roman" w:cs="Times New Roman"/>
          <w:sz w:val="24"/>
        </w:rPr>
        <w:t>Narodne novine</w:t>
      </w:r>
      <w:r w:rsidR="00A9307B" w:rsidRPr="00376073">
        <w:rPr>
          <w:rFonts w:ascii="Times New Roman" w:hAnsi="Times New Roman" w:cs="Times New Roman"/>
          <w:sz w:val="24"/>
        </w:rPr>
        <w:t>“</w:t>
      </w:r>
      <w:r w:rsidRPr="00376073">
        <w:rPr>
          <w:rFonts w:ascii="Times New Roman" w:hAnsi="Times New Roman" w:cs="Times New Roman"/>
          <w:sz w:val="24"/>
        </w:rPr>
        <w:t>, br</w:t>
      </w:r>
      <w:r w:rsidR="00A9307B" w:rsidRPr="00376073">
        <w:rPr>
          <w:rFonts w:ascii="Times New Roman" w:hAnsi="Times New Roman" w:cs="Times New Roman"/>
          <w:sz w:val="24"/>
        </w:rPr>
        <w:t>oj</w:t>
      </w:r>
      <w:r w:rsidRPr="00376073">
        <w:rPr>
          <w:rFonts w:ascii="Times New Roman" w:hAnsi="Times New Roman" w:cs="Times New Roman"/>
          <w:sz w:val="24"/>
        </w:rPr>
        <w:t xml:space="preserve"> 96/22</w:t>
      </w:r>
      <w:r w:rsidR="00753CD3">
        <w:rPr>
          <w:rFonts w:ascii="Times New Roman" w:hAnsi="Times New Roman" w:cs="Times New Roman"/>
          <w:sz w:val="24"/>
        </w:rPr>
        <w:t>, 35/24</w:t>
      </w:r>
      <w:r w:rsidRPr="00376073">
        <w:rPr>
          <w:rFonts w:ascii="Times New Roman" w:hAnsi="Times New Roman" w:cs="Times New Roman"/>
          <w:sz w:val="24"/>
        </w:rPr>
        <w:t>)</w:t>
      </w:r>
      <w:r w:rsidR="0042510E" w:rsidRPr="00376073">
        <w:rPr>
          <w:rFonts w:ascii="Times New Roman" w:hAnsi="Times New Roman" w:cs="Times New Roman"/>
          <w:sz w:val="24"/>
        </w:rPr>
        <w:t xml:space="preserve"> i ugovoru o dodjeli bespovratnih sredstava</w:t>
      </w:r>
      <w:r w:rsidR="00545C43" w:rsidRPr="00376073">
        <w:rPr>
          <w:rFonts w:ascii="Times New Roman" w:hAnsi="Times New Roman" w:cs="Times New Roman"/>
          <w:sz w:val="24"/>
        </w:rPr>
        <w:t xml:space="preserve"> </w:t>
      </w:r>
      <w:r w:rsidR="00EA0B7A" w:rsidRPr="00376073">
        <w:rPr>
          <w:rFonts w:ascii="Times New Roman" w:hAnsi="Times New Roman" w:cs="Times New Roman"/>
          <w:sz w:val="24"/>
        </w:rPr>
        <w:t>i</w:t>
      </w:r>
      <w:r w:rsidR="00545C43" w:rsidRPr="00376073">
        <w:rPr>
          <w:rFonts w:ascii="Times New Roman" w:hAnsi="Times New Roman" w:cs="Times New Roman"/>
          <w:sz w:val="24"/>
        </w:rPr>
        <w:t xml:space="preserve"> primjenjivim pravilima Unije</w:t>
      </w:r>
      <w:r w:rsidRPr="00376073">
        <w:rPr>
          <w:rFonts w:ascii="Times New Roman" w:hAnsi="Times New Roman" w:cs="Times New Roman"/>
          <w:sz w:val="24"/>
        </w:rPr>
        <w:t>.</w:t>
      </w:r>
      <w:r w:rsidR="002C096D" w:rsidRPr="00376073">
        <w:rPr>
          <w:rFonts w:ascii="Times New Roman" w:hAnsi="Times New Roman" w:cs="Times New Roman"/>
          <w:sz w:val="24"/>
        </w:rPr>
        <w:t xml:space="preserve"> </w:t>
      </w:r>
      <w:r w:rsidR="00172D66" w:rsidRPr="00376073">
        <w:rPr>
          <w:rFonts w:ascii="Times New Roman" w:hAnsi="Times New Roman" w:cs="Times New Roman"/>
          <w:sz w:val="24"/>
        </w:rPr>
        <w:t>Tijela jave vlas</w:t>
      </w:r>
      <w:r w:rsidR="00A856E2" w:rsidRPr="00376073">
        <w:rPr>
          <w:rFonts w:ascii="Times New Roman" w:hAnsi="Times New Roman" w:cs="Times New Roman"/>
          <w:sz w:val="24"/>
        </w:rPr>
        <w:t>t</w:t>
      </w:r>
      <w:r w:rsidR="00172D66" w:rsidRPr="00376073">
        <w:rPr>
          <w:rFonts w:ascii="Times New Roman" w:hAnsi="Times New Roman" w:cs="Times New Roman"/>
          <w:sz w:val="24"/>
        </w:rPr>
        <w:t xml:space="preserve">i koja mogu primiti osobne podatke u okviru određene istrage u skladu s pravom </w:t>
      </w:r>
      <w:r w:rsidR="00A856E2" w:rsidRPr="00376073">
        <w:rPr>
          <w:rFonts w:ascii="Times New Roman" w:hAnsi="Times New Roman" w:cs="Times New Roman"/>
          <w:sz w:val="24"/>
        </w:rPr>
        <w:t>U</w:t>
      </w:r>
      <w:r w:rsidR="00172D66" w:rsidRPr="00376073">
        <w:rPr>
          <w:rFonts w:ascii="Times New Roman" w:hAnsi="Times New Roman" w:cs="Times New Roman"/>
          <w:sz w:val="24"/>
        </w:rPr>
        <w:t xml:space="preserve">nije ili države članice ne smatraju se primateljima, a obrada tih osobnih podataka </w:t>
      </w:r>
      <w:r w:rsidR="0043742E" w:rsidRPr="00376073">
        <w:rPr>
          <w:rFonts w:ascii="Times New Roman" w:hAnsi="Times New Roman" w:cs="Times New Roman"/>
          <w:sz w:val="24"/>
        </w:rPr>
        <w:t>obavlja</w:t>
      </w:r>
      <w:r w:rsidR="00172D66" w:rsidRPr="00376073">
        <w:rPr>
          <w:rFonts w:ascii="Times New Roman" w:hAnsi="Times New Roman" w:cs="Times New Roman"/>
          <w:sz w:val="24"/>
        </w:rPr>
        <w:t xml:space="preserve"> se u </w:t>
      </w:r>
      <w:r w:rsidR="0043742E" w:rsidRPr="00376073">
        <w:rPr>
          <w:rFonts w:ascii="Times New Roman" w:hAnsi="Times New Roman" w:cs="Times New Roman"/>
          <w:sz w:val="24"/>
        </w:rPr>
        <w:t>skladu</w:t>
      </w:r>
      <w:r w:rsidR="00172D66" w:rsidRPr="00376073">
        <w:rPr>
          <w:rFonts w:ascii="Times New Roman" w:hAnsi="Times New Roman" w:cs="Times New Roman"/>
          <w:sz w:val="24"/>
        </w:rPr>
        <w:t xml:space="preserve"> s primjenjivim pravilima zaštite osobnih podataka</w:t>
      </w:r>
      <w:r w:rsidR="00A856E2" w:rsidRPr="00376073">
        <w:rPr>
          <w:rFonts w:ascii="Times New Roman" w:hAnsi="Times New Roman" w:cs="Times New Roman"/>
          <w:sz w:val="24"/>
        </w:rPr>
        <w:t>,</w:t>
      </w:r>
      <w:r w:rsidR="00172D66" w:rsidRPr="00376073">
        <w:rPr>
          <w:rFonts w:ascii="Times New Roman" w:hAnsi="Times New Roman" w:cs="Times New Roman"/>
          <w:sz w:val="24"/>
        </w:rPr>
        <w:t xml:space="preserve"> prema svrhama obrade.</w:t>
      </w:r>
    </w:p>
    <w:p w14:paraId="657F84D0" w14:textId="4163B367" w:rsidR="00EE0AFD" w:rsidRPr="00376073" w:rsidRDefault="002C096D" w:rsidP="00EE0AFD">
      <w:pPr>
        <w:jc w:val="both"/>
        <w:rPr>
          <w:rFonts w:ascii="Times New Roman" w:hAnsi="Times New Roman" w:cs="Times New Roman"/>
          <w:sz w:val="24"/>
        </w:rPr>
      </w:pPr>
      <w:r w:rsidRPr="00376073">
        <w:rPr>
          <w:rFonts w:ascii="Times New Roman" w:hAnsi="Times New Roman" w:cs="Times New Roman"/>
          <w:sz w:val="24"/>
        </w:rPr>
        <w:lastRenderedPageBreak/>
        <w:t>Podaci Ministarstva regionalnoga razvoja i fondova Europske unije</w:t>
      </w:r>
      <w:r w:rsidR="00AD1701" w:rsidRPr="00376073">
        <w:rPr>
          <w:rFonts w:ascii="Times New Roman" w:hAnsi="Times New Roman" w:cs="Times New Roman"/>
          <w:sz w:val="24"/>
        </w:rPr>
        <w:t xml:space="preserve"> kao voditelja obrade</w:t>
      </w:r>
      <w:r w:rsidRPr="00376073">
        <w:rPr>
          <w:rFonts w:ascii="Times New Roman" w:hAnsi="Times New Roman" w:cs="Times New Roman"/>
          <w:sz w:val="24"/>
        </w:rPr>
        <w:t>: Miramarska 22, 10 000 Zagreb, OIB: 69608914212, kontakt tel.: 01 6400 600.</w:t>
      </w:r>
      <w:r w:rsidR="00467B8C" w:rsidRPr="00376073">
        <w:rPr>
          <w:rFonts w:ascii="Times New Roman" w:hAnsi="Times New Roman" w:cs="Times New Roman"/>
          <w:sz w:val="24"/>
        </w:rPr>
        <w:t xml:space="preserve"> </w:t>
      </w:r>
    </w:p>
    <w:p w14:paraId="1C33995A" w14:textId="68170B62" w:rsidR="00EE0AFD" w:rsidRPr="00376073" w:rsidRDefault="00EE0AFD"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u w:val="single"/>
        </w:rPr>
        <w:t>Kontakt podaci službenika za zaštitu podataka</w:t>
      </w:r>
      <w:r w:rsidRPr="00376073">
        <w:rPr>
          <w:rFonts w:ascii="Times New Roman" w:eastAsia="Calibri" w:hAnsi="Times New Roman" w:cs="Times New Roman"/>
          <w:sz w:val="24"/>
          <w:szCs w:val="24"/>
        </w:rPr>
        <w:t xml:space="preserve">: </w:t>
      </w:r>
      <w:hyperlink r:id="rId22" w:history="1">
        <w:r w:rsidRPr="00376073">
          <w:rPr>
            <w:rFonts w:ascii="Times New Roman" w:eastAsia="Calibri" w:hAnsi="Times New Roman" w:cs="Times New Roman"/>
            <w:color w:val="0563C1" w:themeColor="hyperlink"/>
            <w:sz w:val="24"/>
            <w:szCs w:val="24"/>
            <w:u w:val="single"/>
          </w:rPr>
          <w:t>ouzp@mrrfeu.hr</w:t>
        </w:r>
      </w:hyperlink>
      <w:r w:rsidRPr="00376073">
        <w:rPr>
          <w:rFonts w:ascii="Times New Roman" w:eastAsia="Calibri" w:hAnsi="Times New Roman" w:cs="Times New Roman"/>
          <w:sz w:val="24"/>
          <w:szCs w:val="24"/>
        </w:rPr>
        <w:t>.</w:t>
      </w:r>
    </w:p>
    <w:p w14:paraId="400CECA3" w14:textId="798F686F" w:rsidR="0072446B" w:rsidRPr="00376073" w:rsidRDefault="0072446B" w:rsidP="002C096D">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Pristup osobnim podacima je ograničen samo na osobe koje </w:t>
      </w:r>
      <w:r w:rsidR="006A742C" w:rsidRPr="00376073">
        <w:rPr>
          <w:rFonts w:ascii="Times New Roman" w:eastAsia="Calibri" w:hAnsi="Times New Roman" w:cs="Times New Roman"/>
          <w:sz w:val="24"/>
          <w:szCs w:val="24"/>
        </w:rPr>
        <w:t xml:space="preserve">obavljaju </w:t>
      </w:r>
      <w:r w:rsidRPr="00376073">
        <w:rPr>
          <w:rFonts w:ascii="Times New Roman" w:eastAsia="Calibri" w:hAnsi="Times New Roman" w:cs="Times New Roman"/>
          <w:sz w:val="24"/>
          <w:szCs w:val="24"/>
        </w:rPr>
        <w:t>poslove za koje je pristup osobnim podacima nužan.</w:t>
      </w:r>
    </w:p>
    <w:p w14:paraId="321167FF" w14:textId="297CB97D" w:rsidR="00DD48A2" w:rsidRPr="00376073" w:rsidRDefault="00DD48A2"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Nad osobnim podacima ne provodi se dodatna obrada i profiliranje već se podaci, provjeravaju automatizirano</w:t>
      </w:r>
      <w:r w:rsidR="006A742C" w:rsidRPr="00376073">
        <w:rPr>
          <w:rFonts w:ascii="Times New Roman" w:eastAsia="Calibri" w:hAnsi="Times New Roman" w:cs="Times New Roman"/>
          <w:sz w:val="24"/>
          <w:szCs w:val="24"/>
        </w:rPr>
        <w:t xml:space="preserve"> (u slučaju povezanih registara s informacijskim sustavom)</w:t>
      </w:r>
      <w:r w:rsidR="00976683" w:rsidRPr="00376073">
        <w:rPr>
          <w:rFonts w:ascii="Times New Roman" w:eastAsia="Calibri" w:hAnsi="Times New Roman" w:cs="Times New Roman"/>
          <w:sz w:val="24"/>
          <w:szCs w:val="24"/>
        </w:rPr>
        <w:t xml:space="preserve"> </w:t>
      </w:r>
      <w:r w:rsidR="006A742C"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 xml:space="preserve"> ručno. </w:t>
      </w:r>
      <w:r w:rsidR="00976683" w:rsidRPr="00376073">
        <w:rPr>
          <w:rFonts w:ascii="Times New Roman" w:eastAsia="Calibri" w:hAnsi="Times New Roman" w:cs="Times New Roman"/>
          <w:sz w:val="24"/>
          <w:szCs w:val="24"/>
        </w:rPr>
        <w:t>I</w:t>
      </w:r>
      <w:r w:rsidRPr="00376073">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376073">
        <w:rPr>
          <w:rFonts w:ascii="Times New Roman" w:eastAsia="Calibri" w:hAnsi="Times New Roman" w:cs="Times New Roman"/>
          <w:sz w:val="24"/>
          <w:szCs w:val="24"/>
        </w:rPr>
        <w:t>avanje</w:t>
      </w:r>
      <w:r w:rsidRPr="00376073">
        <w:rPr>
          <w:rFonts w:ascii="Times New Roman" w:eastAsia="Calibri" w:hAnsi="Times New Roman" w:cs="Times New Roman"/>
          <w:sz w:val="24"/>
          <w:szCs w:val="24"/>
        </w:rPr>
        <w:t xml:space="preserve"> ugovora o dodjeli bespovratnih sredstava.</w:t>
      </w:r>
    </w:p>
    <w:p w14:paraId="4ADEFC63" w14:textId="49C40A52" w:rsidR="0072446B" w:rsidRPr="00376073" w:rsidRDefault="002C096D"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w:t>
      </w:r>
      <w:r w:rsidR="0072446B" w:rsidRPr="00376073">
        <w:rPr>
          <w:rFonts w:ascii="Times New Roman" w:eastAsia="Calibri" w:hAnsi="Times New Roman" w:cs="Times New Roman"/>
          <w:sz w:val="24"/>
          <w:szCs w:val="24"/>
        </w:rPr>
        <w:t>rava u zaštiti osobnih podataka:</w:t>
      </w:r>
    </w:p>
    <w:p w14:paraId="67852D44" w14:textId="71A9509A"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pristup svojim osobnim podacima</w:t>
      </w:r>
      <w:r w:rsidR="009157DC" w:rsidRPr="00376073">
        <w:rPr>
          <w:rFonts w:ascii="Times New Roman" w:eastAsia="Calibri" w:hAnsi="Times New Roman" w:cs="Times New Roman"/>
          <w:sz w:val="24"/>
          <w:szCs w:val="24"/>
        </w:rPr>
        <w:t xml:space="preserve"> koje obuhvaća </w:t>
      </w:r>
      <w:r w:rsidRPr="00376073">
        <w:rPr>
          <w:rFonts w:ascii="Times New Roman" w:eastAsia="Calibri" w:hAnsi="Times New Roman" w:cs="Times New Roman"/>
          <w:sz w:val="24"/>
          <w:szCs w:val="24"/>
        </w:rPr>
        <w:t>pravo zahtijevati potvrdu obrađuju li se osobni podatci</w:t>
      </w:r>
      <w:r w:rsidR="009157DC" w:rsidRPr="00376073">
        <w:rPr>
          <w:rFonts w:ascii="Times New Roman" w:eastAsia="Calibri" w:hAnsi="Times New Roman" w:cs="Times New Roman"/>
          <w:sz w:val="24"/>
          <w:szCs w:val="24"/>
        </w:rPr>
        <w:t xml:space="preserve"> koji se odnose na njega</w:t>
      </w:r>
      <w:r w:rsidRPr="00376073">
        <w:rPr>
          <w:rFonts w:ascii="Times New Roman" w:eastAsia="Calibri" w:hAnsi="Times New Roman" w:cs="Times New Roman"/>
          <w:sz w:val="24"/>
          <w:szCs w:val="24"/>
        </w:rPr>
        <w:t xml:space="preserve"> te</w:t>
      </w:r>
      <w:r w:rsidR="009157DC"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t xml:space="preserve"> ako se takvi podatci obrađuju, pravo zahtijevati pristup</w:t>
      </w:r>
      <w:r w:rsidR="009157DC" w:rsidRPr="00376073">
        <w:rPr>
          <w:rFonts w:ascii="Times New Roman" w:eastAsia="Calibri" w:hAnsi="Times New Roman" w:cs="Times New Roman"/>
          <w:sz w:val="24"/>
          <w:szCs w:val="24"/>
        </w:rPr>
        <w:t xml:space="preserve"> osobnim podacima</w:t>
      </w:r>
      <w:r w:rsidRPr="00376073">
        <w:rPr>
          <w:rFonts w:ascii="Times New Roman" w:eastAsia="Calibri" w:hAnsi="Times New Roman" w:cs="Times New Roman"/>
          <w:sz w:val="24"/>
          <w:szCs w:val="24"/>
        </w:rPr>
        <w:t xml:space="preserve"> i informacije o obradi</w:t>
      </w:r>
      <w:r w:rsidR="009157DC" w:rsidRPr="00376073">
        <w:rPr>
          <w:rFonts w:ascii="Times New Roman" w:eastAsia="Calibri" w:hAnsi="Times New Roman" w:cs="Times New Roman"/>
          <w:sz w:val="24"/>
          <w:szCs w:val="24"/>
        </w:rPr>
        <w:t>, kao i pravo dobiti</w:t>
      </w:r>
      <w:r w:rsidRPr="00376073">
        <w:rPr>
          <w:rFonts w:ascii="Times New Roman" w:eastAsia="Calibri" w:hAnsi="Times New Roman" w:cs="Times New Roman"/>
          <w:sz w:val="24"/>
          <w:szCs w:val="24"/>
        </w:rPr>
        <w:t xml:space="preserve"> kopiju osobnih podataka koji se obrađuju</w:t>
      </w:r>
      <w:r w:rsidR="00345D3C" w:rsidRPr="00376073">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na ispravak netočnih i nadopunu nepotpunih </w:t>
      </w:r>
      <w:r w:rsidR="009157DC" w:rsidRPr="00376073">
        <w:rPr>
          <w:rFonts w:ascii="Times New Roman" w:eastAsia="Calibri" w:hAnsi="Times New Roman" w:cs="Times New Roman"/>
          <w:sz w:val="24"/>
          <w:szCs w:val="24"/>
        </w:rPr>
        <w:t xml:space="preserve">osobnih </w:t>
      </w:r>
      <w:r w:rsidRPr="00376073">
        <w:rPr>
          <w:rFonts w:ascii="Times New Roman" w:eastAsia="Calibri" w:hAnsi="Times New Roman" w:cs="Times New Roman"/>
          <w:sz w:val="24"/>
          <w:szCs w:val="24"/>
        </w:rPr>
        <w:t xml:space="preserve">podataka </w:t>
      </w:r>
      <w:r w:rsidR="009157DC" w:rsidRPr="00376073">
        <w:rPr>
          <w:rFonts w:ascii="Times New Roman" w:eastAsia="Calibri" w:hAnsi="Times New Roman" w:cs="Times New Roman"/>
          <w:sz w:val="24"/>
          <w:szCs w:val="24"/>
        </w:rPr>
        <w:t>koji se na njega odnose</w:t>
      </w:r>
    </w:p>
    <w:p w14:paraId="0DED58D5" w14:textId="26B5FB50"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brisanje osobnih podataka</w:t>
      </w:r>
      <w:r w:rsidR="009157DC" w:rsidRPr="00376073">
        <w:rPr>
          <w:rFonts w:ascii="Times New Roman" w:eastAsia="Calibri" w:hAnsi="Times New Roman" w:cs="Times New Roman"/>
          <w:sz w:val="24"/>
          <w:szCs w:val="24"/>
        </w:rPr>
        <w:t xml:space="preserve"> koji se na njega odnose</w:t>
      </w:r>
      <w:r w:rsidRPr="00376073">
        <w:rPr>
          <w:rFonts w:ascii="Times New Roman" w:eastAsia="Calibri" w:hAnsi="Times New Roman" w:cs="Times New Roman"/>
          <w:sz w:val="24"/>
          <w:szCs w:val="24"/>
        </w:rPr>
        <w:t>, ako takvi podaci više nisu nužni u odnosu na svrhe za koje su prikupljeni</w:t>
      </w:r>
      <w:r w:rsidR="009157DC" w:rsidRPr="00376073">
        <w:rPr>
          <w:rFonts w:ascii="Times New Roman" w:eastAsia="Calibri" w:hAnsi="Times New Roman" w:cs="Times New Roman"/>
          <w:sz w:val="24"/>
          <w:szCs w:val="24"/>
        </w:rPr>
        <w:t xml:space="preserve"> ili na drugi način obrađeni</w:t>
      </w:r>
      <w:r w:rsidRPr="00376073">
        <w:rPr>
          <w:rFonts w:ascii="Times New Roman" w:eastAsia="Calibri" w:hAnsi="Times New Roman" w:cs="Times New Roman"/>
          <w:sz w:val="24"/>
          <w:szCs w:val="24"/>
        </w:rPr>
        <w:t>, ako su nezakonito obrađeni, ili nakon isteka roka čuvanja podataka</w:t>
      </w:r>
    </w:p>
    <w:p w14:paraId="65758F5C" w14:textId="7711E9A8"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pravo na ogranič</w:t>
      </w:r>
      <w:r w:rsidR="009157DC" w:rsidRPr="00376073">
        <w:rPr>
          <w:rFonts w:ascii="Times New Roman" w:eastAsia="Calibri" w:hAnsi="Times New Roman" w:cs="Times New Roman"/>
          <w:sz w:val="24"/>
          <w:szCs w:val="24"/>
        </w:rPr>
        <w:t>enje</w:t>
      </w:r>
      <w:r w:rsidRPr="00376073">
        <w:rPr>
          <w:rFonts w:ascii="Times New Roman" w:eastAsia="Calibri" w:hAnsi="Times New Roman" w:cs="Times New Roman"/>
          <w:sz w:val="24"/>
          <w:szCs w:val="24"/>
        </w:rPr>
        <w:t xml:space="preserve"> obrade osobnih podataka</w:t>
      </w:r>
      <w:r w:rsidR="009157DC" w:rsidRPr="00376073">
        <w:rPr>
          <w:rFonts w:ascii="Times New Roman" w:eastAsia="Calibri" w:hAnsi="Times New Roman" w:cs="Times New Roman"/>
          <w:sz w:val="24"/>
          <w:szCs w:val="24"/>
        </w:rPr>
        <w:t xml:space="preserve"> koji se na njega odnose</w:t>
      </w:r>
      <w:r w:rsidR="00100981" w:rsidRPr="00376073">
        <w:rPr>
          <w:rFonts w:ascii="Times New Roman" w:eastAsia="Calibri" w:hAnsi="Times New Roman" w:cs="Times New Roman"/>
          <w:sz w:val="24"/>
          <w:szCs w:val="24"/>
        </w:rPr>
        <w:t xml:space="preserve">, ako ispitanik 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uložiti prigovor </w:t>
      </w:r>
      <w:r w:rsidR="00100981" w:rsidRPr="00376073">
        <w:rPr>
          <w:rFonts w:ascii="Times New Roman" w:eastAsia="Calibri" w:hAnsi="Times New Roman" w:cs="Times New Roman"/>
          <w:sz w:val="24"/>
          <w:szCs w:val="24"/>
        </w:rPr>
        <w:t xml:space="preserve">u slučaju </w:t>
      </w:r>
      <w:r w:rsidR="0003561F" w:rsidRPr="00376073">
        <w:rPr>
          <w:rFonts w:ascii="Times New Roman" w:eastAsia="Calibri" w:hAnsi="Times New Roman" w:cs="Times New Roman"/>
          <w:sz w:val="24"/>
          <w:szCs w:val="24"/>
        </w:rPr>
        <w:t>svoje posebne situacije na obradu osobnih podataka koji se na njega odnose u skladu s točkom</w:t>
      </w:r>
      <w:r w:rsidR="00100981" w:rsidRPr="00376073">
        <w:rPr>
          <w:rFonts w:ascii="Times New Roman" w:eastAsia="Calibri" w:hAnsi="Times New Roman" w:cs="Times New Roman"/>
          <w:sz w:val="24"/>
          <w:szCs w:val="24"/>
        </w:rPr>
        <w:t xml:space="preserve"> e) stavka 1. članka 6. Opće uredbe o zaštiti osobnih podataka</w:t>
      </w:r>
      <w:r w:rsidR="0003561F" w:rsidRPr="00376073">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376073">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Pr="00376073" w:rsidRDefault="0072446B" w:rsidP="005C0359">
      <w:pPr>
        <w:pStyle w:val="ListParagraph"/>
        <w:numPr>
          <w:ilvl w:val="0"/>
          <w:numId w:val="8"/>
        </w:num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 xml:space="preserve">pravo podnijeti pritužbu </w:t>
      </w:r>
      <w:r w:rsidR="009157DC" w:rsidRPr="00376073">
        <w:rPr>
          <w:rFonts w:ascii="Times New Roman" w:eastAsia="Calibri" w:hAnsi="Times New Roman" w:cs="Times New Roman"/>
          <w:sz w:val="24"/>
          <w:szCs w:val="24"/>
        </w:rPr>
        <w:t xml:space="preserve">odnosno zahtjev za utvrđivanje povrede prava </w:t>
      </w:r>
      <w:r w:rsidRPr="00376073">
        <w:rPr>
          <w:rFonts w:ascii="Times New Roman" w:eastAsia="Calibri" w:hAnsi="Times New Roman" w:cs="Times New Roman"/>
          <w:sz w:val="24"/>
          <w:szCs w:val="24"/>
        </w:rPr>
        <w:t>Agenciji za zaštitu osobnih podataka</w:t>
      </w:r>
      <w:r w:rsidR="009157DC" w:rsidRPr="00376073">
        <w:rPr>
          <w:rFonts w:ascii="Times New Roman" w:eastAsia="Calibri" w:hAnsi="Times New Roman" w:cs="Times New Roman"/>
          <w:sz w:val="24"/>
          <w:szCs w:val="24"/>
        </w:rPr>
        <w:t xml:space="preserve"> sukladno odredbama Zakona o provedbi Opće uredbe o zaštiti podataka</w:t>
      </w:r>
      <w:r w:rsidRPr="00376073">
        <w:rPr>
          <w:rFonts w:ascii="Times New Roman" w:eastAsia="Calibri" w:hAnsi="Times New Roman" w:cs="Times New Roman"/>
          <w:sz w:val="24"/>
          <w:szCs w:val="24"/>
        </w:rPr>
        <w:t>.</w:t>
      </w:r>
    </w:p>
    <w:p w14:paraId="2C792EF9" w14:textId="77777777" w:rsidR="00CB6244" w:rsidRPr="00376073" w:rsidRDefault="00CB6244" w:rsidP="00CB6244">
      <w:pPr>
        <w:pStyle w:val="NoSpacing"/>
        <w:spacing w:line="276" w:lineRule="auto"/>
        <w:jc w:val="both"/>
        <w:rPr>
          <w:rFonts w:ascii="Times New Roman" w:eastAsia="Calibri" w:hAnsi="Times New Roman" w:cs="Times New Roman"/>
          <w:sz w:val="24"/>
          <w:szCs w:val="24"/>
        </w:rPr>
      </w:pPr>
      <w:bookmarkStart w:id="106" w:name="_Hlk74907277"/>
      <w:r w:rsidRPr="00376073">
        <w:rPr>
          <w:rFonts w:ascii="Times New Roman" w:eastAsia="Calibri" w:hAnsi="Times New Roman" w:cs="Times New Roman"/>
          <w:sz w:val="24"/>
          <w:szCs w:val="24"/>
        </w:rPr>
        <w:t>Prava se mogu ostvariti podnošenjem zahtjeva za ostvarivanjem prava na obrascu zahtjeva za</w:t>
      </w:r>
    </w:p>
    <w:p w14:paraId="082B6CBD" w14:textId="634363A0" w:rsidR="00CB6244" w:rsidRPr="00376073" w:rsidRDefault="00CB6244" w:rsidP="00CB6244">
      <w:pPr>
        <w:pStyle w:val="NoSpacing"/>
        <w:spacing w:line="276" w:lineRule="auto"/>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ostvarivanje prava ispitanika dostupnom na mrežnim stranicama</w:t>
      </w:r>
      <w:r w:rsidR="00E83CBD">
        <w:rPr>
          <w:rFonts w:ascii="Times New Roman" w:eastAsia="Calibri" w:hAnsi="Times New Roman" w:cs="Times New Roman"/>
          <w:sz w:val="24"/>
          <w:szCs w:val="24"/>
        </w:rPr>
        <w:t xml:space="preserve"> na kontakt adrese službenika za zaštitu osobnih podataka</w:t>
      </w:r>
      <w:r w:rsidRPr="00376073">
        <w:rPr>
          <w:rFonts w:ascii="Times New Roman" w:eastAsia="Calibri" w:hAnsi="Times New Roman" w:cs="Times New Roman"/>
          <w:sz w:val="24"/>
          <w:szCs w:val="24"/>
        </w:rPr>
        <w:t>.</w:t>
      </w:r>
      <w:r w:rsidRPr="00376073">
        <w:rPr>
          <w:rFonts w:ascii="Times New Roman" w:eastAsia="Calibri" w:hAnsi="Times New Roman" w:cs="Times New Roman"/>
          <w:sz w:val="24"/>
          <w:szCs w:val="24"/>
        </w:rPr>
        <w:cr/>
      </w:r>
    </w:p>
    <w:p w14:paraId="61B92473" w14:textId="1BD8D657" w:rsidR="00DA5BE5" w:rsidRPr="00376073" w:rsidRDefault="00DA5BE5" w:rsidP="00CB6244">
      <w:pPr>
        <w:pStyle w:val="NoSpacing"/>
        <w:spacing w:line="276" w:lineRule="auto"/>
        <w:jc w:val="both"/>
        <w:rPr>
          <w:rFonts w:ascii="Times New Roman" w:hAnsi="Times New Roman" w:cs="Times New Roman"/>
          <w:color w:val="000000" w:themeColor="text1"/>
          <w:sz w:val="24"/>
          <w:szCs w:val="24"/>
        </w:rPr>
      </w:pPr>
      <w:r w:rsidRPr="00376073">
        <w:rPr>
          <w:rFonts w:ascii="Times New Roman" w:hAnsi="Times New Roman" w:cs="Times New Roman"/>
          <w:sz w:val="24"/>
          <w:szCs w:val="24"/>
        </w:rPr>
        <w:lastRenderedPageBreak/>
        <w:t xml:space="preserve">Upravljačko tijelo i Posredničko tijelo/Sektorski nadležno tijelo </w:t>
      </w:r>
      <w:bookmarkEnd w:id="106"/>
      <w:r w:rsidRPr="00376073">
        <w:rPr>
          <w:rFonts w:ascii="Times New Roman" w:hAnsi="Times New Roman" w:cs="Times New Roman"/>
          <w:sz w:val="24"/>
          <w:szCs w:val="24"/>
        </w:rPr>
        <w:t xml:space="preserve">dužno je na zahtjev ispitanika odgovoriti bez nepotrebnog odgađanja, a najkasnije u roku od mjesec dana od dana primitka zahtjeva, pri čemu se navedeni rok može </w:t>
      </w:r>
      <w:r w:rsidR="00976683" w:rsidRPr="00376073">
        <w:rPr>
          <w:rFonts w:ascii="Times New Roman" w:hAnsi="Times New Roman" w:cs="Times New Roman"/>
          <w:sz w:val="24"/>
          <w:szCs w:val="24"/>
        </w:rPr>
        <w:t>produljiti</w:t>
      </w:r>
      <w:r w:rsidR="00514544" w:rsidRPr="00376073">
        <w:rPr>
          <w:rFonts w:ascii="Times New Roman" w:hAnsi="Times New Roman" w:cs="Times New Roman"/>
          <w:sz w:val="24"/>
          <w:szCs w:val="24"/>
        </w:rPr>
        <w:t xml:space="preserve"> </w:t>
      </w:r>
      <w:r w:rsidRPr="00376073">
        <w:rPr>
          <w:rFonts w:ascii="Times New Roman" w:hAnsi="Times New Roman" w:cs="Times New Roman"/>
          <w:sz w:val="24"/>
          <w:szCs w:val="24"/>
        </w:rPr>
        <w:t xml:space="preserve">za dodatna dva mjeseca, uzimajući u obzir složenost i broj zahtjeva. O </w:t>
      </w:r>
      <w:r w:rsidR="00976683" w:rsidRPr="00376073">
        <w:rPr>
          <w:rFonts w:ascii="Times New Roman" w:hAnsi="Times New Roman" w:cs="Times New Roman"/>
          <w:sz w:val="24"/>
          <w:szCs w:val="24"/>
        </w:rPr>
        <w:t xml:space="preserve">produljenju </w:t>
      </w:r>
      <w:r w:rsidRPr="00376073">
        <w:rPr>
          <w:rFonts w:ascii="Times New Roman" w:hAnsi="Times New Roman" w:cs="Times New Roman"/>
          <w:sz w:val="24"/>
          <w:szCs w:val="24"/>
        </w:rPr>
        <w:t xml:space="preserve">roka i razlozima za </w:t>
      </w:r>
      <w:r w:rsidR="00976683" w:rsidRPr="00376073">
        <w:rPr>
          <w:rFonts w:ascii="Times New Roman" w:hAnsi="Times New Roman" w:cs="Times New Roman"/>
          <w:sz w:val="24"/>
          <w:szCs w:val="24"/>
        </w:rPr>
        <w:t>produljenje</w:t>
      </w:r>
      <w:r w:rsidRPr="00376073">
        <w:rPr>
          <w:rFonts w:ascii="Times New Roman" w:hAnsi="Times New Roman" w:cs="Times New Roman"/>
          <w:sz w:val="24"/>
          <w:szCs w:val="24"/>
        </w:rPr>
        <w:t xml:space="preserve"> ispitanike se obavještava bez odgode. Ako nadležno tijelo ne postupi po zahtjevu ispitanika bez odg</w:t>
      </w:r>
      <w:r w:rsidR="00976683" w:rsidRPr="00376073">
        <w:rPr>
          <w:rFonts w:ascii="Times New Roman" w:hAnsi="Times New Roman" w:cs="Times New Roman"/>
          <w:sz w:val="24"/>
          <w:szCs w:val="24"/>
        </w:rPr>
        <w:t>ode</w:t>
      </w:r>
      <w:r w:rsidRPr="00376073">
        <w:rPr>
          <w:rFonts w:ascii="Times New Roman" w:hAnsi="Times New Roman" w:cs="Times New Roman"/>
          <w:sz w:val="24"/>
          <w:szCs w:val="24"/>
        </w:rPr>
        <w:t xml:space="preserve"> i najkasnije </w:t>
      </w:r>
      <w:r w:rsidR="00976683" w:rsidRPr="00376073">
        <w:rPr>
          <w:rFonts w:ascii="Times New Roman" w:hAnsi="Times New Roman" w:cs="Times New Roman"/>
          <w:sz w:val="24"/>
          <w:szCs w:val="24"/>
        </w:rPr>
        <w:t>mjesec dana od dana primitka zahtjeva</w:t>
      </w:r>
      <w:r w:rsidRPr="00376073">
        <w:rPr>
          <w:rFonts w:ascii="Times New Roman" w:hAnsi="Times New Roman" w:cs="Times New Roman"/>
          <w:sz w:val="24"/>
          <w:szCs w:val="24"/>
        </w:rPr>
        <w:t xml:space="preserve">, izvješćuje ispitanika o razlozima zbog kojih nije postupio i o mogućnosti podnošenja </w:t>
      </w:r>
      <w:r w:rsidRPr="00376073">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376073" w:rsidRDefault="00514544" w:rsidP="00CB6244">
      <w:pPr>
        <w:pStyle w:val="NoSpacing"/>
        <w:spacing w:line="276" w:lineRule="auto"/>
        <w:jc w:val="both"/>
        <w:rPr>
          <w:rFonts w:ascii="Times New Roman" w:hAnsi="Times New Roman" w:cs="Times New Roman"/>
          <w:sz w:val="24"/>
          <w:szCs w:val="24"/>
        </w:rPr>
      </w:pPr>
    </w:p>
    <w:p w14:paraId="663CBB1B" w14:textId="3D561292" w:rsidR="00DD48A2" w:rsidRPr="00376073" w:rsidRDefault="00DD48A2" w:rsidP="00C13CBB">
      <w:pPr>
        <w:jc w:val="both"/>
        <w:rPr>
          <w:rFonts w:ascii="Times New Roman" w:hAnsi="Times New Roman" w:cs="Times New Roman"/>
          <w:sz w:val="24"/>
          <w:szCs w:val="24"/>
        </w:rPr>
      </w:pPr>
      <w:r w:rsidRPr="00376073">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sidRPr="00376073">
        <w:rPr>
          <w:rFonts w:ascii="Times New Roman" w:hAnsi="Times New Roman" w:cs="Times New Roman"/>
          <w:sz w:val="24"/>
          <w:szCs w:val="24"/>
        </w:rPr>
        <w:t xml:space="preserve">posebice ako se učestalo ponavljaju, </w:t>
      </w:r>
      <w:r w:rsidRPr="00376073">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Pr="00376073" w:rsidRDefault="0042510E" w:rsidP="00D2260E">
      <w:pPr>
        <w:pStyle w:val="NoSpacing"/>
        <w:spacing w:line="276" w:lineRule="auto"/>
        <w:jc w:val="both"/>
        <w:rPr>
          <w:rFonts w:ascii="Times New Roman" w:hAnsi="Times New Roman" w:cs="Times New Roman"/>
          <w:sz w:val="24"/>
          <w:szCs w:val="24"/>
        </w:rPr>
      </w:pPr>
      <w:r w:rsidRPr="00376073">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376073">
        <w:rPr>
          <w:rFonts w:ascii="Times New Roman" w:eastAsia="Calibri" w:hAnsi="Times New Roman" w:cs="Times New Roman"/>
          <w:sz w:val="24"/>
          <w:szCs w:val="24"/>
        </w:rPr>
        <w:t xml:space="preserve"> </w:t>
      </w:r>
      <w:r w:rsidR="00DD48A2" w:rsidRPr="00376073">
        <w:rPr>
          <w:rFonts w:ascii="Times New Roman" w:hAnsi="Times New Roman" w:cs="Times New Roman"/>
          <w:sz w:val="24"/>
          <w:szCs w:val="24"/>
        </w:rPr>
        <w:t>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376073">
        <w:rPr>
          <w:rFonts w:ascii="Times New Roman" w:hAnsi="Times New Roman" w:cs="Times New Roman"/>
          <w:sz w:val="24"/>
          <w:szCs w:val="24"/>
        </w:rPr>
        <w:t>,</w:t>
      </w:r>
      <w:r w:rsidR="00DD48A2" w:rsidRPr="00376073">
        <w:rPr>
          <w:rFonts w:ascii="Times New Roman" w:hAnsi="Times New Roman" w:cs="Times New Roman"/>
          <w:sz w:val="24"/>
          <w:szCs w:val="24"/>
        </w:rPr>
        <w:t xml:space="preserve"> ako bi takvo postupanje bilo u suprotnosti </w:t>
      </w:r>
      <w:r w:rsidR="00976683" w:rsidRPr="00376073">
        <w:rPr>
          <w:rFonts w:ascii="Times New Roman" w:hAnsi="Times New Roman" w:cs="Times New Roman"/>
          <w:sz w:val="24"/>
          <w:szCs w:val="24"/>
        </w:rPr>
        <w:t xml:space="preserve">s </w:t>
      </w:r>
      <w:r w:rsidR="00DD48A2" w:rsidRPr="00376073">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49426FF5" w14:textId="77777777" w:rsidR="00DD48A2" w:rsidRPr="00376073" w:rsidRDefault="00DD48A2" w:rsidP="00D2260E">
      <w:pPr>
        <w:pStyle w:val="NoSpacing"/>
        <w:spacing w:line="276" w:lineRule="auto"/>
        <w:jc w:val="both"/>
        <w:rPr>
          <w:rFonts w:ascii="Times New Roman" w:hAnsi="Times New Roman" w:cs="Times New Roman"/>
          <w:sz w:val="24"/>
          <w:szCs w:val="24"/>
        </w:rPr>
      </w:pPr>
    </w:p>
    <w:p w14:paraId="014475E0" w14:textId="30F89E74" w:rsidR="00976683" w:rsidRPr="00376073" w:rsidDel="003C709E" w:rsidRDefault="00976683" w:rsidP="0072446B">
      <w:pPr>
        <w:jc w:val="both"/>
        <w:rPr>
          <w:rFonts w:ascii="Times New Roman" w:hAnsi="Times New Roman" w:cs="Times New Roman"/>
          <w:sz w:val="24"/>
          <w:szCs w:val="24"/>
        </w:rPr>
      </w:pPr>
      <w:r w:rsidRPr="00376073">
        <w:rPr>
          <w:rFonts w:ascii="Times New Roman" w:eastAsia="Calibri" w:hAnsi="Times New Roman" w:cs="Times New Roman"/>
          <w:sz w:val="24"/>
          <w:szCs w:val="24"/>
        </w:rPr>
        <w:t xml:space="preserve">Osobni podaci čuvaju se dok za navedeno postoji svrha, a najdulje deset godina nakon zatvaranja </w:t>
      </w:r>
      <w:r w:rsidRPr="00376073">
        <w:rPr>
          <w:rFonts w:ascii="Times New Roman" w:hAnsi="Times New Roman" w:cs="Times New Roman"/>
          <w:sz w:val="24"/>
          <w:szCs w:val="24"/>
        </w:rPr>
        <w:t>programa iz područja konkurentnosti i kohezije u financijskom razdoblju 2021.</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w:t>
      </w:r>
      <w:r w:rsidR="0006340F" w:rsidRPr="00376073">
        <w:rPr>
          <w:rFonts w:ascii="Times New Roman" w:hAnsi="Times New Roman" w:cs="Times New Roman"/>
          <w:sz w:val="24"/>
          <w:szCs w:val="24"/>
        </w:rPr>
        <w:t xml:space="preserve"> </w:t>
      </w:r>
      <w:r w:rsidRPr="00376073">
        <w:rPr>
          <w:rFonts w:ascii="Times New Roman" w:hAnsi="Times New Roman" w:cs="Times New Roman"/>
          <w:sz w:val="24"/>
          <w:szCs w:val="24"/>
        </w:rPr>
        <w:t>2027.</w:t>
      </w:r>
    </w:p>
    <w:p w14:paraId="31B05B6F" w14:textId="1F51EE3F" w:rsidR="00DA05E9" w:rsidRPr="00376073" w:rsidRDefault="0072446B" w:rsidP="0072446B">
      <w:pPr>
        <w:jc w:val="both"/>
        <w:rPr>
          <w:rFonts w:ascii="Times New Roman" w:eastAsia="Calibri" w:hAnsi="Times New Roman" w:cs="Times New Roman"/>
          <w:sz w:val="24"/>
          <w:szCs w:val="24"/>
        </w:rPr>
      </w:pPr>
      <w:r w:rsidRPr="00376073">
        <w:rPr>
          <w:rFonts w:ascii="Times New Roman" w:eastAsia="Calibri" w:hAnsi="Times New Roman" w:cs="Times New Roman"/>
          <w:sz w:val="24"/>
          <w:szCs w:val="24"/>
        </w:rPr>
        <w:t>Zahtjev za utvrđenje povrede prava se podnosi nadzornom tijelu (Agencija za zaštitu osobnih podataka).</w:t>
      </w:r>
    </w:p>
    <w:p w14:paraId="61D56479" w14:textId="4E207EB4" w:rsidR="00051FB4" w:rsidRPr="00376073" w:rsidRDefault="00051FB4" w:rsidP="00A54730">
      <w:pPr>
        <w:pStyle w:val="Heading1"/>
      </w:pPr>
      <w:bookmarkStart w:id="107" w:name="_Toc179879811"/>
      <w:r w:rsidRPr="00376073">
        <w:t>Obrasci i prilozi</w:t>
      </w:r>
      <w:bookmarkEnd w:id="107"/>
    </w:p>
    <w:p w14:paraId="72AB9520" w14:textId="32AF8568" w:rsidR="00E91ED3" w:rsidRPr="0015067A" w:rsidRDefault="00E91ED3" w:rsidP="005173E0">
      <w:pPr>
        <w:pStyle w:val="Heading2"/>
      </w:pPr>
      <w:bookmarkStart w:id="108" w:name="_Toc179879812"/>
      <w:r w:rsidRPr="0015067A">
        <w:t>Obrasci koji su sastavni dio Poziva</w:t>
      </w:r>
      <w:bookmarkEnd w:id="108"/>
    </w:p>
    <w:p w14:paraId="28F6A9AA" w14:textId="77777777" w:rsidR="004E6500" w:rsidRPr="004E6500" w:rsidRDefault="004E6500" w:rsidP="00F00805">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Obrazac 1. Prijavni obrazac (popunjava se elektronički, obrazac je dostupan u sustavu eKohezija na poveznici https://ekohezija.gov.hr/MIS/Account/Login)</w:t>
      </w:r>
    </w:p>
    <w:p w14:paraId="6A3E60A8" w14:textId="6162C23F" w:rsidR="004E6500" w:rsidRPr="005F156C" w:rsidRDefault="004E6500"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5F156C">
        <w:rPr>
          <w:rFonts w:ascii="Times New Roman" w:hAnsi="Times New Roman" w:cs="Times New Roman"/>
          <w:bCs/>
          <w:sz w:val="24"/>
          <w:szCs w:val="24"/>
          <w:lang w:eastAsia="lt-LT"/>
        </w:rPr>
        <w:t>Obrazac 2. Izjava prijavitelja</w:t>
      </w:r>
      <w:r w:rsidR="006D50C9">
        <w:rPr>
          <w:rFonts w:ascii="Times New Roman" w:hAnsi="Times New Roman" w:cs="Times New Roman"/>
          <w:bCs/>
          <w:sz w:val="24"/>
          <w:szCs w:val="24"/>
          <w:lang w:eastAsia="lt-LT"/>
        </w:rPr>
        <w:t xml:space="preserve"> </w:t>
      </w:r>
      <w:r w:rsidR="006D50C9" w:rsidRPr="006D50C9">
        <w:rPr>
          <w:rFonts w:ascii="Times New Roman" w:hAnsi="Times New Roman" w:cs="Times New Roman"/>
          <w:bCs/>
          <w:sz w:val="24"/>
          <w:szCs w:val="24"/>
          <w:lang w:eastAsia="lt-LT"/>
        </w:rPr>
        <w:t>o istinitosti podataka, izbjegavanju dvostrukog financiranja i ispunjavanju preduvjeta za sudjelovanje u postupku dodjele</w:t>
      </w:r>
    </w:p>
    <w:p w14:paraId="4BFDADFB" w14:textId="5A282872" w:rsidR="00A61697" w:rsidRDefault="004E6500" w:rsidP="00F00805">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E6500">
        <w:rPr>
          <w:rFonts w:ascii="Times New Roman" w:hAnsi="Times New Roman" w:cs="Times New Roman"/>
          <w:bCs/>
          <w:sz w:val="24"/>
          <w:szCs w:val="24"/>
          <w:lang w:eastAsia="lt-LT"/>
        </w:rPr>
        <w:t xml:space="preserve">Obrazac </w:t>
      </w:r>
      <w:r w:rsidR="00A61697">
        <w:rPr>
          <w:rFonts w:ascii="Times New Roman" w:hAnsi="Times New Roman" w:cs="Times New Roman"/>
          <w:bCs/>
          <w:sz w:val="24"/>
          <w:szCs w:val="24"/>
          <w:lang w:eastAsia="lt-LT"/>
        </w:rPr>
        <w:t>2</w:t>
      </w:r>
      <w:r w:rsidR="00217D6D">
        <w:rPr>
          <w:rFonts w:ascii="Times New Roman" w:hAnsi="Times New Roman" w:cs="Times New Roman"/>
          <w:bCs/>
          <w:sz w:val="24"/>
          <w:szCs w:val="24"/>
          <w:lang w:eastAsia="lt-LT"/>
        </w:rPr>
        <w:t>.</w:t>
      </w:r>
      <w:r w:rsidRPr="004E6500">
        <w:rPr>
          <w:rFonts w:ascii="Times New Roman" w:hAnsi="Times New Roman" w:cs="Times New Roman"/>
          <w:bCs/>
          <w:sz w:val="24"/>
          <w:szCs w:val="24"/>
          <w:lang w:eastAsia="lt-LT"/>
        </w:rPr>
        <w:t xml:space="preserve">a </w:t>
      </w:r>
      <w:r w:rsidR="00D7780D" w:rsidRPr="00D7780D">
        <w:rPr>
          <w:rFonts w:ascii="Times New Roman" w:hAnsi="Times New Roman" w:cs="Times New Roman"/>
          <w:bCs/>
          <w:sz w:val="24"/>
          <w:szCs w:val="24"/>
          <w:lang w:eastAsia="lt-LT"/>
        </w:rPr>
        <w:t>Izjava prijavitelja o osiguranim sredstvima</w:t>
      </w:r>
    </w:p>
    <w:p w14:paraId="453AE550" w14:textId="01FEB18C" w:rsidR="004E6500" w:rsidRDefault="00A61697"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Pr>
          <w:rFonts w:ascii="Times New Roman" w:hAnsi="Times New Roman" w:cs="Times New Roman"/>
          <w:bCs/>
          <w:sz w:val="24"/>
          <w:szCs w:val="24"/>
          <w:lang w:eastAsia="lt-LT"/>
        </w:rPr>
        <w:t>Obrazac 2</w:t>
      </w:r>
      <w:r w:rsidR="00217D6D">
        <w:rPr>
          <w:rFonts w:ascii="Times New Roman" w:hAnsi="Times New Roman" w:cs="Times New Roman"/>
          <w:bCs/>
          <w:sz w:val="24"/>
          <w:szCs w:val="24"/>
          <w:lang w:eastAsia="lt-LT"/>
        </w:rPr>
        <w:t>.</w:t>
      </w:r>
      <w:r w:rsidR="004E6500" w:rsidRPr="004E6500">
        <w:rPr>
          <w:rFonts w:ascii="Times New Roman" w:hAnsi="Times New Roman" w:cs="Times New Roman"/>
          <w:bCs/>
          <w:sz w:val="24"/>
          <w:szCs w:val="24"/>
          <w:lang w:eastAsia="lt-LT"/>
        </w:rPr>
        <w:t>b Izjava partnera</w:t>
      </w:r>
      <w:r w:rsidR="00D7780D">
        <w:rPr>
          <w:rFonts w:ascii="Times New Roman" w:hAnsi="Times New Roman" w:cs="Times New Roman"/>
          <w:bCs/>
          <w:sz w:val="24"/>
          <w:szCs w:val="24"/>
          <w:lang w:eastAsia="lt-LT"/>
        </w:rPr>
        <w:t xml:space="preserve"> </w:t>
      </w:r>
      <w:r w:rsidR="00A039BF" w:rsidRPr="00A039BF">
        <w:rPr>
          <w:rFonts w:ascii="Times New Roman" w:hAnsi="Times New Roman" w:cs="Times New Roman"/>
          <w:bCs/>
          <w:sz w:val="24"/>
          <w:szCs w:val="24"/>
          <w:lang w:eastAsia="lt-LT"/>
        </w:rPr>
        <w:t>o istinitosti podataka, izbjegavanju dvostrukog financiranja i ispunjavanju preduvjeta za sudjelovanje u postupku dodjele</w:t>
      </w:r>
      <w:r w:rsidR="006B3490" w:rsidRPr="00A039BF">
        <w:rPr>
          <w:rFonts w:ascii="Times New Roman" w:hAnsi="Times New Roman" w:cs="Times New Roman"/>
          <w:bCs/>
          <w:sz w:val="24"/>
          <w:szCs w:val="24"/>
          <w:lang w:eastAsia="lt-LT"/>
        </w:rPr>
        <w:t>.</w:t>
      </w:r>
    </w:p>
    <w:p w14:paraId="2B921225" w14:textId="686D2533" w:rsidR="00214F89" w:rsidRDefault="00214F89"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214F89">
        <w:rPr>
          <w:rFonts w:ascii="Times New Roman" w:hAnsi="Times New Roman" w:cs="Times New Roman"/>
          <w:bCs/>
          <w:sz w:val="24"/>
          <w:szCs w:val="24"/>
          <w:lang w:eastAsia="lt-LT"/>
        </w:rPr>
        <w:t>Obrazac 3. Izjava partnera korisnika</w:t>
      </w:r>
    </w:p>
    <w:p w14:paraId="59EC32E6" w14:textId="611227CA" w:rsidR="00764655" w:rsidRPr="00A039BF" w:rsidRDefault="00764655"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764655">
        <w:rPr>
          <w:rFonts w:ascii="Times New Roman" w:hAnsi="Times New Roman" w:cs="Times New Roman"/>
          <w:bCs/>
          <w:sz w:val="24"/>
          <w:szCs w:val="24"/>
          <w:lang w:eastAsia="lt-LT"/>
        </w:rPr>
        <w:lastRenderedPageBreak/>
        <w:t>Obrazac 4. Troškovnik s referencama</w:t>
      </w:r>
    </w:p>
    <w:p w14:paraId="5A2D792D" w14:textId="77777777" w:rsidR="00220294" w:rsidRPr="00A039BF" w:rsidRDefault="00220294" w:rsidP="006B1D6A">
      <w:pPr>
        <w:pStyle w:val="ListParagraph"/>
        <w:autoSpaceDE w:val="0"/>
        <w:autoSpaceDN w:val="0"/>
        <w:adjustRightInd w:val="0"/>
        <w:rPr>
          <w:rFonts w:ascii="Times New Roman" w:hAnsi="Times New Roman" w:cs="Times New Roman"/>
          <w:bCs/>
          <w:sz w:val="24"/>
          <w:szCs w:val="24"/>
          <w:lang w:eastAsia="lt-LT"/>
        </w:rPr>
      </w:pPr>
    </w:p>
    <w:p w14:paraId="45C09A06" w14:textId="77777777" w:rsidR="006B3490" w:rsidRPr="006B3490" w:rsidRDefault="006B3490" w:rsidP="006B3490">
      <w:pPr>
        <w:pStyle w:val="ListParagraph"/>
        <w:autoSpaceDE w:val="0"/>
        <w:autoSpaceDN w:val="0"/>
        <w:adjustRightInd w:val="0"/>
        <w:spacing w:line="240" w:lineRule="auto"/>
        <w:rPr>
          <w:rFonts w:ascii="Times New Roman" w:hAnsi="Times New Roman" w:cs="Times New Roman"/>
          <w:bCs/>
          <w:sz w:val="24"/>
          <w:szCs w:val="24"/>
          <w:lang w:eastAsia="lt-LT"/>
        </w:rPr>
      </w:pPr>
    </w:p>
    <w:p w14:paraId="1631CB29" w14:textId="7B0A0A0C" w:rsidR="00E91ED3" w:rsidRDefault="00E91ED3" w:rsidP="006B1D6A">
      <w:pPr>
        <w:pStyle w:val="Heading2"/>
        <w:jc w:val="left"/>
      </w:pPr>
      <w:bookmarkStart w:id="109" w:name="_Toc179879813"/>
      <w:r w:rsidRPr="0015067A">
        <w:t>Prilozi koji su sastavni dio Poziva</w:t>
      </w:r>
      <w:bookmarkEnd w:id="109"/>
    </w:p>
    <w:p w14:paraId="05AECCDE" w14:textId="5017AD35" w:rsidR="00462648" w:rsidRPr="0046264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1. </w:t>
      </w:r>
      <w:r w:rsidR="000433CB">
        <w:rPr>
          <w:rFonts w:ascii="Times New Roman" w:hAnsi="Times New Roman" w:cs="Times New Roman"/>
          <w:bCs/>
          <w:sz w:val="24"/>
          <w:szCs w:val="24"/>
          <w:lang w:eastAsia="lt-LT"/>
        </w:rPr>
        <w:t>Nacrt Ugovora</w:t>
      </w:r>
      <w:r w:rsidR="00FF664C">
        <w:rPr>
          <w:rFonts w:ascii="Times New Roman" w:hAnsi="Times New Roman" w:cs="Times New Roman"/>
          <w:bCs/>
          <w:sz w:val="24"/>
          <w:szCs w:val="24"/>
          <w:lang w:eastAsia="lt-LT"/>
        </w:rPr>
        <w:t xml:space="preserve"> </w:t>
      </w:r>
      <w:r w:rsidR="00FF664C" w:rsidRPr="00FF664C">
        <w:rPr>
          <w:rFonts w:ascii="Times New Roman" w:hAnsi="Times New Roman" w:cs="Times New Roman"/>
          <w:bCs/>
          <w:sz w:val="24"/>
          <w:szCs w:val="24"/>
          <w:lang w:eastAsia="lt-LT"/>
        </w:rPr>
        <w:t>o dodjeli bespovratnih sredstava</w:t>
      </w:r>
    </w:p>
    <w:p w14:paraId="1DF60D75" w14:textId="24A154B6" w:rsidR="00462648" w:rsidRPr="0046264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2. </w:t>
      </w:r>
      <w:r w:rsidR="00D30A40" w:rsidRPr="00D30A40">
        <w:rPr>
          <w:rFonts w:ascii="Times New Roman" w:hAnsi="Times New Roman" w:cs="Times New Roman"/>
          <w:bCs/>
          <w:sz w:val="24"/>
          <w:szCs w:val="24"/>
          <w:lang w:eastAsia="lt-LT"/>
        </w:rPr>
        <w:t xml:space="preserve">Opći uvjeti koji se primjenjuju na projekte financirane iz Programa Konkurentnost i kohezija 2021. </w:t>
      </w:r>
      <w:r w:rsidR="00FF0E80">
        <w:rPr>
          <w:rFonts w:ascii="Times New Roman" w:hAnsi="Times New Roman" w:cs="Times New Roman"/>
          <w:bCs/>
          <w:sz w:val="24"/>
          <w:szCs w:val="24"/>
          <w:lang w:eastAsia="lt-LT"/>
        </w:rPr>
        <w:t>–</w:t>
      </w:r>
      <w:r w:rsidR="00D30A40" w:rsidRPr="00D30A40">
        <w:rPr>
          <w:rFonts w:ascii="Times New Roman" w:hAnsi="Times New Roman" w:cs="Times New Roman"/>
          <w:bCs/>
          <w:sz w:val="24"/>
          <w:szCs w:val="24"/>
          <w:lang w:eastAsia="lt-LT"/>
        </w:rPr>
        <w:t xml:space="preserve"> 2027</w:t>
      </w:r>
      <w:r w:rsidR="00FF0E80">
        <w:rPr>
          <w:rFonts w:ascii="Times New Roman" w:hAnsi="Times New Roman" w:cs="Times New Roman"/>
          <w:bCs/>
          <w:sz w:val="24"/>
          <w:szCs w:val="24"/>
          <w:lang w:eastAsia="lt-LT"/>
        </w:rPr>
        <w:t xml:space="preserve">. </w:t>
      </w:r>
    </w:p>
    <w:p w14:paraId="036F0CD0" w14:textId="4683EBDD" w:rsidR="00462648" w:rsidRPr="0046264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3. </w:t>
      </w:r>
      <w:r w:rsidR="00BF4D5B" w:rsidRPr="00BF4D5B">
        <w:rPr>
          <w:rFonts w:ascii="Times New Roman" w:hAnsi="Times New Roman" w:cs="Times New Roman"/>
          <w:bCs/>
          <w:sz w:val="24"/>
          <w:szCs w:val="24"/>
          <w:lang w:eastAsia="lt-LT"/>
        </w:rPr>
        <w:t>Pravila o financijskim ispravcima</w:t>
      </w:r>
    </w:p>
    <w:p w14:paraId="564B29BB" w14:textId="5629A623" w:rsidR="00462648" w:rsidRPr="0046264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4. </w:t>
      </w:r>
      <w:r w:rsidR="003D7744" w:rsidRPr="003D7744">
        <w:rPr>
          <w:rFonts w:ascii="Times New Roman" w:hAnsi="Times New Roman" w:cs="Times New Roman"/>
          <w:bCs/>
          <w:sz w:val="24"/>
          <w:szCs w:val="24"/>
          <w:lang w:eastAsia="lt-LT"/>
        </w:rPr>
        <w:t>Administrativna provjera i provjera prihvatljivosti</w:t>
      </w:r>
    </w:p>
    <w:p w14:paraId="6EAB6B8A" w14:textId="14984F86" w:rsidR="00F17408" w:rsidRPr="00F1740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F17408">
        <w:rPr>
          <w:rFonts w:ascii="Times New Roman" w:hAnsi="Times New Roman" w:cs="Times New Roman"/>
          <w:bCs/>
          <w:sz w:val="24"/>
          <w:szCs w:val="24"/>
          <w:lang w:eastAsia="lt-LT"/>
        </w:rPr>
        <w:t xml:space="preserve">Prilog 5. </w:t>
      </w:r>
      <w:r w:rsidR="00F17408" w:rsidRPr="00F17408">
        <w:rPr>
          <w:rFonts w:ascii="Times New Roman" w:hAnsi="Times New Roman" w:cs="Times New Roman"/>
          <w:bCs/>
          <w:sz w:val="24"/>
          <w:szCs w:val="24"/>
          <w:lang w:eastAsia="lt-LT"/>
        </w:rPr>
        <w:t xml:space="preserve">Kontrolna lista za provjeru prihvatljivosti troškova </w:t>
      </w:r>
    </w:p>
    <w:p w14:paraId="0C083B40" w14:textId="42A7F00D" w:rsidR="003F47F9" w:rsidRPr="00462648" w:rsidRDefault="003F47F9" w:rsidP="003F47F9">
      <w:pPr>
        <w:pStyle w:val="ListParagraph"/>
        <w:numPr>
          <w:ilvl w:val="0"/>
          <w:numId w:val="37"/>
        </w:numPr>
        <w:autoSpaceDE w:val="0"/>
        <w:autoSpaceDN w:val="0"/>
        <w:adjustRightInd w:val="0"/>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Prilog 6. </w:t>
      </w:r>
      <w:r w:rsidRPr="00D1096E">
        <w:rPr>
          <w:rFonts w:ascii="Times New Roman" w:hAnsi="Times New Roman" w:cs="Times New Roman"/>
          <w:bCs/>
          <w:sz w:val="24"/>
          <w:szCs w:val="24"/>
          <w:lang w:eastAsia="lt-LT"/>
        </w:rPr>
        <w:t>Metodologija izračuna jediničnog troška za potrebe utvrđivanja izravnih troškova osoblja</w:t>
      </w:r>
    </w:p>
    <w:p w14:paraId="0045EDA7" w14:textId="3FB0F957" w:rsidR="00D4032D" w:rsidRPr="00462648"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sidR="003F47F9">
        <w:rPr>
          <w:rFonts w:ascii="Times New Roman" w:hAnsi="Times New Roman" w:cs="Times New Roman"/>
          <w:bCs/>
          <w:sz w:val="24"/>
          <w:szCs w:val="24"/>
          <w:lang w:eastAsia="lt-LT"/>
        </w:rPr>
        <w:t>7</w:t>
      </w:r>
      <w:r w:rsidRPr="00462648">
        <w:rPr>
          <w:rFonts w:ascii="Times New Roman" w:hAnsi="Times New Roman" w:cs="Times New Roman"/>
          <w:bCs/>
          <w:sz w:val="24"/>
          <w:szCs w:val="24"/>
          <w:lang w:eastAsia="lt-LT"/>
        </w:rPr>
        <w:t xml:space="preserve">. </w:t>
      </w:r>
      <w:r w:rsidR="00D4032D" w:rsidRPr="00365B3A">
        <w:rPr>
          <w:rFonts w:ascii="Times New Roman" w:hAnsi="Times New Roman" w:cs="Times New Roman"/>
          <w:bCs/>
          <w:sz w:val="24"/>
          <w:szCs w:val="24"/>
          <w:lang w:eastAsia="lt-LT"/>
        </w:rPr>
        <w:t>Obrazac za ocjenjivanje kvalitete</w:t>
      </w:r>
    </w:p>
    <w:p w14:paraId="3B5002E3" w14:textId="7A1259D6" w:rsidR="00D4032D" w:rsidRDefault="00462648" w:rsidP="006B1D6A">
      <w:pPr>
        <w:pStyle w:val="ListParagraph"/>
        <w:numPr>
          <w:ilvl w:val="0"/>
          <w:numId w:val="37"/>
        </w:numPr>
        <w:autoSpaceDE w:val="0"/>
        <w:autoSpaceDN w:val="0"/>
        <w:adjustRightInd w:val="0"/>
        <w:rPr>
          <w:rFonts w:ascii="Times New Roman" w:hAnsi="Times New Roman" w:cs="Times New Roman"/>
          <w:bCs/>
          <w:sz w:val="24"/>
          <w:szCs w:val="24"/>
          <w:lang w:eastAsia="lt-LT"/>
        </w:rPr>
      </w:pPr>
      <w:r w:rsidRPr="00462648">
        <w:rPr>
          <w:rFonts w:ascii="Times New Roman" w:hAnsi="Times New Roman" w:cs="Times New Roman"/>
          <w:bCs/>
          <w:sz w:val="24"/>
          <w:szCs w:val="24"/>
          <w:lang w:eastAsia="lt-LT"/>
        </w:rPr>
        <w:t xml:space="preserve">Prilog </w:t>
      </w:r>
      <w:r w:rsidR="00D4032D">
        <w:rPr>
          <w:rFonts w:ascii="Times New Roman" w:hAnsi="Times New Roman" w:cs="Times New Roman"/>
          <w:bCs/>
          <w:sz w:val="24"/>
          <w:szCs w:val="24"/>
          <w:lang w:eastAsia="lt-LT"/>
        </w:rPr>
        <w:t>8</w:t>
      </w:r>
      <w:r w:rsidRPr="00462648">
        <w:rPr>
          <w:rFonts w:ascii="Times New Roman" w:hAnsi="Times New Roman" w:cs="Times New Roman"/>
          <w:bCs/>
          <w:sz w:val="24"/>
          <w:szCs w:val="24"/>
          <w:lang w:eastAsia="lt-LT"/>
        </w:rPr>
        <w:t xml:space="preserve">. </w:t>
      </w:r>
      <w:r w:rsidR="00CB47E4" w:rsidRPr="00CB47E4">
        <w:rPr>
          <w:rFonts w:ascii="Times New Roman" w:hAnsi="Times New Roman" w:cs="Times New Roman"/>
          <w:bCs/>
          <w:sz w:val="24"/>
          <w:szCs w:val="24"/>
          <w:lang w:eastAsia="lt-LT"/>
        </w:rPr>
        <w:t>Metodologija za određivanje financijskih korekcija zbog neostvarenja pokazatelja</w:t>
      </w:r>
      <w:r w:rsidR="00D4032D" w:rsidRPr="00D4032D">
        <w:rPr>
          <w:rFonts w:ascii="Times New Roman" w:hAnsi="Times New Roman" w:cs="Times New Roman"/>
          <w:bCs/>
          <w:sz w:val="24"/>
          <w:szCs w:val="24"/>
          <w:lang w:eastAsia="lt-LT"/>
        </w:rPr>
        <w:t xml:space="preserve"> </w:t>
      </w:r>
    </w:p>
    <w:p w14:paraId="276C1065" w14:textId="5FFA1DAA" w:rsidR="00462648" w:rsidRDefault="00462648" w:rsidP="00B70B8D">
      <w:pPr>
        <w:pStyle w:val="ListParagraph"/>
        <w:numPr>
          <w:ilvl w:val="0"/>
          <w:numId w:val="20"/>
        </w:numPr>
        <w:autoSpaceDE w:val="0"/>
        <w:autoSpaceDN w:val="0"/>
        <w:adjustRightInd w:val="0"/>
        <w:rPr>
          <w:rFonts w:ascii="Times New Roman" w:hAnsi="Times New Roman" w:cs="Times New Roman"/>
          <w:sz w:val="24"/>
          <w:szCs w:val="24"/>
        </w:rPr>
      </w:pPr>
      <w:r w:rsidRPr="00462648">
        <w:rPr>
          <w:rFonts w:ascii="Times New Roman" w:hAnsi="Times New Roman" w:cs="Times New Roman"/>
          <w:bCs/>
          <w:sz w:val="24"/>
          <w:szCs w:val="24"/>
          <w:lang w:eastAsia="lt-LT"/>
        </w:rPr>
        <w:t xml:space="preserve">Prilog 9. </w:t>
      </w:r>
      <w:r w:rsidR="00932EBC" w:rsidRPr="00932EBC">
        <w:rPr>
          <w:rFonts w:ascii="Times New Roman" w:hAnsi="Times New Roman" w:cs="Times New Roman"/>
          <w:bCs/>
          <w:sz w:val="24"/>
          <w:szCs w:val="24"/>
          <w:lang w:eastAsia="lt-LT"/>
        </w:rPr>
        <w:t>Za</w:t>
      </w:r>
      <w:r w:rsidR="00932EBC">
        <w:rPr>
          <w:rFonts w:ascii="Times New Roman" w:hAnsi="Times New Roman" w:cs="Times New Roman"/>
          <w:bCs/>
          <w:sz w:val="24"/>
          <w:szCs w:val="24"/>
          <w:lang w:eastAsia="lt-LT"/>
        </w:rPr>
        <w:t>š</w:t>
      </w:r>
      <w:r w:rsidR="00932EBC" w:rsidRPr="00932EBC">
        <w:rPr>
          <w:rFonts w:ascii="Times New Roman" w:hAnsi="Times New Roman" w:cs="Times New Roman"/>
          <w:bCs/>
          <w:sz w:val="24"/>
          <w:szCs w:val="24"/>
          <w:lang w:eastAsia="lt-LT"/>
        </w:rPr>
        <w:t>tita osobnih podataka</w:t>
      </w:r>
    </w:p>
    <w:p w14:paraId="3F275DBD" w14:textId="057CB887" w:rsidR="00166674" w:rsidRDefault="00462648" w:rsidP="006B1D6A">
      <w:pPr>
        <w:pStyle w:val="ListParagraph"/>
        <w:numPr>
          <w:ilvl w:val="0"/>
          <w:numId w:val="20"/>
        </w:numPr>
        <w:autoSpaceDE w:val="0"/>
        <w:autoSpaceDN w:val="0"/>
        <w:adjustRightInd w:val="0"/>
        <w:rPr>
          <w:rFonts w:ascii="Times New Roman" w:hAnsi="Times New Roman" w:cs="Times New Roman"/>
          <w:sz w:val="24"/>
          <w:szCs w:val="24"/>
        </w:rPr>
      </w:pPr>
      <w:r w:rsidRPr="006B1D6A">
        <w:rPr>
          <w:rFonts w:ascii="Times New Roman" w:hAnsi="Times New Roman" w:cs="Times New Roman"/>
          <w:sz w:val="24"/>
          <w:szCs w:val="24"/>
        </w:rPr>
        <w:t xml:space="preserve">Prilog </w:t>
      </w:r>
      <w:r w:rsidR="00742F09" w:rsidRPr="006B1D6A">
        <w:rPr>
          <w:rFonts w:ascii="Times New Roman" w:hAnsi="Times New Roman" w:cs="Times New Roman"/>
          <w:sz w:val="24"/>
          <w:szCs w:val="24"/>
        </w:rPr>
        <w:t>1</w:t>
      </w:r>
      <w:r w:rsidR="007548B5">
        <w:rPr>
          <w:rFonts w:ascii="Times New Roman" w:hAnsi="Times New Roman" w:cs="Times New Roman"/>
          <w:sz w:val="24"/>
          <w:szCs w:val="24"/>
        </w:rPr>
        <w:t>0</w:t>
      </w:r>
      <w:r w:rsidR="00742F09" w:rsidRPr="00166674">
        <w:rPr>
          <w:rFonts w:ascii="Times New Roman" w:hAnsi="Times New Roman" w:cs="Times New Roman"/>
          <w:sz w:val="24"/>
          <w:szCs w:val="24"/>
        </w:rPr>
        <w:t xml:space="preserve">. </w:t>
      </w:r>
      <w:r w:rsidR="000E5DF5" w:rsidRPr="00166674">
        <w:rPr>
          <w:rFonts w:ascii="Times New Roman" w:hAnsi="Times New Roman" w:cs="Times New Roman"/>
          <w:sz w:val="24"/>
          <w:szCs w:val="24"/>
        </w:rPr>
        <w:t>Upute za popunjavanje Prijavnog obrasca</w:t>
      </w:r>
    </w:p>
    <w:p w14:paraId="10357171" w14:textId="2CF80B4F" w:rsidR="00802A04" w:rsidRPr="00166674" w:rsidRDefault="00802A04" w:rsidP="006B1D6A">
      <w:pPr>
        <w:pStyle w:val="ListParagraph"/>
        <w:numPr>
          <w:ilvl w:val="0"/>
          <w:numId w:val="20"/>
        </w:numPr>
        <w:autoSpaceDE w:val="0"/>
        <w:autoSpaceDN w:val="0"/>
        <w:adjustRightInd w:val="0"/>
        <w:rPr>
          <w:rFonts w:ascii="Times New Roman" w:hAnsi="Times New Roman" w:cs="Times New Roman"/>
          <w:sz w:val="24"/>
          <w:szCs w:val="24"/>
        </w:rPr>
      </w:pPr>
      <w:r w:rsidRPr="00802A04">
        <w:rPr>
          <w:rFonts w:ascii="Times New Roman" w:hAnsi="Times New Roman" w:cs="Times New Roman"/>
          <w:sz w:val="24"/>
          <w:szCs w:val="24"/>
        </w:rPr>
        <w:t>Prilog 11. Upute za izradu Procjene otpornosti na klimatske promjene</w:t>
      </w:r>
    </w:p>
    <w:p w14:paraId="13BF2FC2" w14:textId="7E83B187" w:rsidR="00F00805" w:rsidRPr="00A54730" w:rsidRDefault="007548B5" w:rsidP="006B1D6A">
      <w:pPr>
        <w:pStyle w:val="ListParagraph"/>
        <w:numPr>
          <w:ilvl w:val="0"/>
          <w:numId w:val="20"/>
        </w:numPr>
        <w:autoSpaceDE w:val="0"/>
        <w:autoSpaceDN w:val="0"/>
        <w:adjustRightInd w:val="0"/>
        <w:rPr>
          <w:rFonts w:ascii="Times New Roman" w:hAnsi="Times New Roman" w:cs="Times New Roman"/>
          <w:sz w:val="24"/>
          <w:szCs w:val="24"/>
        </w:rPr>
      </w:pPr>
      <w:r w:rsidRPr="007548B5">
        <w:rPr>
          <w:rFonts w:ascii="Times New Roman" w:hAnsi="Times New Roman" w:cs="Times New Roman"/>
          <w:sz w:val="24"/>
          <w:szCs w:val="24"/>
        </w:rPr>
        <w:t xml:space="preserve">Prilog </w:t>
      </w:r>
      <w:r>
        <w:rPr>
          <w:rFonts w:ascii="Times New Roman" w:hAnsi="Times New Roman" w:cs="Times New Roman"/>
          <w:sz w:val="24"/>
          <w:szCs w:val="24"/>
        </w:rPr>
        <w:t>1</w:t>
      </w:r>
      <w:r w:rsidR="00802A04">
        <w:rPr>
          <w:rFonts w:ascii="Times New Roman" w:hAnsi="Times New Roman" w:cs="Times New Roman"/>
          <w:sz w:val="24"/>
          <w:szCs w:val="24"/>
        </w:rPr>
        <w:t>2</w:t>
      </w:r>
      <w:r>
        <w:rPr>
          <w:rFonts w:ascii="Times New Roman" w:hAnsi="Times New Roman" w:cs="Times New Roman"/>
          <w:sz w:val="24"/>
          <w:szCs w:val="24"/>
        </w:rPr>
        <w:t>.</w:t>
      </w:r>
      <w:r w:rsidRPr="007548B5">
        <w:rPr>
          <w:rFonts w:ascii="Times New Roman" w:hAnsi="Times New Roman" w:cs="Times New Roman"/>
          <w:sz w:val="24"/>
          <w:szCs w:val="24"/>
        </w:rPr>
        <w:t xml:space="preserve"> Pravila o provedbi postupaka nabava za NOJN</w:t>
      </w:r>
    </w:p>
    <w:p w14:paraId="290EE386" w14:textId="7FFFCF43" w:rsidR="00147975" w:rsidRPr="009567B6" w:rsidRDefault="00E91ED3" w:rsidP="006B1D6A">
      <w:pPr>
        <w:pStyle w:val="Heading2"/>
        <w:jc w:val="left"/>
      </w:pPr>
      <w:bookmarkStart w:id="110" w:name="_Toc179879814"/>
      <w:r w:rsidRPr="009567B6">
        <w:t>Dodatni prilozi koji služe kao ilustrativni prikaz obrazaca koji će se koristiti tijekom ugovaranja i provedbe</w:t>
      </w:r>
      <w:bookmarkStart w:id="111" w:name="_Hlk136868191"/>
      <w:bookmarkEnd w:id="110"/>
    </w:p>
    <w:p w14:paraId="020A5936" w14:textId="06301903" w:rsidR="00103C7F" w:rsidRPr="00103C7F" w:rsidRDefault="00103C7F" w:rsidP="006B1D6A">
      <w:pPr>
        <w:pStyle w:val="NoSpacing"/>
        <w:numPr>
          <w:ilvl w:val="0"/>
          <w:numId w:val="20"/>
        </w:numPr>
        <w:spacing w:line="276" w:lineRule="auto"/>
        <w:rPr>
          <w:rFonts w:ascii="Times New Roman" w:hAnsi="Times New Roman" w:cs="Times New Roman"/>
          <w:sz w:val="24"/>
          <w:szCs w:val="24"/>
        </w:rPr>
      </w:pPr>
      <w:r w:rsidRPr="00103C7F">
        <w:rPr>
          <w:rFonts w:ascii="Times New Roman" w:hAnsi="Times New Roman" w:cs="Times New Roman"/>
          <w:sz w:val="24"/>
          <w:szCs w:val="24"/>
        </w:rPr>
        <w:t xml:space="preserve">Obrazac plana nabave </w:t>
      </w:r>
    </w:p>
    <w:p w14:paraId="620D2D21" w14:textId="77777777" w:rsidR="00103C7F" w:rsidRPr="00103C7F" w:rsidRDefault="00103C7F" w:rsidP="006B1D6A">
      <w:pPr>
        <w:pStyle w:val="NoSpacing"/>
        <w:numPr>
          <w:ilvl w:val="0"/>
          <w:numId w:val="20"/>
        </w:numPr>
        <w:spacing w:line="276" w:lineRule="auto"/>
        <w:rPr>
          <w:rFonts w:ascii="Times New Roman" w:hAnsi="Times New Roman" w:cs="Times New Roman"/>
          <w:sz w:val="24"/>
          <w:szCs w:val="24"/>
        </w:rPr>
      </w:pPr>
      <w:r w:rsidRPr="00103C7F">
        <w:rPr>
          <w:rFonts w:ascii="Times New Roman" w:hAnsi="Times New Roman" w:cs="Times New Roman"/>
          <w:sz w:val="24"/>
          <w:szCs w:val="24"/>
        </w:rPr>
        <w:t xml:space="preserve">Obrazac zahtjeva za plaćanje predujma </w:t>
      </w:r>
    </w:p>
    <w:p w14:paraId="2E8933E4" w14:textId="59D1C91F" w:rsidR="00103C7F" w:rsidRPr="00103C7F" w:rsidRDefault="006A0A6F" w:rsidP="006B1D6A">
      <w:pPr>
        <w:pStyle w:val="NoSpacing"/>
        <w:numPr>
          <w:ilvl w:val="0"/>
          <w:numId w:val="20"/>
        </w:numPr>
        <w:spacing w:line="276" w:lineRule="auto"/>
        <w:rPr>
          <w:rFonts w:ascii="Times New Roman" w:hAnsi="Times New Roman" w:cs="Times New Roman"/>
          <w:sz w:val="24"/>
          <w:szCs w:val="24"/>
        </w:rPr>
      </w:pPr>
      <w:r>
        <w:rPr>
          <w:rFonts w:ascii="Times New Roman" w:hAnsi="Times New Roman" w:cs="Times New Roman"/>
          <w:sz w:val="24"/>
          <w:szCs w:val="24"/>
        </w:rPr>
        <w:t>Obrazac z</w:t>
      </w:r>
      <w:r w:rsidR="00103C7F" w:rsidRPr="00103C7F">
        <w:rPr>
          <w:rFonts w:ascii="Times New Roman" w:hAnsi="Times New Roman" w:cs="Times New Roman"/>
          <w:sz w:val="24"/>
          <w:szCs w:val="24"/>
        </w:rPr>
        <w:t>ahtjev</w:t>
      </w:r>
      <w:r>
        <w:rPr>
          <w:rFonts w:ascii="Times New Roman" w:hAnsi="Times New Roman" w:cs="Times New Roman"/>
          <w:sz w:val="24"/>
          <w:szCs w:val="24"/>
        </w:rPr>
        <w:t>a</w:t>
      </w:r>
      <w:r w:rsidR="00103C7F" w:rsidRPr="00103C7F">
        <w:rPr>
          <w:rFonts w:ascii="Times New Roman" w:hAnsi="Times New Roman" w:cs="Times New Roman"/>
          <w:sz w:val="24"/>
          <w:szCs w:val="24"/>
        </w:rPr>
        <w:t xml:space="preserve"> za nadoknadu sredstava </w:t>
      </w:r>
    </w:p>
    <w:p w14:paraId="609887B2" w14:textId="77777777" w:rsidR="00103C7F" w:rsidRPr="00103C7F" w:rsidRDefault="00103C7F" w:rsidP="006B1D6A">
      <w:pPr>
        <w:pStyle w:val="NoSpacing"/>
        <w:numPr>
          <w:ilvl w:val="0"/>
          <w:numId w:val="20"/>
        </w:numPr>
        <w:spacing w:line="276" w:lineRule="auto"/>
        <w:rPr>
          <w:rFonts w:ascii="Times New Roman" w:hAnsi="Times New Roman" w:cs="Times New Roman"/>
          <w:sz w:val="24"/>
          <w:szCs w:val="24"/>
        </w:rPr>
      </w:pPr>
      <w:r w:rsidRPr="00103C7F">
        <w:rPr>
          <w:rFonts w:ascii="Times New Roman" w:hAnsi="Times New Roman" w:cs="Times New Roman"/>
          <w:sz w:val="24"/>
          <w:szCs w:val="24"/>
        </w:rPr>
        <w:t xml:space="preserve">Obrazac završnog izvješća korisnika </w:t>
      </w:r>
    </w:p>
    <w:p w14:paraId="208EDDF0" w14:textId="55513840" w:rsidR="004F4D4A" w:rsidRPr="004F4D4A" w:rsidRDefault="006A0A6F" w:rsidP="006B1D6A">
      <w:pPr>
        <w:pStyle w:val="NoSpacing"/>
        <w:numPr>
          <w:ilvl w:val="0"/>
          <w:numId w:val="20"/>
        </w:numPr>
        <w:spacing w:line="276" w:lineRule="auto"/>
        <w:rPr>
          <w:rFonts w:ascii="Times New Roman" w:eastAsia="Calibri" w:hAnsi="Times New Roman" w:cs="Times New Roman"/>
          <w:b/>
          <w:sz w:val="24"/>
          <w:szCs w:val="24"/>
        </w:rPr>
      </w:pPr>
      <w:r>
        <w:rPr>
          <w:rFonts w:ascii="Times New Roman" w:hAnsi="Times New Roman" w:cs="Times New Roman"/>
          <w:sz w:val="24"/>
          <w:szCs w:val="24"/>
        </w:rPr>
        <w:t>Obrazac i</w:t>
      </w:r>
      <w:r w:rsidR="00103C7F" w:rsidRPr="004F4D4A">
        <w:rPr>
          <w:rFonts w:ascii="Times New Roman" w:hAnsi="Times New Roman" w:cs="Times New Roman"/>
          <w:sz w:val="24"/>
          <w:szCs w:val="24"/>
        </w:rPr>
        <w:t>zvješć</w:t>
      </w:r>
      <w:r>
        <w:rPr>
          <w:rFonts w:ascii="Times New Roman" w:hAnsi="Times New Roman" w:cs="Times New Roman"/>
          <w:sz w:val="24"/>
          <w:szCs w:val="24"/>
        </w:rPr>
        <w:t>a</w:t>
      </w:r>
      <w:r w:rsidR="00103C7F" w:rsidRPr="004F4D4A">
        <w:rPr>
          <w:rFonts w:ascii="Times New Roman" w:hAnsi="Times New Roman" w:cs="Times New Roman"/>
          <w:sz w:val="24"/>
          <w:szCs w:val="24"/>
        </w:rPr>
        <w:t xml:space="preserve"> nakon provedbe projekta </w:t>
      </w:r>
    </w:p>
    <w:p w14:paraId="08333078" w14:textId="2D18840E" w:rsidR="001227CD" w:rsidRPr="004F4D4A" w:rsidRDefault="001227CD" w:rsidP="006B1D6A">
      <w:pPr>
        <w:pStyle w:val="NoSpacing"/>
        <w:numPr>
          <w:ilvl w:val="0"/>
          <w:numId w:val="20"/>
        </w:numPr>
        <w:spacing w:line="276" w:lineRule="auto"/>
        <w:rPr>
          <w:rFonts w:ascii="Times New Roman" w:eastAsia="Calibri" w:hAnsi="Times New Roman" w:cs="Times New Roman"/>
          <w:b/>
          <w:sz w:val="24"/>
          <w:szCs w:val="24"/>
        </w:rPr>
      </w:pPr>
      <w:r w:rsidRPr="004F4D4A">
        <w:rPr>
          <w:rFonts w:ascii="Times New Roman" w:hAnsi="Times New Roman" w:cs="Times New Roman"/>
          <w:sz w:val="24"/>
          <w:szCs w:val="24"/>
        </w:rPr>
        <w:t>Izjava prijavitelja o odricanju prava na prigovor</w:t>
      </w:r>
      <w:r w:rsidR="00B3735D" w:rsidRPr="004F4D4A">
        <w:rPr>
          <w:rFonts w:ascii="Times New Roman" w:hAnsi="Times New Roman" w:cs="Times New Roman"/>
          <w:sz w:val="24"/>
          <w:szCs w:val="24"/>
        </w:rPr>
        <w:t>.</w:t>
      </w:r>
      <w:bookmarkEnd w:id="111"/>
    </w:p>
    <w:sectPr w:rsidR="001227CD" w:rsidRPr="004F4D4A" w:rsidSect="00B221C4">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26BD0" w14:textId="77777777" w:rsidR="003521BA" w:rsidRDefault="003521BA" w:rsidP="006D336D">
      <w:pPr>
        <w:spacing w:after="0" w:line="240" w:lineRule="auto"/>
      </w:pPr>
      <w:r>
        <w:separator/>
      </w:r>
    </w:p>
  </w:endnote>
  <w:endnote w:type="continuationSeparator" w:id="0">
    <w:p w14:paraId="3A2BCFB7" w14:textId="77777777" w:rsidR="003521BA" w:rsidRDefault="003521BA" w:rsidP="006D336D">
      <w:pPr>
        <w:spacing w:after="0" w:line="240" w:lineRule="auto"/>
      </w:pPr>
      <w:r>
        <w:continuationSeparator/>
      </w:r>
    </w:p>
  </w:endnote>
  <w:endnote w:type="continuationNotice" w:id="1">
    <w:p w14:paraId="6803B436" w14:textId="77777777" w:rsidR="003521BA" w:rsidRDefault="003521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D9CA" w14:textId="04622FBF" w:rsidR="009D5302" w:rsidRDefault="009D5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E844" w14:textId="43297154" w:rsidR="00FC3A8B" w:rsidRPr="00CE390E" w:rsidRDefault="00FC3A8B">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8D66CE">
          <w:rPr>
            <w:rFonts w:ascii="Times New Roman" w:hAnsi="Times New Roman" w:cs="Times New Roman"/>
            <w:noProof/>
          </w:rPr>
          <w:t>68</w:t>
        </w:r>
        <w:r w:rsidRPr="00CE390E">
          <w:rPr>
            <w:rFonts w:ascii="Times New Roman" w:hAnsi="Times New Roman" w:cs="Times New Roman"/>
            <w:noProof/>
          </w:rPr>
          <w:fldChar w:fldCharType="end"/>
        </w:r>
      </w:sdtContent>
    </w:sdt>
  </w:p>
  <w:p w14:paraId="761F3C5C" w14:textId="77777777" w:rsidR="00FC3A8B" w:rsidRDefault="00FC3A8B" w:rsidP="003027C5">
    <w:pPr>
      <w:pStyle w:val="BodyText"/>
      <w:tabs>
        <w:tab w:val="right" w:pos="9072"/>
      </w:tabs>
      <w:kinsoku w:val="0"/>
      <w:overflowPunct w:val="0"/>
      <w:spacing w:before="0" w:line="14" w:lineRule="auto"/>
      <w:ind w:left="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5275"/>
      <w:docPartObj>
        <w:docPartGallery w:val="Page Numbers (Bottom of Page)"/>
        <w:docPartUnique/>
      </w:docPartObj>
    </w:sdtPr>
    <w:sdtContent>
      <w:p w14:paraId="1AD4D053" w14:textId="58380DA3" w:rsidR="00FC3A8B" w:rsidRDefault="00FC3A8B">
        <w:pPr>
          <w:pStyle w:val="Footer"/>
          <w:jc w:val="center"/>
        </w:pPr>
        <w:r w:rsidRPr="00CE390E">
          <w:rPr>
            <w:rFonts w:ascii="Times New Roman" w:hAnsi="Times New Roman" w:cs="Times New Roman"/>
          </w:rPr>
          <w:t xml:space="preserve">Stranica </w:t>
        </w: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8D66CE">
          <w:rPr>
            <w:rFonts w:ascii="Times New Roman" w:hAnsi="Times New Roman" w:cs="Times New Roman"/>
            <w:noProof/>
          </w:rPr>
          <w:t>1</w:t>
        </w:r>
        <w:r w:rsidRPr="00CE390E">
          <w:rPr>
            <w:rFonts w:ascii="Times New Roman" w:hAnsi="Times New Roman" w:cs="Times New Roman"/>
          </w:rPr>
          <w:fldChar w:fldCharType="end"/>
        </w:r>
      </w:p>
    </w:sdtContent>
  </w:sdt>
  <w:p w14:paraId="4563A59A" w14:textId="77777777" w:rsidR="00FC3A8B" w:rsidRDefault="00FC3A8B">
    <w:pPr>
      <w:pStyle w:val="Footer"/>
    </w:pPr>
  </w:p>
  <w:p w14:paraId="5384538B" w14:textId="77777777" w:rsidR="00375F4D" w:rsidRDefault="00375F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F0C7" w14:textId="77777777" w:rsidR="003521BA" w:rsidRDefault="003521BA" w:rsidP="006D336D">
      <w:pPr>
        <w:spacing w:after="0" w:line="240" w:lineRule="auto"/>
      </w:pPr>
      <w:r>
        <w:separator/>
      </w:r>
    </w:p>
  </w:footnote>
  <w:footnote w:type="continuationSeparator" w:id="0">
    <w:p w14:paraId="3D80D1B7" w14:textId="77777777" w:rsidR="003521BA" w:rsidRDefault="003521BA" w:rsidP="006D336D">
      <w:pPr>
        <w:spacing w:after="0" w:line="240" w:lineRule="auto"/>
      </w:pPr>
      <w:r>
        <w:continuationSeparator/>
      </w:r>
    </w:p>
  </w:footnote>
  <w:footnote w:type="continuationNotice" w:id="1">
    <w:p w14:paraId="476CF881" w14:textId="77777777" w:rsidR="003521BA" w:rsidRDefault="003521BA">
      <w:pPr>
        <w:spacing w:after="0" w:line="240" w:lineRule="auto"/>
      </w:pPr>
    </w:p>
  </w:footnote>
  <w:footnote w:id="2">
    <w:p w14:paraId="684A9D89" w14:textId="0C160601" w:rsidR="00912401" w:rsidRPr="00912401" w:rsidRDefault="00912401" w:rsidP="00912401">
      <w:pPr>
        <w:pStyle w:val="FootnoteText"/>
        <w:rPr>
          <w:rFonts w:ascii="Times New Roman" w:hAnsi="Times New Roman" w:cs="Times New Roman"/>
          <w:sz w:val="18"/>
          <w:szCs w:val="18"/>
        </w:rPr>
      </w:pPr>
      <w:r w:rsidRPr="00912401">
        <w:rPr>
          <w:rStyle w:val="FootnoteReference"/>
          <w:rFonts w:ascii="Times New Roman" w:hAnsi="Times New Roman" w:cs="Times New Roman"/>
          <w:sz w:val="18"/>
          <w:szCs w:val="18"/>
        </w:rPr>
        <w:footnoteRef/>
      </w:r>
      <w:r w:rsidRPr="00912401">
        <w:rPr>
          <w:rFonts w:ascii="Times New Roman" w:hAnsi="Times New Roman" w:cs="Times New Roman"/>
          <w:sz w:val="18"/>
          <w:szCs w:val="18"/>
        </w:rPr>
        <w:t xml:space="preserve"> </w:t>
      </w:r>
      <w:hyperlink r:id="rId1" w:history="1">
        <w:r w:rsidR="00297DFE" w:rsidRPr="006140A6">
          <w:rPr>
            <w:rStyle w:val="Hyperlink"/>
            <w:rFonts w:ascii="Times New Roman" w:hAnsi="Times New Roman" w:cs="Times New Roman"/>
            <w:sz w:val="18"/>
            <w:szCs w:val="18"/>
          </w:rPr>
          <w:t>https://eur-lex.europa.eu/legal-content/HR/TXT/PDF/?uri=CELEX:32019L0882</w:t>
        </w:r>
      </w:hyperlink>
      <w:r w:rsidR="00297DFE">
        <w:rPr>
          <w:rFonts w:ascii="Times New Roman" w:hAnsi="Times New Roman" w:cs="Times New Roman"/>
          <w:sz w:val="18"/>
          <w:szCs w:val="18"/>
        </w:rPr>
        <w:t xml:space="preserve"> </w:t>
      </w:r>
    </w:p>
  </w:footnote>
  <w:footnote w:id="3">
    <w:p w14:paraId="228C23AE" w14:textId="19797B22" w:rsidR="00D6608D" w:rsidRPr="00D6608D" w:rsidRDefault="00D6608D">
      <w:pPr>
        <w:pStyle w:val="FootnoteText"/>
        <w:rPr>
          <w:rFonts w:ascii="Times New Roman" w:hAnsi="Times New Roman" w:cs="Times New Roman"/>
        </w:rPr>
      </w:pPr>
      <w:r w:rsidRPr="00D6608D">
        <w:rPr>
          <w:rStyle w:val="FootnoteReference"/>
          <w:rFonts w:ascii="Times New Roman" w:hAnsi="Times New Roman" w:cs="Times New Roman"/>
        </w:rPr>
        <w:footnoteRef/>
      </w:r>
      <w:r w:rsidRPr="00D6608D">
        <w:rPr>
          <w:rFonts w:ascii="Times New Roman" w:hAnsi="Times New Roman" w:cs="Times New Roman"/>
        </w:rPr>
        <w:t xml:space="preserve"> </w:t>
      </w:r>
      <w:hyperlink r:id="rId2" w:history="1">
        <w:r w:rsidRPr="006140A6">
          <w:rPr>
            <w:rStyle w:val="Hyperlink"/>
            <w:rFonts w:ascii="Times New Roman" w:hAnsi="Times New Roman" w:cs="Times New Roman"/>
          </w:rPr>
          <w:t>https://eufondovi.gov.hr/eu-fondovi/program-konkurentnost-i-kohezija-2021-2027/</w:t>
        </w:r>
      </w:hyperlink>
      <w:r>
        <w:rPr>
          <w:rFonts w:ascii="Times New Roman" w:hAnsi="Times New Roman" w:cs="Times New Roman"/>
        </w:rPr>
        <w:t xml:space="preserve"> </w:t>
      </w:r>
    </w:p>
  </w:footnote>
  <w:footnote w:id="4">
    <w:p w14:paraId="591FF826" w14:textId="3E15570F" w:rsidR="00D10CA4" w:rsidRPr="00D10CA4" w:rsidRDefault="00D10CA4" w:rsidP="002A459E">
      <w:pPr>
        <w:pStyle w:val="FootnoteText"/>
        <w:spacing w:after="0"/>
        <w:jc w:val="both"/>
        <w:rPr>
          <w:rFonts w:ascii="Times New Roman" w:hAnsi="Times New Roman" w:cs="Times New Roman"/>
        </w:rPr>
      </w:pPr>
      <w:r w:rsidRPr="00D10CA4">
        <w:rPr>
          <w:rStyle w:val="FootnoteReference"/>
          <w:rFonts w:ascii="Times New Roman" w:hAnsi="Times New Roman" w:cs="Times New Roman"/>
        </w:rPr>
        <w:footnoteRef/>
      </w:r>
      <w:r w:rsidRPr="00D10CA4">
        <w:rPr>
          <w:rFonts w:ascii="Times New Roman" w:hAnsi="Times New Roman" w:cs="Times New Roman"/>
        </w:rPr>
        <w:t xml:space="preserve"> 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5">
    <w:p w14:paraId="26CA4D37" w14:textId="678401FD" w:rsidR="00686964" w:rsidRPr="000E1410" w:rsidRDefault="00686964" w:rsidP="002A459E">
      <w:pPr>
        <w:pStyle w:val="FootnoteText"/>
        <w:spacing w:after="0"/>
        <w:jc w:val="both"/>
        <w:rPr>
          <w:rFonts w:ascii="Times New Roman" w:hAnsi="Times New Roman" w:cs="Times New Roman"/>
        </w:rPr>
      </w:pPr>
      <w:r w:rsidRPr="00F94A9E">
        <w:rPr>
          <w:rFonts w:ascii="Times New Roman" w:hAnsi="Times New Roman" w:cs="Times New Roman"/>
          <w:sz w:val="18"/>
          <w:szCs w:val="18"/>
          <w:vertAlign w:val="superscript"/>
        </w:rPr>
        <w:footnoteRef/>
      </w:r>
      <w:r w:rsidRPr="000E1410">
        <w:rPr>
          <w:rFonts w:ascii="Times New Roman" w:hAnsi="Times New Roman" w:cs="Times New Roman"/>
        </w:rPr>
        <w:t xml:space="preserve"> </w:t>
      </w:r>
      <w:hyperlink r:id="rId3" w:history="1">
        <w:r w:rsidR="000E1410" w:rsidRPr="00BF6B22">
          <w:rPr>
            <w:rStyle w:val="Hyperlink"/>
            <w:rFonts w:ascii="Times New Roman" w:hAnsi="Times New Roman" w:cs="Times New Roman"/>
          </w:rPr>
          <w:t>https://eur-lex.europa.eu/le</w:t>
        </w:r>
        <w:bookmarkStart w:id="13" w:name="_Hlt179542120"/>
        <w:bookmarkStart w:id="14" w:name="_Hlt179542121"/>
        <w:r w:rsidR="000E1410" w:rsidRPr="00BF6B22">
          <w:rPr>
            <w:rStyle w:val="Hyperlink"/>
            <w:rFonts w:ascii="Times New Roman" w:hAnsi="Times New Roman" w:cs="Times New Roman"/>
          </w:rPr>
          <w:t>g</w:t>
        </w:r>
        <w:bookmarkEnd w:id="13"/>
        <w:bookmarkEnd w:id="14"/>
        <w:r w:rsidR="000E1410" w:rsidRPr="00BF6B22">
          <w:rPr>
            <w:rStyle w:val="Hyperlink"/>
            <w:rFonts w:ascii="Times New Roman" w:hAnsi="Times New Roman" w:cs="Times New Roman"/>
          </w:rPr>
          <w:t>al-content/HR/TXT/HTML/?uri=OJ:C:2021:373:FULL&amp;from=EN</w:t>
        </w:r>
      </w:hyperlink>
      <w:r w:rsidR="000E1410">
        <w:rPr>
          <w:rFonts w:ascii="Times New Roman" w:hAnsi="Times New Roman" w:cs="Times New Roman"/>
        </w:rPr>
        <w:t xml:space="preserve"> </w:t>
      </w:r>
    </w:p>
  </w:footnote>
  <w:footnote w:id="6">
    <w:p w14:paraId="0F0C8C1D" w14:textId="638D9E54" w:rsidR="0039573A" w:rsidRPr="008D3E3B" w:rsidRDefault="0039573A" w:rsidP="002A459E">
      <w:pPr>
        <w:pStyle w:val="FootnoteText"/>
        <w:spacing w:after="0"/>
        <w:rPr>
          <w:rFonts w:ascii="Times New Roman" w:hAnsi="Times New Roman" w:cs="Times New Roman"/>
          <w:sz w:val="18"/>
          <w:szCs w:val="18"/>
        </w:rPr>
      </w:pPr>
      <w:r w:rsidRPr="008D3E3B">
        <w:rPr>
          <w:rStyle w:val="FootnoteReference"/>
          <w:rFonts w:ascii="Times New Roman" w:hAnsi="Times New Roman" w:cs="Times New Roman"/>
          <w:sz w:val="18"/>
          <w:szCs w:val="18"/>
        </w:rPr>
        <w:footnoteRef/>
      </w:r>
      <w:r w:rsidRPr="008D3E3B">
        <w:rPr>
          <w:rFonts w:ascii="Times New Roman" w:hAnsi="Times New Roman" w:cs="Times New Roman"/>
          <w:sz w:val="18"/>
          <w:szCs w:val="18"/>
        </w:rPr>
        <w:t xml:space="preserve"> </w:t>
      </w:r>
      <w:r w:rsidR="0079182B" w:rsidRPr="0079182B">
        <w:rPr>
          <w:rFonts w:ascii="Times New Roman" w:hAnsi="Times New Roman" w:cs="Times New Roman"/>
          <w:sz w:val="18"/>
          <w:szCs w:val="18"/>
        </w:rPr>
        <w:t xml:space="preserve">Zakon o potvrđivanju Konvencije o pravima osoba s invaliditetom i Fakultativnog protokola uz Konvenciju o pravima osoba s invaliditetom </w:t>
      </w:r>
      <w:r w:rsidR="002A459E">
        <w:rPr>
          <w:rFonts w:ascii="Times New Roman" w:hAnsi="Times New Roman" w:cs="Times New Roman"/>
          <w:sz w:val="18"/>
          <w:szCs w:val="18"/>
        </w:rPr>
        <w:t>(</w:t>
      </w:r>
      <w:r w:rsidR="002A459E" w:rsidRPr="008D3E3B">
        <w:rPr>
          <w:rFonts w:ascii="Times New Roman" w:hAnsi="Times New Roman" w:cs="Times New Roman"/>
          <w:sz w:val="18"/>
          <w:szCs w:val="18"/>
        </w:rPr>
        <w:t>NN 6/2007</w:t>
      </w:r>
      <w:r w:rsidR="002A459E">
        <w:rPr>
          <w:rFonts w:ascii="Times New Roman" w:hAnsi="Times New Roman" w:cs="Times New Roman"/>
          <w:sz w:val="18"/>
          <w:szCs w:val="18"/>
        </w:rPr>
        <w:t>)</w:t>
      </w:r>
    </w:p>
  </w:footnote>
  <w:footnote w:id="7">
    <w:p w14:paraId="4466A76C" w14:textId="619AD994" w:rsidR="00430CBF" w:rsidRPr="0034689C" w:rsidRDefault="00430CBF" w:rsidP="002A459E">
      <w:pPr>
        <w:pStyle w:val="FootnoteText"/>
        <w:spacing w:after="0"/>
        <w:rPr>
          <w:rFonts w:ascii="Times New Roman" w:hAnsi="Times New Roman" w:cs="Times New Roman"/>
          <w:sz w:val="18"/>
          <w:szCs w:val="18"/>
        </w:rPr>
      </w:pPr>
      <w:r w:rsidRPr="0034689C">
        <w:rPr>
          <w:rStyle w:val="FootnoteReference"/>
          <w:rFonts w:ascii="Times New Roman" w:hAnsi="Times New Roman" w:cs="Times New Roman"/>
          <w:sz w:val="18"/>
          <w:szCs w:val="18"/>
        </w:rPr>
        <w:footnoteRef/>
      </w:r>
      <w:r w:rsidR="0034689C" w:rsidRPr="0034689C">
        <w:rPr>
          <w:rFonts w:ascii="Times New Roman" w:hAnsi="Times New Roman" w:cs="Times New Roman"/>
          <w:sz w:val="18"/>
          <w:szCs w:val="18"/>
        </w:rPr>
        <w:t xml:space="preserve"> </w:t>
      </w:r>
      <w:hyperlink r:id="rId4" w:history="1">
        <w:r w:rsidR="0034689C" w:rsidRPr="006140A6">
          <w:rPr>
            <w:rStyle w:val="Hyperlink"/>
            <w:rFonts w:ascii="Times New Roman" w:hAnsi="Times New Roman" w:cs="Times New Roman"/>
            <w:sz w:val="18"/>
            <w:szCs w:val="18"/>
          </w:rPr>
          <w:t>https://www.soih.hr/pdf/knowledge_bases/opi_komentari_un_000.pdf</w:t>
        </w:r>
      </w:hyperlink>
      <w:r w:rsidR="0034689C">
        <w:rPr>
          <w:rFonts w:ascii="Times New Roman" w:hAnsi="Times New Roman" w:cs="Times New Roman"/>
          <w:sz w:val="18"/>
          <w:szCs w:val="18"/>
        </w:rPr>
        <w:t xml:space="preserve"> </w:t>
      </w:r>
    </w:p>
  </w:footnote>
  <w:footnote w:id="8">
    <w:p w14:paraId="5A9685EA" w14:textId="22C2E252" w:rsidR="00F1554E" w:rsidRPr="0097395B" w:rsidRDefault="00F1554E" w:rsidP="0097395B">
      <w:pPr>
        <w:pStyle w:val="FootnoteText"/>
        <w:spacing w:after="0"/>
        <w:rPr>
          <w:rFonts w:ascii="Times New Roman" w:hAnsi="Times New Roman" w:cs="Times New Roman"/>
          <w:sz w:val="18"/>
          <w:szCs w:val="18"/>
        </w:rPr>
      </w:pPr>
      <w:r w:rsidRPr="0097395B">
        <w:rPr>
          <w:rStyle w:val="FootnoteReference"/>
          <w:rFonts w:ascii="Times New Roman" w:hAnsi="Times New Roman" w:cs="Times New Roman"/>
          <w:sz w:val="18"/>
          <w:szCs w:val="18"/>
        </w:rPr>
        <w:footnoteRef/>
      </w:r>
      <w:r w:rsidRPr="0097395B">
        <w:rPr>
          <w:rFonts w:ascii="Times New Roman" w:hAnsi="Times New Roman" w:cs="Times New Roman"/>
          <w:sz w:val="18"/>
          <w:szCs w:val="18"/>
        </w:rPr>
        <w:t xml:space="preserve"> </w:t>
      </w:r>
      <w:r w:rsidR="00D43CCF" w:rsidRPr="0097395B">
        <w:rPr>
          <w:rFonts w:ascii="Times New Roman" w:hAnsi="Times New Roman" w:cs="Times New Roman"/>
          <w:sz w:val="18"/>
          <w:szCs w:val="18"/>
        </w:rPr>
        <w:t>https://eur-lex.europa.eu/legal-content/HR/TXT/PDF/?uri=CELEX:32019L0882</w:t>
      </w:r>
    </w:p>
  </w:footnote>
  <w:footnote w:id="9">
    <w:p w14:paraId="5DE7FFE6" w14:textId="6E3A356D" w:rsidR="00FA5730" w:rsidRPr="0097395B" w:rsidRDefault="00FA5730" w:rsidP="0097395B">
      <w:pPr>
        <w:pStyle w:val="FootnoteText"/>
        <w:spacing w:after="0"/>
        <w:rPr>
          <w:rFonts w:ascii="Times New Roman" w:hAnsi="Times New Roman" w:cs="Times New Roman"/>
          <w:sz w:val="18"/>
          <w:szCs w:val="18"/>
        </w:rPr>
      </w:pPr>
      <w:r w:rsidRPr="0097395B">
        <w:rPr>
          <w:rStyle w:val="FootnoteReference"/>
          <w:rFonts w:ascii="Times New Roman" w:hAnsi="Times New Roman" w:cs="Times New Roman"/>
          <w:sz w:val="18"/>
          <w:szCs w:val="18"/>
        </w:rPr>
        <w:footnoteRef/>
      </w:r>
      <w:r w:rsidRPr="0097395B">
        <w:rPr>
          <w:rFonts w:ascii="Times New Roman" w:hAnsi="Times New Roman" w:cs="Times New Roman"/>
          <w:sz w:val="18"/>
          <w:szCs w:val="18"/>
        </w:rPr>
        <w:t xml:space="preserve"> </w:t>
      </w:r>
      <w:hyperlink r:id="rId5" w:history="1">
        <w:r w:rsidR="001D5852" w:rsidRPr="0097395B">
          <w:rPr>
            <w:rStyle w:val="Hyperlink"/>
            <w:rFonts w:ascii="Times New Roman" w:hAnsi="Times New Roman" w:cs="Times New Roman"/>
            <w:sz w:val="18"/>
            <w:szCs w:val="18"/>
          </w:rPr>
          <w:t>https://eufondovi.gov.hr/eu-fondovi/program-ucinkoviti-ljudski-potencijali-2021-2027/</w:t>
        </w:r>
      </w:hyperlink>
      <w:r w:rsidR="001D5852" w:rsidRPr="0097395B">
        <w:rPr>
          <w:rFonts w:ascii="Times New Roman" w:hAnsi="Times New Roman" w:cs="Times New Roman"/>
          <w:sz w:val="18"/>
          <w:szCs w:val="18"/>
        </w:rPr>
        <w:t xml:space="preserve"> </w:t>
      </w:r>
    </w:p>
  </w:footnote>
  <w:footnote w:id="10">
    <w:p w14:paraId="13165BC4" w14:textId="77777777" w:rsidR="000A5EBD" w:rsidRPr="00C447EC" w:rsidRDefault="000A5EBD" w:rsidP="000A5EBD">
      <w:pPr>
        <w:pStyle w:val="FootnoteText"/>
        <w:rPr>
          <w:rFonts w:ascii="Times New Roman" w:hAnsi="Times New Roman" w:cs="Times New Roman"/>
          <w:sz w:val="18"/>
          <w:szCs w:val="18"/>
        </w:rPr>
      </w:pPr>
      <w:r w:rsidRPr="00C447EC">
        <w:rPr>
          <w:rStyle w:val="FootnoteReference"/>
          <w:rFonts w:ascii="Times New Roman" w:hAnsi="Times New Roman" w:cs="Times New Roman"/>
          <w:sz w:val="18"/>
          <w:szCs w:val="18"/>
        </w:rPr>
        <w:footnoteRef/>
      </w:r>
      <w:r w:rsidRPr="00C447EC">
        <w:rPr>
          <w:rFonts w:ascii="Times New Roman" w:hAnsi="Times New Roman" w:cs="Times New Roman"/>
          <w:sz w:val="18"/>
          <w:szCs w:val="18"/>
        </w:rPr>
        <w:t xml:space="preserve"> https://www.zakon.hr/z/239/Zakon-o-regionalnom-razvoju-Republike-Hrvatske</w:t>
      </w:r>
    </w:p>
  </w:footnote>
  <w:footnote w:id="11">
    <w:p w14:paraId="69D51943" w14:textId="5DC51383" w:rsidR="000829B1" w:rsidRDefault="000829B1"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2">
    <w:p w14:paraId="6EB1FD3A" w14:textId="3EEC595B" w:rsidR="000145A6" w:rsidRDefault="000145A6" w:rsidP="005E0CEB">
      <w:pPr>
        <w:pStyle w:val="FootnoteText"/>
        <w:spacing w:after="0"/>
      </w:pPr>
      <w:r>
        <w:rPr>
          <w:rStyle w:val="FootnoteReference"/>
        </w:rPr>
        <w:footnoteRef/>
      </w:r>
      <w:r>
        <w:t xml:space="preserve"> </w:t>
      </w:r>
      <w:r w:rsidRPr="000829B1">
        <w:rPr>
          <w:rFonts w:ascii="Times New Roman" w:hAnsi="Times New Roman" w:cs="Times New Roman"/>
          <w:sz w:val="18"/>
          <w:szCs w:val="18"/>
        </w:rPr>
        <w:t>Misli se na državni proračun ili proračun JLP(R)S.</w:t>
      </w:r>
    </w:p>
  </w:footnote>
  <w:footnote w:id="13">
    <w:p w14:paraId="7C0260D3" w14:textId="2F083F44" w:rsidR="002A00AA" w:rsidRDefault="002A00AA" w:rsidP="002A00AA">
      <w:pPr>
        <w:pStyle w:val="FootnoteText"/>
        <w:jc w:val="both"/>
      </w:pPr>
      <w:r>
        <w:rPr>
          <w:rStyle w:val="FootnoteReference"/>
        </w:rPr>
        <w:footnoteRef/>
      </w:r>
      <w:r>
        <w:t xml:space="preserve"> </w:t>
      </w:r>
      <w:r w:rsidRPr="002A00AA">
        <w:rPr>
          <w:rFonts w:ascii="Times New Roman"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footnote>
  <w:footnote w:id="14">
    <w:p w14:paraId="4FBF6148" w14:textId="6A0227BF" w:rsidR="00B744BE" w:rsidRDefault="00B744BE" w:rsidP="00B744BE">
      <w:pPr>
        <w:pStyle w:val="FootnoteText"/>
        <w:jc w:val="both"/>
      </w:pPr>
      <w:r>
        <w:rPr>
          <w:rStyle w:val="FootnoteReference"/>
        </w:rPr>
        <w:footnoteRef/>
      </w:r>
      <w:r>
        <w:t xml:space="preserve"> </w:t>
      </w:r>
      <w:r w:rsidRPr="00B744BE">
        <w:rPr>
          <w:rFonts w:ascii="Times New Roman" w:eastAsia="Cambria" w:hAnsi="Times New Roman" w:cs="Times New Roman"/>
          <w:sz w:val="18"/>
          <w:szCs w:val="18"/>
        </w:rPr>
        <w:t>Rješenje se mora odnositi na sve čestice u obuhvatu zahvata, bilo navedeno opisno (opis projekta u glavnom projektu) ili izrijekom specificirani zahvati po svim česticama</w:t>
      </w:r>
      <w:r>
        <w:rPr>
          <w:rFonts w:ascii="Times New Roman" w:eastAsia="Cambria" w:hAnsi="Times New Roman" w:cs="Times New Roman"/>
          <w:sz w:val="18"/>
          <w:szCs w:val="18"/>
        </w:rPr>
        <w:t>.</w:t>
      </w:r>
    </w:p>
  </w:footnote>
  <w:footnote w:id="15">
    <w:p w14:paraId="360A551B" w14:textId="0A839693" w:rsidR="00516568" w:rsidRPr="00516568" w:rsidRDefault="00516568" w:rsidP="0035057C">
      <w:pPr>
        <w:pStyle w:val="FootnoteText"/>
        <w:spacing w:after="0"/>
        <w:rPr>
          <w:rFonts w:ascii="Times New Roman" w:hAnsi="Times New Roman" w:cs="Times New Roman"/>
        </w:rPr>
      </w:pPr>
      <w:r w:rsidRPr="00516568">
        <w:rPr>
          <w:rStyle w:val="FootnoteReference"/>
          <w:rFonts w:ascii="Times New Roman" w:hAnsi="Times New Roman" w:cs="Times New Roman"/>
        </w:rPr>
        <w:footnoteRef/>
      </w:r>
      <w:r w:rsidRPr="00516568">
        <w:rPr>
          <w:rFonts w:ascii="Times New Roman" w:hAnsi="Times New Roman" w:cs="Times New Roman"/>
        </w:rPr>
        <w:t xml:space="preserve"> </w:t>
      </w:r>
      <w:r w:rsidRPr="00516568">
        <w:rPr>
          <w:rFonts w:ascii="Times New Roman" w:eastAsia="Aptos" w:hAnsi="Times New Roman" w:cs="Times New Roman"/>
        </w:rPr>
        <w:t>Informacije i dokumenti vezani uz pravila komunikacije, transparentnosti  i vidljivosti nalaze se na portalu EU fondovi (</w:t>
      </w:r>
      <w:hyperlink r:id="rId6" w:history="1">
        <w:r w:rsidR="0034689C" w:rsidRPr="006140A6">
          <w:rPr>
            <w:rStyle w:val="Hyperlink"/>
            <w:rFonts w:ascii="Times New Roman" w:eastAsia="Aptos" w:hAnsi="Times New Roman" w:cs="Times New Roman"/>
          </w:rPr>
          <w:t>https://eufondovi.gov.hr/komunikacija-informiranje-i-vidljivost-eu-projekata-u-razdoblju-2021-2027</w:t>
        </w:r>
      </w:hyperlink>
      <w:r w:rsidRPr="00516568">
        <w:rPr>
          <w:rFonts w:ascii="Times New Roman" w:eastAsia="Aptos" w:hAnsi="Times New Roman" w:cs="Times New Roman"/>
        </w:rPr>
        <w:t>).</w:t>
      </w:r>
    </w:p>
  </w:footnote>
  <w:footnote w:id="16">
    <w:p w14:paraId="381FCA54" w14:textId="7B3D9959" w:rsidR="00ED52FD" w:rsidRDefault="00BE5C5F" w:rsidP="00D91D9E">
      <w:pPr>
        <w:pStyle w:val="FootnoteText"/>
        <w:spacing w:after="0"/>
        <w:jc w:val="both"/>
        <w:rPr>
          <w:rFonts w:ascii="Times New Roman" w:hAnsi="Times New Roman" w:cs="Times New Roman"/>
          <w:sz w:val="18"/>
          <w:szCs w:val="18"/>
        </w:rPr>
      </w:pPr>
      <w:r w:rsidRPr="00BE5C5F">
        <w:rPr>
          <w:rStyle w:val="FootnoteReference"/>
          <w:rFonts w:ascii="Times New Roman" w:hAnsi="Times New Roman" w:cs="Times New Roman"/>
          <w:sz w:val="18"/>
          <w:szCs w:val="18"/>
        </w:rPr>
        <w:footnoteRef/>
      </w:r>
      <w:r w:rsidRPr="00BE5C5F">
        <w:rPr>
          <w:rFonts w:ascii="Times New Roman" w:hAnsi="Times New Roman" w:cs="Times New Roman"/>
          <w:sz w:val="18"/>
          <w:szCs w:val="18"/>
        </w:rPr>
        <w:t xml:space="preserve"> U skladu s odredbama Uredbe 1060/2021 prijavitelji</w:t>
      </w:r>
      <w:r w:rsidR="00A72821">
        <w:rPr>
          <w:rFonts w:ascii="Times New Roman" w:hAnsi="Times New Roman" w:cs="Times New Roman"/>
          <w:sz w:val="18"/>
          <w:szCs w:val="18"/>
        </w:rPr>
        <w:t>/korisnici</w:t>
      </w:r>
      <w:r w:rsidRPr="00BE5C5F">
        <w:rPr>
          <w:rFonts w:ascii="Times New Roman" w:hAnsi="Times New Roman" w:cs="Times New Roman"/>
          <w:sz w:val="18"/>
          <w:szCs w:val="18"/>
        </w:rPr>
        <w:t xml:space="preserve"> su obavezni provesti/osigurati (radi se o minimalnim zahtjevima u pogledu vidljivosti, no prijavitelji mogu uključiti druge aktivnosti kako je navedeno ranije): </w:t>
      </w:r>
    </w:p>
    <w:p w14:paraId="5F83385C" w14:textId="77777777" w:rsidR="00ED52FD" w:rsidRDefault="00BE5C5F" w:rsidP="00D91D9E">
      <w:pPr>
        <w:pStyle w:val="FootnoteText"/>
        <w:spacing w:after="0"/>
        <w:jc w:val="both"/>
        <w:rPr>
          <w:rFonts w:ascii="Times New Roman" w:hAnsi="Times New Roman" w:cs="Times New Roman"/>
          <w:sz w:val="18"/>
          <w:szCs w:val="18"/>
        </w:rPr>
      </w:pPr>
      <w:r w:rsidRPr="00BE5C5F">
        <w:rPr>
          <w:rFonts w:ascii="Times New Roman" w:hAnsi="Times New Roman" w:cs="Times New Roman"/>
          <w:sz w:val="18"/>
          <w:szCs w:val="18"/>
        </w:rPr>
        <w:t xml:space="preserve">- 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 </w:t>
      </w:r>
    </w:p>
    <w:p w14:paraId="396811A0" w14:textId="22699657" w:rsidR="00ED52FD" w:rsidRDefault="00BE5C5F" w:rsidP="00D91D9E">
      <w:pPr>
        <w:pStyle w:val="FootnoteText"/>
        <w:spacing w:after="0"/>
        <w:jc w:val="both"/>
        <w:rPr>
          <w:rFonts w:ascii="Times New Roman" w:hAnsi="Times New Roman" w:cs="Times New Roman"/>
          <w:sz w:val="18"/>
          <w:szCs w:val="18"/>
        </w:rPr>
      </w:pPr>
      <w:r w:rsidRPr="00BE5C5F">
        <w:rPr>
          <w:rFonts w:ascii="Times New Roman" w:hAnsi="Times New Roman" w:cs="Times New Roman"/>
          <w:sz w:val="18"/>
          <w:szCs w:val="18"/>
        </w:rPr>
        <w:t xml:space="preserve">- upotrebljavanje amblema Unije u skladu s Prilogom IX. Uredbe 1060/2021 u skladu s Vodičem </w:t>
      </w:r>
      <w:hyperlink r:id="rId7" w:history="1">
        <w:r w:rsidR="00ED52FD" w:rsidRPr="008B4406">
          <w:rPr>
            <w:rStyle w:val="Hyperlink"/>
            <w:rFonts w:ascii="Times New Roman" w:hAnsi="Times New Roman" w:cs="Times New Roman"/>
            <w:sz w:val="18"/>
            <w:szCs w:val="18"/>
          </w:rPr>
          <w:t>https://commission.europa.eu/system/files/2021-05/euemblem-rules_hr_0.pdf</w:t>
        </w:r>
      </w:hyperlink>
      <w:r w:rsidRPr="00BE5C5F">
        <w:rPr>
          <w:rFonts w:ascii="Times New Roman" w:hAnsi="Times New Roman" w:cs="Times New Roman"/>
          <w:sz w:val="18"/>
          <w:szCs w:val="18"/>
        </w:rPr>
        <w:t>,</w:t>
      </w:r>
    </w:p>
    <w:p w14:paraId="0AA32D8E" w14:textId="77777777" w:rsidR="00ED52FD" w:rsidRDefault="00BE5C5F" w:rsidP="00D91D9E">
      <w:pPr>
        <w:pStyle w:val="FootnoteText"/>
        <w:spacing w:after="0"/>
        <w:jc w:val="both"/>
        <w:rPr>
          <w:rFonts w:ascii="Times New Roman" w:hAnsi="Times New Roman" w:cs="Times New Roman"/>
          <w:sz w:val="18"/>
          <w:szCs w:val="18"/>
        </w:rPr>
      </w:pPr>
      <w:r w:rsidRPr="00BE5C5F">
        <w:rPr>
          <w:rFonts w:ascii="Times New Roman" w:hAnsi="Times New Roman" w:cs="Times New Roman"/>
          <w:sz w:val="18"/>
          <w:szCs w:val="18"/>
        </w:rPr>
        <w:t xml:space="preserve"> - postavljanje na službenoj internetskoj stranici i društvenim medijima kratki opis operacije, ciljeve i rezultate, uz isticanje financijske potpore Unije (čl 50. Uredbe 1060/2021), </w:t>
      </w:r>
    </w:p>
    <w:p w14:paraId="58988ABF" w14:textId="44CD94B1" w:rsidR="00BE5C5F" w:rsidRPr="00BE5C5F" w:rsidRDefault="00BE5C5F" w:rsidP="00D91D9E">
      <w:pPr>
        <w:pStyle w:val="FootnoteText"/>
        <w:spacing w:after="0"/>
        <w:jc w:val="both"/>
        <w:rPr>
          <w:rFonts w:ascii="Times New Roman" w:hAnsi="Times New Roman" w:cs="Times New Roman"/>
          <w:sz w:val="18"/>
          <w:szCs w:val="18"/>
        </w:rPr>
      </w:pPr>
      <w:r w:rsidRPr="00BE5C5F">
        <w:rPr>
          <w:rFonts w:ascii="Times New Roman" w:hAnsi="Times New Roman" w:cs="Times New Roman"/>
          <w:sz w:val="18"/>
          <w:szCs w:val="18"/>
        </w:rPr>
        <w:t xml:space="preserve">- stavljanja izjave „Financira Europska unija” ili „Sufinancira Europska unija” na sve komunikacijske materijale za javnost i sudionike, a izjava uvijek mora biti potpuna i mora se nalaziti pored amblema (čl 50. Uredbe 1060/2021). </w:t>
      </w:r>
      <w:hyperlink r:id="rId8" w:history="1">
        <w:r w:rsidR="00D91D9E" w:rsidRPr="008B4406">
          <w:rPr>
            <w:rStyle w:val="Hyperlink"/>
            <w:rFonts w:ascii="Times New Roman" w:hAnsi="Times New Roman" w:cs="Times New Roman"/>
            <w:sz w:val="18"/>
            <w:szCs w:val="18"/>
          </w:rPr>
          <w:t>https://commission.europa.eu/system/files/2021-05/eu-emblem-rules_hr_0.pdf</w:t>
        </w:r>
      </w:hyperlink>
      <w:r w:rsidR="00D91D9E">
        <w:rPr>
          <w:rFonts w:ascii="Times New Roman" w:hAnsi="Times New Roman" w:cs="Times New Roman"/>
          <w:sz w:val="18"/>
          <w:szCs w:val="18"/>
        </w:rPr>
        <w:t xml:space="preserve"> </w:t>
      </w:r>
    </w:p>
  </w:footnote>
  <w:footnote w:id="17">
    <w:p w14:paraId="03665684" w14:textId="07219467" w:rsidR="009F3BDB" w:rsidRPr="00BE5C5F" w:rsidRDefault="00516568" w:rsidP="0035057C">
      <w:pPr>
        <w:spacing w:after="0"/>
        <w:jc w:val="both"/>
        <w:rPr>
          <w:rFonts w:ascii="Times New Roman" w:eastAsia="Aptos" w:hAnsi="Times New Roman" w:cs="Times New Roman"/>
          <w:sz w:val="18"/>
          <w:szCs w:val="18"/>
        </w:rPr>
      </w:pPr>
      <w:r w:rsidRPr="00BE5C5F">
        <w:rPr>
          <w:rStyle w:val="FootnoteReference"/>
          <w:rFonts w:ascii="Times New Roman" w:hAnsi="Times New Roman" w:cs="Times New Roman"/>
          <w:sz w:val="18"/>
          <w:szCs w:val="18"/>
        </w:rPr>
        <w:footnoteRef/>
      </w:r>
      <w:r w:rsidRPr="00BE5C5F">
        <w:rPr>
          <w:rFonts w:ascii="Times New Roman" w:hAnsi="Times New Roman" w:cs="Times New Roman"/>
          <w:sz w:val="18"/>
          <w:szCs w:val="18"/>
        </w:rPr>
        <w:t xml:space="preserve"> </w:t>
      </w:r>
      <w:r w:rsidR="0035057C" w:rsidRPr="00BE5C5F">
        <w:rPr>
          <w:rFonts w:ascii="Times New Roman" w:eastAsia="Aptos" w:hAnsi="Times New Roman" w:cs="Times New Roman"/>
          <w:sz w:val="18"/>
          <w:szCs w:val="18"/>
        </w:rPr>
        <w:t>Informacije</w:t>
      </w:r>
      <w:r w:rsidR="009F3BDB" w:rsidRPr="00BE5C5F">
        <w:rPr>
          <w:rFonts w:ascii="Times New Roman" w:eastAsia="Aptos" w:hAnsi="Times New Roman" w:cs="Times New Roman"/>
          <w:sz w:val="18"/>
          <w:szCs w:val="18"/>
        </w:rPr>
        <w:t xml:space="preserve"> o komunikaciji operacija od strateške važnosti nalaz</w:t>
      </w:r>
      <w:r w:rsidR="0035057C" w:rsidRPr="00BE5C5F">
        <w:rPr>
          <w:rFonts w:ascii="Times New Roman" w:eastAsia="Aptos" w:hAnsi="Times New Roman" w:cs="Times New Roman"/>
          <w:sz w:val="18"/>
          <w:szCs w:val="18"/>
        </w:rPr>
        <w:t>e</w:t>
      </w:r>
      <w:r w:rsidR="009F3BDB" w:rsidRPr="00BE5C5F">
        <w:rPr>
          <w:rFonts w:ascii="Times New Roman" w:eastAsia="Aptos" w:hAnsi="Times New Roman" w:cs="Times New Roman"/>
          <w:sz w:val="18"/>
          <w:szCs w:val="18"/>
        </w:rPr>
        <w:t xml:space="preserve"> se u Vodiču za komunikaciju Operacija od strateške važnosti (</w:t>
      </w:r>
      <w:hyperlink r:id="rId9" w:history="1">
        <w:r w:rsidR="009F3BDB" w:rsidRPr="00BE5C5F">
          <w:rPr>
            <w:rStyle w:val="Hyperlink"/>
            <w:rFonts w:ascii="Times New Roman" w:eastAsia="Aptos" w:hAnsi="Times New Roman" w:cs="Times New Roman"/>
            <w:sz w:val="18"/>
            <w:szCs w:val="18"/>
          </w:rPr>
          <w:t>https://eufondovi.gov.hr/wp-content/uploads/2023/10/2022_Toolbox-for-communicating-Operations-of-Strategic-Importance-OSI.pdf</w:t>
        </w:r>
      </w:hyperlink>
      <w:r w:rsidR="009F3BDB" w:rsidRPr="00BE5C5F">
        <w:rPr>
          <w:rFonts w:ascii="Times New Roman" w:eastAsia="Aptos" w:hAnsi="Times New Roman" w:cs="Times New Roman"/>
          <w:sz w:val="18"/>
          <w:szCs w:val="18"/>
        </w:rPr>
        <w:t>)</w:t>
      </w:r>
    </w:p>
    <w:p w14:paraId="2EEBF8AA" w14:textId="0811AA99" w:rsidR="00516568" w:rsidRPr="00BE5C5F" w:rsidRDefault="00516568" w:rsidP="00BE5C5F">
      <w:pPr>
        <w:pStyle w:val="FootnoteText"/>
        <w:jc w:val="both"/>
        <w:rPr>
          <w:rFonts w:ascii="Times New Roman" w:hAnsi="Times New Roman" w:cs="Times New Roman"/>
          <w:sz w:val="18"/>
          <w:szCs w:val="18"/>
        </w:rPr>
      </w:pPr>
    </w:p>
  </w:footnote>
  <w:footnote w:id="18">
    <w:p w14:paraId="211FFB22" w14:textId="58D468F0" w:rsidR="00071D2B" w:rsidRDefault="00071D2B" w:rsidP="0079374B">
      <w:pPr>
        <w:pStyle w:val="ListParagraph"/>
        <w:spacing w:after="160" w:line="259" w:lineRule="auto"/>
        <w:jc w:val="both"/>
      </w:pPr>
      <w:r>
        <w:rPr>
          <w:rStyle w:val="FootnoteReference"/>
        </w:rPr>
        <w:footnoteRef/>
      </w:r>
      <w:r>
        <w:t xml:space="preserve"> </w:t>
      </w:r>
      <w:r w:rsidR="006F6BA4" w:rsidRPr="00821A36">
        <w:rPr>
          <w:rFonts w:ascii="Times New Roman" w:hAnsi="Times New Roman" w:cs="Times New Roman"/>
          <w:sz w:val="18"/>
          <w:szCs w:val="18"/>
        </w:rPr>
        <w:t xml:space="preserve">Sukladno </w:t>
      </w:r>
      <w:hyperlink r:id="rId10" w:history="1">
        <w:r w:rsidR="006F6BA4" w:rsidRPr="00821A36">
          <w:rPr>
            <w:rStyle w:val="Hyperlink"/>
            <w:rFonts w:ascii="Times New Roman" w:hAnsi="Times New Roman" w:cs="Times New Roman"/>
            <w:sz w:val="18"/>
            <w:szCs w:val="18"/>
          </w:rPr>
          <w:t>Direktivi 2009/33/EZ Europskog parlamenta i Vijeća (22)</w:t>
        </w:r>
      </w:hyperlink>
    </w:p>
  </w:footnote>
  <w:footnote w:id="19">
    <w:p w14:paraId="67375C2A" w14:textId="77777777" w:rsidR="0024583A" w:rsidRPr="009E3A05" w:rsidRDefault="00627791" w:rsidP="0079374B">
      <w:pPr>
        <w:pStyle w:val="ListParagraph"/>
        <w:spacing w:after="160" w:line="259" w:lineRule="auto"/>
        <w:jc w:val="both"/>
        <w:rPr>
          <w:rFonts w:ascii="Times New Roman" w:hAnsi="Times New Roman" w:cs="Times New Roman"/>
          <w:sz w:val="18"/>
          <w:szCs w:val="18"/>
        </w:rPr>
      </w:pPr>
      <w:r>
        <w:rPr>
          <w:rStyle w:val="FootnoteReference"/>
        </w:rPr>
        <w:footnoteRef/>
      </w:r>
      <w:r>
        <w:t xml:space="preserve"> </w:t>
      </w:r>
      <w:r w:rsidR="0024583A" w:rsidRPr="000365B8">
        <w:rPr>
          <w:rFonts w:ascii="Times New Roman" w:hAnsi="Times New Roman" w:cs="Times New Roman"/>
          <w:sz w:val="18"/>
          <w:szCs w:val="18"/>
        </w:rPr>
        <w:t xml:space="preserve">sukladno </w:t>
      </w:r>
      <w:hyperlink r:id="rId11" w:history="1">
        <w:r w:rsidR="0024583A" w:rsidRPr="00953576">
          <w:rPr>
            <w:rStyle w:val="Hyperlink"/>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6F158C7F" w14:textId="51D79A89" w:rsidR="00627791" w:rsidRDefault="00627791">
      <w:pPr>
        <w:pStyle w:val="FootnoteText"/>
      </w:pPr>
    </w:p>
  </w:footnote>
  <w:footnote w:id="20">
    <w:p w14:paraId="11D616FE" w14:textId="62F8D425" w:rsidR="00F1679F" w:rsidRDefault="00F1679F" w:rsidP="0079374B">
      <w:pPr>
        <w:pStyle w:val="ListParagraph"/>
        <w:spacing w:after="160" w:line="259" w:lineRule="auto"/>
        <w:jc w:val="both"/>
      </w:pPr>
      <w:r>
        <w:rPr>
          <w:rStyle w:val="FootnoteReference"/>
        </w:rPr>
        <w:footnoteRef/>
      </w:r>
      <w:r>
        <w:t xml:space="preserve"> </w:t>
      </w:r>
      <w:r w:rsidRPr="001A0E16">
        <w:rPr>
          <w:rFonts w:ascii="Times New Roman" w:hAnsi="Times New Roman" w:cs="Times New Roman"/>
          <w:sz w:val="18"/>
          <w:szCs w:val="18"/>
        </w:rPr>
        <w:t xml:space="preserve">Sukladno </w:t>
      </w:r>
      <w:hyperlink r:id="rId12" w:history="1">
        <w:r w:rsidRPr="001A0E16">
          <w:rPr>
            <w:rStyle w:val="Hyperlink"/>
            <w:rFonts w:ascii="Times New Roman" w:hAnsi="Times New Roman" w:cs="Times New Roman"/>
            <w:sz w:val="18"/>
            <w:szCs w:val="18"/>
          </w:rPr>
          <w:t>Direktivi 2009/33/EZ Europskog parlamenta i Vijeća (22)</w:t>
        </w:r>
      </w:hyperlink>
    </w:p>
  </w:footnote>
  <w:footnote w:id="21">
    <w:p w14:paraId="5D3CC6FE" w14:textId="77777777" w:rsidR="00F1679F" w:rsidRPr="009E3A05" w:rsidRDefault="00F1679F" w:rsidP="0079374B">
      <w:pPr>
        <w:pStyle w:val="ListParagraph"/>
        <w:spacing w:after="160" w:line="259" w:lineRule="auto"/>
        <w:jc w:val="both"/>
        <w:rPr>
          <w:rFonts w:ascii="Times New Roman" w:hAnsi="Times New Roman" w:cs="Times New Roman"/>
          <w:sz w:val="18"/>
          <w:szCs w:val="18"/>
        </w:rPr>
      </w:pPr>
      <w:r>
        <w:rPr>
          <w:rStyle w:val="FootnoteReference"/>
        </w:rPr>
        <w:footnoteRef/>
      </w:r>
      <w:r>
        <w:t xml:space="preserve"> </w:t>
      </w:r>
      <w:r w:rsidRPr="000365B8">
        <w:rPr>
          <w:rFonts w:ascii="Times New Roman" w:hAnsi="Times New Roman" w:cs="Times New Roman"/>
          <w:sz w:val="18"/>
          <w:szCs w:val="18"/>
        </w:rPr>
        <w:t xml:space="preserve">sukladno </w:t>
      </w:r>
      <w:hyperlink r:id="rId13" w:history="1">
        <w:r w:rsidRPr="00953576">
          <w:rPr>
            <w:rStyle w:val="Hyperlink"/>
            <w:rFonts w:ascii="Times New Roman" w:hAnsi="Times New Roman" w:cs="Times New Roman"/>
            <w:sz w:val="18"/>
            <w:szCs w:val="18"/>
          </w:rPr>
          <w:t>Direktivi (EU) 2019/1161 Europskog parlamenta i Vijeća od 20. lipnja 2019. o izmjeni Direktive 2009/33/EZ o promicanju čistih i energetski učinkovitih vozila u cestovnom prijevozu</w:t>
        </w:r>
      </w:hyperlink>
    </w:p>
    <w:p w14:paraId="7FAAEB5E" w14:textId="77777777" w:rsidR="00F1679F" w:rsidRDefault="00F1679F" w:rsidP="00F1679F">
      <w:pPr>
        <w:pStyle w:val="FootnoteText"/>
      </w:pPr>
    </w:p>
  </w:footnote>
  <w:footnote w:id="22">
    <w:p w14:paraId="68FC08A0" w14:textId="391760C4" w:rsidR="00442ED9" w:rsidRPr="00442ED9" w:rsidRDefault="00442ED9" w:rsidP="00442ED9">
      <w:pPr>
        <w:pStyle w:val="FootnoteText"/>
        <w:spacing w:after="0"/>
        <w:rPr>
          <w:rFonts w:ascii="Times New Roman" w:hAnsi="Times New Roman" w:cs="Times New Roman"/>
          <w:sz w:val="18"/>
          <w:szCs w:val="18"/>
        </w:rPr>
      </w:pPr>
      <w:r w:rsidRPr="00442ED9">
        <w:rPr>
          <w:rStyle w:val="FootnoteReference"/>
          <w:rFonts w:ascii="Times New Roman" w:hAnsi="Times New Roman" w:cs="Times New Roman"/>
          <w:sz w:val="18"/>
          <w:szCs w:val="18"/>
        </w:rPr>
        <w:footnoteRef/>
      </w:r>
      <w:r w:rsidRPr="00442ED9">
        <w:rPr>
          <w:rFonts w:ascii="Times New Roman" w:hAnsi="Times New Roman" w:cs="Times New Roman"/>
          <w:sz w:val="18"/>
          <w:szCs w:val="18"/>
        </w:rPr>
        <w:t xml:space="preserve"> </w:t>
      </w:r>
      <w:hyperlink r:id="rId14" w:history="1">
        <w:r w:rsidRPr="008B4406">
          <w:rPr>
            <w:rStyle w:val="Hyperlink"/>
            <w:rFonts w:ascii="Times New Roman" w:hAnsi="Times New Roman" w:cs="Times New Roman"/>
            <w:sz w:val="18"/>
            <w:szCs w:val="18"/>
          </w:rPr>
          <w:t>https://strukturnifondovi.hr/wp-content/uploads/2017/03/Upute-za-prijavitelje-horizontalna.pdf</w:t>
        </w:r>
      </w:hyperlink>
      <w:r>
        <w:rPr>
          <w:rFonts w:ascii="Times New Roman" w:hAnsi="Times New Roman" w:cs="Times New Roman"/>
          <w:sz w:val="18"/>
          <w:szCs w:val="18"/>
        </w:rPr>
        <w:t xml:space="preserve"> </w:t>
      </w:r>
    </w:p>
  </w:footnote>
  <w:footnote w:id="23">
    <w:p w14:paraId="739BB040" w14:textId="77777777" w:rsidR="00172FE5" w:rsidRPr="00442ED9" w:rsidRDefault="00172FE5" w:rsidP="00442ED9">
      <w:pPr>
        <w:pStyle w:val="FootnoteText"/>
        <w:spacing w:after="0"/>
        <w:rPr>
          <w:rFonts w:ascii="Times New Roman" w:hAnsi="Times New Roman" w:cs="Times New Roman"/>
          <w:sz w:val="18"/>
          <w:szCs w:val="18"/>
        </w:rPr>
      </w:pPr>
      <w:r w:rsidRPr="00442ED9">
        <w:rPr>
          <w:rStyle w:val="FootnoteReference"/>
          <w:rFonts w:ascii="Times New Roman" w:hAnsi="Times New Roman" w:cs="Times New Roman"/>
          <w:sz w:val="18"/>
          <w:szCs w:val="18"/>
        </w:rPr>
        <w:footnoteRef/>
      </w:r>
      <w:r w:rsidRPr="00442ED9">
        <w:rPr>
          <w:rFonts w:ascii="Times New Roman" w:hAnsi="Times New Roman" w:cs="Times New Roman"/>
          <w:sz w:val="18"/>
          <w:szCs w:val="18"/>
        </w:rPr>
        <w:t xml:space="preserve"> Zakon o gradnji (NN 153/13, 20/17, 39/19, 125/19), Tehnički propis o racionalnoj uporabi energije i toplinskoj zaštiti u zgradama (NN 102/2020)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065E" w14:textId="603325EB" w:rsidR="009D5302" w:rsidRDefault="009D5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4C44" w14:textId="5B997F53" w:rsidR="00FC3A8B" w:rsidRDefault="0014250E">
    <w:pPr>
      <w:pStyle w:val="Header"/>
    </w:pPr>
    <w:r w:rsidRPr="0014250E">
      <w:rPr>
        <w:noProof/>
      </w:rPr>
      <w:drawing>
        <wp:inline distT="0" distB="0" distL="0" distR="0" wp14:anchorId="3352EEF3" wp14:editId="6A01C207">
          <wp:extent cx="2437765" cy="797357"/>
          <wp:effectExtent l="0" t="0" r="0" b="0"/>
          <wp:docPr id="744682501" name="Slika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088" cy="817415"/>
                  </a:xfrm>
                  <a:prstGeom prst="rect">
                    <a:avLst/>
                  </a:prstGeom>
                  <a:noFill/>
                  <a:ln>
                    <a:noFill/>
                  </a:ln>
                </pic:spPr>
              </pic:pic>
            </a:graphicData>
          </a:graphic>
        </wp:inline>
      </w:drawing>
    </w:r>
    <w:r w:rsidR="00AF5DE6">
      <w:tab/>
    </w:r>
    <w:r w:rsidR="004C32D4">
      <w:t xml:space="preserve">            </w:t>
    </w:r>
    <w:r w:rsidR="00AF5DE6">
      <w:tab/>
    </w:r>
    <w:r w:rsidR="00AF5DE6" w:rsidRPr="004460DA">
      <w:rPr>
        <w:rFonts w:ascii="Calibri" w:eastAsia="Calibri" w:hAnsi="Calibri" w:cs="Times New Roman"/>
        <w:noProof/>
        <w:sz w:val="20"/>
        <w:szCs w:val="20"/>
        <w:lang w:eastAsia="hr-HR"/>
      </w:rPr>
      <w:drawing>
        <wp:inline distT="0" distB="0" distL="0" distR="0" wp14:anchorId="2B2EC40A" wp14:editId="2AF4155F">
          <wp:extent cx="2472586" cy="701878"/>
          <wp:effectExtent l="0" t="0" r="4445" b="3175"/>
          <wp:docPr id="1455029483"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5703" cy="711279"/>
                  </a:xfrm>
                  <a:prstGeom prst="rect">
                    <a:avLst/>
                  </a:prstGeom>
                  <a:noFill/>
                  <a:ln>
                    <a:noFill/>
                  </a:ln>
                </pic:spPr>
              </pic:pic>
            </a:graphicData>
          </a:graphic>
        </wp:inline>
      </w:drawing>
    </w:r>
  </w:p>
  <w:p w14:paraId="4B0BCA3F" w14:textId="77777777" w:rsidR="00375F4D" w:rsidRDefault="00375F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D4D631"/>
    <w:multiLevelType w:val="hybridMultilevel"/>
    <w:tmpl w:val="385F8C2C"/>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44CBD"/>
    <w:multiLevelType w:val="hybridMultilevel"/>
    <w:tmpl w:val="EA4641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4D347DA"/>
    <w:multiLevelType w:val="hybridMultilevel"/>
    <w:tmpl w:val="9A577D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D575C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033425AE"/>
    <w:lvl w:ilvl="0">
      <w:numFmt w:val="bullet"/>
      <w:lvlText w:val="*"/>
      <w:lvlJc w:val="left"/>
    </w:lvl>
  </w:abstractNum>
  <w:abstractNum w:abstractNumId="5" w15:restartNumberingAfterBreak="0">
    <w:nsid w:val="0106618F"/>
    <w:multiLevelType w:val="hybridMultilevel"/>
    <w:tmpl w:val="DA801704"/>
    <w:lvl w:ilvl="0" w:tplc="4E741DD8">
      <w:start w:val="1"/>
      <w:numFmt w:val="bullet"/>
      <w:lvlText w:val=""/>
      <w:lvlJc w:val="left"/>
      <w:pPr>
        <w:ind w:left="720" w:hanging="360"/>
      </w:pPr>
      <w:rPr>
        <w:rFonts w:ascii="Symbol" w:hAnsi="Symbol"/>
      </w:rPr>
    </w:lvl>
    <w:lvl w:ilvl="1" w:tplc="71740DAE">
      <w:start w:val="1"/>
      <w:numFmt w:val="bullet"/>
      <w:lvlText w:val=""/>
      <w:lvlJc w:val="left"/>
      <w:pPr>
        <w:ind w:left="720" w:hanging="360"/>
      </w:pPr>
      <w:rPr>
        <w:rFonts w:ascii="Symbol" w:hAnsi="Symbol"/>
      </w:rPr>
    </w:lvl>
    <w:lvl w:ilvl="2" w:tplc="28CEC48E">
      <w:start w:val="1"/>
      <w:numFmt w:val="bullet"/>
      <w:lvlText w:val=""/>
      <w:lvlJc w:val="left"/>
      <w:pPr>
        <w:ind w:left="720" w:hanging="360"/>
      </w:pPr>
      <w:rPr>
        <w:rFonts w:ascii="Symbol" w:hAnsi="Symbol"/>
      </w:rPr>
    </w:lvl>
    <w:lvl w:ilvl="3" w:tplc="3760CA4E">
      <w:start w:val="1"/>
      <w:numFmt w:val="bullet"/>
      <w:lvlText w:val=""/>
      <w:lvlJc w:val="left"/>
      <w:pPr>
        <w:ind w:left="720" w:hanging="360"/>
      </w:pPr>
      <w:rPr>
        <w:rFonts w:ascii="Symbol" w:hAnsi="Symbol"/>
      </w:rPr>
    </w:lvl>
    <w:lvl w:ilvl="4" w:tplc="8E280BB0">
      <w:start w:val="1"/>
      <w:numFmt w:val="bullet"/>
      <w:lvlText w:val=""/>
      <w:lvlJc w:val="left"/>
      <w:pPr>
        <w:ind w:left="720" w:hanging="360"/>
      </w:pPr>
      <w:rPr>
        <w:rFonts w:ascii="Symbol" w:hAnsi="Symbol"/>
      </w:rPr>
    </w:lvl>
    <w:lvl w:ilvl="5" w:tplc="D79028CC">
      <w:start w:val="1"/>
      <w:numFmt w:val="bullet"/>
      <w:lvlText w:val=""/>
      <w:lvlJc w:val="left"/>
      <w:pPr>
        <w:ind w:left="720" w:hanging="360"/>
      </w:pPr>
      <w:rPr>
        <w:rFonts w:ascii="Symbol" w:hAnsi="Symbol"/>
      </w:rPr>
    </w:lvl>
    <w:lvl w:ilvl="6" w:tplc="7654F13E">
      <w:start w:val="1"/>
      <w:numFmt w:val="bullet"/>
      <w:lvlText w:val=""/>
      <w:lvlJc w:val="left"/>
      <w:pPr>
        <w:ind w:left="720" w:hanging="360"/>
      </w:pPr>
      <w:rPr>
        <w:rFonts w:ascii="Symbol" w:hAnsi="Symbol"/>
      </w:rPr>
    </w:lvl>
    <w:lvl w:ilvl="7" w:tplc="9ED6F886">
      <w:start w:val="1"/>
      <w:numFmt w:val="bullet"/>
      <w:lvlText w:val=""/>
      <w:lvlJc w:val="left"/>
      <w:pPr>
        <w:ind w:left="720" w:hanging="360"/>
      </w:pPr>
      <w:rPr>
        <w:rFonts w:ascii="Symbol" w:hAnsi="Symbol"/>
      </w:rPr>
    </w:lvl>
    <w:lvl w:ilvl="8" w:tplc="DE26F182">
      <w:start w:val="1"/>
      <w:numFmt w:val="bullet"/>
      <w:lvlText w:val=""/>
      <w:lvlJc w:val="left"/>
      <w:pPr>
        <w:ind w:left="720" w:hanging="360"/>
      </w:pPr>
      <w:rPr>
        <w:rFonts w:ascii="Symbol" w:hAnsi="Symbol"/>
      </w:rPr>
    </w:lvl>
  </w:abstractNum>
  <w:abstractNum w:abstractNumId="6" w15:restartNumberingAfterBreak="0">
    <w:nsid w:val="01332A4F"/>
    <w:multiLevelType w:val="multilevel"/>
    <w:tmpl w:val="AB9C0E32"/>
    <w:lvl w:ilvl="0">
      <w:start w:val="1"/>
      <w:numFmt w:val="bullet"/>
      <w:lvlText w:val=""/>
      <w:lvlJc w:val="left"/>
      <w:pPr>
        <w:ind w:left="1068" w:hanging="360"/>
      </w:pPr>
      <w:rPr>
        <w:rFonts w:ascii="Symbol" w:hAnsi="Symbol" w:hint="default"/>
      </w:rPr>
    </w:lvl>
    <w:lvl w:ilvl="1">
      <w:start w:val="2"/>
      <w:numFmt w:val="decimal"/>
      <w:isLgl/>
      <w:lvlText w:val="%1.%2."/>
      <w:lvlJc w:val="left"/>
      <w:pPr>
        <w:ind w:left="1296" w:hanging="58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04A30A4C"/>
    <w:multiLevelType w:val="multilevel"/>
    <w:tmpl w:val="503C78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5AC52A4"/>
    <w:multiLevelType w:val="hybridMultilevel"/>
    <w:tmpl w:val="552CEB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68426F5"/>
    <w:multiLevelType w:val="hybridMultilevel"/>
    <w:tmpl w:val="791216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0D046C"/>
    <w:multiLevelType w:val="hybridMultilevel"/>
    <w:tmpl w:val="C4A8E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9B469C4"/>
    <w:multiLevelType w:val="hybridMultilevel"/>
    <w:tmpl w:val="930493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CCF220E"/>
    <w:multiLevelType w:val="multilevel"/>
    <w:tmpl w:val="D8421DCA"/>
    <w:lvl w:ilvl="0">
      <w:start w:val="1"/>
      <w:numFmt w:val="decimal"/>
      <w:lvlText w:val="%1."/>
      <w:lvlJc w:val="left"/>
      <w:pPr>
        <w:ind w:left="720" w:hanging="360"/>
      </w:pPr>
    </w:lvl>
    <w:lvl w:ilvl="1">
      <w:start w:val="2"/>
      <w:numFmt w:val="decimal"/>
      <w:isLgl/>
      <w:lvlText w:val="%1.%2."/>
      <w:lvlJc w:val="left"/>
      <w:pPr>
        <w:ind w:left="948" w:hanging="5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CD1B81"/>
    <w:multiLevelType w:val="hybridMultilevel"/>
    <w:tmpl w:val="1A9C1958"/>
    <w:lvl w:ilvl="0" w:tplc="B8726842">
      <w:start w:val="1"/>
      <w:numFmt w:val="bullet"/>
      <w:lvlText w:val="-"/>
      <w:lvlJc w:val="left"/>
      <w:pPr>
        <w:ind w:left="720" w:hanging="360"/>
      </w:pPr>
      <w:rPr>
        <w:rFonts w:ascii="Symbol" w:hAnsi="Symbol" w:hint="default"/>
      </w:rPr>
    </w:lvl>
    <w:lvl w:ilvl="1" w:tplc="1D522F0C">
      <w:start w:val="1"/>
      <w:numFmt w:val="bullet"/>
      <w:lvlText w:val="o"/>
      <w:lvlJc w:val="left"/>
      <w:pPr>
        <w:ind w:left="1440" w:hanging="360"/>
      </w:pPr>
      <w:rPr>
        <w:rFonts w:ascii="Courier New" w:hAnsi="Courier New" w:hint="default"/>
      </w:rPr>
    </w:lvl>
    <w:lvl w:ilvl="2" w:tplc="34AE857C">
      <w:start w:val="1"/>
      <w:numFmt w:val="bullet"/>
      <w:lvlText w:val=""/>
      <w:lvlJc w:val="left"/>
      <w:pPr>
        <w:ind w:left="2160" w:hanging="360"/>
      </w:pPr>
      <w:rPr>
        <w:rFonts w:ascii="Wingdings" w:hAnsi="Wingdings" w:hint="default"/>
      </w:rPr>
    </w:lvl>
    <w:lvl w:ilvl="3" w:tplc="767262EE">
      <w:start w:val="1"/>
      <w:numFmt w:val="bullet"/>
      <w:lvlText w:val=""/>
      <w:lvlJc w:val="left"/>
      <w:pPr>
        <w:ind w:left="2880" w:hanging="360"/>
      </w:pPr>
      <w:rPr>
        <w:rFonts w:ascii="Symbol" w:hAnsi="Symbol" w:hint="default"/>
      </w:rPr>
    </w:lvl>
    <w:lvl w:ilvl="4" w:tplc="ABD6E68E">
      <w:start w:val="1"/>
      <w:numFmt w:val="bullet"/>
      <w:lvlText w:val="o"/>
      <w:lvlJc w:val="left"/>
      <w:pPr>
        <w:ind w:left="3600" w:hanging="360"/>
      </w:pPr>
      <w:rPr>
        <w:rFonts w:ascii="Courier New" w:hAnsi="Courier New" w:hint="default"/>
      </w:rPr>
    </w:lvl>
    <w:lvl w:ilvl="5" w:tplc="595A693E">
      <w:start w:val="1"/>
      <w:numFmt w:val="bullet"/>
      <w:lvlText w:val=""/>
      <w:lvlJc w:val="left"/>
      <w:pPr>
        <w:ind w:left="4320" w:hanging="360"/>
      </w:pPr>
      <w:rPr>
        <w:rFonts w:ascii="Wingdings" w:hAnsi="Wingdings" w:hint="default"/>
      </w:rPr>
    </w:lvl>
    <w:lvl w:ilvl="6" w:tplc="FFDC3068">
      <w:start w:val="1"/>
      <w:numFmt w:val="bullet"/>
      <w:lvlText w:val=""/>
      <w:lvlJc w:val="left"/>
      <w:pPr>
        <w:ind w:left="5040" w:hanging="360"/>
      </w:pPr>
      <w:rPr>
        <w:rFonts w:ascii="Symbol" w:hAnsi="Symbol" w:hint="default"/>
      </w:rPr>
    </w:lvl>
    <w:lvl w:ilvl="7" w:tplc="7CCC3244">
      <w:start w:val="1"/>
      <w:numFmt w:val="bullet"/>
      <w:lvlText w:val="o"/>
      <w:lvlJc w:val="left"/>
      <w:pPr>
        <w:ind w:left="5760" w:hanging="360"/>
      </w:pPr>
      <w:rPr>
        <w:rFonts w:ascii="Courier New" w:hAnsi="Courier New" w:hint="default"/>
      </w:rPr>
    </w:lvl>
    <w:lvl w:ilvl="8" w:tplc="B378A7F6">
      <w:start w:val="1"/>
      <w:numFmt w:val="bullet"/>
      <w:lvlText w:val=""/>
      <w:lvlJc w:val="left"/>
      <w:pPr>
        <w:ind w:left="6480" w:hanging="360"/>
      </w:pPr>
      <w:rPr>
        <w:rFonts w:ascii="Wingdings" w:hAnsi="Wingdings" w:hint="default"/>
      </w:rPr>
    </w:lvl>
  </w:abstractNum>
  <w:abstractNum w:abstractNumId="14" w15:restartNumberingAfterBreak="0">
    <w:nsid w:val="0EC972E5"/>
    <w:multiLevelType w:val="hybridMultilevel"/>
    <w:tmpl w:val="531A9F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ED2497A"/>
    <w:multiLevelType w:val="hybridMultilevel"/>
    <w:tmpl w:val="19B48B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F6420FD"/>
    <w:multiLevelType w:val="hybridMultilevel"/>
    <w:tmpl w:val="067E6E4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3222CC4"/>
    <w:multiLevelType w:val="hybridMultilevel"/>
    <w:tmpl w:val="FBD6FB32"/>
    <w:lvl w:ilvl="0" w:tplc="AE34A84C">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3530E77"/>
    <w:multiLevelType w:val="hybridMultilevel"/>
    <w:tmpl w:val="3814E81A"/>
    <w:lvl w:ilvl="0" w:tplc="B264297E">
      <w:start w:val="1"/>
      <w:numFmt w:val="bullet"/>
      <w:lvlText w:val=""/>
      <w:lvlJc w:val="left"/>
      <w:pPr>
        <w:ind w:left="720" w:hanging="360"/>
      </w:pPr>
      <w:rPr>
        <w:rFonts w:ascii="Symbol" w:hAnsi="Symbol"/>
      </w:rPr>
    </w:lvl>
    <w:lvl w:ilvl="1" w:tplc="53EE4F6C">
      <w:start w:val="1"/>
      <w:numFmt w:val="bullet"/>
      <w:lvlText w:val=""/>
      <w:lvlJc w:val="left"/>
      <w:pPr>
        <w:ind w:left="720" w:hanging="360"/>
      </w:pPr>
      <w:rPr>
        <w:rFonts w:ascii="Symbol" w:hAnsi="Symbol"/>
      </w:rPr>
    </w:lvl>
    <w:lvl w:ilvl="2" w:tplc="339C4788">
      <w:start w:val="1"/>
      <w:numFmt w:val="bullet"/>
      <w:lvlText w:val=""/>
      <w:lvlJc w:val="left"/>
      <w:pPr>
        <w:ind w:left="720" w:hanging="360"/>
      </w:pPr>
      <w:rPr>
        <w:rFonts w:ascii="Symbol" w:hAnsi="Symbol"/>
      </w:rPr>
    </w:lvl>
    <w:lvl w:ilvl="3" w:tplc="B6CC47C4">
      <w:start w:val="1"/>
      <w:numFmt w:val="bullet"/>
      <w:lvlText w:val=""/>
      <w:lvlJc w:val="left"/>
      <w:pPr>
        <w:ind w:left="720" w:hanging="360"/>
      </w:pPr>
      <w:rPr>
        <w:rFonts w:ascii="Symbol" w:hAnsi="Symbol"/>
      </w:rPr>
    </w:lvl>
    <w:lvl w:ilvl="4" w:tplc="C27A7710">
      <w:start w:val="1"/>
      <w:numFmt w:val="bullet"/>
      <w:lvlText w:val=""/>
      <w:lvlJc w:val="left"/>
      <w:pPr>
        <w:ind w:left="720" w:hanging="360"/>
      </w:pPr>
      <w:rPr>
        <w:rFonts w:ascii="Symbol" w:hAnsi="Symbol"/>
      </w:rPr>
    </w:lvl>
    <w:lvl w:ilvl="5" w:tplc="3940A9FC">
      <w:start w:val="1"/>
      <w:numFmt w:val="bullet"/>
      <w:lvlText w:val=""/>
      <w:lvlJc w:val="left"/>
      <w:pPr>
        <w:ind w:left="720" w:hanging="360"/>
      </w:pPr>
      <w:rPr>
        <w:rFonts w:ascii="Symbol" w:hAnsi="Symbol"/>
      </w:rPr>
    </w:lvl>
    <w:lvl w:ilvl="6" w:tplc="97AAB958">
      <w:start w:val="1"/>
      <w:numFmt w:val="bullet"/>
      <w:lvlText w:val=""/>
      <w:lvlJc w:val="left"/>
      <w:pPr>
        <w:ind w:left="720" w:hanging="360"/>
      </w:pPr>
      <w:rPr>
        <w:rFonts w:ascii="Symbol" w:hAnsi="Symbol"/>
      </w:rPr>
    </w:lvl>
    <w:lvl w:ilvl="7" w:tplc="F1A00974">
      <w:start w:val="1"/>
      <w:numFmt w:val="bullet"/>
      <w:lvlText w:val=""/>
      <w:lvlJc w:val="left"/>
      <w:pPr>
        <w:ind w:left="720" w:hanging="360"/>
      </w:pPr>
      <w:rPr>
        <w:rFonts w:ascii="Symbol" w:hAnsi="Symbol"/>
      </w:rPr>
    </w:lvl>
    <w:lvl w:ilvl="8" w:tplc="EE304C70">
      <w:start w:val="1"/>
      <w:numFmt w:val="bullet"/>
      <w:lvlText w:val=""/>
      <w:lvlJc w:val="left"/>
      <w:pPr>
        <w:ind w:left="720" w:hanging="360"/>
      </w:pPr>
      <w:rPr>
        <w:rFonts w:ascii="Symbol" w:hAnsi="Symbol"/>
      </w:rPr>
    </w:lvl>
  </w:abstractNum>
  <w:abstractNum w:abstractNumId="19" w15:restartNumberingAfterBreak="0">
    <w:nsid w:val="14471C53"/>
    <w:multiLevelType w:val="hybridMultilevel"/>
    <w:tmpl w:val="4C722712"/>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68C3119"/>
    <w:multiLevelType w:val="hybridMultilevel"/>
    <w:tmpl w:val="76A87FD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78B55FF"/>
    <w:multiLevelType w:val="hybridMultilevel"/>
    <w:tmpl w:val="C2D4FA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7A2561C"/>
    <w:multiLevelType w:val="hybridMultilevel"/>
    <w:tmpl w:val="F9DC2D94"/>
    <w:lvl w:ilvl="0" w:tplc="041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181922D0"/>
    <w:multiLevelType w:val="hybridMultilevel"/>
    <w:tmpl w:val="8342108C"/>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9CC7C4"/>
    <w:multiLevelType w:val="hybridMultilevel"/>
    <w:tmpl w:val="4F5AC7B8"/>
    <w:lvl w:ilvl="0" w:tplc="5D2001AE">
      <w:start w:val="1"/>
      <w:numFmt w:val="bullet"/>
      <w:lvlText w:val=""/>
      <w:lvlJc w:val="left"/>
      <w:pPr>
        <w:ind w:left="720" w:hanging="360"/>
      </w:pPr>
      <w:rPr>
        <w:rFonts w:ascii="Symbol" w:hAnsi="Symbol" w:hint="default"/>
      </w:rPr>
    </w:lvl>
    <w:lvl w:ilvl="1" w:tplc="CB04EF4C">
      <w:start w:val="1"/>
      <w:numFmt w:val="bullet"/>
      <w:lvlText w:val="o"/>
      <w:lvlJc w:val="left"/>
      <w:pPr>
        <w:ind w:left="1440" w:hanging="360"/>
      </w:pPr>
      <w:rPr>
        <w:rFonts w:ascii="Courier New" w:hAnsi="Courier New" w:hint="default"/>
      </w:rPr>
    </w:lvl>
    <w:lvl w:ilvl="2" w:tplc="B666E046">
      <w:start w:val="1"/>
      <w:numFmt w:val="bullet"/>
      <w:lvlText w:val=""/>
      <w:lvlJc w:val="left"/>
      <w:pPr>
        <w:ind w:left="2160" w:hanging="360"/>
      </w:pPr>
      <w:rPr>
        <w:rFonts w:ascii="Wingdings" w:hAnsi="Wingdings" w:hint="default"/>
      </w:rPr>
    </w:lvl>
    <w:lvl w:ilvl="3" w:tplc="7E2CEF3A">
      <w:start w:val="1"/>
      <w:numFmt w:val="bullet"/>
      <w:lvlText w:val=""/>
      <w:lvlJc w:val="left"/>
      <w:pPr>
        <w:ind w:left="2880" w:hanging="360"/>
      </w:pPr>
      <w:rPr>
        <w:rFonts w:ascii="Symbol" w:hAnsi="Symbol" w:hint="default"/>
      </w:rPr>
    </w:lvl>
    <w:lvl w:ilvl="4" w:tplc="21E6C30E">
      <w:start w:val="1"/>
      <w:numFmt w:val="bullet"/>
      <w:lvlText w:val="o"/>
      <w:lvlJc w:val="left"/>
      <w:pPr>
        <w:ind w:left="3600" w:hanging="360"/>
      </w:pPr>
      <w:rPr>
        <w:rFonts w:ascii="Courier New" w:hAnsi="Courier New" w:hint="default"/>
      </w:rPr>
    </w:lvl>
    <w:lvl w:ilvl="5" w:tplc="7E6212EC">
      <w:start w:val="1"/>
      <w:numFmt w:val="bullet"/>
      <w:lvlText w:val=""/>
      <w:lvlJc w:val="left"/>
      <w:pPr>
        <w:ind w:left="4320" w:hanging="360"/>
      </w:pPr>
      <w:rPr>
        <w:rFonts w:ascii="Wingdings" w:hAnsi="Wingdings" w:hint="default"/>
      </w:rPr>
    </w:lvl>
    <w:lvl w:ilvl="6" w:tplc="29B6740E">
      <w:start w:val="1"/>
      <w:numFmt w:val="bullet"/>
      <w:lvlText w:val=""/>
      <w:lvlJc w:val="left"/>
      <w:pPr>
        <w:ind w:left="5040" w:hanging="360"/>
      </w:pPr>
      <w:rPr>
        <w:rFonts w:ascii="Symbol" w:hAnsi="Symbol" w:hint="default"/>
      </w:rPr>
    </w:lvl>
    <w:lvl w:ilvl="7" w:tplc="C3D41902">
      <w:start w:val="1"/>
      <w:numFmt w:val="bullet"/>
      <w:lvlText w:val="o"/>
      <w:lvlJc w:val="left"/>
      <w:pPr>
        <w:ind w:left="5760" w:hanging="360"/>
      </w:pPr>
      <w:rPr>
        <w:rFonts w:ascii="Courier New" w:hAnsi="Courier New" w:hint="default"/>
      </w:rPr>
    </w:lvl>
    <w:lvl w:ilvl="8" w:tplc="B8007DEA">
      <w:start w:val="1"/>
      <w:numFmt w:val="bullet"/>
      <w:lvlText w:val=""/>
      <w:lvlJc w:val="left"/>
      <w:pPr>
        <w:ind w:left="6480" w:hanging="360"/>
      </w:pPr>
      <w:rPr>
        <w:rFonts w:ascii="Wingdings" w:hAnsi="Wingdings" w:hint="default"/>
      </w:rPr>
    </w:lvl>
  </w:abstractNum>
  <w:abstractNum w:abstractNumId="26" w15:restartNumberingAfterBreak="0">
    <w:nsid w:val="1AA13A48"/>
    <w:multiLevelType w:val="hybridMultilevel"/>
    <w:tmpl w:val="120835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C121404"/>
    <w:multiLevelType w:val="multilevel"/>
    <w:tmpl w:val="16669B6A"/>
    <w:lvl w:ilvl="0">
      <w:start w:val="5"/>
      <w:numFmt w:val="decimal"/>
      <w:lvlText w:val="%1."/>
      <w:lvlJc w:val="left"/>
      <w:pPr>
        <w:ind w:left="720" w:hanging="360"/>
      </w:pPr>
      <w:rPr>
        <w:rFonts w:hint="default"/>
        <w:b/>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05E6CFC"/>
    <w:multiLevelType w:val="hybridMultilevel"/>
    <w:tmpl w:val="78DCF4E2"/>
    <w:lvl w:ilvl="0" w:tplc="E38E8556">
      <w:numFmt w:val="bullet"/>
      <w:lvlText w:val="-"/>
      <w:lvlJc w:val="left"/>
      <w:pPr>
        <w:ind w:left="720" w:hanging="360"/>
      </w:pPr>
      <w:rPr>
        <w:rFonts w:ascii="Lucida Sans" w:eastAsia="Calibri" w:hAnsi="Lucida Sans"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0B31A05"/>
    <w:multiLevelType w:val="hybridMultilevel"/>
    <w:tmpl w:val="C35AD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36754C9"/>
    <w:multiLevelType w:val="hybridMultilevel"/>
    <w:tmpl w:val="BBC62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7BD3198"/>
    <w:multiLevelType w:val="multilevel"/>
    <w:tmpl w:val="8D6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4" w15:restartNumberingAfterBreak="0">
    <w:nsid w:val="287F3FE0"/>
    <w:multiLevelType w:val="hybridMultilevel"/>
    <w:tmpl w:val="8D22EFA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28EB7323"/>
    <w:multiLevelType w:val="hybridMultilevel"/>
    <w:tmpl w:val="A93AC21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BD67BCC"/>
    <w:multiLevelType w:val="hybridMultilevel"/>
    <w:tmpl w:val="0D5CF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C9F78C6"/>
    <w:multiLevelType w:val="hybridMultilevel"/>
    <w:tmpl w:val="815071C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65323C"/>
    <w:multiLevelType w:val="hybridMultilevel"/>
    <w:tmpl w:val="B4187704"/>
    <w:lvl w:ilvl="0" w:tplc="75629662">
      <w:start w:val="1"/>
      <w:numFmt w:val="decimal"/>
      <w:lvlText w:val="%1)"/>
      <w:lvlJc w:val="left"/>
      <w:pPr>
        <w:ind w:left="720" w:hanging="360"/>
      </w:pPr>
    </w:lvl>
    <w:lvl w:ilvl="1" w:tplc="B2BC7C70">
      <w:start w:val="1"/>
      <w:numFmt w:val="decimal"/>
      <w:lvlText w:val="%2)"/>
      <w:lvlJc w:val="left"/>
      <w:pPr>
        <w:ind w:left="720" w:hanging="360"/>
      </w:pPr>
    </w:lvl>
    <w:lvl w:ilvl="2" w:tplc="7804A388">
      <w:start w:val="1"/>
      <w:numFmt w:val="decimal"/>
      <w:lvlText w:val="%3)"/>
      <w:lvlJc w:val="left"/>
      <w:pPr>
        <w:ind w:left="720" w:hanging="360"/>
      </w:pPr>
    </w:lvl>
    <w:lvl w:ilvl="3" w:tplc="37D8C19A">
      <w:start w:val="1"/>
      <w:numFmt w:val="decimal"/>
      <w:lvlText w:val="%4)"/>
      <w:lvlJc w:val="left"/>
      <w:pPr>
        <w:ind w:left="720" w:hanging="360"/>
      </w:pPr>
    </w:lvl>
    <w:lvl w:ilvl="4" w:tplc="AB823D8C">
      <w:start w:val="1"/>
      <w:numFmt w:val="decimal"/>
      <w:lvlText w:val="%5)"/>
      <w:lvlJc w:val="left"/>
      <w:pPr>
        <w:ind w:left="720" w:hanging="360"/>
      </w:pPr>
    </w:lvl>
    <w:lvl w:ilvl="5" w:tplc="A75CEA5C">
      <w:start w:val="1"/>
      <w:numFmt w:val="decimal"/>
      <w:lvlText w:val="%6)"/>
      <w:lvlJc w:val="left"/>
      <w:pPr>
        <w:ind w:left="720" w:hanging="360"/>
      </w:pPr>
    </w:lvl>
    <w:lvl w:ilvl="6" w:tplc="60BEB490">
      <w:start w:val="1"/>
      <w:numFmt w:val="decimal"/>
      <w:lvlText w:val="%7)"/>
      <w:lvlJc w:val="left"/>
      <w:pPr>
        <w:ind w:left="720" w:hanging="360"/>
      </w:pPr>
    </w:lvl>
    <w:lvl w:ilvl="7" w:tplc="A8626C3E">
      <w:start w:val="1"/>
      <w:numFmt w:val="decimal"/>
      <w:lvlText w:val="%8)"/>
      <w:lvlJc w:val="left"/>
      <w:pPr>
        <w:ind w:left="720" w:hanging="360"/>
      </w:pPr>
    </w:lvl>
    <w:lvl w:ilvl="8" w:tplc="01DA6D0C">
      <w:start w:val="1"/>
      <w:numFmt w:val="decimal"/>
      <w:lvlText w:val="%9)"/>
      <w:lvlJc w:val="left"/>
      <w:pPr>
        <w:ind w:left="720" w:hanging="360"/>
      </w:pPr>
    </w:lvl>
  </w:abstractNum>
  <w:abstractNum w:abstractNumId="39" w15:restartNumberingAfterBreak="0">
    <w:nsid w:val="2EED752E"/>
    <w:multiLevelType w:val="hybridMultilevel"/>
    <w:tmpl w:val="CD0252A6"/>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FC25612"/>
    <w:multiLevelType w:val="hybridMultilevel"/>
    <w:tmpl w:val="9814A650"/>
    <w:lvl w:ilvl="0" w:tplc="619AC74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31E603D6"/>
    <w:multiLevelType w:val="hybridMultilevel"/>
    <w:tmpl w:val="B3A66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34817A9A"/>
    <w:multiLevelType w:val="hybridMultilevel"/>
    <w:tmpl w:val="6C74F78C"/>
    <w:lvl w:ilvl="0" w:tplc="7682C6D0">
      <w:start w:val="1"/>
      <w:numFmt w:val="upperLetter"/>
      <w:lvlText w:val="%1)"/>
      <w:lvlJc w:val="left"/>
      <w:pPr>
        <w:ind w:left="720" w:hanging="360"/>
      </w:pPr>
    </w:lvl>
    <w:lvl w:ilvl="1" w:tplc="AAE6BF92">
      <w:start w:val="1"/>
      <w:numFmt w:val="upperLetter"/>
      <w:lvlText w:val="%2)"/>
      <w:lvlJc w:val="left"/>
      <w:pPr>
        <w:ind w:left="720" w:hanging="360"/>
      </w:pPr>
    </w:lvl>
    <w:lvl w:ilvl="2" w:tplc="B4F6DDC4">
      <w:start w:val="1"/>
      <w:numFmt w:val="upperLetter"/>
      <w:lvlText w:val="%3)"/>
      <w:lvlJc w:val="left"/>
      <w:pPr>
        <w:ind w:left="720" w:hanging="360"/>
      </w:pPr>
    </w:lvl>
    <w:lvl w:ilvl="3" w:tplc="37E6C878">
      <w:start w:val="1"/>
      <w:numFmt w:val="upperLetter"/>
      <w:lvlText w:val="%4)"/>
      <w:lvlJc w:val="left"/>
      <w:pPr>
        <w:ind w:left="720" w:hanging="360"/>
      </w:pPr>
    </w:lvl>
    <w:lvl w:ilvl="4" w:tplc="17B84796">
      <w:start w:val="1"/>
      <w:numFmt w:val="upperLetter"/>
      <w:lvlText w:val="%5)"/>
      <w:lvlJc w:val="left"/>
      <w:pPr>
        <w:ind w:left="720" w:hanging="360"/>
      </w:pPr>
    </w:lvl>
    <w:lvl w:ilvl="5" w:tplc="DC30D5E4">
      <w:start w:val="1"/>
      <w:numFmt w:val="upperLetter"/>
      <w:lvlText w:val="%6)"/>
      <w:lvlJc w:val="left"/>
      <w:pPr>
        <w:ind w:left="720" w:hanging="360"/>
      </w:pPr>
    </w:lvl>
    <w:lvl w:ilvl="6" w:tplc="29728144">
      <w:start w:val="1"/>
      <w:numFmt w:val="upperLetter"/>
      <w:lvlText w:val="%7)"/>
      <w:lvlJc w:val="left"/>
      <w:pPr>
        <w:ind w:left="720" w:hanging="360"/>
      </w:pPr>
    </w:lvl>
    <w:lvl w:ilvl="7" w:tplc="85ACACFA">
      <w:start w:val="1"/>
      <w:numFmt w:val="upperLetter"/>
      <w:lvlText w:val="%8)"/>
      <w:lvlJc w:val="left"/>
      <w:pPr>
        <w:ind w:left="720" w:hanging="360"/>
      </w:pPr>
    </w:lvl>
    <w:lvl w:ilvl="8" w:tplc="86EECF66">
      <w:start w:val="1"/>
      <w:numFmt w:val="upperLetter"/>
      <w:lvlText w:val="%9)"/>
      <w:lvlJc w:val="left"/>
      <w:pPr>
        <w:ind w:left="720" w:hanging="360"/>
      </w:pPr>
    </w:lvl>
  </w:abstractNum>
  <w:abstractNum w:abstractNumId="43" w15:restartNumberingAfterBreak="0">
    <w:nsid w:val="34EB5085"/>
    <w:multiLevelType w:val="hybridMultilevel"/>
    <w:tmpl w:val="C16037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6064F23"/>
    <w:multiLevelType w:val="hybridMultilevel"/>
    <w:tmpl w:val="6518DB90"/>
    <w:lvl w:ilvl="0" w:tplc="FFFFFFFF">
      <w:start w:val="1"/>
      <w:numFmt w:val="decimal"/>
      <w:lvlText w:val="%1)"/>
      <w:lvlJc w:val="left"/>
      <w:pPr>
        <w:ind w:left="720" w:hanging="360"/>
      </w:pPr>
      <w:rPr>
        <w:rFonts w:ascii="Times New Roman" w:hAnsi="Times New Roman" w:cs="Times New Roman" w:hint="default"/>
        <w:color w:val="3A3A3A"/>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74C2675"/>
    <w:multiLevelType w:val="hybridMultilevel"/>
    <w:tmpl w:val="0A7804A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6"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34B58D4"/>
    <w:multiLevelType w:val="hybridMultilevel"/>
    <w:tmpl w:val="FE18917C"/>
    <w:lvl w:ilvl="0" w:tplc="041A000F">
      <w:start w:val="1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4290A11"/>
    <w:multiLevelType w:val="multilevel"/>
    <w:tmpl w:val="B4A21B84"/>
    <w:lvl w:ilvl="0">
      <w:start w:val="1"/>
      <w:numFmt w:val="decimal"/>
      <w:pStyle w:val="Heading1"/>
      <w:lvlText w:val="%1."/>
      <w:lvlJc w:val="left"/>
      <w:pPr>
        <w:ind w:left="1080" w:hanging="360"/>
      </w:pPr>
      <w:rPr>
        <w:rFonts w:hint="default"/>
      </w:rPr>
    </w:lvl>
    <w:lvl w:ilvl="1">
      <w:start w:val="2"/>
      <w:numFmt w:val="decimal"/>
      <w:isLgl/>
      <w:lvlText w:val="%1.%2."/>
      <w:lvlJc w:val="left"/>
      <w:pPr>
        <w:ind w:left="1365" w:hanging="64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46BF4CD8"/>
    <w:multiLevelType w:val="multilevel"/>
    <w:tmpl w:val="6E7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703C87"/>
    <w:multiLevelType w:val="hybridMultilevel"/>
    <w:tmpl w:val="6286074C"/>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3" w15:restartNumberingAfterBreak="0">
    <w:nsid w:val="4A247DAC"/>
    <w:multiLevelType w:val="hybridMultilevel"/>
    <w:tmpl w:val="E30865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C470288"/>
    <w:multiLevelType w:val="hybridMultilevel"/>
    <w:tmpl w:val="70AE5C54"/>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5" w15:restartNumberingAfterBreak="0">
    <w:nsid w:val="4CBF0698"/>
    <w:multiLevelType w:val="hybridMultilevel"/>
    <w:tmpl w:val="43C2E2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E9D7AAE"/>
    <w:multiLevelType w:val="hybridMultilevel"/>
    <w:tmpl w:val="93A8F7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58" w15:restartNumberingAfterBreak="0">
    <w:nsid w:val="613036BE"/>
    <w:multiLevelType w:val="hybridMultilevel"/>
    <w:tmpl w:val="8FA2B174"/>
    <w:lvl w:ilvl="0" w:tplc="4518F9A8">
      <w:start w:val="1"/>
      <w:numFmt w:val="bullet"/>
      <w:lvlText w:val=""/>
      <w:lvlJc w:val="left"/>
      <w:pPr>
        <w:ind w:left="720" w:hanging="360"/>
      </w:pPr>
      <w:rPr>
        <w:rFonts w:ascii="Symbol" w:hAnsi="Symbol"/>
      </w:rPr>
    </w:lvl>
    <w:lvl w:ilvl="1" w:tplc="4EAA28C2">
      <w:start w:val="1"/>
      <w:numFmt w:val="bullet"/>
      <w:lvlText w:val=""/>
      <w:lvlJc w:val="left"/>
      <w:pPr>
        <w:ind w:left="720" w:hanging="360"/>
      </w:pPr>
      <w:rPr>
        <w:rFonts w:ascii="Symbol" w:hAnsi="Symbol"/>
      </w:rPr>
    </w:lvl>
    <w:lvl w:ilvl="2" w:tplc="F90278E0">
      <w:start w:val="1"/>
      <w:numFmt w:val="bullet"/>
      <w:lvlText w:val=""/>
      <w:lvlJc w:val="left"/>
      <w:pPr>
        <w:ind w:left="720" w:hanging="360"/>
      </w:pPr>
      <w:rPr>
        <w:rFonts w:ascii="Symbol" w:hAnsi="Symbol"/>
      </w:rPr>
    </w:lvl>
    <w:lvl w:ilvl="3" w:tplc="C3E6DA12">
      <w:start w:val="1"/>
      <w:numFmt w:val="bullet"/>
      <w:lvlText w:val=""/>
      <w:lvlJc w:val="left"/>
      <w:pPr>
        <w:ind w:left="720" w:hanging="360"/>
      </w:pPr>
      <w:rPr>
        <w:rFonts w:ascii="Symbol" w:hAnsi="Symbol"/>
      </w:rPr>
    </w:lvl>
    <w:lvl w:ilvl="4" w:tplc="672C5C54">
      <w:start w:val="1"/>
      <w:numFmt w:val="bullet"/>
      <w:lvlText w:val=""/>
      <w:lvlJc w:val="left"/>
      <w:pPr>
        <w:ind w:left="720" w:hanging="360"/>
      </w:pPr>
      <w:rPr>
        <w:rFonts w:ascii="Symbol" w:hAnsi="Symbol"/>
      </w:rPr>
    </w:lvl>
    <w:lvl w:ilvl="5" w:tplc="830ABDCA">
      <w:start w:val="1"/>
      <w:numFmt w:val="bullet"/>
      <w:lvlText w:val=""/>
      <w:lvlJc w:val="left"/>
      <w:pPr>
        <w:ind w:left="720" w:hanging="360"/>
      </w:pPr>
      <w:rPr>
        <w:rFonts w:ascii="Symbol" w:hAnsi="Symbol"/>
      </w:rPr>
    </w:lvl>
    <w:lvl w:ilvl="6" w:tplc="8D100568">
      <w:start w:val="1"/>
      <w:numFmt w:val="bullet"/>
      <w:lvlText w:val=""/>
      <w:lvlJc w:val="left"/>
      <w:pPr>
        <w:ind w:left="720" w:hanging="360"/>
      </w:pPr>
      <w:rPr>
        <w:rFonts w:ascii="Symbol" w:hAnsi="Symbol"/>
      </w:rPr>
    </w:lvl>
    <w:lvl w:ilvl="7" w:tplc="AE0A3674">
      <w:start w:val="1"/>
      <w:numFmt w:val="bullet"/>
      <w:lvlText w:val=""/>
      <w:lvlJc w:val="left"/>
      <w:pPr>
        <w:ind w:left="720" w:hanging="360"/>
      </w:pPr>
      <w:rPr>
        <w:rFonts w:ascii="Symbol" w:hAnsi="Symbol"/>
      </w:rPr>
    </w:lvl>
    <w:lvl w:ilvl="8" w:tplc="4B0EB98C">
      <w:start w:val="1"/>
      <w:numFmt w:val="bullet"/>
      <w:lvlText w:val=""/>
      <w:lvlJc w:val="left"/>
      <w:pPr>
        <w:ind w:left="720" w:hanging="360"/>
      </w:pPr>
      <w:rPr>
        <w:rFonts w:ascii="Symbol" w:hAnsi="Symbol"/>
      </w:rPr>
    </w:lvl>
  </w:abstractNum>
  <w:abstractNum w:abstractNumId="59" w15:restartNumberingAfterBreak="0">
    <w:nsid w:val="63057C24"/>
    <w:multiLevelType w:val="hybridMultilevel"/>
    <w:tmpl w:val="37A294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48A5183"/>
    <w:multiLevelType w:val="hybridMultilevel"/>
    <w:tmpl w:val="95543C3A"/>
    <w:lvl w:ilvl="0" w:tplc="041A0001">
      <w:start w:val="1"/>
      <w:numFmt w:val="bullet"/>
      <w:lvlText w:val=""/>
      <w:lvlJc w:val="left"/>
      <w:pPr>
        <w:ind w:left="720" w:hanging="360"/>
      </w:pPr>
      <w:rPr>
        <w:rFonts w:ascii="Symbol" w:hAnsi="Symbol" w:hint="default"/>
      </w:rPr>
    </w:lvl>
    <w:lvl w:ilvl="1" w:tplc="D02CE3FE">
      <w:numFmt w:val="bullet"/>
      <w:lvlText w:val="-"/>
      <w:lvlJc w:val="left"/>
      <w:pPr>
        <w:ind w:left="1440" w:hanging="360"/>
      </w:pPr>
      <w:rPr>
        <w:rFonts w:ascii="Times New Roman" w:eastAsiaTheme="minorEastAsia"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59D04E4"/>
    <w:multiLevelType w:val="hybridMultilevel"/>
    <w:tmpl w:val="7D1E8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6B527F89"/>
    <w:multiLevelType w:val="hybridMultilevel"/>
    <w:tmpl w:val="DB90AEE4"/>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DD0151F"/>
    <w:multiLevelType w:val="hybridMultilevel"/>
    <w:tmpl w:val="951CB98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E89455C"/>
    <w:multiLevelType w:val="hybridMultilevel"/>
    <w:tmpl w:val="0772EC2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FA1308B"/>
    <w:multiLevelType w:val="multilevel"/>
    <w:tmpl w:val="E1F8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D4632A"/>
    <w:multiLevelType w:val="hybridMultilevel"/>
    <w:tmpl w:val="FA5416DC"/>
    <w:lvl w:ilvl="0" w:tplc="0246B5EE">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8" w15:restartNumberingAfterBreak="0">
    <w:nsid w:val="74732FD7"/>
    <w:multiLevelType w:val="hybridMultilevel"/>
    <w:tmpl w:val="EB80446A"/>
    <w:lvl w:ilvl="0" w:tplc="E2FEC212">
      <w:start w:val="1"/>
      <w:numFmt w:val="bullet"/>
      <w:lvlText w:val=""/>
      <w:lvlJc w:val="left"/>
      <w:pPr>
        <w:ind w:left="720" w:hanging="360"/>
      </w:pPr>
      <w:rPr>
        <w:rFonts w:ascii="Symbol" w:hAnsi="Symbol"/>
      </w:rPr>
    </w:lvl>
    <w:lvl w:ilvl="1" w:tplc="AAA2B5AA">
      <w:start w:val="1"/>
      <w:numFmt w:val="bullet"/>
      <w:lvlText w:val=""/>
      <w:lvlJc w:val="left"/>
      <w:pPr>
        <w:ind w:left="720" w:hanging="360"/>
      </w:pPr>
      <w:rPr>
        <w:rFonts w:ascii="Symbol" w:hAnsi="Symbol"/>
      </w:rPr>
    </w:lvl>
    <w:lvl w:ilvl="2" w:tplc="B58E9A42">
      <w:start w:val="1"/>
      <w:numFmt w:val="bullet"/>
      <w:lvlText w:val=""/>
      <w:lvlJc w:val="left"/>
      <w:pPr>
        <w:ind w:left="720" w:hanging="360"/>
      </w:pPr>
      <w:rPr>
        <w:rFonts w:ascii="Symbol" w:hAnsi="Symbol"/>
      </w:rPr>
    </w:lvl>
    <w:lvl w:ilvl="3" w:tplc="3C1C5BE0">
      <w:start w:val="1"/>
      <w:numFmt w:val="bullet"/>
      <w:lvlText w:val=""/>
      <w:lvlJc w:val="left"/>
      <w:pPr>
        <w:ind w:left="720" w:hanging="360"/>
      </w:pPr>
      <w:rPr>
        <w:rFonts w:ascii="Symbol" w:hAnsi="Symbol"/>
      </w:rPr>
    </w:lvl>
    <w:lvl w:ilvl="4" w:tplc="1410F58E">
      <w:start w:val="1"/>
      <w:numFmt w:val="bullet"/>
      <w:lvlText w:val=""/>
      <w:lvlJc w:val="left"/>
      <w:pPr>
        <w:ind w:left="720" w:hanging="360"/>
      </w:pPr>
      <w:rPr>
        <w:rFonts w:ascii="Symbol" w:hAnsi="Symbol"/>
      </w:rPr>
    </w:lvl>
    <w:lvl w:ilvl="5" w:tplc="E6A015E2">
      <w:start w:val="1"/>
      <w:numFmt w:val="bullet"/>
      <w:lvlText w:val=""/>
      <w:lvlJc w:val="left"/>
      <w:pPr>
        <w:ind w:left="720" w:hanging="360"/>
      </w:pPr>
      <w:rPr>
        <w:rFonts w:ascii="Symbol" w:hAnsi="Symbol"/>
      </w:rPr>
    </w:lvl>
    <w:lvl w:ilvl="6" w:tplc="01E2A87E">
      <w:start w:val="1"/>
      <w:numFmt w:val="bullet"/>
      <w:lvlText w:val=""/>
      <w:lvlJc w:val="left"/>
      <w:pPr>
        <w:ind w:left="720" w:hanging="360"/>
      </w:pPr>
      <w:rPr>
        <w:rFonts w:ascii="Symbol" w:hAnsi="Symbol"/>
      </w:rPr>
    </w:lvl>
    <w:lvl w:ilvl="7" w:tplc="577E08A2">
      <w:start w:val="1"/>
      <w:numFmt w:val="bullet"/>
      <w:lvlText w:val=""/>
      <w:lvlJc w:val="left"/>
      <w:pPr>
        <w:ind w:left="720" w:hanging="360"/>
      </w:pPr>
      <w:rPr>
        <w:rFonts w:ascii="Symbol" w:hAnsi="Symbol"/>
      </w:rPr>
    </w:lvl>
    <w:lvl w:ilvl="8" w:tplc="6DFCFEBC">
      <w:start w:val="1"/>
      <w:numFmt w:val="bullet"/>
      <w:lvlText w:val=""/>
      <w:lvlJc w:val="left"/>
      <w:pPr>
        <w:ind w:left="720" w:hanging="360"/>
      </w:pPr>
      <w:rPr>
        <w:rFonts w:ascii="Symbol" w:hAnsi="Symbol"/>
      </w:rPr>
    </w:lvl>
  </w:abstractNum>
  <w:abstractNum w:abstractNumId="69"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CEB0699"/>
    <w:multiLevelType w:val="hybridMultilevel"/>
    <w:tmpl w:val="09B83CEA"/>
    <w:lvl w:ilvl="0" w:tplc="041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1" w15:restartNumberingAfterBreak="0">
    <w:nsid w:val="7F0B25E9"/>
    <w:multiLevelType w:val="hybridMultilevel"/>
    <w:tmpl w:val="F980586C"/>
    <w:lvl w:ilvl="0" w:tplc="041A0001">
      <w:start w:val="1"/>
      <w:numFmt w:val="bullet"/>
      <w:lvlText w:val=""/>
      <w:lvlJc w:val="left"/>
      <w:pPr>
        <w:ind w:left="720" w:hanging="360"/>
      </w:pPr>
      <w:rPr>
        <w:rFonts w:ascii="Symbol" w:hAnsi="Symbol" w:hint="default"/>
        <w:color w:val="1F4E79" w:themeColor="accent1"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894243972">
    <w:abstractNumId w:val="57"/>
  </w:num>
  <w:num w:numId="2" w16cid:durableId="1448311544">
    <w:abstractNumId w:val="7"/>
  </w:num>
  <w:num w:numId="3" w16cid:durableId="420177576">
    <w:abstractNumId w:val="36"/>
  </w:num>
  <w:num w:numId="4" w16cid:durableId="1952779118">
    <w:abstractNumId w:val="47"/>
  </w:num>
  <w:num w:numId="5" w16cid:durableId="902831058">
    <w:abstractNumId w:val="12"/>
  </w:num>
  <w:num w:numId="6" w16cid:durableId="1758794160">
    <w:abstractNumId w:val="69"/>
  </w:num>
  <w:num w:numId="7" w16cid:durableId="1322347002">
    <w:abstractNumId w:val="33"/>
  </w:num>
  <w:num w:numId="8" w16cid:durableId="2033919751">
    <w:abstractNumId w:val="61"/>
  </w:num>
  <w:num w:numId="9" w16cid:durableId="1703019762">
    <w:abstractNumId w:val="48"/>
  </w:num>
  <w:num w:numId="10" w16cid:durableId="1904755543">
    <w:abstractNumId w:val="16"/>
  </w:num>
  <w:num w:numId="11" w16cid:durableId="1761752933">
    <w:abstractNumId w:val="46"/>
  </w:num>
  <w:num w:numId="12" w16cid:durableId="2033454658">
    <w:abstractNumId w:val="59"/>
  </w:num>
  <w:num w:numId="13" w16cid:durableId="1777941594">
    <w:abstractNumId w:val="39"/>
  </w:num>
  <w:num w:numId="14" w16cid:durableId="791097809">
    <w:abstractNumId w:val="3"/>
  </w:num>
  <w:num w:numId="15" w16cid:durableId="1594625003">
    <w:abstractNumId w:val="30"/>
  </w:num>
  <w:num w:numId="16" w16cid:durableId="734668538">
    <w:abstractNumId w:val="31"/>
  </w:num>
  <w:num w:numId="17" w16cid:durableId="765228855">
    <w:abstractNumId w:val="56"/>
  </w:num>
  <w:num w:numId="18" w16cid:durableId="1239631247">
    <w:abstractNumId w:val="26"/>
  </w:num>
  <w:num w:numId="19" w16cid:durableId="66075602">
    <w:abstractNumId w:val="64"/>
  </w:num>
  <w:num w:numId="20" w16cid:durableId="1833640272">
    <w:abstractNumId w:val="62"/>
  </w:num>
  <w:num w:numId="21" w16cid:durableId="338197127">
    <w:abstractNumId w:val="20"/>
  </w:num>
  <w:num w:numId="22" w16cid:durableId="39863387">
    <w:abstractNumId w:val="44"/>
  </w:num>
  <w:num w:numId="23" w16cid:durableId="306714902">
    <w:abstractNumId w:val="11"/>
  </w:num>
  <w:num w:numId="24" w16cid:durableId="779302242">
    <w:abstractNumId w:val="28"/>
  </w:num>
  <w:num w:numId="25" w16cid:durableId="1434784267">
    <w:abstractNumId w:val="37"/>
  </w:num>
  <w:num w:numId="26" w16cid:durableId="759524260">
    <w:abstractNumId w:val="65"/>
  </w:num>
  <w:num w:numId="27" w16cid:durableId="937105422">
    <w:abstractNumId w:val="63"/>
  </w:num>
  <w:num w:numId="28" w16cid:durableId="1260523426">
    <w:abstractNumId w:val="60"/>
  </w:num>
  <w:num w:numId="29" w16cid:durableId="2072535063">
    <w:abstractNumId w:val="53"/>
  </w:num>
  <w:num w:numId="30" w16cid:durableId="430050037">
    <w:abstractNumId w:val="27"/>
  </w:num>
  <w:num w:numId="31" w16cid:durableId="1721858813">
    <w:abstractNumId w:val="45"/>
  </w:num>
  <w:num w:numId="32" w16cid:durableId="1892811226">
    <w:abstractNumId w:val="54"/>
  </w:num>
  <w:num w:numId="33" w16cid:durableId="1399791359">
    <w:abstractNumId w:val="8"/>
  </w:num>
  <w:num w:numId="34" w16cid:durableId="682516540">
    <w:abstractNumId w:val="29"/>
  </w:num>
  <w:num w:numId="35" w16cid:durableId="1939022843">
    <w:abstractNumId w:val="66"/>
  </w:num>
  <w:num w:numId="36" w16cid:durableId="1988317733">
    <w:abstractNumId w:val="22"/>
  </w:num>
  <w:num w:numId="37" w16cid:durableId="135530165">
    <w:abstractNumId w:val="55"/>
  </w:num>
  <w:num w:numId="38" w16cid:durableId="787890188">
    <w:abstractNumId w:val="10"/>
  </w:num>
  <w:num w:numId="39" w16cid:durableId="2110618194">
    <w:abstractNumId w:val="24"/>
  </w:num>
  <w:num w:numId="40" w16cid:durableId="66418993">
    <w:abstractNumId w:val="21"/>
  </w:num>
  <w:num w:numId="41" w16cid:durableId="25839445">
    <w:abstractNumId w:val="41"/>
  </w:num>
  <w:num w:numId="42" w16cid:durableId="1143810076">
    <w:abstractNumId w:val="35"/>
  </w:num>
  <w:num w:numId="43" w16cid:durableId="51656125">
    <w:abstractNumId w:val="40"/>
  </w:num>
  <w:num w:numId="44" w16cid:durableId="2054423230">
    <w:abstractNumId w:val="2"/>
  </w:num>
  <w:num w:numId="45" w16cid:durableId="1416439685">
    <w:abstractNumId w:val="0"/>
  </w:num>
  <w:num w:numId="46" w16cid:durableId="1795562088">
    <w:abstractNumId w:val="1"/>
  </w:num>
  <w:num w:numId="47" w16cid:durableId="1586067220">
    <w:abstractNumId w:val="70"/>
  </w:num>
  <w:num w:numId="48" w16cid:durableId="94643439">
    <w:abstractNumId w:val="4"/>
    <w:lvlOverride w:ilvl="0">
      <w:lvl w:ilvl="0">
        <w:numFmt w:val="bullet"/>
        <w:lvlText w:val=""/>
        <w:legacy w:legacy="1" w:legacySpace="0" w:legacyIndent="0"/>
        <w:lvlJc w:val="left"/>
        <w:rPr>
          <w:rFonts w:ascii="Symbol" w:hAnsi="Symbol" w:hint="default"/>
        </w:rPr>
      </w:lvl>
    </w:lvlOverride>
  </w:num>
  <w:num w:numId="49" w16cid:durableId="1751461234">
    <w:abstractNumId w:val="19"/>
  </w:num>
  <w:num w:numId="50" w16cid:durableId="1028994602">
    <w:abstractNumId w:val="67"/>
  </w:num>
  <w:num w:numId="51" w16cid:durableId="524053416">
    <w:abstractNumId w:val="17"/>
  </w:num>
  <w:num w:numId="52" w16cid:durableId="2122063703">
    <w:abstractNumId w:val="23"/>
  </w:num>
  <w:num w:numId="53" w16cid:durableId="32467178">
    <w:abstractNumId w:val="25"/>
  </w:num>
  <w:num w:numId="54" w16cid:durableId="531772020">
    <w:abstractNumId w:val="13"/>
  </w:num>
  <w:num w:numId="55" w16cid:durableId="118300130">
    <w:abstractNumId w:val="32"/>
  </w:num>
  <w:num w:numId="56" w16cid:durableId="611937745">
    <w:abstractNumId w:val="52"/>
  </w:num>
  <w:num w:numId="57" w16cid:durableId="24991875">
    <w:abstractNumId w:val="43"/>
  </w:num>
  <w:num w:numId="58" w16cid:durableId="571890527">
    <w:abstractNumId w:val="15"/>
  </w:num>
  <w:num w:numId="59" w16cid:durableId="1251742059">
    <w:abstractNumId w:val="47"/>
  </w:num>
  <w:num w:numId="60" w16cid:durableId="1461995122">
    <w:abstractNumId w:val="69"/>
  </w:num>
  <w:num w:numId="61" w16cid:durableId="377975992">
    <w:abstractNumId w:val="9"/>
  </w:num>
  <w:num w:numId="62" w16cid:durableId="1674188484">
    <w:abstractNumId w:val="34"/>
    <w:lvlOverride w:ilvl="0">
      <w:startOverride w:val="1"/>
    </w:lvlOverride>
    <w:lvlOverride w:ilvl="1"/>
    <w:lvlOverride w:ilvl="2"/>
    <w:lvlOverride w:ilvl="3"/>
    <w:lvlOverride w:ilvl="4"/>
    <w:lvlOverride w:ilvl="5"/>
    <w:lvlOverride w:ilvl="6"/>
    <w:lvlOverride w:ilvl="7"/>
    <w:lvlOverride w:ilvl="8"/>
  </w:num>
  <w:num w:numId="63" w16cid:durableId="1347708657">
    <w:abstractNumId w:val="49"/>
  </w:num>
  <w:num w:numId="64" w16cid:durableId="1319504713">
    <w:abstractNumId w:val="14"/>
  </w:num>
  <w:num w:numId="65" w16cid:durableId="1115247086">
    <w:abstractNumId w:val="6"/>
  </w:num>
  <w:num w:numId="66" w16cid:durableId="1875845713">
    <w:abstractNumId w:val="58"/>
  </w:num>
  <w:num w:numId="67" w16cid:durableId="427233986">
    <w:abstractNumId w:val="68"/>
  </w:num>
  <w:num w:numId="68" w16cid:durableId="1717004375">
    <w:abstractNumId w:val="38"/>
  </w:num>
  <w:num w:numId="69" w16cid:durableId="394469875">
    <w:abstractNumId w:val="42"/>
  </w:num>
  <w:num w:numId="70" w16cid:durableId="1738750066">
    <w:abstractNumId w:val="18"/>
  </w:num>
  <w:num w:numId="71" w16cid:durableId="1201896604">
    <w:abstractNumId w:val="5"/>
  </w:num>
  <w:num w:numId="72" w16cid:durableId="1761758840">
    <w:abstractNumId w:val="51"/>
  </w:num>
  <w:num w:numId="73" w16cid:durableId="816074471">
    <w:abstractNumId w:val="71"/>
  </w:num>
  <w:num w:numId="74" w16cid:durableId="1282876243">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725"/>
    <w:rsid w:val="000007EF"/>
    <w:rsid w:val="0000095F"/>
    <w:rsid w:val="00000996"/>
    <w:rsid w:val="00000A07"/>
    <w:rsid w:val="00000CA9"/>
    <w:rsid w:val="00000DDD"/>
    <w:rsid w:val="00000E99"/>
    <w:rsid w:val="00001FA5"/>
    <w:rsid w:val="00002579"/>
    <w:rsid w:val="00002717"/>
    <w:rsid w:val="00002993"/>
    <w:rsid w:val="00002E17"/>
    <w:rsid w:val="000032EE"/>
    <w:rsid w:val="00003DFF"/>
    <w:rsid w:val="000040A7"/>
    <w:rsid w:val="00004377"/>
    <w:rsid w:val="00004445"/>
    <w:rsid w:val="00004738"/>
    <w:rsid w:val="0000483A"/>
    <w:rsid w:val="00004DC4"/>
    <w:rsid w:val="00005587"/>
    <w:rsid w:val="000055D8"/>
    <w:rsid w:val="00005941"/>
    <w:rsid w:val="00005AA4"/>
    <w:rsid w:val="00005D3F"/>
    <w:rsid w:val="00005D62"/>
    <w:rsid w:val="0000643E"/>
    <w:rsid w:val="00006475"/>
    <w:rsid w:val="000069D7"/>
    <w:rsid w:val="00006DED"/>
    <w:rsid w:val="000072C8"/>
    <w:rsid w:val="00007324"/>
    <w:rsid w:val="0000743A"/>
    <w:rsid w:val="00007452"/>
    <w:rsid w:val="000074D5"/>
    <w:rsid w:val="00007816"/>
    <w:rsid w:val="00010050"/>
    <w:rsid w:val="00010358"/>
    <w:rsid w:val="00010C21"/>
    <w:rsid w:val="00010CC2"/>
    <w:rsid w:val="000110E4"/>
    <w:rsid w:val="000118A4"/>
    <w:rsid w:val="00011A4A"/>
    <w:rsid w:val="000123E6"/>
    <w:rsid w:val="000124C0"/>
    <w:rsid w:val="00012A45"/>
    <w:rsid w:val="000133D1"/>
    <w:rsid w:val="00013761"/>
    <w:rsid w:val="000139CD"/>
    <w:rsid w:val="00013A51"/>
    <w:rsid w:val="00013B37"/>
    <w:rsid w:val="00013C19"/>
    <w:rsid w:val="00013EF9"/>
    <w:rsid w:val="00013F53"/>
    <w:rsid w:val="0001429F"/>
    <w:rsid w:val="00014305"/>
    <w:rsid w:val="000145A6"/>
    <w:rsid w:val="0001473F"/>
    <w:rsid w:val="00014A5A"/>
    <w:rsid w:val="00014DF7"/>
    <w:rsid w:val="00014E16"/>
    <w:rsid w:val="00014EE4"/>
    <w:rsid w:val="000151B8"/>
    <w:rsid w:val="00015658"/>
    <w:rsid w:val="00015A72"/>
    <w:rsid w:val="0001603E"/>
    <w:rsid w:val="0001613D"/>
    <w:rsid w:val="0001670D"/>
    <w:rsid w:val="00016A86"/>
    <w:rsid w:val="00016FAE"/>
    <w:rsid w:val="000170E0"/>
    <w:rsid w:val="000173FC"/>
    <w:rsid w:val="00017C4A"/>
    <w:rsid w:val="00017E8E"/>
    <w:rsid w:val="00020132"/>
    <w:rsid w:val="00020147"/>
    <w:rsid w:val="000201AF"/>
    <w:rsid w:val="00020612"/>
    <w:rsid w:val="000206FE"/>
    <w:rsid w:val="00020D36"/>
    <w:rsid w:val="0002150D"/>
    <w:rsid w:val="00021612"/>
    <w:rsid w:val="00021A0F"/>
    <w:rsid w:val="0002263F"/>
    <w:rsid w:val="00022902"/>
    <w:rsid w:val="00022B23"/>
    <w:rsid w:val="00022B4E"/>
    <w:rsid w:val="00022CDB"/>
    <w:rsid w:val="000239C8"/>
    <w:rsid w:val="00023C13"/>
    <w:rsid w:val="00023F82"/>
    <w:rsid w:val="0002432D"/>
    <w:rsid w:val="000247A6"/>
    <w:rsid w:val="00024A12"/>
    <w:rsid w:val="00024AEB"/>
    <w:rsid w:val="00024C40"/>
    <w:rsid w:val="000254AE"/>
    <w:rsid w:val="000256AF"/>
    <w:rsid w:val="00025B6E"/>
    <w:rsid w:val="00025BFB"/>
    <w:rsid w:val="00025E62"/>
    <w:rsid w:val="00026022"/>
    <w:rsid w:val="000267AE"/>
    <w:rsid w:val="000269BA"/>
    <w:rsid w:val="00026A93"/>
    <w:rsid w:val="00026AA7"/>
    <w:rsid w:val="00026DD1"/>
    <w:rsid w:val="00026E80"/>
    <w:rsid w:val="00027229"/>
    <w:rsid w:val="00027823"/>
    <w:rsid w:val="00027B1E"/>
    <w:rsid w:val="00027BC4"/>
    <w:rsid w:val="00027FE4"/>
    <w:rsid w:val="00030262"/>
    <w:rsid w:val="00030308"/>
    <w:rsid w:val="0003031D"/>
    <w:rsid w:val="000307D0"/>
    <w:rsid w:val="00030909"/>
    <w:rsid w:val="00030C10"/>
    <w:rsid w:val="00031025"/>
    <w:rsid w:val="0003155C"/>
    <w:rsid w:val="000315F3"/>
    <w:rsid w:val="00031DDE"/>
    <w:rsid w:val="00031E12"/>
    <w:rsid w:val="00031EBA"/>
    <w:rsid w:val="000326FB"/>
    <w:rsid w:val="0003287B"/>
    <w:rsid w:val="00032EF8"/>
    <w:rsid w:val="00033776"/>
    <w:rsid w:val="00033D91"/>
    <w:rsid w:val="00033DBE"/>
    <w:rsid w:val="00033E53"/>
    <w:rsid w:val="00033F95"/>
    <w:rsid w:val="000343D2"/>
    <w:rsid w:val="00034857"/>
    <w:rsid w:val="00034B56"/>
    <w:rsid w:val="00034D3D"/>
    <w:rsid w:val="0003561F"/>
    <w:rsid w:val="00035657"/>
    <w:rsid w:val="00035D7F"/>
    <w:rsid w:val="00035FF0"/>
    <w:rsid w:val="000361EC"/>
    <w:rsid w:val="000369F5"/>
    <w:rsid w:val="00036ADC"/>
    <w:rsid w:val="000374FF"/>
    <w:rsid w:val="00037BFA"/>
    <w:rsid w:val="00037C90"/>
    <w:rsid w:val="00037DC5"/>
    <w:rsid w:val="00037FA1"/>
    <w:rsid w:val="00037FB1"/>
    <w:rsid w:val="000400C9"/>
    <w:rsid w:val="000401AA"/>
    <w:rsid w:val="000402D5"/>
    <w:rsid w:val="0004045D"/>
    <w:rsid w:val="000408B7"/>
    <w:rsid w:val="00040E79"/>
    <w:rsid w:val="00041242"/>
    <w:rsid w:val="0004173B"/>
    <w:rsid w:val="000417FE"/>
    <w:rsid w:val="00041F56"/>
    <w:rsid w:val="0004218D"/>
    <w:rsid w:val="00042962"/>
    <w:rsid w:val="00042F8A"/>
    <w:rsid w:val="000432E2"/>
    <w:rsid w:val="000433CB"/>
    <w:rsid w:val="00043BC1"/>
    <w:rsid w:val="00043C4C"/>
    <w:rsid w:val="00043F1E"/>
    <w:rsid w:val="00044484"/>
    <w:rsid w:val="0004481C"/>
    <w:rsid w:val="00045067"/>
    <w:rsid w:val="00045109"/>
    <w:rsid w:val="000451B7"/>
    <w:rsid w:val="00045225"/>
    <w:rsid w:val="000452D3"/>
    <w:rsid w:val="0004568B"/>
    <w:rsid w:val="00045BED"/>
    <w:rsid w:val="00045C52"/>
    <w:rsid w:val="00045E5C"/>
    <w:rsid w:val="0004644B"/>
    <w:rsid w:val="0004662C"/>
    <w:rsid w:val="000467B5"/>
    <w:rsid w:val="0004696C"/>
    <w:rsid w:val="0004699C"/>
    <w:rsid w:val="000470BB"/>
    <w:rsid w:val="00047291"/>
    <w:rsid w:val="00047809"/>
    <w:rsid w:val="00050110"/>
    <w:rsid w:val="000505A4"/>
    <w:rsid w:val="000507AD"/>
    <w:rsid w:val="00050B4E"/>
    <w:rsid w:val="00050D7E"/>
    <w:rsid w:val="00050EF0"/>
    <w:rsid w:val="00050F8C"/>
    <w:rsid w:val="000512DC"/>
    <w:rsid w:val="000513A6"/>
    <w:rsid w:val="000514DC"/>
    <w:rsid w:val="00051597"/>
    <w:rsid w:val="0005179A"/>
    <w:rsid w:val="00051DEA"/>
    <w:rsid w:val="00051E4E"/>
    <w:rsid w:val="00051EF5"/>
    <w:rsid w:val="00051FB4"/>
    <w:rsid w:val="000527ED"/>
    <w:rsid w:val="00053330"/>
    <w:rsid w:val="00053553"/>
    <w:rsid w:val="000539C7"/>
    <w:rsid w:val="0005464E"/>
    <w:rsid w:val="00054793"/>
    <w:rsid w:val="00055130"/>
    <w:rsid w:val="000551BE"/>
    <w:rsid w:val="000551C6"/>
    <w:rsid w:val="00055242"/>
    <w:rsid w:val="000553A2"/>
    <w:rsid w:val="0005557C"/>
    <w:rsid w:val="0005593E"/>
    <w:rsid w:val="00055B63"/>
    <w:rsid w:val="000560A1"/>
    <w:rsid w:val="00056420"/>
    <w:rsid w:val="00056765"/>
    <w:rsid w:val="000567C8"/>
    <w:rsid w:val="000571D0"/>
    <w:rsid w:val="000574FB"/>
    <w:rsid w:val="00057755"/>
    <w:rsid w:val="00057D8E"/>
    <w:rsid w:val="0006039D"/>
    <w:rsid w:val="000604FD"/>
    <w:rsid w:val="00060CE4"/>
    <w:rsid w:val="00060DD6"/>
    <w:rsid w:val="00060DEF"/>
    <w:rsid w:val="00060F44"/>
    <w:rsid w:val="00060F78"/>
    <w:rsid w:val="000611EA"/>
    <w:rsid w:val="00061AC7"/>
    <w:rsid w:val="00061D12"/>
    <w:rsid w:val="00061D2D"/>
    <w:rsid w:val="00061E6D"/>
    <w:rsid w:val="00061F9D"/>
    <w:rsid w:val="00062003"/>
    <w:rsid w:val="00062107"/>
    <w:rsid w:val="000621E5"/>
    <w:rsid w:val="00062218"/>
    <w:rsid w:val="00062616"/>
    <w:rsid w:val="00062E44"/>
    <w:rsid w:val="0006315B"/>
    <w:rsid w:val="000631EE"/>
    <w:rsid w:val="0006330E"/>
    <w:rsid w:val="0006340F"/>
    <w:rsid w:val="000639B9"/>
    <w:rsid w:val="00063BCD"/>
    <w:rsid w:val="0006461E"/>
    <w:rsid w:val="00064B20"/>
    <w:rsid w:val="00065250"/>
    <w:rsid w:val="000652A7"/>
    <w:rsid w:val="00065439"/>
    <w:rsid w:val="0006578C"/>
    <w:rsid w:val="00065836"/>
    <w:rsid w:val="00065A59"/>
    <w:rsid w:val="00065BE0"/>
    <w:rsid w:val="00065DED"/>
    <w:rsid w:val="0006612C"/>
    <w:rsid w:val="00066A50"/>
    <w:rsid w:val="00066B56"/>
    <w:rsid w:val="00066ECA"/>
    <w:rsid w:val="0006716A"/>
    <w:rsid w:val="000673CA"/>
    <w:rsid w:val="00067A1F"/>
    <w:rsid w:val="00067A44"/>
    <w:rsid w:val="00067E64"/>
    <w:rsid w:val="00070085"/>
    <w:rsid w:val="000707B7"/>
    <w:rsid w:val="00070862"/>
    <w:rsid w:val="00070887"/>
    <w:rsid w:val="00070B6B"/>
    <w:rsid w:val="00070D2B"/>
    <w:rsid w:val="00070F80"/>
    <w:rsid w:val="000718F2"/>
    <w:rsid w:val="00071D2B"/>
    <w:rsid w:val="0007261D"/>
    <w:rsid w:val="0007279A"/>
    <w:rsid w:val="000727AF"/>
    <w:rsid w:val="00072BEF"/>
    <w:rsid w:val="00073F1A"/>
    <w:rsid w:val="000745AA"/>
    <w:rsid w:val="00074A59"/>
    <w:rsid w:val="00074ABA"/>
    <w:rsid w:val="00074B3B"/>
    <w:rsid w:val="00074C98"/>
    <w:rsid w:val="00074EA8"/>
    <w:rsid w:val="00074EE9"/>
    <w:rsid w:val="000751BE"/>
    <w:rsid w:val="00075625"/>
    <w:rsid w:val="000756AF"/>
    <w:rsid w:val="00075F34"/>
    <w:rsid w:val="000764B0"/>
    <w:rsid w:val="000765A1"/>
    <w:rsid w:val="000765B1"/>
    <w:rsid w:val="0007699D"/>
    <w:rsid w:val="00076B69"/>
    <w:rsid w:val="00076DB0"/>
    <w:rsid w:val="000777D4"/>
    <w:rsid w:val="00077D5E"/>
    <w:rsid w:val="00077F07"/>
    <w:rsid w:val="00077F9C"/>
    <w:rsid w:val="000801B4"/>
    <w:rsid w:val="00080421"/>
    <w:rsid w:val="0008050D"/>
    <w:rsid w:val="000806BD"/>
    <w:rsid w:val="00080813"/>
    <w:rsid w:val="00080C9C"/>
    <w:rsid w:val="00080CA5"/>
    <w:rsid w:val="00080E63"/>
    <w:rsid w:val="00081707"/>
    <w:rsid w:val="00081967"/>
    <w:rsid w:val="00082597"/>
    <w:rsid w:val="000825D0"/>
    <w:rsid w:val="000826B3"/>
    <w:rsid w:val="0008272E"/>
    <w:rsid w:val="000829B1"/>
    <w:rsid w:val="00082AC6"/>
    <w:rsid w:val="00082B95"/>
    <w:rsid w:val="0008308F"/>
    <w:rsid w:val="0008332E"/>
    <w:rsid w:val="00083410"/>
    <w:rsid w:val="00083DC9"/>
    <w:rsid w:val="000842B6"/>
    <w:rsid w:val="00084452"/>
    <w:rsid w:val="000844C2"/>
    <w:rsid w:val="0008455E"/>
    <w:rsid w:val="0008468E"/>
    <w:rsid w:val="000848D3"/>
    <w:rsid w:val="000853CE"/>
    <w:rsid w:val="000855B2"/>
    <w:rsid w:val="00085FE6"/>
    <w:rsid w:val="000861EA"/>
    <w:rsid w:val="00086397"/>
    <w:rsid w:val="0008641E"/>
    <w:rsid w:val="000867DF"/>
    <w:rsid w:val="00086BC9"/>
    <w:rsid w:val="00086DB9"/>
    <w:rsid w:val="00087B68"/>
    <w:rsid w:val="00087C82"/>
    <w:rsid w:val="00087E75"/>
    <w:rsid w:val="00087EF2"/>
    <w:rsid w:val="0009033B"/>
    <w:rsid w:val="000906E2"/>
    <w:rsid w:val="00090B53"/>
    <w:rsid w:val="00090B55"/>
    <w:rsid w:val="00091AB8"/>
    <w:rsid w:val="00091B69"/>
    <w:rsid w:val="00091D80"/>
    <w:rsid w:val="00091D9A"/>
    <w:rsid w:val="000923D2"/>
    <w:rsid w:val="0009271F"/>
    <w:rsid w:val="00092924"/>
    <w:rsid w:val="00092B34"/>
    <w:rsid w:val="00092BD0"/>
    <w:rsid w:val="00093CEE"/>
    <w:rsid w:val="00093EC5"/>
    <w:rsid w:val="000940E7"/>
    <w:rsid w:val="000942B9"/>
    <w:rsid w:val="00094E3F"/>
    <w:rsid w:val="00095105"/>
    <w:rsid w:val="00095118"/>
    <w:rsid w:val="0009571C"/>
    <w:rsid w:val="00095769"/>
    <w:rsid w:val="00095E87"/>
    <w:rsid w:val="00096149"/>
    <w:rsid w:val="00096433"/>
    <w:rsid w:val="00096514"/>
    <w:rsid w:val="000974A7"/>
    <w:rsid w:val="00097631"/>
    <w:rsid w:val="00097A49"/>
    <w:rsid w:val="00097D17"/>
    <w:rsid w:val="000A006F"/>
    <w:rsid w:val="000A019A"/>
    <w:rsid w:val="000A073A"/>
    <w:rsid w:val="000A0769"/>
    <w:rsid w:val="000A0D36"/>
    <w:rsid w:val="000A0FC3"/>
    <w:rsid w:val="000A1891"/>
    <w:rsid w:val="000A1FFF"/>
    <w:rsid w:val="000A2008"/>
    <w:rsid w:val="000A2A3B"/>
    <w:rsid w:val="000A2B22"/>
    <w:rsid w:val="000A2CCF"/>
    <w:rsid w:val="000A2FFF"/>
    <w:rsid w:val="000A3180"/>
    <w:rsid w:val="000A31FF"/>
    <w:rsid w:val="000A3520"/>
    <w:rsid w:val="000A35EC"/>
    <w:rsid w:val="000A36F0"/>
    <w:rsid w:val="000A39B2"/>
    <w:rsid w:val="000A4146"/>
    <w:rsid w:val="000A4536"/>
    <w:rsid w:val="000A4930"/>
    <w:rsid w:val="000A4A98"/>
    <w:rsid w:val="000A51C1"/>
    <w:rsid w:val="000A5A79"/>
    <w:rsid w:val="000A5BAB"/>
    <w:rsid w:val="000A5C1E"/>
    <w:rsid w:val="000A5EBD"/>
    <w:rsid w:val="000A5F52"/>
    <w:rsid w:val="000A64A9"/>
    <w:rsid w:val="000A650D"/>
    <w:rsid w:val="000A6545"/>
    <w:rsid w:val="000A6553"/>
    <w:rsid w:val="000A659D"/>
    <w:rsid w:val="000A69F5"/>
    <w:rsid w:val="000A6D1C"/>
    <w:rsid w:val="000A6ECC"/>
    <w:rsid w:val="000A7171"/>
    <w:rsid w:val="000A72B3"/>
    <w:rsid w:val="000A72C1"/>
    <w:rsid w:val="000A73D5"/>
    <w:rsid w:val="000A7528"/>
    <w:rsid w:val="000A75D9"/>
    <w:rsid w:val="000A75F1"/>
    <w:rsid w:val="000A7CF3"/>
    <w:rsid w:val="000A7D67"/>
    <w:rsid w:val="000B0024"/>
    <w:rsid w:val="000B0B57"/>
    <w:rsid w:val="000B0D61"/>
    <w:rsid w:val="000B1752"/>
    <w:rsid w:val="000B1B52"/>
    <w:rsid w:val="000B1CE9"/>
    <w:rsid w:val="000B1E12"/>
    <w:rsid w:val="000B1FBF"/>
    <w:rsid w:val="000B2312"/>
    <w:rsid w:val="000B2AA7"/>
    <w:rsid w:val="000B2B98"/>
    <w:rsid w:val="000B2D60"/>
    <w:rsid w:val="000B2D8F"/>
    <w:rsid w:val="000B30D9"/>
    <w:rsid w:val="000B3117"/>
    <w:rsid w:val="000B35E8"/>
    <w:rsid w:val="000B390F"/>
    <w:rsid w:val="000B397D"/>
    <w:rsid w:val="000B423D"/>
    <w:rsid w:val="000B4475"/>
    <w:rsid w:val="000B4CA3"/>
    <w:rsid w:val="000B4E00"/>
    <w:rsid w:val="000B5139"/>
    <w:rsid w:val="000B52D9"/>
    <w:rsid w:val="000B55D3"/>
    <w:rsid w:val="000B5912"/>
    <w:rsid w:val="000B5B44"/>
    <w:rsid w:val="000B624A"/>
    <w:rsid w:val="000B63FC"/>
    <w:rsid w:val="000B6FCA"/>
    <w:rsid w:val="000B7357"/>
    <w:rsid w:val="000B7710"/>
    <w:rsid w:val="000C0234"/>
    <w:rsid w:val="000C04B6"/>
    <w:rsid w:val="000C0888"/>
    <w:rsid w:val="000C0A36"/>
    <w:rsid w:val="000C0BFB"/>
    <w:rsid w:val="000C0C39"/>
    <w:rsid w:val="000C0C46"/>
    <w:rsid w:val="000C0CD4"/>
    <w:rsid w:val="000C0D03"/>
    <w:rsid w:val="000C142A"/>
    <w:rsid w:val="000C1607"/>
    <w:rsid w:val="000C1886"/>
    <w:rsid w:val="000C1976"/>
    <w:rsid w:val="000C1993"/>
    <w:rsid w:val="000C1EC4"/>
    <w:rsid w:val="000C21B0"/>
    <w:rsid w:val="000C251E"/>
    <w:rsid w:val="000C264D"/>
    <w:rsid w:val="000C281C"/>
    <w:rsid w:val="000C2A57"/>
    <w:rsid w:val="000C2B24"/>
    <w:rsid w:val="000C2B77"/>
    <w:rsid w:val="000C30F5"/>
    <w:rsid w:val="000C3156"/>
    <w:rsid w:val="000C33EA"/>
    <w:rsid w:val="000C35F9"/>
    <w:rsid w:val="000C3769"/>
    <w:rsid w:val="000C3C5B"/>
    <w:rsid w:val="000C4080"/>
    <w:rsid w:val="000C4891"/>
    <w:rsid w:val="000C50AB"/>
    <w:rsid w:val="000C5136"/>
    <w:rsid w:val="000C520E"/>
    <w:rsid w:val="000C5299"/>
    <w:rsid w:val="000C5433"/>
    <w:rsid w:val="000C5D9B"/>
    <w:rsid w:val="000C6119"/>
    <w:rsid w:val="000C61E5"/>
    <w:rsid w:val="000C6328"/>
    <w:rsid w:val="000C68BB"/>
    <w:rsid w:val="000C6976"/>
    <w:rsid w:val="000C6E96"/>
    <w:rsid w:val="000C6F55"/>
    <w:rsid w:val="000C7079"/>
    <w:rsid w:val="000C70E3"/>
    <w:rsid w:val="000C71D2"/>
    <w:rsid w:val="000C71DA"/>
    <w:rsid w:val="000C737B"/>
    <w:rsid w:val="000C7456"/>
    <w:rsid w:val="000C794B"/>
    <w:rsid w:val="000C7E9F"/>
    <w:rsid w:val="000D087A"/>
    <w:rsid w:val="000D0BA8"/>
    <w:rsid w:val="000D14B5"/>
    <w:rsid w:val="000D25D7"/>
    <w:rsid w:val="000D28E4"/>
    <w:rsid w:val="000D2951"/>
    <w:rsid w:val="000D2A3E"/>
    <w:rsid w:val="000D3D76"/>
    <w:rsid w:val="000D3E94"/>
    <w:rsid w:val="000D49C2"/>
    <w:rsid w:val="000D4D37"/>
    <w:rsid w:val="000D58E3"/>
    <w:rsid w:val="000D5A44"/>
    <w:rsid w:val="000D63DF"/>
    <w:rsid w:val="000D663D"/>
    <w:rsid w:val="000D6D10"/>
    <w:rsid w:val="000D6DCE"/>
    <w:rsid w:val="000D6F29"/>
    <w:rsid w:val="000D72D8"/>
    <w:rsid w:val="000D7580"/>
    <w:rsid w:val="000D77C2"/>
    <w:rsid w:val="000D77ED"/>
    <w:rsid w:val="000D77EF"/>
    <w:rsid w:val="000D789A"/>
    <w:rsid w:val="000D7B10"/>
    <w:rsid w:val="000D7EE1"/>
    <w:rsid w:val="000E0EB2"/>
    <w:rsid w:val="000E10B3"/>
    <w:rsid w:val="000E112A"/>
    <w:rsid w:val="000E11C8"/>
    <w:rsid w:val="000E1314"/>
    <w:rsid w:val="000E134E"/>
    <w:rsid w:val="000E1410"/>
    <w:rsid w:val="000E14CE"/>
    <w:rsid w:val="000E212B"/>
    <w:rsid w:val="000E2152"/>
    <w:rsid w:val="000E21CA"/>
    <w:rsid w:val="000E240F"/>
    <w:rsid w:val="000E24DD"/>
    <w:rsid w:val="000E2859"/>
    <w:rsid w:val="000E3038"/>
    <w:rsid w:val="000E31FC"/>
    <w:rsid w:val="000E32C2"/>
    <w:rsid w:val="000E339A"/>
    <w:rsid w:val="000E348D"/>
    <w:rsid w:val="000E36AE"/>
    <w:rsid w:val="000E3804"/>
    <w:rsid w:val="000E399E"/>
    <w:rsid w:val="000E3F08"/>
    <w:rsid w:val="000E403E"/>
    <w:rsid w:val="000E492C"/>
    <w:rsid w:val="000E49B6"/>
    <w:rsid w:val="000E4BEE"/>
    <w:rsid w:val="000E4DBC"/>
    <w:rsid w:val="000E5635"/>
    <w:rsid w:val="000E5C20"/>
    <w:rsid w:val="000E5DF5"/>
    <w:rsid w:val="000E6372"/>
    <w:rsid w:val="000E6DF5"/>
    <w:rsid w:val="000E7039"/>
    <w:rsid w:val="000E7495"/>
    <w:rsid w:val="000E74D2"/>
    <w:rsid w:val="000E7525"/>
    <w:rsid w:val="000E7BA6"/>
    <w:rsid w:val="000F00E5"/>
    <w:rsid w:val="000F0156"/>
    <w:rsid w:val="000F08C7"/>
    <w:rsid w:val="000F0BE5"/>
    <w:rsid w:val="000F0ECE"/>
    <w:rsid w:val="000F11E0"/>
    <w:rsid w:val="000F12F9"/>
    <w:rsid w:val="000F1316"/>
    <w:rsid w:val="000F13CB"/>
    <w:rsid w:val="000F16C3"/>
    <w:rsid w:val="000F182E"/>
    <w:rsid w:val="000F1951"/>
    <w:rsid w:val="000F2024"/>
    <w:rsid w:val="000F2153"/>
    <w:rsid w:val="000F2241"/>
    <w:rsid w:val="000F2713"/>
    <w:rsid w:val="000F275E"/>
    <w:rsid w:val="000F2921"/>
    <w:rsid w:val="000F2C25"/>
    <w:rsid w:val="000F3350"/>
    <w:rsid w:val="000F34B7"/>
    <w:rsid w:val="000F38FF"/>
    <w:rsid w:val="000F3E80"/>
    <w:rsid w:val="000F4170"/>
    <w:rsid w:val="000F43A7"/>
    <w:rsid w:val="000F486A"/>
    <w:rsid w:val="000F4AB7"/>
    <w:rsid w:val="000F50D1"/>
    <w:rsid w:val="000F53DF"/>
    <w:rsid w:val="000F54B1"/>
    <w:rsid w:val="000F5558"/>
    <w:rsid w:val="000F5B75"/>
    <w:rsid w:val="000F5CA6"/>
    <w:rsid w:val="000F645F"/>
    <w:rsid w:val="000F6597"/>
    <w:rsid w:val="000F6C42"/>
    <w:rsid w:val="000F6DE5"/>
    <w:rsid w:val="000F6E88"/>
    <w:rsid w:val="000F7347"/>
    <w:rsid w:val="001004B2"/>
    <w:rsid w:val="001006E7"/>
    <w:rsid w:val="00100981"/>
    <w:rsid w:val="00101203"/>
    <w:rsid w:val="00101283"/>
    <w:rsid w:val="00101587"/>
    <w:rsid w:val="0010166A"/>
    <w:rsid w:val="00101F43"/>
    <w:rsid w:val="00102174"/>
    <w:rsid w:val="00102590"/>
    <w:rsid w:val="001025D0"/>
    <w:rsid w:val="0010293B"/>
    <w:rsid w:val="00102CED"/>
    <w:rsid w:val="001032A6"/>
    <w:rsid w:val="001033FC"/>
    <w:rsid w:val="001034F7"/>
    <w:rsid w:val="001036F5"/>
    <w:rsid w:val="00103825"/>
    <w:rsid w:val="00103ADA"/>
    <w:rsid w:val="00103C7F"/>
    <w:rsid w:val="00103C9B"/>
    <w:rsid w:val="001041C4"/>
    <w:rsid w:val="001050C7"/>
    <w:rsid w:val="0010580B"/>
    <w:rsid w:val="00105BB2"/>
    <w:rsid w:val="00105FCC"/>
    <w:rsid w:val="00105FD4"/>
    <w:rsid w:val="00106320"/>
    <w:rsid w:val="00106419"/>
    <w:rsid w:val="0010650D"/>
    <w:rsid w:val="0010659F"/>
    <w:rsid w:val="001065ED"/>
    <w:rsid w:val="00106B47"/>
    <w:rsid w:val="00106EFB"/>
    <w:rsid w:val="00106F33"/>
    <w:rsid w:val="00107262"/>
    <w:rsid w:val="00107366"/>
    <w:rsid w:val="001074C6"/>
    <w:rsid w:val="00107665"/>
    <w:rsid w:val="00107D13"/>
    <w:rsid w:val="00107FAC"/>
    <w:rsid w:val="001101C1"/>
    <w:rsid w:val="0011028B"/>
    <w:rsid w:val="0011032D"/>
    <w:rsid w:val="00110411"/>
    <w:rsid w:val="001104B1"/>
    <w:rsid w:val="00110644"/>
    <w:rsid w:val="00110878"/>
    <w:rsid w:val="001112DA"/>
    <w:rsid w:val="00111679"/>
    <w:rsid w:val="00111810"/>
    <w:rsid w:val="00111E44"/>
    <w:rsid w:val="00111F3A"/>
    <w:rsid w:val="001125CE"/>
    <w:rsid w:val="00112684"/>
    <w:rsid w:val="001128A2"/>
    <w:rsid w:val="00112AA4"/>
    <w:rsid w:val="00112CF6"/>
    <w:rsid w:val="00113009"/>
    <w:rsid w:val="0011367D"/>
    <w:rsid w:val="001138B0"/>
    <w:rsid w:val="00113E91"/>
    <w:rsid w:val="00113EDF"/>
    <w:rsid w:val="001142D3"/>
    <w:rsid w:val="001145B8"/>
    <w:rsid w:val="001145D7"/>
    <w:rsid w:val="001145F2"/>
    <w:rsid w:val="00114931"/>
    <w:rsid w:val="00114A93"/>
    <w:rsid w:val="00114B06"/>
    <w:rsid w:val="00114BFB"/>
    <w:rsid w:val="00115164"/>
    <w:rsid w:val="0011557B"/>
    <w:rsid w:val="00115C92"/>
    <w:rsid w:val="001162B2"/>
    <w:rsid w:val="0011635C"/>
    <w:rsid w:val="00116C8C"/>
    <w:rsid w:val="00116D6E"/>
    <w:rsid w:val="001170F9"/>
    <w:rsid w:val="001176C6"/>
    <w:rsid w:val="00117822"/>
    <w:rsid w:val="001204F5"/>
    <w:rsid w:val="00120D9B"/>
    <w:rsid w:val="00120E87"/>
    <w:rsid w:val="001210AC"/>
    <w:rsid w:val="00121131"/>
    <w:rsid w:val="00121361"/>
    <w:rsid w:val="001216E3"/>
    <w:rsid w:val="0012178B"/>
    <w:rsid w:val="00121B1F"/>
    <w:rsid w:val="00121C33"/>
    <w:rsid w:val="00121C9A"/>
    <w:rsid w:val="00121CCE"/>
    <w:rsid w:val="00122000"/>
    <w:rsid w:val="00122135"/>
    <w:rsid w:val="00122200"/>
    <w:rsid w:val="0012271B"/>
    <w:rsid w:val="001227CD"/>
    <w:rsid w:val="00122930"/>
    <w:rsid w:val="00122F9D"/>
    <w:rsid w:val="00122FAD"/>
    <w:rsid w:val="00123668"/>
    <w:rsid w:val="00123A37"/>
    <w:rsid w:val="00123AA6"/>
    <w:rsid w:val="00123C41"/>
    <w:rsid w:val="00123CA6"/>
    <w:rsid w:val="0012439C"/>
    <w:rsid w:val="0012440F"/>
    <w:rsid w:val="00124448"/>
    <w:rsid w:val="00124CC6"/>
    <w:rsid w:val="00124DFB"/>
    <w:rsid w:val="001250CA"/>
    <w:rsid w:val="001255DE"/>
    <w:rsid w:val="001259F6"/>
    <w:rsid w:val="001264D3"/>
    <w:rsid w:val="0012666E"/>
    <w:rsid w:val="0012674E"/>
    <w:rsid w:val="0012757A"/>
    <w:rsid w:val="001278BF"/>
    <w:rsid w:val="0012794D"/>
    <w:rsid w:val="00127D3B"/>
    <w:rsid w:val="0013030B"/>
    <w:rsid w:val="00130552"/>
    <w:rsid w:val="00130965"/>
    <w:rsid w:val="0013099C"/>
    <w:rsid w:val="00130FE8"/>
    <w:rsid w:val="00131041"/>
    <w:rsid w:val="00131190"/>
    <w:rsid w:val="00131281"/>
    <w:rsid w:val="0013141F"/>
    <w:rsid w:val="00131541"/>
    <w:rsid w:val="001319F5"/>
    <w:rsid w:val="00131BA7"/>
    <w:rsid w:val="00131F0A"/>
    <w:rsid w:val="00132033"/>
    <w:rsid w:val="0013234E"/>
    <w:rsid w:val="001324A5"/>
    <w:rsid w:val="0013251E"/>
    <w:rsid w:val="00132954"/>
    <w:rsid w:val="00133A08"/>
    <w:rsid w:val="0013413D"/>
    <w:rsid w:val="00134FF4"/>
    <w:rsid w:val="001352F8"/>
    <w:rsid w:val="00135907"/>
    <w:rsid w:val="0013596F"/>
    <w:rsid w:val="001359DD"/>
    <w:rsid w:val="00135D5D"/>
    <w:rsid w:val="001362AF"/>
    <w:rsid w:val="001366D1"/>
    <w:rsid w:val="00136A04"/>
    <w:rsid w:val="00136B48"/>
    <w:rsid w:val="0013705F"/>
    <w:rsid w:val="00137094"/>
    <w:rsid w:val="001372ED"/>
    <w:rsid w:val="0013784D"/>
    <w:rsid w:val="001378EC"/>
    <w:rsid w:val="00137A0C"/>
    <w:rsid w:val="00137CFA"/>
    <w:rsid w:val="0014028C"/>
    <w:rsid w:val="00140549"/>
    <w:rsid w:val="00140890"/>
    <w:rsid w:val="00140AB1"/>
    <w:rsid w:val="00140D05"/>
    <w:rsid w:val="00140E47"/>
    <w:rsid w:val="00141005"/>
    <w:rsid w:val="00141BCD"/>
    <w:rsid w:val="00141F88"/>
    <w:rsid w:val="00141FCD"/>
    <w:rsid w:val="00142100"/>
    <w:rsid w:val="00142289"/>
    <w:rsid w:val="0014250E"/>
    <w:rsid w:val="00142845"/>
    <w:rsid w:val="00142DAC"/>
    <w:rsid w:val="00142F2C"/>
    <w:rsid w:val="001430B5"/>
    <w:rsid w:val="001431CC"/>
    <w:rsid w:val="00143314"/>
    <w:rsid w:val="0014343A"/>
    <w:rsid w:val="00143ABE"/>
    <w:rsid w:val="00143B25"/>
    <w:rsid w:val="00144051"/>
    <w:rsid w:val="00144162"/>
    <w:rsid w:val="00144C32"/>
    <w:rsid w:val="00144C65"/>
    <w:rsid w:val="00144DA4"/>
    <w:rsid w:val="00144E81"/>
    <w:rsid w:val="001455D7"/>
    <w:rsid w:val="00145882"/>
    <w:rsid w:val="001458D5"/>
    <w:rsid w:val="00146136"/>
    <w:rsid w:val="0014660C"/>
    <w:rsid w:val="00146A55"/>
    <w:rsid w:val="00146DE1"/>
    <w:rsid w:val="00147571"/>
    <w:rsid w:val="001476E9"/>
    <w:rsid w:val="00147975"/>
    <w:rsid w:val="00147A48"/>
    <w:rsid w:val="00147ED2"/>
    <w:rsid w:val="0015067A"/>
    <w:rsid w:val="00150911"/>
    <w:rsid w:val="00151236"/>
    <w:rsid w:val="00151888"/>
    <w:rsid w:val="0015209C"/>
    <w:rsid w:val="0015247D"/>
    <w:rsid w:val="00152A18"/>
    <w:rsid w:val="00152CFA"/>
    <w:rsid w:val="00152D5C"/>
    <w:rsid w:val="00152D75"/>
    <w:rsid w:val="00153275"/>
    <w:rsid w:val="001536C8"/>
    <w:rsid w:val="001544FC"/>
    <w:rsid w:val="00154599"/>
    <w:rsid w:val="00154B31"/>
    <w:rsid w:val="0015592F"/>
    <w:rsid w:val="00155AAD"/>
    <w:rsid w:val="0015607E"/>
    <w:rsid w:val="00156124"/>
    <w:rsid w:val="001561F5"/>
    <w:rsid w:val="0015628E"/>
    <w:rsid w:val="00156342"/>
    <w:rsid w:val="00156454"/>
    <w:rsid w:val="001565DD"/>
    <w:rsid w:val="00156671"/>
    <w:rsid w:val="00156737"/>
    <w:rsid w:val="0015683C"/>
    <w:rsid w:val="00156B94"/>
    <w:rsid w:val="00160081"/>
    <w:rsid w:val="0016013D"/>
    <w:rsid w:val="001606B5"/>
    <w:rsid w:val="00160E2E"/>
    <w:rsid w:val="00160F31"/>
    <w:rsid w:val="0016103C"/>
    <w:rsid w:val="001615F4"/>
    <w:rsid w:val="00161800"/>
    <w:rsid w:val="00161CD1"/>
    <w:rsid w:val="00162241"/>
    <w:rsid w:val="00162396"/>
    <w:rsid w:val="001625E2"/>
    <w:rsid w:val="001627DF"/>
    <w:rsid w:val="00162845"/>
    <w:rsid w:val="00162C8A"/>
    <w:rsid w:val="00162F79"/>
    <w:rsid w:val="00163097"/>
    <w:rsid w:val="001631B0"/>
    <w:rsid w:val="001631BC"/>
    <w:rsid w:val="001631BF"/>
    <w:rsid w:val="001634B2"/>
    <w:rsid w:val="00163C44"/>
    <w:rsid w:val="00163D0B"/>
    <w:rsid w:val="0016426A"/>
    <w:rsid w:val="001644D1"/>
    <w:rsid w:val="001649FB"/>
    <w:rsid w:val="00164AB4"/>
    <w:rsid w:val="00164E97"/>
    <w:rsid w:val="00164FDD"/>
    <w:rsid w:val="001651BE"/>
    <w:rsid w:val="00165548"/>
    <w:rsid w:val="00165748"/>
    <w:rsid w:val="001657B9"/>
    <w:rsid w:val="001659C7"/>
    <w:rsid w:val="00165B93"/>
    <w:rsid w:val="00165BC2"/>
    <w:rsid w:val="00165CEB"/>
    <w:rsid w:val="00166401"/>
    <w:rsid w:val="00166674"/>
    <w:rsid w:val="001667CF"/>
    <w:rsid w:val="00166964"/>
    <w:rsid w:val="00166C45"/>
    <w:rsid w:val="00166D3F"/>
    <w:rsid w:val="001670B4"/>
    <w:rsid w:val="0016780F"/>
    <w:rsid w:val="001678F1"/>
    <w:rsid w:val="00167916"/>
    <w:rsid w:val="00167C58"/>
    <w:rsid w:val="00170136"/>
    <w:rsid w:val="00170618"/>
    <w:rsid w:val="00170C0F"/>
    <w:rsid w:val="001713F5"/>
    <w:rsid w:val="00171A01"/>
    <w:rsid w:val="00171DA3"/>
    <w:rsid w:val="00171F37"/>
    <w:rsid w:val="001720D1"/>
    <w:rsid w:val="001723CE"/>
    <w:rsid w:val="001723F0"/>
    <w:rsid w:val="001725F5"/>
    <w:rsid w:val="0017275B"/>
    <w:rsid w:val="0017286A"/>
    <w:rsid w:val="00172B80"/>
    <w:rsid w:val="00172D66"/>
    <w:rsid w:val="00172FE5"/>
    <w:rsid w:val="001730D4"/>
    <w:rsid w:val="00173410"/>
    <w:rsid w:val="00173ACF"/>
    <w:rsid w:val="00173D5A"/>
    <w:rsid w:val="001741B1"/>
    <w:rsid w:val="001742CA"/>
    <w:rsid w:val="0017431B"/>
    <w:rsid w:val="00174441"/>
    <w:rsid w:val="001748E5"/>
    <w:rsid w:val="00174B57"/>
    <w:rsid w:val="00174D3B"/>
    <w:rsid w:val="001760A7"/>
    <w:rsid w:val="00176141"/>
    <w:rsid w:val="001763A7"/>
    <w:rsid w:val="00176CCF"/>
    <w:rsid w:val="00176CFC"/>
    <w:rsid w:val="00176D52"/>
    <w:rsid w:val="001777E2"/>
    <w:rsid w:val="00177C95"/>
    <w:rsid w:val="00177FDA"/>
    <w:rsid w:val="001805A0"/>
    <w:rsid w:val="00180683"/>
    <w:rsid w:val="00180CE1"/>
    <w:rsid w:val="00180EDF"/>
    <w:rsid w:val="00180F80"/>
    <w:rsid w:val="00181488"/>
    <w:rsid w:val="001816A5"/>
    <w:rsid w:val="00181A18"/>
    <w:rsid w:val="00181B4C"/>
    <w:rsid w:val="00182616"/>
    <w:rsid w:val="00182C17"/>
    <w:rsid w:val="00182C1A"/>
    <w:rsid w:val="00182CC0"/>
    <w:rsid w:val="00182F28"/>
    <w:rsid w:val="00182F37"/>
    <w:rsid w:val="0018338F"/>
    <w:rsid w:val="00183E11"/>
    <w:rsid w:val="0018414D"/>
    <w:rsid w:val="001841AF"/>
    <w:rsid w:val="00184225"/>
    <w:rsid w:val="00184327"/>
    <w:rsid w:val="00184C03"/>
    <w:rsid w:val="00184D6B"/>
    <w:rsid w:val="00185021"/>
    <w:rsid w:val="0018502A"/>
    <w:rsid w:val="001851F2"/>
    <w:rsid w:val="00185278"/>
    <w:rsid w:val="0018560C"/>
    <w:rsid w:val="00185A78"/>
    <w:rsid w:val="00185F3D"/>
    <w:rsid w:val="00186857"/>
    <w:rsid w:val="0018694E"/>
    <w:rsid w:val="00186C8E"/>
    <w:rsid w:val="00186F34"/>
    <w:rsid w:val="0018701D"/>
    <w:rsid w:val="001870B3"/>
    <w:rsid w:val="00187103"/>
    <w:rsid w:val="0018746E"/>
    <w:rsid w:val="00187613"/>
    <w:rsid w:val="00187A6F"/>
    <w:rsid w:val="00187AD1"/>
    <w:rsid w:val="00187E40"/>
    <w:rsid w:val="0019004F"/>
    <w:rsid w:val="001900FC"/>
    <w:rsid w:val="00190175"/>
    <w:rsid w:val="001903BF"/>
    <w:rsid w:val="00190567"/>
    <w:rsid w:val="00190689"/>
    <w:rsid w:val="0019091E"/>
    <w:rsid w:val="001909E4"/>
    <w:rsid w:val="001914DC"/>
    <w:rsid w:val="00191850"/>
    <w:rsid w:val="00191E8F"/>
    <w:rsid w:val="00192019"/>
    <w:rsid w:val="00192124"/>
    <w:rsid w:val="00192162"/>
    <w:rsid w:val="00192396"/>
    <w:rsid w:val="0019255A"/>
    <w:rsid w:val="0019289A"/>
    <w:rsid w:val="001928F6"/>
    <w:rsid w:val="0019349B"/>
    <w:rsid w:val="001936D5"/>
    <w:rsid w:val="001937D2"/>
    <w:rsid w:val="00193A9E"/>
    <w:rsid w:val="00193B82"/>
    <w:rsid w:val="00193BED"/>
    <w:rsid w:val="00193F5D"/>
    <w:rsid w:val="00194765"/>
    <w:rsid w:val="00194AF7"/>
    <w:rsid w:val="00194DEA"/>
    <w:rsid w:val="00195453"/>
    <w:rsid w:val="0019547A"/>
    <w:rsid w:val="0019559A"/>
    <w:rsid w:val="00195697"/>
    <w:rsid w:val="00195A6C"/>
    <w:rsid w:val="00195A7A"/>
    <w:rsid w:val="00195AB6"/>
    <w:rsid w:val="00196055"/>
    <w:rsid w:val="00196119"/>
    <w:rsid w:val="00196A2D"/>
    <w:rsid w:val="00196B8B"/>
    <w:rsid w:val="00196EE3"/>
    <w:rsid w:val="00197216"/>
    <w:rsid w:val="001972C8"/>
    <w:rsid w:val="00197507"/>
    <w:rsid w:val="00197766"/>
    <w:rsid w:val="0019789F"/>
    <w:rsid w:val="001978C9"/>
    <w:rsid w:val="00197A45"/>
    <w:rsid w:val="001A06D7"/>
    <w:rsid w:val="001A0A25"/>
    <w:rsid w:val="001A0E16"/>
    <w:rsid w:val="001A0ED4"/>
    <w:rsid w:val="001A1095"/>
    <w:rsid w:val="001A1147"/>
    <w:rsid w:val="001A1182"/>
    <w:rsid w:val="001A11B0"/>
    <w:rsid w:val="001A1337"/>
    <w:rsid w:val="001A15DC"/>
    <w:rsid w:val="001A19E3"/>
    <w:rsid w:val="001A1CD0"/>
    <w:rsid w:val="001A1E8F"/>
    <w:rsid w:val="001A2111"/>
    <w:rsid w:val="001A26C0"/>
    <w:rsid w:val="001A26F4"/>
    <w:rsid w:val="001A28BA"/>
    <w:rsid w:val="001A2936"/>
    <w:rsid w:val="001A2938"/>
    <w:rsid w:val="001A2ABA"/>
    <w:rsid w:val="001A2B7D"/>
    <w:rsid w:val="001A2BF0"/>
    <w:rsid w:val="001A2D3E"/>
    <w:rsid w:val="001A2DB7"/>
    <w:rsid w:val="001A305A"/>
    <w:rsid w:val="001A3F0E"/>
    <w:rsid w:val="001A3F74"/>
    <w:rsid w:val="001A414D"/>
    <w:rsid w:val="001A4456"/>
    <w:rsid w:val="001A447C"/>
    <w:rsid w:val="001A4701"/>
    <w:rsid w:val="001A4C3C"/>
    <w:rsid w:val="001A4FF3"/>
    <w:rsid w:val="001A50FB"/>
    <w:rsid w:val="001A51DB"/>
    <w:rsid w:val="001A526C"/>
    <w:rsid w:val="001A5584"/>
    <w:rsid w:val="001A5876"/>
    <w:rsid w:val="001A6888"/>
    <w:rsid w:val="001A6E44"/>
    <w:rsid w:val="001A7409"/>
    <w:rsid w:val="001A76DF"/>
    <w:rsid w:val="001B0029"/>
    <w:rsid w:val="001B003C"/>
    <w:rsid w:val="001B020F"/>
    <w:rsid w:val="001B032F"/>
    <w:rsid w:val="001B1418"/>
    <w:rsid w:val="001B16A4"/>
    <w:rsid w:val="001B19AF"/>
    <w:rsid w:val="001B1FA0"/>
    <w:rsid w:val="001B2279"/>
    <w:rsid w:val="001B259A"/>
    <w:rsid w:val="001B25B3"/>
    <w:rsid w:val="001B267A"/>
    <w:rsid w:val="001B28E4"/>
    <w:rsid w:val="001B35A6"/>
    <w:rsid w:val="001B3615"/>
    <w:rsid w:val="001B38D0"/>
    <w:rsid w:val="001B3C90"/>
    <w:rsid w:val="001B3E02"/>
    <w:rsid w:val="001B3E55"/>
    <w:rsid w:val="001B3E90"/>
    <w:rsid w:val="001B4504"/>
    <w:rsid w:val="001B4996"/>
    <w:rsid w:val="001B4B9A"/>
    <w:rsid w:val="001B4B9E"/>
    <w:rsid w:val="001B4C63"/>
    <w:rsid w:val="001B52DB"/>
    <w:rsid w:val="001B61DF"/>
    <w:rsid w:val="001B6397"/>
    <w:rsid w:val="001B64C5"/>
    <w:rsid w:val="001B6B46"/>
    <w:rsid w:val="001B6FBB"/>
    <w:rsid w:val="001B7026"/>
    <w:rsid w:val="001B75AA"/>
    <w:rsid w:val="001B79CC"/>
    <w:rsid w:val="001B7D3A"/>
    <w:rsid w:val="001B7ED7"/>
    <w:rsid w:val="001C013F"/>
    <w:rsid w:val="001C0354"/>
    <w:rsid w:val="001C0960"/>
    <w:rsid w:val="001C0C78"/>
    <w:rsid w:val="001C0CDB"/>
    <w:rsid w:val="001C0D8C"/>
    <w:rsid w:val="001C13BA"/>
    <w:rsid w:val="001C14A2"/>
    <w:rsid w:val="001C1ACF"/>
    <w:rsid w:val="001C1AD1"/>
    <w:rsid w:val="001C1DCA"/>
    <w:rsid w:val="001C205E"/>
    <w:rsid w:val="001C24DD"/>
    <w:rsid w:val="001C299C"/>
    <w:rsid w:val="001C2B27"/>
    <w:rsid w:val="001C3086"/>
    <w:rsid w:val="001C33B6"/>
    <w:rsid w:val="001C344F"/>
    <w:rsid w:val="001C34A7"/>
    <w:rsid w:val="001C35D3"/>
    <w:rsid w:val="001C37B0"/>
    <w:rsid w:val="001C4337"/>
    <w:rsid w:val="001C47F6"/>
    <w:rsid w:val="001C4CDF"/>
    <w:rsid w:val="001C4F40"/>
    <w:rsid w:val="001C538C"/>
    <w:rsid w:val="001C5416"/>
    <w:rsid w:val="001C5B7F"/>
    <w:rsid w:val="001C5D03"/>
    <w:rsid w:val="001C5F41"/>
    <w:rsid w:val="001C5F7C"/>
    <w:rsid w:val="001C60F3"/>
    <w:rsid w:val="001C642D"/>
    <w:rsid w:val="001C6A2B"/>
    <w:rsid w:val="001C7146"/>
    <w:rsid w:val="001C723A"/>
    <w:rsid w:val="001C73D4"/>
    <w:rsid w:val="001C74C9"/>
    <w:rsid w:val="001C7B9F"/>
    <w:rsid w:val="001C7BC8"/>
    <w:rsid w:val="001C7F11"/>
    <w:rsid w:val="001D01FA"/>
    <w:rsid w:val="001D03A5"/>
    <w:rsid w:val="001D07FF"/>
    <w:rsid w:val="001D0FFE"/>
    <w:rsid w:val="001D1084"/>
    <w:rsid w:val="001D10EC"/>
    <w:rsid w:val="001D18A0"/>
    <w:rsid w:val="001D1D8B"/>
    <w:rsid w:val="001D206C"/>
    <w:rsid w:val="001D2108"/>
    <w:rsid w:val="001D2472"/>
    <w:rsid w:val="001D2F53"/>
    <w:rsid w:val="001D2F6D"/>
    <w:rsid w:val="001D32AD"/>
    <w:rsid w:val="001D3464"/>
    <w:rsid w:val="001D3800"/>
    <w:rsid w:val="001D3BC9"/>
    <w:rsid w:val="001D44FB"/>
    <w:rsid w:val="001D46F2"/>
    <w:rsid w:val="001D472D"/>
    <w:rsid w:val="001D48B2"/>
    <w:rsid w:val="001D496B"/>
    <w:rsid w:val="001D4B9A"/>
    <w:rsid w:val="001D4BB7"/>
    <w:rsid w:val="001D4DDD"/>
    <w:rsid w:val="001D5444"/>
    <w:rsid w:val="001D54B5"/>
    <w:rsid w:val="001D5554"/>
    <w:rsid w:val="001D5852"/>
    <w:rsid w:val="001D5FEC"/>
    <w:rsid w:val="001D6540"/>
    <w:rsid w:val="001D69D1"/>
    <w:rsid w:val="001D6B0D"/>
    <w:rsid w:val="001D6DBE"/>
    <w:rsid w:val="001D6EC3"/>
    <w:rsid w:val="001D6ECC"/>
    <w:rsid w:val="001D704D"/>
    <w:rsid w:val="001D7386"/>
    <w:rsid w:val="001D7563"/>
    <w:rsid w:val="001D77FC"/>
    <w:rsid w:val="001D7B02"/>
    <w:rsid w:val="001D7C96"/>
    <w:rsid w:val="001D7D73"/>
    <w:rsid w:val="001D7F87"/>
    <w:rsid w:val="001E06D1"/>
    <w:rsid w:val="001E0708"/>
    <w:rsid w:val="001E082D"/>
    <w:rsid w:val="001E088D"/>
    <w:rsid w:val="001E0ADB"/>
    <w:rsid w:val="001E0DFC"/>
    <w:rsid w:val="001E0E0D"/>
    <w:rsid w:val="001E0E55"/>
    <w:rsid w:val="001E0EF7"/>
    <w:rsid w:val="001E1B87"/>
    <w:rsid w:val="001E20D0"/>
    <w:rsid w:val="001E219C"/>
    <w:rsid w:val="001E2212"/>
    <w:rsid w:val="001E2BA7"/>
    <w:rsid w:val="001E2E50"/>
    <w:rsid w:val="001E2FA8"/>
    <w:rsid w:val="001E2FDB"/>
    <w:rsid w:val="001E31FD"/>
    <w:rsid w:val="001E3727"/>
    <w:rsid w:val="001E39D4"/>
    <w:rsid w:val="001E4A27"/>
    <w:rsid w:val="001E4F36"/>
    <w:rsid w:val="001E50EC"/>
    <w:rsid w:val="001E50EF"/>
    <w:rsid w:val="001E5217"/>
    <w:rsid w:val="001E54CC"/>
    <w:rsid w:val="001E5982"/>
    <w:rsid w:val="001E5A42"/>
    <w:rsid w:val="001E5B20"/>
    <w:rsid w:val="001E5D5C"/>
    <w:rsid w:val="001E5F8D"/>
    <w:rsid w:val="001E63B5"/>
    <w:rsid w:val="001E65B8"/>
    <w:rsid w:val="001E65D8"/>
    <w:rsid w:val="001E6BF9"/>
    <w:rsid w:val="001E6DBF"/>
    <w:rsid w:val="001E6F93"/>
    <w:rsid w:val="001E7019"/>
    <w:rsid w:val="001E717F"/>
    <w:rsid w:val="001E74AE"/>
    <w:rsid w:val="001E7C02"/>
    <w:rsid w:val="001E7CB8"/>
    <w:rsid w:val="001E7E3D"/>
    <w:rsid w:val="001E7EF6"/>
    <w:rsid w:val="001F040E"/>
    <w:rsid w:val="001F09A8"/>
    <w:rsid w:val="001F0A6F"/>
    <w:rsid w:val="001F1210"/>
    <w:rsid w:val="001F1941"/>
    <w:rsid w:val="001F1AE3"/>
    <w:rsid w:val="001F22C5"/>
    <w:rsid w:val="001F234E"/>
    <w:rsid w:val="001F283A"/>
    <w:rsid w:val="001F302D"/>
    <w:rsid w:val="001F3482"/>
    <w:rsid w:val="001F3A7E"/>
    <w:rsid w:val="001F3CE1"/>
    <w:rsid w:val="001F3E72"/>
    <w:rsid w:val="001F4E72"/>
    <w:rsid w:val="001F52B2"/>
    <w:rsid w:val="001F53EB"/>
    <w:rsid w:val="001F5476"/>
    <w:rsid w:val="001F58AE"/>
    <w:rsid w:val="001F5AE4"/>
    <w:rsid w:val="001F5C91"/>
    <w:rsid w:val="001F5DAC"/>
    <w:rsid w:val="001F608F"/>
    <w:rsid w:val="001F6316"/>
    <w:rsid w:val="001F6443"/>
    <w:rsid w:val="001F6D13"/>
    <w:rsid w:val="001F6EDC"/>
    <w:rsid w:val="001F72A2"/>
    <w:rsid w:val="001F7B26"/>
    <w:rsid w:val="001F7CBF"/>
    <w:rsid w:val="0020013C"/>
    <w:rsid w:val="00200569"/>
    <w:rsid w:val="00200951"/>
    <w:rsid w:val="00200CD8"/>
    <w:rsid w:val="00200E9A"/>
    <w:rsid w:val="00200FF6"/>
    <w:rsid w:val="00201071"/>
    <w:rsid w:val="00201240"/>
    <w:rsid w:val="002013E8"/>
    <w:rsid w:val="00201BBC"/>
    <w:rsid w:val="002020B3"/>
    <w:rsid w:val="0020216C"/>
    <w:rsid w:val="0020253A"/>
    <w:rsid w:val="002027E5"/>
    <w:rsid w:val="00202AEC"/>
    <w:rsid w:val="0020357F"/>
    <w:rsid w:val="0020376B"/>
    <w:rsid w:val="00203929"/>
    <w:rsid w:val="00203987"/>
    <w:rsid w:val="00203A6D"/>
    <w:rsid w:val="00203C9A"/>
    <w:rsid w:val="00203D3A"/>
    <w:rsid w:val="00203FE5"/>
    <w:rsid w:val="002043A6"/>
    <w:rsid w:val="002044AF"/>
    <w:rsid w:val="00204743"/>
    <w:rsid w:val="00204A25"/>
    <w:rsid w:val="00204BC6"/>
    <w:rsid w:val="002058A1"/>
    <w:rsid w:val="00205B7A"/>
    <w:rsid w:val="00205E3C"/>
    <w:rsid w:val="002068C2"/>
    <w:rsid w:val="00206B0B"/>
    <w:rsid w:val="00206EAA"/>
    <w:rsid w:val="0020782C"/>
    <w:rsid w:val="00207831"/>
    <w:rsid w:val="00207ACE"/>
    <w:rsid w:val="00207E2D"/>
    <w:rsid w:val="0021045A"/>
    <w:rsid w:val="00210ED9"/>
    <w:rsid w:val="00211168"/>
    <w:rsid w:val="002113F4"/>
    <w:rsid w:val="00211CE7"/>
    <w:rsid w:val="00211EE0"/>
    <w:rsid w:val="00211FB1"/>
    <w:rsid w:val="00212194"/>
    <w:rsid w:val="002123DB"/>
    <w:rsid w:val="0021257B"/>
    <w:rsid w:val="002127BE"/>
    <w:rsid w:val="00212A07"/>
    <w:rsid w:val="00213570"/>
    <w:rsid w:val="00213AB0"/>
    <w:rsid w:val="00213BEC"/>
    <w:rsid w:val="00213DC8"/>
    <w:rsid w:val="002148D3"/>
    <w:rsid w:val="002149E2"/>
    <w:rsid w:val="00214E3B"/>
    <w:rsid w:val="00214E44"/>
    <w:rsid w:val="00214F89"/>
    <w:rsid w:val="00215085"/>
    <w:rsid w:val="00215212"/>
    <w:rsid w:val="0021542A"/>
    <w:rsid w:val="00216024"/>
    <w:rsid w:val="0021630A"/>
    <w:rsid w:val="002164B5"/>
    <w:rsid w:val="00216DAA"/>
    <w:rsid w:val="00216F59"/>
    <w:rsid w:val="002171A9"/>
    <w:rsid w:val="00217383"/>
    <w:rsid w:val="00217402"/>
    <w:rsid w:val="002174CA"/>
    <w:rsid w:val="00217851"/>
    <w:rsid w:val="0021797A"/>
    <w:rsid w:val="00217A4A"/>
    <w:rsid w:val="00217A4C"/>
    <w:rsid w:val="00217D54"/>
    <w:rsid w:val="00217D6D"/>
    <w:rsid w:val="00217F31"/>
    <w:rsid w:val="002200A5"/>
    <w:rsid w:val="00220269"/>
    <w:rsid w:val="00220294"/>
    <w:rsid w:val="002205F5"/>
    <w:rsid w:val="00220D10"/>
    <w:rsid w:val="00221880"/>
    <w:rsid w:val="00221931"/>
    <w:rsid w:val="00221D11"/>
    <w:rsid w:val="00221E3D"/>
    <w:rsid w:val="00222D8C"/>
    <w:rsid w:val="00222DE7"/>
    <w:rsid w:val="0022330F"/>
    <w:rsid w:val="00223338"/>
    <w:rsid w:val="0022335A"/>
    <w:rsid w:val="00223649"/>
    <w:rsid w:val="0022365E"/>
    <w:rsid w:val="00223717"/>
    <w:rsid w:val="002237EF"/>
    <w:rsid w:val="00223CDB"/>
    <w:rsid w:val="00224662"/>
    <w:rsid w:val="0022467A"/>
    <w:rsid w:val="0022483B"/>
    <w:rsid w:val="002249C0"/>
    <w:rsid w:val="00224A12"/>
    <w:rsid w:val="00224A6B"/>
    <w:rsid w:val="00225DF4"/>
    <w:rsid w:val="0022654C"/>
    <w:rsid w:val="0022656D"/>
    <w:rsid w:val="002267CE"/>
    <w:rsid w:val="00226BCE"/>
    <w:rsid w:val="00226CC2"/>
    <w:rsid w:val="00226CF5"/>
    <w:rsid w:val="00226E76"/>
    <w:rsid w:val="0022701D"/>
    <w:rsid w:val="00227293"/>
    <w:rsid w:val="0022776C"/>
    <w:rsid w:val="002279C3"/>
    <w:rsid w:val="00227A38"/>
    <w:rsid w:val="00227BBF"/>
    <w:rsid w:val="00227DA8"/>
    <w:rsid w:val="00227EC0"/>
    <w:rsid w:val="002300FB"/>
    <w:rsid w:val="00230211"/>
    <w:rsid w:val="00230233"/>
    <w:rsid w:val="0023043E"/>
    <w:rsid w:val="00230499"/>
    <w:rsid w:val="00230647"/>
    <w:rsid w:val="00230713"/>
    <w:rsid w:val="00230BCC"/>
    <w:rsid w:val="00230DBB"/>
    <w:rsid w:val="00231A4E"/>
    <w:rsid w:val="00231AA3"/>
    <w:rsid w:val="00231E34"/>
    <w:rsid w:val="00231F8F"/>
    <w:rsid w:val="00232587"/>
    <w:rsid w:val="00232926"/>
    <w:rsid w:val="00232B11"/>
    <w:rsid w:val="00232C77"/>
    <w:rsid w:val="00233137"/>
    <w:rsid w:val="002331E4"/>
    <w:rsid w:val="002336F6"/>
    <w:rsid w:val="00233CD9"/>
    <w:rsid w:val="00233D1F"/>
    <w:rsid w:val="00234155"/>
    <w:rsid w:val="0023475A"/>
    <w:rsid w:val="00234A0A"/>
    <w:rsid w:val="00234A6C"/>
    <w:rsid w:val="00234B1D"/>
    <w:rsid w:val="00234C6C"/>
    <w:rsid w:val="00234DF8"/>
    <w:rsid w:val="00234EBE"/>
    <w:rsid w:val="00235DF2"/>
    <w:rsid w:val="0023667F"/>
    <w:rsid w:val="00236856"/>
    <w:rsid w:val="00236860"/>
    <w:rsid w:val="002369F4"/>
    <w:rsid w:val="002370E8"/>
    <w:rsid w:val="002372C8"/>
    <w:rsid w:val="0023770D"/>
    <w:rsid w:val="00237C96"/>
    <w:rsid w:val="00237FB4"/>
    <w:rsid w:val="00240490"/>
    <w:rsid w:val="00240670"/>
    <w:rsid w:val="002406B8"/>
    <w:rsid w:val="00240748"/>
    <w:rsid w:val="002409C6"/>
    <w:rsid w:val="00240DFC"/>
    <w:rsid w:val="00241897"/>
    <w:rsid w:val="00241DAD"/>
    <w:rsid w:val="00241F5F"/>
    <w:rsid w:val="00242022"/>
    <w:rsid w:val="0024210D"/>
    <w:rsid w:val="0024232C"/>
    <w:rsid w:val="0024272A"/>
    <w:rsid w:val="00242785"/>
    <w:rsid w:val="00242A66"/>
    <w:rsid w:val="00242D87"/>
    <w:rsid w:val="00242D95"/>
    <w:rsid w:val="00243656"/>
    <w:rsid w:val="00243740"/>
    <w:rsid w:val="00243849"/>
    <w:rsid w:val="002438A1"/>
    <w:rsid w:val="002440A0"/>
    <w:rsid w:val="0024453B"/>
    <w:rsid w:val="002450A3"/>
    <w:rsid w:val="00245261"/>
    <w:rsid w:val="002456E7"/>
    <w:rsid w:val="0024583A"/>
    <w:rsid w:val="002458A8"/>
    <w:rsid w:val="00245B47"/>
    <w:rsid w:val="00246525"/>
    <w:rsid w:val="002475D4"/>
    <w:rsid w:val="00247A3A"/>
    <w:rsid w:val="002500FB"/>
    <w:rsid w:val="002505E7"/>
    <w:rsid w:val="0025123C"/>
    <w:rsid w:val="0025155B"/>
    <w:rsid w:val="00251601"/>
    <w:rsid w:val="002516FF"/>
    <w:rsid w:val="002517A2"/>
    <w:rsid w:val="00251B57"/>
    <w:rsid w:val="00251E7E"/>
    <w:rsid w:val="0025207C"/>
    <w:rsid w:val="00252943"/>
    <w:rsid w:val="00252D82"/>
    <w:rsid w:val="002531E3"/>
    <w:rsid w:val="0025374E"/>
    <w:rsid w:val="002539A4"/>
    <w:rsid w:val="00253AC8"/>
    <w:rsid w:val="0025428E"/>
    <w:rsid w:val="002542C2"/>
    <w:rsid w:val="002542C3"/>
    <w:rsid w:val="002545C4"/>
    <w:rsid w:val="002548E6"/>
    <w:rsid w:val="002549F2"/>
    <w:rsid w:val="00254D0B"/>
    <w:rsid w:val="00255677"/>
    <w:rsid w:val="002556E6"/>
    <w:rsid w:val="00255991"/>
    <w:rsid w:val="00255B23"/>
    <w:rsid w:val="00256094"/>
    <w:rsid w:val="002562B9"/>
    <w:rsid w:val="002568DF"/>
    <w:rsid w:val="00256A72"/>
    <w:rsid w:val="00256CDB"/>
    <w:rsid w:val="00256CFD"/>
    <w:rsid w:val="00256F54"/>
    <w:rsid w:val="0025732C"/>
    <w:rsid w:val="0025763D"/>
    <w:rsid w:val="002578B2"/>
    <w:rsid w:val="002579CE"/>
    <w:rsid w:val="0026034F"/>
    <w:rsid w:val="002604EB"/>
    <w:rsid w:val="002608D1"/>
    <w:rsid w:val="00260A1B"/>
    <w:rsid w:val="00260A4E"/>
    <w:rsid w:val="00260C06"/>
    <w:rsid w:val="00261387"/>
    <w:rsid w:val="002613D8"/>
    <w:rsid w:val="002627D3"/>
    <w:rsid w:val="00262B03"/>
    <w:rsid w:val="00262ED4"/>
    <w:rsid w:val="00263748"/>
    <w:rsid w:val="0026395E"/>
    <w:rsid w:val="00263B24"/>
    <w:rsid w:val="00263B66"/>
    <w:rsid w:val="00263BDF"/>
    <w:rsid w:val="00263C1A"/>
    <w:rsid w:val="00263D73"/>
    <w:rsid w:val="002640AC"/>
    <w:rsid w:val="00264A11"/>
    <w:rsid w:val="00264AAF"/>
    <w:rsid w:val="002656F2"/>
    <w:rsid w:val="002657FB"/>
    <w:rsid w:val="002659AF"/>
    <w:rsid w:val="00265CA0"/>
    <w:rsid w:val="00265EC0"/>
    <w:rsid w:val="00266402"/>
    <w:rsid w:val="0026672E"/>
    <w:rsid w:val="00266A7E"/>
    <w:rsid w:val="00266C16"/>
    <w:rsid w:val="0026729C"/>
    <w:rsid w:val="002672C4"/>
    <w:rsid w:val="00267A99"/>
    <w:rsid w:val="00267BE9"/>
    <w:rsid w:val="002703F9"/>
    <w:rsid w:val="00270A03"/>
    <w:rsid w:val="002715AD"/>
    <w:rsid w:val="002735A1"/>
    <w:rsid w:val="002736A2"/>
    <w:rsid w:val="00273AD8"/>
    <w:rsid w:val="00273EA3"/>
    <w:rsid w:val="00274480"/>
    <w:rsid w:val="00274799"/>
    <w:rsid w:val="00274FF6"/>
    <w:rsid w:val="0027504F"/>
    <w:rsid w:val="002750B1"/>
    <w:rsid w:val="002750D1"/>
    <w:rsid w:val="002753D6"/>
    <w:rsid w:val="00275460"/>
    <w:rsid w:val="00275BC1"/>
    <w:rsid w:val="0027624D"/>
    <w:rsid w:val="0027657E"/>
    <w:rsid w:val="002768E2"/>
    <w:rsid w:val="002768FB"/>
    <w:rsid w:val="00276D63"/>
    <w:rsid w:val="002771C7"/>
    <w:rsid w:val="002774F4"/>
    <w:rsid w:val="002777C2"/>
    <w:rsid w:val="00280AD1"/>
    <w:rsid w:val="00280D15"/>
    <w:rsid w:val="00281517"/>
    <w:rsid w:val="0028189A"/>
    <w:rsid w:val="002818E3"/>
    <w:rsid w:val="002820FA"/>
    <w:rsid w:val="00282731"/>
    <w:rsid w:val="002829CD"/>
    <w:rsid w:val="00282ED5"/>
    <w:rsid w:val="00283118"/>
    <w:rsid w:val="002831E9"/>
    <w:rsid w:val="00283B07"/>
    <w:rsid w:val="00283E68"/>
    <w:rsid w:val="00283F06"/>
    <w:rsid w:val="00284433"/>
    <w:rsid w:val="00284658"/>
    <w:rsid w:val="00284B2B"/>
    <w:rsid w:val="00284D97"/>
    <w:rsid w:val="00284F75"/>
    <w:rsid w:val="002852DA"/>
    <w:rsid w:val="0028546F"/>
    <w:rsid w:val="002858F9"/>
    <w:rsid w:val="00285973"/>
    <w:rsid w:val="002859E7"/>
    <w:rsid w:val="00285AF3"/>
    <w:rsid w:val="00285F65"/>
    <w:rsid w:val="00286853"/>
    <w:rsid w:val="002869D0"/>
    <w:rsid w:val="00286B5F"/>
    <w:rsid w:val="00287213"/>
    <w:rsid w:val="0028732A"/>
    <w:rsid w:val="00287A82"/>
    <w:rsid w:val="0029059C"/>
    <w:rsid w:val="0029060B"/>
    <w:rsid w:val="002906B5"/>
    <w:rsid w:val="0029088D"/>
    <w:rsid w:val="00290F58"/>
    <w:rsid w:val="00291903"/>
    <w:rsid w:val="002922F7"/>
    <w:rsid w:val="00292518"/>
    <w:rsid w:val="00292AD4"/>
    <w:rsid w:val="00292D57"/>
    <w:rsid w:val="002931FE"/>
    <w:rsid w:val="002936A9"/>
    <w:rsid w:val="00293950"/>
    <w:rsid w:val="00294030"/>
    <w:rsid w:val="00294149"/>
    <w:rsid w:val="00294204"/>
    <w:rsid w:val="00294763"/>
    <w:rsid w:val="00294AFB"/>
    <w:rsid w:val="00294CA5"/>
    <w:rsid w:val="00294FE4"/>
    <w:rsid w:val="0029570B"/>
    <w:rsid w:val="00295998"/>
    <w:rsid w:val="00295E7D"/>
    <w:rsid w:val="002960B8"/>
    <w:rsid w:val="00296150"/>
    <w:rsid w:val="00296165"/>
    <w:rsid w:val="002968D4"/>
    <w:rsid w:val="00296C51"/>
    <w:rsid w:val="00297286"/>
    <w:rsid w:val="00297375"/>
    <w:rsid w:val="00297518"/>
    <w:rsid w:val="00297AD3"/>
    <w:rsid w:val="00297D37"/>
    <w:rsid w:val="00297DFE"/>
    <w:rsid w:val="002A00AA"/>
    <w:rsid w:val="002A0155"/>
    <w:rsid w:val="002A07D2"/>
    <w:rsid w:val="002A0AC2"/>
    <w:rsid w:val="002A11D0"/>
    <w:rsid w:val="002A17EB"/>
    <w:rsid w:val="002A1BF5"/>
    <w:rsid w:val="002A1C3A"/>
    <w:rsid w:val="002A215C"/>
    <w:rsid w:val="002A23F1"/>
    <w:rsid w:val="002A2472"/>
    <w:rsid w:val="002A291F"/>
    <w:rsid w:val="002A2B32"/>
    <w:rsid w:val="002A3846"/>
    <w:rsid w:val="002A3947"/>
    <w:rsid w:val="002A459E"/>
    <w:rsid w:val="002A47DD"/>
    <w:rsid w:val="002A4A81"/>
    <w:rsid w:val="002A4AEC"/>
    <w:rsid w:val="002A4F7F"/>
    <w:rsid w:val="002A5251"/>
    <w:rsid w:val="002A544A"/>
    <w:rsid w:val="002A5489"/>
    <w:rsid w:val="002A59CC"/>
    <w:rsid w:val="002A5DC3"/>
    <w:rsid w:val="002A5E63"/>
    <w:rsid w:val="002A5F4F"/>
    <w:rsid w:val="002A60B7"/>
    <w:rsid w:val="002A61E1"/>
    <w:rsid w:val="002A6243"/>
    <w:rsid w:val="002A6336"/>
    <w:rsid w:val="002A65E1"/>
    <w:rsid w:val="002A6695"/>
    <w:rsid w:val="002A6E95"/>
    <w:rsid w:val="002A6F38"/>
    <w:rsid w:val="002A7160"/>
    <w:rsid w:val="002A7331"/>
    <w:rsid w:val="002A76B7"/>
    <w:rsid w:val="002A78AE"/>
    <w:rsid w:val="002A78E9"/>
    <w:rsid w:val="002A7AFB"/>
    <w:rsid w:val="002A7E14"/>
    <w:rsid w:val="002B0C74"/>
    <w:rsid w:val="002B12ED"/>
    <w:rsid w:val="002B207D"/>
    <w:rsid w:val="002B2387"/>
    <w:rsid w:val="002B29E4"/>
    <w:rsid w:val="002B2E7C"/>
    <w:rsid w:val="002B34E2"/>
    <w:rsid w:val="002B390E"/>
    <w:rsid w:val="002B3B36"/>
    <w:rsid w:val="002B402A"/>
    <w:rsid w:val="002B4307"/>
    <w:rsid w:val="002B431E"/>
    <w:rsid w:val="002B43B7"/>
    <w:rsid w:val="002B4B33"/>
    <w:rsid w:val="002B4B87"/>
    <w:rsid w:val="002B4BC4"/>
    <w:rsid w:val="002B4C28"/>
    <w:rsid w:val="002B4E65"/>
    <w:rsid w:val="002B506F"/>
    <w:rsid w:val="002B58E2"/>
    <w:rsid w:val="002B5F3E"/>
    <w:rsid w:val="002B621D"/>
    <w:rsid w:val="002B623A"/>
    <w:rsid w:val="002B6D7F"/>
    <w:rsid w:val="002B6F0F"/>
    <w:rsid w:val="002B6F90"/>
    <w:rsid w:val="002B7159"/>
    <w:rsid w:val="002B7CCC"/>
    <w:rsid w:val="002B7E49"/>
    <w:rsid w:val="002B7FCE"/>
    <w:rsid w:val="002C08F5"/>
    <w:rsid w:val="002C096D"/>
    <w:rsid w:val="002C0CAE"/>
    <w:rsid w:val="002C1594"/>
    <w:rsid w:val="002C16D5"/>
    <w:rsid w:val="002C1E1E"/>
    <w:rsid w:val="002C2287"/>
    <w:rsid w:val="002C288A"/>
    <w:rsid w:val="002C2F3E"/>
    <w:rsid w:val="002C35A0"/>
    <w:rsid w:val="002C3960"/>
    <w:rsid w:val="002C3C77"/>
    <w:rsid w:val="002C3DA5"/>
    <w:rsid w:val="002C41D3"/>
    <w:rsid w:val="002C4256"/>
    <w:rsid w:val="002C4395"/>
    <w:rsid w:val="002C43E0"/>
    <w:rsid w:val="002C470F"/>
    <w:rsid w:val="002C477D"/>
    <w:rsid w:val="002C5235"/>
    <w:rsid w:val="002C55C7"/>
    <w:rsid w:val="002C5BF8"/>
    <w:rsid w:val="002C64BE"/>
    <w:rsid w:val="002C747B"/>
    <w:rsid w:val="002C755E"/>
    <w:rsid w:val="002C75B7"/>
    <w:rsid w:val="002C761E"/>
    <w:rsid w:val="002C7950"/>
    <w:rsid w:val="002C7D91"/>
    <w:rsid w:val="002D0344"/>
    <w:rsid w:val="002D0BA3"/>
    <w:rsid w:val="002D136F"/>
    <w:rsid w:val="002D1633"/>
    <w:rsid w:val="002D1DEC"/>
    <w:rsid w:val="002D1E01"/>
    <w:rsid w:val="002D2316"/>
    <w:rsid w:val="002D23B8"/>
    <w:rsid w:val="002D25F8"/>
    <w:rsid w:val="002D2CD2"/>
    <w:rsid w:val="002D3145"/>
    <w:rsid w:val="002D390C"/>
    <w:rsid w:val="002D3C68"/>
    <w:rsid w:val="002D40C5"/>
    <w:rsid w:val="002D4E32"/>
    <w:rsid w:val="002D4EC2"/>
    <w:rsid w:val="002D5F31"/>
    <w:rsid w:val="002D6006"/>
    <w:rsid w:val="002D633B"/>
    <w:rsid w:val="002D6B3F"/>
    <w:rsid w:val="002D6B49"/>
    <w:rsid w:val="002D6F38"/>
    <w:rsid w:val="002D7049"/>
    <w:rsid w:val="002D72D3"/>
    <w:rsid w:val="002D7460"/>
    <w:rsid w:val="002D78CC"/>
    <w:rsid w:val="002D7B52"/>
    <w:rsid w:val="002D7DA7"/>
    <w:rsid w:val="002E0198"/>
    <w:rsid w:val="002E0223"/>
    <w:rsid w:val="002E0642"/>
    <w:rsid w:val="002E0977"/>
    <w:rsid w:val="002E1478"/>
    <w:rsid w:val="002E158E"/>
    <w:rsid w:val="002E15A0"/>
    <w:rsid w:val="002E1709"/>
    <w:rsid w:val="002E1759"/>
    <w:rsid w:val="002E1F09"/>
    <w:rsid w:val="002E227C"/>
    <w:rsid w:val="002E22A4"/>
    <w:rsid w:val="002E24BD"/>
    <w:rsid w:val="002E2EA7"/>
    <w:rsid w:val="002E36D9"/>
    <w:rsid w:val="002E3854"/>
    <w:rsid w:val="002E403E"/>
    <w:rsid w:val="002E4119"/>
    <w:rsid w:val="002E4330"/>
    <w:rsid w:val="002E4400"/>
    <w:rsid w:val="002E46BB"/>
    <w:rsid w:val="002E470A"/>
    <w:rsid w:val="002E4C6E"/>
    <w:rsid w:val="002E4FAA"/>
    <w:rsid w:val="002E5022"/>
    <w:rsid w:val="002E578A"/>
    <w:rsid w:val="002E5BB3"/>
    <w:rsid w:val="002E5BB4"/>
    <w:rsid w:val="002E62E1"/>
    <w:rsid w:val="002E657D"/>
    <w:rsid w:val="002E6928"/>
    <w:rsid w:val="002E6CFE"/>
    <w:rsid w:val="002E75F1"/>
    <w:rsid w:val="002E78E2"/>
    <w:rsid w:val="002E7C20"/>
    <w:rsid w:val="002F08F6"/>
    <w:rsid w:val="002F096F"/>
    <w:rsid w:val="002F0C0E"/>
    <w:rsid w:val="002F0E8C"/>
    <w:rsid w:val="002F0F6A"/>
    <w:rsid w:val="002F1655"/>
    <w:rsid w:val="002F1A59"/>
    <w:rsid w:val="002F2162"/>
    <w:rsid w:val="002F23A2"/>
    <w:rsid w:val="002F23E9"/>
    <w:rsid w:val="002F2689"/>
    <w:rsid w:val="002F2A26"/>
    <w:rsid w:val="002F2D0D"/>
    <w:rsid w:val="002F2E60"/>
    <w:rsid w:val="002F2F79"/>
    <w:rsid w:val="002F3442"/>
    <w:rsid w:val="002F3617"/>
    <w:rsid w:val="002F3801"/>
    <w:rsid w:val="002F3F5B"/>
    <w:rsid w:val="002F45FC"/>
    <w:rsid w:val="002F4945"/>
    <w:rsid w:val="002F49B4"/>
    <w:rsid w:val="002F4C04"/>
    <w:rsid w:val="002F4CFB"/>
    <w:rsid w:val="002F5185"/>
    <w:rsid w:val="002F5245"/>
    <w:rsid w:val="002F57FE"/>
    <w:rsid w:val="002F5D39"/>
    <w:rsid w:val="002F618E"/>
    <w:rsid w:val="002F6263"/>
    <w:rsid w:val="002F6AA9"/>
    <w:rsid w:val="002F6B44"/>
    <w:rsid w:val="002F6C6E"/>
    <w:rsid w:val="002F6E52"/>
    <w:rsid w:val="002F7519"/>
    <w:rsid w:val="002F78CE"/>
    <w:rsid w:val="002F7969"/>
    <w:rsid w:val="002F7B8F"/>
    <w:rsid w:val="0030020F"/>
    <w:rsid w:val="00300372"/>
    <w:rsid w:val="00300616"/>
    <w:rsid w:val="003007F6"/>
    <w:rsid w:val="00300986"/>
    <w:rsid w:val="00300CC9"/>
    <w:rsid w:val="00300E2D"/>
    <w:rsid w:val="00300F4E"/>
    <w:rsid w:val="003011F1"/>
    <w:rsid w:val="003014E1"/>
    <w:rsid w:val="0030172B"/>
    <w:rsid w:val="003019CC"/>
    <w:rsid w:val="00301CCE"/>
    <w:rsid w:val="00301D26"/>
    <w:rsid w:val="0030239F"/>
    <w:rsid w:val="00302630"/>
    <w:rsid w:val="003027C5"/>
    <w:rsid w:val="0030298B"/>
    <w:rsid w:val="00302ABD"/>
    <w:rsid w:val="003030D2"/>
    <w:rsid w:val="0030390F"/>
    <w:rsid w:val="00304462"/>
    <w:rsid w:val="00304576"/>
    <w:rsid w:val="0030457A"/>
    <w:rsid w:val="00304839"/>
    <w:rsid w:val="00304BC3"/>
    <w:rsid w:val="003051DF"/>
    <w:rsid w:val="00305621"/>
    <w:rsid w:val="00305753"/>
    <w:rsid w:val="00305B6D"/>
    <w:rsid w:val="00305DF4"/>
    <w:rsid w:val="003062AF"/>
    <w:rsid w:val="003063C4"/>
    <w:rsid w:val="00306625"/>
    <w:rsid w:val="00307025"/>
    <w:rsid w:val="0030755A"/>
    <w:rsid w:val="003079B3"/>
    <w:rsid w:val="00307C54"/>
    <w:rsid w:val="00307E3F"/>
    <w:rsid w:val="00307F39"/>
    <w:rsid w:val="003108BB"/>
    <w:rsid w:val="00310D71"/>
    <w:rsid w:val="0031237B"/>
    <w:rsid w:val="00313200"/>
    <w:rsid w:val="0031390E"/>
    <w:rsid w:val="00313958"/>
    <w:rsid w:val="00313B2A"/>
    <w:rsid w:val="00313CF9"/>
    <w:rsid w:val="0031404A"/>
    <w:rsid w:val="003144AD"/>
    <w:rsid w:val="003148AE"/>
    <w:rsid w:val="00314A1B"/>
    <w:rsid w:val="00314CC2"/>
    <w:rsid w:val="00314F9A"/>
    <w:rsid w:val="00315537"/>
    <w:rsid w:val="00315B19"/>
    <w:rsid w:val="00315D0D"/>
    <w:rsid w:val="00315F67"/>
    <w:rsid w:val="00316479"/>
    <w:rsid w:val="0031649C"/>
    <w:rsid w:val="003165BD"/>
    <w:rsid w:val="003165F1"/>
    <w:rsid w:val="0031705F"/>
    <w:rsid w:val="003175D2"/>
    <w:rsid w:val="003177E4"/>
    <w:rsid w:val="003177FE"/>
    <w:rsid w:val="00317B0B"/>
    <w:rsid w:val="00317BD1"/>
    <w:rsid w:val="00317E8E"/>
    <w:rsid w:val="0032025E"/>
    <w:rsid w:val="00320A1C"/>
    <w:rsid w:val="00320ADE"/>
    <w:rsid w:val="00320B24"/>
    <w:rsid w:val="0032100A"/>
    <w:rsid w:val="003215BA"/>
    <w:rsid w:val="00321721"/>
    <w:rsid w:val="00321804"/>
    <w:rsid w:val="00321B33"/>
    <w:rsid w:val="00321E2E"/>
    <w:rsid w:val="00322028"/>
    <w:rsid w:val="00322419"/>
    <w:rsid w:val="00322C4F"/>
    <w:rsid w:val="00322F53"/>
    <w:rsid w:val="003230C6"/>
    <w:rsid w:val="0032310B"/>
    <w:rsid w:val="003234E3"/>
    <w:rsid w:val="00323DDA"/>
    <w:rsid w:val="00323E46"/>
    <w:rsid w:val="003240BF"/>
    <w:rsid w:val="0032492A"/>
    <w:rsid w:val="003253BA"/>
    <w:rsid w:val="00325939"/>
    <w:rsid w:val="00325AD0"/>
    <w:rsid w:val="00325C3C"/>
    <w:rsid w:val="00325DEA"/>
    <w:rsid w:val="003260B8"/>
    <w:rsid w:val="003262FB"/>
    <w:rsid w:val="00326352"/>
    <w:rsid w:val="003263D3"/>
    <w:rsid w:val="00326899"/>
    <w:rsid w:val="003269F2"/>
    <w:rsid w:val="00326B59"/>
    <w:rsid w:val="00326C1C"/>
    <w:rsid w:val="0032756E"/>
    <w:rsid w:val="00327CCA"/>
    <w:rsid w:val="00327F43"/>
    <w:rsid w:val="00327FD2"/>
    <w:rsid w:val="00330429"/>
    <w:rsid w:val="00330B0C"/>
    <w:rsid w:val="00330DA4"/>
    <w:rsid w:val="003316A1"/>
    <w:rsid w:val="003321F2"/>
    <w:rsid w:val="003327A6"/>
    <w:rsid w:val="00332DC2"/>
    <w:rsid w:val="0033300B"/>
    <w:rsid w:val="0033322A"/>
    <w:rsid w:val="0033358A"/>
    <w:rsid w:val="0033366B"/>
    <w:rsid w:val="0033373B"/>
    <w:rsid w:val="0033394C"/>
    <w:rsid w:val="00334030"/>
    <w:rsid w:val="0033412F"/>
    <w:rsid w:val="00334B8F"/>
    <w:rsid w:val="00334E6C"/>
    <w:rsid w:val="003360A0"/>
    <w:rsid w:val="0033691A"/>
    <w:rsid w:val="003372AF"/>
    <w:rsid w:val="00337552"/>
    <w:rsid w:val="0033772B"/>
    <w:rsid w:val="00337FDD"/>
    <w:rsid w:val="00340150"/>
    <w:rsid w:val="0034028B"/>
    <w:rsid w:val="00340580"/>
    <w:rsid w:val="00340A50"/>
    <w:rsid w:val="00340A9D"/>
    <w:rsid w:val="00341026"/>
    <w:rsid w:val="0034145B"/>
    <w:rsid w:val="0034154E"/>
    <w:rsid w:val="003415F7"/>
    <w:rsid w:val="0034197D"/>
    <w:rsid w:val="00341C88"/>
    <w:rsid w:val="00341FB6"/>
    <w:rsid w:val="00342320"/>
    <w:rsid w:val="00342395"/>
    <w:rsid w:val="00342617"/>
    <w:rsid w:val="003426B1"/>
    <w:rsid w:val="003427AE"/>
    <w:rsid w:val="00343696"/>
    <w:rsid w:val="003436F7"/>
    <w:rsid w:val="00343859"/>
    <w:rsid w:val="00343A13"/>
    <w:rsid w:val="0034442D"/>
    <w:rsid w:val="0034446A"/>
    <w:rsid w:val="00344701"/>
    <w:rsid w:val="003449AF"/>
    <w:rsid w:val="00344DB9"/>
    <w:rsid w:val="00344F78"/>
    <w:rsid w:val="0034524A"/>
    <w:rsid w:val="003454B7"/>
    <w:rsid w:val="003455CF"/>
    <w:rsid w:val="003456B1"/>
    <w:rsid w:val="00345A20"/>
    <w:rsid w:val="00345BBD"/>
    <w:rsid w:val="00345D3C"/>
    <w:rsid w:val="00345EE2"/>
    <w:rsid w:val="003460F3"/>
    <w:rsid w:val="003462C6"/>
    <w:rsid w:val="00346404"/>
    <w:rsid w:val="0034689C"/>
    <w:rsid w:val="003468FC"/>
    <w:rsid w:val="00346BE7"/>
    <w:rsid w:val="00346E0F"/>
    <w:rsid w:val="00347016"/>
    <w:rsid w:val="00347CE2"/>
    <w:rsid w:val="003500DE"/>
    <w:rsid w:val="003502B6"/>
    <w:rsid w:val="0035057C"/>
    <w:rsid w:val="00350AF3"/>
    <w:rsid w:val="003513C4"/>
    <w:rsid w:val="00351843"/>
    <w:rsid w:val="00351A41"/>
    <w:rsid w:val="00351B6D"/>
    <w:rsid w:val="00351FC1"/>
    <w:rsid w:val="003521BA"/>
    <w:rsid w:val="00352342"/>
    <w:rsid w:val="00352518"/>
    <w:rsid w:val="0035296F"/>
    <w:rsid w:val="00352B19"/>
    <w:rsid w:val="00352C5D"/>
    <w:rsid w:val="00353499"/>
    <w:rsid w:val="0035371E"/>
    <w:rsid w:val="00353B50"/>
    <w:rsid w:val="0035401E"/>
    <w:rsid w:val="00354778"/>
    <w:rsid w:val="00355909"/>
    <w:rsid w:val="00355C2B"/>
    <w:rsid w:val="00355D12"/>
    <w:rsid w:val="00356280"/>
    <w:rsid w:val="0035687C"/>
    <w:rsid w:val="00356D2F"/>
    <w:rsid w:val="00356D8A"/>
    <w:rsid w:val="003577F9"/>
    <w:rsid w:val="00360661"/>
    <w:rsid w:val="003607B1"/>
    <w:rsid w:val="00360A22"/>
    <w:rsid w:val="003612A2"/>
    <w:rsid w:val="00361475"/>
    <w:rsid w:val="003616B0"/>
    <w:rsid w:val="003617AA"/>
    <w:rsid w:val="00361849"/>
    <w:rsid w:val="00361D52"/>
    <w:rsid w:val="0036203E"/>
    <w:rsid w:val="00362242"/>
    <w:rsid w:val="003625AE"/>
    <w:rsid w:val="003626FB"/>
    <w:rsid w:val="0036299D"/>
    <w:rsid w:val="00362A6D"/>
    <w:rsid w:val="00362D26"/>
    <w:rsid w:val="00362E93"/>
    <w:rsid w:val="003630BB"/>
    <w:rsid w:val="00363303"/>
    <w:rsid w:val="00363CA6"/>
    <w:rsid w:val="00363E31"/>
    <w:rsid w:val="003647A7"/>
    <w:rsid w:val="003649D2"/>
    <w:rsid w:val="00364CB9"/>
    <w:rsid w:val="00364FB7"/>
    <w:rsid w:val="00365110"/>
    <w:rsid w:val="003651FA"/>
    <w:rsid w:val="00365519"/>
    <w:rsid w:val="00365696"/>
    <w:rsid w:val="003658BF"/>
    <w:rsid w:val="003658F3"/>
    <w:rsid w:val="00365B15"/>
    <w:rsid w:val="00365B3A"/>
    <w:rsid w:val="00365BFA"/>
    <w:rsid w:val="00365ED5"/>
    <w:rsid w:val="00366897"/>
    <w:rsid w:val="003672FA"/>
    <w:rsid w:val="0036770B"/>
    <w:rsid w:val="00367981"/>
    <w:rsid w:val="00370614"/>
    <w:rsid w:val="0037065B"/>
    <w:rsid w:val="00370BD9"/>
    <w:rsid w:val="00370E4B"/>
    <w:rsid w:val="0037109C"/>
    <w:rsid w:val="00371167"/>
    <w:rsid w:val="003712D3"/>
    <w:rsid w:val="003715AF"/>
    <w:rsid w:val="00372024"/>
    <w:rsid w:val="003725D3"/>
    <w:rsid w:val="00372AB9"/>
    <w:rsid w:val="00372B38"/>
    <w:rsid w:val="00372CD3"/>
    <w:rsid w:val="00372EC3"/>
    <w:rsid w:val="00372EDC"/>
    <w:rsid w:val="003733F1"/>
    <w:rsid w:val="00373512"/>
    <w:rsid w:val="00373666"/>
    <w:rsid w:val="003737FF"/>
    <w:rsid w:val="00373EB9"/>
    <w:rsid w:val="0037406E"/>
    <w:rsid w:val="003740BB"/>
    <w:rsid w:val="003740D6"/>
    <w:rsid w:val="00374283"/>
    <w:rsid w:val="0037434C"/>
    <w:rsid w:val="0037497D"/>
    <w:rsid w:val="00374A72"/>
    <w:rsid w:val="00374AE6"/>
    <w:rsid w:val="00374CA1"/>
    <w:rsid w:val="00374CA6"/>
    <w:rsid w:val="0037551F"/>
    <w:rsid w:val="00375593"/>
    <w:rsid w:val="00375B5A"/>
    <w:rsid w:val="00375C40"/>
    <w:rsid w:val="00375F05"/>
    <w:rsid w:val="00375F4D"/>
    <w:rsid w:val="00376073"/>
    <w:rsid w:val="00376566"/>
    <w:rsid w:val="00376614"/>
    <w:rsid w:val="003768C0"/>
    <w:rsid w:val="00376D22"/>
    <w:rsid w:val="00377036"/>
    <w:rsid w:val="00377359"/>
    <w:rsid w:val="0037765F"/>
    <w:rsid w:val="003777D1"/>
    <w:rsid w:val="00377AAE"/>
    <w:rsid w:val="00377D6B"/>
    <w:rsid w:val="00377D92"/>
    <w:rsid w:val="00377DA8"/>
    <w:rsid w:val="00377E78"/>
    <w:rsid w:val="00377ED9"/>
    <w:rsid w:val="0038035B"/>
    <w:rsid w:val="0038064D"/>
    <w:rsid w:val="00380862"/>
    <w:rsid w:val="00380C9C"/>
    <w:rsid w:val="00380D11"/>
    <w:rsid w:val="00380D45"/>
    <w:rsid w:val="003811B2"/>
    <w:rsid w:val="003815CB"/>
    <w:rsid w:val="00381910"/>
    <w:rsid w:val="00381B8F"/>
    <w:rsid w:val="00381B91"/>
    <w:rsid w:val="00381C7E"/>
    <w:rsid w:val="003822FC"/>
    <w:rsid w:val="003824BC"/>
    <w:rsid w:val="00382550"/>
    <w:rsid w:val="003825BB"/>
    <w:rsid w:val="00382749"/>
    <w:rsid w:val="003827BC"/>
    <w:rsid w:val="00382824"/>
    <w:rsid w:val="00382986"/>
    <w:rsid w:val="003829A8"/>
    <w:rsid w:val="003833F4"/>
    <w:rsid w:val="00383CA4"/>
    <w:rsid w:val="00383DAC"/>
    <w:rsid w:val="0038409D"/>
    <w:rsid w:val="00384155"/>
    <w:rsid w:val="003841DD"/>
    <w:rsid w:val="0038439F"/>
    <w:rsid w:val="003845C4"/>
    <w:rsid w:val="00385277"/>
    <w:rsid w:val="003857A4"/>
    <w:rsid w:val="00385958"/>
    <w:rsid w:val="00385DC1"/>
    <w:rsid w:val="003866EB"/>
    <w:rsid w:val="00386823"/>
    <w:rsid w:val="00386935"/>
    <w:rsid w:val="00386B9E"/>
    <w:rsid w:val="0038719F"/>
    <w:rsid w:val="00387259"/>
    <w:rsid w:val="003876BC"/>
    <w:rsid w:val="00387840"/>
    <w:rsid w:val="0038786D"/>
    <w:rsid w:val="0038798C"/>
    <w:rsid w:val="00387A8F"/>
    <w:rsid w:val="00387EAC"/>
    <w:rsid w:val="003902EF"/>
    <w:rsid w:val="003904E1"/>
    <w:rsid w:val="003905CC"/>
    <w:rsid w:val="00390AE5"/>
    <w:rsid w:val="00390D9E"/>
    <w:rsid w:val="00390F34"/>
    <w:rsid w:val="00391300"/>
    <w:rsid w:val="003913CB"/>
    <w:rsid w:val="003914C7"/>
    <w:rsid w:val="00391505"/>
    <w:rsid w:val="00391540"/>
    <w:rsid w:val="00391C7A"/>
    <w:rsid w:val="00392D59"/>
    <w:rsid w:val="00392EEF"/>
    <w:rsid w:val="003930A1"/>
    <w:rsid w:val="00393189"/>
    <w:rsid w:val="0039326C"/>
    <w:rsid w:val="00393458"/>
    <w:rsid w:val="0039355E"/>
    <w:rsid w:val="003936B9"/>
    <w:rsid w:val="003938FC"/>
    <w:rsid w:val="00393CEC"/>
    <w:rsid w:val="00393DF4"/>
    <w:rsid w:val="00394130"/>
    <w:rsid w:val="00394228"/>
    <w:rsid w:val="003955B2"/>
    <w:rsid w:val="0039573A"/>
    <w:rsid w:val="00395AF0"/>
    <w:rsid w:val="00395DE9"/>
    <w:rsid w:val="00396C9B"/>
    <w:rsid w:val="00396F78"/>
    <w:rsid w:val="0039705A"/>
    <w:rsid w:val="003977C5"/>
    <w:rsid w:val="00397FEB"/>
    <w:rsid w:val="003A0569"/>
    <w:rsid w:val="003A133D"/>
    <w:rsid w:val="003A1534"/>
    <w:rsid w:val="003A2138"/>
    <w:rsid w:val="003A24A7"/>
    <w:rsid w:val="003A28A8"/>
    <w:rsid w:val="003A2BA9"/>
    <w:rsid w:val="003A2ED7"/>
    <w:rsid w:val="003A3171"/>
    <w:rsid w:val="003A31CA"/>
    <w:rsid w:val="003A33CC"/>
    <w:rsid w:val="003A37E9"/>
    <w:rsid w:val="003A3F46"/>
    <w:rsid w:val="003A437D"/>
    <w:rsid w:val="003A451E"/>
    <w:rsid w:val="003A49DB"/>
    <w:rsid w:val="003A4A46"/>
    <w:rsid w:val="003A4DA3"/>
    <w:rsid w:val="003A5853"/>
    <w:rsid w:val="003A5F59"/>
    <w:rsid w:val="003A6249"/>
    <w:rsid w:val="003A62CF"/>
    <w:rsid w:val="003A6944"/>
    <w:rsid w:val="003A69FA"/>
    <w:rsid w:val="003A74A2"/>
    <w:rsid w:val="003A764B"/>
    <w:rsid w:val="003A7726"/>
    <w:rsid w:val="003A78EF"/>
    <w:rsid w:val="003A79F6"/>
    <w:rsid w:val="003A7ABA"/>
    <w:rsid w:val="003A7ADD"/>
    <w:rsid w:val="003B045C"/>
    <w:rsid w:val="003B060F"/>
    <w:rsid w:val="003B0CBE"/>
    <w:rsid w:val="003B1001"/>
    <w:rsid w:val="003B1376"/>
    <w:rsid w:val="003B1497"/>
    <w:rsid w:val="003B1783"/>
    <w:rsid w:val="003B183D"/>
    <w:rsid w:val="003B2173"/>
    <w:rsid w:val="003B2308"/>
    <w:rsid w:val="003B2D10"/>
    <w:rsid w:val="003B327E"/>
    <w:rsid w:val="003B328C"/>
    <w:rsid w:val="003B3537"/>
    <w:rsid w:val="003B3681"/>
    <w:rsid w:val="003B37F6"/>
    <w:rsid w:val="003B382C"/>
    <w:rsid w:val="003B3887"/>
    <w:rsid w:val="003B38C6"/>
    <w:rsid w:val="003B3A77"/>
    <w:rsid w:val="003B3E56"/>
    <w:rsid w:val="003B416F"/>
    <w:rsid w:val="003B41B6"/>
    <w:rsid w:val="003B46FB"/>
    <w:rsid w:val="003B4A1B"/>
    <w:rsid w:val="003B4D27"/>
    <w:rsid w:val="003B51B4"/>
    <w:rsid w:val="003B57E1"/>
    <w:rsid w:val="003B5924"/>
    <w:rsid w:val="003B613E"/>
    <w:rsid w:val="003B61DF"/>
    <w:rsid w:val="003B6939"/>
    <w:rsid w:val="003B6A12"/>
    <w:rsid w:val="003B6EF7"/>
    <w:rsid w:val="003B732E"/>
    <w:rsid w:val="003B7AF7"/>
    <w:rsid w:val="003C0200"/>
    <w:rsid w:val="003C037B"/>
    <w:rsid w:val="003C054B"/>
    <w:rsid w:val="003C1A7E"/>
    <w:rsid w:val="003C2161"/>
    <w:rsid w:val="003C2CE8"/>
    <w:rsid w:val="003C31D3"/>
    <w:rsid w:val="003C333B"/>
    <w:rsid w:val="003C3649"/>
    <w:rsid w:val="003C3905"/>
    <w:rsid w:val="003C395C"/>
    <w:rsid w:val="003C4AA5"/>
    <w:rsid w:val="003C4C70"/>
    <w:rsid w:val="003C4D5F"/>
    <w:rsid w:val="003C4F3A"/>
    <w:rsid w:val="003C55B4"/>
    <w:rsid w:val="003C583F"/>
    <w:rsid w:val="003C586E"/>
    <w:rsid w:val="003C64E6"/>
    <w:rsid w:val="003C6B1A"/>
    <w:rsid w:val="003C6BC6"/>
    <w:rsid w:val="003C6C34"/>
    <w:rsid w:val="003C6E27"/>
    <w:rsid w:val="003C709E"/>
    <w:rsid w:val="003C748C"/>
    <w:rsid w:val="003C77A8"/>
    <w:rsid w:val="003C7E1A"/>
    <w:rsid w:val="003C7E4B"/>
    <w:rsid w:val="003C7EAF"/>
    <w:rsid w:val="003D0515"/>
    <w:rsid w:val="003D0E68"/>
    <w:rsid w:val="003D0E91"/>
    <w:rsid w:val="003D10F9"/>
    <w:rsid w:val="003D148A"/>
    <w:rsid w:val="003D16A8"/>
    <w:rsid w:val="003D19BA"/>
    <w:rsid w:val="003D1FBA"/>
    <w:rsid w:val="003D2162"/>
    <w:rsid w:val="003D223D"/>
    <w:rsid w:val="003D2316"/>
    <w:rsid w:val="003D2352"/>
    <w:rsid w:val="003D244D"/>
    <w:rsid w:val="003D27ED"/>
    <w:rsid w:val="003D33DA"/>
    <w:rsid w:val="003D344E"/>
    <w:rsid w:val="003D37A3"/>
    <w:rsid w:val="003D3CBB"/>
    <w:rsid w:val="003D3D57"/>
    <w:rsid w:val="003D3D5A"/>
    <w:rsid w:val="003D4262"/>
    <w:rsid w:val="003D4C09"/>
    <w:rsid w:val="003D4DCC"/>
    <w:rsid w:val="003D532D"/>
    <w:rsid w:val="003D5B46"/>
    <w:rsid w:val="003D5BF7"/>
    <w:rsid w:val="003D6A7F"/>
    <w:rsid w:val="003D73B1"/>
    <w:rsid w:val="003D7617"/>
    <w:rsid w:val="003D7744"/>
    <w:rsid w:val="003D7857"/>
    <w:rsid w:val="003D78DC"/>
    <w:rsid w:val="003E0257"/>
    <w:rsid w:val="003E04E1"/>
    <w:rsid w:val="003E0964"/>
    <w:rsid w:val="003E0A4B"/>
    <w:rsid w:val="003E0B50"/>
    <w:rsid w:val="003E10F3"/>
    <w:rsid w:val="003E2934"/>
    <w:rsid w:val="003E2B2C"/>
    <w:rsid w:val="003E33CC"/>
    <w:rsid w:val="003E347A"/>
    <w:rsid w:val="003E3502"/>
    <w:rsid w:val="003E3688"/>
    <w:rsid w:val="003E376F"/>
    <w:rsid w:val="003E37BA"/>
    <w:rsid w:val="003E3B4B"/>
    <w:rsid w:val="003E3CAF"/>
    <w:rsid w:val="003E3CF0"/>
    <w:rsid w:val="003E49B4"/>
    <w:rsid w:val="003E575D"/>
    <w:rsid w:val="003E57D9"/>
    <w:rsid w:val="003E59F6"/>
    <w:rsid w:val="003E5A37"/>
    <w:rsid w:val="003E5AB7"/>
    <w:rsid w:val="003E5DD1"/>
    <w:rsid w:val="003E7486"/>
    <w:rsid w:val="003E7781"/>
    <w:rsid w:val="003E7879"/>
    <w:rsid w:val="003E7B4D"/>
    <w:rsid w:val="003E7BB2"/>
    <w:rsid w:val="003E7E01"/>
    <w:rsid w:val="003E7EBD"/>
    <w:rsid w:val="003E7F4C"/>
    <w:rsid w:val="003E7FFB"/>
    <w:rsid w:val="003F002A"/>
    <w:rsid w:val="003F09D5"/>
    <w:rsid w:val="003F09E4"/>
    <w:rsid w:val="003F0BB8"/>
    <w:rsid w:val="003F11A4"/>
    <w:rsid w:val="003F1268"/>
    <w:rsid w:val="003F12DA"/>
    <w:rsid w:val="003F131C"/>
    <w:rsid w:val="003F15DB"/>
    <w:rsid w:val="003F185B"/>
    <w:rsid w:val="003F1D71"/>
    <w:rsid w:val="003F1E09"/>
    <w:rsid w:val="003F2353"/>
    <w:rsid w:val="003F2E0B"/>
    <w:rsid w:val="003F2FEB"/>
    <w:rsid w:val="003F32A0"/>
    <w:rsid w:val="003F33E2"/>
    <w:rsid w:val="003F3477"/>
    <w:rsid w:val="003F384A"/>
    <w:rsid w:val="003F392F"/>
    <w:rsid w:val="003F3A74"/>
    <w:rsid w:val="003F4038"/>
    <w:rsid w:val="003F418C"/>
    <w:rsid w:val="003F44EB"/>
    <w:rsid w:val="003F47F9"/>
    <w:rsid w:val="003F5020"/>
    <w:rsid w:val="003F588C"/>
    <w:rsid w:val="003F5905"/>
    <w:rsid w:val="003F6313"/>
    <w:rsid w:val="003F6356"/>
    <w:rsid w:val="003F647B"/>
    <w:rsid w:val="003F685A"/>
    <w:rsid w:val="003F7186"/>
    <w:rsid w:val="003F77A4"/>
    <w:rsid w:val="003F787E"/>
    <w:rsid w:val="00400056"/>
    <w:rsid w:val="004002BE"/>
    <w:rsid w:val="00400D88"/>
    <w:rsid w:val="00400ED8"/>
    <w:rsid w:val="00401334"/>
    <w:rsid w:val="004019F2"/>
    <w:rsid w:val="00401BEA"/>
    <w:rsid w:val="004023A6"/>
    <w:rsid w:val="00402BBF"/>
    <w:rsid w:val="00402CB4"/>
    <w:rsid w:val="00402D68"/>
    <w:rsid w:val="0040306F"/>
    <w:rsid w:val="004032DF"/>
    <w:rsid w:val="004036C2"/>
    <w:rsid w:val="00403D57"/>
    <w:rsid w:val="00404264"/>
    <w:rsid w:val="0040481D"/>
    <w:rsid w:val="00404F5C"/>
    <w:rsid w:val="00405838"/>
    <w:rsid w:val="004068A3"/>
    <w:rsid w:val="0040796C"/>
    <w:rsid w:val="004079F8"/>
    <w:rsid w:val="00407B74"/>
    <w:rsid w:val="00407BEB"/>
    <w:rsid w:val="0041001F"/>
    <w:rsid w:val="00410618"/>
    <w:rsid w:val="00410B0B"/>
    <w:rsid w:val="00410D26"/>
    <w:rsid w:val="00410E40"/>
    <w:rsid w:val="00411079"/>
    <w:rsid w:val="00411900"/>
    <w:rsid w:val="00411A12"/>
    <w:rsid w:val="00411F55"/>
    <w:rsid w:val="0041217B"/>
    <w:rsid w:val="00412368"/>
    <w:rsid w:val="00413C35"/>
    <w:rsid w:val="00413C7F"/>
    <w:rsid w:val="00414693"/>
    <w:rsid w:val="00414699"/>
    <w:rsid w:val="0041484D"/>
    <w:rsid w:val="00414A4A"/>
    <w:rsid w:val="00414F0A"/>
    <w:rsid w:val="004151C2"/>
    <w:rsid w:val="004154F6"/>
    <w:rsid w:val="0041559F"/>
    <w:rsid w:val="004161CE"/>
    <w:rsid w:val="00416513"/>
    <w:rsid w:val="004166AA"/>
    <w:rsid w:val="00416A4E"/>
    <w:rsid w:val="00416AFB"/>
    <w:rsid w:val="00416E53"/>
    <w:rsid w:val="00416F35"/>
    <w:rsid w:val="0041725C"/>
    <w:rsid w:val="00417303"/>
    <w:rsid w:val="0041735B"/>
    <w:rsid w:val="004173B8"/>
    <w:rsid w:val="004173BE"/>
    <w:rsid w:val="0041742D"/>
    <w:rsid w:val="004177C9"/>
    <w:rsid w:val="00420222"/>
    <w:rsid w:val="00420664"/>
    <w:rsid w:val="00420845"/>
    <w:rsid w:val="00420C63"/>
    <w:rsid w:val="004211BC"/>
    <w:rsid w:val="00421748"/>
    <w:rsid w:val="0042176A"/>
    <w:rsid w:val="00421776"/>
    <w:rsid w:val="00421DF1"/>
    <w:rsid w:val="00422BF1"/>
    <w:rsid w:val="00423068"/>
    <w:rsid w:val="00423152"/>
    <w:rsid w:val="004234AD"/>
    <w:rsid w:val="00423838"/>
    <w:rsid w:val="00423EF3"/>
    <w:rsid w:val="00423F01"/>
    <w:rsid w:val="00424061"/>
    <w:rsid w:val="004246FE"/>
    <w:rsid w:val="004248F0"/>
    <w:rsid w:val="00424A4B"/>
    <w:rsid w:val="00424E73"/>
    <w:rsid w:val="004250AF"/>
    <w:rsid w:val="004250C9"/>
    <w:rsid w:val="0042510E"/>
    <w:rsid w:val="00425157"/>
    <w:rsid w:val="0042517A"/>
    <w:rsid w:val="0042529A"/>
    <w:rsid w:val="00425A0F"/>
    <w:rsid w:val="00425B98"/>
    <w:rsid w:val="00425D91"/>
    <w:rsid w:val="004261EC"/>
    <w:rsid w:val="0042690C"/>
    <w:rsid w:val="00427414"/>
    <w:rsid w:val="0042757C"/>
    <w:rsid w:val="004276CC"/>
    <w:rsid w:val="00427AE5"/>
    <w:rsid w:val="00427E6B"/>
    <w:rsid w:val="00430038"/>
    <w:rsid w:val="00430191"/>
    <w:rsid w:val="00430354"/>
    <w:rsid w:val="00430CBF"/>
    <w:rsid w:val="00430F30"/>
    <w:rsid w:val="00430FF1"/>
    <w:rsid w:val="00431219"/>
    <w:rsid w:val="0043149F"/>
    <w:rsid w:val="004318D4"/>
    <w:rsid w:val="00431B5B"/>
    <w:rsid w:val="00432314"/>
    <w:rsid w:val="00432774"/>
    <w:rsid w:val="00432C87"/>
    <w:rsid w:val="00432E45"/>
    <w:rsid w:val="0043301A"/>
    <w:rsid w:val="004331A9"/>
    <w:rsid w:val="0043337C"/>
    <w:rsid w:val="00433FF5"/>
    <w:rsid w:val="00434122"/>
    <w:rsid w:val="004341AC"/>
    <w:rsid w:val="00434768"/>
    <w:rsid w:val="0043482B"/>
    <w:rsid w:val="00434DA1"/>
    <w:rsid w:val="00434F84"/>
    <w:rsid w:val="004351AA"/>
    <w:rsid w:val="00435858"/>
    <w:rsid w:val="004359E2"/>
    <w:rsid w:val="00435F5C"/>
    <w:rsid w:val="004365A0"/>
    <w:rsid w:val="00436653"/>
    <w:rsid w:val="0043682C"/>
    <w:rsid w:val="00436CAE"/>
    <w:rsid w:val="0043710C"/>
    <w:rsid w:val="00437378"/>
    <w:rsid w:val="0043742E"/>
    <w:rsid w:val="00437559"/>
    <w:rsid w:val="00437832"/>
    <w:rsid w:val="004403A8"/>
    <w:rsid w:val="004404AB"/>
    <w:rsid w:val="004405E7"/>
    <w:rsid w:val="0044089A"/>
    <w:rsid w:val="00440C26"/>
    <w:rsid w:val="00440C68"/>
    <w:rsid w:val="00440D92"/>
    <w:rsid w:val="00440F8D"/>
    <w:rsid w:val="0044143E"/>
    <w:rsid w:val="004416A2"/>
    <w:rsid w:val="00442823"/>
    <w:rsid w:val="00442B95"/>
    <w:rsid w:val="00442ED9"/>
    <w:rsid w:val="00443170"/>
    <w:rsid w:val="00443409"/>
    <w:rsid w:val="0044353C"/>
    <w:rsid w:val="00443678"/>
    <w:rsid w:val="004436C3"/>
    <w:rsid w:val="0044377B"/>
    <w:rsid w:val="004438E8"/>
    <w:rsid w:val="00443976"/>
    <w:rsid w:val="00443989"/>
    <w:rsid w:val="00444276"/>
    <w:rsid w:val="00444445"/>
    <w:rsid w:val="004449FA"/>
    <w:rsid w:val="00445445"/>
    <w:rsid w:val="00445949"/>
    <w:rsid w:val="00445965"/>
    <w:rsid w:val="00446AB3"/>
    <w:rsid w:val="0044707C"/>
    <w:rsid w:val="004471B2"/>
    <w:rsid w:val="0044724C"/>
    <w:rsid w:val="00447693"/>
    <w:rsid w:val="00447BE4"/>
    <w:rsid w:val="00450238"/>
    <w:rsid w:val="0045029C"/>
    <w:rsid w:val="0045029D"/>
    <w:rsid w:val="0045050E"/>
    <w:rsid w:val="00450FBF"/>
    <w:rsid w:val="0045115F"/>
    <w:rsid w:val="00451242"/>
    <w:rsid w:val="004518DC"/>
    <w:rsid w:val="00451D82"/>
    <w:rsid w:val="004520CB"/>
    <w:rsid w:val="0045211D"/>
    <w:rsid w:val="00452570"/>
    <w:rsid w:val="004538E8"/>
    <w:rsid w:val="00453A5F"/>
    <w:rsid w:val="00453E89"/>
    <w:rsid w:val="004541FB"/>
    <w:rsid w:val="004544C0"/>
    <w:rsid w:val="0045479F"/>
    <w:rsid w:val="004549A8"/>
    <w:rsid w:val="0045509C"/>
    <w:rsid w:val="00455373"/>
    <w:rsid w:val="00455388"/>
    <w:rsid w:val="004554FC"/>
    <w:rsid w:val="004556A8"/>
    <w:rsid w:val="004558A5"/>
    <w:rsid w:val="00455A83"/>
    <w:rsid w:val="00455DC6"/>
    <w:rsid w:val="004568D8"/>
    <w:rsid w:val="004569C8"/>
    <w:rsid w:val="004569D8"/>
    <w:rsid w:val="004569FA"/>
    <w:rsid w:val="00457733"/>
    <w:rsid w:val="00457985"/>
    <w:rsid w:val="00457D49"/>
    <w:rsid w:val="0046033F"/>
    <w:rsid w:val="004608F9"/>
    <w:rsid w:val="00460A52"/>
    <w:rsid w:val="00460EA5"/>
    <w:rsid w:val="0046116A"/>
    <w:rsid w:val="004612FE"/>
    <w:rsid w:val="004615E4"/>
    <w:rsid w:val="0046189E"/>
    <w:rsid w:val="00461EAB"/>
    <w:rsid w:val="00462648"/>
    <w:rsid w:val="00462D3B"/>
    <w:rsid w:val="0046314C"/>
    <w:rsid w:val="0046350D"/>
    <w:rsid w:val="00464326"/>
    <w:rsid w:val="0046452C"/>
    <w:rsid w:val="00464675"/>
    <w:rsid w:val="00464827"/>
    <w:rsid w:val="00464A02"/>
    <w:rsid w:val="00464D38"/>
    <w:rsid w:val="00464E9F"/>
    <w:rsid w:val="004652BF"/>
    <w:rsid w:val="004653F4"/>
    <w:rsid w:val="0046554A"/>
    <w:rsid w:val="00465707"/>
    <w:rsid w:val="00465F53"/>
    <w:rsid w:val="00466705"/>
    <w:rsid w:val="00466716"/>
    <w:rsid w:val="00466DA7"/>
    <w:rsid w:val="00467031"/>
    <w:rsid w:val="004672E7"/>
    <w:rsid w:val="0046767F"/>
    <w:rsid w:val="0046777C"/>
    <w:rsid w:val="00467B8C"/>
    <w:rsid w:val="004702C2"/>
    <w:rsid w:val="0047040C"/>
    <w:rsid w:val="00470750"/>
    <w:rsid w:val="00470BE7"/>
    <w:rsid w:val="00470E23"/>
    <w:rsid w:val="004711AD"/>
    <w:rsid w:val="0047174A"/>
    <w:rsid w:val="00471816"/>
    <w:rsid w:val="00471D8A"/>
    <w:rsid w:val="00471DB6"/>
    <w:rsid w:val="00471EE9"/>
    <w:rsid w:val="00471FC1"/>
    <w:rsid w:val="0047209E"/>
    <w:rsid w:val="004721BB"/>
    <w:rsid w:val="00472224"/>
    <w:rsid w:val="004724E5"/>
    <w:rsid w:val="004724E6"/>
    <w:rsid w:val="00472C19"/>
    <w:rsid w:val="00472F05"/>
    <w:rsid w:val="00473047"/>
    <w:rsid w:val="004732EE"/>
    <w:rsid w:val="0047355B"/>
    <w:rsid w:val="00473FE0"/>
    <w:rsid w:val="00474BA2"/>
    <w:rsid w:val="00474D46"/>
    <w:rsid w:val="00474F99"/>
    <w:rsid w:val="00475305"/>
    <w:rsid w:val="00475377"/>
    <w:rsid w:val="004753EF"/>
    <w:rsid w:val="0047549C"/>
    <w:rsid w:val="00475B51"/>
    <w:rsid w:val="0047606E"/>
    <w:rsid w:val="0047638C"/>
    <w:rsid w:val="004763DF"/>
    <w:rsid w:val="00476ADC"/>
    <w:rsid w:val="00476D52"/>
    <w:rsid w:val="00477422"/>
    <w:rsid w:val="004774FC"/>
    <w:rsid w:val="0047795D"/>
    <w:rsid w:val="00477C88"/>
    <w:rsid w:val="00477CE1"/>
    <w:rsid w:val="0048072F"/>
    <w:rsid w:val="00480EA2"/>
    <w:rsid w:val="00480ED4"/>
    <w:rsid w:val="0048191F"/>
    <w:rsid w:val="00481A42"/>
    <w:rsid w:val="0048204E"/>
    <w:rsid w:val="00482220"/>
    <w:rsid w:val="0048235D"/>
    <w:rsid w:val="00482667"/>
    <w:rsid w:val="00482A96"/>
    <w:rsid w:val="00482EB8"/>
    <w:rsid w:val="004835E4"/>
    <w:rsid w:val="0048426F"/>
    <w:rsid w:val="00484CB9"/>
    <w:rsid w:val="00484DDE"/>
    <w:rsid w:val="00484E8C"/>
    <w:rsid w:val="00485177"/>
    <w:rsid w:val="0048579B"/>
    <w:rsid w:val="00485C97"/>
    <w:rsid w:val="00485E1F"/>
    <w:rsid w:val="0048617E"/>
    <w:rsid w:val="004862FA"/>
    <w:rsid w:val="00486A1A"/>
    <w:rsid w:val="00487191"/>
    <w:rsid w:val="004872A9"/>
    <w:rsid w:val="0048795A"/>
    <w:rsid w:val="004879F0"/>
    <w:rsid w:val="00487AB8"/>
    <w:rsid w:val="00487BC6"/>
    <w:rsid w:val="00487D49"/>
    <w:rsid w:val="00490519"/>
    <w:rsid w:val="00490A72"/>
    <w:rsid w:val="00490CEF"/>
    <w:rsid w:val="00491067"/>
    <w:rsid w:val="0049131E"/>
    <w:rsid w:val="0049131F"/>
    <w:rsid w:val="004915D6"/>
    <w:rsid w:val="004917B8"/>
    <w:rsid w:val="004922D9"/>
    <w:rsid w:val="00492E8C"/>
    <w:rsid w:val="0049351F"/>
    <w:rsid w:val="004944A6"/>
    <w:rsid w:val="0049473F"/>
    <w:rsid w:val="0049490D"/>
    <w:rsid w:val="00494BF3"/>
    <w:rsid w:val="00495501"/>
    <w:rsid w:val="004956F5"/>
    <w:rsid w:val="00495CE1"/>
    <w:rsid w:val="00496016"/>
    <w:rsid w:val="0049605C"/>
    <w:rsid w:val="00496071"/>
    <w:rsid w:val="0049629A"/>
    <w:rsid w:val="00496372"/>
    <w:rsid w:val="0049637D"/>
    <w:rsid w:val="00496530"/>
    <w:rsid w:val="0049655E"/>
    <w:rsid w:val="0049663F"/>
    <w:rsid w:val="00496846"/>
    <w:rsid w:val="004968EC"/>
    <w:rsid w:val="00496BF4"/>
    <w:rsid w:val="00496E49"/>
    <w:rsid w:val="00496EB1"/>
    <w:rsid w:val="00496F3C"/>
    <w:rsid w:val="00497720"/>
    <w:rsid w:val="00497C48"/>
    <w:rsid w:val="004A064E"/>
    <w:rsid w:val="004A0BB6"/>
    <w:rsid w:val="004A0FC8"/>
    <w:rsid w:val="004A13EC"/>
    <w:rsid w:val="004A15B7"/>
    <w:rsid w:val="004A22AA"/>
    <w:rsid w:val="004A2525"/>
    <w:rsid w:val="004A25D6"/>
    <w:rsid w:val="004A294A"/>
    <w:rsid w:val="004A2A12"/>
    <w:rsid w:val="004A2A57"/>
    <w:rsid w:val="004A2A75"/>
    <w:rsid w:val="004A2EB1"/>
    <w:rsid w:val="004A3A9B"/>
    <w:rsid w:val="004A3C8C"/>
    <w:rsid w:val="004A40EF"/>
    <w:rsid w:val="004A46EA"/>
    <w:rsid w:val="004A47B1"/>
    <w:rsid w:val="004A4893"/>
    <w:rsid w:val="004A4C52"/>
    <w:rsid w:val="004A565E"/>
    <w:rsid w:val="004A6C27"/>
    <w:rsid w:val="004A6C33"/>
    <w:rsid w:val="004A7468"/>
    <w:rsid w:val="004A7A2B"/>
    <w:rsid w:val="004B058A"/>
    <w:rsid w:val="004B09CE"/>
    <w:rsid w:val="004B0C5E"/>
    <w:rsid w:val="004B0EA2"/>
    <w:rsid w:val="004B15BD"/>
    <w:rsid w:val="004B1602"/>
    <w:rsid w:val="004B1769"/>
    <w:rsid w:val="004B19E4"/>
    <w:rsid w:val="004B20F1"/>
    <w:rsid w:val="004B28C3"/>
    <w:rsid w:val="004B2A35"/>
    <w:rsid w:val="004B2DEB"/>
    <w:rsid w:val="004B2E5D"/>
    <w:rsid w:val="004B309B"/>
    <w:rsid w:val="004B31E0"/>
    <w:rsid w:val="004B355A"/>
    <w:rsid w:val="004B3751"/>
    <w:rsid w:val="004B407C"/>
    <w:rsid w:val="004B41D9"/>
    <w:rsid w:val="004B4882"/>
    <w:rsid w:val="004B48E7"/>
    <w:rsid w:val="004B4912"/>
    <w:rsid w:val="004B4E20"/>
    <w:rsid w:val="004B5387"/>
    <w:rsid w:val="004B53DE"/>
    <w:rsid w:val="004B5761"/>
    <w:rsid w:val="004B5907"/>
    <w:rsid w:val="004B5B56"/>
    <w:rsid w:val="004B5FF6"/>
    <w:rsid w:val="004B684B"/>
    <w:rsid w:val="004B6A66"/>
    <w:rsid w:val="004B6BBC"/>
    <w:rsid w:val="004B6E73"/>
    <w:rsid w:val="004B6F3D"/>
    <w:rsid w:val="004B6FAD"/>
    <w:rsid w:val="004B727A"/>
    <w:rsid w:val="004B79F7"/>
    <w:rsid w:val="004B7B0E"/>
    <w:rsid w:val="004B7C3F"/>
    <w:rsid w:val="004C0189"/>
    <w:rsid w:val="004C02B4"/>
    <w:rsid w:val="004C07BE"/>
    <w:rsid w:val="004C0E13"/>
    <w:rsid w:val="004C13EA"/>
    <w:rsid w:val="004C1563"/>
    <w:rsid w:val="004C1580"/>
    <w:rsid w:val="004C1998"/>
    <w:rsid w:val="004C1B4F"/>
    <w:rsid w:val="004C1BE8"/>
    <w:rsid w:val="004C1DD4"/>
    <w:rsid w:val="004C2AF3"/>
    <w:rsid w:val="004C2C57"/>
    <w:rsid w:val="004C2E3C"/>
    <w:rsid w:val="004C2EE7"/>
    <w:rsid w:val="004C2F08"/>
    <w:rsid w:val="004C2F8B"/>
    <w:rsid w:val="004C32D4"/>
    <w:rsid w:val="004C3A73"/>
    <w:rsid w:val="004C42F8"/>
    <w:rsid w:val="004C4888"/>
    <w:rsid w:val="004C4ACA"/>
    <w:rsid w:val="004C4DF6"/>
    <w:rsid w:val="004C4EB5"/>
    <w:rsid w:val="004C4EE8"/>
    <w:rsid w:val="004C5067"/>
    <w:rsid w:val="004C554A"/>
    <w:rsid w:val="004C55A0"/>
    <w:rsid w:val="004C5819"/>
    <w:rsid w:val="004C58CC"/>
    <w:rsid w:val="004C6735"/>
    <w:rsid w:val="004C69A8"/>
    <w:rsid w:val="004C6BB0"/>
    <w:rsid w:val="004C6BCE"/>
    <w:rsid w:val="004C6FAD"/>
    <w:rsid w:val="004C712F"/>
    <w:rsid w:val="004C7B5F"/>
    <w:rsid w:val="004D03FB"/>
    <w:rsid w:val="004D08C4"/>
    <w:rsid w:val="004D1246"/>
    <w:rsid w:val="004D13B8"/>
    <w:rsid w:val="004D13C1"/>
    <w:rsid w:val="004D1516"/>
    <w:rsid w:val="004D18DD"/>
    <w:rsid w:val="004D19AD"/>
    <w:rsid w:val="004D1AC8"/>
    <w:rsid w:val="004D1F12"/>
    <w:rsid w:val="004D21CB"/>
    <w:rsid w:val="004D22BC"/>
    <w:rsid w:val="004D26B9"/>
    <w:rsid w:val="004D2E8A"/>
    <w:rsid w:val="004D33A2"/>
    <w:rsid w:val="004D3804"/>
    <w:rsid w:val="004D3C21"/>
    <w:rsid w:val="004D3DB2"/>
    <w:rsid w:val="004D3DC5"/>
    <w:rsid w:val="004D409D"/>
    <w:rsid w:val="004D45CA"/>
    <w:rsid w:val="004D470B"/>
    <w:rsid w:val="004D4B23"/>
    <w:rsid w:val="004D4CB3"/>
    <w:rsid w:val="004D4E88"/>
    <w:rsid w:val="004D53DB"/>
    <w:rsid w:val="004D602F"/>
    <w:rsid w:val="004D6D5D"/>
    <w:rsid w:val="004D6DA4"/>
    <w:rsid w:val="004D6FAA"/>
    <w:rsid w:val="004D6FFF"/>
    <w:rsid w:val="004D74CB"/>
    <w:rsid w:val="004D78C9"/>
    <w:rsid w:val="004D7D1D"/>
    <w:rsid w:val="004D7F76"/>
    <w:rsid w:val="004E0140"/>
    <w:rsid w:val="004E030A"/>
    <w:rsid w:val="004E0354"/>
    <w:rsid w:val="004E047F"/>
    <w:rsid w:val="004E08CA"/>
    <w:rsid w:val="004E08F1"/>
    <w:rsid w:val="004E11D2"/>
    <w:rsid w:val="004E1545"/>
    <w:rsid w:val="004E175B"/>
    <w:rsid w:val="004E1B5E"/>
    <w:rsid w:val="004E1B97"/>
    <w:rsid w:val="004E1D2D"/>
    <w:rsid w:val="004E1D4D"/>
    <w:rsid w:val="004E203A"/>
    <w:rsid w:val="004E24C8"/>
    <w:rsid w:val="004E24CC"/>
    <w:rsid w:val="004E2C4E"/>
    <w:rsid w:val="004E30F9"/>
    <w:rsid w:val="004E37D8"/>
    <w:rsid w:val="004E3D53"/>
    <w:rsid w:val="004E3DEB"/>
    <w:rsid w:val="004E48C3"/>
    <w:rsid w:val="004E4A02"/>
    <w:rsid w:val="004E4AF3"/>
    <w:rsid w:val="004E4F65"/>
    <w:rsid w:val="004E5B2E"/>
    <w:rsid w:val="004E6028"/>
    <w:rsid w:val="004E61FD"/>
    <w:rsid w:val="004E6500"/>
    <w:rsid w:val="004E667E"/>
    <w:rsid w:val="004E68D7"/>
    <w:rsid w:val="004E703F"/>
    <w:rsid w:val="004E767B"/>
    <w:rsid w:val="004E7710"/>
    <w:rsid w:val="004E7769"/>
    <w:rsid w:val="004E7ACF"/>
    <w:rsid w:val="004E7B46"/>
    <w:rsid w:val="004E7D7A"/>
    <w:rsid w:val="004F0BA5"/>
    <w:rsid w:val="004F0CB2"/>
    <w:rsid w:val="004F0CE1"/>
    <w:rsid w:val="004F0CF4"/>
    <w:rsid w:val="004F0F21"/>
    <w:rsid w:val="004F105F"/>
    <w:rsid w:val="004F10C7"/>
    <w:rsid w:val="004F14E0"/>
    <w:rsid w:val="004F15D0"/>
    <w:rsid w:val="004F1FA2"/>
    <w:rsid w:val="004F23BB"/>
    <w:rsid w:val="004F277F"/>
    <w:rsid w:val="004F2CD7"/>
    <w:rsid w:val="004F36B2"/>
    <w:rsid w:val="004F38FC"/>
    <w:rsid w:val="004F3D86"/>
    <w:rsid w:val="004F41F6"/>
    <w:rsid w:val="004F44D2"/>
    <w:rsid w:val="004F44D8"/>
    <w:rsid w:val="004F4CBA"/>
    <w:rsid w:val="004F4D4A"/>
    <w:rsid w:val="004F5065"/>
    <w:rsid w:val="004F5451"/>
    <w:rsid w:val="004F569F"/>
    <w:rsid w:val="004F5B63"/>
    <w:rsid w:val="004F5C6A"/>
    <w:rsid w:val="004F60E2"/>
    <w:rsid w:val="004F60EE"/>
    <w:rsid w:val="004F6294"/>
    <w:rsid w:val="004F64C1"/>
    <w:rsid w:val="004F66FC"/>
    <w:rsid w:val="004F6AC9"/>
    <w:rsid w:val="004F6B78"/>
    <w:rsid w:val="004F7334"/>
    <w:rsid w:val="004F755A"/>
    <w:rsid w:val="004F7613"/>
    <w:rsid w:val="004F77FC"/>
    <w:rsid w:val="004F7AC4"/>
    <w:rsid w:val="004F7B31"/>
    <w:rsid w:val="00500815"/>
    <w:rsid w:val="00500D57"/>
    <w:rsid w:val="00501027"/>
    <w:rsid w:val="00501449"/>
    <w:rsid w:val="005016B9"/>
    <w:rsid w:val="00501739"/>
    <w:rsid w:val="00501DD8"/>
    <w:rsid w:val="00501DFC"/>
    <w:rsid w:val="00502377"/>
    <w:rsid w:val="005023A0"/>
    <w:rsid w:val="00502831"/>
    <w:rsid w:val="0050295D"/>
    <w:rsid w:val="00502A31"/>
    <w:rsid w:val="00502D21"/>
    <w:rsid w:val="00503F24"/>
    <w:rsid w:val="00504484"/>
    <w:rsid w:val="00504791"/>
    <w:rsid w:val="00504EDF"/>
    <w:rsid w:val="005053E1"/>
    <w:rsid w:val="005055B9"/>
    <w:rsid w:val="00505B20"/>
    <w:rsid w:val="00505B63"/>
    <w:rsid w:val="00505D70"/>
    <w:rsid w:val="00506221"/>
    <w:rsid w:val="005064A9"/>
    <w:rsid w:val="00506612"/>
    <w:rsid w:val="0050688B"/>
    <w:rsid w:val="00506D12"/>
    <w:rsid w:val="00506D7D"/>
    <w:rsid w:val="00507004"/>
    <w:rsid w:val="0050701B"/>
    <w:rsid w:val="00507D26"/>
    <w:rsid w:val="0051099A"/>
    <w:rsid w:val="00510A78"/>
    <w:rsid w:val="00510B00"/>
    <w:rsid w:val="00510B3F"/>
    <w:rsid w:val="00510F67"/>
    <w:rsid w:val="0051108B"/>
    <w:rsid w:val="005114A5"/>
    <w:rsid w:val="0051150B"/>
    <w:rsid w:val="005118B3"/>
    <w:rsid w:val="00511C02"/>
    <w:rsid w:val="0051215A"/>
    <w:rsid w:val="00512360"/>
    <w:rsid w:val="005123BC"/>
    <w:rsid w:val="005129DB"/>
    <w:rsid w:val="00512B67"/>
    <w:rsid w:val="005133C1"/>
    <w:rsid w:val="00514544"/>
    <w:rsid w:val="005146C3"/>
    <w:rsid w:val="0051488A"/>
    <w:rsid w:val="00514B04"/>
    <w:rsid w:val="00514D7B"/>
    <w:rsid w:val="005151AF"/>
    <w:rsid w:val="00515743"/>
    <w:rsid w:val="00515EA4"/>
    <w:rsid w:val="00515FAA"/>
    <w:rsid w:val="0051613E"/>
    <w:rsid w:val="005163AC"/>
    <w:rsid w:val="00516492"/>
    <w:rsid w:val="0051654E"/>
    <w:rsid w:val="00516568"/>
    <w:rsid w:val="00516C3A"/>
    <w:rsid w:val="005173E0"/>
    <w:rsid w:val="0051750A"/>
    <w:rsid w:val="00520A4A"/>
    <w:rsid w:val="00520B17"/>
    <w:rsid w:val="00520D60"/>
    <w:rsid w:val="00520D62"/>
    <w:rsid w:val="00521420"/>
    <w:rsid w:val="00521795"/>
    <w:rsid w:val="00521857"/>
    <w:rsid w:val="00521957"/>
    <w:rsid w:val="00522087"/>
    <w:rsid w:val="005223EC"/>
    <w:rsid w:val="00522501"/>
    <w:rsid w:val="00522AE3"/>
    <w:rsid w:val="00522C1E"/>
    <w:rsid w:val="00522F15"/>
    <w:rsid w:val="00522FB3"/>
    <w:rsid w:val="00523876"/>
    <w:rsid w:val="00523B39"/>
    <w:rsid w:val="00523B60"/>
    <w:rsid w:val="005240AD"/>
    <w:rsid w:val="00524521"/>
    <w:rsid w:val="005245E6"/>
    <w:rsid w:val="0052472C"/>
    <w:rsid w:val="00524DC8"/>
    <w:rsid w:val="00524E99"/>
    <w:rsid w:val="0052507D"/>
    <w:rsid w:val="0052516B"/>
    <w:rsid w:val="005251D6"/>
    <w:rsid w:val="00525549"/>
    <w:rsid w:val="00525719"/>
    <w:rsid w:val="00525A67"/>
    <w:rsid w:val="005261F3"/>
    <w:rsid w:val="00526427"/>
    <w:rsid w:val="00526455"/>
    <w:rsid w:val="005265CD"/>
    <w:rsid w:val="00527B8D"/>
    <w:rsid w:val="00527F51"/>
    <w:rsid w:val="00530240"/>
    <w:rsid w:val="00531321"/>
    <w:rsid w:val="005320CB"/>
    <w:rsid w:val="0053225C"/>
    <w:rsid w:val="0053276B"/>
    <w:rsid w:val="00532962"/>
    <w:rsid w:val="00532D0D"/>
    <w:rsid w:val="00532D7F"/>
    <w:rsid w:val="00532F77"/>
    <w:rsid w:val="005331B7"/>
    <w:rsid w:val="005338B1"/>
    <w:rsid w:val="00533D6F"/>
    <w:rsid w:val="005341BE"/>
    <w:rsid w:val="0053420E"/>
    <w:rsid w:val="00534311"/>
    <w:rsid w:val="0053474C"/>
    <w:rsid w:val="00534A7E"/>
    <w:rsid w:val="00534D7D"/>
    <w:rsid w:val="00535B59"/>
    <w:rsid w:val="00535BFA"/>
    <w:rsid w:val="00535FB4"/>
    <w:rsid w:val="005361AE"/>
    <w:rsid w:val="0053664C"/>
    <w:rsid w:val="00536AA1"/>
    <w:rsid w:val="005371E2"/>
    <w:rsid w:val="0053773D"/>
    <w:rsid w:val="0053783F"/>
    <w:rsid w:val="005379C8"/>
    <w:rsid w:val="00537C4F"/>
    <w:rsid w:val="00537D32"/>
    <w:rsid w:val="00537D59"/>
    <w:rsid w:val="00540075"/>
    <w:rsid w:val="00540167"/>
    <w:rsid w:val="005402E8"/>
    <w:rsid w:val="00540704"/>
    <w:rsid w:val="00540A09"/>
    <w:rsid w:val="00540BC9"/>
    <w:rsid w:val="005414B7"/>
    <w:rsid w:val="00541679"/>
    <w:rsid w:val="00541885"/>
    <w:rsid w:val="00541969"/>
    <w:rsid w:val="00541C9B"/>
    <w:rsid w:val="005423C3"/>
    <w:rsid w:val="0054353C"/>
    <w:rsid w:val="00543ED7"/>
    <w:rsid w:val="00544604"/>
    <w:rsid w:val="00544E75"/>
    <w:rsid w:val="00544F4D"/>
    <w:rsid w:val="00545155"/>
    <w:rsid w:val="00545C43"/>
    <w:rsid w:val="00545C96"/>
    <w:rsid w:val="00545D02"/>
    <w:rsid w:val="00545D21"/>
    <w:rsid w:val="00545D77"/>
    <w:rsid w:val="005464F4"/>
    <w:rsid w:val="005467C0"/>
    <w:rsid w:val="00546A91"/>
    <w:rsid w:val="00546CFA"/>
    <w:rsid w:val="00547049"/>
    <w:rsid w:val="005471BD"/>
    <w:rsid w:val="0054720E"/>
    <w:rsid w:val="0054740D"/>
    <w:rsid w:val="00547A9A"/>
    <w:rsid w:val="00547C05"/>
    <w:rsid w:val="00547FF6"/>
    <w:rsid w:val="00550059"/>
    <w:rsid w:val="00550219"/>
    <w:rsid w:val="0055038E"/>
    <w:rsid w:val="005503AB"/>
    <w:rsid w:val="005504A2"/>
    <w:rsid w:val="00550BB1"/>
    <w:rsid w:val="00550C2F"/>
    <w:rsid w:val="00550D45"/>
    <w:rsid w:val="0055106D"/>
    <w:rsid w:val="00551A6D"/>
    <w:rsid w:val="005521E0"/>
    <w:rsid w:val="00552B60"/>
    <w:rsid w:val="00552F10"/>
    <w:rsid w:val="0055325A"/>
    <w:rsid w:val="0055334E"/>
    <w:rsid w:val="005539D4"/>
    <w:rsid w:val="00553FF0"/>
    <w:rsid w:val="0055432E"/>
    <w:rsid w:val="0055455C"/>
    <w:rsid w:val="005546BB"/>
    <w:rsid w:val="00554C01"/>
    <w:rsid w:val="00554DDD"/>
    <w:rsid w:val="00555546"/>
    <w:rsid w:val="005557C1"/>
    <w:rsid w:val="00555983"/>
    <w:rsid w:val="00555DBD"/>
    <w:rsid w:val="00556835"/>
    <w:rsid w:val="005568FB"/>
    <w:rsid w:val="00556B3A"/>
    <w:rsid w:val="00556D6E"/>
    <w:rsid w:val="00557469"/>
    <w:rsid w:val="0055778E"/>
    <w:rsid w:val="005579DA"/>
    <w:rsid w:val="005602DC"/>
    <w:rsid w:val="00560383"/>
    <w:rsid w:val="00560B89"/>
    <w:rsid w:val="00560FE3"/>
    <w:rsid w:val="00561171"/>
    <w:rsid w:val="00561298"/>
    <w:rsid w:val="00561354"/>
    <w:rsid w:val="005613AC"/>
    <w:rsid w:val="0056179A"/>
    <w:rsid w:val="00561884"/>
    <w:rsid w:val="00561B42"/>
    <w:rsid w:val="00561CB6"/>
    <w:rsid w:val="00561E5A"/>
    <w:rsid w:val="00561F04"/>
    <w:rsid w:val="005622BB"/>
    <w:rsid w:val="005624B5"/>
    <w:rsid w:val="00562BAE"/>
    <w:rsid w:val="00562C03"/>
    <w:rsid w:val="0056304E"/>
    <w:rsid w:val="0056330C"/>
    <w:rsid w:val="0056340E"/>
    <w:rsid w:val="005638A0"/>
    <w:rsid w:val="005644FD"/>
    <w:rsid w:val="0056481B"/>
    <w:rsid w:val="00564E0E"/>
    <w:rsid w:val="005653A3"/>
    <w:rsid w:val="00565D74"/>
    <w:rsid w:val="00565D89"/>
    <w:rsid w:val="00565EE5"/>
    <w:rsid w:val="005662F6"/>
    <w:rsid w:val="005665D6"/>
    <w:rsid w:val="00566951"/>
    <w:rsid w:val="00566CA2"/>
    <w:rsid w:val="00567597"/>
    <w:rsid w:val="00570201"/>
    <w:rsid w:val="00570306"/>
    <w:rsid w:val="005706C6"/>
    <w:rsid w:val="005707D5"/>
    <w:rsid w:val="00570860"/>
    <w:rsid w:val="00570950"/>
    <w:rsid w:val="00570D4B"/>
    <w:rsid w:val="005719F3"/>
    <w:rsid w:val="00571F51"/>
    <w:rsid w:val="0057212E"/>
    <w:rsid w:val="005724F4"/>
    <w:rsid w:val="0057251C"/>
    <w:rsid w:val="00572577"/>
    <w:rsid w:val="00573103"/>
    <w:rsid w:val="0057341E"/>
    <w:rsid w:val="005736DF"/>
    <w:rsid w:val="00573959"/>
    <w:rsid w:val="005739C6"/>
    <w:rsid w:val="00573B76"/>
    <w:rsid w:val="00573E13"/>
    <w:rsid w:val="005758F8"/>
    <w:rsid w:val="0057597C"/>
    <w:rsid w:val="00575ACC"/>
    <w:rsid w:val="00575D7D"/>
    <w:rsid w:val="00576703"/>
    <w:rsid w:val="005767AE"/>
    <w:rsid w:val="005768B4"/>
    <w:rsid w:val="00576D62"/>
    <w:rsid w:val="00576D7C"/>
    <w:rsid w:val="0057744D"/>
    <w:rsid w:val="00577D15"/>
    <w:rsid w:val="00580060"/>
    <w:rsid w:val="00580061"/>
    <w:rsid w:val="0058028C"/>
    <w:rsid w:val="00580941"/>
    <w:rsid w:val="00580AC9"/>
    <w:rsid w:val="00580AEC"/>
    <w:rsid w:val="00580E82"/>
    <w:rsid w:val="005811FB"/>
    <w:rsid w:val="005814F8"/>
    <w:rsid w:val="00581B96"/>
    <w:rsid w:val="00581EDC"/>
    <w:rsid w:val="005828FD"/>
    <w:rsid w:val="00582BA1"/>
    <w:rsid w:val="00582C77"/>
    <w:rsid w:val="00582E72"/>
    <w:rsid w:val="0058396F"/>
    <w:rsid w:val="00583CDB"/>
    <w:rsid w:val="00583F9E"/>
    <w:rsid w:val="00584269"/>
    <w:rsid w:val="005849A7"/>
    <w:rsid w:val="005851CC"/>
    <w:rsid w:val="00585719"/>
    <w:rsid w:val="00585BB0"/>
    <w:rsid w:val="00585CCE"/>
    <w:rsid w:val="0058635E"/>
    <w:rsid w:val="005864C8"/>
    <w:rsid w:val="00586594"/>
    <w:rsid w:val="00586963"/>
    <w:rsid w:val="00586BE6"/>
    <w:rsid w:val="0058715D"/>
    <w:rsid w:val="005873CB"/>
    <w:rsid w:val="005874B7"/>
    <w:rsid w:val="0058759F"/>
    <w:rsid w:val="005877DE"/>
    <w:rsid w:val="00587B13"/>
    <w:rsid w:val="005903AE"/>
    <w:rsid w:val="00590575"/>
    <w:rsid w:val="00590B5F"/>
    <w:rsid w:val="00590C25"/>
    <w:rsid w:val="00590E32"/>
    <w:rsid w:val="00591C09"/>
    <w:rsid w:val="005924A2"/>
    <w:rsid w:val="00592809"/>
    <w:rsid w:val="00592F7F"/>
    <w:rsid w:val="0059305C"/>
    <w:rsid w:val="00593BE5"/>
    <w:rsid w:val="00593C47"/>
    <w:rsid w:val="0059428E"/>
    <w:rsid w:val="005943A6"/>
    <w:rsid w:val="005946EF"/>
    <w:rsid w:val="00594A45"/>
    <w:rsid w:val="00594A81"/>
    <w:rsid w:val="00594CCC"/>
    <w:rsid w:val="00595369"/>
    <w:rsid w:val="005953C1"/>
    <w:rsid w:val="0059564F"/>
    <w:rsid w:val="00595708"/>
    <w:rsid w:val="00595BA8"/>
    <w:rsid w:val="00596532"/>
    <w:rsid w:val="0059669B"/>
    <w:rsid w:val="00596854"/>
    <w:rsid w:val="00596A43"/>
    <w:rsid w:val="00596C06"/>
    <w:rsid w:val="0059749B"/>
    <w:rsid w:val="005979B0"/>
    <w:rsid w:val="00597BC2"/>
    <w:rsid w:val="005A00A1"/>
    <w:rsid w:val="005A0522"/>
    <w:rsid w:val="005A0A5F"/>
    <w:rsid w:val="005A1270"/>
    <w:rsid w:val="005A13FD"/>
    <w:rsid w:val="005A1716"/>
    <w:rsid w:val="005A193C"/>
    <w:rsid w:val="005A1BEF"/>
    <w:rsid w:val="005A1D84"/>
    <w:rsid w:val="005A2289"/>
    <w:rsid w:val="005A2727"/>
    <w:rsid w:val="005A2895"/>
    <w:rsid w:val="005A2AE9"/>
    <w:rsid w:val="005A2BC1"/>
    <w:rsid w:val="005A2FBC"/>
    <w:rsid w:val="005A2FCB"/>
    <w:rsid w:val="005A35B5"/>
    <w:rsid w:val="005A3B74"/>
    <w:rsid w:val="005A3C46"/>
    <w:rsid w:val="005A4161"/>
    <w:rsid w:val="005A44C4"/>
    <w:rsid w:val="005A4527"/>
    <w:rsid w:val="005A4C8F"/>
    <w:rsid w:val="005A549A"/>
    <w:rsid w:val="005A571E"/>
    <w:rsid w:val="005A58CE"/>
    <w:rsid w:val="005A5B53"/>
    <w:rsid w:val="005A6109"/>
    <w:rsid w:val="005A63CE"/>
    <w:rsid w:val="005A6474"/>
    <w:rsid w:val="005A64DE"/>
    <w:rsid w:val="005A6608"/>
    <w:rsid w:val="005A6AAD"/>
    <w:rsid w:val="005A6AEC"/>
    <w:rsid w:val="005A7DB9"/>
    <w:rsid w:val="005B0D79"/>
    <w:rsid w:val="005B0F3F"/>
    <w:rsid w:val="005B1F1B"/>
    <w:rsid w:val="005B23E3"/>
    <w:rsid w:val="005B2590"/>
    <w:rsid w:val="005B2AA4"/>
    <w:rsid w:val="005B2EB4"/>
    <w:rsid w:val="005B303C"/>
    <w:rsid w:val="005B3299"/>
    <w:rsid w:val="005B3656"/>
    <w:rsid w:val="005B391E"/>
    <w:rsid w:val="005B3CCD"/>
    <w:rsid w:val="005B4499"/>
    <w:rsid w:val="005B4653"/>
    <w:rsid w:val="005B4AFA"/>
    <w:rsid w:val="005B4BCD"/>
    <w:rsid w:val="005B4E94"/>
    <w:rsid w:val="005B4FE4"/>
    <w:rsid w:val="005B5763"/>
    <w:rsid w:val="005B5C60"/>
    <w:rsid w:val="005B5E68"/>
    <w:rsid w:val="005B6470"/>
    <w:rsid w:val="005B6A6A"/>
    <w:rsid w:val="005B6CDE"/>
    <w:rsid w:val="005B73AC"/>
    <w:rsid w:val="005B75F0"/>
    <w:rsid w:val="005C0359"/>
    <w:rsid w:val="005C08E6"/>
    <w:rsid w:val="005C0EA0"/>
    <w:rsid w:val="005C0F69"/>
    <w:rsid w:val="005C1101"/>
    <w:rsid w:val="005C1465"/>
    <w:rsid w:val="005C1721"/>
    <w:rsid w:val="005C1796"/>
    <w:rsid w:val="005C17BA"/>
    <w:rsid w:val="005C1B0C"/>
    <w:rsid w:val="005C1BA5"/>
    <w:rsid w:val="005C1E23"/>
    <w:rsid w:val="005C1F94"/>
    <w:rsid w:val="005C1FC5"/>
    <w:rsid w:val="005C208E"/>
    <w:rsid w:val="005C20B8"/>
    <w:rsid w:val="005C211F"/>
    <w:rsid w:val="005C2170"/>
    <w:rsid w:val="005C2444"/>
    <w:rsid w:val="005C2AE6"/>
    <w:rsid w:val="005C2C8E"/>
    <w:rsid w:val="005C2CBA"/>
    <w:rsid w:val="005C2FEC"/>
    <w:rsid w:val="005C368E"/>
    <w:rsid w:val="005C3D54"/>
    <w:rsid w:val="005C4219"/>
    <w:rsid w:val="005C49A8"/>
    <w:rsid w:val="005C4EDA"/>
    <w:rsid w:val="005C5211"/>
    <w:rsid w:val="005C57A2"/>
    <w:rsid w:val="005C5A78"/>
    <w:rsid w:val="005C5ACC"/>
    <w:rsid w:val="005C5FEC"/>
    <w:rsid w:val="005C644A"/>
    <w:rsid w:val="005C6A38"/>
    <w:rsid w:val="005C6A73"/>
    <w:rsid w:val="005C6CA5"/>
    <w:rsid w:val="005C6F25"/>
    <w:rsid w:val="005C7017"/>
    <w:rsid w:val="005D004D"/>
    <w:rsid w:val="005D0194"/>
    <w:rsid w:val="005D05E1"/>
    <w:rsid w:val="005D0727"/>
    <w:rsid w:val="005D07DD"/>
    <w:rsid w:val="005D089F"/>
    <w:rsid w:val="005D0926"/>
    <w:rsid w:val="005D0E24"/>
    <w:rsid w:val="005D104A"/>
    <w:rsid w:val="005D12C5"/>
    <w:rsid w:val="005D135E"/>
    <w:rsid w:val="005D1F65"/>
    <w:rsid w:val="005D2580"/>
    <w:rsid w:val="005D2CC9"/>
    <w:rsid w:val="005D2CD3"/>
    <w:rsid w:val="005D399B"/>
    <w:rsid w:val="005D3A55"/>
    <w:rsid w:val="005D3D50"/>
    <w:rsid w:val="005D43CF"/>
    <w:rsid w:val="005D4917"/>
    <w:rsid w:val="005D4AB9"/>
    <w:rsid w:val="005D4B4E"/>
    <w:rsid w:val="005D4B82"/>
    <w:rsid w:val="005D4BCD"/>
    <w:rsid w:val="005D4CCD"/>
    <w:rsid w:val="005D5340"/>
    <w:rsid w:val="005D5CCF"/>
    <w:rsid w:val="005D63C0"/>
    <w:rsid w:val="005D66C4"/>
    <w:rsid w:val="005D69AE"/>
    <w:rsid w:val="005D6DC8"/>
    <w:rsid w:val="005D7779"/>
    <w:rsid w:val="005D7AC6"/>
    <w:rsid w:val="005D7CFD"/>
    <w:rsid w:val="005D7D02"/>
    <w:rsid w:val="005D7D25"/>
    <w:rsid w:val="005E03B2"/>
    <w:rsid w:val="005E0466"/>
    <w:rsid w:val="005E04E6"/>
    <w:rsid w:val="005E0CEB"/>
    <w:rsid w:val="005E0F8A"/>
    <w:rsid w:val="005E1053"/>
    <w:rsid w:val="005E15F0"/>
    <w:rsid w:val="005E1BF8"/>
    <w:rsid w:val="005E1CEE"/>
    <w:rsid w:val="005E1FB9"/>
    <w:rsid w:val="005E2060"/>
    <w:rsid w:val="005E20B1"/>
    <w:rsid w:val="005E2521"/>
    <w:rsid w:val="005E2529"/>
    <w:rsid w:val="005E2C3C"/>
    <w:rsid w:val="005E31E7"/>
    <w:rsid w:val="005E3403"/>
    <w:rsid w:val="005E35F3"/>
    <w:rsid w:val="005E3794"/>
    <w:rsid w:val="005E3B43"/>
    <w:rsid w:val="005E3EBD"/>
    <w:rsid w:val="005E3F2C"/>
    <w:rsid w:val="005E4345"/>
    <w:rsid w:val="005E44EF"/>
    <w:rsid w:val="005E4728"/>
    <w:rsid w:val="005E5162"/>
    <w:rsid w:val="005E5348"/>
    <w:rsid w:val="005E55A7"/>
    <w:rsid w:val="005E5F92"/>
    <w:rsid w:val="005E6130"/>
    <w:rsid w:val="005E62F1"/>
    <w:rsid w:val="005E634C"/>
    <w:rsid w:val="005E67AC"/>
    <w:rsid w:val="005E69C2"/>
    <w:rsid w:val="005E6F16"/>
    <w:rsid w:val="005E70D3"/>
    <w:rsid w:val="005E7C02"/>
    <w:rsid w:val="005F049C"/>
    <w:rsid w:val="005F06F1"/>
    <w:rsid w:val="005F0A74"/>
    <w:rsid w:val="005F0AE2"/>
    <w:rsid w:val="005F0C4C"/>
    <w:rsid w:val="005F12B7"/>
    <w:rsid w:val="005F156C"/>
    <w:rsid w:val="005F1632"/>
    <w:rsid w:val="005F1D85"/>
    <w:rsid w:val="005F1DFB"/>
    <w:rsid w:val="005F1F1F"/>
    <w:rsid w:val="005F22BD"/>
    <w:rsid w:val="005F230D"/>
    <w:rsid w:val="005F24E6"/>
    <w:rsid w:val="005F2515"/>
    <w:rsid w:val="005F2595"/>
    <w:rsid w:val="005F2610"/>
    <w:rsid w:val="005F28FA"/>
    <w:rsid w:val="005F294C"/>
    <w:rsid w:val="005F2FFA"/>
    <w:rsid w:val="005F3940"/>
    <w:rsid w:val="005F3AC6"/>
    <w:rsid w:val="005F3B6C"/>
    <w:rsid w:val="005F41E5"/>
    <w:rsid w:val="005F4DD0"/>
    <w:rsid w:val="005F5178"/>
    <w:rsid w:val="005F5461"/>
    <w:rsid w:val="005F5910"/>
    <w:rsid w:val="005F5B4E"/>
    <w:rsid w:val="005F5EB5"/>
    <w:rsid w:val="005F6040"/>
    <w:rsid w:val="005F6D33"/>
    <w:rsid w:val="005F6EDC"/>
    <w:rsid w:val="005F720D"/>
    <w:rsid w:val="005F727B"/>
    <w:rsid w:val="00600118"/>
    <w:rsid w:val="0060069F"/>
    <w:rsid w:val="006013F6"/>
    <w:rsid w:val="00601735"/>
    <w:rsid w:val="00601C0F"/>
    <w:rsid w:val="00601C8F"/>
    <w:rsid w:val="00601C9B"/>
    <w:rsid w:val="00601DB1"/>
    <w:rsid w:val="00601F7B"/>
    <w:rsid w:val="006025F5"/>
    <w:rsid w:val="006029F2"/>
    <w:rsid w:val="00602BD7"/>
    <w:rsid w:val="00603643"/>
    <w:rsid w:val="00603654"/>
    <w:rsid w:val="006037EE"/>
    <w:rsid w:val="006038D5"/>
    <w:rsid w:val="00603C79"/>
    <w:rsid w:val="0060422C"/>
    <w:rsid w:val="00604767"/>
    <w:rsid w:val="00604854"/>
    <w:rsid w:val="00604B12"/>
    <w:rsid w:val="00604D0A"/>
    <w:rsid w:val="00604E82"/>
    <w:rsid w:val="00605011"/>
    <w:rsid w:val="0060504E"/>
    <w:rsid w:val="00605424"/>
    <w:rsid w:val="006054C5"/>
    <w:rsid w:val="00605660"/>
    <w:rsid w:val="0060572F"/>
    <w:rsid w:val="00605873"/>
    <w:rsid w:val="00606067"/>
    <w:rsid w:val="00606124"/>
    <w:rsid w:val="0060612A"/>
    <w:rsid w:val="006065B3"/>
    <w:rsid w:val="006066D0"/>
    <w:rsid w:val="00606A12"/>
    <w:rsid w:val="00606BC5"/>
    <w:rsid w:val="00606F9D"/>
    <w:rsid w:val="00606FE3"/>
    <w:rsid w:val="0060791A"/>
    <w:rsid w:val="00607F62"/>
    <w:rsid w:val="006101D8"/>
    <w:rsid w:val="00610601"/>
    <w:rsid w:val="006108B7"/>
    <w:rsid w:val="006108D6"/>
    <w:rsid w:val="00610970"/>
    <w:rsid w:val="006115E7"/>
    <w:rsid w:val="006115F2"/>
    <w:rsid w:val="006117E4"/>
    <w:rsid w:val="0061197F"/>
    <w:rsid w:val="00611B73"/>
    <w:rsid w:val="00611BF0"/>
    <w:rsid w:val="0061278E"/>
    <w:rsid w:val="00612D49"/>
    <w:rsid w:val="00612D5A"/>
    <w:rsid w:val="006132EF"/>
    <w:rsid w:val="006135BC"/>
    <w:rsid w:val="006138F3"/>
    <w:rsid w:val="00613DCF"/>
    <w:rsid w:val="00613E34"/>
    <w:rsid w:val="0061408A"/>
    <w:rsid w:val="00614DDD"/>
    <w:rsid w:val="00615A01"/>
    <w:rsid w:val="006160E7"/>
    <w:rsid w:val="006161A5"/>
    <w:rsid w:val="0061629E"/>
    <w:rsid w:val="0061655A"/>
    <w:rsid w:val="0061689C"/>
    <w:rsid w:val="006169F8"/>
    <w:rsid w:val="00616CB5"/>
    <w:rsid w:val="006173BF"/>
    <w:rsid w:val="00617EFA"/>
    <w:rsid w:val="00620208"/>
    <w:rsid w:val="006206EB"/>
    <w:rsid w:val="00620748"/>
    <w:rsid w:val="0062089A"/>
    <w:rsid w:val="00621170"/>
    <w:rsid w:val="0062150D"/>
    <w:rsid w:val="0062178E"/>
    <w:rsid w:val="00621C6A"/>
    <w:rsid w:val="00621C77"/>
    <w:rsid w:val="0062235E"/>
    <w:rsid w:val="00622CF9"/>
    <w:rsid w:val="006230E1"/>
    <w:rsid w:val="00623104"/>
    <w:rsid w:val="006234A1"/>
    <w:rsid w:val="00623ACE"/>
    <w:rsid w:val="00623FB5"/>
    <w:rsid w:val="006241AE"/>
    <w:rsid w:val="006241C1"/>
    <w:rsid w:val="006249F1"/>
    <w:rsid w:val="00624ADF"/>
    <w:rsid w:val="00625374"/>
    <w:rsid w:val="00626096"/>
    <w:rsid w:val="00626097"/>
    <w:rsid w:val="006262BF"/>
    <w:rsid w:val="00626330"/>
    <w:rsid w:val="006263C4"/>
    <w:rsid w:val="00626854"/>
    <w:rsid w:val="00627147"/>
    <w:rsid w:val="00627200"/>
    <w:rsid w:val="00627691"/>
    <w:rsid w:val="00627791"/>
    <w:rsid w:val="0062779A"/>
    <w:rsid w:val="00627C9C"/>
    <w:rsid w:val="00627CF2"/>
    <w:rsid w:val="00630054"/>
    <w:rsid w:val="006300ED"/>
    <w:rsid w:val="00630273"/>
    <w:rsid w:val="00630738"/>
    <w:rsid w:val="00631112"/>
    <w:rsid w:val="006312FA"/>
    <w:rsid w:val="00631A47"/>
    <w:rsid w:val="00631BA2"/>
    <w:rsid w:val="00631EA9"/>
    <w:rsid w:val="00631EF7"/>
    <w:rsid w:val="00632118"/>
    <w:rsid w:val="00632162"/>
    <w:rsid w:val="006324CA"/>
    <w:rsid w:val="00632534"/>
    <w:rsid w:val="00632745"/>
    <w:rsid w:val="00632C0B"/>
    <w:rsid w:val="0063300B"/>
    <w:rsid w:val="00633172"/>
    <w:rsid w:val="006337BD"/>
    <w:rsid w:val="00633C54"/>
    <w:rsid w:val="00633F61"/>
    <w:rsid w:val="0063417D"/>
    <w:rsid w:val="006345CD"/>
    <w:rsid w:val="006347FE"/>
    <w:rsid w:val="0063482F"/>
    <w:rsid w:val="00634D43"/>
    <w:rsid w:val="00634F20"/>
    <w:rsid w:val="00635542"/>
    <w:rsid w:val="006355AB"/>
    <w:rsid w:val="006355B9"/>
    <w:rsid w:val="006356A4"/>
    <w:rsid w:val="00636B3E"/>
    <w:rsid w:val="00636D1E"/>
    <w:rsid w:val="00636D41"/>
    <w:rsid w:val="0063744B"/>
    <w:rsid w:val="0064044A"/>
    <w:rsid w:val="00640777"/>
    <w:rsid w:val="00640A96"/>
    <w:rsid w:val="00640B0A"/>
    <w:rsid w:val="00640D16"/>
    <w:rsid w:val="00640F54"/>
    <w:rsid w:val="006410EF"/>
    <w:rsid w:val="00641267"/>
    <w:rsid w:val="006414D2"/>
    <w:rsid w:val="0064150A"/>
    <w:rsid w:val="00641691"/>
    <w:rsid w:val="0064192D"/>
    <w:rsid w:val="006420D3"/>
    <w:rsid w:val="00643187"/>
    <w:rsid w:val="00643438"/>
    <w:rsid w:val="006435A5"/>
    <w:rsid w:val="0064378D"/>
    <w:rsid w:val="00643941"/>
    <w:rsid w:val="0064396F"/>
    <w:rsid w:val="00643A48"/>
    <w:rsid w:val="00644072"/>
    <w:rsid w:val="0064412A"/>
    <w:rsid w:val="0064435F"/>
    <w:rsid w:val="006443BB"/>
    <w:rsid w:val="0064474A"/>
    <w:rsid w:val="006447FE"/>
    <w:rsid w:val="0064480A"/>
    <w:rsid w:val="006448A5"/>
    <w:rsid w:val="006452F6"/>
    <w:rsid w:val="006453E9"/>
    <w:rsid w:val="00645424"/>
    <w:rsid w:val="006458F6"/>
    <w:rsid w:val="00645A2B"/>
    <w:rsid w:val="006461CF"/>
    <w:rsid w:val="00646271"/>
    <w:rsid w:val="00646B02"/>
    <w:rsid w:val="00646DE2"/>
    <w:rsid w:val="006471A1"/>
    <w:rsid w:val="00647770"/>
    <w:rsid w:val="00647873"/>
    <w:rsid w:val="00647FB7"/>
    <w:rsid w:val="00650697"/>
    <w:rsid w:val="0065094E"/>
    <w:rsid w:val="00650F83"/>
    <w:rsid w:val="0065105B"/>
    <w:rsid w:val="006519D9"/>
    <w:rsid w:val="00651BA3"/>
    <w:rsid w:val="00652077"/>
    <w:rsid w:val="0065241A"/>
    <w:rsid w:val="006524B0"/>
    <w:rsid w:val="006524F2"/>
    <w:rsid w:val="0065251F"/>
    <w:rsid w:val="0065256B"/>
    <w:rsid w:val="00652B2F"/>
    <w:rsid w:val="00652E5E"/>
    <w:rsid w:val="00652F54"/>
    <w:rsid w:val="006530FE"/>
    <w:rsid w:val="0065335A"/>
    <w:rsid w:val="00653512"/>
    <w:rsid w:val="006540BC"/>
    <w:rsid w:val="006547AE"/>
    <w:rsid w:val="0065509F"/>
    <w:rsid w:val="006555E6"/>
    <w:rsid w:val="00655CD0"/>
    <w:rsid w:val="00655D08"/>
    <w:rsid w:val="00656505"/>
    <w:rsid w:val="00656AA2"/>
    <w:rsid w:val="00657039"/>
    <w:rsid w:val="006573AC"/>
    <w:rsid w:val="006578B0"/>
    <w:rsid w:val="00657C88"/>
    <w:rsid w:val="00657CCD"/>
    <w:rsid w:val="00657F23"/>
    <w:rsid w:val="0066023D"/>
    <w:rsid w:val="00660562"/>
    <w:rsid w:val="0066092B"/>
    <w:rsid w:val="00660D9C"/>
    <w:rsid w:val="006613E8"/>
    <w:rsid w:val="0066163C"/>
    <w:rsid w:val="00661882"/>
    <w:rsid w:val="00661A92"/>
    <w:rsid w:val="00661ECA"/>
    <w:rsid w:val="00661F4F"/>
    <w:rsid w:val="0066241F"/>
    <w:rsid w:val="0066242C"/>
    <w:rsid w:val="006626A4"/>
    <w:rsid w:val="00662A99"/>
    <w:rsid w:val="00663307"/>
    <w:rsid w:val="00663D0A"/>
    <w:rsid w:val="006642FF"/>
    <w:rsid w:val="00664858"/>
    <w:rsid w:val="00664BDA"/>
    <w:rsid w:val="00664C1F"/>
    <w:rsid w:val="00664ED6"/>
    <w:rsid w:val="00664F00"/>
    <w:rsid w:val="00665024"/>
    <w:rsid w:val="00665885"/>
    <w:rsid w:val="006659A9"/>
    <w:rsid w:val="00665D51"/>
    <w:rsid w:val="00666243"/>
    <w:rsid w:val="00666524"/>
    <w:rsid w:val="006666BD"/>
    <w:rsid w:val="00666F64"/>
    <w:rsid w:val="006670AE"/>
    <w:rsid w:val="006672D8"/>
    <w:rsid w:val="0066764C"/>
    <w:rsid w:val="00667783"/>
    <w:rsid w:val="006678B8"/>
    <w:rsid w:val="00667B40"/>
    <w:rsid w:val="00667C56"/>
    <w:rsid w:val="00667F1A"/>
    <w:rsid w:val="006701E5"/>
    <w:rsid w:val="0067029D"/>
    <w:rsid w:val="0067055C"/>
    <w:rsid w:val="006705B4"/>
    <w:rsid w:val="0067093D"/>
    <w:rsid w:val="00670B4C"/>
    <w:rsid w:val="00670C75"/>
    <w:rsid w:val="00670DAF"/>
    <w:rsid w:val="00670FB0"/>
    <w:rsid w:val="006711F6"/>
    <w:rsid w:val="00671327"/>
    <w:rsid w:val="0067139A"/>
    <w:rsid w:val="00671AD4"/>
    <w:rsid w:val="00671B00"/>
    <w:rsid w:val="00671BBE"/>
    <w:rsid w:val="00671DEC"/>
    <w:rsid w:val="00672159"/>
    <w:rsid w:val="0067220A"/>
    <w:rsid w:val="006724AC"/>
    <w:rsid w:val="00672938"/>
    <w:rsid w:val="00672940"/>
    <w:rsid w:val="00672B5A"/>
    <w:rsid w:val="00672BC7"/>
    <w:rsid w:val="00673334"/>
    <w:rsid w:val="006733D9"/>
    <w:rsid w:val="00673C21"/>
    <w:rsid w:val="00674200"/>
    <w:rsid w:val="006744AD"/>
    <w:rsid w:val="006744AF"/>
    <w:rsid w:val="006746E0"/>
    <w:rsid w:val="006749D8"/>
    <w:rsid w:val="00674B86"/>
    <w:rsid w:val="00674E4D"/>
    <w:rsid w:val="00674E74"/>
    <w:rsid w:val="00674FD9"/>
    <w:rsid w:val="006751BA"/>
    <w:rsid w:val="0067529B"/>
    <w:rsid w:val="006757C5"/>
    <w:rsid w:val="0067599F"/>
    <w:rsid w:val="006762CA"/>
    <w:rsid w:val="00676DF3"/>
    <w:rsid w:val="00676F26"/>
    <w:rsid w:val="00677032"/>
    <w:rsid w:val="00677383"/>
    <w:rsid w:val="0067740A"/>
    <w:rsid w:val="0067783A"/>
    <w:rsid w:val="00677853"/>
    <w:rsid w:val="00677A5F"/>
    <w:rsid w:val="00680765"/>
    <w:rsid w:val="0068126F"/>
    <w:rsid w:val="006815D3"/>
    <w:rsid w:val="0068163A"/>
    <w:rsid w:val="006816CF"/>
    <w:rsid w:val="0068190D"/>
    <w:rsid w:val="006819A1"/>
    <w:rsid w:val="00682429"/>
    <w:rsid w:val="00682541"/>
    <w:rsid w:val="00682889"/>
    <w:rsid w:val="00682B30"/>
    <w:rsid w:val="00683005"/>
    <w:rsid w:val="006837EB"/>
    <w:rsid w:val="00683879"/>
    <w:rsid w:val="00683ACB"/>
    <w:rsid w:val="00683C6C"/>
    <w:rsid w:val="00683FEA"/>
    <w:rsid w:val="0068404F"/>
    <w:rsid w:val="006841F4"/>
    <w:rsid w:val="00684A11"/>
    <w:rsid w:val="00684CD3"/>
    <w:rsid w:val="006852B1"/>
    <w:rsid w:val="00685D6B"/>
    <w:rsid w:val="00685D8D"/>
    <w:rsid w:val="00685E97"/>
    <w:rsid w:val="00686404"/>
    <w:rsid w:val="006867AC"/>
    <w:rsid w:val="006867CE"/>
    <w:rsid w:val="00686964"/>
    <w:rsid w:val="00686EEF"/>
    <w:rsid w:val="0068785B"/>
    <w:rsid w:val="00687867"/>
    <w:rsid w:val="006879AE"/>
    <w:rsid w:val="00687D0F"/>
    <w:rsid w:val="00687D26"/>
    <w:rsid w:val="00690724"/>
    <w:rsid w:val="0069089A"/>
    <w:rsid w:val="00690938"/>
    <w:rsid w:val="006910DD"/>
    <w:rsid w:val="006911F7"/>
    <w:rsid w:val="00691802"/>
    <w:rsid w:val="0069201B"/>
    <w:rsid w:val="00692480"/>
    <w:rsid w:val="006925C3"/>
    <w:rsid w:val="006928B3"/>
    <w:rsid w:val="006932D3"/>
    <w:rsid w:val="006935BF"/>
    <w:rsid w:val="0069462D"/>
    <w:rsid w:val="00694998"/>
    <w:rsid w:val="00694DA5"/>
    <w:rsid w:val="00695615"/>
    <w:rsid w:val="00695766"/>
    <w:rsid w:val="00695818"/>
    <w:rsid w:val="0069622E"/>
    <w:rsid w:val="00696963"/>
    <w:rsid w:val="00696A32"/>
    <w:rsid w:val="00696DE0"/>
    <w:rsid w:val="00696F41"/>
    <w:rsid w:val="0069733D"/>
    <w:rsid w:val="00697391"/>
    <w:rsid w:val="0069760E"/>
    <w:rsid w:val="0069767D"/>
    <w:rsid w:val="0069777F"/>
    <w:rsid w:val="006979AE"/>
    <w:rsid w:val="00697EDC"/>
    <w:rsid w:val="006A0153"/>
    <w:rsid w:val="006A01B7"/>
    <w:rsid w:val="006A01BC"/>
    <w:rsid w:val="006A0449"/>
    <w:rsid w:val="006A068B"/>
    <w:rsid w:val="006A0713"/>
    <w:rsid w:val="006A09B7"/>
    <w:rsid w:val="006A09E7"/>
    <w:rsid w:val="006A0A26"/>
    <w:rsid w:val="006A0A3E"/>
    <w:rsid w:val="006A0A6F"/>
    <w:rsid w:val="006A1018"/>
    <w:rsid w:val="006A12A4"/>
    <w:rsid w:val="006A1722"/>
    <w:rsid w:val="006A17B7"/>
    <w:rsid w:val="006A192E"/>
    <w:rsid w:val="006A1DD0"/>
    <w:rsid w:val="006A26C3"/>
    <w:rsid w:val="006A26FB"/>
    <w:rsid w:val="006A27F0"/>
    <w:rsid w:val="006A28DA"/>
    <w:rsid w:val="006A2BC4"/>
    <w:rsid w:val="006A2DDF"/>
    <w:rsid w:val="006A30DB"/>
    <w:rsid w:val="006A30EC"/>
    <w:rsid w:val="006A30F0"/>
    <w:rsid w:val="006A315E"/>
    <w:rsid w:val="006A3324"/>
    <w:rsid w:val="006A3ADC"/>
    <w:rsid w:val="006A3E66"/>
    <w:rsid w:val="006A477E"/>
    <w:rsid w:val="006A51C3"/>
    <w:rsid w:val="006A51D9"/>
    <w:rsid w:val="006A534E"/>
    <w:rsid w:val="006A5925"/>
    <w:rsid w:val="006A5999"/>
    <w:rsid w:val="006A6303"/>
    <w:rsid w:val="006A6555"/>
    <w:rsid w:val="006A6884"/>
    <w:rsid w:val="006A6A98"/>
    <w:rsid w:val="006A742C"/>
    <w:rsid w:val="006B01C4"/>
    <w:rsid w:val="006B0525"/>
    <w:rsid w:val="006B0598"/>
    <w:rsid w:val="006B0BD4"/>
    <w:rsid w:val="006B1233"/>
    <w:rsid w:val="006B1720"/>
    <w:rsid w:val="006B1BA1"/>
    <w:rsid w:val="006B1BB8"/>
    <w:rsid w:val="006B1D6A"/>
    <w:rsid w:val="006B1E0F"/>
    <w:rsid w:val="006B2597"/>
    <w:rsid w:val="006B25F0"/>
    <w:rsid w:val="006B263D"/>
    <w:rsid w:val="006B2828"/>
    <w:rsid w:val="006B28B8"/>
    <w:rsid w:val="006B2EA2"/>
    <w:rsid w:val="006B2EB2"/>
    <w:rsid w:val="006B3019"/>
    <w:rsid w:val="006B307E"/>
    <w:rsid w:val="006B3490"/>
    <w:rsid w:val="006B37C2"/>
    <w:rsid w:val="006B381B"/>
    <w:rsid w:val="006B3A10"/>
    <w:rsid w:val="006B43AD"/>
    <w:rsid w:val="006B4E2B"/>
    <w:rsid w:val="006B4F51"/>
    <w:rsid w:val="006B56D5"/>
    <w:rsid w:val="006B588A"/>
    <w:rsid w:val="006B597C"/>
    <w:rsid w:val="006B5B1F"/>
    <w:rsid w:val="006B5F9D"/>
    <w:rsid w:val="006B6127"/>
    <w:rsid w:val="006B6632"/>
    <w:rsid w:val="006B6FE9"/>
    <w:rsid w:val="006B759A"/>
    <w:rsid w:val="006B75C6"/>
    <w:rsid w:val="006B7B6F"/>
    <w:rsid w:val="006B7CB9"/>
    <w:rsid w:val="006B7E95"/>
    <w:rsid w:val="006C041C"/>
    <w:rsid w:val="006C0AAF"/>
    <w:rsid w:val="006C1077"/>
    <w:rsid w:val="006C1232"/>
    <w:rsid w:val="006C15C3"/>
    <w:rsid w:val="006C2DF9"/>
    <w:rsid w:val="006C322C"/>
    <w:rsid w:val="006C3998"/>
    <w:rsid w:val="006C3A8F"/>
    <w:rsid w:val="006C3EDF"/>
    <w:rsid w:val="006C45F1"/>
    <w:rsid w:val="006C4A40"/>
    <w:rsid w:val="006C4CCE"/>
    <w:rsid w:val="006C4DBA"/>
    <w:rsid w:val="006C4EAA"/>
    <w:rsid w:val="006C4F5D"/>
    <w:rsid w:val="006C50E7"/>
    <w:rsid w:val="006C5131"/>
    <w:rsid w:val="006C57E1"/>
    <w:rsid w:val="006C587C"/>
    <w:rsid w:val="006C597B"/>
    <w:rsid w:val="006C5A1F"/>
    <w:rsid w:val="006C5F74"/>
    <w:rsid w:val="006C61AD"/>
    <w:rsid w:val="006C625A"/>
    <w:rsid w:val="006C62FB"/>
    <w:rsid w:val="006C634B"/>
    <w:rsid w:val="006C67AB"/>
    <w:rsid w:val="006C67FE"/>
    <w:rsid w:val="006C7C16"/>
    <w:rsid w:val="006C7C9B"/>
    <w:rsid w:val="006C7D8A"/>
    <w:rsid w:val="006D08BE"/>
    <w:rsid w:val="006D0D6F"/>
    <w:rsid w:val="006D0E57"/>
    <w:rsid w:val="006D0E5F"/>
    <w:rsid w:val="006D0F88"/>
    <w:rsid w:val="006D1209"/>
    <w:rsid w:val="006D12C0"/>
    <w:rsid w:val="006D175F"/>
    <w:rsid w:val="006D177C"/>
    <w:rsid w:val="006D19E9"/>
    <w:rsid w:val="006D1CF9"/>
    <w:rsid w:val="006D1EA8"/>
    <w:rsid w:val="006D23AF"/>
    <w:rsid w:val="006D2496"/>
    <w:rsid w:val="006D25E1"/>
    <w:rsid w:val="006D269E"/>
    <w:rsid w:val="006D27E0"/>
    <w:rsid w:val="006D30D6"/>
    <w:rsid w:val="006D336D"/>
    <w:rsid w:val="006D3877"/>
    <w:rsid w:val="006D3A52"/>
    <w:rsid w:val="006D3A6E"/>
    <w:rsid w:val="006D457F"/>
    <w:rsid w:val="006D45AA"/>
    <w:rsid w:val="006D45FA"/>
    <w:rsid w:val="006D4AA6"/>
    <w:rsid w:val="006D4C76"/>
    <w:rsid w:val="006D4CB2"/>
    <w:rsid w:val="006D4F63"/>
    <w:rsid w:val="006D50C9"/>
    <w:rsid w:val="006D5BEB"/>
    <w:rsid w:val="006D65E8"/>
    <w:rsid w:val="006D668A"/>
    <w:rsid w:val="006D68AE"/>
    <w:rsid w:val="006D7314"/>
    <w:rsid w:val="006D74D2"/>
    <w:rsid w:val="006D7587"/>
    <w:rsid w:val="006D7656"/>
    <w:rsid w:val="006D7D94"/>
    <w:rsid w:val="006D7F85"/>
    <w:rsid w:val="006E032A"/>
    <w:rsid w:val="006E0506"/>
    <w:rsid w:val="006E0AB8"/>
    <w:rsid w:val="006E0AD6"/>
    <w:rsid w:val="006E0BFB"/>
    <w:rsid w:val="006E107C"/>
    <w:rsid w:val="006E1220"/>
    <w:rsid w:val="006E14D2"/>
    <w:rsid w:val="006E1CC0"/>
    <w:rsid w:val="006E1E2E"/>
    <w:rsid w:val="006E28DE"/>
    <w:rsid w:val="006E292A"/>
    <w:rsid w:val="006E2AB6"/>
    <w:rsid w:val="006E2C82"/>
    <w:rsid w:val="006E2CDA"/>
    <w:rsid w:val="006E2F00"/>
    <w:rsid w:val="006E304B"/>
    <w:rsid w:val="006E3078"/>
    <w:rsid w:val="006E3524"/>
    <w:rsid w:val="006E391D"/>
    <w:rsid w:val="006E3BFF"/>
    <w:rsid w:val="006E466C"/>
    <w:rsid w:val="006E4886"/>
    <w:rsid w:val="006E4B48"/>
    <w:rsid w:val="006E4BC1"/>
    <w:rsid w:val="006E4C53"/>
    <w:rsid w:val="006E4FDD"/>
    <w:rsid w:val="006E515B"/>
    <w:rsid w:val="006E521D"/>
    <w:rsid w:val="006E5598"/>
    <w:rsid w:val="006E5B58"/>
    <w:rsid w:val="006E639B"/>
    <w:rsid w:val="006E63EC"/>
    <w:rsid w:val="006E6F12"/>
    <w:rsid w:val="006E7311"/>
    <w:rsid w:val="006E783F"/>
    <w:rsid w:val="006E78A1"/>
    <w:rsid w:val="006E7D2A"/>
    <w:rsid w:val="006F02F0"/>
    <w:rsid w:val="006F055F"/>
    <w:rsid w:val="006F0697"/>
    <w:rsid w:val="006F06D3"/>
    <w:rsid w:val="006F07F2"/>
    <w:rsid w:val="006F0C44"/>
    <w:rsid w:val="006F1259"/>
    <w:rsid w:val="006F199B"/>
    <w:rsid w:val="006F1A64"/>
    <w:rsid w:val="006F1DBD"/>
    <w:rsid w:val="006F2ADB"/>
    <w:rsid w:val="006F2BA9"/>
    <w:rsid w:val="006F2D41"/>
    <w:rsid w:val="006F2E78"/>
    <w:rsid w:val="006F2F9D"/>
    <w:rsid w:val="006F3175"/>
    <w:rsid w:val="006F317A"/>
    <w:rsid w:val="006F32D0"/>
    <w:rsid w:val="006F3544"/>
    <w:rsid w:val="006F35E1"/>
    <w:rsid w:val="006F407C"/>
    <w:rsid w:val="006F426A"/>
    <w:rsid w:val="006F441D"/>
    <w:rsid w:val="006F4774"/>
    <w:rsid w:val="006F4842"/>
    <w:rsid w:val="006F4B17"/>
    <w:rsid w:val="006F4FD2"/>
    <w:rsid w:val="006F577B"/>
    <w:rsid w:val="006F61A5"/>
    <w:rsid w:val="006F623E"/>
    <w:rsid w:val="006F62B3"/>
    <w:rsid w:val="006F6404"/>
    <w:rsid w:val="006F6751"/>
    <w:rsid w:val="006F6A5A"/>
    <w:rsid w:val="006F6BA4"/>
    <w:rsid w:val="006F6BC4"/>
    <w:rsid w:val="006F6CE7"/>
    <w:rsid w:val="006F7BAE"/>
    <w:rsid w:val="006F7C33"/>
    <w:rsid w:val="00700027"/>
    <w:rsid w:val="0070016B"/>
    <w:rsid w:val="00700181"/>
    <w:rsid w:val="00700411"/>
    <w:rsid w:val="0070042E"/>
    <w:rsid w:val="0070044C"/>
    <w:rsid w:val="007007E7"/>
    <w:rsid w:val="00701D7F"/>
    <w:rsid w:val="00702520"/>
    <w:rsid w:val="00702958"/>
    <w:rsid w:val="00702CC3"/>
    <w:rsid w:val="00702FC9"/>
    <w:rsid w:val="007031D4"/>
    <w:rsid w:val="00703361"/>
    <w:rsid w:val="00703D08"/>
    <w:rsid w:val="00703D45"/>
    <w:rsid w:val="00704053"/>
    <w:rsid w:val="00704142"/>
    <w:rsid w:val="00704AEF"/>
    <w:rsid w:val="00704E2A"/>
    <w:rsid w:val="00704F42"/>
    <w:rsid w:val="00705286"/>
    <w:rsid w:val="00705632"/>
    <w:rsid w:val="00705B31"/>
    <w:rsid w:val="00705CFA"/>
    <w:rsid w:val="00706287"/>
    <w:rsid w:val="0070669F"/>
    <w:rsid w:val="00706D55"/>
    <w:rsid w:val="00706E42"/>
    <w:rsid w:val="0070733D"/>
    <w:rsid w:val="0070790C"/>
    <w:rsid w:val="00707E4C"/>
    <w:rsid w:val="00707F8E"/>
    <w:rsid w:val="007101BE"/>
    <w:rsid w:val="00710B22"/>
    <w:rsid w:val="00710B62"/>
    <w:rsid w:val="00710CAD"/>
    <w:rsid w:val="00711081"/>
    <w:rsid w:val="00711152"/>
    <w:rsid w:val="00711C67"/>
    <w:rsid w:val="00711D07"/>
    <w:rsid w:val="00712348"/>
    <w:rsid w:val="007123EB"/>
    <w:rsid w:val="00712499"/>
    <w:rsid w:val="00712E34"/>
    <w:rsid w:val="00712FC0"/>
    <w:rsid w:val="0071310A"/>
    <w:rsid w:val="007134B0"/>
    <w:rsid w:val="00713646"/>
    <w:rsid w:val="00713D26"/>
    <w:rsid w:val="00713D80"/>
    <w:rsid w:val="0071418E"/>
    <w:rsid w:val="0071442F"/>
    <w:rsid w:val="00714DD7"/>
    <w:rsid w:val="007158E3"/>
    <w:rsid w:val="00715999"/>
    <w:rsid w:val="00715A2F"/>
    <w:rsid w:val="00715A7F"/>
    <w:rsid w:val="00715C48"/>
    <w:rsid w:val="00715CF7"/>
    <w:rsid w:val="00715E75"/>
    <w:rsid w:val="007163CD"/>
    <w:rsid w:val="0071644A"/>
    <w:rsid w:val="007166AC"/>
    <w:rsid w:val="00716834"/>
    <w:rsid w:val="00716B0C"/>
    <w:rsid w:val="00716F0D"/>
    <w:rsid w:val="00717196"/>
    <w:rsid w:val="007176CC"/>
    <w:rsid w:val="00717D3E"/>
    <w:rsid w:val="00717FD6"/>
    <w:rsid w:val="00720173"/>
    <w:rsid w:val="0072043E"/>
    <w:rsid w:val="00720F8D"/>
    <w:rsid w:val="00721077"/>
    <w:rsid w:val="0072113D"/>
    <w:rsid w:val="00721499"/>
    <w:rsid w:val="00721881"/>
    <w:rsid w:val="00721BA5"/>
    <w:rsid w:val="00721BD0"/>
    <w:rsid w:val="00721DCB"/>
    <w:rsid w:val="00722424"/>
    <w:rsid w:val="007225DB"/>
    <w:rsid w:val="007226EB"/>
    <w:rsid w:val="0072310F"/>
    <w:rsid w:val="007232F1"/>
    <w:rsid w:val="0072376E"/>
    <w:rsid w:val="00724303"/>
    <w:rsid w:val="0072446B"/>
    <w:rsid w:val="00724497"/>
    <w:rsid w:val="00724887"/>
    <w:rsid w:val="00724C79"/>
    <w:rsid w:val="0072567C"/>
    <w:rsid w:val="00725942"/>
    <w:rsid w:val="00725B0A"/>
    <w:rsid w:val="0072652D"/>
    <w:rsid w:val="0072674F"/>
    <w:rsid w:val="00726F44"/>
    <w:rsid w:val="00727001"/>
    <w:rsid w:val="007273AF"/>
    <w:rsid w:val="00727750"/>
    <w:rsid w:val="00727B26"/>
    <w:rsid w:val="00727CA9"/>
    <w:rsid w:val="00727DC4"/>
    <w:rsid w:val="00727F3E"/>
    <w:rsid w:val="00727F76"/>
    <w:rsid w:val="00730289"/>
    <w:rsid w:val="00730365"/>
    <w:rsid w:val="00730B75"/>
    <w:rsid w:val="00730DD8"/>
    <w:rsid w:val="00730F6E"/>
    <w:rsid w:val="00731094"/>
    <w:rsid w:val="0073142A"/>
    <w:rsid w:val="00731A0F"/>
    <w:rsid w:val="00731CBE"/>
    <w:rsid w:val="00731FA2"/>
    <w:rsid w:val="00732102"/>
    <w:rsid w:val="00732140"/>
    <w:rsid w:val="007322BD"/>
    <w:rsid w:val="00732573"/>
    <w:rsid w:val="007325E7"/>
    <w:rsid w:val="00732715"/>
    <w:rsid w:val="0073275C"/>
    <w:rsid w:val="00732A8D"/>
    <w:rsid w:val="00732B33"/>
    <w:rsid w:val="00732B9B"/>
    <w:rsid w:val="00732BB4"/>
    <w:rsid w:val="00732C83"/>
    <w:rsid w:val="00733655"/>
    <w:rsid w:val="00733842"/>
    <w:rsid w:val="00733C6C"/>
    <w:rsid w:val="00733EFD"/>
    <w:rsid w:val="00734118"/>
    <w:rsid w:val="0073480F"/>
    <w:rsid w:val="007349EF"/>
    <w:rsid w:val="007350AB"/>
    <w:rsid w:val="0073604E"/>
    <w:rsid w:val="007360EA"/>
    <w:rsid w:val="007361F3"/>
    <w:rsid w:val="00736265"/>
    <w:rsid w:val="007363CE"/>
    <w:rsid w:val="0073657A"/>
    <w:rsid w:val="00736B3D"/>
    <w:rsid w:val="00740050"/>
    <w:rsid w:val="007402FD"/>
    <w:rsid w:val="00740339"/>
    <w:rsid w:val="00740B4A"/>
    <w:rsid w:val="00740B75"/>
    <w:rsid w:val="00741E47"/>
    <w:rsid w:val="00741FB8"/>
    <w:rsid w:val="007422C5"/>
    <w:rsid w:val="00742310"/>
    <w:rsid w:val="007427ED"/>
    <w:rsid w:val="00742BD8"/>
    <w:rsid w:val="00742C86"/>
    <w:rsid w:val="00742CCB"/>
    <w:rsid w:val="00742E53"/>
    <w:rsid w:val="00742F09"/>
    <w:rsid w:val="00743968"/>
    <w:rsid w:val="007439D9"/>
    <w:rsid w:val="00743FBB"/>
    <w:rsid w:val="0074409E"/>
    <w:rsid w:val="0074434E"/>
    <w:rsid w:val="0074440E"/>
    <w:rsid w:val="007445F8"/>
    <w:rsid w:val="00744CE2"/>
    <w:rsid w:val="00744DBA"/>
    <w:rsid w:val="00744F5F"/>
    <w:rsid w:val="007451F1"/>
    <w:rsid w:val="007454D7"/>
    <w:rsid w:val="007456C1"/>
    <w:rsid w:val="00745C3D"/>
    <w:rsid w:val="007463D0"/>
    <w:rsid w:val="007463F2"/>
    <w:rsid w:val="00746425"/>
    <w:rsid w:val="00746446"/>
    <w:rsid w:val="0074686A"/>
    <w:rsid w:val="00747082"/>
    <w:rsid w:val="007474CE"/>
    <w:rsid w:val="0074795F"/>
    <w:rsid w:val="00747C04"/>
    <w:rsid w:val="00747D99"/>
    <w:rsid w:val="007503EF"/>
    <w:rsid w:val="007505D2"/>
    <w:rsid w:val="0075095F"/>
    <w:rsid w:val="00750A49"/>
    <w:rsid w:val="00750DCF"/>
    <w:rsid w:val="00750E24"/>
    <w:rsid w:val="00751176"/>
    <w:rsid w:val="00751371"/>
    <w:rsid w:val="007518C5"/>
    <w:rsid w:val="00751933"/>
    <w:rsid w:val="00751C6A"/>
    <w:rsid w:val="00751FBA"/>
    <w:rsid w:val="007523E6"/>
    <w:rsid w:val="00752828"/>
    <w:rsid w:val="00752DF9"/>
    <w:rsid w:val="00753A1C"/>
    <w:rsid w:val="00753CD3"/>
    <w:rsid w:val="00753DD9"/>
    <w:rsid w:val="00753F29"/>
    <w:rsid w:val="0075435D"/>
    <w:rsid w:val="00754862"/>
    <w:rsid w:val="007548B5"/>
    <w:rsid w:val="00754A40"/>
    <w:rsid w:val="00754A50"/>
    <w:rsid w:val="00754E4D"/>
    <w:rsid w:val="00754F97"/>
    <w:rsid w:val="00755410"/>
    <w:rsid w:val="007556AF"/>
    <w:rsid w:val="0075579E"/>
    <w:rsid w:val="00755C90"/>
    <w:rsid w:val="00755E32"/>
    <w:rsid w:val="007564C9"/>
    <w:rsid w:val="007572EF"/>
    <w:rsid w:val="007573AA"/>
    <w:rsid w:val="007575F6"/>
    <w:rsid w:val="0075765B"/>
    <w:rsid w:val="0075778F"/>
    <w:rsid w:val="00757827"/>
    <w:rsid w:val="00757C0B"/>
    <w:rsid w:val="00760486"/>
    <w:rsid w:val="00760830"/>
    <w:rsid w:val="00760B69"/>
    <w:rsid w:val="00760F1E"/>
    <w:rsid w:val="0076188F"/>
    <w:rsid w:val="00761B49"/>
    <w:rsid w:val="0076208C"/>
    <w:rsid w:val="007622A0"/>
    <w:rsid w:val="007628F2"/>
    <w:rsid w:val="00762E55"/>
    <w:rsid w:val="00763BAC"/>
    <w:rsid w:val="00763D7B"/>
    <w:rsid w:val="00764655"/>
    <w:rsid w:val="00764924"/>
    <w:rsid w:val="00764AD2"/>
    <w:rsid w:val="00764C4A"/>
    <w:rsid w:val="00764F89"/>
    <w:rsid w:val="00764FE6"/>
    <w:rsid w:val="00765313"/>
    <w:rsid w:val="007654CF"/>
    <w:rsid w:val="0076575F"/>
    <w:rsid w:val="007657AD"/>
    <w:rsid w:val="007658F4"/>
    <w:rsid w:val="00765B6A"/>
    <w:rsid w:val="00765D9E"/>
    <w:rsid w:val="007674BF"/>
    <w:rsid w:val="00770461"/>
    <w:rsid w:val="007708EF"/>
    <w:rsid w:val="00770DDE"/>
    <w:rsid w:val="0077110D"/>
    <w:rsid w:val="00771457"/>
    <w:rsid w:val="007717AC"/>
    <w:rsid w:val="00771AF4"/>
    <w:rsid w:val="00772103"/>
    <w:rsid w:val="007722DD"/>
    <w:rsid w:val="007725C4"/>
    <w:rsid w:val="0077268D"/>
    <w:rsid w:val="00772824"/>
    <w:rsid w:val="00772A04"/>
    <w:rsid w:val="00772DFC"/>
    <w:rsid w:val="0077377F"/>
    <w:rsid w:val="0077390A"/>
    <w:rsid w:val="00774160"/>
    <w:rsid w:val="00774C11"/>
    <w:rsid w:val="00774C27"/>
    <w:rsid w:val="00774DF4"/>
    <w:rsid w:val="00775701"/>
    <w:rsid w:val="00775A13"/>
    <w:rsid w:val="007762DB"/>
    <w:rsid w:val="007762F5"/>
    <w:rsid w:val="0077667B"/>
    <w:rsid w:val="0077674C"/>
    <w:rsid w:val="0077757C"/>
    <w:rsid w:val="007777EF"/>
    <w:rsid w:val="00777874"/>
    <w:rsid w:val="00777BDA"/>
    <w:rsid w:val="00777D79"/>
    <w:rsid w:val="00777FEF"/>
    <w:rsid w:val="007800E8"/>
    <w:rsid w:val="00780977"/>
    <w:rsid w:val="00780DA6"/>
    <w:rsid w:val="007812CD"/>
    <w:rsid w:val="00781389"/>
    <w:rsid w:val="00781553"/>
    <w:rsid w:val="007815D1"/>
    <w:rsid w:val="00781669"/>
    <w:rsid w:val="00781DB0"/>
    <w:rsid w:val="007822F2"/>
    <w:rsid w:val="007824AF"/>
    <w:rsid w:val="007829ED"/>
    <w:rsid w:val="00782B47"/>
    <w:rsid w:val="00782EE0"/>
    <w:rsid w:val="007831C7"/>
    <w:rsid w:val="00783473"/>
    <w:rsid w:val="007835B0"/>
    <w:rsid w:val="00783757"/>
    <w:rsid w:val="00784308"/>
    <w:rsid w:val="00784333"/>
    <w:rsid w:val="00784AFE"/>
    <w:rsid w:val="00784CD2"/>
    <w:rsid w:val="00785189"/>
    <w:rsid w:val="00785BB1"/>
    <w:rsid w:val="0078614C"/>
    <w:rsid w:val="0078664A"/>
    <w:rsid w:val="00786BE9"/>
    <w:rsid w:val="00787219"/>
    <w:rsid w:val="00787383"/>
    <w:rsid w:val="00787D6D"/>
    <w:rsid w:val="007900ED"/>
    <w:rsid w:val="007903A8"/>
    <w:rsid w:val="00790B88"/>
    <w:rsid w:val="007910EB"/>
    <w:rsid w:val="0079123A"/>
    <w:rsid w:val="00791600"/>
    <w:rsid w:val="0079182B"/>
    <w:rsid w:val="0079191F"/>
    <w:rsid w:val="00791975"/>
    <w:rsid w:val="00791EF2"/>
    <w:rsid w:val="0079265C"/>
    <w:rsid w:val="00792955"/>
    <w:rsid w:val="00792EBB"/>
    <w:rsid w:val="0079374B"/>
    <w:rsid w:val="007937AC"/>
    <w:rsid w:val="00793875"/>
    <w:rsid w:val="00793CFF"/>
    <w:rsid w:val="00793DC7"/>
    <w:rsid w:val="00793F0E"/>
    <w:rsid w:val="00793F1F"/>
    <w:rsid w:val="00793F6E"/>
    <w:rsid w:val="0079430F"/>
    <w:rsid w:val="00794515"/>
    <w:rsid w:val="007946B1"/>
    <w:rsid w:val="007948CB"/>
    <w:rsid w:val="00794BA2"/>
    <w:rsid w:val="00794CE3"/>
    <w:rsid w:val="00794D58"/>
    <w:rsid w:val="00795186"/>
    <w:rsid w:val="007956DD"/>
    <w:rsid w:val="007956FD"/>
    <w:rsid w:val="007959C1"/>
    <w:rsid w:val="00795CF3"/>
    <w:rsid w:val="00795F84"/>
    <w:rsid w:val="007960C4"/>
    <w:rsid w:val="00796A52"/>
    <w:rsid w:val="00796C35"/>
    <w:rsid w:val="00796CD2"/>
    <w:rsid w:val="00796F0D"/>
    <w:rsid w:val="00796F38"/>
    <w:rsid w:val="0079709B"/>
    <w:rsid w:val="007979C0"/>
    <w:rsid w:val="00797AFD"/>
    <w:rsid w:val="00797BE9"/>
    <w:rsid w:val="007A0561"/>
    <w:rsid w:val="007A0A06"/>
    <w:rsid w:val="007A0EF1"/>
    <w:rsid w:val="007A10B0"/>
    <w:rsid w:val="007A131D"/>
    <w:rsid w:val="007A169A"/>
    <w:rsid w:val="007A20AC"/>
    <w:rsid w:val="007A23DB"/>
    <w:rsid w:val="007A240D"/>
    <w:rsid w:val="007A24B8"/>
    <w:rsid w:val="007A2681"/>
    <w:rsid w:val="007A28EA"/>
    <w:rsid w:val="007A28F6"/>
    <w:rsid w:val="007A294D"/>
    <w:rsid w:val="007A2CAC"/>
    <w:rsid w:val="007A2CB6"/>
    <w:rsid w:val="007A2CE9"/>
    <w:rsid w:val="007A3009"/>
    <w:rsid w:val="007A41A5"/>
    <w:rsid w:val="007A476B"/>
    <w:rsid w:val="007A492E"/>
    <w:rsid w:val="007A61BE"/>
    <w:rsid w:val="007A672B"/>
    <w:rsid w:val="007A6A2D"/>
    <w:rsid w:val="007A6EA9"/>
    <w:rsid w:val="007A7174"/>
    <w:rsid w:val="007A740A"/>
    <w:rsid w:val="007A7E45"/>
    <w:rsid w:val="007A7E62"/>
    <w:rsid w:val="007B056F"/>
    <w:rsid w:val="007B0656"/>
    <w:rsid w:val="007B080A"/>
    <w:rsid w:val="007B09C0"/>
    <w:rsid w:val="007B0EA7"/>
    <w:rsid w:val="007B10F5"/>
    <w:rsid w:val="007B1354"/>
    <w:rsid w:val="007B20DF"/>
    <w:rsid w:val="007B29E4"/>
    <w:rsid w:val="007B2BAD"/>
    <w:rsid w:val="007B3592"/>
    <w:rsid w:val="007B37DD"/>
    <w:rsid w:val="007B3D24"/>
    <w:rsid w:val="007B3E6D"/>
    <w:rsid w:val="007B4393"/>
    <w:rsid w:val="007B43AE"/>
    <w:rsid w:val="007B45A6"/>
    <w:rsid w:val="007B4691"/>
    <w:rsid w:val="007B48F5"/>
    <w:rsid w:val="007B4EC6"/>
    <w:rsid w:val="007B5219"/>
    <w:rsid w:val="007B5760"/>
    <w:rsid w:val="007B591B"/>
    <w:rsid w:val="007B5D35"/>
    <w:rsid w:val="007B5FBD"/>
    <w:rsid w:val="007B6070"/>
    <w:rsid w:val="007B63E1"/>
    <w:rsid w:val="007B6462"/>
    <w:rsid w:val="007B6A72"/>
    <w:rsid w:val="007B7128"/>
    <w:rsid w:val="007B764F"/>
    <w:rsid w:val="007B79C4"/>
    <w:rsid w:val="007B7B13"/>
    <w:rsid w:val="007B7C34"/>
    <w:rsid w:val="007B7EC8"/>
    <w:rsid w:val="007C0025"/>
    <w:rsid w:val="007C03C9"/>
    <w:rsid w:val="007C066F"/>
    <w:rsid w:val="007C0673"/>
    <w:rsid w:val="007C08B2"/>
    <w:rsid w:val="007C094A"/>
    <w:rsid w:val="007C0BDB"/>
    <w:rsid w:val="007C0E50"/>
    <w:rsid w:val="007C1390"/>
    <w:rsid w:val="007C14B5"/>
    <w:rsid w:val="007C164E"/>
    <w:rsid w:val="007C1852"/>
    <w:rsid w:val="007C19C4"/>
    <w:rsid w:val="007C1FA2"/>
    <w:rsid w:val="007C2150"/>
    <w:rsid w:val="007C259C"/>
    <w:rsid w:val="007C26CD"/>
    <w:rsid w:val="007C2B16"/>
    <w:rsid w:val="007C2EEB"/>
    <w:rsid w:val="007C327F"/>
    <w:rsid w:val="007C389C"/>
    <w:rsid w:val="007C47BA"/>
    <w:rsid w:val="007C485F"/>
    <w:rsid w:val="007C55D2"/>
    <w:rsid w:val="007C5A61"/>
    <w:rsid w:val="007C6062"/>
    <w:rsid w:val="007C6920"/>
    <w:rsid w:val="007C6F8A"/>
    <w:rsid w:val="007C73AB"/>
    <w:rsid w:val="007C75E2"/>
    <w:rsid w:val="007C7701"/>
    <w:rsid w:val="007C7AB6"/>
    <w:rsid w:val="007C7BCC"/>
    <w:rsid w:val="007D04B7"/>
    <w:rsid w:val="007D09D8"/>
    <w:rsid w:val="007D0ECB"/>
    <w:rsid w:val="007D0F3D"/>
    <w:rsid w:val="007D1159"/>
    <w:rsid w:val="007D136A"/>
    <w:rsid w:val="007D1DA6"/>
    <w:rsid w:val="007D2167"/>
    <w:rsid w:val="007D2448"/>
    <w:rsid w:val="007D2622"/>
    <w:rsid w:val="007D26FD"/>
    <w:rsid w:val="007D2709"/>
    <w:rsid w:val="007D3504"/>
    <w:rsid w:val="007D3A4A"/>
    <w:rsid w:val="007D3CF8"/>
    <w:rsid w:val="007D3FF0"/>
    <w:rsid w:val="007D4053"/>
    <w:rsid w:val="007D46B5"/>
    <w:rsid w:val="007D4750"/>
    <w:rsid w:val="007D49D3"/>
    <w:rsid w:val="007D4A70"/>
    <w:rsid w:val="007D500D"/>
    <w:rsid w:val="007D5898"/>
    <w:rsid w:val="007D613E"/>
    <w:rsid w:val="007D64A9"/>
    <w:rsid w:val="007D65D5"/>
    <w:rsid w:val="007D6F20"/>
    <w:rsid w:val="007D6FE1"/>
    <w:rsid w:val="007D7E1D"/>
    <w:rsid w:val="007D7EFE"/>
    <w:rsid w:val="007E02E0"/>
    <w:rsid w:val="007E0518"/>
    <w:rsid w:val="007E0531"/>
    <w:rsid w:val="007E084C"/>
    <w:rsid w:val="007E0BD6"/>
    <w:rsid w:val="007E0FC1"/>
    <w:rsid w:val="007E13B5"/>
    <w:rsid w:val="007E151A"/>
    <w:rsid w:val="007E15EE"/>
    <w:rsid w:val="007E19CF"/>
    <w:rsid w:val="007E1D4E"/>
    <w:rsid w:val="007E1DAA"/>
    <w:rsid w:val="007E2305"/>
    <w:rsid w:val="007E27A8"/>
    <w:rsid w:val="007E2A3C"/>
    <w:rsid w:val="007E2BD4"/>
    <w:rsid w:val="007E2BE8"/>
    <w:rsid w:val="007E3563"/>
    <w:rsid w:val="007E3A5E"/>
    <w:rsid w:val="007E3A67"/>
    <w:rsid w:val="007E4573"/>
    <w:rsid w:val="007E46F9"/>
    <w:rsid w:val="007E4BA3"/>
    <w:rsid w:val="007E4D81"/>
    <w:rsid w:val="007E4DFC"/>
    <w:rsid w:val="007E4F48"/>
    <w:rsid w:val="007E5314"/>
    <w:rsid w:val="007E57A1"/>
    <w:rsid w:val="007E5C4E"/>
    <w:rsid w:val="007E5EA6"/>
    <w:rsid w:val="007E61C7"/>
    <w:rsid w:val="007E628C"/>
    <w:rsid w:val="007E634F"/>
    <w:rsid w:val="007E651A"/>
    <w:rsid w:val="007E69C6"/>
    <w:rsid w:val="007E6A80"/>
    <w:rsid w:val="007E6B16"/>
    <w:rsid w:val="007E73B0"/>
    <w:rsid w:val="007E73DB"/>
    <w:rsid w:val="007E7849"/>
    <w:rsid w:val="007F0415"/>
    <w:rsid w:val="007F04AC"/>
    <w:rsid w:val="007F0558"/>
    <w:rsid w:val="007F0591"/>
    <w:rsid w:val="007F0C7B"/>
    <w:rsid w:val="007F0F01"/>
    <w:rsid w:val="007F152D"/>
    <w:rsid w:val="007F176A"/>
    <w:rsid w:val="007F1CAA"/>
    <w:rsid w:val="007F28E4"/>
    <w:rsid w:val="007F2C9C"/>
    <w:rsid w:val="007F2FB8"/>
    <w:rsid w:val="007F3B9F"/>
    <w:rsid w:val="007F3CBF"/>
    <w:rsid w:val="007F3E83"/>
    <w:rsid w:val="007F4579"/>
    <w:rsid w:val="007F4772"/>
    <w:rsid w:val="007F4D25"/>
    <w:rsid w:val="007F4E42"/>
    <w:rsid w:val="007F50F6"/>
    <w:rsid w:val="007F54CB"/>
    <w:rsid w:val="007F5CB5"/>
    <w:rsid w:val="007F5D70"/>
    <w:rsid w:val="007F6331"/>
    <w:rsid w:val="007F6518"/>
    <w:rsid w:val="007F710A"/>
    <w:rsid w:val="007F7820"/>
    <w:rsid w:val="007F7C77"/>
    <w:rsid w:val="00800F59"/>
    <w:rsid w:val="00801834"/>
    <w:rsid w:val="00801EFE"/>
    <w:rsid w:val="00802346"/>
    <w:rsid w:val="008024FE"/>
    <w:rsid w:val="00802966"/>
    <w:rsid w:val="00802A04"/>
    <w:rsid w:val="00802A08"/>
    <w:rsid w:val="00802E97"/>
    <w:rsid w:val="008030E3"/>
    <w:rsid w:val="0080351B"/>
    <w:rsid w:val="00803548"/>
    <w:rsid w:val="00803803"/>
    <w:rsid w:val="00803C49"/>
    <w:rsid w:val="00803EA2"/>
    <w:rsid w:val="00804463"/>
    <w:rsid w:val="00804AC4"/>
    <w:rsid w:val="00804DFA"/>
    <w:rsid w:val="00805029"/>
    <w:rsid w:val="0080535B"/>
    <w:rsid w:val="00805FCC"/>
    <w:rsid w:val="00805FF4"/>
    <w:rsid w:val="0080660A"/>
    <w:rsid w:val="008067C2"/>
    <w:rsid w:val="008068AE"/>
    <w:rsid w:val="00806ACF"/>
    <w:rsid w:val="00807094"/>
    <w:rsid w:val="008074FC"/>
    <w:rsid w:val="00807B8B"/>
    <w:rsid w:val="0081199A"/>
    <w:rsid w:val="00812BA4"/>
    <w:rsid w:val="00812E47"/>
    <w:rsid w:val="008131BE"/>
    <w:rsid w:val="00813F7C"/>
    <w:rsid w:val="008144BC"/>
    <w:rsid w:val="00814564"/>
    <w:rsid w:val="00814C3A"/>
    <w:rsid w:val="00814E84"/>
    <w:rsid w:val="008158D5"/>
    <w:rsid w:val="00815BEC"/>
    <w:rsid w:val="00816090"/>
    <w:rsid w:val="00816408"/>
    <w:rsid w:val="008165BD"/>
    <w:rsid w:val="00816B20"/>
    <w:rsid w:val="00816DE1"/>
    <w:rsid w:val="00817389"/>
    <w:rsid w:val="0081742A"/>
    <w:rsid w:val="008178D0"/>
    <w:rsid w:val="00820C6F"/>
    <w:rsid w:val="0082117B"/>
    <w:rsid w:val="0082138C"/>
    <w:rsid w:val="008218AA"/>
    <w:rsid w:val="00821A36"/>
    <w:rsid w:val="0082201A"/>
    <w:rsid w:val="00822287"/>
    <w:rsid w:val="0082236D"/>
    <w:rsid w:val="00822557"/>
    <w:rsid w:val="00822808"/>
    <w:rsid w:val="008229DF"/>
    <w:rsid w:val="00822A5E"/>
    <w:rsid w:val="00822AB4"/>
    <w:rsid w:val="0082334C"/>
    <w:rsid w:val="0082376B"/>
    <w:rsid w:val="00823B27"/>
    <w:rsid w:val="00823B7A"/>
    <w:rsid w:val="00823F05"/>
    <w:rsid w:val="00824E77"/>
    <w:rsid w:val="00824F29"/>
    <w:rsid w:val="00825019"/>
    <w:rsid w:val="008250CF"/>
    <w:rsid w:val="008251F6"/>
    <w:rsid w:val="00825210"/>
    <w:rsid w:val="00825489"/>
    <w:rsid w:val="00825A45"/>
    <w:rsid w:val="00825AF4"/>
    <w:rsid w:val="00825D5F"/>
    <w:rsid w:val="00825F4E"/>
    <w:rsid w:val="008269D3"/>
    <w:rsid w:val="00826A40"/>
    <w:rsid w:val="00826AAC"/>
    <w:rsid w:val="00826E28"/>
    <w:rsid w:val="00827564"/>
    <w:rsid w:val="0082769F"/>
    <w:rsid w:val="00827991"/>
    <w:rsid w:val="00827E1B"/>
    <w:rsid w:val="0083024D"/>
    <w:rsid w:val="00830437"/>
    <w:rsid w:val="0083043C"/>
    <w:rsid w:val="008307D9"/>
    <w:rsid w:val="0083083E"/>
    <w:rsid w:val="0083087C"/>
    <w:rsid w:val="00830C7C"/>
    <w:rsid w:val="00830DDD"/>
    <w:rsid w:val="00830FF5"/>
    <w:rsid w:val="0083118A"/>
    <w:rsid w:val="00831450"/>
    <w:rsid w:val="008317B0"/>
    <w:rsid w:val="0083186A"/>
    <w:rsid w:val="00832393"/>
    <w:rsid w:val="0083251B"/>
    <w:rsid w:val="008326A9"/>
    <w:rsid w:val="00833174"/>
    <w:rsid w:val="0083324B"/>
    <w:rsid w:val="008337D0"/>
    <w:rsid w:val="00833E10"/>
    <w:rsid w:val="00833E1B"/>
    <w:rsid w:val="00833E9D"/>
    <w:rsid w:val="00833F4F"/>
    <w:rsid w:val="00834135"/>
    <w:rsid w:val="00834E00"/>
    <w:rsid w:val="00834E12"/>
    <w:rsid w:val="00835701"/>
    <w:rsid w:val="00835A87"/>
    <w:rsid w:val="00836022"/>
    <w:rsid w:val="008360B1"/>
    <w:rsid w:val="0083636D"/>
    <w:rsid w:val="00836454"/>
    <w:rsid w:val="008365F6"/>
    <w:rsid w:val="0083680B"/>
    <w:rsid w:val="00836814"/>
    <w:rsid w:val="00836867"/>
    <w:rsid w:val="0083699A"/>
    <w:rsid w:val="00836A40"/>
    <w:rsid w:val="00836BCF"/>
    <w:rsid w:val="00836FEB"/>
    <w:rsid w:val="0083779A"/>
    <w:rsid w:val="00837F5D"/>
    <w:rsid w:val="00840559"/>
    <w:rsid w:val="00840620"/>
    <w:rsid w:val="0084071D"/>
    <w:rsid w:val="008409DA"/>
    <w:rsid w:val="00840F0F"/>
    <w:rsid w:val="00840F50"/>
    <w:rsid w:val="008411A2"/>
    <w:rsid w:val="0084123A"/>
    <w:rsid w:val="0084134A"/>
    <w:rsid w:val="008416F4"/>
    <w:rsid w:val="0084192F"/>
    <w:rsid w:val="0084197F"/>
    <w:rsid w:val="00841B1C"/>
    <w:rsid w:val="00843095"/>
    <w:rsid w:val="0084367E"/>
    <w:rsid w:val="0084385A"/>
    <w:rsid w:val="00843AE4"/>
    <w:rsid w:val="00843B5E"/>
    <w:rsid w:val="00844A35"/>
    <w:rsid w:val="00845064"/>
    <w:rsid w:val="008453EA"/>
    <w:rsid w:val="00845585"/>
    <w:rsid w:val="00845819"/>
    <w:rsid w:val="00846630"/>
    <w:rsid w:val="00846C82"/>
    <w:rsid w:val="00846EBC"/>
    <w:rsid w:val="0084732A"/>
    <w:rsid w:val="008474DF"/>
    <w:rsid w:val="0084765D"/>
    <w:rsid w:val="0084768D"/>
    <w:rsid w:val="00847B7F"/>
    <w:rsid w:val="00847E9F"/>
    <w:rsid w:val="00847F2D"/>
    <w:rsid w:val="0085046A"/>
    <w:rsid w:val="008509BE"/>
    <w:rsid w:val="008509F0"/>
    <w:rsid w:val="00850F62"/>
    <w:rsid w:val="00851606"/>
    <w:rsid w:val="00852487"/>
    <w:rsid w:val="00852729"/>
    <w:rsid w:val="00852B77"/>
    <w:rsid w:val="00852D75"/>
    <w:rsid w:val="00852E17"/>
    <w:rsid w:val="0085308E"/>
    <w:rsid w:val="008537C9"/>
    <w:rsid w:val="0085389E"/>
    <w:rsid w:val="00853A56"/>
    <w:rsid w:val="00853BCF"/>
    <w:rsid w:val="00853C2F"/>
    <w:rsid w:val="008541F0"/>
    <w:rsid w:val="00854AFF"/>
    <w:rsid w:val="00854DA2"/>
    <w:rsid w:val="00854DDC"/>
    <w:rsid w:val="00854F14"/>
    <w:rsid w:val="008557BF"/>
    <w:rsid w:val="00855D14"/>
    <w:rsid w:val="008563CE"/>
    <w:rsid w:val="008569C6"/>
    <w:rsid w:val="00856E7A"/>
    <w:rsid w:val="00856F92"/>
    <w:rsid w:val="00857072"/>
    <w:rsid w:val="008576C4"/>
    <w:rsid w:val="0086003C"/>
    <w:rsid w:val="0086008E"/>
    <w:rsid w:val="008603E4"/>
    <w:rsid w:val="008604A7"/>
    <w:rsid w:val="008607A0"/>
    <w:rsid w:val="008608C4"/>
    <w:rsid w:val="00860E6C"/>
    <w:rsid w:val="00860E9C"/>
    <w:rsid w:val="008616E8"/>
    <w:rsid w:val="00861836"/>
    <w:rsid w:val="008619DC"/>
    <w:rsid w:val="0086205D"/>
    <w:rsid w:val="00862303"/>
    <w:rsid w:val="0086243D"/>
    <w:rsid w:val="00862552"/>
    <w:rsid w:val="00862A88"/>
    <w:rsid w:val="00862B54"/>
    <w:rsid w:val="00863172"/>
    <w:rsid w:val="008631CC"/>
    <w:rsid w:val="0086394E"/>
    <w:rsid w:val="00863EC3"/>
    <w:rsid w:val="008640B3"/>
    <w:rsid w:val="008648A4"/>
    <w:rsid w:val="00864C98"/>
    <w:rsid w:val="0086524E"/>
    <w:rsid w:val="008653AA"/>
    <w:rsid w:val="0086587F"/>
    <w:rsid w:val="00865C87"/>
    <w:rsid w:val="008660F7"/>
    <w:rsid w:val="00866135"/>
    <w:rsid w:val="008668DF"/>
    <w:rsid w:val="00866B32"/>
    <w:rsid w:val="00866B51"/>
    <w:rsid w:val="00866D63"/>
    <w:rsid w:val="00867039"/>
    <w:rsid w:val="00867201"/>
    <w:rsid w:val="0086730D"/>
    <w:rsid w:val="0086762B"/>
    <w:rsid w:val="00867DEC"/>
    <w:rsid w:val="00867E50"/>
    <w:rsid w:val="00867F49"/>
    <w:rsid w:val="00870B37"/>
    <w:rsid w:val="00870B56"/>
    <w:rsid w:val="008711AD"/>
    <w:rsid w:val="0087132A"/>
    <w:rsid w:val="00871638"/>
    <w:rsid w:val="008716B5"/>
    <w:rsid w:val="0087185B"/>
    <w:rsid w:val="0087186C"/>
    <w:rsid w:val="00871C40"/>
    <w:rsid w:val="00871CF3"/>
    <w:rsid w:val="008723AC"/>
    <w:rsid w:val="008726D4"/>
    <w:rsid w:val="008728B0"/>
    <w:rsid w:val="00872D8C"/>
    <w:rsid w:val="00872E7D"/>
    <w:rsid w:val="00872FD1"/>
    <w:rsid w:val="0087338D"/>
    <w:rsid w:val="00873473"/>
    <w:rsid w:val="0087356D"/>
    <w:rsid w:val="00873D46"/>
    <w:rsid w:val="00873EE7"/>
    <w:rsid w:val="00874407"/>
    <w:rsid w:val="00874596"/>
    <w:rsid w:val="008747AA"/>
    <w:rsid w:val="008748DD"/>
    <w:rsid w:val="00874A4C"/>
    <w:rsid w:val="00874C9F"/>
    <w:rsid w:val="00875154"/>
    <w:rsid w:val="008752C6"/>
    <w:rsid w:val="00875FBC"/>
    <w:rsid w:val="0087610D"/>
    <w:rsid w:val="00877013"/>
    <w:rsid w:val="00877395"/>
    <w:rsid w:val="008775B8"/>
    <w:rsid w:val="0087778F"/>
    <w:rsid w:val="00877C4C"/>
    <w:rsid w:val="00880214"/>
    <w:rsid w:val="00880724"/>
    <w:rsid w:val="00880A30"/>
    <w:rsid w:val="00880FD4"/>
    <w:rsid w:val="00881356"/>
    <w:rsid w:val="00881628"/>
    <w:rsid w:val="00881678"/>
    <w:rsid w:val="0088208A"/>
    <w:rsid w:val="008823E3"/>
    <w:rsid w:val="0088245B"/>
    <w:rsid w:val="008824DE"/>
    <w:rsid w:val="00882519"/>
    <w:rsid w:val="00882AE4"/>
    <w:rsid w:val="00882B19"/>
    <w:rsid w:val="008832CF"/>
    <w:rsid w:val="0088350A"/>
    <w:rsid w:val="00883825"/>
    <w:rsid w:val="008841AD"/>
    <w:rsid w:val="008845A5"/>
    <w:rsid w:val="00884676"/>
    <w:rsid w:val="00885658"/>
    <w:rsid w:val="00885748"/>
    <w:rsid w:val="00885993"/>
    <w:rsid w:val="008860FB"/>
    <w:rsid w:val="0088683A"/>
    <w:rsid w:val="00886CEF"/>
    <w:rsid w:val="00887B3C"/>
    <w:rsid w:val="0089019A"/>
    <w:rsid w:val="008905E4"/>
    <w:rsid w:val="00890CEA"/>
    <w:rsid w:val="0089132E"/>
    <w:rsid w:val="00891572"/>
    <w:rsid w:val="008916AD"/>
    <w:rsid w:val="00891C58"/>
    <w:rsid w:val="00892495"/>
    <w:rsid w:val="00892A23"/>
    <w:rsid w:val="00892BE8"/>
    <w:rsid w:val="00892FE7"/>
    <w:rsid w:val="00893FBC"/>
    <w:rsid w:val="0089451C"/>
    <w:rsid w:val="008945BD"/>
    <w:rsid w:val="00894772"/>
    <w:rsid w:val="008948BB"/>
    <w:rsid w:val="00894A50"/>
    <w:rsid w:val="00894BE5"/>
    <w:rsid w:val="008950CB"/>
    <w:rsid w:val="008951CC"/>
    <w:rsid w:val="008958AD"/>
    <w:rsid w:val="00895CAF"/>
    <w:rsid w:val="008962B0"/>
    <w:rsid w:val="008962E0"/>
    <w:rsid w:val="00896603"/>
    <w:rsid w:val="00896B47"/>
    <w:rsid w:val="00896F39"/>
    <w:rsid w:val="00896F4C"/>
    <w:rsid w:val="00897201"/>
    <w:rsid w:val="008973C5"/>
    <w:rsid w:val="00897C13"/>
    <w:rsid w:val="00897E1F"/>
    <w:rsid w:val="008A0600"/>
    <w:rsid w:val="008A0A98"/>
    <w:rsid w:val="008A0D91"/>
    <w:rsid w:val="008A0EFE"/>
    <w:rsid w:val="008A0F64"/>
    <w:rsid w:val="008A116B"/>
    <w:rsid w:val="008A1C28"/>
    <w:rsid w:val="008A1D50"/>
    <w:rsid w:val="008A208B"/>
    <w:rsid w:val="008A219B"/>
    <w:rsid w:val="008A2230"/>
    <w:rsid w:val="008A2356"/>
    <w:rsid w:val="008A263A"/>
    <w:rsid w:val="008A2BF1"/>
    <w:rsid w:val="008A2C45"/>
    <w:rsid w:val="008A3159"/>
    <w:rsid w:val="008A3576"/>
    <w:rsid w:val="008A3E75"/>
    <w:rsid w:val="008A51B7"/>
    <w:rsid w:val="008A5381"/>
    <w:rsid w:val="008A58DD"/>
    <w:rsid w:val="008A5D9D"/>
    <w:rsid w:val="008A5EC9"/>
    <w:rsid w:val="008A66F1"/>
    <w:rsid w:val="008A6990"/>
    <w:rsid w:val="008A6DA1"/>
    <w:rsid w:val="008A731B"/>
    <w:rsid w:val="008A744A"/>
    <w:rsid w:val="008A753B"/>
    <w:rsid w:val="008A7BBF"/>
    <w:rsid w:val="008B069C"/>
    <w:rsid w:val="008B0CEC"/>
    <w:rsid w:val="008B0D23"/>
    <w:rsid w:val="008B0E1B"/>
    <w:rsid w:val="008B1394"/>
    <w:rsid w:val="008B2074"/>
    <w:rsid w:val="008B224B"/>
    <w:rsid w:val="008B2281"/>
    <w:rsid w:val="008B2336"/>
    <w:rsid w:val="008B23E8"/>
    <w:rsid w:val="008B277A"/>
    <w:rsid w:val="008B29DD"/>
    <w:rsid w:val="008B3021"/>
    <w:rsid w:val="008B360B"/>
    <w:rsid w:val="008B36B9"/>
    <w:rsid w:val="008B3BF0"/>
    <w:rsid w:val="008B40B8"/>
    <w:rsid w:val="008B4491"/>
    <w:rsid w:val="008B4756"/>
    <w:rsid w:val="008B4939"/>
    <w:rsid w:val="008B4A42"/>
    <w:rsid w:val="008B4AD8"/>
    <w:rsid w:val="008B4C38"/>
    <w:rsid w:val="008B4CE1"/>
    <w:rsid w:val="008B5054"/>
    <w:rsid w:val="008B529D"/>
    <w:rsid w:val="008B53D1"/>
    <w:rsid w:val="008B57EC"/>
    <w:rsid w:val="008B633D"/>
    <w:rsid w:val="008B65AE"/>
    <w:rsid w:val="008B66FC"/>
    <w:rsid w:val="008B68B7"/>
    <w:rsid w:val="008B6B0D"/>
    <w:rsid w:val="008B6D80"/>
    <w:rsid w:val="008B6EC2"/>
    <w:rsid w:val="008B77D1"/>
    <w:rsid w:val="008B79AA"/>
    <w:rsid w:val="008C0051"/>
    <w:rsid w:val="008C0690"/>
    <w:rsid w:val="008C12CC"/>
    <w:rsid w:val="008C1421"/>
    <w:rsid w:val="008C1817"/>
    <w:rsid w:val="008C2097"/>
    <w:rsid w:val="008C220F"/>
    <w:rsid w:val="008C299A"/>
    <w:rsid w:val="008C29A0"/>
    <w:rsid w:val="008C2AC7"/>
    <w:rsid w:val="008C2C12"/>
    <w:rsid w:val="008C307B"/>
    <w:rsid w:val="008C34FC"/>
    <w:rsid w:val="008C3844"/>
    <w:rsid w:val="008C395D"/>
    <w:rsid w:val="008C3C7D"/>
    <w:rsid w:val="008C3ECB"/>
    <w:rsid w:val="008C4181"/>
    <w:rsid w:val="008C424C"/>
    <w:rsid w:val="008C4328"/>
    <w:rsid w:val="008C46AE"/>
    <w:rsid w:val="008C525D"/>
    <w:rsid w:val="008C5715"/>
    <w:rsid w:val="008C60DC"/>
    <w:rsid w:val="008C66AC"/>
    <w:rsid w:val="008C67E2"/>
    <w:rsid w:val="008C6876"/>
    <w:rsid w:val="008C68F0"/>
    <w:rsid w:val="008C725B"/>
    <w:rsid w:val="008C7421"/>
    <w:rsid w:val="008C7496"/>
    <w:rsid w:val="008C78AD"/>
    <w:rsid w:val="008C78EB"/>
    <w:rsid w:val="008C7C04"/>
    <w:rsid w:val="008D0230"/>
    <w:rsid w:val="008D0A40"/>
    <w:rsid w:val="008D0BD6"/>
    <w:rsid w:val="008D0C1D"/>
    <w:rsid w:val="008D0F94"/>
    <w:rsid w:val="008D10E7"/>
    <w:rsid w:val="008D174C"/>
    <w:rsid w:val="008D1783"/>
    <w:rsid w:val="008D17A0"/>
    <w:rsid w:val="008D1ADA"/>
    <w:rsid w:val="008D1DD5"/>
    <w:rsid w:val="008D2163"/>
    <w:rsid w:val="008D24DF"/>
    <w:rsid w:val="008D2D74"/>
    <w:rsid w:val="008D2E67"/>
    <w:rsid w:val="008D31B2"/>
    <w:rsid w:val="008D33FE"/>
    <w:rsid w:val="008D35E1"/>
    <w:rsid w:val="008D3972"/>
    <w:rsid w:val="008D3B6A"/>
    <w:rsid w:val="008D3C9C"/>
    <w:rsid w:val="008D3DB5"/>
    <w:rsid w:val="008D3E3B"/>
    <w:rsid w:val="008D46E4"/>
    <w:rsid w:val="008D4886"/>
    <w:rsid w:val="008D4CF1"/>
    <w:rsid w:val="008D5063"/>
    <w:rsid w:val="008D50C3"/>
    <w:rsid w:val="008D5130"/>
    <w:rsid w:val="008D536F"/>
    <w:rsid w:val="008D5681"/>
    <w:rsid w:val="008D5C3F"/>
    <w:rsid w:val="008D5CCA"/>
    <w:rsid w:val="008D5F81"/>
    <w:rsid w:val="008D66CE"/>
    <w:rsid w:val="008D6977"/>
    <w:rsid w:val="008D70CD"/>
    <w:rsid w:val="008D717B"/>
    <w:rsid w:val="008D73A1"/>
    <w:rsid w:val="008D7461"/>
    <w:rsid w:val="008D757C"/>
    <w:rsid w:val="008D7FC3"/>
    <w:rsid w:val="008E0940"/>
    <w:rsid w:val="008E0A16"/>
    <w:rsid w:val="008E0E19"/>
    <w:rsid w:val="008E1189"/>
    <w:rsid w:val="008E1727"/>
    <w:rsid w:val="008E193A"/>
    <w:rsid w:val="008E1DC4"/>
    <w:rsid w:val="008E1F86"/>
    <w:rsid w:val="008E2756"/>
    <w:rsid w:val="008E29FB"/>
    <w:rsid w:val="008E2AAA"/>
    <w:rsid w:val="008E2CF7"/>
    <w:rsid w:val="008E3015"/>
    <w:rsid w:val="008E334C"/>
    <w:rsid w:val="008E3E71"/>
    <w:rsid w:val="008E4383"/>
    <w:rsid w:val="008E438F"/>
    <w:rsid w:val="008E43D8"/>
    <w:rsid w:val="008E4A65"/>
    <w:rsid w:val="008E5591"/>
    <w:rsid w:val="008E686C"/>
    <w:rsid w:val="008E698E"/>
    <w:rsid w:val="008E713B"/>
    <w:rsid w:val="008E7407"/>
    <w:rsid w:val="008E7591"/>
    <w:rsid w:val="008E79C4"/>
    <w:rsid w:val="008F09D5"/>
    <w:rsid w:val="008F0C51"/>
    <w:rsid w:val="008F1137"/>
    <w:rsid w:val="008F1453"/>
    <w:rsid w:val="008F14A2"/>
    <w:rsid w:val="008F18EB"/>
    <w:rsid w:val="008F1A21"/>
    <w:rsid w:val="008F1D9F"/>
    <w:rsid w:val="008F25FE"/>
    <w:rsid w:val="008F279C"/>
    <w:rsid w:val="008F2DDF"/>
    <w:rsid w:val="008F2E4A"/>
    <w:rsid w:val="008F3656"/>
    <w:rsid w:val="008F374A"/>
    <w:rsid w:val="008F3840"/>
    <w:rsid w:val="008F44E4"/>
    <w:rsid w:val="008F462C"/>
    <w:rsid w:val="008F47FB"/>
    <w:rsid w:val="008F4BB9"/>
    <w:rsid w:val="008F527D"/>
    <w:rsid w:val="008F5A8A"/>
    <w:rsid w:val="008F5B62"/>
    <w:rsid w:val="008F5CD8"/>
    <w:rsid w:val="008F5CE9"/>
    <w:rsid w:val="008F5F1D"/>
    <w:rsid w:val="008F60E7"/>
    <w:rsid w:val="008F6B0D"/>
    <w:rsid w:val="008F6E4D"/>
    <w:rsid w:val="008F7CB4"/>
    <w:rsid w:val="008F7E7A"/>
    <w:rsid w:val="00900809"/>
    <w:rsid w:val="00901121"/>
    <w:rsid w:val="00901226"/>
    <w:rsid w:val="0090136D"/>
    <w:rsid w:val="009014CE"/>
    <w:rsid w:val="0090162F"/>
    <w:rsid w:val="00901A8A"/>
    <w:rsid w:val="00901DB1"/>
    <w:rsid w:val="00901E63"/>
    <w:rsid w:val="0090202A"/>
    <w:rsid w:val="00902220"/>
    <w:rsid w:val="009022D5"/>
    <w:rsid w:val="009023E5"/>
    <w:rsid w:val="00902A8B"/>
    <w:rsid w:val="00902D96"/>
    <w:rsid w:val="00902DBA"/>
    <w:rsid w:val="00902DF5"/>
    <w:rsid w:val="00902E80"/>
    <w:rsid w:val="00903553"/>
    <w:rsid w:val="00903B52"/>
    <w:rsid w:val="00903C66"/>
    <w:rsid w:val="00903D2C"/>
    <w:rsid w:val="00903E3D"/>
    <w:rsid w:val="00903F03"/>
    <w:rsid w:val="009044BB"/>
    <w:rsid w:val="00904631"/>
    <w:rsid w:val="00904890"/>
    <w:rsid w:val="00904FA7"/>
    <w:rsid w:val="00905415"/>
    <w:rsid w:val="009058E5"/>
    <w:rsid w:val="00905A34"/>
    <w:rsid w:val="00906200"/>
    <w:rsid w:val="009064FC"/>
    <w:rsid w:val="00906526"/>
    <w:rsid w:val="009068EC"/>
    <w:rsid w:val="00906B1E"/>
    <w:rsid w:val="00906EE4"/>
    <w:rsid w:val="00906F10"/>
    <w:rsid w:val="00907139"/>
    <w:rsid w:val="009073C7"/>
    <w:rsid w:val="0090764C"/>
    <w:rsid w:val="009079C9"/>
    <w:rsid w:val="00907D60"/>
    <w:rsid w:val="0091016C"/>
    <w:rsid w:val="00910375"/>
    <w:rsid w:val="00910B7C"/>
    <w:rsid w:val="00910C9A"/>
    <w:rsid w:val="00910CE3"/>
    <w:rsid w:val="00910F66"/>
    <w:rsid w:val="00911159"/>
    <w:rsid w:val="00911378"/>
    <w:rsid w:val="00911455"/>
    <w:rsid w:val="00911673"/>
    <w:rsid w:val="0091186C"/>
    <w:rsid w:val="009119C4"/>
    <w:rsid w:val="009123AA"/>
    <w:rsid w:val="00912401"/>
    <w:rsid w:val="00912B6D"/>
    <w:rsid w:val="00912CF5"/>
    <w:rsid w:val="00912EA5"/>
    <w:rsid w:val="00912FEA"/>
    <w:rsid w:val="00913365"/>
    <w:rsid w:val="009134D4"/>
    <w:rsid w:val="00913606"/>
    <w:rsid w:val="00913966"/>
    <w:rsid w:val="00913F08"/>
    <w:rsid w:val="00913F3C"/>
    <w:rsid w:val="00914509"/>
    <w:rsid w:val="009146FE"/>
    <w:rsid w:val="00914964"/>
    <w:rsid w:val="00914C00"/>
    <w:rsid w:val="00914F9D"/>
    <w:rsid w:val="0091507D"/>
    <w:rsid w:val="0091540E"/>
    <w:rsid w:val="009157DC"/>
    <w:rsid w:val="00915A2E"/>
    <w:rsid w:val="00916279"/>
    <w:rsid w:val="00916D2C"/>
    <w:rsid w:val="00916D90"/>
    <w:rsid w:val="00916F05"/>
    <w:rsid w:val="009173E9"/>
    <w:rsid w:val="00917789"/>
    <w:rsid w:val="009200E9"/>
    <w:rsid w:val="009204CA"/>
    <w:rsid w:val="00920A26"/>
    <w:rsid w:val="00920D2F"/>
    <w:rsid w:val="00920D7D"/>
    <w:rsid w:val="0092114B"/>
    <w:rsid w:val="0092162F"/>
    <w:rsid w:val="00921678"/>
    <w:rsid w:val="009220B8"/>
    <w:rsid w:val="009220EF"/>
    <w:rsid w:val="0092216D"/>
    <w:rsid w:val="00922893"/>
    <w:rsid w:val="00922A67"/>
    <w:rsid w:val="00922D11"/>
    <w:rsid w:val="00922DD1"/>
    <w:rsid w:val="00922EC0"/>
    <w:rsid w:val="00923526"/>
    <w:rsid w:val="00923530"/>
    <w:rsid w:val="00923BAE"/>
    <w:rsid w:val="00923F6F"/>
    <w:rsid w:val="00924113"/>
    <w:rsid w:val="0092433E"/>
    <w:rsid w:val="009246AA"/>
    <w:rsid w:val="009248F2"/>
    <w:rsid w:val="00924A08"/>
    <w:rsid w:val="00924A56"/>
    <w:rsid w:val="00924E66"/>
    <w:rsid w:val="0092512A"/>
    <w:rsid w:val="009257D3"/>
    <w:rsid w:val="00925C93"/>
    <w:rsid w:val="0092678A"/>
    <w:rsid w:val="00926B15"/>
    <w:rsid w:val="00926BA8"/>
    <w:rsid w:val="00926BBF"/>
    <w:rsid w:val="0092717F"/>
    <w:rsid w:val="0092737A"/>
    <w:rsid w:val="009274DB"/>
    <w:rsid w:val="0092765D"/>
    <w:rsid w:val="00927C35"/>
    <w:rsid w:val="00927C61"/>
    <w:rsid w:val="0093006A"/>
    <w:rsid w:val="009301CB"/>
    <w:rsid w:val="00930366"/>
    <w:rsid w:val="0093047A"/>
    <w:rsid w:val="009306CB"/>
    <w:rsid w:val="009309BC"/>
    <w:rsid w:val="00930D17"/>
    <w:rsid w:val="00930DE2"/>
    <w:rsid w:val="00930E66"/>
    <w:rsid w:val="00931054"/>
    <w:rsid w:val="0093168E"/>
    <w:rsid w:val="00931C1F"/>
    <w:rsid w:val="00931C27"/>
    <w:rsid w:val="00931D11"/>
    <w:rsid w:val="00932077"/>
    <w:rsid w:val="009320F8"/>
    <w:rsid w:val="009321BC"/>
    <w:rsid w:val="009323D6"/>
    <w:rsid w:val="00932497"/>
    <w:rsid w:val="0093263E"/>
    <w:rsid w:val="00932D8B"/>
    <w:rsid w:val="00932EBC"/>
    <w:rsid w:val="00933078"/>
    <w:rsid w:val="009335CC"/>
    <w:rsid w:val="009336AD"/>
    <w:rsid w:val="0093373F"/>
    <w:rsid w:val="0093382E"/>
    <w:rsid w:val="009339BE"/>
    <w:rsid w:val="00933B0F"/>
    <w:rsid w:val="00933BF8"/>
    <w:rsid w:val="00934214"/>
    <w:rsid w:val="0093450E"/>
    <w:rsid w:val="00934E66"/>
    <w:rsid w:val="00934F31"/>
    <w:rsid w:val="00934FF9"/>
    <w:rsid w:val="0093589B"/>
    <w:rsid w:val="009358A6"/>
    <w:rsid w:val="00935CCA"/>
    <w:rsid w:val="00935F9F"/>
    <w:rsid w:val="00935FB2"/>
    <w:rsid w:val="00936095"/>
    <w:rsid w:val="00936292"/>
    <w:rsid w:val="00936354"/>
    <w:rsid w:val="00936A5F"/>
    <w:rsid w:val="00937533"/>
    <w:rsid w:val="0093753D"/>
    <w:rsid w:val="00937E44"/>
    <w:rsid w:val="00940312"/>
    <w:rsid w:val="00940DA2"/>
    <w:rsid w:val="00941121"/>
    <w:rsid w:val="00941A73"/>
    <w:rsid w:val="00941D97"/>
    <w:rsid w:val="009426E7"/>
    <w:rsid w:val="00942EEE"/>
    <w:rsid w:val="00943B12"/>
    <w:rsid w:val="009449EF"/>
    <w:rsid w:val="00945134"/>
    <w:rsid w:val="009459EB"/>
    <w:rsid w:val="009460C2"/>
    <w:rsid w:val="009462D9"/>
    <w:rsid w:val="00946770"/>
    <w:rsid w:val="009469CC"/>
    <w:rsid w:val="00946D5B"/>
    <w:rsid w:val="00946F75"/>
    <w:rsid w:val="00947184"/>
    <w:rsid w:val="0094728F"/>
    <w:rsid w:val="00947769"/>
    <w:rsid w:val="00947DC0"/>
    <w:rsid w:val="00950061"/>
    <w:rsid w:val="0095026B"/>
    <w:rsid w:val="00950850"/>
    <w:rsid w:val="00950A80"/>
    <w:rsid w:val="00950CFE"/>
    <w:rsid w:val="00950D8F"/>
    <w:rsid w:val="0095105F"/>
    <w:rsid w:val="00951505"/>
    <w:rsid w:val="00951568"/>
    <w:rsid w:val="00951759"/>
    <w:rsid w:val="00951DCB"/>
    <w:rsid w:val="0095265C"/>
    <w:rsid w:val="00952775"/>
    <w:rsid w:val="00952AE4"/>
    <w:rsid w:val="00952B45"/>
    <w:rsid w:val="0095368F"/>
    <w:rsid w:val="00953D79"/>
    <w:rsid w:val="009544FC"/>
    <w:rsid w:val="009545D3"/>
    <w:rsid w:val="00954B9C"/>
    <w:rsid w:val="00954BA4"/>
    <w:rsid w:val="00954D0A"/>
    <w:rsid w:val="009550DB"/>
    <w:rsid w:val="00955254"/>
    <w:rsid w:val="0095540B"/>
    <w:rsid w:val="0095545C"/>
    <w:rsid w:val="009556FB"/>
    <w:rsid w:val="009557D1"/>
    <w:rsid w:val="00955B10"/>
    <w:rsid w:val="00955B3E"/>
    <w:rsid w:val="00955C3D"/>
    <w:rsid w:val="00955E13"/>
    <w:rsid w:val="00955E5C"/>
    <w:rsid w:val="00955EEE"/>
    <w:rsid w:val="009561C9"/>
    <w:rsid w:val="009562D4"/>
    <w:rsid w:val="00956457"/>
    <w:rsid w:val="00956580"/>
    <w:rsid w:val="00956782"/>
    <w:rsid w:val="009567B6"/>
    <w:rsid w:val="00957270"/>
    <w:rsid w:val="009572B0"/>
    <w:rsid w:val="009576AE"/>
    <w:rsid w:val="009577FE"/>
    <w:rsid w:val="009602E0"/>
    <w:rsid w:val="009603E7"/>
    <w:rsid w:val="009603EE"/>
    <w:rsid w:val="00960652"/>
    <w:rsid w:val="0096073F"/>
    <w:rsid w:val="00960BA4"/>
    <w:rsid w:val="00960EAA"/>
    <w:rsid w:val="00961012"/>
    <w:rsid w:val="0096162D"/>
    <w:rsid w:val="0096167C"/>
    <w:rsid w:val="00961722"/>
    <w:rsid w:val="00961770"/>
    <w:rsid w:val="0096193E"/>
    <w:rsid w:val="00961996"/>
    <w:rsid w:val="00961C9D"/>
    <w:rsid w:val="00962622"/>
    <w:rsid w:val="00963772"/>
    <w:rsid w:val="009637EB"/>
    <w:rsid w:val="00963AB6"/>
    <w:rsid w:val="00963FA1"/>
    <w:rsid w:val="00964025"/>
    <w:rsid w:val="009645E0"/>
    <w:rsid w:val="00964E52"/>
    <w:rsid w:val="00964EC8"/>
    <w:rsid w:val="00965D51"/>
    <w:rsid w:val="0096625B"/>
    <w:rsid w:val="009662A7"/>
    <w:rsid w:val="00966867"/>
    <w:rsid w:val="0096703A"/>
    <w:rsid w:val="009673B3"/>
    <w:rsid w:val="009676F2"/>
    <w:rsid w:val="009679FC"/>
    <w:rsid w:val="0097030E"/>
    <w:rsid w:val="00970314"/>
    <w:rsid w:val="009706D1"/>
    <w:rsid w:val="00970AF7"/>
    <w:rsid w:val="00970BB5"/>
    <w:rsid w:val="00970E0D"/>
    <w:rsid w:val="009713D8"/>
    <w:rsid w:val="00971822"/>
    <w:rsid w:val="00971A59"/>
    <w:rsid w:val="009726D3"/>
    <w:rsid w:val="00972953"/>
    <w:rsid w:val="00972A43"/>
    <w:rsid w:val="00972B00"/>
    <w:rsid w:val="00972FFE"/>
    <w:rsid w:val="0097360C"/>
    <w:rsid w:val="0097373B"/>
    <w:rsid w:val="0097395B"/>
    <w:rsid w:val="00974180"/>
    <w:rsid w:val="00974896"/>
    <w:rsid w:val="009748B8"/>
    <w:rsid w:val="00974D2A"/>
    <w:rsid w:val="00974DD3"/>
    <w:rsid w:val="00974EC5"/>
    <w:rsid w:val="00975131"/>
    <w:rsid w:val="00975AB8"/>
    <w:rsid w:val="009762DE"/>
    <w:rsid w:val="009763E4"/>
    <w:rsid w:val="00976683"/>
    <w:rsid w:val="00976B06"/>
    <w:rsid w:val="00976BE6"/>
    <w:rsid w:val="00976F7A"/>
    <w:rsid w:val="00977444"/>
    <w:rsid w:val="0097763C"/>
    <w:rsid w:val="00977950"/>
    <w:rsid w:val="00980022"/>
    <w:rsid w:val="009805CF"/>
    <w:rsid w:val="00980A3E"/>
    <w:rsid w:val="00980B2C"/>
    <w:rsid w:val="00981019"/>
    <w:rsid w:val="00981218"/>
    <w:rsid w:val="0098188E"/>
    <w:rsid w:val="0098213A"/>
    <w:rsid w:val="0098228E"/>
    <w:rsid w:val="00982A15"/>
    <w:rsid w:val="00982B8E"/>
    <w:rsid w:val="00982D2F"/>
    <w:rsid w:val="00982E6E"/>
    <w:rsid w:val="00982E84"/>
    <w:rsid w:val="00983733"/>
    <w:rsid w:val="00983C68"/>
    <w:rsid w:val="00983E44"/>
    <w:rsid w:val="00984428"/>
    <w:rsid w:val="009848E8"/>
    <w:rsid w:val="009848F5"/>
    <w:rsid w:val="009849E8"/>
    <w:rsid w:val="00985039"/>
    <w:rsid w:val="00985125"/>
    <w:rsid w:val="00985998"/>
    <w:rsid w:val="00985CA3"/>
    <w:rsid w:val="00985DD3"/>
    <w:rsid w:val="009860D1"/>
    <w:rsid w:val="009861B7"/>
    <w:rsid w:val="00986A14"/>
    <w:rsid w:val="00987717"/>
    <w:rsid w:val="009902A9"/>
    <w:rsid w:val="0099048B"/>
    <w:rsid w:val="009907A0"/>
    <w:rsid w:val="009907DC"/>
    <w:rsid w:val="00990A35"/>
    <w:rsid w:val="00991017"/>
    <w:rsid w:val="00991117"/>
    <w:rsid w:val="00991352"/>
    <w:rsid w:val="00991705"/>
    <w:rsid w:val="0099175D"/>
    <w:rsid w:val="0099175E"/>
    <w:rsid w:val="00991DBB"/>
    <w:rsid w:val="0099207F"/>
    <w:rsid w:val="00992794"/>
    <w:rsid w:val="00992F6A"/>
    <w:rsid w:val="0099311C"/>
    <w:rsid w:val="00993153"/>
    <w:rsid w:val="0099319E"/>
    <w:rsid w:val="00993650"/>
    <w:rsid w:val="0099372F"/>
    <w:rsid w:val="00993D65"/>
    <w:rsid w:val="00993D99"/>
    <w:rsid w:val="00993F49"/>
    <w:rsid w:val="00994086"/>
    <w:rsid w:val="00994912"/>
    <w:rsid w:val="00994A67"/>
    <w:rsid w:val="00995012"/>
    <w:rsid w:val="00995456"/>
    <w:rsid w:val="009957A6"/>
    <w:rsid w:val="00995877"/>
    <w:rsid w:val="00996C6B"/>
    <w:rsid w:val="00996C84"/>
    <w:rsid w:val="00996F2E"/>
    <w:rsid w:val="00996FC4"/>
    <w:rsid w:val="00997291"/>
    <w:rsid w:val="009A0745"/>
    <w:rsid w:val="009A0B2F"/>
    <w:rsid w:val="009A1326"/>
    <w:rsid w:val="009A135F"/>
    <w:rsid w:val="009A1C91"/>
    <w:rsid w:val="009A1D3F"/>
    <w:rsid w:val="009A1FE5"/>
    <w:rsid w:val="009A209F"/>
    <w:rsid w:val="009A2406"/>
    <w:rsid w:val="009A247A"/>
    <w:rsid w:val="009A30FE"/>
    <w:rsid w:val="009A3174"/>
    <w:rsid w:val="009A3990"/>
    <w:rsid w:val="009A3DC9"/>
    <w:rsid w:val="009A553C"/>
    <w:rsid w:val="009A562E"/>
    <w:rsid w:val="009A5B3B"/>
    <w:rsid w:val="009A5E3D"/>
    <w:rsid w:val="009A5FFC"/>
    <w:rsid w:val="009A608E"/>
    <w:rsid w:val="009A66C6"/>
    <w:rsid w:val="009A6E4E"/>
    <w:rsid w:val="009A7020"/>
    <w:rsid w:val="009A73DA"/>
    <w:rsid w:val="009A7812"/>
    <w:rsid w:val="009A7D78"/>
    <w:rsid w:val="009A7F52"/>
    <w:rsid w:val="009A7FA4"/>
    <w:rsid w:val="009B0273"/>
    <w:rsid w:val="009B047B"/>
    <w:rsid w:val="009B0843"/>
    <w:rsid w:val="009B0A89"/>
    <w:rsid w:val="009B0B4C"/>
    <w:rsid w:val="009B0CE9"/>
    <w:rsid w:val="009B0E90"/>
    <w:rsid w:val="009B14A4"/>
    <w:rsid w:val="009B1914"/>
    <w:rsid w:val="009B1A35"/>
    <w:rsid w:val="009B1ABF"/>
    <w:rsid w:val="009B1B61"/>
    <w:rsid w:val="009B1C6E"/>
    <w:rsid w:val="009B1F0B"/>
    <w:rsid w:val="009B2008"/>
    <w:rsid w:val="009B2378"/>
    <w:rsid w:val="009B23E3"/>
    <w:rsid w:val="009B27CA"/>
    <w:rsid w:val="009B2ABA"/>
    <w:rsid w:val="009B2E4D"/>
    <w:rsid w:val="009B31CD"/>
    <w:rsid w:val="009B33AC"/>
    <w:rsid w:val="009B3C86"/>
    <w:rsid w:val="009B3ED2"/>
    <w:rsid w:val="009B414D"/>
    <w:rsid w:val="009B4942"/>
    <w:rsid w:val="009B5965"/>
    <w:rsid w:val="009B5E65"/>
    <w:rsid w:val="009B5EFE"/>
    <w:rsid w:val="009B69B2"/>
    <w:rsid w:val="009B6EBE"/>
    <w:rsid w:val="009B75E6"/>
    <w:rsid w:val="009B7AB9"/>
    <w:rsid w:val="009B7CD5"/>
    <w:rsid w:val="009C0487"/>
    <w:rsid w:val="009C0488"/>
    <w:rsid w:val="009C09CE"/>
    <w:rsid w:val="009C0E32"/>
    <w:rsid w:val="009C0FAB"/>
    <w:rsid w:val="009C0FE2"/>
    <w:rsid w:val="009C134D"/>
    <w:rsid w:val="009C1859"/>
    <w:rsid w:val="009C1C29"/>
    <w:rsid w:val="009C1D9C"/>
    <w:rsid w:val="009C1E85"/>
    <w:rsid w:val="009C2020"/>
    <w:rsid w:val="009C2240"/>
    <w:rsid w:val="009C3631"/>
    <w:rsid w:val="009C3B5D"/>
    <w:rsid w:val="009C3D17"/>
    <w:rsid w:val="009C4411"/>
    <w:rsid w:val="009C4437"/>
    <w:rsid w:val="009C48C4"/>
    <w:rsid w:val="009C4946"/>
    <w:rsid w:val="009C4B32"/>
    <w:rsid w:val="009C4BB8"/>
    <w:rsid w:val="009C4E2A"/>
    <w:rsid w:val="009C4EBA"/>
    <w:rsid w:val="009C4F94"/>
    <w:rsid w:val="009C5256"/>
    <w:rsid w:val="009C5C08"/>
    <w:rsid w:val="009C5C79"/>
    <w:rsid w:val="009C613F"/>
    <w:rsid w:val="009C617F"/>
    <w:rsid w:val="009C67C9"/>
    <w:rsid w:val="009C68A3"/>
    <w:rsid w:val="009C68D9"/>
    <w:rsid w:val="009C6B3D"/>
    <w:rsid w:val="009C6E97"/>
    <w:rsid w:val="009C7781"/>
    <w:rsid w:val="009C7AF7"/>
    <w:rsid w:val="009C7B54"/>
    <w:rsid w:val="009C7D46"/>
    <w:rsid w:val="009C7E91"/>
    <w:rsid w:val="009C7E96"/>
    <w:rsid w:val="009D0347"/>
    <w:rsid w:val="009D04B3"/>
    <w:rsid w:val="009D051A"/>
    <w:rsid w:val="009D057C"/>
    <w:rsid w:val="009D0CB3"/>
    <w:rsid w:val="009D0F87"/>
    <w:rsid w:val="009D0FE5"/>
    <w:rsid w:val="009D11A5"/>
    <w:rsid w:val="009D127C"/>
    <w:rsid w:val="009D1989"/>
    <w:rsid w:val="009D1F0A"/>
    <w:rsid w:val="009D221B"/>
    <w:rsid w:val="009D27B7"/>
    <w:rsid w:val="009D32DC"/>
    <w:rsid w:val="009D3414"/>
    <w:rsid w:val="009D361F"/>
    <w:rsid w:val="009D3810"/>
    <w:rsid w:val="009D386D"/>
    <w:rsid w:val="009D3B5E"/>
    <w:rsid w:val="009D3D3B"/>
    <w:rsid w:val="009D4010"/>
    <w:rsid w:val="009D4528"/>
    <w:rsid w:val="009D47EA"/>
    <w:rsid w:val="009D4831"/>
    <w:rsid w:val="009D4914"/>
    <w:rsid w:val="009D4A38"/>
    <w:rsid w:val="009D4ADD"/>
    <w:rsid w:val="009D4FF7"/>
    <w:rsid w:val="009D5302"/>
    <w:rsid w:val="009D58CC"/>
    <w:rsid w:val="009D5C65"/>
    <w:rsid w:val="009D602E"/>
    <w:rsid w:val="009D6750"/>
    <w:rsid w:val="009D6F7D"/>
    <w:rsid w:val="009D6F94"/>
    <w:rsid w:val="009D70E3"/>
    <w:rsid w:val="009D72E6"/>
    <w:rsid w:val="009D7A82"/>
    <w:rsid w:val="009D7B9D"/>
    <w:rsid w:val="009E0014"/>
    <w:rsid w:val="009E08DF"/>
    <w:rsid w:val="009E0C19"/>
    <w:rsid w:val="009E12F7"/>
    <w:rsid w:val="009E13BB"/>
    <w:rsid w:val="009E149D"/>
    <w:rsid w:val="009E19CD"/>
    <w:rsid w:val="009E1A52"/>
    <w:rsid w:val="009E1A88"/>
    <w:rsid w:val="009E1C6F"/>
    <w:rsid w:val="009E207F"/>
    <w:rsid w:val="009E213F"/>
    <w:rsid w:val="009E2179"/>
    <w:rsid w:val="009E2247"/>
    <w:rsid w:val="009E2D67"/>
    <w:rsid w:val="009E2FA3"/>
    <w:rsid w:val="009E301B"/>
    <w:rsid w:val="009E3118"/>
    <w:rsid w:val="009E32F8"/>
    <w:rsid w:val="009E338D"/>
    <w:rsid w:val="009E33A1"/>
    <w:rsid w:val="009E33A5"/>
    <w:rsid w:val="009E353C"/>
    <w:rsid w:val="009E35C8"/>
    <w:rsid w:val="009E3BFB"/>
    <w:rsid w:val="009E3ECF"/>
    <w:rsid w:val="009E3FE3"/>
    <w:rsid w:val="009E4153"/>
    <w:rsid w:val="009E4571"/>
    <w:rsid w:val="009E5730"/>
    <w:rsid w:val="009E5B9B"/>
    <w:rsid w:val="009E61C9"/>
    <w:rsid w:val="009E6319"/>
    <w:rsid w:val="009E6877"/>
    <w:rsid w:val="009E710C"/>
    <w:rsid w:val="009E770A"/>
    <w:rsid w:val="009E7F2F"/>
    <w:rsid w:val="009F0226"/>
    <w:rsid w:val="009F03D5"/>
    <w:rsid w:val="009F042C"/>
    <w:rsid w:val="009F0A3F"/>
    <w:rsid w:val="009F1862"/>
    <w:rsid w:val="009F230E"/>
    <w:rsid w:val="009F2C11"/>
    <w:rsid w:val="009F3352"/>
    <w:rsid w:val="009F34C3"/>
    <w:rsid w:val="009F39EF"/>
    <w:rsid w:val="009F3BDB"/>
    <w:rsid w:val="009F3FE9"/>
    <w:rsid w:val="009F43CE"/>
    <w:rsid w:val="009F4C4A"/>
    <w:rsid w:val="009F4E32"/>
    <w:rsid w:val="009F4F3D"/>
    <w:rsid w:val="009F51E4"/>
    <w:rsid w:val="009F52DA"/>
    <w:rsid w:val="009F5546"/>
    <w:rsid w:val="009F58C7"/>
    <w:rsid w:val="009F5CFE"/>
    <w:rsid w:val="009F5DA7"/>
    <w:rsid w:val="009F60F3"/>
    <w:rsid w:val="009F695E"/>
    <w:rsid w:val="009F6977"/>
    <w:rsid w:val="009F6B43"/>
    <w:rsid w:val="009F780D"/>
    <w:rsid w:val="009F7A4C"/>
    <w:rsid w:val="00A00022"/>
    <w:rsid w:val="00A003B7"/>
    <w:rsid w:val="00A00F93"/>
    <w:rsid w:val="00A0126A"/>
    <w:rsid w:val="00A01506"/>
    <w:rsid w:val="00A01627"/>
    <w:rsid w:val="00A01877"/>
    <w:rsid w:val="00A01B1B"/>
    <w:rsid w:val="00A01DFC"/>
    <w:rsid w:val="00A027E9"/>
    <w:rsid w:val="00A030AB"/>
    <w:rsid w:val="00A03181"/>
    <w:rsid w:val="00A031A4"/>
    <w:rsid w:val="00A0349A"/>
    <w:rsid w:val="00A03874"/>
    <w:rsid w:val="00A038DD"/>
    <w:rsid w:val="00A039BF"/>
    <w:rsid w:val="00A03C3B"/>
    <w:rsid w:val="00A03E53"/>
    <w:rsid w:val="00A04590"/>
    <w:rsid w:val="00A0462B"/>
    <w:rsid w:val="00A0488D"/>
    <w:rsid w:val="00A04A3B"/>
    <w:rsid w:val="00A04B24"/>
    <w:rsid w:val="00A04D85"/>
    <w:rsid w:val="00A04E97"/>
    <w:rsid w:val="00A051A9"/>
    <w:rsid w:val="00A06412"/>
    <w:rsid w:val="00A06666"/>
    <w:rsid w:val="00A066CD"/>
    <w:rsid w:val="00A06B15"/>
    <w:rsid w:val="00A073F4"/>
    <w:rsid w:val="00A0779B"/>
    <w:rsid w:val="00A078D8"/>
    <w:rsid w:val="00A07A33"/>
    <w:rsid w:val="00A07B22"/>
    <w:rsid w:val="00A07FA7"/>
    <w:rsid w:val="00A10909"/>
    <w:rsid w:val="00A10EFA"/>
    <w:rsid w:val="00A10F0F"/>
    <w:rsid w:val="00A1105F"/>
    <w:rsid w:val="00A1164B"/>
    <w:rsid w:val="00A117CA"/>
    <w:rsid w:val="00A118FF"/>
    <w:rsid w:val="00A11BB4"/>
    <w:rsid w:val="00A11C69"/>
    <w:rsid w:val="00A11F18"/>
    <w:rsid w:val="00A12072"/>
    <w:rsid w:val="00A12362"/>
    <w:rsid w:val="00A12498"/>
    <w:rsid w:val="00A12C15"/>
    <w:rsid w:val="00A13B38"/>
    <w:rsid w:val="00A14337"/>
    <w:rsid w:val="00A1461D"/>
    <w:rsid w:val="00A151A4"/>
    <w:rsid w:val="00A151F7"/>
    <w:rsid w:val="00A15211"/>
    <w:rsid w:val="00A1571D"/>
    <w:rsid w:val="00A15B9D"/>
    <w:rsid w:val="00A168BD"/>
    <w:rsid w:val="00A16914"/>
    <w:rsid w:val="00A16A06"/>
    <w:rsid w:val="00A1724F"/>
    <w:rsid w:val="00A17535"/>
    <w:rsid w:val="00A1764C"/>
    <w:rsid w:val="00A1781E"/>
    <w:rsid w:val="00A17B5E"/>
    <w:rsid w:val="00A17E71"/>
    <w:rsid w:val="00A20413"/>
    <w:rsid w:val="00A205A4"/>
    <w:rsid w:val="00A20B2E"/>
    <w:rsid w:val="00A20F82"/>
    <w:rsid w:val="00A21174"/>
    <w:rsid w:val="00A21252"/>
    <w:rsid w:val="00A219B1"/>
    <w:rsid w:val="00A219E5"/>
    <w:rsid w:val="00A21EBB"/>
    <w:rsid w:val="00A21F76"/>
    <w:rsid w:val="00A220CC"/>
    <w:rsid w:val="00A224A9"/>
    <w:rsid w:val="00A22517"/>
    <w:rsid w:val="00A225F2"/>
    <w:rsid w:val="00A22607"/>
    <w:rsid w:val="00A2260A"/>
    <w:rsid w:val="00A22B2A"/>
    <w:rsid w:val="00A22C8D"/>
    <w:rsid w:val="00A22CFF"/>
    <w:rsid w:val="00A22D20"/>
    <w:rsid w:val="00A230A4"/>
    <w:rsid w:val="00A2328A"/>
    <w:rsid w:val="00A23401"/>
    <w:rsid w:val="00A23738"/>
    <w:rsid w:val="00A23B2C"/>
    <w:rsid w:val="00A2418B"/>
    <w:rsid w:val="00A2453C"/>
    <w:rsid w:val="00A248D6"/>
    <w:rsid w:val="00A24A9B"/>
    <w:rsid w:val="00A25451"/>
    <w:rsid w:val="00A25994"/>
    <w:rsid w:val="00A25AE8"/>
    <w:rsid w:val="00A25CAD"/>
    <w:rsid w:val="00A25E13"/>
    <w:rsid w:val="00A25EB7"/>
    <w:rsid w:val="00A264C2"/>
    <w:rsid w:val="00A266C3"/>
    <w:rsid w:val="00A269B7"/>
    <w:rsid w:val="00A26EBC"/>
    <w:rsid w:val="00A27246"/>
    <w:rsid w:val="00A2753C"/>
    <w:rsid w:val="00A275D7"/>
    <w:rsid w:val="00A27666"/>
    <w:rsid w:val="00A276B6"/>
    <w:rsid w:val="00A278ED"/>
    <w:rsid w:val="00A27DD8"/>
    <w:rsid w:val="00A27E6F"/>
    <w:rsid w:val="00A30658"/>
    <w:rsid w:val="00A31421"/>
    <w:rsid w:val="00A314F4"/>
    <w:rsid w:val="00A319BD"/>
    <w:rsid w:val="00A321FC"/>
    <w:rsid w:val="00A322AD"/>
    <w:rsid w:val="00A323C2"/>
    <w:rsid w:val="00A3289C"/>
    <w:rsid w:val="00A32E0B"/>
    <w:rsid w:val="00A32E3D"/>
    <w:rsid w:val="00A32F2A"/>
    <w:rsid w:val="00A335D8"/>
    <w:rsid w:val="00A33787"/>
    <w:rsid w:val="00A33832"/>
    <w:rsid w:val="00A33F81"/>
    <w:rsid w:val="00A33FAB"/>
    <w:rsid w:val="00A34BAE"/>
    <w:rsid w:val="00A3506D"/>
    <w:rsid w:val="00A35185"/>
    <w:rsid w:val="00A35565"/>
    <w:rsid w:val="00A35EEF"/>
    <w:rsid w:val="00A368BC"/>
    <w:rsid w:val="00A369CE"/>
    <w:rsid w:val="00A36B00"/>
    <w:rsid w:val="00A373BD"/>
    <w:rsid w:val="00A37610"/>
    <w:rsid w:val="00A37D2A"/>
    <w:rsid w:val="00A4003F"/>
    <w:rsid w:val="00A400BF"/>
    <w:rsid w:val="00A40754"/>
    <w:rsid w:val="00A40773"/>
    <w:rsid w:val="00A408EB"/>
    <w:rsid w:val="00A40A1A"/>
    <w:rsid w:val="00A40CB9"/>
    <w:rsid w:val="00A40DAF"/>
    <w:rsid w:val="00A41308"/>
    <w:rsid w:val="00A413B3"/>
    <w:rsid w:val="00A413D2"/>
    <w:rsid w:val="00A415D2"/>
    <w:rsid w:val="00A41E66"/>
    <w:rsid w:val="00A4215E"/>
    <w:rsid w:val="00A42AD9"/>
    <w:rsid w:val="00A42CAF"/>
    <w:rsid w:val="00A4353A"/>
    <w:rsid w:val="00A43692"/>
    <w:rsid w:val="00A43996"/>
    <w:rsid w:val="00A43B49"/>
    <w:rsid w:val="00A43EE7"/>
    <w:rsid w:val="00A441B6"/>
    <w:rsid w:val="00A446C3"/>
    <w:rsid w:val="00A4495B"/>
    <w:rsid w:val="00A44D0E"/>
    <w:rsid w:val="00A45D49"/>
    <w:rsid w:val="00A45DC2"/>
    <w:rsid w:val="00A4618A"/>
    <w:rsid w:val="00A47078"/>
    <w:rsid w:val="00A479FC"/>
    <w:rsid w:val="00A50058"/>
    <w:rsid w:val="00A5038E"/>
    <w:rsid w:val="00A50EF9"/>
    <w:rsid w:val="00A512CD"/>
    <w:rsid w:val="00A51374"/>
    <w:rsid w:val="00A51391"/>
    <w:rsid w:val="00A51A1A"/>
    <w:rsid w:val="00A51C4C"/>
    <w:rsid w:val="00A52049"/>
    <w:rsid w:val="00A5204B"/>
    <w:rsid w:val="00A5224E"/>
    <w:rsid w:val="00A523A7"/>
    <w:rsid w:val="00A52943"/>
    <w:rsid w:val="00A5297B"/>
    <w:rsid w:val="00A52CF0"/>
    <w:rsid w:val="00A52D66"/>
    <w:rsid w:val="00A52D75"/>
    <w:rsid w:val="00A52E81"/>
    <w:rsid w:val="00A52F1C"/>
    <w:rsid w:val="00A5318E"/>
    <w:rsid w:val="00A5326C"/>
    <w:rsid w:val="00A53547"/>
    <w:rsid w:val="00A53680"/>
    <w:rsid w:val="00A537AC"/>
    <w:rsid w:val="00A538B0"/>
    <w:rsid w:val="00A5395A"/>
    <w:rsid w:val="00A541DF"/>
    <w:rsid w:val="00A5422C"/>
    <w:rsid w:val="00A545BE"/>
    <w:rsid w:val="00A54730"/>
    <w:rsid w:val="00A54A92"/>
    <w:rsid w:val="00A54DF3"/>
    <w:rsid w:val="00A55681"/>
    <w:rsid w:val="00A5608F"/>
    <w:rsid w:val="00A562EE"/>
    <w:rsid w:val="00A5650F"/>
    <w:rsid w:val="00A57212"/>
    <w:rsid w:val="00A57BEC"/>
    <w:rsid w:val="00A60113"/>
    <w:rsid w:val="00A60150"/>
    <w:rsid w:val="00A60221"/>
    <w:rsid w:val="00A60227"/>
    <w:rsid w:val="00A602E6"/>
    <w:rsid w:val="00A60771"/>
    <w:rsid w:val="00A609F6"/>
    <w:rsid w:val="00A60F58"/>
    <w:rsid w:val="00A612E5"/>
    <w:rsid w:val="00A61589"/>
    <w:rsid w:val="00A61697"/>
    <w:rsid w:val="00A61940"/>
    <w:rsid w:val="00A619D1"/>
    <w:rsid w:val="00A61AC2"/>
    <w:rsid w:val="00A61D06"/>
    <w:rsid w:val="00A61DCB"/>
    <w:rsid w:val="00A61E3A"/>
    <w:rsid w:val="00A621F1"/>
    <w:rsid w:val="00A622DE"/>
    <w:rsid w:val="00A62A1B"/>
    <w:rsid w:val="00A62B16"/>
    <w:rsid w:val="00A63505"/>
    <w:rsid w:val="00A636F3"/>
    <w:rsid w:val="00A64152"/>
    <w:rsid w:val="00A642D3"/>
    <w:rsid w:val="00A644A4"/>
    <w:rsid w:val="00A64879"/>
    <w:rsid w:val="00A64AAB"/>
    <w:rsid w:val="00A65381"/>
    <w:rsid w:val="00A65A6F"/>
    <w:rsid w:val="00A6624A"/>
    <w:rsid w:val="00A662A8"/>
    <w:rsid w:val="00A666ED"/>
    <w:rsid w:val="00A66D35"/>
    <w:rsid w:val="00A66FEC"/>
    <w:rsid w:val="00A67300"/>
    <w:rsid w:val="00A67496"/>
    <w:rsid w:val="00A674DD"/>
    <w:rsid w:val="00A67622"/>
    <w:rsid w:val="00A676B6"/>
    <w:rsid w:val="00A67C81"/>
    <w:rsid w:val="00A67DA2"/>
    <w:rsid w:val="00A67DA9"/>
    <w:rsid w:val="00A67F04"/>
    <w:rsid w:val="00A705AD"/>
    <w:rsid w:val="00A70918"/>
    <w:rsid w:val="00A70A5E"/>
    <w:rsid w:val="00A70D8E"/>
    <w:rsid w:val="00A70F2F"/>
    <w:rsid w:val="00A712BB"/>
    <w:rsid w:val="00A7174B"/>
    <w:rsid w:val="00A718E4"/>
    <w:rsid w:val="00A7198C"/>
    <w:rsid w:val="00A71CA6"/>
    <w:rsid w:val="00A71FDC"/>
    <w:rsid w:val="00A72185"/>
    <w:rsid w:val="00A7274D"/>
    <w:rsid w:val="00A72821"/>
    <w:rsid w:val="00A728CF"/>
    <w:rsid w:val="00A72A9B"/>
    <w:rsid w:val="00A7344F"/>
    <w:rsid w:val="00A73516"/>
    <w:rsid w:val="00A73D05"/>
    <w:rsid w:val="00A73E12"/>
    <w:rsid w:val="00A743E8"/>
    <w:rsid w:val="00A744AC"/>
    <w:rsid w:val="00A747BD"/>
    <w:rsid w:val="00A74BCB"/>
    <w:rsid w:val="00A75521"/>
    <w:rsid w:val="00A7594A"/>
    <w:rsid w:val="00A75EEE"/>
    <w:rsid w:val="00A76253"/>
    <w:rsid w:val="00A76598"/>
    <w:rsid w:val="00A772D1"/>
    <w:rsid w:val="00A772FE"/>
    <w:rsid w:val="00A7730C"/>
    <w:rsid w:val="00A77488"/>
    <w:rsid w:val="00A775EF"/>
    <w:rsid w:val="00A776EA"/>
    <w:rsid w:val="00A7777B"/>
    <w:rsid w:val="00A7781A"/>
    <w:rsid w:val="00A77942"/>
    <w:rsid w:val="00A77B1D"/>
    <w:rsid w:val="00A80352"/>
    <w:rsid w:val="00A805F7"/>
    <w:rsid w:val="00A806D8"/>
    <w:rsid w:val="00A809E2"/>
    <w:rsid w:val="00A80A25"/>
    <w:rsid w:val="00A80EA0"/>
    <w:rsid w:val="00A80FA9"/>
    <w:rsid w:val="00A81198"/>
    <w:rsid w:val="00A81207"/>
    <w:rsid w:val="00A815CC"/>
    <w:rsid w:val="00A81BD9"/>
    <w:rsid w:val="00A81F9D"/>
    <w:rsid w:val="00A826B1"/>
    <w:rsid w:val="00A82814"/>
    <w:rsid w:val="00A82BCF"/>
    <w:rsid w:val="00A82C0E"/>
    <w:rsid w:val="00A82F5C"/>
    <w:rsid w:val="00A83036"/>
    <w:rsid w:val="00A8370F"/>
    <w:rsid w:val="00A83954"/>
    <w:rsid w:val="00A84391"/>
    <w:rsid w:val="00A844E8"/>
    <w:rsid w:val="00A8463C"/>
    <w:rsid w:val="00A8499D"/>
    <w:rsid w:val="00A84F7C"/>
    <w:rsid w:val="00A85021"/>
    <w:rsid w:val="00A853E0"/>
    <w:rsid w:val="00A856E2"/>
    <w:rsid w:val="00A85930"/>
    <w:rsid w:val="00A85B20"/>
    <w:rsid w:val="00A863FB"/>
    <w:rsid w:val="00A867BF"/>
    <w:rsid w:val="00A86CC9"/>
    <w:rsid w:val="00A86D24"/>
    <w:rsid w:val="00A86EFE"/>
    <w:rsid w:val="00A87565"/>
    <w:rsid w:val="00A875E5"/>
    <w:rsid w:val="00A8770F"/>
    <w:rsid w:val="00A87885"/>
    <w:rsid w:val="00A879BA"/>
    <w:rsid w:val="00A87BC9"/>
    <w:rsid w:val="00A87D6B"/>
    <w:rsid w:val="00A901D2"/>
    <w:rsid w:val="00A901F9"/>
    <w:rsid w:val="00A90711"/>
    <w:rsid w:val="00A908AE"/>
    <w:rsid w:val="00A90A62"/>
    <w:rsid w:val="00A9145A"/>
    <w:rsid w:val="00A9193E"/>
    <w:rsid w:val="00A919C9"/>
    <w:rsid w:val="00A92129"/>
    <w:rsid w:val="00A92303"/>
    <w:rsid w:val="00A92452"/>
    <w:rsid w:val="00A92648"/>
    <w:rsid w:val="00A92CAF"/>
    <w:rsid w:val="00A9307B"/>
    <w:rsid w:val="00A930F2"/>
    <w:rsid w:val="00A93397"/>
    <w:rsid w:val="00A936DB"/>
    <w:rsid w:val="00A93858"/>
    <w:rsid w:val="00A93B12"/>
    <w:rsid w:val="00A93C4B"/>
    <w:rsid w:val="00A940C6"/>
    <w:rsid w:val="00A9426B"/>
    <w:rsid w:val="00A944A3"/>
    <w:rsid w:val="00A9464F"/>
    <w:rsid w:val="00A94760"/>
    <w:rsid w:val="00A94820"/>
    <w:rsid w:val="00A94BE7"/>
    <w:rsid w:val="00A94F83"/>
    <w:rsid w:val="00A95AA1"/>
    <w:rsid w:val="00A95D5D"/>
    <w:rsid w:val="00A9627F"/>
    <w:rsid w:val="00A96749"/>
    <w:rsid w:val="00A96DEA"/>
    <w:rsid w:val="00A97112"/>
    <w:rsid w:val="00A97240"/>
    <w:rsid w:val="00A97353"/>
    <w:rsid w:val="00A97922"/>
    <w:rsid w:val="00A97C72"/>
    <w:rsid w:val="00AA0300"/>
    <w:rsid w:val="00AA0305"/>
    <w:rsid w:val="00AA041C"/>
    <w:rsid w:val="00AA0EC7"/>
    <w:rsid w:val="00AA1029"/>
    <w:rsid w:val="00AA121A"/>
    <w:rsid w:val="00AA1830"/>
    <w:rsid w:val="00AA1AF7"/>
    <w:rsid w:val="00AA30C9"/>
    <w:rsid w:val="00AA3655"/>
    <w:rsid w:val="00AA391D"/>
    <w:rsid w:val="00AA3954"/>
    <w:rsid w:val="00AA3A7A"/>
    <w:rsid w:val="00AA3DA1"/>
    <w:rsid w:val="00AA3DDF"/>
    <w:rsid w:val="00AA41B9"/>
    <w:rsid w:val="00AA42B0"/>
    <w:rsid w:val="00AA43D3"/>
    <w:rsid w:val="00AA44B2"/>
    <w:rsid w:val="00AA45B3"/>
    <w:rsid w:val="00AA45C8"/>
    <w:rsid w:val="00AA46E1"/>
    <w:rsid w:val="00AA4717"/>
    <w:rsid w:val="00AA50B0"/>
    <w:rsid w:val="00AA55B9"/>
    <w:rsid w:val="00AA5B32"/>
    <w:rsid w:val="00AA63E7"/>
    <w:rsid w:val="00AA643A"/>
    <w:rsid w:val="00AA6FCE"/>
    <w:rsid w:val="00AA70BE"/>
    <w:rsid w:val="00AA76A1"/>
    <w:rsid w:val="00AA772B"/>
    <w:rsid w:val="00AB0428"/>
    <w:rsid w:val="00AB075B"/>
    <w:rsid w:val="00AB0783"/>
    <w:rsid w:val="00AB0AC0"/>
    <w:rsid w:val="00AB0BDB"/>
    <w:rsid w:val="00AB1621"/>
    <w:rsid w:val="00AB1AB4"/>
    <w:rsid w:val="00AB1B8E"/>
    <w:rsid w:val="00AB2080"/>
    <w:rsid w:val="00AB21CA"/>
    <w:rsid w:val="00AB2392"/>
    <w:rsid w:val="00AB25F6"/>
    <w:rsid w:val="00AB2B22"/>
    <w:rsid w:val="00AB2E88"/>
    <w:rsid w:val="00AB3900"/>
    <w:rsid w:val="00AB3CDB"/>
    <w:rsid w:val="00AB431E"/>
    <w:rsid w:val="00AB4A34"/>
    <w:rsid w:val="00AB4FBC"/>
    <w:rsid w:val="00AB542B"/>
    <w:rsid w:val="00AB5AD3"/>
    <w:rsid w:val="00AB5DA2"/>
    <w:rsid w:val="00AB5DE8"/>
    <w:rsid w:val="00AB5FCC"/>
    <w:rsid w:val="00AB61EC"/>
    <w:rsid w:val="00AB638D"/>
    <w:rsid w:val="00AB649A"/>
    <w:rsid w:val="00AB64D4"/>
    <w:rsid w:val="00AB685E"/>
    <w:rsid w:val="00AB72B7"/>
    <w:rsid w:val="00AB7AD2"/>
    <w:rsid w:val="00AB7F1B"/>
    <w:rsid w:val="00AC0051"/>
    <w:rsid w:val="00AC04B0"/>
    <w:rsid w:val="00AC0A3A"/>
    <w:rsid w:val="00AC0A82"/>
    <w:rsid w:val="00AC0D3A"/>
    <w:rsid w:val="00AC16A6"/>
    <w:rsid w:val="00AC1903"/>
    <w:rsid w:val="00AC1EFD"/>
    <w:rsid w:val="00AC2484"/>
    <w:rsid w:val="00AC27D9"/>
    <w:rsid w:val="00AC28B5"/>
    <w:rsid w:val="00AC2E1E"/>
    <w:rsid w:val="00AC3054"/>
    <w:rsid w:val="00AC30B2"/>
    <w:rsid w:val="00AC3636"/>
    <w:rsid w:val="00AC3A4A"/>
    <w:rsid w:val="00AC42C4"/>
    <w:rsid w:val="00AC497D"/>
    <w:rsid w:val="00AC4B69"/>
    <w:rsid w:val="00AC53CD"/>
    <w:rsid w:val="00AC5413"/>
    <w:rsid w:val="00AC5458"/>
    <w:rsid w:val="00AC5BCA"/>
    <w:rsid w:val="00AC5E90"/>
    <w:rsid w:val="00AC64D4"/>
    <w:rsid w:val="00AC6524"/>
    <w:rsid w:val="00AC653D"/>
    <w:rsid w:val="00AC66AE"/>
    <w:rsid w:val="00AC6CDE"/>
    <w:rsid w:val="00AC70F8"/>
    <w:rsid w:val="00AC70FA"/>
    <w:rsid w:val="00AC73CD"/>
    <w:rsid w:val="00AC751B"/>
    <w:rsid w:val="00AC7645"/>
    <w:rsid w:val="00AC781F"/>
    <w:rsid w:val="00AC7AFC"/>
    <w:rsid w:val="00AD0107"/>
    <w:rsid w:val="00AD0129"/>
    <w:rsid w:val="00AD0780"/>
    <w:rsid w:val="00AD0C43"/>
    <w:rsid w:val="00AD1701"/>
    <w:rsid w:val="00AD19C1"/>
    <w:rsid w:val="00AD2056"/>
    <w:rsid w:val="00AD209E"/>
    <w:rsid w:val="00AD2F86"/>
    <w:rsid w:val="00AD2FCD"/>
    <w:rsid w:val="00AD38B2"/>
    <w:rsid w:val="00AD3D52"/>
    <w:rsid w:val="00AD4049"/>
    <w:rsid w:val="00AD4128"/>
    <w:rsid w:val="00AD4434"/>
    <w:rsid w:val="00AD4BBA"/>
    <w:rsid w:val="00AD4CB6"/>
    <w:rsid w:val="00AD4E29"/>
    <w:rsid w:val="00AD500F"/>
    <w:rsid w:val="00AD50E2"/>
    <w:rsid w:val="00AD51AE"/>
    <w:rsid w:val="00AD5417"/>
    <w:rsid w:val="00AD67D7"/>
    <w:rsid w:val="00AD6EF1"/>
    <w:rsid w:val="00AD6FF2"/>
    <w:rsid w:val="00AD70D3"/>
    <w:rsid w:val="00AD76A3"/>
    <w:rsid w:val="00AD76C0"/>
    <w:rsid w:val="00AD7E60"/>
    <w:rsid w:val="00AE0498"/>
    <w:rsid w:val="00AE0575"/>
    <w:rsid w:val="00AE0AB2"/>
    <w:rsid w:val="00AE0D8F"/>
    <w:rsid w:val="00AE2011"/>
    <w:rsid w:val="00AE21AD"/>
    <w:rsid w:val="00AE2FCF"/>
    <w:rsid w:val="00AE34BA"/>
    <w:rsid w:val="00AE3982"/>
    <w:rsid w:val="00AE3BA9"/>
    <w:rsid w:val="00AE3D05"/>
    <w:rsid w:val="00AE3FB4"/>
    <w:rsid w:val="00AE4422"/>
    <w:rsid w:val="00AE4D87"/>
    <w:rsid w:val="00AE5131"/>
    <w:rsid w:val="00AE5D53"/>
    <w:rsid w:val="00AE5FAD"/>
    <w:rsid w:val="00AE64AC"/>
    <w:rsid w:val="00AE6ABD"/>
    <w:rsid w:val="00AE778D"/>
    <w:rsid w:val="00AE7BF0"/>
    <w:rsid w:val="00AE7CCE"/>
    <w:rsid w:val="00AE7F34"/>
    <w:rsid w:val="00AF0112"/>
    <w:rsid w:val="00AF06FF"/>
    <w:rsid w:val="00AF0B38"/>
    <w:rsid w:val="00AF0C3D"/>
    <w:rsid w:val="00AF129D"/>
    <w:rsid w:val="00AF1429"/>
    <w:rsid w:val="00AF146A"/>
    <w:rsid w:val="00AF16D6"/>
    <w:rsid w:val="00AF190F"/>
    <w:rsid w:val="00AF1BFA"/>
    <w:rsid w:val="00AF1FCD"/>
    <w:rsid w:val="00AF22E2"/>
    <w:rsid w:val="00AF2C53"/>
    <w:rsid w:val="00AF2D00"/>
    <w:rsid w:val="00AF2DD6"/>
    <w:rsid w:val="00AF300E"/>
    <w:rsid w:val="00AF319D"/>
    <w:rsid w:val="00AF3738"/>
    <w:rsid w:val="00AF3769"/>
    <w:rsid w:val="00AF3C67"/>
    <w:rsid w:val="00AF3C8B"/>
    <w:rsid w:val="00AF473B"/>
    <w:rsid w:val="00AF482C"/>
    <w:rsid w:val="00AF492C"/>
    <w:rsid w:val="00AF5175"/>
    <w:rsid w:val="00AF5568"/>
    <w:rsid w:val="00AF5885"/>
    <w:rsid w:val="00AF5A4F"/>
    <w:rsid w:val="00AF5B24"/>
    <w:rsid w:val="00AF5D52"/>
    <w:rsid w:val="00AF5DE6"/>
    <w:rsid w:val="00AF609A"/>
    <w:rsid w:val="00AF60D7"/>
    <w:rsid w:val="00AF6146"/>
    <w:rsid w:val="00AF6591"/>
    <w:rsid w:val="00AF6876"/>
    <w:rsid w:val="00AF6D95"/>
    <w:rsid w:val="00AF6E6D"/>
    <w:rsid w:val="00AF7683"/>
    <w:rsid w:val="00AF775F"/>
    <w:rsid w:val="00AF7939"/>
    <w:rsid w:val="00AF7A0F"/>
    <w:rsid w:val="00B000BB"/>
    <w:rsid w:val="00B002C6"/>
    <w:rsid w:val="00B00419"/>
    <w:rsid w:val="00B00643"/>
    <w:rsid w:val="00B0090B"/>
    <w:rsid w:val="00B00E1F"/>
    <w:rsid w:val="00B0185F"/>
    <w:rsid w:val="00B01A59"/>
    <w:rsid w:val="00B01C07"/>
    <w:rsid w:val="00B01C6C"/>
    <w:rsid w:val="00B01C9A"/>
    <w:rsid w:val="00B02086"/>
    <w:rsid w:val="00B02114"/>
    <w:rsid w:val="00B02158"/>
    <w:rsid w:val="00B02397"/>
    <w:rsid w:val="00B0296D"/>
    <w:rsid w:val="00B02AC9"/>
    <w:rsid w:val="00B02AD5"/>
    <w:rsid w:val="00B02AF9"/>
    <w:rsid w:val="00B0315B"/>
    <w:rsid w:val="00B032EE"/>
    <w:rsid w:val="00B0335E"/>
    <w:rsid w:val="00B03423"/>
    <w:rsid w:val="00B0379E"/>
    <w:rsid w:val="00B039B0"/>
    <w:rsid w:val="00B03A81"/>
    <w:rsid w:val="00B03AF2"/>
    <w:rsid w:val="00B03B7E"/>
    <w:rsid w:val="00B03F4D"/>
    <w:rsid w:val="00B04651"/>
    <w:rsid w:val="00B0499C"/>
    <w:rsid w:val="00B04EAB"/>
    <w:rsid w:val="00B05446"/>
    <w:rsid w:val="00B05D69"/>
    <w:rsid w:val="00B06171"/>
    <w:rsid w:val="00B064AA"/>
    <w:rsid w:val="00B0739F"/>
    <w:rsid w:val="00B07CA9"/>
    <w:rsid w:val="00B10093"/>
    <w:rsid w:val="00B101CD"/>
    <w:rsid w:val="00B106CE"/>
    <w:rsid w:val="00B10B70"/>
    <w:rsid w:val="00B10BA1"/>
    <w:rsid w:val="00B10FD2"/>
    <w:rsid w:val="00B11763"/>
    <w:rsid w:val="00B11B5E"/>
    <w:rsid w:val="00B12191"/>
    <w:rsid w:val="00B12905"/>
    <w:rsid w:val="00B12B60"/>
    <w:rsid w:val="00B12D89"/>
    <w:rsid w:val="00B12DD6"/>
    <w:rsid w:val="00B12E43"/>
    <w:rsid w:val="00B12E60"/>
    <w:rsid w:val="00B131FE"/>
    <w:rsid w:val="00B133ED"/>
    <w:rsid w:val="00B13427"/>
    <w:rsid w:val="00B136A8"/>
    <w:rsid w:val="00B13729"/>
    <w:rsid w:val="00B139DF"/>
    <w:rsid w:val="00B13A0B"/>
    <w:rsid w:val="00B13FBB"/>
    <w:rsid w:val="00B141F9"/>
    <w:rsid w:val="00B1461C"/>
    <w:rsid w:val="00B1493A"/>
    <w:rsid w:val="00B151B2"/>
    <w:rsid w:val="00B15296"/>
    <w:rsid w:val="00B155D6"/>
    <w:rsid w:val="00B157C5"/>
    <w:rsid w:val="00B158DE"/>
    <w:rsid w:val="00B158EB"/>
    <w:rsid w:val="00B15DE9"/>
    <w:rsid w:val="00B15F39"/>
    <w:rsid w:val="00B16071"/>
    <w:rsid w:val="00B1644C"/>
    <w:rsid w:val="00B16724"/>
    <w:rsid w:val="00B16727"/>
    <w:rsid w:val="00B16A33"/>
    <w:rsid w:val="00B16AB0"/>
    <w:rsid w:val="00B16AD0"/>
    <w:rsid w:val="00B16B5A"/>
    <w:rsid w:val="00B16BC8"/>
    <w:rsid w:val="00B16D38"/>
    <w:rsid w:val="00B176CF"/>
    <w:rsid w:val="00B17922"/>
    <w:rsid w:val="00B1795F"/>
    <w:rsid w:val="00B17AB5"/>
    <w:rsid w:val="00B17F30"/>
    <w:rsid w:val="00B17FE9"/>
    <w:rsid w:val="00B20617"/>
    <w:rsid w:val="00B20702"/>
    <w:rsid w:val="00B20C83"/>
    <w:rsid w:val="00B20D16"/>
    <w:rsid w:val="00B20E6D"/>
    <w:rsid w:val="00B20F7A"/>
    <w:rsid w:val="00B21608"/>
    <w:rsid w:val="00B2160D"/>
    <w:rsid w:val="00B2197E"/>
    <w:rsid w:val="00B21D0B"/>
    <w:rsid w:val="00B221C4"/>
    <w:rsid w:val="00B22486"/>
    <w:rsid w:val="00B226EE"/>
    <w:rsid w:val="00B22C6C"/>
    <w:rsid w:val="00B22C86"/>
    <w:rsid w:val="00B22D0C"/>
    <w:rsid w:val="00B22DDD"/>
    <w:rsid w:val="00B22E97"/>
    <w:rsid w:val="00B234BF"/>
    <w:rsid w:val="00B23631"/>
    <w:rsid w:val="00B23780"/>
    <w:rsid w:val="00B237BD"/>
    <w:rsid w:val="00B23936"/>
    <w:rsid w:val="00B23978"/>
    <w:rsid w:val="00B23BC3"/>
    <w:rsid w:val="00B243C7"/>
    <w:rsid w:val="00B24923"/>
    <w:rsid w:val="00B24BB1"/>
    <w:rsid w:val="00B250D7"/>
    <w:rsid w:val="00B251DD"/>
    <w:rsid w:val="00B254C9"/>
    <w:rsid w:val="00B254ED"/>
    <w:rsid w:val="00B25EE0"/>
    <w:rsid w:val="00B26467"/>
    <w:rsid w:val="00B265E5"/>
    <w:rsid w:val="00B2682E"/>
    <w:rsid w:val="00B26C3F"/>
    <w:rsid w:val="00B26D90"/>
    <w:rsid w:val="00B26F95"/>
    <w:rsid w:val="00B27326"/>
    <w:rsid w:val="00B27971"/>
    <w:rsid w:val="00B3021C"/>
    <w:rsid w:val="00B31B85"/>
    <w:rsid w:val="00B3210A"/>
    <w:rsid w:val="00B32299"/>
    <w:rsid w:val="00B3247B"/>
    <w:rsid w:val="00B32539"/>
    <w:rsid w:val="00B32FA7"/>
    <w:rsid w:val="00B3344A"/>
    <w:rsid w:val="00B334A7"/>
    <w:rsid w:val="00B3386C"/>
    <w:rsid w:val="00B33F4E"/>
    <w:rsid w:val="00B34CD3"/>
    <w:rsid w:val="00B34D9E"/>
    <w:rsid w:val="00B34EB2"/>
    <w:rsid w:val="00B35022"/>
    <w:rsid w:val="00B350A6"/>
    <w:rsid w:val="00B351E5"/>
    <w:rsid w:val="00B36368"/>
    <w:rsid w:val="00B3662F"/>
    <w:rsid w:val="00B36981"/>
    <w:rsid w:val="00B36E07"/>
    <w:rsid w:val="00B3727A"/>
    <w:rsid w:val="00B372F6"/>
    <w:rsid w:val="00B3735D"/>
    <w:rsid w:val="00B37461"/>
    <w:rsid w:val="00B374AC"/>
    <w:rsid w:val="00B377FE"/>
    <w:rsid w:val="00B37B7A"/>
    <w:rsid w:val="00B37BB5"/>
    <w:rsid w:val="00B37F02"/>
    <w:rsid w:val="00B40420"/>
    <w:rsid w:val="00B41557"/>
    <w:rsid w:val="00B415D9"/>
    <w:rsid w:val="00B416EF"/>
    <w:rsid w:val="00B417B3"/>
    <w:rsid w:val="00B41B11"/>
    <w:rsid w:val="00B41D36"/>
    <w:rsid w:val="00B420C7"/>
    <w:rsid w:val="00B42837"/>
    <w:rsid w:val="00B42CB3"/>
    <w:rsid w:val="00B43CA7"/>
    <w:rsid w:val="00B441D1"/>
    <w:rsid w:val="00B44230"/>
    <w:rsid w:val="00B4449C"/>
    <w:rsid w:val="00B4491C"/>
    <w:rsid w:val="00B44FE8"/>
    <w:rsid w:val="00B4547A"/>
    <w:rsid w:val="00B46001"/>
    <w:rsid w:val="00B460CB"/>
    <w:rsid w:val="00B462FE"/>
    <w:rsid w:val="00B46319"/>
    <w:rsid w:val="00B465AF"/>
    <w:rsid w:val="00B46659"/>
    <w:rsid w:val="00B4697B"/>
    <w:rsid w:val="00B46A88"/>
    <w:rsid w:val="00B46BA2"/>
    <w:rsid w:val="00B46BAA"/>
    <w:rsid w:val="00B46BFC"/>
    <w:rsid w:val="00B4717D"/>
    <w:rsid w:val="00B47386"/>
    <w:rsid w:val="00B475BA"/>
    <w:rsid w:val="00B47641"/>
    <w:rsid w:val="00B4777C"/>
    <w:rsid w:val="00B47A4C"/>
    <w:rsid w:val="00B47BEB"/>
    <w:rsid w:val="00B50991"/>
    <w:rsid w:val="00B50B13"/>
    <w:rsid w:val="00B50B80"/>
    <w:rsid w:val="00B50CAE"/>
    <w:rsid w:val="00B50DE8"/>
    <w:rsid w:val="00B50E70"/>
    <w:rsid w:val="00B514A5"/>
    <w:rsid w:val="00B517A0"/>
    <w:rsid w:val="00B51832"/>
    <w:rsid w:val="00B51D1B"/>
    <w:rsid w:val="00B51E80"/>
    <w:rsid w:val="00B51FBC"/>
    <w:rsid w:val="00B52593"/>
    <w:rsid w:val="00B52882"/>
    <w:rsid w:val="00B52919"/>
    <w:rsid w:val="00B52A71"/>
    <w:rsid w:val="00B52FAA"/>
    <w:rsid w:val="00B53ADF"/>
    <w:rsid w:val="00B53D88"/>
    <w:rsid w:val="00B53E0E"/>
    <w:rsid w:val="00B544A9"/>
    <w:rsid w:val="00B5462E"/>
    <w:rsid w:val="00B54683"/>
    <w:rsid w:val="00B54D11"/>
    <w:rsid w:val="00B54F06"/>
    <w:rsid w:val="00B55034"/>
    <w:rsid w:val="00B55433"/>
    <w:rsid w:val="00B5562C"/>
    <w:rsid w:val="00B55A7D"/>
    <w:rsid w:val="00B55AF2"/>
    <w:rsid w:val="00B55B06"/>
    <w:rsid w:val="00B56A8E"/>
    <w:rsid w:val="00B56E21"/>
    <w:rsid w:val="00B56F69"/>
    <w:rsid w:val="00B57961"/>
    <w:rsid w:val="00B57CD3"/>
    <w:rsid w:val="00B600D2"/>
    <w:rsid w:val="00B60117"/>
    <w:rsid w:val="00B61CD2"/>
    <w:rsid w:val="00B61D79"/>
    <w:rsid w:val="00B61F78"/>
    <w:rsid w:val="00B62070"/>
    <w:rsid w:val="00B62106"/>
    <w:rsid w:val="00B6260D"/>
    <w:rsid w:val="00B629BE"/>
    <w:rsid w:val="00B62A34"/>
    <w:rsid w:val="00B62AD9"/>
    <w:rsid w:val="00B62B0C"/>
    <w:rsid w:val="00B62BF1"/>
    <w:rsid w:val="00B6397E"/>
    <w:rsid w:val="00B63AD4"/>
    <w:rsid w:val="00B63B3A"/>
    <w:rsid w:val="00B640AF"/>
    <w:rsid w:val="00B642C9"/>
    <w:rsid w:val="00B6431B"/>
    <w:rsid w:val="00B64D27"/>
    <w:rsid w:val="00B65959"/>
    <w:rsid w:val="00B65C90"/>
    <w:rsid w:val="00B65F08"/>
    <w:rsid w:val="00B66496"/>
    <w:rsid w:val="00B664F4"/>
    <w:rsid w:val="00B66E33"/>
    <w:rsid w:val="00B66E99"/>
    <w:rsid w:val="00B674A3"/>
    <w:rsid w:val="00B676C1"/>
    <w:rsid w:val="00B67A14"/>
    <w:rsid w:val="00B70035"/>
    <w:rsid w:val="00B7008F"/>
    <w:rsid w:val="00B7064D"/>
    <w:rsid w:val="00B7065D"/>
    <w:rsid w:val="00B7068C"/>
    <w:rsid w:val="00B70B8D"/>
    <w:rsid w:val="00B70F0A"/>
    <w:rsid w:val="00B715CD"/>
    <w:rsid w:val="00B71B37"/>
    <w:rsid w:val="00B722A3"/>
    <w:rsid w:val="00B72831"/>
    <w:rsid w:val="00B72A09"/>
    <w:rsid w:val="00B72E9E"/>
    <w:rsid w:val="00B736C0"/>
    <w:rsid w:val="00B73B71"/>
    <w:rsid w:val="00B73FEB"/>
    <w:rsid w:val="00B744BE"/>
    <w:rsid w:val="00B74591"/>
    <w:rsid w:val="00B74F89"/>
    <w:rsid w:val="00B75221"/>
    <w:rsid w:val="00B75CA2"/>
    <w:rsid w:val="00B761E8"/>
    <w:rsid w:val="00B7643B"/>
    <w:rsid w:val="00B768D0"/>
    <w:rsid w:val="00B76D43"/>
    <w:rsid w:val="00B76E47"/>
    <w:rsid w:val="00B80073"/>
    <w:rsid w:val="00B8020E"/>
    <w:rsid w:val="00B8032B"/>
    <w:rsid w:val="00B80920"/>
    <w:rsid w:val="00B80E41"/>
    <w:rsid w:val="00B81074"/>
    <w:rsid w:val="00B81878"/>
    <w:rsid w:val="00B81886"/>
    <w:rsid w:val="00B820FC"/>
    <w:rsid w:val="00B82A67"/>
    <w:rsid w:val="00B82D9B"/>
    <w:rsid w:val="00B837F8"/>
    <w:rsid w:val="00B83EF3"/>
    <w:rsid w:val="00B841F6"/>
    <w:rsid w:val="00B843BE"/>
    <w:rsid w:val="00B84643"/>
    <w:rsid w:val="00B854A0"/>
    <w:rsid w:val="00B85903"/>
    <w:rsid w:val="00B859A5"/>
    <w:rsid w:val="00B85C1F"/>
    <w:rsid w:val="00B867D2"/>
    <w:rsid w:val="00B86800"/>
    <w:rsid w:val="00B86B8E"/>
    <w:rsid w:val="00B86E86"/>
    <w:rsid w:val="00B8743C"/>
    <w:rsid w:val="00B87520"/>
    <w:rsid w:val="00B90B1A"/>
    <w:rsid w:val="00B90CCC"/>
    <w:rsid w:val="00B90CEA"/>
    <w:rsid w:val="00B91451"/>
    <w:rsid w:val="00B91993"/>
    <w:rsid w:val="00B91CB1"/>
    <w:rsid w:val="00B91D8F"/>
    <w:rsid w:val="00B92683"/>
    <w:rsid w:val="00B92684"/>
    <w:rsid w:val="00B931FE"/>
    <w:rsid w:val="00B9385F"/>
    <w:rsid w:val="00B93A1C"/>
    <w:rsid w:val="00B94265"/>
    <w:rsid w:val="00B94BDE"/>
    <w:rsid w:val="00B94CB8"/>
    <w:rsid w:val="00B94D34"/>
    <w:rsid w:val="00B94DB3"/>
    <w:rsid w:val="00B950CF"/>
    <w:rsid w:val="00B950D9"/>
    <w:rsid w:val="00B959C0"/>
    <w:rsid w:val="00B95DAB"/>
    <w:rsid w:val="00B95FC7"/>
    <w:rsid w:val="00B960B7"/>
    <w:rsid w:val="00B964B7"/>
    <w:rsid w:val="00B96697"/>
    <w:rsid w:val="00B96918"/>
    <w:rsid w:val="00B970E2"/>
    <w:rsid w:val="00B972BD"/>
    <w:rsid w:val="00B97307"/>
    <w:rsid w:val="00B977D0"/>
    <w:rsid w:val="00B97803"/>
    <w:rsid w:val="00B97979"/>
    <w:rsid w:val="00B979EC"/>
    <w:rsid w:val="00BA0165"/>
    <w:rsid w:val="00BA07A1"/>
    <w:rsid w:val="00BA0C47"/>
    <w:rsid w:val="00BA10D6"/>
    <w:rsid w:val="00BA12AE"/>
    <w:rsid w:val="00BA198A"/>
    <w:rsid w:val="00BA1C21"/>
    <w:rsid w:val="00BA22E1"/>
    <w:rsid w:val="00BA2C96"/>
    <w:rsid w:val="00BA343E"/>
    <w:rsid w:val="00BA3690"/>
    <w:rsid w:val="00BA38A3"/>
    <w:rsid w:val="00BA38D4"/>
    <w:rsid w:val="00BA3DFE"/>
    <w:rsid w:val="00BA3F17"/>
    <w:rsid w:val="00BA452F"/>
    <w:rsid w:val="00BA50A3"/>
    <w:rsid w:val="00BA5231"/>
    <w:rsid w:val="00BA56C7"/>
    <w:rsid w:val="00BA6077"/>
    <w:rsid w:val="00BA627E"/>
    <w:rsid w:val="00BA64D5"/>
    <w:rsid w:val="00BA6D1D"/>
    <w:rsid w:val="00BA7075"/>
    <w:rsid w:val="00BA7297"/>
    <w:rsid w:val="00BA74EB"/>
    <w:rsid w:val="00BA75A4"/>
    <w:rsid w:val="00BA7683"/>
    <w:rsid w:val="00BB0964"/>
    <w:rsid w:val="00BB0FC6"/>
    <w:rsid w:val="00BB19D7"/>
    <w:rsid w:val="00BB1C59"/>
    <w:rsid w:val="00BB1E6B"/>
    <w:rsid w:val="00BB2575"/>
    <w:rsid w:val="00BB2985"/>
    <w:rsid w:val="00BB2FFB"/>
    <w:rsid w:val="00BB35EE"/>
    <w:rsid w:val="00BB3ADE"/>
    <w:rsid w:val="00BB3B71"/>
    <w:rsid w:val="00BB3F5D"/>
    <w:rsid w:val="00BB400E"/>
    <w:rsid w:val="00BB405D"/>
    <w:rsid w:val="00BB4128"/>
    <w:rsid w:val="00BB4372"/>
    <w:rsid w:val="00BB4478"/>
    <w:rsid w:val="00BB4D3D"/>
    <w:rsid w:val="00BB4DB6"/>
    <w:rsid w:val="00BB4DFC"/>
    <w:rsid w:val="00BB55C4"/>
    <w:rsid w:val="00BB5B03"/>
    <w:rsid w:val="00BB6441"/>
    <w:rsid w:val="00BB6544"/>
    <w:rsid w:val="00BB65E6"/>
    <w:rsid w:val="00BB667D"/>
    <w:rsid w:val="00BB6916"/>
    <w:rsid w:val="00BB6CAD"/>
    <w:rsid w:val="00BB6F6A"/>
    <w:rsid w:val="00BB737C"/>
    <w:rsid w:val="00BC0820"/>
    <w:rsid w:val="00BC09BB"/>
    <w:rsid w:val="00BC0A2C"/>
    <w:rsid w:val="00BC0AE5"/>
    <w:rsid w:val="00BC0C90"/>
    <w:rsid w:val="00BC0E9A"/>
    <w:rsid w:val="00BC0FAD"/>
    <w:rsid w:val="00BC25FB"/>
    <w:rsid w:val="00BC31A4"/>
    <w:rsid w:val="00BC32D7"/>
    <w:rsid w:val="00BC3585"/>
    <w:rsid w:val="00BC3623"/>
    <w:rsid w:val="00BC3A1B"/>
    <w:rsid w:val="00BC3A90"/>
    <w:rsid w:val="00BC3EFE"/>
    <w:rsid w:val="00BC42A9"/>
    <w:rsid w:val="00BC48BA"/>
    <w:rsid w:val="00BC512D"/>
    <w:rsid w:val="00BC51BD"/>
    <w:rsid w:val="00BC56D9"/>
    <w:rsid w:val="00BC579A"/>
    <w:rsid w:val="00BC581D"/>
    <w:rsid w:val="00BC5C4D"/>
    <w:rsid w:val="00BC5EA7"/>
    <w:rsid w:val="00BC6985"/>
    <w:rsid w:val="00BC6B1C"/>
    <w:rsid w:val="00BC7402"/>
    <w:rsid w:val="00BC74D2"/>
    <w:rsid w:val="00BC790E"/>
    <w:rsid w:val="00BC7E1B"/>
    <w:rsid w:val="00BD04A7"/>
    <w:rsid w:val="00BD0755"/>
    <w:rsid w:val="00BD081C"/>
    <w:rsid w:val="00BD0941"/>
    <w:rsid w:val="00BD0B92"/>
    <w:rsid w:val="00BD14C2"/>
    <w:rsid w:val="00BD1561"/>
    <w:rsid w:val="00BD15BF"/>
    <w:rsid w:val="00BD1C07"/>
    <w:rsid w:val="00BD297B"/>
    <w:rsid w:val="00BD2A41"/>
    <w:rsid w:val="00BD3023"/>
    <w:rsid w:val="00BD32C3"/>
    <w:rsid w:val="00BD32C5"/>
    <w:rsid w:val="00BD35C9"/>
    <w:rsid w:val="00BD3D49"/>
    <w:rsid w:val="00BD3E64"/>
    <w:rsid w:val="00BD3F27"/>
    <w:rsid w:val="00BD3F9F"/>
    <w:rsid w:val="00BD4073"/>
    <w:rsid w:val="00BD453E"/>
    <w:rsid w:val="00BD454D"/>
    <w:rsid w:val="00BD4665"/>
    <w:rsid w:val="00BD4777"/>
    <w:rsid w:val="00BD4795"/>
    <w:rsid w:val="00BD4F5F"/>
    <w:rsid w:val="00BD55D3"/>
    <w:rsid w:val="00BD5A3A"/>
    <w:rsid w:val="00BD5D93"/>
    <w:rsid w:val="00BD65A0"/>
    <w:rsid w:val="00BD6665"/>
    <w:rsid w:val="00BD66C7"/>
    <w:rsid w:val="00BD6E43"/>
    <w:rsid w:val="00BD7981"/>
    <w:rsid w:val="00BD7E6F"/>
    <w:rsid w:val="00BE0460"/>
    <w:rsid w:val="00BE0859"/>
    <w:rsid w:val="00BE0F66"/>
    <w:rsid w:val="00BE1012"/>
    <w:rsid w:val="00BE11D4"/>
    <w:rsid w:val="00BE17CF"/>
    <w:rsid w:val="00BE21A0"/>
    <w:rsid w:val="00BE2607"/>
    <w:rsid w:val="00BE2B8D"/>
    <w:rsid w:val="00BE2D1D"/>
    <w:rsid w:val="00BE2D91"/>
    <w:rsid w:val="00BE3317"/>
    <w:rsid w:val="00BE3731"/>
    <w:rsid w:val="00BE3B79"/>
    <w:rsid w:val="00BE4908"/>
    <w:rsid w:val="00BE50C7"/>
    <w:rsid w:val="00BE5497"/>
    <w:rsid w:val="00BE54D3"/>
    <w:rsid w:val="00BE5A2C"/>
    <w:rsid w:val="00BE5BE5"/>
    <w:rsid w:val="00BE5C5F"/>
    <w:rsid w:val="00BE5DF7"/>
    <w:rsid w:val="00BE6022"/>
    <w:rsid w:val="00BE62EA"/>
    <w:rsid w:val="00BE6794"/>
    <w:rsid w:val="00BE6DD5"/>
    <w:rsid w:val="00BE716A"/>
    <w:rsid w:val="00BE746E"/>
    <w:rsid w:val="00BE74AA"/>
    <w:rsid w:val="00BE74E7"/>
    <w:rsid w:val="00BE76D7"/>
    <w:rsid w:val="00BE77BF"/>
    <w:rsid w:val="00BE7C16"/>
    <w:rsid w:val="00BF0353"/>
    <w:rsid w:val="00BF0E70"/>
    <w:rsid w:val="00BF0E72"/>
    <w:rsid w:val="00BF1396"/>
    <w:rsid w:val="00BF1A35"/>
    <w:rsid w:val="00BF1D46"/>
    <w:rsid w:val="00BF210D"/>
    <w:rsid w:val="00BF2110"/>
    <w:rsid w:val="00BF2197"/>
    <w:rsid w:val="00BF2209"/>
    <w:rsid w:val="00BF24B8"/>
    <w:rsid w:val="00BF28D7"/>
    <w:rsid w:val="00BF2D1D"/>
    <w:rsid w:val="00BF2E92"/>
    <w:rsid w:val="00BF323A"/>
    <w:rsid w:val="00BF32ED"/>
    <w:rsid w:val="00BF330C"/>
    <w:rsid w:val="00BF34DE"/>
    <w:rsid w:val="00BF354E"/>
    <w:rsid w:val="00BF3AC3"/>
    <w:rsid w:val="00BF3FAC"/>
    <w:rsid w:val="00BF4316"/>
    <w:rsid w:val="00BF49F2"/>
    <w:rsid w:val="00BF4C0C"/>
    <w:rsid w:val="00BF4D5B"/>
    <w:rsid w:val="00BF4E53"/>
    <w:rsid w:val="00BF4E98"/>
    <w:rsid w:val="00BF5132"/>
    <w:rsid w:val="00BF56A7"/>
    <w:rsid w:val="00BF5A28"/>
    <w:rsid w:val="00BF5AA3"/>
    <w:rsid w:val="00BF5E92"/>
    <w:rsid w:val="00BF60CD"/>
    <w:rsid w:val="00BF6550"/>
    <w:rsid w:val="00BF668B"/>
    <w:rsid w:val="00BF6910"/>
    <w:rsid w:val="00BF6BD5"/>
    <w:rsid w:val="00BF7808"/>
    <w:rsid w:val="00BF7899"/>
    <w:rsid w:val="00BF78CF"/>
    <w:rsid w:val="00BF7969"/>
    <w:rsid w:val="00BF7A7C"/>
    <w:rsid w:val="00BF7B7F"/>
    <w:rsid w:val="00C00195"/>
    <w:rsid w:val="00C008E4"/>
    <w:rsid w:val="00C00E26"/>
    <w:rsid w:val="00C00F6F"/>
    <w:rsid w:val="00C01F74"/>
    <w:rsid w:val="00C027DB"/>
    <w:rsid w:val="00C027E7"/>
    <w:rsid w:val="00C02886"/>
    <w:rsid w:val="00C02DFB"/>
    <w:rsid w:val="00C03166"/>
    <w:rsid w:val="00C03479"/>
    <w:rsid w:val="00C039F6"/>
    <w:rsid w:val="00C03E3D"/>
    <w:rsid w:val="00C04B6D"/>
    <w:rsid w:val="00C04BF0"/>
    <w:rsid w:val="00C04CDD"/>
    <w:rsid w:val="00C0512A"/>
    <w:rsid w:val="00C05400"/>
    <w:rsid w:val="00C05462"/>
    <w:rsid w:val="00C0549B"/>
    <w:rsid w:val="00C05E90"/>
    <w:rsid w:val="00C06143"/>
    <w:rsid w:val="00C0648D"/>
    <w:rsid w:val="00C06C8D"/>
    <w:rsid w:val="00C06E15"/>
    <w:rsid w:val="00C07143"/>
    <w:rsid w:val="00C07151"/>
    <w:rsid w:val="00C075D1"/>
    <w:rsid w:val="00C07F4A"/>
    <w:rsid w:val="00C1001B"/>
    <w:rsid w:val="00C10634"/>
    <w:rsid w:val="00C106F6"/>
    <w:rsid w:val="00C10772"/>
    <w:rsid w:val="00C10B73"/>
    <w:rsid w:val="00C10D92"/>
    <w:rsid w:val="00C10FAE"/>
    <w:rsid w:val="00C11269"/>
    <w:rsid w:val="00C116E7"/>
    <w:rsid w:val="00C1172B"/>
    <w:rsid w:val="00C1186D"/>
    <w:rsid w:val="00C11FEE"/>
    <w:rsid w:val="00C127AB"/>
    <w:rsid w:val="00C12839"/>
    <w:rsid w:val="00C12C33"/>
    <w:rsid w:val="00C12D1C"/>
    <w:rsid w:val="00C12FDE"/>
    <w:rsid w:val="00C13093"/>
    <w:rsid w:val="00C131FD"/>
    <w:rsid w:val="00C137FC"/>
    <w:rsid w:val="00C1382A"/>
    <w:rsid w:val="00C13CBB"/>
    <w:rsid w:val="00C148B3"/>
    <w:rsid w:val="00C14B20"/>
    <w:rsid w:val="00C14DC6"/>
    <w:rsid w:val="00C154D7"/>
    <w:rsid w:val="00C15622"/>
    <w:rsid w:val="00C156CE"/>
    <w:rsid w:val="00C158C8"/>
    <w:rsid w:val="00C15A09"/>
    <w:rsid w:val="00C1625C"/>
    <w:rsid w:val="00C1635D"/>
    <w:rsid w:val="00C16854"/>
    <w:rsid w:val="00C16D7B"/>
    <w:rsid w:val="00C16DB1"/>
    <w:rsid w:val="00C16F37"/>
    <w:rsid w:val="00C17757"/>
    <w:rsid w:val="00C20839"/>
    <w:rsid w:val="00C20A63"/>
    <w:rsid w:val="00C21200"/>
    <w:rsid w:val="00C2192E"/>
    <w:rsid w:val="00C21A72"/>
    <w:rsid w:val="00C21AB5"/>
    <w:rsid w:val="00C21B94"/>
    <w:rsid w:val="00C21F6C"/>
    <w:rsid w:val="00C222BC"/>
    <w:rsid w:val="00C225CD"/>
    <w:rsid w:val="00C229A4"/>
    <w:rsid w:val="00C22BDA"/>
    <w:rsid w:val="00C22DFE"/>
    <w:rsid w:val="00C23113"/>
    <w:rsid w:val="00C23158"/>
    <w:rsid w:val="00C23256"/>
    <w:rsid w:val="00C2372F"/>
    <w:rsid w:val="00C2382E"/>
    <w:rsid w:val="00C23ABD"/>
    <w:rsid w:val="00C23F72"/>
    <w:rsid w:val="00C24205"/>
    <w:rsid w:val="00C24856"/>
    <w:rsid w:val="00C24886"/>
    <w:rsid w:val="00C24C39"/>
    <w:rsid w:val="00C24CF8"/>
    <w:rsid w:val="00C24E35"/>
    <w:rsid w:val="00C25193"/>
    <w:rsid w:val="00C255A2"/>
    <w:rsid w:val="00C256B3"/>
    <w:rsid w:val="00C25851"/>
    <w:rsid w:val="00C25E4D"/>
    <w:rsid w:val="00C2641F"/>
    <w:rsid w:val="00C26452"/>
    <w:rsid w:val="00C26A12"/>
    <w:rsid w:val="00C26B44"/>
    <w:rsid w:val="00C26BDA"/>
    <w:rsid w:val="00C274F9"/>
    <w:rsid w:val="00C277DC"/>
    <w:rsid w:val="00C279F2"/>
    <w:rsid w:val="00C27F89"/>
    <w:rsid w:val="00C304F4"/>
    <w:rsid w:val="00C30571"/>
    <w:rsid w:val="00C30FFC"/>
    <w:rsid w:val="00C31568"/>
    <w:rsid w:val="00C317EB"/>
    <w:rsid w:val="00C31E83"/>
    <w:rsid w:val="00C31EAA"/>
    <w:rsid w:val="00C32600"/>
    <w:rsid w:val="00C32AA8"/>
    <w:rsid w:val="00C32B49"/>
    <w:rsid w:val="00C3309A"/>
    <w:rsid w:val="00C33B62"/>
    <w:rsid w:val="00C33BCC"/>
    <w:rsid w:val="00C33D95"/>
    <w:rsid w:val="00C341E3"/>
    <w:rsid w:val="00C34486"/>
    <w:rsid w:val="00C346CA"/>
    <w:rsid w:val="00C34742"/>
    <w:rsid w:val="00C34B80"/>
    <w:rsid w:val="00C34B82"/>
    <w:rsid w:val="00C34F65"/>
    <w:rsid w:val="00C351CE"/>
    <w:rsid w:val="00C35578"/>
    <w:rsid w:val="00C35765"/>
    <w:rsid w:val="00C35DF7"/>
    <w:rsid w:val="00C3630B"/>
    <w:rsid w:val="00C3669F"/>
    <w:rsid w:val="00C36A16"/>
    <w:rsid w:val="00C36E72"/>
    <w:rsid w:val="00C36FF0"/>
    <w:rsid w:val="00C3704E"/>
    <w:rsid w:val="00C371A3"/>
    <w:rsid w:val="00C37459"/>
    <w:rsid w:val="00C378C2"/>
    <w:rsid w:val="00C37BB3"/>
    <w:rsid w:val="00C37C1B"/>
    <w:rsid w:val="00C404C9"/>
    <w:rsid w:val="00C4086D"/>
    <w:rsid w:val="00C40FCF"/>
    <w:rsid w:val="00C41209"/>
    <w:rsid w:val="00C4164C"/>
    <w:rsid w:val="00C4168E"/>
    <w:rsid w:val="00C41CA1"/>
    <w:rsid w:val="00C41E70"/>
    <w:rsid w:val="00C4267C"/>
    <w:rsid w:val="00C4336E"/>
    <w:rsid w:val="00C434D2"/>
    <w:rsid w:val="00C4377F"/>
    <w:rsid w:val="00C43E83"/>
    <w:rsid w:val="00C43FE6"/>
    <w:rsid w:val="00C44043"/>
    <w:rsid w:val="00C441B9"/>
    <w:rsid w:val="00C443C8"/>
    <w:rsid w:val="00C44717"/>
    <w:rsid w:val="00C447D3"/>
    <w:rsid w:val="00C447EC"/>
    <w:rsid w:val="00C448BE"/>
    <w:rsid w:val="00C44973"/>
    <w:rsid w:val="00C449C4"/>
    <w:rsid w:val="00C44E5D"/>
    <w:rsid w:val="00C452DB"/>
    <w:rsid w:val="00C45D5F"/>
    <w:rsid w:val="00C45FF2"/>
    <w:rsid w:val="00C46353"/>
    <w:rsid w:val="00C46A7E"/>
    <w:rsid w:val="00C46ED4"/>
    <w:rsid w:val="00C47698"/>
    <w:rsid w:val="00C4782B"/>
    <w:rsid w:val="00C50273"/>
    <w:rsid w:val="00C50E9F"/>
    <w:rsid w:val="00C51965"/>
    <w:rsid w:val="00C51D93"/>
    <w:rsid w:val="00C52265"/>
    <w:rsid w:val="00C5252E"/>
    <w:rsid w:val="00C527D6"/>
    <w:rsid w:val="00C52835"/>
    <w:rsid w:val="00C52ABA"/>
    <w:rsid w:val="00C52C02"/>
    <w:rsid w:val="00C52D5E"/>
    <w:rsid w:val="00C52F81"/>
    <w:rsid w:val="00C531C7"/>
    <w:rsid w:val="00C534E1"/>
    <w:rsid w:val="00C5355C"/>
    <w:rsid w:val="00C53AF3"/>
    <w:rsid w:val="00C53C02"/>
    <w:rsid w:val="00C53C2C"/>
    <w:rsid w:val="00C53FC6"/>
    <w:rsid w:val="00C5401B"/>
    <w:rsid w:val="00C543F5"/>
    <w:rsid w:val="00C5498C"/>
    <w:rsid w:val="00C549CC"/>
    <w:rsid w:val="00C55198"/>
    <w:rsid w:val="00C55A34"/>
    <w:rsid w:val="00C55C45"/>
    <w:rsid w:val="00C56017"/>
    <w:rsid w:val="00C56513"/>
    <w:rsid w:val="00C56E4A"/>
    <w:rsid w:val="00C56F60"/>
    <w:rsid w:val="00C5785B"/>
    <w:rsid w:val="00C57E0E"/>
    <w:rsid w:val="00C602C3"/>
    <w:rsid w:val="00C611B8"/>
    <w:rsid w:val="00C615A1"/>
    <w:rsid w:val="00C61617"/>
    <w:rsid w:val="00C61741"/>
    <w:rsid w:val="00C62C03"/>
    <w:rsid w:val="00C62D5E"/>
    <w:rsid w:val="00C62F5D"/>
    <w:rsid w:val="00C63054"/>
    <w:rsid w:val="00C6353C"/>
    <w:rsid w:val="00C63A07"/>
    <w:rsid w:val="00C63C06"/>
    <w:rsid w:val="00C63E46"/>
    <w:rsid w:val="00C642FD"/>
    <w:rsid w:val="00C64548"/>
    <w:rsid w:val="00C64ECB"/>
    <w:rsid w:val="00C64F88"/>
    <w:rsid w:val="00C6568E"/>
    <w:rsid w:val="00C65806"/>
    <w:rsid w:val="00C65CEC"/>
    <w:rsid w:val="00C66148"/>
    <w:rsid w:val="00C66E16"/>
    <w:rsid w:val="00C66FCD"/>
    <w:rsid w:val="00C672EC"/>
    <w:rsid w:val="00C67364"/>
    <w:rsid w:val="00C675BA"/>
    <w:rsid w:val="00C67746"/>
    <w:rsid w:val="00C67B53"/>
    <w:rsid w:val="00C7051E"/>
    <w:rsid w:val="00C70720"/>
    <w:rsid w:val="00C70D17"/>
    <w:rsid w:val="00C70D8E"/>
    <w:rsid w:val="00C7144A"/>
    <w:rsid w:val="00C71811"/>
    <w:rsid w:val="00C7186F"/>
    <w:rsid w:val="00C718F8"/>
    <w:rsid w:val="00C719FF"/>
    <w:rsid w:val="00C71B3B"/>
    <w:rsid w:val="00C71D44"/>
    <w:rsid w:val="00C72127"/>
    <w:rsid w:val="00C7249D"/>
    <w:rsid w:val="00C725AB"/>
    <w:rsid w:val="00C72A98"/>
    <w:rsid w:val="00C72C91"/>
    <w:rsid w:val="00C73062"/>
    <w:rsid w:val="00C7364B"/>
    <w:rsid w:val="00C736F5"/>
    <w:rsid w:val="00C7378A"/>
    <w:rsid w:val="00C738C7"/>
    <w:rsid w:val="00C73B5E"/>
    <w:rsid w:val="00C73C00"/>
    <w:rsid w:val="00C73C3B"/>
    <w:rsid w:val="00C73C90"/>
    <w:rsid w:val="00C74F2A"/>
    <w:rsid w:val="00C750B6"/>
    <w:rsid w:val="00C75360"/>
    <w:rsid w:val="00C75382"/>
    <w:rsid w:val="00C75A31"/>
    <w:rsid w:val="00C75A3E"/>
    <w:rsid w:val="00C75CF5"/>
    <w:rsid w:val="00C76195"/>
    <w:rsid w:val="00C76203"/>
    <w:rsid w:val="00C7662E"/>
    <w:rsid w:val="00C76AA7"/>
    <w:rsid w:val="00C76BAF"/>
    <w:rsid w:val="00C76F66"/>
    <w:rsid w:val="00C773E3"/>
    <w:rsid w:val="00C774C4"/>
    <w:rsid w:val="00C777A8"/>
    <w:rsid w:val="00C7787F"/>
    <w:rsid w:val="00C77B23"/>
    <w:rsid w:val="00C77BC0"/>
    <w:rsid w:val="00C77CB7"/>
    <w:rsid w:val="00C77EFF"/>
    <w:rsid w:val="00C80093"/>
    <w:rsid w:val="00C800D9"/>
    <w:rsid w:val="00C8065D"/>
    <w:rsid w:val="00C8080D"/>
    <w:rsid w:val="00C808B1"/>
    <w:rsid w:val="00C80A9D"/>
    <w:rsid w:val="00C80C35"/>
    <w:rsid w:val="00C81312"/>
    <w:rsid w:val="00C820B0"/>
    <w:rsid w:val="00C822CE"/>
    <w:rsid w:val="00C82A3A"/>
    <w:rsid w:val="00C82F52"/>
    <w:rsid w:val="00C832AA"/>
    <w:rsid w:val="00C83B78"/>
    <w:rsid w:val="00C83E3E"/>
    <w:rsid w:val="00C83FC6"/>
    <w:rsid w:val="00C84D56"/>
    <w:rsid w:val="00C8511B"/>
    <w:rsid w:val="00C852C0"/>
    <w:rsid w:val="00C856D8"/>
    <w:rsid w:val="00C85E0F"/>
    <w:rsid w:val="00C86259"/>
    <w:rsid w:val="00C863F6"/>
    <w:rsid w:val="00C8650D"/>
    <w:rsid w:val="00C86772"/>
    <w:rsid w:val="00C8750B"/>
    <w:rsid w:val="00C87AA2"/>
    <w:rsid w:val="00C90125"/>
    <w:rsid w:val="00C9018B"/>
    <w:rsid w:val="00C90312"/>
    <w:rsid w:val="00C9127E"/>
    <w:rsid w:val="00C913F9"/>
    <w:rsid w:val="00C91526"/>
    <w:rsid w:val="00C918CC"/>
    <w:rsid w:val="00C91E49"/>
    <w:rsid w:val="00C9257F"/>
    <w:rsid w:val="00C92842"/>
    <w:rsid w:val="00C92961"/>
    <w:rsid w:val="00C92A18"/>
    <w:rsid w:val="00C92AE6"/>
    <w:rsid w:val="00C92F12"/>
    <w:rsid w:val="00C93877"/>
    <w:rsid w:val="00C93BFA"/>
    <w:rsid w:val="00C93F75"/>
    <w:rsid w:val="00C941A0"/>
    <w:rsid w:val="00C94564"/>
    <w:rsid w:val="00C9469F"/>
    <w:rsid w:val="00C9495D"/>
    <w:rsid w:val="00C94C5E"/>
    <w:rsid w:val="00C94E90"/>
    <w:rsid w:val="00C95097"/>
    <w:rsid w:val="00C95165"/>
    <w:rsid w:val="00C9520A"/>
    <w:rsid w:val="00C95312"/>
    <w:rsid w:val="00C953C7"/>
    <w:rsid w:val="00C954E4"/>
    <w:rsid w:val="00C95D66"/>
    <w:rsid w:val="00C96371"/>
    <w:rsid w:val="00C96BF3"/>
    <w:rsid w:val="00C96E02"/>
    <w:rsid w:val="00C97514"/>
    <w:rsid w:val="00C97537"/>
    <w:rsid w:val="00C977DA"/>
    <w:rsid w:val="00C97986"/>
    <w:rsid w:val="00C97AE3"/>
    <w:rsid w:val="00C97B0D"/>
    <w:rsid w:val="00C97DA8"/>
    <w:rsid w:val="00CA007A"/>
    <w:rsid w:val="00CA0114"/>
    <w:rsid w:val="00CA0216"/>
    <w:rsid w:val="00CA07C8"/>
    <w:rsid w:val="00CA0968"/>
    <w:rsid w:val="00CA0B64"/>
    <w:rsid w:val="00CA0CEB"/>
    <w:rsid w:val="00CA1B67"/>
    <w:rsid w:val="00CA1BC1"/>
    <w:rsid w:val="00CA1DD2"/>
    <w:rsid w:val="00CA20FE"/>
    <w:rsid w:val="00CA2117"/>
    <w:rsid w:val="00CA25CC"/>
    <w:rsid w:val="00CA26B3"/>
    <w:rsid w:val="00CA2754"/>
    <w:rsid w:val="00CA2CC2"/>
    <w:rsid w:val="00CA2EED"/>
    <w:rsid w:val="00CA3406"/>
    <w:rsid w:val="00CA34AB"/>
    <w:rsid w:val="00CA3972"/>
    <w:rsid w:val="00CA39B6"/>
    <w:rsid w:val="00CA3F87"/>
    <w:rsid w:val="00CA4145"/>
    <w:rsid w:val="00CA4951"/>
    <w:rsid w:val="00CA4A9E"/>
    <w:rsid w:val="00CA4DC3"/>
    <w:rsid w:val="00CA5009"/>
    <w:rsid w:val="00CA507F"/>
    <w:rsid w:val="00CA50B3"/>
    <w:rsid w:val="00CA5134"/>
    <w:rsid w:val="00CA5150"/>
    <w:rsid w:val="00CA5495"/>
    <w:rsid w:val="00CA5526"/>
    <w:rsid w:val="00CA5700"/>
    <w:rsid w:val="00CA59EA"/>
    <w:rsid w:val="00CA5B4B"/>
    <w:rsid w:val="00CA5DBB"/>
    <w:rsid w:val="00CA6092"/>
    <w:rsid w:val="00CA6492"/>
    <w:rsid w:val="00CA6713"/>
    <w:rsid w:val="00CA67CD"/>
    <w:rsid w:val="00CA717C"/>
    <w:rsid w:val="00CA7275"/>
    <w:rsid w:val="00CA7293"/>
    <w:rsid w:val="00CA75D1"/>
    <w:rsid w:val="00CA7800"/>
    <w:rsid w:val="00CA7965"/>
    <w:rsid w:val="00CA79B7"/>
    <w:rsid w:val="00CA7C0B"/>
    <w:rsid w:val="00CA7FD1"/>
    <w:rsid w:val="00CB02AE"/>
    <w:rsid w:val="00CB0771"/>
    <w:rsid w:val="00CB0A40"/>
    <w:rsid w:val="00CB0EFF"/>
    <w:rsid w:val="00CB13D4"/>
    <w:rsid w:val="00CB14FE"/>
    <w:rsid w:val="00CB1CD2"/>
    <w:rsid w:val="00CB1DE1"/>
    <w:rsid w:val="00CB1FC5"/>
    <w:rsid w:val="00CB20B1"/>
    <w:rsid w:val="00CB2272"/>
    <w:rsid w:val="00CB2C69"/>
    <w:rsid w:val="00CB30F5"/>
    <w:rsid w:val="00CB3291"/>
    <w:rsid w:val="00CB3410"/>
    <w:rsid w:val="00CB359E"/>
    <w:rsid w:val="00CB36DA"/>
    <w:rsid w:val="00CB3868"/>
    <w:rsid w:val="00CB3A09"/>
    <w:rsid w:val="00CB3B89"/>
    <w:rsid w:val="00CB3BBF"/>
    <w:rsid w:val="00CB3BF6"/>
    <w:rsid w:val="00CB3C07"/>
    <w:rsid w:val="00CB3CC0"/>
    <w:rsid w:val="00CB3ED7"/>
    <w:rsid w:val="00CB3F0F"/>
    <w:rsid w:val="00CB47E4"/>
    <w:rsid w:val="00CB4E54"/>
    <w:rsid w:val="00CB550A"/>
    <w:rsid w:val="00CB5A62"/>
    <w:rsid w:val="00CB5E37"/>
    <w:rsid w:val="00CB6244"/>
    <w:rsid w:val="00CB6D34"/>
    <w:rsid w:val="00CB74EC"/>
    <w:rsid w:val="00CB7B29"/>
    <w:rsid w:val="00CB7C38"/>
    <w:rsid w:val="00CB7CF0"/>
    <w:rsid w:val="00CB7ED2"/>
    <w:rsid w:val="00CB7F2D"/>
    <w:rsid w:val="00CC03BD"/>
    <w:rsid w:val="00CC0578"/>
    <w:rsid w:val="00CC0EB3"/>
    <w:rsid w:val="00CC1168"/>
    <w:rsid w:val="00CC14DB"/>
    <w:rsid w:val="00CC17EA"/>
    <w:rsid w:val="00CC1A9E"/>
    <w:rsid w:val="00CC1AAA"/>
    <w:rsid w:val="00CC2253"/>
    <w:rsid w:val="00CC2540"/>
    <w:rsid w:val="00CC35D6"/>
    <w:rsid w:val="00CC364B"/>
    <w:rsid w:val="00CC3BBB"/>
    <w:rsid w:val="00CC3D25"/>
    <w:rsid w:val="00CC40AA"/>
    <w:rsid w:val="00CC43EE"/>
    <w:rsid w:val="00CC46DF"/>
    <w:rsid w:val="00CC4B5E"/>
    <w:rsid w:val="00CC4D50"/>
    <w:rsid w:val="00CC4F27"/>
    <w:rsid w:val="00CC4FFA"/>
    <w:rsid w:val="00CC51E6"/>
    <w:rsid w:val="00CC54ED"/>
    <w:rsid w:val="00CC5551"/>
    <w:rsid w:val="00CC5752"/>
    <w:rsid w:val="00CC5D01"/>
    <w:rsid w:val="00CC6056"/>
    <w:rsid w:val="00CC6735"/>
    <w:rsid w:val="00CC6A3D"/>
    <w:rsid w:val="00CC6BDA"/>
    <w:rsid w:val="00CC6D42"/>
    <w:rsid w:val="00CC7357"/>
    <w:rsid w:val="00CC73E3"/>
    <w:rsid w:val="00CC746E"/>
    <w:rsid w:val="00CC7495"/>
    <w:rsid w:val="00CC74D2"/>
    <w:rsid w:val="00CC7633"/>
    <w:rsid w:val="00CC7C54"/>
    <w:rsid w:val="00CC7C7D"/>
    <w:rsid w:val="00CD013D"/>
    <w:rsid w:val="00CD020A"/>
    <w:rsid w:val="00CD0219"/>
    <w:rsid w:val="00CD0712"/>
    <w:rsid w:val="00CD0FB1"/>
    <w:rsid w:val="00CD1376"/>
    <w:rsid w:val="00CD16D2"/>
    <w:rsid w:val="00CD1725"/>
    <w:rsid w:val="00CD18B9"/>
    <w:rsid w:val="00CD1B8A"/>
    <w:rsid w:val="00CD2570"/>
    <w:rsid w:val="00CD2D3C"/>
    <w:rsid w:val="00CD2DBF"/>
    <w:rsid w:val="00CD3030"/>
    <w:rsid w:val="00CD3542"/>
    <w:rsid w:val="00CD362F"/>
    <w:rsid w:val="00CD390A"/>
    <w:rsid w:val="00CD39E4"/>
    <w:rsid w:val="00CD3C47"/>
    <w:rsid w:val="00CD44D1"/>
    <w:rsid w:val="00CD485E"/>
    <w:rsid w:val="00CD4B4A"/>
    <w:rsid w:val="00CD4D97"/>
    <w:rsid w:val="00CD55F8"/>
    <w:rsid w:val="00CD58BE"/>
    <w:rsid w:val="00CD5A44"/>
    <w:rsid w:val="00CD5B47"/>
    <w:rsid w:val="00CD5D46"/>
    <w:rsid w:val="00CD673A"/>
    <w:rsid w:val="00CD6AAD"/>
    <w:rsid w:val="00CD6BD1"/>
    <w:rsid w:val="00CD710A"/>
    <w:rsid w:val="00CD733B"/>
    <w:rsid w:val="00CD7556"/>
    <w:rsid w:val="00CD7AF2"/>
    <w:rsid w:val="00CD7EEF"/>
    <w:rsid w:val="00CE0D0D"/>
    <w:rsid w:val="00CE1731"/>
    <w:rsid w:val="00CE1860"/>
    <w:rsid w:val="00CE1928"/>
    <w:rsid w:val="00CE25F8"/>
    <w:rsid w:val="00CE27AC"/>
    <w:rsid w:val="00CE2922"/>
    <w:rsid w:val="00CE2EB1"/>
    <w:rsid w:val="00CE390E"/>
    <w:rsid w:val="00CE4110"/>
    <w:rsid w:val="00CE4489"/>
    <w:rsid w:val="00CE475A"/>
    <w:rsid w:val="00CE4C11"/>
    <w:rsid w:val="00CE52A4"/>
    <w:rsid w:val="00CE56DB"/>
    <w:rsid w:val="00CE572A"/>
    <w:rsid w:val="00CE5AB7"/>
    <w:rsid w:val="00CE5AEE"/>
    <w:rsid w:val="00CE5B47"/>
    <w:rsid w:val="00CE629F"/>
    <w:rsid w:val="00CE652D"/>
    <w:rsid w:val="00CE6AEA"/>
    <w:rsid w:val="00CE6CD6"/>
    <w:rsid w:val="00CE7324"/>
    <w:rsid w:val="00CE7490"/>
    <w:rsid w:val="00CE79A8"/>
    <w:rsid w:val="00CE7AB5"/>
    <w:rsid w:val="00CE7C84"/>
    <w:rsid w:val="00CE7DB5"/>
    <w:rsid w:val="00CE7DFE"/>
    <w:rsid w:val="00CE7E92"/>
    <w:rsid w:val="00CF01E4"/>
    <w:rsid w:val="00CF0442"/>
    <w:rsid w:val="00CF0691"/>
    <w:rsid w:val="00CF0C50"/>
    <w:rsid w:val="00CF0FE7"/>
    <w:rsid w:val="00CF1634"/>
    <w:rsid w:val="00CF1A10"/>
    <w:rsid w:val="00CF2043"/>
    <w:rsid w:val="00CF2216"/>
    <w:rsid w:val="00CF2D7F"/>
    <w:rsid w:val="00CF3029"/>
    <w:rsid w:val="00CF34FC"/>
    <w:rsid w:val="00CF359B"/>
    <w:rsid w:val="00CF367D"/>
    <w:rsid w:val="00CF3F8E"/>
    <w:rsid w:val="00CF4218"/>
    <w:rsid w:val="00CF427A"/>
    <w:rsid w:val="00CF42C0"/>
    <w:rsid w:val="00CF452C"/>
    <w:rsid w:val="00CF45A1"/>
    <w:rsid w:val="00CF4825"/>
    <w:rsid w:val="00CF4A59"/>
    <w:rsid w:val="00CF51C5"/>
    <w:rsid w:val="00CF5678"/>
    <w:rsid w:val="00CF5A9F"/>
    <w:rsid w:val="00CF5CE9"/>
    <w:rsid w:val="00CF5E03"/>
    <w:rsid w:val="00CF6186"/>
    <w:rsid w:val="00CF6640"/>
    <w:rsid w:val="00CF6848"/>
    <w:rsid w:val="00CF68D7"/>
    <w:rsid w:val="00CF6F8A"/>
    <w:rsid w:val="00CF7058"/>
    <w:rsid w:val="00CF776C"/>
    <w:rsid w:val="00CF77BD"/>
    <w:rsid w:val="00CF79DD"/>
    <w:rsid w:val="00CF7CF0"/>
    <w:rsid w:val="00CF7DBF"/>
    <w:rsid w:val="00D00743"/>
    <w:rsid w:val="00D00A95"/>
    <w:rsid w:val="00D00C0E"/>
    <w:rsid w:val="00D01624"/>
    <w:rsid w:val="00D01776"/>
    <w:rsid w:val="00D0208F"/>
    <w:rsid w:val="00D02296"/>
    <w:rsid w:val="00D0269B"/>
    <w:rsid w:val="00D02723"/>
    <w:rsid w:val="00D03312"/>
    <w:rsid w:val="00D0355B"/>
    <w:rsid w:val="00D0371F"/>
    <w:rsid w:val="00D03788"/>
    <w:rsid w:val="00D03F50"/>
    <w:rsid w:val="00D0424C"/>
    <w:rsid w:val="00D04AA3"/>
    <w:rsid w:val="00D04F37"/>
    <w:rsid w:val="00D053AE"/>
    <w:rsid w:val="00D053DE"/>
    <w:rsid w:val="00D054D7"/>
    <w:rsid w:val="00D059D3"/>
    <w:rsid w:val="00D05BFD"/>
    <w:rsid w:val="00D05D29"/>
    <w:rsid w:val="00D060A5"/>
    <w:rsid w:val="00D06417"/>
    <w:rsid w:val="00D06822"/>
    <w:rsid w:val="00D06BCE"/>
    <w:rsid w:val="00D06BF9"/>
    <w:rsid w:val="00D06E76"/>
    <w:rsid w:val="00D07021"/>
    <w:rsid w:val="00D070E6"/>
    <w:rsid w:val="00D07238"/>
    <w:rsid w:val="00D0746B"/>
    <w:rsid w:val="00D07D31"/>
    <w:rsid w:val="00D07F6C"/>
    <w:rsid w:val="00D1054F"/>
    <w:rsid w:val="00D10573"/>
    <w:rsid w:val="00D106E6"/>
    <w:rsid w:val="00D1096E"/>
    <w:rsid w:val="00D10A79"/>
    <w:rsid w:val="00D10CA4"/>
    <w:rsid w:val="00D10CDC"/>
    <w:rsid w:val="00D10EA5"/>
    <w:rsid w:val="00D11303"/>
    <w:rsid w:val="00D118F1"/>
    <w:rsid w:val="00D11C4B"/>
    <w:rsid w:val="00D11CDB"/>
    <w:rsid w:val="00D12505"/>
    <w:rsid w:val="00D12D80"/>
    <w:rsid w:val="00D12F90"/>
    <w:rsid w:val="00D1385C"/>
    <w:rsid w:val="00D13872"/>
    <w:rsid w:val="00D13ADC"/>
    <w:rsid w:val="00D13E0E"/>
    <w:rsid w:val="00D141A4"/>
    <w:rsid w:val="00D14AFC"/>
    <w:rsid w:val="00D14DF2"/>
    <w:rsid w:val="00D14F33"/>
    <w:rsid w:val="00D1537A"/>
    <w:rsid w:val="00D1591B"/>
    <w:rsid w:val="00D15D26"/>
    <w:rsid w:val="00D15DC8"/>
    <w:rsid w:val="00D161D7"/>
    <w:rsid w:val="00D161DD"/>
    <w:rsid w:val="00D16753"/>
    <w:rsid w:val="00D16E2F"/>
    <w:rsid w:val="00D1739C"/>
    <w:rsid w:val="00D1741D"/>
    <w:rsid w:val="00D17840"/>
    <w:rsid w:val="00D178CC"/>
    <w:rsid w:val="00D179F2"/>
    <w:rsid w:val="00D17EF2"/>
    <w:rsid w:val="00D2011F"/>
    <w:rsid w:val="00D20843"/>
    <w:rsid w:val="00D20C30"/>
    <w:rsid w:val="00D20C87"/>
    <w:rsid w:val="00D214A5"/>
    <w:rsid w:val="00D21653"/>
    <w:rsid w:val="00D21989"/>
    <w:rsid w:val="00D21B38"/>
    <w:rsid w:val="00D21CF0"/>
    <w:rsid w:val="00D221B2"/>
    <w:rsid w:val="00D2260E"/>
    <w:rsid w:val="00D22955"/>
    <w:rsid w:val="00D22A7F"/>
    <w:rsid w:val="00D22E84"/>
    <w:rsid w:val="00D23052"/>
    <w:rsid w:val="00D235A1"/>
    <w:rsid w:val="00D238EC"/>
    <w:rsid w:val="00D2420E"/>
    <w:rsid w:val="00D2496D"/>
    <w:rsid w:val="00D24FCC"/>
    <w:rsid w:val="00D25731"/>
    <w:rsid w:val="00D25E5D"/>
    <w:rsid w:val="00D26C7A"/>
    <w:rsid w:val="00D26E59"/>
    <w:rsid w:val="00D27567"/>
    <w:rsid w:val="00D276EA"/>
    <w:rsid w:val="00D27D49"/>
    <w:rsid w:val="00D307D0"/>
    <w:rsid w:val="00D30A0D"/>
    <w:rsid w:val="00D30A40"/>
    <w:rsid w:val="00D313EC"/>
    <w:rsid w:val="00D319BA"/>
    <w:rsid w:val="00D31BBE"/>
    <w:rsid w:val="00D31D1D"/>
    <w:rsid w:val="00D31DE5"/>
    <w:rsid w:val="00D31EDD"/>
    <w:rsid w:val="00D31F85"/>
    <w:rsid w:val="00D31FAA"/>
    <w:rsid w:val="00D323A9"/>
    <w:rsid w:val="00D32C3D"/>
    <w:rsid w:val="00D32CAC"/>
    <w:rsid w:val="00D32CB8"/>
    <w:rsid w:val="00D32E95"/>
    <w:rsid w:val="00D335BC"/>
    <w:rsid w:val="00D3387D"/>
    <w:rsid w:val="00D339F1"/>
    <w:rsid w:val="00D3405B"/>
    <w:rsid w:val="00D341ED"/>
    <w:rsid w:val="00D342BF"/>
    <w:rsid w:val="00D3437C"/>
    <w:rsid w:val="00D343BE"/>
    <w:rsid w:val="00D34500"/>
    <w:rsid w:val="00D356A4"/>
    <w:rsid w:val="00D3594B"/>
    <w:rsid w:val="00D35BCF"/>
    <w:rsid w:val="00D36490"/>
    <w:rsid w:val="00D364CB"/>
    <w:rsid w:val="00D3690A"/>
    <w:rsid w:val="00D36EF2"/>
    <w:rsid w:val="00D372CA"/>
    <w:rsid w:val="00D372D6"/>
    <w:rsid w:val="00D373A4"/>
    <w:rsid w:val="00D37649"/>
    <w:rsid w:val="00D37D8A"/>
    <w:rsid w:val="00D40042"/>
    <w:rsid w:val="00D4011B"/>
    <w:rsid w:val="00D4032D"/>
    <w:rsid w:val="00D408C7"/>
    <w:rsid w:val="00D40F35"/>
    <w:rsid w:val="00D411C4"/>
    <w:rsid w:val="00D4173D"/>
    <w:rsid w:val="00D4252F"/>
    <w:rsid w:val="00D43281"/>
    <w:rsid w:val="00D432DF"/>
    <w:rsid w:val="00D4339D"/>
    <w:rsid w:val="00D43B77"/>
    <w:rsid w:val="00D43BEA"/>
    <w:rsid w:val="00D43CCF"/>
    <w:rsid w:val="00D43D3E"/>
    <w:rsid w:val="00D4462F"/>
    <w:rsid w:val="00D44835"/>
    <w:rsid w:val="00D45122"/>
    <w:rsid w:val="00D45508"/>
    <w:rsid w:val="00D45742"/>
    <w:rsid w:val="00D458C5"/>
    <w:rsid w:val="00D45A96"/>
    <w:rsid w:val="00D465D0"/>
    <w:rsid w:val="00D46711"/>
    <w:rsid w:val="00D46936"/>
    <w:rsid w:val="00D46CA6"/>
    <w:rsid w:val="00D46FD9"/>
    <w:rsid w:val="00D4788D"/>
    <w:rsid w:val="00D50131"/>
    <w:rsid w:val="00D50254"/>
    <w:rsid w:val="00D5058A"/>
    <w:rsid w:val="00D509DE"/>
    <w:rsid w:val="00D509E1"/>
    <w:rsid w:val="00D51326"/>
    <w:rsid w:val="00D514EE"/>
    <w:rsid w:val="00D51B24"/>
    <w:rsid w:val="00D51F8A"/>
    <w:rsid w:val="00D52003"/>
    <w:rsid w:val="00D52108"/>
    <w:rsid w:val="00D5264C"/>
    <w:rsid w:val="00D5269E"/>
    <w:rsid w:val="00D526C1"/>
    <w:rsid w:val="00D527E9"/>
    <w:rsid w:val="00D52C32"/>
    <w:rsid w:val="00D52D8E"/>
    <w:rsid w:val="00D533C8"/>
    <w:rsid w:val="00D5349F"/>
    <w:rsid w:val="00D53758"/>
    <w:rsid w:val="00D537E4"/>
    <w:rsid w:val="00D53BCD"/>
    <w:rsid w:val="00D5401A"/>
    <w:rsid w:val="00D5414B"/>
    <w:rsid w:val="00D5427F"/>
    <w:rsid w:val="00D54774"/>
    <w:rsid w:val="00D54E6F"/>
    <w:rsid w:val="00D565B8"/>
    <w:rsid w:val="00D565ED"/>
    <w:rsid w:val="00D56A87"/>
    <w:rsid w:val="00D56C14"/>
    <w:rsid w:val="00D56C7A"/>
    <w:rsid w:val="00D56D21"/>
    <w:rsid w:val="00D56F05"/>
    <w:rsid w:val="00D570AD"/>
    <w:rsid w:val="00D57803"/>
    <w:rsid w:val="00D57DA7"/>
    <w:rsid w:val="00D6061E"/>
    <w:rsid w:val="00D607C1"/>
    <w:rsid w:val="00D60B35"/>
    <w:rsid w:val="00D60B93"/>
    <w:rsid w:val="00D61237"/>
    <w:rsid w:val="00D6150B"/>
    <w:rsid w:val="00D617DB"/>
    <w:rsid w:val="00D6189A"/>
    <w:rsid w:val="00D61BC9"/>
    <w:rsid w:val="00D61E18"/>
    <w:rsid w:val="00D61EBC"/>
    <w:rsid w:val="00D623D0"/>
    <w:rsid w:val="00D62C5D"/>
    <w:rsid w:val="00D62CE6"/>
    <w:rsid w:val="00D62F4D"/>
    <w:rsid w:val="00D631EA"/>
    <w:rsid w:val="00D63270"/>
    <w:rsid w:val="00D63473"/>
    <w:rsid w:val="00D63728"/>
    <w:rsid w:val="00D6377F"/>
    <w:rsid w:val="00D63BD0"/>
    <w:rsid w:val="00D63BED"/>
    <w:rsid w:val="00D64220"/>
    <w:rsid w:val="00D64AAF"/>
    <w:rsid w:val="00D653C1"/>
    <w:rsid w:val="00D655C8"/>
    <w:rsid w:val="00D65615"/>
    <w:rsid w:val="00D6564B"/>
    <w:rsid w:val="00D65831"/>
    <w:rsid w:val="00D65971"/>
    <w:rsid w:val="00D65B20"/>
    <w:rsid w:val="00D65E38"/>
    <w:rsid w:val="00D6608D"/>
    <w:rsid w:val="00D665BC"/>
    <w:rsid w:val="00D66E74"/>
    <w:rsid w:val="00D66EAB"/>
    <w:rsid w:val="00D66F32"/>
    <w:rsid w:val="00D6755B"/>
    <w:rsid w:val="00D67A1A"/>
    <w:rsid w:val="00D67EFF"/>
    <w:rsid w:val="00D705DF"/>
    <w:rsid w:val="00D708F5"/>
    <w:rsid w:val="00D71243"/>
    <w:rsid w:val="00D71C31"/>
    <w:rsid w:val="00D71EAC"/>
    <w:rsid w:val="00D721F7"/>
    <w:rsid w:val="00D7259E"/>
    <w:rsid w:val="00D72919"/>
    <w:rsid w:val="00D729AD"/>
    <w:rsid w:val="00D729ED"/>
    <w:rsid w:val="00D72CE2"/>
    <w:rsid w:val="00D72FF8"/>
    <w:rsid w:val="00D73206"/>
    <w:rsid w:val="00D73F48"/>
    <w:rsid w:val="00D73FE8"/>
    <w:rsid w:val="00D740C7"/>
    <w:rsid w:val="00D741BC"/>
    <w:rsid w:val="00D75C30"/>
    <w:rsid w:val="00D76AC8"/>
    <w:rsid w:val="00D77421"/>
    <w:rsid w:val="00D77794"/>
    <w:rsid w:val="00D7780D"/>
    <w:rsid w:val="00D779F9"/>
    <w:rsid w:val="00D77F92"/>
    <w:rsid w:val="00D77FF8"/>
    <w:rsid w:val="00D8016D"/>
    <w:rsid w:val="00D80A5D"/>
    <w:rsid w:val="00D80F18"/>
    <w:rsid w:val="00D81002"/>
    <w:rsid w:val="00D810B9"/>
    <w:rsid w:val="00D81753"/>
    <w:rsid w:val="00D82799"/>
    <w:rsid w:val="00D82911"/>
    <w:rsid w:val="00D829F5"/>
    <w:rsid w:val="00D82B1E"/>
    <w:rsid w:val="00D82CA9"/>
    <w:rsid w:val="00D83395"/>
    <w:rsid w:val="00D83506"/>
    <w:rsid w:val="00D836FA"/>
    <w:rsid w:val="00D837DC"/>
    <w:rsid w:val="00D83FB6"/>
    <w:rsid w:val="00D850AB"/>
    <w:rsid w:val="00D8525F"/>
    <w:rsid w:val="00D8586E"/>
    <w:rsid w:val="00D85923"/>
    <w:rsid w:val="00D85AC7"/>
    <w:rsid w:val="00D863C4"/>
    <w:rsid w:val="00D86484"/>
    <w:rsid w:val="00D86DB4"/>
    <w:rsid w:val="00D87198"/>
    <w:rsid w:val="00D8739E"/>
    <w:rsid w:val="00D876E5"/>
    <w:rsid w:val="00D87D79"/>
    <w:rsid w:val="00D90126"/>
    <w:rsid w:val="00D9037B"/>
    <w:rsid w:val="00D90630"/>
    <w:rsid w:val="00D90981"/>
    <w:rsid w:val="00D90E17"/>
    <w:rsid w:val="00D90FCD"/>
    <w:rsid w:val="00D91053"/>
    <w:rsid w:val="00D915B4"/>
    <w:rsid w:val="00D9188E"/>
    <w:rsid w:val="00D91D9E"/>
    <w:rsid w:val="00D92201"/>
    <w:rsid w:val="00D92AF5"/>
    <w:rsid w:val="00D92D79"/>
    <w:rsid w:val="00D93082"/>
    <w:rsid w:val="00D93BE3"/>
    <w:rsid w:val="00D94234"/>
    <w:rsid w:val="00D94458"/>
    <w:rsid w:val="00D948B4"/>
    <w:rsid w:val="00D94CE9"/>
    <w:rsid w:val="00D94EB2"/>
    <w:rsid w:val="00D95AC6"/>
    <w:rsid w:val="00D95C07"/>
    <w:rsid w:val="00D9651E"/>
    <w:rsid w:val="00D972A1"/>
    <w:rsid w:val="00D9765A"/>
    <w:rsid w:val="00D97702"/>
    <w:rsid w:val="00D9779B"/>
    <w:rsid w:val="00D979C0"/>
    <w:rsid w:val="00D97EAF"/>
    <w:rsid w:val="00D97EC3"/>
    <w:rsid w:val="00DA036C"/>
    <w:rsid w:val="00DA0562"/>
    <w:rsid w:val="00DA05E9"/>
    <w:rsid w:val="00DA0A9A"/>
    <w:rsid w:val="00DA0EEF"/>
    <w:rsid w:val="00DA113B"/>
    <w:rsid w:val="00DA135A"/>
    <w:rsid w:val="00DA149C"/>
    <w:rsid w:val="00DA1C27"/>
    <w:rsid w:val="00DA1E21"/>
    <w:rsid w:val="00DA2079"/>
    <w:rsid w:val="00DA2199"/>
    <w:rsid w:val="00DA26FA"/>
    <w:rsid w:val="00DA305C"/>
    <w:rsid w:val="00DA36AF"/>
    <w:rsid w:val="00DA36E7"/>
    <w:rsid w:val="00DA3770"/>
    <w:rsid w:val="00DA389F"/>
    <w:rsid w:val="00DA3BE3"/>
    <w:rsid w:val="00DA3C97"/>
    <w:rsid w:val="00DA3FC1"/>
    <w:rsid w:val="00DA4199"/>
    <w:rsid w:val="00DA46B9"/>
    <w:rsid w:val="00DA49F9"/>
    <w:rsid w:val="00DA4C8E"/>
    <w:rsid w:val="00DA5085"/>
    <w:rsid w:val="00DA50A0"/>
    <w:rsid w:val="00DA57E8"/>
    <w:rsid w:val="00DA5BE5"/>
    <w:rsid w:val="00DA5D08"/>
    <w:rsid w:val="00DA5E62"/>
    <w:rsid w:val="00DA62C5"/>
    <w:rsid w:val="00DA6D82"/>
    <w:rsid w:val="00DA735B"/>
    <w:rsid w:val="00DA7599"/>
    <w:rsid w:val="00DA7749"/>
    <w:rsid w:val="00DA780A"/>
    <w:rsid w:val="00DA78C6"/>
    <w:rsid w:val="00DA7A0F"/>
    <w:rsid w:val="00DB0219"/>
    <w:rsid w:val="00DB0ED5"/>
    <w:rsid w:val="00DB0EED"/>
    <w:rsid w:val="00DB11BA"/>
    <w:rsid w:val="00DB12C5"/>
    <w:rsid w:val="00DB1B8F"/>
    <w:rsid w:val="00DB2517"/>
    <w:rsid w:val="00DB25AF"/>
    <w:rsid w:val="00DB2CAD"/>
    <w:rsid w:val="00DB2DE0"/>
    <w:rsid w:val="00DB34D3"/>
    <w:rsid w:val="00DB3C2A"/>
    <w:rsid w:val="00DB3DD7"/>
    <w:rsid w:val="00DB3FDF"/>
    <w:rsid w:val="00DB4471"/>
    <w:rsid w:val="00DB46B3"/>
    <w:rsid w:val="00DB48D0"/>
    <w:rsid w:val="00DB49A2"/>
    <w:rsid w:val="00DB4A3C"/>
    <w:rsid w:val="00DB4F4C"/>
    <w:rsid w:val="00DB5E31"/>
    <w:rsid w:val="00DB6026"/>
    <w:rsid w:val="00DB60E2"/>
    <w:rsid w:val="00DB66AE"/>
    <w:rsid w:val="00DB6893"/>
    <w:rsid w:val="00DB771C"/>
    <w:rsid w:val="00DB785D"/>
    <w:rsid w:val="00DB7BB4"/>
    <w:rsid w:val="00DB7C5F"/>
    <w:rsid w:val="00DB7DEB"/>
    <w:rsid w:val="00DC016A"/>
    <w:rsid w:val="00DC04A1"/>
    <w:rsid w:val="00DC05D6"/>
    <w:rsid w:val="00DC06FA"/>
    <w:rsid w:val="00DC0C32"/>
    <w:rsid w:val="00DC0C9B"/>
    <w:rsid w:val="00DC0F9B"/>
    <w:rsid w:val="00DC16BA"/>
    <w:rsid w:val="00DC1AFE"/>
    <w:rsid w:val="00DC1DE2"/>
    <w:rsid w:val="00DC2860"/>
    <w:rsid w:val="00DC3227"/>
    <w:rsid w:val="00DC3559"/>
    <w:rsid w:val="00DC3564"/>
    <w:rsid w:val="00DC381B"/>
    <w:rsid w:val="00DC3D01"/>
    <w:rsid w:val="00DC3DF9"/>
    <w:rsid w:val="00DC3F6D"/>
    <w:rsid w:val="00DC49B6"/>
    <w:rsid w:val="00DC50F0"/>
    <w:rsid w:val="00DC516D"/>
    <w:rsid w:val="00DC51A1"/>
    <w:rsid w:val="00DC5240"/>
    <w:rsid w:val="00DC5687"/>
    <w:rsid w:val="00DC59BE"/>
    <w:rsid w:val="00DC6210"/>
    <w:rsid w:val="00DC6928"/>
    <w:rsid w:val="00DC6CDD"/>
    <w:rsid w:val="00DC6DE4"/>
    <w:rsid w:val="00DC6EC1"/>
    <w:rsid w:val="00DC7160"/>
    <w:rsid w:val="00DC72A2"/>
    <w:rsid w:val="00DC7304"/>
    <w:rsid w:val="00DC741E"/>
    <w:rsid w:val="00DC748D"/>
    <w:rsid w:val="00DC75C6"/>
    <w:rsid w:val="00DC7E62"/>
    <w:rsid w:val="00DD00C1"/>
    <w:rsid w:val="00DD038D"/>
    <w:rsid w:val="00DD0429"/>
    <w:rsid w:val="00DD09D4"/>
    <w:rsid w:val="00DD0B31"/>
    <w:rsid w:val="00DD11A3"/>
    <w:rsid w:val="00DD1800"/>
    <w:rsid w:val="00DD1830"/>
    <w:rsid w:val="00DD1BA5"/>
    <w:rsid w:val="00DD215D"/>
    <w:rsid w:val="00DD2278"/>
    <w:rsid w:val="00DD2437"/>
    <w:rsid w:val="00DD2779"/>
    <w:rsid w:val="00DD2EEA"/>
    <w:rsid w:val="00DD3096"/>
    <w:rsid w:val="00DD34FD"/>
    <w:rsid w:val="00DD35E5"/>
    <w:rsid w:val="00DD36F0"/>
    <w:rsid w:val="00DD3792"/>
    <w:rsid w:val="00DD3BE9"/>
    <w:rsid w:val="00DD458F"/>
    <w:rsid w:val="00DD48A2"/>
    <w:rsid w:val="00DD59D0"/>
    <w:rsid w:val="00DD5CCF"/>
    <w:rsid w:val="00DD5DFA"/>
    <w:rsid w:val="00DD610A"/>
    <w:rsid w:val="00DD617A"/>
    <w:rsid w:val="00DD63A0"/>
    <w:rsid w:val="00DD665E"/>
    <w:rsid w:val="00DD6765"/>
    <w:rsid w:val="00DD6988"/>
    <w:rsid w:val="00DD756C"/>
    <w:rsid w:val="00DD781F"/>
    <w:rsid w:val="00DD7A0D"/>
    <w:rsid w:val="00DD7D82"/>
    <w:rsid w:val="00DE035F"/>
    <w:rsid w:val="00DE03CB"/>
    <w:rsid w:val="00DE078B"/>
    <w:rsid w:val="00DE0877"/>
    <w:rsid w:val="00DE0885"/>
    <w:rsid w:val="00DE1BC9"/>
    <w:rsid w:val="00DE1EC4"/>
    <w:rsid w:val="00DE1F96"/>
    <w:rsid w:val="00DE2930"/>
    <w:rsid w:val="00DE2D22"/>
    <w:rsid w:val="00DE30EE"/>
    <w:rsid w:val="00DE319A"/>
    <w:rsid w:val="00DE33F3"/>
    <w:rsid w:val="00DE350D"/>
    <w:rsid w:val="00DE37E0"/>
    <w:rsid w:val="00DE38F2"/>
    <w:rsid w:val="00DE394D"/>
    <w:rsid w:val="00DE3AA6"/>
    <w:rsid w:val="00DE3B58"/>
    <w:rsid w:val="00DE434A"/>
    <w:rsid w:val="00DE48A4"/>
    <w:rsid w:val="00DE49BF"/>
    <w:rsid w:val="00DE4C25"/>
    <w:rsid w:val="00DE4D1F"/>
    <w:rsid w:val="00DE5398"/>
    <w:rsid w:val="00DE59AD"/>
    <w:rsid w:val="00DE5F6F"/>
    <w:rsid w:val="00DE6224"/>
    <w:rsid w:val="00DE6777"/>
    <w:rsid w:val="00DE6B13"/>
    <w:rsid w:val="00DE7636"/>
    <w:rsid w:val="00DE76B9"/>
    <w:rsid w:val="00DE7A7C"/>
    <w:rsid w:val="00DE7C5B"/>
    <w:rsid w:val="00DE7FF3"/>
    <w:rsid w:val="00DF0116"/>
    <w:rsid w:val="00DF0675"/>
    <w:rsid w:val="00DF08F1"/>
    <w:rsid w:val="00DF0A04"/>
    <w:rsid w:val="00DF0BD5"/>
    <w:rsid w:val="00DF0C27"/>
    <w:rsid w:val="00DF0E06"/>
    <w:rsid w:val="00DF1184"/>
    <w:rsid w:val="00DF1457"/>
    <w:rsid w:val="00DF14C9"/>
    <w:rsid w:val="00DF14ED"/>
    <w:rsid w:val="00DF2177"/>
    <w:rsid w:val="00DF257A"/>
    <w:rsid w:val="00DF2A15"/>
    <w:rsid w:val="00DF2EC5"/>
    <w:rsid w:val="00DF317C"/>
    <w:rsid w:val="00DF3B6C"/>
    <w:rsid w:val="00DF3E0B"/>
    <w:rsid w:val="00DF4B7B"/>
    <w:rsid w:val="00DF4CBD"/>
    <w:rsid w:val="00DF4EDE"/>
    <w:rsid w:val="00DF50DC"/>
    <w:rsid w:val="00DF5236"/>
    <w:rsid w:val="00DF52AA"/>
    <w:rsid w:val="00DF52BE"/>
    <w:rsid w:val="00DF52E2"/>
    <w:rsid w:val="00DF53E5"/>
    <w:rsid w:val="00DF5483"/>
    <w:rsid w:val="00DF558F"/>
    <w:rsid w:val="00DF5610"/>
    <w:rsid w:val="00DF5941"/>
    <w:rsid w:val="00DF5AA9"/>
    <w:rsid w:val="00DF5AF4"/>
    <w:rsid w:val="00DF5BD5"/>
    <w:rsid w:val="00DF5CE3"/>
    <w:rsid w:val="00DF5DF2"/>
    <w:rsid w:val="00DF6179"/>
    <w:rsid w:val="00DF6200"/>
    <w:rsid w:val="00DF639E"/>
    <w:rsid w:val="00DF63BE"/>
    <w:rsid w:val="00DF6B95"/>
    <w:rsid w:val="00DF6BD2"/>
    <w:rsid w:val="00DF7312"/>
    <w:rsid w:val="00DF76AD"/>
    <w:rsid w:val="00DF7CB0"/>
    <w:rsid w:val="00DF7CD9"/>
    <w:rsid w:val="00DF7EDC"/>
    <w:rsid w:val="00E0004A"/>
    <w:rsid w:val="00E001D6"/>
    <w:rsid w:val="00E00982"/>
    <w:rsid w:val="00E00B6F"/>
    <w:rsid w:val="00E00BAD"/>
    <w:rsid w:val="00E00D78"/>
    <w:rsid w:val="00E00FB0"/>
    <w:rsid w:val="00E01038"/>
    <w:rsid w:val="00E011D6"/>
    <w:rsid w:val="00E01EE0"/>
    <w:rsid w:val="00E02281"/>
    <w:rsid w:val="00E02406"/>
    <w:rsid w:val="00E02803"/>
    <w:rsid w:val="00E02A1C"/>
    <w:rsid w:val="00E02BBE"/>
    <w:rsid w:val="00E02CA1"/>
    <w:rsid w:val="00E02D71"/>
    <w:rsid w:val="00E02D80"/>
    <w:rsid w:val="00E035FE"/>
    <w:rsid w:val="00E03616"/>
    <w:rsid w:val="00E040E5"/>
    <w:rsid w:val="00E041F5"/>
    <w:rsid w:val="00E042CA"/>
    <w:rsid w:val="00E0468B"/>
    <w:rsid w:val="00E04869"/>
    <w:rsid w:val="00E04A7E"/>
    <w:rsid w:val="00E05011"/>
    <w:rsid w:val="00E052A6"/>
    <w:rsid w:val="00E0567A"/>
    <w:rsid w:val="00E05860"/>
    <w:rsid w:val="00E05A98"/>
    <w:rsid w:val="00E05BB7"/>
    <w:rsid w:val="00E05D90"/>
    <w:rsid w:val="00E05F04"/>
    <w:rsid w:val="00E06490"/>
    <w:rsid w:val="00E06AE4"/>
    <w:rsid w:val="00E0724C"/>
    <w:rsid w:val="00E07636"/>
    <w:rsid w:val="00E0785A"/>
    <w:rsid w:val="00E07A48"/>
    <w:rsid w:val="00E07F6B"/>
    <w:rsid w:val="00E108B8"/>
    <w:rsid w:val="00E10C04"/>
    <w:rsid w:val="00E10D13"/>
    <w:rsid w:val="00E116C0"/>
    <w:rsid w:val="00E1190F"/>
    <w:rsid w:val="00E11CF3"/>
    <w:rsid w:val="00E11CF6"/>
    <w:rsid w:val="00E1206D"/>
    <w:rsid w:val="00E12952"/>
    <w:rsid w:val="00E12C7F"/>
    <w:rsid w:val="00E12CF3"/>
    <w:rsid w:val="00E132C5"/>
    <w:rsid w:val="00E1372C"/>
    <w:rsid w:val="00E13A38"/>
    <w:rsid w:val="00E13AFB"/>
    <w:rsid w:val="00E13D3F"/>
    <w:rsid w:val="00E14204"/>
    <w:rsid w:val="00E142C3"/>
    <w:rsid w:val="00E14437"/>
    <w:rsid w:val="00E14CBB"/>
    <w:rsid w:val="00E151EC"/>
    <w:rsid w:val="00E15270"/>
    <w:rsid w:val="00E15317"/>
    <w:rsid w:val="00E15473"/>
    <w:rsid w:val="00E15646"/>
    <w:rsid w:val="00E15960"/>
    <w:rsid w:val="00E15CE6"/>
    <w:rsid w:val="00E16133"/>
    <w:rsid w:val="00E165E9"/>
    <w:rsid w:val="00E16619"/>
    <w:rsid w:val="00E1688B"/>
    <w:rsid w:val="00E16892"/>
    <w:rsid w:val="00E16F0E"/>
    <w:rsid w:val="00E16FF4"/>
    <w:rsid w:val="00E170F2"/>
    <w:rsid w:val="00E171F7"/>
    <w:rsid w:val="00E1740C"/>
    <w:rsid w:val="00E1743E"/>
    <w:rsid w:val="00E1774D"/>
    <w:rsid w:val="00E20362"/>
    <w:rsid w:val="00E2046C"/>
    <w:rsid w:val="00E204E1"/>
    <w:rsid w:val="00E209B3"/>
    <w:rsid w:val="00E210D4"/>
    <w:rsid w:val="00E2155D"/>
    <w:rsid w:val="00E21913"/>
    <w:rsid w:val="00E220E8"/>
    <w:rsid w:val="00E23F22"/>
    <w:rsid w:val="00E242F6"/>
    <w:rsid w:val="00E24BE7"/>
    <w:rsid w:val="00E253F9"/>
    <w:rsid w:val="00E25C87"/>
    <w:rsid w:val="00E2619B"/>
    <w:rsid w:val="00E265D1"/>
    <w:rsid w:val="00E266FD"/>
    <w:rsid w:val="00E26A8B"/>
    <w:rsid w:val="00E26BAB"/>
    <w:rsid w:val="00E26F19"/>
    <w:rsid w:val="00E2730F"/>
    <w:rsid w:val="00E2740A"/>
    <w:rsid w:val="00E27571"/>
    <w:rsid w:val="00E278E0"/>
    <w:rsid w:val="00E27919"/>
    <w:rsid w:val="00E27CCD"/>
    <w:rsid w:val="00E30273"/>
    <w:rsid w:val="00E304B7"/>
    <w:rsid w:val="00E3091E"/>
    <w:rsid w:val="00E31453"/>
    <w:rsid w:val="00E316A0"/>
    <w:rsid w:val="00E318C8"/>
    <w:rsid w:val="00E32313"/>
    <w:rsid w:val="00E32A06"/>
    <w:rsid w:val="00E331A7"/>
    <w:rsid w:val="00E333F5"/>
    <w:rsid w:val="00E33865"/>
    <w:rsid w:val="00E34239"/>
    <w:rsid w:val="00E343D5"/>
    <w:rsid w:val="00E349B0"/>
    <w:rsid w:val="00E34C37"/>
    <w:rsid w:val="00E34CE9"/>
    <w:rsid w:val="00E3598E"/>
    <w:rsid w:val="00E35A78"/>
    <w:rsid w:val="00E35AAA"/>
    <w:rsid w:val="00E35E14"/>
    <w:rsid w:val="00E35E7F"/>
    <w:rsid w:val="00E3618A"/>
    <w:rsid w:val="00E36380"/>
    <w:rsid w:val="00E366B1"/>
    <w:rsid w:val="00E36ABF"/>
    <w:rsid w:val="00E36E39"/>
    <w:rsid w:val="00E36F64"/>
    <w:rsid w:val="00E3705F"/>
    <w:rsid w:val="00E3725A"/>
    <w:rsid w:val="00E37922"/>
    <w:rsid w:val="00E37F13"/>
    <w:rsid w:val="00E411DF"/>
    <w:rsid w:val="00E412FE"/>
    <w:rsid w:val="00E41C2A"/>
    <w:rsid w:val="00E41F96"/>
    <w:rsid w:val="00E41FEF"/>
    <w:rsid w:val="00E42239"/>
    <w:rsid w:val="00E4255F"/>
    <w:rsid w:val="00E42CB9"/>
    <w:rsid w:val="00E42E66"/>
    <w:rsid w:val="00E430B3"/>
    <w:rsid w:val="00E433C9"/>
    <w:rsid w:val="00E4379A"/>
    <w:rsid w:val="00E43D10"/>
    <w:rsid w:val="00E43D12"/>
    <w:rsid w:val="00E43E4C"/>
    <w:rsid w:val="00E43F0E"/>
    <w:rsid w:val="00E43FF3"/>
    <w:rsid w:val="00E44587"/>
    <w:rsid w:val="00E447C9"/>
    <w:rsid w:val="00E44B78"/>
    <w:rsid w:val="00E44E6B"/>
    <w:rsid w:val="00E44E82"/>
    <w:rsid w:val="00E45096"/>
    <w:rsid w:val="00E45196"/>
    <w:rsid w:val="00E451E8"/>
    <w:rsid w:val="00E45216"/>
    <w:rsid w:val="00E454BB"/>
    <w:rsid w:val="00E4583D"/>
    <w:rsid w:val="00E45EBB"/>
    <w:rsid w:val="00E471E3"/>
    <w:rsid w:val="00E47205"/>
    <w:rsid w:val="00E47750"/>
    <w:rsid w:val="00E477C9"/>
    <w:rsid w:val="00E47BA3"/>
    <w:rsid w:val="00E47F93"/>
    <w:rsid w:val="00E50022"/>
    <w:rsid w:val="00E500F7"/>
    <w:rsid w:val="00E5026F"/>
    <w:rsid w:val="00E5043C"/>
    <w:rsid w:val="00E51976"/>
    <w:rsid w:val="00E51BE7"/>
    <w:rsid w:val="00E51C6C"/>
    <w:rsid w:val="00E52510"/>
    <w:rsid w:val="00E52D9F"/>
    <w:rsid w:val="00E53022"/>
    <w:rsid w:val="00E5337B"/>
    <w:rsid w:val="00E53C58"/>
    <w:rsid w:val="00E53CCC"/>
    <w:rsid w:val="00E53F0E"/>
    <w:rsid w:val="00E541CE"/>
    <w:rsid w:val="00E542B8"/>
    <w:rsid w:val="00E54417"/>
    <w:rsid w:val="00E54A78"/>
    <w:rsid w:val="00E55167"/>
    <w:rsid w:val="00E55A29"/>
    <w:rsid w:val="00E55BA9"/>
    <w:rsid w:val="00E55FAF"/>
    <w:rsid w:val="00E5609F"/>
    <w:rsid w:val="00E5624D"/>
    <w:rsid w:val="00E56510"/>
    <w:rsid w:val="00E56586"/>
    <w:rsid w:val="00E56645"/>
    <w:rsid w:val="00E56FA3"/>
    <w:rsid w:val="00E57080"/>
    <w:rsid w:val="00E57336"/>
    <w:rsid w:val="00E57C1D"/>
    <w:rsid w:val="00E602B5"/>
    <w:rsid w:val="00E60F26"/>
    <w:rsid w:val="00E616DF"/>
    <w:rsid w:val="00E61904"/>
    <w:rsid w:val="00E61F3F"/>
    <w:rsid w:val="00E61F42"/>
    <w:rsid w:val="00E62720"/>
    <w:rsid w:val="00E62F41"/>
    <w:rsid w:val="00E63278"/>
    <w:rsid w:val="00E633A3"/>
    <w:rsid w:val="00E63805"/>
    <w:rsid w:val="00E640E8"/>
    <w:rsid w:val="00E6461D"/>
    <w:rsid w:val="00E64D1A"/>
    <w:rsid w:val="00E65251"/>
    <w:rsid w:val="00E658DA"/>
    <w:rsid w:val="00E662B1"/>
    <w:rsid w:val="00E662C3"/>
    <w:rsid w:val="00E663A7"/>
    <w:rsid w:val="00E66565"/>
    <w:rsid w:val="00E66684"/>
    <w:rsid w:val="00E66B20"/>
    <w:rsid w:val="00E66D01"/>
    <w:rsid w:val="00E67069"/>
    <w:rsid w:val="00E6715B"/>
    <w:rsid w:val="00E673C1"/>
    <w:rsid w:val="00E6746A"/>
    <w:rsid w:val="00E674F4"/>
    <w:rsid w:val="00E6768A"/>
    <w:rsid w:val="00E676C2"/>
    <w:rsid w:val="00E7094B"/>
    <w:rsid w:val="00E709E4"/>
    <w:rsid w:val="00E70D31"/>
    <w:rsid w:val="00E70F32"/>
    <w:rsid w:val="00E7190D"/>
    <w:rsid w:val="00E71E10"/>
    <w:rsid w:val="00E7202E"/>
    <w:rsid w:val="00E728FB"/>
    <w:rsid w:val="00E7326D"/>
    <w:rsid w:val="00E734EE"/>
    <w:rsid w:val="00E73CEB"/>
    <w:rsid w:val="00E73D9C"/>
    <w:rsid w:val="00E740B6"/>
    <w:rsid w:val="00E748CB"/>
    <w:rsid w:val="00E7494A"/>
    <w:rsid w:val="00E74BC9"/>
    <w:rsid w:val="00E74F2C"/>
    <w:rsid w:val="00E75007"/>
    <w:rsid w:val="00E7532E"/>
    <w:rsid w:val="00E75343"/>
    <w:rsid w:val="00E75681"/>
    <w:rsid w:val="00E7568C"/>
    <w:rsid w:val="00E75D72"/>
    <w:rsid w:val="00E75DAE"/>
    <w:rsid w:val="00E76062"/>
    <w:rsid w:val="00E76893"/>
    <w:rsid w:val="00E76A73"/>
    <w:rsid w:val="00E76B09"/>
    <w:rsid w:val="00E77046"/>
    <w:rsid w:val="00E779E6"/>
    <w:rsid w:val="00E80622"/>
    <w:rsid w:val="00E8071D"/>
    <w:rsid w:val="00E80ED3"/>
    <w:rsid w:val="00E812D9"/>
    <w:rsid w:val="00E81BDD"/>
    <w:rsid w:val="00E81D44"/>
    <w:rsid w:val="00E81E13"/>
    <w:rsid w:val="00E81FAE"/>
    <w:rsid w:val="00E8206A"/>
    <w:rsid w:val="00E82E59"/>
    <w:rsid w:val="00E82FB2"/>
    <w:rsid w:val="00E835C4"/>
    <w:rsid w:val="00E83BAA"/>
    <w:rsid w:val="00E83CBD"/>
    <w:rsid w:val="00E83EFA"/>
    <w:rsid w:val="00E84040"/>
    <w:rsid w:val="00E841CC"/>
    <w:rsid w:val="00E845F3"/>
    <w:rsid w:val="00E850B9"/>
    <w:rsid w:val="00E85A5C"/>
    <w:rsid w:val="00E85BF7"/>
    <w:rsid w:val="00E87058"/>
    <w:rsid w:val="00E872A1"/>
    <w:rsid w:val="00E873BE"/>
    <w:rsid w:val="00E874EE"/>
    <w:rsid w:val="00E87A79"/>
    <w:rsid w:val="00E9082F"/>
    <w:rsid w:val="00E90835"/>
    <w:rsid w:val="00E90910"/>
    <w:rsid w:val="00E90B14"/>
    <w:rsid w:val="00E90B9F"/>
    <w:rsid w:val="00E90CA9"/>
    <w:rsid w:val="00E912B5"/>
    <w:rsid w:val="00E91376"/>
    <w:rsid w:val="00E9199F"/>
    <w:rsid w:val="00E91ED3"/>
    <w:rsid w:val="00E920F2"/>
    <w:rsid w:val="00E92634"/>
    <w:rsid w:val="00E92823"/>
    <w:rsid w:val="00E92B19"/>
    <w:rsid w:val="00E9322B"/>
    <w:rsid w:val="00E938A8"/>
    <w:rsid w:val="00E93EE9"/>
    <w:rsid w:val="00E94568"/>
    <w:rsid w:val="00E9484E"/>
    <w:rsid w:val="00E94E54"/>
    <w:rsid w:val="00E952F3"/>
    <w:rsid w:val="00E9561A"/>
    <w:rsid w:val="00E9587E"/>
    <w:rsid w:val="00E959CF"/>
    <w:rsid w:val="00E95A04"/>
    <w:rsid w:val="00E95A83"/>
    <w:rsid w:val="00E96658"/>
    <w:rsid w:val="00E9699E"/>
    <w:rsid w:val="00E96F61"/>
    <w:rsid w:val="00E971B5"/>
    <w:rsid w:val="00E972CC"/>
    <w:rsid w:val="00E9766D"/>
    <w:rsid w:val="00E97FC7"/>
    <w:rsid w:val="00EA000D"/>
    <w:rsid w:val="00EA075D"/>
    <w:rsid w:val="00EA0B7A"/>
    <w:rsid w:val="00EA0F54"/>
    <w:rsid w:val="00EA103A"/>
    <w:rsid w:val="00EA1C22"/>
    <w:rsid w:val="00EA1EB4"/>
    <w:rsid w:val="00EA2434"/>
    <w:rsid w:val="00EA254E"/>
    <w:rsid w:val="00EA257D"/>
    <w:rsid w:val="00EA262B"/>
    <w:rsid w:val="00EA2881"/>
    <w:rsid w:val="00EA298C"/>
    <w:rsid w:val="00EA2FCB"/>
    <w:rsid w:val="00EA3398"/>
    <w:rsid w:val="00EA3729"/>
    <w:rsid w:val="00EA3DF7"/>
    <w:rsid w:val="00EA3E55"/>
    <w:rsid w:val="00EA4BB9"/>
    <w:rsid w:val="00EA4BED"/>
    <w:rsid w:val="00EA5020"/>
    <w:rsid w:val="00EA55C7"/>
    <w:rsid w:val="00EA5FE1"/>
    <w:rsid w:val="00EA6209"/>
    <w:rsid w:val="00EA6228"/>
    <w:rsid w:val="00EA63A1"/>
    <w:rsid w:val="00EA6B1D"/>
    <w:rsid w:val="00EA6DBC"/>
    <w:rsid w:val="00EA6ED2"/>
    <w:rsid w:val="00EA7309"/>
    <w:rsid w:val="00EA75AE"/>
    <w:rsid w:val="00EA7868"/>
    <w:rsid w:val="00EA7997"/>
    <w:rsid w:val="00EA7C5A"/>
    <w:rsid w:val="00EB0438"/>
    <w:rsid w:val="00EB04A7"/>
    <w:rsid w:val="00EB09BA"/>
    <w:rsid w:val="00EB0B19"/>
    <w:rsid w:val="00EB2471"/>
    <w:rsid w:val="00EB278C"/>
    <w:rsid w:val="00EB2982"/>
    <w:rsid w:val="00EB2BA0"/>
    <w:rsid w:val="00EB306F"/>
    <w:rsid w:val="00EB3A7A"/>
    <w:rsid w:val="00EB3A8F"/>
    <w:rsid w:val="00EB3DAD"/>
    <w:rsid w:val="00EB3E40"/>
    <w:rsid w:val="00EB43B7"/>
    <w:rsid w:val="00EB44C5"/>
    <w:rsid w:val="00EB49B4"/>
    <w:rsid w:val="00EB4BF6"/>
    <w:rsid w:val="00EB52DC"/>
    <w:rsid w:val="00EB5855"/>
    <w:rsid w:val="00EB59E2"/>
    <w:rsid w:val="00EB5D7C"/>
    <w:rsid w:val="00EB60FD"/>
    <w:rsid w:val="00EB6F54"/>
    <w:rsid w:val="00EB76C7"/>
    <w:rsid w:val="00EB79A2"/>
    <w:rsid w:val="00EB7BE0"/>
    <w:rsid w:val="00EB7C34"/>
    <w:rsid w:val="00EC007F"/>
    <w:rsid w:val="00EC0A22"/>
    <w:rsid w:val="00EC0D0E"/>
    <w:rsid w:val="00EC1129"/>
    <w:rsid w:val="00EC14BF"/>
    <w:rsid w:val="00EC15CB"/>
    <w:rsid w:val="00EC1B39"/>
    <w:rsid w:val="00EC1DBE"/>
    <w:rsid w:val="00EC1FD7"/>
    <w:rsid w:val="00EC2537"/>
    <w:rsid w:val="00EC27C3"/>
    <w:rsid w:val="00EC2C32"/>
    <w:rsid w:val="00EC2DF4"/>
    <w:rsid w:val="00EC3101"/>
    <w:rsid w:val="00EC377E"/>
    <w:rsid w:val="00EC4CD8"/>
    <w:rsid w:val="00EC5339"/>
    <w:rsid w:val="00EC579C"/>
    <w:rsid w:val="00EC58ED"/>
    <w:rsid w:val="00EC5B76"/>
    <w:rsid w:val="00EC5CFA"/>
    <w:rsid w:val="00EC5D5C"/>
    <w:rsid w:val="00EC5DF0"/>
    <w:rsid w:val="00EC66B9"/>
    <w:rsid w:val="00EC674B"/>
    <w:rsid w:val="00EC679F"/>
    <w:rsid w:val="00EC6944"/>
    <w:rsid w:val="00EC6BAD"/>
    <w:rsid w:val="00EC7314"/>
    <w:rsid w:val="00EC78F4"/>
    <w:rsid w:val="00EC7B79"/>
    <w:rsid w:val="00EC7CC0"/>
    <w:rsid w:val="00EC7E43"/>
    <w:rsid w:val="00ED019F"/>
    <w:rsid w:val="00ED0D61"/>
    <w:rsid w:val="00ED1188"/>
    <w:rsid w:val="00ED1505"/>
    <w:rsid w:val="00ED1959"/>
    <w:rsid w:val="00ED23B0"/>
    <w:rsid w:val="00ED255A"/>
    <w:rsid w:val="00ED28C0"/>
    <w:rsid w:val="00ED34F8"/>
    <w:rsid w:val="00ED376F"/>
    <w:rsid w:val="00ED3782"/>
    <w:rsid w:val="00ED37ED"/>
    <w:rsid w:val="00ED38A1"/>
    <w:rsid w:val="00ED3EA6"/>
    <w:rsid w:val="00ED4693"/>
    <w:rsid w:val="00ED494D"/>
    <w:rsid w:val="00ED4A9B"/>
    <w:rsid w:val="00ED4BF8"/>
    <w:rsid w:val="00ED4C22"/>
    <w:rsid w:val="00ED5054"/>
    <w:rsid w:val="00ED50FC"/>
    <w:rsid w:val="00ED526C"/>
    <w:rsid w:val="00ED52FD"/>
    <w:rsid w:val="00ED5982"/>
    <w:rsid w:val="00ED5ADF"/>
    <w:rsid w:val="00ED5E95"/>
    <w:rsid w:val="00ED61AA"/>
    <w:rsid w:val="00ED6942"/>
    <w:rsid w:val="00ED6967"/>
    <w:rsid w:val="00ED703B"/>
    <w:rsid w:val="00ED7381"/>
    <w:rsid w:val="00ED7621"/>
    <w:rsid w:val="00ED7C07"/>
    <w:rsid w:val="00ED7CDD"/>
    <w:rsid w:val="00EE052B"/>
    <w:rsid w:val="00EE05CD"/>
    <w:rsid w:val="00EE0AFD"/>
    <w:rsid w:val="00EE0CFE"/>
    <w:rsid w:val="00EE0E96"/>
    <w:rsid w:val="00EE0F7D"/>
    <w:rsid w:val="00EE11C0"/>
    <w:rsid w:val="00EE121B"/>
    <w:rsid w:val="00EE18DD"/>
    <w:rsid w:val="00EE1C38"/>
    <w:rsid w:val="00EE1C68"/>
    <w:rsid w:val="00EE1DE9"/>
    <w:rsid w:val="00EE1ECE"/>
    <w:rsid w:val="00EE2275"/>
    <w:rsid w:val="00EE228B"/>
    <w:rsid w:val="00EE26CF"/>
    <w:rsid w:val="00EE319C"/>
    <w:rsid w:val="00EE38B3"/>
    <w:rsid w:val="00EE3AE1"/>
    <w:rsid w:val="00EE3D24"/>
    <w:rsid w:val="00EE3DE3"/>
    <w:rsid w:val="00EE3F33"/>
    <w:rsid w:val="00EE444B"/>
    <w:rsid w:val="00EE470B"/>
    <w:rsid w:val="00EE4D6B"/>
    <w:rsid w:val="00EE4F59"/>
    <w:rsid w:val="00EE50D7"/>
    <w:rsid w:val="00EE52E1"/>
    <w:rsid w:val="00EE5D5C"/>
    <w:rsid w:val="00EE62D1"/>
    <w:rsid w:val="00EE630C"/>
    <w:rsid w:val="00EE6601"/>
    <w:rsid w:val="00EE665F"/>
    <w:rsid w:val="00EE697F"/>
    <w:rsid w:val="00EE6BE8"/>
    <w:rsid w:val="00EE6DE1"/>
    <w:rsid w:val="00EE6EF5"/>
    <w:rsid w:val="00EE7DD0"/>
    <w:rsid w:val="00EE7E14"/>
    <w:rsid w:val="00EE7EB6"/>
    <w:rsid w:val="00EE7FFA"/>
    <w:rsid w:val="00EF006C"/>
    <w:rsid w:val="00EF012C"/>
    <w:rsid w:val="00EF030F"/>
    <w:rsid w:val="00EF0420"/>
    <w:rsid w:val="00EF0763"/>
    <w:rsid w:val="00EF1CA5"/>
    <w:rsid w:val="00EF1CF7"/>
    <w:rsid w:val="00EF2378"/>
    <w:rsid w:val="00EF2CB0"/>
    <w:rsid w:val="00EF30B3"/>
    <w:rsid w:val="00EF3289"/>
    <w:rsid w:val="00EF3899"/>
    <w:rsid w:val="00EF4755"/>
    <w:rsid w:val="00EF47D5"/>
    <w:rsid w:val="00EF4CA2"/>
    <w:rsid w:val="00EF4D73"/>
    <w:rsid w:val="00EF4E83"/>
    <w:rsid w:val="00EF4EB3"/>
    <w:rsid w:val="00EF51E3"/>
    <w:rsid w:val="00EF54C2"/>
    <w:rsid w:val="00EF55D8"/>
    <w:rsid w:val="00EF5831"/>
    <w:rsid w:val="00EF606E"/>
    <w:rsid w:val="00EF6276"/>
    <w:rsid w:val="00EF64E6"/>
    <w:rsid w:val="00EF64EE"/>
    <w:rsid w:val="00EF651E"/>
    <w:rsid w:val="00EF66BE"/>
    <w:rsid w:val="00EF6762"/>
    <w:rsid w:val="00EF6ED4"/>
    <w:rsid w:val="00EF747A"/>
    <w:rsid w:val="00EF780B"/>
    <w:rsid w:val="00F00007"/>
    <w:rsid w:val="00F002AE"/>
    <w:rsid w:val="00F00423"/>
    <w:rsid w:val="00F00805"/>
    <w:rsid w:val="00F008A3"/>
    <w:rsid w:val="00F00A73"/>
    <w:rsid w:val="00F00AE9"/>
    <w:rsid w:val="00F0122B"/>
    <w:rsid w:val="00F01562"/>
    <w:rsid w:val="00F01705"/>
    <w:rsid w:val="00F01DB3"/>
    <w:rsid w:val="00F01FF5"/>
    <w:rsid w:val="00F02219"/>
    <w:rsid w:val="00F02543"/>
    <w:rsid w:val="00F02930"/>
    <w:rsid w:val="00F02A6E"/>
    <w:rsid w:val="00F02B58"/>
    <w:rsid w:val="00F02CEA"/>
    <w:rsid w:val="00F02FD0"/>
    <w:rsid w:val="00F033C4"/>
    <w:rsid w:val="00F0369C"/>
    <w:rsid w:val="00F0392A"/>
    <w:rsid w:val="00F039BA"/>
    <w:rsid w:val="00F043D6"/>
    <w:rsid w:val="00F047AF"/>
    <w:rsid w:val="00F0497C"/>
    <w:rsid w:val="00F0508C"/>
    <w:rsid w:val="00F051AA"/>
    <w:rsid w:val="00F05385"/>
    <w:rsid w:val="00F05687"/>
    <w:rsid w:val="00F05982"/>
    <w:rsid w:val="00F05A56"/>
    <w:rsid w:val="00F068E4"/>
    <w:rsid w:val="00F07413"/>
    <w:rsid w:val="00F07A78"/>
    <w:rsid w:val="00F07EC9"/>
    <w:rsid w:val="00F10D95"/>
    <w:rsid w:val="00F111EE"/>
    <w:rsid w:val="00F11446"/>
    <w:rsid w:val="00F11AD2"/>
    <w:rsid w:val="00F12ADD"/>
    <w:rsid w:val="00F12E9E"/>
    <w:rsid w:val="00F12F2F"/>
    <w:rsid w:val="00F13387"/>
    <w:rsid w:val="00F134EF"/>
    <w:rsid w:val="00F1359C"/>
    <w:rsid w:val="00F1382B"/>
    <w:rsid w:val="00F13897"/>
    <w:rsid w:val="00F138D4"/>
    <w:rsid w:val="00F14087"/>
    <w:rsid w:val="00F14380"/>
    <w:rsid w:val="00F14586"/>
    <w:rsid w:val="00F146EC"/>
    <w:rsid w:val="00F14B9E"/>
    <w:rsid w:val="00F15134"/>
    <w:rsid w:val="00F1554E"/>
    <w:rsid w:val="00F15865"/>
    <w:rsid w:val="00F15A98"/>
    <w:rsid w:val="00F15BD6"/>
    <w:rsid w:val="00F16274"/>
    <w:rsid w:val="00F1652D"/>
    <w:rsid w:val="00F1679F"/>
    <w:rsid w:val="00F169ED"/>
    <w:rsid w:val="00F16AF6"/>
    <w:rsid w:val="00F17408"/>
    <w:rsid w:val="00F1788F"/>
    <w:rsid w:val="00F179A5"/>
    <w:rsid w:val="00F17A25"/>
    <w:rsid w:val="00F17CB1"/>
    <w:rsid w:val="00F20170"/>
    <w:rsid w:val="00F20E5A"/>
    <w:rsid w:val="00F218A0"/>
    <w:rsid w:val="00F21927"/>
    <w:rsid w:val="00F228D1"/>
    <w:rsid w:val="00F23013"/>
    <w:rsid w:val="00F23ABA"/>
    <w:rsid w:val="00F23ACB"/>
    <w:rsid w:val="00F23BDD"/>
    <w:rsid w:val="00F23E11"/>
    <w:rsid w:val="00F23E2A"/>
    <w:rsid w:val="00F23EC1"/>
    <w:rsid w:val="00F23F8A"/>
    <w:rsid w:val="00F24139"/>
    <w:rsid w:val="00F242AC"/>
    <w:rsid w:val="00F2436A"/>
    <w:rsid w:val="00F24526"/>
    <w:rsid w:val="00F2478E"/>
    <w:rsid w:val="00F24967"/>
    <w:rsid w:val="00F24C3F"/>
    <w:rsid w:val="00F24D36"/>
    <w:rsid w:val="00F24F26"/>
    <w:rsid w:val="00F251BA"/>
    <w:rsid w:val="00F25768"/>
    <w:rsid w:val="00F25AD0"/>
    <w:rsid w:val="00F2624A"/>
    <w:rsid w:val="00F265D3"/>
    <w:rsid w:val="00F2674F"/>
    <w:rsid w:val="00F26937"/>
    <w:rsid w:val="00F26D8B"/>
    <w:rsid w:val="00F26FFB"/>
    <w:rsid w:val="00F27A49"/>
    <w:rsid w:val="00F30582"/>
    <w:rsid w:val="00F30691"/>
    <w:rsid w:val="00F30865"/>
    <w:rsid w:val="00F31BF6"/>
    <w:rsid w:val="00F325D2"/>
    <w:rsid w:val="00F32856"/>
    <w:rsid w:val="00F32A09"/>
    <w:rsid w:val="00F330C3"/>
    <w:rsid w:val="00F33236"/>
    <w:rsid w:val="00F3398B"/>
    <w:rsid w:val="00F33C90"/>
    <w:rsid w:val="00F340AC"/>
    <w:rsid w:val="00F3440B"/>
    <w:rsid w:val="00F34460"/>
    <w:rsid w:val="00F349C2"/>
    <w:rsid w:val="00F351DB"/>
    <w:rsid w:val="00F363B3"/>
    <w:rsid w:val="00F36A53"/>
    <w:rsid w:val="00F36C14"/>
    <w:rsid w:val="00F36E89"/>
    <w:rsid w:val="00F36ECC"/>
    <w:rsid w:val="00F36F02"/>
    <w:rsid w:val="00F3706A"/>
    <w:rsid w:val="00F3732F"/>
    <w:rsid w:val="00F374A5"/>
    <w:rsid w:val="00F375A0"/>
    <w:rsid w:val="00F378F5"/>
    <w:rsid w:val="00F37F65"/>
    <w:rsid w:val="00F40492"/>
    <w:rsid w:val="00F40A01"/>
    <w:rsid w:val="00F40AB1"/>
    <w:rsid w:val="00F41095"/>
    <w:rsid w:val="00F417C8"/>
    <w:rsid w:val="00F41AF7"/>
    <w:rsid w:val="00F42408"/>
    <w:rsid w:val="00F42901"/>
    <w:rsid w:val="00F42946"/>
    <w:rsid w:val="00F42F48"/>
    <w:rsid w:val="00F43A63"/>
    <w:rsid w:val="00F43DE1"/>
    <w:rsid w:val="00F43ECE"/>
    <w:rsid w:val="00F44C64"/>
    <w:rsid w:val="00F452D5"/>
    <w:rsid w:val="00F453C7"/>
    <w:rsid w:val="00F4565B"/>
    <w:rsid w:val="00F45AF4"/>
    <w:rsid w:val="00F45CEC"/>
    <w:rsid w:val="00F45E5D"/>
    <w:rsid w:val="00F45F90"/>
    <w:rsid w:val="00F46073"/>
    <w:rsid w:val="00F4614D"/>
    <w:rsid w:val="00F46285"/>
    <w:rsid w:val="00F467E5"/>
    <w:rsid w:val="00F4693B"/>
    <w:rsid w:val="00F46F0E"/>
    <w:rsid w:val="00F4704B"/>
    <w:rsid w:val="00F474C9"/>
    <w:rsid w:val="00F47751"/>
    <w:rsid w:val="00F477ED"/>
    <w:rsid w:val="00F503CB"/>
    <w:rsid w:val="00F50427"/>
    <w:rsid w:val="00F50A62"/>
    <w:rsid w:val="00F5101A"/>
    <w:rsid w:val="00F5116D"/>
    <w:rsid w:val="00F511AD"/>
    <w:rsid w:val="00F5124C"/>
    <w:rsid w:val="00F512F3"/>
    <w:rsid w:val="00F518C3"/>
    <w:rsid w:val="00F52858"/>
    <w:rsid w:val="00F52B21"/>
    <w:rsid w:val="00F52D91"/>
    <w:rsid w:val="00F5324D"/>
    <w:rsid w:val="00F53A70"/>
    <w:rsid w:val="00F53CC5"/>
    <w:rsid w:val="00F53E54"/>
    <w:rsid w:val="00F53FF6"/>
    <w:rsid w:val="00F546F7"/>
    <w:rsid w:val="00F54824"/>
    <w:rsid w:val="00F5484D"/>
    <w:rsid w:val="00F54BE9"/>
    <w:rsid w:val="00F54C9A"/>
    <w:rsid w:val="00F54DCC"/>
    <w:rsid w:val="00F55B7B"/>
    <w:rsid w:val="00F55BC8"/>
    <w:rsid w:val="00F55FC8"/>
    <w:rsid w:val="00F566E2"/>
    <w:rsid w:val="00F56709"/>
    <w:rsid w:val="00F56C02"/>
    <w:rsid w:val="00F56E49"/>
    <w:rsid w:val="00F5766C"/>
    <w:rsid w:val="00F57BD5"/>
    <w:rsid w:val="00F60945"/>
    <w:rsid w:val="00F61138"/>
    <w:rsid w:val="00F611F2"/>
    <w:rsid w:val="00F611F7"/>
    <w:rsid w:val="00F61581"/>
    <w:rsid w:val="00F6189E"/>
    <w:rsid w:val="00F61BB8"/>
    <w:rsid w:val="00F61E55"/>
    <w:rsid w:val="00F6209E"/>
    <w:rsid w:val="00F621BC"/>
    <w:rsid w:val="00F62730"/>
    <w:rsid w:val="00F62D37"/>
    <w:rsid w:val="00F62DBB"/>
    <w:rsid w:val="00F62FCD"/>
    <w:rsid w:val="00F63999"/>
    <w:rsid w:val="00F63B6B"/>
    <w:rsid w:val="00F63F01"/>
    <w:rsid w:val="00F64950"/>
    <w:rsid w:val="00F6506A"/>
    <w:rsid w:val="00F65613"/>
    <w:rsid w:val="00F65CB8"/>
    <w:rsid w:val="00F65FDD"/>
    <w:rsid w:val="00F66910"/>
    <w:rsid w:val="00F669B6"/>
    <w:rsid w:val="00F66B26"/>
    <w:rsid w:val="00F66D7E"/>
    <w:rsid w:val="00F670E3"/>
    <w:rsid w:val="00F673D2"/>
    <w:rsid w:val="00F673D3"/>
    <w:rsid w:val="00F67614"/>
    <w:rsid w:val="00F67772"/>
    <w:rsid w:val="00F677C1"/>
    <w:rsid w:val="00F678BE"/>
    <w:rsid w:val="00F67B85"/>
    <w:rsid w:val="00F67C7D"/>
    <w:rsid w:val="00F67EDA"/>
    <w:rsid w:val="00F70090"/>
    <w:rsid w:val="00F700A3"/>
    <w:rsid w:val="00F704AF"/>
    <w:rsid w:val="00F705AC"/>
    <w:rsid w:val="00F70F45"/>
    <w:rsid w:val="00F71531"/>
    <w:rsid w:val="00F71A78"/>
    <w:rsid w:val="00F7231D"/>
    <w:rsid w:val="00F726C0"/>
    <w:rsid w:val="00F72F42"/>
    <w:rsid w:val="00F730E2"/>
    <w:rsid w:val="00F73184"/>
    <w:rsid w:val="00F738C5"/>
    <w:rsid w:val="00F740D5"/>
    <w:rsid w:val="00F742FB"/>
    <w:rsid w:val="00F7438F"/>
    <w:rsid w:val="00F74C1D"/>
    <w:rsid w:val="00F74F74"/>
    <w:rsid w:val="00F75296"/>
    <w:rsid w:val="00F75B41"/>
    <w:rsid w:val="00F75BC8"/>
    <w:rsid w:val="00F75E89"/>
    <w:rsid w:val="00F76504"/>
    <w:rsid w:val="00F7669F"/>
    <w:rsid w:val="00F76BA8"/>
    <w:rsid w:val="00F76F7C"/>
    <w:rsid w:val="00F77354"/>
    <w:rsid w:val="00F776EF"/>
    <w:rsid w:val="00F77A35"/>
    <w:rsid w:val="00F77D30"/>
    <w:rsid w:val="00F801CA"/>
    <w:rsid w:val="00F8039C"/>
    <w:rsid w:val="00F8084D"/>
    <w:rsid w:val="00F809AC"/>
    <w:rsid w:val="00F809C5"/>
    <w:rsid w:val="00F80F52"/>
    <w:rsid w:val="00F81441"/>
    <w:rsid w:val="00F815A6"/>
    <w:rsid w:val="00F818B7"/>
    <w:rsid w:val="00F81C01"/>
    <w:rsid w:val="00F82051"/>
    <w:rsid w:val="00F82135"/>
    <w:rsid w:val="00F823FE"/>
    <w:rsid w:val="00F825E3"/>
    <w:rsid w:val="00F825E4"/>
    <w:rsid w:val="00F82669"/>
    <w:rsid w:val="00F826A5"/>
    <w:rsid w:val="00F827F5"/>
    <w:rsid w:val="00F829DC"/>
    <w:rsid w:val="00F831B7"/>
    <w:rsid w:val="00F83478"/>
    <w:rsid w:val="00F834D6"/>
    <w:rsid w:val="00F8397C"/>
    <w:rsid w:val="00F83C94"/>
    <w:rsid w:val="00F840E8"/>
    <w:rsid w:val="00F84539"/>
    <w:rsid w:val="00F847C5"/>
    <w:rsid w:val="00F84D1F"/>
    <w:rsid w:val="00F84D24"/>
    <w:rsid w:val="00F84F97"/>
    <w:rsid w:val="00F84FC7"/>
    <w:rsid w:val="00F84FDC"/>
    <w:rsid w:val="00F85328"/>
    <w:rsid w:val="00F85BDE"/>
    <w:rsid w:val="00F85CE8"/>
    <w:rsid w:val="00F86294"/>
    <w:rsid w:val="00F86295"/>
    <w:rsid w:val="00F8629E"/>
    <w:rsid w:val="00F869AF"/>
    <w:rsid w:val="00F86B33"/>
    <w:rsid w:val="00F879B8"/>
    <w:rsid w:val="00F87ACA"/>
    <w:rsid w:val="00F87D46"/>
    <w:rsid w:val="00F90100"/>
    <w:rsid w:val="00F905EA"/>
    <w:rsid w:val="00F908EF"/>
    <w:rsid w:val="00F90AAF"/>
    <w:rsid w:val="00F90E0D"/>
    <w:rsid w:val="00F91DDF"/>
    <w:rsid w:val="00F91FC3"/>
    <w:rsid w:val="00F9215F"/>
    <w:rsid w:val="00F92395"/>
    <w:rsid w:val="00F923A5"/>
    <w:rsid w:val="00F92538"/>
    <w:rsid w:val="00F92609"/>
    <w:rsid w:val="00F93247"/>
    <w:rsid w:val="00F9333B"/>
    <w:rsid w:val="00F93468"/>
    <w:rsid w:val="00F93F4E"/>
    <w:rsid w:val="00F9404D"/>
    <w:rsid w:val="00F941B1"/>
    <w:rsid w:val="00F94583"/>
    <w:rsid w:val="00F94A9E"/>
    <w:rsid w:val="00F94D06"/>
    <w:rsid w:val="00F94F07"/>
    <w:rsid w:val="00F95050"/>
    <w:rsid w:val="00F952CB"/>
    <w:rsid w:val="00F9589F"/>
    <w:rsid w:val="00F95AC3"/>
    <w:rsid w:val="00F95D80"/>
    <w:rsid w:val="00F96085"/>
    <w:rsid w:val="00F96201"/>
    <w:rsid w:val="00F9628A"/>
    <w:rsid w:val="00F9632D"/>
    <w:rsid w:val="00F9651E"/>
    <w:rsid w:val="00F96524"/>
    <w:rsid w:val="00F965DF"/>
    <w:rsid w:val="00F96D9F"/>
    <w:rsid w:val="00F96E6B"/>
    <w:rsid w:val="00F97229"/>
    <w:rsid w:val="00F975A1"/>
    <w:rsid w:val="00F97982"/>
    <w:rsid w:val="00F97CF9"/>
    <w:rsid w:val="00F97DC7"/>
    <w:rsid w:val="00F97FCE"/>
    <w:rsid w:val="00FA030C"/>
    <w:rsid w:val="00FA0F72"/>
    <w:rsid w:val="00FA10D7"/>
    <w:rsid w:val="00FA2A71"/>
    <w:rsid w:val="00FA2A89"/>
    <w:rsid w:val="00FA2C1A"/>
    <w:rsid w:val="00FA2CFF"/>
    <w:rsid w:val="00FA2FEF"/>
    <w:rsid w:val="00FA30D0"/>
    <w:rsid w:val="00FA30E4"/>
    <w:rsid w:val="00FA31FC"/>
    <w:rsid w:val="00FA39CB"/>
    <w:rsid w:val="00FA3FE9"/>
    <w:rsid w:val="00FA45A8"/>
    <w:rsid w:val="00FA4ABD"/>
    <w:rsid w:val="00FA4BE8"/>
    <w:rsid w:val="00FA4D32"/>
    <w:rsid w:val="00FA522E"/>
    <w:rsid w:val="00FA53C6"/>
    <w:rsid w:val="00FA542E"/>
    <w:rsid w:val="00FA5730"/>
    <w:rsid w:val="00FA5E9E"/>
    <w:rsid w:val="00FA6075"/>
    <w:rsid w:val="00FA63BB"/>
    <w:rsid w:val="00FA6459"/>
    <w:rsid w:val="00FA6578"/>
    <w:rsid w:val="00FA6878"/>
    <w:rsid w:val="00FA7A00"/>
    <w:rsid w:val="00FA7BA4"/>
    <w:rsid w:val="00FA7FE9"/>
    <w:rsid w:val="00FB012E"/>
    <w:rsid w:val="00FB022E"/>
    <w:rsid w:val="00FB03A5"/>
    <w:rsid w:val="00FB03AB"/>
    <w:rsid w:val="00FB0583"/>
    <w:rsid w:val="00FB0679"/>
    <w:rsid w:val="00FB0B67"/>
    <w:rsid w:val="00FB114E"/>
    <w:rsid w:val="00FB1766"/>
    <w:rsid w:val="00FB17FA"/>
    <w:rsid w:val="00FB18B1"/>
    <w:rsid w:val="00FB1AAE"/>
    <w:rsid w:val="00FB1B22"/>
    <w:rsid w:val="00FB2138"/>
    <w:rsid w:val="00FB2C6F"/>
    <w:rsid w:val="00FB3710"/>
    <w:rsid w:val="00FB39BB"/>
    <w:rsid w:val="00FB4B2A"/>
    <w:rsid w:val="00FB4C8E"/>
    <w:rsid w:val="00FB4FC8"/>
    <w:rsid w:val="00FB5101"/>
    <w:rsid w:val="00FB513A"/>
    <w:rsid w:val="00FB518D"/>
    <w:rsid w:val="00FB5378"/>
    <w:rsid w:val="00FB53D2"/>
    <w:rsid w:val="00FB5FD0"/>
    <w:rsid w:val="00FB61D4"/>
    <w:rsid w:val="00FB6285"/>
    <w:rsid w:val="00FB6CE7"/>
    <w:rsid w:val="00FB6F5F"/>
    <w:rsid w:val="00FB717D"/>
    <w:rsid w:val="00FB74A9"/>
    <w:rsid w:val="00FB7BD3"/>
    <w:rsid w:val="00FC00C2"/>
    <w:rsid w:val="00FC017F"/>
    <w:rsid w:val="00FC0B6E"/>
    <w:rsid w:val="00FC0E3F"/>
    <w:rsid w:val="00FC1183"/>
    <w:rsid w:val="00FC1303"/>
    <w:rsid w:val="00FC1909"/>
    <w:rsid w:val="00FC1AE8"/>
    <w:rsid w:val="00FC2097"/>
    <w:rsid w:val="00FC229D"/>
    <w:rsid w:val="00FC2423"/>
    <w:rsid w:val="00FC2642"/>
    <w:rsid w:val="00FC2940"/>
    <w:rsid w:val="00FC3799"/>
    <w:rsid w:val="00FC3941"/>
    <w:rsid w:val="00FC3A8B"/>
    <w:rsid w:val="00FC46B6"/>
    <w:rsid w:val="00FC48C2"/>
    <w:rsid w:val="00FC4E92"/>
    <w:rsid w:val="00FC5551"/>
    <w:rsid w:val="00FC5610"/>
    <w:rsid w:val="00FC566B"/>
    <w:rsid w:val="00FC57AA"/>
    <w:rsid w:val="00FC5A00"/>
    <w:rsid w:val="00FC5AE7"/>
    <w:rsid w:val="00FC5B7C"/>
    <w:rsid w:val="00FC5C0B"/>
    <w:rsid w:val="00FC60D6"/>
    <w:rsid w:val="00FC639D"/>
    <w:rsid w:val="00FC6E9E"/>
    <w:rsid w:val="00FC7118"/>
    <w:rsid w:val="00FC71F5"/>
    <w:rsid w:val="00FC7649"/>
    <w:rsid w:val="00FC77F9"/>
    <w:rsid w:val="00FC79FF"/>
    <w:rsid w:val="00FC7D6D"/>
    <w:rsid w:val="00FD00BB"/>
    <w:rsid w:val="00FD0750"/>
    <w:rsid w:val="00FD0C46"/>
    <w:rsid w:val="00FD0CFA"/>
    <w:rsid w:val="00FD0E14"/>
    <w:rsid w:val="00FD11B6"/>
    <w:rsid w:val="00FD142D"/>
    <w:rsid w:val="00FD1465"/>
    <w:rsid w:val="00FD156F"/>
    <w:rsid w:val="00FD157D"/>
    <w:rsid w:val="00FD21F2"/>
    <w:rsid w:val="00FD259E"/>
    <w:rsid w:val="00FD281F"/>
    <w:rsid w:val="00FD28B2"/>
    <w:rsid w:val="00FD2A92"/>
    <w:rsid w:val="00FD2CDC"/>
    <w:rsid w:val="00FD3137"/>
    <w:rsid w:val="00FD3201"/>
    <w:rsid w:val="00FD3679"/>
    <w:rsid w:val="00FD3B81"/>
    <w:rsid w:val="00FD3B82"/>
    <w:rsid w:val="00FD40B5"/>
    <w:rsid w:val="00FD4319"/>
    <w:rsid w:val="00FD4C1A"/>
    <w:rsid w:val="00FD4E30"/>
    <w:rsid w:val="00FD4F96"/>
    <w:rsid w:val="00FD5266"/>
    <w:rsid w:val="00FD54AC"/>
    <w:rsid w:val="00FD5528"/>
    <w:rsid w:val="00FD58B8"/>
    <w:rsid w:val="00FD5B36"/>
    <w:rsid w:val="00FD60E6"/>
    <w:rsid w:val="00FD6530"/>
    <w:rsid w:val="00FD67A8"/>
    <w:rsid w:val="00FD67D7"/>
    <w:rsid w:val="00FD67F3"/>
    <w:rsid w:val="00FD6898"/>
    <w:rsid w:val="00FD693F"/>
    <w:rsid w:val="00FD6FD8"/>
    <w:rsid w:val="00FD784A"/>
    <w:rsid w:val="00FD7C14"/>
    <w:rsid w:val="00FE026D"/>
    <w:rsid w:val="00FE065E"/>
    <w:rsid w:val="00FE1014"/>
    <w:rsid w:val="00FE1132"/>
    <w:rsid w:val="00FE121A"/>
    <w:rsid w:val="00FE13B5"/>
    <w:rsid w:val="00FE14D0"/>
    <w:rsid w:val="00FE1A6C"/>
    <w:rsid w:val="00FE1AE2"/>
    <w:rsid w:val="00FE1C4E"/>
    <w:rsid w:val="00FE1E6A"/>
    <w:rsid w:val="00FE1F41"/>
    <w:rsid w:val="00FE2643"/>
    <w:rsid w:val="00FE27C1"/>
    <w:rsid w:val="00FE2CAA"/>
    <w:rsid w:val="00FE32C5"/>
    <w:rsid w:val="00FE351F"/>
    <w:rsid w:val="00FE3904"/>
    <w:rsid w:val="00FE3CA7"/>
    <w:rsid w:val="00FE3E41"/>
    <w:rsid w:val="00FE3F04"/>
    <w:rsid w:val="00FE41EF"/>
    <w:rsid w:val="00FE4322"/>
    <w:rsid w:val="00FE467D"/>
    <w:rsid w:val="00FE4A2D"/>
    <w:rsid w:val="00FE4A3E"/>
    <w:rsid w:val="00FE4C18"/>
    <w:rsid w:val="00FE54AA"/>
    <w:rsid w:val="00FE596F"/>
    <w:rsid w:val="00FE5D60"/>
    <w:rsid w:val="00FE5E13"/>
    <w:rsid w:val="00FE6006"/>
    <w:rsid w:val="00FE60ED"/>
    <w:rsid w:val="00FE6238"/>
    <w:rsid w:val="00FE644D"/>
    <w:rsid w:val="00FE64D9"/>
    <w:rsid w:val="00FE67F2"/>
    <w:rsid w:val="00FE723D"/>
    <w:rsid w:val="00FE741A"/>
    <w:rsid w:val="00FE7658"/>
    <w:rsid w:val="00FE7D1F"/>
    <w:rsid w:val="00FF0077"/>
    <w:rsid w:val="00FF036E"/>
    <w:rsid w:val="00FF03EC"/>
    <w:rsid w:val="00FF07EC"/>
    <w:rsid w:val="00FF0E80"/>
    <w:rsid w:val="00FF100B"/>
    <w:rsid w:val="00FF128B"/>
    <w:rsid w:val="00FF17E7"/>
    <w:rsid w:val="00FF222E"/>
    <w:rsid w:val="00FF2906"/>
    <w:rsid w:val="00FF2B7B"/>
    <w:rsid w:val="00FF2F7A"/>
    <w:rsid w:val="00FF3265"/>
    <w:rsid w:val="00FF3B16"/>
    <w:rsid w:val="00FF3CF3"/>
    <w:rsid w:val="00FF416C"/>
    <w:rsid w:val="00FF4A13"/>
    <w:rsid w:val="00FF4BA3"/>
    <w:rsid w:val="00FF4BF9"/>
    <w:rsid w:val="00FF4EEC"/>
    <w:rsid w:val="00FF52D7"/>
    <w:rsid w:val="00FF5C1B"/>
    <w:rsid w:val="00FF6046"/>
    <w:rsid w:val="00FF60FB"/>
    <w:rsid w:val="00FF664C"/>
    <w:rsid w:val="00FF6ACC"/>
    <w:rsid w:val="00FF7093"/>
    <w:rsid w:val="00FF74FE"/>
    <w:rsid w:val="00FF7555"/>
    <w:rsid w:val="00FF772A"/>
    <w:rsid w:val="00FF775B"/>
    <w:rsid w:val="00FF7A5F"/>
    <w:rsid w:val="0142928C"/>
    <w:rsid w:val="02B24403"/>
    <w:rsid w:val="0362B2C5"/>
    <w:rsid w:val="03ED16BF"/>
    <w:rsid w:val="042DC5DD"/>
    <w:rsid w:val="0515B6B9"/>
    <w:rsid w:val="068D9A3C"/>
    <w:rsid w:val="0A5E0002"/>
    <w:rsid w:val="0AAD7AC5"/>
    <w:rsid w:val="0AAE8E98"/>
    <w:rsid w:val="0B83E322"/>
    <w:rsid w:val="0BBF85FD"/>
    <w:rsid w:val="0D6E4DA2"/>
    <w:rsid w:val="116219F4"/>
    <w:rsid w:val="12105698"/>
    <w:rsid w:val="1233B284"/>
    <w:rsid w:val="1243709A"/>
    <w:rsid w:val="127F4AA5"/>
    <w:rsid w:val="1290C215"/>
    <w:rsid w:val="13358611"/>
    <w:rsid w:val="142EDF5B"/>
    <w:rsid w:val="1490916C"/>
    <w:rsid w:val="149764C4"/>
    <w:rsid w:val="14AAE442"/>
    <w:rsid w:val="15147E17"/>
    <w:rsid w:val="177D4FCE"/>
    <w:rsid w:val="1784D07B"/>
    <w:rsid w:val="17919599"/>
    <w:rsid w:val="17AB6348"/>
    <w:rsid w:val="19B9CF2E"/>
    <w:rsid w:val="1B1CF843"/>
    <w:rsid w:val="1B6A5767"/>
    <w:rsid w:val="1B9199AE"/>
    <w:rsid w:val="1CCE8BD4"/>
    <w:rsid w:val="1E4398B4"/>
    <w:rsid w:val="1E4C77DF"/>
    <w:rsid w:val="1F8D9098"/>
    <w:rsid w:val="1FB30444"/>
    <w:rsid w:val="1FDF427C"/>
    <w:rsid w:val="1FF1910D"/>
    <w:rsid w:val="2044C18C"/>
    <w:rsid w:val="22736F69"/>
    <w:rsid w:val="240D9163"/>
    <w:rsid w:val="24517D59"/>
    <w:rsid w:val="26368392"/>
    <w:rsid w:val="286EE2BB"/>
    <w:rsid w:val="298383CC"/>
    <w:rsid w:val="29F5B8AE"/>
    <w:rsid w:val="2B111811"/>
    <w:rsid w:val="2BCE3FD9"/>
    <w:rsid w:val="2BD9E89B"/>
    <w:rsid w:val="2CDCA3F4"/>
    <w:rsid w:val="2D1D875C"/>
    <w:rsid w:val="2E8C3BAB"/>
    <w:rsid w:val="305C5289"/>
    <w:rsid w:val="3300F2B1"/>
    <w:rsid w:val="33BBA4DB"/>
    <w:rsid w:val="35558FCA"/>
    <w:rsid w:val="363350AD"/>
    <w:rsid w:val="366F6E52"/>
    <w:rsid w:val="36B2E18D"/>
    <w:rsid w:val="36CF8056"/>
    <w:rsid w:val="37B1BE4D"/>
    <w:rsid w:val="38173C74"/>
    <w:rsid w:val="3957F894"/>
    <w:rsid w:val="3A1F256B"/>
    <w:rsid w:val="3AF7201E"/>
    <w:rsid w:val="3C053E5F"/>
    <w:rsid w:val="3D805F17"/>
    <w:rsid w:val="3EF30C94"/>
    <w:rsid w:val="3F8A0BD3"/>
    <w:rsid w:val="3F9BE8A0"/>
    <w:rsid w:val="401F3B8B"/>
    <w:rsid w:val="41D15FA1"/>
    <w:rsid w:val="41EA23EA"/>
    <w:rsid w:val="42251A7A"/>
    <w:rsid w:val="426B7D2B"/>
    <w:rsid w:val="463A6BB6"/>
    <w:rsid w:val="49002AF4"/>
    <w:rsid w:val="4945E42A"/>
    <w:rsid w:val="4A11B7BE"/>
    <w:rsid w:val="4CB33900"/>
    <w:rsid w:val="4EBDE042"/>
    <w:rsid w:val="4F42A24C"/>
    <w:rsid w:val="52D5795E"/>
    <w:rsid w:val="53EDD8A3"/>
    <w:rsid w:val="563E7DB2"/>
    <w:rsid w:val="56944DEF"/>
    <w:rsid w:val="5C256EA0"/>
    <w:rsid w:val="5C895121"/>
    <w:rsid w:val="5C9B022F"/>
    <w:rsid w:val="64C0387E"/>
    <w:rsid w:val="64ED00B4"/>
    <w:rsid w:val="65267246"/>
    <w:rsid w:val="655B7ECF"/>
    <w:rsid w:val="65AEF991"/>
    <w:rsid w:val="668261DC"/>
    <w:rsid w:val="67B36A49"/>
    <w:rsid w:val="68DD7516"/>
    <w:rsid w:val="6A4B2AFC"/>
    <w:rsid w:val="6A5FA94D"/>
    <w:rsid w:val="6A9745B1"/>
    <w:rsid w:val="6BC00228"/>
    <w:rsid w:val="6C8961AC"/>
    <w:rsid w:val="6EBACE13"/>
    <w:rsid w:val="6ED40BDB"/>
    <w:rsid w:val="728BDAAE"/>
    <w:rsid w:val="7309AB30"/>
    <w:rsid w:val="75A2C61A"/>
    <w:rsid w:val="76B00733"/>
    <w:rsid w:val="76B24D54"/>
    <w:rsid w:val="76C76FD7"/>
    <w:rsid w:val="7759130F"/>
    <w:rsid w:val="79281C7B"/>
    <w:rsid w:val="7972B182"/>
    <w:rsid w:val="7BB85284"/>
    <w:rsid w:val="7C505000"/>
    <w:rsid w:val="7CDF2274"/>
    <w:rsid w:val="7D6F280A"/>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15:docId w15:val="{19BA4187-EE78-4C5D-A753-FC94DD7A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43"/>
    <w:pPr>
      <w:spacing w:after="200" w:line="276" w:lineRule="auto"/>
    </w:pPr>
    <w:rPr>
      <w:rFonts w:eastAsiaTheme="minorEastAsia"/>
    </w:rPr>
  </w:style>
  <w:style w:type="paragraph" w:styleId="Heading1">
    <w:name w:val="heading 1"/>
    <w:basedOn w:val="Normal"/>
    <w:next w:val="Normal"/>
    <w:link w:val="Heading1Char"/>
    <w:autoRedefine/>
    <w:uiPriority w:val="9"/>
    <w:qFormat/>
    <w:rsid w:val="00CE25F8"/>
    <w:pPr>
      <w:keepNext/>
      <w:keepLines/>
      <w:numPr>
        <w:numId w:val="74"/>
      </w:numPr>
      <w:kinsoku w:val="0"/>
      <w:overflowPunct w:val="0"/>
      <w:spacing w:after="0"/>
      <w:contextualSpacing/>
      <w:jc w:val="both"/>
      <w:outlineLvl w:val="0"/>
    </w:pPr>
    <w:rPr>
      <w:rFonts w:ascii="Times New Roman" w:eastAsia="Calibri" w:hAnsi="Times New Roman" w:cs="Times New Roman"/>
      <w:b/>
      <w:bCs/>
      <w:iCs/>
      <w:spacing w:val="-1"/>
      <w:sz w:val="28"/>
      <w:szCs w:val="28"/>
    </w:rPr>
  </w:style>
  <w:style w:type="paragraph" w:styleId="Heading2">
    <w:name w:val="heading 2"/>
    <w:basedOn w:val="Normal"/>
    <w:next w:val="Normal"/>
    <w:link w:val="Heading2Char"/>
    <w:autoRedefine/>
    <w:uiPriority w:val="9"/>
    <w:unhideWhenUsed/>
    <w:qFormat/>
    <w:rsid w:val="005173E0"/>
    <w:pPr>
      <w:tabs>
        <w:tab w:val="left" w:pos="567"/>
      </w:tabs>
      <w:spacing w:before="240" w:after="240"/>
      <w:contextualSpacing/>
      <w:jc w:val="both"/>
      <w:outlineLvl w:val="1"/>
    </w:pPr>
    <w:rPr>
      <w:rFonts w:ascii="Times New Roman" w:eastAsiaTheme="majorEastAsia" w:hAnsi="Times New Roman" w:cs="Times New Roman"/>
      <w:b/>
      <w:bCs/>
      <w:sz w:val="26"/>
      <w:szCs w:val="26"/>
      <w:lang w:val="hr"/>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5F8"/>
    <w:rPr>
      <w:rFonts w:ascii="Times New Roman" w:eastAsia="Calibri" w:hAnsi="Times New Roman" w:cs="Times New Roman"/>
      <w:b/>
      <w:bCs/>
      <w:iCs/>
      <w:spacing w:val="-1"/>
      <w:sz w:val="28"/>
      <w:szCs w:val="28"/>
    </w:rPr>
  </w:style>
  <w:style w:type="character" w:customStyle="1" w:styleId="Heading2Char">
    <w:name w:val="Heading 2 Char"/>
    <w:basedOn w:val="DefaultParagraphFont"/>
    <w:link w:val="Heading2"/>
    <w:uiPriority w:val="9"/>
    <w:rsid w:val="005173E0"/>
    <w:rPr>
      <w:rFonts w:ascii="Times New Roman" w:eastAsiaTheme="majorEastAsia" w:hAnsi="Times New Roman" w:cs="Times New Roman"/>
      <w:b/>
      <w:bCs/>
      <w:sz w:val="26"/>
      <w:szCs w:val="26"/>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1"/>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1"/>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link w:val="NoSpacingChar"/>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913966"/>
    <w:pPr>
      <w:tabs>
        <w:tab w:val="right" w:leader="dot" w:pos="9062"/>
      </w:tabs>
      <w:spacing w:after="0"/>
      <w:ind w:left="709"/>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character" w:customStyle="1" w:styleId="UnresolvedMention5">
    <w:name w:val="Unresolved Mention5"/>
    <w:basedOn w:val="DefaultParagraphFont"/>
    <w:uiPriority w:val="99"/>
    <w:semiHidden/>
    <w:unhideWhenUsed/>
    <w:rsid w:val="00E51BE7"/>
    <w:rPr>
      <w:color w:val="605E5C"/>
      <w:shd w:val="clear" w:color="auto" w:fill="E1DFDD"/>
    </w:rPr>
  </w:style>
  <w:style w:type="character" w:customStyle="1" w:styleId="Mention1">
    <w:name w:val="Mention1"/>
    <w:basedOn w:val="DefaultParagraphFont"/>
    <w:uiPriority w:val="99"/>
    <w:unhideWhenUsed/>
    <w:rsid w:val="00C23ABD"/>
    <w:rPr>
      <w:color w:val="2B579A"/>
      <w:shd w:val="clear" w:color="auto" w:fill="E1DFDD"/>
    </w:rPr>
  </w:style>
  <w:style w:type="character" w:customStyle="1" w:styleId="NoSpacingChar">
    <w:name w:val="No Spacing Char"/>
    <w:link w:val="NoSpacing"/>
    <w:uiPriority w:val="1"/>
    <w:locked/>
    <w:rsid w:val="005B75F0"/>
    <w:rPr>
      <w:rFonts w:eastAsiaTheme="minorEastAsia"/>
    </w:rPr>
  </w:style>
  <w:style w:type="character" w:styleId="UnresolvedMention">
    <w:name w:val="Unresolved Mention"/>
    <w:basedOn w:val="DefaultParagraphFont"/>
    <w:uiPriority w:val="99"/>
    <w:semiHidden/>
    <w:unhideWhenUsed/>
    <w:rsid w:val="00B5562C"/>
    <w:rPr>
      <w:color w:val="605E5C"/>
      <w:shd w:val="clear" w:color="auto" w:fill="E1DFDD"/>
    </w:rPr>
  </w:style>
  <w:style w:type="paragraph" w:customStyle="1" w:styleId="pf0">
    <w:name w:val="pf0"/>
    <w:basedOn w:val="Normal"/>
    <w:rsid w:val="000C188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148">
      <w:bodyDiv w:val="1"/>
      <w:marLeft w:val="0"/>
      <w:marRight w:val="0"/>
      <w:marTop w:val="0"/>
      <w:marBottom w:val="0"/>
      <w:divBdr>
        <w:top w:val="none" w:sz="0" w:space="0" w:color="auto"/>
        <w:left w:val="none" w:sz="0" w:space="0" w:color="auto"/>
        <w:bottom w:val="none" w:sz="0" w:space="0" w:color="auto"/>
        <w:right w:val="none" w:sz="0" w:space="0" w:color="auto"/>
      </w:divBdr>
      <w:divsChild>
        <w:div w:id="282005732">
          <w:marLeft w:val="0"/>
          <w:marRight w:val="0"/>
          <w:marTop w:val="0"/>
          <w:marBottom w:val="0"/>
          <w:divBdr>
            <w:top w:val="none" w:sz="0" w:space="0" w:color="auto"/>
            <w:left w:val="none" w:sz="0" w:space="0" w:color="auto"/>
            <w:bottom w:val="none" w:sz="0" w:space="0" w:color="auto"/>
            <w:right w:val="none" w:sz="0" w:space="0" w:color="auto"/>
          </w:divBdr>
        </w:div>
      </w:divsChild>
    </w:div>
    <w:div w:id="7678605">
      <w:bodyDiv w:val="1"/>
      <w:marLeft w:val="0"/>
      <w:marRight w:val="0"/>
      <w:marTop w:val="0"/>
      <w:marBottom w:val="0"/>
      <w:divBdr>
        <w:top w:val="none" w:sz="0" w:space="0" w:color="auto"/>
        <w:left w:val="none" w:sz="0" w:space="0" w:color="auto"/>
        <w:bottom w:val="none" w:sz="0" w:space="0" w:color="auto"/>
        <w:right w:val="none" w:sz="0" w:space="0" w:color="auto"/>
      </w:divBdr>
    </w:div>
    <w:div w:id="27267463">
      <w:bodyDiv w:val="1"/>
      <w:marLeft w:val="0"/>
      <w:marRight w:val="0"/>
      <w:marTop w:val="0"/>
      <w:marBottom w:val="0"/>
      <w:divBdr>
        <w:top w:val="none" w:sz="0" w:space="0" w:color="auto"/>
        <w:left w:val="none" w:sz="0" w:space="0" w:color="auto"/>
        <w:bottom w:val="none" w:sz="0" w:space="0" w:color="auto"/>
        <w:right w:val="none" w:sz="0" w:space="0" w:color="auto"/>
      </w:divBdr>
    </w:div>
    <w:div w:id="37826806">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86736672">
      <w:bodyDiv w:val="1"/>
      <w:marLeft w:val="0"/>
      <w:marRight w:val="0"/>
      <w:marTop w:val="0"/>
      <w:marBottom w:val="0"/>
      <w:divBdr>
        <w:top w:val="none" w:sz="0" w:space="0" w:color="auto"/>
        <w:left w:val="none" w:sz="0" w:space="0" w:color="auto"/>
        <w:bottom w:val="none" w:sz="0" w:space="0" w:color="auto"/>
        <w:right w:val="none" w:sz="0" w:space="0" w:color="auto"/>
      </w:divBdr>
    </w:div>
    <w:div w:id="123235233">
      <w:bodyDiv w:val="1"/>
      <w:marLeft w:val="0"/>
      <w:marRight w:val="0"/>
      <w:marTop w:val="0"/>
      <w:marBottom w:val="0"/>
      <w:divBdr>
        <w:top w:val="none" w:sz="0" w:space="0" w:color="auto"/>
        <w:left w:val="none" w:sz="0" w:space="0" w:color="auto"/>
        <w:bottom w:val="none" w:sz="0" w:space="0" w:color="auto"/>
        <w:right w:val="none" w:sz="0" w:space="0" w:color="auto"/>
      </w:divBdr>
    </w:div>
    <w:div w:id="132715464">
      <w:bodyDiv w:val="1"/>
      <w:marLeft w:val="0"/>
      <w:marRight w:val="0"/>
      <w:marTop w:val="0"/>
      <w:marBottom w:val="0"/>
      <w:divBdr>
        <w:top w:val="none" w:sz="0" w:space="0" w:color="auto"/>
        <w:left w:val="none" w:sz="0" w:space="0" w:color="auto"/>
        <w:bottom w:val="none" w:sz="0" w:space="0" w:color="auto"/>
        <w:right w:val="none" w:sz="0" w:space="0" w:color="auto"/>
      </w:divBdr>
    </w:div>
    <w:div w:id="141195010">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188182638">
      <w:bodyDiv w:val="1"/>
      <w:marLeft w:val="0"/>
      <w:marRight w:val="0"/>
      <w:marTop w:val="0"/>
      <w:marBottom w:val="0"/>
      <w:divBdr>
        <w:top w:val="none" w:sz="0" w:space="0" w:color="auto"/>
        <w:left w:val="none" w:sz="0" w:space="0" w:color="auto"/>
        <w:bottom w:val="none" w:sz="0" w:space="0" w:color="auto"/>
        <w:right w:val="none" w:sz="0" w:space="0" w:color="auto"/>
      </w:divBdr>
    </w:div>
    <w:div w:id="197815186">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2223326">
      <w:bodyDiv w:val="1"/>
      <w:marLeft w:val="0"/>
      <w:marRight w:val="0"/>
      <w:marTop w:val="0"/>
      <w:marBottom w:val="0"/>
      <w:divBdr>
        <w:top w:val="none" w:sz="0" w:space="0" w:color="auto"/>
        <w:left w:val="none" w:sz="0" w:space="0" w:color="auto"/>
        <w:bottom w:val="none" w:sz="0" w:space="0" w:color="auto"/>
        <w:right w:val="none" w:sz="0" w:space="0" w:color="auto"/>
      </w:divBdr>
      <w:divsChild>
        <w:div w:id="425073529">
          <w:marLeft w:val="0"/>
          <w:marRight w:val="0"/>
          <w:marTop w:val="0"/>
          <w:marBottom w:val="0"/>
          <w:divBdr>
            <w:top w:val="none" w:sz="0" w:space="0" w:color="auto"/>
            <w:left w:val="none" w:sz="0" w:space="0" w:color="auto"/>
            <w:bottom w:val="none" w:sz="0" w:space="0" w:color="auto"/>
            <w:right w:val="none" w:sz="0" w:space="0" w:color="auto"/>
          </w:divBdr>
        </w:div>
        <w:div w:id="185653078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5691133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299725636">
      <w:bodyDiv w:val="1"/>
      <w:marLeft w:val="0"/>
      <w:marRight w:val="0"/>
      <w:marTop w:val="0"/>
      <w:marBottom w:val="0"/>
      <w:divBdr>
        <w:top w:val="none" w:sz="0" w:space="0" w:color="auto"/>
        <w:left w:val="none" w:sz="0" w:space="0" w:color="auto"/>
        <w:bottom w:val="none" w:sz="0" w:space="0" w:color="auto"/>
        <w:right w:val="none" w:sz="0" w:space="0" w:color="auto"/>
      </w:divBdr>
    </w:div>
    <w:div w:id="329797006">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79747240">
      <w:bodyDiv w:val="1"/>
      <w:marLeft w:val="0"/>
      <w:marRight w:val="0"/>
      <w:marTop w:val="0"/>
      <w:marBottom w:val="0"/>
      <w:divBdr>
        <w:top w:val="none" w:sz="0" w:space="0" w:color="auto"/>
        <w:left w:val="none" w:sz="0" w:space="0" w:color="auto"/>
        <w:bottom w:val="none" w:sz="0" w:space="0" w:color="auto"/>
        <w:right w:val="none" w:sz="0" w:space="0" w:color="auto"/>
      </w:divBdr>
    </w:div>
    <w:div w:id="381289507">
      <w:bodyDiv w:val="1"/>
      <w:marLeft w:val="0"/>
      <w:marRight w:val="0"/>
      <w:marTop w:val="0"/>
      <w:marBottom w:val="0"/>
      <w:divBdr>
        <w:top w:val="none" w:sz="0" w:space="0" w:color="auto"/>
        <w:left w:val="none" w:sz="0" w:space="0" w:color="auto"/>
        <w:bottom w:val="none" w:sz="0" w:space="0" w:color="auto"/>
        <w:right w:val="none" w:sz="0" w:space="0" w:color="auto"/>
      </w:divBdr>
    </w:div>
    <w:div w:id="422802062">
      <w:bodyDiv w:val="1"/>
      <w:marLeft w:val="0"/>
      <w:marRight w:val="0"/>
      <w:marTop w:val="0"/>
      <w:marBottom w:val="0"/>
      <w:divBdr>
        <w:top w:val="none" w:sz="0" w:space="0" w:color="auto"/>
        <w:left w:val="none" w:sz="0" w:space="0" w:color="auto"/>
        <w:bottom w:val="none" w:sz="0" w:space="0" w:color="auto"/>
        <w:right w:val="none" w:sz="0" w:space="0" w:color="auto"/>
      </w:divBdr>
    </w:div>
    <w:div w:id="431169900">
      <w:bodyDiv w:val="1"/>
      <w:marLeft w:val="0"/>
      <w:marRight w:val="0"/>
      <w:marTop w:val="0"/>
      <w:marBottom w:val="0"/>
      <w:divBdr>
        <w:top w:val="none" w:sz="0" w:space="0" w:color="auto"/>
        <w:left w:val="none" w:sz="0" w:space="0" w:color="auto"/>
        <w:bottom w:val="none" w:sz="0" w:space="0" w:color="auto"/>
        <w:right w:val="none" w:sz="0" w:space="0" w:color="auto"/>
      </w:divBdr>
      <w:divsChild>
        <w:div w:id="181557585">
          <w:marLeft w:val="0"/>
          <w:marRight w:val="0"/>
          <w:marTop w:val="0"/>
          <w:marBottom w:val="0"/>
          <w:divBdr>
            <w:top w:val="none" w:sz="0" w:space="0" w:color="auto"/>
            <w:left w:val="none" w:sz="0" w:space="0" w:color="auto"/>
            <w:bottom w:val="none" w:sz="0" w:space="0" w:color="auto"/>
            <w:right w:val="none" w:sz="0" w:space="0" w:color="auto"/>
          </w:divBdr>
        </w:div>
        <w:div w:id="1886797615">
          <w:marLeft w:val="0"/>
          <w:marRight w:val="0"/>
          <w:marTop w:val="0"/>
          <w:marBottom w:val="0"/>
          <w:divBdr>
            <w:top w:val="none" w:sz="0" w:space="0" w:color="auto"/>
            <w:left w:val="none" w:sz="0" w:space="0" w:color="auto"/>
            <w:bottom w:val="none" w:sz="0" w:space="0" w:color="auto"/>
            <w:right w:val="none" w:sz="0" w:space="0" w:color="auto"/>
          </w:divBdr>
        </w:div>
      </w:divsChild>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325607">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461269002">
      <w:bodyDiv w:val="1"/>
      <w:marLeft w:val="0"/>
      <w:marRight w:val="0"/>
      <w:marTop w:val="0"/>
      <w:marBottom w:val="0"/>
      <w:divBdr>
        <w:top w:val="none" w:sz="0" w:space="0" w:color="auto"/>
        <w:left w:val="none" w:sz="0" w:space="0" w:color="auto"/>
        <w:bottom w:val="none" w:sz="0" w:space="0" w:color="auto"/>
        <w:right w:val="none" w:sz="0" w:space="0" w:color="auto"/>
      </w:divBdr>
    </w:div>
    <w:div w:id="464663720">
      <w:bodyDiv w:val="1"/>
      <w:marLeft w:val="0"/>
      <w:marRight w:val="0"/>
      <w:marTop w:val="0"/>
      <w:marBottom w:val="0"/>
      <w:divBdr>
        <w:top w:val="none" w:sz="0" w:space="0" w:color="auto"/>
        <w:left w:val="none" w:sz="0" w:space="0" w:color="auto"/>
        <w:bottom w:val="none" w:sz="0" w:space="0" w:color="auto"/>
        <w:right w:val="none" w:sz="0" w:space="0" w:color="auto"/>
      </w:divBdr>
    </w:div>
    <w:div w:id="517619750">
      <w:bodyDiv w:val="1"/>
      <w:marLeft w:val="0"/>
      <w:marRight w:val="0"/>
      <w:marTop w:val="0"/>
      <w:marBottom w:val="0"/>
      <w:divBdr>
        <w:top w:val="none" w:sz="0" w:space="0" w:color="auto"/>
        <w:left w:val="none" w:sz="0" w:space="0" w:color="auto"/>
        <w:bottom w:val="none" w:sz="0" w:space="0" w:color="auto"/>
        <w:right w:val="none" w:sz="0" w:space="0" w:color="auto"/>
      </w:divBdr>
    </w:div>
    <w:div w:id="5344684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03920771">
      <w:bodyDiv w:val="1"/>
      <w:marLeft w:val="0"/>
      <w:marRight w:val="0"/>
      <w:marTop w:val="0"/>
      <w:marBottom w:val="0"/>
      <w:divBdr>
        <w:top w:val="none" w:sz="0" w:space="0" w:color="auto"/>
        <w:left w:val="none" w:sz="0" w:space="0" w:color="auto"/>
        <w:bottom w:val="none" w:sz="0" w:space="0" w:color="auto"/>
        <w:right w:val="none" w:sz="0" w:space="0" w:color="auto"/>
      </w:divBdr>
    </w:div>
    <w:div w:id="604045434">
      <w:bodyDiv w:val="1"/>
      <w:marLeft w:val="0"/>
      <w:marRight w:val="0"/>
      <w:marTop w:val="0"/>
      <w:marBottom w:val="0"/>
      <w:divBdr>
        <w:top w:val="none" w:sz="0" w:space="0" w:color="auto"/>
        <w:left w:val="none" w:sz="0" w:space="0" w:color="auto"/>
        <w:bottom w:val="none" w:sz="0" w:space="0" w:color="auto"/>
        <w:right w:val="none" w:sz="0" w:space="0" w:color="auto"/>
      </w:divBdr>
    </w:div>
    <w:div w:id="6122540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5569312">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70792517">
      <w:bodyDiv w:val="1"/>
      <w:marLeft w:val="0"/>
      <w:marRight w:val="0"/>
      <w:marTop w:val="0"/>
      <w:marBottom w:val="0"/>
      <w:divBdr>
        <w:top w:val="none" w:sz="0" w:space="0" w:color="auto"/>
        <w:left w:val="none" w:sz="0" w:space="0" w:color="auto"/>
        <w:bottom w:val="none" w:sz="0" w:space="0" w:color="auto"/>
        <w:right w:val="none" w:sz="0" w:space="0" w:color="auto"/>
      </w:divBdr>
    </w:div>
    <w:div w:id="67484358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743184731">
      <w:bodyDiv w:val="1"/>
      <w:marLeft w:val="0"/>
      <w:marRight w:val="0"/>
      <w:marTop w:val="0"/>
      <w:marBottom w:val="0"/>
      <w:divBdr>
        <w:top w:val="none" w:sz="0" w:space="0" w:color="auto"/>
        <w:left w:val="none" w:sz="0" w:space="0" w:color="auto"/>
        <w:bottom w:val="none" w:sz="0" w:space="0" w:color="auto"/>
        <w:right w:val="none" w:sz="0" w:space="0" w:color="auto"/>
      </w:divBdr>
    </w:div>
    <w:div w:id="787771762">
      <w:bodyDiv w:val="1"/>
      <w:marLeft w:val="0"/>
      <w:marRight w:val="0"/>
      <w:marTop w:val="0"/>
      <w:marBottom w:val="0"/>
      <w:divBdr>
        <w:top w:val="none" w:sz="0" w:space="0" w:color="auto"/>
        <w:left w:val="none" w:sz="0" w:space="0" w:color="auto"/>
        <w:bottom w:val="none" w:sz="0" w:space="0" w:color="auto"/>
        <w:right w:val="none" w:sz="0" w:space="0" w:color="auto"/>
      </w:divBdr>
    </w:div>
    <w:div w:id="788015864">
      <w:bodyDiv w:val="1"/>
      <w:marLeft w:val="0"/>
      <w:marRight w:val="0"/>
      <w:marTop w:val="0"/>
      <w:marBottom w:val="0"/>
      <w:divBdr>
        <w:top w:val="none" w:sz="0" w:space="0" w:color="auto"/>
        <w:left w:val="none" w:sz="0" w:space="0" w:color="auto"/>
        <w:bottom w:val="none" w:sz="0" w:space="0" w:color="auto"/>
        <w:right w:val="none" w:sz="0" w:space="0" w:color="auto"/>
      </w:divBdr>
    </w:div>
    <w:div w:id="822741962">
      <w:bodyDiv w:val="1"/>
      <w:marLeft w:val="0"/>
      <w:marRight w:val="0"/>
      <w:marTop w:val="0"/>
      <w:marBottom w:val="0"/>
      <w:divBdr>
        <w:top w:val="none" w:sz="0" w:space="0" w:color="auto"/>
        <w:left w:val="none" w:sz="0" w:space="0" w:color="auto"/>
        <w:bottom w:val="none" w:sz="0" w:space="0" w:color="auto"/>
        <w:right w:val="none" w:sz="0" w:space="0" w:color="auto"/>
      </w:divBdr>
    </w:div>
    <w:div w:id="823395217">
      <w:bodyDiv w:val="1"/>
      <w:marLeft w:val="0"/>
      <w:marRight w:val="0"/>
      <w:marTop w:val="0"/>
      <w:marBottom w:val="0"/>
      <w:divBdr>
        <w:top w:val="none" w:sz="0" w:space="0" w:color="auto"/>
        <w:left w:val="none" w:sz="0" w:space="0" w:color="auto"/>
        <w:bottom w:val="none" w:sz="0" w:space="0" w:color="auto"/>
        <w:right w:val="none" w:sz="0" w:space="0" w:color="auto"/>
      </w:divBdr>
    </w:div>
    <w:div w:id="840119239">
      <w:bodyDiv w:val="1"/>
      <w:marLeft w:val="0"/>
      <w:marRight w:val="0"/>
      <w:marTop w:val="0"/>
      <w:marBottom w:val="0"/>
      <w:divBdr>
        <w:top w:val="none" w:sz="0" w:space="0" w:color="auto"/>
        <w:left w:val="none" w:sz="0" w:space="0" w:color="auto"/>
        <w:bottom w:val="none" w:sz="0" w:space="0" w:color="auto"/>
        <w:right w:val="none" w:sz="0" w:space="0" w:color="auto"/>
      </w:divBdr>
    </w:div>
    <w:div w:id="843131689">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10428003">
      <w:bodyDiv w:val="1"/>
      <w:marLeft w:val="0"/>
      <w:marRight w:val="0"/>
      <w:marTop w:val="0"/>
      <w:marBottom w:val="0"/>
      <w:divBdr>
        <w:top w:val="none" w:sz="0" w:space="0" w:color="auto"/>
        <w:left w:val="none" w:sz="0" w:space="0" w:color="auto"/>
        <w:bottom w:val="none" w:sz="0" w:space="0" w:color="auto"/>
        <w:right w:val="none" w:sz="0" w:space="0" w:color="auto"/>
      </w:divBdr>
    </w:div>
    <w:div w:id="912197867">
      <w:bodyDiv w:val="1"/>
      <w:marLeft w:val="0"/>
      <w:marRight w:val="0"/>
      <w:marTop w:val="0"/>
      <w:marBottom w:val="0"/>
      <w:divBdr>
        <w:top w:val="none" w:sz="0" w:space="0" w:color="auto"/>
        <w:left w:val="none" w:sz="0" w:space="0" w:color="auto"/>
        <w:bottom w:val="none" w:sz="0" w:space="0" w:color="auto"/>
        <w:right w:val="none" w:sz="0" w:space="0" w:color="auto"/>
      </w:divBdr>
    </w:div>
    <w:div w:id="935796459">
      <w:bodyDiv w:val="1"/>
      <w:marLeft w:val="0"/>
      <w:marRight w:val="0"/>
      <w:marTop w:val="0"/>
      <w:marBottom w:val="0"/>
      <w:divBdr>
        <w:top w:val="none" w:sz="0" w:space="0" w:color="auto"/>
        <w:left w:val="none" w:sz="0" w:space="0" w:color="auto"/>
        <w:bottom w:val="none" w:sz="0" w:space="0" w:color="auto"/>
        <w:right w:val="none" w:sz="0" w:space="0" w:color="auto"/>
      </w:divBdr>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52980767">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987973003">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90466897">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86208079">
      <w:bodyDiv w:val="1"/>
      <w:marLeft w:val="0"/>
      <w:marRight w:val="0"/>
      <w:marTop w:val="0"/>
      <w:marBottom w:val="0"/>
      <w:divBdr>
        <w:top w:val="none" w:sz="0" w:space="0" w:color="auto"/>
        <w:left w:val="none" w:sz="0" w:space="0" w:color="auto"/>
        <w:bottom w:val="none" w:sz="0" w:space="0" w:color="auto"/>
        <w:right w:val="none" w:sz="0" w:space="0" w:color="auto"/>
      </w:divBdr>
    </w:div>
    <w:div w:id="1197813275">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0916467">
      <w:bodyDiv w:val="1"/>
      <w:marLeft w:val="0"/>
      <w:marRight w:val="0"/>
      <w:marTop w:val="0"/>
      <w:marBottom w:val="0"/>
      <w:divBdr>
        <w:top w:val="none" w:sz="0" w:space="0" w:color="auto"/>
        <w:left w:val="none" w:sz="0" w:space="0" w:color="auto"/>
        <w:bottom w:val="none" w:sz="0" w:space="0" w:color="auto"/>
        <w:right w:val="none" w:sz="0" w:space="0" w:color="auto"/>
      </w:divBdr>
    </w:div>
    <w:div w:id="1212501221">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26589342">
      <w:bodyDiv w:val="1"/>
      <w:marLeft w:val="0"/>
      <w:marRight w:val="0"/>
      <w:marTop w:val="0"/>
      <w:marBottom w:val="0"/>
      <w:divBdr>
        <w:top w:val="none" w:sz="0" w:space="0" w:color="auto"/>
        <w:left w:val="none" w:sz="0" w:space="0" w:color="auto"/>
        <w:bottom w:val="none" w:sz="0" w:space="0" w:color="auto"/>
        <w:right w:val="none" w:sz="0" w:space="0" w:color="auto"/>
      </w:divBdr>
    </w:div>
    <w:div w:id="1355185573">
      <w:bodyDiv w:val="1"/>
      <w:marLeft w:val="0"/>
      <w:marRight w:val="0"/>
      <w:marTop w:val="0"/>
      <w:marBottom w:val="0"/>
      <w:divBdr>
        <w:top w:val="none" w:sz="0" w:space="0" w:color="auto"/>
        <w:left w:val="none" w:sz="0" w:space="0" w:color="auto"/>
        <w:bottom w:val="none" w:sz="0" w:space="0" w:color="auto"/>
        <w:right w:val="none" w:sz="0" w:space="0" w:color="auto"/>
      </w:divBdr>
    </w:div>
    <w:div w:id="1366559750">
      <w:bodyDiv w:val="1"/>
      <w:marLeft w:val="0"/>
      <w:marRight w:val="0"/>
      <w:marTop w:val="0"/>
      <w:marBottom w:val="0"/>
      <w:divBdr>
        <w:top w:val="none" w:sz="0" w:space="0" w:color="auto"/>
        <w:left w:val="none" w:sz="0" w:space="0" w:color="auto"/>
        <w:bottom w:val="none" w:sz="0" w:space="0" w:color="auto"/>
        <w:right w:val="none" w:sz="0" w:space="0" w:color="auto"/>
      </w:divBdr>
    </w:div>
    <w:div w:id="1369993264">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76872847">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487671938">
      <w:bodyDiv w:val="1"/>
      <w:marLeft w:val="0"/>
      <w:marRight w:val="0"/>
      <w:marTop w:val="0"/>
      <w:marBottom w:val="0"/>
      <w:divBdr>
        <w:top w:val="none" w:sz="0" w:space="0" w:color="auto"/>
        <w:left w:val="none" w:sz="0" w:space="0" w:color="auto"/>
        <w:bottom w:val="none" w:sz="0" w:space="0" w:color="auto"/>
        <w:right w:val="none" w:sz="0" w:space="0" w:color="auto"/>
      </w:divBdr>
    </w:div>
    <w:div w:id="151722745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0918303">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906">
      <w:bodyDiv w:val="1"/>
      <w:marLeft w:val="0"/>
      <w:marRight w:val="0"/>
      <w:marTop w:val="0"/>
      <w:marBottom w:val="0"/>
      <w:divBdr>
        <w:top w:val="none" w:sz="0" w:space="0" w:color="auto"/>
        <w:left w:val="none" w:sz="0" w:space="0" w:color="auto"/>
        <w:bottom w:val="none" w:sz="0" w:space="0" w:color="auto"/>
        <w:right w:val="none" w:sz="0" w:space="0" w:color="auto"/>
      </w:divBdr>
    </w:div>
    <w:div w:id="1611089638">
      <w:bodyDiv w:val="1"/>
      <w:marLeft w:val="0"/>
      <w:marRight w:val="0"/>
      <w:marTop w:val="0"/>
      <w:marBottom w:val="0"/>
      <w:divBdr>
        <w:top w:val="none" w:sz="0" w:space="0" w:color="auto"/>
        <w:left w:val="none" w:sz="0" w:space="0" w:color="auto"/>
        <w:bottom w:val="none" w:sz="0" w:space="0" w:color="auto"/>
        <w:right w:val="none" w:sz="0" w:space="0" w:color="auto"/>
      </w:divBdr>
    </w:div>
    <w:div w:id="1628655876">
      <w:bodyDiv w:val="1"/>
      <w:marLeft w:val="0"/>
      <w:marRight w:val="0"/>
      <w:marTop w:val="0"/>
      <w:marBottom w:val="0"/>
      <w:divBdr>
        <w:top w:val="none" w:sz="0" w:space="0" w:color="auto"/>
        <w:left w:val="none" w:sz="0" w:space="0" w:color="auto"/>
        <w:bottom w:val="none" w:sz="0" w:space="0" w:color="auto"/>
        <w:right w:val="none" w:sz="0" w:space="0" w:color="auto"/>
      </w:divBdr>
      <w:divsChild>
        <w:div w:id="1747877642">
          <w:marLeft w:val="0"/>
          <w:marRight w:val="0"/>
          <w:marTop w:val="0"/>
          <w:marBottom w:val="0"/>
          <w:divBdr>
            <w:top w:val="none" w:sz="0" w:space="0" w:color="auto"/>
            <w:left w:val="none" w:sz="0" w:space="0" w:color="auto"/>
            <w:bottom w:val="none" w:sz="0" w:space="0" w:color="auto"/>
            <w:right w:val="none" w:sz="0" w:space="0" w:color="auto"/>
          </w:divBdr>
        </w:div>
        <w:div w:id="1960143151">
          <w:marLeft w:val="0"/>
          <w:marRight w:val="0"/>
          <w:marTop w:val="0"/>
          <w:marBottom w:val="0"/>
          <w:divBdr>
            <w:top w:val="none" w:sz="0" w:space="0" w:color="auto"/>
            <w:left w:val="none" w:sz="0" w:space="0" w:color="auto"/>
            <w:bottom w:val="none" w:sz="0" w:space="0" w:color="auto"/>
            <w:right w:val="none" w:sz="0" w:space="0" w:color="auto"/>
          </w:divBdr>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42228382">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18579157">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1275271">
      <w:bodyDiv w:val="1"/>
      <w:marLeft w:val="0"/>
      <w:marRight w:val="0"/>
      <w:marTop w:val="0"/>
      <w:marBottom w:val="0"/>
      <w:divBdr>
        <w:top w:val="none" w:sz="0" w:space="0" w:color="auto"/>
        <w:left w:val="none" w:sz="0" w:space="0" w:color="auto"/>
        <w:bottom w:val="none" w:sz="0" w:space="0" w:color="auto"/>
        <w:right w:val="none" w:sz="0" w:space="0" w:color="auto"/>
      </w:divBdr>
    </w:div>
    <w:div w:id="1754623352">
      <w:bodyDiv w:val="1"/>
      <w:marLeft w:val="0"/>
      <w:marRight w:val="0"/>
      <w:marTop w:val="0"/>
      <w:marBottom w:val="0"/>
      <w:divBdr>
        <w:top w:val="none" w:sz="0" w:space="0" w:color="auto"/>
        <w:left w:val="none" w:sz="0" w:space="0" w:color="auto"/>
        <w:bottom w:val="none" w:sz="0" w:space="0" w:color="auto"/>
        <w:right w:val="none" w:sz="0" w:space="0" w:color="auto"/>
      </w:divBdr>
    </w:div>
    <w:div w:id="1818910326">
      <w:bodyDiv w:val="1"/>
      <w:marLeft w:val="0"/>
      <w:marRight w:val="0"/>
      <w:marTop w:val="0"/>
      <w:marBottom w:val="0"/>
      <w:divBdr>
        <w:top w:val="none" w:sz="0" w:space="0" w:color="auto"/>
        <w:left w:val="none" w:sz="0" w:space="0" w:color="auto"/>
        <w:bottom w:val="none" w:sz="0" w:space="0" w:color="auto"/>
        <w:right w:val="none" w:sz="0" w:space="0" w:color="auto"/>
      </w:divBdr>
    </w:div>
    <w:div w:id="1841889886">
      <w:bodyDiv w:val="1"/>
      <w:marLeft w:val="0"/>
      <w:marRight w:val="0"/>
      <w:marTop w:val="0"/>
      <w:marBottom w:val="0"/>
      <w:divBdr>
        <w:top w:val="none" w:sz="0" w:space="0" w:color="auto"/>
        <w:left w:val="none" w:sz="0" w:space="0" w:color="auto"/>
        <w:bottom w:val="none" w:sz="0" w:space="0" w:color="auto"/>
        <w:right w:val="none" w:sz="0" w:space="0" w:color="auto"/>
      </w:divBdr>
    </w:div>
    <w:div w:id="1852186534">
      <w:bodyDiv w:val="1"/>
      <w:marLeft w:val="0"/>
      <w:marRight w:val="0"/>
      <w:marTop w:val="0"/>
      <w:marBottom w:val="0"/>
      <w:divBdr>
        <w:top w:val="none" w:sz="0" w:space="0" w:color="auto"/>
        <w:left w:val="none" w:sz="0" w:space="0" w:color="auto"/>
        <w:bottom w:val="none" w:sz="0" w:space="0" w:color="auto"/>
        <w:right w:val="none" w:sz="0" w:space="0" w:color="auto"/>
      </w:divBdr>
      <w:divsChild>
        <w:div w:id="1940797583">
          <w:marLeft w:val="0"/>
          <w:marRight w:val="0"/>
          <w:marTop w:val="0"/>
          <w:marBottom w:val="0"/>
          <w:divBdr>
            <w:top w:val="none" w:sz="0" w:space="0" w:color="auto"/>
            <w:left w:val="none" w:sz="0" w:space="0" w:color="auto"/>
            <w:bottom w:val="none" w:sz="0" w:space="0" w:color="auto"/>
            <w:right w:val="none" w:sz="0" w:space="0" w:color="auto"/>
          </w:divBdr>
        </w:div>
      </w:divsChild>
    </w:div>
    <w:div w:id="1855652348">
      <w:bodyDiv w:val="1"/>
      <w:marLeft w:val="0"/>
      <w:marRight w:val="0"/>
      <w:marTop w:val="0"/>
      <w:marBottom w:val="0"/>
      <w:divBdr>
        <w:top w:val="none" w:sz="0" w:space="0" w:color="auto"/>
        <w:left w:val="none" w:sz="0" w:space="0" w:color="auto"/>
        <w:bottom w:val="none" w:sz="0" w:space="0" w:color="auto"/>
        <w:right w:val="none" w:sz="0" w:space="0" w:color="auto"/>
      </w:divBdr>
    </w:div>
    <w:div w:id="1864853721">
      <w:bodyDiv w:val="1"/>
      <w:marLeft w:val="0"/>
      <w:marRight w:val="0"/>
      <w:marTop w:val="0"/>
      <w:marBottom w:val="0"/>
      <w:divBdr>
        <w:top w:val="none" w:sz="0" w:space="0" w:color="auto"/>
        <w:left w:val="none" w:sz="0" w:space="0" w:color="auto"/>
        <w:bottom w:val="none" w:sz="0" w:space="0" w:color="auto"/>
        <w:right w:val="none" w:sz="0" w:space="0" w:color="auto"/>
      </w:divBdr>
    </w:div>
    <w:div w:id="187021857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17664093">
      <w:bodyDiv w:val="1"/>
      <w:marLeft w:val="0"/>
      <w:marRight w:val="0"/>
      <w:marTop w:val="0"/>
      <w:marBottom w:val="0"/>
      <w:divBdr>
        <w:top w:val="none" w:sz="0" w:space="0" w:color="auto"/>
        <w:left w:val="none" w:sz="0" w:space="0" w:color="auto"/>
        <w:bottom w:val="none" w:sz="0" w:space="0" w:color="auto"/>
        <w:right w:val="none" w:sz="0" w:space="0" w:color="auto"/>
      </w:divBdr>
    </w:div>
    <w:div w:id="1989020238">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213553">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29211974">
      <w:bodyDiv w:val="1"/>
      <w:marLeft w:val="0"/>
      <w:marRight w:val="0"/>
      <w:marTop w:val="0"/>
      <w:marBottom w:val="0"/>
      <w:divBdr>
        <w:top w:val="none" w:sz="0" w:space="0" w:color="auto"/>
        <w:left w:val="none" w:sz="0" w:space="0" w:color="auto"/>
        <w:bottom w:val="none" w:sz="0" w:space="0" w:color="auto"/>
        <w:right w:val="none" w:sz="0" w:space="0" w:color="auto"/>
      </w:divBdr>
      <w:divsChild>
        <w:div w:id="197817832">
          <w:marLeft w:val="0"/>
          <w:marRight w:val="0"/>
          <w:marTop w:val="0"/>
          <w:marBottom w:val="0"/>
          <w:divBdr>
            <w:top w:val="none" w:sz="0" w:space="0" w:color="auto"/>
            <w:left w:val="none" w:sz="0" w:space="0" w:color="auto"/>
            <w:bottom w:val="none" w:sz="0" w:space="0" w:color="auto"/>
            <w:right w:val="none" w:sz="0" w:space="0" w:color="auto"/>
          </w:divBdr>
        </w:div>
        <w:div w:id="528103518">
          <w:marLeft w:val="0"/>
          <w:marRight w:val="0"/>
          <w:marTop w:val="0"/>
          <w:marBottom w:val="0"/>
          <w:divBdr>
            <w:top w:val="none" w:sz="0" w:space="0" w:color="auto"/>
            <w:left w:val="none" w:sz="0" w:space="0" w:color="auto"/>
            <w:bottom w:val="none" w:sz="0" w:space="0" w:color="auto"/>
            <w:right w:val="none" w:sz="0" w:space="0" w:color="auto"/>
          </w:divBdr>
        </w:div>
      </w:divsChild>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49913963">
      <w:bodyDiv w:val="1"/>
      <w:marLeft w:val="0"/>
      <w:marRight w:val="0"/>
      <w:marTop w:val="0"/>
      <w:marBottom w:val="0"/>
      <w:divBdr>
        <w:top w:val="none" w:sz="0" w:space="0" w:color="auto"/>
        <w:left w:val="none" w:sz="0" w:space="0" w:color="auto"/>
        <w:bottom w:val="none" w:sz="0" w:space="0" w:color="auto"/>
        <w:right w:val="none" w:sz="0" w:space="0" w:color="auto"/>
      </w:divBdr>
    </w:div>
    <w:div w:id="2052220096">
      <w:bodyDiv w:val="1"/>
      <w:marLeft w:val="0"/>
      <w:marRight w:val="0"/>
      <w:marTop w:val="0"/>
      <w:marBottom w:val="0"/>
      <w:divBdr>
        <w:top w:val="none" w:sz="0" w:space="0" w:color="auto"/>
        <w:left w:val="none" w:sz="0" w:space="0" w:color="auto"/>
        <w:bottom w:val="none" w:sz="0" w:space="0" w:color="auto"/>
        <w:right w:val="none" w:sz="0" w:space="0" w:color="auto"/>
      </w:divBdr>
    </w:div>
    <w:div w:id="2069182113">
      <w:bodyDiv w:val="1"/>
      <w:marLeft w:val="0"/>
      <w:marRight w:val="0"/>
      <w:marTop w:val="0"/>
      <w:marBottom w:val="0"/>
      <w:divBdr>
        <w:top w:val="none" w:sz="0" w:space="0" w:color="auto"/>
        <w:left w:val="none" w:sz="0" w:space="0" w:color="auto"/>
        <w:bottom w:val="none" w:sz="0" w:space="0" w:color="auto"/>
        <w:right w:val="none" w:sz="0" w:space="0" w:color="auto"/>
      </w:divBdr>
    </w:div>
    <w:div w:id="209138578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gor.gov.hr/o-ministarstvu-1065/djelokrug/uprava-za-zastitu-prirode-1180/zakoni-i-propisi-1224/1224" TargetMode="External"/><Relationship Id="rId18" Type="http://schemas.openxmlformats.org/officeDocument/2006/relationships/hyperlink" Target="https://ec.europa.eu/sfc/en/202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ufondovi.gov.hr/" TargetMode="External"/><Relationship Id="rId7" Type="http://schemas.openxmlformats.org/officeDocument/2006/relationships/settings" Target="settings.xml"/><Relationship Id="rId12" Type="http://schemas.openxmlformats.org/officeDocument/2006/relationships/hyperlink" Target="https://mpgi.gov.hr/pristup-informacijama-16/zakoni-i-ostali-propisi/88" TargetMode="External"/><Relationship Id="rId17" Type="http://schemas.openxmlformats.org/officeDocument/2006/relationships/hyperlink" Target="https://eufondovi.gov.hr/wp-content/uploads/2023/10/2022_Toolbox-for-communicating-Operations-of-Strategic-Importance-OSI.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fondovi.gov.hr/" TargetMode="External"/><Relationship Id="rId20" Type="http://schemas.openxmlformats.org/officeDocument/2006/relationships/hyperlink" Target="mailto:po8@mrrfeu.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ndovi.gov.h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fondovi.gov.hr/eu-fondovi/program-konkurentnost-i-kohezija-2021-2027/pravila-pkk-2021-2027/"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rukturnifondovi.hr/wp-content/uploads/2017/03/Upute-za-prijavitelje-horizontaln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gor.gov.hr/o-ministarstvu-1065/djelokrug/uprava-za-procjenu-utjecaja-na-okolis-i-odrzivo-gospodarenje-otpadom-1271/procjena-utjecaja-na-okolis-puo-spuo/7370" TargetMode="External"/><Relationship Id="rId22" Type="http://schemas.openxmlformats.org/officeDocument/2006/relationships/hyperlink" Target="mailto:ouzp@mrrfeu.hr"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commission.europa.eu/system/files/2021-05/eu-emblem-rules_hr_0.pdf" TargetMode="External"/><Relationship Id="rId13" Type="http://schemas.openxmlformats.org/officeDocument/2006/relationships/hyperlink" Target="https://eur-lex.europa.eu/legal-content/HR/TXT/?uri=CELEX:32019L1161" TargetMode="External"/><Relationship Id="rId3" Type="http://schemas.openxmlformats.org/officeDocument/2006/relationships/hyperlink" Target="https://eur-lex.europa.eu/legal-content/HR/TXT/HTML/?uri=OJ:C:2021:373:FULL&amp;from=EN" TargetMode="External"/><Relationship Id="rId7" Type="http://schemas.openxmlformats.org/officeDocument/2006/relationships/hyperlink" Target="https://commission.europa.eu/system/files/2021-05/euemblem-rules_hr_0.pdf" TargetMode="External"/><Relationship Id="rId12" Type="http://schemas.openxmlformats.org/officeDocument/2006/relationships/hyperlink" Target="https://eur-lex.europa.eu/legal-content/HR/TXT/PDF/?uri=CELEX:02009L0033-20240520" TargetMode="External"/><Relationship Id="rId2" Type="http://schemas.openxmlformats.org/officeDocument/2006/relationships/hyperlink" Target="https://eufondovi.gov.hr/eu-fondovi/program-konkurentnost-i-kohezija-2021-2027/" TargetMode="External"/><Relationship Id="rId1" Type="http://schemas.openxmlformats.org/officeDocument/2006/relationships/hyperlink" Target="https://eur-lex.europa.eu/legal-content/HR/TXT/PDF/?uri=CELEX:32019L0882" TargetMode="External"/><Relationship Id="rId6" Type="http://schemas.openxmlformats.org/officeDocument/2006/relationships/hyperlink" Target="https://eufondovi.gov.hr/komunikacija-informiranje-i-vidljivost-eu-projekata-u-razdoblju-2021-2027" TargetMode="External"/><Relationship Id="rId11" Type="http://schemas.openxmlformats.org/officeDocument/2006/relationships/hyperlink" Target="https://eur-lex.europa.eu/legal-content/HR/TXT/?uri=CELEX:32019L1161" TargetMode="External"/><Relationship Id="rId5" Type="http://schemas.openxmlformats.org/officeDocument/2006/relationships/hyperlink" Target="https://eufondovi.gov.hr/eu-fondovi/program-ucinkoviti-ljudski-potencijali-2021-2027/" TargetMode="External"/><Relationship Id="rId10" Type="http://schemas.openxmlformats.org/officeDocument/2006/relationships/hyperlink" Target="https://eur-lex.europa.eu/legal-content/HR/TXT/PDF/?uri=CELEX:02009L0033-20240520" TargetMode="External"/><Relationship Id="rId4" Type="http://schemas.openxmlformats.org/officeDocument/2006/relationships/hyperlink" Target="https://www.soih.hr/pdf/knowledge_bases/opi_komentari_un_000.pdf" TargetMode="External"/><Relationship Id="rId9" Type="http://schemas.openxmlformats.org/officeDocument/2006/relationships/hyperlink" Target="https://eufondovi.gov.hr/wp-content/uploads/2023/10/2022_Toolbox-for-communicating-Operations-of-Strategic-Importance-OSI.pdf" TargetMode="External"/><Relationship Id="rId14" Type="http://schemas.openxmlformats.org/officeDocument/2006/relationships/hyperlink" Target="https://strukturnifondovi.hr/wp-content/uploads/2017/03/Upute-za-prijavitelje-horizontalna.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21" ma:contentTypeDescription="Create a new document." ma:contentTypeScope="" ma:versionID="3693816a491fa745dd5dd36d6809f97b">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c381521a0028f20061f0f95141241485"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9695568-d1fe-4f13-abf8-88e18f683e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1E84B-B042-4EC3-A0FA-CB4D03922B70}">
  <ds:schemaRefs>
    <ds:schemaRef ds:uri="http://schemas.openxmlformats.org/officeDocument/2006/bibliography"/>
  </ds:schemaRefs>
</ds:datastoreItem>
</file>

<file path=customXml/itemProps2.xml><?xml version="1.0" encoding="utf-8"?>
<ds:datastoreItem xmlns:ds="http://schemas.openxmlformats.org/officeDocument/2006/customXml" ds:itemID="{064CAD67-CC8D-4A80-A053-A09FDBC8C5EF}">
  <ds:schemaRefs>
    <ds:schemaRef ds:uri="http://schemas.microsoft.com/sharepoint/v3/contenttype/forms"/>
  </ds:schemaRefs>
</ds:datastoreItem>
</file>

<file path=customXml/itemProps3.xml><?xml version="1.0" encoding="utf-8"?>
<ds:datastoreItem xmlns:ds="http://schemas.openxmlformats.org/officeDocument/2006/customXml" ds:itemID="{0E645B1C-596E-43AF-B62B-53FCC8F55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FD922-21BC-4C44-A191-C59C285C95B0}">
  <ds:schemaRefs>
    <ds:schemaRef ds:uri="http://schemas.microsoft.com/office/2006/metadata/properties"/>
    <ds:schemaRef ds:uri="http://schemas.microsoft.com/office/infopath/2007/PartnerControls"/>
    <ds:schemaRef ds:uri="e7897449-8e6f-4cef-be58-e81a4abd4035"/>
    <ds:schemaRef ds:uri="39695568-d1fe-4f13-abf8-88e18f683e79"/>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72</Pages>
  <Words>25320</Words>
  <Characters>144327</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169309</CharactersWithSpaces>
  <SharedDoc>false</SharedDoc>
  <HLinks>
    <vt:vector size="408" baseType="variant">
      <vt:variant>
        <vt:i4>4063259</vt:i4>
      </vt:variant>
      <vt:variant>
        <vt:i4>288</vt:i4>
      </vt:variant>
      <vt:variant>
        <vt:i4>0</vt:i4>
      </vt:variant>
      <vt:variant>
        <vt:i4>5</vt:i4>
      </vt:variant>
      <vt:variant>
        <vt:lpwstr>mailto:ouzp@mrrfeu.hr</vt:lpwstr>
      </vt:variant>
      <vt:variant>
        <vt:lpwstr/>
      </vt:variant>
      <vt:variant>
        <vt:i4>262226</vt:i4>
      </vt:variant>
      <vt:variant>
        <vt:i4>285</vt:i4>
      </vt:variant>
      <vt:variant>
        <vt:i4>0</vt:i4>
      </vt:variant>
      <vt:variant>
        <vt:i4>5</vt:i4>
      </vt:variant>
      <vt:variant>
        <vt:lpwstr>https://eufondovi.gov.hr/</vt:lpwstr>
      </vt:variant>
      <vt:variant>
        <vt:lpwstr/>
      </vt:variant>
      <vt:variant>
        <vt:i4>786540</vt:i4>
      </vt:variant>
      <vt:variant>
        <vt:i4>282</vt:i4>
      </vt:variant>
      <vt:variant>
        <vt:i4>0</vt:i4>
      </vt:variant>
      <vt:variant>
        <vt:i4>5</vt:i4>
      </vt:variant>
      <vt:variant>
        <vt:lpwstr>mailto:po8@mrrfeu.hr</vt:lpwstr>
      </vt:variant>
      <vt:variant>
        <vt:lpwstr/>
      </vt:variant>
      <vt:variant>
        <vt:i4>7274602</vt:i4>
      </vt:variant>
      <vt:variant>
        <vt:i4>279</vt:i4>
      </vt:variant>
      <vt:variant>
        <vt:i4>0</vt:i4>
      </vt:variant>
      <vt:variant>
        <vt:i4>5</vt:i4>
      </vt:variant>
      <vt:variant>
        <vt:lpwstr>https://strukturnifondovi.hr/wp-content/uploads/2017/03/Upute-za-prijavitelje-horizontalna.pdf</vt:lpwstr>
      </vt:variant>
      <vt:variant>
        <vt:lpwstr/>
      </vt:variant>
      <vt:variant>
        <vt:i4>1376285</vt:i4>
      </vt:variant>
      <vt:variant>
        <vt:i4>276</vt:i4>
      </vt:variant>
      <vt:variant>
        <vt:i4>0</vt:i4>
      </vt:variant>
      <vt:variant>
        <vt:i4>5</vt:i4>
      </vt:variant>
      <vt:variant>
        <vt:lpwstr>https://ec.europa.eu/sfc/en/2021</vt:lpwstr>
      </vt:variant>
      <vt:variant>
        <vt:lpwstr/>
      </vt:variant>
      <vt:variant>
        <vt:i4>786550</vt:i4>
      </vt:variant>
      <vt:variant>
        <vt:i4>273</vt:i4>
      </vt:variant>
      <vt:variant>
        <vt:i4>0</vt:i4>
      </vt:variant>
      <vt:variant>
        <vt:i4>5</vt:i4>
      </vt:variant>
      <vt:variant>
        <vt:lpwstr>https://eufondovi.gov.hr/wp-content/uploads/2023/10/2022_Toolbox-for-communicating-Operations-of-Strategic-Importance-OSI.pdf</vt:lpwstr>
      </vt:variant>
      <vt:variant>
        <vt:lpwstr/>
      </vt:variant>
      <vt:variant>
        <vt:i4>262226</vt:i4>
      </vt:variant>
      <vt:variant>
        <vt:i4>270</vt:i4>
      </vt:variant>
      <vt:variant>
        <vt:i4>0</vt:i4>
      </vt:variant>
      <vt:variant>
        <vt:i4>5</vt:i4>
      </vt:variant>
      <vt:variant>
        <vt:lpwstr>https://eufondovi.gov.hr/</vt:lpwstr>
      </vt:variant>
      <vt:variant>
        <vt:lpwstr/>
      </vt:variant>
      <vt:variant>
        <vt:i4>4325383</vt:i4>
      </vt:variant>
      <vt:variant>
        <vt:i4>267</vt:i4>
      </vt:variant>
      <vt:variant>
        <vt:i4>0</vt:i4>
      </vt:variant>
      <vt:variant>
        <vt:i4>5</vt:i4>
      </vt:variant>
      <vt:variant>
        <vt:lpwstr>https://eufondovi.gov.hr/eu-fondovi/program-konkurentnost-i-kohezija-2021-2027/pravila-pkk-2021-2027/</vt:lpwstr>
      </vt:variant>
      <vt:variant>
        <vt:lpwstr/>
      </vt:variant>
      <vt:variant>
        <vt:i4>3080255</vt:i4>
      </vt:variant>
      <vt:variant>
        <vt:i4>264</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261</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258</vt:i4>
      </vt:variant>
      <vt:variant>
        <vt:i4>0</vt:i4>
      </vt:variant>
      <vt:variant>
        <vt:i4>5</vt:i4>
      </vt:variant>
      <vt:variant>
        <vt:lpwstr>https://mpgi.gov.hr/pristup-informacijama-16/zakoni-i-ostali-propisi/88</vt:lpwstr>
      </vt:variant>
      <vt:variant>
        <vt:lpwstr/>
      </vt:variant>
      <vt:variant>
        <vt:i4>262226</vt:i4>
      </vt:variant>
      <vt:variant>
        <vt:i4>255</vt:i4>
      </vt:variant>
      <vt:variant>
        <vt:i4>0</vt:i4>
      </vt:variant>
      <vt:variant>
        <vt:i4>5</vt:i4>
      </vt:variant>
      <vt:variant>
        <vt:lpwstr>https://eufondovi.gov.hr/</vt:lpwstr>
      </vt:variant>
      <vt:variant>
        <vt:lpwstr/>
      </vt:variant>
      <vt:variant>
        <vt:i4>1966141</vt:i4>
      </vt:variant>
      <vt:variant>
        <vt:i4>248</vt:i4>
      </vt:variant>
      <vt:variant>
        <vt:i4>0</vt:i4>
      </vt:variant>
      <vt:variant>
        <vt:i4>5</vt:i4>
      </vt:variant>
      <vt:variant>
        <vt:lpwstr/>
      </vt:variant>
      <vt:variant>
        <vt:lpwstr>_Toc179468326</vt:lpwstr>
      </vt:variant>
      <vt:variant>
        <vt:i4>1966141</vt:i4>
      </vt:variant>
      <vt:variant>
        <vt:i4>242</vt:i4>
      </vt:variant>
      <vt:variant>
        <vt:i4>0</vt:i4>
      </vt:variant>
      <vt:variant>
        <vt:i4>5</vt:i4>
      </vt:variant>
      <vt:variant>
        <vt:lpwstr/>
      </vt:variant>
      <vt:variant>
        <vt:lpwstr>_Toc179468325</vt:lpwstr>
      </vt:variant>
      <vt:variant>
        <vt:i4>1966141</vt:i4>
      </vt:variant>
      <vt:variant>
        <vt:i4>236</vt:i4>
      </vt:variant>
      <vt:variant>
        <vt:i4>0</vt:i4>
      </vt:variant>
      <vt:variant>
        <vt:i4>5</vt:i4>
      </vt:variant>
      <vt:variant>
        <vt:lpwstr/>
      </vt:variant>
      <vt:variant>
        <vt:lpwstr>_Toc179468324</vt:lpwstr>
      </vt:variant>
      <vt:variant>
        <vt:i4>1966141</vt:i4>
      </vt:variant>
      <vt:variant>
        <vt:i4>230</vt:i4>
      </vt:variant>
      <vt:variant>
        <vt:i4>0</vt:i4>
      </vt:variant>
      <vt:variant>
        <vt:i4>5</vt:i4>
      </vt:variant>
      <vt:variant>
        <vt:lpwstr/>
      </vt:variant>
      <vt:variant>
        <vt:lpwstr>_Toc179468323</vt:lpwstr>
      </vt:variant>
      <vt:variant>
        <vt:i4>1966141</vt:i4>
      </vt:variant>
      <vt:variant>
        <vt:i4>224</vt:i4>
      </vt:variant>
      <vt:variant>
        <vt:i4>0</vt:i4>
      </vt:variant>
      <vt:variant>
        <vt:i4>5</vt:i4>
      </vt:variant>
      <vt:variant>
        <vt:lpwstr/>
      </vt:variant>
      <vt:variant>
        <vt:lpwstr>_Toc179468322</vt:lpwstr>
      </vt:variant>
      <vt:variant>
        <vt:i4>1966141</vt:i4>
      </vt:variant>
      <vt:variant>
        <vt:i4>218</vt:i4>
      </vt:variant>
      <vt:variant>
        <vt:i4>0</vt:i4>
      </vt:variant>
      <vt:variant>
        <vt:i4>5</vt:i4>
      </vt:variant>
      <vt:variant>
        <vt:lpwstr/>
      </vt:variant>
      <vt:variant>
        <vt:lpwstr>_Toc179468321</vt:lpwstr>
      </vt:variant>
      <vt:variant>
        <vt:i4>1966141</vt:i4>
      </vt:variant>
      <vt:variant>
        <vt:i4>212</vt:i4>
      </vt:variant>
      <vt:variant>
        <vt:i4>0</vt:i4>
      </vt:variant>
      <vt:variant>
        <vt:i4>5</vt:i4>
      </vt:variant>
      <vt:variant>
        <vt:lpwstr/>
      </vt:variant>
      <vt:variant>
        <vt:lpwstr>_Toc179468320</vt:lpwstr>
      </vt:variant>
      <vt:variant>
        <vt:i4>1900605</vt:i4>
      </vt:variant>
      <vt:variant>
        <vt:i4>206</vt:i4>
      </vt:variant>
      <vt:variant>
        <vt:i4>0</vt:i4>
      </vt:variant>
      <vt:variant>
        <vt:i4>5</vt:i4>
      </vt:variant>
      <vt:variant>
        <vt:lpwstr/>
      </vt:variant>
      <vt:variant>
        <vt:lpwstr>_Toc179468319</vt:lpwstr>
      </vt:variant>
      <vt:variant>
        <vt:i4>1900605</vt:i4>
      </vt:variant>
      <vt:variant>
        <vt:i4>200</vt:i4>
      </vt:variant>
      <vt:variant>
        <vt:i4>0</vt:i4>
      </vt:variant>
      <vt:variant>
        <vt:i4>5</vt:i4>
      </vt:variant>
      <vt:variant>
        <vt:lpwstr/>
      </vt:variant>
      <vt:variant>
        <vt:lpwstr>_Toc179468318</vt:lpwstr>
      </vt:variant>
      <vt:variant>
        <vt:i4>1900605</vt:i4>
      </vt:variant>
      <vt:variant>
        <vt:i4>194</vt:i4>
      </vt:variant>
      <vt:variant>
        <vt:i4>0</vt:i4>
      </vt:variant>
      <vt:variant>
        <vt:i4>5</vt:i4>
      </vt:variant>
      <vt:variant>
        <vt:lpwstr/>
      </vt:variant>
      <vt:variant>
        <vt:lpwstr>_Toc179468317</vt:lpwstr>
      </vt:variant>
      <vt:variant>
        <vt:i4>1900605</vt:i4>
      </vt:variant>
      <vt:variant>
        <vt:i4>188</vt:i4>
      </vt:variant>
      <vt:variant>
        <vt:i4>0</vt:i4>
      </vt:variant>
      <vt:variant>
        <vt:i4>5</vt:i4>
      </vt:variant>
      <vt:variant>
        <vt:lpwstr/>
      </vt:variant>
      <vt:variant>
        <vt:lpwstr>_Toc179468316</vt:lpwstr>
      </vt:variant>
      <vt:variant>
        <vt:i4>1900605</vt:i4>
      </vt:variant>
      <vt:variant>
        <vt:i4>182</vt:i4>
      </vt:variant>
      <vt:variant>
        <vt:i4>0</vt:i4>
      </vt:variant>
      <vt:variant>
        <vt:i4>5</vt:i4>
      </vt:variant>
      <vt:variant>
        <vt:lpwstr/>
      </vt:variant>
      <vt:variant>
        <vt:lpwstr>_Toc179468315</vt:lpwstr>
      </vt:variant>
      <vt:variant>
        <vt:i4>1900605</vt:i4>
      </vt:variant>
      <vt:variant>
        <vt:i4>176</vt:i4>
      </vt:variant>
      <vt:variant>
        <vt:i4>0</vt:i4>
      </vt:variant>
      <vt:variant>
        <vt:i4>5</vt:i4>
      </vt:variant>
      <vt:variant>
        <vt:lpwstr/>
      </vt:variant>
      <vt:variant>
        <vt:lpwstr>_Toc179468314</vt:lpwstr>
      </vt:variant>
      <vt:variant>
        <vt:i4>1900605</vt:i4>
      </vt:variant>
      <vt:variant>
        <vt:i4>170</vt:i4>
      </vt:variant>
      <vt:variant>
        <vt:i4>0</vt:i4>
      </vt:variant>
      <vt:variant>
        <vt:i4>5</vt:i4>
      </vt:variant>
      <vt:variant>
        <vt:lpwstr/>
      </vt:variant>
      <vt:variant>
        <vt:lpwstr>_Toc179468313</vt:lpwstr>
      </vt:variant>
      <vt:variant>
        <vt:i4>1900605</vt:i4>
      </vt:variant>
      <vt:variant>
        <vt:i4>164</vt:i4>
      </vt:variant>
      <vt:variant>
        <vt:i4>0</vt:i4>
      </vt:variant>
      <vt:variant>
        <vt:i4>5</vt:i4>
      </vt:variant>
      <vt:variant>
        <vt:lpwstr/>
      </vt:variant>
      <vt:variant>
        <vt:lpwstr>_Toc179468312</vt:lpwstr>
      </vt:variant>
      <vt:variant>
        <vt:i4>1900605</vt:i4>
      </vt:variant>
      <vt:variant>
        <vt:i4>158</vt:i4>
      </vt:variant>
      <vt:variant>
        <vt:i4>0</vt:i4>
      </vt:variant>
      <vt:variant>
        <vt:i4>5</vt:i4>
      </vt:variant>
      <vt:variant>
        <vt:lpwstr/>
      </vt:variant>
      <vt:variant>
        <vt:lpwstr>_Toc179468311</vt:lpwstr>
      </vt:variant>
      <vt:variant>
        <vt:i4>1900605</vt:i4>
      </vt:variant>
      <vt:variant>
        <vt:i4>152</vt:i4>
      </vt:variant>
      <vt:variant>
        <vt:i4>0</vt:i4>
      </vt:variant>
      <vt:variant>
        <vt:i4>5</vt:i4>
      </vt:variant>
      <vt:variant>
        <vt:lpwstr/>
      </vt:variant>
      <vt:variant>
        <vt:lpwstr>_Toc179468310</vt:lpwstr>
      </vt:variant>
      <vt:variant>
        <vt:i4>1835069</vt:i4>
      </vt:variant>
      <vt:variant>
        <vt:i4>146</vt:i4>
      </vt:variant>
      <vt:variant>
        <vt:i4>0</vt:i4>
      </vt:variant>
      <vt:variant>
        <vt:i4>5</vt:i4>
      </vt:variant>
      <vt:variant>
        <vt:lpwstr/>
      </vt:variant>
      <vt:variant>
        <vt:lpwstr>_Toc179468309</vt:lpwstr>
      </vt:variant>
      <vt:variant>
        <vt:i4>1835069</vt:i4>
      </vt:variant>
      <vt:variant>
        <vt:i4>140</vt:i4>
      </vt:variant>
      <vt:variant>
        <vt:i4>0</vt:i4>
      </vt:variant>
      <vt:variant>
        <vt:i4>5</vt:i4>
      </vt:variant>
      <vt:variant>
        <vt:lpwstr/>
      </vt:variant>
      <vt:variant>
        <vt:lpwstr>_Toc179468308</vt:lpwstr>
      </vt:variant>
      <vt:variant>
        <vt:i4>1835069</vt:i4>
      </vt:variant>
      <vt:variant>
        <vt:i4>134</vt:i4>
      </vt:variant>
      <vt:variant>
        <vt:i4>0</vt:i4>
      </vt:variant>
      <vt:variant>
        <vt:i4>5</vt:i4>
      </vt:variant>
      <vt:variant>
        <vt:lpwstr/>
      </vt:variant>
      <vt:variant>
        <vt:lpwstr>_Toc179468307</vt:lpwstr>
      </vt:variant>
      <vt:variant>
        <vt:i4>1835069</vt:i4>
      </vt:variant>
      <vt:variant>
        <vt:i4>128</vt:i4>
      </vt:variant>
      <vt:variant>
        <vt:i4>0</vt:i4>
      </vt:variant>
      <vt:variant>
        <vt:i4>5</vt:i4>
      </vt:variant>
      <vt:variant>
        <vt:lpwstr/>
      </vt:variant>
      <vt:variant>
        <vt:lpwstr>_Toc179468306</vt:lpwstr>
      </vt:variant>
      <vt:variant>
        <vt:i4>1835069</vt:i4>
      </vt:variant>
      <vt:variant>
        <vt:i4>122</vt:i4>
      </vt:variant>
      <vt:variant>
        <vt:i4>0</vt:i4>
      </vt:variant>
      <vt:variant>
        <vt:i4>5</vt:i4>
      </vt:variant>
      <vt:variant>
        <vt:lpwstr/>
      </vt:variant>
      <vt:variant>
        <vt:lpwstr>_Toc179468305</vt:lpwstr>
      </vt:variant>
      <vt:variant>
        <vt:i4>1835069</vt:i4>
      </vt:variant>
      <vt:variant>
        <vt:i4>116</vt:i4>
      </vt:variant>
      <vt:variant>
        <vt:i4>0</vt:i4>
      </vt:variant>
      <vt:variant>
        <vt:i4>5</vt:i4>
      </vt:variant>
      <vt:variant>
        <vt:lpwstr/>
      </vt:variant>
      <vt:variant>
        <vt:lpwstr>_Toc179468304</vt:lpwstr>
      </vt:variant>
      <vt:variant>
        <vt:i4>1835069</vt:i4>
      </vt:variant>
      <vt:variant>
        <vt:i4>110</vt:i4>
      </vt:variant>
      <vt:variant>
        <vt:i4>0</vt:i4>
      </vt:variant>
      <vt:variant>
        <vt:i4>5</vt:i4>
      </vt:variant>
      <vt:variant>
        <vt:lpwstr/>
      </vt:variant>
      <vt:variant>
        <vt:lpwstr>_Toc179468303</vt:lpwstr>
      </vt:variant>
      <vt:variant>
        <vt:i4>1835069</vt:i4>
      </vt:variant>
      <vt:variant>
        <vt:i4>104</vt:i4>
      </vt:variant>
      <vt:variant>
        <vt:i4>0</vt:i4>
      </vt:variant>
      <vt:variant>
        <vt:i4>5</vt:i4>
      </vt:variant>
      <vt:variant>
        <vt:lpwstr/>
      </vt:variant>
      <vt:variant>
        <vt:lpwstr>_Toc179468302</vt:lpwstr>
      </vt:variant>
      <vt:variant>
        <vt:i4>1835069</vt:i4>
      </vt:variant>
      <vt:variant>
        <vt:i4>98</vt:i4>
      </vt:variant>
      <vt:variant>
        <vt:i4>0</vt:i4>
      </vt:variant>
      <vt:variant>
        <vt:i4>5</vt:i4>
      </vt:variant>
      <vt:variant>
        <vt:lpwstr/>
      </vt:variant>
      <vt:variant>
        <vt:lpwstr>_Toc179468301</vt:lpwstr>
      </vt:variant>
      <vt:variant>
        <vt:i4>1835069</vt:i4>
      </vt:variant>
      <vt:variant>
        <vt:i4>92</vt:i4>
      </vt:variant>
      <vt:variant>
        <vt:i4>0</vt:i4>
      </vt:variant>
      <vt:variant>
        <vt:i4>5</vt:i4>
      </vt:variant>
      <vt:variant>
        <vt:lpwstr/>
      </vt:variant>
      <vt:variant>
        <vt:lpwstr>_Toc179468300</vt:lpwstr>
      </vt:variant>
      <vt:variant>
        <vt:i4>1376316</vt:i4>
      </vt:variant>
      <vt:variant>
        <vt:i4>86</vt:i4>
      </vt:variant>
      <vt:variant>
        <vt:i4>0</vt:i4>
      </vt:variant>
      <vt:variant>
        <vt:i4>5</vt:i4>
      </vt:variant>
      <vt:variant>
        <vt:lpwstr/>
      </vt:variant>
      <vt:variant>
        <vt:lpwstr>_Toc179468299</vt:lpwstr>
      </vt:variant>
      <vt:variant>
        <vt:i4>1376316</vt:i4>
      </vt:variant>
      <vt:variant>
        <vt:i4>80</vt:i4>
      </vt:variant>
      <vt:variant>
        <vt:i4>0</vt:i4>
      </vt:variant>
      <vt:variant>
        <vt:i4>5</vt:i4>
      </vt:variant>
      <vt:variant>
        <vt:lpwstr/>
      </vt:variant>
      <vt:variant>
        <vt:lpwstr>_Toc179468298</vt:lpwstr>
      </vt:variant>
      <vt:variant>
        <vt:i4>1376316</vt:i4>
      </vt:variant>
      <vt:variant>
        <vt:i4>74</vt:i4>
      </vt:variant>
      <vt:variant>
        <vt:i4>0</vt:i4>
      </vt:variant>
      <vt:variant>
        <vt:i4>5</vt:i4>
      </vt:variant>
      <vt:variant>
        <vt:lpwstr/>
      </vt:variant>
      <vt:variant>
        <vt:lpwstr>_Toc179468297</vt:lpwstr>
      </vt:variant>
      <vt:variant>
        <vt:i4>1376316</vt:i4>
      </vt:variant>
      <vt:variant>
        <vt:i4>68</vt:i4>
      </vt:variant>
      <vt:variant>
        <vt:i4>0</vt:i4>
      </vt:variant>
      <vt:variant>
        <vt:i4>5</vt:i4>
      </vt:variant>
      <vt:variant>
        <vt:lpwstr/>
      </vt:variant>
      <vt:variant>
        <vt:lpwstr>_Toc179468296</vt:lpwstr>
      </vt:variant>
      <vt:variant>
        <vt:i4>1376316</vt:i4>
      </vt:variant>
      <vt:variant>
        <vt:i4>62</vt:i4>
      </vt:variant>
      <vt:variant>
        <vt:i4>0</vt:i4>
      </vt:variant>
      <vt:variant>
        <vt:i4>5</vt:i4>
      </vt:variant>
      <vt:variant>
        <vt:lpwstr/>
      </vt:variant>
      <vt:variant>
        <vt:lpwstr>_Toc179468295</vt:lpwstr>
      </vt:variant>
      <vt:variant>
        <vt:i4>1376316</vt:i4>
      </vt:variant>
      <vt:variant>
        <vt:i4>56</vt:i4>
      </vt:variant>
      <vt:variant>
        <vt:i4>0</vt:i4>
      </vt:variant>
      <vt:variant>
        <vt:i4>5</vt:i4>
      </vt:variant>
      <vt:variant>
        <vt:lpwstr/>
      </vt:variant>
      <vt:variant>
        <vt:lpwstr>_Toc179468294</vt:lpwstr>
      </vt:variant>
      <vt:variant>
        <vt:i4>1376316</vt:i4>
      </vt:variant>
      <vt:variant>
        <vt:i4>50</vt:i4>
      </vt:variant>
      <vt:variant>
        <vt:i4>0</vt:i4>
      </vt:variant>
      <vt:variant>
        <vt:i4>5</vt:i4>
      </vt:variant>
      <vt:variant>
        <vt:lpwstr/>
      </vt:variant>
      <vt:variant>
        <vt:lpwstr>_Toc179468293</vt:lpwstr>
      </vt:variant>
      <vt:variant>
        <vt:i4>1376316</vt:i4>
      </vt:variant>
      <vt:variant>
        <vt:i4>44</vt:i4>
      </vt:variant>
      <vt:variant>
        <vt:i4>0</vt:i4>
      </vt:variant>
      <vt:variant>
        <vt:i4>5</vt:i4>
      </vt:variant>
      <vt:variant>
        <vt:lpwstr/>
      </vt:variant>
      <vt:variant>
        <vt:lpwstr>_Toc179468292</vt:lpwstr>
      </vt:variant>
      <vt:variant>
        <vt:i4>1376316</vt:i4>
      </vt:variant>
      <vt:variant>
        <vt:i4>38</vt:i4>
      </vt:variant>
      <vt:variant>
        <vt:i4>0</vt:i4>
      </vt:variant>
      <vt:variant>
        <vt:i4>5</vt:i4>
      </vt:variant>
      <vt:variant>
        <vt:lpwstr/>
      </vt:variant>
      <vt:variant>
        <vt:lpwstr>_Toc179468291</vt:lpwstr>
      </vt:variant>
      <vt:variant>
        <vt:i4>1376316</vt:i4>
      </vt:variant>
      <vt:variant>
        <vt:i4>32</vt:i4>
      </vt:variant>
      <vt:variant>
        <vt:i4>0</vt:i4>
      </vt:variant>
      <vt:variant>
        <vt:i4>5</vt:i4>
      </vt:variant>
      <vt:variant>
        <vt:lpwstr/>
      </vt:variant>
      <vt:variant>
        <vt:lpwstr>_Toc179468290</vt:lpwstr>
      </vt:variant>
      <vt:variant>
        <vt:i4>1310780</vt:i4>
      </vt:variant>
      <vt:variant>
        <vt:i4>26</vt:i4>
      </vt:variant>
      <vt:variant>
        <vt:i4>0</vt:i4>
      </vt:variant>
      <vt:variant>
        <vt:i4>5</vt:i4>
      </vt:variant>
      <vt:variant>
        <vt:lpwstr/>
      </vt:variant>
      <vt:variant>
        <vt:lpwstr>_Toc179468289</vt:lpwstr>
      </vt:variant>
      <vt:variant>
        <vt:i4>1310780</vt:i4>
      </vt:variant>
      <vt:variant>
        <vt:i4>20</vt:i4>
      </vt:variant>
      <vt:variant>
        <vt:i4>0</vt:i4>
      </vt:variant>
      <vt:variant>
        <vt:i4>5</vt:i4>
      </vt:variant>
      <vt:variant>
        <vt:lpwstr/>
      </vt:variant>
      <vt:variant>
        <vt:lpwstr>_Toc179468288</vt:lpwstr>
      </vt:variant>
      <vt:variant>
        <vt:i4>1310780</vt:i4>
      </vt:variant>
      <vt:variant>
        <vt:i4>14</vt:i4>
      </vt:variant>
      <vt:variant>
        <vt:i4>0</vt:i4>
      </vt:variant>
      <vt:variant>
        <vt:i4>5</vt:i4>
      </vt:variant>
      <vt:variant>
        <vt:lpwstr/>
      </vt:variant>
      <vt:variant>
        <vt:lpwstr>_Toc179468287</vt:lpwstr>
      </vt:variant>
      <vt:variant>
        <vt:i4>1310780</vt:i4>
      </vt:variant>
      <vt:variant>
        <vt:i4>8</vt:i4>
      </vt:variant>
      <vt:variant>
        <vt:i4>0</vt:i4>
      </vt:variant>
      <vt:variant>
        <vt:i4>5</vt:i4>
      </vt:variant>
      <vt:variant>
        <vt:lpwstr/>
      </vt:variant>
      <vt:variant>
        <vt:lpwstr>_Toc179468286</vt:lpwstr>
      </vt:variant>
      <vt:variant>
        <vt:i4>1310780</vt:i4>
      </vt:variant>
      <vt:variant>
        <vt:i4>2</vt:i4>
      </vt:variant>
      <vt:variant>
        <vt:i4>0</vt:i4>
      </vt:variant>
      <vt:variant>
        <vt:i4>5</vt:i4>
      </vt:variant>
      <vt:variant>
        <vt:lpwstr/>
      </vt:variant>
      <vt:variant>
        <vt:lpwstr>_Toc179468285</vt:lpwstr>
      </vt:variant>
      <vt:variant>
        <vt:i4>7274602</vt:i4>
      </vt:variant>
      <vt:variant>
        <vt:i4>39</vt:i4>
      </vt:variant>
      <vt:variant>
        <vt:i4>0</vt:i4>
      </vt:variant>
      <vt:variant>
        <vt:i4>5</vt:i4>
      </vt:variant>
      <vt:variant>
        <vt:lpwstr>https://strukturnifondovi.hr/wp-content/uploads/2017/03/Upute-za-prijavitelje-horizontalna.pdf</vt:lpwstr>
      </vt:variant>
      <vt:variant>
        <vt:lpwstr/>
      </vt:variant>
      <vt:variant>
        <vt:i4>1507394</vt:i4>
      </vt:variant>
      <vt:variant>
        <vt:i4>36</vt:i4>
      </vt:variant>
      <vt:variant>
        <vt:i4>0</vt:i4>
      </vt:variant>
      <vt:variant>
        <vt:i4>5</vt:i4>
      </vt:variant>
      <vt:variant>
        <vt:lpwstr>https://eur-lex.europa.eu/legal-content/HR/TXT/?uri=CELEX:32019L1161</vt:lpwstr>
      </vt:variant>
      <vt:variant>
        <vt:lpwstr/>
      </vt:variant>
      <vt:variant>
        <vt:i4>65554</vt:i4>
      </vt:variant>
      <vt:variant>
        <vt:i4>33</vt:i4>
      </vt:variant>
      <vt:variant>
        <vt:i4>0</vt:i4>
      </vt:variant>
      <vt:variant>
        <vt:i4>5</vt:i4>
      </vt:variant>
      <vt:variant>
        <vt:lpwstr>https://eur-lex.europa.eu/legal-content/HR/TXT/PDF/?uri=CELEX:02009L0033-20240520</vt:lpwstr>
      </vt:variant>
      <vt:variant>
        <vt:lpwstr/>
      </vt:variant>
      <vt:variant>
        <vt:i4>1507394</vt:i4>
      </vt:variant>
      <vt:variant>
        <vt:i4>30</vt:i4>
      </vt:variant>
      <vt:variant>
        <vt:i4>0</vt:i4>
      </vt:variant>
      <vt:variant>
        <vt:i4>5</vt:i4>
      </vt:variant>
      <vt:variant>
        <vt:lpwstr>https://eur-lex.europa.eu/legal-content/HR/TXT/?uri=CELEX:32019L1161</vt:lpwstr>
      </vt:variant>
      <vt:variant>
        <vt:lpwstr/>
      </vt:variant>
      <vt:variant>
        <vt:i4>65554</vt:i4>
      </vt:variant>
      <vt:variant>
        <vt:i4>27</vt:i4>
      </vt:variant>
      <vt:variant>
        <vt:i4>0</vt:i4>
      </vt:variant>
      <vt:variant>
        <vt:i4>5</vt:i4>
      </vt:variant>
      <vt:variant>
        <vt:lpwstr>https://eur-lex.europa.eu/legal-content/HR/TXT/PDF/?uri=CELEX:02009L0033-20240520</vt:lpwstr>
      </vt:variant>
      <vt:variant>
        <vt:lpwstr/>
      </vt:variant>
      <vt:variant>
        <vt:i4>786550</vt:i4>
      </vt:variant>
      <vt:variant>
        <vt:i4>24</vt:i4>
      </vt:variant>
      <vt:variant>
        <vt:i4>0</vt:i4>
      </vt:variant>
      <vt:variant>
        <vt:i4>5</vt:i4>
      </vt:variant>
      <vt:variant>
        <vt:lpwstr>https://eufondovi.gov.hr/wp-content/uploads/2023/10/2022_Toolbox-for-communicating-Operations-of-Strategic-Importance-OSI.pdf</vt:lpwstr>
      </vt:variant>
      <vt:variant>
        <vt:lpwstr/>
      </vt:variant>
      <vt:variant>
        <vt:i4>851985</vt:i4>
      </vt:variant>
      <vt:variant>
        <vt:i4>21</vt:i4>
      </vt:variant>
      <vt:variant>
        <vt:i4>0</vt:i4>
      </vt:variant>
      <vt:variant>
        <vt:i4>5</vt:i4>
      </vt:variant>
      <vt:variant>
        <vt:lpwstr>https://commission.europa.eu/system/files/2021-05/eu-emblem-rules_hr_0.pdf</vt:lpwstr>
      </vt:variant>
      <vt:variant>
        <vt:lpwstr/>
      </vt:variant>
      <vt:variant>
        <vt:i4>2424946</vt:i4>
      </vt:variant>
      <vt:variant>
        <vt:i4>18</vt:i4>
      </vt:variant>
      <vt:variant>
        <vt:i4>0</vt:i4>
      </vt:variant>
      <vt:variant>
        <vt:i4>5</vt:i4>
      </vt:variant>
      <vt:variant>
        <vt:lpwstr>https://commission.europa.eu/system/files/2021-05/euemblem-rules_hr_0.pdf</vt:lpwstr>
      </vt:variant>
      <vt:variant>
        <vt:lpwstr/>
      </vt:variant>
      <vt:variant>
        <vt:i4>2162785</vt:i4>
      </vt:variant>
      <vt:variant>
        <vt:i4>15</vt:i4>
      </vt:variant>
      <vt:variant>
        <vt:i4>0</vt:i4>
      </vt:variant>
      <vt:variant>
        <vt:i4>5</vt:i4>
      </vt:variant>
      <vt:variant>
        <vt:lpwstr>https://eufondovi.gov.hr/komunikacija-informiranje-i-vidljivost-eu-projekata-u-razdoblju-2021-2027</vt:lpwstr>
      </vt:variant>
      <vt:variant>
        <vt:lpwstr/>
      </vt:variant>
      <vt:variant>
        <vt:i4>458837</vt:i4>
      </vt:variant>
      <vt:variant>
        <vt:i4>12</vt:i4>
      </vt:variant>
      <vt:variant>
        <vt:i4>0</vt:i4>
      </vt:variant>
      <vt:variant>
        <vt:i4>5</vt:i4>
      </vt:variant>
      <vt:variant>
        <vt:lpwstr>https://eufondovi.gov.hr/eu-fondovi/program-ucinkoviti-ljudski-potencijali-2021-2027/</vt:lpwstr>
      </vt:variant>
      <vt:variant>
        <vt:lpwstr/>
      </vt:variant>
      <vt:variant>
        <vt:i4>2621485</vt:i4>
      </vt:variant>
      <vt:variant>
        <vt:i4>9</vt:i4>
      </vt:variant>
      <vt:variant>
        <vt:i4>0</vt:i4>
      </vt:variant>
      <vt:variant>
        <vt:i4>5</vt:i4>
      </vt:variant>
      <vt:variant>
        <vt:lpwstr>https://www.soih.hr/pdf/knowledge_bases/opi_komentari_un_000.pdf</vt:lpwstr>
      </vt:variant>
      <vt:variant>
        <vt:lpwstr/>
      </vt:variant>
      <vt:variant>
        <vt:i4>3932271</vt:i4>
      </vt:variant>
      <vt:variant>
        <vt:i4>6</vt:i4>
      </vt:variant>
      <vt:variant>
        <vt:i4>0</vt:i4>
      </vt:variant>
      <vt:variant>
        <vt:i4>5</vt:i4>
      </vt:variant>
      <vt:variant>
        <vt:lpwstr>https://eur-lex.europa.eu/legal-content/HR/TXT/HTML/?uri=OJ:C:2021:373:FULL&amp;from=EN</vt:lpwstr>
      </vt:variant>
      <vt:variant>
        <vt:lpwstr/>
      </vt:variant>
      <vt:variant>
        <vt:i4>6946858</vt:i4>
      </vt:variant>
      <vt:variant>
        <vt:i4>3</vt:i4>
      </vt:variant>
      <vt:variant>
        <vt:i4>0</vt:i4>
      </vt:variant>
      <vt:variant>
        <vt:i4>5</vt:i4>
      </vt:variant>
      <vt:variant>
        <vt:lpwstr>https://eufondovi.gov.hr/eu-fondovi/program-konkurentnost-i-kohezija-2021-2027/</vt:lpwstr>
      </vt:variant>
      <vt:variant>
        <vt:lpwstr/>
      </vt:variant>
      <vt:variant>
        <vt:i4>720902</vt:i4>
      </vt:variant>
      <vt:variant>
        <vt:i4>0</vt:i4>
      </vt:variant>
      <vt:variant>
        <vt:i4>0</vt:i4>
      </vt:variant>
      <vt:variant>
        <vt:i4>5</vt:i4>
      </vt:variant>
      <vt:variant>
        <vt:lpwstr>https://eur-lex.europa.eu/legal-content/HR/TXT/PDF/?uri=CELEX:32019L0882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Valc Galešić</dc:creator>
  <cp:keywords/>
  <cp:lastModifiedBy>Adi Kolasević</cp:lastModifiedBy>
  <cp:revision>6</cp:revision>
  <dcterms:created xsi:type="dcterms:W3CDTF">2024-10-15T08:14:00Z</dcterms:created>
  <dcterms:modified xsi:type="dcterms:W3CDTF">2024-10-15T11:19:00Z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y fmtid="{D5CDD505-2E9C-101B-9397-08002B2CF9AE}" pid="3" name="MediaServiceImageTags">
    <vt:lpwstr/>
  </property>
</Properties>
</file>