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D6D70" w14:textId="6372035D" w:rsidR="003E04E2" w:rsidRPr="00102F8D" w:rsidRDefault="003E04E2" w:rsidP="003E04E2">
      <w:pPr>
        <w:pStyle w:val="box471080"/>
        <w:shd w:val="clear" w:color="auto" w:fill="FFFFFF"/>
        <w:tabs>
          <w:tab w:val="left" w:pos="5387"/>
        </w:tabs>
        <w:spacing w:before="0" w:beforeAutospacing="0" w:after="0" w:afterAutospacing="0"/>
        <w:jc w:val="center"/>
        <w:textAlignment w:val="baseline"/>
        <w:rPr>
          <w:b/>
          <w:bCs/>
          <w:caps/>
          <w:sz w:val="28"/>
          <w:szCs w:val="28"/>
        </w:rPr>
      </w:pPr>
      <w:r w:rsidRPr="00102F8D">
        <w:rPr>
          <w:b/>
          <w:bCs/>
          <w:caps/>
          <w:sz w:val="28"/>
          <w:szCs w:val="28"/>
        </w:rPr>
        <w:t>MINISTARSTVO PRAVOSUĐA</w:t>
      </w:r>
      <w:r w:rsidR="009055E7">
        <w:rPr>
          <w:b/>
          <w:bCs/>
          <w:caps/>
          <w:sz w:val="28"/>
          <w:szCs w:val="28"/>
        </w:rPr>
        <w:t xml:space="preserve">, </w:t>
      </w:r>
      <w:r w:rsidRPr="00102F8D">
        <w:rPr>
          <w:b/>
          <w:bCs/>
          <w:caps/>
          <w:sz w:val="28"/>
          <w:szCs w:val="28"/>
        </w:rPr>
        <w:t>UPRAVE</w:t>
      </w:r>
      <w:r w:rsidR="009055E7">
        <w:rPr>
          <w:b/>
          <w:bCs/>
          <w:caps/>
          <w:sz w:val="28"/>
          <w:szCs w:val="28"/>
        </w:rPr>
        <w:t xml:space="preserve"> i digitalne transformacije</w:t>
      </w:r>
    </w:p>
    <w:p w14:paraId="724C2259" w14:textId="77777777" w:rsidR="003E04E2" w:rsidRPr="006C3095" w:rsidRDefault="003E04E2" w:rsidP="003E04E2">
      <w:pPr>
        <w:pStyle w:val="box471080"/>
        <w:shd w:val="clear" w:color="auto" w:fill="FFFFFF"/>
        <w:tabs>
          <w:tab w:val="left" w:pos="5387"/>
        </w:tabs>
        <w:spacing w:before="0" w:beforeAutospacing="0" w:after="0" w:afterAutospacing="0"/>
        <w:jc w:val="right"/>
        <w:textAlignment w:val="baseline"/>
        <w:rPr>
          <w:b/>
          <w:bCs/>
        </w:rPr>
      </w:pPr>
    </w:p>
    <w:p w14:paraId="6DCEA72A" w14:textId="77777777" w:rsidR="003E04E2" w:rsidRDefault="003E04E2" w:rsidP="003E04E2">
      <w:pPr>
        <w:pStyle w:val="box471080"/>
        <w:shd w:val="clear" w:color="auto" w:fill="FFFFFF"/>
        <w:tabs>
          <w:tab w:val="left" w:pos="5387"/>
        </w:tabs>
        <w:jc w:val="both"/>
        <w:textAlignment w:val="baseline"/>
      </w:pPr>
      <w:r>
        <w:t>Na temelju članka 169. stavka 1. Zakona o javnom bilježništvu („Narodne novine“, broj 78/93., 29/94., 162/98., 16/07., 75/09.,</w:t>
      </w:r>
      <w:r w:rsidRPr="00777301">
        <w:t xml:space="preserve"> 120/16</w:t>
      </w:r>
      <w:r>
        <w:t>. i</w:t>
      </w:r>
      <w:r w:rsidRPr="00777301">
        <w:t xml:space="preserve"> 57/22</w:t>
      </w:r>
      <w:r>
        <w:t>.) donosim</w:t>
      </w:r>
    </w:p>
    <w:p w14:paraId="2BEFF9C2" w14:textId="77777777" w:rsidR="003E04E2" w:rsidRPr="00777301" w:rsidRDefault="003E04E2" w:rsidP="003E04E2">
      <w:pPr>
        <w:pStyle w:val="box471080"/>
        <w:shd w:val="clear" w:color="auto" w:fill="FFFFFF"/>
        <w:tabs>
          <w:tab w:val="left" w:pos="5387"/>
        </w:tabs>
        <w:jc w:val="center"/>
        <w:textAlignment w:val="baseline"/>
        <w:rPr>
          <w:b/>
          <w:sz w:val="28"/>
          <w:szCs w:val="28"/>
        </w:rPr>
      </w:pPr>
      <w:r w:rsidRPr="00777301">
        <w:rPr>
          <w:b/>
          <w:sz w:val="28"/>
          <w:szCs w:val="28"/>
        </w:rPr>
        <w:t>PRAVILNIK</w:t>
      </w:r>
    </w:p>
    <w:p w14:paraId="304D58ED" w14:textId="4A46B740" w:rsidR="003E04E2" w:rsidRPr="00777301" w:rsidRDefault="003E04E2" w:rsidP="003E04E2">
      <w:pPr>
        <w:pStyle w:val="box471080"/>
        <w:shd w:val="clear" w:color="auto" w:fill="FFFFFF"/>
        <w:tabs>
          <w:tab w:val="left" w:pos="5387"/>
        </w:tabs>
        <w:jc w:val="center"/>
        <w:textAlignment w:val="baseline"/>
        <w:rPr>
          <w:b/>
          <w:sz w:val="28"/>
          <w:szCs w:val="28"/>
        </w:rPr>
      </w:pPr>
      <w:r w:rsidRPr="00777301">
        <w:rPr>
          <w:b/>
          <w:sz w:val="28"/>
          <w:szCs w:val="28"/>
        </w:rPr>
        <w:t>O IZMJENAMA PRAVILNIKA O PRIVREMENOJ JAVNOBILJEŽNIČKOJ TARIFI</w:t>
      </w:r>
    </w:p>
    <w:p w14:paraId="22594096" w14:textId="77777777" w:rsidR="003E04E2" w:rsidRPr="00CD4E77" w:rsidRDefault="003E04E2" w:rsidP="003E04E2">
      <w:pPr>
        <w:pStyle w:val="box471080"/>
        <w:shd w:val="clear" w:color="auto" w:fill="FFFFFF"/>
        <w:tabs>
          <w:tab w:val="left" w:pos="5387"/>
        </w:tabs>
        <w:jc w:val="center"/>
        <w:textAlignment w:val="baseline"/>
        <w:rPr>
          <w:i/>
        </w:rPr>
      </w:pPr>
      <w:r w:rsidRPr="00777301">
        <w:rPr>
          <w:b/>
        </w:rPr>
        <w:t>Članak 1.</w:t>
      </w:r>
      <w:r w:rsidRPr="00CD4E77">
        <w:t xml:space="preserve"> </w:t>
      </w:r>
    </w:p>
    <w:p w14:paraId="550F6EB7" w14:textId="77777777" w:rsidR="003E04E2" w:rsidRDefault="003E04E2" w:rsidP="003E04E2">
      <w:pPr>
        <w:pStyle w:val="box471080"/>
        <w:shd w:val="clear" w:color="auto" w:fill="FFFFFF"/>
        <w:tabs>
          <w:tab w:val="left" w:pos="5387"/>
        </w:tabs>
        <w:jc w:val="both"/>
        <w:textAlignment w:val="baseline"/>
      </w:pPr>
      <w:r>
        <w:t>U Pravilniku o privremenoj javnobilježničkoj tarifi („Narodne novine“, broj 38/94., 82/94., 52/95., 115/12., 120/</w:t>
      </w:r>
      <w:r w:rsidRPr="00777301">
        <w:t>15</w:t>
      </w:r>
      <w:r>
        <w:t>., 64/</w:t>
      </w:r>
      <w:r w:rsidRPr="00777301">
        <w:t>19</w:t>
      </w:r>
      <w:r>
        <w:t>. i 17/23.) članak 1. mijenja se i glasi:</w:t>
      </w:r>
    </w:p>
    <w:p w14:paraId="4C175379" w14:textId="77777777" w:rsidR="003E04E2" w:rsidRDefault="003E04E2" w:rsidP="003E04E2">
      <w:pPr>
        <w:pStyle w:val="box471080"/>
        <w:shd w:val="clear" w:color="auto" w:fill="FFFFFF"/>
        <w:tabs>
          <w:tab w:val="left" w:pos="5387"/>
        </w:tabs>
        <w:jc w:val="both"/>
        <w:textAlignment w:val="baseline"/>
      </w:pPr>
      <w:r>
        <w:t xml:space="preserve">„(1) </w:t>
      </w:r>
      <w:r w:rsidRPr="00CB12B6">
        <w:t>Nagrada i naknada troškova javnog bilježnika za obavljanje službenih radnji određuje se prema ovoj tarifi.</w:t>
      </w:r>
    </w:p>
    <w:p w14:paraId="35EA1F80" w14:textId="77777777" w:rsidR="003E04E2" w:rsidRDefault="003E04E2" w:rsidP="003E04E2">
      <w:pPr>
        <w:pStyle w:val="box471080"/>
        <w:shd w:val="clear" w:color="auto" w:fill="FFFFFF"/>
        <w:tabs>
          <w:tab w:val="left" w:pos="5387"/>
        </w:tabs>
        <w:jc w:val="both"/>
        <w:textAlignment w:val="baseline"/>
      </w:pPr>
      <w:r>
        <w:t xml:space="preserve">(2) </w:t>
      </w:r>
      <w:r w:rsidRPr="00CB12B6">
        <w:t>Stranka ima pravo na oslobođenje od plaćanja nagrade i naknade troškova javnom bilježniku za obavljanje službenih radnji sukladno posebnim propisima.</w:t>
      </w:r>
      <w:r>
        <w:t>“.</w:t>
      </w:r>
    </w:p>
    <w:p w14:paraId="71C74378" w14:textId="591D97FC" w:rsidR="003E04E2" w:rsidRDefault="003E04E2" w:rsidP="003E04E2">
      <w:pPr>
        <w:pStyle w:val="box471080"/>
        <w:shd w:val="clear" w:color="auto" w:fill="FFFFFF"/>
        <w:tabs>
          <w:tab w:val="left" w:pos="5387"/>
        </w:tabs>
        <w:jc w:val="center"/>
        <w:textAlignment w:val="baseline"/>
        <w:rPr>
          <w:b/>
        </w:rPr>
      </w:pPr>
      <w:r w:rsidRPr="00CB12B6">
        <w:rPr>
          <w:b/>
        </w:rPr>
        <w:t xml:space="preserve">Članak 2. </w:t>
      </w:r>
    </w:p>
    <w:p w14:paraId="7F6830E2" w14:textId="1AFB6229" w:rsidR="003B523B" w:rsidRDefault="003B523B" w:rsidP="003B523B">
      <w:pPr>
        <w:spacing w:after="135"/>
        <w:jc w:val="both"/>
      </w:pPr>
      <w:r>
        <w:t>U članku</w:t>
      </w:r>
      <w:r w:rsidRPr="003B523B">
        <w:t xml:space="preserve"> 12.</w:t>
      </w:r>
      <w:r>
        <w:t xml:space="preserve"> stavak 1. mijenja se i glasi:</w:t>
      </w:r>
    </w:p>
    <w:p w14:paraId="5B28404A" w14:textId="20AF167F" w:rsidR="003B523B" w:rsidRPr="003B523B" w:rsidRDefault="003B523B" w:rsidP="003B523B">
      <w:pPr>
        <w:spacing w:after="135"/>
        <w:jc w:val="both"/>
      </w:pPr>
      <w:r>
        <w:t>„</w:t>
      </w:r>
      <w:r w:rsidRPr="003B523B">
        <w:t>(1) Za sastavljanje javnobilježničkog akta javnom bilježniku pripada nagrada:</w:t>
      </w:r>
    </w:p>
    <w:p w14:paraId="0F0C4491" w14:textId="764521C8" w:rsidR="003B523B" w:rsidRPr="003B523B" w:rsidRDefault="003B523B" w:rsidP="003B523B">
      <w:pPr>
        <w:spacing w:after="135"/>
        <w:jc w:val="both"/>
      </w:pPr>
      <w:r w:rsidRPr="003B523B">
        <w:t>1. Ako vrijednost predmeta službene radnje iznosi</w:t>
      </w:r>
    </w:p>
    <w:tbl>
      <w:tblPr>
        <w:tblW w:w="43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1559"/>
        <w:gridCol w:w="1418"/>
      </w:tblGrid>
      <w:tr w:rsidR="003B523B" w14:paraId="23BDB707" w14:textId="77777777" w:rsidTr="003B523B">
        <w:trPr>
          <w:trHeight w:val="540"/>
        </w:trPr>
        <w:tc>
          <w:tcPr>
            <w:tcW w:w="13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F1D34" w14:textId="77777777" w:rsidR="003B523B" w:rsidRDefault="003B523B" w:rsidP="003B523B">
            <w:pPr>
              <w:jc w:val="both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od eura</w:t>
            </w:r>
          </w:p>
        </w:tc>
        <w:tc>
          <w:tcPr>
            <w:tcW w:w="1559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04C60" w14:textId="77777777" w:rsidR="003B523B" w:rsidRDefault="003B523B" w:rsidP="003B523B">
            <w:pPr>
              <w:jc w:val="both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do eura</w:t>
            </w:r>
          </w:p>
        </w:tc>
        <w:tc>
          <w:tcPr>
            <w:tcW w:w="1418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55B56" w14:textId="572C6631" w:rsidR="003B523B" w:rsidRPr="003B523B" w:rsidRDefault="003B523B" w:rsidP="003B523B">
            <w:pPr>
              <w:jc w:val="both"/>
              <w:rPr>
                <w:color w:val="231F20"/>
                <w:sz w:val="20"/>
                <w:szCs w:val="20"/>
              </w:rPr>
            </w:pPr>
            <w:r w:rsidRPr="003B523B">
              <w:rPr>
                <w:color w:val="231F20"/>
                <w:sz w:val="20"/>
                <w:szCs w:val="20"/>
              </w:rPr>
              <w:t>bodova</w:t>
            </w:r>
          </w:p>
        </w:tc>
      </w:tr>
      <w:tr w:rsidR="003B523B" w14:paraId="084F1AE6" w14:textId="77777777" w:rsidTr="003B523B">
        <w:trPr>
          <w:trHeight w:val="300"/>
        </w:trPr>
        <w:tc>
          <w:tcPr>
            <w:tcW w:w="1384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357A4" w14:textId="77777777" w:rsidR="003B523B" w:rsidRDefault="003B523B" w:rsidP="003B523B">
            <w:pPr>
              <w:jc w:val="both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60F16" w14:textId="77777777" w:rsidR="003B523B" w:rsidRDefault="003B523B" w:rsidP="003B523B">
            <w:pPr>
              <w:jc w:val="both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663,61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7DFBC" w14:textId="77777777" w:rsidR="003B523B" w:rsidRPr="003B523B" w:rsidRDefault="003B523B" w:rsidP="003B523B">
            <w:pPr>
              <w:jc w:val="both"/>
              <w:rPr>
                <w:color w:val="231F20"/>
                <w:sz w:val="20"/>
                <w:szCs w:val="20"/>
              </w:rPr>
            </w:pPr>
            <w:r w:rsidRPr="003B523B">
              <w:rPr>
                <w:color w:val="231F20"/>
                <w:sz w:val="20"/>
                <w:szCs w:val="20"/>
              </w:rPr>
              <w:t>21</w:t>
            </w:r>
          </w:p>
        </w:tc>
      </w:tr>
      <w:tr w:rsidR="003B523B" w14:paraId="485C4145" w14:textId="77777777" w:rsidTr="003B523B">
        <w:trPr>
          <w:trHeight w:val="300"/>
        </w:trPr>
        <w:tc>
          <w:tcPr>
            <w:tcW w:w="1384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796BC" w14:textId="77777777" w:rsidR="003B523B" w:rsidRDefault="003B523B" w:rsidP="003B523B">
            <w:pPr>
              <w:jc w:val="both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663,62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E9871" w14:textId="77777777" w:rsidR="003B523B" w:rsidRDefault="003B523B" w:rsidP="003B523B">
            <w:pPr>
              <w:jc w:val="both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1.327,23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30F3C" w14:textId="77777777" w:rsidR="003B523B" w:rsidRPr="003B523B" w:rsidRDefault="003B523B" w:rsidP="003B523B">
            <w:pPr>
              <w:jc w:val="both"/>
              <w:rPr>
                <w:color w:val="231F20"/>
                <w:sz w:val="20"/>
                <w:szCs w:val="20"/>
              </w:rPr>
            </w:pPr>
            <w:r w:rsidRPr="003B523B">
              <w:rPr>
                <w:color w:val="231F20"/>
                <w:sz w:val="20"/>
                <w:szCs w:val="20"/>
              </w:rPr>
              <w:t>43</w:t>
            </w:r>
          </w:p>
        </w:tc>
      </w:tr>
      <w:tr w:rsidR="003B523B" w14:paraId="4B07EEDB" w14:textId="77777777" w:rsidTr="003B523B">
        <w:trPr>
          <w:trHeight w:val="300"/>
        </w:trPr>
        <w:tc>
          <w:tcPr>
            <w:tcW w:w="1384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0D10E" w14:textId="77777777" w:rsidR="003B523B" w:rsidRDefault="003B523B" w:rsidP="003B523B">
            <w:pPr>
              <w:jc w:val="both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1.327,24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0C985" w14:textId="77777777" w:rsidR="003B523B" w:rsidRDefault="003B523B" w:rsidP="003B523B">
            <w:pPr>
              <w:jc w:val="both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6.636,14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8169A" w14:textId="77777777" w:rsidR="003B523B" w:rsidRPr="003B523B" w:rsidRDefault="003B523B" w:rsidP="003B523B">
            <w:pPr>
              <w:jc w:val="both"/>
              <w:rPr>
                <w:color w:val="231F20"/>
                <w:sz w:val="20"/>
                <w:szCs w:val="20"/>
              </w:rPr>
            </w:pPr>
            <w:r w:rsidRPr="003B523B">
              <w:rPr>
                <w:color w:val="231F20"/>
                <w:sz w:val="20"/>
                <w:szCs w:val="20"/>
              </w:rPr>
              <w:t>64</w:t>
            </w:r>
          </w:p>
        </w:tc>
      </w:tr>
      <w:tr w:rsidR="003B523B" w14:paraId="50EC2535" w14:textId="77777777" w:rsidTr="003B523B">
        <w:trPr>
          <w:trHeight w:val="300"/>
        </w:trPr>
        <w:tc>
          <w:tcPr>
            <w:tcW w:w="1384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32A65" w14:textId="77777777" w:rsidR="003B523B" w:rsidRDefault="003B523B" w:rsidP="003B523B">
            <w:pPr>
              <w:jc w:val="both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6.636,15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E0836" w14:textId="77777777" w:rsidR="003B523B" w:rsidRDefault="003B523B" w:rsidP="003B523B">
            <w:pPr>
              <w:jc w:val="both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9.954,21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79141" w14:textId="77777777" w:rsidR="003B523B" w:rsidRPr="003B523B" w:rsidRDefault="003B523B" w:rsidP="003B523B">
            <w:pPr>
              <w:jc w:val="both"/>
              <w:rPr>
                <w:color w:val="231F20"/>
                <w:sz w:val="20"/>
                <w:szCs w:val="20"/>
              </w:rPr>
            </w:pPr>
            <w:r w:rsidRPr="003B523B">
              <w:rPr>
                <w:color w:val="231F20"/>
                <w:sz w:val="20"/>
                <w:szCs w:val="20"/>
              </w:rPr>
              <w:t>85</w:t>
            </w:r>
          </w:p>
        </w:tc>
      </w:tr>
      <w:tr w:rsidR="003B523B" w14:paraId="0E00B6E9" w14:textId="77777777" w:rsidTr="003B523B">
        <w:trPr>
          <w:trHeight w:val="300"/>
        </w:trPr>
        <w:tc>
          <w:tcPr>
            <w:tcW w:w="1384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C3DBF" w14:textId="77777777" w:rsidR="003B523B" w:rsidRDefault="003B523B" w:rsidP="003B523B">
            <w:pPr>
              <w:jc w:val="both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9.954,22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9738D" w14:textId="77777777" w:rsidR="003B523B" w:rsidRDefault="003B523B" w:rsidP="003B523B">
            <w:pPr>
              <w:jc w:val="both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13.272,28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1888F" w14:textId="77777777" w:rsidR="003B523B" w:rsidRPr="003B523B" w:rsidRDefault="003B523B" w:rsidP="003B523B">
            <w:pPr>
              <w:jc w:val="both"/>
              <w:rPr>
                <w:color w:val="231F20"/>
                <w:sz w:val="20"/>
                <w:szCs w:val="20"/>
              </w:rPr>
            </w:pPr>
            <w:r w:rsidRPr="003B523B">
              <w:rPr>
                <w:color w:val="231F20"/>
                <w:sz w:val="20"/>
                <w:szCs w:val="20"/>
              </w:rPr>
              <w:t>106</w:t>
            </w:r>
          </w:p>
        </w:tc>
      </w:tr>
      <w:tr w:rsidR="003B523B" w14:paraId="115DA1A6" w14:textId="77777777" w:rsidTr="003B523B">
        <w:trPr>
          <w:trHeight w:val="300"/>
        </w:trPr>
        <w:tc>
          <w:tcPr>
            <w:tcW w:w="1384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5BDC5" w14:textId="77777777" w:rsidR="003B523B" w:rsidRDefault="003B523B" w:rsidP="003B523B">
            <w:pPr>
              <w:jc w:val="both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13.272,29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E0016" w14:textId="77777777" w:rsidR="003B523B" w:rsidRDefault="003B523B" w:rsidP="003B523B">
            <w:pPr>
              <w:jc w:val="both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19.908,42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5DF1F" w14:textId="77777777" w:rsidR="003B523B" w:rsidRPr="003B523B" w:rsidRDefault="003B523B" w:rsidP="003B523B">
            <w:pPr>
              <w:jc w:val="both"/>
              <w:rPr>
                <w:color w:val="231F20"/>
                <w:sz w:val="20"/>
                <w:szCs w:val="20"/>
              </w:rPr>
            </w:pPr>
            <w:r w:rsidRPr="003B523B">
              <w:rPr>
                <w:color w:val="231F20"/>
                <w:sz w:val="20"/>
                <w:szCs w:val="20"/>
              </w:rPr>
              <w:t>128</w:t>
            </w:r>
          </w:p>
        </w:tc>
      </w:tr>
      <w:tr w:rsidR="003B523B" w14:paraId="7E9247B3" w14:textId="77777777" w:rsidTr="003B523B">
        <w:trPr>
          <w:trHeight w:val="300"/>
        </w:trPr>
        <w:tc>
          <w:tcPr>
            <w:tcW w:w="1384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F1AAC" w14:textId="77777777" w:rsidR="003B523B" w:rsidRDefault="003B523B" w:rsidP="003B523B">
            <w:pPr>
              <w:jc w:val="both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19.908,43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F0941" w14:textId="77777777" w:rsidR="003B523B" w:rsidRDefault="003B523B" w:rsidP="003B523B">
            <w:pPr>
              <w:jc w:val="both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26.544,56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3668F" w14:textId="77777777" w:rsidR="003B523B" w:rsidRPr="003B523B" w:rsidRDefault="003B523B" w:rsidP="003B523B">
            <w:pPr>
              <w:jc w:val="both"/>
              <w:rPr>
                <w:color w:val="231F20"/>
                <w:sz w:val="20"/>
                <w:szCs w:val="20"/>
              </w:rPr>
            </w:pPr>
            <w:r w:rsidRPr="003B523B">
              <w:rPr>
                <w:color w:val="231F20"/>
                <w:sz w:val="20"/>
                <w:szCs w:val="20"/>
              </w:rPr>
              <w:t>149</w:t>
            </w:r>
          </w:p>
        </w:tc>
      </w:tr>
      <w:tr w:rsidR="003B523B" w14:paraId="21C81AAD" w14:textId="77777777" w:rsidTr="003B523B">
        <w:trPr>
          <w:trHeight w:val="300"/>
        </w:trPr>
        <w:tc>
          <w:tcPr>
            <w:tcW w:w="1384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5905E" w14:textId="77777777" w:rsidR="003B523B" w:rsidRDefault="003B523B" w:rsidP="003B523B">
            <w:pPr>
              <w:jc w:val="both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26.544,57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0472E" w14:textId="77777777" w:rsidR="003B523B" w:rsidRDefault="003B523B" w:rsidP="003B523B">
            <w:pPr>
              <w:jc w:val="both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33.180,70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13701" w14:textId="77777777" w:rsidR="003B523B" w:rsidRPr="003B523B" w:rsidRDefault="003B523B" w:rsidP="003B523B">
            <w:pPr>
              <w:jc w:val="both"/>
              <w:rPr>
                <w:color w:val="231F20"/>
                <w:sz w:val="20"/>
                <w:szCs w:val="20"/>
              </w:rPr>
            </w:pPr>
            <w:r w:rsidRPr="003B523B">
              <w:rPr>
                <w:color w:val="231F20"/>
                <w:sz w:val="20"/>
                <w:szCs w:val="20"/>
              </w:rPr>
              <w:t>170</w:t>
            </w:r>
          </w:p>
        </w:tc>
      </w:tr>
      <w:tr w:rsidR="003B523B" w14:paraId="1CEA542E" w14:textId="77777777" w:rsidTr="003B523B">
        <w:trPr>
          <w:trHeight w:val="300"/>
        </w:trPr>
        <w:tc>
          <w:tcPr>
            <w:tcW w:w="1384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41553" w14:textId="77777777" w:rsidR="003B523B" w:rsidRDefault="003B523B" w:rsidP="003B523B">
            <w:pPr>
              <w:jc w:val="both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33.180,71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2C6A6" w14:textId="77777777" w:rsidR="003B523B" w:rsidRDefault="003B523B" w:rsidP="003B523B">
            <w:pPr>
              <w:jc w:val="both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39.816,84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85038" w14:textId="77777777" w:rsidR="003B523B" w:rsidRPr="003B523B" w:rsidRDefault="003B523B" w:rsidP="003B523B">
            <w:pPr>
              <w:jc w:val="both"/>
              <w:rPr>
                <w:color w:val="231F20"/>
                <w:sz w:val="20"/>
                <w:szCs w:val="20"/>
              </w:rPr>
            </w:pPr>
            <w:r w:rsidRPr="003B523B">
              <w:rPr>
                <w:color w:val="231F20"/>
                <w:sz w:val="20"/>
                <w:szCs w:val="20"/>
              </w:rPr>
              <w:t>191</w:t>
            </w:r>
          </w:p>
        </w:tc>
      </w:tr>
      <w:tr w:rsidR="003B523B" w14:paraId="6721E731" w14:textId="77777777" w:rsidTr="003B523B">
        <w:trPr>
          <w:trHeight w:val="300"/>
        </w:trPr>
        <w:tc>
          <w:tcPr>
            <w:tcW w:w="1384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C2866" w14:textId="77777777" w:rsidR="003B523B" w:rsidRDefault="003B523B" w:rsidP="003B523B">
            <w:pPr>
              <w:jc w:val="both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39.816,85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6BA08" w14:textId="77777777" w:rsidR="003B523B" w:rsidRDefault="003B523B" w:rsidP="003B523B">
            <w:pPr>
              <w:jc w:val="both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46.452,98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7C308" w14:textId="77777777" w:rsidR="003B523B" w:rsidRPr="003B523B" w:rsidRDefault="003B523B" w:rsidP="003B523B">
            <w:pPr>
              <w:jc w:val="both"/>
              <w:rPr>
                <w:color w:val="231F20"/>
                <w:sz w:val="20"/>
                <w:szCs w:val="20"/>
              </w:rPr>
            </w:pPr>
            <w:r w:rsidRPr="003B523B">
              <w:rPr>
                <w:color w:val="231F20"/>
                <w:sz w:val="20"/>
                <w:szCs w:val="20"/>
              </w:rPr>
              <w:t>213</w:t>
            </w:r>
          </w:p>
        </w:tc>
      </w:tr>
      <w:tr w:rsidR="003B523B" w14:paraId="6B22FD00" w14:textId="77777777" w:rsidTr="003B523B">
        <w:trPr>
          <w:trHeight w:val="300"/>
        </w:trPr>
        <w:tc>
          <w:tcPr>
            <w:tcW w:w="1384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F221D" w14:textId="77777777" w:rsidR="003B523B" w:rsidRDefault="003B523B" w:rsidP="003B523B">
            <w:pPr>
              <w:jc w:val="both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46.452,99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C67CF" w14:textId="77777777" w:rsidR="003B523B" w:rsidRDefault="003B523B" w:rsidP="003B523B">
            <w:pPr>
              <w:jc w:val="both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53.089,12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E1687" w14:textId="77777777" w:rsidR="003B523B" w:rsidRPr="003B523B" w:rsidRDefault="003B523B" w:rsidP="003B523B">
            <w:pPr>
              <w:jc w:val="both"/>
              <w:rPr>
                <w:color w:val="231F20"/>
                <w:sz w:val="20"/>
                <w:szCs w:val="20"/>
              </w:rPr>
            </w:pPr>
            <w:r w:rsidRPr="003B523B">
              <w:rPr>
                <w:color w:val="231F20"/>
                <w:sz w:val="20"/>
                <w:szCs w:val="20"/>
              </w:rPr>
              <w:t>255</w:t>
            </w:r>
          </w:p>
        </w:tc>
      </w:tr>
    </w:tbl>
    <w:p w14:paraId="3850DF8A" w14:textId="77777777" w:rsidR="003B523B" w:rsidRDefault="003B523B" w:rsidP="003B523B">
      <w:pPr>
        <w:spacing w:after="135"/>
        <w:jc w:val="both"/>
        <w:rPr>
          <w:rFonts w:ascii="Open Sans" w:eastAsiaTheme="minorHAnsi" w:hAnsi="Open Sans" w:cs="Open Sans"/>
          <w:color w:val="414145"/>
          <w:sz w:val="21"/>
          <w:szCs w:val="21"/>
        </w:rPr>
      </w:pPr>
    </w:p>
    <w:p w14:paraId="6A115D04" w14:textId="73D4A29B" w:rsidR="003B523B" w:rsidRPr="003B523B" w:rsidRDefault="003B523B" w:rsidP="003B523B">
      <w:pPr>
        <w:spacing w:after="135"/>
        <w:jc w:val="both"/>
      </w:pPr>
      <w:r w:rsidRPr="003B523B">
        <w:t xml:space="preserve">2. Ako vrijednost predmeta službene radnje prelazi iznos od 53.089,12 eura, javni bilježnik ima pravo, pored nagrade od 255 bodova i na dodatnu nagradu od 5 bodova za svakih započetih </w:t>
      </w:r>
      <w:r w:rsidRPr="003B523B">
        <w:lastRenderedPageBreak/>
        <w:t>6.636,14 eura u dijelu u kojem vrijednost predmeta službene radnje prelazi iznos od 53.089,12 eura.</w:t>
      </w:r>
      <w:r>
        <w:t>“.</w:t>
      </w:r>
    </w:p>
    <w:p w14:paraId="5F5C7B62" w14:textId="3D119A11" w:rsidR="003B523B" w:rsidRDefault="003B523B" w:rsidP="003B523B">
      <w:pPr>
        <w:pStyle w:val="box471080"/>
        <w:shd w:val="clear" w:color="auto" w:fill="FFFFFF"/>
        <w:tabs>
          <w:tab w:val="left" w:pos="5387"/>
        </w:tabs>
        <w:jc w:val="center"/>
        <w:textAlignment w:val="baseline"/>
        <w:rPr>
          <w:b/>
        </w:rPr>
      </w:pPr>
      <w:r>
        <w:rPr>
          <w:b/>
        </w:rPr>
        <w:t>Članak 3.</w:t>
      </w:r>
    </w:p>
    <w:p w14:paraId="4BF9E0E5" w14:textId="4CC8040D" w:rsidR="003E04E2" w:rsidRPr="005E6A61" w:rsidRDefault="003E04E2" w:rsidP="003E04E2">
      <w:pPr>
        <w:pStyle w:val="box471080"/>
        <w:shd w:val="clear" w:color="auto" w:fill="FFFFFF"/>
        <w:tabs>
          <w:tab w:val="left" w:pos="5387"/>
        </w:tabs>
        <w:textAlignment w:val="baseline"/>
        <w:rPr>
          <w:bCs/>
        </w:rPr>
      </w:pPr>
      <w:r w:rsidRPr="005E6A61">
        <w:rPr>
          <w:bCs/>
        </w:rPr>
        <w:t>U članku 40. brojka: „1,33“ zamjenjuje se brojkom: „</w:t>
      </w:r>
      <w:r w:rsidR="009055E7">
        <w:rPr>
          <w:bCs/>
        </w:rPr>
        <w:t>2</w:t>
      </w:r>
      <w:r w:rsidRPr="005E6A61">
        <w:rPr>
          <w:bCs/>
        </w:rPr>
        <w:t>,</w:t>
      </w:r>
      <w:r w:rsidR="009055E7">
        <w:rPr>
          <w:bCs/>
        </w:rPr>
        <w:t>0</w:t>
      </w:r>
      <w:r w:rsidRPr="005E6A61">
        <w:rPr>
          <w:bCs/>
        </w:rPr>
        <w:t>0“.</w:t>
      </w:r>
    </w:p>
    <w:p w14:paraId="0BF1A786" w14:textId="5370442D" w:rsidR="003E04E2" w:rsidRDefault="003E04E2" w:rsidP="003E04E2">
      <w:pPr>
        <w:pStyle w:val="box471080"/>
        <w:shd w:val="clear" w:color="auto" w:fill="FFFFFF"/>
        <w:tabs>
          <w:tab w:val="left" w:pos="5387"/>
        </w:tabs>
        <w:jc w:val="center"/>
        <w:textAlignment w:val="baseline"/>
        <w:rPr>
          <w:b/>
          <w:bCs/>
        </w:rPr>
      </w:pPr>
      <w:r w:rsidRPr="00756BCB">
        <w:rPr>
          <w:b/>
          <w:bCs/>
        </w:rPr>
        <w:t xml:space="preserve">Članak </w:t>
      </w:r>
      <w:r w:rsidR="00FF12A2">
        <w:rPr>
          <w:b/>
          <w:bCs/>
        </w:rPr>
        <w:t>4</w:t>
      </w:r>
      <w:r w:rsidRPr="00756BCB">
        <w:rPr>
          <w:b/>
          <w:bCs/>
        </w:rPr>
        <w:t>.</w:t>
      </w:r>
    </w:p>
    <w:p w14:paraId="50B477E0" w14:textId="77777777" w:rsidR="003E04E2" w:rsidRDefault="003E04E2" w:rsidP="003E04E2">
      <w:pPr>
        <w:pStyle w:val="box471080"/>
        <w:shd w:val="clear" w:color="auto" w:fill="FFFFFF"/>
        <w:tabs>
          <w:tab w:val="left" w:pos="5387"/>
        </w:tabs>
        <w:jc w:val="both"/>
        <w:textAlignment w:val="baseline"/>
      </w:pPr>
      <w:r>
        <w:t>Ovaj Pravilnik stupa na snagu osmoga dana od dana objave u „Narodnim novinama”.</w:t>
      </w:r>
    </w:p>
    <w:p w14:paraId="15F0FED3" w14:textId="77777777" w:rsidR="00D51BCD" w:rsidRDefault="00D51BCD" w:rsidP="003E04E2">
      <w:pPr>
        <w:pStyle w:val="box471080"/>
        <w:shd w:val="clear" w:color="auto" w:fill="FFFFFF"/>
        <w:tabs>
          <w:tab w:val="left" w:pos="5387"/>
        </w:tabs>
        <w:jc w:val="both"/>
        <w:textAlignment w:val="baseline"/>
      </w:pPr>
    </w:p>
    <w:p w14:paraId="42B38E64" w14:textId="781BB0D9" w:rsidR="003E04E2" w:rsidRDefault="003E04E2" w:rsidP="003E04E2">
      <w:pPr>
        <w:pStyle w:val="box471080"/>
        <w:shd w:val="clear" w:color="auto" w:fill="FFFFFF"/>
        <w:tabs>
          <w:tab w:val="left" w:pos="5387"/>
        </w:tabs>
        <w:jc w:val="both"/>
        <w:textAlignment w:val="baseline"/>
      </w:pPr>
      <w:r>
        <w:t>KLASA:    011-01/15-01/131</w:t>
      </w:r>
    </w:p>
    <w:p w14:paraId="7D6A7827" w14:textId="3050535F" w:rsidR="003E04E2" w:rsidRDefault="003E04E2" w:rsidP="003E04E2">
      <w:pPr>
        <w:pStyle w:val="box471080"/>
        <w:shd w:val="clear" w:color="auto" w:fill="FFFFFF"/>
        <w:tabs>
          <w:tab w:val="left" w:pos="5387"/>
        </w:tabs>
        <w:jc w:val="both"/>
        <w:textAlignment w:val="baseline"/>
      </w:pPr>
      <w:r>
        <w:t xml:space="preserve">URBROJ:  </w:t>
      </w:r>
    </w:p>
    <w:p w14:paraId="78906A99" w14:textId="149B2587" w:rsidR="003E04E2" w:rsidRDefault="003E04E2" w:rsidP="003E04E2">
      <w:pPr>
        <w:pStyle w:val="box471080"/>
        <w:shd w:val="clear" w:color="auto" w:fill="FFFFFF"/>
        <w:tabs>
          <w:tab w:val="left" w:pos="5387"/>
        </w:tabs>
        <w:jc w:val="both"/>
        <w:textAlignment w:val="baseline"/>
      </w:pPr>
      <w:r>
        <w:t xml:space="preserve">Zagreb,      </w:t>
      </w:r>
    </w:p>
    <w:p w14:paraId="5756684A" w14:textId="77777777" w:rsidR="003E04E2" w:rsidRPr="00FF12A2" w:rsidRDefault="003E04E2" w:rsidP="003E04E2">
      <w:pPr>
        <w:pStyle w:val="box471080"/>
        <w:shd w:val="clear" w:color="auto" w:fill="FFFFFF"/>
        <w:tabs>
          <w:tab w:val="left" w:pos="5387"/>
        </w:tabs>
        <w:ind w:firstLine="408"/>
        <w:jc w:val="both"/>
        <w:textAlignment w:val="baseline"/>
        <w:rPr>
          <w:b/>
        </w:rPr>
      </w:pPr>
      <w:r>
        <w:tab/>
      </w:r>
      <w:r>
        <w:tab/>
      </w:r>
      <w:r>
        <w:tab/>
      </w:r>
      <w:r w:rsidRPr="00FF12A2">
        <w:rPr>
          <w:b/>
        </w:rPr>
        <w:t xml:space="preserve">MINISTAR  </w:t>
      </w:r>
    </w:p>
    <w:p w14:paraId="28EBD0B3" w14:textId="771B4E55" w:rsidR="003E04E2" w:rsidRPr="00FF12A2" w:rsidRDefault="003E04E2" w:rsidP="003E04E2">
      <w:pPr>
        <w:pStyle w:val="box471080"/>
        <w:shd w:val="clear" w:color="auto" w:fill="FFFFFF"/>
        <w:tabs>
          <w:tab w:val="left" w:pos="5387"/>
        </w:tabs>
        <w:ind w:firstLine="408"/>
        <w:jc w:val="both"/>
        <w:textAlignment w:val="baseline"/>
        <w:rPr>
          <w:b/>
        </w:rPr>
      </w:pPr>
      <w:r w:rsidRPr="00FF12A2">
        <w:rPr>
          <w:b/>
        </w:rPr>
        <w:tab/>
      </w:r>
      <w:r w:rsidR="009055E7" w:rsidRPr="00FF12A2">
        <w:rPr>
          <w:b/>
        </w:rPr>
        <w:t xml:space="preserve">              Damir </w:t>
      </w:r>
      <w:proofErr w:type="spellStart"/>
      <w:r w:rsidR="009055E7" w:rsidRPr="00FF12A2">
        <w:rPr>
          <w:b/>
        </w:rPr>
        <w:t>Habijan</w:t>
      </w:r>
      <w:proofErr w:type="spellEnd"/>
    </w:p>
    <w:sectPr w:rsidR="003E04E2" w:rsidRPr="00FF12A2"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4206C" w14:textId="77777777" w:rsidR="00676FBB" w:rsidRDefault="00676FBB">
      <w:r>
        <w:separator/>
      </w:r>
    </w:p>
  </w:endnote>
  <w:endnote w:type="continuationSeparator" w:id="0">
    <w:p w14:paraId="51206FE8" w14:textId="77777777" w:rsidR="00676FBB" w:rsidRDefault="00676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5A6AE" w14:textId="77777777" w:rsidR="00676FBB" w:rsidRDefault="00676FBB">
      <w:r>
        <w:separator/>
      </w:r>
    </w:p>
  </w:footnote>
  <w:footnote w:type="continuationSeparator" w:id="0">
    <w:p w14:paraId="06E84E4C" w14:textId="77777777" w:rsidR="00676FBB" w:rsidRDefault="00676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90E8D"/>
    <w:multiLevelType w:val="multilevel"/>
    <w:tmpl w:val="B596EBA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44A53FEA"/>
    <w:multiLevelType w:val="multilevel"/>
    <w:tmpl w:val="668EB13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534C507A"/>
    <w:multiLevelType w:val="multilevel"/>
    <w:tmpl w:val="6194FE1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5C2374C8"/>
    <w:multiLevelType w:val="multilevel"/>
    <w:tmpl w:val="D38ADA5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72602ABE"/>
    <w:multiLevelType w:val="hybridMultilevel"/>
    <w:tmpl w:val="CEAC2D9E"/>
    <w:lvl w:ilvl="0" w:tplc="5A8C43F6">
      <w:start w:val="1"/>
      <w:numFmt w:val="decimal"/>
      <w:lvlText w:val="%1."/>
      <w:lvlJc w:val="left"/>
      <w:pPr>
        <w:ind w:left="720" w:hanging="360"/>
      </w:pPr>
    </w:lvl>
    <w:lvl w:ilvl="1" w:tplc="B7641120">
      <w:start w:val="1"/>
      <w:numFmt w:val="lowerLetter"/>
      <w:lvlText w:val="%2."/>
      <w:lvlJc w:val="left"/>
      <w:pPr>
        <w:ind w:left="1440" w:hanging="360"/>
      </w:pPr>
    </w:lvl>
    <w:lvl w:ilvl="2" w:tplc="65FAAFE8">
      <w:start w:val="1"/>
      <w:numFmt w:val="lowerRoman"/>
      <w:lvlText w:val="%3."/>
      <w:lvlJc w:val="right"/>
      <w:pPr>
        <w:ind w:left="2160" w:hanging="180"/>
      </w:pPr>
    </w:lvl>
    <w:lvl w:ilvl="3" w:tplc="C930E342">
      <w:start w:val="1"/>
      <w:numFmt w:val="decimal"/>
      <w:lvlText w:val="%4."/>
      <w:lvlJc w:val="left"/>
      <w:pPr>
        <w:ind w:left="2880" w:hanging="360"/>
      </w:pPr>
    </w:lvl>
    <w:lvl w:ilvl="4" w:tplc="002AA8CA">
      <w:start w:val="1"/>
      <w:numFmt w:val="lowerLetter"/>
      <w:lvlText w:val="%5."/>
      <w:lvlJc w:val="left"/>
      <w:pPr>
        <w:ind w:left="3600" w:hanging="360"/>
      </w:pPr>
    </w:lvl>
    <w:lvl w:ilvl="5" w:tplc="FA4A72BE">
      <w:start w:val="1"/>
      <w:numFmt w:val="lowerRoman"/>
      <w:lvlText w:val="%6."/>
      <w:lvlJc w:val="right"/>
      <w:pPr>
        <w:ind w:left="4320" w:hanging="180"/>
      </w:pPr>
    </w:lvl>
    <w:lvl w:ilvl="6" w:tplc="88104E76">
      <w:start w:val="1"/>
      <w:numFmt w:val="decimal"/>
      <w:lvlText w:val="%7."/>
      <w:lvlJc w:val="left"/>
      <w:pPr>
        <w:ind w:left="5040" w:hanging="360"/>
      </w:pPr>
    </w:lvl>
    <w:lvl w:ilvl="7" w:tplc="65584420">
      <w:start w:val="1"/>
      <w:numFmt w:val="lowerLetter"/>
      <w:lvlText w:val="%8."/>
      <w:lvlJc w:val="left"/>
      <w:pPr>
        <w:ind w:left="5760" w:hanging="360"/>
      </w:pPr>
    </w:lvl>
    <w:lvl w:ilvl="8" w:tplc="CCCA0332">
      <w:start w:val="1"/>
      <w:numFmt w:val="lowerRoman"/>
      <w:lvlText w:val="%9."/>
      <w:lvlJc w:val="right"/>
      <w:pPr>
        <w:ind w:left="6480" w:hanging="180"/>
      </w:pPr>
    </w:lvl>
  </w:abstractNum>
  <w:num w:numId="1" w16cid:durableId="858272198">
    <w:abstractNumId w:val="3"/>
  </w:num>
  <w:num w:numId="2" w16cid:durableId="817190124">
    <w:abstractNumId w:val="2"/>
  </w:num>
  <w:num w:numId="3" w16cid:durableId="1038314138">
    <w:abstractNumId w:val="0"/>
  </w:num>
  <w:num w:numId="4" w16cid:durableId="534197852">
    <w:abstractNumId w:val="1"/>
  </w:num>
  <w:num w:numId="5" w16cid:durableId="15744672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CA2"/>
    <w:rsid w:val="00330CA2"/>
    <w:rsid w:val="003B523B"/>
    <w:rsid w:val="003E04E2"/>
    <w:rsid w:val="00547114"/>
    <w:rsid w:val="005C056D"/>
    <w:rsid w:val="00676FBB"/>
    <w:rsid w:val="00777168"/>
    <w:rsid w:val="007B24B5"/>
    <w:rsid w:val="009055E7"/>
    <w:rsid w:val="00A815EB"/>
    <w:rsid w:val="00D200AF"/>
    <w:rsid w:val="00D51BCD"/>
    <w:rsid w:val="00F31B47"/>
    <w:rsid w:val="00F9578E"/>
    <w:rsid w:val="00FF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61006B"/>
  <w15:docId w15:val="{56CDAA76-56A2-4067-9A5D-B253E37AB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ZaglavljeChar">
    <w:name w:val="Zaglavlje Char"/>
    <w:link w:val="Zaglavlje"/>
    <w:rPr>
      <w:rFonts w:cs="Times New Roman"/>
      <w:sz w:val="24"/>
    </w:rPr>
  </w:style>
  <w:style w:type="paragraph" w:styleId="Podnoje">
    <w:name w:val="footer"/>
    <w:basedOn w:val="Normal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PodnojeChar">
    <w:name w:val="Podnožje Char"/>
    <w:rPr>
      <w:rFonts w:cs="Times New Roman"/>
      <w:sz w:val="24"/>
    </w:rPr>
  </w:style>
  <w:style w:type="character" w:styleId="Referencakomentara">
    <w:name w:val="annotation reference"/>
    <w:semiHidden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semiHidden/>
    <w:rPr>
      <w:sz w:val="20"/>
      <w:szCs w:val="20"/>
    </w:rPr>
  </w:style>
  <w:style w:type="character" w:customStyle="1" w:styleId="TekstkomentaraChar">
    <w:name w:val="Tekst komentara Char"/>
    <w:link w:val="Tekstkomentara"/>
    <w:semiHidden/>
    <w:rPr>
      <w:rFonts w:cs="Times New Roman"/>
      <w:sz w:val="20"/>
      <w:szCs w:val="20"/>
      <w:lang w:val="hr-HR" w:eastAsia="hr-HR"/>
    </w:rPr>
  </w:style>
  <w:style w:type="paragraph" w:styleId="Predmetkomentara">
    <w:name w:val="annotation subject"/>
    <w:basedOn w:val="Tekstkomentara"/>
    <w:link w:val="PredmetkomentaraChar"/>
    <w:semiHidden/>
    <w:rPr>
      <w:b/>
      <w:bCs/>
    </w:rPr>
  </w:style>
  <w:style w:type="character" w:customStyle="1" w:styleId="PredmetkomentaraChar">
    <w:name w:val="Predmet komentara Char"/>
    <w:link w:val="Predmetkomentara"/>
    <w:semiHidden/>
    <w:rPr>
      <w:rFonts w:cs="Times New Roman"/>
      <w:b/>
      <w:bCs/>
      <w:sz w:val="20"/>
      <w:szCs w:val="20"/>
      <w:lang w:val="hr-HR" w:eastAsia="hr-HR"/>
    </w:rPr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semiHidden/>
    <w:rPr>
      <w:rFonts w:cs="Times New Roman"/>
      <w:sz w:val="2"/>
      <w:lang w:val="hr-HR" w:eastAsia="hr-HR"/>
    </w:rPr>
  </w:style>
  <w:style w:type="paragraph" w:customStyle="1" w:styleId="box471080">
    <w:name w:val="box_471080"/>
    <w:basedOn w:val="Normal"/>
    <w:rsid w:val="003E04E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7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C73E8-605A-48D7-9050-D5CC74209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TAJNIŠTVO MINISTARSTVA</vt:lpstr>
    </vt:vector>
  </TitlesOfParts>
  <Company>RH - TDU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TAJNIŠTVO MINISTARSTVA</dc:title>
  <dc:creator>Željko Čvorak</dc:creator>
  <cp:lastModifiedBy>Nikolina Milić</cp:lastModifiedBy>
  <cp:revision>3</cp:revision>
  <cp:lastPrinted>2023-09-29T12:24:00Z</cp:lastPrinted>
  <dcterms:created xsi:type="dcterms:W3CDTF">2024-10-25T11:23:00Z</dcterms:created>
  <dcterms:modified xsi:type="dcterms:W3CDTF">2024-10-25T11:23:00Z</dcterms:modified>
</cp:coreProperties>
</file>