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DABD7" w14:textId="77777777" w:rsidR="00647537" w:rsidRPr="00F74310" w:rsidRDefault="00647537" w:rsidP="00647537">
      <w:pPr>
        <w:pStyle w:val="Bezproreda"/>
        <w:tabs>
          <w:tab w:val="left" w:pos="426"/>
          <w:tab w:val="left" w:pos="2694"/>
        </w:tabs>
        <w:jc w:val="center"/>
        <w:rPr>
          <w:rFonts w:eastAsia="Times New Roman"/>
          <w:b/>
          <w:sz w:val="24"/>
          <w:szCs w:val="24"/>
          <w:lang w:eastAsia="hr-HR"/>
        </w:rPr>
      </w:pPr>
    </w:p>
    <w:p w14:paraId="5D66531C" w14:textId="77777777" w:rsidR="00647537" w:rsidRPr="00F74310" w:rsidRDefault="00647537" w:rsidP="00647537">
      <w:pPr>
        <w:jc w:val="center"/>
        <w:rPr>
          <w:color w:val="FF0000"/>
        </w:rPr>
      </w:pPr>
      <w:r w:rsidRPr="00F74310">
        <w:rPr>
          <w:noProof/>
          <w:color w:val="FF0000"/>
        </w:rPr>
        <w:drawing>
          <wp:inline distT="0" distB="0" distL="0" distR="0" wp14:anchorId="26359E95" wp14:editId="7211745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74310">
        <w:rPr>
          <w:color w:val="FF0000"/>
        </w:rPr>
        <w:fldChar w:fldCharType="begin"/>
      </w:r>
      <w:r w:rsidRPr="00F74310">
        <w:rPr>
          <w:color w:val="FF0000"/>
        </w:rPr>
        <w:instrText xml:space="preserve"> INCLUDEPICTURE "http://www.inet.hr/~box/images/grb-rh.gif" \* MERGEFORMATINET </w:instrText>
      </w:r>
      <w:r w:rsidRPr="00F74310">
        <w:rPr>
          <w:color w:val="FF0000"/>
        </w:rPr>
        <w:fldChar w:fldCharType="end"/>
      </w:r>
    </w:p>
    <w:p w14:paraId="398F4AB0" w14:textId="77777777" w:rsidR="00647537" w:rsidRPr="00F74310" w:rsidRDefault="00647537" w:rsidP="00647537">
      <w:pPr>
        <w:spacing w:before="60" w:after="1680"/>
        <w:jc w:val="center"/>
      </w:pPr>
      <w:r w:rsidRPr="00F74310">
        <w:t>VLADA REPUBLIKE HRVATSKE</w:t>
      </w:r>
    </w:p>
    <w:p w14:paraId="493122E5" w14:textId="4907EC15" w:rsidR="00647537" w:rsidRPr="00F74310" w:rsidRDefault="00647537" w:rsidP="00647537">
      <w:pPr>
        <w:spacing w:after="2400"/>
        <w:jc w:val="right"/>
      </w:pPr>
      <w:r w:rsidRPr="00F74310">
        <w:t xml:space="preserve">Zagreb, </w:t>
      </w:r>
      <w:r w:rsidR="00AA5B93" w:rsidRPr="00F74310">
        <w:t>30</w:t>
      </w:r>
      <w:r w:rsidRPr="00F74310">
        <w:t>. listopada 2024.</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9"/>
        <w:gridCol w:w="7121"/>
      </w:tblGrid>
      <w:tr w:rsidR="00647537" w:rsidRPr="00F74310" w14:paraId="142D01C1" w14:textId="77777777" w:rsidTr="00E74CA6">
        <w:tc>
          <w:tcPr>
            <w:tcW w:w="1951" w:type="dxa"/>
          </w:tcPr>
          <w:p w14:paraId="7D1486AD" w14:textId="77777777" w:rsidR="00647537" w:rsidRPr="00F74310" w:rsidRDefault="00647537" w:rsidP="00E74CA6">
            <w:pPr>
              <w:spacing w:line="360" w:lineRule="auto"/>
              <w:jc w:val="right"/>
            </w:pPr>
            <w:r w:rsidRPr="00F74310">
              <w:rPr>
                <w:b/>
                <w:smallCaps/>
              </w:rPr>
              <w:t>Predlagatelj</w:t>
            </w:r>
            <w:r w:rsidRPr="00F74310">
              <w:rPr>
                <w:b/>
              </w:rPr>
              <w:t>:</w:t>
            </w:r>
          </w:p>
        </w:tc>
        <w:tc>
          <w:tcPr>
            <w:tcW w:w="7229" w:type="dxa"/>
          </w:tcPr>
          <w:p w14:paraId="177F92BC" w14:textId="77777777" w:rsidR="00647537" w:rsidRPr="00F74310" w:rsidRDefault="00647537" w:rsidP="00E74CA6">
            <w:pPr>
              <w:spacing w:line="360" w:lineRule="auto"/>
            </w:pPr>
            <w:r w:rsidRPr="00F74310">
              <w:t>Ministarstvo mora, prometa i infrastrukture</w:t>
            </w:r>
          </w:p>
        </w:tc>
      </w:tr>
      <w:tr w:rsidR="00647537" w:rsidRPr="00F74310" w14:paraId="6746BD5A" w14:textId="77777777" w:rsidTr="00E74CA6">
        <w:tc>
          <w:tcPr>
            <w:tcW w:w="1951" w:type="dxa"/>
          </w:tcPr>
          <w:p w14:paraId="1DA8F938" w14:textId="77777777" w:rsidR="00647537" w:rsidRPr="00F74310" w:rsidRDefault="00647537" w:rsidP="00E74CA6">
            <w:pPr>
              <w:spacing w:line="360" w:lineRule="auto"/>
              <w:jc w:val="right"/>
            </w:pPr>
            <w:r w:rsidRPr="00F74310">
              <w:rPr>
                <w:b/>
                <w:smallCaps/>
              </w:rPr>
              <w:t>Predmet</w:t>
            </w:r>
            <w:r w:rsidRPr="00F74310">
              <w:rPr>
                <w:b/>
              </w:rPr>
              <w:t>:</w:t>
            </w:r>
          </w:p>
        </w:tc>
        <w:tc>
          <w:tcPr>
            <w:tcW w:w="7229" w:type="dxa"/>
          </w:tcPr>
          <w:p w14:paraId="766DA458" w14:textId="77777777" w:rsidR="00647537" w:rsidRPr="00F74310" w:rsidRDefault="00647537" w:rsidP="00E74CA6">
            <w:pPr>
              <w:spacing w:line="360" w:lineRule="auto"/>
              <w:jc w:val="both"/>
            </w:pPr>
            <w:r w:rsidRPr="00F74310">
              <w:t>Prijedlog uredbe o posebnoj upotrebi pomorskog dobra</w:t>
            </w:r>
          </w:p>
        </w:tc>
      </w:tr>
    </w:tbl>
    <w:p w14:paraId="1FDB096D" w14:textId="77777777" w:rsidR="00647537" w:rsidRPr="00F74310" w:rsidRDefault="00647537" w:rsidP="00647537">
      <w:pPr>
        <w:rPr>
          <w:color w:val="FF0000"/>
        </w:rPr>
      </w:pPr>
    </w:p>
    <w:p w14:paraId="31056B5F" w14:textId="77777777" w:rsidR="00647537" w:rsidRPr="00F74310" w:rsidRDefault="00647537" w:rsidP="00647537">
      <w:pPr>
        <w:rPr>
          <w:color w:val="FF0000"/>
        </w:rPr>
      </w:pPr>
    </w:p>
    <w:p w14:paraId="37F4EE02" w14:textId="77777777" w:rsidR="00647537" w:rsidRPr="00F74310" w:rsidRDefault="00647537" w:rsidP="00647537">
      <w:pPr>
        <w:rPr>
          <w:color w:val="FF0000"/>
        </w:rPr>
      </w:pPr>
    </w:p>
    <w:p w14:paraId="4A5B9C0A" w14:textId="77777777" w:rsidR="00647537" w:rsidRPr="00F74310" w:rsidRDefault="00647537" w:rsidP="00647537">
      <w:pPr>
        <w:rPr>
          <w:color w:val="FF0000"/>
        </w:rPr>
      </w:pPr>
    </w:p>
    <w:p w14:paraId="377E1941" w14:textId="77777777" w:rsidR="00647537" w:rsidRPr="00F74310" w:rsidRDefault="00647537" w:rsidP="00647537">
      <w:pPr>
        <w:rPr>
          <w:color w:val="FF0000"/>
        </w:rPr>
      </w:pPr>
    </w:p>
    <w:p w14:paraId="7B9BA27C" w14:textId="77777777" w:rsidR="00647537" w:rsidRPr="00F74310" w:rsidRDefault="00647537" w:rsidP="00647537">
      <w:pPr>
        <w:rPr>
          <w:color w:val="FF0000"/>
        </w:rPr>
      </w:pPr>
    </w:p>
    <w:p w14:paraId="1CB56104" w14:textId="77777777" w:rsidR="00647537" w:rsidRPr="00F74310" w:rsidRDefault="00647537" w:rsidP="00647537">
      <w:pPr>
        <w:rPr>
          <w:color w:val="FF0000"/>
        </w:rPr>
      </w:pPr>
    </w:p>
    <w:p w14:paraId="75579491" w14:textId="77777777" w:rsidR="00647537" w:rsidRPr="00F74310" w:rsidRDefault="00647537" w:rsidP="00647537">
      <w:pPr>
        <w:rPr>
          <w:color w:val="FF0000"/>
        </w:rPr>
      </w:pPr>
    </w:p>
    <w:p w14:paraId="3BEB6EC5" w14:textId="77777777" w:rsidR="00647537" w:rsidRPr="00F74310" w:rsidRDefault="00647537" w:rsidP="00647537">
      <w:pPr>
        <w:rPr>
          <w:color w:val="FF0000"/>
        </w:rPr>
      </w:pPr>
    </w:p>
    <w:p w14:paraId="52054B37" w14:textId="77777777" w:rsidR="00647537" w:rsidRPr="00F74310" w:rsidRDefault="00647537" w:rsidP="00647537">
      <w:pPr>
        <w:spacing w:line="360" w:lineRule="auto"/>
        <w:jc w:val="both"/>
        <w:rPr>
          <w:color w:val="FF0000"/>
        </w:rPr>
      </w:pPr>
    </w:p>
    <w:p w14:paraId="30235A0B" w14:textId="77777777" w:rsidR="00647537" w:rsidRPr="00F74310" w:rsidRDefault="00647537" w:rsidP="00647537">
      <w:pPr>
        <w:jc w:val="both"/>
        <w:rPr>
          <w:color w:val="FF0000"/>
        </w:rPr>
      </w:pPr>
    </w:p>
    <w:p w14:paraId="57422266" w14:textId="77777777" w:rsidR="00647537" w:rsidRPr="00F74310" w:rsidRDefault="00647537" w:rsidP="00647537">
      <w:pPr>
        <w:jc w:val="both"/>
      </w:pPr>
      <w:r w:rsidRPr="00F74310">
        <w:rPr>
          <w:color w:val="FF0000"/>
        </w:rPr>
        <w:br w:type="page"/>
      </w:r>
    </w:p>
    <w:p w14:paraId="1F2E8B0F" w14:textId="77777777" w:rsidR="00647537" w:rsidRPr="00F74310" w:rsidRDefault="00647537" w:rsidP="00647537">
      <w:pPr>
        <w:jc w:val="both"/>
      </w:pPr>
      <w:r w:rsidRPr="00F74310">
        <w:lastRenderedPageBreak/>
        <w:t>Na temelju članka 47. stavka 3. Zakona o pomorskom dobru i morskim lukama („Narodne novine“, br. 83/23) Vlada Republike Hrvatske je na sjednici održanoj _________ 2024. donijela</w:t>
      </w:r>
    </w:p>
    <w:p w14:paraId="5799766B" w14:textId="77777777" w:rsidR="00647537" w:rsidRPr="00F74310" w:rsidRDefault="00647537" w:rsidP="00647537">
      <w:pPr>
        <w:jc w:val="both"/>
      </w:pPr>
    </w:p>
    <w:p w14:paraId="3560DB03" w14:textId="77777777" w:rsidR="00931373" w:rsidRPr="00F74310" w:rsidRDefault="00931373" w:rsidP="00647537">
      <w:pPr>
        <w:jc w:val="center"/>
        <w:rPr>
          <w:b/>
          <w:color w:val="231F20"/>
        </w:rPr>
      </w:pPr>
    </w:p>
    <w:p w14:paraId="5FBECA65" w14:textId="77777777" w:rsidR="00931373" w:rsidRPr="00F74310" w:rsidRDefault="00647537" w:rsidP="0033651B">
      <w:pPr>
        <w:spacing w:after="120"/>
        <w:jc w:val="center"/>
        <w:rPr>
          <w:b/>
          <w:color w:val="231F20"/>
        </w:rPr>
      </w:pPr>
      <w:r w:rsidRPr="00F74310">
        <w:rPr>
          <w:b/>
          <w:color w:val="231F20"/>
        </w:rPr>
        <w:t>UREDBU</w:t>
      </w:r>
    </w:p>
    <w:p w14:paraId="35676965" w14:textId="77777777" w:rsidR="00647537" w:rsidRPr="00F74310" w:rsidRDefault="00647537" w:rsidP="00647537">
      <w:pPr>
        <w:jc w:val="center"/>
        <w:rPr>
          <w:b/>
          <w:color w:val="231F20"/>
        </w:rPr>
      </w:pPr>
      <w:r w:rsidRPr="00F74310">
        <w:rPr>
          <w:b/>
          <w:color w:val="231F20"/>
        </w:rPr>
        <w:t>O POSEBNOJ UPOTREBI POMORSKOG DOBRA</w:t>
      </w:r>
    </w:p>
    <w:p w14:paraId="5B432653" w14:textId="77777777" w:rsidR="00647537" w:rsidRPr="00F74310" w:rsidRDefault="00647537" w:rsidP="00200385">
      <w:pPr>
        <w:rPr>
          <w:b/>
          <w:color w:val="231F20"/>
        </w:rPr>
      </w:pPr>
    </w:p>
    <w:p w14:paraId="3A2227CD" w14:textId="77777777" w:rsidR="00647537" w:rsidRPr="00F74310" w:rsidRDefault="00647537" w:rsidP="00647537">
      <w:pPr>
        <w:jc w:val="center"/>
        <w:rPr>
          <w:b/>
          <w:color w:val="231F20"/>
        </w:rPr>
      </w:pPr>
      <w:r w:rsidRPr="00F74310">
        <w:rPr>
          <w:b/>
          <w:color w:val="231F20"/>
        </w:rPr>
        <w:t>Članak 1.</w:t>
      </w:r>
    </w:p>
    <w:p w14:paraId="4B5DC1A8" w14:textId="77777777" w:rsidR="00647537" w:rsidRPr="00F74310" w:rsidRDefault="00647537" w:rsidP="00647537">
      <w:pPr>
        <w:jc w:val="center"/>
        <w:rPr>
          <w:b/>
          <w:color w:val="231F20"/>
        </w:rPr>
      </w:pPr>
    </w:p>
    <w:p w14:paraId="66DB303B" w14:textId="77777777" w:rsidR="00E64A3D" w:rsidRPr="00F74310" w:rsidRDefault="00647537" w:rsidP="00647537">
      <w:pPr>
        <w:jc w:val="both"/>
        <w:rPr>
          <w:color w:val="231F20"/>
        </w:rPr>
      </w:pPr>
      <w:r w:rsidRPr="00F74310">
        <w:rPr>
          <w:color w:val="231F20"/>
        </w:rPr>
        <w:t>Ovom Uredbom propisuju se način određivanja visine naknade za posebnu upotrebu pomorskog dobra, sadržaj zahtjeva i potrebna dokumentacija.</w:t>
      </w:r>
    </w:p>
    <w:p w14:paraId="01D63E59" w14:textId="77777777" w:rsidR="00647537" w:rsidRPr="00F74310" w:rsidRDefault="00647537" w:rsidP="00647537">
      <w:pPr>
        <w:jc w:val="both"/>
      </w:pPr>
    </w:p>
    <w:p w14:paraId="132299ED" w14:textId="77777777" w:rsidR="00647537" w:rsidRPr="00F74310" w:rsidRDefault="00647537" w:rsidP="00647537">
      <w:pPr>
        <w:pStyle w:val="Bezproreda"/>
        <w:jc w:val="center"/>
        <w:rPr>
          <w:color w:val="231F20"/>
          <w:shd w:val="clear" w:color="auto" w:fill="FFFFFF"/>
        </w:rPr>
      </w:pPr>
      <w:r w:rsidRPr="00F74310">
        <w:rPr>
          <w:b/>
          <w:sz w:val="24"/>
          <w:szCs w:val="24"/>
          <w:lang w:eastAsia="hr-HR"/>
        </w:rPr>
        <w:t>Članak 2.</w:t>
      </w:r>
      <w:r w:rsidRPr="00F74310">
        <w:rPr>
          <w:color w:val="231F20"/>
          <w:shd w:val="clear" w:color="auto" w:fill="FFFFFF"/>
        </w:rPr>
        <w:t xml:space="preserve"> </w:t>
      </w:r>
    </w:p>
    <w:p w14:paraId="3177D86A" w14:textId="77777777" w:rsidR="00E64A3D" w:rsidRPr="00F74310" w:rsidRDefault="00E64A3D" w:rsidP="00920203">
      <w:pPr>
        <w:pStyle w:val="Bezproreda"/>
        <w:jc w:val="both"/>
        <w:rPr>
          <w:sz w:val="24"/>
          <w:szCs w:val="24"/>
          <w:lang w:eastAsia="hr-HR"/>
        </w:rPr>
      </w:pPr>
    </w:p>
    <w:p w14:paraId="5DB637A4" w14:textId="77777777" w:rsidR="00920203" w:rsidRPr="00F74310" w:rsidRDefault="00E64A3D" w:rsidP="00920203">
      <w:pPr>
        <w:pStyle w:val="Bezproreda"/>
        <w:jc w:val="both"/>
        <w:rPr>
          <w:sz w:val="24"/>
          <w:szCs w:val="24"/>
          <w:lang w:eastAsia="hr-HR"/>
        </w:rPr>
      </w:pPr>
      <w:r w:rsidRPr="00F74310">
        <w:rPr>
          <w:sz w:val="24"/>
          <w:szCs w:val="24"/>
          <w:lang w:eastAsia="hr-HR"/>
        </w:rPr>
        <w:t xml:space="preserve">Na objekte sigurnosti plovidbe </w:t>
      </w:r>
      <w:r w:rsidR="00846826" w:rsidRPr="00F74310">
        <w:rPr>
          <w:sz w:val="24"/>
          <w:szCs w:val="24"/>
          <w:lang w:eastAsia="hr-HR"/>
        </w:rPr>
        <w:t xml:space="preserve">koje na temelju javne ovlasti postavlja i održava trgovačko društvo </w:t>
      </w:r>
      <w:proofErr w:type="spellStart"/>
      <w:r w:rsidR="00846826" w:rsidRPr="00F74310">
        <w:rPr>
          <w:sz w:val="24"/>
          <w:szCs w:val="24"/>
          <w:lang w:eastAsia="hr-HR"/>
        </w:rPr>
        <w:t>Plovput</w:t>
      </w:r>
      <w:proofErr w:type="spellEnd"/>
      <w:r w:rsidR="00846826" w:rsidRPr="00F74310">
        <w:rPr>
          <w:sz w:val="24"/>
          <w:szCs w:val="24"/>
          <w:lang w:eastAsia="hr-HR"/>
        </w:rPr>
        <w:t xml:space="preserve"> d.o.o. i </w:t>
      </w:r>
      <w:r w:rsidR="00E247A8" w:rsidRPr="00F74310">
        <w:rPr>
          <w:sz w:val="24"/>
          <w:szCs w:val="24"/>
          <w:lang w:eastAsia="hr-HR"/>
        </w:rPr>
        <w:t>koji se</w:t>
      </w:r>
      <w:r w:rsidRPr="00F74310">
        <w:rPr>
          <w:sz w:val="24"/>
          <w:szCs w:val="24"/>
          <w:lang w:eastAsia="hr-HR"/>
        </w:rPr>
        <w:t xml:space="preserve"> </w:t>
      </w:r>
      <w:r w:rsidR="00D869FE" w:rsidRPr="00F74310">
        <w:rPr>
          <w:sz w:val="24"/>
          <w:szCs w:val="24"/>
          <w:lang w:eastAsia="hr-HR"/>
        </w:rPr>
        <w:t>upis</w:t>
      </w:r>
      <w:r w:rsidR="00E247A8" w:rsidRPr="00F74310">
        <w:rPr>
          <w:sz w:val="24"/>
          <w:szCs w:val="24"/>
          <w:lang w:eastAsia="hr-HR"/>
        </w:rPr>
        <w:t>uju</w:t>
      </w:r>
      <w:r w:rsidRPr="00F74310">
        <w:rPr>
          <w:sz w:val="24"/>
          <w:szCs w:val="24"/>
          <w:lang w:eastAsia="hr-HR"/>
        </w:rPr>
        <w:t xml:space="preserve"> </w:t>
      </w:r>
      <w:r w:rsidR="00D869FE" w:rsidRPr="00F74310">
        <w:rPr>
          <w:sz w:val="24"/>
          <w:szCs w:val="24"/>
          <w:lang w:eastAsia="hr-HR"/>
        </w:rPr>
        <w:t xml:space="preserve">u </w:t>
      </w:r>
      <w:r w:rsidRPr="00F74310">
        <w:rPr>
          <w:sz w:val="24"/>
          <w:szCs w:val="24"/>
          <w:lang w:eastAsia="hr-HR"/>
        </w:rPr>
        <w:t>Registar objekata sigurnosti plovidbe</w:t>
      </w:r>
      <w:r w:rsidR="00033026" w:rsidRPr="00F74310">
        <w:rPr>
          <w:sz w:val="24"/>
          <w:szCs w:val="24"/>
          <w:lang w:eastAsia="hr-HR"/>
        </w:rPr>
        <w:t>,</w:t>
      </w:r>
      <w:r w:rsidR="004A50A6" w:rsidRPr="00F74310">
        <w:rPr>
          <w:sz w:val="24"/>
          <w:szCs w:val="24"/>
          <w:lang w:eastAsia="hr-HR"/>
        </w:rPr>
        <w:t xml:space="preserve"> </w:t>
      </w:r>
      <w:r w:rsidRPr="00F74310">
        <w:rPr>
          <w:sz w:val="24"/>
          <w:szCs w:val="24"/>
          <w:lang w:eastAsia="hr-HR"/>
        </w:rPr>
        <w:t>primjenjuju se odredbe propisa kojim</w:t>
      </w:r>
      <w:r w:rsidR="00E247A8" w:rsidRPr="00F74310">
        <w:rPr>
          <w:sz w:val="24"/>
          <w:szCs w:val="24"/>
          <w:lang w:eastAsia="hr-HR"/>
        </w:rPr>
        <w:t xml:space="preserve">a se uređuje sigurnost plovidbe </w:t>
      </w:r>
      <w:r w:rsidR="00092D8F" w:rsidRPr="00F74310">
        <w:rPr>
          <w:sz w:val="24"/>
          <w:szCs w:val="24"/>
          <w:lang w:eastAsia="hr-HR"/>
        </w:rPr>
        <w:t>te se</w:t>
      </w:r>
      <w:r w:rsidR="00E247A8" w:rsidRPr="00F74310">
        <w:rPr>
          <w:sz w:val="24"/>
          <w:szCs w:val="24"/>
          <w:lang w:eastAsia="hr-HR"/>
        </w:rPr>
        <w:t xml:space="preserve"> na iste ne primjenjuje ova Uredba, niti su isti obuhvaćeni posebnom upotrebom pomorskog dobra.</w:t>
      </w:r>
    </w:p>
    <w:p w14:paraId="32818651" w14:textId="77777777" w:rsidR="00E64A3D" w:rsidRPr="00F74310" w:rsidRDefault="00E64A3D" w:rsidP="00920203">
      <w:pPr>
        <w:pStyle w:val="Bezproreda"/>
        <w:jc w:val="center"/>
        <w:rPr>
          <w:b/>
          <w:sz w:val="24"/>
          <w:szCs w:val="24"/>
          <w:lang w:eastAsia="hr-HR"/>
        </w:rPr>
      </w:pPr>
    </w:p>
    <w:p w14:paraId="2E0A8EF1" w14:textId="77777777" w:rsidR="00920203" w:rsidRPr="00F74310" w:rsidRDefault="00920203" w:rsidP="00920203">
      <w:pPr>
        <w:pStyle w:val="Bezproreda"/>
        <w:jc w:val="center"/>
        <w:rPr>
          <w:b/>
          <w:sz w:val="24"/>
          <w:szCs w:val="24"/>
          <w:lang w:eastAsia="hr-HR"/>
        </w:rPr>
      </w:pPr>
      <w:r w:rsidRPr="00F74310">
        <w:rPr>
          <w:b/>
          <w:sz w:val="24"/>
          <w:szCs w:val="24"/>
          <w:lang w:eastAsia="hr-HR"/>
        </w:rPr>
        <w:t>Članak 3.</w:t>
      </w:r>
    </w:p>
    <w:p w14:paraId="661A9242" w14:textId="77777777" w:rsidR="00E64A3D" w:rsidRPr="00F74310" w:rsidRDefault="00E64A3D" w:rsidP="00E64A3D">
      <w:pPr>
        <w:pStyle w:val="Bezproreda"/>
        <w:jc w:val="both"/>
        <w:rPr>
          <w:sz w:val="24"/>
          <w:szCs w:val="24"/>
          <w:lang w:eastAsia="hr-HR"/>
        </w:rPr>
      </w:pPr>
    </w:p>
    <w:p w14:paraId="2469DE99" w14:textId="77777777" w:rsidR="00E64A3D" w:rsidRPr="00F74310" w:rsidRDefault="00E64A3D" w:rsidP="00E64A3D">
      <w:pPr>
        <w:pStyle w:val="Bezproreda"/>
        <w:jc w:val="both"/>
        <w:rPr>
          <w:sz w:val="24"/>
          <w:szCs w:val="24"/>
          <w:lang w:eastAsia="hr-HR"/>
        </w:rPr>
      </w:pPr>
      <w:r w:rsidRPr="00F74310">
        <w:rPr>
          <w:sz w:val="24"/>
          <w:szCs w:val="24"/>
          <w:lang w:eastAsia="hr-HR"/>
        </w:rPr>
        <w:t>Izrazi koji se koriste u ovoj Uredbi, a imaju rodno značenje, odnose se jednako na muški i ženski rod.</w:t>
      </w:r>
    </w:p>
    <w:p w14:paraId="0C8D4749" w14:textId="77777777" w:rsidR="007D1A78" w:rsidRPr="00F74310" w:rsidRDefault="007D1A78" w:rsidP="00920203">
      <w:pPr>
        <w:pStyle w:val="Bezproreda"/>
      </w:pPr>
    </w:p>
    <w:p w14:paraId="22F47BBC" w14:textId="77777777" w:rsidR="007D1A78" w:rsidRPr="00F74310" w:rsidRDefault="007D1A78" w:rsidP="007D1A78">
      <w:pPr>
        <w:pStyle w:val="Bezproreda"/>
        <w:jc w:val="center"/>
        <w:rPr>
          <w:b/>
          <w:sz w:val="24"/>
          <w:szCs w:val="24"/>
          <w:lang w:eastAsia="hr-HR"/>
        </w:rPr>
      </w:pPr>
      <w:r w:rsidRPr="00F74310">
        <w:rPr>
          <w:b/>
        </w:rPr>
        <w:t xml:space="preserve">Članak </w:t>
      </w:r>
      <w:r w:rsidR="00E64A3D" w:rsidRPr="00F74310">
        <w:rPr>
          <w:b/>
        </w:rPr>
        <w:t>4</w:t>
      </w:r>
      <w:r w:rsidRPr="00F74310">
        <w:rPr>
          <w:b/>
        </w:rPr>
        <w:t>.</w:t>
      </w:r>
    </w:p>
    <w:p w14:paraId="183BA853" w14:textId="77777777" w:rsidR="00DA62D5" w:rsidRPr="00F74310" w:rsidRDefault="00DA62D5" w:rsidP="00647537">
      <w:pPr>
        <w:pStyle w:val="Bezproreda"/>
        <w:jc w:val="both"/>
        <w:rPr>
          <w:b/>
          <w:sz w:val="24"/>
          <w:szCs w:val="24"/>
          <w:lang w:eastAsia="hr-HR"/>
        </w:rPr>
      </w:pPr>
    </w:p>
    <w:p w14:paraId="43B54780" w14:textId="77777777" w:rsidR="00647537" w:rsidRPr="00F74310" w:rsidRDefault="00647537" w:rsidP="00647537">
      <w:pPr>
        <w:pStyle w:val="Bezproreda"/>
        <w:numPr>
          <w:ilvl w:val="0"/>
          <w:numId w:val="6"/>
        </w:numPr>
        <w:ind w:left="0" w:firstLine="0"/>
        <w:jc w:val="both"/>
        <w:rPr>
          <w:sz w:val="24"/>
          <w:szCs w:val="24"/>
          <w:lang w:eastAsia="hr-HR"/>
        </w:rPr>
      </w:pPr>
      <w:r w:rsidRPr="00F74310">
        <w:rPr>
          <w:sz w:val="24"/>
          <w:szCs w:val="24"/>
          <w:lang w:eastAsia="hr-HR"/>
        </w:rPr>
        <w:t xml:space="preserve">Naknada za posebnu upotrebu pomorskog dobra utvrđuje se </w:t>
      </w:r>
      <w:r w:rsidR="009B50D9" w:rsidRPr="00F74310">
        <w:rPr>
          <w:sz w:val="24"/>
          <w:szCs w:val="24"/>
          <w:lang w:eastAsia="hr-HR"/>
        </w:rPr>
        <w:t>po</w:t>
      </w:r>
      <w:r w:rsidRPr="00F74310">
        <w:rPr>
          <w:sz w:val="24"/>
          <w:szCs w:val="24"/>
          <w:lang w:eastAsia="hr-HR"/>
        </w:rPr>
        <w:t xml:space="preserve"> metrima četvornim dodijeljenog pomorskog dobra (kopneni i morski dio).</w:t>
      </w:r>
    </w:p>
    <w:p w14:paraId="1C84E10E" w14:textId="77777777" w:rsidR="00647537" w:rsidRPr="00F74310" w:rsidRDefault="00647537" w:rsidP="00647537">
      <w:pPr>
        <w:pStyle w:val="Bezproreda"/>
        <w:jc w:val="both"/>
        <w:rPr>
          <w:sz w:val="24"/>
          <w:szCs w:val="24"/>
          <w:lang w:eastAsia="hr-HR"/>
        </w:rPr>
      </w:pPr>
    </w:p>
    <w:p w14:paraId="30BA8A9D" w14:textId="77777777" w:rsidR="00647537" w:rsidRPr="00F74310" w:rsidRDefault="00647537" w:rsidP="00647537">
      <w:pPr>
        <w:pStyle w:val="Bezproreda"/>
        <w:numPr>
          <w:ilvl w:val="0"/>
          <w:numId w:val="6"/>
        </w:numPr>
        <w:ind w:left="0" w:firstLine="0"/>
        <w:jc w:val="both"/>
        <w:rPr>
          <w:b/>
          <w:color w:val="000000" w:themeColor="text1"/>
          <w:sz w:val="24"/>
          <w:szCs w:val="24"/>
          <w:lang w:eastAsia="hr-HR"/>
        </w:rPr>
      </w:pPr>
      <w:r w:rsidRPr="00F74310">
        <w:rPr>
          <w:color w:val="000000" w:themeColor="text1"/>
          <w:sz w:val="24"/>
          <w:szCs w:val="24"/>
          <w:lang w:eastAsia="hr-HR"/>
        </w:rPr>
        <w:t>Naknada za posebnu upotrebu pomorskog dobra evidentira se u Registru koncesija.</w:t>
      </w:r>
    </w:p>
    <w:p w14:paraId="7F64692C" w14:textId="77777777" w:rsidR="00647537" w:rsidRPr="00F74310" w:rsidRDefault="00647537" w:rsidP="00647537">
      <w:pPr>
        <w:pStyle w:val="Bezproreda"/>
        <w:jc w:val="both"/>
        <w:rPr>
          <w:b/>
          <w:sz w:val="24"/>
          <w:szCs w:val="24"/>
          <w:lang w:eastAsia="hr-HR"/>
        </w:rPr>
      </w:pPr>
    </w:p>
    <w:p w14:paraId="4A23A968" w14:textId="77777777" w:rsidR="00647537" w:rsidRPr="00F74310" w:rsidRDefault="00647537" w:rsidP="00647537">
      <w:pPr>
        <w:pStyle w:val="Bezproreda"/>
        <w:jc w:val="center"/>
        <w:rPr>
          <w:b/>
          <w:sz w:val="24"/>
          <w:szCs w:val="24"/>
          <w:lang w:eastAsia="hr-HR"/>
        </w:rPr>
      </w:pPr>
      <w:r w:rsidRPr="00F74310">
        <w:rPr>
          <w:b/>
          <w:sz w:val="24"/>
          <w:szCs w:val="24"/>
          <w:lang w:eastAsia="hr-HR"/>
        </w:rPr>
        <w:t xml:space="preserve">Članak </w:t>
      </w:r>
      <w:r w:rsidR="00E64A3D" w:rsidRPr="00F74310">
        <w:rPr>
          <w:b/>
          <w:sz w:val="24"/>
          <w:szCs w:val="24"/>
          <w:lang w:eastAsia="hr-HR"/>
        </w:rPr>
        <w:t>5</w:t>
      </w:r>
      <w:r w:rsidRPr="00F74310">
        <w:rPr>
          <w:b/>
          <w:sz w:val="24"/>
          <w:szCs w:val="24"/>
          <w:lang w:eastAsia="hr-HR"/>
        </w:rPr>
        <w:t>.</w:t>
      </w:r>
    </w:p>
    <w:p w14:paraId="5526CE53" w14:textId="77777777" w:rsidR="00647537" w:rsidRPr="00F74310" w:rsidRDefault="00647537" w:rsidP="00647537">
      <w:pPr>
        <w:pStyle w:val="Bezproreda"/>
        <w:rPr>
          <w:sz w:val="24"/>
          <w:szCs w:val="24"/>
          <w:lang w:eastAsia="hr-HR"/>
        </w:rPr>
      </w:pPr>
    </w:p>
    <w:p w14:paraId="4CC6344C" w14:textId="77777777" w:rsidR="00647537" w:rsidRPr="00F74310" w:rsidRDefault="00647537" w:rsidP="007E7236">
      <w:pPr>
        <w:pStyle w:val="Bezproreda"/>
        <w:numPr>
          <w:ilvl w:val="0"/>
          <w:numId w:val="4"/>
        </w:numPr>
        <w:ind w:left="0" w:firstLine="0"/>
        <w:jc w:val="both"/>
        <w:rPr>
          <w:sz w:val="24"/>
          <w:szCs w:val="24"/>
          <w:lang w:eastAsia="hr-HR"/>
        </w:rPr>
      </w:pPr>
      <w:r w:rsidRPr="00F74310">
        <w:rPr>
          <w:sz w:val="24"/>
          <w:szCs w:val="24"/>
          <w:lang w:eastAsia="hr-HR"/>
        </w:rPr>
        <w:t>Visina naknade za posebnu upotrebu pomorskog dobra utvrđuje se u godišnjem iznosu</w:t>
      </w:r>
      <w:r w:rsidR="009B50D9" w:rsidRPr="00F74310">
        <w:rPr>
          <w:sz w:val="24"/>
          <w:szCs w:val="24"/>
          <w:lang w:eastAsia="hr-HR"/>
        </w:rPr>
        <w:t>,</w:t>
      </w:r>
      <w:r w:rsidRPr="00F74310">
        <w:rPr>
          <w:sz w:val="24"/>
          <w:szCs w:val="24"/>
          <w:lang w:eastAsia="hr-HR"/>
        </w:rPr>
        <w:t xml:space="preserve"> kako slijedi:</w:t>
      </w:r>
    </w:p>
    <w:p w14:paraId="6AD121E5" w14:textId="77777777" w:rsidR="00F94C59" w:rsidRPr="00F74310" w:rsidRDefault="00F94C59" w:rsidP="00647537">
      <w:pPr>
        <w:pStyle w:val="Bezproreda"/>
        <w:jc w:val="center"/>
        <w:rPr>
          <w:b/>
          <w:sz w:val="24"/>
          <w:szCs w:val="24"/>
          <w:lang w:eastAsia="hr-HR"/>
        </w:rPr>
      </w:pPr>
    </w:p>
    <w:tbl>
      <w:tblPr>
        <w:tblStyle w:val="Reetkatablice"/>
        <w:tblW w:w="9069" w:type="dxa"/>
        <w:tblLook w:val="04A0" w:firstRow="1" w:lastRow="0" w:firstColumn="1" w:lastColumn="0" w:noHBand="0" w:noVBand="1"/>
      </w:tblPr>
      <w:tblGrid>
        <w:gridCol w:w="892"/>
        <w:gridCol w:w="6817"/>
        <w:gridCol w:w="1360"/>
      </w:tblGrid>
      <w:tr w:rsidR="00647537" w:rsidRPr="00F74310" w14:paraId="512DCEAB" w14:textId="77777777" w:rsidTr="00E74CA6">
        <w:trPr>
          <w:trHeight w:val="470"/>
        </w:trPr>
        <w:tc>
          <w:tcPr>
            <w:tcW w:w="892" w:type="dxa"/>
          </w:tcPr>
          <w:p w14:paraId="740E49AC" w14:textId="77777777" w:rsidR="00647537" w:rsidRPr="00F74310" w:rsidRDefault="00647537" w:rsidP="00E74CA6">
            <w:pPr>
              <w:pStyle w:val="Bezproreda"/>
              <w:jc w:val="both"/>
              <w:rPr>
                <w:sz w:val="24"/>
                <w:szCs w:val="24"/>
                <w:lang w:eastAsia="hr-HR"/>
              </w:rPr>
            </w:pPr>
            <w:r w:rsidRPr="00F74310">
              <w:rPr>
                <w:sz w:val="24"/>
                <w:szCs w:val="24"/>
                <w:lang w:eastAsia="hr-HR"/>
              </w:rPr>
              <w:t>Redni broj</w:t>
            </w:r>
          </w:p>
        </w:tc>
        <w:tc>
          <w:tcPr>
            <w:tcW w:w="6817" w:type="dxa"/>
          </w:tcPr>
          <w:p w14:paraId="632D3282" w14:textId="77777777" w:rsidR="00647537" w:rsidRPr="00F74310" w:rsidRDefault="00647537" w:rsidP="00E74CA6">
            <w:pPr>
              <w:pStyle w:val="Bezproreda"/>
              <w:jc w:val="center"/>
              <w:rPr>
                <w:sz w:val="24"/>
                <w:szCs w:val="24"/>
                <w:lang w:eastAsia="hr-HR"/>
              </w:rPr>
            </w:pPr>
            <w:r w:rsidRPr="00F74310">
              <w:rPr>
                <w:sz w:val="24"/>
                <w:szCs w:val="24"/>
                <w:lang w:eastAsia="hr-HR"/>
              </w:rPr>
              <w:t>Vrsta građevine</w:t>
            </w:r>
          </w:p>
        </w:tc>
        <w:tc>
          <w:tcPr>
            <w:tcW w:w="1360" w:type="dxa"/>
          </w:tcPr>
          <w:p w14:paraId="57F79C23" w14:textId="77777777" w:rsidR="00647537" w:rsidRPr="00F74310" w:rsidRDefault="00647537" w:rsidP="00E74CA6">
            <w:pPr>
              <w:pStyle w:val="Bezproreda"/>
              <w:jc w:val="center"/>
              <w:rPr>
                <w:sz w:val="24"/>
                <w:szCs w:val="24"/>
                <w:lang w:eastAsia="hr-HR"/>
              </w:rPr>
            </w:pPr>
            <w:r w:rsidRPr="00F74310">
              <w:rPr>
                <w:sz w:val="24"/>
                <w:szCs w:val="24"/>
                <w:lang w:eastAsia="hr-HR"/>
              </w:rPr>
              <w:t>Naknada (EUR/m2)</w:t>
            </w:r>
          </w:p>
        </w:tc>
      </w:tr>
      <w:tr w:rsidR="00647537" w:rsidRPr="00F74310" w14:paraId="75875CB4" w14:textId="77777777" w:rsidTr="007E7236">
        <w:trPr>
          <w:trHeight w:val="619"/>
        </w:trPr>
        <w:tc>
          <w:tcPr>
            <w:tcW w:w="892" w:type="dxa"/>
          </w:tcPr>
          <w:p w14:paraId="655E5BCC" w14:textId="77777777" w:rsidR="00647537" w:rsidRPr="00F74310" w:rsidRDefault="00647537" w:rsidP="00E74CA6">
            <w:pPr>
              <w:pStyle w:val="Bezproreda"/>
              <w:spacing w:before="120"/>
              <w:ind w:left="22"/>
              <w:jc w:val="center"/>
              <w:rPr>
                <w:sz w:val="24"/>
                <w:szCs w:val="24"/>
                <w:lang w:eastAsia="hr-HR"/>
              </w:rPr>
            </w:pPr>
            <w:r w:rsidRPr="00F74310">
              <w:rPr>
                <w:sz w:val="24"/>
                <w:szCs w:val="24"/>
                <w:lang w:eastAsia="hr-HR"/>
              </w:rPr>
              <w:t>1</w:t>
            </w:r>
            <w:r w:rsidR="00FE1E50" w:rsidRPr="00F74310">
              <w:rPr>
                <w:sz w:val="24"/>
                <w:szCs w:val="24"/>
                <w:lang w:eastAsia="hr-HR"/>
              </w:rPr>
              <w:t>.</w:t>
            </w:r>
          </w:p>
        </w:tc>
        <w:tc>
          <w:tcPr>
            <w:tcW w:w="6817" w:type="dxa"/>
          </w:tcPr>
          <w:p w14:paraId="6FF48D9A" w14:textId="77777777" w:rsidR="00647537" w:rsidRPr="00F74310" w:rsidRDefault="00647537" w:rsidP="00E64A3D">
            <w:pPr>
              <w:pStyle w:val="Bezproreda"/>
              <w:jc w:val="both"/>
              <w:rPr>
                <w:sz w:val="24"/>
                <w:szCs w:val="24"/>
                <w:lang w:eastAsia="hr-HR"/>
              </w:rPr>
            </w:pPr>
            <w:r w:rsidRPr="00F74310">
              <w:rPr>
                <w:sz w:val="24"/>
                <w:szCs w:val="24"/>
                <w:lang w:eastAsia="hr-HR"/>
              </w:rPr>
              <w:t>Građevine za potre</w:t>
            </w:r>
            <w:r w:rsidR="00E64A3D" w:rsidRPr="00F74310">
              <w:rPr>
                <w:sz w:val="24"/>
                <w:szCs w:val="24"/>
                <w:lang w:eastAsia="hr-HR"/>
              </w:rPr>
              <w:t>be obrane i unutarnjih poslova</w:t>
            </w:r>
            <w:r w:rsidRPr="00F74310">
              <w:rPr>
                <w:sz w:val="24"/>
                <w:szCs w:val="24"/>
                <w:lang w:eastAsia="hr-HR"/>
              </w:rPr>
              <w:t>, zaštite od štetnog djelovanja vode, zaštite prirode i okoliša i drugih sličnih potreba</w:t>
            </w:r>
          </w:p>
        </w:tc>
        <w:tc>
          <w:tcPr>
            <w:tcW w:w="1360" w:type="dxa"/>
          </w:tcPr>
          <w:p w14:paraId="13E94DC0" w14:textId="77777777" w:rsidR="00647537" w:rsidRPr="00F74310" w:rsidRDefault="00647537" w:rsidP="00E74CA6">
            <w:pPr>
              <w:pStyle w:val="Bezproreda"/>
              <w:jc w:val="center"/>
              <w:rPr>
                <w:sz w:val="24"/>
                <w:szCs w:val="24"/>
                <w:lang w:eastAsia="hr-HR"/>
              </w:rPr>
            </w:pPr>
          </w:p>
          <w:p w14:paraId="78587B84" w14:textId="77777777" w:rsidR="00647537" w:rsidRPr="00F74310" w:rsidRDefault="00647537" w:rsidP="00E74CA6">
            <w:pPr>
              <w:pStyle w:val="Bezproreda"/>
              <w:jc w:val="center"/>
              <w:rPr>
                <w:sz w:val="24"/>
                <w:szCs w:val="24"/>
                <w:lang w:eastAsia="hr-HR"/>
              </w:rPr>
            </w:pPr>
            <w:r w:rsidRPr="00F74310">
              <w:rPr>
                <w:sz w:val="24"/>
                <w:szCs w:val="24"/>
                <w:lang w:eastAsia="hr-HR"/>
              </w:rPr>
              <w:t>0,10</w:t>
            </w:r>
          </w:p>
        </w:tc>
      </w:tr>
      <w:tr w:rsidR="00E64A3D" w:rsidRPr="00F74310" w14:paraId="185B1EFE" w14:textId="77777777" w:rsidTr="007E7236">
        <w:trPr>
          <w:trHeight w:val="586"/>
        </w:trPr>
        <w:tc>
          <w:tcPr>
            <w:tcW w:w="892" w:type="dxa"/>
          </w:tcPr>
          <w:p w14:paraId="64FC58DA" w14:textId="77777777" w:rsidR="00E64A3D" w:rsidRPr="00F74310" w:rsidRDefault="00E64A3D" w:rsidP="00E74CA6">
            <w:pPr>
              <w:pStyle w:val="Bezproreda"/>
              <w:spacing w:before="120"/>
              <w:ind w:left="22"/>
              <w:jc w:val="center"/>
              <w:rPr>
                <w:sz w:val="24"/>
                <w:szCs w:val="24"/>
                <w:lang w:eastAsia="hr-HR"/>
              </w:rPr>
            </w:pPr>
            <w:r w:rsidRPr="00F74310">
              <w:rPr>
                <w:sz w:val="24"/>
                <w:szCs w:val="24"/>
                <w:lang w:eastAsia="hr-HR"/>
              </w:rPr>
              <w:t>2</w:t>
            </w:r>
            <w:r w:rsidR="00FE1E50" w:rsidRPr="00F74310">
              <w:rPr>
                <w:sz w:val="24"/>
                <w:szCs w:val="24"/>
                <w:lang w:eastAsia="hr-HR"/>
              </w:rPr>
              <w:t>.</w:t>
            </w:r>
          </w:p>
        </w:tc>
        <w:tc>
          <w:tcPr>
            <w:tcW w:w="6817" w:type="dxa"/>
          </w:tcPr>
          <w:p w14:paraId="3FE99FF4" w14:textId="77777777" w:rsidR="00E64A3D" w:rsidRPr="00F74310" w:rsidRDefault="00E64A3D" w:rsidP="00EC7AD5">
            <w:pPr>
              <w:pStyle w:val="Bezproreda"/>
              <w:jc w:val="both"/>
              <w:rPr>
                <w:sz w:val="24"/>
                <w:szCs w:val="24"/>
                <w:lang w:eastAsia="hr-HR"/>
              </w:rPr>
            </w:pPr>
            <w:r w:rsidRPr="00F74310">
              <w:rPr>
                <w:sz w:val="24"/>
                <w:szCs w:val="24"/>
                <w:lang w:eastAsia="hr-HR"/>
              </w:rPr>
              <w:t xml:space="preserve">Građevine </w:t>
            </w:r>
            <w:r w:rsidR="00614474" w:rsidRPr="00F74310">
              <w:rPr>
                <w:sz w:val="24"/>
                <w:szCs w:val="24"/>
                <w:lang w:eastAsia="hr-HR"/>
              </w:rPr>
              <w:t>za potrebe</w:t>
            </w:r>
            <w:r w:rsidR="003C08D0" w:rsidRPr="00F74310">
              <w:rPr>
                <w:sz w:val="24"/>
                <w:szCs w:val="24"/>
                <w:lang w:eastAsia="hr-HR"/>
              </w:rPr>
              <w:t xml:space="preserve"> sigurnosti plovidbe </w:t>
            </w:r>
            <w:r w:rsidR="001F238B" w:rsidRPr="00F74310">
              <w:rPr>
                <w:sz w:val="24"/>
                <w:szCs w:val="24"/>
                <w:lang w:eastAsia="hr-HR"/>
              </w:rPr>
              <w:t xml:space="preserve">koje gradi </w:t>
            </w:r>
            <w:proofErr w:type="spellStart"/>
            <w:r w:rsidR="001F238B" w:rsidRPr="00F74310">
              <w:rPr>
                <w:sz w:val="24"/>
                <w:szCs w:val="24"/>
                <w:lang w:eastAsia="hr-HR"/>
              </w:rPr>
              <w:t>Plovput</w:t>
            </w:r>
            <w:proofErr w:type="spellEnd"/>
            <w:r w:rsidR="001F238B" w:rsidRPr="00F74310">
              <w:rPr>
                <w:sz w:val="24"/>
                <w:szCs w:val="24"/>
                <w:lang w:eastAsia="hr-HR"/>
              </w:rPr>
              <w:t xml:space="preserve"> d.o.o.</w:t>
            </w:r>
            <w:r w:rsidR="003C08D0" w:rsidRPr="00F74310">
              <w:rPr>
                <w:sz w:val="24"/>
                <w:szCs w:val="24"/>
                <w:lang w:eastAsia="hr-HR"/>
              </w:rPr>
              <w:t xml:space="preserve"> </w:t>
            </w:r>
            <w:r w:rsidR="00EC7AD5" w:rsidRPr="00F74310">
              <w:rPr>
                <w:sz w:val="24"/>
                <w:szCs w:val="24"/>
                <w:lang w:eastAsia="hr-HR"/>
              </w:rPr>
              <w:t>u svrhu</w:t>
            </w:r>
            <w:r w:rsidR="003C08D0" w:rsidRPr="00F74310">
              <w:rPr>
                <w:sz w:val="24"/>
                <w:szCs w:val="24"/>
                <w:lang w:eastAsia="hr-HR"/>
              </w:rPr>
              <w:t xml:space="preserve"> </w:t>
            </w:r>
            <w:r w:rsidR="00DD586A" w:rsidRPr="00F74310">
              <w:rPr>
                <w:sz w:val="24"/>
                <w:szCs w:val="24"/>
                <w:lang w:eastAsia="hr-HR"/>
              </w:rPr>
              <w:t>pristupa objektima</w:t>
            </w:r>
            <w:r w:rsidR="00614474" w:rsidRPr="00F74310">
              <w:rPr>
                <w:sz w:val="24"/>
                <w:szCs w:val="24"/>
                <w:lang w:eastAsia="hr-HR"/>
              </w:rPr>
              <w:t xml:space="preserve"> sigurnosti plovidbe </w:t>
            </w:r>
          </w:p>
        </w:tc>
        <w:tc>
          <w:tcPr>
            <w:tcW w:w="1360" w:type="dxa"/>
            <w:vAlign w:val="center"/>
          </w:tcPr>
          <w:p w14:paraId="00AA17AE" w14:textId="77777777" w:rsidR="00E64A3D" w:rsidRPr="00F74310" w:rsidRDefault="00E64A3D" w:rsidP="00E64A3D">
            <w:pPr>
              <w:pStyle w:val="Bezproreda"/>
              <w:jc w:val="center"/>
              <w:rPr>
                <w:sz w:val="24"/>
                <w:szCs w:val="24"/>
                <w:lang w:eastAsia="hr-HR"/>
              </w:rPr>
            </w:pPr>
            <w:r w:rsidRPr="00F74310">
              <w:rPr>
                <w:sz w:val="24"/>
                <w:szCs w:val="24"/>
                <w:lang w:eastAsia="hr-HR"/>
              </w:rPr>
              <w:t>0,10</w:t>
            </w:r>
          </w:p>
        </w:tc>
      </w:tr>
      <w:tr w:rsidR="00647537" w:rsidRPr="00F74310" w14:paraId="6BE16461" w14:textId="77777777" w:rsidTr="00E74CA6">
        <w:trPr>
          <w:trHeight w:val="401"/>
        </w:trPr>
        <w:tc>
          <w:tcPr>
            <w:tcW w:w="892" w:type="dxa"/>
          </w:tcPr>
          <w:p w14:paraId="7AC0B343" w14:textId="77777777" w:rsidR="00647537" w:rsidRPr="00F74310" w:rsidRDefault="00E64A3D" w:rsidP="00E74CA6">
            <w:pPr>
              <w:pStyle w:val="Bezproreda"/>
              <w:spacing w:before="120"/>
              <w:jc w:val="center"/>
              <w:rPr>
                <w:sz w:val="24"/>
                <w:szCs w:val="24"/>
                <w:lang w:eastAsia="hr-HR"/>
              </w:rPr>
            </w:pPr>
            <w:r w:rsidRPr="00F74310">
              <w:rPr>
                <w:sz w:val="24"/>
                <w:szCs w:val="24"/>
                <w:lang w:eastAsia="hr-HR"/>
              </w:rPr>
              <w:t>3</w:t>
            </w:r>
            <w:r w:rsidR="00FE1E50" w:rsidRPr="00F74310">
              <w:rPr>
                <w:sz w:val="24"/>
                <w:szCs w:val="24"/>
                <w:lang w:eastAsia="hr-HR"/>
              </w:rPr>
              <w:t>.</w:t>
            </w:r>
          </w:p>
        </w:tc>
        <w:tc>
          <w:tcPr>
            <w:tcW w:w="6817" w:type="dxa"/>
            <w:vAlign w:val="center"/>
          </w:tcPr>
          <w:p w14:paraId="4DAA1780" w14:textId="77777777" w:rsidR="00647537" w:rsidRPr="00F74310" w:rsidRDefault="00647537" w:rsidP="00E74CA6">
            <w:pPr>
              <w:pStyle w:val="Bezproreda"/>
              <w:rPr>
                <w:sz w:val="24"/>
                <w:szCs w:val="24"/>
                <w:lang w:eastAsia="hr-HR"/>
              </w:rPr>
            </w:pPr>
            <w:r w:rsidRPr="00F74310">
              <w:rPr>
                <w:sz w:val="24"/>
                <w:szCs w:val="24"/>
                <w:lang w:eastAsia="hr-HR"/>
              </w:rPr>
              <w:t xml:space="preserve">Vodovodna i kanalizacijska mreža   </w:t>
            </w:r>
          </w:p>
        </w:tc>
        <w:tc>
          <w:tcPr>
            <w:tcW w:w="1360" w:type="dxa"/>
            <w:vAlign w:val="center"/>
          </w:tcPr>
          <w:p w14:paraId="115458DA" w14:textId="77777777" w:rsidR="00647537" w:rsidRPr="00F74310" w:rsidRDefault="00647537" w:rsidP="00E74CA6">
            <w:pPr>
              <w:pStyle w:val="Bezproreda"/>
              <w:jc w:val="center"/>
              <w:rPr>
                <w:sz w:val="24"/>
                <w:szCs w:val="24"/>
                <w:lang w:eastAsia="hr-HR"/>
              </w:rPr>
            </w:pPr>
            <w:r w:rsidRPr="00F74310">
              <w:rPr>
                <w:sz w:val="24"/>
                <w:szCs w:val="24"/>
                <w:lang w:eastAsia="hr-HR"/>
              </w:rPr>
              <w:t>0,10</w:t>
            </w:r>
          </w:p>
        </w:tc>
      </w:tr>
      <w:tr w:rsidR="00647537" w:rsidRPr="00F74310" w14:paraId="53EBA389" w14:textId="77777777" w:rsidTr="00E74CA6">
        <w:trPr>
          <w:trHeight w:val="339"/>
        </w:trPr>
        <w:tc>
          <w:tcPr>
            <w:tcW w:w="892" w:type="dxa"/>
          </w:tcPr>
          <w:p w14:paraId="40D4DE7D" w14:textId="77777777" w:rsidR="00647537" w:rsidRPr="00F74310" w:rsidRDefault="00E64A3D" w:rsidP="00E74CA6">
            <w:pPr>
              <w:pStyle w:val="Bezproreda"/>
              <w:spacing w:before="120"/>
              <w:jc w:val="center"/>
              <w:rPr>
                <w:sz w:val="24"/>
                <w:szCs w:val="24"/>
                <w:lang w:eastAsia="hr-HR"/>
              </w:rPr>
            </w:pPr>
            <w:r w:rsidRPr="00F74310">
              <w:rPr>
                <w:sz w:val="24"/>
                <w:szCs w:val="24"/>
                <w:lang w:eastAsia="hr-HR"/>
              </w:rPr>
              <w:t>4</w:t>
            </w:r>
            <w:r w:rsidR="00FE1E50" w:rsidRPr="00F74310">
              <w:rPr>
                <w:sz w:val="24"/>
                <w:szCs w:val="24"/>
                <w:lang w:eastAsia="hr-HR"/>
              </w:rPr>
              <w:t>.</w:t>
            </w:r>
          </w:p>
        </w:tc>
        <w:tc>
          <w:tcPr>
            <w:tcW w:w="6817" w:type="dxa"/>
          </w:tcPr>
          <w:p w14:paraId="416847FD" w14:textId="77777777" w:rsidR="00647537" w:rsidRPr="00F74310" w:rsidRDefault="008404F8" w:rsidP="00E74CA6">
            <w:pPr>
              <w:pStyle w:val="Bezproreda"/>
              <w:spacing w:before="120"/>
              <w:jc w:val="both"/>
              <w:rPr>
                <w:sz w:val="24"/>
                <w:szCs w:val="24"/>
                <w:lang w:eastAsia="hr-HR"/>
              </w:rPr>
            </w:pPr>
            <w:r w:rsidRPr="00F74310">
              <w:rPr>
                <w:sz w:val="24"/>
                <w:szCs w:val="24"/>
                <w:lang w:eastAsia="hr-HR"/>
              </w:rPr>
              <w:t>Plinovodi i naftovodi</w:t>
            </w:r>
          </w:p>
        </w:tc>
        <w:tc>
          <w:tcPr>
            <w:tcW w:w="1360" w:type="dxa"/>
            <w:vAlign w:val="center"/>
          </w:tcPr>
          <w:p w14:paraId="589E81EF" w14:textId="77777777" w:rsidR="00647537" w:rsidRPr="00F74310" w:rsidRDefault="00647537" w:rsidP="00E74CA6">
            <w:pPr>
              <w:pStyle w:val="Bezproreda"/>
              <w:jc w:val="center"/>
              <w:rPr>
                <w:sz w:val="24"/>
                <w:szCs w:val="24"/>
                <w:lang w:eastAsia="hr-HR"/>
              </w:rPr>
            </w:pPr>
            <w:r w:rsidRPr="00F74310">
              <w:rPr>
                <w:sz w:val="24"/>
                <w:szCs w:val="24"/>
                <w:lang w:eastAsia="hr-HR"/>
              </w:rPr>
              <w:t>2,65</w:t>
            </w:r>
          </w:p>
        </w:tc>
      </w:tr>
      <w:tr w:rsidR="00647537" w:rsidRPr="00F74310" w14:paraId="432C6BC1" w14:textId="77777777" w:rsidTr="00E74CA6">
        <w:trPr>
          <w:trHeight w:val="339"/>
        </w:trPr>
        <w:tc>
          <w:tcPr>
            <w:tcW w:w="892" w:type="dxa"/>
          </w:tcPr>
          <w:p w14:paraId="11EDA653" w14:textId="77777777" w:rsidR="00647537" w:rsidRPr="00F74310" w:rsidRDefault="00E64A3D" w:rsidP="00E74CA6">
            <w:pPr>
              <w:pStyle w:val="Bezproreda"/>
              <w:spacing w:before="120"/>
              <w:jc w:val="center"/>
              <w:rPr>
                <w:sz w:val="24"/>
                <w:szCs w:val="24"/>
                <w:lang w:eastAsia="hr-HR"/>
              </w:rPr>
            </w:pPr>
            <w:r w:rsidRPr="00F74310">
              <w:rPr>
                <w:sz w:val="24"/>
                <w:szCs w:val="24"/>
                <w:lang w:eastAsia="hr-HR"/>
              </w:rPr>
              <w:t>5</w:t>
            </w:r>
            <w:r w:rsidR="00FE1E50" w:rsidRPr="00F74310">
              <w:rPr>
                <w:sz w:val="24"/>
                <w:szCs w:val="24"/>
                <w:lang w:eastAsia="hr-HR"/>
              </w:rPr>
              <w:t>.</w:t>
            </w:r>
          </w:p>
        </w:tc>
        <w:tc>
          <w:tcPr>
            <w:tcW w:w="6817" w:type="dxa"/>
          </w:tcPr>
          <w:p w14:paraId="651272AD" w14:textId="77777777" w:rsidR="00647537" w:rsidRPr="00F74310" w:rsidRDefault="00647537" w:rsidP="00E74CA6">
            <w:pPr>
              <w:pStyle w:val="Bezproreda"/>
              <w:spacing w:before="120"/>
              <w:jc w:val="both"/>
              <w:rPr>
                <w:sz w:val="24"/>
                <w:szCs w:val="24"/>
                <w:lang w:eastAsia="hr-HR"/>
              </w:rPr>
            </w:pPr>
            <w:r w:rsidRPr="00F74310">
              <w:rPr>
                <w:sz w:val="24"/>
                <w:szCs w:val="24"/>
                <w:lang w:eastAsia="hr-HR"/>
              </w:rPr>
              <w:t>Mostovi</w:t>
            </w:r>
          </w:p>
        </w:tc>
        <w:tc>
          <w:tcPr>
            <w:tcW w:w="1360" w:type="dxa"/>
            <w:vAlign w:val="center"/>
          </w:tcPr>
          <w:p w14:paraId="0FC63D5A" w14:textId="77777777" w:rsidR="00647537" w:rsidRPr="00F74310" w:rsidRDefault="00647537" w:rsidP="00E74CA6">
            <w:pPr>
              <w:pStyle w:val="Bezproreda"/>
              <w:jc w:val="center"/>
              <w:rPr>
                <w:sz w:val="24"/>
                <w:szCs w:val="24"/>
                <w:lang w:eastAsia="hr-HR"/>
              </w:rPr>
            </w:pPr>
            <w:r w:rsidRPr="00F74310">
              <w:rPr>
                <w:sz w:val="24"/>
                <w:szCs w:val="24"/>
                <w:lang w:eastAsia="hr-HR"/>
              </w:rPr>
              <w:t>0,10</w:t>
            </w:r>
          </w:p>
        </w:tc>
      </w:tr>
      <w:tr w:rsidR="00F94C59" w:rsidRPr="00F74310" w14:paraId="16BA7322" w14:textId="77777777" w:rsidTr="00E74CA6">
        <w:trPr>
          <w:trHeight w:val="339"/>
        </w:trPr>
        <w:tc>
          <w:tcPr>
            <w:tcW w:w="892" w:type="dxa"/>
          </w:tcPr>
          <w:p w14:paraId="1A2E9E96" w14:textId="77777777" w:rsidR="00F94C59" w:rsidRPr="00F74310" w:rsidRDefault="007E7236" w:rsidP="00E74CA6">
            <w:pPr>
              <w:pStyle w:val="Bezproreda"/>
              <w:spacing w:before="120"/>
              <w:jc w:val="center"/>
              <w:rPr>
                <w:sz w:val="24"/>
                <w:szCs w:val="24"/>
                <w:lang w:eastAsia="hr-HR"/>
              </w:rPr>
            </w:pPr>
            <w:r w:rsidRPr="00F74310">
              <w:rPr>
                <w:sz w:val="24"/>
                <w:szCs w:val="24"/>
                <w:lang w:eastAsia="hr-HR"/>
              </w:rPr>
              <w:t>6</w:t>
            </w:r>
            <w:r w:rsidR="00F94C59" w:rsidRPr="00F74310">
              <w:rPr>
                <w:sz w:val="24"/>
                <w:szCs w:val="24"/>
                <w:lang w:eastAsia="hr-HR"/>
              </w:rPr>
              <w:t xml:space="preserve">. </w:t>
            </w:r>
          </w:p>
        </w:tc>
        <w:tc>
          <w:tcPr>
            <w:tcW w:w="6817" w:type="dxa"/>
          </w:tcPr>
          <w:p w14:paraId="0986A14F" w14:textId="77777777" w:rsidR="00F94C59" w:rsidRPr="00F74310" w:rsidRDefault="00AF77AC" w:rsidP="007E7236">
            <w:pPr>
              <w:pStyle w:val="Bezproreda"/>
              <w:jc w:val="both"/>
              <w:rPr>
                <w:sz w:val="24"/>
                <w:szCs w:val="24"/>
                <w:lang w:eastAsia="hr-HR"/>
              </w:rPr>
            </w:pPr>
            <w:r w:rsidRPr="00F74310">
              <w:rPr>
                <w:sz w:val="24"/>
                <w:szCs w:val="24"/>
                <w:lang w:eastAsia="hr-HR"/>
              </w:rPr>
              <w:t>J</w:t>
            </w:r>
            <w:r w:rsidR="00F94C59" w:rsidRPr="00F74310">
              <w:rPr>
                <w:sz w:val="24"/>
                <w:szCs w:val="24"/>
                <w:lang w:eastAsia="hr-HR"/>
              </w:rPr>
              <w:t xml:space="preserve">ednožilni </w:t>
            </w:r>
            <w:r w:rsidR="003B7379" w:rsidRPr="00F74310">
              <w:rPr>
                <w:sz w:val="24"/>
                <w:szCs w:val="24"/>
                <w:lang w:eastAsia="hr-HR"/>
              </w:rPr>
              <w:t xml:space="preserve">energetski </w:t>
            </w:r>
            <w:r w:rsidR="00F94C59" w:rsidRPr="00F74310">
              <w:rPr>
                <w:sz w:val="24"/>
                <w:szCs w:val="24"/>
                <w:lang w:eastAsia="hr-HR"/>
              </w:rPr>
              <w:t>kabel</w:t>
            </w:r>
            <w:r w:rsidR="008404F8" w:rsidRPr="00F74310">
              <w:rPr>
                <w:sz w:val="24"/>
                <w:szCs w:val="24"/>
                <w:lang w:eastAsia="hr-HR"/>
              </w:rPr>
              <w:t>i</w:t>
            </w:r>
            <w:r w:rsidR="00F94C59" w:rsidRPr="00F74310">
              <w:rPr>
                <w:sz w:val="24"/>
                <w:szCs w:val="24"/>
                <w:lang w:eastAsia="hr-HR"/>
              </w:rPr>
              <w:t xml:space="preserve"> (širina koridora </w:t>
            </w:r>
            <w:r w:rsidR="009B50D9" w:rsidRPr="00F74310">
              <w:rPr>
                <w:sz w:val="24"/>
                <w:szCs w:val="24"/>
                <w:lang w:eastAsia="hr-HR"/>
              </w:rPr>
              <w:t xml:space="preserve">1 </w:t>
            </w:r>
            <w:r w:rsidR="00F94C59" w:rsidRPr="00F74310">
              <w:rPr>
                <w:sz w:val="24"/>
                <w:szCs w:val="24"/>
                <w:lang w:eastAsia="hr-HR"/>
              </w:rPr>
              <w:t>m za svaku žilu jednožilnog kabela)</w:t>
            </w:r>
          </w:p>
        </w:tc>
        <w:tc>
          <w:tcPr>
            <w:tcW w:w="1360" w:type="dxa"/>
            <w:vAlign w:val="center"/>
          </w:tcPr>
          <w:p w14:paraId="0CE70BC0" w14:textId="77777777" w:rsidR="00F94C59" w:rsidRPr="00F74310" w:rsidRDefault="007E7236" w:rsidP="00E74CA6">
            <w:pPr>
              <w:pStyle w:val="Bezproreda"/>
              <w:jc w:val="center"/>
              <w:rPr>
                <w:sz w:val="24"/>
                <w:szCs w:val="24"/>
                <w:lang w:eastAsia="hr-HR"/>
              </w:rPr>
            </w:pPr>
            <w:r w:rsidRPr="00F74310">
              <w:rPr>
                <w:sz w:val="24"/>
                <w:szCs w:val="24"/>
                <w:lang w:eastAsia="hr-HR"/>
              </w:rPr>
              <w:t>0,27</w:t>
            </w:r>
          </w:p>
        </w:tc>
      </w:tr>
      <w:tr w:rsidR="00F94C59" w:rsidRPr="00F74310" w14:paraId="067696F6" w14:textId="77777777" w:rsidTr="00E74CA6">
        <w:trPr>
          <w:trHeight w:val="339"/>
        </w:trPr>
        <w:tc>
          <w:tcPr>
            <w:tcW w:w="892" w:type="dxa"/>
          </w:tcPr>
          <w:p w14:paraId="09DFA38A" w14:textId="77777777" w:rsidR="00F94C59" w:rsidRPr="00F74310" w:rsidRDefault="007E7236" w:rsidP="007E7236">
            <w:pPr>
              <w:pStyle w:val="Bezproreda"/>
              <w:spacing w:before="120"/>
              <w:jc w:val="center"/>
              <w:rPr>
                <w:sz w:val="24"/>
                <w:szCs w:val="24"/>
                <w:lang w:eastAsia="hr-HR"/>
              </w:rPr>
            </w:pPr>
            <w:r w:rsidRPr="00F74310">
              <w:rPr>
                <w:sz w:val="24"/>
                <w:szCs w:val="24"/>
                <w:lang w:eastAsia="hr-HR"/>
              </w:rPr>
              <w:t>7.</w:t>
            </w:r>
          </w:p>
        </w:tc>
        <w:tc>
          <w:tcPr>
            <w:tcW w:w="6817" w:type="dxa"/>
          </w:tcPr>
          <w:p w14:paraId="6391A3D9" w14:textId="77777777" w:rsidR="00F94C59" w:rsidRPr="00F74310" w:rsidRDefault="00AF77AC" w:rsidP="007E7236">
            <w:pPr>
              <w:pStyle w:val="Bezproreda"/>
              <w:spacing w:before="120"/>
              <w:jc w:val="both"/>
              <w:rPr>
                <w:sz w:val="24"/>
                <w:szCs w:val="24"/>
                <w:lang w:eastAsia="hr-HR"/>
              </w:rPr>
            </w:pPr>
            <w:r w:rsidRPr="00F74310">
              <w:rPr>
                <w:sz w:val="24"/>
                <w:szCs w:val="24"/>
                <w:lang w:eastAsia="hr-HR"/>
              </w:rPr>
              <w:t>T</w:t>
            </w:r>
            <w:r w:rsidR="00F94C59" w:rsidRPr="00F74310">
              <w:rPr>
                <w:sz w:val="24"/>
                <w:szCs w:val="24"/>
                <w:lang w:eastAsia="hr-HR"/>
              </w:rPr>
              <w:t xml:space="preserve">rožilni </w:t>
            </w:r>
            <w:r w:rsidR="003B7379" w:rsidRPr="00F74310">
              <w:rPr>
                <w:sz w:val="24"/>
                <w:szCs w:val="24"/>
                <w:lang w:eastAsia="hr-HR"/>
              </w:rPr>
              <w:t xml:space="preserve">energetski </w:t>
            </w:r>
            <w:r w:rsidR="00F94C59" w:rsidRPr="00F74310">
              <w:rPr>
                <w:sz w:val="24"/>
                <w:szCs w:val="24"/>
                <w:lang w:eastAsia="hr-HR"/>
              </w:rPr>
              <w:t>kabel</w:t>
            </w:r>
            <w:r w:rsidR="008404F8" w:rsidRPr="00F74310">
              <w:rPr>
                <w:sz w:val="24"/>
                <w:szCs w:val="24"/>
                <w:lang w:eastAsia="hr-HR"/>
              </w:rPr>
              <w:t>i</w:t>
            </w:r>
            <w:r w:rsidR="00F94C59" w:rsidRPr="00F74310">
              <w:rPr>
                <w:sz w:val="24"/>
                <w:szCs w:val="24"/>
                <w:lang w:eastAsia="hr-HR"/>
              </w:rPr>
              <w:t xml:space="preserve"> (širina koridora 1 m</w:t>
            </w:r>
            <w:r w:rsidR="007E7236" w:rsidRPr="00F74310">
              <w:rPr>
                <w:sz w:val="24"/>
                <w:szCs w:val="24"/>
                <w:lang w:eastAsia="hr-HR"/>
              </w:rPr>
              <w:t>)</w:t>
            </w:r>
            <w:r w:rsidR="00F94C59" w:rsidRPr="00F74310">
              <w:rPr>
                <w:sz w:val="24"/>
                <w:szCs w:val="24"/>
                <w:lang w:eastAsia="hr-HR"/>
              </w:rPr>
              <w:t xml:space="preserve"> </w:t>
            </w:r>
          </w:p>
        </w:tc>
        <w:tc>
          <w:tcPr>
            <w:tcW w:w="1360" w:type="dxa"/>
            <w:vAlign w:val="center"/>
          </w:tcPr>
          <w:p w14:paraId="654796F1" w14:textId="77777777" w:rsidR="00F94C59" w:rsidRPr="00F74310" w:rsidRDefault="007E7236" w:rsidP="00E74CA6">
            <w:pPr>
              <w:pStyle w:val="Bezproreda"/>
              <w:jc w:val="center"/>
              <w:rPr>
                <w:sz w:val="24"/>
                <w:szCs w:val="24"/>
                <w:lang w:eastAsia="hr-HR"/>
              </w:rPr>
            </w:pPr>
            <w:r w:rsidRPr="00F74310">
              <w:rPr>
                <w:sz w:val="24"/>
                <w:szCs w:val="24"/>
                <w:lang w:eastAsia="hr-HR"/>
              </w:rPr>
              <w:t>0,66</w:t>
            </w:r>
          </w:p>
        </w:tc>
      </w:tr>
      <w:tr w:rsidR="003B7379" w:rsidRPr="00F74310" w14:paraId="683E46A5" w14:textId="77777777" w:rsidTr="00E74CA6">
        <w:trPr>
          <w:trHeight w:val="339"/>
        </w:trPr>
        <w:tc>
          <w:tcPr>
            <w:tcW w:w="892" w:type="dxa"/>
          </w:tcPr>
          <w:p w14:paraId="0E8A1511" w14:textId="77777777" w:rsidR="003B7379" w:rsidRPr="00F74310" w:rsidRDefault="003B7379" w:rsidP="007E7236">
            <w:pPr>
              <w:pStyle w:val="Bezproreda"/>
              <w:spacing w:before="120"/>
              <w:jc w:val="center"/>
              <w:rPr>
                <w:sz w:val="24"/>
                <w:szCs w:val="24"/>
                <w:lang w:eastAsia="hr-HR"/>
              </w:rPr>
            </w:pPr>
            <w:r w:rsidRPr="00F74310">
              <w:rPr>
                <w:sz w:val="24"/>
                <w:szCs w:val="24"/>
                <w:lang w:eastAsia="hr-HR"/>
              </w:rPr>
              <w:lastRenderedPageBreak/>
              <w:t>8.</w:t>
            </w:r>
          </w:p>
        </w:tc>
        <w:tc>
          <w:tcPr>
            <w:tcW w:w="6817" w:type="dxa"/>
          </w:tcPr>
          <w:p w14:paraId="6256DB68" w14:textId="77777777" w:rsidR="003B7379" w:rsidRPr="00F74310" w:rsidRDefault="003B7379" w:rsidP="005E5764">
            <w:pPr>
              <w:pStyle w:val="Bezproreda"/>
              <w:spacing w:before="120"/>
              <w:jc w:val="both"/>
              <w:rPr>
                <w:sz w:val="24"/>
                <w:szCs w:val="24"/>
                <w:lang w:eastAsia="hr-HR"/>
              </w:rPr>
            </w:pPr>
            <w:r w:rsidRPr="00F74310">
              <w:rPr>
                <w:sz w:val="24"/>
                <w:szCs w:val="24"/>
                <w:lang w:eastAsia="hr-HR"/>
              </w:rPr>
              <w:t>Tra</w:t>
            </w:r>
            <w:r w:rsidR="00273E49" w:rsidRPr="00F74310">
              <w:rPr>
                <w:sz w:val="24"/>
                <w:szCs w:val="24"/>
                <w:lang w:eastAsia="hr-HR"/>
              </w:rPr>
              <w:t>nsformatorsk</w:t>
            </w:r>
            <w:r w:rsidR="005E5764" w:rsidRPr="00F74310">
              <w:rPr>
                <w:sz w:val="24"/>
                <w:szCs w:val="24"/>
                <w:lang w:eastAsia="hr-HR"/>
              </w:rPr>
              <w:t>e</w:t>
            </w:r>
            <w:r w:rsidR="00273E49" w:rsidRPr="00F74310">
              <w:rPr>
                <w:sz w:val="24"/>
                <w:szCs w:val="24"/>
                <w:lang w:eastAsia="hr-HR"/>
              </w:rPr>
              <w:t xml:space="preserve"> stanic</w:t>
            </w:r>
            <w:r w:rsidR="005E5764" w:rsidRPr="00F74310">
              <w:rPr>
                <w:sz w:val="24"/>
                <w:szCs w:val="24"/>
                <w:lang w:eastAsia="hr-HR"/>
              </w:rPr>
              <w:t>e</w:t>
            </w:r>
          </w:p>
        </w:tc>
        <w:tc>
          <w:tcPr>
            <w:tcW w:w="1360" w:type="dxa"/>
            <w:vAlign w:val="center"/>
          </w:tcPr>
          <w:p w14:paraId="392C0165" w14:textId="77777777" w:rsidR="003B7379" w:rsidRPr="00F74310" w:rsidRDefault="003B7379" w:rsidP="00E74CA6">
            <w:pPr>
              <w:pStyle w:val="Bezproreda"/>
              <w:jc w:val="center"/>
              <w:rPr>
                <w:sz w:val="24"/>
                <w:szCs w:val="24"/>
                <w:lang w:eastAsia="hr-HR"/>
              </w:rPr>
            </w:pPr>
            <w:r w:rsidRPr="00F74310">
              <w:rPr>
                <w:sz w:val="24"/>
                <w:szCs w:val="24"/>
                <w:lang w:eastAsia="hr-HR"/>
              </w:rPr>
              <w:t>1,13</w:t>
            </w:r>
          </w:p>
        </w:tc>
      </w:tr>
      <w:tr w:rsidR="007E7236" w:rsidRPr="00F74310" w14:paraId="7FED1DBD" w14:textId="77777777" w:rsidTr="00E74CA6">
        <w:trPr>
          <w:trHeight w:val="339"/>
        </w:trPr>
        <w:tc>
          <w:tcPr>
            <w:tcW w:w="892" w:type="dxa"/>
          </w:tcPr>
          <w:p w14:paraId="382928AB" w14:textId="77777777" w:rsidR="007E7236" w:rsidRPr="00F74310" w:rsidRDefault="003B7379" w:rsidP="007E7236">
            <w:pPr>
              <w:pStyle w:val="Bezproreda"/>
              <w:spacing w:before="120"/>
              <w:jc w:val="center"/>
              <w:rPr>
                <w:sz w:val="24"/>
                <w:szCs w:val="24"/>
                <w:lang w:eastAsia="hr-HR"/>
              </w:rPr>
            </w:pPr>
            <w:r w:rsidRPr="00F74310">
              <w:rPr>
                <w:sz w:val="24"/>
                <w:szCs w:val="24"/>
                <w:lang w:eastAsia="hr-HR"/>
              </w:rPr>
              <w:t>9</w:t>
            </w:r>
            <w:r w:rsidR="007E7236" w:rsidRPr="00F74310">
              <w:rPr>
                <w:sz w:val="24"/>
                <w:szCs w:val="24"/>
                <w:lang w:eastAsia="hr-HR"/>
              </w:rPr>
              <w:t>.</w:t>
            </w:r>
          </w:p>
        </w:tc>
        <w:tc>
          <w:tcPr>
            <w:tcW w:w="6817" w:type="dxa"/>
          </w:tcPr>
          <w:p w14:paraId="1E0A0436" w14:textId="77777777" w:rsidR="007E7236" w:rsidRPr="00F74310" w:rsidRDefault="007E7236" w:rsidP="007E7236">
            <w:pPr>
              <w:pStyle w:val="Bezproreda"/>
              <w:spacing w:before="120"/>
              <w:jc w:val="both"/>
              <w:rPr>
                <w:sz w:val="24"/>
                <w:szCs w:val="24"/>
                <w:lang w:eastAsia="hr-HR"/>
              </w:rPr>
            </w:pPr>
            <w:r w:rsidRPr="00F74310">
              <w:rPr>
                <w:sz w:val="24"/>
                <w:szCs w:val="24"/>
                <w:lang w:eastAsia="hr-HR"/>
              </w:rPr>
              <w:t>Elektronička komunikacijska infrastruktura</w:t>
            </w:r>
          </w:p>
        </w:tc>
        <w:tc>
          <w:tcPr>
            <w:tcW w:w="1360" w:type="dxa"/>
            <w:vAlign w:val="center"/>
          </w:tcPr>
          <w:p w14:paraId="0150482A" w14:textId="77777777" w:rsidR="007E7236" w:rsidRPr="00F74310" w:rsidRDefault="007E7236" w:rsidP="00E74CA6">
            <w:pPr>
              <w:pStyle w:val="Bezproreda"/>
              <w:jc w:val="center"/>
              <w:rPr>
                <w:sz w:val="24"/>
                <w:szCs w:val="24"/>
                <w:lang w:eastAsia="hr-HR"/>
              </w:rPr>
            </w:pPr>
            <w:r w:rsidRPr="00F74310">
              <w:rPr>
                <w:sz w:val="24"/>
                <w:szCs w:val="24"/>
                <w:lang w:eastAsia="hr-HR"/>
              </w:rPr>
              <w:t>1,13</w:t>
            </w:r>
          </w:p>
        </w:tc>
      </w:tr>
      <w:tr w:rsidR="00647537" w:rsidRPr="00F74310" w14:paraId="0BFD5111" w14:textId="77777777" w:rsidTr="00E74CA6">
        <w:trPr>
          <w:trHeight w:val="339"/>
        </w:trPr>
        <w:tc>
          <w:tcPr>
            <w:tcW w:w="892" w:type="dxa"/>
          </w:tcPr>
          <w:p w14:paraId="469ADB7D" w14:textId="77777777" w:rsidR="00647537" w:rsidRPr="00F74310" w:rsidRDefault="003B7379" w:rsidP="00E74CA6">
            <w:pPr>
              <w:pStyle w:val="Bezproreda"/>
              <w:spacing w:before="120"/>
              <w:jc w:val="center"/>
              <w:rPr>
                <w:sz w:val="24"/>
                <w:szCs w:val="24"/>
                <w:lang w:eastAsia="hr-HR"/>
              </w:rPr>
            </w:pPr>
            <w:r w:rsidRPr="00F74310">
              <w:rPr>
                <w:sz w:val="24"/>
                <w:szCs w:val="24"/>
                <w:lang w:eastAsia="hr-HR"/>
              </w:rPr>
              <w:t>10</w:t>
            </w:r>
            <w:r w:rsidR="00FE1E50" w:rsidRPr="00F74310">
              <w:rPr>
                <w:sz w:val="24"/>
                <w:szCs w:val="24"/>
                <w:lang w:eastAsia="hr-HR"/>
              </w:rPr>
              <w:t>.</w:t>
            </w:r>
          </w:p>
        </w:tc>
        <w:tc>
          <w:tcPr>
            <w:tcW w:w="6817" w:type="dxa"/>
          </w:tcPr>
          <w:p w14:paraId="3DE32B25" w14:textId="77777777" w:rsidR="00647537" w:rsidRPr="00F74310" w:rsidRDefault="00647537" w:rsidP="00E74CA6">
            <w:pPr>
              <w:pStyle w:val="Bezproreda"/>
              <w:spacing w:before="120"/>
              <w:jc w:val="both"/>
              <w:rPr>
                <w:sz w:val="24"/>
                <w:szCs w:val="24"/>
                <w:lang w:eastAsia="hr-HR"/>
              </w:rPr>
            </w:pPr>
            <w:r w:rsidRPr="00F74310">
              <w:rPr>
                <w:sz w:val="24"/>
                <w:szCs w:val="24"/>
                <w:lang w:eastAsia="hr-HR"/>
              </w:rPr>
              <w:t xml:space="preserve">Ostala infrastruktura </w:t>
            </w:r>
          </w:p>
        </w:tc>
        <w:tc>
          <w:tcPr>
            <w:tcW w:w="1360" w:type="dxa"/>
            <w:vAlign w:val="center"/>
          </w:tcPr>
          <w:p w14:paraId="4EFAF106" w14:textId="77777777" w:rsidR="00647537" w:rsidRPr="00F74310" w:rsidRDefault="00647537" w:rsidP="00E74CA6">
            <w:pPr>
              <w:pStyle w:val="Bezproreda"/>
              <w:jc w:val="center"/>
              <w:rPr>
                <w:sz w:val="24"/>
                <w:szCs w:val="24"/>
                <w:lang w:eastAsia="hr-HR"/>
              </w:rPr>
            </w:pPr>
            <w:r w:rsidRPr="00F74310">
              <w:rPr>
                <w:sz w:val="24"/>
                <w:szCs w:val="24"/>
                <w:lang w:eastAsia="hr-HR"/>
              </w:rPr>
              <w:t>0,10</w:t>
            </w:r>
          </w:p>
        </w:tc>
      </w:tr>
    </w:tbl>
    <w:p w14:paraId="101BC382" w14:textId="77777777" w:rsidR="00647537" w:rsidRPr="00F74310" w:rsidRDefault="00647537" w:rsidP="00B67820">
      <w:pPr>
        <w:jc w:val="both"/>
      </w:pPr>
    </w:p>
    <w:p w14:paraId="14280CE6" w14:textId="77777777" w:rsidR="00DF6A9E" w:rsidRPr="00F74310" w:rsidRDefault="00DF6A9E" w:rsidP="00DF6A9E">
      <w:pPr>
        <w:pStyle w:val="Bezproreda"/>
        <w:jc w:val="both"/>
        <w:rPr>
          <w:sz w:val="24"/>
        </w:rPr>
      </w:pPr>
    </w:p>
    <w:p w14:paraId="5F838FA5" w14:textId="77777777" w:rsidR="006F7808" w:rsidRPr="00F74310" w:rsidRDefault="00DF6A9E" w:rsidP="00863562">
      <w:pPr>
        <w:pStyle w:val="Bezproreda"/>
        <w:numPr>
          <w:ilvl w:val="0"/>
          <w:numId w:val="4"/>
        </w:numPr>
        <w:ind w:left="0" w:firstLine="0"/>
        <w:jc w:val="both"/>
        <w:rPr>
          <w:color w:val="000000" w:themeColor="text1"/>
          <w:sz w:val="24"/>
        </w:rPr>
      </w:pPr>
      <w:r w:rsidRPr="00F74310">
        <w:rPr>
          <w:color w:val="000000" w:themeColor="text1"/>
          <w:sz w:val="24"/>
        </w:rPr>
        <w:t>Promjena naknade za posebnu upotrebu pomorskog dobra iz stavka 1. ovog članka moguća je u slučajevima inflacije</w:t>
      </w:r>
      <w:r w:rsidR="008E37E1" w:rsidRPr="00F74310">
        <w:rPr>
          <w:color w:val="000000" w:themeColor="text1"/>
          <w:sz w:val="24"/>
        </w:rPr>
        <w:t xml:space="preserve"> i</w:t>
      </w:r>
      <w:r w:rsidRPr="00F74310">
        <w:rPr>
          <w:color w:val="000000" w:themeColor="text1"/>
          <w:sz w:val="24"/>
        </w:rPr>
        <w:t xml:space="preserve"> </w:t>
      </w:r>
      <w:r w:rsidRPr="00F74310">
        <w:rPr>
          <w:color w:val="000000" w:themeColor="text1"/>
        </w:rPr>
        <w:t xml:space="preserve">utvrđuje se ugovorom o koncesiji, a </w:t>
      </w:r>
      <w:r w:rsidR="009B50D9" w:rsidRPr="00F74310">
        <w:rPr>
          <w:color w:val="000000" w:themeColor="text1"/>
        </w:rPr>
        <w:t>obavlja</w:t>
      </w:r>
      <w:r w:rsidRPr="00F74310">
        <w:rPr>
          <w:color w:val="000000" w:themeColor="text1"/>
        </w:rPr>
        <w:t xml:space="preserve"> se ovisno o nastanku okolnosti i/ili periodično u za to o</w:t>
      </w:r>
      <w:r w:rsidR="008E37E1" w:rsidRPr="00F74310">
        <w:rPr>
          <w:color w:val="000000" w:themeColor="text1"/>
        </w:rPr>
        <w:t>dređenim vremenskim razdobljima.</w:t>
      </w:r>
    </w:p>
    <w:p w14:paraId="552AA0B4" w14:textId="77777777" w:rsidR="00647537" w:rsidRPr="00F74310" w:rsidRDefault="00647537" w:rsidP="007D1A78">
      <w:pPr>
        <w:pStyle w:val="Bezproreda"/>
        <w:rPr>
          <w:b/>
          <w:sz w:val="24"/>
          <w:szCs w:val="24"/>
          <w:lang w:eastAsia="hr-HR"/>
        </w:rPr>
      </w:pPr>
    </w:p>
    <w:p w14:paraId="5F640B94" w14:textId="77777777" w:rsidR="00647537" w:rsidRPr="00F74310" w:rsidRDefault="00647537" w:rsidP="00647537">
      <w:pPr>
        <w:pStyle w:val="Bezproreda"/>
        <w:jc w:val="center"/>
        <w:rPr>
          <w:b/>
          <w:sz w:val="24"/>
          <w:szCs w:val="24"/>
          <w:lang w:eastAsia="hr-HR"/>
        </w:rPr>
      </w:pPr>
      <w:r w:rsidRPr="00F74310">
        <w:rPr>
          <w:b/>
          <w:sz w:val="24"/>
          <w:szCs w:val="24"/>
          <w:lang w:eastAsia="hr-HR"/>
        </w:rPr>
        <w:t xml:space="preserve">Članak </w:t>
      </w:r>
      <w:r w:rsidR="00AF77AC" w:rsidRPr="00F74310">
        <w:rPr>
          <w:b/>
          <w:sz w:val="24"/>
          <w:szCs w:val="24"/>
          <w:lang w:eastAsia="hr-HR"/>
        </w:rPr>
        <w:t>6</w:t>
      </w:r>
      <w:r w:rsidR="00DA62D5" w:rsidRPr="00F74310">
        <w:rPr>
          <w:b/>
          <w:sz w:val="24"/>
          <w:szCs w:val="24"/>
          <w:lang w:eastAsia="hr-HR"/>
        </w:rPr>
        <w:t>.</w:t>
      </w:r>
    </w:p>
    <w:p w14:paraId="1C1D2614" w14:textId="77777777" w:rsidR="00647537" w:rsidRPr="00F74310" w:rsidRDefault="00647537" w:rsidP="00647537">
      <w:pPr>
        <w:pStyle w:val="Bezproreda"/>
        <w:jc w:val="both"/>
        <w:rPr>
          <w:color w:val="000000" w:themeColor="text1"/>
          <w:sz w:val="24"/>
          <w:szCs w:val="24"/>
          <w:lang w:eastAsia="hr-HR"/>
        </w:rPr>
      </w:pPr>
    </w:p>
    <w:p w14:paraId="254A83AA" w14:textId="77777777" w:rsidR="00647537" w:rsidRPr="00F74310" w:rsidRDefault="00647537" w:rsidP="00863562">
      <w:pPr>
        <w:pStyle w:val="Bezproreda"/>
        <w:numPr>
          <w:ilvl w:val="0"/>
          <w:numId w:val="1"/>
        </w:numPr>
        <w:ind w:left="0" w:firstLine="0"/>
        <w:jc w:val="both"/>
        <w:rPr>
          <w:sz w:val="24"/>
          <w:szCs w:val="24"/>
          <w:lang w:eastAsia="hr-HR"/>
        </w:rPr>
      </w:pPr>
      <w:r w:rsidRPr="00F74310">
        <w:rPr>
          <w:sz w:val="24"/>
          <w:szCs w:val="24"/>
          <w:lang w:eastAsia="hr-HR"/>
        </w:rPr>
        <w:t xml:space="preserve">Zahtjev za posebnu upotrebu pomorskog dobra </w:t>
      </w:r>
      <w:r w:rsidR="004F3183" w:rsidRPr="00F74310">
        <w:rPr>
          <w:sz w:val="24"/>
          <w:szCs w:val="24"/>
          <w:lang w:eastAsia="hr-HR"/>
        </w:rPr>
        <w:t>za građevin</w:t>
      </w:r>
      <w:r w:rsidR="003441B8" w:rsidRPr="00F74310">
        <w:rPr>
          <w:sz w:val="24"/>
          <w:szCs w:val="24"/>
          <w:lang w:eastAsia="hr-HR"/>
        </w:rPr>
        <w:t>e</w:t>
      </w:r>
      <w:r w:rsidR="004F3183" w:rsidRPr="00F74310">
        <w:rPr>
          <w:sz w:val="24"/>
          <w:szCs w:val="24"/>
          <w:lang w:eastAsia="hr-HR"/>
        </w:rPr>
        <w:t xml:space="preserve"> iz članka 5. </w:t>
      </w:r>
      <w:r w:rsidR="00FE1E50" w:rsidRPr="00F74310">
        <w:rPr>
          <w:sz w:val="24"/>
          <w:szCs w:val="24"/>
          <w:lang w:eastAsia="hr-HR"/>
        </w:rPr>
        <w:t>stavka 1</w:t>
      </w:r>
      <w:r w:rsidR="006C0259" w:rsidRPr="00F74310">
        <w:rPr>
          <w:sz w:val="24"/>
          <w:szCs w:val="24"/>
          <w:lang w:eastAsia="hr-HR"/>
        </w:rPr>
        <w:t>.</w:t>
      </w:r>
      <w:r w:rsidR="00FE1E50" w:rsidRPr="00F74310">
        <w:rPr>
          <w:sz w:val="24"/>
          <w:szCs w:val="24"/>
          <w:lang w:eastAsia="hr-HR"/>
        </w:rPr>
        <w:t xml:space="preserve"> pod rednim brojevima</w:t>
      </w:r>
      <w:r w:rsidR="00863562" w:rsidRPr="00F74310">
        <w:rPr>
          <w:sz w:val="24"/>
          <w:szCs w:val="24"/>
          <w:lang w:eastAsia="hr-HR"/>
        </w:rPr>
        <w:t>:</w:t>
      </w:r>
      <w:r w:rsidR="005A5791" w:rsidRPr="00F74310">
        <w:rPr>
          <w:sz w:val="24"/>
          <w:szCs w:val="24"/>
          <w:lang w:eastAsia="hr-HR"/>
        </w:rPr>
        <w:t xml:space="preserve"> 1., 3., 4., 5., 6.,</w:t>
      </w:r>
      <w:r w:rsidR="00FE1E50" w:rsidRPr="00F74310">
        <w:rPr>
          <w:sz w:val="24"/>
          <w:szCs w:val="24"/>
          <w:lang w:eastAsia="hr-HR"/>
        </w:rPr>
        <w:t xml:space="preserve"> 7.</w:t>
      </w:r>
      <w:r w:rsidR="005A5791" w:rsidRPr="00F74310">
        <w:rPr>
          <w:sz w:val="24"/>
          <w:szCs w:val="24"/>
          <w:lang w:eastAsia="hr-HR"/>
        </w:rPr>
        <w:t>, 8., 9., i 10.</w:t>
      </w:r>
      <w:r w:rsidR="00FE1E50" w:rsidRPr="00F74310">
        <w:rPr>
          <w:sz w:val="24"/>
          <w:szCs w:val="24"/>
          <w:lang w:eastAsia="hr-HR"/>
        </w:rPr>
        <w:t xml:space="preserve"> </w:t>
      </w:r>
      <w:r w:rsidRPr="00F74310">
        <w:rPr>
          <w:sz w:val="24"/>
          <w:szCs w:val="24"/>
          <w:lang w:eastAsia="hr-HR"/>
        </w:rPr>
        <w:t>mora sadržavati osnovne podatke o podnositelju zahtjeva, namjeni  područja i građevine koja se planira graditi, postavljati ili održavati na pomorskom dobru uz koji se prilaže:</w:t>
      </w:r>
    </w:p>
    <w:p w14:paraId="36A9E5A7" w14:textId="77777777" w:rsidR="00647537" w:rsidRPr="00F74310" w:rsidRDefault="00647537" w:rsidP="00647537">
      <w:pPr>
        <w:pStyle w:val="Bezproreda"/>
        <w:numPr>
          <w:ilvl w:val="0"/>
          <w:numId w:val="2"/>
        </w:numPr>
        <w:spacing w:after="120"/>
        <w:jc w:val="both"/>
        <w:rPr>
          <w:color w:val="FF0000"/>
          <w:sz w:val="24"/>
          <w:szCs w:val="24"/>
          <w:lang w:eastAsia="hr-HR"/>
        </w:rPr>
      </w:pPr>
      <w:r w:rsidRPr="00F74310">
        <w:rPr>
          <w:sz w:val="24"/>
          <w:szCs w:val="24"/>
          <w:lang w:eastAsia="hr-HR"/>
        </w:rPr>
        <w:t>izvadak iz sudskog registra</w:t>
      </w:r>
    </w:p>
    <w:p w14:paraId="314F01DB" w14:textId="77777777" w:rsidR="001B7580" w:rsidRPr="00F74310" w:rsidRDefault="00647537" w:rsidP="001B7580">
      <w:pPr>
        <w:pStyle w:val="Bezproreda"/>
        <w:numPr>
          <w:ilvl w:val="0"/>
          <w:numId w:val="2"/>
        </w:numPr>
        <w:spacing w:after="120"/>
        <w:jc w:val="both"/>
        <w:rPr>
          <w:sz w:val="24"/>
          <w:szCs w:val="24"/>
          <w:lang w:eastAsia="hr-HR"/>
        </w:rPr>
      </w:pPr>
      <w:r w:rsidRPr="00F74310">
        <w:rPr>
          <w:sz w:val="24"/>
          <w:szCs w:val="24"/>
          <w:lang w:eastAsia="hr-HR"/>
        </w:rPr>
        <w:t>lokacijska dozvola s idejnim projektom</w:t>
      </w:r>
    </w:p>
    <w:p w14:paraId="0D4AAABF" w14:textId="639CF4D6" w:rsidR="00F74310" w:rsidRPr="00F74310" w:rsidRDefault="00F74310" w:rsidP="00F74310">
      <w:pPr>
        <w:pStyle w:val="Bezproreda"/>
        <w:numPr>
          <w:ilvl w:val="0"/>
          <w:numId w:val="2"/>
        </w:numPr>
        <w:spacing w:after="120"/>
        <w:jc w:val="both"/>
        <w:rPr>
          <w:sz w:val="24"/>
          <w:szCs w:val="24"/>
          <w:lang w:eastAsia="hr-HR"/>
        </w:rPr>
      </w:pPr>
      <w:r w:rsidRPr="00F74310">
        <w:rPr>
          <w:sz w:val="24"/>
          <w:szCs w:val="24"/>
          <w:lang w:eastAsia="hr-HR"/>
        </w:rPr>
        <w:t xml:space="preserve">geodetska situacija sa obuhvatom posebne upotrebe pomorskog dobra na kopiji katastarskog plana, te na kopiji zemljišnoknjižnog plana ako na predmetnom području postoji dvojna numeracija, preklopljen na digitalnu </w:t>
      </w:r>
      <w:proofErr w:type="spellStart"/>
      <w:r w:rsidRPr="00F74310">
        <w:rPr>
          <w:sz w:val="24"/>
          <w:szCs w:val="24"/>
          <w:lang w:eastAsia="hr-HR"/>
        </w:rPr>
        <w:t>ortofoto</w:t>
      </w:r>
      <w:proofErr w:type="spellEnd"/>
      <w:r w:rsidRPr="00F74310">
        <w:rPr>
          <w:sz w:val="24"/>
          <w:szCs w:val="24"/>
          <w:lang w:eastAsia="hr-HR"/>
        </w:rPr>
        <w:t xml:space="preserve"> kartu s označenim svim lomnim točkama kopnenog i morskog dijela pomorskog dobra koje se daje na posebnu upotrebu, s iskazanom ukupnom površinom pomorskog dobra i popisom koordinata iskazanih u službenom koordinatnom sustavu Republike Hrvatske (HTRS96/TM)</w:t>
      </w:r>
      <w:r w:rsidR="00B66FA7">
        <w:rPr>
          <w:sz w:val="24"/>
          <w:szCs w:val="24"/>
          <w:lang w:eastAsia="hr-HR"/>
        </w:rPr>
        <w:t>,</w:t>
      </w:r>
      <w:r w:rsidRPr="00F74310">
        <w:rPr>
          <w:sz w:val="24"/>
          <w:szCs w:val="24"/>
          <w:lang w:eastAsia="hr-HR"/>
        </w:rPr>
        <w:t xml:space="preserve"> koju izrađuje ovlašteni inženjer geodezije</w:t>
      </w:r>
    </w:p>
    <w:p w14:paraId="3E7620E1" w14:textId="77777777" w:rsidR="001B7580" w:rsidRPr="00F74310" w:rsidRDefault="00647537" w:rsidP="001B7580">
      <w:pPr>
        <w:pStyle w:val="Bezproreda"/>
        <w:numPr>
          <w:ilvl w:val="0"/>
          <w:numId w:val="2"/>
        </w:numPr>
        <w:spacing w:after="120"/>
        <w:jc w:val="both"/>
        <w:rPr>
          <w:sz w:val="24"/>
          <w:szCs w:val="24"/>
          <w:lang w:eastAsia="hr-HR"/>
        </w:rPr>
      </w:pPr>
      <w:r w:rsidRPr="00F74310">
        <w:rPr>
          <w:sz w:val="24"/>
          <w:szCs w:val="24"/>
          <w:lang w:eastAsia="hr-HR"/>
        </w:rPr>
        <w:t xml:space="preserve">popis katastarskih čestica koje se daju na posebnu upotrebu </w:t>
      </w:r>
      <w:r w:rsidR="009B50D9" w:rsidRPr="00F74310">
        <w:rPr>
          <w:sz w:val="24"/>
          <w:szCs w:val="24"/>
          <w:lang w:eastAsia="hr-HR"/>
        </w:rPr>
        <w:t>prema</w:t>
      </w:r>
      <w:r w:rsidRPr="00F74310">
        <w:rPr>
          <w:sz w:val="24"/>
          <w:szCs w:val="24"/>
          <w:lang w:eastAsia="hr-HR"/>
        </w:rPr>
        <w:t xml:space="preserve"> katastarskim i zemljišnoknjižnim evidencijama</w:t>
      </w:r>
    </w:p>
    <w:p w14:paraId="769D9245" w14:textId="77777777" w:rsidR="001B7580" w:rsidRPr="00F74310" w:rsidRDefault="00647537" w:rsidP="001B7580">
      <w:pPr>
        <w:pStyle w:val="Bezproreda"/>
        <w:numPr>
          <w:ilvl w:val="0"/>
          <w:numId w:val="2"/>
        </w:numPr>
        <w:spacing w:after="120"/>
        <w:jc w:val="both"/>
        <w:rPr>
          <w:sz w:val="24"/>
          <w:szCs w:val="24"/>
          <w:lang w:eastAsia="hr-HR"/>
        </w:rPr>
      </w:pPr>
      <w:r w:rsidRPr="00F74310">
        <w:rPr>
          <w:sz w:val="24"/>
          <w:szCs w:val="24"/>
          <w:lang w:eastAsia="hr-HR"/>
        </w:rPr>
        <w:t>prijepisi posjedovnih listova i izvadci iz zemljišnih knjiga</w:t>
      </w:r>
    </w:p>
    <w:p w14:paraId="232AB6FF" w14:textId="78B9451E" w:rsidR="00647537" w:rsidRPr="00F74310" w:rsidRDefault="00647537" w:rsidP="001B7580">
      <w:pPr>
        <w:pStyle w:val="Bezproreda"/>
        <w:numPr>
          <w:ilvl w:val="0"/>
          <w:numId w:val="2"/>
        </w:numPr>
        <w:spacing w:after="120"/>
        <w:jc w:val="both"/>
        <w:rPr>
          <w:sz w:val="24"/>
          <w:szCs w:val="24"/>
          <w:lang w:eastAsia="hr-HR"/>
        </w:rPr>
      </w:pPr>
      <w:r w:rsidRPr="00F74310">
        <w:rPr>
          <w:sz w:val="24"/>
          <w:szCs w:val="24"/>
          <w:lang w:eastAsia="hr-HR"/>
        </w:rPr>
        <w:t>službena identifikacija čestica izdana od nadležnog ureda za katastar u slučaju dvojne numeracije</w:t>
      </w:r>
    </w:p>
    <w:p w14:paraId="38BB0E08" w14:textId="77777777" w:rsidR="00647537" w:rsidRPr="00F74310" w:rsidRDefault="00647537" w:rsidP="00647537">
      <w:pPr>
        <w:pStyle w:val="Bezproreda"/>
        <w:numPr>
          <w:ilvl w:val="0"/>
          <w:numId w:val="2"/>
        </w:numPr>
        <w:spacing w:after="120"/>
        <w:jc w:val="both"/>
        <w:rPr>
          <w:color w:val="000000" w:themeColor="text1"/>
          <w:sz w:val="24"/>
          <w:szCs w:val="24"/>
          <w:lang w:eastAsia="hr-HR"/>
        </w:rPr>
      </w:pPr>
      <w:r w:rsidRPr="00F74310">
        <w:rPr>
          <w:color w:val="000000" w:themeColor="text1"/>
          <w:sz w:val="24"/>
          <w:szCs w:val="24"/>
          <w:lang w:eastAsia="hr-HR"/>
        </w:rPr>
        <w:t>Izjava da su do dana podnošenja zahtjeva podmirene sve obveze iz prijašnjih posebnih upotreba pomorskog dobra ili prijašnjih koncesija za posebnu upotrebu pomorskog dobra.</w:t>
      </w:r>
    </w:p>
    <w:p w14:paraId="7B1627FD" w14:textId="77777777" w:rsidR="00647537" w:rsidRPr="00F74310" w:rsidRDefault="00647537" w:rsidP="00647537">
      <w:pPr>
        <w:pStyle w:val="Bezproreda"/>
        <w:numPr>
          <w:ilvl w:val="0"/>
          <w:numId w:val="2"/>
        </w:numPr>
        <w:spacing w:after="120"/>
        <w:jc w:val="both"/>
        <w:rPr>
          <w:color w:val="000000" w:themeColor="text1"/>
          <w:sz w:val="24"/>
          <w:szCs w:val="24"/>
          <w:lang w:eastAsia="hr-HR"/>
        </w:rPr>
      </w:pPr>
      <w:r w:rsidRPr="00F74310">
        <w:rPr>
          <w:color w:val="000000" w:themeColor="text1"/>
          <w:sz w:val="24"/>
          <w:szCs w:val="24"/>
          <w:lang w:eastAsia="hr-HR"/>
        </w:rPr>
        <w:t>Izjava da nije korišteno pomorsko dobro bez valjane pravne osnove i/ili uzrokovan</w:t>
      </w:r>
      <w:r w:rsidR="009B50D9" w:rsidRPr="00F74310">
        <w:rPr>
          <w:color w:val="000000" w:themeColor="text1"/>
          <w:sz w:val="24"/>
          <w:szCs w:val="24"/>
          <w:lang w:eastAsia="hr-HR"/>
        </w:rPr>
        <w:t>a šteta na pomorskom dobru ili p</w:t>
      </w:r>
      <w:r w:rsidRPr="00F74310">
        <w:rPr>
          <w:color w:val="000000" w:themeColor="text1"/>
          <w:sz w:val="24"/>
          <w:szCs w:val="24"/>
          <w:lang w:eastAsia="hr-HR"/>
        </w:rPr>
        <w:t>otvrda o plaćanju naknade štete ili naknade zbog stjecanja bez osnove, s tim da visina naknade štete ne može biti manja od naknade za posebnu upotrebu pomorskog dobra, koju bi bio dužan platiti ovlaštenik prava na posebnu upotrebu pomorskog dobra da pomorsko dobro koristi na temelju valjane pravne osnove.</w:t>
      </w:r>
    </w:p>
    <w:p w14:paraId="1C090202" w14:textId="77777777" w:rsidR="00647537" w:rsidRPr="00F74310" w:rsidRDefault="00647537" w:rsidP="00647537">
      <w:pPr>
        <w:pStyle w:val="Bezproreda"/>
        <w:numPr>
          <w:ilvl w:val="0"/>
          <w:numId w:val="1"/>
        </w:numPr>
        <w:ind w:left="0" w:firstLine="0"/>
        <w:jc w:val="both"/>
        <w:rPr>
          <w:color w:val="000000" w:themeColor="text1"/>
          <w:sz w:val="24"/>
          <w:szCs w:val="24"/>
          <w:lang w:eastAsia="hr-HR"/>
        </w:rPr>
      </w:pPr>
      <w:r w:rsidRPr="00F74310">
        <w:rPr>
          <w:color w:val="000000" w:themeColor="text1"/>
          <w:sz w:val="24"/>
          <w:szCs w:val="24"/>
          <w:lang w:eastAsia="hr-HR"/>
        </w:rPr>
        <w:t xml:space="preserve">Ako se  posebna upotreba pomorskog dobra daje za </w:t>
      </w:r>
      <w:r w:rsidR="005A5791" w:rsidRPr="00F74310">
        <w:rPr>
          <w:color w:val="000000" w:themeColor="text1"/>
          <w:sz w:val="24"/>
          <w:szCs w:val="24"/>
          <w:lang w:eastAsia="hr-HR"/>
        </w:rPr>
        <w:t>već izgrađeni</w:t>
      </w:r>
      <w:r w:rsidRPr="00F74310">
        <w:rPr>
          <w:color w:val="000000" w:themeColor="text1"/>
          <w:sz w:val="24"/>
          <w:szCs w:val="24"/>
          <w:lang w:eastAsia="hr-HR"/>
        </w:rPr>
        <w:t xml:space="preserve"> infrastrukturni objekt ili građevinu tada se umjesto lokacijske dozvole iz stavka 1. točke 2. ovog</w:t>
      </w:r>
      <w:r w:rsidR="009B50D9" w:rsidRPr="00F74310">
        <w:rPr>
          <w:color w:val="000000" w:themeColor="text1"/>
          <w:sz w:val="24"/>
          <w:szCs w:val="24"/>
          <w:lang w:eastAsia="hr-HR"/>
        </w:rPr>
        <w:t>a</w:t>
      </w:r>
      <w:r w:rsidRPr="00F74310">
        <w:rPr>
          <w:color w:val="000000" w:themeColor="text1"/>
          <w:sz w:val="24"/>
          <w:szCs w:val="24"/>
          <w:lang w:eastAsia="hr-HR"/>
        </w:rPr>
        <w:t xml:space="preserve"> članka prilaže dokaz o legalnosti objekta. </w:t>
      </w:r>
    </w:p>
    <w:p w14:paraId="209ECC30" w14:textId="77777777" w:rsidR="00647537" w:rsidRPr="00F74310" w:rsidRDefault="00647537" w:rsidP="00647537">
      <w:pPr>
        <w:pStyle w:val="Bezproreda"/>
        <w:jc w:val="both"/>
        <w:rPr>
          <w:color w:val="FF0000"/>
          <w:sz w:val="24"/>
          <w:szCs w:val="24"/>
          <w:lang w:eastAsia="hr-HR"/>
        </w:rPr>
      </w:pPr>
    </w:p>
    <w:p w14:paraId="070C0F87" w14:textId="77777777" w:rsidR="00647537" w:rsidRPr="00F74310" w:rsidRDefault="00647537" w:rsidP="00647537">
      <w:pPr>
        <w:pStyle w:val="Bezproreda"/>
        <w:numPr>
          <w:ilvl w:val="0"/>
          <w:numId w:val="1"/>
        </w:numPr>
        <w:ind w:left="0" w:firstLine="0"/>
        <w:jc w:val="both"/>
        <w:rPr>
          <w:sz w:val="24"/>
          <w:szCs w:val="24"/>
          <w:lang w:eastAsia="hr-HR"/>
        </w:rPr>
      </w:pPr>
      <w:r w:rsidRPr="00F74310">
        <w:rPr>
          <w:sz w:val="24"/>
          <w:szCs w:val="24"/>
          <w:lang w:eastAsia="hr-HR"/>
        </w:rPr>
        <w:t>Davatelj posebne upotrebe može zatražiti i dodatnu dokumentaciju</w:t>
      </w:r>
      <w:r w:rsidR="009B50D9" w:rsidRPr="00F74310">
        <w:rPr>
          <w:sz w:val="24"/>
          <w:szCs w:val="24"/>
          <w:lang w:eastAsia="hr-HR"/>
        </w:rPr>
        <w:t>,</w:t>
      </w:r>
      <w:r w:rsidRPr="00F74310">
        <w:rPr>
          <w:sz w:val="24"/>
          <w:szCs w:val="24"/>
          <w:lang w:eastAsia="hr-HR"/>
        </w:rPr>
        <w:t xml:space="preserve"> ovisno o vrsti posebne upotrebe pomorskog dobra.</w:t>
      </w:r>
    </w:p>
    <w:p w14:paraId="74BC6975" w14:textId="77777777" w:rsidR="003441B8" w:rsidRPr="00F74310" w:rsidRDefault="003441B8" w:rsidP="0033651B">
      <w:pPr>
        <w:pStyle w:val="Bezproreda"/>
        <w:rPr>
          <w:b/>
          <w:sz w:val="24"/>
          <w:szCs w:val="24"/>
          <w:lang w:eastAsia="hr-HR"/>
        </w:rPr>
      </w:pPr>
    </w:p>
    <w:p w14:paraId="7B26AF47" w14:textId="77777777" w:rsidR="003441B8" w:rsidRPr="00F74310" w:rsidRDefault="003441B8" w:rsidP="00647537">
      <w:pPr>
        <w:pStyle w:val="Bezproreda"/>
        <w:jc w:val="center"/>
        <w:rPr>
          <w:b/>
          <w:sz w:val="24"/>
          <w:szCs w:val="24"/>
          <w:lang w:eastAsia="hr-HR"/>
        </w:rPr>
      </w:pPr>
      <w:r w:rsidRPr="00F74310">
        <w:rPr>
          <w:b/>
          <w:sz w:val="24"/>
          <w:szCs w:val="24"/>
          <w:lang w:eastAsia="hr-HR"/>
        </w:rPr>
        <w:t xml:space="preserve">Članak </w:t>
      </w:r>
      <w:r w:rsidR="00AF77AC" w:rsidRPr="00F74310">
        <w:rPr>
          <w:b/>
          <w:sz w:val="24"/>
          <w:szCs w:val="24"/>
          <w:lang w:eastAsia="hr-HR"/>
        </w:rPr>
        <w:t>7</w:t>
      </w:r>
      <w:r w:rsidRPr="00F74310">
        <w:rPr>
          <w:b/>
          <w:sz w:val="24"/>
          <w:szCs w:val="24"/>
          <w:lang w:eastAsia="hr-HR"/>
        </w:rPr>
        <w:t xml:space="preserve">.  </w:t>
      </w:r>
    </w:p>
    <w:p w14:paraId="161F27B6" w14:textId="77777777" w:rsidR="003441B8" w:rsidRPr="00F74310" w:rsidRDefault="003441B8" w:rsidP="00647537">
      <w:pPr>
        <w:pStyle w:val="Bezproreda"/>
        <w:jc w:val="center"/>
        <w:rPr>
          <w:b/>
          <w:sz w:val="24"/>
          <w:szCs w:val="24"/>
          <w:lang w:eastAsia="hr-HR"/>
        </w:rPr>
      </w:pPr>
    </w:p>
    <w:p w14:paraId="444340C4" w14:textId="77777777" w:rsidR="003441B8" w:rsidRPr="00F74310" w:rsidRDefault="003441B8" w:rsidP="008A5E20">
      <w:pPr>
        <w:pStyle w:val="Odlomakpopisa"/>
        <w:ind w:left="0"/>
        <w:jc w:val="both"/>
      </w:pPr>
      <w:r w:rsidRPr="00F74310">
        <w:t xml:space="preserve">Zahtjev za posebnu upotrebu pomorskog dobra za građevine iz članka 5. stavka 1. pod rednim brojem 2. koje </w:t>
      </w:r>
      <w:proofErr w:type="spellStart"/>
      <w:r w:rsidRPr="00F74310">
        <w:t>Plovput</w:t>
      </w:r>
      <w:proofErr w:type="spellEnd"/>
      <w:r w:rsidRPr="00F74310">
        <w:t xml:space="preserve"> d.o.o. planira graditi na pomorskom dobru u svrhu pristupa objektu sigurnosti plovidbe sadrži:</w:t>
      </w:r>
    </w:p>
    <w:p w14:paraId="63187C43" w14:textId="77777777" w:rsidR="003441B8" w:rsidRPr="00F74310" w:rsidRDefault="003441B8" w:rsidP="003441B8">
      <w:pPr>
        <w:pStyle w:val="Bezproreda"/>
        <w:tabs>
          <w:tab w:val="left" w:pos="709"/>
          <w:tab w:val="left" w:pos="2694"/>
        </w:tabs>
        <w:jc w:val="both"/>
        <w:rPr>
          <w:rFonts w:eastAsia="Times New Roman"/>
          <w:sz w:val="24"/>
          <w:szCs w:val="24"/>
          <w:lang w:eastAsia="hr-HR"/>
        </w:rPr>
      </w:pPr>
    </w:p>
    <w:p w14:paraId="3D64071B" w14:textId="77777777" w:rsidR="003441B8" w:rsidRPr="00F74310" w:rsidRDefault="004E220D" w:rsidP="003F538D">
      <w:pPr>
        <w:pStyle w:val="Odlomakpopisa"/>
        <w:numPr>
          <w:ilvl w:val="1"/>
          <w:numId w:val="6"/>
        </w:numPr>
        <w:tabs>
          <w:tab w:val="left" w:pos="142"/>
          <w:tab w:val="left" w:pos="2694"/>
        </w:tabs>
        <w:spacing w:after="120"/>
        <w:ind w:left="709" w:hanging="283"/>
        <w:contextualSpacing w:val="0"/>
        <w:jc w:val="both"/>
      </w:pPr>
      <w:r w:rsidRPr="00F74310">
        <w:t>o</w:t>
      </w:r>
      <w:r w:rsidR="003441B8" w:rsidRPr="00F74310">
        <w:t>pis građevine</w:t>
      </w:r>
      <w:r w:rsidRPr="00F74310">
        <w:t xml:space="preserve"> koja se planira graditi u svrhu pristupa objektu sigurnosti plovidbe </w:t>
      </w:r>
      <w:r w:rsidR="003F538D" w:rsidRPr="00F74310">
        <w:t>i</w:t>
      </w:r>
      <w:r w:rsidRPr="00F74310">
        <w:t xml:space="preserve"> osnovni podaci o objektu sigurnosti plovidbe</w:t>
      </w:r>
      <w:r w:rsidR="003F538D" w:rsidRPr="00F74310">
        <w:t xml:space="preserve"> te naziv grada ili općine u kojoj je </w:t>
      </w:r>
      <w:r w:rsidR="00931373" w:rsidRPr="00F74310">
        <w:t>se planira graditi građevina</w:t>
      </w:r>
    </w:p>
    <w:p w14:paraId="41717ECF" w14:textId="36FC4C1A" w:rsidR="004E220D" w:rsidRPr="00F74310" w:rsidRDefault="004E220D" w:rsidP="004E220D">
      <w:pPr>
        <w:pStyle w:val="Bezproreda"/>
        <w:numPr>
          <w:ilvl w:val="1"/>
          <w:numId w:val="6"/>
        </w:numPr>
        <w:tabs>
          <w:tab w:val="left" w:pos="426"/>
          <w:tab w:val="left" w:pos="2694"/>
        </w:tabs>
        <w:spacing w:after="120"/>
        <w:ind w:left="709" w:hanging="425"/>
        <w:jc w:val="both"/>
        <w:rPr>
          <w:rFonts w:eastAsia="Times New Roman"/>
          <w:sz w:val="24"/>
          <w:szCs w:val="24"/>
          <w:lang w:eastAsia="hr-HR"/>
        </w:rPr>
      </w:pPr>
      <w:r w:rsidRPr="00F74310">
        <w:rPr>
          <w:rFonts w:eastAsia="Times New Roman"/>
          <w:sz w:val="24"/>
          <w:szCs w:val="24"/>
          <w:lang w:eastAsia="hr-HR"/>
        </w:rPr>
        <w:t>izvadak iz Registra objekata sigurnosti plovidbe</w:t>
      </w:r>
      <w:r w:rsidR="009B50D9" w:rsidRPr="00F74310">
        <w:rPr>
          <w:rFonts w:eastAsia="Times New Roman"/>
          <w:sz w:val="24"/>
          <w:szCs w:val="24"/>
          <w:lang w:eastAsia="hr-HR"/>
        </w:rPr>
        <w:t>,</w:t>
      </w:r>
      <w:r w:rsidRPr="00F74310">
        <w:rPr>
          <w:rFonts w:eastAsia="Times New Roman"/>
          <w:sz w:val="24"/>
          <w:szCs w:val="24"/>
          <w:lang w:eastAsia="hr-HR"/>
        </w:rPr>
        <w:t xml:space="preserve"> koji sadrži osnovne atributne podatke, navigacijske podatke i administrativne podatke o objektu sigurnosti plovidbe</w:t>
      </w:r>
      <w:r w:rsidR="009B50D9" w:rsidRPr="00F74310">
        <w:rPr>
          <w:rFonts w:eastAsia="Times New Roman"/>
          <w:sz w:val="24"/>
          <w:szCs w:val="24"/>
          <w:lang w:eastAsia="hr-HR"/>
        </w:rPr>
        <w:t>,</w:t>
      </w:r>
      <w:r w:rsidRPr="00F74310">
        <w:rPr>
          <w:rFonts w:eastAsia="Times New Roman"/>
          <w:sz w:val="24"/>
          <w:szCs w:val="24"/>
          <w:lang w:eastAsia="hr-HR"/>
        </w:rPr>
        <w:t xml:space="preserve"> ako se gradi građevina u svrhu pristupa postojećem objektu sigurnosti plovidbe.</w:t>
      </w:r>
    </w:p>
    <w:p w14:paraId="24A970A7" w14:textId="54C60CDD" w:rsidR="000D1A4D" w:rsidRPr="00F74310" w:rsidRDefault="000D1A4D" w:rsidP="00F832C3">
      <w:pPr>
        <w:pStyle w:val="Bezproreda"/>
        <w:numPr>
          <w:ilvl w:val="1"/>
          <w:numId w:val="6"/>
        </w:numPr>
        <w:tabs>
          <w:tab w:val="left" w:pos="426"/>
          <w:tab w:val="left" w:pos="2694"/>
        </w:tabs>
        <w:spacing w:after="120"/>
        <w:ind w:left="709" w:hanging="425"/>
        <w:jc w:val="both"/>
        <w:rPr>
          <w:rFonts w:eastAsia="Times New Roman"/>
          <w:color w:val="000000" w:themeColor="text1"/>
          <w:sz w:val="24"/>
          <w:szCs w:val="24"/>
          <w:lang w:eastAsia="hr-HR"/>
        </w:rPr>
      </w:pPr>
      <w:r w:rsidRPr="00F74310">
        <w:rPr>
          <w:color w:val="000000" w:themeColor="text1"/>
        </w:rPr>
        <w:t>geodetsku situaciju sa obuhvatom</w:t>
      </w:r>
      <w:r w:rsidR="004E220D" w:rsidRPr="00F74310">
        <w:rPr>
          <w:color w:val="000000" w:themeColor="text1"/>
        </w:rPr>
        <w:t xml:space="preserve"> građevine na pomorskom dobru prikazan na kopiji katastarskog plana, te na kopiji zemljišnoknjižnog plana ukoliko na predmetnom području postoji dvojna numeracija, preklopljen na digitalnu </w:t>
      </w:r>
      <w:proofErr w:type="spellStart"/>
      <w:r w:rsidR="004E220D" w:rsidRPr="00F74310">
        <w:rPr>
          <w:color w:val="000000" w:themeColor="text1"/>
        </w:rPr>
        <w:t>ortofoto</w:t>
      </w:r>
      <w:proofErr w:type="spellEnd"/>
      <w:r w:rsidR="004E220D" w:rsidRPr="00F74310">
        <w:rPr>
          <w:color w:val="000000" w:themeColor="text1"/>
        </w:rPr>
        <w:t xml:space="preserve"> kartu s označenim svim lomnim točkama pomorskog dobra koje se daje na posebnu upotrebu, sa iskazanom ukupnom površinom pomorskog dobra i popisom koordinata iskazanih u službenom koordinatnom sustavu</w:t>
      </w:r>
      <w:r w:rsidR="00B754A5" w:rsidRPr="00F74310">
        <w:rPr>
          <w:color w:val="000000" w:themeColor="text1"/>
        </w:rPr>
        <w:t xml:space="preserve"> Republike Hrvatske (HTRS96/TM)</w:t>
      </w:r>
      <w:r w:rsidR="00B66FA7">
        <w:rPr>
          <w:color w:val="000000" w:themeColor="text1"/>
        </w:rPr>
        <w:t>,</w:t>
      </w:r>
      <w:bookmarkStart w:id="0" w:name="_GoBack"/>
      <w:bookmarkEnd w:id="0"/>
      <w:r w:rsidR="004E220D" w:rsidRPr="00F74310">
        <w:rPr>
          <w:color w:val="000000" w:themeColor="text1"/>
        </w:rPr>
        <w:t xml:space="preserve"> </w:t>
      </w:r>
      <w:r w:rsidR="00B754A5" w:rsidRPr="00F74310">
        <w:rPr>
          <w:color w:val="000000" w:themeColor="text1"/>
          <w:sz w:val="24"/>
          <w:szCs w:val="24"/>
          <w:lang w:eastAsia="hr-HR"/>
        </w:rPr>
        <w:t>koju izrađuje ovlašteni</w:t>
      </w:r>
      <w:r w:rsidRPr="00F74310">
        <w:rPr>
          <w:color w:val="000000" w:themeColor="text1"/>
          <w:sz w:val="24"/>
          <w:szCs w:val="24"/>
          <w:lang w:eastAsia="hr-HR"/>
        </w:rPr>
        <w:t xml:space="preserve"> </w:t>
      </w:r>
      <w:r w:rsidR="00FC65AE" w:rsidRPr="00F74310">
        <w:rPr>
          <w:color w:val="000000" w:themeColor="text1"/>
          <w:sz w:val="24"/>
          <w:szCs w:val="24"/>
          <w:lang w:eastAsia="hr-HR"/>
        </w:rPr>
        <w:t>inženjer geodezije</w:t>
      </w:r>
      <w:r w:rsidR="00B754A5" w:rsidRPr="00F74310">
        <w:rPr>
          <w:color w:val="000000" w:themeColor="text1"/>
          <w:sz w:val="24"/>
          <w:szCs w:val="24"/>
          <w:lang w:eastAsia="hr-HR"/>
        </w:rPr>
        <w:t>.</w:t>
      </w:r>
    </w:p>
    <w:p w14:paraId="3A1AA989" w14:textId="0947E79F" w:rsidR="003441B8" w:rsidRPr="00F74310" w:rsidRDefault="003441B8" w:rsidP="00F832C3">
      <w:pPr>
        <w:pStyle w:val="Odlomakpopisa"/>
        <w:ind w:left="709"/>
        <w:jc w:val="both"/>
      </w:pPr>
    </w:p>
    <w:p w14:paraId="2BE6BA8C" w14:textId="77777777" w:rsidR="003441B8" w:rsidRPr="00F74310" w:rsidRDefault="003441B8" w:rsidP="00647537">
      <w:pPr>
        <w:pStyle w:val="Bezproreda"/>
        <w:jc w:val="center"/>
        <w:rPr>
          <w:b/>
          <w:sz w:val="24"/>
          <w:szCs w:val="24"/>
          <w:lang w:eastAsia="hr-HR"/>
        </w:rPr>
      </w:pPr>
    </w:p>
    <w:p w14:paraId="4D8F552A" w14:textId="77777777" w:rsidR="00647537" w:rsidRPr="00F74310" w:rsidRDefault="00647537" w:rsidP="00647537">
      <w:pPr>
        <w:pStyle w:val="Bezproreda"/>
        <w:jc w:val="center"/>
        <w:rPr>
          <w:sz w:val="24"/>
          <w:szCs w:val="24"/>
          <w:lang w:eastAsia="hr-HR"/>
        </w:rPr>
      </w:pPr>
      <w:r w:rsidRPr="00F74310">
        <w:rPr>
          <w:b/>
          <w:sz w:val="24"/>
          <w:szCs w:val="24"/>
          <w:lang w:eastAsia="hr-HR"/>
        </w:rPr>
        <w:t>Članak</w:t>
      </w:r>
      <w:r w:rsidRPr="00F74310">
        <w:rPr>
          <w:sz w:val="24"/>
          <w:szCs w:val="24"/>
          <w:lang w:eastAsia="hr-HR"/>
        </w:rPr>
        <w:t xml:space="preserve"> </w:t>
      </w:r>
      <w:r w:rsidR="00AF77AC" w:rsidRPr="00F74310">
        <w:rPr>
          <w:b/>
          <w:sz w:val="24"/>
          <w:szCs w:val="24"/>
          <w:lang w:eastAsia="hr-HR"/>
        </w:rPr>
        <w:t>8</w:t>
      </w:r>
      <w:r w:rsidRPr="00F74310">
        <w:rPr>
          <w:sz w:val="24"/>
          <w:szCs w:val="24"/>
          <w:lang w:eastAsia="hr-HR"/>
        </w:rPr>
        <w:t>.</w:t>
      </w:r>
    </w:p>
    <w:p w14:paraId="0EC310F7" w14:textId="77777777" w:rsidR="004629EA" w:rsidRPr="00F74310" w:rsidRDefault="004629EA" w:rsidP="00647537">
      <w:pPr>
        <w:pStyle w:val="Bezproreda"/>
        <w:jc w:val="center"/>
        <w:rPr>
          <w:sz w:val="24"/>
          <w:szCs w:val="24"/>
          <w:lang w:eastAsia="hr-HR"/>
        </w:rPr>
      </w:pPr>
    </w:p>
    <w:p w14:paraId="6C6E8C00" w14:textId="77777777" w:rsidR="00FE1E50" w:rsidRPr="00F74310" w:rsidRDefault="003F538D" w:rsidP="003F538D">
      <w:pPr>
        <w:pStyle w:val="Odlomakpopisa"/>
        <w:ind w:left="0"/>
        <w:jc w:val="both"/>
      </w:pPr>
      <w:r w:rsidRPr="00F74310">
        <w:t xml:space="preserve">Trgovačko društvo </w:t>
      </w:r>
      <w:proofErr w:type="spellStart"/>
      <w:r w:rsidRPr="00F74310">
        <w:t>P</w:t>
      </w:r>
      <w:r w:rsidR="009B50D9" w:rsidRPr="00F74310">
        <w:t>lovput</w:t>
      </w:r>
      <w:proofErr w:type="spellEnd"/>
      <w:r w:rsidR="009B50D9" w:rsidRPr="00F74310">
        <w:t xml:space="preserve"> d.o.o. dužno je u roku</w:t>
      </w:r>
      <w:r w:rsidRPr="00F74310">
        <w:t xml:space="preserve"> </w:t>
      </w:r>
      <w:r w:rsidR="00E247A8" w:rsidRPr="00F74310">
        <w:t>6 mjeseci</w:t>
      </w:r>
      <w:r w:rsidRPr="00F74310">
        <w:t xml:space="preserve"> od dana </w:t>
      </w:r>
      <w:r w:rsidR="00C93CBF" w:rsidRPr="00F74310">
        <w:t>stupanja na snagu</w:t>
      </w:r>
      <w:r w:rsidRPr="00F74310">
        <w:t xml:space="preserve"> ove Uredbe podnijeti zahtjev za posebnu upotrebu pomorskog dobra za sve postojeće građevine </w:t>
      </w:r>
      <w:r w:rsidR="006847A2" w:rsidRPr="00F74310">
        <w:t>iz članka 5. stavka 1. pod rednim brojem 2.</w:t>
      </w:r>
      <w:r w:rsidR="009B50D9" w:rsidRPr="00F74310">
        <w:t>,</w:t>
      </w:r>
      <w:r w:rsidR="006847A2" w:rsidRPr="00F74310">
        <w:t xml:space="preserve"> </w:t>
      </w:r>
      <w:r w:rsidR="00FE1E50" w:rsidRPr="00F74310">
        <w:t xml:space="preserve">uz koji </w:t>
      </w:r>
      <w:r w:rsidR="006847A2" w:rsidRPr="00F74310">
        <w:t xml:space="preserve">se </w:t>
      </w:r>
      <w:r w:rsidR="00FE1E50" w:rsidRPr="00F74310">
        <w:t>prilaže:</w:t>
      </w:r>
    </w:p>
    <w:p w14:paraId="67FDC5A6" w14:textId="77777777" w:rsidR="003C08D0" w:rsidRPr="00F74310" w:rsidRDefault="003C08D0" w:rsidP="004629EA">
      <w:pPr>
        <w:pStyle w:val="Bezproreda"/>
        <w:tabs>
          <w:tab w:val="left" w:pos="426"/>
          <w:tab w:val="left" w:pos="2694"/>
        </w:tabs>
        <w:jc w:val="both"/>
        <w:rPr>
          <w:sz w:val="24"/>
          <w:szCs w:val="24"/>
          <w:lang w:eastAsia="hr-HR"/>
        </w:rPr>
      </w:pPr>
    </w:p>
    <w:p w14:paraId="0D944F7E" w14:textId="77777777" w:rsidR="008A5E20" w:rsidRPr="00F74310" w:rsidRDefault="004629EA" w:rsidP="008A5E20">
      <w:pPr>
        <w:pStyle w:val="Bezproreda"/>
        <w:numPr>
          <w:ilvl w:val="1"/>
          <w:numId w:val="11"/>
        </w:numPr>
        <w:tabs>
          <w:tab w:val="left" w:pos="426"/>
          <w:tab w:val="left" w:pos="2694"/>
        </w:tabs>
        <w:spacing w:after="120"/>
        <w:ind w:left="709" w:hanging="284"/>
        <w:jc w:val="both"/>
        <w:rPr>
          <w:rFonts w:eastAsia="Times New Roman"/>
          <w:sz w:val="24"/>
          <w:szCs w:val="24"/>
          <w:lang w:eastAsia="hr-HR"/>
        </w:rPr>
      </w:pPr>
      <w:r w:rsidRPr="00F74310">
        <w:rPr>
          <w:rFonts w:eastAsia="Times New Roman"/>
          <w:sz w:val="24"/>
          <w:szCs w:val="24"/>
          <w:lang w:eastAsia="hr-HR"/>
        </w:rPr>
        <w:t xml:space="preserve">tablični prikaz svih postojećih građevina </w:t>
      </w:r>
      <w:r w:rsidR="00EC7AD5" w:rsidRPr="00F74310">
        <w:rPr>
          <w:rFonts w:eastAsia="Times New Roman"/>
          <w:sz w:val="24"/>
          <w:szCs w:val="24"/>
          <w:lang w:eastAsia="hr-HR"/>
        </w:rPr>
        <w:t>u svrhu</w:t>
      </w:r>
      <w:r w:rsidRPr="00F74310">
        <w:rPr>
          <w:rFonts w:eastAsia="Times New Roman"/>
          <w:sz w:val="24"/>
          <w:szCs w:val="24"/>
          <w:lang w:eastAsia="hr-HR"/>
        </w:rPr>
        <w:t xml:space="preserve"> pristup</w:t>
      </w:r>
      <w:r w:rsidR="001F238B" w:rsidRPr="00F74310">
        <w:rPr>
          <w:rFonts w:eastAsia="Times New Roman"/>
          <w:sz w:val="24"/>
          <w:szCs w:val="24"/>
          <w:lang w:eastAsia="hr-HR"/>
        </w:rPr>
        <w:t>a</w:t>
      </w:r>
      <w:r w:rsidRPr="00F74310">
        <w:rPr>
          <w:rFonts w:eastAsia="Times New Roman"/>
          <w:sz w:val="24"/>
          <w:szCs w:val="24"/>
          <w:lang w:eastAsia="hr-HR"/>
        </w:rPr>
        <w:t xml:space="preserve"> objektima sigurnosti plovidbe koji će sadržavati </w:t>
      </w:r>
      <w:r w:rsidR="003441B8" w:rsidRPr="00F74310">
        <w:rPr>
          <w:rFonts w:eastAsia="Times New Roman"/>
          <w:sz w:val="24"/>
          <w:szCs w:val="24"/>
          <w:lang w:eastAsia="hr-HR"/>
        </w:rPr>
        <w:t>opis</w:t>
      </w:r>
      <w:r w:rsidRPr="00F74310">
        <w:rPr>
          <w:rFonts w:eastAsia="Times New Roman"/>
          <w:sz w:val="24"/>
          <w:szCs w:val="24"/>
          <w:lang w:eastAsia="hr-HR"/>
        </w:rPr>
        <w:t xml:space="preserve"> građevine, naziv i tip objekta sigurnosti plovidbe kojem se pristupa, površinu građevine, naziv grada ili općine</w:t>
      </w:r>
      <w:r w:rsidR="00055D7A" w:rsidRPr="00F74310">
        <w:rPr>
          <w:rFonts w:eastAsia="Times New Roman"/>
          <w:sz w:val="24"/>
          <w:szCs w:val="24"/>
          <w:lang w:eastAsia="hr-HR"/>
        </w:rPr>
        <w:t xml:space="preserve"> u kojoj je smještena građevina</w:t>
      </w:r>
    </w:p>
    <w:p w14:paraId="404CDB95" w14:textId="77D717A3" w:rsidR="004629EA" w:rsidRPr="00F74310" w:rsidRDefault="008A5E20" w:rsidP="00FC65AE">
      <w:pPr>
        <w:pStyle w:val="Bezproreda"/>
        <w:numPr>
          <w:ilvl w:val="1"/>
          <w:numId w:val="11"/>
        </w:numPr>
        <w:tabs>
          <w:tab w:val="left" w:pos="426"/>
          <w:tab w:val="left" w:pos="2694"/>
        </w:tabs>
        <w:spacing w:after="120"/>
        <w:ind w:left="709" w:hanging="284"/>
        <w:jc w:val="both"/>
        <w:rPr>
          <w:rFonts w:eastAsia="Times New Roman"/>
          <w:sz w:val="24"/>
          <w:szCs w:val="24"/>
          <w:lang w:eastAsia="hr-HR"/>
        </w:rPr>
      </w:pPr>
      <w:r w:rsidRPr="00F74310">
        <w:rPr>
          <w:rFonts w:eastAsia="Times New Roman"/>
          <w:sz w:val="24"/>
          <w:szCs w:val="24"/>
          <w:lang w:eastAsia="hr-HR"/>
        </w:rPr>
        <w:t>izvadak iz Registra objekata sigurnosti plovidbe</w:t>
      </w:r>
      <w:r w:rsidR="009B50D9" w:rsidRPr="00F74310">
        <w:rPr>
          <w:rFonts w:eastAsia="Times New Roman"/>
          <w:sz w:val="24"/>
          <w:szCs w:val="24"/>
          <w:lang w:eastAsia="hr-HR"/>
        </w:rPr>
        <w:t>,</w:t>
      </w:r>
      <w:r w:rsidRPr="00F74310">
        <w:rPr>
          <w:rFonts w:eastAsia="Times New Roman"/>
          <w:sz w:val="24"/>
          <w:szCs w:val="24"/>
          <w:lang w:eastAsia="hr-HR"/>
        </w:rPr>
        <w:t xml:space="preserve"> koji sadrži osnovne atributne podatke, navigacijske podatke i administrativne podatke o objektu sigurnosti plovidbe </w:t>
      </w:r>
      <w:r w:rsidR="00E247A8" w:rsidRPr="00F74310">
        <w:rPr>
          <w:rFonts w:eastAsia="Times New Roman"/>
          <w:sz w:val="24"/>
          <w:szCs w:val="24"/>
          <w:lang w:eastAsia="hr-HR"/>
        </w:rPr>
        <w:t xml:space="preserve">kojem građevina na pomorskom dobru u svrhu pristupa objektu služi. </w:t>
      </w:r>
    </w:p>
    <w:p w14:paraId="5F90C715" w14:textId="03AE1121" w:rsidR="004629EA" w:rsidRPr="00F74310" w:rsidRDefault="00F832C3" w:rsidP="004629EA">
      <w:pPr>
        <w:pStyle w:val="Bezproreda"/>
        <w:numPr>
          <w:ilvl w:val="1"/>
          <w:numId w:val="11"/>
        </w:numPr>
        <w:tabs>
          <w:tab w:val="left" w:pos="426"/>
          <w:tab w:val="left" w:pos="2694"/>
        </w:tabs>
        <w:spacing w:after="120"/>
        <w:ind w:left="709" w:hanging="284"/>
        <w:jc w:val="both"/>
        <w:rPr>
          <w:rFonts w:eastAsia="Times New Roman"/>
          <w:color w:val="000000" w:themeColor="text1"/>
          <w:sz w:val="24"/>
          <w:szCs w:val="24"/>
          <w:lang w:eastAsia="hr-HR"/>
        </w:rPr>
      </w:pPr>
      <w:r w:rsidRPr="00F74310">
        <w:rPr>
          <w:color w:val="000000" w:themeColor="text1"/>
          <w:sz w:val="24"/>
          <w:szCs w:val="24"/>
          <w:lang w:eastAsia="hr-HR"/>
        </w:rPr>
        <w:t>geodetska situacija sa obuhvatom</w:t>
      </w:r>
      <w:r w:rsidR="004629EA" w:rsidRPr="00F74310">
        <w:rPr>
          <w:color w:val="000000" w:themeColor="text1"/>
          <w:sz w:val="24"/>
          <w:szCs w:val="24"/>
          <w:lang w:eastAsia="hr-HR"/>
        </w:rPr>
        <w:t xml:space="preserve"> građevine</w:t>
      </w:r>
      <w:r w:rsidR="004629EA" w:rsidRPr="00F74310">
        <w:rPr>
          <w:color w:val="000000" w:themeColor="text1"/>
        </w:rPr>
        <w:t xml:space="preserve"> na pomorskom dobru </w:t>
      </w:r>
      <w:r w:rsidR="00EC7AD5" w:rsidRPr="00F74310">
        <w:rPr>
          <w:color w:val="000000" w:themeColor="text1"/>
          <w:sz w:val="24"/>
          <w:szCs w:val="24"/>
          <w:lang w:eastAsia="hr-HR"/>
        </w:rPr>
        <w:t>u svrhu</w:t>
      </w:r>
      <w:r w:rsidR="004629EA" w:rsidRPr="00F74310">
        <w:rPr>
          <w:color w:val="000000" w:themeColor="text1"/>
          <w:sz w:val="24"/>
          <w:szCs w:val="24"/>
          <w:lang w:eastAsia="hr-HR"/>
        </w:rPr>
        <w:t xml:space="preserve"> pristup</w:t>
      </w:r>
      <w:r w:rsidR="00EC7AD5" w:rsidRPr="00F74310">
        <w:rPr>
          <w:color w:val="000000" w:themeColor="text1"/>
          <w:sz w:val="24"/>
          <w:szCs w:val="24"/>
          <w:lang w:eastAsia="hr-HR"/>
        </w:rPr>
        <w:t>a</w:t>
      </w:r>
      <w:r w:rsidR="004629EA" w:rsidRPr="00F74310">
        <w:rPr>
          <w:color w:val="000000" w:themeColor="text1"/>
          <w:sz w:val="24"/>
          <w:szCs w:val="24"/>
          <w:lang w:eastAsia="hr-HR"/>
        </w:rPr>
        <w:t xml:space="preserve"> objektu sigurnosti plovidbe</w:t>
      </w:r>
      <w:r w:rsidR="009B50D9" w:rsidRPr="00F74310">
        <w:rPr>
          <w:color w:val="000000" w:themeColor="text1"/>
          <w:sz w:val="24"/>
          <w:szCs w:val="24"/>
          <w:lang w:eastAsia="hr-HR"/>
        </w:rPr>
        <w:t>,</w:t>
      </w:r>
      <w:r w:rsidR="004629EA" w:rsidRPr="00F74310">
        <w:rPr>
          <w:color w:val="000000" w:themeColor="text1"/>
          <w:sz w:val="24"/>
          <w:szCs w:val="24"/>
          <w:lang w:eastAsia="hr-HR"/>
        </w:rPr>
        <w:t xml:space="preserve"> prikazan na kopiji katastarskog plana,</w:t>
      </w:r>
      <w:r w:rsidR="004629EA" w:rsidRPr="00F74310">
        <w:rPr>
          <w:i/>
          <w:color w:val="000000" w:themeColor="text1"/>
          <w:sz w:val="24"/>
          <w:szCs w:val="24"/>
          <w:lang w:eastAsia="hr-HR"/>
        </w:rPr>
        <w:t xml:space="preserve"> </w:t>
      </w:r>
      <w:r w:rsidR="004629EA" w:rsidRPr="00F74310">
        <w:rPr>
          <w:color w:val="000000" w:themeColor="text1"/>
          <w:sz w:val="24"/>
          <w:szCs w:val="24"/>
          <w:lang w:eastAsia="hr-HR"/>
        </w:rPr>
        <w:t xml:space="preserve">te na kopiji zemljišnoknjižnog plana </w:t>
      </w:r>
      <w:r w:rsidR="009B50D9" w:rsidRPr="00F74310">
        <w:rPr>
          <w:color w:val="000000" w:themeColor="text1"/>
          <w:sz w:val="24"/>
          <w:szCs w:val="24"/>
          <w:lang w:eastAsia="hr-HR"/>
        </w:rPr>
        <w:t>ako</w:t>
      </w:r>
      <w:r w:rsidR="004629EA" w:rsidRPr="00F74310">
        <w:rPr>
          <w:color w:val="000000" w:themeColor="text1"/>
          <w:sz w:val="24"/>
          <w:szCs w:val="24"/>
          <w:lang w:eastAsia="hr-HR"/>
        </w:rPr>
        <w:t xml:space="preserve"> na predmetnom području postoji dvojna numeracija</w:t>
      </w:r>
      <w:r w:rsidR="004629EA" w:rsidRPr="00F74310">
        <w:rPr>
          <w:i/>
          <w:color w:val="000000" w:themeColor="text1"/>
          <w:sz w:val="24"/>
          <w:szCs w:val="24"/>
          <w:lang w:eastAsia="hr-HR"/>
        </w:rPr>
        <w:t xml:space="preserve">, </w:t>
      </w:r>
      <w:r w:rsidR="004629EA" w:rsidRPr="00F74310">
        <w:rPr>
          <w:color w:val="000000" w:themeColor="text1"/>
          <w:sz w:val="24"/>
          <w:szCs w:val="24"/>
          <w:lang w:eastAsia="hr-HR"/>
        </w:rPr>
        <w:t xml:space="preserve">preklopljen na digitalnu </w:t>
      </w:r>
      <w:proofErr w:type="spellStart"/>
      <w:r w:rsidR="004629EA" w:rsidRPr="00F74310">
        <w:rPr>
          <w:color w:val="000000" w:themeColor="text1"/>
          <w:sz w:val="24"/>
          <w:szCs w:val="24"/>
          <w:lang w:eastAsia="hr-HR"/>
        </w:rPr>
        <w:t>ortofoto</w:t>
      </w:r>
      <w:proofErr w:type="spellEnd"/>
      <w:r w:rsidR="004629EA" w:rsidRPr="00F74310">
        <w:rPr>
          <w:color w:val="000000" w:themeColor="text1"/>
          <w:sz w:val="24"/>
          <w:szCs w:val="24"/>
          <w:lang w:eastAsia="hr-HR"/>
        </w:rPr>
        <w:t xml:space="preserve"> kartu s označenim svim lomnim točkama pomorskog dobra koje</w:t>
      </w:r>
      <w:r w:rsidR="009B50D9" w:rsidRPr="00F74310">
        <w:rPr>
          <w:color w:val="000000" w:themeColor="text1"/>
          <w:sz w:val="24"/>
          <w:szCs w:val="24"/>
          <w:lang w:eastAsia="hr-HR"/>
        </w:rPr>
        <w:t xml:space="preserve"> se daje na posebnu upotrebu, s</w:t>
      </w:r>
      <w:r w:rsidR="004629EA" w:rsidRPr="00F74310">
        <w:rPr>
          <w:color w:val="000000" w:themeColor="text1"/>
          <w:sz w:val="24"/>
          <w:szCs w:val="24"/>
          <w:lang w:eastAsia="hr-HR"/>
        </w:rPr>
        <w:t xml:space="preserve"> iskazanom ukupnom površinom pomorskog dobra i popisom koordinata iskazanih u službenom koordinatnom sustavu Republike Hrvatske (HTRS96/TM)</w:t>
      </w:r>
      <w:r w:rsidR="00B66FA7">
        <w:rPr>
          <w:color w:val="000000" w:themeColor="text1"/>
          <w:sz w:val="24"/>
          <w:szCs w:val="24"/>
          <w:lang w:eastAsia="hr-HR"/>
        </w:rPr>
        <w:t>,</w:t>
      </w:r>
      <w:r w:rsidRPr="00F74310">
        <w:rPr>
          <w:color w:val="000000" w:themeColor="text1"/>
          <w:sz w:val="24"/>
          <w:szCs w:val="24"/>
          <w:lang w:eastAsia="hr-HR"/>
        </w:rPr>
        <w:t xml:space="preserve"> koju izrađuje ovlašteni </w:t>
      </w:r>
      <w:r w:rsidR="00FC65AE" w:rsidRPr="00F74310">
        <w:rPr>
          <w:color w:val="000000" w:themeColor="text1"/>
          <w:sz w:val="24"/>
          <w:szCs w:val="24"/>
          <w:lang w:eastAsia="hr-HR"/>
        </w:rPr>
        <w:t>inženjer geodezije</w:t>
      </w:r>
      <w:r w:rsidR="00B754A5" w:rsidRPr="00F74310">
        <w:rPr>
          <w:color w:val="000000" w:themeColor="text1"/>
          <w:sz w:val="24"/>
          <w:szCs w:val="24"/>
          <w:lang w:eastAsia="hr-HR"/>
        </w:rPr>
        <w:t>.</w:t>
      </w:r>
      <w:r w:rsidR="004629EA" w:rsidRPr="00F74310">
        <w:rPr>
          <w:i/>
          <w:color w:val="000000" w:themeColor="text1"/>
          <w:sz w:val="24"/>
          <w:szCs w:val="24"/>
          <w:lang w:eastAsia="hr-HR"/>
        </w:rPr>
        <w:t xml:space="preserve"> </w:t>
      </w:r>
    </w:p>
    <w:p w14:paraId="0C6A3D79" w14:textId="77777777" w:rsidR="00AA5B93" w:rsidRPr="00F74310" w:rsidRDefault="00AA5B93" w:rsidP="00AA5B93">
      <w:pPr>
        <w:pStyle w:val="Bezproreda"/>
        <w:tabs>
          <w:tab w:val="left" w:pos="426"/>
          <w:tab w:val="left" w:pos="2694"/>
        </w:tabs>
        <w:spacing w:after="120"/>
        <w:ind w:left="709"/>
        <w:jc w:val="both"/>
        <w:rPr>
          <w:rFonts w:eastAsia="Times New Roman"/>
          <w:color w:val="000000" w:themeColor="text1"/>
          <w:sz w:val="24"/>
          <w:szCs w:val="24"/>
          <w:lang w:eastAsia="hr-HR"/>
        </w:rPr>
      </w:pPr>
    </w:p>
    <w:p w14:paraId="5032564E" w14:textId="77777777" w:rsidR="004629EA" w:rsidRPr="00F74310" w:rsidRDefault="00EC7AD5" w:rsidP="00647537">
      <w:pPr>
        <w:pStyle w:val="Bezproreda"/>
        <w:jc w:val="center"/>
        <w:rPr>
          <w:b/>
          <w:sz w:val="24"/>
          <w:szCs w:val="24"/>
          <w:lang w:eastAsia="hr-HR"/>
        </w:rPr>
      </w:pPr>
      <w:r w:rsidRPr="00F74310">
        <w:rPr>
          <w:b/>
          <w:sz w:val="24"/>
          <w:szCs w:val="24"/>
          <w:lang w:eastAsia="hr-HR"/>
        </w:rPr>
        <w:t xml:space="preserve">Članak </w:t>
      </w:r>
      <w:r w:rsidR="00AF77AC" w:rsidRPr="00F74310">
        <w:rPr>
          <w:b/>
          <w:sz w:val="24"/>
          <w:szCs w:val="24"/>
          <w:lang w:eastAsia="hr-HR"/>
        </w:rPr>
        <w:t>9</w:t>
      </w:r>
      <w:r w:rsidRPr="00F74310">
        <w:rPr>
          <w:b/>
          <w:sz w:val="24"/>
          <w:szCs w:val="24"/>
          <w:lang w:eastAsia="hr-HR"/>
        </w:rPr>
        <w:t xml:space="preserve">. </w:t>
      </w:r>
    </w:p>
    <w:p w14:paraId="3625DAD5" w14:textId="77777777" w:rsidR="00B462D1" w:rsidRPr="00F74310" w:rsidRDefault="00B462D1" w:rsidP="00647537">
      <w:pPr>
        <w:pStyle w:val="Bezproreda"/>
        <w:tabs>
          <w:tab w:val="left" w:pos="426"/>
          <w:tab w:val="left" w:pos="2694"/>
        </w:tabs>
        <w:jc w:val="both"/>
        <w:rPr>
          <w:rFonts w:eastAsia="Times New Roman"/>
          <w:sz w:val="24"/>
          <w:szCs w:val="24"/>
          <w:lang w:eastAsia="hr-HR"/>
        </w:rPr>
      </w:pPr>
    </w:p>
    <w:p w14:paraId="6548F7D1"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Ova Uredba stupa na snagu osmog</w:t>
      </w:r>
      <w:r w:rsidR="009B50D9" w:rsidRPr="00F74310">
        <w:rPr>
          <w:rFonts w:eastAsia="Times New Roman"/>
          <w:sz w:val="24"/>
          <w:szCs w:val="24"/>
          <w:lang w:eastAsia="hr-HR"/>
        </w:rPr>
        <w:t>a</w:t>
      </w:r>
      <w:r w:rsidRPr="00F74310">
        <w:rPr>
          <w:rFonts w:eastAsia="Times New Roman"/>
          <w:sz w:val="24"/>
          <w:szCs w:val="24"/>
          <w:lang w:eastAsia="hr-HR"/>
        </w:rPr>
        <w:t xml:space="preserve"> dana od dana objave u „Narodnim novinama“.</w:t>
      </w:r>
    </w:p>
    <w:p w14:paraId="3B57EFFB" w14:textId="77777777" w:rsidR="00647537" w:rsidRPr="00F74310" w:rsidRDefault="00647537" w:rsidP="00647537">
      <w:pPr>
        <w:pStyle w:val="StandardWeb"/>
        <w:spacing w:before="0" w:beforeAutospacing="0" w:after="0" w:afterAutospacing="0"/>
        <w:rPr>
          <w:rFonts w:ascii="Times New Roman" w:hAnsi="Times New Roman" w:cs="Times New Roman"/>
        </w:rPr>
      </w:pPr>
    </w:p>
    <w:p w14:paraId="6337D55D" w14:textId="77777777" w:rsidR="00AA5B93" w:rsidRPr="00F74310" w:rsidRDefault="00AA5B93" w:rsidP="00647537">
      <w:pPr>
        <w:pStyle w:val="StandardWeb"/>
        <w:spacing w:before="0" w:beforeAutospacing="0" w:after="0" w:afterAutospacing="0"/>
        <w:rPr>
          <w:rFonts w:ascii="Times New Roman" w:hAnsi="Times New Roman" w:cs="Times New Roman"/>
        </w:rPr>
      </w:pPr>
    </w:p>
    <w:p w14:paraId="379E4EF8" w14:textId="331C6412" w:rsidR="00647537" w:rsidRPr="00F74310" w:rsidRDefault="00647537" w:rsidP="00647537">
      <w:pPr>
        <w:pStyle w:val="StandardWeb"/>
        <w:spacing w:before="0" w:beforeAutospacing="0" w:after="0" w:afterAutospacing="0"/>
        <w:rPr>
          <w:rFonts w:ascii="Times New Roman" w:hAnsi="Times New Roman" w:cs="Times New Roman"/>
        </w:rPr>
      </w:pPr>
      <w:r w:rsidRPr="00F74310">
        <w:rPr>
          <w:rFonts w:ascii="Times New Roman" w:hAnsi="Times New Roman" w:cs="Times New Roman"/>
        </w:rPr>
        <w:t xml:space="preserve">KLASA: </w:t>
      </w:r>
    </w:p>
    <w:p w14:paraId="4F485151" w14:textId="77777777" w:rsidR="00647537" w:rsidRPr="00F74310" w:rsidRDefault="00647537" w:rsidP="00647537">
      <w:pPr>
        <w:pStyle w:val="StandardWeb"/>
        <w:spacing w:before="0" w:beforeAutospacing="0" w:after="0" w:afterAutospacing="0"/>
        <w:rPr>
          <w:rFonts w:ascii="Times New Roman" w:hAnsi="Times New Roman" w:cs="Times New Roman"/>
        </w:rPr>
      </w:pPr>
      <w:r w:rsidRPr="00F74310">
        <w:rPr>
          <w:rFonts w:ascii="Times New Roman" w:hAnsi="Times New Roman" w:cs="Times New Roman"/>
        </w:rPr>
        <w:t xml:space="preserve">URBROJ: </w:t>
      </w:r>
    </w:p>
    <w:p w14:paraId="2464665F" w14:textId="77777777" w:rsidR="00647537" w:rsidRPr="00F74310" w:rsidRDefault="00647537" w:rsidP="00647537">
      <w:pPr>
        <w:pStyle w:val="StandardWeb"/>
        <w:spacing w:before="0" w:beforeAutospacing="0" w:after="0" w:afterAutospacing="0"/>
        <w:rPr>
          <w:rFonts w:ascii="Times New Roman" w:hAnsi="Times New Roman" w:cs="Times New Roman"/>
        </w:rPr>
      </w:pPr>
      <w:r w:rsidRPr="00F74310">
        <w:rPr>
          <w:rFonts w:ascii="Times New Roman" w:hAnsi="Times New Roman" w:cs="Times New Roman"/>
        </w:rPr>
        <w:t xml:space="preserve">Zagreb,         </w:t>
      </w:r>
      <w:r w:rsidRPr="00F74310">
        <w:rPr>
          <w:rFonts w:ascii="Times New Roman" w:hAnsi="Times New Roman" w:cs="Times New Roman"/>
        </w:rPr>
        <w:tab/>
        <w:t xml:space="preserve">                                                                         </w:t>
      </w:r>
    </w:p>
    <w:p w14:paraId="3AB80B1A" w14:textId="77777777" w:rsidR="00647537" w:rsidRPr="00F74310" w:rsidRDefault="00647537" w:rsidP="00647537">
      <w:pPr>
        <w:pStyle w:val="StandardWeb"/>
        <w:ind w:left="6521"/>
        <w:jc w:val="center"/>
        <w:rPr>
          <w:rFonts w:ascii="Times New Roman" w:hAnsi="Times New Roman" w:cs="Times New Roman"/>
        </w:rPr>
      </w:pPr>
      <w:r w:rsidRPr="00F74310">
        <w:rPr>
          <w:rFonts w:ascii="Times New Roman" w:hAnsi="Times New Roman" w:cs="Times New Roman"/>
        </w:rPr>
        <w:lastRenderedPageBreak/>
        <w:t>Predsjednik</w:t>
      </w:r>
    </w:p>
    <w:p w14:paraId="418EADF3" w14:textId="77777777" w:rsidR="00647537" w:rsidRPr="00F74310" w:rsidRDefault="00647537" w:rsidP="00647537">
      <w:pPr>
        <w:pStyle w:val="Bezproreda"/>
        <w:tabs>
          <w:tab w:val="left" w:pos="426"/>
          <w:tab w:val="left" w:pos="2694"/>
        </w:tabs>
        <w:ind w:left="6521"/>
        <w:jc w:val="center"/>
        <w:rPr>
          <w:rFonts w:eastAsia="Times New Roman"/>
          <w:sz w:val="24"/>
          <w:szCs w:val="24"/>
          <w:lang w:eastAsia="hr-HR"/>
        </w:rPr>
      </w:pPr>
      <w:r w:rsidRPr="00F74310">
        <w:rPr>
          <w:rStyle w:val="bold1"/>
          <w:color w:val="000000"/>
          <w:sz w:val="24"/>
          <w:szCs w:val="24"/>
        </w:rPr>
        <w:t xml:space="preserve">mr. </w:t>
      </w:r>
      <w:proofErr w:type="spellStart"/>
      <w:r w:rsidRPr="00F74310">
        <w:rPr>
          <w:rStyle w:val="bold1"/>
          <w:color w:val="000000"/>
          <w:sz w:val="24"/>
          <w:szCs w:val="24"/>
        </w:rPr>
        <w:t>sc</w:t>
      </w:r>
      <w:proofErr w:type="spellEnd"/>
      <w:r w:rsidRPr="00F74310">
        <w:rPr>
          <w:rStyle w:val="bold1"/>
          <w:color w:val="000000"/>
          <w:sz w:val="24"/>
          <w:szCs w:val="24"/>
        </w:rPr>
        <w:t>. Andrej Plenković</w:t>
      </w:r>
    </w:p>
    <w:p w14:paraId="19B42463" w14:textId="77777777" w:rsidR="003F538D" w:rsidRPr="00F74310" w:rsidRDefault="003F538D" w:rsidP="00647537">
      <w:pPr>
        <w:pStyle w:val="Bezproreda"/>
        <w:tabs>
          <w:tab w:val="left" w:pos="426"/>
          <w:tab w:val="left" w:pos="2694"/>
        </w:tabs>
        <w:jc w:val="center"/>
        <w:rPr>
          <w:rFonts w:eastAsia="Times New Roman"/>
          <w:b/>
          <w:sz w:val="24"/>
          <w:szCs w:val="24"/>
          <w:lang w:eastAsia="hr-HR"/>
        </w:rPr>
      </w:pPr>
    </w:p>
    <w:p w14:paraId="2EE4AD07" w14:textId="77777777" w:rsidR="00647537" w:rsidRPr="00F74310" w:rsidRDefault="00647537" w:rsidP="00647537">
      <w:pPr>
        <w:pStyle w:val="Bezproreda"/>
        <w:tabs>
          <w:tab w:val="left" w:pos="426"/>
          <w:tab w:val="left" w:pos="2694"/>
        </w:tabs>
        <w:jc w:val="center"/>
        <w:rPr>
          <w:rFonts w:eastAsia="Times New Roman"/>
          <w:b/>
          <w:sz w:val="24"/>
          <w:szCs w:val="24"/>
          <w:lang w:eastAsia="hr-HR"/>
        </w:rPr>
      </w:pPr>
      <w:r w:rsidRPr="00F74310">
        <w:rPr>
          <w:rFonts w:eastAsia="Times New Roman"/>
          <w:b/>
          <w:sz w:val="24"/>
          <w:szCs w:val="24"/>
          <w:lang w:eastAsia="hr-HR"/>
        </w:rPr>
        <w:t xml:space="preserve">Obrazloženje </w:t>
      </w:r>
    </w:p>
    <w:p w14:paraId="15CEAED3" w14:textId="77777777" w:rsidR="00647537" w:rsidRPr="00F74310" w:rsidRDefault="00647537" w:rsidP="00647537">
      <w:pPr>
        <w:pStyle w:val="Bezproreda"/>
        <w:tabs>
          <w:tab w:val="left" w:pos="426"/>
          <w:tab w:val="left" w:pos="2694"/>
        </w:tabs>
        <w:jc w:val="center"/>
        <w:rPr>
          <w:rFonts w:eastAsia="Times New Roman"/>
          <w:b/>
          <w:sz w:val="24"/>
          <w:szCs w:val="24"/>
          <w:lang w:eastAsia="hr-HR"/>
        </w:rPr>
      </w:pPr>
    </w:p>
    <w:p w14:paraId="3515A0DB"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Člankom 47. stavkom 3. Zakona o pomorskom dobru i morski lukama („Narodne novine“, br. 83/23</w:t>
      </w:r>
      <w:r w:rsidR="00863562" w:rsidRPr="00F74310">
        <w:rPr>
          <w:rFonts w:eastAsia="Times New Roman"/>
          <w:sz w:val="24"/>
          <w:szCs w:val="24"/>
          <w:lang w:eastAsia="hr-HR"/>
        </w:rPr>
        <w:t>.</w:t>
      </w:r>
      <w:r w:rsidRPr="00F74310">
        <w:rPr>
          <w:rFonts w:eastAsia="Times New Roman"/>
          <w:sz w:val="24"/>
          <w:szCs w:val="24"/>
          <w:lang w:eastAsia="hr-HR"/>
        </w:rPr>
        <w:t>) određeno je da Vlada Republike Hrvatske uredbom propisuje način određivanja visine naknade za posebnu upotrebu pomorskog dobra, sadržaj zahtjeva i potrebnu dokumentaciju.</w:t>
      </w:r>
    </w:p>
    <w:p w14:paraId="19C8C0FC" w14:textId="77777777" w:rsidR="00647537" w:rsidRPr="00F74310" w:rsidRDefault="00647537" w:rsidP="00647537">
      <w:pPr>
        <w:pStyle w:val="Bezproreda"/>
        <w:tabs>
          <w:tab w:val="left" w:pos="426"/>
          <w:tab w:val="left" w:pos="2694"/>
        </w:tabs>
        <w:jc w:val="both"/>
        <w:rPr>
          <w:rFonts w:eastAsia="Times New Roman"/>
          <w:sz w:val="24"/>
          <w:szCs w:val="24"/>
          <w:lang w:eastAsia="hr-HR"/>
        </w:rPr>
      </w:pPr>
    </w:p>
    <w:p w14:paraId="45A04BB4" w14:textId="77777777" w:rsidR="00E9449D"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Sukladno odredbama članka 45. i članka 111. navedenog Zakona posebna upotreba pomorskog dobra je:</w:t>
      </w:r>
    </w:p>
    <w:p w14:paraId="31850F29" w14:textId="77777777" w:rsidR="00647537" w:rsidRPr="00F74310" w:rsidRDefault="00647537" w:rsidP="00863562">
      <w:pPr>
        <w:pStyle w:val="Bezproreda"/>
        <w:numPr>
          <w:ilvl w:val="0"/>
          <w:numId w:val="8"/>
        </w:numPr>
        <w:tabs>
          <w:tab w:val="left" w:pos="426"/>
          <w:tab w:val="left" w:pos="2694"/>
        </w:tabs>
        <w:spacing w:after="120"/>
        <w:ind w:left="714" w:hanging="357"/>
        <w:jc w:val="both"/>
        <w:rPr>
          <w:rFonts w:eastAsia="Times New Roman"/>
          <w:sz w:val="24"/>
          <w:szCs w:val="24"/>
          <w:lang w:eastAsia="hr-HR"/>
        </w:rPr>
      </w:pPr>
      <w:r w:rsidRPr="00F74310">
        <w:rPr>
          <w:rFonts w:eastAsia="Times New Roman"/>
          <w:sz w:val="24"/>
          <w:szCs w:val="24"/>
          <w:lang w:eastAsia="hr-HR"/>
        </w:rPr>
        <w:t>upotreba pomorskog dobra koja može uključivati gradnju građevina na pomorskom dobru za potrebe tijela državne uprave ili pravnih osoba koje imaju javne ovlasti (potrebe obrane, unutarnjih poslova, sigurnosti plovidbe, zaštite od štetnog djelovanja vode, zaštitu prirode i okoliša i drugih sličnih potreba)</w:t>
      </w:r>
    </w:p>
    <w:p w14:paraId="58A35868" w14:textId="77777777" w:rsidR="00647537" w:rsidRPr="00F74310" w:rsidRDefault="00647537" w:rsidP="00686EF0">
      <w:pPr>
        <w:pStyle w:val="Bezproreda"/>
        <w:numPr>
          <w:ilvl w:val="0"/>
          <w:numId w:val="8"/>
        </w:numPr>
        <w:tabs>
          <w:tab w:val="left" w:pos="426"/>
          <w:tab w:val="left" w:pos="2694"/>
        </w:tabs>
        <w:jc w:val="both"/>
        <w:rPr>
          <w:rFonts w:eastAsia="Times New Roman"/>
          <w:sz w:val="24"/>
          <w:szCs w:val="24"/>
          <w:lang w:eastAsia="hr-HR"/>
        </w:rPr>
      </w:pPr>
      <w:r w:rsidRPr="00F74310">
        <w:rPr>
          <w:rFonts w:eastAsia="Times New Roman"/>
          <w:sz w:val="24"/>
          <w:szCs w:val="24"/>
          <w:lang w:eastAsia="hr-HR"/>
        </w:rPr>
        <w:t>upotreba infrastrukture koja može uključivati gradnju infrastrukture koja se dijelom nalazi na pomorskom dobru i čija je izgradnja uređena posebnim propisom, a može se graditi na pomorskom dobru i lučkom području (mostovi, vodovodna, kanalizacijska, energetska, elektronička komunikacijska infrastruktura i dr.).</w:t>
      </w:r>
    </w:p>
    <w:p w14:paraId="0D8376AF" w14:textId="77777777" w:rsidR="00647537" w:rsidRPr="00F74310" w:rsidRDefault="00647537" w:rsidP="00647537">
      <w:pPr>
        <w:pStyle w:val="Odlomakpopisa"/>
      </w:pPr>
    </w:p>
    <w:p w14:paraId="076CD671" w14:textId="77777777" w:rsidR="00647537" w:rsidRPr="00F74310" w:rsidRDefault="005A5791"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Za</w:t>
      </w:r>
      <w:r w:rsidR="00647537" w:rsidRPr="00F74310">
        <w:rPr>
          <w:rFonts w:eastAsia="Times New Roman"/>
          <w:sz w:val="24"/>
          <w:szCs w:val="24"/>
          <w:lang w:eastAsia="hr-HR"/>
        </w:rPr>
        <w:t xml:space="preserve"> gradnju i korištenje navedenih građevina na pomorskom dobru </w:t>
      </w:r>
      <w:r w:rsidRPr="00F74310">
        <w:rPr>
          <w:rFonts w:eastAsia="Times New Roman"/>
          <w:sz w:val="24"/>
          <w:szCs w:val="24"/>
          <w:lang w:eastAsia="hr-HR"/>
        </w:rPr>
        <w:t>potrebno je sklopiti</w:t>
      </w:r>
      <w:r w:rsidR="00647537" w:rsidRPr="00F74310">
        <w:rPr>
          <w:rFonts w:eastAsia="Times New Roman"/>
          <w:sz w:val="24"/>
          <w:szCs w:val="24"/>
          <w:lang w:eastAsia="hr-HR"/>
        </w:rPr>
        <w:t xml:space="preserve"> ugovor o posebnoj upotrebi pomorskog dobra na temelju odluke o posebnoj upotrebi pomorskog dobra.  Postupak i nadležnost za donošenje odluke o posebnoj upotrebi pomorskog dobra propisani su člankom 46. Zakona o pomorskom dobru i morskim lukama pa tako za građevine i druge zahvate u prostoru koji su od značaja za Republiku Hrvatsku odluku o posebnoj upotrebi donosi Vlada Republike Hrvatske u trajanju do 50 godina, a za građevine i druge zahvate u prostoru koji su od područnog (regionalnog) i lokalnog značaja odluku donosi predstavničko tijelo jedinice područne (regionalne) samouprave u trajanju do 20 godina, dok odluku o posebnoj upotrebi i/ili gradnji na lučkom području luka otvorenih za javni promet donosi upravno vijeće nadležne lučke uprave u trajanju do 10 godina.  </w:t>
      </w:r>
    </w:p>
    <w:p w14:paraId="756B6FBC" w14:textId="77777777" w:rsidR="00647537" w:rsidRPr="00F74310" w:rsidRDefault="00647537" w:rsidP="00647537">
      <w:pPr>
        <w:pStyle w:val="Bezproreda"/>
        <w:tabs>
          <w:tab w:val="left" w:pos="426"/>
          <w:tab w:val="left" w:pos="2694"/>
        </w:tabs>
        <w:jc w:val="both"/>
        <w:rPr>
          <w:rFonts w:eastAsia="Times New Roman"/>
          <w:sz w:val="24"/>
          <w:szCs w:val="24"/>
          <w:lang w:eastAsia="hr-HR"/>
        </w:rPr>
      </w:pPr>
    </w:p>
    <w:p w14:paraId="35AA7276"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Ovim Prijedlogom uredbe propisuje se potrebna dokumentacija koju podnositelj zahtjeva treba dostaviti te se određuje visina naknade za posebnu upotrebu pomorskog dobra</w:t>
      </w:r>
      <w:r w:rsidR="0047276F" w:rsidRPr="00F74310">
        <w:rPr>
          <w:rFonts w:eastAsia="Times New Roman"/>
          <w:sz w:val="24"/>
          <w:szCs w:val="24"/>
          <w:lang w:eastAsia="hr-HR"/>
        </w:rPr>
        <w:t>.</w:t>
      </w:r>
    </w:p>
    <w:p w14:paraId="66F5F9BF" w14:textId="77777777" w:rsidR="0047276F" w:rsidRPr="00F74310" w:rsidRDefault="0047276F" w:rsidP="00647537">
      <w:pPr>
        <w:pStyle w:val="Bezproreda"/>
        <w:tabs>
          <w:tab w:val="left" w:pos="426"/>
          <w:tab w:val="left" w:pos="2694"/>
        </w:tabs>
        <w:jc w:val="both"/>
        <w:rPr>
          <w:rFonts w:eastAsia="Times New Roman"/>
          <w:sz w:val="24"/>
          <w:szCs w:val="24"/>
          <w:lang w:eastAsia="hr-HR"/>
        </w:rPr>
      </w:pPr>
    </w:p>
    <w:p w14:paraId="057B0F46"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 xml:space="preserve">Posebna upotreba daje se na temelju ishođenje lokacijske dozvole uz dostavu grafičke podloge koja će sadržavati sve bitne podatke kao što su koordinate obuhvata područja, površina područja, zemljišnoknjižni i katastarski izvadci.   </w:t>
      </w:r>
    </w:p>
    <w:p w14:paraId="5D059FB5" w14:textId="77777777" w:rsidR="00647537" w:rsidRPr="00F74310" w:rsidRDefault="00647537" w:rsidP="00647537">
      <w:pPr>
        <w:pStyle w:val="Bezproreda"/>
        <w:tabs>
          <w:tab w:val="left" w:pos="426"/>
          <w:tab w:val="left" w:pos="2694"/>
        </w:tabs>
        <w:jc w:val="both"/>
        <w:rPr>
          <w:rFonts w:eastAsia="Times New Roman"/>
          <w:sz w:val="24"/>
          <w:szCs w:val="24"/>
          <w:lang w:eastAsia="hr-HR"/>
        </w:rPr>
      </w:pPr>
    </w:p>
    <w:p w14:paraId="3BCCD432"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 xml:space="preserve">Zakon o pomorskom dobru i morskim lukama u članku 47. stavku 2. određuje da se naknada za posebnu upotrebu određuje prema metrima četvornim dodijeljenog pomorskog dobra (kopneni i morski dio). </w:t>
      </w:r>
    </w:p>
    <w:p w14:paraId="3BF55C27" w14:textId="77777777" w:rsidR="00647537" w:rsidRPr="00F74310" w:rsidRDefault="00647537" w:rsidP="00647537">
      <w:pPr>
        <w:pStyle w:val="Bezproreda"/>
        <w:tabs>
          <w:tab w:val="left" w:pos="426"/>
          <w:tab w:val="left" w:pos="2694"/>
        </w:tabs>
        <w:jc w:val="both"/>
        <w:rPr>
          <w:rFonts w:eastAsia="Times New Roman"/>
          <w:sz w:val="24"/>
          <w:szCs w:val="24"/>
          <w:lang w:eastAsia="hr-HR"/>
        </w:rPr>
      </w:pPr>
    </w:p>
    <w:p w14:paraId="4EDD23C7" w14:textId="77777777" w:rsidR="00EC7AD5"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Naknada za građevine za potre</w:t>
      </w:r>
      <w:r w:rsidR="00EC7AD5" w:rsidRPr="00F74310">
        <w:rPr>
          <w:rFonts w:eastAsia="Times New Roman"/>
          <w:sz w:val="24"/>
          <w:szCs w:val="24"/>
          <w:lang w:eastAsia="hr-HR"/>
        </w:rPr>
        <w:t>be obrane i unutarnjih poslova</w:t>
      </w:r>
      <w:r w:rsidRPr="00F74310">
        <w:rPr>
          <w:rFonts w:eastAsia="Times New Roman"/>
          <w:sz w:val="24"/>
          <w:szCs w:val="24"/>
          <w:lang w:eastAsia="hr-HR"/>
        </w:rPr>
        <w:t>, zaštite od štetnog djelovanja vode, zaštite prirode i okoliša i drugih sličnih potreba određena je u iznosu od 0,10 eura/m</w:t>
      </w:r>
      <w:r w:rsidRPr="00F74310">
        <w:rPr>
          <w:rFonts w:eastAsia="Times New Roman"/>
          <w:sz w:val="24"/>
          <w:szCs w:val="24"/>
          <w:vertAlign w:val="superscript"/>
          <w:lang w:eastAsia="hr-HR"/>
        </w:rPr>
        <w:t>2</w:t>
      </w:r>
      <w:r w:rsidRPr="00F74310">
        <w:rPr>
          <w:rFonts w:eastAsia="Times New Roman"/>
          <w:sz w:val="24"/>
          <w:szCs w:val="24"/>
          <w:lang w:eastAsia="hr-HR"/>
        </w:rPr>
        <w:t xml:space="preserve"> kao simboli</w:t>
      </w:r>
      <w:r w:rsidR="009E7DD5" w:rsidRPr="00F74310">
        <w:rPr>
          <w:rFonts w:eastAsia="Times New Roman"/>
          <w:sz w:val="24"/>
          <w:szCs w:val="24"/>
          <w:lang w:eastAsia="hr-HR"/>
        </w:rPr>
        <w:t xml:space="preserve">čan iznos s obzirom na osnovnu </w:t>
      </w:r>
      <w:r w:rsidR="00863562" w:rsidRPr="00F74310">
        <w:rPr>
          <w:rFonts w:eastAsia="Times New Roman"/>
          <w:sz w:val="24"/>
          <w:szCs w:val="24"/>
          <w:lang w:eastAsia="hr-HR"/>
        </w:rPr>
        <w:t>namjenu</w:t>
      </w:r>
      <w:r w:rsidRPr="00F74310">
        <w:rPr>
          <w:rFonts w:eastAsia="Times New Roman"/>
          <w:sz w:val="24"/>
          <w:szCs w:val="24"/>
          <w:lang w:eastAsia="hr-HR"/>
        </w:rPr>
        <w:t xml:space="preserve"> tih građevina.</w:t>
      </w:r>
    </w:p>
    <w:p w14:paraId="14B25A71" w14:textId="77777777" w:rsidR="00EC7AD5" w:rsidRPr="00F74310" w:rsidRDefault="00EC7AD5" w:rsidP="00647537">
      <w:pPr>
        <w:pStyle w:val="Bezproreda"/>
        <w:tabs>
          <w:tab w:val="left" w:pos="426"/>
          <w:tab w:val="left" w:pos="2694"/>
        </w:tabs>
        <w:jc w:val="both"/>
        <w:rPr>
          <w:rFonts w:eastAsia="Times New Roman"/>
          <w:sz w:val="24"/>
          <w:szCs w:val="24"/>
          <w:lang w:eastAsia="hr-HR"/>
        </w:rPr>
      </w:pPr>
    </w:p>
    <w:p w14:paraId="19447007" w14:textId="77777777" w:rsidR="00033026" w:rsidRPr="00F74310" w:rsidRDefault="0035521A" w:rsidP="00647537">
      <w:pPr>
        <w:pStyle w:val="Bezproreda"/>
        <w:tabs>
          <w:tab w:val="left" w:pos="426"/>
          <w:tab w:val="left" w:pos="2694"/>
        </w:tabs>
        <w:jc w:val="both"/>
        <w:rPr>
          <w:sz w:val="24"/>
          <w:szCs w:val="24"/>
          <w:lang w:eastAsia="hr-HR"/>
        </w:rPr>
      </w:pPr>
      <w:r w:rsidRPr="00F74310">
        <w:rPr>
          <w:rFonts w:eastAsia="Times New Roman"/>
          <w:sz w:val="24"/>
          <w:szCs w:val="24"/>
          <w:lang w:eastAsia="hr-HR"/>
        </w:rPr>
        <w:t>Naknada za građevine za potrebe sigurnosti plovidbe</w:t>
      </w:r>
      <w:r w:rsidRPr="00F74310">
        <w:t xml:space="preserve"> također </w:t>
      </w:r>
      <w:r w:rsidRPr="00F74310">
        <w:rPr>
          <w:rFonts w:eastAsia="Times New Roman"/>
          <w:sz w:val="24"/>
          <w:szCs w:val="24"/>
          <w:lang w:eastAsia="hr-HR"/>
        </w:rPr>
        <w:t xml:space="preserve">iznosi od 0,10 eura/m2, ali je zasebno izdvojena u tablici kakao bi se jasno naznačilo da se radi o građevinama </w:t>
      </w:r>
      <w:r w:rsidR="00FD42C4" w:rsidRPr="00F74310">
        <w:rPr>
          <w:rFonts w:eastAsia="Times New Roman"/>
          <w:sz w:val="24"/>
          <w:szCs w:val="24"/>
          <w:lang w:eastAsia="hr-HR"/>
        </w:rPr>
        <w:t xml:space="preserve">(pristan, </w:t>
      </w:r>
      <w:proofErr w:type="spellStart"/>
      <w:r w:rsidR="00FD42C4" w:rsidRPr="00F74310">
        <w:rPr>
          <w:rFonts w:eastAsia="Times New Roman"/>
          <w:sz w:val="24"/>
          <w:szCs w:val="24"/>
          <w:lang w:eastAsia="hr-HR"/>
        </w:rPr>
        <w:t>izvlačilište</w:t>
      </w:r>
      <w:proofErr w:type="spellEnd"/>
      <w:r w:rsidR="00FD42C4" w:rsidRPr="00F74310">
        <w:rPr>
          <w:rFonts w:eastAsia="Times New Roman"/>
          <w:sz w:val="24"/>
          <w:szCs w:val="24"/>
          <w:lang w:eastAsia="hr-HR"/>
        </w:rPr>
        <w:t xml:space="preserve">, sklonište za plovilo) </w:t>
      </w:r>
      <w:r w:rsidRPr="00F74310">
        <w:rPr>
          <w:sz w:val="24"/>
          <w:szCs w:val="24"/>
          <w:lang w:eastAsia="hr-HR"/>
        </w:rPr>
        <w:t xml:space="preserve">koje gradi trgovačko društvo </w:t>
      </w:r>
      <w:proofErr w:type="spellStart"/>
      <w:r w:rsidRPr="00F74310">
        <w:rPr>
          <w:sz w:val="24"/>
          <w:szCs w:val="24"/>
          <w:lang w:eastAsia="hr-HR"/>
        </w:rPr>
        <w:t>Plovput</w:t>
      </w:r>
      <w:proofErr w:type="spellEnd"/>
      <w:r w:rsidRPr="00F74310">
        <w:rPr>
          <w:sz w:val="24"/>
          <w:szCs w:val="24"/>
          <w:lang w:eastAsia="hr-HR"/>
        </w:rPr>
        <w:t xml:space="preserve"> d.o.o. u svrhu pristupa </w:t>
      </w:r>
      <w:r w:rsidRPr="00F74310">
        <w:rPr>
          <w:sz w:val="24"/>
          <w:szCs w:val="24"/>
          <w:lang w:eastAsia="hr-HR"/>
        </w:rPr>
        <w:lastRenderedPageBreak/>
        <w:t xml:space="preserve">objektima sigurnosti plovidbe, a ne o samim objektima sigurnosti plovidbe. Naime, </w:t>
      </w:r>
      <w:r w:rsidR="00033026" w:rsidRPr="00F74310">
        <w:rPr>
          <w:sz w:val="24"/>
          <w:szCs w:val="24"/>
          <w:lang w:eastAsia="hr-HR"/>
        </w:rPr>
        <w:t>pravni interes za postavljanje objekata sigurnosti plovidbe proizlazi iz odredbi Pomorskog zakonika („Narodne novine“, br. 181/04., 76/07., 146/08., 61/11., 56/13., 26/15. i 17/19.) i drugih propisa kojima se uređuje sigurnost plovidbe. O</w:t>
      </w:r>
      <w:r w:rsidRPr="00F74310">
        <w:rPr>
          <w:sz w:val="24"/>
          <w:szCs w:val="24"/>
          <w:lang w:eastAsia="hr-HR"/>
        </w:rPr>
        <w:t>bjekti sigurnosti plovidbe definirani su člankom 5. stavkom 1. točkom 25. Pomorskog zakonika kao objekti i/ili tehnički sustavi kojima se vizualno, zvučno, elektromagnetski valovima ili na drugi način dostavljaju, zaprimaju ili razmjenjuju informacije značajne za sigurnost ljudi i plovnih objekata na moru, zaštitu morskog okoliša ili sigurnosnu zaštitu ljudi, pomorskih objekata i luka, a koji se ne nalaze na plovnom objektu. Objekti sigurnosti plovidbe mogu biti objekti pomorske signalizacije, obalne radijske postaje i drugi objekti sigurnosti plovidbe. Objekte sigurnosti plovidbe na temelju članak 52. stavak. 2. Pomorskog zakonika postavlja</w:t>
      </w:r>
      <w:r w:rsidR="00033026" w:rsidRPr="00F74310">
        <w:rPr>
          <w:sz w:val="24"/>
          <w:szCs w:val="24"/>
          <w:lang w:eastAsia="hr-HR"/>
        </w:rPr>
        <w:t>, gradi</w:t>
      </w:r>
      <w:r w:rsidRPr="00F74310">
        <w:rPr>
          <w:sz w:val="24"/>
          <w:szCs w:val="24"/>
          <w:lang w:eastAsia="hr-HR"/>
        </w:rPr>
        <w:t xml:space="preserve"> i održava trgovačko društvo </w:t>
      </w:r>
      <w:proofErr w:type="spellStart"/>
      <w:r w:rsidRPr="00F74310">
        <w:rPr>
          <w:sz w:val="24"/>
          <w:szCs w:val="24"/>
          <w:lang w:eastAsia="hr-HR"/>
        </w:rPr>
        <w:t>Plovput</w:t>
      </w:r>
      <w:proofErr w:type="spellEnd"/>
      <w:r w:rsidRPr="00F74310">
        <w:rPr>
          <w:sz w:val="24"/>
          <w:szCs w:val="24"/>
          <w:lang w:eastAsia="hr-HR"/>
        </w:rPr>
        <w:t xml:space="preserve"> d.o.o. kao  pravna osoba s javnim ovlastima te je isto društvo ustrojilo i vodi Registar objekata sigurnosti plovidbe kao javnu knjigu u elektroničkom obliku sukladno Pravilniku o sustavu obilježavanja plovnih putova i objektima sigurnosti plovidbe („Narodne novine“, br. 39/20.). </w:t>
      </w:r>
    </w:p>
    <w:p w14:paraId="718A8140" w14:textId="77777777" w:rsidR="00033026" w:rsidRPr="00F74310" w:rsidRDefault="00033026" w:rsidP="00647537">
      <w:pPr>
        <w:pStyle w:val="Bezproreda"/>
        <w:tabs>
          <w:tab w:val="left" w:pos="426"/>
          <w:tab w:val="left" w:pos="2694"/>
        </w:tabs>
        <w:jc w:val="both"/>
        <w:rPr>
          <w:sz w:val="24"/>
          <w:szCs w:val="24"/>
          <w:lang w:eastAsia="hr-HR"/>
        </w:rPr>
      </w:pPr>
    </w:p>
    <w:p w14:paraId="698D63BE" w14:textId="77777777" w:rsidR="0035521A" w:rsidRPr="00F74310" w:rsidRDefault="00033026" w:rsidP="00647537">
      <w:pPr>
        <w:pStyle w:val="Bezproreda"/>
        <w:tabs>
          <w:tab w:val="left" w:pos="426"/>
          <w:tab w:val="left" w:pos="2694"/>
        </w:tabs>
        <w:jc w:val="both"/>
        <w:rPr>
          <w:sz w:val="24"/>
          <w:szCs w:val="24"/>
          <w:lang w:eastAsia="hr-HR"/>
        </w:rPr>
      </w:pPr>
      <w:r w:rsidRPr="00F74310">
        <w:rPr>
          <w:sz w:val="24"/>
          <w:szCs w:val="24"/>
          <w:lang w:eastAsia="hr-HR"/>
        </w:rPr>
        <w:t xml:space="preserve">Budući da se građevine koje služe pristupu objektima sigurnosti plovidbe ne evidentiraju u Registru objekata sigurnosti plovidbe, iste </w:t>
      </w:r>
      <w:r w:rsidR="00081DF8" w:rsidRPr="00F74310">
        <w:rPr>
          <w:sz w:val="24"/>
          <w:szCs w:val="24"/>
          <w:lang w:eastAsia="hr-HR"/>
        </w:rPr>
        <w:t xml:space="preserve">je </w:t>
      </w:r>
      <w:r w:rsidRPr="00F74310">
        <w:rPr>
          <w:sz w:val="24"/>
          <w:szCs w:val="24"/>
          <w:lang w:eastAsia="hr-HR"/>
        </w:rPr>
        <w:t xml:space="preserve">trebalo obuhvatiti odredbama ove Uredbe. </w:t>
      </w:r>
      <w:r w:rsidR="0035521A" w:rsidRPr="00F74310">
        <w:rPr>
          <w:sz w:val="24"/>
          <w:szCs w:val="24"/>
          <w:lang w:eastAsia="hr-HR"/>
        </w:rPr>
        <w:t xml:space="preserve">Također, </w:t>
      </w:r>
      <w:r w:rsidR="008A5E20" w:rsidRPr="00F74310">
        <w:rPr>
          <w:sz w:val="24"/>
          <w:szCs w:val="24"/>
          <w:lang w:eastAsia="hr-HR"/>
        </w:rPr>
        <w:t xml:space="preserve">u prijelaznim i završnim odredbama Uredbe </w:t>
      </w:r>
      <w:r w:rsidR="0035521A" w:rsidRPr="00F74310">
        <w:rPr>
          <w:sz w:val="24"/>
          <w:szCs w:val="24"/>
          <w:lang w:eastAsia="hr-HR"/>
        </w:rPr>
        <w:t xml:space="preserve">se propisuje </w:t>
      </w:r>
      <w:r w:rsidRPr="00F74310">
        <w:rPr>
          <w:sz w:val="24"/>
          <w:szCs w:val="24"/>
          <w:lang w:eastAsia="hr-HR"/>
        </w:rPr>
        <w:t xml:space="preserve">obveza </w:t>
      </w:r>
      <w:r w:rsidR="008A5E20" w:rsidRPr="00F74310">
        <w:rPr>
          <w:sz w:val="24"/>
          <w:szCs w:val="24"/>
          <w:lang w:eastAsia="hr-HR"/>
        </w:rPr>
        <w:t>trgovačko</w:t>
      </w:r>
      <w:r w:rsidRPr="00F74310">
        <w:rPr>
          <w:sz w:val="24"/>
          <w:szCs w:val="24"/>
          <w:lang w:eastAsia="hr-HR"/>
        </w:rPr>
        <w:t>m</w:t>
      </w:r>
      <w:r w:rsidR="008A5E20" w:rsidRPr="00F74310">
        <w:rPr>
          <w:sz w:val="24"/>
          <w:szCs w:val="24"/>
          <w:lang w:eastAsia="hr-HR"/>
        </w:rPr>
        <w:t xml:space="preserve"> društv</w:t>
      </w:r>
      <w:r w:rsidRPr="00F74310">
        <w:rPr>
          <w:sz w:val="24"/>
          <w:szCs w:val="24"/>
          <w:lang w:eastAsia="hr-HR"/>
        </w:rPr>
        <w:t>u</w:t>
      </w:r>
      <w:r w:rsidR="008A5E20" w:rsidRPr="00F74310">
        <w:rPr>
          <w:sz w:val="24"/>
          <w:szCs w:val="24"/>
          <w:lang w:eastAsia="hr-HR"/>
        </w:rPr>
        <w:t xml:space="preserve"> </w:t>
      </w:r>
      <w:proofErr w:type="spellStart"/>
      <w:r w:rsidR="00FD42C4" w:rsidRPr="00F74310">
        <w:rPr>
          <w:sz w:val="24"/>
          <w:szCs w:val="24"/>
          <w:lang w:eastAsia="hr-HR"/>
        </w:rPr>
        <w:t>Plovput</w:t>
      </w:r>
      <w:proofErr w:type="spellEnd"/>
      <w:r w:rsidR="00FD42C4" w:rsidRPr="00F74310">
        <w:rPr>
          <w:sz w:val="24"/>
          <w:szCs w:val="24"/>
          <w:lang w:eastAsia="hr-HR"/>
        </w:rPr>
        <w:t xml:space="preserve"> d.o.o. </w:t>
      </w:r>
      <w:r w:rsidRPr="00F74310">
        <w:rPr>
          <w:sz w:val="24"/>
          <w:szCs w:val="24"/>
          <w:lang w:eastAsia="hr-HR"/>
        </w:rPr>
        <w:t>podnošenja</w:t>
      </w:r>
      <w:r w:rsidR="008A5E20" w:rsidRPr="00F74310">
        <w:rPr>
          <w:sz w:val="24"/>
          <w:szCs w:val="24"/>
          <w:lang w:eastAsia="hr-HR"/>
        </w:rPr>
        <w:t xml:space="preserve"> zahtjev</w:t>
      </w:r>
      <w:r w:rsidRPr="00F74310">
        <w:rPr>
          <w:sz w:val="24"/>
          <w:szCs w:val="24"/>
          <w:lang w:eastAsia="hr-HR"/>
        </w:rPr>
        <w:t>a</w:t>
      </w:r>
      <w:r w:rsidR="008A5E20" w:rsidRPr="00F74310">
        <w:rPr>
          <w:sz w:val="24"/>
          <w:szCs w:val="24"/>
          <w:lang w:eastAsia="hr-HR"/>
        </w:rPr>
        <w:t xml:space="preserve"> za </w:t>
      </w:r>
      <w:r w:rsidR="00FD42C4" w:rsidRPr="00F74310">
        <w:rPr>
          <w:sz w:val="24"/>
          <w:szCs w:val="24"/>
          <w:lang w:eastAsia="hr-HR"/>
        </w:rPr>
        <w:t xml:space="preserve">korištenje </w:t>
      </w:r>
      <w:r w:rsidR="008A5E20" w:rsidRPr="00F74310">
        <w:rPr>
          <w:sz w:val="24"/>
          <w:szCs w:val="24"/>
          <w:lang w:eastAsia="hr-HR"/>
        </w:rPr>
        <w:t>svih postojećih</w:t>
      </w:r>
      <w:r w:rsidR="0035521A" w:rsidRPr="00F74310">
        <w:rPr>
          <w:sz w:val="24"/>
          <w:szCs w:val="24"/>
          <w:lang w:eastAsia="hr-HR"/>
        </w:rPr>
        <w:t xml:space="preserve"> građevina</w:t>
      </w:r>
      <w:r w:rsidR="00FD42C4" w:rsidRPr="00F74310">
        <w:rPr>
          <w:sz w:val="24"/>
          <w:szCs w:val="24"/>
          <w:lang w:eastAsia="hr-HR"/>
        </w:rPr>
        <w:t xml:space="preserve"> </w:t>
      </w:r>
      <w:r w:rsidR="008A5E20" w:rsidRPr="00F74310">
        <w:rPr>
          <w:sz w:val="24"/>
          <w:szCs w:val="24"/>
          <w:lang w:eastAsia="hr-HR"/>
        </w:rPr>
        <w:t>izgrađenih</w:t>
      </w:r>
      <w:r w:rsidR="00FD42C4" w:rsidRPr="00F74310">
        <w:rPr>
          <w:sz w:val="24"/>
          <w:szCs w:val="24"/>
          <w:lang w:eastAsia="hr-HR"/>
        </w:rPr>
        <w:t xml:space="preserve"> na pomorskom dobru</w:t>
      </w:r>
      <w:r w:rsidR="008A5E20" w:rsidRPr="00F74310">
        <w:rPr>
          <w:sz w:val="24"/>
          <w:szCs w:val="24"/>
          <w:lang w:eastAsia="hr-HR"/>
        </w:rPr>
        <w:t xml:space="preserve"> u svrhu pristupa ob</w:t>
      </w:r>
      <w:r w:rsidR="00FD42C4" w:rsidRPr="00F74310">
        <w:rPr>
          <w:sz w:val="24"/>
          <w:szCs w:val="24"/>
          <w:lang w:eastAsia="hr-HR"/>
        </w:rPr>
        <w:t>jektima sigurnosti plovidbe</w:t>
      </w:r>
      <w:r w:rsidR="00863562" w:rsidRPr="00F74310">
        <w:rPr>
          <w:sz w:val="24"/>
          <w:szCs w:val="24"/>
          <w:lang w:eastAsia="hr-HR"/>
        </w:rPr>
        <w:t>, a</w:t>
      </w:r>
      <w:r w:rsidR="009E1C0B" w:rsidRPr="00F74310">
        <w:rPr>
          <w:sz w:val="24"/>
          <w:szCs w:val="24"/>
          <w:lang w:eastAsia="hr-HR"/>
        </w:rPr>
        <w:t xml:space="preserve"> </w:t>
      </w:r>
      <w:r w:rsidR="00863562" w:rsidRPr="00F74310">
        <w:rPr>
          <w:sz w:val="24"/>
          <w:szCs w:val="24"/>
          <w:lang w:eastAsia="hr-HR"/>
        </w:rPr>
        <w:t xml:space="preserve">koje </w:t>
      </w:r>
      <w:r w:rsidR="009E1C0B" w:rsidRPr="00F74310">
        <w:rPr>
          <w:sz w:val="24"/>
          <w:szCs w:val="24"/>
          <w:lang w:eastAsia="hr-HR"/>
        </w:rPr>
        <w:t xml:space="preserve">se djelomično nalaze na nepristupačnim mjestima izloženim snažnim utjecajima vjetrova i valova. </w:t>
      </w:r>
    </w:p>
    <w:p w14:paraId="703854A6" w14:textId="77777777" w:rsidR="00647537" w:rsidRPr="00F74310" w:rsidRDefault="00647537" w:rsidP="00647537">
      <w:pPr>
        <w:pStyle w:val="Bezproreda"/>
        <w:tabs>
          <w:tab w:val="left" w:pos="426"/>
          <w:tab w:val="left" w:pos="2694"/>
        </w:tabs>
        <w:jc w:val="both"/>
        <w:rPr>
          <w:rFonts w:eastAsia="Times New Roman"/>
          <w:sz w:val="24"/>
          <w:szCs w:val="24"/>
          <w:lang w:eastAsia="hr-HR"/>
        </w:rPr>
      </w:pPr>
    </w:p>
    <w:p w14:paraId="3C146256"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 xml:space="preserve">Naknada za građevine i objekte infrastrukture je određena u sljedećim iznosima:  </w:t>
      </w:r>
    </w:p>
    <w:p w14:paraId="750D44A5" w14:textId="77777777" w:rsidR="00647537" w:rsidRPr="00F74310" w:rsidRDefault="00647537" w:rsidP="00647537">
      <w:pPr>
        <w:pStyle w:val="Bezproreda"/>
        <w:numPr>
          <w:ilvl w:val="0"/>
          <w:numId w:val="5"/>
        </w:numPr>
        <w:tabs>
          <w:tab w:val="left" w:pos="426"/>
          <w:tab w:val="left" w:pos="2694"/>
        </w:tabs>
        <w:rPr>
          <w:sz w:val="24"/>
          <w:szCs w:val="24"/>
          <w:lang w:eastAsia="hr-HR"/>
        </w:rPr>
      </w:pPr>
      <w:r w:rsidRPr="00F74310">
        <w:rPr>
          <w:sz w:val="24"/>
          <w:szCs w:val="24"/>
          <w:lang w:eastAsia="hr-HR"/>
        </w:rPr>
        <w:t>za vodovodnu i kanalizacijsku mrežu  0,10 eura/m</w:t>
      </w:r>
      <w:r w:rsidRPr="00F74310">
        <w:rPr>
          <w:sz w:val="24"/>
          <w:szCs w:val="24"/>
          <w:vertAlign w:val="superscript"/>
          <w:lang w:eastAsia="hr-HR"/>
        </w:rPr>
        <w:t>2</w:t>
      </w:r>
      <w:r w:rsidRPr="00F74310">
        <w:rPr>
          <w:sz w:val="24"/>
          <w:szCs w:val="24"/>
          <w:lang w:eastAsia="hr-HR"/>
        </w:rPr>
        <w:t xml:space="preserve"> </w:t>
      </w:r>
    </w:p>
    <w:p w14:paraId="190F721E" w14:textId="77777777" w:rsidR="00647537" w:rsidRPr="00F74310" w:rsidRDefault="00647537" w:rsidP="00647537">
      <w:pPr>
        <w:pStyle w:val="Bezproreda"/>
        <w:numPr>
          <w:ilvl w:val="0"/>
          <w:numId w:val="5"/>
        </w:numPr>
        <w:rPr>
          <w:sz w:val="24"/>
          <w:szCs w:val="24"/>
          <w:lang w:eastAsia="hr-HR"/>
        </w:rPr>
      </w:pPr>
      <w:r w:rsidRPr="00F74310">
        <w:rPr>
          <w:sz w:val="24"/>
          <w:szCs w:val="24"/>
          <w:lang w:eastAsia="hr-HR"/>
        </w:rPr>
        <w:t>za plinovode i naftovode 2,65 eura/m</w:t>
      </w:r>
      <w:r w:rsidRPr="00F74310">
        <w:rPr>
          <w:sz w:val="24"/>
          <w:szCs w:val="24"/>
          <w:vertAlign w:val="superscript"/>
          <w:lang w:eastAsia="hr-HR"/>
        </w:rPr>
        <w:t>2</w:t>
      </w:r>
    </w:p>
    <w:p w14:paraId="0099AC43" w14:textId="77777777" w:rsidR="00CD71F4" w:rsidRPr="00F74310" w:rsidRDefault="00647537" w:rsidP="00CD71F4">
      <w:pPr>
        <w:pStyle w:val="Bezproreda"/>
        <w:numPr>
          <w:ilvl w:val="0"/>
          <w:numId w:val="5"/>
        </w:numPr>
        <w:rPr>
          <w:sz w:val="24"/>
          <w:szCs w:val="24"/>
          <w:lang w:eastAsia="hr-HR"/>
        </w:rPr>
      </w:pPr>
      <w:r w:rsidRPr="00F74310">
        <w:rPr>
          <w:sz w:val="24"/>
          <w:szCs w:val="24"/>
          <w:lang w:eastAsia="hr-HR"/>
        </w:rPr>
        <w:t>za mostove 0,10 eura/m</w:t>
      </w:r>
      <w:r w:rsidRPr="00F74310">
        <w:rPr>
          <w:sz w:val="24"/>
          <w:szCs w:val="24"/>
          <w:vertAlign w:val="superscript"/>
          <w:lang w:eastAsia="hr-HR"/>
        </w:rPr>
        <w:t>2</w:t>
      </w:r>
    </w:p>
    <w:p w14:paraId="22724522" w14:textId="77777777" w:rsidR="00CD71F4" w:rsidRPr="00F74310" w:rsidRDefault="00CD71F4" w:rsidP="00CD71F4">
      <w:pPr>
        <w:pStyle w:val="Bezproreda"/>
        <w:numPr>
          <w:ilvl w:val="0"/>
          <w:numId w:val="5"/>
        </w:numPr>
        <w:rPr>
          <w:sz w:val="24"/>
          <w:szCs w:val="24"/>
          <w:lang w:eastAsia="hr-HR"/>
        </w:rPr>
      </w:pPr>
      <w:r w:rsidRPr="00F74310">
        <w:rPr>
          <w:sz w:val="24"/>
          <w:szCs w:val="24"/>
          <w:lang w:eastAsia="hr-HR"/>
        </w:rPr>
        <w:t xml:space="preserve">za </w:t>
      </w:r>
      <w:r w:rsidR="00AF77AC" w:rsidRPr="00F74310">
        <w:rPr>
          <w:sz w:val="24"/>
          <w:szCs w:val="24"/>
          <w:lang w:eastAsia="hr-HR"/>
        </w:rPr>
        <w:t>jednožilne</w:t>
      </w:r>
      <w:r w:rsidRPr="00F74310">
        <w:rPr>
          <w:sz w:val="24"/>
          <w:szCs w:val="24"/>
          <w:lang w:eastAsia="hr-HR"/>
        </w:rPr>
        <w:t xml:space="preserve"> </w:t>
      </w:r>
      <w:r w:rsidR="00AF77AC" w:rsidRPr="00F74310">
        <w:rPr>
          <w:sz w:val="24"/>
          <w:szCs w:val="24"/>
          <w:lang w:eastAsia="hr-HR"/>
        </w:rPr>
        <w:t xml:space="preserve">energetske </w:t>
      </w:r>
      <w:r w:rsidRPr="00F74310">
        <w:rPr>
          <w:sz w:val="24"/>
          <w:szCs w:val="24"/>
          <w:lang w:eastAsia="hr-HR"/>
        </w:rPr>
        <w:t>kabel</w:t>
      </w:r>
      <w:r w:rsidR="00AF77AC" w:rsidRPr="00F74310">
        <w:rPr>
          <w:sz w:val="24"/>
          <w:szCs w:val="24"/>
          <w:lang w:eastAsia="hr-HR"/>
        </w:rPr>
        <w:t>e</w:t>
      </w:r>
      <w:r w:rsidRPr="00F74310">
        <w:rPr>
          <w:sz w:val="24"/>
          <w:szCs w:val="24"/>
          <w:lang w:eastAsia="hr-HR"/>
        </w:rPr>
        <w:t xml:space="preserve"> 0,27</w:t>
      </w:r>
      <w:r w:rsidRPr="00F74310">
        <w:t xml:space="preserve"> </w:t>
      </w:r>
      <w:r w:rsidRPr="00F74310">
        <w:rPr>
          <w:sz w:val="24"/>
          <w:szCs w:val="24"/>
          <w:lang w:eastAsia="hr-HR"/>
        </w:rPr>
        <w:t>eura/m</w:t>
      </w:r>
      <w:r w:rsidRPr="00F74310">
        <w:rPr>
          <w:sz w:val="24"/>
          <w:szCs w:val="24"/>
          <w:vertAlign w:val="superscript"/>
          <w:lang w:eastAsia="hr-HR"/>
        </w:rPr>
        <w:t>2</w:t>
      </w:r>
    </w:p>
    <w:p w14:paraId="14D2E513" w14:textId="77777777" w:rsidR="00CD71F4" w:rsidRPr="00F74310" w:rsidRDefault="00CD71F4" w:rsidP="00CD71F4">
      <w:pPr>
        <w:pStyle w:val="Bezproreda"/>
        <w:numPr>
          <w:ilvl w:val="0"/>
          <w:numId w:val="5"/>
        </w:numPr>
        <w:rPr>
          <w:sz w:val="24"/>
          <w:szCs w:val="24"/>
          <w:lang w:eastAsia="hr-HR"/>
        </w:rPr>
      </w:pPr>
      <w:r w:rsidRPr="00F74310">
        <w:rPr>
          <w:sz w:val="24"/>
          <w:szCs w:val="24"/>
          <w:lang w:eastAsia="hr-HR"/>
        </w:rPr>
        <w:t xml:space="preserve">za </w:t>
      </w:r>
      <w:r w:rsidR="008404F8" w:rsidRPr="00F74310">
        <w:rPr>
          <w:sz w:val="24"/>
          <w:szCs w:val="24"/>
          <w:lang w:eastAsia="hr-HR"/>
        </w:rPr>
        <w:t>trožilne</w:t>
      </w:r>
      <w:r w:rsidRPr="00F74310">
        <w:rPr>
          <w:sz w:val="24"/>
          <w:szCs w:val="24"/>
          <w:lang w:eastAsia="hr-HR"/>
        </w:rPr>
        <w:t xml:space="preserve"> </w:t>
      </w:r>
      <w:r w:rsidR="00AF77AC" w:rsidRPr="00F74310">
        <w:rPr>
          <w:sz w:val="24"/>
          <w:szCs w:val="24"/>
          <w:lang w:eastAsia="hr-HR"/>
        </w:rPr>
        <w:t xml:space="preserve">energetske </w:t>
      </w:r>
      <w:r w:rsidRPr="00F74310">
        <w:rPr>
          <w:sz w:val="24"/>
          <w:szCs w:val="24"/>
          <w:lang w:eastAsia="hr-HR"/>
        </w:rPr>
        <w:t>kabel</w:t>
      </w:r>
      <w:r w:rsidR="00AF77AC" w:rsidRPr="00F74310">
        <w:rPr>
          <w:sz w:val="24"/>
          <w:szCs w:val="24"/>
          <w:lang w:eastAsia="hr-HR"/>
        </w:rPr>
        <w:t>e</w:t>
      </w:r>
      <w:r w:rsidRPr="00F74310">
        <w:rPr>
          <w:sz w:val="24"/>
          <w:szCs w:val="24"/>
          <w:lang w:eastAsia="hr-HR"/>
        </w:rPr>
        <w:t xml:space="preserve"> 0,66</w:t>
      </w:r>
      <w:r w:rsidRPr="00F74310">
        <w:t xml:space="preserve"> </w:t>
      </w:r>
      <w:r w:rsidRPr="00F74310">
        <w:rPr>
          <w:sz w:val="24"/>
          <w:szCs w:val="24"/>
          <w:lang w:eastAsia="hr-HR"/>
        </w:rPr>
        <w:t>eura/m</w:t>
      </w:r>
      <w:r w:rsidRPr="00F74310">
        <w:rPr>
          <w:sz w:val="24"/>
          <w:szCs w:val="24"/>
          <w:vertAlign w:val="superscript"/>
          <w:lang w:eastAsia="hr-HR"/>
        </w:rPr>
        <w:t>2</w:t>
      </w:r>
    </w:p>
    <w:p w14:paraId="79AABFF6" w14:textId="77777777" w:rsidR="00AF77AC" w:rsidRPr="00F74310" w:rsidRDefault="00AF77AC" w:rsidP="00CD71F4">
      <w:pPr>
        <w:pStyle w:val="Bezproreda"/>
        <w:numPr>
          <w:ilvl w:val="0"/>
          <w:numId w:val="5"/>
        </w:numPr>
        <w:rPr>
          <w:sz w:val="24"/>
          <w:szCs w:val="24"/>
          <w:lang w:eastAsia="hr-HR"/>
        </w:rPr>
      </w:pPr>
      <w:r w:rsidRPr="00F74310">
        <w:rPr>
          <w:sz w:val="24"/>
          <w:szCs w:val="24"/>
          <w:lang w:eastAsia="hr-HR"/>
        </w:rPr>
        <w:t xml:space="preserve">za </w:t>
      </w:r>
      <w:r w:rsidR="008404F8" w:rsidRPr="00F74310">
        <w:rPr>
          <w:sz w:val="24"/>
          <w:szCs w:val="24"/>
          <w:lang w:eastAsia="hr-HR"/>
        </w:rPr>
        <w:t>tra</w:t>
      </w:r>
      <w:r w:rsidR="008E37E1" w:rsidRPr="00F74310">
        <w:rPr>
          <w:sz w:val="24"/>
          <w:szCs w:val="24"/>
          <w:lang w:eastAsia="hr-HR"/>
        </w:rPr>
        <w:t>nsformatorske stanice</w:t>
      </w:r>
      <w:r w:rsidRPr="00F74310">
        <w:rPr>
          <w:sz w:val="24"/>
          <w:szCs w:val="24"/>
          <w:lang w:eastAsia="hr-HR"/>
        </w:rPr>
        <w:t xml:space="preserve"> 1,13</w:t>
      </w:r>
      <w:r w:rsidR="008404F8" w:rsidRPr="00F74310">
        <w:rPr>
          <w:sz w:val="24"/>
          <w:szCs w:val="24"/>
          <w:lang w:eastAsia="hr-HR"/>
        </w:rPr>
        <w:t xml:space="preserve"> eura /m</w:t>
      </w:r>
      <w:r w:rsidR="008404F8" w:rsidRPr="00F74310">
        <w:rPr>
          <w:sz w:val="24"/>
          <w:szCs w:val="24"/>
          <w:vertAlign w:val="superscript"/>
          <w:lang w:eastAsia="hr-HR"/>
        </w:rPr>
        <w:t>2</w:t>
      </w:r>
    </w:p>
    <w:p w14:paraId="26932F73" w14:textId="77777777" w:rsidR="00647537" w:rsidRPr="00F74310" w:rsidRDefault="00647537" w:rsidP="00647537">
      <w:pPr>
        <w:pStyle w:val="Bezproreda"/>
        <w:numPr>
          <w:ilvl w:val="0"/>
          <w:numId w:val="5"/>
        </w:numPr>
        <w:rPr>
          <w:sz w:val="24"/>
          <w:szCs w:val="24"/>
          <w:lang w:eastAsia="hr-HR"/>
        </w:rPr>
      </w:pPr>
      <w:r w:rsidRPr="00F74310">
        <w:rPr>
          <w:sz w:val="24"/>
          <w:szCs w:val="24"/>
          <w:lang w:eastAsia="hr-HR"/>
        </w:rPr>
        <w:t>za elektroničku komunikacijsku infrastrukturu 1,33 eura/m</w:t>
      </w:r>
      <w:r w:rsidRPr="00F74310">
        <w:rPr>
          <w:sz w:val="24"/>
          <w:szCs w:val="24"/>
          <w:vertAlign w:val="superscript"/>
          <w:lang w:eastAsia="hr-HR"/>
        </w:rPr>
        <w:t>2</w:t>
      </w:r>
    </w:p>
    <w:p w14:paraId="77902039" w14:textId="77777777" w:rsidR="00647537" w:rsidRPr="00F74310" w:rsidRDefault="00647537" w:rsidP="00647537">
      <w:pPr>
        <w:pStyle w:val="Bezproreda"/>
        <w:numPr>
          <w:ilvl w:val="0"/>
          <w:numId w:val="5"/>
        </w:numPr>
        <w:rPr>
          <w:sz w:val="24"/>
          <w:szCs w:val="24"/>
          <w:lang w:eastAsia="hr-HR"/>
        </w:rPr>
      </w:pPr>
      <w:r w:rsidRPr="00F74310">
        <w:rPr>
          <w:sz w:val="24"/>
          <w:szCs w:val="24"/>
          <w:lang w:eastAsia="hr-HR"/>
        </w:rPr>
        <w:t>za ostalu infrastrukturu 0,10 eura/m</w:t>
      </w:r>
      <w:r w:rsidRPr="00F74310">
        <w:rPr>
          <w:sz w:val="24"/>
          <w:szCs w:val="24"/>
          <w:vertAlign w:val="superscript"/>
          <w:lang w:eastAsia="hr-HR"/>
        </w:rPr>
        <w:t>2</w:t>
      </w:r>
      <w:r w:rsidRPr="00F74310">
        <w:rPr>
          <w:sz w:val="24"/>
          <w:szCs w:val="24"/>
          <w:lang w:eastAsia="hr-HR"/>
        </w:rPr>
        <w:t>.</w:t>
      </w:r>
    </w:p>
    <w:p w14:paraId="6F31158D" w14:textId="77777777" w:rsidR="00647537" w:rsidRPr="00F74310" w:rsidRDefault="00647537" w:rsidP="00647537">
      <w:pPr>
        <w:pStyle w:val="Bezproreda"/>
        <w:rPr>
          <w:color w:val="FF0000"/>
          <w:sz w:val="24"/>
          <w:szCs w:val="24"/>
          <w:lang w:eastAsia="hr-HR"/>
        </w:rPr>
      </w:pPr>
    </w:p>
    <w:p w14:paraId="4914C32D"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 xml:space="preserve">Ovako određene naknade uzimaju u obzir valorizaciju pomorskog dobra kao općeg dobra od interesa za Republiku Hrvatsku, a s druge strane nisu opterećujuće za subjekte koji su dužni graditi i održavati </w:t>
      </w:r>
      <w:r w:rsidR="00FD42C4" w:rsidRPr="00F74310">
        <w:rPr>
          <w:rFonts w:eastAsia="Times New Roman"/>
          <w:sz w:val="24"/>
          <w:szCs w:val="24"/>
          <w:lang w:eastAsia="hr-HR"/>
        </w:rPr>
        <w:t>objekte infrastrukture.</w:t>
      </w:r>
      <w:r w:rsidRPr="00F74310">
        <w:rPr>
          <w:rFonts w:eastAsia="Times New Roman"/>
          <w:sz w:val="24"/>
          <w:szCs w:val="24"/>
          <w:lang w:eastAsia="hr-HR"/>
        </w:rPr>
        <w:t xml:space="preserve"> Na taj način omogućit će se otočnom stanovništvu pružanje jednako kvalitetnih osnovnih usluga kao što su struja, voda, internet i cestovna povezanost mostovima, a što će doprinijeti pravednoj raspodjeli socijalnih mogućnosti za sve stanovnike Republike Hrvatske.</w:t>
      </w:r>
    </w:p>
    <w:p w14:paraId="3C90600D" w14:textId="77777777" w:rsidR="001C4CB8" w:rsidRPr="00F74310" w:rsidRDefault="001C4CB8" w:rsidP="001C4CB8">
      <w:pPr>
        <w:pStyle w:val="Bezproreda"/>
        <w:tabs>
          <w:tab w:val="left" w:pos="426"/>
          <w:tab w:val="left" w:pos="2694"/>
        </w:tabs>
        <w:jc w:val="both"/>
        <w:rPr>
          <w:rFonts w:eastAsia="Times New Roman"/>
          <w:sz w:val="24"/>
          <w:szCs w:val="24"/>
          <w:lang w:eastAsia="hr-HR"/>
        </w:rPr>
      </w:pPr>
    </w:p>
    <w:p w14:paraId="09C1B03D" w14:textId="77777777" w:rsidR="00647537" w:rsidRPr="00F74310" w:rsidRDefault="00647537" w:rsidP="00647537">
      <w:pPr>
        <w:pStyle w:val="Bezproreda"/>
        <w:tabs>
          <w:tab w:val="left" w:pos="426"/>
          <w:tab w:val="left" w:pos="2694"/>
        </w:tabs>
        <w:jc w:val="both"/>
        <w:rPr>
          <w:rFonts w:eastAsia="Times New Roman"/>
          <w:sz w:val="24"/>
          <w:szCs w:val="24"/>
          <w:lang w:eastAsia="hr-HR"/>
        </w:rPr>
      </w:pPr>
      <w:r w:rsidRPr="00F74310">
        <w:rPr>
          <w:rFonts w:eastAsia="Times New Roman"/>
          <w:sz w:val="24"/>
          <w:szCs w:val="24"/>
          <w:lang w:eastAsia="hr-HR"/>
        </w:rPr>
        <w:t xml:space="preserve">Slijedom navedenog, predlaže se Vladi Republike Hrvatske donošenje </w:t>
      </w:r>
      <w:r w:rsidR="008404F8" w:rsidRPr="00F74310">
        <w:rPr>
          <w:rFonts w:eastAsia="Times New Roman"/>
          <w:sz w:val="24"/>
          <w:szCs w:val="24"/>
          <w:lang w:eastAsia="hr-HR"/>
        </w:rPr>
        <w:t>Uredbe o posebnoj upotrebi pomorskog dobra.</w:t>
      </w:r>
    </w:p>
    <w:p w14:paraId="6692BBA5" w14:textId="77777777" w:rsidR="009E57B0" w:rsidRPr="00F74310" w:rsidRDefault="009E57B0"/>
    <w:sectPr w:rsidR="009E57B0" w:rsidRPr="00F74310" w:rsidSect="00E74CA6">
      <w:footerReference w:type="default" r:id="rId8"/>
      <w:headerReference w:type="first" r:id="rId9"/>
      <w:pgSz w:w="11906" w:h="16838"/>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CCCFA" w14:textId="77777777" w:rsidR="00846329" w:rsidRDefault="00846329">
      <w:r>
        <w:separator/>
      </w:r>
    </w:p>
  </w:endnote>
  <w:endnote w:type="continuationSeparator" w:id="0">
    <w:p w14:paraId="704198FD" w14:textId="77777777" w:rsidR="00846329" w:rsidRDefault="0084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582309"/>
      <w:docPartObj>
        <w:docPartGallery w:val="Page Numbers (Bottom of Page)"/>
        <w:docPartUnique/>
      </w:docPartObj>
    </w:sdtPr>
    <w:sdtEndPr/>
    <w:sdtContent>
      <w:p w14:paraId="49085276" w14:textId="61A18118" w:rsidR="00622D2A" w:rsidRDefault="00622D2A">
        <w:pPr>
          <w:pStyle w:val="Podnoje"/>
          <w:jc w:val="right"/>
        </w:pPr>
        <w:r>
          <w:fldChar w:fldCharType="begin"/>
        </w:r>
        <w:r>
          <w:instrText>PAGE   \* MERGEFORMAT</w:instrText>
        </w:r>
        <w:r>
          <w:fldChar w:fldCharType="separate"/>
        </w:r>
        <w:r w:rsidR="00B66FA7">
          <w:rPr>
            <w:noProof/>
          </w:rPr>
          <w:t>6</w:t>
        </w:r>
        <w:r>
          <w:fldChar w:fldCharType="end"/>
        </w:r>
      </w:p>
    </w:sdtContent>
  </w:sdt>
  <w:p w14:paraId="5F505986" w14:textId="77777777" w:rsidR="00622D2A" w:rsidRDefault="00622D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9A296" w14:textId="77777777" w:rsidR="00846329" w:rsidRDefault="00846329">
      <w:r>
        <w:separator/>
      </w:r>
    </w:p>
  </w:footnote>
  <w:footnote w:type="continuationSeparator" w:id="0">
    <w:p w14:paraId="5C07B06E" w14:textId="77777777" w:rsidR="00846329" w:rsidRDefault="0084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C209" w14:textId="77777777" w:rsidR="00622D2A" w:rsidRDefault="00622D2A" w:rsidP="00E74CA6">
    <w:pPr>
      <w:pStyle w:val="Zaglavlje"/>
      <w:tabs>
        <w:tab w:val="clear" w:pos="4536"/>
        <w:tab w:val="clear" w:pos="9072"/>
        <w:tab w:val="left" w:pos="26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59E"/>
    <w:multiLevelType w:val="hybridMultilevel"/>
    <w:tmpl w:val="3D24D6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842CC7"/>
    <w:multiLevelType w:val="hybridMultilevel"/>
    <w:tmpl w:val="9F483A1C"/>
    <w:lvl w:ilvl="0" w:tplc="C8226CF2">
      <w:start w:val="1"/>
      <w:numFmt w:val="decimal"/>
      <w:lvlText w:val="%1."/>
      <w:lvlJc w:val="left"/>
      <w:pPr>
        <w:ind w:left="720" w:hanging="360"/>
      </w:pPr>
      <w:rPr>
        <w:rFonts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F9590F"/>
    <w:multiLevelType w:val="hybridMultilevel"/>
    <w:tmpl w:val="350A1576"/>
    <w:lvl w:ilvl="0" w:tplc="4CFE30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AA39F6"/>
    <w:multiLevelType w:val="hybridMultilevel"/>
    <w:tmpl w:val="23F00E88"/>
    <w:lvl w:ilvl="0" w:tplc="F0164408">
      <w:start w:val="1"/>
      <w:numFmt w:val="decimal"/>
      <w:lvlText w:val="(%1)"/>
      <w:lvlJc w:val="left"/>
      <w:pPr>
        <w:ind w:left="1085" w:hanging="37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F23F72"/>
    <w:multiLevelType w:val="hybridMultilevel"/>
    <w:tmpl w:val="3F4487DC"/>
    <w:lvl w:ilvl="0" w:tplc="F8F68E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1986439"/>
    <w:multiLevelType w:val="hybridMultilevel"/>
    <w:tmpl w:val="E916A8CE"/>
    <w:lvl w:ilvl="0" w:tplc="AE0A45EA">
      <w:start w:val="1"/>
      <w:numFmt w:val="decimal"/>
      <w:lvlText w:val="(%1)"/>
      <w:lvlJc w:val="left"/>
      <w:pPr>
        <w:ind w:left="720" w:hanging="360"/>
      </w:pPr>
      <w:rPr>
        <w:rFonts w:hint="default"/>
        <w:b w:val="0"/>
        <w:i w:val="0"/>
        <w:color w:val="000000" w:themeColor="text1"/>
      </w:rPr>
    </w:lvl>
    <w:lvl w:ilvl="1" w:tplc="7D2EED2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FF06AB"/>
    <w:multiLevelType w:val="hybridMultilevel"/>
    <w:tmpl w:val="829E5882"/>
    <w:lvl w:ilvl="0" w:tplc="AE0A45EA">
      <w:start w:val="1"/>
      <w:numFmt w:val="decimal"/>
      <w:lvlText w:val="(%1)"/>
      <w:lvlJc w:val="left"/>
      <w:pPr>
        <w:ind w:left="720" w:hanging="360"/>
      </w:pPr>
      <w:rPr>
        <w:rFonts w:hint="default"/>
        <w:b w:val="0"/>
        <w:i w:val="0"/>
        <w:color w:val="000000" w:themeColor="text1"/>
      </w:rPr>
    </w:lvl>
    <w:lvl w:ilvl="1" w:tplc="7D2EED2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363F92"/>
    <w:multiLevelType w:val="hybridMultilevel"/>
    <w:tmpl w:val="C4600B58"/>
    <w:lvl w:ilvl="0" w:tplc="AF609286">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C63E0D"/>
    <w:multiLevelType w:val="hybridMultilevel"/>
    <w:tmpl w:val="6E0C26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0F1438A"/>
    <w:multiLevelType w:val="hybridMultilevel"/>
    <w:tmpl w:val="E916A8CE"/>
    <w:lvl w:ilvl="0" w:tplc="AE0A45EA">
      <w:start w:val="1"/>
      <w:numFmt w:val="decimal"/>
      <w:lvlText w:val="(%1)"/>
      <w:lvlJc w:val="left"/>
      <w:pPr>
        <w:ind w:left="720" w:hanging="360"/>
      </w:pPr>
      <w:rPr>
        <w:rFonts w:hint="default"/>
        <w:b w:val="0"/>
        <w:i w:val="0"/>
        <w:color w:val="000000" w:themeColor="text1"/>
      </w:rPr>
    </w:lvl>
    <w:lvl w:ilvl="1" w:tplc="7D2EED2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3515775"/>
    <w:multiLevelType w:val="hybridMultilevel"/>
    <w:tmpl w:val="432077E6"/>
    <w:lvl w:ilvl="0" w:tplc="041A000F">
      <w:start w:val="1"/>
      <w:numFmt w:val="decimal"/>
      <w:lvlText w:val="%1."/>
      <w:lvlJc w:val="left"/>
      <w:pPr>
        <w:ind w:left="720" w:hanging="360"/>
      </w:pPr>
      <w:rPr>
        <w:rFonts w:hint="default"/>
        <w:b w:val="0"/>
        <w:i w:val="0"/>
        <w:color w:val="000000" w:themeColor="text1"/>
      </w:rPr>
    </w:lvl>
    <w:lvl w:ilvl="1" w:tplc="7D2EED2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5787245"/>
    <w:multiLevelType w:val="hybridMultilevel"/>
    <w:tmpl w:val="19EE40AE"/>
    <w:lvl w:ilvl="0" w:tplc="D7BCC772">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D836AF0"/>
    <w:multiLevelType w:val="hybridMultilevel"/>
    <w:tmpl w:val="A1BE6B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6"/>
  </w:num>
  <w:num w:numId="5">
    <w:abstractNumId w:val="0"/>
  </w:num>
  <w:num w:numId="6">
    <w:abstractNumId w:val="5"/>
  </w:num>
  <w:num w:numId="7">
    <w:abstractNumId w:val="7"/>
  </w:num>
  <w:num w:numId="8">
    <w:abstractNumId w:val="10"/>
  </w:num>
  <w:num w:numId="9">
    <w:abstractNumId w:val="2"/>
  </w:num>
  <w:num w:numId="10">
    <w:abstractNumId w:val="12"/>
  </w:num>
  <w:num w:numId="11">
    <w:abstractNumId w:val="9"/>
  </w:num>
  <w:num w:numId="12">
    <w:abstractNumId w:val="4"/>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37"/>
    <w:rsid w:val="00033026"/>
    <w:rsid w:val="000338B6"/>
    <w:rsid w:val="000467C6"/>
    <w:rsid w:val="00055D7A"/>
    <w:rsid w:val="00081DF8"/>
    <w:rsid w:val="00092D8F"/>
    <w:rsid w:val="000A4494"/>
    <w:rsid w:val="000D1A4D"/>
    <w:rsid w:val="00133734"/>
    <w:rsid w:val="001B7580"/>
    <w:rsid w:val="001C4CB8"/>
    <w:rsid w:val="001F238B"/>
    <w:rsid w:val="00200385"/>
    <w:rsid w:val="00273E49"/>
    <w:rsid w:val="0033651B"/>
    <w:rsid w:val="003441B8"/>
    <w:rsid w:val="0035521A"/>
    <w:rsid w:val="003B7379"/>
    <w:rsid w:val="003C08D0"/>
    <w:rsid w:val="003F538D"/>
    <w:rsid w:val="004629EA"/>
    <w:rsid w:val="0047276F"/>
    <w:rsid w:val="00485673"/>
    <w:rsid w:val="004A50A6"/>
    <w:rsid w:val="004D3E01"/>
    <w:rsid w:val="004E220D"/>
    <w:rsid w:val="004F3183"/>
    <w:rsid w:val="00502368"/>
    <w:rsid w:val="005426A3"/>
    <w:rsid w:val="005A5791"/>
    <w:rsid w:val="005C2C92"/>
    <w:rsid w:val="005E5764"/>
    <w:rsid w:val="00614474"/>
    <w:rsid w:val="00622D2A"/>
    <w:rsid w:val="00625D93"/>
    <w:rsid w:val="00647537"/>
    <w:rsid w:val="006835C7"/>
    <w:rsid w:val="006847A2"/>
    <w:rsid w:val="00686EF0"/>
    <w:rsid w:val="006C0259"/>
    <w:rsid w:val="006F7808"/>
    <w:rsid w:val="00733152"/>
    <w:rsid w:val="00735CB0"/>
    <w:rsid w:val="00753F03"/>
    <w:rsid w:val="007C08F3"/>
    <w:rsid w:val="007D1A78"/>
    <w:rsid w:val="007E7236"/>
    <w:rsid w:val="0083450F"/>
    <w:rsid w:val="008404F8"/>
    <w:rsid w:val="00846329"/>
    <w:rsid w:val="00846826"/>
    <w:rsid w:val="00863562"/>
    <w:rsid w:val="00892F44"/>
    <w:rsid w:val="008A33FE"/>
    <w:rsid w:val="008A5E20"/>
    <w:rsid w:val="008E3583"/>
    <w:rsid w:val="008E37E1"/>
    <w:rsid w:val="008F5769"/>
    <w:rsid w:val="00920203"/>
    <w:rsid w:val="00931373"/>
    <w:rsid w:val="009B50D9"/>
    <w:rsid w:val="009E1C0B"/>
    <w:rsid w:val="009E57B0"/>
    <w:rsid w:val="009E7DD5"/>
    <w:rsid w:val="00A27A2B"/>
    <w:rsid w:val="00A71DE7"/>
    <w:rsid w:val="00AA5B93"/>
    <w:rsid w:val="00AB7C1E"/>
    <w:rsid w:val="00AF77AC"/>
    <w:rsid w:val="00B25CD2"/>
    <w:rsid w:val="00B462D1"/>
    <w:rsid w:val="00B66FA7"/>
    <w:rsid w:val="00B67820"/>
    <w:rsid w:val="00B754A5"/>
    <w:rsid w:val="00B8334A"/>
    <w:rsid w:val="00BF5698"/>
    <w:rsid w:val="00C93CBF"/>
    <w:rsid w:val="00CC782A"/>
    <w:rsid w:val="00CD71F4"/>
    <w:rsid w:val="00CF0029"/>
    <w:rsid w:val="00D31DBE"/>
    <w:rsid w:val="00D869FE"/>
    <w:rsid w:val="00DA62D5"/>
    <w:rsid w:val="00DC0878"/>
    <w:rsid w:val="00DD586A"/>
    <w:rsid w:val="00DF0384"/>
    <w:rsid w:val="00DF6A9E"/>
    <w:rsid w:val="00E23865"/>
    <w:rsid w:val="00E247A8"/>
    <w:rsid w:val="00E46613"/>
    <w:rsid w:val="00E64A3D"/>
    <w:rsid w:val="00E74B05"/>
    <w:rsid w:val="00E74CA6"/>
    <w:rsid w:val="00E9449D"/>
    <w:rsid w:val="00EA2C21"/>
    <w:rsid w:val="00EC7AD5"/>
    <w:rsid w:val="00F60597"/>
    <w:rsid w:val="00F74310"/>
    <w:rsid w:val="00F832C3"/>
    <w:rsid w:val="00F94C59"/>
    <w:rsid w:val="00FA6B14"/>
    <w:rsid w:val="00FB2F19"/>
    <w:rsid w:val="00FC436C"/>
    <w:rsid w:val="00FC65AE"/>
    <w:rsid w:val="00FD42C4"/>
    <w:rsid w:val="00FD5C05"/>
    <w:rsid w:val="00FE1E50"/>
    <w:rsid w:val="00FF5E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4941"/>
  <w15:chartTrackingRefBased/>
  <w15:docId w15:val="{645134DC-AC29-42A5-B4FD-9A4BB2A1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53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647537"/>
    <w:pPr>
      <w:ind w:left="720"/>
      <w:contextualSpacing/>
    </w:pPr>
  </w:style>
  <w:style w:type="paragraph" w:styleId="Bezproreda">
    <w:name w:val="No Spacing"/>
    <w:uiPriority w:val="1"/>
    <w:qFormat/>
    <w:rsid w:val="00647537"/>
    <w:pPr>
      <w:spacing w:after="0" w:line="240" w:lineRule="auto"/>
    </w:pPr>
    <w:rPr>
      <w:rFonts w:ascii="Times New Roman" w:hAnsi="Times New Roman" w:cs="Times New Roman"/>
    </w:rPr>
  </w:style>
  <w:style w:type="paragraph" w:styleId="Zaglavlje">
    <w:name w:val="header"/>
    <w:basedOn w:val="Normal"/>
    <w:link w:val="ZaglavljeChar"/>
    <w:uiPriority w:val="99"/>
    <w:unhideWhenUsed/>
    <w:rsid w:val="00647537"/>
    <w:pPr>
      <w:tabs>
        <w:tab w:val="center" w:pos="4536"/>
        <w:tab w:val="right" w:pos="9072"/>
      </w:tabs>
    </w:pPr>
  </w:style>
  <w:style w:type="character" w:customStyle="1" w:styleId="ZaglavljeChar">
    <w:name w:val="Zaglavlje Char"/>
    <w:basedOn w:val="Zadanifontodlomka"/>
    <w:link w:val="Zaglavlje"/>
    <w:uiPriority w:val="99"/>
    <w:rsid w:val="00647537"/>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47537"/>
    <w:pPr>
      <w:tabs>
        <w:tab w:val="center" w:pos="4536"/>
        <w:tab w:val="right" w:pos="9072"/>
      </w:tabs>
    </w:pPr>
  </w:style>
  <w:style w:type="character" w:customStyle="1" w:styleId="PodnojeChar">
    <w:name w:val="Podnožje Char"/>
    <w:basedOn w:val="Zadanifontodlomka"/>
    <w:link w:val="Podnoje"/>
    <w:uiPriority w:val="99"/>
    <w:rsid w:val="00647537"/>
    <w:rPr>
      <w:rFonts w:ascii="Times New Roman" w:eastAsia="Times New Roman" w:hAnsi="Times New Roman" w:cs="Times New Roman"/>
      <w:sz w:val="24"/>
      <w:szCs w:val="24"/>
      <w:lang w:eastAsia="hr-HR"/>
    </w:rPr>
  </w:style>
  <w:style w:type="table" w:styleId="Reetkatablice">
    <w:name w:val="Table Grid"/>
    <w:basedOn w:val="Obinatablica"/>
    <w:uiPriority w:val="59"/>
    <w:rsid w:val="0064753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basedOn w:val="Zadanifontodlomka"/>
    <w:link w:val="Odlomakpopisa"/>
    <w:uiPriority w:val="34"/>
    <w:rsid w:val="00647537"/>
    <w:rPr>
      <w:rFonts w:ascii="Times New Roman" w:eastAsia="Times New Roman" w:hAnsi="Times New Roman" w:cs="Times New Roman"/>
      <w:sz w:val="24"/>
      <w:szCs w:val="24"/>
      <w:lang w:eastAsia="hr-HR"/>
    </w:rPr>
  </w:style>
  <w:style w:type="paragraph" w:styleId="StandardWeb">
    <w:name w:val="Normal (Web)"/>
    <w:basedOn w:val="Normal"/>
    <w:uiPriority w:val="99"/>
    <w:rsid w:val="00647537"/>
    <w:pPr>
      <w:spacing w:before="100" w:beforeAutospacing="1" w:after="100" w:afterAutospacing="1"/>
    </w:pPr>
    <w:rPr>
      <w:rFonts w:ascii="Arial Unicode MS" w:eastAsia="Arial Unicode MS" w:hAnsi="Arial Unicode MS" w:cs="Arial Unicode MS"/>
    </w:rPr>
  </w:style>
  <w:style w:type="character" w:customStyle="1" w:styleId="bold1">
    <w:name w:val="bold1"/>
    <w:rsid w:val="00647537"/>
    <w:rPr>
      <w:b/>
      <w:bCs/>
    </w:rPr>
  </w:style>
  <w:style w:type="paragraph" w:customStyle="1" w:styleId="box474675">
    <w:name w:val="box_474675"/>
    <w:basedOn w:val="Normal"/>
    <w:rsid w:val="00647537"/>
    <w:pPr>
      <w:spacing w:before="100" w:beforeAutospacing="1" w:after="100" w:afterAutospacing="1"/>
    </w:pPr>
  </w:style>
  <w:style w:type="paragraph" w:styleId="Tekstbalonia">
    <w:name w:val="Balloon Text"/>
    <w:basedOn w:val="Normal"/>
    <w:link w:val="TekstbaloniaChar"/>
    <w:uiPriority w:val="99"/>
    <w:semiHidden/>
    <w:unhideWhenUsed/>
    <w:rsid w:val="00F6059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059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2157">
      <w:bodyDiv w:val="1"/>
      <w:marLeft w:val="0"/>
      <w:marRight w:val="0"/>
      <w:marTop w:val="0"/>
      <w:marBottom w:val="0"/>
      <w:divBdr>
        <w:top w:val="none" w:sz="0" w:space="0" w:color="auto"/>
        <w:left w:val="none" w:sz="0" w:space="0" w:color="auto"/>
        <w:bottom w:val="none" w:sz="0" w:space="0" w:color="auto"/>
        <w:right w:val="none" w:sz="0" w:space="0" w:color="auto"/>
      </w:divBdr>
    </w:div>
    <w:div w:id="794177213">
      <w:bodyDiv w:val="1"/>
      <w:marLeft w:val="0"/>
      <w:marRight w:val="0"/>
      <w:marTop w:val="0"/>
      <w:marBottom w:val="0"/>
      <w:divBdr>
        <w:top w:val="none" w:sz="0" w:space="0" w:color="auto"/>
        <w:left w:val="none" w:sz="0" w:space="0" w:color="auto"/>
        <w:bottom w:val="none" w:sz="0" w:space="0" w:color="auto"/>
        <w:right w:val="none" w:sz="0" w:space="0" w:color="auto"/>
      </w:divBdr>
    </w:div>
    <w:div w:id="18718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1944</Words>
  <Characters>11084</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mora, prometa i infrastrukture</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Tomeljak</dc:creator>
  <cp:keywords/>
  <dc:description/>
  <cp:lastModifiedBy>Gorana Tomeljak</cp:lastModifiedBy>
  <cp:revision>2</cp:revision>
  <cp:lastPrinted>2024-10-30T08:54:00Z</cp:lastPrinted>
  <dcterms:created xsi:type="dcterms:W3CDTF">2024-10-30T08:24:00Z</dcterms:created>
  <dcterms:modified xsi:type="dcterms:W3CDTF">2024-10-30T09:36:00Z</dcterms:modified>
</cp:coreProperties>
</file>