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6B68F" w14:textId="202C4047" w:rsidR="008B4AD8" w:rsidRPr="00376073" w:rsidRDefault="008B4AD8" w:rsidP="00AA041C">
      <w:pPr>
        <w:rPr>
          <w:rFonts w:ascii="Times New Roman" w:hAnsi="Times New Roman" w:cs="Times New Roman"/>
          <w:sz w:val="24"/>
          <w:szCs w:val="24"/>
        </w:rPr>
      </w:pPr>
    </w:p>
    <w:p w14:paraId="0AB8611B" w14:textId="23D6BC0C" w:rsidR="005129DB" w:rsidRPr="00376073" w:rsidRDefault="005129DB" w:rsidP="00AA041C">
      <w:pPr>
        <w:rPr>
          <w:rFonts w:ascii="Times New Roman" w:hAnsi="Times New Roman" w:cs="Times New Roman"/>
          <w:sz w:val="24"/>
          <w:szCs w:val="24"/>
        </w:rPr>
      </w:pPr>
    </w:p>
    <w:p w14:paraId="4DBDE497" w14:textId="1DA0FEF8" w:rsidR="004C3A73" w:rsidRPr="000756AF" w:rsidRDefault="0099207F" w:rsidP="000756AF">
      <w:pPr>
        <w:pStyle w:val="Title"/>
        <w:jc w:val="center"/>
        <w:rPr>
          <w:rFonts w:ascii="Times New Roman" w:hAnsi="Times New Roman" w:cs="Times New Roman"/>
        </w:rPr>
      </w:pPr>
      <w:r w:rsidRPr="000756AF">
        <w:rPr>
          <w:rFonts w:ascii="Times New Roman" w:hAnsi="Times New Roman" w:cs="Times New Roman"/>
        </w:rPr>
        <w:t>UPUTE ZA PRIJAVITELJE</w:t>
      </w:r>
    </w:p>
    <w:p w14:paraId="41F7708B" w14:textId="77777777" w:rsidR="00AF6146" w:rsidRPr="00AF6146" w:rsidRDefault="00AF6146" w:rsidP="004C3A73">
      <w:pPr>
        <w:spacing w:after="0" w:line="240" w:lineRule="auto"/>
        <w:jc w:val="center"/>
        <w:rPr>
          <w:rFonts w:ascii="Times New Roman" w:hAnsi="Times New Roman" w:cs="Times New Roman"/>
          <w:b/>
          <w:sz w:val="48"/>
          <w:szCs w:val="48"/>
        </w:rPr>
      </w:pPr>
    </w:p>
    <w:p w14:paraId="43016D27" w14:textId="77777777" w:rsidR="004C3A73" w:rsidRPr="004C3A73" w:rsidRDefault="004C3A73" w:rsidP="004C3A73">
      <w:pPr>
        <w:spacing w:after="0" w:line="240" w:lineRule="auto"/>
        <w:jc w:val="center"/>
        <w:rPr>
          <w:rFonts w:ascii="Times New Roman" w:hAnsi="Times New Roman" w:cs="Times New Roman"/>
          <w:b/>
          <w:sz w:val="36"/>
          <w:szCs w:val="36"/>
        </w:rPr>
      </w:pPr>
    </w:p>
    <w:p w14:paraId="5D0DE2C6" w14:textId="1FF09978" w:rsidR="00721DD7" w:rsidRDefault="004C3A73" w:rsidP="009A46FD">
      <w:pPr>
        <w:jc w:val="center"/>
        <w:rPr>
          <w:rFonts w:ascii="Times New Roman" w:hAnsi="Times New Roman" w:cs="Times New Roman"/>
          <w:sz w:val="36"/>
          <w:szCs w:val="36"/>
        </w:rPr>
      </w:pPr>
      <w:r w:rsidRPr="0055432E">
        <w:rPr>
          <w:rFonts w:ascii="Times New Roman" w:hAnsi="Times New Roman" w:cs="Times New Roman"/>
          <w:sz w:val="36"/>
          <w:szCs w:val="36"/>
        </w:rPr>
        <w:t>Poziv na dostavu projektnih prijedloga u ograničenom postupku dodjele bespovratnih sredstava trajnog modaliteta</w:t>
      </w:r>
    </w:p>
    <w:p w14:paraId="10F5BD11" w14:textId="77777777" w:rsidR="00721DD7" w:rsidRDefault="00721DD7" w:rsidP="00721DD7">
      <w:pPr>
        <w:spacing w:after="0"/>
        <w:jc w:val="center"/>
        <w:rPr>
          <w:rFonts w:ascii="Times New Roman" w:hAnsi="Times New Roman" w:cs="Times New Roman"/>
          <w:sz w:val="36"/>
          <w:szCs w:val="36"/>
        </w:rPr>
      </w:pPr>
    </w:p>
    <w:p w14:paraId="201904F7" w14:textId="3BC9D30D" w:rsidR="008B4AD8" w:rsidRPr="0055432E" w:rsidRDefault="0099207F" w:rsidP="005303C9">
      <w:pPr>
        <w:jc w:val="center"/>
        <w:rPr>
          <w:rFonts w:ascii="Times New Roman" w:hAnsi="Times New Roman" w:cs="Times New Roman"/>
          <w:sz w:val="36"/>
          <w:szCs w:val="36"/>
        </w:rPr>
      </w:pPr>
      <w:r w:rsidRPr="0055432E">
        <w:rPr>
          <w:rFonts w:ascii="Times New Roman" w:hAnsi="Times New Roman" w:cs="Times New Roman"/>
          <w:sz w:val="36"/>
          <w:szCs w:val="36"/>
        </w:rPr>
        <w:t>„</w:t>
      </w:r>
      <w:bookmarkStart w:id="0" w:name="_Hlk181202748"/>
      <w:r w:rsidR="00DE38EC" w:rsidRPr="00C549E0">
        <w:rPr>
          <w:rFonts w:ascii="Times New Roman" w:hAnsi="Times New Roman" w:cs="Times New Roman"/>
          <w:sz w:val="36"/>
          <w:szCs w:val="36"/>
        </w:rPr>
        <w:t xml:space="preserve">Unaprjeđenje infrastrukture za pružanje socijalnih usluga u zajednici za djecu, mlade i obitelji u riziku od siromaštva i socijalne isključenosti kao podrška procesu </w:t>
      </w:r>
      <w:proofErr w:type="spellStart"/>
      <w:r w:rsidR="00DE38EC" w:rsidRPr="00C549E0">
        <w:rPr>
          <w:rFonts w:ascii="Times New Roman" w:hAnsi="Times New Roman" w:cs="Times New Roman"/>
          <w:sz w:val="36"/>
          <w:szCs w:val="36"/>
        </w:rPr>
        <w:t>deinstitucionalizacije</w:t>
      </w:r>
      <w:bookmarkEnd w:id="0"/>
      <w:proofErr w:type="spellEnd"/>
      <w:r w:rsidRPr="0055432E">
        <w:rPr>
          <w:rFonts w:ascii="Times New Roman" w:hAnsi="Times New Roman" w:cs="Times New Roman"/>
          <w:sz w:val="36"/>
          <w:szCs w:val="36"/>
        </w:rPr>
        <w:t>“</w:t>
      </w:r>
      <w:r w:rsidR="00000000">
        <w:rPr>
          <w:rFonts w:ascii="Times New Roman" w:hAnsi="Times New Roman" w:cs="Times New Roman"/>
          <w:bCs/>
          <w:sz w:val="36"/>
          <w:szCs w:val="36"/>
        </w:rPr>
        <w:pict w14:anchorId="272D1923">
          <v:rect id="_x0000_i1025" style="width:0;height:1.5pt" o:hralign="center" o:hrstd="t" o:hr="t" fillcolor="#a0a0a0" stroked="f"/>
        </w:pict>
      </w:r>
    </w:p>
    <w:p w14:paraId="06E9EAFF" w14:textId="77777777" w:rsidR="00155AAD" w:rsidRPr="00155AAD" w:rsidRDefault="00155AAD" w:rsidP="00155AAD">
      <w:pPr>
        <w:spacing w:after="0" w:line="240" w:lineRule="auto"/>
        <w:jc w:val="center"/>
        <w:rPr>
          <w:rFonts w:ascii="Times New Roman" w:hAnsi="Times New Roman" w:cs="Times New Roman"/>
          <w:b/>
          <w:sz w:val="32"/>
          <w:szCs w:val="32"/>
          <w:highlight w:val="yellow"/>
        </w:rPr>
      </w:pPr>
    </w:p>
    <w:p w14:paraId="6FBE6452" w14:textId="5E036AA2" w:rsidR="009B0E90" w:rsidRPr="00AF6146" w:rsidRDefault="00155AAD" w:rsidP="009E3ECF">
      <w:pPr>
        <w:spacing w:after="0" w:line="240" w:lineRule="auto"/>
        <w:jc w:val="center"/>
        <w:rPr>
          <w:rFonts w:ascii="Times New Roman" w:hAnsi="Times New Roman" w:cs="Times New Roman"/>
          <w:b/>
          <w:sz w:val="32"/>
          <w:szCs w:val="32"/>
        </w:rPr>
      </w:pPr>
      <w:r w:rsidRPr="00155AAD">
        <w:rPr>
          <w:rFonts w:ascii="Times New Roman" w:hAnsi="Times New Roman" w:cs="Times New Roman"/>
          <w:b/>
          <w:sz w:val="32"/>
          <w:szCs w:val="32"/>
          <w:highlight w:val="yellow"/>
        </w:rPr>
        <w:t xml:space="preserve"> K</w:t>
      </w:r>
      <w:r w:rsidR="005303C9">
        <w:rPr>
          <w:rFonts w:ascii="Times New Roman" w:hAnsi="Times New Roman" w:cs="Times New Roman"/>
          <w:b/>
          <w:sz w:val="32"/>
          <w:szCs w:val="32"/>
          <w:highlight w:val="yellow"/>
        </w:rPr>
        <w:t>ô</w:t>
      </w:r>
      <w:r w:rsidRPr="00155AAD">
        <w:rPr>
          <w:rFonts w:ascii="Times New Roman" w:hAnsi="Times New Roman" w:cs="Times New Roman"/>
          <w:b/>
          <w:sz w:val="32"/>
          <w:szCs w:val="32"/>
          <w:highlight w:val="yellow"/>
        </w:rPr>
        <w:t xml:space="preserve">d Poziva: </w:t>
      </w:r>
    </w:p>
    <w:p w14:paraId="519B37C3" w14:textId="77777777" w:rsidR="007A10B0" w:rsidRPr="00376073" w:rsidRDefault="007A10B0" w:rsidP="00866D63">
      <w:pPr>
        <w:pStyle w:val="NoSpacing"/>
        <w:rPr>
          <w:rFonts w:ascii="Times New Roman" w:hAnsi="Times New Roman" w:cs="Times New Roman"/>
          <w:sz w:val="24"/>
          <w:szCs w:val="24"/>
        </w:rPr>
      </w:pPr>
    </w:p>
    <w:p w14:paraId="134F8E2A" w14:textId="353BCD42" w:rsidR="003845C4" w:rsidRPr="00376073" w:rsidRDefault="003845C4">
      <w:pPr>
        <w:spacing w:after="160" w:line="259" w:lineRule="auto"/>
        <w:rPr>
          <w:rFonts w:ascii="Times New Roman" w:eastAsiaTheme="majorEastAsia" w:hAnsi="Times New Roman" w:cs="Times New Roman"/>
          <w:sz w:val="24"/>
        </w:rPr>
      </w:pPr>
      <w:bookmarkStart w:id="1" w:name="bookmark0"/>
      <w:bookmarkStart w:id="2" w:name="bookmark1"/>
      <w:bookmarkStart w:id="3" w:name="bookmark3"/>
      <w:bookmarkStart w:id="4" w:name="bookmark4"/>
      <w:bookmarkStart w:id="5" w:name="bookmark8"/>
      <w:bookmarkEnd w:id="1"/>
      <w:bookmarkEnd w:id="2"/>
      <w:bookmarkEnd w:id="3"/>
      <w:bookmarkEnd w:id="4"/>
      <w:bookmarkEnd w:id="5"/>
      <w:r w:rsidRPr="00376073">
        <w:rPr>
          <w:rFonts w:ascii="Times New Roman" w:eastAsiaTheme="majorEastAsia" w:hAnsi="Times New Roman" w:cs="Times New Roman"/>
          <w:sz w:val="24"/>
        </w:rPr>
        <w:br w:type="page"/>
      </w:r>
    </w:p>
    <w:sdt>
      <w:sdtPr>
        <w:rPr>
          <w:rFonts w:asciiTheme="minorHAnsi" w:eastAsiaTheme="minorEastAsia" w:hAnsiTheme="minorHAnsi" w:cstheme="minorBidi"/>
          <w:b w:val="0"/>
          <w:bCs w:val="0"/>
          <w:iCs w:val="0"/>
          <w:spacing w:val="0"/>
          <w:sz w:val="22"/>
          <w:szCs w:val="22"/>
          <w:lang w:bidi="ar-SA"/>
        </w:rPr>
        <w:id w:val="-240262229"/>
        <w:docPartObj>
          <w:docPartGallery w:val="Table of Contents"/>
          <w:docPartUnique/>
        </w:docPartObj>
      </w:sdtPr>
      <w:sdtContent>
        <w:p w14:paraId="7D5D837F" w14:textId="3E46EB63" w:rsidR="00110644" w:rsidRPr="00A03C96" w:rsidRDefault="00110644" w:rsidP="006573FF">
          <w:pPr>
            <w:pStyle w:val="TOCHeading"/>
            <w:numPr>
              <w:ilvl w:val="0"/>
              <w:numId w:val="0"/>
            </w:numPr>
            <w:rPr>
              <w:rStyle w:val="Hyperlink"/>
              <w:rFonts w:eastAsiaTheme="minorEastAsia"/>
              <w:iCs w:val="0"/>
              <w:noProof/>
              <w:color w:val="auto"/>
              <w:spacing w:val="0"/>
              <w:sz w:val="24"/>
              <w:szCs w:val="24"/>
              <w:lang w:bidi="ar-SA"/>
            </w:rPr>
          </w:pPr>
        </w:p>
        <w:p w14:paraId="54E5B859" w14:textId="180CC3A6" w:rsidR="0091794D" w:rsidRDefault="00110644">
          <w:pPr>
            <w:pStyle w:val="TOC1"/>
            <w:rPr>
              <w:b w:val="0"/>
              <w:bCs w:val="0"/>
              <w:noProof/>
              <w:sz w:val="22"/>
              <w:szCs w:val="22"/>
              <w:lang w:eastAsia="hr-HR"/>
            </w:rPr>
          </w:pPr>
          <w:r w:rsidRPr="00A03C96">
            <w:rPr>
              <w:rFonts w:ascii="Times New Roman" w:hAnsi="Times New Roman" w:cs="Times New Roman"/>
            </w:rPr>
            <w:fldChar w:fldCharType="begin"/>
          </w:r>
          <w:r w:rsidRPr="00A03C96">
            <w:rPr>
              <w:rFonts w:ascii="Times New Roman" w:hAnsi="Times New Roman" w:cs="Times New Roman"/>
            </w:rPr>
            <w:instrText xml:space="preserve"> TOC \o "1-3" \h \z \u </w:instrText>
          </w:r>
          <w:r w:rsidRPr="00A03C96">
            <w:rPr>
              <w:rFonts w:ascii="Times New Roman" w:hAnsi="Times New Roman" w:cs="Times New Roman"/>
            </w:rPr>
            <w:fldChar w:fldCharType="separate"/>
          </w:r>
          <w:hyperlink w:anchor="_Toc182224673" w:history="1">
            <w:r w:rsidR="0091794D" w:rsidRPr="00C958CE">
              <w:rPr>
                <w:rStyle w:val="Hyperlink"/>
                <w:noProof/>
              </w:rPr>
              <w:t>1.</w:t>
            </w:r>
            <w:r w:rsidR="0091794D">
              <w:rPr>
                <w:b w:val="0"/>
                <w:bCs w:val="0"/>
                <w:noProof/>
                <w:sz w:val="22"/>
                <w:szCs w:val="22"/>
                <w:lang w:eastAsia="hr-HR"/>
              </w:rPr>
              <w:tab/>
            </w:r>
            <w:r w:rsidR="0091794D" w:rsidRPr="00C958CE">
              <w:rPr>
                <w:rStyle w:val="Hyperlink"/>
                <w:noProof/>
              </w:rPr>
              <w:t>Opće informacije</w:t>
            </w:r>
            <w:r w:rsidR="0091794D">
              <w:rPr>
                <w:noProof/>
                <w:webHidden/>
              </w:rPr>
              <w:tab/>
            </w:r>
            <w:r w:rsidR="0091794D">
              <w:rPr>
                <w:noProof/>
                <w:webHidden/>
              </w:rPr>
              <w:fldChar w:fldCharType="begin"/>
            </w:r>
            <w:r w:rsidR="0091794D">
              <w:rPr>
                <w:noProof/>
                <w:webHidden/>
              </w:rPr>
              <w:instrText xml:space="preserve"> PAGEREF _Toc182224673 \h </w:instrText>
            </w:r>
            <w:r w:rsidR="0091794D">
              <w:rPr>
                <w:noProof/>
                <w:webHidden/>
              </w:rPr>
            </w:r>
            <w:r w:rsidR="0091794D">
              <w:rPr>
                <w:noProof/>
                <w:webHidden/>
              </w:rPr>
              <w:fldChar w:fldCharType="separate"/>
            </w:r>
            <w:r w:rsidR="0091794D">
              <w:rPr>
                <w:noProof/>
                <w:webHidden/>
              </w:rPr>
              <w:t>4</w:t>
            </w:r>
            <w:r w:rsidR="0091794D">
              <w:rPr>
                <w:noProof/>
                <w:webHidden/>
              </w:rPr>
              <w:fldChar w:fldCharType="end"/>
            </w:r>
          </w:hyperlink>
        </w:p>
        <w:p w14:paraId="0BDE1EF4" w14:textId="61C53BA2" w:rsidR="0091794D" w:rsidRDefault="00000000">
          <w:pPr>
            <w:pStyle w:val="TOC2"/>
            <w:rPr>
              <w:rFonts w:asciiTheme="minorHAnsi" w:hAnsiTheme="minorHAnsi" w:cstheme="minorBidi"/>
              <w:sz w:val="22"/>
              <w:szCs w:val="22"/>
              <w:lang w:eastAsia="hr-HR"/>
            </w:rPr>
          </w:pPr>
          <w:hyperlink w:anchor="_Toc182224674" w:history="1">
            <w:r w:rsidR="0091794D" w:rsidRPr="00C958CE">
              <w:rPr>
                <w:rStyle w:val="Hyperlink"/>
              </w:rPr>
              <w:t>1.1. Strateški i zakonodavni okvir</w:t>
            </w:r>
            <w:r w:rsidR="0091794D">
              <w:rPr>
                <w:webHidden/>
              </w:rPr>
              <w:tab/>
            </w:r>
            <w:r w:rsidR="0091794D">
              <w:rPr>
                <w:webHidden/>
              </w:rPr>
              <w:fldChar w:fldCharType="begin"/>
            </w:r>
            <w:r w:rsidR="0091794D">
              <w:rPr>
                <w:webHidden/>
              </w:rPr>
              <w:instrText xml:space="preserve"> PAGEREF _Toc182224674 \h </w:instrText>
            </w:r>
            <w:r w:rsidR="0091794D">
              <w:rPr>
                <w:webHidden/>
              </w:rPr>
            </w:r>
            <w:r w:rsidR="0091794D">
              <w:rPr>
                <w:webHidden/>
              </w:rPr>
              <w:fldChar w:fldCharType="separate"/>
            </w:r>
            <w:r w:rsidR="0091794D">
              <w:rPr>
                <w:webHidden/>
              </w:rPr>
              <w:t>5</w:t>
            </w:r>
            <w:r w:rsidR="0091794D">
              <w:rPr>
                <w:webHidden/>
              </w:rPr>
              <w:fldChar w:fldCharType="end"/>
            </w:r>
          </w:hyperlink>
        </w:p>
        <w:p w14:paraId="63562A57" w14:textId="2CBE6D7D" w:rsidR="0091794D" w:rsidRDefault="00000000">
          <w:pPr>
            <w:pStyle w:val="TOC2"/>
            <w:rPr>
              <w:rFonts w:asciiTheme="minorHAnsi" w:hAnsiTheme="minorHAnsi" w:cstheme="minorBidi"/>
              <w:sz w:val="22"/>
              <w:szCs w:val="22"/>
              <w:lang w:eastAsia="hr-HR"/>
            </w:rPr>
          </w:pPr>
          <w:hyperlink w:anchor="_Toc182224675" w:history="1">
            <w:r w:rsidR="0091794D" w:rsidRPr="00C958CE">
              <w:rPr>
                <w:rStyle w:val="Hyperlink"/>
              </w:rPr>
              <w:t>1.2. Odgovornosti za upravljanje</w:t>
            </w:r>
            <w:r w:rsidR="0091794D">
              <w:rPr>
                <w:webHidden/>
              </w:rPr>
              <w:tab/>
            </w:r>
            <w:r w:rsidR="0091794D">
              <w:rPr>
                <w:webHidden/>
              </w:rPr>
              <w:fldChar w:fldCharType="begin"/>
            </w:r>
            <w:r w:rsidR="0091794D">
              <w:rPr>
                <w:webHidden/>
              </w:rPr>
              <w:instrText xml:space="preserve"> PAGEREF _Toc182224675 \h </w:instrText>
            </w:r>
            <w:r w:rsidR="0091794D">
              <w:rPr>
                <w:webHidden/>
              </w:rPr>
            </w:r>
            <w:r w:rsidR="0091794D">
              <w:rPr>
                <w:webHidden/>
              </w:rPr>
              <w:fldChar w:fldCharType="separate"/>
            </w:r>
            <w:r w:rsidR="0091794D">
              <w:rPr>
                <w:webHidden/>
              </w:rPr>
              <w:t>8</w:t>
            </w:r>
            <w:r w:rsidR="0091794D">
              <w:rPr>
                <w:webHidden/>
              </w:rPr>
              <w:fldChar w:fldCharType="end"/>
            </w:r>
          </w:hyperlink>
        </w:p>
        <w:p w14:paraId="7BA3322E" w14:textId="489CC833" w:rsidR="0091794D" w:rsidRDefault="00000000">
          <w:pPr>
            <w:pStyle w:val="TOC2"/>
            <w:rPr>
              <w:rFonts w:asciiTheme="minorHAnsi" w:hAnsiTheme="minorHAnsi" w:cstheme="minorBidi"/>
              <w:sz w:val="22"/>
              <w:szCs w:val="22"/>
              <w:lang w:eastAsia="hr-HR"/>
            </w:rPr>
          </w:pPr>
          <w:hyperlink w:anchor="_Toc182224676" w:history="1">
            <w:r w:rsidR="0091794D" w:rsidRPr="00C958CE">
              <w:rPr>
                <w:rStyle w:val="Hyperlink"/>
              </w:rPr>
              <w:t>1.3. Prioritet i specifični cilj Programa primjenjiv na Poziv</w:t>
            </w:r>
            <w:r w:rsidR="0091794D">
              <w:rPr>
                <w:webHidden/>
              </w:rPr>
              <w:tab/>
            </w:r>
            <w:r w:rsidR="0091794D">
              <w:rPr>
                <w:webHidden/>
              </w:rPr>
              <w:fldChar w:fldCharType="begin"/>
            </w:r>
            <w:r w:rsidR="0091794D">
              <w:rPr>
                <w:webHidden/>
              </w:rPr>
              <w:instrText xml:space="preserve"> PAGEREF _Toc182224676 \h </w:instrText>
            </w:r>
            <w:r w:rsidR="0091794D">
              <w:rPr>
                <w:webHidden/>
              </w:rPr>
            </w:r>
            <w:r w:rsidR="0091794D">
              <w:rPr>
                <w:webHidden/>
              </w:rPr>
              <w:fldChar w:fldCharType="separate"/>
            </w:r>
            <w:r w:rsidR="0091794D">
              <w:rPr>
                <w:webHidden/>
              </w:rPr>
              <w:t>9</w:t>
            </w:r>
            <w:r w:rsidR="0091794D">
              <w:rPr>
                <w:webHidden/>
              </w:rPr>
              <w:fldChar w:fldCharType="end"/>
            </w:r>
          </w:hyperlink>
        </w:p>
        <w:p w14:paraId="3EC9021A" w14:textId="1BB51506" w:rsidR="0091794D" w:rsidRDefault="00000000">
          <w:pPr>
            <w:pStyle w:val="TOC2"/>
            <w:rPr>
              <w:rFonts w:asciiTheme="minorHAnsi" w:hAnsiTheme="minorHAnsi" w:cstheme="minorBidi"/>
              <w:sz w:val="22"/>
              <w:szCs w:val="22"/>
              <w:lang w:eastAsia="hr-HR"/>
            </w:rPr>
          </w:pPr>
          <w:hyperlink w:anchor="_Toc182224677" w:history="1">
            <w:r w:rsidR="0091794D" w:rsidRPr="00C958CE">
              <w:rPr>
                <w:rStyle w:val="Hyperlink"/>
              </w:rPr>
              <w:t>1.4. Vrsta i modalitet Poziva</w:t>
            </w:r>
            <w:r w:rsidR="0091794D">
              <w:rPr>
                <w:webHidden/>
              </w:rPr>
              <w:tab/>
            </w:r>
            <w:r w:rsidR="0091794D">
              <w:rPr>
                <w:webHidden/>
              </w:rPr>
              <w:fldChar w:fldCharType="begin"/>
            </w:r>
            <w:r w:rsidR="0091794D">
              <w:rPr>
                <w:webHidden/>
              </w:rPr>
              <w:instrText xml:space="preserve"> PAGEREF _Toc182224677 \h </w:instrText>
            </w:r>
            <w:r w:rsidR="0091794D">
              <w:rPr>
                <w:webHidden/>
              </w:rPr>
            </w:r>
            <w:r w:rsidR="0091794D">
              <w:rPr>
                <w:webHidden/>
              </w:rPr>
              <w:fldChar w:fldCharType="separate"/>
            </w:r>
            <w:r w:rsidR="0091794D">
              <w:rPr>
                <w:webHidden/>
              </w:rPr>
              <w:t>9</w:t>
            </w:r>
            <w:r w:rsidR="0091794D">
              <w:rPr>
                <w:webHidden/>
              </w:rPr>
              <w:fldChar w:fldCharType="end"/>
            </w:r>
          </w:hyperlink>
        </w:p>
        <w:p w14:paraId="40626ECB" w14:textId="26F0C359" w:rsidR="0091794D" w:rsidRDefault="00000000">
          <w:pPr>
            <w:pStyle w:val="TOC2"/>
            <w:rPr>
              <w:rFonts w:asciiTheme="minorHAnsi" w:hAnsiTheme="minorHAnsi" w:cstheme="minorBidi"/>
              <w:sz w:val="22"/>
              <w:szCs w:val="22"/>
              <w:lang w:eastAsia="hr-HR"/>
            </w:rPr>
          </w:pPr>
          <w:hyperlink w:anchor="_Toc182224678" w:history="1">
            <w:r w:rsidR="0091794D" w:rsidRPr="00C958CE">
              <w:rPr>
                <w:rStyle w:val="Hyperlink"/>
              </w:rPr>
              <w:t>1.5. Predmet, svrha i pokazatelji Poziva</w:t>
            </w:r>
            <w:r w:rsidR="0091794D">
              <w:rPr>
                <w:webHidden/>
              </w:rPr>
              <w:tab/>
            </w:r>
            <w:r w:rsidR="0091794D">
              <w:rPr>
                <w:webHidden/>
              </w:rPr>
              <w:fldChar w:fldCharType="begin"/>
            </w:r>
            <w:r w:rsidR="0091794D">
              <w:rPr>
                <w:webHidden/>
              </w:rPr>
              <w:instrText xml:space="preserve"> PAGEREF _Toc182224678 \h </w:instrText>
            </w:r>
            <w:r w:rsidR="0091794D">
              <w:rPr>
                <w:webHidden/>
              </w:rPr>
            </w:r>
            <w:r w:rsidR="0091794D">
              <w:rPr>
                <w:webHidden/>
              </w:rPr>
              <w:fldChar w:fldCharType="separate"/>
            </w:r>
            <w:r w:rsidR="0091794D">
              <w:rPr>
                <w:webHidden/>
              </w:rPr>
              <w:t>9</w:t>
            </w:r>
            <w:r w:rsidR="0091794D">
              <w:rPr>
                <w:webHidden/>
              </w:rPr>
              <w:fldChar w:fldCharType="end"/>
            </w:r>
          </w:hyperlink>
        </w:p>
        <w:p w14:paraId="1B41494D" w14:textId="77E3683F" w:rsidR="0091794D" w:rsidRDefault="00000000">
          <w:pPr>
            <w:pStyle w:val="TOC2"/>
            <w:rPr>
              <w:rFonts w:asciiTheme="minorHAnsi" w:hAnsiTheme="minorHAnsi" w:cstheme="minorBidi"/>
              <w:sz w:val="22"/>
              <w:szCs w:val="22"/>
              <w:lang w:eastAsia="hr-HR"/>
            </w:rPr>
          </w:pPr>
          <w:hyperlink w:anchor="_Toc182224679" w:history="1">
            <w:r w:rsidR="0091794D" w:rsidRPr="00C958CE">
              <w:rPr>
                <w:rStyle w:val="Hyperlink"/>
              </w:rPr>
              <w:t>1.6. Pokazatelji operacije/projekta</w:t>
            </w:r>
            <w:r w:rsidR="0091794D">
              <w:rPr>
                <w:webHidden/>
              </w:rPr>
              <w:tab/>
            </w:r>
            <w:r w:rsidR="0091794D">
              <w:rPr>
                <w:webHidden/>
              </w:rPr>
              <w:fldChar w:fldCharType="begin"/>
            </w:r>
            <w:r w:rsidR="0091794D">
              <w:rPr>
                <w:webHidden/>
              </w:rPr>
              <w:instrText xml:space="preserve"> PAGEREF _Toc182224679 \h </w:instrText>
            </w:r>
            <w:r w:rsidR="0091794D">
              <w:rPr>
                <w:webHidden/>
              </w:rPr>
            </w:r>
            <w:r w:rsidR="0091794D">
              <w:rPr>
                <w:webHidden/>
              </w:rPr>
              <w:fldChar w:fldCharType="separate"/>
            </w:r>
            <w:r w:rsidR="0091794D">
              <w:rPr>
                <w:webHidden/>
              </w:rPr>
              <w:t>11</w:t>
            </w:r>
            <w:r w:rsidR="0091794D">
              <w:rPr>
                <w:webHidden/>
              </w:rPr>
              <w:fldChar w:fldCharType="end"/>
            </w:r>
          </w:hyperlink>
        </w:p>
        <w:p w14:paraId="32A5C380" w14:textId="5D888247" w:rsidR="0091794D" w:rsidRDefault="00000000">
          <w:pPr>
            <w:pStyle w:val="TOC2"/>
            <w:rPr>
              <w:rFonts w:asciiTheme="minorHAnsi" w:hAnsiTheme="minorHAnsi" w:cstheme="minorBidi"/>
              <w:sz w:val="22"/>
              <w:szCs w:val="22"/>
              <w:lang w:eastAsia="hr-HR"/>
            </w:rPr>
          </w:pPr>
          <w:hyperlink w:anchor="_Toc182224680" w:history="1">
            <w:r w:rsidR="0091794D" w:rsidRPr="00C958CE">
              <w:rPr>
                <w:rStyle w:val="Hyperlink"/>
              </w:rPr>
              <w:t>1.7. Financijska alokacija i iznos bespovratnih sredstva</w:t>
            </w:r>
            <w:r w:rsidR="0091794D">
              <w:rPr>
                <w:webHidden/>
              </w:rPr>
              <w:tab/>
            </w:r>
            <w:r w:rsidR="0091794D">
              <w:rPr>
                <w:webHidden/>
              </w:rPr>
              <w:fldChar w:fldCharType="begin"/>
            </w:r>
            <w:r w:rsidR="0091794D">
              <w:rPr>
                <w:webHidden/>
              </w:rPr>
              <w:instrText xml:space="preserve"> PAGEREF _Toc182224680 \h </w:instrText>
            </w:r>
            <w:r w:rsidR="0091794D">
              <w:rPr>
                <w:webHidden/>
              </w:rPr>
            </w:r>
            <w:r w:rsidR="0091794D">
              <w:rPr>
                <w:webHidden/>
              </w:rPr>
              <w:fldChar w:fldCharType="separate"/>
            </w:r>
            <w:r w:rsidR="0091794D">
              <w:rPr>
                <w:webHidden/>
              </w:rPr>
              <w:t>12</w:t>
            </w:r>
            <w:r w:rsidR="0091794D">
              <w:rPr>
                <w:webHidden/>
              </w:rPr>
              <w:fldChar w:fldCharType="end"/>
            </w:r>
          </w:hyperlink>
        </w:p>
        <w:p w14:paraId="1C49C5A4" w14:textId="27784E1A" w:rsidR="0091794D" w:rsidRDefault="00000000">
          <w:pPr>
            <w:pStyle w:val="TOC2"/>
            <w:rPr>
              <w:rFonts w:asciiTheme="minorHAnsi" w:hAnsiTheme="minorHAnsi" w:cstheme="minorBidi"/>
              <w:sz w:val="22"/>
              <w:szCs w:val="22"/>
              <w:lang w:eastAsia="hr-HR"/>
            </w:rPr>
          </w:pPr>
          <w:hyperlink w:anchor="_Toc182224681" w:history="1">
            <w:r w:rsidR="0091794D" w:rsidRPr="00C958CE">
              <w:rPr>
                <w:rStyle w:val="Hyperlink"/>
              </w:rPr>
              <w:t>1.8. Primjena pravila o državnim potporama i/ili potporama male vrijednosti</w:t>
            </w:r>
            <w:r w:rsidR="0091794D">
              <w:rPr>
                <w:webHidden/>
              </w:rPr>
              <w:tab/>
            </w:r>
            <w:r w:rsidR="0091794D">
              <w:rPr>
                <w:webHidden/>
              </w:rPr>
              <w:fldChar w:fldCharType="begin"/>
            </w:r>
            <w:r w:rsidR="0091794D">
              <w:rPr>
                <w:webHidden/>
              </w:rPr>
              <w:instrText xml:space="preserve"> PAGEREF _Toc182224681 \h </w:instrText>
            </w:r>
            <w:r w:rsidR="0091794D">
              <w:rPr>
                <w:webHidden/>
              </w:rPr>
            </w:r>
            <w:r w:rsidR="0091794D">
              <w:rPr>
                <w:webHidden/>
              </w:rPr>
              <w:fldChar w:fldCharType="separate"/>
            </w:r>
            <w:r w:rsidR="0091794D">
              <w:rPr>
                <w:webHidden/>
              </w:rPr>
              <w:t>14</w:t>
            </w:r>
            <w:r w:rsidR="0091794D">
              <w:rPr>
                <w:webHidden/>
              </w:rPr>
              <w:fldChar w:fldCharType="end"/>
            </w:r>
          </w:hyperlink>
        </w:p>
        <w:p w14:paraId="552FEAA3" w14:textId="4C0EE849" w:rsidR="0091794D" w:rsidRDefault="00000000">
          <w:pPr>
            <w:pStyle w:val="TOC2"/>
            <w:rPr>
              <w:rFonts w:asciiTheme="minorHAnsi" w:hAnsiTheme="minorHAnsi" w:cstheme="minorBidi"/>
              <w:sz w:val="22"/>
              <w:szCs w:val="22"/>
              <w:lang w:eastAsia="hr-HR"/>
            </w:rPr>
          </w:pPr>
          <w:hyperlink w:anchor="_Toc182224682" w:history="1">
            <w:r w:rsidR="0091794D" w:rsidRPr="00C958CE">
              <w:rPr>
                <w:rStyle w:val="Hyperlink"/>
              </w:rPr>
              <w:t>1.9. Vidljivosti, transparentnost i komunikacija</w:t>
            </w:r>
            <w:r w:rsidR="0091794D">
              <w:rPr>
                <w:webHidden/>
              </w:rPr>
              <w:tab/>
            </w:r>
            <w:r w:rsidR="0091794D">
              <w:rPr>
                <w:webHidden/>
              </w:rPr>
              <w:fldChar w:fldCharType="begin"/>
            </w:r>
            <w:r w:rsidR="0091794D">
              <w:rPr>
                <w:webHidden/>
              </w:rPr>
              <w:instrText xml:space="preserve"> PAGEREF _Toc182224682 \h </w:instrText>
            </w:r>
            <w:r w:rsidR="0091794D">
              <w:rPr>
                <w:webHidden/>
              </w:rPr>
            </w:r>
            <w:r w:rsidR="0091794D">
              <w:rPr>
                <w:webHidden/>
              </w:rPr>
              <w:fldChar w:fldCharType="separate"/>
            </w:r>
            <w:r w:rsidR="0091794D">
              <w:rPr>
                <w:webHidden/>
              </w:rPr>
              <w:t>15</w:t>
            </w:r>
            <w:r w:rsidR="0091794D">
              <w:rPr>
                <w:webHidden/>
              </w:rPr>
              <w:fldChar w:fldCharType="end"/>
            </w:r>
          </w:hyperlink>
        </w:p>
        <w:p w14:paraId="2A4942B0" w14:textId="0349A6C3" w:rsidR="0091794D" w:rsidRDefault="00000000">
          <w:pPr>
            <w:pStyle w:val="TOC1"/>
            <w:rPr>
              <w:b w:val="0"/>
              <w:bCs w:val="0"/>
              <w:noProof/>
              <w:sz w:val="22"/>
              <w:szCs w:val="22"/>
              <w:lang w:eastAsia="hr-HR"/>
            </w:rPr>
          </w:pPr>
          <w:hyperlink w:anchor="_Toc182224683" w:history="1">
            <w:r w:rsidR="0091794D" w:rsidRPr="00C958CE">
              <w:rPr>
                <w:rStyle w:val="Hyperlink"/>
                <w:noProof/>
              </w:rPr>
              <w:t>2.</w:t>
            </w:r>
            <w:r w:rsidR="0091794D">
              <w:rPr>
                <w:b w:val="0"/>
                <w:bCs w:val="0"/>
                <w:noProof/>
                <w:sz w:val="22"/>
                <w:szCs w:val="22"/>
                <w:lang w:eastAsia="hr-HR"/>
              </w:rPr>
              <w:tab/>
            </w:r>
            <w:r w:rsidR="0091794D" w:rsidRPr="00C958CE">
              <w:rPr>
                <w:rStyle w:val="Hyperlink"/>
                <w:noProof/>
              </w:rPr>
              <w:t>Prihvatljivost prijavitelja (i ako je primjenjivo partnera) i kriteriji isključenja</w:t>
            </w:r>
            <w:r w:rsidR="0091794D">
              <w:rPr>
                <w:noProof/>
                <w:webHidden/>
              </w:rPr>
              <w:tab/>
            </w:r>
            <w:r w:rsidR="0091794D">
              <w:rPr>
                <w:noProof/>
                <w:webHidden/>
              </w:rPr>
              <w:fldChar w:fldCharType="begin"/>
            </w:r>
            <w:r w:rsidR="0091794D">
              <w:rPr>
                <w:noProof/>
                <w:webHidden/>
              </w:rPr>
              <w:instrText xml:space="preserve"> PAGEREF _Toc182224683 \h </w:instrText>
            </w:r>
            <w:r w:rsidR="0091794D">
              <w:rPr>
                <w:noProof/>
                <w:webHidden/>
              </w:rPr>
            </w:r>
            <w:r w:rsidR="0091794D">
              <w:rPr>
                <w:noProof/>
                <w:webHidden/>
              </w:rPr>
              <w:fldChar w:fldCharType="separate"/>
            </w:r>
            <w:r w:rsidR="0091794D">
              <w:rPr>
                <w:noProof/>
                <w:webHidden/>
              </w:rPr>
              <w:t>16</w:t>
            </w:r>
            <w:r w:rsidR="0091794D">
              <w:rPr>
                <w:noProof/>
                <w:webHidden/>
              </w:rPr>
              <w:fldChar w:fldCharType="end"/>
            </w:r>
          </w:hyperlink>
        </w:p>
        <w:p w14:paraId="57901AC0" w14:textId="5D4ADE94" w:rsidR="0091794D" w:rsidRDefault="00000000">
          <w:pPr>
            <w:pStyle w:val="TOC2"/>
            <w:rPr>
              <w:rFonts w:asciiTheme="minorHAnsi" w:hAnsiTheme="minorHAnsi" w:cstheme="minorBidi"/>
              <w:sz w:val="22"/>
              <w:szCs w:val="22"/>
              <w:lang w:eastAsia="hr-HR"/>
            </w:rPr>
          </w:pPr>
          <w:hyperlink w:anchor="_Toc182224684" w:history="1">
            <w:r w:rsidR="0091794D" w:rsidRPr="00C958CE">
              <w:rPr>
                <w:rStyle w:val="Hyperlink"/>
              </w:rPr>
              <w:t>2.1. Prihvatljivost prijavitelja</w:t>
            </w:r>
            <w:r w:rsidR="0091794D">
              <w:rPr>
                <w:webHidden/>
              </w:rPr>
              <w:tab/>
            </w:r>
            <w:r w:rsidR="0091794D">
              <w:rPr>
                <w:webHidden/>
              </w:rPr>
              <w:fldChar w:fldCharType="begin"/>
            </w:r>
            <w:r w:rsidR="0091794D">
              <w:rPr>
                <w:webHidden/>
              </w:rPr>
              <w:instrText xml:space="preserve"> PAGEREF _Toc182224684 \h </w:instrText>
            </w:r>
            <w:r w:rsidR="0091794D">
              <w:rPr>
                <w:webHidden/>
              </w:rPr>
            </w:r>
            <w:r w:rsidR="0091794D">
              <w:rPr>
                <w:webHidden/>
              </w:rPr>
              <w:fldChar w:fldCharType="separate"/>
            </w:r>
            <w:r w:rsidR="0091794D">
              <w:rPr>
                <w:webHidden/>
              </w:rPr>
              <w:t>16</w:t>
            </w:r>
            <w:r w:rsidR="0091794D">
              <w:rPr>
                <w:webHidden/>
              </w:rPr>
              <w:fldChar w:fldCharType="end"/>
            </w:r>
          </w:hyperlink>
        </w:p>
        <w:p w14:paraId="4E5F1629" w14:textId="4B194F34" w:rsidR="0091794D" w:rsidRDefault="00000000">
          <w:pPr>
            <w:pStyle w:val="TOC2"/>
            <w:rPr>
              <w:rFonts w:asciiTheme="minorHAnsi" w:hAnsiTheme="minorHAnsi" w:cstheme="minorBidi"/>
              <w:sz w:val="22"/>
              <w:szCs w:val="22"/>
              <w:lang w:eastAsia="hr-HR"/>
            </w:rPr>
          </w:pPr>
          <w:hyperlink w:anchor="_Toc182224685" w:history="1">
            <w:r w:rsidR="0091794D" w:rsidRPr="00C958CE">
              <w:rPr>
                <w:rStyle w:val="Hyperlink"/>
              </w:rPr>
              <w:t>2.2. Partneri i prihvatljivost partnera</w:t>
            </w:r>
            <w:r w:rsidR="0091794D">
              <w:rPr>
                <w:webHidden/>
              </w:rPr>
              <w:tab/>
            </w:r>
            <w:r w:rsidR="0091794D">
              <w:rPr>
                <w:webHidden/>
              </w:rPr>
              <w:fldChar w:fldCharType="begin"/>
            </w:r>
            <w:r w:rsidR="0091794D">
              <w:rPr>
                <w:webHidden/>
              </w:rPr>
              <w:instrText xml:space="preserve"> PAGEREF _Toc182224685 \h </w:instrText>
            </w:r>
            <w:r w:rsidR="0091794D">
              <w:rPr>
                <w:webHidden/>
              </w:rPr>
            </w:r>
            <w:r w:rsidR="0091794D">
              <w:rPr>
                <w:webHidden/>
              </w:rPr>
              <w:fldChar w:fldCharType="separate"/>
            </w:r>
            <w:r w:rsidR="0091794D">
              <w:rPr>
                <w:webHidden/>
              </w:rPr>
              <w:t>17</w:t>
            </w:r>
            <w:r w:rsidR="0091794D">
              <w:rPr>
                <w:webHidden/>
              </w:rPr>
              <w:fldChar w:fldCharType="end"/>
            </w:r>
          </w:hyperlink>
        </w:p>
        <w:p w14:paraId="30E1F7A4" w14:textId="6CF4AFC5" w:rsidR="0091794D" w:rsidRDefault="00000000">
          <w:pPr>
            <w:pStyle w:val="TOC2"/>
            <w:rPr>
              <w:rFonts w:asciiTheme="minorHAnsi" w:hAnsiTheme="minorHAnsi" w:cstheme="minorBidi"/>
              <w:sz w:val="22"/>
              <w:szCs w:val="22"/>
              <w:lang w:eastAsia="hr-HR"/>
            </w:rPr>
          </w:pPr>
          <w:hyperlink w:anchor="_Toc182224686" w:history="1">
            <w:r w:rsidR="0091794D" w:rsidRPr="00C958CE">
              <w:rPr>
                <w:rStyle w:val="Hyperlink"/>
              </w:rPr>
              <w:t>2.3. Isključenje prijavitelja i partnera iz postupka dodjele</w:t>
            </w:r>
            <w:r w:rsidR="0091794D">
              <w:rPr>
                <w:webHidden/>
              </w:rPr>
              <w:tab/>
            </w:r>
            <w:r w:rsidR="0091794D">
              <w:rPr>
                <w:webHidden/>
              </w:rPr>
              <w:fldChar w:fldCharType="begin"/>
            </w:r>
            <w:r w:rsidR="0091794D">
              <w:rPr>
                <w:webHidden/>
              </w:rPr>
              <w:instrText xml:space="preserve"> PAGEREF _Toc182224686 \h </w:instrText>
            </w:r>
            <w:r w:rsidR="0091794D">
              <w:rPr>
                <w:webHidden/>
              </w:rPr>
            </w:r>
            <w:r w:rsidR="0091794D">
              <w:rPr>
                <w:webHidden/>
              </w:rPr>
              <w:fldChar w:fldCharType="separate"/>
            </w:r>
            <w:r w:rsidR="0091794D">
              <w:rPr>
                <w:webHidden/>
              </w:rPr>
              <w:t>21</w:t>
            </w:r>
            <w:r w:rsidR="0091794D">
              <w:rPr>
                <w:webHidden/>
              </w:rPr>
              <w:fldChar w:fldCharType="end"/>
            </w:r>
          </w:hyperlink>
        </w:p>
        <w:p w14:paraId="67E612C3" w14:textId="687EF5C0" w:rsidR="0091794D" w:rsidRDefault="00000000">
          <w:pPr>
            <w:pStyle w:val="TOC2"/>
            <w:tabs>
              <w:tab w:val="left" w:pos="1320"/>
            </w:tabs>
            <w:rPr>
              <w:rFonts w:asciiTheme="minorHAnsi" w:hAnsiTheme="minorHAnsi" w:cstheme="minorBidi"/>
              <w:sz w:val="22"/>
              <w:szCs w:val="22"/>
              <w:lang w:eastAsia="hr-HR"/>
            </w:rPr>
          </w:pPr>
          <w:hyperlink w:anchor="_Toc182224687" w:history="1">
            <w:r w:rsidR="0091794D" w:rsidRPr="00C958CE">
              <w:rPr>
                <w:rStyle w:val="Hyperlink"/>
              </w:rPr>
              <w:t>2.4.</w:t>
            </w:r>
            <w:r w:rsidR="0091794D">
              <w:rPr>
                <w:rFonts w:asciiTheme="minorHAnsi" w:hAnsiTheme="minorHAnsi" w:cstheme="minorBidi"/>
                <w:sz w:val="22"/>
                <w:szCs w:val="22"/>
                <w:lang w:eastAsia="hr-HR"/>
              </w:rPr>
              <w:tab/>
            </w:r>
            <w:r w:rsidR="0091794D" w:rsidRPr="00C958CE">
              <w:rPr>
                <w:rStyle w:val="Hyperlink"/>
              </w:rPr>
              <w:t>Zahtjevi koji se odnose na sposobnost prijavitelja, učinkovito korištenje sredstava, trajnost i održivost projekta</w:t>
            </w:r>
            <w:r w:rsidR="0091794D">
              <w:rPr>
                <w:webHidden/>
              </w:rPr>
              <w:tab/>
            </w:r>
            <w:r w:rsidR="0091794D">
              <w:rPr>
                <w:webHidden/>
              </w:rPr>
              <w:fldChar w:fldCharType="begin"/>
            </w:r>
            <w:r w:rsidR="0091794D">
              <w:rPr>
                <w:webHidden/>
              </w:rPr>
              <w:instrText xml:space="preserve"> PAGEREF _Toc182224687 \h </w:instrText>
            </w:r>
            <w:r w:rsidR="0091794D">
              <w:rPr>
                <w:webHidden/>
              </w:rPr>
            </w:r>
            <w:r w:rsidR="0091794D">
              <w:rPr>
                <w:webHidden/>
              </w:rPr>
              <w:fldChar w:fldCharType="separate"/>
            </w:r>
            <w:r w:rsidR="0091794D">
              <w:rPr>
                <w:webHidden/>
              </w:rPr>
              <w:t>25</w:t>
            </w:r>
            <w:r w:rsidR="0091794D">
              <w:rPr>
                <w:webHidden/>
              </w:rPr>
              <w:fldChar w:fldCharType="end"/>
            </w:r>
          </w:hyperlink>
        </w:p>
        <w:p w14:paraId="006AA7EC" w14:textId="5C3AB75D" w:rsidR="0091794D" w:rsidRDefault="00000000">
          <w:pPr>
            <w:pStyle w:val="TOC2"/>
            <w:rPr>
              <w:rFonts w:asciiTheme="minorHAnsi" w:hAnsiTheme="minorHAnsi" w:cstheme="minorBidi"/>
              <w:sz w:val="22"/>
              <w:szCs w:val="22"/>
              <w:lang w:eastAsia="hr-HR"/>
            </w:rPr>
          </w:pPr>
          <w:hyperlink w:anchor="_Toc182224688" w:history="1">
            <w:r w:rsidR="0091794D" w:rsidRPr="00C958CE">
              <w:rPr>
                <w:rStyle w:val="Hyperlink"/>
              </w:rPr>
              <w:t>2.5. Broj projektnih prijedloga po prijavitelju</w:t>
            </w:r>
            <w:r w:rsidR="0091794D">
              <w:rPr>
                <w:webHidden/>
              </w:rPr>
              <w:tab/>
            </w:r>
            <w:r w:rsidR="0091794D">
              <w:rPr>
                <w:webHidden/>
              </w:rPr>
              <w:fldChar w:fldCharType="begin"/>
            </w:r>
            <w:r w:rsidR="0091794D">
              <w:rPr>
                <w:webHidden/>
              </w:rPr>
              <w:instrText xml:space="preserve"> PAGEREF _Toc182224688 \h </w:instrText>
            </w:r>
            <w:r w:rsidR="0091794D">
              <w:rPr>
                <w:webHidden/>
              </w:rPr>
            </w:r>
            <w:r w:rsidR="0091794D">
              <w:rPr>
                <w:webHidden/>
              </w:rPr>
              <w:fldChar w:fldCharType="separate"/>
            </w:r>
            <w:r w:rsidR="0091794D">
              <w:rPr>
                <w:webHidden/>
              </w:rPr>
              <w:t>26</w:t>
            </w:r>
            <w:r w:rsidR="0091794D">
              <w:rPr>
                <w:webHidden/>
              </w:rPr>
              <w:fldChar w:fldCharType="end"/>
            </w:r>
          </w:hyperlink>
        </w:p>
        <w:p w14:paraId="16B8BD7D" w14:textId="5A8310D0" w:rsidR="0091794D" w:rsidRDefault="00000000">
          <w:pPr>
            <w:pStyle w:val="TOC1"/>
            <w:rPr>
              <w:b w:val="0"/>
              <w:bCs w:val="0"/>
              <w:noProof/>
              <w:sz w:val="22"/>
              <w:szCs w:val="22"/>
              <w:lang w:eastAsia="hr-HR"/>
            </w:rPr>
          </w:pPr>
          <w:hyperlink w:anchor="_Toc182224689" w:history="1">
            <w:r w:rsidR="0091794D" w:rsidRPr="00C958CE">
              <w:rPr>
                <w:rStyle w:val="Hyperlink"/>
                <w:noProof/>
              </w:rPr>
              <w:t>3.</w:t>
            </w:r>
            <w:r w:rsidR="0091794D">
              <w:rPr>
                <w:b w:val="0"/>
                <w:bCs w:val="0"/>
                <w:noProof/>
                <w:sz w:val="22"/>
                <w:szCs w:val="22"/>
                <w:lang w:eastAsia="hr-HR"/>
              </w:rPr>
              <w:tab/>
            </w:r>
            <w:r w:rsidR="0091794D" w:rsidRPr="00C958CE">
              <w:rPr>
                <w:rStyle w:val="Hyperlink"/>
                <w:noProof/>
              </w:rPr>
              <w:t>Prihvatljivost operacije/projekta</w:t>
            </w:r>
            <w:r w:rsidR="0091794D">
              <w:rPr>
                <w:noProof/>
                <w:webHidden/>
              </w:rPr>
              <w:tab/>
            </w:r>
            <w:r w:rsidR="0091794D">
              <w:rPr>
                <w:noProof/>
                <w:webHidden/>
              </w:rPr>
              <w:fldChar w:fldCharType="begin"/>
            </w:r>
            <w:r w:rsidR="0091794D">
              <w:rPr>
                <w:noProof/>
                <w:webHidden/>
              </w:rPr>
              <w:instrText xml:space="preserve"> PAGEREF _Toc182224689 \h </w:instrText>
            </w:r>
            <w:r w:rsidR="0091794D">
              <w:rPr>
                <w:noProof/>
                <w:webHidden/>
              </w:rPr>
            </w:r>
            <w:r w:rsidR="0091794D">
              <w:rPr>
                <w:noProof/>
                <w:webHidden/>
              </w:rPr>
              <w:fldChar w:fldCharType="separate"/>
            </w:r>
            <w:r w:rsidR="0091794D">
              <w:rPr>
                <w:noProof/>
                <w:webHidden/>
              </w:rPr>
              <w:t>27</w:t>
            </w:r>
            <w:r w:rsidR="0091794D">
              <w:rPr>
                <w:noProof/>
                <w:webHidden/>
              </w:rPr>
              <w:fldChar w:fldCharType="end"/>
            </w:r>
          </w:hyperlink>
        </w:p>
        <w:p w14:paraId="484A1317" w14:textId="4A2B9457" w:rsidR="0091794D" w:rsidRDefault="00000000">
          <w:pPr>
            <w:pStyle w:val="TOC2"/>
            <w:rPr>
              <w:rFonts w:asciiTheme="minorHAnsi" w:hAnsiTheme="minorHAnsi" w:cstheme="minorBidi"/>
              <w:sz w:val="22"/>
              <w:szCs w:val="22"/>
              <w:lang w:eastAsia="hr-HR"/>
            </w:rPr>
          </w:pPr>
          <w:hyperlink w:anchor="_Toc182224690" w:history="1">
            <w:r w:rsidR="0091794D" w:rsidRPr="00C958CE">
              <w:rPr>
                <w:rStyle w:val="Hyperlink"/>
              </w:rPr>
              <w:t>3.1. Kriteriji prihvatljivosti operacije/projekta</w:t>
            </w:r>
            <w:r w:rsidR="0091794D">
              <w:rPr>
                <w:webHidden/>
              </w:rPr>
              <w:tab/>
            </w:r>
            <w:r w:rsidR="0091794D">
              <w:rPr>
                <w:webHidden/>
              </w:rPr>
              <w:fldChar w:fldCharType="begin"/>
            </w:r>
            <w:r w:rsidR="0091794D">
              <w:rPr>
                <w:webHidden/>
              </w:rPr>
              <w:instrText xml:space="preserve"> PAGEREF _Toc182224690 \h </w:instrText>
            </w:r>
            <w:r w:rsidR="0091794D">
              <w:rPr>
                <w:webHidden/>
              </w:rPr>
            </w:r>
            <w:r w:rsidR="0091794D">
              <w:rPr>
                <w:webHidden/>
              </w:rPr>
              <w:fldChar w:fldCharType="separate"/>
            </w:r>
            <w:r w:rsidR="0091794D">
              <w:rPr>
                <w:webHidden/>
              </w:rPr>
              <w:t>27</w:t>
            </w:r>
            <w:r w:rsidR="0091794D">
              <w:rPr>
                <w:webHidden/>
              </w:rPr>
              <w:fldChar w:fldCharType="end"/>
            </w:r>
          </w:hyperlink>
        </w:p>
        <w:p w14:paraId="5CCB44EA" w14:textId="0520EABE" w:rsidR="0091794D" w:rsidRDefault="00000000">
          <w:pPr>
            <w:pStyle w:val="TOC1"/>
            <w:rPr>
              <w:b w:val="0"/>
              <w:bCs w:val="0"/>
              <w:noProof/>
              <w:sz w:val="22"/>
              <w:szCs w:val="22"/>
              <w:lang w:eastAsia="hr-HR"/>
            </w:rPr>
          </w:pPr>
          <w:hyperlink w:anchor="_Toc182224691" w:history="1">
            <w:r w:rsidR="0091794D" w:rsidRPr="00C958CE">
              <w:rPr>
                <w:rStyle w:val="Hyperlink"/>
                <w:noProof/>
              </w:rPr>
              <w:t>4.</w:t>
            </w:r>
            <w:r w:rsidR="0091794D">
              <w:rPr>
                <w:b w:val="0"/>
                <w:bCs w:val="0"/>
                <w:noProof/>
                <w:sz w:val="22"/>
                <w:szCs w:val="22"/>
                <w:lang w:eastAsia="hr-HR"/>
              </w:rPr>
              <w:tab/>
            </w:r>
            <w:r w:rsidR="0091794D" w:rsidRPr="00C958CE">
              <w:rPr>
                <w:rStyle w:val="Hyperlink"/>
                <w:noProof/>
              </w:rPr>
              <w:t>Prihvatljivost aktivnosti</w:t>
            </w:r>
            <w:r w:rsidR="0091794D">
              <w:rPr>
                <w:noProof/>
                <w:webHidden/>
              </w:rPr>
              <w:tab/>
            </w:r>
            <w:r w:rsidR="0091794D">
              <w:rPr>
                <w:noProof/>
                <w:webHidden/>
              </w:rPr>
              <w:fldChar w:fldCharType="begin"/>
            </w:r>
            <w:r w:rsidR="0091794D">
              <w:rPr>
                <w:noProof/>
                <w:webHidden/>
              </w:rPr>
              <w:instrText xml:space="preserve"> PAGEREF _Toc182224691 \h </w:instrText>
            </w:r>
            <w:r w:rsidR="0091794D">
              <w:rPr>
                <w:noProof/>
                <w:webHidden/>
              </w:rPr>
            </w:r>
            <w:r w:rsidR="0091794D">
              <w:rPr>
                <w:noProof/>
                <w:webHidden/>
              </w:rPr>
              <w:fldChar w:fldCharType="separate"/>
            </w:r>
            <w:r w:rsidR="0091794D">
              <w:rPr>
                <w:noProof/>
                <w:webHidden/>
              </w:rPr>
              <w:t>35</w:t>
            </w:r>
            <w:r w:rsidR="0091794D">
              <w:rPr>
                <w:noProof/>
                <w:webHidden/>
              </w:rPr>
              <w:fldChar w:fldCharType="end"/>
            </w:r>
          </w:hyperlink>
        </w:p>
        <w:p w14:paraId="7D1FA836" w14:textId="2FC5E321" w:rsidR="0091794D" w:rsidRDefault="00000000">
          <w:pPr>
            <w:pStyle w:val="TOC1"/>
            <w:rPr>
              <w:b w:val="0"/>
              <w:bCs w:val="0"/>
              <w:noProof/>
              <w:sz w:val="22"/>
              <w:szCs w:val="22"/>
              <w:lang w:eastAsia="hr-HR"/>
            </w:rPr>
          </w:pPr>
          <w:hyperlink w:anchor="_Toc182224692" w:history="1">
            <w:r w:rsidR="0091794D" w:rsidRPr="00C958CE">
              <w:rPr>
                <w:rStyle w:val="Hyperlink"/>
                <w:noProof/>
              </w:rPr>
              <w:t>5.</w:t>
            </w:r>
            <w:r w:rsidR="0091794D">
              <w:rPr>
                <w:b w:val="0"/>
                <w:bCs w:val="0"/>
                <w:noProof/>
                <w:sz w:val="22"/>
                <w:szCs w:val="22"/>
                <w:lang w:eastAsia="hr-HR"/>
              </w:rPr>
              <w:tab/>
            </w:r>
            <w:r w:rsidR="0091794D" w:rsidRPr="00C958CE">
              <w:rPr>
                <w:rStyle w:val="Hyperlink"/>
                <w:noProof/>
              </w:rPr>
              <w:t>Prihvatljivost troškova operacije/projekta</w:t>
            </w:r>
            <w:r w:rsidR="0091794D">
              <w:rPr>
                <w:noProof/>
                <w:webHidden/>
              </w:rPr>
              <w:tab/>
            </w:r>
            <w:r w:rsidR="0091794D">
              <w:rPr>
                <w:noProof/>
                <w:webHidden/>
              </w:rPr>
              <w:fldChar w:fldCharType="begin"/>
            </w:r>
            <w:r w:rsidR="0091794D">
              <w:rPr>
                <w:noProof/>
                <w:webHidden/>
              </w:rPr>
              <w:instrText xml:space="preserve"> PAGEREF _Toc182224692 \h </w:instrText>
            </w:r>
            <w:r w:rsidR="0091794D">
              <w:rPr>
                <w:noProof/>
                <w:webHidden/>
              </w:rPr>
            </w:r>
            <w:r w:rsidR="0091794D">
              <w:rPr>
                <w:noProof/>
                <w:webHidden/>
              </w:rPr>
              <w:fldChar w:fldCharType="separate"/>
            </w:r>
            <w:r w:rsidR="0091794D">
              <w:rPr>
                <w:noProof/>
                <w:webHidden/>
              </w:rPr>
              <w:t>37</w:t>
            </w:r>
            <w:r w:rsidR="0091794D">
              <w:rPr>
                <w:noProof/>
                <w:webHidden/>
              </w:rPr>
              <w:fldChar w:fldCharType="end"/>
            </w:r>
          </w:hyperlink>
        </w:p>
        <w:p w14:paraId="42850C57" w14:textId="7CF58335" w:rsidR="0091794D" w:rsidRDefault="00000000">
          <w:pPr>
            <w:pStyle w:val="TOC2"/>
            <w:rPr>
              <w:rFonts w:asciiTheme="minorHAnsi" w:hAnsiTheme="minorHAnsi" w:cstheme="minorBidi"/>
              <w:sz w:val="22"/>
              <w:szCs w:val="22"/>
              <w:lang w:eastAsia="hr-HR"/>
            </w:rPr>
          </w:pPr>
          <w:hyperlink w:anchor="_Toc182224693" w:history="1">
            <w:r w:rsidR="0091794D" w:rsidRPr="00C958CE">
              <w:rPr>
                <w:rStyle w:val="Hyperlink"/>
              </w:rPr>
              <w:t>5.1. Opći zahtjevi koji se odnose na prihvatljivost troškova operacije/projekta</w:t>
            </w:r>
            <w:r w:rsidR="0091794D">
              <w:rPr>
                <w:webHidden/>
              </w:rPr>
              <w:tab/>
            </w:r>
            <w:r w:rsidR="0091794D">
              <w:rPr>
                <w:webHidden/>
              </w:rPr>
              <w:fldChar w:fldCharType="begin"/>
            </w:r>
            <w:r w:rsidR="0091794D">
              <w:rPr>
                <w:webHidden/>
              </w:rPr>
              <w:instrText xml:space="preserve"> PAGEREF _Toc182224693 \h </w:instrText>
            </w:r>
            <w:r w:rsidR="0091794D">
              <w:rPr>
                <w:webHidden/>
              </w:rPr>
            </w:r>
            <w:r w:rsidR="0091794D">
              <w:rPr>
                <w:webHidden/>
              </w:rPr>
              <w:fldChar w:fldCharType="separate"/>
            </w:r>
            <w:r w:rsidR="0091794D">
              <w:rPr>
                <w:webHidden/>
              </w:rPr>
              <w:t>37</w:t>
            </w:r>
            <w:r w:rsidR="0091794D">
              <w:rPr>
                <w:webHidden/>
              </w:rPr>
              <w:fldChar w:fldCharType="end"/>
            </w:r>
          </w:hyperlink>
        </w:p>
        <w:p w14:paraId="05372EAA" w14:textId="36BCB778" w:rsidR="0091794D" w:rsidRDefault="00000000">
          <w:pPr>
            <w:pStyle w:val="TOC2"/>
            <w:rPr>
              <w:rFonts w:asciiTheme="minorHAnsi" w:hAnsiTheme="minorHAnsi" w:cstheme="minorBidi"/>
              <w:sz w:val="22"/>
              <w:szCs w:val="22"/>
              <w:lang w:eastAsia="hr-HR"/>
            </w:rPr>
          </w:pPr>
          <w:hyperlink w:anchor="_Toc182224694" w:history="1">
            <w:r w:rsidR="0091794D" w:rsidRPr="00C958CE">
              <w:rPr>
                <w:rStyle w:val="Hyperlink"/>
              </w:rPr>
              <w:t>5.2. Prihvatljivi troškovi</w:t>
            </w:r>
            <w:r w:rsidR="0091794D">
              <w:rPr>
                <w:webHidden/>
              </w:rPr>
              <w:tab/>
            </w:r>
            <w:r w:rsidR="0091794D">
              <w:rPr>
                <w:webHidden/>
              </w:rPr>
              <w:fldChar w:fldCharType="begin"/>
            </w:r>
            <w:r w:rsidR="0091794D">
              <w:rPr>
                <w:webHidden/>
              </w:rPr>
              <w:instrText xml:space="preserve"> PAGEREF _Toc182224694 \h </w:instrText>
            </w:r>
            <w:r w:rsidR="0091794D">
              <w:rPr>
                <w:webHidden/>
              </w:rPr>
            </w:r>
            <w:r w:rsidR="0091794D">
              <w:rPr>
                <w:webHidden/>
              </w:rPr>
              <w:fldChar w:fldCharType="separate"/>
            </w:r>
            <w:r w:rsidR="0091794D">
              <w:rPr>
                <w:webHidden/>
              </w:rPr>
              <w:t>38</w:t>
            </w:r>
            <w:r w:rsidR="0091794D">
              <w:rPr>
                <w:webHidden/>
              </w:rPr>
              <w:fldChar w:fldCharType="end"/>
            </w:r>
          </w:hyperlink>
        </w:p>
        <w:p w14:paraId="3105E70E" w14:textId="2EDC56BC" w:rsidR="0091794D" w:rsidRDefault="00000000">
          <w:pPr>
            <w:pStyle w:val="TOC2"/>
            <w:rPr>
              <w:rFonts w:asciiTheme="minorHAnsi" w:hAnsiTheme="minorHAnsi" w:cstheme="minorBidi"/>
              <w:sz w:val="22"/>
              <w:szCs w:val="22"/>
              <w:lang w:eastAsia="hr-HR"/>
            </w:rPr>
          </w:pPr>
          <w:hyperlink w:anchor="_Toc182224695" w:history="1">
            <w:r w:rsidR="0091794D" w:rsidRPr="00C958CE">
              <w:rPr>
                <w:rStyle w:val="Hyperlink"/>
              </w:rPr>
              <w:t>5.3. Neprihvatljivi troškovi</w:t>
            </w:r>
            <w:r w:rsidR="0091794D">
              <w:rPr>
                <w:webHidden/>
              </w:rPr>
              <w:tab/>
            </w:r>
            <w:r w:rsidR="0091794D">
              <w:rPr>
                <w:webHidden/>
              </w:rPr>
              <w:fldChar w:fldCharType="begin"/>
            </w:r>
            <w:r w:rsidR="0091794D">
              <w:rPr>
                <w:webHidden/>
              </w:rPr>
              <w:instrText xml:space="preserve"> PAGEREF _Toc182224695 \h </w:instrText>
            </w:r>
            <w:r w:rsidR="0091794D">
              <w:rPr>
                <w:webHidden/>
              </w:rPr>
            </w:r>
            <w:r w:rsidR="0091794D">
              <w:rPr>
                <w:webHidden/>
              </w:rPr>
              <w:fldChar w:fldCharType="separate"/>
            </w:r>
            <w:r w:rsidR="0091794D">
              <w:rPr>
                <w:webHidden/>
              </w:rPr>
              <w:t>40</w:t>
            </w:r>
            <w:r w:rsidR="0091794D">
              <w:rPr>
                <w:webHidden/>
              </w:rPr>
              <w:fldChar w:fldCharType="end"/>
            </w:r>
          </w:hyperlink>
        </w:p>
        <w:p w14:paraId="4A7DDFDF" w14:textId="76ADB612" w:rsidR="0091794D" w:rsidRDefault="00000000">
          <w:pPr>
            <w:pStyle w:val="TOC1"/>
            <w:rPr>
              <w:b w:val="0"/>
              <w:bCs w:val="0"/>
              <w:noProof/>
              <w:sz w:val="22"/>
              <w:szCs w:val="22"/>
              <w:lang w:eastAsia="hr-HR"/>
            </w:rPr>
          </w:pPr>
          <w:hyperlink w:anchor="_Toc182224696" w:history="1">
            <w:r w:rsidR="0091794D" w:rsidRPr="00C958CE">
              <w:rPr>
                <w:rStyle w:val="Hyperlink"/>
                <w:noProof/>
              </w:rPr>
              <w:t>6.</w:t>
            </w:r>
            <w:r w:rsidR="0091794D">
              <w:rPr>
                <w:b w:val="0"/>
                <w:bCs w:val="0"/>
                <w:noProof/>
                <w:sz w:val="22"/>
                <w:szCs w:val="22"/>
                <w:lang w:eastAsia="hr-HR"/>
              </w:rPr>
              <w:tab/>
            </w:r>
            <w:r w:rsidR="0091794D" w:rsidRPr="00C958CE">
              <w:rPr>
                <w:rStyle w:val="Hyperlink"/>
                <w:noProof/>
              </w:rPr>
              <w:t>Horizontalna načela</w:t>
            </w:r>
            <w:r w:rsidR="0091794D">
              <w:rPr>
                <w:noProof/>
                <w:webHidden/>
              </w:rPr>
              <w:tab/>
            </w:r>
            <w:r w:rsidR="0091794D">
              <w:rPr>
                <w:noProof/>
                <w:webHidden/>
              </w:rPr>
              <w:fldChar w:fldCharType="begin"/>
            </w:r>
            <w:r w:rsidR="0091794D">
              <w:rPr>
                <w:noProof/>
                <w:webHidden/>
              </w:rPr>
              <w:instrText xml:space="preserve"> PAGEREF _Toc182224696 \h </w:instrText>
            </w:r>
            <w:r w:rsidR="0091794D">
              <w:rPr>
                <w:noProof/>
                <w:webHidden/>
              </w:rPr>
            </w:r>
            <w:r w:rsidR="0091794D">
              <w:rPr>
                <w:noProof/>
                <w:webHidden/>
              </w:rPr>
              <w:fldChar w:fldCharType="separate"/>
            </w:r>
            <w:r w:rsidR="0091794D">
              <w:rPr>
                <w:noProof/>
                <w:webHidden/>
              </w:rPr>
              <w:t>41</w:t>
            </w:r>
            <w:r w:rsidR="0091794D">
              <w:rPr>
                <w:noProof/>
                <w:webHidden/>
              </w:rPr>
              <w:fldChar w:fldCharType="end"/>
            </w:r>
          </w:hyperlink>
        </w:p>
        <w:p w14:paraId="5A025B68" w14:textId="4DA8B88B" w:rsidR="0091794D" w:rsidRDefault="00000000">
          <w:pPr>
            <w:pStyle w:val="TOC2"/>
            <w:rPr>
              <w:rFonts w:asciiTheme="minorHAnsi" w:hAnsiTheme="minorHAnsi" w:cstheme="minorBidi"/>
              <w:sz w:val="22"/>
              <w:szCs w:val="22"/>
              <w:lang w:eastAsia="hr-HR"/>
            </w:rPr>
          </w:pPr>
          <w:hyperlink w:anchor="_Toc182224697" w:history="1">
            <w:r w:rsidR="0091794D" w:rsidRPr="00C958CE">
              <w:rPr>
                <w:rStyle w:val="Hyperlink"/>
              </w:rPr>
              <w:t>6.1. Metodologija za određivanje financijskih ispravaka u slučaju nepoštivanja horizontalnih načela</w:t>
            </w:r>
            <w:r w:rsidR="0091794D">
              <w:rPr>
                <w:webHidden/>
              </w:rPr>
              <w:tab/>
            </w:r>
            <w:r w:rsidR="0091794D">
              <w:rPr>
                <w:webHidden/>
              </w:rPr>
              <w:fldChar w:fldCharType="begin"/>
            </w:r>
            <w:r w:rsidR="0091794D">
              <w:rPr>
                <w:webHidden/>
              </w:rPr>
              <w:instrText xml:space="preserve"> PAGEREF _Toc182224697 \h </w:instrText>
            </w:r>
            <w:r w:rsidR="0091794D">
              <w:rPr>
                <w:webHidden/>
              </w:rPr>
            </w:r>
            <w:r w:rsidR="0091794D">
              <w:rPr>
                <w:webHidden/>
              </w:rPr>
              <w:fldChar w:fldCharType="separate"/>
            </w:r>
            <w:r w:rsidR="0091794D">
              <w:rPr>
                <w:webHidden/>
              </w:rPr>
              <w:t>47</w:t>
            </w:r>
            <w:r w:rsidR="0091794D">
              <w:rPr>
                <w:webHidden/>
              </w:rPr>
              <w:fldChar w:fldCharType="end"/>
            </w:r>
          </w:hyperlink>
        </w:p>
        <w:p w14:paraId="2779861D" w14:textId="56678DA7" w:rsidR="0091794D" w:rsidRDefault="00000000">
          <w:pPr>
            <w:pStyle w:val="TOC1"/>
            <w:rPr>
              <w:b w:val="0"/>
              <w:bCs w:val="0"/>
              <w:noProof/>
              <w:sz w:val="22"/>
              <w:szCs w:val="22"/>
              <w:lang w:eastAsia="hr-HR"/>
            </w:rPr>
          </w:pPr>
          <w:hyperlink w:anchor="_Toc182224698" w:history="1">
            <w:r w:rsidR="0091794D" w:rsidRPr="00C958CE">
              <w:rPr>
                <w:rStyle w:val="Hyperlink"/>
                <w:noProof/>
              </w:rPr>
              <w:t>7.</w:t>
            </w:r>
            <w:r w:rsidR="0091794D">
              <w:rPr>
                <w:b w:val="0"/>
                <w:bCs w:val="0"/>
                <w:noProof/>
                <w:sz w:val="22"/>
                <w:szCs w:val="22"/>
                <w:lang w:eastAsia="hr-HR"/>
              </w:rPr>
              <w:tab/>
            </w:r>
            <w:r w:rsidR="0091794D" w:rsidRPr="00C958CE">
              <w:rPr>
                <w:rStyle w:val="Hyperlink"/>
                <w:noProof/>
              </w:rPr>
              <w:t>Podnošenje projektnog prijedloga</w:t>
            </w:r>
            <w:r w:rsidR="0091794D">
              <w:rPr>
                <w:noProof/>
                <w:webHidden/>
              </w:rPr>
              <w:tab/>
            </w:r>
            <w:r w:rsidR="0091794D">
              <w:rPr>
                <w:noProof/>
                <w:webHidden/>
              </w:rPr>
              <w:fldChar w:fldCharType="begin"/>
            </w:r>
            <w:r w:rsidR="0091794D">
              <w:rPr>
                <w:noProof/>
                <w:webHidden/>
              </w:rPr>
              <w:instrText xml:space="preserve"> PAGEREF _Toc182224698 \h </w:instrText>
            </w:r>
            <w:r w:rsidR="0091794D">
              <w:rPr>
                <w:noProof/>
                <w:webHidden/>
              </w:rPr>
            </w:r>
            <w:r w:rsidR="0091794D">
              <w:rPr>
                <w:noProof/>
                <w:webHidden/>
              </w:rPr>
              <w:fldChar w:fldCharType="separate"/>
            </w:r>
            <w:r w:rsidR="0091794D">
              <w:rPr>
                <w:noProof/>
                <w:webHidden/>
              </w:rPr>
              <w:t>47</w:t>
            </w:r>
            <w:r w:rsidR="0091794D">
              <w:rPr>
                <w:noProof/>
                <w:webHidden/>
              </w:rPr>
              <w:fldChar w:fldCharType="end"/>
            </w:r>
          </w:hyperlink>
        </w:p>
        <w:p w14:paraId="7C1ADE7F" w14:textId="2215D72A" w:rsidR="0091794D" w:rsidRDefault="00000000">
          <w:pPr>
            <w:pStyle w:val="TOC2"/>
            <w:rPr>
              <w:rFonts w:asciiTheme="minorHAnsi" w:hAnsiTheme="minorHAnsi" w:cstheme="minorBidi"/>
              <w:sz w:val="22"/>
              <w:szCs w:val="22"/>
              <w:lang w:eastAsia="hr-HR"/>
            </w:rPr>
          </w:pPr>
          <w:hyperlink w:anchor="_Toc182224699" w:history="1">
            <w:r w:rsidR="0091794D" w:rsidRPr="00C958CE">
              <w:rPr>
                <w:rStyle w:val="Hyperlink"/>
              </w:rPr>
              <w:t>7.1. Izgled, sadržaj i podnošenje projektnog prijedloga</w:t>
            </w:r>
            <w:r w:rsidR="0091794D">
              <w:rPr>
                <w:webHidden/>
              </w:rPr>
              <w:tab/>
            </w:r>
            <w:r w:rsidR="0091794D">
              <w:rPr>
                <w:webHidden/>
              </w:rPr>
              <w:fldChar w:fldCharType="begin"/>
            </w:r>
            <w:r w:rsidR="0091794D">
              <w:rPr>
                <w:webHidden/>
              </w:rPr>
              <w:instrText xml:space="preserve"> PAGEREF _Toc182224699 \h </w:instrText>
            </w:r>
            <w:r w:rsidR="0091794D">
              <w:rPr>
                <w:webHidden/>
              </w:rPr>
            </w:r>
            <w:r w:rsidR="0091794D">
              <w:rPr>
                <w:webHidden/>
              </w:rPr>
              <w:fldChar w:fldCharType="separate"/>
            </w:r>
            <w:r w:rsidR="0091794D">
              <w:rPr>
                <w:webHidden/>
              </w:rPr>
              <w:t>47</w:t>
            </w:r>
            <w:r w:rsidR="0091794D">
              <w:rPr>
                <w:webHidden/>
              </w:rPr>
              <w:fldChar w:fldCharType="end"/>
            </w:r>
          </w:hyperlink>
        </w:p>
        <w:p w14:paraId="2DD6B7C8" w14:textId="3B548676" w:rsidR="0091794D" w:rsidRDefault="00000000">
          <w:pPr>
            <w:pStyle w:val="TOC2"/>
            <w:rPr>
              <w:rFonts w:asciiTheme="minorHAnsi" w:hAnsiTheme="minorHAnsi" w:cstheme="minorBidi"/>
              <w:sz w:val="22"/>
              <w:szCs w:val="22"/>
              <w:lang w:eastAsia="hr-HR"/>
            </w:rPr>
          </w:pPr>
          <w:hyperlink w:anchor="_Toc182224700" w:history="1">
            <w:r w:rsidR="0091794D" w:rsidRPr="00C958CE">
              <w:rPr>
                <w:rStyle w:val="Hyperlink"/>
              </w:rPr>
              <w:t>7.2. Pitanja i odgovori</w:t>
            </w:r>
            <w:r w:rsidR="0091794D">
              <w:rPr>
                <w:webHidden/>
              </w:rPr>
              <w:tab/>
            </w:r>
            <w:r w:rsidR="0091794D">
              <w:rPr>
                <w:webHidden/>
              </w:rPr>
              <w:fldChar w:fldCharType="begin"/>
            </w:r>
            <w:r w:rsidR="0091794D">
              <w:rPr>
                <w:webHidden/>
              </w:rPr>
              <w:instrText xml:space="preserve"> PAGEREF _Toc182224700 \h </w:instrText>
            </w:r>
            <w:r w:rsidR="0091794D">
              <w:rPr>
                <w:webHidden/>
              </w:rPr>
            </w:r>
            <w:r w:rsidR="0091794D">
              <w:rPr>
                <w:webHidden/>
              </w:rPr>
              <w:fldChar w:fldCharType="separate"/>
            </w:r>
            <w:r w:rsidR="0091794D">
              <w:rPr>
                <w:webHidden/>
              </w:rPr>
              <w:t>49</w:t>
            </w:r>
            <w:r w:rsidR="0091794D">
              <w:rPr>
                <w:webHidden/>
              </w:rPr>
              <w:fldChar w:fldCharType="end"/>
            </w:r>
          </w:hyperlink>
        </w:p>
        <w:p w14:paraId="2155410F" w14:textId="3C1F51C6" w:rsidR="0091794D" w:rsidRDefault="00000000">
          <w:pPr>
            <w:pStyle w:val="TOC2"/>
            <w:rPr>
              <w:rFonts w:asciiTheme="minorHAnsi" w:hAnsiTheme="minorHAnsi" w:cstheme="minorBidi"/>
              <w:sz w:val="22"/>
              <w:szCs w:val="22"/>
              <w:lang w:eastAsia="hr-HR"/>
            </w:rPr>
          </w:pPr>
          <w:hyperlink w:anchor="_Toc182224701" w:history="1">
            <w:r w:rsidR="0091794D" w:rsidRPr="00C958CE">
              <w:rPr>
                <w:rStyle w:val="Hyperlink"/>
              </w:rPr>
              <w:t>7.3. Informativne radionice</w:t>
            </w:r>
            <w:r w:rsidR="0091794D">
              <w:rPr>
                <w:webHidden/>
              </w:rPr>
              <w:tab/>
            </w:r>
            <w:r w:rsidR="0091794D">
              <w:rPr>
                <w:webHidden/>
              </w:rPr>
              <w:fldChar w:fldCharType="begin"/>
            </w:r>
            <w:r w:rsidR="0091794D">
              <w:rPr>
                <w:webHidden/>
              </w:rPr>
              <w:instrText xml:space="preserve"> PAGEREF _Toc182224701 \h </w:instrText>
            </w:r>
            <w:r w:rsidR="0091794D">
              <w:rPr>
                <w:webHidden/>
              </w:rPr>
            </w:r>
            <w:r w:rsidR="0091794D">
              <w:rPr>
                <w:webHidden/>
              </w:rPr>
              <w:fldChar w:fldCharType="separate"/>
            </w:r>
            <w:r w:rsidR="0091794D">
              <w:rPr>
                <w:webHidden/>
              </w:rPr>
              <w:t>49</w:t>
            </w:r>
            <w:r w:rsidR="0091794D">
              <w:rPr>
                <w:webHidden/>
              </w:rPr>
              <w:fldChar w:fldCharType="end"/>
            </w:r>
          </w:hyperlink>
        </w:p>
        <w:p w14:paraId="5EADA846" w14:textId="77BDC47A" w:rsidR="0091794D" w:rsidRDefault="00000000">
          <w:pPr>
            <w:pStyle w:val="TOC2"/>
            <w:rPr>
              <w:rFonts w:asciiTheme="minorHAnsi" w:hAnsiTheme="minorHAnsi" w:cstheme="minorBidi"/>
              <w:sz w:val="22"/>
              <w:szCs w:val="22"/>
              <w:lang w:eastAsia="hr-HR"/>
            </w:rPr>
          </w:pPr>
          <w:hyperlink w:anchor="_Toc182224702" w:history="1">
            <w:r w:rsidR="0091794D" w:rsidRPr="00C958CE">
              <w:rPr>
                <w:rStyle w:val="Hyperlink"/>
              </w:rPr>
              <w:t>7.4. Objava rezultata Poziva</w:t>
            </w:r>
            <w:r w:rsidR="0091794D">
              <w:rPr>
                <w:webHidden/>
              </w:rPr>
              <w:tab/>
            </w:r>
            <w:r w:rsidR="0091794D">
              <w:rPr>
                <w:webHidden/>
              </w:rPr>
              <w:fldChar w:fldCharType="begin"/>
            </w:r>
            <w:r w:rsidR="0091794D">
              <w:rPr>
                <w:webHidden/>
              </w:rPr>
              <w:instrText xml:space="preserve"> PAGEREF _Toc182224702 \h </w:instrText>
            </w:r>
            <w:r w:rsidR="0091794D">
              <w:rPr>
                <w:webHidden/>
              </w:rPr>
            </w:r>
            <w:r w:rsidR="0091794D">
              <w:rPr>
                <w:webHidden/>
              </w:rPr>
              <w:fldChar w:fldCharType="separate"/>
            </w:r>
            <w:r w:rsidR="0091794D">
              <w:rPr>
                <w:webHidden/>
              </w:rPr>
              <w:t>49</w:t>
            </w:r>
            <w:r w:rsidR="0091794D">
              <w:rPr>
                <w:webHidden/>
              </w:rPr>
              <w:fldChar w:fldCharType="end"/>
            </w:r>
          </w:hyperlink>
        </w:p>
        <w:p w14:paraId="471D7EBD" w14:textId="333884BA" w:rsidR="0091794D" w:rsidRDefault="00000000">
          <w:pPr>
            <w:pStyle w:val="TOC1"/>
            <w:rPr>
              <w:b w:val="0"/>
              <w:bCs w:val="0"/>
              <w:noProof/>
              <w:sz w:val="22"/>
              <w:szCs w:val="22"/>
              <w:lang w:eastAsia="hr-HR"/>
            </w:rPr>
          </w:pPr>
          <w:hyperlink w:anchor="_Toc182224703" w:history="1">
            <w:r w:rsidR="0091794D" w:rsidRPr="00C958CE">
              <w:rPr>
                <w:rStyle w:val="Hyperlink"/>
                <w:noProof/>
              </w:rPr>
              <w:t>8.</w:t>
            </w:r>
            <w:r w:rsidR="0091794D">
              <w:rPr>
                <w:b w:val="0"/>
                <w:bCs w:val="0"/>
                <w:noProof/>
                <w:sz w:val="22"/>
                <w:szCs w:val="22"/>
                <w:lang w:eastAsia="hr-HR"/>
              </w:rPr>
              <w:tab/>
            </w:r>
            <w:r w:rsidR="0091794D" w:rsidRPr="00C958CE">
              <w:rPr>
                <w:rStyle w:val="Hyperlink"/>
                <w:noProof/>
              </w:rPr>
              <w:t>Postupak odabira operacija/projekata</w:t>
            </w:r>
            <w:r w:rsidR="0091794D">
              <w:rPr>
                <w:noProof/>
                <w:webHidden/>
              </w:rPr>
              <w:tab/>
            </w:r>
            <w:r w:rsidR="0091794D">
              <w:rPr>
                <w:noProof/>
                <w:webHidden/>
              </w:rPr>
              <w:fldChar w:fldCharType="begin"/>
            </w:r>
            <w:r w:rsidR="0091794D">
              <w:rPr>
                <w:noProof/>
                <w:webHidden/>
              </w:rPr>
              <w:instrText xml:space="preserve"> PAGEREF _Toc182224703 \h </w:instrText>
            </w:r>
            <w:r w:rsidR="0091794D">
              <w:rPr>
                <w:noProof/>
                <w:webHidden/>
              </w:rPr>
            </w:r>
            <w:r w:rsidR="0091794D">
              <w:rPr>
                <w:noProof/>
                <w:webHidden/>
              </w:rPr>
              <w:fldChar w:fldCharType="separate"/>
            </w:r>
            <w:r w:rsidR="0091794D">
              <w:rPr>
                <w:noProof/>
                <w:webHidden/>
              </w:rPr>
              <w:t>49</w:t>
            </w:r>
            <w:r w:rsidR="0091794D">
              <w:rPr>
                <w:noProof/>
                <w:webHidden/>
              </w:rPr>
              <w:fldChar w:fldCharType="end"/>
            </w:r>
          </w:hyperlink>
        </w:p>
        <w:p w14:paraId="5193F56C" w14:textId="30904742" w:rsidR="0091794D" w:rsidRDefault="00000000">
          <w:pPr>
            <w:pStyle w:val="TOC2"/>
            <w:rPr>
              <w:rFonts w:asciiTheme="minorHAnsi" w:hAnsiTheme="minorHAnsi" w:cstheme="minorBidi"/>
              <w:sz w:val="22"/>
              <w:szCs w:val="22"/>
              <w:lang w:eastAsia="hr-HR"/>
            </w:rPr>
          </w:pPr>
          <w:hyperlink w:anchor="_Toc182224704" w:history="1">
            <w:r w:rsidR="0091794D" w:rsidRPr="00C958CE">
              <w:rPr>
                <w:rStyle w:val="Hyperlink"/>
              </w:rPr>
              <w:t>8.1. Opće informacije</w:t>
            </w:r>
            <w:r w:rsidR="0091794D">
              <w:rPr>
                <w:webHidden/>
              </w:rPr>
              <w:tab/>
            </w:r>
            <w:r w:rsidR="0091794D">
              <w:rPr>
                <w:webHidden/>
              </w:rPr>
              <w:fldChar w:fldCharType="begin"/>
            </w:r>
            <w:r w:rsidR="0091794D">
              <w:rPr>
                <w:webHidden/>
              </w:rPr>
              <w:instrText xml:space="preserve"> PAGEREF _Toc182224704 \h </w:instrText>
            </w:r>
            <w:r w:rsidR="0091794D">
              <w:rPr>
                <w:webHidden/>
              </w:rPr>
            </w:r>
            <w:r w:rsidR="0091794D">
              <w:rPr>
                <w:webHidden/>
              </w:rPr>
              <w:fldChar w:fldCharType="separate"/>
            </w:r>
            <w:r w:rsidR="0091794D">
              <w:rPr>
                <w:webHidden/>
              </w:rPr>
              <w:t>49</w:t>
            </w:r>
            <w:r w:rsidR="0091794D">
              <w:rPr>
                <w:webHidden/>
              </w:rPr>
              <w:fldChar w:fldCharType="end"/>
            </w:r>
          </w:hyperlink>
        </w:p>
        <w:p w14:paraId="343B0521" w14:textId="0B621080" w:rsidR="0091794D" w:rsidRDefault="00000000">
          <w:pPr>
            <w:pStyle w:val="TOC2"/>
            <w:rPr>
              <w:rFonts w:asciiTheme="minorHAnsi" w:hAnsiTheme="minorHAnsi" w:cstheme="minorBidi"/>
              <w:sz w:val="22"/>
              <w:szCs w:val="22"/>
              <w:lang w:eastAsia="hr-HR"/>
            </w:rPr>
          </w:pPr>
          <w:hyperlink w:anchor="_Toc182224705" w:history="1">
            <w:r w:rsidR="0091794D" w:rsidRPr="00C958CE">
              <w:rPr>
                <w:rStyle w:val="Hyperlink"/>
              </w:rPr>
              <w:t>8.2. Provođenje postupka dodjele</w:t>
            </w:r>
            <w:r w:rsidR="0091794D">
              <w:rPr>
                <w:webHidden/>
              </w:rPr>
              <w:tab/>
            </w:r>
            <w:r w:rsidR="0091794D">
              <w:rPr>
                <w:webHidden/>
              </w:rPr>
              <w:fldChar w:fldCharType="begin"/>
            </w:r>
            <w:r w:rsidR="0091794D">
              <w:rPr>
                <w:webHidden/>
              </w:rPr>
              <w:instrText xml:space="preserve"> PAGEREF _Toc182224705 \h </w:instrText>
            </w:r>
            <w:r w:rsidR="0091794D">
              <w:rPr>
                <w:webHidden/>
              </w:rPr>
            </w:r>
            <w:r w:rsidR="0091794D">
              <w:rPr>
                <w:webHidden/>
              </w:rPr>
              <w:fldChar w:fldCharType="separate"/>
            </w:r>
            <w:r w:rsidR="0091794D">
              <w:rPr>
                <w:webHidden/>
              </w:rPr>
              <w:t>50</w:t>
            </w:r>
            <w:r w:rsidR="0091794D">
              <w:rPr>
                <w:webHidden/>
              </w:rPr>
              <w:fldChar w:fldCharType="end"/>
            </w:r>
          </w:hyperlink>
        </w:p>
        <w:p w14:paraId="5740951C" w14:textId="40A0ADA8" w:rsidR="0091794D" w:rsidRDefault="00000000">
          <w:pPr>
            <w:pStyle w:val="TOC3"/>
            <w:tabs>
              <w:tab w:val="right" w:leader="dot" w:pos="9062"/>
            </w:tabs>
            <w:rPr>
              <w:noProof/>
              <w:lang w:eastAsia="hr-HR"/>
            </w:rPr>
          </w:pPr>
          <w:hyperlink w:anchor="_Toc182224706" w:history="1">
            <w:r w:rsidR="0091794D" w:rsidRPr="00C958CE">
              <w:rPr>
                <w:rStyle w:val="Hyperlink"/>
                <w:rFonts w:ascii="Times New Roman" w:hAnsi="Times New Roman" w:cs="Times New Roman"/>
                <w:noProof/>
              </w:rPr>
              <w:t xml:space="preserve">8.2.1. Administrativna provjera i provjera prihvatljivosti (projektnog </w:t>
            </w:r>
            <w:r w:rsidR="0091794D" w:rsidRPr="00C958CE">
              <w:rPr>
                <w:rStyle w:val="Hyperlink"/>
                <w:rFonts w:ascii="Times New Roman" w:eastAsia="Times New Roman" w:hAnsi="Times New Roman" w:cs="Times New Roman"/>
                <w:noProof/>
                <w:lang w:eastAsia="hr-HR"/>
              </w:rPr>
              <w:t>prijedloga/prijavitelja/partnera(a/p)/aktivnosti)</w:t>
            </w:r>
            <w:r w:rsidR="0091794D">
              <w:rPr>
                <w:noProof/>
                <w:webHidden/>
              </w:rPr>
              <w:tab/>
            </w:r>
            <w:r w:rsidR="0091794D">
              <w:rPr>
                <w:noProof/>
                <w:webHidden/>
              </w:rPr>
              <w:fldChar w:fldCharType="begin"/>
            </w:r>
            <w:r w:rsidR="0091794D">
              <w:rPr>
                <w:noProof/>
                <w:webHidden/>
              </w:rPr>
              <w:instrText xml:space="preserve"> PAGEREF _Toc182224706 \h </w:instrText>
            </w:r>
            <w:r w:rsidR="0091794D">
              <w:rPr>
                <w:noProof/>
                <w:webHidden/>
              </w:rPr>
            </w:r>
            <w:r w:rsidR="0091794D">
              <w:rPr>
                <w:noProof/>
                <w:webHidden/>
              </w:rPr>
              <w:fldChar w:fldCharType="separate"/>
            </w:r>
            <w:r w:rsidR="0091794D">
              <w:rPr>
                <w:noProof/>
                <w:webHidden/>
              </w:rPr>
              <w:t>50</w:t>
            </w:r>
            <w:r w:rsidR="0091794D">
              <w:rPr>
                <w:noProof/>
                <w:webHidden/>
              </w:rPr>
              <w:fldChar w:fldCharType="end"/>
            </w:r>
          </w:hyperlink>
        </w:p>
        <w:p w14:paraId="63A53002" w14:textId="3DAFEA50" w:rsidR="0091794D" w:rsidRDefault="00000000">
          <w:pPr>
            <w:pStyle w:val="TOC3"/>
            <w:tabs>
              <w:tab w:val="right" w:leader="dot" w:pos="9062"/>
            </w:tabs>
            <w:rPr>
              <w:noProof/>
              <w:lang w:eastAsia="hr-HR"/>
            </w:rPr>
          </w:pPr>
          <w:hyperlink w:anchor="_Toc182224707" w:history="1">
            <w:r w:rsidR="0091794D" w:rsidRPr="00C958CE">
              <w:rPr>
                <w:rStyle w:val="Hyperlink"/>
                <w:rFonts w:ascii="Times New Roman" w:eastAsia="Times New Roman" w:hAnsi="Times New Roman" w:cs="Times New Roman"/>
                <w:noProof/>
                <w:lang w:eastAsia="hr-HR"/>
              </w:rPr>
              <w:t>8.2.2. Ocjenjivanje kvalitete</w:t>
            </w:r>
            <w:r w:rsidR="0091794D">
              <w:rPr>
                <w:noProof/>
                <w:webHidden/>
              </w:rPr>
              <w:tab/>
            </w:r>
            <w:r w:rsidR="0091794D">
              <w:rPr>
                <w:noProof/>
                <w:webHidden/>
              </w:rPr>
              <w:fldChar w:fldCharType="begin"/>
            </w:r>
            <w:r w:rsidR="0091794D">
              <w:rPr>
                <w:noProof/>
                <w:webHidden/>
              </w:rPr>
              <w:instrText xml:space="preserve"> PAGEREF _Toc182224707 \h </w:instrText>
            </w:r>
            <w:r w:rsidR="0091794D">
              <w:rPr>
                <w:noProof/>
                <w:webHidden/>
              </w:rPr>
            </w:r>
            <w:r w:rsidR="0091794D">
              <w:rPr>
                <w:noProof/>
                <w:webHidden/>
              </w:rPr>
              <w:fldChar w:fldCharType="separate"/>
            </w:r>
            <w:r w:rsidR="0091794D">
              <w:rPr>
                <w:noProof/>
                <w:webHidden/>
              </w:rPr>
              <w:t>51</w:t>
            </w:r>
            <w:r w:rsidR="0091794D">
              <w:rPr>
                <w:noProof/>
                <w:webHidden/>
              </w:rPr>
              <w:fldChar w:fldCharType="end"/>
            </w:r>
          </w:hyperlink>
        </w:p>
        <w:p w14:paraId="532F9896" w14:textId="406545E8" w:rsidR="0091794D" w:rsidRDefault="00000000">
          <w:pPr>
            <w:pStyle w:val="TOC3"/>
            <w:tabs>
              <w:tab w:val="left" w:pos="1320"/>
              <w:tab w:val="right" w:leader="dot" w:pos="9062"/>
            </w:tabs>
            <w:rPr>
              <w:noProof/>
              <w:lang w:eastAsia="hr-HR"/>
            </w:rPr>
          </w:pPr>
          <w:hyperlink w:anchor="_Toc182224708" w:history="1">
            <w:r w:rsidR="0091794D" w:rsidRPr="00C958CE">
              <w:rPr>
                <w:rStyle w:val="Hyperlink"/>
                <w:rFonts w:ascii="Times New Roman" w:hAnsi="Times New Roman" w:cs="Times New Roman"/>
                <w:noProof/>
              </w:rPr>
              <w:t>8.2.3.</w:t>
            </w:r>
            <w:r w:rsidR="0091794D">
              <w:rPr>
                <w:noProof/>
                <w:lang w:eastAsia="hr-HR"/>
              </w:rPr>
              <w:tab/>
            </w:r>
            <w:r w:rsidR="0091794D" w:rsidRPr="00C958CE">
              <w:rPr>
                <w:rStyle w:val="Hyperlink"/>
                <w:rFonts w:ascii="Times New Roman" w:hAnsi="Times New Roman" w:cs="Times New Roman"/>
                <w:noProof/>
              </w:rPr>
              <w:t>Provjera prihvatljivosti troškova</w:t>
            </w:r>
            <w:r w:rsidR="0091794D">
              <w:rPr>
                <w:noProof/>
                <w:webHidden/>
              </w:rPr>
              <w:tab/>
            </w:r>
            <w:r w:rsidR="0091794D">
              <w:rPr>
                <w:noProof/>
                <w:webHidden/>
              </w:rPr>
              <w:fldChar w:fldCharType="begin"/>
            </w:r>
            <w:r w:rsidR="0091794D">
              <w:rPr>
                <w:noProof/>
                <w:webHidden/>
              </w:rPr>
              <w:instrText xml:space="preserve"> PAGEREF _Toc182224708 \h </w:instrText>
            </w:r>
            <w:r w:rsidR="0091794D">
              <w:rPr>
                <w:noProof/>
                <w:webHidden/>
              </w:rPr>
            </w:r>
            <w:r w:rsidR="0091794D">
              <w:rPr>
                <w:noProof/>
                <w:webHidden/>
              </w:rPr>
              <w:fldChar w:fldCharType="separate"/>
            </w:r>
            <w:r w:rsidR="0091794D">
              <w:rPr>
                <w:noProof/>
                <w:webHidden/>
              </w:rPr>
              <w:t>61</w:t>
            </w:r>
            <w:r w:rsidR="0091794D">
              <w:rPr>
                <w:noProof/>
                <w:webHidden/>
              </w:rPr>
              <w:fldChar w:fldCharType="end"/>
            </w:r>
          </w:hyperlink>
        </w:p>
        <w:p w14:paraId="63FDA6DB" w14:textId="48DB8D85" w:rsidR="0091794D" w:rsidRDefault="00000000">
          <w:pPr>
            <w:pStyle w:val="TOC3"/>
            <w:tabs>
              <w:tab w:val="left" w:pos="1320"/>
              <w:tab w:val="right" w:leader="dot" w:pos="9062"/>
            </w:tabs>
            <w:rPr>
              <w:noProof/>
              <w:lang w:eastAsia="hr-HR"/>
            </w:rPr>
          </w:pPr>
          <w:hyperlink w:anchor="_Toc182224709" w:history="1">
            <w:r w:rsidR="0091794D" w:rsidRPr="00C958CE">
              <w:rPr>
                <w:rStyle w:val="Hyperlink"/>
                <w:rFonts w:ascii="Times New Roman" w:hAnsi="Times New Roman" w:cs="Times New Roman"/>
                <w:noProof/>
              </w:rPr>
              <w:t>8.2.4.</w:t>
            </w:r>
            <w:r w:rsidR="0091794D">
              <w:rPr>
                <w:noProof/>
                <w:lang w:eastAsia="hr-HR"/>
              </w:rPr>
              <w:tab/>
            </w:r>
            <w:r w:rsidR="0091794D" w:rsidRPr="00C958CE">
              <w:rPr>
                <w:rStyle w:val="Hyperlink"/>
                <w:rFonts w:ascii="Times New Roman" w:hAnsi="Times New Roman" w:cs="Times New Roman"/>
                <w:noProof/>
              </w:rPr>
              <w:t>Donošenje odluke o financiranju i završetak postupka dodjele</w:t>
            </w:r>
            <w:r w:rsidR="0091794D">
              <w:rPr>
                <w:noProof/>
                <w:webHidden/>
              </w:rPr>
              <w:tab/>
            </w:r>
            <w:r w:rsidR="0091794D">
              <w:rPr>
                <w:noProof/>
                <w:webHidden/>
              </w:rPr>
              <w:fldChar w:fldCharType="begin"/>
            </w:r>
            <w:r w:rsidR="0091794D">
              <w:rPr>
                <w:noProof/>
                <w:webHidden/>
              </w:rPr>
              <w:instrText xml:space="preserve"> PAGEREF _Toc182224709 \h </w:instrText>
            </w:r>
            <w:r w:rsidR="0091794D">
              <w:rPr>
                <w:noProof/>
                <w:webHidden/>
              </w:rPr>
            </w:r>
            <w:r w:rsidR="0091794D">
              <w:rPr>
                <w:noProof/>
                <w:webHidden/>
              </w:rPr>
              <w:fldChar w:fldCharType="separate"/>
            </w:r>
            <w:r w:rsidR="0091794D">
              <w:rPr>
                <w:noProof/>
                <w:webHidden/>
              </w:rPr>
              <w:t>61</w:t>
            </w:r>
            <w:r w:rsidR="0091794D">
              <w:rPr>
                <w:noProof/>
                <w:webHidden/>
              </w:rPr>
              <w:fldChar w:fldCharType="end"/>
            </w:r>
          </w:hyperlink>
        </w:p>
        <w:p w14:paraId="14F6FCC6" w14:textId="121887CB" w:rsidR="0091794D" w:rsidRDefault="00000000">
          <w:pPr>
            <w:pStyle w:val="TOC2"/>
            <w:rPr>
              <w:rFonts w:asciiTheme="minorHAnsi" w:hAnsiTheme="minorHAnsi" w:cstheme="minorBidi"/>
              <w:sz w:val="22"/>
              <w:szCs w:val="22"/>
              <w:lang w:eastAsia="hr-HR"/>
            </w:rPr>
          </w:pPr>
          <w:hyperlink w:anchor="_Toc182224710" w:history="1">
            <w:r w:rsidR="0091794D" w:rsidRPr="00C958CE">
              <w:rPr>
                <w:rStyle w:val="Hyperlink"/>
              </w:rPr>
              <w:t>8.3. Ostale odredbe vezane uz provedbu postupka dodjele</w:t>
            </w:r>
            <w:r w:rsidR="0091794D">
              <w:rPr>
                <w:webHidden/>
              </w:rPr>
              <w:tab/>
            </w:r>
            <w:r w:rsidR="0091794D">
              <w:rPr>
                <w:webHidden/>
              </w:rPr>
              <w:fldChar w:fldCharType="begin"/>
            </w:r>
            <w:r w:rsidR="0091794D">
              <w:rPr>
                <w:webHidden/>
              </w:rPr>
              <w:instrText xml:space="preserve"> PAGEREF _Toc182224710 \h </w:instrText>
            </w:r>
            <w:r w:rsidR="0091794D">
              <w:rPr>
                <w:webHidden/>
              </w:rPr>
            </w:r>
            <w:r w:rsidR="0091794D">
              <w:rPr>
                <w:webHidden/>
              </w:rPr>
              <w:fldChar w:fldCharType="separate"/>
            </w:r>
            <w:r w:rsidR="0091794D">
              <w:rPr>
                <w:webHidden/>
              </w:rPr>
              <w:t>61</w:t>
            </w:r>
            <w:r w:rsidR="0091794D">
              <w:rPr>
                <w:webHidden/>
              </w:rPr>
              <w:fldChar w:fldCharType="end"/>
            </w:r>
          </w:hyperlink>
        </w:p>
        <w:p w14:paraId="624BE9E8" w14:textId="4D91F02A" w:rsidR="0091794D" w:rsidRDefault="00000000">
          <w:pPr>
            <w:pStyle w:val="TOC3"/>
            <w:tabs>
              <w:tab w:val="right" w:leader="dot" w:pos="9062"/>
            </w:tabs>
            <w:rPr>
              <w:noProof/>
              <w:lang w:eastAsia="hr-HR"/>
            </w:rPr>
          </w:pPr>
          <w:hyperlink w:anchor="_Toc182224711" w:history="1">
            <w:r w:rsidR="0091794D" w:rsidRPr="00C958CE">
              <w:rPr>
                <w:rStyle w:val="Hyperlink"/>
                <w:rFonts w:ascii="Times New Roman" w:hAnsi="Times New Roman" w:cs="Times New Roman"/>
                <w:noProof/>
              </w:rPr>
              <w:t>8.3.1. Obavještavanje prijavitelja</w:t>
            </w:r>
            <w:r w:rsidR="0091794D">
              <w:rPr>
                <w:noProof/>
                <w:webHidden/>
              </w:rPr>
              <w:tab/>
            </w:r>
            <w:r w:rsidR="0091794D">
              <w:rPr>
                <w:noProof/>
                <w:webHidden/>
              </w:rPr>
              <w:fldChar w:fldCharType="begin"/>
            </w:r>
            <w:r w:rsidR="0091794D">
              <w:rPr>
                <w:noProof/>
                <w:webHidden/>
              </w:rPr>
              <w:instrText xml:space="preserve"> PAGEREF _Toc182224711 \h </w:instrText>
            </w:r>
            <w:r w:rsidR="0091794D">
              <w:rPr>
                <w:noProof/>
                <w:webHidden/>
              </w:rPr>
            </w:r>
            <w:r w:rsidR="0091794D">
              <w:rPr>
                <w:noProof/>
                <w:webHidden/>
              </w:rPr>
              <w:fldChar w:fldCharType="separate"/>
            </w:r>
            <w:r w:rsidR="0091794D">
              <w:rPr>
                <w:noProof/>
                <w:webHidden/>
              </w:rPr>
              <w:t>62</w:t>
            </w:r>
            <w:r w:rsidR="0091794D">
              <w:rPr>
                <w:noProof/>
                <w:webHidden/>
              </w:rPr>
              <w:fldChar w:fldCharType="end"/>
            </w:r>
          </w:hyperlink>
        </w:p>
        <w:p w14:paraId="1559490B" w14:textId="61D91D26" w:rsidR="0091794D" w:rsidRDefault="00000000">
          <w:pPr>
            <w:pStyle w:val="TOC3"/>
            <w:tabs>
              <w:tab w:val="right" w:leader="dot" w:pos="9062"/>
            </w:tabs>
            <w:rPr>
              <w:noProof/>
              <w:lang w:eastAsia="hr-HR"/>
            </w:rPr>
          </w:pPr>
          <w:hyperlink w:anchor="_Toc182224712" w:history="1">
            <w:r w:rsidR="0091794D" w:rsidRPr="00C958CE">
              <w:rPr>
                <w:rStyle w:val="Hyperlink"/>
                <w:rFonts w:ascii="Times New Roman" w:hAnsi="Times New Roman" w:cs="Times New Roman"/>
                <w:noProof/>
              </w:rPr>
              <w:t>8.3.2. Osiguranje dostupnosti informacija o postupku dodjele</w:t>
            </w:r>
            <w:r w:rsidR="0091794D">
              <w:rPr>
                <w:noProof/>
                <w:webHidden/>
              </w:rPr>
              <w:tab/>
            </w:r>
            <w:r w:rsidR="0091794D">
              <w:rPr>
                <w:noProof/>
                <w:webHidden/>
              </w:rPr>
              <w:fldChar w:fldCharType="begin"/>
            </w:r>
            <w:r w:rsidR="0091794D">
              <w:rPr>
                <w:noProof/>
                <w:webHidden/>
              </w:rPr>
              <w:instrText xml:space="preserve"> PAGEREF _Toc182224712 \h </w:instrText>
            </w:r>
            <w:r w:rsidR="0091794D">
              <w:rPr>
                <w:noProof/>
                <w:webHidden/>
              </w:rPr>
            </w:r>
            <w:r w:rsidR="0091794D">
              <w:rPr>
                <w:noProof/>
                <w:webHidden/>
              </w:rPr>
              <w:fldChar w:fldCharType="separate"/>
            </w:r>
            <w:r w:rsidR="0091794D">
              <w:rPr>
                <w:noProof/>
                <w:webHidden/>
              </w:rPr>
              <w:t>62</w:t>
            </w:r>
            <w:r w:rsidR="0091794D">
              <w:rPr>
                <w:noProof/>
                <w:webHidden/>
              </w:rPr>
              <w:fldChar w:fldCharType="end"/>
            </w:r>
          </w:hyperlink>
        </w:p>
        <w:p w14:paraId="1D53E3B8" w14:textId="32180C6E" w:rsidR="0091794D" w:rsidRDefault="00000000">
          <w:pPr>
            <w:pStyle w:val="TOC3"/>
            <w:tabs>
              <w:tab w:val="right" w:leader="dot" w:pos="9062"/>
            </w:tabs>
            <w:rPr>
              <w:noProof/>
              <w:lang w:eastAsia="hr-HR"/>
            </w:rPr>
          </w:pPr>
          <w:hyperlink w:anchor="_Toc182224713" w:history="1">
            <w:r w:rsidR="0091794D" w:rsidRPr="00C958CE">
              <w:rPr>
                <w:rStyle w:val="Hyperlink"/>
                <w:rFonts w:ascii="Times New Roman" w:hAnsi="Times New Roman" w:cs="Times New Roman"/>
                <w:noProof/>
              </w:rPr>
              <w:t>8.3.3. Pojašnjenja tijekom postupka dodjele</w:t>
            </w:r>
            <w:r w:rsidR="0091794D">
              <w:rPr>
                <w:noProof/>
                <w:webHidden/>
              </w:rPr>
              <w:tab/>
            </w:r>
            <w:r w:rsidR="0091794D">
              <w:rPr>
                <w:noProof/>
                <w:webHidden/>
              </w:rPr>
              <w:fldChar w:fldCharType="begin"/>
            </w:r>
            <w:r w:rsidR="0091794D">
              <w:rPr>
                <w:noProof/>
                <w:webHidden/>
              </w:rPr>
              <w:instrText xml:space="preserve"> PAGEREF _Toc182224713 \h </w:instrText>
            </w:r>
            <w:r w:rsidR="0091794D">
              <w:rPr>
                <w:noProof/>
                <w:webHidden/>
              </w:rPr>
            </w:r>
            <w:r w:rsidR="0091794D">
              <w:rPr>
                <w:noProof/>
                <w:webHidden/>
              </w:rPr>
              <w:fldChar w:fldCharType="separate"/>
            </w:r>
            <w:r w:rsidR="0091794D">
              <w:rPr>
                <w:noProof/>
                <w:webHidden/>
              </w:rPr>
              <w:t>62</w:t>
            </w:r>
            <w:r w:rsidR="0091794D">
              <w:rPr>
                <w:noProof/>
                <w:webHidden/>
              </w:rPr>
              <w:fldChar w:fldCharType="end"/>
            </w:r>
          </w:hyperlink>
        </w:p>
        <w:p w14:paraId="3653D094" w14:textId="69D561A9" w:rsidR="0091794D" w:rsidRDefault="00000000">
          <w:pPr>
            <w:pStyle w:val="TOC1"/>
            <w:rPr>
              <w:b w:val="0"/>
              <w:bCs w:val="0"/>
              <w:noProof/>
              <w:sz w:val="22"/>
              <w:szCs w:val="22"/>
              <w:lang w:eastAsia="hr-HR"/>
            </w:rPr>
          </w:pPr>
          <w:hyperlink w:anchor="_Toc182224714" w:history="1">
            <w:r w:rsidR="0091794D" w:rsidRPr="00C958CE">
              <w:rPr>
                <w:rStyle w:val="Hyperlink"/>
                <w:noProof/>
              </w:rPr>
              <w:t>9.</w:t>
            </w:r>
            <w:r w:rsidR="0091794D">
              <w:rPr>
                <w:b w:val="0"/>
                <w:bCs w:val="0"/>
                <w:noProof/>
                <w:sz w:val="22"/>
                <w:szCs w:val="22"/>
                <w:lang w:eastAsia="hr-HR"/>
              </w:rPr>
              <w:tab/>
            </w:r>
            <w:r w:rsidR="0091794D" w:rsidRPr="00C958CE">
              <w:rPr>
                <w:rStyle w:val="Hyperlink"/>
                <w:noProof/>
              </w:rPr>
              <w:t>Povlačenje projektnog prijedloga</w:t>
            </w:r>
            <w:r w:rsidR="0091794D">
              <w:rPr>
                <w:noProof/>
                <w:webHidden/>
              </w:rPr>
              <w:tab/>
            </w:r>
            <w:r w:rsidR="0091794D">
              <w:rPr>
                <w:noProof/>
                <w:webHidden/>
              </w:rPr>
              <w:fldChar w:fldCharType="begin"/>
            </w:r>
            <w:r w:rsidR="0091794D">
              <w:rPr>
                <w:noProof/>
                <w:webHidden/>
              </w:rPr>
              <w:instrText xml:space="preserve"> PAGEREF _Toc182224714 \h </w:instrText>
            </w:r>
            <w:r w:rsidR="0091794D">
              <w:rPr>
                <w:noProof/>
                <w:webHidden/>
              </w:rPr>
            </w:r>
            <w:r w:rsidR="0091794D">
              <w:rPr>
                <w:noProof/>
                <w:webHidden/>
              </w:rPr>
              <w:fldChar w:fldCharType="separate"/>
            </w:r>
            <w:r w:rsidR="0091794D">
              <w:rPr>
                <w:noProof/>
                <w:webHidden/>
              </w:rPr>
              <w:t>62</w:t>
            </w:r>
            <w:r w:rsidR="0091794D">
              <w:rPr>
                <w:noProof/>
                <w:webHidden/>
              </w:rPr>
              <w:fldChar w:fldCharType="end"/>
            </w:r>
          </w:hyperlink>
        </w:p>
        <w:p w14:paraId="48758339" w14:textId="30BFAE2A" w:rsidR="0091794D" w:rsidRDefault="00000000">
          <w:pPr>
            <w:pStyle w:val="TOC1"/>
            <w:rPr>
              <w:b w:val="0"/>
              <w:bCs w:val="0"/>
              <w:noProof/>
              <w:sz w:val="22"/>
              <w:szCs w:val="22"/>
              <w:lang w:eastAsia="hr-HR"/>
            </w:rPr>
          </w:pPr>
          <w:hyperlink w:anchor="_Toc182224715" w:history="1">
            <w:r w:rsidR="0091794D" w:rsidRPr="00C958CE">
              <w:rPr>
                <w:rStyle w:val="Hyperlink"/>
                <w:noProof/>
              </w:rPr>
              <w:t>10.</w:t>
            </w:r>
            <w:r w:rsidR="0091794D">
              <w:rPr>
                <w:b w:val="0"/>
                <w:bCs w:val="0"/>
                <w:noProof/>
                <w:sz w:val="22"/>
                <w:szCs w:val="22"/>
                <w:lang w:eastAsia="hr-HR"/>
              </w:rPr>
              <w:tab/>
            </w:r>
            <w:r w:rsidR="0091794D" w:rsidRPr="00C958CE">
              <w:rPr>
                <w:rStyle w:val="Hyperlink"/>
                <w:noProof/>
              </w:rPr>
              <w:t>Sklapanje ugovora</w:t>
            </w:r>
            <w:r w:rsidR="0091794D">
              <w:rPr>
                <w:noProof/>
                <w:webHidden/>
              </w:rPr>
              <w:tab/>
            </w:r>
            <w:r w:rsidR="0091794D">
              <w:rPr>
                <w:noProof/>
                <w:webHidden/>
              </w:rPr>
              <w:fldChar w:fldCharType="begin"/>
            </w:r>
            <w:r w:rsidR="0091794D">
              <w:rPr>
                <w:noProof/>
                <w:webHidden/>
              </w:rPr>
              <w:instrText xml:space="preserve"> PAGEREF _Toc182224715 \h </w:instrText>
            </w:r>
            <w:r w:rsidR="0091794D">
              <w:rPr>
                <w:noProof/>
                <w:webHidden/>
              </w:rPr>
            </w:r>
            <w:r w:rsidR="0091794D">
              <w:rPr>
                <w:noProof/>
                <w:webHidden/>
              </w:rPr>
              <w:fldChar w:fldCharType="separate"/>
            </w:r>
            <w:r w:rsidR="0091794D">
              <w:rPr>
                <w:noProof/>
                <w:webHidden/>
              </w:rPr>
              <w:t>63</w:t>
            </w:r>
            <w:r w:rsidR="0091794D">
              <w:rPr>
                <w:noProof/>
                <w:webHidden/>
              </w:rPr>
              <w:fldChar w:fldCharType="end"/>
            </w:r>
          </w:hyperlink>
        </w:p>
        <w:p w14:paraId="5F380A28" w14:textId="3676F84D" w:rsidR="0091794D" w:rsidRDefault="00000000">
          <w:pPr>
            <w:pStyle w:val="TOC1"/>
            <w:rPr>
              <w:b w:val="0"/>
              <w:bCs w:val="0"/>
              <w:noProof/>
              <w:sz w:val="22"/>
              <w:szCs w:val="22"/>
              <w:lang w:eastAsia="hr-HR"/>
            </w:rPr>
          </w:pPr>
          <w:hyperlink w:anchor="_Toc182224716" w:history="1">
            <w:r w:rsidR="0091794D" w:rsidRPr="00C958CE">
              <w:rPr>
                <w:rStyle w:val="Hyperlink"/>
                <w:noProof/>
              </w:rPr>
              <w:t>11.</w:t>
            </w:r>
            <w:r w:rsidR="0091794D">
              <w:rPr>
                <w:b w:val="0"/>
                <w:bCs w:val="0"/>
                <w:noProof/>
                <w:sz w:val="22"/>
                <w:szCs w:val="22"/>
                <w:lang w:eastAsia="hr-HR"/>
              </w:rPr>
              <w:tab/>
            </w:r>
            <w:r w:rsidR="0091794D" w:rsidRPr="00C958CE">
              <w:rPr>
                <w:rStyle w:val="Hyperlink"/>
                <w:noProof/>
              </w:rPr>
              <w:t>Prigovori</w:t>
            </w:r>
            <w:r w:rsidR="0091794D">
              <w:rPr>
                <w:noProof/>
                <w:webHidden/>
              </w:rPr>
              <w:tab/>
            </w:r>
            <w:r w:rsidR="0091794D">
              <w:rPr>
                <w:noProof/>
                <w:webHidden/>
              </w:rPr>
              <w:fldChar w:fldCharType="begin"/>
            </w:r>
            <w:r w:rsidR="0091794D">
              <w:rPr>
                <w:noProof/>
                <w:webHidden/>
              </w:rPr>
              <w:instrText xml:space="preserve"> PAGEREF _Toc182224716 \h </w:instrText>
            </w:r>
            <w:r w:rsidR="0091794D">
              <w:rPr>
                <w:noProof/>
                <w:webHidden/>
              </w:rPr>
            </w:r>
            <w:r w:rsidR="0091794D">
              <w:rPr>
                <w:noProof/>
                <w:webHidden/>
              </w:rPr>
              <w:fldChar w:fldCharType="separate"/>
            </w:r>
            <w:r w:rsidR="0091794D">
              <w:rPr>
                <w:noProof/>
                <w:webHidden/>
              </w:rPr>
              <w:t>63</w:t>
            </w:r>
            <w:r w:rsidR="0091794D">
              <w:rPr>
                <w:noProof/>
                <w:webHidden/>
              </w:rPr>
              <w:fldChar w:fldCharType="end"/>
            </w:r>
          </w:hyperlink>
        </w:p>
        <w:p w14:paraId="03EA8251" w14:textId="02028535" w:rsidR="0091794D" w:rsidRDefault="00000000">
          <w:pPr>
            <w:pStyle w:val="TOC1"/>
            <w:rPr>
              <w:b w:val="0"/>
              <w:bCs w:val="0"/>
              <w:noProof/>
              <w:sz w:val="22"/>
              <w:szCs w:val="22"/>
              <w:lang w:eastAsia="hr-HR"/>
            </w:rPr>
          </w:pPr>
          <w:hyperlink w:anchor="_Toc182224717" w:history="1">
            <w:r w:rsidR="0091794D" w:rsidRPr="00C958CE">
              <w:rPr>
                <w:rStyle w:val="Hyperlink"/>
                <w:noProof/>
              </w:rPr>
              <w:t>12.</w:t>
            </w:r>
            <w:r w:rsidR="0091794D">
              <w:rPr>
                <w:b w:val="0"/>
                <w:bCs w:val="0"/>
                <w:noProof/>
                <w:sz w:val="22"/>
                <w:szCs w:val="22"/>
                <w:lang w:eastAsia="hr-HR"/>
              </w:rPr>
              <w:tab/>
            </w:r>
            <w:r w:rsidR="0091794D" w:rsidRPr="00C958CE">
              <w:rPr>
                <w:rStyle w:val="Hyperlink"/>
                <w:noProof/>
              </w:rPr>
              <w:t>Pritužbe na Fondove</w:t>
            </w:r>
            <w:r w:rsidR="0091794D">
              <w:rPr>
                <w:noProof/>
                <w:webHidden/>
              </w:rPr>
              <w:tab/>
            </w:r>
            <w:r w:rsidR="0091794D">
              <w:rPr>
                <w:noProof/>
                <w:webHidden/>
              </w:rPr>
              <w:fldChar w:fldCharType="begin"/>
            </w:r>
            <w:r w:rsidR="0091794D">
              <w:rPr>
                <w:noProof/>
                <w:webHidden/>
              </w:rPr>
              <w:instrText xml:space="preserve"> PAGEREF _Toc182224717 \h </w:instrText>
            </w:r>
            <w:r w:rsidR="0091794D">
              <w:rPr>
                <w:noProof/>
                <w:webHidden/>
              </w:rPr>
            </w:r>
            <w:r w:rsidR="0091794D">
              <w:rPr>
                <w:noProof/>
                <w:webHidden/>
              </w:rPr>
              <w:fldChar w:fldCharType="separate"/>
            </w:r>
            <w:r w:rsidR="0091794D">
              <w:rPr>
                <w:noProof/>
                <w:webHidden/>
              </w:rPr>
              <w:t>66</w:t>
            </w:r>
            <w:r w:rsidR="0091794D">
              <w:rPr>
                <w:noProof/>
                <w:webHidden/>
              </w:rPr>
              <w:fldChar w:fldCharType="end"/>
            </w:r>
          </w:hyperlink>
        </w:p>
        <w:p w14:paraId="56961279" w14:textId="7BE47FBD" w:rsidR="0091794D" w:rsidRDefault="00000000">
          <w:pPr>
            <w:pStyle w:val="TOC1"/>
            <w:rPr>
              <w:b w:val="0"/>
              <w:bCs w:val="0"/>
              <w:noProof/>
              <w:sz w:val="22"/>
              <w:szCs w:val="22"/>
              <w:lang w:eastAsia="hr-HR"/>
            </w:rPr>
          </w:pPr>
          <w:hyperlink w:anchor="_Toc182224718" w:history="1">
            <w:r w:rsidR="0091794D" w:rsidRPr="00C958CE">
              <w:rPr>
                <w:rStyle w:val="Hyperlink"/>
                <w:noProof/>
              </w:rPr>
              <w:t>13.</w:t>
            </w:r>
            <w:r w:rsidR="0091794D">
              <w:rPr>
                <w:b w:val="0"/>
                <w:bCs w:val="0"/>
                <w:noProof/>
                <w:sz w:val="22"/>
                <w:szCs w:val="22"/>
                <w:lang w:eastAsia="hr-HR"/>
              </w:rPr>
              <w:tab/>
            </w:r>
            <w:r w:rsidR="0091794D" w:rsidRPr="00C958CE">
              <w:rPr>
                <w:rStyle w:val="Hyperlink"/>
                <w:noProof/>
              </w:rPr>
              <w:t>Zaštita osobnih podataka</w:t>
            </w:r>
            <w:r w:rsidR="0091794D">
              <w:rPr>
                <w:noProof/>
                <w:webHidden/>
              </w:rPr>
              <w:tab/>
            </w:r>
            <w:r w:rsidR="0091794D">
              <w:rPr>
                <w:noProof/>
                <w:webHidden/>
              </w:rPr>
              <w:fldChar w:fldCharType="begin"/>
            </w:r>
            <w:r w:rsidR="0091794D">
              <w:rPr>
                <w:noProof/>
                <w:webHidden/>
              </w:rPr>
              <w:instrText xml:space="preserve"> PAGEREF _Toc182224718 \h </w:instrText>
            </w:r>
            <w:r w:rsidR="0091794D">
              <w:rPr>
                <w:noProof/>
                <w:webHidden/>
              </w:rPr>
            </w:r>
            <w:r w:rsidR="0091794D">
              <w:rPr>
                <w:noProof/>
                <w:webHidden/>
              </w:rPr>
              <w:fldChar w:fldCharType="separate"/>
            </w:r>
            <w:r w:rsidR="0091794D">
              <w:rPr>
                <w:noProof/>
                <w:webHidden/>
              </w:rPr>
              <w:t>67</w:t>
            </w:r>
            <w:r w:rsidR="0091794D">
              <w:rPr>
                <w:noProof/>
                <w:webHidden/>
              </w:rPr>
              <w:fldChar w:fldCharType="end"/>
            </w:r>
          </w:hyperlink>
        </w:p>
        <w:p w14:paraId="564F9CDF" w14:textId="3A44B799" w:rsidR="0091794D" w:rsidRDefault="00000000">
          <w:pPr>
            <w:pStyle w:val="TOC1"/>
            <w:rPr>
              <w:b w:val="0"/>
              <w:bCs w:val="0"/>
              <w:noProof/>
              <w:sz w:val="22"/>
              <w:szCs w:val="22"/>
              <w:lang w:eastAsia="hr-HR"/>
            </w:rPr>
          </w:pPr>
          <w:hyperlink w:anchor="_Toc182224719" w:history="1">
            <w:r w:rsidR="0091794D" w:rsidRPr="00C958CE">
              <w:rPr>
                <w:rStyle w:val="Hyperlink"/>
                <w:noProof/>
              </w:rPr>
              <w:t>14.</w:t>
            </w:r>
            <w:r w:rsidR="0091794D">
              <w:rPr>
                <w:b w:val="0"/>
                <w:bCs w:val="0"/>
                <w:noProof/>
                <w:sz w:val="22"/>
                <w:szCs w:val="22"/>
                <w:lang w:eastAsia="hr-HR"/>
              </w:rPr>
              <w:tab/>
            </w:r>
            <w:r w:rsidR="0091794D" w:rsidRPr="00C958CE">
              <w:rPr>
                <w:rStyle w:val="Hyperlink"/>
                <w:noProof/>
              </w:rPr>
              <w:t>Obrasci i prilozi</w:t>
            </w:r>
            <w:r w:rsidR="0091794D">
              <w:rPr>
                <w:noProof/>
                <w:webHidden/>
              </w:rPr>
              <w:tab/>
            </w:r>
            <w:r w:rsidR="0091794D">
              <w:rPr>
                <w:noProof/>
                <w:webHidden/>
              </w:rPr>
              <w:fldChar w:fldCharType="begin"/>
            </w:r>
            <w:r w:rsidR="0091794D">
              <w:rPr>
                <w:noProof/>
                <w:webHidden/>
              </w:rPr>
              <w:instrText xml:space="preserve"> PAGEREF _Toc182224719 \h </w:instrText>
            </w:r>
            <w:r w:rsidR="0091794D">
              <w:rPr>
                <w:noProof/>
                <w:webHidden/>
              </w:rPr>
            </w:r>
            <w:r w:rsidR="0091794D">
              <w:rPr>
                <w:noProof/>
                <w:webHidden/>
              </w:rPr>
              <w:fldChar w:fldCharType="separate"/>
            </w:r>
            <w:r w:rsidR="0091794D">
              <w:rPr>
                <w:noProof/>
                <w:webHidden/>
              </w:rPr>
              <w:t>71</w:t>
            </w:r>
            <w:r w:rsidR="0091794D">
              <w:rPr>
                <w:noProof/>
                <w:webHidden/>
              </w:rPr>
              <w:fldChar w:fldCharType="end"/>
            </w:r>
          </w:hyperlink>
        </w:p>
        <w:p w14:paraId="078A881D" w14:textId="47420CF3" w:rsidR="00110644" w:rsidRDefault="00110644" w:rsidP="00BB2FFB">
          <w:pPr>
            <w:spacing w:before="240"/>
            <w:jc w:val="both"/>
          </w:pPr>
          <w:r w:rsidRPr="00A03C96">
            <w:rPr>
              <w:rFonts w:ascii="Times New Roman" w:hAnsi="Times New Roman" w:cs="Times New Roman"/>
              <w:b/>
              <w:bCs/>
              <w:noProof/>
              <w:sz w:val="24"/>
              <w:szCs w:val="24"/>
            </w:rPr>
            <w:fldChar w:fldCharType="end"/>
          </w:r>
        </w:p>
      </w:sdtContent>
    </w:sdt>
    <w:p w14:paraId="3CF7A6ED" w14:textId="77777777" w:rsidR="00DF53E5" w:rsidRPr="00376073" w:rsidRDefault="00DF53E5">
      <w:pPr>
        <w:spacing w:after="160" w:line="259" w:lineRule="auto"/>
        <w:rPr>
          <w:rFonts w:ascii="Times New Roman" w:hAnsi="Times New Roman" w:cs="Times New Roman"/>
          <w:b/>
          <w:bCs/>
          <w:sz w:val="24"/>
          <w:szCs w:val="24"/>
        </w:rPr>
      </w:pPr>
      <w:r w:rsidRPr="00376073">
        <w:rPr>
          <w:rFonts w:ascii="Times New Roman" w:hAnsi="Times New Roman" w:cs="Times New Roman"/>
          <w:b/>
          <w:bCs/>
          <w:sz w:val="24"/>
          <w:szCs w:val="24"/>
        </w:rPr>
        <w:br w:type="page"/>
      </w:r>
    </w:p>
    <w:p w14:paraId="6C543900" w14:textId="732EAC61" w:rsidR="00F30691" w:rsidRPr="00CE25F8" w:rsidRDefault="00F30691" w:rsidP="006573FF">
      <w:pPr>
        <w:pStyle w:val="Heading1"/>
      </w:pPr>
      <w:bookmarkStart w:id="6" w:name="_Toc182224673"/>
      <w:r w:rsidRPr="00CE25F8">
        <w:lastRenderedPageBreak/>
        <w:t>Opće informacije</w:t>
      </w:r>
      <w:bookmarkEnd w:id="6"/>
    </w:p>
    <w:p w14:paraId="66113E3D" w14:textId="77777777" w:rsidR="00F30691" w:rsidRPr="00376073" w:rsidRDefault="00F30691" w:rsidP="005F720D">
      <w:pPr>
        <w:pStyle w:val="NoSpacing"/>
        <w:jc w:val="both"/>
        <w:rPr>
          <w:rFonts w:ascii="Times New Roman" w:hAnsi="Times New Roman" w:cs="Times New Roman"/>
          <w:b/>
          <w:bCs/>
          <w:sz w:val="24"/>
          <w:szCs w:val="24"/>
        </w:rPr>
      </w:pPr>
    </w:p>
    <w:p w14:paraId="47A3CA5B" w14:textId="1BB9B57A" w:rsidR="00C66148" w:rsidRPr="00376073" w:rsidRDefault="00C66148" w:rsidP="00CA39B6">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P</w:t>
      </w:r>
      <w:r w:rsidR="00914964" w:rsidRPr="00376073">
        <w:rPr>
          <w:rFonts w:ascii="Times New Roman" w:hAnsi="Times New Roman" w:cs="Times New Roman"/>
          <w:sz w:val="24"/>
          <w:szCs w:val="24"/>
        </w:rPr>
        <w:t>oziv</w:t>
      </w:r>
      <w:r w:rsidRPr="00376073">
        <w:rPr>
          <w:rFonts w:ascii="Times New Roman" w:hAnsi="Times New Roman" w:cs="Times New Roman"/>
          <w:sz w:val="24"/>
          <w:szCs w:val="24"/>
        </w:rPr>
        <w:t>om</w:t>
      </w:r>
      <w:r w:rsidR="00914964" w:rsidRPr="00376073">
        <w:rPr>
          <w:rFonts w:ascii="Times New Roman" w:hAnsi="Times New Roman" w:cs="Times New Roman"/>
          <w:sz w:val="24"/>
          <w:szCs w:val="24"/>
        </w:rPr>
        <w:t xml:space="preserve"> </w:t>
      </w:r>
      <w:r w:rsidR="00A8499D" w:rsidRPr="00376073">
        <w:rPr>
          <w:rFonts w:ascii="Times New Roman" w:eastAsia="Times New Roman" w:hAnsi="Times New Roman" w:cs="Times New Roman"/>
          <w:bCs/>
          <w:color w:val="000000"/>
          <w:sz w:val="24"/>
          <w:szCs w:val="24"/>
          <w:lang w:eastAsia="hr-HR"/>
        </w:rPr>
        <w:t xml:space="preserve">na dostavu projektnih prijedloga </w:t>
      </w:r>
      <w:bookmarkStart w:id="7" w:name="_Hlk118807745"/>
      <w:r w:rsidR="00A8499D" w:rsidRPr="00E165E9">
        <w:rPr>
          <w:rFonts w:ascii="Times New Roman" w:hAnsi="Times New Roman" w:cs="Times New Roman"/>
          <w:b/>
          <w:sz w:val="24"/>
          <w:szCs w:val="24"/>
        </w:rPr>
        <w:t>„</w:t>
      </w:r>
      <w:r w:rsidR="001E7D89" w:rsidRPr="00C549E0">
        <w:rPr>
          <w:rFonts w:ascii="Times New Roman" w:hAnsi="Times New Roman" w:cs="Times New Roman"/>
          <w:b/>
          <w:sz w:val="24"/>
          <w:szCs w:val="24"/>
        </w:rPr>
        <w:t xml:space="preserve">Unaprjeđenje infrastrukture za pružanje socijalnih usluga u zajednici za djecu, mlade i obitelji u riziku od siromaštva i socijalne isključenosti kao podrška procesu </w:t>
      </w:r>
      <w:proofErr w:type="spellStart"/>
      <w:r w:rsidR="001E7D89" w:rsidRPr="00C549E0">
        <w:rPr>
          <w:rFonts w:ascii="Times New Roman" w:hAnsi="Times New Roman" w:cs="Times New Roman"/>
          <w:b/>
          <w:sz w:val="24"/>
          <w:szCs w:val="24"/>
        </w:rPr>
        <w:t>deinstitucionalizacije</w:t>
      </w:r>
      <w:proofErr w:type="spellEnd"/>
      <w:r w:rsidR="00A8499D" w:rsidRPr="00E165E9">
        <w:rPr>
          <w:rFonts w:ascii="Times New Roman" w:hAnsi="Times New Roman" w:cs="Times New Roman"/>
          <w:b/>
          <w:sz w:val="24"/>
          <w:szCs w:val="24"/>
        </w:rPr>
        <w:t>“</w:t>
      </w:r>
      <w:r w:rsidR="00A8499D" w:rsidRPr="00376073">
        <w:rPr>
          <w:rFonts w:ascii="Times New Roman" w:hAnsi="Times New Roman" w:cs="Times New Roman"/>
          <w:sz w:val="24"/>
          <w:szCs w:val="24"/>
        </w:rPr>
        <w:t xml:space="preserve"> (</w:t>
      </w:r>
      <w:bookmarkEnd w:id="7"/>
      <w:r w:rsidR="00A8499D" w:rsidRPr="00376073">
        <w:rPr>
          <w:rFonts w:ascii="Times New Roman" w:hAnsi="Times New Roman" w:cs="Times New Roman"/>
          <w:sz w:val="24"/>
          <w:szCs w:val="24"/>
        </w:rPr>
        <w:t xml:space="preserve">u daljnjem tekstu: Poziv) </w:t>
      </w:r>
      <w:r w:rsidR="00086BC9" w:rsidRPr="00376073">
        <w:rPr>
          <w:rFonts w:ascii="Times New Roman" w:hAnsi="Times New Roman" w:cs="Times New Roman"/>
          <w:sz w:val="24"/>
          <w:szCs w:val="24"/>
        </w:rPr>
        <w:t xml:space="preserve">definiraju se </w:t>
      </w:r>
      <w:r w:rsidRPr="00376073">
        <w:rPr>
          <w:rFonts w:ascii="Times New Roman" w:hAnsi="Times New Roman" w:cs="Times New Roman"/>
          <w:sz w:val="24"/>
          <w:szCs w:val="24"/>
        </w:rPr>
        <w:t xml:space="preserve">vrsta poziva, ukupno raspoloživa bespovratna sredstva za dodjelu u okviru poziva, kriteriji na temelju kojih se bespovratna sredstva dodjeljuju, </w:t>
      </w:r>
      <w:bookmarkStart w:id="8" w:name="_Hlk118725437"/>
      <w:r w:rsidR="00EF7518" w:rsidRPr="00376073">
        <w:rPr>
          <w:rFonts w:ascii="Times New Roman" w:hAnsi="Times New Roman" w:cs="Times New Roman"/>
          <w:sz w:val="24"/>
          <w:szCs w:val="24"/>
        </w:rPr>
        <w:t>najviši, odnosno najniži iznos bespovratnih sredstava koji se može dodijeliti,</w:t>
      </w:r>
      <w:bookmarkEnd w:id="8"/>
      <w:r w:rsidR="00EF7518" w:rsidRPr="00376073">
        <w:rPr>
          <w:rFonts w:ascii="Times New Roman" w:hAnsi="Times New Roman" w:cs="Times New Roman"/>
          <w:sz w:val="24"/>
          <w:szCs w:val="24"/>
        </w:rPr>
        <w:t xml:space="preserve"> pravila o načinu podnošenja, zaprimanja i registracije projektnih prijedloga, rok za podnošenje projektnih prijedloga, </w:t>
      </w:r>
      <w:r w:rsidRPr="00376073">
        <w:rPr>
          <w:rFonts w:ascii="Times New Roman" w:hAnsi="Times New Roman" w:cs="Times New Roman"/>
          <w:sz w:val="24"/>
          <w:szCs w:val="24"/>
        </w:rPr>
        <w:t>postup</w:t>
      </w:r>
      <w:r w:rsidR="00B640AF" w:rsidRPr="00376073">
        <w:rPr>
          <w:rFonts w:ascii="Times New Roman" w:hAnsi="Times New Roman" w:cs="Times New Roman"/>
          <w:sz w:val="24"/>
          <w:szCs w:val="24"/>
        </w:rPr>
        <w:t>ak</w:t>
      </w:r>
      <w:r w:rsidRPr="00376073">
        <w:rPr>
          <w:rFonts w:ascii="Times New Roman" w:hAnsi="Times New Roman" w:cs="Times New Roman"/>
          <w:sz w:val="24"/>
          <w:szCs w:val="24"/>
        </w:rPr>
        <w:t xml:space="preserve"> odabira operacija</w:t>
      </w:r>
      <w:r w:rsidR="00A25EB7" w:rsidRPr="00376073">
        <w:rPr>
          <w:rFonts w:ascii="Times New Roman" w:hAnsi="Times New Roman" w:cs="Times New Roman"/>
          <w:sz w:val="24"/>
          <w:szCs w:val="24"/>
        </w:rPr>
        <w:t>/projekata</w:t>
      </w:r>
      <w:r w:rsidRPr="00376073">
        <w:rPr>
          <w:rFonts w:ascii="Times New Roman" w:hAnsi="Times New Roman" w:cs="Times New Roman"/>
          <w:sz w:val="24"/>
          <w:szCs w:val="24"/>
        </w:rPr>
        <w:t>, način provedbe postupka odabira operacija</w:t>
      </w:r>
      <w:r w:rsidR="00A25EB7" w:rsidRPr="00376073">
        <w:rPr>
          <w:rFonts w:ascii="Times New Roman" w:hAnsi="Times New Roman" w:cs="Times New Roman"/>
          <w:sz w:val="24"/>
          <w:szCs w:val="24"/>
        </w:rPr>
        <w:t>/projekata</w:t>
      </w:r>
      <w:r w:rsidRPr="00376073">
        <w:rPr>
          <w:rFonts w:ascii="Times New Roman" w:hAnsi="Times New Roman" w:cs="Times New Roman"/>
          <w:sz w:val="24"/>
          <w:szCs w:val="24"/>
        </w:rPr>
        <w:t xml:space="preserve">, pravila izjavljivanja prigovora i rješavanja o izjavljenom prigovoru, pravila zaštite osobnih podataka te druga pravila na temelju kojih se dodjeljuju bespovratna sredstva u okviru </w:t>
      </w:r>
      <w:bookmarkStart w:id="9" w:name="_Hlk118724188"/>
      <w:r w:rsidRPr="00376073">
        <w:rPr>
          <w:rFonts w:ascii="Times New Roman" w:hAnsi="Times New Roman" w:cs="Times New Roman"/>
          <w:sz w:val="24"/>
          <w:szCs w:val="24"/>
        </w:rPr>
        <w:t>programa iz područja konkurentnosti i kohezije u financijskom razdoblju 2021.</w:t>
      </w:r>
      <w:r w:rsidR="00703361" w:rsidRPr="00376073">
        <w:rPr>
          <w:rFonts w:ascii="Times New Roman" w:hAnsi="Times New Roman" w:cs="Times New Roman"/>
          <w:sz w:val="24"/>
          <w:szCs w:val="24"/>
        </w:rPr>
        <w:t xml:space="preserve"> </w:t>
      </w:r>
      <w:r w:rsidRPr="00376073">
        <w:rPr>
          <w:rFonts w:ascii="Times New Roman" w:hAnsi="Times New Roman" w:cs="Times New Roman"/>
          <w:sz w:val="24"/>
          <w:szCs w:val="24"/>
        </w:rPr>
        <w:t>-</w:t>
      </w:r>
      <w:r w:rsidR="00703361" w:rsidRPr="00376073">
        <w:rPr>
          <w:rFonts w:ascii="Times New Roman" w:hAnsi="Times New Roman" w:cs="Times New Roman"/>
          <w:sz w:val="24"/>
          <w:szCs w:val="24"/>
        </w:rPr>
        <w:t xml:space="preserve"> </w:t>
      </w:r>
      <w:r w:rsidRPr="00376073">
        <w:rPr>
          <w:rFonts w:ascii="Times New Roman" w:hAnsi="Times New Roman" w:cs="Times New Roman"/>
          <w:sz w:val="24"/>
          <w:szCs w:val="24"/>
        </w:rPr>
        <w:t>2027.</w:t>
      </w:r>
      <w:r w:rsidR="00653512" w:rsidRPr="00376073">
        <w:rPr>
          <w:rFonts w:ascii="Times New Roman" w:hAnsi="Times New Roman" w:cs="Times New Roman"/>
          <w:sz w:val="24"/>
          <w:szCs w:val="24"/>
        </w:rPr>
        <w:t xml:space="preserve"> </w:t>
      </w:r>
    </w:p>
    <w:bookmarkEnd w:id="9"/>
    <w:p w14:paraId="3DA05E10" w14:textId="5A6890FB" w:rsidR="005F720D" w:rsidRPr="00376073" w:rsidRDefault="005F720D" w:rsidP="00CA39B6">
      <w:pPr>
        <w:pStyle w:val="NoSpacing"/>
        <w:spacing w:line="276" w:lineRule="auto"/>
        <w:jc w:val="both"/>
        <w:rPr>
          <w:rFonts w:ascii="Times New Roman" w:hAnsi="Times New Roman" w:cs="Times New Roman"/>
          <w:sz w:val="24"/>
          <w:szCs w:val="24"/>
        </w:rPr>
      </w:pPr>
    </w:p>
    <w:p w14:paraId="4C45505F" w14:textId="274FAF27" w:rsidR="005F720D" w:rsidRPr="00376073" w:rsidRDefault="00914964" w:rsidP="00CA39B6">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 xml:space="preserve">Ove </w:t>
      </w:r>
      <w:r w:rsidR="008B360B" w:rsidRPr="00376073">
        <w:rPr>
          <w:rFonts w:ascii="Times New Roman" w:hAnsi="Times New Roman" w:cs="Times New Roman"/>
          <w:sz w:val="24"/>
          <w:szCs w:val="24"/>
        </w:rPr>
        <w:t xml:space="preserve">Upute </w:t>
      </w:r>
      <w:r w:rsidR="00C66148" w:rsidRPr="00376073">
        <w:rPr>
          <w:rFonts w:ascii="Times New Roman" w:hAnsi="Times New Roman" w:cs="Times New Roman"/>
          <w:sz w:val="24"/>
          <w:szCs w:val="24"/>
        </w:rPr>
        <w:t>sastavni su dio dokumentacije Poziva.</w:t>
      </w:r>
    </w:p>
    <w:p w14:paraId="1A292E12" w14:textId="77777777" w:rsidR="005F720D" w:rsidRPr="00376073" w:rsidRDefault="005F720D" w:rsidP="001B3C90">
      <w:pPr>
        <w:pStyle w:val="NoSpacing"/>
        <w:spacing w:line="276" w:lineRule="auto"/>
        <w:jc w:val="both"/>
        <w:rPr>
          <w:rFonts w:ascii="Times New Roman" w:hAnsi="Times New Roman" w:cs="Times New Roman"/>
          <w:sz w:val="24"/>
          <w:szCs w:val="24"/>
        </w:rPr>
      </w:pPr>
    </w:p>
    <w:tbl>
      <w:tblPr>
        <w:tblStyle w:val="TableGrid1"/>
        <w:tblpPr w:leftFromText="180" w:rightFromText="180" w:vertAnchor="text" w:tblpX="-39" w:tblpY="153"/>
        <w:tblW w:w="9186" w:type="dxa"/>
        <w:tblLook w:val="04A0" w:firstRow="1" w:lastRow="0" w:firstColumn="1" w:lastColumn="0" w:noHBand="0" w:noVBand="1"/>
      </w:tblPr>
      <w:tblGrid>
        <w:gridCol w:w="9186"/>
      </w:tblGrid>
      <w:tr w:rsidR="00947DC0" w:rsidRPr="00376073" w14:paraId="1D517B42" w14:textId="77777777" w:rsidTr="005521E0">
        <w:tc>
          <w:tcPr>
            <w:tcW w:w="9186" w:type="dxa"/>
            <w:shd w:val="clear" w:color="auto" w:fill="D6F8D7"/>
          </w:tcPr>
          <w:p w14:paraId="3DE6F906" w14:textId="7F91DA18" w:rsidR="00012A45" w:rsidRPr="00376073" w:rsidRDefault="00012A45" w:rsidP="001B3C90">
            <w:pPr>
              <w:tabs>
                <w:tab w:val="left" w:pos="709"/>
              </w:tabs>
              <w:kinsoku w:val="0"/>
              <w:overflowPunct w:val="0"/>
              <w:spacing w:before="120" w:after="0"/>
              <w:jc w:val="both"/>
              <w:rPr>
                <w:rFonts w:ascii="Times New Roman" w:eastAsiaTheme="minorHAnsi" w:hAnsi="Times New Roman" w:cs="Times New Roman"/>
                <w:b/>
                <w:color w:val="FF0000"/>
                <w:sz w:val="24"/>
                <w:szCs w:val="24"/>
              </w:rPr>
            </w:pPr>
            <w:r w:rsidRPr="00376073">
              <w:rPr>
                <w:rFonts w:ascii="Times New Roman" w:eastAsiaTheme="minorHAnsi" w:hAnsi="Times New Roman" w:cs="Times New Roman"/>
                <w:b/>
                <w:color w:val="FF0000"/>
                <w:sz w:val="24"/>
                <w:szCs w:val="24"/>
              </w:rPr>
              <w:t>Važno!</w:t>
            </w:r>
          </w:p>
          <w:p w14:paraId="3C94EAC5" w14:textId="16D6A86E" w:rsidR="005521E0" w:rsidRPr="00376073" w:rsidRDefault="00012A45" w:rsidP="001B3C90">
            <w:pPr>
              <w:spacing w:after="0"/>
              <w:contextualSpacing/>
              <w:jc w:val="both"/>
              <w:rPr>
                <w:rFonts w:ascii="Times New Roman" w:hAnsi="Times New Roman" w:cs="Times New Roman"/>
                <w:b/>
                <w:bCs/>
              </w:rPr>
            </w:pPr>
            <w:r w:rsidRPr="00376073">
              <w:rPr>
                <w:rFonts w:ascii="Times New Roman" w:hAnsi="Times New Roman" w:cs="Times New Roman"/>
                <w:sz w:val="24"/>
                <w:szCs w:val="24"/>
              </w:rPr>
              <w:t>U</w:t>
            </w:r>
            <w:r w:rsidR="003E376F" w:rsidRPr="00376073">
              <w:rPr>
                <w:rFonts w:ascii="Times New Roman" w:hAnsi="Times New Roman" w:cs="Times New Roman"/>
                <w:sz w:val="24"/>
                <w:szCs w:val="24"/>
              </w:rPr>
              <w:t xml:space="preserve"> postupku pripremanja</w:t>
            </w:r>
            <w:r w:rsidR="00947DC0" w:rsidRPr="00376073">
              <w:rPr>
                <w:rFonts w:ascii="Times New Roman" w:hAnsi="Times New Roman" w:cs="Times New Roman"/>
                <w:sz w:val="24"/>
                <w:szCs w:val="24"/>
              </w:rPr>
              <w:t xml:space="preserve"> projektnog prijedloga, prijavitelji </w:t>
            </w:r>
            <w:r w:rsidR="00993D99" w:rsidRPr="00376073">
              <w:rPr>
                <w:rFonts w:ascii="Times New Roman" w:hAnsi="Times New Roman" w:cs="Times New Roman"/>
                <w:sz w:val="24"/>
                <w:szCs w:val="24"/>
              </w:rPr>
              <w:t>trebaju proučiti</w:t>
            </w:r>
            <w:r w:rsidR="00947DC0" w:rsidRPr="00376073">
              <w:rPr>
                <w:rFonts w:ascii="Times New Roman" w:hAnsi="Times New Roman" w:cs="Times New Roman"/>
                <w:sz w:val="24"/>
                <w:szCs w:val="24"/>
              </w:rPr>
              <w:t xml:space="preserve"> cjelokupnu dokumentaciju Poziva</w:t>
            </w:r>
            <w:r w:rsidR="00993D99" w:rsidRPr="00376073">
              <w:rPr>
                <w:rFonts w:ascii="Times New Roman" w:hAnsi="Times New Roman" w:cs="Times New Roman"/>
                <w:sz w:val="24"/>
                <w:szCs w:val="24"/>
              </w:rPr>
              <w:t xml:space="preserve"> te</w:t>
            </w:r>
            <w:r w:rsidR="00947DC0" w:rsidRPr="00376073">
              <w:rPr>
                <w:rFonts w:ascii="Times New Roman" w:hAnsi="Times New Roman" w:cs="Times New Roman"/>
                <w:sz w:val="24"/>
                <w:szCs w:val="24"/>
              </w:rPr>
              <w:t xml:space="preserve"> redov</w:t>
            </w:r>
            <w:r w:rsidR="00993D99" w:rsidRPr="00376073">
              <w:rPr>
                <w:rFonts w:ascii="Times New Roman" w:hAnsi="Times New Roman" w:cs="Times New Roman"/>
                <w:sz w:val="24"/>
                <w:szCs w:val="24"/>
              </w:rPr>
              <w:t>no</w:t>
            </w:r>
            <w:r w:rsidR="00947DC0" w:rsidRPr="00376073">
              <w:rPr>
                <w:rFonts w:ascii="Times New Roman" w:hAnsi="Times New Roman" w:cs="Times New Roman"/>
                <w:sz w:val="24"/>
                <w:szCs w:val="24"/>
              </w:rPr>
              <w:t xml:space="preserve"> pratiti</w:t>
            </w:r>
            <w:r w:rsidR="003E376F" w:rsidRPr="00376073">
              <w:rPr>
                <w:rFonts w:ascii="Times New Roman" w:hAnsi="Times New Roman" w:cs="Times New Roman"/>
                <w:sz w:val="24"/>
                <w:szCs w:val="24"/>
              </w:rPr>
              <w:t xml:space="preserve"> eventualn</w:t>
            </w:r>
            <w:r w:rsidR="005521E0" w:rsidRPr="00376073">
              <w:rPr>
                <w:rFonts w:ascii="Times New Roman" w:hAnsi="Times New Roman" w:cs="Times New Roman"/>
                <w:sz w:val="24"/>
                <w:szCs w:val="24"/>
              </w:rPr>
              <w:t>a</w:t>
            </w:r>
            <w:r w:rsidR="00947DC0" w:rsidRPr="00376073">
              <w:rPr>
                <w:rFonts w:ascii="Times New Roman" w:hAnsi="Times New Roman" w:cs="Times New Roman"/>
                <w:sz w:val="24"/>
                <w:szCs w:val="24"/>
              </w:rPr>
              <w:t xml:space="preserve"> ažuriranj</w:t>
            </w:r>
            <w:r w:rsidR="003E376F" w:rsidRPr="00376073">
              <w:rPr>
                <w:rFonts w:ascii="Times New Roman" w:hAnsi="Times New Roman" w:cs="Times New Roman"/>
                <w:sz w:val="24"/>
                <w:szCs w:val="24"/>
              </w:rPr>
              <w:t>a</w:t>
            </w:r>
            <w:r w:rsidR="00993D99" w:rsidRPr="00376073">
              <w:rPr>
                <w:rFonts w:ascii="Times New Roman" w:hAnsi="Times New Roman" w:cs="Times New Roman"/>
                <w:sz w:val="24"/>
                <w:szCs w:val="24"/>
              </w:rPr>
              <w:t xml:space="preserve"> (</w:t>
            </w:r>
            <w:r w:rsidR="006E292A" w:rsidRPr="00376073">
              <w:rPr>
                <w:rFonts w:ascii="Times New Roman" w:hAnsi="Times New Roman" w:cs="Times New Roman"/>
                <w:sz w:val="24"/>
                <w:szCs w:val="24"/>
              </w:rPr>
              <w:t>izmjene</w:t>
            </w:r>
            <w:r w:rsidR="00993D99" w:rsidRPr="00376073">
              <w:rPr>
                <w:rFonts w:ascii="Times New Roman" w:hAnsi="Times New Roman" w:cs="Times New Roman"/>
                <w:sz w:val="24"/>
                <w:szCs w:val="24"/>
              </w:rPr>
              <w:t xml:space="preserve"> i/ili dopune)</w:t>
            </w:r>
            <w:r w:rsidR="00947DC0" w:rsidRPr="00376073">
              <w:rPr>
                <w:rFonts w:ascii="Times New Roman" w:hAnsi="Times New Roman" w:cs="Times New Roman"/>
                <w:sz w:val="24"/>
                <w:szCs w:val="24"/>
              </w:rPr>
              <w:t xml:space="preserve"> </w:t>
            </w:r>
            <w:r w:rsidR="006E292A" w:rsidRPr="00376073">
              <w:rPr>
                <w:rFonts w:ascii="Times New Roman" w:hAnsi="Times New Roman" w:cs="Times New Roman"/>
                <w:sz w:val="24"/>
                <w:szCs w:val="24"/>
              </w:rPr>
              <w:t>dokumentacije</w:t>
            </w:r>
            <w:r w:rsidR="00993D99" w:rsidRPr="00376073">
              <w:rPr>
                <w:rFonts w:ascii="Times New Roman" w:hAnsi="Times New Roman" w:cs="Times New Roman"/>
                <w:sz w:val="24"/>
                <w:szCs w:val="24"/>
              </w:rPr>
              <w:t xml:space="preserve"> Poziva</w:t>
            </w:r>
            <w:r w:rsidR="003E376F" w:rsidRPr="00376073">
              <w:rPr>
                <w:rFonts w:ascii="Times New Roman" w:hAnsi="Times New Roman" w:cs="Times New Roman"/>
                <w:sz w:val="24"/>
                <w:szCs w:val="24"/>
              </w:rPr>
              <w:t>,</w:t>
            </w:r>
            <w:r w:rsidR="001670B4" w:rsidRPr="00376073">
              <w:rPr>
                <w:rFonts w:ascii="Times New Roman" w:hAnsi="Times New Roman" w:cs="Times New Roman"/>
                <w:sz w:val="24"/>
                <w:szCs w:val="24"/>
              </w:rPr>
              <w:t xml:space="preserve"> obavijesti </w:t>
            </w:r>
            <w:r w:rsidR="00A479FC" w:rsidRPr="00376073">
              <w:rPr>
                <w:rFonts w:ascii="Times New Roman" w:hAnsi="Times New Roman" w:cs="Times New Roman"/>
                <w:sz w:val="24"/>
                <w:szCs w:val="24"/>
              </w:rPr>
              <w:t xml:space="preserve">te </w:t>
            </w:r>
            <w:r w:rsidR="00A479FC" w:rsidRPr="008E3015">
              <w:rPr>
                <w:rFonts w:ascii="Times New Roman" w:hAnsi="Times New Roman" w:cs="Times New Roman"/>
                <w:sz w:val="24"/>
                <w:szCs w:val="24"/>
              </w:rPr>
              <w:t xml:space="preserve">pitanja i odgovore </w:t>
            </w:r>
            <w:r w:rsidR="001670B4" w:rsidRPr="008E3015">
              <w:rPr>
                <w:rFonts w:ascii="Times New Roman" w:hAnsi="Times New Roman" w:cs="Times New Roman"/>
                <w:sz w:val="24"/>
                <w:szCs w:val="24"/>
              </w:rPr>
              <w:t>koj</w:t>
            </w:r>
            <w:r w:rsidR="00A479FC" w:rsidRPr="008E3015">
              <w:rPr>
                <w:rFonts w:ascii="Times New Roman" w:hAnsi="Times New Roman" w:cs="Times New Roman"/>
                <w:sz w:val="24"/>
                <w:szCs w:val="24"/>
              </w:rPr>
              <w:t>i</w:t>
            </w:r>
            <w:r w:rsidR="001670B4" w:rsidRPr="008E3015">
              <w:rPr>
                <w:rFonts w:ascii="Times New Roman" w:hAnsi="Times New Roman" w:cs="Times New Roman"/>
                <w:sz w:val="24"/>
                <w:szCs w:val="24"/>
              </w:rPr>
              <w:t xml:space="preserve"> se odnose na Poziv, pri čemu se sve</w:t>
            </w:r>
            <w:r w:rsidR="003E376F" w:rsidRPr="008E3015">
              <w:rPr>
                <w:rFonts w:ascii="Times New Roman" w:hAnsi="Times New Roman" w:cs="Times New Roman"/>
                <w:sz w:val="24"/>
                <w:szCs w:val="24"/>
              </w:rPr>
              <w:t xml:space="preserve"> </w:t>
            </w:r>
            <w:r w:rsidR="001670B4" w:rsidRPr="008E3015">
              <w:rPr>
                <w:rFonts w:ascii="Times New Roman" w:hAnsi="Times New Roman" w:cs="Times New Roman"/>
                <w:sz w:val="24"/>
                <w:szCs w:val="24"/>
              </w:rPr>
              <w:t>objavljuje</w:t>
            </w:r>
            <w:r w:rsidR="005521E0" w:rsidRPr="008E3015">
              <w:rPr>
                <w:rFonts w:ascii="Times New Roman" w:hAnsi="Times New Roman" w:cs="Times New Roman"/>
                <w:sz w:val="24"/>
                <w:szCs w:val="24"/>
              </w:rPr>
              <w:t xml:space="preserve"> na</w:t>
            </w:r>
            <w:r w:rsidR="003E376F" w:rsidRPr="008E3015">
              <w:rPr>
                <w:rFonts w:ascii="Times New Roman" w:hAnsi="Times New Roman" w:cs="Times New Roman"/>
                <w:sz w:val="24"/>
                <w:szCs w:val="24"/>
              </w:rPr>
              <w:t xml:space="preserve"> </w:t>
            </w:r>
            <w:r w:rsidR="006F2F9D" w:rsidRPr="008E3015">
              <w:rPr>
                <w:rFonts w:ascii="Times New Roman" w:hAnsi="Times New Roman" w:cs="Times New Roman"/>
                <w:sz w:val="24"/>
                <w:szCs w:val="24"/>
              </w:rPr>
              <w:t>portalu</w:t>
            </w:r>
            <w:r w:rsidR="00B640AF" w:rsidRPr="008E3015">
              <w:rPr>
                <w:rFonts w:ascii="Times New Roman" w:hAnsi="Times New Roman" w:cs="Times New Roman"/>
                <w:sz w:val="24"/>
                <w:szCs w:val="24"/>
              </w:rPr>
              <w:t xml:space="preserve"> </w:t>
            </w:r>
            <w:r w:rsidR="006D3A6E" w:rsidRPr="008E3015">
              <w:rPr>
                <w:rFonts w:ascii="Times New Roman" w:hAnsi="Times New Roman" w:cs="Times New Roman"/>
                <w:sz w:val="24"/>
                <w:szCs w:val="24"/>
              </w:rPr>
              <w:t xml:space="preserve">informacijskog sustava (u daljnjem tekstu: portal) </w:t>
            </w:r>
            <w:r w:rsidR="00C30FFC" w:rsidRPr="008E3015">
              <w:rPr>
                <w:rFonts w:ascii="Times New Roman" w:eastAsia="Times New Roman" w:hAnsi="Times New Roman" w:cs="Times New Roman"/>
                <w:sz w:val="24"/>
                <w:szCs w:val="24"/>
                <w:lang w:eastAsia="hr-HR"/>
              </w:rPr>
              <w:t>i internetskim stranicama</w:t>
            </w:r>
            <w:r w:rsidR="00E51BE7" w:rsidRPr="008E3015">
              <w:rPr>
                <w:rFonts w:ascii="Times New Roman" w:hAnsi="Times New Roman" w:cs="Times New Roman"/>
              </w:rPr>
              <w:t xml:space="preserve"> </w:t>
            </w:r>
            <w:hyperlink r:id="rId11" w:history="1">
              <w:r w:rsidR="00E51BE7" w:rsidRPr="008E3015">
                <w:rPr>
                  <w:rStyle w:val="Hyperlink"/>
                  <w:rFonts w:ascii="Times New Roman" w:hAnsi="Times New Roman" w:cs="Times New Roman"/>
                  <w:sz w:val="24"/>
                  <w:szCs w:val="24"/>
                </w:rPr>
                <w:t>https://eufondovi.gov.hr/</w:t>
              </w:r>
            </w:hyperlink>
            <w:r w:rsidR="00E51BE7" w:rsidRPr="008E3015">
              <w:rPr>
                <w:rFonts w:ascii="Times New Roman" w:hAnsi="Times New Roman" w:cs="Times New Roman"/>
                <w:sz w:val="24"/>
                <w:szCs w:val="24"/>
              </w:rPr>
              <w:t xml:space="preserve"> </w:t>
            </w:r>
            <w:r w:rsidR="00EB3A7A" w:rsidRPr="008E3015">
              <w:rPr>
                <w:rFonts w:ascii="Times New Roman" w:hAnsi="Times New Roman" w:cs="Times New Roman"/>
                <w:sz w:val="24"/>
                <w:szCs w:val="24"/>
              </w:rPr>
              <w:t>(u daljnjem</w:t>
            </w:r>
            <w:r w:rsidR="00EB3A7A" w:rsidRPr="00376073">
              <w:rPr>
                <w:rFonts w:ascii="Times New Roman" w:hAnsi="Times New Roman" w:cs="Times New Roman"/>
                <w:sz w:val="24"/>
                <w:szCs w:val="24"/>
              </w:rPr>
              <w:t xml:space="preserve"> tekstu: </w:t>
            </w:r>
            <w:r w:rsidR="00EB3A7A" w:rsidRPr="00E0520A">
              <w:rPr>
                <w:rFonts w:ascii="Times New Roman" w:hAnsi="Times New Roman" w:cs="Times New Roman"/>
                <w:sz w:val="24"/>
                <w:szCs w:val="24"/>
              </w:rPr>
              <w:t>portal</w:t>
            </w:r>
            <w:r w:rsidR="00BD453E" w:rsidRPr="00E0520A">
              <w:rPr>
                <w:rFonts w:ascii="Times New Roman" w:hAnsi="Times New Roman" w:cs="Times New Roman"/>
                <w:sz w:val="24"/>
                <w:szCs w:val="24"/>
              </w:rPr>
              <w:t xml:space="preserve"> i </w:t>
            </w:r>
            <w:r w:rsidR="00B640AF" w:rsidRPr="00E0520A">
              <w:rPr>
                <w:rFonts w:ascii="Times New Roman" w:hAnsi="Times New Roman" w:cs="Times New Roman"/>
                <w:sz w:val="24"/>
                <w:szCs w:val="24"/>
              </w:rPr>
              <w:t>internetska stranica</w:t>
            </w:r>
            <w:r w:rsidR="00EB3A7A" w:rsidRPr="00E0520A">
              <w:rPr>
                <w:rFonts w:ascii="Times New Roman" w:hAnsi="Times New Roman" w:cs="Times New Roman"/>
                <w:sz w:val="24"/>
                <w:szCs w:val="24"/>
              </w:rPr>
              <w:t>)</w:t>
            </w:r>
            <w:r w:rsidR="00DC3D01" w:rsidRPr="00E0520A">
              <w:rPr>
                <w:rFonts w:ascii="Times New Roman" w:hAnsi="Times New Roman" w:cs="Times New Roman"/>
                <w:sz w:val="24"/>
                <w:szCs w:val="24"/>
              </w:rPr>
              <w:t>.</w:t>
            </w:r>
          </w:p>
          <w:p w14:paraId="7EEEB646" w14:textId="77777777" w:rsidR="00C41CA1" w:rsidRPr="00376073" w:rsidRDefault="00C41CA1" w:rsidP="001B3C90">
            <w:pPr>
              <w:spacing w:after="0"/>
              <w:contextualSpacing/>
              <w:jc w:val="both"/>
              <w:rPr>
                <w:rFonts w:ascii="Times New Roman" w:hAnsi="Times New Roman" w:cs="Times New Roman"/>
              </w:rPr>
            </w:pPr>
          </w:p>
          <w:p w14:paraId="5A1AF0AE" w14:textId="5620791A" w:rsidR="00C41CA1" w:rsidRPr="00376073" w:rsidRDefault="00C41CA1" w:rsidP="001B3C90">
            <w:pPr>
              <w:spacing w:after="0"/>
              <w:contextualSpacing/>
              <w:jc w:val="both"/>
              <w:rPr>
                <w:rFonts w:ascii="Times New Roman" w:hAnsi="Times New Roman" w:cs="Times New Roman"/>
                <w:color w:val="FF0000"/>
                <w:sz w:val="24"/>
                <w:szCs w:val="24"/>
              </w:rPr>
            </w:pPr>
            <w:r w:rsidRPr="00376073">
              <w:rPr>
                <w:rFonts w:ascii="Times New Roman" w:hAnsi="Times New Roman" w:cs="Times New Roman"/>
                <w:color w:val="FF0000"/>
                <w:sz w:val="24"/>
                <w:szCs w:val="24"/>
              </w:rPr>
              <w:t xml:space="preserve">Prijavitelji se posebice trebaju upoznati s uvjetima ugovora o </w:t>
            </w:r>
            <w:r w:rsidR="006A0A26" w:rsidRPr="00376073">
              <w:rPr>
                <w:rFonts w:ascii="Times New Roman" w:hAnsi="Times New Roman" w:cs="Times New Roman"/>
                <w:color w:val="FF0000"/>
                <w:sz w:val="24"/>
                <w:szCs w:val="24"/>
              </w:rPr>
              <w:t>dodjeli</w:t>
            </w:r>
            <w:r w:rsidRPr="00376073">
              <w:rPr>
                <w:rFonts w:ascii="Times New Roman" w:hAnsi="Times New Roman" w:cs="Times New Roman"/>
                <w:color w:val="FF0000"/>
                <w:sz w:val="24"/>
                <w:szCs w:val="24"/>
              </w:rPr>
              <w:t xml:space="preserve"> bespovratnih sredstava</w:t>
            </w:r>
            <w:r w:rsidR="00DA5D08" w:rsidRPr="00376073">
              <w:rPr>
                <w:rFonts w:ascii="Times New Roman" w:hAnsi="Times New Roman" w:cs="Times New Roman"/>
                <w:color w:val="FF0000"/>
                <w:sz w:val="24"/>
                <w:szCs w:val="24"/>
              </w:rPr>
              <w:t xml:space="preserve"> (u daljnjem tekstu: ugovor)</w:t>
            </w:r>
            <w:r w:rsidRPr="00376073">
              <w:rPr>
                <w:rFonts w:ascii="Times New Roman" w:hAnsi="Times New Roman" w:cs="Times New Roman"/>
                <w:color w:val="FF0000"/>
                <w:sz w:val="24"/>
                <w:szCs w:val="24"/>
              </w:rPr>
              <w:t xml:space="preserve"> u koj</w:t>
            </w:r>
            <w:r w:rsidR="005521E0" w:rsidRPr="00376073">
              <w:rPr>
                <w:rFonts w:ascii="Times New Roman" w:hAnsi="Times New Roman" w:cs="Times New Roman"/>
                <w:color w:val="FF0000"/>
                <w:sz w:val="24"/>
                <w:szCs w:val="24"/>
              </w:rPr>
              <w:t>em</w:t>
            </w:r>
            <w:r w:rsidRPr="00376073">
              <w:rPr>
                <w:rFonts w:ascii="Times New Roman" w:hAnsi="Times New Roman" w:cs="Times New Roman"/>
                <w:color w:val="FF0000"/>
                <w:sz w:val="24"/>
                <w:szCs w:val="24"/>
              </w:rPr>
              <w:t xml:space="preserve"> se </w:t>
            </w:r>
            <w:r w:rsidR="005521E0" w:rsidRPr="00376073">
              <w:rPr>
                <w:rFonts w:ascii="Times New Roman" w:hAnsi="Times New Roman" w:cs="Times New Roman"/>
                <w:color w:val="FF0000"/>
                <w:sz w:val="24"/>
                <w:szCs w:val="24"/>
              </w:rPr>
              <w:t>definiraju</w:t>
            </w:r>
            <w:r w:rsidRPr="00376073">
              <w:rPr>
                <w:rFonts w:ascii="Times New Roman" w:hAnsi="Times New Roman" w:cs="Times New Roman"/>
                <w:color w:val="FF0000"/>
                <w:sz w:val="24"/>
                <w:szCs w:val="24"/>
              </w:rPr>
              <w:t xml:space="preserve"> prava i obveze </w:t>
            </w:r>
            <w:r w:rsidR="005521E0" w:rsidRPr="00376073">
              <w:rPr>
                <w:rFonts w:ascii="Times New Roman" w:hAnsi="Times New Roman" w:cs="Times New Roman"/>
                <w:color w:val="FF0000"/>
                <w:sz w:val="24"/>
                <w:szCs w:val="24"/>
              </w:rPr>
              <w:t xml:space="preserve">strana ugovora, uključivo </w:t>
            </w:r>
            <w:r w:rsidRPr="00376073">
              <w:rPr>
                <w:rFonts w:ascii="Times New Roman" w:hAnsi="Times New Roman" w:cs="Times New Roman"/>
                <w:color w:val="FF0000"/>
                <w:sz w:val="24"/>
                <w:szCs w:val="24"/>
              </w:rPr>
              <w:t xml:space="preserve">prijavitelja </w:t>
            </w:r>
            <w:r w:rsidR="005521E0" w:rsidRPr="00376073">
              <w:rPr>
                <w:rFonts w:ascii="Times New Roman" w:hAnsi="Times New Roman" w:cs="Times New Roman"/>
                <w:color w:val="FF0000"/>
                <w:sz w:val="24"/>
                <w:szCs w:val="24"/>
              </w:rPr>
              <w:t xml:space="preserve">u ulozi </w:t>
            </w:r>
            <w:r w:rsidRPr="00376073">
              <w:rPr>
                <w:rFonts w:ascii="Times New Roman" w:hAnsi="Times New Roman" w:cs="Times New Roman"/>
                <w:color w:val="FF0000"/>
                <w:sz w:val="24"/>
                <w:szCs w:val="24"/>
              </w:rPr>
              <w:t xml:space="preserve">korisnika </w:t>
            </w:r>
            <w:r w:rsidR="005521E0" w:rsidRPr="00376073">
              <w:rPr>
                <w:rFonts w:ascii="Times New Roman" w:hAnsi="Times New Roman" w:cs="Times New Roman"/>
                <w:color w:val="FF0000"/>
                <w:sz w:val="24"/>
                <w:szCs w:val="24"/>
              </w:rPr>
              <w:t xml:space="preserve">bespovratnih </w:t>
            </w:r>
            <w:r w:rsidRPr="00376073">
              <w:rPr>
                <w:rFonts w:ascii="Times New Roman" w:hAnsi="Times New Roman" w:cs="Times New Roman"/>
                <w:color w:val="FF0000"/>
                <w:sz w:val="24"/>
                <w:szCs w:val="24"/>
              </w:rPr>
              <w:t>sredstava.</w:t>
            </w:r>
            <w:r w:rsidR="00E34CE9" w:rsidRPr="00376073">
              <w:rPr>
                <w:rFonts w:ascii="Times New Roman" w:hAnsi="Times New Roman" w:cs="Times New Roman"/>
                <w:color w:val="FF0000"/>
                <w:sz w:val="24"/>
                <w:szCs w:val="24"/>
              </w:rPr>
              <w:t xml:space="preserve"> Predmetni uvjeti sastavni su dio</w:t>
            </w:r>
            <w:r w:rsidR="002A544A" w:rsidRPr="00376073">
              <w:rPr>
                <w:rFonts w:ascii="Times New Roman" w:hAnsi="Times New Roman" w:cs="Times New Roman"/>
                <w:color w:val="FF0000"/>
                <w:sz w:val="24"/>
                <w:szCs w:val="24"/>
              </w:rPr>
              <w:t xml:space="preserve"> dokumentacije</w:t>
            </w:r>
            <w:r w:rsidR="00E34CE9" w:rsidRPr="00376073">
              <w:rPr>
                <w:rFonts w:ascii="Times New Roman" w:hAnsi="Times New Roman" w:cs="Times New Roman"/>
                <w:color w:val="FF0000"/>
                <w:sz w:val="24"/>
                <w:szCs w:val="24"/>
              </w:rPr>
              <w:t xml:space="preserve"> Poziva.</w:t>
            </w:r>
          </w:p>
          <w:p w14:paraId="75D63DEE" w14:textId="77777777" w:rsidR="00653512" w:rsidRPr="00376073" w:rsidRDefault="00653512" w:rsidP="001B3C90">
            <w:pPr>
              <w:spacing w:after="0"/>
              <w:contextualSpacing/>
              <w:jc w:val="both"/>
              <w:rPr>
                <w:rFonts w:ascii="Times New Roman" w:hAnsi="Times New Roman" w:cs="Times New Roman"/>
                <w:sz w:val="24"/>
                <w:szCs w:val="24"/>
              </w:rPr>
            </w:pPr>
          </w:p>
          <w:p w14:paraId="2C83774E" w14:textId="5EBBCCFD" w:rsidR="00136A04" w:rsidRPr="00376073" w:rsidRDefault="009E0014" w:rsidP="001B3C90">
            <w:pPr>
              <w:spacing w:after="0"/>
              <w:contextualSpacing/>
              <w:jc w:val="both"/>
              <w:rPr>
                <w:rFonts w:ascii="Times New Roman" w:hAnsi="Times New Roman" w:cs="Times New Roman"/>
                <w:sz w:val="24"/>
                <w:szCs w:val="24"/>
              </w:rPr>
            </w:pPr>
            <w:r w:rsidRPr="00376073">
              <w:rPr>
                <w:rFonts w:ascii="Times New Roman" w:hAnsi="Times New Roman" w:cs="Times New Roman"/>
                <w:sz w:val="24"/>
                <w:szCs w:val="24"/>
              </w:rPr>
              <w:t>Projektni prijedlozi se podnose putem portala</w:t>
            </w:r>
            <w:r w:rsidR="001A2936" w:rsidRPr="00376073">
              <w:rPr>
                <w:rFonts w:ascii="Times New Roman" w:hAnsi="Times New Roman" w:cs="Times New Roman"/>
                <w:sz w:val="24"/>
                <w:szCs w:val="24"/>
              </w:rPr>
              <w:t>,</w:t>
            </w:r>
            <w:r w:rsidR="00EB3A7A" w:rsidRPr="00376073">
              <w:rPr>
                <w:rFonts w:ascii="Times New Roman" w:hAnsi="Times New Roman" w:cs="Times New Roman"/>
                <w:sz w:val="24"/>
                <w:szCs w:val="24"/>
              </w:rPr>
              <w:t xml:space="preserve"> odnosno informacijskog sustava</w:t>
            </w:r>
            <w:r w:rsidR="001A2936" w:rsidRPr="00376073">
              <w:rPr>
                <w:rFonts w:ascii="Times New Roman" w:hAnsi="Times New Roman" w:cs="Times New Roman"/>
                <w:sz w:val="24"/>
                <w:szCs w:val="24"/>
              </w:rPr>
              <w:t xml:space="preserve"> te se na opisani način provodi zaprimanje i registracija projektnih prijedloga</w:t>
            </w:r>
            <w:r w:rsidRPr="00376073">
              <w:rPr>
                <w:rFonts w:ascii="Times New Roman" w:hAnsi="Times New Roman" w:cs="Times New Roman"/>
                <w:sz w:val="24"/>
                <w:szCs w:val="24"/>
              </w:rPr>
              <w:t>.</w:t>
            </w:r>
          </w:p>
          <w:p w14:paraId="65B3F361" w14:textId="77777777" w:rsidR="00136A04" w:rsidRPr="00376073" w:rsidRDefault="00136A04" w:rsidP="001B3C90">
            <w:pPr>
              <w:spacing w:after="0"/>
              <w:contextualSpacing/>
              <w:jc w:val="both"/>
              <w:rPr>
                <w:rFonts w:ascii="Times New Roman" w:hAnsi="Times New Roman" w:cs="Times New Roman"/>
                <w:sz w:val="24"/>
                <w:szCs w:val="24"/>
              </w:rPr>
            </w:pPr>
          </w:p>
          <w:p w14:paraId="07D29F7E" w14:textId="190E2D94" w:rsidR="009E0014" w:rsidRPr="00376073" w:rsidRDefault="00653512" w:rsidP="001B3C90">
            <w:pPr>
              <w:spacing w:after="0"/>
              <w:contextualSpacing/>
              <w:jc w:val="both"/>
              <w:rPr>
                <w:rFonts w:ascii="Times New Roman" w:hAnsi="Times New Roman" w:cs="Times New Roman"/>
                <w:sz w:val="24"/>
                <w:szCs w:val="24"/>
              </w:rPr>
            </w:pPr>
            <w:r w:rsidRPr="00376073">
              <w:rPr>
                <w:rFonts w:ascii="Times New Roman" w:hAnsi="Times New Roman" w:cs="Times New Roman"/>
                <w:sz w:val="24"/>
                <w:szCs w:val="24"/>
              </w:rPr>
              <w:t xml:space="preserve">Neophodno je planirati </w:t>
            </w:r>
            <w:r w:rsidR="009E0014" w:rsidRPr="00376073">
              <w:rPr>
                <w:rFonts w:ascii="Times New Roman" w:hAnsi="Times New Roman" w:cs="Times New Roman"/>
                <w:sz w:val="24"/>
                <w:szCs w:val="24"/>
              </w:rPr>
              <w:t>vrijeme za registraciju na portalu te ispunjavanje i provjeru prijavnog obrasca. Navedeni portal dostupan je 24 sata dnevno, izuzev u vrijeme redovitih ažuriranja, o čemu se pravovremeno na portalu objavljuje obavijest. Bez obzira na dostupnost portala, korisnička podrška dostupna je radnim danima</w:t>
            </w:r>
            <w:r w:rsidR="001F234E" w:rsidRPr="00376073">
              <w:rPr>
                <w:rFonts w:ascii="Times New Roman" w:hAnsi="Times New Roman" w:cs="Times New Roman"/>
                <w:sz w:val="24"/>
                <w:szCs w:val="24"/>
              </w:rPr>
              <w:t xml:space="preserve"> od 9 do 15 sati</w:t>
            </w:r>
            <w:r w:rsidR="009E0014" w:rsidRPr="00376073">
              <w:rPr>
                <w:rFonts w:ascii="Times New Roman" w:hAnsi="Times New Roman" w:cs="Times New Roman"/>
                <w:sz w:val="24"/>
                <w:szCs w:val="24"/>
              </w:rPr>
              <w:t>. Slijedom navedenoga, odgovornost je prijavitelja pravovremeno poduzeti referentne aktivnosti, uključivo s ciljem dobivanja pojašnjenja i rješavanja eventualnih nejasnoća ili poteškoća koje nastanu prilikom korištenja portala i/ili sustava za program iz područja konkurentnosti i kohezije u financijskom razdoblju 2021.</w:t>
            </w:r>
            <w:r w:rsidR="001B376D">
              <w:rPr>
                <w:rFonts w:ascii="Times New Roman" w:hAnsi="Times New Roman" w:cs="Times New Roman"/>
                <w:sz w:val="24"/>
                <w:szCs w:val="24"/>
              </w:rPr>
              <w:t xml:space="preserve"> </w:t>
            </w:r>
            <w:r w:rsidR="009E0014" w:rsidRPr="00376073">
              <w:rPr>
                <w:rFonts w:ascii="Times New Roman" w:hAnsi="Times New Roman" w:cs="Times New Roman"/>
                <w:sz w:val="24"/>
                <w:szCs w:val="24"/>
              </w:rPr>
              <w:t>-</w:t>
            </w:r>
            <w:r w:rsidR="003D223D" w:rsidRPr="00376073">
              <w:rPr>
                <w:rFonts w:ascii="Times New Roman" w:hAnsi="Times New Roman" w:cs="Times New Roman"/>
                <w:sz w:val="24"/>
                <w:szCs w:val="24"/>
              </w:rPr>
              <w:t xml:space="preserve"> </w:t>
            </w:r>
            <w:r w:rsidR="009E0014" w:rsidRPr="00376073">
              <w:rPr>
                <w:rFonts w:ascii="Times New Roman" w:hAnsi="Times New Roman" w:cs="Times New Roman"/>
                <w:sz w:val="24"/>
                <w:szCs w:val="24"/>
              </w:rPr>
              <w:t xml:space="preserve">2027. te </w:t>
            </w:r>
            <w:r w:rsidR="003F588C" w:rsidRPr="00376073">
              <w:rPr>
                <w:rFonts w:ascii="Times New Roman" w:hAnsi="Times New Roman" w:cs="Times New Roman"/>
                <w:sz w:val="24"/>
                <w:szCs w:val="24"/>
              </w:rPr>
              <w:t xml:space="preserve">nadležna tijela za portal, sustav portala, odnosno Poziv ne odgovaraju za nemogućnost podnošenja projektnog prijedloga, nemogućnost podnošenja cjelovitog projektnog prijedloga ili nemogućnost pravovremenog </w:t>
            </w:r>
            <w:r w:rsidR="00380862" w:rsidRPr="00376073">
              <w:rPr>
                <w:rFonts w:ascii="Times New Roman" w:hAnsi="Times New Roman" w:cs="Times New Roman"/>
                <w:sz w:val="24"/>
                <w:szCs w:val="24"/>
              </w:rPr>
              <w:t>p</w:t>
            </w:r>
            <w:r w:rsidR="003F588C" w:rsidRPr="00376073">
              <w:rPr>
                <w:rFonts w:ascii="Times New Roman" w:hAnsi="Times New Roman" w:cs="Times New Roman"/>
                <w:sz w:val="24"/>
                <w:szCs w:val="24"/>
              </w:rPr>
              <w:t>odnošenja projektnog prijedloga niti za bilo koju vrstu štete</w:t>
            </w:r>
            <w:r w:rsidR="004D03FB" w:rsidRPr="00376073">
              <w:rPr>
                <w:rFonts w:ascii="Times New Roman" w:hAnsi="Times New Roman" w:cs="Times New Roman"/>
                <w:sz w:val="24"/>
                <w:szCs w:val="24"/>
              </w:rPr>
              <w:t xml:space="preserve"> ili izmakle dobiti</w:t>
            </w:r>
            <w:r w:rsidR="003F588C" w:rsidRPr="00376073">
              <w:rPr>
                <w:rFonts w:ascii="Times New Roman" w:hAnsi="Times New Roman" w:cs="Times New Roman"/>
                <w:sz w:val="24"/>
                <w:szCs w:val="24"/>
              </w:rPr>
              <w:t xml:space="preserve"> po toj osnovi.</w:t>
            </w:r>
          </w:p>
          <w:p w14:paraId="5B72472E" w14:textId="4A218820" w:rsidR="00EE121B" w:rsidRPr="00376073" w:rsidRDefault="00EE121B" w:rsidP="001B3C90">
            <w:pPr>
              <w:spacing w:after="0"/>
              <w:contextualSpacing/>
              <w:jc w:val="both"/>
              <w:rPr>
                <w:rFonts w:ascii="Times New Roman" w:hAnsi="Times New Roman" w:cs="Times New Roman"/>
                <w:sz w:val="24"/>
                <w:szCs w:val="24"/>
              </w:rPr>
            </w:pPr>
          </w:p>
          <w:p w14:paraId="26D3903F" w14:textId="536BB489" w:rsidR="00653512" w:rsidRPr="00376073" w:rsidRDefault="00EE121B" w:rsidP="001B3C90">
            <w:pPr>
              <w:spacing w:after="0"/>
              <w:contextualSpacing/>
              <w:jc w:val="both"/>
              <w:rPr>
                <w:rFonts w:ascii="Times New Roman" w:eastAsiaTheme="minorHAnsi" w:hAnsi="Times New Roman" w:cs="Times New Roman"/>
                <w:sz w:val="24"/>
                <w:szCs w:val="24"/>
              </w:rPr>
            </w:pPr>
            <w:r w:rsidRPr="00B350A6">
              <w:rPr>
                <w:rFonts w:ascii="Times New Roman" w:hAnsi="Times New Roman" w:cs="Times New Roman"/>
                <w:b/>
                <w:bCs/>
                <w:sz w:val="24"/>
                <w:szCs w:val="24"/>
              </w:rPr>
              <w:t>RAČUNANJE ROKOVA</w:t>
            </w:r>
            <w:r w:rsidRPr="00376073">
              <w:rPr>
                <w:rFonts w:ascii="Times New Roman" w:hAnsi="Times New Roman" w:cs="Times New Roman"/>
                <w:sz w:val="24"/>
                <w:szCs w:val="24"/>
              </w:rPr>
              <w:t>: Rok je vremensko razdoblje koje se računa na dane, mjesece i godine. Ako je rok određen na dane, u rok se ne uračunava dan kad je dostava ili priopćenje obavljeno, odnosno dan u koji pada događaj od kojeg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Ukoliko se radi o radnim danima, subote, nedjelje i blagdani utječu na početak roka te rok počinje prvi idući radni dan.</w:t>
            </w:r>
          </w:p>
        </w:tc>
      </w:tr>
    </w:tbl>
    <w:p w14:paraId="75E648FA" w14:textId="77777777" w:rsidR="009748B8" w:rsidRPr="00376073" w:rsidRDefault="009748B8" w:rsidP="00F62FAB">
      <w:pPr>
        <w:pStyle w:val="NoSpacing"/>
        <w:spacing w:after="240" w:line="276" w:lineRule="auto"/>
        <w:jc w:val="both"/>
        <w:rPr>
          <w:rFonts w:ascii="Times New Roman" w:eastAsia="Times New Roman" w:hAnsi="Times New Roman" w:cs="Times New Roman"/>
          <w:bCs/>
          <w:color w:val="000000"/>
          <w:sz w:val="24"/>
          <w:szCs w:val="24"/>
          <w:lang w:eastAsia="hr-HR"/>
        </w:rPr>
      </w:pPr>
    </w:p>
    <w:p w14:paraId="3D4B31BF" w14:textId="52BA7EDE" w:rsidR="009B7CD5" w:rsidRPr="00AE4422" w:rsidRDefault="003D0E91" w:rsidP="005173E0">
      <w:pPr>
        <w:pStyle w:val="Heading2"/>
      </w:pPr>
      <w:bookmarkStart w:id="10" w:name="_Toc456434720"/>
      <w:bookmarkStart w:id="11" w:name="_Toc182224674"/>
      <w:r w:rsidRPr="00AE4422">
        <w:t xml:space="preserve">1.1. </w:t>
      </w:r>
      <w:r w:rsidR="009B7CD5" w:rsidRPr="00AE4422">
        <w:t>Strateški i zakonodavni okvir</w:t>
      </w:r>
      <w:bookmarkEnd w:id="10"/>
      <w:bookmarkEnd w:id="11"/>
    </w:p>
    <w:p w14:paraId="59E2BBA8" w14:textId="1877E8AF" w:rsidR="001F234E" w:rsidRPr="00376073" w:rsidRDefault="00114BFB" w:rsidP="00AE4422">
      <w:pPr>
        <w:pStyle w:val="NoSpacing"/>
        <w:spacing w:before="240" w:line="276" w:lineRule="auto"/>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Provedba ovog Poziva utvrđena je zakonodavnim okvirom na razini Europske unije i Republike Hrvatske. Zakonodavni okvir Europske unije uključuje</w:t>
      </w:r>
      <w:r w:rsidR="001F234E" w:rsidRPr="00376073">
        <w:rPr>
          <w:rFonts w:ascii="Times New Roman" w:eastAsia="Times New Roman" w:hAnsi="Times New Roman" w:cs="Times New Roman"/>
          <w:bCs/>
          <w:color w:val="000000"/>
          <w:sz w:val="24"/>
          <w:szCs w:val="24"/>
          <w:lang w:eastAsia="hr-HR"/>
        </w:rPr>
        <w:t>:</w:t>
      </w:r>
    </w:p>
    <w:p w14:paraId="742E5F06" w14:textId="4EFD9085" w:rsidR="00114BFB" w:rsidRPr="00FB4FC8" w:rsidRDefault="00114BFB">
      <w:pPr>
        <w:pStyle w:val="NoSpacing"/>
        <w:numPr>
          <w:ilvl w:val="0"/>
          <w:numId w:val="3"/>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p>
    <w:p w14:paraId="352E67DE" w14:textId="36FF2936" w:rsidR="00114BFB" w:rsidRPr="00FB4FC8" w:rsidRDefault="00114BFB">
      <w:pPr>
        <w:pStyle w:val="ListParagraph"/>
        <w:numPr>
          <w:ilvl w:val="0"/>
          <w:numId w:val="3"/>
        </w:numPr>
        <w:spacing w:after="0"/>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Uredbu (EU) br. 2021/1058 Europskog parlamenta i Vijeća od 24. lipnja 2021. o Europskom fondu za regionalni razvoj i Kohezijskom fondu (SL L 231, 30.6.2021.)</w:t>
      </w:r>
    </w:p>
    <w:p w14:paraId="13803551" w14:textId="7C9BF9D8" w:rsidR="00C36A16" w:rsidRPr="00FB4FC8" w:rsidRDefault="006F2F9D">
      <w:pPr>
        <w:pStyle w:val="NoSpacing"/>
        <w:numPr>
          <w:ilvl w:val="0"/>
          <w:numId w:val="3"/>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 SL L 193, 30.7.2018.)</w:t>
      </w:r>
    </w:p>
    <w:p w14:paraId="4E49CE8C" w14:textId="77777777" w:rsidR="00C36A16" w:rsidRPr="00FB4FC8" w:rsidRDefault="00846630">
      <w:pPr>
        <w:pStyle w:val="NoSpacing"/>
        <w:numPr>
          <w:ilvl w:val="0"/>
          <w:numId w:val="3"/>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Uredb</w:t>
      </w:r>
      <w:r w:rsidR="00C36A16" w:rsidRPr="00FB4FC8">
        <w:rPr>
          <w:rFonts w:ascii="Times New Roman" w:eastAsia="Times New Roman" w:hAnsi="Times New Roman" w:cs="Times New Roman"/>
          <w:bCs/>
          <w:color w:val="000000"/>
          <w:sz w:val="24"/>
          <w:szCs w:val="24"/>
          <w:lang w:eastAsia="hr-HR"/>
        </w:rPr>
        <w:t>u</w:t>
      </w:r>
      <w:r w:rsidRPr="00FB4FC8">
        <w:rPr>
          <w:rFonts w:ascii="Times New Roman" w:eastAsia="Times New Roman" w:hAnsi="Times New Roman" w:cs="Times New Roman"/>
          <w:bCs/>
          <w:color w:val="000000"/>
          <w:sz w:val="24"/>
          <w:szCs w:val="24"/>
          <w:lang w:eastAsia="hr-HR"/>
        </w:rPr>
        <w:t xml:space="preserve"> (EU) 2016/679 Europskog parlamenta i Vijeća od 27. travnja 2016. o zaštiti pojedinaca u vezi s obradom osobnih podataka i o slobodnom kretanju takvih podataka te o stavljanju izvan snage Direktive 95/46/EZ - Opća uredba o zaštiti podataka (GDPR)</w:t>
      </w:r>
    </w:p>
    <w:p w14:paraId="12488239" w14:textId="7485DBAF" w:rsidR="00C36A16" w:rsidRPr="00FB4FC8" w:rsidRDefault="00C36A16">
      <w:pPr>
        <w:pStyle w:val="NoSpacing"/>
        <w:numPr>
          <w:ilvl w:val="0"/>
          <w:numId w:val="3"/>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Povelju Europske unije o temeljnim pravima (SL C 202, 7.6.2016.)</w:t>
      </w:r>
    </w:p>
    <w:p w14:paraId="615A899C" w14:textId="77777777" w:rsidR="008659E8" w:rsidRDefault="00C36A16">
      <w:pPr>
        <w:pStyle w:val="NoSpacing"/>
        <w:numPr>
          <w:ilvl w:val="0"/>
          <w:numId w:val="3"/>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Smjernice o osiguravanju poštovanja Povelje Europske unije o temeljnim pravima pri provedbi europskih strukturnih i investicijskih fondova (SL C 269, 23.7.2016.)</w:t>
      </w:r>
      <w:r w:rsidR="00A27EDD">
        <w:rPr>
          <w:rFonts w:ascii="Times New Roman" w:eastAsia="Times New Roman" w:hAnsi="Times New Roman" w:cs="Times New Roman"/>
          <w:bCs/>
          <w:color w:val="000000"/>
          <w:sz w:val="24"/>
          <w:szCs w:val="24"/>
          <w:lang w:eastAsia="hr-HR"/>
        </w:rPr>
        <w:t xml:space="preserve"> </w:t>
      </w:r>
    </w:p>
    <w:p w14:paraId="3D482300" w14:textId="5013019C" w:rsidR="00971BEF" w:rsidRDefault="00971BEF">
      <w:pPr>
        <w:pStyle w:val="NoSpacing"/>
        <w:numPr>
          <w:ilvl w:val="0"/>
          <w:numId w:val="3"/>
        </w:numPr>
        <w:spacing w:line="276" w:lineRule="auto"/>
        <w:jc w:val="both"/>
        <w:rPr>
          <w:rFonts w:ascii="Times New Roman" w:eastAsia="Times New Roman" w:hAnsi="Times New Roman" w:cs="Times New Roman"/>
          <w:bCs/>
          <w:color w:val="000000"/>
          <w:sz w:val="24"/>
          <w:szCs w:val="24"/>
          <w:lang w:eastAsia="hr-HR"/>
        </w:rPr>
      </w:pPr>
      <w:r w:rsidRPr="00971BEF">
        <w:rPr>
          <w:rFonts w:ascii="Times New Roman" w:eastAsia="Times New Roman" w:hAnsi="Times New Roman" w:cs="Times New Roman"/>
          <w:bCs/>
          <w:color w:val="000000"/>
          <w:sz w:val="24"/>
          <w:szCs w:val="24"/>
          <w:lang w:eastAsia="hr-HR"/>
        </w:rPr>
        <w:t>Konvencija o pravima djeteta;</w:t>
      </w:r>
    </w:p>
    <w:p w14:paraId="388A34FA" w14:textId="6D003D9A" w:rsidR="00846630" w:rsidRPr="00FB4FC8" w:rsidRDefault="008659E8">
      <w:pPr>
        <w:pStyle w:val="NoSpacing"/>
        <w:numPr>
          <w:ilvl w:val="0"/>
          <w:numId w:val="3"/>
        </w:numPr>
        <w:spacing w:line="276" w:lineRule="auto"/>
        <w:jc w:val="both"/>
        <w:rPr>
          <w:rFonts w:ascii="Times New Roman" w:eastAsia="Times New Roman" w:hAnsi="Times New Roman" w:cs="Times New Roman"/>
          <w:bCs/>
          <w:color w:val="000000"/>
          <w:sz w:val="24"/>
          <w:szCs w:val="24"/>
          <w:lang w:eastAsia="hr-HR"/>
        </w:rPr>
      </w:pPr>
      <w:r w:rsidRPr="008659E8">
        <w:rPr>
          <w:rFonts w:ascii="Times New Roman" w:eastAsia="Times New Roman" w:hAnsi="Times New Roman" w:cs="Times New Roman"/>
          <w:bCs/>
          <w:color w:val="000000"/>
          <w:sz w:val="24"/>
          <w:szCs w:val="24"/>
          <w:lang w:eastAsia="hr-HR"/>
        </w:rPr>
        <w:t xml:space="preserve">Operativni plan </w:t>
      </w:r>
      <w:proofErr w:type="spellStart"/>
      <w:r w:rsidRPr="008659E8">
        <w:rPr>
          <w:rFonts w:ascii="Times New Roman" w:eastAsia="Times New Roman" w:hAnsi="Times New Roman" w:cs="Times New Roman"/>
          <w:bCs/>
          <w:color w:val="000000"/>
          <w:sz w:val="24"/>
          <w:szCs w:val="24"/>
          <w:lang w:eastAsia="hr-HR"/>
        </w:rPr>
        <w:t>deinstitucionalizacije</w:t>
      </w:r>
      <w:proofErr w:type="spellEnd"/>
      <w:r w:rsidRPr="008659E8">
        <w:rPr>
          <w:rFonts w:ascii="Times New Roman" w:eastAsia="Times New Roman" w:hAnsi="Times New Roman" w:cs="Times New Roman"/>
          <w:bCs/>
          <w:color w:val="000000"/>
          <w:sz w:val="24"/>
          <w:szCs w:val="24"/>
          <w:lang w:eastAsia="hr-HR"/>
        </w:rPr>
        <w:t>, prevencije institucionalizacije i transformacije pružatelja socijalnih usluga u Republici Hrvatskoj od 2022. do 2027. godine</w:t>
      </w:r>
      <w:r>
        <w:rPr>
          <w:rFonts w:ascii="Times New Roman" w:eastAsia="Times New Roman" w:hAnsi="Times New Roman" w:cs="Times New Roman"/>
          <w:bCs/>
          <w:color w:val="000000"/>
          <w:sz w:val="24"/>
          <w:szCs w:val="24"/>
          <w:lang w:eastAsia="hr-HR"/>
        </w:rPr>
        <w:t xml:space="preserve"> </w:t>
      </w:r>
      <w:r w:rsidR="00A27EDD">
        <w:rPr>
          <w:rFonts w:ascii="Times New Roman" w:eastAsia="Times New Roman" w:hAnsi="Times New Roman" w:cs="Times New Roman"/>
          <w:bCs/>
          <w:color w:val="000000"/>
          <w:sz w:val="24"/>
          <w:szCs w:val="24"/>
          <w:lang w:eastAsia="hr-HR"/>
        </w:rPr>
        <w:t>te</w:t>
      </w:r>
    </w:p>
    <w:p w14:paraId="1FDD5762" w14:textId="10961DFA" w:rsidR="00912401" w:rsidRPr="00FB4FC8" w:rsidRDefault="0051215A">
      <w:pPr>
        <w:pStyle w:val="NoSpacing"/>
        <w:numPr>
          <w:ilvl w:val="0"/>
          <w:numId w:val="3"/>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sz w:val="24"/>
          <w:szCs w:val="24"/>
          <w:lang w:eastAsia="hr-HR"/>
        </w:rPr>
        <w:lastRenderedPageBreak/>
        <w:t>Direktiv</w:t>
      </w:r>
      <w:r w:rsidR="00D8791C">
        <w:rPr>
          <w:rFonts w:ascii="Times New Roman" w:eastAsia="Times New Roman" w:hAnsi="Times New Roman" w:cs="Times New Roman"/>
          <w:sz w:val="24"/>
          <w:szCs w:val="24"/>
          <w:lang w:eastAsia="hr-HR"/>
        </w:rPr>
        <w:t>u</w:t>
      </w:r>
      <w:r w:rsidRPr="00FB4FC8">
        <w:rPr>
          <w:rFonts w:ascii="Times New Roman" w:eastAsia="Times New Roman" w:hAnsi="Times New Roman" w:cs="Times New Roman"/>
          <w:sz w:val="24"/>
          <w:szCs w:val="24"/>
          <w:lang w:eastAsia="hr-HR"/>
        </w:rPr>
        <w:t xml:space="preserve"> (EU) 2019/882 </w:t>
      </w:r>
      <w:r w:rsidR="007B5760" w:rsidRPr="00FB4FC8">
        <w:rPr>
          <w:rFonts w:ascii="Times New Roman" w:eastAsia="Times New Roman" w:hAnsi="Times New Roman" w:cs="Times New Roman"/>
          <w:sz w:val="24"/>
          <w:szCs w:val="24"/>
          <w:lang w:eastAsia="hr-HR"/>
        </w:rPr>
        <w:t xml:space="preserve">Europskog parlamenta i Vijeća </w:t>
      </w:r>
      <w:r w:rsidRPr="00FB4FC8">
        <w:rPr>
          <w:rFonts w:ascii="Times New Roman" w:eastAsia="Times New Roman" w:hAnsi="Times New Roman" w:cs="Times New Roman"/>
          <w:sz w:val="24"/>
          <w:szCs w:val="24"/>
          <w:lang w:eastAsia="hr-HR"/>
        </w:rPr>
        <w:t>od 17. travnja 2019.</w:t>
      </w:r>
      <w:r w:rsidR="007B5760" w:rsidRPr="00FB4FC8">
        <w:rPr>
          <w:rFonts w:ascii="Times New Roman" w:eastAsia="Times New Roman" w:hAnsi="Times New Roman" w:cs="Times New Roman"/>
          <w:sz w:val="24"/>
          <w:szCs w:val="24"/>
          <w:lang w:eastAsia="hr-HR"/>
        </w:rPr>
        <w:t xml:space="preserve"> </w:t>
      </w:r>
      <w:r w:rsidRPr="00FB4FC8">
        <w:rPr>
          <w:rFonts w:ascii="Times New Roman" w:eastAsia="Times New Roman" w:hAnsi="Times New Roman" w:cs="Times New Roman"/>
          <w:sz w:val="24"/>
          <w:szCs w:val="24"/>
          <w:lang w:eastAsia="hr-HR"/>
        </w:rPr>
        <w:t>o zahtjevima za pristupačnost proizvoda i uslug</w:t>
      </w:r>
      <w:r w:rsidR="007B5760" w:rsidRPr="00FB4FC8">
        <w:rPr>
          <w:rFonts w:ascii="Times New Roman" w:eastAsia="Times New Roman" w:hAnsi="Times New Roman" w:cs="Times New Roman"/>
          <w:sz w:val="24"/>
          <w:szCs w:val="24"/>
          <w:lang w:eastAsia="hr-HR"/>
        </w:rPr>
        <w:t>a</w:t>
      </w:r>
      <w:r w:rsidRPr="00FB4FC8">
        <w:rPr>
          <w:rFonts w:ascii="Times New Roman" w:eastAsia="Times New Roman" w:hAnsi="Times New Roman" w:cs="Times New Roman"/>
          <w:sz w:val="24"/>
          <w:szCs w:val="24"/>
          <w:lang w:eastAsia="hr-HR"/>
        </w:rPr>
        <w:t xml:space="preserve"> </w:t>
      </w:r>
      <w:r w:rsidR="00912401" w:rsidRPr="00FB4FC8">
        <w:rPr>
          <w:rFonts w:ascii="Times New Roman" w:eastAsia="Times New Roman" w:hAnsi="Times New Roman" w:cs="Times New Roman"/>
          <w:sz w:val="24"/>
          <w:szCs w:val="24"/>
          <w:lang w:eastAsia="hr-HR"/>
        </w:rPr>
        <w:t>(2019/882).</w:t>
      </w:r>
      <w:r w:rsidR="00912401" w:rsidRPr="00FB4FC8">
        <w:rPr>
          <w:rStyle w:val="FootnoteReference"/>
          <w:rFonts w:ascii="Times New Roman" w:eastAsiaTheme="minorHAnsi" w:hAnsi="Times New Roman" w:cs="Times New Roman"/>
          <w:color w:val="000000"/>
          <w:sz w:val="24"/>
          <w:szCs w:val="24"/>
        </w:rPr>
        <w:footnoteReference w:id="2"/>
      </w:r>
    </w:p>
    <w:p w14:paraId="3E9D6DCD" w14:textId="77777777" w:rsidR="00846630" w:rsidRPr="00376073" w:rsidRDefault="00846630" w:rsidP="00846630">
      <w:pPr>
        <w:pStyle w:val="ListParagraph"/>
        <w:jc w:val="both"/>
        <w:rPr>
          <w:rFonts w:ascii="Times New Roman" w:eastAsia="Times New Roman" w:hAnsi="Times New Roman" w:cs="Times New Roman"/>
          <w:bCs/>
          <w:color w:val="000000"/>
          <w:sz w:val="24"/>
          <w:szCs w:val="24"/>
          <w:lang w:eastAsia="hr-HR"/>
        </w:rPr>
      </w:pPr>
    </w:p>
    <w:p w14:paraId="7FDF08FC" w14:textId="652A52EF" w:rsidR="001F234E" w:rsidRPr="00376073" w:rsidRDefault="001F234E" w:rsidP="001E74AE">
      <w:pPr>
        <w:jc w:val="both"/>
        <w:rPr>
          <w:rFonts w:ascii="Times New Roman" w:hAnsi="Times New Roman" w:cs="Times New Roman"/>
          <w:sz w:val="24"/>
          <w:szCs w:val="24"/>
        </w:rPr>
      </w:pPr>
      <w:r w:rsidRPr="00376073">
        <w:rPr>
          <w:rFonts w:ascii="Times New Roman" w:hAnsi="Times New Roman" w:cs="Times New Roman"/>
          <w:sz w:val="24"/>
          <w:szCs w:val="24"/>
        </w:rPr>
        <w:t>Ako naknadne izmjene/dopune/ispravci propisa i dugih primjenjivih akata koji su bili na snazi u vrijeme objave Poziva utvrđuju obvezne dodatne ili nove uvjete, primjenjuje se ono što je u njima utvrđeno, na način kako je u njima utvrđeno. Ako je riječ o dodatnim ili novim uvjetima koji se ispunjavaju na temelju odluke države članice, Koordinacijsko tijelo i/ili Upravljačko tijelo zadržavaju pravo definirati poseban način i/ili trenutak primjene tih uvjeta</w:t>
      </w:r>
      <w:r w:rsidR="00A27EDD">
        <w:rPr>
          <w:rFonts w:ascii="Times New Roman" w:hAnsi="Times New Roman" w:cs="Times New Roman"/>
          <w:sz w:val="24"/>
          <w:szCs w:val="24"/>
        </w:rPr>
        <w:t>.</w:t>
      </w:r>
    </w:p>
    <w:p w14:paraId="78BE8804" w14:textId="0B368B4D" w:rsidR="00B157C5" w:rsidRPr="00376073" w:rsidRDefault="00B157C5" w:rsidP="001E74AE">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 xml:space="preserve">Institucionalni okvir </w:t>
      </w:r>
      <w:bookmarkStart w:id="12" w:name="_Hlk118725602"/>
      <w:r w:rsidRPr="00376073">
        <w:rPr>
          <w:rFonts w:ascii="Times New Roman" w:hAnsi="Times New Roman" w:cs="Times New Roman"/>
          <w:sz w:val="24"/>
          <w:szCs w:val="24"/>
        </w:rPr>
        <w:t>za provedbu programa iz područja konkurentnosti i kohezije u financijskom razdoblju 2021.</w:t>
      </w:r>
      <w:r w:rsidR="001E74AE" w:rsidRPr="00376073">
        <w:rPr>
          <w:rFonts w:ascii="Times New Roman" w:hAnsi="Times New Roman" w:cs="Times New Roman"/>
          <w:sz w:val="24"/>
          <w:szCs w:val="24"/>
        </w:rPr>
        <w:t xml:space="preserve"> </w:t>
      </w:r>
      <w:r w:rsidRPr="00376073">
        <w:rPr>
          <w:rFonts w:ascii="Times New Roman" w:hAnsi="Times New Roman" w:cs="Times New Roman"/>
          <w:sz w:val="24"/>
          <w:szCs w:val="24"/>
        </w:rPr>
        <w:t>-</w:t>
      </w:r>
      <w:r w:rsidR="001E74AE" w:rsidRPr="00376073">
        <w:rPr>
          <w:rFonts w:ascii="Times New Roman" w:hAnsi="Times New Roman" w:cs="Times New Roman"/>
          <w:sz w:val="24"/>
          <w:szCs w:val="24"/>
        </w:rPr>
        <w:t xml:space="preserve"> </w:t>
      </w:r>
      <w:r w:rsidRPr="00376073">
        <w:rPr>
          <w:rFonts w:ascii="Times New Roman" w:hAnsi="Times New Roman" w:cs="Times New Roman"/>
          <w:sz w:val="24"/>
          <w:szCs w:val="24"/>
        </w:rPr>
        <w:t>2027</w:t>
      </w:r>
      <w:bookmarkEnd w:id="12"/>
      <w:r w:rsidRPr="00376073">
        <w:rPr>
          <w:rFonts w:ascii="Times New Roman" w:hAnsi="Times New Roman" w:cs="Times New Roman"/>
          <w:sz w:val="24"/>
          <w:szCs w:val="24"/>
        </w:rPr>
        <w:t xml:space="preserve">. (u daljnjem tekstu: Program) utvrđuje se na temelju Zakona o institucionalnom okviru za korištenje fondova Europske unije u Republici Hrvatskoj („Narodne novine“, broj 116/21), Uredbe o funkcijama, zadaćama i odgovornosti Koordinacijskog tijela u institucionalnom okviru za korištenje fondova Europske unije u Republici Hrvatskoj u financijskom razdoblju od 2021. do 2027. godine („Narodne novine“, broj 96/22) i </w:t>
      </w:r>
      <w:r w:rsidR="00DA2199" w:rsidRPr="00376073">
        <w:rPr>
          <w:rFonts w:ascii="Times New Roman" w:hAnsi="Times New Roman" w:cs="Times New Roman"/>
          <w:sz w:val="24"/>
          <w:szCs w:val="24"/>
        </w:rPr>
        <w:t xml:space="preserve">Uredbe o tijelima u sustavu upravljanja i kontrole za provedbu programa iz </w:t>
      </w:r>
      <w:bookmarkStart w:id="13" w:name="_Hlk118794624"/>
      <w:r w:rsidR="00DA2199" w:rsidRPr="00376073">
        <w:rPr>
          <w:rFonts w:ascii="Times New Roman" w:hAnsi="Times New Roman" w:cs="Times New Roman"/>
          <w:sz w:val="24"/>
          <w:szCs w:val="24"/>
        </w:rPr>
        <w:t>područja konkurentnosti i kohezije za financijsko razdoblje 2021. - 2027</w:t>
      </w:r>
      <w:bookmarkEnd w:id="13"/>
      <w:r w:rsidR="00DA2199" w:rsidRPr="00376073">
        <w:rPr>
          <w:rFonts w:ascii="Times New Roman" w:hAnsi="Times New Roman" w:cs="Times New Roman"/>
          <w:sz w:val="24"/>
          <w:szCs w:val="24"/>
        </w:rPr>
        <w:t xml:space="preserve">. </w:t>
      </w:r>
      <w:r w:rsidRPr="00376073">
        <w:rPr>
          <w:rFonts w:ascii="Times New Roman" w:hAnsi="Times New Roman" w:cs="Times New Roman"/>
          <w:sz w:val="24"/>
          <w:szCs w:val="24"/>
        </w:rPr>
        <w:t>(„Narodne novine“, broj 96/22</w:t>
      </w:r>
      <w:r w:rsidR="007C55D2">
        <w:rPr>
          <w:rFonts w:ascii="Times New Roman" w:hAnsi="Times New Roman" w:cs="Times New Roman"/>
          <w:sz w:val="24"/>
          <w:szCs w:val="24"/>
        </w:rPr>
        <w:t>, 35/24</w:t>
      </w:r>
      <w:r w:rsidRPr="00376073">
        <w:rPr>
          <w:rFonts w:ascii="Times New Roman" w:hAnsi="Times New Roman" w:cs="Times New Roman"/>
          <w:sz w:val="24"/>
          <w:szCs w:val="24"/>
        </w:rPr>
        <w:t>, u daljnjem tekstu: Uredba VRH).</w:t>
      </w:r>
    </w:p>
    <w:p w14:paraId="3B070E8E" w14:textId="18C6345B" w:rsidR="00365ED5" w:rsidRPr="00376073" w:rsidRDefault="00365ED5" w:rsidP="001E74AE">
      <w:pPr>
        <w:pStyle w:val="NoSpacing"/>
        <w:spacing w:line="276" w:lineRule="auto"/>
        <w:jc w:val="both"/>
        <w:rPr>
          <w:rFonts w:ascii="Times New Roman" w:hAnsi="Times New Roman" w:cs="Times New Roman"/>
          <w:sz w:val="24"/>
          <w:szCs w:val="24"/>
        </w:rPr>
      </w:pPr>
    </w:p>
    <w:p w14:paraId="62E895BE" w14:textId="53B098BE" w:rsidR="00B50DE8" w:rsidRPr="00376073" w:rsidRDefault="00365ED5" w:rsidP="002171B6">
      <w:pPr>
        <w:pStyle w:val="NoSpacing"/>
        <w:spacing w:before="240" w:after="240" w:line="276" w:lineRule="auto"/>
        <w:jc w:val="both"/>
        <w:rPr>
          <w:rFonts w:ascii="Times New Roman" w:hAnsi="Times New Roman" w:cs="Times New Roman"/>
          <w:sz w:val="24"/>
          <w:szCs w:val="24"/>
        </w:rPr>
      </w:pPr>
      <w:r w:rsidRPr="00376073">
        <w:rPr>
          <w:rFonts w:ascii="Times New Roman" w:hAnsi="Times New Roman" w:cs="Times New Roman"/>
          <w:sz w:val="24"/>
          <w:szCs w:val="24"/>
        </w:rPr>
        <w:t>Na ovaj Poziv primjenjuju se i sljedeći dodatni propisi:</w:t>
      </w:r>
    </w:p>
    <w:p w14:paraId="4DCBF8D4" w14:textId="5CFE98B4" w:rsidR="00344701" w:rsidRPr="00FB4FC8" w:rsidRDefault="00344701" w:rsidP="00135FDD">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FB4FC8">
        <w:rPr>
          <w:rFonts w:ascii="Times New Roman" w:eastAsiaTheme="minorHAnsi" w:hAnsi="Times New Roman" w:cs="Times New Roman"/>
          <w:color w:val="000000"/>
          <w:sz w:val="24"/>
          <w:szCs w:val="24"/>
        </w:rPr>
        <w:t>Nacionalna razvojna strategija Republike Hrvatske do 2030. godine (NN 13/21)</w:t>
      </w:r>
      <w:r w:rsidR="00FB4FC8">
        <w:rPr>
          <w:rFonts w:ascii="Times New Roman" w:eastAsiaTheme="minorHAnsi" w:hAnsi="Times New Roman" w:cs="Times New Roman"/>
          <w:color w:val="000000"/>
          <w:sz w:val="24"/>
          <w:szCs w:val="24"/>
        </w:rPr>
        <w:t>;</w:t>
      </w:r>
    </w:p>
    <w:p w14:paraId="3F917AF2" w14:textId="39A9527C" w:rsidR="005D7D25" w:rsidRPr="00FB4FC8" w:rsidRDefault="008B4A42" w:rsidP="00135FDD">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44701">
        <w:rPr>
          <w:rFonts w:ascii="Times New Roman" w:eastAsiaTheme="minorHAnsi" w:hAnsi="Times New Roman" w:cs="Times New Roman"/>
          <w:color w:val="000000"/>
          <w:sz w:val="24"/>
          <w:szCs w:val="24"/>
        </w:rPr>
        <w:t xml:space="preserve">Program </w:t>
      </w:r>
      <w:r w:rsidR="00AC1E53">
        <w:rPr>
          <w:rFonts w:ascii="Times New Roman" w:eastAsiaTheme="minorHAnsi" w:hAnsi="Times New Roman" w:cs="Times New Roman"/>
          <w:color w:val="000000"/>
          <w:sz w:val="24"/>
          <w:szCs w:val="24"/>
        </w:rPr>
        <w:t>„</w:t>
      </w:r>
      <w:r w:rsidRPr="00955B10">
        <w:rPr>
          <w:rFonts w:ascii="Times New Roman" w:eastAsiaTheme="minorHAnsi" w:hAnsi="Times New Roman" w:cs="Times New Roman"/>
          <w:color w:val="000000"/>
          <w:sz w:val="24"/>
          <w:szCs w:val="24"/>
        </w:rPr>
        <w:t>Konkurentnost i kohezija 2021.</w:t>
      </w:r>
      <w:r w:rsidR="005D7D25" w:rsidRPr="00955B10">
        <w:rPr>
          <w:rFonts w:ascii="Times New Roman" w:eastAsiaTheme="minorHAnsi" w:hAnsi="Times New Roman" w:cs="Times New Roman"/>
          <w:color w:val="000000"/>
          <w:sz w:val="24"/>
          <w:szCs w:val="24"/>
        </w:rPr>
        <w:t xml:space="preserve"> </w:t>
      </w:r>
      <w:r w:rsidR="00955B10">
        <w:rPr>
          <w:rFonts w:ascii="Times New Roman" w:eastAsiaTheme="minorHAnsi" w:hAnsi="Times New Roman" w:cs="Times New Roman"/>
          <w:color w:val="000000"/>
          <w:sz w:val="24"/>
          <w:szCs w:val="24"/>
        </w:rPr>
        <w:t>–</w:t>
      </w:r>
      <w:r w:rsidR="005D7D25" w:rsidRPr="00955B10">
        <w:rPr>
          <w:rFonts w:ascii="Times New Roman" w:eastAsiaTheme="minorHAnsi" w:hAnsi="Times New Roman" w:cs="Times New Roman"/>
          <w:color w:val="000000"/>
          <w:sz w:val="24"/>
          <w:szCs w:val="24"/>
        </w:rPr>
        <w:t xml:space="preserve"> </w:t>
      </w:r>
      <w:r w:rsidRPr="00955B10">
        <w:rPr>
          <w:rFonts w:ascii="Times New Roman" w:eastAsiaTheme="minorHAnsi" w:hAnsi="Times New Roman" w:cs="Times New Roman"/>
          <w:color w:val="000000"/>
          <w:sz w:val="24"/>
          <w:szCs w:val="24"/>
        </w:rPr>
        <w:t>2027</w:t>
      </w:r>
      <w:r w:rsidR="00AC1E53">
        <w:rPr>
          <w:rFonts w:ascii="Times New Roman" w:eastAsiaTheme="minorHAnsi" w:hAnsi="Times New Roman" w:cs="Times New Roman"/>
          <w:color w:val="000000"/>
          <w:sz w:val="24"/>
          <w:szCs w:val="24"/>
        </w:rPr>
        <w:t>.“</w:t>
      </w:r>
      <w:r w:rsidR="00D6608D" w:rsidRPr="00135FDD">
        <w:footnoteReference w:id="3"/>
      </w:r>
      <w:r w:rsidRPr="00955B10">
        <w:rPr>
          <w:rFonts w:ascii="Times New Roman" w:eastAsiaTheme="minorHAnsi" w:hAnsi="Times New Roman" w:cs="Times New Roman"/>
          <w:color w:val="000000"/>
          <w:sz w:val="24"/>
          <w:szCs w:val="24"/>
        </w:rPr>
        <w:t xml:space="preserve">; </w:t>
      </w:r>
    </w:p>
    <w:p w14:paraId="6AC2DB9A" w14:textId="40ED2EEA" w:rsidR="00892FE7" w:rsidRPr="00FB4FC8" w:rsidRDefault="00892FE7">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FB4FC8">
        <w:rPr>
          <w:rFonts w:ascii="Times New Roman" w:eastAsiaTheme="minorHAnsi" w:hAnsi="Times New Roman" w:cs="Times New Roman"/>
          <w:color w:val="000000"/>
          <w:sz w:val="24"/>
          <w:szCs w:val="24"/>
        </w:rPr>
        <w:t>Pravilnik o korištenju sredstava Europske unije (NN 44/2024);</w:t>
      </w:r>
    </w:p>
    <w:p w14:paraId="2B1CA018" w14:textId="7871756D" w:rsidR="009C4EBA" w:rsidRPr="00376073" w:rsidRDefault="008B4A42">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Nacionalna razvojna strategija Republike Hrvatske do 2030. godine (NN 13/21); </w:t>
      </w:r>
    </w:p>
    <w:p w14:paraId="1F3BAA98" w14:textId="0A5035DC" w:rsidR="00CA25CC" w:rsidRPr="00FB4FC8" w:rsidRDefault="00CA25CC">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FB4FC8">
        <w:rPr>
          <w:rFonts w:ascii="Times New Roman" w:eastAsiaTheme="minorHAnsi" w:hAnsi="Times New Roman" w:cs="Times New Roman"/>
          <w:color w:val="000000"/>
          <w:sz w:val="24"/>
          <w:szCs w:val="24"/>
        </w:rPr>
        <w:t>Zakon o sprječavanju pranja novca i financiranja terorizma (Narodne novine br. 108/17 i 39/19);</w:t>
      </w:r>
    </w:p>
    <w:p w14:paraId="37ECDFCF" w14:textId="77777777" w:rsidR="009C4EBA" w:rsidRPr="00376073" w:rsidRDefault="009C4EBA">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provedbi Opće uredbe o zaštiti podataka (NN 42/18); </w:t>
      </w:r>
    </w:p>
    <w:p w14:paraId="5825F00C" w14:textId="77777777" w:rsidR="00AD0107" w:rsidRPr="00376073" w:rsidRDefault="00AD0107">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javnoj nabavi (NN 120/16 i 114/22); </w:t>
      </w:r>
    </w:p>
    <w:p w14:paraId="4276D12E" w14:textId="77777777" w:rsidR="00AD0107" w:rsidRPr="00376073" w:rsidRDefault="00AD0107">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sprječavanju sukoba interesa (NN 143/21); </w:t>
      </w:r>
    </w:p>
    <w:p w14:paraId="66295B91" w14:textId="77777777" w:rsidR="000139CD" w:rsidRPr="00376073" w:rsidRDefault="000139CD">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regionalnom razvoju Republike Hrvatske (NN 147/14, 123/17, 118/18); </w:t>
      </w:r>
    </w:p>
    <w:p w14:paraId="5BAAC934" w14:textId="77777777" w:rsidR="000139CD" w:rsidRPr="00376073" w:rsidRDefault="000139CD">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Odluka o razvrstavanju jedinica lokalne i područne (regionalne) samouprave (NN 132/17); </w:t>
      </w:r>
    </w:p>
    <w:p w14:paraId="41F5AF93" w14:textId="77777777" w:rsidR="000139CD" w:rsidRPr="00376073" w:rsidRDefault="000139CD">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lokalnoj i područnoj (regionalnoj) samoupravi (NN 33/01, 60/01, 129/05, 109/07, 125/08, 36/09, 36/09, 150/11, 144/12, 19/13, 137/15, 123/17, 98/19 i 144/20); </w:t>
      </w:r>
    </w:p>
    <w:p w14:paraId="5E7224F7" w14:textId="1F1ECD74" w:rsidR="00393458" w:rsidRDefault="00393458">
      <w:pPr>
        <w:numPr>
          <w:ilvl w:val="0"/>
          <w:numId w:val="4"/>
        </w:numPr>
        <w:autoSpaceDE w:val="0"/>
        <w:autoSpaceDN w:val="0"/>
        <w:adjustRightInd w:val="0"/>
        <w:spacing w:after="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Zakon o gradnji (NN 153/13, 20/17, 39/19 i 125/19)</w:t>
      </w:r>
    </w:p>
    <w:p w14:paraId="6F104F2B" w14:textId="77777777" w:rsidR="000A69F5" w:rsidRPr="00376073" w:rsidRDefault="000A69F5">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lastRenderedPageBreak/>
        <w:t xml:space="preserve">Zakon o prostornom uređenju i gradnji (NN 153/13, 65/17, 114/18, 39/19, 98/19, 67/23); </w:t>
      </w:r>
    </w:p>
    <w:p w14:paraId="5FBA0E7E" w14:textId="77777777" w:rsidR="000A69F5" w:rsidRPr="00376073" w:rsidRDefault="000A69F5">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zaštiti prirode (NN 80/13, 15/18, 14/19, i 127/19); </w:t>
      </w:r>
    </w:p>
    <w:p w14:paraId="7FCAEAEF" w14:textId="77777777" w:rsidR="000A69F5" w:rsidRPr="00376073" w:rsidRDefault="000A69F5">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zaštiti okoliša (NN 80/13,153/13, 78/15, 12/18 i 118/18); </w:t>
      </w:r>
    </w:p>
    <w:p w14:paraId="26A3D9FF" w14:textId="77777777" w:rsidR="000A69F5" w:rsidRPr="00376073" w:rsidRDefault="000A69F5">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klimatskim promjenama i zaštiti ozonskog sloja (NN 127/19); </w:t>
      </w:r>
    </w:p>
    <w:p w14:paraId="76EED92F" w14:textId="77777777" w:rsidR="000A69F5" w:rsidRDefault="000A69F5">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Uredba o procjeni utjecaja zahvata na okoliš (NN 61/14 i 3/17); </w:t>
      </w:r>
    </w:p>
    <w:p w14:paraId="1D8BADB1" w14:textId="77777777" w:rsidR="00AD0107" w:rsidRDefault="00AD0107">
      <w:pPr>
        <w:numPr>
          <w:ilvl w:val="0"/>
          <w:numId w:val="4"/>
        </w:numPr>
        <w:autoSpaceDE w:val="0"/>
        <w:autoSpaceDN w:val="0"/>
        <w:adjustRightInd w:val="0"/>
        <w:spacing w:after="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Pravilnik o jednostavnim i drugim građevinama i radovima (NN 112/17, 34/18, 36/19, 98/19, 31/20 i 74/22)</w:t>
      </w:r>
    </w:p>
    <w:p w14:paraId="010DC2B4" w14:textId="77777777" w:rsidR="000A69F5" w:rsidRPr="00376073" w:rsidRDefault="000A69F5">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Tehnički propis o racionalnoj uporabi energije i toplinskoj zaštiti u zgradama (NN 128/15, 70/18, 73/18, 86/18 i 102/20); </w:t>
      </w:r>
    </w:p>
    <w:p w14:paraId="07F32692" w14:textId="77777777" w:rsidR="000A69F5" w:rsidRPr="00376073" w:rsidRDefault="000A69F5">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Preporuke za primjenu mjera energetske učinkovitosti na graditeljskoj baštini; </w:t>
      </w:r>
    </w:p>
    <w:p w14:paraId="161B64D7" w14:textId="77777777" w:rsidR="000A69F5" w:rsidRPr="00376073" w:rsidRDefault="000A69F5">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ravnopravnosti spolova (NN 82/08, 69/17); </w:t>
      </w:r>
    </w:p>
    <w:p w14:paraId="33F85B1E" w14:textId="77777777" w:rsidR="000A69F5" w:rsidRPr="00376073" w:rsidRDefault="000A69F5">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suzbijanju diskriminacije (NN 85/08 i 112/12); </w:t>
      </w:r>
    </w:p>
    <w:p w14:paraId="22913216" w14:textId="77777777" w:rsidR="00026A93" w:rsidRDefault="00026A9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026A93">
        <w:rPr>
          <w:rFonts w:ascii="Times New Roman" w:eastAsiaTheme="minorHAnsi" w:hAnsi="Times New Roman" w:cs="Times New Roman"/>
          <w:color w:val="000000"/>
          <w:sz w:val="24"/>
          <w:szCs w:val="24"/>
        </w:rPr>
        <w:t xml:space="preserve">Ustavni zakon o pravima nacionalnih manjina (NN 155/02, 47/10, 80/10, 93/11) </w:t>
      </w:r>
    </w:p>
    <w:p w14:paraId="11EF7CAF" w14:textId="578B64E2" w:rsidR="000A69F5" w:rsidRPr="00F62FAB" w:rsidRDefault="000A69F5">
      <w:pPr>
        <w:numPr>
          <w:ilvl w:val="0"/>
          <w:numId w:val="4"/>
        </w:numPr>
        <w:autoSpaceDE w:val="0"/>
        <w:autoSpaceDN w:val="0"/>
        <w:adjustRightInd w:val="0"/>
        <w:spacing w:after="68"/>
        <w:jc w:val="both"/>
        <w:rPr>
          <w:rFonts w:ascii="Times New Roman" w:eastAsiaTheme="minorHAnsi" w:hAnsi="Times New Roman" w:cs="Times New Roman"/>
          <w:sz w:val="24"/>
          <w:szCs w:val="24"/>
        </w:rPr>
      </w:pPr>
      <w:bookmarkStart w:id="14" w:name="_Hlk181264266"/>
      <w:r w:rsidRPr="00F62FAB">
        <w:rPr>
          <w:rFonts w:ascii="Times New Roman" w:eastAsiaTheme="minorHAnsi" w:hAnsi="Times New Roman" w:cs="Times New Roman"/>
          <w:sz w:val="24"/>
          <w:szCs w:val="24"/>
        </w:rPr>
        <w:t xml:space="preserve">Pravilnik o osiguranju pristupačnosti građevina osobama s invaliditetom i smanjene pokretljivosti (NN 78/13); </w:t>
      </w:r>
    </w:p>
    <w:p w14:paraId="553BE09B" w14:textId="174DAB17" w:rsidR="00686964" w:rsidRPr="00F62FAB" w:rsidRDefault="000A69F5">
      <w:pPr>
        <w:numPr>
          <w:ilvl w:val="0"/>
          <w:numId w:val="4"/>
        </w:numPr>
        <w:autoSpaceDE w:val="0"/>
        <w:autoSpaceDN w:val="0"/>
        <w:adjustRightInd w:val="0"/>
        <w:spacing w:after="68"/>
        <w:jc w:val="both"/>
        <w:rPr>
          <w:rFonts w:ascii="Times New Roman" w:eastAsiaTheme="minorHAnsi" w:hAnsi="Times New Roman" w:cs="Times New Roman"/>
          <w:sz w:val="24"/>
          <w:szCs w:val="24"/>
        </w:rPr>
      </w:pPr>
      <w:r w:rsidRPr="00F62FAB">
        <w:rPr>
          <w:rFonts w:ascii="Times New Roman" w:eastAsiaTheme="minorHAnsi" w:hAnsi="Times New Roman" w:cs="Times New Roman"/>
          <w:sz w:val="24"/>
          <w:szCs w:val="24"/>
        </w:rPr>
        <w:t>Tehnički propis osiguranja pristupačnosti građevina osobama s invaliditetom i smanjene pokretljivosti (NN 12/23)</w:t>
      </w:r>
      <w:r w:rsidR="00D10CA4" w:rsidRPr="00F62FAB">
        <w:rPr>
          <w:rStyle w:val="FootnoteReference"/>
          <w:rFonts w:ascii="Times New Roman" w:eastAsiaTheme="minorHAnsi" w:hAnsi="Times New Roman" w:cs="Times New Roman"/>
          <w:sz w:val="24"/>
          <w:szCs w:val="24"/>
        </w:rPr>
        <w:footnoteReference w:id="4"/>
      </w:r>
      <w:r w:rsidRPr="00F62FAB">
        <w:rPr>
          <w:rFonts w:ascii="Times New Roman" w:eastAsiaTheme="minorHAnsi" w:hAnsi="Times New Roman" w:cs="Times New Roman"/>
          <w:sz w:val="24"/>
          <w:szCs w:val="24"/>
        </w:rPr>
        <w:t xml:space="preserve">; </w:t>
      </w:r>
    </w:p>
    <w:bookmarkEnd w:id="14"/>
    <w:p w14:paraId="752474AB" w14:textId="2BACFF49" w:rsidR="00686964" w:rsidRPr="00376073" w:rsidRDefault="00686964">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Tehničke smjernice za pripremu infrastrukture za klimatske promjene u razdoblju 2021. – 2027.</w:t>
      </w:r>
      <w:r w:rsidRPr="00376073">
        <w:rPr>
          <w:rStyle w:val="FootnoteReference"/>
          <w:rFonts w:ascii="Times New Roman" w:eastAsiaTheme="minorHAnsi" w:hAnsi="Times New Roman" w:cs="Times New Roman"/>
          <w:color w:val="000000"/>
          <w:sz w:val="24"/>
          <w:szCs w:val="24"/>
        </w:rPr>
        <w:footnoteReference w:id="5"/>
      </w:r>
      <w:r w:rsidRPr="00376073">
        <w:rPr>
          <w:rFonts w:ascii="Times New Roman" w:eastAsiaTheme="minorHAnsi" w:hAnsi="Times New Roman" w:cs="Times New Roman"/>
          <w:color w:val="000000"/>
          <w:sz w:val="24"/>
          <w:szCs w:val="24"/>
        </w:rPr>
        <w:t xml:space="preserve">; </w:t>
      </w:r>
    </w:p>
    <w:p w14:paraId="7951AD82" w14:textId="03C066D0" w:rsidR="00664858" w:rsidRPr="00376073" w:rsidRDefault="00686964">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Ostali akti i tehnički propisi doneseni na temelju gore navedenih zakona ili drugi relevantni propisi, pri čemu ističemo propise iz područja: </w:t>
      </w:r>
    </w:p>
    <w:p w14:paraId="0A2E1B95" w14:textId="5FBBB214" w:rsidR="003415F7" w:rsidRPr="00376073" w:rsidRDefault="00A71FDC">
      <w:pPr>
        <w:numPr>
          <w:ilvl w:val="1"/>
          <w:numId w:val="4"/>
        </w:numPr>
        <w:autoSpaceDE w:val="0"/>
        <w:autoSpaceDN w:val="0"/>
        <w:adjustRightInd w:val="0"/>
        <w:spacing w:after="68"/>
        <w:ind w:left="1134"/>
        <w:jc w:val="both"/>
        <w:rPr>
          <w:rFonts w:ascii="Times New Roman" w:eastAsiaTheme="minorHAnsi" w:hAnsi="Times New Roman" w:cs="Times New Roman"/>
          <w:color w:val="000000"/>
          <w:sz w:val="24"/>
          <w:szCs w:val="24"/>
        </w:rPr>
      </w:pPr>
      <w:r w:rsidRPr="00892FE7">
        <w:rPr>
          <w:rFonts w:ascii="Times New Roman" w:eastAsiaTheme="minorHAnsi" w:hAnsi="Times New Roman" w:cs="Times New Roman"/>
          <w:i/>
          <w:iCs/>
          <w:color w:val="000000"/>
          <w:sz w:val="24"/>
          <w:szCs w:val="24"/>
        </w:rPr>
        <w:t>s</w:t>
      </w:r>
      <w:r w:rsidR="00BC6985" w:rsidRPr="00892FE7">
        <w:rPr>
          <w:rFonts w:ascii="Times New Roman" w:eastAsiaTheme="minorHAnsi" w:hAnsi="Times New Roman" w:cs="Times New Roman"/>
          <w:i/>
          <w:iCs/>
          <w:color w:val="000000"/>
          <w:sz w:val="24"/>
          <w:szCs w:val="24"/>
        </w:rPr>
        <w:t>ocijal</w:t>
      </w:r>
      <w:r w:rsidRPr="00892FE7">
        <w:rPr>
          <w:rFonts w:ascii="Times New Roman" w:eastAsiaTheme="minorHAnsi" w:hAnsi="Times New Roman" w:cs="Times New Roman"/>
          <w:i/>
          <w:iCs/>
          <w:color w:val="000000"/>
          <w:sz w:val="24"/>
          <w:szCs w:val="24"/>
        </w:rPr>
        <w:t>n</w:t>
      </w:r>
      <w:r w:rsidR="00BC6985" w:rsidRPr="00892FE7">
        <w:rPr>
          <w:rFonts w:ascii="Times New Roman" w:eastAsiaTheme="minorHAnsi" w:hAnsi="Times New Roman" w:cs="Times New Roman"/>
          <w:i/>
          <w:iCs/>
          <w:color w:val="000000"/>
          <w:sz w:val="24"/>
          <w:szCs w:val="24"/>
        </w:rPr>
        <w:t>e</w:t>
      </w:r>
      <w:r w:rsidRPr="00892FE7">
        <w:rPr>
          <w:rFonts w:ascii="Times New Roman" w:eastAsiaTheme="minorHAnsi" w:hAnsi="Times New Roman" w:cs="Times New Roman"/>
          <w:i/>
          <w:iCs/>
          <w:color w:val="000000"/>
          <w:sz w:val="24"/>
          <w:szCs w:val="24"/>
        </w:rPr>
        <w:t xml:space="preserve"> politike</w:t>
      </w:r>
      <w:r w:rsidR="009A1D3F" w:rsidRPr="00376073">
        <w:rPr>
          <w:rFonts w:ascii="Times New Roman" w:eastAsiaTheme="minorHAnsi" w:hAnsi="Times New Roman" w:cs="Times New Roman"/>
          <w:color w:val="000000"/>
          <w:sz w:val="24"/>
          <w:szCs w:val="24"/>
        </w:rPr>
        <w:t xml:space="preserve">: </w:t>
      </w:r>
    </w:p>
    <w:p w14:paraId="33444B77" w14:textId="177279E8" w:rsidR="00705286" w:rsidRDefault="00322028" w:rsidP="00705286">
      <w:pPr>
        <w:autoSpaceDE w:val="0"/>
        <w:autoSpaceDN w:val="0"/>
        <w:adjustRightInd w:val="0"/>
        <w:spacing w:after="68"/>
        <w:ind w:left="1134"/>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ab/>
      </w:r>
      <w:r w:rsidR="006A09E7" w:rsidRPr="00376073">
        <w:rPr>
          <w:rFonts w:ascii="Times New Roman" w:eastAsiaTheme="minorHAnsi" w:hAnsi="Times New Roman" w:cs="Times New Roman"/>
          <w:color w:val="000000"/>
          <w:sz w:val="24"/>
          <w:szCs w:val="24"/>
        </w:rPr>
        <w:t>Nacionalni plan razvoja socijalnih usluga za razdoblje od 2021. do 2027. godine;</w:t>
      </w:r>
    </w:p>
    <w:p w14:paraId="402D59CE" w14:textId="26DB1CF6" w:rsidR="003D21C2" w:rsidRDefault="009E6A17" w:rsidP="009E6A17">
      <w:pPr>
        <w:autoSpaceDE w:val="0"/>
        <w:autoSpaceDN w:val="0"/>
        <w:adjustRightInd w:val="0"/>
        <w:spacing w:after="68"/>
        <w:ind w:left="1134"/>
        <w:jc w:val="both"/>
        <w:rPr>
          <w:rFonts w:ascii="Times New Roman" w:eastAsiaTheme="minorHAnsi" w:hAnsi="Times New Roman" w:cs="Times New Roman"/>
          <w:sz w:val="24"/>
          <w:szCs w:val="24"/>
        </w:rPr>
      </w:pPr>
      <w:r w:rsidRPr="009E6A17">
        <w:rPr>
          <w:rFonts w:ascii="Times New Roman" w:eastAsiaTheme="minorHAnsi" w:hAnsi="Times New Roman" w:cs="Times New Roman"/>
          <w:sz w:val="24"/>
          <w:szCs w:val="24"/>
        </w:rPr>
        <w:t>•</w:t>
      </w:r>
      <w:r w:rsidRPr="009E6A17">
        <w:rPr>
          <w:rFonts w:ascii="Times New Roman" w:eastAsiaTheme="minorHAnsi" w:hAnsi="Times New Roman" w:cs="Times New Roman"/>
          <w:sz w:val="24"/>
          <w:szCs w:val="24"/>
        </w:rPr>
        <w:tab/>
      </w:r>
      <w:bookmarkStart w:id="17" w:name="_Hlk181197893"/>
      <w:r w:rsidR="003D21C2" w:rsidRPr="003D21C2">
        <w:rPr>
          <w:rFonts w:ascii="Times New Roman" w:eastAsiaTheme="minorHAnsi" w:hAnsi="Times New Roman" w:cs="Times New Roman"/>
          <w:sz w:val="24"/>
          <w:szCs w:val="24"/>
        </w:rPr>
        <w:t>Nacionalni plan borbe protiv siromaštva i socijalne isključenosti za razdoblje od 2021. do 2027. godine</w:t>
      </w:r>
    </w:p>
    <w:p w14:paraId="6E24DE13" w14:textId="3D8A9158" w:rsidR="001001A6" w:rsidRPr="009E6A17" w:rsidRDefault="003D21C2" w:rsidP="009E6A17">
      <w:pPr>
        <w:autoSpaceDE w:val="0"/>
        <w:autoSpaceDN w:val="0"/>
        <w:adjustRightInd w:val="0"/>
        <w:spacing w:after="68"/>
        <w:ind w:left="1134"/>
        <w:jc w:val="both"/>
        <w:rPr>
          <w:rFonts w:ascii="Times New Roman" w:eastAsiaTheme="minorHAnsi" w:hAnsi="Times New Roman" w:cs="Times New Roman"/>
          <w:sz w:val="24"/>
          <w:szCs w:val="24"/>
        </w:rPr>
      </w:pPr>
      <w:r w:rsidRPr="009E6A17">
        <w:rPr>
          <w:rFonts w:ascii="Times New Roman" w:eastAsiaTheme="minorHAnsi" w:hAnsi="Times New Roman" w:cs="Times New Roman"/>
          <w:sz w:val="24"/>
          <w:szCs w:val="24"/>
        </w:rPr>
        <w:t>•</w:t>
      </w:r>
      <w:r w:rsidRPr="009E6A17">
        <w:rPr>
          <w:rFonts w:ascii="Times New Roman" w:eastAsiaTheme="minorHAnsi" w:hAnsi="Times New Roman" w:cs="Times New Roman"/>
          <w:sz w:val="24"/>
          <w:szCs w:val="24"/>
        </w:rPr>
        <w:tab/>
      </w:r>
      <w:r w:rsidR="001001A6" w:rsidRPr="009E6A17">
        <w:rPr>
          <w:rFonts w:ascii="Times New Roman" w:eastAsiaTheme="minorHAnsi" w:hAnsi="Times New Roman" w:cs="Times New Roman"/>
          <w:sz w:val="24"/>
          <w:szCs w:val="24"/>
        </w:rPr>
        <w:t>Nacionaln</w:t>
      </w:r>
      <w:r w:rsidR="003E2306">
        <w:rPr>
          <w:rFonts w:ascii="Times New Roman" w:eastAsiaTheme="minorHAnsi" w:hAnsi="Times New Roman" w:cs="Times New Roman"/>
          <w:sz w:val="24"/>
          <w:szCs w:val="24"/>
        </w:rPr>
        <w:t>i</w:t>
      </w:r>
      <w:r w:rsidR="001001A6" w:rsidRPr="009E6A17">
        <w:rPr>
          <w:rFonts w:ascii="Times New Roman" w:eastAsiaTheme="minorHAnsi" w:hAnsi="Times New Roman" w:cs="Times New Roman"/>
          <w:sz w:val="24"/>
          <w:szCs w:val="24"/>
        </w:rPr>
        <w:t xml:space="preserve"> akcijsk</w:t>
      </w:r>
      <w:r w:rsidR="003E2306">
        <w:rPr>
          <w:rFonts w:ascii="Times New Roman" w:eastAsiaTheme="minorHAnsi" w:hAnsi="Times New Roman" w:cs="Times New Roman"/>
          <w:sz w:val="24"/>
          <w:szCs w:val="24"/>
        </w:rPr>
        <w:t>i</w:t>
      </w:r>
      <w:r w:rsidR="001001A6" w:rsidRPr="009E6A17">
        <w:rPr>
          <w:rFonts w:ascii="Times New Roman" w:eastAsiaTheme="minorHAnsi" w:hAnsi="Times New Roman" w:cs="Times New Roman"/>
          <w:sz w:val="24"/>
          <w:szCs w:val="24"/>
        </w:rPr>
        <w:t xml:space="preserve"> plan za provedbu preporuke Vijeća Europske unije o uspostavi europskog jamstva za djecu</w:t>
      </w:r>
      <w:r w:rsidR="003E2306">
        <w:rPr>
          <w:rFonts w:ascii="Times New Roman" w:eastAsiaTheme="minorHAnsi" w:hAnsi="Times New Roman" w:cs="Times New Roman"/>
          <w:sz w:val="24"/>
          <w:szCs w:val="24"/>
        </w:rPr>
        <w:t>;</w:t>
      </w:r>
    </w:p>
    <w:bookmarkEnd w:id="17"/>
    <w:p w14:paraId="6AFF1186" w14:textId="0EEE1E63" w:rsidR="00322028" w:rsidRPr="00376073" w:rsidRDefault="00322028" w:rsidP="00E411DF">
      <w:pPr>
        <w:autoSpaceDE w:val="0"/>
        <w:autoSpaceDN w:val="0"/>
        <w:adjustRightInd w:val="0"/>
        <w:spacing w:after="68"/>
        <w:ind w:left="1134"/>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ab/>
        <w:t>Zakon o socijalnoj skrbi (NN 18/22, 46/22, 119/22, 71/23, 156/23);</w:t>
      </w:r>
    </w:p>
    <w:p w14:paraId="5C19B998" w14:textId="14C43EEF" w:rsidR="00322028" w:rsidRPr="00376073" w:rsidRDefault="00322028" w:rsidP="00E411DF">
      <w:pPr>
        <w:autoSpaceDE w:val="0"/>
        <w:autoSpaceDN w:val="0"/>
        <w:adjustRightInd w:val="0"/>
        <w:spacing w:after="68"/>
        <w:ind w:left="1134"/>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ab/>
        <w:t xml:space="preserve">Zakon o </w:t>
      </w:r>
      <w:proofErr w:type="spellStart"/>
      <w:r w:rsidRPr="00376073">
        <w:rPr>
          <w:rFonts w:ascii="Times New Roman" w:eastAsiaTheme="minorHAnsi" w:hAnsi="Times New Roman" w:cs="Times New Roman"/>
          <w:color w:val="000000"/>
          <w:sz w:val="24"/>
          <w:szCs w:val="24"/>
        </w:rPr>
        <w:t>udomiteljstvu</w:t>
      </w:r>
      <w:proofErr w:type="spellEnd"/>
      <w:r w:rsidRPr="00376073">
        <w:rPr>
          <w:rFonts w:ascii="Times New Roman" w:eastAsiaTheme="minorHAnsi" w:hAnsi="Times New Roman" w:cs="Times New Roman"/>
          <w:color w:val="000000"/>
          <w:sz w:val="24"/>
          <w:szCs w:val="24"/>
        </w:rPr>
        <w:t xml:space="preserve"> (NN 115/18, 18/22);</w:t>
      </w:r>
    </w:p>
    <w:p w14:paraId="61F1E305" w14:textId="095F558B" w:rsidR="00322028" w:rsidRPr="00376073" w:rsidRDefault="00322028" w:rsidP="00E411DF">
      <w:pPr>
        <w:autoSpaceDE w:val="0"/>
        <w:autoSpaceDN w:val="0"/>
        <w:adjustRightInd w:val="0"/>
        <w:spacing w:after="68"/>
        <w:ind w:left="1134"/>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ab/>
        <w:t>Obiteljski zakon (NN 103/15, 98/19, 47/20, 49/23, 156/23);</w:t>
      </w:r>
    </w:p>
    <w:p w14:paraId="1F964105" w14:textId="0CF5D296" w:rsidR="002A33D6" w:rsidRDefault="00322028" w:rsidP="002A33D6">
      <w:pPr>
        <w:autoSpaceDE w:val="0"/>
        <w:autoSpaceDN w:val="0"/>
        <w:adjustRightInd w:val="0"/>
        <w:spacing w:after="68"/>
        <w:ind w:left="1134"/>
        <w:jc w:val="both"/>
        <w:rPr>
          <w:rStyle w:val="normaltextrun"/>
          <w:rFonts w:ascii="Times New Roman" w:hAnsi="Times New Roman" w:cs="Times New Roman"/>
          <w:sz w:val="24"/>
          <w:szCs w:val="24"/>
        </w:rPr>
      </w:pPr>
      <w:r w:rsidRPr="00901EA5">
        <w:rPr>
          <w:rFonts w:ascii="Times New Roman" w:eastAsiaTheme="minorHAnsi" w:hAnsi="Times New Roman" w:cs="Times New Roman"/>
          <w:sz w:val="24"/>
          <w:szCs w:val="24"/>
        </w:rPr>
        <w:t>•</w:t>
      </w:r>
      <w:r w:rsidRPr="00901EA5">
        <w:rPr>
          <w:rFonts w:ascii="Times New Roman" w:eastAsiaTheme="minorHAnsi" w:hAnsi="Times New Roman" w:cs="Times New Roman"/>
          <w:sz w:val="24"/>
          <w:szCs w:val="24"/>
        </w:rPr>
        <w:tab/>
      </w:r>
      <w:r w:rsidR="002A33D6" w:rsidRPr="005835D4">
        <w:rPr>
          <w:rStyle w:val="eop"/>
          <w:rFonts w:ascii="Times New Roman" w:hAnsi="Times New Roman" w:cs="Times New Roman"/>
          <w:sz w:val="24"/>
          <w:szCs w:val="24"/>
        </w:rPr>
        <w:t>Povelja Europske unije o temeljnim pravima (SL C 202, 7.6.2016.)</w:t>
      </w:r>
      <w:r w:rsidR="002A33D6">
        <w:rPr>
          <w:rStyle w:val="normaltextrun"/>
          <w:rFonts w:ascii="Times New Roman" w:hAnsi="Times New Roman" w:cs="Times New Roman"/>
          <w:sz w:val="24"/>
          <w:szCs w:val="24"/>
        </w:rPr>
        <w:t>;</w:t>
      </w:r>
    </w:p>
    <w:p w14:paraId="4D8540BC" w14:textId="43BD7122" w:rsidR="00322028" w:rsidRDefault="002A33D6" w:rsidP="002A33D6">
      <w:pPr>
        <w:autoSpaceDE w:val="0"/>
        <w:autoSpaceDN w:val="0"/>
        <w:adjustRightInd w:val="0"/>
        <w:spacing w:after="68"/>
        <w:ind w:left="1134"/>
        <w:jc w:val="both"/>
        <w:rPr>
          <w:rFonts w:ascii="Times New Roman" w:eastAsiaTheme="minorHAnsi" w:hAnsi="Times New Roman" w:cs="Times New Roman"/>
          <w:sz w:val="24"/>
          <w:szCs w:val="24"/>
        </w:rPr>
      </w:pPr>
      <w:r w:rsidRPr="00901EA5">
        <w:rPr>
          <w:rFonts w:ascii="Times New Roman" w:eastAsiaTheme="minorHAnsi" w:hAnsi="Times New Roman" w:cs="Times New Roman"/>
          <w:sz w:val="24"/>
          <w:szCs w:val="24"/>
        </w:rPr>
        <w:t>•</w:t>
      </w:r>
      <w:r w:rsidRPr="00901EA5">
        <w:rPr>
          <w:rFonts w:ascii="Times New Roman" w:eastAsiaTheme="minorHAnsi" w:hAnsi="Times New Roman" w:cs="Times New Roman"/>
          <w:sz w:val="24"/>
          <w:szCs w:val="24"/>
        </w:rPr>
        <w:tab/>
      </w:r>
      <w:r w:rsidR="00322028" w:rsidRPr="00901EA5">
        <w:rPr>
          <w:rFonts w:ascii="Times New Roman" w:eastAsiaTheme="minorHAnsi" w:hAnsi="Times New Roman" w:cs="Times New Roman"/>
          <w:sz w:val="24"/>
          <w:szCs w:val="24"/>
        </w:rPr>
        <w:t xml:space="preserve">Europski stup socijalnih prava </w:t>
      </w:r>
      <w:r w:rsidR="00322028" w:rsidRPr="003E2306">
        <w:rPr>
          <w:rFonts w:ascii="Times New Roman" w:eastAsiaTheme="minorHAnsi" w:hAnsi="Times New Roman" w:cs="Times New Roman"/>
          <w:sz w:val="24"/>
          <w:szCs w:val="24"/>
        </w:rPr>
        <w:t>te</w:t>
      </w:r>
    </w:p>
    <w:p w14:paraId="01BF0B9F" w14:textId="7636380F" w:rsidR="000F1D26" w:rsidRPr="003E2306" w:rsidRDefault="003E2306" w:rsidP="003E2306">
      <w:pPr>
        <w:autoSpaceDE w:val="0"/>
        <w:autoSpaceDN w:val="0"/>
        <w:adjustRightInd w:val="0"/>
        <w:spacing w:after="68"/>
        <w:ind w:left="1134"/>
        <w:jc w:val="both"/>
        <w:rPr>
          <w:rFonts w:ascii="Times New Roman" w:eastAsiaTheme="minorHAnsi" w:hAnsi="Times New Roman" w:cs="Times New Roman"/>
          <w:strike/>
          <w:sz w:val="24"/>
          <w:szCs w:val="24"/>
        </w:rPr>
      </w:pPr>
      <w:r w:rsidRPr="003E2306">
        <w:rPr>
          <w:rFonts w:ascii="Times New Roman" w:eastAsiaTheme="minorHAnsi" w:hAnsi="Times New Roman" w:cs="Times New Roman"/>
          <w:sz w:val="24"/>
          <w:szCs w:val="24"/>
        </w:rPr>
        <w:lastRenderedPageBreak/>
        <w:t>•</w:t>
      </w:r>
      <w:r w:rsidRPr="003E2306">
        <w:rPr>
          <w:rFonts w:ascii="Times New Roman" w:eastAsiaTheme="minorHAnsi" w:hAnsi="Times New Roman" w:cs="Times New Roman"/>
          <w:sz w:val="24"/>
          <w:szCs w:val="24"/>
        </w:rPr>
        <w:tab/>
      </w:r>
      <w:r w:rsidR="00D70111" w:rsidRPr="00D70111">
        <w:rPr>
          <w:rFonts w:ascii="Times New Roman" w:eastAsiaTheme="minorHAnsi" w:hAnsi="Times New Roman" w:cs="Times New Roman"/>
          <w:sz w:val="24"/>
          <w:szCs w:val="24"/>
        </w:rPr>
        <w:t>Strategija za prava djeteta 2022</w:t>
      </w:r>
      <w:r w:rsidR="00D70111">
        <w:rPr>
          <w:rFonts w:ascii="Times New Roman" w:eastAsiaTheme="minorHAnsi" w:hAnsi="Times New Roman" w:cs="Times New Roman"/>
          <w:sz w:val="24"/>
          <w:szCs w:val="24"/>
        </w:rPr>
        <w:t>.</w:t>
      </w:r>
      <w:r w:rsidR="00D70111" w:rsidRPr="00D70111">
        <w:rPr>
          <w:rFonts w:ascii="Times New Roman" w:eastAsiaTheme="minorHAnsi" w:hAnsi="Times New Roman" w:cs="Times New Roman"/>
          <w:sz w:val="24"/>
          <w:szCs w:val="24"/>
        </w:rPr>
        <w:t xml:space="preserve"> - 2027</w:t>
      </w:r>
      <w:r w:rsidRPr="003E2306">
        <w:rPr>
          <w:rFonts w:ascii="Times New Roman" w:eastAsiaTheme="minorHAnsi" w:hAnsi="Times New Roman" w:cs="Times New Roman"/>
          <w:sz w:val="24"/>
          <w:szCs w:val="24"/>
        </w:rPr>
        <w:t>.</w:t>
      </w:r>
    </w:p>
    <w:p w14:paraId="129CC693" w14:textId="44205E7F" w:rsidR="00686964" w:rsidRPr="00376073" w:rsidRDefault="00686964">
      <w:pPr>
        <w:numPr>
          <w:ilvl w:val="1"/>
          <w:numId w:val="4"/>
        </w:numPr>
        <w:autoSpaceDE w:val="0"/>
        <w:autoSpaceDN w:val="0"/>
        <w:adjustRightInd w:val="0"/>
        <w:spacing w:after="68"/>
        <w:ind w:left="1134"/>
        <w:jc w:val="both"/>
        <w:rPr>
          <w:rFonts w:ascii="Times New Roman" w:eastAsiaTheme="minorHAnsi" w:hAnsi="Times New Roman" w:cs="Times New Roman"/>
          <w:color w:val="000000"/>
          <w:sz w:val="24"/>
          <w:szCs w:val="24"/>
        </w:rPr>
      </w:pPr>
      <w:r w:rsidRPr="00892FE7">
        <w:rPr>
          <w:rFonts w:ascii="Times New Roman" w:eastAsiaTheme="minorHAnsi" w:hAnsi="Times New Roman" w:cs="Times New Roman"/>
          <w:i/>
          <w:iCs/>
          <w:color w:val="000000"/>
          <w:sz w:val="24"/>
          <w:szCs w:val="24"/>
        </w:rPr>
        <w:t>prostornog uređenja, gradnje i energetske učinkovitosti</w:t>
      </w:r>
      <w:r w:rsidR="00892FE7">
        <w:rPr>
          <w:rFonts w:ascii="Times New Roman" w:eastAsiaTheme="minorHAnsi" w:hAnsi="Times New Roman" w:cs="Times New Roman"/>
          <w:i/>
          <w:iCs/>
          <w:color w:val="000000"/>
          <w:sz w:val="24"/>
          <w:szCs w:val="24"/>
        </w:rPr>
        <w:t>:</w:t>
      </w:r>
      <w:r w:rsidRPr="00376073">
        <w:rPr>
          <w:rFonts w:ascii="Times New Roman" w:eastAsiaTheme="minorHAnsi" w:hAnsi="Times New Roman" w:cs="Times New Roman"/>
          <w:color w:val="000000"/>
          <w:sz w:val="24"/>
          <w:szCs w:val="24"/>
        </w:rPr>
        <w:t xml:space="preserve"> </w:t>
      </w:r>
      <w:hyperlink r:id="rId12" w:history="1">
        <w:r w:rsidR="008229DF" w:rsidRPr="00376073">
          <w:rPr>
            <w:rStyle w:val="Hyperlink"/>
            <w:rFonts w:ascii="Times New Roman" w:eastAsiaTheme="minorHAnsi" w:hAnsi="Times New Roman" w:cs="Times New Roman"/>
            <w:sz w:val="24"/>
            <w:szCs w:val="24"/>
          </w:rPr>
          <w:t>https://mpgi.gov.hr/pristup-informacijama-16/zakoni-i-ostali-propisi/88</w:t>
        </w:r>
      </w:hyperlink>
      <w:r w:rsidR="008229DF" w:rsidRPr="00376073">
        <w:rPr>
          <w:rFonts w:ascii="Times New Roman" w:eastAsiaTheme="minorHAnsi" w:hAnsi="Times New Roman" w:cs="Times New Roman"/>
          <w:color w:val="000000"/>
          <w:sz w:val="24"/>
          <w:szCs w:val="24"/>
        </w:rPr>
        <w:t xml:space="preserve"> </w:t>
      </w:r>
    </w:p>
    <w:p w14:paraId="528EE1C2" w14:textId="77777777" w:rsidR="00892FE7" w:rsidRPr="00892FE7" w:rsidRDefault="00686964">
      <w:pPr>
        <w:numPr>
          <w:ilvl w:val="1"/>
          <w:numId w:val="4"/>
        </w:numPr>
        <w:autoSpaceDE w:val="0"/>
        <w:autoSpaceDN w:val="0"/>
        <w:adjustRightInd w:val="0"/>
        <w:spacing w:after="68"/>
        <w:ind w:left="1134"/>
        <w:jc w:val="both"/>
        <w:rPr>
          <w:rFonts w:ascii="Times New Roman" w:eastAsiaTheme="minorHAnsi" w:hAnsi="Times New Roman" w:cs="Times New Roman"/>
          <w:color w:val="000000"/>
          <w:sz w:val="24"/>
          <w:szCs w:val="24"/>
        </w:rPr>
      </w:pPr>
      <w:r w:rsidRPr="00892FE7">
        <w:rPr>
          <w:rFonts w:ascii="Times New Roman" w:eastAsiaTheme="minorHAnsi" w:hAnsi="Times New Roman" w:cs="Times New Roman"/>
          <w:i/>
          <w:iCs/>
          <w:color w:val="000000"/>
          <w:sz w:val="24"/>
          <w:szCs w:val="24"/>
        </w:rPr>
        <w:t>zaštite okoliša i prirode</w:t>
      </w:r>
      <w:r w:rsidR="00892FE7">
        <w:rPr>
          <w:rFonts w:ascii="Times New Roman" w:eastAsiaTheme="minorHAnsi" w:hAnsi="Times New Roman" w:cs="Times New Roman"/>
          <w:i/>
          <w:iCs/>
          <w:color w:val="000000"/>
          <w:sz w:val="24"/>
          <w:szCs w:val="24"/>
        </w:rPr>
        <w:t>:</w:t>
      </w:r>
    </w:p>
    <w:p w14:paraId="72ADAA9A" w14:textId="4B854402" w:rsidR="00874A4C" w:rsidRPr="00376073" w:rsidRDefault="00686964" w:rsidP="00892FE7">
      <w:pPr>
        <w:autoSpaceDE w:val="0"/>
        <w:autoSpaceDN w:val="0"/>
        <w:adjustRightInd w:val="0"/>
        <w:spacing w:after="68"/>
        <w:ind w:left="1134"/>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 </w:t>
      </w:r>
      <w:hyperlink r:id="rId13" w:history="1">
        <w:r w:rsidR="008229DF" w:rsidRPr="00376073">
          <w:rPr>
            <w:rStyle w:val="Hyperlink"/>
            <w:rFonts w:ascii="Times New Roman" w:eastAsiaTheme="minorHAnsi" w:hAnsi="Times New Roman" w:cs="Times New Roman"/>
            <w:sz w:val="24"/>
            <w:szCs w:val="24"/>
          </w:rPr>
          <w:t>https://mingor.gov.hr/o-ministarstvu-1065/djelokrug/uprava-za-zastitu-prirode-1180/zakoni-i-propisi-1224/1224</w:t>
        </w:r>
      </w:hyperlink>
      <w:r w:rsidR="008229DF" w:rsidRPr="00376073">
        <w:rPr>
          <w:rFonts w:ascii="Times New Roman" w:eastAsiaTheme="minorHAnsi" w:hAnsi="Times New Roman" w:cs="Times New Roman"/>
          <w:color w:val="000000"/>
          <w:sz w:val="24"/>
          <w:szCs w:val="24"/>
        </w:rPr>
        <w:t xml:space="preserve"> </w:t>
      </w:r>
      <w:r w:rsidRPr="00376073">
        <w:rPr>
          <w:rFonts w:ascii="Times New Roman" w:eastAsiaTheme="minorHAnsi" w:hAnsi="Times New Roman" w:cs="Times New Roman"/>
          <w:color w:val="000000"/>
          <w:sz w:val="24"/>
          <w:szCs w:val="24"/>
        </w:rPr>
        <w:t xml:space="preserve">i </w:t>
      </w:r>
      <w:hyperlink r:id="rId14" w:history="1">
        <w:r w:rsidR="008229DF" w:rsidRPr="00376073">
          <w:rPr>
            <w:rStyle w:val="Hyperlink"/>
            <w:rFonts w:ascii="Times New Roman" w:eastAsiaTheme="minorHAnsi" w:hAnsi="Times New Roman" w:cs="Times New Roman"/>
            <w:sz w:val="24"/>
            <w:szCs w:val="24"/>
          </w:rPr>
          <w:t>https://mingor.gov.hr/o-ministarstvu-1065/djelokrug/uprava-za-procjenu-utjecaja-na-okolis-i-odrzivo-gospodarenje-otpadom-1271/procjena-utjecaja-na-okolis-puo-spuo/7370</w:t>
        </w:r>
      </w:hyperlink>
      <w:r w:rsidRPr="00376073">
        <w:rPr>
          <w:rFonts w:ascii="Times New Roman" w:eastAsiaTheme="minorHAnsi" w:hAnsi="Times New Roman" w:cs="Times New Roman"/>
          <w:color w:val="000000"/>
          <w:sz w:val="24"/>
          <w:szCs w:val="24"/>
        </w:rPr>
        <w:t>.</w:t>
      </w:r>
    </w:p>
    <w:p w14:paraId="268192EA" w14:textId="53EDF12D" w:rsidR="002931FE" w:rsidRPr="00376073" w:rsidRDefault="002931FE" w:rsidP="001E74AE">
      <w:pPr>
        <w:pStyle w:val="NoSpacing"/>
        <w:spacing w:line="276" w:lineRule="auto"/>
        <w:jc w:val="both"/>
        <w:rPr>
          <w:rFonts w:ascii="Times New Roman" w:hAnsi="Times New Roman" w:cs="Times New Roman"/>
          <w:sz w:val="24"/>
          <w:szCs w:val="24"/>
        </w:rPr>
      </w:pPr>
    </w:p>
    <w:p w14:paraId="6A4A20D7" w14:textId="3FF86AC2" w:rsidR="002931FE" w:rsidRPr="00376073" w:rsidRDefault="002931FE" w:rsidP="001E74AE">
      <w:pPr>
        <w:pStyle w:val="NoSpacing"/>
        <w:spacing w:line="276" w:lineRule="auto"/>
        <w:jc w:val="both"/>
        <w:rPr>
          <w:rStyle w:val="Bodytext9ptBold"/>
          <w:rFonts w:eastAsiaTheme="minorEastAsia"/>
          <w:b w:val="0"/>
          <w:sz w:val="24"/>
          <w:szCs w:val="24"/>
          <w:lang w:val="hr-HR"/>
        </w:rPr>
      </w:pPr>
      <w:r w:rsidRPr="00376073">
        <w:rPr>
          <w:rFonts w:ascii="Times New Roman" w:hAnsi="Times New Roman" w:cs="Times New Roman"/>
          <w:sz w:val="24"/>
          <w:szCs w:val="24"/>
        </w:rPr>
        <w:t xml:space="preserve">Na ovaj Poziv primjenjuju se </w:t>
      </w:r>
      <w:bookmarkStart w:id="18" w:name="_Hlk118795609"/>
      <w:r w:rsidRPr="00376073">
        <w:rPr>
          <w:rFonts w:ascii="Times New Roman" w:hAnsi="Times New Roman" w:cs="Times New Roman"/>
          <w:sz w:val="24"/>
          <w:szCs w:val="24"/>
        </w:rPr>
        <w:t>Pravila za provedbu programa iz područja konkurentnosti i kohezije za financijsko razdoblje 2021.</w:t>
      </w:r>
      <w:r w:rsidR="002C75B7" w:rsidRPr="00376073">
        <w:rPr>
          <w:rFonts w:ascii="Times New Roman" w:hAnsi="Times New Roman" w:cs="Times New Roman"/>
          <w:sz w:val="24"/>
          <w:szCs w:val="24"/>
        </w:rPr>
        <w:t xml:space="preserve"> </w:t>
      </w:r>
      <w:r w:rsidRPr="00376073">
        <w:rPr>
          <w:rFonts w:ascii="Times New Roman" w:hAnsi="Times New Roman" w:cs="Times New Roman"/>
          <w:sz w:val="24"/>
          <w:szCs w:val="24"/>
        </w:rPr>
        <w:t>- 2027. koja donosi čelnik Upravljačkog tijela</w:t>
      </w:r>
      <w:bookmarkEnd w:id="18"/>
      <w:r w:rsidRPr="00376073">
        <w:rPr>
          <w:rFonts w:ascii="Times New Roman" w:hAnsi="Times New Roman" w:cs="Times New Roman"/>
          <w:sz w:val="24"/>
          <w:szCs w:val="24"/>
        </w:rPr>
        <w:t xml:space="preserve">, </w:t>
      </w:r>
      <w:r w:rsidR="00650C57">
        <w:rPr>
          <w:rFonts w:ascii="Times New Roman" w:hAnsi="Times New Roman" w:cs="Times New Roman"/>
          <w:sz w:val="24"/>
          <w:szCs w:val="24"/>
        </w:rPr>
        <w:t>a</w:t>
      </w:r>
      <w:r w:rsidRPr="00376073">
        <w:rPr>
          <w:rFonts w:ascii="Times New Roman" w:hAnsi="Times New Roman" w:cs="Times New Roman"/>
          <w:sz w:val="24"/>
          <w:szCs w:val="24"/>
        </w:rPr>
        <w:t xml:space="preserve"> koja su objavljena </w:t>
      </w:r>
      <w:bookmarkStart w:id="19" w:name="_Hlk118805236"/>
      <w:r w:rsidRPr="00376073">
        <w:rPr>
          <w:rFonts w:ascii="Times New Roman" w:hAnsi="Times New Roman" w:cs="Times New Roman"/>
          <w:sz w:val="24"/>
          <w:szCs w:val="24"/>
        </w:rPr>
        <w:t>na</w:t>
      </w:r>
      <w:bookmarkEnd w:id="19"/>
      <w:r w:rsidR="006135BC" w:rsidRPr="00376073">
        <w:rPr>
          <w:rFonts w:ascii="Times New Roman" w:hAnsi="Times New Roman" w:cs="Times New Roman"/>
          <w:sz w:val="24"/>
          <w:szCs w:val="24"/>
        </w:rPr>
        <w:t xml:space="preserve"> </w:t>
      </w:r>
      <w:hyperlink r:id="rId15" w:history="1">
        <w:r w:rsidR="002B5F3E" w:rsidRPr="00376073">
          <w:rPr>
            <w:rStyle w:val="Hyperlink"/>
            <w:rFonts w:ascii="Times New Roman" w:hAnsi="Times New Roman" w:cs="Times New Roman"/>
            <w:sz w:val="24"/>
            <w:szCs w:val="24"/>
            <w:shd w:val="clear" w:color="auto" w:fill="FFFFFF"/>
          </w:rPr>
          <w:t>https://eufondovi.gov.hr/eu-fondovi/program-konkurentnost-i-kohezija-2021-2027/pravila-pkk-2021-2027/</w:t>
        </w:r>
      </w:hyperlink>
      <w:r w:rsidR="006135BC" w:rsidRPr="00376073">
        <w:rPr>
          <w:rStyle w:val="Bodytext9ptBold"/>
          <w:rFonts w:eastAsiaTheme="minorEastAsia"/>
          <w:b w:val="0"/>
          <w:sz w:val="24"/>
          <w:szCs w:val="24"/>
          <w:lang w:val="hr-HR"/>
        </w:rPr>
        <w:t xml:space="preserve">. </w:t>
      </w:r>
    </w:p>
    <w:p w14:paraId="4F41978A" w14:textId="225F5869" w:rsidR="00587B13" w:rsidRPr="00376073" w:rsidRDefault="00587B13" w:rsidP="001E74AE">
      <w:pPr>
        <w:pStyle w:val="NoSpacing"/>
        <w:spacing w:line="276" w:lineRule="auto"/>
        <w:jc w:val="both"/>
        <w:rPr>
          <w:rStyle w:val="Bodytext9ptBold"/>
          <w:rFonts w:eastAsiaTheme="minorEastAsia"/>
          <w:b w:val="0"/>
          <w:sz w:val="24"/>
          <w:szCs w:val="24"/>
          <w:lang w:val="hr-HR"/>
        </w:rPr>
      </w:pPr>
    </w:p>
    <w:p w14:paraId="2963681F" w14:textId="49F9314C" w:rsidR="00587B13" w:rsidRPr="00376073" w:rsidRDefault="00587B13" w:rsidP="001E74AE">
      <w:pPr>
        <w:pStyle w:val="NoSpacing"/>
        <w:spacing w:line="276" w:lineRule="auto"/>
        <w:jc w:val="both"/>
        <w:rPr>
          <w:rStyle w:val="Bodytext9ptBold"/>
          <w:rFonts w:eastAsiaTheme="minorEastAsia"/>
          <w:b w:val="0"/>
          <w:sz w:val="24"/>
          <w:szCs w:val="24"/>
          <w:lang w:val="hr-HR"/>
        </w:rPr>
      </w:pPr>
      <w:r w:rsidRPr="00376073">
        <w:rPr>
          <w:rStyle w:val="Bodytext9ptBold"/>
          <w:rFonts w:eastAsiaTheme="minorEastAsia"/>
          <w:b w:val="0"/>
          <w:sz w:val="24"/>
          <w:szCs w:val="24"/>
          <w:lang w:val="hr-HR"/>
        </w:rPr>
        <w:t xml:space="preserve">Na ovaj Poziv primjenjuju se Upute za korištenje </w:t>
      </w:r>
      <w:r w:rsidR="00685D6B" w:rsidRPr="00376073">
        <w:rPr>
          <w:rStyle w:val="Bodytext9ptBold"/>
          <w:rFonts w:eastAsiaTheme="minorEastAsia"/>
          <w:b w:val="0"/>
          <w:sz w:val="24"/>
          <w:szCs w:val="24"/>
          <w:lang w:val="hr-HR"/>
        </w:rPr>
        <w:t>informacijskog sustava</w:t>
      </w:r>
      <w:r w:rsidRPr="00376073">
        <w:rPr>
          <w:rStyle w:val="Bodytext9ptBold"/>
          <w:rFonts w:eastAsiaTheme="minorEastAsia"/>
          <w:b w:val="0"/>
          <w:sz w:val="24"/>
          <w:szCs w:val="24"/>
          <w:lang w:val="hr-HR"/>
        </w:rPr>
        <w:t xml:space="preserve"> za </w:t>
      </w:r>
      <w:r w:rsidRPr="00376073">
        <w:rPr>
          <w:rFonts w:ascii="Times New Roman" w:hAnsi="Times New Roman" w:cs="Times New Roman"/>
          <w:sz w:val="24"/>
          <w:szCs w:val="24"/>
        </w:rPr>
        <w:t>program iz područja konkurentnosti i kohezije za financijsko razdoblje 2021.</w:t>
      </w:r>
      <w:r w:rsidR="002C75B7" w:rsidRPr="00376073">
        <w:rPr>
          <w:rFonts w:ascii="Times New Roman" w:hAnsi="Times New Roman" w:cs="Times New Roman"/>
          <w:sz w:val="24"/>
          <w:szCs w:val="24"/>
        </w:rPr>
        <w:t xml:space="preserve"> </w:t>
      </w:r>
      <w:r w:rsidRPr="00376073">
        <w:rPr>
          <w:rFonts w:ascii="Times New Roman" w:hAnsi="Times New Roman" w:cs="Times New Roman"/>
          <w:sz w:val="24"/>
          <w:szCs w:val="24"/>
        </w:rPr>
        <w:t>- 2027.</w:t>
      </w:r>
      <w:r w:rsidRPr="00376073">
        <w:rPr>
          <w:rStyle w:val="Bodytext9ptBold"/>
          <w:rFonts w:eastAsiaTheme="minorEastAsia"/>
          <w:b w:val="0"/>
          <w:sz w:val="24"/>
          <w:szCs w:val="24"/>
          <w:lang w:val="hr-HR"/>
        </w:rPr>
        <w:t>, koje su objavljene na portalu</w:t>
      </w:r>
      <w:r w:rsidR="00305753" w:rsidRPr="00376073">
        <w:rPr>
          <w:rStyle w:val="Bodytext9ptBold"/>
          <w:rFonts w:eastAsiaTheme="minorEastAsia"/>
          <w:b w:val="0"/>
          <w:sz w:val="24"/>
          <w:szCs w:val="24"/>
          <w:lang w:val="hr-HR"/>
        </w:rPr>
        <w:t xml:space="preserve"> </w:t>
      </w:r>
      <w:r w:rsidRPr="00376073">
        <w:rPr>
          <w:rStyle w:val="Bodytext9ptBold"/>
          <w:rFonts w:eastAsiaTheme="minorEastAsia"/>
          <w:b w:val="0"/>
          <w:sz w:val="24"/>
          <w:szCs w:val="24"/>
          <w:lang w:val="hr-HR"/>
        </w:rPr>
        <w:t xml:space="preserve">sustava (upute za prijavu u sustav i podnošenje projektnog prijedloga) i unutar spomenutog sustava (upute za provedbu ugovora). </w:t>
      </w:r>
      <w:r w:rsidR="00F63B6B" w:rsidRPr="00376073">
        <w:rPr>
          <w:rStyle w:val="Bodytext9ptBold"/>
          <w:rFonts w:eastAsiaTheme="minorEastAsia"/>
          <w:b w:val="0"/>
          <w:sz w:val="24"/>
          <w:szCs w:val="24"/>
          <w:lang w:val="hr-HR"/>
        </w:rPr>
        <w:t>Predmetnim</w:t>
      </w:r>
      <w:r w:rsidRPr="00376073">
        <w:rPr>
          <w:rStyle w:val="Bodytext9ptBold"/>
          <w:rFonts w:eastAsiaTheme="minorEastAsia"/>
          <w:b w:val="0"/>
          <w:sz w:val="24"/>
          <w:szCs w:val="24"/>
          <w:lang w:val="hr-HR"/>
        </w:rPr>
        <w:t xml:space="preserve"> uputama može se pristupiti </w:t>
      </w:r>
      <w:r w:rsidRPr="0046452C">
        <w:rPr>
          <w:rStyle w:val="Bodytext9ptBold"/>
          <w:rFonts w:eastAsiaTheme="minorEastAsia"/>
          <w:b w:val="0"/>
          <w:sz w:val="24"/>
          <w:szCs w:val="24"/>
          <w:lang w:val="hr-HR"/>
        </w:rPr>
        <w:t>putem poveznice</w:t>
      </w:r>
      <w:r w:rsidR="0046452C" w:rsidRPr="0046452C">
        <w:rPr>
          <w:rStyle w:val="Bodytext9ptBold"/>
          <w:rFonts w:eastAsiaTheme="minorEastAsia"/>
          <w:b w:val="0"/>
          <w:sz w:val="24"/>
          <w:szCs w:val="24"/>
          <w:lang w:val="hr-HR"/>
        </w:rPr>
        <w:t xml:space="preserve"> </w:t>
      </w:r>
      <w:hyperlink r:id="rId16" w:history="1">
        <w:r w:rsidR="0046452C" w:rsidRPr="0046452C">
          <w:rPr>
            <w:rStyle w:val="Hyperlink"/>
            <w:rFonts w:ascii="Times New Roman" w:hAnsi="Times New Roman" w:cs="Times New Roman"/>
            <w:sz w:val="24"/>
            <w:szCs w:val="24"/>
          </w:rPr>
          <w:t>https://eufondovi.gov.hr/</w:t>
        </w:r>
      </w:hyperlink>
      <w:r w:rsidR="0046452C" w:rsidRPr="0046452C">
        <w:rPr>
          <w:rFonts w:ascii="Times New Roman" w:hAnsi="Times New Roman" w:cs="Times New Roman"/>
          <w:sz w:val="24"/>
          <w:szCs w:val="24"/>
        </w:rPr>
        <w:t>.</w:t>
      </w:r>
    </w:p>
    <w:p w14:paraId="465028FA" w14:textId="77777777" w:rsidR="008C7421" w:rsidRDefault="008C7421" w:rsidP="00F62FAB">
      <w:pPr>
        <w:pStyle w:val="NoSpacing"/>
        <w:spacing w:before="240" w:after="240" w:line="276" w:lineRule="auto"/>
        <w:jc w:val="both"/>
        <w:rPr>
          <w:rFonts w:ascii="Times New Roman" w:hAnsi="Times New Roman" w:cs="Times New Roman"/>
          <w:sz w:val="24"/>
          <w:szCs w:val="24"/>
        </w:rPr>
      </w:pPr>
    </w:p>
    <w:p w14:paraId="0C40D9A3" w14:textId="5519773F" w:rsidR="008C7421" w:rsidRPr="006452F6" w:rsidRDefault="003F2353" w:rsidP="005173E0">
      <w:pPr>
        <w:pStyle w:val="Heading2"/>
      </w:pPr>
      <w:bookmarkStart w:id="20" w:name="_Toc456434723"/>
      <w:bookmarkStart w:id="21" w:name="_Toc182224675"/>
      <w:r w:rsidRPr="006452F6">
        <w:t xml:space="preserve">1.2. </w:t>
      </w:r>
      <w:r w:rsidR="008C7421" w:rsidRPr="006452F6">
        <w:t>Odgovornosti za upravljanje</w:t>
      </w:r>
      <w:bookmarkEnd w:id="20"/>
      <w:bookmarkEnd w:id="21"/>
    </w:p>
    <w:p w14:paraId="6014301F" w14:textId="6C67F0F1" w:rsidR="00B66E33" w:rsidRPr="00376073" w:rsidRDefault="00830DDD" w:rsidP="00064B20">
      <w:pPr>
        <w:pStyle w:val="NoSpacing"/>
        <w:spacing w:after="240" w:line="276" w:lineRule="auto"/>
        <w:jc w:val="both"/>
        <w:rPr>
          <w:rFonts w:ascii="Times New Roman" w:hAnsi="Times New Roman" w:cs="Times New Roman"/>
          <w:sz w:val="24"/>
          <w:szCs w:val="24"/>
        </w:rPr>
      </w:pPr>
      <w:r w:rsidRPr="00376073">
        <w:rPr>
          <w:rFonts w:ascii="Times New Roman" w:hAnsi="Times New Roman" w:cs="Times New Roman"/>
          <w:sz w:val="24"/>
          <w:szCs w:val="24"/>
        </w:rPr>
        <w:t>U skladu s Uredbom VRH, Ministarstvo regionalnog</w:t>
      </w:r>
      <w:r w:rsidR="00BC7E1B" w:rsidRPr="00376073">
        <w:rPr>
          <w:rFonts w:ascii="Times New Roman" w:hAnsi="Times New Roman" w:cs="Times New Roman"/>
          <w:sz w:val="24"/>
          <w:szCs w:val="24"/>
        </w:rPr>
        <w:t>a</w:t>
      </w:r>
      <w:r w:rsidRPr="00376073">
        <w:rPr>
          <w:rFonts w:ascii="Times New Roman" w:hAnsi="Times New Roman" w:cs="Times New Roman"/>
          <w:sz w:val="24"/>
          <w:szCs w:val="24"/>
        </w:rPr>
        <w:t xml:space="preserve"> razvoja i fondova Europske unije </w:t>
      </w:r>
      <w:r w:rsidR="00963772" w:rsidRPr="00376073">
        <w:rPr>
          <w:rFonts w:ascii="Times New Roman" w:hAnsi="Times New Roman" w:cs="Times New Roman"/>
          <w:sz w:val="24"/>
          <w:szCs w:val="24"/>
        </w:rPr>
        <w:t xml:space="preserve">(MRRFEU) </w:t>
      </w:r>
      <w:r w:rsidRPr="00376073">
        <w:rPr>
          <w:rFonts w:ascii="Times New Roman" w:hAnsi="Times New Roman" w:cs="Times New Roman"/>
          <w:sz w:val="24"/>
          <w:szCs w:val="24"/>
        </w:rPr>
        <w:t xml:space="preserve">obavlja ulogu </w:t>
      </w:r>
      <w:r w:rsidRPr="00376073">
        <w:rPr>
          <w:rFonts w:ascii="Times New Roman" w:hAnsi="Times New Roman" w:cs="Times New Roman"/>
          <w:b/>
          <w:bCs/>
          <w:sz w:val="24"/>
          <w:szCs w:val="24"/>
        </w:rPr>
        <w:t>Upravljačkog tijela</w:t>
      </w:r>
      <w:r w:rsidR="00B867D2" w:rsidRPr="00376073">
        <w:rPr>
          <w:rFonts w:ascii="Times New Roman" w:hAnsi="Times New Roman" w:cs="Times New Roman"/>
          <w:sz w:val="24"/>
          <w:szCs w:val="24"/>
        </w:rPr>
        <w:t xml:space="preserve"> (UT)</w:t>
      </w:r>
      <w:r w:rsidR="00934F31" w:rsidRPr="00376073">
        <w:rPr>
          <w:rFonts w:ascii="Times New Roman" w:hAnsi="Times New Roman" w:cs="Times New Roman"/>
          <w:sz w:val="24"/>
          <w:szCs w:val="24"/>
        </w:rPr>
        <w:t xml:space="preserve"> i odgovorno je za upravljanje i provedbu </w:t>
      </w:r>
      <w:r w:rsidR="00EB306F" w:rsidRPr="00376073">
        <w:rPr>
          <w:rFonts w:ascii="Times New Roman" w:eastAsia="Times New Roman" w:hAnsi="Times New Roman" w:cs="Times New Roman"/>
          <w:bCs/>
          <w:color w:val="000000"/>
          <w:sz w:val="24"/>
          <w:szCs w:val="24"/>
          <w:lang w:eastAsia="hr-HR"/>
        </w:rPr>
        <w:t>Programa „Konkurentnost i kohezija 2021. – 2027.“</w:t>
      </w:r>
      <w:r w:rsidR="00934F31" w:rsidRPr="00376073">
        <w:rPr>
          <w:rFonts w:ascii="Times New Roman" w:hAnsi="Times New Roman" w:cs="Times New Roman"/>
          <w:sz w:val="24"/>
          <w:szCs w:val="24"/>
        </w:rPr>
        <w:t>. UT je odgovor</w:t>
      </w:r>
      <w:r w:rsidR="00A612E5" w:rsidRPr="00376073">
        <w:rPr>
          <w:rFonts w:ascii="Times New Roman" w:hAnsi="Times New Roman" w:cs="Times New Roman"/>
          <w:sz w:val="24"/>
          <w:szCs w:val="24"/>
        </w:rPr>
        <w:t>a</w:t>
      </w:r>
      <w:r w:rsidR="00934F31" w:rsidRPr="00376073">
        <w:rPr>
          <w:rFonts w:ascii="Times New Roman" w:hAnsi="Times New Roman" w:cs="Times New Roman"/>
          <w:sz w:val="24"/>
          <w:szCs w:val="24"/>
        </w:rPr>
        <w:t xml:space="preserve">n za koordinaciju postupka dodjele bespovratnih sredstava, pripremu odluke o financiranju i </w:t>
      </w:r>
      <w:proofErr w:type="spellStart"/>
      <w:r w:rsidR="00934F31" w:rsidRPr="00376073">
        <w:rPr>
          <w:rFonts w:ascii="Times New Roman" w:hAnsi="Times New Roman" w:cs="Times New Roman"/>
          <w:sz w:val="24"/>
          <w:szCs w:val="24"/>
        </w:rPr>
        <w:t>supotpisivanje</w:t>
      </w:r>
      <w:proofErr w:type="spellEnd"/>
      <w:r w:rsidR="00934F31" w:rsidRPr="00376073">
        <w:rPr>
          <w:rFonts w:ascii="Times New Roman" w:hAnsi="Times New Roman" w:cs="Times New Roman"/>
          <w:sz w:val="24"/>
          <w:szCs w:val="24"/>
        </w:rPr>
        <w:t xml:space="preserve"> ugovora o dodjeli bespovratnih sredstava s korisnicima za odabrane projekte, praćenje napretka provedbe projekata te osiguravanje provedbe plaćanja i osiguranje povrata nepravilno utrošenih sredstava.</w:t>
      </w:r>
      <w:r w:rsidR="00963772" w:rsidRPr="00376073">
        <w:rPr>
          <w:rFonts w:ascii="Times New Roman" w:hAnsi="Times New Roman" w:cs="Times New Roman"/>
          <w:sz w:val="24"/>
          <w:szCs w:val="24"/>
        </w:rPr>
        <w:t xml:space="preserve"> MRRFEU </w:t>
      </w:r>
      <w:r w:rsidR="00E74BC9" w:rsidRPr="00376073">
        <w:rPr>
          <w:rFonts w:ascii="Times New Roman" w:hAnsi="Times New Roman" w:cs="Times New Roman"/>
          <w:color w:val="000000" w:themeColor="text1"/>
          <w:sz w:val="24"/>
          <w:szCs w:val="24"/>
        </w:rPr>
        <w:t>za Specifični cilj 4.</w:t>
      </w:r>
      <w:r w:rsidR="0030239F">
        <w:rPr>
          <w:rFonts w:ascii="Times New Roman" w:hAnsi="Times New Roman" w:cs="Times New Roman"/>
          <w:color w:val="000000" w:themeColor="text1"/>
          <w:sz w:val="24"/>
          <w:szCs w:val="24"/>
        </w:rPr>
        <w:t>iii</w:t>
      </w:r>
      <w:r w:rsidR="0030239F" w:rsidRPr="00376073">
        <w:rPr>
          <w:rFonts w:ascii="Times New Roman" w:hAnsi="Times New Roman" w:cs="Times New Roman"/>
          <w:color w:val="000000" w:themeColor="text1"/>
          <w:sz w:val="24"/>
          <w:szCs w:val="24"/>
        </w:rPr>
        <w:t xml:space="preserve"> </w:t>
      </w:r>
      <w:r w:rsidR="00E74BC9" w:rsidRPr="00376073">
        <w:rPr>
          <w:rFonts w:ascii="Times New Roman" w:hAnsi="Times New Roman" w:cs="Times New Roman"/>
          <w:color w:val="000000" w:themeColor="text1"/>
          <w:sz w:val="24"/>
          <w:szCs w:val="24"/>
        </w:rPr>
        <w:t>obavlja</w:t>
      </w:r>
      <w:r w:rsidR="00EE0E96" w:rsidRPr="00376073">
        <w:rPr>
          <w:rFonts w:ascii="Times New Roman" w:hAnsi="Times New Roman" w:cs="Times New Roman"/>
          <w:color w:val="000000" w:themeColor="text1"/>
          <w:sz w:val="24"/>
          <w:szCs w:val="24"/>
        </w:rPr>
        <w:t xml:space="preserve"> i ulogu </w:t>
      </w:r>
      <w:r w:rsidR="00EE0E96" w:rsidRPr="0093263E">
        <w:rPr>
          <w:rFonts w:ascii="Times New Roman" w:hAnsi="Times New Roman" w:cs="Times New Roman"/>
          <w:b/>
          <w:bCs/>
          <w:color w:val="000000" w:themeColor="text1"/>
          <w:sz w:val="24"/>
          <w:szCs w:val="24"/>
        </w:rPr>
        <w:t>Posredničkog tijela razine 1</w:t>
      </w:r>
      <w:r w:rsidR="0093263E">
        <w:rPr>
          <w:rFonts w:ascii="Times New Roman" w:hAnsi="Times New Roman" w:cs="Times New Roman"/>
          <w:b/>
          <w:bCs/>
          <w:color w:val="000000" w:themeColor="text1"/>
          <w:sz w:val="24"/>
          <w:szCs w:val="24"/>
        </w:rPr>
        <w:t xml:space="preserve"> (PT 1)</w:t>
      </w:r>
      <w:r w:rsidR="00EE0E96" w:rsidRPr="00376073">
        <w:rPr>
          <w:rFonts w:ascii="Times New Roman" w:hAnsi="Times New Roman" w:cs="Times New Roman"/>
          <w:color w:val="000000" w:themeColor="text1"/>
          <w:sz w:val="24"/>
          <w:szCs w:val="24"/>
        </w:rPr>
        <w:t xml:space="preserve"> budući da </w:t>
      </w:r>
      <w:r w:rsidR="00E74BC9" w:rsidRPr="00376073">
        <w:rPr>
          <w:rFonts w:ascii="Times New Roman" w:hAnsi="Times New Roman" w:cs="Times New Roman"/>
          <w:color w:val="000000" w:themeColor="text1"/>
          <w:sz w:val="24"/>
          <w:szCs w:val="24"/>
        </w:rPr>
        <w:t xml:space="preserve">navedenu funkciju </w:t>
      </w:r>
      <w:r w:rsidR="00EE0E96" w:rsidRPr="00376073">
        <w:rPr>
          <w:rFonts w:ascii="Times New Roman" w:hAnsi="Times New Roman" w:cs="Times New Roman"/>
          <w:color w:val="000000" w:themeColor="text1"/>
          <w:sz w:val="24"/>
          <w:szCs w:val="24"/>
        </w:rPr>
        <w:t>nije delegiralo</w:t>
      </w:r>
      <w:r w:rsidR="00E13A38" w:rsidRPr="00376073">
        <w:rPr>
          <w:rFonts w:ascii="Times New Roman" w:hAnsi="Times New Roman" w:cs="Times New Roman"/>
          <w:color w:val="000000" w:themeColor="text1"/>
          <w:sz w:val="24"/>
          <w:szCs w:val="24"/>
        </w:rPr>
        <w:t xml:space="preserve">. </w:t>
      </w:r>
    </w:p>
    <w:p w14:paraId="47D34780" w14:textId="3A859D47" w:rsidR="00B66E33" w:rsidRPr="00376073" w:rsidRDefault="00B66E33" w:rsidP="00616CB5">
      <w:pPr>
        <w:pStyle w:val="NoSpacing"/>
        <w:spacing w:after="240" w:line="276" w:lineRule="auto"/>
        <w:jc w:val="both"/>
        <w:rPr>
          <w:rFonts w:ascii="Times New Roman" w:hAnsi="Times New Roman" w:cs="Times New Roman"/>
          <w:sz w:val="24"/>
          <w:szCs w:val="24"/>
        </w:rPr>
      </w:pPr>
      <w:r w:rsidRPr="00376073">
        <w:rPr>
          <w:rFonts w:ascii="Times New Roman" w:hAnsi="Times New Roman" w:cs="Times New Roman"/>
          <w:sz w:val="24"/>
          <w:szCs w:val="24"/>
        </w:rPr>
        <w:t xml:space="preserve">Ministarstvo </w:t>
      </w:r>
      <w:r w:rsidR="001A5876" w:rsidRPr="00376073">
        <w:rPr>
          <w:rFonts w:ascii="Times New Roman" w:hAnsi="Times New Roman" w:cs="Times New Roman"/>
          <w:sz w:val="24"/>
          <w:szCs w:val="24"/>
        </w:rPr>
        <w:t>rada, mirovinskog sustava</w:t>
      </w:r>
      <w:r w:rsidR="00683879" w:rsidRPr="00376073">
        <w:rPr>
          <w:rFonts w:ascii="Times New Roman" w:hAnsi="Times New Roman" w:cs="Times New Roman"/>
          <w:sz w:val="24"/>
          <w:szCs w:val="24"/>
        </w:rPr>
        <w:t>, obitelji i socijalne politike (MRMSOSP)</w:t>
      </w:r>
      <w:r w:rsidRPr="00376073">
        <w:rPr>
          <w:rFonts w:ascii="Times New Roman" w:hAnsi="Times New Roman" w:cs="Times New Roman"/>
          <w:sz w:val="24"/>
          <w:szCs w:val="24"/>
        </w:rPr>
        <w:t xml:space="preserve">, kao </w:t>
      </w:r>
      <w:r w:rsidRPr="00376073">
        <w:rPr>
          <w:rFonts w:ascii="Times New Roman" w:hAnsi="Times New Roman" w:cs="Times New Roman"/>
          <w:b/>
          <w:bCs/>
          <w:sz w:val="24"/>
          <w:szCs w:val="24"/>
        </w:rPr>
        <w:t>sektorski nadležno tijelo</w:t>
      </w:r>
      <w:r w:rsidRPr="00376073">
        <w:rPr>
          <w:rFonts w:ascii="Times New Roman" w:hAnsi="Times New Roman" w:cs="Times New Roman"/>
          <w:sz w:val="24"/>
          <w:szCs w:val="24"/>
        </w:rPr>
        <w:t xml:space="preserve"> (SNT), sudjeluje u pripremi ovog Poziva i vrši isplate javnih sredstava sa svojih proračunskih stavki Korisniku isključivo na temelju odobrenih zahtjeva za isplatu dobivenih od Ministarstva regionalnoga razvoja i fondova Europske unije te u okviru osiguranih </w:t>
      </w:r>
      <w:r w:rsidR="0030239F" w:rsidRPr="00376073">
        <w:rPr>
          <w:rFonts w:ascii="Times New Roman" w:hAnsi="Times New Roman" w:cs="Times New Roman"/>
          <w:sz w:val="24"/>
          <w:szCs w:val="24"/>
        </w:rPr>
        <w:t>proračunskih</w:t>
      </w:r>
      <w:r w:rsidRPr="00376073">
        <w:rPr>
          <w:rFonts w:ascii="Times New Roman" w:hAnsi="Times New Roman" w:cs="Times New Roman"/>
          <w:sz w:val="24"/>
          <w:szCs w:val="24"/>
        </w:rPr>
        <w:t xml:space="preserve"> sredstava.</w:t>
      </w:r>
    </w:p>
    <w:p w14:paraId="41199331" w14:textId="14210352" w:rsidR="00CA717C" w:rsidRDefault="00B66E33" w:rsidP="00F62FAB">
      <w:pPr>
        <w:pStyle w:val="NoSpacing"/>
        <w:spacing w:after="240" w:line="276" w:lineRule="auto"/>
        <w:jc w:val="both"/>
        <w:rPr>
          <w:rFonts w:ascii="Times New Roman" w:hAnsi="Times New Roman" w:cs="Times New Roman"/>
          <w:sz w:val="24"/>
          <w:szCs w:val="24"/>
        </w:rPr>
      </w:pPr>
      <w:r w:rsidRPr="00376073">
        <w:rPr>
          <w:rFonts w:ascii="Times New Roman" w:hAnsi="Times New Roman" w:cs="Times New Roman"/>
          <w:b/>
          <w:bCs/>
          <w:sz w:val="24"/>
          <w:szCs w:val="24"/>
        </w:rPr>
        <w:t>Posredničko tijelo razine 2</w:t>
      </w:r>
      <w:r w:rsidRPr="00376073">
        <w:rPr>
          <w:rFonts w:ascii="Times New Roman" w:hAnsi="Times New Roman" w:cs="Times New Roman"/>
          <w:sz w:val="24"/>
          <w:szCs w:val="24"/>
        </w:rPr>
        <w:t xml:space="preserve"> (PT 2) za ovaj Poziv je Središnja agencija za financiranje i ugovaranje programa i projekata Europske unije (SAFU). SAFU (PT 2) je odgovoran za provedbu faza postupka dodjele bespovratnih sredstava, </w:t>
      </w:r>
      <w:proofErr w:type="spellStart"/>
      <w:r w:rsidRPr="00376073">
        <w:rPr>
          <w:rFonts w:ascii="Times New Roman" w:hAnsi="Times New Roman" w:cs="Times New Roman"/>
          <w:sz w:val="24"/>
          <w:szCs w:val="24"/>
        </w:rPr>
        <w:t>supotpisivanje</w:t>
      </w:r>
      <w:proofErr w:type="spellEnd"/>
      <w:r w:rsidRPr="00376073">
        <w:rPr>
          <w:rFonts w:ascii="Times New Roman" w:hAnsi="Times New Roman" w:cs="Times New Roman"/>
          <w:sz w:val="24"/>
          <w:szCs w:val="24"/>
        </w:rPr>
        <w:t xml:space="preserve"> ugovora o dodjeli bespovratnih sredstava, upoznavanje korisnika s njegovim pravima i obvezama u vezi provedbe projekta, praćenje napretka provedbe projekta te nadzor i financijsku kontrolu projekta.</w:t>
      </w:r>
    </w:p>
    <w:p w14:paraId="51890DF8" w14:textId="77777777" w:rsidR="00F62FAB" w:rsidRPr="00376073" w:rsidRDefault="00F62FAB" w:rsidP="00F62FAB">
      <w:pPr>
        <w:pStyle w:val="NoSpacing"/>
        <w:spacing w:after="240" w:line="276" w:lineRule="auto"/>
        <w:jc w:val="both"/>
        <w:rPr>
          <w:rFonts w:ascii="Times New Roman" w:hAnsi="Times New Roman" w:cs="Times New Roman"/>
          <w:sz w:val="24"/>
          <w:szCs w:val="24"/>
        </w:rPr>
      </w:pPr>
    </w:p>
    <w:p w14:paraId="2080AB79" w14:textId="77777777" w:rsidR="00674200" w:rsidRPr="00F94D06" w:rsidRDefault="004C1580" w:rsidP="005173E0">
      <w:pPr>
        <w:pStyle w:val="Heading2"/>
      </w:pPr>
      <w:bookmarkStart w:id="22" w:name="_Hlk118725323"/>
      <w:bookmarkStart w:id="23" w:name="_Toc182224676"/>
      <w:r w:rsidRPr="00F94D06">
        <w:t xml:space="preserve">1.3. </w:t>
      </w:r>
      <w:r w:rsidR="00674200" w:rsidRPr="00F94D06">
        <w:t>Prioritet i specifični cilj Programa primjenjiv na Poziv</w:t>
      </w:r>
      <w:bookmarkEnd w:id="23"/>
    </w:p>
    <w:bookmarkEnd w:id="22"/>
    <w:p w14:paraId="75186BDA" w14:textId="3D097112" w:rsidR="00DB5E31" w:rsidRPr="002858F9" w:rsidRDefault="00A8499D" w:rsidP="008726D4">
      <w:pPr>
        <w:pStyle w:val="NoSpacing"/>
        <w:spacing w:after="240" w:line="276" w:lineRule="auto"/>
        <w:jc w:val="both"/>
        <w:rPr>
          <w:rStyle w:val="Bodytext20"/>
          <w:rFonts w:eastAsiaTheme="minorEastAsia"/>
          <w:b w:val="0"/>
          <w:sz w:val="24"/>
          <w:szCs w:val="24"/>
          <w:lang w:val="hr-HR" w:eastAsia="hr-HR"/>
        </w:rPr>
      </w:pPr>
      <w:r w:rsidRPr="00376073">
        <w:rPr>
          <w:rFonts w:ascii="Times New Roman" w:eastAsia="Times New Roman" w:hAnsi="Times New Roman" w:cs="Times New Roman"/>
          <w:bCs/>
          <w:color w:val="000000"/>
          <w:sz w:val="24"/>
          <w:szCs w:val="24"/>
          <w:lang w:eastAsia="hr-HR"/>
        </w:rPr>
        <w:t xml:space="preserve">Poziv </w:t>
      </w:r>
      <w:r w:rsidR="00EA5D49">
        <w:rPr>
          <w:rFonts w:ascii="Times New Roman" w:eastAsia="Times New Roman" w:hAnsi="Times New Roman" w:cs="Times New Roman"/>
          <w:bCs/>
          <w:color w:val="000000"/>
          <w:sz w:val="24"/>
          <w:szCs w:val="24"/>
          <w:lang w:eastAsia="hr-HR"/>
        </w:rPr>
        <w:t>se objavljuje</w:t>
      </w:r>
      <w:r w:rsidRPr="00376073">
        <w:rPr>
          <w:rFonts w:ascii="Times New Roman" w:eastAsia="Times New Roman" w:hAnsi="Times New Roman" w:cs="Times New Roman"/>
          <w:bCs/>
          <w:color w:val="000000"/>
          <w:sz w:val="24"/>
          <w:szCs w:val="24"/>
          <w:lang w:eastAsia="hr-HR"/>
        </w:rPr>
        <w:t xml:space="preserve"> u okviru </w:t>
      </w:r>
      <w:r w:rsidRPr="002858F9">
        <w:rPr>
          <w:rFonts w:ascii="Times New Roman" w:eastAsia="Times New Roman" w:hAnsi="Times New Roman" w:cs="Times New Roman"/>
          <w:bCs/>
          <w:color w:val="000000"/>
          <w:sz w:val="24"/>
          <w:szCs w:val="24"/>
          <w:lang w:eastAsia="hr-HR"/>
        </w:rPr>
        <w:t xml:space="preserve">Programa </w:t>
      </w:r>
      <w:r w:rsidR="00EA5D49">
        <w:rPr>
          <w:rFonts w:ascii="Times New Roman" w:eastAsia="Times New Roman" w:hAnsi="Times New Roman" w:cs="Times New Roman"/>
          <w:bCs/>
          <w:color w:val="000000"/>
          <w:sz w:val="24"/>
          <w:szCs w:val="24"/>
          <w:lang w:eastAsia="hr-HR"/>
        </w:rPr>
        <w:t>„</w:t>
      </w:r>
      <w:r w:rsidRPr="002858F9">
        <w:rPr>
          <w:rFonts w:ascii="Times New Roman" w:eastAsia="Times New Roman" w:hAnsi="Times New Roman" w:cs="Times New Roman"/>
          <w:bCs/>
          <w:color w:val="000000"/>
          <w:sz w:val="24"/>
          <w:szCs w:val="24"/>
          <w:lang w:eastAsia="hr-HR"/>
        </w:rPr>
        <w:t>Konkurentnost i kohezija 2021. – 2027.</w:t>
      </w:r>
      <w:r w:rsidR="00EA5D49">
        <w:rPr>
          <w:rFonts w:ascii="Times New Roman" w:eastAsia="Times New Roman" w:hAnsi="Times New Roman" w:cs="Times New Roman"/>
          <w:bCs/>
          <w:color w:val="000000"/>
          <w:sz w:val="24"/>
          <w:szCs w:val="24"/>
          <w:lang w:eastAsia="hr-HR"/>
        </w:rPr>
        <w:t>“</w:t>
      </w:r>
      <w:r w:rsidRPr="002858F9">
        <w:rPr>
          <w:rFonts w:ascii="Times New Roman" w:eastAsia="Times New Roman" w:hAnsi="Times New Roman" w:cs="Times New Roman"/>
          <w:bCs/>
          <w:color w:val="000000"/>
          <w:sz w:val="24"/>
          <w:szCs w:val="24"/>
          <w:lang w:eastAsia="hr-HR"/>
        </w:rPr>
        <w:t xml:space="preserve">, </w:t>
      </w:r>
      <w:r w:rsidRPr="002858F9">
        <w:rPr>
          <w:rFonts w:ascii="Times New Roman" w:eastAsia="Times New Roman" w:hAnsi="Times New Roman" w:cs="Times New Roman"/>
          <w:b/>
          <w:color w:val="000000"/>
          <w:sz w:val="24"/>
          <w:szCs w:val="24"/>
          <w:lang w:eastAsia="hr-HR"/>
        </w:rPr>
        <w:t>Prioriteta 6.</w:t>
      </w:r>
      <w:r w:rsidRPr="002858F9">
        <w:rPr>
          <w:rFonts w:ascii="Times New Roman" w:eastAsia="Times New Roman" w:hAnsi="Times New Roman" w:cs="Times New Roman"/>
          <w:bCs/>
          <w:color w:val="000000"/>
          <w:sz w:val="24"/>
          <w:szCs w:val="24"/>
          <w:lang w:eastAsia="hr-HR"/>
        </w:rPr>
        <w:t xml:space="preserve"> Jačanje zdravstvenog sustava, promicanje socijalnog uključivanja, obrazovanja i cjeloživotnog učenja</w:t>
      </w:r>
      <w:r w:rsidR="0043301A" w:rsidRPr="002858F9">
        <w:rPr>
          <w:rFonts w:ascii="Times New Roman" w:eastAsia="Times New Roman" w:hAnsi="Times New Roman" w:cs="Times New Roman"/>
          <w:bCs/>
          <w:color w:val="000000"/>
          <w:sz w:val="24"/>
          <w:szCs w:val="24"/>
          <w:lang w:eastAsia="hr-HR"/>
        </w:rPr>
        <w:t xml:space="preserve"> i</w:t>
      </w:r>
      <w:r w:rsidRPr="002858F9">
        <w:rPr>
          <w:rFonts w:ascii="Times New Roman" w:eastAsia="Times New Roman" w:hAnsi="Times New Roman" w:cs="Times New Roman"/>
          <w:bCs/>
          <w:color w:val="000000"/>
          <w:sz w:val="24"/>
          <w:szCs w:val="24"/>
          <w:lang w:eastAsia="hr-HR"/>
        </w:rPr>
        <w:t xml:space="preserve"> </w:t>
      </w:r>
      <w:r w:rsidRPr="002858F9">
        <w:rPr>
          <w:rFonts w:ascii="Times New Roman" w:eastAsia="Times New Roman" w:hAnsi="Times New Roman" w:cs="Times New Roman"/>
          <w:b/>
          <w:color w:val="000000"/>
          <w:sz w:val="24"/>
          <w:szCs w:val="24"/>
          <w:lang w:eastAsia="hr-HR"/>
        </w:rPr>
        <w:t xml:space="preserve">Specifičnog cilja </w:t>
      </w:r>
      <w:r w:rsidR="00CA007A" w:rsidRPr="002858F9">
        <w:rPr>
          <w:rFonts w:ascii="Times New Roman" w:eastAsia="Times New Roman" w:hAnsi="Times New Roman" w:cs="Times New Roman"/>
          <w:b/>
          <w:color w:val="000000"/>
          <w:sz w:val="24"/>
          <w:szCs w:val="24"/>
          <w:lang w:eastAsia="hr-HR"/>
        </w:rPr>
        <w:t xml:space="preserve">RSO4.3. </w:t>
      </w:r>
      <w:r w:rsidR="00CA007A" w:rsidRPr="002858F9">
        <w:rPr>
          <w:rFonts w:ascii="Times New Roman" w:eastAsia="Times New Roman" w:hAnsi="Times New Roman" w:cs="Times New Roman"/>
          <w:bCs/>
          <w:color w:val="000000"/>
          <w:sz w:val="24"/>
          <w:szCs w:val="24"/>
          <w:lang w:eastAsia="hr-HR"/>
        </w:rPr>
        <w:t>Promicanje socioekonomske uključenosti marginaliziranih zajednica, kućanstava s niskim dohotkom i skupina u nepovoljnom položaju, uključujući osobe s posebnim potrebama, putem integriranih djelovanja koja obuhvaćaju stanovanje i socijalne usluge</w:t>
      </w:r>
      <w:r w:rsidRPr="002858F9">
        <w:rPr>
          <w:rFonts w:ascii="Times New Roman" w:eastAsia="Times New Roman" w:hAnsi="Times New Roman" w:cs="Times New Roman"/>
          <w:bCs/>
          <w:color w:val="000000"/>
          <w:sz w:val="24"/>
          <w:szCs w:val="24"/>
          <w:lang w:eastAsia="hr-HR"/>
        </w:rPr>
        <w:t>.</w:t>
      </w:r>
    </w:p>
    <w:p w14:paraId="1995EE42" w14:textId="77777777" w:rsidR="008951CC" w:rsidRDefault="008951CC" w:rsidP="00234A0A">
      <w:pPr>
        <w:pStyle w:val="NoSpacing"/>
        <w:spacing w:before="240"/>
        <w:jc w:val="both"/>
        <w:rPr>
          <w:rStyle w:val="Bodytext20"/>
          <w:rFonts w:eastAsiaTheme="minorHAnsi"/>
          <w:sz w:val="24"/>
          <w:szCs w:val="24"/>
          <w:lang w:val="hr-HR"/>
        </w:rPr>
      </w:pPr>
    </w:p>
    <w:p w14:paraId="1465DAD1" w14:textId="271BD966" w:rsidR="00555546" w:rsidRPr="005A0522" w:rsidRDefault="008951CC" w:rsidP="005173E0">
      <w:pPr>
        <w:pStyle w:val="Heading2"/>
      </w:pPr>
      <w:bookmarkStart w:id="24" w:name="_Toc182224677"/>
      <w:r w:rsidRPr="005A0522">
        <w:t xml:space="preserve">1.4. </w:t>
      </w:r>
      <w:r w:rsidR="00555546" w:rsidRPr="005A0522">
        <w:t>Vrsta</w:t>
      </w:r>
      <w:r w:rsidRPr="005A0522">
        <w:t xml:space="preserve"> i modalitet</w:t>
      </w:r>
      <w:r w:rsidR="00555546" w:rsidRPr="005A0522">
        <w:t xml:space="preserve"> Poziva</w:t>
      </w:r>
      <w:bookmarkEnd w:id="24"/>
    </w:p>
    <w:p w14:paraId="7A07BA3A" w14:textId="707AE4FF" w:rsidR="00547C05" w:rsidRPr="00376073" w:rsidRDefault="001D7B02" w:rsidP="002B277C">
      <w:pPr>
        <w:pStyle w:val="NoSpacing"/>
        <w:spacing w:before="240" w:line="276" w:lineRule="auto"/>
        <w:jc w:val="both"/>
        <w:rPr>
          <w:rStyle w:val="Bodytext20"/>
          <w:rFonts w:eastAsiaTheme="minorHAnsi"/>
          <w:b w:val="0"/>
          <w:bCs w:val="0"/>
          <w:sz w:val="24"/>
          <w:szCs w:val="24"/>
          <w:lang w:val="hr-HR"/>
        </w:rPr>
      </w:pPr>
      <w:r w:rsidRPr="001D7B02">
        <w:rPr>
          <w:rStyle w:val="Bodytext20"/>
          <w:rFonts w:eastAsiaTheme="minorHAnsi"/>
          <w:b w:val="0"/>
          <w:bCs w:val="0"/>
          <w:sz w:val="24"/>
          <w:szCs w:val="24"/>
          <w:lang w:val="hr-HR"/>
        </w:rPr>
        <w:t xml:space="preserve">Poziv se provodi kao </w:t>
      </w:r>
      <w:r w:rsidRPr="00700411">
        <w:rPr>
          <w:rStyle w:val="Bodytext20"/>
          <w:rFonts w:eastAsiaTheme="minorHAnsi"/>
          <w:sz w:val="24"/>
          <w:szCs w:val="24"/>
          <w:lang w:val="hr-HR"/>
        </w:rPr>
        <w:t>ograničeni postupak u modalitetu trajnog poziva</w:t>
      </w:r>
      <w:r w:rsidRPr="001D7B02">
        <w:rPr>
          <w:rStyle w:val="Bodytext20"/>
          <w:rFonts w:eastAsiaTheme="minorHAnsi"/>
          <w:b w:val="0"/>
          <w:bCs w:val="0"/>
          <w:sz w:val="24"/>
          <w:szCs w:val="24"/>
          <w:lang w:val="hr-HR"/>
        </w:rPr>
        <w:t>.</w:t>
      </w:r>
    </w:p>
    <w:p w14:paraId="22575603" w14:textId="4929DAA6" w:rsidR="001841AF" w:rsidRDefault="001841AF" w:rsidP="001841AF">
      <w:pPr>
        <w:pStyle w:val="NoSpacing"/>
        <w:spacing w:before="240" w:after="240" w:line="276" w:lineRule="auto"/>
        <w:jc w:val="both"/>
        <w:rPr>
          <w:rFonts w:ascii="Times New Roman" w:eastAsia="Calibri" w:hAnsi="Times New Roman" w:cs="Times New Roman"/>
          <w:sz w:val="24"/>
          <w:szCs w:val="24"/>
          <w:lang w:eastAsia="lt-LT"/>
        </w:rPr>
      </w:pPr>
      <w:r w:rsidRPr="00376073">
        <w:rPr>
          <w:rFonts w:ascii="Times New Roman" w:eastAsia="Calibri" w:hAnsi="Times New Roman" w:cs="Times New Roman"/>
          <w:b/>
          <w:bCs/>
          <w:sz w:val="24"/>
          <w:szCs w:val="24"/>
          <w:lang w:eastAsia="lt-LT"/>
        </w:rPr>
        <w:t>Razdoblje trajanja poziva</w:t>
      </w:r>
      <w:r w:rsidRPr="00376073">
        <w:rPr>
          <w:rFonts w:ascii="Times New Roman" w:eastAsia="Calibri" w:hAnsi="Times New Roman" w:cs="Times New Roman"/>
          <w:sz w:val="24"/>
          <w:szCs w:val="24"/>
          <w:lang w:eastAsia="lt-LT"/>
        </w:rPr>
        <w:t xml:space="preserve">: Poziv je otvoren </w:t>
      </w:r>
      <w:r w:rsidRPr="00DC75C6">
        <w:rPr>
          <w:rFonts w:ascii="Times New Roman" w:eastAsia="Calibri" w:hAnsi="Times New Roman" w:cs="Times New Roman"/>
          <w:sz w:val="24"/>
          <w:szCs w:val="24"/>
          <w:lang w:eastAsia="lt-LT"/>
        </w:rPr>
        <w:t xml:space="preserve">od </w:t>
      </w:r>
      <w:r w:rsidR="00E3773C">
        <w:rPr>
          <w:rFonts w:ascii="Times New Roman" w:eastAsia="Calibri" w:hAnsi="Times New Roman" w:cs="Times New Roman"/>
          <w:sz w:val="24"/>
          <w:szCs w:val="24"/>
          <w:highlight w:val="yellow"/>
          <w:lang w:eastAsia="lt-LT"/>
        </w:rPr>
        <w:t>5</w:t>
      </w:r>
      <w:r w:rsidRPr="00DC75C6">
        <w:rPr>
          <w:rFonts w:ascii="Times New Roman" w:eastAsia="Calibri" w:hAnsi="Times New Roman" w:cs="Times New Roman"/>
          <w:sz w:val="24"/>
          <w:szCs w:val="24"/>
          <w:highlight w:val="yellow"/>
          <w:lang w:eastAsia="lt-LT"/>
        </w:rPr>
        <w:t xml:space="preserve">. </w:t>
      </w:r>
      <w:r w:rsidR="00E3773C">
        <w:rPr>
          <w:rFonts w:ascii="Times New Roman" w:eastAsia="Calibri" w:hAnsi="Times New Roman" w:cs="Times New Roman"/>
          <w:sz w:val="24"/>
          <w:szCs w:val="24"/>
          <w:highlight w:val="yellow"/>
          <w:lang w:eastAsia="lt-LT"/>
        </w:rPr>
        <w:t>prosinca</w:t>
      </w:r>
      <w:r w:rsidRPr="00DC75C6">
        <w:rPr>
          <w:rFonts w:ascii="Times New Roman" w:eastAsia="Calibri" w:hAnsi="Times New Roman" w:cs="Times New Roman"/>
          <w:sz w:val="24"/>
          <w:szCs w:val="24"/>
          <w:highlight w:val="yellow"/>
          <w:lang w:eastAsia="lt-LT"/>
        </w:rPr>
        <w:t xml:space="preserve"> 2024. godine</w:t>
      </w:r>
      <w:r w:rsidRPr="00DC75C6">
        <w:rPr>
          <w:rFonts w:ascii="Times New Roman" w:eastAsia="Calibri" w:hAnsi="Times New Roman" w:cs="Times New Roman"/>
          <w:sz w:val="24"/>
          <w:szCs w:val="24"/>
          <w:lang w:eastAsia="lt-LT"/>
        </w:rPr>
        <w:t xml:space="preserve">. Podnošenje projektnih prijedloga moguće je </w:t>
      </w:r>
      <w:r w:rsidR="00AC7AFC" w:rsidRPr="00DC75C6">
        <w:rPr>
          <w:rFonts w:ascii="Times New Roman" w:eastAsia="Calibri" w:hAnsi="Times New Roman" w:cs="Times New Roman"/>
          <w:sz w:val="24"/>
          <w:szCs w:val="24"/>
          <w:lang w:eastAsia="lt-LT"/>
        </w:rPr>
        <w:t xml:space="preserve">od </w:t>
      </w:r>
      <w:r w:rsidR="00705640">
        <w:rPr>
          <w:rFonts w:ascii="Times New Roman" w:eastAsia="Calibri" w:hAnsi="Times New Roman" w:cs="Times New Roman"/>
          <w:sz w:val="24"/>
          <w:szCs w:val="24"/>
          <w:highlight w:val="yellow"/>
          <w:lang w:eastAsia="lt-LT"/>
        </w:rPr>
        <w:t>20</w:t>
      </w:r>
      <w:r w:rsidRPr="00DC75C6">
        <w:rPr>
          <w:rFonts w:ascii="Times New Roman" w:eastAsia="Calibri" w:hAnsi="Times New Roman" w:cs="Times New Roman"/>
          <w:sz w:val="24"/>
          <w:szCs w:val="24"/>
          <w:highlight w:val="yellow"/>
          <w:lang w:eastAsia="lt-LT"/>
        </w:rPr>
        <w:t xml:space="preserve">. </w:t>
      </w:r>
      <w:r w:rsidR="005C4280">
        <w:rPr>
          <w:rFonts w:ascii="Times New Roman" w:eastAsia="Calibri" w:hAnsi="Times New Roman" w:cs="Times New Roman"/>
          <w:sz w:val="24"/>
          <w:szCs w:val="24"/>
          <w:highlight w:val="yellow"/>
          <w:lang w:eastAsia="lt-LT"/>
        </w:rPr>
        <w:t>prosinca</w:t>
      </w:r>
      <w:r w:rsidR="00C96BF3" w:rsidRPr="00DC75C6">
        <w:rPr>
          <w:rFonts w:ascii="Times New Roman" w:eastAsia="Calibri" w:hAnsi="Times New Roman" w:cs="Times New Roman"/>
          <w:sz w:val="24"/>
          <w:szCs w:val="24"/>
          <w:highlight w:val="yellow"/>
          <w:lang w:eastAsia="lt-LT"/>
        </w:rPr>
        <w:t xml:space="preserve"> </w:t>
      </w:r>
      <w:r w:rsidRPr="00DC75C6">
        <w:rPr>
          <w:rFonts w:ascii="Times New Roman" w:eastAsia="Calibri" w:hAnsi="Times New Roman" w:cs="Times New Roman"/>
          <w:sz w:val="24"/>
          <w:szCs w:val="24"/>
          <w:highlight w:val="yellow"/>
          <w:lang w:eastAsia="lt-LT"/>
        </w:rPr>
        <w:t xml:space="preserve">2024. godine do </w:t>
      </w:r>
      <w:r w:rsidR="00874AC5">
        <w:rPr>
          <w:rFonts w:ascii="Times New Roman" w:eastAsia="Calibri" w:hAnsi="Times New Roman" w:cs="Times New Roman"/>
          <w:sz w:val="24"/>
          <w:szCs w:val="24"/>
          <w:highlight w:val="yellow"/>
          <w:lang w:eastAsia="lt-LT"/>
        </w:rPr>
        <w:t>31</w:t>
      </w:r>
      <w:r w:rsidRPr="00DC75C6">
        <w:rPr>
          <w:rFonts w:ascii="Times New Roman" w:eastAsia="Calibri" w:hAnsi="Times New Roman" w:cs="Times New Roman"/>
          <w:sz w:val="24"/>
          <w:szCs w:val="24"/>
          <w:highlight w:val="yellow"/>
          <w:lang w:eastAsia="lt-LT"/>
        </w:rPr>
        <w:t xml:space="preserve">. prosinca </w:t>
      </w:r>
      <w:r w:rsidR="002B0C74" w:rsidRPr="00DC75C6">
        <w:rPr>
          <w:rFonts w:ascii="Times New Roman" w:eastAsia="Calibri" w:hAnsi="Times New Roman" w:cs="Times New Roman"/>
          <w:sz w:val="24"/>
          <w:szCs w:val="24"/>
          <w:highlight w:val="yellow"/>
          <w:lang w:eastAsia="lt-LT"/>
        </w:rPr>
        <w:t>2025.</w:t>
      </w:r>
      <w:r w:rsidRPr="00DC75C6">
        <w:rPr>
          <w:rFonts w:ascii="Times New Roman" w:eastAsia="Calibri" w:hAnsi="Times New Roman" w:cs="Times New Roman"/>
          <w:sz w:val="24"/>
          <w:szCs w:val="24"/>
          <w:highlight w:val="yellow"/>
          <w:lang w:eastAsia="lt-LT"/>
        </w:rPr>
        <w:t xml:space="preserve"> godine</w:t>
      </w:r>
      <w:r w:rsidRPr="009E710C">
        <w:rPr>
          <w:rFonts w:ascii="Times New Roman" w:eastAsia="Calibri" w:hAnsi="Times New Roman" w:cs="Times New Roman"/>
          <w:sz w:val="24"/>
          <w:szCs w:val="24"/>
          <w:lang w:eastAsia="lt-LT"/>
        </w:rPr>
        <w:t>.</w:t>
      </w:r>
    </w:p>
    <w:p w14:paraId="70EC95BD" w14:textId="4CF83CEC" w:rsidR="008951CC" w:rsidRPr="00376073" w:rsidRDefault="008951CC" w:rsidP="008951CC">
      <w:pPr>
        <w:pStyle w:val="NoSpacing"/>
        <w:spacing w:before="240" w:after="240" w:line="276" w:lineRule="auto"/>
        <w:jc w:val="both"/>
        <w:rPr>
          <w:rFonts w:ascii="Times New Roman" w:hAnsi="Times New Roman" w:cs="Times New Roman"/>
          <w:sz w:val="24"/>
          <w:szCs w:val="24"/>
          <w:highlight w:val="yellow"/>
        </w:rPr>
      </w:pPr>
      <w:r w:rsidRPr="001D3464">
        <w:rPr>
          <w:rFonts w:ascii="Times New Roman" w:hAnsi="Times New Roman" w:cs="Times New Roman"/>
          <w:sz w:val="24"/>
          <w:szCs w:val="24"/>
        </w:rPr>
        <w:t xml:space="preserve">UT zadržava pravo produljiti trajanje postupka dodjele izvan roka koji je </w:t>
      </w:r>
      <w:r w:rsidR="00107665" w:rsidRPr="001D3464">
        <w:rPr>
          <w:rFonts w:ascii="Times New Roman" w:hAnsi="Times New Roman" w:cs="Times New Roman"/>
          <w:sz w:val="24"/>
          <w:szCs w:val="24"/>
        </w:rPr>
        <w:t xml:space="preserve">naveden </w:t>
      </w:r>
      <w:r w:rsidR="00107665">
        <w:rPr>
          <w:rFonts w:ascii="Times New Roman" w:hAnsi="Times New Roman" w:cs="Times New Roman"/>
          <w:sz w:val="24"/>
          <w:szCs w:val="24"/>
        </w:rPr>
        <w:t xml:space="preserve">u </w:t>
      </w:r>
      <w:r w:rsidRPr="001D3464">
        <w:rPr>
          <w:rFonts w:ascii="Times New Roman" w:hAnsi="Times New Roman" w:cs="Times New Roman"/>
          <w:sz w:val="24"/>
          <w:szCs w:val="24"/>
        </w:rPr>
        <w:t xml:space="preserve">ovim </w:t>
      </w:r>
      <w:r w:rsidR="00107665">
        <w:rPr>
          <w:rFonts w:ascii="Times New Roman" w:hAnsi="Times New Roman" w:cs="Times New Roman"/>
          <w:sz w:val="24"/>
          <w:szCs w:val="24"/>
        </w:rPr>
        <w:t>Uputama za prijavitelje</w:t>
      </w:r>
      <w:r w:rsidR="004C58CC">
        <w:rPr>
          <w:rFonts w:ascii="Times New Roman" w:hAnsi="Times New Roman" w:cs="Times New Roman"/>
          <w:sz w:val="24"/>
          <w:szCs w:val="24"/>
        </w:rPr>
        <w:t xml:space="preserve"> (</w:t>
      </w:r>
      <w:proofErr w:type="spellStart"/>
      <w:r w:rsidRPr="001D3464">
        <w:rPr>
          <w:rFonts w:ascii="Times New Roman" w:hAnsi="Times New Roman" w:cs="Times New Roman"/>
          <w:sz w:val="24"/>
          <w:szCs w:val="24"/>
        </w:rPr>
        <w:t>UzP</w:t>
      </w:r>
      <w:proofErr w:type="spellEnd"/>
      <w:r w:rsidR="004C58CC">
        <w:rPr>
          <w:rFonts w:ascii="Times New Roman" w:hAnsi="Times New Roman" w:cs="Times New Roman"/>
          <w:sz w:val="24"/>
          <w:szCs w:val="24"/>
        </w:rPr>
        <w:t>)</w:t>
      </w:r>
      <w:r w:rsidRPr="001D3464">
        <w:rPr>
          <w:rFonts w:ascii="Times New Roman" w:hAnsi="Times New Roman" w:cs="Times New Roman"/>
          <w:sz w:val="24"/>
          <w:szCs w:val="24"/>
        </w:rPr>
        <w:t>, uz objavu obavijesti na portalu i/ili internetskoj stranici.</w:t>
      </w:r>
    </w:p>
    <w:p w14:paraId="3F397390" w14:textId="77777777" w:rsidR="008951CC" w:rsidRPr="00376073" w:rsidRDefault="008951CC" w:rsidP="008951CC">
      <w:pPr>
        <w:pStyle w:val="NoSpacing"/>
        <w:spacing w:after="240" w:line="276" w:lineRule="auto"/>
        <w:jc w:val="both"/>
        <w:rPr>
          <w:rFonts w:ascii="Times New Roman" w:hAnsi="Times New Roman" w:cs="Times New Roman"/>
          <w:sz w:val="24"/>
          <w:szCs w:val="24"/>
        </w:rPr>
      </w:pPr>
      <w:r w:rsidRPr="00376073">
        <w:rPr>
          <w:rFonts w:ascii="Times New Roman" w:hAnsi="Times New Roman" w:cs="Times New Roman"/>
          <w:sz w:val="24"/>
          <w:szCs w:val="24"/>
        </w:rPr>
        <w:t>Poziv se zatvara danom u kojem je utvrđeno da su iscrpljena raspoloživa financijska sredstva Poziva.</w:t>
      </w:r>
    </w:p>
    <w:p w14:paraId="1A13378D" w14:textId="77777777" w:rsidR="008951CC" w:rsidRPr="00376073" w:rsidRDefault="008951CC" w:rsidP="008951CC">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MRRFEU je nadležan za (donosi odluku / odobrava) izmjene i/ili dopune Poziva. Obavijest o izmjenama i/ili dopunama Poziva, s izmjenama i/ili dopunama objavljuje se na službenim mrežnim stranicama.</w:t>
      </w:r>
    </w:p>
    <w:p w14:paraId="6E46E6B3" w14:textId="77777777" w:rsidR="008951CC" w:rsidRPr="00376073" w:rsidRDefault="008951CC" w:rsidP="008951CC">
      <w:pPr>
        <w:pStyle w:val="NoSpacing"/>
        <w:spacing w:line="276" w:lineRule="auto"/>
        <w:jc w:val="both"/>
        <w:rPr>
          <w:rFonts w:ascii="Times New Roman" w:eastAsia="Calibri" w:hAnsi="Times New Roman" w:cs="Times New Roman"/>
          <w:sz w:val="24"/>
          <w:szCs w:val="24"/>
          <w:highlight w:val="cyan"/>
          <w:lang w:eastAsia="lt-LT"/>
        </w:rPr>
      </w:pPr>
    </w:p>
    <w:p w14:paraId="310D4FFF" w14:textId="77777777" w:rsidR="008951CC" w:rsidRDefault="008951CC" w:rsidP="008951CC">
      <w:pPr>
        <w:pStyle w:val="NoSpacing"/>
        <w:spacing w:line="276" w:lineRule="auto"/>
        <w:jc w:val="both"/>
        <w:rPr>
          <w:rFonts w:ascii="Times New Roman" w:eastAsia="Calibri" w:hAnsi="Times New Roman" w:cs="Times New Roman"/>
          <w:sz w:val="24"/>
          <w:szCs w:val="24"/>
          <w:lang w:eastAsia="lt-LT"/>
        </w:rPr>
      </w:pPr>
      <w:r w:rsidRPr="00376073">
        <w:rPr>
          <w:rFonts w:ascii="Times New Roman" w:eastAsia="Calibri" w:hAnsi="Times New Roman" w:cs="Times New Roman"/>
          <w:sz w:val="24"/>
          <w:szCs w:val="24"/>
          <w:lang w:eastAsia="lt-LT"/>
        </w:rPr>
        <w:t>U slučaju potrebe za obustavom ili ranijim zatvaranjem (prije iscrpljenja financijskih sredstava Poziva), MRRFEU objavljuje obavijest u kojoj se navodi da je Poziv obustavljen na određeno vrijeme (jasno navodeći razdoblje i razloge obustave). Poziv se obustavlja na određeno vrijeme, između ostalog, u trenutku kada iznos zahtijevanih bespovratnih sredstava zaprimljenih projektnih prijedloga dosegne iznos od 150 % ukupno raspoloživog iznosa bespovratnih sredstava Poziva.</w:t>
      </w:r>
    </w:p>
    <w:p w14:paraId="60BB5BD4" w14:textId="77777777" w:rsidR="009E6319" w:rsidRDefault="009E6319" w:rsidP="00B86E86">
      <w:pPr>
        <w:pStyle w:val="NoSpacing"/>
        <w:spacing w:line="276" w:lineRule="auto"/>
        <w:jc w:val="both"/>
        <w:rPr>
          <w:rStyle w:val="Bodytext20"/>
          <w:rFonts w:eastAsiaTheme="minorHAnsi"/>
          <w:sz w:val="24"/>
          <w:szCs w:val="24"/>
          <w:lang w:val="hr-HR"/>
        </w:rPr>
      </w:pPr>
    </w:p>
    <w:p w14:paraId="0A337CC5" w14:textId="03FAC822" w:rsidR="009E6319" w:rsidRPr="005A0522" w:rsidRDefault="009E6319" w:rsidP="005173E0">
      <w:pPr>
        <w:pStyle w:val="Heading2"/>
      </w:pPr>
      <w:bookmarkStart w:id="25" w:name="_Toc182224678"/>
      <w:r w:rsidRPr="005A0522">
        <w:t>1.</w:t>
      </w:r>
      <w:r w:rsidR="00857072" w:rsidRPr="005A0522">
        <w:t>5</w:t>
      </w:r>
      <w:r w:rsidRPr="005A0522">
        <w:t>. Predmet, svrha i pokazatelji Poziva</w:t>
      </w:r>
      <w:bookmarkEnd w:id="25"/>
    </w:p>
    <w:p w14:paraId="4D642BEA" w14:textId="77777777" w:rsidR="00F55BFD" w:rsidRDefault="00F55BFD" w:rsidP="00F55BFD">
      <w:pPr>
        <w:pStyle w:val="NoSpacing"/>
        <w:spacing w:line="276" w:lineRule="auto"/>
        <w:jc w:val="both"/>
        <w:rPr>
          <w:rStyle w:val="Bodytext20"/>
          <w:rFonts w:eastAsiaTheme="minorHAnsi"/>
          <w:b w:val="0"/>
          <w:bCs w:val="0"/>
          <w:sz w:val="24"/>
          <w:szCs w:val="24"/>
          <w:lang w:val="hr-HR"/>
        </w:rPr>
      </w:pPr>
      <w:r w:rsidRPr="00376073">
        <w:rPr>
          <w:rStyle w:val="Bodytext20"/>
          <w:rFonts w:eastAsiaTheme="minorHAnsi"/>
          <w:sz w:val="24"/>
          <w:szCs w:val="24"/>
          <w:lang w:val="hr-HR"/>
        </w:rPr>
        <w:t>Predmet Poziva</w:t>
      </w:r>
      <w:r w:rsidRPr="00376073">
        <w:rPr>
          <w:rStyle w:val="Bodytext20"/>
          <w:rFonts w:eastAsiaTheme="minorHAnsi"/>
          <w:b w:val="0"/>
          <w:bCs w:val="0"/>
          <w:sz w:val="24"/>
          <w:szCs w:val="24"/>
          <w:lang w:val="hr-HR"/>
        </w:rPr>
        <w:t xml:space="preserve">: Gradnja i/ili uređenje i/ili rekonstrukcija i/ili opremanje socijalne infrastrukture u svrhu </w:t>
      </w:r>
      <w:r w:rsidRPr="00376073">
        <w:rPr>
          <w:rFonts w:ascii="Times New Roman" w:eastAsia="CIDFont+F2" w:hAnsi="Times New Roman" w:cs="Times New Roman"/>
          <w:sz w:val="24"/>
          <w:szCs w:val="24"/>
        </w:rPr>
        <w:t xml:space="preserve">osiguravanja socijalne uključenosti i života u zajednici </w:t>
      </w:r>
      <w:r w:rsidRPr="00376073">
        <w:rPr>
          <w:rStyle w:val="Bodytext20"/>
          <w:rFonts w:eastAsiaTheme="minorHAnsi"/>
          <w:b w:val="0"/>
          <w:bCs w:val="0"/>
          <w:sz w:val="24"/>
          <w:szCs w:val="24"/>
          <w:lang w:val="hr-HR"/>
        </w:rPr>
        <w:t xml:space="preserve">za </w:t>
      </w:r>
      <w:r w:rsidRPr="003634E1">
        <w:rPr>
          <w:rStyle w:val="Bodytext20"/>
          <w:rFonts w:eastAsiaTheme="minorHAnsi"/>
          <w:b w:val="0"/>
          <w:bCs w:val="0"/>
          <w:sz w:val="24"/>
          <w:szCs w:val="24"/>
          <w:lang w:val="hr-HR"/>
        </w:rPr>
        <w:t>djecu i mlade bez odgovarajuće roditeljske skrbi, djecu i mlade s problemima u ponašanju, djecu bez pratnje, trudnice i roditelji s djecom do godine dana starosti te članove njihovih obitelji/udomiteljskih obitelji.</w:t>
      </w:r>
    </w:p>
    <w:p w14:paraId="0D99C78C" w14:textId="77777777" w:rsidR="00B86E86" w:rsidRPr="00376073" w:rsidRDefault="00B86E86" w:rsidP="00B86E86">
      <w:pPr>
        <w:pStyle w:val="NoSpacing"/>
        <w:spacing w:line="276" w:lineRule="auto"/>
        <w:jc w:val="both"/>
        <w:rPr>
          <w:rStyle w:val="Bodytext20"/>
          <w:rFonts w:eastAsiaTheme="minorHAnsi"/>
          <w:b w:val="0"/>
          <w:bCs w:val="0"/>
          <w:sz w:val="24"/>
          <w:szCs w:val="24"/>
          <w:lang w:val="hr-HR"/>
        </w:rPr>
      </w:pPr>
    </w:p>
    <w:p w14:paraId="6AFE0B42" w14:textId="77777777" w:rsidR="00467D13" w:rsidRPr="00376073" w:rsidRDefault="00467D13" w:rsidP="00467D13">
      <w:pPr>
        <w:pStyle w:val="NoSpacing"/>
        <w:spacing w:line="276" w:lineRule="auto"/>
        <w:jc w:val="both"/>
        <w:rPr>
          <w:rFonts w:ascii="Times New Roman" w:eastAsia="CIDFont+F2" w:hAnsi="Times New Roman" w:cs="Times New Roman"/>
          <w:sz w:val="24"/>
          <w:szCs w:val="24"/>
        </w:rPr>
      </w:pPr>
      <w:r w:rsidRPr="00376073">
        <w:rPr>
          <w:rStyle w:val="Bodytext20"/>
          <w:rFonts w:eastAsiaTheme="minorHAnsi"/>
          <w:sz w:val="24"/>
          <w:szCs w:val="24"/>
          <w:lang w:val="hr-HR"/>
        </w:rPr>
        <w:lastRenderedPageBreak/>
        <w:t>Svrha Poziva</w:t>
      </w:r>
      <w:r w:rsidRPr="00376073">
        <w:rPr>
          <w:rStyle w:val="Bodytext20"/>
          <w:rFonts w:eastAsiaTheme="minorHAnsi"/>
          <w:b w:val="0"/>
          <w:bCs w:val="0"/>
          <w:sz w:val="24"/>
          <w:szCs w:val="24"/>
          <w:lang w:val="hr-HR"/>
        </w:rPr>
        <w:t xml:space="preserve">: </w:t>
      </w:r>
      <w:bookmarkStart w:id="26" w:name="_Hlk118724736"/>
      <w:r w:rsidRPr="00376073">
        <w:rPr>
          <w:rStyle w:val="Bodytext20"/>
          <w:rFonts w:eastAsiaTheme="minorHAnsi"/>
          <w:b w:val="0"/>
          <w:bCs w:val="0"/>
          <w:sz w:val="24"/>
          <w:szCs w:val="24"/>
          <w:lang w:val="hr-HR"/>
        </w:rPr>
        <w:t xml:space="preserve">Unaprjeđenje socijalne infrastrukture kao podrška procesu </w:t>
      </w:r>
      <w:proofErr w:type="spellStart"/>
      <w:r w:rsidRPr="00376073">
        <w:rPr>
          <w:rStyle w:val="Bodytext20"/>
          <w:rFonts w:eastAsiaTheme="minorHAnsi"/>
          <w:b w:val="0"/>
          <w:bCs w:val="0"/>
          <w:sz w:val="24"/>
          <w:szCs w:val="24"/>
          <w:lang w:val="hr-HR"/>
        </w:rPr>
        <w:t>deinstitucionalizacije</w:t>
      </w:r>
      <w:proofErr w:type="spellEnd"/>
      <w:r w:rsidRPr="00376073">
        <w:rPr>
          <w:rStyle w:val="Bodytext20"/>
          <w:rFonts w:eastAsiaTheme="minorHAnsi"/>
          <w:b w:val="0"/>
          <w:bCs w:val="0"/>
          <w:sz w:val="24"/>
          <w:szCs w:val="24"/>
          <w:lang w:val="hr-HR"/>
        </w:rPr>
        <w:t xml:space="preserve">/transformacije/prevencije institucionalizacije te razvoj mreže </w:t>
      </w:r>
      <w:proofErr w:type="spellStart"/>
      <w:r w:rsidRPr="00376073">
        <w:rPr>
          <w:rStyle w:val="Bodytext20"/>
          <w:rFonts w:eastAsiaTheme="minorHAnsi"/>
          <w:b w:val="0"/>
          <w:bCs w:val="0"/>
          <w:sz w:val="24"/>
          <w:szCs w:val="24"/>
          <w:lang w:val="hr-HR"/>
        </w:rPr>
        <w:t>izvaninstitucijskih</w:t>
      </w:r>
      <w:proofErr w:type="spellEnd"/>
      <w:r w:rsidRPr="00376073">
        <w:rPr>
          <w:rStyle w:val="Bodytext20"/>
          <w:rFonts w:eastAsiaTheme="minorHAnsi"/>
          <w:b w:val="0"/>
          <w:bCs w:val="0"/>
          <w:sz w:val="24"/>
          <w:szCs w:val="24"/>
          <w:lang w:val="hr-HR"/>
        </w:rPr>
        <w:t xml:space="preserve"> usluga i službi podrške u zajednici </w:t>
      </w:r>
      <w:r w:rsidRPr="00E840F1">
        <w:rPr>
          <w:rStyle w:val="Bodytext20"/>
          <w:rFonts w:eastAsiaTheme="minorHAnsi"/>
          <w:b w:val="0"/>
          <w:bCs w:val="0"/>
          <w:sz w:val="24"/>
          <w:szCs w:val="24"/>
          <w:lang w:val="hr-HR"/>
        </w:rPr>
        <w:t>za djecu i mlade bez odgovarajuće roditeljske skrbi, djecu i mlade s problemima u ponašanju, djecu bez pratnje, trudnice i roditelji s djecom do godine dana starosti te članove njihovih obitelji/udomiteljskih obitelji.</w:t>
      </w:r>
      <w:bookmarkEnd w:id="26"/>
    </w:p>
    <w:p w14:paraId="193D69E4" w14:textId="77777777" w:rsidR="00B42CB3" w:rsidRDefault="00B42CB3" w:rsidP="00B86E86">
      <w:pPr>
        <w:pStyle w:val="NoSpacing"/>
        <w:spacing w:line="276" w:lineRule="auto"/>
        <w:jc w:val="both"/>
        <w:rPr>
          <w:rStyle w:val="Bodytext20"/>
          <w:rFonts w:eastAsiaTheme="minorHAnsi"/>
          <w:b w:val="0"/>
          <w:bCs w:val="0"/>
          <w:sz w:val="24"/>
          <w:szCs w:val="24"/>
          <w:lang w:val="hr-HR"/>
        </w:rPr>
      </w:pPr>
    </w:p>
    <w:p w14:paraId="45F1D063" w14:textId="77777777" w:rsidR="003372DC" w:rsidRPr="00376073" w:rsidRDefault="003372DC" w:rsidP="003372DC">
      <w:pPr>
        <w:pStyle w:val="NoSpacing"/>
        <w:spacing w:line="276" w:lineRule="auto"/>
        <w:jc w:val="both"/>
        <w:rPr>
          <w:rStyle w:val="Bodytext20"/>
          <w:rFonts w:eastAsiaTheme="minorHAnsi"/>
          <w:b w:val="0"/>
          <w:bCs w:val="0"/>
          <w:sz w:val="24"/>
          <w:szCs w:val="24"/>
          <w:lang w:val="hr-HR"/>
        </w:rPr>
      </w:pPr>
      <w:r w:rsidRPr="00376073">
        <w:rPr>
          <w:rStyle w:val="Bodytext20"/>
          <w:rFonts w:eastAsiaTheme="minorHAnsi"/>
          <w:b w:val="0"/>
          <w:bCs w:val="0"/>
          <w:sz w:val="24"/>
          <w:szCs w:val="24"/>
          <w:lang w:val="hr-HR"/>
        </w:rPr>
        <w:t xml:space="preserve">Proces </w:t>
      </w:r>
      <w:proofErr w:type="spellStart"/>
      <w:r w:rsidRPr="003634E1">
        <w:rPr>
          <w:rStyle w:val="Bodytext20"/>
          <w:rFonts w:eastAsiaTheme="minorHAnsi"/>
          <w:b w:val="0"/>
          <w:bCs w:val="0"/>
          <w:sz w:val="24"/>
          <w:szCs w:val="24"/>
          <w:lang w:val="hr-HR"/>
        </w:rPr>
        <w:t>deinstitucionalizacije</w:t>
      </w:r>
      <w:proofErr w:type="spellEnd"/>
      <w:r w:rsidRPr="003634E1">
        <w:rPr>
          <w:rStyle w:val="Bodytext20"/>
          <w:rFonts w:eastAsiaTheme="minorHAnsi"/>
          <w:b w:val="0"/>
          <w:bCs w:val="0"/>
          <w:sz w:val="24"/>
          <w:szCs w:val="24"/>
          <w:lang w:val="hr-HR"/>
        </w:rPr>
        <w:t xml:space="preserve">/transformacije/prevencije institucionalizacije te razvoj mreže </w:t>
      </w:r>
      <w:proofErr w:type="spellStart"/>
      <w:r w:rsidRPr="003634E1">
        <w:rPr>
          <w:rStyle w:val="Bodytext20"/>
          <w:rFonts w:eastAsiaTheme="minorHAnsi"/>
          <w:b w:val="0"/>
          <w:bCs w:val="0"/>
          <w:sz w:val="24"/>
          <w:szCs w:val="24"/>
          <w:lang w:val="hr-HR"/>
        </w:rPr>
        <w:t>izvaninstitucijskih</w:t>
      </w:r>
      <w:proofErr w:type="spellEnd"/>
      <w:r w:rsidRPr="003634E1">
        <w:rPr>
          <w:rStyle w:val="Bodytext20"/>
          <w:rFonts w:eastAsiaTheme="minorHAnsi"/>
          <w:b w:val="0"/>
          <w:bCs w:val="0"/>
          <w:sz w:val="24"/>
          <w:szCs w:val="24"/>
          <w:lang w:val="hr-HR"/>
        </w:rPr>
        <w:t xml:space="preserve"> usluga i službi podrške u zajednici</w:t>
      </w:r>
      <w:r>
        <w:rPr>
          <w:rStyle w:val="Bodytext20"/>
          <w:rFonts w:eastAsiaTheme="minorHAnsi"/>
          <w:b w:val="0"/>
          <w:bCs w:val="0"/>
          <w:sz w:val="24"/>
          <w:szCs w:val="24"/>
          <w:lang w:val="hr-HR"/>
        </w:rPr>
        <w:t xml:space="preserve"> provesti će se sukladno</w:t>
      </w:r>
      <w:r w:rsidRPr="003634E1">
        <w:rPr>
          <w:rStyle w:val="Bodytext20"/>
          <w:rFonts w:eastAsiaTheme="minorHAnsi"/>
          <w:b w:val="0"/>
          <w:bCs w:val="0"/>
          <w:sz w:val="24"/>
          <w:szCs w:val="24"/>
          <w:lang w:val="hr-HR"/>
        </w:rPr>
        <w:t xml:space="preserve"> </w:t>
      </w:r>
      <w:r w:rsidRPr="007B7C34">
        <w:rPr>
          <w:rFonts w:ascii="Times New Roman" w:eastAsiaTheme="minorHAnsi" w:hAnsi="Times New Roman" w:cs="Times New Roman"/>
          <w:b/>
          <w:bCs/>
          <w:i/>
          <w:iCs/>
          <w:color w:val="000000"/>
          <w:sz w:val="24"/>
          <w:szCs w:val="24"/>
        </w:rPr>
        <w:t xml:space="preserve">Operativnom planu </w:t>
      </w:r>
      <w:proofErr w:type="spellStart"/>
      <w:r w:rsidRPr="007B7C34">
        <w:rPr>
          <w:rFonts w:ascii="Times New Roman" w:eastAsiaTheme="minorHAnsi" w:hAnsi="Times New Roman" w:cs="Times New Roman"/>
          <w:b/>
          <w:bCs/>
          <w:i/>
          <w:iCs/>
          <w:color w:val="000000"/>
          <w:sz w:val="24"/>
          <w:szCs w:val="24"/>
        </w:rPr>
        <w:t>deinstitucionalizacije</w:t>
      </w:r>
      <w:proofErr w:type="spellEnd"/>
      <w:r w:rsidRPr="007B7C34">
        <w:rPr>
          <w:rFonts w:ascii="Times New Roman" w:eastAsiaTheme="minorHAnsi" w:hAnsi="Times New Roman" w:cs="Times New Roman"/>
          <w:b/>
          <w:bCs/>
          <w:i/>
          <w:iCs/>
          <w:color w:val="000000"/>
          <w:sz w:val="24"/>
          <w:szCs w:val="24"/>
        </w:rPr>
        <w:t>, prevencije institucionalizacije i transformacije pružatelja socijalnih usluga u Republici Hrvatskoj od 2022. do 2027. godine</w:t>
      </w:r>
      <w:r>
        <w:rPr>
          <w:rFonts w:ascii="Times New Roman" w:eastAsiaTheme="minorHAnsi" w:hAnsi="Times New Roman" w:cs="Times New Roman"/>
          <w:i/>
          <w:iCs/>
          <w:color w:val="000000"/>
          <w:sz w:val="24"/>
          <w:szCs w:val="24"/>
        </w:rPr>
        <w:t xml:space="preserve"> </w:t>
      </w:r>
      <w:r w:rsidRPr="00B226EE">
        <w:rPr>
          <w:rFonts w:ascii="Times New Roman" w:eastAsiaTheme="minorHAnsi" w:hAnsi="Times New Roman" w:cs="Times New Roman"/>
          <w:color w:val="000000"/>
          <w:sz w:val="24"/>
          <w:szCs w:val="24"/>
        </w:rPr>
        <w:t>u kojem je naglasak stavljen na ustanove kojima je osnivač Republika Hrvatska</w:t>
      </w:r>
      <w:r>
        <w:rPr>
          <w:rFonts w:ascii="Times New Roman" w:eastAsiaTheme="minorHAnsi" w:hAnsi="Times New Roman" w:cs="Times New Roman"/>
          <w:i/>
          <w:iCs/>
          <w:color w:val="000000"/>
          <w:sz w:val="24"/>
          <w:szCs w:val="24"/>
        </w:rPr>
        <w:t xml:space="preserve"> </w:t>
      </w:r>
      <w:r w:rsidRPr="00376073">
        <w:rPr>
          <w:rStyle w:val="Bodytext20"/>
          <w:rFonts w:eastAsiaTheme="minorHAnsi"/>
          <w:b w:val="0"/>
          <w:bCs w:val="0"/>
          <w:sz w:val="24"/>
          <w:szCs w:val="24"/>
          <w:lang w:val="hr-HR"/>
        </w:rPr>
        <w:t xml:space="preserve">s ciljem </w:t>
      </w:r>
      <w:r w:rsidRPr="001F6FB7">
        <w:rPr>
          <w:rStyle w:val="Bodytext20"/>
          <w:rFonts w:eastAsiaTheme="minorHAnsi"/>
          <w:b w:val="0"/>
          <w:bCs w:val="0"/>
          <w:sz w:val="24"/>
          <w:szCs w:val="24"/>
          <w:lang w:val="hr-HR"/>
        </w:rPr>
        <w:t>smanjenja broja korisnika institucijskog oblika skrbi</w:t>
      </w:r>
      <w:r w:rsidRPr="00376073">
        <w:rPr>
          <w:rStyle w:val="Bodytext20"/>
          <w:rFonts w:eastAsiaTheme="minorHAnsi"/>
          <w:b w:val="0"/>
          <w:bCs w:val="0"/>
          <w:sz w:val="24"/>
          <w:szCs w:val="24"/>
          <w:lang w:val="hr-HR"/>
        </w:rPr>
        <w:t>.</w:t>
      </w:r>
    </w:p>
    <w:p w14:paraId="6D4804A3" w14:textId="77777777" w:rsidR="00B86E86" w:rsidRPr="00376073" w:rsidRDefault="00B86E86" w:rsidP="00B86E86">
      <w:pPr>
        <w:pStyle w:val="NoSpacing"/>
        <w:spacing w:line="276" w:lineRule="auto"/>
        <w:jc w:val="both"/>
        <w:rPr>
          <w:rStyle w:val="Bodytext20"/>
          <w:rFonts w:eastAsiaTheme="minorHAnsi"/>
          <w:b w:val="0"/>
          <w:bCs w:val="0"/>
          <w:sz w:val="24"/>
          <w:szCs w:val="24"/>
          <w:lang w:val="hr-HR"/>
        </w:rPr>
      </w:pPr>
    </w:p>
    <w:p w14:paraId="364DA447" w14:textId="116BDCB6" w:rsidR="00A2356C" w:rsidRPr="00376073" w:rsidRDefault="00A2356C" w:rsidP="00A2356C">
      <w:pPr>
        <w:autoSpaceDE w:val="0"/>
        <w:autoSpaceDN w:val="0"/>
        <w:adjustRightInd w:val="0"/>
        <w:spacing w:after="0"/>
        <w:jc w:val="both"/>
        <w:rPr>
          <w:rFonts w:ascii="Times New Roman" w:eastAsia="CIDFont+F2" w:hAnsi="Times New Roman" w:cs="Times New Roman"/>
          <w:sz w:val="24"/>
          <w:szCs w:val="24"/>
        </w:rPr>
      </w:pPr>
      <w:r>
        <w:rPr>
          <w:rFonts w:ascii="Times New Roman" w:eastAsia="CIDFont+F2" w:hAnsi="Times New Roman" w:cs="Times New Roman"/>
          <w:sz w:val="24"/>
          <w:szCs w:val="24"/>
        </w:rPr>
        <w:t xml:space="preserve">U okviru </w:t>
      </w:r>
      <w:r w:rsidRPr="002858F9">
        <w:rPr>
          <w:rFonts w:ascii="Times New Roman" w:eastAsia="Times New Roman" w:hAnsi="Times New Roman" w:cs="Times New Roman"/>
          <w:bCs/>
          <w:color w:val="000000"/>
          <w:sz w:val="24"/>
          <w:szCs w:val="24"/>
          <w:lang w:eastAsia="hr-HR"/>
        </w:rPr>
        <w:t xml:space="preserve">Programa </w:t>
      </w:r>
      <w:r w:rsidR="00AC1E53">
        <w:rPr>
          <w:rFonts w:ascii="Times New Roman" w:eastAsia="Times New Roman" w:hAnsi="Times New Roman" w:cs="Times New Roman"/>
          <w:bCs/>
          <w:color w:val="000000"/>
          <w:sz w:val="24"/>
          <w:szCs w:val="24"/>
          <w:lang w:eastAsia="hr-HR"/>
        </w:rPr>
        <w:t>„</w:t>
      </w:r>
      <w:r w:rsidRPr="002858F9">
        <w:rPr>
          <w:rFonts w:ascii="Times New Roman" w:eastAsia="Times New Roman" w:hAnsi="Times New Roman" w:cs="Times New Roman"/>
          <w:bCs/>
          <w:color w:val="000000"/>
          <w:sz w:val="24"/>
          <w:szCs w:val="24"/>
          <w:lang w:eastAsia="hr-HR"/>
        </w:rPr>
        <w:t>Konkurentnost i kohezija 2021. – 2027.</w:t>
      </w:r>
      <w:r w:rsidR="00AC1E53">
        <w:rPr>
          <w:rFonts w:ascii="Times New Roman" w:eastAsia="Times New Roman" w:hAnsi="Times New Roman" w:cs="Times New Roman"/>
          <w:bCs/>
          <w:color w:val="000000"/>
          <w:sz w:val="24"/>
          <w:szCs w:val="24"/>
          <w:lang w:eastAsia="hr-HR"/>
        </w:rPr>
        <w:t>“</w:t>
      </w:r>
      <w:r>
        <w:rPr>
          <w:rFonts w:ascii="Times New Roman" w:eastAsia="Times New Roman" w:hAnsi="Times New Roman" w:cs="Times New Roman"/>
          <w:bCs/>
          <w:color w:val="000000"/>
          <w:sz w:val="24"/>
          <w:szCs w:val="24"/>
          <w:lang w:eastAsia="hr-HR"/>
        </w:rPr>
        <w:t xml:space="preserve"> planirana su </w:t>
      </w:r>
      <w:r>
        <w:rPr>
          <w:rFonts w:ascii="Times New Roman" w:eastAsia="CIDFont+F2" w:hAnsi="Times New Roman" w:cs="Times New Roman"/>
          <w:sz w:val="24"/>
          <w:szCs w:val="24"/>
        </w:rPr>
        <w:t>k</w:t>
      </w:r>
      <w:r w:rsidRPr="00376073">
        <w:rPr>
          <w:rFonts w:ascii="Times New Roman" w:eastAsia="CIDFont+F2" w:hAnsi="Times New Roman" w:cs="Times New Roman"/>
          <w:sz w:val="24"/>
          <w:szCs w:val="24"/>
        </w:rPr>
        <w:t>ljučn</w:t>
      </w:r>
      <w:r>
        <w:rPr>
          <w:rFonts w:ascii="Times New Roman" w:eastAsia="CIDFont+F2" w:hAnsi="Times New Roman" w:cs="Times New Roman"/>
          <w:sz w:val="24"/>
          <w:szCs w:val="24"/>
        </w:rPr>
        <w:t>a</w:t>
      </w:r>
      <w:r w:rsidRPr="00376073">
        <w:rPr>
          <w:rFonts w:ascii="Times New Roman" w:eastAsia="CIDFont+F2" w:hAnsi="Times New Roman" w:cs="Times New Roman"/>
          <w:sz w:val="24"/>
          <w:szCs w:val="24"/>
        </w:rPr>
        <w:t xml:space="preserve"> ulaganj</w:t>
      </w:r>
      <w:r>
        <w:rPr>
          <w:rFonts w:ascii="Times New Roman" w:eastAsia="CIDFont+F2" w:hAnsi="Times New Roman" w:cs="Times New Roman"/>
          <w:sz w:val="24"/>
          <w:szCs w:val="24"/>
        </w:rPr>
        <w:t>a</w:t>
      </w:r>
      <w:r w:rsidRPr="00376073">
        <w:rPr>
          <w:rFonts w:ascii="Times New Roman" w:eastAsia="CIDFont+F2" w:hAnsi="Times New Roman" w:cs="Times New Roman"/>
          <w:sz w:val="24"/>
          <w:szCs w:val="24"/>
        </w:rPr>
        <w:t xml:space="preserve"> </w:t>
      </w:r>
      <w:r>
        <w:rPr>
          <w:rFonts w:ascii="Times New Roman" w:eastAsia="CIDFont+F2" w:hAnsi="Times New Roman" w:cs="Times New Roman"/>
          <w:sz w:val="24"/>
          <w:szCs w:val="24"/>
        </w:rPr>
        <w:t xml:space="preserve">iz ovog Poziva u </w:t>
      </w:r>
      <w:r w:rsidRPr="005F34F3">
        <w:rPr>
          <w:rFonts w:ascii="Times New Roman" w:eastAsia="CIDFont+F2" w:hAnsi="Times New Roman" w:cs="Times New Roman"/>
          <w:sz w:val="24"/>
          <w:szCs w:val="24"/>
        </w:rPr>
        <w:t>svrhu izgradnj</w:t>
      </w:r>
      <w:r>
        <w:rPr>
          <w:rFonts w:ascii="Times New Roman" w:eastAsia="CIDFont+F2" w:hAnsi="Times New Roman" w:cs="Times New Roman"/>
          <w:sz w:val="24"/>
          <w:szCs w:val="24"/>
        </w:rPr>
        <w:t>e</w:t>
      </w:r>
      <w:r w:rsidRPr="005F34F3">
        <w:rPr>
          <w:rFonts w:ascii="Times New Roman" w:eastAsia="CIDFont+F2" w:hAnsi="Times New Roman" w:cs="Times New Roman"/>
          <w:sz w:val="24"/>
          <w:szCs w:val="24"/>
        </w:rPr>
        <w:t>/dogradnj</w:t>
      </w:r>
      <w:r>
        <w:rPr>
          <w:rFonts w:ascii="Times New Roman" w:eastAsia="CIDFont+F2" w:hAnsi="Times New Roman" w:cs="Times New Roman"/>
          <w:sz w:val="24"/>
          <w:szCs w:val="24"/>
        </w:rPr>
        <w:t>e</w:t>
      </w:r>
      <w:r w:rsidRPr="005F34F3">
        <w:rPr>
          <w:rFonts w:ascii="Times New Roman" w:eastAsia="CIDFont+F2" w:hAnsi="Times New Roman" w:cs="Times New Roman"/>
          <w:sz w:val="24"/>
          <w:szCs w:val="24"/>
        </w:rPr>
        <w:t>/rekonstrukciju/kupnju/opremanje nekretnina za organizirano stanovanj</w:t>
      </w:r>
      <w:r>
        <w:rPr>
          <w:rFonts w:ascii="Times New Roman" w:eastAsia="CIDFont+F2" w:hAnsi="Times New Roman" w:cs="Times New Roman"/>
          <w:sz w:val="24"/>
          <w:szCs w:val="24"/>
        </w:rPr>
        <w:t>e</w:t>
      </w:r>
      <w:r w:rsidRPr="00376073">
        <w:rPr>
          <w:rFonts w:ascii="Times New Roman" w:eastAsia="CIDFont+F2" w:hAnsi="Times New Roman" w:cs="Times New Roman"/>
          <w:sz w:val="24"/>
          <w:szCs w:val="24"/>
        </w:rPr>
        <w:t xml:space="preserve">. Nisu </w:t>
      </w:r>
      <w:r w:rsidR="001D3E32">
        <w:rPr>
          <w:rFonts w:ascii="Times New Roman" w:eastAsia="CIDFont+F2" w:hAnsi="Times New Roman" w:cs="Times New Roman"/>
          <w:sz w:val="24"/>
          <w:szCs w:val="24"/>
        </w:rPr>
        <w:t>dopuštena</w:t>
      </w:r>
      <w:r w:rsidRPr="00376073">
        <w:rPr>
          <w:rFonts w:ascii="Times New Roman" w:eastAsia="CIDFont+F2" w:hAnsi="Times New Roman" w:cs="Times New Roman"/>
          <w:sz w:val="24"/>
          <w:szCs w:val="24"/>
        </w:rPr>
        <w:t xml:space="preserve"> ulaganja u izgradnju </w:t>
      </w:r>
      <w:r w:rsidR="008D2CE3" w:rsidRPr="008D2CE3">
        <w:rPr>
          <w:rFonts w:ascii="Times New Roman" w:eastAsia="CIDFont+F2" w:hAnsi="Times New Roman" w:cs="Times New Roman"/>
          <w:sz w:val="24"/>
          <w:szCs w:val="24"/>
        </w:rPr>
        <w:t>više od dvije stambene jedinice na istoj lokaciji</w:t>
      </w:r>
      <w:r w:rsidRPr="00376073">
        <w:rPr>
          <w:rFonts w:ascii="Times New Roman" w:eastAsia="CIDFont+F2" w:hAnsi="Times New Roman" w:cs="Times New Roman"/>
          <w:sz w:val="24"/>
          <w:szCs w:val="24"/>
        </w:rPr>
        <w:t xml:space="preserve"> namijenjenih isključivo za ranjive skupine. Stambene jedinice raspršit će se unutar zajednice kako bi se spriječila segregacija korisnika i omogućilo socijalno uključivanje u okruženju u kojem je osiguran pristup osnovnim i socijalnim uslugama.</w:t>
      </w:r>
      <w:r w:rsidRPr="00376073">
        <w:rPr>
          <w:rStyle w:val="Bodytext20"/>
          <w:rFonts w:eastAsiaTheme="minorHAnsi"/>
          <w:b w:val="0"/>
          <w:bCs w:val="0"/>
          <w:sz w:val="24"/>
          <w:szCs w:val="24"/>
          <w:lang w:val="hr-HR"/>
        </w:rPr>
        <w:t xml:space="preserve"> Za svako ulaganje mora se osigurati pristupačnost u skladu s najnovijim EU standardima</w:t>
      </w:r>
      <w:r>
        <w:rPr>
          <w:rStyle w:val="Bodytext20"/>
          <w:rFonts w:eastAsiaTheme="minorHAnsi"/>
          <w:b w:val="0"/>
          <w:bCs w:val="0"/>
          <w:sz w:val="24"/>
          <w:szCs w:val="24"/>
          <w:lang w:val="hr-HR"/>
        </w:rPr>
        <w:t xml:space="preserve"> sukladno EU Direktivi (2019/882)</w:t>
      </w:r>
      <w:r w:rsidRPr="00376073">
        <w:rPr>
          <w:rStyle w:val="Bodytext20"/>
          <w:rFonts w:eastAsiaTheme="minorHAnsi"/>
          <w:b w:val="0"/>
          <w:bCs w:val="0"/>
          <w:sz w:val="24"/>
          <w:szCs w:val="24"/>
          <w:lang w:val="hr-HR"/>
        </w:rPr>
        <w:t>.</w:t>
      </w:r>
      <w:r>
        <w:rPr>
          <w:rStyle w:val="FootnoteReference"/>
          <w:rFonts w:ascii="Times New Roman" w:eastAsiaTheme="minorHAnsi" w:hAnsi="Times New Roman" w:cs="Times New Roman"/>
          <w:color w:val="000000"/>
          <w:sz w:val="24"/>
          <w:szCs w:val="24"/>
        </w:rPr>
        <w:footnoteReference w:id="6"/>
      </w:r>
    </w:p>
    <w:p w14:paraId="732DC2AA" w14:textId="77777777" w:rsidR="00BC0FAD" w:rsidRPr="00376073" w:rsidRDefault="00BC0FAD" w:rsidP="00F705AC">
      <w:pPr>
        <w:autoSpaceDE w:val="0"/>
        <w:autoSpaceDN w:val="0"/>
        <w:adjustRightInd w:val="0"/>
        <w:spacing w:after="0"/>
        <w:jc w:val="both"/>
        <w:rPr>
          <w:rFonts w:ascii="Times New Roman" w:eastAsia="CIDFont+F2" w:hAnsi="Times New Roman" w:cs="Times New Roman"/>
          <w:sz w:val="24"/>
          <w:szCs w:val="24"/>
        </w:rPr>
      </w:pPr>
    </w:p>
    <w:p w14:paraId="142C69BC" w14:textId="5BD21FA4" w:rsidR="00AF5175" w:rsidRPr="00376073" w:rsidRDefault="00AF5175" w:rsidP="00AF5175">
      <w:pPr>
        <w:autoSpaceDE w:val="0"/>
        <w:autoSpaceDN w:val="0"/>
        <w:adjustRightInd w:val="0"/>
        <w:spacing w:after="0"/>
        <w:jc w:val="both"/>
        <w:rPr>
          <w:rFonts w:ascii="Times New Roman" w:eastAsia="CIDFont+F2" w:hAnsi="Times New Roman" w:cs="Times New Roman"/>
          <w:sz w:val="24"/>
          <w:szCs w:val="24"/>
        </w:rPr>
      </w:pPr>
      <w:r w:rsidRPr="00376073">
        <w:rPr>
          <w:rFonts w:ascii="Times New Roman" w:eastAsia="CIDFont+F2" w:hAnsi="Times New Roman" w:cs="Times New Roman"/>
          <w:sz w:val="24"/>
          <w:szCs w:val="24"/>
        </w:rPr>
        <w:t xml:space="preserve">Pružatelji socijalnih usluga za pružanje usluga koje se temelje na zajednici i dalje će se jačati uporabom </w:t>
      </w:r>
      <w:r w:rsidR="00F6506A">
        <w:rPr>
          <w:rFonts w:ascii="Times New Roman" w:eastAsia="CIDFont+F2" w:hAnsi="Times New Roman" w:cs="Times New Roman"/>
          <w:sz w:val="24"/>
          <w:szCs w:val="24"/>
        </w:rPr>
        <w:t xml:space="preserve">Europskog socijalnog fonda </w:t>
      </w:r>
      <w:r w:rsidR="00873EE7">
        <w:rPr>
          <w:rFonts w:ascii="Times New Roman" w:eastAsia="CIDFont+F2" w:hAnsi="Times New Roman" w:cs="Times New Roman"/>
          <w:sz w:val="24"/>
          <w:szCs w:val="24"/>
        </w:rPr>
        <w:t>plus</w:t>
      </w:r>
      <w:r w:rsidR="00F6506A">
        <w:rPr>
          <w:rFonts w:ascii="Times New Roman" w:eastAsia="CIDFont+F2" w:hAnsi="Times New Roman" w:cs="Times New Roman"/>
          <w:sz w:val="24"/>
          <w:szCs w:val="24"/>
        </w:rPr>
        <w:t xml:space="preserve"> (</w:t>
      </w:r>
      <w:r w:rsidRPr="00376073">
        <w:rPr>
          <w:rFonts w:ascii="Times New Roman" w:eastAsia="CIDFont+F2" w:hAnsi="Times New Roman" w:cs="Times New Roman"/>
          <w:sz w:val="24"/>
          <w:szCs w:val="24"/>
        </w:rPr>
        <w:t>ESF+</w:t>
      </w:r>
      <w:r w:rsidR="00F6506A">
        <w:rPr>
          <w:rFonts w:ascii="Times New Roman" w:eastAsia="CIDFont+F2" w:hAnsi="Times New Roman" w:cs="Times New Roman"/>
          <w:sz w:val="24"/>
          <w:szCs w:val="24"/>
        </w:rPr>
        <w:t>)</w:t>
      </w:r>
      <w:r w:rsidR="001D5852">
        <w:rPr>
          <w:rFonts w:ascii="Times New Roman" w:eastAsia="CIDFont+F2" w:hAnsi="Times New Roman" w:cs="Times New Roman"/>
          <w:sz w:val="24"/>
          <w:szCs w:val="24"/>
        </w:rPr>
        <w:t xml:space="preserve">, odnosno </w:t>
      </w:r>
      <w:r w:rsidR="005768B4">
        <w:rPr>
          <w:rFonts w:ascii="Times New Roman" w:eastAsia="CIDFont+F2" w:hAnsi="Times New Roman" w:cs="Times New Roman"/>
          <w:sz w:val="24"/>
          <w:szCs w:val="24"/>
        </w:rPr>
        <w:t xml:space="preserve">sredstvima </w:t>
      </w:r>
      <w:r w:rsidR="005768B4" w:rsidRPr="005768B4">
        <w:rPr>
          <w:rFonts w:ascii="Times New Roman" w:eastAsia="CIDFont+F2" w:hAnsi="Times New Roman" w:cs="Times New Roman"/>
          <w:sz w:val="24"/>
          <w:szCs w:val="24"/>
        </w:rPr>
        <w:t>Program</w:t>
      </w:r>
      <w:r w:rsidR="005768B4">
        <w:rPr>
          <w:rFonts w:ascii="Times New Roman" w:eastAsia="CIDFont+F2" w:hAnsi="Times New Roman" w:cs="Times New Roman"/>
          <w:sz w:val="24"/>
          <w:szCs w:val="24"/>
        </w:rPr>
        <w:t>a</w:t>
      </w:r>
      <w:r w:rsidR="005768B4" w:rsidRPr="005768B4">
        <w:rPr>
          <w:rFonts w:ascii="Times New Roman" w:eastAsia="CIDFont+F2" w:hAnsi="Times New Roman" w:cs="Times New Roman"/>
          <w:sz w:val="24"/>
          <w:szCs w:val="24"/>
        </w:rPr>
        <w:t xml:space="preserve"> Učinkoviti ljudski potencijali 2021.</w:t>
      </w:r>
      <w:r w:rsidR="005768B4">
        <w:rPr>
          <w:rFonts w:ascii="Times New Roman" w:eastAsia="CIDFont+F2" w:hAnsi="Times New Roman" w:cs="Times New Roman"/>
          <w:sz w:val="24"/>
          <w:szCs w:val="24"/>
        </w:rPr>
        <w:t xml:space="preserve"> – </w:t>
      </w:r>
      <w:r w:rsidR="005768B4" w:rsidRPr="005768B4">
        <w:rPr>
          <w:rFonts w:ascii="Times New Roman" w:eastAsia="CIDFont+F2" w:hAnsi="Times New Roman" w:cs="Times New Roman"/>
          <w:sz w:val="24"/>
          <w:szCs w:val="24"/>
        </w:rPr>
        <w:t>2027.</w:t>
      </w:r>
      <w:r w:rsidR="00FA5730">
        <w:rPr>
          <w:rStyle w:val="FootnoteReference"/>
          <w:rFonts w:ascii="Times New Roman" w:eastAsia="CIDFont+F2" w:hAnsi="Times New Roman" w:cs="Times New Roman"/>
          <w:sz w:val="24"/>
          <w:szCs w:val="24"/>
        </w:rPr>
        <w:footnoteReference w:id="7"/>
      </w:r>
      <w:r w:rsidRPr="00376073">
        <w:rPr>
          <w:rFonts w:ascii="Times New Roman" w:eastAsia="CIDFont+F2" w:hAnsi="Times New Roman" w:cs="Times New Roman"/>
          <w:sz w:val="24"/>
          <w:szCs w:val="24"/>
        </w:rPr>
        <w:t xml:space="preserve">. Mreža socijalnih usluga u zajednici </w:t>
      </w:r>
      <w:proofErr w:type="spellStart"/>
      <w:r w:rsidRPr="00376073">
        <w:rPr>
          <w:rFonts w:ascii="Times New Roman" w:eastAsia="CIDFont+F2" w:hAnsi="Times New Roman" w:cs="Times New Roman"/>
          <w:sz w:val="24"/>
          <w:szCs w:val="24"/>
        </w:rPr>
        <w:t>deinstitucionaliziranim</w:t>
      </w:r>
      <w:proofErr w:type="spellEnd"/>
      <w:r w:rsidRPr="00376073">
        <w:rPr>
          <w:rFonts w:ascii="Times New Roman" w:eastAsia="CIDFont+F2" w:hAnsi="Times New Roman" w:cs="Times New Roman"/>
          <w:sz w:val="24"/>
          <w:szCs w:val="24"/>
        </w:rPr>
        <w:t xml:space="preserve"> korisnicima te onima za koje je nužno spriječiti institucionalizaciju omogućit će bržu prilagodbu na život u zajednici i veći stupanj socijalne uključenosti.</w:t>
      </w:r>
    </w:p>
    <w:p w14:paraId="06E0FFFB" w14:textId="77777777" w:rsidR="00AF5175" w:rsidRPr="00376073" w:rsidRDefault="00AF5175" w:rsidP="00AF5175">
      <w:pPr>
        <w:autoSpaceDE w:val="0"/>
        <w:autoSpaceDN w:val="0"/>
        <w:adjustRightInd w:val="0"/>
        <w:spacing w:after="0"/>
        <w:jc w:val="both"/>
        <w:rPr>
          <w:rFonts w:ascii="Times New Roman" w:eastAsia="CIDFont+F2" w:hAnsi="Times New Roman" w:cs="Times New Roman"/>
          <w:sz w:val="24"/>
          <w:szCs w:val="24"/>
        </w:rPr>
      </w:pPr>
    </w:p>
    <w:p w14:paraId="30BE9D1D" w14:textId="457E3C35" w:rsidR="00E86BB0" w:rsidRPr="00376073" w:rsidRDefault="00AF5175" w:rsidP="00E86BB0">
      <w:pPr>
        <w:pStyle w:val="NoSpacing"/>
        <w:spacing w:after="240" w:line="276" w:lineRule="auto"/>
        <w:jc w:val="both"/>
        <w:rPr>
          <w:rStyle w:val="Bodytext20"/>
          <w:rFonts w:eastAsiaTheme="minorHAnsi"/>
          <w:b w:val="0"/>
          <w:bCs w:val="0"/>
          <w:sz w:val="24"/>
          <w:szCs w:val="24"/>
          <w:lang w:val="hr-HR"/>
        </w:rPr>
      </w:pPr>
      <w:r w:rsidRPr="00376073">
        <w:rPr>
          <w:rStyle w:val="Bodytext20"/>
          <w:rFonts w:eastAsiaTheme="minorHAnsi"/>
          <w:b w:val="0"/>
          <w:bCs w:val="0"/>
          <w:sz w:val="24"/>
          <w:szCs w:val="24"/>
          <w:lang w:val="hr-HR"/>
        </w:rPr>
        <w:t xml:space="preserve">Ulaganja </w:t>
      </w:r>
      <w:r w:rsidR="00470E23">
        <w:rPr>
          <w:rStyle w:val="Bodytext20"/>
          <w:rFonts w:eastAsiaTheme="minorHAnsi"/>
          <w:b w:val="0"/>
          <w:bCs w:val="0"/>
          <w:sz w:val="24"/>
          <w:szCs w:val="24"/>
          <w:lang w:val="hr-HR"/>
        </w:rPr>
        <w:t xml:space="preserve">iz ovog Poziva </w:t>
      </w:r>
      <w:r w:rsidRPr="00376073">
        <w:rPr>
          <w:rStyle w:val="Bodytext20"/>
          <w:rFonts w:eastAsiaTheme="minorHAnsi"/>
          <w:b w:val="0"/>
          <w:bCs w:val="0"/>
          <w:sz w:val="24"/>
          <w:szCs w:val="24"/>
          <w:lang w:val="hr-HR"/>
        </w:rPr>
        <w:t xml:space="preserve">moraju dokazati usklađenost sa strategijom </w:t>
      </w:r>
      <w:proofErr w:type="spellStart"/>
      <w:r w:rsidRPr="00376073">
        <w:rPr>
          <w:rStyle w:val="Bodytext20"/>
          <w:rFonts w:eastAsiaTheme="minorHAnsi"/>
          <w:b w:val="0"/>
          <w:bCs w:val="0"/>
          <w:sz w:val="24"/>
          <w:szCs w:val="24"/>
          <w:lang w:val="hr-HR"/>
        </w:rPr>
        <w:t>deinstitucionalizacije</w:t>
      </w:r>
      <w:proofErr w:type="spellEnd"/>
      <w:r w:rsidRPr="00376073">
        <w:rPr>
          <w:rStyle w:val="Bodytext20"/>
          <w:rFonts w:eastAsiaTheme="minorHAnsi"/>
          <w:b w:val="0"/>
          <w:bCs w:val="0"/>
          <w:sz w:val="24"/>
          <w:szCs w:val="24"/>
          <w:lang w:val="hr-HR"/>
        </w:rPr>
        <w:t xml:space="preserve"> i relevantnim političkim i pravnim okvirima EU za poštivanje ljudskih prava (</w:t>
      </w:r>
      <w:r w:rsidRPr="000B0720">
        <w:rPr>
          <w:rStyle w:val="Bodytext20"/>
          <w:rFonts w:eastAsiaTheme="minorHAnsi"/>
          <w:b w:val="0"/>
          <w:bCs w:val="0"/>
          <w:sz w:val="24"/>
          <w:szCs w:val="24"/>
          <w:lang w:val="hr-HR"/>
        </w:rPr>
        <w:t xml:space="preserve">UNCRPD i Opći komentar 5, Europski stup socijalnih prava i </w:t>
      </w:r>
      <w:r w:rsidR="009F12FB" w:rsidRPr="00D70111">
        <w:rPr>
          <w:rFonts w:ascii="Times New Roman" w:eastAsiaTheme="minorHAnsi" w:hAnsi="Times New Roman" w:cs="Times New Roman"/>
          <w:sz w:val="24"/>
          <w:szCs w:val="24"/>
        </w:rPr>
        <w:t>za prava djeteta 2022</w:t>
      </w:r>
      <w:r w:rsidR="009F12FB">
        <w:rPr>
          <w:rFonts w:ascii="Times New Roman" w:eastAsiaTheme="minorHAnsi" w:hAnsi="Times New Roman" w:cs="Times New Roman"/>
          <w:sz w:val="24"/>
          <w:szCs w:val="24"/>
        </w:rPr>
        <w:t>.</w:t>
      </w:r>
      <w:r w:rsidR="009F12FB" w:rsidRPr="00D70111">
        <w:rPr>
          <w:rFonts w:ascii="Times New Roman" w:eastAsiaTheme="minorHAnsi" w:hAnsi="Times New Roman" w:cs="Times New Roman"/>
          <w:sz w:val="24"/>
          <w:szCs w:val="24"/>
        </w:rPr>
        <w:t xml:space="preserve"> - 2027</w:t>
      </w:r>
      <w:r w:rsidR="009F12FB" w:rsidRPr="003E2306">
        <w:rPr>
          <w:rFonts w:ascii="Times New Roman" w:eastAsiaTheme="minorHAnsi" w:hAnsi="Times New Roman" w:cs="Times New Roman"/>
          <w:sz w:val="24"/>
          <w:szCs w:val="24"/>
        </w:rPr>
        <w:t>.</w:t>
      </w:r>
      <w:r w:rsidRPr="00ED685A">
        <w:rPr>
          <w:rStyle w:val="Bodytext20"/>
          <w:rFonts w:eastAsiaTheme="minorHAnsi"/>
          <w:b w:val="0"/>
          <w:bCs w:val="0"/>
          <w:sz w:val="24"/>
          <w:szCs w:val="24"/>
          <w:lang w:val="hr-HR"/>
        </w:rPr>
        <w:t>)</w:t>
      </w:r>
      <w:r w:rsidR="00CD4362" w:rsidRPr="00ED685A">
        <w:rPr>
          <w:rStyle w:val="Bodytext20"/>
          <w:rFonts w:eastAsiaTheme="minorHAnsi"/>
          <w:b w:val="0"/>
          <w:bCs w:val="0"/>
          <w:sz w:val="24"/>
          <w:szCs w:val="24"/>
          <w:lang w:val="hr-HR"/>
        </w:rPr>
        <w:t xml:space="preserve"> </w:t>
      </w:r>
      <w:r w:rsidRPr="00ED685A">
        <w:rPr>
          <w:rStyle w:val="Bodytext20"/>
          <w:rFonts w:eastAsiaTheme="minorHAnsi"/>
          <w:b w:val="0"/>
          <w:bCs w:val="0"/>
          <w:sz w:val="24"/>
          <w:szCs w:val="24"/>
          <w:lang w:val="hr-HR"/>
        </w:rPr>
        <w:t>te doprinos naveden</w:t>
      </w:r>
      <w:r w:rsidR="000B0720" w:rsidRPr="00ED685A">
        <w:rPr>
          <w:rStyle w:val="Bodytext20"/>
          <w:rFonts w:eastAsiaTheme="minorHAnsi"/>
          <w:b w:val="0"/>
          <w:bCs w:val="0"/>
          <w:sz w:val="24"/>
          <w:szCs w:val="24"/>
          <w:lang w:val="hr-HR"/>
        </w:rPr>
        <w:t>ome</w:t>
      </w:r>
      <w:r w:rsidRPr="00ED685A">
        <w:rPr>
          <w:rStyle w:val="Bodytext20"/>
          <w:rFonts w:eastAsiaTheme="minorHAnsi"/>
          <w:b w:val="0"/>
          <w:bCs w:val="0"/>
          <w:sz w:val="24"/>
          <w:szCs w:val="24"/>
          <w:lang w:val="hr-HR"/>
        </w:rPr>
        <w:t>.</w:t>
      </w:r>
      <w:r w:rsidRPr="00376073">
        <w:rPr>
          <w:rStyle w:val="Bodytext20"/>
          <w:rFonts w:eastAsiaTheme="minorHAnsi"/>
          <w:b w:val="0"/>
          <w:bCs w:val="0"/>
          <w:sz w:val="24"/>
          <w:szCs w:val="24"/>
          <w:lang w:val="hr-HR"/>
        </w:rPr>
        <w:t xml:space="preserve"> Niti jedno ulaganje </w:t>
      </w:r>
      <w:r w:rsidR="00A54A92">
        <w:rPr>
          <w:rStyle w:val="Bodytext20"/>
          <w:rFonts w:eastAsiaTheme="minorHAnsi"/>
          <w:b w:val="0"/>
          <w:bCs w:val="0"/>
          <w:sz w:val="24"/>
          <w:szCs w:val="24"/>
          <w:lang w:val="hr-HR"/>
        </w:rPr>
        <w:t>ne smije</w:t>
      </w:r>
      <w:r w:rsidR="00A54A92" w:rsidRPr="00376073">
        <w:rPr>
          <w:rStyle w:val="Bodytext20"/>
          <w:rFonts w:eastAsiaTheme="minorHAnsi"/>
          <w:b w:val="0"/>
          <w:bCs w:val="0"/>
          <w:sz w:val="24"/>
          <w:szCs w:val="24"/>
          <w:lang w:val="hr-HR"/>
        </w:rPr>
        <w:t xml:space="preserve"> </w:t>
      </w:r>
      <w:r w:rsidRPr="00376073">
        <w:rPr>
          <w:rStyle w:val="Bodytext20"/>
          <w:rFonts w:eastAsiaTheme="minorHAnsi"/>
          <w:b w:val="0"/>
          <w:bCs w:val="0"/>
          <w:sz w:val="24"/>
          <w:szCs w:val="24"/>
          <w:lang w:val="hr-HR"/>
        </w:rPr>
        <w:t xml:space="preserve">unazaditi strategiju </w:t>
      </w:r>
      <w:proofErr w:type="spellStart"/>
      <w:r w:rsidRPr="00376073">
        <w:rPr>
          <w:rStyle w:val="Bodytext20"/>
          <w:rFonts w:eastAsiaTheme="minorHAnsi"/>
          <w:b w:val="0"/>
          <w:bCs w:val="0"/>
          <w:sz w:val="24"/>
          <w:szCs w:val="24"/>
          <w:lang w:val="hr-HR"/>
        </w:rPr>
        <w:t>deinstitucionalizacije</w:t>
      </w:r>
      <w:proofErr w:type="spellEnd"/>
      <w:r w:rsidRPr="00376073">
        <w:rPr>
          <w:rStyle w:val="Bodytext20"/>
          <w:rFonts w:eastAsiaTheme="minorHAnsi"/>
          <w:b w:val="0"/>
          <w:bCs w:val="0"/>
          <w:sz w:val="24"/>
          <w:szCs w:val="24"/>
          <w:lang w:val="hr-HR"/>
        </w:rPr>
        <w:t xml:space="preserve"> postojećih institucija ni pridonijeti stvaranju novih postavki koje nisu u skladu s UNCRPD-om. U skladu s načelom partnerstva, neovisna tijela za temeljna prava i organizacije za ljudska prava sudjelovat će u svim fazama programiranja, provedbe, praćenja, evaluacije ulaganja u socijalnu i zdravstvenu infrastrukturu kako bi se osiguralo poštovanje načela samostalnog življenja, sprječavanja segregacije i diskriminacije u skladu s UNCRPD</w:t>
      </w:r>
      <w:r>
        <w:rPr>
          <w:rStyle w:val="Bodytext20"/>
          <w:rFonts w:eastAsiaTheme="minorHAnsi"/>
          <w:b w:val="0"/>
          <w:bCs w:val="0"/>
          <w:sz w:val="24"/>
          <w:szCs w:val="24"/>
          <w:lang w:val="hr-HR"/>
        </w:rPr>
        <w:t>-om</w:t>
      </w:r>
      <w:r w:rsidRPr="00376073">
        <w:rPr>
          <w:rStyle w:val="Bodytext20"/>
          <w:rFonts w:eastAsiaTheme="minorHAnsi"/>
          <w:b w:val="0"/>
          <w:bCs w:val="0"/>
          <w:sz w:val="24"/>
          <w:szCs w:val="24"/>
          <w:lang w:val="hr-HR"/>
        </w:rPr>
        <w:t xml:space="preserve"> i Poveljom.</w:t>
      </w:r>
    </w:p>
    <w:p w14:paraId="0D889506" w14:textId="2E913489" w:rsidR="000751BE" w:rsidRPr="00376073" w:rsidRDefault="00AF5175" w:rsidP="00E86BB0">
      <w:pPr>
        <w:autoSpaceDE w:val="0"/>
        <w:autoSpaceDN w:val="0"/>
        <w:adjustRightInd w:val="0"/>
        <w:jc w:val="both"/>
        <w:rPr>
          <w:rFonts w:ascii="Times New Roman" w:eastAsia="CIDFont+F2" w:hAnsi="Times New Roman" w:cs="Times New Roman"/>
          <w:sz w:val="24"/>
          <w:szCs w:val="24"/>
        </w:rPr>
      </w:pPr>
      <w:r w:rsidRPr="00376073">
        <w:rPr>
          <w:rFonts w:ascii="Times New Roman" w:eastAsia="CIDFont+F2" w:hAnsi="Times New Roman" w:cs="Times New Roman"/>
          <w:sz w:val="24"/>
          <w:szCs w:val="24"/>
        </w:rPr>
        <w:t xml:space="preserve">Infrastrukturna ulaganja </w:t>
      </w:r>
      <w:r w:rsidR="00A73E12">
        <w:rPr>
          <w:rFonts w:ascii="Times New Roman" w:eastAsia="CIDFont+F2" w:hAnsi="Times New Roman" w:cs="Times New Roman"/>
          <w:sz w:val="24"/>
          <w:szCs w:val="24"/>
        </w:rPr>
        <w:t>iz ovog Poziva</w:t>
      </w:r>
      <w:r w:rsidR="0097395B">
        <w:rPr>
          <w:rFonts w:ascii="Times New Roman" w:eastAsia="CIDFont+F2" w:hAnsi="Times New Roman" w:cs="Times New Roman"/>
          <w:sz w:val="24"/>
          <w:szCs w:val="24"/>
        </w:rPr>
        <w:t xml:space="preserve"> </w:t>
      </w:r>
      <w:r w:rsidRPr="00376073">
        <w:rPr>
          <w:rFonts w:ascii="Times New Roman" w:eastAsia="CIDFont+F2" w:hAnsi="Times New Roman" w:cs="Times New Roman"/>
          <w:sz w:val="24"/>
          <w:szCs w:val="24"/>
        </w:rPr>
        <w:t xml:space="preserve">provodit </w:t>
      </w:r>
      <w:r w:rsidR="000751BE" w:rsidRPr="00376073">
        <w:rPr>
          <w:rFonts w:ascii="Times New Roman" w:eastAsia="CIDFont+F2" w:hAnsi="Times New Roman" w:cs="Times New Roman"/>
          <w:sz w:val="24"/>
          <w:szCs w:val="24"/>
        </w:rPr>
        <w:t xml:space="preserve">će se </w:t>
      </w:r>
      <w:r w:rsidRPr="00376073">
        <w:rPr>
          <w:rFonts w:ascii="Times New Roman" w:eastAsia="CIDFont+F2" w:hAnsi="Times New Roman" w:cs="Times New Roman"/>
          <w:sz w:val="24"/>
          <w:szCs w:val="24"/>
        </w:rPr>
        <w:t>sukladno zelenoj i digitalnoj tranziciji te su za njih predviđena komplement</w:t>
      </w:r>
      <w:r w:rsidR="00266C16">
        <w:rPr>
          <w:rFonts w:ascii="Times New Roman" w:eastAsia="CIDFont+F2" w:hAnsi="Times New Roman" w:cs="Times New Roman"/>
          <w:sz w:val="24"/>
          <w:szCs w:val="24"/>
        </w:rPr>
        <w:t>arna</w:t>
      </w:r>
      <w:r w:rsidRPr="00376073">
        <w:rPr>
          <w:rFonts w:ascii="Times New Roman" w:eastAsia="CIDFont+F2" w:hAnsi="Times New Roman" w:cs="Times New Roman"/>
          <w:sz w:val="24"/>
          <w:szCs w:val="24"/>
        </w:rPr>
        <w:t xml:space="preserve"> ulaganja u razvoj i pružanje usluga </w:t>
      </w:r>
      <w:r w:rsidR="00A73E12">
        <w:rPr>
          <w:rFonts w:ascii="Times New Roman" w:eastAsia="CIDFont+F2" w:hAnsi="Times New Roman" w:cs="Times New Roman"/>
          <w:sz w:val="24"/>
          <w:szCs w:val="24"/>
        </w:rPr>
        <w:t>sredstvima</w:t>
      </w:r>
      <w:r w:rsidR="00A73E12" w:rsidRPr="00376073">
        <w:rPr>
          <w:rFonts w:ascii="Times New Roman" w:eastAsia="CIDFont+F2" w:hAnsi="Times New Roman" w:cs="Times New Roman"/>
          <w:sz w:val="24"/>
          <w:szCs w:val="24"/>
        </w:rPr>
        <w:t xml:space="preserve"> </w:t>
      </w:r>
      <w:r w:rsidRPr="00376073">
        <w:rPr>
          <w:rFonts w:ascii="Times New Roman" w:eastAsia="CIDFont+F2" w:hAnsi="Times New Roman" w:cs="Times New Roman"/>
          <w:sz w:val="24"/>
          <w:szCs w:val="24"/>
        </w:rPr>
        <w:t xml:space="preserve">ESF+. </w:t>
      </w:r>
      <w:r w:rsidR="000A71D6" w:rsidRPr="009563BB">
        <w:rPr>
          <w:rFonts w:ascii="Times New Roman" w:eastAsia="CIDFont+F2" w:hAnsi="Times New Roman" w:cs="Times New Roman"/>
          <w:sz w:val="24"/>
          <w:szCs w:val="24"/>
        </w:rPr>
        <w:t xml:space="preserve">Mreža socijalnih usluga u zajednici </w:t>
      </w:r>
      <w:proofErr w:type="spellStart"/>
      <w:r w:rsidR="000A71D6" w:rsidRPr="009563BB">
        <w:rPr>
          <w:rFonts w:ascii="Times New Roman" w:eastAsia="CIDFont+F2" w:hAnsi="Times New Roman" w:cs="Times New Roman"/>
          <w:sz w:val="24"/>
          <w:szCs w:val="24"/>
        </w:rPr>
        <w:t>deinstitucionaliziranim</w:t>
      </w:r>
      <w:proofErr w:type="spellEnd"/>
      <w:r w:rsidR="000A71D6" w:rsidRPr="009563BB">
        <w:rPr>
          <w:rFonts w:ascii="Times New Roman" w:eastAsia="CIDFont+F2" w:hAnsi="Times New Roman" w:cs="Times New Roman"/>
          <w:sz w:val="24"/>
          <w:szCs w:val="24"/>
        </w:rPr>
        <w:t xml:space="preserve"> korisnicima te onima za koje je nužno spriječiti institucionalizaciju, omogućit će bržu prilagodbu na život u zajednici i veći </w:t>
      </w:r>
      <w:r w:rsidR="000A71D6" w:rsidRPr="009563BB">
        <w:rPr>
          <w:rFonts w:ascii="Times New Roman" w:eastAsia="CIDFont+F2" w:hAnsi="Times New Roman" w:cs="Times New Roman"/>
          <w:sz w:val="24"/>
          <w:szCs w:val="24"/>
        </w:rPr>
        <w:lastRenderedPageBreak/>
        <w:t>stupanj socijalne uključenosti. Za osobe s invaliditetom će se osigurati individualizirane i ciljane usluge pomoćnika, a za djecu i mlade kontinuirana podrška u samostalnom životu kroz 24h uslugu odgojitelja i mentorstvo za stariju djecu i mlade</w:t>
      </w:r>
      <w:r w:rsidRPr="00376073">
        <w:rPr>
          <w:rFonts w:ascii="Times New Roman" w:eastAsia="CIDFont+F2" w:hAnsi="Times New Roman" w:cs="Times New Roman"/>
          <w:sz w:val="24"/>
          <w:szCs w:val="24"/>
        </w:rPr>
        <w:t xml:space="preserve">. </w:t>
      </w:r>
    </w:p>
    <w:p w14:paraId="50DAF9B8" w14:textId="2076EDD4" w:rsidR="00266C16" w:rsidRPr="00F740D5" w:rsidRDefault="00266C16" w:rsidP="00301ADE">
      <w:pPr>
        <w:pStyle w:val="NoSpacing"/>
        <w:spacing w:line="276" w:lineRule="auto"/>
        <w:jc w:val="both"/>
        <w:rPr>
          <w:rFonts w:ascii="Times New Roman" w:hAnsi="Times New Roman" w:cs="Times New Roman"/>
          <w:sz w:val="24"/>
          <w:szCs w:val="24"/>
        </w:rPr>
      </w:pPr>
      <w:r w:rsidRPr="00F740D5">
        <w:rPr>
          <w:rFonts w:ascii="Times New Roman" w:hAnsi="Times New Roman" w:cs="Times New Roman"/>
          <w:sz w:val="24"/>
          <w:szCs w:val="24"/>
        </w:rPr>
        <w:t>Operacija/projekt provodi se na području Republike Hrvatske.</w:t>
      </w:r>
    </w:p>
    <w:p w14:paraId="7223D156" w14:textId="77777777" w:rsidR="00E343D5" w:rsidRPr="00376073" w:rsidRDefault="00E343D5" w:rsidP="00935F9F">
      <w:pPr>
        <w:pStyle w:val="NoSpacing"/>
        <w:spacing w:line="276" w:lineRule="auto"/>
        <w:jc w:val="both"/>
        <w:rPr>
          <w:rStyle w:val="Bodytext20"/>
          <w:rFonts w:eastAsiaTheme="minorHAnsi"/>
          <w:sz w:val="24"/>
          <w:szCs w:val="24"/>
          <w:lang w:val="hr-HR"/>
        </w:rPr>
      </w:pPr>
    </w:p>
    <w:p w14:paraId="66656FD3" w14:textId="107A1308" w:rsidR="00545155" w:rsidRPr="005A0522" w:rsidRDefault="004E1B5E" w:rsidP="005173E0">
      <w:pPr>
        <w:pStyle w:val="Heading2"/>
      </w:pPr>
      <w:bookmarkStart w:id="27" w:name="_Toc182224679"/>
      <w:r w:rsidRPr="005A0522">
        <w:t>1.</w:t>
      </w:r>
      <w:r w:rsidR="00857072" w:rsidRPr="005A0522">
        <w:t>6</w:t>
      </w:r>
      <w:r w:rsidRPr="005A0522">
        <w:t xml:space="preserve">. </w:t>
      </w:r>
      <w:r w:rsidR="00545155" w:rsidRPr="005A0522">
        <w:t>Pokazatelji operacije</w:t>
      </w:r>
      <w:r w:rsidR="00846C82" w:rsidRPr="005A0522">
        <w:t>/projekta</w:t>
      </w:r>
      <w:bookmarkEnd w:id="27"/>
    </w:p>
    <w:p w14:paraId="60CE95FE" w14:textId="3032172B" w:rsidR="002C761E" w:rsidRPr="00376073" w:rsidRDefault="00545155" w:rsidP="002C761E">
      <w:pPr>
        <w:jc w:val="both"/>
        <w:rPr>
          <w:rFonts w:ascii="Times New Roman" w:hAnsi="Times New Roman" w:cs="Times New Roman"/>
          <w:sz w:val="24"/>
          <w:szCs w:val="24"/>
        </w:rPr>
      </w:pPr>
      <w:r w:rsidRPr="00376073">
        <w:rPr>
          <w:rFonts w:ascii="Times New Roman" w:hAnsi="Times New Roman" w:cs="Times New Roman"/>
          <w:sz w:val="24"/>
          <w:szCs w:val="24"/>
        </w:rPr>
        <w:t xml:space="preserve">Za potrebe praćenja postignuća, prijavitelj je obvezan na razini projektnog prijedloga navesti konkretne vrijednosti </w:t>
      </w:r>
      <w:r w:rsidRPr="00376073">
        <w:rPr>
          <w:rFonts w:ascii="Times New Roman" w:hAnsi="Times New Roman" w:cs="Times New Roman"/>
          <w:bCs/>
          <w:iCs/>
          <w:sz w:val="24"/>
          <w:szCs w:val="24"/>
        </w:rPr>
        <w:t>pokazatelja</w:t>
      </w:r>
      <w:r w:rsidRPr="00376073">
        <w:rPr>
          <w:rFonts w:ascii="Times New Roman" w:hAnsi="Times New Roman" w:cs="Times New Roman"/>
          <w:sz w:val="24"/>
          <w:szCs w:val="24"/>
        </w:rPr>
        <w:t xml:space="preserve"> koje će ostvariti svojim projektom.</w:t>
      </w:r>
    </w:p>
    <w:p w14:paraId="5C7FD48E" w14:textId="7847427C" w:rsidR="00545155" w:rsidRPr="00376073" w:rsidRDefault="00545155" w:rsidP="009A7ACA">
      <w:pPr>
        <w:spacing w:before="240"/>
        <w:jc w:val="both"/>
        <w:rPr>
          <w:rFonts w:ascii="Times New Roman" w:hAnsi="Times New Roman" w:cs="Times New Roman"/>
          <w:sz w:val="24"/>
          <w:szCs w:val="24"/>
        </w:rPr>
      </w:pPr>
      <w:r w:rsidRPr="00376073">
        <w:rPr>
          <w:rFonts w:ascii="Times New Roman" w:hAnsi="Times New Roman" w:cs="Times New Roman"/>
          <w:sz w:val="24"/>
          <w:szCs w:val="24"/>
        </w:rPr>
        <w:t xml:space="preserve">Radi se o sljedećim pokazateljima, koji se navode u </w:t>
      </w:r>
      <w:r w:rsidR="00215085" w:rsidRPr="00376073">
        <w:rPr>
          <w:rFonts w:ascii="Times New Roman" w:hAnsi="Times New Roman" w:cs="Times New Roman"/>
          <w:sz w:val="24"/>
          <w:szCs w:val="24"/>
        </w:rPr>
        <w:t>Prijavnom obrascu</w:t>
      </w:r>
      <w:r w:rsidR="00245261" w:rsidRPr="00376073">
        <w:rPr>
          <w:rFonts w:ascii="Times New Roman" w:hAnsi="Times New Roman" w:cs="Times New Roman"/>
          <w:sz w:val="24"/>
          <w:szCs w:val="24"/>
        </w:rPr>
        <w:t>:</w:t>
      </w:r>
    </w:p>
    <w:tbl>
      <w:tblPr>
        <w:tblStyle w:val="TableGrid111"/>
        <w:tblW w:w="8640" w:type="dxa"/>
        <w:tblInd w:w="445" w:type="dxa"/>
        <w:tblLayout w:type="fixed"/>
        <w:tblLook w:val="04A0" w:firstRow="1" w:lastRow="0" w:firstColumn="1" w:lastColumn="0" w:noHBand="0" w:noVBand="1"/>
      </w:tblPr>
      <w:tblGrid>
        <w:gridCol w:w="2669"/>
        <w:gridCol w:w="1843"/>
        <w:gridCol w:w="4128"/>
      </w:tblGrid>
      <w:tr w:rsidR="00000725" w:rsidRPr="00376073" w14:paraId="162584F4" w14:textId="77777777" w:rsidTr="00633172">
        <w:tc>
          <w:tcPr>
            <w:tcW w:w="2669" w:type="dxa"/>
            <w:tcBorders>
              <w:bottom w:val="single" w:sz="4" w:space="0" w:color="auto"/>
            </w:tcBorders>
            <w:shd w:val="clear" w:color="auto" w:fill="auto"/>
          </w:tcPr>
          <w:p w14:paraId="00BFD178" w14:textId="77777777" w:rsidR="00000725" w:rsidRPr="00376073" w:rsidRDefault="00000725">
            <w:pPr>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t>Pokazatelj ostvarenja</w:t>
            </w:r>
          </w:p>
        </w:tc>
        <w:tc>
          <w:tcPr>
            <w:tcW w:w="1843" w:type="dxa"/>
            <w:tcBorders>
              <w:bottom w:val="single" w:sz="4" w:space="0" w:color="auto"/>
            </w:tcBorders>
            <w:shd w:val="clear" w:color="auto" w:fill="auto"/>
          </w:tcPr>
          <w:p w14:paraId="59D38F68" w14:textId="77777777" w:rsidR="00000725" w:rsidRPr="00376073" w:rsidRDefault="00000725">
            <w:pPr>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t>Jedinica mjere</w:t>
            </w:r>
          </w:p>
        </w:tc>
        <w:tc>
          <w:tcPr>
            <w:tcW w:w="4128" w:type="dxa"/>
            <w:tcBorders>
              <w:bottom w:val="single" w:sz="4" w:space="0" w:color="auto"/>
            </w:tcBorders>
            <w:shd w:val="clear" w:color="auto" w:fill="auto"/>
          </w:tcPr>
          <w:p w14:paraId="24316612" w14:textId="77777777" w:rsidR="00000725" w:rsidRPr="00376073" w:rsidRDefault="00000725">
            <w:pPr>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t>Opis i izvor provjere</w:t>
            </w:r>
          </w:p>
        </w:tc>
      </w:tr>
      <w:tr w:rsidR="00000725" w:rsidRPr="00376073" w14:paraId="4D586E1D" w14:textId="77777777" w:rsidTr="00633172">
        <w:trPr>
          <w:trHeight w:val="913"/>
        </w:trPr>
        <w:tc>
          <w:tcPr>
            <w:tcW w:w="2669" w:type="dxa"/>
            <w:tcBorders>
              <w:bottom w:val="single" w:sz="4" w:space="0" w:color="auto"/>
            </w:tcBorders>
            <w:shd w:val="clear" w:color="auto" w:fill="FFFFFF" w:themeFill="background1"/>
          </w:tcPr>
          <w:p w14:paraId="1DB8AE14" w14:textId="77777777" w:rsidR="00DD2278" w:rsidRPr="00376073" w:rsidRDefault="00000725">
            <w:pPr>
              <w:rPr>
                <w:rFonts w:ascii="Times New Roman" w:hAnsi="Times New Roman" w:cs="Times New Roman"/>
                <w:b/>
                <w:bCs/>
                <w:iCs/>
                <w:sz w:val="24"/>
                <w:szCs w:val="24"/>
                <w:lang w:eastAsia="hr-HR"/>
              </w:rPr>
            </w:pPr>
            <w:r w:rsidRPr="00376073">
              <w:rPr>
                <w:rFonts w:ascii="Times New Roman" w:hAnsi="Times New Roman" w:cs="Times New Roman"/>
                <w:b/>
                <w:bCs/>
                <w:iCs/>
                <w:sz w:val="24"/>
                <w:szCs w:val="24"/>
                <w:lang w:eastAsia="hr-HR"/>
              </w:rPr>
              <w:t xml:space="preserve">RCO113 </w:t>
            </w:r>
          </w:p>
          <w:p w14:paraId="386A31E6" w14:textId="17E74116" w:rsidR="00000725" w:rsidRPr="00376073" w:rsidRDefault="00000725">
            <w:pPr>
              <w:rPr>
                <w:rFonts w:ascii="Times New Roman" w:hAnsi="Times New Roman" w:cs="Times New Roman"/>
                <w:b/>
                <w:bCs/>
                <w:iCs/>
                <w:sz w:val="24"/>
                <w:szCs w:val="24"/>
                <w:lang w:eastAsia="hr-HR"/>
              </w:rPr>
            </w:pPr>
            <w:r w:rsidRPr="00376073">
              <w:rPr>
                <w:rFonts w:ascii="Times New Roman" w:hAnsi="Times New Roman" w:cs="Times New Roman"/>
                <w:b/>
                <w:bCs/>
                <w:iCs/>
                <w:sz w:val="24"/>
                <w:szCs w:val="24"/>
                <w:lang w:eastAsia="hr-HR"/>
              </w:rPr>
              <w:t>Stanovništvo obuhvaćeno projektima u okviru integriranih djelovanja za socioekonomsku uključenost marginaliziranih zajednica, kućanstava s niskim dohotkom i skupina u nepovoljnom položaju</w:t>
            </w:r>
          </w:p>
        </w:tc>
        <w:tc>
          <w:tcPr>
            <w:tcW w:w="1843" w:type="dxa"/>
            <w:tcBorders>
              <w:bottom w:val="single" w:sz="4" w:space="0" w:color="auto"/>
            </w:tcBorders>
            <w:shd w:val="clear" w:color="auto" w:fill="FFFFFF" w:themeFill="background1"/>
          </w:tcPr>
          <w:p w14:paraId="5D09134E" w14:textId="77777777" w:rsidR="00000725" w:rsidRPr="00376073" w:rsidRDefault="00000725">
            <w:pPr>
              <w:pStyle w:val="NoSpacing"/>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osobe</w:t>
            </w:r>
          </w:p>
        </w:tc>
        <w:tc>
          <w:tcPr>
            <w:tcW w:w="4128" w:type="dxa"/>
            <w:tcBorders>
              <w:bottom w:val="single" w:sz="4" w:space="0" w:color="auto"/>
            </w:tcBorders>
            <w:shd w:val="clear" w:color="auto" w:fill="FFFFFF" w:themeFill="background1"/>
          </w:tcPr>
          <w:p w14:paraId="40366D81" w14:textId="11428D00" w:rsidR="00000725" w:rsidRPr="00376073" w:rsidRDefault="00000725" w:rsidP="00D21CF0">
            <w:pPr>
              <w:jc w:val="both"/>
              <w:rPr>
                <w:rFonts w:ascii="Times New Roman" w:hAnsi="Times New Roman" w:cs="Times New Roman"/>
                <w:iCs/>
                <w:sz w:val="24"/>
                <w:szCs w:val="24"/>
              </w:rPr>
            </w:pPr>
            <w:r w:rsidRPr="00376073">
              <w:rPr>
                <w:rFonts w:ascii="Times New Roman" w:hAnsi="Times New Roman" w:cs="Times New Roman"/>
                <w:iCs/>
                <w:sz w:val="24"/>
                <w:szCs w:val="24"/>
              </w:rPr>
              <w:t>Pokazatelj mjeri broj korisnika socijalnih usluga osiguranih od strane pružatelja socijalnih usluga koji su uz potporu iz EFRR</w:t>
            </w:r>
            <w:r w:rsidR="00ED34F8" w:rsidRPr="00376073">
              <w:rPr>
                <w:rFonts w:ascii="Times New Roman" w:hAnsi="Times New Roman" w:cs="Times New Roman"/>
                <w:iCs/>
                <w:sz w:val="24"/>
                <w:szCs w:val="24"/>
              </w:rPr>
              <w:t>-a</w:t>
            </w:r>
            <w:r w:rsidRPr="00376073">
              <w:rPr>
                <w:rFonts w:ascii="Times New Roman" w:hAnsi="Times New Roman" w:cs="Times New Roman"/>
                <w:iCs/>
                <w:sz w:val="24"/>
                <w:szCs w:val="24"/>
              </w:rPr>
              <w:t xml:space="preserve"> unaprijedili infrastrukturu. </w:t>
            </w:r>
          </w:p>
          <w:p w14:paraId="29F4C00F" w14:textId="77777777" w:rsidR="00B74479" w:rsidRPr="00376073" w:rsidRDefault="00B74479" w:rsidP="00B74479">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 xml:space="preserve">Planirana ulaganja u ovom Pozivu odnose se </w:t>
            </w:r>
            <w:r w:rsidRPr="00CF0F6F">
              <w:rPr>
                <w:rFonts w:ascii="Times New Roman" w:hAnsi="Times New Roman" w:cs="Times New Roman"/>
                <w:sz w:val="24"/>
                <w:szCs w:val="24"/>
              </w:rPr>
              <w:t>na djecu i mlade korisnike socijalnih usluga ustanova za djecu i mlade</w:t>
            </w:r>
            <w:r w:rsidRPr="00376073">
              <w:rPr>
                <w:rFonts w:ascii="Times New Roman" w:hAnsi="Times New Roman" w:cs="Times New Roman"/>
                <w:iCs/>
                <w:sz w:val="24"/>
                <w:szCs w:val="24"/>
              </w:rPr>
              <w:t>.</w:t>
            </w:r>
          </w:p>
          <w:p w14:paraId="62243F8B" w14:textId="3590F349" w:rsidR="00000725" w:rsidRPr="00376073" w:rsidRDefault="00000725" w:rsidP="0033412F">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Početna vrijednost pokazatelja izražava se nulom (0).</w:t>
            </w:r>
            <w:r w:rsidR="0010659F" w:rsidRPr="00376073">
              <w:rPr>
                <w:rFonts w:ascii="Times New Roman" w:hAnsi="Times New Roman" w:cs="Times New Roman"/>
                <w:iCs/>
                <w:sz w:val="24"/>
                <w:szCs w:val="24"/>
              </w:rPr>
              <w:t xml:space="preserve"> </w:t>
            </w:r>
            <w:r w:rsidR="0087035D" w:rsidRPr="00376073">
              <w:rPr>
                <w:rFonts w:ascii="Times New Roman" w:hAnsi="Times New Roman" w:cs="Times New Roman"/>
                <w:iCs/>
                <w:sz w:val="24"/>
                <w:szCs w:val="24"/>
              </w:rPr>
              <w:t xml:space="preserve">Ciljana vrijednost </w:t>
            </w:r>
            <w:r w:rsidR="0087035D">
              <w:rPr>
                <w:rFonts w:ascii="Times New Roman" w:hAnsi="Times New Roman" w:cs="Times New Roman"/>
                <w:iCs/>
                <w:sz w:val="24"/>
                <w:szCs w:val="24"/>
              </w:rPr>
              <w:t xml:space="preserve">je </w:t>
            </w:r>
            <w:r w:rsidR="0087035D" w:rsidRPr="00376073">
              <w:rPr>
                <w:rFonts w:ascii="Times New Roman" w:hAnsi="Times New Roman" w:cs="Times New Roman"/>
                <w:iCs/>
                <w:sz w:val="24"/>
                <w:szCs w:val="24"/>
              </w:rPr>
              <w:t xml:space="preserve">ukupni broj </w:t>
            </w:r>
            <w:r w:rsidR="0087035D" w:rsidRPr="00CF0F6F">
              <w:rPr>
                <w:rFonts w:ascii="Times New Roman" w:hAnsi="Times New Roman" w:cs="Times New Roman"/>
                <w:sz w:val="24"/>
                <w:szCs w:val="24"/>
              </w:rPr>
              <w:t>djec</w:t>
            </w:r>
            <w:r w:rsidR="0087035D">
              <w:rPr>
                <w:rFonts w:ascii="Times New Roman" w:hAnsi="Times New Roman" w:cs="Times New Roman"/>
                <w:sz w:val="24"/>
                <w:szCs w:val="24"/>
              </w:rPr>
              <w:t>e</w:t>
            </w:r>
            <w:r w:rsidR="0087035D" w:rsidRPr="00CF0F6F">
              <w:rPr>
                <w:rFonts w:ascii="Times New Roman" w:hAnsi="Times New Roman" w:cs="Times New Roman"/>
                <w:sz w:val="24"/>
                <w:szCs w:val="24"/>
              </w:rPr>
              <w:t xml:space="preserve"> i mlad</w:t>
            </w:r>
            <w:r w:rsidR="0087035D">
              <w:rPr>
                <w:rFonts w:ascii="Times New Roman" w:hAnsi="Times New Roman" w:cs="Times New Roman"/>
                <w:sz w:val="24"/>
                <w:szCs w:val="24"/>
              </w:rPr>
              <w:t>ih</w:t>
            </w:r>
            <w:r w:rsidR="0087035D" w:rsidRPr="00CF0F6F">
              <w:rPr>
                <w:rFonts w:ascii="Times New Roman" w:hAnsi="Times New Roman" w:cs="Times New Roman"/>
                <w:sz w:val="24"/>
                <w:szCs w:val="24"/>
              </w:rPr>
              <w:t xml:space="preserve"> korisnik</w:t>
            </w:r>
            <w:r w:rsidR="0087035D">
              <w:rPr>
                <w:rFonts w:ascii="Times New Roman" w:hAnsi="Times New Roman" w:cs="Times New Roman"/>
                <w:sz w:val="24"/>
                <w:szCs w:val="24"/>
              </w:rPr>
              <w:t>a</w:t>
            </w:r>
            <w:r w:rsidR="0087035D" w:rsidRPr="00CF0F6F">
              <w:rPr>
                <w:rFonts w:ascii="Times New Roman" w:hAnsi="Times New Roman" w:cs="Times New Roman"/>
                <w:sz w:val="24"/>
                <w:szCs w:val="24"/>
              </w:rPr>
              <w:t xml:space="preserve"> socijalnih usluga</w:t>
            </w:r>
            <w:r w:rsidR="0087035D">
              <w:rPr>
                <w:rFonts w:ascii="Times New Roman" w:hAnsi="Times New Roman" w:cs="Times New Roman"/>
                <w:iCs/>
                <w:sz w:val="24"/>
                <w:szCs w:val="24"/>
              </w:rPr>
              <w:t xml:space="preserve"> koji potencijalno koriste socijalne usluge korisnika projekta.</w:t>
            </w:r>
            <w:r w:rsidR="005F52F5">
              <w:rPr>
                <w:rStyle w:val="FootnoteReference"/>
                <w:rFonts w:ascii="Times New Roman" w:hAnsi="Times New Roman" w:cs="Times New Roman"/>
                <w:iCs/>
                <w:sz w:val="24"/>
                <w:szCs w:val="24"/>
              </w:rPr>
              <w:footnoteReference w:id="8"/>
            </w:r>
          </w:p>
          <w:p w14:paraId="7FE4699F" w14:textId="563D68C5" w:rsidR="004E1D2D" w:rsidRPr="00376073" w:rsidRDefault="004E1D2D" w:rsidP="0033412F">
            <w:pPr>
              <w:spacing w:before="240"/>
              <w:jc w:val="both"/>
              <w:rPr>
                <w:rFonts w:ascii="Times New Roman" w:hAnsi="Times New Roman" w:cs="Times New Roman"/>
                <w:sz w:val="24"/>
                <w:szCs w:val="24"/>
              </w:rPr>
            </w:pPr>
            <w:r w:rsidRPr="00420845">
              <w:rPr>
                <w:rFonts w:ascii="Times New Roman" w:hAnsi="Times New Roman" w:cs="Times New Roman"/>
                <w:sz w:val="24"/>
                <w:szCs w:val="24"/>
              </w:rPr>
              <w:t>Trenutak postignuća pokazatelja</w:t>
            </w:r>
            <w:r w:rsidRPr="00376073">
              <w:rPr>
                <w:rFonts w:ascii="Times New Roman" w:hAnsi="Times New Roman" w:cs="Times New Roman"/>
                <w:sz w:val="24"/>
                <w:szCs w:val="24"/>
              </w:rPr>
              <w:t xml:space="preserve"> je</w:t>
            </w:r>
            <w:r w:rsidR="00754F97" w:rsidRPr="00376073">
              <w:rPr>
                <w:rFonts w:ascii="Times New Roman" w:hAnsi="Times New Roman" w:cs="Times New Roman"/>
                <w:sz w:val="24"/>
                <w:szCs w:val="24"/>
              </w:rPr>
              <w:t xml:space="preserve"> k</w:t>
            </w:r>
            <w:r w:rsidRPr="00376073">
              <w:rPr>
                <w:rFonts w:ascii="Times New Roman" w:hAnsi="Times New Roman" w:cs="Times New Roman"/>
                <w:sz w:val="24"/>
                <w:szCs w:val="24"/>
              </w:rPr>
              <w:t xml:space="preserve">ada odgovarajuće službe socijalne skrbi novog ili moderniziranog objekta koje primaju potporu postanu operativne </w:t>
            </w:r>
            <w:r w:rsidR="00754F97" w:rsidRPr="00376073">
              <w:rPr>
                <w:rFonts w:ascii="Times New Roman" w:hAnsi="Times New Roman" w:cs="Times New Roman"/>
                <w:sz w:val="24"/>
                <w:szCs w:val="24"/>
              </w:rPr>
              <w:t>odnosno</w:t>
            </w:r>
            <w:r w:rsidRPr="00376073">
              <w:rPr>
                <w:rFonts w:ascii="Times New Roman" w:hAnsi="Times New Roman" w:cs="Times New Roman"/>
                <w:sz w:val="24"/>
                <w:szCs w:val="24"/>
              </w:rPr>
              <w:t xml:space="preserve"> nakon završetka </w:t>
            </w:r>
            <w:r w:rsidR="00A944A3">
              <w:rPr>
                <w:rFonts w:ascii="Times New Roman" w:hAnsi="Times New Roman" w:cs="Times New Roman"/>
                <w:sz w:val="24"/>
                <w:szCs w:val="24"/>
              </w:rPr>
              <w:t>i</w:t>
            </w:r>
            <w:r w:rsidRPr="00376073">
              <w:rPr>
                <w:rFonts w:ascii="Times New Roman" w:hAnsi="Times New Roman" w:cs="Times New Roman"/>
                <w:sz w:val="24"/>
                <w:szCs w:val="24"/>
              </w:rPr>
              <w:t>zgradnje/rekonstrukcije/opremanja, po izdavanju licencije i upisa u službenu evidenciju ministarstva nadležnog za poslove socijalne skrbi.</w:t>
            </w:r>
          </w:p>
          <w:p w14:paraId="4C55718C" w14:textId="134FCC4E" w:rsidR="00000725" w:rsidRPr="00376073" w:rsidRDefault="00000725" w:rsidP="0033412F">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lastRenderedPageBreak/>
              <w:t xml:space="preserve">Rok za ostvarenje pokazatelja je </w:t>
            </w:r>
            <w:r w:rsidR="00EA3E55">
              <w:rPr>
                <w:rFonts w:ascii="Times New Roman" w:hAnsi="Times New Roman" w:cs="Times New Roman"/>
                <w:iCs/>
                <w:sz w:val="24"/>
                <w:szCs w:val="24"/>
              </w:rPr>
              <w:t>1 godina</w:t>
            </w:r>
            <w:r w:rsidR="001C2B27" w:rsidRPr="00376073">
              <w:rPr>
                <w:rFonts w:ascii="Times New Roman" w:hAnsi="Times New Roman" w:cs="Times New Roman"/>
                <w:iCs/>
                <w:sz w:val="24"/>
                <w:szCs w:val="24"/>
              </w:rPr>
              <w:t xml:space="preserve"> nakon završetka provedbe projekta</w:t>
            </w:r>
            <w:r w:rsidRPr="00376073">
              <w:rPr>
                <w:rFonts w:ascii="Times New Roman" w:hAnsi="Times New Roman" w:cs="Times New Roman"/>
                <w:iCs/>
                <w:sz w:val="24"/>
                <w:szCs w:val="24"/>
              </w:rPr>
              <w:t>.</w:t>
            </w:r>
          </w:p>
          <w:p w14:paraId="04F1DA82" w14:textId="45B8AB2E" w:rsidR="00000725" w:rsidRPr="00376073" w:rsidRDefault="00BD4665" w:rsidP="0033412F">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Izvor provjere su</w:t>
            </w:r>
            <w:r w:rsidRPr="00376073">
              <w:rPr>
                <w:rFonts w:ascii="Times New Roman" w:hAnsi="Times New Roman" w:cs="Times New Roman"/>
                <w:sz w:val="24"/>
                <w:szCs w:val="24"/>
              </w:rPr>
              <w:t xml:space="preserve"> službene evidencije pružatelja socijalnih usluga,</w:t>
            </w:r>
            <w:r w:rsidR="00EA3E55">
              <w:rPr>
                <w:rFonts w:ascii="Times New Roman" w:hAnsi="Times New Roman" w:cs="Times New Roman"/>
                <w:sz w:val="24"/>
                <w:szCs w:val="24"/>
              </w:rPr>
              <w:t xml:space="preserve"> </w:t>
            </w:r>
            <w:r w:rsidR="00EA3E55" w:rsidRPr="00EA3E55">
              <w:rPr>
                <w:rFonts w:ascii="Times New Roman" w:hAnsi="Times New Roman" w:cs="Times New Roman"/>
                <w:sz w:val="24"/>
                <w:szCs w:val="24"/>
              </w:rPr>
              <w:t>završno izvješće o provedbi projekta,</w:t>
            </w:r>
            <w:r w:rsidRPr="00376073">
              <w:rPr>
                <w:rFonts w:ascii="Times New Roman" w:hAnsi="Times New Roman" w:cs="Times New Roman"/>
                <w:sz w:val="24"/>
                <w:szCs w:val="24"/>
              </w:rPr>
              <w:t xml:space="preserve"> izvješća nakon provedbe projekta</w:t>
            </w:r>
            <w:r w:rsidRPr="00376073">
              <w:rPr>
                <w:rFonts w:ascii="Times New Roman" w:hAnsi="Times New Roman" w:cs="Times New Roman"/>
                <w:iCs/>
                <w:sz w:val="24"/>
                <w:szCs w:val="24"/>
              </w:rPr>
              <w:t xml:space="preserve"> i sustav </w:t>
            </w:r>
            <w:proofErr w:type="spellStart"/>
            <w:r w:rsidRPr="00376073">
              <w:rPr>
                <w:rFonts w:ascii="Times New Roman" w:hAnsi="Times New Roman" w:cs="Times New Roman"/>
                <w:iCs/>
                <w:sz w:val="24"/>
                <w:szCs w:val="24"/>
              </w:rPr>
              <w:t>eKohezija</w:t>
            </w:r>
            <w:proofErr w:type="spellEnd"/>
            <w:r w:rsidRPr="00376073">
              <w:rPr>
                <w:rFonts w:ascii="Times New Roman" w:hAnsi="Times New Roman" w:cs="Times New Roman"/>
                <w:iCs/>
                <w:sz w:val="24"/>
                <w:szCs w:val="24"/>
              </w:rPr>
              <w:t>.</w:t>
            </w:r>
          </w:p>
        </w:tc>
      </w:tr>
      <w:tr w:rsidR="00000725" w:rsidRPr="00376073" w14:paraId="475A44B3" w14:textId="77777777" w:rsidTr="00D729AD">
        <w:tc>
          <w:tcPr>
            <w:tcW w:w="2669" w:type="dxa"/>
            <w:shd w:val="clear" w:color="auto" w:fill="auto"/>
            <w:vAlign w:val="center"/>
          </w:tcPr>
          <w:p w14:paraId="548533EA" w14:textId="77777777" w:rsidR="00000725" w:rsidRPr="00376073" w:rsidRDefault="00000725" w:rsidP="00D729AD">
            <w:pPr>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lastRenderedPageBreak/>
              <w:t>Pokazatelj rezultata</w:t>
            </w:r>
          </w:p>
        </w:tc>
        <w:tc>
          <w:tcPr>
            <w:tcW w:w="1843" w:type="dxa"/>
            <w:shd w:val="clear" w:color="auto" w:fill="auto"/>
            <w:vAlign w:val="center"/>
          </w:tcPr>
          <w:p w14:paraId="152568A2" w14:textId="77777777" w:rsidR="00000725" w:rsidRPr="00376073" w:rsidRDefault="00000725" w:rsidP="00D729AD">
            <w:pPr>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t>Jedinica mjere</w:t>
            </w:r>
          </w:p>
        </w:tc>
        <w:tc>
          <w:tcPr>
            <w:tcW w:w="4128" w:type="dxa"/>
            <w:shd w:val="clear" w:color="auto" w:fill="auto"/>
            <w:vAlign w:val="center"/>
          </w:tcPr>
          <w:p w14:paraId="572BD369" w14:textId="77777777" w:rsidR="00000725" w:rsidRPr="00376073" w:rsidRDefault="00000725" w:rsidP="00D729AD">
            <w:pPr>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t>Opis i izvor provjere</w:t>
            </w:r>
          </w:p>
        </w:tc>
      </w:tr>
      <w:tr w:rsidR="00000725" w:rsidRPr="00376073" w14:paraId="0DEC1F79" w14:textId="77777777" w:rsidTr="00633172">
        <w:trPr>
          <w:trHeight w:val="1378"/>
        </w:trPr>
        <w:tc>
          <w:tcPr>
            <w:tcW w:w="2669" w:type="dxa"/>
            <w:shd w:val="clear" w:color="auto" w:fill="FFFFFF" w:themeFill="background1"/>
          </w:tcPr>
          <w:p w14:paraId="47773366" w14:textId="77777777" w:rsidR="00DD2278" w:rsidRPr="00376073" w:rsidRDefault="00000725">
            <w:pPr>
              <w:rPr>
                <w:rFonts w:ascii="Times New Roman" w:hAnsi="Times New Roman" w:cs="Times New Roman"/>
                <w:b/>
                <w:bCs/>
                <w:color w:val="000000"/>
                <w:sz w:val="24"/>
                <w:szCs w:val="24"/>
              </w:rPr>
            </w:pPr>
            <w:r w:rsidRPr="00376073">
              <w:rPr>
                <w:rFonts w:ascii="Times New Roman" w:hAnsi="Times New Roman" w:cs="Times New Roman"/>
                <w:b/>
                <w:bCs/>
                <w:color w:val="000000"/>
                <w:sz w:val="24"/>
                <w:szCs w:val="24"/>
              </w:rPr>
              <w:t xml:space="preserve">RSR4.3.1 </w:t>
            </w:r>
          </w:p>
          <w:p w14:paraId="6D0A73E5" w14:textId="50FAFAE0" w:rsidR="00000725" w:rsidRPr="00376073" w:rsidRDefault="00000725">
            <w:pPr>
              <w:rPr>
                <w:rFonts w:ascii="Times New Roman" w:hAnsi="Times New Roman" w:cs="Times New Roman"/>
                <w:iCs/>
                <w:sz w:val="24"/>
                <w:szCs w:val="24"/>
              </w:rPr>
            </w:pPr>
            <w:r w:rsidRPr="00376073">
              <w:rPr>
                <w:rFonts w:ascii="Times New Roman" w:hAnsi="Times New Roman" w:cs="Times New Roman"/>
                <w:b/>
                <w:bCs/>
                <w:color w:val="000000"/>
                <w:sz w:val="24"/>
                <w:szCs w:val="24"/>
              </w:rPr>
              <w:t>Godišnji broj korisnika socijalnih usluga</w:t>
            </w:r>
            <w:r w:rsidRPr="00376073">
              <w:rPr>
                <w:rFonts w:ascii="Times New Roman" w:hAnsi="Times New Roman" w:cs="Times New Roman"/>
                <w:b/>
                <w:bCs/>
                <w:i/>
                <w:iCs/>
                <w:color w:val="000000"/>
                <w:sz w:val="24"/>
                <w:szCs w:val="24"/>
              </w:rPr>
              <w:t xml:space="preserve"> </w:t>
            </w:r>
          </w:p>
        </w:tc>
        <w:tc>
          <w:tcPr>
            <w:tcW w:w="1843" w:type="dxa"/>
            <w:shd w:val="clear" w:color="auto" w:fill="FFFFFF" w:themeFill="background1"/>
          </w:tcPr>
          <w:p w14:paraId="450D1579" w14:textId="77777777" w:rsidR="00000725" w:rsidRPr="00376073" w:rsidRDefault="00000725">
            <w:pPr>
              <w:jc w:val="both"/>
              <w:rPr>
                <w:rFonts w:ascii="Times New Roman" w:hAnsi="Times New Roman" w:cs="Times New Roman"/>
                <w:sz w:val="24"/>
                <w:szCs w:val="24"/>
              </w:rPr>
            </w:pPr>
            <w:r w:rsidRPr="00376073">
              <w:rPr>
                <w:rFonts w:ascii="Times New Roman" w:hAnsi="Times New Roman" w:cs="Times New Roman"/>
                <w:sz w:val="24"/>
                <w:szCs w:val="24"/>
              </w:rPr>
              <w:t>korisnici/godina</w:t>
            </w:r>
          </w:p>
          <w:p w14:paraId="21FD9169" w14:textId="77777777" w:rsidR="00000725" w:rsidRPr="00376073" w:rsidRDefault="00000725">
            <w:pPr>
              <w:jc w:val="both"/>
              <w:rPr>
                <w:rFonts w:ascii="Times New Roman" w:hAnsi="Times New Roman" w:cs="Times New Roman"/>
                <w:iCs/>
                <w:sz w:val="24"/>
                <w:szCs w:val="24"/>
              </w:rPr>
            </w:pPr>
          </w:p>
        </w:tc>
        <w:tc>
          <w:tcPr>
            <w:tcW w:w="4128" w:type="dxa"/>
            <w:shd w:val="clear" w:color="auto" w:fill="FFFFFF" w:themeFill="background1"/>
          </w:tcPr>
          <w:p w14:paraId="4A60528A" w14:textId="6AA1CEC2" w:rsidR="0033412F" w:rsidRPr="00376073" w:rsidRDefault="0033412F" w:rsidP="001B259A">
            <w:pPr>
              <w:jc w:val="both"/>
              <w:rPr>
                <w:rFonts w:ascii="Times New Roman" w:hAnsi="Times New Roman" w:cs="Times New Roman"/>
                <w:sz w:val="24"/>
                <w:szCs w:val="24"/>
              </w:rPr>
            </w:pPr>
            <w:r w:rsidRPr="00376073">
              <w:rPr>
                <w:rFonts w:ascii="Times New Roman" w:hAnsi="Times New Roman" w:cs="Times New Roman"/>
                <w:iCs/>
                <w:sz w:val="24"/>
                <w:szCs w:val="24"/>
              </w:rPr>
              <w:t>Pokazatelj mjeri godišnji broj korisnika socijalnih usluga</w:t>
            </w:r>
            <w:r w:rsidRPr="00376073">
              <w:rPr>
                <w:rFonts w:ascii="Times New Roman" w:hAnsi="Times New Roman" w:cs="Times New Roman"/>
                <w:sz w:val="24"/>
                <w:szCs w:val="24"/>
              </w:rPr>
              <w:t>.</w:t>
            </w:r>
          </w:p>
          <w:p w14:paraId="5E03C9BE" w14:textId="77777777" w:rsidR="005C26B9" w:rsidRPr="00376073" w:rsidRDefault="005C26B9" w:rsidP="005C26B9">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 xml:space="preserve">Početna vrijednost </w:t>
            </w:r>
            <w:r w:rsidRPr="00376073">
              <w:rPr>
                <w:rFonts w:ascii="Times New Roman" w:eastAsia="Times New Roman" w:hAnsi="Times New Roman" w:cs="Times New Roman"/>
                <w:sz w:val="24"/>
                <w:szCs w:val="24"/>
                <w:lang w:eastAsia="hr-HR"/>
              </w:rPr>
              <w:t xml:space="preserve">korisnika socijalnih usluga iznosila je </w:t>
            </w:r>
            <w:r>
              <w:rPr>
                <w:rFonts w:ascii="Times New Roman" w:eastAsia="Times New Roman" w:hAnsi="Times New Roman" w:cs="Times New Roman"/>
                <w:sz w:val="24"/>
                <w:szCs w:val="24"/>
                <w:lang w:eastAsia="hr-HR"/>
              </w:rPr>
              <w:t>1.845</w:t>
            </w:r>
            <w:r w:rsidRPr="00376073">
              <w:rPr>
                <w:rFonts w:ascii="Times New Roman" w:eastAsia="Times New Roman" w:hAnsi="Times New Roman" w:cs="Times New Roman"/>
                <w:sz w:val="24"/>
                <w:szCs w:val="24"/>
                <w:lang w:eastAsia="hr-HR"/>
              </w:rPr>
              <w:t xml:space="preserve">, te se pretpostavlja da će zbog infrastrukturnih ulaganja doći do porasta korisnika za </w:t>
            </w:r>
            <w:r>
              <w:rPr>
                <w:rFonts w:ascii="Times New Roman" w:eastAsia="Times New Roman" w:hAnsi="Times New Roman" w:cs="Times New Roman"/>
                <w:sz w:val="24"/>
                <w:szCs w:val="24"/>
                <w:lang w:eastAsia="hr-HR"/>
              </w:rPr>
              <w:t>500</w:t>
            </w:r>
            <w:r w:rsidRPr="00376073">
              <w:rPr>
                <w:rFonts w:ascii="Times New Roman" w:eastAsia="Times New Roman" w:hAnsi="Times New Roman" w:cs="Times New Roman"/>
                <w:sz w:val="24"/>
                <w:szCs w:val="24"/>
                <w:lang w:eastAsia="hr-HR"/>
              </w:rPr>
              <w:t xml:space="preserve"> korisnika, što iznosi </w:t>
            </w:r>
            <w:r>
              <w:rPr>
                <w:rFonts w:ascii="Times New Roman" w:eastAsia="Times New Roman" w:hAnsi="Times New Roman" w:cs="Times New Roman"/>
                <w:sz w:val="24"/>
                <w:szCs w:val="24"/>
                <w:lang w:eastAsia="hr-HR"/>
              </w:rPr>
              <w:t>2.345</w:t>
            </w:r>
            <w:r w:rsidRPr="00376073">
              <w:rPr>
                <w:rFonts w:ascii="Times New Roman" w:eastAsia="Times New Roman" w:hAnsi="Times New Roman" w:cs="Times New Roman"/>
                <w:sz w:val="24"/>
                <w:szCs w:val="24"/>
                <w:lang w:eastAsia="hr-HR"/>
              </w:rPr>
              <w:t xml:space="preserve"> korisnika.</w:t>
            </w:r>
          </w:p>
          <w:p w14:paraId="76303C80" w14:textId="1AEA8896" w:rsidR="0033412F" w:rsidRPr="00376073" w:rsidRDefault="0033412F" w:rsidP="0033412F">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 xml:space="preserve">Rok za ostvarenje pokazatelja je </w:t>
            </w:r>
            <w:r w:rsidR="64ED00B4" w:rsidRPr="79281C7B">
              <w:rPr>
                <w:rFonts w:ascii="Times New Roman" w:hAnsi="Times New Roman" w:cs="Times New Roman"/>
                <w:sz w:val="24"/>
                <w:szCs w:val="24"/>
              </w:rPr>
              <w:t xml:space="preserve">1 </w:t>
            </w:r>
            <w:r w:rsidRPr="79281C7B">
              <w:rPr>
                <w:rFonts w:ascii="Times New Roman" w:hAnsi="Times New Roman" w:cs="Times New Roman"/>
                <w:sz w:val="24"/>
                <w:szCs w:val="24"/>
              </w:rPr>
              <w:t>godin</w:t>
            </w:r>
            <w:r w:rsidR="3F9BE8A0" w:rsidRPr="79281C7B">
              <w:rPr>
                <w:rFonts w:ascii="Times New Roman" w:hAnsi="Times New Roman" w:cs="Times New Roman"/>
                <w:sz w:val="24"/>
                <w:szCs w:val="24"/>
              </w:rPr>
              <w:t>a</w:t>
            </w:r>
            <w:r w:rsidRPr="00376073">
              <w:rPr>
                <w:rFonts w:ascii="Times New Roman" w:hAnsi="Times New Roman" w:cs="Times New Roman"/>
                <w:iCs/>
                <w:sz w:val="24"/>
                <w:szCs w:val="24"/>
              </w:rPr>
              <w:t xml:space="preserve"> nakon završetka provedbe projekta.</w:t>
            </w:r>
          </w:p>
          <w:p w14:paraId="5618BBDE" w14:textId="0B9E4311" w:rsidR="00000725" w:rsidRPr="00376073" w:rsidRDefault="0033412F" w:rsidP="0033412F">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 xml:space="preserve">Izvor provjere su </w:t>
            </w:r>
            <w:r w:rsidRPr="00376073">
              <w:rPr>
                <w:rFonts w:ascii="Times New Roman" w:hAnsi="Times New Roman" w:cs="Times New Roman"/>
                <w:sz w:val="24"/>
                <w:szCs w:val="24"/>
              </w:rPr>
              <w:t xml:space="preserve">statistički podaci MRMSOSP-a koji broje registrirane osobe koje su barem jednom bili korisnici socijalnih usluga tijekom godine nakon završetka intervencije, </w:t>
            </w:r>
            <w:r w:rsidR="1F8D9098" w:rsidRPr="79281C7B">
              <w:rPr>
                <w:rFonts w:ascii="Times New Roman" w:hAnsi="Times New Roman" w:cs="Times New Roman"/>
                <w:sz w:val="24"/>
                <w:szCs w:val="24"/>
              </w:rPr>
              <w:t>završno izvješće o provedbi projekta</w:t>
            </w:r>
            <w:r w:rsidRPr="79281C7B">
              <w:rPr>
                <w:rFonts w:ascii="Times New Roman" w:hAnsi="Times New Roman" w:cs="Times New Roman"/>
                <w:sz w:val="24"/>
                <w:szCs w:val="24"/>
              </w:rPr>
              <w:t xml:space="preserve">, </w:t>
            </w:r>
            <w:r w:rsidRPr="00376073">
              <w:rPr>
                <w:rFonts w:ascii="Times New Roman" w:hAnsi="Times New Roman" w:cs="Times New Roman"/>
                <w:iCs/>
                <w:sz w:val="24"/>
                <w:szCs w:val="24"/>
              </w:rPr>
              <w:t xml:space="preserve">izvješća nakon provedbe projekta i sustav </w:t>
            </w:r>
            <w:proofErr w:type="spellStart"/>
            <w:r w:rsidRPr="00376073">
              <w:rPr>
                <w:rFonts w:ascii="Times New Roman" w:hAnsi="Times New Roman" w:cs="Times New Roman"/>
                <w:iCs/>
                <w:sz w:val="24"/>
                <w:szCs w:val="24"/>
              </w:rPr>
              <w:t>eKohezija</w:t>
            </w:r>
            <w:proofErr w:type="spellEnd"/>
            <w:r w:rsidR="00000725" w:rsidRPr="00376073">
              <w:rPr>
                <w:rFonts w:ascii="Times New Roman" w:hAnsi="Times New Roman" w:cs="Times New Roman"/>
                <w:iCs/>
                <w:sz w:val="24"/>
                <w:szCs w:val="24"/>
              </w:rPr>
              <w:t>.</w:t>
            </w:r>
          </w:p>
        </w:tc>
      </w:tr>
    </w:tbl>
    <w:p w14:paraId="19D7A41E" w14:textId="77777777" w:rsidR="00000725" w:rsidRPr="00376073" w:rsidRDefault="00000725" w:rsidP="002C761E">
      <w:pPr>
        <w:jc w:val="both"/>
        <w:rPr>
          <w:rFonts w:ascii="Times New Roman" w:hAnsi="Times New Roman" w:cs="Times New Roman"/>
          <w:sz w:val="24"/>
          <w:szCs w:val="24"/>
        </w:rPr>
      </w:pPr>
    </w:p>
    <w:p w14:paraId="4580DB62" w14:textId="7C740382" w:rsidR="006D74D2" w:rsidRDefault="006D74D2" w:rsidP="006D74D2">
      <w:pPr>
        <w:spacing w:after="0"/>
        <w:jc w:val="both"/>
        <w:rPr>
          <w:rFonts w:ascii="Times New Roman" w:hAnsi="Times New Roman" w:cs="Times New Roman"/>
          <w:sz w:val="24"/>
          <w:szCs w:val="24"/>
        </w:rPr>
      </w:pPr>
      <w:r w:rsidRPr="00376073">
        <w:rPr>
          <w:rFonts w:ascii="Times New Roman" w:hAnsi="Times New Roman" w:cs="Times New Roman"/>
          <w:sz w:val="24"/>
          <w:szCs w:val="24"/>
        </w:rPr>
        <w:t xml:space="preserve">U slučaju neostvarenja pokazatelja primjenjuju se financijski ispravci, u skladu sa </w:t>
      </w:r>
      <w:r w:rsidR="009A6E4E">
        <w:rPr>
          <w:rFonts w:ascii="Times New Roman" w:hAnsi="Times New Roman" w:cs="Times New Roman"/>
          <w:sz w:val="24"/>
          <w:szCs w:val="24"/>
        </w:rPr>
        <w:t xml:space="preserve">metodologijom </w:t>
      </w:r>
      <w:r w:rsidR="00923F6F">
        <w:rPr>
          <w:rFonts w:ascii="Times New Roman" w:hAnsi="Times New Roman" w:cs="Times New Roman"/>
          <w:sz w:val="24"/>
          <w:szCs w:val="24"/>
        </w:rPr>
        <w:t>opisanom u</w:t>
      </w:r>
      <w:r w:rsidR="00910F66">
        <w:rPr>
          <w:rFonts w:ascii="Times New Roman" w:hAnsi="Times New Roman" w:cs="Times New Roman"/>
          <w:sz w:val="24"/>
          <w:szCs w:val="24"/>
        </w:rPr>
        <w:t xml:space="preserve"> </w:t>
      </w:r>
      <w:r w:rsidR="00661A92">
        <w:rPr>
          <w:rFonts w:ascii="Times New Roman" w:hAnsi="Times New Roman" w:cs="Times New Roman"/>
          <w:sz w:val="24"/>
          <w:szCs w:val="24"/>
        </w:rPr>
        <w:t>Prilog</w:t>
      </w:r>
      <w:r w:rsidR="00923F6F">
        <w:rPr>
          <w:rFonts w:ascii="Times New Roman" w:hAnsi="Times New Roman" w:cs="Times New Roman"/>
          <w:sz w:val="24"/>
          <w:szCs w:val="24"/>
        </w:rPr>
        <w:t>u</w:t>
      </w:r>
      <w:r w:rsidR="00661A92">
        <w:rPr>
          <w:rFonts w:ascii="Times New Roman" w:hAnsi="Times New Roman" w:cs="Times New Roman"/>
          <w:sz w:val="24"/>
          <w:szCs w:val="24"/>
        </w:rPr>
        <w:t xml:space="preserve"> 6. </w:t>
      </w:r>
      <w:r w:rsidR="009A6E4E" w:rsidRPr="009A6E4E">
        <w:rPr>
          <w:rFonts w:ascii="Times New Roman" w:hAnsi="Times New Roman" w:cs="Times New Roman"/>
          <w:sz w:val="24"/>
          <w:szCs w:val="24"/>
        </w:rPr>
        <w:t>Metodologija za određivanje financijskih korekcija zbog neostvarenja pokazatelja</w:t>
      </w:r>
      <w:r w:rsidR="00923F6F">
        <w:rPr>
          <w:rFonts w:ascii="Times New Roman" w:hAnsi="Times New Roman" w:cs="Times New Roman"/>
          <w:sz w:val="24"/>
          <w:szCs w:val="24"/>
        </w:rPr>
        <w:t>.</w:t>
      </w:r>
    </w:p>
    <w:p w14:paraId="071F0EF2" w14:textId="77777777" w:rsidR="00EF7E58" w:rsidRPr="00376073" w:rsidRDefault="00EF7E58" w:rsidP="006D74D2">
      <w:pPr>
        <w:spacing w:after="0"/>
        <w:jc w:val="both"/>
        <w:rPr>
          <w:rFonts w:ascii="Times New Roman" w:hAnsi="Times New Roman" w:cs="Times New Roman"/>
          <w:sz w:val="24"/>
          <w:szCs w:val="24"/>
        </w:rPr>
      </w:pPr>
    </w:p>
    <w:p w14:paraId="52E81EE6" w14:textId="24A5CF46" w:rsidR="00A25994" w:rsidRPr="005A0522" w:rsidRDefault="00A25994" w:rsidP="005173E0">
      <w:pPr>
        <w:pStyle w:val="Heading2"/>
      </w:pPr>
      <w:bookmarkStart w:id="28" w:name="_Hlk118724880"/>
      <w:bookmarkStart w:id="29" w:name="_Toc182224680"/>
      <w:r w:rsidRPr="005A0522">
        <w:t>1.</w:t>
      </w:r>
      <w:r w:rsidR="00857072" w:rsidRPr="005A0522">
        <w:t>7</w:t>
      </w:r>
      <w:r w:rsidRPr="005A0522">
        <w:t xml:space="preserve">. </w:t>
      </w:r>
      <w:r w:rsidR="003F11A4" w:rsidRPr="005A0522">
        <w:t>Financijska alokacija i iznos bespovratnih sredstva</w:t>
      </w:r>
      <w:bookmarkEnd w:id="29"/>
    </w:p>
    <w:bookmarkEnd w:id="28"/>
    <w:p w14:paraId="0CEB0EBF" w14:textId="77777777" w:rsidR="000B65C2" w:rsidRDefault="000B65C2" w:rsidP="000B65C2">
      <w:pPr>
        <w:jc w:val="both"/>
        <w:rPr>
          <w:rFonts w:ascii="Times New Roman" w:hAnsi="Times New Roman" w:cs="Times New Roman"/>
          <w:sz w:val="24"/>
          <w:szCs w:val="24"/>
        </w:rPr>
      </w:pPr>
      <w:r w:rsidRPr="006E2C82">
        <w:rPr>
          <w:rFonts w:ascii="Times New Roman" w:hAnsi="Times New Roman" w:cs="Times New Roman"/>
          <w:sz w:val="24"/>
          <w:szCs w:val="24"/>
        </w:rPr>
        <w:t xml:space="preserve">Ukupan raspoloživi iznos bespovratnih sredstava za dodjelu u okviru ovog Poziva je </w:t>
      </w:r>
      <w:r w:rsidRPr="000F44CC">
        <w:rPr>
          <w:rFonts w:ascii="Times New Roman" w:hAnsi="Times New Roman" w:cs="Times New Roman"/>
          <w:b/>
          <w:bCs/>
          <w:sz w:val="24"/>
          <w:szCs w:val="24"/>
        </w:rPr>
        <w:t xml:space="preserve">19.117.647,00 </w:t>
      </w:r>
      <w:r w:rsidRPr="00A9627F">
        <w:rPr>
          <w:rFonts w:ascii="Times New Roman" w:hAnsi="Times New Roman" w:cs="Times New Roman"/>
          <w:b/>
          <w:bCs/>
          <w:sz w:val="24"/>
          <w:szCs w:val="24"/>
        </w:rPr>
        <w:t>eura</w:t>
      </w:r>
      <w:r w:rsidRPr="006E2C82">
        <w:rPr>
          <w:rFonts w:ascii="Times New Roman" w:hAnsi="Times New Roman" w:cs="Times New Roman"/>
          <w:sz w:val="24"/>
          <w:szCs w:val="24"/>
        </w:rPr>
        <w:t xml:space="preserve">, od čega </w:t>
      </w:r>
      <w:r w:rsidRPr="009A7AAA">
        <w:rPr>
          <w:rFonts w:ascii="Times New Roman" w:hAnsi="Times New Roman" w:cs="Times New Roman"/>
          <w:b/>
          <w:bCs/>
          <w:sz w:val="24"/>
          <w:szCs w:val="24"/>
        </w:rPr>
        <w:t xml:space="preserve">16.250.000,00 </w:t>
      </w:r>
      <w:r w:rsidRPr="009F3352">
        <w:rPr>
          <w:rFonts w:ascii="Times New Roman" w:hAnsi="Times New Roman" w:cs="Times New Roman"/>
          <w:b/>
          <w:bCs/>
          <w:sz w:val="24"/>
          <w:szCs w:val="24"/>
        </w:rPr>
        <w:t>eura</w:t>
      </w:r>
      <w:r w:rsidRPr="006E2C82">
        <w:rPr>
          <w:rFonts w:ascii="Times New Roman" w:hAnsi="Times New Roman" w:cs="Times New Roman"/>
          <w:sz w:val="24"/>
          <w:szCs w:val="24"/>
        </w:rPr>
        <w:t xml:space="preserve"> predstavljaju sredstva Europskog fonda za regionalni razvoj</w:t>
      </w:r>
      <w:r>
        <w:rPr>
          <w:rFonts w:ascii="Times New Roman" w:hAnsi="Times New Roman" w:cs="Times New Roman"/>
          <w:sz w:val="24"/>
          <w:szCs w:val="24"/>
        </w:rPr>
        <w:t xml:space="preserve"> (EFRR)</w:t>
      </w:r>
      <w:r w:rsidRPr="006E2C82">
        <w:rPr>
          <w:rFonts w:ascii="Times New Roman" w:hAnsi="Times New Roman" w:cs="Times New Roman"/>
          <w:sz w:val="24"/>
          <w:szCs w:val="24"/>
        </w:rPr>
        <w:t xml:space="preserve">, a </w:t>
      </w:r>
      <w:r w:rsidRPr="00D64AE4">
        <w:rPr>
          <w:rFonts w:ascii="Times New Roman" w:hAnsi="Times New Roman" w:cs="Times New Roman"/>
          <w:b/>
          <w:bCs/>
          <w:sz w:val="24"/>
          <w:szCs w:val="24"/>
        </w:rPr>
        <w:t>2.867.647</w:t>
      </w:r>
      <w:r w:rsidRPr="009F3352">
        <w:rPr>
          <w:rFonts w:ascii="Times New Roman" w:hAnsi="Times New Roman" w:cs="Times New Roman"/>
          <w:b/>
          <w:bCs/>
          <w:sz w:val="24"/>
          <w:szCs w:val="24"/>
        </w:rPr>
        <w:t>,00 eura</w:t>
      </w:r>
      <w:r w:rsidRPr="006E2C82">
        <w:rPr>
          <w:rFonts w:ascii="Times New Roman" w:hAnsi="Times New Roman" w:cs="Times New Roman"/>
          <w:sz w:val="24"/>
          <w:szCs w:val="24"/>
        </w:rPr>
        <w:t xml:space="preserve"> iznos nacionalnog sufinanciranja. </w:t>
      </w:r>
    </w:p>
    <w:p w14:paraId="19DA4630" w14:textId="77777777" w:rsidR="009F3352" w:rsidRDefault="007C08B2" w:rsidP="00AF5A4F">
      <w:pPr>
        <w:jc w:val="both"/>
        <w:rPr>
          <w:rFonts w:ascii="Times New Roman" w:hAnsi="Times New Roman" w:cs="Times New Roman"/>
          <w:sz w:val="24"/>
          <w:szCs w:val="24"/>
        </w:rPr>
      </w:pPr>
      <w:r w:rsidRPr="004E7710">
        <w:rPr>
          <w:rFonts w:ascii="Times New Roman" w:hAnsi="Times New Roman" w:cs="Times New Roman"/>
          <w:b/>
          <w:sz w:val="24"/>
          <w:szCs w:val="24"/>
        </w:rPr>
        <w:t>Najviši iznos bespovratnih sredstava</w:t>
      </w:r>
      <w:r w:rsidRPr="007C08B2">
        <w:rPr>
          <w:rFonts w:ascii="Times New Roman" w:hAnsi="Times New Roman" w:cs="Times New Roman"/>
          <w:sz w:val="24"/>
          <w:szCs w:val="24"/>
        </w:rPr>
        <w:t xml:space="preserve"> koji se može dodijeliti u okviru Poziva iznosi </w:t>
      </w:r>
      <w:r w:rsidRPr="004E7710">
        <w:rPr>
          <w:rFonts w:ascii="Times New Roman" w:hAnsi="Times New Roman" w:cs="Times New Roman"/>
          <w:b/>
          <w:sz w:val="24"/>
          <w:szCs w:val="24"/>
        </w:rPr>
        <w:t>4.500.000,00</w:t>
      </w:r>
      <w:r w:rsidRPr="007C08B2">
        <w:rPr>
          <w:rFonts w:ascii="Times New Roman" w:hAnsi="Times New Roman" w:cs="Times New Roman"/>
          <w:sz w:val="24"/>
          <w:szCs w:val="24"/>
        </w:rPr>
        <w:t xml:space="preserve"> </w:t>
      </w:r>
      <w:r w:rsidRPr="004E7710">
        <w:rPr>
          <w:rFonts w:ascii="Times New Roman" w:hAnsi="Times New Roman" w:cs="Times New Roman"/>
          <w:b/>
          <w:sz w:val="24"/>
          <w:szCs w:val="24"/>
        </w:rPr>
        <w:t>eura</w:t>
      </w:r>
      <w:r w:rsidRPr="007C08B2">
        <w:rPr>
          <w:rFonts w:ascii="Times New Roman" w:hAnsi="Times New Roman" w:cs="Times New Roman"/>
          <w:sz w:val="24"/>
          <w:szCs w:val="24"/>
        </w:rPr>
        <w:t xml:space="preserve"> po pojedinačnom projektnom prijedlogu. </w:t>
      </w:r>
    </w:p>
    <w:p w14:paraId="7A23AE03" w14:textId="709E02D3" w:rsidR="00954D0A" w:rsidRDefault="007C08B2" w:rsidP="00AF5A4F">
      <w:pPr>
        <w:jc w:val="both"/>
        <w:rPr>
          <w:rFonts w:ascii="Times New Roman" w:hAnsi="Times New Roman" w:cs="Times New Roman"/>
          <w:sz w:val="24"/>
          <w:szCs w:val="24"/>
        </w:rPr>
      </w:pPr>
      <w:r w:rsidRPr="004E7710">
        <w:rPr>
          <w:rFonts w:ascii="Times New Roman" w:hAnsi="Times New Roman" w:cs="Times New Roman"/>
          <w:b/>
          <w:sz w:val="24"/>
          <w:szCs w:val="24"/>
        </w:rPr>
        <w:lastRenderedPageBreak/>
        <w:t>Najniži iznos bespovratnih sredstava</w:t>
      </w:r>
      <w:r w:rsidRPr="007C08B2">
        <w:rPr>
          <w:rFonts w:ascii="Times New Roman" w:hAnsi="Times New Roman" w:cs="Times New Roman"/>
          <w:sz w:val="24"/>
          <w:szCs w:val="24"/>
        </w:rPr>
        <w:t xml:space="preserve"> koji se može dodijeliti u okviru Poziva iznosi </w:t>
      </w:r>
      <w:r w:rsidR="003B4F52">
        <w:rPr>
          <w:rFonts w:ascii="Times New Roman" w:hAnsi="Times New Roman" w:cs="Times New Roman"/>
          <w:b/>
          <w:sz w:val="24"/>
          <w:szCs w:val="24"/>
        </w:rPr>
        <w:t>1</w:t>
      </w:r>
      <w:r w:rsidRPr="004E7710">
        <w:rPr>
          <w:rFonts w:ascii="Times New Roman" w:hAnsi="Times New Roman" w:cs="Times New Roman"/>
          <w:b/>
          <w:sz w:val="24"/>
          <w:szCs w:val="24"/>
        </w:rPr>
        <w:t>00.000,00 eura</w:t>
      </w:r>
      <w:r w:rsidRPr="007C08B2">
        <w:rPr>
          <w:rFonts w:ascii="Times New Roman" w:hAnsi="Times New Roman" w:cs="Times New Roman"/>
          <w:sz w:val="24"/>
          <w:szCs w:val="24"/>
        </w:rPr>
        <w:t xml:space="preserve"> po pojedinačnom projektnom prijedlogu.</w:t>
      </w:r>
    </w:p>
    <w:p w14:paraId="5B9CC1C8" w14:textId="77777777" w:rsidR="00A61AE1" w:rsidRPr="007C08B2" w:rsidRDefault="00A61AE1" w:rsidP="00AF5A4F">
      <w:pPr>
        <w:jc w:val="both"/>
        <w:rPr>
          <w:rFonts w:ascii="Times New Roman" w:hAnsi="Times New Roman" w:cs="Times New Roman"/>
          <w:sz w:val="24"/>
          <w:szCs w:val="24"/>
        </w:rPr>
      </w:pPr>
    </w:p>
    <w:p w14:paraId="047AAA71" w14:textId="77777777" w:rsidR="00D64220" w:rsidRDefault="00D64220" w:rsidP="00D64220">
      <w:pPr>
        <w:spacing w:after="0"/>
        <w:rPr>
          <w:rFonts w:ascii="Times New Roman" w:hAnsi="Times New Roman" w:cs="Times New Roman"/>
          <w:b/>
          <w:sz w:val="24"/>
          <w:szCs w:val="24"/>
        </w:rPr>
      </w:pPr>
      <w:r>
        <w:rPr>
          <w:rFonts w:ascii="Times New Roman" w:hAnsi="Times New Roman" w:cs="Times New Roman"/>
          <w:sz w:val="24"/>
          <w:szCs w:val="24"/>
        </w:rPr>
        <w:t xml:space="preserve">Tablica: </w:t>
      </w:r>
      <w:r w:rsidRPr="004E7710">
        <w:rPr>
          <w:rFonts w:ascii="Times New Roman" w:hAnsi="Times New Roman" w:cs="Times New Roman"/>
          <w:b/>
          <w:sz w:val="24"/>
          <w:szCs w:val="24"/>
        </w:rPr>
        <w:t>Raspoloživa sredstva po izvorima financiranja</w:t>
      </w:r>
    </w:p>
    <w:p w14:paraId="65F02032" w14:textId="77777777" w:rsidR="004E7710" w:rsidRDefault="004E7710" w:rsidP="00D64220">
      <w:pPr>
        <w:spacing w:after="0"/>
        <w:rPr>
          <w:rFonts w:ascii="Times New Roman" w:hAnsi="Times New Roman" w:cs="Times New Roman"/>
          <w:sz w:val="24"/>
          <w:szCs w:val="24"/>
        </w:rPr>
      </w:pPr>
    </w:p>
    <w:tbl>
      <w:tblPr>
        <w:tblStyle w:val="TableGrid"/>
        <w:tblW w:w="8080" w:type="dxa"/>
        <w:tblInd w:w="-5" w:type="dxa"/>
        <w:tblLook w:val="04A0" w:firstRow="1" w:lastRow="0" w:firstColumn="1" w:lastColumn="0" w:noHBand="0" w:noVBand="1"/>
      </w:tblPr>
      <w:tblGrid>
        <w:gridCol w:w="5529"/>
        <w:gridCol w:w="2551"/>
      </w:tblGrid>
      <w:tr w:rsidR="00D64220" w14:paraId="2E9FB8BE" w14:textId="77777777" w:rsidTr="009F3352">
        <w:tc>
          <w:tcPr>
            <w:tcW w:w="5529" w:type="dxa"/>
            <w:tcBorders>
              <w:top w:val="single" w:sz="4" w:space="0" w:color="auto"/>
              <w:left w:val="single" w:sz="4" w:space="0" w:color="auto"/>
              <w:bottom w:val="single" w:sz="4" w:space="0" w:color="auto"/>
              <w:right w:val="single" w:sz="4" w:space="0" w:color="auto"/>
            </w:tcBorders>
            <w:vAlign w:val="center"/>
            <w:hideMark/>
          </w:tcPr>
          <w:p w14:paraId="245A8200" w14:textId="25327FE9" w:rsidR="00D64220" w:rsidRDefault="6C8961AC" w:rsidP="00391C7A">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w:t>
            </w:r>
            <w:r w:rsidR="00D64220">
              <w:rPr>
                <w:rFonts w:ascii="Times New Roman" w:hAnsi="Times New Roman" w:cs="Times New Roman"/>
                <w:kern w:val="2"/>
                <w:sz w:val="24"/>
                <w:szCs w:val="24"/>
                <w14:ligatures w14:val="standardContextual"/>
              </w:rPr>
              <w:t>redstva Europskog fonda za regionalni razvoj (85 %)</w:t>
            </w:r>
          </w:p>
        </w:tc>
        <w:tc>
          <w:tcPr>
            <w:tcW w:w="2551" w:type="dxa"/>
            <w:tcBorders>
              <w:top w:val="single" w:sz="4" w:space="0" w:color="auto"/>
              <w:left w:val="single" w:sz="4" w:space="0" w:color="auto"/>
              <w:bottom w:val="single" w:sz="4" w:space="0" w:color="auto"/>
              <w:right w:val="single" w:sz="4" w:space="0" w:color="auto"/>
            </w:tcBorders>
            <w:hideMark/>
          </w:tcPr>
          <w:p w14:paraId="3F39FCB0" w14:textId="612AFD95" w:rsidR="00D64220" w:rsidRDefault="000B65C2" w:rsidP="00AC28B5">
            <w:pPr>
              <w:spacing w:after="0"/>
              <w:jc w:val="center"/>
              <w:rPr>
                <w:rFonts w:ascii="Times New Roman" w:hAnsi="Times New Roman" w:cs="Times New Roman"/>
                <w:kern w:val="2"/>
                <w:sz w:val="24"/>
                <w:szCs w:val="24"/>
                <w14:ligatures w14:val="standardContextual"/>
              </w:rPr>
            </w:pPr>
            <w:r w:rsidRPr="000B65C2">
              <w:rPr>
                <w:rFonts w:ascii="Times New Roman" w:hAnsi="Times New Roman" w:cs="Times New Roman"/>
                <w:kern w:val="2"/>
                <w:sz w:val="24"/>
                <w:szCs w:val="24"/>
                <w14:ligatures w14:val="standardContextual"/>
              </w:rPr>
              <w:t xml:space="preserve">16.250.000,00 </w:t>
            </w:r>
            <w:r w:rsidR="00D64220">
              <w:rPr>
                <w:rFonts w:ascii="Times New Roman" w:hAnsi="Times New Roman" w:cs="Times New Roman"/>
                <w:kern w:val="2"/>
                <w:sz w:val="24"/>
                <w:szCs w:val="24"/>
                <w14:ligatures w14:val="standardContextual"/>
              </w:rPr>
              <w:t>EUR</w:t>
            </w:r>
          </w:p>
        </w:tc>
      </w:tr>
      <w:tr w:rsidR="00D64220" w14:paraId="2AF60D35" w14:textId="77777777" w:rsidTr="009F3352">
        <w:tc>
          <w:tcPr>
            <w:tcW w:w="5529" w:type="dxa"/>
            <w:tcBorders>
              <w:top w:val="single" w:sz="4" w:space="0" w:color="auto"/>
              <w:left w:val="single" w:sz="4" w:space="0" w:color="auto"/>
              <w:bottom w:val="single" w:sz="4" w:space="0" w:color="auto"/>
              <w:right w:val="single" w:sz="4" w:space="0" w:color="auto"/>
            </w:tcBorders>
            <w:vAlign w:val="center"/>
            <w:hideMark/>
          </w:tcPr>
          <w:p w14:paraId="407F0B78" w14:textId="09B796D4" w:rsidR="00D64220" w:rsidRDefault="00D64220" w:rsidP="00391C7A">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Sredstva</w:t>
            </w:r>
            <w:r w:rsidR="003F32A0">
              <w:rPr>
                <w:rFonts w:ascii="Times New Roman" w:hAnsi="Times New Roman" w:cs="Times New Roman"/>
                <w:kern w:val="2"/>
                <w:sz w:val="24"/>
                <w:szCs w:val="24"/>
                <w14:ligatures w14:val="standardContextual"/>
              </w:rPr>
              <w:t xml:space="preserve"> </w:t>
            </w:r>
            <w:r w:rsidR="00261387">
              <w:rPr>
                <w:rFonts w:ascii="Times New Roman" w:hAnsi="Times New Roman" w:cs="Times New Roman"/>
                <w:kern w:val="2"/>
                <w:sz w:val="24"/>
                <w:szCs w:val="24"/>
                <w14:ligatures w14:val="standardContextual"/>
              </w:rPr>
              <w:t>naciona</w:t>
            </w:r>
            <w:r w:rsidR="00CC2540">
              <w:rPr>
                <w:rFonts w:ascii="Times New Roman" w:hAnsi="Times New Roman" w:cs="Times New Roman"/>
                <w:kern w:val="2"/>
                <w:sz w:val="24"/>
                <w:szCs w:val="24"/>
                <w14:ligatures w14:val="standardContextual"/>
              </w:rPr>
              <w:t xml:space="preserve">lnog sufinanciranja </w:t>
            </w:r>
            <w:r>
              <w:rPr>
                <w:rFonts w:ascii="Times New Roman" w:hAnsi="Times New Roman" w:cs="Times New Roman"/>
                <w:kern w:val="2"/>
                <w:sz w:val="24"/>
                <w:szCs w:val="24"/>
                <w14:ligatures w14:val="standardContextual"/>
              </w:rPr>
              <w:t>(15 %)</w:t>
            </w:r>
          </w:p>
        </w:tc>
        <w:tc>
          <w:tcPr>
            <w:tcW w:w="2551" w:type="dxa"/>
            <w:tcBorders>
              <w:top w:val="single" w:sz="4" w:space="0" w:color="auto"/>
              <w:left w:val="single" w:sz="4" w:space="0" w:color="auto"/>
              <w:bottom w:val="single" w:sz="4" w:space="0" w:color="auto"/>
              <w:right w:val="single" w:sz="4" w:space="0" w:color="auto"/>
            </w:tcBorders>
            <w:hideMark/>
          </w:tcPr>
          <w:p w14:paraId="64E7C825" w14:textId="12A237B1" w:rsidR="00D64220" w:rsidRDefault="000B65C2" w:rsidP="00AC28B5">
            <w:pPr>
              <w:spacing w:after="0"/>
              <w:jc w:val="center"/>
              <w:rPr>
                <w:rFonts w:ascii="Times New Roman" w:hAnsi="Times New Roman" w:cs="Times New Roman"/>
                <w:kern w:val="2"/>
                <w:sz w:val="24"/>
                <w:szCs w:val="24"/>
                <w14:ligatures w14:val="standardContextual"/>
              </w:rPr>
            </w:pPr>
            <w:r w:rsidRPr="000B65C2">
              <w:rPr>
                <w:rFonts w:ascii="Times New Roman" w:hAnsi="Times New Roman" w:cs="Times New Roman"/>
                <w:kern w:val="2"/>
                <w:sz w:val="24"/>
                <w:szCs w:val="24"/>
                <w14:ligatures w14:val="standardContextual"/>
              </w:rPr>
              <w:t xml:space="preserve">2.867.647,00 </w:t>
            </w:r>
            <w:r w:rsidR="00D64220">
              <w:rPr>
                <w:rFonts w:ascii="Times New Roman" w:hAnsi="Times New Roman" w:cs="Times New Roman"/>
                <w:kern w:val="2"/>
                <w:sz w:val="24"/>
                <w:szCs w:val="24"/>
                <w14:ligatures w14:val="standardContextual"/>
              </w:rPr>
              <w:t>EUR</w:t>
            </w:r>
          </w:p>
        </w:tc>
      </w:tr>
      <w:tr w:rsidR="00391C7A" w14:paraId="18C5AA1F" w14:textId="77777777" w:rsidTr="009F3352">
        <w:tc>
          <w:tcPr>
            <w:tcW w:w="5529" w:type="dxa"/>
            <w:tcBorders>
              <w:top w:val="single" w:sz="4" w:space="0" w:color="auto"/>
              <w:left w:val="single" w:sz="4" w:space="0" w:color="auto"/>
              <w:bottom w:val="single" w:sz="4" w:space="0" w:color="auto"/>
              <w:right w:val="single" w:sz="4" w:space="0" w:color="auto"/>
            </w:tcBorders>
            <w:vAlign w:val="center"/>
            <w:hideMark/>
          </w:tcPr>
          <w:p w14:paraId="4E0C924E" w14:textId="77777777" w:rsidR="00391C7A" w:rsidRDefault="00391C7A" w:rsidP="00391C7A">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Ukupna sredstva (100 %)</w:t>
            </w:r>
          </w:p>
        </w:tc>
        <w:tc>
          <w:tcPr>
            <w:tcW w:w="2551" w:type="dxa"/>
            <w:tcBorders>
              <w:top w:val="single" w:sz="4" w:space="0" w:color="auto"/>
              <w:left w:val="single" w:sz="4" w:space="0" w:color="auto"/>
              <w:bottom w:val="single" w:sz="4" w:space="0" w:color="auto"/>
              <w:right w:val="single" w:sz="4" w:space="0" w:color="auto"/>
            </w:tcBorders>
            <w:hideMark/>
          </w:tcPr>
          <w:p w14:paraId="5355AC73" w14:textId="763240F3" w:rsidR="00391C7A" w:rsidRDefault="000B65C2" w:rsidP="00AC28B5">
            <w:pPr>
              <w:spacing w:after="0"/>
              <w:jc w:val="center"/>
              <w:rPr>
                <w:rFonts w:ascii="Times New Roman" w:hAnsi="Times New Roman" w:cs="Times New Roman"/>
                <w:kern w:val="2"/>
                <w:sz w:val="24"/>
                <w:szCs w:val="24"/>
                <w14:ligatures w14:val="standardContextual"/>
              </w:rPr>
            </w:pPr>
            <w:r w:rsidRPr="000B65C2">
              <w:rPr>
                <w:rFonts w:ascii="Times New Roman" w:hAnsi="Times New Roman" w:cs="Times New Roman"/>
                <w:kern w:val="2"/>
                <w:sz w:val="24"/>
                <w:szCs w:val="24"/>
                <w14:ligatures w14:val="standardContextual"/>
              </w:rPr>
              <w:t xml:space="preserve">19.117.647,00 </w:t>
            </w:r>
            <w:r w:rsidR="00391C7A">
              <w:rPr>
                <w:rFonts w:ascii="Times New Roman" w:hAnsi="Times New Roman" w:cs="Times New Roman"/>
                <w:kern w:val="2"/>
                <w:sz w:val="24"/>
                <w:szCs w:val="24"/>
                <w14:ligatures w14:val="standardContextual"/>
              </w:rPr>
              <w:t>EUR</w:t>
            </w:r>
          </w:p>
        </w:tc>
      </w:tr>
    </w:tbl>
    <w:p w14:paraId="48D4D97B" w14:textId="77777777" w:rsidR="009F3352" w:rsidRDefault="009F3352" w:rsidP="009F3352">
      <w:pPr>
        <w:spacing w:before="240"/>
        <w:jc w:val="both"/>
        <w:rPr>
          <w:rFonts w:ascii="Times New Roman" w:hAnsi="Times New Roman" w:cs="Times New Roman"/>
          <w:sz w:val="24"/>
          <w:szCs w:val="24"/>
        </w:rPr>
      </w:pPr>
      <w:r w:rsidRPr="00376073">
        <w:rPr>
          <w:rFonts w:ascii="Times New Roman" w:hAnsi="Times New Roman" w:cs="Times New Roman"/>
          <w:sz w:val="24"/>
          <w:szCs w:val="24"/>
        </w:rPr>
        <w:t xml:space="preserve">Bespovratna sredstva dodjeljivat će se putem </w:t>
      </w:r>
      <w:r w:rsidRPr="009F3352">
        <w:rPr>
          <w:rFonts w:ascii="Times New Roman" w:hAnsi="Times New Roman" w:cs="Times New Roman"/>
          <w:sz w:val="24"/>
          <w:szCs w:val="24"/>
        </w:rPr>
        <w:t>ograničenog postupka dodjele bespovratnih sredstava u modalitetu trajnog poziva</w:t>
      </w:r>
      <w:r w:rsidRPr="009F3352">
        <w:rPr>
          <w:rFonts w:ascii="Times New Roman" w:hAnsi="Times New Roman" w:cs="Times New Roman"/>
          <w:b/>
          <w:bCs/>
          <w:sz w:val="24"/>
          <w:szCs w:val="24"/>
        </w:rPr>
        <w:t xml:space="preserve"> </w:t>
      </w:r>
      <w:r w:rsidRPr="00376073">
        <w:rPr>
          <w:rFonts w:ascii="Times New Roman" w:hAnsi="Times New Roman" w:cs="Times New Roman"/>
          <w:sz w:val="24"/>
          <w:szCs w:val="24"/>
        </w:rPr>
        <w:t xml:space="preserve">odnosno do iskorištenja raspoloživih bespovratnih sredstava predviđenih za ovaj Poziv. </w:t>
      </w:r>
    </w:p>
    <w:p w14:paraId="640CC224" w14:textId="77777777" w:rsidR="006751BA" w:rsidRPr="00376073" w:rsidRDefault="006751BA" w:rsidP="006751BA">
      <w:pPr>
        <w:pStyle w:val="NoSpacing"/>
        <w:spacing w:line="276" w:lineRule="auto"/>
        <w:jc w:val="both"/>
        <w:rPr>
          <w:rFonts w:ascii="Times New Roman" w:eastAsia="Calibri" w:hAnsi="Times New Roman" w:cs="Times New Roman"/>
          <w:sz w:val="24"/>
          <w:szCs w:val="24"/>
          <w:lang w:eastAsia="lt-LT"/>
        </w:rPr>
      </w:pPr>
      <w:r w:rsidRPr="00376073">
        <w:rPr>
          <w:rFonts w:ascii="Times New Roman" w:eastAsia="Calibri" w:hAnsi="Times New Roman" w:cs="Times New Roman"/>
          <w:sz w:val="24"/>
          <w:szCs w:val="24"/>
          <w:lang w:eastAsia="lt-LT"/>
        </w:rPr>
        <w:t>MRRFEU zadržava pravo ne dodijeliti sva raspoloživa bespovratna sredstva iz EFRR-a u okviru ovog Poziva.</w:t>
      </w:r>
    </w:p>
    <w:p w14:paraId="72F83BBA" w14:textId="77777777" w:rsidR="00EA7C5A" w:rsidRPr="00376073" w:rsidRDefault="00EA7C5A" w:rsidP="00565EE5">
      <w:pPr>
        <w:spacing w:after="0"/>
        <w:jc w:val="both"/>
        <w:rPr>
          <w:rStyle w:val="Bodytext20"/>
          <w:rFonts w:eastAsiaTheme="minorEastAsia"/>
          <w:b w:val="0"/>
          <w:sz w:val="24"/>
          <w:szCs w:val="24"/>
          <w:lang w:val="hr-HR"/>
        </w:rPr>
      </w:pPr>
    </w:p>
    <w:p w14:paraId="61EA21C0" w14:textId="05626596" w:rsidR="008958AD" w:rsidRPr="00376073" w:rsidRDefault="00B234BF" w:rsidP="00301ADE">
      <w:pPr>
        <w:pStyle w:val="NoSpacing"/>
        <w:spacing w:before="240" w:line="276" w:lineRule="auto"/>
        <w:jc w:val="both"/>
        <w:rPr>
          <w:rFonts w:ascii="Times New Roman" w:hAnsi="Times New Roman" w:cs="Times New Roman"/>
          <w:sz w:val="24"/>
          <w:szCs w:val="24"/>
        </w:rPr>
      </w:pPr>
      <w:r w:rsidRPr="00376073">
        <w:rPr>
          <w:rFonts w:ascii="Times New Roman" w:hAnsi="Times New Roman" w:cs="Times New Roman"/>
          <w:b/>
          <w:bCs/>
          <w:sz w:val="24"/>
          <w:szCs w:val="24"/>
        </w:rPr>
        <w:t>Dodatni zahtjevi vezano za iznos bespovratnih sredstava Poziva</w:t>
      </w:r>
      <w:r w:rsidRPr="00376073">
        <w:rPr>
          <w:rFonts w:ascii="Times New Roman" w:hAnsi="Times New Roman" w:cs="Times New Roman"/>
          <w:sz w:val="24"/>
          <w:szCs w:val="24"/>
        </w:rPr>
        <w:t xml:space="preserve"> </w:t>
      </w:r>
    </w:p>
    <w:p w14:paraId="54DC7E51" w14:textId="494FB533" w:rsidR="00E41C2A" w:rsidRPr="00376073" w:rsidRDefault="00B234BF" w:rsidP="00D20C87">
      <w:pPr>
        <w:pStyle w:val="NoSpacing"/>
        <w:spacing w:before="240" w:line="276" w:lineRule="auto"/>
        <w:jc w:val="both"/>
        <w:rPr>
          <w:rFonts w:ascii="Times New Roman" w:hAnsi="Times New Roman" w:cs="Times New Roman"/>
          <w:sz w:val="24"/>
          <w:szCs w:val="24"/>
        </w:rPr>
      </w:pPr>
      <w:r w:rsidRPr="00376073">
        <w:rPr>
          <w:rFonts w:ascii="Times New Roman" w:hAnsi="Times New Roman" w:cs="Times New Roman"/>
          <w:sz w:val="24"/>
          <w:szCs w:val="24"/>
        </w:rPr>
        <w:t>Ukupni troškovi projekta nisu ograničeni, međutim bespovratna sredstva iz EFRR-a ograničena su najvišim mogućim iznosom te maksimalnom stopom sufinanciranja. Ova dva ograničenja primjenjuju se u međusobnom odnosu tj. do trenutka kada se dosegne maksimum po jednom od navedena dva ograničenja.</w:t>
      </w:r>
    </w:p>
    <w:p w14:paraId="0425C575" w14:textId="77777777" w:rsidR="00EF4309" w:rsidRPr="00376073" w:rsidRDefault="00EF4309" w:rsidP="00EF4309">
      <w:pPr>
        <w:pStyle w:val="BodyText"/>
        <w:kinsoku w:val="0"/>
        <w:overflowPunct w:val="0"/>
        <w:ind w:left="0"/>
        <w:jc w:val="both"/>
        <w:rPr>
          <w:rFonts w:ascii="Times New Roman" w:hAnsi="Times New Roman" w:cs="Times New Roman"/>
          <w:sz w:val="24"/>
          <w:szCs w:val="24"/>
        </w:rPr>
      </w:pPr>
      <w:r w:rsidRPr="000343D2">
        <w:rPr>
          <w:rFonts w:ascii="Times New Roman" w:hAnsi="Times New Roman" w:cs="Times New Roman"/>
          <w:sz w:val="24"/>
          <w:szCs w:val="24"/>
        </w:rPr>
        <w:t>Najviši postotak bespovratnih sredstava EFRR-a po pojedinačnom projektu iznosi 85 % prihvatljivih troškova</w:t>
      </w:r>
      <w:r w:rsidRPr="000343D2">
        <w:rPr>
          <w:rFonts w:ascii="Times New Roman" w:eastAsia="Calibri" w:hAnsi="Times New Roman" w:cs="Times New Roman"/>
          <w:sz w:val="24"/>
          <w:szCs w:val="24"/>
          <w:lang w:eastAsia="lt-LT"/>
        </w:rPr>
        <w:t xml:space="preserve">. </w:t>
      </w:r>
      <w:r w:rsidRPr="00FC41E4">
        <w:rPr>
          <w:rFonts w:ascii="Times New Roman" w:eastAsia="Calibri" w:hAnsi="Times New Roman" w:cs="Times New Roman"/>
          <w:sz w:val="24"/>
          <w:szCs w:val="24"/>
          <w:lang w:eastAsia="lt-LT"/>
        </w:rPr>
        <w:t>Osim preostalog iznosa prihvatljivih troškova, Prijavitelj snosi i sve neprihvatljive troškove neovisno po kojoj osnovi je utvrđena neprihvatljivost.</w:t>
      </w:r>
      <w:r w:rsidRPr="00376073">
        <w:rPr>
          <w:rFonts w:ascii="Times New Roman" w:hAnsi="Times New Roman" w:cs="Times New Roman"/>
          <w:sz w:val="24"/>
          <w:szCs w:val="24"/>
        </w:rPr>
        <w:t xml:space="preserve"> </w:t>
      </w:r>
    </w:p>
    <w:p w14:paraId="70A4B71D" w14:textId="32B02BC6" w:rsidR="00E13D3F" w:rsidRPr="002E41B7" w:rsidRDefault="00E13D3F" w:rsidP="002E41B7">
      <w:pPr>
        <w:pStyle w:val="NoSpacing"/>
        <w:spacing w:after="200" w:line="276" w:lineRule="auto"/>
        <w:jc w:val="both"/>
        <w:rPr>
          <w:rFonts w:ascii="Times New Roman" w:hAnsi="Times New Roman" w:cs="Times New Roman"/>
          <w:sz w:val="24"/>
          <w:szCs w:val="24"/>
        </w:rPr>
      </w:pPr>
      <w:r w:rsidRPr="00376073">
        <w:rPr>
          <w:rFonts w:ascii="Times New Roman" w:hAnsi="Times New Roman" w:cs="Times New Roman"/>
          <w:sz w:val="24"/>
          <w:szCs w:val="24"/>
        </w:rPr>
        <w:t>Navedeno je postavljeno imajući u vidu opis intervencije fondova iz SC 4.</w:t>
      </w:r>
      <w:r w:rsidR="00F24967" w:rsidRPr="00376073">
        <w:rPr>
          <w:rFonts w:ascii="Times New Roman" w:hAnsi="Times New Roman" w:cs="Times New Roman"/>
          <w:sz w:val="24"/>
          <w:szCs w:val="24"/>
        </w:rPr>
        <w:t>iii</w:t>
      </w:r>
      <w:r w:rsidRPr="00376073">
        <w:rPr>
          <w:rFonts w:ascii="Times New Roman" w:hAnsi="Times New Roman" w:cs="Times New Roman"/>
          <w:sz w:val="24"/>
          <w:szCs w:val="24"/>
        </w:rPr>
        <w:t xml:space="preserve"> PKK</w:t>
      </w:r>
      <w:r w:rsidR="0059347B">
        <w:rPr>
          <w:rFonts w:ascii="Times New Roman" w:hAnsi="Times New Roman" w:cs="Times New Roman"/>
          <w:sz w:val="24"/>
          <w:szCs w:val="24"/>
        </w:rPr>
        <w:t>-a</w:t>
      </w:r>
      <w:r w:rsidRPr="00376073">
        <w:rPr>
          <w:rFonts w:ascii="Times New Roman" w:hAnsi="Times New Roman" w:cs="Times New Roman"/>
          <w:sz w:val="24"/>
          <w:szCs w:val="24"/>
        </w:rPr>
        <w:t>, ali i tip investicija odnosno korisnika ovog Poziva. Naime, u skladu s navedenim niže</w:t>
      </w:r>
      <w:r w:rsidR="00AF5B24" w:rsidRPr="00376073">
        <w:rPr>
          <w:rFonts w:ascii="Times New Roman" w:hAnsi="Times New Roman" w:cs="Times New Roman"/>
          <w:sz w:val="24"/>
          <w:szCs w:val="24"/>
        </w:rPr>
        <w:t>,</w:t>
      </w:r>
      <w:r w:rsidRPr="00376073">
        <w:rPr>
          <w:rFonts w:ascii="Times New Roman" w:hAnsi="Times New Roman" w:cs="Times New Roman"/>
          <w:sz w:val="24"/>
          <w:szCs w:val="24"/>
        </w:rPr>
        <w:t xml:space="preserve"> predmet ulaganja su </w:t>
      </w:r>
      <w:r w:rsidR="00732A8D" w:rsidRPr="00376073">
        <w:rPr>
          <w:rFonts w:ascii="Times New Roman" w:hAnsi="Times New Roman" w:cs="Times New Roman"/>
          <w:sz w:val="24"/>
          <w:szCs w:val="24"/>
        </w:rPr>
        <w:t xml:space="preserve">ustanove kojima je osnivač RH koje pružaju </w:t>
      </w:r>
      <w:r w:rsidR="00F87ACA" w:rsidRPr="00376073">
        <w:rPr>
          <w:rFonts w:ascii="Times New Roman" w:hAnsi="Times New Roman" w:cs="Times New Roman"/>
          <w:sz w:val="24"/>
          <w:szCs w:val="24"/>
        </w:rPr>
        <w:t xml:space="preserve">javne socijalne </w:t>
      </w:r>
      <w:r w:rsidR="00732A8D" w:rsidRPr="00376073">
        <w:rPr>
          <w:rFonts w:ascii="Times New Roman" w:hAnsi="Times New Roman" w:cs="Times New Roman"/>
          <w:sz w:val="24"/>
          <w:szCs w:val="24"/>
        </w:rPr>
        <w:t xml:space="preserve">usluge </w:t>
      </w:r>
      <w:r w:rsidR="002C4C8E" w:rsidRPr="003634E1">
        <w:rPr>
          <w:rStyle w:val="Bodytext20"/>
          <w:rFonts w:eastAsiaTheme="minorHAnsi"/>
          <w:b w:val="0"/>
          <w:bCs w:val="0"/>
          <w:sz w:val="24"/>
          <w:szCs w:val="24"/>
          <w:lang w:val="hr-HR"/>
        </w:rPr>
        <w:t>djec</w:t>
      </w:r>
      <w:r w:rsidR="002C4C8E">
        <w:rPr>
          <w:rStyle w:val="Bodytext20"/>
          <w:rFonts w:eastAsiaTheme="minorHAnsi"/>
          <w:b w:val="0"/>
          <w:bCs w:val="0"/>
          <w:sz w:val="24"/>
          <w:szCs w:val="24"/>
          <w:lang w:val="hr-HR"/>
        </w:rPr>
        <w:t>i</w:t>
      </w:r>
      <w:r w:rsidR="002C4C8E" w:rsidRPr="003634E1">
        <w:rPr>
          <w:rStyle w:val="Bodytext20"/>
          <w:rFonts w:eastAsiaTheme="minorHAnsi"/>
          <w:b w:val="0"/>
          <w:bCs w:val="0"/>
          <w:sz w:val="24"/>
          <w:szCs w:val="24"/>
          <w:lang w:val="hr-HR"/>
        </w:rPr>
        <w:t xml:space="preserve"> i mlad</w:t>
      </w:r>
      <w:r w:rsidR="002C4C8E">
        <w:rPr>
          <w:rStyle w:val="Bodytext20"/>
          <w:rFonts w:eastAsiaTheme="minorHAnsi"/>
          <w:b w:val="0"/>
          <w:bCs w:val="0"/>
          <w:sz w:val="24"/>
          <w:szCs w:val="24"/>
          <w:lang w:val="hr-HR"/>
        </w:rPr>
        <w:t>ima</w:t>
      </w:r>
      <w:r w:rsidR="002C4C8E" w:rsidRPr="003634E1">
        <w:rPr>
          <w:rStyle w:val="Bodytext20"/>
          <w:rFonts w:eastAsiaTheme="minorHAnsi"/>
          <w:b w:val="0"/>
          <w:bCs w:val="0"/>
          <w:sz w:val="24"/>
          <w:szCs w:val="24"/>
          <w:lang w:val="hr-HR"/>
        </w:rPr>
        <w:t xml:space="preserve"> bez odgovarajuće roditeljske skrbi, djec</w:t>
      </w:r>
      <w:r w:rsidR="002C4C8E">
        <w:rPr>
          <w:rStyle w:val="Bodytext20"/>
          <w:rFonts w:eastAsiaTheme="minorHAnsi"/>
          <w:b w:val="0"/>
          <w:bCs w:val="0"/>
          <w:sz w:val="24"/>
          <w:szCs w:val="24"/>
          <w:lang w:val="hr-HR"/>
        </w:rPr>
        <w:t>i</w:t>
      </w:r>
      <w:r w:rsidR="002C4C8E" w:rsidRPr="003634E1">
        <w:rPr>
          <w:rStyle w:val="Bodytext20"/>
          <w:rFonts w:eastAsiaTheme="minorHAnsi"/>
          <w:b w:val="0"/>
          <w:bCs w:val="0"/>
          <w:sz w:val="24"/>
          <w:szCs w:val="24"/>
          <w:lang w:val="hr-HR"/>
        </w:rPr>
        <w:t xml:space="preserve"> i mlad</w:t>
      </w:r>
      <w:r w:rsidR="002C4C8E">
        <w:rPr>
          <w:rStyle w:val="Bodytext20"/>
          <w:rFonts w:eastAsiaTheme="minorHAnsi"/>
          <w:b w:val="0"/>
          <w:bCs w:val="0"/>
          <w:sz w:val="24"/>
          <w:szCs w:val="24"/>
          <w:lang w:val="hr-HR"/>
        </w:rPr>
        <w:t>ima</w:t>
      </w:r>
      <w:r w:rsidR="002C4C8E" w:rsidRPr="003634E1">
        <w:rPr>
          <w:rStyle w:val="Bodytext20"/>
          <w:rFonts w:eastAsiaTheme="minorHAnsi"/>
          <w:b w:val="0"/>
          <w:bCs w:val="0"/>
          <w:sz w:val="24"/>
          <w:szCs w:val="24"/>
          <w:lang w:val="hr-HR"/>
        </w:rPr>
        <w:t xml:space="preserve"> s problemima u ponašanju, djec</w:t>
      </w:r>
      <w:r w:rsidR="002C4C8E">
        <w:rPr>
          <w:rStyle w:val="Bodytext20"/>
          <w:rFonts w:eastAsiaTheme="minorHAnsi"/>
          <w:b w:val="0"/>
          <w:bCs w:val="0"/>
          <w:sz w:val="24"/>
          <w:szCs w:val="24"/>
          <w:lang w:val="hr-HR"/>
        </w:rPr>
        <w:t>i</w:t>
      </w:r>
      <w:r w:rsidR="002C4C8E" w:rsidRPr="003634E1">
        <w:rPr>
          <w:rStyle w:val="Bodytext20"/>
          <w:rFonts w:eastAsiaTheme="minorHAnsi"/>
          <w:b w:val="0"/>
          <w:bCs w:val="0"/>
          <w:sz w:val="24"/>
          <w:szCs w:val="24"/>
          <w:lang w:val="hr-HR"/>
        </w:rPr>
        <w:t xml:space="preserve"> bez pratnje, trudnic</w:t>
      </w:r>
      <w:r w:rsidR="002C4C8E">
        <w:rPr>
          <w:rStyle w:val="Bodytext20"/>
          <w:rFonts w:eastAsiaTheme="minorHAnsi"/>
          <w:b w:val="0"/>
          <w:bCs w:val="0"/>
          <w:sz w:val="24"/>
          <w:szCs w:val="24"/>
          <w:lang w:val="hr-HR"/>
        </w:rPr>
        <w:t>ama</w:t>
      </w:r>
      <w:r w:rsidR="002C4C8E" w:rsidRPr="003634E1">
        <w:rPr>
          <w:rStyle w:val="Bodytext20"/>
          <w:rFonts w:eastAsiaTheme="minorHAnsi"/>
          <w:b w:val="0"/>
          <w:bCs w:val="0"/>
          <w:sz w:val="24"/>
          <w:szCs w:val="24"/>
          <w:lang w:val="hr-HR"/>
        </w:rPr>
        <w:t xml:space="preserve"> i roditelji</w:t>
      </w:r>
      <w:r w:rsidR="002C4C8E">
        <w:rPr>
          <w:rStyle w:val="Bodytext20"/>
          <w:rFonts w:eastAsiaTheme="minorHAnsi"/>
          <w:b w:val="0"/>
          <w:bCs w:val="0"/>
          <w:sz w:val="24"/>
          <w:szCs w:val="24"/>
          <w:lang w:val="hr-HR"/>
        </w:rPr>
        <w:t>ma</w:t>
      </w:r>
      <w:r w:rsidR="002C4C8E" w:rsidRPr="003634E1">
        <w:rPr>
          <w:rStyle w:val="Bodytext20"/>
          <w:rFonts w:eastAsiaTheme="minorHAnsi"/>
          <w:b w:val="0"/>
          <w:bCs w:val="0"/>
          <w:sz w:val="24"/>
          <w:szCs w:val="24"/>
          <w:lang w:val="hr-HR"/>
        </w:rPr>
        <w:t xml:space="preserve"> s djecom do godine dana starosti te članov</w:t>
      </w:r>
      <w:r w:rsidR="002C4C8E">
        <w:rPr>
          <w:rStyle w:val="Bodytext20"/>
          <w:rFonts w:eastAsiaTheme="minorHAnsi"/>
          <w:b w:val="0"/>
          <w:bCs w:val="0"/>
          <w:sz w:val="24"/>
          <w:szCs w:val="24"/>
          <w:lang w:val="hr-HR"/>
        </w:rPr>
        <w:t>ima</w:t>
      </w:r>
      <w:r w:rsidR="002C4C8E" w:rsidRPr="003634E1">
        <w:rPr>
          <w:rStyle w:val="Bodytext20"/>
          <w:rFonts w:eastAsiaTheme="minorHAnsi"/>
          <w:b w:val="0"/>
          <w:bCs w:val="0"/>
          <w:sz w:val="24"/>
          <w:szCs w:val="24"/>
          <w:lang w:val="hr-HR"/>
        </w:rPr>
        <w:t xml:space="preserve"> njihovih obitelji/udomiteljskih obitelji</w:t>
      </w:r>
      <w:r w:rsidR="002C4C8E">
        <w:rPr>
          <w:rStyle w:val="Bodytext20"/>
          <w:rFonts w:eastAsiaTheme="minorHAnsi"/>
          <w:b w:val="0"/>
          <w:bCs w:val="0"/>
          <w:sz w:val="24"/>
          <w:szCs w:val="24"/>
          <w:lang w:val="hr-HR"/>
        </w:rPr>
        <w:t xml:space="preserve"> </w:t>
      </w:r>
      <w:r w:rsidR="00732A8D" w:rsidRPr="003F1E09">
        <w:rPr>
          <w:rFonts w:ascii="Times New Roman" w:hAnsi="Times New Roman" w:cs="Times New Roman"/>
          <w:sz w:val="24"/>
          <w:szCs w:val="24"/>
        </w:rPr>
        <w:t xml:space="preserve">sukladno </w:t>
      </w:r>
      <w:r w:rsidR="00732A8D" w:rsidRPr="0097395B">
        <w:rPr>
          <w:rFonts w:ascii="Times New Roman" w:hAnsi="Times New Roman" w:cs="Times New Roman"/>
          <w:sz w:val="24"/>
          <w:szCs w:val="24"/>
        </w:rPr>
        <w:t xml:space="preserve">Operativnom planu </w:t>
      </w:r>
      <w:proofErr w:type="spellStart"/>
      <w:r w:rsidR="00732A8D" w:rsidRPr="0097395B">
        <w:rPr>
          <w:rFonts w:ascii="Times New Roman" w:hAnsi="Times New Roman" w:cs="Times New Roman"/>
          <w:sz w:val="24"/>
          <w:szCs w:val="24"/>
        </w:rPr>
        <w:t>deinstitucionalizacije</w:t>
      </w:r>
      <w:proofErr w:type="spellEnd"/>
      <w:r w:rsidR="00732A8D" w:rsidRPr="0097395B">
        <w:rPr>
          <w:rFonts w:ascii="Times New Roman" w:hAnsi="Times New Roman" w:cs="Times New Roman"/>
          <w:sz w:val="24"/>
          <w:szCs w:val="24"/>
        </w:rPr>
        <w:t>, prevencije institucionalizacije i transformacije pružatelja socijalnih usluga u RH od 2022. do 2027.</w:t>
      </w:r>
      <w:r w:rsidR="00F87ACA" w:rsidRPr="003F1E09">
        <w:rPr>
          <w:rFonts w:ascii="Times New Roman" w:hAnsi="Times New Roman" w:cs="Times New Roman"/>
          <w:i/>
          <w:iCs/>
          <w:sz w:val="24"/>
          <w:szCs w:val="24"/>
        </w:rPr>
        <w:t xml:space="preserve"> </w:t>
      </w:r>
      <w:r w:rsidR="00F87ACA" w:rsidRPr="003F1E09">
        <w:rPr>
          <w:rFonts w:ascii="Times New Roman" w:hAnsi="Times New Roman" w:cs="Times New Roman"/>
          <w:sz w:val="24"/>
          <w:szCs w:val="24"/>
        </w:rPr>
        <w:t>Navedene</w:t>
      </w:r>
      <w:r w:rsidR="00F96D9F" w:rsidRPr="003F1E09">
        <w:rPr>
          <w:rFonts w:ascii="Times New Roman" w:hAnsi="Times New Roman" w:cs="Times New Roman"/>
          <w:sz w:val="24"/>
          <w:szCs w:val="24"/>
        </w:rPr>
        <w:t xml:space="preserve"> usluge</w:t>
      </w:r>
      <w:r w:rsidR="00F87ACA" w:rsidRPr="003F1E09">
        <w:rPr>
          <w:rFonts w:ascii="Times New Roman" w:hAnsi="Times New Roman" w:cs="Times New Roman"/>
          <w:sz w:val="24"/>
          <w:szCs w:val="24"/>
        </w:rPr>
        <w:t xml:space="preserve"> </w:t>
      </w:r>
      <w:r w:rsidRPr="003F1E09">
        <w:rPr>
          <w:rFonts w:ascii="Times New Roman" w:hAnsi="Times New Roman" w:cs="Times New Roman"/>
          <w:sz w:val="24"/>
          <w:szCs w:val="24"/>
        </w:rPr>
        <w:t xml:space="preserve">ne predstavljaju gospodarsku aktivnost </w:t>
      </w:r>
      <w:r w:rsidR="002E227C" w:rsidRPr="003F1E09">
        <w:rPr>
          <w:rFonts w:ascii="Times New Roman" w:hAnsi="Times New Roman" w:cs="Times New Roman"/>
          <w:sz w:val="24"/>
          <w:szCs w:val="24"/>
        </w:rPr>
        <w:t>te će se</w:t>
      </w:r>
      <w:r w:rsidR="00B37BB5" w:rsidRPr="003F1E09">
        <w:rPr>
          <w:rFonts w:ascii="Times New Roman" w:hAnsi="Times New Roman" w:cs="Times New Roman"/>
          <w:sz w:val="24"/>
          <w:szCs w:val="24"/>
        </w:rPr>
        <w:t xml:space="preserve"> Pozivom </w:t>
      </w:r>
      <w:r w:rsidRPr="003F1E09">
        <w:rPr>
          <w:rFonts w:ascii="Times New Roman" w:hAnsi="Times New Roman" w:cs="Times New Roman"/>
          <w:sz w:val="24"/>
          <w:szCs w:val="24"/>
        </w:rPr>
        <w:t>financira</w:t>
      </w:r>
      <w:r w:rsidR="00B37BB5" w:rsidRPr="003F1E09">
        <w:rPr>
          <w:rFonts w:ascii="Times New Roman" w:hAnsi="Times New Roman" w:cs="Times New Roman"/>
          <w:sz w:val="24"/>
          <w:szCs w:val="24"/>
        </w:rPr>
        <w:t>ti</w:t>
      </w:r>
      <w:r w:rsidRPr="003F1E09">
        <w:rPr>
          <w:rFonts w:ascii="Times New Roman" w:hAnsi="Times New Roman" w:cs="Times New Roman"/>
          <w:sz w:val="24"/>
          <w:szCs w:val="24"/>
        </w:rPr>
        <w:t xml:space="preserve"> projek</w:t>
      </w:r>
      <w:r w:rsidR="00B37BB5" w:rsidRPr="003F1E09">
        <w:rPr>
          <w:rFonts w:ascii="Times New Roman" w:hAnsi="Times New Roman" w:cs="Times New Roman"/>
          <w:sz w:val="24"/>
          <w:szCs w:val="24"/>
        </w:rPr>
        <w:t>ti</w:t>
      </w:r>
      <w:r w:rsidRPr="003F1E09">
        <w:rPr>
          <w:rFonts w:ascii="Times New Roman" w:hAnsi="Times New Roman" w:cs="Times New Roman"/>
          <w:sz w:val="24"/>
          <w:szCs w:val="24"/>
        </w:rPr>
        <w:t xml:space="preserve"> koji nemaju za cilj ostvarivanje </w:t>
      </w:r>
      <w:r w:rsidR="00ED5982" w:rsidRPr="003F1E09">
        <w:rPr>
          <w:rFonts w:ascii="Times New Roman" w:hAnsi="Times New Roman" w:cs="Times New Roman"/>
          <w:sz w:val="24"/>
          <w:szCs w:val="24"/>
        </w:rPr>
        <w:t>dobiti</w:t>
      </w:r>
      <w:r w:rsidRPr="003F1E09">
        <w:rPr>
          <w:rFonts w:ascii="Times New Roman" w:hAnsi="Times New Roman" w:cs="Times New Roman"/>
          <w:sz w:val="24"/>
          <w:szCs w:val="24"/>
        </w:rPr>
        <w:t xml:space="preserve"> već pružanje javne </w:t>
      </w:r>
      <w:r w:rsidR="00A20B2E" w:rsidRPr="003F1E09">
        <w:rPr>
          <w:rFonts w:ascii="Times New Roman" w:hAnsi="Times New Roman" w:cs="Times New Roman"/>
          <w:sz w:val="24"/>
          <w:szCs w:val="24"/>
        </w:rPr>
        <w:t>socijalne</w:t>
      </w:r>
      <w:r w:rsidR="00BF7A7C" w:rsidRPr="003F1E09">
        <w:rPr>
          <w:rFonts w:ascii="Times New Roman" w:hAnsi="Times New Roman" w:cs="Times New Roman"/>
          <w:sz w:val="24"/>
          <w:szCs w:val="24"/>
        </w:rPr>
        <w:t xml:space="preserve"> </w:t>
      </w:r>
      <w:r w:rsidRPr="003F1E09">
        <w:rPr>
          <w:rFonts w:ascii="Times New Roman" w:hAnsi="Times New Roman" w:cs="Times New Roman"/>
          <w:sz w:val="24"/>
          <w:szCs w:val="24"/>
        </w:rPr>
        <w:t>usluge dostupne svim građanima</w:t>
      </w:r>
      <w:r w:rsidR="00AB0AC0" w:rsidRPr="003F1E09">
        <w:rPr>
          <w:rFonts w:ascii="Times New Roman" w:hAnsi="Times New Roman" w:cs="Times New Roman"/>
          <w:sz w:val="24"/>
          <w:szCs w:val="24"/>
        </w:rPr>
        <w:t xml:space="preserve"> pa </w:t>
      </w:r>
      <w:r w:rsidRPr="003F1E09">
        <w:rPr>
          <w:rFonts w:ascii="Times New Roman" w:hAnsi="Times New Roman" w:cs="Times New Roman"/>
          <w:sz w:val="24"/>
          <w:szCs w:val="24"/>
        </w:rPr>
        <w:t xml:space="preserve">je stoga primjena stope sufinanciranja od </w:t>
      </w:r>
      <w:r w:rsidR="00580060" w:rsidRPr="003F1E09">
        <w:rPr>
          <w:rFonts w:ascii="Times New Roman" w:hAnsi="Times New Roman" w:cs="Times New Roman"/>
          <w:sz w:val="24"/>
          <w:szCs w:val="24"/>
        </w:rPr>
        <w:t>85 % opravdana.</w:t>
      </w:r>
    </w:p>
    <w:p w14:paraId="154F4F05" w14:textId="25AFB38E" w:rsidR="00A15211" w:rsidRPr="00376073" w:rsidRDefault="008B360B" w:rsidP="00D20C87">
      <w:pPr>
        <w:pStyle w:val="NoSpacing"/>
        <w:spacing w:line="276" w:lineRule="auto"/>
        <w:jc w:val="both"/>
        <w:rPr>
          <w:rFonts w:ascii="Times New Roman" w:hAnsi="Times New Roman" w:cs="Times New Roman"/>
        </w:rPr>
      </w:pPr>
      <w:r w:rsidRPr="00376073">
        <w:rPr>
          <w:rFonts w:ascii="Times New Roman" w:hAnsi="Times New Roman" w:cs="Times New Roman"/>
          <w:sz w:val="24"/>
          <w:szCs w:val="24"/>
        </w:rPr>
        <w:t>Prijavitelj se obvezuje osigurati</w:t>
      </w:r>
      <w:r w:rsidR="000A650D" w:rsidRPr="00376073">
        <w:rPr>
          <w:rFonts w:ascii="Times New Roman" w:hAnsi="Times New Roman" w:cs="Times New Roman"/>
          <w:sz w:val="24"/>
          <w:szCs w:val="24"/>
        </w:rPr>
        <w:t xml:space="preserve"> </w:t>
      </w:r>
      <w:r w:rsidRPr="00376073">
        <w:rPr>
          <w:rFonts w:ascii="Times New Roman" w:hAnsi="Times New Roman" w:cs="Times New Roman"/>
          <w:sz w:val="24"/>
          <w:szCs w:val="24"/>
        </w:rPr>
        <w:t>sredstva za financiranje razlike između iznosa ukupnih prihvatljivih</w:t>
      </w:r>
      <w:r w:rsidR="006F3175" w:rsidRPr="00376073">
        <w:rPr>
          <w:rFonts w:ascii="Times New Roman" w:hAnsi="Times New Roman" w:cs="Times New Roman"/>
          <w:sz w:val="24"/>
          <w:szCs w:val="24"/>
        </w:rPr>
        <w:t xml:space="preserve"> troškova</w:t>
      </w:r>
      <w:r w:rsidRPr="00376073">
        <w:rPr>
          <w:rFonts w:ascii="Times New Roman" w:hAnsi="Times New Roman" w:cs="Times New Roman"/>
          <w:sz w:val="24"/>
          <w:szCs w:val="24"/>
        </w:rPr>
        <w:t xml:space="preserve"> </w:t>
      </w:r>
      <w:r w:rsidR="006F3175" w:rsidRPr="00376073">
        <w:rPr>
          <w:rFonts w:ascii="Times New Roman" w:hAnsi="Times New Roman" w:cs="Times New Roman"/>
          <w:sz w:val="24"/>
          <w:szCs w:val="24"/>
        </w:rPr>
        <w:t>operacije</w:t>
      </w:r>
      <w:r w:rsidR="00846C82" w:rsidRPr="00376073">
        <w:rPr>
          <w:rFonts w:ascii="Times New Roman" w:hAnsi="Times New Roman" w:cs="Times New Roman"/>
          <w:sz w:val="24"/>
          <w:szCs w:val="24"/>
        </w:rPr>
        <w:t>/projekta</w:t>
      </w:r>
      <w:r w:rsidRPr="00376073">
        <w:rPr>
          <w:rFonts w:ascii="Times New Roman" w:hAnsi="Times New Roman" w:cs="Times New Roman"/>
          <w:sz w:val="24"/>
          <w:szCs w:val="24"/>
        </w:rPr>
        <w:t xml:space="preserve"> te iznosa bespovratnih sredstava </w:t>
      </w:r>
      <w:r w:rsidR="000A650D" w:rsidRPr="00376073">
        <w:rPr>
          <w:rFonts w:ascii="Times New Roman" w:hAnsi="Times New Roman" w:cs="Times New Roman"/>
          <w:sz w:val="24"/>
          <w:szCs w:val="24"/>
        </w:rPr>
        <w:t xml:space="preserve">i </w:t>
      </w:r>
      <w:r w:rsidRPr="00376073">
        <w:rPr>
          <w:rFonts w:ascii="Times New Roman" w:hAnsi="Times New Roman" w:cs="Times New Roman"/>
          <w:sz w:val="24"/>
          <w:szCs w:val="24"/>
        </w:rPr>
        <w:t xml:space="preserve">sredstva za financiranje ukupnih neprihvatljivih </w:t>
      </w:r>
      <w:r w:rsidR="00BF5A28" w:rsidRPr="00376073">
        <w:rPr>
          <w:rFonts w:ascii="Times New Roman" w:hAnsi="Times New Roman" w:cs="Times New Roman"/>
          <w:sz w:val="24"/>
          <w:szCs w:val="24"/>
        </w:rPr>
        <w:t>troškova</w:t>
      </w:r>
      <w:r w:rsidRPr="00376073">
        <w:rPr>
          <w:rFonts w:ascii="Times New Roman" w:hAnsi="Times New Roman" w:cs="Times New Roman"/>
          <w:sz w:val="24"/>
          <w:szCs w:val="24"/>
        </w:rPr>
        <w:t xml:space="preserve"> </w:t>
      </w:r>
      <w:r w:rsidR="000A650D" w:rsidRPr="00376073">
        <w:rPr>
          <w:rFonts w:ascii="Times New Roman" w:hAnsi="Times New Roman" w:cs="Times New Roman"/>
          <w:sz w:val="24"/>
          <w:szCs w:val="24"/>
        </w:rPr>
        <w:t>operacije</w:t>
      </w:r>
      <w:r w:rsidR="00846C82" w:rsidRPr="00376073">
        <w:rPr>
          <w:rFonts w:ascii="Times New Roman" w:hAnsi="Times New Roman" w:cs="Times New Roman"/>
          <w:sz w:val="24"/>
          <w:szCs w:val="24"/>
        </w:rPr>
        <w:t>/projekta</w:t>
      </w:r>
      <w:r w:rsidR="000A650D" w:rsidRPr="00376073">
        <w:rPr>
          <w:rFonts w:ascii="Times New Roman" w:hAnsi="Times New Roman" w:cs="Times New Roman"/>
          <w:sz w:val="24"/>
          <w:szCs w:val="24"/>
        </w:rPr>
        <w:t>.</w:t>
      </w:r>
    </w:p>
    <w:p w14:paraId="5E36C0CD" w14:textId="77777777" w:rsidR="00E13D3F" w:rsidRPr="00376073" w:rsidRDefault="00E13D3F" w:rsidP="00D20C87">
      <w:pPr>
        <w:pStyle w:val="NoSpacing"/>
        <w:spacing w:line="276" w:lineRule="auto"/>
        <w:jc w:val="both"/>
        <w:rPr>
          <w:rFonts w:ascii="Times New Roman" w:hAnsi="Times New Roman" w:cs="Times New Roman"/>
        </w:rPr>
      </w:pPr>
    </w:p>
    <w:p w14:paraId="09034BF3" w14:textId="77777777" w:rsidR="00E07A48" w:rsidRDefault="003B41B6" w:rsidP="00E07A48">
      <w:pPr>
        <w:jc w:val="both"/>
        <w:rPr>
          <w:rFonts w:ascii="Times New Roman" w:hAnsi="Times New Roman" w:cs="Times New Roman"/>
          <w:sz w:val="24"/>
          <w:szCs w:val="24"/>
        </w:rPr>
      </w:pPr>
      <w:r w:rsidRPr="00376073">
        <w:rPr>
          <w:rFonts w:ascii="Times New Roman" w:hAnsi="Times New Roman" w:cs="Times New Roman"/>
          <w:sz w:val="24"/>
          <w:szCs w:val="24"/>
        </w:rPr>
        <w:t xml:space="preserve">Prijavitelji ne smiju tražiti/primiti sredstva iz drugih javnih izvora za troškove koji će im biti nadoknađeni u okviru prijavljenog i za financiranje odabranog projekta. </w:t>
      </w:r>
    </w:p>
    <w:p w14:paraId="763B2E46" w14:textId="7EEDD91D" w:rsidR="003B41B6" w:rsidRPr="00376073" w:rsidRDefault="00E07A48" w:rsidP="004F5065">
      <w:pPr>
        <w:jc w:val="both"/>
        <w:rPr>
          <w:rFonts w:ascii="Times New Roman" w:hAnsi="Times New Roman" w:cs="Times New Roman"/>
          <w:sz w:val="24"/>
          <w:szCs w:val="24"/>
        </w:rPr>
      </w:pPr>
      <w:r>
        <w:rPr>
          <w:rFonts w:ascii="Times New Roman" w:hAnsi="Times New Roman" w:cs="Times New Roman"/>
          <w:sz w:val="24"/>
          <w:szCs w:val="24"/>
        </w:rPr>
        <w:lastRenderedPageBreak/>
        <w:t>Drugim riječima, i</w:t>
      </w:r>
      <w:r w:rsidRPr="00376073">
        <w:rPr>
          <w:rFonts w:ascii="Times New Roman" w:hAnsi="Times New Roman" w:cs="Times New Roman"/>
          <w:sz w:val="24"/>
          <w:szCs w:val="24"/>
        </w:rPr>
        <w:t xml:space="preserve">sti troškovi ne smiju biti dvaput financirani iz proračuna Unije i iz nacionalnih javnih izvora, pri čemu se primjenjuje pravilo iz članka 63. stavka 9. </w:t>
      </w:r>
      <w:bookmarkStart w:id="30" w:name="_Hlk128664014"/>
      <w:r w:rsidRPr="00376073">
        <w:rPr>
          <w:rFonts w:ascii="Times New Roman" w:hAnsi="Times New Roman" w:cs="Times New Roman"/>
          <w:sz w:val="24"/>
          <w:szCs w:val="24"/>
        </w:rPr>
        <w:t>Uredbe (EU) 2021/1060</w:t>
      </w:r>
      <w:bookmarkStart w:id="31" w:name="bookmark10"/>
      <w:bookmarkEnd w:id="31"/>
      <w:r w:rsidRPr="00376073">
        <w:rPr>
          <w:rFonts w:ascii="Times New Roman" w:hAnsi="Times New Roman" w:cs="Times New Roman"/>
          <w:sz w:val="24"/>
          <w:szCs w:val="24"/>
        </w:rPr>
        <w:t>.</w:t>
      </w:r>
      <w:bookmarkEnd w:id="30"/>
      <w:r>
        <w:rPr>
          <w:rFonts w:ascii="Times New Roman" w:hAnsi="Times New Roman" w:cs="Times New Roman"/>
          <w:sz w:val="24"/>
          <w:szCs w:val="24"/>
        </w:rPr>
        <w:t xml:space="preserve"> </w:t>
      </w:r>
      <w:r w:rsidR="003B41B6" w:rsidRPr="00376073">
        <w:rPr>
          <w:rFonts w:ascii="Times New Roman" w:hAnsi="Times New Roman" w:cs="Times New Roman"/>
          <w:sz w:val="24"/>
          <w:szCs w:val="24"/>
        </w:rPr>
        <w:t>U slučaju da se ustanovi dvostruko financiranje projekta prijavitelj će morati vratiti sva primljena sredstva za koja je utvrđeno dvostruko financiranje.</w:t>
      </w:r>
    </w:p>
    <w:p w14:paraId="092F743E" w14:textId="77777777" w:rsidR="002E41B7" w:rsidRDefault="002E41B7" w:rsidP="00BD6665">
      <w:pPr>
        <w:pStyle w:val="NoSpacing"/>
        <w:spacing w:line="276" w:lineRule="auto"/>
        <w:jc w:val="both"/>
        <w:rPr>
          <w:rFonts w:ascii="Times New Roman" w:hAnsi="Times New Roman" w:cs="Times New Roman"/>
          <w:b/>
          <w:bCs/>
          <w:sz w:val="24"/>
          <w:szCs w:val="24"/>
        </w:rPr>
      </w:pPr>
    </w:p>
    <w:p w14:paraId="15FCBF59" w14:textId="5D510B68" w:rsidR="00BD6665" w:rsidRPr="001176C6" w:rsidRDefault="00BD6665" w:rsidP="00BD6665">
      <w:pPr>
        <w:pStyle w:val="NoSpacing"/>
        <w:spacing w:line="276" w:lineRule="auto"/>
        <w:jc w:val="both"/>
        <w:rPr>
          <w:rFonts w:ascii="Times New Roman" w:hAnsi="Times New Roman" w:cs="Times New Roman"/>
          <w:sz w:val="24"/>
          <w:szCs w:val="24"/>
        </w:rPr>
      </w:pPr>
      <w:r w:rsidRPr="001176C6">
        <w:rPr>
          <w:rFonts w:ascii="Times New Roman" w:hAnsi="Times New Roman" w:cs="Times New Roman"/>
          <w:b/>
          <w:bCs/>
          <w:sz w:val="24"/>
          <w:szCs w:val="24"/>
        </w:rPr>
        <w:t>Posebno o pravilima nabave</w:t>
      </w:r>
    </w:p>
    <w:p w14:paraId="0E8D6229" w14:textId="77777777" w:rsidR="001F2AF5" w:rsidRPr="00510B00" w:rsidRDefault="001F2AF5" w:rsidP="00301ADE">
      <w:pPr>
        <w:pStyle w:val="NoSpacing"/>
        <w:spacing w:before="240" w:line="276" w:lineRule="auto"/>
        <w:jc w:val="both"/>
        <w:rPr>
          <w:rFonts w:ascii="Times New Roman" w:hAnsi="Times New Roman" w:cs="Times New Roman"/>
          <w:sz w:val="24"/>
          <w:szCs w:val="24"/>
        </w:rPr>
      </w:pPr>
      <w:r w:rsidRPr="00510B00">
        <w:rPr>
          <w:rFonts w:ascii="Times New Roman" w:hAnsi="Times New Roman" w:cs="Times New Roman"/>
          <w:sz w:val="24"/>
          <w:szCs w:val="24"/>
        </w:rPr>
        <w:t xml:space="preserve">Prijavitelji i, ako je primjenjivo Partner, koji su obveznici Zakona o javnoj nabavi dužni su tijekom provedbe aktivnosti držati se istih. </w:t>
      </w:r>
    </w:p>
    <w:p w14:paraId="60FB7738" w14:textId="77777777" w:rsidR="001F2AF5" w:rsidRPr="00510B00" w:rsidRDefault="001F2AF5" w:rsidP="00301ADE">
      <w:pPr>
        <w:pStyle w:val="NoSpacing"/>
        <w:spacing w:before="240" w:line="276" w:lineRule="auto"/>
        <w:jc w:val="both"/>
        <w:rPr>
          <w:rFonts w:ascii="Times New Roman" w:hAnsi="Times New Roman" w:cs="Times New Roman"/>
          <w:sz w:val="24"/>
          <w:szCs w:val="24"/>
        </w:rPr>
      </w:pPr>
      <w:r w:rsidRPr="00510B00">
        <w:rPr>
          <w:rFonts w:ascii="Times New Roman" w:hAnsi="Times New Roman" w:cs="Times New Roman"/>
          <w:sz w:val="24"/>
          <w:szCs w:val="24"/>
        </w:rPr>
        <w:t xml:space="preserve">Partner, ako je primjenjivo, koji nije obveznik Zakona o javnoj nabavi tijekom provedbe aktivnosti dužan je primjenjivati Pravila o provedbi postupaka nabava za </w:t>
      </w:r>
      <w:proofErr w:type="spellStart"/>
      <w:r w:rsidRPr="00510B00">
        <w:rPr>
          <w:rFonts w:ascii="Times New Roman" w:hAnsi="Times New Roman" w:cs="Times New Roman"/>
          <w:sz w:val="24"/>
          <w:szCs w:val="24"/>
        </w:rPr>
        <w:t>neobveznike</w:t>
      </w:r>
      <w:proofErr w:type="spellEnd"/>
      <w:r w:rsidRPr="00510B00">
        <w:rPr>
          <w:rFonts w:ascii="Times New Roman" w:hAnsi="Times New Roman" w:cs="Times New Roman"/>
          <w:sz w:val="24"/>
          <w:szCs w:val="24"/>
        </w:rPr>
        <w:t xml:space="preserve"> Zakona o javnoj nabavi (Pravila za NOJN).</w:t>
      </w:r>
    </w:p>
    <w:p w14:paraId="2A1997D0" w14:textId="77777777" w:rsidR="001F2AF5" w:rsidRDefault="001F2AF5" w:rsidP="001F2AF5">
      <w:pPr>
        <w:pStyle w:val="NoSpacing"/>
        <w:spacing w:before="240" w:line="276" w:lineRule="auto"/>
        <w:jc w:val="both"/>
        <w:rPr>
          <w:rFonts w:ascii="Times New Roman" w:hAnsi="Times New Roman" w:cs="Times New Roman"/>
          <w:sz w:val="24"/>
          <w:szCs w:val="24"/>
        </w:rPr>
      </w:pPr>
      <w:r w:rsidRPr="00510B00">
        <w:rPr>
          <w:rFonts w:ascii="Times New Roman" w:hAnsi="Times New Roman" w:cs="Times New Roman"/>
          <w:sz w:val="24"/>
          <w:szCs w:val="24"/>
        </w:rPr>
        <w:t>Troškovi projekata koji uključuju nabavu mogu biti prihvatljivi samo pod uvjetom da je nabava provedena u skladu sa svim načelima i pravilima Zakona o javnoj nabavi (primjenjivim u trenutku pokretanja postupka javne nabave) i Pravilima za NOJN, gdje je primjenjivo.</w:t>
      </w:r>
    </w:p>
    <w:p w14:paraId="32E1C4E7" w14:textId="77777777" w:rsidR="001F2AF5" w:rsidRPr="00376073" w:rsidRDefault="001F2AF5" w:rsidP="001F2AF5">
      <w:pPr>
        <w:pStyle w:val="NoSpacing"/>
        <w:spacing w:before="240" w:line="276" w:lineRule="auto"/>
        <w:jc w:val="both"/>
        <w:rPr>
          <w:rFonts w:ascii="Times New Roman" w:hAnsi="Times New Roman" w:cs="Times New Roman"/>
          <w:sz w:val="24"/>
          <w:szCs w:val="24"/>
        </w:rPr>
      </w:pPr>
      <w:r w:rsidRPr="00376073">
        <w:rPr>
          <w:rFonts w:ascii="Times New Roman" w:hAnsi="Times New Roman" w:cs="Times New Roman"/>
          <w:sz w:val="24"/>
          <w:szCs w:val="24"/>
        </w:rPr>
        <w:t>Svi postupci nabave provedeni u okviru prijavljenog projekta, a prije datuma stupanja na snagu Ugovora o dodjeli bespovratnih sredstva također moraju biti provedeni u skladu sa Zakonom o javnoj nabavi (primjenjivim u trenutku pokretanja postupka javne nabave), kako bi se mogli smatrati prihvatljivim. SAFU (PT 2) će provoditi postupak ex-post kontrole javne nabave prema uzorku.</w:t>
      </w:r>
    </w:p>
    <w:p w14:paraId="1A4BB08E" w14:textId="77777777" w:rsidR="001F2AF5" w:rsidRDefault="001F2AF5" w:rsidP="001F2AF5">
      <w:pPr>
        <w:pStyle w:val="NoSpacing"/>
        <w:spacing w:before="240" w:after="240" w:line="276" w:lineRule="auto"/>
        <w:jc w:val="both"/>
        <w:rPr>
          <w:rFonts w:ascii="Times New Roman" w:hAnsi="Times New Roman" w:cs="Times New Roman"/>
          <w:sz w:val="24"/>
          <w:szCs w:val="24"/>
        </w:rPr>
      </w:pPr>
      <w:r w:rsidRPr="00376073">
        <w:rPr>
          <w:rFonts w:ascii="Times New Roman" w:hAnsi="Times New Roman" w:cs="Times New Roman"/>
          <w:sz w:val="24"/>
          <w:szCs w:val="24"/>
        </w:rPr>
        <w:t>Kod postupaka nabava gdje je utvrđeno postupanje koje nije u potpunosti usklađeno s načelima i pravilima Zakona o javnoj nabavi SAFU (PT 2) može donijeti odluku o financijskim korekcijama.</w:t>
      </w:r>
    </w:p>
    <w:p w14:paraId="31484AA2" w14:textId="77777777" w:rsidR="004711AD" w:rsidRPr="00376073" w:rsidRDefault="004711AD" w:rsidP="00BD6665">
      <w:pPr>
        <w:pStyle w:val="NoSpacing"/>
        <w:spacing w:before="240" w:after="240" w:line="276" w:lineRule="auto"/>
        <w:jc w:val="both"/>
        <w:rPr>
          <w:rFonts w:ascii="Times New Roman" w:hAnsi="Times New Roman" w:cs="Times New Roman"/>
          <w:sz w:val="24"/>
          <w:szCs w:val="24"/>
        </w:rPr>
      </w:pPr>
    </w:p>
    <w:p w14:paraId="5F9FE9A2" w14:textId="3FA47E2A" w:rsidR="000C3156" w:rsidRPr="00D52003" w:rsidRDefault="00580AEC" w:rsidP="005173E0">
      <w:pPr>
        <w:pStyle w:val="Heading2"/>
      </w:pPr>
      <w:bookmarkStart w:id="32" w:name="_Toc182224681"/>
      <w:r w:rsidRPr="005A0522">
        <w:t>1.</w:t>
      </w:r>
      <w:r w:rsidR="00BD4073" w:rsidRPr="005A0522">
        <w:t>8</w:t>
      </w:r>
      <w:r w:rsidRPr="005A0522">
        <w:t>. Primjena pravila o državnim potporama i/ili potporama male vrijednosti</w:t>
      </w:r>
      <w:bookmarkEnd w:id="32"/>
    </w:p>
    <w:p w14:paraId="39B0FEF1" w14:textId="02A3F632" w:rsidR="00D0208F" w:rsidRDefault="00D0208F" w:rsidP="00D20C87">
      <w:pPr>
        <w:jc w:val="both"/>
        <w:rPr>
          <w:rFonts w:ascii="Times New Roman" w:hAnsi="Times New Roman" w:cs="Times New Roman"/>
          <w:sz w:val="24"/>
          <w:szCs w:val="24"/>
        </w:rPr>
      </w:pPr>
      <w:bookmarkStart w:id="33" w:name="_Hlk118726705"/>
      <w:r w:rsidRPr="00376073">
        <w:rPr>
          <w:rFonts w:ascii="Times New Roman" w:hAnsi="Times New Roman" w:cs="Times New Roman"/>
          <w:sz w:val="24"/>
          <w:szCs w:val="24"/>
        </w:rPr>
        <w:t>Bespovratna sredstva se u ovom slučaju ne smatraju državnom potporom</w:t>
      </w:r>
      <w:r w:rsidR="0049629A" w:rsidRPr="0049629A">
        <w:rPr>
          <w:rFonts w:ascii="Times New Roman" w:hAnsi="Times New Roman" w:cs="Times New Roman"/>
          <w:sz w:val="24"/>
          <w:szCs w:val="24"/>
        </w:rPr>
        <w:t xml:space="preserve"> u smislu članka 107. Ugovora o funkcioniranju Europske unije (u daljnjem tekstu: UFEU)</w:t>
      </w:r>
      <w:r w:rsidRPr="00376073">
        <w:rPr>
          <w:rFonts w:ascii="Times New Roman" w:hAnsi="Times New Roman" w:cs="Times New Roman"/>
          <w:sz w:val="24"/>
          <w:szCs w:val="24"/>
        </w:rPr>
        <w:t xml:space="preserve"> jer se radi o socijalnoj usluzi koja počiva na principu solidarnosti i jednakoj dostupnosti svima. </w:t>
      </w:r>
    </w:p>
    <w:p w14:paraId="67287B08" w14:textId="42A8DFB9" w:rsidR="004558A5" w:rsidRPr="00376073" w:rsidRDefault="004558A5" w:rsidP="00D20C87">
      <w:pPr>
        <w:jc w:val="both"/>
        <w:rPr>
          <w:rFonts w:ascii="Times New Roman" w:hAnsi="Times New Roman" w:cs="Times New Roman"/>
          <w:sz w:val="24"/>
          <w:szCs w:val="24"/>
        </w:rPr>
      </w:pPr>
      <w:r w:rsidRPr="00745F90">
        <w:rPr>
          <w:rFonts w:ascii="Times New Roman" w:hAnsi="Times New Roman" w:cs="Times New Roman"/>
          <w:sz w:val="24"/>
          <w:szCs w:val="24"/>
        </w:rPr>
        <w:t>Infrastruktur</w:t>
      </w:r>
      <w:r w:rsidR="009A53AE">
        <w:rPr>
          <w:rFonts w:ascii="Times New Roman" w:hAnsi="Times New Roman" w:cs="Times New Roman"/>
          <w:sz w:val="24"/>
          <w:szCs w:val="24"/>
        </w:rPr>
        <w:t>a</w:t>
      </w:r>
      <w:r w:rsidRPr="00745F90">
        <w:rPr>
          <w:rFonts w:ascii="Times New Roman" w:hAnsi="Times New Roman" w:cs="Times New Roman"/>
          <w:sz w:val="24"/>
          <w:szCs w:val="24"/>
        </w:rPr>
        <w:t xml:space="preserve"> za potrebe </w:t>
      </w:r>
      <w:r>
        <w:rPr>
          <w:rFonts w:ascii="Times New Roman" w:hAnsi="Times New Roman" w:cs="Times New Roman"/>
          <w:sz w:val="24"/>
          <w:szCs w:val="24"/>
        </w:rPr>
        <w:t>pružanja socijalnih usluga</w:t>
      </w:r>
      <w:r w:rsidRPr="00745F90">
        <w:rPr>
          <w:rFonts w:ascii="Times New Roman" w:hAnsi="Times New Roman" w:cs="Times New Roman"/>
          <w:sz w:val="24"/>
          <w:szCs w:val="24"/>
        </w:rPr>
        <w:t xml:space="preserve"> koj</w:t>
      </w:r>
      <w:r w:rsidR="009A53AE">
        <w:rPr>
          <w:rFonts w:ascii="Times New Roman" w:hAnsi="Times New Roman" w:cs="Times New Roman"/>
          <w:sz w:val="24"/>
          <w:szCs w:val="24"/>
        </w:rPr>
        <w:t>a</w:t>
      </w:r>
      <w:r w:rsidRPr="00745F90">
        <w:rPr>
          <w:rFonts w:ascii="Times New Roman" w:hAnsi="Times New Roman" w:cs="Times New Roman"/>
          <w:sz w:val="24"/>
          <w:szCs w:val="24"/>
        </w:rPr>
        <w:t xml:space="preserve"> će se financirati ne predstavlja gospodarsku djelatnost jer </w:t>
      </w:r>
      <w:r w:rsidR="009A53AE">
        <w:rPr>
          <w:rFonts w:ascii="Times New Roman" w:hAnsi="Times New Roman" w:cs="Times New Roman"/>
          <w:sz w:val="24"/>
          <w:szCs w:val="24"/>
        </w:rPr>
        <w:t>se</w:t>
      </w:r>
      <w:r w:rsidRPr="00745F90">
        <w:rPr>
          <w:rFonts w:ascii="Times New Roman" w:hAnsi="Times New Roman" w:cs="Times New Roman"/>
          <w:sz w:val="24"/>
          <w:szCs w:val="24"/>
        </w:rPr>
        <w:t xml:space="preserve"> </w:t>
      </w:r>
      <w:r>
        <w:rPr>
          <w:rFonts w:ascii="Times New Roman" w:hAnsi="Times New Roman" w:cs="Times New Roman"/>
          <w:sz w:val="24"/>
          <w:szCs w:val="24"/>
        </w:rPr>
        <w:t>(</w:t>
      </w:r>
      <w:r w:rsidRPr="00745F90">
        <w:rPr>
          <w:rFonts w:ascii="Times New Roman" w:hAnsi="Times New Roman" w:cs="Times New Roman"/>
          <w:sz w:val="24"/>
          <w:szCs w:val="24"/>
        </w:rPr>
        <w:t>pretežno</w:t>
      </w:r>
      <w:r>
        <w:rPr>
          <w:rFonts w:ascii="Times New Roman" w:hAnsi="Times New Roman" w:cs="Times New Roman"/>
          <w:sz w:val="24"/>
          <w:szCs w:val="24"/>
        </w:rPr>
        <w:t>)</w:t>
      </w:r>
      <w:r w:rsidRPr="00745F90">
        <w:rPr>
          <w:rFonts w:ascii="Times New Roman" w:hAnsi="Times New Roman" w:cs="Times New Roman"/>
          <w:sz w:val="24"/>
          <w:szCs w:val="24"/>
        </w:rPr>
        <w:t xml:space="preserve"> financira</w:t>
      </w:r>
      <w:r w:rsidR="009A53AE">
        <w:rPr>
          <w:rFonts w:ascii="Times New Roman" w:hAnsi="Times New Roman" w:cs="Times New Roman"/>
          <w:sz w:val="24"/>
          <w:szCs w:val="24"/>
        </w:rPr>
        <w:t xml:space="preserve"> od strane</w:t>
      </w:r>
      <w:r w:rsidRPr="00745F90">
        <w:rPr>
          <w:rFonts w:ascii="Times New Roman" w:hAnsi="Times New Roman" w:cs="Times New Roman"/>
          <w:sz w:val="24"/>
          <w:szCs w:val="24"/>
        </w:rPr>
        <w:t xml:space="preserve"> držav</w:t>
      </w:r>
      <w:r w:rsidR="009A53AE">
        <w:rPr>
          <w:rFonts w:ascii="Times New Roman" w:hAnsi="Times New Roman" w:cs="Times New Roman"/>
          <w:sz w:val="24"/>
          <w:szCs w:val="24"/>
        </w:rPr>
        <w:t>e</w:t>
      </w:r>
      <w:r w:rsidRPr="00745F90">
        <w:rPr>
          <w:rFonts w:ascii="Times New Roman" w:hAnsi="Times New Roman" w:cs="Times New Roman"/>
          <w:sz w:val="24"/>
          <w:szCs w:val="24"/>
        </w:rPr>
        <w:t xml:space="preserve"> i jer </w:t>
      </w:r>
      <w:r w:rsidR="00174B4C">
        <w:rPr>
          <w:rFonts w:ascii="Times New Roman" w:hAnsi="Times New Roman" w:cs="Times New Roman"/>
          <w:sz w:val="24"/>
          <w:szCs w:val="24"/>
        </w:rPr>
        <w:t>je</w:t>
      </w:r>
      <w:r w:rsidRPr="00745F90">
        <w:rPr>
          <w:rFonts w:ascii="Times New Roman" w:hAnsi="Times New Roman" w:cs="Times New Roman"/>
          <w:sz w:val="24"/>
          <w:szCs w:val="24"/>
        </w:rPr>
        <w:t xml:space="preserve"> dio javnih ovlasti koje se izvršavaju na temelju zakona.</w:t>
      </w:r>
    </w:p>
    <w:p w14:paraId="06114220" w14:textId="7097CEA2" w:rsidR="00D20C87" w:rsidRDefault="00D20C87" w:rsidP="00D20C87">
      <w:pPr>
        <w:jc w:val="both"/>
        <w:rPr>
          <w:rFonts w:ascii="Times New Roman" w:hAnsi="Times New Roman" w:cs="Times New Roman"/>
          <w:sz w:val="24"/>
          <w:szCs w:val="24"/>
        </w:rPr>
      </w:pPr>
      <w:r w:rsidRPr="00376073">
        <w:rPr>
          <w:rFonts w:ascii="Times New Roman" w:hAnsi="Times New Roman" w:cs="Times New Roman"/>
          <w:sz w:val="24"/>
          <w:szCs w:val="24"/>
        </w:rPr>
        <w:t>Obaveze koje se odnose na državne potpore/potpore male vrijednosti (</w:t>
      </w:r>
      <w:r w:rsidRPr="00376073">
        <w:rPr>
          <w:rFonts w:ascii="Times New Roman" w:hAnsi="Times New Roman" w:cs="Times New Roman"/>
          <w:i/>
          <w:sz w:val="24"/>
          <w:szCs w:val="24"/>
        </w:rPr>
        <w:t xml:space="preserve">de </w:t>
      </w:r>
      <w:proofErr w:type="spellStart"/>
      <w:r w:rsidRPr="00376073">
        <w:rPr>
          <w:rFonts w:ascii="Times New Roman" w:hAnsi="Times New Roman" w:cs="Times New Roman"/>
          <w:i/>
          <w:sz w:val="24"/>
          <w:szCs w:val="24"/>
        </w:rPr>
        <w:t>minimis</w:t>
      </w:r>
      <w:proofErr w:type="spellEnd"/>
      <w:r w:rsidRPr="00376073">
        <w:rPr>
          <w:rFonts w:ascii="Times New Roman" w:hAnsi="Times New Roman" w:cs="Times New Roman"/>
          <w:sz w:val="24"/>
          <w:szCs w:val="24"/>
        </w:rPr>
        <w:t xml:space="preserve"> potpore) ne odnose se na projekte koji će biti financirani u okviru ovog Poziva. </w:t>
      </w:r>
    </w:p>
    <w:p w14:paraId="6FC7FFB5" w14:textId="2BEB2F90" w:rsidR="004558A5" w:rsidRPr="004558A5" w:rsidRDefault="004558A5" w:rsidP="00026153">
      <w:pPr>
        <w:pStyle w:val="NoSpacing"/>
        <w:spacing w:after="240" w:line="276" w:lineRule="auto"/>
        <w:jc w:val="both"/>
        <w:rPr>
          <w:rFonts w:ascii="Times New Roman" w:hAnsi="Times New Roman" w:cs="Times New Roman"/>
          <w:sz w:val="24"/>
          <w:szCs w:val="24"/>
        </w:rPr>
      </w:pPr>
      <w:r w:rsidRPr="004558A5">
        <w:rPr>
          <w:rFonts w:ascii="Times New Roman" w:hAnsi="Times New Roman" w:cs="Times New Roman"/>
          <w:sz w:val="24"/>
          <w:szCs w:val="24"/>
        </w:rPr>
        <w:t>Prihvatljivi prijavitelji iz toč</w:t>
      </w:r>
      <w:r w:rsidR="00AF0B38">
        <w:rPr>
          <w:rFonts w:ascii="Times New Roman" w:hAnsi="Times New Roman" w:cs="Times New Roman"/>
          <w:sz w:val="24"/>
          <w:szCs w:val="24"/>
        </w:rPr>
        <w:t>ke</w:t>
      </w:r>
      <w:r w:rsidRPr="004558A5">
        <w:rPr>
          <w:rFonts w:ascii="Times New Roman" w:hAnsi="Times New Roman" w:cs="Times New Roman"/>
          <w:sz w:val="24"/>
          <w:szCs w:val="24"/>
        </w:rPr>
        <w:t xml:space="preserve"> 2. Uputa su ustanove kojima je osnivač RH koje pružaju usluge </w:t>
      </w:r>
      <w:r w:rsidR="00D43A11">
        <w:rPr>
          <w:rFonts w:ascii="Times New Roman" w:hAnsi="Times New Roman" w:cs="Times New Roman"/>
          <w:sz w:val="24"/>
          <w:szCs w:val="24"/>
        </w:rPr>
        <w:t xml:space="preserve">za </w:t>
      </w:r>
      <w:r w:rsidR="00D43A11" w:rsidRPr="003634E1">
        <w:rPr>
          <w:rStyle w:val="Bodytext20"/>
          <w:rFonts w:eastAsiaTheme="minorHAnsi"/>
          <w:b w:val="0"/>
          <w:bCs w:val="0"/>
          <w:sz w:val="24"/>
          <w:szCs w:val="24"/>
          <w:lang w:val="hr-HR"/>
        </w:rPr>
        <w:t xml:space="preserve">djecu i mlade bez odgovarajuće roditeljske skrbi, djecu i mlade s problemima u ponašanju, djecu bez pratnje, trudnice i roditelji s djecom do godine dana starosti te članove njihovih </w:t>
      </w:r>
      <w:r w:rsidR="00D43A11" w:rsidRPr="003634E1">
        <w:rPr>
          <w:rStyle w:val="Bodytext20"/>
          <w:rFonts w:eastAsiaTheme="minorHAnsi"/>
          <w:b w:val="0"/>
          <w:bCs w:val="0"/>
          <w:sz w:val="24"/>
          <w:szCs w:val="24"/>
          <w:lang w:val="hr-HR"/>
        </w:rPr>
        <w:lastRenderedPageBreak/>
        <w:t>obitelji/udomiteljskih obitelji</w:t>
      </w:r>
      <w:r w:rsidR="00D43A11">
        <w:rPr>
          <w:rStyle w:val="Bodytext20"/>
          <w:rFonts w:eastAsiaTheme="minorHAnsi"/>
          <w:b w:val="0"/>
          <w:bCs w:val="0"/>
          <w:sz w:val="24"/>
          <w:szCs w:val="24"/>
          <w:lang w:val="hr-HR"/>
        </w:rPr>
        <w:t xml:space="preserve">, </w:t>
      </w:r>
      <w:r w:rsidRPr="004558A5">
        <w:rPr>
          <w:rFonts w:ascii="Times New Roman" w:hAnsi="Times New Roman" w:cs="Times New Roman"/>
          <w:sz w:val="24"/>
          <w:szCs w:val="24"/>
        </w:rPr>
        <w:t>te s aspekta propisa o državnim potporama ne predstavljaju subjekte koji pružaju/nude proizvode i/ili usluge na tržištu</w:t>
      </w:r>
      <w:r>
        <w:rPr>
          <w:rFonts w:ascii="Times New Roman" w:hAnsi="Times New Roman" w:cs="Times New Roman"/>
          <w:sz w:val="24"/>
          <w:szCs w:val="24"/>
        </w:rPr>
        <w:t xml:space="preserve"> odnosno</w:t>
      </w:r>
      <w:r w:rsidRPr="004558A5">
        <w:rPr>
          <w:rFonts w:ascii="Times New Roman" w:hAnsi="Times New Roman" w:cs="Times New Roman"/>
          <w:sz w:val="24"/>
          <w:szCs w:val="24"/>
        </w:rPr>
        <w:t xml:space="preserve"> </w:t>
      </w:r>
      <w:r>
        <w:rPr>
          <w:rFonts w:ascii="Times New Roman" w:hAnsi="Times New Roman" w:cs="Times New Roman"/>
          <w:sz w:val="24"/>
          <w:szCs w:val="24"/>
        </w:rPr>
        <w:t xml:space="preserve">ne </w:t>
      </w:r>
      <w:r w:rsidRPr="004558A5">
        <w:rPr>
          <w:rFonts w:ascii="Times New Roman" w:hAnsi="Times New Roman" w:cs="Times New Roman"/>
          <w:sz w:val="24"/>
          <w:szCs w:val="24"/>
        </w:rPr>
        <w:t>obavlja</w:t>
      </w:r>
      <w:r>
        <w:rPr>
          <w:rFonts w:ascii="Times New Roman" w:hAnsi="Times New Roman" w:cs="Times New Roman"/>
          <w:sz w:val="24"/>
          <w:szCs w:val="24"/>
        </w:rPr>
        <w:t>ju</w:t>
      </w:r>
      <w:r w:rsidRPr="004558A5">
        <w:rPr>
          <w:rFonts w:ascii="Times New Roman" w:hAnsi="Times New Roman" w:cs="Times New Roman"/>
          <w:sz w:val="24"/>
          <w:szCs w:val="24"/>
        </w:rPr>
        <w:t xml:space="preserve"> gospodarsku djelatnost i </w:t>
      </w:r>
      <w:r>
        <w:rPr>
          <w:rFonts w:ascii="Times New Roman" w:hAnsi="Times New Roman" w:cs="Times New Roman"/>
          <w:sz w:val="24"/>
          <w:szCs w:val="24"/>
        </w:rPr>
        <w:t xml:space="preserve">ne </w:t>
      </w:r>
      <w:r w:rsidRPr="004558A5">
        <w:rPr>
          <w:rFonts w:ascii="Times New Roman" w:hAnsi="Times New Roman" w:cs="Times New Roman"/>
          <w:sz w:val="24"/>
          <w:szCs w:val="24"/>
        </w:rPr>
        <w:t>smatra</w:t>
      </w:r>
      <w:r>
        <w:rPr>
          <w:rFonts w:ascii="Times New Roman" w:hAnsi="Times New Roman" w:cs="Times New Roman"/>
          <w:sz w:val="24"/>
          <w:szCs w:val="24"/>
        </w:rPr>
        <w:t>ju</w:t>
      </w:r>
      <w:r w:rsidRPr="004558A5">
        <w:rPr>
          <w:rFonts w:ascii="Times New Roman" w:hAnsi="Times New Roman" w:cs="Times New Roman"/>
          <w:sz w:val="24"/>
          <w:szCs w:val="24"/>
        </w:rPr>
        <w:t xml:space="preserve"> se poduzetnikom u smislu članka 107. stavka 1. U</w:t>
      </w:r>
      <w:r>
        <w:rPr>
          <w:rFonts w:ascii="Times New Roman" w:hAnsi="Times New Roman" w:cs="Times New Roman"/>
          <w:sz w:val="24"/>
          <w:szCs w:val="24"/>
        </w:rPr>
        <w:t>FEU.</w:t>
      </w:r>
    </w:p>
    <w:p w14:paraId="5FE48DD7" w14:textId="4998487E" w:rsidR="00BE50C7" w:rsidRDefault="00D20C87" w:rsidP="00D20C87">
      <w:pPr>
        <w:jc w:val="both"/>
        <w:rPr>
          <w:rFonts w:ascii="Times New Roman" w:hAnsi="Times New Roman" w:cs="Times New Roman"/>
          <w:sz w:val="24"/>
          <w:szCs w:val="24"/>
        </w:rPr>
      </w:pPr>
      <w:r w:rsidRPr="00376073">
        <w:rPr>
          <w:rFonts w:ascii="Times New Roman" w:hAnsi="Times New Roman" w:cs="Times New Roman"/>
          <w:sz w:val="24"/>
          <w:szCs w:val="24"/>
        </w:rPr>
        <w:t xml:space="preserve">Bespovratna sredstva ovog Poziva koristit će se isključivo za provođenje aktivnosti čija je namjena infrastrukturno ulaganje koje doprinosi uspješnoj provedbi procesa </w:t>
      </w:r>
      <w:proofErr w:type="spellStart"/>
      <w:r w:rsidRPr="00376073">
        <w:rPr>
          <w:rFonts w:ascii="Times New Roman" w:hAnsi="Times New Roman" w:cs="Times New Roman"/>
          <w:sz w:val="24"/>
          <w:szCs w:val="24"/>
        </w:rPr>
        <w:t>deinstitucionalizacije</w:t>
      </w:r>
      <w:proofErr w:type="spellEnd"/>
      <w:r w:rsidRPr="00376073">
        <w:rPr>
          <w:rFonts w:ascii="Times New Roman" w:hAnsi="Times New Roman" w:cs="Times New Roman"/>
          <w:sz w:val="24"/>
          <w:szCs w:val="24"/>
        </w:rPr>
        <w:t xml:space="preserve"> socijalnih usluga u Republici Hrvatskoj te u skladu s tim sredstva ne predstavljaju državne potpore niti potpore male vrijednosti za korisnika. </w:t>
      </w:r>
    </w:p>
    <w:p w14:paraId="2137B78C" w14:textId="77777777" w:rsidR="004558A5" w:rsidRPr="008841C7" w:rsidRDefault="004558A5" w:rsidP="004558A5">
      <w:pPr>
        <w:jc w:val="both"/>
        <w:rPr>
          <w:rFonts w:ascii="Times New Roman" w:hAnsi="Times New Roman" w:cs="Times New Roman"/>
          <w:bCs/>
          <w:sz w:val="24"/>
          <w:szCs w:val="24"/>
        </w:rPr>
      </w:pPr>
      <w:r w:rsidRPr="008841C7">
        <w:rPr>
          <w:rFonts w:ascii="Times New Roman" w:hAnsi="Times New Roman" w:cs="Times New Roman"/>
          <w:sz w:val="24"/>
          <w:szCs w:val="24"/>
        </w:rPr>
        <w:t>Također, kumulativno nisu ispunjeni svi uvjeti iz članka 107. Ugovora o funkcioniranju Europske unije, odnosno jedan od sljedećih uvjeta:</w:t>
      </w:r>
    </w:p>
    <w:p w14:paraId="71894043" w14:textId="4C356662" w:rsidR="004558A5" w:rsidRPr="008841C7" w:rsidRDefault="004558A5">
      <w:pPr>
        <w:numPr>
          <w:ilvl w:val="0"/>
          <w:numId w:val="32"/>
        </w:numPr>
        <w:ind w:left="284" w:hanging="284"/>
        <w:jc w:val="both"/>
        <w:rPr>
          <w:rFonts w:ascii="Times New Roman" w:hAnsi="Times New Roman" w:cs="Times New Roman"/>
          <w:bCs/>
          <w:sz w:val="24"/>
          <w:szCs w:val="24"/>
        </w:rPr>
      </w:pPr>
      <w:proofErr w:type="spellStart"/>
      <w:r w:rsidRPr="008841C7">
        <w:rPr>
          <w:rFonts w:ascii="Times New Roman" w:hAnsi="Times New Roman" w:cs="Times New Roman"/>
          <w:b/>
          <w:sz w:val="24"/>
          <w:szCs w:val="24"/>
        </w:rPr>
        <w:t>pripisivost</w:t>
      </w:r>
      <w:proofErr w:type="spellEnd"/>
      <w:r w:rsidRPr="008841C7">
        <w:rPr>
          <w:rFonts w:ascii="Times New Roman" w:hAnsi="Times New Roman" w:cs="Times New Roman"/>
          <w:b/>
          <w:sz w:val="24"/>
          <w:szCs w:val="24"/>
        </w:rPr>
        <w:t xml:space="preserve"> državi</w:t>
      </w:r>
      <w:r w:rsidRPr="008841C7">
        <w:rPr>
          <w:rFonts w:ascii="Times New Roman" w:hAnsi="Times New Roman" w:cs="Times New Roman"/>
          <w:bCs/>
          <w:sz w:val="24"/>
          <w:szCs w:val="24"/>
        </w:rPr>
        <w:t>, odnosno da je potpora dodijeljena izravno ili neizravno državnim sredstvima što podrazumijeva sva sredstva javnog sektora, uključujući sredstva drugih tijela unutar države (decentraliziranih, saveznih, regionalnih ili drugih)</w:t>
      </w:r>
      <w:r w:rsidR="00C412F0">
        <w:rPr>
          <w:rFonts w:ascii="Times New Roman" w:hAnsi="Times New Roman" w:cs="Times New Roman"/>
          <w:bCs/>
          <w:sz w:val="24"/>
          <w:szCs w:val="24"/>
        </w:rPr>
        <w:t>;</w:t>
      </w:r>
    </w:p>
    <w:p w14:paraId="39733257" w14:textId="65E944A5" w:rsidR="004558A5" w:rsidRPr="008841C7" w:rsidRDefault="004558A5">
      <w:pPr>
        <w:numPr>
          <w:ilvl w:val="0"/>
          <w:numId w:val="32"/>
        </w:numPr>
        <w:ind w:left="284" w:hanging="284"/>
        <w:jc w:val="both"/>
        <w:rPr>
          <w:rFonts w:ascii="Times New Roman" w:hAnsi="Times New Roman" w:cs="Times New Roman"/>
          <w:bCs/>
          <w:sz w:val="24"/>
          <w:szCs w:val="24"/>
        </w:rPr>
      </w:pPr>
      <w:r w:rsidRPr="008841C7">
        <w:rPr>
          <w:rFonts w:ascii="Times New Roman" w:hAnsi="Times New Roman" w:cs="Times New Roman"/>
          <w:b/>
          <w:sz w:val="24"/>
          <w:szCs w:val="24"/>
        </w:rPr>
        <w:t>prednost</w:t>
      </w:r>
      <w:r w:rsidRPr="008841C7">
        <w:rPr>
          <w:rFonts w:ascii="Times New Roman" w:hAnsi="Times New Roman" w:cs="Times New Roman"/>
          <w:bCs/>
          <w:sz w:val="24"/>
          <w:szCs w:val="24"/>
        </w:rPr>
        <w:t>, odnosno da je korisnik potpore ostvario ekonomsku prednost na način da se njegova financijska situacija poboljšala zbog državne intervencije u uvjetima koji se razlikuju od uobičajenih tržišnih uvjeta</w:t>
      </w:r>
      <w:r w:rsidR="00C412F0">
        <w:rPr>
          <w:rFonts w:ascii="Times New Roman" w:hAnsi="Times New Roman" w:cs="Times New Roman"/>
          <w:bCs/>
          <w:sz w:val="24"/>
          <w:szCs w:val="24"/>
        </w:rPr>
        <w:t>;</w:t>
      </w:r>
    </w:p>
    <w:p w14:paraId="1C4F4367" w14:textId="054ADAD2" w:rsidR="005F24E6" w:rsidRDefault="004558A5">
      <w:pPr>
        <w:numPr>
          <w:ilvl w:val="0"/>
          <w:numId w:val="32"/>
        </w:numPr>
        <w:ind w:left="284" w:hanging="284"/>
        <w:jc w:val="both"/>
        <w:rPr>
          <w:rFonts w:ascii="Times New Roman" w:hAnsi="Times New Roman" w:cs="Times New Roman"/>
          <w:bCs/>
          <w:sz w:val="24"/>
          <w:szCs w:val="24"/>
        </w:rPr>
      </w:pPr>
      <w:r w:rsidRPr="008841C7">
        <w:rPr>
          <w:rFonts w:ascii="Times New Roman" w:hAnsi="Times New Roman" w:cs="Times New Roman"/>
          <w:b/>
          <w:sz w:val="24"/>
          <w:szCs w:val="24"/>
        </w:rPr>
        <w:t>selektivnost</w:t>
      </w:r>
      <w:r w:rsidRPr="008841C7">
        <w:rPr>
          <w:rFonts w:ascii="Times New Roman" w:hAnsi="Times New Roman" w:cs="Times New Roman"/>
          <w:bCs/>
          <w:sz w:val="24"/>
          <w:szCs w:val="24"/>
        </w:rPr>
        <w:t>, odnosno da je potpora korisnika/primatelja potpore dovela u povoljniji položaj u odnosu na konkurenciju</w:t>
      </w:r>
      <w:r w:rsidR="00C412F0">
        <w:rPr>
          <w:rFonts w:ascii="Times New Roman" w:hAnsi="Times New Roman" w:cs="Times New Roman"/>
          <w:bCs/>
          <w:sz w:val="24"/>
          <w:szCs w:val="24"/>
        </w:rPr>
        <w:t>;</w:t>
      </w:r>
    </w:p>
    <w:p w14:paraId="0829E90E" w14:textId="4D815ABA" w:rsidR="005F24E6" w:rsidRPr="005F24E6" w:rsidRDefault="005F24E6">
      <w:pPr>
        <w:numPr>
          <w:ilvl w:val="0"/>
          <w:numId w:val="32"/>
        </w:numPr>
        <w:ind w:left="284" w:hanging="284"/>
        <w:jc w:val="both"/>
        <w:rPr>
          <w:rFonts w:ascii="Times New Roman" w:hAnsi="Times New Roman" w:cs="Times New Roman"/>
          <w:bCs/>
          <w:sz w:val="24"/>
          <w:szCs w:val="24"/>
        </w:rPr>
      </w:pPr>
      <w:r w:rsidRPr="005F24E6">
        <w:rPr>
          <w:rFonts w:ascii="Times New Roman" w:hAnsi="Times New Roman" w:cs="Times New Roman"/>
          <w:b/>
          <w:bCs/>
          <w:sz w:val="24"/>
          <w:szCs w:val="24"/>
        </w:rPr>
        <w:t>utjecaj na trgovinu između država članica</w:t>
      </w:r>
      <w:r w:rsidRPr="005F24E6">
        <w:rPr>
          <w:rFonts w:ascii="Times New Roman" w:hAnsi="Times New Roman" w:cs="Times New Roman"/>
          <w:bCs/>
          <w:sz w:val="24"/>
          <w:szCs w:val="24"/>
        </w:rPr>
        <w:t xml:space="preserve">, odnosno da je potpora utjecala na tržišno natjecanje i međudržavnu trgovinu, tj. da narušava ili prijeti narušavanjem tržišnog natjecanja stavljanjem određenih poduzetnika ili proizvodnje određene robe u povoljniji položaj u mjeri u kojoj utječe na trgovinu među državama zemalja EU-a. </w:t>
      </w:r>
    </w:p>
    <w:p w14:paraId="5F227F18" w14:textId="61C79C27" w:rsidR="00D20C87" w:rsidRPr="00BE50C7" w:rsidRDefault="00D20C87" w:rsidP="00D20C87">
      <w:pPr>
        <w:jc w:val="both"/>
        <w:rPr>
          <w:rFonts w:ascii="Times New Roman" w:hAnsi="Times New Roman" w:cs="Times New Roman"/>
          <w:b/>
          <w:sz w:val="24"/>
          <w:szCs w:val="24"/>
        </w:rPr>
      </w:pPr>
      <w:r w:rsidRPr="00BE50C7">
        <w:rPr>
          <w:rFonts w:ascii="Times New Roman" w:hAnsi="Times New Roman" w:cs="Times New Roman"/>
          <w:b/>
          <w:sz w:val="24"/>
          <w:szCs w:val="24"/>
        </w:rPr>
        <w:t>Korisnik ne smije dodijeljena sredstva koristiti za ulaganje ili širenje sadržaja komercijalnog karaktera</w:t>
      </w:r>
      <w:r w:rsidR="00467EC3">
        <w:rPr>
          <w:rFonts w:ascii="Times New Roman" w:hAnsi="Times New Roman" w:cs="Times New Roman"/>
          <w:b/>
          <w:sz w:val="24"/>
          <w:szCs w:val="24"/>
        </w:rPr>
        <w:t xml:space="preserve"> odnosno </w:t>
      </w:r>
      <w:r w:rsidRPr="00BE50C7">
        <w:rPr>
          <w:rFonts w:ascii="Times New Roman" w:hAnsi="Times New Roman" w:cs="Times New Roman"/>
          <w:b/>
          <w:sz w:val="24"/>
          <w:szCs w:val="24"/>
        </w:rPr>
        <w:t xml:space="preserve">aktivnosti financirane ovim pozivom isključivo moraju biti </w:t>
      </w:r>
      <w:r w:rsidR="00074C98">
        <w:rPr>
          <w:rFonts w:ascii="Times New Roman" w:hAnsi="Times New Roman" w:cs="Times New Roman"/>
          <w:b/>
          <w:sz w:val="24"/>
          <w:szCs w:val="24"/>
        </w:rPr>
        <w:t>negospodarske</w:t>
      </w:r>
      <w:r w:rsidRPr="00BE50C7">
        <w:rPr>
          <w:rFonts w:ascii="Times New Roman" w:hAnsi="Times New Roman" w:cs="Times New Roman"/>
          <w:b/>
          <w:sz w:val="24"/>
          <w:szCs w:val="24"/>
        </w:rPr>
        <w:t>.</w:t>
      </w:r>
    </w:p>
    <w:p w14:paraId="4972A1C5" w14:textId="77777777" w:rsidR="00D20C87" w:rsidRPr="00376073" w:rsidRDefault="00D20C87" w:rsidP="00D20C87">
      <w:pPr>
        <w:jc w:val="both"/>
        <w:rPr>
          <w:rFonts w:ascii="Times New Roman" w:hAnsi="Times New Roman" w:cs="Times New Roman"/>
          <w:sz w:val="24"/>
          <w:szCs w:val="24"/>
        </w:rPr>
      </w:pPr>
      <w:r w:rsidRPr="00376073">
        <w:rPr>
          <w:rFonts w:ascii="Times New Roman" w:hAnsi="Times New Roman" w:cs="Times New Roman"/>
          <w:sz w:val="24"/>
          <w:szCs w:val="24"/>
        </w:rPr>
        <w:t>Nadalje, državne potpore nisu prisutne u slučaju kada su ispunjeni sljedeći uvjeti:</w:t>
      </w:r>
    </w:p>
    <w:p w14:paraId="4DB4EB8A" w14:textId="77777777" w:rsidR="00D20C87" w:rsidRPr="00376073" w:rsidRDefault="00D20C87">
      <w:pPr>
        <w:pStyle w:val="bullets"/>
        <w:numPr>
          <w:ilvl w:val="0"/>
          <w:numId w:val="11"/>
        </w:numPr>
        <w:spacing w:line="276" w:lineRule="auto"/>
        <w:ind w:left="709"/>
        <w:jc w:val="both"/>
        <w:rPr>
          <w:rFonts w:ascii="Times New Roman" w:hAnsi="Times New Roman" w:cs="Times New Roman"/>
          <w:sz w:val="24"/>
          <w:szCs w:val="24"/>
          <w:lang w:val="hr-HR"/>
        </w:rPr>
      </w:pPr>
      <w:r w:rsidRPr="00376073">
        <w:rPr>
          <w:rFonts w:ascii="Times New Roman" w:hAnsi="Times New Roman" w:cs="Times New Roman"/>
          <w:sz w:val="24"/>
          <w:szCs w:val="24"/>
          <w:lang w:val="hr-HR"/>
        </w:rPr>
        <w:t xml:space="preserve">pružanje socijalnih usluga je organizirano u okviru nacionalnog socijalnog sustava, financirano i nadzirano od države; </w:t>
      </w:r>
    </w:p>
    <w:p w14:paraId="30BCF955" w14:textId="77777777" w:rsidR="00D20C87" w:rsidRPr="00376073" w:rsidRDefault="00D20C87">
      <w:pPr>
        <w:pStyle w:val="bullets"/>
        <w:numPr>
          <w:ilvl w:val="0"/>
          <w:numId w:val="11"/>
        </w:numPr>
        <w:spacing w:line="276" w:lineRule="auto"/>
        <w:ind w:left="709"/>
        <w:jc w:val="both"/>
        <w:rPr>
          <w:rFonts w:ascii="Times New Roman" w:hAnsi="Times New Roman" w:cs="Times New Roman"/>
          <w:sz w:val="24"/>
          <w:szCs w:val="24"/>
          <w:lang w:val="hr-HR"/>
        </w:rPr>
      </w:pPr>
      <w:r w:rsidRPr="00376073">
        <w:rPr>
          <w:rFonts w:ascii="Times New Roman" w:hAnsi="Times New Roman" w:cs="Times New Roman"/>
          <w:sz w:val="24"/>
          <w:szCs w:val="24"/>
          <w:lang w:val="hr-HR"/>
        </w:rPr>
        <w:t>usluga je dostupna svima;</w:t>
      </w:r>
    </w:p>
    <w:p w14:paraId="5CB5F071" w14:textId="77777777" w:rsidR="00D20C87" w:rsidRPr="00376073" w:rsidRDefault="00D20C87">
      <w:pPr>
        <w:pStyle w:val="bullets"/>
        <w:numPr>
          <w:ilvl w:val="0"/>
          <w:numId w:val="11"/>
        </w:numPr>
        <w:spacing w:line="276" w:lineRule="auto"/>
        <w:ind w:left="709"/>
        <w:jc w:val="both"/>
        <w:rPr>
          <w:rFonts w:ascii="Times New Roman" w:hAnsi="Times New Roman" w:cs="Times New Roman"/>
          <w:sz w:val="24"/>
          <w:szCs w:val="24"/>
          <w:lang w:val="hr-HR"/>
        </w:rPr>
      </w:pPr>
      <w:r w:rsidRPr="00376073">
        <w:rPr>
          <w:rFonts w:ascii="Times New Roman" w:hAnsi="Times New Roman" w:cs="Times New Roman"/>
          <w:sz w:val="24"/>
          <w:szCs w:val="24"/>
          <w:lang w:val="hr-HR"/>
        </w:rPr>
        <w:t xml:space="preserve">utemeljenjem i održavanjem nacionalnog socijalnog sustava financiranog uglavnom iz javnih sredstava, a ne od strane korisnika i njihovih obitelji, država nema namjeru tražiti naknadu već obavlja aktivnosti kao servis građana u područjima socijalne sfere; </w:t>
      </w:r>
    </w:p>
    <w:p w14:paraId="4AD61297" w14:textId="23AF50DE" w:rsidR="00D20C87" w:rsidRPr="004711AD" w:rsidRDefault="00D20C87">
      <w:pPr>
        <w:pStyle w:val="bullets"/>
        <w:numPr>
          <w:ilvl w:val="0"/>
          <w:numId w:val="11"/>
        </w:numPr>
        <w:spacing w:line="276" w:lineRule="auto"/>
        <w:ind w:left="709"/>
        <w:jc w:val="both"/>
        <w:rPr>
          <w:rFonts w:ascii="Times New Roman" w:hAnsi="Times New Roman" w:cs="Times New Roman"/>
          <w:sz w:val="24"/>
          <w:szCs w:val="24"/>
          <w:lang w:val="hr-HR"/>
        </w:rPr>
      </w:pPr>
      <w:r w:rsidRPr="00376073">
        <w:rPr>
          <w:rFonts w:ascii="Times New Roman" w:hAnsi="Times New Roman" w:cs="Times New Roman"/>
          <w:sz w:val="24"/>
          <w:szCs w:val="24"/>
          <w:lang w:val="hr-HR"/>
        </w:rPr>
        <w:t xml:space="preserve">svaka nabava roba, radova i/ili usluga od stane korisnika bit će izvedena prema </w:t>
      </w:r>
      <w:r w:rsidRPr="004711AD">
        <w:rPr>
          <w:rFonts w:ascii="Times New Roman" w:hAnsi="Times New Roman" w:cs="Times New Roman"/>
          <w:sz w:val="24"/>
          <w:szCs w:val="24"/>
          <w:lang w:val="hr-HR"/>
        </w:rPr>
        <w:t>Zakonu o javnoj nabavi</w:t>
      </w:r>
      <w:r w:rsidR="004A7468" w:rsidRPr="004711AD">
        <w:rPr>
          <w:rFonts w:ascii="Times New Roman" w:hAnsi="Times New Roman" w:cs="Times New Roman"/>
          <w:sz w:val="24"/>
          <w:szCs w:val="24"/>
          <w:lang w:val="hr-HR"/>
        </w:rPr>
        <w:t xml:space="preserve"> i Pravilima za NOJN, gdje je primjenjivo.</w:t>
      </w:r>
    </w:p>
    <w:p w14:paraId="11940825" w14:textId="77777777" w:rsidR="00D20C87" w:rsidRPr="00376073" w:rsidRDefault="00D20C87" w:rsidP="00D20C87">
      <w:pPr>
        <w:pStyle w:val="NoSpacing"/>
        <w:spacing w:line="276" w:lineRule="auto"/>
        <w:jc w:val="both"/>
        <w:rPr>
          <w:rFonts w:ascii="Times New Roman" w:hAnsi="Times New Roman" w:cs="Times New Roman"/>
          <w:sz w:val="24"/>
          <w:szCs w:val="24"/>
        </w:rPr>
      </w:pPr>
    </w:p>
    <w:p w14:paraId="44142551" w14:textId="27D42D6C" w:rsidR="00B12B60" w:rsidRPr="00A93C4B" w:rsidRDefault="00ED019F" w:rsidP="005173E0">
      <w:pPr>
        <w:pStyle w:val="Heading2"/>
      </w:pPr>
      <w:bookmarkStart w:id="34" w:name="_Toc182224682"/>
      <w:r w:rsidRPr="005A0522">
        <w:t>1.</w:t>
      </w:r>
      <w:r w:rsidR="00082597" w:rsidRPr="005A0522">
        <w:t>9</w:t>
      </w:r>
      <w:r w:rsidRPr="005A0522">
        <w:t xml:space="preserve">. </w:t>
      </w:r>
      <w:r w:rsidR="0059428E" w:rsidRPr="00A93C4B">
        <w:t>V</w:t>
      </w:r>
      <w:r w:rsidR="00B12B60" w:rsidRPr="00A93C4B">
        <w:t>idljivosti, transparentnost i komunikacij</w:t>
      </w:r>
      <w:r w:rsidR="0059428E" w:rsidRPr="00A93C4B">
        <w:t>a</w:t>
      </w:r>
      <w:bookmarkEnd w:id="34"/>
    </w:p>
    <w:p w14:paraId="233566C2" w14:textId="7259D8F0" w:rsidR="00DA05E9" w:rsidRPr="00376073" w:rsidRDefault="116219F4" w:rsidP="127F4AA5">
      <w:pPr>
        <w:pStyle w:val="NoSpacing"/>
        <w:spacing w:line="276" w:lineRule="auto"/>
        <w:jc w:val="both"/>
        <w:rPr>
          <w:rFonts w:ascii="Times New Roman" w:hAnsi="Times New Roman" w:cs="Times New Roman"/>
          <w:color w:val="000000" w:themeColor="text1"/>
          <w:sz w:val="24"/>
          <w:szCs w:val="24"/>
        </w:rPr>
      </w:pPr>
      <w:r w:rsidRPr="127F4AA5">
        <w:rPr>
          <w:rFonts w:ascii="Times New Roman" w:hAnsi="Times New Roman" w:cs="Times New Roman"/>
          <w:color w:val="000000" w:themeColor="text1"/>
          <w:sz w:val="24"/>
          <w:szCs w:val="24"/>
        </w:rPr>
        <w:lastRenderedPageBreak/>
        <w:t>Korisnik osigurava provedbu aktivnosti koje se odnose na vidljivosti, transparentnost i komunikaciju iz članka 46. i 48. - 49. Uredbe (EU) 2021/1060, kako su utvrđene u ugovoru. U svakom slučaju, korisnik je odgovoran za provedbu mjera vidljivosti iz članka 50. i Priloga IX. Uredbe (EU) 2021/1060, u skladu s ugovornim odredbama.</w:t>
      </w:r>
    </w:p>
    <w:p w14:paraId="4370DB78" w14:textId="26F28311" w:rsidR="00DA05E9" w:rsidRPr="00376073" w:rsidRDefault="00DA05E9" w:rsidP="3C053E5F">
      <w:pPr>
        <w:pStyle w:val="NoSpacing"/>
        <w:spacing w:line="276" w:lineRule="auto"/>
        <w:jc w:val="both"/>
        <w:rPr>
          <w:rFonts w:ascii="Times New Roman" w:hAnsi="Times New Roman" w:cs="Times New Roman"/>
          <w:sz w:val="24"/>
          <w:szCs w:val="24"/>
        </w:rPr>
      </w:pPr>
    </w:p>
    <w:p w14:paraId="2EDA53A7" w14:textId="771FFC7C" w:rsidR="00725942" w:rsidRPr="00376073" w:rsidRDefault="00725942" w:rsidP="00725942">
      <w:pPr>
        <w:pStyle w:val="NoSpacing"/>
        <w:spacing w:line="276" w:lineRule="auto"/>
        <w:jc w:val="both"/>
        <w:rPr>
          <w:rFonts w:ascii="Times New Roman" w:hAnsi="Times New Roman" w:cs="Times New Roman"/>
          <w:sz w:val="24"/>
          <w:szCs w:val="24"/>
        </w:rPr>
      </w:pPr>
      <w:r w:rsidRPr="127F4AA5">
        <w:rPr>
          <w:rFonts w:ascii="Times New Roman" w:hAnsi="Times New Roman" w:cs="Times New Roman"/>
          <w:sz w:val="24"/>
          <w:szCs w:val="24"/>
        </w:rPr>
        <w:t>Kada se ne primjenjuju mjere vidljivosti, transparentnosti i/ili komunikacije može se ukinuti do 3</w:t>
      </w:r>
      <w:r w:rsidR="008D1688">
        <w:rPr>
          <w:rFonts w:ascii="Times New Roman" w:hAnsi="Times New Roman" w:cs="Times New Roman"/>
          <w:sz w:val="24"/>
          <w:szCs w:val="24"/>
        </w:rPr>
        <w:t xml:space="preserve"> </w:t>
      </w:r>
      <w:r w:rsidRPr="127F4AA5">
        <w:rPr>
          <w:rFonts w:ascii="Times New Roman" w:hAnsi="Times New Roman" w:cs="Times New Roman"/>
          <w:sz w:val="24"/>
          <w:szCs w:val="24"/>
        </w:rPr>
        <w:t xml:space="preserve">% potpore iz fondova (u skladu s člankom 50. stavkom 3. Uredbe (EU) 2021/1060) - ukidanje se odnosi na prihvatljive troškove projekta. </w:t>
      </w:r>
    </w:p>
    <w:p w14:paraId="0F159E70" w14:textId="3513DAA6" w:rsidR="005223EC" w:rsidRDefault="005223EC" w:rsidP="2BCE3FD9">
      <w:pPr>
        <w:spacing w:after="0"/>
        <w:jc w:val="both"/>
        <w:rPr>
          <w:rFonts w:ascii="Times New Roman" w:eastAsia="Times New Roman" w:hAnsi="Times New Roman" w:cs="Times New Roman"/>
          <w:sz w:val="24"/>
          <w:szCs w:val="24"/>
        </w:rPr>
      </w:pPr>
    </w:p>
    <w:p w14:paraId="07A1636E" w14:textId="3AEBA7B8" w:rsidR="00DC1AFE" w:rsidRDefault="00D15D26" w:rsidP="0083239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515B6B9" w:rsidRPr="1FB30444">
        <w:rPr>
          <w:rFonts w:ascii="Times New Roman" w:eastAsia="Times New Roman" w:hAnsi="Times New Roman" w:cs="Times New Roman"/>
          <w:sz w:val="24"/>
          <w:szCs w:val="24"/>
        </w:rPr>
        <w:t xml:space="preserve">nformacije i dokumenti vezani </w:t>
      </w:r>
      <w:r w:rsidR="0515B6B9" w:rsidRPr="006C5F74">
        <w:rPr>
          <w:rFonts w:ascii="Times New Roman" w:eastAsia="Times New Roman" w:hAnsi="Times New Roman" w:cs="Times New Roman"/>
          <w:sz w:val="24"/>
          <w:szCs w:val="24"/>
        </w:rPr>
        <w:t>uz pravila komunikacije, transparentnosti i vidljivosti nalaze se na portalu EU fondovi (</w:t>
      </w:r>
      <w:hyperlink r:id="rId17" w:history="1">
        <w:r w:rsidR="009D1965" w:rsidRPr="001D2D6E">
          <w:rPr>
            <w:rStyle w:val="Hyperlink"/>
            <w:rFonts w:ascii="Times New Roman" w:hAnsi="Times New Roman" w:cs="Times New Roman"/>
            <w:sz w:val="24"/>
            <w:szCs w:val="24"/>
          </w:rPr>
          <w:t>https://eufondovi.gov.hr/komunikacija-informiranje-i-vidljivost-eu-projekata-u-razdoblju-2021-2027/</w:t>
        </w:r>
      </w:hyperlink>
      <w:r w:rsidR="009D1965">
        <w:rPr>
          <w:rFonts w:ascii="Times New Roman" w:hAnsi="Times New Roman" w:cs="Times New Roman"/>
          <w:sz w:val="24"/>
          <w:szCs w:val="24"/>
        </w:rPr>
        <w:t xml:space="preserve"> </w:t>
      </w:r>
      <w:r w:rsidR="0515B6B9" w:rsidRPr="006C5F74">
        <w:rPr>
          <w:rFonts w:ascii="Times New Roman" w:eastAsia="Times New Roman" w:hAnsi="Times New Roman" w:cs="Times New Roman"/>
          <w:sz w:val="24"/>
          <w:szCs w:val="24"/>
        </w:rPr>
        <w:t>).</w:t>
      </w:r>
    </w:p>
    <w:p w14:paraId="5106D109" w14:textId="68C8347F" w:rsidR="007E31C4" w:rsidRDefault="007E31C4" w:rsidP="00832393">
      <w:pPr>
        <w:spacing w:after="0"/>
        <w:jc w:val="both"/>
        <w:rPr>
          <w:rFonts w:ascii="Times New Roman" w:eastAsia="Times New Roman" w:hAnsi="Times New Roman" w:cs="Times New Roman"/>
          <w:sz w:val="24"/>
          <w:szCs w:val="24"/>
        </w:rPr>
      </w:pPr>
    </w:p>
    <w:p w14:paraId="6392DF00" w14:textId="77777777" w:rsidR="009C7DA1" w:rsidRPr="007E31C4" w:rsidRDefault="009C7DA1" w:rsidP="00832393">
      <w:pPr>
        <w:spacing w:after="0"/>
        <w:jc w:val="both"/>
        <w:rPr>
          <w:rFonts w:ascii="Times New Roman" w:eastAsia="Times New Roman" w:hAnsi="Times New Roman" w:cs="Times New Roman"/>
          <w:sz w:val="24"/>
          <w:szCs w:val="24"/>
        </w:rPr>
      </w:pPr>
    </w:p>
    <w:p w14:paraId="0C38B8FB" w14:textId="4DF8313F" w:rsidR="000A5EBD" w:rsidRDefault="00AA041C" w:rsidP="000756AF">
      <w:pPr>
        <w:pStyle w:val="Heading1"/>
      </w:pPr>
      <w:bookmarkStart w:id="35" w:name="_Toc182224683"/>
      <w:r w:rsidRPr="00376073">
        <w:t>Prihvatljivost prijavitelja (i ako je primjenjivo partnera) i kriteriji isključenja</w:t>
      </w:r>
      <w:bookmarkEnd w:id="35"/>
    </w:p>
    <w:p w14:paraId="6B7B2A9F" w14:textId="77777777" w:rsidR="000A5EBD" w:rsidRPr="00CA20FE" w:rsidRDefault="000A5EBD" w:rsidP="000A5EBD">
      <w:pPr>
        <w:pStyle w:val="Heading2"/>
      </w:pPr>
      <w:bookmarkStart w:id="36" w:name="_Toc452468691"/>
      <w:bookmarkStart w:id="37" w:name="_Toc2260415"/>
      <w:bookmarkStart w:id="38" w:name="_Toc182224684"/>
      <w:r w:rsidRPr="00A93C4B">
        <w:t xml:space="preserve">2.1. </w:t>
      </w:r>
      <w:r w:rsidRPr="00CA20FE">
        <w:t>Prihvatljivost prijavitelja</w:t>
      </w:r>
      <w:bookmarkEnd w:id="36"/>
      <w:bookmarkEnd w:id="37"/>
      <w:bookmarkEnd w:id="38"/>
    </w:p>
    <w:p w14:paraId="6F1F18F5"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Poziv na dostavu projektnih prijedloga upućuje se unaprijed određenim prijaviteljima.</w:t>
      </w:r>
    </w:p>
    <w:p w14:paraId="170D714F" w14:textId="02971080"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 xml:space="preserve">Prihvatljivi prijavitelji u okviru ovog Poziva su ustanove kojima je osnivač RH koje </w:t>
      </w:r>
      <w:r w:rsidR="00234FA3" w:rsidRPr="00234FA3">
        <w:rPr>
          <w:rFonts w:ascii="Times New Roman" w:hAnsi="Times New Roman" w:cs="Times New Roman"/>
          <w:sz w:val="24"/>
          <w:szCs w:val="24"/>
        </w:rPr>
        <w:t>pružaju socijalne usluge za djecu, mlade i obitelji u riziku od siromaštva i socijalne isključenosti</w:t>
      </w:r>
      <w:r w:rsidR="00234FA3" w:rsidRPr="00234FA3" w:rsidDel="00234FA3">
        <w:rPr>
          <w:rFonts w:ascii="Times New Roman" w:hAnsi="Times New Roman" w:cs="Times New Roman"/>
          <w:sz w:val="24"/>
          <w:szCs w:val="24"/>
        </w:rPr>
        <w:t xml:space="preserve"> </w:t>
      </w:r>
      <w:r w:rsidRPr="00376073">
        <w:rPr>
          <w:rFonts w:ascii="Times New Roman" w:hAnsi="Times New Roman" w:cs="Times New Roman"/>
          <w:sz w:val="24"/>
          <w:szCs w:val="24"/>
        </w:rPr>
        <w:t xml:space="preserve">sukladno </w:t>
      </w:r>
      <w:r w:rsidRPr="00376073">
        <w:rPr>
          <w:rFonts w:ascii="Times New Roman" w:hAnsi="Times New Roman" w:cs="Times New Roman"/>
          <w:i/>
          <w:iCs/>
          <w:sz w:val="24"/>
          <w:szCs w:val="24"/>
        </w:rPr>
        <w:t xml:space="preserve">Operativnom planu </w:t>
      </w:r>
      <w:proofErr w:type="spellStart"/>
      <w:r w:rsidRPr="00376073">
        <w:rPr>
          <w:rFonts w:ascii="Times New Roman" w:hAnsi="Times New Roman" w:cs="Times New Roman"/>
          <w:i/>
          <w:iCs/>
          <w:sz w:val="24"/>
          <w:szCs w:val="24"/>
        </w:rPr>
        <w:t>deinstitucionalizacije</w:t>
      </w:r>
      <w:proofErr w:type="spellEnd"/>
      <w:r w:rsidRPr="00376073">
        <w:rPr>
          <w:rFonts w:ascii="Times New Roman" w:hAnsi="Times New Roman" w:cs="Times New Roman"/>
          <w:i/>
          <w:iCs/>
          <w:sz w:val="24"/>
          <w:szCs w:val="24"/>
        </w:rPr>
        <w:t>, prevencije institucionalizacije i transformacije pružatelja socijalnih usluga u RH od 2022. do 2027.</w:t>
      </w:r>
      <w:r w:rsidRPr="00376073">
        <w:rPr>
          <w:rFonts w:ascii="Times New Roman" w:hAnsi="Times New Roman" w:cs="Times New Roman"/>
          <w:sz w:val="24"/>
          <w:szCs w:val="24"/>
        </w:rPr>
        <w:t>, i to kako slijedi</w:t>
      </w:r>
      <w:r w:rsidR="00FC4CAF">
        <w:rPr>
          <w:rStyle w:val="FootnoteReference"/>
          <w:rFonts w:ascii="Times New Roman" w:hAnsi="Times New Roman" w:cs="Times New Roman"/>
          <w:sz w:val="24"/>
          <w:szCs w:val="24"/>
        </w:rPr>
        <w:footnoteReference w:id="9"/>
      </w:r>
      <w:r w:rsidRPr="00376073">
        <w:rPr>
          <w:rFonts w:ascii="Times New Roman" w:hAnsi="Times New Roman" w:cs="Times New Roman"/>
          <w:sz w:val="24"/>
          <w:szCs w:val="24"/>
        </w:rPr>
        <w:t>:</w:t>
      </w:r>
    </w:p>
    <w:p w14:paraId="559C8C9C" w14:textId="77777777" w:rsidR="002C3582" w:rsidRPr="00AE1829" w:rsidRDefault="002C3582">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Maslina</w:t>
      </w:r>
    </w:p>
    <w:p w14:paraId="71CB2917" w14:textId="5612A4F6" w:rsidR="002C3582" w:rsidRPr="00AE1829" w:rsidRDefault="002C3582">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„Vladimir Nazor</w:t>
      </w:r>
      <w:r w:rsidR="00252669" w:rsidRPr="00AE1829">
        <w:rPr>
          <w:rFonts w:ascii="Times New Roman" w:hAnsi="Times New Roman" w:cs="Times New Roman"/>
          <w:sz w:val="24"/>
          <w:szCs w:val="24"/>
        </w:rPr>
        <w:t>“</w:t>
      </w:r>
    </w:p>
    <w:p w14:paraId="19F45131" w14:textId="77777777" w:rsidR="002C3582" w:rsidRPr="00AE1829" w:rsidRDefault="002C3582">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Banija</w:t>
      </w:r>
    </w:p>
    <w:p w14:paraId="4CDB85C3" w14:textId="77777777" w:rsidR="002C3582" w:rsidRPr="00AE1829" w:rsidRDefault="002C3582">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„Svitanje“</w:t>
      </w:r>
    </w:p>
    <w:p w14:paraId="1CA77630" w14:textId="77777777" w:rsidR="002C3582" w:rsidRPr="00AE1829" w:rsidRDefault="002C3582">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Lipik</w:t>
      </w:r>
    </w:p>
    <w:p w14:paraId="5F6DDBF0" w14:textId="77777777" w:rsidR="002C3582" w:rsidRPr="00AE1829" w:rsidRDefault="002C3582">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Vrbina Sisak</w:t>
      </w:r>
    </w:p>
    <w:p w14:paraId="149B717D" w14:textId="77777777" w:rsidR="002C3582" w:rsidRPr="00AE1829" w:rsidRDefault="002C3582">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Sv. Ana Vinkovci</w:t>
      </w:r>
    </w:p>
    <w:p w14:paraId="2A5D8015" w14:textId="77777777" w:rsidR="002C3582" w:rsidRPr="00AE1829" w:rsidRDefault="002C3582">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 xml:space="preserve">Centar za pružanje usluga u zajednici Ivanec </w:t>
      </w:r>
    </w:p>
    <w:p w14:paraId="60077DE5" w14:textId="77777777" w:rsidR="002C3582" w:rsidRPr="00AE1829" w:rsidRDefault="002C3582">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Osijek</w:t>
      </w:r>
    </w:p>
    <w:p w14:paraId="1A7592FC" w14:textId="5EB33DFA" w:rsidR="002C3582" w:rsidRPr="00AE1829" w:rsidRDefault="002C3582">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Pula</w:t>
      </w:r>
      <w:r w:rsidR="00082290" w:rsidRPr="00AE1829">
        <w:rPr>
          <w:rFonts w:ascii="Times New Roman" w:hAnsi="Times New Roman" w:cs="Times New Roman"/>
          <w:sz w:val="24"/>
          <w:szCs w:val="24"/>
        </w:rPr>
        <w:t xml:space="preserve"> </w:t>
      </w:r>
      <w:r w:rsidRPr="00AE1829">
        <w:rPr>
          <w:rFonts w:ascii="Times New Roman" w:hAnsi="Times New Roman" w:cs="Times New Roman"/>
          <w:sz w:val="24"/>
          <w:szCs w:val="24"/>
        </w:rPr>
        <w:t>-</w:t>
      </w:r>
      <w:r w:rsidR="00082290" w:rsidRPr="00AE1829">
        <w:rPr>
          <w:rFonts w:ascii="Times New Roman" w:hAnsi="Times New Roman" w:cs="Times New Roman"/>
          <w:sz w:val="24"/>
          <w:szCs w:val="24"/>
        </w:rPr>
        <w:t xml:space="preserve"> </w:t>
      </w:r>
      <w:r w:rsidRPr="00AE1829">
        <w:rPr>
          <w:rFonts w:ascii="Times New Roman" w:hAnsi="Times New Roman" w:cs="Times New Roman"/>
          <w:sz w:val="24"/>
          <w:szCs w:val="24"/>
        </w:rPr>
        <w:t>Pola</w:t>
      </w:r>
    </w:p>
    <w:p w14:paraId="2B948A64" w14:textId="77777777" w:rsidR="002C3582" w:rsidRPr="00AE1829" w:rsidRDefault="002C3582">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Split</w:t>
      </w:r>
    </w:p>
    <w:p w14:paraId="7C8DE4AF" w14:textId="77777777" w:rsidR="002C3582" w:rsidRPr="00AE1829" w:rsidRDefault="002C3582">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Zadar</w:t>
      </w:r>
    </w:p>
    <w:p w14:paraId="6A8AFCEA" w14:textId="77777777" w:rsidR="002C3582" w:rsidRPr="00AE1829" w:rsidRDefault="002C3582">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Zagreb - Dugave</w:t>
      </w:r>
    </w:p>
    <w:p w14:paraId="576659CC" w14:textId="65B2AB81" w:rsidR="000A5EBD" w:rsidRDefault="002C3582">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Mali Lošinj</w:t>
      </w:r>
    </w:p>
    <w:p w14:paraId="00B5059F" w14:textId="01E3677F" w:rsidR="00AE1829" w:rsidRPr="0080737D" w:rsidRDefault="008269A6" w:rsidP="0080737D">
      <w:pPr>
        <w:pStyle w:val="ListParagraph"/>
        <w:numPr>
          <w:ilvl w:val="0"/>
          <w:numId w:val="23"/>
        </w:numPr>
        <w:spacing w:after="0"/>
        <w:jc w:val="both"/>
        <w:rPr>
          <w:rFonts w:ascii="Times New Roman" w:hAnsi="Times New Roman" w:cs="Times New Roman"/>
          <w:sz w:val="24"/>
          <w:szCs w:val="24"/>
        </w:rPr>
      </w:pPr>
      <w:r w:rsidRPr="008269A6">
        <w:rPr>
          <w:rFonts w:ascii="Times New Roman" w:hAnsi="Times New Roman" w:cs="Times New Roman"/>
          <w:sz w:val="24"/>
          <w:szCs w:val="24"/>
        </w:rPr>
        <w:t>Centar za pružanje usluga u zajednici Međimurje</w:t>
      </w:r>
    </w:p>
    <w:p w14:paraId="289ED9BC" w14:textId="77777777" w:rsidR="00425468" w:rsidRPr="00AE1829" w:rsidRDefault="00425468">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lastRenderedPageBreak/>
        <w:t>Centar za pružanje usluga u zajednici Klasje Osijek</w:t>
      </w:r>
    </w:p>
    <w:p w14:paraId="7113C2A2" w14:textId="77777777" w:rsidR="00425468" w:rsidRPr="00AE1829" w:rsidRDefault="00425468">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Ruža Petrović</w:t>
      </w:r>
    </w:p>
    <w:p w14:paraId="1E1EA9AE" w14:textId="77777777" w:rsidR="00425468" w:rsidRPr="00AE1829" w:rsidRDefault="00425468">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Maestral</w:t>
      </w:r>
    </w:p>
    <w:p w14:paraId="1960302F" w14:textId="77777777" w:rsidR="00425468" w:rsidRPr="00AE1829" w:rsidRDefault="00425468">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Zagreb</w:t>
      </w:r>
    </w:p>
    <w:p w14:paraId="1A2548DA" w14:textId="77777777" w:rsidR="00425468" w:rsidRPr="00AE1829" w:rsidRDefault="00425468">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Ivana Brlić Mažuranić</w:t>
      </w:r>
    </w:p>
    <w:p w14:paraId="23689B81" w14:textId="77777777" w:rsidR="00425468" w:rsidRPr="00AE1829" w:rsidRDefault="00425468">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Izvor Selce</w:t>
      </w:r>
    </w:p>
    <w:p w14:paraId="7F226233" w14:textId="77777777" w:rsidR="00425468" w:rsidRPr="00AE1829" w:rsidRDefault="00425468">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Rijeka</w:t>
      </w:r>
    </w:p>
    <w:p w14:paraId="651E4386" w14:textId="77777777" w:rsidR="00425468" w:rsidRPr="00AE1829" w:rsidRDefault="00425468">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Zagorje</w:t>
      </w:r>
    </w:p>
    <w:p w14:paraId="55115567" w14:textId="61BF474E" w:rsidR="00425468" w:rsidRPr="00AE1829" w:rsidRDefault="00425468">
      <w:pPr>
        <w:pStyle w:val="ListParagraph"/>
        <w:numPr>
          <w:ilvl w:val="0"/>
          <w:numId w:val="23"/>
        </w:numPr>
        <w:spacing w:after="0"/>
        <w:jc w:val="both"/>
        <w:rPr>
          <w:rFonts w:ascii="Times New Roman" w:hAnsi="Times New Roman" w:cs="Times New Roman"/>
          <w:sz w:val="24"/>
          <w:szCs w:val="24"/>
        </w:rPr>
      </w:pPr>
      <w:r w:rsidRPr="00AE1829">
        <w:rPr>
          <w:rFonts w:ascii="Times New Roman" w:hAnsi="Times New Roman" w:cs="Times New Roman"/>
          <w:sz w:val="24"/>
          <w:szCs w:val="24"/>
        </w:rPr>
        <w:t>Centar za pružanje usluga u zajednici Kuća sretnih ciglica</w:t>
      </w:r>
      <w:r w:rsidR="007E31C4">
        <w:rPr>
          <w:rFonts w:ascii="Times New Roman" w:hAnsi="Times New Roman" w:cs="Times New Roman"/>
          <w:sz w:val="24"/>
          <w:szCs w:val="24"/>
        </w:rPr>
        <w:t>.</w:t>
      </w:r>
    </w:p>
    <w:p w14:paraId="23EFA992" w14:textId="77777777" w:rsidR="000A5EBD" w:rsidRPr="00376073" w:rsidRDefault="000A5EBD" w:rsidP="000A5EBD">
      <w:pPr>
        <w:jc w:val="both"/>
        <w:rPr>
          <w:rFonts w:ascii="Times New Roman" w:hAnsi="Times New Roman" w:cs="Times New Roman"/>
          <w:sz w:val="24"/>
          <w:szCs w:val="24"/>
          <w:highlight w:val="green"/>
        </w:rPr>
      </w:pPr>
    </w:p>
    <w:p w14:paraId="3C4912B1" w14:textId="77777777" w:rsidR="000A5EBD" w:rsidRPr="00443678" w:rsidRDefault="000A5EBD" w:rsidP="000A5EBD">
      <w:pPr>
        <w:jc w:val="both"/>
        <w:rPr>
          <w:rFonts w:ascii="Times New Roman" w:hAnsi="Times New Roman" w:cs="Times New Roman"/>
          <w:sz w:val="24"/>
          <w:szCs w:val="24"/>
        </w:rPr>
      </w:pPr>
      <w:r w:rsidRPr="00443678">
        <w:rPr>
          <w:rFonts w:ascii="Times New Roman" w:hAnsi="Times New Roman" w:cs="Times New Roman"/>
          <w:sz w:val="24"/>
          <w:szCs w:val="24"/>
        </w:rPr>
        <w:t>Prijavitelji su odabrani na temelju sljedećih kriterija:</w:t>
      </w:r>
    </w:p>
    <w:p w14:paraId="053DE4C8" w14:textId="5A6B6A82" w:rsidR="000A5EBD" w:rsidRPr="00D627C5" w:rsidRDefault="000A5EBD">
      <w:pPr>
        <w:pStyle w:val="ListParagraph"/>
        <w:numPr>
          <w:ilvl w:val="0"/>
          <w:numId w:val="9"/>
        </w:numPr>
        <w:jc w:val="both"/>
        <w:rPr>
          <w:rFonts w:ascii="Times New Roman" w:hAnsi="Times New Roman" w:cs="Times New Roman"/>
          <w:sz w:val="24"/>
          <w:szCs w:val="24"/>
        </w:rPr>
      </w:pPr>
      <w:r w:rsidRPr="00D627C5">
        <w:rPr>
          <w:rFonts w:ascii="Times New Roman" w:hAnsi="Times New Roman" w:cs="Times New Roman"/>
          <w:sz w:val="24"/>
          <w:szCs w:val="24"/>
        </w:rPr>
        <w:t xml:space="preserve">prijavitelj je jedan od </w:t>
      </w:r>
      <w:r w:rsidRPr="00522B9C">
        <w:rPr>
          <w:rFonts w:ascii="Times New Roman" w:hAnsi="Times New Roman" w:cs="Times New Roman"/>
          <w:sz w:val="24"/>
          <w:szCs w:val="24"/>
        </w:rPr>
        <w:t>2</w:t>
      </w:r>
      <w:r w:rsidR="008269A6" w:rsidRPr="00522B9C">
        <w:rPr>
          <w:rFonts w:ascii="Times New Roman" w:hAnsi="Times New Roman" w:cs="Times New Roman"/>
          <w:sz w:val="24"/>
          <w:szCs w:val="24"/>
        </w:rPr>
        <w:t>4</w:t>
      </w:r>
      <w:r w:rsidRPr="00D627C5">
        <w:rPr>
          <w:rFonts w:ascii="Times New Roman" w:hAnsi="Times New Roman" w:cs="Times New Roman"/>
          <w:sz w:val="24"/>
          <w:szCs w:val="24"/>
        </w:rPr>
        <w:t xml:space="preserve"> pružatelja socijalnih usluga za </w:t>
      </w:r>
      <w:r w:rsidR="00ED27D3" w:rsidRPr="00D627C5">
        <w:rPr>
          <w:rFonts w:ascii="Times New Roman" w:hAnsi="Times New Roman" w:cs="Times New Roman"/>
          <w:sz w:val="24"/>
          <w:szCs w:val="24"/>
        </w:rPr>
        <w:t>djecu, mlade i obitelji u riziku od siromaštva i socijalne isključenosti</w:t>
      </w:r>
      <w:r w:rsidRPr="00D627C5">
        <w:rPr>
          <w:rFonts w:ascii="Times New Roman" w:hAnsi="Times New Roman" w:cs="Times New Roman"/>
          <w:sz w:val="24"/>
          <w:szCs w:val="24"/>
        </w:rPr>
        <w:t xml:space="preserve"> kojima je osnivač Republika Hrvatska definiranih </w:t>
      </w:r>
      <w:r w:rsidRPr="00D627C5">
        <w:rPr>
          <w:rFonts w:ascii="Times New Roman" w:hAnsi="Times New Roman" w:cs="Times New Roman"/>
          <w:i/>
          <w:iCs/>
          <w:sz w:val="24"/>
          <w:szCs w:val="24"/>
        </w:rPr>
        <w:t xml:space="preserve">Operativnim planom </w:t>
      </w:r>
      <w:bookmarkStart w:id="39" w:name="_Hlk175125902"/>
      <w:proofErr w:type="spellStart"/>
      <w:r w:rsidRPr="00D627C5">
        <w:rPr>
          <w:rFonts w:ascii="Times New Roman" w:hAnsi="Times New Roman" w:cs="Times New Roman"/>
          <w:i/>
          <w:iCs/>
          <w:sz w:val="24"/>
          <w:szCs w:val="24"/>
        </w:rPr>
        <w:t>deinstitucionalizacije</w:t>
      </w:r>
      <w:proofErr w:type="spellEnd"/>
      <w:r w:rsidRPr="00D627C5">
        <w:rPr>
          <w:rFonts w:ascii="Times New Roman" w:hAnsi="Times New Roman" w:cs="Times New Roman"/>
          <w:i/>
          <w:iCs/>
          <w:sz w:val="24"/>
          <w:szCs w:val="24"/>
        </w:rPr>
        <w:t>, prevencije institucionalizacije i transformacije pružatelja socijalnih usluga u Republici Hrvatskoj od 2022. do 2027</w:t>
      </w:r>
      <w:bookmarkEnd w:id="39"/>
      <w:r w:rsidRPr="00D627C5">
        <w:rPr>
          <w:rFonts w:ascii="Times New Roman" w:hAnsi="Times New Roman" w:cs="Times New Roman"/>
          <w:i/>
          <w:iCs/>
          <w:sz w:val="24"/>
          <w:szCs w:val="24"/>
        </w:rPr>
        <w:t>. godine</w:t>
      </w:r>
      <w:r w:rsidR="00635730" w:rsidRPr="00D627C5">
        <w:rPr>
          <w:rFonts w:ascii="Times New Roman" w:hAnsi="Times New Roman" w:cs="Times New Roman"/>
          <w:i/>
          <w:iCs/>
          <w:sz w:val="24"/>
          <w:szCs w:val="24"/>
        </w:rPr>
        <w:t>.</w:t>
      </w:r>
    </w:p>
    <w:p w14:paraId="327E7F4F" w14:textId="77777777" w:rsidR="000A5EBD" w:rsidRPr="00443678" w:rsidRDefault="000A5EBD">
      <w:pPr>
        <w:pStyle w:val="ListParagraph"/>
        <w:numPr>
          <w:ilvl w:val="0"/>
          <w:numId w:val="9"/>
        </w:numPr>
        <w:spacing w:after="120"/>
        <w:jc w:val="both"/>
        <w:rPr>
          <w:rFonts w:ascii="Times New Roman" w:hAnsi="Times New Roman" w:cs="Times New Roman"/>
          <w:sz w:val="24"/>
          <w:szCs w:val="24"/>
        </w:rPr>
      </w:pPr>
      <w:r w:rsidRPr="00443678">
        <w:rPr>
          <w:rFonts w:ascii="Times New Roman" w:hAnsi="Times New Roman" w:cs="Times New Roman"/>
          <w:sz w:val="24"/>
          <w:szCs w:val="24"/>
        </w:rPr>
        <w:t xml:space="preserve">prijavitelj je javna ustanova osnovana od Republike Hrvatske prema </w:t>
      </w:r>
      <w:r w:rsidRPr="00443678">
        <w:rPr>
          <w:rFonts w:ascii="Times New Roman" w:hAnsi="Times New Roman" w:cs="Times New Roman"/>
          <w:i/>
          <w:iCs/>
          <w:sz w:val="24"/>
          <w:szCs w:val="24"/>
        </w:rPr>
        <w:t>Zakonu o ustanovama</w:t>
      </w:r>
      <w:r w:rsidRPr="00443678">
        <w:rPr>
          <w:rFonts w:ascii="Times New Roman" w:hAnsi="Times New Roman" w:cs="Times New Roman"/>
          <w:sz w:val="24"/>
          <w:szCs w:val="24"/>
        </w:rPr>
        <w:t xml:space="preserve"> (</w:t>
      </w:r>
      <w:r w:rsidRPr="00443678">
        <w:rPr>
          <w:rStyle w:val="cf01"/>
          <w:rFonts w:ascii="Times New Roman" w:hAnsi="Times New Roman" w:cs="Times New Roman"/>
          <w:sz w:val="24"/>
          <w:szCs w:val="24"/>
        </w:rPr>
        <w:t>Narodne novine, br. 76/93, 29/97, 47/99, 35/08, 127/19 i 151/22)</w:t>
      </w:r>
      <w:r w:rsidRPr="00443678">
        <w:rPr>
          <w:rFonts w:ascii="Times New Roman" w:hAnsi="Times New Roman" w:cs="Times New Roman"/>
          <w:sz w:val="24"/>
          <w:szCs w:val="24"/>
        </w:rPr>
        <w:t>;</w:t>
      </w:r>
    </w:p>
    <w:p w14:paraId="39E6CB72" w14:textId="77777777" w:rsidR="000A5EBD" w:rsidRPr="00443678" w:rsidRDefault="000A5EBD">
      <w:pPr>
        <w:pStyle w:val="ListParagraph"/>
        <w:numPr>
          <w:ilvl w:val="0"/>
          <w:numId w:val="9"/>
        </w:numPr>
        <w:spacing w:after="120"/>
        <w:jc w:val="both"/>
        <w:rPr>
          <w:rFonts w:ascii="Times New Roman" w:hAnsi="Times New Roman" w:cs="Times New Roman"/>
          <w:sz w:val="24"/>
          <w:szCs w:val="24"/>
        </w:rPr>
      </w:pPr>
      <w:r w:rsidRPr="00443678">
        <w:rPr>
          <w:rFonts w:ascii="Times New Roman" w:hAnsi="Times New Roman" w:cs="Times New Roman"/>
          <w:sz w:val="24"/>
          <w:szCs w:val="24"/>
        </w:rPr>
        <w:t xml:space="preserve">prijavitelj je javna ustanova registrirana za rad u Republici Hrvatskoj prema </w:t>
      </w:r>
      <w:r w:rsidRPr="00443678">
        <w:rPr>
          <w:rFonts w:ascii="Times New Roman" w:hAnsi="Times New Roman" w:cs="Times New Roman"/>
          <w:i/>
          <w:iCs/>
          <w:sz w:val="24"/>
          <w:szCs w:val="24"/>
        </w:rPr>
        <w:t>Zakonu o ustanovama</w:t>
      </w:r>
      <w:r w:rsidRPr="00443678">
        <w:rPr>
          <w:rFonts w:ascii="Times New Roman" w:hAnsi="Times New Roman" w:cs="Times New Roman"/>
          <w:sz w:val="24"/>
          <w:szCs w:val="24"/>
        </w:rPr>
        <w:t xml:space="preserve"> (NN 76/93);</w:t>
      </w:r>
    </w:p>
    <w:p w14:paraId="6617B4C5" w14:textId="089021F9" w:rsidR="000A5EBD" w:rsidRPr="00272DF7" w:rsidRDefault="000A5EBD">
      <w:pPr>
        <w:pStyle w:val="ListParagraph"/>
        <w:numPr>
          <w:ilvl w:val="0"/>
          <w:numId w:val="9"/>
        </w:numPr>
        <w:spacing w:after="120"/>
        <w:jc w:val="both"/>
        <w:rPr>
          <w:rFonts w:ascii="Times New Roman" w:hAnsi="Times New Roman" w:cs="Times New Roman"/>
          <w:sz w:val="24"/>
          <w:szCs w:val="24"/>
        </w:rPr>
      </w:pPr>
      <w:r w:rsidRPr="00272DF7">
        <w:rPr>
          <w:rFonts w:ascii="Times New Roman" w:hAnsi="Times New Roman" w:cs="Times New Roman"/>
          <w:sz w:val="24"/>
          <w:szCs w:val="24"/>
        </w:rPr>
        <w:t xml:space="preserve">prijavitelj u trenutku predaje projekata posjeduje Individualni plan </w:t>
      </w:r>
      <w:proofErr w:type="spellStart"/>
      <w:r w:rsidR="00272DF7" w:rsidRPr="00272DF7">
        <w:rPr>
          <w:rFonts w:ascii="Times New Roman" w:hAnsi="Times New Roman" w:cs="Times New Roman"/>
          <w:sz w:val="24"/>
          <w:szCs w:val="24"/>
        </w:rPr>
        <w:t>deinstitucionalizacije</w:t>
      </w:r>
      <w:proofErr w:type="spellEnd"/>
      <w:r w:rsidR="00272DF7" w:rsidRPr="00272DF7">
        <w:rPr>
          <w:rFonts w:ascii="Times New Roman" w:hAnsi="Times New Roman" w:cs="Times New Roman"/>
          <w:sz w:val="24"/>
          <w:szCs w:val="24"/>
        </w:rPr>
        <w:t>, prevencije</w:t>
      </w:r>
      <w:r w:rsidR="00272DF7">
        <w:rPr>
          <w:rFonts w:ascii="Times New Roman" w:hAnsi="Times New Roman" w:cs="Times New Roman"/>
          <w:sz w:val="24"/>
          <w:szCs w:val="24"/>
        </w:rPr>
        <w:t xml:space="preserve"> </w:t>
      </w:r>
      <w:r w:rsidR="00272DF7" w:rsidRPr="00272DF7">
        <w:rPr>
          <w:rFonts w:ascii="Times New Roman" w:hAnsi="Times New Roman" w:cs="Times New Roman"/>
          <w:sz w:val="24"/>
          <w:szCs w:val="24"/>
        </w:rPr>
        <w:t xml:space="preserve">institucionalizacije i transformacije pružatelja socijalnih usluga </w:t>
      </w:r>
      <w:r w:rsidRPr="00272DF7">
        <w:rPr>
          <w:rFonts w:ascii="Times New Roman" w:hAnsi="Times New Roman" w:cs="Times New Roman"/>
          <w:sz w:val="24"/>
          <w:szCs w:val="24"/>
        </w:rPr>
        <w:t xml:space="preserve">koji je definiran </w:t>
      </w:r>
      <w:r w:rsidRPr="00272DF7">
        <w:rPr>
          <w:rFonts w:ascii="Times New Roman" w:hAnsi="Times New Roman" w:cs="Times New Roman"/>
          <w:i/>
          <w:iCs/>
          <w:sz w:val="24"/>
          <w:szCs w:val="24"/>
        </w:rPr>
        <w:t xml:space="preserve">Operativnim planom </w:t>
      </w:r>
      <w:proofErr w:type="spellStart"/>
      <w:r w:rsidRPr="00272DF7">
        <w:rPr>
          <w:rFonts w:ascii="Times New Roman" w:hAnsi="Times New Roman" w:cs="Times New Roman"/>
          <w:i/>
          <w:iCs/>
          <w:sz w:val="24"/>
          <w:szCs w:val="24"/>
        </w:rPr>
        <w:t>deinstitucionalizacije</w:t>
      </w:r>
      <w:proofErr w:type="spellEnd"/>
      <w:r w:rsidRPr="00272DF7">
        <w:rPr>
          <w:rFonts w:ascii="Times New Roman" w:hAnsi="Times New Roman" w:cs="Times New Roman"/>
          <w:i/>
          <w:iCs/>
          <w:sz w:val="24"/>
          <w:szCs w:val="24"/>
        </w:rPr>
        <w:t>, prevencije institucionalizacije i transformacije pružatelja socijalnih usluga u Republici Hrvatskoj od 2022. do 2027. godine</w:t>
      </w:r>
      <w:r w:rsidRPr="00272DF7">
        <w:rPr>
          <w:rFonts w:ascii="Times New Roman" w:hAnsi="Times New Roman" w:cs="Times New Roman"/>
          <w:sz w:val="24"/>
          <w:szCs w:val="24"/>
        </w:rPr>
        <w:t>.</w:t>
      </w:r>
    </w:p>
    <w:p w14:paraId="367EDA09" w14:textId="77777777" w:rsidR="000A5EBD" w:rsidRPr="00376073" w:rsidRDefault="000A5EBD" w:rsidP="000A5EBD">
      <w:pPr>
        <w:spacing w:before="240"/>
        <w:jc w:val="both"/>
        <w:rPr>
          <w:rFonts w:ascii="Times New Roman" w:hAnsi="Times New Roman" w:cs="Times New Roman"/>
          <w:sz w:val="24"/>
          <w:szCs w:val="24"/>
        </w:rPr>
      </w:pPr>
      <w:r w:rsidRPr="00376073">
        <w:rPr>
          <w:rFonts w:ascii="Times New Roman" w:hAnsi="Times New Roman" w:cs="Times New Roman"/>
          <w:sz w:val="24"/>
          <w:szCs w:val="24"/>
        </w:rPr>
        <w:t xml:space="preserve">Prijavitelj mora dokazati da u trenutku podnošenja projektnog prijedloga nije niti u jednoj situaciji isključenja, koje su definirane u </w:t>
      </w:r>
      <w:r w:rsidRPr="00571F51">
        <w:rPr>
          <w:rFonts w:ascii="Times New Roman" w:hAnsi="Times New Roman" w:cs="Times New Roman"/>
          <w:sz w:val="24"/>
          <w:szCs w:val="24"/>
        </w:rPr>
        <w:t xml:space="preserve">točki 2.3. </w:t>
      </w:r>
      <w:r w:rsidRPr="00376073">
        <w:rPr>
          <w:rFonts w:ascii="Times New Roman" w:hAnsi="Times New Roman" w:cs="Times New Roman"/>
          <w:sz w:val="24"/>
          <w:szCs w:val="24"/>
        </w:rPr>
        <w:t xml:space="preserve">Uputa. </w:t>
      </w:r>
    </w:p>
    <w:p w14:paraId="3B7F5766" w14:textId="368FE7FE" w:rsidR="000A5EBD"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 xml:space="preserve">Prihvatljivost prijavitelja provjeravat će se temeljem </w:t>
      </w:r>
      <w:r w:rsidR="00AC6BA6">
        <w:rPr>
          <w:rFonts w:ascii="Times New Roman" w:hAnsi="Times New Roman" w:cs="Times New Roman"/>
          <w:sz w:val="24"/>
          <w:szCs w:val="24"/>
        </w:rPr>
        <w:t xml:space="preserve">zahtjeva navedenih u </w:t>
      </w:r>
      <w:r w:rsidR="00AC6BA6" w:rsidRPr="00AC6BA6">
        <w:rPr>
          <w:rFonts w:ascii="Times New Roman" w:hAnsi="Times New Roman" w:cs="Times New Roman"/>
          <w:sz w:val="24"/>
          <w:szCs w:val="24"/>
        </w:rPr>
        <w:t>Prilogu 4. Administrativna provjera i provjera prihvatljivosti.</w:t>
      </w:r>
    </w:p>
    <w:p w14:paraId="1F48AC83"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Svaka izmjena pravnog statusa prijavitelja u roku od 5 (pet) godina od završetka projekta mora biti prijavljena MRRFEU-u (UT</w:t>
      </w:r>
      <w:r>
        <w:rPr>
          <w:rFonts w:ascii="Times New Roman" w:hAnsi="Times New Roman" w:cs="Times New Roman"/>
          <w:sz w:val="24"/>
          <w:szCs w:val="24"/>
        </w:rPr>
        <w:t>/PT1</w:t>
      </w:r>
      <w:r w:rsidRPr="00376073">
        <w:rPr>
          <w:rFonts w:ascii="Times New Roman" w:hAnsi="Times New Roman" w:cs="Times New Roman"/>
          <w:sz w:val="24"/>
          <w:szCs w:val="24"/>
        </w:rPr>
        <w:t>) i SAFU-u (PT2).</w:t>
      </w:r>
    </w:p>
    <w:p w14:paraId="420EE9DE" w14:textId="77777777" w:rsidR="000A5EBD" w:rsidRDefault="000A5EBD" w:rsidP="000A5EBD">
      <w:pPr>
        <w:jc w:val="both"/>
        <w:rPr>
          <w:rFonts w:ascii="Times New Roman" w:hAnsi="Times New Roman" w:cs="Times New Roman"/>
          <w:b/>
          <w:bCs/>
          <w:sz w:val="24"/>
          <w:szCs w:val="24"/>
        </w:rPr>
      </w:pPr>
      <w:r w:rsidRPr="00CF5678">
        <w:rPr>
          <w:rFonts w:ascii="Times New Roman" w:hAnsi="Times New Roman" w:cs="Times New Roman"/>
          <w:b/>
          <w:bCs/>
          <w:sz w:val="24"/>
          <w:szCs w:val="24"/>
        </w:rPr>
        <w:t>NAPOMENA: Prijavitelj/Korisnik preuzima potpunu pravnu i financijsku odgovornost za upravljanje i provedbu Projekta.</w:t>
      </w:r>
    </w:p>
    <w:p w14:paraId="5DB7CF07" w14:textId="77777777" w:rsidR="000F0977" w:rsidRPr="00CF5678" w:rsidRDefault="000F0977" w:rsidP="000A5EBD">
      <w:pPr>
        <w:jc w:val="both"/>
        <w:rPr>
          <w:rFonts w:ascii="Times New Roman" w:hAnsi="Times New Roman" w:cs="Times New Roman"/>
          <w:b/>
          <w:bCs/>
          <w:sz w:val="24"/>
          <w:szCs w:val="24"/>
        </w:rPr>
      </w:pPr>
    </w:p>
    <w:p w14:paraId="512EC00A" w14:textId="77777777" w:rsidR="000A5EBD" w:rsidRPr="00A93C4B" w:rsidRDefault="000A5EBD" w:rsidP="000A5EBD">
      <w:pPr>
        <w:pStyle w:val="Heading2"/>
      </w:pPr>
      <w:bookmarkStart w:id="40" w:name="_Toc182224685"/>
      <w:r w:rsidRPr="00A93C4B">
        <w:t>2.2. P</w:t>
      </w:r>
      <w:r w:rsidRPr="00180EDF">
        <w:t>artner</w:t>
      </w:r>
      <w:bookmarkStart w:id="41" w:name="_Hlk120010615"/>
      <w:r w:rsidRPr="00A93C4B">
        <w:t>i i prihvatljivost partnera</w:t>
      </w:r>
      <w:bookmarkEnd w:id="40"/>
    </w:p>
    <w:bookmarkEnd w:id="41"/>
    <w:p w14:paraId="098A2A09" w14:textId="77777777" w:rsidR="000A5EBD" w:rsidRDefault="000A5EBD" w:rsidP="000A5EBD">
      <w:pPr>
        <w:spacing w:after="0"/>
        <w:jc w:val="both"/>
        <w:rPr>
          <w:rFonts w:ascii="Times New Roman" w:hAnsi="Times New Roman" w:cs="Times New Roman"/>
          <w:sz w:val="24"/>
          <w:szCs w:val="24"/>
        </w:rPr>
      </w:pPr>
      <w:r w:rsidRPr="00376073">
        <w:rPr>
          <w:rFonts w:ascii="Times New Roman" w:hAnsi="Times New Roman" w:cs="Times New Roman"/>
          <w:sz w:val="24"/>
          <w:szCs w:val="24"/>
        </w:rPr>
        <w:t xml:space="preserve">Prijavitelj može prijaviti i provoditi projekt samostalno ili u partnerstvu, odnosno formiranje partnerstva nije obvezno (tj. ne predstavlja kriterij prihvatljivosti). Maksimalni broj partnera u </w:t>
      </w:r>
      <w:r w:rsidRPr="00376073">
        <w:rPr>
          <w:rFonts w:ascii="Times New Roman" w:hAnsi="Times New Roman" w:cs="Times New Roman"/>
          <w:sz w:val="24"/>
          <w:szCs w:val="24"/>
        </w:rPr>
        <w:lastRenderedPageBreak/>
        <w:t>okviru jedne projektne prijave nije ograničen. Jedan Partner može biti Partner na neograničenom broju projektnih prijedloga u okviru Poziva.</w:t>
      </w:r>
    </w:p>
    <w:p w14:paraId="147B4C0D" w14:textId="77777777" w:rsidR="000A5EBD" w:rsidRPr="00376073" w:rsidRDefault="000A5EBD" w:rsidP="000A5EBD">
      <w:pPr>
        <w:spacing w:after="0"/>
        <w:jc w:val="both"/>
        <w:rPr>
          <w:rFonts w:ascii="Times New Roman" w:hAnsi="Times New Roman" w:cs="Times New Roman"/>
          <w:sz w:val="24"/>
          <w:szCs w:val="24"/>
        </w:rPr>
      </w:pPr>
    </w:p>
    <w:p w14:paraId="59214BB7" w14:textId="77777777" w:rsidR="000A5EBD" w:rsidRPr="003E7EBD" w:rsidRDefault="000A5EBD" w:rsidP="000A5EBD">
      <w:pPr>
        <w:rPr>
          <w:rFonts w:ascii="Times New Roman" w:hAnsi="Times New Roman" w:cs="Times New Roman"/>
          <w:sz w:val="24"/>
          <w:szCs w:val="24"/>
        </w:rPr>
      </w:pPr>
      <w:r w:rsidRPr="003E7EBD">
        <w:rPr>
          <w:rFonts w:ascii="Times New Roman" w:hAnsi="Times New Roman" w:cs="Times New Roman"/>
          <w:sz w:val="24"/>
          <w:szCs w:val="24"/>
        </w:rPr>
        <w:t>Partneri u okviru ovog Poziva mogu biti:</w:t>
      </w:r>
    </w:p>
    <w:p w14:paraId="6D627FC6" w14:textId="77777777" w:rsidR="000A5EBD" w:rsidRDefault="000A5EBD">
      <w:pPr>
        <w:pStyle w:val="ListParagraph"/>
        <w:numPr>
          <w:ilvl w:val="0"/>
          <w:numId w:val="17"/>
        </w:numPr>
        <w:spacing w:after="120"/>
        <w:jc w:val="both"/>
        <w:rPr>
          <w:rFonts w:ascii="Times New Roman" w:hAnsi="Times New Roman" w:cs="Times New Roman"/>
          <w:sz w:val="24"/>
          <w:szCs w:val="24"/>
        </w:rPr>
      </w:pPr>
      <w:r w:rsidRPr="003E7EBD">
        <w:rPr>
          <w:rFonts w:ascii="Times New Roman" w:hAnsi="Times New Roman" w:cs="Times New Roman"/>
          <w:sz w:val="24"/>
          <w:szCs w:val="24"/>
        </w:rPr>
        <w:t>drugi domovi socijalne skrbi</w:t>
      </w:r>
      <w:r w:rsidRPr="005C17BA">
        <w:rPr>
          <w:rFonts w:ascii="Times New Roman" w:hAnsi="Times New Roman" w:cs="Times New Roman"/>
          <w:sz w:val="24"/>
          <w:szCs w:val="24"/>
        </w:rPr>
        <w:t xml:space="preserve"> </w:t>
      </w:r>
      <w:r w:rsidRPr="00443678">
        <w:rPr>
          <w:rFonts w:ascii="Times New Roman" w:hAnsi="Times New Roman" w:cs="Times New Roman"/>
          <w:sz w:val="24"/>
          <w:szCs w:val="24"/>
        </w:rPr>
        <w:t>kojima je osnivač Republika Hrvatska</w:t>
      </w:r>
      <w:r w:rsidRPr="003E7EBD">
        <w:rPr>
          <w:rFonts w:ascii="Times New Roman" w:hAnsi="Times New Roman" w:cs="Times New Roman"/>
          <w:sz w:val="24"/>
          <w:szCs w:val="24"/>
        </w:rPr>
        <w:t xml:space="preserve">, </w:t>
      </w:r>
    </w:p>
    <w:p w14:paraId="1E68DEC2" w14:textId="383677DE" w:rsidR="00511A7D" w:rsidRDefault="000A5EBD">
      <w:pPr>
        <w:pStyle w:val="ListParagraph"/>
        <w:numPr>
          <w:ilvl w:val="0"/>
          <w:numId w:val="17"/>
        </w:numPr>
        <w:spacing w:after="120"/>
        <w:jc w:val="both"/>
        <w:rPr>
          <w:rFonts w:ascii="Times New Roman" w:hAnsi="Times New Roman" w:cs="Times New Roman"/>
          <w:sz w:val="24"/>
          <w:szCs w:val="24"/>
        </w:rPr>
      </w:pPr>
      <w:r w:rsidRPr="003E7EBD">
        <w:rPr>
          <w:rFonts w:ascii="Times New Roman" w:hAnsi="Times New Roman" w:cs="Times New Roman"/>
          <w:sz w:val="24"/>
          <w:szCs w:val="24"/>
        </w:rPr>
        <w:t>Hrvatski zavod za socijalni rad</w:t>
      </w:r>
      <w:r w:rsidR="00511A7D">
        <w:rPr>
          <w:rFonts w:ascii="Times New Roman" w:hAnsi="Times New Roman" w:cs="Times New Roman"/>
          <w:sz w:val="24"/>
          <w:szCs w:val="24"/>
        </w:rPr>
        <w:t>;</w:t>
      </w:r>
    </w:p>
    <w:p w14:paraId="76CCB607" w14:textId="26E0F021" w:rsidR="000A5EBD" w:rsidRPr="003E7EBD" w:rsidRDefault="000A5EBD">
      <w:pPr>
        <w:pStyle w:val="ListParagraph"/>
        <w:numPr>
          <w:ilvl w:val="0"/>
          <w:numId w:val="17"/>
        </w:numPr>
        <w:spacing w:after="120"/>
        <w:jc w:val="both"/>
        <w:rPr>
          <w:rFonts w:ascii="Times New Roman" w:hAnsi="Times New Roman" w:cs="Times New Roman"/>
          <w:sz w:val="24"/>
          <w:szCs w:val="24"/>
        </w:rPr>
      </w:pPr>
      <w:r w:rsidRPr="003E7EBD">
        <w:rPr>
          <w:rFonts w:ascii="Times New Roman" w:hAnsi="Times New Roman" w:cs="Times New Roman"/>
          <w:sz w:val="24"/>
          <w:szCs w:val="24"/>
        </w:rPr>
        <w:t>Obiteljski centar;</w:t>
      </w:r>
    </w:p>
    <w:p w14:paraId="26702859" w14:textId="77777777" w:rsidR="000A5EBD" w:rsidRPr="003E7EBD" w:rsidRDefault="000A5EBD">
      <w:pPr>
        <w:pStyle w:val="ListParagraph"/>
        <w:numPr>
          <w:ilvl w:val="0"/>
          <w:numId w:val="17"/>
        </w:numPr>
        <w:spacing w:after="120"/>
        <w:jc w:val="both"/>
        <w:rPr>
          <w:rFonts w:ascii="Times New Roman" w:hAnsi="Times New Roman" w:cs="Times New Roman"/>
          <w:sz w:val="24"/>
          <w:szCs w:val="24"/>
        </w:rPr>
      </w:pPr>
      <w:r w:rsidRPr="003E7EBD">
        <w:rPr>
          <w:rFonts w:ascii="Times New Roman" w:hAnsi="Times New Roman" w:cs="Times New Roman"/>
          <w:sz w:val="24"/>
          <w:szCs w:val="24"/>
        </w:rPr>
        <w:t>udruge i vjerske zajednice;</w:t>
      </w:r>
    </w:p>
    <w:p w14:paraId="37C8B746" w14:textId="39D86D1D" w:rsidR="000A5EBD" w:rsidRPr="003E7EBD" w:rsidRDefault="000A5EBD">
      <w:pPr>
        <w:pStyle w:val="ListParagraph"/>
        <w:numPr>
          <w:ilvl w:val="0"/>
          <w:numId w:val="17"/>
        </w:numPr>
        <w:spacing w:after="120"/>
        <w:jc w:val="both"/>
        <w:rPr>
          <w:rFonts w:ascii="Times New Roman" w:hAnsi="Times New Roman" w:cs="Times New Roman"/>
          <w:sz w:val="24"/>
          <w:szCs w:val="24"/>
        </w:rPr>
      </w:pPr>
      <w:r w:rsidRPr="003E7EBD">
        <w:rPr>
          <w:rFonts w:ascii="Times New Roman" w:hAnsi="Times New Roman" w:cs="Times New Roman"/>
          <w:sz w:val="24"/>
          <w:szCs w:val="24"/>
        </w:rPr>
        <w:t>javne ustanove (socijalne, obrazovne, zdravstvene, znanstvene, pravosudne)</w:t>
      </w:r>
      <w:r w:rsidR="00301ADE">
        <w:rPr>
          <w:rFonts w:ascii="Times New Roman" w:hAnsi="Times New Roman" w:cs="Times New Roman"/>
          <w:sz w:val="24"/>
          <w:szCs w:val="24"/>
        </w:rPr>
        <w:t>;</w:t>
      </w:r>
    </w:p>
    <w:p w14:paraId="2A2BC336" w14:textId="77777777" w:rsidR="000A5EBD" w:rsidRDefault="000A5EBD">
      <w:pPr>
        <w:pStyle w:val="ListParagraph"/>
        <w:numPr>
          <w:ilvl w:val="0"/>
          <w:numId w:val="17"/>
        </w:numPr>
        <w:spacing w:after="120"/>
        <w:jc w:val="both"/>
        <w:rPr>
          <w:rFonts w:ascii="Times New Roman" w:hAnsi="Times New Roman" w:cs="Times New Roman"/>
          <w:sz w:val="24"/>
          <w:szCs w:val="24"/>
        </w:rPr>
      </w:pPr>
      <w:r w:rsidRPr="003E7EBD">
        <w:rPr>
          <w:rFonts w:ascii="Times New Roman" w:hAnsi="Times New Roman" w:cs="Times New Roman"/>
          <w:sz w:val="24"/>
          <w:szCs w:val="24"/>
        </w:rPr>
        <w:t>jedinice lokalne i područne (regionalne) samouprave</w:t>
      </w:r>
      <w:r>
        <w:rPr>
          <w:rFonts w:ascii="Times New Roman" w:hAnsi="Times New Roman" w:cs="Times New Roman"/>
          <w:sz w:val="24"/>
          <w:szCs w:val="24"/>
        </w:rPr>
        <w:t xml:space="preserve"> te</w:t>
      </w:r>
    </w:p>
    <w:p w14:paraId="6BECACBB" w14:textId="77777777" w:rsidR="000A5EBD" w:rsidRPr="003E7EBD" w:rsidRDefault="000A5EBD">
      <w:pPr>
        <w:pStyle w:val="ListParagraph"/>
        <w:numPr>
          <w:ilvl w:val="0"/>
          <w:numId w:val="17"/>
        </w:numPr>
        <w:spacing w:after="120"/>
        <w:jc w:val="both"/>
        <w:rPr>
          <w:rFonts w:ascii="Times New Roman" w:hAnsi="Times New Roman" w:cs="Times New Roman"/>
          <w:sz w:val="24"/>
          <w:szCs w:val="24"/>
        </w:rPr>
      </w:pPr>
      <w:r w:rsidRPr="00DD7D82">
        <w:rPr>
          <w:rFonts w:ascii="Times New Roman" w:hAnsi="Times New Roman" w:cs="Times New Roman"/>
          <w:sz w:val="24"/>
          <w:szCs w:val="24"/>
        </w:rPr>
        <w:t>regionalni koordinator</w:t>
      </w:r>
      <w:r w:rsidRPr="003E7EBD">
        <w:rPr>
          <w:rFonts w:ascii="Times New Roman" w:hAnsi="Times New Roman" w:cs="Times New Roman"/>
          <w:sz w:val="24"/>
          <w:szCs w:val="24"/>
        </w:rPr>
        <w:t>.</w:t>
      </w:r>
    </w:p>
    <w:p w14:paraId="71AB7206" w14:textId="77777777" w:rsidR="000A5EBD" w:rsidRPr="00376073" w:rsidRDefault="000A5EBD" w:rsidP="000A5EBD">
      <w:pPr>
        <w:pStyle w:val="ListParagraph"/>
        <w:jc w:val="both"/>
        <w:rPr>
          <w:rFonts w:ascii="Times New Roman" w:hAnsi="Times New Roman" w:cs="Times New Roman"/>
          <w:color w:val="FF0000"/>
        </w:rPr>
      </w:pPr>
    </w:p>
    <w:p w14:paraId="59424631" w14:textId="77777777" w:rsidR="000A5EBD" w:rsidRPr="00FB114E" w:rsidRDefault="000A5EBD" w:rsidP="00341CBC">
      <w:pPr>
        <w:spacing w:before="240"/>
        <w:jc w:val="both"/>
        <w:rPr>
          <w:rFonts w:ascii="Times New Roman" w:hAnsi="Times New Roman" w:cs="Times New Roman"/>
          <w:sz w:val="24"/>
          <w:szCs w:val="24"/>
        </w:rPr>
      </w:pPr>
      <w:r w:rsidRPr="00FB114E">
        <w:rPr>
          <w:rFonts w:ascii="Times New Roman" w:hAnsi="Times New Roman" w:cs="Times New Roman"/>
          <w:sz w:val="24"/>
          <w:szCs w:val="24"/>
        </w:rPr>
        <w:t>Kako bi se ispunili uvjeti prihvatljivosti, partneri moraju zadovoljiti sljedeće uvjete:</w:t>
      </w:r>
    </w:p>
    <w:p w14:paraId="5E8BA2EF" w14:textId="666F2C23" w:rsidR="000A5EBD" w:rsidRPr="00FB114E" w:rsidRDefault="000A5EBD" w:rsidP="000A5EBD">
      <w:pPr>
        <w:jc w:val="both"/>
        <w:rPr>
          <w:rFonts w:ascii="Times New Roman" w:hAnsi="Times New Roman" w:cs="Times New Roman"/>
          <w:b/>
          <w:sz w:val="24"/>
          <w:szCs w:val="24"/>
        </w:rPr>
      </w:pPr>
      <w:r>
        <w:rPr>
          <w:rFonts w:ascii="Times New Roman" w:hAnsi="Times New Roman" w:cs="Times New Roman"/>
          <w:b/>
          <w:sz w:val="24"/>
          <w:szCs w:val="24"/>
        </w:rPr>
        <w:t>D</w:t>
      </w:r>
      <w:r w:rsidRPr="00FB114E">
        <w:rPr>
          <w:rFonts w:ascii="Times New Roman" w:hAnsi="Times New Roman" w:cs="Times New Roman"/>
          <w:b/>
          <w:sz w:val="24"/>
          <w:szCs w:val="24"/>
        </w:rPr>
        <w:t>omovi socijalne skrbi</w:t>
      </w:r>
      <w:r>
        <w:rPr>
          <w:rFonts w:ascii="Times New Roman" w:hAnsi="Times New Roman" w:cs="Times New Roman"/>
          <w:b/>
          <w:sz w:val="24"/>
          <w:szCs w:val="24"/>
        </w:rPr>
        <w:t>:</w:t>
      </w:r>
    </w:p>
    <w:p w14:paraId="2DF6A290" w14:textId="77777777" w:rsidR="000A5EBD" w:rsidRDefault="000A5EBD">
      <w:pPr>
        <w:pStyle w:val="ListParagraph"/>
        <w:numPr>
          <w:ilvl w:val="0"/>
          <w:numId w:val="41"/>
        </w:numPr>
        <w:spacing w:after="120"/>
        <w:jc w:val="both"/>
        <w:rPr>
          <w:rFonts w:ascii="Times New Roman" w:hAnsi="Times New Roman" w:cs="Times New Roman"/>
          <w:sz w:val="24"/>
          <w:szCs w:val="24"/>
        </w:rPr>
      </w:pPr>
      <w:r w:rsidRPr="00FB114E">
        <w:rPr>
          <w:rFonts w:ascii="Times New Roman" w:hAnsi="Times New Roman" w:cs="Times New Roman"/>
          <w:sz w:val="24"/>
          <w:szCs w:val="24"/>
        </w:rPr>
        <w:t>osnivač</w:t>
      </w:r>
      <w:r>
        <w:rPr>
          <w:rFonts w:ascii="Times New Roman" w:hAnsi="Times New Roman" w:cs="Times New Roman"/>
          <w:sz w:val="24"/>
          <w:szCs w:val="24"/>
        </w:rPr>
        <w:t xml:space="preserve"> je Republika Hrvatska</w:t>
      </w:r>
      <w:r w:rsidRPr="00FB114E">
        <w:rPr>
          <w:rFonts w:ascii="Times New Roman" w:hAnsi="Times New Roman" w:cs="Times New Roman"/>
          <w:sz w:val="24"/>
          <w:szCs w:val="24"/>
        </w:rPr>
        <w:t>;</w:t>
      </w:r>
    </w:p>
    <w:p w14:paraId="69C72BD4" w14:textId="777AB71E" w:rsidR="000A5EBD" w:rsidRPr="005714E0" w:rsidRDefault="000A5EBD">
      <w:pPr>
        <w:pStyle w:val="ListParagraph"/>
        <w:numPr>
          <w:ilvl w:val="0"/>
          <w:numId w:val="41"/>
        </w:numPr>
        <w:spacing w:after="120"/>
        <w:jc w:val="both"/>
        <w:rPr>
          <w:rFonts w:ascii="Times New Roman" w:hAnsi="Times New Roman" w:cs="Times New Roman"/>
          <w:sz w:val="24"/>
          <w:szCs w:val="24"/>
        </w:rPr>
      </w:pPr>
      <w:r w:rsidRPr="005714E0">
        <w:rPr>
          <w:rFonts w:ascii="Times New Roman" w:hAnsi="Times New Roman" w:cs="Times New Roman"/>
          <w:sz w:val="24"/>
          <w:szCs w:val="24"/>
        </w:rPr>
        <w:t xml:space="preserve">posjeduju Individualni plan </w:t>
      </w:r>
      <w:proofErr w:type="spellStart"/>
      <w:r w:rsidRPr="005714E0">
        <w:rPr>
          <w:rFonts w:ascii="Times New Roman" w:hAnsi="Times New Roman" w:cs="Times New Roman"/>
          <w:sz w:val="24"/>
          <w:szCs w:val="24"/>
        </w:rPr>
        <w:t>deinstitucionalizacije</w:t>
      </w:r>
      <w:proofErr w:type="spellEnd"/>
      <w:r w:rsidR="005714E0" w:rsidRPr="005714E0">
        <w:rPr>
          <w:rFonts w:ascii="Times New Roman" w:hAnsi="Times New Roman" w:cs="Times New Roman"/>
          <w:sz w:val="24"/>
          <w:szCs w:val="24"/>
        </w:rPr>
        <w:t>, prevencije</w:t>
      </w:r>
      <w:r w:rsidR="005714E0">
        <w:rPr>
          <w:rFonts w:ascii="Times New Roman" w:hAnsi="Times New Roman" w:cs="Times New Roman"/>
          <w:sz w:val="24"/>
          <w:szCs w:val="24"/>
        </w:rPr>
        <w:t xml:space="preserve"> </w:t>
      </w:r>
      <w:r w:rsidR="005714E0" w:rsidRPr="005714E0">
        <w:rPr>
          <w:rFonts w:ascii="Times New Roman" w:hAnsi="Times New Roman" w:cs="Times New Roman"/>
          <w:sz w:val="24"/>
          <w:szCs w:val="24"/>
        </w:rPr>
        <w:t xml:space="preserve">institucionalizacije i transformacije </w:t>
      </w:r>
      <w:r w:rsidR="005C0000">
        <w:rPr>
          <w:rFonts w:ascii="Times New Roman" w:hAnsi="Times New Roman" w:cs="Times New Roman"/>
          <w:sz w:val="24"/>
          <w:szCs w:val="24"/>
        </w:rPr>
        <w:t>domova socijalne skrbi</w:t>
      </w:r>
      <w:r w:rsidRPr="005714E0">
        <w:rPr>
          <w:rFonts w:ascii="Times New Roman" w:hAnsi="Times New Roman" w:cs="Times New Roman"/>
          <w:sz w:val="24"/>
          <w:szCs w:val="24"/>
        </w:rPr>
        <w:t>;</w:t>
      </w:r>
    </w:p>
    <w:p w14:paraId="18E942BA" w14:textId="77777777" w:rsidR="000A5EBD" w:rsidRPr="00FB114E" w:rsidRDefault="000A5EBD">
      <w:pPr>
        <w:pStyle w:val="ListParagraph"/>
        <w:numPr>
          <w:ilvl w:val="0"/>
          <w:numId w:val="41"/>
        </w:numPr>
        <w:spacing w:after="120"/>
        <w:jc w:val="both"/>
        <w:rPr>
          <w:rFonts w:ascii="Times New Roman" w:hAnsi="Times New Roman" w:cs="Times New Roman"/>
          <w:sz w:val="24"/>
          <w:szCs w:val="24"/>
        </w:rPr>
      </w:pPr>
      <w:r w:rsidRPr="00FB114E">
        <w:rPr>
          <w:rFonts w:ascii="Times New Roman" w:hAnsi="Times New Roman" w:cs="Times New Roman"/>
          <w:sz w:val="24"/>
          <w:szCs w:val="24"/>
        </w:rPr>
        <w:t xml:space="preserve">potpisali su </w:t>
      </w:r>
      <w:r>
        <w:rPr>
          <w:rFonts w:ascii="Times New Roman" w:hAnsi="Times New Roman" w:cs="Times New Roman"/>
          <w:sz w:val="24"/>
          <w:szCs w:val="24"/>
        </w:rPr>
        <w:t>s</w:t>
      </w:r>
      <w:r w:rsidRPr="00FB114E">
        <w:rPr>
          <w:rFonts w:ascii="Times New Roman" w:hAnsi="Times New Roman" w:cs="Times New Roman"/>
          <w:sz w:val="24"/>
          <w:szCs w:val="24"/>
        </w:rPr>
        <w:t>porazum o partnerstvu s prijaviteljem.</w:t>
      </w:r>
    </w:p>
    <w:p w14:paraId="47B1A3D3" w14:textId="77777777" w:rsidR="000A5EBD" w:rsidRPr="00FB114E" w:rsidRDefault="000A5EBD" w:rsidP="000A5EBD">
      <w:pPr>
        <w:pStyle w:val="ListParagraph"/>
        <w:jc w:val="both"/>
        <w:rPr>
          <w:rFonts w:ascii="Times New Roman" w:hAnsi="Times New Roman" w:cs="Times New Roman"/>
          <w:sz w:val="24"/>
          <w:szCs w:val="24"/>
        </w:rPr>
      </w:pPr>
    </w:p>
    <w:p w14:paraId="04E6AFB8" w14:textId="6D302D63" w:rsidR="000A5EBD" w:rsidRDefault="000A5EBD" w:rsidP="000A5EBD">
      <w:pPr>
        <w:jc w:val="both"/>
        <w:rPr>
          <w:rFonts w:ascii="Times New Roman" w:hAnsi="Times New Roman" w:cs="Times New Roman"/>
          <w:b/>
          <w:sz w:val="24"/>
          <w:szCs w:val="24"/>
        </w:rPr>
      </w:pPr>
      <w:r w:rsidRPr="00FB114E">
        <w:rPr>
          <w:rFonts w:ascii="Times New Roman" w:hAnsi="Times New Roman" w:cs="Times New Roman"/>
          <w:b/>
          <w:sz w:val="24"/>
          <w:szCs w:val="24"/>
        </w:rPr>
        <w:t>Hrvatski zavod za socijalni rad:</w:t>
      </w:r>
    </w:p>
    <w:p w14:paraId="20EFE60F" w14:textId="2A6383E4" w:rsidR="000A5EBD" w:rsidRPr="00FB114E" w:rsidRDefault="000A5EBD">
      <w:pPr>
        <w:pStyle w:val="ListParagraph"/>
        <w:numPr>
          <w:ilvl w:val="0"/>
          <w:numId w:val="42"/>
        </w:numPr>
        <w:spacing w:after="120"/>
        <w:jc w:val="both"/>
        <w:rPr>
          <w:rFonts w:ascii="Times New Roman" w:hAnsi="Times New Roman" w:cs="Times New Roman"/>
          <w:sz w:val="24"/>
          <w:szCs w:val="24"/>
        </w:rPr>
      </w:pPr>
      <w:r w:rsidRPr="00FB114E">
        <w:rPr>
          <w:rFonts w:ascii="Times New Roman" w:hAnsi="Times New Roman" w:cs="Times New Roman"/>
          <w:sz w:val="24"/>
          <w:szCs w:val="24"/>
        </w:rPr>
        <w:t>potpisa</w:t>
      </w:r>
      <w:r w:rsidR="00511A7D">
        <w:rPr>
          <w:rFonts w:ascii="Times New Roman" w:hAnsi="Times New Roman" w:cs="Times New Roman"/>
          <w:sz w:val="24"/>
          <w:szCs w:val="24"/>
        </w:rPr>
        <w:t>n je</w:t>
      </w:r>
      <w:r w:rsidRPr="00FB114E">
        <w:rPr>
          <w:rFonts w:ascii="Times New Roman" w:hAnsi="Times New Roman" w:cs="Times New Roman"/>
          <w:sz w:val="24"/>
          <w:szCs w:val="24"/>
        </w:rPr>
        <w:t xml:space="preserve"> </w:t>
      </w:r>
      <w:r>
        <w:rPr>
          <w:rFonts w:ascii="Times New Roman" w:hAnsi="Times New Roman" w:cs="Times New Roman"/>
          <w:sz w:val="24"/>
          <w:szCs w:val="24"/>
        </w:rPr>
        <w:t>s</w:t>
      </w:r>
      <w:r w:rsidRPr="00FB114E">
        <w:rPr>
          <w:rFonts w:ascii="Times New Roman" w:hAnsi="Times New Roman" w:cs="Times New Roman"/>
          <w:sz w:val="24"/>
          <w:szCs w:val="24"/>
        </w:rPr>
        <w:t>porazum o partnerstvu s prijaviteljem.</w:t>
      </w:r>
    </w:p>
    <w:p w14:paraId="2E599A7A" w14:textId="6C4A15FD" w:rsidR="000A5EBD" w:rsidRDefault="000A5EBD" w:rsidP="000A5EBD">
      <w:pPr>
        <w:jc w:val="both"/>
        <w:rPr>
          <w:rFonts w:ascii="Times New Roman" w:hAnsi="Times New Roman" w:cs="Times New Roman"/>
          <w:b/>
          <w:sz w:val="24"/>
          <w:szCs w:val="24"/>
        </w:rPr>
      </w:pPr>
    </w:p>
    <w:p w14:paraId="6C933951" w14:textId="77777777" w:rsidR="00511A7D" w:rsidRDefault="00511A7D" w:rsidP="00511A7D">
      <w:pPr>
        <w:jc w:val="both"/>
        <w:rPr>
          <w:rFonts w:ascii="Times New Roman" w:hAnsi="Times New Roman" w:cs="Times New Roman"/>
          <w:b/>
          <w:sz w:val="24"/>
          <w:szCs w:val="24"/>
        </w:rPr>
      </w:pPr>
      <w:r w:rsidRPr="00FB114E">
        <w:rPr>
          <w:rFonts w:ascii="Times New Roman" w:hAnsi="Times New Roman" w:cs="Times New Roman"/>
          <w:b/>
          <w:sz w:val="24"/>
          <w:szCs w:val="24"/>
        </w:rPr>
        <w:t>Obiteljski centar:</w:t>
      </w:r>
    </w:p>
    <w:p w14:paraId="670AC525" w14:textId="77777777" w:rsidR="00511A7D" w:rsidRPr="00FB114E" w:rsidRDefault="00511A7D">
      <w:pPr>
        <w:pStyle w:val="ListParagraph"/>
        <w:numPr>
          <w:ilvl w:val="0"/>
          <w:numId w:val="42"/>
        </w:numPr>
        <w:spacing w:after="120"/>
        <w:jc w:val="both"/>
        <w:rPr>
          <w:rFonts w:ascii="Times New Roman" w:hAnsi="Times New Roman" w:cs="Times New Roman"/>
          <w:sz w:val="24"/>
          <w:szCs w:val="24"/>
        </w:rPr>
      </w:pPr>
      <w:r w:rsidRPr="00FB114E">
        <w:rPr>
          <w:rFonts w:ascii="Times New Roman" w:hAnsi="Times New Roman" w:cs="Times New Roman"/>
          <w:sz w:val="24"/>
          <w:szCs w:val="24"/>
        </w:rPr>
        <w:t>potpisa</w:t>
      </w:r>
      <w:r>
        <w:rPr>
          <w:rFonts w:ascii="Times New Roman" w:hAnsi="Times New Roman" w:cs="Times New Roman"/>
          <w:sz w:val="24"/>
          <w:szCs w:val="24"/>
        </w:rPr>
        <w:t>n je</w:t>
      </w:r>
      <w:r w:rsidRPr="00FB114E">
        <w:rPr>
          <w:rFonts w:ascii="Times New Roman" w:hAnsi="Times New Roman" w:cs="Times New Roman"/>
          <w:sz w:val="24"/>
          <w:szCs w:val="24"/>
        </w:rPr>
        <w:t xml:space="preserve"> </w:t>
      </w:r>
      <w:r>
        <w:rPr>
          <w:rFonts w:ascii="Times New Roman" w:hAnsi="Times New Roman" w:cs="Times New Roman"/>
          <w:sz w:val="24"/>
          <w:szCs w:val="24"/>
        </w:rPr>
        <w:t>s</w:t>
      </w:r>
      <w:r w:rsidRPr="00FB114E">
        <w:rPr>
          <w:rFonts w:ascii="Times New Roman" w:hAnsi="Times New Roman" w:cs="Times New Roman"/>
          <w:sz w:val="24"/>
          <w:szCs w:val="24"/>
        </w:rPr>
        <w:t>porazum o partnerstvu s prijaviteljem.</w:t>
      </w:r>
    </w:p>
    <w:p w14:paraId="713A81D2" w14:textId="77777777" w:rsidR="00511A7D" w:rsidRDefault="00511A7D" w:rsidP="000A5EBD">
      <w:pPr>
        <w:jc w:val="both"/>
        <w:rPr>
          <w:rFonts w:ascii="Times New Roman" w:hAnsi="Times New Roman" w:cs="Times New Roman"/>
          <w:b/>
          <w:sz w:val="24"/>
          <w:szCs w:val="24"/>
        </w:rPr>
      </w:pPr>
    </w:p>
    <w:p w14:paraId="3E8809AB" w14:textId="77777777" w:rsidR="000A5EBD" w:rsidRPr="00273AD8" w:rsidRDefault="000A5EBD" w:rsidP="000A5EBD">
      <w:pPr>
        <w:jc w:val="both"/>
        <w:rPr>
          <w:rFonts w:ascii="Times New Roman" w:hAnsi="Times New Roman" w:cs="Times New Roman"/>
          <w:b/>
          <w:sz w:val="24"/>
          <w:szCs w:val="24"/>
        </w:rPr>
      </w:pPr>
      <w:r w:rsidRPr="00273AD8">
        <w:rPr>
          <w:rFonts w:ascii="Times New Roman" w:hAnsi="Times New Roman" w:cs="Times New Roman"/>
          <w:b/>
          <w:sz w:val="24"/>
          <w:szCs w:val="24"/>
        </w:rPr>
        <w:t>Udruge i vjerske zajednice:</w:t>
      </w:r>
    </w:p>
    <w:p w14:paraId="03E7CCAD" w14:textId="77777777" w:rsidR="000A5EBD" w:rsidRPr="00A728CF" w:rsidRDefault="000A5EBD">
      <w:pPr>
        <w:pStyle w:val="ListParagraph"/>
        <w:numPr>
          <w:ilvl w:val="0"/>
          <w:numId w:val="18"/>
        </w:numPr>
        <w:spacing w:after="120"/>
        <w:jc w:val="both"/>
        <w:rPr>
          <w:rFonts w:ascii="Times New Roman" w:hAnsi="Times New Roman" w:cs="Times New Roman"/>
          <w:sz w:val="24"/>
          <w:szCs w:val="24"/>
        </w:rPr>
      </w:pPr>
      <w:r w:rsidRPr="00A728CF">
        <w:rPr>
          <w:rFonts w:ascii="Times New Roman" w:hAnsi="Times New Roman" w:cs="Times New Roman"/>
          <w:sz w:val="24"/>
          <w:szCs w:val="24"/>
        </w:rPr>
        <w:t>djeluju najmanje 3 godine</w:t>
      </w:r>
      <w:r>
        <w:rPr>
          <w:rFonts w:ascii="Times New Roman" w:hAnsi="Times New Roman" w:cs="Times New Roman"/>
          <w:sz w:val="24"/>
          <w:szCs w:val="24"/>
        </w:rPr>
        <w:t xml:space="preserve"> </w:t>
      </w:r>
      <w:r w:rsidRPr="00D17840">
        <w:rPr>
          <w:rFonts w:ascii="Times New Roman" w:hAnsi="Times New Roman" w:cs="Times New Roman"/>
          <w:sz w:val="24"/>
          <w:szCs w:val="24"/>
        </w:rPr>
        <w:t xml:space="preserve">od </w:t>
      </w:r>
      <w:r>
        <w:rPr>
          <w:rFonts w:ascii="Times New Roman" w:hAnsi="Times New Roman" w:cs="Times New Roman"/>
          <w:sz w:val="24"/>
          <w:szCs w:val="24"/>
        </w:rPr>
        <w:t xml:space="preserve">datuma </w:t>
      </w:r>
      <w:r w:rsidRPr="00D17840">
        <w:rPr>
          <w:rFonts w:ascii="Times New Roman" w:hAnsi="Times New Roman" w:cs="Times New Roman"/>
          <w:sz w:val="24"/>
          <w:szCs w:val="24"/>
        </w:rPr>
        <w:t>upisa u Registar udruga Republike Hrvatske i Evidenciju vjerskih zajednica u Republici Hrvatskoj</w:t>
      </w:r>
      <w:r w:rsidRPr="00A728CF">
        <w:rPr>
          <w:rFonts w:ascii="Times New Roman" w:hAnsi="Times New Roman" w:cs="Times New Roman"/>
          <w:sz w:val="24"/>
          <w:szCs w:val="24"/>
        </w:rPr>
        <w:t>;</w:t>
      </w:r>
    </w:p>
    <w:p w14:paraId="6EA3BD5F" w14:textId="5C8837F8" w:rsidR="000A5EBD" w:rsidRDefault="000A5EBD">
      <w:pPr>
        <w:pStyle w:val="ListParagraph"/>
        <w:numPr>
          <w:ilvl w:val="0"/>
          <w:numId w:val="18"/>
        </w:numPr>
        <w:spacing w:after="120"/>
        <w:jc w:val="both"/>
        <w:rPr>
          <w:rFonts w:ascii="Times New Roman" w:hAnsi="Times New Roman" w:cs="Times New Roman"/>
          <w:sz w:val="24"/>
          <w:szCs w:val="24"/>
        </w:rPr>
      </w:pPr>
      <w:r w:rsidRPr="00A728CF">
        <w:rPr>
          <w:rFonts w:ascii="Times New Roman" w:hAnsi="Times New Roman" w:cs="Times New Roman"/>
          <w:sz w:val="24"/>
          <w:szCs w:val="24"/>
        </w:rPr>
        <w:t xml:space="preserve">djelatnost sukladno statutu povezana je sa strateškim ciljevima Ministarstva rada, mirovinskoga sustava, obitelji i socijalne politike u prioritetnim područjima aktivnosti vezanima uz </w:t>
      </w:r>
      <w:r w:rsidR="00D233EC" w:rsidRPr="00D233EC">
        <w:rPr>
          <w:rFonts w:ascii="Times New Roman" w:hAnsi="Times New Roman" w:cs="Times New Roman"/>
          <w:sz w:val="24"/>
          <w:szCs w:val="24"/>
        </w:rPr>
        <w:t xml:space="preserve">djecu, mlade i obitelji u riziku od siromaštva i socijalne isključenosti </w:t>
      </w:r>
      <w:r w:rsidRPr="00A728CF">
        <w:rPr>
          <w:rFonts w:ascii="Times New Roman" w:hAnsi="Times New Roman" w:cs="Times New Roman"/>
          <w:sz w:val="24"/>
          <w:szCs w:val="24"/>
        </w:rPr>
        <w:t>što je razvidno iz ciljeva i popisa djelatnosti u statutu udruge;</w:t>
      </w:r>
    </w:p>
    <w:p w14:paraId="1AA4CC04" w14:textId="77777777" w:rsidR="000A5EBD" w:rsidRPr="00A728CF" w:rsidRDefault="000A5EBD">
      <w:pPr>
        <w:pStyle w:val="ListParagraph"/>
        <w:numPr>
          <w:ilvl w:val="0"/>
          <w:numId w:val="18"/>
        </w:numPr>
        <w:spacing w:after="120"/>
        <w:jc w:val="both"/>
        <w:rPr>
          <w:rFonts w:ascii="Times New Roman" w:hAnsi="Times New Roman" w:cs="Times New Roman"/>
          <w:sz w:val="24"/>
          <w:szCs w:val="24"/>
        </w:rPr>
      </w:pPr>
      <w:r w:rsidRPr="00A728CF">
        <w:rPr>
          <w:rFonts w:ascii="Times New Roman" w:hAnsi="Times New Roman" w:cs="Times New Roman"/>
          <w:sz w:val="24"/>
          <w:szCs w:val="24"/>
        </w:rPr>
        <w:t>odabrane su procedurom iskaza interesa te su potpisale sporazum o partnerstvu s prijaviteljem</w:t>
      </w:r>
      <w:r w:rsidRPr="00A728CF">
        <w:rPr>
          <w:rFonts w:ascii="Times New Roman" w:hAnsi="Times New Roman" w:cs="Times New Roman"/>
          <w:color w:val="FF0000"/>
        </w:rPr>
        <w:t>.</w:t>
      </w:r>
    </w:p>
    <w:p w14:paraId="3F337B83" w14:textId="77777777" w:rsidR="000A5EBD" w:rsidRPr="00A728CF" w:rsidRDefault="000A5EBD" w:rsidP="000A5EBD">
      <w:pPr>
        <w:pStyle w:val="ListParagraph"/>
        <w:spacing w:after="120"/>
        <w:jc w:val="both"/>
        <w:rPr>
          <w:rFonts w:ascii="Times New Roman" w:hAnsi="Times New Roman" w:cs="Times New Roman"/>
          <w:sz w:val="24"/>
          <w:szCs w:val="24"/>
        </w:rPr>
      </w:pPr>
    </w:p>
    <w:p w14:paraId="35162410" w14:textId="77777777" w:rsidR="000A5EBD" w:rsidRPr="00FA030C" w:rsidRDefault="000A5EBD" w:rsidP="000A5EBD">
      <w:pPr>
        <w:jc w:val="both"/>
        <w:rPr>
          <w:rFonts w:ascii="Times New Roman" w:hAnsi="Times New Roman" w:cs="Times New Roman"/>
          <w:b/>
          <w:sz w:val="24"/>
          <w:szCs w:val="24"/>
        </w:rPr>
      </w:pPr>
      <w:r w:rsidRPr="00FA030C">
        <w:rPr>
          <w:rFonts w:ascii="Times New Roman" w:hAnsi="Times New Roman" w:cs="Times New Roman"/>
          <w:b/>
          <w:sz w:val="24"/>
          <w:szCs w:val="24"/>
        </w:rPr>
        <w:lastRenderedPageBreak/>
        <w:t>Javne ustanove:</w:t>
      </w:r>
    </w:p>
    <w:p w14:paraId="2D723AA0" w14:textId="4621DE43" w:rsidR="000A5EBD" w:rsidRPr="00FA030C" w:rsidRDefault="000A5EBD">
      <w:pPr>
        <w:pStyle w:val="ListParagraph"/>
        <w:numPr>
          <w:ilvl w:val="0"/>
          <w:numId w:val="18"/>
        </w:numPr>
        <w:spacing w:after="120"/>
        <w:jc w:val="both"/>
        <w:rPr>
          <w:rFonts w:ascii="Times New Roman" w:hAnsi="Times New Roman" w:cs="Times New Roman"/>
          <w:sz w:val="24"/>
          <w:szCs w:val="24"/>
        </w:rPr>
      </w:pPr>
      <w:r w:rsidRPr="00FA030C">
        <w:rPr>
          <w:rFonts w:ascii="Times New Roman" w:hAnsi="Times New Roman" w:cs="Times New Roman"/>
          <w:sz w:val="24"/>
          <w:szCs w:val="24"/>
        </w:rPr>
        <w:t xml:space="preserve">osnivač </w:t>
      </w:r>
      <w:r w:rsidR="003D2240">
        <w:rPr>
          <w:rFonts w:ascii="Times New Roman" w:hAnsi="Times New Roman" w:cs="Times New Roman"/>
          <w:sz w:val="24"/>
          <w:szCs w:val="24"/>
        </w:rPr>
        <w:t xml:space="preserve">im </w:t>
      </w:r>
      <w:r w:rsidRPr="00FA030C">
        <w:rPr>
          <w:rFonts w:ascii="Times New Roman" w:hAnsi="Times New Roman" w:cs="Times New Roman"/>
          <w:sz w:val="24"/>
          <w:szCs w:val="24"/>
        </w:rPr>
        <w:t>je Republika Hrvatska ili jedinica lokalne i/ili županijske (regionalne) samouprave;</w:t>
      </w:r>
    </w:p>
    <w:p w14:paraId="123FEA8A" w14:textId="77777777" w:rsidR="000A5EBD" w:rsidRPr="00FA030C" w:rsidRDefault="000A5EBD">
      <w:pPr>
        <w:pStyle w:val="ListParagraph"/>
        <w:numPr>
          <w:ilvl w:val="0"/>
          <w:numId w:val="18"/>
        </w:numPr>
        <w:spacing w:after="120"/>
        <w:jc w:val="both"/>
        <w:rPr>
          <w:rFonts w:ascii="Times New Roman" w:hAnsi="Times New Roman" w:cs="Times New Roman"/>
          <w:sz w:val="24"/>
          <w:szCs w:val="24"/>
        </w:rPr>
      </w:pPr>
      <w:r w:rsidRPr="00FA030C">
        <w:rPr>
          <w:rFonts w:ascii="Times New Roman" w:hAnsi="Times New Roman" w:cs="Times New Roman"/>
          <w:sz w:val="24"/>
          <w:szCs w:val="24"/>
        </w:rPr>
        <w:t xml:space="preserve">potpisale su </w:t>
      </w:r>
      <w:r>
        <w:rPr>
          <w:rFonts w:ascii="Times New Roman" w:hAnsi="Times New Roman" w:cs="Times New Roman"/>
          <w:sz w:val="24"/>
          <w:szCs w:val="24"/>
        </w:rPr>
        <w:t>s</w:t>
      </w:r>
      <w:r w:rsidRPr="00FA030C">
        <w:rPr>
          <w:rFonts w:ascii="Times New Roman" w:hAnsi="Times New Roman" w:cs="Times New Roman"/>
          <w:sz w:val="24"/>
          <w:szCs w:val="24"/>
        </w:rPr>
        <w:t>porazum o partnerstvu s prijaviteljem.</w:t>
      </w:r>
    </w:p>
    <w:p w14:paraId="39155E84" w14:textId="77777777" w:rsidR="000A5EBD" w:rsidRPr="00376073" w:rsidRDefault="000A5EBD" w:rsidP="000A5EBD">
      <w:pPr>
        <w:jc w:val="both"/>
        <w:rPr>
          <w:rFonts w:ascii="Times New Roman" w:hAnsi="Times New Roman" w:cs="Times New Roman"/>
          <w:color w:val="FF0000"/>
        </w:rPr>
      </w:pPr>
    </w:p>
    <w:p w14:paraId="03D7B224" w14:textId="77777777" w:rsidR="000A5EBD" w:rsidRPr="00132954" w:rsidRDefault="000A5EBD" w:rsidP="000A5EBD">
      <w:pPr>
        <w:jc w:val="both"/>
        <w:rPr>
          <w:rFonts w:ascii="Times New Roman" w:hAnsi="Times New Roman" w:cs="Times New Roman"/>
          <w:b/>
          <w:sz w:val="24"/>
          <w:szCs w:val="24"/>
        </w:rPr>
      </w:pPr>
      <w:r w:rsidRPr="00132954">
        <w:rPr>
          <w:rFonts w:ascii="Times New Roman" w:hAnsi="Times New Roman" w:cs="Times New Roman"/>
          <w:b/>
          <w:sz w:val="24"/>
          <w:szCs w:val="24"/>
        </w:rPr>
        <w:t>Jedinice lokalne i područne (regionalne) samouprave:</w:t>
      </w:r>
    </w:p>
    <w:p w14:paraId="04D9CDCC" w14:textId="77777777" w:rsidR="000A5EBD" w:rsidRPr="00132954" w:rsidRDefault="000A5EBD">
      <w:pPr>
        <w:pStyle w:val="ListParagraph"/>
        <w:numPr>
          <w:ilvl w:val="0"/>
          <w:numId w:val="19"/>
        </w:numPr>
        <w:spacing w:after="120"/>
        <w:jc w:val="both"/>
        <w:rPr>
          <w:rFonts w:ascii="Times New Roman" w:hAnsi="Times New Roman" w:cs="Times New Roman"/>
          <w:sz w:val="24"/>
          <w:szCs w:val="24"/>
        </w:rPr>
      </w:pPr>
      <w:r w:rsidRPr="00AD4128">
        <w:rPr>
          <w:rFonts w:ascii="Times New Roman" w:hAnsi="Times New Roman" w:cs="Times New Roman"/>
          <w:sz w:val="24"/>
          <w:szCs w:val="24"/>
        </w:rPr>
        <w:t>osnovane su</w:t>
      </w:r>
      <w:r w:rsidRPr="00DD59D0">
        <w:rPr>
          <w:rFonts w:ascii="Times New Roman" w:hAnsi="Times New Roman" w:cs="Times New Roman"/>
        </w:rPr>
        <w:t xml:space="preserve"> </w:t>
      </w:r>
      <w:r w:rsidRPr="00DD59D0">
        <w:rPr>
          <w:rFonts w:ascii="Times New Roman" w:hAnsi="Times New Roman" w:cs="Times New Roman"/>
          <w:sz w:val="24"/>
          <w:szCs w:val="24"/>
        </w:rPr>
        <w:t xml:space="preserve">sukladno </w:t>
      </w:r>
      <w:r w:rsidRPr="00132954">
        <w:rPr>
          <w:rFonts w:ascii="Times New Roman" w:hAnsi="Times New Roman" w:cs="Times New Roman"/>
          <w:i/>
          <w:iCs/>
          <w:sz w:val="24"/>
          <w:szCs w:val="24"/>
        </w:rPr>
        <w:t>Zakonu o lokalnoj i područnoj (regionalnoj) samoupravi</w:t>
      </w:r>
      <w:r w:rsidRPr="00132954">
        <w:rPr>
          <w:rFonts w:ascii="Times New Roman" w:hAnsi="Times New Roman" w:cs="Times New Roman"/>
          <w:sz w:val="24"/>
          <w:szCs w:val="24"/>
        </w:rPr>
        <w:t xml:space="preserve"> (NN 33/01, 60/01, 129/05, 109/07, 125/08 , 36/09, 150/11, 144/12 i 19/13 - pročišćeni tekst) ili </w:t>
      </w:r>
      <w:r w:rsidRPr="00132954">
        <w:rPr>
          <w:rFonts w:ascii="Times New Roman" w:hAnsi="Times New Roman" w:cs="Times New Roman"/>
          <w:i/>
          <w:iCs/>
          <w:sz w:val="24"/>
          <w:szCs w:val="24"/>
        </w:rPr>
        <w:t>Zakona o Gradu Zagrebu</w:t>
      </w:r>
      <w:r w:rsidRPr="00132954">
        <w:rPr>
          <w:rFonts w:ascii="Times New Roman" w:hAnsi="Times New Roman" w:cs="Times New Roman"/>
          <w:sz w:val="24"/>
          <w:szCs w:val="24"/>
        </w:rPr>
        <w:t xml:space="preserve"> (NN 62/01, 125/08, 36/09, 119/14) </w:t>
      </w:r>
    </w:p>
    <w:p w14:paraId="32B8BFDC" w14:textId="77777777" w:rsidR="000A5EBD" w:rsidRPr="00132954" w:rsidRDefault="000A5EBD">
      <w:pPr>
        <w:pStyle w:val="ListParagraph"/>
        <w:numPr>
          <w:ilvl w:val="0"/>
          <w:numId w:val="19"/>
        </w:numPr>
        <w:spacing w:after="120"/>
        <w:jc w:val="both"/>
        <w:rPr>
          <w:rFonts w:ascii="Times New Roman" w:hAnsi="Times New Roman" w:cs="Times New Roman"/>
          <w:sz w:val="24"/>
          <w:szCs w:val="24"/>
        </w:rPr>
      </w:pPr>
      <w:r w:rsidRPr="00132954">
        <w:rPr>
          <w:rFonts w:ascii="Times New Roman" w:hAnsi="Times New Roman" w:cs="Times New Roman"/>
          <w:sz w:val="24"/>
          <w:szCs w:val="24"/>
        </w:rPr>
        <w:t xml:space="preserve">sukladno </w:t>
      </w:r>
      <w:r w:rsidRPr="00132954">
        <w:rPr>
          <w:rFonts w:ascii="Times New Roman" w:hAnsi="Times New Roman" w:cs="Times New Roman"/>
          <w:i/>
          <w:iCs/>
          <w:sz w:val="24"/>
          <w:szCs w:val="24"/>
        </w:rPr>
        <w:t>Zakonu o područjima županija, gradova i općina</w:t>
      </w:r>
      <w:r w:rsidRPr="00132954">
        <w:rPr>
          <w:rFonts w:ascii="Times New Roman" w:hAnsi="Times New Roman" w:cs="Times New Roman"/>
          <w:sz w:val="24"/>
          <w:szCs w:val="24"/>
        </w:rPr>
        <w:t xml:space="preserve"> (Narodne novine, br. 86/06, 125/06, 16/07, 95/08, 46/10, 145/10, 37/13, 44/13 i 45/13 i 110/15) teritorijalno su podudarne s prijaviteljem (npr. ukoliko je prijavitelj dom socijalne skrbi s područja grada Rijeke, partner može biti Grad Rijeka, jedinica lokalne samouprave u </w:t>
      </w:r>
      <w:r>
        <w:rPr>
          <w:rFonts w:ascii="Times New Roman" w:hAnsi="Times New Roman" w:cs="Times New Roman"/>
          <w:sz w:val="24"/>
          <w:szCs w:val="24"/>
        </w:rPr>
        <w:t>okviru</w:t>
      </w:r>
      <w:r w:rsidRPr="00132954">
        <w:rPr>
          <w:rFonts w:ascii="Times New Roman" w:hAnsi="Times New Roman" w:cs="Times New Roman"/>
          <w:sz w:val="24"/>
          <w:szCs w:val="24"/>
        </w:rPr>
        <w:t xml:space="preserve"> Primorsko-goranske županije ili Primorsko-goranska županija kao jedinica područne/regionalne samouprave ili ukoliko je prijavitelj registriran na području Grada Zagreba, ali pruža uslugu u drugoj županiji, npr. u Gradu Zagrebu i u Krapinsko zagorskoj županiji);</w:t>
      </w:r>
    </w:p>
    <w:p w14:paraId="74A52FF6" w14:textId="77777777" w:rsidR="000A5EBD" w:rsidRPr="00132954" w:rsidRDefault="000A5EBD">
      <w:pPr>
        <w:pStyle w:val="ListParagraph"/>
        <w:numPr>
          <w:ilvl w:val="0"/>
          <w:numId w:val="19"/>
        </w:numPr>
        <w:spacing w:after="120"/>
        <w:jc w:val="both"/>
        <w:rPr>
          <w:rFonts w:ascii="Times New Roman" w:hAnsi="Times New Roman" w:cs="Times New Roman"/>
          <w:sz w:val="24"/>
          <w:szCs w:val="24"/>
        </w:rPr>
      </w:pPr>
      <w:r w:rsidRPr="00132954">
        <w:rPr>
          <w:rFonts w:ascii="Times New Roman" w:hAnsi="Times New Roman" w:cs="Times New Roman"/>
          <w:sz w:val="24"/>
          <w:szCs w:val="24"/>
        </w:rPr>
        <w:t>potpisale su sporazum o partnerstvu s prijaviteljem.</w:t>
      </w:r>
    </w:p>
    <w:p w14:paraId="002DF6CB" w14:textId="77777777" w:rsidR="000A5EBD" w:rsidRDefault="000A5EBD" w:rsidP="000A5EBD">
      <w:pPr>
        <w:jc w:val="both"/>
        <w:rPr>
          <w:rFonts w:ascii="Times New Roman" w:hAnsi="Times New Roman" w:cs="Times New Roman"/>
          <w:sz w:val="24"/>
          <w:szCs w:val="24"/>
        </w:rPr>
      </w:pPr>
    </w:p>
    <w:p w14:paraId="7E617820" w14:textId="77777777" w:rsidR="000A5EBD" w:rsidRPr="00FA030C" w:rsidRDefault="000A5EBD" w:rsidP="000A5EBD">
      <w:pPr>
        <w:jc w:val="both"/>
        <w:rPr>
          <w:rFonts w:ascii="Times New Roman" w:hAnsi="Times New Roman" w:cs="Times New Roman"/>
          <w:b/>
          <w:sz w:val="24"/>
          <w:szCs w:val="24"/>
        </w:rPr>
      </w:pPr>
      <w:r>
        <w:rPr>
          <w:rFonts w:ascii="Times New Roman" w:hAnsi="Times New Roman" w:cs="Times New Roman"/>
          <w:b/>
          <w:sz w:val="24"/>
          <w:szCs w:val="24"/>
        </w:rPr>
        <w:t>Regionalni koordinator</w:t>
      </w:r>
      <w:r w:rsidRPr="00FA030C">
        <w:rPr>
          <w:rFonts w:ascii="Times New Roman" w:hAnsi="Times New Roman" w:cs="Times New Roman"/>
          <w:b/>
          <w:sz w:val="24"/>
          <w:szCs w:val="24"/>
        </w:rPr>
        <w:t>:</w:t>
      </w:r>
    </w:p>
    <w:p w14:paraId="7C4A4E2C" w14:textId="77777777" w:rsidR="000A5EBD" w:rsidRPr="00C447EC" w:rsidRDefault="000A5EBD">
      <w:pPr>
        <w:pStyle w:val="ListParagraph"/>
        <w:numPr>
          <w:ilvl w:val="0"/>
          <w:numId w:val="18"/>
        </w:numPr>
        <w:spacing w:after="120"/>
        <w:jc w:val="both"/>
        <w:rPr>
          <w:rFonts w:ascii="Times New Roman" w:hAnsi="Times New Roman" w:cs="Times New Roman"/>
          <w:sz w:val="24"/>
          <w:szCs w:val="24"/>
        </w:rPr>
      </w:pPr>
      <w:r w:rsidRPr="00887B3C">
        <w:rPr>
          <w:rFonts w:ascii="Times New Roman" w:hAnsi="Times New Roman" w:cs="Times New Roman"/>
          <w:sz w:val="24"/>
          <w:szCs w:val="24"/>
        </w:rPr>
        <w:t xml:space="preserve">sukladno </w:t>
      </w:r>
      <w:r w:rsidRPr="00887B3C">
        <w:rPr>
          <w:rFonts w:ascii="Times New Roman" w:hAnsi="Times New Roman" w:cs="Times New Roman"/>
          <w:i/>
          <w:iCs/>
          <w:sz w:val="24"/>
          <w:szCs w:val="24"/>
        </w:rPr>
        <w:t>Zakonu o regionalnom razvoju Republike Hrvatske</w:t>
      </w:r>
      <w:r>
        <w:rPr>
          <w:rStyle w:val="FootnoteReference"/>
          <w:rFonts w:ascii="Times New Roman" w:hAnsi="Times New Roman" w:cs="Times New Roman"/>
          <w:i/>
          <w:iCs/>
          <w:sz w:val="24"/>
          <w:szCs w:val="24"/>
        </w:rPr>
        <w:footnoteReference w:id="10"/>
      </w:r>
      <w:r w:rsidRPr="00887B3C">
        <w:rPr>
          <w:rFonts w:ascii="Times New Roman" w:hAnsi="Times New Roman" w:cs="Times New Roman"/>
          <w:sz w:val="24"/>
          <w:szCs w:val="24"/>
        </w:rPr>
        <w:t xml:space="preserve">, </w:t>
      </w:r>
      <w:r>
        <w:rPr>
          <w:rFonts w:ascii="Times New Roman" w:hAnsi="Times New Roman" w:cs="Times New Roman"/>
          <w:sz w:val="24"/>
          <w:szCs w:val="24"/>
        </w:rPr>
        <w:t>j</w:t>
      </w:r>
      <w:r w:rsidRPr="00C447EC">
        <w:rPr>
          <w:rFonts w:ascii="Times New Roman" w:hAnsi="Times New Roman" w:cs="Times New Roman"/>
          <w:sz w:val="24"/>
          <w:szCs w:val="24"/>
        </w:rPr>
        <w:t>edinica područne (regionalne) samouprave osniva regionalnu razvojnu agenciju kao javnu ustanovu (regionalni koordinator) u svrhu učinkovite koordinacije i poticanja regionalnog razvoja</w:t>
      </w:r>
      <w:r>
        <w:rPr>
          <w:rFonts w:ascii="Times New Roman" w:hAnsi="Times New Roman" w:cs="Times New Roman"/>
          <w:sz w:val="24"/>
          <w:szCs w:val="24"/>
        </w:rPr>
        <w:t>;</w:t>
      </w:r>
    </w:p>
    <w:p w14:paraId="0075FB3D" w14:textId="77777777" w:rsidR="008924C2" w:rsidRDefault="000A5EBD">
      <w:pPr>
        <w:pStyle w:val="ListParagraph"/>
        <w:numPr>
          <w:ilvl w:val="0"/>
          <w:numId w:val="18"/>
        </w:numPr>
        <w:spacing w:after="120"/>
        <w:jc w:val="both"/>
        <w:rPr>
          <w:rFonts w:ascii="Times New Roman" w:hAnsi="Times New Roman" w:cs="Times New Roman"/>
          <w:sz w:val="24"/>
          <w:szCs w:val="24"/>
        </w:rPr>
      </w:pPr>
      <w:r>
        <w:rPr>
          <w:rFonts w:ascii="Times New Roman" w:hAnsi="Times New Roman" w:cs="Times New Roman"/>
          <w:sz w:val="24"/>
          <w:szCs w:val="24"/>
        </w:rPr>
        <w:t>p</w:t>
      </w:r>
      <w:r w:rsidRPr="00C447EC">
        <w:rPr>
          <w:rFonts w:ascii="Times New Roman" w:hAnsi="Times New Roman" w:cs="Times New Roman"/>
          <w:sz w:val="24"/>
          <w:szCs w:val="24"/>
        </w:rPr>
        <w:t>rema članku 25. Poslovi regionalnog koordinatora, stavak (1)</w:t>
      </w:r>
      <w:r>
        <w:rPr>
          <w:rFonts w:ascii="Times New Roman" w:hAnsi="Times New Roman" w:cs="Times New Roman"/>
          <w:sz w:val="24"/>
          <w:szCs w:val="24"/>
        </w:rPr>
        <w:t xml:space="preserve"> </w:t>
      </w:r>
      <w:r w:rsidRPr="007777EF">
        <w:rPr>
          <w:rFonts w:ascii="Times New Roman" w:hAnsi="Times New Roman" w:cs="Times New Roman"/>
          <w:i/>
          <w:iCs/>
          <w:sz w:val="24"/>
          <w:szCs w:val="24"/>
        </w:rPr>
        <w:t>Zakona</w:t>
      </w:r>
      <w:r w:rsidRPr="00C447EC">
        <w:rPr>
          <w:rFonts w:ascii="Times New Roman" w:hAnsi="Times New Roman" w:cs="Times New Roman"/>
          <w:sz w:val="24"/>
          <w:szCs w:val="24"/>
        </w:rPr>
        <w:t>, regionalni koordinatori pružaju stručnu pomoć u pripremi i provedbi programa potpore javnopravnim tijelima i javnim ustanovama s područja svoje županije kojima su osnivači RH ili županija, u pripremi i provedbi razvojnih projekata od interesa za razvoj županije, a posebno projekata sufinanciranih sredstvima iz strukturnih i investicijskih fondova Europske unije</w:t>
      </w:r>
      <w:r w:rsidR="008924C2">
        <w:rPr>
          <w:rFonts w:ascii="Times New Roman" w:hAnsi="Times New Roman" w:cs="Times New Roman"/>
          <w:sz w:val="24"/>
          <w:szCs w:val="24"/>
        </w:rPr>
        <w:t>;</w:t>
      </w:r>
    </w:p>
    <w:p w14:paraId="49A5E173" w14:textId="60C8F2A3" w:rsidR="000A5EBD" w:rsidRPr="008924C2" w:rsidRDefault="008924C2">
      <w:pPr>
        <w:pStyle w:val="ListParagraph"/>
        <w:numPr>
          <w:ilvl w:val="0"/>
          <w:numId w:val="18"/>
        </w:numPr>
        <w:spacing w:after="120"/>
        <w:jc w:val="both"/>
        <w:rPr>
          <w:rFonts w:ascii="Times New Roman" w:hAnsi="Times New Roman" w:cs="Times New Roman"/>
          <w:sz w:val="24"/>
          <w:szCs w:val="24"/>
        </w:rPr>
      </w:pPr>
      <w:r w:rsidRPr="00132954">
        <w:rPr>
          <w:rFonts w:ascii="Times New Roman" w:hAnsi="Times New Roman" w:cs="Times New Roman"/>
          <w:sz w:val="24"/>
          <w:szCs w:val="24"/>
        </w:rPr>
        <w:t>potpisa</w:t>
      </w:r>
      <w:r w:rsidR="005537C0">
        <w:rPr>
          <w:rFonts w:ascii="Times New Roman" w:hAnsi="Times New Roman" w:cs="Times New Roman"/>
          <w:sz w:val="24"/>
          <w:szCs w:val="24"/>
        </w:rPr>
        <w:t>n je</w:t>
      </w:r>
      <w:r w:rsidRPr="00132954">
        <w:rPr>
          <w:rFonts w:ascii="Times New Roman" w:hAnsi="Times New Roman" w:cs="Times New Roman"/>
          <w:sz w:val="24"/>
          <w:szCs w:val="24"/>
        </w:rPr>
        <w:t xml:space="preserve"> sporazum o partnerstvu s prijaviteljem</w:t>
      </w:r>
      <w:r w:rsidR="000A5EBD" w:rsidRPr="008924C2">
        <w:rPr>
          <w:rFonts w:ascii="Times New Roman" w:hAnsi="Times New Roman" w:cs="Times New Roman"/>
          <w:sz w:val="24"/>
          <w:szCs w:val="24"/>
        </w:rPr>
        <w:t>.</w:t>
      </w:r>
    </w:p>
    <w:p w14:paraId="7BC6CF2B" w14:textId="77777777" w:rsidR="000A5EBD" w:rsidRPr="00037DC5" w:rsidRDefault="000A5EBD" w:rsidP="000A5EBD">
      <w:pPr>
        <w:jc w:val="both"/>
        <w:rPr>
          <w:rFonts w:ascii="Times New Roman" w:hAnsi="Times New Roman" w:cs="Times New Roman"/>
          <w:sz w:val="24"/>
          <w:szCs w:val="24"/>
        </w:rPr>
      </w:pPr>
    </w:p>
    <w:p w14:paraId="15068F06" w14:textId="60B99078" w:rsidR="000A5EBD" w:rsidRPr="00037DC5" w:rsidRDefault="000A5EBD" w:rsidP="000A5EBD">
      <w:pPr>
        <w:jc w:val="both"/>
        <w:rPr>
          <w:rFonts w:ascii="Times New Roman" w:hAnsi="Times New Roman" w:cs="Times New Roman"/>
          <w:sz w:val="24"/>
          <w:szCs w:val="24"/>
        </w:rPr>
      </w:pPr>
      <w:r w:rsidRPr="00037DC5">
        <w:rPr>
          <w:rFonts w:ascii="Times New Roman" w:hAnsi="Times New Roman" w:cs="Times New Roman"/>
          <w:sz w:val="24"/>
          <w:szCs w:val="24"/>
        </w:rPr>
        <w:t>Osim toga, partner/i moraju:</w:t>
      </w:r>
    </w:p>
    <w:p w14:paraId="37A989F5" w14:textId="6B07B873" w:rsidR="000A5EBD" w:rsidRPr="00037DC5" w:rsidRDefault="00A81082">
      <w:pPr>
        <w:pStyle w:val="ListParagraph"/>
        <w:numPr>
          <w:ilvl w:val="0"/>
          <w:numId w:val="43"/>
        </w:numPr>
        <w:spacing w:after="120"/>
        <w:jc w:val="both"/>
        <w:rPr>
          <w:rFonts w:ascii="Times New Roman" w:hAnsi="Times New Roman" w:cs="Times New Roman"/>
          <w:sz w:val="24"/>
          <w:szCs w:val="24"/>
        </w:rPr>
      </w:pPr>
      <w:r>
        <w:rPr>
          <w:rFonts w:ascii="Times New Roman" w:hAnsi="Times New Roman" w:cs="Times New Roman"/>
          <w:sz w:val="24"/>
          <w:szCs w:val="24"/>
        </w:rPr>
        <w:t>biti</w:t>
      </w:r>
      <w:r w:rsidRPr="00037DC5">
        <w:rPr>
          <w:rFonts w:ascii="Times New Roman" w:hAnsi="Times New Roman" w:cs="Times New Roman"/>
          <w:sz w:val="24"/>
          <w:szCs w:val="24"/>
        </w:rPr>
        <w:t xml:space="preserve"> </w:t>
      </w:r>
      <w:r w:rsidR="000A5EBD" w:rsidRPr="00037DC5">
        <w:rPr>
          <w:rFonts w:ascii="Times New Roman" w:hAnsi="Times New Roman" w:cs="Times New Roman"/>
          <w:sz w:val="24"/>
          <w:szCs w:val="24"/>
        </w:rPr>
        <w:t xml:space="preserve">registrirani za rad / djelovanje u Republici Hrvatskoj; </w:t>
      </w:r>
    </w:p>
    <w:p w14:paraId="3AD48F67" w14:textId="77777777" w:rsidR="00D62CB1" w:rsidRDefault="000A5EBD">
      <w:pPr>
        <w:pStyle w:val="ListParagraph"/>
        <w:numPr>
          <w:ilvl w:val="0"/>
          <w:numId w:val="43"/>
        </w:numPr>
        <w:spacing w:after="120"/>
        <w:jc w:val="both"/>
        <w:rPr>
          <w:rFonts w:ascii="Times New Roman" w:hAnsi="Times New Roman" w:cs="Times New Roman"/>
          <w:sz w:val="24"/>
          <w:szCs w:val="24"/>
        </w:rPr>
      </w:pPr>
      <w:r w:rsidRPr="00037DC5">
        <w:rPr>
          <w:rFonts w:ascii="Times New Roman" w:hAnsi="Times New Roman" w:cs="Times New Roman"/>
          <w:sz w:val="24"/>
          <w:szCs w:val="24"/>
        </w:rPr>
        <w:lastRenderedPageBreak/>
        <w:t>u trenutku prijave nisu niti u jednoj situaciji isključenja, koje s</w:t>
      </w:r>
      <w:r w:rsidRPr="003658BF">
        <w:rPr>
          <w:rFonts w:ascii="Times New Roman" w:hAnsi="Times New Roman" w:cs="Times New Roman"/>
          <w:sz w:val="24"/>
          <w:szCs w:val="24"/>
        </w:rPr>
        <w:t>u definirane u točki 2.3. Uputa</w:t>
      </w:r>
      <w:r w:rsidR="00D62CB1">
        <w:rPr>
          <w:rFonts w:ascii="Times New Roman" w:hAnsi="Times New Roman" w:cs="Times New Roman"/>
          <w:sz w:val="24"/>
          <w:szCs w:val="24"/>
        </w:rPr>
        <w:t>;</w:t>
      </w:r>
    </w:p>
    <w:p w14:paraId="7E1E5F5B" w14:textId="078E28EE" w:rsidR="000A5EBD" w:rsidRPr="00037DC5" w:rsidRDefault="00D62CB1">
      <w:pPr>
        <w:pStyle w:val="ListParagraph"/>
        <w:numPr>
          <w:ilvl w:val="0"/>
          <w:numId w:val="43"/>
        </w:numPr>
        <w:spacing w:after="120"/>
        <w:jc w:val="both"/>
        <w:rPr>
          <w:rFonts w:ascii="Times New Roman" w:hAnsi="Times New Roman" w:cs="Times New Roman"/>
          <w:sz w:val="24"/>
          <w:szCs w:val="24"/>
        </w:rPr>
      </w:pPr>
      <w:r>
        <w:rPr>
          <w:rFonts w:ascii="Times New Roman" w:hAnsi="Times New Roman" w:cs="Times New Roman"/>
          <w:sz w:val="24"/>
          <w:szCs w:val="24"/>
        </w:rPr>
        <w:t xml:space="preserve">ispunjavaju sve ostale zahtjeve propisane u </w:t>
      </w:r>
      <w:r w:rsidRPr="00D60CF3">
        <w:rPr>
          <w:rFonts w:ascii="Times New Roman" w:hAnsi="Times New Roman" w:cs="Times New Roman"/>
          <w:sz w:val="24"/>
          <w:szCs w:val="24"/>
        </w:rPr>
        <w:t>Prilog</w:t>
      </w:r>
      <w:r>
        <w:rPr>
          <w:rFonts w:ascii="Times New Roman" w:hAnsi="Times New Roman" w:cs="Times New Roman"/>
          <w:sz w:val="24"/>
          <w:szCs w:val="24"/>
        </w:rPr>
        <w:t>u</w:t>
      </w:r>
      <w:r w:rsidRPr="00D60CF3">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D60CF3">
        <w:rPr>
          <w:rFonts w:ascii="Times New Roman" w:hAnsi="Times New Roman" w:cs="Times New Roman"/>
          <w:sz w:val="24"/>
          <w:szCs w:val="24"/>
        </w:rPr>
        <w:t>Administrativna provjera i provjera prihvatljivosti</w:t>
      </w:r>
      <w:r w:rsidR="000A5EBD" w:rsidRPr="003658BF">
        <w:rPr>
          <w:rFonts w:ascii="Times New Roman" w:hAnsi="Times New Roman" w:cs="Times New Roman"/>
          <w:sz w:val="24"/>
          <w:szCs w:val="24"/>
        </w:rPr>
        <w:t>.</w:t>
      </w:r>
    </w:p>
    <w:p w14:paraId="6E3D20B7" w14:textId="77777777" w:rsidR="000A5EBD" w:rsidRPr="00376073" w:rsidRDefault="000A5EBD" w:rsidP="000A5EBD">
      <w:pPr>
        <w:jc w:val="both"/>
        <w:rPr>
          <w:rFonts w:ascii="Times New Roman" w:hAnsi="Times New Roman" w:cs="Times New Roman"/>
          <w:color w:val="FF0000"/>
        </w:rPr>
      </w:pPr>
      <w:bookmarkStart w:id="42" w:name="_Toc452467770"/>
      <w:bookmarkStart w:id="43" w:name="_Toc452467829"/>
      <w:bookmarkEnd w:id="42"/>
      <w:bookmarkEnd w:id="43"/>
      <w:r w:rsidRPr="00376073">
        <w:rPr>
          <w:rFonts w:ascii="Times New Roman" w:hAnsi="Times New Roman" w:cs="Times New Roman"/>
          <w:sz w:val="24"/>
          <w:szCs w:val="24"/>
        </w:rPr>
        <w:t>Svaka izmjena pravnog statusa u roku od 5 (pet) godina od završetka projekta mora biti prijavljena MRRFEU-u (UT</w:t>
      </w:r>
      <w:r>
        <w:rPr>
          <w:rFonts w:ascii="Times New Roman" w:hAnsi="Times New Roman" w:cs="Times New Roman"/>
          <w:sz w:val="24"/>
          <w:szCs w:val="24"/>
        </w:rPr>
        <w:t>/PT 1</w:t>
      </w:r>
      <w:r w:rsidRPr="00376073">
        <w:rPr>
          <w:rFonts w:ascii="Times New Roman" w:hAnsi="Times New Roman" w:cs="Times New Roman"/>
          <w:sz w:val="24"/>
          <w:szCs w:val="24"/>
        </w:rPr>
        <w:t>) i SAFU-u (PT 2).</w:t>
      </w:r>
    </w:p>
    <w:p w14:paraId="0B20F781" w14:textId="77777777" w:rsidR="008D6BD4" w:rsidRDefault="008D6BD4" w:rsidP="000A5EBD">
      <w:pPr>
        <w:jc w:val="both"/>
        <w:rPr>
          <w:rFonts w:ascii="Times New Roman" w:hAnsi="Times New Roman" w:cs="Times New Roman"/>
          <w:sz w:val="24"/>
          <w:szCs w:val="24"/>
        </w:rPr>
      </w:pPr>
    </w:p>
    <w:p w14:paraId="3A1CF3A8" w14:textId="69AF74CE" w:rsidR="000A5EBD" w:rsidRPr="002E4C6E" w:rsidRDefault="000A5EBD" w:rsidP="000A5EBD">
      <w:pPr>
        <w:jc w:val="both"/>
        <w:rPr>
          <w:rFonts w:ascii="Times New Roman" w:hAnsi="Times New Roman" w:cs="Times New Roman"/>
          <w:sz w:val="24"/>
          <w:szCs w:val="24"/>
        </w:rPr>
      </w:pPr>
      <w:r w:rsidRPr="002E4C6E">
        <w:rPr>
          <w:rFonts w:ascii="Times New Roman" w:hAnsi="Times New Roman" w:cs="Times New Roman"/>
          <w:sz w:val="24"/>
          <w:szCs w:val="24"/>
        </w:rPr>
        <w:t>Prijavitelj je dužan za odabir partnera iz kategorije udruge i vjerske zajednice provesti proceduru iskaza interesa za sudjelovanje na projektu na način da objavi poziv za iskaz interesa najmanje na svojim internetskim stranicama. Obzirom da u projektnoj prijavi izbor svakog od partnera te opis uloge i doprinosa rezultatima provedbe projektnog prijedloga moraju biti jasno opisani i obrazloženi, predlaže se odabir partnera provesti temeljem sljedećih kriterija koji predstavljaju primjer:</w:t>
      </w:r>
    </w:p>
    <w:p w14:paraId="03BC5285" w14:textId="77777777" w:rsidR="000A5EBD" w:rsidRPr="005C6A38" w:rsidRDefault="000A5EBD">
      <w:pPr>
        <w:pStyle w:val="ListParagraph"/>
        <w:numPr>
          <w:ilvl w:val="0"/>
          <w:numId w:val="19"/>
        </w:numPr>
        <w:spacing w:after="120"/>
        <w:jc w:val="both"/>
        <w:rPr>
          <w:rFonts w:ascii="Times New Roman" w:hAnsi="Times New Roman" w:cs="Times New Roman"/>
          <w:sz w:val="24"/>
          <w:szCs w:val="24"/>
        </w:rPr>
      </w:pPr>
      <w:r w:rsidRPr="005C6A38">
        <w:rPr>
          <w:rFonts w:ascii="Times New Roman" w:hAnsi="Times New Roman" w:cs="Times New Roman"/>
          <w:sz w:val="24"/>
          <w:szCs w:val="24"/>
        </w:rPr>
        <w:t xml:space="preserve">partner posjeduje potrebna specifična znanja i vještine u područjima aktivnosti za koje je nadležan; </w:t>
      </w:r>
    </w:p>
    <w:p w14:paraId="6AB66DAA" w14:textId="77777777" w:rsidR="000A5EBD" w:rsidRPr="005C6A38" w:rsidRDefault="000A5EBD">
      <w:pPr>
        <w:pStyle w:val="ListParagraph"/>
        <w:numPr>
          <w:ilvl w:val="0"/>
          <w:numId w:val="19"/>
        </w:numPr>
        <w:spacing w:after="120"/>
        <w:jc w:val="both"/>
        <w:rPr>
          <w:rFonts w:ascii="Times New Roman" w:hAnsi="Times New Roman" w:cs="Times New Roman"/>
          <w:sz w:val="24"/>
          <w:szCs w:val="24"/>
        </w:rPr>
      </w:pPr>
      <w:r w:rsidRPr="005C6A38">
        <w:rPr>
          <w:rFonts w:ascii="Times New Roman" w:hAnsi="Times New Roman" w:cs="Times New Roman"/>
          <w:sz w:val="24"/>
          <w:szCs w:val="24"/>
        </w:rPr>
        <w:t xml:space="preserve">partner posjeduje odgovarajuće iskustvo rada u područjima aktivnosti za koje je nadležan; </w:t>
      </w:r>
    </w:p>
    <w:p w14:paraId="7399F92F" w14:textId="77777777" w:rsidR="000A5EBD" w:rsidRPr="005C6A38" w:rsidRDefault="000A5EBD">
      <w:pPr>
        <w:pStyle w:val="ListParagraph"/>
        <w:numPr>
          <w:ilvl w:val="0"/>
          <w:numId w:val="19"/>
        </w:numPr>
        <w:spacing w:after="120"/>
        <w:jc w:val="both"/>
        <w:rPr>
          <w:rFonts w:ascii="Times New Roman" w:hAnsi="Times New Roman" w:cs="Times New Roman"/>
          <w:sz w:val="24"/>
          <w:szCs w:val="24"/>
        </w:rPr>
      </w:pPr>
      <w:r w:rsidRPr="005C6A38">
        <w:rPr>
          <w:rFonts w:ascii="Times New Roman" w:hAnsi="Times New Roman" w:cs="Times New Roman"/>
          <w:sz w:val="24"/>
          <w:szCs w:val="24"/>
        </w:rPr>
        <w:t xml:space="preserve">partner posjeduje odgovarajuće kapacitete za provedbu aktivnosti (administrativne, tehničke, financijske); </w:t>
      </w:r>
    </w:p>
    <w:p w14:paraId="74F96586" w14:textId="77777777" w:rsidR="000A5EBD" w:rsidRPr="005C6A38" w:rsidRDefault="000A5EBD">
      <w:pPr>
        <w:pStyle w:val="ListParagraph"/>
        <w:numPr>
          <w:ilvl w:val="0"/>
          <w:numId w:val="19"/>
        </w:numPr>
        <w:spacing w:after="120"/>
        <w:jc w:val="both"/>
        <w:rPr>
          <w:rFonts w:ascii="Times New Roman" w:hAnsi="Times New Roman" w:cs="Times New Roman"/>
          <w:sz w:val="24"/>
          <w:szCs w:val="24"/>
        </w:rPr>
      </w:pPr>
      <w:r w:rsidRPr="005C6A38">
        <w:rPr>
          <w:rFonts w:ascii="Times New Roman" w:hAnsi="Times New Roman" w:cs="Times New Roman"/>
          <w:sz w:val="24"/>
          <w:szCs w:val="24"/>
        </w:rPr>
        <w:t xml:space="preserve">partner jedinstveno i nedvojbeno pridonosi uspješnoj provedbi projekta i ostvarivanju njegovih ciljeva, odnosno dan je opis razloga zbog kojih je oportunije da relevantni dio aktivnosti provodi partner, a ne prijavitelj. </w:t>
      </w:r>
    </w:p>
    <w:p w14:paraId="1EB8C3C9" w14:textId="77777777" w:rsidR="000A5EBD" w:rsidRPr="002A1C3A" w:rsidRDefault="000A5EBD" w:rsidP="000A5EBD">
      <w:pPr>
        <w:jc w:val="both"/>
        <w:rPr>
          <w:rFonts w:ascii="Times New Roman" w:hAnsi="Times New Roman" w:cs="Times New Roman"/>
          <w:sz w:val="24"/>
          <w:szCs w:val="24"/>
        </w:rPr>
      </w:pPr>
      <w:r w:rsidRPr="002A1C3A">
        <w:rPr>
          <w:rFonts w:ascii="Times New Roman" w:hAnsi="Times New Roman" w:cs="Times New Roman"/>
          <w:sz w:val="24"/>
          <w:szCs w:val="24"/>
        </w:rPr>
        <w:t xml:space="preserve">Dokaz provedenog iskaza interesa za partnerstvo je zaključak o odabiru partnera temeljem provedenog iskaza interesa. Prijavitelj je dužan čuvati kompletnu dokumentaciju odabira partnera kao dio projektne dokumentacije. Ukoliko prijavitelj provodi projekt u partnerstvu, potrebno je dostaviti zaključak o odabiru partnera kojeg potpisuju članovi / članice odbora za odabir partnera ili neki slični ekvivalentni dokument o odabiru partnera koji je također potpisan. Dokaz za provedeni javni iskaz interesa dostavlja se u preslici. </w:t>
      </w:r>
    </w:p>
    <w:p w14:paraId="57FF4109" w14:textId="77777777" w:rsidR="008D6BD4" w:rsidRDefault="008D6BD4" w:rsidP="000A5EBD">
      <w:pPr>
        <w:jc w:val="both"/>
        <w:rPr>
          <w:rFonts w:ascii="Times New Roman" w:hAnsi="Times New Roman" w:cs="Times New Roman"/>
          <w:sz w:val="24"/>
          <w:szCs w:val="24"/>
        </w:rPr>
      </w:pPr>
    </w:p>
    <w:p w14:paraId="313BC478" w14:textId="5587DB92"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 xml:space="preserve">Prijavitelj i partner/i međusobne odnose reguliraju sklapanjem sporazuma o partnerstvu kojim se jasno utvrđuju prava i dužnosti obiju strana u provedbi projekta. Sporazum o partnerstvu mora biti u skladu sa svim uvjetima ovoga Poziva te u potpunosti mora udovoljavati uvjetima ugovora o dodjeli bespovratnih sredstava. U slučaju nejednakosti ili neslaganja, odredbe ugovora o dodjeli bespovratnih sredstava imat će prednost pred svakim sporazumom o partnerstvu sklopljenim između dionika na projektu. </w:t>
      </w:r>
    </w:p>
    <w:p w14:paraId="5CED1040" w14:textId="77777777" w:rsidR="000A5EBD" w:rsidRPr="00376073" w:rsidRDefault="000A5EBD" w:rsidP="000A5EBD">
      <w:pPr>
        <w:jc w:val="both"/>
        <w:rPr>
          <w:rFonts w:ascii="Times New Roman" w:hAnsi="Times New Roman" w:cs="Times New Roman"/>
          <w:sz w:val="24"/>
          <w:szCs w:val="24"/>
        </w:rPr>
      </w:pPr>
      <w:bookmarkStart w:id="44" w:name="_Hlk180757431"/>
      <w:r w:rsidRPr="00376073">
        <w:rPr>
          <w:rFonts w:ascii="Times New Roman" w:hAnsi="Times New Roman" w:cs="Times New Roman"/>
          <w:sz w:val="24"/>
          <w:szCs w:val="24"/>
        </w:rPr>
        <w:t xml:space="preserve">Sklopljeni sporazum o partnerstvu sastavni je dio projektnog prijedloga. Prijavitelj mora predati vjerodostojnu presliku sporazuma o partnerstvu u okviru obavezne dokumentacije. Sastavni dio Sporazuma o </w:t>
      </w:r>
      <w:r w:rsidRPr="00F5766C">
        <w:rPr>
          <w:rFonts w:ascii="Times New Roman" w:hAnsi="Times New Roman" w:cs="Times New Roman"/>
          <w:sz w:val="24"/>
          <w:szCs w:val="24"/>
        </w:rPr>
        <w:t>partnerstvu je i Izjava partnera Korisnika (</w:t>
      </w:r>
      <w:r w:rsidRPr="00847B7F">
        <w:rPr>
          <w:rFonts w:ascii="Times New Roman" w:hAnsi="Times New Roman" w:cs="Times New Roman"/>
          <w:sz w:val="24"/>
          <w:szCs w:val="24"/>
        </w:rPr>
        <w:t>Obrazac 3. Izjava partnera korisnika</w:t>
      </w:r>
      <w:r w:rsidRPr="00F5766C">
        <w:rPr>
          <w:rFonts w:ascii="Times New Roman" w:hAnsi="Times New Roman" w:cs="Times New Roman"/>
          <w:sz w:val="24"/>
          <w:szCs w:val="24"/>
        </w:rPr>
        <w:t xml:space="preserve">) te je stoga istu potrebno uključiti u Sporazum. Izjavu partnera Korisnika nužno je potpisati </w:t>
      </w:r>
      <w:r w:rsidRPr="00F5766C">
        <w:rPr>
          <w:rFonts w:ascii="Times New Roman" w:hAnsi="Times New Roman" w:cs="Times New Roman"/>
          <w:sz w:val="24"/>
          <w:szCs w:val="24"/>
        </w:rPr>
        <w:lastRenderedPageBreak/>
        <w:t>najkasnije do trenutka eventualnog sklapanja Ugovora o dodjeli bespovratnih sredstava. Nedostavljanje</w:t>
      </w:r>
      <w:r w:rsidRPr="00376073">
        <w:rPr>
          <w:rFonts w:ascii="Times New Roman" w:hAnsi="Times New Roman" w:cs="Times New Roman"/>
          <w:sz w:val="24"/>
          <w:szCs w:val="24"/>
        </w:rPr>
        <w:t xml:space="preserve"> Sporazuma o partnerstvu u skladu s uvjetima Poziva razlog je za isključenje projektnog prijedloga iz postupka dodjele.</w:t>
      </w:r>
    </w:p>
    <w:bookmarkEnd w:id="44"/>
    <w:p w14:paraId="0D954D3B"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Također, u okviru obavezne dokumentacije za prijavu, potrebno je dostaviti potpisanu Izjavu od strane Prijavitelja te svakog od partnera, u skladu s Obrascem izjave o istinitosti podataka, izbjegavanju dvostrukog financiranja i ispunjavanju preduvjeta za sudjelovanje u postupku dodjele (</w:t>
      </w:r>
      <w:r w:rsidRPr="001C1DCA">
        <w:rPr>
          <w:rFonts w:ascii="Times New Roman" w:hAnsi="Times New Roman" w:cs="Times New Roman"/>
          <w:sz w:val="24"/>
          <w:szCs w:val="24"/>
        </w:rPr>
        <w:t>Obrazac 2. Izjava Prijavitelja i Obrazac 2b. Izjava partnera</w:t>
      </w:r>
      <w:r w:rsidRPr="00376073">
        <w:rPr>
          <w:rFonts w:ascii="Times New Roman" w:hAnsi="Times New Roman" w:cs="Times New Roman"/>
          <w:sz w:val="24"/>
          <w:szCs w:val="24"/>
        </w:rPr>
        <w:t xml:space="preserve">). </w:t>
      </w:r>
    </w:p>
    <w:p w14:paraId="33C08C14"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 xml:space="preserve">Partner/i moraju dokazati da u trenutku prijave nisu niti u jednoj situaciji isključenja, koje su </w:t>
      </w:r>
      <w:r w:rsidRPr="00E673C1">
        <w:rPr>
          <w:rFonts w:ascii="Times New Roman" w:hAnsi="Times New Roman" w:cs="Times New Roman"/>
          <w:sz w:val="24"/>
          <w:szCs w:val="24"/>
        </w:rPr>
        <w:t>definirane u točki 2.3. Uputa.</w:t>
      </w:r>
      <w:r w:rsidRPr="00376073">
        <w:rPr>
          <w:rFonts w:ascii="Times New Roman" w:hAnsi="Times New Roman" w:cs="Times New Roman"/>
          <w:sz w:val="24"/>
          <w:szCs w:val="24"/>
        </w:rPr>
        <w:t xml:space="preserve"> </w:t>
      </w:r>
    </w:p>
    <w:p w14:paraId="320E8923" w14:textId="77777777" w:rsidR="00145B51" w:rsidRDefault="000A5EBD" w:rsidP="00145B51">
      <w:pPr>
        <w:jc w:val="both"/>
        <w:rPr>
          <w:rFonts w:ascii="Times New Roman" w:hAnsi="Times New Roman" w:cs="Times New Roman"/>
          <w:sz w:val="24"/>
          <w:szCs w:val="24"/>
        </w:rPr>
      </w:pPr>
      <w:r w:rsidRPr="00376073">
        <w:rPr>
          <w:rFonts w:ascii="Times New Roman" w:hAnsi="Times New Roman" w:cs="Times New Roman"/>
          <w:sz w:val="24"/>
          <w:szCs w:val="24"/>
        </w:rPr>
        <w:t>Prihvatljivost partnera provjeravat će se temeljem relevantnih dokumenata navedenih</w:t>
      </w:r>
      <w:r>
        <w:rPr>
          <w:rFonts w:ascii="Times New Roman" w:hAnsi="Times New Roman" w:cs="Times New Roman"/>
          <w:sz w:val="24"/>
          <w:szCs w:val="24"/>
        </w:rPr>
        <w:t xml:space="preserve"> u točki </w:t>
      </w:r>
      <w:r w:rsidR="00145B51" w:rsidRPr="00C75C8B">
        <w:rPr>
          <w:rFonts w:ascii="Times New Roman" w:hAnsi="Times New Roman" w:cs="Times New Roman"/>
          <w:sz w:val="24"/>
          <w:szCs w:val="24"/>
        </w:rPr>
        <w:t xml:space="preserve">7.1. </w:t>
      </w:r>
      <w:r w:rsidR="00145B51" w:rsidRPr="00C75C8B">
        <w:rPr>
          <w:rFonts w:ascii="Times New Roman" w:hAnsi="Times New Roman" w:cs="Times New Roman"/>
          <w:i/>
          <w:iCs/>
          <w:sz w:val="24"/>
          <w:szCs w:val="24"/>
        </w:rPr>
        <w:t>Izgled, sadržaj i podnošenje projektnog prijedloga</w:t>
      </w:r>
      <w:r w:rsidR="00145B51">
        <w:rPr>
          <w:rFonts w:ascii="Times New Roman" w:hAnsi="Times New Roman" w:cs="Times New Roman"/>
          <w:sz w:val="24"/>
          <w:szCs w:val="24"/>
        </w:rPr>
        <w:t>.</w:t>
      </w:r>
      <w:r w:rsidR="00145B51" w:rsidRPr="00376073">
        <w:rPr>
          <w:rFonts w:ascii="Times New Roman" w:hAnsi="Times New Roman" w:cs="Times New Roman"/>
          <w:sz w:val="24"/>
          <w:szCs w:val="24"/>
        </w:rPr>
        <w:t xml:space="preserve"> </w:t>
      </w:r>
    </w:p>
    <w:p w14:paraId="53861501" w14:textId="77777777" w:rsidR="00145B51" w:rsidRDefault="00145B51" w:rsidP="00145B51">
      <w:pPr>
        <w:jc w:val="both"/>
        <w:rPr>
          <w:rFonts w:ascii="Times New Roman" w:hAnsi="Times New Roman" w:cs="Times New Roman"/>
          <w:sz w:val="24"/>
          <w:szCs w:val="24"/>
        </w:rPr>
      </w:pPr>
    </w:p>
    <w:p w14:paraId="053139E7" w14:textId="72AFDF46" w:rsidR="000A5EBD" w:rsidRPr="00D51326" w:rsidRDefault="000A5EBD" w:rsidP="00145B51">
      <w:pPr>
        <w:jc w:val="both"/>
        <w:rPr>
          <w:rFonts w:ascii="Times New Roman" w:hAnsi="Times New Roman" w:cs="Times New Roman"/>
          <w:b/>
          <w:sz w:val="24"/>
          <w:szCs w:val="24"/>
        </w:rPr>
      </w:pPr>
      <w:r w:rsidRPr="00D51326">
        <w:rPr>
          <w:rFonts w:ascii="Times New Roman" w:hAnsi="Times New Roman" w:cs="Times New Roman"/>
          <w:b/>
          <w:bCs/>
          <w:sz w:val="24"/>
          <w:szCs w:val="24"/>
        </w:rPr>
        <w:t>NAPOMENA: Neovisno o broju i ulozi partnera, Prijavitelj/Korisnik preuzima potpunu pravnu i financijsku odgovornost za upravljanje i provedbu Projekta.</w:t>
      </w:r>
    </w:p>
    <w:p w14:paraId="4C86FD67" w14:textId="77777777" w:rsidR="000A5EBD" w:rsidRPr="00376073" w:rsidRDefault="000A5EBD" w:rsidP="002B72CC">
      <w:pPr>
        <w:spacing w:before="240"/>
        <w:jc w:val="both"/>
        <w:rPr>
          <w:rFonts w:ascii="Times New Roman" w:hAnsi="Times New Roman" w:cs="Times New Roman"/>
          <w:sz w:val="24"/>
          <w:szCs w:val="24"/>
        </w:rPr>
      </w:pPr>
      <w:r w:rsidRPr="00376073">
        <w:rPr>
          <w:rFonts w:ascii="Times New Roman" w:hAnsi="Times New Roman" w:cs="Times New Roman"/>
          <w:sz w:val="24"/>
          <w:szCs w:val="24"/>
        </w:rPr>
        <w:t>Prijavitelj je odgovoran za podnošenje projektnog prijedloga, upravljanje i provedbu odobrenih aktivnosti projekta i proračuna projekta te koordinaciju zadataka. Nadalje, Prijavitelj/Korisnik predstavlja jedini kontakt za komunikaciju s nadležnim tijelima te ima pravo potpisivati ugovorne obveze u ime svih partnerskih organizacija na projektu. Prijavitelj/Korisnik osigurava da su svi uvjeti projektnog prijedloga primjenjivi na partnere te provedeni od strane partnera. Sva sredstva dodijeljena Prijavitelju/Korisniku bit će prebačena na njegov račun i on će biti odgovoran za isplatu potrebnih sredstava partneru/partnerima. Dakle, Prijavitelj/Korisnik snosi potpunu odgovornost za sve aspekte provedbe u odnosu na nadležna tijela.</w:t>
      </w:r>
    </w:p>
    <w:p w14:paraId="28EA804C" w14:textId="77777777" w:rsidR="000A5EBD" w:rsidRPr="00376073" w:rsidRDefault="000A5EBD" w:rsidP="003E36FC">
      <w:pPr>
        <w:spacing w:after="0"/>
        <w:jc w:val="both"/>
        <w:rPr>
          <w:rFonts w:ascii="Times New Roman" w:hAnsi="Times New Roman" w:cs="Times New Roman"/>
          <w:sz w:val="24"/>
          <w:szCs w:val="24"/>
        </w:rPr>
      </w:pPr>
    </w:p>
    <w:p w14:paraId="4748AB51" w14:textId="0B11919A" w:rsidR="000A5EBD" w:rsidRPr="00A93C4B" w:rsidRDefault="000A5EBD" w:rsidP="000A5EBD">
      <w:pPr>
        <w:pStyle w:val="Heading2"/>
      </w:pPr>
      <w:bookmarkStart w:id="45" w:name="_Toc182224686"/>
      <w:r w:rsidRPr="00A93C4B">
        <w:t>2.3. Isključenje prijavitelja i partnera iz postupka dodjele</w:t>
      </w:r>
      <w:bookmarkEnd w:id="45"/>
    </w:p>
    <w:p w14:paraId="49E115BF" w14:textId="453E7A96" w:rsidR="000A5EBD" w:rsidRPr="00376073" w:rsidRDefault="000A5EBD" w:rsidP="000A5E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9F4F3D">
        <w:rPr>
          <w:rFonts w:ascii="Times New Roman" w:eastAsia="Times New Roman" w:hAnsi="Times New Roman" w:cs="Times New Roman"/>
          <w:sz w:val="24"/>
          <w:szCs w:val="24"/>
        </w:rPr>
        <w:t xml:space="preserve">bvezni kriteriji za isključenje prijavitelja koji se u jednakoj mjeri odnose i na partnera </w:t>
      </w:r>
      <w:r w:rsidR="003365B3" w:rsidRPr="003365B3">
        <w:rPr>
          <w:rFonts w:ascii="Times New Roman" w:eastAsia="Times New Roman" w:hAnsi="Times New Roman" w:cs="Times New Roman"/>
          <w:sz w:val="24"/>
          <w:szCs w:val="24"/>
        </w:rPr>
        <w:t xml:space="preserve">te na odgovarajući način i na stvarnog vlasnika prijavitelja, odnosno partnera </w:t>
      </w:r>
      <w:r w:rsidRPr="009F4F3D">
        <w:rPr>
          <w:rFonts w:ascii="Times New Roman" w:eastAsia="Times New Roman" w:hAnsi="Times New Roman" w:cs="Times New Roman"/>
          <w:sz w:val="24"/>
          <w:szCs w:val="24"/>
        </w:rPr>
        <w:t>kako je definiran Zakonom o sprječavanju pranja novca i financiranja terorizma („Narodne novine“, broj 108/17, 39/19 i 151/22)</w:t>
      </w:r>
      <w:r w:rsidRPr="00376073">
        <w:rPr>
          <w:rFonts w:ascii="Times New Roman" w:eastAsia="Times New Roman" w:hAnsi="Times New Roman" w:cs="Times New Roman"/>
          <w:sz w:val="24"/>
          <w:szCs w:val="24"/>
        </w:rPr>
        <w:t>:</w:t>
      </w:r>
    </w:p>
    <w:p w14:paraId="5B0C19A0" w14:textId="77777777" w:rsidR="000A5EBD" w:rsidRPr="00376073" w:rsidRDefault="000A5EBD" w:rsidP="000A5EBD">
      <w:pPr>
        <w:spacing w:after="0"/>
        <w:ind w:left="720"/>
        <w:jc w:val="both"/>
        <w:rPr>
          <w:rFonts w:ascii="Times New Roman" w:eastAsia="Times New Roman" w:hAnsi="Times New Roman" w:cs="Times New Roman"/>
          <w:color w:val="000000"/>
          <w:sz w:val="24"/>
          <w:szCs w:val="24"/>
          <w:shd w:val="clear" w:color="auto" w:fill="FFFFFF"/>
        </w:rPr>
      </w:pPr>
    </w:p>
    <w:p w14:paraId="7A3FF5C6" w14:textId="77777777" w:rsidR="000A5EBD" w:rsidRPr="00376073" w:rsidRDefault="000A5EBD">
      <w:pPr>
        <w:numPr>
          <w:ilvl w:val="0"/>
          <w:numId w:val="8"/>
        </w:numPr>
        <w:spacing w:after="0"/>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sz w:val="24"/>
          <w:szCs w:val="24"/>
        </w:rPr>
        <w:t xml:space="preserve">u slučaju kada je nad prijaviteljem </w:t>
      </w:r>
      <w:bookmarkStart w:id="46" w:name="_Hlk142547029"/>
      <w:r w:rsidRPr="00376073">
        <w:rPr>
          <w:rFonts w:ascii="Times New Roman" w:eastAsia="Times New Roman" w:hAnsi="Times New Roman" w:cs="Times New Roman"/>
          <w:sz w:val="24"/>
          <w:szCs w:val="24"/>
        </w:rPr>
        <w:t xml:space="preserve">i/ili fizičkom ili pravnom osobom koja preuzima neograničenu odgovornost za njegove dugove </w:t>
      </w:r>
      <w:bookmarkEnd w:id="46"/>
      <w:r w:rsidRPr="00376073">
        <w:rPr>
          <w:rFonts w:ascii="Times New Roman" w:eastAsia="Times New Roman" w:hAnsi="Times New Roman" w:cs="Times New Roman"/>
          <w:sz w:val="24"/>
          <w:szCs w:val="24"/>
        </w:rPr>
        <w:t xml:space="preserve">otvoren predstečajni postupak,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ili koji se nalazi u postupku koji je, prema propisima države njegova sjedišta ili </w:t>
      </w:r>
      <w:proofErr w:type="spellStart"/>
      <w:r w:rsidRPr="00376073">
        <w:rPr>
          <w:rFonts w:ascii="Times New Roman" w:eastAsia="Times New Roman" w:hAnsi="Times New Roman" w:cs="Times New Roman"/>
          <w:sz w:val="24"/>
          <w:szCs w:val="24"/>
        </w:rPr>
        <w:t>nastana</w:t>
      </w:r>
      <w:proofErr w:type="spellEnd"/>
      <w:r w:rsidRPr="00376073">
        <w:rPr>
          <w:rFonts w:ascii="Times New Roman" w:eastAsia="Times New Roman" w:hAnsi="Times New Roman" w:cs="Times New Roman"/>
          <w:sz w:val="24"/>
          <w:szCs w:val="24"/>
        </w:rPr>
        <w:t xml:space="preserve"> kojima se regulira pitanje </w:t>
      </w:r>
      <w:proofErr w:type="spellStart"/>
      <w:r w:rsidRPr="00376073">
        <w:rPr>
          <w:rFonts w:ascii="Times New Roman" w:eastAsia="Times New Roman" w:hAnsi="Times New Roman" w:cs="Times New Roman"/>
          <w:sz w:val="24"/>
          <w:szCs w:val="24"/>
        </w:rPr>
        <w:t>insolvencijskog</w:t>
      </w:r>
      <w:proofErr w:type="spellEnd"/>
      <w:r w:rsidRPr="00376073">
        <w:rPr>
          <w:rFonts w:ascii="Times New Roman" w:eastAsia="Times New Roman" w:hAnsi="Times New Roman" w:cs="Times New Roman"/>
          <w:sz w:val="24"/>
          <w:szCs w:val="24"/>
        </w:rPr>
        <w:t xml:space="preserve"> prava, sličan svim prethodno navedenim postupcima</w:t>
      </w:r>
      <w:r w:rsidRPr="00376073">
        <w:rPr>
          <w:rFonts w:ascii="Times New Roman" w:eastAsia="Times New Roman" w:hAnsi="Times New Roman" w:cs="Times New Roman"/>
          <w:color w:val="000000"/>
          <w:sz w:val="24"/>
          <w:szCs w:val="24"/>
          <w:shd w:val="clear" w:color="auto" w:fill="FFFFFF"/>
        </w:rPr>
        <w:t>.</w:t>
      </w:r>
    </w:p>
    <w:p w14:paraId="02C4A74B" w14:textId="77777777" w:rsidR="000A5EBD" w:rsidRPr="00376073" w:rsidRDefault="000A5EBD" w:rsidP="000A5EBD">
      <w:pPr>
        <w:spacing w:after="0"/>
        <w:ind w:left="720"/>
        <w:jc w:val="both"/>
        <w:rPr>
          <w:rFonts w:ascii="Times New Roman" w:eastAsia="Times New Roman" w:hAnsi="Times New Roman" w:cs="Times New Roman"/>
          <w:color w:val="000000"/>
          <w:sz w:val="24"/>
          <w:szCs w:val="24"/>
          <w:shd w:val="clear" w:color="auto" w:fill="FFFFFF"/>
        </w:rPr>
      </w:pPr>
    </w:p>
    <w:p w14:paraId="4D528D2F" w14:textId="77777777" w:rsidR="000A5EBD" w:rsidRPr="00376073" w:rsidRDefault="000A5EBD">
      <w:pPr>
        <w:numPr>
          <w:ilvl w:val="0"/>
          <w:numId w:val="8"/>
        </w:numPr>
        <w:spacing w:after="0"/>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color w:val="000000"/>
          <w:sz w:val="24"/>
          <w:szCs w:val="24"/>
          <w:shd w:val="clear" w:color="auto" w:fill="FFFFFF"/>
        </w:rPr>
        <w:lastRenderedPageBreak/>
        <w:t xml:space="preserve">ako je protiv prijavitelja i/ili osobe ovlaštene za zastupanje prijavitelja (osoba koja je član upravnog, upravljačkog ili nadzornog tijela ili ima ovlasti zastupanja, donošenja odluka ili nadzora toga gospodarskog subjekta)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w:t>
      </w:r>
      <w:r w:rsidRPr="00376073">
        <w:rPr>
          <w:rFonts w:ascii="Times New Roman" w:eastAsia="Times New Roman" w:hAnsi="Times New Roman" w:cs="Times New Roman"/>
          <w:sz w:val="24"/>
          <w:szCs w:val="24"/>
        </w:rPr>
        <w:t>putovanje u svrhu terorizma,</w:t>
      </w:r>
      <w:r w:rsidRPr="00376073">
        <w:rPr>
          <w:rFonts w:ascii="Times New Roman" w:eastAsia="Times New Roman" w:hAnsi="Times New Roman" w:cs="Times New Roman"/>
          <w:color w:val="000000"/>
          <w:sz w:val="24"/>
          <w:szCs w:val="24"/>
          <w:shd w:val="clear" w:color="auto" w:fill="FFFFFF"/>
        </w:rPr>
        <w:t xml:space="preserve">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w:t>
      </w:r>
    </w:p>
    <w:p w14:paraId="72FF32F8" w14:textId="77777777" w:rsidR="000A5EBD" w:rsidRPr="00376073" w:rsidRDefault="000A5EBD" w:rsidP="000A5EBD">
      <w:pPr>
        <w:spacing w:after="0"/>
        <w:ind w:left="720"/>
        <w:jc w:val="both"/>
        <w:rPr>
          <w:rFonts w:ascii="Times New Roman" w:eastAsia="Times New Roman" w:hAnsi="Times New Roman" w:cs="Times New Roman"/>
          <w:color w:val="000000"/>
          <w:sz w:val="24"/>
          <w:szCs w:val="24"/>
          <w:shd w:val="clear" w:color="auto" w:fill="FFFFFF"/>
        </w:rPr>
      </w:pPr>
    </w:p>
    <w:p w14:paraId="43533E58" w14:textId="77777777" w:rsidR="000A5EBD" w:rsidRPr="00376073" w:rsidRDefault="000A5EBD">
      <w:pPr>
        <w:numPr>
          <w:ilvl w:val="0"/>
          <w:numId w:val="8"/>
        </w:numPr>
        <w:spacing w:after="0"/>
        <w:contextualSpacing/>
        <w:jc w:val="both"/>
        <w:rPr>
          <w:rFonts w:ascii="Times New Roman" w:eastAsia="Times New Roman" w:hAnsi="Times New Roman" w:cs="Times New Roman"/>
          <w:color w:val="000000"/>
          <w:sz w:val="24"/>
          <w:szCs w:val="24"/>
          <w:shd w:val="clear" w:color="auto" w:fill="FFFFFF"/>
        </w:rPr>
      </w:pPr>
      <w:bookmarkStart w:id="47" w:name="_Hlk122595675"/>
      <w:r w:rsidRPr="00376073">
        <w:rPr>
          <w:rFonts w:ascii="Times New Roman" w:eastAsia="Times New Roman" w:hAnsi="Times New Roman" w:cs="Times New Roman"/>
          <w:color w:val="000000"/>
          <w:sz w:val="24"/>
          <w:szCs w:val="24"/>
          <w:shd w:val="clear" w:color="auto" w:fill="FFFFFF"/>
        </w:rPr>
        <w:t xml:space="preserve">ako je prijavitelj i/ili osoba ovlaštena za zastupanje prijavitelja </w:t>
      </w:r>
      <w:bookmarkEnd w:id="47"/>
      <w:r w:rsidRPr="00376073">
        <w:rPr>
          <w:rFonts w:ascii="Times New Roman" w:eastAsia="Times New Roman" w:hAnsi="Times New Roman" w:cs="Times New Roman"/>
          <w:color w:val="000000"/>
          <w:sz w:val="24"/>
          <w:szCs w:val="24"/>
          <w:shd w:val="clear" w:color="auto" w:fill="FFFFFF"/>
        </w:rPr>
        <w:t>(osoba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prethode datumu podnošenja projektnog prijedloga</w:t>
      </w:r>
      <w:bookmarkStart w:id="48" w:name="_Hlk130298638"/>
      <w:bookmarkStart w:id="49" w:name="_Hlk122596302"/>
      <w:r w:rsidRPr="00376073">
        <w:rPr>
          <w:rFonts w:ascii="Times New Roman" w:eastAsia="Times New Roman" w:hAnsi="Times New Roman" w:cs="Times New Roman"/>
          <w:color w:val="000000"/>
          <w:sz w:val="24"/>
          <w:szCs w:val="24"/>
          <w:shd w:val="clear" w:color="auto" w:fill="FFFFFF"/>
        </w:rPr>
        <w:t>;</w:t>
      </w:r>
    </w:p>
    <w:bookmarkEnd w:id="48"/>
    <w:p w14:paraId="6B8B7F52" w14:textId="77777777" w:rsidR="000A5EBD" w:rsidRPr="00376073" w:rsidRDefault="000A5EBD" w:rsidP="000A5EBD">
      <w:pPr>
        <w:spacing w:after="0"/>
        <w:ind w:left="714"/>
        <w:contextualSpacing/>
        <w:jc w:val="both"/>
        <w:rPr>
          <w:rFonts w:ascii="Times New Roman" w:eastAsia="Times New Roman" w:hAnsi="Times New Roman" w:cs="Times New Roman"/>
          <w:color w:val="000000"/>
          <w:sz w:val="24"/>
          <w:szCs w:val="24"/>
          <w:shd w:val="clear" w:color="auto" w:fill="FFFFFF"/>
        </w:rPr>
      </w:pPr>
    </w:p>
    <w:bookmarkEnd w:id="49"/>
    <w:p w14:paraId="61A06652" w14:textId="77777777" w:rsidR="000A5EBD" w:rsidRPr="00376073" w:rsidRDefault="000A5EBD">
      <w:pPr>
        <w:pStyle w:val="ListParagraph"/>
        <w:numPr>
          <w:ilvl w:val="0"/>
          <w:numId w:val="8"/>
        </w:numPr>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color w:val="000000"/>
          <w:sz w:val="24"/>
          <w:szCs w:val="24"/>
          <w:shd w:val="clear" w:color="auto" w:fill="FFFFFF"/>
        </w:rPr>
        <w:t>ako je prijavitelj i/ili osoba ovlaštena za zastupanje prijavitelja (osoba koja je član upravnog, upravljačkog ili nadzornog tijela ili ima ovlasti zastupanja, donošenja odluka ili nadzora toga gospodarskog subjekta) pravomoćno proglašena krivom za djelo koje za posljedicu ima povredu načela Ugovora o EU i Povelje EU o temeljnim pravima, koja se odnose na zabranu diskriminacije, mržnje i nasilja te njihova poticanja prema grupi ili pojedincu i to ako je pravomoćnost, odnosno konačnost odluke nadležnog tijela kojom je to utvrđeno nastupila u razdoblju tri godine koje prethode datumu podnošenja projektnog prijedloga;</w:t>
      </w:r>
    </w:p>
    <w:p w14:paraId="6182499A" w14:textId="77777777" w:rsidR="000A5EBD" w:rsidRPr="00376073" w:rsidRDefault="000A5EBD">
      <w:pPr>
        <w:numPr>
          <w:ilvl w:val="0"/>
          <w:numId w:val="8"/>
        </w:numPr>
        <w:spacing w:after="0"/>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sz w:val="24"/>
          <w:szCs w:val="24"/>
        </w:rPr>
        <w:t xml:space="preserve">ako na temelju pravomoćne, odnosno konačne odluke nadležnog tijela </w:t>
      </w:r>
      <w:bookmarkStart w:id="50" w:name="_Hlk142290510"/>
      <w:r w:rsidRPr="00376073">
        <w:rPr>
          <w:rFonts w:ascii="Times New Roman" w:eastAsia="Times New Roman" w:hAnsi="Times New Roman" w:cs="Times New Roman"/>
          <w:sz w:val="24"/>
          <w:szCs w:val="24"/>
        </w:rPr>
        <w:t xml:space="preserve">prijavitelj </w:t>
      </w:r>
      <w:bookmarkStart w:id="51" w:name="_Hlk142547430"/>
      <w:r w:rsidRPr="00376073">
        <w:rPr>
          <w:rFonts w:ascii="Times New Roman" w:eastAsia="Times New Roman" w:hAnsi="Times New Roman" w:cs="Times New Roman"/>
          <w:sz w:val="24"/>
          <w:szCs w:val="24"/>
        </w:rPr>
        <w:t xml:space="preserve">i/ili fizička ili pravna osoba koja preuzima neograničenu odgovornost za njegove dugove </w:t>
      </w:r>
      <w:bookmarkEnd w:id="51"/>
      <w:r w:rsidRPr="00376073">
        <w:rPr>
          <w:rFonts w:ascii="Times New Roman" w:eastAsia="Times New Roman" w:hAnsi="Times New Roman" w:cs="Times New Roman"/>
          <w:color w:val="000000"/>
          <w:sz w:val="24"/>
          <w:szCs w:val="24"/>
          <w:shd w:val="clear" w:color="auto" w:fill="FFFFFF"/>
        </w:rPr>
        <w:t xml:space="preserve">i/ili osoba ovlaštena za zastupanje prijavitelja (osoba koja je član upravnog, upravljačkog ili nadzornog tijela ili ima ovlasti zastupanja, donošenja odluka ili nadzora toga gospodarskog subjekta) </w:t>
      </w:r>
      <w:bookmarkEnd w:id="50"/>
      <w:r w:rsidRPr="00376073">
        <w:rPr>
          <w:rFonts w:ascii="Times New Roman" w:eastAsia="Times New Roman" w:hAnsi="Times New Roman" w:cs="Times New Roman"/>
          <w:color w:val="000000"/>
          <w:sz w:val="24"/>
          <w:szCs w:val="24"/>
          <w:shd w:val="clear" w:color="auto" w:fill="FFFFFF"/>
        </w:rPr>
        <w:t xml:space="preserve">nije ispunila obvezu isplate plaća zaposlenicima, plaćanja doprinosa za financiranje obveznih osiguranja (osobito zdravstveno ili mirovinsko) ili plaćanja poreza u skladu s propisima Republike Hrvatske kao države u kojoj je osnovan </w:t>
      </w:r>
      <w:r w:rsidRPr="00376073">
        <w:rPr>
          <w:rFonts w:ascii="Times New Roman" w:eastAsia="Times New Roman" w:hAnsi="Times New Roman" w:cs="Times New Roman"/>
          <w:color w:val="000000"/>
          <w:sz w:val="24"/>
          <w:szCs w:val="24"/>
          <w:shd w:val="clear" w:color="auto" w:fill="FFFFFF"/>
        </w:rPr>
        <w:lastRenderedPageBreak/>
        <w:t xml:space="preserve">prijavitelj i u kojoj će se provoditi ugovor </w:t>
      </w:r>
      <w:r w:rsidRPr="00376073">
        <w:rPr>
          <w:rFonts w:ascii="Times New Roman" w:eastAsia="Times New Roman" w:hAnsi="Times New Roman" w:cs="Times New Roman"/>
          <w:sz w:val="24"/>
          <w:szCs w:val="24"/>
        </w:rPr>
        <w:t xml:space="preserve">kojim se na korištenje dodjeljuju bespovratna sredstva </w:t>
      </w:r>
      <w:r w:rsidRPr="00376073">
        <w:rPr>
          <w:rFonts w:ascii="Times New Roman" w:eastAsia="Times New Roman" w:hAnsi="Times New Roman" w:cs="Times New Roman"/>
          <w:color w:val="000000"/>
          <w:sz w:val="24"/>
          <w:szCs w:val="24"/>
          <w:shd w:val="clear" w:color="auto" w:fill="FFFFFF"/>
        </w:rPr>
        <w:t xml:space="preserve">i u skladu s propisima države poslovnog </w:t>
      </w:r>
      <w:proofErr w:type="spellStart"/>
      <w:r w:rsidRPr="00376073">
        <w:rPr>
          <w:rFonts w:ascii="Times New Roman" w:eastAsia="Times New Roman" w:hAnsi="Times New Roman" w:cs="Times New Roman"/>
          <w:color w:val="000000"/>
          <w:sz w:val="24"/>
          <w:szCs w:val="24"/>
          <w:shd w:val="clear" w:color="auto" w:fill="FFFFFF"/>
        </w:rPr>
        <w:t>nastana</w:t>
      </w:r>
      <w:proofErr w:type="spellEnd"/>
      <w:r w:rsidRPr="00376073">
        <w:rPr>
          <w:rFonts w:ascii="Times New Roman" w:eastAsia="Times New Roman" w:hAnsi="Times New Roman" w:cs="Times New Roman"/>
          <w:color w:val="000000"/>
          <w:sz w:val="24"/>
          <w:szCs w:val="24"/>
          <w:shd w:val="clear" w:color="auto" w:fill="FFFFFF"/>
        </w:rPr>
        <w:t xml:space="preserve"> prijavitelja (ako nema poslovni </w:t>
      </w:r>
      <w:proofErr w:type="spellStart"/>
      <w:r w:rsidRPr="00376073">
        <w:rPr>
          <w:rFonts w:ascii="Times New Roman" w:eastAsia="Times New Roman" w:hAnsi="Times New Roman" w:cs="Times New Roman"/>
          <w:color w:val="000000"/>
          <w:sz w:val="24"/>
          <w:szCs w:val="24"/>
          <w:shd w:val="clear" w:color="auto" w:fill="FFFFFF"/>
        </w:rPr>
        <w:t>nastan</w:t>
      </w:r>
      <w:proofErr w:type="spellEnd"/>
      <w:r w:rsidRPr="00376073">
        <w:rPr>
          <w:rFonts w:ascii="Times New Roman" w:eastAsia="Times New Roman" w:hAnsi="Times New Roman" w:cs="Times New Roman"/>
          <w:color w:val="000000"/>
          <w:sz w:val="24"/>
          <w:szCs w:val="24"/>
          <w:shd w:val="clear" w:color="auto" w:fill="FFFFFF"/>
        </w:rPr>
        <w:t xml:space="preserve"> u Republici Hrvatskoj), osim ako je po posebnim propisima oslobođen te obveze;</w:t>
      </w:r>
    </w:p>
    <w:p w14:paraId="5E4E95C6" w14:textId="77777777" w:rsidR="000A5EBD" w:rsidRPr="00376073" w:rsidRDefault="000A5EBD" w:rsidP="000A5EBD">
      <w:pPr>
        <w:ind w:left="720"/>
        <w:contextualSpacing/>
        <w:rPr>
          <w:rFonts w:ascii="Times New Roman" w:eastAsia="Times New Roman" w:hAnsi="Times New Roman" w:cs="Times New Roman"/>
          <w:color w:val="000000"/>
          <w:sz w:val="24"/>
          <w:szCs w:val="24"/>
          <w:shd w:val="clear" w:color="auto" w:fill="FFFFFF"/>
        </w:rPr>
      </w:pPr>
    </w:p>
    <w:p w14:paraId="07D4BE4D" w14:textId="77777777" w:rsidR="000A5EBD" w:rsidRPr="00376073" w:rsidRDefault="000A5EBD">
      <w:pPr>
        <w:numPr>
          <w:ilvl w:val="0"/>
          <w:numId w:val="8"/>
        </w:numPr>
        <w:spacing w:after="0"/>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color w:val="000000"/>
          <w:sz w:val="24"/>
          <w:szCs w:val="24"/>
          <w:shd w:val="clear" w:color="auto" w:fill="FFFFFF"/>
        </w:rPr>
        <w:t xml:space="preserve">ako je pravomoćnom, odnosno konačnom odlukom nadležnog tijela utvrđeno da je </w:t>
      </w:r>
      <w:r w:rsidRPr="00376073">
        <w:rPr>
          <w:rFonts w:ascii="Times New Roman" w:eastAsia="Times New Roman" w:hAnsi="Times New Roman" w:cs="Times New Roman"/>
          <w:sz w:val="24"/>
          <w:szCs w:val="24"/>
        </w:rPr>
        <w:t xml:space="preserve">prijavitelj </w:t>
      </w:r>
      <w:r w:rsidRPr="00376073">
        <w:rPr>
          <w:rFonts w:ascii="Times New Roman" w:eastAsia="Times New Roman" w:hAnsi="Times New Roman" w:cs="Times New Roman"/>
          <w:color w:val="000000"/>
          <w:sz w:val="24"/>
          <w:szCs w:val="24"/>
          <w:shd w:val="clear" w:color="auto" w:fill="FFFFFF"/>
        </w:rPr>
        <w:t>i/ili osoba ovlaštena za zastupanje prijavitelja (osoba koja je član upravnog, upravljačkog ili nadzornog tijela ili ima ovlasti zastupanja, donošenja odluka ili nadzora toga gospodarskog subjekta) izbjegavala fiskalne, socijalne ili bilo koje druge pravne obveze osnivanjem fiktivnog gospodarskog subjekta, ili je takav subjekt osnovan s tim ciljem;</w:t>
      </w:r>
    </w:p>
    <w:p w14:paraId="07953CA2" w14:textId="77777777" w:rsidR="000A5EBD" w:rsidRPr="00376073" w:rsidRDefault="000A5EBD" w:rsidP="000A5EBD">
      <w:pPr>
        <w:spacing w:after="0"/>
        <w:ind w:left="720"/>
        <w:jc w:val="both"/>
        <w:rPr>
          <w:rFonts w:ascii="Times New Roman" w:eastAsia="Times New Roman" w:hAnsi="Times New Roman" w:cs="Times New Roman"/>
          <w:color w:val="000000"/>
          <w:sz w:val="24"/>
          <w:szCs w:val="24"/>
          <w:shd w:val="clear" w:color="auto" w:fill="FFFFFF"/>
        </w:rPr>
      </w:pPr>
    </w:p>
    <w:p w14:paraId="0343D039" w14:textId="77777777" w:rsidR="000A5EBD" w:rsidRPr="00376073" w:rsidRDefault="000A5EBD">
      <w:pPr>
        <w:numPr>
          <w:ilvl w:val="0"/>
          <w:numId w:val="8"/>
        </w:numPr>
        <w:contextualSpacing/>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sz w:val="24"/>
          <w:szCs w:val="24"/>
        </w:rPr>
        <w:t>ako je prijavitelj</w:t>
      </w:r>
      <w:r w:rsidRPr="00376073">
        <w:rPr>
          <w:rFonts w:ascii="Times New Roman" w:eastAsia="Times New Roman" w:hAnsi="Times New Roman" w:cs="Times New Roman"/>
          <w:color w:val="000000"/>
          <w:sz w:val="24"/>
          <w:szCs w:val="24"/>
          <w:shd w:val="clear" w:color="auto" w:fill="FFFFFF"/>
        </w:rPr>
        <w:t xml:space="preserve"> i/ili osoba ovlaštena za zastupanje prijavitelja (osoba koja je član upravnog, upravljačkog ili nadzornog tijela ili ima ovlasti zastupanja, donošenja odluka ili nadzora toga gospodarskog subjekta) </w:t>
      </w:r>
      <w:r w:rsidRPr="00376073">
        <w:rPr>
          <w:rFonts w:ascii="Times New Roman" w:eastAsia="Times New Roman" w:hAnsi="Times New Roman" w:cs="Times New Roman"/>
          <w:sz w:val="24"/>
          <w:szCs w:val="24"/>
        </w:rPr>
        <w:t>u sukobu interesa</w:t>
      </w:r>
      <w:r w:rsidRPr="00376073">
        <w:rPr>
          <w:rFonts w:ascii="Times New Roman" w:eastAsia="Times New Roman" w:hAnsi="Times New Roman" w:cs="Times New Roman"/>
          <w:sz w:val="24"/>
          <w:szCs w:val="24"/>
          <w:vertAlign w:val="superscript"/>
        </w:rPr>
        <w:t xml:space="preserve"> </w:t>
      </w:r>
      <w:r w:rsidRPr="00376073">
        <w:rPr>
          <w:rFonts w:ascii="Times New Roman" w:eastAsia="Times New Roman" w:hAnsi="Times New Roman" w:cs="Times New Roman"/>
          <w:sz w:val="24"/>
          <w:szCs w:val="24"/>
        </w:rPr>
        <w:t>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w:t>
      </w:r>
      <w:r w:rsidRPr="00376073">
        <w:rPr>
          <w:rFonts w:ascii="Times New Roman" w:eastAsia="Times New Roman" w:hAnsi="Times New Roman" w:cs="Times New Roman"/>
        </w:rPr>
        <w:t xml:space="preserve"> </w:t>
      </w:r>
    </w:p>
    <w:p w14:paraId="5B97C51D" w14:textId="77777777" w:rsidR="000A5EBD" w:rsidRPr="00376073" w:rsidRDefault="000A5EBD" w:rsidP="000A5EBD">
      <w:pPr>
        <w:spacing w:after="0"/>
        <w:ind w:left="720"/>
        <w:jc w:val="both"/>
        <w:rPr>
          <w:rFonts w:ascii="Times New Roman" w:eastAsia="Times New Roman" w:hAnsi="Times New Roman" w:cs="Times New Roman"/>
          <w:color w:val="000000"/>
          <w:sz w:val="24"/>
          <w:szCs w:val="24"/>
          <w:shd w:val="clear" w:color="auto" w:fill="FFFFFF"/>
        </w:rPr>
      </w:pPr>
    </w:p>
    <w:p w14:paraId="6871E265" w14:textId="77777777" w:rsidR="000A5EBD" w:rsidRPr="00376073" w:rsidRDefault="000A5EBD">
      <w:pPr>
        <w:numPr>
          <w:ilvl w:val="0"/>
          <w:numId w:val="8"/>
        </w:numPr>
        <w:spacing w:after="0"/>
        <w:contextualSpacing/>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color w:val="000000"/>
          <w:sz w:val="24"/>
          <w:szCs w:val="24"/>
          <w:shd w:val="clear" w:color="auto" w:fill="FFFFFF"/>
        </w:rPr>
        <w:t xml:space="preserve">ako prijavitelj i/ili osoba ovlaštena za zastupanje prijavitelja (osoba koja je član upravnog, upravljačkog ili nadzornog tijela ili ima ovlasti zastupanja, donošenja odluka ili nadzora toga gospodarskog subjekta) po osnovi konačne ili pravomoćne odluke nadležnog tijela </w:t>
      </w:r>
      <w:r w:rsidRPr="00376073">
        <w:rPr>
          <w:rFonts w:ascii="Times New Roman" w:eastAsia="Times New Roman" w:hAnsi="Times New Roman" w:cs="Times New Roman"/>
          <w:sz w:val="24"/>
          <w:szCs w:val="24"/>
        </w:rPr>
        <w:t xml:space="preserve">nije vratila sredstva u proračun Republike Hrvatske prema zahtjevu za povrat nadležnog tijela, kako je navedeno u obrascu izjave prijavitelja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 </w:t>
      </w:r>
    </w:p>
    <w:p w14:paraId="74072D02" w14:textId="77777777" w:rsidR="000A5EBD" w:rsidRPr="00376073" w:rsidRDefault="000A5EBD" w:rsidP="000A5EBD">
      <w:pPr>
        <w:spacing w:after="0"/>
        <w:ind w:left="714"/>
        <w:contextualSpacing/>
        <w:jc w:val="both"/>
        <w:rPr>
          <w:rFonts w:ascii="Times New Roman" w:eastAsia="Times New Roman" w:hAnsi="Times New Roman" w:cs="Times New Roman"/>
          <w:sz w:val="24"/>
          <w:szCs w:val="24"/>
        </w:rPr>
      </w:pPr>
    </w:p>
    <w:p w14:paraId="52568A48" w14:textId="77777777" w:rsidR="000A5EBD" w:rsidRPr="00376073" w:rsidRDefault="000A5EBD">
      <w:pPr>
        <w:numPr>
          <w:ilvl w:val="0"/>
          <w:numId w:val="8"/>
        </w:numPr>
        <w:contextualSpacing/>
        <w:jc w:val="both"/>
        <w:rPr>
          <w:rFonts w:ascii="Times New Roman" w:eastAsia="Times New Roman" w:hAnsi="Times New Roman" w:cs="Times New Roman"/>
          <w:sz w:val="24"/>
          <w:szCs w:val="24"/>
        </w:rPr>
      </w:pPr>
      <w:r w:rsidRPr="00376073">
        <w:rPr>
          <w:rFonts w:ascii="Times New Roman" w:eastAsia="Times New Roman" w:hAnsi="Times New Roman" w:cs="Times New Roman"/>
          <w:sz w:val="24"/>
          <w:szCs w:val="24"/>
        </w:rPr>
        <w:t>ako je prijavitelj</w:t>
      </w:r>
      <w:r w:rsidRPr="00376073">
        <w:rPr>
          <w:rFonts w:ascii="Times New Roman" w:eastAsia="Times New Roman" w:hAnsi="Times New Roman" w:cs="Times New Roman"/>
          <w:color w:val="000000"/>
          <w:sz w:val="24"/>
          <w:szCs w:val="24"/>
          <w:shd w:val="clear" w:color="auto" w:fill="FFFFFF"/>
        </w:rPr>
        <w:t xml:space="preserve"> i/ili osoba ovlaštena za zastupanje prijavitelja (osoba koja je član upravnog, upravljačkog ili nadzornog tijela ili ima ovlasti zastupanja, donošenja odluka ili nadzora toga gospodarskog subjekta) </w:t>
      </w:r>
      <w:r w:rsidRPr="00376073">
        <w:rPr>
          <w:rFonts w:ascii="Times New Roman" w:eastAsia="Times New Roman" w:hAnsi="Times New Roman" w:cs="Times New Roman"/>
          <w:sz w:val="24"/>
          <w:szCs w:val="24"/>
        </w:rPr>
        <w:t>ne udovoljava obvezama u skladu s naloženim povratom, uključivo obvezama koje se odnose na odobrenu obročnu otplatu duga koji predstavlja sredstva državnog proračuna Republike Hrvatske, po osnovi pravomoćne ili konačne odluke nadležnog tijela;</w:t>
      </w:r>
    </w:p>
    <w:p w14:paraId="5D03BD01" w14:textId="77777777" w:rsidR="000A5EBD" w:rsidRPr="00376073" w:rsidRDefault="000A5EBD" w:rsidP="000A5EBD">
      <w:pPr>
        <w:spacing w:after="0"/>
        <w:ind w:left="720"/>
        <w:contextualSpacing/>
        <w:jc w:val="both"/>
        <w:rPr>
          <w:rFonts w:ascii="Times New Roman" w:eastAsia="Times New Roman" w:hAnsi="Times New Roman" w:cs="Times New Roman"/>
          <w:sz w:val="24"/>
          <w:szCs w:val="24"/>
        </w:rPr>
      </w:pPr>
    </w:p>
    <w:p w14:paraId="7376A8D3" w14:textId="77777777" w:rsidR="000A5EBD" w:rsidRPr="00376073" w:rsidRDefault="000A5EBD">
      <w:pPr>
        <w:numPr>
          <w:ilvl w:val="0"/>
          <w:numId w:val="8"/>
        </w:numPr>
        <w:contextualSpacing/>
        <w:jc w:val="both"/>
        <w:rPr>
          <w:rFonts w:ascii="Times New Roman" w:eastAsia="Times New Roman" w:hAnsi="Times New Roman" w:cs="Times New Roman"/>
          <w:sz w:val="24"/>
          <w:szCs w:val="24"/>
        </w:rPr>
      </w:pPr>
      <w:r w:rsidRPr="00376073">
        <w:rPr>
          <w:rFonts w:ascii="Times New Roman" w:eastAsia="Times New Roman" w:hAnsi="Times New Roman" w:cs="Times New Roman"/>
          <w:sz w:val="24"/>
          <w:szCs w:val="24"/>
        </w:rPr>
        <w:t xml:space="preserve">ako prijavitelj </w:t>
      </w:r>
      <w:r w:rsidRPr="00376073">
        <w:rPr>
          <w:rFonts w:ascii="Times New Roman" w:eastAsia="Times New Roman" w:hAnsi="Times New Roman" w:cs="Times New Roman"/>
          <w:color w:val="000000"/>
          <w:sz w:val="24"/>
          <w:szCs w:val="24"/>
          <w:shd w:val="clear" w:color="auto" w:fill="FFFFFF"/>
        </w:rPr>
        <w:t xml:space="preserve">i/ili osoba ovlaštena za zastupanje prijavitelja (osoba koja je član upravnog, upravljačkog ili nadzornog tijela ili ima ovlasti zastupanja, donošenja odluka ili nadzora toga gospodarskog subjekta) </w:t>
      </w:r>
      <w:r w:rsidRPr="00376073">
        <w:rPr>
          <w:rFonts w:ascii="Times New Roman" w:eastAsia="Times New Roman" w:hAnsi="Times New Roman" w:cs="Times New Roman"/>
          <w:sz w:val="24"/>
          <w:szCs w:val="24"/>
        </w:rPr>
        <w:t xml:space="preserve">podliježe neizvršenom nalogu za povrat sredstava na temelju prethodne odluke Komisije kojom se potpora što ju je dodijelila </w:t>
      </w:r>
      <w:r w:rsidRPr="00376073">
        <w:rPr>
          <w:rFonts w:ascii="Times New Roman" w:eastAsia="Times New Roman" w:hAnsi="Times New Roman" w:cs="Times New Roman"/>
          <w:sz w:val="24"/>
          <w:szCs w:val="24"/>
        </w:rPr>
        <w:lastRenderedPageBreak/>
        <w:t>država članica ocjenjuje nezakonitom i nespojivom s unutarnjim tržištem, a potpora je dodijeljena na temelju lažnih, netočnih, nepotpunih i/ili neistinitih izjava prijavitelja;</w:t>
      </w:r>
    </w:p>
    <w:p w14:paraId="2A37A236" w14:textId="77777777" w:rsidR="000A5EBD" w:rsidRPr="00376073" w:rsidRDefault="000A5EBD" w:rsidP="000A5EBD">
      <w:pPr>
        <w:contextualSpacing/>
        <w:jc w:val="both"/>
        <w:rPr>
          <w:rFonts w:ascii="Times New Roman" w:eastAsia="Times New Roman" w:hAnsi="Times New Roman" w:cs="Times New Roman"/>
          <w:sz w:val="24"/>
          <w:szCs w:val="24"/>
        </w:rPr>
      </w:pPr>
    </w:p>
    <w:p w14:paraId="3356B953" w14:textId="77777777" w:rsidR="000A5EBD" w:rsidRPr="00376073" w:rsidRDefault="000A5EBD">
      <w:pPr>
        <w:numPr>
          <w:ilvl w:val="0"/>
          <w:numId w:val="8"/>
        </w:numPr>
        <w:contextualSpacing/>
        <w:jc w:val="both"/>
        <w:rPr>
          <w:rFonts w:ascii="Times New Roman" w:eastAsia="Times New Roman" w:hAnsi="Times New Roman" w:cs="Times New Roman"/>
          <w:sz w:val="24"/>
          <w:szCs w:val="24"/>
        </w:rPr>
      </w:pPr>
      <w:r w:rsidRPr="00376073">
        <w:rPr>
          <w:rFonts w:ascii="Times New Roman" w:eastAsia="SimSun" w:hAnsi="Times New Roman" w:cs="Times New Roman"/>
          <w:color w:val="000000"/>
          <w:sz w:val="24"/>
          <w:szCs w:val="24"/>
          <w:shd w:val="clear" w:color="auto" w:fill="FFFFFF"/>
          <w:lang w:eastAsia="hr-HR"/>
        </w:rPr>
        <w:t xml:space="preserve">prijavitelj i/ili osoba ovlaštena za zastupanje (osoba koja je član upravnog, upravljačkog ili nadzornog tijela ili ima ovlasti zastupanja, donošenja odluka ili nadzora toga gospodarskog subjekta) nije </w:t>
      </w:r>
      <w:r w:rsidRPr="00376073">
        <w:rPr>
          <w:rFonts w:ascii="Times New Roman" w:eastAsia="Times New Roman" w:hAnsi="Times New Roman" w:cs="Times New Roman"/>
          <w:sz w:val="24"/>
          <w:szCs w:val="24"/>
          <w:lang w:eastAsia="hr-HR"/>
        </w:rPr>
        <w:t>postupala u skladu sa zahtjevima i pravilima trajnosti projekta, zbog čega je država članica morala ili mora vratiti doprinos iz fondova, neovisno o tome o kojem financijskom razdoblju je riječ (financijsko razdoblje 2007. - 2013., financijsko razdoblje 2014. - 2020. ili financijsko razdoblje 2021. - 2027.);</w:t>
      </w:r>
    </w:p>
    <w:p w14:paraId="2110787A" w14:textId="77777777" w:rsidR="000A5EBD" w:rsidRPr="00376073" w:rsidRDefault="000A5EBD" w:rsidP="000A5EBD">
      <w:pPr>
        <w:ind w:left="720"/>
        <w:contextualSpacing/>
        <w:jc w:val="both"/>
        <w:rPr>
          <w:rFonts w:ascii="Times New Roman" w:eastAsia="Times New Roman" w:hAnsi="Times New Roman" w:cs="Times New Roman"/>
          <w:sz w:val="24"/>
          <w:szCs w:val="24"/>
        </w:rPr>
      </w:pPr>
    </w:p>
    <w:p w14:paraId="0FEA9333" w14:textId="77777777" w:rsidR="000A5EBD" w:rsidRPr="00376073" w:rsidRDefault="000A5EBD">
      <w:pPr>
        <w:numPr>
          <w:ilvl w:val="0"/>
          <w:numId w:val="8"/>
        </w:numPr>
        <w:contextualSpacing/>
        <w:jc w:val="both"/>
        <w:rPr>
          <w:rFonts w:ascii="Times New Roman" w:eastAsia="Times New Roman" w:hAnsi="Times New Roman" w:cs="Times New Roman"/>
          <w:sz w:val="24"/>
          <w:szCs w:val="24"/>
        </w:rPr>
      </w:pPr>
      <w:r w:rsidRPr="00376073">
        <w:rPr>
          <w:rFonts w:ascii="Times New Roman" w:eastAsia="Times New Roman" w:hAnsi="Times New Roman" w:cs="Times New Roman"/>
          <w:sz w:val="24"/>
          <w:szCs w:val="24"/>
        </w:rPr>
        <w:t xml:space="preserve">ako prijavitelj i/ili osoba ovlaštena za zastupanje prijavitelja (osoba koja je član upravnog, upravljačkog ili nadzornog tijela ili ima ovlasti zastupanja, donošenja odluka ili nadzora toga gospodarskog subjekta) nije surađivala s tijelima koja po posebnim popisima imaju pravo provoditi istrage (nacionalna tijela, nacionalna revizija, revizija Unije, EPPO, OLAF), ili je poduzimala radnje kako bi se tim tijelima onemogućilo djelovanje. </w:t>
      </w:r>
    </w:p>
    <w:p w14:paraId="351DCBD1" w14:textId="77777777" w:rsidR="000A5EBD" w:rsidRPr="00376073" w:rsidRDefault="000A5EBD" w:rsidP="000A5EBD">
      <w:pPr>
        <w:contextualSpacing/>
        <w:jc w:val="both"/>
        <w:rPr>
          <w:rFonts w:ascii="Times New Roman" w:eastAsia="Times New Roman" w:hAnsi="Times New Roman" w:cs="Times New Roman"/>
          <w:sz w:val="24"/>
          <w:szCs w:val="24"/>
        </w:rPr>
      </w:pPr>
    </w:p>
    <w:p w14:paraId="5320E4EB" w14:textId="77777777" w:rsidR="000A5EBD" w:rsidRPr="00376073" w:rsidRDefault="000A5EBD" w:rsidP="000A5EBD">
      <w:pPr>
        <w:contextualSpacing/>
        <w:jc w:val="both"/>
        <w:rPr>
          <w:rFonts w:ascii="Times New Roman" w:eastAsia="Times New Roman" w:hAnsi="Times New Roman" w:cs="Times New Roman"/>
          <w:sz w:val="24"/>
          <w:szCs w:val="24"/>
        </w:rPr>
      </w:pPr>
      <w:r w:rsidRPr="00376073">
        <w:rPr>
          <w:rFonts w:ascii="Times New Roman" w:eastAsia="Times New Roman" w:hAnsi="Times New Roman" w:cs="Times New Roman"/>
          <w:sz w:val="24"/>
          <w:szCs w:val="24"/>
        </w:rPr>
        <w:t>Ispunjenost kriterija provjerava se uvidom u Obrazac 2. Izjava prijavitelja o istinitosti podataka</w:t>
      </w:r>
      <w:r>
        <w:rPr>
          <w:rFonts w:ascii="Times New Roman" w:eastAsia="Times New Roman" w:hAnsi="Times New Roman" w:cs="Times New Roman"/>
          <w:sz w:val="24"/>
          <w:szCs w:val="24"/>
        </w:rPr>
        <w:t xml:space="preserve">, </w:t>
      </w:r>
      <w:r w:rsidRPr="00601F7B">
        <w:rPr>
          <w:rFonts w:ascii="Times New Roman" w:eastAsia="Times New Roman" w:hAnsi="Times New Roman" w:cs="Times New Roman"/>
          <w:sz w:val="24"/>
          <w:szCs w:val="24"/>
        </w:rPr>
        <w:t>izbjegavanju dvostrukog financiranja i ispunjavanju preduvjeta za sudjelovanje u postupku dodjele</w:t>
      </w:r>
      <w:r>
        <w:rPr>
          <w:rFonts w:ascii="Times New Roman" w:eastAsia="Times New Roman" w:hAnsi="Times New Roman" w:cs="Times New Roman"/>
          <w:sz w:val="24"/>
          <w:szCs w:val="24"/>
        </w:rPr>
        <w:t xml:space="preserve">, odnosno ako je primjenjivo uvidom u Obrazac 2b. Izjava partnera </w:t>
      </w:r>
      <w:r w:rsidRPr="00376073">
        <w:rPr>
          <w:rFonts w:ascii="Times New Roman" w:eastAsia="Times New Roman" w:hAnsi="Times New Roman" w:cs="Times New Roman"/>
          <w:sz w:val="24"/>
          <w:szCs w:val="24"/>
        </w:rPr>
        <w:t>o istinitosti podataka</w:t>
      </w:r>
      <w:r>
        <w:rPr>
          <w:rFonts w:ascii="Times New Roman" w:eastAsia="Times New Roman" w:hAnsi="Times New Roman" w:cs="Times New Roman"/>
          <w:sz w:val="24"/>
          <w:szCs w:val="24"/>
        </w:rPr>
        <w:t xml:space="preserve">, </w:t>
      </w:r>
      <w:r w:rsidRPr="00601F7B">
        <w:rPr>
          <w:rFonts w:ascii="Times New Roman" w:eastAsia="Times New Roman" w:hAnsi="Times New Roman" w:cs="Times New Roman"/>
          <w:sz w:val="24"/>
          <w:szCs w:val="24"/>
        </w:rPr>
        <w:t>izbjegavanju dvostrukog financiranja i ispunjavanju preduvjeta za sudjelovanje u postupku dodjele</w:t>
      </w:r>
      <w:r>
        <w:rPr>
          <w:rFonts w:ascii="Times New Roman" w:eastAsia="Times New Roman" w:hAnsi="Times New Roman" w:cs="Times New Roman"/>
          <w:sz w:val="24"/>
          <w:szCs w:val="24"/>
        </w:rPr>
        <w:t xml:space="preserve">. </w:t>
      </w:r>
    </w:p>
    <w:p w14:paraId="2FFAFCF7" w14:textId="77777777" w:rsidR="000A5EBD" w:rsidRPr="00376073" w:rsidRDefault="000A5EBD" w:rsidP="000A5EBD">
      <w:pPr>
        <w:spacing w:after="0" w:line="240" w:lineRule="auto"/>
        <w:contextualSpacing/>
        <w:jc w:val="both"/>
        <w:rPr>
          <w:rStyle w:val="normaltextrun"/>
          <w:rFonts w:ascii="Times New Roman" w:eastAsia="Times New Roman" w:hAnsi="Times New Roman" w:cs="Times New Roman"/>
          <w:sz w:val="24"/>
          <w:szCs w:val="24"/>
        </w:rPr>
      </w:pPr>
    </w:p>
    <w:p w14:paraId="4AC7514B" w14:textId="77777777" w:rsidR="000A5EBD" w:rsidRPr="00376073" w:rsidRDefault="000A5EBD" w:rsidP="000A5EBD">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 xml:space="preserve">Ako se prijavitelj/partner nalazi u nekoj od situacija koje se odnose na obvezu povrata sredstava, mogućnost sudjelovanja u postupku dodjele bespovratnih sredstava uvjetuje se obvezom da prijavitelj za sebe i svoje partnere uz ovu izjavu priloži dodatno pojašnjenje o namjeri i načinu povrata dugovanog iznosa i svim drugim razlozima koji idu u korist jamčenom povratu. Pri tome, odluka o financiranju se ne može donijeti, niti sklopiti ugovor, ako do tog trenutka nije izvršen povrat cjelokupnog dugovanog iznosa s kamatama. </w:t>
      </w:r>
    </w:p>
    <w:p w14:paraId="5B86819C" w14:textId="77777777" w:rsidR="000A5EBD" w:rsidRPr="00376073" w:rsidRDefault="000A5EBD" w:rsidP="000A5EBD">
      <w:pPr>
        <w:pStyle w:val="NoSpacing"/>
        <w:spacing w:line="276" w:lineRule="auto"/>
        <w:jc w:val="both"/>
        <w:rPr>
          <w:rFonts w:ascii="Times New Roman" w:hAnsi="Times New Roman" w:cs="Times New Roman"/>
          <w:sz w:val="24"/>
          <w:szCs w:val="24"/>
        </w:rPr>
      </w:pPr>
    </w:p>
    <w:p w14:paraId="522735EE" w14:textId="77777777" w:rsidR="000A5EBD" w:rsidRPr="00376073" w:rsidRDefault="000A5EBD" w:rsidP="000A5EBD">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Podnošenje projektnog prijedloga/prijave, iako postoji neka od situacija opisanih u ovoj izjavi, isključiva je odgovornost prijavitelja, pri čemu se odriče bilo koja vrsta odgovornosti tijela koja sudjeluju u tom postupku ili tijela u sustavu upravljanja i kontrole EU fondovima.</w:t>
      </w:r>
      <w:r w:rsidRPr="00376073">
        <w:rPr>
          <w:rStyle w:val="normaltextrun"/>
          <w:rFonts w:ascii="Times New Roman" w:hAnsi="Times New Roman" w:cs="Times New Roman"/>
          <w:color w:val="000000"/>
          <w:sz w:val="24"/>
          <w:szCs w:val="24"/>
          <w:shd w:val="clear" w:color="auto" w:fill="FFFFFF"/>
        </w:rPr>
        <w:t xml:space="preserve"> </w:t>
      </w:r>
    </w:p>
    <w:p w14:paraId="454CD9C1" w14:textId="77777777" w:rsidR="000A5EBD" w:rsidRPr="00376073" w:rsidRDefault="000A5EBD" w:rsidP="000A5EBD">
      <w:pPr>
        <w:pStyle w:val="NoSpacing"/>
        <w:spacing w:line="276" w:lineRule="auto"/>
        <w:jc w:val="both"/>
        <w:rPr>
          <w:rStyle w:val="normaltextrun"/>
          <w:rFonts w:ascii="Times New Roman" w:hAnsi="Times New Roman" w:cs="Times New Roman"/>
          <w:sz w:val="24"/>
          <w:szCs w:val="24"/>
        </w:rPr>
      </w:pPr>
    </w:p>
    <w:p w14:paraId="304AA957" w14:textId="77777777" w:rsidR="000A5EBD" w:rsidRPr="00376073" w:rsidRDefault="000A5EBD" w:rsidP="000A5EBD">
      <w:pPr>
        <w:spacing w:after="0"/>
        <w:contextualSpacing/>
        <w:jc w:val="both"/>
        <w:rPr>
          <w:rFonts w:ascii="Times New Roman" w:eastAsia="Times New Roman" w:hAnsi="Times New Roman" w:cs="Times New Roman"/>
          <w:sz w:val="24"/>
          <w:szCs w:val="24"/>
        </w:rPr>
      </w:pPr>
      <w:bookmarkStart w:id="52" w:name="_Toc452468693"/>
      <w:r w:rsidRPr="00376073">
        <w:rPr>
          <w:rFonts w:ascii="Times New Roman" w:eastAsia="Times New Roman" w:hAnsi="Times New Roman" w:cs="Times New Roman"/>
          <w:sz w:val="24"/>
          <w:szCs w:val="24"/>
        </w:rPr>
        <w:t xml:space="preserve">Svi navedeni razlozi isključenja za koje se naknadno utvrdi da su postojali u trenutku podnošenja projektnog prijedloga osnova su za raskid ugovora, </w:t>
      </w:r>
      <w:r w:rsidRPr="002B34E2">
        <w:rPr>
          <w:rFonts w:ascii="Times New Roman" w:eastAsia="Times New Roman" w:hAnsi="Times New Roman" w:cs="Times New Roman"/>
          <w:b/>
          <w:bCs/>
          <w:sz w:val="24"/>
          <w:szCs w:val="24"/>
        </w:rPr>
        <w:t>neovisno o tome jesu li u predmetnom ugovoru izrijekom navedeni</w:t>
      </w:r>
      <w:r w:rsidRPr="00E05F04">
        <w:rPr>
          <w:rFonts w:ascii="Times New Roman" w:eastAsia="Times New Roman" w:hAnsi="Times New Roman" w:cs="Times New Roman"/>
          <w:b/>
          <w:bCs/>
          <w:sz w:val="24"/>
          <w:szCs w:val="24"/>
        </w:rPr>
        <w:t xml:space="preserve"> i je li njihovo postojanje provjeravano tijekom postupka dodjele, uključivo izjavama</w:t>
      </w:r>
      <w:r w:rsidRPr="00376073">
        <w:rPr>
          <w:rFonts w:ascii="Times New Roman" w:eastAsia="Times New Roman" w:hAnsi="Times New Roman" w:cs="Times New Roman"/>
          <w:sz w:val="24"/>
          <w:szCs w:val="24"/>
        </w:rPr>
        <w:t>. Pri tome, ne dovode se u pitanje obvezni ili mogući razlozi za raskid ugovora koji su u samom ugovoru navedeni.</w:t>
      </w:r>
    </w:p>
    <w:p w14:paraId="3B4F3B7C" w14:textId="77777777" w:rsidR="000A5EBD" w:rsidRPr="00376073" w:rsidRDefault="000A5EBD" w:rsidP="000A5EBD">
      <w:pPr>
        <w:spacing w:after="0"/>
        <w:contextualSpacing/>
        <w:jc w:val="both"/>
        <w:rPr>
          <w:rFonts w:ascii="Times New Roman" w:eastAsia="Times New Roman" w:hAnsi="Times New Roman" w:cs="Times New Roman"/>
          <w:sz w:val="24"/>
          <w:szCs w:val="24"/>
        </w:rPr>
      </w:pPr>
    </w:p>
    <w:p w14:paraId="69A9C575" w14:textId="77777777" w:rsidR="000A5EBD" w:rsidRPr="00376073" w:rsidRDefault="000A5EBD" w:rsidP="00375099">
      <w:pPr>
        <w:spacing w:after="0"/>
        <w:contextualSpacing/>
        <w:jc w:val="both"/>
        <w:rPr>
          <w:rFonts w:ascii="Times New Roman" w:eastAsia="Times New Roman" w:hAnsi="Times New Roman" w:cs="Times New Roman"/>
          <w:sz w:val="24"/>
          <w:szCs w:val="24"/>
        </w:rPr>
      </w:pPr>
      <w:r w:rsidRPr="00376073">
        <w:rPr>
          <w:rFonts w:ascii="Times New Roman" w:eastAsia="Times New Roman" w:hAnsi="Times New Roman" w:cs="Times New Roman"/>
          <w:sz w:val="24"/>
          <w:szCs w:val="24"/>
        </w:rPr>
        <w:t xml:space="preserve">Prijavitelj i/ili partner prijavitelja ne može koristiti institut </w:t>
      </w:r>
      <w:proofErr w:type="spellStart"/>
      <w:r w:rsidRPr="00376073">
        <w:rPr>
          <w:rFonts w:ascii="Times New Roman" w:eastAsia="Times New Roman" w:hAnsi="Times New Roman" w:cs="Times New Roman"/>
          <w:sz w:val="24"/>
          <w:szCs w:val="24"/>
        </w:rPr>
        <w:t>faktoringa</w:t>
      </w:r>
      <w:proofErr w:type="spellEnd"/>
      <w:r w:rsidRPr="00376073">
        <w:rPr>
          <w:rFonts w:ascii="Times New Roman" w:eastAsia="Times New Roman" w:hAnsi="Times New Roman" w:cs="Times New Roman"/>
          <w:sz w:val="24"/>
          <w:szCs w:val="24"/>
        </w:rPr>
        <w:t xml:space="preserve"> u projektu.</w:t>
      </w:r>
    </w:p>
    <w:p w14:paraId="3109094C" w14:textId="77777777" w:rsidR="000A5EBD" w:rsidRPr="00376073" w:rsidRDefault="000A5EBD" w:rsidP="00375099">
      <w:pPr>
        <w:spacing w:after="0"/>
        <w:contextualSpacing/>
        <w:jc w:val="both"/>
        <w:rPr>
          <w:rStyle w:val="normaltextrun"/>
          <w:rFonts w:ascii="Times New Roman" w:eastAsia="Times New Roman" w:hAnsi="Times New Roman" w:cs="Times New Roman"/>
          <w:sz w:val="24"/>
          <w:szCs w:val="24"/>
        </w:rPr>
      </w:pPr>
    </w:p>
    <w:p w14:paraId="42B682C0" w14:textId="77777777" w:rsidR="000A5EBD" w:rsidRPr="00376073" w:rsidRDefault="000A5EBD" w:rsidP="000A5EBD">
      <w:pPr>
        <w:spacing w:after="0"/>
        <w:jc w:val="both"/>
        <w:rPr>
          <w:rFonts w:ascii="Times New Roman" w:eastAsia="Times New Roman" w:hAnsi="Times New Roman" w:cs="Times New Roman"/>
          <w:bCs/>
          <w:sz w:val="24"/>
          <w:szCs w:val="24"/>
          <w:lang w:eastAsia="hr-HR"/>
        </w:rPr>
      </w:pPr>
      <w:bookmarkStart w:id="53" w:name="_Hlk142547825"/>
      <w:bookmarkStart w:id="54" w:name="_Toc2260418"/>
      <w:r w:rsidRPr="00376073">
        <w:rPr>
          <w:rFonts w:ascii="Times New Roman" w:eastAsia="Times New Roman" w:hAnsi="Times New Roman" w:cs="Times New Roman"/>
          <w:bCs/>
          <w:sz w:val="24"/>
          <w:szCs w:val="24"/>
          <w:lang w:eastAsia="hr-HR"/>
        </w:rPr>
        <w:t xml:space="preserve">Zadržava se pravo u nedostatku pravomoćne presude ili konačne odluke, a u slučaju postojanja okolnosti koje daju razumno i ozbiljno uvjerenje o nastanku ozbiljnog i neposrednog učinka na </w:t>
      </w:r>
      <w:r w:rsidRPr="00376073">
        <w:rPr>
          <w:rFonts w:ascii="Times New Roman" w:eastAsia="Times New Roman" w:hAnsi="Times New Roman" w:cs="Times New Roman"/>
          <w:bCs/>
          <w:sz w:val="24"/>
          <w:szCs w:val="24"/>
          <w:lang w:eastAsia="hr-HR"/>
        </w:rPr>
        <w:lastRenderedPageBreak/>
        <w:t xml:space="preserve">financijske interese Unije i/ili Republike Hrvatske i njihov ugled, </w:t>
      </w:r>
      <w:r>
        <w:rPr>
          <w:rFonts w:ascii="Times New Roman" w:eastAsia="Times New Roman" w:hAnsi="Times New Roman" w:cs="Times New Roman"/>
          <w:bCs/>
          <w:sz w:val="24"/>
          <w:szCs w:val="24"/>
          <w:lang w:eastAsia="hr-HR"/>
        </w:rPr>
        <w:t xml:space="preserve">temeljem preliminarne ocjene </w:t>
      </w:r>
      <w:r w:rsidRPr="00376073">
        <w:rPr>
          <w:rFonts w:ascii="Times New Roman" w:eastAsia="Times New Roman" w:hAnsi="Times New Roman" w:cs="Times New Roman"/>
          <w:bCs/>
          <w:sz w:val="24"/>
          <w:szCs w:val="24"/>
          <w:lang w:eastAsia="hr-HR"/>
        </w:rPr>
        <w:t>isključiti iz postupka dodjele prijavitelj</w:t>
      </w:r>
      <w:r>
        <w:rPr>
          <w:rFonts w:ascii="Times New Roman" w:eastAsia="Times New Roman" w:hAnsi="Times New Roman" w:cs="Times New Roman"/>
          <w:bCs/>
          <w:sz w:val="24"/>
          <w:szCs w:val="24"/>
          <w:lang w:eastAsia="hr-HR"/>
        </w:rPr>
        <w:t>a i partnera</w:t>
      </w:r>
      <w:r w:rsidRPr="00376073">
        <w:rPr>
          <w:rFonts w:ascii="Times New Roman" w:eastAsia="Times New Roman" w:hAnsi="Times New Roman" w:cs="Times New Roman"/>
          <w:bCs/>
          <w:sz w:val="24"/>
          <w:szCs w:val="24"/>
          <w:lang w:eastAsia="hr-HR"/>
        </w:rPr>
        <w:t xml:space="preserve">. </w:t>
      </w:r>
    </w:p>
    <w:p w14:paraId="6EC2C6EE" w14:textId="77777777" w:rsidR="000A5EBD" w:rsidRPr="00376073" w:rsidRDefault="000A5EBD" w:rsidP="000A5EBD">
      <w:pPr>
        <w:spacing w:after="0"/>
        <w:jc w:val="both"/>
        <w:rPr>
          <w:rFonts w:ascii="Times New Roman" w:eastAsia="Times New Roman" w:hAnsi="Times New Roman" w:cs="Times New Roman"/>
          <w:bCs/>
          <w:sz w:val="24"/>
          <w:szCs w:val="24"/>
          <w:lang w:eastAsia="hr-HR"/>
        </w:rPr>
      </w:pPr>
    </w:p>
    <w:p w14:paraId="415687BB" w14:textId="77777777" w:rsidR="000A5EBD" w:rsidRPr="00376073" w:rsidRDefault="000A5EBD" w:rsidP="000A5EBD">
      <w:pPr>
        <w:spacing w:after="0"/>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Isključenje ne prejudicira postupanje, odnosno ishod postupanja nacionalnih kaznenih, prekršajnih i administrativnih tijela.</w:t>
      </w:r>
    </w:p>
    <w:p w14:paraId="2FA1E0BC" w14:textId="77777777" w:rsidR="000A5EBD" w:rsidRPr="00376073" w:rsidRDefault="000A5EBD" w:rsidP="00375099">
      <w:pPr>
        <w:spacing w:after="0"/>
        <w:jc w:val="both"/>
        <w:rPr>
          <w:rFonts w:ascii="Times New Roman" w:eastAsia="Times New Roman" w:hAnsi="Times New Roman" w:cs="Times New Roman"/>
          <w:bCs/>
          <w:sz w:val="24"/>
          <w:szCs w:val="24"/>
          <w:lang w:eastAsia="hr-HR"/>
        </w:rPr>
      </w:pPr>
    </w:p>
    <w:p w14:paraId="703750EE" w14:textId="77777777" w:rsidR="000A5EBD" w:rsidRPr="00376073" w:rsidRDefault="000A5EBD" w:rsidP="00375099">
      <w:pPr>
        <w:spacing w:after="0"/>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Odluku o isključenju donosi čelnik tijela koje provodi dodjelu, a predlaže ju povjerenstvo koje se sastoji od članova UT-a, PT-a 1 i PT-a 2.</w:t>
      </w:r>
    </w:p>
    <w:p w14:paraId="1528A2FD" w14:textId="77777777" w:rsidR="000A5EBD" w:rsidRPr="00376073" w:rsidRDefault="000A5EBD" w:rsidP="00375099">
      <w:pPr>
        <w:spacing w:after="0"/>
        <w:jc w:val="both"/>
        <w:rPr>
          <w:rFonts w:ascii="Times New Roman" w:eastAsia="Times New Roman" w:hAnsi="Times New Roman" w:cs="Times New Roman"/>
          <w:bCs/>
          <w:sz w:val="24"/>
          <w:szCs w:val="24"/>
          <w:lang w:eastAsia="hr-HR"/>
        </w:rPr>
      </w:pPr>
    </w:p>
    <w:p w14:paraId="5301865F" w14:textId="77777777" w:rsidR="000A5EBD" w:rsidRPr="00376073" w:rsidRDefault="000A5EBD" w:rsidP="00375099">
      <w:pPr>
        <w:spacing w:after="0"/>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Prilikom predlaganja svake pojedine odluke o isključenju, povjerenstvo mora poštovati načelo razmjernosti, te na odgovarajući način primjenjuje članak 136. Uredbe (EU) 2018/1046.</w:t>
      </w:r>
      <w:bookmarkEnd w:id="53"/>
    </w:p>
    <w:p w14:paraId="7C8CC8C5" w14:textId="77777777" w:rsidR="000A5EBD" w:rsidRPr="00376073" w:rsidRDefault="000A5EBD" w:rsidP="00375099">
      <w:pPr>
        <w:spacing w:after="0"/>
        <w:jc w:val="both"/>
        <w:rPr>
          <w:rFonts w:ascii="Times New Roman" w:eastAsia="Calibri" w:hAnsi="Times New Roman" w:cs="Times New Roman"/>
          <w:sz w:val="24"/>
          <w:szCs w:val="24"/>
          <w:u w:val="single"/>
          <w:lang w:eastAsia="hr-HR"/>
        </w:rPr>
      </w:pPr>
      <w:r w:rsidRPr="00376073">
        <w:rPr>
          <w:rFonts w:ascii="Times New Roman" w:eastAsia="Calibri" w:hAnsi="Times New Roman" w:cs="Times New Roman"/>
          <w:sz w:val="24"/>
          <w:szCs w:val="24"/>
          <w:u w:val="single"/>
          <w:lang w:eastAsia="hr-HR"/>
        </w:rPr>
        <w:t xml:space="preserve">U slučaju da su posebna pravila isključenja utvrđena propisom na razini Unije u sustavu dijeljenog upravljanja, primijenit će se ta pravila. </w:t>
      </w:r>
    </w:p>
    <w:p w14:paraId="3FFF1ABD" w14:textId="77777777" w:rsidR="000A5EBD" w:rsidRPr="00376073" w:rsidRDefault="000A5EBD" w:rsidP="00375099">
      <w:pPr>
        <w:spacing w:after="0"/>
        <w:jc w:val="both"/>
        <w:rPr>
          <w:rFonts w:ascii="Times New Roman" w:eastAsia="Calibri" w:hAnsi="Times New Roman" w:cs="Times New Roman"/>
          <w:sz w:val="24"/>
          <w:szCs w:val="24"/>
          <w:u w:val="single"/>
          <w:lang w:eastAsia="hr-HR"/>
        </w:rPr>
      </w:pPr>
    </w:p>
    <w:p w14:paraId="38B1912A" w14:textId="77777777" w:rsidR="000A5EBD" w:rsidRPr="00376073" w:rsidRDefault="000A5EBD" w:rsidP="00375099">
      <w:pPr>
        <w:spacing w:after="0"/>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 xml:space="preserve">Prije i u svrhu predlaganja odluke o isključenju, povjerenstvo će osigurati prijavitelju očitovanje u razumnom roku, osim ako postoje uvjerljivi legitimni razlozi za očuvanje povjerljivosti postupka. Protekom roka čelniku tijela predlaže se donošenje odluke. </w:t>
      </w:r>
    </w:p>
    <w:p w14:paraId="0F1ABD32" w14:textId="77777777" w:rsidR="000A5EBD" w:rsidRPr="00376073" w:rsidRDefault="000A5EBD" w:rsidP="00375099">
      <w:pPr>
        <w:spacing w:after="0"/>
        <w:jc w:val="both"/>
        <w:rPr>
          <w:rFonts w:ascii="Times New Roman" w:eastAsia="Calibri" w:hAnsi="Times New Roman" w:cs="Times New Roman"/>
          <w:sz w:val="24"/>
          <w:szCs w:val="24"/>
        </w:rPr>
      </w:pPr>
    </w:p>
    <w:p w14:paraId="0FD8DED7" w14:textId="77777777" w:rsidR="000A5EBD" w:rsidRPr="00376073" w:rsidRDefault="000A5EBD" w:rsidP="00375099">
      <w:pPr>
        <w:spacing w:after="0"/>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Također, ako je provjerom u sustavu ranog otkrivanja i isključenja, kako je opisan u Financijskoj uredbi, utvrđeno da je prijavitelj</w:t>
      </w:r>
      <w:r>
        <w:rPr>
          <w:rFonts w:ascii="Times New Roman" w:eastAsia="Times New Roman" w:hAnsi="Times New Roman" w:cs="Times New Roman"/>
          <w:bCs/>
          <w:sz w:val="24"/>
          <w:szCs w:val="24"/>
          <w:lang w:eastAsia="hr-HR"/>
        </w:rPr>
        <w:t>/</w:t>
      </w:r>
      <w:r w:rsidRPr="00F41AF7">
        <w:rPr>
          <w:rFonts w:ascii="Times New Roman" w:eastAsia="Times New Roman" w:hAnsi="Times New Roman" w:cs="Times New Roman"/>
          <w:sz w:val="24"/>
          <w:szCs w:val="24"/>
          <w:lang w:eastAsia="hr-HR"/>
        </w:rPr>
        <w:t>partner</w:t>
      </w:r>
      <w:r w:rsidRPr="00376073">
        <w:rPr>
          <w:rFonts w:ascii="Times New Roman" w:eastAsia="Times New Roman" w:hAnsi="Times New Roman" w:cs="Times New Roman"/>
          <w:bCs/>
          <w:sz w:val="24"/>
          <w:szCs w:val="24"/>
          <w:lang w:eastAsia="hr-HR"/>
        </w:rPr>
        <w:t xml:space="preserve"> na listi isključenja po osnovi pravomoćne presude, odnosno konačne odluke nadležnog tijela, bez provedbe posebne procedure i djelovanja posebnog povjerenstva, isključuje se iz postupka dodjele po osnovama isključenja koje su navedene u točkama 2. i 7.</w:t>
      </w:r>
    </w:p>
    <w:p w14:paraId="0DE99003" w14:textId="77777777" w:rsidR="000A5EBD" w:rsidRPr="00376073" w:rsidRDefault="000A5EBD" w:rsidP="00375099">
      <w:pPr>
        <w:spacing w:after="0"/>
        <w:jc w:val="both"/>
        <w:rPr>
          <w:rFonts w:ascii="Times New Roman" w:eastAsia="Times New Roman" w:hAnsi="Times New Roman" w:cs="Times New Roman"/>
          <w:bCs/>
          <w:sz w:val="24"/>
          <w:szCs w:val="24"/>
          <w:lang w:eastAsia="hr-HR"/>
        </w:rPr>
      </w:pPr>
    </w:p>
    <w:p w14:paraId="54467584" w14:textId="77777777" w:rsidR="000A5EBD" w:rsidRPr="00376073" w:rsidRDefault="000A5EBD" w:rsidP="00375099">
      <w:pPr>
        <w:spacing w:after="0"/>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Protiv odluke o isključenju moguće je pokrenuti upravni spor.</w:t>
      </w:r>
    </w:p>
    <w:p w14:paraId="2E172C29" w14:textId="77777777" w:rsidR="000A5EBD" w:rsidRPr="00376073" w:rsidRDefault="000A5EBD" w:rsidP="00375099">
      <w:pPr>
        <w:spacing w:after="0"/>
        <w:jc w:val="both"/>
        <w:rPr>
          <w:rFonts w:ascii="Times New Roman" w:eastAsia="Calibri" w:hAnsi="Times New Roman" w:cs="Times New Roman"/>
          <w:sz w:val="24"/>
          <w:szCs w:val="24"/>
          <w:u w:val="single"/>
          <w:lang w:eastAsia="hr-HR"/>
        </w:rPr>
      </w:pPr>
    </w:p>
    <w:p w14:paraId="4A05E740" w14:textId="77777777" w:rsidR="000A5EBD" w:rsidRPr="00376073" w:rsidRDefault="000A5EBD" w:rsidP="00375099">
      <w:pPr>
        <w:spacing w:after="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U svakom slučaju, što obuhvaća i postupanje navedeno gore, dodjela sredstava za provedbu projekta koji se sufinancira sredstvima Unije je moguća isključivo ako je projekt moguće provoditi i provesti primjenom pravila prihvatljivosti koja se odnose na (kumulativno) Poziv i Program.</w:t>
      </w:r>
    </w:p>
    <w:p w14:paraId="1D63AAEA" w14:textId="77777777" w:rsidR="000A5EBD" w:rsidRDefault="000A5EBD" w:rsidP="00375099">
      <w:pPr>
        <w:spacing w:after="0"/>
        <w:jc w:val="both"/>
        <w:rPr>
          <w:rFonts w:ascii="Times New Roman" w:eastAsia="Calibri" w:hAnsi="Times New Roman" w:cs="Times New Roman"/>
          <w:sz w:val="24"/>
          <w:szCs w:val="24"/>
        </w:rPr>
      </w:pPr>
    </w:p>
    <w:p w14:paraId="13A08C8E" w14:textId="77777777" w:rsidR="000A5EBD" w:rsidRPr="00417303" w:rsidRDefault="000A5EBD" w:rsidP="000A5EBD">
      <w:pPr>
        <w:pStyle w:val="Heading2"/>
      </w:pPr>
      <w:bookmarkStart w:id="55" w:name="_Toc182224687"/>
      <w:r w:rsidRPr="002852DA">
        <w:t>2.4.</w:t>
      </w:r>
      <w:r w:rsidRPr="00B50B80">
        <w:tab/>
        <w:t>Zahtjevi koji se odnose na sposobnost prijavitelja, učinkovito korištenje sredstava</w:t>
      </w:r>
      <w:r>
        <w:t>, trajnost</w:t>
      </w:r>
      <w:r w:rsidRPr="00B50B80">
        <w:t xml:space="preserve"> i održivost projekta</w:t>
      </w:r>
      <w:bookmarkEnd w:id="55"/>
    </w:p>
    <w:p w14:paraId="113CEA3F" w14:textId="77777777" w:rsidR="000A5EBD" w:rsidRPr="00780DA6" w:rsidRDefault="000A5EBD" w:rsidP="000A5EBD">
      <w:pPr>
        <w:jc w:val="both"/>
        <w:rPr>
          <w:rFonts w:ascii="Times New Roman" w:hAnsi="Times New Roman" w:cs="Times New Roman"/>
          <w:sz w:val="24"/>
          <w:szCs w:val="24"/>
        </w:rPr>
      </w:pPr>
      <w:r w:rsidRPr="00780DA6">
        <w:rPr>
          <w:rFonts w:ascii="Times New Roman" w:hAnsi="Times New Roman" w:cs="Times New Roman"/>
          <w:sz w:val="24"/>
          <w:szCs w:val="24"/>
        </w:rPr>
        <w:t xml:space="preserve">Prijavitelj / korisnik mora provesti projekt pravovremeno i u skladu sa zahtjevima utvrđenima u ovim Uputama. Prijavitelj / korisnik mora osigurati namjensko korištenje sredstava u skladu s načelima ekonomičnosti, učinkovitosti i djelotvornosti. </w:t>
      </w:r>
    </w:p>
    <w:p w14:paraId="68F33160" w14:textId="77777777" w:rsidR="000A5EBD" w:rsidRDefault="000A5EBD" w:rsidP="000A5EBD">
      <w:pPr>
        <w:jc w:val="both"/>
        <w:rPr>
          <w:rFonts w:ascii="Times New Roman" w:hAnsi="Times New Roman" w:cs="Times New Roman"/>
          <w:sz w:val="24"/>
          <w:szCs w:val="24"/>
        </w:rPr>
      </w:pPr>
      <w:r w:rsidRPr="00780DA6">
        <w:rPr>
          <w:rFonts w:ascii="Times New Roman" w:hAnsi="Times New Roman" w:cs="Times New Roman"/>
          <w:sz w:val="24"/>
          <w:szCs w:val="24"/>
        </w:rPr>
        <w:t>Prijavitelj / korisnik mora osigurati odgovarajuće kapacitete za provedbu projekta na način da ima imenovan</w:t>
      </w:r>
      <w:r>
        <w:rPr>
          <w:rFonts w:ascii="Times New Roman" w:hAnsi="Times New Roman" w:cs="Times New Roman"/>
          <w:sz w:val="24"/>
          <w:szCs w:val="24"/>
        </w:rPr>
        <w:t xml:space="preserve"> projektni tim, po mogućnosti sastavljen od stručnjaka koji imaju iskustvo u vođenju infrastrukturnih projekata te </w:t>
      </w:r>
      <w:r w:rsidRPr="00780DA6">
        <w:rPr>
          <w:rFonts w:ascii="Times New Roman" w:hAnsi="Times New Roman" w:cs="Times New Roman"/>
          <w:sz w:val="24"/>
          <w:szCs w:val="24"/>
        </w:rPr>
        <w:t>računovodstv</w:t>
      </w:r>
      <w:r>
        <w:rPr>
          <w:rFonts w:ascii="Times New Roman" w:hAnsi="Times New Roman" w:cs="Times New Roman"/>
          <w:sz w:val="24"/>
          <w:szCs w:val="24"/>
        </w:rPr>
        <w:t>u</w:t>
      </w:r>
      <w:r w:rsidRPr="00780DA6">
        <w:rPr>
          <w:rFonts w:ascii="Times New Roman" w:hAnsi="Times New Roman" w:cs="Times New Roman"/>
          <w:sz w:val="24"/>
          <w:szCs w:val="24"/>
        </w:rPr>
        <w:t>, financij</w:t>
      </w:r>
      <w:r>
        <w:rPr>
          <w:rFonts w:ascii="Times New Roman" w:hAnsi="Times New Roman" w:cs="Times New Roman"/>
          <w:sz w:val="24"/>
          <w:szCs w:val="24"/>
        </w:rPr>
        <w:t>ama</w:t>
      </w:r>
      <w:r w:rsidRPr="00780DA6">
        <w:rPr>
          <w:rFonts w:ascii="Times New Roman" w:hAnsi="Times New Roman" w:cs="Times New Roman"/>
          <w:sz w:val="24"/>
          <w:szCs w:val="24"/>
        </w:rPr>
        <w:t xml:space="preserve"> i administracij</w:t>
      </w:r>
      <w:r>
        <w:rPr>
          <w:rFonts w:ascii="Times New Roman" w:hAnsi="Times New Roman" w:cs="Times New Roman"/>
          <w:sz w:val="24"/>
          <w:szCs w:val="24"/>
        </w:rPr>
        <w:t xml:space="preserve">i. </w:t>
      </w:r>
      <w:r w:rsidRPr="007D6FE1">
        <w:rPr>
          <w:rFonts w:ascii="Times New Roman" w:hAnsi="Times New Roman" w:cs="Times New Roman"/>
          <w:sz w:val="24"/>
          <w:szCs w:val="24"/>
        </w:rPr>
        <w:t xml:space="preserve">Aktivnost upravljanja projektom i administraciju prihvatljivo je provoditi bez naknade i/ili kroz sufinanciranje plaća djelatnika Prijavitelja i/ili Partnera i/ili putem ugovaranja savjetodavnih </w:t>
      </w:r>
      <w:r w:rsidRPr="007D6FE1">
        <w:rPr>
          <w:rFonts w:ascii="Times New Roman" w:hAnsi="Times New Roman" w:cs="Times New Roman"/>
          <w:sz w:val="24"/>
          <w:szCs w:val="24"/>
        </w:rPr>
        <w:lastRenderedPageBreak/>
        <w:t>usluga koje pružaju vanjski konzultanti</w:t>
      </w:r>
      <w:r>
        <w:rPr>
          <w:rFonts w:ascii="Times New Roman" w:hAnsi="Times New Roman" w:cs="Times New Roman"/>
          <w:sz w:val="24"/>
          <w:szCs w:val="24"/>
        </w:rPr>
        <w:t xml:space="preserve">. </w:t>
      </w:r>
      <w:r w:rsidRPr="00780DA6">
        <w:rPr>
          <w:rFonts w:ascii="Times New Roman" w:hAnsi="Times New Roman" w:cs="Times New Roman"/>
          <w:sz w:val="24"/>
          <w:szCs w:val="24"/>
        </w:rPr>
        <w:t xml:space="preserve">U svakom slučaju, odgovornosti članova projektnog tima za upravljanje i provedbu projekta moraju biti definirane i raspoređene, što prijavitelj opisuje u </w:t>
      </w:r>
      <w:r>
        <w:rPr>
          <w:rFonts w:ascii="Times New Roman" w:hAnsi="Times New Roman" w:cs="Times New Roman"/>
          <w:sz w:val="24"/>
          <w:szCs w:val="24"/>
        </w:rPr>
        <w:t>Prijavnom obrascu</w:t>
      </w:r>
      <w:r w:rsidRPr="00780DA6">
        <w:rPr>
          <w:rFonts w:ascii="Times New Roman" w:hAnsi="Times New Roman" w:cs="Times New Roman"/>
          <w:sz w:val="24"/>
          <w:szCs w:val="24"/>
        </w:rPr>
        <w:t>.</w:t>
      </w:r>
      <w:r w:rsidRPr="007D6FE1">
        <w:rPr>
          <w:rFonts w:ascii="Times New Roman" w:hAnsi="Times New Roman" w:cs="Times New Roman"/>
          <w:sz w:val="24"/>
          <w:szCs w:val="24"/>
        </w:rPr>
        <w:t xml:space="preserve"> </w:t>
      </w:r>
      <w:r w:rsidRPr="009D361F">
        <w:rPr>
          <w:rFonts w:ascii="Times New Roman" w:hAnsi="Times New Roman" w:cs="Times New Roman"/>
          <w:sz w:val="24"/>
          <w:szCs w:val="24"/>
        </w:rPr>
        <w:t>Prijavitelj sa svojim partnerom/partnerima postupa u skladu s načelima ekonomičnosti, učinkovitosti i djelotvornosti</w:t>
      </w:r>
      <w:r>
        <w:rPr>
          <w:rFonts w:ascii="Times New Roman" w:hAnsi="Times New Roman" w:cs="Times New Roman"/>
          <w:sz w:val="24"/>
          <w:szCs w:val="24"/>
        </w:rPr>
        <w:t>.</w:t>
      </w:r>
    </w:p>
    <w:p w14:paraId="54BA1C72" w14:textId="5B0C7B5A" w:rsidR="000A5EBD" w:rsidRPr="002A5DC3" w:rsidRDefault="000A5EBD" w:rsidP="000A5EBD">
      <w:pPr>
        <w:jc w:val="both"/>
        <w:rPr>
          <w:rFonts w:ascii="Times New Roman" w:hAnsi="Times New Roman" w:cs="Times New Roman"/>
          <w:sz w:val="24"/>
          <w:szCs w:val="24"/>
        </w:rPr>
      </w:pPr>
      <w:r w:rsidRPr="002A5DC3">
        <w:rPr>
          <w:rFonts w:ascii="Times New Roman" w:hAnsi="Times New Roman" w:cs="Times New Roman"/>
          <w:sz w:val="24"/>
          <w:szCs w:val="24"/>
        </w:rPr>
        <w:t xml:space="preserve">Prijavitelj/korisnik je </w:t>
      </w:r>
      <w:r>
        <w:rPr>
          <w:rFonts w:ascii="Times New Roman" w:hAnsi="Times New Roman" w:cs="Times New Roman"/>
          <w:sz w:val="24"/>
          <w:szCs w:val="24"/>
        </w:rPr>
        <w:t xml:space="preserve">sa svojim partnerom/partnerima </w:t>
      </w:r>
      <w:r w:rsidRPr="002A5DC3">
        <w:rPr>
          <w:rFonts w:ascii="Times New Roman" w:hAnsi="Times New Roman" w:cs="Times New Roman"/>
          <w:sz w:val="24"/>
          <w:szCs w:val="24"/>
        </w:rPr>
        <w:t xml:space="preserve">obvezan osigurati trajnost projekta, odnosno tijekom razdoblja od 5 (pet) godina od završnog plaćanja (nadoknade sredstva) </w:t>
      </w:r>
      <w:r w:rsidR="005D26E6">
        <w:rPr>
          <w:rFonts w:ascii="Times New Roman" w:hAnsi="Times New Roman" w:cs="Times New Roman"/>
          <w:sz w:val="24"/>
          <w:szCs w:val="24"/>
        </w:rPr>
        <w:t xml:space="preserve">Korisniku </w:t>
      </w:r>
      <w:r w:rsidRPr="002A5DC3">
        <w:rPr>
          <w:rFonts w:ascii="Times New Roman" w:hAnsi="Times New Roman" w:cs="Times New Roman"/>
          <w:sz w:val="24"/>
          <w:szCs w:val="24"/>
        </w:rPr>
        <w:t>mora osigurati da rezultati projekta ne podliježu sljedećim situacijama navedenima u članku 71. Uredbe (EU) br. 1303/2013:</w:t>
      </w:r>
    </w:p>
    <w:p w14:paraId="02E222D3" w14:textId="77777777" w:rsidR="000A5EBD" w:rsidRPr="002A5DC3" w:rsidRDefault="000A5EBD">
      <w:pPr>
        <w:pStyle w:val="ListParagraph"/>
        <w:numPr>
          <w:ilvl w:val="0"/>
          <w:numId w:val="12"/>
        </w:numPr>
        <w:spacing w:after="120"/>
        <w:jc w:val="both"/>
        <w:rPr>
          <w:rFonts w:ascii="Times New Roman" w:hAnsi="Times New Roman" w:cs="Times New Roman"/>
          <w:sz w:val="24"/>
          <w:szCs w:val="24"/>
        </w:rPr>
      </w:pPr>
      <w:r w:rsidRPr="002A5DC3">
        <w:rPr>
          <w:rFonts w:ascii="Times New Roman" w:hAnsi="Times New Roman" w:cs="Times New Roman"/>
          <w:sz w:val="24"/>
          <w:szCs w:val="24"/>
        </w:rPr>
        <w:t>promjeni vlasništva nad predmetom infrastrukture čime bi se uslijed te promjene, bilo trgovačkom društvu ili javnom tijelu, dala neopravdana prednost;</w:t>
      </w:r>
    </w:p>
    <w:p w14:paraId="385EB139" w14:textId="77777777" w:rsidR="000A5EBD" w:rsidRPr="002A5DC3" w:rsidRDefault="000A5EBD">
      <w:pPr>
        <w:pStyle w:val="ListParagraph"/>
        <w:numPr>
          <w:ilvl w:val="0"/>
          <w:numId w:val="12"/>
        </w:numPr>
        <w:spacing w:after="120"/>
        <w:jc w:val="both"/>
        <w:rPr>
          <w:rFonts w:ascii="Times New Roman" w:hAnsi="Times New Roman" w:cs="Times New Roman"/>
          <w:sz w:val="24"/>
          <w:szCs w:val="24"/>
        </w:rPr>
      </w:pPr>
      <w:r w:rsidRPr="002A5DC3">
        <w:rPr>
          <w:rFonts w:ascii="Times New Roman" w:hAnsi="Times New Roman" w:cs="Times New Roman"/>
          <w:sz w:val="24"/>
          <w:szCs w:val="24"/>
        </w:rPr>
        <w:t>značajnoj promjeni koja utječe na prirodu projekta, ciljeve ili provedbene uvjete i zbog koje bi se doveli u pitanje njegovi prvotni ciljevi.</w:t>
      </w:r>
    </w:p>
    <w:p w14:paraId="23C1B6DF" w14:textId="7503CEC6" w:rsidR="000A5EBD" w:rsidRPr="002A5DC3" w:rsidRDefault="000A5EBD" w:rsidP="000A5EBD">
      <w:pPr>
        <w:jc w:val="both"/>
        <w:rPr>
          <w:rFonts w:ascii="Times New Roman" w:hAnsi="Times New Roman" w:cs="Times New Roman"/>
          <w:sz w:val="24"/>
          <w:szCs w:val="24"/>
        </w:rPr>
      </w:pPr>
      <w:r w:rsidRPr="002A5DC3">
        <w:rPr>
          <w:rFonts w:ascii="Times New Roman" w:hAnsi="Times New Roman" w:cs="Times New Roman"/>
          <w:sz w:val="24"/>
          <w:szCs w:val="24"/>
        </w:rPr>
        <w:t xml:space="preserve">Prijavitelj / korisnik tijekom razdoblja od 5 (pet) godina </w:t>
      </w:r>
      <w:r w:rsidR="005D26E6" w:rsidRPr="00CD29B3">
        <w:rPr>
          <w:rFonts w:ascii="Times New Roman" w:hAnsi="Times New Roman"/>
          <w:sz w:val="24"/>
          <w:szCs w:val="24"/>
        </w:rPr>
        <w:t xml:space="preserve">od završnog plaćanja Korisniku </w:t>
      </w:r>
      <w:r w:rsidRPr="002A5DC3">
        <w:rPr>
          <w:rFonts w:ascii="Times New Roman" w:hAnsi="Times New Roman" w:cs="Times New Roman"/>
          <w:sz w:val="24"/>
          <w:szCs w:val="24"/>
        </w:rPr>
        <w:t>projekta također mora osigurati:</w:t>
      </w:r>
    </w:p>
    <w:p w14:paraId="5991475A" w14:textId="77777777" w:rsidR="000A5EBD" w:rsidRPr="002A5DC3" w:rsidRDefault="000A5EBD">
      <w:pPr>
        <w:pStyle w:val="ListParagraph"/>
        <w:numPr>
          <w:ilvl w:val="0"/>
          <w:numId w:val="13"/>
        </w:numPr>
        <w:spacing w:after="120"/>
        <w:jc w:val="both"/>
        <w:rPr>
          <w:rFonts w:ascii="Times New Roman" w:hAnsi="Times New Roman" w:cs="Times New Roman"/>
          <w:sz w:val="24"/>
          <w:szCs w:val="24"/>
        </w:rPr>
      </w:pPr>
      <w:r w:rsidRPr="002A5DC3">
        <w:rPr>
          <w:rFonts w:ascii="Times New Roman" w:hAnsi="Times New Roman" w:cs="Times New Roman"/>
          <w:sz w:val="24"/>
          <w:szCs w:val="24"/>
        </w:rPr>
        <w:t>održavanje infrastrukture/opreme i druge imovine nabavljene tijekom projekta, u skladu s uputama/preporukama izvođača/proizvođača;</w:t>
      </w:r>
    </w:p>
    <w:p w14:paraId="356B2655" w14:textId="77777777" w:rsidR="000A5EBD" w:rsidRPr="002A5DC3" w:rsidRDefault="000A5EBD">
      <w:pPr>
        <w:pStyle w:val="ListParagraph"/>
        <w:numPr>
          <w:ilvl w:val="0"/>
          <w:numId w:val="13"/>
        </w:numPr>
        <w:spacing w:after="120"/>
        <w:jc w:val="both"/>
        <w:rPr>
          <w:rFonts w:ascii="Times New Roman" w:hAnsi="Times New Roman" w:cs="Times New Roman"/>
          <w:sz w:val="24"/>
          <w:szCs w:val="24"/>
        </w:rPr>
      </w:pPr>
      <w:r w:rsidRPr="002A5DC3">
        <w:rPr>
          <w:rFonts w:ascii="Times New Roman" w:hAnsi="Times New Roman" w:cs="Times New Roman"/>
          <w:sz w:val="24"/>
          <w:szCs w:val="24"/>
        </w:rPr>
        <w:t>održivost aktivnosti i rezultata kako bi se osigurala realizacija ciljanih vrijednosti pokazatelja;</w:t>
      </w:r>
    </w:p>
    <w:p w14:paraId="6AAA4E2A" w14:textId="77777777" w:rsidR="000A5EBD" w:rsidRPr="002A5DC3" w:rsidRDefault="000A5EBD">
      <w:pPr>
        <w:pStyle w:val="ListParagraph"/>
        <w:numPr>
          <w:ilvl w:val="0"/>
          <w:numId w:val="13"/>
        </w:numPr>
        <w:spacing w:after="120"/>
        <w:jc w:val="both"/>
        <w:rPr>
          <w:rFonts w:ascii="Times New Roman" w:hAnsi="Times New Roman" w:cs="Times New Roman"/>
          <w:sz w:val="24"/>
          <w:szCs w:val="24"/>
        </w:rPr>
      </w:pPr>
      <w:r w:rsidRPr="002A5DC3">
        <w:rPr>
          <w:rFonts w:ascii="Times New Roman" w:hAnsi="Times New Roman" w:cs="Times New Roman"/>
          <w:sz w:val="24"/>
          <w:szCs w:val="24"/>
        </w:rPr>
        <w:t>da ne dođe do bitne izmjene projektnih rezultata uslijed promjene prirode vlasništva dijela infrastrukture ili prestanka obavljanja djelatnosti korisnika.</w:t>
      </w:r>
    </w:p>
    <w:p w14:paraId="7CB93E54" w14:textId="09DC3494" w:rsidR="0043655D" w:rsidRPr="000756AF" w:rsidRDefault="000A5EBD" w:rsidP="000756AF">
      <w:pPr>
        <w:jc w:val="both"/>
        <w:rPr>
          <w:rFonts w:ascii="Times New Roman" w:hAnsi="Times New Roman" w:cs="Times New Roman"/>
          <w:sz w:val="24"/>
          <w:szCs w:val="24"/>
        </w:rPr>
      </w:pPr>
      <w:r w:rsidRPr="002A5DC3">
        <w:rPr>
          <w:rFonts w:ascii="Times New Roman" w:hAnsi="Times New Roman" w:cs="Times New Roman"/>
          <w:sz w:val="24"/>
          <w:szCs w:val="24"/>
        </w:rPr>
        <w:t>Nepridržavanje zahtjeva povezanih s trajnošću smatrat će se kršenjem ugovora te može rezultirati povratom sredstava na zahtjev UT i/ili PT2.</w:t>
      </w:r>
    </w:p>
    <w:p w14:paraId="15B15392" w14:textId="77777777" w:rsidR="00341CBC" w:rsidRPr="000756AF" w:rsidRDefault="00341CBC" w:rsidP="000756AF">
      <w:pPr>
        <w:jc w:val="both"/>
        <w:rPr>
          <w:rFonts w:ascii="Times New Roman" w:hAnsi="Times New Roman" w:cs="Times New Roman"/>
          <w:sz w:val="24"/>
          <w:szCs w:val="24"/>
        </w:rPr>
      </w:pPr>
    </w:p>
    <w:p w14:paraId="4D1EA629" w14:textId="77777777" w:rsidR="000A5EBD" w:rsidRPr="00080E63" w:rsidRDefault="000A5EBD" w:rsidP="000A5EBD">
      <w:pPr>
        <w:pStyle w:val="Heading2"/>
      </w:pPr>
      <w:bookmarkStart w:id="56" w:name="_Toc182224688"/>
      <w:r w:rsidRPr="002852DA">
        <w:t>2.</w:t>
      </w:r>
      <w:r>
        <w:t>5</w:t>
      </w:r>
      <w:r w:rsidRPr="002852DA">
        <w:t xml:space="preserve">. </w:t>
      </w:r>
      <w:r w:rsidRPr="00080E63">
        <w:t xml:space="preserve">Broj projektnih prijedloga </w:t>
      </w:r>
      <w:bookmarkEnd w:id="52"/>
      <w:bookmarkEnd w:id="54"/>
      <w:r w:rsidRPr="002852DA">
        <w:t>po</w:t>
      </w:r>
      <w:r w:rsidRPr="00080E63">
        <w:t xml:space="preserve"> prijavitelj</w:t>
      </w:r>
      <w:r w:rsidRPr="002852DA">
        <w:t>u</w:t>
      </w:r>
      <w:bookmarkEnd w:id="56"/>
    </w:p>
    <w:p w14:paraId="2BD956ED" w14:textId="77777777" w:rsidR="000A5EBD" w:rsidRDefault="000A5EBD" w:rsidP="000A5EBD">
      <w:pPr>
        <w:spacing w:before="240"/>
        <w:jc w:val="both"/>
        <w:rPr>
          <w:rFonts w:ascii="Times New Roman" w:hAnsi="Times New Roman" w:cs="Times New Roman"/>
          <w:color w:val="000000" w:themeColor="text1"/>
          <w:sz w:val="24"/>
          <w:szCs w:val="24"/>
        </w:rPr>
      </w:pPr>
      <w:r w:rsidRPr="00376073">
        <w:rPr>
          <w:rFonts w:ascii="Times New Roman" w:hAnsi="Times New Roman" w:cs="Times New Roman"/>
          <w:sz w:val="24"/>
          <w:szCs w:val="24"/>
        </w:rPr>
        <w:t>Prijavitelj u okviru ovog Poziva u postupku dodjele bespovratnih sredstava (u daljnjem tekstu: postupak dodjele) smije podnijeti jedan projektni prijedlog</w:t>
      </w:r>
      <w:r w:rsidRPr="00376073">
        <w:rPr>
          <w:rFonts w:ascii="Times New Roman" w:hAnsi="Times New Roman" w:cs="Times New Roman"/>
          <w:color w:val="000000" w:themeColor="text1"/>
          <w:sz w:val="24"/>
          <w:szCs w:val="24"/>
        </w:rPr>
        <w:t>.</w:t>
      </w:r>
    </w:p>
    <w:p w14:paraId="4BE88861" w14:textId="77777777" w:rsidR="000A5EBD" w:rsidRPr="00947769" w:rsidRDefault="000A5EBD" w:rsidP="000A5EBD">
      <w:pPr>
        <w:jc w:val="both"/>
        <w:rPr>
          <w:rFonts w:ascii="Times New Roman" w:hAnsi="Times New Roman" w:cs="Times New Roman"/>
          <w:sz w:val="24"/>
          <w:szCs w:val="24"/>
        </w:rPr>
      </w:pPr>
      <w:r w:rsidRPr="00947769">
        <w:rPr>
          <w:rFonts w:ascii="Times New Roman" w:hAnsi="Times New Roman" w:cs="Times New Roman"/>
          <w:sz w:val="24"/>
          <w:szCs w:val="24"/>
        </w:rPr>
        <w:t>Iznimno, prijavitelj može ponovno podnijeti projektni prijedlog za isti ili novi projekt u slučaju da:</w:t>
      </w:r>
    </w:p>
    <w:p w14:paraId="32C4D99D" w14:textId="77777777" w:rsidR="000A5EBD" w:rsidRPr="00FE3F04" w:rsidRDefault="000A5EBD">
      <w:pPr>
        <w:pStyle w:val="ListParagraph"/>
        <w:numPr>
          <w:ilvl w:val="0"/>
          <w:numId w:val="20"/>
        </w:numPr>
        <w:jc w:val="both"/>
        <w:rPr>
          <w:rFonts w:ascii="Times New Roman" w:hAnsi="Times New Roman" w:cs="Times New Roman"/>
          <w:sz w:val="24"/>
          <w:szCs w:val="24"/>
        </w:rPr>
      </w:pPr>
      <w:r w:rsidRPr="00FE3F04">
        <w:rPr>
          <w:rFonts w:ascii="Times New Roman" w:hAnsi="Times New Roman" w:cs="Times New Roman"/>
          <w:sz w:val="24"/>
          <w:szCs w:val="24"/>
        </w:rPr>
        <w:t>prijavitelj projektni prijedlog povuče iz postupka dodjele;</w:t>
      </w:r>
    </w:p>
    <w:p w14:paraId="44DD36D9" w14:textId="77777777" w:rsidR="000A5EBD" w:rsidRPr="00947769" w:rsidRDefault="000A5EBD" w:rsidP="000A5EBD">
      <w:pPr>
        <w:jc w:val="both"/>
        <w:rPr>
          <w:rFonts w:ascii="Times New Roman" w:hAnsi="Times New Roman" w:cs="Times New Roman"/>
          <w:sz w:val="24"/>
          <w:szCs w:val="24"/>
        </w:rPr>
      </w:pPr>
      <w:r w:rsidRPr="00947769">
        <w:rPr>
          <w:rFonts w:ascii="Times New Roman" w:hAnsi="Times New Roman" w:cs="Times New Roman"/>
          <w:sz w:val="24"/>
          <w:szCs w:val="24"/>
        </w:rPr>
        <w:t>ili</w:t>
      </w:r>
    </w:p>
    <w:p w14:paraId="758E025D" w14:textId="77777777" w:rsidR="000A5EBD" w:rsidRPr="00FE3F04" w:rsidRDefault="000A5EBD">
      <w:pPr>
        <w:pStyle w:val="ListParagraph"/>
        <w:numPr>
          <w:ilvl w:val="0"/>
          <w:numId w:val="20"/>
        </w:numPr>
        <w:jc w:val="both"/>
        <w:rPr>
          <w:rFonts w:ascii="Times New Roman" w:hAnsi="Times New Roman" w:cs="Times New Roman"/>
          <w:sz w:val="24"/>
          <w:szCs w:val="24"/>
        </w:rPr>
      </w:pPr>
      <w:r w:rsidRPr="00FE3F04">
        <w:rPr>
          <w:rFonts w:ascii="Times New Roman" w:hAnsi="Times New Roman" w:cs="Times New Roman"/>
          <w:sz w:val="24"/>
          <w:szCs w:val="24"/>
        </w:rPr>
        <w:t xml:space="preserve">podneseni projektni prijedlog ne prođe jednu od faza postupka dodjele kako je opisano u poglavlju </w:t>
      </w:r>
      <w:r>
        <w:rPr>
          <w:rFonts w:ascii="Times New Roman" w:hAnsi="Times New Roman" w:cs="Times New Roman"/>
          <w:sz w:val="24"/>
          <w:szCs w:val="24"/>
        </w:rPr>
        <w:t>8.2.</w:t>
      </w:r>
      <w:r w:rsidRPr="00FE3F04">
        <w:rPr>
          <w:rFonts w:ascii="Times New Roman" w:hAnsi="Times New Roman" w:cs="Times New Roman"/>
          <w:sz w:val="24"/>
          <w:szCs w:val="24"/>
        </w:rPr>
        <w:t xml:space="preserve"> Uputa</w:t>
      </w:r>
      <w:r>
        <w:rPr>
          <w:rFonts w:ascii="Times New Roman" w:hAnsi="Times New Roman" w:cs="Times New Roman"/>
          <w:sz w:val="24"/>
          <w:szCs w:val="24"/>
        </w:rPr>
        <w:t xml:space="preserve">. </w:t>
      </w:r>
      <w:r w:rsidRPr="00FE3F04">
        <w:rPr>
          <w:rFonts w:ascii="Times New Roman" w:hAnsi="Times New Roman" w:cs="Times New Roman"/>
          <w:sz w:val="24"/>
          <w:szCs w:val="24"/>
        </w:rPr>
        <w:t>U navedenom slučaju novi projektni prijedlog moguće je podnijeti tek nakon što je nadležno tijelo prijavitelju dostavilo obavijest o statusu projektnog prijedloga kojom se prvi projektni prijedlog odbija.</w:t>
      </w:r>
    </w:p>
    <w:p w14:paraId="68B08FE3" w14:textId="7AD673DB" w:rsidR="000A5EBD" w:rsidRDefault="000A5EBD" w:rsidP="000756AF">
      <w:pPr>
        <w:jc w:val="both"/>
        <w:rPr>
          <w:rFonts w:ascii="Times New Roman" w:hAnsi="Times New Roman" w:cs="Times New Roman"/>
          <w:sz w:val="24"/>
          <w:szCs w:val="24"/>
        </w:rPr>
      </w:pPr>
      <w:r w:rsidRPr="00947769">
        <w:rPr>
          <w:rFonts w:ascii="Times New Roman" w:hAnsi="Times New Roman" w:cs="Times New Roman"/>
          <w:sz w:val="24"/>
          <w:szCs w:val="24"/>
        </w:rPr>
        <w:t>Zaključno, s prijaviteljem se u okviru ovog poziva može sklopiti jedan Ugovor o dodjeli bespovratnih sredstava.</w:t>
      </w:r>
    </w:p>
    <w:p w14:paraId="1027A55A" w14:textId="77777777" w:rsidR="000756AF" w:rsidRPr="000756AF" w:rsidRDefault="000756AF" w:rsidP="000756AF">
      <w:pPr>
        <w:jc w:val="both"/>
        <w:rPr>
          <w:rFonts w:ascii="Times New Roman" w:hAnsi="Times New Roman" w:cs="Times New Roman"/>
          <w:sz w:val="24"/>
          <w:szCs w:val="24"/>
        </w:rPr>
      </w:pPr>
    </w:p>
    <w:p w14:paraId="1FD710E3" w14:textId="38FD8680" w:rsidR="00A0462B" w:rsidRPr="009C7DA1" w:rsidRDefault="00AA041C" w:rsidP="009C7DA1">
      <w:pPr>
        <w:pStyle w:val="Heading1"/>
      </w:pPr>
      <w:bookmarkStart w:id="57" w:name="_Toc182224689"/>
      <w:bookmarkEnd w:id="33"/>
      <w:r w:rsidRPr="00376073">
        <w:t>Prihvatljivost operacije</w:t>
      </w:r>
      <w:r w:rsidR="00846C82" w:rsidRPr="00376073">
        <w:t>/projekta</w:t>
      </w:r>
      <w:bookmarkEnd w:id="57"/>
    </w:p>
    <w:p w14:paraId="6469EC47" w14:textId="18E31456" w:rsidR="009F58C7" w:rsidRPr="00DC3F6D" w:rsidRDefault="00DC3F6D" w:rsidP="005173E0">
      <w:pPr>
        <w:pStyle w:val="Heading2"/>
      </w:pPr>
      <w:bookmarkStart w:id="58" w:name="bookmark14"/>
      <w:bookmarkStart w:id="59" w:name="_Toc452468697"/>
      <w:bookmarkStart w:id="60" w:name="_Toc2260420"/>
      <w:bookmarkStart w:id="61" w:name="_Toc182224690"/>
      <w:bookmarkEnd w:id="58"/>
      <w:r w:rsidRPr="005A4527">
        <w:t xml:space="preserve">3.1. </w:t>
      </w:r>
      <w:r w:rsidR="00050B4E" w:rsidRPr="005A4527">
        <w:t>Kriteriji p</w:t>
      </w:r>
      <w:r w:rsidR="00185021" w:rsidRPr="00260A4E">
        <w:t>rihvatljivost</w:t>
      </w:r>
      <w:r w:rsidR="00050B4E" w:rsidRPr="005A4527">
        <w:t>i</w:t>
      </w:r>
      <w:r w:rsidR="00185021" w:rsidRPr="00260A4E">
        <w:t xml:space="preserve"> </w:t>
      </w:r>
      <w:bookmarkEnd w:id="59"/>
      <w:bookmarkEnd w:id="60"/>
      <w:r w:rsidR="00A67496" w:rsidRPr="00260A4E">
        <w:t>operac</w:t>
      </w:r>
      <w:r w:rsidR="004672E7" w:rsidRPr="00260A4E">
        <w:t>ije</w:t>
      </w:r>
      <w:r w:rsidR="00846C82" w:rsidRPr="00260A4E">
        <w:t>/projekta</w:t>
      </w:r>
      <w:bookmarkEnd w:id="61"/>
    </w:p>
    <w:p w14:paraId="007B5BC7" w14:textId="1154C7B5" w:rsidR="009F58C7" w:rsidRPr="00376073" w:rsidRDefault="009F58C7">
      <w:pPr>
        <w:pStyle w:val="ListParagraph"/>
        <w:numPr>
          <w:ilvl w:val="0"/>
          <w:numId w:val="2"/>
        </w:numPr>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Usklađenost operacije (projekta) s Programom te djelotvoran doprinos ostvarenju specifičnih ciljeva Programa - u odnosu na odredbe tri elementa relevantnog SC-a: 1. Intervencije fondova, 2. Pokazatelji, 3. Vrste intervencija, uključujući usklađenost s relevantnim strategijama na kojima se Program temelji</w:t>
      </w:r>
    </w:p>
    <w:p w14:paraId="1648E022" w14:textId="77777777" w:rsidR="003740D6" w:rsidRDefault="003740D6" w:rsidP="003740D6">
      <w:pPr>
        <w:pStyle w:val="ListParagraph"/>
        <w:spacing w:after="0"/>
        <w:jc w:val="both"/>
        <w:rPr>
          <w:rFonts w:ascii="Times New Roman" w:hAnsi="Times New Roman" w:cs="Times New Roman"/>
          <w:sz w:val="24"/>
          <w:szCs w:val="24"/>
        </w:rPr>
      </w:pPr>
    </w:p>
    <w:p w14:paraId="57F62868" w14:textId="613701B1" w:rsidR="002579CE" w:rsidRPr="00BD7981" w:rsidRDefault="002579CE" w:rsidP="00BD7981">
      <w:pPr>
        <w:spacing w:after="0"/>
        <w:ind w:firstLine="360"/>
        <w:jc w:val="both"/>
        <w:rPr>
          <w:rFonts w:ascii="Times New Roman" w:hAnsi="Times New Roman" w:cs="Times New Roman"/>
          <w:sz w:val="24"/>
          <w:szCs w:val="24"/>
        </w:rPr>
      </w:pPr>
      <w:r w:rsidRPr="00BD7981">
        <w:rPr>
          <w:rFonts w:ascii="Times New Roman" w:hAnsi="Times New Roman" w:cs="Times New Roman"/>
          <w:sz w:val="24"/>
          <w:szCs w:val="24"/>
        </w:rPr>
        <w:t>Kriterij obuhvaća sljedeće:</w:t>
      </w:r>
    </w:p>
    <w:p w14:paraId="0B98DDC9" w14:textId="24AFED42" w:rsidR="002579CE" w:rsidRPr="00BD7981" w:rsidRDefault="00CA3406">
      <w:pPr>
        <w:pStyle w:val="ListParagraph"/>
        <w:numPr>
          <w:ilvl w:val="0"/>
          <w:numId w:val="36"/>
        </w:numPr>
        <w:spacing w:after="0"/>
        <w:jc w:val="both"/>
        <w:rPr>
          <w:rFonts w:ascii="Times New Roman" w:hAnsi="Times New Roman" w:cs="Times New Roman"/>
          <w:sz w:val="24"/>
          <w:szCs w:val="24"/>
        </w:rPr>
      </w:pPr>
      <w:r w:rsidRPr="00BD7981">
        <w:rPr>
          <w:rFonts w:ascii="Times New Roman" w:hAnsi="Times New Roman" w:cs="Times New Roman"/>
          <w:sz w:val="24"/>
          <w:szCs w:val="24"/>
        </w:rPr>
        <w:t>Projektne aktivnosti (po opisu i svrsi) su u skladu s indikativnim popisom aktivnosti za SC 4.</w:t>
      </w:r>
      <w:r w:rsidR="00F62D37" w:rsidRPr="00BD7981">
        <w:rPr>
          <w:rFonts w:ascii="Times New Roman" w:hAnsi="Times New Roman" w:cs="Times New Roman"/>
          <w:sz w:val="24"/>
          <w:szCs w:val="24"/>
        </w:rPr>
        <w:t>iii</w:t>
      </w:r>
      <w:r w:rsidRPr="00BD7981">
        <w:rPr>
          <w:rFonts w:ascii="Times New Roman" w:hAnsi="Times New Roman" w:cs="Times New Roman"/>
          <w:sz w:val="24"/>
          <w:szCs w:val="24"/>
        </w:rPr>
        <w:t xml:space="preserve"> (u dijelu koji se odnosi na ulaganja u </w:t>
      </w:r>
      <w:r w:rsidR="00573E13" w:rsidRPr="00BD7981">
        <w:rPr>
          <w:rFonts w:ascii="Times New Roman" w:hAnsi="Times New Roman" w:cs="Times New Roman"/>
          <w:sz w:val="24"/>
          <w:szCs w:val="24"/>
        </w:rPr>
        <w:t>socijalnu</w:t>
      </w:r>
      <w:r w:rsidRPr="00BD7981">
        <w:rPr>
          <w:rFonts w:ascii="Times New Roman" w:hAnsi="Times New Roman" w:cs="Times New Roman"/>
          <w:sz w:val="24"/>
          <w:szCs w:val="24"/>
        </w:rPr>
        <w:t xml:space="preserve"> infrastrukturu) iz PKK</w:t>
      </w:r>
      <w:r w:rsidR="00573E13" w:rsidRPr="00BD7981">
        <w:rPr>
          <w:rFonts w:ascii="Times New Roman" w:hAnsi="Times New Roman" w:cs="Times New Roman"/>
          <w:sz w:val="24"/>
          <w:szCs w:val="24"/>
        </w:rPr>
        <w:t>-a</w:t>
      </w:r>
      <w:r w:rsidRPr="00BD7981">
        <w:rPr>
          <w:rFonts w:ascii="Times New Roman" w:hAnsi="Times New Roman" w:cs="Times New Roman"/>
          <w:sz w:val="24"/>
          <w:szCs w:val="24"/>
        </w:rPr>
        <w:t>.</w:t>
      </w:r>
    </w:p>
    <w:p w14:paraId="36716151" w14:textId="7ADF6E53" w:rsidR="00957270" w:rsidRPr="000F2024" w:rsidRDefault="00957270" w:rsidP="000F2024">
      <w:pPr>
        <w:spacing w:after="0"/>
        <w:ind w:firstLine="360"/>
        <w:jc w:val="both"/>
        <w:rPr>
          <w:rFonts w:ascii="Times New Roman" w:hAnsi="Times New Roman" w:cs="Times New Roman"/>
          <w:i/>
          <w:iCs/>
          <w:sz w:val="24"/>
          <w:szCs w:val="24"/>
        </w:rPr>
      </w:pPr>
      <w:r w:rsidRPr="000F2024">
        <w:rPr>
          <w:rFonts w:ascii="Times New Roman" w:hAnsi="Times New Roman" w:cs="Times New Roman"/>
          <w:i/>
          <w:iCs/>
          <w:sz w:val="24"/>
          <w:szCs w:val="24"/>
        </w:rPr>
        <w:t xml:space="preserve">Ispunjenost kriterija provjerava se uvidom u </w:t>
      </w:r>
      <w:r w:rsidR="0068404F" w:rsidRPr="000F2024">
        <w:rPr>
          <w:rFonts w:ascii="Times New Roman" w:hAnsi="Times New Roman" w:cs="Times New Roman"/>
          <w:i/>
          <w:iCs/>
          <w:sz w:val="24"/>
          <w:szCs w:val="24"/>
        </w:rPr>
        <w:t>P</w:t>
      </w:r>
      <w:r w:rsidRPr="000F2024">
        <w:rPr>
          <w:rFonts w:ascii="Times New Roman" w:hAnsi="Times New Roman" w:cs="Times New Roman"/>
          <w:i/>
          <w:iCs/>
          <w:sz w:val="24"/>
          <w:szCs w:val="24"/>
        </w:rPr>
        <w:t>rijavni obrazac</w:t>
      </w:r>
      <w:r w:rsidR="00EF51E3" w:rsidRPr="000F2024">
        <w:rPr>
          <w:rFonts w:ascii="Times New Roman" w:hAnsi="Times New Roman" w:cs="Times New Roman"/>
          <w:i/>
          <w:iCs/>
          <w:sz w:val="24"/>
          <w:szCs w:val="24"/>
        </w:rPr>
        <w:t>.</w:t>
      </w:r>
    </w:p>
    <w:p w14:paraId="55D2BF31" w14:textId="77777777" w:rsidR="003740D6" w:rsidRPr="00376073" w:rsidRDefault="003740D6" w:rsidP="00581B96">
      <w:pPr>
        <w:pStyle w:val="ListParagraph"/>
        <w:ind w:left="1134"/>
        <w:jc w:val="both"/>
        <w:rPr>
          <w:rFonts w:ascii="Times New Roman" w:hAnsi="Times New Roman" w:cs="Times New Roman"/>
          <w:i/>
          <w:iCs/>
          <w:sz w:val="24"/>
          <w:szCs w:val="24"/>
        </w:rPr>
      </w:pPr>
    </w:p>
    <w:p w14:paraId="5E08C065" w14:textId="41385760" w:rsidR="006C322C" w:rsidRPr="00376073" w:rsidRDefault="00957270">
      <w:pPr>
        <w:pStyle w:val="ListParagraph"/>
        <w:numPr>
          <w:ilvl w:val="0"/>
          <w:numId w:val="36"/>
        </w:numPr>
        <w:spacing w:after="0"/>
        <w:jc w:val="both"/>
        <w:rPr>
          <w:rFonts w:ascii="Times New Roman" w:hAnsi="Times New Roman" w:cs="Times New Roman"/>
          <w:sz w:val="24"/>
          <w:szCs w:val="24"/>
        </w:rPr>
      </w:pPr>
      <w:r w:rsidRPr="00376073">
        <w:rPr>
          <w:rFonts w:ascii="Times New Roman" w:hAnsi="Times New Roman" w:cs="Times New Roman"/>
          <w:sz w:val="24"/>
          <w:szCs w:val="24"/>
        </w:rPr>
        <w:t>Projekt je usklađen, odnosno doprinosi pokazateljima PKK</w:t>
      </w:r>
      <w:r w:rsidR="00573E13" w:rsidRPr="00376073">
        <w:rPr>
          <w:rFonts w:ascii="Times New Roman" w:hAnsi="Times New Roman" w:cs="Times New Roman"/>
          <w:sz w:val="24"/>
          <w:szCs w:val="24"/>
        </w:rPr>
        <w:t>-a</w:t>
      </w:r>
      <w:r w:rsidR="00E20362">
        <w:rPr>
          <w:rFonts w:ascii="Times New Roman" w:hAnsi="Times New Roman" w:cs="Times New Roman"/>
          <w:sz w:val="24"/>
          <w:szCs w:val="24"/>
        </w:rPr>
        <w:t xml:space="preserve"> </w:t>
      </w:r>
      <w:r w:rsidR="00E56510">
        <w:rPr>
          <w:rFonts w:ascii="Times New Roman" w:hAnsi="Times New Roman" w:cs="Times New Roman"/>
          <w:sz w:val="24"/>
          <w:szCs w:val="24"/>
        </w:rPr>
        <w:t>RCO113 i RSR4.3.1</w:t>
      </w:r>
      <w:r w:rsidR="00A25CAD">
        <w:rPr>
          <w:rFonts w:ascii="Times New Roman" w:hAnsi="Times New Roman" w:cs="Times New Roman"/>
          <w:sz w:val="24"/>
          <w:szCs w:val="24"/>
        </w:rPr>
        <w:t xml:space="preserve">. kako je navedeno u </w:t>
      </w:r>
      <w:r w:rsidR="00C341E3">
        <w:rPr>
          <w:rFonts w:ascii="Times New Roman" w:hAnsi="Times New Roman" w:cs="Times New Roman"/>
          <w:sz w:val="24"/>
          <w:szCs w:val="24"/>
        </w:rPr>
        <w:t>poglavlju 1.6.</w:t>
      </w:r>
    </w:p>
    <w:p w14:paraId="7C8EA689" w14:textId="511CBA5A" w:rsidR="00957270" w:rsidRPr="000F2024" w:rsidRDefault="00957270" w:rsidP="000F2024">
      <w:pPr>
        <w:spacing w:after="0"/>
        <w:ind w:firstLine="360"/>
        <w:jc w:val="both"/>
        <w:rPr>
          <w:rFonts w:ascii="Times New Roman" w:hAnsi="Times New Roman" w:cs="Times New Roman"/>
          <w:i/>
          <w:iCs/>
          <w:sz w:val="24"/>
          <w:szCs w:val="24"/>
        </w:rPr>
      </w:pPr>
      <w:r w:rsidRPr="000F2024">
        <w:rPr>
          <w:rFonts w:ascii="Times New Roman" w:hAnsi="Times New Roman" w:cs="Times New Roman"/>
          <w:i/>
          <w:iCs/>
          <w:sz w:val="24"/>
          <w:szCs w:val="24"/>
        </w:rPr>
        <w:t xml:space="preserve">Ispunjenost kriterija provjerava se uvidom u </w:t>
      </w:r>
      <w:r w:rsidR="0068404F" w:rsidRPr="000F2024">
        <w:rPr>
          <w:rFonts w:ascii="Times New Roman" w:hAnsi="Times New Roman" w:cs="Times New Roman"/>
          <w:i/>
          <w:iCs/>
          <w:sz w:val="24"/>
          <w:szCs w:val="24"/>
        </w:rPr>
        <w:t>P</w:t>
      </w:r>
      <w:r w:rsidRPr="000F2024">
        <w:rPr>
          <w:rFonts w:ascii="Times New Roman" w:hAnsi="Times New Roman" w:cs="Times New Roman"/>
          <w:i/>
          <w:iCs/>
          <w:sz w:val="24"/>
          <w:szCs w:val="24"/>
        </w:rPr>
        <w:t>rijavni obrazac</w:t>
      </w:r>
      <w:r w:rsidR="00EF51E3" w:rsidRPr="000F2024">
        <w:rPr>
          <w:rFonts w:ascii="Times New Roman" w:hAnsi="Times New Roman" w:cs="Times New Roman"/>
          <w:i/>
          <w:iCs/>
          <w:sz w:val="24"/>
          <w:szCs w:val="24"/>
        </w:rPr>
        <w:t>.</w:t>
      </w:r>
    </w:p>
    <w:p w14:paraId="6BFCC095" w14:textId="77777777" w:rsidR="003740D6" w:rsidRPr="00376073" w:rsidRDefault="003740D6" w:rsidP="00581B96">
      <w:pPr>
        <w:pStyle w:val="ListParagraph"/>
        <w:ind w:left="1134"/>
        <w:jc w:val="both"/>
        <w:rPr>
          <w:rFonts w:ascii="Times New Roman" w:hAnsi="Times New Roman" w:cs="Times New Roman"/>
          <w:i/>
          <w:iCs/>
          <w:sz w:val="24"/>
          <w:szCs w:val="24"/>
        </w:rPr>
      </w:pPr>
    </w:p>
    <w:p w14:paraId="5A90E1E0" w14:textId="424792AF" w:rsidR="0068404F" w:rsidRPr="00376073" w:rsidRDefault="00957270">
      <w:pPr>
        <w:pStyle w:val="ListParagraph"/>
        <w:numPr>
          <w:ilvl w:val="0"/>
          <w:numId w:val="36"/>
        </w:numPr>
        <w:spacing w:after="0"/>
        <w:jc w:val="both"/>
        <w:rPr>
          <w:rFonts w:ascii="Times New Roman" w:hAnsi="Times New Roman" w:cs="Times New Roman"/>
          <w:sz w:val="24"/>
          <w:szCs w:val="24"/>
        </w:rPr>
      </w:pPr>
      <w:r w:rsidRPr="00376073">
        <w:rPr>
          <w:rFonts w:ascii="Times New Roman" w:hAnsi="Times New Roman" w:cs="Times New Roman"/>
          <w:sz w:val="24"/>
          <w:szCs w:val="24"/>
        </w:rPr>
        <w:t xml:space="preserve">Projekt je usklađen, odnosno doprinosi vrstama intervencije PKK, tj. intervencijskom kodu </w:t>
      </w:r>
      <w:r w:rsidR="00DE30EE" w:rsidRPr="00376073">
        <w:rPr>
          <w:rFonts w:ascii="Times New Roman" w:hAnsi="Times New Roman" w:cs="Times New Roman"/>
          <w:sz w:val="24"/>
          <w:szCs w:val="24"/>
        </w:rPr>
        <w:t xml:space="preserve">127 </w:t>
      </w:r>
      <w:r w:rsidR="00DE30EE" w:rsidRPr="00376073">
        <w:rPr>
          <w:rFonts w:ascii="Times New Roman" w:hAnsi="Times New Roman" w:cs="Times New Roman"/>
          <w:i/>
          <w:iCs/>
          <w:sz w:val="24"/>
          <w:szCs w:val="24"/>
        </w:rPr>
        <w:t>Ostala socijalna infrastruktura koja doprinosi socijalnoj uključenosti u zajednici</w:t>
      </w:r>
      <w:r w:rsidRPr="00376073">
        <w:rPr>
          <w:rFonts w:ascii="Times New Roman" w:hAnsi="Times New Roman" w:cs="Times New Roman"/>
          <w:sz w:val="24"/>
          <w:szCs w:val="24"/>
        </w:rPr>
        <w:t xml:space="preserve">. </w:t>
      </w:r>
    </w:p>
    <w:p w14:paraId="61DE338E" w14:textId="0670ABCB" w:rsidR="00957270" w:rsidRDefault="00957270" w:rsidP="000F2024">
      <w:pPr>
        <w:spacing w:after="0"/>
        <w:ind w:firstLine="360"/>
        <w:jc w:val="both"/>
        <w:rPr>
          <w:rFonts w:ascii="Times New Roman" w:hAnsi="Times New Roman" w:cs="Times New Roman"/>
          <w:i/>
          <w:iCs/>
          <w:sz w:val="24"/>
          <w:szCs w:val="24"/>
        </w:rPr>
      </w:pPr>
      <w:r w:rsidRPr="000F2024">
        <w:rPr>
          <w:rFonts w:ascii="Times New Roman" w:hAnsi="Times New Roman" w:cs="Times New Roman"/>
          <w:i/>
          <w:iCs/>
          <w:sz w:val="24"/>
          <w:szCs w:val="24"/>
        </w:rPr>
        <w:t xml:space="preserve">Ispunjenost kriterija provjerava se uvidom u </w:t>
      </w:r>
      <w:r w:rsidR="0068404F" w:rsidRPr="000F2024">
        <w:rPr>
          <w:rFonts w:ascii="Times New Roman" w:hAnsi="Times New Roman" w:cs="Times New Roman"/>
          <w:i/>
          <w:iCs/>
          <w:sz w:val="24"/>
          <w:szCs w:val="24"/>
        </w:rPr>
        <w:t>P</w:t>
      </w:r>
      <w:r w:rsidRPr="000F2024">
        <w:rPr>
          <w:rFonts w:ascii="Times New Roman" w:hAnsi="Times New Roman" w:cs="Times New Roman"/>
          <w:i/>
          <w:iCs/>
          <w:sz w:val="24"/>
          <w:szCs w:val="24"/>
        </w:rPr>
        <w:t>rijavni obrazac</w:t>
      </w:r>
      <w:r w:rsidR="00EF51E3" w:rsidRPr="000F2024">
        <w:rPr>
          <w:rFonts w:ascii="Times New Roman" w:hAnsi="Times New Roman" w:cs="Times New Roman"/>
          <w:i/>
          <w:iCs/>
          <w:sz w:val="24"/>
          <w:szCs w:val="24"/>
        </w:rPr>
        <w:t>.</w:t>
      </w:r>
    </w:p>
    <w:p w14:paraId="769479ED" w14:textId="77777777" w:rsidR="000F2024" w:rsidRPr="000F2024" w:rsidRDefault="000F2024" w:rsidP="000F2024">
      <w:pPr>
        <w:spacing w:after="0"/>
        <w:ind w:firstLine="360"/>
        <w:jc w:val="both"/>
        <w:rPr>
          <w:rFonts w:ascii="Times New Roman" w:hAnsi="Times New Roman" w:cs="Times New Roman"/>
          <w:i/>
          <w:iCs/>
          <w:sz w:val="24"/>
          <w:szCs w:val="24"/>
        </w:rPr>
      </w:pPr>
    </w:p>
    <w:p w14:paraId="0E8B00EC" w14:textId="702A2186" w:rsidR="00BD55D3" w:rsidRPr="004A2A57" w:rsidRDefault="00D5414B">
      <w:pPr>
        <w:pStyle w:val="ListParagraph"/>
        <w:numPr>
          <w:ilvl w:val="0"/>
          <w:numId w:val="36"/>
        </w:numPr>
        <w:jc w:val="both"/>
        <w:rPr>
          <w:rFonts w:ascii="Times New Roman" w:hAnsi="Times New Roman" w:cs="Times New Roman"/>
          <w:sz w:val="24"/>
          <w:szCs w:val="24"/>
        </w:rPr>
      </w:pPr>
      <w:r w:rsidRPr="004A2A57">
        <w:rPr>
          <w:rFonts w:ascii="Times New Roman" w:hAnsi="Times New Roman" w:cs="Times New Roman"/>
          <w:sz w:val="24"/>
          <w:szCs w:val="24"/>
        </w:rPr>
        <w:t>Projekt</w:t>
      </w:r>
      <w:r w:rsidR="004A2A57">
        <w:rPr>
          <w:rFonts w:ascii="Times New Roman" w:hAnsi="Times New Roman" w:cs="Times New Roman"/>
          <w:sz w:val="24"/>
          <w:szCs w:val="24"/>
        </w:rPr>
        <w:t xml:space="preserve">ne aktivnosti usklađene su </w:t>
      </w:r>
      <w:r w:rsidRPr="004A2A57">
        <w:rPr>
          <w:rFonts w:ascii="Times New Roman" w:hAnsi="Times New Roman" w:cs="Times New Roman"/>
          <w:sz w:val="24"/>
          <w:szCs w:val="24"/>
        </w:rPr>
        <w:t>s</w:t>
      </w:r>
      <w:r w:rsidR="006524B0" w:rsidRPr="004A2A57">
        <w:rPr>
          <w:rFonts w:ascii="Times New Roman" w:hAnsi="Times New Roman" w:cs="Times New Roman"/>
          <w:sz w:val="24"/>
          <w:szCs w:val="24"/>
        </w:rPr>
        <w:t>a sljedećim dokumentima:</w:t>
      </w:r>
    </w:p>
    <w:p w14:paraId="27DB0AD1" w14:textId="4B5F2304" w:rsidR="00F53A70" w:rsidRPr="00581B96" w:rsidRDefault="00F53A70">
      <w:pPr>
        <w:pStyle w:val="ListParagraph"/>
        <w:numPr>
          <w:ilvl w:val="0"/>
          <w:numId w:val="2"/>
        </w:numPr>
        <w:spacing w:after="0"/>
        <w:ind w:left="1560"/>
        <w:jc w:val="both"/>
        <w:rPr>
          <w:rStyle w:val="normaltextrun"/>
          <w:rFonts w:ascii="Times New Roman" w:hAnsi="Times New Roman" w:cs="Times New Roman"/>
          <w:sz w:val="24"/>
          <w:szCs w:val="24"/>
        </w:rPr>
      </w:pPr>
      <w:bookmarkStart w:id="62" w:name="_Hlk181200245"/>
      <w:r w:rsidRPr="00581B96">
        <w:rPr>
          <w:rStyle w:val="normaltextrun"/>
          <w:rFonts w:ascii="Times New Roman" w:hAnsi="Times New Roman" w:cs="Times New Roman"/>
          <w:sz w:val="24"/>
          <w:szCs w:val="24"/>
        </w:rPr>
        <w:t>Nacionalni plan razvoja socijalnih usluga za razdoblje od 2021. do 2027. godine;</w:t>
      </w:r>
    </w:p>
    <w:p w14:paraId="60EE24B7" w14:textId="2178411A" w:rsidR="00293414" w:rsidRPr="003D21C2" w:rsidRDefault="00293414">
      <w:pPr>
        <w:pStyle w:val="ListParagraph"/>
        <w:numPr>
          <w:ilvl w:val="0"/>
          <w:numId w:val="2"/>
        </w:numPr>
        <w:spacing w:after="0"/>
        <w:ind w:left="1560"/>
        <w:jc w:val="both"/>
        <w:rPr>
          <w:rStyle w:val="normaltextrun"/>
          <w:rFonts w:ascii="Times New Roman" w:hAnsi="Times New Roman" w:cs="Times New Roman"/>
          <w:sz w:val="24"/>
          <w:szCs w:val="24"/>
        </w:rPr>
      </w:pPr>
      <w:r w:rsidRPr="003D21C2">
        <w:rPr>
          <w:rStyle w:val="normaltextrun"/>
          <w:rFonts w:ascii="Times New Roman" w:hAnsi="Times New Roman" w:cs="Times New Roman"/>
          <w:sz w:val="24"/>
          <w:szCs w:val="24"/>
        </w:rPr>
        <w:t>Nacionaln</w:t>
      </w:r>
      <w:r w:rsidR="003D21C2" w:rsidRPr="003D21C2">
        <w:rPr>
          <w:rStyle w:val="normaltextrun"/>
          <w:rFonts w:ascii="Times New Roman" w:hAnsi="Times New Roman" w:cs="Times New Roman"/>
          <w:sz w:val="24"/>
          <w:szCs w:val="24"/>
        </w:rPr>
        <w:t>i</w:t>
      </w:r>
      <w:r w:rsidRPr="003D21C2">
        <w:rPr>
          <w:rStyle w:val="normaltextrun"/>
          <w:rFonts w:ascii="Times New Roman" w:hAnsi="Times New Roman" w:cs="Times New Roman"/>
          <w:sz w:val="24"/>
          <w:szCs w:val="24"/>
        </w:rPr>
        <w:t xml:space="preserve"> akcijsk</w:t>
      </w:r>
      <w:r w:rsidR="003D21C2" w:rsidRPr="003D21C2">
        <w:rPr>
          <w:rStyle w:val="normaltextrun"/>
          <w:rFonts w:ascii="Times New Roman" w:hAnsi="Times New Roman" w:cs="Times New Roman"/>
          <w:sz w:val="24"/>
          <w:szCs w:val="24"/>
        </w:rPr>
        <w:t>i</w:t>
      </w:r>
      <w:r w:rsidRPr="003D21C2">
        <w:rPr>
          <w:rStyle w:val="normaltextrun"/>
          <w:rFonts w:ascii="Times New Roman" w:hAnsi="Times New Roman" w:cs="Times New Roman"/>
          <w:sz w:val="24"/>
          <w:szCs w:val="24"/>
        </w:rPr>
        <w:t xml:space="preserve"> plan za provedbu preporuke Vijeća Europske unije o uspostavi europskog jamstva za djecu</w:t>
      </w:r>
    </w:p>
    <w:p w14:paraId="7E3FBD87" w14:textId="7FC95B1D" w:rsidR="00F53A70" w:rsidRPr="004B27C5" w:rsidRDefault="00F53A70">
      <w:pPr>
        <w:pStyle w:val="ListParagraph"/>
        <w:numPr>
          <w:ilvl w:val="0"/>
          <w:numId w:val="2"/>
        </w:numPr>
        <w:spacing w:after="0"/>
        <w:ind w:left="1560"/>
        <w:jc w:val="both"/>
        <w:rPr>
          <w:rFonts w:ascii="Times New Roman" w:hAnsi="Times New Roman" w:cs="Times New Roman"/>
          <w:sz w:val="24"/>
          <w:szCs w:val="24"/>
        </w:rPr>
      </w:pPr>
      <w:r w:rsidRPr="004B27C5">
        <w:rPr>
          <w:rStyle w:val="normaltextrun"/>
          <w:rFonts w:ascii="Times New Roman" w:hAnsi="Times New Roman" w:cs="Times New Roman"/>
          <w:sz w:val="24"/>
          <w:szCs w:val="24"/>
        </w:rPr>
        <w:t xml:space="preserve">Operativni plan </w:t>
      </w:r>
      <w:proofErr w:type="spellStart"/>
      <w:r w:rsidRPr="004B27C5">
        <w:rPr>
          <w:rStyle w:val="normaltextrun"/>
          <w:rFonts w:ascii="Times New Roman" w:hAnsi="Times New Roman" w:cs="Times New Roman"/>
          <w:sz w:val="24"/>
          <w:szCs w:val="24"/>
        </w:rPr>
        <w:t>deinstitucionalizacije</w:t>
      </w:r>
      <w:proofErr w:type="spellEnd"/>
      <w:r w:rsidRPr="004B27C5">
        <w:rPr>
          <w:rStyle w:val="normaltextrun"/>
          <w:rFonts w:ascii="Times New Roman" w:hAnsi="Times New Roman" w:cs="Times New Roman"/>
          <w:sz w:val="24"/>
          <w:szCs w:val="24"/>
        </w:rPr>
        <w:t>, prevencije institucionalizacije i transformacije pružatelja socijalnih usluga u Republici Hrvatskoj od 2022. do 2027. godine;</w:t>
      </w:r>
    </w:p>
    <w:p w14:paraId="6E56F062" w14:textId="3B8FB14B" w:rsidR="00F53A70" w:rsidRPr="004B27C5" w:rsidRDefault="00F53A70">
      <w:pPr>
        <w:pStyle w:val="ListParagraph"/>
        <w:numPr>
          <w:ilvl w:val="0"/>
          <w:numId w:val="2"/>
        </w:numPr>
        <w:spacing w:after="0"/>
        <w:ind w:left="1560"/>
        <w:jc w:val="both"/>
        <w:rPr>
          <w:rStyle w:val="normaltextrun"/>
          <w:rFonts w:ascii="Times New Roman" w:hAnsi="Times New Roman" w:cs="Times New Roman"/>
          <w:sz w:val="24"/>
          <w:szCs w:val="24"/>
        </w:rPr>
      </w:pPr>
      <w:r w:rsidRPr="004B27C5">
        <w:rPr>
          <w:rStyle w:val="normaltextrun"/>
          <w:rFonts w:ascii="Times New Roman" w:hAnsi="Times New Roman" w:cs="Times New Roman"/>
          <w:sz w:val="24"/>
          <w:szCs w:val="24"/>
        </w:rPr>
        <w:t>Zakon o socijalnoj skrbi (NN 18/22, 46/22, 119/22, 71/23, 156/23);</w:t>
      </w:r>
    </w:p>
    <w:p w14:paraId="6D232792" w14:textId="0B6D74CA" w:rsidR="00F53A70" w:rsidRPr="004B27C5" w:rsidRDefault="00F53A70">
      <w:pPr>
        <w:pStyle w:val="ListParagraph"/>
        <w:numPr>
          <w:ilvl w:val="0"/>
          <w:numId w:val="2"/>
        </w:numPr>
        <w:spacing w:after="0"/>
        <w:ind w:left="1560"/>
        <w:jc w:val="both"/>
        <w:rPr>
          <w:rStyle w:val="normaltextrun"/>
          <w:rFonts w:ascii="Times New Roman" w:hAnsi="Times New Roman" w:cs="Times New Roman"/>
          <w:sz w:val="24"/>
          <w:szCs w:val="24"/>
        </w:rPr>
      </w:pPr>
      <w:r w:rsidRPr="004B27C5">
        <w:rPr>
          <w:rStyle w:val="normaltextrun"/>
          <w:rFonts w:ascii="Times New Roman" w:hAnsi="Times New Roman" w:cs="Times New Roman"/>
          <w:sz w:val="24"/>
          <w:szCs w:val="24"/>
        </w:rPr>
        <w:t xml:space="preserve">Zakon o </w:t>
      </w:r>
      <w:proofErr w:type="spellStart"/>
      <w:r w:rsidRPr="004B27C5">
        <w:rPr>
          <w:rStyle w:val="normaltextrun"/>
          <w:rFonts w:ascii="Times New Roman" w:hAnsi="Times New Roman" w:cs="Times New Roman"/>
          <w:sz w:val="24"/>
          <w:szCs w:val="24"/>
        </w:rPr>
        <w:t>udomiteljstvu</w:t>
      </w:r>
      <w:proofErr w:type="spellEnd"/>
      <w:r w:rsidRPr="004B27C5">
        <w:rPr>
          <w:rStyle w:val="normaltextrun"/>
          <w:rFonts w:ascii="Times New Roman" w:hAnsi="Times New Roman" w:cs="Times New Roman"/>
          <w:sz w:val="24"/>
          <w:szCs w:val="24"/>
        </w:rPr>
        <w:t xml:space="preserve"> (NN 115/18, 18/22);</w:t>
      </w:r>
    </w:p>
    <w:p w14:paraId="78B1F370" w14:textId="01398453" w:rsidR="00F53A70" w:rsidRPr="004B27C5" w:rsidRDefault="00F53A70">
      <w:pPr>
        <w:pStyle w:val="ListParagraph"/>
        <w:numPr>
          <w:ilvl w:val="0"/>
          <w:numId w:val="2"/>
        </w:numPr>
        <w:spacing w:after="0"/>
        <w:ind w:left="1560"/>
        <w:jc w:val="both"/>
        <w:rPr>
          <w:rStyle w:val="normaltextrun"/>
          <w:rFonts w:ascii="Times New Roman" w:hAnsi="Times New Roman" w:cs="Times New Roman"/>
          <w:sz w:val="24"/>
          <w:szCs w:val="24"/>
        </w:rPr>
      </w:pPr>
      <w:r w:rsidRPr="004B27C5">
        <w:rPr>
          <w:rStyle w:val="normaltextrun"/>
          <w:rFonts w:ascii="Times New Roman" w:hAnsi="Times New Roman" w:cs="Times New Roman"/>
          <w:sz w:val="24"/>
          <w:szCs w:val="24"/>
        </w:rPr>
        <w:t>Obiteljski zakon (NN 103/15, 98/19, 47/20, 49/23, 156/23);</w:t>
      </w:r>
    </w:p>
    <w:p w14:paraId="71F395E4" w14:textId="56669847" w:rsidR="00B5030C" w:rsidRDefault="00EB1BDA">
      <w:pPr>
        <w:pStyle w:val="ListParagraph"/>
        <w:numPr>
          <w:ilvl w:val="0"/>
          <w:numId w:val="2"/>
        </w:numPr>
        <w:spacing w:after="0"/>
        <w:ind w:left="1560"/>
        <w:jc w:val="both"/>
        <w:rPr>
          <w:rStyle w:val="normaltextrun"/>
          <w:rFonts w:ascii="Times New Roman" w:hAnsi="Times New Roman" w:cs="Times New Roman"/>
          <w:sz w:val="24"/>
          <w:szCs w:val="24"/>
        </w:rPr>
      </w:pPr>
      <w:r w:rsidRPr="004B27C5">
        <w:rPr>
          <w:rStyle w:val="normaltextrun"/>
          <w:rFonts w:ascii="Times New Roman" w:hAnsi="Times New Roman" w:cs="Times New Roman"/>
          <w:sz w:val="24"/>
          <w:szCs w:val="24"/>
        </w:rPr>
        <w:t>Konvencija o pravima djeteta</w:t>
      </w:r>
      <w:r w:rsidR="003D21C2" w:rsidRPr="004B27C5">
        <w:rPr>
          <w:rStyle w:val="normaltextrun"/>
          <w:rFonts w:ascii="Times New Roman" w:hAnsi="Times New Roman" w:cs="Times New Roman"/>
          <w:sz w:val="24"/>
          <w:szCs w:val="24"/>
        </w:rPr>
        <w:t>;</w:t>
      </w:r>
    </w:p>
    <w:p w14:paraId="4EB0B955" w14:textId="3B0BF7A6" w:rsidR="005835D4" w:rsidRPr="005835D4" w:rsidRDefault="005835D4" w:rsidP="00546EA1">
      <w:pPr>
        <w:pStyle w:val="ListParagraph"/>
        <w:numPr>
          <w:ilvl w:val="0"/>
          <w:numId w:val="2"/>
        </w:numPr>
        <w:spacing w:after="0"/>
        <w:ind w:left="1560"/>
        <w:jc w:val="both"/>
        <w:rPr>
          <w:rStyle w:val="normaltextrun"/>
          <w:rFonts w:ascii="Times New Roman" w:hAnsi="Times New Roman" w:cs="Times New Roman"/>
          <w:sz w:val="24"/>
          <w:szCs w:val="24"/>
        </w:rPr>
      </w:pPr>
      <w:r w:rsidRPr="005835D4">
        <w:rPr>
          <w:rStyle w:val="normaltextrun"/>
          <w:rFonts w:ascii="Times New Roman" w:hAnsi="Times New Roman" w:cs="Times New Roman"/>
          <w:sz w:val="24"/>
          <w:szCs w:val="24"/>
        </w:rPr>
        <w:t>Povelja Europske unije o temeljnim pravima (SL C 202, 7.6.2016.)</w:t>
      </w:r>
      <w:r w:rsidR="00B5030C">
        <w:rPr>
          <w:rStyle w:val="normaltextrun"/>
          <w:rFonts w:ascii="Times New Roman" w:hAnsi="Times New Roman" w:cs="Times New Roman"/>
          <w:sz w:val="24"/>
          <w:szCs w:val="24"/>
        </w:rPr>
        <w:t>;</w:t>
      </w:r>
    </w:p>
    <w:p w14:paraId="4FE105D1" w14:textId="0E65AD0D" w:rsidR="00F53A70" w:rsidRPr="004B27C5" w:rsidRDefault="00F53A70">
      <w:pPr>
        <w:pStyle w:val="ListParagraph"/>
        <w:numPr>
          <w:ilvl w:val="0"/>
          <w:numId w:val="2"/>
        </w:numPr>
        <w:spacing w:after="0"/>
        <w:ind w:left="1560"/>
        <w:jc w:val="both"/>
        <w:rPr>
          <w:rStyle w:val="normaltextrun"/>
          <w:rFonts w:ascii="Times New Roman" w:hAnsi="Times New Roman" w:cs="Times New Roman"/>
          <w:sz w:val="24"/>
          <w:szCs w:val="24"/>
        </w:rPr>
      </w:pPr>
      <w:r w:rsidRPr="004B27C5">
        <w:rPr>
          <w:rStyle w:val="normaltextrun"/>
          <w:rFonts w:ascii="Times New Roman" w:hAnsi="Times New Roman" w:cs="Times New Roman"/>
          <w:sz w:val="24"/>
          <w:szCs w:val="24"/>
        </w:rPr>
        <w:t>Europski stup socijalnih prava</w:t>
      </w:r>
      <w:r w:rsidR="00E91376" w:rsidRPr="004B27C5">
        <w:rPr>
          <w:rStyle w:val="normaltextrun"/>
          <w:rFonts w:ascii="Times New Roman" w:hAnsi="Times New Roman" w:cs="Times New Roman"/>
          <w:sz w:val="24"/>
          <w:szCs w:val="24"/>
        </w:rPr>
        <w:t>;</w:t>
      </w:r>
    </w:p>
    <w:bookmarkEnd w:id="62"/>
    <w:p w14:paraId="3EF87D84" w14:textId="77777777" w:rsidR="003D21C2" w:rsidRPr="004B27C5" w:rsidRDefault="003D21C2">
      <w:pPr>
        <w:pStyle w:val="ListParagraph"/>
        <w:numPr>
          <w:ilvl w:val="0"/>
          <w:numId w:val="2"/>
        </w:numPr>
        <w:spacing w:after="0"/>
        <w:ind w:left="1560"/>
        <w:jc w:val="both"/>
        <w:rPr>
          <w:rStyle w:val="normaltextrun"/>
          <w:rFonts w:ascii="Times New Roman" w:hAnsi="Times New Roman" w:cs="Times New Roman"/>
          <w:sz w:val="24"/>
          <w:szCs w:val="24"/>
        </w:rPr>
      </w:pPr>
      <w:r w:rsidRPr="004B27C5">
        <w:rPr>
          <w:rStyle w:val="normaltextrun"/>
          <w:rFonts w:ascii="Times New Roman" w:hAnsi="Times New Roman" w:cs="Times New Roman"/>
          <w:sz w:val="24"/>
          <w:szCs w:val="24"/>
        </w:rPr>
        <w:t>Strategija za prava djeteta 2022. - 2027.</w:t>
      </w:r>
    </w:p>
    <w:p w14:paraId="469C396E" w14:textId="30C816BA" w:rsidR="00950CFE" w:rsidRPr="004B27C5" w:rsidRDefault="00E91376">
      <w:pPr>
        <w:pStyle w:val="ListParagraph"/>
        <w:numPr>
          <w:ilvl w:val="0"/>
          <w:numId w:val="2"/>
        </w:numPr>
        <w:spacing w:after="0"/>
        <w:ind w:left="1560"/>
        <w:jc w:val="both"/>
        <w:rPr>
          <w:rFonts w:ascii="Times New Roman" w:hAnsi="Times New Roman" w:cs="Times New Roman"/>
          <w:sz w:val="24"/>
          <w:szCs w:val="24"/>
        </w:rPr>
      </w:pPr>
      <w:r w:rsidRPr="004B27C5">
        <w:rPr>
          <w:rStyle w:val="Bodytext20"/>
          <w:rFonts w:eastAsiaTheme="minorHAnsi"/>
          <w:b w:val="0"/>
          <w:bCs w:val="0"/>
          <w:color w:val="auto"/>
          <w:sz w:val="24"/>
          <w:szCs w:val="24"/>
          <w:lang w:val="hr-HR"/>
        </w:rPr>
        <w:t>Direktiva (EU) 2019/882 Europskog parlamenta i Vijeća od 17. travnja 2019. o zahtjevima za pristupačnost proizvoda i usluga</w:t>
      </w:r>
      <w:r w:rsidR="00950CFE" w:rsidRPr="004B27C5">
        <w:rPr>
          <w:rStyle w:val="Bodytext20"/>
          <w:rFonts w:eastAsiaTheme="minorHAnsi"/>
          <w:b w:val="0"/>
          <w:bCs w:val="0"/>
          <w:color w:val="auto"/>
          <w:sz w:val="24"/>
          <w:szCs w:val="24"/>
          <w:lang w:val="hr-HR"/>
        </w:rPr>
        <w:t>.</w:t>
      </w:r>
    </w:p>
    <w:p w14:paraId="5113AE09" w14:textId="0102A397" w:rsidR="00D5414B" w:rsidRPr="00376073" w:rsidRDefault="00D5414B" w:rsidP="00581B96">
      <w:pPr>
        <w:pStyle w:val="ListParagraph"/>
        <w:ind w:left="709"/>
        <w:jc w:val="both"/>
        <w:rPr>
          <w:rFonts w:ascii="Times New Roman" w:hAnsi="Times New Roman" w:cs="Times New Roman"/>
          <w:i/>
          <w:iCs/>
          <w:sz w:val="24"/>
          <w:szCs w:val="24"/>
        </w:rPr>
      </w:pPr>
      <w:r w:rsidRPr="00376073">
        <w:rPr>
          <w:rFonts w:ascii="Times New Roman" w:hAnsi="Times New Roman" w:cs="Times New Roman"/>
          <w:i/>
          <w:iCs/>
          <w:sz w:val="24"/>
          <w:szCs w:val="24"/>
        </w:rPr>
        <w:t>Ispunjenost kriterija provjerava se uvidom u Prijavni obrazac.</w:t>
      </w:r>
    </w:p>
    <w:p w14:paraId="22FE98BE" w14:textId="77777777" w:rsidR="006D19E9" w:rsidRPr="00376073" w:rsidRDefault="006D19E9" w:rsidP="00581B96">
      <w:pPr>
        <w:pStyle w:val="ListParagraph"/>
        <w:ind w:left="1416"/>
        <w:jc w:val="both"/>
        <w:rPr>
          <w:rFonts w:ascii="Times New Roman" w:hAnsi="Times New Roman" w:cs="Times New Roman"/>
          <w:i/>
          <w:iCs/>
          <w:sz w:val="24"/>
          <w:szCs w:val="24"/>
        </w:rPr>
      </w:pPr>
    </w:p>
    <w:p w14:paraId="1FA3B053" w14:textId="0297B704" w:rsidR="00B54D11" w:rsidRPr="00376073" w:rsidRDefault="00B54D11">
      <w:pPr>
        <w:pStyle w:val="ListParagraph"/>
        <w:numPr>
          <w:ilvl w:val="0"/>
          <w:numId w:val="2"/>
        </w:numPr>
        <w:tabs>
          <w:tab w:val="left" w:pos="0"/>
        </w:tabs>
        <w:jc w:val="both"/>
        <w:rPr>
          <w:rFonts w:ascii="Times New Roman" w:eastAsia="Cambria" w:hAnsi="Times New Roman" w:cs="Times New Roman"/>
          <w:b/>
          <w:sz w:val="24"/>
          <w:szCs w:val="24"/>
        </w:rPr>
      </w:pPr>
      <w:r w:rsidRPr="00376073">
        <w:rPr>
          <w:rFonts w:ascii="Times New Roman" w:eastAsia="Cambria" w:hAnsi="Times New Roman" w:cs="Times New Roman"/>
          <w:b/>
          <w:sz w:val="24"/>
          <w:szCs w:val="24"/>
        </w:rPr>
        <w:lastRenderedPageBreak/>
        <w:t>Operacija (projekt) koja je obuhvaćena područjem primjene uvjeta koji omogućuje provedbu sukladna je odgovarajućim strategijama i dokumentima u okviru planiranja uspostavljenima radi ispunjenja tog uvjeta koji omogućuje provedbu</w:t>
      </w:r>
    </w:p>
    <w:p w14:paraId="2673DC05" w14:textId="4BF4E8C5" w:rsidR="003D21C2" w:rsidRPr="003D21C2" w:rsidRDefault="00EA257D" w:rsidP="003D21C2">
      <w:pPr>
        <w:spacing w:after="0"/>
        <w:ind w:left="360"/>
        <w:jc w:val="both"/>
        <w:rPr>
          <w:rFonts w:ascii="Times New Roman" w:hAnsi="Times New Roman" w:cs="Times New Roman"/>
          <w:sz w:val="24"/>
          <w:szCs w:val="24"/>
        </w:rPr>
      </w:pPr>
      <w:r w:rsidRPr="00BD7981">
        <w:rPr>
          <w:rFonts w:ascii="Times New Roman" w:hAnsi="Times New Roman" w:cs="Times New Roman"/>
          <w:sz w:val="24"/>
          <w:szCs w:val="24"/>
        </w:rPr>
        <w:t xml:space="preserve">Kriterij se odnosi na </w:t>
      </w:r>
      <w:r w:rsidR="00CB2272" w:rsidRPr="00BD7981">
        <w:rPr>
          <w:rFonts w:ascii="Times New Roman" w:hAnsi="Times New Roman" w:cs="Times New Roman"/>
          <w:sz w:val="24"/>
          <w:szCs w:val="24"/>
        </w:rPr>
        <w:t>ispunjenj</w:t>
      </w:r>
      <w:r w:rsidRPr="00BD7981">
        <w:rPr>
          <w:rFonts w:ascii="Times New Roman" w:hAnsi="Times New Roman" w:cs="Times New Roman"/>
          <w:sz w:val="24"/>
          <w:szCs w:val="24"/>
        </w:rPr>
        <w:t>e</w:t>
      </w:r>
      <w:r w:rsidR="00CB2272" w:rsidRPr="00BD7981">
        <w:rPr>
          <w:rFonts w:ascii="Times New Roman" w:hAnsi="Times New Roman" w:cs="Times New Roman"/>
          <w:sz w:val="24"/>
          <w:szCs w:val="24"/>
        </w:rPr>
        <w:t xml:space="preserve"> uvjeta koji omogućuju provedbu</w:t>
      </w:r>
      <w:r w:rsidR="00D91053" w:rsidRPr="00BD7981">
        <w:rPr>
          <w:rFonts w:ascii="Times New Roman" w:hAnsi="Times New Roman" w:cs="Times New Roman"/>
          <w:sz w:val="24"/>
          <w:szCs w:val="24"/>
        </w:rPr>
        <w:t xml:space="preserve">, odnosno </w:t>
      </w:r>
      <w:r w:rsidR="00CB2272" w:rsidRPr="00BD7981">
        <w:rPr>
          <w:rFonts w:ascii="Times New Roman" w:hAnsi="Times New Roman" w:cs="Times New Roman"/>
          <w:sz w:val="24"/>
          <w:szCs w:val="24"/>
        </w:rPr>
        <w:t>p</w:t>
      </w:r>
      <w:r w:rsidR="00873D46" w:rsidRPr="00BD7981">
        <w:rPr>
          <w:rFonts w:ascii="Times New Roman" w:hAnsi="Times New Roman" w:cs="Times New Roman"/>
          <w:sz w:val="24"/>
          <w:szCs w:val="24"/>
        </w:rPr>
        <w:t xml:space="preserve">rojekt je usklađen s nacionalnim strateškim okvirom politike za </w:t>
      </w:r>
      <w:r w:rsidR="003D21C2" w:rsidRPr="003D21C2">
        <w:rPr>
          <w:rFonts w:ascii="Times New Roman" w:hAnsi="Times New Roman" w:cs="Times New Roman"/>
          <w:sz w:val="24"/>
          <w:szCs w:val="24"/>
        </w:rPr>
        <w:t>djecu i mlade</w:t>
      </w:r>
      <w:r w:rsidR="00D91053" w:rsidRPr="00BD7981">
        <w:rPr>
          <w:rFonts w:ascii="Times New Roman" w:hAnsi="Times New Roman" w:cs="Times New Roman"/>
          <w:sz w:val="24"/>
          <w:szCs w:val="24"/>
        </w:rPr>
        <w:t>:</w:t>
      </w:r>
      <w:r w:rsidR="00CB2272" w:rsidRPr="00BD7981">
        <w:rPr>
          <w:rFonts w:ascii="Times New Roman" w:hAnsi="Times New Roman" w:cs="Times New Roman"/>
          <w:sz w:val="24"/>
          <w:szCs w:val="24"/>
        </w:rPr>
        <w:t xml:space="preserve"> </w:t>
      </w:r>
      <w:r w:rsidR="003C054B" w:rsidRPr="00BD7981">
        <w:rPr>
          <w:rFonts w:ascii="Times New Roman" w:hAnsi="Times New Roman" w:cs="Times New Roman"/>
          <w:sz w:val="24"/>
          <w:szCs w:val="24"/>
        </w:rPr>
        <w:t>Zakonom o socijalnoj skrbi, Nacionalnim planom borbe protiv siromaštva i socijalne isključenosti za razdoblje od 2021. do 2027</w:t>
      </w:r>
      <w:r w:rsidR="004B27C5">
        <w:rPr>
          <w:rFonts w:ascii="Times New Roman" w:hAnsi="Times New Roman" w:cs="Times New Roman"/>
          <w:sz w:val="24"/>
          <w:szCs w:val="24"/>
        </w:rPr>
        <w:t>. godine i pripadajućim Akcijskim planom,</w:t>
      </w:r>
      <w:r w:rsidR="003C054B" w:rsidRPr="00BD7981">
        <w:rPr>
          <w:rFonts w:ascii="Times New Roman" w:hAnsi="Times New Roman" w:cs="Times New Roman"/>
          <w:sz w:val="24"/>
          <w:szCs w:val="24"/>
        </w:rPr>
        <w:t xml:space="preserve"> Nacionalnim planom razvoja socijalnih usluga za razdoblje od 2021. do 2027. godine</w:t>
      </w:r>
      <w:r w:rsidR="004B27C5">
        <w:rPr>
          <w:rFonts w:ascii="Times New Roman" w:hAnsi="Times New Roman" w:cs="Times New Roman"/>
          <w:sz w:val="24"/>
          <w:szCs w:val="24"/>
        </w:rPr>
        <w:t xml:space="preserve"> i pripadajućim</w:t>
      </w:r>
      <w:r w:rsidR="003C054B" w:rsidRPr="00BD7981">
        <w:rPr>
          <w:rFonts w:ascii="Times New Roman" w:hAnsi="Times New Roman" w:cs="Times New Roman"/>
          <w:sz w:val="24"/>
          <w:szCs w:val="24"/>
        </w:rPr>
        <w:t xml:space="preserve"> Akcijskim planom</w:t>
      </w:r>
      <w:r w:rsidR="004B27C5">
        <w:rPr>
          <w:rFonts w:ascii="Times New Roman" w:hAnsi="Times New Roman" w:cs="Times New Roman"/>
          <w:sz w:val="24"/>
          <w:szCs w:val="24"/>
        </w:rPr>
        <w:t>,</w:t>
      </w:r>
      <w:r w:rsidR="003C054B" w:rsidRPr="00BD7981">
        <w:rPr>
          <w:rFonts w:ascii="Times New Roman" w:hAnsi="Times New Roman" w:cs="Times New Roman"/>
          <w:sz w:val="24"/>
          <w:szCs w:val="24"/>
        </w:rPr>
        <w:t xml:space="preserve"> </w:t>
      </w:r>
      <w:r w:rsidR="004B27C5" w:rsidRPr="003D21C2">
        <w:rPr>
          <w:rFonts w:ascii="Times New Roman" w:hAnsi="Times New Roman" w:cs="Times New Roman"/>
          <w:sz w:val="24"/>
          <w:szCs w:val="24"/>
        </w:rPr>
        <w:t>Nacionaln</w:t>
      </w:r>
      <w:r w:rsidR="004B27C5">
        <w:rPr>
          <w:rFonts w:ascii="Times New Roman" w:hAnsi="Times New Roman" w:cs="Times New Roman"/>
          <w:sz w:val="24"/>
          <w:szCs w:val="24"/>
        </w:rPr>
        <w:t>im</w:t>
      </w:r>
      <w:r w:rsidR="004B27C5" w:rsidRPr="003D21C2">
        <w:rPr>
          <w:rFonts w:ascii="Times New Roman" w:hAnsi="Times New Roman" w:cs="Times New Roman"/>
          <w:sz w:val="24"/>
          <w:szCs w:val="24"/>
        </w:rPr>
        <w:t xml:space="preserve"> akcijsk</w:t>
      </w:r>
      <w:r w:rsidR="004B27C5">
        <w:rPr>
          <w:rFonts w:ascii="Times New Roman" w:hAnsi="Times New Roman" w:cs="Times New Roman"/>
          <w:sz w:val="24"/>
          <w:szCs w:val="24"/>
        </w:rPr>
        <w:t>im</w:t>
      </w:r>
      <w:r w:rsidR="004B27C5" w:rsidRPr="003D21C2">
        <w:rPr>
          <w:rFonts w:ascii="Times New Roman" w:hAnsi="Times New Roman" w:cs="Times New Roman"/>
          <w:sz w:val="24"/>
          <w:szCs w:val="24"/>
        </w:rPr>
        <w:t xml:space="preserve"> plan</w:t>
      </w:r>
      <w:r w:rsidR="004B27C5">
        <w:rPr>
          <w:rFonts w:ascii="Times New Roman" w:hAnsi="Times New Roman" w:cs="Times New Roman"/>
          <w:sz w:val="24"/>
          <w:szCs w:val="24"/>
        </w:rPr>
        <w:t>om</w:t>
      </w:r>
      <w:r w:rsidR="004B27C5" w:rsidRPr="003D21C2">
        <w:rPr>
          <w:rFonts w:ascii="Times New Roman" w:hAnsi="Times New Roman" w:cs="Times New Roman"/>
          <w:sz w:val="24"/>
          <w:szCs w:val="24"/>
        </w:rPr>
        <w:t xml:space="preserve"> za provedbu preporuke Vijeća Europske unije o uspostavi europskog jamstva za djecu</w:t>
      </w:r>
      <w:r w:rsidR="004B27C5" w:rsidRPr="00BD7981">
        <w:rPr>
          <w:rFonts w:ascii="Times New Roman" w:hAnsi="Times New Roman" w:cs="Times New Roman"/>
          <w:sz w:val="24"/>
          <w:szCs w:val="24"/>
        </w:rPr>
        <w:t xml:space="preserve"> </w:t>
      </w:r>
      <w:r w:rsidR="003C054B" w:rsidRPr="00BD7981">
        <w:rPr>
          <w:rFonts w:ascii="Times New Roman" w:hAnsi="Times New Roman" w:cs="Times New Roman"/>
          <w:sz w:val="24"/>
          <w:szCs w:val="24"/>
        </w:rPr>
        <w:t xml:space="preserve">i Operativnim planom </w:t>
      </w:r>
      <w:proofErr w:type="spellStart"/>
      <w:r w:rsidR="003D21C2" w:rsidRPr="003D21C2">
        <w:rPr>
          <w:rFonts w:ascii="Times New Roman" w:hAnsi="Times New Roman" w:cs="Times New Roman"/>
          <w:sz w:val="24"/>
          <w:szCs w:val="24"/>
        </w:rPr>
        <w:t>deinstitucionalizacije</w:t>
      </w:r>
      <w:proofErr w:type="spellEnd"/>
      <w:r w:rsidR="003D21C2" w:rsidRPr="003D21C2">
        <w:rPr>
          <w:rFonts w:ascii="Times New Roman" w:hAnsi="Times New Roman" w:cs="Times New Roman"/>
          <w:sz w:val="24"/>
          <w:szCs w:val="24"/>
        </w:rPr>
        <w:t>, prevencije institucionalizacije i transformacije pružatelja socijalnih usluga u Republici Hrvatskoj od 2022. do 2027. godine</w:t>
      </w:r>
      <w:r w:rsidR="004B27C5">
        <w:rPr>
          <w:rFonts w:ascii="Times New Roman" w:hAnsi="Times New Roman" w:cs="Times New Roman"/>
          <w:sz w:val="24"/>
          <w:szCs w:val="24"/>
        </w:rPr>
        <w:t>,</w:t>
      </w:r>
    </w:p>
    <w:p w14:paraId="1B4877F7" w14:textId="4FAF8420" w:rsidR="009E2D67" w:rsidRPr="00A93397" w:rsidRDefault="006D19E9" w:rsidP="00A93397">
      <w:pPr>
        <w:spacing w:after="0"/>
        <w:ind w:left="360"/>
        <w:jc w:val="both"/>
        <w:rPr>
          <w:rFonts w:ascii="Times New Roman" w:hAnsi="Times New Roman" w:cs="Times New Roman"/>
          <w:i/>
          <w:iCs/>
          <w:sz w:val="24"/>
          <w:szCs w:val="24"/>
        </w:rPr>
      </w:pPr>
      <w:r w:rsidRPr="00A93397">
        <w:rPr>
          <w:rFonts w:ascii="Times New Roman" w:hAnsi="Times New Roman" w:cs="Times New Roman"/>
          <w:i/>
          <w:iCs/>
          <w:sz w:val="24"/>
          <w:szCs w:val="24"/>
        </w:rPr>
        <w:t xml:space="preserve">Ispunjenost kriterija provjerava se uvidom u </w:t>
      </w:r>
      <w:r w:rsidR="009E2D67" w:rsidRPr="00A93397">
        <w:rPr>
          <w:rFonts w:ascii="Times New Roman" w:hAnsi="Times New Roman" w:cs="Times New Roman"/>
          <w:i/>
          <w:iCs/>
          <w:sz w:val="24"/>
          <w:szCs w:val="24"/>
        </w:rPr>
        <w:t>P</w:t>
      </w:r>
      <w:r w:rsidRPr="00A93397">
        <w:rPr>
          <w:rFonts w:ascii="Times New Roman" w:hAnsi="Times New Roman" w:cs="Times New Roman"/>
          <w:i/>
          <w:iCs/>
          <w:sz w:val="24"/>
          <w:szCs w:val="24"/>
        </w:rPr>
        <w:t>rijavni obrazac.</w:t>
      </w:r>
    </w:p>
    <w:p w14:paraId="0A69253D" w14:textId="77777777" w:rsidR="0082138C" w:rsidRPr="00376073" w:rsidRDefault="0082138C" w:rsidP="00581B96">
      <w:pPr>
        <w:pStyle w:val="ListParagraph"/>
        <w:ind w:left="709"/>
        <w:jc w:val="both"/>
        <w:rPr>
          <w:rFonts w:ascii="Times New Roman" w:hAnsi="Times New Roman" w:cs="Times New Roman"/>
          <w:i/>
          <w:iCs/>
          <w:sz w:val="24"/>
          <w:szCs w:val="24"/>
        </w:rPr>
      </w:pPr>
    </w:p>
    <w:p w14:paraId="08F3F624" w14:textId="01292B6E" w:rsidR="00B54D11" w:rsidRDefault="00B54D11">
      <w:pPr>
        <w:pStyle w:val="ListParagraph"/>
        <w:numPr>
          <w:ilvl w:val="0"/>
          <w:numId w:val="2"/>
        </w:numPr>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Operacija (projekt) predstavlja najbolji odnos između iznosa potpore, poduzetih aktivnosti i postizanja ciljeva</w:t>
      </w:r>
    </w:p>
    <w:p w14:paraId="3618FED4" w14:textId="77777777" w:rsidR="004234AD" w:rsidRPr="00376073" w:rsidRDefault="004234AD" w:rsidP="004234AD">
      <w:pPr>
        <w:pStyle w:val="ListParagraph"/>
        <w:autoSpaceDE w:val="0"/>
        <w:autoSpaceDN w:val="0"/>
        <w:adjustRightInd w:val="0"/>
        <w:spacing w:after="0"/>
        <w:jc w:val="both"/>
        <w:rPr>
          <w:rFonts w:ascii="Times New Roman" w:hAnsi="Times New Roman" w:cs="Times New Roman"/>
          <w:b/>
          <w:bCs/>
          <w:sz w:val="24"/>
          <w:szCs w:val="24"/>
        </w:rPr>
      </w:pPr>
    </w:p>
    <w:p w14:paraId="1EA6E6DC" w14:textId="70062C75" w:rsidR="003513C4" w:rsidRPr="00D91053" w:rsidRDefault="00EC0D0E" w:rsidP="00D91053">
      <w:pPr>
        <w:autoSpaceDE w:val="0"/>
        <w:autoSpaceDN w:val="0"/>
        <w:adjustRightInd w:val="0"/>
        <w:spacing w:after="0"/>
        <w:ind w:left="360"/>
        <w:jc w:val="both"/>
        <w:rPr>
          <w:rFonts w:ascii="Times New Roman" w:hAnsi="Times New Roman" w:cs="Times New Roman"/>
          <w:sz w:val="24"/>
          <w:szCs w:val="24"/>
        </w:rPr>
      </w:pPr>
      <w:r w:rsidRPr="00D91053">
        <w:rPr>
          <w:rFonts w:ascii="Times New Roman" w:hAnsi="Times New Roman" w:cs="Times New Roman"/>
          <w:sz w:val="24"/>
          <w:szCs w:val="24"/>
        </w:rPr>
        <w:t xml:space="preserve">Projektni prijedlog sadržava opis opravdanosti financijskog doprinosa programa u odnosu na opseg aktivnosti koje su predmet financiranja te planiranih rezultata/ostvarenja. Konkretno, prijavitelji </w:t>
      </w:r>
      <w:r w:rsidR="005D3D50" w:rsidRPr="00D91053">
        <w:rPr>
          <w:rFonts w:ascii="Times New Roman" w:hAnsi="Times New Roman" w:cs="Times New Roman"/>
          <w:sz w:val="24"/>
          <w:szCs w:val="24"/>
        </w:rPr>
        <w:t xml:space="preserve">su dužni u projektnom prijedlogu opisati troškove projekta na način da su opravdani u odnosu na opseg projekta i ciljeve te </w:t>
      </w:r>
      <w:r w:rsidR="00E728FB" w:rsidRPr="00D91053">
        <w:rPr>
          <w:rFonts w:ascii="Times New Roman" w:hAnsi="Times New Roman" w:cs="Times New Roman"/>
          <w:sz w:val="24"/>
          <w:szCs w:val="24"/>
        </w:rPr>
        <w:t>da su</w:t>
      </w:r>
      <w:r w:rsidR="005D3D50" w:rsidRPr="00D91053">
        <w:rPr>
          <w:rFonts w:ascii="Times New Roman" w:hAnsi="Times New Roman" w:cs="Times New Roman"/>
          <w:sz w:val="24"/>
          <w:szCs w:val="24"/>
        </w:rPr>
        <w:t xml:space="preserve"> u skladu sa svrhom projekta, a tražena vrijednost potpore mora biti unutar minimalnog i maksimalnog iznosa bespovratnih sredstava sukladno zahtjevima Poziva</w:t>
      </w:r>
      <w:r w:rsidR="000417FE" w:rsidRPr="00D91053">
        <w:rPr>
          <w:rFonts w:ascii="Times New Roman" w:hAnsi="Times New Roman" w:cs="Times New Roman"/>
          <w:sz w:val="24"/>
          <w:szCs w:val="24"/>
        </w:rPr>
        <w:t>.</w:t>
      </w:r>
    </w:p>
    <w:p w14:paraId="12367462" w14:textId="689AC3F9" w:rsidR="00B54D11" w:rsidRPr="00D91053" w:rsidRDefault="00EC0D0E" w:rsidP="00D91053">
      <w:pPr>
        <w:autoSpaceDE w:val="0"/>
        <w:autoSpaceDN w:val="0"/>
        <w:adjustRightInd w:val="0"/>
        <w:spacing w:after="0"/>
        <w:ind w:firstLine="360"/>
        <w:jc w:val="both"/>
        <w:rPr>
          <w:rFonts w:ascii="Times New Roman" w:hAnsi="Times New Roman" w:cs="Times New Roman"/>
          <w:i/>
          <w:iCs/>
          <w:sz w:val="24"/>
          <w:szCs w:val="24"/>
        </w:rPr>
      </w:pPr>
      <w:r w:rsidRPr="00D91053">
        <w:rPr>
          <w:rFonts w:ascii="Times New Roman" w:hAnsi="Times New Roman" w:cs="Times New Roman"/>
          <w:i/>
          <w:iCs/>
          <w:sz w:val="24"/>
          <w:szCs w:val="24"/>
        </w:rPr>
        <w:t xml:space="preserve">Ispunjenost kriterija provjerava se uvidom u </w:t>
      </w:r>
      <w:r w:rsidR="00083410" w:rsidRPr="00D91053">
        <w:rPr>
          <w:rFonts w:ascii="Times New Roman" w:hAnsi="Times New Roman" w:cs="Times New Roman"/>
          <w:i/>
          <w:iCs/>
          <w:sz w:val="24"/>
          <w:szCs w:val="24"/>
        </w:rPr>
        <w:t>P</w:t>
      </w:r>
      <w:r w:rsidRPr="00D91053">
        <w:rPr>
          <w:rFonts w:ascii="Times New Roman" w:hAnsi="Times New Roman" w:cs="Times New Roman"/>
          <w:i/>
          <w:iCs/>
          <w:sz w:val="24"/>
          <w:szCs w:val="24"/>
        </w:rPr>
        <w:t>rijavni obrazac</w:t>
      </w:r>
      <w:r w:rsidR="00EF51E3" w:rsidRPr="00D91053">
        <w:rPr>
          <w:rFonts w:ascii="Times New Roman" w:hAnsi="Times New Roman" w:cs="Times New Roman"/>
          <w:i/>
          <w:iCs/>
          <w:sz w:val="24"/>
          <w:szCs w:val="24"/>
        </w:rPr>
        <w:t>.</w:t>
      </w:r>
    </w:p>
    <w:p w14:paraId="1416798A" w14:textId="77777777" w:rsidR="00B54D11" w:rsidRPr="00376073" w:rsidRDefault="00B54D11" w:rsidP="00CC0578">
      <w:pPr>
        <w:autoSpaceDE w:val="0"/>
        <w:autoSpaceDN w:val="0"/>
        <w:adjustRightInd w:val="0"/>
        <w:spacing w:after="0"/>
        <w:jc w:val="both"/>
        <w:rPr>
          <w:rFonts w:ascii="Times New Roman" w:hAnsi="Times New Roman" w:cs="Times New Roman"/>
          <w:b/>
          <w:bCs/>
          <w:sz w:val="24"/>
          <w:szCs w:val="24"/>
        </w:rPr>
      </w:pPr>
    </w:p>
    <w:p w14:paraId="3D41667E" w14:textId="4394C96C" w:rsidR="00B54D11" w:rsidRPr="00376073" w:rsidRDefault="00B54D11">
      <w:pPr>
        <w:pStyle w:val="ListParagraph"/>
        <w:numPr>
          <w:ilvl w:val="0"/>
          <w:numId w:val="2"/>
        </w:numPr>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Prijavitelj (potencijalni Korisnik, ako je primjenjivo i Partner) raspolaže potrebnim financijskim sredstvima i mehanizmima za pokrivanje dijela vlastitog sufinanciranja troškova operacije (projekta)</w:t>
      </w:r>
    </w:p>
    <w:p w14:paraId="23514791" w14:textId="77777777" w:rsidR="004234AD" w:rsidRDefault="004234AD" w:rsidP="004F41F6">
      <w:pPr>
        <w:pStyle w:val="ListParagraph"/>
        <w:autoSpaceDE w:val="0"/>
        <w:autoSpaceDN w:val="0"/>
        <w:adjustRightInd w:val="0"/>
        <w:spacing w:after="0"/>
        <w:ind w:left="1134"/>
        <w:jc w:val="both"/>
        <w:rPr>
          <w:rFonts w:ascii="Times New Roman" w:hAnsi="Times New Roman" w:cs="Times New Roman"/>
          <w:sz w:val="24"/>
          <w:szCs w:val="24"/>
        </w:rPr>
      </w:pPr>
    </w:p>
    <w:p w14:paraId="6961702D" w14:textId="27D9AD1E" w:rsidR="0015247D" w:rsidRPr="00D91053" w:rsidRDefault="002A291F" w:rsidP="00D91053">
      <w:pPr>
        <w:autoSpaceDE w:val="0"/>
        <w:autoSpaceDN w:val="0"/>
        <w:adjustRightInd w:val="0"/>
        <w:spacing w:after="0"/>
        <w:ind w:left="360"/>
        <w:jc w:val="both"/>
        <w:rPr>
          <w:rFonts w:ascii="Times New Roman" w:hAnsi="Times New Roman" w:cs="Times New Roman"/>
          <w:sz w:val="24"/>
          <w:szCs w:val="24"/>
        </w:rPr>
      </w:pPr>
      <w:r w:rsidRPr="00D91053">
        <w:rPr>
          <w:rFonts w:ascii="Times New Roman" w:hAnsi="Times New Roman" w:cs="Times New Roman"/>
          <w:sz w:val="24"/>
          <w:szCs w:val="24"/>
        </w:rPr>
        <w:t>Prijavitelj je dužan dostaviti potpisanu Izjavu kojom se potvrđuje da ima osigurana sredstva za vlastito sufinanciranje</w:t>
      </w:r>
      <w:r w:rsidR="005C2FEC" w:rsidRPr="00D91053">
        <w:rPr>
          <w:rFonts w:ascii="Times New Roman" w:hAnsi="Times New Roman" w:cs="Times New Roman"/>
          <w:sz w:val="24"/>
          <w:szCs w:val="24"/>
        </w:rPr>
        <w:t xml:space="preserve">, a </w:t>
      </w:r>
      <w:r w:rsidRPr="00D91053">
        <w:rPr>
          <w:rFonts w:ascii="Times New Roman" w:hAnsi="Times New Roman" w:cs="Times New Roman"/>
          <w:sz w:val="24"/>
          <w:szCs w:val="24"/>
        </w:rPr>
        <w:t>u slučaju kada je Prijavitelj proračunski korisnik</w:t>
      </w:r>
      <w:r w:rsidR="000829B1" w:rsidRPr="00376073">
        <w:rPr>
          <w:rStyle w:val="FootnoteReference"/>
          <w:rFonts w:ascii="Times New Roman" w:hAnsi="Times New Roman" w:cs="Times New Roman"/>
          <w:sz w:val="24"/>
          <w:szCs w:val="24"/>
        </w:rPr>
        <w:footnoteReference w:id="11"/>
      </w:r>
      <w:r w:rsidRPr="00D91053">
        <w:rPr>
          <w:rFonts w:ascii="Times New Roman" w:hAnsi="Times New Roman" w:cs="Times New Roman"/>
          <w:sz w:val="24"/>
          <w:szCs w:val="24"/>
        </w:rPr>
        <w:t xml:space="preserve"> uz izjavu je potrebno dostaviti i informacije o relevantnom dijelu proračuna u kojem su planirana sredstva (u razdoblju do 3 godine, odnosno važenja proračuna koji je na snazi u trenutku podnošenja projektnog prijedloga). </w:t>
      </w:r>
    </w:p>
    <w:p w14:paraId="1105D4EE" w14:textId="00286FB7" w:rsidR="00B54D11" w:rsidRPr="00D91053" w:rsidRDefault="002A291F" w:rsidP="00D91053">
      <w:pPr>
        <w:autoSpaceDE w:val="0"/>
        <w:autoSpaceDN w:val="0"/>
        <w:adjustRightInd w:val="0"/>
        <w:spacing w:after="0"/>
        <w:ind w:left="360"/>
        <w:jc w:val="both"/>
        <w:rPr>
          <w:rFonts w:ascii="Times New Roman" w:hAnsi="Times New Roman" w:cs="Times New Roman"/>
          <w:i/>
          <w:iCs/>
          <w:sz w:val="24"/>
          <w:szCs w:val="24"/>
        </w:rPr>
      </w:pPr>
      <w:r w:rsidRPr="00D91053">
        <w:rPr>
          <w:rFonts w:ascii="Times New Roman" w:hAnsi="Times New Roman" w:cs="Times New Roman"/>
          <w:i/>
          <w:iCs/>
          <w:sz w:val="24"/>
          <w:szCs w:val="24"/>
        </w:rPr>
        <w:t xml:space="preserve">Ispunjenost kriterija provjerava se uvidom </w:t>
      </w:r>
      <w:r w:rsidR="00A415D2" w:rsidRPr="002D3145">
        <w:rPr>
          <w:rFonts w:ascii="Times New Roman" w:hAnsi="Times New Roman" w:cs="Times New Roman"/>
          <w:i/>
          <w:iCs/>
          <w:sz w:val="24"/>
          <w:szCs w:val="24"/>
        </w:rPr>
        <w:t>u Izjavu Prijavitelja o osiguranim sredstvima (Obrazac 2a.).</w:t>
      </w:r>
    </w:p>
    <w:p w14:paraId="01E437A3" w14:textId="77777777" w:rsidR="00B54D11" w:rsidRPr="00376073" w:rsidRDefault="00B54D11" w:rsidP="004F41F6">
      <w:pPr>
        <w:autoSpaceDE w:val="0"/>
        <w:autoSpaceDN w:val="0"/>
        <w:adjustRightInd w:val="0"/>
        <w:spacing w:after="0"/>
        <w:jc w:val="both"/>
        <w:rPr>
          <w:rFonts w:ascii="Times New Roman" w:hAnsi="Times New Roman" w:cs="Times New Roman"/>
          <w:b/>
          <w:bCs/>
          <w:sz w:val="24"/>
          <w:szCs w:val="24"/>
        </w:rPr>
      </w:pPr>
    </w:p>
    <w:p w14:paraId="7D2B1B97" w14:textId="07D8CBA5" w:rsidR="00B54D11" w:rsidRPr="00376073" w:rsidRDefault="00B54D11">
      <w:pPr>
        <w:pStyle w:val="ListParagraph"/>
        <w:numPr>
          <w:ilvl w:val="0"/>
          <w:numId w:val="2"/>
        </w:numPr>
        <w:autoSpaceDE w:val="0"/>
        <w:autoSpaceDN w:val="0"/>
        <w:adjustRightInd w:val="0"/>
        <w:spacing w:after="0"/>
        <w:jc w:val="both"/>
        <w:rPr>
          <w:rFonts w:ascii="Times New Roman" w:eastAsia="Cambria" w:hAnsi="Times New Roman" w:cs="Times New Roman"/>
          <w:bCs/>
          <w:sz w:val="24"/>
          <w:szCs w:val="24"/>
        </w:rPr>
      </w:pPr>
      <w:r w:rsidRPr="00376073">
        <w:rPr>
          <w:rFonts w:ascii="Times New Roman" w:hAnsi="Times New Roman" w:cs="Times New Roman"/>
          <w:b/>
          <w:bCs/>
          <w:sz w:val="24"/>
          <w:szCs w:val="24"/>
        </w:rPr>
        <w:t xml:space="preserve">Financijska održivost operacije (projekta) – korisnik raspolaže potrebnim financijskim sredstvima i mehanizmima za pokrivanje troškova održavanja za </w:t>
      </w:r>
      <w:r w:rsidRPr="00376073">
        <w:rPr>
          <w:rFonts w:ascii="Times New Roman" w:hAnsi="Times New Roman" w:cs="Times New Roman"/>
          <w:b/>
          <w:bCs/>
          <w:sz w:val="24"/>
          <w:szCs w:val="24"/>
        </w:rPr>
        <w:lastRenderedPageBreak/>
        <w:t>operacije (projekte) koje obuhvaćaju ulaganje u infrastrukturu ili proizvodno ulaganje, kako bi se osigurala financijska održivost</w:t>
      </w:r>
    </w:p>
    <w:p w14:paraId="3DCC2F8C" w14:textId="77777777" w:rsidR="004234AD" w:rsidRDefault="004234AD" w:rsidP="000145A6">
      <w:pPr>
        <w:pStyle w:val="ListParagraph"/>
        <w:autoSpaceDE w:val="0"/>
        <w:autoSpaceDN w:val="0"/>
        <w:adjustRightInd w:val="0"/>
        <w:spacing w:after="0"/>
        <w:ind w:left="1134"/>
        <w:jc w:val="both"/>
        <w:rPr>
          <w:rFonts w:ascii="Times New Roman" w:eastAsia="Cambria" w:hAnsi="Times New Roman" w:cs="Times New Roman"/>
          <w:sz w:val="24"/>
          <w:szCs w:val="24"/>
        </w:rPr>
      </w:pPr>
    </w:p>
    <w:p w14:paraId="1557AC6D" w14:textId="5F4B72D6" w:rsidR="00732BB4" w:rsidRPr="002D3145" w:rsidRDefault="004F41F6" w:rsidP="002D3145">
      <w:pPr>
        <w:autoSpaceDE w:val="0"/>
        <w:autoSpaceDN w:val="0"/>
        <w:adjustRightInd w:val="0"/>
        <w:spacing w:after="0"/>
        <w:ind w:left="360"/>
        <w:jc w:val="both"/>
        <w:rPr>
          <w:rFonts w:ascii="Times New Roman" w:eastAsia="Cambria" w:hAnsi="Times New Roman" w:cs="Times New Roman"/>
          <w:sz w:val="24"/>
          <w:szCs w:val="24"/>
        </w:rPr>
      </w:pPr>
      <w:r w:rsidRPr="002D3145">
        <w:rPr>
          <w:rFonts w:ascii="Times New Roman" w:eastAsia="Cambria" w:hAnsi="Times New Roman" w:cs="Times New Roman"/>
          <w:sz w:val="24"/>
          <w:szCs w:val="24"/>
        </w:rPr>
        <w:t>Prijavitelj je dužan dostaviti potpisanu Izjavu kojom se potvrđuje da će osigurati sredstva za upravljanje i održavanje rezultatima projekta po njegovom završetku; u slučaju kada je Prijavitelj proračunski korisnik</w:t>
      </w:r>
      <w:r w:rsidR="000145A6" w:rsidRPr="00376073">
        <w:rPr>
          <w:rStyle w:val="FootnoteReference"/>
          <w:rFonts w:ascii="Times New Roman" w:eastAsia="Cambria" w:hAnsi="Times New Roman" w:cs="Times New Roman"/>
          <w:sz w:val="24"/>
          <w:szCs w:val="24"/>
        </w:rPr>
        <w:footnoteReference w:id="12"/>
      </w:r>
      <w:r w:rsidRPr="002D3145">
        <w:rPr>
          <w:rFonts w:ascii="Times New Roman" w:eastAsia="Cambria" w:hAnsi="Times New Roman" w:cs="Times New Roman"/>
          <w:sz w:val="24"/>
          <w:szCs w:val="24"/>
        </w:rPr>
        <w:t xml:space="preserve">, te kada je predviđeni završetak provedbe projekta ranije od isteka, odnosno važenja proračuna koji je na snazi u trenutku podnošenja projektnog prijedloga, uz izjavu je potrebno dostaviti i informacije o relevantnom dijelu proračuna u kojem su planirana sredstva (u razdoblju do 3 godine). </w:t>
      </w:r>
    </w:p>
    <w:p w14:paraId="1820234C" w14:textId="1531AA8B" w:rsidR="004F41F6" w:rsidRPr="002D3145" w:rsidRDefault="004F41F6" w:rsidP="002D3145">
      <w:pPr>
        <w:autoSpaceDE w:val="0"/>
        <w:autoSpaceDN w:val="0"/>
        <w:adjustRightInd w:val="0"/>
        <w:spacing w:after="0"/>
        <w:ind w:left="360"/>
        <w:jc w:val="both"/>
        <w:rPr>
          <w:rFonts w:ascii="Times New Roman" w:hAnsi="Times New Roman" w:cs="Times New Roman"/>
          <w:i/>
          <w:iCs/>
          <w:sz w:val="24"/>
          <w:szCs w:val="24"/>
        </w:rPr>
      </w:pPr>
      <w:r w:rsidRPr="002D3145">
        <w:rPr>
          <w:rFonts w:ascii="Times New Roman" w:hAnsi="Times New Roman" w:cs="Times New Roman"/>
          <w:i/>
          <w:iCs/>
          <w:sz w:val="24"/>
          <w:szCs w:val="24"/>
        </w:rPr>
        <w:t xml:space="preserve">Ispunjenost kriterija provjerava se uvidom u </w:t>
      </w:r>
      <w:r w:rsidR="00FD3B82" w:rsidRPr="002D3145">
        <w:rPr>
          <w:rFonts w:ascii="Times New Roman" w:hAnsi="Times New Roman" w:cs="Times New Roman"/>
          <w:i/>
          <w:iCs/>
          <w:sz w:val="24"/>
          <w:szCs w:val="24"/>
        </w:rPr>
        <w:t>Izjavu Prijavitelja o osiguranim sredstvima (Obrazac 2a.)</w:t>
      </w:r>
      <w:r w:rsidR="00FC5A00" w:rsidRPr="002D3145">
        <w:rPr>
          <w:rFonts w:ascii="Times New Roman" w:hAnsi="Times New Roman" w:cs="Times New Roman"/>
          <w:i/>
          <w:iCs/>
          <w:sz w:val="24"/>
          <w:szCs w:val="24"/>
        </w:rPr>
        <w:t>.</w:t>
      </w:r>
    </w:p>
    <w:p w14:paraId="00741834" w14:textId="77777777" w:rsidR="00B54D11" w:rsidRPr="00376073" w:rsidRDefault="00B54D11" w:rsidP="004F41F6">
      <w:pPr>
        <w:autoSpaceDE w:val="0"/>
        <w:autoSpaceDN w:val="0"/>
        <w:adjustRightInd w:val="0"/>
        <w:spacing w:after="0"/>
        <w:jc w:val="both"/>
        <w:rPr>
          <w:rFonts w:ascii="Times New Roman" w:eastAsia="Cambria" w:hAnsi="Times New Roman" w:cs="Times New Roman"/>
          <w:bCs/>
          <w:sz w:val="24"/>
          <w:szCs w:val="24"/>
        </w:rPr>
      </w:pPr>
    </w:p>
    <w:p w14:paraId="00D12630" w14:textId="7CA078DF" w:rsidR="00B54D11" w:rsidRPr="00376073" w:rsidRDefault="00B54D11">
      <w:pPr>
        <w:pStyle w:val="ListParagraph"/>
        <w:numPr>
          <w:ilvl w:val="0"/>
          <w:numId w:val="2"/>
        </w:numPr>
        <w:autoSpaceDE w:val="0"/>
        <w:autoSpaceDN w:val="0"/>
        <w:adjustRightInd w:val="0"/>
        <w:spacing w:after="0"/>
        <w:jc w:val="both"/>
        <w:rPr>
          <w:rFonts w:ascii="Times New Roman" w:hAnsi="Times New Roman" w:cs="Times New Roman"/>
          <w:b/>
          <w:bCs/>
          <w:sz w:val="24"/>
          <w:szCs w:val="24"/>
        </w:rPr>
      </w:pPr>
      <w:bookmarkStart w:id="63" w:name="_Hlk128744537"/>
      <w:r w:rsidRPr="00376073">
        <w:rPr>
          <w:rFonts w:ascii="Times New Roman" w:hAnsi="Times New Roman" w:cs="Times New Roman"/>
          <w:b/>
          <w:bCs/>
          <w:sz w:val="24"/>
          <w:szCs w:val="24"/>
        </w:rPr>
        <w:t>Prijavitelj (potencijalni Korisnik, ako je primjenjivo i Partner) je prihvatljiv</w:t>
      </w:r>
    </w:p>
    <w:bookmarkEnd w:id="63"/>
    <w:p w14:paraId="1AA37657" w14:textId="77777777" w:rsidR="004234AD" w:rsidRDefault="004234AD" w:rsidP="00FA2A71">
      <w:pPr>
        <w:pStyle w:val="ListParagraph"/>
        <w:autoSpaceDE w:val="0"/>
        <w:autoSpaceDN w:val="0"/>
        <w:adjustRightInd w:val="0"/>
        <w:spacing w:after="0"/>
        <w:ind w:left="1134"/>
        <w:jc w:val="both"/>
        <w:rPr>
          <w:rFonts w:ascii="Times New Roman" w:eastAsia="Cambria" w:hAnsi="Times New Roman" w:cs="Times New Roman"/>
          <w:sz w:val="24"/>
          <w:szCs w:val="24"/>
        </w:rPr>
      </w:pPr>
    </w:p>
    <w:p w14:paraId="14C26022" w14:textId="4623A114" w:rsidR="00732BB4" w:rsidRPr="008C7496" w:rsidRDefault="0013099C" w:rsidP="008C7496">
      <w:pPr>
        <w:autoSpaceDE w:val="0"/>
        <w:autoSpaceDN w:val="0"/>
        <w:adjustRightInd w:val="0"/>
        <w:spacing w:after="0"/>
        <w:ind w:left="360"/>
        <w:jc w:val="both"/>
        <w:rPr>
          <w:rFonts w:ascii="Times New Roman" w:eastAsia="Cambria" w:hAnsi="Times New Roman" w:cs="Times New Roman"/>
          <w:sz w:val="24"/>
          <w:szCs w:val="24"/>
        </w:rPr>
      </w:pPr>
      <w:r w:rsidRPr="008C7496">
        <w:rPr>
          <w:rFonts w:ascii="Times New Roman" w:eastAsia="Cambria" w:hAnsi="Times New Roman" w:cs="Times New Roman"/>
          <w:sz w:val="24"/>
          <w:szCs w:val="24"/>
        </w:rPr>
        <w:t>Prijavitelj (potencijalni Korisnik, ako je primjenjivo i Partner) je</w:t>
      </w:r>
      <w:r w:rsidR="00B54D11" w:rsidRPr="008C7496">
        <w:rPr>
          <w:rFonts w:ascii="Times New Roman" w:eastAsia="Cambria" w:hAnsi="Times New Roman" w:cs="Times New Roman"/>
          <w:sz w:val="24"/>
          <w:szCs w:val="24"/>
        </w:rPr>
        <w:t xml:space="preserve"> prihvatljiv po obliku pravne ili fizičke osobnosti i po drugim zahtjevima predmetnog postupka dodjele. </w:t>
      </w:r>
    </w:p>
    <w:p w14:paraId="61B5A71D" w14:textId="585F3154" w:rsidR="00FA2A71" w:rsidRPr="008C7496" w:rsidRDefault="00FA2A71" w:rsidP="009A22AB">
      <w:pPr>
        <w:autoSpaceDE w:val="0"/>
        <w:autoSpaceDN w:val="0"/>
        <w:adjustRightInd w:val="0"/>
        <w:spacing w:after="0"/>
        <w:ind w:left="360"/>
        <w:jc w:val="both"/>
        <w:rPr>
          <w:rFonts w:ascii="Times New Roman" w:hAnsi="Times New Roman" w:cs="Times New Roman"/>
          <w:i/>
          <w:iCs/>
          <w:sz w:val="24"/>
          <w:szCs w:val="24"/>
        </w:rPr>
      </w:pPr>
      <w:r w:rsidRPr="008C7496">
        <w:rPr>
          <w:rFonts w:ascii="Times New Roman" w:hAnsi="Times New Roman" w:cs="Times New Roman"/>
          <w:i/>
          <w:iCs/>
          <w:sz w:val="24"/>
          <w:szCs w:val="24"/>
        </w:rPr>
        <w:t>Ispunjenost kriterija provjerava se uvidom u Prijavni obrazac</w:t>
      </w:r>
      <w:r w:rsidR="00C77ED8">
        <w:rPr>
          <w:rFonts w:ascii="Times New Roman" w:hAnsi="Times New Roman" w:cs="Times New Roman"/>
          <w:i/>
          <w:iCs/>
          <w:sz w:val="24"/>
          <w:szCs w:val="24"/>
        </w:rPr>
        <w:t>, O</w:t>
      </w:r>
      <w:r w:rsidR="00C77ED8" w:rsidRPr="00C77ED8">
        <w:rPr>
          <w:rFonts w:ascii="Times New Roman" w:hAnsi="Times New Roman" w:cs="Times New Roman"/>
          <w:i/>
          <w:iCs/>
          <w:sz w:val="24"/>
          <w:szCs w:val="24"/>
        </w:rPr>
        <w:t xml:space="preserve">perativni plan </w:t>
      </w:r>
      <w:proofErr w:type="spellStart"/>
      <w:r w:rsidR="00C77ED8" w:rsidRPr="00C77ED8">
        <w:rPr>
          <w:rFonts w:ascii="Times New Roman" w:hAnsi="Times New Roman" w:cs="Times New Roman"/>
          <w:i/>
          <w:iCs/>
          <w:sz w:val="24"/>
          <w:szCs w:val="24"/>
        </w:rPr>
        <w:t>deinstitucionalizacije</w:t>
      </w:r>
      <w:proofErr w:type="spellEnd"/>
      <w:r w:rsidR="00C77ED8" w:rsidRPr="00C77ED8">
        <w:rPr>
          <w:rFonts w:ascii="Times New Roman" w:hAnsi="Times New Roman" w:cs="Times New Roman"/>
          <w:i/>
          <w:iCs/>
          <w:sz w:val="24"/>
          <w:szCs w:val="24"/>
        </w:rPr>
        <w:t xml:space="preserve">, prevencije institucionalizacije i transformacije pružatelja socijalnih usluga u Republici Hrvatskoj od 2022. do 2027. godine, uvidom u sudski registar, </w:t>
      </w:r>
      <w:r w:rsidR="00B54F48">
        <w:rPr>
          <w:rFonts w:ascii="Times New Roman" w:hAnsi="Times New Roman" w:cs="Times New Roman"/>
          <w:i/>
          <w:iCs/>
          <w:sz w:val="24"/>
          <w:szCs w:val="24"/>
        </w:rPr>
        <w:t xml:space="preserve">uvidom u registar udruga RH, </w:t>
      </w:r>
      <w:r w:rsidR="00C77ED8" w:rsidRPr="00C77ED8">
        <w:rPr>
          <w:rFonts w:ascii="Times New Roman" w:hAnsi="Times New Roman" w:cs="Times New Roman"/>
          <w:i/>
          <w:iCs/>
          <w:sz w:val="24"/>
          <w:szCs w:val="24"/>
        </w:rPr>
        <w:t xml:space="preserve">statut udruge, </w:t>
      </w:r>
      <w:r w:rsidR="00B240DE">
        <w:rPr>
          <w:rFonts w:ascii="Times New Roman" w:hAnsi="Times New Roman" w:cs="Times New Roman"/>
          <w:i/>
          <w:iCs/>
          <w:sz w:val="24"/>
          <w:szCs w:val="24"/>
        </w:rPr>
        <w:t xml:space="preserve">uvidom u </w:t>
      </w:r>
      <w:r w:rsidR="00B240DE" w:rsidRPr="00B240DE">
        <w:rPr>
          <w:rFonts w:ascii="Times New Roman" w:hAnsi="Times New Roman" w:cs="Times New Roman"/>
          <w:i/>
          <w:iCs/>
          <w:sz w:val="24"/>
          <w:szCs w:val="24"/>
        </w:rPr>
        <w:t>Evidenciju vjerskih zajednica u Republici Hrvatskoj</w:t>
      </w:r>
      <w:r w:rsidR="00B240DE">
        <w:rPr>
          <w:rFonts w:ascii="Times New Roman" w:hAnsi="Times New Roman" w:cs="Times New Roman"/>
          <w:i/>
          <w:iCs/>
          <w:sz w:val="24"/>
          <w:szCs w:val="24"/>
        </w:rPr>
        <w:t>,</w:t>
      </w:r>
      <w:r w:rsidR="001512B5">
        <w:rPr>
          <w:rFonts w:ascii="Times New Roman" w:hAnsi="Times New Roman" w:cs="Times New Roman"/>
          <w:i/>
          <w:iCs/>
          <w:sz w:val="24"/>
          <w:szCs w:val="24"/>
        </w:rPr>
        <w:t xml:space="preserve"> </w:t>
      </w:r>
      <w:r w:rsidR="00C77ED8" w:rsidRPr="00C77ED8">
        <w:rPr>
          <w:rFonts w:ascii="Times New Roman" w:hAnsi="Times New Roman" w:cs="Times New Roman"/>
          <w:i/>
          <w:iCs/>
          <w:sz w:val="24"/>
          <w:szCs w:val="24"/>
        </w:rPr>
        <w:t>Zaključak o odabiru partnera temeljem provedenog iskaza interesa, uvidom u Upisnik regionalnih koordinatora i lokalnih razvojnih agencija</w:t>
      </w:r>
      <w:r w:rsidR="009A22AB">
        <w:rPr>
          <w:rFonts w:ascii="Times New Roman" w:hAnsi="Times New Roman" w:cs="Times New Roman"/>
          <w:i/>
          <w:iCs/>
          <w:sz w:val="24"/>
          <w:szCs w:val="24"/>
        </w:rPr>
        <w:t xml:space="preserve"> te</w:t>
      </w:r>
      <w:r w:rsidR="00C77ED8" w:rsidRPr="00C77ED8">
        <w:rPr>
          <w:rFonts w:ascii="Times New Roman" w:hAnsi="Times New Roman" w:cs="Times New Roman"/>
          <w:i/>
          <w:iCs/>
          <w:sz w:val="24"/>
          <w:szCs w:val="24"/>
        </w:rPr>
        <w:t xml:space="preserve"> Individualni plan </w:t>
      </w:r>
      <w:proofErr w:type="spellStart"/>
      <w:r w:rsidR="00C77ED8" w:rsidRPr="00C77ED8">
        <w:rPr>
          <w:rFonts w:ascii="Times New Roman" w:hAnsi="Times New Roman" w:cs="Times New Roman"/>
          <w:i/>
          <w:iCs/>
          <w:sz w:val="24"/>
          <w:szCs w:val="24"/>
        </w:rPr>
        <w:t>deinstitucionalizacije</w:t>
      </w:r>
      <w:proofErr w:type="spellEnd"/>
      <w:r w:rsidR="009A22AB">
        <w:rPr>
          <w:rFonts w:ascii="Times New Roman" w:hAnsi="Times New Roman" w:cs="Times New Roman"/>
          <w:i/>
          <w:iCs/>
          <w:sz w:val="24"/>
          <w:szCs w:val="24"/>
        </w:rPr>
        <w:t>, prevencije institucionalizacije</w:t>
      </w:r>
      <w:r w:rsidR="00C77ED8" w:rsidRPr="00C77ED8">
        <w:rPr>
          <w:rFonts w:ascii="Times New Roman" w:hAnsi="Times New Roman" w:cs="Times New Roman"/>
          <w:i/>
          <w:iCs/>
          <w:sz w:val="24"/>
          <w:szCs w:val="24"/>
        </w:rPr>
        <w:t xml:space="preserve"> i transformacij</w:t>
      </w:r>
      <w:r w:rsidR="009A22AB">
        <w:rPr>
          <w:rFonts w:ascii="Times New Roman" w:hAnsi="Times New Roman" w:cs="Times New Roman"/>
          <w:i/>
          <w:iCs/>
          <w:sz w:val="24"/>
          <w:szCs w:val="24"/>
        </w:rPr>
        <w:t>e</w:t>
      </w:r>
      <w:r w:rsidRPr="008C7496">
        <w:rPr>
          <w:rFonts w:ascii="Times New Roman" w:hAnsi="Times New Roman" w:cs="Times New Roman"/>
          <w:i/>
          <w:iCs/>
          <w:sz w:val="24"/>
          <w:szCs w:val="24"/>
        </w:rPr>
        <w:t>.</w:t>
      </w:r>
    </w:p>
    <w:p w14:paraId="31882DE0" w14:textId="77777777" w:rsidR="00B54D11" w:rsidRPr="00376073" w:rsidRDefault="00B54D11" w:rsidP="00FA2A71">
      <w:pPr>
        <w:autoSpaceDE w:val="0"/>
        <w:autoSpaceDN w:val="0"/>
        <w:adjustRightInd w:val="0"/>
        <w:spacing w:after="0"/>
        <w:jc w:val="both"/>
        <w:rPr>
          <w:rFonts w:ascii="Times New Roman" w:eastAsia="Cambria" w:hAnsi="Times New Roman" w:cs="Times New Roman"/>
          <w:sz w:val="24"/>
          <w:szCs w:val="24"/>
        </w:rPr>
      </w:pPr>
    </w:p>
    <w:p w14:paraId="2D54020E" w14:textId="15707278" w:rsidR="00193BED" w:rsidRPr="00376073" w:rsidRDefault="00B54D11">
      <w:pPr>
        <w:pStyle w:val="ListParagraph"/>
        <w:numPr>
          <w:ilvl w:val="0"/>
          <w:numId w:val="2"/>
        </w:numPr>
        <w:tabs>
          <w:tab w:val="left" w:pos="0"/>
        </w:tabs>
        <w:autoSpaceDE w:val="0"/>
        <w:autoSpaceDN w:val="0"/>
        <w:adjustRightInd w:val="0"/>
        <w:spacing w:after="0"/>
        <w:jc w:val="both"/>
        <w:rPr>
          <w:rFonts w:ascii="Times New Roman" w:hAnsi="Times New Roman" w:cs="Times New Roman"/>
          <w:sz w:val="24"/>
          <w:szCs w:val="24"/>
        </w:rPr>
      </w:pPr>
      <w:r w:rsidRPr="00376073">
        <w:rPr>
          <w:rFonts w:ascii="Times New Roman" w:hAnsi="Times New Roman" w:cs="Times New Roman"/>
          <w:b/>
          <w:bCs/>
          <w:sz w:val="24"/>
          <w:szCs w:val="24"/>
        </w:rPr>
        <w:t>Aktivnosti operacije (projekta) su u skladu s prihvatljivim aktivnostima predmetne dodjele</w:t>
      </w:r>
    </w:p>
    <w:p w14:paraId="736C11AC" w14:textId="77777777" w:rsidR="001565DD" w:rsidRDefault="001565DD" w:rsidP="003A69FA">
      <w:pPr>
        <w:pStyle w:val="ListParagraph"/>
        <w:autoSpaceDE w:val="0"/>
        <w:autoSpaceDN w:val="0"/>
        <w:adjustRightInd w:val="0"/>
        <w:spacing w:after="0"/>
        <w:ind w:left="1134"/>
        <w:jc w:val="both"/>
        <w:rPr>
          <w:rFonts w:ascii="Times New Roman" w:eastAsia="Cambria" w:hAnsi="Times New Roman" w:cs="Times New Roman"/>
          <w:sz w:val="24"/>
          <w:szCs w:val="24"/>
        </w:rPr>
      </w:pPr>
    </w:p>
    <w:p w14:paraId="69C1BD5D" w14:textId="555AC2A0" w:rsidR="00AD51AE" w:rsidRPr="008C7496" w:rsidRDefault="00193BED" w:rsidP="008C7496">
      <w:pPr>
        <w:autoSpaceDE w:val="0"/>
        <w:autoSpaceDN w:val="0"/>
        <w:adjustRightInd w:val="0"/>
        <w:spacing w:after="0"/>
        <w:ind w:left="360"/>
        <w:jc w:val="both"/>
        <w:rPr>
          <w:rFonts w:ascii="Times New Roman" w:eastAsia="Cambria" w:hAnsi="Times New Roman" w:cs="Times New Roman"/>
          <w:sz w:val="24"/>
          <w:szCs w:val="24"/>
        </w:rPr>
      </w:pPr>
      <w:r w:rsidRPr="008C7496">
        <w:rPr>
          <w:rFonts w:ascii="Times New Roman" w:eastAsia="Cambria" w:hAnsi="Times New Roman" w:cs="Times New Roman"/>
          <w:sz w:val="24"/>
          <w:szCs w:val="24"/>
        </w:rPr>
        <w:t xml:space="preserve">Aktivnosti </w:t>
      </w:r>
      <w:r w:rsidR="00AD51AE" w:rsidRPr="008C7496">
        <w:rPr>
          <w:rFonts w:ascii="Times New Roman" w:hAnsi="Times New Roman" w:cs="Times New Roman"/>
          <w:sz w:val="24"/>
          <w:szCs w:val="24"/>
        </w:rPr>
        <w:t xml:space="preserve">potrebne za realizaciju </w:t>
      </w:r>
      <w:r w:rsidRPr="008C7496">
        <w:rPr>
          <w:rFonts w:ascii="Times New Roman" w:eastAsia="Cambria" w:hAnsi="Times New Roman" w:cs="Times New Roman"/>
          <w:sz w:val="24"/>
          <w:szCs w:val="24"/>
        </w:rPr>
        <w:t xml:space="preserve">projekta u skladu su s prihvatljivim aktivnostima u </w:t>
      </w:r>
      <w:r w:rsidR="00AD51AE" w:rsidRPr="008C7496">
        <w:rPr>
          <w:rFonts w:ascii="Times New Roman" w:eastAsia="Cambria" w:hAnsi="Times New Roman" w:cs="Times New Roman"/>
          <w:sz w:val="24"/>
          <w:szCs w:val="24"/>
        </w:rPr>
        <w:t>okviru</w:t>
      </w:r>
      <w:r w:rsidRPr="008C7496">
        <w:rPr>
          <w:rFonts w:ascii="Times New Roman" w:eastAsia="Cambria" w:hAnsi="Times New Roman" w:cs="Times New Roman"/>
          <w:sz w:val="24"/>
          <w:szCs w:val="24"/>
        </w:rPr>
        <w:t xml:space="preserve"> ovog Poziva, navedenima </w:t>
      </w:r>
      <w:r w:rsidRPr="005E0CEB">
        <w:rPr>
          <w:rFonts w:ascii="Times New Roman" w:eastAsia="Cambria" w:hAnsi="Times New Roman" w:cs="Times New Roman"/>
          <w:sz w:val="24"/>
          <w:szCs w:val="24"/>
        </w:rPr>
        <w:t>u točki 4. ovih Uputa</w:t>
      </w:r>
      <w:r w:rsidRPr="008C7496">
        <w:rPr>
          <w:rFonts w:ascii="Times New Roman" w:eastAsia="Cambria" w:hAnsi="Times New Roman" w:cs="Times New Roman"/>
          <w:sz w:val="24"/>
          <w:szCs w:val="24"/>
        </w:rPr>
        <w:t xml:space="preserve">. </w:t>
      </w:r>
    </w:p>
    <w:p w14:paraId="0ADF9E05" w14:textId="7FEEAB26" w:rsidR="00193BED" w:rsidRPr="008C7496" w:rsidRDefault="00193BED" w:rsidP="008C7496">
      <w:pPr>
        <w:autoSpaceDE w:val="0"/>
        <w:autoSpaceDN w:val="0"/>
        <w:adjustRightInd w:val="0"/>
        <w:spacing w:after="0"/>
        <w:ind w:firstLine="360"/>
        <w:jc w:val="both"/>
        <w:rPr>
          <w:rFonts w:ascii="Times New Roman" w:hAnsi="Times New Roman" w:cs="Times New Roman"/>
          <w:i/>
          <w:iCs/>
          <w:sz w:val="24"/>
          <w:szCs w:val="24"/>
        </w:rPr>
      </w:pPr>
      <w:r w:rsidRPr="008C7496">
        <w:rPr>
          <w:rFonts w:ascii="Times New Roman" w:hAnsi="Times New Roman" w:cs="Times New Roman"/>
          <w:i/>
          <w:iCs/>
          <w:sz w:val="24"/>
          <w:szCs w:val="24"/>
        </w:rPr>
        <w:t xml:space="preserve">Ispunjenost kriterija provjerava se uvidom u </w:t>
      </w:r>
      <w:r w:rsidR="00AD51AE" w:rsidRPr="008C7496">
        <w:rPr>
          <w:rFonts w:ascii="Times New Roman" w:hAnsi="Times New Roman" w:cs="Times New Roman"/>
          <w:i/>
          <w:iCs/>
          <w:sz w:val="24"/>
          <w:szCs w:val="24"/>
        </w:rPr>
        <w:t>P</w:t>
      </w:r>
      <w:r w:rsidRPr="008C7496">
        <w:rPr>
          <w:rFonts w:ascii="Times New Roman" w:hAnsi="Times New Roman" w:cs="Times New Roman"/>
          <w:i/>
          <w:iCs/>
          <w:sz w:val="24"/>
          <w:szCs w:val="24"/>
        </w:rPr>
        <w:t xml:space="preserve">rijavni obrazac. </w:t>
      </w:r>
    </w:p>
    <w:p w14:paraId="2D806779" w14:textId="77777777" w:rsidR="00AD51AE" w:rsidRPr="00376073" w:rsidRDefault="00AD51AE" w:rsidP="003A69FA">
      <w:pPr>
        <w:autoSpaceDE w:val="0"/>
        <w:autoSpaceDN w:val="0"/>
        <w:adjustRightInd w:val="0"/>
        <w:spacing w:after="0"/>
        <w:jc w:val="both"/>
        <w:rPr>
          <w:rFonts w:ascii="Times New Roman" w:hAnsi="Times New Roman" w:cs="Times New Roman"/>
          <w:sz w:val="24"/>
          <w:szCs w:val="24"/>
        </w:rPr>
      </w:pPr>
    </w:p>
    <w:p w14:paraId="0CD62680" w14:textId="02370716" w:rsidR="00B54D11" w:rsidRPr="00376073" w:rsidRDefault="00B54D11">
      <w:pPr>
        <w:pStyle w:val="ListParagraph"/>
        <w:numPr>
          <w:ilvl w:val="0"/>
          <w:numId w:val="2"/>
        </w:numPr>
        <w:tabs>
          <w:tab w:val="left" w:pos="0"/>
        </w:tabs>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Operacija (projekt) ima potrebnu razinu spremnosti za provedbu definiranu predmetnom dodjelom</w:t>
      </w:r>
    </w:p>
    <w:p w14:paraId="7AF3F09E" w14:textId="77777777" w:rsidR="00B47A4C" w:rsidRDefault="00B47A4C" w:rsidP="0074409E">
      <w:pPr>
        <w:pStyle w:val="ListParagraph"/>
        <w:autoSpaceDE w:val="0"/>
        <w:autoSpaceDN w:val="0"/>
        <w:adjustRightInd w:val="0"/>
        <w:spacing w:after="0"/>
        <w:ind w:left="1134"/>
        <w:jc w:val="both"/>
        <w:rPr>
          <w:rFonts w:ascii="Times New Roman" w:eastAsia="Cambria" w:hAnsi="Times New Roman" w:cs="Times New Roman"/>
          <w:sz w:val="24"/>
          <w:szCs w:val="24"/>
        </w:rPr>
      </w:pPr>
    </w:p>
    <w:p w14:paraId="77E0BB6A" w14:textId="07BE25E5" w:rsidR="000C3C5B" w:rsidRPr="00E70F32" w:rsidRDefault="0074409E" w:rsidP="00D8586E">
      <w:pPr>
        <w:autoSpaceDE w:val="0"/>
        <w:autoSpaceDN w:val="0"/>
        <w:adjustRightInd w:val="0"/>
        <w:spacing w:after="0"/>
        <w:ind w:left="360"/>
        <w:jc w:val="both"/>
        <w:rPr>
          <w:rFonts w:ascii="Times New Roman" w:eastAsia="Cambria" w:hAnsi="Times New Roman" w:cs="Times New Roman"/>
          <w:sz w:val="24"/>
          <w:szCs w:val="24"/>
        </w:rPr>
      </w:pPr>
      <w:r w:rsidRPr="00E70F32">
        <w:rPr>
          <w:rFonts w:ascii="Times New Roman" w:eastAsia="Cambria" w:hAnsi="Times New Roman" w:cs="Times New Roman"/>
          <w:sz w:val="24"/>
          <w:szCs w:val="24"/>
        </w:rPr>
        <w:t xml:space="preserve">Projekt udovoljava </w:t>
      </w:r>
      <w:r w:rsidRPr="007E5516">
        <w:rPr>
          <w:rFonts w:ascii="Times New Roman" w:eastAsia="Cambria" w:hAnsi="Times New Roman" w:cs="Times New Roman"/>
          <w:sz w:val="24"/>
          <w:szCs w:val="24"/>
        </w:rPr>
        <w:t>minimaln</w:t>
      </w:r>
      <w:r w:rsidR="0000095F" w:rsidRPr="007E5516">
        <w:rPr>
          <w:rFonts w:ascii="Times New Roman" w:eastAsia="Cambria" w:hAnsi="Times New Roman" w:cs="Times New Roman"/>
          <w:sz w:val="24"/>
          <w:szCs w:val="24"/>
        </w:rPr>
        <w:t>im</w:t>
      </w:r>
      <w:r w:rsidRPr="007E5516">
        <w:rPr>
          <w:rFonts w:ascii="Times New Roman" w:eastAsia="Cambria" w:hAnsi="Times New Roman" w:cs="Times New Roman"/>
          <w:sz w:val="24"/>
          <w:szCs w:val="24"/>
        </w:rPr>
        <w:t xml:space="preserve"> kriterij</w:t>
      </w:r>
      <w:r w:rsidR="0000095F" w:rsidRPr="007E5516">
        <w:rPr>
          <w:rFonts w:ascii="Times New Roman" w:eastAsia="Cambria" w:hAnsi="Times New Roman" w:cs="Times New Roman"/>
          <w:sz w:val="24"/>
          <w:szCs w:val="24"/>
        </w:rPr>
        <w:t>ima</w:t>
      </w:r>
      <w:r w:rsidRPr="00E70F32">
        <w:rPr>
          <w:rFonts w:ascii="Times New Roman" w:eastAsia="Cambria" w:hAnsi="Times New Roman" w:cs="Times New Roman"/>
          <w:sz w:val="24"/>
          <w:szCs w:val="24"/>
        </w:rPr>
        <w:t xml:space="preserve"> u pogledu spremnosti projekta</w:t>
      </w:r>
      <w:r w:rsidR="000C3C5B" w:rsidRPr="00E70F32">
        <w:rPr>
          <w:rFonts w:ascii="Times New Roman" w:eastAsia="Cambria" w:hAnsi="Times New Roman" w:cs="Times New Roman"/>
          <w:sz w:val="24"/>
          <w:szCs w:val="24"/>
        </w:rPr>
        <w:t>,</w:t>
      </w:r>
      <w:r w:rsidR="00E70F32">
        <w:rPr>
          <w:rFonts w:ascii="Times New Roman" w:eastAsia="Cambria" w:hAnsi="Times New Roman" w:cs="Times New Roman"/>
          <w:sz w:val="24"/>
          <w:szCs w:val="24"/>
        </w:rPr>
        <w:t xml:space="preserve"> </w:t>
      </w:r>
      <w:r w:rsidR="000C3C5B" w:rsidRPr="00E70F32">
        <w:rPr>
          <w:rFonts w:ascii="Times New Roman" w:eastAsia="Cambria" w:hAnsi="Times New Roman" w:cs="Times New Roman"/>
          <w:sz w:val="24"/>
          <w:szCs w:val="24"/>
        </w:rPr>
        <w:t>odnosno projekt je spreman za početak provedbe aktivnosti i njihov završetak u skladu s planiranim vremenskim okvirima projektnih aktivnosti, na sljedeći način:</w:t>
      </w:r>
    </w:p>
    <w:p w14:paraId="262C6C08" w14:textId="158260FB" w:rsidR="0074409E" w:rsidRDefault="005D5340" w:rsidP="00127D3B">
      <w:pPr>
        <w:spacing w:after="0"/>
        <w:ind w:left="1134" w:hanging="1134"/>
        <w:jc w:val="both"/>
        <w:rPr>
          <w:rFonts w:ascii="Times New Roman" w:hAnsi="Times New Roman" w:cs="Times New Roman"/>
          <w:sz w:val="24"/>
          <w:szCs w:val="24"/>
        </w:rPr>
      </w:pPr>
      <w:r w:rsidRPr="00376073">
        <w:rPr>
          <w:rFonts w:ascii="Times New Roman" w:hAnsi="Times New Roman" w:cs="Times New Roman"/>
          <w:sz w:val="24"/>
          <w:szCs w:val="24"/>
        </w:rPr>
        <w:tab/>
      </w:r>
    </w:p>
    <w:p w14:paraId="6B4EFB30" w14:textId="77777777" w:rsidR="008D6D4B" w:rsidRPr="00047809" w:rsidRDefault="008D6D4B">
      <w:pPr>
        <w:pStyle w:val="ListParagraph"/>
        <w:numPr>
          <w:ilvl w:val="1"/>
          <w:numId w:val="20"/>
        </w:numPr>
        <w:spacing w:after="0"/>
        <w:jc w:val="both"/>
        <w:rPr>
          <w:rFonts w:ascii="Times New Roman" w:hAnsi="Times New Roman" w:cs="Times New Roman"/>
          <w:sz w:val="24"/>
          <w:szCs w:val="24"/>
        </w:rPr>
      </w:pPr>
      <w:r>
        <w:rPr>
          <w:rFonts w:ascii="Times New Roman" w:hAnsi="Times New Roman" w:cs="Times New Roman"/>
          <w:sz w:val="24"/>
          <w:szCs w:val="24"/>
        </w:rPr>
        <w:t>r</w:t>
      </w:r>
      <w:r w:rsidRPr="00047809">
        <w:rPr>
          <w:rFonts w:ascii="Times New Roman" w:hAnsi="Times New Roman" w:cs="Times New Roman"/>
          <w:sz w:val="24"/>
          <w:szCs w:val="24"/>
        </w:rPr>
        <w:t>iješeni imovinsko-pravni odnosi na način da omogućuju Prijavitelju/Partneru nesmetano pravo na provođenje projekta (vlasništvo ili upisano pravo građenja u zemljišnim knjigama u korist Prijavitelja/Partnera ili u slučaju opremanja ugovor o pravu na korištenje prostora) za katastarske čestice u obuhvatu zahvata</w:t>
      </w:r>
      <w:r>
        <w:rPr>
          <w:rFonts w:ascii="Times New Roman" w:hAnsi="Times New Roman" w:cs="Times New Roman"/>
          <w:sz w:val="24"/>
          <w:szCs w:val="24"/>
        </w:rPr>
        <w:t>;</w:t>
      </w:r>
    </w:p>
    <w:p w14:paraId="50074092" w14:textId="77777777" w:rsidR="008D6D4B" w:rsidRPr="00CE732D" w:rsidRDefault="008D6D4B">
      <w:pPr>
        <w:pStyle w:val="ListParagraph"/>
        <w:numPr>
          <w:ilvl w:val="1"/>
          <w:numId w:val="20"/>
        </w:numPr>
        <w:spacing w:after="0"/>
        <w:jc w:val="both"/>
        <w:rPr>
          <w:rFonts w:ascii="Times New Roman" w:hAnsi="Times New Roman" w:cs="Times New Roman"/>
          <w:sz w:val="24"/>
          <w:szCs w:val="24"/>
        </w:rPr>
      </w:pPr>
      <w:r w:rsidRPr="00CE732D">
        <w:rPr>
          <w:rFonts w:ascii="Times New Roman" w:hAnsi="Times New Roman" w:cs="Times New Roman"/>
          <w:sz w:val="24"/>
          <w:szCs w:val="24"/>
        </w:rPr>
        <w:lastRenderedPageBreak/>
        <w:t xml:space="preserve">pripremljena projektno-tehnička dokumentacija te predan zahtjev za izdavanje građevinske dozvole. </w:t>
      </w:r>
      <w:r w:rsidRPr="00CE732D">
        <w:rPr>
          <w:rFonts w:ascii="Times New Roman" w:hAnsi="Times New Roman" w:cs="Times New Roman"/>
          <w:b/>
          <w:bCs/>
          <w:sz w:val="24"/>
          <w:szCs w:val="24"/>
        </w:rPr>
        <w:t xml:space="preserve">Prijavitelj mora do sklapanja Ugovora o dodjeli bespovratnih sredstava dostaviti rješenje o pravomoćnosti građevinske dozvole, bez mogućnosti odgode. </w:t>
      </w:r>
    </w:p>
    <w:p w14:paraId="4144FCAD" w14:textId="77777777" w:rsidR="008D6D4B" w:rsidRPr="00CE732D" w:rsidRDefault="008D6D4B">
      <w:pPr>
        <w:pStyle w:val="ListParagraph"/>
        <w:numPr>
          <w:ilvl w:val="1"/>
          <w:numId w:val="20"/>
        </w:numPr>
        <w:spacing w:after="0"/>
        <w:jc w:val="both"/>
        <w:rPr>
          <w:rFonts w:ascii="Times New Roman" w:hAnsi="Times New Roman" w:cs="Times New Roman"/>
          <w:sz w:val="24"/>
          <w:szCs w:val="24"/>
        </w:rPr>
      </w:pPr>
      <w:r w:rsidRPr="00CE732D">
        <w:rPr>
          <w:rFonts w:ascii="Times New Roman" w:hAnsi="Times New Roman" w:cs="Times New Roman"/>
          <w:sz w:val="24"/>
          <w:szCs w:val="24"/>
        </w:rPr>
        <w:t>dostavljene tehničke specifikacije i troškovnik za nabavu opreme.</w:t>
      </w:r>
    </w:p>
    <w:p w14:paraId="3B78634F" w14:textId="5006F363" w:rsidR="00B54D11" w:rsidRPr="00376073" w:rsidRDefault="0074409E" w:rsidP="0048579B">
      <w:pPr>
        <w:spacing w:after="0"/>
        <w:ind w:left="709"/>
        <w:jc w:val="both"/>
        <w:rPr>
          <w:rFonts w:ascii="Times New Roman" w:hAnsi="Times New Roman" w:cs="Times New Roman"/>
          <w:i/>
          <w:iCs/>
          <w:sz w:val="24"/>
          <w:szCs w:val="24"/>
        </w:rPr>
      </w:pPr>
      <w:r w:rsidRPr="00376073">
        <w:rPr>
          <w:rFonts w:ascii="Times New Roman" w:hAnsi="Times New Roman" w:cs="Times New Roman"/>
          <w:i/>
          <w:iCs/>
          <w:sz w:val="24"/>
          <w:szCs w:val="24"/>
        </w:rPr>
        <w:t>Ispunjenost kriterija provjerava se uvidom u Prijavni obrazac</w:t>
      </w:r>
      <w:r w:rsidR="00F374A5">
        <w:rPr>
          <w:rFonts w:ascii="Times New Roman" w:hAnsi="Times New Roman" w:cs="Times New Roman"/>
          <w:i/>
          <w:iCs/>
          <w:sz w:val="24"/>
          <w:szCs w:val="24"/>
        </w:rPr>
        <w:t xml:space="preserve"> te dostavljenu projektnu dokumentaciju (kako je opisano)</w:t>
      </w:r>
      <w:r w:rsidRPr="00376073">
        <w:rPr>
          <w:rFonts w:ascii="Times New Roman" w:hAnsi="Times New Roman" w:cs="Times New Roman"/>
          <w:i/>
          <w:iCs/>
          <w:sz w:val="24"/>
          <w:szCs w:val="24"/>
        </w:rPr>
        <w:t>.</w:t>
      </w:r>
    </w:p>
    <w:p w14:paraId="1486A3B8" w14:textId="77777777" w:rsidR="00B54D11" w:rsidRPr="00376073" w:rsidRDefault="00B54D11" w:rsidP="0048579B">
      <w:pPr>
        <w:tabs>
          <w:tab w:val="left" w:pos="0"/>
        </w:tabs>
        <w:jc w:val="both"/>
        <w:rPr>
          <w:rFonts w:ascii="Times New Roman" w:hAnsi="Times New Roman" w:cs="Times New Roman"/>
          <w:b/>
          <w:bCs/>
          <w:sz w:val="24"/>
          <w:szCs w:val="24"/>
        </w:rPr>
      </w:pPr>
    </w:p>
    <w:p w14:paraId="0C439167" w14:textId="2579D1BB" w:rsidR="00B54D11" w:rsidRPr="00376073" w:rsidRDefault="00B54D11">
      <w:pPr>
        <w:pStyle w:val="ListParagraph"/>
        <w:numPr>
          <w:ilvl w:val="0"/>
          <w:numId w:val="2"/>
        </w:numPr>
        <w:tabs>
          <w:tab w:val="left" w:pos="0"/>
        </w:tabs>
        <w:autoSpaceDE w:val="0"/>
        <w:autoSpaceDN w:val="0"/>
        <w:adjustRightInd w:val="0"/>
        <w:spacing w:after="0"/>
        <w:jc w:val="both"/>
        <w:rPr>
          <w:rFonts w:ascii="Times New Roman" w:hAnsi="Times New Roman" w:cs="Times New Roman"/>
          <w:b/>
          <w:bCs/>
          <w:i/>
          <w:iCs/>
          <w:sz w:val="24"/>
          <w:szCs w:val="24"/>
        </w:rPr>
      </w:pPr>
      <w:bookmarkStart w:id="64" w:name="_Hlk128746182"/>
      <w:r w:rsidRPr="00376073">
        <w:rPr>
          <w:rFonts w:ascii="Times New Roman" w:hAnsi="Times New Roman" w:cs="Times New Roman"/>
          <w:b/>
          <w:bCs/>
          <w:sz w:val="24"/>
          <w:szCs w:val="24"/>
        </w:rPr>
        <w:t>Operacija (projekt) u trenutku podnošenja projektnog prijedloga nije fizički niti financijski završena</w:t>
      </w:r>
      <w:r w:rsidR="0089132E" w:rsidRPr="00376073">
        <w:rPr>
          <w:rFonts w:ascii="Times New Roman" w:hAnsi="Times New Roman" w:cs="Times New Roman"/>
          <w:b/>
          <w:bCs/>
          <w:sz w:val="24"/>
          <w:szCs w:val="24"/>
        </w:rPr>
        <w:t>;</w:t>
      </w:r>
      <w:r w:rsidRPr="00376073">
        <w:rPr>
          <w:rFonts w:ascii="Times New Roman" w:hAnsi="Times New Roman" w:cs="Times New Roman"/>
          <w:b/>
          <w:bCs/>
          <w:sz w:val="24"/>
          <w:szCs w:val="24"/>
        </w:rPr>
        <w:t xml:space="preserve"> </w:t>
      </w:r>
      <w:r w:rsidRPr="00376073">
        <w:rPr>
          <w:rFonts w:ascii="Times New Roman" w:hAnsi="Times New Roman" w:cs="Times New Roman"/>
          <w:b/>
          <w:bCs/>
          <w:i/>
          <w:iCs/>
          <w:sz w:val="24"/>
          <w:szCs w:val="24"/>
        </w:rPr>
        <w:t>(ako je primjenjivo) ako je projekt započeo prije podnošenja zahtjeva za financiranje, poštovan je primjenjivi zakonski okvir</w:t>
      </w:r>
    </w:p>
    <w:p w14:paraId="1927425A" w14:textId="77777777" w:rsidR="00B47A4C" w:rsidRPr="007C164E" w:rsidRDefault="00B47A4C" w:rsidP="007C164E">
      <w:pPr>
        <w:autoSpaceDE w:val="0"/>
        <w:autoSpaceDN w:val="0"/>
        <w:adjustRightInd w:val="0"/>
        <w:spacing w:after="0"/>
        <w:jc w:val="both"/>
        <w:rPr>
          <w:rFonts w:ascii="Times New Roman" w:eastAsia="Cambria" w:hAnsi="Times New Roman" w:cs="Times New Roman"/>
          <w:sz w:val="24"/>
          <w:szCs w:val="24"/>
        </w:rPr>
      </w:pPr>
    </w:p>
    <w:p w14:paraId="52CE6DE0" w14:textId="3D588DE6" w:rsidR="007E3A67" w:rsidRPr="007C164E" w:rsidRDefault="007E3A67" w:rsidP="00D8586E">
      <w:pPr>
        <w:autoSpaceDE w:val="0"/>
        <w:autoSpaceDN w:val="0"/>
        <w:adjustRightInd w:val="0"/>
        <w:spacing w:after="0"/>
        <w:ind w:left="360"/>
        <w:jc w:val="both"/>
        <w:rPr>
          <w:rFonts w:ascii="Times New Roman" w:eastAsia="Cambria" w:hAnsi="Times New Roman" w:cs="Times New Roman"/>
          <w:sz w:val="24"/>
          <w:szCs w:val="24"/>
        </w:rPr>
      </w:pPr>
      <w:r w:rsidRPr="007C164E">
        <w:rPr>
          <w:rFonts w:ascii="Times New Roman" w:eastAsia="Cambria" w:hAnsi="Times New Roman" w:cs="Times New Roman"/>
          <w:sz w:val="24"/>
          <w:szCs w:val="24"/>
        </w:rPr>
        <w:t>Operacija (projekt) u trenutku podnošenja projektnog prijedloga nije fizički i financijski završena</w:t>
      </w:r>
      <w:r w:rsidR="007C164E">
        <w:rPr>
          <w:rFonts w:ascii="Times New Roman" w:eastAsia="Cambria" w:hAnsi="Times New Roman" w:cs="Times New Roman"/>
          <w:sz w:val="24"/>
          <w:szCs w:val="24"/>
        </w:rPr>
        <w:t>:</w:t>
      </w:r>
    </w:p>
    <w:p w14:paraId="11E896AE" w14:textId="4A114787" w:rsidR="007E3A67" w:rsidRDefault="007C164E">
      <w:pPr>
        <w:pStyle w:val="ListParagraph"/>
        <w:numPr>
          <w:ilvl w:val="1"/>
          <w:numId w:val="20"/>
        </w:numPr>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u</w:t>
      </w:r>
      <w:r w:rsidR="007E3A67" w:rsidRPr="00376073">
        <w:rPr>
          <w:rFonts w:ascii="Times New Roman" w:eastAsia="Cambria" w:hAnsi="Times New Roman" w:cs="Times New Roman"/>
          <w:sz w:val="24"/>
          <w:szCs w:val="24"/>
        </w:rPr>
        <w:t xml:space="preserve"> slučaju da je projekt započeo prije podnošenja zahtjeva za financiranje, prihvatljivi su troškovi projekta nastali najranije 1. siječnja 2021. godine.</w:t>
      </w:r>
    </w:p>
    <w:p w14:paraId="208B6F99" w14:textId="7B08FB60" w:rsidR="00514B04" w:rsidRPr="00376073" w:rsidRDefault="007C164E">
      <w:pPr>
        <w:pStyle w:val="ListParagraph"/>
        <w:numPr>
          <w:ilvl w:val="1"/>
          <w:numId w:val="20"/>
        </w:numPr>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p</w:t>
      </w:r>
      <w:r w:rsidR="006F0C44" w:rsidRPr="006F0C44">
        <w:rPr>
          <w:rFonts w:ascii="Times New Roman" w:eastAsia="Cambria" w:hAnsi="Times New Roman" w:cs="Times New Roman"/>
          <w:sz w:val="24"/>
          <w:szCs w:val="24"/>
        </w:rPr>
        <w:t>rijavitelj je dužan dostaviti potpisanu Izjavu kojom potvrđuje da su aktivnosti koje</w:t>
      </w:r>
      <w:r w:rsidR="006F0C44">
        <w:rPr>
          <w:rFonts w:ascii="Times New Roman" w:eastAsia="Cambria" w:hAnsi="Times New Roman" w:cs="Times New Roman"/>
          <w:sz w:val="24"/>
          <w:szCs w:val="24"/>
        </w:rPr>
        <w:t xml:space="preserve"> </w:t>
      </w:r>
      <w:r w:rsidR="006F0C44" w:rsidRPr="006F0C44">
        <w:rPr>
          <w:rFonts w:ascii="Times New Roman" w:eastAsia="Cambria" w:hAnsi="Times New Roman" w:cs="Times New Roman"/>
          <w:sz w:val="24"/>
          <w:szCs w:val="24"/>
        </w:rPr>
        <w:t>su započele prije podnošenja zahtjeva za financiranje (prije podnošenja projektnog</w:t>
      </w:r>
      <w:r w:rsidR="006F0C44">
        <w:rPr>
          <w:rFonts w:ascii="Times New Roman" w:eastAsia="Cambria" w:hAnsi="Times New Roman" w:cs="Times New Roman"/>
          <w:sz w:val="24"/>
          <w:szCs w:val="24"/>
        </w:rPr>
        <w:t xml:space="preserve"> </w:t>
      </w:r>
      <w:r w:rsidR="006F0C44" w:rsidRPr="006F0C44">
        <w:rPr>
          <w:rFonts w:ascii="Times New Roman" w:eastAsia="Cambria" w:hAnsi="Times New Roman" w:cs="Times New Roman"/>
          <w:sz w:val="24"/>
          <w:szCs w:val="24"/>
        </w:rPr>
        <w:t>prijedloga), provedene/provode se u skladu s primjenjivim zakonskim okvirom,</w:t>
      </w:r>
      <w:r w:rsidR="006F0C44">
        <w:rPr>
          <w:rFonts w:ascii="Times New Roman" w:eastAsia="Cambria" w:hAnsi="Times New Roman" w:cs="Times New Roman"/>
          <w:sz w:val="24"/>
          <w:szCs w:val="24"/>
        </w:rPr>
        <w:t xml:space="preserve"> </w:t>
      </w:r>
      <w:r w:rsidR="006F0C44" w:rsidRPr="006F0C44">
        <w:rPr>
          <w:rFonts w:ascii="Times New Roman" w:eastAsia="Cambria" w:hAnsi="Times New Roman" w:cs="Times New Roman"/>
          <w:sz w:val="24"/>
          <w:szCs w:val="24"/>
        </w:rPr>
        <w:t>posebno u pogledu poštivanja odredbi o javnoj nabavi</w:t>
      </w:r>
      <w:r w:rsidR="006F0C44">
        <w:rPr>
          <w:rFonts w:ascii="Times New Roman" w:eastAsia="Cambria" w:hAnsi="Times New Roman" w:cs="Times New Roman"/>
          <w:sz w:val="24"/>
          <w:szCs w:val="24"/>
        </w:rPr>
        <w:t>.</w:t>
      </w:r>
    </w:p>
    <w:p w14:paraId="63E0B48B" w14:textId="73D141EB" w:rsidR="00B54D11" w:rsidRPr="00376073" w:rsidRDefault="003F392F" w:rsidP="0048579B">
      <w:pPr>
        <w:pStyle w:val="ListParagraph"/>
        <w:autoSpaceDE w:val="0"/>
        <w:autoSpaceDN w:val="0"/>
        <w:adjustRightInd w:val="0"/>
        <w:spacing w:after="0"/>
        <w:ind w:left="709"/>
        <w:jc w:val="both"/>
        <w:rPr>
          <w:rFonts w:ascii="Times New Roman" w:hAnsi="Times New Roman" w:cs="Times New Roman"/>
          <w:i/>
          <w:iCs/>
          <w:sz w:val="24"/>
          <w:szCs w:val="24"/>
        </w:rPr>
      </w:pPr>
      <w:r w:rsidRPr="00376073">
        <w:rPr>
          <w:rFonts w:ascii="Times New Roman" w:hAnsi="Times New Roman" w:cs="Times New Roman"/>
          <w:i/>
          <w:iCs/>
          <w:sz w:val="24"/>
          <w:szCs w:val="24"/>
        </w:rPr>
        <w:t xml:space="preserve">Ispunjenost kriterija provjerava se uvidom </w:t>
      </w:r>
      <w:r w:rsidR="00550219">
        <w:rPr>
          <w:rFonts w:ascii="Times New Roman" w:hAnsi="Times New Roman" w:cs="Times New Roman"/>
          <w:i/>
          <w:iCs/>
          <w:sz w:val="24"/>
          <w:szCs w:val="24"/>
        </w:rPr>
        <w:t xml:space="preserve">Prijavni obrazac </w:t>
      </w:r>
      <w:r w:rsidR="00550219" w:rsidRPr="00ED28C0">
        <w:rPr>
          <w:rFonts w:ascii="Times New Roman" w:hAnsi="Times New Roman" w:cs="Times New Roman"/>
          <w:sz w:val="24"/>
          <w:szCs w:val="24"/>
        </w:rPr>
        <w:t>i</w:t>
      </w:r>
      <w:r w:rsidR="00550219">
        <w:rPr>
          <w:rFonts w:ascii="Times New Roman" w:hAnsi="Times New Roman" w:cs="Times New Roman"/>
          <w:i/>
          <w:iCs/>
          <w:sz w:val="24"/>
          <w:szCs w:val="24"/>
        </w:rPr>
        <w:t xml:space="preserve"> </w:t>
      </w:r>
      <w:r w:rsidRPr="00376073">
        <w:rPr>
          <w:rFonts w:ascii="Times New Roman" w:hAnsi="Times New Roman" w:cs="Times New Roman"/>
          <w:i/>
          <w:iCs/>
          <w:sz w:val="24"/>
          <w:szCs w:val="24"/>
        </w:rPr>
        <w:t xml:space="preserve">Izjavu prijavitelja (Obrazac </w:t>
      </w:r>
      <w:r w:rsidR="000C0D03">
        <w:rPr>
          <w:rFonts w:ascii="Times New Roman" w:hAnsi="Times New Roman" w:cs="Times New Roman"/>
          <w:i/>
          <w:iCs/>
          <w:sz w:val="24"/>
          <w:szCs w:val="24"/>
        </w:rPr>
        <w:t>2</w:t>
      </w:r>
      <w:r w:rsidRPr="00376073">
        <w:rPr>
          <w:rFonts w:ascii="Times New Roman" w:hAnsi="Times New Roman" w:cs="Times New Roman"/>
          <w:i/>
          <w:iCs/>
          <w:sz w:val="24"/>
          <w:szCs w:val="24"/>
        </w:rPr>
        <w:t>.)</w:t>
      </w:r>
      <w:bookmarkEnd w:id="64"/>
    </w:p>
    <w:p w14:paraId="46C921AD" w14:textId="77777777" w:rsidR="003460F3" w:rsidRPr="00376073" w:rsidRDefault="003460F3" w:rsidP="0048579B">
      <w:pPr>
        <w:pStyle w:val="ListParagraph"/>
        <w:autoSpaceDE w:val="0"/>
        <w:autoSpaceDN w:val="0"/>
        <w:adjustRightInd w:val="0"/>
        <w:spacing w:after="0"/>
        <w:ind w:left="709"/>
        <w:jc w:val="both"/>
        <w:rPr>
          <w:rFonts w:ascii="Times New Roman" w:hAnsi="Times New Roman" w:cs="Times New Roman"/>
          <w:b/>
          <w:bCs/>
          <w:sz w:val="24"/>
          <w:szCs w:val="24"/>
        </w:rPr>
      </w:pPr>
    </w:p>
    <w:p w14:paraId="3E7B1389" w14:textId="0D8C1F20" w:rsidR="00B54D11" w:rsidRPr="00376073" w:rsidRDefault="00B54D11">
      <w:pPr>
        <w:pStyle w:val="ListParagraph"/>
        <w:numPr>
          <w:ilvl w:val="0"/>
          <w:numId w:val="2"/>
        </w:numPr>
        <w:tabs>
          <w:tab w:val="left" w:pos="0"/>
        </w:tabs>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Operacija (projekt) ne uključuje aktivnosti koje su bile dio operacije koja je bila predmet premještanja u skladu s člankom 66. ili koja bi predstavljala premještanje proizvodne aktivnosti u skladu s člankom 65. stavkom 1. točkom (a) Uredbe 2021/1060</w:t>
      </w:r>
    </w:p>
    <w:p w14:paraId="72EA9EC0" w14:textId="77777777" w:rsidR="00512360" w:rsidRDefault="00512360" w:rsidP="0048579B">
      <w:pPr>
        <w:pStyle w:val="ListParagraph"/>
        <w:autoSpaceDE w:val="0"/>
        <w:autoSpaceDN w:val="0"/>
        <w:adjustRightInd w:val="0"/>
        <w:spacing w:after="0"/>
        <w:ind w:left="1134"/>
        <w:jc w:val="both"/>
        <w:rPr>
          <w:rFonts w:ascii="Times New Roman" w:eastAsia="Cambria" w:hAnsi="Times New Roman" w:cs="Times New Roman"/>
          <w:sz w:val="24"/>
          <w:szCs w:val="24"/>
        </w:rPr>
      </w:pPr>
    </w:p>
    <w:p w14:paraId="7021ED33" w14:textId="0928310F" w:rsidR="000B6FCA" w:rsidRPr="001A447C" w:rsidRDefault="00A33832" w:rsidP="001A447C">
      <w:pPr>
        <w:autoSpaceDE w:val="0"/>
        <w:autoSpaceDN w:val="0"/>
        <w:adjustRightInd w:val="0"/>
        <w:spacing w:after="0"/>
        <w:ind w:left="360"/>
        <w:jc w:val="both"/>
        <w:rPr>
          <w:rFonts w:ascii="Times New Roman" w:eastAsia="Cambria" w:hAnsi="Times New Roman" w:cs="Times New Roman"/>
          <w:sz w:val="24"/>
          <w:szCs w:val="24"/>
        </w:rPr>
      </w:pPr>
      <w:r w:rsidRPr="001A447C">
        <w:rPr>
          <w:rFonts w:ascii="Times New Roman" w:eastAsia="Cambria" w:hAnsi="Times New Roman" w:cs="Times New Roman"/>
          <w:sz w:val="24"/>
          <w:szCs w:val="24"/>
        </w:rPr>
        <w:t xml:space="preserve">Operacija (projekt) mora biti usklađena s načelom trajnosti u okviru kojeg operacija (projekt) ne smije uključivati aktivnosti koje su bile dio operacije koja je bila predmet premještanja ili koja bi predstavljala premještanje proizvodne aktivnosti. Korisnik jamči trajnost projekta tijekom </w:t>
      </w:r>
      <w:r w:rsidR="00162C8E" w:rsidRPr="002A5DC3">
        <w:rPr>
          <w:rFonts w:ascii="Times New Roman" w:hAnsi="Times New Roman" w:cs="Times New Roman"/>
          <w:sz w:val="24"/>
          <w:szCs w:val="24"/>
        </w:rPr>
        <w:t xml:space="preserve">5 (pet) godina </w:t>
      </w:r>
      <w:r w:rsidR="00162C8E" w:rsidRPr="00CD29B3">
        <w:rPr>
          <w:rFonts w:ascii="Times New Roman" w:hAnsi="Times New Roman"/>
          <w:sz w:val="24"/>
          <w:szCs w:val="24"/>
        </w:rPr>
        <w:t>od završnog plaćanja Korisniku</w:t>
      </w:r>
      <w:r w:rsidRPr="001A447C">
        <w:rPr>
          <w:rFonts w:ascii="Times New Roman" w:eastAsia="Cambria" w:hAnsi="Times New Roman" w:cs="Times New Roman"/>
          <w:sz w:val="24"/>
          <w:szCs w:val="24"/>
        </w:rPr>
        <w:t>.</w:t>
      </w:r>
    </w:p>
    <w:p w14:paraId="0E8ECA87" w14:textId="7977B53A" w:rsidR="00B54D11" w:rsidRPr="001A447C" w:rsidRDefault="006337BD" w:rsidP="00DF3759">
      <w:pPr>
        <w:autoSpaceDE w:val="0"/>
        <w:autoSpaceDN w:val="0"/>
        <w:adjustRightInd w:val="0"/>
        <w:ind w:firstLine="360"/>
        <w:jc w:val="both"/>
        <w:rPr>
          <w:rFonts w:ascii="Times New Roman" w:hAnsi="Times New Roman" w:cs="Times New Roman"/>
          <w:sz w:val="24"/>
          <w:szCs w:val="24"/>
        </w:rPr>
      </w:pPr>
      <w:r w:rsidRPr="001A447C">
        <w:rPr>
          <w:rFonts w:ascii="Times New Roman" w:hAnsi="Times New Roman" w:cs="Times New Roman"/>
          <w:i/>
          <w:iCs/>
          <w:sz w:val="24"/>
          <w:szCs w:val="24"/>
        </w:rPr>
        <w:t xml:space="preserve">Ispunjenost kriterija provjerava se uvidom u Izjavu prijavitelja (Obrazac </w:t>
      </w:r>
      <w:r w:rsidR="009220B8" w:rsidRPr="001A447C">
        <w:rPr>
          <w:rFonts w:ascii="Times New Roman" w:hAnsi="Times New Roman" w:cs="Times New Roman"/>
          <w:i/>
          <w:iCs/>
          <w:sz w:val="24"/>
          <w:szCs w:val="24"/>
        </w:rPr>
        <w:t>2</w:t>
      </w:r>
      <w:r w:rsidRPr="001A447C">
        <w:rPr>
          <w:rFonts w:ascii="Times New Roman" w:hAnsi="Times New Roman" w:cs="Times New Roman"/>
          <w:i/>
          <w:iCs/>
          <w:sz w:val="24"/>
          <w:szCs w:val="24"/>
        </w:rPr>
        <w:t>.)</w:t>
      </w:r>
    </w:p>
    <w:p w14:paraId="7841E69D" w14:textId="77777777" w:rsidR="000B6FCA" w:rsidRPr="00376073" w:rsidRDefault="000B6FCA" w:rsidP="00DF3759">
      <w:pPr>
        <w:pStyle w:val="ListParagraph"/>
        <w:autoSpaceDE w:val="0"/>
        <w:autoSpaceDN w:val="0"/>
        <w:adjustRightInd w:val="0"/>
        <w:ind w:left="709"/>
        <w:jc w:val="both"/>
        <w:rPr>
          <w:rFonts w:ascii="Times New Roman" w:hAnsi="Times New Roman" w:cs="Times New Roman"/>
          <w:sz w:val="24"/>
          <w:szCs w:val="24"/>
        </w:rPr>
      </w:pPr>
    </w:p>
    <w:p w14:paraId="16FC56D1" w14:textId="3F66DA0A" w:rsidR="00B54D11" w:rsidRPr="00376073" w:rsidRDefault="00B54D11">
      <w:pPr>
        <w:pStyle w:val="ListParagraph"/>
        <w:numPr>
          <w:ilvl w:val="0"/>
          <w:numId w:val="2"/>
        </w:numPr>
        <w:autoSpaceDE w:val="0"/>
        <w:autoSpaceDN w:val="0"/>
        <w:adjustRightInd w:val="0"/>
        <w:spacing w:after="0"/>
        <w:jc w:val="both"/>
        <w:rPr>
          <w:rFonts w:ascii="Times New Roman" w:eastAsia="Cambria" w:hAnsi="Times New Roman" w:cs="Times New Roman"/>
          <w:b/>
          <w:bCs/>
          <w:sz w:val="24"/>
          <w:szCs w:val="24"/>
        </w:rPr>
      </w:pPr>
      <w:r w:rsidRPr="00376073">
        <w:rPr>
          <w:rFonts w:ascii="Times New Roman" w:hAnsi="Times New Roman" w:cs="Times New Roman"/>
          <w:b/>
          <w:bCs/>
          <w:sz w:val="24"/>
          <w:szCs w:val="24"/>
        </w:rPr>
        <w:t xml:space="preserve">Operacija (projekt) nije izravno zahvaćena obrazloženim mišljenjem Komisije u pogledu povrede u skladu s člankom 258. UFEU-a kojom se ugrožava zakonitost i </w:t>
      </w:r>
      <w:r w:rsidRPr="00376073">
        <w:rPr>
          <w:rFonts w:ascii="Times New Roman" w:eastAsia="Cambria" w:hAnsi="Times New Roman" w:cs="Times New Roman"/>
          <w:b/>
          <w:bCs/>
          <w:sz w:val="24"/>
          <w:szCs w:val="24"/>
        </w:rPr>
        <w:t>pravilnost rashoda ili uspješnost operacija</w:t>
      </w:r>
    </w:p>
    <w:p w14:paraId="541C978E" w14:textId="77777777" w:rsidR="00A219E5" w:rsidRDefault="00A219E5" w:rsidP="0048579B">
      <w:pPr>
        <w:pStyle w:val="ListParagraph"/>
        <w:autoSpaceDE w:val="0"/>
        <w:autoSpaceDN w:val="0"/>
        <w:adjustRightInd w:val="0"/>
        <w:spacing w:after="0"/>
        <w:ind w:left="1134"/>
        <w:jc w:val="both"/>
        <w:rPr>
          <w:rFonts w:ascii="Times New Roman" w:eastAsia="Cambria" w:hAnsi="Times New Roman" w:cs="Times New Roman"/>
          <w:sz w:val="24"/>
          <w:szCs w:val="24"/>
        </w:rPr>
      </w:pPr>
    </w:p>
    <w:p w14:paraId="5FFD4C2C" w14:textId="0A92E971" w:rsidR="0048579B" w:rsidRPr="00DC3DF9" w:rsidRDefault="00A219E5" w:rsidP="00DC3DF9">
      <w:pPr>
        <w:autoSpaceDE w:val="0"/>
        <w:autoSpaceDN w:val="0"/>
        <w:adjustRightInd w:val="0"/>
        <w:spacing w:after="0"/>
        <w:ind w:left="360"/>
        <w:jc w:val="both"/>
        <w:rPr>
          <w:rFonts w:ascii="Times New Roman" w:eastAsia="Cambria" w:hAnsi="Times New Roman" w:cs="Times New Roman"/>
          <w:sz w:val="24"/>
          <w:szCs w:val="24"/>
        </w:rPr>
      </w:pPr>
      <w:r w:rsidRPr="00DC3DF9">
        <w:rPr>
          <w:rFonts w:ascii="Times New Roman" w:eastAsia="Cambria" w:hAnsi="Times New Roman" w:cs="Times New Roman"/>
          <w:sz w:val="24"/>
          <w:szCs w:val="24"/>
        </w:rPr>
        <w:lastRenderedPageBreak/>
        <w:t>P</w:t>
      </w:r>
      <w:r w:rsidR="0048579B" w:rsidRPr="00DC3DF9">
        <w:rPr>
          <w:rFonts w:ascii="Times New Roman" w:eastAsia="Cambria" w:hAnsi="Times New Roman" w:cs="Times New Roman"/>
          <w:sz w:val="24"/>
          <w:szCs w:val="24"/>
        </w:rPr>
        <w:t>rojekt nije izravno zahvaćen obrazloženim mišljenjem Europske komisije u pogledu povrede u skladu s člankom 258. UFEU-a</w:t>
      </w:r>
      <w:r w:rsidR="002A00AA" w:rsidRPr="00376073">
        <w:rPr>
          <w:rStyle w:val="FootnoteReference"/>
          <w:rFonts w:ascii="Times New Roman" w:eastAsia="Cambria" w:hAnsi="Times New Roman" w:cs="Times New Roman"/>
          <w:sz w:val="24"/>
          <w:szCs w:val="24"/>
        </w:rPr>
        <w:footnoteReference w:id="13"/>
      </w:r>
      <w:r w:rsidR="0048579B" w:rsidRPr="00DC3DF9">
        <w:rPr>
          <w:rFonts w:ascii="Times New Roman" w:eastAsia="Cambria" w:hAnsi="Times New Roman" w:cs="Times New Roman"/>
          <w:sz w:val="24"/>
          <w:szCs w:val="24"/>
        </w:rPr>
        <w:t xml:space="preserve"> kojom se ugrožava zakonitost i pravilnost rashoda ili uspješnost operacija. </w:t>
      </w:r>
    </w:p>
    <w:p w14:paraId="35E4857C" w14:textId="7AA636FC" w:rsidR="00B54D11" w:rsidRPr="00DC3DF9" w:rsidRDefault="0048579B" w:rsidP="00DF3759">
      <w:pPr>
        <w:autoSpaceDE w:val="0"/>
        <w:autoSpaceDN w:val="0"/>
        <w:adjustRightInd w:val="0"/>
        <w:ind w:firstLine="360"/>
        <w:jc w:val="both"/>
        <w:rPr>
          <w:rFonts w:ascii="Times New Roman" w:eastAsia="Cambria" w:hAnsi="Times New Roman" w:cs="Times New Roman"/>
          <w:sz w:val="24"/>
          <w:szCs w:val="24"/>
        </w:rPr>
      </w:pPr>
      <w:r w:rsidRPr="00DC3DF9">
        <w:rPr>
          <w:rFonts w:ascii="Times New Roman" w:eastAsia="Cambria" w:hAnsi="Times New Roman" w:cs="Times New Roman"/>
          <w:i/>
          <w:iCs/>
          <w:sz w:val="24"/>
          <w:szCs w:val="24"/>
        </w:rPr>
        <w:t xml:space="preserve">Ispunjenost kriterija provjerava se uvidom u Izjavu prijavitelja (Obrazac </w:t>
      </w:r>
      <w:r w:rsidR="00972FFE" w:rsidRPr="00DC3DF9">
        <w:rPr>
          <w:rFonts w:ascii="Times New Roman" w:eastAsia="Cambria" w:hAnsi="Times New Roman" w:cs="Times New Roman"/>
          <w:i/>
          <w:iCs/>
          <w:sz w:val="24"/>
          <w:szCs w:val="24"/>
        </w:rPr>
        <w:t>2</w:t>
      </w:r>
      <w:r w:rsidRPr="00DC3DF9">
        <w:rPr>
          <w:rFonts w:ascii="Times New Roman" w:eastAsia="Cambria" w:hAnsi="Times New Roman" w:cs="Times New Roman"/>
          <w:i/>
          <w:iCs/>
          <w:sz w:val="24"/>
          <w:szCs w:val="24"/>
        </w:rPr>
        <w:t>.)</w:t>
      </w:r>
    </w:p>
    <w:p w14:paraId="116FFE79" w14:textId="77777777" w:rsidR="0048579B" w:rsidRPr="00376073" w:rsidRDefault="0048579B" w:rsidP="0048579B">
      <w:pPr>
        <w:pStyle w:val="ListParagraph"/>
        <w:autoSpaceDE w:val="0"/>
        <w:autoSpaceDN w:val="0"/>
        <w:adjustRightInd w:val="0"/>
        <w:spacing w:after="0"/>
        <w:ind w:left="709"/>
        <w:jc w:val="both"/>
        <w:rPr>
          <w:rFonts w:ascii="Times New Roman" w:eastAsia="Cambria" w:hAnsi="Times New Roman" w:cs="Times New Roman"/>
          <w:sz w:val="24"/>
          <w:szCs w:val="24"/>
        </w:rPr>
      </w:pPr>
    </w:p>
    <w:p w14:paraId="1B1FF589" w14:textId="45611CCE" w:rsidR="0064435F" w:rsidRPr="00376073" w:rsidRDefault="00B54D11">
      <w:pPr>
        <w:pStyle w:val="ListParagraph"/>
        <w:numPr>
          <w:ilvl w:val="0"/>
          <w:numId w:val="2"/>
        </w:numPr>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 xml:space="preserve">Operacija (projekt) poštuje načelo </w:t>
      </w:r>
      <w:proofErr w:type="spellStart"/>
      <w:r w:rsidRPr="00376073">
        <w:rPr>
          <w:rFonts w:ascii="Times New Roman" w:hAnsi="Times New Roman" w:cs="Times New Roman"/>
          <w:b/>
          <w:bCs/>
          <w:sz w:val="24"/>
          <w:szCs w:val="24"/>
        </w:rPr>
        <w:t>nekumulativnosti</w:t>
      </w:r>
      <w:proofErr w:type="spellEnd"/>
      <w:r w:rsidRPr="00376073">
        <w:rPr>
          <w:rFonts w:ascii="Times New Roman" w:hAnsi="Times New Roman" w:cs="Times New Roman"/>
          <w:b/>
          <w:bCs/>
          <w:sz w:val="24"/>
          <w:szCs w:val="24"/>
        </w:rPr>
        <w:t xml:space="preserve"> odnosno ne predstavlja dvostruko financiranje</w:t>
      </w:r>
    </w:p>
    <w:p w14:paraId="40D505C2" w14:textId="77777777" w:rsidR="00916D2C" w:rsidRDefault="00916D2C" w:rsidP="0064435F">
      <w:pPr>
        <w:pStyle w:val="ListParagraph"/>
        <w:autoSpaceDE w:val="0"/>
        <w:autoSpaceDN w:val="0"/>
        <w:adjustRightInd w:val="0"/>
        <w:spacing w:after="0"/>
        <w:ind w:left="1134"/>
        <w:jc w:val="both"/>
        <w:rPr>
          <w:rFonts w:ascii="Times New Roman" w:eastAsia="Cambria" w:hAnsi="Times New Roman" w:cs="Times New Roman"/>
          <w:sz w:val="24"/>
          <w:szCs w:val="24"/>
        </w:rPr>
      </w:pPr>
    </w:p>
    <w:p w14:paraId="648F0BB8" w14:textId="35EF3F3A" w:rsidR="0064435F" w:rsidRPr="00DC3DF9" w:rsidRDefault="0064435F" w:rsidP="00DC3DF9">
      <w:pPr>
        <w:autoSpaceDE w:val="0"/>
        <w:autoSpaceDN w:val="0"/>
        <w:adjustRightInd w:val="0"/>
        <w:spacing w:after="0"/>
        <w:ind w:left="360"/>
        <w:jc w:val="both"/>
        <w:rPr>
          <w:rFonts w:ascii="Times New Roman" w:eastAsia="Cambria" w:hAnsi="Times New Roman" w:cs="Times New Roman"/>
          <w:sz w:val="24"/>
          <w:szCs w:val="24"/>
        </w:rPr>
      </w:pPr>
      <w:r w:rsidRPr="00DC3DF9">
        <w:rPr>
          <w:rFonts w:ascii="Times New Roman" w:eastAsia="Cambria" w:hAnsi="Times New Roman" w:cs="Times New Roman"/>
          <w:sz w:val="24"/>
          <w:szCs w:val="24"/>
        </w:rPr>
        <w:t xml:space="preserve">Projekt poštuje načelo izbjegavanja dvostrukog financiranja - predloženi prihvatljivi troškovi nisu prethodno (su)financirani sredstvima Unije ili iz nacionalnih javnih izvora, odnosno isti troškovi neće biti dvaput financirani iz proračuna Unije ili iz nacionalnih javnih izvora. Navedeno znači da trošak prijavljen u zahtjevu za plaćanje jednog od EU fondova nije prijavljen za potporu drugog fonda ili instrumenta Unije ili za potporu istog fonda u okviru drugog programa. Također, isti trošak koji je financiran iz nacionalnih javnih izvora Prijavitelj neće financirati iz proračuna Unije i obratno. </w:t>
      </w:r>
    </w:p>
    <w:p w14:paraId="341B55A6" w14:textId="07FDC8B6" w:rsidR="0064435F" w:rsidRPr="00DC3DF9" w:rsidRDefault="0064435F" w:rsidP="00DC3DF9">
      <w:pPr>
        <w:autoSpaceDE w:val="0"/>
        <w:autoSpaceDN w:val="0"/>
        <w:adjustRightInd w:val="0"/>
        <w:spacing w:after="0"/>
        <w:ind w:firstLine="360"/>
        <w:jc w:val="both"/>
        <w:rPr>
          <w:rFonts w:ascii="Times New Roman" w:eastAsia="Cambria" w:hAnsi="Times New Roman" w:cs="Times New Roman"/>
          <w:i/>
          <w:iCs/>
          <w:sz w:val="24"/>
          <w:szCs w:val="24"/>
        </w:rPr>
      </w:pPr>
      <w:r w:rsidRPr="00DC3DF9">
        <w:rPr>
          <w:rFonts w:ascii="Times New Roman" w:eastAsia="Cambria" w:hAnsi="Times New Roman" w:cs="Times New Roman"/>
          <w:i/>
          <w:iCs/>
          <w:sz w:val="24"/>
          <w:szCs w:val="24"/>
        </w:rPr>
        <w:t xml:space="preserve">Ispunjenost kriterija provjerava se uvidom u Izjavu prijavitelja (Obrazac </w:t>
      </w:r>
      <w:r w:rsidR="00972FFE" w:rsidRPr="00DC3DF9">
        <w:rPr>
          <w:rFonts w:ascii="Times New Roman" w:eastAsia="Cambria" w:hAnsi="Times New Roman" w:cs="Times New Roman"/>
          <w:i/>
          <w:iCs/>
          <w:sz w:val="24"/>
          <w:szCs w:val="24"/>
        </w:rPr>
        <w:t>2</w:t>
      </w:r>
      <w:r w:rsidRPr="00DC3DF9">
        <w:rPr>
          <w:rFonts w:ascii="Times New Roman" w:eastAsia="Cambria" w:hAnsi="Times New Roman" w:cs="Times New Roman"/>
          <w:i/>
          <w:iCs/>
          <w:sz w:val="24"/>
          <w:szCs w:val="24"/>
        </w:rPr>
        <w:t>.).</w:t>
      </w:r>
    </w:p>
    <w:p w14:paraId="4AC24873" w14:textId="77777777" w:rsidR="00B54D11" w:rsidRPr="00376073" w:rsidRDefault="00B54D11" w:rsidP="0048579B">
      <w:pPr>
        <w:tabs>
          <w:tab w:val="left" w:pos="0"/>
        </w:tabs>
        <w:jc w:val="both"/>
        <w:rPr>
          <w:rFonts w:ascii="Times New Roman" w:hAnsi="Times New Roman" w:cs="Times New Roman"/>
          <w:b/>
          <w:bCs/>
          <w:sz w:val="24"/>
          <w:szCs w:val="24"/>
        </w:rPr>
      </w:pPr>
    </w:p>
    <w:p w14:paraId="1A623441" w14:textId="75887515" w:rsidR="00B54D11" w:rsidRPr="00376073" w:rsidRDefault="00B54D11">
      <w:pPr>
        <w:pStyle w:val="ListParagraph"/>
        <w:numPr>
          <w:ilvl w:val="0"/>
          <w:numId w:val="2"/>
        </w:numPr>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 xml:space="preserve">Operacija (projekt) je u skladu </w:t>
      </w:r>
      <w:r w:rsidR="009E08DF" w:rsidRPr="00376073">
        <w:rPr>
          <w:rFonts w:ascii="Times New Roman" w:hAnsi="Times New Roman" w:cs="Times New Roman"/>
          <w:b/>
          <w:bCs/>
          <w:sz w:val="24"/>
          <w:szCs w:val="24"/>
        </w:rPr>
        <w:t>sa zakonodavnim zahtjevima u pogledu osiguravanja pristupačnosti osobama s invaliditetom, osiguravanja rodne ravnopravnosti i uzimanja u obzir Povelje Europske unije o temeljnim pravima</w:t>
      </w:r>
    </w:p>
    <w:p w14:paraId="160EE37A" w14:textId="77777777" w:rsidR="00916D2C" w:rsidRDefault="00916D2C" w:rsidP="003725D3">
      <w:pPr>
        <w:pStyle w:val="ListParagraph"/>
        <w:autoSpaceDE w:val="0"/>
        <w:autoSpaceDN w:val="0"/>
        <w:adjustRightInd w:val="0"/>
        <w:spacing w:after="0"/>
        <w:ind w:left="1134"/>
        <w:jc w:val="both"/>
        <w:rPr>
          <w:rFonts w:ascii="Times New Roman" w:eastAsia="Cambria" w:hAnsi="Times New Roman" w:cs="Times New Roman"/>
          <w:sz w:val="24"/>
          <w:szCs w:val="24"/>
        </w:rPr>
      </w:pPr>
    </w:p>
    <w:p w14:paraId="40DD99F7" w14:textId="7FB3D425" w:rsidR="004036C2" w:rsidRDefault="003725D3" w:rsidP="00DC3DF9">
      <w:pPr>
        <w:autoSpaceDE w:val="0"/>
        <w:autoSpaceDN w:val="0"/>
        <w:adjustRightInd w:val="0"/>
        <w:spacing w:after="0"/>
        <w:ind w:left="360"/>
        <w:jc w:val="both"/>
        <w:rPr>
          <w:rFonts w:ascii="Times New Roman" w:eastAsia="Cambria" w:hAnsi="Times New Roman" w:cs="Times New Roman"/>
          <w:sz w:val="24"/>
          <w:szCs w:val="24"/>
        </w:rPr>
      </w:pPr>
      <w:r w:rsidRPr="00DC3DF9">
        <w:rPr>
          <w:rFonts w:ascii="Times New Roman" w:eastAsia="Cambria" w:hAnsi="Times New Roman" w:cs="Times New Roman"/>
          <w:sz w:val="24"/>
          <w:szCs w:val="24"/>
        </w:rPr>
        <w:t>Projekt je u skladu sa zakonodavnim zahtjevima u pogledu osiguravanja pristupačnosti osobama s invaliditetom, osiguravanja rodne ravnopravnosti i uzimanja u obzir Povelje Europske unije o temeljnim pravima. Navedeni kriterij se osigurava kako slijedi:</w:t>
      </w:r>
    </w:p>
    <w:p w14:paraId="61DB1BAC" w14:textId="77777777" w:rsidR="00DC3DF9" w:rsidRPr="00DC3DF9" w:rsidRDefault="00DC3DF9" w:rsidP="00DC3DF9">
      <w:pPr>
        <w:autoSpaceDE w:val="0"/>
        <w:autoSpaceDN w:val="0"/>
        <w:adjustRightInd w:val="0"/>
        <w:spacing w:after="0"/>
        <w:ind w:left="360"/>
        <w:jc w:val="both"/>
        <w:rPr>
          <w:rFonts w:ascii="Times New Roman" w:eastAsia="Cambria" w:hAnsi="Times New Roman" w:cs="Times New Roman"/>
          <w:sz w:val="24"/>
          <w:szCs w:val="24"/>
        </w:rPr>
      </w:pPr>
    </w:p>
    <w:p w14:paraId="4B0FEFBE" w14:textId="49AC2A3F" w:rsidR="009C4BB8" w:rsidRPr="00376073" w:rsidRDefault="009C4BB8" w:rsidP="00DC3DF9">
      <w:pPr>
        <w:spacing w:after="0"/>
        <w:ind w:left="360"/>
        <w:jc w:val="both"/>
        <w:rPr>
          <w:rFonts w:ascii="Times New Roman" w:eastAsia="Cambria" w:hAnsi="Times New Roman" w:cs="Times New Roman"/>
          <w:bCs/>
          <w:sz w:val="24"/>
          <w:szCs w:val="24"/>
        </w:rPr>
      </w:pPr>
      <w:r w:rsidRPr="00376073">
        <w:rPr>
          <w:rFonts w:ascii="Times New Roman" w:eastAsia="Cambria" w:hAnsi="Times New Roman" w:cs="Times New Roman"/>
          <w:bCs/>
          <w:sz w:val="24"/>
          <w:szCs w:val="24"/>
        </w:rPr>
        <w:t xml:space="preserve">a) Prijavitelj je dužan dostaviti </w:t>
      </w:r>
      <w:r w:rsidR="002A215C" w:rsidRPr="00376073">
        <w:rPr>
          <w:rFonts w:ascii="Times New Roman" w:eastAsia="Cambria" w:hAnsi="Times New Roman" w:cs="Times New Roman"/>
          <w:bCs/>
          <w:sz w:val="24"/>
          <w:szCs w:val="24"/>
        </w:rPr>
        <w:t>Izjavu da će poštivati prava i načela Povelje Europske unije o temeljnim pravima i UN-ove Konvencije o pravima osoba s invaliditetom uključujući Opći komentar 5, te nacionalni zakonodavni okvir za nediskriminaciju, rodnu ravnopravnost, i integraciju osoba s invaliditetom.</w:t>
      </w:r>
    </w:p>
    <w:p w14:paraId="3D6D305A" w14:textId="19211D4E" w:rsidR="009C4BB8" w:rsidRPr="00376073" w:rsidRDefault="009C4BB8" w:rsidP="00DC3DF9">
      <w:pPr>
        <w:spacing w:after="0"/>
        <w:ind w:left="360"/>
        <w:jc w:val="both"/>
        <w:rPr>
          <w:rFonts w:ascii="Times New Roman" w:eastAsia="Cambria" w:hAnsi="Times New Roman" w:cs="Times New Roman"/>
          <w:bCs/>
          <w:i/>
          <w:iCs/>
          <w:sz w:val="24"/>
          <w:szCs w:val="24"/>
        </w:rPr>
      </w:pPr>
      <w:r w:rsidRPr="00376073">
        <w:rPr>
          <w:rFonts w:ascii="Times New Roman" w:eastAsia="Cambria" w:hAnsi="Times New Roman" w:cs="Times New Roman"/>
          <w:bCs/>
          <w:i/>
          <w:iCs/>
          <w:sz w:val="24"/>
          <w:szCs w:val="24"/>
        </w:rPr>
        <w:t xml:space="preserve">Ispunjenost kriterija se provjerava uvidom u </w:t>
      </w:r>
      <w:r w:rsidR="005706C6" w:rsidRPr="00376073">
        <w:rPr>
          <w:rFonts w:ascii="Times New Roman" w:eastAsia="Cambria" w:hAnsi="Times New Roman" w:cs="Times New Roman"/>
          <w:i/>
          <w:iCs/>
          <w:sz w:val="24"/>
          <w:szCs w:val="24"/>
        </w:rPr>
        <w:t xml:space="preserve">Izjavu prijavitelja (Obrazac </w:t>
      </w:r>
      <w:r w:rsidR="005706C6">
        <w:rPr>
          <w:rFonts w:ascii="Times New Roman" w:eastAsia="Cambria" w:hAnsi="Times New Roman" w:cs="Times New Roman"/>
          <w:i/>
          <w:iCs/>
          <w:sz w:val="24"/>
          <w:szCs w:val="24"/>
        </w:rPr>
        <w:t>2</w:t>
      </w:r>
      <w:r w:rsidR="005706C6" w:rsidRPr="00376073">
        <w:rPr>
          <w:rFonts w:ascii="Times New Roman" w:eastAsia="Cambria" w:hAnsi="Times New Roman" w:cs="Times New Roman"/>
          <w:i/>
          <w:iCs/>
          <w:sz w:val="24"/>
          <w:szCs w:val="24"/>
        </w:rPr>
        <w:t>.)</w:t>
      </w:r>
      <w:r w:rsidR="00D75C30" w:rsidRPr="00376073">
        <w:rPr>
          <w:rFonts w:ascii="Times New Roman" w:eastAsia="Cambria" w:hAnsi="Times New Roman" w:cs="Times New Roman"/>
          <w:bCs/>
          <w:i/>
          <w:iCs/>
          <w:sz w:val="24"/>
          <w:szCs w:val="24"/>
        </w:rPr>
        <w:t>.</w:t>
      </w:r>
    </w:p>
    <w:p w14:paraId="36D919F1" w14:textId="77777777" w:rsidR="004036C2" w:rsidRPr="00376073" w:rsidRDefault="004036C2" w:rsidP="00D75C30">
      <w:pPr>
        <w:spacing w:after="0"/>
        <w:ind w:left="1134"/>
        <w:jc w:val="both"/>
        <w:rPr>
          <w:rFonts w:ascii="Times New Roman" w:eastAsia="Cambria" w:hAnsi="Times New Roman" w:cs="Times New Roman"/>
          <w:bCs/>
          <w:i/>
          <w:iCs/>
          <w:sz w:val="24"/>
          <w:szCs w:val="24"/>
        </w:rPr>
      </w:pPr>
    </w:p>
    <w:p w14:paraId="19B76F0E" w14:textId="7B7212E7" w:rsidR="00BF32ED" w:rsidRPr="00376073" w:rsidRDefault="009C4BB8" w:rsidP="00DC3DF9">
      <w:pPr>
        <w:spacing w:after="0"/>
        <w:ind w:left="360"/>
        <w:jc w:val="both"/>
        <w:rPr>
          <w:rFonts w:ascii="Times New Roman" w:eastAsia="Cambria" w:hAnsi="Times New Roman" w:cs="Times New Roman"/>
          <w:bCs/>
          <w:sz w:val="24"/>
          <w:szCs w:val="24"/>
        </w:rPr>
      </w:pPr>
      <w:r w:rsidRPr="00376073">
        <w:rPr>
          <w:rFonts w:ascii="Times New Roman" w:eastAsia="Cambria" w:hAnsi="Times New Roman" w:cs="Times New Roman"/>
          <w:bCs/>
          <w:sz w:val="24"/>
          <w:szCs w:val="24"/>
        </w:rPr>
        <w:t>b)</w:t>
      </w:r>
      <w:r w:rsidR="0086008E" w:rsidRPr="00376073">
        <w:rPr>
          <w:rFonts w:ascii="Times New Roman" w:eastAsia="Cambria" w:hAnsi="Times New Roman" w:cs="Times New Roman"/>
          <w:bCs/>
          <w:sz w:val="24"/>
          <w:szCs w:val="24"/>
        </w:rPr>
        <w:t xml:space="preserve"> </w:t>
      </w:r>
      <w:r w:rsidR="00BF32ED" w:rsidRPr="00376073">
        <w:rPr>
          <w:rFonts w:ascii="Times New Roman" w:eastAsia="Cambria" w:hAnsi="Times New Roman" w:cs="Times New Roman"/>
          <w:bCs/>
          <w:sz w:val="24"/>
          <w:szCs w:val="24"/>
        </w:rPr>
        <w:t>Prijavitelj će osigurati uklanjanje arhitektonskih barijera odnosno osigurati pristupačnost građevina osobama s invaliditetom i smanjene pokretljivosti u skladu s Pravilnikom o osiguranju pristupačnosti građevina osobama s invaliditetom i smanjene pokretljivosti (NN 78/13) odnosno Tehničkim propisom o osiguranju pristupačnosti građevina osobama s invaliditetom i smanjene pokretljivosti (NN 12/2023); uključuje obavezno elemente pristupačnosti za svladavanje visinskih razlika te obavezne i dodatno primjenjive elemente pristupačnosti neovisnog življenja</w:t>
      </w:r>
      <w:r w:rsidR="003F65F5">
        <w:rPr>
          <w:rFonts w:ascii="Times New Roman" w:eastAsia="Cambria" w:hAnsi="Times New Roman" w:cs="Times New Roman"/>
          <w:bCs/>
          <w:sz w:val="24"/>
          <w:szCs w:val="24"/>
        </w:rPr>
        <w:t xml:space="preserve">, te pristupačnost smještajnih kapaciteta i sanitarnih </w:t>
      </w:r>
      <w:r w:rsidR="003F65F5">
        <w:rPr>
          <w:rFonts w:ascii="Times New Roman" w:eastAsia="Cambria" w:hAnsi="Times New Roman" w:cs="Times New Roman"/>
          <w:bCs/>
          <w:sz w:val="24"/>
          <w:szCs w:val="24"/>
        </w:rPr>
        <w:lastRenderedPageBreak/>
        <w:t>čvorova u skladu s člankom 46. i 47. Pravilnika</w:t>
      </w:r>
      <w:r w:rsidR="00BF32ED" w:rsidRPr="00376073">
        <w:rPr>
          <w:rFonts w:ascii="Times New Roman" w:eastAsia="Cambria" w:hAnsi="Times New Roman" w:cs="Times New Roman"/>
          <w:bCs/>
          <w:sz w:val="24"/>
          <w:szCs w:val="24"/>
        </w:rPr>
        <w:t>.</w:t>
      </w:r>
      <w:r w:rsidR="00BF2110" w:rsidRPr="00BF2110">
        <w:t xml:space="preserve"> </w:t>
      </w:r>
      <w:r w:rsidR="00BF2110" w:rsidRPr="00BF2110">
        <w:rPr>
          <w:rFonts w:ascii="Times New Roman" w:eastAsia="Cambria" w:hAnsi="Times New Roman" w:cs="Times New Roman"/>
          <w:bCs/>
          <w:sz w:val="24"/>
          <w:szCs w:val="24"/>
        </w:rPr>
        <w:t>Nije moguće primijeniti iznimku vezano za savladavanje visinske razlike po čl.52 Pravilnika. Savladavanje visinske razlike do svih etaža je uvijek obavezno, neovisno o iznimkama predviđenim Pravilnikom.</w:t>
      </w:r>
      <w:r w:rsidR="00BF32ED" w:rsidRPr="00376073">
        <w:rPr>
          <w:rFonts w:ascii="Times New Roman" w:eastAsia="Cambria" w:hAnsi="Times New Roman" w:cs="Times New Roman"/>
          <w:bCs/>
          <w:sz w:val="24"/>
          <w:szCs w:val="24"/>
        </w:rPr>
        <w:t xml:space="preserve"> </w:t>
      </w:r>
    </w:p>
    <w:p w14:paraId="54EDAAB0" w14:textId="2821CAB1" w:rsidR="00011F11" w:rsidRPr="00376073" w:rsidRDefault="00011F11" w:rsidP="00011F11">
      <w:pPr>
        <w:spacing w:after="0"/>
        <w:ind w:left="360"/>
        <w:jc w:val="both"/>
        <w:rPr>
          <w:rFonts w:ascii="Times New Roman" w:eastAsia="Cambria" w:hAnsi="Times New Roman" w:cs="Times New Roman"/>
          <w:bCs/>
          <w:i/>
          <w:iCs/>
          <w:sz w:val="24"/>
          <w:szCs w:val="24"/>
        </w:rPr>
      </w:pPr>
      <w:r w:rsidRPr="00376073">
        <w:rPr>
          <w:rFonts w:ascii="Times New Roman" w:eastAsia="Cambria" w:hAnsi="Times New Roman" w:cs="Times New Roman"/>
          <w:bCs/>
          <w:i/>
          <w:iCs/>
          <w:sz w:val="24"/>
          <w:szCs w:val="24"/>
        </w:rPr>
        <w:t xml:space="preserve">Ispunjenost kriterija se provjerava uvidom u </w:t>
      </w:r>
      <w:r w:rsidRPr="009A0E0D">
        <w:rPr>
          <w:rFonts w:ascii="Times New Roman" w:eastAsia="Cambria" w:hAnsi="Times New Roman" w:cs="Times New Roman"/>
          <w:bCs/>
          <w:i/>
          <w:iCs/>
          <w:sz w:val="24"/>
          <w:szCs w:val="24"/>
        </w:rPr>
        <w:t>Izjavu prijavitelja (Obrazac 2.)</w:t>
      </w:r>
      <w:r w:rsidRPr="00376073">
        <w:rPr>
          <w:rFonts w:ascii="Times New Roman" w:eastAsia="Cambria" w:hAnsi="Times New Roman" w:cs="Times New Roman"/>
          <w:bCs/>
          <w:i/>
          <w:iCs/>
          <w:sz w:val="24"/>
          <w:szCs w:val="24"/>
        </w:rPr>
        <w:t>.</w:t>
      </w:r>
    </w:p>
    <w:p w14:paraId="2C6B84E5" w14:textId="77777777" w:rsidR="004036C2" w:rsidRPr="00376073" w:rsidRDefault="004036C2" w:rsidP="009D32DC">
      <w:pPr>
        <w:spacing w:after="0"/>
        <w:ind w:left="1134"/>
        <w:jc w:val="both"/>
        <w:rPr>
          <w:rFonts w:ascii="Times New Roman" w:eastAsia="Cambria" w:hAnsi="Times New Roman" w:cs="Times New Roman"/>
          <w:bCs/>
          <w:i/>
          <w:iCs/>
          <w:sz w:val="24"/>
          <w:szCs w:val="24"/>
        </w:rPr>
      </w:pPr>
    </w:p>
    <w:p w14:paraId="73650958" w14:textId="5EC916FC" w:rsidR="006D3A52" w:rsidRPr="00376073" w:rsidRDefault="009C4BB8" w:rsidP="000A643D">
      <w:pPr>
        <w:spacing w:after="0"/>
        <w:ind w:left="360"/>
        <w:jc w:val="both"/>
        <w:rPr>
          <w:rFonts w:ascii="Times New Roman" w:hAnsi="Times New Roman" w:cs="Times New Roman"/>
          <w:sz w:val="24"/>
          <w:szCs w:val="24"/>
        </w:rPr>
      </w:pPr>
      <w:r w:rsidRPr="00376073">
        <w:rPr>
          <w:rFonts w:ascii="Times New Roman" w:eastAsia="Cambria" w:hAnsi="Times New Roman" w:cs="Times New Roman"/>
          <w:bCs/>
          <w:sz w:val="24"/>
          <w:szCs w:val="24"/>
        </w:rPr>
        <w:t>c)</w:t>
      </w:r>
      <w:r w:rsidR="009D32DC" w:rsidRPr="00376073">
        <w:rPr>
          <w:rFonts w:ascii="Times New Roman" w:eastAsia="Cambria" w:hAnsi="Times New Roman" w:cs="Times New Roman"/>
          <w:bCs/>
          <w:sz w:val="24"/>
          <w:szCs w:val="24"/>
        </w:rPr>
        <w:t xml:space="preserve"> </w:t>
      </w:r>
      <w:r w:rsidR="000510D0" w:rsidRPr="00376073">
        <w:rPr>
          <w:rFonts w:ascii="Times New Roman" w:eastAsia="Cambria" w:hAnsi="Times New Roman" w:cs="Times New Roman"/>
          <w:bCs/>
          <w:sz w:val="24"/>
          <w:szCs w:val="24"/>
        </w:rPr>
        <w:t xml:space="preserve">U slučaju nabave opreme, prijavitelj će osigurati prilagođenost opreme </w:t>
      </w:r>
      <w:r w:rsidR="000510D0">
        <w:rPr>
          <w:rFonts w:ascii="Times New Roman" w:eastAsia="Cambria" w:hAnsi="Times New Roman" w:cs="Times New Roman"/>
          <w:bCs/>
          <w:sz w:val="24"/>
          <w:szCs w:val="24"/>
        </w:rPr>
        <w:t xml:space="preserve">i pristupačnost infrastrukture u kojoj je oprema smještena i za koju se oprema nabavlja </w:t>
      </w:r>
      <w:r w:rsidR="000510D0" w:rsidRPr="00376073">
        <w:rPr>
          <w:rFonts w:ascii="Times New Roman" w:eastAsia="Cambria" w:hAnsi="Times New Roman" w:cs="Times New Roman"/>
          <w:bCs/>
          <w:sz w:val="24"/>
          <w:szCs w:val="24"/>
        </w:rPr>
        <w:t>potrebama osoba s invaliditetom i djece s teškoćama u razvoju</w:t>
      </w:r>
      <w:r w:rsidR="000510D0">
        <w:rPr>
          <w:rFonts w:ascii="Times New Roman" w:hAnsi="Times New Roman" w:cs="Times New Roman"/>
          <w:sz w:val="24"/>
          <w:szCs w:val="24"/>
        </w:rPr>
        <w:t xml:space="preserve"> sukladno članku b) ovog kriterija</w:t>
      </w:r>
      <w:r w:rsidR="006D3A52" w:rsidRPr="00376073">
        <w:rPr>
          <w:rFonts w:ascii="Times New Roman" w:hAnsi="Times New Roman" w:cs="Times New Roman"/>
          <w:sz w:val="24"/>
          <w:szCs w:val="24"/>
        </w:rPr>
        <w:t xml:space="preserve">. </w:t>
      </w:r>
    </w:p>
    <w:p w14:paraId="3D8F8F76" w14:textId="5F2DB15A" w:rsidR="007F0DC9" w:rsidRPr="00376073" w:rsidRDefault="009C4BB8" w:rsidP="007F0DC9">
      <w:pPr>
        <w:spacing w:after="0"/>
        <w:ind w:left="360"/>
        <w:jc w:val="both"/>
        <w:rPr>
          <w:rFonts w:ascii="Times New Roman" w:eastAsia="Cambria" w:hAnsi="Times New Roman" w:cs="Times New Roman"/>
          <w:bCs/>
          <w:i/>
          <w:iCs/>
          <w:sz w:val="24"/>
          <w:szCs w:val="24"/>
        </w:rPr>
      </w:pPr>
      <w:r w:rsidRPr="00376073">
        <w:rPr>
          <w:rFonts w:ascii="Times New Roman" w:eastAsia="Cambria" w:hAnsi="Times New Roman" w:cs="Times New Roman"/>
          <w:bCs/>
          <w:i/>
          <w:iCs/>
          <w:sz w:val="24"/>
          <w:szCs w:val="24"/>
        </w:rPr>
        <w:t xml:space="preserve">Ispunjenost kriterija provjerava se uvidom </w:t>
      </w:r>
      <w:r w:rsidR="007F0DC9" w:rsidRPr="00376073">
        <w:rPr>
          <w:rFonts w:ascii="Times New Roman" w:eastAsia="Cambria" w:hAnsi="Times New Roman" w:cs="Times New Roman"/>
          <w:bCs/>
          <w:i/>
          <w:iCs/>
          <w:sz w:val="24"/>
          <w:szCs w:val="24"/>
        </w:rPr>
        <w:t xml:space="preserve">u </w:t>
      </w:r>
      <w:r w:rsidR="007F0DC9" w:rsidRPr="00376073">
        <w:rPr>
          <w:rFonts w:ascii="Times New Roman" w:eastAsia="Cambria" w:hAnsi="Times New Roman" w:cs="Times New Roman"/>
          <w:i/>
          <w:iCs/>
          <w:sz w:val="24"/>
          <w:szCs w:val="24"/>
        </w:rPr>
        <w:t xml:space="preserve">Izjavu prijavitelja (Obrazac </w:t>
      </w:r>
      <w:r w:rsidR="007F0DC9">
        <w:rPr>
          <w:rFonts w:ascii="Times New Roman" w:eastAsia="Cambria" w:hAnsi="Times New Roman" w:cs="Times New Roman"/>
          <w:i/>
          <w:iCs/>
          <w:sz w:val="24"/>
          <w:szCs w:val="24"/>
        </w:rPr>
        <w:t>2</w:t>
      </w:r>
      <w:r w:rsidR="007F0DC9" w:rsidRPr="00376073">
        <w:rPr>
          <w:rFonts w:ascii="Times New Roman" w:eastAsia="Cambria" w:hAnsi="Times New Roman" w:cs="Times New Roman"/>
          <w:i/>
          <w:iCs/>
          <w:sz w:val="24"/>
          <w:szCs w:val="24"/>
        </w:rPr>
        <w:t>.)</w:t>
      </w:r>
      <w:r w:rsidR="007F0DC9">
        <w:rPr>
          <w:rFonts w:ascii="Times New Roman" w:eastAsia="Cambria" w:hAnsi="Times New Roman" w:cs="Times New Roman"/>
          <w:i/>
          <w:iCs/>
          <w:sz w:val="24"/>
          <w:szCs w:val="24"/>
        </w:rPr>
        <w:t>,</w:t>
      </w:r>
      <w:r w:rsidR="007F0DC9">
        <w:rPr>
          <w:rFonts w:ascii="Times New Roman" w:eastAsia="Cambria" w:hAnsi="Times New Roman" w:cs="Times New Roman"/>
          <w:bCs/>
          <w:i/>
          <w:iCs/>
          <w:sz w:val="24"/>
          <w:szCs w:val="24"/>
        </w:rPr>
        <w:t xml:space="preserve"> projektno tehničku dokumentaciju (projekt opremanja) </w:t>
      </w:r>
      <w:r w:rsidR="007F0DC9" w:rsidRPr="00AB649A">
        <w:rPr>
          <w:rFonts w:ascii="Times New Roman" w:eastAsiaTheme="minorHAnsi" w:hAnsi="Times New Roman" w:cs="Times New Roman"/>
          <w:i/>
          <w:iCs/>
          <w:color w:val="000000"/>
          <w:sz w:val="24"/>
          <w:szCs w:val="24"/>
        </w:rPr>
        <w:t>te u Prijavni obrazac</w:t>
      </w:r>
      <w:r w:rsidR="007F0DC9">
        <w:rPr>
          <w:rFonts w:ascii="Times New Roman" w:eastAsiaTheme="minorHAnsi" w:hAnsi="Times New Roman" w:cs="Times New Roman"/>
          <w:i/>
          <w:iCs/>
          <w:color w:val="000000"/>
          <w:sz w:val="24"/>
          <w:szCs w:val="24"/>
        </w:rPr>
        <w:t>.</w:t>
      </w:r>
    </w:p>
    <w:p w14:paraId="447B583C" w14:textId="477F7975" w:rsidR="00B54D11" w:rsidRPr="00376073" w:rsidRDefault="00B54D11" w:rsidP="0095026B">
      <w:pPr>
        <w:spacing w:after="0"/>
        <w:ind w:firstLine="360"/>
        <w:jc w:val="both"/>
        <w:rPr>
          <w:rFonts w:ascii="Times New Roman" w:eastAsia="Cambria" w:hAnsi="Times New Roman" w:cs="Times New Roman"/>
          <w:bCs/>
          <w:i/>
          <w:iCs/>
          <w:sz w:val="24"/>
          <w:szCs w:val="24"/>
        </w:rPr>
      </w:pPr>
    </w:p>
    <w:p w14:paraId="1262A011" w14:textId="77777777" w:rsidR="00B54D11" w:rsidRPr="00376073" w:rsidRDefault="00B54D11" w:rsidP="00BE2B8D">
      <w:pPr>
        <w:tabs>
          <w:tab w:val="left" w:pos="0"/>
        </w:tabs>
        <w:spacing w:after="0"/>
        <w:jc w:val="both"/>
        <w:rPr>
          <w:rFonts w:ascii="Times New Roman" w:eastAsia="Cambria" w:hAnsi="Times New Roman" w:cs="Times New Roman"/>
          <w:bCs/>
          <w:sz w:val="24"/>
          <w:szCs w:val="24"/>
        </w:rPr>
      </w:pPr>
    </w:p>
    <w:p w14:paraId="6CA36365" w14:textId="5B9C528F" w:rsidR="00B54D11" w:rsidRPr="00376073" w:rsidRDefault="00B54D11">
      <w:pPr>
        <w:pStyle w:val="ListParagraph"/>
        <w:numPr>
          <w:ilvl w:val="0"/>
          <w:numId w:val="2"/>
        </w:numPr>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(ako je primjenjivo) Operacija (projekt) uzima u obzir načelo održivog razvoja te politike Unije o okolišu u skladu s člankom 11. i člankom 191. stavkom 1. UFEU-a, uključujući da je operacija (projekt) ulaganja u infrastrukturu čiji je očekivani životni vijek najmanje pet godina otporan na klimatske promjene</w:t>
      </w:r>
      <w:r w:rsidR="003815CB" w:rsidRPr="00376073">
        <w:rPr>
          <w:rFonts w:ascii="Times New Roman" w:hAnsi="Times New Roman" w:cs="Times New Roman"/>
          <w:b/>
          <w:bCs/>
          <w:sz w:val="24"/>
          <w:szCs w:val="24"/>
        </w:rPr>
        <w:t xml:space="preserve"> (članak 73. stavak 2. točka (j) Uredbe (EU) 2021/1060</w:t>
      </w:r>
    </w:p>
    <w:p w14:paraId="4F623B40" w14:textId="77777777" w:rsidR="00C008E4" w:rsidRPr="00376073" w:rsidRDefault="00C008E4" w:rsidP="00BE2B8D">
      <w:pPr>
        <w:pStyle w:val="ListParagraph"/>
        <w:autoSpaceDE w:val="0"/>
        <w:autoSpaceDN w:val="0"/>
        <w:adjustRightInd w:val="0"/>
        <w:spacing w:after="0"/>
        <w:ind w:left="1134"/>
        <w:jc w:val="both"/>
        <w:rPr>
          <w:rFonts w:ascii="Times New Roman" w:eastAsia="Cambria" w:hAnsi="Times New Roman" w:cs="Times New Roman"/>
          <w:sz w:val="24"/>
          <w:szCs w:val="24"/>
        </w:rPr>
      </w:pPr>
    </w:p>
    <w:p w14:paraId="0687F1ED" w14:textId="755C66E8" w:rsidR="00C008E4" w:rsidRDefault="00C852C0" w:rsidP="00AB649A">
      <w:pPr>
        <w:autoSpaceDE w:val="0"/>
        <w:autoSpaceDN w:val="0"/>
        <w:adjustRightInd w:val="0"/>
        <w:spacing w:after="0"/>
        <w:ind w:left="360"/>
        <w:jc w:val="both"/>
        <w:rPr>
          <w:rFonts w:ascii="Times New Roman" w:eastAsia="Cambria" w:hAnsi="Times New Roman" w:cs="Times New Roman"/>
          <w:sz w:val="24"/>
          <w:szCs w:val="24"/>
        </w:rPr>
      </w:pPr>
      <w:r w:rsidRPr="00AB649A">
        <w:rPr>
          <w:rFonts w:ascii="Times New Roman" w:eastAsia="Cambria" w:hAnsi="Times New Roman" w:cs="Times New Roman"/>
          <w:sz w:val="24"/>
          <w:szCs w:val="24"/>
        </w:rPr>
        <w:t xml:space="preserve">- </w:t>
      </w:r>
      <w:r w:rsidR="00C008E4" w:rsidRPr="00AB649A">
        <w:rPr>
          <w:rFonts w:ascii="Times New Roman" w:eastAsia="Cambria" w:hAnsi="Times New Roman" w:cs="Times New Roman"/>
          <w:sz w:val="24"/>
          <w:szCs w:val="24"/>
        </w:rPr>
        <w:t xml:space="preserve">Projektni prijedlog </w:t>
      </w:r>
      <w:r w:rsidR="00EB43B7" w:rsidRPr="00AB649A">
        <w:rPr>
          <w:rFonts w:ascii="Times New Roman" w:eastAsia="Cambria" w:hAnsi="Times New Roman" w:cs="Times New Roman"/>
          <w:sz w:val="24"/>
          <w:szCs w:val="24"/>
        </w:rPr>
        <w:t>osigurava minimalno neutralnost u odnosu na ciljeve politike EU: očuvanja, zaštite i poboljšanja kvalitete okoliša; zaštite ljudskog zdravlja; razboritog i racionalnog korištenja prirodnih bogatstava; promicanja mjera na međunarodnoj razini za rješavanje regionalnih, odnosno svjetskih problema okoliša, a osobito borbe protiv klimatskih promjena</w:t>
      </w:r>
      <w:r w:rsidR="00C008E4" w:rsidRPr="00AB649A">
        <w:rPr>
          <w:rFonts w:ascii="Times New Roman" w:eastAsia="Cambria" w:hAnsi="Times New Roman" w:cs="Times New Roman"/>
          <w:sz w:val="24"/>
          <w:szCs w:val="24"/>
        </w:rPr>
        <w:t xml:space="preserve">. </w:t>
      </w:r>
    </w:p>
    <w:p w14:paraId="2858C540" w14:textId="393B8F01" w:rsidR="00C008E4" w:rsidRDefault="00C008E4" w:rsidP="00AB649A">
      <w:pPr>
        <w:pStyle w:val="ListParagraph"/>
        <w:autoSpaceDE w:val="0"/>
        <w:autoSpaceDN w:val="0"/>
        <w:adjustRightInd w:val="0"/>
        <w:spacing w:after="0"/>
        <w:ind w:left="360"/>
        <w:jc w:val="both"/>
        <w:rPr>
          <w:rFonts w:ascii="Times New Roman" w:eastAsia="Cambria" w:hAnsi="Times New Roman" w:cs="Times New Roman"/>
          <w:i/>
          <w:iCs/>
          <w:sz w:val="24"/>
          <w:szCs w:val="24"/>
        </w:rPr>
      </w:pPr>
      <w:r w:rsidRPr="00376073">
        <w:rPr>
          <w:rFonts w:ascii="Times New Roman" w:eastAsia="Cambria" w:hAnsi="Times New Roman" w:cs="Times New Roman"/>
          <w:i/>
          <w:iCs/>
          <w:sz w:val="24"/>
          <w:szCs w:val="24"/>
        </w:rPr>
        <w:t xml:space="preserve">Ispunjenost kriterija provjerava se uvidom u Izjavu prijavitelja (Obrazac </w:t>
      </w:r>
      <w:r w:rsidR="00287213">
        <w:rPr>
          <w:rFonts w:ascii="Times New Roman" w:eastAsia="Cambria" w:hAnsi="Times New Roman" w:cs="Times New Roman"/>
          <w:i/>
          <w:iCs/>
          <w:sz w:val="24"/>
          <w:szCs w:val="24"/>
        </w:rPr>
        <w:t>2</w:t>
      </w:r>
      <w:r w:rsidRPr="00376073">
        <w:rPr>
          <w:rFonts w:ascii="Times New Roman" w:eastAsia="Cambria" w:hAnsi="Times New Roman" w:cs="Times New Roman"/>
          <w:i/>
          <w:iCs/>
          <w:sz w:val="24"/>
          <w:szCs w:val="24"/>
        </w:rPr>
        <w:t>.)</w:t>
      </w:r>
      <w:r w:rsidR="00BE2B8D" w:rsidRPr="00376073">
        <w:rPr>
          <w:rFonts w:ascii="Times New Roman" w:eastAsia="Cambria" w:hAnsi="Times New Roman" w:cs="Times New Roman"/>
          <w:i/>
          <w:iCs/>
          <w:sz w:val="24"/>
          <w:szCs w:val="24"/>
        </w:rPr>
        <w:t>.</w:t>
      </w:r>
    </w:p>
    <w:p w14:paraId="24C8B56E" w14:textId="77777777" w:rsidR="00AB649A" w:rsidRPr="003A1CFC" w:rsidRDefault="00AB649A" w:rsidP="00AB649A">
      <w:pPr>
        <w:pStyle w:val="ListParagraph"/>
        <w:autoSpaceDE w:val="0"/>
        <w:autoSpaceDN w:val="0"/>
        <w:adjustRightInd w:val="0"/>
        <w:spacing w:after="0"/>
        <w:ind w:left="360"/>
        <w:jc w:val="both"/>
        <w:rPr>
          <w:rFonts w:ascii="Times New Roman" w:eastAsia="Cambria" w:hAnsi="Times New Roman" w:cs="Times New Roman"/>
          <w:i/>
          <w:iCs/>
          <w:sz w:val="24"/>
          <w:szCs w:val="24"/>
        </w:rPr>
      </w:pPr>
    </w:p>
    <w:p w14:paraId="35EED98B" w14:textId="48143AA8" w:rsidR="00B3021C" w:rsidRPr="003A1CFC" w:rsidRDefault="00C852C0" w:rsidP="00C35099">
      <w:pPr>
        <w:autoSpaceDE w:val="0"/>
        <w:autoSpaceDN w:val="0"/>
        <w:adjustRightInd w:val="0"/>
        <w:ind w:left="360"/>
        <w:jc w:val="both"/>
        <w:rPr>
          <w:rFonts w:ascii="Times New Roman" w:hAnsi="Times New Roman" w:cs="Times New Roman"/>
          <w:noProof/>
          <w:sz w:val="24"/>
          <w:szCs w:val="24"/>
        </w:rPr>
      </w:pPr>
      <w:r w:rsidRPr="003A1CFC">
        <w:rPr>
          <w:rFonts w:ascii="Times New Roman" w:eastAsia="Cambria" w:hAnsi="Times New Roman" w:cs="Times New Roman"/>
          <w:sz w:val="24"/>
          <w:szCs w:val="24"/>
        </w:rPr>
        <w:t xml:space="preserve">- </w:t>
      </w:r>
      <w:r w:rsidR="00916D90" w:rsidRPr="003A1CFC">
        <w:rPr>
          <w:rFonts w:ascii="Times New Roman" w:eastAsia="Cambria" w:hAnsi="Times New Roman" w:cs="Times New Roman"/>
          <w:sz w:val="24"/>
          <w:szCs w:val="24"/>
        </w:rPr>
        <w:t xml:space="preserve">U slučaju infrastrukturnih ulaganja s vijekom trajanja duljim od pet godina, </w:t>
      </w:r>
      <w:r w:rsidR="00B3021C" w:rsidRPr="003A1CFC">
        <w:rPr>
          <w:rFonts w:ascii="Times New Roman" w:eastAsia="Cambria" w:hAnsi="Times New Roman" w:cs="Times New Roman"/>
          <w:sz w:val="24"/>
          <w:szCs w:val="24"/>
        </w:rPr>
        <w:t xml:space="preserve">prijavitelj je dužan provesti </w:t>
      </w:r>
      <w:r w:rsidR="000960F2">
        <w:rPr>
          <w:rFonts w:ascii="Times New Roman" w:eastAsia="Cambria" w:hAnsi="Times New Roman" w:cs="Times New Roman"/>
          <w:sz w:val="24"/>
          <w:szCs w:val="24"/>
        </w:rPr>
        <w:t>p</w:t>
      </w:r>
      <w:r w:rsidR="00622202" w:rsidRPr="003A1CFC">
        <w:rPr>
          <w:rFonts w:ascii="Times New Roman" w:eastAsia="Cambria" w:hAnsi="Times New Roman" w:cs="Times New Roman"/>
          <w:sz w:val="24"/>
          <w:szCs w:val="24"/>
        </w:rPr>
        <w:t>rocjenu klimatskog potvrđivanja</w:t>
      </w:r>
      <w:r w:rsidR="00916D90" w:rsidRPr="003A1CFC">
        <w:rPr>
          <w:rFonts w:ascii="Times New Roman" w:eastAsia="Cambria" w:hAnsi="Times New Roman" w:cs="Times New Roman"/>
          <w:sz w:val="24"/>
          <w:szCs w:val="24"/>
        </w:rPr>
        <w:t xml:space="preserve"> sukladno Tehničkim smjernicama za pripremu infrastrukture za klimatske promjene u razdoblju 2021. – 2027. (OJ C, C/373, 16.09.2021, p. 1)</w:t>
      </w:r>
      <w:r w:rsidR="2D1D875C" w:rsidRPr="003A1CFC">
        <w:rPr>
          <w:rFonts w:ascii="Times New Roman" w:eastAsia="Cambria" w:hAnsi="Times New Roman" w:cs="Times New Roman"/>
          <w:sz w:val="24"/>
          <w:szCs w:val="24"/>
        </w:rPr>
        <w:t xml:space="preserve"> </w:t>
      </w:r>
      <w:r w:rsidR="003625AE" w:rsidRPr="003A1CFC">
        <w:rPr>
          <w:rFonts w:ascii="Times New Roman" w:hAnsi="Times New Roman" w:cs="Times New Roman"/>
          <w:noProof/>
          <w:sz w:val="24"/>
          <w:szCs w:val="24"/>
        </w:rPr>
        <w:t xml:space="preserve">te </w:t>
      </w:r>
      <w:r w:rsidR="00B374AC" w:rsidRPr="003A1CFC">
        <w:rPr>
          <w:rFonts w:ascii="Times New Roman" w:hAnsi="Times New Roman" w:cs="Times New Roman"/>
          <w:noProof/>
          <w:sz w:val="24"/>
          <w:szCs w:val="24"/>
        </w:rPr>
        <w:t xml:space="preserve">Uputom za izradu </w:t>
      </w:r>
      <w:r w:rsidR="003F40C1" w:rsidRPr="003A1CFC">
        <w:rPr>
          <w:rFonts w:ascii="Times New Roman" w:hAnsi="Times New Roman" w:cs="Times New Roman"/>
          <w:noProof/>
          <w:sz w:val="24"/>
          <w:szCs w:val="24"/>
        </w:rPr>
        <w:t>Procjena klimatskog potvrđivanja</w:t>
      </w:r>
      <w:r w:rsidR="003625AE" w:rsidRPr="003A1CFC">
        <w:rPr>
          <w:rFonts w:ascii="Times New Roman" w:hAnsi="Times New Roman" w:cs="Times New Roman"/>
          <w:noProof/>
          <w:sz w:val="24"/>
          <w:szCs w:val="24"/>
        </w:rPr>
        <w:t xml:space="preserve"> (</w:t>
      </w:r>
      <w:r w:rsidR="0001613D" w:rsidRPr="003A1CFC">
        <w:rPr>
          <w:rFonts w:ascii="Times New Roman" w:hAnsi="Times New Roman" w:cs="Times New Roman"/>
          <w:noProof/>
          <w:sz w:val="24"/>
          <w:szCs w:val="24"/>
        </w:rPr>
        <w:t>Prilog 1</w:t>
      </w:r>
      <w:r w:rsidR="00EC2CD9">
        <w:rPr>
          <w:rFonts w:ascii="Times New Roman" w:hAnsi="Times New Roman" w:cs="Times New Roman"/>
          <w:noProof/>
          <w:sz w:val="24"/>
          <w:szCs w:val="24"/>
        </w:rPr>
        <w:t>2</w:t>
      </w:r>
      <w:r w:rsidR="0001613D" w:rsidRPr="003A1CFC">
        <w:rPr>
          <w:rFonts w:ascii="Times New Roman" w:hAnsi="Times New Roman" w:cs="Times New Roman"/>
          <w:noProof/>
          <w:sz w:val="24"/>
          <w:szCs w:val="24"/>
        </w:rPr>
        <w:t xml:space="preserve">. Upute za izradu </w:t>
      </w:r>
      <w:r w:rsidR="0001613D" w:rsidRPr="003A1CFC">
        <w:rPr>
          <w:rFonts w:ascii="Times New Roman" w:hAnsi="Times New Roman" w:cs="Times New Roman"/>
          <w:sz w:val="24"/>
          <w:szCs w:val="24"/>
        </w:rPr>
        <w:t xml:space="preserve">Procjene </w:t>
      </w:r>
      <w:r w:rsidR="00F27B97" w:rsidRPr="003A1CFC">
        <w:rPr>
          <w:rFonts w:ascii="Times New Roman" w:hAnsi="Times New Roman" w:cs="Times New Roman"/>
          <w:noProof/>
          <w:sz w:val="24"/>
          <w:szCs w:val="24"/>
        </w:rPr>
        <w:t>klimatskog potvrđivanja</w:t>
      </w:r>
      <w:r w:rsidR="006E14D2" w:rsidRPr="003A1CFC">
        <w:rPr>
          <w:rFonts w:ascii="Times New Roman" w:hAnsi="Times New Roman" w:cs="Times New Roman"/>
          <w:noProof/>
          <w:sz w:val="24"/>
          <w:szCs w:val="24"/>
        </w:rPr>
        <w:t>).</w:t>
      </w:r>
    </w:p>
    <w:p w14:paraId="05B7D328" w14:textId="77CFE919" w:rsidR="00455388" w:rsidRPr="003A1CFC" w:rsidRDefault="00B22486" w:rsidP="00C35099">
      <w:pPr>
        <w:autoSpaceDE w:val="0"/>
        <w:autoSpaceDN w:val="0"/>
        <w:adjustRightInd w:val="0"/>
        <w:ind w:left="360"/>
        <w:jc w:val="both"/>
        <w:rPr>
          <w:rFonts w:ascii="Times New Roman" w:hAnsi="Times New Roman" w:cs="Times New Roman"/>
          <w:noProof/>
          <w:sz w:val="24"/>
          <w:szCs w:val="24"/>
        </w:rPr>
      </w:pPr>
      <w:r w:rsidRPr="003A1CFC">
        <w:rPr>
          <w:rFonts w:ascii="Times New Roman" w:hAnsi="Times New Roman" w:cs="Times New Roman"/>
          <w:noProof/>
          <w:sz w:val="24"/>
          <w:szCs w:val="24"/>
        </w:rPr>
        <w:t>P</w:t>
      </w:r>
      <w:r w:rsidR="00455388" w:rsidRPr="003A1CFC">
        <w:rPr>
          <w:rFonts w:ascii="Times New Roman" w:hAnsi="Times New Roman" w:cs="Times New Roman"/>
          <w:noProof/>
          <w:sz w:val="24"/>
          <w:szCs w:val="24"/>
        </w:rPr>
        <w:t xml:space="preserve">otrebno je </w:t>
      </w:r>
      <w:r w:rsidR="00F801CA" w:rsidRPr="003A1CFC">
        <w:rPr>
          <w:rFonts w:ascii="Times New Roman" w:hAnsi="Times New Roman" w:cs="Times New Roman"/>
          <w:noProof/>
          <w:sz w:val="24"/>
          <w:szCs w:val="24"/>
        </w:rPr>
        <w:t xml:space="preserve">jasno </w:t>
      </w:r>
      <w:r w:rsidR="00455388" w:rsidRPr="003A1CFC">
        <w:rPr>
          <w:rFonts w:ascii="Times New Roman" w:hAnsi="Times New Roman" w:cs="Times New Roman"/>
          <w:noProof/>
          <w:sz w:val="24"/>
          <w:szCs w:val="24"/>
        </w:rPr>
        <w:t xml:space="preserve">naznačiti </w:t>
      </w:r>
      <w:r w:rsidRPr="003A1CFC">
        <w:rPr>
          <w:rFonts w:ascii="Times New Roman" w:hAnsi="Times New Roman" w:cs="Times New Roman"/>
          <w:noProof/>
          <w:sz w:val="24"/>
          <w:szCs w:val="24"/>
        </w:rPr>
        <w:t xml:space="preserve">konkretne utvrđene mjere </w:t>
      </w:r>
      <w:r w:rsidR="00455388" w:rsidRPr="003A1CFC">
        <w:rPr>
          <w:rFonts w:ascii="Times New Roman" w:hAnsi="Times New Roman" w:cs="Times New Roman"/>
          <w:noProof/>
          <w:sz w:val="24"/>
          <w:szCs w:val="24"/>
        </w:rPr>
        <w:t>u projektno-tehničkoj dokumentaciji</w:t>
      </w:r>
      <w:r w:rsidRPr="003A1CFC">
        <w:rPr>
          <w:rFonts w:ascii="Times New Roman" w:hAnsi="Times New Roman" w:cs="Times New Roman"/>
          <w:noProof/>
          <w:sz w:val="24"/>
          <w:szCs w:val="24"/>
        </w:rPr>
        <w:t>, uključujući troškovni</w:t>
      </w:r>
      <w:r w:rsidR="0038786D" w:rsidRPr="003A1CFC">
        <w:rPr>
          <w:rFonts w:ascii="Times New Roman" w:hAnsi="Times New Roman" w:cs="Times New Roman"/>
          <w:noProof/>
          <w:sz w:val="24"/>
          <w:szCs w:val="24"/>
        </w:rPr>
        <w:t>cima</w:t>
      </w:r>
      <w:r w:rsidR="00076DB0" w:rsidRPr="003A1CFC">
        <w:rPr>
          <w:rFonts w:ascii="Times New Roman" w:hAnsi="Times New Roman" w:cs="Times New Roman"/>
          <w:noProof/>
          <w:sz w:val="24"/>
          <w:szCs w:val="24"/>
        </w:rPr>
        <w:t xml:space="preserve">. </w:t>
      </w:r>
    </w:p>
    <w:p w14:paraId="061994DF" w14:textId="4034C3AC" w:rsidR="008B29DD" w:rsidRPr="003A1CFC" w:rsidRDefault="007C259C" w:rsidP="00AB649A">
      <w:pPr>
        <w:autoSpaceDE w:val="0"/>
        <w:autoSpaceDN w:val="0"/>
        <w:adjustRightInd w:val="0"/>
        <w:spacing w:after="0"/>
        <w:ind w:left="360"/>
        <w:jc w:val="both"/>
        <w:rPr>
          <w:rFonts w:ascii="Times New Roman" w:eastAsia="Cambria" w:hAnsi="Times New Roman" w:cs="Times New Roman"/>
          <w:sz w:val="24"/>
          <w:szCs w:val="24"/>
        </w:rPr>
      </w:pPr>
      <w:r w:rsidRPr="003A1CFC">
        <w:rPr>
          <w:rFonts w:ascii="Times New Roman" w:eastAsia="Cambria" w:hAnsi="Times New Roman" w:cs="Times New Roman"/>
          <w:sz w:val="24"/>
          <w:szCs w:val="24"/>
        </w:rPr>
        <w:t>U slučaju projektnih prijedloga koji obuhvaćaju isključivo ulaganja u opremanje, procjenu nije potrebno izrađivati.</w:t>
      </w:r>
    </w:p>
    <w:p w14:paraId="59DDFEF1" w14:textId="7880F864" w:rsidR="00C008E4" w:rsidRPr="003A1CFC" w:rsidRDefault="00C008E4" w:rsidP="00AB649A">
      <w:pPr>
        <w:autoSpaceDE w:val="0"/>
        <w:autoSpaceDN w:val="0"/>
        <w:adjustRightInd w:val="0"/>
        <w:spacing w:after="0"/>
        <w:ind w:left="360"/>
        <w:jc w:val="both"/>
        <w:rPr>
          <w:rFonts w:ascii="Times New Roman" w:hAnsi="Times New Roman" w:cs="Times New Roman"/>
          <w:b/>
          <w:bCs/>
          <w:sz w:val="24"/>
          <w:szCs w:val="24"/>
        </w:rPr>
      </w:pPr>
      <w:r w:rsidRPr="003A1CFC">
        <w:rPr>
          <w:rFonts w:ascii="Times New Roman" w:eastAsia="Cambria" w:hAnsi="Times New Roman" w:cs="Times New Roman"/>
          <w:i/>
          <w:iCs/>
          <w:sz w:val="24"/>
          <w:szCs w:val="24"/>
        </w:rPr>
        <w:t xml:space="preserve">Ispunjenost kriterija provjerava se uvidom u dostavljenu </w:t>
      </w:r>
      <w:r w:rsidR="005D5D03" w:rsidRPr="003A1CFC">
        <w:rPr>
          <w:rFonts w:ascii="Times New Roman" w:eastAsia="Cambria" w:hAnsi="Times New Roman" w:cs="Times New Roman"/>
          <w:i/>
          <w:iCs/>
          <w:sz w:val="24"/>
          <w:szCs w:val="24"/>
        </w:rPr>
        <w:t>Procjene klimatskog potvrđivanja</w:t>
      </w:r>
      <w:r w:rsidRPr="003A1CFC">
        <w:rPr>
          <w:rFonts w:ascii="Times New Roman" w:eastAsiaTheme="minorHAnsi" w:hAnsi="Times New Roman" w:cs="Times New Roman"/>
          <w:i/>
          <w:iCs/>
          <w:sz w:val="24"/>
          <w:szCs w:val="24"/>
        </w:rPr>
        <w:t xml:space="preserve"> te u Prijavni obrazac</w:t>
      </w:r>
      <w:r w:rsidR="00D17EF2" w:rsidRPr="003A1CFC">
        <w:rPr>
          <w:rFonts w:ascii="Times New Roman" w:eastAsiaTheme="minorHAnsi" w:hAnsi="Times New Roman" w:cs="Times New Roman"/>
          <w:i/>
          <w:iCs/>
          <w:sz w:val="24"/>
          <w:szCs w:val="24"/>
        </w:rPr>
        <w:t>.</w:t>
      </w:r>
    </w:p>
    <w:p w14:paraId="48FBA77D" w14:textId="77777777" w:rsidR="00B54D11" w:rsidRPr="00376073" w:rsidRDefault="00B54D11" w:rsidP="00BE2B8D">
      <w:pPr>
        <w:tabs>
          <w:tab w:val="left" w:pos="0"/>
        </w:tabs>
        <w:jc w:val="both"/>
        <w:rPr>
          <w:rFonts w:ascii="Times New Roman" w:hAnsi="Times New Roman" w:cs="Times New Roman"/>
          <w:b/>
          <w:bCs/>
          <w:sz w:val="24"/>
          <w:szCs w:val="24"/>
        </w:rPr>
      </w:pPr>
    </w:p>
    <w:p w14:paraId="795537EE" w14:textId="28ADD9BC" w:rsidR="00B54D11" w:rsidRDefault="00B54D11">
      <w:pPr>
        <w:pStyle w:val="ListParagraph"/>
        <w:numPr>
          <w:ilvl w:val="0"/>
          <w:numId w:val="2"/>
        </w:numPr>
        <w:tabs>
          <w:tab w:val="left" w:pos="0"/>
        </w:tabs>
        <w:jc w:val="both"/>
        <w:rPr>
          <w:rFonts w:ascii="Times New Roman" w:hAnsi="Times New Roman" w:cs="Times New Roman"/>
          <w:b/>
          <w:bCs/>
          <w:sz w:val="24"/>
          <w:szCs w:val="24"/>
        </w:rPr>
      </w:pPr>
      <w:r w:rsidRPr="00376073">
        <w:rPr>
          <w:rFonts w:ascii="Times New Roman" w:hAnsi="Times New Roman" w:cs="Times New Roman"/>
          <w:b/>
          <w:bCs/>
          <w:sz w:val="24"/>
          <w:szCs w:val="24"/>
        </w:rPr>
        <w:t xml:space="preserve">(ako je primjenjivo) </w:t>
      </w:r>
      <w:r w:rsidR="00B75221" w:rsidRPr="00376073">
        <w:rPr>
          <w:rFonts w:ascii="Times New Roman" w:hAnsi="Times New Roman" w:cs="Times New Roman"/>
          <w:b/>
          <w:bCs/>
          <w:sz w:val="24"/>
          <w:szCs w:val="24"/>
        </w:rPr>
        <w:t>Operacija (projekt) obuhvaćena područjem primjene Direktive 2011/92/EU Europskog parlamenta i Vijeća je predmet procjene utjecaja na okoliš ili postupka provjere te je propisno uzeta u obzir procjena alternativnih rješenja na temelju zahtjeva Direktive</w:t>
      </w:r>
    </w:p>
    <w:p w14:paraId="19FC1F3F" w14:textId="77777777" w:rsidR="00322F53" w:rsidRPr="00376073" w:rsidRDefault="00322F53" w:rsidP="00322F53">
      <w:pPr>
        <w:pStyle w:val="ListParagraph"/>
        <w:tabs>
          <w:tab w:val="left" w:pos="0"/>
        </w:tabs>
        <w:jc w:val="both"/>
        <w:rPr>
          <w:rFonts w:ascii="Times New Roman" w:hAnsi="Times New Roman" w:cs="Times New Roman"/>
          <w:b/>
          <w:bCs/>
          <w:sz w:val="24"/>
          <w:szCs w:val="24"/>
        </w:rPr>
      </w:pPr>
    </w:p>
    <w:p w14:paraId="779E9F9C" w14:textId="143B2565" w:rsidR="00F00007" w:rsidRPr="00322F53" w:rsidRDefault="00067A44">
      <w:pPr>
        <w:pStyle w:val="ListParagraph"/>
        <w:numPr>
          <w:ilvl w:val="0"/>
          <w:numId w:val="35"/>
        </w:numPr>
        <w:autoSpaceDE w:val="0"/>
        <w:autoSpaceDN w:val="0"/>
        <w:adjustRightInd w:val="0"/>
        <w:spacing w:after="0"/>
        <w:jc w:val="both"/>
        <w:rPr>
          <w:rFonts w:ascii="Times New Roman" w:eastAsia="Cambria" w:hAnsi="Times New Roman" w:cs="Times New Roman"/>
          <w:sz w:val="24"/>
          <w:szCs w:val="24"/>
        </w:rPr>
      </w:pPr>
      <w:r w:rsidRPr="00322F53">
        <w:rPr>
          <w:rFonts w:ascii="Times New Roman" w:eastAsia="Cambria" w:hAnsi="Times New Roman" w:cs="Times New Roman"/>
          <w:sz w:val="24"/>
          <w:szCs w:val="24"/>
        </w:rPr>
        <w:lastRenderedPageBreak/>
        <w:t xml:space="preserve">Gdje je primjenjivo, proveden je postupak Procjene utjecaja na okoliš </w:t>
      </w:r>
      <w:r w:rsidR="0001473F" w:rsidRPr="00322F53">
        <w:rPr>
          <w:rFonts w:ascii="Times New Roman" w:eastAsia="Cambria" w:hAnsi="Times New Roman" w:cs="Times New Roman"/>
          <w:sz w:val="24"/>
          <w:szCs w:val="24"/>
        </w:rPr>
        <w:t xml:space="preserve">(PUO) </w:t>
      </w:r>
      <w:r w:rsidRPr="00322F53">
        <w:rPr>
          <w:rFonts w:ascii="Times New Roman" w:eastAsia="Cambria" w:hAnsi="Times New Roman" w:cs="Times New Roman"/>
          <w:sz w:val="24"/>
          <w:szCs w:val="24"/>
        </w:rPr>
        <w:t>ili ocjene o potrebi provođenja sukladno Uredbi o procjeni utjecaja zahvata na okoliš.</w:t>
      </w:r>
    </w:p>
    <w:p w14:paraId="256F368F" w14:textId="00DBA810" w:rsidR="001E6BF9" w:rsidRPr="004261EC" w:rsidRDefault="001E6BF9" w:rsidP="00441E17">
      <w:pPr>
        <w:autoSpaceDE w:val="0"/>
        <w:autoSpaceDN w:val="0"/>
        <w:adjustRightInd w:val="0"/>
        <w:spacing w:after="0"/>
        <w:ind w:firstLine="708"/>
        <w:jc w:val="both"/>
        <w:rPr>
          <w:rFonts w:ascii="Times New Roman" w:eastAsia="Cambria" w:hAnsi="Times New Roman" w:cs="Times New Roman"/>
          <w:sz w:val="24"/>
          <w:szCs w:val="24"/>
        </w:rPr>
      </w:pPr>
      <w:r w:rsidRPr="004261EC">
        <w:rPr>
          <w:rFonts w:ascii="Times New Roman" w:eastAsia="Cambria" w:hAnsi="Times New Roman" w:cs="Times New Roman"/>
          <w:sz w:val="24"/>
          <w:szCs w:val="24"/>
        </w:rPr>
        <w:t>Prijavitelj je dužan dostaviti:</w:t>
      </w:r>
    </w:p>
    <w:p w14:paraId="66D69338" w14:textId="017EFE46" w:rsidR="001E6BF9" w:rsidRPr="00376073" w:rsidRDefault="001E6BF9">
      <w:pPr>
        <w:pStyle w:val="ListParagraph"/>
        <w:numPr>
          <w:ilvl w:val="1"/>
          <w:numId w:val="10"/>
        </w:numPr>
        <w:autoSpaceDE w:val="0"/>
        <w:autoSpaceDN w:val="0"/>
        <w:adjustRightInd w:val="0"/>
        <w:spacing w:after="0"/>
        <w:ind w:left="1134"/>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 xml:space="preserve">rješenje nadležnog tijela o ocjeni o potrebi provođenja PUO postupka i/ili rješenje o provedenom PUO postupku, </w:t>
      </w:r>
      <w:r w:rsidRPr="00B02086">
        <w:rPr>
          <w:rFonts w:ascii="Times New Roman" w:eastAsia="Cambria" w:hAnsi="Times New Roman" w:cs="Times New Roman"/>
          <w:b/>
          <w:sz w:val="24"/>
          <w:szCs w:val="24"/>
        </w:rPr>
        <w:t>i/ili</w:t>
      </w:r>
    </w:p>
    <w:p w14:paraId="3ED8F172" w14:textId="33EEEE0E" w:rsidR="00D655C8" w:rsidRPr="00376073" w:rsidRDefault="001E6BF9">
      <w:pPr>
        <w:pStyle w:val="ListParagraph"/>
        <w:numPr>
          <w:ilvl w:val="1"/>
          <w:numId w:val="10"/>
        </w:numPr>
        <w:autoSpaceDE w:val="0"/>
        <w:autoSpaceDN w:val="0"/>
        <w:adjustRightInd w:val="0"/>
        <w:spacing w:after="0"/>
        <w:ind w:left="1134"/>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 xml:space="preserve">rješenja </w:t>
      </w:r>
      <w:r w:rsidR="00B744BE">
        <w:rPr>
          <w:rStyle w:val="FootnoteReference"/>
          <w:rFonts w:ascii="Times New Roman" w:eastAsia="Cambria" w:hAnsi="Times New Roman" w:cs="Times New Roman"/>
          <w:sz w:val="24"/>
          <w:szCs w:val="24"/>
        </w:rPr>
        <w:footnoteReference w:id="14"/>
      </w:r>
      <w:r w:rsidRPr="00376073">
        <w:rPr>
          <w:rFonts w:ascii="Times New Roman" w:eastAsia="Cambria" w:hAnsi="Times New Roman" w:cs="Times New Roman"/>
          <w:sz w:val="24"/>
          <w:szCs w:val="24"/>
        </w:rPr>
        <w:t>nadležnog tijela o tome da li je planirani zahvat prihvatljiv za ekološku mrežu te da za isti nije potrebno provesti postupak Glavne ocjene prihvatljivosti za ekološku mrežu (prethodna ocjena prihvatljivosti) i/ili rješenje nadležnog tijela o provedenom postupku Glavne ocjene</w:t>
      </w:r>
      <w:r w:rsidR="00B02086" w:rsidRPr="00B02086">
        <w:rPr>
          <w:rFonts w:ascii="Times New Roman" w:eastAsia="Cambria" w:hAnsi="Times New Roman" w:cs="Times New Roman"/>
          <w:sz w:val="24"/>
          <w:szCs w:val="24"/>
        </w:rPr>
        <w:t xml:space="preserve"> </w:t>
      </w:r>
      <w:r w:rsidR="00D655C8" w:rsidRPr="00B02086">
        <w:rPr>
          <w:rFonts w:ascii="Times New Roman" w:eastAsia="Cambria" w:hAnsi="Times New Roman" w:cs="Times New Roman"/>
          <w:b/>
          <w:sz w:val="24"/>
          <w:szCs w:val="24"/>
        </w:rPr>
        <w:t>i/ili</w:t>
      </w:r>
    </w:p>
    <w:p w14:paraId="32FFA737" w14:textId="5F4A810D" w:rsidR="001E6BF9" w:rsidRPr="00376073" w:rsidRDefault="001E6BF9">
      <w:pPr>
        <w:pStyle w:val="ListParagraph"/>
        <w:numPr>
          <w:ilvl w:val="1"/>
          <w:numId w:val="10"/>
        </w:numPr>
        <w:autoSpaceDE w:val="0"/>
        <w:autoSpaceDN w:val="0"/>
        <w:adjustRightInd w:val="0"/>
        <w:spacing w:after="0"/>
        <w:ind w:left="1134"/>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u projektnom prijedlogu, objašnjenje po kojoj osnovi je ocijenjeno da projekt (projektne aktivnosti) ne podliježu obavezama vezanim uz procjenu utjecaja zahvata na okoliš (prema odredbama Zakona o zaštiti okoliša (NN 80/13, 153/13,78/15,12/18, 118/18) i Uredbe o procjeni utjecaja zahvata na okoliš (NN61/14, 03/17)) i/ili ocjeni prihvatljivosti za ekološku za ekološku mrežu (prema odredbama Zakona o zaštiti okoliša (NN 80/13, 153/13,78/15,12/18, 118/18).</w:t>
      </w:r>
    </w:p>
    <w:p w14:paraId="3C5252D3" w14:textId="1C67D1C5" w:rsidR="001E6BF9" w:rsidRPr="003B045C" w:rsidRDefault="001E6BF9" w:rsidP="003B045C">
      <w:pPr>
        <w:autoSpaceDE w:val="0"/>
        <w:autoSpaceDN w:val="0"/>
        <w:adjustRightInd w:val="0"/>
        <w:spacing w:after="0"/>
        <w:ind w:left="708"/>
        <w:jc w:val="both"/>
        <w:rPr>
          <w:rFonts w:ascii="Times New Roman" w:eastAsia="Cambria" w:hAnsi="Times New Roman" w:cs="Times New Roman"/>
          <w:i/>
          <w:iCs/>
          <w:sz w:val="24"/>
          <w:szCs w:val="24"/>
        </w:rPr>
      </w:pPr>
      <w:r w:rsidRPr="003B045C">
        <w:rPr>
          <w:rFonts w:ascii="Times New Roman" w:eastAsia="Cambria" w:hAnsi="Times New Roman" w:cs="Times New Roman"/>
          <w:i/>
          <w:iCs/>
          <w:sz w:val="24"/>
          <w:szCs w:val="24"/>
        </w:rPr>
        <w:t>Ispunjenost kriterija provjerava se uvidom u dostavljena Rješenja (gdje je primjenjivo) i</w:t>
      </w:r>
      <w:r w:rsidR="00E8206A" w:rsidRPr="003B045C">
        <w:rPr>
          <w:rFonts w:ascii="Times New Roman" w:eastAsia="Cambria" w:hAnsi="Times New Roman" w:cs="Times New Roman"/>
          <w:i/>
          <w:iCs/>
          <w:sz w:val="24"/>
          <w:szCs w:val="24"/>
        </w:rPr>
        <w:t>/ili</w:t>
      </w:r>
      <w:r w:rsidRPr="003B045C">
        <w:rPr>
          <w:rFonts w:ascii="Times New Roman" w:eastAsia="Cambria" w:hAnsi="Times New Roman" w:cs="Times New Roman"/>
          <w:i/>
          <w:iCs/>
          <w:sz w:val="24"/>
          <w:szCs w:val="24"/>
        </w:rPr>
        <w:t xml:space="preserve"> u </w:t>
      </w:r>
      <w:r w:rsidR="008845A5" w:rsidRPr="003B045C">
        <w:rPr>
          <w:rFonts w:ascii="Times New Roman" w:eastAsia="Cambria" w:hAnsi="Times New Roman" w:cs="Times New Roman"/>
          <w:i/>
          <w:iCs/>
          <w:sz w:val="24"/>
          <w:szCs w:val="24"/>
        </w:rPr>
        <w:t>P</w:t>
      </w:r>
      <w:r w:rsidRPr="003B045C">
        <w:rPr>
          <w:rFonts w:ascii="Times New Roman" w:eastAsia="Cambria" w:hAnsi="Times New Roman" w:cs="Times New Roman"/>
          <w:i/>
          <w:iCs/>
          <w:sz w:val="24"/>
          <w:szCs w:val="24"/>
        </w:rPr>
        <w:t>rijavni obrazac</w:t>
      </w:r>
      <w:r w:rsidR="008845A5" w:rsidRPr="003B045C">
        <w:rPr>
          <w:rFonts w:ascii="Times New Roman" w:eastAsia="Cambria" w:hAnsi="Times New Roman" w:cs="Times New Roman"/>
          <w:i/>
          <w:iCs/>
          <w:sz w:val="24"/>
          <w:szCs w:val="24"/>
        </w:rPr>
        <w:t>.</w:t>
      </w:r>
    </w:p>
    <w:p w14:paraId="5ADD51F9" w14:textId="77777777" w:rsidR="00F00007" w:rsidRPr="00376073" w:rsidRDefault="00F00007" w:rsidP="005D104A">
      <w:pPr>
        <w:tabs>
          <w:tab w:val="left" w:pos="0"/>
        </w:tabs>
        <w:spacing w:after="0"/>
        <w:jc w:val="both"/>
        <w:rPr>
          <w:rFonts w:ascii="Times New Roman" w:hAnsi="Times New Roman" w:cs="Times New Roman"/>
          <w:b/>
          <w:bCs/>
          <w:sz w:val="24"/>
          <w:szCs w:val="24"/>
        </w:rPr>
      </w:pPr>
    </w:p>
    <w:p w14:paraId="3FF80B86" w14:textId="4D91A28A" w:rsidR="00EF54C2" w:rsidRPr="004261EC" w:rsidRDefault="00EF54C2">
      <w:pPr>
        <w:pStyle w:val="ListParagraph"/>
        <w:numPr>
          <w:ilvl w:val="0"/>
          <w:numId w:val="35"/>
        </w:numPr>
        <w:autoSpaceDE w:val="0"/>
        <w:autoSpaceDN w:val="0"/>
        <w:adjustRightInd w:val="0"/>
        <w:spacing w:after="0"/>
        <w:jc w:val="both"/>
        <w:rPr>
          <w:rFonts w:ascii="Times New Roman" w:eastAsia="Cambria" w:hAnsi="Times New Roman" w:cs="Times New Roman"/>
          <w:sz w:val="24"/>
          <w:szCs w:val="24"/>
        </w:rPr>
      </w:pPr>
      <w:r w:rsidRPr="004261EC">
        <w:rPr>
          <w:rFonts w:ascii="Times New Roman" w:eastAsia="Cambria" w:hAnsi="Times New Roman" w:cs="Times New Roman"/>
          <w:sz w:val="24"/>
          <w:szCs w:val="24"/>
        </w:rPr>
        <w:t>Projektni prijedlog je u skladu s načelima „ne čini značajnu štetu“ (</w:t>
      </w:r>
      <w:r w:rsidRPr="004261EC">
        <w:rPr>
          <w:rFonts w:ascii="Times New Roman" w:eastAsia="Cambria" w:hAnsi="Times New Roman" w:cs="Times New Roman"/>
          <w:i/>
          <w:iCs/>
          <w:sz w:val="24"/>
          <w:szCs w:val="24"/>
        </w:rPr>
        <w:t xml:space="preserve">do no </w:t>
      </w:r>
      <w:proofErr w:type="spellStart"/>
      <w:r w:rsidRPr="004261EC">
        <w:rPr>
          <w:rFonts w:ascii="Times New Roman" w:eastAsia="Cambria" w:hAnsi="Times New Roman" w:cs="Times New Roman"/>
          <w:i/>
          <w:iCs/>
          <w:sz w:val="24"/>
          <w:szCs w:val="24"/>
        </w:rPr>
        <w:t>significant</w:t>
      </w:r>
      <w:proofErr w:type="spellEnd"/>
      <w:r w:rsidRPr="004261EC">
        <w:rPr>
          <w:rFonts w:ascii="Times New Roman" w:eastAsia="Cambria" w:hAnsi="Times New Roman" w:cs="Times New Roman"/>
          <w:i/>
          <w:iCs/>
          <w:sz w:val="24"/>
          <w:szCs w:val="24"/>
        </w:rPr>
        <w:t xml:space="preserve"> </w:t>
      </w:r>
      <w:proofErr w:type="spellStart"/>
      <w:r w:rsidRPr="004261EC">
        <w:rPr>
          <w:rFonts w:ascii="Times New Roman" w:eastAsia="Cambria" w:hAnsi="Times New Roman" w:cs="Times New Roman"/>
          <w:i/>
          <w:iCs/>
          <w:sz w:val="24"/>
          <w:szCs w:val="24"/>
        </w:rPr>
        <w:t>harm</w:t>
      </w:r>
      <w:proofErr w:type="spellEnd"/>
      <w:r w:rsidRPr="004261EC">
        <w:rPr>
          <w:rFonts w:ascii="Times New Roman" w:eastAsia="Cambria" w:hAnsi="Times New Roman" w:cs="Times New Roman"/>
          <w:sz w:val="24"/>
          <w:szCs w:val="24"/>
        </w:rPr>
        <w:t xml:space="preserve"> - DNSH)</w:t>
      </w:r>
    </w:p>
    <w:p w14:paraId="191F0182" w14:textId="0710D023" w:rsidR="00A22517" w:rsidRPr="003B045C" w:rsidRDefault="00A22517" w:rsidP="00B32535">
      <w:pPr>
        <w:autoSpaceDE w:val="0"/>
        <w:autoSpaceDN w:val="0"/>
        <w:adjustRightInd w:val="0"/>
        <w:spacing w:after="0"/>
        <w:ind w:left="709"/>
        <w:jc w:val="both"/>
        <w:rPr>
          <w:rFonts w:ascii="Times New Roman" w:eastAsia="Cambria" w:hAnsi="Times New Roman" w:cs="Times New Roman"/>
          <w:sz w:val="24"/>
          <w:szCs w:val="24"/>
        </w:rPr>
      </w:pPr>
      <w:r w:rsidRPr="003B045C">
        <w:rPr>
          <w:rFonts w:ascii="Times New Roman" w:eastAsia="Cambria" w:hAnsi="Times New Roman" w:cs="Times New Roman"/>
          <w:sz w:val="24"/>
          <w:szCs w:val="24"/>
        </w:rPr>
        <w:t xml:space="preserve">Prijavitelj je dužan dostaviti potpisanu Izjavu kojom se obavezuje da će osigurati provedbu mjera identificiranih u </w:t>
      </w:r>
      <w:r w:rsidR="00727F3E" w:rsidRPr="003B045C">
        <w:rPr>
          <w:rFonts w:ascii="Times New Roman" w:eastAsia="Cambria" w:hAnsi="Times New Roman" w:cs="Times New Roman"/>
          <w:sz w:val="24"/>
          <w:szCs w:val="24"/>
        </w:rPr>
        <w:t>DNSH</w:t>
      </w:r>
      <w:r w:rsidRPr="003B045C">
        <w:rPr>
          <w:rFonts w:ascii="Times New Roman" w:eastAsia="Cambria" w:hAnsi="Times New Roman" w:cs="Times New Roman"/>
          <w:sz w:val="24"/>
          <w:szCs w:val="24"/>
        </w:rPr>
        <w:t xml:space="preserve"> analizi za Specifični cilj 4.</w:t>
      </w:r>
      <w:r w:rsidR="00C52ABA" w:rsidRPr="003B045C">
        <w:rPr>
          <w:rFonts w:ascii="Times New Roman" w:eastAsia="Cambria" w:hAnsi="Times New Roman" w:cs="Times New Roman"/>
          <w:sz w:val="24"/>
          <w:szCs w:val="24"/>
        </w:rPr>
        <w:t>iii</w:t>
      </w:r>
      <w:r w:rsidRPr="003B045C">
        <w:rPr>
          <w:rFonts w:ascii="Times New Roman" w:eastAsia="Cambria" w:hAnsi="Times New Roman" w:cs="Times New Roman"/>
          <w:sz w:val="24"/>
          <w:szCs w:val="24"/>
        </w:rPr>
        <w:t xml:space="preserve"> PKK</w:t>
      </w:r>
      <w:r w:rsidR="00727F3E" w:rsidRPr="003B045C">
        <w:rPr>
          <w:rFonts w:ascii="Times New Roman" w:eastAsia="Cambria" w:hAnsi="Times New Roman" w:cs="Times New Roman"/>
          <w:sz w:val="24"/>
          <w:szCs w:val="24"/>
        </w:rPr>
        <w:t>-a</w:t>
      </w:r>
      <w:r w:rsidRPr="003B045C">
        <w:rPr>
          <w:rFonts w:ascii="Times New Roman" w:eastAsia="Cambria" w:hAnsi="Times New Roman" w:cs="Times New Roman"/>
          <w:sz w:val="24"/>
          <w:szCs w:val="24"/>
        </w:rPr>
        <w:t>, odnosno konkretno da će:</w:t>
      </w:r>
    </w:p>
    <w:p w14:paraId="55A07C8A" w14:textId="5590BC07" w:rsidR="00131541" w:rsidRPr="00376073" w:rsidRDefault="00A22517">
      <w:pPr>
        <w:pStyle w:val="ListParagraph"/>
        <w:numPr>
          <w:ilvl w:val="1"/>
          <w:numId w:val="10"/>
        </w:numPr>
        <w:autoSpaceDE w:val="0"/>
        <w:autoSpaceDN w:val="0"/>
        <w:adjustRightInd w:val="0"/>
        <w:spacing w:after="0"/>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zahtijevati od gospodarskih subjekata koji izvode kapitalne radove/obnovu zgrade/novogradnju kako bi osigurali da će najmanje 70</w:t>
      </w:r>
      <w:r w:rsidR="00BC0E9A" w:rsidRPr="00376073">
        <w:rPr>
          <w:rFonts w:ascii="Times New Roman" w:eastAsia="Cambria" w:hAnsi="Times New Roman" w:cs="Times New Roman"/>
          <w:sz w:val="24"/>
          <w:szCs w:val="24"/>
        </w:rPr>
        <w:t xml:space="preserve"> </w:t>
      </w:r>
      <w:r w:rsidRPr="00376073">
        <w:rPr>
          <w:rFonts w:ascii="Times New Roman" w:eastAsia="Cambria" w:hAnsi="Times New Roman" w:cs="Times New Roman"/>
          <w:sz w:val="24"/>
          <w:szCs w:val="24"/>
        </w:rPr>
        <w:t>% (težine) neopasnog građevinskog otpada i otpada od rušenja (isključujući prirodno nastali materijal naveden u kategoriji 17 05 04 na Europskom popisu otpada koji je uspostavljen Odlukom 2000/532/EZ) nastalom na gradilištu biti pripremljeno za ponovnu</w:t>
      </w:r>
      <w:r w:rsidR="00097631" w:rsidRPr="00376073">
        <w:rPr>
          <w:rFonts w:ascii="Times New Roman" w:eastAsia="Cambria" w:hAnsi="Times New Roman" w:cs="Times New Roman"/>
          <w:sz w:val="24"/>
          <w:szCs w:val="24"/>
        </w:rPr>
        <w:t xml:space="preserve"> uporabu, recikliranje i oporabu drugog materijala, uključujući postupke zatrpavanja otpadom koji zamjenjuje druge</w:t>
      </w:r>
      <w:r w:rsidR="003E347A" w:rsidRPr="003E347A">
        <w:t xml:space="preserve"> </w:t>
      </w:r>
      <w:r w:rsidR="003E347A" w:rsidRPr="003E347A">
        <w:rPr>
          <w:rFonts w:ascii="Times New Roman" w:eastAsia="Cambria" w:hAnsi="Times New Roman" w:cs="Times New Roman"/>
          <w:sz w:val="24"/>
          <w:szCs w:val="24"/>
        </w:rPr>
        <w:t>materijale, u skladu s hijerarhijom otpada i EU protokolom za rješavanje otpada nastalog gradnjom i rušenjem</w:t>
      </w:r>
      <w:r w:rsidR="006F6404">
        <w:rPr>
          <w:rFonts w:ascii="Times New Roman" w:eastAsia="Cambria" w:hAnsi="Times New Roman" w:cs="Times New Roman"/>
          <w:sz w:val="24"/>
          <w:szCs w:val="24"/>
        </w:rPr>
        <w:t>;</w:t>
      </w:r>
    </w:p>
    <w:p w14:paraId="3BE42709" w14:textId="56E14274" w:rsidR="0051488A" w:rsidRPr="00376073" w:rsidRDefault="0051488A">
      <w:pPr>
        <w:pStyle w:val="ListParagraph"/>
        <w:numPr>
          <w:ilvl w:val="1"/>
          <w:numId w:val="10"/>
        </w:numPr>
        <w:autoSpaceDE w:val="0"/>
        <w:autoSpaceDN w:val="0"/>
        <w:adjustRightInd w:val="0"/>
        <w:spacing w:after="0"/>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 xml:space="preserve">osigurati da će sva informatička oprema koja se nabavlja, biti u skladu s EU Direktivom 2009/125/EC za eko-dizajn proizvoda povezanih s energijom, kojom se doprinosi održivom razvitku povećanjem energetske učinkovitosti i razine zaštite okoliša. Sva informatička oprema </w:t>
      </w:r>
      <w:r w:rsidR="00AD1A0D" w:rsidRPr="00AD1A0D">
        <w:rPr>
          <w:rFonts w:ascii="Times New Roman" w:eastAsia="Cambria" w:hAnsi="Times New Roman" w:cs="Times New Roman"/>
          <w:sz w:val="24"/>
          <w:szCs w:val="24"/>
        </w:rPr>
        <w:t xml:space="preserve">bit </w:t>
      </w:r>
      <w:r w:rsidR="00575673" w:rsidRPr="00AD1A0D">
        <w:rPr>
          <w:rFonts w:ascii="Times New Roman" w:eastAsia="Cambria" w:hAnsi="Times New Roman" w:cs="Times New Roman"/>
          <w:sz w:val="24"/>
          <w:szCs w:val="24"/>
        </w:rPr>
        <w:t xml:space="preserve">će </w:t>
      </w:r>
      <w:r w:rsidRPr="00AD1A0D">
        <w:rPr>
          <w:rFonts w:ascii="Times New Roman" w:eastAsia="Cambria" w:hAnsi="Times New Roman" w:cs="Times New Roman"/>
          <w:sz w:val="24"/>
          <w:szCs w:val="24"/>
        </w:rPr>
        <w:t>u skladu</w:t>
      </w:r>
      <w:r w:rsidRPr="00376073">
        <w:rPr>
          <w:rFonts w:ascii="Times New Roman" w:eastAsia="Cambria" w:hAnsi="Times New Roman" w:cs="Times New Roman"/>
          <w:sz w:val="24"/>
          <w:szCs w:val="24"/>
        </w:rPr>
        <w:t xml:space="preserve"> s EU direktivom 2011/65/EU (</w:t>
      </w:r>
      <w:proofErr w:type="spellStart"/>
      <w:r w:rsidRPr="00376073">
        <w:rPr>
          <w:rFonts w:ascii="Times New Roman" w:eastAsia="Cambria" w:hAnsi="Times New Roman" w:cs="Times New Roman"/>
          <w:sz w:val="24"/>
          <w:szCs w:val="24"/>
        </w:rPr>
        <w:t>RoHS</w:t>
      </w:r>
      <w:proofErr w:type="spellEnd"/>
      <w:r w:rsidRPr="00376073">
        <w:rPr>
          <w:rFonts w:ascii="Times New Roman" w:eastAsia="Cambria" w:hAnsi="Times New Roman" w:cs="Times New Roman"/>
          <w:sz w:val="24"/>
          <w:szCs w:val="24"/>
        </w:rPr>
        <w:t>) za ograničavanje upotrebe određenih opasnih supstanci u električnoj i elektroničkoj opremi. Kada završi uporabna faza informatičke opreme (električne i elektronične opreme), otpadnu električnu i elektroničku opremu sakupljat će i upravljati ovlašteni operater te obrađivati prema hijerarhiji otpada, u skladu s Direktivom 2012/19/EU o otpadnoj električnoj i elektroničkoj opremi.</w:t>
      </w:r>
    </w:p>
    <w:p w14:paraId="3ABA61DB" w14:textId="77777777" w:rsidR="0051488A" w:rsidRPr="00376073" w:rsidRDefault="0051488A">
      <w:pPr>
        <w:pStyle w:val="ListParagraph"/>
        <w:numPr>
          <w:ilvl w:val="1"/>
          <w:numId w:val="10"/>
        </w:numPr>
        <w:autoSpaceDE w:val="0"/>
        <w:autoSpaceDN w:val="0"/>
        <w:adjustRightInd w:val="0"/>
        <w:spacing w:after="0"/>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lastRenderedPageBreak/>
        <w:t>zahtijevati od izvođača radova da su dužni osigurati da građevinski dijelovi i materijali koji se koriste u obnovi zgrade ne sadrže azbest niti tvari koje izazivaju veliku zabrinutost, kako je utvrđeno na temelju popisa tvari za koje je potrebno odobrenje iz Priloga XIV. Uredbi (EZ) br. 1907/2006.</w:t>
      </w:r>
    </w:p>
    <w:p w14:paraId="5647CB64" w14:textId="2F0F51FA" w:rsidR="0051488A" w:rsidRDefault="0051488A">
      <w:pPr>
        <w:pStyle w:val="ListParagraph"/>
        <w:numPr>
          <w:ilvl w:val="1"/>
          <w:numId w:val="10"/>
        </w:numPr>
        <w:autoSpaceDE w:val="0"/>
        <w:autoSpaceDN w:val="0"/>
        <w:adjustRightInd w:val="0"/>
        <w:spacing w:after="0"/>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zahtijevati da izvođači radova koji provode obnovu da moraju osigurati da građevinski dijelovi i materijali korišteni u zgradi koji mogu doći u kontakt sa stanarima emitiraju manje od 0,06 mg formaldehida po m3 materijala ili komponente i manje od 0,001 mg kategorija 1A i 1B kancerogeni hlapljivi organski spojevi po m3 materijala ili komponente, nakon ispitivanja u skladu s CEN / TS 16516 i ISO 16000-3 ili drugim usporedivim standardiziranim uvjetima ispitivanja i metodom određivanja.</w:t>
      </w:r>
    </w:p>
    <w:p w14:paraId="056D975D" w14:textId="17982E64" w:rsidR="001041C4" w:rsidRPr="00376073" w:rsidRDefault="001041C4">
      <w:pPr>
        <w:pStyle w:val="ListParagraph"/>
        <w:numPr>
          <w:ilvl w:val="1"/>
          <w:numId w:val="10"/>
        </w:numPr>
        <w:autoSpaceDE w:val="0"/>
        <w:autoSpaceDN w:val="0"/>
        <w:adjustRightInd w:val="0"/>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Osigurati da a</w:t>
      </w:r>
      <w:r w:rsidRPr="001041C4">
        <w:rPr>
          <w:rFonts w:ascii="Times New Roman" w:eastAsia="Cambria" w:hAnsi="Times New Roman" w:cs="Times New Roman"/>
          <w:sz w:val="24"/>
          <w:szCs w:val="24"/>
        </w:rPr>
        <w:t>ko se nova građevina nalazi na potencijalno kontaminiranom mjestu (smeđe polje), mjesto mora biti podvrgnuto istrazi zbog potencijalnih onečišćenja, na primjer primjenom standarda BS 10175.</w:t>
      </w:r>
    </w:p>
    <w:p w14:paraId="4B427802" w14:textId="77777777" w:rsidR="0051488A" w:rsidRPr="00376073" w:rsidRDefault="0051488A">
      <w:pPr>
        <w:pStyle w:val="ListParagraph"/>
        <w:numPr>
          <w:ilvl w:val="1"/>
          <w:numId w:val="10"/>
        </w:numPr>
        <w:autoSpaceDE w:val="0"/>
        <w:autoSpaceDN w:val="0"/>
        <w:adjustRightInd w:val="0"/>
        <w:spacing w:after="0"/>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 xml:space="preserve">osigurati da svi relevantni uređaji za vodu koji se ugrađuju (otopine za tuširanje, tuševi s miješalicom, izlazi za tuširanje, slavine, WC kupaonice, WC školjke i vodokotlići, posude za pisoare i vodokotlići, kade) moraju biti u dva najbolja razreda potrošnje vode EU vodne oznake (EU Water </w:t>
      </w:r>
      <w:proofErr w:type="spellStart"/>
      <w:r w:rsidRPr="00376073">
        <w:rPr>
          <w:rFonts w:ascii="Times New Roman" w:eastAsia="Cambria" w:hAnsi="Times New Roman" w:cs="Times New Roman"/>
          <w:sz w:val="24"/>
          <w:szCs w:val="24"/>
        </w:rPr>
        <w:t>Label</w:t>
      </w:r>
      <w:proofErr w:type="spellEnd"/>
      <w:r w:rsidRPr="00376073">
        <w:rPr>
          <w:rFonts w:ascii="Times New Roman" w:eastAsia="Cambria" w:hAnsi="Times New Roman" w:cs="Times New Roman"/>
          <w:sz w:val="24"/>
          <w:szCs w:val="24"/>
        </w:rPr>
        <w:t>).</w:t>
      </w:r>
    </w:p>
    <w:p w14:paraId="131680B5" w14:textId="70F630F4" w:rsidR="0051488A" w:rsidRPr="00376073" w:rsidRDefault="0051488A">
      <w:pPr>
        <w:pStyle w:val="ListParagraph"/>
        <w:numPr>
          <w:ilvl w:val="1"/>
          <w:numId w:val="10"/>
        </w:numPr>
        <w:autoSpaceDE w:val="0"/>
        <w:autoSpaceDN w:val="0"/>
        <w:adjustRightInd w:val="0"/>
        <w:spacing w:after="0"/>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osigurati da za sve relevantne investicije moraju poduzeti mjere za smanjenje emisije buke, prašine i onečišćujućih tvari tijekom građevinskih radova.</w:t>
      </w:r>
    </w:p>
    <w:p w14:paraId="4456D82D" w14:textId="048CC391" w:rsidR="000C1976" w:rsidRPr="00376073" w:rsidRDefault="000C1976">
      <w:pPr>
        <w:pStyle w:val="ListParagraph"/>
        <w:numPr>
          <w:ilvl w:val="1"/>
          <w:numId w:val="10"/>
        </w:numPr>
        <w:autoSpaceDE w:val="0"/>
        <w:autoSpaceDN w:val="0"/>
        <w:adjustRightInd w:val="0"/>
        <w:spacing w:after="0"/>
        <w:jc w:val="both"/>
        <w:rPr>
          <w:rFonts w:ascii="Times New Roman" w:eastAsia="Cambria" w:hAnsi="Times New Roman" w:cs="Times New Roman"/>
          <w:sz w:val="24"/>
          <w:szCs w:val="24"/>
        </w:rPr>
      </w:pPr>
      <w:r w:rsidRPr="00061D2D">
        <w:rPr>
          <w:rFonts w:ascii="Times New Roman" w:eastAsia="Cambria" w:hAnsi="Times New Roman" w:cs="Times New Roman"/>
          <w:sz w:val="24"/>
          <w:szCs w:val="24"/>
        </w:rPr>
        <w:t>Gume cestovnih vozila M1 kategorija ispunjavaju kriterije najvišeg razreda vanjske buke kotrljanja i imaju koeficijent otpora kotrljanja (koji utječe na energetsku učinkovitost vozila) iz dva najviša razreda iz Uredbe (EU) 2020/740, što se može provjeriti u Europskom registru proizvoda s oznakom energetske učinkovitosti (EPREL).</w:t>
      </w:r>
    </w:p>
    <w:p w14:paraId="70FFA8A8" w14:textId="77777777" w:rsidR="00091B69" w:rsidRPr="00091B69" w:rsidRDefault="00091B69" w:rsidP="00091B69">
      <w:pPr>
        <w:autoSpaceDE w:val="0"/>
        <w:autoSpaceDN w:val="0"/>
        <w:adjustRightInd w:val="0"/>
        <w:spacing w:after="0"/>
        <w:ind w:left="708"/>
        <w:jc w:val="both"/>
        <w:rPr>
          <w:rFonts w:ascii="Times New Roman" w:eastAsia="Cambria" w:hAnsi="Times New Roman" w:cs="Times New Roman"/>
          <w:i/>
          <w:iCs/>
          <w:sz w:val="24"/>
          <w:szCs w:val="24"/>
        </w:rPr>
      </w:pPr>
      <w:r w:rsidRPr="00091B69">
        <w:rPr>
          <w:rFonts w:ascii="Times New Roman" w:eastAsia="Cambria" w:hAnsi="Times New Roman" w:cs="Times New Roman"/>
          <w:i/>
          <w:iCs/>
          <w:sz w:val="24"/>
          <w:szCs w:val="24"/>
        </w:rPr>
        <w:t>Ispunjenost kriterija provjerava se uvidom u Izjavu prijavitelja (Obrazac 1.) i Prijavni obrazac.</w:t>
      </w:r>
    </w:p>
    <w:p w14:paraId="56DC82EE" w14:textId="77777777" w:rsidR="006D25E1" w:rsidRPr="00091B69" w:rsidRDefault="006D25E1" w:rsidP="00091B69">
      <w:pPr>
        <w:autoSpaceDE w:val="0"/>
        <w:autoSpaceDN w:val="0"/>
        <w:adjustRightInd w:val="0"/>
        <w:spacing w:after="0"/>
        <w:jc w:val="both"/>
        <w:rPr>
          <w:rFonts w:ascii="Times New Roman" w:eastAsia="Cambria" w:hAnsi="Times New Roman" w:cs="Times New Roman"/>
          <w:sz w:val="24"/>
          <w:szCs w:val="24"/>
        </w:rPr>
      </w:pPr>
    </w:p>
    <w:p w14:paraId="1659C567" w14:textId="09B82CBB" w:rsidR="00A51A1A" w:rsidRPr="003B045C" w:rsidRDefault="00DA135A">
      <w:pPr>
        <w:pStyle w:val="ListParagraph"/>
        <w:numPr>
          <w:ilvl w:val="0"/>
          <w:numId w:val="35"/>
        </w:numPr>
        <w:autoSpaceDE w:val="0"/>
        <w:autoSpaceDN w:val="0"/>
        <w:adjustRightInd w:val="0"/>
        <w:spacing w:after="0"/>
        <w:jc w:val="both"/>
        <w:rPr>
          <w:rFonts w:ascii="Times New Roman" w:eastAsia="Cambria" w:hAnsi="Times New Roman" w:cs="Times New Roman"/>
          <w:sz w:val="24"/>
          <w:szCs w:val="24"/>
        </w:rPr>
      </w:pPr>
      <w:r w:rsidRPr="003B045C">
        <w:rPr>
          <w:rFonts w:ascii="Times New Roman" w:eastAsia="Cambria" w:hAnsi="Times New Roman" w:cs="Times New Roman"/>
          <w:sz w:val="24"/>
          <w:szCs w:val="24"/>
        </w:rPr>
        <w:t>Gdje je primjenjivo, provode se dodatne mjere kojima se potiče održivost, kao što su poticanje uporabe recikliranih materijala.</w:t>
      </w:r>
    </w:p>
    <w:p w14:paraId="5CE5A6D9" w14:textId="57DD9DD8" w:rsidR="00CA5B4B" w:rsidRPr="00322F53" w:rsidRDefault="00CA5B4B" w:rsidP="00322F53">
      <w:pPr>
        <w:autoSpaceDE w:val="0"/>
        <w:autoSpaceDN w:val="0"/>
        <w:adjustRightInd w:val="0"/>
        <w:spacing w:after="0"/>
        <w:ind w:left="708"/>
        <w:jc w:val="both"/>
        <w:rPr>
          <w:rFonts w:ascii="Times New Roman" w:eastAsia="Cambria" w:hAnsi="Times New Roman" w:cs="Times New Roman"/>
          <w:i/>
          <w:iCs/>
          <w:sz w:val="24"/>
          <w:szCs w:val="24"/>
        </w:rPr>
      </w:pPr>
      <w:r w:rsidRPr="00322F53">
        <w:rPr>
          <w:rFonts w:ascii="Times New Roman" w:eastAsia="Cambria" w:hAnsi="Times New Roman" w:cs="Times New Roman"/>
          <w:i/>
          <w:iCs/>
          <w:sz w:val="24"/>
          <w:szCs w:val="24"/>
        </w:rPr>
        <w:t>Ispunjenost kriterija provjerava se uvidom u Izjavu prijavitelja (Obrazac 1.) i Prijavni obrazac.</w:t>
      </w:r>
    </w:p>
    <w:p w14:paraId="56ECBDD7" w14:textId="77777777" w:rsidR="00B54D11" w:rsidRPr="00376073" w:rsidRDefault="00B54D11" w:rsidP="00B54D11">
      <w:pPr>
        <w:tabs>
          <w:tab w:val="left" w:pos="0"/>
        </w:tabs>
        <w:jc w:val="both"/>
        <w:rPr>
          <w:rFonts w:ascii="Times New Roman" w:hAnsi="Times New Roman" w:cs="Times New Roman"/>
          <w:b/>
          <w:bCs/>
        </w:rPr>
      </w:pPr>
    </w:p>
    <w:p w14:paraId="533BD4B8" w14:textId="1680F53B" w:rsidR="00B54D11" w:rsidRPr="00376073" w:rsidRDefault="00B54D11">
      <w:pPr>
        <w:pStyle w:val="ListParagraph"/>
        <w:numPr>
          <w:ilvl w:val="0"/>
          <w:numId w:val="2"/>
        </w:numPr>
        <w:tabs>
          <w:tab w:val="left" w:pos="0"/>
        </w:tabs>
        <w:jc w:val="both"/>
        <w:rPr>
          <w:rFonts w:ascii="Times New Roman" w:hAnsi="Times New Roman" w:cs="Times New Roman"/>
          <w:b/>
          <w:bCs/>
        </w:rPr>
      </w:pPr>
      <w:r w:rsidRPr="00376073">
        <w:rPr>
          <w:rFonts w:ascii="Times New Roman" w:hAnsi="Times New Roman" w:cs="Times New Roman"/>
          <w:b/>
          <w:bCs/>
          <w:sz w:val="24"/>
          <w:szCs w:val="24"/>
        </w:rPr>
        <w:t>Planirani troškovi/izdaci operacije (projekta) su u skladu s primjenjivim Pravilima o prihvatljivosti troškova/izdataka i dodatnim uvjetima za prihvatljivost troškova/izdataka primjenjivima na predmetnu dodjelu</w:t>
      </w:r>
    </w:p>
    <w:p w14:paraId="395C7B19" w14:textId="33F907AF" w:rsidR="00B54D11" w:rsidRPr="00CF3F8E" w:rsidRDefault="003E7486" w:rsidP="001C1D1B">
      <w:pPr>
        <w:tabs>
          <w:tab w:val="left" w:pos="0"/>
        </w:tabs>
        <w:spacing w:after="0"/>
        <w:ind w:left="709"/>
        <w:jc w:val="both"/>
        <w:rPr>
          <w:rFonts w:ascii="Times New Roman" w:eastAsia="Cambria" w:hAnsi="Times New Roman" w:cs="Times New Roman"/>
          <w:sz w:val="24"/>
          <w:szCs w:val="24"/>
        </w:rPr>
      </w:pPr>
      <w:r w:rsidRPr="00CF3F8E">
        <w:rPr>
          <w:rFonts w:ascii="Times New Roman" w:eastAsia="Cambria" w:hAnsi="Times New Roman" w:cs="Times New Roman"/>
          <w:sz w:val="24"/>
          <w:szCs w:val="24"/>
        </w:rPr>
        <w:t>U</w:t>
      </w:r>
      <w:r w:rsidR="00E53CCC" w:rsidRPr="00CF3F8E">
        <w:rPr>
          <w:rFonts w:ascii="Times New Roman" w:eastAsia="Cambria" w:hAnsi="Times New Roman" w:cs="Times New Roman"/>
          <w:sz w:val="24"/>
          <w:szCs w:val="24"/>
        </w:rPr>
        <w:t xml:space="preserve"> okviru projektnoga prijedloga u</w:t>
      </w:r>
      <w:r w:rsidR="00B54D11" w:rsidRPr="00CF3F8E">
        <w:rPr>
          <w:rFonts w:ascii="Times New Roman" w:eastAsia="Cambria" w:hAnsi="Times New Roman" w:cs="Times New Roman"/>
          <w:sz w:val="24"/>
          <w:szCs w:val="24"/>
        </w:rPr>
        <w:t>sklađen</w:t>
      </w:r>
      <w:r w:rsidR="00E53CCC" w:rsidRPr="00CF3F8E">
        <w:rPr>
          <w:rFonts w:ascii="Times New Roman" w:eastAsia="Cambria" w:hAnsi="Times New Roman" w:cs="Times New Roman"/>
          <w:sz w:val="24"/>
          <w:szCs w:val="24"/>
        </w:rPr>
        <w:t>i su</w:t>
      </w:r>
      <w:r w:rsidR="00B54D11" w:rsidRPr="00CF3F8E">
        <w:rPr>
          <w:rFonts w:ascii="Times New Roman" w:eastAsia="Cambria" w:hAnsi="Times New Roman" w:cs="Times New Roman"/>
          <w:sz w:val="24"/>
          <w:szCs w:val="24"/>
        </w:rPr>
        <w:t xml:space="preserve"> planirani troškov</w:t>
      </w:r>
      <w:r w:rsidR="00E53CCC" w:rsidRPr="00CF3F8E">
        <w:rPr>
          <w:rFonts w:ascii="Times New Roman" w:eastAsia="Cambria" w:hAnsi="Times New Roman" w:cs="Times New Roman"/>
          <w:sz w:val="24"/>
          <w:szCs w:val="24"/>
        </w:rPr>
        <w:t>i</w:t>
      </w:r>
      <w:r w:rsidR="00B54D11" w:rsidRPr="00CF3F8E">
        <w:rPr>
          <w:rFonts w:ascii="Times New Roman" w:eastAsia="Cambria" w:hAnsi="Times New Roman" w:cs="Times New Roman"/>
          <w:sz w:val="24"/>
          <w:szCs w:val="24"/>
        </w:rPr>
        <w:t>/izdat</w:t>
      </w:r>
      <w:r w:rsidR="00E53CCC" w:rsidRPr="00CF3F8E">
        <w:rPr>
          <w:rFonts w:ascii="Times New Roman" w:eastAsia="Cambria" w:hAnsi="Times New Roman" w:cs="Times New Roman"/>
          <w:sz w:val="24"/>
          <w:szCs w:val="24"/>
        </w:rPr>
        <w:t>ci</w:t>
      </w:r>
      <w:r w:rsidR="00B54D11" w:rsidRPr="00CF3F8E">
        <w:rPr>
          <w:rFonts w:ascii="Times New Roman" w:eastAsia="Cambria" w:hAnsi="Times New Roman" w:cs="Times New Roman"/>
          <w:sz w:val="24"/>
          <w:szCs w:val="24"/>
        </w:rPr>
        <w:t xml:space="preserve"> operacije (projekta) s primjenjivim Pravilima o prihvatljivosti troškova/izdataka i dodatnim uvjetima za prihvatljivost troškova/izdataka primjenjivima na predmetnu dodjelu.</w:t>
      </w:r>
    </w:p>
    <w:p w14:paraId="4151104D" w14:textId="153EB610" w:rsidR="00C24886" w:rsidRPr="00CF3F8E" w:rsidRDefault="00C24886" w:rsidP="00375099">
      <w:pPr>
        <w:autoSpaceDE w:val="0"/>
        <w:autoSpaceDN w:val="0"/>
        <w:adjustRightInd w:val="0"/>
        <w:spacing w:after="0"/>
        <w:ind w:left="708"/>
        <w:jc w:val="both"/>
        <w:rPr>
          <w:rFonts w:ascii="Times New Roman" w:eastAsia="Cambria" w:hAnsi="Times New Roman" w:cs="Times New Roman"/>
          <w:i/>
          <w:iCs/>
          <w:sz w:val="24"/>
          <w:szCs w:val="24"/>
        </w:rPr>
      </w:pPr>
      <w:r w:rsidRPr="00CF3F8E">
        <w:rPr>
          <w:rFonts w:ascii="Times New Roman" w:eastAsia="Cambria" w:hAnsi="Times New Roman" w:cs="Times New Roman"/>
          <w:i/>
          <w:iCs/>
          <w:sz w:val="24"/>
          <w:szCs w:val="24"/>
        </w:rPr>
        <w:t xml:space="preserve">Ispunjenost kriterija provjerava se uvidom u </w:t>
      </w:r>
      <w:r w:rsidR="00BB1E6B" w:rsidRPr="00CF3F8E">
        <w:rPr>
          <w:rFonts w:ascii="Times New Roman" w:eastAsia="Cambria" w:hAnsi="Times New Roman" w:cs="Times New Roman"/>
          <w:i/>
          <w:sz w:val="24"/>
          <w:szCs w:val="24"/>
        </w:rPr>
        <w:t>Prijavni obrazac</w:t>
      </w:r>
      <w:r w:rsidR="00DB12C5">
        <w:rPr>
          <w:rFonts w:ascii="Times New Roman" w:eastAsia="Cambria" w:hAnsi="Times New Roman" w:cs="Times New Roman"/>
          <w:i/>
          <w:sz w:val="24"/>
          <w:szCs w:val="24"/>
        </w:rPr>
        <w:t xml:space="preserve"> i </w:t>
      </w:r>
      <w:r w:rsidR="00601C8F">
        <w:rPr>
          <w:rFonts w:ascii="Times New Roman" w:eastAsia="Cambria" w:hAnsi="Times New Roman" w:cs="Times New Roman"/>
          <w:i/>
          <w:sz w:val="24"/>
          <w:szCs w:val="24"/>
        </w:rPr>
        <w:t>dostavljene Troškovnike</w:t>
      </w:r>
      <w:r w:rsidR="00E82EDB">
        <w:rPr>
          <w:rFonts w:ascii="Times New Roman" w:eastAsia="Cambria" w:hAnsi="Times New Roman" w:cs="Times New Roman"/>
          <w:i/>
          <w:sz w:val="24"/>
          <w:szCs w:val="24"/>
        </w:rPr>
        <w:t>.</w:t>
      </w:r>
    </w:p>
    <w:p w14:paraId="3339A1BB" w14:textId="77777777" w:rsidR="00D04AA3" w:rsidRDefault="00D04AA3" w:rsidP="00375099">
      <w:pPr>
        <w:pStyle w:val="bullets"/>
        <w:numPr>
          <w:ilvl w:val="0"/>
          <w:numId w:val="0"/>
        </w:numPr>
        <w:spacing w:after="240" w:line="276" w:lineRule="auto"/>
        <w:ind w:left="295"/>
        <w:jc w:val="both"/>
        <w:rPr>
          <w:rFonts w:ascii="Times New Roman" w:hAnsi="Times New Roman" w:cs="Times New Roman"/>
          <w:sz w:val="24"/>
          <w:szCs w:val="24"/>
          <w:highlight w:val="yellow"/>
          <w:lang w:val="hr-HR"/>
        </w:rPr>
      </w:pPr>
    </w:p>
    <w:p w14:paraId="21A1C4AD" w14:textId="7F601F22" w:rsidR="00A82F05" w:rsidRPr="00E82EDB" w:rsidRDefault="0013141F" w:rsidP="00375099">
      <w:pPr>
        <w:pStyle w:val="ListParagraph"/>
        <w:numPr>
          <w:ilvl w:val="0"/>
          <w:numId w:val="2"/>
        </w:numPr>
        <w:tabs>
          <w:tab w:val="left" w:pos="0"/>
        </w:tabs>
        <w:jc w:val="both"/>
        <w:rPr>
          <w:rFonts w:ascii="Times New Roman" w:hAnsi="Times New Roman" w:cs="Times New Roman"/>
          <w:b/>
          <w:sz w:val="24"/>
          <w:szCs w:val="24"/>
        </w:rPr>
      </w:pPr>
      <w:r w:rsidRPr="006B14A1">
        <w:rPr>
          <w:rFonts w:ascii="Times New Roman" w:hAnsi="Times New Roman" w:cs="Times New Roman"/>
          <w:b/>
          <w:sz w:val="24"/>
          <w:szCs w:val="24"/>
        </w:rPr>
        <w:lastRenderedPageBreak/>
        <w:t>Projekt se provodi na prihvatljivom zemljopisnom području</w:t>
      </w:r>
    </w:p>
    <w:p w14:paraId="688815ED" w14:textId="617005F7" w:rsidR="002869D0" w:rsidRPr="00A82F05" w:rsidRDefault="0013141F" w:rsidP="00375099">
      <w:pPr>
        <w:pStyle w:val="bullets"/>
        <w:numPr>
          <w:ilvl w:val="0"/>
          <w:numId w:val="0"/>
        </w:numPr>
        <w:spacing w:before="240" w:line="276" w:lineRule="auto"/>
        <w:ind w:left="295" w:firstLine="414"/>
        <w:jc w:val="both"/>
        <w:rPr>
          <w:rFonts w:ascii="Times New Roman" w:eastAsiaTheme="minorEastAsia" w:hAnsi="Times New Roman" w:cs="Times New Roman"/>
          <w:b/>
          <w:bCs/>
          <w:sz w:val="24"/>
          <w:szCs w:val="24"/>
          <w:lang w:val="hr-HR"/>
        </w:rPr>
      </w:pPr>
      <w:r w:rsidRPr="0013141F">
        <w:rPr>
          <w:rFonts w:ascii="Times New Roman" w:hAnsi="Times New Roman" w:cs="Times New Roman"/>
          <w:sz w:val="24"/>
          <w:szCs w:val="24"/>
          <w:lang w:val="hr-HR"/>
        </w:rPr>
        <w:t xml:space="preserve">Projekt se provodi u potpunosti na teritoriju RH. </w:t>
      </w:r>
    </w:p>
    <w:p w14:paraId="0049EBC8" w14:textId="6A690650" w:rsidR="006A17B7" w:rsidRDefault="006A17B7" w:rsidP="00A82F05">
      <w:pPr>
        <w:autoSpaceDE w:val="0"/>
        <w:autoSpaceDN w:val="0"/>
        <w:adjustRightInd w:val="0"/>
        <w:spacing w:after="0"/>
        <w:ind w:firstLine="709"/>
        <w:jc w:val="both"/>
        <w:rPr>
          <w:rFonts w:ascii="Times New Roman" w:eastAsia="Cambria" w:hAnsi="Times New Roman" w:cs="Times New Roman"/>
          <w:i/>
          <w:sz w:val="24"/>
          <w:szCs w:val="24"/>
        </w:rPr>
      </w:pPr>
      <w:r w:rsidRPr="00CF3F8E">
        <w:rPr>
          <w:rFonts w:ascii="Times New Roman" w:eastAsia="Cambria" w:hAnsi="Times New Roman" w:cs="Times New Roman"/>
          <w:i/>
          <w:iCs/>
          <w:sz w:val="24"/>
          <w:szCs w:val="24"/>
        </w:rPr>
        <w:t xml:space="preserve">Ispunjenost kriterija provjerava se uvidom u </w:t>
      </w:r>
      <w:r w:rsidRPr="00CF3F8E">
        <w:rPr>
          <w:rFonts w:ascii="Times New Roman" w:eastAsia="Cambria" w:hAnsi="Times New Roman" w:cs="Times New Roman"/>
          <w:i/>
          <w:sz w:val="24"/>
          <w:szCs w:val="24"/>
        </w:rPr>
        <w:t>Prijavni obrazac.</w:t>
      </w:r>
    </w:p>
    <w:p w14:paraId="5A2422A6" w14:textId="77777777" w:rsidR="00964EC8" w:rsidRPr="00CF3F8E" w:rsidRDefault="00964EC8" w:rsidP="00964EC8">
      <w:pPr>
        <w:autoSpaceDE w:val="0"/>
        <w:autoSpaceDN w:val="0"/>
        <w:adjustRightInd w:val="0"/>
        <w:spacing w:after="0"/>
        <w:jc w:val="both"/>
        <w:rPr>
          <w:rFonts w:ascii="Times New Roman" w:eastAsia="Cambria" w:hAnsi="Times New Roman" w:cs="Times New Roman"/>
          <w:i/>
          <w:iCs/>
          <w:sz w:val="24"/>
          <w:szCs w:val="24"/>
        </w:rPr>
      </w:pPr>
    </w:p>
    <w:p w14:paraId="37C6943C" w14:textId="77777777" w:rsidR="006A17B7" w:rsidRDefault="006A17B7" w:rsidP="00964EC8">
      <w:pPr>
        <w:pStyle w:val="bullets"/>
        <w:numPr>
          <w:ilvl w:val="0"/>
          <w:numId w:val="0"/>
        </w:numPr>
        <w:jc w:val="both"/>
        <w:rPr>
          <w:rFonts w:ascii="Times New Roman" w:hAnsi="Times New Roman" w:cs="Times New Roman"/>
          <w:sz w:val="24"/>
          <w:szCs w:val="24"/>
          <w:lang w:val="hr-HR"/>
        </w:rPr>
      </w:pPr>
    </w:p>
    <w:p w14:paraId="7DA22695" w14:textId="4C5C1BE8" w:rsidR="00AA041C" w:rsidRPr="00376073" w:rsidRDefault="00AA041C" w:rsidP="006573FF">
      <w:pPr>
        <w:pStyle w:val="Heading1"/>
      </w:pPr>
      <w:bookmarkStart w:id="65" w:name="bookmark15"/>
      <w:bookmarkStart w:id="66" w:name="_Toc452468698"/>
      <w:bookmarkStart w:id="67" w:name="_Toc2260421"/>
      <w:bookmarkStart w:id="68" w:name="_Toc182224691"/>
      <w:bookmarkEnd w:id="65"/>
      <w:r w:rsidRPr="00376073">
        <w:t>Prihvatljivost aktivnosti</w:t>
      </w:r>
      <w:bookmarkEnd w:id="68"/>
    </w:p>
    <w:p w14:paraId="0D705AD9" w14:textId="3D5C0E61" w:rsidR="007E5EA6" w:rsidRPr="00376073" w:rsidRDefault="007E5EA6" w:rsidP="00480EA2">
      <w:pPr>
        <w:spacing w:before="240" w:after="240"/>
        <w:jc w:val="both"/>
        <w:rPr>
          <w:rFonts w:ascii="Times New Roman" w:hAnsi="Times New Roman" w:cs="Times New Roman"/>
          <w:sz w:val="24"/>
          <w:szCs w:val="24"/>
        </w:rPr>
      </w:pPr>
      <w:bookmarkStart w:id="69" w:name="_Toc2260425"/>
      <w:bookmarkEnd w:id="66"/>
      <w:bookmarkEnd w:id="67"/>
      <w:r w:rsidRPr="00376073">
        <w:rPr>
          <w:rFonts w:ascii="Times New Roman" w:hAnsi="Times New Roman" w:cs="Times New Roman"/>
          <w:sz w:val="24"/>
          <w:szCs w:val="24"/>
        </w:rPr>
        <w:t>Prihvatljive aktivnosti koje se mogu financirati u okviru ovog Poziva su:</w:t>
      </w:r>
    </w:p>
    <w:p w14:paraId="189C163B" w14:textId="1E00618B" w:rsidR="00112AA4" w:rsidRDefault="00547FF6" w:rsidP="00D61E18">
      <w:pPr>
        <w:jc w:val="both"/>
        <w:rPr>
          <w:rFonts w:ascii="Times New Roman" w:hAnsi="Times New Roman" w:cs="Times New Roman"/>
          <w:sz w:val="24"/>
          <w:szCs w:val="24"/>
        </w:rPr>
      </w:pPr>
      <w:r w:rsidRPr="0072043E">
        <w:rPr>
          <w:rFonts w:ascii="Times New Roman" w:hAnsi="Times New Roman" w:cs="Times New Roman"/>
          <w:b/>
          <w:bCs/>
          <w:sz w:val="24"/>
          <w:szCs w:val="24"/>
        </w:rPr>
        <w:t>1.</w:t>
      </w:r>
      <w:r>
        <w:rPr>
          <w:rFonts w:ascii="Times New Roman" w:hAnsi="Times New Roman" w:cs="Times New Roman"/>
          <w:sz w:val="24"/>
          <w:szCs w:val="24"/>
        </w:rPr>
        <w:t xml:space="preserve"> </w:t>
      </w:r>
      <w:r w:rsidR="00013A51">
        <w:rPr>
          <w:rFonts w:ascii="Times New Roman" w:hAnsi="Times New Roman" w:cs="Times New Roman"/>
          <w:b/>
          <w:bCs/>
          <w:sz w:val="24"/>
          <w:szCs w:val="24"/>
        </w:rPr>
        <w:t>P</w:t>
      </w:r>
      <w:r w:rsidR="00112AA4" w:rsidRPr="007C327F">
        <w:rPr>
          <w:rFonts w:ascii="Times New Roman" w:hAnsi="Times New Roman" w:cs="Times New Roman"/>
          <w:b/>
          <w:bCs/>
          <w:sz w:val="24"/>
          <w:szCs w:val="24"/>
        </w:rPr>
        <w:t>riprema projektne i tehničke dokumentacije</w:t>
      </w:r>
      <w:r w:rsidR="00112AA4" w:rsidRPr="00112AA4">
        <w:rPr>
          <w:rFonts w:ascii="Times New Roman" w:hAnsi="Times New Roman" w:cs="Times New Roman"/>
          <w:sz w:val="24"/>
          <w:szCs w:val="24"/>
        </w:rPr>
        <w:t xml:space="preserve"> (</w:t>
      </w:r>
      <w:r w:rsidR="002B2C03" w:rsidRPr="00112AA4">
        <w:rPr>
          <w:rFonts w:ascii="Times New Roman" w:hAnsi="Times New Roman" w:cs="Times New Roman"/>
          <w:sz w:val="24"/>
          <w:szCs w:val="24"/>
        </w:rPr>
        <w:t xml:space="preserve">npr. priprema projektnog prijedloga, studije izvedivosti, ocjene o potrebi procjene utjecaja zahvata na okoliš i sl., </w:t>
      </w:r>
      <w:r w:rsidR="002B2C03">
        <w:rPr>
          <w:rFonts w:ascii="Times New Roman" w:hAnsi="Times New Roman" w:cs="Times New Roman"/>
          <w:sz w:val="24"/>
          <w:szCs w:val="24"/>
        </w:rPr>
        <w:t xml:space="preserve">priprema </w:t>
      </w:r>
      <w:r w:rsidR="003505A3">
        <w:rPr>
          <w:rFonts w:ascii="Times New Roman" w:hAnsi="Times New Roman" w:cs="Times New Roman"/>
          <w:sz w:val="24"/>
          <w:szCs w:val="24"/>
        </w:rPr>
        <w:t>p</w:t>
      </w:r>
      <w:r w:rsidR="003505A3" w:rsidRPr="00186133">
        <w:rPr>
          <w:rFonts w:ascii="Times New Roman" w:hAnsi="Times New Roman" w:cs="Times New Roman"/>
          <w:sz w:val="24"/>
          <w:szCs w:val="24"/>
        </w:rPr>
        <w:t>rocjen</w:t>
      </w:r>
      <w:r w:rsidR="004037E9">
        <w:rPr>
          <w:rFonts w:ascii="Times New Roman" w:hAnsi="Times New Roman" w:cs="Times New Roman"/>
          <w:sz w:val="24"/>
          <w:szCs w:val="24"/>
        </w:rPr>
        <w:t>e</w:t>
      </w:r>
      <w:r w:rsidR="003505A3" w:rsidRPr="00186133">
        <w:rPr>
          <w:rFonts w:ascii="Times New Roman" w:hAnsi="Times New Roman" w:cs="Times New Roman"/>
          <w:sz w:val="24"/>
          <w:szCs w:val="24"/>
        </w:rPr>
        <w:t xml:space="preserve"> klimatskog potvrđivanja</w:t>
      </w:r>
      <w:r w:rsidR="002B2C03">
        <w:rPr>
          <w:rFonts w:ascii="Times New Roman" w:hAnsi="Times New Roman" w:cs="Times New Roman"/>
          <w:sz w:val="24"/>
          <w:szCs w:val="24"/>
        </w:rPr>
        <w:t xml:space="preserve">, izrada </w:t>
      </w:r>
      <w:r w:rsidR="002B2C03" w:rsidRPr="00112AA4">
        <w:rPr>
          <w:rFonts w:ascii="Times New Roman" w:hAnsi="Times New Roman" w:cs="Times New Roman"/>
          <w:sz w:val="24"/>
          <w:szCs w:val="24"/>
        </w:rPr>
        <w:t>građevinskih / arhitektonskih projekata</w:t>
      </w:r>
      <w:r w:rsidR="002B2C03">
        <w:rPr>
          <w:rFonts w:ascii="Times New Roman" w:hAnsi="Times New Roman" w:cs="Times New Roman"/>
          <w:sz w:val="24"/>
          <w:szCs w:val="24"/>
        </w:rPr>
        <w:t>,</w:t>
      </w:r>
      <w:r w:rsidR="002B2C03" w:rsidRPr="00936292">
        <w:rPr>
          <w:rFonts w:ascii="Times New Roman" w:hAnsi="Times New Roman" w:cs="Times New Roman"/>
          <w:sz w:val="24"/>
          <w:szCs w:val="24"/>
        </w:rPr>
        <w:t xml:space="preserve"> </w:t>
      </w:r>
      <w:r w:rsidR="002B2C03">
        <w:rPr>
          <w:rFonts w:ascii="Times New Roman" w:hAnsi="Times New Roman" w:cs="Times New Roman"/>
          <w:sz w:val="24"/>
          <w:szCs w:val="24"/>
        </w:rPr>
        <w:t>glavnih i izvedbenih projekata i troškovnika, izrada projekta opremanja i troškovnika</w:t>
      </w:r>
      <w:r w:rsidR="002B2C03" w:rsidRPr="000153BD">
        <w:rPr>
          <w:rFonts w:ascii="Times New Roman" w:hAnsi="Times New Roman" w:cs="Times New Roman"/>
          <w:sz w:val="24"/>
          <w:szCs w:val="24"/>
        </w:rPr>
        <w:t xml:space="preserve"> </w:t>
      </w:r>
      <w:r w:rsidR="002B2C03" w:rsidRPr="00112AA4">
        <w:rPr>
          <w:rFonts w:ascii="Times New Roman" w:hAnsi="Times New Roman" w:cs="Times New Roman"/>
          <w:sz w:val="24"/>
          <w:szCs w:val="24"/>
        </w:rPr>
        <w:t>te ostale dokumentacije potrebne za građevinske radove</w:t>
      </w:r>
      <w:r w:rsidR="00112AA4" w:rsidRPr="00112AA4">
        <w:rPr>
          <w:rFonts w:ascii="Times New Roman" w:hAnsi="Times New Roman" w:cs="Times New Roman"/>
          <w:sz w:val="24"/>
          <w:szCs w:val="24"/>
        </w:rPr>
        <w:t>);</w:t>
      </w:r>
    </w:p>
    <w:p w14:paraId="56771EE2" w14:textId="7250A2FD" w:rsidR="00243740" w:rsidRPr="00243740" w:rsidRDefault="00243740" w:rsidP="00243740">
      <w:pPr>
        <w:jc w:val="both"/>
        <w:rPr>
          <w:rFonts w:ascii="Times New Roman" w:hAnsi="Times New Roman" w:cs="Times New Roman"/>
          <w:sz w:val="24"/>
          <w:szCs w:val="24"/>
        </w:rPr>
      </w:pPr>
      <w:r w:rsidRPr="0072043E">
        <w:rPr>
          <w:rFonts w:ascii="Times New Roman" w:hAnsi="Times New Roman" w:cs="Times New Roman"/>
          <w:b/>
          <w:bCs/>
          <w:sz w:val="24"/>
          <w:szCs w:val="24"/>
        </w:rPr>
        <w:t>2.</w:t>
      </w:r>
      <w:r>
        <w:rPr>
          <w:rFonts w:ascii="Times New Roman" w:hAnsi="Times New Roman" w:cs="Times New Roman"/>
          <w:sz w:val="24"/>
          <w:szCs w:val="24"/>
        </w:rPr>
        <w:t xml:space="preserve"> </w:t>
      </w:r>
      <w:r w:rsidR="00013A51">
        <w:rPr>
          <w:rFonts w:ascii="Times New Roman" w:hAnsi="Times New Roman" w:cs="Times New Roman"/>
          <w:b/>
          <w:bCs/>
          <w:sz w:val="24"/>
          <w:szCs w:val="24"/>
        </w:rPr>
        <w:t>G</w:t>
      </w:r>
      <w:r w:rsidRPr="007C327F">
        <w:rPr>
          <w:rFonts w:ascii="Times New Roman" w:hAnsi="Times New Roman" w:cs="Times New Roman"/>
          <w:b/>
          <w:bCs/>
          <w:sz w:val="24"/>
          <w:szCs w:val="24"/>
        </w:rPr>
        <w:t>rađevinski radovi</w:t>
      </w:r>
      <w:r w:rsidRPr="00243740">
        <w:rPr>
          <w:rFonts w:ascii="Times New Roman" w:hAnsi="Times New Roman" w:cs="Times New Roman"/>
          <w:sz w:val="24"/>
          <w:szCs w:val="24"/>
        </w:rPr>
        <w:t xml:space="preserve"> </w:t>
      </w:r>
      <w:r w:rsidR="0022467A">
        <w:rPr>
          <w:rFonts w:ascii="Times New Roman" w:hAnsi="Times New Roman" w:cs="Times New Roman"/>
          <w:sz w:val="24"/>
          <w:szCs w:val="24"/>
        </w:rPr>
        <w:t>iz</w:t>
      </w:r>
      <w:r w:rsidR="00C21B94">
        <w:rPr>
          <w:rFonts w:ascii="Times New Roman" w:hAnsi="Times New Roman" w:cs="Times New Roman"/>
          <w:sz w:val="24"/>
          <w:szCs w:val="24"/>
        </w:rPr>
        <w:t>gradnje</w:t>
      </w:r>
      <w:r w:rsidR="003079B3">
        <w:rPr>
          <w:rFonts w:ascii="Times New Roman" w:hAnsi="Times New Roman" w:cs="Times New Roman"/>
          <w:sz w:val="24"/>
          <w:szCs w:val="24"/>
        </w:rPr>
        <w:t xml:space="preserve"> nov</w:t>
      </w:r>
      <w:r w:rsidR="0022467A">
        <w:rPr>
          <w:rFonts w:ascii="Times New Roman" w:hAnsi="Times New Roman" w:cs="Times New Roman"/>
          <w:sz w:val="24"/>
          <w:szCs w:val="24"/>
        </w:rPr>
        <w:t>ih objekata</w:t>
      </w:r>
      <w:r w:rsidR="00C21B94">
        <w:rPr>
          <w:rFonts w:ascii="Times New Roman" w:hAnsi="Times New Roman" w:cs="Times New Roman"/>
          <w:sz w:val="24"/>
          <w:szCs w:val="24"/>
        </w:rPr>
        <w:t xml:space="preserve">, </w:t>
      </w:r>
      <w:r w:rsidRPr="00243740">
        <w:rPr>
          <w:rFonts w:ascii="Times New Roman" w:hAnsi="Times New Roman" w:cs="Times New Roman"/>
          <w:sz w:val="24"/>
          <w:szCs w:val="24"/>
        </w:rPr>
        <w:t>rekonstrukcije</w:t>
      </w:r>
      <w:r w:rsidR="003079B3">
        <w:rPr>
          <w:rFonts w:ascii="Times New Roman" w:hAnsi="Times New Roman" w:cs="Times New Roman"/>
          <w:sz w:val="24"/>
          <w:szCs w:val="24"/>
        </w:rPr>
        <w:t xml:space="preserve"> </w:t>
      </w:r>
      <w:r w:rsidR="0022467A">
        <w:rPr>
          <w:rFonts w:ascii="Times New Roman" w:hAnsi="Times New Roman" w:cs="Times New Roman"/>
          <w:sz w:val="24"/>
          <w:szCs w:val="24"/>
        </w:rPr>
        <w:t>i</w:t>
      </w:r>
      <w:r w:rsidRPr="00243740">
        <w:rPr>
          <w:rFonts w:ascii="Times New Roman" w:hAnsi="Times New Roman" w:cs="Times New Roman"/>
          <w:sz w:val="24"/>
          <w:szCs w:val="24"/>
        </w:rPr>
        <w:t xml:space="preserve"> obnov</w:t>
      </w:r>
      <w:r w:rsidR="00D533C8">
        <w:rPr>
          <w:rFonts w:ascii="Times New Roman" w:hAnsi="Times New Roman" w:cs="Times New Roman"/>
          <w:sz w:val="24"/>
          <w:szCs w:val="24"/>
        </w:rPr>
        <w:t>e</w:t>
      </w:r>
      <w:r w:rsidRPr="00243740">
        <w:rPr>
          <w:rFonts w:ascii="Times New Roman" w:hAnsi="Times New Roman" w:cs="Times New Roman"/>
          <w:sz w:val="24"/>
          <w:szCs w:val="24"/>
        </w:rPr>
        <w:t xml:space="preserve"> postojećih objekata </w:t>
      </w:r>
      <w:r w:rsidR="00D533C8">
        <w:rPr>
          <w:rFonts w:ascii="Times New Roman" w:hAnsi="Times New Roman" w:cs="Times New Roman"/>
          <w:sz w:val="24"/>
          <w:szCs w:val="24"/>
        </w:rPr>
        <w:t xml:space="preserve">te </w:t>
      </w:r>
      <w:r w:rsidR="00D533C8" w:rsidRPr="00243740">
        <w:rPr>
          <w:rFonts w:ascii="Times New Roman" w:hAnsi="Times New Roman" w:cs="Times New Roman"/>
          <w:sz w:val="24"/>
          <w:szCs w:val="24"/>
        </w:rPr>
        <w:t xml:space="preserve">radovi na održavanju </w:t>
      </w:r>
      <w:r w:rsidR="00E633A3">
        <w:rPr>
          <w:rFonts w:ascii="Times New Roman" w:hAnsi="Times New Roman" w:cs="Times New Roman"/>
          <w:sz w:val="24"/>
          <w:szCs w:val="24"/>
        </w:rPr>
        <w:t xml:space="preserve">postojećih </w:t>
      </w:r>
      <w:r w:rsidR="00D533C8">
        <w:rPr>
          <w:rFonts w:ascii="Times New Roman" w:hAnsi="Times New Roman" w:cs="Times New Roman"/>
          <w:sz w:val="24"/>
          <w:szCs w:val="24"/>
        </w:rPr>
        <w:t>objekata</w:t>
      </w:r>
      <w:r w:rsidR="00D533C8" w:rsidRPr="00243740">
        <w:rPr>
          <w:rFonts w:ascii="Times New Roman" w:hAnsi="Times New Roman" w:cs="Times New Roman"/>
          <w:sz w:val="24"/>
          <w:szCs w:val="24"/>
        </w:rPr>
        <w:t xml:space="preserve"> </w:t>
      </w:r>
      <w:r w:rsidRPr="00243740">
        <w:rPr>
          <w:rFonts w:ascii="Times New Roman" w:hAnsi="Times New Roman" w:cs="Times New Roman"/>
          <w:sz w:val="24"/>
          <w:szCs w:val="24"/>
        </w:rPr>
        <w:t xml:space="preserve">za pružanje </w:t>
      </w:r>
      <w:proofErr w:type="spellStart"/>
      <w:r w:rsidRPr="00243740">
        <w:rPr>
          <w:rFonts w:ascii="Times New Roman" w:hAnsi="Times New Roman" w:cs="Times New Roman"/>
          <w:sz w:val="24"/>
          <w:szCs w:val="24"/>
        </w:rPr>
        <w:t>izvaninstitucijskih</w:t>
      </w:r>
      <w:proofErr w:type="spellEnd"/>
      <w:r w:rsidRPr="00243740">
        <w:rPr>
          <w:rFonts w:ascii="Times New Roman" w:hAnsi="Times New Roman" w:cs="Times New Roman"/>
          <w:sz w:val="24"/>
          <w:szCs w:val="24"/>
        </w:rPr>
        <w:t xml:space="preserve"> usluga te pripremni radovi na gradilištu i povezane aktivnosti (npr.: </w:t>
      </w:r>
      <w:r w:rsidR="007503EF" w:rsidRPr="00C777A8">
        <w:rPr>
          <w:rFonts w:ascii="Times New Roman" w:hAnsi="Times New Roman" w:cs="Times New Roman"/>
          <w:sz w:val="24"/>
          <w:szCs w:val="24"/>
        </w:rPr>
        <w:t xml:space="preserve">dovođenje komunalnih priključaka, rušenje postojećeg objekta, čišćenje zemljišta, </w:t>
      </w:r>
      <w:proofErr w:type="spellStart"/>
      <w:r w:rsidR="007503EF" w:rsidRPr="00C777A8">
        <w:rPr>
          <w:rFonts w:ascii="Times New Roman" w:hAnsi="Times New Roman" w:cs="Times New Roman"/>
          <w:sz w:val="24"/>
          <w:szCs w:val="24"/>
        </w:rPr>
        <w:t>iskolčenje</w:t>
      </w:r>
      <w:proofErr w:type="spellEnd"/>
      <w:r w:rsidR="007503EF" w:rsidRPr="00C777A8">
        <w:rPr>
          <w:rFonts w:ascii="Times New Roman" w:hAnsi="Times New Roman" w:cs="Times New Roman"/>
          <w:sz w:val="24"/>
          <w:szCs w:val="24"/>
        </w:rPr>
        <w:t xml:space="preserve"> i sl.</w:t>
      </w:r>
      <w:r w:rsidR="007503EF">
        <w:rPr>
          <w:rFonts w:ascii="Times New Roman" w:hAnsi="Times New Roman" w:cs="Times New Roman"/>
          <w:sz w:val="24"/>
          <w:szCs w:val="24"/>
        </w:rPr>
        <w:t>; z</w:t>
      </w:r>
      <w:r w:rsidRPr="00243740">
        <w:rPr>
          <w:rFonts w:ascii="Times New Roman" w:hAnsi="Times New Roman" w:cs="Times New Roman"/>
          <w:sz w:val="24"/>
          <w:szCs w:val="24"/>
        </w:rPr>
        <w:t>amjena dotrajalih instalacija i stolarije</w:t>
      </w:r>
      <w:r w:rsidR="00020612">
        <w:rPr>
          <w:rFonts w:ascii="Times New Roman" w:hAnsi="Times New Roman" w:cs="Times New Roman"/>
          <w:sz w:val="24"/>
          <w:szCs w:val="24"/>
        </w:rPr>
        <w:t>;</w:t>
      </w:r>
      <w:r w:rsidRPr="00243740">
        <w:rPr>
          <w:rFonts w:ascii="Times New Roman" w:hAnsi="Times New Roman" w:cs="Times New Roman"/>
          <w:sz w:val="24"/>
          <w:szCs w:val="24"/>
        </w:rPr>
        <w:t xml:space="preserve"> popravci infrastrukture, sustava grijanja / hlađenja</w:t>
      </w:r>
      <w:r w:rsidR="00020612">
        <w:rPr>
          <w:rFonts w:ascii="Times New Roman" w:hAnsi="Times New Roman" w:cs="Times New Roman"/>
          <w:sz w:val="24"/>
          <w:szCs w:val="24"/>
        </w:rPr>
        <w:t>;</w:t>
      </w:r>
      <w:r w:rsidRPr="00243740">
        <w:rPr>
          <w:rFonts w:ascii="Times New Roman" w:hAnsi="Times New Roman" w:cs="Times New Roman"/>
          <w:sz w:val="24"/>
          <w:szCs w:val="24"/>
        </w:rPr>
        <w:t xml:space="preserve"> prilagodba interijera u skladu s potrebama osoba s invaliditetom</w:t>
      </w:r>
      <w:r w:rsidR="00020612">
        <w:rPr>
          <w:rFonts w:ascii="Times New Roman" w:hAnsi="Times New Roman" w:cs="Times New Roman"/>
          <w:sz w:val="24"/>
          <w:szCs w:val="24"/>
        </w:rPr>
        <w:t xml:space="preserve">; </w:t>
      </w:r>
      <w:r w:rsidRPr="00243740">
        <w:rPr>
          <w:rFonts w:ascii="Times New Roman" w:hAnsi="Times New Roman" w:cs="Times New Roman"/>
          <w:sz w:val="24"/>
          <w:szCs w:val="24"/>
        </w:rPr>
        <w:t>uklanjanje arhitektonskih prepreka kao što su nedovoljna širina vrata, neprilagođeni sanitarni čvorovi, izgradnja pristupnih rampi, prilagodba prostora u skladu sa specifičnim potrebama korisnika itd.).</w:t>
      </w:r>
    </w:p>
    <w:p w14:paraId="089956CC" w14:textId="6C2883FC" w:rsidR="00243740" w:rsidRPr="00243740" w:rsidRDefault="00243740" w:rsidP="00243740">
      <w:pPr>
        <w:jc w:val="both"/>
        <w:rPr>
          <w:rFonts w:ascii="Times New Roman" w:hAnsi="Times New Roman" w:cs="Times New Roman"/>
          <w:sz w:val="24"/>
          <w:szCs w:val="24"/>
        </w:rPr>
      </w:pPr>
      <w:r w:rsidRPr="00243740">
        <w:rPr>
          <w:rFonts w:ascii="Times New Roman" w:hAnsi="Times New Roman" w:cs="Times New Roman"/>
          <w:b/>
          <w:bCs/>
          <w:sz w:val="24"/>
          <w:szCs w:val="24"/>
        </w:rPr>
        <w:t>NAPOMENA</w:t>
      </w:r>
      <w:r w:rsidR="00BE130D">
        <w:rPr>
          <w:rFonts w:ascii="Times New Roman" w:hAnsi="Times New Roman" w:cs="Times New Roman"/>
          <w:b/>
          <w:bCs/>
          <w:sz w:val="24"/>
          <w:szCs w:val="24"/>
        </w:rPr>
        <w:t xml:space="preserve"> </w:t>
      </w:r>
      <w:r w:rsidRPr="00243740">
        <w:rPr>
          <w:rFonts w:ascii="Times New Roman" w:hAnsi="Times New Roman" w:cs="Times New Roman"/>
          <w:sz w:val="24"/>
          <w:szCs w:val="24"/>
        </w:rPr>
        <w:t xml:space="preserve">- </w:t>
      </w:r>
      <w:r w:rsidR="00752828">
        <w:rPr>
          <w:rFonts w:ascii="Times New Roman" w:hAnsi="Times New Roman" w:cs="Times New Roman"/>
          <w:sz w:val="24"/>
          <w:szCs w:val="24"/>
        </w:rPr>
        <w:t>pojmovi</w:t>
      </w:r>
      <w:r w:rsidR="00B02397">
        <w:rPr>
          <w:rFonts w:ascii="Times New Roman" w:hAnsi="Times New Roman" w:cs="Times New Roman"/>
          <w:sz w:val="24"/>
          <w:szCs w:val="24"/>
        </w:rPr>
        <w:t xml:space="preserve"> radova</w:t>
      </w:r>
      <w:r w:rsidR="00752828">
        <w:rPr>
          <w:rFonts w:ascii="Times New Roman" w:hAnsi="Times New Roman" w:cs="Times New Roman"/>
          <w:sz w:val="24"/>
          <w:szCs w:val="24"/>
        </w:rPr>
        <w:t xml:space="preserve"> definirani </w:t>
      </w:r>
      <w:r w:rsidR="00BE130D">
        <w:rPr>
          <w:rFonts w:ascii="Times New Roman" w:hAnsi="Times New Roman" w:cs="Times New Roman"/>
          <w:sz w:val="24"/>
          <w:szCs w:val="24"/>
        </w:rPr>
        <w:t xml:space="preserve">su </w:t>
      </w:r>
      <w:r w:rsidRPr="00243740">
        <w:rPr>
          <w:rFonts w:ascii="Times New Roman" w:hAnsi="Times New Roman" w:cs="Times New Roman"/>
          <w:sz w:val="24"/>
          <w:szCs w:val="24"/>
        </w:rPr>
        <w:t xml:space="preserve">sukladno </w:t>
      </w:r>
      <w:r w:rsidR="00B02397">
        <w:rPr>
          <w:rFonts w:ascii="Times New Roman" w:hAnsi="Times New Roman" w:cs="Times New Roman"/>
          <w:sz w:val="24"/>
          <w:szCs w:val="24"/>
        </w:rPr>
        <w:t xml:space="preserve">članku 3. </w:t>
      </w:r>
      <w:r w:rsidRPr="00243740">
        <w:rPr>
          <w:rFonts w:ascii="Times New Roman" w:hAnsi="Times New Roman" w:cs="Times New Roman"/>
          <w:sz w:val="24"/>
          <w:szCs w:val="24"/>
        </w:rPr>
        <w:t>Zakon</w:t>
      </w:r>
      <w:r w:rsidR="00B02397">
        <w:rPr>
          <w:rFonts w:ascii="Times New Roman" w:hAnsi="Times New Roman" w:cs="Times New Roman"/>
          <w:sz w:val="24"/>
          <w:szCs w:val="24"/>
        </w:rPr>
        <w:t>a</w:t>
      </w:r>
      <w:r w:rsidRPr="00243740">
        <w:rPr>
          <w:rFonts w:ascii="Times New Roman" w:hAnsi="Times New Roman" w:cs="Times New Roman"/>
          <w:sz w:val="24"/>
          <w:szCs w:val="24"/>
        </w:rPr>
        <w:t xml:space="preserve"> o gradnji (NN 153/13, NN 20/17, NN 39/19, NN 125/19)</w:t>
      </w:r>
      <w:r w:rsidR="00B02397">
        <w:rPr>
          <w:rFonts w:ascii="Times New Roman" w:hAnsi="Times New Roman" w:cs="Times New Roman"/>
          <w:sz w:val="24"/>
          <w:szCs w:val="24"/>
        </w:rPr>
        <w:t>.</w:t>
      </w:r>
    </w:p>
    <w:p w14:paraId="755650BE" w14:textId="5B01B27E" w:rsidR="0062178E" w:rsidRPr="00C777A8" w:rsidRDefault="0072043E" w:rsidP="0062178E">
      <w:pPr>
        <w:jc w:val="both"/>
        <w:rPr>
          <w:rFonts w:ascii="Times New Roman" w:hAnsi="Times New Roman" w:cs="Times New Roman"/>
          <w:sz w:val="24"/>
          <w:szCs w:val="24"/>
        </w:rPr>
      </w:pPr>
      <w:r w:rsidRPr="0072043E">
        <w:rPr>
          <w:rFonts w:ascii="Times New Roman" w:hAnsi="Times New Roman" w:cs="Times New Roman"/>
          <w:b/>
          <w:bCs/>
          <w:sz w:val="24"/>
          <w:szCs w:val="24"/>
        </w:rPr>
        <w:t>3</w:t>
      </w:r>
      <w:r w:rsidR="0062178E" w:rsidRPr="0072043E">
        <w:rPr>
          <w:rFonts w:ascii="Times New Roman" w:hAnsi="Times New Roman" w:cs="Times New Roman"/>
          <w:b/>
          <w:bCs/>
          <w:sz w:val="24"/>
          <w:szCs w:val="24"/>
        </w:rPr>
        <w:t>.</w:t>
      </w:r>
      <w:r w:rsidR="0062178E">
        <w:rPr>
          <w:rFonts w:ascii="Times New Roman" w:hAnsi="Times New Roman" w:cs="Times New Roman"/>
          <w:sz w:val="24"/>
          <w:szCs w:val="24"/>
        </w:rPr>
        <w:t xml:space="preserve"> </w:t>
      </w:r>
      <w:r w:rsidR="0062178E" w:rsidRPr="007C327F">
        <w:rPr>
          <w:rFonts w:ascii="Times New Roman" w:hAnsi="Times New Roman" w:cs="Times New Roman"/>
          <w:b/>
          <w:bCs/>
          <w:sz w:val="24"/>
          <w:szCs w:val="24"/>
        </w:rPr>
        <w:t>Usluga stručnog i projektantskog nadzora</w:t>
      </w:r>
      <w:r w:rsidR="0062178E" w:rsidRPr="0062178E">
        <w:rPr>
          <w:rFonts w:ascii="Times New Roman" w:hAnsi="Times New Roman" w:cs="Times New Roman"/>
          <w:sz w:val="24"/>
          <w:szCs w:val="24"/>
        </w:rPr>
        <w:t>, koordinatora zaštite na radu te voditelja projekta građenja ukoliko je isti obavezan sukladno čl. 38.st</w:t>
      </w:r>
      <w:r w:rsidR="00266A7E">
        <w:rPr>
          <w:rFonts w:ascii="Times New Roman" w:hAnsi="Times New Roman" w:cs="Times New Roman"/>
          <w:sz w:val="24"/>
          <w:szCs w:val="24"/>
        </w:rPr>
        <w:t xml:space="preserve">avku </w:t>
      </w:r>
      <w:r w:rsidR="0062178E" w:rsidRPr="0062178E">
        <w:rPr>
          <w:rFonts w:ascii="Times New Roman" w:hAnsi="Times New Roman" w:cs="Times New Roman"/>
          <w:sz w:val="24"/>
          <w:szCs w:val="24"/>
        </w:rPr>
        <w:t>2. Zakona o poslovima i djelatnostima prostornog uređenja i gradnje</w:t>
      </w:r>
      <w:r w:rsidR="0062178E">
        <w:rPr>
          <w:rFonts w:ascii="Times New Roman" w:hAnsi="Times New Roman" w:cs="Times New Roman"/>
          <w:sz w:val="24"/>
          <w:szCs w:val="24"/>
        </w:rPr>
        <w:t>, u</w:t>
      </w:r>
      <w:r w:rsidR="0062178E" w:rsidRPr="0062178E">
        <w:rPr>
          <w:rFonts w:ascii="Times New Roman" w:hAnsi="Times New Roman" w:cs="Times New Roman"/>
          <w:sz w:val="24"/>
          <w:szCs w:val="24"/>
        </w:rPr>
        <w:t>sluga revizije glavnog projekta</w:t>
      </w:r>
      <w:r w:rsidR="0062178E">
        <w:rPr>
          <w:rFonts w:ascii="Times New Roman" w:hAnsi="Times New Roman" w:cs="Times New Roman"/>
          <w:sz w:val="24"/>
          <w:szCs w:val="24"/>
        </w:rPr>
        <w:t>.</w:t>
      </w:r>
    </w:p>
    <w:p w14:paraId="0C4E3FA1" w14:textId="596E510E" w:rsidR="002F5245" w:rsidRDefault="0072043E" w:rsidP="00EE470B">
      <w:pPr>
        <w:pStyle w:val="pf0"/>
        <w:spacing w:line="276" w:lineRule="auto"/>
        <w:jc w:val="both"/>
        <w:rPr>
          <w:rStyle w:val="cf01"/>
          <w:rFonts w:ascii="Times New Roman" w:eastAsiaTheme="majorEastAsia" w:hAnsi="Times New Roman" w:cs="Times New Roman"/>
          <w:sz w:val="24"/>
          <w:szCs w:val="24"/>
        </w:rPr>
      </w:pPr>
      <w:r w:rsidRPr="0072043E">
        <w:rPr>
          <w:b/>
          <w:bCs/>
          <w:iCs/>
          <w:lang w:eastAsia="ar-SA"/>
        </w:rPr>
        <w:t>4</w:t>
      </w:r>
      <w:r w:rsidR="00C34B80" w:rsidRPr="0072043E">
        <w:rPr>
          <w:b/>
          <w:bCs/>
          <w:iCs/>
          <w:lang w:eastAsia="ar-SA"/>
        </w:rPr>
        <w:t>.</w:t>
      </w:r>
      <w:r w:rsidR="00F474C9" w:rsidRPr="002F5245">
        <w:rPr>
          <w:iCs/>
          <w:lang w:eastAsia="ar-SA"/>
        </w:rPr>
        <w:t xml:space="preserve"> </w:t>
      </w:r>
      <w:r w:rsidR="007C327F">
        <w:rPr>
          <w:b/>
          <w:bCs/>
          <w:iCs/>
          <w:lang w:eastAsia="ar-SA"/>
        </w:rPr>
        <w:t>K</w:t>
      </w:r>
      <w:r w:rsidR="002F5245" w:rsidRPr="007C327F">
        <w:rPr>
          <w:rStyle w:val="cf01"/>
          <w:rFonts w:ascii="Times New Roman" w:eastAsiaTheme="majorEastAsia" w:hAnsi="Times New Roman" w:cs="Times New Roman"/>
          <w:b/>
          <w:bCs/>
          <w:sz w:val="24"/>
          <w:szCs w:val="24"/>
        </w:rPr>
        <w:t>upovina zemljišta i/ili nekretnina</w:t>
      </w:r>
      <w:r w:rsidR="00D95662">
        <w:rPr>
          <w:rStyle w:val="FootnoteReference"/>
          <w:rFonts w:eastAsiaTheme="majorEastAsia"/>
          <w:b/>
          <w:bCs/>
        </w:rPr>
        <w:footnoteReference w:id="15"/>
      </w:r>
      <w:r w:rsidR="002F5245" w:rsidRPr="002F5245">
        <w:rPr>
          <w:rStyle w:val="cf01"/>
          <w:rFonts w:ascii="Times New Roman" w:eastAsiaTheme="majorEastAsia" w:hAnsi="Times New Roman" w:cs="Times New Roman"/>
          <w:sz w:val="24"/>
          <w:szCs w:val="24"/>
        </w:rPr>
        <w:t xml:space="preserve"> (npr. stambenih objekata, poslovnih prostora i sl.) za pružanje </w:t>
      </w:r>
      <w:proofErr w:type="spellStart"/>
      <w:r w:rsidR="002F5245" w:rsidRPr="002F5245">
        <w:rPr>
          <w:rStyle w:val="cf01"/>
          <w:rFonts w:ascii="Times New Roman" w:eastAsiaTheme="majorEastAsia" w:hAnsi="Times New Roman" w:cs="Times New Roman"/>
          <w:sz w:val="24"/>
          <w:szCs w:val="24"/>
        </w:rPr>
        <w:t>izvaninstitucijskih</w:t>
      </w:r>
      <w:proofErr w:type="spellEnd"/>
      <w:r w:rsidR="002F5245" w:rsidRPr="002F5245">
        <w:rPr>
          <w:rStyle w:val="cf01"/>
          <w:rFonts w:ascii="Times New Roman" w:eastAsiaTheme="majorEastAsia" w:hAnsi="Times New Roman" w:cs="Times New Roman"/>
          <w:sz w:val="24"/>
          <w:szCs w:val="24"/>
        </w:rPr>
        <w:t xml:space="preserve"> usluga u iznosu do 10</w:t>
      </w:r>
      <w:r w:rsidR="00EF64D4">
        <w:rPr>
          <w:rStyle w:val="cf01"/>
          <w:rFonts w:ascii="Times New Roman" w:eastAsiaTheme="majorEastAsia" w:hAnsi="Times New Roman" w:cs="Times New Roman"/>
          <w:sz w:val="24"/>
          <w:szCs w:val="24"/>
        </w:rPr>
        <w:t xml:space="preserve"> </w:t>
      </w:r>
      <w:r w:rsidR="002F5245" w:rsidRPr="002F5245">
        <w:rPr>
          <w:rStyle w:val="cf01"/>
          <w:rFonts w:ascii="Times New Roman" w:eastAsiaTheme="majorEastAsia" w:hAnsi="Times New Roman" w:cs="Times New Roman"/>
          <w:sz w:val="24"/>
          <w:szCs w:val="24"/>
        </w:rPr>
        <w:t>% ukupnih prihvatljivih troškova projekta; za napuštene i nekadašnje industrijske lokacije koje obuhvaćaju zgrade ta se granica povećava na 15 %. U slučaju kupnje zemljišta i/ili nekretnina potrebno je u prijavi, u okviru proračuna istaknuti procjenu troška temeljem koje se može provjeriti odgovara li traženi iznos vezan za kupnju zemljišta i nekretnina dozvoljenom iznosu do 10 % ukupnih prihvatljivih troškova projekta; za napuštene i nekadašnje industrijske lokacije koje obuhvaćaju zgrade ta se granica povećava na 15 % .</w:t>
      </w:r>
    </w:p>
    <w:p w14:paraId="66CD1D1E" w14:textId="2EF4C76D" w:rsidR="00311A1B" w:rsidRPr="002F5245" w:rsidRDefault="00311A1B" w:rsidP="00EE470B">
      <w:pPr>
        <w:pStyle w:val="pf0"/>
        <w:spacing w:line="276" w:lineRule="auto"/>
        <w:jc w:val="both"/>
      </w:pPr>
      <w:r>
        <w:rPr>
          <w:rStyle w:val="cf01"/>
          <w:rFonts w:ascii="Times New Roman" w:eastAsiaTheme="majorEastAsia" w:hAnsi="Times New Roman" w:cs="Times New Roman"/>
          <w:sz w:val="24"/>
          <w:szCs w:val="24"/>
        </w:rPr>
        <w:lastRenderedPageBreak/>
        <w:t xml:space="preserve">Napomena: </w:t>
      </w:r>
      <w:bookmarkStart w:id="70" w:name="_Hlk180570198"/>
      <w:r>
        <w:rPr>
          <w:rStyle w:val="cf01"/>
          <w:rFonts w:ascii="Times New Roman" w:eastAsiaTheme="majorEastAsia" w:hAnsi="Times New Roman" w:cs="Times New Roman"/>
          <w:sz w:val="24"/>
          <w:szCs w:val="24"/>
        </w:rPr>
        <w:t xml:space="preserve">Postotak se izračunava </w:t>
      </w:r>
      <w:r w:rsidRPr="00E879EF">
        <w:t>u odnosu na konačno prihvatljive troškove odobrene p</w:t>
      </w:r>
      <w:r>
        <w:t xml:space="preserve">o Završnom </w:t>
      </w:r>
      <w:r w:rsidRPr="00CD29B8">
        <w:t>Zahtjev</w:t>
      </w:r>
      <w:r>
        <w:t>u</w:t>
      </w:r>
      <w:r w:rsidRPr="00CD29B8">
        <w:t xml:space="preserve"> za nadoknadom sredstava</w:t>
      </w:r>
      <w:bookmarkEnd w:id="70"/>
      <w:r>
        <w:t>.</w:t>
      </w:r>
      <w:r w:rsidRPr="00DE2930">
        <w:t> </w:t>
      </w:r>
    </w:p>
    <w:p w14:paraId="24C2EF43" w14:textId="379DEE06" w:rsidR="0019289A" w:rsidRDefault="0072043E" w:rsidP="00EE470B">
      <w:pPr>
        <w:autoSpaceDE w:val="0"/>
        <w:autoSpaceDN w:val="0"/>
        <w:adjustRightInd w:val="0"/>
        <w:spacing w:after="0"/>
        <w:jc w:val="both"/>
        <w:rPr>
          <w:rFonts w:ascii="Times New Roman" w:hAnsi="Times New Roman" w:cs="Times New Roman"/>
          <w:sz w:val="24"/>
          <w:szCs w:val="24"/>
        </w:rPr>
      </w:pPr>
      <w:r w:rsidRPr="0072043E">
        <w:rPr>
          <w:rFonts w:ascii="Times New Roman" w:hAnsi="Times New Roman" w:cs="Times New Roman"/>
          <w:b/>
          <w:bCs/>
          <w:sz w:val="24"/>
          <w:szCs w:val="24"/>
        </w:rPr>
        <w:t>5</w:t>
      </w:r>
      <w:r w:rsidR="00960EAA" w:rsidRPr="0072043E">
        <w:rPr>
          <w:rFonts w:ascii="Times New Roman" w:hAnsi="Times New Roman" w:cs="Times New Roman"/>
          <w:b/>
          <w:bCs/>
          <w:sz w:val="24"/>
          <w:szCs w:val="24"/>
        </w:rPr>
        <w:t>.</w:t>
      </w:r>
      <w:r w:rsidR="00960EAA">
        <w:rPr>
          <w:rFonts w:ascii="Times New Roman" w:hAnsi="Times New Roman" w:cs="Times New Roman"/>
          <w:sz w:val="24"/>
          <w:szCs w:val="24"/>
        </w:rPr>
        <w:t xml:space="preserve"> </w:t>
      </w:r>
      <w:r w:rsidR="007C327F">
        <w:rPr>
          <w:rFonts w:ascii="Times New Roman" w:hAnsi="Times New Roman" w:cs="Times New Roman"/>
          <w:b/>
          <w:bCs/>
          <w:sz w:val="24"/>
          <w:szCs w:val="24"/>
        </w:rPr>
        <w:t>U</w:t>
      </w:r>
      <w:r w:rsidR="0019289A" w:rsidRPr="007C327F">
        <w:rPr>
          <w:rFonts w:ascii="Times New Roman" w:hAnsi="Times New Roman" w:cs="Times New Roman"/>
          <w:b/>
          <w:bCs/>
          <w:sz w:val="24"/>
          <w:szCs w:val="24"/>
        </w:rPr>
        <w:t>slug</w:t>
      </w:r>
      <w:r w:rsidR="00BB19D7" w:rsidRPr="007C327F">
        <w:rPr>
          <w:rFonts w:ascii="Times New Roman" w:hAnsi="Times New Roman" w:cs="Times New Roman"/>
          <w:b/>
          <w:bCs/>
          <w:sz w:val="24"/>
          <w:szCs w:val="24"/>
        </w:rPr>
        <w:t>a</w:t>
      </w:r>
      <w:r w:rsidR="0019289A" w:rsidRPr="007C327F">
        <w:rPr>
          <w:rFonts w:ascii="Times New Roman" w:hAnsi="Times New Roman" w:cs="Times New Roman"/>
          <w:b/>
          <w:bCs/>
          <w:sz w:val="24"/>
          <w:szCs w:val="24"/>
        </w:rPr>
        <w:t xml:space="preserve"> procjene</w:t>
      </w:r>
      <w:r w:rsidR="0019289A" w:rsidRPr="00960EAA">
        <w:rPr>
          <w:rFonts w:ascii="Times New Roman" w:hAnsi="Times New Roman" w:cs="Times New Roman"/>
          <w:sz w:val="24"/>
          <w:szCs w:val="24"/>
        </w:rPr>
        <w:t xml:space="preserve"> neovisnog</w:t>
      </w:r>
      <w:r w:rsidR="00BB19D7">
        <w:rPr>
          <w:rFonts w:ascii="Times New Roman" w:hAnsi="Times New Roman" w:cs="Times New Roman"/>
          <w:sz w:val="24"/>
          <w:szCs w:val="24"/>
        </w:rPr>
        <w:t>,</w:t>
      </w:r>
      <w:r w:rsidR="0019289A" w:rsidRPr="00960EAA">
        <w:rPr>
          <w:rFonts w:ascii="Times New Roman" w:hAnsi="Times New Roman" w:cs="Times New Roman"/>
          <w:sz w:val="24"/>
          <w:szCs w:val="24"/>
        </w:rPr>
        <w:t xml:space="preserve"> kvalificiranog i ovlaštenog službenog tijela (u slučaju </w:t>
      </w:r>
      <w:r w:rsidR="00BB19D7" w:rsidRPr="00EF0763">
        <w:rPr>
          <w:rFonts w:ascii="Times New Roman" w:hAnsi="Times New Roman" w:cs="Times New Roman"/>
          <w:sz w:val="24"/>
          <w:szCs w:val="24"/>
        </w:rPr>
        <w:t>kupovine neizgrađenog zemljišta/nekretnina</w:t>
      </w:r>
      <w:r w:rsidR="0019289A" w:rsidRPr="00960EAA">
        <w:rPr>
          <w:rFonts w:ascii="Times New Roman" w:hAnsi="Times New Roman" w:cs="Times New Roman"/>
          <w:sz w:val="24"/>
          <w:szCs w:val="24"/>
        </w:rPr>
        <w:t>)</w:t>
      </w:r>
    </w:p>
    <w:p w14:paraId="6F04D8EF" w14:textId="77777777" w:rsidR="007C327F" w:rsidRPr="00960EAA" w:rsidRDefault="007C327F" w:rsidP="002F5245">
      <w:pPr>
        <w:autoSpaceDE w:val="0"/>
        <w:autoSpaceDN w:val="0"/>
        <w:adjustRightInd w:val="0"/>
        <w:spacing w:after="0"/>
        <w:jc w:val="both"/>
        <w:rPr>
          <w:rFonts w:ascii="Times New Roman" w:hAnsi="Times New Roman" w:cs="Times New Roman"/>
          <w:sz w:val="24"/>
          <w:szCs w:val="24"/>
        </w:rPr>
      </w:pPr>
    </w:p>
    <w:p w14:paraId="4639562F" w14:textId="70655B24" w:rsidR="00B50E70" w:rsidRDefault="0072043E" w:rsidP="00B464E7">
      <w:pPr>
        <w:spacing w:after="0"/>
        <w:jc w:val="both"/>
        <w:rPr>
          <w:rFonts w:ascii="Times New Roman" w:hAnsi="Times New Roman" w:cs="Times New Roman"/>
          <w:sz w:val="24"/>
          <w:szCs w:val="24"/>
        </w:rPr>
      </w:pPr>
      <w:r w:rsidRPr="0072043E">
        <w:rPr>
          <w:rFonts w:ascii="Times New Roman" w:hAnsi="Times New Roman" w:cs="Times New Roman"/>
          <w:b/>
          <w:bCs/>
          <w:sz w:val="24"/>
          <w:szCs w:val="24"/>
        </w:rPr>
        <w:t>6</w:t>
      </w:r>
      <w:r w:rsidR="00960EAA" w:rsidRPr="0072043E">
        <w:rPr>
          <w:rFonts w:ascii="Times New Roman" w:hAnsi="Times New Roman" w:cs="Times New Roman"/>
          <w:b/>
          <w:bCs/>
          <w:sz w:val="24"/>
          <w:szCs w:val="24"/>
        </w:rPr>
        <w:t>.</w:t>
      </w:r>
      <w:r w:rsidR="00B50E70">
        <w:rPr>
          <w:rFonts w:ascii="Times New Roman" w:hAnsi="Times New Roman" w:cs="Times New Roman"/>
          <w:sz w:val="24"/>
          <w:szCs w:val="24"/>
        </w:rPr>
        <w:t xml:space="preserve"> </w:t>
      </w:r>
      <w:r w:rsidR="007C327F">
        <w:rPr>
          <w:rFonts w:ascii="Times New Roman" w:hAnsi="Times New Roman" w:cs="Times New Roman"/>
          <w:b/>
          <w:bCs/>
          <w:sz w:val="24"/>
          <w:szCs w:val="24"/>
        </w:rPr>
        <w:t>N</w:t>
      </w:r>
      <w:r w:rsidR="00B50E70" w:rsidRPr="007C327F">
        <w:rPr>
          <w:rFonts w:ascii="Times New Roman" w:hAnsi="Times New Roman" w:cs="Times New Roman"/>
          <w:b/>
          <w:bCs/>
          <w:sz w:val="24"/>
          <w:szCs w:val="24"/>
        </w:rPr>
        <w:t>abava specijalizirane opreme</w:t>
      </w:r>
      <w:r w:rsidR="00B50E70" w:rsidRPr="000153BD">
        <w:rPr>
          <w:rFonts w:ascii="Times New Roman" w:hAnsi="Times New Roman" w:cs="Times New Roman"/>
          <w:sz w:val="24"/>
          <w:szCs w:val="24"/>
        </w:rPr>
        <w:t xml:space="preserve"> potrebne za pružanje </w:t>
      </w:r>
      <w:proofErr w:type="spellStart"/>
      <w:r w:rsidR="00B50E70" w:rsidRPr="000153BD">
        <w:rPr>
          <w:rFonts w:ascii="Times New Roman" w:hAnsi="Times New Roman" w:cs="Times New Roman"/>
          <w:sz w:val="24"/>
          <w:szCs w:val="24"/>
        </w:rPr>
        <w:t>izvaninstitucijskih</w:t>
      </w:r>
      <w:proofErr w:type="spellEnd"/>
      <w:r w:rsidR="00B50E70" w:rsidRPr="000153BD">
        <w:rPr>
          <w:rFonts w:ascii="Times New Roman" w:hAnsi="Times New Roman" w:cs="Times New Roman"/>
          <w:sz w:val="24"/>
          <w:szCs w:val="24"/>
        </w:rPr>
        <w:t xml:space="preserve"> usluga</w:t>
      </w:r>
    </w:p>
    <w:p w14:paraId="21600452" w14:textId="77777777" w:rsidR="00B464E7" w:rsidRDefault="00B464E7" w:rsidP="00B464E7">
      <w:pPr>
        <w:spacing w:after="0"/>
        <w:jc w:val="both"/>
        <w:rPr>
          <w:rFonts w:ascii="Times New Roman" w:hAnsi="Times New Roman" w:cs="Times New Roman"/>
          <w:sz w:val="24"/>
          <w:szCs w:val="24"/>
        </w:rPr>
      </w:pPr>
    </w:p>
    <w:p w14:paraId="55B110ED" w14:textId="26E326F4" w:rsidR="00B50E70" w:rsidRDefault="0072043E" w:rsidP="00B464E7">
      <w:pPr>
        <w:spacing w:after="0"/>
        <w:jc w:val="both"/>
        <w:rPr>
          <w:rFonts w:ascii="Times New Roman" w:hAnsi="Times New Roman" w:cs="Times New Roman"/>
          <w:sz w:val="24"/>
          <w:szCs w:val="24"/>
        </w:rPr>
      </w:pPr>
      <w:r w:rsidRPr="0072043E">
        <w:rPr>
          <w:rFonts w:ascii="Times New Roman" w:hAnsi="Times New Roman" w:cs="Times New Roman"/>
          <w:b/>
          <w:bCs/>
          <w:sz w:val="24"/>
          <w:szCs w:val="24"/>
        </w:rPr>
        <w:t>7</w:t>
      </w:r>
      <w:r w:rsidR="00B50E70" w:rsidRPr="0072043E">
        <w:rPr>
          <w:rFonts w:ascii="Times New Roman" w:hAnsi="Times New Roman" w:cs="Times New Roman"/>
          <w:b/>
          <w:bCs/>
          <w:sz w:val="24"/>
          <w:szCs w:val="24"/>
        </w:rPr>
        <w:t>.</w:t>
      </w:r>
      <w:r w:rsidR="00B50E70">
        <w:rPr>
          <w:rFonts w:ascii="Times New Roman" w:hAnsi="Times New Roman" w:cs="Times New Roman"/>
          <w:sz w:val="24"/>
          <w:szCs w:val="24"/>
        </w:rPr>
        <w:t xml:space="preserve"> </w:t>
      </w:r>
      <w:r w:rsidR="007C327F" w:rsidRPr="007C327F">
        <w:rPr>
          <w:rFonts w:ascii="Times New Roman" w:hAnsi="Times New Roman" w:cs="Times New Roman"/>
          <w:b/>
          <w:bCs/>
          <w:sz w:val="24"/>
          <w:szCs w:val="24"/>
        </w:rPr>
        <w:t>E</w:t>
      </w:r>
      <w:r w:rsidR="00FE3E41" w:rsidRPr="007C327F">
        <w:rPr>
          <w:rFonts w:ascii="Times New Roman" w:hAnsi="Times New Roman" w:cs="Times New Roman"/>
          <w:b/>
          <w:bCs/>
          <w:sz w:val="24"/>
          <w:szCs w:val="24"/>
        </w:rPr>
        <w:t>dukacija za pružatelje</w:t>
      </w:r>
      <w:r w:rsidR="00FE3E41" w:rsidRPr="000153BD">
        <w:rPr>
          <w:rFonts w:ascii="Times New Roman" w:hAnsi="Times New Roman" w:cs="Times New Roman"/>
          <w:sz w:val="24"/>
          <w:szCs w:val="24"/>
        </w:rPr>
        <w:t xml:space="preserve"> usluga isključivo vezano uz specijaliziranu opremu potrebnu za aktivnosti pružanja </w:t>
      </w:r>
      <w:proofErr w:type="spellStart"/>
      <w:r w:rsidR="00FE3E41" w:rsidRPr="000153BD">
        <w:rPr>
          <w:rFonts w:ascii="Times New Roman" w:hAnsi="Times New Roman" w:cs="Times New Roman"/>
          <w:sz w:val="24"/>
          <w:szCs w:val="24"/>
        </w:rPr>
        <w:t>izvaninstitucijskih</w:t>
      </w:r>
      <w:proofErr w:type="spellEnd"/>
      <w:r w:rsidR="00FE3E41" w:rsidRPr="000153BD">
        <w:rPr>
          <w:rFonts w:ascii="Times New Roman" w:hAnsi="Times New Roman" w:cs="Times New Roman"/>
          <w:sz w:val="24"/>
          <w:szCs w:val="24"/>
        </w:rPr>
        <w:t xml:space="preserve"> usluga</w:t>
      </w:r>
    </w:p>
    <w:p w14:paraId="3FD774E0" w14:textId="77777777" w:rsidR="00B464E7" w:rsidRDefault="00B464E7" w:rsidP="00B464E7">
      <w:pPr>
        <w:spacing w:after="0"/>
        <w:jc w:val="both"/>
        <w:rPr>
          <w:rFonts w:ascii="Times New Roman" w:hAnsi="Times New Roman" w:cs="Times New Roman"/>
          <w:sz w:val="24"/>
          <w:szCs w:val="24"/>
        </w:rPr>
      </w:pPr>
    </w:p>
    <w:p w14:paraId="10700CE7" w14:textId="586DFC94" w:rsidR="00FE3E41" w:rsidRDefault="0072043E" w:rsidP="00B464E7">
      <w:pPr>
        <w:spacing w:after="0"/>
        <w:jc w:val="both"/>
        <w:rPr>
          <w:rFonts w:ascii="Times New Roman" w:hAnsi="Times New Roman" w:cs="Times New Roman"/>
          <w:sz w:val="24"/>
          <w:szCs w:val="24"/>
        </w:rPr>
      </w:pPr>
      <w:r w:rsidRPr="0072043E">
        <w:rPr>
          <w:rFonts w:ascii="Times New Roman" w:hAnsi="Times New Roman" w:cs="Times New Roman"/>
          <w:b/>
          <w:bCs/>
          <w:sz w:val="24"/>
          <w:szCs w:val="24"/>
        </w:rPr>
        <w:t>8</w:t>
      </w:r>
      <w:r w:rsidR="00FE3E41" w:rsidRPr="0072043E">
        <w:rPr>
          <w:rFonts w:ascii="Times New Roman" w:hAnsi="Times New Roman" w:cs="Times New Roman"/>
          <w:b/>
          <w:bCs/>
          <w:sz w:val="24"/>
          <w:szCs w:val="24"/>
        </w:rPr>
        <w:t>.</w:t>
      </w:r>
      <w:r w:rsidR="007C327F">
        <w:rPr>
          <w:rFonts w:ascii="Times New Roman" w:hAnsi="Times New Roman" w:cs="Times New Roman"/>
          <w:sz w:val="24"/>
          <w:szCs w:val="24"/>
        </w:rPr>
        <w:t xml:space="preserve"> </w:t>
      </w:r>
      <w:r w:rsidR="007C327F" w:rsidRPr="007C327F">
        <w:rPr>
          <w:rFonts w:ascii="Times New Roman" w:hAnsi="Times New Roman" w:cs="Times New Roman"/>
          <w:b/>
          <w:bCs/>
          <w:sz w:val="24"/>
          <w:szCs w:val="24"/>
        </w:rPr>
        <w:t>N</w:t>
      </w:r>
      <w:r w:rsidR="007E7849" w:rsidRPr="007C327F">
        <w:rPr>
          <w:rFonts w:ascii="Times New Roman" w:hAnsi="Times New Roman" w:cs="Times New Roman"/>
          <w:b/>
          <w:bCs/>
          <w:sz w:val="24"/>
          <w:szCs w:val="24"/>
        </w:rPr>
        <w:t>abava ostale opreme</w:t>
      </w:r>
      <w:r w:rsidR="007E7849" w:rsidRPr="000153BD">
        <w:rPr>
          <w:rFonts w:ascii="Times New Roman" w:hAnsi="Times New Roman" w:cs="Times New Roman"/>
          <w:sz w:val="24"/>
          <w:szCs w:val="24"/>
        </w:rPr>
        <w:t xml:space="preserve"> (npr. informatičke opreme i namještaja, tehničke opreme za premošćivanje visinskih arhitektonskih razlika, opreme za specijalizirane kabinete i sl.)</w:t>
      </w:r>
    </w:p>
    <w:p w14:paraId="275436D3" w14:textId="77777777" w:rsidR="00B464E7" w:rsidRDefault="00B464E7" w:rsidP="00B464E7">
      <w:pPr>
        <w:spacing w:after="0"/>
        <w:jc w:val="both"/>
        <w:rPr>
          <w:rFonts w:ascii="Times New Roman" w:hAnsi="Times New Roman" w:cs="Times New Roman"/>
          <w:sz w:val="24"/>
          <w:szCs w:val="24"/>
        </w:rPr>
      </w:pPr>
    </w:p>
    <w:p w14:paraId="77BFDF0E" w14:textId="5AA8CC77" w:rsidR="004F2CD7" w:rsidRPr="00960EAA" w:rsidRDefault="0072043E" w:rsidP="00B464E7">
      <w:pPr>
        <w:spacing w:after="0"/>
        <w:jc w:val="both"/>
        <w:rPr>
          <w:rFonts w:ascii="Times New Roman" w:hAnsi="Times New Roman" w:cs="Times New Roman"/>
          <w:sz w:val="24"/>
          <w:szCs w:val="24"/>
        </w:rPr>
      </w:pPr>
      <w:r w:rsidRPr="0072043E">
        <w:rPr>
          <w:rFonts w:ascii="Times New Roman" w:hAnsi="Times New Roman" w:cs="Times New Roman"/>
          <w:b/>
          <w:bCs/>
          <w:sz w:val="24"/>
          <w:szCs w:val="24"/>
        </w:rPr>
        <w:t>9</w:t>
      </w:r>
      <w:r w:rsidR="00DF0675" w:rsidRPr="0072043E">
        <w:rPr>
          <w:rFonts w:ascii="Times New Roman" w:hAnsi="Times New Roman" w:cs="Times New Roman"/>
          <w:b/>
          <w:bCs/>
          <w:sz w:val="24"/>
          <w:szCs w:val="24"/>
        </w:rPr>
        <w:t>.</w:t>
      </w:r>
      <w:r w:rsidR="00DF0675" w:rsidRPr="007D0ECB">
        <w:rPr>
          <w:rFonts w:ascii="Times New Roman" w:hAnsi="Times New Roman" w:cs="Times New Roman"/>
          <w:sz w:val="24"/>
          <w:szCs w:val="24"/>
        </w:rPr>
        <w:t xml:space="preserve"> </w:t>
      </w:r>
      <w:r w:rsidR="007C327F">
        <w:rPr>
          <w:rFonts w:ascii="Times New Roman" w:hAnsi="Times New Roman" w:cs="Times New Roman"/>
          <w:b/>
          <w:bCs/>
          <w:sz w:val="24"/>
          <w:szCs w:val="24"/>
        </w:rPr>
        <w:t>N</w:t>
      </w:r>
      <w:r w:rsidR="00375C40" w:rsidRPr="007C327F">
        <w:rPr>
          <w:rFonts w:ascii="Times New Roman" w:hAnsi="Times New Roman" w:cs="Times New Roman"/>
          <w:b/>
          <w:bCs/>
          <w:sz w:val="24"/>
          <w:szCs w:val="24"/>
        </w:rPr>
        <w:t>abava „čistih vozila“</w:t>
      </w:r>
      <w:r w:rsidR="00375C40" w:rsidRPr="007D0ECB">
        <w:rPr>
          <w:rFonts w:ascii="Times New Roman" w:hAnsi="Times New Roman" w:cs="Times New Roman"/>
          <w:sz w:val="24"/>
          <w:szCs w:val="24"/>
        </w:rPr>
        <w:t xml:space="preserve"> kako su definirana u Direktivi 2009/33/EZ Europskog parlamenta i</w:t>
      </w:r>
      <w:r w:rsidR="00375C40" w:rsidRPr="00375C40">
        <w:rPr>
          <w:rFonts w:ascii="Times New Roman" w:hAnsi="Times New Roman" w:cs="Times New Roman"/>
          <w:sz w:val="24"/>
          <w:szCs w:val="24"/>
        </w:rPr>
        <w:t xml:space="preserve"> Vijeća (22)</w:t>
      </w:r>
      <w:r w:rsidR="00E26AE3">
        <w:rPr>
          <w:rFonts w:ascii="Times New Roman" w:hAnsi="Times New Roman" w:cs="Times New Roman"/>
          <w:sz w:val="24"/>
          <w:szCs w:val="24"/>
        </w:rPr>
        <w:t>,</w:t>
      </w:r>
      <w:r w:rsidR="00375C40" w:rsidRPr="00375C40">
        <w:rPr>
          <w:rFonts w:ascii="Times New Roman" w:hAnsi="Times New Roman" w:cs="Times New Roman"/>
          <w:sz w:val="24"/>
          <w:szCs w:val="24"/>
        </w:rPr>
        <w:t xml:space="preserve"> neophodnih za potrebe ispunjenja pokazatelja, odnosno pružanje kvalitetnih </w:t>
      </w:r>
      <w:proofErr w:type="spellStart"/>
      <w:r w:rsidR="00375C40" w:rsidRPr="00375C40">
        <w:rPr>
          <w:rFonts w:ascii="Times New Roman" w:hAnsi="Times New Roman" w:cs="Times New Roman"/>
          <w:sz w:val="24"/>
          <w:szCs w:val="24"/>
        </w:rPr>
        <w:t>izvaninstitucijskih</w:t>
      </w:r>
      <w:proofErr w:type="spellEnd"/>
      <w:r w:rsidR="00375C40" w:rsidRPr="00375C40">
        <w:rPr>
          <w:rFonts w:ascii="Times New Roman" w:hAnsi="Times New Roman" w:cs="Times New Roman"/>
          <w:sz w:val="24"/>
          <w:szCs w:val="24"/>
        </w:rPr>
        <w:t xml:space="preserve"> usluga (neophodnih ako korisnici usluga nisu u mogućnosti neovisno ili uz pomoć drugih osoba koristiti javni prijevoz) </w:t>
      </w:r>
      <w:r w:rsidR="00496016">
        <w:rPr>
          <w:rFonts w:ascii="Times New Roman" w:hAnsi="Times New Roman" w:cs="Times New Roman"/>
          <w:sz w:val="24"/>
          <w:szCs w:val="24"/>
        </w:rPr>
        <w:t xml:space="preserve">te </w:t>
      </w:r>
      <w:r w:rsidR="00375C40" w:rsidRPr="00375C40">
        <w:rPr>
          <w:rFonts w:ascii="Times New Roman" w:hAnsi="Times New Roman" w:cs="Times New Roman"/>
          <w:sz w:val="24"/>
          <w:szCs w:val="24"/>
        </w:rPr>
        <w:t>potrebnih za učinkovito pružanje usluga krajnjim korisnicima. Izuzeće od nabave „čistih vozila“ odnosi se na nabavu vozila kategorije M1 s pristupom za invalidska kolica sukladno Direktivi (EU) 2019/1161 Europskog parlamenta i Vijeća od 20. lipnja 2019. o izmjeni Direktive 2009/33/EZ o promicanju čistih i energetski učinkovitih vozila u cestovnom prijevozu.</w:t>
      </w:r>
    </w:p>
    <w:p w14:paraId="03504B59" w14:textId="77777777" w:rsidR="00B464E7" w:rsidRPr="00960EAA" w:rsidRDefault="00B464E7" w:rsidP="00B464E7">
      <w:pPr>
        <w:spacing w:after="0"/>
        <w:jc w:val="both"/>
        <w:rPr>
          <w:rFonts w:ascii="Times New Roman" w:hAnsi="Times New Roman" w:cs="Times New Roman"/>
          <w:sz w:val="24"/>
          <w:szCs w:val="24"/>
        </w:rPr>
      </w:pPr>
    </w:p>
    <w:p w14:paraId="068EF7DE" w14:textId="14541E4E" w:rsidR="0019289A" w:rsidRPr="00960EAA" w:rsidRDefault="00F23F8A" w:rsidP="00B464E7">
      <w:pPr>
        <w:spacing w:after="0"/>
        <w:jc w:val="both"/>
        <w:rPr>
          <w:rFonts w:ascii="Times New Roman" w:hAnsi="Times New Roman" w:cs="Times New Roman"/>
          <w:sz w:val="24"/>
          <w:szCs w:val="24"/>
        </w:rPr>
      </w:pPr>
      <w:r w:rsidRPr="0072043E">
        <w:rPr>
          <w:rFonts w:ascii="Times New Roman" w:hAnsi="Times New Roman" w:cs="Times New Roman"/>
          <w:b/>
          <w:bCs/>
          <w:sz w:val="24"/>
          <w:szCs w:val="24"/>
        </w:rPr>
        <w:t>1</w:t>
      </w:r>
      <w:r w:rsidR="0072043E" w:rsidRPr="0072043E">
        <w:rPr>
          <w:rFonts w:ascii="Times New Roman" w:hAnsi="Times New Roman" w:cs="Times New Roman"/>
          <w:b/>
          <w:bCs/>
          <w:sz w:val="24"/>
          <w:szCs w:val="24"/>
        </w:rPr>
        <w:t>0</w:t>
      </w:r>
      <w:r w:rsidR="00960EAA" w:rsidRPr="0072043E">
        <w:rPr>
          <w:rFonts w:ascii="Times New Roman" w:hAnsi="Times New Roman" w:cs="Times New Roman"/>
          <w:b/>
          <w:bCs/>
          <w:sz w:val="24"/>
          <w:szCs w:val="24"/>
        </w:rPr>
        <w:t>.</w:t>
      </w:r>
      <w:r w:rsidR="00960EAA">
        <w:rPr>
          <w:rFonts w:ascii="Times New Roman" w:hAnsi="Times New Roman" w:cs="Times New Roman"/>
          <w:sz w:val="24"/>
          <w:szCs w:val="24"/>
        </w:rPr>
        <w:t xml:space="preserve"> </w:t>
      </w:r>
      <w:r w:rsidR="007C327F" w:rsidRPr="007C327F">
        <w:rPr>
          <w:rFonts w:ascii="Times New Roman" w:hAnsi="Times New Roman" w:cs="Times New Roman"/>
          <w:b/>
          <w:bCs/>
          <w:sz w:val="24"/>
          <w:szCs w:val="24"/>
        </w:rPr>
        <w:t>U</w:t>
      </w:r>
      <w:r w:rsidRPr="007C327F">
        <w:rPr>
          <w:rFonts w:ascii="Times New Roman" w:hAnsi="Times New Roman" w:cs="Times New Roman"/>
          <w:b/>
          <w:bCs/>
          <w:sz w:val="24"/>
          <w:szCs w:val="24"/>
        </w:rPr>
        <w:t>pravljanje projektom</w:t>
      </w:r>
      <w:r w:rsidR="00687D26" w:rsidRPr="001D472D">
        <w:rPr>
          <w:rFonts w:ascii="Times New Roman" w:hAnsi="Times New Roman" w:cs="Times New Roman"/>
          <w:sz w:val="24"/>
          <w:szCs w:val="24"/>
        </w:rPr>
        <w:t xml:space="preserve"> </w:t>
      </w:r>
      <w:r w:rsidR="001D472D" w:rsidRPr="001D472D">
        <w:rPr>
          <w:rFonts w:ascii="Times New Roman" w:hAnsi="Times New Roman" w:cs="Times New Roman"/>
          <w:sz w:val="24"/>
          <w:szCs w:val="24"/>
        </w:rPr>
        <w:t>(</w:t>
      </w:r>
      <w:r w:rsidR="004D53DB">
        <w:rPr>
          <w:rFonts w:ascii="Times New Roman" w:hAnsi="Times New Roman" w:cs="Times New Roman"/>
          <w:sz w:val="24"/>
          <w:szCs w:val="24"/>
        </w:rPr>
        <w:t xml:space="preserve">npr. </w:t>
      </w:r>
      <w:r w:rsidR="007C327F" w:rsidRPr="001D472D">
        <w:rPr>
          <w:rFonts w:ascii="Times New Roman" w:hAnsi="Times New Roman" w:cs="Times New Roman"/>
          <w:sz w:val="24"/>
          <w:szCs w:val="24"/>
        </w:rPr>
        <w:t>administracija</w:t>
      </w:r>
      <w:r w:rsidR="007C327F">
        <w:rPr>
          <w:rFonts w:ascii="Times New Roman" w:hAnsi="Times New Roman" w:cs="Times New Roman"/>
          <w:sz w:val="24"/>
          <w:szCs w:val="24"/>
        </w:rPr>
        <w:t xml:space="preserve">, </w:t>
      </w:r>
      <w:r w:rsidR="001D472D" w:rsidRPr="001D472D">
        <w:rPr>
          <w:rFonts w:ascii="Times New Roman" w:hAnsi="Times New Roman" w:cs="Times New Roman"/>
          <w:sz w:val="24"/>
          <w:szCs w:val="24"/>
        </w:rPr>
        <w:t>izvještavanje</w:t>
      </w:r>
      <w:r w:rsidR="0017286A">
        <w:rPr>
          <w:rFonts w:ascii="Times New Roman" w:hAnsi="Times New Roman" w:cs="Times New Roman"/>
          <w:sz w:val="24"/>
          <w:szCs w:val="24"/>
        </w:rPr>
        <w:t>, f</w:t>
      </w:r>
      <w:r w:rsidR="001D472D" w:rsidRPr="001D472D">
        <w:rPr>
          <w:rFonts w:ascii="Times New Roman" w:hAnsi="Times New Roman" w:cs="Times New Roman"/>
          <w:sz w:val="24"/>
          <w:szCs w:val="24"/>
        </w:rPr>
        <w:t>inancijsko upravljanje</w:t>
      </w:r>
      <w:r w:rsidR="007C327F">
        <w:rPr>
          <w:rFonts w:ascii="Times New Roman" w:hAnsi="Times New Roman" w:cs="Times New Roman"/>
          <w:sz w:val="24"/>
          <w:szCs w:val="24"/>
        </w:rPr>
        <w:t xml:space="preserve">, priprema i </w:t>
      </w:r>
      <w:r w:rsidR="001D472D" w:rsidRPr="001D472D">
        <w:rPr>
          <w:rFonts w:ascii="Times New Roman" w:hAnsi="Times New Roman" w:cs="Times New Roman"/>
          <w:sz w:val="24"/>
          <w:szCs w:val="24"/>
        </w:rPr>
        <w:t>provedba postupaka nabave</w:t>
      </w:r>
      <w:r w:rsidR="004D53DB">
        <w:rPr>
          <w:rFonts w:ascii="Times New Roman" w:hAnsi="Times New Roman" w:cs="Times New Roman"/>
          <w:sz w:val="24"/>
          <w:szCs w:val="24"/>
        </w:rPr>
        <w:t>, i sl.</w:t>
      </w:r>
      <w:r w:rsidR="0017286A">
        <w:rPr>
          <w:rFonts w:ascii="Times New Roman" w:hAnsi="Times New Roman" w:cs="Times New Roman"/>
          <w:sz w:val="24"/>
          <w:szCs w:val="24"/>
        </w:rPr>
        <w:t>).</w:t>
      </w:r>
    </w:p>
    <w:p w14:paraId="1A026083" w14:textId="77777777" w:rsidR="00B464E7" w:rsidRPr="00960EAA" w:rsidRDefault="00B464E7" w:rsidP="00B464E7">
      <w:pPr>
        <w:spacing w:after="0"/>
        <w:jc w:val="both"/>
        <w:rPr>
          <w:rFonts w:ascii="Times New Roman" w:hAnsi="Times New Roman" w:cs="Times New Roman"/>
          <w:sz w:val="24"/>
          <w:szCs w:val="24"/>
        </w:rPr>
      </w:pPr>
    </w:p>
    <w:p w14:paraId="21D18366" w14:textId="2CDF0FE7" w:rsidR="0019289A" w:rsidRDefault="00960EAA" w:rsidP="00B464E7">
      <w:pPr>
        <w:spacing w:after="0"/>
        <w:jc w:val="both"/>
        <w:rPr>
          <w:rFonts w:ascii="Times New Roman" w:hAnsi="Times New Roman" w:cs="Times New Roman"/>
          <w:sz w:val="24"/>
          <w:szCs w:val="24"/>
        </w:rPr>
      </w:pPr>
      <w:r w:rsidRPr="0072043E">
        <w:rPr>
          <w:rFonts w:ascii="Times New Roman" w:hAnsi="Times New Roman" w:cs="Times New Roman"/>
          <w:b/>
          <w:bCs/>
          <w:sz w:val="24"/>
          <w:szCs w:val="24"/>
        </w:rPr>
        <w:t>1</w:t>
      </w:r>
      <w:r w:rsidR="0072043E" w:rsidRPr="0072043E">
        <w:rPr>
          <w:rFonts w:ascii="Times New Roman" w:hAnsi="Times New Roman" w:cs="Times New Roman"/>
          <w:b/>
          <w:bCs/>
          <w:sz w:val="24"/>
          <w:szCs w:val="24"/>
        </w:rPr>
        <w:t>1</w:t>
      </w:r>
      <w:r w:rsidRPr="0072043E">
        <w:rPr>
          <w:rFonts w:ascii="Times New Roman" w:hAnsi="Times New Roman" w:cs="Times New Roman"/>
          <w:b/>
          <w:bCs/>
          <w:sz w:val="24"/>
          <w:szCs w:val="24"/>
        </w:rPr>
        <w:t>.</w:t>
      </w:r>
      <w:r>
        <w:rPr>
          <w:rFonts w:ascii="Times New Roman" w:hAnsi="Times New Roman" w:cs="Times New Roman"/>
          <w:sz w:val="24"/>
          <w:szCs w:val="24"/>
        </w:rPr>
        <w:t xml:space="preserve"> </w:t>
      </w:r>
      <w:r w:rsidR="00CA356E">
        <w:rPr>
          <w:rFonts w:ascii="Times New Roman" w:hAnsi="Times New Roman" w:cs="Times New Roman"/>
          <w:b/>
          <w:bCs/>
          <w:sz w:val="24"/>
          <w:szCs w:val="24"/>
        </w:rPr>
        <w:t xml:space="preserve">Provedba aktivnosti vezanih za horizontalna načela </w:t>
      </w:r>
      <w:r w:rsidR="0013081A" w:rsidRPr="0013081A">
        <w:rPr>
          <w:rFonts w:ascii="Times New Roman" w:hAnsi="Times New Roman" w:cs="Times New Roman"/>
          <w:sz w:val="24"/>
          <w:szCs w:val="24"/>
        </w:rPr>
        <w:t>te</w:t>
      </w:r>
    </w:p>
    <w:p w14:paraId="07C1F025" w14:textId="77777777" w:rsidR="00B464E7" w:rsidRPr="0013081A" w:rsidRDefault="00B464E7" w:rsidP="00B464E7">
      <w:pPr>
        <w:spacing w:after="0"/>
        <w:jc w:val="both"/>
        <w:rPr>
          <w:rFonts w:ascii="Times New Roman" w:hAnsi="Times New Roman" w:cs="Times New Roman"/>
          <w:b/>
          <w:bCs/>
          <w:sz w:val="24"/>
          <w:szCs w:val="24"/>
        </w:rPr>
      </w:pPr>
    </w:p>
    <w:p w14:paraId="4862F1ED" w14:textId="0805A701" w:rsidR="0019289A" w:rsidRDefault="00960EAA" w:rsidP="00960EAA">
      <w:pPr>
        <w:spacing w:after="120"/>
        <w:jc w:val="both"/>
        <w:rPr>
          <w:rFonts w:ascii="Times New Roman" w:hAnsi="Times New Roman" w:cs="Times New Roman"/>
          <w:sz w:val="24"/>
          <w:szCs w:val="24"/>
        </w:rPr>
      </w:pPr>
      <w:r w:rsidRPr="0072043E">
        <w:rPr>
          <w:rFonts w:ascii="Times New Roman" w:hAnsi="Times New Roman" w:cs="Times New Roman"/>
          <w:b/>
          <w:bCs/>
          <w:sz w:val="24"/>
          <w:szCs w:val="24"/>
        </w:rPr>
        <w:t>1</w:t>
      </w:r>
      <w:r w:rsidR="0072043E" w:rsidRPr="0072043E">
        <w:rPr>
          <w:rFonts w:ascii="Times New Roman" w:hAnsi="Times New Roman" w:cs="Times New Roman"/>
          <w:b/>
          <w:bCs/>
          <w:sz w:val="24"/>
          <w:szCs w:val="24"/>
        </w:rPr>
        <w:t>2</w:t>
      </w:r>
      <w:r w:rsidRPr="0072043E">
        <w:rPr>
          <w:rFonts w:ascii="Times New Roman" w:hAnsi="Times New Roman" w:cs="Times New Roman"/>
          <w:b/>
          <w:bCs/>
          <w:sz w:val="24"/>
          <w:szCs w:val="24"/>
        </w:rPr>
        <w:t>.</w:t>
      </w:r>
      <w:r>
        <w:rPr>
          <w:rFonts w:ascii="Times New Roman" w:hAnsi="Times New Roman" w:cs="Times New Roman"/>
          <w:sz w:val="24"/>
          <w:szCs w:val="24"/>
        </w:rPr>
        <w:t xml:space="preserve"> </w:t>
      </w:r>
      <w:r w:rsidR="007C7005">
        <w:rPr>
          <w:rFonts w:ascii="Times New Roman" w:hAnsi="Times New Roman" w:cs="Times New Roman"/>
          <w:b/>
          <w:bCs/>
          <w:sz w:val="24"/>
          <w:szCs w:val="24"/>
        </w:rPr>
        <w:t>Promidžba, i</w:t>
      </w:r>
      <w:r w:rsidR="00836BCF" w:rsidRPr="00013A51">
        <w:rPr>
          <w:rFonts w:ascii="Times New Roman" w:hAnsi="Times New Roman" w:cs="Times New Roman"/>
          <w:b/>
          <w:bCs/>
          <w:sz w:val="24"/>
          <w:szCs w:val="24"/>
        </w:rPr>
        <w:t>n</w:t>
      </w:r>
      <w:r w:rsidR="00836BCF" w:rsidRPr="007C327F">
        <w:rPr>
          <w:rFonts w:ascii="Times New Roman" w:hAnsi="Times New Roman" w:cs="Times New Roman"/>
          <w:b/>
          <w:bCs/>
          <w:sz w:val="24"/>
          <w:szCs w:val="24"/>
        </w:rPr>
        <w:t>formiranj</w:t>
      </w:r>
      <w:r w:rsidR="00013A51">
        <w:rPr>
          <w:rFonts w:ascii="Times New Roman" w:hAnsi="Times New Roman" w:cs="Times New Roman"/>
          <w:b/>
          <w:bCs/>
          <w:sz w:val="24"/>
          <w:szCs w:val="24"/>
        </w:rPr>
        <w:t>e</w:t>
      </w:r>
      <w:r w:rsidR="006B3A10" w:rsidRPr="007C327F">
        <w:rPr>
          <w:rFonts w:ascii="Times New Roman" w:hAnsi="Times New Roman" w:cs="Times New Roman"/>
          <w:b/>
          <w:bCs/>
          <w:sz w:val="24"/>
          <w:szCs w:val="24"/>
        </w:rPr>
        <w:t xml:space="preserve"> i </w:t>
      </w:r>
      <w:r w:rsidR="00231E34" w:rsidRPr="007C327F">
        <w:rPr>
          <w:rFonts w:ascii="Times New Roman" w:hAnsi="Times New Roman" w:cs="Times New Roman"/>
          <w:b/>
          <w:bCs/>
          <w:sz w:val="24"/>
          <w:szCs w:val="24"/>
        </w:rPr>
        <w:t>vidljivost</w:t>
      </w:r>
      <w:r w:rsidR="00836BCF" w:rsidRPr="000153BD">
        <w:rPr>
          <w:rFonts w:ascii="Times New Roman" w:hAnsi="Times New Roman" w:cs="Times New Roman"/>
          <w:sz w:val="24"/>
          <w:szCs w:val="24"/>
        </w:rPr>
        <w:t xml:space="preserve"> s ciljem podizanja vidljivosti projektnih aktivnosti i rezultata te financiranja EU-a</w:t>
      </w:r>
      <w:r w:rsidR="00516568">
        <w:rPr>
          <w:rStyle w:val="FootnoteReference"/>
          <w:rFonts w:ascii="Times New Roman" w:hAnsi="Times New Roman" w:cs="Times New Roman"/>
          <w:sz w:val="24"/>
          <w:szCs w:val="24"/>
        </w:rPr>
        <w:footnoteReference w:id="16"/>
      </w:r>
      <w:r w:rsidR="009F59D9">
        <w:rPr>
          <w:rFonts w:ascii="Times New Roman" w:hAnsi="Times New Roman" w:cs="Times New Roman"/>
          <w:sz w:val="24"/>
          <w:szCs w:val="24"/>
        </w:rPr>
        <w:t xml:space="preserve"> </w:t>
      </w:r>
      <w:r w:rsidR="009F59D9" w:rsidRPr="001E4C91">
        <w:rPr>
          <w:rFonts w:ascii="Times New Roman" w:hAnsi="Times New Roman" w:cs="Times New Roman"/>
          <w:sz w:val="24"/>
          <w:szCs w:val="24"/>
        </w:rPr>
        <w:t>(npr. organizacija komunikacijskog događaja sukladno obvezama za operacije od strateške važnosti</w:t>
      </w:r>
      <w:r w:rsidR="009F59D9">
        <w:rPr>
          <w:rFonts w:ascii="Times New Roman" w:hAnsi="Times New Roman" w:cs="Times New Roman"/>
          <w:sz w:val="24"/>
          <w:szCs w:val="24"/>
        </w:rPr>
        <w:t>,</w:t>
      </w:r>
      <w:r w:rsidR="009F59D9" w:rsidRPr="001E4C91">
        <w:rPr>
          <w:rFonts w:ascii="Times New Roman" w:hAnsi="Times New Roman" w:cs="Times New Roman"/>
          <w:sz w:val="24"/>
          <w:szCs w:val="24"/>
        </w:rPr>
        <w:t xml:space="preserve"> izrada promotivnih materijala</w:t>
      </w:r>
      <w:r w:rsidR="009F59D9">
        <w:rPr>
          <w:rFonts w:ascii="Times New Roman" w:hAnsi="Times New Roman" w:cs="Times New Roman"/>
          <w:sz w:val="24"/>
          <w:szCs w:val="24"/>
        </w:rPr>
        <w:t>,</w:t>
      </w:r>
      <w:r w:rsidR="009F59D9" w:rsidRPr="001E4C91">
        <w:rPr>
          <w:rFonts w:ascii="Times New Roman" w:hAnsi="Times New Roman" w:cs="Times New Roman"/>
          <w:sz w:val="24"/>
          <w:szCs w:val="24"/>
        </w:rPr>
        <w:t xml:space="preserve"> izrada trajnih informacijskih ploča, objava informacija o projektu na web stranici i društvenim mrežama i sl.)</w:t>
      </w:r>
      <w:r w:rsidR="0019289A" w:rsidRPr="00960EAA">
        <w:rPr>
          <w:rFonts w:ascii="Times New Roman" w:hAnsi="Times New Roman" w:cs="Times New Roman"/>
          <w:sz w:val="24"/>
          <w:szCs w:val="24"/>
        </w:rPr>
        <w:t>.</w:t>
      </w:r>
    </w:p>
    <w:p w14:paraId="67109E8F" w14:textId="1B8221BA" w:rsidR="00960EAA" w:rsidRPr="001145B8" w:rsidRDefault="007C327F" w:rsidP="00983E8D">
      <w:pPr>
        <w:spacing w:before="240" w:after="0"/>
        <w:jc w:val="both"/>
        <w:rPr>
          <w:rFonts w:ascii="Times New Roman" w:eastAsia="Aptos" w:hAnsi="Times New Roman" w:cs="Times New Roman"/>
          <w:sz w:val="24"/>
          <w:szCs w:val="24"/>
        </w:rPr>
      </w:pPr>
      <w:r w:rsidRPr="001145B8">
        <w:rPr>
          <w:rFonts w:ascii="Times New Roman" w:hAnsi="Times New Roman" w:cs="Times New Roman"/>
          <w:b/>
          <w:bCs/>
          <w:sz w:val="24"/>
          <w:szCs w:val="24"/>
        </w:rPr>
        <w:t>NAPOMENA:</w:t>
      </w:r>
      <w:r>
        <w:rPr>
          <w:rFonts w:ascii="Times New Roman" w:eastAsia="Aptos" w:hAnsi="Times New Roman" w:cs="Times New Roman"/>
        </w:rPr>
        <w:t xml:space="preserve"> </w:t>
      </w:r>
      <w:r w:rsidR="38173C74" w:rsidRPr="001145B8">
        <w:rPr>
          <w:rFonts w:ascii="Times New Roman" w:eastAsia="Aptos" w:hAnsi="Times New Roman" w:cs="Times New Roman"/>
          <w:sz w:val="24"/>
          <w:szCs w:val="24"/>
        </w:rPr>
        <w:t>Odredbe vezane uz pravila komunikacije, informiranja i vidljivosti navedene su u člancima 46. do 50. Uredbe (EU) 2021/1060</w:t>
      </w:r>
      <w:r w:rsidR="00BE5C5F">
        <w:rPr>
          <w:rStyle w:val="FootnoteReference"/>
          <w:rFonts w:ascii="Times New Roman" w:eastAsia="Aptos" w:hAnsi="Times New Roman" w:cs="Times New Roman"/>
          <w:sz w:val="24"/>
          <w:szCs w:val="24"/>
        </w:rPr>
        <w:footnoteReference w:id="17"/>
      </w:r>
      <w:r w:rsidR="38173C74" w:rsidRPr="001145B8">
        <w:rPr>
          <w:rFonts w:ascii="Times New Roman" w:eastAsia="Aptos" w:hAnsi="Times New Roman" w:cs="Times New Roman"/>
          <w:sz w:val="24"/>
          <w:szCs w:val="24"/>
        </w:rPr>
        <w:t>.</w:t>
      </w:r>
    </w:p>
    <w:p w14:paraId="67C95636" w14:textId="15CCC562" w:rsidR="00960EAA" w:rsidRPr="001145B8" w:rsidRDefault="38173C74" w:rsidP="00983E8D">
      <w:pPr>
        <w:spacing w:before="240" w:after="0"/>
        <w:jc w:val="both"/>
        <w:rPr>
          <w:rFonts w:ascii="Times New Roman" w:eastAsia="Aptos" w:hAnsi="Times New Roman" w:cs="Times New Roman"/>
          <w:sz w:val="24"/>
          <w:szCs w:val="24"/>
        </w:rPr>
      </w:pPr>
      <w:r w:rsidRPr="001145B8">
        <w:rPr>
          <w:rFonts w:ascii="Times New Roman" w:eastAsia="Aptos" w:hAnsi="Times New Roman" w:cs="Times New Roman"/>
          <w:sz w:val="24"/>
          <w:szCs w:val="24"/>
        </w:rPr>
        <w:lastRenderedPageBreak/>
        <w:t>Ako korisnik ne poštuje svoje obveze iz čl. 47. i 50. Uredbe (EU) 2021/1060 i ako nisu uspostavljena korektivna djelovanja, Upravljačko tijelo primjenjuje mjere, uzimajući u obzir načelo proporcionalnosti, ukidanjem najviše 3 % potpore iz fondova za operaciju.</w:t>
      </w:r>
    </w:p>
    <w:p w14:paraId="2844A6A7" w14:textId="1EB4C6C1" w:rsidR="00960EAA" w:rsidRPr="00E1661F" w:rsidRDefault="00960EAA" w:rsidP="00BE54D3">
      <w:pPr>
        <w:spacing w:after="0"/>
        <w:jc w:val="both"/>
        <w:rPr>
          <w:rFonts w:ascii="Times New Roman" w:eastAsia="Aptos" w:hAnsi="Times New Roman" w:cs="Times New Roman"/>
          <w:sz w:val="24"/>
          <w:szCs w:val="24"/>
        </w:rPr>
      </w:pPr>
    </w:p>
    <w:p w14:paraId="218206E2" w14:textId="77777777" w:rsidR="00C56E4A" w:rsidRPr="00E1661F" w:rsidRDefault="00C56E4A" w:rsidP="00C56E4A">
      <w:pPr>
        <w:jc w:val="both"/>
        <w:rPr>
          <w:rStyle w:val="normaltextrun"/>
          <w:rFonts w:ascii="Times New Roman" w:hAnsi="Times New Roman" w:cs="Times New Roman"/>
          <w:color w:val="000000"/>
          <w:sz w:val="24"/>
          <w:szCs w:val="24"/>
          <w:shd w:val="clear" w:color="auto" w:fill="FFFFFF"/>
        </w:rPr>
      </w:pPr>
      <w:r w:rsidRPr="00E1661F">
        <w:rPr>
          <w:rFonts w:ascii="Times New Roman" w:hAnsi="Times New Roman" w:cs="Times New Roman"/>
          <w:sz w:val="24"/>
          <w:szCs w:val="24"/>
        </w:rPr>
        <w:t>Ukoliko se projekt provodi</w:t>
      </w:r>
      <w:r w:rsidRPr="00E1661F">
        <w:rPr>
          <w:rStyle w:val="Heading1Char"/>
          <w:b w:val="0"/>
          <w:bCs w:val="0"/>
          <w:color w:val="000000"/>
          <w:sz w:val="24"/>
          <w:szCs w:val="24"/>
          <w:shd w:val="clear" w:color="auto" w:fill="FFFFFF"/>
        </w:rPr>
        <w:t xml:space="preserve"> s partnerom</w:t>
      </w:r>
      <w:r w:rsidRPr="00E1661F">
        <w:rPr>
          <w:rStyle w:val="normaltextrun"/>
          <w:rFonts w:ascii="Times New Roman" w:hAnsi="Times New Roman" w:cs="Times New Roman"/>
          <w:color w:val="000000"/>
          <w:sz w:val="24"/>
          <w:szCs w:val="24"/>
          <w:shd w:val="clear" w:color="auto" w:fill="FFFFFF"/>
        </w:rPr>
        <w:t>, u projektnom prijedlogu se navode odvojeno aktivnosti korisnika i aktivnosti partnera, kao i utrošak sredstava (troškovi) po korisniku i partneru, i to po pojedinoj aktivnosti.</w:t>
      </w:r>
    </w:p>
    <w:p w14:paraId="29D0DF2E" w14:textId="6F2E0D8A" w:rsidR="002859E7" w:rsidRPr="00674FD9" w:rsidRDefault="006461CF" w:rsidP="007E5EA6">
      <w:pPr>
        <w:jc w:val="both"/>
        <w:rPr>
          <w:rFonts w:ascii="Times New Roman" w:hAnsi="Times New Roman" w:cs="Times New Roman"/>
          <w:bCs/>
          <w:sz w:val="24"/>
          <w:szCs w:val="24"/>
        </w:rPr>
      </w:pPr>
      <w:r w:rsidRPr="00376073">
        <w:rPr>
          <w:rFonts w:ascii="Times New Roman" w:hAnsi="Times New Roman" w:cs="Times New Roman"/>
          <w:b/>
          <w:bCs/>
          <w:sz w:val="24"/>
          <w:szCs w:val="24"/>
        </w:rPr>
        <w:t>Napomena</w:t>
      </w:r>
      <w:r w:rsidRPr="00387A8F">
        <w:rPr>
          <w:rFonts w:ascii="Times New Roman" w:hAnsi="Times New Roman" w:cs="Times New Roman"/>
          <w:b/>
          <w:bCs/>
          <w:sz w:val="24"/>
          <w:szCs w:val="24"/>
        </w:rPr>
        <w:t>:</w:t>
      </w:r>
      <w:r w:rsidRPr="00376073">
        <w:rPr>
          <w:rFonts w:ascii="Times New Roman" w:hAnsi="Times New Roman" w:cs="Times New Roman"/>
          <w:sz w:val="24"/>
          <w:szCs w:val="24"/>
        </w:rPr>
        <w:t xml:space="preserve"> </w:t>
      </w:r>
      <w:r w:rsidR="002859E7" w:rsidRPr="00674FD9">
        <w:rPr>
          <w:rFonts w:ascii="Times New Roman" w:hAnsi="Times New Roman" w:cs="Times New Roman"/>
          <w:bCs/>
          <w:sz w:val="24"/>
          <w:szCs w:val="24"/>
        </w:rPr>
        <w:t xml:space="preserve">Popis prihvatljivih aktivnosti ne predstavlja iscrpnu listu, već može uključivati i ostale aktivnosti i dokumentaciju potrebnu za izvođenje/realizaciju projekta, a koje nisu neprihvatljive sukladno </w:t>
      </w:r>
      <w:r w:rsidR="002859E7" w:rsidRPr="00674FD9">
        <w:rPr>
          <w:rFonts w:ascii="Times New Roman" w:hAnsi="Times New Roman" w:cs="Times New Roman"/>
          <w:bCs/>
          <w:sz w:val="24"/>
          <w:szCs w:val="24"/>
          <w:u w:val="single"/>
        </w:rPr>
        <w:t xml:space="preserve">popisu neprihvatljivih </w:t>
      </w:r>
      <w:r w:rsidR="000539C7">
        <w:rPr>
          <w:rFonts w:ascii="Times New Roman" w:hAnsi="Times New Roman" w:cs="Times New Roman"/>
          <w:bCs/>
          <w:sz w:val="24"/>
          <w:szCs w:val="24"/>
          <w:u w:val="single"/>
        </w:rPr>
        <w:t>troškova</w:t>
      </w:r>
      <w:r w:rsidR="000539C7" w:rsidRPr="00674FD9">
        <w:rPr>
          <w:rFonts w:ascii="Times New Roman" w:hAnsi="Times New Roman" w:cs="Times New Roman"/>
          <w:bCs/>
          <w:sz w:val="24"/>
          <w:szCs w:val="24"/>
        </w:rPr>
        <w:t xml:space="preserve"> </w:t>
      </w:r>
      <w:r w:rsidR="002859E7" w:rsidRPr="00674FD9">
        <w:rPr>
          <w:rFonts w:ascii="Times New Roman" w:hAnsi="Times New Roman" w:cs="Times New Roman"/>
          <w:bCs/>
          <w:sz w:val="24"/>
          <w:szCs w:val="24"/>
        </w:rPr>
        <w:t xml:space="preserve">navedenih u </w:t>
      </w:r>
      <w:r w:rsidR="000539C7">
        <w:rPr>
          <w:rFonts w:ascii="Times New Roman" w:hAnsi="Times New Roman" w:cs="Times New Roman"/>
          <w:bCs/>
          <w:sz w:val="24"/>
          <w:szCs w:val="24"/>
        </w:rPr>
        <w:t xml:space="preserve">točki </w:t>
      </w:r>
      <w:r w:rsidR="0024453B">
        <w:rPr>
          <w:rFonts w:ascii="Times New Roman" w:hAnsi="Times New Roman" w:cs="Times New Roman"/>
          <w:bCs/>
          <w:sz w:val="24"/>
          <w:szCs w:val="24"/>
        </w:rPr>
        <w:t>5.2. Uputa.</w:t>
      </w:r>
    </w:p>
    <w:bookmarkEnd w:id="69"/>
    <w:p w14:paraId="6D1A066B" w14:textId="77777777" w:rsidR="006A2BC4" w:rsidRPr="00376073" w:rsidRDefault="006A2BC4" w:rsidP="003830C6">
      <w:pPr>
        <w:jc w:val="both"/>
        <w:rPr>
          <w:rFonts w:ascii="Times New Roman" w:hAnsi="Times New Roman" w:cs="Times New Roman"/>
          <w:sz w:val="24"/>
          <w:szCs w:val="24"/>
        </w:rPr>
      </w:pPr>
    </w:p>
    <w:p w14:paraId="3982E812" w14:textId="6E458863" w:rsidR="00A373BD" w:rsidRPr="00376073" w:rsidRDefault="00B676C1" w:rsidP="006573FF">
      <w:pPr>
        <w:pStyle w:val="Heading1"/>
      </w:pPr>
      <w:bookmarkStart w:id="71" w:name="_Toc452468702"/>
      <w:bookmarkStart w:id="72" w:name="_Toc2260426"/>
      <w:bookmarkStart w:id="73" w:name="_Toc182224692"/>
      <w:r>
        <w:t>P</w:t>
      </w:r>
      <w:r w:rsidR="00296165" w:rsidRPr="00376073">
        <w:t>rihvatljivost</w:t>
      </w:r>
      <w:r w:rsidR="005E55A7" w:rsidRPr="00376073">
        <w:t xml:space="preserve"> </w:t>
      </w:r>
      <w:r w:rsidR="00EE6EF5" w:rsidRPr="00376073">
        <w:t>troškova</w:t>
      </w:r>
      <w:r w:rsidR="005E55A7" w:rsidRPr="00376073">
        <w:t xml:space="preserve"> </w:t>
      </w:r>
      <w:bookmarkEnd w:id="71"/>
      <w:bookmarkEnd w:id="72"/>
      <w:r w:rsidR="00EE6EF5" w:rsidRPr="00376073">
        <w:t>operacij</w:t>
      </w:r>
      <w:r w:rsidR="00A373BD" w:rsidRPr="00376073">
        <w:t>e</w:t>
      </w:r>
      <w:r w:rsidR="004C554A" w:rsidRPr="00376073">
        <w:t>/projekta</w:t>
      </w:r>
      <w:bookmarkEnd w:id="73"/>
    </w:p>
    <w:p w14:paraId="0B513190" w14:textId="6CCB14E0" w:rsidR="00B676C1" w:rsidRPr="00B676C1" w:rsidRDefault="00B676C1" w:rsidP="005173E0">
      <w:pPr>
        <w:pStyle w:val="Heading2"/>
      </w:pPr>
      <w:bookmarkStart w:id="74" w:name="_Toc182224693"/>
      <w:r w:rsidRPr="00B676C1">
        <w:t>5.1. Opći zahtjevi koji se odnose na prihvatljivost troškova operacije/projekta</w:t>
      </w:r>
      <w:bookmarkEnd w:id="74"/>
    </w:p>
    <w:p w14:paraId="24B964CD" w14:textId="499F9CDA" w:rsidR="005A571E" w:rsidRPr="00376073" w:rsidRDefault="00A373BD" w:rsidP="00182616">
      <w:pPr>
        <w:spacing w:before="240"/>
        <w:jc w:val="both"/>
        <w:rPr>
          <w:rFonts w:ascii="Times New Roman" w:hAnsi="Times New Roman" w:cs="Times New Roman"/>
        </w:rPr>
      </w:pPr>
      <w:r w:rsidRPr="00376073">
        <w:rPr>
          <w:rFonts w:ascii="Times New Roman" w:hAnsi="Times New Roman" w:cs="Times New Roman"/>
          <w:sz w:val="24"/>
          <w:szCs w:val="24"/>
        </w:rPr>
        <w:t>P</w:t>
      </w:r>
      <w:r w:rsidR="00296165" w:rsidRPr="00376073">
        <w:rPr>
          <w:rFonts w:ascii="Times New Roman" w:hAnsi="Times New Roman" w:cs="Times New Roman"/>
          <w:sz w:val="24"/>
          <w:szCs w:val="24"/>
        </w:rPr>
        <w:t xml:space="preserve">roračun </w:t>
      </w:r>
      <w:r w:rsidR="00EE6EF5" w:rsidRPr="00376073">
        <w:rPr>
          <w:rFonts w:ascii="Times New Roman" w:hAnsi="Times New Roman" w:cs="Times New Roman"/>
          <w:sz w:val="24"/>
          <w:szCs w:val="24"/>
        </w:rPr>
        <w:t>operacije</w:t>
      </w:r>
      <w:r w:rsidR="004C554A" w:rsidRPr="00376073">
        <w:rPr>
          <w:rFonts w:ascii="Times New Roman" w:hAnsi="Times New Roman" w:cs="Times New Roman"/>
          <w:sz w:val="24"/>
          <w:szCs w:val="24"/>
        </w:rPr>
        <w:t>/projekta</w:t>
      </w:r>
      <w:r w:rsidR="00044484" w:rsidRPr="00376073">
        <w:rPr>
          <w:rFonts w:ascii="Times New Roman" w:hAnsi="Times New Roman" w:cs="Times New Roman"/>
          <w:sz w:val="24"/>
          <w:szCs w:val="24"/>
        </w:rPr>
        <w:t xml:space="preserve"> treba</w:t>
      </w:r>
      <w:r w:rsidR="00296165" w:rsidRPr="00376073">
        <w:rPr>
          <w:rFonts w:ascii="Times New Roman" w:hAnsi="Times New Roman" w:cs="Times New Roman"/>
          <w:sz w:val="24"/>
          <w:szCs w:val="24"/>
        </w:rPr>
        <w:t xml:space="preserve"> biti realan</w:t>
      </w:r>
      <w:r w:rsidR="00CD5D46" w:rsidRPr="00376073">
        <w:rPr>
          <w:rFonts w:ascii="Times New Roman" w:hAnsi="Times New Roman" w:cs="Times New Roman"/>
          <w:sz w:val="24"/>
          <w:szCs w:val="24"/>
        </w:rPr>
        <w:t xml:space="preserve"> i potreban </w:t>
      </w:r>
      <w:r w:rsidR="00296165" w:rsidRPr="00376073">
        <w:rPr>
          <w:rFonts w:ascii="Times New Roman" w:hAnsi="Times New Roman" w:cs="Times New Roman"/>
          <w:sz w:val="24"/>
          <w:szCs w:val="24"/>
        </w:rPr>
        <w:t xml:space="preserve">za postizanje očekivanih rezultata, a </w:t>
      </w:r>
      <w:r w:rsidR="009246AA" w:rsidRPr="00376073">
        <w:rPr>
          <w:rFonts w:ascii="Times New Roman" w:hAnsi="Times New Roman" w:cs="Times New Roman"/>
          <w:sz w:val="24"/>
          <w:szCs w:val="24"/>
        </w:rPr>
        <w:t xml:space="preserve">iskazane </w:t>
      </w:r>
      <w:r w:rsidR="00296165" w:rsidRPr="00376073">
        <w:rPr>
          <w:rFonts w:ascii="Times New Roman" w:hAnsi="Times New Roman" w:cs="Times New Roman"/>
          <w:sz w:val="24"/>
          <w:szCs w:val="24"/>
        </w:rPr>
        <w:t xml:space="preserve">cijene trebaju odgovarati tržišnim cijenama. </w:t>
      </w:r>
      <w:r w:rsidR="005A571E" w:rsidRPr="00376073">
        <w:rPr>
          <w:rFonts w:ascii="Times New Roman" w:hAnsi="Times New Roman" w:cs="Times New Roman"/>
          <w:sz w:val="24"/>
          <w:szCs w:val="24"/>
        </w:rPr>
        <w:t>Detaljna p</w:t>
      </w:r>
      <w:r w:rsidR="00643438" w:rsidRPr="00376073">
        <w:rPr>
          <w:rFonts w:ascii="Times New Roman" w:hAnsi="Times New Roman" w:cs="Times New Roman"/>
          <w:sz w:val="24"/>
          <w:szCs w:val="24"/>
        </w:rPr>
        <w:t xml:space="preserve">ravila prihvatljivosti troškova koja se odnose na ovaj </w:t>
      </w:r>
      <w:r w:rsidR="00991352" w:rsidRPr="00376073">
        <w:rPr>
          <w:rFonts w:ascii="Times New Roman" w:hAnsi="Times New Roman" w:cs="Times New Roman"/>
          <w:sz w:val="24"/>
          <w:szCs w:val="24"/>
        </w:rPr>
        <w:t>Poziv opisana su niže</w:t>
      </w:r>
      <w:r w:rsidR="00643438" w:rsidRPr="00376073">
        <w:rPr>
          <w:rFonts w:ascii="Times New Roman" w:hAnsi="Times New Roman" w:cs="Times New Roman"/>
          <w:sz w:val="24"/>
          <w:szCs w:val="24"/>
        </w:rPr>
        <w:t>.</w:t>
      </w:r>
      <w:r w:rsidR="00296165" w:rsidRPr="00376073">
        <w:rPr>
          <w:rFonts w:ascii="Times New Roman" w:hAnsi="Times New Roman" w:cs="Times New Roman"/>
          <w:sz w:val="24"/>
          <w:szCs w:val="24"/>
        </w:rPr>
        <w:t xml:space="preserve"> </w:t>
      </w:r>
    </w:p>
    <w:p w14:paraId="68E66BA8" w14:textId="6F0FE67E" w:rsidR="000C5299" w:rsidRPr="00376073" w:rsidRDefault="00E27CCD" w:rsidP="00E75DAE">
      <w:pPr>
        <w:spacing w:after="0"/>
        <w:jc w:val="both"/>
        <w:rPr>
          <w:rFonts w:ascii="Times New Roman" w:hAnsi="Times New Roman" w:cs="Times New Roman"/>
          <w:sz w:val="24"/>
          <w:szCs w:val="24"/>
        </w:rPr>
      </w:pPr>
      <w:r w:rsidRPr="00AD4E29">
        <w:rPr>
          <w:rFonts w:ascii="Times New Roman" w:hAnsi="Times New Roman" w:cs="Times New Roman"/>
          <w:sz w:val="24"/>
          <w:szCs w:val="24"/>
        </w:rPr>
        <w:t>Da bi bili prihvatljivi troškovi moraju nastati u svrhu provedbe operacije/projekta i biti plaćeni u provedbi operacije/projekta, moraju nastati kod korisnika/partnera i plaća ih korisnik</w:t>
      </w:r>
      <w:r w:rsidR="000C5299" w:rsidRPr="00376073">
        <w:rPr>
          <w:rFonts w:ascii="Times New Roman" w:hAnsi="Times New Roman" w:cs="Times New Roman"/>
          <w:sz w:val="24"/>
          <w:szCs w:val="24"/>
        </w:rPr>
        <w:t>. Trošak mora nastati u razdoblju provedbe i biti</w:t>
      </w:r>
      <w:r>
        <w:rPr>
          <w:rFonts w:ascii="Times New Roman" w:hAnsi="Times New Roman" w:cs="Times New Roman"/>
          <w:sz w:val="24"/>
          <w:szCs w:val="24"/>
        </w:rPr>
        <w:t xml:space="preserve"> </w:t>
      </w:r>
      <w:r w:rsidR="000C5299" w:rsidRPr="00376073">
        <w:rPr>
          <w:rFonts w:ascii="Times New Roman" w:hAnsi="Times New Roman" w:cs="Times New Roman"/>
          <w:sz w:val="24"/>
          <w:szCs w:val="24"/>
        </w:rPr>
        <w:t xml:space="preserve">plaćen u razdoblju prihvatljivosti troškova/izdataka da bi bio prihvatljiv za financiranje. </w:t>
      </w:r>
      <w:r w:rsidR="00BE13F5" w:rsidRPr="00BE13F5">
        <w:rPr>
          <w:rFonts w:ascii="Times New Roman" w:hAnsi="Times New Roman" w:cs="Times New Roman"/>
          <w:sz w:val="24"/>
          <w:szCs w:val="24"/>
        </w:rPr>
        <w:t>Trošak mora nastati u razdoblju provedbe projekta, koje započinje početkom obavljanja aktivnosti projekta, najranije 1. siječnja 2021. godine te ističe završetkom obavljanja predmetnih aktivnosti. Inicijalno procijenjeno trajanje provedbe projekta je najkasnije do 31. prosinca 2027. Razdoblje provedbe projekta u okviru Poziva bit će jasno definirano u Ugovoru o dodjeli bespovratnih sredstava (Prilog 1.). Projekt u trenutku podnošenja projektnog prijedloga ne smije biti fizički završen ili u cijelosti proveden prije podnošenja projektnog prijedloga, neovisno o tome jesu li izvršena sva povezana plaćanja.</w:t>
      </w:r>
    </w:p>
    <w:p w14:paraId="1F7FBEED" w14:textId="77777777" w:rsidR="00E75DAE" w:rsidRPr="00376073" w:rsidRDefault="00E75DAE" w:rsidP="00E75DAE">
      <w:pPr>
        <w:spacing w:after="0"/>
        <w:jc w:val="both"/>
        <w:rPr>
          <w:rFonts w:ascii="Times New Roman" w:hAnsi="Times New Roman" w:cs="Times New Roman"/>
          <w:sz w:val="24"/>
          <w:szCs w:val="24"/>
        </w:rPr>
      </w:pPr>
    </w:p>
    <w:p w14:paraId="44DCCF01" w14:textId="63C688A9" w:rsidR="001D54B5" w:rsidRPr="00376073" w:rsidRDefault="00C55A34" w:rsidP="001D54B5">
      <w:pPr>
        <w:spacing w:after="0"/>
        <w:jc w:val="both"/>
        <w:rPr>
          <w:rFonts w:ascii="Times New Roman" w:hAnsi="Times New Roman" w:cs="Times New Roman"/>
          <w:sz w:val="24"/>
          <w:szCs w:val="24"/>
        </w:rPr>
      </w:pPr>
      <w:r w:rsidRPr="00376073">
        <w:rPr>
          <w:rFonts w:ascii="Times New Roman" w:hAnsi="Times New Roman" w:cs="Times New Roman"/>
          <w:sz w:val="24"/>
          <w:szCs w:val="24"/>
        </w:rPr>
        <w:t>Prijavitelj je obvezan dostaviti proračun svih planiranih aktivnosti i povezanih troškova</w:t>
      </w:r>
      <w:r w:rsidR="001D54B5" w:rsidRPr="00376073">
        <w:rPr>
          <w:rFonts w:ascii="Times New Roman" w:hAnsi="Times New Roman" w:cs="Times New Roman"/>
          <w:sz w:val="24"/>
          <w:szCs w:val="24"/>
        </w:rPr>
        <w:t xml:space="preserve"> </w:t>
      </w:r>
      <w:r w:rsidRPr="00376073">
        <w:rPr>
          <w:rFonts w:ascii="Times New Roman" w:hAnsi="Times New Roman" w:cs="Times New Roman"/>
          <w:sz w:val="24"/>
          <w:szCs w:val="24"/>
        </w:rPr>
        <w:t>potrebnih za realizaciju operacije/projekta, pri čemu proračun mora obuhvatiti aktivnosti i</w:t>
      </w:r>
      <w:r w:rsidR="001D54B5" w:rsidRPr="00376073">
        <w:rPr>
          <w:rFonts w:ascii="Times New Roman" w:hAnsi="Times New Roman" w:cs="Times New Roman"/>
          <w:sz w:val="24"/>
          <w:szCs w:val="24"/>
        </w:rPr>
        <w:t xml:space="preserve"> </w:t>
      </w:r>
      <w:r w:rsidRPr="00376073">
        <w:rPr>
          <w:rFonts w:ascii="Times New Roman" w:hAnsi="Times New Roman" w:cs="Times New Roman"/>
          <w:sz w:val="24"/>
          <w:szCs w:val="24"/>
        </w:rPr>
        <w:t>povezane troškove koji nastaju nakon potpisivanja ugovora i provedene aktivnosti i povezane</w:t>
      </w:r>
      <w:r w:rsidR="001D54B5" w:rsidRPr="00376073">
        <w:rPr>
          <w:rFonts w:ascii="Times New Roman" w:hAnsi="Times New Roman" w:cs="Times New Roman"/>
          <w:sz w:val="24"/>
          <w:szCs w:val="24"/>
        </w:rPr>
        <w:t xml:space="preserve"> </w:t>
      </w:r>
      <w:r w:rsidRPr="00376073">
        <w:rPr>
          <w:rFonts w:ascii="Times New Roman" w:hAnsi="Times New Roman" w:cs="Times New Roman"/>
          <w:sz w:val="24"/>
          <w:szCs w:val="24"/>
        </w:rPr>
        <w:t>troškove koji su nastali i prije tog trenutka (ukoliko je primjenjivo). Troškovi nastali prije 1.</w:t>
      </w:r>
      <w:r w:rsidR="001D54B5" w:rsidRPr="00376073">
        <w:rPr>
          <w:rFonts w:ascii="Times New Roman" w:hAnsi="Times New Roman" w:cs="Times New Roman"/>
          <w:sz w:val="24"/>
          <w:szCs w:val="24"/>
        </w:rPr>
        <w:t xml:space="preserve"> </w:t>
      </w:r>
      <w:r w:rsidRPr="00376073">
        <w:rPr>
          <w:rFonts w:ascii="Times New Roman" w:hAnsi="Times New Roman" w:cs="Times New Roman"/>
          <w:sz w:val="24"/>
          <w:szCs w:val="24"/>
        </w:rPr>
        <w:t>siječnja 2021. automatski se smatraju neprihvatljivima. Neprihvatljivi troškovi navode se zasebno u proračunu projekta i ne financiraju se sredstvima ovog Poziva.</w:t>
      </w:r>
    </w:p>
    <w:p w14:paraId="5CC6A91D" w14:textId="35D5A9EF" w:rsidR="00685E97" w:rsidRPr="00376073" w:rsidRDefault="00685E97" w:rsidP="00C725AB">
      <w:pPr>
        <w:spacing w:before="240" w:after="0"/>
        <w:jc w:val="both"/>
        <w:rPr>
          <w:rFonts w:ascii="Times New Roman" w:eastAsiaTheme="majorEastAsia" w:hAnsi="Times New Roman" w:cs="Times New Roman"/>
          <w:sz w:val="24"/>
          <w:szCs w:val="24"/>
        </w:rPr>
      </w:pPr>
      <w:r w:rsidRPr="001C3086">
        <w:rPr>
          <w:rFonts w:ascii="Times New Roman" w:eastAsiaTheme="majorEastAsia" w:hAnsi="Times New Roman" w:cs="Times New Roman"/>
          <w:sz w:val="24"/>
          <w:szCs w:val="24"/>
        </w:rPr>
        <w:lastRenderedPageBreak/>
        <w:t xml:space="preserve">Troškovi iskazani u proračunu projekta moraju biti utemeljeni na tržišnim cijenama u trenutku podnošenja projektnog prijedloga i/ili utemeljeni na potpisanom ugovoru/narudžbenici (u slučaju retroaktivno prihvatljivih troškova), odnosno realni i usmjereni na učinkovito i efikasno korištenje sredstava, a </w:t>
      </w:r>
      <w:r w:rsidRPr="001C3086">
        <w:rPr>
          <w:rFonts w:ascii="Times New Roman" w:eastAsiaTheme="majorEastAsia" w:hAnsi="Times New Roman" w:cs="Times New Roman"/>
          <w:b/>
          <w:sz w:val="24"/>
          <w:szCs w:val="24"/>
        </w:rPr>
        <w:t>Prijavitelj navedeno dokazuje</w:t>
      </w:r>
      <w:r w:rsidRPr="001C3086">
        <w:rPr>
          <w:rFonts w:ascii="Times New Roman" w:eastAsiaTheme="majorEastAsia" w:hAnsi="Times New Roman" w:cs="Times New Roman"/>
          <w:sz w:val="24"/>
          <w:szCs w:val="24"/>
        </w:rPr>
        <w:t xml:space="preserve"> </w:t>
      </w:r>
      <w:r w:rsidRPr="001C3086">
        <w:rPr>
          <w:rFonts w:ascii="Times New Roman" w:eastAsiaTheme="majorEastAsia" w:hAnsi="Times New Roman" w:cs="Times New Roman"/>
          <w:b/>
          <w:sz w:val="24"/>
          <w:szCs w:val="24"/>
        </w:rPr>
        <w:t>dostavljanjem najmanje sljedeće</w:t>
      </w:r>
      <w:r w:rsidR="00C725AB" w:rsidRPr="001C3086">
        <w:rPr>
          <w:rFonts w:ascii="Times New Roman" w:eastAsiaTheme="majorEastAsia" w:hAnsi="Times New Roman" w:cs="Times New Roman"/>
          <w:b/>
          <w:sz w:val="24"/>
          <w:szCs w:val="24"/>
        </w:rPr>
        <w:t xml:space="preserve"> dokumentacije</w:t>
      </w:r>
      <w:r w:rsidRPr="001C3086">
        <w:rPr>
          <w:rFonts w:ascii="Times New Roman" w:eastAsiaTheme="majorEastAsia" w:hAnsi="Times New Roman" w:cs="Times New Roman"/>
          <w:sz w:val="24"/>
          <w:szCs w:val="24"/>
        </w:rPr>
        <w:t>:</w:t>
      </w:r>
      <w:r w:rsidR="004F1FA2" w:rsidRPr="001C3086">
        <w:rPr>
          <w:rFonts w:ascii="Times New Roman" w:eastAsiaTheme="majorEastAsia" w:hAnsi="Times New Roman" w:cs="Times New Roman"/>
          <w:sz w:val="24"/>
          <w:szCs w:val="24"/>
        </w:rPr>
        <w:t xml:space="preserve"> t</w:t>
      </w:r>
      <w:r w:rsidRPr="001C3086">
        <w:rPr>
          <w:rFonts w:ascii="Times New Roman" w:eastAsiaTheme="majorEastAsia" w:hAnsi="Times New Roman" w:cs="Times New Roman"/>
          <w:sz w:val="24"/>
          <w:szCs w:val="24"/>
        </w:rPr>
        <w:t>roškovnika s referencama uz obrazloženje procijenjenih troškova za svaku od stavki troškova (kako su iste raspisane/prikazane u Prijavnom obrascu, rubrika Proračun) te popratnu dokumentaciju (izvore) na osnovu kojih se ocjenjuje utemeljenost troškova (ispitivanje tržišta, usporedba sa sličnim projektima, vrijednosti recentni</w:t>
      </w:r>
      <w:r w:rsidR="004F1FA2" w:rsidRPr="001C3086">
        <w:rPr>
          <w:rFonts w:ascii="Times New Roman" w:eastAsiaTheme="majorEastAsia" w:hAnsi="Times New Roman" w:cs="Times New Roman"/>
          <w:sz w:val="24"/>
          <w:szCs w:val="24"/>
        </w:rPr>
        <w:t>h</w:t>
      </w:r>
      <w:r w:rsidRPr="001C3086">
        <w:rPr>
          <w:rFonts w:ascii="Times New Roman" w:eastAsiaTheme="majorEastAsia" w:hAnsi="Times New Roman" w:cs="Times New Roman"/>
          <w:sz w:val="24"/>
          <w:szCs w:val="24"/>
        </w:rPr>
        <w:t xml:space="preserve"> (u zadnjih 1.5 godinu ili ranije (ako je primjenjivo)) postupaka nabave sličnog predmeta). </w:t>
      </w:r>
    </w:p>
    <w:p w14:paraId="4C529726" w14:textId="77777777" w:rsidR="00685E97" w:rsidRPr="00376073" w:rsidRDefault="00685E97" w:rsidP="00685E97">
      <w:pPr>
        <w:spacing w:after="0"/>
        <w:jc w:val="both"/>
        <w:rPr>
          <w:rFonts w:ascii="Times New Roman" w:eastAsiaTheme="majorEastAsia" w:hAnsi="Times New Roman" w:cs="Times New Roman"/>
          <w:sz w:val="24"/>
          <w:szCs w:val="24"/>
        </w:rPr>
      </w:pPr>
    </w:p>
    <w:p w14:paraId="35002D23" w14:textId="5CB1A22C" w:rsidR="00BA10D6" w:rsidRDefault="00B676C1" w:rsidP="005173E0">
      <w:pPr>
        <w:pStyle w:val="Heading2"/>
      </w:pPr>
      <w:bookmarkStart w:id="75" w:name="_Toc2260428"/>
      <w:bookmarkStart w:id="76" w:name="_Toc182224694"/>
      <w:r>
        <w:t xml:space="preserve">5.2. </w:t>
      </w:r>
      <w:r w:rsidR="00BA10D6">
        <w:t>Prihvatljivi troškovi</w:t>
      </w:r>
      <w:bookmarkEnd w:id="76"/>
    </w:p>
    <w:p w14:paraId="7215998A" w14:textId="15AC5CCA" w:rsidR="00BA10D6" w:rsidRPr="00BA10D6" w:rsidRDefault="00BA10D6" w:rsidP="008E193A">
      <w:pPr>
        <w:pStyle w:val="NoSpacing"/>
        <w:spacing w:before="240" w:after="240" w:line="276" w:lineRule="auto"/>
        <w:jc w:val="both"/>
        <w:rPr>
          <w:rFonts w:ascii="Times New Roman" w:hAnsi="Times New Roman" w:cs="Times New Roman"/>
          <w:sz w:val="24"/>
          <w:szCs w:val="24"/>
        </w:rPr>
      </w:pPr>
      <w:r w:rsidRPr="00BA10D6">
        <w:rPr>
          <w:rFonts w:ascii="Times New Roman" w:hAnsi="Times New Roman" w:cs="Times New Roman"/>
          <w:sz w:val="24"/>
          <w:szCs w:val="24"/>
        </w:rPr>
        <w:t>Sljedeće kategorije izravnih troškova smatraju se prihvatljivima</w:t>
      </w:r>
      <w:r w:rsidR="008E193A">
        <w:rPr>
          <w:rFonts w:ascii="Times New Roman" w:hAnsi="Times New Roman" w:cs="Times New Roman"/>
          <w:sz w:val="24"/>
          <w:szCs w:val="24"/>
        </w:rPr>
        <w:t xml:space="preserve"> u okviru ovog Poziva</w:t>
      </w:r>
      <w:r w:rsidRPr="00BA10D6">
        <w:rPr>
          <w:rFonts w:ascii="Times New Roman" w:hAnsi="Times New Roman" w:cs="Times New Roman"/>
          <w:sz w:val="24"/>
          <w:szCs w:val="24"/>
        </w:rPr>
        <w:t>:</w:t>
      </w:r>
    </w:p>
    <w:p w14:paraId="41B03566" w14:textId="3B8C17C8" w:rsidR="00BA10D6" w:rsidRPr="000153BD" w:rsidRDefault="00BA10D6">
      <w:pPr>
        <w:pStyle w:val="ListParagraph"/>
        <w:numPr>
          <w:ilvl w:val="0"/>
          <w:numId w:val="24"/>
        </w:numPr>
        <w:spacing w:after="0"/>
        <w:jc w:val="both"/>
        <w:rPr>
          <w:rFonts w:ascii="Times New Roman" w:hAnsi="Times New Roman" w:cs="Times New Roman"/>
          <w:sz w:val="24"/>
          <w:szCs w:val="24"/>
        </w:rPr>
      </w:pPr>
      <w:r w:rsidRPr="00206EAA">
        <w:rPr>
          <w:rFonts w:ascii="Times New Roman" w:hAnsi="Times New Roman" w:cs="Times New Roman"/>
          <w:b/>
          <w:sz w:val="24"/>
          <w:szCs w:val="24"/>
        </w:rPr>
        <w:t>troškovi pripreme projektne i tehničke dokumentacije</w:t>
      </w:r>
      <w:r w:rsidRPr="000153BD">
        <w:rPr>
          <w:rFonts w:ascii="Times New Roman" w:hAnsi="Times New Roman" w:cs="Times New Roman"/>
          <w:sz w:val="24"/>
          <w:szCs w:val="24"/>
        </w:rPr>
        <w:t xml:space="preserve"> (</w:t>
      </w:r>
      <w:r w:rsidR="00C744DD" w:rsidRPr="00112AA4">
        <w:rPr>
          <w:rFonts w:ascii="Times New Roman" w:hAnsi="Times New Roman" w:cs="Times New Roman"/>
          <w:sz w:val="24"/>
          <w:szCs w:val="24"/>
        </w:rPr>
        <w:t xml:space="preserve">npr. priprema projektnog prijedloga, studije izvedivosti, ocjene o potrebi procjene utjecaja zahvata na okoliš i sl., </w:t>
      </w:r>
      <w:bookmarkStart w:id="77" w:name="_Hlk180750313"/>
      <w:r w:rsidR="00D52158">
        <w:rPr>
          <w:rFonts w:ascii="Times New Roman" w:hAnsi="Times New Roman" w:cs="Times New Roman"/>
          <w:sz w:val="24"/>
          <w:szCs w:val="24"/>
        </w:rPr>
        <w:t>p</w:t>
      </w:r>
      <w:r w:rsidR="00D52158" w:rsidRPr="00186133">
        <w:rPr>
          <w:rFonts w:ascii="Times New Roman" w:hAnsi="Times New Roman" w:cs="Times New Roman"/>
          <w:sz w:val="24"/>
          <w:szCs w:val="24"/>
        </w:rPr>
        <w:t>rocjen</w:t>
      </w:r>
      <w:r w:rsidR="00D52158">
        <w:rPr>
          <w:rFonts w:ascii="Times New Roman" w:hAnsi="Times New Roman" w:cs="Times New Roman"/>
          <w:sz w:val="24"/>
          <w:szCs w:val="24"/>
        </w:rPr>
        <w:t>e</w:t>
      </w:r>
      <w:r w:rsidR="00D52158" w:rsidRPr="00186133">
        <w:rPr>
          <w:rFonts w:ascii="Times New Roman" w:hAnsi="Times New Roman" w:cs="Times New Roman"/>
          <w:sz w:val="24"/>
          <w:szCs w:val="24"/>
        </w:rPr>
        <w:t xml:space="preserve"> klimatskog potvrđivanja</w:t>
      </w:r>
      <w:bookmarkEnd w:id="77"/>
      <w:r w:rsidR="00C744DD">
        <w:rPr>
          <w:rFonts w:ascii="Times New Roman" w:hAnsi="Times New Roman" w:cs="Times New Roman"/>
          <w:sz w:val="24"/>
          <w:szCs w:val="24"/>
        </w:rPr>
        <w:t xml:space="preserve">, izrada </w:t>
      </w:r>
      <w:r w:rsidR="00C744DD" w:rsidRPr="00112AA4">
        <w:rPr>
          <w:rFonts w:ascii="Times New Roman" w:hAnsi="Times New Roman" w:cs="Times New Roman"/>
          <w:sz w:val="24"/>
          <w:szCs w:val="24"/>
        </w:rPr>
        <w:t>građevinskih / arhitektonskih projekata</w:t>
      </w:r>
      <w:r w:rsidR="00C744DD">
        <w:rPr>
          <w:rFonts w:ascii="Times New Roman" w:hAnsi="Times New Roman" w:cs="Times New Roman"/>
          <w:sz w:val="24"/>
          <w:szCs w:val="24"/>
        </w:rPr>
        <w:t>,</w:t>
      </w:r>
      <w:r w:rsidR="00C744DD" w:rsidRPr="00936292">
        <w:rPr>
          <w:rFonts w:ascii="Times New Roman" w:hAnsi="Times New Roman" w:cs="Times New Roman"/>
          <w:sz w:val="24"/>
          <w:szCs w:val="24"/>
        </w:rPr>
        <w:t xml:space="preserve"> </w:t>
      </w:r>
      <w:r w:rsidR="00C744DD">
        <w:rPr>
          <w:rFonts w:ascii="Times New Roman" w:hAnsi="Times New Roman" w:cs="Times New Roman"/>
          <w:sz w:val="24"/>
          <w:szCs w:val="24"/>
        </w:rPr>
        <w:t>glavnih i izvedbenih projekata i troškovnika, izrada projekta opremanja i troškovnika</w:t>
      </w:r>
      <w:r w:rsidR="00C744DD" w:rsidRPr="000153BD">
        <w:rPr>
          <w:rFonts w:ascii="Times New Roman" w:hAnsi="Times New Roman" w:cs="Times New Roman"/>
          <w:sz w:val="24"/>
          <w:szCs w:val="24"/>
        </w:rPr>
        <w:t xml:space="preserve"> </w:t>
      </w:r>
      <w:r w:rsidR="00C744DD" w:rsidRPr="00112AA4">
        <w:rPr>
          <w:rFonts w:ascii="Times New Roman" w:hAnsi="Times New Roman" w:cs="Times New Roman"/>
          <w:sz w:val="24"/>
          <w:szCs w:val="24"/>
        </w:rPr>
        <w:t>te ostale dokumentacije potrebne za građevinske radove</w:t>
      </w:r>
      <w:r w:rsidRPr="000153BD">
        <w:rPr>
          <w:rFonts w:ascii="Times New Roman" w:hAnsi="Times New Roman" w:cs="Times New Roman"/>
          <w:sz w:val="24"/>
          <w:szCs w:val="24"/>
        </w:rPr>
        <w:t>);</w:t>
      </w:r>
    </w:p>
    <w:p w14:paraId="5B2AAD1D" w14:textId="58C82E4D" w:rsidR="002068C2" w:rsidRDefault="00BA10D6">
      <w:pPr>
        <w:pStyle w:val="ListParagraph"/>
        <w:numPr>
          <w:ilvl w:val="0"/>
          <w:numId w:val="24"/>
        </w:numPr>
        <w:spacing w:after="0"/>
        <w:jc w:val="both"/>
        <w:rPr>
          <w:rFonts w:ascii="Times New Roman" w:hAnsi="Times New Roman" w:cs="Times New Roman"/>
          <w:sz w:val="24"/>
          <w:szCs w:val="24"/>
        </w:rPr>
      </w:pPr>
      <w:r w:rsidRPr="00206EAA">
        <w:rPr>
          <w:rFonts w:ascii="Times New Roman" w:hAnsi="Times New Roman" w:cs="Times New Roman"/>
          <w:b/>
          <w:sz w:val="24"/>
          <w:szCs w:val="24"/>
        </w:rPr>
        <w:t xml:space="preserve">troškovi </w:t>
      </w:r>
      <w:r w:rsidR="0053664C" w:rsidRPr="00206EAA">
        <w:rPr>
          <w:rFonts w:ascii="Times New Roman" w:hAnsi="Times New Roman" w:cs="Times New Roman"/>
          <w:b/>
          <w:sz w:val="24"/>
          <w:szCs w:val="24"/>
        </w:rPr>
        <w:t>građevinskih radova</w:t>
      </w:r>
      <w:r w:rsidR="00F825E3">
        <w:rPr>
          <w:rFonts w:ascii="Times New Roman" w:hAnsi="Times New Roman" w:cs="Times New Roman"/>
          <w:sz w:val="24"/>
          <w:szCs w:val="24"/>
        </w:rPr>
        <w:t xml:space="preserve"> izgra</w:t>
      </w:r>
      <w:r w:rsidR="00D3387D">
        <w:rPr>
          <w:rFonts w:ascii="Times New Roman" w:hAnsi="Times New Roman" w:cs="Times New Roman"/>
          <w:sz w:val="24"/>
          <w:szCs w:val="24"/>
        </w:rPr>
        <w:t>dnje novih objekata</w:t>
      </w:r>
      <w:r w:rsidR="002068C2">
        <w:rPr>
          <w:rFonts w:ascii="Times New Roman" w:hAnsi="Times New Roman" w:cs="Times New Roman"/>
          <w:sz w:val="24"/>
          <w:szCs w:val="24"/>
        </w:rPr>
        <w:t xml:space="preserve">, </w:t>
      </w:r>
      <w:r w:rsidR="002068C2" w:rsidRPr="002068C2">
        <w:rPr>
          <w:rFonts w:ascii="Times New Roman" w:hAnsi="Times New Roman" w:cs="Times New Roman"/>
          <w:sz w:val="24"/>
          <w:szCs w:val="24"/>
        </w:rPr>
        <w:t>rekonstrukcije i obnove postojećih objekata</w:t>
      </w:r>
      <w:r w:rsidR="006E2CDA">
        <w:rPr>
          <w:rFonts w:ascii="Times New Roman" w:hAnsi="Times New Roman" w:cs="Times New Roman"/>
          <w:sz w:val="24"/>
          <w:szCs w:val="24"/>
        </w:rPr>
        <w:t>,</w:t>
      </w:r>
      <w:r w:rsidR="002068C2" w:rsidRPr="002068C2">
        <w:rPr>
          <w:rFonts w:ascii="Times New Roman" w:hAnsi="Times New Roman" w:cs="Times New Roman"/>
          <w:sz w:val="24"/>
          <w:szCs w:val="24"/>
        </w:rPr>
        <w:t xml:space="preserve"> </w:t>
      </w:r>
      <w:r w:rsidR="002068C2">
        <w:rPr>
          <w:rFonts w:ascii="Times New Roman" w:hAnsi="Times New Roman" w:cs="Times New Roman"/>
          <w:sz w:val="24"/>
          <w:szCs w:val="24"/>
        </w:rPr>
        <w:t xml:space="preserve">troškovi </w:t>
      </w:r>
      <w:r w:rsidR="002068C2" w:rsidRPr="002068C2">
        <w:rPr>
          <w:rFonts w:ascii="Times New Roman" w:hAnsi="Times New Roman" w:cs="Times New Roman"/>
          <w:sz w:val="24"/>
          <w:szCs w:val="24"/>
        </w:rPr>
        <w:t>radov</w:t>
      </w:r>
      <w:r w:rsidR="002068C2">
        <w:rPr>
          <w:rFonts w:ascii="Times New Roman" w:hAnsi="Times New Roman" w:cs="Times New Roman"/>
          <w:sz w:val="24"/>
          <w:szCs w:val="24"/>
        </w:rPr>
        <w:t>a</w:t>
      </w:r>
      <w:r w:rsidR="002068C2" w:rsidRPr="002068C2">
        <w:rPr>
          <w:rFonts w:ascii="Times New Roman" w:hAnsi="Times New Roman" w:cs="Times New Roman"/>
          <w:sz w:val="24"/>
          <w:szCs w:val="24"/>
        </w:rPr>
        <w:t xml:space="preserve"> na održavanju postojećih objekata za pružanje </w:t>
      </w:r>
      <w:proofErr w:type="spellStart"/>
      <w:r w:rsidR="002068C2" w:rsidRPr="002068C2">
        <w:rPr>
          <w:rFonts w:ascii="Times New Roman" w:hAnsi="Times New Roman" w:cs="Times New Roman"/>
          <w:sz w:val="24"/>
          <w:szCs w:val="24"/>
        </w:rPr>
        <w:t>izvaninstitucijskih</w:t>
      </w:r>
      <w:proofErr w:type="spellEnd"/>
      <w:r w:rsidR="002068C2" w:rsidRPr="002068C2">
        <w:rPr>
          <w:rFonts w:ascii="Times New Roman" w:hAnsi="Times New Roman" w:cs="Times New Roman"/>
          <w:sz w:val="24"/>
          <w:szCs w:val="24"/>
        </w:rPr>
        <w:t xml:space="preserve"> usluga</w:t>
      </w:r>
      <w:r w:rsidR="006B0598">
        <w:rPr>
          <w:rFonts w:ascii="Times New Roman" w:hAnsi="Times New Roman" w:cs="Times New Roman"/>
          <w:sz w:val="24"/>
          <w:szCs w:val="24"/>
        </w:rPr>
        <w:t xml:space="preserve">, </w:t>
      </w:r>
      <w:r w:rsidR="006E2CDA">
        <w:rPr>
          <w:rFonts w:ascii="Times New Roman" w:hAnsi="Times New Roman" w:cs="Times New Roman"/>
          <w:sz w:val="24"/>
          <w:szCs w:val="24"/>
        </w:rPr>
        <w:t xml:space="preserve">troškovi </w:t>
      </w:r>
      <w:r w:rsidR="002068C2" w:rsidRPr="002068C2">
        <w:rPr>
          <w:rFonts w:ascii="Times New Roman" w:hAnsi="Times New Roman" w:cs="Times New Roman"/>
          <w:sz w:val="24"/>
          <w:szCs w:val="24"/>
        </w:rPr>
        <w:t>pripremni</w:t>
      </w:r>
      <w:r w:rsidR="006E2CDA">
        <w:rPr>
          <w:rFonts w:ascii="Times New Roman" w:hAnsi="Times New Roman" w:cs="Times New Roman"/>
          <w:sz w:val="24"/>
          <w:szCs w:val="24"/>
        </w:rPr>
        <w:t>h</w:t>
      </w:r>
      <w:r w:rsidR="002068C2" w:rsidRPr="002068C2">
        <w:rPr>
          <w:rFonts w:ascii="Times New Roman" w:hAnsi="Times New Roman" w:cs="Times New Roman"/>
          <w:sz w:val="24"/>
          <w:szCs w:val="24"/>
        </w:rPr>
        <w:t xml:space="preserve"> radov</w:t>
      </w:r>
      <w:r w:rsidR="006E2CDA">
        <w:rPr>
          <w:rFonts w:ascii="Times New Roman" w:hAnsi="Times New Roman" w:cs="Times New Roman"/>
          <w:sz w:val="24"/>
          <w:szCs w:val="24"/>
        </w:rPr>
        <w:t>a</w:t>
      </w:r>
      <w:r w:rsidR="002068C2" w:rsidRPr="002068C2">
        <w:rPr>
          <w:rFonts w:ascii="Times New Roman" w:hAnsi="Times New Roman" w:cs="Times New Roman"/>
          <w:sz w:val="24"/>
          <w:szCs w:val="24"/>
        </w:rPr>
        <w:t xml:space="preserve"> na gradilištu i povezan</w:t>
      </w:r>
      <w:r w:rsidR="006E2CDA">
        <w:rPr>
          <w:rFonts w:ascii="Times New Roman" w:hAnsi="Times New Roman" w:cs="Times New Roman"/>
          <w:sz w:val="24"/>
          <w:szCs w:val="24"/>
        </w:rPr>
        <w:t>ih</w:t>
      </w:r>
      <w:r w:rsidR="002068C2" w:rsidRPr="002068C2">
        <w:rPr>
          <w:rFonts w:ascii="Times New Roman" w:hAnsi="Times New Roman" w:cs="Times New Roman"/>
          <w:sz w:val="24"/>
          <w:szCs w:val="24"/>
        </w:rPr>
        <w:t xml:space="preserve"> aktivnosti</w:t>
      </w:r>
      <w:r w:rsidR="006B0598">
        <w:rPr>
          <w:rFonts w:ascii="Times New Roman" w:hAnsi="Times New Roman" w:cs="Times New Roman"/>
          <w:sz w:val="24"/>
          <w:szCs w:val="24"/>
        </w:rPr>
        <w:t xml:space="preserve"> i sl.;</w:t>
      </w:r>
    </w:p>
    <w:p w14:paraId="545FE452" w14:textId="77777777" w:rsidR="008B2670" w:rsidRPr="00BD2158" w:rsidRDefault="008B2670">
      <w:pPr>
        <w:pStyle w:val="ListParagraph"/>
        <w:numPr>
          <w:ilvl w:val="0"/>
          <w:numId w:val="24"/>
        </w:numPr>
        <w:spacing w:after="0"/>
        <w:jc w:val="both"/>
        <w:rPr>
          <w:rFonts w:ascii="Times New Roman" w:hAnsi="Times New Roman" w:cs="Times New Roman"/>
          <w:bCs/>
          <w:sz w:val="24"/>
          <w:szCs w:val="24"/>
        </w:rPr>
      </w:pPr>
      <w:r w:rsidRPr="00206EAA">
        <w:rPr>
          <w:rFonts w:ascii="Times New Roman" w:hAnsi="Times New Roman" w:cs="Times New Roman"/>
          <w:b/>
          <w:sz w:val="24"/>
          <w:szCs w:val="24"/>
        </w:rPr>
        <w:t xml:space="preserve">troškovi </w:t>
      </w:r>
      <w:r>
        <w:rPr>
          <w:rFonts w:ascii="Times New Roman" w:hAnsi="Times New Roman" w:cs="Times New Roman"/>
          <w:b/>
          <w:sz w:val="24"/>
          <w:szCs w:val="24"/>
        </w:rPr>
        <w:t>usluge</w:t>
      </w:r>
      <w:r w:rsidRPr="00BD2158">
        <w:rPr>
          <w:rFonts w:ascii="Times New Roman" w:hAnsi="Times New Roman" w:cs="Times New Roman"/>
          <w:b/>
          <w:sz w:val="24"/>
          <w:szCs w:val="24"/>
        </w:rPr>
        <w:t xml:space="preserve"> stručnog i projektantskog nadzora, </w:t>
      </w:r>
      <w:r w:rsidRPr="00BD2158">
        <w:rPr>
          <w:rFonts w:ascii="Times New Roman" w:hAnsi="Times New Roman" w:cs="Times New Roman"/>
          <w:bCs/>
          <w:sz w:val="24"/>
          <w:szCs w:val="24"/>
        </w:rPr>
        <w:t>koordinatora zaštite na radu te voditelja projekta građenja ukoliko je isti obavezan sukladno čl. 38.stavku 2. Zakona o poslovima i djelatnostima prostornog uređenja i gradnje, usluga revizije glavnog projekta</w:t>
      </w:r>
      <w:r>
        <w:rPr>
          <w:rFonts w:ascii="Times New Roman" w:hAnsi="Times New Roman" w:cs="Times New Roman"/>
          <w:bCs/>
          <w:sz w:val="24"/>
          <w:szCs w:val="24"/>
        </w:rPr>
        <w:t>;</w:t>
      </w:r>
    </w:p>
    <w:p w14:paraId="25C5AE65" w14:textId="52F11A60" w:rsidR="00BA10D6" w:rsidRPr="000153BD" w:rsidRDefault="0083779A">
      <w:pPr>
        <w:pStyle w:val="ListParagraph"/>
        <w:numPr>
          <w:ilvl w:val="0"/>
          <w:numId w:val="24"/>
        </w:numPr>
        <w:spacing w:after="0"/>
        <w:jc w:val="both"/>
        <w:rPr>
          <w:rFonts w:ascii="Times New Roman" w:hAnsi="Times New Roman" w:cs="Times New Roman"/>
          <w:sz w:val="24"/>
          <w:szCs w:val="24"/>
        </w:rPr>
      </w:pPr>
      <w:r w:rsidRPr="00206EAA">
        <w:rPr>
          <w:rFonts w:ascii="Times New Roman" w:hAnsi="Times New Roman" w:cs="Times New Roman"/>
          <w:b/>
          <w:sz w:val="24"/>
          <w:szCs w:val="24"/>
        </w:rPr>
        <w:t>troškovi kupovine zemljišta i/ili nekretnina</w:t>
      </w:r>
      <w:r w:rsidRPr="0083779A">
        <w:rPr>
          <w:rFonts w:ascii="Times New Roman" w:hAnsi="Times New Roman" w:cs="Times New Roman"/>
          <w:sz w:val="24"/>
          <w:szCs w:val="24"/>
        </w:rPr>
        <w:t xml:space="preserve"> (npr. stambenih objekata, poslovnih prostora i sl.) za pružanje </w:t>
      </w:r>
      <w:proofErr w:type="spellStart"/>
      <w:r w:rsidRPr="0083779A">
        <w:rPr>
          <w:rFonts w:ascii="Times New Roman" w:hAnsi="Times New Roman" w:cs="Times New Roman"/>
          <w:sz w:val="24"/>
          <w:szCs w:val="24"/>
        </w:rPr>
        <w:t>izvaninstitucijskih</w:t>
      </w:r>
      <w:proofErr w:type="spellEnd"/>
      <w:r w:rsidRPr="0083779A">
        <w:rPr>
          <w:rFonts w:ascii="Times New Roman" w:hAnsi="Times New Roman" w:cs="Times New Roman"/>
          <w:sz w:val="24"/>
          <w:szCs w:val="24"/>
        </w:rPr>
        <w:t xml:space="preserve"> usluga u iznosu do 10% ukupnih prihvatljivih troškova projekta; za napuštene i nekadašnje industrijske lokacije koje obuhvaćaju zgrade ta se granica povećava na 15 %</w:t>
      </w:r>
      <w:r>
        <w:rPr>
          <w:rFonts w:ascii="Times New Roman" w:hAnsi="Times New Roman" w:cs="Times New Roman"/>
          <w:sz w:val="24"/>
          <w:szCs w:val="24"/>
        </w:rPr>
        <w:t>;</w:t>
      </w:r>
    </w:p>
    <w:p w14:paraId="2BC021D3" w14:textId="77777777" w:rsidR="00BA10D6" w:rsidRPr="000153BD" w:rsidRDefault="00BA10D6">
      <w:pPr>
        <w:pStyle w:val="ListParagraph"/>
        <w:numPr>
          <w:ilvl w:val="0"/>
          <w:numId w:val="24"/>
        </w:numPr>
        <w:spacing w:after="0"/>
        <w:jc w:val="both"/>
        <w:rPr>
          <w:rFonts w:ascii="Times New Roman" w:hAnsi="Times New Roman" w:cs="Times New Roman"/>
          <w:sz w:val="24"/>
          <w:szCs w:val="24"/>
        </w:rPr>
      </w:pPr>
      <w:r w:rsidRPr="00206EAA">
        <w:rPr>
          <w:rFonts w:ascii="Times New Roman" w:hAnsi="Times New Roman" w:cs="Times New Roman"/>
          <w:b/>
          <w:sz w:val="24"/>
          <w:szCs w:val="24"/>
        </w:rPr>
        <w:t>troškovi usluge procjene neovisnog, kvalificiranog i ovlaštenog službenog tijela</w:t>
      </w:r>
      <w:r w:rsidRPr="000153BD">
        <w:rPr>
          <w:rFonts w:ascii="Times New Roman" w:hAnsi="Times New Roman" w:cs="Times New Roman"/>
          <w:sz w:val="24"/>
          <w:szCs w:val="24"/>
        </w:rPr>
        <w:t xml:space="preserve"> (u slučaju kupovine neizgrađenog zemljišta/nekretnina);</w:t>
      </w:r>
    </w:p>
    <w:p w14:paraId="04DE59EC" w14:textId="77777777" w:rsidR="00BA10D6" w:rsidRPr="000153BD" w:rsidRDefault="00BA10D6">
      <w:pPr>
        <w:pStyle w:val="ListParagraph"/>
        <w:numPr>
          <w:ilvl w:val="0"/>
          <w:numId w:val="24"/>
        </w:numPr>
        <w:spacing w:after="0"/>
        <w:jc w:val="both"/>
        <w:rPr>
          <w:rFonts w:ascii="Times New Roman" w:hAnsi="Times New Roman" w:cs="Times New Roman"/>
          <w:sz w:val="24"/>
          <w:szCs w:val="24"/>
        </w:rPr>
      </w:pPr>
      <w:r w:rsidRPr="00206EAA">
        <w:rPr>
          <w:rFonts w:ascii="Times New Roman" w:hAnsi="Times New Roman" w:cs="Times New Roman"/>
          <w:b/>
          <w:sz w:val="24"/>
          <w:szCs w:val="24"/>
        </w:rPr>
        <w:t>troškovi nabave specijalizirane opreme</w:t>
      </w:r>
      <w:r w:rsidRPr="000153BD">
        <w:rPr>
          <w:rFonts w:ascii="Times New Roman" w:hAnsi="Times New Roman" w:cs="Times New Roman"/>
          <w:sz w:val="24"/>
          <w:szCs w:val="24"/>
        </w:rPr>
        <w:t xml:space="preserve"> potrebne za pružanje </w:t>
      </w:r>
      <w:proofErr w:type="spellStart"/>
      <w:r w:rsidRPr="000153BD">
        <w:rPr>
          <w:rFonts w:ascii="Times New Roman" w:hAnsi="Times New Roman" w:cs="Times New Roman"/>
          <w:sz w:val="24"/>
          <w:szCs w:val="24"/>
        </w:rPr>
        <w:t>izvaninstitucijskih</w:t>
      </w:r>
      <w:proofErr w:type="spellEnd"/>
      <w:r w:rsidRPr="000153BD">
        <w:rPr>
          <w:rFonts w:ascii="Times New Roman" w:hAnsi="Times New Roman" w:cs="Times New Roman"/>
          <w:sz w:val="24"/>
          <w:szCs w:val="24"/>
        </w:rPr>
        <w:t xml:space="preserve"> usluga; </w:t>
      </w:r>
    </w:p>
    <w:p w14:paraId="612C6409" w14:textId="77777777" w:rsidR="00BA10D6" w:rsidRPr="000153BD" w:rsidRDefault="00BA10D6">
      <w:pPr>
        <w:pStyle w:val="ListParagraph"/>
        <w:numPr>
          <w:ilvl w:val="0"/>
          <w:numId w:val="24"/>
        </w:numPr>
        <w:spacing w:after="0"/>
        <w:jc w:val="both"/>
        <w:rPr>
          <w:rFonts w:ascii="Times New Roman" w:hAnsi="Times New Roman" w:cs="Times New Roman"/>
          <w:sz w:val="24"/>
          <w:szCs w:val="24"/>
        </w:rPr>
      </w:pPr>
      <w:r w:rsidRPr="00206EAA">
        <w:rPr>
          <w:rFonts w:ascii="Times New Roman" w:hAnsi="Times New Roman" w:cs="Times New Roman"/>
          <w:b/>
          <w:sz w:val="24"/>
          <w:szCs w:val="24"/>
        </w:rPr>
        <w:t xml:space="preserve">troškovi edukacije </w:t>
      </w:r>
      <w:r w:rsidRPr="000153BD">
        <w:rPr>
          <w:rFonts w:ascii="Times New Roman" w:hAnsi="Times New Roman" w:cs="Times New Roman"/>
          <w:sz w:val="24"/>
          <w:szCs w:val="24"/>
        </w:rPr>
        <w:t xml:space="preserve">za pružatelje usluga isključivo vezano uz specijaliziranu opremu potrebnu za aktivnosti pružanja </w:t>
      </w:r>
      <w:proofErr w:type="spellStart"/>
      <w:r w:rsidRPr="000153BD">
        <w:rPr>
          <w:rFonts w:ascii="Times New Roman" w:hAnsi="Times New Roman" w:cs="Times New Roman"/>
          <w:sz w:val="24"/>
          <w:szCs w:val="24"/>
        </w:rPr>
        <w:t>izvaninstitucijskih</w:t>
      </w:r>
      <w:proofErr w:type="spellEnd"/>
      <w:r w:rsidRPr="000153BD">
        <w:rPr>
          <w:rFonts w:ascii="Times New Roman" w:hAnsi="Times New Roman" w:cs="Times New Roman"/>
          <w:sz w:val="24"/>
          <w:szCs w:val="24"/>
        </w:rPr>
        <w:t xml:space="preserve"> usluga;</w:t>
      </w:r>
    </w:p>
    <w:p w14:paraId="7F069B09" w14:textId="77777777" w:rsidR="00BA10D6" w:rsidRPr="000153BD" w:rsidRDefault="00BA10D6">
      <w:pPr>
        <w:pStyle w:val="ListParagraph"/>
        <w:numPr>
          <w:ilvl w:val="0"/>
          <w:numId w:val="24"/>
        </w:numPr>
        <w:spacing w:after="0"/>
        <w:jc w:val="both"/>
        <w:rPr>
          <w:rFonts w:ascii="Times New Roman" w:hAnsi="Times New Roman" w:cs="Times New Roman"/>
          <w:sz w:val="24"/>
          <w:szCs w:val="24"/>
        </w:rPr>
      </w:pPr>
      <w:r w:rsidRPr="00206EAA">
        <w:rPr>
          <w:rFonts w:ascii="Times New Roman" w:hAnsi="Times New Roman" w:cs="Times New Roman"/>
          <w:b/>
          <w:sz w:val="24"/>
          <w:szCs w:val="24"/>
        </w:rPr>
        <w:t>troškovi nabave ostale opreme</w:t>
      </w:r>
      <w:r w:rsidRPr="000153BD">
        <w:rPr>
          <w:rFonts w:ascii="Times New Roman" w:hAnsi="Times New Roman" w:cs="Times New Roman"/>
          <w:sz w:val="24"/>
          <w:szCs w:val="24"/>
        </w:rPr>
        <w:t xml:space="preserve"> (npr. informatičke opreme i namještaja, tehničke opreme za premošćivanje visinskih arhitektonskih razlika, opreme za specijalizirane kabinete i sl.);</w:t>
      </w:r>
    </w:p>
    <w:p w14:paraId="3B76AC72" w14:textId="5D7D2211" w:rsidR="00BA10D6" w:rsidRPr="000153BD" w:rsidRDefault="00071D2B">
      <w:pPr>
        <w:pStyle w:val="ListParagraph"/>
        <w:numPr>
          <w:ilvl w:val="0"/>
          <w:numId w:val="24"/>
        </w:numPr>
        <w:spacing w:after="0"/>
        <w:jc w:val="both"/>
        <w:rPr>
          <w:rFonts w:ascii="Times New Roman" w:hAnsi="Times New Roman" w:cs="Times New Roman"/>
          <w:sz w:val="24"/>
          <w:szCs w:val="24"/>
        </w:rPr>
      </w:pPr>
      <w:r w:rsidRPr="00206EAA">
        <w:rPr>
          <w:rFonts w:ascii="Times New Roman" w:hAnsi="Times New Roman" w:cs="Times New Roman"/>
          <w:b/>
          <w:sz w:val="24"/>
          <w:szCs w:val="24"/>
        </w:rPr>
        <w:lastRenderedPageBreak/>
        <w:t>troškovi nabave „čistih vozila“</w:t>
      </w:r>
      <w:r w:rsidRPr="00206EAA">
        <w:rPr>
          <w:rStyle w:val="FootnoteReference"/>
          <w:rFonts w:ascii="Times New Roman" w:hAnsi="Times New Roman" w:cs="Times New Roman"/>
          <w:b/>
          <w:sz w:val="24"/>
          <w:szCs w:val="24"/>
        </w:rPr>
        <w:footnoteReference w:id="18"/>
      </w:r>
      <w:r w:rsidRPr="00206EAA">
        <w:rPr>
          <w:rFonts w:ascii="Times New Roman" w:hAnsi="Times New Roman" w:cs="Times New Roman"/>
          <w:b/>
          <w:sz w:val="24"/>
          <w:szCs w:val="24"/>
        </w:rPr>
        <w:t xml:space="preserve"> i vozila kategorije M1</w:t>
      </w:r>
      <w:r w:rsidR="00627791" w:rsidRPr="00206EAA">
        <w:rPr>
          <w:rStyle w:val="FootnoteReference"/>
          <w:rFonts w:ascii="Times New Roman" w:hAnsi="Times New Roman" w:cs="Times New Roman"/>
          <w:b/>
          <w:sz w:val="24"/>
          <w:szCs w:val="24"/>
        </w:rPr>
        <w:footnoteReference w:id="19"/>
      </w:r>
      <w:r w:rsidRPr="00071D2B">
        <w:rPr>
          <w:rFonts w:ascii="Times New Roman" w:hAnsi="Times New Roman" w:cs="Times New Roman"/>
          <w:sz w:val="24"/>
          <w:szCs w:val="24"/>
        </w:rPr>
        <w:t xml:space="preserve"> s pristupom za invalidska kolica neophodnih za potrebe ispunjenja pokazatelja, odnosno pružanje kvalitetnih </w:t>
      </w:r>
      <w:proofErr w:type="spellStart"/>
      <w:r w:rsidRPr="00071D2B">
        <w:rPr>
          <w:rFonts w:ascii="Times New Roman" w:hAnsi="Times New Roman" w:cs="Times New Roman"/>
          <w:sz w:val="24"/>
          <w:szCs w:val="24"/>
        </w:rPr>
        <w:t>izvaninstitucijskih</w:t>
      </w:r>
      <w:proofErr w:type="spellEnd"/>
      <w:r w:rsidRPr="00071D2B">
        <w:rPr>
          <w:rFonts w:ascii="Times New Roman" w:hAnsi="Times New Roman" w:cs="Times New Roman"/>
          <w:sz w:val="24"/>
          <w:szCs w:val="24"/>
        </w:rPr>
        <w:t xml:space="preserve"> usluga (neophodnih ako korisnici usluga nisu u mogućnosti neovisno ili uz pomoć drugih osoba koristiti javni prijevoz) </w:t>
      </w:r>
      <w:r w:rsidR="002F5D39">
        <w:rPr>
          <w:rFonts w:ascii="Times New Roman" w:hAnsi="Times New Roman" w:cs="Times New Roman"/>
          <w:sz w:val="24"/>
          <w:szCs w:val="24"/>
        </w:rPr>
        <w:t xml:space="preserve">te </w:t>
      </w:r>
      <w:r w:rsidRPr="00071D2B">
        <w:rPr>
          <w:rFonts w:ascii="Times New Roman" w:hAnsi="Times New Roman" w:cs="Times New Roman"/>
          <w:sz w:val="24"/>
          <w:szCs w:val="24"/>
        </w:rPr>
        <w:t>potrebnih za učinkovito pružanje usluga krajnjim korisnicima, stoga uz osobna vozila dolaze u obzir i vozila posebne namjene;</w:t>
      </w:r>
    </w:p>
    <w:p w14:paraId="2C3271CB" w14:textId="77777777" w:rsidR="003B4F52" w:rsidRDefault="00BA10D6">
      <w:pPr>
        <w:pStyle w:val="ListParagraph"/>
        <w:numPr>
          <w:ilvl w:val="0"/>
          <w:numId w:val="24"/>
        </w:numPr>
        <w:jc w:val="both"/>
        <w:rPr>
          <w:rFonts w:ascii="Times New Roman" w:hAnsi="Times New Roman" w:cs="Times New Roman"/>
          <w:sz w:val="24"/>
          <w:szCs w:val="24"/>
        </w:rPr>
      </w:pPr>
      <w:r w:rsidRPr="00206EAA">
        <w:rPr>
          <w:rFonts w:ascii="Times New Roman" w:hAnsi="Times New Roman" w:cs="Times New Roman"/>
          <w:b/>
          <w:sz w:val="24"/>
          <w:szCs w:val="24"/>
        </w:rPr>
        <w:t>troškovi upravljanja projektom</w:t>
      </w:r>
      <w:r w:rsidR="00C5401B">
        <w:rPr>
          <w:rFonts w:ascii="Times New Roman" w:hAnsi="Times New Roman" w:cs="Times New Roman"/>
          <w:sz w:val="24"/>
          <w:szCs w:val="24"/>
        </w:rPr>
        <w:t xml:space="preserve"> (npr. </w:t>
      </w:r>
      <w:r w:rsidR="00862303">
        <w:rPr>
          <w:rFonts w:ascii="Times New Roman" w:hAnsi="Times New Roman" w:cs="Times New Roman"/>
          <w:sz w:val="24"/>
          <w:szCs w:val="24"/>
        </w:rPr>
        <w:t xml:space="preserve">upravljanje projektnim aktivnostima, </w:t>
      </w:r>
      <w:r w:rsidR="00C5401B">
        <w:rPr>
          <w:rFonts w:ascii="Times New Roman" w:hAnsi="Times New Roman" w:cs="Times New Roman"/>
          <w:sz w:val="24"/>
          <w:szCs w:val="24"/>
        </w:rPr>
        <w:t>administracija</w:t>
      </w:r>
      <w:r w:rsidR="00862303">
        <w:rPr>
          <w:rFonts w:ascii="Times New Roman" w:hAnsi="Times New Roman" w:cs="Times New Roman"/>
          <w:sz w:val="24"/>
          <w:szCs w:val="24"/>
        </w:rPr>
        <w:t>,</w:t>
      </w:r>
      <w:r w:rsidR="00C5401B">
        <w:rPr>
          <w:rFonts w:ascii="Times New Roman" w:hAnsi="Times New Roman" w:cs="Times New Roman"/>
          <w:sz w:val="24"/>
          <w:szCs w:val="24"/>
        </w:rPr>
        <w:t xml:space="preserve"> tehnička koordinacija, </w:t>
      </w:r>
      <w:r w:rsidR="00862303">
        <w:rPr>
          <w:rFonts w:ascii="Times New Roman" w:hAnsi="Times New Roman" w:cs="Times New Roman"/>
          <w:sz w:val="24"/>
          <w:szCs w:val="24"/>
        </w:rPr>
        <w:t xml:space="preserve">financijsko upravljanje, </w:t>
      </w:r>
      <w:r w:rsidR="00E4255F">
        <w:rPr>
          <w:rFonts w:ascii="Times New Roman" w:hAnsi="Times New Roman" w:cs="Times New Roman"/>
          <w:sz w:val="24"/>
          <w:szCs w:val="24"/>
        </w:rPr>
        <w:t xml:space="preserve">izvještavanja, </w:t>
      </w:r>
      <w:r w:rsidR="00862303">
        <w:rPr>
          <w:rFonts w:ascii="Times New Roman" w:hAnsi="Times New Roman" w:cs="Times New Roman"/>
          <w:sz w:val="24"/>
          <w:szCs w:val="24"/>
        </w:rPr>
        <w:t>i sl.)</w:t>
      </w:r>
    </w:p>
    <w:p w14:paraId="41B8707F" w14:textId="77777777" w:rsidR="003B4F52" w:rsidRPr="00117822" w:rsidRDefault="003B4F52" w:rsidP="003B4F52">
      <w:pPr>
        <w:ind w:left="709"/>
        <w:jc w:val="both"/>
        <w:rPr>
          <w:rFonts w:ascii="Times New Roman" w:hAnsi="Times New Roman" w:cs="Times New Roman"/>
          <w:sz w:val="24"/>
          <w:szCs w:val="24"/>
        </w:rPr>
      </w:pPr>
      <w:r w:rsidRPr="00117822">
        <w:rPr>
          <w:rFonts w:ascii="Times New Roman" w:hAnsi="Times New Roman" w:cs="Times New Roman"/>
          <w:sz w:val="24"/>
          <w:szCs w:val="24"/>
        </w:rPr>
        <w:t>Aktivnost upravljanja projektom i administraciju moguće je provoditi bez naknade i/ili kroz sufinanciranje plaća djelatnika Prijavitelja i/ili Partnera i/ili putem ugovaranja savjetodavnih usluga koje pružaju vanjski konzultanti. Izravni troškovi postojećeg osoblja (plaće) zaposlenog kod Prijavitelja koji će raditi na provedbi projekta izračunavaju se primjenom metode iz čl. 55., stavak 2(b) Uredbe (EU) br. 1060/2021.</w:t>
      </w:r>
    </w:p>
    <w:p w14:paraId="5BC09A4B" w14:textId="77777777" w:rsidR="003B4F52" w:rsidRPr="00117822" w:rsidRDefault="003B4F52" w:rsidP="003B4F52">
      <w:pPr>
        <w:ind w:left="709"/>
        <w:jc w:val="both"/>
        <w:rPr>
          <w:rFonts w:ascii="Times New Roman" w:hAnsi="Times New Roman" w:cs="Times New Roman"/>
          <w:sz w:val="24"/>
          <w:szCs w:val="24"/>
        </w:rPr>
      </w:pPr>
      <w:r w:rsidRPr="00117822">
        <w:rPr>
          <w:rFonts w:ascii="Times New Roman" w:hAnsi="Times New Roman" w:cs="Times New Roman"/>
          <w:sz w:val="24"/>
          <w:szCs w:val="24"/>
        </w:rPr>
        <w:t>Primjena pojednostavljene metode financiranja odnosno izračun jediničnog troška osoblja za postojeće zaposlenike i novozaposlene kod prijavitelja koji će raditi na provedbi projekta detaljno je pojašnjen je u Prilogu 1</w:t>
      </w:r>
      <w:r>
        <w:rPr>
          <w:rFonts w:ascii="Times New Roman" w:hAnsi="Times New Roman" w:cs="Times New Roman"/>
          <w:sz w:val="24"/>
          <w:szCs w:val="24"/>
        </w:rPr>
        <w:t>0</w:t>
      </w:r>
      <w:r w:rsidRPr="00117822">
        <w:rPr>
          <w:rFonts w:ascii="Times New Roman" w:hAnsi="Times New Roman" w:cs="Times New Roman"/>
          <w:sz w:val="24"/>
          <w:szCs w:val="24"/>
        </w:rPr>
        <w:t>. Metodologija izračuna jediničnog troška za potrebe utvrđivanja izravnih troškova osoblja.</w:t>
      </w:r>
    </w:p>
    <w:p w14:paraId="3CF94427" w14:textId="3C3DBA74" w:rsidR="003B4F52" w:rsidRDefault="0019051D" w:rsidP="003B4F52">
      <w:pPr>
        <w:pStyle w:val="ListParagraph"/>
        <w:jc w:val="both"/>
        <w:rPr>
          <w:rFonts w:ascii="Times New Roman" w:hAnsi="Times New Roman" w:cs="Times New Roman"/>
          <w:sz w:val="24"/>
          <w:szCs w:val="24"/>
        </w:rPr>
      </w:pPr>
      <w:r w:rsidRPr="0019051D">
        <w:rPr>
          <w:rFonts w:ascii="Times New Roman" w:hAnsi="Times New Roman" w:cs="Times New Roman"/>
          <w:b/>
          <w:bCs/>
          <w:sz w:val="24"/>
          <w:szCs w:val="24"/>
        </w:rPr>
        <w:t>Napomena</w:t>
      </w:r>
      <w:r>
        <w:rPr>
          <w:rFonts w:ascii="Times New Roman" w:hAnsi="Times New Roman" w:cs="Times New Roman"/>
          <w:sz w:val="24"/>
          <w:szCs w:val="24"/>
        </w:rPr>
        <w:t>: T</w:t>
      </w:r>
      <w:r w:rsidRPr="0019051D">
        <w:rPr>
          <w:rFonts w:ascii="Times New Roman" w:hAnsi="Times New Roman" w:cs="Times New Roman"/>
          <w:sz w:val="24"/>
          <w:szCs w:val="24"/>
        </w:rPr>
        <w:t>roškovi osoblja Partnera – Regionalnog koordinatora prihvatljivi su isključivo ako su povezani s pružanjem stručne pomoći javnopravnim tijelima i/ili javnim ustanovama s područja županije i grada Zagreba, kojima su osnivači Republika Hrvatska ili jedinice lokalne i područne (regionalne) samouprave u provedbi projektnog prijedloga, ne i u pripremi istog. Pod „provedbom projektnog prijedloga“ u ovom slučaju smatraju se troškovi nastali nakon datuma podnošenja projektnog prijedloga.</w:t>
      </w:r>
    </w:p>
    <w:p w14:paraId="2726CC68" w14:textId="77777777" w:rsidR="0019051D" w:rsidRDefault="0019051D" w:rsidP="003B4F52">
      <w:pPr>
        <w:pStyle w:val="ListParagraph"/>
        <w:jc w:val="both"/>
        <w:rPr>
          <w:rFonts w:ascii="Times New Roman" w:hAnsi="Times New Roman" w:cs="Times New Roman"/>
          <w:sz w:val="24"/>
          <w:szCs w:val="24"/>
        </w:rPr>
      </w:pPr>
    </w:p>
    <w:p w14:paraId="7B4DF67D" w14:textId="7D110151" w:rsidR="00450C46" w:rsidRPr="0018105C" w:rsidRDefault="007D2167">
      <w:pPr>
        <w:pStyle w:val="ListParagraph"/>
        <w:numPr>
          <w:ilvl w:val="0"/>
          <w:numId w:val="24"/>
        </w:numPr>
        <w:jc w:val="both"/>
        <w:rPr>
          <w:rFonts w:ascii="Times New Roman" w:hAnsi="Times New Roman" w:cs="Times New Roman"/>
          <w:sz w:val="24"/>
          <w:szCs w:val="24"/>
        </w:rPr>
      </w:pPr>
      <w:r w:rsidRPr="00206EAA">
        <w:rPr>
          <w:rFonts w:ascii="Times New Roman" w:hAnsi="Times New Roman" w:cs="Times New Roman"/>
          <w:b/>
          <w:sz w:val="24"/>
          <w:szCs w:val="24"/>
        </w:rPr>
        <w:t>troškovi pripreme i provedbe</w:t>
      </w:r>
      <w:r w:rsidR="00C07143" w:rsidRPr="00206EAA">
        <w:rPr>
          <w:rFonts w:ascii="Times New Roman" w:hAnsi="Times New Roman" w:cs="Times New Roman"/>
          <w:b/>
          <w:sz w:val="24"/>
          <w:szCs w:val="24"/>
        </w:rPr>
        <w:t xml:space="preserve"> </w:t>
      </w:r>
      <w:r w:rsidR="00A60771" w:rsidRPr="00206EAA">
        <w:rPr>
          <w:rFonts w:ascii="Times New Roman" w:hAnsi="Times New Roman" w:cs="Times New Roman"/>
          <w:b/>
          <w:sz w:val="24"/>
          <w:szCs w:val="24"/>
        </w:rPr>
        <w:t>nabave</w:t>
      </w:r>
      <w:r w:rsidR="00A60771" w:rsidRPr="00FF4A13">
        <w:rPr>
          <w:rFonts w:ascii="Times New Roman" w:hAnsi="Times New Roman" w:cs="Times New Roman"/>
          <w:sz w:val="24"/>
          <w:szCs w:val="24"/>
        </w:rPr>
        <w:t xml:space="preserve"> sukladno </w:t>
      </w:r>
      <w:r w:rsidR="00060F78" w:rsidRPr="00FF4A13">
        <w:rPr>
          <w:rFonts w:ascii="Times New Roman" w:hAnsi="Times New Roman" w:cs="Times New Roman"/>
          <w:sz w:val="24"/>
          <w:szCs w:val="24"/>
        </w:rPr>
        <w:t xml:space="preserve">Pravilima za NOJN </w:t>
      </w:r>
      <w:r w:rsidR="00732B9B" w:rsidRPr="00FF4A13">
        <w:rPr>
          <w:rFonts w:ascii="Times New Roman" w:hAnsi="Times New Roman" w:cs="Times New Roman"/>
          <w:sz w:val="24"/>
          <w:szCs w:val="24"/>
        </w:rPr>
        <w:t>i/ili Zakonu o javnoj nabavi</w:t>
      </w:r>
      <w:r w:rsidR="00EC48B1">
        <w:rPr>
          <w:rFonts w:ascii="Times New Roman" w:hAnsi="Times New Roman" w:cs="Times New Roman"/>
          <w:sz w:val="24"/>
          <w:szCs w:val="24"/>
        </w:rPr>
        <w:t>:</w:t>
      </w:r>
    </w:p>
    <w:p w14:paraId="043B1516" w14:textId="4BB3515E" w:rsidR="00BA10D6" w:rsidRPr="000153BD" w:rsidRDefault="00E05020" w:rsidP="00B464E7">
      <w:pPr>
        <w:pStyle w:val="ListParagraph"/>
        <w:numPr>
          <w:ilvl w:val="0"/>
          <w:numId w:val="24"/>
        </w:numPr>
        <w:jc w:val="both"/>
        <w:rPr>
          <w:rFonts w:ascii="Times New Roman" w:hAnsi="Times New Roman" w:cs="Times New Roman"/>
          <w:sz w:val="24"/>
          <w:szCs w:val="24"/>
        </w:rPr>
      </w:pPr>
      <w:r w:rsidRPr="00E05020">
        <w:rPr>
          <w:rFonts w:ascii="Times New Roman" w:hAnsi="Times New Roman" w:cs="Times New Roman"/>
          <w:b/>
          <w:sz w:val="24"/>
          <w:szCs w:val="24"/>
        </w:rPr>
        <w:t>troškovi povezani s provedbom aktivnosti vezanih za horizontalna načela</w:t>
      </w:r>
      <w:r w:rsidR="0003031D">
        <w:rPr>
          <w:rFonts w:ascii="Times New Roman" w:hAnsi="Times New Roman" w:cs="Times New Roman"/>
          <w:sz w:val="24"/>
          <w:szCs w:val="24"/>
        </w:rPr>
        <w:t>;</w:t>
      </w:r>
    </w:p>
    <w:p w14:paraId="1C7B7457" w14:textId="01DC61B7" w:rsidR="00C72127" w:rsidRDefault="00BA10D6">
      <w:pPr>
        <w:pStyle w:val="ListParagraph"/>
        <w:numPr>
          <w:ilvl w:val="0"/>
          <w:numId w:val="24"/>
        </w:numPr>
        <w:spacing w:after="0"/>
        <w:jc w:val="both"/>
        <w:rPr>
          <w:rFonts w:ascii="Times New Roman" w:hAnsi="Times New Roman" w:cs="Times New Roman"/>
          <w:sz w:val="24"/>
          <w:szCs w:val="24"/>
        </w:rPr>
      </w:pPr>
      <w:r w:rsidRPr="007674BF">
        <w:rPr>
          <w:rFonts w:ascii="Times New Roman" w:hAnsi="Times New Roman" w:cs="Times New Roman"/>
          <w:b/>
          <w:sz w:val="24"/>
          <w:szCs w:val="24"/>
        </w:rPr>
        <w:t xml:space="preserve">troškovi </w:t>
      </w:r>
      <w:r w:rsidR="00DF08F1" w:rsidRPr="001702B9">
        <w:rPr>
          <w:rFonts w:ascii="Times New Roman" w:hAnsi="Times New Roman" w:cs="Times New Roman"/>
          <w:b/>
          <w:sz w:val="24"/>
          <w:szCs w:val="24"/>
        </w:rPr>
        <w:t>promidžbe</w:t>
      </w:r>
      <w:r w:rsidR="00DF08F1" w:rsidRPr="007674BF">
        <w:rPr>
          <w:rFonts w:ascii="Times New Roman" w:hAnsi="Times New Roman" w:cs="Times New Roman"/>
          <w:b/>
          <w:sz w:val="24"/>
          <w:szCs w:val="24"/>
        </w:rPr>
        <w:t xml:space="preserve">, </w:t>
      </w:r>
      <w:r w:rsidRPr="007674BF">
        <w:rPr>
          <w:rFonts w:ascii="Times New Roman" w:hAnsi="Times New Roman" w:cs="Times New Roman"/>
          <w:b/>
          <w:sz w:val="24"/>
          <w:szCs w:val="24"/>
        </w:rPr>
        <w:t xml:space="preserve">informiranja </w:t>
      </w:r>
      <w:r w:rsidR="00231E34" w:rsidRPr="007674BF">
        <w:rPr>
          <w:rFonts w:ascii="Times New Roman" w:hAnsi="Times New Roman" w:cs="Times New Roman"/>
          <w:b/>
          <w:sz w:val="24"/>
          <w:szCs w:val="24"/>
        </w:rPr>
        <w:t>i vidljivosti</w:t>
      </w:r>
      <w:r w:rsidR="00231E34" w:rsidRPr="0019091E">
        <w:rPr>
          <w:rFonts w:ascii="Times New Roman" w:hAnsi="Times New Roman" w:cs="Times New Roman"/>
          <w:sz w:val="24"/>
          <w:szCs w:val="24"/>
        </w:rPr>
        <w:t xml:space="preserve"> </w:t>
      </w:r>
      <w:r w:rsidRPr="0019091E">
        <w:rPr>
          <w:rFonts w:ascii="Times New Roman" w:hAnsi="Times New Roman" w:cs="Times New Roman"/>
          <w:sz w:val="24"/>
          <w:szCs w:val="24"/>
        </w:rPr>
        <w:t>s ciljem podizanja vidljivosti projektnih aktivnosti i rezultata te financiranja EU-a</w:t>
      </w:r>
      <w:r w:rsidR="000C7079" w:rsidRPr="0019091E">
        <w:rPr>
          <w:rFonts w:ascii="Times New Roman" w:hAnsi="Times New Roman" w:cs="Times New Roman"/>
          <w:sz w:val="24"/>
          <w:szCs w:val="24"/>
        </w:rPr>
        <w:t xml:space="preserve"> </w:t>
      </w:r>
      <w:r w:rsidR="00C16D7B" w:rsidRPr="0019091E">
        <w:rPr>
          <w:rFonts w:ascii="Times New Roman" w:hAnsi="Times New Roman" w:cs="Times New Roman"/>
          <w:sz w:val="24"/>
          <w:szCs w:val="24"/>
        </w:rPr>
        <w:t>(npr. organizacija komunikacijskog događaja sukladno obvezama za operacije od strateške važnosti; izrada promotivnih materijala¸</w:t>
      </w:r>
      <w:r w:rsidR="00C16D7B" w:rsidRPr="0019091E">
        <w:rPr>
          <w:rFonts w:ascii="Times New Roman" w:hAnsi="Times New Roman" w:cs="Times New Roman"/>
          <w:sz w:val="24"/>
          <w:szCs w:val="24"/>
          <w:lang w:eastAsia="hr-HR"/>
        </w:rPr>
        <w:t xml:space="preserve"> </w:t>
      </w:r>
      <w:r w:rsidR="00C16D7B" w:rsidRPr="0019091E">
        <w:rPr>
          <w:rFonts w:ascii="Times New Roman" w:hAnsi="Times New Roman" w:cs="Times New Roman"/>
          <w:sz w:val="24"/>
          <w:szCs w:val="24"/>
        </w:rPr>
        <w:t>izrada trajnih informacijskih ploča, objava informacija o projektu na web stranici i društvenim mrežama i sl.</w:t>
      </w:r>
      <w:r w:rsidR="0003031D">
        <w:rPr>
          <w:rFonts w:ascii="Times New Roman" w:hAnsi="Times New Roman" w:cs="Times New Roman"/>
          <w:sz w:val="24"/>
          <w:szCs w:val="24"/>
        </w:rPr>
        <w:t>);</w:t>
      </w:r>
    </w:p>
    <w:p w14:paraId="3D7EF59E" w14:textId="0C037298" w:rsidR="00CA67CD" w:rsidRPr="00B47BEB" w:rsidRDefault="00CA67CD">
      <w:pPr>
        <w:pStyle w:val="ListParagraph"/>
        <w:numPr>
          <w:ilvl w:val="0"/>
          <w:numId w:val="24"/>
        </w:numPr>
        <w:spacing w:after="0"/>
        <w:jc w:val="both"/>
        <w:rPr>
          <w:rFonts w:ascii="Times New Roman" w:hAnsi="Times New Roman" w:cs="Times New Roman"/>
          <w:sz w:val="24"/>
          <w:szCs w:val="24"/>
        </w:rPr>
      </w:pPr>
      <w:r w:rsidRPr="007674BF">
        <w:rPr>
          <w:rFonts w:ascii="Times New Roman" w:hAnsi="Times New Roman" w:cs="Times New Roman"/>
          <w:b/>
          <w:sz w:val="24"/>
          <w:szCs w:val="24"/>
        </w:rPr>
        <w:t>neizravni troškovi</w:t>
      </w:r>
      <w:r>
        <w:rPr>
          <w:rFonts w:ascii="Times New Roman" w:hAnsi="Times New Roman" w:cs="Times New Roman"/>
          <w:b/>
          <w:sz w:val="24"/>
          <w:szCs w:val="24"/>
        </w:rPr>
        <w:t xml:space="preserve"> </w:t>
      </w:r>
      <w:r w:rsidRPr="00376073">
        <w:rPr>
          <w:rFonts w:ascii="Times New Roman" w:eastAsiaTheme="minorHAnsi" w:hAnsi="Times New Roman" w:cs="Times New Roman"/>
          <w:sz w:val="24"/>
          <w:szCs w:val="24"/>
        </w:rPr>
        <w:t xml:space="preserve">(troškovi najma prostora, režijski troškovi koji uključuju grijanje/hlađenje, struju, vodu, odvoz otpada i telekomunikacije) nastali izravno kao posljedica provedbe projekta kod prijavitelja/partnera izračunavaju se primjenom fiksne stope od maksimalno 15 % prihvatljivih izravnih troškova osoblja zaposlenih </w:t>
      </w:r>
      <w:r w:rsidR="002B45F4">
        <w:rPr>
          <w:rFonts w:ascii="Times New Roman" w:eastAsiaTheme="minorHAnsi" w:hAnsi="Times New Roman" w:cs="Times New Roman"/>
          <w:sz w:val="24"/>
          <w:szCs w:val="24"/>
        </w:rPr>
        <w:t xml:space="preserve">na </w:t>
      </w:r>
      <w:r w:rsidR="002B45F4">
        <w:rPr>
          <w:rFonts w:ascii="Times New Roman" w:eastAsiaTheme="minorHAnsi" w:hAnsi="Times New Roman" w:cs="Times New Roman"/>
          <w:sz w:val="24"/>
          <w:szCs w:val="24"/>
        </w:rPr>
        <w:lastRenderedPageBreak/>
        <w:t xml:space="preserve">projektu </w:t>
      </w:r>
      <w:r w:rsidRPr="00376073">
        <w:rPr>
          <w:rFonts w:ascii="Times New Roman" w:eastAsiaTheme="minorHAnsi" w:hAnsi="Times New Roman" w:cs="Times New Roman"/>
          <w:sz w:val="24"/>
          <w:szCs w:val="24"/>
        </w:rPr>
        <w:t>kod prijavitelja i/ili partnera bez potrebe da se vrši računanje radi utvrđivanja važeće stope, sukladno članku 54. b) Uredbe 1060/2021. Neće biti dozvoljeni pojedinačni troškovi potrošnog uredskog materijala i uredske opreme, pojedinačni režijski troškovi (npr. grijanje/hlađenje, struja, voda, odvoz otpada, telekomunikacije, i sl.) te troškovi održavanja uredskih prostora (zakonom propisani periodični pregledi, zamjena istrošenih materijala i elemenata, periodični i izvanredni radovi i popravci).</w:t>
      </w:r>
    </w:p>
    <w:p w14:paraId="68D30A1E" w14:textId="77777777" w:rsidR="0019091E" w:rsidRDefault="0019091E" w:rsidP="0019091E">
      <w:pPr>
        <w:pStyle w:val="ListParagraph"/>
        <w:spacing w:after="0"/>
        <w:jc w:val="both"/>
        <w:rPr>
          <w:rFonts w:ascii="Times New Roman" w:hAnsi="Times New Roman" w:cs="Times New Roman"/>
          <w:sz w:val="24"/>
          <w:szCs w:val="24"/>
        </w:rPr>
      </w:pPr>
    </w:p>
    <w:p w14:paraId="129D8968" w14:textId="1E79D008" w:rsidR="0019091E" w:rsidRDefault="00CA67CD" w:rsidP="00964EC8">
      <w:pPr>
        <w:jc w:val="both"/>
        <w:rPr>
          <w:rFonts w:ascii="Times New Roman" w:hAnsi="Times New Roman" w:cs="Times New Roman"/>
          <w:b/>
          <w:bCs/>
          <w:sz w:val="24"/>
          <w:szCs w:val="24"/>
        </w:rPr>
      </w:pPr>
      <w:r>
        <w:rPr>
          <w:rFonts w:ascii="Times New Roman" w:hAnsi="Times New Roman" w:cs="Times New Roman"/>
          <w:b/>
          <w:bCs/>
          <w:sz w:val="24"/>
          <w:szCs w:val="24"/>
        </w:rPr>
        <w:t xml:space="preserve">NAPOMENA: </w:t>
      </w:r>
      <w:r w:rsidR="00E92B19" w:rsidRPr="00E92B19">
        <w:rPr>
          <w:rFonts w:ascii="Times New Roman" w:hAnsi="Times New Roman" w:cs="Times New Roman"/>
          <w:b/>
          <w:bCs/>
          <w:sz w:val="24"/>
          <w:szCs w:val="24"/>
        </w:rPr>
        <w:t xml:space="preserve">Svi </w:t>
      </w:r>
      <w:r w:rsidR="000F5CA6">
        <w:rPr>
          <w:rFonts w:ascii="Times New Roman" w:hAnsi="Times New Roman" w:cs="Times New Roman"/>
          <w:b/>
          <w:bCs/>
          <w:sz w:val="24"/>
          <w:szCs w:val="24"/>
        </w:rPr>
        <w:t>troškovi/</w:t>
      </w:r>
      <w:r w:rsidR="00E92B19" w:rsidRPr="00E92B19">
        <w:rPr>
          <w:rFonts w:ascii="Times New Roman" w:hAnsi="Times New Roman" w:cs="Times New Roman"/>
          <w:b/>
          <w:bCs/>
          <w:sz w:val="24"/>
          <w:szCs w:val="24"/>
        </w:rPr>
        <w:t>izdaci koji nisu povezani s aktivnostima projekta su neprihvatljivi</w:t>
      </w:r>
      <w:r w:rsidR="00E92B19">
        <w:rPr>
          <w:rFonts w:ascii="Times New Roman" w:hAnsi="Times New Roman" w:cs="Times New Roman"/>
          <w:b/>
          <w:bCs/>
          <w:sz w:val="24"/>
          <w:szCs w:val="24"/>
        </w:rPr>
        <w:t>.</w:t>
      </w:r>
    </w:p>
    <w:p w14:paraId="100F6AC5" w14:textId="77777777" w:rsidR="0023055E" w:rsidRPr="00964EC8" w:rsidRDefault="0023055E" w:rsidP="00964EC8">
      <w:pPr>
        <w:jc w:val="both"/>
        <w:rPr>
          <w:rFonts w:ascii="Times New Roman" w:hAnsi="Times New Roman" w:cs="Times New Roman"/>
          <w:b/>
          <w:bCs/>
          <w:sz w:val="24"/>
          <w:szCs w:val="24"/>
        </w:rPr>
      </w:pPr>
    </w:p>
    <w:p w14:paraId="6A085B4F" w14:textId="689E8751" w:rsidR="0019091E" w:rsidRDefault="0019091E" w:rsidP="0019091E">
      <w:pPr>
        <w:pStyle w:val="Heading2"/>
      </w:pPr>
      <w:bookmarkStart w:id="78" w:name="_Toc182224695"/>
      <w:r>
        <w:t>5.3. Neprihvatljivi troškovi</w:t>
      </w:r>
      <w:bookmarkEnd w:id="78"/>
    </w:p>
    <w:p w14:paraId="641B2A75" w14:textId="281A4388" w:rsidR="00BB4128" w:rsidRPr="009173E9" w:rsidRDefault="009173E9" w:rsidP="00E92B19">
      <w:pPr>
        <w:rPr>
          <w:rFonts w:ascii="Times New Roman" w:hAnsi="Times New Roman" w:cs="Times New Roman"/>
          <w:sz w:val="24"/>
          <w:szCs w:val="24"/>
        </w:rPr>
      </w:pPr>
      <w:r w:rsidRPr="009173E9">
        <w:rPr>
          <w:rFonts w:ascii="Times New Roman" w:hAnsi="Times New Roman" w:cs="Times New Roman"/>
          <w:bCs/>
          <w:sz w:val="24"/>
          <w:szCs w:val="24"/>
        </w:rPr>
        <w:t>Neprihvatljivi troškovi</w:t>
      </w:r>
      <w:r w:rsidR="0028189A">
        <w:rPr>
          <w:rFonts w:ascii="Times New Roman" w:hAnsi="Times New Roman" w:cs="Times New Roman"/>
          <w:bCs/>
          <w:sz w:val="24"/>
          <w:szCs w:val="24"/>
        </w:rPr>
        <w:t>/izdaci</w:t>
      </w:r>
      <w:r w:rsidRPr="009173E9">
        <w:rPr>
          <w:rFonts w:ascii="Times New Roman" w:hAnsi="Times New Roman" w:cs="Times New Roman"/>
          <w:bCs/>
          <w:sz w:val="24"/>
          <w:szCs w:val="24"/>
        </w:rPr>
        <w:t xml:space="preserve"> su:</w:t>
      </w:r>
    </w:p>
    <w:p w14:paraId="70822F0E" w14:textId="3C0240B2" w:rsidR="00216024" w:rsidRPr="00DE2930" w:rsidRDefault="00D5349F">
      <w:pPr>
        <w:pStyle w:val="ListParagraph"/>
        <w:numPr>
          <w:ilvl w:val="0"/>
          <w:numId w:val="31"/>
        </w:numPr>
        <w:jc w:val="both"/>
        <w:rPr>
          <w:rFonts w:ascii="Times New Roman" w:hAnsi="Times New Roman"/>
          <w:sz w:val="24"/>
          <w:szCs w:val="24"/>
        </w:rPr>
      </w:pPr>
      <w:bookmarkStart w:id="79" w:name="_Hlk144286999"/>
      <w:r>
        <w:rPr>
          <w:rFonts w:ascii="Times New Roman" w:hAnsi="Times New Roman"/>
          <w:sz w:val="24"/>
          <w:szCs w:val="24"/>
        </w:rPr>
        <w:t>T</w:t>
      </w:r>
      <w:r w:rsidR="00216024" w:rsidRPr="00DE2930">
        <w:rPr>
          <w:rFonts w:ascii="Times New Roman" w:hAnsi="Times New Roman"/>
          <w:sz w:val="24"/>
          <w:szCs w:val="24"/>
        </w:rPr>
        <w:t xml:space="preserve">roškovi osoblja Partnera – Regionalnog koordinatora, povezani s pružanjem usluge stručne pomoći </w:t>
      </w:r>
      <w:r w:rsidR="00B62AD9" w:rsidRPr="00DE2930">
        <w:rPr>
          <w:rFonts w:ascii="Times New Roman" w:hAnsi="Times New Roman"/>
          <w:sz w:val="24"/>
          <w:szCs w:val="24"/>
        </w:rPr>
        <w:t xml:space="preserve">u pripremi projektnih prijedloga </w:t>
      </w:r>
      <w:r w:rsidR="00216024" w:rsidRPr="00DE2930">
        <w:rPr>
          <w:rFonts w:ascii="Times New Roman" w:hAnsi="Times New Roman"/>
          <w:sz w:val="24"/>
          <w:szCs w:val="24"/>
        </w:rPr>
        <w:t>javnopravnim tijelima i/ili javnim ustanovama s područja županije i grada Zagreba, kojima su osnivači Republika Hrvatska ili jedinice lokalne i područne (regionalne) samouprave. Pod „pripremom projektnog prijedloga“ u ovom slučaju smatraju se troškovi nastali prije datuma podnošenje projektnog prijedloga</w:t>
      </w:r>
    </w:p>
    <w:p w14:paraId="4D5415A9" w14:textId="01DB4FB4" w:rsidR="00216024" w:rsidRPr="00DE2930" w:rsidRDefault="00216024">
      <w:pPr>
        <w:pStyle w:val="ListParagraph"/>
        <w:numPr>
          <w:ilvl w:val="0"/>
          <w:numId w:val="31"/>
        </w:numPr>
        <w:jc w:val="both"/>
        <w:rPr>
          <w:rFonts w:ascii="Times New Roman" w:hAnsi="Times New Roman"/>
          <w:sz w:val="24"/>
          <w:szCs w:val="24"/>
        </w:rPr>
      </w:pPr>
      <w:r w:rsidRPr="00DE2930">
        <w:rPr>
          <w:rFonts w:ascii="Times New Roman" w:hAnsi="Times New Roman"/>
          <w:sz w:val="24"/>
          <w:szCs w:val="24"/>
        </w:rPr>
        <w:t>Kupnja ili nabava motornih vozila</w:t>
      </w:r>
      <w:r w:rsidR="00F1679F" w:rsidRPr="00DE2930">
        <w:rPr>
          <w:rFonts w:ascii="Times New Roman" w:hAnsi="Times New Roman"/>
          <w:sz w:val="24"/>
          <w:szCs w:val="24"/>
        </w:rPr>
        <w:t xml:space="preserve"> (osim </w:t>
      </w:r>
      <w:r w:rsidR="00F1679F" w:rsidRPr="00DE2930">
        <w:rPr>
          <w:rFonts w:ascii="Times New Roman" w:hAnsi="Times New Roman" w:cs="Times New Roman"/>
          <w:sz w:val="24"/>
          <w:szCs w:val="24"/>
        </w:rPr>
        <w:t>troškova nabave „čistih vozila“</w:t>
      </w:r>
      <w:r w:rsidR="00F1679F" w:rsidRPr="00DE2930">
        <w:rPr>
          <w:rStyle w:val="FootnoteReference"/>
          <w:rFonts w:ascii="Times New Roman" w:hAnsi="Times New Roman" w:cs="Times New Roman"/>
          <w:sz w:val="24"/>
          <w:szCs w:val="24"/>
        </w:rPr>
        <w:footnoteReference w:id="20"/>
      </w:r>
      <w:r w:rsidR="00F1679F" w:rsidRPr="00DE2930">
        <w:rPr>
          <w:rFonts w:ascii="Times New Roman" w:hAnsi="Times New Roman" w:cs="Times New Roman"/>
          <w:sz w:val="24"/>
          <w:szCs w:val="24"/>
        </w:rPr>
        <w:t xml:space="preserve"> i vozila kategorije M1</w:t>
      </w:r>
      <w:r w:rsidR="00F1679F" w:rsidRPr="00DE2930">
        <w:rPr>
          <w:rStyle w:val="FootnoteReference"/>
          <w:rFonts w:ascii="Times New Roman" w:hAnsi="Times New Roman" w:cs="Times New Roman"/>
          <w:sz w:val="24"/>
          <w:szCs w:val="24"/>
        </w:rPr>
        <w:footnoteReference w:id="21"/>
      </w:r>
      <w:r w:rsidR="00F1679F" w:rsidRPr="00DE2930">
        <w:rPr>
          <w:rFonts w:ascii="Times New Roman" w:hAnsi="Times New Roman" w:cs="Times New Roman"/>
          <w:sz w:val="24"/>
          <w:szCs w:val="24"/>
        </w:rPr>
        <w:t>)</w:t>
      </w:r>
    </w:p>
    <w:p w14:paraId="2928645D" w14:textId="45A75B21" w:rsidR="00F1679F" w:rsidRPr="00DE2930" w:rsidRDefault="00F1679F">
      <w:pPr>
        <w:pStyle w:val="ListParagraph"/>
        <w:numPr>
          <w:ilvl w:val="0"/>
          <w:numId w:val="31"/>
        </w:numPr>
        <w:jc w:val="both"/>
        <w:rPr>
          <w:rFonts w:ascii="Times New Roman" w:hAnsi="Times New Roman"/>
          <w:sz w:val="24"/>
          <w:szCs w:val="24"/>
        </w:rPr>
      </w:pPr>
      <w:r w:rsidRPr="00DE2930">
        <w:rPr>
          <w:rFonts w:ascii="Times New Roman" w:hAnsi="Times New Roman"/>
          <w:sz w:val="24"/>
          <w:szCs w:val="24"/>
        </w:rPr>
        <w:t>Kupnja zemljišta</w:t>
      </w:r>
      <w:r w:rsidR="006F62B3">
        <w:rPr>
          <w:rFonts w:ascii="Times New Roman" w:hAnsi="Times New Roman"/>
          <w:sz w:val="24"/>
          <w:szCs w:val="24"/>
        </w:rPr>
        <w:t xml:space="preserve"> i/ili n</w:t>
      </w:r>
      <w:r w:rsidR="00550D45">
        <w:rPr>
          <w:rFonts w:ascii="Times New Roman" w:hAnsi="Times New Roman"/>
          <w:sz w:val="24"/>
          <w:szCs w:val="24"/>
        </w:rPr>
        <w:t>ekretnina</w:t>
      </w:r>
      <w:r w:rsidRPr="00DE2930">
        <w:rPr>
          <w:rFonts w:ascii="Times New Roman" w:hAnsi="Times New Roman"/>
          <w:sz w:val="24"/>
          <w:szCs w:val="24"/>
        </w:rPr>
        <w:t xml:space="preserve"> u iznosu koji premašuje 10 % ukupnih prihvatljivih troškova </w:t>
      </w:r>
      <w:r w:rsidR="00550D45">
        <w:rPr>
          <w:rFonts w:ascii="Times New Roman" w:hAnsi="Times New Roman"/>
          <w:sz w:val="24"/>
          <w:szCs w:val="24"/>
        </w:rPr>
        <w:t>projekta</w:t>
      </w:r>
      <w:r w:rsidRPr="00DE2930">
        <w:rPr>
          <w:rFonts w:ascii="Times New Roman" w:hAnsi="Times New Roman"/>
          <w:sz w:val="24"/>
          <w:szCs w:val="24"/>
        </w:rPr>
        <w:t>; za napuštene i nekadašnje industrijske lokacije koje obuhvaćaju zgrade ta se granica povećava na 15 % </w:t>
      </w:r>
      <w:r w:rsidR="00692E8A">
        <w:rPr>
          <w:rFonts w:ascii="Times New Roman" w:hAnsi="Times New Roman"/>
          <w:sz w:val="24"/>
          <w:szCs w:val="24"/>
        </w:rPr>
        <w:t>(p</w:t>
      </w:r>
      <w:r w:rsidR="00692E8A" w:rsidRPr="00E75B3D">
        <w:rPr>
          <w:rFonts w:ascii="Times New Roman" w:hAnsi="Times New Roman"/>
          <w:sz w:val="24"/>
          <w:szCs w:val="24"/>
        </w:rPr>
        <w:t xml:space="preserve">ostotak </w:t>
      </w:r>
      <w:r w:rsidR="00692E8A">
        <w:rPr>
          <w:rFonts w:ascii="Times New Roman" w:hAnsi="Times New Roman"/>
          <w:sz w:val="24"/>
          <w:szCs w:val="24"/>
        </w:rPr>
        <w:t xml:space="preserve">se </w:t>
      </w:r>
      <w:r w:rsidR="00692E8A" w:rsidRPr="00E75B3D">
        <w:rPr>
          <w:rFonts w:ascii="Times New Roman" w:hAnsi="Times New Roman"/>
          <w:sz w:val="24"/>
          <w:szCs w:val="24"/>
        </w:rPr>
        <w:t>izračunava u odnosu na konačno prihvatljive troškove odobrene po Završnom Zahtjevu za nadoknadom sredstava</w:t>
      </w:r>
      <w:r w:rsidR="00692E8A">
        <w:rPr>
          <w:rFonts w:ascii="Times New Roman" w:hAnsi="Times New Roman"/>
          <w:sz w:val="24"/>
          <w:szCs w:val="24"/>
        </w:rPr>
        <w:t>)</w:t>
      </w:r>
    </w:p>
    <w:p w14:paraId="6BB69014" w14:textId="5DEC074F" w:rsidR="002E78E2" w:rsidRPr="00DE2930" w:rsidRDefault="002E78E2">
      <w:pPr>
        <w:pStyle w:val="ListParagraph"/>
        <w:numPr>
          <w:ilvl w:val="0"/>
          <w:numId w:val="31"/>
        </w:numPr>
        <w:jc w:val="both"/>
        <w:rPr>
          <w:rFonts w:ascii="Times New Roman" w:hAnsi="Times New Roman"/>
          <w:sz w:val="24"/>
          <w:szCs w:val="24"/>
        </w:rPr>
      </w:pPr>
      <w:r w:rsidRPr="00DE2930">
        <w:rPr>
          <w:rFonts w:ascii="Times New Roman" w:hAnsi="Times New Roman"/>
          <w:sz w:val="24"/>
          <w:szCs w:val="24"/>
        </w:rPr>
        <w:t xml:space="preserve">Izrada </w:t>
      </w:r>
      <w:r w:rsidR="005263F1" w:rsidRPr="00443678">
        <w:rPr>
          <w:rFonts w:ascii="Times New Roman" w:hAnsi="Times New Roman" w:cs="Times New Roman"/>
          <w:sz w:val="24"/>
          <w:szCs w:val="24"/>
        </w:rPr>
        <w:t>Individualni</w:t>
      </w:r>
      <w:r w:rsidR="005263F1">
        <w:rPr>
          <w:rFonts w:ascii="Times New Roman" w:hAnsi="Times New Roman" w:cs="Times New Roman"/>
          <w:sz w:val="24"/>
          <w:szCs w:val="24"/>
        </w:rPr>
        <w:t>h</w:t>
      </w:r>
      <w:r w:rsidR="005263F1" w:rsidRPr="00443678">
        <w:rPr>
          <w:rFonts w:ascii="Times New Roman" w:hAnsi="Times New Roman" w:cs="Times New Roman"/>
          <w:sz w:val="24"/>
          <w:szCs w:val="24"/>
        </w:rPr>
        <w:t xml:space="preserve"> plan</w:t>
      </w:r>
      <w:r w:rsidR="005263F1">
        <w:rPr>
          <w:rFonts w:ascii="Times New Roman" w:hAnsi="Times New Roman" w:cs="Times New Roman"/>
          <w:sz w:val="24"/>
          <w:szCs w:val="24"/>
        </w:rPr>
        <w:t>ova</w:t>
      </w:r>
      <w:r w:rsidR="005263F1" w:rsidRPr="00443678">
        <w:rPr>
          <w:rFonts w:ascii="Times New Roman" w:hAnsi="Times New Roman" w:cs="Times New Roman"/>
          <w:sz w:val="24"/>
          <w:szCs w:val="24"/>
        </w:rPr>
        <w:t xml:space="preserve"> </w:t>
      </w:r>
      <w:proofErr w:type="spellStart"/>
      <w:r w:rsidR="005263F1" w:rsidRPr="00443678">
        <w:rPr>
          <w:rFonts w:ascii="Times New Roman" w:hAnsi="Times New Roman" w:cs="Times New Roman"/>
          <w:sz w:val="24"/>
          <w:szCs w:val="24"/>
        </w:rPr>
        <w:t>deinstitucionalizacije</w:t>
      </w:r>
      <w:proofErr w:type="spellEnd"/>
      <w:r w:rsidR="005263F1">
        <w:rPr>
          <w:rFonts w:ascii="Times New Roman" w:hAnsi="Times New Roman" w:cs="Times New Roman"/>
          <w:sz w:val="24"/>
          <w:szCs w:val="24"/>
        </w:rPr>
        <w:t>, prevencije institucionalizacije</w:t>
      </w:r>
      <w:r w:rsidR="005263F1" w:rsidRPr="00443678">
        <w:rPr>
          <w:rFonts w:ascii="Times New Roman" w:hAnsi="Times New Roman" w:cs="Times New Roman"/>
          <w:sz w:val="24"/>
          <w:szCs w:val="24"/>
        </w:rPr>
        <w:t xml:space="preserve"> i transformacije</w:t>
      </w:r>
    </w:p>
    <w:p w14:paraId="1EA9B5B4" w14:textId="77777777" w:rsidR="00216024" w:rsidRPr="00DE2930" w:rsidRDefault="00216024">
      <w:pPr>
        <w:pStyle w:val="ListParagraph"/>
        <w:numPr>
          <w:ilvl w:val="0"/>
          <w:numId w:val="31"/>
        </w:numPr>
        <w:jc w:val="both"/>
        <w:rPr>
          <w:rFonts w:ascii="Times New Roman" w:hAnsi="Times New Roman"/>
          <w:sz w:val="24"/>
          <w:szCs w:val="24"/>
        </w:rPr>
      </w:pPr>
      <w:r w:rsidRPr="00DE2930">
        <w:rPr>
          <w:rFonts w:ascii="Times New Roman" w:hAnsi="Times New Roman"/>
          <w:sz w:val="24"/>
          <w:szCs w:val="24"/>
        </w:rPr>
        <w:t>Kamate na dug</w:t>
      </w:r>
    </w:p>
    <w:p w14:paraId="47193723" w14:textId="7F4B7596" w:rsidR="00216024" w:rsidRPr="00727CA9" w:rsidRDefault="00216024">
      <w:pPr>
        <w:pStyle w:val="ListParagraph"/>
        <w:numPr>
          <w:ilvl w:val="0"/>
          <w:numId w:val="31"/>
        </w:numPr>
        <w:jc w:val="both"/>
        <w:rPr>
          <w:rFonts w:ascii="Times New Roman" w:hAnsi="Times New Roman"/>
          <w:sz w:val="24"/>
          <w:szCs w:val="24"/>
        </w:rPr>
      </w:pPr>
      <w:r w:rsidRPr="008C650C">
        <w:rPr>
          <w:rFonts w:ascii="Times New Roman" w:hAnsi="Times New Roman"/>
          <w:sz w:val="24"/>
          <w:szCs w:val="24"/>
        </w:rPr>
        <w:t>Porez na dodanu vrijednost (PDV) ako se može osigurati njegov povrat u okviru nacionalnog zakonodavstva o PDV-u</w:t>
      </w:r>
    </w:p>
    <w:p w14:paraId="2D650FCF" w14:textId="3137BF0D" w:rsidR="00216024" w:rsidRPr="00F42346" w:rsidRDefault="00216024">
      <w:pPr>
        <w:pStyle w:val="ListParagraph"/>
        <w:numPr>
          <w:ilvl w:val="0"/>
          <w:numId w:val="31"/>
        </w:numPr>
        <w:jc w:val="both"/>
        <w:rPr>
          <w:rFonts w:ascii="Times New Roman" w:hAnsi="Times New Roman"/>
          <w:sz w:val="24"/>
          <w:szCs w:val="24"/>
        </w:rPr>
      </w:pPr>
      <w:r w:rsidRPr="00F42346">
        <w:rPr>
          <w:rFonts w:ascii="Times New Roman" w:hAnsi="Times New Roman"/>
          <w:sz w:val="24"/>
          <w:szCs w:val="24"/>
        </w:rPr>
        <w:t>Troškovi nastali zbog premještanja</w:t>
      </w:r>
      <w:r w:rsidR="000F275E">
        <w:rPr>
          <w:rFonts w:ascii="Times New Roman" w:hAnsi="Times New Roman"/>
          <w:sz w:val="24"/>
          <w:szCs w:val="24"/>
        </w:rPr>
        <w:t xml:space="preserve"> (troškovi povezani s</w:t>
      </w:r>
      <w:r w:rsidR="00AC2484">
        <w:rPr>
          <w:rFonts w:ascii="Times New Roman" w:hAnsi="Times New Roman"/>
          <w:sz w:val="24"/>
          <w:szCs w:val="24"/>
        </w:rPr>
        <w:t xml:space="preserve"> </w:t>
      </w:r>
      <w:r w:rsidR="000F275E" w:rsidRPr="00E24143">
        <w:rPr>
          <w:rFonts w:ascii="Times New Roman" w:eastAsia="Cambria" w:hAnsi="Times New Roman" w:cs="Times New Roman"/>
          <w:bCs/>
          <w:iCs/>
          <w:sz w:val="24"/>
          <w:szCs w:val="24"/>
        </w:rPr>
        <w:t>aktivnosti</w:t>
      </w:r>
      <w:r w:rsidR="000F275E">
        <w:rPr>
          <w:rFonts w:ascii="Times New Roman" w:eastAsia="Cambria" w:hAnsi="Times New Roman" w:cs="Times New Roman"/>
          <w:bCs/>
          <w:iCs/>
          <w:sz w:val="24"/>
          <w:szCs w:val="24"/>
        </w:rPr>
        <w:t>ma</w:t>
      </w:r>
      <w:r w:rsidR="000F275E" w:rsidRPr="00E24143">
        <w:rPr>
          <w:rFonts w:ascii="Times New Roman" w:eastAsia="Cambria" w:hAnsi="Times New Roman" w:cs="Times New Roman"/>
          <w:bCs/>
          <w:iCs/>
          <w:sz w:val="24"/>
          <w:szCs w:val="24"/>
        </w:rPr>
        <w:t xml:space="preserve"> koje su bile dio operacije koja je bila predmet premještanja u skladu s člankom 66. ili koja bi predstavljala premještanje proizvodne aktivnosti u skladu s člankom 65. stavkom 1. točkom (a) Uredbe 2021/1060</w:t>
      </w:r>
      <w:r w:rsidR="000F275E">
        <w:rPr>
          <w:rFonts w:ascii="Times New Roman" w:eastAsia="Cambria" w:hAnsi="Times New Roman" w:cs="Times New Roman"/>
          <w:bCs/>
          <w:iCs/>
          <w:sz w:val="24"/>
          <w:szCs w:val="24"/>
        </w:rPr>
        <w:t>)</w:t>
      </w:r>
    </w:p>
    <w:p w14:paraId="191C46BA" w14:textId="77777777" w:rsidR="00216024" w:rsidRPr="00F42346" w:rsidRDefault="00216024">
      <w:pPr>
        <w:pStyle w:val="ListParagraph"/>
        <w:numPr>
          <w:ilvl w:val="0"/>
          <w:numId w:val="31"/>
        </w:numPr>
        <w:jc w:val="both"/>
        <w:rPr>
          <w:rFonts w:ascii="Times New Roman" w:hAnsi="Times New Roman"/>
          <w:sz w:val="24"/>
          <w:szCs w:val="24"/>
        </w:rPr>
      </w:pPr>
      <w:r w:rsidRPr="00F42346">
        <w:rPr>
          <w:rFonts w:ascii="Times New Roman" w:hAnsi="Times New Roman"/>
          <w:sz w:val="24"/>
          <w:szCs w:val="24"/>
        </w:rPr>
        <w:t>Razgradnja ili izgradnja nuklearnih elektrana</w:t>
      </w:r>
    </w:p>
    <w:p w14:paraId="6CD20ED5" w14:textId="77777777" w:rsidR="00216024" w:rsidRPr="00F42346" w:rsidRDefault="00216024">
      <w:pPr>
        <w:pStyle w:val="ListParagraph"/>
        <w:numPr>
          <w:ilvl w:val="0"/>
          <w:numId w:val="31"/>
        </w:numPr>
        <w:jc w:val="both"/>
        <w:rPr>
          <w:rFonts w:ascii="Times New Roman" w:hAnsi="Times New Roman"/>
          <w:sz w:val="24"/>
          <w:szCs w:val="24"/>
        </w:rPr>
      </w:pPr>
      <w:r w:rsidRPr="00F42346">
        <w:rPr>
          <w:rFonts w:ascii="Times New Roman" w:hAnsi="Times New Roman"/>
          <w:sz w:val="24"/>
          <w:szCs w:val="24"/>
        </w:rPr>
        <w:t>Proizvodnja, prerada i stavljanje na tržište duhana i duhanskih proizvoda</w:t>
      </w:r>
    </w:p>
    <w:p w14:paraId="518FE33C" w14:textId="77777777" w:rsidR="00216024" w:rsidRPr="007C57A9" w:rsidRDefault="00216024">
      <w:pPr>
        <w:pStyle w:val="ListParagraph"/>
        <w:numPr>
          <w:ilvl w:val="0"/>
          <w:numId w:val="31"/>
        </w:numPr>
        <w:jc w:val="both"/>
        <w:rPr>
          <w:rFonts w:ascii="Times New Roman" w:hAnsi="Times New Roman"/>
          <w:sz w:val="24"/>
          <w:szCs w:val="24"/>
        </w:rPr>
      </w:pPr>
      <w:r w:rsidRPr="007C57A9">
        <w:rPr>
          <w:rFonts w:ascii="Times New Roman" w:hAnsi="Times New Roman"/>
          <w:sz w:val="24"/>
          <w:szCs w:val="24"/>
        </w:rPr>
        <w:lastRenderedPageBreak/>
        <w:t>Trošak povezan s prekomorskim zemljama i područjima</w:t>
      </w:r>
    </w:p>
    <w:p w14:paraId="180D5755" w14:textId="77777777" w:rsidR="00216024" w:rsidRPr="00F42346" w:rsidRDefault="00216024">
      <w:pPr>
        <w:pStyle w:val="ListParagraph"/>
        <w:numPr>
          <w:ilvl w:val="0"/>
          <w:numId w:val="31"/>
        </w:numPr>
        <w:jc w:val="both"/>
        <w:rPr>
          <w:rFonts w:ascii="Times New Roman" w:hAnsi="Times New Roman"/>
          <w:sz w:val="24"/>
          <w:szCs w:val="24"/>
        </w:rPr>
      </w:pPr>
      <w:r w:rsidRPr="00F42346">
        <w:rPr>
          <w:rFonts w:ascii="Times New Roman" w:hAnsi="Times New Roman"/>
          <w:sz w:val="24"/>
          <w:szCs w:val="24"/>
        </w:rPr>
        <w:t>Ulaganja radi postizanja smanjenja emisija stakleničkih plinova iz aktivnosti koje su navedene u Prilogu I. Direktivi 2003/87/EZ</w:t>
      </w:r>
    </w:p>
    <w:p w14:paraId="52DC05E2" w14:textId="77777777" w:rsidR="00216024" w:rsidRPr="00CC12C7" w:rsidRDefault="00216024">
      <w:pPr>
        <w:pStyle w:val="ListParagraph"/>
        <w:numPr>
          <w:ilvl w:val="0"/>
          <w:numId w:val="31"/>
        </w:numPr>
        <w:rPr>
          <w:rFonts w:ascii="Times New Roman" w:hAnsi="Times New Roman"/>
          <w:sz w:val="24"/>
          <w:szCs w:val="24"/>
        </w:rPr>
      </w:pPr>
      <w:r w:rsidRPr="00CC12C7">
        <w:rPr>
          <w:rFonts w:ascii="Times New Roman" w:hAnsi="Times New Roman"/>
          <w:sz w:val="24"/>
          <w:szCs w:val="24"/>
        </w:rPr>
        <w:t>Troškovi povezani s poduzetnicima u teškoćama, kako su definirani u članku 2. točki 18. Uredbe (EU) br. 651/2014</w:t>
      </w:r>
    </w:p>
    <w:p w14:paraId="5DDA9D2B" w14:textId="77777777" w:rsidR="00216024" w:rsidRPr="00F42346" w:rsidRDefault="00216024">
      <w:pPr>
        <w:pStyle w:val="ListParagraph"/>
        <w:numPr>
          <w:ilvl w:val="0"/>
          <w:numId w:val="31"/>
        </w:numPr>
        <w:jc w:val="both"/>
        <w:rPr>
          <w:rFonts w:ascii="Times New Roman" w:hAnsi="Times New Roman"/>
          <w:sz w:val="24"/>
          <w:szCs w:val="24"/>
        </w:rPr>
      </w:pPr>
      <w:r w:rsidRPr="00F42346">
        <w:rPr>
          <w:rFonts w:ascii="Times New Roman" w:hAnsi="Times New Roman"/>
          <w:sz w:val="24"/>
          <w:szCs w:val="24"/>
        </w:rPr>
        <w:t>Doprinosi u naravi u obliku izvršavanja radova ili osiguravanja robe, usluga, zemljišta i nekretnina za koje nije izvršeno plaćanje u gotovini, potkrijepljeno računima ili dokumentima iste dokazne vrijednosti</w:t>
      </w:r>
    </w:p>
    <w:p w14:paraId="26CC744E" w14:textId="77777777" w:rsidR="00216024" w:rsidRDefault="00216024">
      <w:pPr>
        <w:pStyle w:val="ListParagraph"/>
        <w:numPr>
          <w:ilvl w:val="0"/>
          <w:numId w:val="31"/>
        </w:numPr>
        <w:jc w:val="both"/>
        <w:rPr>
          <w:rFonts w:ascii="Times New Roman" w:hAnsi="Times New Roman"/>
          <w:sz w:val="24"/>
          <w:szCs w:val="24"/>
        </w:rPr>
      </w:pPr>
      <w:r w:rsidRPr="00F42346">
        <w:rPr>
          <w:rFonts w:ascii="Times New Roman" w:hAnsi="Times New Roman"/>
          <w:sz w:val="24"/>
          <w:szCs w:val="24"/>
        </w:rPr>
        <w:t>Troškovi amortizacije za koje nije izvršeno plaćanje za koje postoje računi</w:t>
      </w:r>
    </w:p>
    <w:bookmarkEnd w:id="79"/>
    <w:p w14:paraId="0C96AD94" w14:textId="77777777" w:rsidR="00216024" w:rsidRPr="00F42346" w:rsidRDefault="00216024">
      <w:pPr>
        <w:pStyle w:val="ListParagraph"/>
        <w:numPr>
          <w:ilvl w:val="0"/>
          <w:numId w:val="31"/>
        </w:numPr>
        <w:jc w:val="both"/>
        <w:rPr>
          <w:rFonts w:ascii="Times New Roman" w:hAnsi="Times New Roman"/>
          <w:sz w:val="24"/>
          <w:szCs w:val="24"/>
        </w:rPr>
      </w:pPr>
      <w:r w:rsidRPr="00F42346">
        <w:rPr>
          <w:rFonts w:ascii="Times New Roman" w:hAnsi="Times New Roman"/>
          <w:sz w:val="24"/>
          <w:szCs w:val="24"/>
        </w:rPr>
        <w:t xml:space="preserve">Potpora lokalnom razvoju pod vodstvom lokalne zajednice </w:t>
      </w:r>
    </w:p>
    <w:p w14:paraId="591A3814" w14:textId="77777777" w:rsidR="00216024" w:rsidRPr="00F42346" w:rsidRDefault="00216024">
      <w:pPr>
        <w:pStyle w:val="ListParagraph"/>
        <w:numPr>
          <w:ilvl w:val="0"/>
          <w:numId w:val="31"/>
        </w:numPr>
        <w:jc w:val="both"/>
        <w:rPr>
          <w:rFonts w:ascii="Times New Roman" w:hAnsi="Times New Roman"/>
          <w:sz w:val="24"/>
          <w:szCs w:val="24"/>
        </w:rPr>
      </w:pPr>
      <w:r w:rsidRPr="00F42346">
        <w:rPr>
          <w:rFonts w:ascii="Times New Roman" w:hAnsi="Times New Roman"/>
          <w:sz w:val="24"/>
          <w:szCs w:val="24"/>
        </w:rPr>
        <w:t>Financiranje obrtnog kapitala za MSP</w:t>
      </w:r>
    </w:p>
    <w:p w14:paraId="5DE648DB" w14:textId="77777777" w:rsidR="00216024" w:rsidRPr="00D201F7" w:rsidRDefault="00216024">
      <w:pPr>
        <w:pStyle w:val="ListParagraph"/>
        <w:numPr>
          <w:ilvl w:val="0"/>
          <w:numId w:val="31"/>
        </w:numPr>
        <w:jc w:val="both"/>
        <w:rPr>
          <w:rFonts w:ascii="Times New Roman" w:hAnsi="Times New Roman"/>
          <w:sz w:val="24"/>
          <w:szCs w:val="24"/>
        </w:rPr>
      </w:pPr>
      <w:r w:rsidRPr="00D201F7">
        <w:rPr>
          <w:rFonts w:ascii="Times New Roman" w:hAnsi="Times New Roman"/>
          <w:sz w:val="24"/>
          <w:szCs w:val="24"/>
        </w:rPr>
        <w:t>Ulaganja povezana s proizvodnjom, preradom, prijevozom, distribucijom, skladištenjem ili izgaranjem fosilnih goriva</w:t>
      </w:r>
    </w:p>
    <w:p w14:paraId="6685E17B" w14:textId="77777777" w:rsidR="00216024" w:rsidRPr="00F42346" w:rsidRDefault="00216024">
      <w:pPr>
        <w:pStyle w:val="ListParagraph"/>
        <w:numPr>
          <w:ilvl w:val="0"/>
          <w:numId w:val="31"/>
        </w:numPr>
        <w:jc w:val="both"/>
        <w:rPr>
          <w:rFonts w:ascii="Times New Roman" w:hAnsi="Times New Roman"/>
          <w:sz w:val="24"/>
          <w:szCs w:val="24"/>
        </w:rPr>
      </w:pPr>
      <w:r w:rsidRPr="00F42346">
        <w:rPr>
          <w:rFonts w:ascii="Times New Roman" w:hAnsi="Times New Roman"/>
          <w:sz w:val="24"/>
          <w:szCs w:val="24"/>
        </w:rPr>
        <w:t>Ulaganja u infrastrukturu zračnih luka</w:t>
      </w:r>
    </w:p>
    <w:p w14:paraId="3928296A" w14:textId="77777777" w:rsidR="00216024" w:rsidRPr="00F42346" w:rsidRDefault="00216024">
      <w:pPr>
        <w:pStyle w:val="ListParagraph"/>
        <w:numPr>
          <w:ilvl w:val="0"/>
          <w:numId w:val="31"/>
        </w:numPr>
        <w:jc w:val="both"/>
        <w:rPr>
          <w:rFonts w:ascii="Times New Roman" w:hAnsi="Times New Roman"/>
          <w:sz w:val="24"/>
          <w:szCs w:val="24"/>
        </w:rPr>
      </w:pPr>
      <w:r w:rsidRPr="00F42346">
        <w:rPr>
          <w:rFonts w:ascii="Times New Roman" w:hAnsi="Times New Roman"/>
          <w:sz w:val="24"/>
          <w:szCs w:val="24"/>
        </w:rPr>
        <w:t>Ulaganja u zbrinjavanje otpada na odlagališta</w:t>
      </w:r>
    </w:p>
    <w:p w14:paraId="54C99967" w14:textId="77777777" w:rsidR="00216024" w:rsidRPr="00F42346" w:rsidRDefault="00216024">
      <w:pPr>
        <w:pStyle w:val="ListParagraph"/>
        <w:numPr>
          <w:ilvl w:val="0"/>
          <w:numId w:val="31"/>
        </w:numPr>
        <w:jc w:val="both"/>
        <w:rPr>
          <w:rFonts w:ascii="Times New Roman" w:hAnsi="Times New Roman"/>
          <w:sz w:val="24"/>
          <w:szCs w:val="24"/>
        </w:rPr>
      </w:pPr>
      <w:r w:rsidRPr="00F42346">
        <w:rPr>
          <w:rFonts w:ascii="Times New Roman" w:hAnsi="Times New Roman"/>
          <w:sz w:val="24"/>
          <w:szCs w:val="24"/>
        </w:rPr>
        <w:t>Ulaganja u povećanje kapaciteta postrojenja za obradu preostalog otpada</w:t>
      </w:r>
    </w:p>
    <w:p w14:paraId="39821858" w14:textId="77777777" w:rsidR="00216024" w:rsidRPr="00F42346" w:rsidRDefault="00216024">
      <w:pPr>
        <w:pStyle w:val="ListParagraph"/>
        <w:numPr>
          <w:ilvl w:val="0"/>
          <w:numId w:val="31"/>
        </w:numPr>
        <w:jc w:val="both"/>
        <w:rPr>
          <w:rFonts w:ascii="Times New Roman" w:hAnsi="Times New Roman"/>
          <w:sz w:val="24"/>
          <w:szCs w:val="24"/>
        </w:rPr>
      </w:pPr>
      <w:r w:rsidRPr="00F42346">
        <w:rPr>
          <w:rFonts w:ascii="Times New Roman" w:hAnsi="Times New Roman"/>
          <w:sz w:val="24"/>
          <w:szCs w:val="24"/>
        </w:rPr>
        <w:t>Produktivna ulaganja u poduzeća koja nisu MSP</w:t>
      </w:r>
    </w:p>
    <w:p w14:paraId="4EECB4D8" w14:textId="77777777" w:rsidR="00216024" w:rsidRDefault="00216024">
      <w:pPr>
        <w:pStyle w:val="ListParagraph"/>
        <w:numPr>
          <w:ilvl w:val="0"/>
          <w:numId w:val="31"/>
        </w:numPr>
        <w:jc w:val="both"/>
        <w:rPr>
          <w:rFonts w:ascii="Times New Roman" w:hAnsi="Times New Roman"/>
          <w:sz w:val="24"/>
          <w:szCs w:val="24"/>
        </w:rPr>
      </w:pPr>
      <w:r w:rsidRPr="00F42346">
        <w:rPr>
          <w:rFonts w:ascii="Times New Roman" w:hAnsi="Times New Roman"/>
          <w:sz w:val="24"/>
          <w:szCs w:val="24"/>
        </w:rPr>
        <w:t>Kupnja rabljene opreme</w:t>
      </w:r>
    </w:p>
    <w:p w14:paraId="69E2AA3E" w14:textId="77777777" w:rsidR="00216024" w:rsidRPr="00F42346" w:rsidRDefault="00216024">
      <w:pPr>
        <w:pStyle w:val="ListParagraph"/>
        <w:numPr>
          <w:ilvl w:val="0"/>
          <w:numId w:val="31"/>
        </w:numPr>
        <w:jc w:val="both"/>
        <w:rPr>
          <w:rFonts w:ascii="Times New Roman" w:hAnsi="Times New Roman"/>
          <w:sz w:val="24"/>
          <w:szCs w:val="24"/>
        </w:rPr>
      </w:pPr>
      <w:r w:rsidRPr="00F42346">
        <w:rPr>
          <w:rFonts w:ascii="Times New Roman" w:hAnsi="Times New Roman"/>
          <w:sz w:val="24"/>
          <w:szCs w:val="24"/>
        </w:rPr>
        <w:t>Kupnja vozila koja se koriste u svrhu upravljanja Projektom</w:t>
      </w:r>
    </w:p>
    <w:p w14:paraId="37A9FC51" w14:textId="77777777" w:rsidR="00216024" w:rsidRPr="00F42346" w:rsidRDefault="00216024">
      <w:pPr>
        <w:pStyle w:val="ListParagraph"/>
        <w:numPr>
          <w:ilvl w:val="0"/>
          <w:numId w:val="31"/>
        </w:numPr>
        <w:jc w:val="both"/>
        <w:rPr>
          <w:rFonts w:ascii="Times New Roman" w:hAnsi="Times New Roman"/>
          <w:sz w:val="24"/>
          <w:szCs w:val="24"/>
        </w:rPr>
      </w:pPr>
      <w:r w:rsidRPr="00F42346">
        <w:rPr>
          <w:rFonts w:ascii="Times New Roman" w:hAnsi="Times New Roman"/>
          <w:sz w:val="24"/>
          <w:szCs w:val="24"/>
        </w:rPr>
        <w:t>Doprinosi za dobrovoljna zdravstvena ili mirovinska osiguranja koja nisu obvezna prema nacionalnom zakonodavstvu, nadoknade troškova, otpremnine, potpore i nagrade radnicima</w:t>
      </w:r>
    </w:p>
    <w:p w14:paraId="0F418991" w14:textId="77777777" w:rsidR="00216024" w:rsidRPr="00F42346" w:rsidRDefault="00216024">
      <w:pPr>
        <w:pStyle w:val="ListParagraph"/>
        <w:numPr>
          <w:ilvl w:val="0"/>
          <w:numId w:val="31"/>
        </w:numPr>
        <w:jc w:val="both"/>
        <w:rPr>
          <w:rFonts w:ascii="Times New Roman" w:hAnsi="Times New Roman"/>
          <w:sz w:val="24"/>
          <w:szCs w:val="24"/>
        </w:rPr>
      </w:pPr>
      <w:r w:rsidRPr="00F42346">
        <w:rPr>
          <w:rFonts w:ascii="Times New Roman" w:hAnsi="Times New Roman"/>
          <w:sz w:val="24"/>
          <w:szCs w:val="24"/>
        </w:rPr>
        <w:t xml:space="preserve">Kazne, financijske globe, troškovi povezani s </w:t>
      </w:r>
      <w:proofErr w:type="spellStart"/>
      <w:r w:rsidRPr="00F42346">
        <w:rPr>
          <w:rFonts w:ascii="Times New Roman" w:hAnsi="Times New Roman"/>
          <w:sz w:val="24"/>
          <w:szCs w:val="24"/>
        </w:rPr>
        <w:t>predstečajem</w:t>
      </w:r>
      <w:proofErr w:type="spellEnd"/>
      <w:r w:rsidRPr="00F42346">
        <w:rPr>
          <w:rFonts w:ascii="Times New Roman" w:hAnsi="Times New Roman"/>
          <w:sz w:val="24"/>
          <w:szCs w:val="24"/>
        </w:rPr>
        <w:t>, stečajem ili likvidacijom</w:t>
      </w:r>
    </w:p>
    <w:p w14:paraId="604746DB" w14:textId="77777777" w:rsidR="00216024" w:rsidRPr="00F42346" w:rsidRDefault="00216024">
      <w:pPr>
        <w:pStyle w:val="ListParagraph"/>
        <w:numPr>
          <w:ilvl w:val="0"/>
          <w:numId w:val="31"/>
        </w:numPr>
        <w:jc w:val="both"/>
        <w:rPr>
          <w:rFonts w:ascii="Times New Roman" w:hAnsi="Times New Roman"/>
          <w:sz w:val="24"/>
          <w:szCs w:val="24"/>
        </w:rPr>
      </w:pPr>
      <w:r w:rsidRPr="00F42346">
        <w:rPr>
          <w:rFonts w:ascii="Times New Roman" w:hAnsi="Times New Roman"/>
          <w:sz w:val="24"/>
          <w:szCs w:val="24"/>
        </w:rPr>
        <w:t>Troškovi sudskih i izvansudskih sporova</w:t>
      </w:r>
    </w:p>
    <w:p w14:paraId="29762ED4" w14:textId="77777777" w:rsidR="00216024" w:rsidRPr="00F42346" w:rsidRDefault="00216024">
      <w:pPr>
        <w:pStyle w:val="ListParagraph"/>
        <w:numPr>
          <w:ilvl w:val="0"/>
          <w:numId w:val="31"/>
        </w:numPr>
        <w:jc w:val="both"/>
        <w:rPr>
          <w:rFonts w:ascii="Times New Roman" w:hAnsi="Times New Roman"/>
          <w:sz w:val="24"/>
          <w:szCs w:val="24"/>
        </w:rPr>
      </w:pPr>
      <w:r w:rsidRPr="00F42346">
        <w:rPr>
          <w:rFonts w:ascii="Times New Roman" w:hAnsi="Times New Roman"/>
          <w:sz w:val="24"/>
          <w:szCs w:val="24"/>
        </w:rPr>
        <w:t>Gubici zbog fluktuacija valutnih tečaja i provizija na valutni tečaj</w:t>
      </w:r>
    </w:p>
    <w:p w14:paraId="35EF4ABE" w14:textId="77777777" w:rsidR="00216024" w:rsidRPr="00DE2930" w:rsidRDefault="00216024">
      <w:pPr>
        <w:pStyle w:val="ListParagraph"/>
        <w:numPr>
          <w:ilvl w:val="0"/>
          <w:numId w:val="31"/>
        </w:numPr>
        <w:jc w:val="both"/>
        <w:rPr>
          <w:rFonts w:ascii="Times New Roman" w:hAnsi="Times New Roman"/>
          <w:sz w:val="24"/>
          <w:szCs w:val="24"/>
        </w:rPr>
      </w:pPr>
      <w:r w:rsidRPr="00DE2930">
        <w:rPr>
          <w:rFonts w:ascii="Times New Roman" w:hAnsi="Times New Roman"/>
          <w:sz w:val="24"/>
          <w:szCs w:val="24"/>
        </w:rPr>
        <w:t>Troškovi za otvaranje, zatvaranje i vođenje računa, naknade za financijske transfere, trošak ishođenja kredita ili pozajmice kod financijske institucije, javnobilježnički trošak</w:t>
      </w:r>
    </w:p>
    <w:p w14:paraId="381318B1" w14:textId="77777777" w:rsidR="00216024" w:rsidRPr="00DE2930" w:rsidRDefault="00216024">
      <w:pPr>
        <w:pStyle w:val="ListParagraph"/>
        <w:numPr>
          <w:ilvl w:val="0"/>
          <w:numId w:val="31"/>
        </w:numPr>
        <w:jc w:val="both"/>
        <w:rPr>
          <w:rFonts w:ascii="Times New Roman" w:hAnsi="Times New Roman"/>
          <w:sz w:val="24"/>
          <w:szCs w:val="24"/>
        </w:rPr>
      </w:pPr>
      <w:r w:rsidRPr="00DE2930">
        <w:rPr>
          <w:rFonts w:ascii="Times New Roman" w:hAnsi="Times New Roman"/>
          <w:sz w:val="24"/>
          <w:szCs w:val="24"/>
        </w:rPr>
        <w:t>Leasing</w:t>
      </w:r>
    </w:p>
    <w:p w14:paraId="5567B081" w14:textId="77777777" w:rsidR="00216024" w:rsidRPr="00DE2930" w:rsidRDefault="00216024">
      <w:pPr>
        <w:pStyle w:val="ListParagraph"/>
        <w:numPr>
          <w:ilvl w:val="0"/>
          <w:numId w:val="31"/>
        </w:numPr>
        <w:jc w:val="both"/>
        <w:rPr>
          <w:rFonts w:ascii="Times New Roman" w:hAnsi="Times New Roman"/>
          <w:sz w:val="24"/>
          <w:szCs w:val="24"/>
        </w:rPr>
      </w:pPr>
      <w:r w:rsidRPr="00DE2930">
        <w:rPr>
          <w:rFonts w:ascii="Times New Roman" w:hAnsi="Times New Roman"/>
          <w:sz w:val="24"/>
          <w:szCs w:val="24"/>
        </w:rPr>
        <w:t>Trošak jamstva koje izdaje banka ili druga financijska institucija</w:t>
      </w:r>
    </w:p>
    <w:p w14:paraId="05EB1FAE" w14:textId="77777777" w:rsidR="00216024" w:rsidRPr="00DE2930" w:rsidRDefault="00216024">
      <w:pPr>
        <w:pStyle w:val="ListParagraph"/>
        <w:numPr>
          <w:ilvl w:val="0"/>
          <w:numId w:val="31"/>
        </w:numPr>
        <w:jc w:val="both"/>
        <w:rPr>
          <w:rFonts w:ascii="Times New Roman" w:hAnsi="Times New Roman"/>
          <w:sz w:val="24"/>
          <w:szCs w:val="24"/>
        </w:rPr>
      </w:pPr>
      <w:r w:rsidRPr="00DE2930">
        <w:rPr>
          <w:rFonts w:ascii="Times New Roman" w:hAnsi="Times New Roman"/>
          <w:sz w:val="24"/>
          <w:szCs w:val="24"/>
        </w:rPr>
        <w:t>Trošak koji nije povezan sa svrhom i ciljem Projekta</w:t>
      </w:r>
    </w:p>
    <w:p w14:paraId="2D82C15D" w14:textId="7D5D99ED" w:rsidR="00DE2930" w:rsidRPr="00DE2930" w:rsidRDefault="00DE2930">
      <w:pPr>
        <w:pStyle w:val="ListParagraph"/>
        <w:numPr>
          <w:ilvl w:val="0"/>
          <w:numId w:val="31"/>
        </w:numPr>
        <w:spacing w:after="0"/>
        <w:rPr>
          <w:rFonts w:ascii="Times New Roman" w:hAnsi="Times New Roman"/>
          <w:sz w:val="24"/>
          <w:szCs w:val="24"/>
        </w:rPr>
      </w:pPr>
      <w:r w:rsidRPr="00DE2930">
        <w:rPr>
          <w:rFonts w:ascii="Times New Roman" w:hAnsi="Times New Roman"/>
          <w:sz w:val="24"/>
          <w:szCs w:val="24"/>
        </w:rPr>
        <w:t>Operativni troškovi izuzev troškova upravljanja projektom</w:t>
      </w:r>
    </w:p>
    <w:p w14:paraId="6A37573A" w14:textId="59E47C55" w:rsidR="002E78E2" w:rsidRPr="00DE2930" w:rsidRDefault="002E78E2">
      <w:pPr>
        <w:pStyle w:val="ListParagraph"/>
        <w:numPr>
          <w:ilvl w:val="0"/>
          <w:numId w:val="31"/>
        </w:numPr>
        <w:spacing w:after="0"/>
        <w:rPr>
          <w:rFonts w:ascii="Times New Roman" w:hAnsi="Times New Roman"/>
          <w:sz w:val="24"/>
          <w:szCs w:val="24"/>
        </w:rPr>
      </w:pPr>
      <w:r w:rsidRPr="00DE2930">
        <w:rPr>
          <w:rFonts w:ascii="Times New Roman" w:hAnsi="Times New Roman"/>
          <w:sz w:val="24"/>
          <w:szCs w:val="24"/>
        </w:rPr>
        <w:t xml:space="preserve">Troškovi zakupa materijalne imovine </w:t>
      </w:r>
    </w:p>
    <w:p w14:paraId="2347F100" w14:textId="51152AC0" w:rsidR="002E78E2" w:rsidRPr="002E78E2" w:rsidRDefault="002E78E2">
      <w:pPr>
        <w:pStyle w:val="ListParagraph"/>
        <w:numPr>
          <w:ilvl w:val="0"/>
          <w:numId w:val="31"/>
        </w:numPr>
        <w:spacing w:after="0"/>
        <w:rPr>
          <w:rFonts w:ascii="Times New Roman" w:hAnsi="Times New Roman"/>
          <w:sz w:val="24"/>
          <w:szCs w:val="24"/>
        </w:rPr>
      </w:pPr>
      <w:r w:rsidRPr="00DE2930">
        <w:rPr>
          <w:rFonts w:ascii="Times New Roman" w:hAnsi="Times New Roman"/>
          <w:sz w:val="24"/>
          <w:szCs w:val="24"/>
        </w:rPr>
        <w:t>O</w:t>
      </w:r>
      <w:r w:rsidRPr="002E78E2">
        <w:rPr>
          <w:rFonts w:ascii="Times New Roman" w:hAnsi="Times New Roman"/>
          <w:sz w:val="24"/>
          <w:szCs w:val="24"/>
        </w:rPr>
        <w:t>stali troškovi nespomenuti kao prihvatljivi. </w:t>
      </w:r>
    </w:p>
    <w:p w14:paraId="421CF76E" w14:textId="19F543B3" w:rsidR="00216024" w:rsidRDefault="00216024" w:rsidP="002E78E2">
      <w:pPr>
        <w:spacing w:after="0"/>
        <w:ind w:left="360"/>
        <w:rPr>
          <w:rFonts w:ascii="Times New Roman" w:hAnsi="Times New Roman"/>
          <w:color w:val="FF0000"/>
          <w:sz w:val="24"/>
          <w:szCs w:val="24"/>
        </w:rPr>
      </w:pPr>
    </w:p>
    <w:p w14:paraId="2126EC07" w14:textId="77777777" w:rsidR="00745100" w:rsidRPr="002E78E2" w:rsidRDefault="00745100" w:rsidP="002E78E2">
      <w:pPr>
        <w:spacing w:after="0"/>
        <w:ind w:left="360"/>
        <w:rPr>
          <w:rFonts w:ascii="Times New Roman" w:hAnsi="Times New Roman"/>
          <w:color w:val="FF0000"/>
          <w:sz w:val="24"/>
          <w:szCs w:val="24"/>
        </w:rPr>
      </w:pPr>
    </w:p>
    <w:p w14:paraId="650FD7DA" w14:textId="69D04AC4" w:rsidR="006A2BC4" w:rsidRPr="00416E53" w:rsidRDefault="006A2BC4" w:rsidP="00C7014F">
      <w:pPr>
        <w:pStyle w:val="Heading1"/>
        <w:spacing w:after="0"/>
      </w:pPr>
      <w:bookmarkStart w:id="80" w:name="_Toc182224696"/>
      <w:bookmarkEnd w:id="75"/>
      <w:r w:rsidRPr="00376073">
        <w:t>Horizontalna načela</w:t>
      </w:r>
      <w:bookmarkEnd w:id="80"/>
    </w:p>
    <w:p w14:paraId="1887D7F7" w14:textId="3D50657C" w:rsidR="00AA041C" w:rsidRPr="00376073" w:rsidRDefault="00AA041C" w:rsidP="006E5598">
      <w:pPr>
        <w:pStyle w:val="NoSpacing"/>
        <w:spacing w:line="276" w:lineRule="auto"/>
        <w:jc w:val="both"/>
        <w:rPr>
          <w:rFonts w:ascii="Times New Roman" w:hAnsi="Times New Roman" w:cs="Times New Roman"/>
          <w:b/>
          <w:bCs/>
          <w:sz w:val="24"/>
          <w:szCs w:val="24"/>
          <w:highlight w:val="cyan"/>
        </w:rPr>
      </w:pPr>
    </w:p>
    <w:p w14:paraId="3FCCD121" w14:textId="4FDDEA58" w:rsidR="005423C3" w:rsidRDefault="005423C3" w:rsidP="005423C3">
      <w:pPr>
        <w:pStyle w:val="bullets"/>
        <w:numPr>
          <w:ilvl w:val="0"/>
          <w:numId w:val="0"/>
        </w:numPr>
        <w:spacing w:after="120" w:line="276" w:lineRule="auto"/>
        <w:contextualSpacing w:val="0"/>
        <w:jc w:val="both"/>
        <w:rPr>
          <w:rFonts w:ascii="Times New Roman" w:eastAsiaTheme="majorEastAsia" w:hAnsi="Times New Roman" w:cs="Times New Roman"/>
          <w:noProof/>
          <w:sz w:val="24"/>
          <w:szCs w:val="24"/>
          <w:lang w:val="hr-HR"/>
        </w:rPr>
      </w:pPr>
      <w:r w:rsidRPr="00B61FDF">
        <w:rPr>
          <w:rFonts w:ascii="Times New Roman" w:eastAsiaTheme="majorEastAsia" w:hAnsi="Times New Roman" w:cs="Times New Roman"/>
          <w:noProof/>
          <w:sz w:val="24"/>
          <w:szCs w:val="24"/>
          <w:lang w:val="hr-HR"/>
        </w:rPr>
        <w:t>Prijavitelji su obavezni pridržavati se zakonskih odredbi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w:t>
      </w:r>
      <w:r w:rsidR="00C16854">
        <w:rPr>
          <w:rFonts w:ascii="Times New Roman" w:eastAsiaTheme="majorEastAsia" w:hAnsi="Times New Roman" w:cs="Times New Roman"/>
          <w:noProof/>
          <w:sz w:val="24"/>
          <w:szCs w:val="24"/>
          <w:lang w:val="hr-HR"/>
        </w:rPr>
        <w:t>-a</w:t>
      </w:r>
      <w:r w:rsidRPr="00B61FDF">
        <w:rPr>
          <w:rFonts w:ascii="Times New Roman" w:eastAsiaTheme="majorEastAsia" w:hAnsi="Times New Roman" w:cs="Times New Roman"/>
          <w:noProof/>
          <w:sz w:val="24"/>
          <w:szCs w:val="24"/>
          <w:lang w:val="hr-HR"/>
        </w:rPr>
        <w:t xml:space="preserve">. Usklađenost projekta s horizontalnim politikama opisuje se u </w:t>
      </w:r>
      <w:r w:rsidRPr="00B61FDF">
        <w:rPr>
          <w:rFonts w:ascii="Times New Roman" w:eastAsiaTheme="majorEastAsia" w:hAnsi="Times New Roman" w:cs="Times New Roman"/>
          <w:i/>
          <w:noProof/>
          <w:sz w:val="24"/>
          <w:szCs w:val="24"/>
          <w:lang w:val="hr-HR"/>
        </w:rPr>
        <w:t>Prijavnom obrascu</w:t>
      </w:r>
      <w:r w:rsidRPr="00B61FDF">
        <w:rPr>
          <w:rFonts w:ascii="Times New Roman" w:eastAsiaTheme="majorEastAsia" w:hAnsi="Times New Roman" w:cs="Times New Roman"/>
          <w:noProof/>
          <w:sz w:val="24"/>
          <w:szCs w:val="24"/>
          <w:lang w:val="hr-HR"/>
        </w:rPr>
        <w:t>.</w:t>
      </w:r>
    </w:p>
    <w:p w14:paraId="78E65DD9" w14:textId="77777777" w:rsidR="004608F9" w:rsidRPr="00EA3301" w:rsidRDefault="004608F9" w:rsidP="00FE2643">
      <w:pPr>
        <w:jc w:val="both"/>
        <w:rPr>
          <w:rFonts w:ascii="Times New Roman" w:hAnsi="Times New Roman" w:cs="Times New Roman"/>
          <w:b/>
          <w:bCs/>
          <w:sz w:val="24"/>
          <w:szCs w:val="24"/>
        </w:rPr>
      </w:pPr>
      <w:r w:rsidRPr="00EA3301">
        <w:rPr>
          <w:rFonts w:ascii="Times New Roman" w:hAnsi="Times New Roman" w:cs="Times New Roman"/>
          <w:b/>
          <w:bCs/>
          <w:sz w:val="24"/>
          <w:szCs w:val="24"/>
        </w:rPr>
        <w:lastRenderedPageBreak/>
        <w:t xml:space="preserve">Usklađenost i promicanje načela </w:t>
      </w:r>
    </w:p>
    <w:p w14:paraId="1E6F59DE" w14:textId="77777777" w:rsidR="003F0BB8" w:rsidRDefault="004608F9" w:rsidP="00FE2643">
      <w:pPr>
        <w:jc w:val="both"/>
        <w:rPr>
          <w:rFonts w:ascii="Times New Roman" w:hAnsi="Times New Roman" w:cs="Times New Roman"/>
          <w:sz w:val="24"/>
          <w:szCs w:val="24"/>
        </w:rPr>
      </w:pPr>
      <w:r w:rsidRPr="00EA3301">
        <w:rPr>
          <w:rFonts w:ascii="Times New Roman" w:hAnsi="Times New Roman" w:cs="Times New Roman"/>
          <w:sz w:val="24"/>
          <w:szCs w:val="24"/>
        </w:rPr>
        <w:t xml:space="preserve">Usklađenost i doprinos horizontalnim načelima osigurava se kroz relevantne kriterije prihvatljivosti i odabira te prihvatljive aktivnosti. </w:t>
      </w:r>
    </w:p>
    <w:p w14:paraId="38AB4F02" w14:textId="364A80A5" w:rsidR="004608F9" w:rsidRPr="00EA3301" w:rsidRDefault="004608F9" w:rsidP="00FE2643">
      <w:pPr>
        <w:jc w:val="both"/>
        <w:rPr>
          <w:rFonts w:ascii="Times New Roman" w:hAnsi="Times New Roman" w:cs="Times New Roman"/>
          <w:sz w:val="24"/>
          <w:szCs w:val="24"/>
        </w:rPr>
      </w:pPr>
      <w:r w:rsidRPr="00FF4A13">
        <w:rPr>
          <w:rFonts w:ascii="Times New Roman" w:hAnsi="Times New Roman" w:cs="Times New Roman"/>
          <w:b/>
          <w:bCs/>
          <w:sz w:val="24"/>
          <w:szCs w:val="24"/>
        </w:rPr>
        <w:t xml:space="preserve">U </w:t>
      </w:r>
      <w:r w:rsidR="00FA31FC" w:rsidRPr="00FF4A13">
        <w:rPr>
          <w:rFonts w:ascii="Times New Roman" w:hAnsi="Times New Roman" w:cs="Times New Roman"/>
          <w:b/>
          <w:bCs/>
          <w:sz w:val="24"/>
          <w:szCs w:val="24"/>
        </w:rPr>
        <w:t>okviru</w:t>
      </w:r>
      <w:r w:rsidRPr="00EA3301">
        <w:rPr>
          <w:rFonts w:ascii="Times New Roman" w:hAnsi="Times New Roman" w:cs="Times New Roman"/>
          <w:sz w:val="24"/>
          <w:szCs w:val="24"/>
        </w:rPr>
        <w:t xml:space="preserve"> </w:t>
      </w:r>
      <w:r w:rsidRPr="00294AFB">
        <w:rPr>
          <w:rFonts w:ascii="Times New Roman" w:hAnsi="Times New Roman" w:cs="Times New Roman"/>
          <w:b/>
          <w:bCs/>
          <w:sz w:val="24"/>
          <w:szCs w:val="24"/>
        </w:rPr>
        <w:t>kriterija prihvatljivosti</w:t>
      </w:r>
      <w:r w:rsidRPr="00EA3301">
        <w:rPr>
          <w:rFonts w:ascii="Times New Roman" w:hAnsi="Times New Roman" w:cs="Times New Roman"/>
          <w:sz w:val="24"/>
          <w:szCs w:val="24"/>
        </w:rPr>
        <w:t xml:space="preserve"> prijavitelj je dužan osigurati uklanjanje arhitektonskih barijera odnosno osigurati pristupačnost građevina osobama s invaliditetom i smanjene pokretljivosti u skladu s Pravilnikom o osiguranju pristupačnosti građevina osobama s invaliditetom i smanjene pokretljivosti (NN 78/13) odnosno Tehničkim propisom</w:t>
      </w:r>
      <w:r w:rsidR="000826B3">
        <w:rPr>
          <w:rFonts w:ascii="Times New Roman" w:hAnsi="Times New Roman" w:cs="Times New Roman"/>
          <w:sz w:val="24"/>
          <w:szCs w:val="24"/>
        </w:rPr>
        <w:t xml:space="preserve"> o</w:t>
      </w:r>
      <w:r w:rsidRPr="00EA3301">
        <w:rPr>
          <w:rFonts w:ascii="Times New Roman" w:hAnsi="Times New Roman" w:cs="Times New Roman"/>
          <w:sz w:val="24"/>
          <w:szCs w:val="24"/>
        </w:rPr>
        <w:t xml:space="preserve"> osiguranj</w:t>
      </w:r>
      <w:r w:rsidR="00B265E5">
        <w:rPr>
          <w:rFonts w:ascii="Times New Roman" w:hAnsi="Times New Roman" w:cs="Times New Roman"/>
          <w:sz w:val="24"/>
          <w:szCs w:val="24"/>
        </w:rPr>
        <w:t>u</w:t>
      </w:r>
      <w:r w:rsidRPr="00EA3301">
        <w:rPr>
          <w:rFonts w:ascii="Times New Roman" w:hAnsi="Times New Roman" w:cs="Times New Roman"/>
          <w:sz w:val="24"/>
          <w:szCs w:val="24"/>
        </w:rPr>
        <w:t xml:space="preserve"> pristupačnosti građevina osobama s invaliditetom i smanjene pokretljivosti (NN 12/2023). Tehnički propis stupa na snagu 28. lipnja 2025. godine, a istog dana prestat će važiti Pravilnik o osiguranju pristupačnosti građevina osobama s invaliditetom i smanjene pokretljivosti (»Narodne novine«, broj 78/13). </w:t>
      </w:r>
    </w:p>
    <w:p w14:paraId="1F02DF43" w14:textId="77777777" w:rsidR="004608F9" w:rsidRPr="00EA3301" w:rsidRDefault="004608F9" w:rsidP="00FE2643">
      <w:pPr>
        <w:jc w:val="both"/>
        <w:rPr>
          <w:rFonts w:ascii="Times New Roman" w:hAnsi="Times New Roman" w:cs="Times New Roman"/>
          <w:sz w:val="24"/>
          <w:szCs w:val="24"/>
        </w:rPr>
      </w:pPr>
      <w:r w:rsidRPr="00EA3301">
        <w:rPr>
          <w:rFonts w:ascii="Times New Roman" w:hAnsi="Times New Roman" w:cs="Times New Roman"/>
          <w:sz w:val="24"/>
          <w:szCs w:val="24"/>
        </w:rPr>
        <w:t>Uvjeti iz članka 73. stavka 1 i 2 te čl. 9. Uredbe 1606/2021 osigurani su primarno putem primjene kriterija prihvatljivosti kojima se osigurava minimalna usklađenost sa zakonodavnim propisima (neutralan utjecaj) kao preduvjet za prijavu projekta ali i dodatni uvjeti (iznad nužnog zakonodavnog minimuma) koji također predstavljaju preduvjet za prijavu i to:</w:t>
      </w:r>
    </w:p>
    <w:p w14:paraId="00F267AE" w14:textId="77777777" w:rsidR="00A64152" w:rsidRDefault="004608F9">
      <w:pPr>
        <w:pStyle w:val="ListParagraph"/>
        <w:numPr>
          <w:ilvl w:val="0"/>
          <w:numId w:val="28"/>
        </w:numPr>
        <w:spacing w:after="160"/>
        <w:jc w:val="both"/>
        <w:rPr>
          <w:rFonts w:ascii="Times New Roman" w:hAnsi="Times New Roman" w:cs="Times New Roman"/>
          <w:sz w:val="24"/>
          <w:szCs w:val="24"/>
        </w:rPr>
      </w:pPr>
      <w:r w:rsidRPr="00EA3301">
        <w:rPr>
          <w:rFonts w:ascii="Times New Roman" w:hAnsi="Times New Roman" w:cs="Times New Roman"/>
          <w:sz w:val="24"/>
          <w:szCs w:val="24"/>
        </w:rPr>
        <w:t xml:space="preserve">izjave o usklađenosti s Poveljom EU-a o temeljnim pravima i Konvencijom UN-a o pravima osoba s invaliditetom te nacionalnim zakonodavnim okvirom za nediskriminaciju, rodnu ravnopravnost i integraciju osoba s invaliditetom. </w:t>
      </w:r>
    </w:p>
    <w:p w14:paraId="3791B35C" w14:textId="4101E672" w:rsidR="00437832" w:rsidRPr="00A64152" w:rsidRDefault="004608F9">
      <w:pPr>
        <w:pStyle w:val="ListParagraph"/>
        <w:numPr>
          <w:ilvl w:val="0"/>
          <w:numId w:val="28"/>
        </w:numPr>
        <w:spacing w:after="160"/>
        <w:jc w:val="both"/>
        <w:rPr>
          <w:rFonts w:ascii="Times New Roman" w:hAnsi="Times New Roman" w:cs="Times New Roman"/>
          <w:sz w:val="24"/>
          <w:szCs w:val="24"/>
        </w:rPr>
      </w:pPr>
      <w:r w:rsidRPr="00A64152">
        <w:rPr>
          <w:rFonts w:ascii="Times New Roman" w:hAnsi="Times New Roman" w:cs="Times New Roman"/>
          <w:sz w:val="24"/>
          <w:szCs w:val="24"/>
        </w:rPr>
        <w:t>izjave o osiguranju uklanjanja arhitektonskih barijera odnosno osiguranje pristupačnost građevina osobama s invaliditetom i smanjene pokretljivosti u skladu s Pravilnikom o osiguranju pristupačnosti građevina osobama s invaliditetom i smanjene pokretljivosti (NN 78/13) odnosno Tehničkim propisom</w:t>
      </w:r>
      <w:r w:rsidR="00B265E5" w:rsidRPr="00A64152">
        <w:rPr>
          <w:rFonts w:ascii="Times New Roman" w:hAnsi="Times New Roman" w:cs="Times New Roman"/>
          <w:sz w:val="24"/>
          <w:szCs w:val="24"/>
        </w:rPr>
        <w:t xml:space="preserve"> o</w:t>
      </w:r>
      <w:r w:rsidRPr="00A64152">
        <w:rPr>
          <w:rFonts w:ascii="Times New Roman" w:hAnsi="Times New Roman" w:cs="Times New Roman"/>
          <w:sz w:val="24"/>
          <w:szCs w:val="24"/>
        </w:rPr>
        <w:t xml:space="preserve"> osiguranj</w:t>
      </w:r>
      <w:r w:rsidR="00B265E5" w:rsidRPr="00A64152">
        <w:rPr>
          <w:rFonts w:ascii="Times New Roman" w:hAnsi="Times New Roman" w:cs="Times New Roman"/>
          <w:sz w:val="24"/>
          <w:szCs w:val="24"/>
        </w:rPr>
        <w:t>u</w:t>
      </w:r>
      <w:r w:rsidRPr="00A64152">
        <w:rPr>
          <w:rFonts w:ascii="Times New Roman" w:hAnsi="Times New Roman" w:cs="Times New Roman"/>
          <w:sz w:val="24"/>
          <w:szCs w:val="24"/>
        </w:rPr>
        <w:t xml:space="preserve"> pristupačnosti građevina osobama s invaliditetom i smanjene pokretljivosti (NN 12/2023); uključuje obavezno elemente pristupačnosti za svladavanje visinskih razlika te obavezne i dodatno primjenjive elemente pristupačnosti neovisnog življenja;</w:t>
      </w:r>
      <w:r w:rsidR="00E73D9C" w:rsidRPr="00A64152">
        <w:rPr>
          <w:rFonts w:ascii="Times New Roman" w:hAnsi="Times New Roman" w:cs="Times New Roman"/>
          <w:sz w:val="24"/>
          <w:szCs w:val="24"/>
        </w:rPr>
        <w:t xml:space="preserve"> </w:t>
      </w:r>
    </w:p>
    <w:p w14:paraId="445F92D8" w14:textId="1BDF66CA" w:rsidR="004608F9" w:rsidRPr="002D1B1D" w:rsidRDefault="00A5516F">
      <w:pPr>
        <w:pStyle w:val="ListParagraph"/>
        <w:numPr>
          <w:ilvl w:val="0"/>
          <w:numId w:val="28"/>
        </w:numPr>
        <w:spacing w:after="0"/>
        <w:jc w:val="both"/>
        <w:rPr>
          <w:rFonts w:ascii="Times New Roman" w:hAnsi="Times New Roman" w:cs="Times New Roman"/>
          <w:sz w:val="24"/>
          <w:szCs w:val="24"/>
        </w:rPr>
      </w:pPr>
      <w:r w:rsidRPr="003C3D28">
        <w:rPr>
          <w:rFonts w:ascii="Times New Roman" w:hAnsi="Times New Roman" w:cs="Times New Roman"/>
          <w:sz w:val="24"/>
          <w:szCs w:val="24"/>
        </w:rPr>
        <w:t xml:space="preserve">u slučaju nabave opreme, izjave o osiguranju prilagođenosti opreme </w:t>
      </w:r>
      <w:r w:rsidRPr="003C3D28">
        <w:rPr>
          <w:rFonts w:ascii="Times New Roman" w:eastAsia="Cambria" w:hAnsi="Times New Roman" w:cs="Times New Roman"/>
          <w:bCs/>
          <w:sz w:val="24"/>
          <w:szCs w:val="24"/>
        </w:rPr>
        <w:t>i pristupačnosti infrastrukture</w:t>
      </w:r>
      <w:r w:rsidRPr="003C3D28">
        <w:rPr>
          <w:rFonts w:ascii="Times New Roman" w:hAnsi="Times New Roman" w:cs="Times New Roman"/>
          <w:sz w:val="24"/>
          <w:szCs w:val="24"/>
        </w:rPr>
        <w:t xml:space="preserve"> u kojoj je oprema smještena i za koju se oprema nabavlja potrebama osoba s invaliditetom i djece s teškoćama u razvoju</w:t>
      </w:r>
      <w:r w:rsidR="004608F9" w:rsidRPr="002D1B1D">
        <w:rPr>
          <w:rFonts w:ascii="Times New Roman" w:hAnsi="Times New Roman" w:cs="Times New Roman"/>
          <w:sz w:val="24"/>
          <w:szCs w:val="24"/>
        </w:rPr>
        <w:t>;</w:t>
      </w:r>
    </w:p>
    <w:p w14:paraId="2191351F" w14:textId="2361B3DD" w:rsidR="004608F9" w:rsidRDefault="004608F9">
      <w:pPr>
        <w:pStyle w:val="ListParagraph"/>
        <w:numPr>
          <w:ilvl w:val="0"/>
          <w:numId w:val="28"/>
        </w:numPr>
        <w:spacing w:after="0"/>
        <w:jc w:val="both"/>
        <w:rPr>
          <w:rFonts w:ascii="Times New Roman" w:hAnsi="Times New Roman" w:cs="Times New Roman"/>
          <w:sz w:val="24"/>
          <w:szCs w:val="24"/>
        </w:rPr>
      </w:pPr>
      <w:r w:rsidRPr="00EA3301">
        <w:rPr>
          <w:rFonts w:ascii="Times New Roman" w:hAnsi="Times New Roman" w:cs="Times New Roman"/>
          <w:sz w:val="24"/>
          <w:szCs w:val="24"/>
        </w:rPr>
        <w:t xml:space="preserve">izjave o usklađenosti s načelima digitalne pristupačnosti i Zakonom o pristupačnosti mrežnih stranica i programskih rješenja za pokretne uređaje tijela javnog sektora (NN 17/2019) kojim se utvrđuju mjere za osiguranje pristupačnost mrežnih stranica i programskih rješenja za pokretne uređaje tijela javnog sektora korisnicima, osobito osobama s </w:t>
      </w:r>
      <w:r w:rsidRPr="000777D4">
        <w:rPr>
          <w:rFonts w:ascii="Times New Roman" w:hAnsi="Times New Roman" w:cs="Times New Roman"/>
          <w:sz w:val="24"/>
          <w:szCs w:val="24"/>
        </w:rPr>
        <w:t>invaliditetom;</w:t>
      </w:r>
    </w:p>
    <w:p w14:paraId="784087BA" w14:textId="4F725869" w:rsidR="00B6124B" w:rsidRPr="000777D4" w:rsidRDefault="00B6124B" w:rsidP="00B6124B">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Napomena: </w:t>
      </w:r>
      <w:r w:rsidRPr="00A4187C">
        <w:rPr>
          <w:rFonts w:ascii="Times New Roman" w:hAnsi="Times New Roman" w:cs="Times New Roman"/>
          <w:sz w:val="24"/>
          <w:szCs w:val="24"/>
        </w:rPr>
        <w:t>Potrebno je navesti popis konkretnih primijenjenih mjera</w:t>
      </w:r>
      <w:r>
        <w:rPr>
          <w:rFonts w:ascii="Times New Roman" w:hAnsi="Times New Roman" w:cs="Times New Roman"/>
          <w:sz w:val="24"/>
          <w:szCs w:val="24"/>
        </w:rPr>
        <w:t xml:space="preserve"> u Prijavnom obrascu.</w:t>
      </w:r>
    </w:p>
    <w:p w14:paraId="5AAFB922" w14:textId="3BB9F11C" w:rsidR="004608F9" w:rsidRPr="000777D4" w:rsidRDefault="004608F9">
      <w:pPr>
        <w:pStyle w:val="ListParagraph"/>
        <w:numPr>
          <w:ilvl w:val="0"/>
          <w:numId w:val="28"/>
        </w:numPr>
        <w:spacing w:after="0"/>
        <w:jc w:val="both"/>
        <w:rPr>
          <w:rFonts w:ascii="Times New Roman" w:hAnsi="Times New Roman" w:cs="Times New Roman"/>
          <w:sz w:val="24"/>
          <w:szCs w:val="24"/>
        </w:rPr>
      </w:pPr>
      <w:r w:rsidRPr="000777D4">
        <w:rPr>
          <w:rFonts w:ascii="Times New Roman" w:hAnsi="Times New Roman" w:cs="Times New Roman"/>
          <w:sz w:val="24"/>
          <w:szCs w:val="24"/>
        </w:rPr>
        <w:t>izrađen</w:t>
      </w:r>
      <w:r w:rsidR="00F4715C">
        <w:rPr>
          <w:rFonts w:ascii="Times New Roman" w:hAnsi="Times New Roman" w:cs="Times New Roman"/>
          <w:sz w:val="24"/>
          <w:szCs w:val="24"/>
        </w:rPr>
        <w:t>a</w:t>
      </w:r>
      <w:r w:rsidRPr="000777D4">
        <w:rPr>
          <w:rFonts w:ascii="Times New Roman" w:hAnsi="Times New Roman" w:cs="Times New Roman"/>
          <w:sz w:val="24"/>
          <w:szCs w:val="24"/>
        </w:rPr>
        <w:t xml:space="preserve"> </w:t>
      </w:r>
      <w:r w:rsidR="00B235ED">
        <w:rPr>
          <w:rFonts w:ascii="Times New Roman" w:hAnsi="Times New Roman" w:cs="Times New Roman"/>
          <w:sz w:val="24"/>
          <w:szCs w:val="24"/>
        </w:rPr>
        <w:t>P</w:t>
      </w:r>
      <w:r w:rsidR="00B235ED" w:rsidRPr="00ED14E7">
        <w:rPr>
          <w:rFonts w:ascii="Times New Roman" w:hAnsi="Times New Roman" w:cs="Times New Roman"/>
          <w:sz w:val="24"/>
          <w:szCs w:val="24"/>
        </w:rPr>
        <w:t>rocjena klimatskog potvrđivanja</w:t>
      </w:r>
      <w:r w:rsidR="003E7F4C" w:rsidRPr="000777D4">
        <w:rPr>
          <w:rFonts w:ascii="Times New Roman" w:hAnsi="Times New Roman" w:cs="Times New Roman"/>
          <w:sz w:val="24"/>
          <w:szCs w:val="24"/>
        </w:rPr>
        <w:t xml:space="preserve"> </w:t>
      </w:r>
      <w:r w:rsidRPr="000777D4">
        <w:rPr>
          <w:rFonts w:ascii="Times New Roman" w:hAnsi="Times New Roman" w:cs="Times New Roman"/>
          <w:sz w:val="24"/>
          <w:szCs w:val="24"/>
        </w:rPr>
        <w:t xml:space="preserve">te propisani dodatni zahtjevi koji proizlaze iz </w:t>
      </w:r>
      <w:r w:rsidR="00035657" w:rsidRPr="000777D4">
        <w:rPr>
          <w:rFonts w:ascii="Times New Roman" w:hAnsi="Times New Roman" w:cs="Times New Roman"/>
          <w:sz w:val="24"/>
          <w:szCs w:val="24"/>
        </w:rPr>
        <w:t>analize</w:t>
      </w:r>
      <w:r w:rsidRPr="000777D4">
        <w:rPr>
          <w:rFonts w:ascii="Times New Roman" w:hAnsi="Times New Roman" w:cs="Times New Roman"/>
          <w:sz w:val="24"/>
          <w:szCs w:val="24"/>
        </w:rPr>
        <w:t xml:space="preserve"> DNSH za specifični cilj 4.iii PKK-a. Dodatni zahtjevi koji proizlaze iz analize DNSH za specifični cilj 4.iii PKK-a propisani su i dokazuju se Obrascem 2. Izjava prijavitelja o istinitosti podataka; </w:t>
      </w:r>
    </w:p>
    <w:p w14:paraId="04A2B933" w14:textId="77777777" w:rsidR="000D63DF" w:rsidRDefault="000D63DF" w:rsidP="000D63DF">
      <w:pPr>
        <w:jc w:val="both"/>
        <w:rPr>
          <w:rFonts w:ascii="Times New Roman" w:hAnsi="Times New Roman" w:cs="Times New Roman"/>
          <w:sz w:val="24"/>
          <w:szCs w:val="24"/>
        </w:rPr>
      </w:pPr>
    </w:p>
    <w:p w14:paraId="713812CC" w14:textId="6274F511" w:rsidR="004E703F" w:rsidRDefault="004E703F" w:rsidP="004E703F">
      <w:pPr>
        <w:jc w:val="both"/>
        <w:rPr>
          <w:rFonts w:ascii="Times New Roman" w:hAnsi="Times New Roman" w:cs="Times New Roman"/>
          <w:sz w:val="24"/>
          <w:szCs w:val="24"/>
        </w:rPr>
      </w:pPr>
      <w:r>
        <w:rPr>
          <w:rFonts w:ascii="Times New Roman" w:hAnsi="Times New Roman" w:cs="Times New Roman"/>
          <w:sz w:val="24"/>
          <w:szCs w:val="24"/>
        </w:rPr>
        <w:lastRenderedPageBreak/>
        <w:t>D</w:t>
      </w:r>
      <w:r w:rsidRPr="00764924">
        <w:rPr>
          <w:rFonts w:ascii="Times New Roman" w:hAnsi="Times New Roman" w:cs="Times New Roman"/>
          <w:sz w:val="24"/>
          <w:szCs w:val="24"/>
        </w:rPr>
        <w:t xml:space="preserve">odatni doprinos (pozitivan utjecaj) horizontalnim politikama integriran je u </w:t>
      </w:r>
      <w:r w:rsidRPr="00652E5E">
        <w:rPr>
          <w:rFonts w:ascii="Times New Roman" w:hAnsi="Times New Roman" w:cs="Times New Roman"/>
          <w:b/>
          <w:bCs/>
          <w:sz w:val="24"/>
          <w:szCs w:val="24"/>
        </w:rPr>
        <w:t>kriterije odabira</w:t>
      </w:r>
      <w:r w:rsidRPr="00764924">
        <w:rPr>
          <w:rFonts w:ascii="Times New Roman" w:hAnsi="Times New Roman" w:cs="Times New Roman"/>
          <w:sz w:val="24"/>
          <w:szCs w:val="24"/>
        </w:rPr>
        <w:t xml:space="preserve"> odnosno valorizira ulaganja/aktivnosti povezane s horizontalnim politikama u </w:t>
      </w:r>
      <w:r>
        <w:rPr>
          <w:rFonts w:ascii="Times New Roman" w:hAnsi="Times New Roman" w:cs="Times New Roman"/>
          <w:sz w:val="24"/>
          <w:szCs w:val="24"/>
        </w:rPr>
        <w:t>okviru</w:t>
      </w:r>
      <w:r w:rsidRPr="00764924">
        <w:rPr>
          <w:rFonts w:ascii="Times New Roman" w:hAnsi="Times New Roman" w:cs="Times New Roman"/>
          <w:sz w:val="24"/>
          <w:szCs w:val="24"/>
        </w:rPr>
        <w:t xml:space="preserve"> projektn</w:t>
      </w:r>
      <w:r w:rsidR="00D1591B">
        <w:rPr>
          <w:rFonts w:ascii="Times New Roman" w:hAnsi="Times New Roman" w:cs="Times New Roman"/>
          <w:sz w:val="24"/>
          <w:szCs w:val="24"/>
        </w:rPr>
        <w:t>og</w:t>
      </w:r>
      <w:r w:rsidRPr="00764924">
        <w:rPr>
          <w:rFonts w:ascii="Times New Roman" w:hAnsi="Times New Roman" w:cs="Times New Roman"/>
          <w:sz w:val="24"/>
          <w:szCs w:val="24"/>
        </w:rPr>
        <w:t xml:space="preserve"> prijedloga (vidjeti</w:t>
      </w:r>
      <w:r w:rsidR="004A6009" w:rsidRPr="00764924">
        <w:rPr>
          <w:rFonts w:ascii="Times New Roman" w:hAnsi="Times New Roman" w:cs="Times New Roman"/>
          <w:sz w:val="24"/>
          <w:szCs w:val="24"/>
        </w:rPr>
        <w:t xml:space="preserve"> </w:t>
      </w:r>
      <w:r w:rsidRPr="00764924">
        <w:rPr>
          <w:rFonts w:ascii="Times New Roman" w:hAnsi="Times New Roman" w:cs="Times New Roman"/>
          <w:sz w:val="24"/>
          <w:szCs w:val="24"/>
        </w:rPr>
        <w:t xml:space="preserve">Prilog </w:t>
      </w:r>
      <w:r>
        <w:rPr>
          <w:rFonts w:ascii="Times New Roman" w:hAnsi="Times New Roman" w:cs="Times New Roman"/>
          <w:sz w:val="24"/>
          <w:szCs w:val="24"/>
        </w:rPr>
        <w:t>7</w:t>
      </w:r>
      <w:r w:rsidRPr="00764924">
        <w:rPr>
          <w:rFonts w:ascii="Times New Roman" w:hAnsi="Times New Roman" w:cs="Times New Roman"/>
          <w:sz w:val="24"/>
          <w:szCs w:val="24"/>
        </w:rPr>
        <w:t xml:space="preserve">., kriterije 5. i 6.). </w:t>
      </w:r>
    </w:p>
    <w:p w14:paraId="7FD31D19" w14:textId="5937DB10" w:rsidR="00906EE4" w:rsidRPr="00EA3301" w:rsidRDefault="003E5AB7" w:rsidP="003E5AB7">
      <w:pPr>
        <w:jc w:val="both"/>
        <w:rPr>
          <w:rFonts w:ascii="Times New Roman" w:hAnsi="Times New Roman" w:cs="Times New Roman"/>
          <w:sz w:val="24"/>
          <w:szCs w:val="24"/>
        </w:rPr>
      </w:pPr>
      <w:r w:rsidRPr="00EA3301">
        <w:rPr>
          <w:rFonts w:ascii="Times New Roman" w:hAnsi="Times New Roman" w:cs="Times New Roman"/>
          <w:sz w:val="24"/>
          <w:szCs w:val="24"/>
        </w:rPr>
        <w:t>Aktivnosti vezane uz promicanje horizontalnih načela koje se vrednuju u ocjenjivanj</w:t>
      </w:r>
      <w:r>
        <w:rPr>
          <w:rFonts w:ascii="Times New Roman" w:hAnsi="Times New Roman" w:cs="Times New Roman"/>
          <w:sz w:val="24"/>
          <w:szCs w:val="24"/>
        </w:rPr>
        <w:t>u</w:t>
      </w:r>
      <w:r w:rsidRPr="00EA3301">
        <w:rPr>
          <w:rFonts w:ascii="Times New Roman" w:hAnsi="Times New Roman" w:cs="Times New Roman"/>
          <w:sz w:val="24"/>
          <w:szCs w:val="24"/>
        </w:rPr>
        <w:t xml:space="preserve"> kvalitete projektnog prijedloga </w:t>
      </w:r>
      <w:r w:rsidR="00CF2043">
        <w:rPr>
          <w:rFonts w:ascii="Times New Roman" w:hAnsi="Times New Roman" w:cs="Times New Roman"/>
          <w:sz w:val="24"/>
          <w:szCs w:val="24"/>
        </w:rPr>
        <w:t xml:space="preserve">u okviru ovoga Poziva </w:t>
      </w:r>
      <w:r w:rsidRPr="00EA3301">
        <w:rPr>
          <w:rFonts w:ascii="Times New Roman" w:hAnsi="Times New Roman" w:cs="Times New Roman"/>
          <w:sz w:val="24"/>
          <w:szCs w:val="24"/>
        </w:rPr>
        <w:t>potrebno je definirati unutar sljedećih kategorija, uz mogućnost identificiranja dodatnih aktivnosti</w:t>
      </w:r>
      <w:r w:rsidR="003740BB">
        <w:rPr>
          <w:rFonts w:ascii="Times New Roman" w:hAnsi="Times New Roman" w:cs="Times New Roman"/>
          <w:sz w:val="24"/>
          <w:szCs w:val="24"/>
        </w:rPr>
        <w:t>:</w:t>
      </w:r>
    </w:p>
    <w:p w14:paraId="48BE0E5C" w14:textId="77777777" w:rsidR="003E5AB7" w:rsidRPr="00EA3301" w:rsidRDefault="003E5AB7" w:rsidP="003E5AB7">
      <w:pPr>
        <w:jc w:val="both"/>
        <w:rPr>
          <w:rFonts w:ascii="Times New Roman" w:hAnsi="Times New Roman" w:cs="Times New Roman"/>
          <w:sz w:val="24"/>
          <w:szCs w:val="24"/>
        </w:rPr>
      </w:pPr>
      <w:r w:rsidRPr="00EA3301">
        <w:rPr>
          <w:rFonts w:ascii="Symbol" w:eastAsia="Symbol" w:hAnsi="Symbol" w:cs="Symbol"/>
          <w:sz w:val="24"/>
          <w:szCs w:val="24"/>
        </w:rPr>
        <w:sym w:font="Symbol" w:char="F0B7"/>
      </w:r>
      <w:r w:rsidRPr="00EA3301">
        <w:rPr>
          <w:rFonts w:ascii="Times New Roman" w:hAnsi="Times New Roman" w:cs="Times New Roman"/>
          <w:sz w:val="24"/>
          <w:szCs w:val="24"/>
        </w:rPr>
        <w:t xml:space="preserve"> Promicanje jednakih mogućnosti i socijalne uključenosti i aktivnosti koje se odnose na: </w:t>
      </w:r>
    </w:p>
    <w:p w14:paraId="44FB6E3D" w14:textId="72226305" w:rsidR="003E5AB7" w:rsidRPr="005D1F65" w:rsidRDefault="003E5AB7" w:rsidP="00ED33B4">
      <w:pPr>
        <w:pStyle w:val="ListParagraph"/>
        <w:numPr>
          <w:ilvl w:val="0"/>
          <w:numId w:val="29"/>
        </w:numPr>
        <w:spacing w:after="160"/>
        <w:jc w:val="both"/>
        <w:rPr>
          <w:rFonts w:ascii="Times New Roman" w:hAnsi="Times New Roman" w:cs="Times New Roman"/>
          <w:color w:val="000000"/>
          <w:sz w:val="24"/>
          <w:szCs w:val="24"/>
          <w:lang w:eastAsia="hr-HR"/>
        </w:rPr>
      </w:pPr>
      <w:r w:rsidRPr="00EA3301">
        <w:rPr>
          <w:rFonts w:ascii="Times New Roman" w:hAnsi="Times New Roman" w:cs="Times New Roman"/>
          <w:color w:val="000000"/>
          <w:sz w:val="24"/>
          <w:szCs w:val="24"/>
          <w:lang w:eastAsia="hr-HR"/>
        </w:rPr>
        <w:t xml:space="preserve">promicanje pristupačnosti, </w:t>
      </w:r>
      <w:r w:rsidR="00E74DF8" w:rsidRPr="00EA3301">
        <w:rPr>
          <w:rFonts w:ascii="Times New Roman" w:hAnsi="Times New Roman" w:cs="Times New Roman"/>
          <w:color w:val="000000"/>
          <w:sz w:val="24"/>
          <w:szCs w:val="24"/>
          <w:lang w:eastAsia="hr-HR"/>
        </w:rPr>
        <w:t>razumn</w:t>
      </w:r>
      <w:r w:rsidR="00E74DF8">
        <w:rPr>
          <w:rFonts w:ascii="Times New Roman" w:hAnsi="Times New Roman" w:cs="Times New Roman"/>
          <w:color w:val="000000"/>
          <w:sz w:val="24"/>
          <w:szCs w:val="24"/>
          <w:lang w:eastAsia="hr-HR"/>
        </w:rPr>
        <w:t>e</w:t>
      </w:r>
      <w:r w:rsidR="00E74DF8" w:rsidRPr="00EA3301">
        <w:rPr>
          <w:rFonts w:ascii="Times New Roman" w:hAnsi="Times New Roman" w:cs="Times New Roman"/>
          <w:color w:val="000000"/>
          <w:sz w:val="24"/>
          <w:szCs w:val="24"/>
          <w:lang w:eastAsia="hr-HR"/>
        </w:rPr>
        <w:t xml:space="preserve"> prilagodb</w:t>
      </w:r>
      <w:r w:rsidR="00E74DF8">
        <w:rPr>
          <w:rFonts w:ascii="Times New Roman" w:hAnsi="Times New Roman" w:cs="Times New Roman"/>
          <w:color w:val="000000"/>
          <w:sz w:val="24"/>
          <w:szCs w:val="24"/>
          <w:lang w:eastAsia="hr-HR"/>
        </w:rPr>
        <w:t>e</w:t>
      </w:r>
      <w:r w:rsidR="00E74DF8" w:rsidRPr="00EA3301">
        <w:rPr>
          <w:rFonts w:ascii="Times New Roman" w:hAnsi="Times New Roman" w:cs="Times New Roman"/>
          <w:color w:val="000000"/>
          <w:sz w:val="24"/>
          <w:szCs w:val="24"/>
          <w:lang w:eastAsia="hr-HR"/>
        </w:rPr>
        <w:t xml:space="preserve"> </w:t>
      </w:r>
      <w:r w:rsidRPr="00EA3301">
        <w:rPr>
          <w:rFonts w:ascii="Times New Roman" w:hAnsi="Times New Roman" w:cs="Times New Roman"/>
          <w:color w:val="000000"/>
          <w:sz w:val="24"/>
          <w:szCs w:val="24"/>
          <w:lang w:eastAsia="hr-HR"/>
        </w:rPr>
        <w:t xml:space="preserve">i </w:t>
      </w:r>
      <w:r w:rsidR="00E74DF8" w:rsidRPr="00EA3301">
        <w:rPr>
          <w:rFonts w:ascii="Times New Roman" w:hAnsi="Times New Roman" w:cs="Times New Roman"/>
          <w:color w:val="000000"/>
          <w:sz w:val="24"/>
          <w:szCs w:val="24"/>
          <w:lang w:eastAsia="hr-HR"/>
        </w:rPr>
        <w:t>univerzaln</w:t>
      </w:r>
      <w:r w:rsidR="00E74DF8">
        <w:rPr>
          <w:rFonts w:ascii="Times New Roman" w:hAnsi="Times New Roman" w:cs="Times New Roman"/>
          <w:color w:val="000000"/>
          <w:sz w:val="24"/>
          <w:szCs w:val="24"/>
          <w:lang w:eastAsia="hr-HR"/>
        </w:rPr>
        <w:t>og</w:t>
      </w:r>
      <w:r w:rsidR="00E74DF8" w:rsidRPr="00EA3301">
        <w:rPr>
          <w:rFonts w:ascii="Times New Roman" w:hAnsi="Times New Roman" w:cs="Times New Roman"/>
          <w:color w:val="000000"/>
          <w:sz w:val="24"/>
          <w:szCs w:val="24"/>
          <w:lang w:eastAsia="hr-HR"/>
        </w:rPr>
        <w:t xml:space="preserve"> </w:t>
      </w:r>
      <w:r w:rsidRPr="00EA3301">
        <w:rPr>
          <w:rFonts w:ascii="Times New Roman" w:hAnsi="Times New Roman" w:cs="Times New Roman"/>
          <w:color w:val="000000"/>
          <w:sz w:val="24"/>
          <w:szCs w:val="24"/>
          <w:lang w:eastAsia="hr-HR"/>
        </w:rPr>
        <w:t>dizajn</w:t>
      </w:r>
      <w:r w:rsidR="00E74DF8">
        <w:rPr>
          <w:rFonts w:ascii="Times New Roman" w:hAnsi="Times New Roman" w:cs="Times New Roman"/>
          <w:color w:val="000000"/>
          <w:sz w:val="24"/>
          <w:szCs w:val="24"/>
          <w:lang w:eastAsia="hr-HR"/>
        </w:rPr>
        <w:t>a</w:t>
      </w:r>
      <w:r w:rsidRPr="00EA3301">
        <w:rPr>
          <w:rFonts w:ascii="Times New Roman" w:hAnsi="Times New Roman" w:cs="Times New Roman"/>
          <w:color w:val="000000"/>
          <w:sz w:val="24"/>
          <w:szCs w:val="24"/>
          <w:lang w:eastAsia="hr-HR"/>
        </w:rPr>
        <w:t xml:space="preserve"> te info-</w:t>
      </w:r>
      <w:r w:rsidR="00E74DF8" w:rsidRPr="00EA3301">
        <w:rPr>
          <w:rFonts w:ascii="Times New Roman" w:hAnsi="Times New Roman" w:cs="Times New Roman"/>
          <w:color w:val="000000"/>
          <w:sz w:val="24"/>
          <w:szCs w:val="24"/>
          <w:lang w:eastAsia="hr-HR"/>
        </w:rPr>
        <w:t>komunikacijsk</w:t>
      </w:r>
      <w:r w:rsidR="00E74DF8">
        <w:rPr>
          <w:rFonts w:ascii="Times New Roman" w:hAnsi="Times New Roman" w:cs="Times New Roman"/>
          <w:color w:val="000000"/>
          <w:sz w:val="24"/>
          <w:szCs w:val="24"/>
          <w:lang w:eastAsia="hr-HR"/>
        </w:rPr>
        <w:t>e</w:t>
      </w:r>
      <w:r w:rsidR="00E74DF8" w:rsidRPr="00EA3301">
        <w:rPr>
          <w:rFonts w:ascii="Times New Roman" w:hAnsi="Times New Roman" w:cs="Times New Roman"/>
          <w:color w:val="000000"/>
          <w:sz w:val="24"/>
          <w:szCs w:val="24"/>
          <w:lang w:eastAsia="hr-HR"/>
        </w:rPr>
        <w:t xml:space="preserve"> </w:t>
      </w:r>
      <w:r w:rsidRPr="00EA3301">
        <w:rPr>
          <w:rFonts w:ascii="Times New Roman" w:hAnsi="Times New Roman" w:cs="Times New Roman"/>
          <w:color w:val="000000"/>
          <w:sz w:val="24"/>
          <w:szCs w:val="24"/>
          <w:lang w:eastAsia="hr-HR"/>
        </w:rPr>
        <w:t>pristupačnost</w:t>
      </w:r>
      <w:r w:rsidR="00E74DF8">
        <w:rPr>
          <w:rFonts w:ascii="Times New Roman" w:hAnsi="Times New Roman" w:cs="Times New Roman"/>
          <w:color w:val="000000"/>
          <w:sz w:val="24"/>
          <w:szCs w:val="24"/>
          <w:lang w:eastAsia="hr-HR"/>
        </w:rPr>
        <w:t>i</w:t>
      </w:r>
      <w:r w:rsidRPr="00EA3301">
        <w:rPr>
          <w:rFonts w:ascii="Times New Roman" w:hAnsi="Times New Roman" w:cs="Times New Roman"/>
          <w:color w:val="000000"/>
          <w:sz w:val="24"/>
          <w:szCs w:val="24"/>
          <w:lang w:eastAsia="hr-HR"/>
        </w:rPr>
        <w:t xml:space="preserve"> (iznad zakonskog minimuma)</w:t>
      </w:r>
    </w:p>
    <w:p w14:paraId="12E46416" w14:textId="6965AAEE" w:rsidR="003E5AB7" w:rsidRPr="005D1F65" w:rsidRDefault="003E5AB7" w:rsidP="00ED33B4">
      <w:pPr>
        <w:pStyle w:val="ListParagraph"/>
        <w:numPr>
          <w:ilvl w:val="0"/>
          <w:numId w:val="29"/>
        </w:numPr>
        <w:spacing w:after="160"/>
        <w:jc w:val="both"/>
        <w:rPr>
          <w:rFonts w:ascii="Times New Roman" w:hAnsi="Times New Roman" w:cs="Times New Roman"/>
          <w:color w:val="000000"/>
          <w:sz w:val="24"/>
          <w:szCs w:val="24"/>
          <w:lang w:eastAsia="hr-HR"/>
        </w:rPr>
      </w:pPr>
      <w:r w:rsidRPr="00EA3301">
        <w:rPr>
          <w:rFonts w:ascii="Times New Roman" w:hAnsi="Times New Roman" w:cs="Times New Roman"/>
          <w:color w:val="000000"/>
          <w:sz w:val="24"/>
          <w:szCs w:val="24"/>
          <w:lang w:eastAsia="hr-HR"/>
        </w:rPr>
        <w:t xml:space="preserve">promicanje jednakih mogućnosti, načela nediskriminacije i socijalne uključenosti </w:t>
      </w:r>
    </w:p>
    <w:p w14:paraId="5EE06227" w14:textId="77777777" w:rsidR="003E5AB7" w:rsidRPr="00EA3301" w:rsidRDefault="003E5AB7" w:rsidP="00ED33B4">
      <w:pPr>
        <w:pStyle w:val="ListParagraph"/>
        <w:numPr>
          <w:ilvl w:val="0"/>
          <w:numId w:val="29"/>
        </w:numPr>
        <w:spacing w:after="0"/>
        <w:jc w:val="both"/>
        <w:rPr>
          <w:rFonts w:ascii="Times New Roman" w:hAnsi="Times New Roman" w:cs="Times New Roman"/>
          <w:color w:val="000000"/>
          <w:sz w:val="24"/>
          <w:szCs w:val="24"/>
        </w:rPr>
      </w:pPr>
      <w:r w:rsidRPr="00EA3301">
        <w:rPr>
          <w:rFonts w:ascii="Times New Roman" w:hAnsi="Times New Roman" w:cs="Times New Roman"/>
          <w:color w:val="000000"/>
          <w:sz w:val="24"/>
          <w:szCs w:val="24"/>
        </w:rPr>
        <w:t>promicanje ravnopravnosti spolova.</w:t>
      </w:r>
    </w:p>
    <w:p w14:paraId="61225AEB" w14:textId="77777777" w:rsidR="003E5AB7" w:rsidRPr="00EA3301" w:rsidRDefault="003E5AB7" w:rsidP="003E5AB7">
      <w:pPr>
        <w:ind w:left="708"/>
        <w:jc w:val="both"/>
        <w:rPr>
          <w:rFonts w:ascii="Times New Roman" w:hAnsi="Times New Roman" w:cs="Times New Roman"/>
          <w:sz w:val="24"/>
          <w:szCs w:val="24"/>
        </w:rPr>
      </w:pPr>
    </w:p>
    <w:p w14:paraId="7E06C0A9" w14:textId="77777777" w:rsidR="003E5AB7" w:rsidRPr="00EA3301" w:rsidRDefault="003E5AB7" w:rsidP="003E5AB7">
      <w:pPr>
        <w:jc w:val="both"/>
        <w:rPr>
          <w:rFonts w:ascii="Times New Roman" w:hAnsi="Times New Roman" w:cs="Times New Roman"/>
          <w:sz w:val="24"/>
          <w:szCs w:val="24"/>
        </w:rPr>
      </w:pPr>
      <w:r w:rsidRPr="00EA3301">
        <w:rPr>
          <w:rFonts w:ascii="Symbol" w:eastAsia="Symbol" w:hAnsi="Symbol" w:cs="Symbol"/>
          <w:sz w:val="24"/>
          <w:szCs w:val="24"/>
        </w:rPr>
        <w:sym w:font="Symbol" w:char="F0B7"/>
      </w:r>
      <w:r w:rsidRPr="00EA3301">
        <w:rPr>
          <w:rFonts w:ascii="Times New Roman" w:hAnsi="Times New Roman" w:cs="Times New Roman"/>
          <w:sz w:val="24"/>
          <w:szCs w:val="24"/>
        </w:rPr>
        <w:t xml:space="preserve"> Promicanje održivog razvoja i aktivnosti koje se odnose na: </w:t>
      </w:r>
    </w:p>
    <w:p w14:paraId="4C391D65" w14:textId="0034E15E" w:rsidR="000D63DF" w:rsidRDefault="003E5AB7" w:rsidP="00ED33B4">
      <w:pPr>
        <w:pStyle w:val="ListParagraph"/>
        <w:numPr>
          <w:ilvl w:val="0"/>
          <w:numId w:val="30"/>
        </w:numPr>
        <w:spacing w:after="160"/>
        <w:jc w:val="both"/>
        <w:rPr>
          <w:rFonts w:ascii="Times New Roman" w:hAnsi="Times New Roman" w:cs="Times New Roman"/>
          <w:sz w:val="24"/>
          <w:szCs w:val="24"/>
        </w:rPr>
      </w:pPr>
      <w:proofErr w:type="spellStart"/>
      <w:r w:rsidRPr="00EA3301">
        <w:rPr>
          <w:rFonts w:ascii="Times New Roman" w:hAnsi="Times New Roman" w:cs="Times New Roman"/>
          <w:sz w:val="24"/>
          <w:szCs w:val="24"/>
        </w:rPr>
        <w:t>nadstandard</w:t>
      </w:r>
      <w:proofErr w:type="spellEnd"/>
      <w:r w:rsidRPr="00EA3301">
        <w:rPr>
          <w:rFonts w:ascii="Times New Roman" w:hAnsi="Times New Roman" w:cs="Times New Roman"/>
          <w:sz w:val="24"/>
          <w:szCs w:val="24"/>
        </w:rPr>
        <w:t xml:space="preserve"> u odnosu na propisane zakonske odredbe, a koje se odnose na promicanje, očuvanje, zaštitu i unaprjeđenje zaštite okoliša te uključuju aspekte promicanja korištenja obnovljivih izvora energije, i/ili unaprjeđenje energetske učinkovitosti i/ili smanjenje korištenja prirodnih resursa.</w:t>
      </w:r>
    </w:p>
    <w:p w14:paraId="7DA2B8F6" w14:textId="77777777" w:rsidR="00174D3B" w:rsidRPr="00174D3B" w:rsidRDefault="00174D3B" w:rsidP="00ED33B4">
      <w:pPr>
        <w:pStyle w:val="ListParagraph"/>
        <w:spacing w:after="160"/>
        <w:jc w:val="both"/>
        <w:rPr>
          <w:rFonts w:ascii="Times New Roman" w:hAnsi="Times New Roman" w:cs="Times New Roman"/>
          <w:sz w:val="24"/>
          <w:szCs w:val="24"/>
        </w:rPr>
      </w:pPr>
    </w:p>
    <w:p w14:paraId="2F7FC56B" w14:textId="1EB1E576" w:rsidR="005423C3" w:rsidRPr="00C4164C" w:rsidRDefault="005423C3" w:rsidP="005423C3">
      <w:pPr>
        <w:spacing w:after="120"/>
        <w:jc w:val="both"/>
        <w:rPr>
          <w:rFonts w:ascii="Times New Roman" w:hAnsi="Times New Roman" w:cs="Times New Roman"/>
          <w:b/>
          <w:bCs/>
          <w:noProof/>
          <w:sz w:val="24"/>
          <w:szCs w:val="24"/>
        </w:rPr>
      </w:pPr>
      <w:r w:rsidRPr="00C4164C">
        <w:rPr>
          <w:rFonts w:ascii="Times New Roman" w:hAnsi="Times New Roman" w:cs="Times New Roman"/>
          <w:b/>
          <w:bCs/>
          <w:noProof/>
          <w:sz w:val="24"/>
          <w:szCs w:val="24"/>
        </w:rPr>
        <w:t>P</w:t>
      </w:r>
      <w:r w:rsidR="00AE64AC" w:rsidRPr="00C4164C">
        <w:rPr>
          <w:rFonts w:ascii="Times New Roman" w:hAnsi="Times New Roman" w:cs="Times New Roman"/>
          <w:b/>
          <w:bCs/>
          <w:noProof/>
          <w:sz w:val="24"/>
          <w:szCs w:val="24"/>
        </w:rPr>
        <w:t>rimjeri</w:t>
      </w:r>
      <w:r w:rsidR="00EC579C" w:rsidRPr="00C4164C">
        <w:rPr>
          <w:rFonts w:ascii="Times New Roman" w:hAnsi="Times New Roman" w:cs="Times New Roman"/>
          <w:b/>
          <w:bCs/>
          <w:noProof/>
          <w:sz w:val="24"/>
          <w:szCs w:val="24"/>
        </w:rPr>
        <w:t xml:space="preserve"> aktivnosti</w:t>
      </w:r>
      <w:r w:rsidR="007E02E0" w:rsidRPr="00C4164C">
        <w:rPr>
          <w:rFonts w:ascii="Times New Roman" w:hAnsi="Times New Roman" w:cs="Times New Roman"/>
          <w:b/>
          <w:bCs/>
          <w:noProof/>
          <w:sz w:val="24"/>
          <w:szCs w:val="24"/>
        </w:rPr>
        <w:t xml:space="preserve"> </w:t>
      </w:r>
      <w:r w:rsidR="001D7F87" w:rsidRPr="00C4164C">
        <w:rPr>
          <w:rFonts w:ascii="Times New Roman" w:hAnsi="Times New Roman" w:cs="Times New Roman"/>
          <w:b/>
          <w:bCs/>
          <w:noProof/>
          <w:sz w:val="24"/>
          <w:szCs w:val="24"/>
        </w:rPr>
        <w:t>kojima se osigurava</w:t>
      </w:r>
      <w:r w:rsidR="00585CCE" w:rsidRPr="00C4164C">
        <w:rPr>
          <w:rFonts w:ascii="Times New Roman" w:hAnsi="Times New Roman" w:cs="Times New Roman"/>
          <w:b/>
          <w:bCs/>
          <w:noProof/>
          <w:sz w:val="24"/>
          <w:szCs w:val="24"/>
        </w:rPr>
        <w:t xml:space="preserve"> doprinos</w:t>
      </w:r>
      <w:r w:rsidR="00B75CA2" w:rsidRPr="00C4164C">
        <w:rPr>
          <w:rFonts w:ascii="Times New Roman" w:hAnsi="Times New Roman" w:cs="Times New Roman"/>
          <w:b/>
          <w:bCs/>
          <w:noProof/>
          <w:sz w:val="24"/>
          <w:szCs w:val="24"/>
        </w:rPr>
        <w:t xml:space="preserve"> horizontalnim politikama</w:t>
      </w:r>
      <w:r w:rsidRPr="00C4164C">
        <w:rPr>
          <w:rFonts w:ascii="Times New Roman" w:hAnsi="Times New Roman" w:cs="Times New Roman"/>
          <w:b/>
          <w:bCs/>
          <w:noProof/>
          <w:sz w:val="24"/>
          <w:szCs w:val="24"/>
        </w:rPr>
        <w:t>:</w:t>
      </w:r>
    </w:p>
    <w:p w14:paraId="05E78562" w14:textId="7FE53A19" w:rsidR="00172FE5" w:rsidRPr="00F65CB8" w:rsidRDefault="005423C3" w:rsidP="00172FE5">
      <w:pPr>
        <w:spacing w:before="240" w:after="120"/>
        <w:jc w:val="both"/>
        <w:rPr>
          <w:rFonts w:ascii="Times New Roman" w:hAnsi="Times New Roman" w:cs="Times New Roman"/>
          <w:bCs/>
          <w:noProof/>
          <w:sz w:val="24"/>
          <w:szCs w:val="24"/>
        </w:rPr>
      </w:pPr>
      <w:r w:rsidRPr="00C4164C">
        <w:rPr>
          <w:rFonts w:ascii="Times New Roman" w:hAnsi="Times New Roman" w:cs="Times New Roman"/>
          <w:bCs/>
          <w:noProof/>
          <w:sz w:val="24"/>
          <w:szCs w:val="24"/>
        </w:rPr>
        <w:t xml:space="preserve">1) </w:t>
      </w:r>
      <w:r w:rsidR="00172FE5" w:rsidRPr="00C4164C">
        <w:rPr>
          <w:rFonts w:ascii="Times New Roman" w:hAnsi="Times New Roman" w:cs="Times New Roman"/>
          <w:bCs/>
          <w:noProof/>
          <w:sz w:val="24"/>
          <w:szCs w:val="24"/>
        </w:rPr>
        <w:t xml:space="preserve">Osiguravanja pristupačnosti osobama s invaliditetom i osiguravanja rodne ravnopravnosti i </w:t>
      </w:r>
      <w:r w:rsidR="00172FE5" w:rsidRPr="00F65CB8">
        <w:rPr>
          <w:rFonts w:ascii="Times New Roman" w:hAnsi="Times New Roman" w:cs="Times New Roman"/>
          <w:bCs/>
          <w:noProof/>
          <w:sz w:val="24"/>
          <w:szCs w:val="24"/>
        </w:rPr>
        <w:t>zabrana diskriminacije</w:t>
      </w:r>
      <w:r w:rsidR="00A00022" w:rsidRPr="00F65CB8">
        <w:rPr>
          <w:rFonts w:ascii="Times New Roman" w:hAnsi="Times New Roman" w:cs="Times New Roman"/>
          <w:bCs/>
          <w:noProof/>
          <w:sz w:val="24"/>
          <w:szCs w:val="24"/>
        </w:rPr>
        <w:t>:</w:t>
      </w:r>
    </w:p>
    <w:p w14:paraId="1DF4A94A" w14:textId="7554249E" w:rsidR="00172FE5" w:rsidRPr="00B61FDF" w:rsidRDefault="00172FE5" w:rsidP="00172FE5">
      <w:pPr>
        <w:spacing w:before="120" w:after="120"/>
        <w:jc w:val="both"/>
        <w:rPr>
          <w:rFonts w:ascii="Times New Roman" w:eastAsia="Times New Roman" w:hAnsi="Times New Roman" w:cs="Times New Roman"/>
          <w:noProof/>
          <w:color w:val="000000"/>
          <w:sz w:val="24"/>
          <w:szCs w:val="24"/>
          <w:lang w:eastAsia="hr-HR"/>
        </w:rPr>
      </w:pPr>
      <w:r w:rsidRPr="00F65CB8">
        <w:rPr>
          <w:rFonts w:ascii="Times New Roman" w:eastAsia="Times New Roman" w:hAnsi="Times New Roman" w:cs="Times New Roman"/>
          <w:noProof/>
          <w:color w:val="000000"/>
          <w:sz w:val="24"/>
          <w:szCs w:val="24"/>
          <w:lang w:eastAsia="hr-HR"/>
        </w:rPr>
        <w:t>Projekt mora biti u skladu za zahtjevima u pogledu osiguravanja pristupačnosti za osobe s invaliditetom (</w:t>
      </w:r>
      <w:r w:rsidR="00920A26" w:rsidRPr="00F65CB8">
        <w:rPr>
          <w:rFonts w:ascii="Times New Roman" w:eastAsia="Times New Roman" w:hAnsi="Times New Roman" w:cs="Times New Roman"/>
          <w:noProof/>
          <w:color w:val="000000"/>
          <w:sz w:val="24"/>
          <w:szCs w:val="24"/>
          <w:lang w:eastAsia="hr-HR"/>
        </w:rPr>
        <w:t>P</w:t>
      </w:r>
      <w:r w:rsidR="00C77B23" w:rsidRPr="00F65CB8">
        <w:rPr>
          <w:rFonts w:ascii="Times New Roman" w:eastAsia="Times New Roman" w:hAnsi="Times New Roman" w:cs="Times New Roman"/>
          <w:noProof/>
          <w:color w:val="000000"/>
          <w:sz w:val="24"/>
          <w:szCs w:val="24"/>
          <w:lang w:eastAsia="hr-HR"/>
        </w:rPr>
        <w:t>oglavlje 3</w:t>
      </w:r>
      <w:r w:rsidRPr="00F65CB8">
        <w:rPr>
          <w:rFonts w:ascii="Times New Roman" w:eastAsia="Times New Roman" w:hAnsi="Times New Roman" w:cs="Times New Roman"/>
          <w:noProof/>
          <w:color w:val="000000"/>
          <w:sz w:val="24"/>
          <w:szCs w:val="24"/>
          <w:lang w:eastAsia="hr-HR"/>
        </w:rPr>
        <w:t xml:space="preserve">. Prihvatljivost </w:t>
      </w:r>
      <w:r w:rsidR="00F65CB8" w:rsidRPr="00F65CB8">
        <w:rPr>
          <w:rFonts w:ascii="Times New Roman" w:eastAsia="Times New Roman" w:hAnsi="Times New Roman" w:cs="Times New Roman"/>
          <w:noProof/>
          <w:color w:val="000000"/>
          <w:sz w:val="24"/>
          <w:szCs w:val="24"/>
          <w:lang w:eastAsia="hr-HR"/>
        </w:rPr>
        <w:t>operacije/</w:t>
      </w:r>
      <w:r w:rsidRPr="00F65CB8">
        <w:rPr>
          <w:rFonts w:ascii="Times New Roman" w:eastAsia="Times New Roman" w:hAnsi="Times New Roman" w:cs="Times New Roman"/>
          <w:noProof/>
          <w:color w:val="000000"/>
          <w:sz w:val="24"/>
          <w:szCs w:val="24"/>
          <w:lang w:eastAsia="hr-HR"/>
        </w:rPr>
        <w:t>projekta).</w:t>
      </w:r>
      <w:r w:rsidRPr="00B61FDF">
        <w:rPr>
          <w:rFonts w:ascii="Times New Roman" w:eastAsia="Times New Roman" w:hAnsi="Times New Roman" w:cs="Times New Roman"/>
          <w:noProof/>
          <w:color w:val="000000"/>
          <w:sz w:val="24"/>
          <w:szCs w:val="24"/>
          <w:lang w:eastAsia="hr-HR"/>
        </w:rPr>
        <w:t xml:space="preserve"> Prijavitelji mogu na razini projektnih prijedloga osmisliti aktivnosti </w:t>
      </w:r>
      <w:r>
        <w:rPr>
          <w:rFonts w:ascii="Times New Roman" w:eastAsia="Times New Roman" w:hAnsi="Times New Roman" w:cs="Times New Roman"/>
          <w:noProof/>
          <w:color w:val="000000"/>
          <w:sz w:val="24"/>
          <w:szCs w:val="24"/>
          <w:lang w:eastAsia="hr-HR"/>
        </w:rPr>
        <w:t>za</w:t>
      </w:r>
      <w:r w:rsidRPr="00B61FDF">
        <w:rPr>
          <w:rFonts w:ascii="Times New Roman" w:eastAsia="Times New Roman" w:hAnsi="Times New Roman" w:cs="Times New Roman"/>
          <w:noProof/>
          <w:color w:val="000000"/>
          <w:sz w:val="24"/>
          <w:szCs w:val="24"/>
          <w:lang w:eastAsia="hr-HR"/>
        </w:rPr>
        <w:t xml:space="preserve"> promicanj</w:t>
      </w:r>
      <w:r>
        <w:rPr>
          <w:rFonts w:ascii="Times New Roman" w:eastAsia="Times New Roman" w:hAnsi="Times New Roman" w:cs="Times New Roman"/>
          <w:noProof/>
          <w:color w:val="000000"/>
          <w:sz w:val="24"/>
          <w:szCs w:val="24"/>
          <w:lang w:eastAsia="hr-HR"/>
        </w:rPr>
        <w:t>e</w:t>
      </w:r>
      <w:r w:rsidRPr="00B61FDF">
        <w:rPr>
          <w:rFonts w:ascii="Times New Roman" w:eastAsia="Times New Roman" w:hAnsi="Times New Roman" w:cs="Times New Roman"/>
          <w:noProof/>
          <w:color w:val="000000"/>
          <w:sz w:val="24"/>
          <w:szCs w:val="24"/>
          <w:lang w:eastAsia="hr-HR"/>
        </w:rPr>
        <w:t xml:space="preserve"> pristupačnosti za osobe s invaliditetom koje osiguravaju poboljšanu dostupnost osobama s invaliditetom povrh zakonskih zahtjeva, o čemu je potrebno pružiti informaciju u odgovarajućem dijelu </w:t>
      </w:r>
      <w:r w:rsidRPr="00F54BE9">
        <w:rPr>
          <w:rFonts w:ascii="Times New Roman" w:eastAsia="Times New Roman" w:hAnsi="Times New Roman" w:cs="Times New Roman"/>
          <w:color w:val="000000"/>
          <w:sz w:val="24"/>
          <w:szCs w:val="24"/>
          <w:lang w:eastAsia="hr-HR"/>
        </w:rPr>
        <w:t>Prijavnog obrasca</w:t>
      </w:r>
      <w:r w:rsidRPr="00B61FDF">
        <w:rPr>
          <w:rFonts w:ascii="Times New Roman" w:eastAsia="Times New Roman" w:hAnsi="Times New Roman" w:cs="Times New Roman"/>
          <w:noProof/>
          <w:color w:val="000000"/>
          <w:sz w:val="24"/>
          <w:szCs w:val="24"/>
          <w:lang w:eastAsia="hr-HR"/>
        </w:rPr>
        <w:t>.</w:t>
      </w:r>
    </w:p>
    <w:p w14:paraId="4E0F478F" w14:textId="43E35A4F" w:rsidR="00172FE5" w:rsidRPr="000B5B44" w:rsidRDefault="000B5B44" w:rsidP="00172FE5">
      <w:pPr>
        <w:pStyle w:val="NoSpacing"/>
        <w:spacing w:before="120" w:after="120" w:line="276" w:lineRule="auto"/>
        <w:jc w:val="both"/>
        <w:rPr>
          <w:rFonts w:ascii="Times New Roman" w:hAnsi="Times New Roman" w:cs="Times New Roman"/>
          <w:noProof/>
          <w:sz w:val="24"/>
          <w:szCs w:val="24"/>
          <w:u w:val="single"/>
        </w:rPr>
      </w:pPr>
      <w:r w:rsidRPr="000B5B44">
        <w:rPr>
          <w:rFonts w:ascii="Times New Roman" w:hAnsi="Times New Roman" w:cs="Times New Roman"/>
          <w:noProof/>
          <w:sz w:val="24"/>
          <w:szCs w:val="24"/>
          <w:u w:val="single"/>
        </w:rPr>
        <w:t>Primjeri</w:t>
      </w:r>
      <w:r w:rsidR="00172FE5" w:rsidRPr="000B5B44">
        <w:rPr>
          <w:rFonts w:ascii="Times New Roman" w:hAnsi="Times New Roman" w:cs="Times New Roman"/>
          <w:noProof/>
          <w:sz w:val="24"/>
          <w:szCs w:val="24"/>
          <w:u w:val="single"/>
        </w:rPr>
        <w:t xml:space="preserve"> dodatnih prilika za promicanje pristupačnosti za osobe s invaliditetom su: </w:t>
      </w:r>
    </w:p>
    <w:p w14:paraId="3F13982A" w14:textId="5CE82622" w:rsidR="00AF6D95" w:rsidRPr="00AF6D95" w:rsidRDefault="00172FE5">
      <w:pPr>
        <w:pStyle w:val="NoSpacing"/>
        <w:numPr>
          <w:ilvl w:val="0"/>
          <w:numId w:val="25"/>
        </w:numPr>
        <w:spacing w:before="120" w:after="120" w:line="276" w:lineRule="auto"/>
        <w:jc w:val="both"/>
        <w:rPr>
          <w:rFonts w:ascii="Calibri" w:eastAsia="Times New Roman" w:hAnsi="Calibri" w:cs="Calibri"/>
          <w:color w:val="000000"/>
        </w:rPr>
      </w:pPr>
      <w:r w:rsidRPr="00AF6D95">
        <w:rPr>
          <w:rFonts w:ascii="Times New Roman" w:hAnsi="Times New Roman" w:cs="Times New Roman"/>
          <w:noProof/>
          <w:sz w:val="24"/>
          <w:szCs w:val="24"/>
        </w:rPr>
        <w:t>korištenje univerzalnog dizajna</w:t>
      </w:r>
      <w:r w:rsidRPr="00AF6D95">
        <w:rPr>
          <w:rFonts w:ascii="Times New Roman" w:eastAsia="Times New Roman" w:hAnsi="Times New Roman" w:cs="Times New Roman"/>
          <w:color w:val="000000"/>
          <w:sz w:val="24"/>
          <w:szCs w:val="24"/>
        </w:rPr>
        <w:t>;</w:t>
      </w:r>
    </w:p>
    <w:p w14:paraId="5284AC11" w14:textId="33FD18A0" w:rsidR="005C4806" w:rsidRPr="00AF6D95" w:rsidRDefault="005C4806">
      <w:pPr>
        <w:pStyle w:val="NoSpacing"/>
        <w:numPr>
          <w:ilvl w:val="0"/>
          <w:numId w:val="25"/>
        </w:numPr>
        <w:spacing w:before="120" w:after="120" w:line="276"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n</w:t>
      </w:r>
      <w:r w:rsidRPr="006929DE">
        <w:rPr>
          <w:rFonts w:ascii="Times New Roman" w:eastAsia="Times New Roman" w:hAnsi="Times New Roman" w:cs="Times New Roman"/>
          <w:color w:val="000000"/>
          <w:sz w:val="24"/>
          <w:szCs w:val="24"/>
        </w:rPr>
        <w:t>amještaj prilagođen osobama s invaliditetom: ergonomski dizajn, namještaj prilagodljive visine, udaljenosti, kutova odnosno da bude prilagodljiv prema specifičnim zahtjevima osoba s invaliditetom, modularni namještaj</w:t>
      </w:r>
      <w:r w:rsidR="00D26B38">
        <w:rPr>
          <w:rFonts w:ascii="Times New Roman" w:eastAsia="Times New Roman" w:hAnsi="Times New Roman" w:cs="Times New Roman"/>
          <w:color w:val="000000"/>
          <w:sz w:val="24"/>
          <w:szCs w:val="24"/>
        </w:rPr>
        <w:t>;</w:t>
      </w:r>
    </w:p>
    <w:p w14:paraId="0D37B8FF" w14:textId="7E0FCC0A" w:rsidR="00172FE5" w:rsidRPr="00AF6D95" w:rsidRDefault="00172FE5">
      <w:pPr>
        <w:pStyle w:val="NoSpacing"/>
        <w:numPr>
          <w:ilvl w:val="0"/>
          <w:numId w:val="25"/>
        </w:numPr>
        <w:spacing w:before="120" w:after="120" w:line="276" w:lineRule="auto"/>
        <w:jc w:val="both"/>
        <w:rPr>
          <w:rFonts w:ascii="Calibri" w:eastAsia="Times New Roman" w:hAnsi="Calibri" w:cs="Calibri"/>
          <w:color w:val="000000"/>
        </w:rPr>
      </w:pPr>
      <w:r w:rsidRPr="00AF6D95">
        <w:rPr>
          <w:rFonts w:ascii="Times New Roman" w:hAnsi="Times New Roman" w:cs="Times New Roman"/>
          <w:sz w:val="24"/>
          <w:szCs w:val="24"/>
        </w:rPr>
        <w:t xml:space="preserve">za djecu s teškoćama u razvoju, opremanje prostora prilagođenih namjena: </w:t>
      </w:r>
    </w:p>
    <w:p w14:paraId="2DC0C7F5" w14:textId="77777777" w:rsidR="00172FE5" w:rsidRPr="007C115B" w:rsidRDefault="00172FE5">
      <w:pPr>
        <w:numPr>
          <w:ilvl w:val="1"/>
          <w:numId w:val="26"/>
        </w:numPr>
        <w:spacing w:after="0"/>
        <w:jc w:val="both"/>
        <w:rPr>
          <w:rFonts w:ascii="Calibri" w:eastAsia="Times New Roman" w:hAnsi="Calibri" w:cs="Calibri"/>
          <w:color w:val="000000"/>
        </w:rPr>
      </w:pPr>
      <w:r w:rsidRPr="03AFBF87">
        <w:rPr>
          <w:rFonts w:ascii="Times New Roman" w:hAnsi="Times New Roman" w:cs="Times New Roman"/>
          <w:sz w:val="24"/>
          <w:szCs w:val="24"/>
        </w:rPr>
        <w:t>senzornih soba</w:t>
      </w:r>
      <w:r>
        <w:rPr>
          <w:rFonts w:ascii="Times New Roman" w:hAnsi="Times New Roman" w:cs="Times New Roman"/>
          <w:sz w:val="24"/>
          <w:szCs w:val="24"/>
        </w:rPr>
        <w:t xml:space="preserve">, </w:t>
      </w:r>
    </w:p>
    <w:p w14:paraId="019CEF68" w14:textId="77777777" w:rsidR="00E47CE6" w:rsidRPr="00E47CE6" w:rsidRDefault="00172FE5">
      <w:pPr>
        <w:numPr>
          <w:ilvl w:val="1"/>
          <w:numId w:val="26"/>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tihih soba</w:t>
      </w:r>
      <w:r w:rsidRPr="00807F49">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w:t>
      </w:r>
      <w:r w:rsidRPr="00807F49">
        <w:rPr>
          <w:rFonts w:ascii="Times New Roman" w:eastAsia="Times New Roman" w:hAnsi="Times New Roman" w:cs="Times New Roman"/>
          <w:color w:val="000000"/>
          <w:sz w:val="24"/>
          <w:szCs w:val="24"/>
          <w:shd w:val="clear" w:color="auto" w:fill="FFFFFF"/>
        </w:rPr>
        <w:t>izdvojen, mirni prostor</w:t>
      </w:r>
      <w:r>
        <w:rPr>
          <w:rFonts w:ascii="Times New Roman" w:eastAsia="Times New Roman" w:hAnsi="Times New Roman" w:cs="Times New Roman"/>
          <w:color w:val="000000"/>
          <w:sz w:val="24"/>
          <w:szCs w:val="24"/>
          <w:shd w:val="clear" w:color="auto" w:fill="FFFFFF"/>
        </w:rPr>
        <w:t>;</w:t>
      </w:r>
      <w:r w:rsidRPr="00807F49">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nabava dodatne </w:t>
      </w:r>
      <w:r w:rsidRPr="00807F49">
        <w:rPr>
          <w:rFonts w:ascii="Times New Roman" w:eastAsia="Times New Roman" w:hAnsi="Times New Roman" w:cs="Times New Roman"/>
          <w:color w:val="000000"/>
          <w:sz w:val="24"/>
          <w:szCs w:val="24"/>
          <w:shd w:val="clear" w:color="auto" w:fill="FFFFFF"/>
        </w:rPr>
        <w:t>opreme</w:t>
      </w:r>
      <w:r>
        <w:rPr>
          <w:rFonts w:ascii="Times New Roman" w:eastAsia="Times New Roman" w:hAnsi="Times New Roman" w:cs="Times New Roman"/>
          <w:color w:val="000000"/>
          <w:sz w:val="24"/>
          <w:szCs w:val="24"/>
          <w:shd w:val="clear" w:color="auto" w:fill="FFFFFF"/>
        </w:rPr>
        <w:t>, kao</w:t>
      </w:r>
      <w:r w:rsidRPr="00807F49">
        <w:rPr>
          <w:rFonts w:ascii="Times New Roman" w:eastAsia="Times New Roman" w:hAnsi="Times New Roman" w:cs="Times New Roman"/>
          <w:color w:val="000000"/>
          <w:sz w:val="24"/>
          <w:szCs w:val="24"/>
          <w:shd w:val="clear" w:color="auto" w:fill="FFFFFF"/>
        </w:rPr>
        <w:t xml:space="preserve"> slušalic</w:t>
      </w:r>
      <w:r>
        <w:rPr>
          <w:rFonts w:ascii="Times New Roman" w:eastAsia="Times New Roman" w:hAnsi="Times New Roman" w:cs="Times New Roman"/>
          <w:color w:val="000000"/>
          <w:sz w:val="24"/>
          <w:szCs w:val="24"/>
          <w:shd w:val="clear" w:color="auto" w:fill="FFFFFF"/>
        </w:rPr>
        <w:t>a</w:t>
      </w:r>
      <w:r w:rsidRPr="00807F49">
        <w:rPr>
          <w:rFonts w:ascii="Times New Roman" w:eastAsia="Times New Roman" w:hAnsi="Times New Roman" w:cs="Times New Roman"/>
          <w:color w:val="000000"/>
          <w:sz w:val="24"/>
          <w:szCs w:val="24"/>
          <w:shd w:val="clear" w:color="auto" w:fill="FFFFFF"/>
        </w:rPr>
        <w:t xml:space="preserve"> za izolaciju od buke</w:t>
      </w:r>
      <w:r>
        <w:rPr>
          <w:rFonts w:ascii="Times New Roman" w:eastAsia="Times New Roman" w:hAnsi="Times New Roman" w:cs="Times New Roman"/>
          <w:color w:val="000000"/>
          <w:sz w:val="24"/>
          <w:szCs w:val="24"/>
          <w:shd w:val="clear" w:color="auto" w:fill="FFFFFF"/>
        </w:rPr>
        <w:t>)</w:t>
      </w:r>
      <w:r w:rsidR="00E47CE6">
        <w:rPr>
          <w:rFonts w:ascii="Times New Roman" w:eastAsia="Times New Roman" w:hAnsi="Times New Roman" w:cs="Times New Roman"/>
          <w:color w:val="000000"/>
          <w:sz w:val="24"/>
          <w:szCs w:val="24"/>
          <w:shd w:val="clear" w:color="auto" w:fill="FFFFFF"/>
        </w:rPr>
        <w:t>,</w:t>
      </w:r>
    </w:p>
    <w:p w14:paraId="57C3DA1E" w14:textId="7256A52E" w:rsidR="00172FE5" w:rsidRPr="00E65090" w:rsidRDefault="00E47CE6">
      <w:pPr>
        <w:numPr>
          <w:ilvl w:val="1"/>
          <w:numId w:val="26"/>
        </w:numPr>
        <w:spacing w:after="0"/>
        <w:jc w:val="both"/>
        <w:rPr>
          <w:rFonts w:ascii="Times New Roman" w:eastAsia="Times New Roman" w:hAnsi="Times New Roman" w:cs="Times New Roman"/>
          <w:color w:val="000000"/>
          <w:sz w:val="24"/>
          <w:szCs w:val="24"/>
          <w:shd w:val="clear" w:color="auto" w:fill="FFFFFF"/>
        </w:rPr>
      </w:pPr>
      <w:proofErr w:type="spellStart"/>
      <w:r w:rsidRPr="00E65090">
        <w:rPr>
          <w:rFonts w:ascii="Times New Roman" w:eastAsia="Times New Roman" w:hAnsi="Times New Roman" w:cs="Times New Roman"/>
          <w:color w:val="000000"/>
          <w:sz w:val="24"/>
          <w:szCs w:val="24"/>
          <w:shd w:val="clear" w:color="auto" w:fill="FFFFFF"/>
        </w:rPr>
        <w:t>asistivne</w:t>
      </w:r>
      <w:proofErr w:type="spellEnd"/>
      <w:r w:rsidRPr="00E65090">
        <w:rPr>
          <w:rFonts w:ascii="Times New Roman" w:eastAsia="Times New Roman" w:hAnsi="Times New Roman" w:cs="Times New Roman"/>
          <w:color w:val="000000"/>
          <w:sz w:val="24"/>
          <w:szCs w:val="24"/>
          <w:shd w:val="clear" w:color="auto" w:fill="FFFFFF"/>
        </w:rPr>
        <w:t xml:space="preserve"> tehnologije za neovisno življenje (primjerice rješenja za daljinsko otvaranje prozora, prigušivanje svjetla, podizanje roleta i slično</w:t>
      </w:r>
      <w:r w:rsidR="00BD0B92" w:rsidRPr="00E47CE6">
        <w:rPr>
          <w:rFonts w:ascii="Times New Roman" w:eastAsia="Times New Roman" w:hAnsi="Times New Roman" w:cs="Times New Roman"/>
          <w:color w:val="000000"/>
          <w:sz w:val="24"/>
          <w:szCs w:val="24"/>
          <w:shd w:val="clear" w:color="auto" w:fill="FFFFFF"/>
        </w:rPr>
        <w:t>;</w:t>
      </w:r>
    </w:p>
    <w:p w14:paraId="0F93A21E" w14:textId="77777777" w:rsidR="00172FE5" w:rsidRPr="00AF6D95" w:rsidRDefault="00172FE5">
      <w:pPr>
        <w:pStyle w:val="NoSpacing"/>
        <w:numPr>
          <w:ilvl w:val="0"/>
          <w:numId w:val="25"/>
        </w:num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zbog važnosti motoričkog razvoja, nabava: </w:t>
      </w:r>
    </w:p>
    <w:p w14:paraId="2DBF1DFC" w14:textId="77777777" w:rsidR="00172FE5" w:rsidRPr="009373C0" w:rsidRDefault="00172FE5">
      <w:pPr>
        <w:numPr>
          <w:ilvl w:val="1"/>
          <w:numId w:val="26"/>
        </w:numPr>
        <w:spacing w:after="0"/>
        <w:jc w:val="both"/>
        <w:rPr>
          <w:rFonts w:ascii="Times New Roman" w:hAnsi="Times New Roman" w:cs="Times New Roman"/>
          <w:sz w:val="24"/>
          <w:szCs w:val="24"/>
        </w:rPr>
      </w:pPr>
      <w:proofErr w:type="spellStart"/>
      <w:r w:rsidRPr="00136D0A">
        <w:rPr>
          <w:rFonts w:ascii="Times New Roman" w:hAnsi="Times New Roman" w:cs="Times New Roman"/>
          <w:sz w:val="24"/>
          <w:szCs w:val="24"/>
        </w:rPr>
        <w:t>asistivne</w:t>
      </w:r>
      <w:proofErr w:type="spellEnd"/>
      <w:r w:rsidRPr="00136D0A">
        <w:rPr>
          <w:rFonts w:ascii="Times New Roman" w:hAnsi="Times New Roman" w:cs="Times New Roman"/>
          <w:sz w:val="24"/>
          <w:szCs w:val="24"/>
        </w:rPr>
        <w:t xml:space="preserve"> tehnologije za djecu s teškoćama u razvoju, </w:t>
      </w:r>
    </w:p>
    <w:p w14:paraId="17EE1228" w14:textId="77777777" w:rsidR="00172FE5" w:rsidRPr="009373C0" w:rsidRDefault="00172FE5">
      <w:pPr>
        <w:numPr>
          <w:ilvl w:val="1"/>
          <w:numId w:val="26"/>
        </w:numPr>
        <w:spacing w:after="0"/>
        <w:jc w:val="both"/>
        <w:rPr>
          <w:rFonts w:ascii="Times New Roman" w:hAnsi="Times New Roman" w:cs="Times New Roman"/>
          <w:sz w:val="24"/>
          <w:szCs w:val="24"/>
        </w:rPr>
      </w:pPr>
      <w:r w:rsidRPr="00136D0A">
        <w:rPr>
          <w:rFonts w:ascii="Times New Roman" w:hAnsi="Times New Roman" w:cs="Times New Roman"/>
          <w:sz w:val="24"/>
          <w:szCs w:val="24"/>
        </w:rPr>
        <w:t xml:space="preserve">didaktičke opreme za djecu s teškoćama u razvoju, </w:t>
      </w:r>
    </w:p>
    <w:p w14:paraId="233B588F" w14:textId="7AA60AF9" w:rsidR="00172FE5" w:rsidRDefault="00172FE5">
      <w:pPr>
        <w:numPr>
          <w:ilvl w:val="1"/>
          <w:numId w:val="26"/>
        </w:numPr>
        <w:spacing w:after="0"/>
        <w:jc w:val="both"/>
        <w:rPr>
          <w:rFonts w:ascii="Times New Roman" w:eastAsia="Times New Roman" w:hAnsi="Times New Roman" w:cs="Times New Roman"/>
          <w:color w:val="000000"/>
          <w:sz w:val="24"/>
          <w:szCs w:val="24"/>
        </w:rPr>
      </w:pPr>
      <w:r w:rsidRPr="007C115B">
        <w:rPr>
          <w:rFonts w:ascii="Times New Roman" w:eastAsia="Times New Roman" w:hAnsi="Times New Roman" w:cs="Times New Roman"/>
          <w:color w:val="000000"/>
          <w:sz w:val="24"/>
          <w:szCs w:val="24"/>
        </w:rPr>
        <w:t>posebn</w:t>
      </w:r>
      <w:r w:rsidRPr="00807F49">
        <w:rPr>
          <w:rFonts w:ascii="Times New Roman" w:eastAsia="Times New Roman" w:hAnsi="Times New Roman" w:cs="Times New Roman"/>
          <w:color w:val="000000"/>
          <w:sz w:val="24"/>
          <w:szCs w:val="24"/>
        </w:rPr>
        <w:t>e</w:t>
      </w:r>
      <w:r w:rsidRPr="007C115B">
        <w:rPr>
          <w:rFonts w:ascii="Times New Roman" w:eastAsia="Times New Roman" w:hAnsi="Times New Roman" w:cs="Times New Roman"/>
          <w:color w:val="000000"/>
          <w:sz w:val="24"/>
          <w:szCs w:val="24"/>
        </w:rPr>
        <w:t xml:space="preserve"> ili prilagođen</w:t>
      </w:r>
      <w:r w:rsidRPr="00807F49">
        <w:rPr>
          <w:rFonts w:ascii="Times New Roman" w:eastAsia="Times New Roman" w:hAnsi="Times New Roman" w:cs="Times New Roman"/>
          <w:color w:val="000000"/>
          <w:sz w:val="24"/>
          <w:szCs w:val="24"/>
        </w:rPr>
        <w:t>e</w:t>
      </w:r>
      <w:r w:rsidRPr="007C115B">
        <w:rPr>
          <w:rFonts w:ascii="Times New Roman" w:eastAsia="Times New Roman" w:hAnsi="Times New Roman" w:cs="Times New Roman"/>
          <w:color w:val="000000"/>
          <w:sz w:val="24"/>
          <w:szCs w:val="24"/>
        </w:rPr>
        <w:t xml:space="preserve"> oprem</w:t>
      </w:r>
      <w:r w:rsidRPr="00807F49">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primjerice</w:t>
      </w:r>
      <w:r w:rsidRPr="00807F49">
        <w:rPr>
          <w:rFonts w:ascii="Times New Roman" w:eastAsia="Times New Roman" w:hAnsi="Times New Roman" w:cs="Times New Roman"/>
          <w:color w:val="000000"/>
          <w:sz w:val="24"/>
          <w:szCs w:val="24"/>
        </w:rPr>
        <w:t xml:space="preserve"> </w:t>
      </w:r>
      <w:r w:rsidRPr="007C115B">
        <w:rPr>
          <w:rFonts w:ascii="Times New Roman" w:eastAsia="Times New Roman" w:hAnsi="Times New Roman" w:cs="Times New Roman"/>
          <w:color w:val="000000"/>
          <w:sz w:val="24"/>
          <w:szCs w:val="24"/>
        </w:rPr>
        <w:t>zvučno odnosno svjetlosno označen</w:t>
      </w:r>
      <w:r w:rsidRPr="00807F49">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h</w:t>
      </w:r>
      <w:r w:rsidRPr="007C115B">
        <w:rPr>
          <w:rFonts w:ascii="Times New Roman" w:eastAsia="Times New Roman" w:hAnsi="Times New Roman" w:cs="Times New Roman"/>
          <w:color w:val="000000"/>
          <w:sz w:val="24"/>
          <w:szCs w:val="24"/>
        </w:rPr>
        <w:t xml:space="preserve"> sportsk</w:t>
      </w:r>
      <w:r w:rsidRPr="00807F49">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h</w:t>
      </w:r>
      <w:r w:rsidRPr="007C115B">
        <w:rPr>
          <w:rFonts w:ascii="Times New Roman" w:eastAsia="Times New Roman" w:hAnsi="Times New Roman" w:cs="Times New Roman"/>
          <w:color w:val="000000"/>
          <w:sz w:val="24"/>
          <w:szCs w:val="24"/>
        </w:rPr>
        <w:t xml:space="preserve"> rekvizit</w:t>
      </w:r>
      <w:r>
        <w:rPr>
          <w:rFonts w:ascii="Times New Roman" w:eastAsia="Times New Roman" w:hAnsi="Times New Roman" w:cs="Times New Roman"/>
          <w:color w:val="000000"/>
          <w:sz w:val="24"/>
          <w:szCs w:val="24"/>
        </w:rPr>
        <w:t xml:space="preserve">a (kao što su </w:t>
      </w:r>
      <w:r w:rsidRPr="00807F49">
        <w:rPr>
          <w:rFonts w:ascii="Times New Roman" w:eastAsia="Times New Roman" w:hAnsi="Times New Roman" w:cs="Times New Roman"/>
          <w:color w:val="000000"/>
          <w:sz w:val="24"/>
          <w:szCs w:val="24"/>
        </w:rPr>
        <w:t xml:space="preserve">zvučne lopte, lopte s rupama i hvataljkama, lopte različitih dimenzija i boja, lopte različitih težina, lopte za </w:t>
      </w:r>
      <w:proofErr w:type="spellStart"/>
      <w:r w:rsidRPr="00807F49">
        <w:rPr>
          <w:rFonts w:ascii="Times New Roman" w:eastAsia="Times New Roman" w:hAnsi="Times New Roman" w:cs="Times New Roman"/>
          <w:color w:val="000000"/>
          <w:sz w:val="24"/>
          <w:szCs w:val="24"/>
        </w:rPr>
        <w:t>psihomotoriku</w:t>
      </w:r>
      <w:proofErr w:type="spellEnd"/>
      <w:r w:rsidRPr="00807F49">
        <w:rPr>
          <w:rFonts w:ascii="Times New Roman" w:eastAsia="Times New Roman" w:hAnsi="Times New Roman" w:cs="Times New Roman"/>
          <w:color w:val="000000"/>
          <w:sz w:val="24"/>
          <w:szCs w:val="24"/>
        </w:rPr>
        <w:t xml:space="preserve"> (pilates-lopte), trampolin, rekvizit</w:t>
      </w:r>
      <w:r>
        <w:rPr>
          <w:rFonts w:ascii="Times New Roman" w:eastAsia="Times New Roman" w:hAnsi="Times New Roman" w:cs="Times New Roman"/>
          <w:color w:val="000000"/>
          <w:sz w:val="24"/>
          <w:szCs w:val="24"/>
        </w:rPr>
        <w:t>i</w:t>
      </w:r>
      <w:r w:rsidRPr="00807F49">
        <w:rPr>
          <w:rFonts w:ascii="Times New Roman" w:eastAsia="Times New Roman" w:hAnsi="Times New Roman" w:cs="Times New Roman"/>
          <w:color w:val="000000"/>
          <w:sz w:val="24"/>
          <w:szCs w:val="24"/>
        </w:rPr>
        <w:t xml:space="preserve"> različitih dimenzija i težina: palice, obruči, čunjevi, vijeće, daske za vježbanje ravnoteže, mornarske ljestve, švedske ljestve, strunjače različitih debljina, gustoće i teksture, </w:t>
      </w:r>
      <w:proofErr w:type="spellStart"/>
      <w:r w:rsidRPr="00807F49">
        <w:rPr>
          <w:rFonts w:ascii="Times New Roman" w:eastAsia="Times New Roman" w:hAnsi="Times New Roman" w:cs="Times New Roman"/>
          <w:color w:val="000000"/>
          <w:sz w:val="24"/>
          <w:szCs w:val="24"/>
        </w:rPr>
        <w:t>tatami</w:t>
      </w:r>
      <w:proofErr w:type="spellEnd"/>
      <w:r w:rsidRPr="00807F49">
        <w:rPr>
          <w:rFonts w:ascii="Times New Roman" w:eastAsia="Times New Roman" w:hAnsi="Times New Roman" w:cs="Times New Roman"/>
          <w:color w:val="000000"/>
          <w:sz w:val="24"/>
          <w:szCs w:val="24"/>
        </w:rPr>
        <w:t xml:space="preserve"> podovi, </w:t>
      </w:r>
      <w:proofErr w:type="spellStart"/>
      <w:r w:rsidRPr="00807F49">
        <w:rPr>
          <w:rFonts w:ascii="Times New Roman" w:eastAsia="Times New Roman" w:hAnsi="Times New Roman" w:cs="Times New Roman"/>
          <w:color w:val="000000"/>
          <w:sz w:val="24"/>
          <w:szCs w:val="24"/>
        </w:rPr>
        <w:t>gradivi</w:t>
      </w:r>
      <w:proofErr w:type="spellEnd"/>
      <w:r w:rsidRPr="00807F49">
        <w:rPr>
          <w:rFonts w:ascii="Times New Roman" w:eastAsia="Times New Roman" w:hAnsi="Times New Roman" w:cs="Times New Roman"/>
          <w:color w:val="000000"/>
          <w:sz w:val="24"/>
          <w:szCs w:val="24"/>
        </w:rPr>
        <w:t xml:space="preserve"> elementi, tuneli i </w:t>
      </w:r>
      <w:proofErr w:type="spellStart"/>
      <w:r w:rsidRPr="00807F49">
        <w:rPr>
          <w:rFonts w:ascii="Times New Roman" w:eastAsia="Times New Roman" w:hAnsi="Times New Roman" w:cs="Times New Roman"/>
          <w:color w:val="000000"/>
          <w:sz w:val="24"/>
          <w:szCs w:val="24"/>
        </w:rPr>
        <w:t>steperi</w:t>
      </w:r>
      <w:proofErr w:type="spellEnd"/>
      <w:r w:rsidRPr="00807F49">
        <w:rPr>
          <w:rFonts w:ascii="Times New Roman" w:eastAsia="Times New Roman" w:hAnsi="Times New Roman" w:cs="Times New Roman"/>
          <w:color w:val="000000"/>
          <w:sz w:val="24"/>
          <w:szCs w:val="24"/>
        </w:rPr>
        <w:t xml:space="preserve"> intenzivnih i/ili </w:t>
      </w:r>
      <w:proofErr w:type="spellStart"/>
      <w:r w:rsidRPr="00807F49">
        <w:rPr>
          <w:rFonts w:ascii="Times New Roman" w:eastAsia="Times New Roman" w:hAnsi="Times New Roman" w:cs="Times New Roman"/>
          <w:color w:val="000000"/>
          <w:sz w:val="24"/>
          <w:szCs w:val="24"/>
        </w:rPr>
        <w:t>flourescentnih</w:t>
      </w:r>
      <w:proofErr w:type="spellEnd"/>
      <w:r w:rsidRPr="00807F49">
        <w:rPr>
          <w:rFonts w:ascii="Times New Roman" w:eastAsia="Times New Roman" w:hAnsi="Times New Roman" w:cs="Times New Roman"/>
          <w:color w:val="000000"/>
          <w:sz w:val="24"/>
          <w:szCs w:val="24"/>
        </w:rPr>
        <w:t xml:space="preserve"> boja i različitih tekstura i dr</w:t>
      </w:r>
      <w:r>
        <w:rPr>
          <w:rFonts w:ascii="Times New Roman" w:eastAsia="Times New Roman" w:hAnsi="Times New Roman" w:cs="Times New Roman"/>
          <w:color w:val="000000"/>
          <w:sz w:val="24"/>
          <w:szCs w:val="24"/>
        </w:rPr>
        <w:t>.)</w:t>
      </w:r>
      <w:r w:rsidR="00BD0B92">
        <w:rPr>
          <w:rFonts w:ascii="Times New Roman" w:eastAsia="Times New Roman" w:hAnsi="Times New Roman" w:cs="Times New Roman"/>
          <w:color w:val="000000"/>
          <w:sz w:val="24"/>
          <w:szCs w:val="24"/>
        </w:rPr>
        <w:t>;</w:t>
      </w:r>
    </w:p>
    <w:p w14:paraId="3585DABB" w14:textId="77777777" w:rsidR="00404F5C" w:rsidRPr="00293432" w:rsidRDefault="00404F5C">
      <w:pPr>
        <w:pStyle w:val="ListParagraph"/>
        <w:numPr>
          <w:ilvl w:val="0"/>
          <w:numId w:val="34"/>
        </w:numP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socijalno uključivanje: </w:t>
      </w:r>
    </w:p>
    <w:p w14:paraId="6B251751" w14:textId="41964C47" w:rsidR="00404F5C" w:rsidRPr="00AF6D95" w:rsidRDefault="00AF6D95">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s</w:t>
      </w:r>
      <w:r w:rsidR="00404F5C" w:rsidRPr="00AF6D95">
        <w:rPr>
          <w:rFonts w:ascii="Times New Roman" w:hAnsi="Times New Roman" w:cs="Times New Roman"/>
          <w:sz w:val="24"/>
          <w:szCs w:val="24"/>
        </w:rPr>
        <w:t>uradnja s poduzetnicima ili institucijama javnog sektora radi uključivanja korisnika u različite radne aktivnosti, uključujući stjecanje radnog iskustva i radnu integraciju, obavljanje stručne prakse i stručnog usavršavanja</w:t>
      </w:r>
      <w:r>
        <w:rPr>
          <w:rFonts w:ascii="Times New Roman" w:hAnsi="Times New Roman" w:cs="Times New Roman"/>
          <w:sz w:val="24"/>
          <w:szCs w:val="24"/>
        </w:rPr>
        <w:t>,</w:t>
      </w:r>
    </w:p>
    <w:p w14:paraId="0030BE8E" w14:textId="4D4F3020" w:rsidR="00842AD0" w:rsidRDefault="00842AD0">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suradnja </w:t>
      </w:r>
      <w:r w:rsidRPr="00041829">
        <w:rPr>
          <w:rFonts w:ascii="Times New Roman" w:hAnsi="Times New Roman" w:cs="Times New Roman"/>
          <w:sz w:val="24"/>
          <w:szCs w:val="24"/>
        </w:rPr>
        <w:t>s udrugama i institucijama koje se bave</w:t>
      </w:r>
      <w:r>
        <w:rPr>
          <w:rFonts w:ascii="Times New Roman" w:hAnsi="Times New Roman" w:cs="Times New Roman"/>
          <w:sz w:val="24"/>
          <w:szCs w:val="24"/>
        </w:rPr>
        <w:t xml:space="preserve"> pravima</w:t>
      </w:r>
      <w:r w:rsidRPr="00041829">
        <w:rPr>
          <w:rFonts w:ascii="Times New Roman" w:hAnsi="Times New Roman" w:cs="Times New Roman"/>
          <w:sz w:val="24"/>
          <w:szCs w:val="24"/>
        </w:rPr>
        <w:t xml:space="preserve"> osoba s invaliditetom </w:t>
      </w:r>
      <w:r>
        <w:rPr>
          <w:rFonts w:ascii="Times New Roman" w:hAnsi="Times New Roman" w:cs="Times New Roman"/>
          <w:sz w:val="24"/>
          <w:szCs w:val="24"/>
        </w:rPr>
        <w:t>u različitim fazama projekta kako bi se osigurala viša razina integracije djece s teškoćama</w:t>
      </w:r>
      <w:r w:rsidR="002F1CD5">
        <w:rPr>
          <w:rFonts w:ascii="Times New Roman" w:hAnsi="Times New Roman" w:cs="Times New Roman"/>
          <w:sz w:val="24"/>
          <w:szCs w:val="24"/>
        </w:rPr>
        <w:t xml:space="preserve"> u razvoju</w:t>
      </w:r>
      <w:r>
        <w:rPr>
          <w:rFonts w:ascii="Times New Roman" w:hAnsi="Times New Roman" w:cs="Times New Roman"/>
          <w:sz w:val="24"/>
          <w:szCs w:val="24"/>
        </w:rPr>
        <w:t xml:space="preserve">/osoba s invaliditetom i smanjene pokretljivosti, </w:t>
      </w:r>
    </w:p>
    <w:p w14:paraId="0A27FEE0" w14:textId="77A98B61" w:rsidR="00842AD0" w:rsidRPr="00842AD0" w:rsidRDefault="00842AD0">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provedba konzultacija i u</w:t>
      </w:r>
      <w:r w:rsidRPr="00041829">
        <w:rPr>
          <w:rFonts w:ascii="Times New Roman" w:hAnsi="Times New Roman" w:cs="Times New Roman"/>
          <w:sz w:val="24"/>
          <w:szCs w:val="24"/>
        </w:rPr>
        <w:t xml:space="preserve">ključivanje predstavnika različitih skupina korisnika (npr. osobe s invaliditetom, različite </w:t>
      </w:r>
      <w:r>
        <w:rPr>
          <w:rFonts w:ascii="Times New Roman" w:hAnsi="Times New Roman" w:cs="Times New Roman"/>
          <w:sz w:val="24"/>
          <w:szCs w:val="24"/>
        </w:rPr>
        <w:t>manjinske</w:t>
      </w:r>
      <w:r w:rsidRPr="00041829">
        <w:rPr>
          <w:rFonts w:ascii="Times New Roman" w:hAnsi="Times New Roman" w:cs="Times New Roman"/>
          <w:sz w:val="24"/>
          <w:szCs w:val="24"/>
        </w:rPr>
        <w:t xml:space="preserve"> skupine) </w:t>
      </w:r>
      <w:r>
        <w:rPr>
          <w:rFonts w:ascii="Times New Roman" w:hAnsi="Times New Roman" w:cs="Times New Roman"/>
          <w:sz w:val="24"/>
          <w:szCs w:val="24"/>
        </w:rPr>
        <w:t xml:space="preserve">u </w:t>
      </w:r>
      <w:r w:rsidRPr="00041829">
        <w:rPr>
          <w:rFonts w:ascii="Times New Roman" w:hAnsi="Times New Roman" w:cs="Times New Roman"/>
          <w:sz w:val="24"/>
          <w:szCs w:val="24"/>
        </w:rPr>
        <w:t>proces</w:t>
      </w:r>
      <w:r>
        <w:rPr>
          <w:rFonts w:ascii="Times New Roman" w:hAnsi="Times New Roman" w:cs="Times New Roman"/>
          <w:sz w:val="24"/>
          <w:szCs w:val="24"/>
        </w:rPr>
        <w:t xml:space="preserve"> planiranja</w:t>
      </w:r>
      <w:r w:rsidRPr="00041829">
        <w:rPr>
          <w:rFonts w:ascii="Times New Roman" w:hAnsi="Times New Roman" w:cs="Times New Roman"/>
          <w:sz w:val="24"/>
          <w:szCs w:val="24"/>
        </w:rPr>
        <w:t xml:space="preserve"> kako bi se osiguralo da su </w:t>
      </w:r>
      <w:r>
        <w:rPr>
          <w:rFonts w:ascii="Times New Roman" w:hAnsi="Times New Roman" w:cs="Times New Roman"/>
          <w:sz w:val="24"/>
          <w:szCs w:val="24"/>
        </w:rPr>
        <w:t>rezultati projekta u skladu s njihovim potrebama,</w:t>
      </w:r>
    </w:p>
    <w:p w14:paraId="08FC6109" w14:textId="21EECFD2" w:rsidR="00404F5C" w:rsidRPr="00AF6D95" w:rsidRDefault="00AF6D95">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p</w:t>
      </w:r>
      <w:r w:rsidR="00404F5C" w:rsidRPr="00AF6D95">
        <w:rPr>
          <w:rFonts w:ascii="Times New Roman" w:hAnsi="Times New Roman" w:cs="Times New Roman"/>
          <w:sz w:val="24"/>
          <w:szCs w:val="24"/>
        </w:rPr>
        <w:t>raćenje uključivanja osoba s invaliditetom i djece s teškoćama u razvoju u zajednicu, osobito iz perspektive zapošljavanja</w:t>
      </w:r>
      <w:r>
        <w:rPr>
          <w:rFonts w:ascii="Times New Roman" w:hAnsi="Times New Roman" w:cs="Times New Roman"/>
          <w:sz w:val="24"/>
          <w:szCs w:val="24"/>
        </w:rPr>
        <w:t>,</w:t>
      </w:r>
    </w:p>
    <w:p w14:paraId="55234B3E" w14:textId="7DFF119C" w:rsidR="00404F5C" w:rsidRPr="00AF6D95" w:rsidRDefault="00AF6D95">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u</w:t>
      </w:r>
      <w:r w:rsidR="00404F5C" w:rsidRPr="00AF6D95">
        <w:rPr>
          <w:rFonts w:ascii="Times New Roman" w:hAnsi="Times New Roman" w:cs="Times New Roman"/>
          <w:sz w:val="24"/>
          <w:szCs w:val="24"/>
        </w:rPr>
        <w:t xml:space="preserve"> suradnji s nadležnim službama informirati o mogućnostima samozapošljavanja i poduzetništva</w:t>
      </w:r>
      <w:r>
        <w:rPr>
          <w:rFonts w:ascii="Times New Roman" w:hAnsi="Times New Roman" w:cs="Times New Roman"/>
          <w:sz w:val="24"/>
          <w:szCs w:val="24"/>
        </w:rPr>
        <w:t>,</w:t>
      </w:r>
    </w:p>
    <w:p w14:paraId="247FA72B" w14:textId="00550A6A" w:rsidR="00866135" w:rsidRPr="00AF6D95" w:rsidRDefault="00AF6D95">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u</w:t>
      </w:r>
      <w:r w:rsidR="00866135" w:rsidRPr="00AF6D95">
        <w:rPr>
          <w:rFonts w:ascii="Times New Roman" w:hAnsi="Times New Roman" w:cs="Times New Roman"/>
          <w:sz w:val="24"/>
          <w:szCs w:val="24"/>
        </w:rPr>
        <w:t xml:space="preserve"> suradnji s lokalnom samoupravom i ukoliko je primjenjivo, organizirati prijevoz djece s teškoćama u razvoju i osoba s invaliditetom u svrhu obavljanja dnevnih aktivnosti</w:t>
      </w:r>
      <w:r>
        <w:rPr>
          <w:rFonts w:ascii="Times New Roman" w:hAnsi="Times New Roman" w:cs="Times New Roman"/>
          <w:sz w:val="24"/>
          <w:szCs w:val="24"/>
        </w:rPr>
        <w:t>,</w:t>
      </w:r>
    </w:p>
    <w:p w14:paraId="460A7379" w14:textId="473C1E40" w:rsidR="00404F5C" w:rsidRPr="00AF6D95" w:rsidRDefault="009B23E3">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o</w:t>
      </w:r>
      <w:r w:rsidRPr="00AF6D95">
        <w:rPr>
          <w:rFonts w:ascii="Times New Roman" w:hAnsi="Times New Roman" w:cs="Times New Roman"/>
          <w:sz w:val="24"/>
          <w:szCs w:val="24"/>
        </w:rPr>
        <w:t xml:space="preserve">rganizacija </w:t>
      </w:r>
      <w:r w:rsidR="00404F5C" w:rsidRPr="00AF6D95">
        <w:rPr>
          <w:rFonts w:ascii="Times New Roman" w:hAnsi="Times New Roman" w:cs="Times New Roman"/>
          <w:sz w:val="24"/>
          <w:szCs w:val="24"/>
        </w:rPr>
        <w:t>tečajeva znakovnog jezika za zaposlenike centara i korisnike</w:t>
      </w:r>
      <w:r w:rsidR="00AF6D95">
        <w:rPr>
          <w:rFonts w:ascii="Times New Roman" w:hAnsi="Times New Roman" w:cs="Times New Roman"/>
          <w:sz w:val="24"/>
          <w:szCs w:val="24"/>
        </w:rPr>
        <w:t>,</w:t>
      </w:r>
    </w:p>
    <w:p w14:paraId="19FCBCA8" w14:textId="4D19C910" w:rsidR="00404F5C" w:rsidRPr="00AF6D95" w:rsidRDefault="009B23E3">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o</w:t>
      </w:r>
      <w:r w:rsidRPr="00AF6D95">
        <w:rPr>
          <w:rFonts w:ascii="Times New Roman" w:hAnsi="Times New Roman" w:cs="Times New Roman"/>
          <w:sz w:val="24"/>
          <w:szCs w:val="24"/>
        </w:rPr>
        <w:t xml:space="preserve">rganizacija </w:t>
      </w:r>
      <w:r w:rsidR="00404F5C" w:rsidRPr="00AF6D95">
        <w:rPr>
          <w:rFonts w:ascii="Times New Roman" w:hAnsi="Times New Roman" w:cs="Times New Roman"/>
          <w:sz w:val="24"/>
          <w:szCs w:val="24"/>
        </w:rPr>
        <w:t>edukacija o Konvenciji UN-a o pravima osoba s invaliditetom: za zaposlenike i partnere s naglaskom na praktičnu primjenu Konvencije</w:t>
      </w:r>
      <w:r w:rsidR="00AF6D95">
        <w:rPr>
          <w:rFonts w:ascii="Times New Roman" w:hAnsi="Times New Roman" w:cs="Times New Roman"/>
          <w:sz w:val="24"/>
          <w:szCs w:val="24"/>
        </w:rPr>
        <w:t>,</w:t>
      </w:r>
    </w:p>
    <w:p w14:paraId="0FDE2864" w14:textId="1B4E9F6F" w:rsidR="00404F5C" w:rsidRPr="00AF6D95" w:rsidRDefault="00AF6D95">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o</w:t>
      </w:r>
      <w:r w:rsidR="00404F5C" w:rsidRPr="00AF6D95">
        <w:rPr>
          <w:rFonts w:ascii="Times New Roman" w:hAnsi="Times New Roman" w:cs="Times New Roman"/>
          <w:sz w:val="24"/>
          <w:szCs w:val="24"/>
        </w:rPr>
        <w:t xml:space="preserve">premanje sportskih terena i organizacija sportskih i </w:t>
      </w:r>
      <w:proofErr w:type="spellStart"/>
      <w:r w:rsidR="00404F5C" w:rsidRPr="00AF6D95">
        <w:rPr>
          <w:rFonts w:ascii="Times New Roman" w:hAnsi="Times New Roman" w:cs="Times New Roman"/>
          <w:sz w:val="24"/>
          <w:szCs w:val="24"/>
        </w:rPr>
        <w:t>parasportskih</w:t>
      </w:r>
      <w:proofErr w:type="spellEnd"/>
      <w:r w:rsidR="00404F5C" w:rsidRPr="00AF6D95">
        <w:rPr>
          <w:rFonts w:ascii="Times New Roman" w:hAnsi="Times New Roman" w:cs="Times New Roman"/>
          <w:sz w:val="24"/>
          <w:szCs w:val="24"/>
        </w:rPr>
        <w:t xml:space="preserve"> aktivnosti, te rekreativnih sportskih aktivnosti</w:t>
      </w:r>
      <w:r>
        <w:rPr>
          <w:rFonts w:ascii="Times New Roman" w:hAnsi="Times New Roman" w:cs="Times New Roman"/>
          <w:sz w:val="24"/>
          <w:szCs w:val="24"/>
        </w:rPr>
        <w:t>,</w:t>
      </w:r>
    </w:p>
    <w:p w14:paraId="58C03003" w14:textId="2494D4FF" w:rsidR="00404F5C" w:rsidRPr="00AF6D95" w:rsidRDefault="00AF6D95">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o</w:t>
      </w:r>
      <w:r w:rsidR="00404F5C" w:rsidRPr="00AF6D95">
        <w:rPr>
          <w:rFonts w:ascii="Times New Roman" w:hAnsi="Times New Roman" w:cs="Times New Roman"/>
          <w:sz w:val="24"/>
          <w:szCs w:val="24"/>
        </w:rPr>
        <w:t>rganizacija glazbenih i plesnih radionica i radionica popularne kulture za korisnike, u suradnji s lokalnom zajednicom i udrugama</w:t>
      </w:r>
      <w:r w:rsidR="00BD0B92">
        <w:rPr>
          <w:rFonts w:ascii="Times New Roman" w:hAnsi="Times New Roman" w:cs="Times New Roman"/>
          <w:sz w:val="24"/>
          <w:szCs w:val="24"/>
        </w:rPr>
        <w:t>;</w:t>
      </w:r>
    </w:p>
    <w:p w14:paraId="4A0A6EFD" w14:textId="360AA471" w:rsidR="00404F5C" w:rsidRPr="00293432" w:rsidRDefault="00404F5C" w:rsidP="00ED33B4">
      <w:pPr>
        <w:pStyle w:val="ListParagraph"/>
        <w:numPr>
          <w:ilvl w:val="0"/>
          <w:numId w:val="33"/>
        </w:numPr>
        <w:autoSpaceDE w:val="0"/>
        <w:autoSpaceDN w:val="0"/>
        <w:adjustRightInd w:val="0"/>
        <w:spacing w:before="240" w:after="1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z</w:t>
      </w:r>
      <w:r w:rsidRPr="00293432">
        <w:rPr>
          <w:rFonts w:ascii="Times New Roman" w:eastAsiaTheme="minorHAnsi" w:hAnsi="Times New Roman" w:cs="Times New Roman"/>
          <w:sz w:val="24"/>
          <w:szCs w:val="24"/>
        </w:rPr>
        <w:t>dravstvena skrb, prevencija i psihosocijalna podrška</w:t>
      </w:r>
      <w:r w:rsidR="00BD0B92">
        <w:rPr>
          <w:rFonts w:ascii="Times New Roman" w:eastAsiaTheme="minorHAnsi" w:hAnsi="Times New Roman" w:cs="Times New Roman"/>
          <w:sz w:val="24"/>
          <w:szCs w:val="24"/>
        </w:rPr>
        <w:t>:</w:t>
      </w:r>
    </w:p>
    <w:p w14:paraId="0D50AD8A" w14:textId="69DEFBA4" w:rsidR="00404F5C" w:rsidRPr="00BD0B92" w:rsidRDefault="00053553">
      <w:pPr>
        <w:numPr>
          <w:ilvl w:val="1"/>
          <w:numId w:val="26"/>
        </w:numPr>
        <w:spacing w:before="240" w:after="0"/>
        <w:jc w:val="both"/>
        <w:rPr>
          <w:rFonts w:ascii="Times New Roman" w:hAnsi="Times New Roman" w:cs="Times New Roman"/>
          <w:sz w:val="24"/>
          <w:szCs w:val="24"/>
        </w:rPr>
      </w:pPr>
      <w:r>
        <w:rPr>
          <w:rFonts w:ascii="Times New Roman" w:hAnsi="Times New Roman" w:cs="Times New Roman"/>
          <w:sz w:val="24"/>
          <w:szCs w:val="24"/>
        </w:rPr>
        <w:t>i</w:t>
      </w:r>
      <w:r w:rsidR="00404F5C" w:rsidRPr="00BD0B92">
        <w:rPr>
          <w:rFonts w:ascii="Times New Roman" w:hAnsi="Times New Roman" w:cs="Times New Roman"/>
          <w:sz w:val="24"/>
          <w:szCs w:val="24"/>
        </w:rPr>
        <w:t>nformativne aktivnosti kroz koje se promiče rana intervencija</w:t>
      </w:r>
      <w:r w:rsidR="00A52E81">
        <w:rPr>
          <w:rFonts w:ascii="Times New Roman" w:hAnsi="Times New Roman" w:cs="Times New Roman"/>
          <w:sz w:val="24"/>
          <w:szCs w:val="24"/>
        </w:rPr>
        <w:t>,</w:t>
      </w:r>
    </w:p>
    <w:p w14:paraId="6B1E4180" w14:textId="7F1B0903" w:rsidR="00404F5C" w:rsidRPr="00BD0B92" w:rsidRDefault="00053553">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i</w:t>
      </w:r>
      <w:r w:rsidR="00404F5C" w:rsidRPr="00BD0B92">
        <w:rPr>
          <w:rFonts w:ascii="Times New Roman" w:hAnsi="Times New Roman" w:cs="Times New Roman"/>
          <w:sz w:val="24"/>
          <w:szCs w:val="24"/>
        </w:rPr>
        <w:t>zvaninstitucionalne intervencije za djecu u riziku: mobilni timovi za pružanje psihološke podrške i socijalnih usluga u udaljenim i ruralnim područjima</w:t>
      </w:r>
      <w:r w:rsidR="00A52E81">
        <w:rPr>
          <w:rFonts w:ascii="Times New Roman" w:hAnsi="Times New Roman" w:cs="Times New Roman"/>
          <w:sz w:val="24"/>
          <w:szCs w:val="24"/>
        </w:rPr>
        <w:t>,</w:t>
      </w:r>
    </w:p>
    <w:p w14:paraId="296EAFBC" w14:textId="589BA2C9" w:rsidR="000451B7" w:rsidRPr="00BD0B92" w:rsidRDefault="00053553">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u</w:t>
      </w:r>
      <w:r w:rsidR="000451B7" w:rsidRPr="00BD0B92">
        <w:rPr>
          <w:rFonts w:ascii="Times New Roman" w:hAnsi="Times New Roman" w:cs="Times New Roman"/>
          <w:sz w:val="24"/>
          <w:szCs w:val="24"/>
        </w:rPr>
        <w:t xml:space="preserve"> sklopu centara/domova izgraditi infrastrukturu za osiguravanje </w:t>
      </w:r>
      <w:r w:rsidR="00E00729">
        <w:rPr>
          <w:rFonts w:ascii="Times New Roman" w:hAnsi="Times New Roman" w:cs="Times New Roman"/>
          <w:sz w:val="24"/>
          <w:szCs w:val="24"/>
        </w:rPr>
        <w:t>psihološke/</w:t>
      </w:r>
      <w:r w:rsidR="000451B7" w:rsidRPr="00BD0B92">
        <w:rPr>
          <w:rFonts w:ascii="Times New Roman" w:hAnsi="Times New Roman" w:cs="Times New Roman"/>
          <w:sz w:val="24"/>
          <w:szCs w:val="24"/>
        </w:rPr>
        <w:t>psihijatrijske podrške korisnicima centara</w:t>
      </w:r>
      <w:r w:rsidR="00A52E81">
        <w:rPr>
          <w:rFonts w:ascii="Times New Roman" w:hAnsi="Times New Roman" w:cs="Times New Roman"/>
          <w:sz w:val="24"/>
          <w:szCs w:val="24"/>
        </w:rPr>
        <w:t>,</w:t>
      </w:r>
    </w:p>
    <w:p w14:paraId="02C3B873" w14:textId="2019B58F" w:rsidR="00404F5C" w:rsidRPr="00BD0B92" w:rsidRDefault="00053553">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o</w:t>
      </w:r>
      <w:r w:rsidR="00404F5C" w:rsidRPr="00BD0B92">
        <w:rPr>
          <w:rFonts w:ascii="Times New Roman" w:hAnsi="Times New Roman" w:cs="Times New Roman"/>
          <w:sz w:val="24"/>
          <w:szCs w:val="24"/>
        </w:rPr>
        <w:t>rganizacija radionica za roditelje o jačanju podrške djeci s teškoćama u razvoju i o prevenciji mentalnih problema</w:t>
      </w:r>
      <w:r w:rsidR="00A52E81">
        <w:rPr>
          <w:rFonts w:ascii="Times New Roman" w:hAnsi="Times New Roman" w:cs="Times New Roman"/>
          <w:sz w:val="24"/>
          <w:szCs w:val="24"/>
        </w:rPr>
        <w:t>,</w:t>
      </w:r>
    </w:p>
    <w:p w14:paraId="2987CB73" w14:textId="0FF89A47" w:rsidR="00404F5C" w:rsidRDefault="00053553">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m</w:t>
      </w:r>
      <w:r w:rsidR="00404F5C" w:rsidRPr="00BD0B92">
        <w:rPr>
          <w:rFonts w:ascii="Times New Roman" w:hAnsi="Times New Roman" w:cs="Times New Roman"/>
          <w:sz w:val="24"/>
          <w:szCs w:val="24"/>
        </w:rPr>
        <w:t>obilne zdravstvene jedinice za pružanje rehabilitacijskih usluga u ruralnim područjima</w:t>
      </w:r>
      <w:r>
        <w:rPr>
          <w:rFonts w:ascii="Times New Roman" w:hAnsi="Times New Roman" w:cs="Times New Roman"/>
          <w:sz w:val="24"/>
          <w:szCs w:val="24"/>
        </w:rPr>
        <w:t>;</w:t>
      </w:r>
    </w:p>
    <w:p w14:paraId="5994D30B" w14:textId="57EB9606" w:rsidR="00404F5C" w:rsidRPr="00604F4B" w:rsidRDefault="00053553">
      <w:pPr>
        <w:numPr>
          <w:ilvl w:val="1"/>
          <w:numId w:val="26"/>
        </w:num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u</w:t>
      </w:r>
      <w:r w:rsidR="00404F5C" w:rsidRPr="001B4219">
        <w:rPr>
          <w:rFonts w:ascii="Times New Roman" w:eastAsiaTheme="minorHAnsi" w:hAnsi="Times New Roman" w:cs="Times New Roman"/>
          <w:sz w:val="24"/>
          <w:szCs w:val="24"/>
        </w:rPr>
        <w:t>naprjeđenje</w:t>
      </w:r>
      <w:r w:rsidR="00404F5C" w:rsidRPr="00604F4B">
        <w:rPr>
          <w:rFonts w:ascii="Times New Roman" w:eastAsiaTheme="minorHAnsi" w:hAnsi="Times New Roman" w:cs="Times New Roman"/>
          <w:sz w:val="24"/>
          <w:szCs w:val="24"/>
        </w:rPr>
        <w:t xml:space="preserve"> aktivnosti psihosocijalne podrške</w:t>
      </w:r>
      <w:r w:rsidR="00404F5C">
        <w:rPr>
          <w:rFonts w:ascii="Times New Roman" w:eastAsiaTheme="minorHAnsi" w:hAnsi="Times New Roman" w:cs="Times New Roman"/>
          <w:sz w:val="24"/>
          <w:szCs w:val="24"/>
        </w:rPr>
        <w:t>:</w:t>
      </w:r>
      <w:r w:rsidR="00404F5C" w:rsidRPr="00604F4B">
        <w:rPr>
          <w:rFonts w:ascii="Times New Roman" w:eastAsiaTheme="minorHAnsi" w:hAnsi="Times New Roman" w:cs="Times New Roman"/>
          <w:sz w:val="24"/>
          <w:szCs w:val="24"/>
        </w:rPr>
        <w:t xml:space="preserve"> pružanje podrške obiteljima osoba s invaliditetom i djece s teškoćama</w:t>
      </w:r>
      <w:r w:rsidR="00404F5C">
        <w:rPr>
          <w:rFonts w:ascii="Times New Roman" w:eastAsiaTheme="minorHAnsi" w:hAnsi="Times New Roman" w:cs="Times New Roman"/>
          <w:sz w:val="24"/>
          <w:szCs w:val="24"/>
        </w:rPr>
        <w:t xml:space="preserve"> u razvoju</w:t>
      </w:r>
      <w:r w:rsidR="00A52E81">
        <w:rPr>
          <w:rFonts w:ascii="Times New Roman" w:eastAsiaTheme="minorHAnsi" w:hAnsi="Times New Roman" w:cs="Times New Roman"/>
          <w:sz w:val="24"/>
          <w:szCs w:val="24"/>
        </w:rPr>
        <w:t>;</w:t>
      </w:r>
    </w:p>
    <w:p w14:paraId="3D713CCA" w14:textId="77777777" w:rsidR="00404F5C" w:rsidRDefault="00404F5C" w:rsidP="00404F5C">
      <w:pPr>
        <w:pStyle w:val="ListParagraph"/>
        <w:spacing w:before="120" w:after="120"/>
        <w:jc w:val="both"/>
        <w:rPr>
          <w:rFonts w:ascii="Times New Roman" w:eastAsia="Times New Roman" w:hAnsi="Times New Roman" w:cs="Times New Roman"/>
          <w:color w:val="000000"/>
          <w:sz w:val="24"/>
          <w:szCs w:val="24"/>
        </w:rPr>
      </w:pPr>
    </w:p>
    <w:p w14:paraId="3C35EB86" w14:textId="5D97CBA1" w:rsidR="00404F5C" w:rsidRPr="007B0170" w:rsidRDefault="00A52E81" w:rsidP="00ED33B4">
      <w:pPr>
        <w:pStyle w:val="ListParagraph"/>
        <w:numPr>
          <w:ilvl w:val="0"/>
          <w:numId w:val="33"/>
        </w:numPr>
        <w:autoSpaceDE w:val="0"/>
        <w:autoSpaceDN w:val="0"/>
        <w:adjustRightInd w:val="0"/>
        <w:spacing w:before="120" w:after="120"/>
        <w:jc w:val="both"/>
        <w:rPr>
          <w:rFonts w:ascii="Times New Roman" w:eastAsiaTheme="minorHAnsi" w:hAnsi="Times New Roman" w:cs="Times New Roman"/>
          <w:b/>
          <w:bCs/>
          <w:sz w:val="24"/>
          <w:szCs w:val="24"/>
        </w:rPr>
      </w:pPr>
      <w:r>
        <w:rPr>
          <w:rFonts w:ascii="Times New Roman" w:eastAsia="Times New Roman" w:hAnsi="Times New Roman" w:cs="Times New Roman"/>
          <w:color w:val="000000"/>
          <w:sz w:val="24"/>
          <w:szCs w:val="24"/>
        </w:rPr>
        <w:t>d</w:t>
      </w:r>
      <w:r w:rsidR="00404F5C" w:rsidRPr="007B0170">
        <w:rPr>
          <w:rFonts w:ascii="Times New Roman" w:eastAsia="Times New Roman" w:hAnsi="Times New Roman" w:cs="Times New Roman"/>
          <w:color w:val="000000"/>
          <w:sz w:val="24"/>
          <w:szCs w:val="24"/>
        </w:rPr>
        <w:t>igitalne usluge i informiranje</w:t>
      </w:r>
      <w:r w:rsidR="00334E6C">
        <w:rPr>
          <w:rFonts w:ascii="Times New Roman" w:eastAsia="Times New Roman" w:hAnsi="Times New Roman" w:cs="Times New Roman"/>
          <w:color w:val="000000"/>
          <w:sz w:val="24"/>
          <w:szCs w:val="24"/>
        </w:rPr>
        <w:t xml:space="preserve"> </w:t>
      </w:r>
      <w:r w:rsidR="00A674DD">
        <w:rPr>
          <w:rFonts w:ascii="Times New Roman" w:eastAsia="Times New Roman" w:hAnsi="Times New Roman" w:cs="Times New Roman"/>
          <w:color w:val="000000"/>
          <w:sz w:val="24"/>
          <w:szCs w:val="24"/>
        </w:rPr>
        <w:t>u</w:t>
      </w:r>
      <w:r w:rsidR="00334E6C">
        <w:rPr>
          <w:rFonts w:ascii="Times New Roman" w:eastAsia="Times New Roman" w:hAnsi="Times New Roman" w:cs="Times New Roman"/>
          <w:color w:val="000000"/>
          <w:sz w:val="24"/>
          <w:szCs w:val="24"/>
        </w:rPr>
        <w:t xml:space="preserve"> p</w:t>
      </w:r>
      <w:r w:rsidR="00404F5C" w:rsidRPr="00293432">
        <w:rPr>
          <w:rFonts w:ascii="Times New Roman" w:eastAsiaTheme="minorHAnsi" w:hAnsi="Times New Roman" w:cs="Times New Roman"/>
          <w:sz w:val="24"/>
          <w:szCs w:val="24"/>
        </w:rPr>
        <w:t>romicanj</w:t>
      </w:r>
      <w:r w:rsidR="00A674DD">
        <w:rPr>
          <w:rFonts w:ascii="Times New Roman" w:eastAsiaTheme="minorHAnsi" w:hAnsi="Times New Roman" w:cs="Times New Roman"/>
          <w:sz w:val="24"/>
          <w:szCs w:val="24"/>
        </w:rPr>
        <w:t>u</w:t>
      </w:r>
      <w:r w:rsidR="00404F5C" w:rsidRPr="00293432">
        <w:rPr>
          <w:rFonts w:ascii="Times New Roman" w:eastAsiaTheme="minorHAnsi" w:hAnsi="Times New Roman" w:cs="Times New Roman"/>
          <w:sz w:val="24"/>
          <w:szCs w:val="24"/>
        </w:rPr>
        <w:t xml:space="preserve"> postignuća osoba s invaliditetom i djece s teškoćama u razvoju i suzbijanje stereotipa i predrasuda</w:t>
      </w:r>
      <w:r>
        <w:rPr>
          <w:rFonts w:ascii="Times New Roman" w:eastAsiaTheme="minorHAnsi" w:hAnsi="Times New Roman" w:cs="Times New Roman"/>
          <w:sz w:val="24"/>
          <w:szCs w:val="24"/>
        </w:rPr>
        <w:t>;</w:t>
      </w:r>
    </w:p>
    <w:p w14:paraId="7B993ADC" w14:textId="77C67D8D" w:rsidR="00404F5C" w:rsidRPr="00334E6C" w:rsidRDefault="00A674DD">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o</w:t>
      </w:r>
      <w:r w:rsidRPr="00AF6D95">
        <w:rPr>
          <w:rFonts w:ascii="Times New Roman" w:hAnsi="Times New Roman" w:cs="Times New Roman"/>
          <w:sz w:val="24"/>
          <w:szCs w:val="24"/>
        </w:rPr>
        <w:t xml:space="preserve">rganizacija </w:t>
      </w:r>
      <w:r w:rsidR="00404F5C" w:rsidRPr="00334E6C">
        <w:rPr>
          <w:rFonts w:ascii="Times New Roman" w:hAnsi="Times New Roman" w:cs="Times New Roman"/>
          <w:sz w:val="24"/>
          <w:szCs w:val="24"/>
        </w:rPr>
        <w:t xml:space="preserve">medijskih kampanja (uključujući društvene mreže) radi informiranja o procesu </w:t>
      </w:r>
      <w:proofErr w:type="spellStart"/>
      <w:r w:rsidR="00404F5C" w:rsidRPr="00334E6C">
        <w:rPr>
          <w:rFonts w:ascii="Times New Roman" w:hAnsi="Times New Roman" w:cs="Times New Roman"/>
          <w:sz w:val="24"/>
          <w:szCs w:val="24"/>
        </w:rPr>
        <w:t>deinstitucionalizacije</w:t>
      </w:r>
      <w:proofErr w:type="spellEnd"/>
      <w:r w:rsidR="00404F5C" w:rsidRPr="00334E6C">
        <w:rPr>
          <w:rFonts w:ascii="Times New Roman" w:hAnsi="Times New Roman" w:cs="Times New Roman"/>
          <w:sz w:val="24"/>
          <w:szCs w:val="24"/>
        </w:rPr>
        <w:t xml:space="preserve"> i koristima za korisnike i obitelji</w:t>
      </w:r>
      <w:r>
        <w:rPr>
          <w:rFonts w:ascii="Times New Roman" w:hAnsi="Times New Roman" w:cs="Times New Roman"/>
          <w:sz w:val="24"/>
          <w:szCs w:val="24"/>
        </w:rPr>
        <w:t>,</w:t>
      </w:r>
    </w:p>
    <w:p w14:paraId="4073F931" w14:textId="50810780" w:rsidR="00404F5C" w:rsidRPr="00334E6C" w:rsidRDefault="000B5B44">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k</w:t>
      </w:r>
      <w:r w:rsidR="00404F5C" w:rsidRPr="00334E6C">
        <w:rPr>
          <w:rFonts w:ascii="Times New Roman" w:hAnsi="Times New Roman" w:cs="Times New Roman"/>
          <w:sz w:val="24"/>
          <w:szCs w:val="24"/>
        </w:rPr>
        <w:t>ampanje na društvenim mrežama sa svrhom promocije uspjeha osoba s invaliditetom, i s naglaskom na rodnu ravnopravnost</w:t>
      </w:r>
      <w:r w:rsidR="00A674DD">
        <w:rPr>
          <w:rFonts w:ascii="Times New Roman" w:hAnsi="Times New Roman" w:cs="Times New Roman"/>
          <w:sz w:val="24"/>
          <w:szCs w:val="24"/>
        </w:rPr>
        <w:t>,</w:t>
      </w:r>
    </w:p>
    <w:p w14:paraId="3C2B9C9A" w14:textId="2DD92C9D" w:rsidR="00404F5C" w:rsidRPr="00334E6C" w:rsidRDefault="000B5B44">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i</w:t>
      </w:r>
      <w:r w:rsidR="00404F5C" w:rsidRPr="00334E6C">
        <w:rPr>
          <w:rFonts w:ascii="Times New Roman" w:hAnsi="Times New Roman" w:cs="Times New Roman"/>
          <w:sz w:val="24"/>
          <w:szCs w:val="24"/>
        </w:rPr>
        <w:t>nformativne aktivnosti kroz koje se promiče doprinos osoba s invaliditetom u lokalnim zajednicama</w:t>
      </w:r>
      <w:r w:rsidR="00A674DD">
        <w:rPr>
          <w:rFonts w:ascii="Times New Roman" w:hAnsi="Times New Roman" w:cs="Times New Roman"/>
          <w:sz w:val="24"/>
          <w:szCs w:val="24"/>
        </w:rPr>
        <w:t>,</w:t>
      </w:r>
    </w:p>
    <w:p w14:paraId="70238494" w14:textId="7CD0CE0D" w:rsidR="00404F5C" w:rsidRPr="00334E6C" w:rsidRDefault="000B5B44">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r</w:t>
      </w:r>
      <w:r w:rsidR="00404F5C" w:rsidRPr="00334E6C">
        <w:rPr>
          <w:rFonts w:ascii="Times New Roman" w:hAnsi="Times New Roman" w:cs="Times New Roman"/>
          <w:sz w:val="24"/>
          <w:szCs w:val="24"/>
        </w:rPr>
        <w:t>azvijanje mobilnih usluga podrške za korisnike kao i obitelji koje skrbe o korisniku</w:t>
      </w:r>
      <w:r w:rsidR="00A674DD">
        <w:rPr>
          <w:rFonts w:ascii="Times New Roman" w:hAnsi="Times New Roman" w:cs="Times New Roman"/>
          <w:sz w:val="24"/>
          <w:szCs w:val="24"/>
        </w:rPr>
        <w:t>,</w:t>
      </w:r>
    </w:p>
    <w:p w14:paraId="1DA20A4B" w14:textId="01EFB1B7" w:rsidR="00404F5C" w:rsidRPr="00334E6C" w:rsidRDefault="000B5B44">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r</w:t>
      </w:r>
      <w:r w:rsidR="00404F5C" w:rsidRPr="00334E6C">
        <w:rPr>
          <w:rFonts w:ascii="Times New Roman" w:hAnsi="Times New Roman" w:cs="Times New Roman"/>
          <w:sz w:val="24"/>
          <w:szCs w:val="24"/>
        </w:rPr>
        <w:t>azvoj digitalnih rješenja kojima se povećava razina pristupačnosti informacija za osobe s invaliditetom, primjerice, aplikacija za mobilne uređaje koja omogućuje osobama s invaliditetom primanje brzih informacija</w:t>
      </w:r>
      <w:r>
        <w:rPr>
          <w:rFonts w:ascii="Times New Roman" w:hAnsi="Times New Roman" w:cs="Times New Roman"/>
          <w:sz w:val="24"/>
          <w:szCs w:val="24"/>
        </w:rPr>
        <w:t>.</w:t>
      </w:r>
    </w:p>
    <w:p w14:paraId="36C11920" w14:textId="77777777" w:rsidR="00172FE5" w:rsidRPr="00F55FC8" w:rsidRDefault="00172FE5" w:rsidP="00F55FC8">
      <w:pPr>
        <w:pStyle w:val="NoSpacing"/>
        <w:spacing w:before="120" w:after="120" w:line="276" w:lineRule="auto"/>
        <w:jc w:val="both"/>
        <w:rPr>
          <w:rFonts w:ascii="Times New Roman" w:eastAsia="Times New Roman" w:hAnsi="Times New Roman" w:cs="Times New Roman"/>
          <w:color w:val="000000"/>
          <w:sz w:val="24"/>
          <w:szCs w:val="24"/>
          <w:u w:val="single"/>
        </w:rPr>
      </w:pPr>
      <w:r w:rsidRPr="00F55FC8">
        <w:rPr>
          <w:rFonts w:ascii="Times New Roman" w:eastAsia="Times New Roman" w:hAnsi="Times New Roman" w:cs="Times New Roman"/>
          <w:color w:val="000000"/>
          <w:sz w:val="24"/>
          <w:szCs w:val="24"/>
          <w:u w:val="single"/>
        </w:rPr>
        <w:t xml:space="preserve">Primjeri za promicanje nediskriminacije i ravnopravnosti spolova: </w:t>
      </w:r>
    </w:p>
    <w:p w14:paraId="3C02CED4" w14:textId="0D536EE7" w:rsidR="00560FE3" w:rsidRPr="00293432" w:rsidRDefault="00560FE3" w:rsidP="00ED33B4">
      <w:pPr>
        <w:pStyle w:val="ListParagraph"/>
        <w:numPr>
          <w:ilvl w:val="0"/>
          <w:numId w:val="33"/>
        </w:numPr>
        <w:autoSpaceDE w:val="0"/>
        <w:autoSpaceDN w:val="0"/>
        <w:adjustRightInd w:val="0"/>
        <w:spacing w:before="120" w:after="1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Socijalno uključivanje</w:t>
      </w:r>
      <w:r w:rsidR="00F55FC8">
        <w:rPr>
          <w:rFonts w:ascii="Times New Roman" w:eastAsiaTheme="minorHAnsi" w:hAnsi="Times New Roman" w:cs="Times New Roman"/>
          <w:sz w:val="24"/>
          <w:szCs w:val="24"/>
        </w:rPr>
        <w:t>:</w:t>
      </w:r>
    </w:p>
    <w:p w14:paraId="02E4DD67" w14:textId="77777777" w:rsidR="00B2263B" w:rsidRDefault="00560FE3">
      <w:pPr>
        <w:numPr>
          <w:ilvl w:val="1"/>
          <w:numId w:val="26"/>
        </w:numPr>
        <w:spacing w:after="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r</w:t>
      </w:r>
      <w:r w:rsidRPr="00F15A41">
        <w:rPr>
          <w:rFonts w:ascii="Times New Roman" w:eastAsiaTheme="minorHAnsi" w:hAnsi="Times New Roman" w:cs="Times New Roman"/>
          <w:sz w:val="24"/>
          <w:szCs w:val="24"/>
        </w:rPr>
        <w:t>adionice hrvatskog jezika za</w:t>
      </w:r>
      <w:r>
        <w:rPr>
          <w:rFonts w:ascii="Times New Roman" w:eastAsiaTheme="minorHAnsi" w:hAnsi="Times New Roman" w:cs="Times New Roman"/>
          <w:sz w:val="24"/>
          <w:szCs w:val="24"/>
        </w:rPr>
        <w:t xml:space="preserve"> djecu korisnike koji su</w:t>
      </w:r>
      <w:r w:rsidRPr="00F15A41">
        <w:rPr>
          <w:rFonts w:ascii="Times New Roman" w:eastAsiaTheme="minorHAnsi" w:hAnsi="Times New Roman" w:cs="Times New Roman"/>
          <w:sz w:val="24"/>
          <w:szCs w:val="24"/>
        </w:rPr>
        <w:t xml:space="preserve"> pripadni</w:t>
      </w:r>
      <w:r>
        <w:rPr>
          <w:rFonts w:ascii="Times New Roman" w:eastAsiaTheme="minorHAnsi" w:hAnsi="Times New Roman" w:cs="Times New Roman"/>
          <w:sz w:val="24"/>
          <w:szCs w:val="24"/>
        </w:rPr>
        <w:t>ci</w:t>
      </w:r>
      <w:r w:rsidRPr="00F15A41">
        <w:rPr>
          <w:rFonts w:ascii="Times New Roman" w:eastAsiaTheme="minorHAnsi" w:hAnsi="Times New Roman" w:cs="Times New Roman"/>
          <w:sz w:val="24"/>
          <w:szCs w:val="24"/>
        </w:rPr>
        <w:t xml:space="preserve"> nacionalnih manjina</w:t>
      </w:r>
      <w:r>
        <w:rPr>
          <w:rFonts w:ascii="Times New Roman" w:eastAsiaTheme="minorHAnsi" w:hAnsi="Times New Roman" w:cs="Times New Roman"/>
          <w:sz w:val="24"/>
          <w:szCs w:val="24"/>
        </w:rPr>
        <w:t xml:space="preserve"> ili</w:t>
      </w:r>
      <w:r w:rsidRPr="00F15A41">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su</w:t>
      </w:r>
      <w:r w:rsidRPr="00F15A41">
        <w:rPr>
          <w:rFonts w:ascii="Times New Roman" w:eastAsiaTheme="minorHAnsi" w:hAnsi="Times New Roman" w:cs="Times New Roman"/>
          <w:sz w:val="24"/>
          <w:szCs w:val="24"/>
        </w:rPr>
        <w:t xml:space="preserve"> migrantskog porijekla</w:t>
      </w:r>
      <w:r>
        <w:rPr>
          <w:rFonts w:ascii="Times New Roman" w:eastAsiaTheme="minorHAnsi" w:hAnsi="Times New Roman" w:cs="Times New Roman"/>
          <w:sz w:val="24"/>
          <w:szCs w:val="24"/>
        </w:rPr>
        <w:t xml:space="preserve"> te ne govore dobro hrvatski jezik</w:t>
      </w:r>
      <w:r w:rsidR="00B2263B">
        <w:rPr>
          <w:rFonts w:ascii="Times New Roman" w:eastAsiaTheme="minorHAnsi" w:hAnsi="Times New Roman" w:cs="Times New Roman"/>
          <w:sz w:val="24"/>
          <w:szCs w:val="24"/>
        </w:rPr>
        <w:t>,</w:t>
      </w:r>
    </w:p>
    <w:p w14:paraId="52C5718F" w14:textId="17A69A83" w:rsidR="00560FE3" w:rsidRPr="00F15A41" w:rsidRDefault="00B2263B">
      <w:pPr>
        <w:pStyle w:val="ListParagraph"/>
        <w:numPr>
          <w:ilvl w:val="1"/>
          <w:numId w:val="26"/>
        </w:numPr>
        <w:jc w:val="both"/>
        <w:rPr>
          <w:rFonts w:ascii="Times New Roman" w:eastAsiaTheme="minorHAnsi" w:hAnsi="Times New Roman" w:cs="Times New Roman"/>
          <w:sz w:val="24"/>
          <w:szCs w:val="24"/>
        </w:rPr>
      </w:pPr>
      <w:r w:rsidRPr="00B2263B">
        <w:rPr>
          <w:rFonts w:ascii="Times New Roman" w:eastAsiaTheme="minorHAnsi" w:hAnsi="Times New Roman" w:cs="Times New Roman"/>
          <w:sz w:val="24"/>
          <w:szCs w:val="24"/>
        </w:rPr>
        <w:t>edukativne kampanje i preventivne aktivnosti za djecu i odrasle o neprihvatljivosti nasilja nad djecom i njegovoj štetnosti za razvoj djece</w:t>
      </w:r>
      <w:r w:rsidR="0022656D">
        <w:rPr>
          <w:rFonts w:ascii="Times New Roman" w:eastAsiaTheme="minorHAnsi" w:hAnsi="Times New Roman" w:cs="Times New Roman"/>
          <w:sz w:val="24"/>
          <w:szCs w:val="24"/>
        </w:rPr>
        <w:t>;</w:t>
      </w:r>
    </w:p>
    <w:p w14:paraId="542C140F" w14:textId="3DF7707B" w:rsidR="00CA4DC3" w:rsidRPr="00230233" w:rsidRDefault="00CA4DC3" w:rsidP="00ED33B4">
      <w:pPr>
        <w:pStyle w:val="ListParagraph"/>
        <w:numPr>
          <w:ilvl w:val="0"/>
          <w:numId w:val="33"/>
        </w:numPr>
        <w:autoSpaceDE w:val="0"/>
        <w:autoSpaceDN w:val="0"/>
        <w:adjustRightInd w:val="0"/>
        <w:spacing w:before="120" w:after="120"/>
        <w:jc w:val="both"/>
        <w:rPr>
          <w:rFonts w:ascii="Times New Roman" w:eastAsiaTheme="minorHAnsi" w:hAnsi="Times New Roman" w:cs="Times New Roman"/>
          <w:sz w:val="24"/>
          <w:szCs w:val="24"/>
        </w:rPr>
      </w:pPr>
      <w:r w:rsidRPr="00230233">
        <w:rPr>
          <w:rFonts w:ascii="Times New Roman" w:eastAsiaTheme="minorHAnsi" w:hAnsi="Times New Roman" w:cs="Times New Roman"/>
          <w:sz w:val="24"/>
          <w:szCs w:val="24"/>
        </w:rPr>
        <w:t>Ravnopravnost spolova</w:t>
      </w:r>
      <w:r w:rsidR="00B2263B">
        <w:rPr>
          <w:rFonts w:ascii="Times New Roman" w:eastAsiaTheme="minorHAnsi" w:hAnsi="Times New Roman" w:cs="Times New Roman"/>
          <w:sz w:val="24"/>
          <w:szCs w:val="24"/>
        </w:rPr>
        <w:t xml:space="preserve"> i nediskriminacija</w:t>
      </w:r>
      <w:r w:rsidR="00230233">
        <w:rPr>
          <w:rFonts w:ascii="Times New Roman" w:eastAsiaTheme="minorHAnsi" w:hAnsi="Times New Roman" w:cs="Times New Roman"/>
          <w:sz w:val="24"/>
          <w:szCs w:val="24"/>
        </w:rPr>
        <w:t>:</w:t>
      </w:r>
    </w:p>
    <w:p w14:paraId="3A0A7617" w14:textId="5A7F8024" w:rsidR="00CA4DC3" w:rsidRPr="00230233" w:rsidRDefault="00230233">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p</w:t>
      </w:r>
      <w:r w:rsidR="00CA4DC3" w:rsidRPr="00230233">
        <w:rPr>
          <w:rFonts w:ascii="Times New Roman" w:hAnsi="Times New Roman" w:cs="Times New Roman"/>
          <w:sz w:val="24"/>
          <w:szCs w:val="24"/>
        </w:rPr>
        <w:t>rovedba edukacija i izrada pristupačnih informacija o spolnim i reproduktivnim pravima za osobe s invaliditetom, također u formatima jednostavnim za čitanje</w:t>
      </w:r>
      <w:r>
        <w:rPr>
          <w:rFonts w:ascii="Times New Roman" w:hAnsi="Times New Roman" w:cs="Times New Roman"/>
          <w:sz w:val="24"/>
          <w:szCs w:val="24"/>
        </w:rPr>
        <w:t>,</w:t>
      </w:r>
      <w:r w:rsidR="00CA4DC3" w:rsidRPr="00230233">
        <w:rPr>
          <w:rFonts w:ascii="Times New Roman" w:hAnsi="Times New Roman" w:cs="Times New Roman"/>
          <w:sz w:val="24"/>
          <w:szCs w:val="24"/>
        </w:rPr>
        <w:t xml:space="preserve"> </w:t>
      </w:r>
    </w:p>
    <w:p w14:paraId="3E6126C0" w14:textId="641A0AC0" w:rsidR="00CA4DC3" w:rsidRPr="00230233" w:rsidRDefault="00230233">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e</w:t>
      </w:r>
      <w:r w:rsidR="00CA4DC3" w:rsidRPr="00230233">
        <w:rPr>
          <w:rFonts w:ascii="Times New Roman" w:hAnsi="Times New Roman" w:cs="Times New Roman"/>
          <w:sz w:val="24"/>
          <w:szCs w:val="24"/>
        </w:rPr>
        <w:t>dukacija o prepoznavanju i prevenciji rodno uvjetovanog nasilja za osoblje u ustanovama</w:t>
      </w:r>
      <w:r>
        <w:rPr>
          <w:rFonts w:ascii="Times New Roman" w:hAnsi="Times New Roman" w:cs="Times New Roman"/>
          <w:sz w:val="24"/>
          <w:szCs w:val="24"/>
        </w:rPr>
        <w:t>,</w:t>
      </w:r>
    </w:p>
    <w:p w14:paraId="301857C9" w14:textId="6B4BD1C8" w:rsidR="00CA4DC3" w:rsidRPr="00230233" w:rsidRDefault="00230233">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o</w:t>
      </w:r>
      <w:r w:rsidR="00CA4DC3" w:rsidRPr="00230233">
        <w:rPr>
          <w:rFonts w:ascii="Times New Roman" w:hAnsi="Times New Roman" w:cs="Times New Roman"/>
          <w:sz w:val="24"/>
          <w:szCs w:val="24"/>
        </w:rPr>
        <w:t>rganizirati posebne zdravstvene usluge za žene, uključujući reproduktivno zdravlje, prilagođene djevojkama i ženama s invaliditetom</w:t>
      </w:r>
      <w:r>
        <w:rPr>
          <w:rFonts w:ascii="Times New Roman" w:hAnsi="Times New Roman" w:cs="Times New Roman"/>
          <w:sz w:val="24"/>
          <w:szCs w:val="24"/>
        </w:rPr>
        <w:t>,</w:t>
      </w:r>
    </w:p>
    <w:p w14:paraId="30EC912A" w14:textId="4E5D1B00" w:rsidR="00CA4DC3" w:rsidRPr="00230233" w:rsidRDefault="00230233">
      <w:pPr>
        <w:numPr>
          <w:ilvl w:val="1"/>
          <w:numId w:val="26"/>
        </w:numPr>
        <w:spacing w:after="0"/>
        <w:jc w:val="both"/>
        <w:rPr>
          <w:rFonts w:ascii="Times New Roman" w:hAnsi="Times New Roman" w:cs="Times New Roman"/>
          <w:sz w:val="24"/>
          <w:szCs w:val="24"/>
        </w:rPr>
      </w:pPr>
      <w:r>
        <w:rPr>
          <w:rFonts w:ascii="Times New Roman" w:hAnsi="Times New Roman" w:cs="Times New Roman"/>
          <w:sz w:val="24"/>
          <w:szCs w:val="24"/>
        </w:rPr>
        <w:t>e</w:t>
      </w:r>
      <w:r w:rsidR="00CA4DC3" w:rsidRPr="00230233">
        <w:rPr>
          <w:rFonts w:ascii="Times New Roman" w:hAnsi="Times New Roman" w:cs="Times New Roman"/>
          <w:sz w:val="24"/>
          <w:szCs w:val="24"/>
        </w:rPr>
        <w:t>dukacije o pitanjima značajnima za položaj žena s invaliditetom, a posebice vezano uz zaštitu od nasilja u obitelji, ostvarivanje reproduktivnih i zdravstvenih prava te obrazovanje i zapošljavanje</w:t>
      </w:r>
      <w:r>
        <w:rPr>
          <w:rFonts w:ascii="Times New Roman" w:hAnsi="Times New Roman" w:cs="Times New Roman"/>
          <w:sz w:val="24"/>
          <w:szCs w:val="24"/>
        </w:rPr>
        <w:t>,</w:t>
      </w:r>
    </w:p>
    <w:p w14:paraId="6A28FA07" w14:textId="77777777" w:rsidR="008D3DBC" w:rsidRPr="006169EE" w:rsidRDefault="008D3DBC" w:rsidP="008D3DBC">
      <w:pPr>
        <w:numPr>
          <w:ilvl w:val="1"/>
          <w:numId w:val="26"/>
        </w:numPr>
        <w:spacing w:after="0"/>
        <w:jc w:val="both"/>
        <w:rPr>
          <w:rFonts w:ascii="Times New Roman" w:eastAsia="Times New Roman" w:hAnsi="Times New Roman" w:cs="Times New Roman"/>
          <w:color w:val="000000"/>
          <w:sz w:val="24"/>
          <w:szCs w:val="24"/>
        </w:rPr>
      </w:pPr>
      <w:r>
        <w:rPr>
          <w:rFonts w:ascii="Times New Roman" w:hAnsi="Times New Roman" w:cs="Times New Roman"/>
          <w:sz w:val="24"/>
          <w:szCs w:val="24"/>
        </w:rPr>
        <w:t>p</w:t>
      </w:r>
      <w:r w:rsidRPr="00230233">
        <w:rPr>
          <w:rFonts w:ascii="Times New Roman" w:hAnsi="Times New Roman" w:cs="Times New Roman"/>
          <w:sz w:val="24"/>
          <w:szCs w:val="24"/>
        </w:rPr>
        <w:t xml:space="preserve">rocjena učinka na načelo nediskriminacije i ravnopravnosti spolova, </w:t>
      </w:r>
      <w:r w:rsidRPr="008D3DBC">
        <w:rPr>
          <w:rFonts w:ascii="Times New Roman" w:hAnsi="Times New Roman" w:cs="Times New Roman"/>
          <w:sz w:val="24"/>
          <w:szCs w:val="24"/>
        </w:rPr>
        <w:t xml:space="preserve">pripremljena u skladu s obrascem za procjenu utjecaja na načelo </w:t>
      </w:r>
      <w:r w:rsidRPr="008D3DBC">
        <w:rPr>
          <w:rFonts w:ascii="Times New Roman" w:hAnsi="Times New Roman" w:cs="Times New Roman"/>
          <w:sz w:val="24"/>
          <w:szCs w:val="24"/>
        </w:rPr>
        <w:lastRenderedPageBreak/>
        <w:t>nediskriminacije (Prilog 13.) i obrascem za</w:t>
      </w:r>
      <w:r w:rsidRPr="008D3DBC">
        <w:t xml:space="preserve"> </w:t>
      </w:r>
      <w:r w:rsidRPr="008D3DBC">
        <w:rPr>
          <w:rFonts w:ascii="Times New Roman" w:hAnsi="Times New Roman" w:cs="Times New Roman"/>
          <w:sz w:val="24"/>
          <w:szCs w:val="24"/>
        </w:rPr>
        <w:t>procjenu učinka na ravnopravnost spolova (Prilog 14.),</w:t>
      </w:r>
      <w:r>
        <w:rPr>
          <w:rFonts w:ascii="Times New Roman" w:eastAsia="Times New Roman" w:hAnsi="Times New Roman" w:cs="Times New Roman"/>
          <w:color w:val="000000"/>
          <w:sz w:val="24"/>
          <w:szCs w:val="24"/>
        </w:rPr>
        <w:t xml:space="preserve"> </w:t>
      </w:r>
    </w:p>
    <w:p w14:paraId="7E89B53F" w14:textId="0EC71053" w:rsidR="00CA4DC3" w:rsidRDefault="00933D99">
      <w:pPr>
        <w:numPr>
          <w:ilvl w:val="1"/>
          <w:numId w:val="26"/>
        </w:numPr>
        <w:spacing w:after="0"/>
        <w:jc w:val="both"/>
        <w:rPr>
          <w:rFonts w:ascii="Times New Roman" w:hAnsi="Times New Roman" w:cs="Times New Roman"/>
          <w:sz w:val="24"/>
          <w:szCs w:val="24"/>
        </w:rPr>
      </w:pPr>
      <w:r w:rsidRPr="006169EE">
        <w:rPr>
          <w:rFonts w:ascii="Times New Roman" w:hAnsi="Times New Roman" w:cs="Times New Roman"/>
          <w:sz w:val="24"/>
          <w:szCs w:val="24"/>
        </w:rPr>
        <w:t>edukacije za zaposlenike o oblicima diskriminacije i o jednakosti</w:t>
      </w:r>
      <w:r w:rsidR="00F80A6A">
        <w:rPr>
          <w:rFonts w:ascii="Times New Roman" w:hAnsi="Times New Roman" w:cs="Times New Roman"/>
          <w:sz w:val="24"/>
          <w:szCs w:val="24"/>
        </w:rPr>
        <w:t>.</w:t>
      </w:r>
    </w:p>
    <w:p w14:paraId="607001CD" w14:textId="4A74F3BD" w:rsidR="005423C3" w:rsidRPr="00F80A6A" w:rsidRDefault="005423C3" w:rsidP="00F80A6A">
      <w:pPr>
        <w:spacing w:after="0"/>
        <w:ind w:left="1440"/>
        <w:jc w:val="both"/>
        <w:rPr>
          <w:rFonts w:ascii="Times New Roman" w:hAnsi="Times New Roman" w:cs="Times New Roman"/>
          <w:sz w:val="24"/>
          <w:szCs w:val="24"/>
        </w:rPr>
      </w:pPr>
    </w:p>
    <w:p w14:paraId="43EC680C" w14:textId="77777777" w:rsidR="00172FE5" w:rsidRPr="00C4164C" w:rsidRDefault="005423C3" w:rsidP="00172FE5">
      <w:pPr>
        <w:spacing w:after="120"/>
        <w:jc w:val="both"/>
        <w:rPr>
          <w:rFonts w:ascii="Times New Roman" w:hAnsi="Times New Roman" w:cs="Times New Roman"/>
          <w:bCs/>
          <w:noProof/>
          <w:sz w:val="24"/>
          <w:szCs w:val="24"/>
        </w:rPr>
      </w:pPr>
      <w:r w:rsidRPr="00C4164C">
        <w:rPr>
          <w:rFonts w:ascii="Times New Roman" w:hAnsi="Times New Roman" w:cs="Times New Roman"/>
          <w:bCs/>
          <w:noProof/>
          <w:sz w:val="24"/>
          <w:szCs w:val="24"/>
        </w:rPr>
        <w:t xml:space="preserve">2) </w:t>
      </w:r>
      <w:r w:rsidR="00172FE5" w:rsidRPr="00C4164C">
        <w:rPr>
          <w:rFonts w:ascii="Times New Roman" w:hAnsi="Times New Roman" w:cs="Times New Roman"/>
          <w:bCs/>
          <w:noProof/>
          <w:sz w:val="24"/>
          <w:szCs w:val="24"/>
        </w:rPr>
        <w:t xml:space="preserve">Promicanje održivog razvoja i zaštita okoliša </w:t>
      </w:r>
    </w:p>
    <w:p w14:paraId="5F6062C0" w14:textId="77777777" w:rsidR="00172FE5" w:rsidRPr="00B61FDF" w:rsidRDefault="00172FE5" w:rsidP="00172FE5">
      <w:pPr>
        <w:spacing w:after="120"/>
        <w:jc w:val="both"/>
        <w:rPr>
          <w:rFonts w:ascii="Times New Roman" w:eastAsia="Times New Roman" w:hAnsi="Times New Roman" w:cs="Times New Roman"/>
          <w:noProof/>
          <w:color w:val="000000"/>
          <w:sz w:val="24"/>
          <w:szCs w:val="24"/>
          <w:lang w:eastAsia="hr-HR"/>
        </w:rPr>
      </w:pPr>
      <w:r w:rsidRPr="00B61FDF">
        <w:rPr>
          <w:rFonts w:ascii="Times New Roman" w:eastAsia="Times New Roman" w:hAnsi="Times New Roman" w:cs="Times New Roman"/>
          <w:noProof/>
          <w:color w:val="000000"/>
          <w:sz w:val="24"/>
          <w:szCs w:val="24"/>
          <w:lang w:eastAsia="hr-HR"/>
        </w:rPr>
        <w:t>Sva ulaganja sufinancirana sredstvima EFRR</w:t>
      </w:r>
      <w:r>
        <w:rPr>
          <w:rFonts w:ascii="Times New Roman" w:eastAsia="Times New Roman" w:hAnsi="Times New Roman" w:cs="Times New Roman"/>
          <w:noProof/>
          <w:color w:val="000000"/>
          <w:sz w:val="24"/>
          <w:szCs w:val="24"/>
          <w:lang w:eastAsia="hr-HR"/>
        </w:rPr>
        <w:t>-a</w:t>
      </w:r>
      <w:r w:rsidRPr="00B61FDF">
        <w:rPr>
          <w:rFonts w:ascii="Times New Roman" w:eastAsia="Times New Roman" w:hAnsi="Times New Roman" w:cs="Times New Roman"/>
          <w:noProof/>
          <w:color w:val="000000"/>
          <w:sz w:val="24"/>
          <w:szCs w:val="24"/>
          <w:lang w:eastAsia="hr-HR"/>
        </w:rPr>
        <w:t xml:space="preserve"> moraju biti usklađena s načelom ''ne čini značajnu štetu'' (''do no significant harm'') i kriterijima opisanim u ovim Uputama.</w:t>
      </w:r>
    </w:p>
    <w:p w14:paraId="0FB957F0" w14:textId="77777777" w:rsidR="00172FE5" w:rsidRPr="00B61FDF" w:rsidRDefault="00172FE5" w:rsidP="00172FE5">
      <w:pPr>
        <w:spacing w:after="120"/>
        <w:jc w:val="both"/>
        <w:rPr>
          <w:rFonts w:ascii="Times New Roman" w:eastAsia="Times New Roman" w:hAnsi="Times New Roman" w:cs="Times New Roman"/>
          <w:noProof/>
          <w:color w:val="000000"/>
          <w:sz w:val="24"/>
          <w:szCs w:val="24"/>
          <w:lang w:eastAsia="hr-HR"/>
        </w:rPr>
      </w:pPr>
      <w:r w:rsidRPr="00B61FDF">
        <w:rPr>
          <w:rFonts w:ascii="Times New Roman" w:eastAsia="Times New Roman" w:hAnsi="Times New Roman" w:cs="Times New Roman"/>
          <w:noProof/>
          <w:color w:val="000000"/>
          <w:sz w:val="24"/>
          <w:szCs w:val="24"/>
          <w:lang w:eastAsia="hr-HR"/>
        </w:rPr>
        <w:t>Projekt mora promovirati obnovljive izvore energije i/ili održivo korištenje prirodnih resursa kroz uvođenje procesa energetskih ušteda, recikliranja, korištenja obnovljivih izvora energije, provođenje zelene javne nabave, itd. Prijavitelji trebaju dokazati kako će voditi računa o ekološkim, društvenim i gospodarskim koristima u postupku nabave, što se može postići primjenom jasnih i provjerljivih ekoloških kriterija za proizvode i usluge u njihovim tehničkim specifikacijama.</w:t>
      </w:r>
    </w:p>
    <w:p w14:paraId="546F5326" w14:textId="77777777" w:rsidR="00172FE5" w:rsidRPr="00B61FDF" w:rsidRDefault="00172FE5" w:rsidP="00172FE5">
      <w:pPr>
        <w:spacing w:after="120"/>
        <w:jc w:val="both"/>
        <w:rPr>
          <w:rFonts w:ascii="Times New Roman" w:eastAsia="Times New Roman" w:hAnsi="Times New Roman" w:cs="Times New Roman"/>
          <w:noProof/>
          <w:color w:val="000000"/>
          <w:sz w:val="24"/>
          <w:szCs w:val="24"/>
          <w:lang w:eastAsia="hr-HR"/>
        </w:rPr>
      </w:pPr>
      <w:r w:rsidRPr="00B61FDF">
        <w:rPr>
          <w:rFonts w:ascii="Times New Roman" w:eastAsia="Times New Roman" w:hAnsi="Times New Roman" w:cs="Times New Roman"/>
          <w:noProof/>
          <w:color w:val="000000"/>
          <w:sz w:val="24"/>
          <w:szCs w:val="24"/>
          <w:lang w:eastAsia="hr-HR"/>
        </w:rPr>
        <w:t xml:space="preserve">Projekt mora </w:t>
      </w:r>
      <w:r>
        <w:rPr>
          <w:rFonts w:ascii="Times New Roman" w:eastAsia="Times New Roman" w:hAnsi="Times New Roman" w:cs="Times New Roman"/>
          <w:noProof/>
          <w:color w:val="000000"/>
          <w:sz w:val="24"/>
          <w:szCs w:val="24"/>
          <w:lang w:eastAsia="hr-HR"/>
        </w:rPr>
        <w:t xml:space="preserve">biti u skladu s </w:t>
      </w:r>
      <w:r w:rsidRPr="00F10148">
        <w:rPr>
          <w:rFonts w:ascii="Times New Roman" w:eastAsia="Times New Roman" w:hAnsi="Times New Roman" w:cs="Times New Roman"/>
          <w:noProof/>
          <w:color w:val="000000"/>
          <w:sz w:val="24"/>
          <w:szCs w:val="24"/>
          <w:lang w:eastAsia="hr-HR"/>
        </w:rPr>
        <w:t>posebnim propisima iz područja energetske učinkovitosti</w:t>
      </w:r>
      <w:r>
        <w:rPr>
          <w:rStyle w:val="FootnoteReference"/>
          <w:rFonts w:ascii="Times New Roman" w:eastAsia="Times New Roman" w:hAnsi="Times New Roman" w:cs="Times New Roman"/>
          <w:noProof/>
          <w:color w:val="000000"/>
          <w:sz w:val="24"/>
          <w:szCs w:val="24"/>
          <w:lang w:eastAsia="hr-HR"/>
        </w:rPr>
        <w:footnoteReference w:id="22"/>
      </w:r>
      <w:r w:rsidRPr="00B61FDF">
        <w:rPr>
          <w:rFonts w:ascii="Times New Roman" w:eastAsia="Times New Roman" w:hAnsi="Times New Roman" w:cs="Times New Roman"/>
          <w:noProof/>
          <w:color w:val="000000"/>
          <w:sz w:val="24"/>
          <w:szCs w:val="24"/>
          <w:lang w:eastAsia="hr-HR"/>
        </w:rPr>
        <w:t xml:space="preserve"> kako bi se smatrao neutralnim, a neki od primjera dodatnih aktivnosti za povećanje učinkovitosti resursa:</w:t>
      </w:r>
    </w:p>
    <w:p w14:paraId="1E8875ED" w14:textId="21A7CA5F" w:rsidR="00EB6F54" w:rsidRDefault="00560383">
      <w:pPr>
        <w:pStyle w:val="ListParagraph"/>
        <w:numPr>
          <w:ilvl w:val="0"/>
          <w:numId w:val="25"/>
        </w:numPr>
        <w:jc w:val="both"/>
        <w:rPr>
          <w:rFonts w:ascii="Times New Roman" w:hAnsi="Times New Roman" w:cs="Times New Roman"/>
          <w:noProof/>
          <w:sz w:val="24"/>
          <w:szCs w:val="24"/>
        </w:rPr>
      </w:pPr>
      <w:r>
        <w:rPr>
          <w:rFonts w:ascii="Times New Roman" w:hAnsi="Times New Roman" w:cs="Times New Roman"/>
          <w:noProof/>
          <w:sz w:val="24"/>
          <w:szCs w:val="24"/>
        </w:rPr>
        <w:t>p</w:t>
      </w:r>
      <w:r w:rsidR="00EB6F54">
        <w:rPr>
          <w:rFonts w:ascii="Times New Roman" w:hAnsi="Times New Roman" w:cs="Times New Roman"/>
          <w:noProof/>
          <w:sz w:val="24"/>
          <w:szCs w:val="24"/>
        </w:rPr>
        <w:t xml:space="preserve">ri planiranju gradnje i rekonstrucije institucija uključiti mjere koje se odnose na ublažavanje rizika od ekstremnih vremenskih prilika. Ovo može uključivati: </w:t>
      </w:r>
    </w:p>
    <w:p w14:paraId="7420BE1D" w14:textId="71DBBDC6" w:rsidR="00EB6F54" w:rsidRDefault="00EB6F54">
      <w:pPr>
        <w:pStyle w:val="ListParagraph"/>
        <w:numPr>
          <w:ilvl w:val="1"/>
          <w:numId w:val="25"/>
        </w:numPr>
        <w:jc w:val="both"/>
        <w:rPr>
          <w:rFonts w:ascii="Times New Roman" w:hAnsi="Times New Roman" w:cs="Times New Roman"/>
          <w:noProof/>
          <w:sz w:val="24"/>
          <w:szCs w:val="24"/>
        </w:rPr>
      </w:pPr>
      <w:r>
        <w:rPr>
          <w:rFonts w:ascii="Times New Roman" w:hAnsi="Times New Roman" w:cs="Times New Roman"/>
          <w:noProof/>
          <w:sz w:val="24"/>
          <w:szCs w:val="24"/>
        </w:rPr>
        <w:t>Izradu protokola postupanja u opasnosti od prirodnih nepogoda kao što su nevrijeme, oluje, tornada, narančasta i crvena meteorološka upozorenja</w:t>
      </w:r>
      <w:r w:rsidR="00560383">
        <w:rPr>
          <w:rFonts w:ascii="Times New Roman" w:hAnsi="Times New Roman" w:cs="Times New Roman"/>
          <w:noProof/>
          <w:sz w:val="24"/>
          <w:szCs w:val="24"/>
        </w:rPr>
        <w:t>,</w:t>
      </w:r>
    </w:p>
    <w:p w14:paraId="272A6782" w14:textId="54F5FB60" w:rsidR="00EB6F54" w:rsidRPr="00D73D0C" w:rsidRDefault="00EB6F54">
      <w:pPr>
        <w:pStyle w:val="ListParagraph"/>
        <w:numPr>
          <w:ilvl w:val="1"/>
          <w:numId w:val="25"/>
        </w:numPr>
        <w:jc w:val="both"/>
        <w:rPr>
          <w:rFonts w:ascii="Times New Roman" w:hAnsi="Times New Roman" w:cs="Times New Roman"/>
          <w:noProof/>
          <w:sz w:val="24"/>
          <w:szCs w:val="24"/>
        </w:rPr>
      </w:pPr>
      <w:r w:rsidRPr="00D73D0C">
        <w:rPr>
          <w:rFonts w:ascii="Times New Roman" w:hAnsi="Times New Roman" w:cs="Times New Roman"/>
          <w:noProof/>
          <w:sz w:val="24"/>
          <w:szCs w:val="24"/>
        </w:rPr>
        <w:t xml:space="preserve">Radi </w:t>
      </w:r>
      <w:r>
        <w:rPr>
          <w:rFonts w:ascii="Times New Roman" w:hAnsi="Times New Roman" w:cs="Times New Roman"/>
          <w:noProof/>
          <w:sz w:val="24"/>
          <w:szCs w:val="24"/>
        </w:rPr>
        <w:t>prilagodbe</w:t>
      </w:r>
      <w:r w:rsidRPr="00D73D0C">
        <w:rPr>
          <w:rFonts w:ascii="Times New Roman" w:hAnsi="Times New Roman" w:cs="Times New Roman"/>
          <w:noProof/>
          <w:sz w:val="24"/>
          <w:szCs w:val="24"/>
        </w:rPr>
        <w:t xml:space="preserve"> klimatski</w:t>
      </w:r>
      <w:r>
        <w:rPr>
          <w:rFonts w:ascii="Times New Roman" w:hAnsi="Times New Roman" w:cs="Times New Roman"/>
          <w:noProof/>
          <w:sz w:val="24"/>
          <w:szCs w:val="24"/>
        </w:rPr>
        <w:t>m</w:t>
      </w:r>
      <w:r w:rsidRPr="00D73D0C">
        <w:rPr>
          <w:rFonts w:ascii="Times New Roman" w:hAnsi="Times New Roman" w:cs="Times New Roman"/>
          <w:noProof/>
          <w:sz w:val="24"/>
          <w:szCs w:val="24"/>
        </w:rPr>
        <w:t xml:space="preserve"> promjena</w:t>
      </w:r>
      <w:r>
        <w:rPr>
          <w:rFonts w:ascii="Times New Roman" w:hAnsi="Times New Roman" w:cs="Times New Roman"/>
          <w:noProof/>
          <w:sz w:val="24"/>
          <w:szCs w:val="24"/>
        </w:rPr>
        <w:t>ma</w:t>
      </w:r>
      <w:r w:rsidRPr="00D73D0C">
        <w:rPr>
          <w:rFonts w:ascii="Times New Roman" w:hAnsi="Times New Roman" w:cs="Times New Roman"/>
          <w:noProof/>
          <w:sz w:val="24"/>
          <w:szCs w:val="24"/>
        </w:rPr>
        <w:t xml:space="preserve">, </w:t>
      </w:r>
      <w:r>
        <w:rPr>
          <w:rFonts w:ascii="Times New Roman" w:hAnsi="Times New Roman" w:cs="Times New Roman"/>
          <w:noProof/>
          <w:sz w:val="24"/>
          <w:szCs w:val="24"/>
        </w:rPr>
        <w:t xml:space="preserve">planirati intervencije u infrastrukturi centara uključujući i vanjske prostore kako bi se omogućio boravak korisnika na otvorenom, putem </w:t>
      </w:r>
      <w:r w:rsidRPr="00D73D0C">
        <w:rPr>
          <w:rFonts w:ascii="Times New Roman" w:hAnsi="Times New Roman" w:cs="Times New Roman"/>
          <w:noProof/>
          <w:sz w:val="24"/>
          <w:szCs w:val="24"/>
        </w:rPr>
        <w:t>postav</w:t>
      </w:r>
      <w:r>
        <w:rPr>
          <w:rFonts w:ascii="Times New Roman" w:hAnsi="Times New Roman" w:cs="Times New Roman"/>
          <w:noProof/>
          <w:sz w:val="24"/>
          <w:szCs w:val="24"/>
        </w:rPr>
        <w:t>ljanja</w:t>
      </w:r>
      <w:r w:rsidRPr="00D73D0C">
        <w:rPr>
          <w:rFonts w:ascii="Times New Roman" w:hAnsi="Times New Roman" w:cs="Times New Roman"/>
          <w:noProof/>
          <w:sz w:val="24"/>
          <w:szCs w:val="24"/>
        </w:rPr>
        <w:t xml:space="preserve"> tend</w:t>
      </w:r>
      <w:r>
        <w:rPr>
          <w:rFonts w:ascii="Times New Roman" w:hAnsi="Times New Roman" w:cs="Times New Roman"/>
          <w:noProof/>
          <w:sz w:val="24"/>
          <w:szCs w:val="24"/>
        </w:rPr>
        <w:t xml:space="preserve">i, zasjenjivanjem staklenih površina, zasjenjivanjem </w:t>
      </w:r>
      <w:r w:rsidRPr="00D73D0C">
        <w:rPr>
          <w:rFonts w:ascii="Times New Roman" w:hAnsi="Times New Roman" w:cs="Times New Roman"/>
          <w:noProof/>
          <w:sz w:val="24"/>
          <w:szCs w:val="24"/>
        </w:rPr>
        <w:t>vanjsk</w:t>
      </w:r>
      <w:r>
        <w:rPr>
          <w:rFonts w:ascii="Times New Roman" w:hAnsi="Times New Roman" w:cs="Times New Roman"/>
          <w:noProof/>
          <w:sz w:val="24"/>
          <w:szCs w:val="24"/>
        </w:rPr>
        <w:t xml:space="preserve">ih </w:t>
      </w:r>
      <w:r w:rsidRPr="00D73D0C">
        <w:rPr>
          <w:rFonts w:ascii="Times New Roman" w:hAnsi="Times New Roman" w:cs="Times New Roman"/>
          <w:noProof/>
          <w:sz w:val="24"/>
          <w:szCs w:val="24"/>
        </w:rPr>
        <w:t>p</w:t>
      </w:r>
      <w:r>
        <w:rPr>
          <w:rFonts w:ascii="Times New Roman" w:hAnsi="Times New Roman" w:cs="Times New Roman"/>
          <w:noProof/>
          <w:sz w:val="24"/>
          <w:szCs w:val="24"/>
        </w:rPr>
        <w:t>ovršina materijalima koji slabije apsorbiraju toplinu, povećavanjem količina hlada sadnjom stabala velikih krošnji, ugradnjom zelenih krovova i nadstrešnica</w:t>
      </w:r>
      <w:r w:rsidR="00560383">
        <w:rPr>
          <w:rFonts w:ascii="Times New Roman" w:hAnsi="Times New Roman" w:cs="Times New Roman"/>
          <w:noProof/>
          <w:sz w:val="24"/>
          <w:szCs w:val="24"/>
        </w:rPr>
        <w:t>;</w:t>
      </w:r>
    </w:p>
    <w:p w14:paraId="1DAF63FD" w14:textId="5D49B958" w:rsidR="00EB6F54" w:rsidRPr="00560383" w:rsidRDefault="00560383">
      <w:pPr>
        <w:pStyle w:val="NoSpacing"/>
        <w:numPr>
          <w:ilvl w:val="0"/>
          <w:numId w:val="25"/>
        </w:numPr>
        <w:spacing w:after="60" w:line="276" w:lineRule="auto"/>
        <w:jc w:val="both"/>
        <w:rPr>
          <w:rFonts w:ascii="Times New Roman" w:hAnsi="Times New Roman" w:cs="Times New Roman"/>
          <w:noProof/>
          <w:sz w:val="24"/>
          <w:szCs w:val="24"/>
        </w:rPr>
      </w:pPr>
      <w:r>
        <w:rPr>
          <w:rFonts w:ascii="Times New Roman" w:hAnsi="Times New Roman" w:cs="Times New Roman"/>
          <w:noProof/>
          <w:sz w:val="24"/>
          <w:szCs w:val="24"/>
        </w:rPr>
        <w:t>p</w:t>
      </w:r>
      <w:r w:rsidR="00EB6F54">
        <w:rPr>
          <w:rFonts w:ascii="Times New Roman" w:hAnsi="Times New Roman" w:cs="Times New Roman"/>
          <w:noProof/>
          <w:sz w:val="24"/>
          <w:szCs w:val="24"/>
        </w:rPr>
        <w:t>rojekti senzornih parkova i gradskih vrtova, u uređenje i rad na kojima će biti uključeni korisnici usluga</w:t>
      </w:r>
      <w:r>
        <w:rPr>
          <w:rFonts w:ascii="Times New Roman" w:hAnsi="Times New Roman" w:cs="Times New Roman"/>
          <w:noProof/>
          <w:sz w:val="24"/>
          <w:szCs w:val="24"/>
        </w:rPr>
        <w:t>,</w:t>
      </w:r>
    </w:p>
    <w:p w14:paraId="4DD5C527" w14:textId="3F666EFE" w:rsidR="00172FE5" w:rsidRPr="00B61FDF" w:rsidRDefault="00172FE5">
      <w:pPr>
        <w:pStyle w:val="NoSpacing"/>
        <w:numPr>
          <w:ilvl w:val="0"/>
          <w:numId w:val="25"/>
        </w:numPr>
        <w:spacing w:after="60" w:line="276" w:lineRule="auto"/>
        <w:jc w:val="both"/>
        <w:rPr>
          <w:rFonts w:ascii="Times New Roman" w:hAnsi="Times New Roman" w:cs="Times New Roman"/>
          <w:noProof/>
          <w:sz w:val="24"/>
          <w:szCs w:val="24"/>
        </w:rPr>
      </w:pPr>
      <w:r w:rsidRPr="03AFBF87">
        <w:rPr>
          <w:rFonts w:ascii="Times New Roman" w:hAnsi="Times New Roman" w:cs="Times New Roman"/>
          <w:noProof/>
          <w:sz w:val="24"/>
          <w:szCs w:val="24"/>
        </w:rPr>
        <w:t>poštivanje uvjeta da je zgrada minimalno za 10% bolja od standarda za nZEB</w:t>
      </w:r>
      <w:r w:rsidR="00560383">
        <w:rPr>
          <w:rFonts w:ascii="Times New Roman" w:hAnsi="Times New Roman" w:cs="Times New Roman"/>
          <w:noProof/>
          <w:sz w:val="24"/>
          <w:szCs w:val="24"/>
        </w:rPr>
        <w:t>,</w:t>
      </w:r>
    </w:p>
    <w:p w14:paraId="1CF935AC" w14:textId="1C6DFBDA" w:rsidR="00172FE5" w:rsidRPr="00B61FDF" w:rsidRDefault="00172FE5">
      <w:pPr>
        <w:pStyle w:val="NoSpacing"/>
        <w:numPr>
          <w:ilvl w:val="0"/>
          <w:numId w:val="25"/>
        </w:numPr>
        <w:spacing w:after="60" w:line="276" w:lineRule="auto"/>
        <w:ind w:left="714" w:hanging="357"/>
        <w:jc w:val="both"/>
        <w:rPr>
          <w:rFonts w:ascii="Times New Roman" w:hAnsi="Times New Roman" w:cs="Times New Roman"/>
          <w:noProof/>
          <w:sz w:val="24"/>
          <w:szCs w:val="24"/>
        </w:rPr>
      </w:pPr>
      <w:r w:rsidRPr="03AFBF87">
        <w:rPr>
          <w:rFonts w:ascii="Times New Roman" w:hAnsi="Times New Roman" w:cs="Times New Roman"/>
          <w:noProof/>
          <w:sz w:val="24"/>
          <w:szCs w:val="24"/>
        </w:rPr>
        <w:t>provođenje zelene javne nabave</w:t>
      </w:r>
      <w:r w:rsidR="00560383">
        <w:rPr>
          <w:rFonts w:ascii="Times New Roman" w:hAnsi="Times New Roman" w:cs="Times New Roman"/>
          <w:noProof/>
          <w:sz w:val="24"/>
          <w:szCs w:val="24"/>
        </w:rPr>
        <w:t>,</w:t>
      </w:r>
    </w:p>
    <w:p w14:paraId="1F8CCC6C" w14:textId="1C8758F6" w:rsidR="00172FE5" w:rsidRPr="00B61FDF" w:rsidRDefault="00172FE5">
      <w:pPr>
        <w:pStyle w:val="NoSpacing"/>
        <w:numPr>
          <w:ilvl w:val="0"/>
          <w:numId w:val="25"/>
        </w:numPr>
        <w:spacing w:after="60" w:line="276" w:lineRule="auto"/>
        <w:ind w:left="714" w:hanging="357"/>
        <w:jc w:val="both"/>
        <w:rPr>
          <w:rFonts w:ascii="Times New Roman" w:hAnsi="Times New Roman" w:cs="Times New Roman"/>
          <w:noProof/>
          <w:sz w:val="24"/>
          <w:szCs w:val="24"/>
        </w:rPr>
      </w:pPr>
      <w:r w:rsidRPr="03AFBF87">
        <w:rPr>
          <w:rFonts w:ascii="Times New Roman" w:hAnsi="Times New Roman" w:cs="Times New Roman"/>
          <w:noProof/>
          <w:sz w:val="24"/>
          <w:szCs w:val="24"/>
        </w:rPr>
        <w:t>primjena pasivnog dizajna kako bi se smanjila potreba za umjetnim izvorima topline, rasvjete i hlađenja</w:t>
      </w:r>
      <w:r w:rsidR="00560383">
        <w:rPr>
          <w:rFonts w:ascii="Times New Roman" w:hAnsi="Times New Roman" w:cs="Times New Roman"/>
          <w:noProof/>
          <w:sz w:val="24"/>
          <w:szCs w:val="24"/>
        </w:rPr>
        <w:t>,</w:t>
      </w:r>
    </w:p>
    <w:p w14:paraId="778B02E7" w14:textId="5C13543B" w:rsidR="00172FE5" w:rsidRPr="00B61FDF" w:rsidRDefault="00172FE5">
      <w:pPr>
        <w:pStyle w:val="NoSpacing"/>
        <w:numPr>
          <w:ilvl w:val="0"/>
          <w:numId w:val="25"/>
        </w:numPr>
        <w:spacing w:after="60" w:line="276" w:lineRule="auto"/>
        <w:ind w:left="714" w:hanging="357"/>
        <w:jc w:val="both"/>
        <w:rPr>
          <w:rFonts w:ascii="Times New Roman" w:eastAsia="Times New Roman" w:hAnsi="Times New Roman" w:cs="Times New Roman"/>
          <w:noProof/>
          <w:color w:val="000000"/>
          <w:sz w:val="24"/>
          <w:szCs w:val="24"/>
          <w:lang w:eastAsia="hr-HR"/>
        </w:rPr>
      </w:pPr>
      <w:r w:rsidRPr="03AFBF87">
        <w:rPr>
          <w:rFonts w:ascii="Times New Roman" w:hAnsi="Times New Roman" w:cs="Times New Roman"/>
          <w:noProof/>
          <w:sz w:val="24"/>
          <w:szCs w:val="24"/>
        </w:rPr>
        <w:t>ugradnja</w:t>
      </w:r>
      <w:r w:rsidRPr="03AFBF87">
        <w:rPr>
          <w:rFonts w:ascii="Times New Roman" w:eastAsia="Times New Roman" w:hAnsi="Times New Roman" w:cs="Times New Roman"/>
          <w:noProof/>
          <w:color w:val="000000" w:themeColor="text1"/>
          <w:sz w:val="24"/>
          <w:szCs w:val="24"/>
          <w:lang w:eastAsia="hr-HR"/>
        </w:rPr>
        <w:t xml:space="preserve"> sustava za recikliranje potrošne vode (tzv. siva voda)</w:t>
      </w:r>
      <w:r w:rsidR="00560383">
        <w:rPr>
          <w:rFonts w:ascii="Times New Roman" w:eastAsia="Times New Roman" w:hAnsi="Times New Roman" w:cs="Times New Roman"/>
          <w:noProof/>
          <w:color w:val="000000" w:themeColor="text1"/>
          <w:sz w:val="24"/>
          <w:szCs w:val="24"/>
          <w:lang w:eastAsia="hr-HR"/>
        </w:rPr>
        <w:t>,</w:t>
      </w:r>
    </w:p>
    <w:p w14:paraId="2AFB568C" w14:textId="77777777" w:rsidR="00172FE5" w:rsidRPr="00B61FDF" w:rsidRDefault="00172FE5">
      <w:pPr>
        <w:pStyle w:val="NoSpacing"/>
        <w:numPr>
          <w:ilvl w:val="0"/>
          <w:numId w:val="25"/>
        </w:numPr>
        <w:spacing w:after="60" w:line="276" w:lineRule="auto"/>
        <w:ind w:left="714" w:hanging="357"/>
        <w:jc w:val="both"/>
        <w:rPr>
          <w:rFonts w:ascii="Times New Roman" w:eastAsia="Times New Roman" w:hAnsi="Times New Roman" w:cs="Times New Roman"/>
          <w:noProof/>
          <w:color w:val="000000"/>
          <w:sz w:val="24"/>
          <w:szCs w:val="24"/>
          <w:lang w:eastAsia="hr-HR"/>
        </w:rPr>
      </w:pPr>
      <w:r w:rsidRPr="03AFBF87">
        <w:rPr>
          <w:rFonts w:ascii="Times New Roman" w:eastAsia="Times New Roman" w:hAnsi="Times New Roman" w:cs="Times New Roman"/>
          <w:noProof/>
          <w:color w:val="000000" w:themeColor="text1"/>
          <w:sz w:val="24"/>
          <w:szCs w:val="24"/>
          <w:lang w:eastAsia="hr-HR"/>
        </w:rPr>
        <w:t>plan za odvojeno prikupljanje i skladištenje otpada u poslovnom krugu građevine i sigurno prikupljanje takvih materijala, itd.</w:t>
      </w:r>
    </w:p>
    <w:p w14:paraId="097CDCCB" w14:textId="77777777" w:rsidR="00326B59" w:rsidRPr="00CA247D" w:rsidRDefault="00326B59" w:rsidP="00822287">
      <w:pPr>
        <w:pStyle w:val="ListParagraph"/>
        <w:spacing w:before="120" w:after="120"/>
        <w:jc w:val="both"/>
        <w:rPr>
          <w:rFonts w:ascii="Times New Roman" w:hAnsi="Times New Roman" w:cs="Times New Roman"/>
          <w:noProof/>
          <w:sz w:val="24"/>
          <w:szCs w:val="24"/>
          <w:highlight w:val="cyan"/>
          <w:lang w:val="es-ES"/>
        </w:rPr>
      </w:pPr>
    </w:p>
    <w:p w14:paraId="6D5B6646" w14:textId="27AD7AF8" w:rsidR="00FA5E9E" w:rsidRPr="00CA0968" w:rsidRDefault="00F378F5" w:rsidP="005173E0">
      <w:pPr>
        <w:pStyle w:val="Heading2"/>
      </w:pPr>
      <w:bookmarkStart w:id="81" w:name="_Toc182224697"/>
      <w:r>
        <w:lastRenderedPageBreak/>
        <w:t>6.</w:t>
      </w:r>
      <w:r w:rsidR="00DC3564">
        <w:t>1</w:t>
      </w:r>
      <w:r>
        <w:t xml:space="preserve">. </w:t>
      </w:r>
      <w:r w:rsidR="00991017" w:rsidRPr="00F378F5">
        <w:t>Metodologija za određivanje financijskih ispravaka u slučaju nepoštivanja horizontalnih</w:t>
      </w:r>
      <w:r>
        <w:t xml:space="preserve"> </w:t>
      </w:r>
      <w:r w:rsidR="00991017" w:rsidRPr="00F378F5">
        <w:t>načela</w:t>
      </w:r>
      <w:bookmarkEnd w:id="81"/>
    </w:p>
    <w:p w14:paraId="694C0E81" w14:textId="40B74303" w:rsidR="00991017" w:rsidRPr="00376073" w:rsidRDefault="00991017" w:rsidP="00FA5E9E">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U slučaju nepoštivanja, odnosno neusklađenosti s minimalnim zahtjevima u pogledu</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horizontalnih načela tj. poštivanja zakonodavnih uvjeta (neutralni utjecaj), primjenjuje se stopa</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korekcije od 100</w:t>
      </w:r>
      <w:r w:rsidR="004B2E5D" w:rsidRPr="00376073">
        <w:rPr>
          <w:rFonts w:ascii="Times New Roman" w:hAnsi="Times New Roman" w:cs="Times New Roman"/>
          <w:sz w:val="24"/>
          <w:szCs w:val="24"/>
        </w:rPr>
        <w:t xml:space="preserve"> </w:t>
      </w:r>
      <w:r w:rsidRPr="00376073">
        <w:rPr>
          <w:rFonts w:ascii="Times New Roman" w:hAnsi="Times New Roman" w:cs="Times New Roman"/>
          <w:sz w:val="24"/>
          <w:szCs w:val="24"/>
        </w:rPr>
        <w:t>%, odnosno povrat cjelokupnog iznosa isplaćenih bespovratnih sredstava.</w:t>
      </w:r>
    </w:p>
    <w:p w14:paraId="7D265526" w14:textId="77777777" w:rsidR="00FA5E9E" w:rsidRPr="00376073" w:rsidRDefault="00FA5E9E" w:rsidP="00FA5E9E">
      <w:pPr>
        <w:pStyle w:val="NoSpacing"/>
        <w:spacing w:line="276" w:lineRule="auto"/>
        <w:jc w:val="both"/>
        <w:rPr>
          <w:rFonts w:ascii="Times New Roman" w:hAnsi="Times New Roman" w:cs="Times New Roman"/>
          <w:sz w:val="24"/>
          <w:szCs w:val="24"/>
        </w:rPr>
      </w:pPr>
    </w:p>
    <w:p w14:paraId="25D56A8B" w14:textId="2E8E63AA" w:rsidR="00991017" w:rsidRPr="00376073" w:rsidRDefault="00991017" w:rsidP="00FA5E9E">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b/>
          <w:bCs/>
          <w:sz w:val="24"/>
          <w:szCs w:val="24"/>
        </w:rPr>
        <w:t>Primjer</w:t>
      </w:r>
      <w:r w:rsidRPr="00376073">
        <w:rPr>
          <w:rFonts w:ascii="Times New Roman" w:hAnsi="Times New Roman" w:cs="Times New Roman"/>
          <w:sz w:val="24"/>
          <w:szCs w:val="24"/>
        </w:rPr>
        <w:t>: projektom nije osigurana pristupačnost osobama s invaliditetom</w:t>
      </w:r>
      <w:r w:rsidR="00E55013">
        <w:rPr>
          <w:rFonts w:ascii="Times New Roman" w:hAnsi="Times New Roman" w:cs="Times New Roman"/>
          <w:sz w:val="24"/>
          <w:szCs w:val="24"/>
        </w:rPr>
        <w:t xml:space="preserve"> iznad minimalne razine pristupačnosti definirane zakonom</w:t>
      </w:r>
      <w:r w:rsidRPr="00376073">
        <w:rPr>
          <w:rFonts w:ascii="Times New Roman" w:hAnsi="Times New Roman" w:cs="Times New Roman"/>
          <w:sz w:val="24"/>
          <w:szCs w:val="24"/>
        </w:rPr>
        <w:t>.</w:t>
      </w:r>
    </w:p>
    <w:p w14:paraId="3A52BB66" w14:textId="4D68E76D" w:rsidR="00991017" w:rsidRPr="00376073" w:rsidRDefault="00991017" w:rsidP="007C1FA2">
      <w:pPr>
        <w:pStyle w:val="NoSpacing"/>
        <w:spacing w:after="240" w:line="276" w:lineRule="auto"/>
        <w:jc w:val="both"/>
        <w:rPr>
          <w:rFonts w:ascii="Times New Roman" w:hAnsi="Times New Roman" w:cs="Times New Roman"/>
          <w:sz w:val="24"/>
          <w:szCs w:val="24"/>
        </w:rPr>
      </w:pPr>
      <w:r w:rsidRPr="00376073">
        <w:rPr>
          <w:rFonts w:ascii="Times New Roman" w:hAnsi="Times New Roman" w:cs="Times New Roman"/>
          <w:sz w:val="24"/>
          <w:szCs w:val="24"/>
        </w:rPr>
        <w:t>U slučaju nepoštivanja, odnosno neostvarenja doprinosa (potpunog ili djelomičnog)</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horizontalnim načelima koji je vrednovan tijekom postupka odabira projekta (dodjele</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bespovratnih sredstava), odnosno na osnovu kojeg je projektni prijedlog dobio (dodatne)</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bodove, primjenjuje se stopa financijskog ispravka od 5</w:t>
      </w:r>
      <w:r w:rsidR="003E7B4D" w:rsidRPr="00376073">
        <w:rPr>
          <w:rFonts w:ascii="Times New Roman" w:hAnsi="Times New Roman" w:cs="Times New Roman"/>
          <w:sz w:val="24"/>
          <w:szCs w:val="24"/>
        </w:rPr>
        <w:t xml:space="preserve"> </w:t>
      </w:r>
      <w:r w:rsidRPr="00376073">
        <w:rPr>
          <w:rFonts w:ascii="Times New Roman" w:hAnsi="Times New Roman" w:cs="Times New Roman"/>
          <w:sz w:val="24"/>
          <w:szCs w:val="24"/>
        </w:rPr>
        <w:t>% (u slučaju djelomičnog ostvarenja)</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odnosno 10</w:t>
      </w:r>
      <w:r w:rsidR="003E7B4D" w:rsidRPr="00376073">
        <w:rPr>
          <w:rFonts w:ascii="Times New Roman" w:hAnsi="Times New Roman" w:cs="Times New Roman"/>
          <w:sz w:val="24"/>
          <w:szCs w:val="24"/>
        </w:rPr>
        <w:t xml:space="preserve"> </w:t>
      </w:r>
      <w:r w:rsidRPr="00376073">
        <w:rPr>
          <w:rFonts w:ascii="Times New Roman" w:hAnsi="Times New Roman" w:cs="Times New Roman"/>
          <w:sz w:val="24"/>
          <w:szCs w:val="24"/>
        </w:rPr>
        <w:t>% (u slučaju potpunog neostvarenja) od iznosa isplaćenih bespovratnih sredstva.</w:t>
      </w:r>
    </w:p>
    <w:p w14:paraId="33C3EB85" w14:textId="60F1E652" w:rsidR="00991017" w:rsidRDefault="00991017" w:rsidP="00FA5E9E">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Nadležna tijela (UT</w:t>
      </w:r>
      <w:r w:rsidR="002F618E">
        <w:rPr>
          <w:rFonts w:ascii="Times New Roman" w:hAnsi="Times New Roman" w:cs="Times New Roman"/>
          <w:sz w:val="24"/>
          <w:szCs w:val="24"/>
        </w:rPr>
        <w:t>/PT1</w:t>
      </w:r>
      <w:r w:rsidRPr="00376073">
        <w:rPr>
          <w:rFonts w:ascii="Times New Roman" w:hAnsi="Times New Roman" w:cs="Times New Roman"/>
          <w:sz w:val="24"/>
          <w:szCs w:val="24"/>
        </w:rPr>
        <w:t xml:space="preserve"> i PT2) mogu donijeti odluka o nepostojanju okolnosti za primjenu</w:t>
      </w:r>
      <w:r w:rsidR="007C1FA2" w:rsidRPr="00376073">
        <w:rPr>
          <w:rFonts w:ascii="Times New Roman" w:hAnsi="Times New Roman" w:cs="Times New Roman"/>
          <w:sz w:val="24"/>
          <w:szCs w:val="24"/>
        </w:rPr>
        <w:t xml:space="preserve"> </w:t>
      </w:r>
      <w:r w:rsidRPr="00376073">
        <w:rPr>
          <w:rFonts w:ascii="Times New Roman" w:hAnsi="Times New Roman" w:cs="Times New Roman"/>
          <w:sz w:val="24"/>
          <w:szCs w:val="24"/>
        </w:rPr>
        <w:t>financijske korekcije ili pak odluku o umanjenju financijske korekcije, uzimajući u obzir</w:t>
      </w:r>
      <w:r w:rsidR="007C1FA2" w:rsidRPr="00376073">
        <w:rPr>
          <w:rFonts w:ascii="Times New Roman" w:hAnsi="Times New Roman" w:cs="Times New Roman"/>
          <w:sz w:val="24"/>
          <w:szCs w:val="24"/>
        </w:rPr>
        <w:t xml:space="preserve"> </w:t>
      </w:r>
      <w:r w:rsidRPr="00376073">
        <w:rPr>
          <w:rFonts w:ascii="Times New Roman" w:hAnsi="Times New Roman" w:cs="Times New Roman"/>
          <w:sz w:val="24"/>
          <w:szCs w:val="24"/>
        </w:rPr>
        <w:t>specifične okolnosti (popis okolnosti naveden je u tablici „4. Korak: provjera mogućnosti</w:t>
      </w:r>
      <w:r w:rsidR="007C1FA2" w:rsidRPr="00376073">
        <w:rPr>
          <w:rFonts w:ascii="Times New Roman" w:hAnsi="Times New Roman" w:cs="Times New Roman"/>
          <w:sz w:val="24"/>
          <w:szCs w:val="24"/>
        </w:rPr>
        <w:t xml:space="preserve"> </w:t>
      </w:r>
      <w:r w:rsidRPr="00376073">
        <w:rPr>
          <w:rFonts w:ascii="Times New Roman" w:hAnsi="Times New Roman" w:cs="Times New Roman"/>
          <w:sz w:val="24"/>
          <w:szCs w:val="24"/>
        </w:rPr>
        <w:t>smanjenja korekcije“ Metodologije za određivanje financijskih ispravaka zbog neostvarenja</w:t>
      </w:r>
      <w:r w:rsidR="007C1FA2" w:rsidRPr="00376073">
        <w:rPr>
          <w:rFonts w:ascii="Times New Roman" w:hAnsi="Times New Roman" w:cs="Times New Roman"/>
          <w:sz w:val="24"/>
          <w:szCs w:val="24"/>
        </w:rPr>
        <w:t xml:space="preserve"> </w:t>
      </w:r>
      <w:r w:rsidRPr="00376073">
        <w:rPr>
          <w:rFonts w:ascii="Times New Roman" w:hAnsi="Times New Roman" w:cs="Times New Roman"/>
          <w:sz w:val="24"/>
          <w:szCs w:val="24"/>
        </w:rPr>
        <w:t>pokazatelja, međutim postoci umanjenja u navedenoj tablici nisu primjenjivi na financijske</w:t>
      </w:r>
      <w:r w:rsidR="007C1FA2" w:rsidRPr="00376073">
        <w:rPr>
          <w:rFonts w:ascii="Times New Roman" w:hAnsi="Times New Roman" w:cs="Times New Roman"/>
          <w:sz w:val="24"/>
          <w:szCs w:val="24"/>
        </w:rPr>
        <w:t xml:space="preserve"> </w:t>
      </w:r>
      <w:r w:rsidRPr="00376073">
        <w:rPr>
          <w:rFonts w:ascii="Times New Roman" w:hAnsi="Times New Roman" w:cs="Times New Roman"/>
          <w:sz w:val="24"/>
          <w:szCs w:val="24"/>
        </w:rPr>
        <w:t>ispravke u slučaju nepoštivanja horizontalnih načela).</w:t>
      </w:r>
    </w:p>
    <w:p w14:paraId="3A99D1A8" w14:textId="77777777" w:rsidR="00E96BE7" w:rsidRPr="00376073" w:rsidRDefault="00E96BE7" w:rsidP="00FA5E9E">
      <w:pPr>
        <w:pStyle w:val="NoSpacing"/>
        <w:spacing w:line="276" w:lineRule="auto"/>
        <w:jc w:val="both"/>
        <w:rPr>
          <w:rFonts w:ascii="Times New Roman" w:hAnsi="Times New Roman" w:cs="Times New Roman"/>
          <w:sz w:val="24"/>
          <w:szCs w:val="24"/>
        </w:rPr>
      </w:pPr>
    </w:p>
    <w:p w14:paraId="0940E5FE" w14:textId="77777777" w:rsidR="00991017" w:rsidRPr="00376073" w:rsidRDefault="00991017" w:rsidP="006E5598">
      <w:pPr>
        <w:pStyle w:val="NoSpacing"/>
        <w:spacing w:line="276" w:lineRule="auto"/>
        <w:jc w:val="both"/>
        <w:rPr>
          <w:rFonts w:ascii="Times New Roman" w:hAnsi="Times New Roman" w:cs="Times New Roman"/>
          <w:sz w:val="24"/>
          <w:szCs w:val="24"/>
          <w:highlight w:val="cyan"/>
        </w:rPr>
      </w:pPr>
    </w:p>
    <w:p w14:paraId="7AC14C44" w14:textId="0193C5B3" w:rsidR="00AA041C" w:rsidRPr="00224A12" w:rsidRDefault="009246AA" w:rsidP="006573FF">
      <w:pPr>
        <w:pStyle w:val="Heading1"/>
      </w:pPr>
      <w:bookmarkStart w:id="82" w:name="_Toc128743235"/>
      <w:bookmarkStart w:id="83" w:name="_Toc129694567"/>
      <w:bookmarkStart w:id="84" w:name="_Toc182224698"/>
      <w:bookmarkEnd w:id="82"/>
      <w:bookmarkEnd w:id="83"/>
      <w:r w:rsidRPr="00376073">
        <w:t>Podnošenje p</w:t>
      </w:r>
      <w:r w:rsidR="00E53F0E" w:rsidRPr="00376073">
        <w:t>rojektn</w:t>
      </w:r>
      <w:r w:rsidRPr="00376073">
        <w:t xml:space="preserve">og </w:t>
      </w:r>
      <w:r w:rsidR="00E53F0E" w:rsidRPr="00376073">
        <w:t>prijedlog</w:t>
      </w:r>
      <w:r w:rsidRPr="00376073">
        <w:t>a</w:t>
      </w:r>
      <w:bookmarkEnd w:id="84"/>
    </w:p>
    <w:p w14:paraId="499E2573" w14:textId="4D6F8DC4" w:rsidR="00515EA4" w:rsidRPr="00515EA4" w:rsidRDefault="00515EA4" w:rsidP="005173E0">
      <w:pPr>
        <w:pStyle w:val="Heading2"/>
      </w:pPr>
      <w:bookmarkStart w:id="85" w:name="_Hlk43408964"/>
      <w:bookmarkStart w:id="86" w:name="_Toc182224699"/>
      <w:r w:rsidRPr="00515EA4">
        <w:t>7.1. Izgled, sadržaj i podnošenje projektnog prijedloga</w:t>
      </w:r>
      <w:bookmarkEnd w:id="86"/>
    </w:p>
    <w:p w14:paraId="5CC25937" w14:textId="0786635A" w:rsidR="003A24A7" w:rsidRPr="00376073" w:rsidRDefault="003A24A7" w:rsidP="00686404">
      <w:pPr>
        <w:pStyle w:val="NoSpacing"/>
        <w:spacing w:before="240" w:line="276" w:lineRule="auto"/>
        <w:jc w:val="both"/>
        <w:rPr>
          <w:rFonts w:ascii="Times New Roman" w:eastAsia="Calibri" w:hAnsi="Times New Roman" w:cs="Times New Roman"/>
          <w:color w:val="000000"/>
          <w:sz w:val="24"/>
          <w:szCs w:val="24"/>
        </w:rPr>
      </w:pPr>
      <w:r w:rsidRPr="00376073">
        <w:rPr>
          <w:rFonts w:ascii="Times New Roman" w:eastAsia="Calibri" w:hAnsi="Times New Roman" w:cs="Times New Roman"/>
          <w:color w:val="000000"/>
          <w:sz w:val="24"/>
          <w:szCs w:val="24"/>
        </w:rPr>
        <w:t>Projektni prijedlog, odnosno sva dokumentacija zahtijevana ovim Uputama izrađuje se na</w:t>
      </w:r>
      <w:r w:rsidR="0015209C" w:rsidRPr="00376073">
        <w:rPr>
          <w:rFonts w:ascii="Times New Roman" w:eastAsia="Calibri" w:hAnsi="Times New Roman" w:cs="Times New Roman"/>
          <w:color w:val="000000"/>
          <w:sz w:val="24"/>
          <w:szCs w:val="24"/>
        </w:rPr>
        <w:t xml:space="preserve"> </w:t>
      </w:r>
      <w:r w:rsidRPr="00376073">
        <w:rPr>
          <w:rFonts w:ascii="Times New Roman" w:eastAsia="Calibri" w:hAnsi="Times New Roman" w:cs="Times New Roman"/>
          <w:color w:val="000000"/>
          <w:sz w:val="24"/>
          <w:szCs w:val="24"/>
        </w:rPr>
        <w:t>hrvatskom jeziku i latiničnom pismu.</w:t>
      </w:r>
    </w:p>
    <w:p w14:paraId="590DA007" w14:textId="77777777" w:rsidR="00686404" w:rsidRDefault="003A24A7" w:rsidP="00686404">
      <w:pPr>
        <w:pStyle w:val="NoSpacing"/>
        <w:spacing w:before="240" w:after="240" w:line="276" w:lineRule="auto"/>
        <w:jc w:val="both"/>
        <w:rPr>
          <w:rFonts w:ascii="Times New Roman" w:eastAsia="Calibri" w:hAnsi="Times New Roman" w:cs="Times New Roman"/>
          <w:color w:val="000000"/>
          <w:sz w:val="24"/>
          <w:szCs w:val="24"/>
        </w:rPr>
      </w:pPr>
      <w:r w:rsidRPr="00376073">
        <w:rPr>
          <w:rFonts w:ascii="Times New Roman" w:eastAsia="Calibri" w:hAnsi="Times New Roman" w:cs="Times New Roman"/>
          <w:color w:val="000000"/>
          <w:sz w:val="24"/>
          <w:szCs w:val="24"/>
        </w:rPr>
        <w:t xml:space="preserve">Projektni prijedlog </w:t>
      </w:r>
      <w:r w:rsidR="00AE34BA" w:rsidRPr="00376073">
        <w:rPr>
          <w:rFonts w:ascii="Times New Roman" w:eastAsia="Calibri" w:hAnsi="Times New Roman" w:cs="Times New Roman"/>
          <w:color w:val="000000"/>
          <w:sz w:val="24"/>
          <w:szCs w:val="24"/>
        </w:rPr>
        <w:t xml:space="preserve">podnosi </w:t>
      </w:r>
      <w:r w:rsidRPr="00376073">
        <w:rPr>
          <w:rFonts w:ascii="Times New Roman" w:eastAsia="Calibri" w:hAnsi="Times New Roman" w:cs="Times New Roman"/>
          <w:color w:val="000000"/>
          <w:sz w:val="24"/>
          <w:szCs w:val="24"/>
        </w:rPr>
        <w:t xml:space="preserve">se Središnjoj agenciji za financiranje i ugovaranje programa i projekata Europske unije (dalje u tekstu: SAFU) </w:t>
      </w:r>
      <w:r w:rsidR="00686404">
        <w:rPr>
          <w:rFonts w:ascii="Times New Roman" w:eastAsia="Calibri" w:hAnsi="Times New Roman" w:cs="Times New Roman"/>
          <w:color w:val="000000"/>
          <w:sz w:val="24"/>
          <w:szCs w:val="24"/>
        </w:rPr>
        <w:t>od strane ovlaštene osobe prijavitelja</w:t>
      </w:r>
      <w:r w:rsidR="00686404" w:rsidRPr="00376073">
        <w:rPr>
          <w:rFonts w:ascii="Times New Roman" w:eastAsia="Calibri" w:hAnsi="Times New Roman" w:cs="Times New Roman"/>
          <w:color w:val="000000"/>
          <w:sz w:val="24"/>
          <w:szCs w:val="24"/>
        </w:rPr>
        <w:t xml:space="preserve"> </w:t>
      </w:r>
      <w:r w:rsidRPr="00376073">
        <w:rPr>
          <w:rFonts w:ascii="Times New Roman" w:eastAsia="Calibri" w:hAnsi="Times New Roman" w:cs="Times New Roman"/>
          <w:color w:val="000000"/>
          <w:sz w:val="24"/>
          <w:szCs w:val="24"/>
        </w:rPr>
        <w:t>putem informacijskog sustava za Program</w:t>
      </w:r>
      <w:r w:rsidR="00686404">
        <w:rPr>
          <w:rFonts w:ascii="Times New Roman" w:eastAsia="Calibri" w:hAnsi="Times New Roman" w:cs="Times New Roman"/>
          <w:color w:val="000000"/>
          <w:sz w:val="24"/>
          <w:szCs w:val="24"/>
        </w:rPr>
        <w:t>.</w:t>
      </w:r>
    </w:p>
    <w:bookmarkEnd w:id="85"/>
    <w:p w14:paraId="380BCCC8" w14:textId="1D05206E" w:rsidR="00D01624" w:rsidRPr="00376073" w:rsidRDefault="00D01624" w:rsidP="00D01624">
      <w:pPr>
        <w:pStyle w:val="NoSpacing"/>
        <w:spacing w:after="24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Projektni prijedlog</w:t>
      </w:r>
      <w:r w:rsidRPr="00376073">
        <w:rPr>
          <w:rFonts w:ascii="Times New Roman" w:eastAsia="Calibri" w:hAnsi="Times New Roman" w:cs="Times New Roman"/>
          <w:color w:val="000000"/>
          <w:sz w:val="24"/>
          <w:szCs w:val="24"/>
        </w:rPr>
        <w:t xml:space="preserve"> sadržava sljedeće dokumente u traženom formatu: </w:t>
      </w:r>
    </w:p>
    <w:tbl>
      <w:tblPr>
        <w:tblStyle w:val="TableGrid"/>
        <w:tblW w:w="9072" w:type="dxa"/>
        <w:tblInd w:w="113" w:type="dxa"/>
        <w:tblLayout w:type="fixed"/>
        <w:tblLook w:val="04A0" w:firstRow="1" w:lastRow="0" w:firstColumn="1" w:lastColumn="0" w:noHBand="0" w:noVBand="1"/>
      </w:tblPr>
      <w:tblGrid>
        <w:gridCol w:w="9072"/>
      </w:tblGrid>
      <w:tr w:rsidR="002E158E" w:rsidRPr="00376073" w14:paraId="6AF9C6AA" w14:textId="77777777" w:rsidTr="00255B23">
        <w:trPr>
          <w:trHeight w:val="629"/>
        </w:trPr>
        <w:tc>
          <w:tcPr>
            <w:tcW w:w="9072" w:type="dxa"/>
            <w:shd w:val="clear" w:color="auto" w:fill="D6F8D7"/>
          </w:tcPr>
          <w:p w14:paraId="35FDF702" w14:textId="53F8467C" w:rsidR="0093168E" w:rsidRPr="00376073" w:rsidRDefault="002715AD" w:rsidP="00CA5700">
            <w:pPr>
              <w:tabs>
                <w:tab w:val="center" w:pos="4536"/>
                <w:tab w:val="right" w:pos="9072"/>
              </w:tabs>
              <w:spacing w:after="0"/>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Dokumentacija koja mora sadržavati potpis prijavitelja, dostavlja se kao sken izvornika, ovjerena potpisom ovlaštene osobe za zastupanje, ili kao datoteka u .pdf formatu ovjerena kvalificiranim elektroničkim potpisom ovlaštene osobe za zastupanje. </w:t>
            </w:r>
            <w:r w:rsidR="00C43FE6" w:rsidRPr="00376073">
              <w:rPr>
                <w:rFonts w:ascii="Times New Roman" w:hAnsi="Times New Roman" w:cs="Times New Roman"/>
                <w:i/>
                <w:iCs/>
                <w:sz w:val="24"/>
                <w:szCs w:val="24"/>
              </w:rPr>
              <w:t xml:space="preserve">Osoba ovlaštena za zastupanje je osoba koja je </w:t>
            </w:r>
            <w:r w:rsidR="00AD19C1" w:rsidRPr="00376073">
              <w:rPr>
                <w:rFonts w:ascii="Times New Roman" w:hAnsi="Times New Roman" w:cs="Times New Roman"/>
                <w:i/>
                <w:iCs/>
                <w:sz w:val="24"/>
                <w:szCs w:val="24"/>
              </w:rPr>
              <w:t xml:space="preserve">ovlaštena za zastupanje po zakonu, </w:t>
            </w:r>
            <w:r w:rsidR="00840F50" w:rsidRPr="00376073">
              <w:rPr>
                <w:rFonts w:ascii="Times New Roman" w:hAnsi="Times New Roman" w:cs="Times New Roman"/>
                <w:i/>
                <w:iCs/>
                <w:sz w:val="24"/>
                <w:szCs w:val="24"/>
              </w:rPr>
              <w:t xml:space="preserve">osoba </w:t>
            </w:r>
            <w:r w:rsidR="00AD19C1" w:rsidRPr="00376073">
              <w:rPr>
                <w:rFonts w:ascii="Times New Roman" w:hAnsi="Times New Roman" w:cs="Times New Roman"/>
                <w:i/>
                <w:iCs/>
                <w:sz w:val="24"/>
                <w:szCs w:val="24"/>
              </w:rPr>
              <w:t xml:space="preserve">koja je </w:t>
            </w:r>
            <w:r w:rsidR="00C43FE6" w:rsidRPr="00376073">
              <w:rPr>
                <w:rFonts w:ascii="Times New Roman" w:hAnsi="Times New Roman" w:cs="Times New Roman"/>
                <w:i/>
                <w:iCs/>
                <w:sz w:val="24"/>
                <w:szCs w:val="24"/>
              </w:rPr>
              <w:t>kao takva navedena u odgovarajućem javnom registru, ili u slučaju ako se ovlaštenje odnosi samo na određenu osobu, ovlaštena osoba je ona kojoj je dano posebno ovlaštenje</w:t>
            </w:r>
            <w:r w:rsidR="00AD19C1" w:rsidRPr="00376073">
              <w:rPr>
                <w:rFonts w:ascii="Times New Roman" w:hAnsi="Times New Roman" w:cs="Times New Roman"/>
                <w:i/>
                <w:iCs/>
                <w:sz w:val="24"/>
                <w:szCs w:val="24"/>
              </w:rPr>
              <w:t>.</w:t>
            </w:r>
            <w:r w:rsidR="00C3669F" w:rsidRPr="00376073">
              <w:rPr>
                <w:rFonts w:ascii="Times New Roman" w:eastAsia="Times New Roman" w:hAnsi="Times New Roman" w:cs="Times New Roman"/>
                <w:i/>
                <w:iCs/>
                <w:color w:val="231F20"/>
                <w:sz w:val="24"/>
                <w:szCs w:val="24"/>
                <w:shd w:val="clear" w:color="auto" w:fill="FFFFFF"/>
                <w:lang w:eastAsia="hr-HR"/>
              </w:rPr>
              <w:t xml:space="preserve"> </w:t>
            </w:r>
            <w:r w:rsidR="002768E2" w:rsidRPr="00376073">
              <w:rPr>
                <w:rFonts w:ascii="Times New Roman" w:eastAsia="Times New Roman" w:hAnsi="Times New Roman" w:cs="Times New Roman"/>
                <w:color w:val="231F20"/>
                <w:sz w:val="24"/>
                <w:szCs w:val="24"/>
                <w:u w:val="single"/>
                <w:shd w:val="clear" w:color="auto" w:fill="FFFFFF"/>
                <w:lang w:eastAsia="hr-HR"/>
              </w:rPr>
              <w:t xml:space="preserve">Pečat </w:t>
            </w:r>
            <w:r w:rsidR="002768E2" w:rsidRPr="00376073">
              <w:rPr>
                <w:rFonts w:ascii="Times New Roman" w:eastAsia="Times New Roman" w:hAnsi="Times New Roman" w:cs="Times New Roman"/>
                <w:color w:val="231F20"/>
                <w:sz w:val="24"/>
                <w:szCs w:val="24"/>
                <w:shd w:val="clear" w:color="auto" w:fill="FFFFFF"/>
                <w:lang w:eastAsia="hr-HR"/>
              </w:rPr>
              <w:t>obvezno koriste osobe koje su ga po propisima Republike Hrvatske obvezne koristiti u svom poslovanju i radu.</w:t>
            </w:r>
          </w:p>
        </w:tc>
      </w:tr>
      <w:tr w:rsidR="002E158E" w:rsidRPr="00376073" w14:paraId="356F3180" w14:textId="77777777" w:rsidTr="00255B23">
        <w:tc>
          <w:tcPr>
            <w:tcW w:w="9072" w:type="dxa"/>
            <w:vAlign w:val="center"/>
          </w:tcPr>
          <w:p w14:paraId="3BC95283" w14:textId="41B45B29" w:rsidR="002E158E" w:rsidRPr="0025155B" w:rsidRDefault="000B35E8">
            <w:pPr>
              <w:pStyle w:val="ListParagraph"/>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25155B">
              <w:rPr>
                <w:rFonts w:ascii="Times New Roman" w:eastAsia="Times New Roman" w:hAnsi="Times New Roman" w:cs="Times New Roman"/>
                <w:sz w:val="24"/>
                <w:szCs w:val="24"/>
                <w:shd w:val="clear" w:color="auto" w:fill="FFFFFF"/>
                <w:lang w:eastAsia="hr-HR"/>
              </w:rPr>
              <w:t>popunjen Prijavni obrazac</w:t>
            </w:r>
          </w:p>
        </w:tc>
      </w:tr>
      <w:tr w:rsidR="002E158E" w:rsidRPr="00376073" w14:paraId="09700387" w14:textId="77777777" w:rsidTr="00255B23">
        <w:tc>
          <w:tcPr>
            <w:tcW w:w="9072" w:type="dxa"/>
            <w:vAlign w:val="center"/>
          </w:tcPr>
          <w:p w14:paraId="0ECA7ED2" w14:textId="039AE844" w:rsidR="002E158E" w:rsidRPr="0009271F" w:rsidRDefault="00DA389F">
            <w:pPr>
              <w:pStyle w:val="ListParagraph"/>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1C7146">
              <w:rPr>
                <w:rFonts w:ascii="Times New Roman" w:eastAsia="Times New Roman" w:hAnsi="Times New Roman" w:cs="Times New Roman"/>
                <w:sz w:val="24"/>
                <w:szCs w:val="24"/>
                <w:shd w:val="clear" w:color="auto" w:fill="FFFFFF"/>
                <w:lang w:eastAsia="hr-HR"/>
              </w:rPr>
              <w:lastRenderedPageBreak/>
              <w:t xml:space="preserve">popunjen Obrazac </w:t>
            </w:r>
            <w:r w:rsidR="001936D5" w:rsidRPr="001C7146">
              <w:rPr>
                <w:rFonts w:ascii="Times New Roman" w:eastAsia="Times New Roman" w:hAnsi="Times New Roman" w:cs="Times New Roman"/>
                <w:sz w:val="24"/>
                <w:szCs w:val="24"/>
                <w:shd w:val="clear" w:color="auto" w:fill="FFFFFF"/>
                <w:lang w:eastAsia="hr-HR"/>
              </w:rPr>
              <w:t>2</w:t>
            </w:r>
            <w:r w:rsidRPr="001C7146">
              <w:rPr>
                <w:rFonts w:ascii="Times New Roman" w:eastAsia="Times New Roman" w:hAnsi="Times New Roman" w:cs="Times New Roman"/>
                <w:sz w:val="24"/>
                <w:szCs w:val="24"/>
                <w:shd w:val="clear" w:color="auto" w:fill="FFFFFF"/>
                <w:lang w:eastAsia="hr-HR"/>
              </w:rPr>
              <w:t>. Izjava prijavitelja</w:t>
            </w:r>
            <w:r w:rsidR="00495CE1">
              <w:rPr>
                <w:rFonts w:ascii="Times New Roman" w:eastAsia="Times New Roman" w:hAnsi="Times New Roman" w:cs="Times New Roman"/>
                <w:sz w:val="24"/>
                <w:szCs w:val="24"/>
                <w:shd w:val="clear" w:color="auto" w:fill="FFFFFF"/>
                <w:lang w:eastAsia="hr-HR"/>
              </w:rPr>
              <w:t xml:space="preserve"> </w:t>
            </w:r>
            <w:r w:rsidR="00495CE1" w:rsidRPr="00495CE1">
              <w:rPr>
                <w:rFonts w:ascii="Times New Roman" w:eastAsia="Times New Roman" w:hAnsi="Times New Roman" w:cs="Times New Roman"/>
                <w:sz w:val="24"/>
                <w:szCs w:val="24"/>
                <w:shd w:val="clear" w:color="auto" w:fill="FFFFFF"/>
                <w:lang w:eastAsia="hr-HR"/>
              </w:rPr>
              <w:t>o istinitosti podataka, izbjegavanju dvostrukog financiranja i ispunjavanju preduvjeta za sudjelovanje u postupku dodjele</w:t>
            </w:r>
          </w:p>
        </w:tc>
      </w:tr>
      <w:tr w:rsidR="003F15DB" w:rsidRPr="00376073" w14:paraId="416A8065" w14:textId="77777777" w:rsidTr="00255B23">
        <w:tc>
          <w:tcPr>
            <w:tcW w:w="9072" w:type="dxa"/>
            <w:vAlign w:val="center"/>
          </w:tcPr>
          <w:p w14:paraId="25FBA15F" w14:textId="3514C3C4" w:rsidR="003F15DB" w:rsidRPr="001C7146" w:rsidRDefault="003F15DB">
            <w:pPr>
              <w:pStyle w:val="ListParagraph"/>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09271F">
              <w:rPr>
                <w:rFonts w:ascii="Times New Roman" w:eastAsia="Times New Roman" w:hAnsi="Times New Roman" w:cs="Times New Roman"/>
                <w:sz w:val="24"/>
                <w:szCs w:val="24"/>
                <w:shd w:val="clear" w:color="auto" w:fill="FFFFFF"/>
                <w:lang w:eastAsia="hr-HR"/>
              </w:rPr>
              <w:t xml:space="preserve">Individualni plan </w:t>
            </w:r>
            <w:proofErr w:type="spellStart"/>
            <w:r w:rsidR="00A51686" w:rsidRPr="00A51686">
              <w:rPr>
                <w:rFonts w:ascii="Times New Roman" w:eastAsia="Times New Roman" w:hAnsi="Times New Roman" w:cs="Times New Roman"/>
                <w:sz w:val="24"/>
                <w:szCs w:val="24"/>
                <w:shd w:val="clear" w:color="auto" w:fill="FFFFFF"/>
                <w:lang w:eastAsia="hr-HR"/>
              </w:rPr>
              <w:t>deinstitucionalizacije</w:t>
            </w:r>
            <w:proofErr w:type="spellEnd"/>
            <w:r w:rsidR="00A51686" w:rsidRPr="00A51686">
              <w:rPr>
                <w:rFonts w:ascii="Times New Roman" w:eastAsia="Times New Roman" w:hAnsi="Times New Roman" w:cs="Times New Roman"/>
                <w:sz w:val="24"/>
                <w:szCs w:val="24"/>
                <w:shd w:val="clear" w:color="auto" w:fill="FFFFFF"/>
                <w:lang w:eastAsia="hr-HR"/>
              </w:rPr>
              <w:t>, prevencije</w:t>
            </w:r>
            <w:r w:rsidR="00A51686">
              <w:rPr>
                <w:rFonts w:ascii="Times New Roman" w:eastAsia="Times New Roman" w:hAnsi="Times New Roman" w:cs="Times New Roman"/>
                <w:sz w:val="24"/>
                <w:szCs w:val="24"/>
                <w:shd w:val="clear" w:color="auto" w:fill="FFFFFF"/>
                <w:lang w:eastAsia="hr-HR"/>
              </w:rPr>
              <w:t xml:space="preserve"> </w:t>
            </w:r>
            <w:r w:rsidR="00A51686" w:rsidRPr="00A51686">
              <w:rPr>
                <w:rFonts w:ascii="Times New Roman" w:eastAsia="Times New Roman" w:hAnsi="Times New Roman" w:cs="Times New Roman"/>
                <w:sz w:val="24"/>
                <w:szCs w:val="24"/>
                <w:shd w:val="clear" w:color="auto" w:fill="FFFFFF"/>
                <w:lang w:eastAsia="hr-HR"/>
              </w:rPr>
              <w:t xml:space="preserve">institucionalizacije i transformacije pružatelja socijalnih usluga </w:t>
            </w:r>
            <w:r w:rsidR="0075579E">
              <w:rPr>
                <w:rFonts w:ascii="Times New Roman" w:eastAsia="Times New Roman" w:hAnsi="Times New Roman" w:cs="Times New Roman"/>
                <w:sz w:val="24"/>
                <w:szCs w:val="24"/>
                <w:shd w:val="clear" w:color="auto" w:fill="FFFFFF"/>
                <w:lang w:eastAsia="hr-HR"/>
              </w:rPr>
              <w:t xml:space="preserve">- </w:t>
            </w:r>
            <w:r>
              <w:rPr>
                <w:rFonts w:ascii="Times New Roman" w:eastAsia="Times New Roman" w:hAnsi="Times New Roman" w:cs="Times New Roman"/>
                <w:sz w:val="24"/>
                <w:szCs w:val="24"/>
                <w:shd w:val="clear" w:color="auto" w:fill="FFFFFF"/>
                <w:lang w:eastAsia="hr-HR"/>
              </w:rPr>
              <w:t xml:space="preserve">za prijavitelja </w:t>
            </w:r>
          </w:p>
        </w:tc>
      </w:tr>
      <w:tr w:rsidR="00495CE1" w:rsidRPr="00376073" w14:paraId="043231B7" w14:textId="77777777" w:rsidTr="00255B23">
        <w:tc>
          <w:tcPr>
            <w:tcW w:w="9072" w:type="dxa"/>
            <w:vAlign w:val="center"/>
          </w:tcPr>
          <w:p w14:paraId="53266D0B" w14:textId="6881CC3A" w:rsidR="00495CE1" w:rsidRPr="001C7146" w:rsidRDefault="00495CE1">
            <w:pPr>
              <w:pStyle w:val="ListParagraph"/>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1C7146">
              <w:rPr>
                <w:rFonts w:ascii="Times New Roman" w:eastAsia="Times New Roman" w:hAnsi="Times New Roman" w:cs="Times New Roman"/>
                <w:sz w:val="24"/>
                <w:szCs w:val="24"/>
                <w:shd w:val="clear" w:color="auto" w:fill="FFFFFF"/>
                <w:lang w:eastAsia="hr-HR"/>
              </w:rPr>
              <w:t>popunjen Obrazac 2a. Izjava prijavitelja o osiguranim sredstvima</w:t>
            </w:r>
          </w:p>
        </w:tc>
      </w:tr>
      <w:tr w:rsidR="00495CE1" w:rsidRPr="00376073" w14:paraId="0118E120" w14:textId="77777777" w:rsidTr="00255B23">
        <w:tc>
          <w:tcPr>
            <w:tcW w:w="9072" w:type="dxa"/>
            <w:vAlign w:val="center"/>
          </w:tcPr>
          <w:p w14:paraId="7FAF3F35" w14:textId="3DEE5870" w:rsidR="00495CE1" w:rsidRPr="001C7146" w:rsidRDefault="00495CE1">
            <w:pPr>
              <w:pStyle w:val="ListParagraph"/>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E50022">
              <w:rPr>
                <w:rFonts w:ascii="Times New Roman" w:eastAsia="Times New Roman" w:hAnsi="Times New Roman" w:cs="Times New Roman"/>
                <w:i/>
                <w:sz w:val="24"/>
                <w:szCs w:val="24"/>
                <w:shd w:val="clear" w:color="auto" w:fill="FFFFFF"/>
                <w:lang w:eastAsia="hr-HR"/>
              </w:rPr>
              <w:t>ako je primjenjivo</w:t>
            </w:r>
            <w:r w:rsidRPr="001C7146">
              <w:rPr>
                <w:rFonts w:ascii="Times New Roman" w:eastAsia="Times New Roman" w:hAnsi="Times New Roman" w:cs="Times New Roman"/>
                <w:sz w:val="24"/>
                <w:szCs w:val="24"/>
                <w:shd w:val="clear" w:color="auto" w:fill="FFFFFF"/>
                <w:lang w:eastAsia="hr-HR"/>
              </w:rPr>
              <w:t xml:space="preserve">, </w:t>
            </w:r>
            <w:r>
              <w:rPr>
                <w:rFonts w:ascii="Times New Roman" w:eastAsia="Times New Roman" w:hAnsi="Times New Roman" w:cs="Times New Roman"/>
                <w:sz w:val="24"/>
                <w:szCs w:val="24"/>
                <w:shd w:val="clear" w:color="auto" w:fill="FFFFFF"/>
                <w:lang w:eastAsia="hr-HR"/>
              </w:rPr>
              <w:t xml:space="preserve">popunjen </w:t>
            </w:r>
            <w:r w:rsidRPr="001C7146">
              <w:rPr>
                <w:rFonts w:ascii="Times New Roman" w:eastAsia="Times New Roman" w:hAnsi="Times New Roman" w:cs="Times New Roman"/>
                <w:sz w:val="24"/>
                <w:szCs w:val="24"/>
                <w:shd w:val="clear" w:color="auto" w:fill="FFFFFF"/>
                <w:lang w:eastAsia="hr-HR"/>
              </w:rPr>
              <w:t>Obrazac 2b. Izjava partnera</w:t>
            </w:r>
            <w:r w:rsidRPr="00495CE1">
              <w:rPr>
                <w:rFonts w:ascii="Times New Roman" w:eastAsia="Times New Roman" w:hAnsi="Times New Roman" w:cs="Times New Roman"/>
                <w:sz w:val="24"/>
                <w:szCs w:val="24"/>
                <w:shd w:val="clear" w:color="auto" w:fill="FFFFFF"/>
                <w:lang w:eastAsia="hr-HR"/>
              </w:rPr>
              <w:t xml:space="preserve"> o istinitosti podataka, izbjegavanju dvostrukog financiranja i ispunjavanju preduvjeta za sudjelovanje u postupku dodjele</w:t>
            </w:r>
          </w:p>
        </w:tc>
      </w:tr>
      <w:tr w:rsidR="00D66F32" w:rsidRPr="00376073" w14:paraId="37907380" w14:textId="77777777" w:rsidTr="00255B23">
        <w:tc>
          <w:tcPr>
            <w:tcW w:w="9072" w:type="dxa"/>
            <w:vAlign w:val="center"/>
          </w:tcPr>
          <w:p w14:paraId="40EF4E02" w14:textId="7B7A70E4" w:rsidR="00D66F32" w:rsidRPr="00E50022" w:rsidRDefault="00D66F32">
            <w:pPr>
              <w:pStyle w:val="ListParagraph"/>
              <w:numPr>
                <w:ilvl w:val="0"/>
                <w:numId w:val="37"/>
              </w:numPr>
              <w:tabs>
                <w:tab w:val="center" w:pos="4536"/>
                <w:tab w:val="right" w:pos="9072"/>
              </w:tabs>
              <w:spacing w:after="0"/>
              <w:jc w:val="both"/>
              <w:rPr>
                <w:rFonts w:ascii="Times New Roman" w:eastAsia="Times New Roman" w:hAnsi="Times New Roman" w:cs="Times New Roman"/>
                <w:i/>
                <w:sz w:val="24"/>
                <w:szCs w:val="24"/>
                <w:shd w:val="clear" w:color="auto" w:fill="FFFFFF"/>
                <w:lang w:eastAsia="hr-HR"/>
              </w:rPr>
            </w:pPr>
            <w:r w:rsidRPr="0009271F">
              <w:rPr>
                <w:rFonts w:ascii="Times New Roman" w:eastAsia="Times New Roman" w:hAnsi="Times New Roman" w:cs="Times New Roman"/>
                <w:i/>
                <w:sz w:val="24"/>
                <w:szCs w:val="24"/>
                <w:shd w:val="clear" w:color="auto" w:fill="FFFFFF"/>
                <w:lang w:eastAsia="hr-HR"/>
              </w:rPr>
              <w:t>ako je primjenjivo</w:t>
            </w:r>
            <w:r>
              <w:rPr>
                <w:rFonts w:ascii="Times New Roman" w:eastAsia="Times New Roman" w:hAnsi="Times New Roman" w:cs="Times New Roman"/>
                <w:i/>
                <w:sz w:val="24"/>
                <w:szCs w:val="24"/>
                <w:shd w:val="clear" w:color="auto" w:fill="FFFFFF"/>
                <w:lang w:eastAsia="hr-HR"/>
              </w:rPr>
              <w:t>,</w:t>
            </w:r>
            <w:r>
              <w:rPr>
                <w:rFonts w:ascii="Times New Roman" w:eastAsia="Times New Roman" w:hAnsi="Times New Roman" w:cs="Times New Roman"/>
                <w:sz w:val="24"/>
                <w:szCs w:val="24"/>
                <w:shd w:val="clear" w:color="auto" w:fill="FFFFFF"/>
                <w:lang w:eastAsia="hr-HR"/>
              </w:rPr>
              <w:t xml:space="preserve"> potpisani </w:t>
            </w:r>
            <w:r w:rsidRPr="0009271F">
              <w:rPr>
                <w:rFonts w:ascii="Times New Roman" w:eastAsia="Times New Roman" w:hAnsi="Times New Roman" w:cs="Times New Roman"/>
                <w:sz w:val="24"/>
                <w:szCs w:val="24"/>
                <w:shd w:val="clear" w:color="auto" w:fill="FFFFFF"/>
                <w:lang w:eastAsia="hr-HR"/>
              </w:rPr>
              <w:t>Sporazum o partnerstvu</w:t>
            </w:r>
          </w:p>
        </w:tc>
      </w:tr>
      <w:tr w:rsidR="009B14A4" w:rsidRPr="00376073" w14:paraId="1D1B0CDF" w14:textId="77777777" w:rsidTr="00255B23">
        <w:tc>
          <w:tcPr>
            <w:tcW w:w="9072" w:type="dxa"/>
            <w:vAlign w:val="center"/>
          </w:tcPr>
          <w:p w14:paraId="5488BF2D" w14:textId="568A044A" w:rsidR="009B14A4" w:rsidRPr="0009271F" w:rsidRDefault="009B14A4">
            <w:pPr>
              <w:pStyle w:val="ListParagraph"/>
              <w:numPr>
                <w:ilvl w:val="0"/>
                <w:numId w:val="37"/>
              </w:numPr>
              <w:tabs>
                <w:tab w:val="center" w:pos="4536"/>
                <w:tab w:val="right" w:pos="9072"/>
              </w:tabs>
              <w:spacing w:after="0"/>
              <w:jc w:val="both"/>
              <w:rPr>
                <w:rFonts w:ascii="Times New Roman" w:eastAsia="Times New Roman" w:hAnsi="Times New Roman" w:cs="Times New Roman"/>
                <w:i/>
                <w:sz w:val="24"/>
                <w:szCs w:val="24"/>
                <w:shd w:val="clear" w:color="auto" w:fill="FFFFFF"/>
                <w:lang w:eastAsia="hr-HR"/>
              </w:rPr>
            </w:pPr>
            <w:r w:rsidRPr="0009271F">
              <w:rPr>
                <w:rFonts w:ascii="Times New Roman" w:eastAsia="Times New Roman" w:hAnsi="Times New Roman" w:cs="Times New Roman"/>
                <w:i/>
                <w:sz w:val="24"/>
                <w:szCs w:val="24"/>
                <w:shd w:val="clear" w:color="auto" w:fill="FFFFFF"/>
                <w:lang w:eastAsia="hr-HR"/>
              </w:rPr>
              <w:t>ako je primjenjivo</w:t>
            </w:r>
            <w:r>
              <w:rPr>
                <w:rFonts w:ascii="Times New Roman" w:eastAsia="Times New Roman" w:hAnsi="Times New Roman" w:cs="Times New Roman"/>
                <w:i/>
                <w:sz w:val="24"/>
                <w:szCs w:val="24"/>
                <w:shd w:val="clear" w:color="auto" w:fill="FFFFFF"/>
                <w:lang w:eastAsia="hr-HR"/>
              </w:rPr>
              <w:t>,</w:t>
            </w:r>
            <w:r w:rsidRPr="0009271F">
              <w:rPr>
                <w:rFonts w:ascii="Times New Roman" w:eastAsia="Times New Roman" w:hAnsi="Times New Roman" w:cs="Times New Roman"/>
                <w:sz w:val="24"/>
                <w:szCs w:val="24"/>
                <w:shd w:val="clear" w:color="auto" w:fill="FFFFFF"/>
                <w:lang w:eastAsia="hr-HR"/>
              </w:rPr>
              <w:t xml:space="preserve"> Individualni plan </w:t>
            </w:r>
            <w:proofErr w:type="spellStart"/>
            <w:r w:rsidR="00A51686" w:rsidRPr="00A51686">
              <w:rPr>
                <w:rFonts w:ascii="Times New Roman" w:eastAsia="Times New Roman" w:hAnsi="Times New Roman" w:cs="Times New Roman"/>
                <w:sz w:val="24"/>
                <w:szCs w:val="24"/>
                <w:shd w:val="clear" w:color="auto" w:fill="FFFFFF"/>
                <w:lang w:eastAsia="hr-HR"/>
              </w:rPr>
              <w:t>deinstitucionalizacije</w:t>
            </w:r>
            <w:proofErr w:type="spellEnd"/>
            <w:r w:rsidR="00A51686" w:rsidRPr="00A51686">
              <w:rPr>
                <w:rFonts w:ascii="Times New Roman" w:eastAsia="Times New Roman" w:hAnsi="Times New Roman" w:cs="Times New Roman"/>
                <w:sz w:val="24"/>
                <w:szCs w:val="24"/>
                <w:shd w:val="clear" w:color="auto" w:fill="FFFFFF"/>
                <w:lang w:eastAsia="hr-HR"/>
              </w:rPr>
              <w:t>, prevencije</w:t>
            </w:r>
            <w:r w:rsidR="00A51686">
              <w:rPr>
                <w:rFonts w:ascii="Times New Roman" w:eastAsia="Times New Roman" w:hAnsi="Times New Roman" w:cs="Times New Roman"/>
                <w:sz w:val="24"/>
                <w:szCs w:val="24"/>
                <w:shd w:val="clear" w:color="auto" w:fill="FFFFFF"/>
                <w:lang w:eastAsia="hr-HR"/>
              </w:rPr>
              <w:t xml:space="preserve"> </w:t>
            </w:r>
            <w:r w:rsidR="00A51686" w:rsidRPr="00A51686">
              <w:rPr>
                <w:rFonts w:ascii="Times New Roman" w:eastAsia="Times New Roman" w:hAnsi="Times New Roman" w:cs="Times New Roman"/>
                <w:sz w:val="24"/>
                <w:szCs w:val="24"/>
                <w:shd w:val="clear" w:color="auto" w:fill="FFFFFF"/>
                <w:lang w:eastAsia="hr-HR"/>
              </w:rPr>
              <w:t xml:space="preserve">institucionalizacije i transformacije </w:t>
            </w:r>
            <w:r w:rsidR="0011605E">
              <w:rPr>
                <w:rFonts w:ascii="Times New Roman" w:eastAsia="Times New Roman" w:hAnsi="Times New Roman" w:cs="Times New Roman"/>
                <w:sz w:val="24"/>
                <w:szCs w:val="24"/>
                <w:shd w:val="clear" w:color="auto" w:fill="FFFFFF"/>
                <w:lang w:eastAsia="hr-HR"/>
              </w:rPr>
              <w:t>dom</w:t>
            </w:r>
            <w:r w:rsidR="00D73622">
              <w:rPr>
                <w:rFonts w:ascii="Times New Roman" w:eastAsia="Times New Roman" w:hAnsi="Times New Roman" w:cs="Times New Roman"/>
                <w:sz w:val="24"/>
                <w:szCs w:val="24"/>
                <w:shd w:val="clear" w:color="auto" w:fill="FFFFFF"/>
                <w:lang w:eastAsia="hr-HR"/>
              </w:rPr>
              <w:t>ova socijalne skrbi -</w:t>
            </w:r>
            <w:r>
              <w:rPr>
                <w:rFonts w:ascii="Times New Roman" w:eastAsia="Times New Roman" w:hAnsi="Times New Roman" w:cs="Times New Roman"/>
                <w:sz w:val="24"/>
                <w:szCs w:val="24"/>
                <w:shd w:val="clear" w:color="auto" w:fill="FFFFFF"/>
                <w:lang w:eastAsia="hr-HR"/>
              </w:rPr>
              <w:t xml:space="preserve"> </w:t>
            </w:r>
            <w:r w:rsidRPr="00D73622">
              <w:rPr>
                <w:rFonts w:ascii="Times New Roman" w:eastAsia="Times New Roman" w:hAnsi="Times New Roman" w:cs="Times New Roman"/>
                <w:iCs/>
                <w:sz w:val="24"/>
                <w:szCs w:val="24"/>
                <w:shd w:val="clear" w:color="auto" w:fill="FFFFFF"/>
                <w:lang w:eastAsia="hr-HR"/>
              </w:rPr>
              <w:t>za partner</w:t>
            </w:r>
            <w:r w:rsidR="0075579E" w:rsidRPr="00D73622">
              <w:rPr>
                <w:rFonts w:ascii="Times New Roman" w:eastAsia="Times New Roman" w:hAnsi="Times New Roman" w:cs="Times New Roman"/>
                <w:iCs/>
                <w:sz w:val="24"/>
                <w:szCs w:val="24"/>
                <w:shd w:val="clear" w:color="auto" w:fill="FFFFFF"/>
                <w:lang w:eastAsia="hr-HR"/>
              </w:rPr>
              <w:t>e</w:t>
            </w:r>
            <w:r w:rsidRPr="00D73622">
              <w:rPr>
                <w:rFonts w:ascii="Times New Roman" w:eastAsia="Times New Roman" w:hAnsi="Times New Roman" w:cs="Times New Roman"/>
                <w:iCs/>
                <w:sz w:val="24"/>
                <w:szCs w:val="24"/>
                <w:shd w:val="clear" w:color="auto" w:fill="FFFFFF"/>
                <w:lang w:eastAsia="hr-HR"/>
              </w:rPr>
              <w:t xml:space="preserve">, koji </w:t>
            </w:r>
            <w:r w:rsidR="0075579E" w:rsidRPr="00D73622">
              <w:rPr>
                <w:rFonts w:ascii="Times New Roman" w:eastAsia="Times New Roman" w:hAnsi="Times New Roman" w:cs="Times New Roman"/>
                <w:iCs/>
                <w:sz w:val="24"/>
                <w:szCs w:val="24"/>
                <w:shd w:val="clear" w:color="auto" w:fill="FFFFFF"/>
                <w:lang w:eastAsia="hr-HR"/>
              </w:rPr>
              <w:t>su</w:t>
            </w:r>
            <w:r w:rsidRPr="00D73622">
              <w:rPr>
                <w:rFonts w:ascii="Times New Roman" w:eastAsia="Times New Roman" w:hAnsi="Times New Roman" w:cs="Times New Roman"/>
                <w:iCs/>
                <w:sz w:val="24"/>
                <w:szCs w:val="24"/>
                <w:shd w:val="clear" w:color="auto" w:fill="FFFFFF"/>
                <w:lang w:eastAsia="hr-HR"/>
              </w:rPr>
              <w:t xml:space="preserve"> </w:t>
            </w:r>
            <w:r w:rsidR="0075579E" w:rsidRPr="00D73622">
              <w:rPr>
                <w:rFonts w:ascii="Times New Roman" w:eastAsia="Times New Roman" w:hAnsi="Times New Roman" w:cs="Times New Roman"/>
                <w:iCs/>
                <w:sz w:val="24"/>
                <w:szCs w:val="24"/>
                <w:shd w:val="clear" w:color="auto" w:fill="FFFFFF"/>
                <w:lang w:eastAsia="hr-HR"/>
              </w:rPr>
              <w:t>domovi socijalne skrbi</w:t>
            </w:r>
            <w:r>
              <w:rPr>
                <w:rFonts w:ascii="Times New Roman" w:eastAsia="Times New Roman" w:hAnsi="Times New Roman" w:cs="Times New Roman"/>
                <w:sz w:val="24"/>
                <w:szCs w:val="24"/>
                <w:shd w:val="clear" w:color="auto" w:fill="FFFFFF"/>
                <w:lang w:eastAsia="hr-HR"/>
              </w:rPr>
              <w:t xml:space="preserve"> </w:t>
            </w:r>
          </w:p>
        </w:tc>
      </w:tr>
      <w:tr w:rsidR="00F330C3" w:rsidRPr="00376073" w14:paraId="2A73999C" w14:textId="77777777" w:rsidTr="00255B23">
        <w:tc>
          <w:tcPr>
            <w:tcW w:w="9072" w:type="dxa"/>
            <w:vAlign w:val="center"/>
          </w:tcPr>
          <w:p w14:paraId="470F210C" w14:textId="5D46C59D" w:rsidR="00F330C3" w:rsidRPr="0009271F" w:rsidRDefault="00F330C3">
            <w:pPr>
              <w:pStyle w:val="ListParagraph"/>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09271F">
              <w:rPr>
                <w:rFonts w:ascii="Times New Roman" w:eastAsia="Times New Roman" w:hAnsi="Times New Roman" w:cs="Times New Roman"/>
                <w:sz w:val="24"/>
                <w:szCs w:val="24"/>
                <w:shd w:val="clear" w:color="auto" w:fill="FFFFFF"/>
                <w:lang w:eastAsia="hr-HR"/>
              </w:rPr>
              <w:t>popunjen Obrazac 4. Troškovnik s referencama</w:t>
            </w:r>
            <w:r w:rsidRPr="0009271F">
              <w:t xml:space="preserve"> </w:t>
            </w:r>
            <w:r w:rsidRPr="0009271F">
              <w:rPr>
                <w:rFonts w:ascii="Times New Roman" w:eastAsia="Times New Roman" w:hAnsi="Times New Roman" w:cs="Times New Roman"/>
                <w:sz w:val="24"/>
                <w:szCs w:val="24"/>
                <w:shd w:val="clear" w:color="auto" w:fill="FFFFFF"/>
                <w:lang w:eastAsia="hr-HR"/>
              </w:rPr>
              <w:t>(kako je opisano u točki 5. ovih Uputa)</w:t>
            </w:r>
            <w:r w:rsidR="000703F1">
              <w:rPr>
                <w:rFonts w:ascii="Times New Roman" w:eastAsia="Times New Roman" w:hAnsi="Times New Roman" w:cs="Times New Roman"/>
                <w:sz w:val="24"/>
                <w:szCs w:val="24"/>
                <w:shd w:val="clear" w:color="auto" w:fill="FFFFFF"/>
                <w:lang w:eastAsia="hr-HR"/>
              </w:rPr>
              <w:t xml:space="preserve"> </w:t>
            </w:r>
            <w:r w:rsidR="000703F1" w:rsidRPr="001C3086">
              <w:rPr>
                <w:rFonts w:ascii="Times New Roman" w:eastAsiaTheme="majorEastAsia" w:hAnsi="Times New Roman" w:cs="Times New Roman"/>
                <w:sz w:val="24"/>
                <w:szCs w:val="24"/>
              </w:rPr>
              <w:t>te popratn</w:t>
            </w:r>
            <w:r w:rsidR="000703F1">
              <w:rPr>
                <w:rFonts w:ascii="Times New Roman" w:eastAsiaTheme="majorEastAsia" w:hAnsi="Times New Roman" w:cs="Times New Roman"/>
                <w:sz w:val="24"/>
                <w:szCs w:val="24"/>
              </w:rPr>
              <w:t>a</w:t>
            </w:r>
            <w:r w:rsidR="000703F1" w:rsidRPr="001C3086">
              <w:rPr>
                <w:rFonts w:ascii="Times New Roman" w:eastAsiaTheme="majorEastAsia" w:hAnsi="Times New Roman" w:cs="Times New Roman"/>
                <w:sz w:val="24"/>
                <w:szCs w:val="24"/>
              </w:rPr>
              <w:t xml:space="preserve"> dokumentacij</w:t>
            </w:r>
            <w:r w:rsidR="000703F1">
              <w:rPr>
                <w:rFonts w:ascii="Times New Roman" w:eastAsiaTheme="majorEastAsia" w:hAnsi="Times New Roman" w:cs="Times New Roman"/>
                <w:sz w:val="24"/>
                <w:szCs w:val="24"/>
              </w:rPr>
              <w:t>a</w:t>
            </w:r>
            <w:r w:rsidR="000703F1" w:rsidRPr="001C3086">
              <w:rPr>
                <w:rFonts w:ascii="Times New Roman" w:eastAsiaTheme="majorEastAsia" w:hAnsi="Times New Roman" w:cs="Times New Roman"/>
                <w:sz w:val="24"/>
                <w:szCs w:val="24"/>
              </w:rPr>
              <w:t xml:space="preserve"> na osnovu koj</w:t>
            </w:r>
            <w:r w:rsidR="000703F1">
              <w:rPr>
                <w:rFonts w:ascii="Times New Roman" w:eastAsiaTheme="majorEastAsia" w:hAnsi="Times New Roman" w:cs="Times New Roman"/>
                <w:sz w:val="24"/>
                <w:szCs w:val="24"/>
              </w:rPr>
              <w:t>e</w:t>
            </w:r>
            <w:r w:rsidR="000703F1" w:rsidRPr="001C3086">
              <w:rPr>
                <w:rFonts w:ascii="Times New Roman" w:eastAsiaTheme="majorEastAsia" w:hAnsi="Times New Roman" w:cs="Times New Roman"/>
                <w:sz w:val="24"/>
                <w:szCs w:val="24"/>
              </w:rPr>
              <w:t xml:space="preserve"> se ocjenjuje utemeljenost troškova</w:t>
            </w:r>
          </w:p>
        </w:tc>
      </w:tr>
      <w:tr w:rsidR="003827BC" w:rsidRPr="00376073" w14:paraId="0F2366AB" w14:textId="77777777" w:rsidTr="00255B23">
        <w:tc>
          <w:tcPr>
            <w:tcW w:w="9072" w:type="dxa"/>
            <w:vAlign w:val="center"/>
          </w:tcPr>
          <w:p w14:paraId="77CF8FDA" w14:textId="3783C477" w:rsidR="003827BC" w:rsidRDefault="00B36368">
            <w:pPr>
              <w:pStyle w:val="ListParagraph"/>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09271F">
              <w:rPr>
                <w:rFonts w:ascii="Times New Roman" w:eastAsia="Times New Roman" w:hAnsi="Times New Roman" w:cs="Times New Roman"/>
                <w:sz w:val="24"/>
                <w:szCs w:val="24"/>
                <w:shd w:val="clear" w:color="auto" w:fill="FFFFFF"/>
                <w:lang w:eastAsia="hr-HR"/>
              </w:rPr>
              <w:t>projektna dokumentacija kojom se utvrđuje minimalna spremnost projekta</w:t>
            </w:r>
            <w:r w:rsidR="00255B23">
              <w:rPr>
                <w:rFonts w:eastAsiaTheme="minorHAnsi"/>
                <w:kern w:val="2"/>
                <w14:ligatures w14:val="standardContextual"/>
              </w:rPr>
              <w:t xml:space="preserve">, </w:t>
            </w:r>
            <w:r w:rsidR="00630054" w:rsidRPr="0009271F">
              <w:rPr>
                <w:rFonts w:ascii="Times New Roman" w:eastAsia="Times New Roman" w:hAnsi="Times New Roman" w:cs="Times New Roman"/>
                <w:sz w:val="24"/>
                <w:szCs w:val="24"/>
                <w:shd w:val="clear" w:color="auto" w:fill="FFFFFF"/>
                <w:lang w:eastAsia="hr-HR"/>
              </w:rPr>
              <w:t>kako je opisano u točki 3. ovih Uputa</w:t>
            </w:r>
            <w:r w:rsidR="00C34486">
              <w:rPr>
                <w:rFonts w:ascii="Times New Roman" w:eastAsia="Times New Roman" w:hAnsi="Times New Roman" w:cs="Times New Roman"/>
                <w:sz w:val="24"/>
                <w:szCs w:val="24"/>
                <w:shd w:val="clear" w:color="auto" w:fill="FFFFFF"/>
                <w:lang w:eastAsia="hr-HR"/>
              </w:rPr>
              <w:t>:</w:t>
            </w:r>
          </w:p>
          <w:p w14:paraId="529CD1D3" w14:textId="36CB9D8A" w:rsidR="00665D65" w:rsidRPr="003A7A8F" w:rsidRDefault="00665D65" w:rsidP="00665D65">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sz w:val="24"/>
                <w:szCs w:val="24"/>
              </w:rPr>
              <w:t>a) u</w:t>
            </w:r>
            <w:r w:rsidRPr="00263AF0">
              <w:rPr>
                <w:rFonts w:ascii="Times New Roman" w:hAnsi="Times New Roman" w:cs="Times New Roman"/>
                <w:color w:val="000000"/>
                <w:sz w:val="24"/>
                <w:szCs w:val="24"/>
              </w:rPr>
              <w:t xml:space="preserve"> slučaju infrastrukturnog projekta</w:t>
            </w:r>
            <w:r w:rsidRPr="00996C8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pripremljena je sva projektno-tehnička dokumentacija te je predan zahtjev za izdavanje građevinske dozvole. </w:t>
            </w:r>
            <w:r w:rsidRPr="003A7A8F">
              <w:rPr>
                <w:rFonts w:ascii="Times New Roman" w:hAnsi="Times New Roman" w:cs="Times New Roman"/>
                <w:color w:val="000000"/>
                <w:sz w:val="24"/>
                <w:szCs w:val="24"/>
              </w:rPr>
              <w:t xml:space="preserve">Prijavitelj mora bez mogućnosti odgode dostaviti rješenje o pravomoćnosti građevinske dozvole do sklapanja Ugovora o dodjeli bespovratnih sredstava. </w:t>
            </w:r>
          </w:p>
          <w:p w14:paraId="25ECF944" w14:textId="3D960E0E" w:rsidR="003827BC" w:rsidRPr="0009271F" w:rsidRDefault="00665D65" w:rsidP="00665D65">
            <w:p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Pr>
                <w:rFonts w:ascii="Times New Roman" w:hAnsi="Times New Roman" w:cs="Times New Roman"/>
                <w:color w:val="000000"/>
                <w:sz w:val="24"/>
                <w:szCs w:val="24"/>
              </w:rPr>
              <w:t>b) u</w:t>
            </w:r>
            <w:r w:rsidRPr="00263AF0">
              <w:rPr>
                <w:rFonts w:ascii="Times New Roman" w:hAnsi="Times New Roman" w:cs="Times New Roman"/>
                <w:color w:val="000000"/>
                <w:sz w:val="24"/>
                <w:szCs w:val="24"/>
              </w:rPr>
              <w:t xml:space="preserve"> slučaju projekta isključivog opremanja</w:t>
            </w:r>
            <w:r w:rsidRPr="00F01C00">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dostavljene su </w:t>
            </w:r>
            <w:r w:rsidRPr="00DF7EDC">
              <w:rPr>
                <w:rFonts w:ascii="Times New Roman" w:hAnsi="Times New Roman" w:cs="Times New Roman"/>
                <w:color w:val="000000"/>
                <w:sz w:val="24"/>
                <w:szCs w:val="24"/>
              </w:rPr>
              <w:t>tehničke specifikacije i</w:t>
            </w:r>
            <w:r>
              <w:rPr>
                <w:rFonts w:ascii="Times New Roman" w:hAnsi="Times New Roman" w:cs="Times New Roman"/>
                <w:color w:val="000000"/>
                <w:sz w:val="24"/>
                <w:szCs w:val="24"/>
              </w:rPr>
              <w:t xml:space="preserve"> </w:t>
            </w:r>
            <w:r w:rsidRPr="00DF7EDC">
              <w:rPr>
                <w:rFonts w:ascii="Times New Roman" w:hAnsi="Times New Roman" w:cs="Times New Roman"/>
                <w:color w:val="000000"/>
                <w:sz w:val="24"/>
                <w:szCs w:val="24"/>
              </w:rPr>
              <w:t>troškovnik za nabavu opreme.</w:t>
            </w:r>
          </w:p>
        </w:tc>
      </w:tr>
      <w:tr w:rsidR="003827BC" w:rsidRPr="00376073" w14:paraId="71A83A75" w14:textId="77777777" w:rsidTr="00255B23">
        <w:tc>
          <w:tcPr>
            <w:tcW w:w="9072" w:type="dxa"/>
            <w:vAlign w:val="center"/>
          </w:tcPr>
          <w:p w14:paraId="12D432A9" w14:textId="2344B33B" w:rsidR="003827BC" w:rsidRPr="00925C93" w:rsidRDefault="00B36368">
            <w:pPr>
              <w:pStyle w:val="ListParagraph"/>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925C93">
              <w:rPr>
                <w:rFonts w:ascii="Times New Roman" w:eastAsia="Times New Roman" w:hAnsi="Times New Roman" w:cs="Times New Roman"/>
                <w:sz w:val="24"/>
                <w:szCs w:val="24"/>
                <w:shd w:val="clear" w:color="auto" w:fill="FFFFFF"/>
                <w:lang w:eastAsia="hr-HR"/>
              </w:rPr>
              <w:t>p</w:t>
            </w:r>
            <w:r w:rsidR="003827BC" w:rsidRPr="00925C93">
              <w:rPr>
                <w:rFonts w:ascii="Times New Roman" w:eastAsia="Times New Roman" w:hAnsi="Times New Roman" w:cs="Times New Roman"/>
                <w:sz w:val="24"/>
                <w:szCs w:val="24"/>
                <w:shd w:val="clear" w:color="auto" w:fill="FFFFFF"/>
                <w:lang w:eastAsia="hr-HR"/>
              </w:rPr>
              <w:t xml:space="preserve">rocjena </w:t>
            </w:r>
            <w:r w:rsidR="00A434C7" w:rsidRPr="00ED14E7">
              <w:rPr>
                <w:rFonts w:ascii="Times New Roman" w:eastAsia="Times New Roman" w:hAnsi="Times New Roman" w:cs="Times New Roman"/>
                <w:sz w:val="24"/>
                <w:szCs w:val="24"/>
                <w:shd w:val="clear" w:color="auto" w:fill="FFFFFF"/>
                <w:lang w:eastAsia="hr-HR"/>
              </w:rPr>
              <w:t>klimatskog potvrđivanja</w:t>
            </w:r>
            <w:r w:rsidR="007800E8" w:rsidRPr="00925C93">
              <w:rPr>
                <w:rFonts w:ascii="Times New Roman" w:eastAsia="Times New Roman" w:hAnsi="Times New Roman" w:cs="Times New Roman"/>
                <w:sz w:val="24"/>
                <w:szCs w:val="24"/>
                <w:shd w:val="clear" w:color="auto" w:fill="FFFFFF"/>
                <w:lang w:eastAsia="hr-HR"/>
              </w:rPr>
              <w:t xml:space="preserve">, </w:t>
            </w:r>
            <w:r w:rsidR="003827BC" w:rsidRPr="00925C93">
              <w:rPr>
                <w:rFonts w:ascii="Times New Roman" w:eastAsia="Times New Roman" w:hAnsi="Times New Roman" w:cs="Times New Roman"/>
                <w:i/>
                <w:iCs/>
                <w:sz w:val="24"/>
                <w:szCs w:val="24"/>
                <w:shd w:val="clear" w:color="auto" w:fill="FFFFFF"/>
                <w:lang w:eastAsia="hr-HR"/>
              </w:rPr>
              <w:t>ako je primjenjivo</w:t>
            </w:r>
          </w:p>
        </w:tc>
      </w:tr>
      <w:tr w:rsidR="00597A3E" w:rsidRPr="00597A3E" w14:paraId="6259691D" w14:textId="77777777" w:rsidTr="00255B23">
        <w:tc>
          <w:tcPr>
            <w:tcW w:w="9072" w:type="dxa"/>
            <w:vAlign w:val="center"/>
          </w:tcPr>
          <w:p w14:paraId="4DAF8A4C" w14:textId="298804BF" w:rsidR="00597A3E" w:rsidRPr="00597A3E" w:rsidRDefault="00597A3E" w:rsidP="00597A3E">
            <w:pPr>
              <w:pStyle w:val="ListParagraph"/>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597A3E">
              <w:rPr>
                <w:rFonts w:ascii="Times New Roman" w:eastAsia="Times New Roman" w:hAnsi="Times New Roman" w:cs="Times New Roman"/>
                <w:sz w:val="24"/>
                <w:szCs w:val="24"/>
                <w:shd w:val="clear" w:color="auto" w:fill="FFFFFF"/>
                <w:lang w:eastAsia="hr-HR"/>
              </w:rPr>
              <w:t>procjena učinka na načelo nediskriminacije</w:t>
            </w:r>
            <w:r w:rsidRPr="00925C93">
              <w:rPr>
                <w:rFonts w:ascii="Times New Roman" w:eastAsia="Times New Roman" w:hAnsi="Times New Roman" w:cs="Times New Roman"/>
                <w:sz w:val="24"/>
                <w:szCs w:val="24"/>
                <w:shd w:val="clear" w:color="auto" w:fill="FFFFFF"/>
                <w:lang w:eastAsia="hr-HR"/>
              </w:rPr>
              <w:t xml:space="preserve">, </w:t>
            </w:r>
            <w:r w:rsidRPr="00597A3E">
              <w:rPr>
                <w:rFonts w:ascii="Times New Roman" w:eastAsia="Times New Roman" w:hAnsi="Times New Roman" w:cs="Times New Roman"/>
                <w:i/>
                <w:iCs/>
                <w:sz w:val="24"/>
                <w:szCs w:val="24"/>
                <w:shd w:val="clear" w:color="auto" w:fill="FFFFFF"/>
                <w:lang w:eastAsia="hr-HR"/>
              </w:rPr>
              <w:t>ako je primjenjivo</w:t>
            </w:r>
          </w:p>
        </w:tc>
      </w:tr>
      <w:tr w:rsidR="00597A3E" w:rsidRPr="00376073" w14:paraId="791467B1" w14:textId="77777777" w:rsidTr="00255B23">
        <w:tc>
          <w:tcPr>
            <w:tcW w:w="9072" w:type="dxa"/>
            <w:vAlign w:val="center"/>
          </w:tcPr>
          <w:p w14:paraId="02E3D2A3" w14:textId="1156BD1F" w:rsidR="00597A3E" w:rsidRPr="00925C93" w:rsidRDefault="00597A3E">
            <w:pPr>
              <w:pStyle w:val="ListParagraph"/>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Pr>
                <w:rFonts w:ascii="Times New Roman" w:eastAsia="Times New Roman" w:hAnsi="Times New Roman" w:cs="Times New Roman"/>
                <w:sz w:val="24"/>
                <w:szCs w:val="24"/>
                <w:shd w:val="clear" w:color="auto" w:fill="FFFFFF"/>
                <w:lang w:eastAsia="hr-HR"/>
              </w:rPr>
              <w:t xml:space="preserve">procjena </w:t>
            </w:r>
            <w:r w:rsidRPr="00597A3E">
              <w:rPr>
                <w:rFonts w:ascii="Times New Roman" w:hAnsi="Times New Roman" w:cs="Times New Roman"/>
                <w:sz w:val="24"/>
                <w:szCs w:val="24"/>
              </w:rPr>
              <w:t>učinka na ravnopravnost spolova</w:t>
            </w:r>
            <w:r w:rsidRPr="00597A3E">
              <w:rPr>
                <w:rFonts w:ascii="Times New Roman" w:eastAsia="Times New Roman" w:hAnsi="Times New Roman" w:cs="Times New Roman"/>
                <w:sz w:val="24"/>
                <w:szCs w:val="24"/>
                <w:shd w:val="clear" w:color="auto" w:fill="FFFFFF"/>
                <w:lang w:eastAsia="hr-HR"/>
              </w:rPr>
              <w:t xml:space="preserve">, </w:t>
            </w:r>
            <w:r w:rsidRPr="00597A3E">
              <w:rPr>
                <w:rFonts w:ascii="Times New Roman" w:eastAsia="Times New Roman" w:hAnsi="Times New Roman" w:cs="Times New Roman"/>
                <w:i/>
                <w:iCs/>
                <w:sz w:val="24"/>
                <w:szCs w:val="24"/>
                <w:shd w:val="clear" w:color="auto" w:fill="FFFFFF"/>
                <w:lang w:eastAsia="hr-HR"/>
              </w:rPr>
              <w:t>ako je primjenjivo</w:t>
            </w:r>
          </w:p>
        </w:tc>
      </w:tr>
      <w:tr w:rsidR="003827BC" w:rsidRPr="00376073" w14:paraId="1F261136" w14:textId="77777777" w:rsidTr="00925C93">
        <w:trPr>
          <w:trHeight w:val="274"/>
        </w:trPr>
        <w:tc>
          <w:tcPr>
            <w:tcW w:w="9072" w:type="dxa"/>
            <w:shd w:val="clear" w:color="auto" w:fill="auto"/>
            <w:vAlign w:val="center"/>
          </w:tcPr>
          <w:p w14:paraId="432FE30C" w14:textId="510BC31D" w:rsidR="003827BC" w:rsidRPr="0009271F" w:rsidRDefault="000267AE">
            <w:pPr>
              <w:pStyle w:val="ListParagraph"/>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925C93">
              <w:rPr>
                <w:rFonts w:ascii="Times New Roman" w:eastAsia="Times New Roman" w:hAnsi="Times New Roman" w:cs="Times New Roman"/>
                <w:sz w:val="24"/>
                <w:szCs w:val="24"/>
                <w:shd w:val="clear" w:color="auto" w:fill="FFFFFF"/>
                <w:lang w:eastAsia="hr-HR"/>
              </w:rPr>
              <w:t xml:space="preserve"> </w:t>
            </w:r>
            <w:r w:rsidRPr="0009271F">
              <w:rPr>
                <w:rFonts w:ascii="Times New Roman" w:eastAsia="Times New Roman" w:hAnsi="Times New Roman" w:cs="Times New Roman"/>
                <w:sz w:val="24"/>
                <w:szCs w:val="24"/>
                <w:shd w:val="clear" w:color="auto" w:fill="FFFFFF"/>
                <w:lang w:eastAsia="hr-HR"/>
              </w:rPr>
              <w:t>dokumentacija za izračun troškova osoblja</w:t>
            </w:r>
            <w:r w:rsidR="007800E8" w:rsidRPr="0009271F">
              <w:rPr>
                <w:rFonts w:ascii="Times New Roman" w:eastAsia="Times New Roman" w:hAnsi="Times New Roman" w:cs="Times New Roman"/>
                <w:sz w:val="24"/>
                <w:szCs w:val="24"/>
                <w:shd w:val="clear" w:color="auto" w:fill="FFFFFF"/>
                <w:lang w:eastAsia="hr-HR"/>
              </w:rPr>
              <w:t xml:space="preserve">, </w:t>
            </w:r>
            <w:r w:rsidRPr="0009271F">
              <w:rPr>
                <w:rFonts w:ascii="Times New Roman" w:eastAsia="Times New Roman" w:hAnsi="Times New Roman" w:cs="Times New Roman"/>
                <w:i/>
                <w:sz w:val="24"/>
                <w:szCs w:val="24"/>
                <w:shd w:val="clear" w:color="auto" w:fill="FFFFFF"/>
                <w:lang w:eastAsia="hr-HR"/>
              </w:rPr>
              <w:t>ako je primjenjivo</w:t>
            </w:r>
            <w:r w:rsidRPr="0009271F">
              <w:rPr>
                <w:rFonts w:ascii="Times New Roman" w:eastAsia="Times New Roman" w:hAnsi="Times New Roman" w:cs="Times New Roman"/>
                <w:sz w:val="24"/>
                <w:szCs w:val="24"/>
                <w:shd w:val="clear" w:color="auto" w:fill="FFFFFF"/>
                <w:lang w:eastAsia="hr-HR"/>
              </w:rPr>
              <w:t xml:space="preserve"> (kako je opisano u Prilogu </w:t>
            </w:r>
            <w:r w:rsidRPr="00925C93">
              <w:rPr>
                <w:rFonts w:ascii="Times New Roman" w:eastAsia="Times New Roman" w:hAnsi="Times New Roman" w:cs="Times New Roman"/>
                <w:sz w:val="24"/>
                <w:szCs w:val="24"/>
                <w:shd w:val="clear" w:color="auto" w:fill="FFFFFF"/>
                <w:lang w:eastAsia="hr-HR"/>
              </w:rPr>
              <w:t>8.</w:t>
            </w:r>
            <w:r w:rsidRPr="0009271F">
              <w:rPr>
                <w:rFonts w:ascii="Times New Roman" w:eastAsia="Times New Roman" w:hAnsi="Times New Roman" w:cs="Times New Roman"/>
                <w:sz w:val="24"/>
                <w:szCs w:val="24"/>
                <w:shd w:val="clear" w:color="auto" w:fill="FFFFFF"/>
                <w:lang w:eastAsia="hr-HR"/>
              </w:rPr>
              <w:t xml:space="preserve"> ovih Uputa)</w:t>
            </w:r>
          </w:p>
        </w:tc>
      </w:tr>
      <w:tr w:rsidR="003827BC" w:rsidRPr="00376073" w14:paraId="2F54E1CA" w14:textId="77777777" w:rsidTr="00255B23">
        <w:tc>
          <w:tcPr>
            <w:tcW w:w="9072" w:type="dxa"/>
            <w:vAlign w:val="center"/>
          </w:tcPr>
          <w:p w14:paraId="2C1B533C" w14:textId="207571F9" w:rsidR="003827BC" w:rsidRPr="0009271F" w:rsidRDefault="007800E8">
            <w:pPr>
              <w:pStyle w:val="ListParagraph"/>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09271F">
              <w:rPr>
                <w:rFonts w:ascii="Times New Roman" w:eastAsia="Times New Roman" w:hAnsi="Times New Roman" w:cs="Times New Roman"/>
                <w:sz w:val="24"/>
                <w:szCs w:val="24"/>
                <w:shd w:val="clear" w:color="auto" w:fill="FFFFFF"/>
                <w:lang w:eastAsia="hr-HR"/>
              </w:rPr>
              <w:t>dodatni dokazi za ocjenu odnosa između iznosa potpore, poduzetih aktivnosti i postizanja ciljeva te ocjenu utemeljenosti troškova (npr. podaci o analiziranim drugim/usporedivim nabavama, projektima</w:t>
            </w:r>
            <w:r w:rsidR="006A0153">
              <w:rPr>
                <w:rFonts w:ascii="Times New Roman" w:eastAsia="Times New Roman" w:hAnsi="Times New Roman" w:cs="Times New Roman"/>
                <w:sz w:val="24"/>
                <w:szCs w:val="24"/>
                <w:shd w:val="clear" w:color="auto" w:fill="FFFFFF"/>
                <w:lang w:eastAsia="hr-HR"/>
              </w:rPr>
              <w:t>)</w:t>
            </w:r>
            <w:r w:rsidRPr="0009271F">
              <w:rPr>
                <w:rFonts w:ascii="Times New Roman" w:eastAsia="Times New Roman" w:hAnsi="Times New Roman" w:cs="Times New Roman"/>
                <w:sz w:val="24"/>
                <w:szCs w:val="24"/>
                <w:shd w:val="clear" w:color="auto" w:fill="FFFFFF"/>
                <w:lang w:eastAsia="hr-HR"/>
              </w:rPr>
              <w:t xml:space="preserve">, </w:t>
            </w:r>
            <w:r w:rsidRPr="0009271F">
              <w:rPr>
                <w:rFonts w:ascii="Times New Roman" w:eastAsia="Times New Roman" w:hAnsi="Times New Roman" w:cs="Times New Roman"/>
                <w:i/>
                <w:iCs/>
                <w:sz w:val="24"/>
                <w:szCs w:val="24"/>
                <w:shd w:val="clear" w:color="auto" w:fill="FFFFFF"/>
                <w:lang w:eastAsia="hr-HR"/>
              </w:rPr>
              <w:t>ako je primjenjivo</w:t>
            </w:r>
          </w:p>
        </w:tc>
      </w:tr>
      <w:tr w:rsidR="003827BC" w:rsidRPr="00376073" w14:paraId="4F26B8B5" w14:textId="77777777" w:rsidTr="00255B23">
        <w:tc>
          <w:tcPr>
            <w:tcW w:w="9072" w:type="dxa"/>
            <w:vAlign w:val="center"/>
          </w:tcPr>
          <w:p w14:paraId="73F668FD" w14:textId="06103AE5" w:rsidR="003827BC" w:rsidRPr="0009271F" w:rsidRDefault="00E0004A">
            <w:pPr>
              <w:pStyle w:val="ListParagraph"/>
              <w:numPr>
                <w:ilvl w:val="0"/>
                <w:numId w:val="3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09271F">
              <w:rPr>
                <w:rFonts w:ascii="Times New Roman" w:eastAsia="Times New Roman" w:hAnsi="Times New Roman" w:cs="Times New Roman"/>
                <w:sz w:val="24"/>
                <w:szCs w:val="24"/>
                <w:shd w:val="clear" w:color="auto" w:fill="FFFFFF"/>
                <w:lang w:eastAsia="hr-HR"/>
              </w:rPr>
              <w:t>poveznica na statut udruge; fizička dostava Statuta nužna je isključivo ukoliko isti nije objavljen na internetu (nema poveznice)</w:t>
            </w:r>
          </w:p>
        </w:tc>
      </w:tr>
      <w:tr w:rsidR="00D34500" w:rsidRPr="00376073" w14:paraId="6F5F359E" w14:textId="77777777" w:rsidTr="00255B23">
        <w:tc>
          <w:tcPr>
            <w:tcW w:w="9072" w:type="dxa"/>
            <w:vAlign w:val="center"/>
          </w:tcPr>
          <w:p w14:paraId="3585F6F0" w14:textId="11F49809" w:rsidR="00D34500" w:rsidRPr="0009271F" w:rsidRDefault="006547AE" w:rsidP="00427635">
            <w:pPr>
              <w:pStyle w:val="ListParagraph"/>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z</w:t>
            </w:r>
            <w:r w:rsidR="0025155B" w:rsidRPr="0009271F">
              <w:rPr>
                <w:rFonts w:ascii="Times New Roman" w:hAnsi="Times New Roman" w:cs="Times New Roman"/>
                <w:sz w:val="24"/>
                <w:szCs w:val="24"/>
              </w:rPr>
              <w:t xml:space="preserve">aključak o odabiru partnera (za odabir partnera iz kategorije udruge i vjerske zajednice) temeljem provedenog iskaza interesa, </w:t>
            </w:r>
            <w:r w:rsidR="0025155B" w:rsidRPr="0009271F">
              <w:rPr>
                <w:rFonts w:ascii="Times New Roman" w:hAnsi="Times New Roman" w:cs="Times New Roman"/>
                <w:i/>
                <w:iCs/>
                <w:sz w:val="24"/>
                <w:szCs w:val="24"/>
              </w:rPr>
              <w:t>ako je primjenjivo</w:t>
            </w:r>
          </w:p>
        </w:tc>
      </w:tr>
      <w:tr w:rsidR="003827BC" w:rsidRPr="00376073" w14:paraId="577E59E6" w14:textId="77777777" w:rsidTr="00255B23">
        <w:tc>
          <w:tcPr>
            <w:tcW w:w="9072" w:type="dxa"/>
            <w:vAlign w:val="center"/>
          </w:tcPr>
          <w:p w14:paraId="699014E4" w14:textId="427309FF" w:rsidR="003827BC" w:rsidRPr="0009271F" w:rsidRDefault="003827BC" w:rsidP="00427635">
            <w:pPr>
              <w:pStyle w:val="ListParagraph"/>
              <w:numPr>
                <w:ilvl w:val="0"/>
                <w:numId w:val="37"/>
              </w:numPr>
              <w:spacing w:after="0"/>
              <w:jc w:val="both"/>
              <w:rPr>
                <w:rFonts w:ascii="Times New Roman" w:eastAsia="Times New Roman" w:hAnsi="Times New Roman" w:cs="Times New Roman"/>
                <w:sz w:val="24"/>
                <w:szCs w:val="24"/>
                <w:shd w:val="clear" w:color="auto" w:fill="FFFFFF"/>
                <w:lang w:eastAsia="hr-HR"/>
              </w:rPr>
            </w:pPr>
            <w:r w:rsidRPr="0009271F">
              <w:rPr>
                <w:rFonts w:ascii="Times New Roman" w:hAnsi="Times New Roman" w:cs="Times New Roman"/>
                <w:sz w:val="24"/>
                <w:szCs w:val="24"/>
              </w:rPr>
              <w:t>objašnjenje po kojoj osnovi je ocijenjeno da projekt (projektne aktivnosti) ne podliježu obavezama vezanim uz procjenu utjecaja zahvata na okoliš</w:t>
            </w:r>
            <w:r w:rsidR="007800E8" w:rsidRPr="0009271F">
              <w:rPr>
                <w:rFonts w:ascii="Times New Roman" w:hAnsi="Times New Roman" w:cs="Times New Roman"/>
                <w:sz w:val="24"/>
                <w:szCs w:val="24"/>
              </w:rPr>
              <w:t xml:space="preserve">, </w:t>
            </w:r>
            <w:r w:rsidRPr="0009271F">
              <w:rPr>
                <w:rFonts w:ascii="Times New Roman" w:hAnsi="Times New Roman" w:cs="Times New Roman"/>
                <w:i/>
                <w:iCs/>
                <w:sz w:val="24"/>
                <w:szCs w:val="24"/>
              </w:rPr>
              <w:t>ako je primjenjiv</w:t>
            </w:r>
            <w:r w:rsidR="007800E8" w:rsidRPr="0009271F">
              <w:rPr>
                <w:rFonts w:ascii="Times New Roman" w:hAnsi="Times New Roman" w:cs="Times New Roman"/>
                <w:i/>
                <w:iCs/>
                <w:sz w:val="24"/>
                <w:szCs w:val="24"/>
              </w:rPr>
              <w:t>o</w:t>
            </w:r>
          </w:p>
        </w:tc>
      </w:tr>
      <w:tr w:rsidR="003827BC" w:rsidRPr="00376073" w14:paraId="13EB4D94" w14:textId="77777777" w:rsidTr="00255B23">
        <w:tc>
          <w:tcPr>
            <w:tcW w:w="9072" w:type="dxa"/>
            <w:vAlign w:val="center"/>
          </w:tcPr>
          <w:p w14:paraId="3157DF4D" w14:textId="5145B660" w:rsidR="00E50022" w:rsidRPr="0009271F" w:rsidRDefault="003827BC" w:rsidP="00427635">
            <w:pPr>
              <w:pStyle w:val="ListParagraph"/>
              <w:numPr>
                <w:ilvl w:val="0"/>
                <w:numId w:val="37"/>
              </w:numPr>
              <w:spacing w:after="0"/>
              <w:jc w:val="both"/>
              <w:rPr>
                <w:rFonts w:ascii="Times New Roman" w:hAnsi="Times New Roman" w:cs="Times New Roman"/>
                <w:sz w:val="24"/>
                <w:szCs w:val="24"/>
              </w:rPr>
            </w:pPr>
            <w:r w:rsidRPr="0009271F">
              <w:rPr>
                <w:rFonts w:ascii="Times New Roman" w:hAnsi="Times New Roman" w:cs="Times New Roman"/>
                <w:sz w:val="24"/>
                <w:szCs w:val="24"/>
              </w:rPr>
              <w:t xml:space="preserve">PUO/OP, </w:t>
            </w:r>
            <w:r w:rsidRPr="0009271F">
              <w:rPr>
                <w:rFonts w:ascii="Times New Roman" w:hAnsi="Times New Roman" w:cs="Times New Roman"/>
                <w:i/>
                <w:iCs/>
                <w:sz w:val="24"/>
                <w:szCs w:val="24"/>
              </w:rPr>
              <w:t>ako je primjenjivo</w:t>
            </w:r>
          </w:p>
          <w:p w14:paraId="011F84B1" w14:textId="77777777" w:rsidR="00E50022" w:rsidRPr="0009271F" w:rsidRDefault="003827BC">
            <w:pPr>
              <w:pStyle w:val="ListParagraph"/>
              <w:numPr>
                <w:ilvl w:val="0"/>
                <w:numId w:val="38"/>
              </w:numPr>
              <w:jc w:val="both"/>
              <w:rPr>
                <w:rFonts w:ascii="Times New Roman" w:hAnsi="Times New Roman" w:cs="Times New Roman"/>
                <w:sz w:val="24"/>
                <w:szCs w:val="24"/>
              </w:rPr>
            </w:pPr>
            <w:r w:rsidRPr="0009271F">
              <w:rPr>
                <w:rFonts w:ascii="Times New Roman" w:hAnsi="Times New Roman" w:cs="Times New Roman"/>
                <w:sz w:val="24"/>
                <w:szCs w:val="24"/>
              </w:rPr>
              <w:t xml:space="preserve">rješenje nadležnog tijela o ocjeni o potrebi provođenja PUO postupka i/ili rješenje o provedenom PUO postupku i/ili </w:t>
            </w:r>
          </w:p>
          <w:p w14:paraId="6579FCFC" w14:textId="08421E94" w:rsidR="003827BC" w:rsidRPr="0009271F" w:rsidRDefault="003827BC">
            <w:pPr>
              <w:pStyle w:val="ListParagraph"/>
              <w:numPr>
                <w:ilvl w:val="0"/>
                <w:numId w:val="38"/>
              </w:numPr>
              <w:spacing w:after="0"/>
              <w:jc w:val="both"/>
              <w:rPr>
                <w:rFonts w:ascii="Times New Roman" w:hAnsi="Times New Roman" w:cs="Times New Roman"/>
                <w:sz w:val="24"/>
                <w:szCs w:val="24"/>
              </w:rPr>
            </w:pPr>
            <w:r w:rsidRPr="0009271F">
              <w:rPr>
                <w:rFonts w:ascii="Times New Roman" w:hAnsi="Times New Roman" w:cs="Times New Roman"/>
                <w:sz w:val="24"/>
                <w:szCs w:val="24"/>
              </w:rPr>
              <w:lastRenderedPageBreak/>
              <w:t>rješenja nadležnog tijela o tome da li je planirani zahvat prihvatljiv za ekološku mrežu te da za isti nije potrebno provesti postupak Glavne ocjene prihvatljivosti za ekološku mrežu (prethodna ocjena prihvatljivosti) i/ili rješenje nadležnog tijela o provedenom postupku Glavne ocjene</w:t>
            </w:r>
            <w:r w:rsidR="005E7FBA">
              <w:t>.</w:t>
            </w:r>
          </w:p>
        </w:tc>
      </w:tr>
    </w:tbl>
    <w:p w14:paraId="30AE4382" w14:textId="77777777" w:rsidR="00AC751B" w:rsidRPr="00376073" w:rsidRDefault="00AC751B" w:rsidP="009D6F7D">
      <w:pPr>
        <w:widowControl w:val="0"/>
        <w:autoSpaceDE w:val="0"/>
        <w:autoSpaceDN w:val="0"/>
        <w:adjustRightInd w:val="0"/>
        <w:spacing w:after="0"/>
        <w:jc w:val="both"/>
        <w:rPr>
          <w:rFonts w:ascii="Times New Roman" w:hAnsi="Times New Roman" w:cs="Times New Roman"/>
          <w:color w:val="000000"/>
          <w:sz w:val="24"/>
          <w:szCs w:val="24"/>
        </w:rPr>
      </w:pPr>
    </w:p>
    <w:p w14:paraId="6C6895F7" w14:textId="4D587ECE" w:rsidR="00C71811" w:rsidRPr="003F5020" w:rsidRDefault="00515EA4" w:rsidP="005173E0">
      <w:pPr>
        <w:pStyle w:val="Heading2"/>
      </w:pPr>
      <w:bookmarkStart w:id="87" w:name="_Toc182224700"/>
      <w:r>
        <w:t>7.2</w:t>
      </w:r>
      <w:r w:rsidR="00C71811" w:rsidRPr="003F5020">
        <w:t>. Pitanja i odgovori</w:t>
      </w:r>
      <w:bookmarkEnd w:id="87"/>
    </w:p>
    <w:p w14:paraId="780625EF" w14:textId="24264D1A" w:rsidR="00D85923" w:rsidRPr="00AC5E90" w:rsidRDefault="009D27B7" w:rsidP="003F5020">
      <w:pPr>
        <w:spacing w:before="240" w:after="0"/>
        <w:jc w:val="both"/>
        <w:rPr>
          <w:rFonts w:ascii="Times New Roman" w:hAnsi="Times New Roman" w:cs="Times New Roman"/>
          <w:sz w:val="24"/>
          <w:szCs w:val="24"/>
        </w:rPr>
      </w:pPr>
      <w:r w:rsidRPr="00376073">
        <w:rPr>
          <w:rFonts w:ascii="Times New Roman" w:hAnsi="Times New Roman" w:cs="Times New Roman"/>
          <w:sz w:val="24"/>
          <w:szCs w:val="24"/>
        </w:rPr>
        <w:t xml:space="preserve">Potencijalni prijavitelji imaju pravo postavljati pitanja </w:t>
      </w:r>
      <w:r w:rsidR="00A60113" w:rsidRPr="00376073">
        <w:rPr>
          <w:rFonts w:ascii="Times New Roman" w:hAnsi="Times New Roman" w:cs="Times New Roman"/>
          <w:sz w:val="24"/>
          <w:szCs w:val="24"/>
        </w:rPr>
        <w:t xml:space="preserve">s ciljem pojašnjenja dokumentacije Poziva </w:t>
      </w:r>
      <w:r w:rsidRPr="00376073">
        <w:rPr>
          <w:rFonts w:ascii="Times New Roman" w:hAnsi="Times New Roman" w:cs="Times New Roman"/>
          <w:sz w:val="24"/>
          <w:szCs w:val="24"/>
        </w:rPr>
        <w:t>i to kontinuirano od trenutka objave poziva, a najkasnije 14 dana prije isteka roka za podnošenje projektnih prijedloga</w:t>
      </w:r>
      <w:r w:rsidR="00CD733B" w:rsidRPr="00376073">
        <w:rPr>
          <w:rFonts w:ascii="Times New Roman" w:hAnsi="Times New Roman" w:cs="Times New Roman"/>
          <w:sz w:val="24"/>
          <w:szCs w:val="24"/>
        </w:rPr>
        <w:t xml:space="preserve">. </w:t>
      </w:r>
      <w:r w:rsidR="00B55034" w:rsidRPr="00376073">
        <w:rPr>
          <w:rFonts w:ascii="Times New Roman" w:hAnsi="Times New Roman" w:cs="Times New Roman"/>
          <w:sz w:val="24"/>
          <w:szCs w:val="24"/>
        </w:rPr>
        <w:t xml:space="preserve">Zatvaranjem Poziva pravo postavljanja pitanja se obustavlja, a u razdoblju obustave Poziva pravo postavljanja pitanja </w:t>
      </w:r>
      <w:r w:rsidR="00B55034" w:rsidRPr="00AC5E90">
        <w:rPr>
          <w:rFonts w:ascii="Times New Roman" w:hAnsi="Times New Roman" w:cs="Times New Roman"/>
          <w:sz w:val="24"/>
          <w:szCs w:val="24"/>
        </w:rPr>
        <w:t xml:space="preserve">se suspendira. </w:t>
      </w:r>
    </w:p>
    <w:p w14:paraId="16DB17CE" w14:textId="0E6E832A" w:rsidR="00CB359E" w:rsidRDefault="002B7159" w:rsidP="0004662C">
      <w:pPr>
        <w:spacing w:before="240"/>
        <w:jc w:val="both"/>
        <w:rPr>
          <w:rFonts w:ascii="Times New Roman" w:hAnsi="Times New Roman" w:cs="Times New Roman"/>
          <w:sz w:val="24"/>
          <w:szCs w:val="24"/>
        </w:rPr>
      </w:pPr>
      <w:r w:rsidRPr="00AC5E90">
        <w:rPr>
          <w:rFonts w:ascii="Times New Roman" w:hAnsi="Times New Roman" w:cs="Times New Roman"/>
          <w:sz w:val="24"/>
          <w:szCs w:val="24"/>
        </w:rPr>
        <w:t xml:space="preserve">Pitanja se postavljaju putem elektroničke pošte </w:t>
      </w:r>
      <w:hyperlink r:id="rId18" w:history="1">
        <w:r w:rsidRPr="00AC5E90">
          <w:rPr>
            <w:rStyle w:val="Hyperlink"/>
            <w:rFonts w:ascii="Times New Roman" w:hAnsi="Times New Roman" w:cs="Times New Roman"/>
            <w:sz w:val="24"/>
            <w:szCs w:val="24"/>
          </w:rPr>
          <w:t>po8@mrrfeu.hr</w:t>
        </w:r>
      </w:hyperlink>
      <w:r w:rsidRPr="00AC5E90">
        <w:rPr>
          <w:rFonts w:ascii="Times New Roman" w:hAnsi="Times New Roman" w:cs="Times New Roman"/>
          <w:sz w:val="24"/>
          <w:szCs w:val="24"/>
        </w:rPr>
        <w:t>, a p</w:t>
      </w:r>
      <w:r w:rsidR="00D85923" w:rsidRPr="00AC5E90">
        <w:rPr>
          <w:rFonts w:ascii="Times New Roman" w:hAnsi="Times New Roman" w:cs="Times New Roman"/>
          <w:sz w:val="24"/>
          <w:szCs w:val="24"/>
        </w:rPr>
        <w:t>o</w:t>
      </w:r>
      <w:r w:rsidR="00D85923" w:rsidRPr="00376073">
        <w:rPr>
          <w:rFonts w:ascii="Times New Roman" w:hAnsi="Times New Roman" w:cs="Times New Roman"/>
          <w:sz w:val="24"/>
          <w:szCs w:val="24"/>
        </w:rPr>
        <w:t xml:space="preserve">stavljeno pitanje treba sadržavati jasnu referencu na Poziv. </w:t>
      </w:r>
    </w:p>
    <w:p w14:paraId="57D6A3F4" w14:textId="3D284E03" w:rsidR="00CD733B" w:rsidRPr="00376073" w:rsidRDefault="0004662C" w:rsidP="0004662C">
      <w:pPr>
        <w:jc w:val="both"/>
        <w:rPr>
          <w:rFonts w:ascii="Times New Roman" w:hAnsi="Times New Roman" w:cs="Times New Roman"/>
          <w:sz w:val="24"/>
          <w:szCs w:val="24"/>
        </w:rPr>
      </w:pPr>
      <w:r w:rsidRPr="0004662C">
        <w:rPr>
          <w:rFonts w:ascii="Times New Roman" w:hAnsi="Times New Roman" w:cs="Times New Roman"/>
          <w:sz w:val="24"/>
          <w:szCs w:val="24"/>
        </w:rPr>
        <w:t>Neće se odgovarati na pitanja koja prejudiciraju zaključak o prihvatljivosti pojedinog prijavitelja/partnera/projekta, odnosno troškova i aktivnosti u okviru konkretne operacije/projekta. Odgovor na pojedino pitanje može u svojoj cjelini i djelomično sadržavati jasne i nedvosmislene reference na odgovor na drugo pitanje.</w:t>
      </w:r>
    </w:p>
    <w:p w14:paraId="1040F2F1" w14:textId="01CA361E" w:rsidR="00CD733B" w:rsidRPr="00376073" w:rsidRDefault="0006315B" w:rsidP="00B461EC">
      <w:pPr>
        <w:spacing w:after="0"/>
        <w:jc w:val="both"/>
        <w:rPr>
          <w:rFonts w:ascii="Times New Roman" w:hAnsi="Times New Roman" w:cs="Times New Roman"/>
          <w:sz w:val="24"/>
          <w:szCs w:val="24"/>
        </w:rPr>
      </w:pPr>
      <w:r w:rsidRPr="00376073">
        <w:rPr>
          <w:rFonts w:ascii="Times New Roman" w:hAnsi="Times New Roman" w:cs="Times New Roman"/>
          <w:sz w:val="24"/>
          <w:szCs w:val="24"/>
        </w:rPr>
        <w:t xml:space="preserve">Odgovori se objavljuju </w:t>
      </w:r>
      <w:r w:rsidR="0047638C">
        <w:rPr>
          <w:rFonts w:ascii="Times New Roman" w:hAnsi="Times New Roman" w:cs="Times New Roman"/>
          <w:sz w:val="24"/>
          <w:szCs w:val="24"/>
        </w:rPr>
        <w:t xml:space="preserve">na </w:t>
      </w:r>
      <w:r w:rsidR="0047638C" w:rsidRPr="0047638C">
        <w:rPr>
          <w:rFonts w:ascii="Times New Roman" w:hAnsi="Times New Roman" w:cs="Times New Roman"/>
          <w:sz w:val="24"/>
          <w:szCs w:val="24"/>
        </w:rPr>
        <w:t>Središnjem internetskom portalu za EU fondove i EU programe u Republici Hrvatskoj</w:t>
      </w:r>
      <w:r w:rsidR="0047638C">
        <w:rPr>
          <w:rFonts w:ascii="Times New Roman" w:hAnsi="Times New Roman" w:cs="Times New Roman"/>
          <w:sz w:val="24"/>
          <w:szCs w:val="24"/>
        </w:rPr>
        <w:t xml:space="preserve"> </w:t>
      </w:r>
      <w:hyperlink r:id="rId19" w:history="1">
        <w:r w:rsidR="0047638C" w:rsidRPr="00DC42F6">
          <w:rPr>
            <w:rStyle w:val="Hyperlink"/>
            <w:rFonts w:ascii="Times New Roman" w:hAnsi="Times New Roman" w:cs="Times New Roman"/>
            <w:sz w:val="24"/>
            <w:szCs w:val="24"/>
          </w:rPr>
          <w:t>https://eufondovi.gov.hr/</w:t>
        </w:r>
      </w:hyperlink>
      <w:r w:rsidR="0047638C">
        <w:rPr>
          <w:rFonts w:ascii="Times New Roman" w:hAnsi="Times New Roman" w:cs="Times New Roman"/>
          <w:sz w:val="24"/>
          <w:szCs w:val="24"/>
        </w:rPr>
        <w:t xml:space="preserve"> </w:t>
      </w:r>
      <w:r w:rsidRPr="00376073">
        <w:rPr>
          <w:rFonts w:ascii="Times New Roman" w:hAnsi="Times New Roman" w:cs="Times New Roman"/>
          <w:sz w:val="24"/>
          <w:szCs w:val="24"/>
        </w:rPr>
        <w:t>u roku od sedam radnih dana od dana zaprimanja pitanja</w:t>
      </w:r>
      <w:r w:rsidR="00CD733B" w:rsidRPr="00376073">
        <w:rPr>
          <w:rFonts w:ascii="Times New Roman" w:hAnsi="Times New Roman" w:cs="Times New Roman"/>
          <w:sz w:val="24"/>
          <w:szCs w:val="24"/>
        </w:rPr>
        <w:t>, a svakako najkasnije sedam dana prije isteka roka za podnošenje projektnih prijedloga</w:t>
      </w:r>
      <w:r w:rsidR="00DC381B" w:rsidRPr="00376073">
        <w:rPr>
          <w:rFonts w:ascii="Times New Roman" w:hAnsi="Times New Roman" w:cs="Times New Roman"/>
          <w:sz w:val="24"/>
          <w:szCs w:val="24"/>
        </w:rPr>
        <w:t>.</w:t>
      </w:r>
    </w:p>
    <w:p w14:paraId="7D6C84BD" w14:textId="77777777" w:rsidR="00CD733B" w:rsidRPr="00376073" w:rsidRDefault="00CD733B" w:rsidP="00DF5DF2">
      <w:pPr>
        <w:spacing w:after="0"/>
        <w:jc w:val="both"/>
        <w:rPr>
          <w:rFonts w:ascii="Times New Roman" w:hAnsi="Times New Roman" w:cs="Times New Roman"/>
          <w:sz w:val="24"/>
          <w:szCs w:val="24"/>
        </w:rPr>
      </w:pPr>
    </w:p>
    <w:p w14:paraId="2B860A3F" w14:textId="4E0474B7" w:rsidR="007F4772" w:rsidRPr="003F5020" w:rsidRDefault="00515EA4" w:rsidP="005173E0">
      <w:pPr>
        <w:pStyle w:val="Heading2"/>
      </w:pPr>
      <w:bookmarkStart w:id="88" w:name="_Toc182224701"/>
      <w:r>
        <w:t>7.3</w:t>
      </w:r>
      <w:r w:rsidR="00C71811" w:rsidRPr="003F5020">
        <w:t xml:space="preserve">. </w:t>
      </w:r>
      <w:r w:rsidR="007F4772" w:rsidRPr="003F5020">
        <w:t>Informativne radionice</w:t>
      </w:r>
      <w:bookmarkEnd w:id="88"/>
    </w:p>
    <w:p w14:paraId="4A6443DC" w14:textId="51D6013A" w:rsidR="009E2FA3" w:rsidRPr="00376073" w:rsidRDefault="009E2FA3" w:rsidP="009E2FA3">
      <w:pPr>
        <w:spacing w:before="240" w:after="0"/>
        <w:jc w:val="both"/>
        <w:rPr>
          <w:rFonts w:ascii="Times New Roman" w:hAnsi="Times New Roman" w:cs="Times New Roman"/>
          <w:sz w:val="24"/>
          <w:szCs w:val="24"/>
        </w:rPr>
      </w:pPr>
      <w:r w:rsidRPr="00376073">
        <w:rPr>
          <w:rFonts w:ascii="Times New Roman" w:hAnsi="Times New Roman" w:cs="Times New Roman"/>
          <w:sz w:val="24"/>
          <w:szCs w:val="24"/>
        </w:rPr>
        <w:t>Svi unaprijed određeni prijavitelji bit će pravovremeno obaviješteni o datumu, vremenu i mjestu održavanja informativnih radionica.</w:t>
      </w:r>
    </w:p>
    <w:p w14:paraId="793548F3" w14:textId="77777777" w:rsidR="009E2FA3" w:rsidRPr="00376073" w:rsidRDefault="009E2FA3" w:rsidP="009E2FA3">
      <w:pPr>
        <w:spacing w:after="0"/>
        <w:jc w:val="both"/>
        <w:rPr>
          <w:rFonts w:ascii="Times New Roman" w:hAnsi="Times New Roman" w:cs="Times New Roman"/>
          <w:sz w:val="24"/>
          <w:szCs w:val="24"/>
        </w:rPr>
      </w:pPr>
    </w:p>
    <w:p w14:paraId="2562E811" w14:textId="1A9FD7C9" w:rsidR="00671B00" w:rsidRPr="00711152" w:rsidRDefault="00711152" w:rsidP="005173E0">
      <w:pPr>
        <w:pStyle w:val="Heading2"/>
      </w:pPr>
      <w:bookmarkStart w:id="89" w:name="_Toc182224702"/>
      <w:r>
        <w:t xml:space="preserve">7.4. </w:t>
      </w:r>
      <w:r w:rsidR="006A2BC4" w:rsidRPr="00711152">
        <w:t>Objava rezultata</w:t>
      </w:r>
      <w:r w:rsidR="00683ACB" w:rsidRPr="00711152">
        <w:t xml:space="preserve"> </w:t>
      </w:r>
      <w:r w:rsidR="004A565E" w:rsidRPr="00711152">
        <w:t>Poziva</w:t>
      </w:r>
      <w:bookmarkStart w:id="90" w:name="_Toc2260438"/>
      <w:bookmarkEnd w:id="89"/>
    </w:p>
    <w:p w14:paraId="3E6727F6" w14:textId="30895418" w:rsidR="0030755A" w:rsidRDefault="00440D92" w:rsidP="00241F5F">
      <w:pPr>
        <w:spacing w:after="240"/>
        <w:jc w:val="both"/>
        <w:rPr>
          <w:rFonts w:ascii="Times New Roman" w:hAnsi="Times New Roman" w:cs="Times New Roman"/>
          <w:sz w:val="24"/>
          <w:szCs w:val="24"/>
        </w:rPr>
      </w:pPr>
      <w:r w:rsidRPr="00376073">
        <w:rPr>
          <w:rFonts w:ascii="Times New Roman" w:hAnsi="Times New Roman" w:cs="Times New Roman"/>
          <w:sz w:val="24"/>
          <w:szCs w:val="24"/>
        </w:rPr>
        <w:t>Popis projekata koji su odabrani za financiranje u okviru Poziva objavljuje se na internetskoj stranici Upravljačkog tijela</w:t>
      </w:r>
      <w:bookmarkEnd w:id="90"/>
      <w:r w:rsidR="006C45F1">
        <w:rPr>
          <w:rFonts w:ascii="Times New Roman" w:hAnsi="Times New Roman" w:cs="Times New Roman"/>
          <w:sz w:val="24"/>
          <w:szCs w:val="24"/>
        </w:rPr>
        <w:t>.</w:t>
      </w:r>
    </w:p>
    <w:p w14:paraId="0119B9F8" w14:textId="77777777" w:rsidR="007B280B" w:rsidRPr="00376073" w:rsidRDefault="007B280B" w:rsidP="00241F5F">
      <w:pPr>
        <w:spacing w:after="240"/>
        <w:jc w:val="both"/>
        <w:rPr>
          <w:rFonts w:ascii="Times New Roman" w:hAnsi="Times New Roman" w:cs="Times New Roman"/>
          <w:sz w:val="24"/>
          <w:szCs w:val="24"/>
        </w:rPr>
      </w:pPr>
    </w:p>
    <w:p w14:paraId="37119321" w14:textId="311A4F07" w:rsidR="00DD7A0D" w:rsidRPr="005C20B8" w:rsidRDefault="00825019" w:rsidP="006573FF">
      <w:pPr>
        <w:pStyle w:val="Heading1"/>
      </w:pPr>
      <w:bookmarkStart w:id="91" w:name="_POSTUPAK_DODJELE"/>
      <w:bookmarkStart w:id="92" w:name="_Toc2260440"/>
      <w:bookmarkStart w:id="93" w:name="_Toc452468706"/>
      <w:bookmarkStart w:id="94" w:name="_Toc182224703"/>
      <w:bookmarkEnd w:id="91"/>
      <w:r w:rsidRPr="00376073">
        <w:t>P</w:t>
      </w:r>
      <w:r w:rsidR="009A0B2F" w:rsidRPr="00376073">
        <w:t>ostup</w:t>
      </w:r>
      <w:r w:rsidR="00211EE0" w:rsidRPr="00376073">
        <w:t>ak</w:t>
      </w:r>
      <w:r w:rsidR="009A0B2F" w:rsidRPr="00376073">
        <w:t xml:space="preserve"> </w:t>
      </w:r>
      <w:r w:rsidR="00BB3B71" w:rsidRPr="00376073">
        <w:t>odabira operacija</w:t>
      </w:r>
      <w:r w:rsidR="005924A2" w:rsidRPr="00376073">
        <w:t>/projekata</w:t>
      </w:r>
      <w:bookmarkEnd w:id="92"/>
      <w:bookmarkEnd w:id="93"/>
      <w:bookmarkEnd w:id="94"/>
    </w:p>
    <w:p w14:paraId="408590C4" w14:textId="2640900C" w:rsidR="00DD7A0D" w:rsidRPr="0031649C" w:rsidRDefault="0031649C" w:rsidP="005173E0">
      <w:pPr>
        <w:pStyle w:val="Heading2"/>
      </w:pPr>
      <w:bookmarkStart w:id="95" w:name="_Toc182224704"/>
      <w:r w:rsidRPr="0031649C">
        <w:t>8</w:t>
      </w:r>
      <w:r w:rsidR="00DD7A0D" w:rsidRPr="0031649C">
        <w:t>.1. Opće informacije</w:t>
      </w:r>
      <w:bookmarkEnd w:id="95"/>
    </w:p>
    <w:p w14:paraId="674FCED5" w14:textId="77777777" w:rsidR="00DD7A0D" w:rsidRPr="00376073" w:rsidRDefault="00DD7A0D" w:rsidP="00407B74">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Postupak dodjele provodi </w:t>
      </w:r>
      <w:r w:rsidRPr="00376073">
        <w:rPr>
          <w:rFonts w:ascii="Times New Roman" w:hAnsi="Times New Roman" w:cs="Times New Roman"/>
          <w:sz w:val="24"/>
          <w:szCs w:val="24"/>
        </w:rPr>
        <w:t>Središnja agencija za financiranje i ugovaranje programa i projekata Europske unije (SAFU)</w:t>
      </w:r>
      <w:r w:rsidRPr="00376073">
        <w:rPr>
          <w:rFonts w:ascii="Times New Roman" w:hAnsi="Times New Roman" w:cs="Times New Roman"/>
          <w:color w:val="000000"/>
          <w:sz w:val="24"/>
          <w:szCs w:val="24"/>
        </w:rPr>
        <w:t>.</w:t>
      </w:r>
    </w:p>
    <w:p w14:paraId="53C7D820" w14:textId="436584C3" w:rsidR="00DD7A0D" w:rsidRPr="00376073" w:rsidRDefault="00DD7A0D" w:rsidP="00407B74">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lastRenderedPageBreak/>
        <w:t xml:space="preserve">Postupak dodjele za pojedini projektni </w:t>
      </w:r>
      <w:r w:rsidR="00B27E54">
        <w:rPr>
          <w:rFonts w:ascii="Times New Roman" w:hAnsi="Times New Roman" w:cs="Times New Roman"/>
          <w:color w:val="000000"/>
          <w:sz w:val="24"/>
          <w:szCs w:val="24"/>
        </w:rPr>
        <w:t xml:space="preserve">prijedlog </w:t>
      </w:r>
      <w:r w:rsidRPr="00376073">
        <w:rPr>
          <w:rFonts w:ascii="Times New Roman" w:hAnsi="Times New Roman" w:cs="Times New Roman"/>
          <w:color w:val="000000"/>
          <w:sz w:val="24"/>
          <w:szCs w:val="24"/>
        </w:rPr>
        <w:t>traje 120 kalendarskih dana, računajući od dana početka</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 xml:space="preserve">postupka dodjele, s time da rok počinje teći/započinje danom zaprimanja </w:t>
      </w:r>
      <w:r w:rsidR="00407B74" w:rsidRPr="00376073">
        <w:rPr>
          <w:rFonts w:ascii="Times New Roman" w:hAnsi="Times New Roman" w:cs="Times New Roman"/>
          <w:color w:val="000000"/>
          <w:sz w:val="24"/>
          <w:szCs w:val="24"/>
        </w:rPr>
        <w:t>p</w:t>
      </w:r>
      <w:r w:rsidRPr="00376073">
        <w:rPr>
          <w:rFonts w:ascii="Times New Roman" w:hAnsi="Times New Roman" w:cs="Times New Roman"/>
          <w:color w:val="000000"/>
          <w:sz w:val="24"/>
          <w:szCs w:val="24"/>
        </w:rPr>
        <w:t>rojektnog</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prijedloga. Dakle, postupak dodjele za pojedini projektni prijedlog provodi se u skladu s</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datumom i vremenom podnošenja svakog pojedinog projektnog prijedloga neovisno o drugom</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projektnom prijedlogu.</w:t>
      </w:r>
    </w:p>
    <w:p w14:paraId="4270F842" w14:textId="6514C75B" w:rsidR="007B280B" w:rsidRPr="00376073" w:rsidRDefault="00DD7A0D" w:rsidP="00667783">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 rok od 120 kalendarskih dana ne uračunava se rok mirovanja koji obuhvaća razdoblje</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unutar kojeg se Prijavitelju dostavlja pisana obavijest (odluka) o statusu projektnog prijedloga</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te rok unutar kojeg Prijavitelj može podnijeti prigovor.</w:t>
      </w:r>
    </w:p>
    <w:p w14:paraId="564D45DE" w14:textId="77777777" w:rsidR="00FD05CB" w:rsidRPr="00376073" w:rsidRDefault="00FD05CB" w:rsidP="00427635">
      <w:pPr>
        <w:pStyle w:val="NoSpacing"/>
        <w:spacing w:after="240" w:line="276" w:lineRule="auto"/>
        <w:jc w:val="both"/>
        <w:rPr>
          <w:rFonts w:ascii="Times New Roman" w:hAnsi="Times New Roman" w:cs="Times New Roman"/>
          <w:color w:val="000000"/>
          <w:sz w:val="24"/>
          <w:szCs w:val="24"/>
        </w:rPr>
      </w:pPr>
    </w:p>
    <w:p w14:paraId="25741F30" w14:textId="7B20ADC7" w:rsidR="00D221B2" w:rsidRPr="005C20B8" w:rsidRDefault="00093CEE" w:rsidP="005173E0">
      <w:pPr>
        <w:pStyle w:val="Heading2"/>
      </w:pPr>
      <w:bookmarkStart w:id="96" w:name="_Toc182224705"/>
      <w:r>
        <w:t>8</w:t>
      </w:r>
      <w:r w:rsidR="00D221B2" w:rsidRPr="005C20B8">
        <w:t>.2. Provođenje postupka dodjele</w:t>
      </w:r>
      <w:bookmarkEnd w:id="96"/>
    </w:p>
    <w:p w14:paraId="72DD34E0" w14:textId="46E9B8DC" w:rsidR="00D221B2" w:rsidRPr="00376073" w:rsidRDefault="00D221B2" w:rsidP="002A60B7">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Postupak dodjele provodi se kroz </w:t>
      </w:r>
      <w:r w:rsidRPr="00376073">
        <w:rPr>
          <w:rFonts w:ascii="Times New Roman" w:hAnsi="Times New Roman" w:cs="Times New Roman"/>
          <w:b/>
          <w:bCs/>
          <w:color w:val="000000"/>
          <w:sz w:val="24"/>
          <w:szCs w:val="24"/>
        </w:rPr>
        <w:t>jednu objedinjenu fazu</w:t>
      </w:r>
      <w:r w:rsidRPr="00376073">
        <w:rPr>
          <w:rFonts w:ascii="Times New Roman" w:hAnsi="Times New Roman" w:cs="Times New Roman"/>
          <w:color w:val="000000"/>
          <w:sz w:val="24"/>
          <w:szCs w:val="24"/>
        </w:rPr>
        <w:t xml:space="preserve"> koja obuhvaća</w:t>
      </w:r>
      <w:r w:rsidR="00FE2CAA" w:rsidRPr="00376073">
        <w:rPr>
          <w:rFonts w:ascii="Times New Roman" w:hAnsi="Times New Roman" w:cs="Times New Roman"/>
          <w:color w:val="000000"/>
          <w:sz w:val="24"/>
          <w:szCs w:val="24"/>
        </w:rPr>
        <w:t xml:space="preserve"> sljedeće aktivnosti/pod-faze</w:t>
      </w:r>
      <w:r w:rsidRPr="00376073">
        <w:rPr>
          <w:rFonts w:ascii="Times New Roman" w:hAnsi="Times New Roman" w:cs="Times New Roman"/>
          <w:color w:val="000000"/>
          <w:sz w:val="24"/>
          <w:szCs w:val="24"/>
        </w:rPr>
        <w:t>:</w:t>
      </w:r>
    </w:p>
    <w:p w14:paraId="30479774" w14:textId="49F2123A" w:rsidR="00D221B2" w:rsidRPr="00376073" w:rsidRDefault="00D221B2" w:rsidP="002A60B7">
      <w:pPr>
        <w:pStyle w:val="NoSpacing"/>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1.</w:t>
      </w:r>
      <w:r w:rsidR="00FE2CAA"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Administrativn</w:t>
      </w:r>
      <w:r w:rsidR="00527F51" w:rsidRPr="00376073">
        <w:rPr>
          <w:rFonts w:ascii="Times New Roman" w:hAnsi="Times New Roman" w:cs="Times New Roman"/>
          <w:color w:val="000000"/>
          <w:sz w:val="24"/>
          <w:szCs w:val="24"/>
        </w:rPr>
        <w:t>u</w:t>
      </w:r>
      <w:r w:rsidRPr="00376073">
        <w:rPr>
          <w:rFonts w:ascii="Times New Roman" w:hAnsi="Times New Roman" w:cs="Times New Roman"/>
          <w:color w:val="000000"/>
          <w:sz w:val="24"/>
          <w:szCs w:val="24"/>
        </w:rPr>
        <w:t xml:space="preserve"> provjer</w:t>
      </w:r>
      <w:r w:rsidR="00527F51" w:rsidRPr="00376073">
        <w:rPr>
          <w:rFonts w:ascii="Times New Roman" w:hAnsi="Times New Roman" w:cs="Times New Roman"/>
          <w:color w:val="000000"/>
          <w:sz w:val="24"/>
          <w:szCs w:val="24"/>
        </w:rPr>
        <w:t>u</w:t>
      </w:r>
      <w:r w:rsidRPr="00376073">
        <w:rPr>
          <w:rFonts w:ascii="Times New Roman" w:hAnsi="Times New Roman" w:cs="Times New Roman"/>
          <w:color w:val="000000"/>
          <w:sz w:val="24"/>
          <w:szCs w:val="24"/>
        </w:rPr>
        <w:t xml:space="preserve"> i provjer</w:t>
      </w:r>
      <w:r w:rsidR="00527F51" w:rsidRPr="00376073">
        <w:rPr>
          <w:rFonts w:ascii="Times New Roman" w:hAnsi="Times New Roman" w:cs="Times New Roman"/>
          <w:color w:val="000000"/>
          <w:sz w:val="24"/>
          <w:szCs w:val="24"/>
        </w:rPr>
        <w:t>u</w:t>
      </w:r>
      <w:r w:rsidRPr="00376073">
        <w:rPr>
          <w:rFonts w:ascii="Times New Roman" w:hAnsi="Times New Roman" w:cs="Times New Roman"/>
          <w:color w:val="000000"/>
          <w:sz w:val="24"/>
          <w:szCs w:val="24"/>
        </w:rPr>
        <w:t xml:space="preserve"> prihvatljivosti (projektnog prijedloga/prijavitelja/partnera (a/p)/aktivnosti)</w:t>
      </w:r>
    </w:p>
    <w:p w14:paraId="7420E61E" w14:textId="17E110A0" w:rsidR="00D221B2" w:rsidRPr="00376073" w:rsidRDefault="00D221B2" w:rsidP="002A60B7">
      <w:pPr>
        <w:pStyle w:val="NoSpacing"/>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2. Ocjenjivanje kvalitete</w:t>
      </w:r>
    </w:p>
    <w:p w14:paraId="2D28FF77" w14:textId="1E53C8CA" w:rsidR="00D221B2" w:rsidRPr="00376073" w:rsidRDefault="00D221B2" w:rsidP="002A60B7">
      <w:pPr>
        <w:pStyle w:val="NoSpacing"/>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3. Provjer</w:t>
      </w:r>
      <w:r w:rsidR="00527F51" w:rsidRPr="00376073">
        <w:rPr>
          <w:rFonts w:ascii="Times New Roman" w:hAnsi="Times New Roman" w:cs="Times New Roman"/>
          <w:color w:val="000000"/>
          <w:sz w:val="24"/>
          <w:szCs w:val="24"/>
        </w:rPr>
        <w:t>u</w:t>
      </w:r>
      <w:r w:rsidRPr="00376073">
        <w:rPr>
          <w:rFonts w:ascii="Times New Roman" w:hAnsi="Times New Roman" w:cs="Times New Roman"/>
          <w:color w:val="000000"/>
          <w:sz w:val="24"/>
          <w:szCs w:val="24"/>
        </w:rPr>
        <w:t xml:space="preserve"> prihvatljivosti troškova projektnog prijedloga i</w:t>
      </w:r>
    </w:p>
    <w:p w14:paraId="18DD47BB" w14:textId="77777777" w:rsidR="00D221B2" w:rsidRPr="00376073" w:rsidRDefault="00D221B2" w:rsidP="002A60B7">
      <w:pPr>
        <w:pStyle w:val="NoSpacing"/>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4. Donošenje odluke o financiranju.</w:t>
      </w:r>
    </w:p>
    <w:p w14:paraId="1C3E5DB1" w14:textId="14E425CC" w:rsidR="00407B74" w:rsidRPr="00376073" w:rsidRDefault="00D221B2" w:rsidP="002A60B7">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Ako je projektni prijedlog udovoljio svim pretpostavkama Poziva, donosi se odluka o financiranju te se sklapa ugovor o dodjeli bespovratnih sredstava (dalje: Ugovor). Projektni prijedlog koji ne udovoljava uvjetima Poziva isključuje se iz postupka dodjele, osim u slučaju utvrđivanja neprihvatljivih aktivnosti kako je opisano u točki 10.2.1.</w:t>
      </w:r>
    </w:p>
    <w:p w14:paraId="3DF437EB" w14:textId="77777777" w:rsidR="00901799" w:rsidRPr="00376073" w:rsidRDefault="00901799" w:rsidP="00945134">
      <w:pPr>
        <w:widowControl w:val="0"/>
        <w:autoSpaceDE w:val="0"/>
        <w:autoSpaceDN w:val="0"/>
        <w:adjustRightInd w:val="0"/>
        <w:spacing w:after="0"/>
        <w:jc w:val="both"/>
        <w:rPr>
          <w:rFonts w:ascii="Times New Roman" w:hAnsi="Times New Roman" w:cs="Times New Roman"/>
          <w:color w:val="000000"/>
          <w:u w:val="single"/>
        </w:rPr>
      </w:pPr>
    </w:p>
    <w:p w14:paraId="7716412E" w14:textId="54A289C8" w:rsidR="00F63999" w:rsidRPr="00901799" w:rsidRDefault="00093CEE" w:rsidP="00427635">
      <w:pPr>
        <w:pStyle w:val="Heading3"/>
        <w:spacing w:after="240" w:line="276" w:lineRule="auto"/>
        <w:rPr>
          <w:rFonts w:ascii="Times New Roman" w:eastAsia="Times New Roman" w:hAnsi="Times New Roman" w:cs="Times New Roman"/>
          <w:sz w:val="26"/>
          <w:szCs w:val="26"/>
          <w:lang w:eastAsia="hr-HR"/>
        </w:rPr>
      </w:pPr>
      <w:bookmarkStart w:id="97" w:name="_Toc182224706"/>
      <w:r w:rsidRPr="00F63999">
        <w:rPr>
          <w:rFonts w:ascii="Times New Roman" w:hAnsi="Times New Roman" w:cs="Times New Roman"/>
          <w:sz w:val="26"/>
          <w:szCs w:val="26"/>
        </w:rPr>
        <w:t>8</w:t>
      </w:r>
      <w:r w:rsidR="00FC7D6D" w:rsidRPr="00F63999">
        <w:rPr>
          <w:rFonts w:ascii="Times New Roman" w:hAnsi="Times New Roman" w:cs="Times New Roman"/>
          <w:sz w:val="26"/>
          <w:szCs w:val="26"/>
        </w:rPr>
        <w:t>.2.1. Administrativna provjera i provjera prihvatljivosti (projektnog</w:t>
      </w:r>
      <w:r w:rsidR="00F63999" w:rsidRPr="00F63999">
        <w:rPr>
          <w:rFonts w:ascii="Times New Roman" w:hAnsi="Times New Roman" w:cs="Times New Roman"/>
          <w:sz w:val="26"/>
          <w:szCs w:val="26"/>
        </w:rPr>
        <w:t xml:space="preserve"> </w:t>
      </w:r>
      <w:r w:rsidR="00FC7D6D" w:rsidRPr="00F63999">
        <w:rPr>
          <w:rFonts w:ascii="Times New Roman" w:eastAsia="Times New Roman" w:hAnsi="Times New Roman" w:cs="Times New Roman"/>
          <w:sz w:val="26"/>
          <w:szCs w:val="26"/>
          <w:lang w:eastAsia="hr-HR"/>
        </w:rPr>
        <w:t>prijedloga/prijavitelja/partnera(a/p)/aktivnosti)</w:t>
      </w:r>
      <w:bookmarkEnd w:id="97"/>
    </w:p>
    <w:p w14:paraId="787118F1" w14:textId="0585BFA8" w:rsidR="004B5B56" w:rsidRPr="009023E5" w:rsidRDefault="00FC7D6D" w:rsidP="00C64ECB">
      <w:pPr>
        <w:pStyle w:val="NoSpacing"/>
        <w:spacing w:after="240" w:line="276" w:lineRule="auto"/>
        <w:jc w:val="both"/>
        <w:rPr>
          <w:rFonts w:ascii="Times New Roman" w:hAnsi="Times New Roman" w:cs="Times New Roman"/>
          <w:sz w:val="24"/>
          <w:szCs w:val="24"/>
        </w:rPr>
      </w:pPr>
      <w:r w:rsidRPr="00376073">
        <w:rPr>
          <w:rFonts w:ascii="Times New Roman" w:hAnsi="Times New Roman" w:cs="Times New Roman"/>
          <w:color w:val="000000"/>
          <w:sz w:val="24"/>
          <w:szCs w:val="24"/>
        </w:rPr>
        <w:t xml:space="preserve">Administrativna provjera i provjera prihvatljivosti registriranih projektnih prijedloga provodi se provjerom usklađenosti projektnih prijedloga sa zahtjevima i kriterijima prihvatljivosti </w:t>
      </w:r>
      <w:r w:rsidR="004B5B56" w:rsidRPr="00376073">
        <w:rPr>
          <w:rFonts w:ascii="Times New Roman" w:hAnsi="Times New Roman" w:cs="Times New Roman"/>
          <w:color w:val="000000"/>
          <w:sz w:val="24"/>
          <w:szCs w:val="24"/>
        </w:rPr>
        <w:t>definiranim u dokumentaciji ovog Poziva primjenjujući Obrazac za administrativnu provjeru i</w:t>
      </w:r>
      <w:r w:rsidR="00C64ECB" w:rsidRPr="00376073">
        <w:rPr>
          <w:rFonts w:ascii="Times New Roman" w:hAnsi="Times New Roman" w:cs="Times New Roman"/>
          <w:color w:val="000000"/>
          <w:sz w:val="24"/>
          <w:szCs w:val="24"/>
        </w:rPr>
        <w:t xml:space="preserve"> </w:t>
      </w:r>
      <w:r w:rsidR="004B5B56" w:rsidRPr="00376073">
        <w:rPr>
          <w:rFonts w:ascii="Times New Roman" w:hAnsi="Times New Roman" w:cs="Times New Roman"/>
          <w:color w:val="000000"/>
          <w:sz w:val="24"/>
          <w:szCs w:val="24"/>
        </w:rPr>
        <w:t xml:space="preserve">provjeru </w:t>
      </w:r>
      <w:r w:rsidR="004B5B56" w:rsidRPr="009023E5">
        <w:rPr>
          <w:rFonts w:ascii="Times New Roman" w:hAnsi="Times New Roman" w:cs="Times New Roman"/>
          <w:sz w:val="24"/>
          <w:szCs w:val="24"/>
        </w:rPr>
        <w:t xml:space="preserve">prihvatljivosti (Prilog </w:t>
      </w:r>
      <w:r w:rsidR="00552B60" w:rsidRPr="009023E5">
        <w:rPr>
          <w:rFonts w:ascii="Times New Roman" w:hAnsi="Times New Roman" w:cs="Times New Roman"/>
          <w:sz w:val="24"/>
          <w:szCs w:val="24"/>
        </w:rPr>
        <w:t>4</w:t>
      </w:r>
      <w:r w:rsidR="004B5B56" w:rsidRPr="009023E5">
        <w:rPr>
          <w:rFonts w:ascii="Times New Roman" w:hAnsi="Times New Roman" w:cs="Times New Roman"/>
          <w:sz w:val="24"/>
          <w:szCs w:val="24"/>
        </w:rPr>
        <w:t>.).</w:t>
      </w:r>
    </w:p>
    <w:p w14:paraId="5B6DF178" w14:textId="71587135" w:rsidR="004B5B56" w:rsidRPr="00376073" w:rsidRDefault="004B5B56" w:rsidP="00C64ECB">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Ako projektni prijedlog nije udovoljio nekim od pretpostavki unutar predmetne aktivnosti/pod-faze (primjerice utvrđeno je da Prijavitelj nije prihvatljiv prema Pozivu), ne provode se ostale aktivnosti unutar faze kao primjerice provjera prihvatljivosti projekta.</w:t>
      </w:r>
    </w:p>
    <w:p w14:paraId="6BCCBE28" w14:textId="4D7DC3FD" w:rsidR="004B5B56" w:rsidRPr="00376073" w:rsidRDefault="004B5B56" w:rsidP="00C64ECB">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 slučaju da se tijekom provjere prihvatljivosti projekta i aktivnosti utvrdi da u određenom projektnom prijedlogu jedna ili više aktivnosti nisu prihvatljive u skladu s točkom 4. ovih Uputa, iste se neće uzeti u obzir prilikom ocjenjivanja kvalitete projektnog prijedloga. Kvaliteta projektnog prijedloga ocjenjuje se uzimajući obzir isključivo aktivnosti koje su ocijenjene prihvatljivima.</w:t>
      </w:r>
    </w:p>
    <w:p w14:paraId="27CE3AC6" w14:textId="28FEEF91" w:rsidR="00FC7D6D" w:rsidRPr="00376073" w:rsidRDefault="004B5B56" w:rsidP="00C45D5F">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lastRenderedPageBreak/>
        <w:t>Obavezno se provjerava prihvatljivost projektnih prijedloga kojima se osigurava potpuna iskorištenost financijskih sredstava Poziva.</w:t>
      </w:r>
      <w:r w:rsidRPr="00376073">
        <w:rPr>
          <w:rFonts w:ascii="Times New Roman" w:hAnsi="Times New Roman" w:cs="Times New Roman"/>
          <w:color w:val="000000"/>
          <w:sz w:val="24"/>
          <w:szCs w:val="24"/>
        </w:rPr>
        <w:cr/>
      </w:r>
    </w:p>
    <w:p w14:paraId="19D3C565" w14:textId="3EBB06CE" w:rsidR="00D12D80" w:rsidRPr="00901799" w:rsidRDefault="00093CEE" w:rsidP="00901799">
      <w:pPr>
        <w:pStyle w:val="Heading3"/>
        <w:spacing w:after="240"/>
      </w:pPr>
      <w:bookmarkStart w:id="98" w:name="_Toc182224707"/>
      <w:r w:rsidRPr="00D12D80">
        <w:rPr>
          <w:rFonts w:ascii="Times New Roman" w:eastAsia="Times New Roman" w:hAnsi="Times New Roman" w:cs="Times New Roman"/>
          <w:sz w:val="26"/>
          <w:szCs w:val="26"/>
          <w:lang w:eastAsia="hr-HR"/>
        </w:rPr>
        <w:t>8</w:t>
      </w:r>
      <w:r w:rsidR="00C45D5F" w:rsidRPr="00D12D80">
        <w:rPr>
          <w:rFonts w:ascii="Times New Roman" w:eastAsia="Times New Roman" w:hAnsi="Times New Roman" w:cs="Times New Roman"/>
          <w:sz w:val="26"/>
          <w:szCs w:val="26"/>
          <w:lang w:eastAsia="hr-HR"/>
        </w:rPr>
        <w:t>.2.2. Ocjenjivanje kvalitete</w:t>
      </w:r>
      <w:bookmarkEnd w:id="98"/>
    </w:p>
    <w:p w14:paraId="3F2051AF" w14:textId="5D22C45B" w:rsidR="00013C19" w:rsidRDefault="00732B33" w:rsidP="00732B33">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Ocjenjivanje kvalitete provodi se temeljem kriterija odabira na temelju metodologije odabira primjenjujući Obrazac za ocjenjivanje </w:t>
      </w:r>
      <w:r w:rsidRPr="00F75296">
        <w:rPr>
          <w:rFonts w:ascii="Times New Roman" w:hAnsi="Times New Roman" w:cs="Times New Roman"/>
          <w:sz w:val="24"/>
          <w:szCs w:val="24"/>
        </w:rPr>
        <w:t xml:space="preserve">kvalitete (Prilog </w:t>
      </w:r>
      <w:r w:rsidR="00F75296" w:rsidRPr="00F75296">
        <w:rPr>
          <w:rFonts w:ascii="Times New Roman" w:hAnsi="Times New Roman" w:cs="Times New Roman"/>
          <w:sz w:val="24"/>
          <w:szCs w:val="24"/>
        </w:rPr>
        <w:t>7</w:t>
      </w:r>
      <w:r w:rsidRPr="00F75296">
        <w:rPr>
          <w:rFonts w:ascii="Times New Roman" w:hAnsi="Times New Roman" w:cs="Times New Roman"/>
          <w:sz w:val="24"/>
          <w:szCs w:val="24"/>
        </w:rPr>
        <w:t>.).</w:t>
      </w:r>
    </w:p>
    <w:tbl>
      <w:tblPr>
        <w:tblStyle w:val="TableGrid"/>
        <w:tblW w:w="9090" w:type="dxa"/>
        <w:tblLook w:val="04A0" w:firstRow="1" w:lastRow="0" w:firstColumn="1" w:lastColumn="0" w:noHBand="0" w:noVBand="1"/>
      </w:tblPr>
      <w:tblGrid>
        <w:gridCol w:w="5213"/>
        <w:gridCol w:w="1616"/>
        <w:gridCol w:w="2261"/>
      </w:tblGrid>
      <w:tr w:rsidR="008B68B7" w14:paraId="4FABA23C" w14:textId="77777777" w:rsidTr="67B36A49">
        <w:tc>
          <w:tcPr>
            <w:tcW w:w="5213" w:type="dxa"/>
            <w:shd w:val="clear" w:color="auto" w:fill="FFC000" w:themeFill="accent4"/>
            <w:vAlign w:val="center"/>
          </w:tcPr>
          <w:p w14:paraId="2B27A893" w14:textId="77777777" w:rsidR="008B68B7" w:rsidRPr="006A19F5" w:rsidRDefault="008B68B7" w:rsidP="009544FC">
            <w:pPr>
              <w:pStyle w:val="NoSpacing"/>
              <w:spacing w:before="240" w:after="240" w:line="276" w:lineRule="auto"/>
              <w:rPr>
                <w:rFonts w:ascii="Times New Roman" w:hAnsi="Times New Roman" w:cs="Times New Roman"/>
                <w:b/>
                <w:bCs/>
                <w:color w:val="000000"/>
                <w:sz w:val="24"/>
                <w:szCs w:val="24"/>
              </w:rPr>
            </w:pPr>
            <w:r w:rsidRPr="006A19F5">
              <w:rPr>
                <w:rFonts w:ascii="Times New Roman" w:hAnsi="Times New Roman" w:cs="Times New Roman"/>
                <w:b/>
                <w:bCs/>
                <w:color w:val="000000"/>
                <w:sz w:val="24"/>
                <w:szCs w:val="24"/>
              </w:rPr>
              <w:t>Kriteriji odabira i pitanja za ocjenjivanje kvalitete projektnog prijedloga</w:t>
            </w:r>
          </w:p>
        </w:tc>
        <w:tc>
          <w:tcPr>
            <w:tcW w:w="1616" w:type="dxa"/>
            <w:shd w:val="clear" w:color="auto" w:fill="FFC000" w:themeFill="accent4"/>
            <w:vAlign w:val="center"/>
          </w:tcPr>
          <w:p w14:paraId="2B7ACECB" w14:textId="77777777" w:rsidR="008B68B7" w:rsidRPr="006A19F5" w:rsidRDefault="008B68B7" w:rsidP="009544FC">
            <w:pPr>
              <w:pStyle w:val="NoSpacing"/>
              <w:spacing w:before="240" w:after="240" w:line="276" w:lineRule="auto"/>
              <w:rPr>
                <w:rFonts w:ascii="Times New Roman" w:hAnsi="Times New Roman" w:cs="Times New Roman"/>
                <w:b/>
                <w:bCs/>
                <w:color w:val="000000"/>
                <w:sz w:val="24"/>
                <w:szCs w:val="24"/>
              </w:rPr>
            </w:pPr>
            <w:r w:rsidRPr="006A19F5">
              <w:rPr>
                <w:rFonts w:ascii="Times New Roman" w:hAnsi="Times New Roman" w:cs="Times New Roman"/>
                <w:b/>
                <w:bCs/>
                <w:color w:val="000000"/>
                <w:sz w:val="24"/>
                <w:szCs w:val="24"/>
              </w:rPr>
              <w:t>Ocjenjivanje: bodovno ocjenjivanje</w:t>
            </w:r>
          </w:p>
        </w:tc>
        <w:tc>
          <w:tcPr>
            <w:tcW w:w="2261" w:type="dxa"/>
            <w:shd w:val="clear" w:color="auto" w:fill="FFC000" w:themeFill="accent4"/>
            <w:vAlign w:val="center"/>
          </w:tcPr>
          <w:p w14:paraId="63B27126" w14:textId="77777777" w:rsidR="008B68B7" w:rsidRPr="006A19F5" w:rsidRDefault="008B68B7" w:rsidP="009544FC">
            <w:pPr>
              <w:pStyle w:val="NoSpacing"/>
              <w:spacing w:before="240" w:after="240" w:line="276" w:lineRule="auto"/>
              <w:rPr>
                <w:rFonts w:ascii="Times New Roman" w:hAnsi="Times New Roman" w:cs="Times New Roman"/>
                <w:b/>
                <w:bCs/>
                <w:color w:val="000000"/>
                <w:sz w:val="24"/>
                <w:szCs w:val="24"/>
              </w:rPr>
            </w:pPr>
            <w:r w:rsidRPr="006A19F5">
              <w:rPr>
                <w:rFonts w:ascii="Times New Roman" w:hAnsi="Times New Roman" w:cs="Times New Roman"/>
                <w:b/>
                <w:bCs/>
                <w:color w:val="000000"/>
                <w:sz w:val="24"/>
                <w:szCs w:val="24"/>
              </w:rPr>
              <w:t>Izvor za provjeru</w:t>
            </w:r>
          </w:p>
        </w:tc>
      </w:tr>
      <w:tr w:rsidR="00211168" w14:paraId="5291296E" w14:textId="77777777" w:rsidTr="003D37A3">
        <w:tc>
          <w:tcPr>
            <w:tcW w:w="9090" w:type="dxa"/>
            <w:gridSpan w:val="3"/>
            <w:shd w:val="clear" w:color="auto" w:fill="DEEAF6" w:themeFill="accent1" w:themeFillTint="33"/>
          </w:tcPr>
          <w:p w14:paraId="2B48CE50" w14:textId="77777777" w:rsidR="000801B4" w:rsidRPr="000801B4" w:rsidRDefault="00211168">
            <w:pPr>
              <w:pStyle w:val="NoSpacing"/>
              <w:numPr>
                <w:ilvl w:val="0"/>
                <w:numId w:val="21"/>
              </w:numPr>
              <w:spacing w:before="240" w:after="240" w:line="276" w:lineRule="auto"/>
              <w:ind w:left="164" w:firstLine="0"/>
              <w:jc w:val="both"/>
              <w:rPr>
                <w:rFonts w:ascii="Times New Roman" w:hAnsi="Times New Roman" w:cs="Times New Roman"/>
                <w:color w:val="000000"/>
                <w:sz w:val="24"/>
                <w:szCs w:val="24"/>
              </w:rPr>
            </w:pPr>
            <w:r w:rsidRPr="000918A5">
              <w:rPr>
                <w:rFonts w:ascii="Times New Roman" w:hAnsi="Times New Roman" w:cs="Times New Roman"/>
                <w:b/>
                <w:bCs/>
                <w:color w:val="000000"/>
                <w:sz w:val="24"/>
                <w:szCs w:val="24"/>
                <w:shd w:val="clear" w:color="auto" w:fill="DEEAF6" w:themeFill="accent1" w:themeFillTint="33"/>
              </w:rPr>
              <w:t>Vrijednost za novac koju projekt nudi:</w:t>
            </w:r>
            <w:r w:rsidRPr="000918A5">
              <w:rPr>
                <w:rFonts w:ascii="Times New Roman" w:hAnsi="Times New Roman" w:cs="Times New Roman"/>
                <w:color w:val="000000"/>
                <w:sz w:val="24"/>
                <w:szCs w:val="24"/>
                <w:shd w:val="clear" w:color="auto" w:fill="DEEAF6" w:themeFill="accent1" w:themeFillTint="33"/>
              </w:rPr>
              <w:t xml:space="preserve"> </w:t>
            </w:r>
            <w:r w:rsidRPr="000918A5">
              <w:rPr>
                <w:rFonts w:ascii="Times New Roman" w:hAnsi="Times New Roman" w:cs="Times New Roman"/>
                <w:i/>
                <w:iCs/>
                <w:color w:val="000000"/>
                <w:sz w:val="24"/>
                <w:szCs w:val="24"/>
                <w:shd w:val="clear" w:color="auto" w:fill="DEEAF6" w:themeFill="accent1" w:themeFillTint="33"/>
              </w:rPr>
              <w:t xml:space="preserve">Kriterij se odnosi na razinu odnosa između iznosa potpore, poduzetih aktivnosti i postizanja ciljeva. Ocjenjivat će se na temelju doprinosa projekta procesu </w:t>
            </w:r>
            <w:proofErr w:type="spellStart"/>
            <w:r w:rsidRPr="000918A5">
              <w:rPr>
                <w:rFonts w:ascii="Times New Roman" w:hAnsi="Times New Roman" w:cs="Times New Roman"/>
                <w:i/>
                <w:iCs/>
                <w:color w:val="000000"/>
                <w:sz w:val="24"/>
                <w:szCs w:val="24"/>
                <w:shd w:val="clear" w:color="auto" w:fill="DEEAF6" w:themeFill="accent1" w:themeFillTint="33"/>
              </w:rPr>
              <w:t>deinstitucionalizacije</w:t>
            </w:r>
            <w:proofErr w:type="spellEnd"/>
            <w:r w:rsidRPr="000918A5">
              <w:rPr>
                <w:rFonts w:ascii="Times New Roman" w:hAnsi="Times New Roman" w:cs="Times New Roman"/>
                <w:i/>
                <w:iCs/>
                <w:color w:val="000000"/>
                <w:sz w:val="24"/>
                <w:szCs w:val="24"/>
                <w:shd w:val="clear" w:color="auto" w:fill="DEEAF6" w:themeFill="accent1" w:themeFillTint="33"/>
              </w:rPr>
              <w:t>, prevencije institucionalizacije, inkluzije ranjivih skupina te širenju mreže socijalnih usluga iz institucije u zajednicu</w:t>
            </w:r>
            <w:r w:rsidR="001615F4">
              <w:rPr>
                <w:rFonts w:ascii="Times New Roman" w:hAnsi="Times New Roman" w:cs="Times New Roman"/>
                <w:i/>
                <w:iCs/>
                <w:color w:val="000000"/>
                <w:sz w:val="24"/>
                <w:szCs w:val="24"/>
                <w:shd w:val="clear" w:color="auto" w:fill="DEEAF6" w:themeFill="accent1" w:themeFillTint="33"/>
              </w:rPr>
              <w:t xml:space="preserve">. </w:t>
            </w:r>
          </w:p>
          <w:p w14:paraId="067BB310" w14:textId="0DB9C860" w:rsidR="00211168" w:rsidRDefault="001615F4" w:rsidP="000801B4">
            <w:pPr>
              <w:pStyle w:val="NoSpacing"/>
              <w:spacing w:before="240" w:after="240" w:line="276" w:lineRule="auto"/>
              <w:ind w:left="164"/>
              <w:jc w:val="both"/>
              <w:rPr>
                <w:rFonts w:ascii="Times New Roman" w:hAnsi="Times New Roman" w:cs="Times New Roman"/>
                <w:color w:val="000000"/>
                <w:sz w:val="24"/>
                <w:szCs w:val="24"/>
              </w:rPr>
            </w:pPr>
            <w:r>
              <w:rPr>
                <w:rFonts w:ascii="Times New Roman" w:hAnsi="Times New Roman" w:cs="Times New Roman"/>
                <w:i/>
                <w:iCs/>
                <w:color w:val="000000"/>
                <w:sz w:val="24"/>
                <w:szCs w:val="24"/>
                <w:shd w:val="clear" w:color="auto" w:fill="DEEAF6" w:themeFill="accent1" w:themeFillTint="33"/>
              </w:rPr>
              <w:t xml:space="preserve">Udio ovog kriterija </w:t>
            </w:r>
            <w:r w:rsidR="00065836" w:rsidRPr="00065836">
              <w:rPr>
                <w:rFonts w:ascii="Times New Roman" w:hAnsi="Times New Roman" w:cs="Times New Roman"/>
                <w:i/>
                <w:iCs/>
                <w:color w:val="000000"/>
                <w:sz w:val="24"/>
                <w:szCs w:val="24"/>
                <w:shd w:val="clear" w:color="auto" w:fill="DEEAF6" w:themeFill="accent1" w:themeFillTint="33"/>
              </w:rPr>
              <w:t xml:space="preserve">u ukupnom ostvarivom broju bodova </w:t>
            </w:r>
            <w:r w:rsidR="00065836">
              <w:rPr>
                <w:rFonts w:ascii="Times New Roman" w:hAnsi="Times New Roman" w:cs="Times New Roman"/>
                <w:i/>
                <w:iCs/>
                <w:color w:val="000000"/>
                <w:sz w:val="24"/>
                <w:szCs w:val="24"/>
                <w:shd w:val="clear" w:color="auto" w:fill="DEEAF6" w:themeFill="accent1" w:themeFillTint="33"/>
              </w:rPr>
              <w:t xml:space="preserve">iznosi </w:t>
            </w:r>
            <w:r>
              <w:rPr>
                <w:rFonts w:ascii="Times New Roman" w:hAnsi="Times New Roman" w:cs="Times New Roman"/>
                <w:i/>
                <w:iCs/>
                <w:color w:val="000000"/>
                <w:sz w:val="24"/>
                <w:szCs w:val="24"/>
                <w:shd w:val="clear" w:color="auto" w:fill="DEEAF6" w:themeFill="accent1" w:themeFillTint="33"/>
              </w:rPr>
              <w:t xml:space="preserve">ukupno </w:t>
            </w:r>
            <w:r w:rsidR="00065836" w:rsidRPr="000801B4">
              <w:rPr>
                <w:rFonts w:ascii="Times New Roman" w:hAnsi="Times New Roman" w:cs="Times New Roman"/>
                <w:b/>
                <w:bCs/>
                <w:i/>
                <w:iCs/>
                <w:color w:val="000000"/>
                <w:sz w:val="24"/>
                <w:szCs w:val="24"/>
                <w:shd w:val="clear" w:color="auto" w:fill="DEEAF6" w:themeFill="accent1" w:themeFillTint="33"/>
              </w:rPr>
              <w:t>30 %</w:t>
            </w:r>
            <w:r w:rsidR="00065836">
              <w:rPr>
                <w:rFonts w:ascii="Times New Roman" w:hAnsi="Times New Roman" w:cs="Times New Roman"/>
                <w:i/>
                <w:iCs/>
                <w:color w:val="000000"/>
                <w:sz w:val="24"/>
                <w:szCs w:val="24"/>
                <w:shd w:val="clear" w:color="auto" w:fill="DEEAF6" w:themeFill="accent1" w:themeFillTint="33"/>
              </w:rPr>
              <w:t>.</w:t>
            </w:r>
          </w:p>
        </w:tc>
      </w:tr>
      <w:tr w:rsidR="006C0AAF" w14:paraId="5D22154C" w14:textId="77777777" w:rsidTr="003D37A3">
        <w:tc>
          <w:tcPr>
            <w:tcW w:w="9090" w:type="dxa"/>
            <w:gridSpan w:val="3"/>
            <w:shd w:val="clear" w:color="auto" w:fill="DEEAF6" w:themeFill="accent1" w:themeFillTint="33"/>
          </w:tcPr>
          <w:p w14:paraId="5F3A5D81" w14:textId="60384452" w:rsidR="006C0AAF" w:rsidRPr="00B14222" w:rsidRDefault="004D1246" w:rsidP="006C0AAF">
            <w:pPr>
              <w:pStyle w:val="NoSpacing"/>
              <w:spacing w:before="240" w:after="240" w:line="276" w:lineRule="auto"/>
              <w:jc w:val="both"/>
              <w:rPr>
                <w:rFonts w:ascii="Times New Roman" w:hAnsi="Times New Roman" w:cs="Times New Roman"/>
                <w:color w:val="000000"/>
                <w:sz w:val="24"/>
                <w:szCs w:val="24"/>
              </w:rPr>
            </w:pPr>
            <w:r w:rsidRPr="006A19F5">
              <w:rPr>
                <w:rFonts w:ascii="Times New Roman" w:hAnsi="Times New Roman" w:cs="Times New Roman"/>
                <w:color w:val="000000"/>
                <w:sz w:val="24"/>
                <w:szCs w:val="24"/>
              </w:rPr>
              <w:t>1.1.</w:t>
            </w:r>
            <w:r w:rsidRPr="006A19F5">
              <w:rPr>
                <w:rFonts w:ascii="Times New Roman" w:hAnsi="Times New Roman" w:cs="Times New Roman"/>
                <w:color w:val="000000"/>
                <w:sz w:val="24"/>
                <w:szCs w:val="24"/>
              </w:rPr>
              <w:tab/>
              <w:t>Jasno je opisan/obrazložen doprinos projekta smanjenju broja korisnika smještaja kao institucijske skrbi u institucijama/kod pružatelja usluga</w:t>
            </w:r>
            <w:r w:rsidR="002061FA">
              <w:rPr>
                <w:rFonts w:ascii="Times New Roman" w:hAnsi="Times New Roman" w:cs="Times New Roman"/>
                <w:color w:val="000000"/>
                <w:sz w:val="24"/>
                <w:szCs w:val="24"/>
              </w:rPr>
              <w:t xml:space="preserve"> </w:t>
            </w:r>
            <w:r w:rsidR="00D55264" w:rsidRPr="00D55264">
              <w:rPr>
                <w:rFonts w:ascii="Times New Roman" w:hAnsi="Times New Roman" w:cs="Times New Roman"/>
                <w:color w:val="000000"/>
                <w:sz w:val="24"/>
                <w:szCs w:val="24"/>
              </w:rPr>
              <w:t>(npr. navesti broj korisnika koji će se premjestiti iz institucionalnog smještaja; broj kreveta koji će se zatvoriti u institucijskom smještaju; planirane socijalne usluge i sl.)</w:t>
            </w:r>
            <w:r w:rsidR="00FD3201">
              <w:rPr>
                <w:rFonts w:ascii="Times New Roman" w:hAnsi="Times New Roman" w:cs="Times New Roman"/>
                <w:color w:val="000000"/>
                <w:sz w:val="24"/>
                <w:szCs w:val="24"/>
              </w:rPr>
              <w:t xml:space="preserve"> (maksimalno </w:t>
            </w:r>
            <w:r w:rsidR="000F53DF">
              <w:rPr>
                <w:rFonts w:ascii="Times New Roman" w:hAnsi="Times New Roman" w:cs="Times New Roman"/>
                <w:color w:val="000000"/>
                <w:sz w:val="24"/>
                <w:szCs w:val="24"/>
              </w:rPr>
              <w:t>1</w:t>
            </w:r>
            <w:r w:rsidR="00FD3201">
              <w:rPr>
                <w:rFonts w:ascii="Times New Roman" w:hAnsi="Times New Roman" w:cs="Times New Roman"/>
                <w:color w:val="000000"/>
                <w:sz w:val="24"/>
                <w:szCs w:val="24"/>
              </w:rPr>
              <w:t>0 bodova)</w:t>
            </w:r>
          </w:p>
        </w:tc>
      </w:tr>
      <w:tr w:rsidR="008B68B7" w14:paraId="0CC4A908" w14:textId="77777777" w:rsidTr="003D37A3">
        <w:tc>
          <w:tcPr>
            <w:tcW w:w="5213" w:type="dxa"/>
          </w:tcPr>
          <w:p w14:paraId="25EF38C7" w14:textId="1270E9F1" w:rsidR="008B68B7" w:rsidRDefault="000B2B98" w:rsidP="009544F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5414B7" w:rsidRPr="006A19F5">
              <w:rPr>
                <w:rFonts w:ascii="Times New Roman" w:hAnsi="Times New Roman" w:cs="Times New Roman"/>
                <w:color w:val="000000"/>
                <w:sz w:val="24"/>
                <w:szCs w:val="24"/>
              </w:rPr>
              <w:t>oprinos projekta smanjenju broja korisnika smještaja kao institucijske skrbi u institucijama/kod pružatelja usluga</w:t>
            </w:r>
            <w:r>
              <w:rPr>
                <w:rFonts w:ascii="Times New Roman" w:hAnsi="Times New Roman" w:cs="Times New Roman"/>
                <w:color w:val="000000"/>
                <w:sz w:val="24"/>
                <w:szCs w:val="24"/>
              </w:rPr>
              <w:t xml:space="preserve"> </w:t>
            </w:r>
            <w:r w:rsidR="00897E1F" w:rsidRPr="00364FB7">
              <w:rPr>
                <w:rFonts w:ascii="Times New Roman" w:hAnsi="Times New Roman" w:cs="Times New Roman"/>
                <w:color w:val="000000"/>
                <w:sz w:val="24"/>
                <w:szCs w:val="24"/>
              </w:rPr>
              <w:t>opisan/obrazložen</w:t>
            </w:r>
            <w:r w:rsidR="00897E1F">
              <w:rPr>
                <w:rFonts w:ascii="Times New Roman" w:hAnsi="Times New Roman" w:cs="Times New Roman"/>
                <w:color w:val="000000"/>
                <w:sz w:val="24"/>
                <w:szCs w:val="24"/>
              </w:rPr>
              <w:t xml:space="preserve"> </w:t>
            </w:r>
            <w:r w:rsidR="00897E1F" w:rsidRPr="00364FB7">
              <w:rPr>
                <w:rFonts w:ascii="Times New Roman" w:hAnsi="Times New Roman" w:cs="Times New Roman"/>
                <w:color w:val="000000"/>
                <w:sz w:val="24"/>
                <w:szCs w:val="24"/>
              </w:rPr>
              <w:t xml:space="preserve">je </w:t>
            </w:r>
            <w:r w:rsidRPr="00537C4F">
              <w:rPr>
                <w:rFonts w:ascii="Times New Roman" w:hAnsi="Times New Roman" w:cs="Times New Roman"/>
                <w:b/>
                <w:bCs/>
                <w:color w:val="000000"/>
                <w:sz w:val="24"/>
                <w:szCs w:val="24"/>
              </w:rPr>
              <w:t>jasno</w:t>
            </w:r>
            <w:r w:rsidR="00897E1F">
              <w:rPr>
                <w:rFonts w:ascii="Times New Roman" w:hAnsi="Times New Roman" w:cs="Times New Roman"/>
                <w:b/>
                <w:bCs/>
                <w:color w:val="000000"/>
                <w:sz w:val="24"/>
                <w:szCs w:val="24"/>
              </w:rPr>
              <w:t xml:space="preserve"> i detaljno</w:t>
            </w:r>
            <w:r w:rsidRPr="00537C4F">
              <w:rPr>
                <w:rFonts w:ascii="Times New Roman" w:hAnsi="Times New Roman" w:cs="Times New Roman"/>
                <w:b/>
                <w:bCs/>
                <w:color w:val="000000"/>
                <w:sz w:val="24"/>
                <w:szCs w:val="24"/>
              </w:rPr>
              <w:t xml:space="preserve"> </w:t>
            </w:r>
            <w:r w:rsidR="002D4EC2">
              <w:rPr>
                <w:rFonts w:ascii="Times New Roman" w:hAnsi="Times New Roman" w:cs="Times New Roman"/>
                <w:color w:val="000000"/>
                <w:sz w:val="24"/>
                <w:szCs w:val="24"/>
              </w:rPr>
              <w:t>odnosno</w:t>
            </w:r>
            <w:r w:rsidR="00057D8E">
              <w:rPr>
                <w:rFonts w:ascii="Times New Roman" w:hAnsi="Times New Roman" w:cs="Times New Roman"/>
                <w:color w:val="000000"/>
                <w:sz w:val="24"/>
                <w:szCs w:val="24"/>
              </w:rPr>
              <w:t xml:space="preserve"> </w:t>
            </w:r>
            <w:r w:rsidR="00555983">
              <w:rPr>
                <w:rFonts w:ascii="Times New Roman" w:hAnsi="Times New Roman" w:cs="Times New Roman"/>
                <w:color w:val="000000"/>
                <w:sz w:val="24"/>
                <w:szCs w:val="24"/>
              </w:rPr>
              <w:t>planirane aktivnosti</w:t>
            </w:r>
            <w:r w:rsidR="005C2AE6">
              <w:rPr>
                <w:rFonts w:ascii="Times New Roman" w:hAnsi="Times New Roman" w:cs="Times New Roman"/>
                <w:color w:val="000000"/>
                <w:sz w:val="24"/>
                <w:szCs w:val="24"/>
              </w:rPr>
              <w:t xml:space="preserve"> i iznos potpore</w:t>
            </w:r>
            <w:r w:rsidR="00B158EB">
              <w:rPr>
                <w:rFonts w:ascii="Times New Roman" w:hAnsi="Times New Roman" w:cs="Times New Roman"/>
                <w:color w:val="000000"/>
                <w:sz w:val="24"/>
                <w:szCs w:val="24"/>
              </w:rPr>
              <w:t xml:space="preserve"> </w:t>
            </w:r>
            <w:r w:rsidR="00F97CF9">
              <w:rPr>
                <w:rFonts w:ascii="Times New Roman" w:hAnsi="Times New Roman" w:cs="Times New Roman"/>
                <w:color w:val="000000"/>
                <w:sz w:val="24"/>
                <w:szCs w:val="24"/>
              </w:rPr>
              <w:t xml:space="preserve">jasno vode </w:t>
            </w:r>
            <w:r w:rsidR="00C93F75" w:rsidRPr="006A19F5">
              <w:rPr>
                <w:rFonts w:ascii="Times New Roman" w:hAnsi="Times New Roman" w:cs="Times New Roman"/>
                <w:color w:val="000000"/>
                <w:sz w:val="24"/>
                <w:szCs w:val="24"/>
              </w:rPr>
              <w:t>smanjenju broja korisnika smještaja</w:t>
            </w:r>
            <w:r w:rsidR="006D0D6F">
              <w:rPr>
                <w:rFonts w:ascii="Times New Roman" w:hAnsi="Times New Roman" w:cs="Times New Roman"/>
                <w:color w:val="000000"/>
                <w:sz w:val="24"/>
                <w:szCs w:val="24"/>
              </w:rPr>
              <w:t>.</w:t>
            </w:r>
          </w:p>
        </w:tc>
        <w:tc>
          <w:tcPr>
            <w:tcW w:w="1616" w:type="dxa"/>
            <w:vAlign w:val="center"/>
          </w:tcPr>
          <w:p w14:paraId="6561FFA2" w14:textId="309FDA6B" w:rsidR="008B68B7" w:rsidRDefault="00C06E15" w:rsidP="00617EFA">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CE6CD6">
              <w:rPr>
                <w:rFonts w:ascii="Times New Roman" w:hAnsi="Times New Roman" w:cs="Times New Roman"/>
                <w:color w:val="000000"/>
                <w:sz w:val="24"/>
                <w:szCs w:val="24"/>
              </w:rPr>
              <w:t>0 bodova</w:t>
            </w:r>
          </w:p>
        </w:tc>
        <w:tc>
          <w:tcPr>
            <w:tcW w:w="2261" w:type="dxa"/>
            <w:vMerge w:val="restart"/>
            <w:vAlign w:val="center"/>
          </w:tcPr>
          <w:p w14:paraId="58FA1356" w14:textId="1C63A81B" w:rsidR="008B68B7" w:rsidRDefault="008B68B7" w:rsidP="00487D49">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Prijavni obrazac</w:t>
            </w:r>
          </w:p>
        </w:tc>
      </w:tr>
      <w:tr w:rsidR="008B68B7" w14:paraId="3877F6DC" w14:textId="77777777" w:rsidTr="003D37A3">
        <w:tc>
          <w:tcPr>
            <w:tcW w:w="5213" w:type="dxa"/>
          </w:tcPr>
          <w:p w14:paraId="7A1E0B84" w14:textId="4B49046E" w:rsidR="008B68B7" w:rsidRDefault="00A908AE" w:rsidP="009544F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5414B7" w:rsidRPr="006A19F5">
              <w:rPr>
                <w:rFonts w:ascii="Times New Roman" w:hAnsi="Times New Roman" w:cs="Times New Roman"/>
                <w:color w:val="000000"/>
                <w:sz w:val="24"/>
                <w:szCs w:val="24"/>
              </w:rPr>
              <w:t>oprinos projekta smanjenju broja korisnika smještaja kao institucijske skrbi u institucijama/kod pružatelja usluga</w:t>
            </w:r>
            <w:r>
              <w:rPr>
                <w:rFonts w:ascii="Times New Roman" w:hAnsi="Times New Roman" w:cs="Times New Roman"/>
                <w:color w:val="000000"/>
                <w:sz w:val="24"/>
                <w:szCs w:val="24"/>
              </w:rPr>
              <w:t xml:space="preserve"> </w:t>
            </w:r>
            <w:r w:rsidR="00706E42" w:rsidRPr="00364FB7">
              <w:rPr>
                <w:rFonts w:ascii="Times New Roman" w:hAnsi="Times New Roman" w:cs="Times New Roman"/>
                <w:b/>
                <w:bCs/>
                <w:color w:val="000000"/>
                <w:sz w:val="24"/>
                <w:szCs w:val="24"/>
              </w:rPr>
              <w:t>djelomično</w:t>
            </w:r>
            <w:r w:rsidR="00706E42">
              <w:rPr>
                <w:rFonts w:ascii="Times New Roman" w:hAnsi="Times New Roman" w:cs="Times New Roman"/>
                <w:color w:val="000000"/>
                <w:sz w:val="24"/>
                <w:szCs w:val="24"/>
              </w:rPr>
              <w:t xml:space="preserve"> je </w:t>
            </w:r>
            <w:r w:rsidRPr="006A19F5">
              <w:rPr>
                <w:rFonts w:ascii="Times New Roman" w:hAnsi="Times New Roman" w:cs="Times New Roman"/>
                <w:color w:val="000000"/>
                <w:sz w:val="24"/>
                <w:szCs w:val="24"/>
              </w:rPr>
              <w:t>opisan</w:t>
            </w:r>
            <w:r>
              <w:rPr>
                <w:rFonts w:ascii="Times New Roman" w:hAnsi="Times New Roman" w:cs="Times New Roman"/>
                <w:color w:val="000000"/>
                <w:sz w:val="24"/>
                <w:szCs w:val="24"/>
              </w:rPr>
              <w:t>/</w:t>
            </w:r>
            <w:r w:rsidRPr="006A19F5">
              <w:rPr>
                <w:rFonts w:ascii="Times New Roman" w:hAnsi="Times New Roman" w:cs="Times New Roman"/>
                <w:color w:val="000000"/>
                <w:sz w:val="24"/>
                <w:szCs w:val="24"/>
              </w:rPr>
              <w:t>obrazložen</w:t>
            </w:r>
            <w:r w:rsidR="00706E42">
              <w:rPr>
                <w:rFonts w:ascii="Times New Roman" w:hAnsi="Times New Roman" w:cs="Times New Roman"/>
                <w:color w:val="000000"/>
                <w:sz w:val="24"/>
                <w:szCs w:val="24"/>
              </w:rPr>
              <w:t xml:space="preserve"> odnosno</w:t>
            </w:r>
            <w:r w:rsidR="000D25D7">
              <w:rPr>
                <w:rFonts w:ascii="Times New Roman" w:hAnsi="Times New Roman" w:cs="Times New Roman"/>
                <w:color w:val="000000"/>
                <w:sz w:val="24"/>
                <w:szCs w:val="24"/>
              </w:rPr>
              <w:t xml:space="preserve"> djelomično je </w:t>
            </w:r>
            <w:r w:rsidR="00351A41">
              <w:rPr>
                <w:rFonts w:ascii="Times New Roman" w:hAnsi="Times New Roman" w:cs="Times New Roman"/>
                <w:color w:val="000000"/>
                <w:sz w:val="24"/>
                <w:szCs w:val="24"/>
              </w:rPr>
              <w:t>o</w:t>
            </w:r>
            <w:r w:rsidR="00754A40">
              <w:rPr>
                <w:rFonts w:ascii="Times New Roman" w:hAnsi="Times New Roman" w:cs="Times New Roman"/>
                <w:color w:val="000000"/>
                <w:sz w:val="24"/>
                <w:szCs w:val="24"/>
              </w:rPr>
              <w:t>bjašnjeno</w:t>
            </w:r>
            <w:r w:rsidR="00F5101A">
              <w:rPr>
                <w:rFonts w:ascii="Times New Roman" w:hAnsi="Times New Roman" w:cs="Times New Roman"/>
                <w:color w:val="000000"/>
                <w:sz w:val="24"/>
                <w:szCs w:val="24"/>
              </w:rPr>
              <w:t xml:space="preserve"> kako će se planiranim aktivnostima i</w:t>
            </w:r>
            <w:r w:rsidR="00364FB7">
              <w:rPr>
                <w:rFonts w:ascii="Times New Roman" w:hAnsi="Times New Roman" w:cs="Times New Roman"/>
                <w:color w:val="000000"/>
                <w:sz w:val="24"/>
                <w:szCs w:val="24"/>
              </w:rPr>
              <w:t xml:space="preserve"> i</w:t>
            </w:r>
            <w:r w:rsidR="00F5101A">
              <w:rPr>
                <w:rFonts w:ascii="Times New Roman" w:hAnsi="Times New Roman" w:cs="Times New Roman"/>
                <w:color w:val="000000"/>
                <w:sz w:val="24"/>
                <w:szCs w:val="24"/>
              </w:rPr>
              <w:t>znosom potpore</w:t>
            </w:r>
            <w:r w:rsidR="00364FB7">
              <w:rPr>
                <w:rFonts w:ascii="Times New Roman" w:hAnsi="Times New Roman" w:cs="Times New Roman"/>
                <w:color w:val="000000"/>
                <w:sz w:val="24"/>
                <w:szCs w:val="24"/>
              </w:rPr>
              <w:t xml:space="preserve"> postići </w:t>
            </w:r>
            <w:r w:rsidR="00D72919" w:rsidRPr="006A19F5">
              <w:rPr>
                <w:rFonts w:ascii="Times New Roman" w:hAnsi="Times New Roman" w:cs="Times New Roman"/>
                <w:color w:val="000000"/>
                <w:sz w:val="24"/>
                <w:szCs w:val="24"/>
              </w:rPr>
              <w:t>smanjenj</w:t>
            </w:r>
            <w:r w:rsidR="00D72919">
              <w:rPr>
                <w:rFonts w:ascii="Times New Roman" w:hAnsi="Times New Roman" w:cs="Times New Roman"/>
                <w:color w:val="000000"/>
                <w:sz w:val="24"/>
                <w:szCs w:val="24"/>
              </w:rPr>
              <w:t>e</w:t>
            </w:r>
            <w:r w:rsidR="00D72919" w:rsidRPr="006A19F5">
              <w:rPr>
                <w:rFonts w:ascii="Times New Roman" w:hAnsi="Times New Roman" w:cs="Times New Roman"/>
                <w:color w:val="000000"/>
                <w:sz w:val="24"/>
                <w:szCs w:val="24"/>
              </w:rPr>
              <w:t xml:space="preserve"> broja korisnika smještaja</w:t>
            </w:r>
            <w:r w:rsidR="00364FB7">
              <w:rPr>
                <w:rFonts w:ascii="Times New Roman" w:hAnsi="Times New Roman" w:cs="Times New Roman"/>
                <w:color w:val="000000"/>
                <w:sz w:val="24"/>
                <w:szCs w:val="24"/>
              </w:rPr>
              <w:t>.</w:t>
            </w:r>
          </w:p>
        </w:tc>
        <w:tc>
          <w:tcPr>
            <w:tcW w:w="1616" w:type="dxa"/>
            <w:vAlign w:val="center"/>
          </w:tcPr>
          <w:p w14:paraId="6DACB492" w14:textId="2F53F64B" w:rsidR="008B68B7" w:rsidRDefault="00C06E15" w:rsidP="00617EFA">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6443BB">
              <w:rPr>
                <w:rFonts w:ascii="Times New Roman" w:hAnsi="Times New Roman" w:cs="Times New Roman"/>
                <w:color w:val="000000"/>
                <w:sz w:val="24"/>
                <w:szCs w:val="24"/>
              </w:rPr>
              <w:t xml:space="preserve"> bodova</w:t>
            </w:r>
          </w:p>
        </w:tc>
        <w:tc>
          <w:tcPr>
            <w:tcW w:w="2261" w:type="dxa"/>
            <w:vMerge/>
            <w:vAlign w:val="center"/>
          </w:tcPr>
          <w:p w14:paraId="0C29BE58" w14:textId="77777777" w:rsidR="008B68B7" w:rsidRDefault="008B68B7" w:rsidP="009544FC">
            <w:pPr>
              <w:pStyle w:val="NoSpacing"/>
              <w:spacing w:before="240" w:after="240" w:line="276" w:lineRule="auto"/>
              <w:jc w:val="both"/>
              <w:rPr>
                <w:rFonts w:ascii="Times New Roman" w:hAnsi="Times New Roman" w:cs="Times New Roman"/>
                <w:color w:val="000000"/>
                <w:sz w:val="24"/>
                <w:szCs w:val="24"/>
              </w:rPr>
            </w:pPr>
          </w:p>
        </w:tc>
      </w:tr>
      <w:tr w:rsidR="008B68B7" w14:paraId="055CFA98" w14:textId="77777777" w:rsidTr="003D37A3">
        <w:tc>
          <w:tcPr>
            <w:tcW w:w="5213" w:type="dxa"/>
          </w:tcPr>
          <w:p w14:paraId="70CB93CB" w14:textId="7174DE83" w:rsidR="008B68B7" w:rsidRDefault="006670AE" w:rsidP="009544F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w:t>
            </w:r>
            <w:r w:rsidR="005414B7" w:rsidRPr="006A19F5">
              <w:rPr>
                <w:rFonts w:ascii="Times New Roman" w:hAnsi="Times New Roman" w:cs="Times New Roman"/>
                <w:color w:val="000000"/>
                <w:sz w:val="24"/>
                <w:szCs w:val="24"/>
              </w:rPr>
              <w:t>oprinos projekta smanjenju broja korisnika smještaja kao institucijske skrbi u institucijama/kod pružatelja usluga</w:t>
            </w:r>
            <w:r>
              <w:rPr>
                <w:rFonts w:ascii="Times New Roman" w:hAnsi="Times New Roman" w:cs="Times New Roman"/>
                <w:color w:val="000000"/>
                <w:sz w:val="24"/>
                <w:szCs w:val="24"/>
              </w:rPr>
              <w:t xml:space="preserve"> </w:t>
            </w:r>
            <w:r w:rsidRPr="00C83FC6">
              <w:rPr>
                <w:rFonts w:ascii="Times New Roman" w:hAnsi="Times New Roman" w:cs="Times New Roman"/>
                <w:b/>
                <w:bCs/>
                <w:color w:val="000000"/>
                <w:sz w:val="24"/>
                <w:szCs w:val="24"/>
              </w:rPr>
              <w:t>nije</w:t>
            </w:r>
            <w:r>
              <w:rPr>
                <w:rFonts w:ascii="Times New Roman" w:hAnsi="Times New Roman" w:cs="Times New Roman"/>
                <w:color w:val="000000"/>
                <w:sz w:val="24"/>
                <w:szCs w:val="24"/>
              </w:rPr>
              <w:t xml:space="preserve"> opisan ni obrazložen.</w:t>
            </w:r>
          </w:p>
        </w:tc>
        <w:tc>
          <w:tcPr>
            <w:tcW w:w="1616" w:type="dxa"/>
            <w:vAlign w:val="center"/>
          </w:tcPr>
          <w:p w14:paraId="4CF1D007" w14:textId="590DD81D" w:rsidR="008B68B7" w:rsidRDefault="005414B7" w:rsidP="00617EFA">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6670AE">
              <w:rPr>
                <w:rFonts w:ascii="Times New Roman" w:hAnsi="Times New Roman" w:cs="Times New Roman"/>
                <w:color w:val="000000"/>
                <w:sz w:val="24"/>
                <w:szCs w:val="24"/>
              </w:rPr>
              <w:t xml:space="preserve"> bodova</w:t>
            </w:r>
          </w:p>
        </w:tc>
        <w:tc>
          <w:tcPr>
            <w:tcW w:w="2261" w:type="dxa"/>
            <w:vMerge/>
            <w:vAlign w:val="center"/>
          </w:tcPr>
          <w:p w14:paraId="1E0372EF" w14:textId="77777777" w:rsidR="008B68B7" w:rsidRDefault="008B68B7" w:rsidP="009544FC">
            <w:pPr>
              <w:pStyle w:val="NoSpacing"/>
              <w:spacing w:before="240" w:after="240" w:line="276" w:lineRule="auto"/>
              <w:jc w:val="both"/>
              <w:rPr>
                <w:rFonts w:ascii="Times New Roman" w:hAnsi="Times New Roman" w:cs="Times New Roman"/>
                <w:color w:val="000000"/>
                <w:sz w:val="24"/>
                <w:szCs w:val="24"/>
              </w:rPr>
            </w:pPr>
          </w:p>
        </w:tc>
      </w:tr>
      <w:tr w:rsidR="00375593" w14:paraId="2D15FAEA" w14:textId="77777777" w:rsidTr="003D37A3">
        <w:tc>
          <w:tcPr>
            <w:tcW w:w="9090" w:type="dxa"/>
            <w:gridSpan w:val="3"/>
            <w:shd w:val="clear" w:color="auto" w:fill="DEEAF6" w:themeFill="accent1" w:themeFillTint="33"/>
          </w:tcPr>
          <w:p w14:paraId="1F87856A" w14:textId="73C8535E" w:rsidR="00375593" w:rsidRPr="000918A5" w:rsidRDefault="00375593" w:rsidP="0061278E">
            <w:pPr>
              <w:pStyle w:val="NoSpacing"/>
              <w:spacing w:before="240" w:after="240" w:line="276" w:lineRule="auto"/>
              <w:jc w:val="both"/>
              <w:rPr>
                <w:rFonts w:ascii="Times New Roman" w:hAnsi="Times New Roman" w:cs="Times New Roman"/>
                <w:b/>
                <w:bCs/>
                <w:color w:val="000000"/>
                <w:sz w:val="24"/>
                <w:szCs w:val="24"/>
                <w:shd w:val="clear" w:color="auto" w:fill="DEEAF6" w:themeFill="accent1" w:themeFillTint="33"/>
              </w:rPr>
            </w:pPr>
            <w:r w:rsidRPr="006A19F5">
              <w:rPr>
                <w:rFonts w:ascii="Times New Roman" w:hAnsi="Times New Roman" w:cs="Times New Roman"/>
                <w:color w:val="000000"/>
                <w:sz w:val="24"/>
                <w:szCs w:val="24"/>
              </w:rPr>
              <w:t>1.2.</w:t>
            </w:r>
            <w:r w:rsidRPr="006A19F5">
              <w:rPr>
                <w:rFonts w:ascii="Times New Roman" w:hAnsi="Times New Roman" w:cs="Times New Roman"/>
                <w:color w:val="000000"/>
                <w:sz w:val="24"/>
                <w:szCs w:val="24"/>
              </w:rPr>
              <w:tab/>
              <w:t>Jasno je opisan/obrazložen doprinos projekta prevenciji institucionalizacije koji je indirektni doprinos smanjenju broja korisnika smještaja</w:t>
            </w:r>
            <w:r>
              <w:rPr>
                <w:rFonts w:ascii="Times New Roman" w:hAnsi="Times New Roman" w:cs="Times New Roman"/>
                <w:color w:val="000000"/>
                <w:sz w:val="24"/>
                <w:szCs w:val="24"/>
              </w:rPr>
              <w:t xml:space="preserve"> (maksimalno 1</w:t>
            </w:r>
            <w:r w:rsidR="000F53DF">
              <w:rPr>
                <w:rFonts w:ascii="Times New Roman" w:hAnsi="Times New Roman" w:cs="Times New Roman"/>
                <w:color w:val="000000"/>
                <w:sz w:val="24"/>
                <w:szCs w:val="24"/>
              </w:rPr>
              <w:t>0</w:t>
            </w:r>
            <w:r>
              <w:rPr>
                <w:rFonts w:ascii="Times New Roman" w:hAnsi="Times New Roman" w:cs="Times New Roman"/>
                <w:color w:val="000000"/>
                <w:sz w:val="24"/>
                <w:szCs w:val="24"/>
              </w:rPr>
              <w:t xml:space="preserve"> bodova)</w:t>
            </w:r>
          </w:p>
        </w:tc>
      </w:tr>
      <w:tr w:rsidR="002613D8" w14:paraId="0DA37ADB" w14:textId="77777777" w:rsidTr="003D37A3">
        <w:tc>
          <w:tcPr>
            <w:tcW w:w="5213" w:type="dxa"/>
          </w:tcPr>
          <w:p w14:paraId="70836D4F" w14:textId="13261096" w:rsidR="002613D8" w:rsidRDefault="00A151F7" w:rsidP="009544F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6A19F5">
              <w:rPr>
                <w:rFonts w:ascii="Times New Roman" w:hAnsi="Times New Roman" w:cs="Times New Roman"/>
                <w:color w:val="000000"/>
                <w:sz w:val="24"/>
                <w:szCs w:val="24"/>
              </w:rPr>
              <w:t xml:space="preserve">oprinos projekta prevenciji institucionalizacije </w:t>
            </w:r>
            <w:r w:rsidR="00D65971" w:rsidRPr="00364FB7">
              <w:rPr>
                <w:rFonts w:ascii="Times New Roman" w:hAnsi="Times New Roman" w:cs="Times New Roman"/>
                <w:color w:val="000000"/>
                <w:sz w:val="24"/>
                <w:szCs w:val="24"/>
              </w:rPr>
              <w:t>opisan/obrazložen</w:t>
            </w:r>
            <w:r w:rsidR="00D65971">
              <w:rPr>
                <w:rFonts w:ascii="Times New Roman" w:hAnsi="Times New Roman" w:cs="Times New Roman"/>
                <w:color w:val="000000"/>
                <w:sz w:val="24"/>
                <w:szCs w:val="24"/>
              </w:rPr>
              <w:t xml:space="preserve"> </w:t>
            </w:r>
            <w:r w:rsidR="00D65971" w:rsidRPr="00364FB7">
              <w:rPr>
                <w:rFonts w:ascii="Times New Roman" w:hAnsi="Times New Roman" w:cs="Times New Roman"/>
                <w:color w:val="000000"/>
                <w:sz w:val="24"/>
                <w:szCs w:val="24"/>
              </w:rPr>
              <w:t xml:space="preserve">je </w:t>
            </w:r>
            <w:r w:rsidR="00D65971" w:rsidRPr="00537C4F">
              <w:rPr>
                <w:rFonts w:ascii="Times New Roman" w:hAnsi="Times New Roman" w:cs="Times New Roman"/>
                <w:b/>
                <w:bCs/>
                <w:color w:val="000000"/>
                <w:sz w:val="24"/>
                <w:szCs w:val="24"/>
              </w:rPr>
              <w:t>jasno</w:t>
            </w:r>
            <w:r w:rsidR="00D65971">
              <w:rPr>
                <w:rFonts w:ascii="Times New Roman" w:hAnsi="Times New Roman" w:cs="Times New Roman"/>
                <w:b/>
                <w:bCs/>
                <w:color w:val="000000"/>
                <w:sz w:val="24"/>
                <w:szCs w:val="24"/>
              </w:rPr>
              <w:t xml:space="preserve"> i detaljno</w:t>
            </w:r>
            <w:r w:rsidR="00D65971" w:rsidRPr="00537C4F">
              <w:rPr>
                <w:rFonts w:ascii="Times New Roman" w:hAnsi="Times New Roman" w:cs="Times New Roman"/>
                <w:b/>
                <w:bCs/>
                <w:color w:val="000000"/>
                <w:sz w:val="24"/>
                <w:szCs w:val="24"/>
              </w:rPr>
              <w:t xml:space="preserve"> </w:t>
            </w:r>
            <w:r w:rsidR="00D65971">
              <w:rPr>
                <w:rFonts w:ascii="Times New Roman" w:hAnsi="Times New Roman" w:cs="Times New Roman"/>
                <w:color w:val="000000"/>
                <w:sz w:val="24"/>
                <w:szCs w:val="24"/>
              </w:rPr>
              <w:t xml:space="preserve">odnosno </w:t>
            </w:r>
            <w:r w:rsidR="00DC6928">
              <w:rPr>
                <w:rFonts w:ascii="Times New Roman" w:hAnsi="Times New Roman" w:cs="Times New Roman"/>
                <w:color w:val="000000"/>
                <w:sz w:val="24"/>
                <w:szCs w:val="24"/>
              </w:rPr>
              <w:t xml:space="preserve">planirane aktivnosti i iznos potpore jasno vode </w:t>
            </w:r>
            <w:r w:rsidRPr="006A19F5">
              <w:rPr>
                <w:rFonts w:ascii="Times New Roman" w:hAnsi="Times New Roman" w:cs="Times New Roman"/>
                <w:color w:val="000000"/>
                <w:sz w:val="24"/>
                <w:szCs w:val="24"/>
              </w:rPr>
              <w:t>indirektn</w:t>
            </w:r>
            <w:r w:rsidR="005D07DD">
              <w:rPr>
                <w:rFonts w:ascii="Times New Roman" w:hAnsi="Times New Roman" w:cs="Times New Roman"/>
                <w:color w:val="000000"/>
                <w:sz w:val="24"/>
                <w:szCs w:val="24"/>
              </w:rPr>
              <w:t>om</w:t>
            </w:r>
            <w:r w:rsidRPr="006A19F5">
              <w:rPr>
                <w:rFonts w:ascii="Times New Roman" w:hAnsi="Times New Roman" w:cs="Times New Roman"/>
                <w:color w:val="000000"/>
                <w:sz w:val="24"/>
                <w:szCs w:val="24"/>
              </w:rPr>
              <w:t xml:space="preserve"> doprinos</w:t>
            </w:r>
            <w:r w:rsidR="005D07DD">
              <w:rPr>
                <w:rFonts w:ascii="Times New Roman" w:hAnsi="Times New Roman" w:cs="Times New Roman"/>
                <w:color w:val="000000"/>
                <w:sz w:val="24"/>
                <w:szCs w:val="24"/>
              </w:rPr>
              <w:t>u</w:t>
            </w:r>
            <w:r w:rsidRPr="006A19F5">
              <w:rPr>
                <w:rFonts w:ascii="Times New Roman" w:hAnsi="Times New Roman" w:cs="Times New Roman"/>
                <w:color w:val="000000"/>
                <w:sz w:val="24"/>
                <w:szCs w:val="24"/>
              </w:rPr>
              <w:t xml:space="preserve"> smanjenj</w:t>
            </w:r>
            <w:r w:rsidR="005D07DD">
              <w:rPr>
                <w:rFonts w:ascii="Times New Roman" w:hAnsi="Times New Roman" w:cs="Times New Roman"/>
                <w:color w:val="000000"/>
                <w:sz w:val="24"/>
                <w:szCs w:val="24"/>
              </w:rPr>
              <w:t>a</w:t>
            </w:r>
            <w:r w:rsidRPr="006A19F5">
              <w:rPr>
                <w:rFonts w:ascii="Times New Roman" w:hAnsi="Times New Roman" w:cs="Times New Roman"/>
                <w:color w:val="000000"/>
                <w:sz w:val="24"/>
                <w:szCs w:val="24"/>
              </w:rPr>
              <w:t xml:space="preserve"> broja korisnika smještaja</w:t>
            </w:r>
            <w:r w:rsidR="005D07DD">
              <w:rPr>
                <w:rFonts w:ascii="Times New Roman" w:hAnsi="Times New Roman" w:cs="Times New Roman"/>
                <w:color w:val="000000"/>
                <w:sz w:val="24"/>
                <w:szCs w:val="24"/>
              </w:rPr>
              <w:t>.</w:t>
            </w:r>
          </w:p>
        </w:tc>
        <w:tc>
          <w:tcPr>
            <w:tcW w:w="1616" w:type="dxa"/>
            <w:vAlign w:val="center"/>
          </w:tcPr>
          <w:p w14:paraId="7D0566FB" w14:textId="20D14081" w:rsidR="002613D8" w:rsidRDefault="00C404C9" w:rsidP="00617EFA">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C06E15">
              <w:rPr>
                <w:rFonts w:ascii="Times New Roman" w:hAnsi="Times New Roman" w:cs="Times New Roman"/>
                <w:color w:val="000000"/>
                <w:sz w:val="24"/>
                <w:szCs w:val="24"/>
              </w:rPr>
              <w:t>0</w:t>
            </w:r>
            <w:r>
              <w:rPr>
                <w:rFonts w:ascii="Times New Roman" w:hAnsi="Times New Roman" w:cs="Times New Roman"/>
                <w:color w:val="000000"/>
                <w:sz w:val="24"/>
                <w:szCs w:val="24"/>
              </w:rPr>
              <w:t xml:space="preserve"> bodova</w:t>
            </w:r>
          </w:p>
        </w:tc>
        <w:tc>
          <w:tcPr>
            <w:tcW w:w="2261" w:type="dxa"/>
            <w:vMerge w:val="restart"/>
            <w:vAlign w:val="center"/>
          </w:tcPr>
          <w:p w14:paraId="4054BB55" w14:textId="5510FB23" w:rsidR="002613D8" w:rsidRDefault="002613D8" w:rsidP="002613D8">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Prijavni obrazac</w:t>
            </w:r>
          </w:p>
        </w:tc>
      </w:tr>
      <w:tr w:rsidR="002613D8" w14:paraId="51D13CB1" w14:textId="77777777" w:rsidTr="003D37A3">
        <w:tc>
          <w:tcPr>
            <w:tcW w:w="5213" w:type="dxa"/>
          </w:tcPr>
          <w:p w14:paraId="7FEAE1F8" w14:textId="4B3BC215" w:rsidR="002613D8" w:rsidRDefault="005D07DD" w:rsidP="009544F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6A19F5">
              <w:rPr>
                <w:rFonts w:ascii="Times New Roman" w:hAnsi="Times New Roman" w:cs="Times New Roman"/>
                <w:color w:val="000000"/>
                <w:sz w:val="24"/>
                <w:szCs w:val="24"/>
              </w:rPr>
              <w:t xml:space="preserve">oprinos projekta prevenciji institucionalizacije </w:t>
            </w:r>
            <w:r w:rsidR="00A61D06" w:rsidRPr="00364FB7">
              <w:rPr>
                <w:rFonts w:ascii="Times New Roman" w:hAnsi="Times New Roman" w:cs="Times New Roman"/>
                <w:b/>
                <w:bCs/>
                <w:color w:val="000000"/>
                <w:sz w:val="24"/>
                <w:szCs w:val="24"/>
              </w:rPr>
              <w:t>djelomično</w:t>
            </w:r>
            <w:r w:rsidR="00A61D06">
              <w:rPr>
                <w:rFonts w:ascii="Times New Roman" w:hAnsi="Times New Roman" w:cs="Times New Roman"/>
                <w:color w:val="000000"/>
                <w:sz w:val="24"/>
                <w:szCs w:val="24"/>
              </w:rPr>
              <w:t xml:space="preserve"> je </w:t>
            </w:r>
            <w:r w:rsidR="00A61D06" w:rsidRPr="006A19F5">
              <w:rPr>
                <w:rFonts w:ascii="Times New Roman" w:hAnsi="Times New Roman" w:cs="Times New Roman"/>
                <w:color w:val="000000"/>
                <w:sz w:val="24"/>
                <w:szCs w:val="24"/>
              </w:rPr>
              <w:t>opisan</w:t>
            </w:r>
            <w:r w:rsidR="00A61D06">
              <w:rPr>
                <w:rFonts w:ascii="Times New Roman" w:hAnsi="Times New Roman" w:cs="Times New Roman"/>
                <w:color w:val="000000"/>
                <w:sz w:val="24"/>
                <w:szCs w:val="24"/>
              </w:rPr>
              <w:t>/</w:t>
            </w:r>
            <w:r w:rsidR="00A61D06" w:rsidRPr="006A19F5">
              <w:rPr>
                <w:rFonts w:ascii="Times New Roman" w:hAnsi="Times New Roman" w:cs="Times New Roman"/>
                <w:color w:val="000000"/>
                <w:sz w:val="24"/>
                <w:szCs w:val="24"/>
              </w:rPr>
              <w:t>obrazložen</w:t>
            </w:r>
            <w:r w:rsidR="00A61D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odnosno </w:t>
            </w:r>
            <w:r w:rsidR="00641267">
              <w:rPr>
                <w:rFonts w:ascii="Times New Roman" w:hAnsi="Times New Roman" w:cs="Times New Roman"/>
                <w:color w:val="000000"/>
                <w:sz w:val="24"/>
                <w:szCs w:val="24"/>
              </w:rPr>
              <w:t xml:space="preserve">djelomično je objašnjeno kako </w:t>
            </w:r>
            <w:r>
              <w:rPr>
                <w:rFonts w:ascii="Times New Roman" w:hAnsi="Times New Roman" w:cs="Times New Roman"/>
                <w:color w:val="000000"/>
                <w:sz w:val="24"/>
                <w:szCs w:val="24"/>
              </w:rPr>
              <w:t xml:space="preserve">planirane aktivnosti i iznos potpore vode </w:t>
            </w:r>
            <w:r w:rsidRPr="006A19F5">
              <w:rPr>
                <w:rFonts w:ascii="Times New Roman" w:hAnsi="Times New Roman" w:cs="Times New Roman"/>
                <w:color w:val="000000"/>
                <w:sz w:val="24"/>
                <w:szCs w:val="24"/>
              </w:rPr>
              <w:t>indirektn</w:t>
            </w:r>
            <w:r>
              <w:rPr>
                <w:rFonts w:ascii="Times New Roman" w:hAnsi="Times New Roman" w:cs="Times New Roman"/>
                <w:color w:val="000000"/>
                <w:sz w:val="24"/>
                <w:szCs w:val="24"/>
              </w:rPr>
              <w:t>om</w:t>
            </w:r>
            <w:r w:rsidRPr="006A19F5">
              <w:rPr>
                <w:rFonts w:ascii="Times New Roman" w:hAnsi="Times New Roman" w:cs="Times New Roman"/>
                <w:color w:val="000000"/>
                <w:sz w:val="24"/>
                <w:szCs w:val="24"/>
              </w:rPr>
              <w:t xml:space="preserve"> doprinos</w:t>
            </w:r>
            <w:r>
              <w:rPr>
                <w:rFonts w:ascii="Times New Roman" w:hAnsi="Times New Roman" w:cs="Times New Roman"/>
                <w:color w:val="000000"/>
                <w:sz w:val="24"/>
                <w:szCs w:val="24"/>
              </w:rPr>
              <w:t>u</w:t>
            </w:r>
            <w:r w:rsidRPr="006A19F5">
              <w:rPr>
                <w:rFonts w:ascii="Times New Roman" w:hAnsi="Times New Roman" w:cs="Times New Roman"/>
                <w:color w:val="000000"/>
                <w:sz w:val="24"/>
                <w:szCs w:val="24"/>
              </w:rPr>
              <w:t xml:space="preserve"> smanjenj</w:t>
            </w:r>
            <w:r>
              <w:rPr>
                <w:rFonts w:ascii="Times New Roman" w:hAnsi="Times New Roman" w:cs="Times New Roman"/>
                <w:color w:val="000000"/>
                <w:sz w:val="24"/>
                <w:szCs w:val="24"/>
              </w:rPr>
              <w:t>a</w:t>
            </w:r>
            <w:r w:rsidRPr="006A19F5">
              <w:rPr>
                <w:rFonts w:ascii="Times New Roman" w:hAnsi="Times New Roman" w:cs="Times New Roman"/>
                <w:color w:val="000000"/>
                <w:sz w:val="24"/>
                <w:szCs w:val="24"/>
              </w:rPr>
              <w:t xml:space="preserve"> broja korisnika smještaja</w:t>
            </w:r>
            <w:r>
              <w:rPr>
                <w:rFonts w:ascii="Times New Roman" w:hAnsi="Times New Roman" w:cs="Times New Roman"/>
                <w:color w:val="000000"/>
                <w:sz w:val="24"/>
                <w:szCs w:val="24"/>
              </w:rPr>
              <w:t>.</w:t>
            </w:r>
          </w:p>
        </w:tc>
        <w:tc>
          <w:tcPr>
            <w:tcW w:w="1616" w:type="dxa"/>
            <w:vAlign w:val="center"/>
          </w:tcPr>
          <w:p w14:paraId="70EBE02D" w14:textId="11AFD313" w:rsidR="002613D8" w:rsidRDefault="00C06E15" w:rsidP="00617EFA">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985039">
              <w:rPr>
                <w:rFonts w:ascii="Times New Roman" w:hAnsi="Times New Roman" w:cs="Times New Roman"/>
                <w:color w:val="000000"/>
                <w:sz w:val="24"/>
                <w:szCs w:val="24"/>
              </w:rPr>
              <w:t xml:space="preserve"> bodova</w:t>
            </w:r>
          </w:p>
        </w:tc>
        <w:tc>
          <w:tcPr>
            <w:tcW w:w="2261" w:type="dxa"/>
            <w:vMerge/>
          </w:tcPr>
          <w:p w14:paraId="4A62F802" w14:textId="77777777" w:rsidR="002613D8" w:rsidRDefault="002613D8" w:rsidP="009544FC">
            <w:pPr>
              <w:pStyle w:val="NoSpacing"/>
              <w:spacing w:before="240" w:after="240" w:line="276" w:lineRule="auto"/>
              <w:jc w:val="both"/>
              <w:rPr>
                <w:rFonts w:ascii="Times New Roman" w:hAnsi="Times New Roman" w:cs="Times New Roman"/>
                <w:color w:val="000000"/>
                <w:sz w:val="24"/>
                <w:szCs w:val="24"/>
              </w:rPr>
            </w:pPr>
          </w:p>
        </w:tc>
      </w:tr>
      <w:tr w:rsidR="002613D8" w14:paraId="0BD0F22A" w14:textId="77777777" w:rsidTr="003D37A3">
        <w:tc>
          <w:tcPr>
            <w:tcW w:w="5213" w:type="dxa"/>
          </w:tcPr>
          <w:p w14:paraId="6F9542C3" w14:textId="7DA83AEA" w:rsidR="002613D8" w:rsidRDefault="005D07DD" w:rsidP="009544F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6A19F5">
              <w:rPr>
                <w:rFonts w:ascii="Times New Roman" w:hAnsi="Times New Roman" w:cs="Times New Roman"/>
                <w:color w:val="000000"/>
                <w:sz w:val="24"/>
                <w:szCs w:val="24"/>
              </w:rPr>
              <w:t xml:space="preserve">oprinos projekta prevenciji institucionalizacije </w:t>
            </w:r>
            <w:r w:rsidR="003E57D9" w:rsidRPr="00C83FC6">
              <w:rPr>
                <w:rFonts w:ascii="Times New Roman" w:hAnsi="Times New Roman" w:cs="Times New Roman"/>
                <w:b/>
                <w:bCs/>
                <w:color w:val="000000"/>
                <w:sz w:val="24"/>
                <w:szCs w:val="24"/>
              </w:rPr>
              <w:t>nije</w:t>
            </w:r>
            <w:r w:rsidR="003E57D9">
              <w:rPr>
                <w:rFonts w:ascii="Times New Roman" w:hAnsi="Times New Roman" w:cs="Times New Roman"/>
                <w:color w:val="000000"/>
                <w:sz w:val="24"/>
                <w:szCs w:val="24"/>
              </w:rPr>
              <w:t xml:space="preserve"> opisan niti obrazložen</w:t>
            </w:r>
            <w:r>
              <w:rPr>
                <w:rFonts w:ascii="Times New Roman" w:hAnsi="Times New Roman" w:cs="Times New Roman"/>
                <w:color w:val="000000"/>
                <w:sz w:val="24"/>
                <w:szCs w:val="24"/>
              </w:rPr>
              <w:t>.</w:t>
            </w:r>
          </w:p>
        </w:tc>
        <w:tc>
          <w:tcPr>
            <w:tcW w:w="1616" w:type="dxa"/>
            <w:vAlign w:val="center"/>
          </w:tcPr>
          <w:p w14:paraId="4C2F2F25" w14:textId="2C4F61EA" w:rsidR="002613D8" w:rsidRDefault="00985039" w:rsidP="00617EFA">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tcPr>
          <w:p w14:paraId="657D1D11" w14:textId="77777777" w:rsidR="002613D8" w:rsidRDefault="002613D8" w:rsidP="009544FC">
            <w:pPr>
              <w:pStyle w:val="NoSpacing"/>
              <w:spacing w:before="240" w:after="240" w:line="276" w:lineRule="auto"/>
              <w:jc w:val="both"/>
              <w:rPr>
                <w:rFonts w:ascii="Times New Roman" w:hAnsi="Times New Roman" w:cs="Times New Roman"/>
                <w:color w:val="000000"/>
                <w:sz w:val="24"/>
                <w:szCs w:val="24"/>
              </w:rPr>
            </w:pPr>
          </w:p>
        </w:tc>
      </w:tr>
      <w:tr w:rsidR="00375593" w14:paraId="7C83FC2F" w14:textId="77777777" w:rsidTr="003D37A3">
        <w:tc>
          <w:tcPr>
            <w:tcW w:w="9090" w:type="dxa"/>
            <w:gridSpan w:val="3"/>
            <w:shd w:val="clear" w:color="auto" w:fill="DEEAF6" w:themeFill="accent1" w:themeFillTint="33"/>
          </w:tcPr>
          <w:p w14:paraId="024DC4CF" w14:textId="56F1BFB0" w:rsidR="00375593" w:rsidRPr="000918A5" w:rsidRDefault="00375593" w:rsidP="0061278E">
            <w:pPr>
              <w:pStyle w:val="NoSpacing"/>
              <w:spacing w:before="240" w:after="240" w:line="276" w:lineRule="auto"/>
              <w:jc w:val="both"/>
              <w:rPr>
                <w:rFonts w:ascii="Times New Roman" w:hAnsi="Times New Roman" w:cs="Times New Roman"/>
                <w:b/>
                <w:bCs/>
                <w:color w:val="000000"/>
                <w:sz w:val="24"/>
                <w:szCs w:val="24"/>
                <w:shd w:val="clear" w:color="auto" w:fill="DEEAF6" w:themeFill="accent1" w:themeFillTint="33"/>
              </w:rPr>
            </w:pPr>
            <w:r w:rsidRPr="006A19F5">
              <w:rPr>
                <w:rFonts w:ascii="Times New Roman" w:hAnsi="Times New Roman" w:cs="Times New Roman"/>
                <w:color w:val="000000"/>
                <w:sz w:val="24"/>
                <w:szCs w:val="24"/>
              </w:rPr>
              <w:t>1.3.</w:t>
            </w:r>
            <w:r w:rsidRPr="006A19F5">
              <w:rPr>
                <w:rFonts w:ascii="Times New Roman" w:hAnsi="Times New Roman" w:cs="Times New Roman"/>
                <w:color w:val="000000"/>
                <w:sz w:val="24"/>
                <w:szCs w:val="24"/>
              </w:rPr>
              <w:tab/>
              <w:t>Troškovi projektnih aktivnosti su opravdani odnosno proizlaze iz relevantnog istraživanja tržišta i/ili iz relevantne projektne dokumentacije (npr. projektantska procjena / prikupljanje određenog broja informativnih ponuda / na temelju podataka iz sustava javnih nabava aktivnosti istog ili sličnog opisa</w:t>
            </w:r>
            <w:r>
              <w:rPr>
                <w:rFonts w:ascii="Times New Roman" w:hAnsi="Times New Roman" w:cs="Times New Roman"/>
                <w:color w:val="000000"/>
                <w:sz w:val="24"/>
                <w:szCs w:val="24"/>
              </w:rPr>
              <w:t>) (maksimalno 5 bodova)</w:t>
            </w:r>
          </w:p>
        </w:tc>
      </w:tr>
      <w:tr w:rsidR="00EF5E97" w14:paraId="5135B054" w14:textId="77777777" w:rsidTr="00095769">
        <w:trPr>
          <w:trHeight w:val="2826"/>
        </w:trPr>
        <w:tc>
          <w:tcPr>
            <w:tcW w:w="5213" w:type="dxa"/>
          </w:tcPr>
          <w:p w14:paraId="0B96D4BC" w14:textId="7F11CE23" w:rsidR="00EF5E97" w:rsidRDefault="00EF5E97" w:rsidP="00EF5E97">
            <w:pPr>
              <w:pStyle w:val="NoSpacing"/>
              <w:spacing w:before="240" w:after="240" w:line="276" w:lineRule="auto"/>
              <w:jc w:val="both"/>
              <w:rPr>
                <w:rFonts w:ascii="Times New Roman" w:hAnsi="Times New Roman" w:cs="Times New Roman"/>
                <w:color w:val="000000"/>
                <w:sz w:val="24"/>
                <w:szCs w:val="24"/>
              </w:rPr>
            </w:pPr>
            <w:r w:rsidRPr="006A19F5">
              <w:rPr>
                <w:rFonts w:ascii="Times New Roman" w:hAnsi="Times New Roman" w:cs="Times New Roman"/>
                <w:color w:val="000000"/>
                <w:sz w:val="24"/>
                <w:szCs w:val="24"/>
              </w:rPr>
              <w:t>Troškovi projektnih aktivnosti su</w:t>
            </w:r>
            <w:r>
              <w:rPr>
                <w:rFonts w:ascii="Times New Roman" w:hAnsi="Times New Roman" w:cs="Times New Roman"/>
                <w:color w:val="000000"/>
                <w:sz w:val="24"/>
                <w:szCs w:val="24"/>
              </w:rPr>
              <w:t xml:space="preserve"> opravdani, odnosno jasno </w:t>
            </w:r>
            <w:r w:rsidRPr="00FF74FE">
              <w:rPr>
                <w:rFonts w:ascii="Times New Roman" w:hAnsi="Times New Roman" w:cs="Times New Roman"/>
                <w:b/>
                <w:bCs/>
                <w:color w:val="000000"/>
                <w:sz w:val="24"/>
                <w:szCs w:val="24"/>
              </w:rPr>
              <w:t>obrazloženi i dokumentirani</w:t>
            </w:r>
            <w:r>
              <w:rPr>
                <w:rFonts w:ascii="Times New Roman" w:hAnsi="Times New Roman" w:cs="Times New Roman"/>
                <w:color w:val="000000"/>
                <w:sz w:val="24"/>
                <w:szCs w:val="24"/>
              </w:rPr>
              <w:t xml:space="preserve"> (</w:t>
            </w:r>
            <w:r w:rsidRPr="006C61AD">
              <w:rPr>
                <w:rFonts w:ascii="Times New Roman" w:hAnsi="Times New Roman" w:cs="Times New Roman"/>
                <w:color w:val="000000"/>
                <w:sz w:val="24"/>
                <w:szCs w:val="24"/>
              </w:rPr>
              <w:t xml:space="preserve">procjena troškova </w:t>
            </w:r>
            <w:r w:rsidRPr="006A19F5">
              <w:rPr>
                <w:rFonts w:ascii="Times New Roman" w:hAnsi="Times New Roman" w:cs="Times New Roman"/>
                <w:color w:val="000000"/>
                <w:sz w:val="24"/>
                <w:szCs w:val="24"/>
              </w:rPr>
              <w:t>proizlaz</w:t>
            </w:r>
            <w:r>
              <w:rPr>
                <w:rFonts w:ascii="Times New Roman" w:hAnsi="Times New Roman" w:cs="Times New Roman"/>
                <w:color w:val="000000"/>
                <w:sz w:val="24"/>
                <w:szCs w:val="24"/>
              </w:rPr>
              <w:t>i</w:t>
            </w:r>
            <w:r w:rsidRPr="006A19F5">
              <w:rPr>
                <w:rFonts w:ascii="Times New Roman" w:hAnsi="Times New Roman" w:cs="Times New Roman"/>
                <w:color w:val="000000"/>
                <w:sz w:val="24"/>
                <w:szCs w:val="24"/>
              </w:rPr>
              <w:t xml:space="preserve"> iz istraživanja tržišta i/ili iz projektne dokumentacije</w:t>
            </w:r>
            <w:r>
              <w:rPr>
                <w:rFonts w:ascii="Times New Roman" w:hAnsi="Times New Roman" w:cs="Times New Roman"/>
                <w:color w:val="000000"/>
                <w:sz w:val="24"/>
                <w:szCs w:val="24"/>
              </w:rPr>
              <w:t>)</w:t>
            </w:r>
            <w:r w:rsidR="00060E23">
              <w:rPr>
                <w:rFonts w:ascii="Times New Roman" w:hAnsi="Times New Roman" w:cs="Times New Roman"/>
                <w:color w:val="000000"/>
                <w:sz w:val="24"/>
                <w:szCs w:val="24"/>
              </w:rPr>
              <w:t>.</w:t>
            </w:r>
          </w:p>
        </w:tc>
        <w:tc>
          <w:tcPr>
            <w:tcW w:w="1616" w:type="dxa"/>
            <w:vAlign w:val="center"/>
          </w:tcPr>
          <w:p w14:paraId="346BF049" w14:textId="29773803" w:rsidR="00EF5E97" w:rsidRDefault="00EF5E97" w:rsidP="00EF5E97">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bodova</w:t>
            </w:r>
          </w:p>
        </w:tc>
        <w:tc>
          <w:tcPr>
            <w:tcW w:w="2261" w:type="dxa"/>
            <w:vMerge w:val="restart"/>
          </w:tcPr>
          <w:p w14:paraId="20BA998B" w14:textId="77777777" w:rsidR="00EF5E97" w:rsidRPr="00EE301D" w:rsidRDefault="00EF5E97" w:rsidP="00EF5E97">
            <w:pPr>
              <w:pStyle w:val="NoSpacing"/>
              <w:spacing w:before="240" w:after="240" w:line="276" w:lineRule="auto"/>
              <w:jc w:val="both"/>
              <w:rPr>
                <w:rFonts w:ascii="Times New Roman" w:hAnsi="Times New Roman" w:cs="Times New Roman"/>
                <w:color w:val="000000"/>
                <w:sz w:val="24"/>
                <w:szCs w:val="24"/>
              </w:rPr>
            </w:pPr>
            <w:r w:rsidRPr="00EE301D">
              <w:rPr>
                <w:rFonts w:ascii="Times New Roman" w:hAnsi="Times New Roman" w:cs="Times New Roman"/>
                <w:color w:val="000000"/>
                <w:sz w:val="24"/>
                <w:szCs w:val="24"/>
              </w:rPr>
              <w:t>Prijavni obrazac</w:t>
            </w:r>
          </w:p>
          <w:p w14:paraId="31A12D88" w14:textId="5644426D" w:rsidR="00EF5E97" w:rsidRPr="00EE301D" w:rsidRDefault="00EF5E97" w:rsidP="00EF5E97">
            <w:pPr>
              <w:pStyle w:val="NoSpacing"/>
              <w:spacing w:before="240" w:after="240" w:line="276" w:lineRule="auto"/>
              <w:jc w:val="both"/>
              <w:rPr>
                <w:rFonts w:ascii="Times New Roman" w:hAnsi="Times New Roman" w:cs="Times New Roman"/>
                <w:color w:val="000000"/>
                <w:sz w:val="24"/>
                <w:szCs w:val="24"/>
              </w:rPr>
            </w:pPr>
            <w:r w:rsidRPr="00EE301D">
              <w:rPr>
                <w:rFonts w:ascii="Times New Roman" w:hAnsi="Times New Roman" w:cs="Times New Roman"/>
                <w:color w:val="000000"/>
                <w:sz w:val="24"/>
                <w:szCs w:val="24"/>
              </w:rPr>
              <w:t>Troškovnik</w:t>
            </w:r>
          </w:p>
          <w:p w14:paraId="0F5C918D" w14:textId="77777777" w:rsidR="00EF5E97" w:rsidRPr="00EE301D" w:rsidRDefault="00EF5E97" w:rsidP="00EF5E97">
            <w:pPr>
              <w:pStyle w:val="NoSpacing"/>
              <w:spacing w:before="240" w:after="240" w:line="276" w:lineRule="auto"/>
              <w:jc w:val="both"/>
              <w:rPr>
                <w:rFonts w:ascii="Times New Roman" w:hAnsi="Times New Roman" w:cs="Times New Roman"/>
                <w:color w:val="000000"/>
                <w:sz w:val="24"/>
                <w:szCs w:val="24"/>
              </w:rPr>
            </w:pPr>
            <w:r w:rsidRPr="00EE301D">
              <w:rPr>
                <w:rFonts w:ascii="Times New Roman" w:hAnsi="Times New Roman" w:cs="Times New Roman"/>
                <w:color w:val="000000"/>
                <w:sz w:val="24"/>
                <w:szCs w:val="24"/>
              </w:rPr>
              <w:t xml:space="preserve">Popratna dokumentacija (npr. projektantska procjena / prikupljanje određenog broja informativnih ponuda / na temelju podataka iz sustava </w:t>
            </w:r>
            <w:r w:rsidRPr="00EE301D">
              <w:rPr>
                <w:rFonts w:ascii="Times New Roman" w:hAnsi="Times New Roman" w:cs="Times New Roman"/>
                <w:color w:val="000000"/>
                <w:sz w:val="24"/>
                <w:szCs w:val="24"/>
              </w:rPr>
              <w:lastRenderedPageBreak/>
              <w:t>javnih nabava aktivnosti istog ili sličnog opisa)</w:t>
            </w:r>
          </w:p>
          <w:p w14:paraId="645CA513" w14:textId="4729915E" w:rsidR="00EF5E97" w:rsidRPr="00586594" w:rsidRDefault="00EF5E97" w:rsidP="00EF5E97">
            <w:pPr>
              <w:pStyle w:val="NoSpacing"/>
              <w:spacing w:before="240" w:after="240" w:line="276" w:lineRule="auto"/>
              <w:jc w:val="both"/>
              <w:rPr>
                <w:rFonts w:ascii="Times New Roman" w:hAnsi="Times New Roman" w:cs="Times New Roman"/>
                <w:color w:val="000000"/>
              </w:rPr>
            </w:pPr>
          </w:p>
        </w:tc>
      </w:tr>
      <w:tr w:rsidR="004D6262" w14:paraId="16CF25C8" w14:textId="77777777" w:rsidTr="003D37A3">
        <w:tc>
          <w:tcPr>
            <w:tcW w:w="5213" w:type="dxa"/>
          </w:tcPr>
          <w:p w14:paraId="69E6F8B1" w14:textId="4BE3F475" w:rsidR="004D6262" w:rsidRDefault="004D6262" w:rsidP="004D6262">
            <w:pPr>
              <w:pStyle w:val="NoSpacing"/>
              <w:spacing w:before="240" w:after="240" w:line="276" w:lineRule="auto"/>
              <w:jc w:val="both"/>
              <w:rPr>
                <w:rFonts w:ascii="Times New Roman" w:hAnsi="Times New Roman" w:cs="Times New Roman"/>
                <w:color w:val="000000"/>
                <w:sz w:val="24"/>
                <w:szCs w:val="24"/>
              </w:rPr>
            </w:pPr>
            <w:r w:rsidRPr="006A19F5">
              <w:rPr>
                <w:rFonts w:ascii="Times New Roman" w:hAnsi="Times New Roman" w:cs="Times New Roman"/>
                <w:color w:val="000000"/>
                <w:sz w:val="24"/>
                <w:szCs w:val="24"/>
              </w:rPr>
              <w:t>Troškovi projektnih aktivnosti su</w:t>
            </w:r>
            <w:r>
              <w:rPr>
                <w:rFonts w:ascii="Times New Roman" w:hAnsi="Times New Roman" w:cs="Times New Roman"/>
                <w:color w:val="000000"/>
                <w:sz w:val="24"/>
                <w:szCs w:val="24"/>
              </w:rPr>
              <w:t xml:space="preserve"> djelomično opravdani, odnosno djelomično </w:t>
            </w:r>
            <w:r w:rsidRPr="00FF74FE">
              <w:rPr>
                <w:rFonts w:ascii="Times New Roman" w:hAnsi="Times New Roman" w:cs="Times New Roman"/>
                <w:b/>
                <w:bCs/>
                <w:color w:val="000000"/>
                <w:sz w:val="24"/>
                <w:szCs w:val="24"/>
              </w:rPr>
              <w:t xml:space="preserve">obrazloženi </w:t>
            </w:r>
            <w:r w:rsidRPr="0094701A">
              <w:rPr>
                <w:rFonts w:ascii="Times New Roman" w:hAnsi="Times New Roman" w:cs="Times New Roman"/>
                <w:color w:val="000000"/>
                <w:sz w:val="24"/>
                <w:szCs w:val="24"/>
              </w:rPr>
              <w:t>i/ili</w:t>
            </w:r>
            <w:r>
              <w:rPr>
                <w:rFonts w:ascii="Times New Roman" w:hAnsi="Times New Roman" w:cs="Times New Roman"/>
                <w:b/>
                <w:bCs/>
                <w:color w:val="000000"/>
                <w:sz w:val="24"/>
                <w:szCs w:val="24"/>
              </w:rPr>
              <w:t xml:space="preserve"> djelomično </w:t>
            </w:r>
            <w:r w:rsidRPr="00FF74FE">
              <w:rPr>
                <w:rFonts w:ascii="Times New Roman" w:hAnsi="Times New Roman" w:cs="Times New Roman"/>
                <w:b/>
                <w:bCs/>
                <w:color w:val="000000"/>
                <w:sz w:val="24"/>
                <w:szCs w:val="24"/>
              </w:rPr>
              <w:t>dokumentirani</w:t>
            </w:r>
            <w:r>
              <w:rPr>
                <w:rFonts w:ascii="Times New Roman" w:hAnsi="Times New Roman" w:cs="Times New Roman"/>
                <w:color w:val="000000"/>
                <w:sz w:val="24"/>
                <w:szCs w:val="24"/>
              </w:rPr>
              <w:t>.</w:t>
            </w:r>
          </w:p>
        </w:tc>
        <w:tc>
          <w:tcPr>
            <w:tcW w:w="1616" w:type="dxa"/>
            <w:vAlign w:val="center"/>
          </w:tcPr>
          <w:p w14:paraId="5CDF8A6C" w14:textId="1864CA60" w:rsidR="004D6262" w:rsidRDefault="004D6262" w:rsidP="004D6262">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bod</w:t>
            </w:r>
          </w:p>
        </w:tc>
        <w:tc>
          <w:tcPr>
            <w:tcW w:w="2261" w:type="dxa"/>
            <w:vMerge/>
          </w:tcPr>
          <w:p w14:paraId="2EF56276" w14:textId="77777777" w:rsidR="004D6262" w:rsidRDefault="004D6262" w:rsidP="004D6262">
            <w:pPr>
              <w:pStyle w:val="NoSpacing"/>
              <w:spacing w:before="240" w:after="240" w:line="276" w:lineRule="auto"/>
              <w:jc w:val="both"/>
              <w:rPr>
                <w:rFonts w:ascii="Times New Roman" w:hAnsi="Times New Roman" w:cs="Times New Roman"/>
                <w:color w:val="000000"/>
                <w:sz w:val="24"/>
                <w:szCs w:val="24"/>
              </w:rPr>
            </w:pPr>
          </w:p>
        </w:tc>
      </w:tr>
      <w:tr w:rsidR="00CB2C69" w14:paraId="7D21E032" w14:textId="77777777" w:rsidTr="003D37A3">
        <w:tc>
          <w:tcPr>
            <w:tcW w:w="9090" w:type="dxa"/>
            <w:gridSpan w:val="3"/>
            <w:shd w:val="clear" w:color="auto" w:fill="DEEAF6" w:themeFill="accent1" w:themeFillTint="33"/>
          </w:tcPr>
          <w:p w14:paraId="5D4D64D3" w14:textId="227E6B17" w:rsidR="00CB2C69" w:rsidRPr="000918A5" w:rsidRDefault="00CB2C69" w:rsidP="00CB2C69">
            <w:pPr>
              <w:pStyle w:val="NoSpacing"/>
              <w:spacing w:before="240" w:after="240" w:line="276" w:lineRule="auto"/>
              <w:jc w:val="both"/>
              <w:rPr>
                <w:rFonts w:ascii="Times New Roman" w:hAnsi="Times New Roman" w:cs="Times New Roman"/>
                <w:b/>
                <w:bCs/>
                <w:color w:val="000000"/>
                <w:sz w:val="24"/>
                <w:szCs w:val="24"/>
                <w:shd w:val="clear" w:color="auto" w:fill="DEEAF6" w:themeFill="accent1" w:themeFillTint="33"/>
              </w:rPr>
            </w:pPr>
            <w:r w:rsidRPr="002E393E">
              <w:rPr>
                <w:rFonts w:ascii="Times New Roman" w:hAnsi="Times New Roman" w:cs="Times New Roman"/>
                <w:color w:val="000000"/>
                <w:sz w:val="24"/>
                <w:szCs w:val="24"/>
              </w:rPr>
              <w:t>1.4.</w:t>
            </w:r>
            <w:r w:rsidRPr="002E393E">
              <w:rPr>
                <w:rFonts w:ascii="Times New Roman" w:hAnsi="Times New Roman" w:cs="Times New Roman"/>
                <w:color w:val="000000"/>
                <w:sz w:val="24"/>
                <w:szCs w:val="24"/>
              </w:rPr>
              <w:tab/>
              <w:t>Projektni prijedlog doprinosi ispunjenju pokazatelja</w:t>
            </w:r>
            <w:r>
              <w:rPr>
                <w:rFonts w:ascii="Times New Roman" w:hAnsi="Times New Roman" w:cs="Times New Roman"/>
                <w:color w:val="000000"/>
                <w:sz w:val="24"/>
                <w:szCs w:val="24"/>
              </w:rPr>
              <w:t xml:space="preserve"> (maksimalno 5 bodova)</w:t>
            </w:r>
          </w:p>
        </w:tc>
      </w:tr>
      <w:tr w:rsidR="0087338D" w14:paraId="15B633B3" w14:textId="77777777" w:rsidTr="003D37A3">
        <w:tc>
          <w:tcPr>
            <w:tcW w:w="5213" w:type="dxa"/>
          </w:tcPr>
          <w:p w14:paraId="78610ADD" w14:textId="4816FCF6" w:rsidR="0087338D" w:rsidRDefault="00E90B14" w:rsidP="0087338D">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E27919" w:rsidRPr="002E393E">
              <w:rPr>
                <w:rFonts w:ascii="Times New Roman" w:hAnsi="Times New Roman" w:cs="Times New Roman"/>
                <w:color w:val="000000"/>
                <w:sz w:val="24"/>
                <w:szCs w:val="24"/>
              </w:rPr>
              <w:t>oprinos ispunjenju pokazatelja</w:t>
            </w:r>
            <w:r w:rsidR="00A27246">
              <w:rPr>
                <w:rFonts w:ascii="Times New Roman" w:hAnsi="Times New Roman" w:cs="Times New Roman"/>
                <w:color w:val="000000"/>
                <w:sz w:val="24"/>
                <w:szCs w:val="24"/>
              </w:rPr>
              <w:t xml:space="preserve"> u okviru projektnoga</w:t>
            </w:r>
            <w:r w:rsidR="00A27246" w:rsidRPr="00A27246">
              <w:rPr>
                <w:rFonts w:ascii="Times New Roman" w:hAnsi="Times New Roman" w:cs="Times New Roman"/>
                <w:color w:val="000000"/>
                <w:sz w:val="24"/>
                <w:szCs w:val="24"/>
              </w:rPr>
              <w:t xml:space="preserve"> prijedlog</w:t>
            </w:r>
            <w:r w:rsidR="00A27246">
              <w:rPr>
                <w:rFonts w:ascii="Times New Roman" w:hAnsi="Times New Roman" w:cs="Times New Roman"/>
                <w:color w:val="000000"/>
                <w:sz w:val="24"/>
                <w:szCs w:val="24"/>
              </w:rPr>
              <w:t>a</w:t>
            </w:r>
            <w:r w:rsidR="00D21B38">
              <w:rPr>
                <w:rFonts w:ascii="Times New Roman" w:hAnsi="Times New Roman" w:cs="Times New Roman"/>
                <w:color w:val="000000"/>
                <w:sz w:val="24"/>
                <w:szCs w:val="24"/>
              </w:rPr>
              <w:t xml:space="preserve"> </w:t>
            </w:r>
            <w:r w:rsidR="00D21B38" w:rsidRPr="0067055C">
              <w:rPr>
                <w:rFonts w:ascii="Times New Roman" w:hAnsi="Times New Roman" w:cs="Times New Roman"/>
                <w:b/>
                <w:bCs/>
                <w:color w:val="000000"/>
                <w:sz w:val="24"/>
                <w:szCs w:val="24"/>
              </w:rPr>
              <w:t>jasno</w:t>
            </w:r>
            <w:r w:rsidR="00D21B38">
              <w:rPr>
                <w:rFonts w:ascii="Times New Roman" w:hAnsi="Times New Roman" w:cs="Times New Roman"/>
                <w:color w:val="000000"/>
                <w:sz w:val="24"/>
                <w:szCs w:val="24"/>
              </w:rPr>
              <w:t xml:space="preserve"> je opisan</w:t>
            </w:r>
            <w:r w:rsidR="0067055C">
              <w:rPr>
                <w:rFonts w:ascii="Times New Roman" w:hAnsi="Times New Roman" w:cs="Times New Roman"/>
                <w:color w:val="000000"/>
                <w:sz w:val="24"/>
                <w:szCs w:val="24"/>
              </w:rPr>
              <w:t>.</w:t>
            </w:r>
          </w:p>
        </w:tc>
        <w:tc>
          <w:tcPr>
            <w:tcW w:w="1616" w:type="dxa"/>
            <w:vAlign w:val="center"/>
          </w:tcPr>
          <w:p w14:paraId="3DEAB5FF" w14:textId="507E7C4F" w:rsidR="0087338D" w:rsidRDefault="0087338D" w:rsidP="0087338D">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bodova</w:t>
            </w:r>
          </w:p>
        </w:tc>
        <w:tc>
          <w:tcPr>
            <w:tcW w:w="2261" w:type="dxa"/>
            <w:vMerge w:val="restart"/>
            <w:vAlign w:val="center"/>
          </w:tcPr>
          <w:p w14:paraId="6E995934" w14:textId="77777777" w:rsidR="0087338D" w:rsidRPr="009D4EFC" w:rsidRDefault="0087338D" w:rsidP="0087338D">
            <w:pPr>
              <w:pStyle w:val="NoSpacing"/>
              <w:spacing w:before="240" w:after="240" w:line="276" w:lineRule="auto"/>
              <w:rPr>
                <w:rFonts w:ascii="Times New Roman" w:hAnsi="Times New Roman" w:cs="Times New Roman"/>
                <w:color w:val="000000"/>
                <w:sz w:val="24"/>
                <w:szCs w:val="24"/>
              </w:rPr>
            </w:pPr>
            <w:r w:rsidRPr="009D4EFC">
              <w:rPr>
                <w:rFonts w:ascii="Times New Roman" w:hAnsi="Times New Roman" w:cs="Times New Roman"/>
                <w:color w:val="000000"/>
                <w:sz w:val="24"/>
                <w:szCs w:val="24"/>
              </w:rPr>
              <w:t>Prijavni obrazac</w:t>
            </w:r>
          </w:p>
          <w:p w14:paraId="0305EF33" w14:textId="77777777" w:rsidR="0087338D" w:rsidRPr="009D4EFC" w:rsidRDefault="0087338D" w:rsidP="0087338D">
            <w:pPr>
              <w:pStyle w:val="NoSpacing"/>
              <w:spacing w:before="240" w:after="240" w:line="276" w:lineRule="auto"/>
              <w:rPr>
                <w:rFonts w:ascii="Times New Roman" w:hAnsi="Times New Roman" w:cs="Times New Roman"/>
                <w:color w:val="000000"/>
                <w:sz w:val="24"/>
                <w:szCs w:val="24"/>
              </w:rPr>
            </w:pPr>
          </w:p>
        </w:tc>
      </w:tr>
      <w:tr w:rsidR="0067055C" w14:paraId="3D02B9BC" w14:textId="77777777" w:rsidTr="003D37A3">
        <w:tc>
          <w:tcPr>
            <w:tcW w:w="5213" w:type="dxa"/>
          </w:tcPr>
          <w:p w14:paraId="23E92620" w14:textId="0430AEC5" w:rsidR="0067055C" w:rsidRDefault="0067055C" w:rsidP="0067055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2E393E">
              <w:rPr>
                <w:rFonts w:ascii="Times New Roman" w:hAnsi="Times New Roman" w:cs="Times New Roman"/>
                <w:color w:val="000000"/>
                <w:sz w:val="24"/>
                <w:szCs w:val="24"/>
              </w:rPr>
              <w:t>oprinos ispunjenju pokazatelja</w:t>
            </w:r>
            <w:r>
              <w:rPr>
                <w:rFonts w:ascii="Times New Roman" w:hAnsi="Times New Roman" w:cs="Times New Roman"/>
                <w:color w:val="000000"/>
                <w:sz w:val="24"/>
                <w:szCs w:val="24"/>
              </w:rPr>
              <w:t xml:space="preserve"> u okviru projektnoga</w:t>
            </w:r>
            <w:r w:rsidRPr="00A27246">
              <w:rPr>
                <w:rFonts w:ascii="Times New Roman" w:hAnsi="Times New Roman" w:cs="Times New Roman"/>
                <w:color w:val="000000"/>
                <w:sz w:val="24"/>
                <w:szCs w:val="24"/>
              </w:rPr>
              <w:t xml:space="preserve"> prijedlog</w:t>
            </w:r>
            <w:r>
              <w:rPr>
                <w:rFonts w:ascii="Times New Roman" w:hAnsi="Times New Roman" w:cs="Times New Roman"/>
                <w:color w:val="000000"/>
                <w:sz w:val="24"/>
                <w:szCs w:val="24"/>
              </w:rPr>
              <w:t xml:space="preserve">a </w:t>
            </w:r>
            <w:r>
              <w:rPr>
                <w:rFonts w:ascii="Times New Roman" w:hAnsi="Times New Roman" w:cs="Times New Roman"/>
                <w:b/>
                <w:bCs/>
                <w:color w:val="000000"/>
                <w:sz w:val="24"/>
                <w:szCs w:val="24"/>
              </w:rPr>
              <w:t>djelomično</w:t>
            </w:r>
            <w:r>
              <w:rPr>
                <w:rFonts w:ascii="Times New Roman" w:hAnsi="Times New Roman" w:cs="Times New Roman"/>
                <w:color w:val="000000"/>
                <w:sz w:val="24"/>
                <w:szCs w:val="24"/>
              </w:rPr>
              <w:t xml:space="preserve"> je opisan.</w:t>
            </w:r>
          </w:p>
        </w:tc>
        <w:tc>
          <w:tcPr>
            <w:tcW w:w="1616" w:type="dxa"/>
            <w:vAlign w:val="center"/>
          </w:tcPr>
          <w:p w14:paraId="42686381" w14:textId="1DCA992F" w:rsidR="0067055C" w:rsidRDefault="00DA4C8E" w:rsidP="0067055C">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67055C">
              <w:rPr>
                <w:rFonts w:ascii="Times New Roman" w:hAnsi="Times New Roman" w:cs="Times New Roman"/>
                <w:color w:val="000000"/>
                <w:sz w:val="24"/>
                <w:szCs w:val="24"/>
              </w:rPr>
              <w:t xml:space="preserve"> boda</w:t>
            </w:r>
          </w:p>
        </w:tc>
        <w:tc>
          <w:tcPr>
            <w:tcW w:w="2261" w:type="dxa"/>
            <w:vMerge/>
          </w:tcPr>
          <w:p w14:paraId="4F48F598" w14:textId="77777777" w:rsidR="0067055C" w:rsidRDefault="0067055C" w:rsidP="0067055C">
            <w:pPr>
              <w:pStyle w:val="NoSpacing"/>
              <w:spacing w:before="240" w:after="240" w:line="276" w:lineRule="auto"/>
              <w:jc w:val="both"/>
              <w:rPr>
                <w:rFonts w:ascii="Times New Roman" w:hAnsi="Times New Roman" w:cs="Times New Roman"/>
                <w:color w:val="000000"/>
                <w:sz w:val="24"/>
                <w:szCs w:val="24"/>
              </w:rPr>
            </w:pPr>
          </w:p>
        </w:tc>
      </w:tr>
      <w:tr w:rsidR="0067055C" w14:paraId="5DE0784D" w14:textId="77777777" w:rsidTr="003D37A3">
        <w:tc>
          <w:tcPr>
            <w:tcW w:w="5213" w:type="dxa"/>
          </w:tcPr>
          <w:p w14:paraId="114E5C64" w14:textId="423C094E" w:rsidR="0067055C" w:rsidRDefault="0067055C" w:rsidP="0067055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2E393E">
              <w:rPr>
                <w:rFonts w:ascii="Times New Roman" w:hAnsi="Times New Roman" w:cs="Times New Roman"/>
                <w:color w:val="000000"/>
                <w:sz w:val="24"/>
                <w:szCs w:val="24"/>
              </w:rPr>
              <w:t>oprinos ispunjenju pokazatelja</w:t>
            </w:r>
            <w:r>
              <w:rPr>
                <w:rFonts w:ascii="Times New Roman" w:hAnsi="Times New Roman" w:cs="Times New Roman"/>
                <w:color w:val="000000"/>
                <w:sz w:val="24"/>
                <w:szCs w:val="24"/>
              </w:rPr>
              <w:t xml:space="preserve"> u okviru projektnoga</w:t>
            </w:r>
            <w:r w:rsidRPr="00A27246">
              <w:rPr>
                <w:rFonts w:ascii="Times New Roman" w:hAnsi="Times New Roman" w:cs="Times New Roman"/>
                <w:color w:val="000000"/>
                <w:sz w:val="24"/>
                <w:szCs w:val="24"/>
              </w:rPr>
              <w:t xml:space="preserve"> prijedlog</w:t>
            </w:r>
            <w:r>
              <w:rPr>
                <w:rFonts w:ascii="Times New Roman" w:hAnsi="Times New Roman" w:cs="Times New Roman"/>
                <w:color w:val="000000"/>
                <w:sz w:val="24"/>
                <w:szCs w:val="24"/>
              </w:rPr>
              <w:t xml:space="preserve">a </w:t>
            </w:r>
            <w:r w:rsidRPr="0067055C">
              <w:rPr>
                <w:rFonts w:ascii="Times New Roman" w:hAnsi="Times New Roman" w:cs="Times New Roman"/>
                <w:b/>
                <w:bCs/>
                <w:color w:val="000000"/>
                <w:sz w:val="24"/>
                <w:szCs w:val="24"/>
              </w:rPr>
              <w:t>nije</w:t>
            </w:r>
            <w:r>
              <w:rPr>
                <w:rFonts w:ascii="Times New Roman" w:hAnsi="Times New Roman" w:cs="Times New Roman"/>
                <w:color w:val="000000"/>
                <w:sz w:val="24"/>
                <w:szCs w:val="24"/>
              </w:rPr>
              <w:t xml:space="preserve"> opisan.</w:t>
            </w:r>
          </w:p>
        </w:tc>
        <w:tc>
          <w:tcPr>
            <w:tcW w:w="1616" w:type="dxa"/>
            <w:vAlign w:val="center"/>
          </w:tcPr>
          <w:p w14:paraId="063B2E2A" w14:textId="3437A146" w:rsidR="0067055C" w:rsidRDefault="0067055C" w:rsidP="0067055C">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tcPr>
          <w:p w14:paraId="2BD9CED4" w14:textId="77777777" w:rsidR="0067055C" w:rsidRDefault="0067055C" w:rsidP="0067055C">
            <w:pPr>
              <w:pStyle w:val="NoSpacing"/>
              <w:spacing w:before="240" w:after="240" w:line="276" w:lineRule="auto"/>
              <w:jc w:val="both"/>
              <w:rPr>
                <w:rFonts w:ascii="Times New Roman" w:hAnsi="Times New Roman" w:cs="Times New Roman"/>
                <w:color w:val="000000"/>
                <w:sz w:val="24"/>
                <w:szCs w:val="24"/>
              </w:rPr>
            </w:pPr>
          </w:p>
        </w:tc>
      </w:tr>
      <w:tr w:rsidR="003D37A3" w14:paraId="7DF29F4E" w14:textId="77777777" w:rsidTr="003D37A3">
        <w:tc>
          <w:tcPr>
            <w:tcW w:w="9090" w:type="dxa"/>
            <w:gridSpan w:val="3"/>
            <w:shd w:val="clear" w:color="auto" w:fill="DEEAF6" w:themeFill="accent1" w:themeFillTint="33"/>
          </w:tcPr>
          <w:p w14:paraId="7CD37614" w14:textId="14ABB710" w:rsidR="003D37A3" w:rsidRDefault="003D37A3" w:rsidP="0067055C">
            <w:pPr>
              <w:pStyle w:val="NoSpacing"/>
              <w:spacing w:before="240" w:after="240" w:line="276" w:lineRule="auto"/>
              <w:jc w:val="both"/>
              <w:rPr>
                <w:rFonts w:ascii="Times New Roman" w:hAnsi="Times New Roman" w:cs="Times New Roman"/>
                <w:i/>
                <w:iCs/>
                <w:color w:val="000000"/>
                <w:sz w:val="24"/>
                <w:szCs w:val="24"/>
              </w:rPr>
            </w:pPr>
            <w:r w:rsidRPr="006F2C2C">
              <w:rPr>
                <w:rFonts w:ascii="Times New Roman" w:hAnsi="Times New Roman" w:cs="Times New Roman"/>
                <w:b/>
                <w:bCs/>
                <w:color w:val="000000"/>
                <w:sz w:val="24"/>
                <w:szCs w:val="24"/>
              </w:rPr>
              <w:t>2. Financijska održivost projekta</w:t>
            </w:r>
            <w:r>
              <w:rPr>
                <w:rFonts w:ascii="Times New Roman" w:hAnsi="Times New Roman" w:cs="Times New Roman"/>
                <w:b/>
                <w:bCs/>
                <w:color w:val="000000"/>
                <w:sz w:val="24"/>
                <w:szCs w:val="24"/>
              </w:rPr>
              <w:t xml:space="preserve">: </w:t>
            </w:r>
            <w:r w:rsidRPr="006F2C2C">
              <w:rPr>
                <w:rFonts w:ascii="Times New Roman" w:hAnsi="Times New Roman" w:cs="Times New Roman"/>
                <w:i/>
                <w:iCs/>
                <w:color w:val="000000"/>
                <w:sz w:val="24"/>
                <w:szCs w:val="24"/>
              </w:rPr>
              <w:t xml:space="preserve">Kriterij se odnosi na strategiju financiranja po završetku provedbe projekta. Ocjenjivat će se na temelju opisa i obrazloženja financijske održivosti projekta </w:t>
            </w:r>
            <w:r w:rsidR="00511FA5" w:rsidRPr="00511FA5">
              <w:rPr>
                <w:rFonts w:ascii="Times New Roman" w:hAnsi="Times New Roman" w:cs="Times New Roman"/>
                <w:i/>
                <w:iCs/>
                <w:color w:val="000000"/>
                <w:sz w:val="24"/>
                <w:szCs w:val="24"/>
              </w:rPr>
              <w:t>5 (pet) godina od završnog plaćanja Korisniku</w:t>
            </w:r>
            <w:r>
              <w:rPr>
                <w:rFonts w:ascii="Times New Roman" w:hAnsi="Times New Roman" w:cs="Times New Roman"/>
                <w:i/>
                <w:iCs/>
                <w:color w:val="000000"/>
                <w:sz w:val="24"/>
                <w:szCs w:val="24"/>
              </w:rPr>
              <w:t>.</w:t>
            </w:r>
          </w:p>
          <w:p w14:paraId="2931FE39" w14:textId="237FA078" w:rsidR="003D37A3" w:rsidRPr="006F2C2C" w:rsidRDefault="003D37A3" w:rsidP="0067055C">
            <w:pPr>
              <w:pStyle w:val="NoSpacing"/>
              <w:spacing w:before="240" w:after="240" w:line="276" w:lineRule="auto"/>
              <w:jc w:val="both"/>
              <w:rPr>
                <w:rFonts w:ascii="Times New Roman" w:hAnsi="Times New Roman" w:cs="Times New Roman"/>
                <w:b/>
                <w:bCs/>
                <w:color w:val="000000"/>
                <w:sz w:val="24"/>
                <w:szCs w:val="24"/>
              </w:rPr>
            </w:pPr>
            <w:r>
              <w:rPr>
                <w:rFonts w:ascii="Times New Roman" w:hAnsi="Times New Roman" w:cs="Times New Roman"/>
                <w:i/>
                <w:iCs/>
                <w:color w:val="000000"/>
                <w:sz w:val="24"/>
                <w:szCs w:val="24"/>
                <w:shd w:val="clear" w:color="auto" w:fill="DEEAF6" w:themeFill="accent1" w:themeFillTint="33"/>
              </w:rPr>
              <w:t xml:space="preserve">Udio ovog kriterija </w:t>
            </w:r>
            <w:r w:rsidRPr="00065836">
              <w:rPr>
                <w:rFonts w:ascii="Times New Roman" w:hAnsi="Times New Roman" w:cs="Times New Roman"/>
                <w:i/>
                <w:iCs/>
                <w:color w:val="000000"/>
                <w:sz w:val="24"/>
                <w:szCs w:val="24"/>
                <w:shd w:val="clear" w:color="auto" w:fill="DEEAF6" w:themeFill="accent1" w:themeFillTint="33"/>
              </w:rPr>
              <w:t xml:space="preserve">u ukupnom ostvarivom broju bodova </w:t>
            </w:r>
            <w:r>
              <w:rPr>
                <w:rFonts w:ascii="Times New Roman" w:hAnsi="Times New Roman" w:cs="Times New Roman"/>
                <w:i/>
                <w:iCs/>
                <w:color w:val="000000"/>
                <w:sz w:val="24"/>
                <w:szCs w:val="24"/>
                <w:shd w:val="clear" w:color="auto" w:fill="DEEAF6" w:themeFill="accent1" w:themeFillTint="33"/>
              </w:rPr>
              <w:t xml:space="preserve">iznosi ukupno </w:t>
            </w:r>
            <w:r>
              <w:rPr>
                <w:rFonts w:ascii="Times New Roman" w:hAnsi="Times New Roman" w:cs="Times New Roman"/>
                <w:b/>
                <w:bCs/>
                <w:i/>
                <w:iCs/>
                <w:color w:val="000000"/>
                <w:sz w:val="24"/>
                <w:szCs w:val="24"/>
                <w:shd w:val="clear" w:color="auto" w:fill="DEEAF6" w:themeFill="accent1" w:themeFillTint="33"/>
              </w:rPr>
              <w:t>20</w:t>
            </w:r>
            <w:r w:rsidRPr="000801B4">
              <w:rPr>
                <w:rFonts w:ascii="Times New Roman" w:hAnsi="Times New Roman" w:cs="Times New Roman"/>
                <w:b/>
                <w:bCs/>
                <w:i/>
                <w:iCs/>
                <w:color w:val="000000"/>
                <w:sz w:val="24"/>
                <w:szCs w:val="24"/>
                <w:shd w:val="clear" w:color="auto" w:fill="DEEAF6" w:themeFill="accent1" w:themeFillTint="33"/>
              </w:rPr>
              <w:t xml:space="preserve"> %</w:t>
            </w:r>
            <w:r>
              <w:rPr>
                <w:rFonts w:ascii="Times New Roman" w:hAnsi="Times New Roman" w:cs="Times New Roman"/>
                <w:i/>
                <w:iCs/>
                <w:color w:val="000000"/>
                <w:sz w:val="24"/>
                <w:szCs w:val="24"/>
                <w:shd w:val="clear" w:color="auto" w:fill="DEEAF6" w:themeFill="accent1" w:themeFillTint="33"/>
              </w:rPr>
              <w:t>.</w:t>
            </w:r>
          </w:p>
        </w:tc>
      </w:tr>
      <w:tr w:rsidR="0067055C" w14:paraId="01A6931B" w14:textId="77777777" w:rsidTr="003D37A3">
        <w:tc>
          <w:tcPr>
            <w:tcW w:w="9090" w:type="dxa"/>
            <w:gridSpan w:val="3"/>
            <w:shd w:val="clear" w:color="auto" w:fill="DEEAF6" w:themeFill="accent1" w:themeFillTint="33"/>
          </w:tcPr>
          <w:p w14:paraId="2C9C4241" w14:textId="497A24D0" w:rsidR="0067055C" w:rsidRPr="006F2C2C" w:rsidRDefault="003D37A3" w:rsidP="0067055C">
            <w:pPr>
              <w:pStyle w:val="NoSpacing"/>
              <w:spacing w:before="240" w:after="240" w:line="276"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2.1. </w:t>
            </w:r>
            <w:r w:rsidRPr="00E80BF6">
              <w:rPr>
                <w:rFonts w:ascii="Times New Roman" w:hAnsi="Times New Roman" w:cs="Times New Roman"/>
                <w:color w:val="000000"/>
                <w:sz w:val="24"/>
                <w:szCs w:val="24"/>
              </w:rPr>
              <w:t xml:space="preserve">Jasno je opisana i obrazložena financijska održivost projekta </w:t>
            </w:r>
            <w:r w:rsidR="00511FA5" w:rsidRPr="00E80BF6">
              <w:rPr>
                <w:rFonts w:ascii="Times New Roman" w:hAnsi="Times New Roman" w:cs="Times New Roman"/>
                <w:color w:val="000000"/>
                <w:sz w:val="24"/>
                <w:szCs w:val="24"/>
              </w:rPr>
              <w:t>(izvori financiranja)</w:t>
            </w:r>
            <w:r w:rsidR="00511FA5">
              <w:rPr>
                <w:rFonts w:ascii="Times New Roman" w:hAnsi="Times New Roman" w:cs="Times New Roman"/>
                <w:color w:val="000000"/>
                <w:sz w:val="24"/>
                <w:szCs w:val="24"/>
              </w:rPr>
              <w:t xml:space="preserve"> </w:t>
            </w:r>
            <w:r w:rsidR="00511FA5" w:rsidRPr="002A5DC3">
              <w:rPr>
                <w:rFonts w:ascii="Times New Roman" w:hAnsi="Times New Roman" w:cs="Times New Roman"/>
                <w:sz w:val="24"/>
                <w:szCs w:val="24"/>
              </w:rPr>
              <w:t xml:space="preserve">5 (pet) godina </w:t>
            </w:r>
            <w:r w:rsidR="00511FA5" w:rsidRPr="00CD29B3">
              <w:rPr>
                <w:rFonts w:ascii="Times New Roman" w:hAnsi="Times New Roman"/>
                <w:sz w:val="24"/>
                <w:szCs w:val="24"/>
              </w:rPr>
              <w:t>od završnog plaćanja Korisniku</w:t>
            </w:r>
            <w:r w:rsidRPr="00E80BF6">
              <w:rPr>
                <w:rFonts w:ascii="Times New Roman" w:hAnsi="Times New Roman" w:cs="Times New Roman"/>
                <w:color w:val="000000"/>
                <w:sz w:val="24"/>
                <w:szCs w:val="24"/>
              </w:rPr>
              <w:t xml:space="preserve"> </w:t>
            </w:r>
            <w:r w:rsidR="00174B57">
              <w:rPr>
                <w:rFonts w:ascii="Times New Roman" w:hAnsi="Times New Roman" w:cs="Times New Roman"/>
                <w:color w:val="000000"/>
                <w:sz w:val="24"/>
                <w:szCs w:val="24"/>
              </w:rPr>
              <w:t xml:space="preserve">(maksimalno </w:t>
            </w:r>
            <w:r w:rsidR="000F53DF">
              <w:rPr>
                <w:rFonts w:ascii="Times New Roman" w:hAnsi="Times New Roman" w:cs="Times New Roman"/>
                <w:color w:val="000000"/>
                <w:sz w:val="24"/>
                <w:szCs w:val="24"/>
              </w:rPr>
              <w:t>2</w:t>
            </w:r>
            <w:r w:rsidR="00174B57">
              <w:rPr>
                <w:rFonts w:ascii="Times New Roman" w:hAnsi="Times New Roman" w:cs="Times New Roman"/>
                <w:color w:val="000000"/>
                <w:sz w:val="24"/>
                <w:szCs w:val="24"/>
              </w:rPr>
              <w:t>0 bodova)</w:t>
            </w:r>
          </w:p>
        </w:tc>
      </w:tr>
      <w:tr w:rsidR="00174B57" w14:paraId="28382A6D" w14:textId="77777777" w:rsidTr="0061278E">
        <w:tc>
          <w:tcPr>
            <w:tcW w:w="5213" w:type="dxa"/>
          </w:tcPr>
          <w:p w14:paraId="6E661DF7" w14:textId="6D0C02E6" w:rsidR="00174B57" w:rsidRPr="00E80BF6" w:rsidRDefault="00FE596F" w:rsidP="00FE596F">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Pr="00E80BF6">
              <w:rPr>
                <w:rFonts w:ascii="Times New Roman" w:hAnsi="Times New Roman" w:cs="Times New Roman"/>
                <w:color w:val="000000"/>
                <w:sz w:val="24"/>
                <w:szCs w:val="24"/>
              </w:rPr>
              <w:t xml:space="preserve">inancijska održivost projekta </w:t>
            </w:r>
            <w:r w:rsidR="00511FA5" w:rsidRPr="002A5DC3">
              <w:rPr>
                <w:rFonts w:ascii="Times New Roman" w:hAnsi="Times New Roman" w:cs="Times New Roman"/>
                <w:sz w:val="24"/>
                <w:szCs w:val="24"/>
              </w:rPr>
              <w:t xml:space="preserve">5 (pet) godina </w:t>
            </w:r>
            <w:r w:rsidR="00511FA5" w:rsidRPr="00CD29B3">
              <w:rPr>
                <w:rFonts w:ascii="Times New Roman" w:hAnsi="Times New Roman"/>
                <w:sz w:val="24"/>
                <w:szCs w:val="24"/>
              </w:rPr>
              <w:t xml:space="preserve">od završnog plaćanja Korisniku </w:t>
            </w:r>
            <w:r w:rsidR="00CD013D">
              <w:rPr>
                <w:rFonts w:ascii="Times New Roman" w:hAnsi="Times New Roman" w:cs="Times New Roman"/>
                <w:color w:val="000000"/>
                <w:sz w:val="24"/>
                <w:szCs w:val="24"/>
              </w:rPr>
              <w:t>(strategija financiranja)</w:t>
            </w:r>
            <w:r w:rsidRPr="00E80BF6">
              <w:rPr>
                <w:rFonts w:ascii="Times New Roman" w:hAnsi="Times New Roman" w:cs="Times New Roman"/>
                <w:color w:val="000000"/>
                <w:sz w:val="24"/>
                <w:szCs w:val="24"/>
              </w:rPr>
              <w:t xml:space="preserve"> </w:t>
            </w:r>
            <w:r w:rsidRPr="00FE596F">
              <w:rPr>
                <w:rFonts w:ascii="Times New Roman" w:hAnsi="Times New Roman" w:cs="Times New Roman"/>
                <w:b/>
                <w:bCs/>
                <w:color w:val="000000"/>
                <w:sz w:val="24"/>
                <w:szCs w:val="24"/>
              </w:rPr>
              <w:t>jasno</w:t>
            </w:r>
            <w:r w:rsidRPr="00E80BF6">
              <w:rPr>
                <w:rFonts w:ascii="Times New Roman" w:hAnsi="Times New Roman" w:cs="Times New Roman"/>
                <w:color w:val="000000"/>
                <w:sz w:val="24"/>
                <w:szCs w:val="24"/>
              </w:rPr>
              <w:t xml:space="preserve"> je opisana</w:t>
            </w:r>
            <w:r>
              <w:rPr>
                <w:rFonts w:ascii="Times New Roman" w:hAnsi="Times New Roman" w:cs="Times New Roman"/>
                <w:color w:val="000000"/>
                <w:sz w:val="24"/>
                <w:szCs w:val="24"/>
              </w:rPr>
              <w:t>/</w:t>
            </w:r>
            <w:r w:rsidRPr="00E80BF6">
              <w:rPr>
                <w:rFonts w:ascii="Times New Roman" w:hAnsi="Times New Roman" w:cs="Times New Roman"/>
                <w:color w:val="000000"/>
                <w:sz w:val="24"/>
                <w:szCs w:val="24"/>
              </w:rPr>
              <w:t>obrazložena</w:t>
            </w:r>
            <w:r w:rsidR="00CD013D">
              <w:rPr>
                <w:rFonts w:ascii="Times New Roman" w:hAnsi="Times New Roman" w:cs="Times New Roman"/>
                <w:color w:val="000000"/>
                <w:sz w:val="24"/>
                <w:szCs w:val="24"/>
              </w:rPr>
              <w:t>.</w:t>
            </w:r>
          </w:p>
        </w:tc>
        <w:tc>
          <w:tcPr>
            <w:tcW w:w="1616" w:type="dxa"/>
            <w:vAlign w:val="center"/>
          </w:tcPr>
          <w:p w14:paraId="5E987E8C" w14:textId="538844E2" w:rsidR="00174B57" w:rsidRDefault="004E047F" w:rsidP="0067055C">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174B57">
              <w:rPr>
                <w:rFonts w:ascii="Times New Roman" w:hAnsi="Times New Roman" w:cs="Times New Roman"/>
                <w:color w:val="000000"/>
                <w:sz w:val="24"/>
                <w:szCs w:val="24"/>
              </w:rPr>
              <w:t>0 bodova</w:t>
            </w:r>
          </w:p>
        </w:tc>
        <w:tc>
          <w:tcPr>
            <w:tcW w:w="2261" w:type="dxa"/>
            <w:vMerge w:val="restart"/>
            <w:vAlign w:val="center"/>
          </w:tcPr>
          <w:p w14:paraId="7E0F9AB9" w14:textId="77777777" w:rsidR="00174B57" w:rsidRDefault="00174B57" w:rsidP="00F83478">
            <w:pPr>
              <w:pStyle w:val="NoSpacing"/>
              <w:spacing w:before="240" w:after="240" w:line="276" w:lineRule="auto"/>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p w14:paraId="3F868F67" w14:textId="5E3C410F" w:rsidR="00174B57" w:rsidRPr="00F83478" w:rsidRDefault="00174B57" w:rsidP="00F83478">
            <w:pPr>
              <w:pStyle w:val="NoSpacing"/>
              <w:spacing w:before="240" w:after="240" w:line="276" w:lineRule="auto"/>
              <w:rPr>
                <w:rFonts w:ascii="Times New Roman" w:hAnsi="Times New Roman" w:cs="Times New Roman"/>
                <w:bCs/>
                <w:color w:val="000000"/>
                <w:sz w:val="24"/>
                <w:szCs w:val="24"/>
              </w:rPr>
            </w:pPr>
          </w:p>
        </w:tc>
      </w:tr>
      <w:tr w:rsidR="00174B57" w14:paraId="5D3816FA" w14:textId="77777777" w:rsidTr="0061278E">
        <w:tc>
          <w:tcPr>
            <w:tcW w:w="5213" w:type="dxa"/>
          </w:tcPr>
          <w:p w14:paraId="1D55E2A3" w14:textId="609F1B53" w:rsidR="00174B57" w:rsidRPr="00E80BF6" w:rsidRDefault="00CD013D" w:rsidP="006815D3">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Pr="00E80BF6">
              <w:rPr>
                <w:rFonts w:ascii="Times New Roman" w:hAnsi="Times New Roman" w:cs="Times New Roman"/>
                <w:color w:val="000000"/>
                <w:sz w:val="24"/>
                <w:szCs w:val="24"/>
              </w:rPr>
              <w:t xml:space="preserve">inancijska održivost projekta </w:t>
            </w:r>
            <w:r w:rsidR="00511FA5" w:rsidRPr="002A5DC3">
              <w:rPr>
                <w:rFonts w:ascii="Times New Roman" w:hAnsi="Times New Roman" w:cs="Times New Roman"/>
                <w:sz w:val="24"/>
                <w:szCs w:val="24"/>
              </w:rPr>
              <w:t xml:space="preserve">5 (pet) godina </w:t>
            </w:r>
            <w:r w:rsidR="00511FA5" w:rsidRPr="00CD29B3">
              <w:rPr>
                <w:rFonts w:ascii="Times New Roman" w:hAnsi="Times New Roman"/>
                <w:sz w:val="24"/>
                <w:szCs w:val="24"/>
              </w:rPr>
              <w:t>od završnog plaćanja Korisniku</w:t>
            </w:r>
            <w:r w:rsidR="009D4A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(strategija financiranja)</w:t>
            </w:r>
            <w:r w:rsidRPr="00E80BF6">
              <w:rPr>
                <w:rFonts w:ascii="Times New Roman" w:hAnsi="Times New Roman" w:cs="Times New Roman"/>
                <w:color w:val="000000"/>
                <w:sz w:val="24"/>
                <w:szCs w:val="24"/>
              </w:rPr>
              <w:t xml:space="preserve"> </w:t>
            </w:r>
            <w:r w:rsidR="009D4A38">
              <w:rPr>
                <w:rFonts w:ascii="Times New Roman" w:hAnsi="Times New Roman" w:cs="Times New Roman"/>
                <w:b/>
                <w:bCs/>
                <w:color w:val="000000"/>
                <w:sz w:val="24"/>
                <w:szCs w:val="24"/>
              </w:rPr>
              <w:t>djelomično</w:t>
            </w:r>
            <w:r w:rsidRPr="00E80BF6">
              <w:rPr>
                <w:rFonts w:ascii="Times New Roman" w:hAnsi="Times New Roman" w:cs="Times New Roman"/>
                <w:color w:val="000000"/>
                <w:sz w:val="24"/>
                <w:szCs w:val="24"/>
              </w:rPr>
              <w:t xml:space="preserve"> je opisana</w:t>
            </w:r>
            <w:r>
              <w:rPr>
                <w:rFonts w:ascii="Times New Roman" w:hAnsi="Times New Roman" w:cs="Times New Roman"/>
                <w:color w:val="000000"/>
                <w:sz w:val="24"/>
                <w:szCs w:val="24"/>
              </w:rPr>
              <w:t>/</w:t>
            </w:r>
            <w:r w:rsidRPr="00E80BF6">
              <w:rPr>
                <w:rFonts w:ascii="Times New Roman" w:hAnsi="Times New Roman" w:cs="Times New Roman"/>
                <w:color w:val="000000"/>
                <w:sz w:val="24"/>
                <w:szCs w:val="24"/>
              </w:rPr>
              <w:t>obrazložena</w:t>
            </w:r>
            <w:r>
              <w:rPr>
                <w:rFonts w:ascii="Times New Roman" w:hAnsi="Times New Roman" w:cs="Times New Roman"/>
                <w:color w:val="000000"/>
                <w:sz w:val="24"/>
                <w:szCs w:val="24"/>
              </w:rPr>
              <w:t>.</w:t>
            </w:r>
          </w:p>
        </w:tc>
        <w:tc>
          <w:tcPr>
            <w:tcW w:w="1616" w:type="dxa"/>
            <w:vAlign w:val="center"/>
          </w:tcPr>
          <w:p w14:paraId="02E44017" w14:textId="34F7A049" w:rsidR="00174B57" w:rsidRDefault="00174B57" w:rsidP="0067055C">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4E047F">
              <w:rPr>
                <w:rFonts w:ascii="Times New Roman" w:hAnsi="Times New Roman" w:cs="Times New Roman"/>
                <w:color w:val="000000"/>
                <w:sz w:val="24"/>
                <w:szCs w:val="24"/>
              </w:rPr>
              <w:t>0</w:t>
            </w:r>
            <w:r>
              <w:rPr>
                <w:rFonts w:ascii="Times New Roman" w:hAnsi="Times New Roman" w:cs="Times New Roman"/>
                <w:color w:val="000000"/>
                <w:sz w:val="24"/>
                <w:szCs w:val="24"/>
              </w:rPr>
              <w:t xml:space="preserve"> bodova</w:t>
            </w:r>
          </w:p>
        </w:tc>
        <w:tc>
          <w:tcPr>
            <w:tcW w:w="2261" w:type="dxa"/>
            <w:vMerge/>
            <w:vAlign w:val="center"/>
          </w:tcPr>
          <w:p w14:paraId="097B60AA" w14:textId="77777777" w:rsidR="00174B57" w:rsidRPr="00F83478" w:rsidRDefault="00174B57" w:rsidP="00F83478">
            <w:pPr>
              <w:pStyle w:val="NoSpacing"/>
              <w:spacing w:before="240" w:after="240" w:line="276" w:lineRule="auto"/>
              <w:rPr>
                <w:rFonts w:ascii="Times New Roman" w:hAnsi="Times New Roman" w:cs="Times New Roman"/>
                <w:bCs/>
                <w:color w:val="000000"/>
                <w:sz w:val="24"/>
                <w:szCs w:val="24"/>
              </w:rPr>
            </w:pPr>
          </w:p>
        </w:tc>
      </w:tr>
      <w:tr w:rsidR="00174B57" w14:paraId="75ED2F23" w14:textId="77777777" w:rsidTr="0061278E">
        <w:tc>
          <w:tcPr>
            <w:tcW w:w="5213" w:type="dxa"/>
          </w:tcPr>
          <w:p w14:paraId="23AC80F7" w14:textId="58626668" w:rsidR="00174B57" w:rsidRPr="00E80BF6" w:rsidRDefault="00CD013D" w:rsidP="00CD013D">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Pr="00E80BF6">
              <w:rPr>
                <w:rFonts w:ascii="Times New Roman" w:hAnsi="Times New Roman" w:cs="Times New Roman"/>
                <w:color w:val="000000"/>
                <w:sz w:val="24"/>
                <w:szCs w:val="24"/>
              </w:rPr>
              <w:t xml:space="preserve">inancijska održivost projekta </w:t>
            </w:r>
            <w:r w:rsidR="00511FA5" w:rsidRPr="002A5DC3">
              <w:rPr>
                <w:rFonts w:ascii="Times New Roman" w:hAnsi="Times New Roman" w:cs="Times New Roman"/>
                <w:sz w:val="24"/>
                <w:szCs w:val="24"/>
              </w:rPr>
              <w:t xml:space="preserve">5 (pet) godina </w:t>
            </w:r>
            <w:r w:rsidR="00511FA5" w:rsidRPr="00CD29B3">
              <w:rPr>
                <w:rFonts w:ascii="Times New Roman" w:hAnsi="Times New Roman"/>
                <w:sz w:val="24"/>
                <w:szCs w:val="24"/>
              </w:rPr>
              <w:t>od završnog plaćanja Korisniku</w:t>
            </w:r>
            <w:r w:rsidR="009D4A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(strategija financiranja)</w:t>
            </w:r>
            <w:r w:rsidRPr="00E80BF6">
              <w:rPr>
                <w:rFonts w:ascii="Times New Roman" w:hAnsi="Times New Roman" w:cs="Times New Roman"/>
                <w:color w:val="000000"/>
                <w:sz w:val="24"/>
                <w:szCs w:val="24"/>
              </w:rPr>
              <w:t xml:space="preserve"> </w:t>
            </w:r>
            <w:r w:rsidR="009D4A38" w:rsidRPr="009D4A38">
              <w:rPr>
                <w:rFonts w:ascii="Times New Roman" w:hAnsi="Times New Roman" w:cs="Times New Roman"/>
                <w:b/>
                <w:bCs/>
                <w:color w:val="000000"/>
                <w:sz w:val="24"/>
                <w:szCs w:val="24"/>
              </w:rPr>
              <w:t>ni</w:t>
            </w:r>
            <w:r w:rsidRPr="009D4A38">
              <w:rPr>
                <w:rFonts w:ascii="Times New Roman" w:hAnsi="Times New Roman" w:cs="Times New Roman"/>
                <w:b/>
                <w:bCs/>
                <w:color w:val="000000"/>
                <w:sz w:val="24"/>
                <w:szCs w:val="24"/>
              </w:rPr>
              <w:t>je</w:t>
            </w:r>
            <w:r w:rsidRPr="00E80BF6">
              <w:rPr>
                <w:rFonts w:ascii="Times New Roman" w:hAnsi="Times New Roman" w:cs="Times New Roman"/>
                <w:color w:val="000000"/>
                <w:sz w:val="24"/>
                <w:szCs w:val="24"/>
              </w:rPr>
              <w:t xml:space="preserve"> opisana</w:t>
            </w:r>
            <w:r>
              <w:rPr>
                <w:rFonts w:ascii="Times New Roman" w:hAnsi="Times New Roman" w:cs="Times New Roman"/>
                <w:color w:val="000000"/>
                <w:sz w:val="24"/>
                <w:szCs w:val="24"/>
              </w:rPr>
              <w:t>/</w:t>
            </w:r>
            <w:r w:rsidRPr="00E80BF6">
              <w:rPr>
                <w:rFonts w:ascii="Times New Roman" w:hAnsi="Times New Roman" w:cs="Times New Roman"/>
                <w:color w:val="000000"/>
                <w:sz w:val="24"/>
                <w:szCs w:val="24"/>
              </w:rPr>
              <w:t>obrazložena</w:t>
            </w:r>
            <w:r>
              <w:rPr>
                <w:rFonts w:ascii="Times New Roman" w:hAnsi="Times New Roman" w:cs="Times New Roman"/>
                <w:color w:val="000000"/>
                <w:sz w:val="24"/>
                <w:szCs w:val="24"/>
              </w:rPr>
              <w:t>.</w:t>
            </w:r>
          </w:p>
        </w:tc>
        <w:tc>
          <w:tcPr>
            <w:tcW w:w="1616" w:type="dxa"/>
            <w:vAlign w:val="center"/>
          </w:tcPr>
          <w:p w14:paraId="2BDC4E10" w14:textId="5B1F7846" w:rsidR="00174B57" w:rsidRDefault="00174B57" w:rsidP="0067055C">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3DAB767B" w14:textId="77777777" w:rsidR="00174B57" w:rsidRPr="00F83478" w:rsidRDefault="00174B57" w:rsidP="00F83478">
            <w:pPr>
              <w:pStyle w:val="NoSpacing"/>
              <w:spacing w:before="240" w:after="240" w:line="276" w:lineRule="auto"/>
              <w:rPr>
                <w:rFonts w:ascii="Times New Roman" w:hAnsi="Times New Roman" w:cs="Times New Roman"/>
                <w:bCs/>
                <w:color w:val="000000"/>
                <w:sz w:val="24"/>
                <w:szCs w:val="24"/>
              </w:rPr>
            </w:pPr>
          </w:p>
        </w:tc>
      </w:tr>
      <w:tr w:rsidR="0067055C" w14:paraId="284024B8" w14:textId="77777777" w:rsidTr="003D37A3">
        <w:tc>
          <w:tcPr>
            <w:tcW w:w="9090" w:type="dxa"/>
            <w:gridSpan w:val="3"/>
            <w:shd w:val="clear" w:color="auto" w:fill="DEEAF6" w:themeFill="accent1" w:themeFillTint="33"/>
          </w:tcPr>
          <w:p w14:paraId="2D565761" w14:textId="77777777" w:rsidR="0067055C" w:rsidRDefault="00D67A1A" w:rsidP="00D67A1A">
            <w:pPr>
              <w:pStyle w:val="NoSpacing"/>
              <w:spacing w:before="240" w:after="240" w:line="276" w:lineRule="auto"/>
              <w:ind w:left="22"/>
              <w:jc w:val="both"/>
              <w:rPr>
                <w:rFonts w:ascii="Times New Roman" w:hAnsi="Times New Roman" w:cs="Times New Roman"/>
                <w:i/>
                <w:iCs/>
                <w:color w:val="000000"/>
                <w:sz w:val="24"/>
                <w:szCs w:val="24"/>
              </w:rPr>
            </w:pPr>
            <w:r>
              <w:rPr>
                <w:rFonts w:ascii="Times New Roman" w:hAnsi="Times New Roman" w:cs="Times New Roman"/>
                <w:b/>
                <w:bCs/>
                <w:color w:val="000000"/>
                <w:sz w:val="24"/>
                <w:szCs w:val="24"/>
              </w:rPr>
              <w:lastRenderedPageBreak/>
              <w:t xml:space="preserve">3. </w:t>
            </w:r>
            <w:r w:rsidR="0067055C" w:rsidRPr="00E80BF6">
              <w:rPr>
                <w:rFonts w:ascii="Times New Roman" w:hAnsi="Times New Roman" w:cs="Times New Roman"/>
                <w:b/>
                <w:bCs/>
                <w:color w:val="000000"/>
                <w:sz w:val="24"/>
                <w:szCs w:val="24"/>
              </w:rPr>
              <w:t>Provedbeni kapaciteti prijavitelja, i ako je primjenjivo partnera:</w:t>
            </w:r>
            <w:r w:rsidR="0067055C">
              <w:rPr>
                <w:rFonts w:ascii="Times New Roman" w:hAnsi="Times New Roman" w:cs="Times New Roman"/>
                <w:color w:val="000000"/>
                <w:sz w:val="24"/>
                <w:szCs w:val="24"/>
              </w:rPr>
              <w:t xml:space="preserve"> </w:t>
            </w:r>
            <w:r w:rsidR="0067055C" w:rsidRPr="00E80BF6">
              <w:rPr>
                <w:rFonts w:ascii="Times New Roman" w:hAnsi="Times New Roman" w:cs="Times New Roman"/>
                <w:i/>
                <w:iCs/>
                <w:color w:val="000000"/>
                <w:sz w:val="24"/>
                <w:szCs w:val="24"/>
              </w:rPr>
              <w:t>Kriterij uključuje stručne, iskustvene i administrativne kapacitete prijavitelja, i ako je primjenjivo, partnera. Ocjenjivat će se na temelju metodologije uspostave projektnoga tima</w:t>
            </w:r>
            <w:r>
              <w:rPr>
                <w:rFonts w:ascii="Times New Roman" w:hAnsi="Times New Roman" w:cs="Times New Roman"/>
                <w:i/>
                <w:iCs/>
                <w:color w:val="000000"/>
                <w:sz w:val="24"/>
                <w:szCs w:val="24"/>
              </w:rPr>
              <w:t>.</w:t>
            </w:r>
          </w:p>
          <w:p w14:paraId="0DC0606E" w14:textId="7A0A0957" w:rsidR="00D67A1A" w:rsidRDefault="00D67A1A" w:rsidP="00D67A1A">
            <w:pPr>
              <w:pStyle w:val="NoSpacing"/>
              <w:spacing w:before="240" w:after="240" w:line="276" w:lineRule="auto"/>
              <w:ind w:left="22"/>
              <w:jc w:val="both"/>
              <w:rPr>
                <w:rFonts w:ascii="Times New Roman" w:hAnsi="Times New Roman" w:cs="Times New Roman"/>
                <w:color w:val="000000"/>
                <w:sz w:val="24"/>
                <w:szCs w:val="24"/>
              </w:rPr>
            </w:pPr>
            <w:r>
              <w:rPr>
                <w:rFonts w:ascii="Times New Roman" w:hAnsi="Times New Roman" w:cs="Times New Roman"/>
                <w:i/>
                <w:iCs/>
                <w:color w:val="000000"/>
                <w:sz w:val="24"/>
                <w:szCs w:val="24"/>
                <w:shd w:val="clear" w:color="auto" w:fill="DEEAF6" w:themeFill="accent1" w:themeFillTint="33"/>
              </w:rPr>
              <w:t xml:space="preserve">Udio ovog kriterija </w:t>
            </w:r>
            <w:r w:rsidRPr="00065836">
              <w:rPr>
                <w:rFonts w:ascii="Times New Roman" w:hAnsi="Times New Roman" w:cs="Times New Roman"/>
                <w:i/>
                <w:iCs/>
                <w:color w:val="000000"/>
                <w:sz w:val="24"/>
                <w:szCs w:val="24"/>
                <w:shd w:val="clear" w:color="auto" w:fill="DEEAF6" w:themeFill="accent1" w:themeFillTint="33"/>
              </w:rPr>
              <w:t xml:space="preserve">u ukupnom ostvarivom broju bodova </w:t>
            </w:r>
            <w:r>
              <w:rPr>
                <w:rFonts w:ascii="Times New Roman" w:hAnsi="Times New Roman" w:cs="Times New Roman"/>
                <w:i/>
                <w:iCs/>
                <w:color w:val="000000"/>
                <w:sz w:val="24"/>
                <w:szCs w:val="24"/>
                <w:shd w:val="clear" w:color="auto" w:fill="DEEAF6" w:themeFill="accent1" w:themeFillTint="33"/>
              </w:rPr>
              <w:t xml:space="preserve">iznosi ukupno </w:t>
            </w:r>
            <w:r>
              <w:rPr>
                <w:rFonts w:ascii="Times New Roman" w:hAnsi="Times New Roman" w:cs="Times New Roman"/>
                <w:b/>
                <w:bCs/>
                <w:i/>
                <w:iCs/>
                <w:color w:val="000000"/>
                <w:sz w:val="24"/>
                <w:szCs w:val="24"/>
                <w:shd w:val="clear" w:color="auto" w:fill="DEEAF6" w:themeFill="accent1" w:themeFillTint="33"/>
              </w:rPr>
              <w:t>5</w:t>
            </w:r>
            <w:r w:rsidRPr="000801B4">
              <w:rPr>
                <w:rFonts w:ascii="Times New Roman" w:hAnsi="Times New Roman" w:cs="Times New Roman"/>
                <w:b/>
                <w:bCs/>
                <w:i/>
                <w:iCs/>
                <w:color w:val="000000"/>
                <w:sz w:val="24"/>
                <w:szCs w:val="24"/>
                <w:shd w:val="clear" w:color="auto" w:fill="DEEAF6" w:themeFill="accent1" w:themeFillTint="33"/>
              </w:rPr>
              <w:t xml:space="preserve"> %</w:t>
            </w:r>
            <w:r>
              <w:rPr>
                <w:rFonts w:ascii="Times New Roman" w:hAnsi="Times New Roman" w:cs="Times New Roman"/>
                <w:i/>
                <w:iCs/>
                <w:color w:val="000000"/>
                <w:sz w:val="24"/>
                <w:szCs w:val="24"/>
                <w:shd w:val="clear" w:color="auto" w:fill="DEEAF6" w:themeFill="accent1" w:themeFillTint="33"/>
              </w:rPr>
              <w:t>.</w:t>
            </w:r>
          </w:p>
        </w:tc>
      </w:tr>
      <w:tr w:rsidR="00461EAB" w14:paraId="6210F6B6" w14:textId="77777777" w:rsidTr="003D37A3">
        <w:tc>
          <w:tcPr>
            <w:tcW w:w="9090" w:type="dxa"/>
            <w:gridSpan w:val="3"/>
            <w:shd w:val="clear" w:color="auto" w:fill="DEEAF6" w:themeFill="accent1" w:themeFillTint="33"/>
          </w:tcPr>
          <w:p w14:paraId="68496B5A" w14:textId="77777777" w:rsidR="00D623D0" w:rsidRPr="009C5F37" w:rsidRDefault="00D623D0" w:rsidP="00D623D0">
            <w:pPr>
              <w:pStyle w:val="NoSpacing"/>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t>3.1. Opisana je uspostava projektnog tima:</w:t>
            </w:r>
          </w:p>
          <w:p w14:paraId="63A848CA" w14:textId="77777777" w:rsidR="00D623D0" w:rsidRPr="009C5F37" w:rsidRDefault="00D623D0" w:rsidP="00D623D0">
            <w:pPr>
              <w:pStyle w:val="NoSpacing"/>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t>3.1.1. Prijavitelj, i ako je primjenjivo, partner ima ili je ugovorio potrebne kapacitete za provedbu aktivnosti sukladno zahtjevima poziva ili je u slučaju da tek namjerava ugovoriti vanjsku uslugu upravljanja projektom pripremio projektni prijedlog sukladno zahtjevima poziva.</w:t>
            </w:r>
          </w:p>
          <w:p w14:paraId="1DA133D5" w14:textId="77777777" w:rsidR="00D623D0" w:rsidRDefault="00D623D0" w:rsidP="00D623D0">
            <w:pPr>
              <w:pStyle w:val="NoSpacing"/>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t>3.1.2. U projektnom prijedlogu je opisan način upravljanja projektom koji uključuje raspodjelu odgovornosti za upravljanje (u slučaju da prijavitelj traži i vlastito i vanjsko vođenje projekta).</w:t>
            </w:r>
          </w:p>
          <w:p w14:paraId="1F963F8E" w14:textId="4E20D121" w:rsidR="00461EAB" w:rsidRPr="00461EAB" w:rsidRDefault="00461EAB" w:rsidP="00D623D0">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(maksimalno </w:t>
            </w:r>
            <w:r w:rsidR="000F53DF">
              <w:rPr>
                <w:rFonts w:ascii="Times New Roman" w:hAnsi="Times New Roman" w:cs="Times New Roman"/>
                <w:color w:val="000000"/>
                <w:sz w:val="24"/>
                <w:szCs w:val="24"/>
              </w:rPr>
              <w:t>3</w:t>
            </w:r>
            <w:r>
              <w:rPr>
                <w:rFonts w:ascii="Times New Roman" w:hAnsi="Times New Roman" w:cs="Times New Roman"/>
                <w:color w:val="000000"/>
                <w:sz w:val="24"/>
                <w:szCs w:val="24"/>
              </w:rPr>
              <w:t xml:space="preserve"> boda)</w:t>
            </w:r>
          </w:p>
        </w:tc>
      </w:tr>
      <w:tr w:rsidR="00FD281F" w14:paraId="57098CAD" w14:textId="77777777" w:rsidTr="0061278E">
        <w:tc>
          <w:tcPr>
            <w:tcW w:w="5213" w:type="dxa"/>
          </w:tcPr>
          <w:p w14:paraId="4D76025F" w14:textId="443A1E8B" w:rsidR="007D613E" w:rsidRDefault="00FD281F" w:rsidP="005A2FCB">
            <w:pPr>
              <w:pStyle w:val="NoSpacing"/>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t xml:space="preserve">Prijavitelj, i ako je primjenjivo, partner </w:t>
            </w:r>
            <w:r w:rsidRPr="00993153">
              <w:rPr>
                <w:rFonts w:ascii="Times New Roman" w:hAnsi="Times New Roman" w:cs="Times New Roman"/>
                <w:b/>
                <w:bCs/>
                <w:color w:val="000000"/>
                <w:sz w:val="24"/>
                <w:szCs w:val="24"/>
              </w:rPr>
              <w:t xml:space="preserve">ima </w:t>
            </w:r>
            <w:r w:rsidRPr="00993153">
              <w:rPr>
                <w:rFonts w:ascii="Times New Roman" w:hAnsi="Times New Roman" w:cs="Times New Roman"/>
                <w:color w:val="000000"/>
                <w:sz w:val="24"/>
                <w:szCs w:val="24"/>
              </w:rPr>
              <w:t>ili je</w:t>
            </w:r>
            <w:r w:rsidRPr="00993153">
              <w:rPr>
                <w:rFonts w:ascii="Times New Roman" w:hAnsi="Times New Roman" w:cs="Times New Roman"/>
                <w:b/>
                <w:bCs/>
                <w:color w:val="000000"/>
                <w:sz w:val="24"/>
                <w:szCs w:val="24"/>
              </w:rPr>
              <w:t xml:space="preserve"> ugovorio</w:t>
            </w:r>
            <w:r w:rsidRPr="009C5F37">
              <w:rPr>
                <w:rFonts w:ascii="Times New Roman" w:hAnsi="Times New Roman" w:cs="Times New Roman"/>
                <w:color w:val="000000"/>
                <w:sz w:val="24"/>
                <w:szCs w:val="24"/>
              </w:rPr>
              <w:t xml:space="preserve"> potrebne kapacitete za provedbu aktivnosti</w:t>
            </w:r>
            <w:r w:rsidR="0098228E">
              <w:rPr>
                <w:rFonts w:ascii="Times New Roman" w:hAnsi="Times New Roman" w:cs="Times New Roman"/>
                <w:color w:val="000000"/>
                <w:sz w:val="24"/>
                <w:szCs w:val="24"/>
              </w:rPr>
              <w:t>, a u</w:t>
            </w:r>
            <w:r w:rsidRPr="009C5F37">
              <w:rPr>
                <w:rFonts w:ascii="Times New Roman" w:hAnsi="Times New Roman" w:cs="Times New Roman"/>
                <w:color w:val="000000"/>
                <w:sz w:val="24"/>
                <w:szCs w:val="24"/>
              </w:rPr>
              <w:t xml:space="preserve"> </w:t>
            </w:r>
            <w:r w:rsidR="00993153" w:rsidRPr="009C5F37">
              <w:rPr>
                <w:rFonts w:ascii="Times New Roman" w:hAnsi="Times New Roman" w:cs="Times New Roman"/>
                <w:color w:val="000000"/>
                <w:sz w:val="24"/>
                <w:szCs w:val="24"/>
              </w:rPr>
              <w:t xml:space="preserve">projektnom prijedlogu je </w:t>
            </w:r>
            <w:r w:rsidR="00411A12" w:rsidRPr="00411A12">
              <w:rPr>
                <w:rFonts w:ascii="Times New Roman" w:hAnsi="Times New Roman" w:cs="Times New Roman"/>
                <w:b/>
                <w:bCs/>
                <w:color w:val="000000"/>
                <w:sz w:val="24"/>
                <w:szCs w:val="24"/>
              </w:rPr>
              <w:t>jasno</w:t>
            </w:r>
            <w:r w:rsidR="00411A12">
              <w:rPr>
                <w:rFonts w:ascii="Times New Roman" w:hAnsi="Times New Roman" w:cs="Times New Roman"/>
                <w:color w:val="000000"/>
                <w:sz w:val="24"/>
                <w:szCs w:val="24"/>
              </w:rPr>
              <w:t xml:space="preserve"> </w:t>
            </w:r>
            <w:r w:rsidR="007D613E" w:rsidRPr="007D613E">
              <w:rPr>
                <w:rFonts w:ascii="Times New Roman" w:hAnsi="Times New Roman" w:cs="Times New Roman"/>
                <w:color w:val="000000"/>
                <w:sz w:val="24"/>
                <w:szCs w:val="24"/>
              </w:rPr>
              <w:t>opisan</w:t>
            </w:r>
            <w:r w:rsidR="005A2FCB">
              <w:rPr>
                <w:rFonts w:ascii="Times New Roman" w:hAnsi="Times New Roman" w:cs="Times New Roman"/>
                <w:color w:val="000000"/>
                <w:sz w:val="24"/>
                <w:szCs w:val="24"/>
              </w:rPr>
              <w:t>a</w:t>
            </w:r>
            <w:r w:rsidR="007D613E" w:rsidRPr="007D613E">
              <w:rPr>
                <w:rFonts w:ascii="Times New Roman" w:hAnsi="Times New Roman" w:cs="Times New Roman"/>
                <w:color w:val="000000"/>
                <w:sz w:val="24"/>
                <w:szCs w:val="24"/>
              </w:rPr>
              <w:t xml:space="preserve"> metodologij</w:t>
            </w:r>
            <w:r w:rsidR="009D051A">
              <w:rPr>
                <w:rFonts w:ascii="Times New Roman" w:hAnsi="Times New Roman" w:cs="Times New Roman"/>
                <w:color w:val="000000"/>
                <w:sz w:val="24"/>
                <w:szCs w:val="24"/>
              </w:rPr>
              <w:t>a</w:t>
            </w:r>
            <w:r w:rsidR="007D613E" w:rsidRPr="007D613E">
              <w:rPr>
                <w:rFonts w:ascii="Times New Roman" w:hAnsi="Times New Roman" w:cs="Times New Roman"/>
                <w:color w:val="000000"/>
                <w:sz w:val="24"/>
                <w:szCs w:val="24"/>
              </w:rPr>
              <w:t xml:space="preserve"> uspostave projektnog tima sa svim imenovanim stručnjacima te je opisa</w:t>
            </w:r>
            <w:r w:rsidR="00B62106">
              <w:rPr>
                <w:rFonts w:ascii="Times New Roman" w:hAnsi="Times New Roman" w:cs="Times New Roman"/>
                <w:color w:val="000000"/>
                <w:sz w:val="24"/>
                <w:szCs w:val="24"/>
              </w:rPr>
              <w:t>n</w:t>
            </w:r>
            <w:r w:rsidR="007D613E" w:rsidRPr="007D613E">
              <w:rPr>
                <w:rFonts w:ascii="Times New Roman" w:hAnsi="Times New Roman" w:cs="Times New Roman"/>
                <w:color w:val="000000"/>
                <w:sz w:val="24"/>
                <w:szCs w:val="24"/>
              </w:rPr>
              <w:t>o iskustvo/odgovornosti pojedinog člana projektnog tima.</w:t>
            </w:r>
          </w:p>
        </w:tc>
        <w:tc>
          <w:tcPr>
            <w:tcW w:w="1616" w:type="dxa"/>
            <w:vAlign w:val="center"/>
          </w:tcPr>
          <w:p w14:paraId="4345E5EE" w14:textId="1F1270D9" w:rsidR="00FD281F" w:rsidRDefault="00214E3B" w:rsidP="00FD281F">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411A12">
              <w:rPr>
                <w:rFonts w:ascii="Times New Roman" w:hAnsi="Times New Roman" w:cs="Times New Roman"/>
                <w:color w:val="000000"/>
                <w:sz w:val="24"/>
                <w:szCs w:val="24"/>
              </w:rPr>
              <w:t xml:space="preserve"> boda</w:t>
            </w:r>
          </w:p>
        </w:tc>
        <w:tc>
          <w:tcPr>
            <w:tcW w:w="2261" w:type="dxa"/>
            <w:vMerge w:val="restart"/>
            <w:vAlign w:val="center"/>
          </w:tcPr>
          <w:p w14:paraId="31925D14" w14:textId="4E2D83C2" w:rsidR="00FD281F" w:rsidRDefault="00FD281F" w:rsidP="00FD281F">
            <w:pPr>
              <w:pStyle w:val="NoSpacing"/>
              <w:spacing w:before="240" w:after="240" w:line="276" w:lineRule="auto"/>
              <w:jc w:val="both"/>
              <w:rPr>
                <w:rFonts w:ascii="Times New Roman" w:hAnsi="Times New Roman" w:cs="Times New Roman"/>
                <w:color w:val="000000"/>
                <w:sz w:val="24"/>
                <w:szCs w:val="24"/>
              </w:rPr>
            </w:pPr>
            <w:r w:rsidRPr="00F83478">
              <w:rPr>
                <w:rFonts w:ascii="Times New Roman" w:hAnsi="Times New Roman" w:cs="Times New Roman"/>
                <w:bCs/>
                <w:color w:val="000000"/>
                <w:sz w:val="24"/>
                <w:szCs w:val="24"/>
              </w:rPr>
              <w:t>Prijavni obrazac</w:t>
            </w:r>
          </w:p>
        </w:tc>
      </w:tr>
      <w:tr w:rsidR="005E67AC" w14:paraId="230415E6" w14:textId="77777777" w:rsidTr="0061278E">
        <w:tc>
          <w:tcPr>
            <w:tcW w:w="5213" w:type="dxa"/>
          </w:tcPr>
          <w:p w14:paraId="74C3FCE2" w14:textId="4E577A28" w:rsidR="00F20170" w:rsidRPr="007474CE" w:rsidRDefault="00F20170" w:rsidP="00411A12">
            <w:pPr>
              <w:pStyle w:val="NoSpacing"/>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t xml:space="preserve">Prijavitelj, i ako je primjenjivo, partner </w:t>
            </w:r>
            <w:r w:rsidR="00B544A9" w:rsidRPr="00B544A9">
              <w:rPr>
                <w:rFonts w:ascii="Times New Roman" w:hAnsi="Times New Roman" w:cs="Times New Roman"/>
                <w:b/>
                <w:bCs/>
                <w:color w:val="000000"/>
                <w:sz w:val="24"/>
                <w:szCs w:val="24"/>
              </w:rPr>
              <w:t>ne</w:t>
            </w:r>
            <w:r w:rsidRPr="00B544A9">
              <w:rPr>
                <w:rFonts w:ascii="Times New Roman" w:hAnsi="Times New Roman" w:cs="Times New Roman"/>
                <w:b/>
                <w:bCs/>
                <w:color w:val="000000"/>
                <w:sz w:val="24"/>
                <w:szCs w:val="24"/>
              </w:rPr>
              <w:t>ma</w:t>
            </w:r>
            <w:r w:rsidRPr="00993153">
              <w:rPr>
                <w:rFonts w:ascii="Times New Roman" w:hAnsi="Times New Roman" w:cs="Times New Roman"/>
                <w:b/>
                <w:bCs/>
                <w:color w:val="000000"/>
                <w:sz w:val="24"/>
                <w:szCs w:val="24"/>
              </w:rPr>
              <w:t xml:space="preserve"> </w:t>
            </w:r>
            <w:r w:rsidRPr="00993153">
              <w:rPr>
                <w:rFonts w:ascii="Times New Roman" w:hAnsi="Times New Roman" w:cs="Times New Roman"/>
                <w:color w:val="000000"/>
                <w:sz w:val="24"/>
                <w:szCs w:val="24"/>
              </w:rPr>
              <w:t xml:space="preserve">ili </w:t>
            </w:r>
            <w:r w:rsidR="00B544A9" w:rsidRPr="00B544A9">
              <w:rPr>
                <w:rFonts w:ascii="Times New Roman" w:hAnsi="Times New Roman" w:cs="Times New Roman"/>
                <w:b/>
                <w:bCs/>
                <w:color w:val="000000"/>
                <w:sz w:val="24"/>
                <w:szCs w:val="24"/>
              </w:rPr>
              <w:t>nije</w:t>
            </w:r>
            <w:r w:rsidRPr="00993153">
              <w:rPr>
                <w:rFonts w:ascii="Times New Roman" w:hAnsi="Times New Roman" w:cs="Times New Roman"/>
                <w:b/>
                <w:bCs/>
                <w:color w:val="000000"/>
                <w:sz w:val="24"/>
                <w:szCs w:val="24"/>
              </w:rPr>
              <w:t xml:space="preserve"> ugovorio</w:t>
            </w:r>
            <w:r w:rsidRPr="009C5F37">
              <w:rPr>
                <w:rFonts w:ascii="Times New Roman" w:hAnsi="Times New Roman" w:cs="Times New Roman"/>
                <w:color w:val="000000"/>
                <w:sz w:val="24"/>
                <w:szCs w:val="24"/>
              </w:rPr>
              <w:t xml:space="preserve"> potrebne kapacitete za provedbu aktivnosti</w:t>
            </w:r>
            <w:r>
              <w:rPr>
                <w:rFonts w:ascii="Times New Roman" w:hAnsi="Times New Roman" w:cs="Times New Roman"/>
                <w:color w:val="000000"/>
                <w:sz w:val="24"/>
                <w:szCs w:val="24"/>
              </w:rPr>
              <w:t>, a</w:t>
            </w:r>
            <w:r w:rsidR="00B544A9">
              <w:rPr>
                <w:rFonts w:ascii="Times New Roman" w:hAnsi="Times New Roman" w:cs="Times New Roman"/>
                <w:color w:val="000000"/>
                <w:sz w:val="24"/>
                <w:szCs w:val="24"/>
              </w:rPr>
              <w:t>li</w:t>
            </w:r>
            <w:r w:rsidR="00F16AF6">
              <w:rPr>
                <w:rFonts w:ascii="Times New Roman" w:hAnsi="Times New Roman" w:cs="Times New Roman"/>
                <w:color w:val="000000"/>
                <w:sz w:val="24"/>
                <w:szCs w:val="24"/>
              </w:rPr>
              <w:t xml:space="preserve"> je</w:t>
            </w:r>
            <w:r>
              <w:rPr>
                <w:rFonts w:ascii="Times New Roman" w:hAnsi="Times New Roman" w:cs="Times New Roman"/>
                <w:color w:val="000000"/>
                <w:sz w:val="24"/>
                <w:szCs w:val="24"/>
              </w:rPr>
              <w:t xml:space="preserve"> u</w:t>
            </w:r>
            <w:r w:rsidRPr="009C5F37">
              <w:rPr>
                <w:rFonts w:ascii="Times New Roman" w:hAnsi="Times New Roman" w:cs="Times New Roman"/>
                <w:color w:val="000000"/>
                <w:sz w:val="24"/>
                <w:szCs w:val="24"/>
              </w:rPr>
              <w:t xml:space="preserve"> projektnom prijedlogu </w:t>
            </w:r>
            <w:r w:rsidRPr="00411A12">
              <w:rPr>
                <w:rFonts w:ascii="Times New Roman" w:hAnsi="Times New Roman" w:cs="Times New Roman"/>
                <w:b/>
                <w:bCs/>
                <w:color w:val="000000"/>
                <w:sz w:val="24"/>
                <w:szCs w:val="24"/>
              </w:rPr>
              <w:t>jasno</w:t>
            </w:r>
            <w:r>
              <w:rPr>
                <w:rFonts w:ascii="Times New Roman" w:hAnsi="Times New Roman" w:cs="Times New Roman"/>
                <w:color w:val="000000"/>
                <w:sz w:val="24"/>
                <w:szCs w:val="24"/>
              </w:rPr>
              <w:t xml:space="preserve"> </w:t>
            </w:r>
            <w:r w:rsidRPr="007D613E">
              <w:rPr>
                <w:rFonts w:ascii="Times New Roman" w:hAnsi="Times New Roman" w:cs="Times New Roman"/>
                <w:color w:val="000000"/>
                <w:sz w:val="24"/>
                <w:szCs w:val="24"/>
              </w:rPr>
              <w:t>opisan</w:t>
            </w:r>
            <w:r>
              <w:rPr>
                <w:rFonts w:ascii="Times New Roman" w:hAnsi="Times New Roman" w:cs="Times New Roman"/>
                <w:color w:val="000000"/>
                <w:sz w:val="24"/>
                <w:szCs w:val="24"/>
              </w:rPr>
              <w:t>a</w:t>
            </w:r>
            <w:r w:rsidRPr="007D613E">
              <w:rPr>
                <w:rFonts w:ascii="Times New Roman" w:hAnsi="Times New Roman" w:cs="Times New Roman"/>
                <w:color w:val="000000"/>
                <w:sz w:val="24"/>
                <w:szCs w:val="24"/>
              </w:rPr>
              <w:t xml:space="preserve"> metodologij</w:t>
            </w:r>
            <w:r w:rsidR="009D051A">
              <w:rPr>
                <w:rFonts w:ascii="Times New Roman" w:hAnsi="Times New Roman" w:cs="Times New Roman"/>
                <w:color w:val="000000"/>
                <w:sz w:val="24"/>
                <w:szCs w:val="24"/>
              </w:rPr>
              <w:t>a</w:t>
            </w:r>
            <w:r w:rsidRPr="007D613E">
              <w:rPr>
                <w:rFonts w:ascii="Times New Roman" w:hAnsi="Times New Roman" w:cs="Times New Roman"/>
                <w:color w:val="000000"/>
                <w:sz w:val="24"/>
                <w:szCs w:val="24"/>
              </w:rPr>
              <w:t xml:space="preserve"> uspostave projektnog tima.</w:t>
            </w:r>
          </w:p>
        </w:tc>
        <w:tc>
          <w:tcPr>
            <w:tcW w:w="1616" w:type="dxa"/>
            <w:vAlign w:val="center"/>
          </w:tcPr>
          <w:p w14:paraId="1DC96FDA" w14:textId="6578CF37" w:rsidR="005E67AC" w:rsidRDefault="00197766" w:rsidP="00FD281F">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0B624A">
              <w:rPr>
                <w:rFonts w:ascii="Times New Roman" w:hAnsi="Times New Roman" w:cs="Times New Roman"/>
                <w:color w:val="000000"/>
                <w:sz w:val="24"/>
                <w:szCs w:val="24"/>
              </w:rPr>
              <w:t xml:space="preserve"> bod</w:t>
            </w:r>
          </w:p>
        </w:tc>
        <w:tc>
          <w:tcPr>
            <w:tcW w:w="2261" w:type="dxa"/>
            <w:vMerge/>
            <w:vAlign w:val="center"/>
          </w:tcPr>
          <w:p w14:paraId="53D4BA83" w14:textId="77777777" w:rsidR="005E67AC" w:rsidRPr="00F83478" w:rsidRDefault="005E67AC" w:rsidP="00FD281F">
            <w:pPr>
              <w:pStyle w:val="NoSpacing"/>
              <w:spacing w:before="240" w:after="240" w:line="276" w:lineRule="auto"/>
              <w:jc w:val="both"/>
              <w:rPr>
                <w:rFonts w:ascii="Times New Roman" w:hAnsi="Times New Roman" w:cs="Times New Roman"/>
                <w:bCs/>
                <w:color w:val="000000"/>
                <w:sz w:val="24"/>
                <w:szCs w:val="24"/>
              </w:rPr>
            </w:pPr>
          </w:p>
        </w:tc>
      </w:tr>
      <w:tr w:rsidR="005E67AC" w14:paraId="721D1E99" w14:textId="77777777" w:rsidTr="0061278E">
        <w:tc>
          <w:tcPr>
            <w:tcW w:w="5213" w:type="dxa"/>
          </w:tcPr>
          <w:p w14:paraId="2AE8AB7F" w14:textId="0C9D907E" w:rsidR="005E67AC" w:rsidRPr="009C5F37" w:rsidRDefault="005E3794" w:rsidP="00352B19">
            <w:pPr>
              <w:pStyle w:val="NoSpacing"/>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t xml:space="preserve">Prijavitelj, i ako je primjenjivo, partner </w:t>
            </w:r>
            <w:r>
              <w:rPr>
                <w:rFonts w:ascii="Times New Roman" w:hAnsi="Times New Roman" w:cs="Times New Roman"/>
                <w:b/>
                <w:bCs/>
                <w:color w:val="000000"/>
                <w:sz w:val="24"/>
                <w:szCs w:val="24"/>
              </w:rPr>
              <w:t>nema</w:t>
            </w:r>
            <w:r w:rsidRPr="00993153">
              <w:rPr>
                <w:rFonts w:ascii="Times New Roman" w:hAnsi="Times New Roman" w:cs="Times New Roman"/>
                <w:b/>
                <w:bCs/>
                <w:color w:val="000000"/>
                <w:sz w:val="24"/>
                <w:szCs w:val="24"/>
              </w:rPr>
              <w:t xml:space="preserve"> </w:t>
            </w:r>
            <w:r w:rsidRPr="00993153">
              <w:rPr>
                <w:rFonts w:ascii="Times New Roman" w:hAnsi="Times New Roman" w:cs="Times New Roman"/>
                <w:color w:val="000000"/>
                <w:sz w:val="24"/>
                <w:szCs w:val="24"/>
              </w:rPr>
              <w:t xml:space="preserve">ili </w:t>
            </w:r>
            <w:r w:rsidRPr="005E3794">
              <w:rPr>
                <w:rFonts w:ascii="Times New Roman" w:hAnsi="Times New Roman" w:cs="Times New Roman"/>
                <w:b/>
                <w:bCs/>
                <w:color w:val="000000"/>
                <w:sz w:val="24"/>
                <w:szCs w:val="24"/>
              </w:rPr>
              <w:t>nije</w:t>
            </w:r>
            <w:r w:rsidRPr="00993153">
              <w:rPr>
                <w:rFonts w:ascii="Times New Roman" w:hAnsi="Times New Roman" w:cs="Times New Roman"/>
                <w:b/>
                <w:bCs/>
                <w:color w:val="000000"/>
                <w:sz w:val="24"/>
                <w:szCs w:val="24"/>
              </w:rPr>
              <w:t xml:space="preserve"> ugovorio</w:t>
            </w:r>
            <w:r w:rsidRPr="009C5F37">
              <w:rPr>
                <w:rFonts w:ascii="Times New Roman" w:hAnsi="Times New Roman" w:cs="Times New Roman"/>
                <w:color w:val="000000"/>
                <w:sz w:val="24"/>
                <w:szCs w:val="24"/>
              </w:rPr>
              <w:t xml:space="preserve"> potrebne kapacitete za provedbu aktivnosti</w:t>
            </w:r>
            <w:r>
              <w:rPr>
                <w:rFonts w:ascii="Times New Roman" w:hAnsi="Times New Roman" w:cs="Times New Roman"/>
                <w:color w:val="000000"/>
                <w:sz w:val="24"/>
                <w:szCs w:val="24"/>
              </w:rPr>
              <w:t>, a u</w:t>
            </w:r>
            <w:r w:rsidRPr="009C5F37">
              <w:rPr>
                <w:rFonts w:ascii="Times New Roman" w:hAnsi="Times New Roman" w:cs="Times New Roman"/>
                <w:color w:val="000000"/>
                <w:sz w:val="24"/>
                <w:szCs w:val="24"/>
              </w:rPr>
              <w:t xml:space="preserve"> projektnom prijedlogu </w:t>
            </w:r>
            <w:r w:rsidRPr="00171A01">
              <w:rPr>
                <w:rFonts w:ascii="Times New Roman" w:hAnsi="Times New Roman" w:cs="Times New Roman"/>
                <w:b/>
                <w:bCs/>
                <w:color w:val="000000"/>
                <w:sz w:val="24"/>
                <w:szCs w:val="24"/>
              </w:rPr>
              <w:t>nije</w:t>
            </w:r>
            <w:r w:rsidR="003A37E9">
              <w:rPr>
                <w:rFonts w:ascii="Times New Roman" w:hAnsi="Times New Roman" w:cs="Times New Roman"/>
                <w:b/>
                <w:bCs/>
                <w:color w:val="000000"/>
                <w:sz w:val="24"/>
                <w:szCs w:val="24"/>
              </w:rPr>
              <w:t xml:space="preserve"> </w:t>
            </w:r>
            <w:r w:rsidRPr="009C5F37">
              <w:rPr>
                <w:rFonts w:ascii="Times New Roman" w:hAnsi="Times New Roman" w:cs="Times New Roman"/>
                <w:color w:val="000000"/>
                <w:sz w:val="24"/>
                <w:szCs w:val="24"/>
              </w:rPr>
              <w:t>opisan</w:t>
            </w:r>
            <w:r w:rsidR="00440F8D">
              <w:rPr>
                <w:rFonts w:ascii="Times New Roman" w:hAnsi="Times New Roman" w:cs="Times New Roman"/>
                <w:color w:val="000000"/>
                <w:sz w:val="24"/>
                <w:szCs w:val="24"/>
              </w:rPr>
              <w:t>a</w:t>
            </w:r>
            <w:r w:rsidRPr="009C5F37">
              <w:rPr>
                <w:rFonts w:ascii="Times New Roman" w:hAnsi="Times New Roman" w:cs="Times New Roman"/>
                <w:color w:val="000000"/>
                <w:sz w:val="24"/>
                <w:szCs w:val="24"/>
              </w:rPr>
              <w:t xml:space="preserve"> </w:t>
            </w:r>
            <w:r w:rsidR="00440F8D" w:rsidRPr="007D613E">
              <w:rPr>
                <w:rFonts w:ascii="Times New Roman" w:hAnsi="Times New Roman" w:cs="Times New Roman"/>
                <w:color w:val="000000"/>
                <w:sz w:val="24"/>
                <w:szCs w:val="24"/>
              </w:rPr>
              <w:t>metodologij</w:t>
            </w:r>
            <w:r w:rsidR="00440F8D">
              <w:rPr>
                <w:rFonts w:ascii="Times New Roman" w:hAnsi="Times New Roman" w:cs="Times New Roman"/>
                <w:color w:val="000000"/>
                <w:sz w:val="24"/>
                <w:szCs w:val="24"/>
              </w:rPr>
              <w:t>a</w:t>
            </w:r>
            <w:r w:rsidR="00440F8D" w:rsidRPr="007D613E">
              <w:rPr>
                <w:rFonts w:ascii="Times New Roman" w:hAnsi="Times New Roman" w:cs="Times New Roman"/>
                <w:color w:val="000000"/>
                <w:sz w:val="24"/>
                <w:szCs w:val="24"/>
              </w:rPr>
              <w:t xml:space="preserve"> uspostave projektnog tima</w:t>
            </w:r>
            <w:r w:rsidRPr="009C5F37">
              <w:rPr>
                <w:rFonts w:ascii="Times New Roman" w:hAnsi="Times New Roman" w:cs="Times New Roman"/>
                <w:color w:val="000000"/>
                <w:sz w:val="24"/>
                <w:szCs w:val="24"/>
              </w:rPr>
              <w:t>.</w:t>
            </w:r>
          </w:p>
        </w:tc>
        <w:tc>
          <w:tcPr>
            <w:tcW w:w="1616" w:type="dxa"/>
            <w:vAlign w:val="center"/>
          </w:tcPr>
          <w:p w14:paraId="3B07E494" w14:textId="74BFC902" w:rsidR="005E67AC" w:rsidRDefault="000B624A" w:rsidP="00FD281F">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38D8D982" w14:textId="77777777" w:rsidR="005E67AC" w:rsidRPr="00F83478" w:rsidRDefault="005E67AC" w:rsidP="00FD281F">
            <w:pPr>
              <w:pStyle w:val="NoSpacing"/>
              <w:spacing w:before="240" w:after="240" w:line="276" w:lineRule="auto"/>
              <w:jc w:val="both"/>
              <w:rPr>
                <w:rFonts w:ascii="Times New Roman" w:hAnsi="Times New Roman" w:cs="Times New Roman"/>
                <w:bCs/>
                <w:color w:val="000000"/>
                <w:sz w:val="24"/>
                <w:szCs w:val="24"/>
              </w:rPr>
            </w:pPr>
          </w:p>
        </w:tc>
      </w:tr>
      <w:tr w:rsidR="00A67DA9" w14:paraId="25BA28C1" w14:textId="77777777" w:rsidTr="0061278E">
        <w:tc>
          <w:tcPr>
            <w:tcW w:w="9090" w:type="dxa"/>
            <w:gridSpan w:val="3"/>
            <w:shd w:val="clear" w:color="auto" w:fill="DEEAF6" w:themeFill="accent1" w:themeFillTint="33"/>
          </w:tcPr>
          <w:p w14:paraId="55291FEA" w14:textId="1C706C6F" w:rsidR="00A67DA9" w:rsidRPr="00461EAB" w:rsidRDefault="00A67DA9" w:rsidP="0061278E">
            <w:pPr>
              <w:pStyle w:val="NoSpacing"/>
              <w:spacing w:before="240" w:after="240" w:line="276" w:lineRule="auto"/>
              <w:jc w:val="both"/>
              <w:rPr>
                <w:rFonts w:ascii="Times New Roman" w:hAnsi="Times New Roman" w:cs="Times New Roman"/>
                <w:color w:val="000000"/>
                <w:sz w:val="24"/>
                <w:szCs w:val="24"/>
              </w:rPr>
            </w:pPr>
            <w:r w:rsidRPr="00A67DA9">
              <w:rPr>
                <w:rFonts w:ascii="Times New Roman" w:hAnsi="Times New Roman" w:cs="Times New Roman"/>
                <w:color w:val="000000"/>
                <w:sz w:val="24"/>
                <w:szCs w:val="24"/>
              </w:rPr>
              <w:t>3.2. Prijavitelj ima iskustvo u provedbi projekata usporedive vrste, opsega i financijske vrijednosti</w:t>
            </w:r>
            <w:r>
              <w:rPr>
                <w:rFonts w:ascii="Times New Roman" w:hAnsi="Times New Roman" w:cs="Times New Roman"/>
                <w:color w:val="000000"/>
                <w:sz w:val="24"/>
                <w:szCs w:val="24"/>
              </w:rPr>
              <w:t xml:space="preserve"> (maksimalno 2 boda)</w:t>
            </w:r>
          </w:p>
        </w:tc>
      </w:tr>
      <w:tr w:rsidR="002A6F38" w14:paraId="7D9A1C58" w14:textId="77777777" w:rsidTr="0061278E">
        <w:tc>
          <w:tcPr>
            <w:tcW w:w="5213" w:type="dxa"/>
          </w:tcPr>
          <w:p w14:paraId="79CF57F0" w14:textId="37F39153" w:rsidR="002A6F38" w:rsidRPr="009C5F37" w:rsidRDefault="00465F53" w:rsidP="002A6F38">
            <w:pPr>
              <w:pStyle w:val="NoSpacing"/>
              <w:spacing w:before="240" w:after="240" w:line="276" w:lineRule="auto"/>
              <w:jc w:val="both"/>
              <w:rPr>
                <w:rFonts w:ascii="Times New Roman" w:hAnsi="Times New Roman" w:cs="Times New Roman"/>
                <w:color w:val="000000"/>
                <w:sz w:val="24"/>
                <w:szCs w:val="24"/>
              </w:rPr>
            </w:pPr>
            <w:r w:rsidRPr="00A67DA9">
              <w:rPr>
                <w:rFonts w:ascii="Times New Roman" w:hAnsi="Times New Roman" w:cs="Times New Roman"/>
                <w:color w:val="000000"/>
                <w:sz w:val="24"/>
                <w:szCs w:val="24"/>
              </w:rPr>
              <w:lastRenderedPageBreak/>
              <w:t xml:space="preserve">Prijavitelj </w:t>
            </w:r>
            <w:r w:rsidRPr="006B2828">
              <w:rPr>
                <w:rFonts w:ascii="Times New Roman" w:hAnsi="Times New Roman" w:cs="Times New Roman"/>
                <w:b/>
                <w:bCs/>
                <w:color w:val="000000"/>
                <w:sz w:val="24"/>
                <w:szCs w:val="24"/>
              </w:rPr>
              <w:t>ima</w:t>
            </w:r>
            <w:r w:rsidRPr="00A67DA9">
              <w:rPr>
                <w:rFonts w:ascii="Times New Roman" w:hAnsi="Times New Roman" w:cs="Times New Roman"/>
                <w:color w:val="000000"/>
                <w:sz w:val="24"/>
                <w:szCs w:val="24"/>
              </w:rPr>
              <w:t xml:space="preserve"> iskustvo u provedbi projekata usporedive vrste, opsega i financijske vrijednosti</w:t>
            </w:r>
            <w:r w:rsidR="006B2828">
              <w:rPr>
                <w:rFonts w:ascii="Times New Roman" w:hAnsi="Times New Roman" w:cs="Times New Roman"/>
                <w:color w:val="000000"/>
                <w:sz w:val="24"/>
                <w:szCs w:val="24"/>
              </w:rPr>
              <w:t>.</w:t>
            </w:r>
          </w:p>
        </w:tc>
        <w:tc>
          <w:tcPr>
            <w:tcW w:w="1616" w:type="dxa"/>
            <w:vAlign w:val="center"/>
          </w:tcPr>
          <w:p w14:paraId="226D880D" w14:textId="728D1792" w:rsidR="002A6F38" w:rsidRDefault="006B2828" w:rsidP="002A6F38">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boda</w:t>
            </w:r>
          </w:p>
        </w:tc>
        <w:tc>
          <w:tcPr>
            <w:tcW w:w="2261" w:type="dxa"/>
            <w:vMerge w:val="restart"/>
            <w:vAlign w:val="center"/>
          </w:tcPr>
          <w:p w14:paraId="5F0929EC" w14:textId="7882FBA8" w:rsidR="002A6F38" w:rsidRPr="00F83478" w:rsidRDefault="002A6F38" w:rsidP="002A6F38">
            <w:pPr>
              <w:pStyle w:val="NoSpacing"/>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tc>
      </w:tr>
      <w:tr w:rsidR="002A6F38" w14:paraId="2B6E1CC3" w14:textId="77777777" w:rsidTr="0061278E">
        <w:tc>
          <w:tcPr>
            <w:tcW w:w="5213" w:type="dxa"/>
          </w:tcPr>
          <w:p w14:paraId="24669C78" w14:textId="246555BB" w:rsidR="002A6F38" w:rsidRDefault="00465F53" w:rsidP="002A6F38">
            <w:pPr>
              <w:pStyle w:val="NoSpacing"/>
              <w:spacing w:before="240" w:after="240" w:line="276" w:lineRule="auto"/>
              <w:jc w:val="both"/>
              <w:rPr>
                <w:rFonts w:ascii="Times New Roman" w:hAnsi="Times New Roman" w:cs="Times New Roman"/>
                <w:color w:val="000000"/>
                <w:sz w:val="24"/>
                <w:szCs w:val="24"/>
              </w:rPr>
            </w:pPr>
            <w:r w:rsidRPr="00A67DA9">
              <w:rPr>
                <w:rFonts w:ascii="Times New Roman" w:hAnsi="Times New Roman" w:cs="Times New Roman"/>
                <w:color w:val="000000"/>
                <w:sz w:val="24"/>
                <w:szCs w:val="24"/>
              </w:rPr>
              <w:t xml:space="preserve">Prijavitelj </w:t>
            </w:r>
            <w:r w:rsidR="006B2828" w:rsidRPr="006B2828">
              <w:rPr>
                <w:rFonts w:ascii="Times New Roman" w:hAnsi="Times New Roman" w:cs="Times New Roman"/>
                <w:b/>
                <w:bCs/>
                <w:color w:val="000000"/>
                <w:sz w:val="24"/>
                <w:szCs w:val="24"/>
              </w:rPr>
              <w:t>nema</w:t>
            </w:r>
            <w:r w:rsidRPr="00A67DA9">
              <w:rPr>
                <w:rFonts w:ascii="Times New Roman" w:hAnsi="Times New Roman" w:cs="Times New Roman"/>
                <w:color w:val="000000"/>
                <w:sz w:val="24"/>
                <w:szCs w:val="24"/>
              </w:rPr>
              <w:t xml:space="preserve"> iskustvo u provedbi projekata usporedive vrste, opsega i financijske vrijednosti</w:t>
            </w:r>
            <w:r w:rsidR="00061807">
              <w:rPr>
                <w:rFonts w:ascii="Times New Roman" w:hAnsi="Times New Roman" w:cs="Times New Roman"/>
                <w:color w:val="000000"/>
                <w:sz w:val="24"/>
                <w:szCs w:val="24"/>
              </w:rPr>
              <w:t>.</w:t>
            </w:r>
          </w:p>
        </w:tc>
        <w:tc>
          <w:tcPr>
            <w:tcW w:w="1616" w:type="dxa"/>
            <w:vAlign w:val="center"/>
          </w:tcPr>
          <w:p w14:paraId="0F8D7659" w14:textId="7012A95E" w:rsidR="002A6F38" w:rsidRDefault="00757827" w:rsidP="002A6F38">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C46ED4">
              <w:rPr>
                <w:rFonts w:ascii="Times New Roman" w:hAnsi="Times New Roman" w:cs="Times New Roman"/>
                <w:color w:val="000000"/>
                <w:sz w:val="24"/>
                <w:szCs w:val="24"/>
              </w:rPr>
              <w:t xml:space="preserve"> bod</w:t>
            </w:r>
            <w:r>
              <w:rPr>
                <w:rFonts w:ascii="Times New Roman" w:hAnsi="Times New Roman" w:cs="Times New Roman"/>
                <w:color w:val="000000"/>
                <w:sz w:val="24"/>
                <w:szCs w:val="24"/>
              </w:rPr>
              <w:t>ova</w:t>
            </w:r>
          </w:p>
        </w:tc>
        <w:tc>
          <w:tcPr>
            <w:tcW w:w="2261" w:type="dxa"/>
            <w:vMerge/>
          </w:tcPr>
          <w:p w14:paraId="0099E836" w14:textId="77777777" w:rsidR="002A6F38" w:rsidRDefault="002A6F38" w:rsidP="002A6F38">
            <w:pPr>
              <w:pStyle w:val="NoSpacing"/>
              <w:spacing w:before="240" w:after="240" w:line="276" w:lineRule="auto"/>
              <w:jc w:val="both"/>
              <w:rPr>
                <w:rFonts w:ascii="Times New Roman" w:hAnsi="Times New Roman" w:cs="Times New Roman"/>
                <w:color w:val="000000"/>
                <w:sz w:val="24"/>
                <w:szCs w:val="24"/>
              </w:rPr>
            </w:pPr>
          </w:p>
        </w:tc>
      </w:tr>
      <w:tr w:rsidR="002A6F38" w14:paraId="7BBDAA1C" w14:textId="77777777" w:rsidTr="003D37A3">
        <w:tc>
          <w:tcPr>
            <w:tcW w:w="9090" w:type="dxa"/>
            <w:gridSpan w:val="3"/>
            <w:shd w:val="clear" w:color="auto" w:fill="DEEAF6" w:themeFill="accent1" w:themeFillTint="33"/>
          </w:tcPr>
          <w:p w14:paraId="4160DAA0" w14:textId="570915BB" w:rsidR="002A6F38" w:rsidRDefault="002A6F38" w:rsidP="002A6F38">
            <w:pPr>
              <w:pStyle w:val="NoSpacing"/>
              <w:spacing w:before="240" w:after="240" w:line="276" w:lineRule="auto"/>
              <w:jc w:val="both"/>
              <w:rPr>
                <w:rFonts w:ascii="Times New Roman" w:hAnsi="Times New Roman" w:cs="Times New Roman"/>
                <w:i/>
                <w:iCs/>
                <w:color w:val="000000"/>
                <w:sz w:val="24"/>
                <w:szCs w:val="24"/>
              </w:rPr>
            </w:pPr>
            <w:r w:rsidRPr="00E1692E">
              <w:rPr>
                <w:rFonts w:ascii="Times New Roman" w:hAnsi="Times New Roman" w:cs="Times New Roman"/>
                <w:b/>
                <w:bCs/>
                <w:color w:val="000000"/>
                <w:sz w:val="24"/>
                <w:szCs w:val="24"/>
              </w:rPr>
              <w:t>4. Dizajn i zrelost projekta:</w:t>
            </w:r>
            <w:r>
              <w:rPr>
                <w:rFonts w:ascii="Times New Roman" w:hAnsi="Times New Roman" w:cs="Times New Roman"/>
                <w:color w:val="000000"/>
                <w:sz w:val="24"/>
                <w:szCs w:val="24"/>
              </w:rPr>
              <w:t xml:space="preserve"> </w:t>
            </w:r>
            <w:r w:rsidRPr="00E1692E">
              <w:rPr>
                <w:rFonts w:ascii="Times New Roman" w:hAnsi="Times New Roman" w:cs="Times New Roman"/>
                <w:i/>
                <w:iCs/>
                <w:color w:val="000000"/>
                <w:sz w:val="24"/>
                <w:szCs w:val="24"/>
              </w:rPr>
              <w:t>Kriterij se odnosi na (1) težinu potrebe odnosno problemskog stanja koje operacija (projekt) rješava te kvalitetu rješenja koje nudi, (2) razinu doprinosa ostvarenju specifičnih ciljeva programa, i (3) razinu spremnosti za početak provedbe operacije (projekta). Ovaj kriterij obuhvaća pravne, tehničke i organizacijske aspekte</w:t>
            </w:r>
            <w:r w:rsidR="005C4219">
              <w:rPr>
                <w:rFonts w:ascii="Times New Roman" w:hAnsi="Times New Roman" w:cs="Times New Roman"/>
                <w:i/>
                <w:iCs/>
                <w:color w:val="000000"/>
                <w:sz w:val="24"/>
                <w:szCs w:val="24"/>
              </w:rPr>
              <w:t>.</w:t>
            </w:r>
          </w:p>
          <w:p w14:paraId="3A5220B6" w14:textId="5DA745CF" w:rsidR="005C4219" w:rsidRDefault="005C4219" w:rsidP="002A6F38">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shd w:val="clear" w:color="auto" w:fill="DEEAF6" w:themeFill="accent1" w:themeFillTint="33"/>
              </w:rPr>
              <w:t xml:space="preserve">Udio ovog kriterija </w:t>
            </w:r>
            <w:r w:rsidRPr="00065836">
              <w:rPr>
                <w:rFonts w:ascii="Times New Roman" w:hAnsi="Times New Roman" w:cs="Times New Roman"/>
                <w:i/>
                <w:iCs/>
                <w:color w:val="000000"/>
                <w:sz w:val="24"/>
                <w:szCs w:val="24"/>
                <w:shd w:val="clear" w:color="auto" w:fill="DEEAF6" w:themeFill="accent1" w:themeFillTint="33"/>
              </w:rPr>
              <w:t xml:space="preserve">u ukupnom ostvarivom broju bodova </w:t>
            </w:r>
            <w:r>
              <w:rPr>
                <w:rFonts w:ascii="Times New Roman" w:hAnsi="Times New Roman" w:cs="Times New Roman"/>
                <w:i/>
                <w:iCs/>
                <w:color w:val="000000"/>
                <w:sz w:val="24"/>
                <w:szCs w:val="24"/>
                <w:shd w:val="clear" w:color="auto" w:fill="DEEAF6" w:themeFill="accent1" w:themeFillTint="33"/>
              </w:rPr>
              <w:t xml:space="preserve">iznosi ukupno </w:t>
            </w:r>
            <w:r w:rsidRPr="000861EA">
              <w:rPr>
                <w:rFonts w:ascii="Times New Roman" w:hAnsi="Times New Roman" w:cs="Times New Roman"/>
                <w:b/>
                <w:bCs/>
                <w:i/>
                <w:iCs/>
                <w:color w:val="000000"/>
                <w:sz w:val="24"/>
                <w:szCs w:val="24"/>
                <w:shd w:val="clear" w:color="auto" w:fill="DEEAF6" w:themeFill="accent1" w:themeFillTint="33"/>
              </w:rPr>
              <w:t>25 %</w:t>
            </w:r>
            <w:r>
              <w:rPr>
                <w:rFonts w:ascii="Times New Roman" w:hAnsi="Times New Roman" w:cs="Times New Roman"/>
                <w:i/>
                <w:iCs/>
                <w:color w:val="000000"/>
                <w:sz w:val="24"/>
                <w:szCs w:val="24"/>
                <w:shd w:val="clear" w:color="auto" w:fill="DEEAF6" w:themeFill="accent1" w:themeFillTint="33"/>
              </w:rPr>
              <w:t>.</w:t>
            </w:r>
          </w:p>
        </w:tc>
      </w:tr>
      <w:tr w:rsidR="001C4CDF" w14:paraId="71E3737C" w14:textId="77777777" w:rsidTr="003D37A3">
        <w:tc>
          <w:tcPr>
            <w:tcW w:w="9090" w:type="dxa"/>
            <w:gridSpan w:val="3"/>
            <w:shd w:val="clear" w:color="auto" w:fill="DEEAF6" w:themeFill="accent1" w:themeFillTint="33"/>
          </w:tcPr>
          <w:p w14:paraId="436AC3B9" w14:textId="12343E32" w:rsidR="001C4CDF" w:rsidRPr="00E1692E" w:rsidRDefault="001C4CDF" w:rsidP="00AB34A0">
            <w:pPr>
              <w:pStyle w:val="NoSpacing"/>
              <w:spacing w:before="240" w:after="240" w:line="276" w:lineRule="auto"/>
              <w:jc w:val="both"/>
              <w:rPr>
                <w:rFonts w:ascii="Times New Roman" w:hAnsi="Times New Roman" w:cs="Times New Roman"/>
                <w:b/>
                <w:bCs/>
                <w:color w:val="000000"/>
                <w:sz w:val="24"/>
                <w:szCs w:val="24"/>
              </w:rPr>
            </w:pPr>
            <w:r w:rsidRPr="00E1692E">
              <w:rPr>
                <w:rFonts w:ascii="Times New Roman" w:hAnsi="Times New Roman" w:cs="Times New Roman"/>
                <w:color w:val="000000"/>
                <w:sz w:val="24"/>
                <w:szCs w:val="24"/>
              </w:rPr>
              <w:t xml:space="preserve">4.1. </w:t>
            </w:r>
            <w:r w:rsidR="00F20F83" w:rsidRPr="00443678">
              <w:rPr>
                <w:rFonts w:ascii="Times New Roman" w:hAnsi="Times New Roman" w:cs="Times New Roman"/>
                <w:sz w:val="24"/>
                <w:szCs w:val="24"/>
              </w:rPr>
              <w:t xml:space="preserve">Individualni plan </w:t>
            </w:r>
            <w:proofErr w:type="spellStart"/>
            <w:r w:rsidR="00F20F83" w:rsidRPr="00443678">
              <w:rPr>
                <w:rFonts w:ascii="Times New Roman" w:hAnsi="Times New Roman" w:cs="Times New Roman"/>
                <w:sz w:val="24"/>
                <w:szCs w:val="24"/>
              </w:rPr>
              <w:t>deinstitucionalizacije</w:t>
            </w:r>
            <w:proofErr w:type="spellEnd"/>
            <w:r w:rsidR="00F20F83">
              <w:rPr>
                <w:rFonts w:ascii="Times New Roman" w:hAnsi="Times New Roman" w:cs="Times New Roman"/>
                <w:sz w:val="24"/>
                <w:szCs w:val="24"/>
              </w:rPr>
              <w:t>, prevencije institucionalizacije</w:t>
            </w:r>
            <w:r w:rsidR="00F20F83" w:rsidRPr="00443678">
              <w:rPr>
                <w:rFonts w:ascii="Times New Roman" w:hAnsi="Times New Roman" w:cs="Times New Roman"/>
                <w:sz w:val="24"/>
                <w:szCs w:val="24"/>
              </w:rPr>
              <w:t xml:space="preserve"> i transformacije </w:t>
            </w:r>
            <w:r w:rsidRPr="00E1692E">
              <w:rPr>
                <w:rFonts w:ascii="Times New Roman" w:hAnsi="Times New Roman" w:cs="Times New Roman"/>
                <w:color w:val="000000"/>
                <w:sz w:val="24"/>
                <w:szCs w:val="24"/>
              </w:rPr>
              <w:t>je razvijen i usvojen te je projekt usklađen s pripadajućim planom</w:t>
            </w:r>
            <w:r>
              <w:rPr>
                <w:rFonts w:ascii="Times New Roman" w:hAnsi="Times New Roman" w:cs="Times New Roman"/>
                <w:color w:val="000000"/>
                <w:sz w:val="24"/>
                <w:szCs w:val="24"/>
              </w:rPr>
              <w:t xml:space="preserve"> (</w:t>
            </w:r>
            <w:r w:rsidR="00B233E9" w:rsidRPr="004004EE">
              <w:rPr>
                <w:rFonts w:ascii="Times New Roman" w:hAnsi="Times New Roman" w:cs="Times New Roman"/>
                <w:sz w:val="24"/>
                <w:szCs w:val="24"/>
              </w:rPr>
              <w:t>planirane aktivnosti preuzete su iz Individualnog plana</w:t>
            </w:r>
            <w:r w:rsidR="00F469E2" w:rsidRPr="004004EE">
              <w:rPr>
                <w:rFonts w:ascii="Times New Roman" w:hAnsi="Times New Roman" w:cs="Times New Roman"/>
                <w:sz w:val="24"/>
                <w:szCs w:val="24"/>
              </w:rPr>
              <w:t xml:space="preserve">, </w:t>
            </w:r>
            <w:r w:rsidR="004004EE" w:rsidRPr="004004EE">
              <w:rPr>
                <w:rFonts w:ascii="Times New Roman" w:hAnsi="Times New Roman" w:cs="Times New Roman"/>
                <w:sz w:val="24"/>
                <w:szCs w:val="24"/>
              </w:rPr>
              <w:t>a o</w:t>
            </w:r>
            <w:r w:rsidR="00B233E9" w:rsidRPr="004004EE">
              <w:rPr>
                <w:rFonts w:ascii="Times New Roman" w:hAnsi="Times New Roman" w:cs="Times New Roman"/>
                <w:sz w:val="24"/>
                <w:szCs w:val="24"/>
              </w:rPr>
              <w:t xml:space="preserve">pseg planiranih ulaganja </w:t>
            </w:r>
            <w:r w:rsidR="00562F0F" w:rsidRPr="004004EE">
              <w:rPr>
                <w:rFonts w:ascii="Times New Roman" w:hAnsi="Times New Roman" w:cs="Times New Roman"/>
                <w:sz w:val="24"/>
                <w:szCs w:val="24"/>
              </w:rPr>
              <w:t>u projektu ne može biti veći od</w:t>
            </w:r>
            <w:r w:rsidR="001278F2" w:rsidRPr="004004EE">
              <w:rPr>
                <w:rFonts w:ascii="Times New Roman" w:hAnsi="Times New Roman" w:cs="Times New Roman"/>
                <w:sz w:val="24"/>
                <w:szCs w:val="24"/>
              </w:rPr>
              <w:t xml:space="preserve"> </w:t>
            </w:r>
            <w:r w:rsidR="00B233E9" w:rsidRPr="004004EE">
              <w:rPr>
                <w:rFonts w:ascii="Times New Roman" w:hAnsi="Times New Roman" w:cs="Times New Roman"/>
                <w:sz w:val="24"/>
                <w:szCs w:val="24"/>
              </w:rPr>
              <w:t>opseg</w:t>
            </w:r>
            <w:r w:rsidR="00562F0F" w:rsidRPr="004004EE">
              <w:rPr>
                <w:rFonts w:ascii="Times New Roman" w:hAnsi="Times New Roman" w:cs="Times New Roman"/>
                <w:sz w:val="24"/>
                <w:szCs w:val="24"/>
              </w:rPr>
              <w:t>a</w:t>
            </w:r>
            <w:r w:rsidR="00B233E9" w:rsidRPr="004004EE">
              <w:rPr>
                <w:rFonts w:ascii="Times New Roman" w:hAnsi="Times New Roman" w:cs="Times New Roman"/>
                <w:sz w:val="24"/>
                <w:szCs w:val="24"/>
              </w:rPr>
              <w:t xml:space="preserve"> planiranih ulaganja </w:t>
            </w:r>
            <w:r w:rsidR="00562F0F" w:rsidRPr="004004EE">
              <w:rPr>
                <w:rFonts w:ascii="Times New Roman" w:hAnsi="Times New Roman" w:cs="Times New Roman"/>
                <w:sz w:val="24"/>
                <w:szCs w:val="24"/>
              </w:rPr>
              <w:t>u</w:t>
            </w:r>
            <w:r w:rsidR="00B233E9" w:rsidRPr="004004EE">
              <w:rPr>
                <w:rFonts w:ascii="Times New Roman" w:hAnsi="Times New Roman" w:cs="Times New Roman"/>
                <w:sz w:val="24"/>
                <w:szCs w:val="24"/>
              </w:rPr>
              <w:t xml:space="preserve"> Individualnom plan</w:t>
            </w:r>
            <w:r w:rsidR="001278F2" w:rsidRPr="004004EE">
              <w:rPr>
                <w:rFonts w:ascii="Times New Roman" w:hAnsi="Times New Roman" w:cs="Times New Roman"/>
                <w:sz w:val="24"/>
                <w:szCs w:val="24"/>
              </w:rPr>
              <w:t>u</w:t>
            </w:r>
            <w:r w:rsidR="000E56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(maksimalno 10 bodova)</w:t>
            </w:r>
          </w:p>
        </w:tc>
      </w:tr>
      <w:tr w:rsidR="001C4CDF" w14:paraId="6DB09731" w14:textId="77777777" w:rsidTr="0061278E">
        <w:tc>
          <w:tcPr>
            <w:tcW w:w="5213" w:type="dxa"/>
          </w:tcPr>
          <w:p w14:paraId="36340156" w14:textId="5FD4BADB" w:rsidR="001C4CDF" w:rsidRDefault="005E6F16" w:rsidP="001C4CDF">
            <w:pPr>
              <w:spacing w:before="240"/>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E1692E">
              <w:rPr>
                <w:rFonts w:ascii="Times New Roman" w:hAnsi="Times New Roman" w:cs="Times New Roman"/>
                <w:color w:val="000000"/>
                <w:sz w:val="24"/>
                <w:szCs w:val="24"/>
              </w:rPr>
              <w:t xml:space="preserve">rojekt </w:t>
            </w:r>
            <w:r w:rsidR="00661D6B" w:rsidRPr="00086397">
              <w:rPr>
                <w:rFonts w:ascii="Times New Roman" w:hAnsi="Times New Roman" w:cs="Times New Roman"/>
                <w:b/>
                <w:bCs/>
                <w:color w:val="000000"/>
                <w:sz w:val="24"/>
                <w:szCs w:val="24"/>
              </w:rPr>
              <w:t>je</w:t>
            </w:r>
            <w:r w:rsidR="00661D6B">
              <w:rPr>
                <w:rFonts w:ascii="Times New Roman" w:hAnsi="Times New Roman" w:cs="Times New Roman"/>
                <w:color w:val="000000"/>
                <w:sz w:val="24"/>
                <w:szCs w:val="24"/>
              </w:rPr>
              <w:t xml:space="preserve"> </w:t>
            </w:r>
            <w:r w:rsidR="00661D6B" w:rsidRPr="0057212E">
              <w:rPr>
                <w:rFonts w:ascii="Times New Roman" w:hAnsi="Times New Roman" w:cs="Times New Roman"/>
                <w:b/>
                <w:bCs/>
                <w:color w:val="000000"/>
                <w:sz w:val="24"/>
                <w:szCs w:val="24"/>
              </w:rPr>
              <w:t>usklađen</w:t>
            </w:r>
            <w:r w:rsidR="00661D6B" w:rsidRPr="00E1692E">
              <w:rPr>
                <w:rFonts w:ascii="Times New Roman" w:hAnsi="Times New Roman" w:cs="Times New Roman"/>
                <w:color w:val="000000"/>
                <w:sz w:val="24"/>
                <w:szCs w:val="24"/>
              </w:rPr>
              <w:t xml:space="preserve"> </w:t>
            </w:r>
            <w:r w:rsidRPr="00E1692E">
              <w:rPr>
                <w:rFonts w:ascii="Times New Roman" w:hAnsi="Times New Roman" w:cs="Times New Roman"/>
                <w:color w:val="000000"/>
                <w:sz w:val="24"/>
                <w:szCs w:val="24"/>
              </w:rPr>
              <w:t xml:space="preserve">s pripadajućim </w:t>
            </w:r>
            <w:r w:rsidR="00464827" w:rsidRPr="00E1692E">
              <w:rPr>
                <w:rFonts w:ascii="Times New Roman" w:hAnsi="Times New Roman" w:cs="Times New Roman"/>
                <w:color w:val="000000"/>
                <w:sz w:val="24"/>
                <w:szCs w:val="24"/>
              </w:rPr>
              <w:t>Individualni</w:t>
            </w:r>
            <w:r>
              <w:rPr>
                <w:rFonts w:ascii="Times New Roman" w:hAnsi="Times New Roman" w:cs="Times New Roman"/>
                <w:color w:val="000000"/>
                <w:sz w:val="24"/>
                <w:szCs w:val="24"/>
              </w:rPr>
              <w:t>m</w:t>
            </w:r>
            <w:r w:rsidR="00464827" w:rsidRPr="00E1692E">
              <w:rPr>
                <w:rFonts w:ascii="Times New Roman" w:hAnsi="Times New Roman" w:cs="Times New Roman"/>
                <w:color w:val="000000"/>
                <w:sz w:val="24"/>
                <w:szCs w:val="24"/>
              </w:rPr>
              <w:t xml:space="preserve"> plan</w:t>
            </w:r>
            <w:r>
              <w:rPr>
                <w:rFonts w:ascii="Times New Roman" w:hAnsi="Times New Roman" w:cs="Times New Roman"/>
                <w:color w:val="000000"/>
                <w:sz w:val="24"/>
                <w:szCs w:val="24"/>
              </w:rPr>
              <w:t>om.</w:t>
            </w:r>
          </w:p>
        </w:tc>
        <w:tc>
          <w:tcPr>
            <w:tcW w:w="1616" w:type="dxa"/>
            <w:vAlign w:val="center"/>
          </w:tcPr>
          <w:p w14:paraId="0424222D" w14:textId="37BF2FA4" w:rsidR="001C4CDF" w:rsidRDefault="009E12F7" w:rsidP="001C4CDF">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 bodova</w:t>
            </w:r>
          </w:p>
        </w:tc>
        <w:tc>
          <w:tcPr>
            <w:tcW w:w="2261" w:type="dxa"/>
            <w:vMerge w:val="restart"/>
            <w:vAlign w:val="center"/>
          </w:tcPr>
          <w:p w14:paraId="2181052F" w14:textId="0DA0E217" w:rsidR="001C4CDF" w:rsidRDefault="001C4CDF" w:rsidP="001C4CDF">
            <w:pPr>
              <w:pStyle w:val="NoSpacing"/>
              <w:spacing w:before="240" w:after="240" w:line="276" w:lineRule="auto"/>
              <w:jc w:val="both"/>
              <w:rPr>
                <w:rFonts w:ascii="Times New Roman" w:hAnsi="Times New Roman" w:cs="Times New Roman"/>
                <w:color w:val="000000"/>
                <w:sz w:val="24"/>
                <w:szCs w:val="24"/>
              </w:rPr>
            </w:pPr>
            <w:r w:rsidRPr="00F83478">
              <w:rPr>
                <w:rFonts w:ascii="Times New Roman" w:hAnsi="Times New Roman" w:cs="Times New Roman"/>
                <w:bCs/>
                <w:color w:val="000000"/>
                <w:sz w:val="24"/>
                <w:szCs w:val="24"/>
              </w:rPr>
              <w:t>Prijavni obrazac</w:t>
            </w:r>
          </w:p>
        </w:tc>
      </w:tr>
      <w:tr w:rsidR="00DE1F96" w14:paraId="7BBDF64F" w14:textId="77777777" w:rsidTr="0061278E">
        <w:tc>
          <w:tcPr>
            <w:tcW w:w="5213" w:type="dxa"/>
          </w:tcPr>
          <w:p w14:paraId="296176FF" w14:textId="30C1DA47" w:rsidR="00DE1F96" w:rsidRDefault="005E6F16" w:rsidP="001C4CDF">
            <w:pPr>
              <w:spacing w:before="240"/>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57212E" w:rsidRPr="00E1692E">
              <w:rPr>
                <w:rFonts w:ascii="Times New Roman" w:hAnsi="Times New Roman" w:cs="Times New Roman"/>
                <w:color w:val="000000"/>
                <w:sz w:val="24"/>
                <w:szCs w:val="24"/>
              </w:rPr>
              <w:t xml:space="preserve">rojekt </w:t>
            </w:r>
            <w:r w:rsidR="0057212E" w:rsidRPr="0057212E">
              <w:rPr>
                <w:rFonts w:ascii="Times New Roman" w:hAnsi="Times New Roman" w:cs="Times New Roman"/>
                <w:b/>
                <w:bCs/>
                <w:color w:val="000000"/>
                <w:sz w:val="24"/>
                <w:szCs w:val="24"/>
              </w:rPr>
              <w:t>nije usklađen</w:t>
            </w:r>
            <w:r w:rsidR="0057212E" w:rsidRPr="00E1692E">
              <w:rPr>
                <w:rFonts w:ascii="Times New Roman" w:hAnsi="Times New Roman" w:cs="Times New Roman"/>
                <w:color w:val="000000"/>
                <w:sz w:val="24"/>
                <w:szCs w:val="24"/>
              </w:rPr>
              <w:t xml:space="preserve"> s pripadajućim</w:t>
            </w:r>
            <w:r w:rsidRPr="00E1692E">
              <w:rPr>
                <w:rFonts w:ascii="Times New Roman" w:hAnsi="Times New Roman" w:cs="Times New Roman"/>
                <w:color w:val="000000"/>
                <w:sz w:val="24"/>
                <w:szCs w:val="24"/>
              </w:rPr>
              <w:t xml:space="preserve"> Individualni</w:t>
            </w:r>
            <w:r>
              <w:rPr>
                <w:rFonts w:ascii="Times New Roman" w:hAnsi="Times New Roman" w:cs="Times New Roman"/>
                <w:color w:val="000000"/>
                <w:sz w:val="24"/>
                <w:szCs w:val="24"/>
              </w:rPr>
              <w:t>m</w:t>
            </w:r>
            <w:r w:rsidRPr="00E1692E">
              <w:rPr>
                <w:rFonts w:ascii="Times New Roman" w:hAnsi="Times New Roman" w:cs="Times New Roman"/>
                <w:color w:val="000000"/>
                <w:sz w:val="24"/>
                <w:szCs w:val="24"/>
              </w:rPr>
              <w:t xml:space="preserve"> plan</w:t>
            </w:r>
            <w:r>
              <w:rPr>
                <w:rFonts w:ascii="Times New Roman" w:hAnsi="Times New Roman" w:cs="Times New Roman"/>
                <w:color w:val="000000"/>
                <w:sz w:val="24"/>
                <w:szCs w:val="24"/>
              </w:rPr>
              <w:t>om.</w:t>
            </w:r>
          </w:p>
        </w:tc>
        <w:tc>
          <w:tcPr>
            <w:tcW w:w="1616" w:type="dxa"/>
            <w:vAlign w:val="center"/>
          </w:tcPr>
          <w:p w14:paraId="1B1EDFA4" w14:textId="086D9CB0" w:rsidR="00DE1F96" w:rsidRDefault="00464827" w:rsidP="001C4CDF">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0A76699A" w14:textId="77777777" w:rsidR="00DE1F96" w:rsidRPr="00F83478" w:rsidRDefault="00DE1F96" w:rsidP="001C4CDF">
            <w:pPr>
              <w:pStyle w:val="NoSpacing"/>
              <w:spacing w:before="240" w:after="240" w:line="276" w:lineRule="auto"/>
              <w:jc w:val="both"/>
              <w:rPr>
                <w:rFonts w:ascii="Times New Roman" w:hAnsi="Times New Roman" w:cs="Times New Roman"/>
                <w:bCs/>
                <w:color w:val="000000"/>
                <w:sz w:val="24"/>
                <w:szCs w:val="24"/>
              </w:rPr>
            </w:pPr>
          </w:p>
        </w:tc>
      </w:tr>
      <w:tr w:rsidR="00DE1F96" w14:paraId="3B7DA75C" w14:textId="77777777" w:rsidTr="0061278E">
        <w:tc>
          <w:tcPr>
            <w:tcW w:w="9090" w:type="dxa"/>
            <w:gridSpan w:val="3"/>
            <w:shd w:val="clear" w:color="auto" w:fill="DEEAF6" w:themeFill="accent1" w:themeFillTint="33"/>
          </w:tcPr>
          <w:p w14:paraId="41FA5437" w14:textId="48DF9AEA" w:rsidR="00DE1F96" w:rsidRPr="00E1692E" w:rsidRDefault="00DE1F96" w:rsidP="0061278E">
            <w:pPr>
              <w:pStyle w:val="NoSpacing"/>
              <w:spacing w:before="240" w:after="240" w:line="276" w:lineRule="auto"/>
              <w:jc w:val="both"/>
              <w:rPr>
                <w:rFonts w:ascii="Times New Roman" w:hAnsi="Times New Roman" w:cs="Times New Roman"/>
                <w:b/>
                <w:bCs/>
                <w:color w:val="000000"/>
                <w:sz w:val="24"/>
                <w:szCs w:val="24"/>
              </w:rPr>
            </w:pPr>
            <w:r w:rsidRPr="00E1692E">
              <w:rPr>
                <w:rFonts w:ascii="Times New Roman" w:hAnsi="Times New Roman" w:cs="Times New Roman"/>
                <w:color w:val="000000"/>
                <w:sz w:val="24"/>
                <w:szCs w:val="24"/>
              </w:rPr>
              <w:t>4.2. Jasno je opisan i definiran cilj, svrha i rezultati projekta s utvrđenim problemskim stanjem koje se rješava provedbom</w:t>
            </w:r>
            <w:r>
              <w:rPr>
                <w:rFonts w:ascii="Times New Roman" w:hAnsi="Times New Roman" w:cs="Times New Roman"/>
                <w:color w:val="000000"/>
                <w:sz w:val="24"/>
                <w:szCs w:val="24"/>
              </w:rPr>
              <w:t xml:space="preserve"> (maksimalno </w:t>
            </w:r>
            <w:r w:rsidR="000F53DF">
              <w:rPr>
                <w:rFonts w:ascii="Times New Roman" w:hAnsi="Times New Roman" w:cs="Times New Roman"/>
                <w:color w:val="000000"/>
                <w:sz w:val="24"/>
                <w:szCs w:val="24"/>
              </w:rPr>
              <w:t>5</w:t>
            </w:r>
            <w:r>
              <w:rPr>
                <w:rFonts w:ascii="Times New Roman" w:hAnsi="Times New Roman" w:cs="Times New Roman"/>
                <w:color w:val="000000"/>
                <w:sz w:val="24"/>
                <w:szCs w:val="24"/>
              </w:rPr>
              <w:t xml:space="preserve"> bodova)</w:t>
            </w:r>
          </w:p>
        </w:tc>
      </w:tr>
      <w:tr w:rsidR="00CA1DD2" w14:paraId="628E23E7" w14:textId="77777777" w:rsidTr="0061278E">
        <w:tc>
          <w:tcPr>
            <w:tcW w:w="5213" w:type="dxa"/>
          </w:tcPr>
          <w:p w14:paraId="6F06807E" w14:textId="6A0BA4DB" w:rsidR="00CA1DD2" w:rsidRDefault="00CA1DD2" w:rsidP="00CA1DD2">
            <w:pPr>
              <w:spacing w:before="24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E1692E">
              <w:rPr>
                <w:rFonts w:ascii="Times New Roman" w:hAnsi="Times New Roman" w:cs="Times New Roman"/>
                <w:color w:val="000000"/>
                <w:sz w:val="24"/>
                <w:szCs w:val="24"/>
              </w:rPr>
              <w:t xml:space="preserve">ilj, svrha i rezultati projekta </w:t>
            </w:r>
            <w:r w:rsidRPr="00FF2F7A">
              <w:rPr>
                <w:rFonts w:ascii="Times New Roman" w:hAnsi="Times New Roman" w:cs="Times New Roman"/>
                <w:b/>
                <w:bCs/>
                <w:color w:val="000000"/>
                <w:sz w:val="24"/>
                <w:szCs w:val="24"/>
              </w:rPr>
              <w:t>jasno su opisani i definirani</w:t>
            </w:r>
            <w:r w:rsidRPr="00E1692E">
              <w:rPr>
                <w:rFonts w:ascii="Times New Roman" w:hAnsi="Times New Roman" w:cs="Times New Roman"/>
                <w:color w:val="000000"/>
                <w:sz w:val="24"/>
                <w:szCs w:val="24"/>
              </w:rPr>
              <w:t xml:space="preserve"> s </w:t>
            </w:r>
            <w:r w:rsidRPr="007A6A2D">
              <w:rPr>
                <w:rFonts w:ascii="Times New Roman" w:hAnsi="Times New Roman" w:cs="Times New Roman"/>
                <w:b/>
                <w:bCs/>
                <w:color w:val="000000"/>
                <w:sz w:val="24"/>
                <w:szCs w:val="24"/>
              </w:rPr>
              <w:t>jasno utvrđenim</w:t>
            </w:r>
            <w:r w:rsidRPr="00E1692E">
              <w:rPr>
                <w:rFonts w:ascii="Times New Roman" w:hAnsi="Times New Roman" w:cs="Times New Roman"/>
                <w:color w:val="000000"/>
                <w:sz w:val="24"/>
                <w:szCs w:val="24"/>
              </w:rPr>
              <w:t xml:space="preserve"> problemskim stanjem koje se rješava provedbom</w:t>
            </w:r>
            <w:r>
              <w:rPr>
                <w:rFonts w:ascii="Times New Roman" w:hAnsi="Times New Roman" w:cs="Times New Roman"/>
                <w:color w:val="000000"/>
                <w:sz w:val="24"/>
                <w:szCs w:val="24"/>
              </w:rPr>
              <w:t xml:space="preserve"> projekta.</w:t>
            </w:r>
          </w:p>
        </w:tc>
        <w:tc>
          <w:tcPr>
            <w:tcW w:w="1616" w:type="dxa"/>
            <w:vAlign w:val="center"/>
          </w:tcPr>
          <w:p w14:paraId="677C5C94" w14:textId="21444F4E" w:rsidR="00CA1DD2" w:rsidRDefault="001A3F74" w:rsidP="00CA1DD2">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CA1DD2">
              <w:rPr>
                <w:rFonts w:ascii="Times New Roman" w:hAnsi="Times New Roman" w:cs="Times New Roman"/>
                <w:color w:val="000000"/>
                <w:sz w:val="24"/>
                <w:szCs w:val="24"/>
              </w:rPr>
              <w:t xml:space="preserve"> bodova</w:t>
            </w:r>
          </w:p>
        </w:tc>
        <w:tc>
          <w:tcPr>
            <w:tcW w:w="2261" w:type="dxa"/>
            <w:vMerge w:val="restart"/>
            <w:vAlign w:val="center"/>
          </w:tcPr>
          <w:p w14:paraId="28F88EE1" w14:textId="683ECDAF" w:rsidR="00CA1DD2" w:rsidRPr="00F83478" w:rsidRDefault="00CA1DD2" w:rsidP="00CA1DD2">
            <w:pPr>
              <w:pStyle w:val="NoSpacing"/>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tc>
      </w:tr>
      <w:tr w:rsidR="00CA1DD2" w14:paraId="4AD10EFF" w14:textId="77777777" w:rsidTr="0061278E">
        <w:tc>
          <w:tcPr>
            <w:tcW w:w="5213" w:type="dxa"/>
          </w:tcPr>
          <w:p w14:paraId="2AA518B4" w14:textId="5E3E4D83" w:rsidR="00CA1DD2" w:rsidRDefault="00CA1DD2" w:rsidP="00CA1DD2">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E1692E">
              <w:rPr>
                <w:rFonts w:ascii="Times New Roman" w:hAnsi="Times New Roman" w:cs="Times New Roman"/>
                <w:color w:val="000000"/>
                <w:sz w:val="24"/>
                <w:szCs w:val="24"/>
              </w:rPr>
              <w:t xml:space="preserve">ilj, svrha i rezultati projekta </w:t>
            </w:r>
            <w:r w:rsidRPr="00FF2F7A">
              <w:rPr>
                <w:rFonts w:ascii="Times New Roman" w:hAnsi="Times New Roman" w:cs="Times New Roman"/>
                <w:b/>
                <w:bCs/>
                <w:color w:val="000000"/>
                <w:sz w:val="24"/>
                <w:szCs w:val="24"/>
              </w:rPr>
              <w:t>djelomično su opisani</w:t>
            </w:r>
            <w:r w:rsidRPr="00E1692E">
              <w:rPr>
                <w:rFonts w:ascii="Times New Roman" w:hAnsi="Times New Roman" w:cs="Times New Roman"/>
                <w:color w:val="000000"/>
                <w:sz w:val="24"/>
                <w:szCs w:val="24"/>
              </w:rPr>
              <w:t xml:space="preserve"> </w:t>
            </w:r>
            <w:r w:rsidRPr="00FF2F7A">
              <w:rPr>
                <w:rFonts w:ascii="Times New Roman" w:hAnsi="Times New Roman" w:cs="Times New Roman"/>
                <w:b/>
                <w:bCs/>
                <w:color w:val="000000"/>
                <w:sz w:val="24"/>
                <w:szCs w:val="24"/>
              </w:rPr>
              <w:t>i definirani</w:t>
            </w:r>
            <w:r w:rsidRPr="00E1692E">
              <w:rPr>
                <w:rFonts w:ascii="Times New Roman" w:hAnsi="Times New Roman" w:cs="Times New Roman"/>
                <w:color w:val="000000"/>
                <w:sz w:val="24"/>
                <w:szCs w:val="24"/>
              </w:rPr>
              <w:t xml:space="preserve"> s </w:t>
            </w:r>
            <w:r w:rsidRPr="007A6A2D">
              <w:rPr>
                <w:rFonts w:ascii="Times New Roman" w:hAnsi="Times New Roman" w:cs="Times New Roman"/>
                <w:b/>
                <w:bCs/>
                <w:color w:val="000000"/>
                <w:sz w:val="24"/>
                <w:szCs w:val="24"/>
              </w:rPr>
              <w:t>djelomično utvrđenim</w:t>
            </w:r>
            <w:r w:rsidRPr="00E1692E">
              <w:rPr>
                <w:rFonts w:ascii="Times New Roman" w:hAnsi="Times New Roman" w:cs="Times New Roman"/>
                <w:color w:val="000000"/>
                <w:sz w:val="24"/>
                <w:szCs w:val="24"/>
              </w:rPr>
              <w:t xml:space="preserve"> problemskim stanjem koje se rješava provedbom</w:t>
            </w:r>
            <w:r>
              <w:rPr>
                <w:rFonts w:ascii="Times New Roman" w:hAnsi="Times New Roman" w:cs="Times New Roman"/>
                <w:color w:val="000000"/>
                <w:sz w:val="24"/>
                <w:szCs w:val="24"/>
              </w:rPr>
              <w:t xml:space="preserve"> projekta.</w:t>
            </w:r>
          </w:p>
        </w:tc>
        <w:tc>
          <w:tcPr>
            <w:tcW w:w="1616" w:type="dxa"/>
            <w:vAlign w:val="center"/>
          </w:tcPr>
          <w:p w14:paraId="1AB18C6E" w14:textId="7DC56F9F" w:rsidR="00CA1DD2" w:rsidRDefault="00AC7645" w:rsidP="00CA1DD2">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CA1DD2">
              <w:rPr>
                <w:rFonts w:ascii="Times New Roman" w:hAnsi="Times New Roman" w:cs="Times New Roman"/>
                <w:color w:val="000000"/>
                <w:sz w:val="24"/>
                <w:szCs w:val="24"/>
              </w:rPr>
              <w:t xml:space="preserve"> bod</w:t>
            </w:r>
          </w:p>
        </w:tc>
        <w:tc>
          <w:tcPr>
            <w:tcW w:w="2261" w:type="dxa"/>
            <w:vMerge/>
          </w:tcPr>
          <w:p w14:paraId="4B710B73" w14:textId="77777777" w:rsidR="00CA1DD2" w:rsidRDefault="00CA1DD2" w:rsidP="00CA1DD2">
            <w:pPr>
              <w:pStyle w:val="NoSpacing"/>
              <w:spacing w:before="240" w:after="240" w:line="276" w:lineRule="auto"/>
              <w:jc w:val="both"/>
              <w:rPr>
                <w:rFonts w:ascii="Times New Roman" w:hAnsi="Times New Roman" w:cs="Times New Roman"/>
                <w:color w:val="000000"/>
                <w:sz w:val="24"/>
                <w:szCs w:val="24"/>
              </w:rPr>
            </w:pPr>
          </w:p>
        </w:tc>
      </w:tr>
      <w:tr w:rsidR="00CA1DD2" w14:paraId="459CBF65" w14:textId="77777777" w:rsidTr="0061278E">
        <w:tc>
          <w:tcPr>
            <w:tcW w:w="9090" w:type="dxa"/>
            <w:gridSpan w:val="3"/>
            <w:shd w:val="clear" w:color="auto" w:fill="DEEAF6" w:themeFill="accent1" w:themeFillTint="33"/>
          </w:tcPr>
          <w:p w14:paraId="192F45FD" w14:textId="12C46811" w:rsidR="00CA1DD2" w:rsidRPr="00E1692E" w:rsidRDefault="00CA1DD2" w:rsidP="00AB34A0">
            <w:pPr>
              <w:pStyle w:val="NoSpacing"/>
              <w:spacing w:before="240" w:after="240" w:line="276" w:lineRule="auto"/>
              <w:jc w:val="both"/>
              <w:rPr>
                <w:rFonts w:ascii="Times New Roman" w:hAnsi="Times New Roman" w:cs="Times New Roman"/>
                <w:b/>
                <w:bCs/>
                <w:color w:val="000000"/>
                <w:sz w:val="24"/>
                <w:szCs w:val="24"/>
              </w:rPr>
            </w:pPr>
            <w:r w:rsidRPr="00E1692E">
              <w:rPr>
                <w:rFonts w:ascii="Times New Roman" w:hAnsi="Times New Roman" w:cs="Times New Roman"/>
                <w:color w:val="000000"/>
                <w:sz w:val="24"/>
                <w:szCs w:val="24"/>
              </w:rPr>
              <w:t>4.3. Jasno je prikazana usklađenost projektnih aktivnosti, njihovog planiranog trajanja i procijenjenih troškova</w:t>
            </w:r>
            <w:r>
              <w:rPr>
                <w:rFonts w:ascii="Times New Roman" w:hAnsi="Times New Roman" w:cs="Times New Roman"/>
                <w:color w:val="000000"/>
                <w:sz w:val="24"/>
                <w:szCs w:val="24"/>
              </w:rPr>
              <w:t xml:space="preserve"> </w:t>
            </w:r>
            <w:r w:rsidR="00581FF6">
              <w:rPr>
                <w:rFonts w:ascii="Times New Roman" w:hAnsi="Times New Roman" w:cs="Times New Roman"/>
                <w:color w:val="000000"/>
                <w:sz w:val="24"/>
                <w:szCs w:val="24"/>
              </w:rPr>
              <w:t>(npr.</w:t>
            </w:r>
            <w:r w:rsidR="003365B1">
              <w:rPr>
                <w:rFonts w:ascii="Times New Roman" w:hAnsi="Times New Roman" w:cs="Times New Roman"/>
                <w:color w:val="000000"/>
                <w:sz w:val="24"/>
                <w:szCs w:val="24"/>
              </w:rPr>
              <w:t xml:space="preserve"> </w:t>
            </w:r>
            <w:r w:rsidR="00581FF6" w:rsidRPr="00581FF6">
              <w:rPr>
                <w:rFonts w:ascii="Times New Roman" w:hAnsi="Times New Roman" w:cs="Times New Roman"/>
                <w:color w:val="000000"/>
                <w:sz w:val="24"/>
                <w:szCs w:val="24"/>
              </w:rPr>
              <w:t>definirati ključne faze u procesu provedbe projekta</w:t>
            </w:r>
            <w:r w:rsidR="003365B1">
              <w:rPr>
                <w:rFonts w:ascii="Times New Roman" w:hAnsi="Times New Roman" w:cs="Times New Roman"/>
                <w:color w:val="000000"/>
                <w:sz w:val="24"/>
                <w:szCs w:val="24"/>
              </w:rPr>
              <w:t xml:space="preserve">, </w:t>
            </w:r>
            <w:r w:rsidR="00546CF0" w:rsidRPr="00546CF0">
              <w:rPr>
                <w:rFonts w:ascii="Times New Roman" w:hAnsi="Times New Roman" w:cs="Times New Roman"/>
                <w:color w:val="000000"/>
                <w:sz w:val="24"/>
                <w:szCs w:val="24"/>
              </w:rPr>
              <w:t xml:space="preserve">realistično </w:t>
            </w:r>
            <w:r w:rsidR="00546CF0" w:rsidRPr="00546CF0">
              <w:rPr>
                <w:rFonts w:ascii="Times New Roman" w:hAnsi="Times New Roman" w:cs="Times New Roman"/>
                <w:color w:val="000000"/>
                <w:sz w:val="24"/>
                <w:szCs w:val="24"/>
              </w:rPr>
              <w:lastRenderedPageBreak/>
              <w:t>razdoblj</w:t>
            </w:r>
            <w:r w:rsidR="00546CF0">
              <w:rPr>
                <w:rFonts w:ascii="Times New Roman" w:hAnsi="Times New Roman" w:cs="Times New Roman"/>
                <w:color w:val="000000"/>
                <w:sz w:val="24"/>
                <w:szCs w:val="24"/>
              </w:rPr>
              <w:t>e unutar kojeg će se ostvariti r</w:t>
            </w:r>
            <w:r w:rsidR="00581FF6" w:rsidRPr="00581FF6">
              <w:rPr>
                <w:rFonts w:ascii="Times New Roman" w:hAnsi="Times New Roman" w:cs="Times New Roman"/>
                <w:color w:val="000000"/>
                <w:sz w:val="24"/>
                <w:szCs w:val="24"/>
              </w:rPr>
              <w:t>ezultati projekta</w:t>
            </w:r>
            <w:r w:rsidR="00546CF0">
              <w:rPr>
                <w:rFonts w:ascii="Times New Roman" w:hAnsi="Times New Roman" w:cs="Times New Roman"/>
                <w:color w:val="000000"/>
                <w:sz w:val="24"/>
                <w:szCs w:val="24"/>
              </w:rPr>
              <w:t>,</w:t>
            </w:r>
            <w:r w:rsidR="006D0C24">
              <w:rPr>
                <w:rFonts w:ascii="Times New Roman" w:hAnsi="Times New Roman" w:cs="Times New Roman"/>
                <w:color w:val="000000"/>
                <w:sz w:val="24"/>
                <w:szCs w:val="24"/>
              </w:rPr>
              <w:t xml:space="preserve"> povezanost</w:t>
            </w:r>
            <w:r w:rsidR="00546CF0">
              <w:rPr>
                <w:rFonts w:ascii="Times New Roman" w:hAnsi="Times New Roman" w:cs="Times New Roman"/>
                <w:color w:val="000000"/>
                <w:sz w:val="24"/>
                <w:szCs w:val="24"/>
              </w:rPr>
              <w:t xml:space="preserve"> </w:t>
            </w:r>
            <w:r w:rsidR="00581FF6" w:rsidRPr="00581FF6">
              <w:rPr>
                <w:rFonts w:ascii="Times New Roman" w:hAnsi="Times New Roman" w:cs="Times New Roman"/>
                <w:color w:val="000000"/>
                <w:sz w:val="24"/>
                <w:szCs w:val="24"/>
              </w:rPr>
              <w:t>planiran</w:t>
            </w:r>
            <w:r w:rsidR="006D0C24">
              <w:rPr>
                <w:rFonts w:ascii="Times New Roman" w:hAnsi="Times New Roman" w:cs="Times New Roman"/>
                <w:color w:val="000000"/>
                <w:sz w:val="24"/>
                <w:szCs w:val="24"/>
              </w:rPr>
              <w:t>ih</w:t>
            </w:r>
            <w:r w:rsidR="00581FF6" w:rsidRPr="00581FF6">
              <w:rPr>
                <w:rFonts w:ascii="Times New Roman" w:hAnsi="Times New Roman" w:cs="Times New Roman"/>
                <w:color w:val="000000"/>
                <w:sz w:val="24"/>
                <w:szCs w:val="24"/>
              </w:rPr>
              <w:t xml:space="preserve"> aktivnosti </w:t>
            </w:r>
            <w:r w:rsidR="006D0C24">
              <w:rPr>
                <w:rFonts w:ascii="Times New Roman" w:hAnsi="Times New Roman" w:cs="Times New Roman"/>
                <w:color w:val="000000"/>
                <w:sz w:val="24"/>
                <w:szCs w:val="24"/>
              </w:rPr>
              <w:t>s</w:t>
            </w:r>
            <w:r w:rsidR="00581FF6" w:rsidRPr="00581FF6">
              <w:rPr>
                <w:rFonts w:ascii="Times New Roman" w:hAnsi="Times New Roman" w:cs="Times New Roman"/>
                <w:color w:val="000000"/>
                <w:sz w:val="24"/>
                <w:szCs w:val="24"/>
              </w:rPr>
              <w:t xml:space="preserve"> </w:t>
            </w:r>
            <w:r w:rsidR="004D5532">
              <w:rPr>
                <w:rFonts w:ascii="Times New Roman" w:hAnsi="Times New Roman" w:cs="Times New Roman"/>
                <w:color w:val="000000"/>
                <w:sz w:val="24"/>
                <w:szCs w:val="24"/>
              </w:rPr>
              <w:t xml:space="preserve">opravdanim </w:t>
            </w:r>
            <w:r w:rsidR="00581FF6" w:rsidRPr="00581FF6">
              <w:rPr>
                <w:rFonts w:ascii="Times New Roman" w:hAnsi="Times New Roman" w:cs="Times New Roman"/>
                <w:color w:val="000000"/>
                <w:sz w:val="24"/>
                <w:szCs w:val="24"/>
              </w:rPr>
              <w:t>troškovima</w:t>
            </w:r>
            <w:r w:rsidR="00581F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(maksimalno </w:t>
            </w:r>
            <w:r w:rsidR="000F53DF">
              <w:rPr>
                <w:rFonts w:ascii="Times New Roman" w:hAnsi="Times New Roman" w:cs="Times New Roman"/>
                <w:color w:val="000000"/>
                <w:sz w:val="24"/>
                <w:szCs w:val="24"/>
              </w:rPr>
              <w:t>5</w:t>
            </w:r>
            <w:r>
              <w:rPr>
                <w:rFonts w:ascii="Times New Roman" w:hAnsi="Times New Roman" w:cs="Times New Roman"/>
                <w:color w:val="000000"/>
                <w:sz w:val="24"/>
                <w:szCs w:val="24"/>
              </w:rPr>
              <w:t xml:space="preserve"> bodova)</w:t>
            </w:r>
          </w:p>
        </w:tc>
      </w:tr>
      <w:tr w:rsidR="00CA1DD2" w14:paraId="1F78993E" w14:textId="77777777" w:rsidTr="0061278E">
        <w:tc>
          <w:tcPr>
            <w:tcW w:w="5213" w:type="dxa"/>
          </w:tcPr>
          <w:p w14:paraId="4F8D34F9" w14:textId="22101D07" w:rsidR="00CA1DD2" w:rsidRDefault="00CA1DD2" w:rsidP="00CA1DD2">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U</w:t>
            </w:r>
            <w:r w:rsidRPr="00E1692E">
              <w:rPr>
                <w:rFonts w:ascii="Times New Roman" w:hAnsi="Times New Roman" w:cs="Times New Roman"/>
                <w:color w:val="000000"/>
                <w:sz w:val="24"/>
                <w:szCs w:val="24"/>
              </w:rPr>
              <w:t>sklađenost projektnih aktivnosti</w:t>
            </w:r>
            <w:r w:rsidR="006E304B">
              <w:rPr>
                <w:rFonts w:ascii="Times New Roman" w:hAnsi="Times New Roman" w:cs="Times New Roman"/>
                <w:color w:val="000000"/>
                <w:sz w:val="24"/>
                <w:szCs w:val="24"/>
              </w:rPr>
              <w:t xml:space="preserve"> i</w:t>
            </w:r>
            <w:r w:rsidRPr="00E1692E">
              <w:rPr>
                <w:rFonts w:ascii="Times New Roman" w:hAnsi="Times New Roman" w:cs="Times New Roman"/>
                <w:color w:val="000000"/>
                <w:sz w:val="24"/>
                <w:szCs w:val="24"/>
              </w:rPr>
              <w:t xml:space="preserve"> njihovog planiranog trajanja </w:t>
            </w:r>
            <w:r w:rsidRPr="00CA1DD2">
              <w:rPr>
                <w:rFonts w:ascii="Times New Roman" w:hAnsi="Times New Roman" w:cs="Times New Roman"/>
                <w:b/>
                <w:bCs/>
                <w:color w:val="000000"/>
                <w:sz w:val="24"/>
                <w:szCs w:val="24"/>
              </w:rPr>
              <w:t>jasno</w:t>
            </w:r>
            <w:r w:rsidRPr="00E1692E">
              <w:rPr>
                <w:rFonts w:ascii="Times New Roman" w:hAnsi="Times New Roman" w:cs="Times New Roman"/>
                <w:color w:val="000000"/>
                <w:sz w:val="24"/>
                <w:szCs w:val="24"/>
              </w:rPr>
              <w:t xml:space="preserve"> je prikazana</w:t>
            </w:r>
            <w:r>
              <w:rPr>
                <w:rFonts w:ascii="Times New Roman" w:hAnsi="Times New Roman" w:cs="Times New Roman"/>
                <w:color w:val="000000"/>
                <w:sz w:val="24"/>
                <w:szCs w:val="24"/>
              </w:rPr>
              <w:t>.</w:t>
            </w:r>
            <w:r w:rsidR="0055038E">
              <w:rPr>
                <w:rFonts w:ascii="Times New Roman" w:hAnsi="Times New Roman" w:cs="Times New Roman"/>
                <w:color w:val="000000"/>
                <w:sz w:val="24"/>
                <w:szCs w:val="24"/>
              </w:rPr>
              <w:t xml:space="preserve"> </w:t>
            </w:r>
            <w:r w:rsidR="00FB0B67">
              <w:rPr>
                <w:rFonts w:ascii="Times New Roman" w:hAnsi="Times New Roman" w:cs="Times New Roman"/>
                <w:color w:val="000000"/>
                <w:sz w:val="24"/>
                <w:szCs w:val="24"/>
              </w:rPr>
              <w:t xml:space="preserve">Planirani troškovi </w:t>
            </w:r>
            <w:r w:rsidR="00AC16A6" w:rsidRPr="00086397">
              <w:rPr>
                <w:rFonts w:ascii="Times New Roman" w:hAnsi="Times New Roman" w:cs="Times New Roman"/>
                <w:b/>
                <w:bCs/>
                <w:color w:val="000000"/>
                <w:sz w:val="24"/>
                <w:szCs w:val="24"/>
              </w:rPr>
              <w:t>jasno</w:t>
            </w:r>
            <w:r w:rsidR="00AC16A6">
              <w:rPr>
                <w:rFonts w:ascii="Times New Roman" w:hAnsi="Times New Roman" w:cs="Times New Roman"/>
                <w:color w:val="000000"/>
                <w:sz w:val="24"/>
                <w:szCs w:val="24"/>
              </w:rPr>
              <w:t xml:space="preserve"> su povezani s </w:t>
            </w:r>
            <w:r w:rsidR="00187103">
              <w:rPr>
                <w:rFonts w:ascii="Times New Roman" w:hAnsi="Times New Roman" w:cs="Times New Roman"/>
                <w:color w:val="000000"/>
                <w:sz w:val="24"/>
                <w:szCs w:val="24"/>
              </w:rPr>
              <w:t>planiranim aktivnostima.</w:t>
            </w:r>
          </w:p>
        </w:tc>
        <w:tc>
          <w:tcPr>
            <w:tcW w:w="1616" w:type="dxa"/>
            <w:vAlign w:val="center"/>
          </w:tcPr>
          <w:p w14:paraId="773623CC" w14:textId="3F157D76" w:rsidR="00CA1DD2" w:rsidRDefault="00DA62C5" w:rsidP="00CA1DD2">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CA1DD2">
              <w:rPr>
                <w:rFonts w:ascii="Times New Roman" w:hAnsi="Times New Roman" w:cs="Times New Roman"/>
                <w:color w:val="000000"/>
                <w:sz w:val="24"/>
                <w:szCs w:val="24"/>
              </w:rPr>
              <w:t xml:space="preserve"> bodova</w:t>
            </w:r>
          </w:p>
        </w:tc>
        <w:tc>
          <w:tcPr>
            <w:tcW w:w="2261" w:type="dxa"/>
            <w:vMerge w:val="restart"/>
            <w:vAlign w:val="center"/>
          </w:tcPr>
          <w:p w14:paraId="73084629" w14:textId="71A8A45C" w:rsidR="00CA1DD2" w:rsidRDefault="00CA1DD2" w:rsidP="00CA1DD2">
            <w:pPr>
              <w:pStyle w:val="NoSpacing"/>
              <w:spacing w:before="240" w:after="240" w:line="276" w:lineRule="auto"/>
              <w:jc w:val="both"/>
              <w:rPr>
                <w:rFonts w:ascii="Times New Roman" w:hAnsi="Times New Roman" w:cs="Times New Roman"/>
                <w:color w:val="000000"/>
                <w:sz w:val="24"/>
                <w:szCs w:val="24"/>
              </w:rPr>
            </w:pPr>
            <w:r w:rsidRPr="00F83478">
              <w:rPr>
                <w:rFonts w:ascii="Times New Roman" w:hAnsi="Times New Roman" w:cs="Times New Roman"/>
                <w:bCs/>
                <w:color w:val="000000"/>
                <w:sz w:val="24"/>
                <w:szCs w:val="24"/>
              </w:rPr>
              <w:t>Prijavni obrazac</w:t>
            </w:r>
          </w:p>
        </w:tc>
      </w:tr>
      <w:tr w:rsidR="00CA1DD2" w14:paraId="177E794C" w14:textId="77777777" w:rsidTr="0061278E">
        <w:tc>
          <w:tcPr>
            <w:tcW w:w="5213" w:type="dxa"/>
          </w:tcPr>
          <w:p w14:paraId="51392CC5" w14:textId="42A17415" w:rsidR="00CA1DD2" w:rsidRDefault="00CA1DD2" w:rsidP="00CA1DD2">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Pr="00E1692E">
              <w:rPr>
                <w:rFonts w:ascii="Times New Roman" w:hAnsi="Times New Roman" w:cs="Times New Roman"/>
                <w:color w:val="000000"/>
                <w:sz w:val="24"/>
                <w:szCs w:val="24"/>
              </w:rPr>
              <w:t>sklađenost projektnih aktivnosti</w:t>
            </w:r>
            <w:r w:rsidR="000E4BEE">
              <w:rPr>
                <w:rFonts w:ascii="Times New Roman" w:hAnsi="Times New Roman" w:cs="Times New Roman"/>
                <w:color w:val="000000"/>
                <w:sz w:val="24"/>
                <w:szCs w:val="24"/>
              </w:rPr>
              <w:t xml:space="preserve"> i</w:t>
            </w:r>
            <w:r w:rsidRPr="00E1692E">
              <w:rPr>
                <w:rFonts w:ascii="Times New Roman" w:hAnsi="Times New Roman" w:cs="Times New Roman"/>
                <w:color w:val="000000"/>
                <w:sz w:val="24"/>
                <w:szCs w:val="24"/>
              </w:rPr>
              <w:t xml:space="preserve"> njihovog planiranog trajanja </w:t>
            </w:r>
            <w:r>
              <w:rPr>
                <w:rFonts w:ascii="Times New Roman" w:hAnsi="Times New Roman" w:cs="Times New Roman"/>
                <w:b/>
                <w:bCs/>
                <w:color w:val="000000"/>
                <w:sz w:val="24"/>
                <w:szCs w:val="24"/>
              </w:rPr>
              <w:t>djelomično</w:t>
            </w:r>
            <w:r w:rsidRPr="00E1692E">
              <w:rPr>
                <w:rFonts w:ascii="Times New Roman" w:hAnsi="Times New Roman" w:cs="Times New Roman"/>
                <w:color w:val="000000"/>
                <w:sz w:val="24"/>
                <w:szCs w:val="24"/>
              </w:rPr>
              <w:t xml:space="preserve"> je prikazana</w:t>
            </w:r>
            <w:r>
              <w:rPr>
                <w:rFonts w:ascii="Times New Roman" w:hAnsi="Times New Roman" w:cs="Times New Roman"/>
                <w:color w:val="000000"/>
                <w:sz w:val="24"/>
                <w:szCs w:val="24"/>
              </w:rPr>
              <w:t>.</w:t>
            </w:r>
            <w:r w:rsidR="00187103">
              <w:rPr>
                <w:rFonts w:ascii="Times New Roman" w:hAnsi="Times New Roman" w:cs="Times New Roman"/>
                <w:color w:val="000000"/>
                <w:sz w:val="24"/>
                <w:szCs w:val="24"/>
              </w:rPr>
              <w:t xml:space="preserve"> </w:t>
            </w:r>
            <w:r w:rsidR="00A248D6" w:rsidRPr="00086397">
              <w:rPr>
                <w:rFonts w:ascii="Times New Roman" w:hAnsi="Times New Roman" w:cs="Times New Roman"/>
                <w:b/>
                <w:bCs/>
                <w:color w:val="000000"/>
                <w:sz w:val="24"/>
                <w:szCs w:val="24"/>
              </w:rPr>
              <w:t>Djelomično</w:t>
            </w:r>
            <w:r w:rsidR="00A248D6">
              <w:rPr>
                <w:rFonts w:ascii="Times New Roman" w:hAnsi="Times New Roman" w:cs="Times New Roman"/>
                <w:color w:val="000000"/>
                <w:sz w:val="24"/>
                <w:szCs w:val="24"/>
              </w:rPr>
              <w:t xml:space="preserve"> </w:t>
            </w:r>
            <w:r w:rsidR="00F76F7C">
              <w:rPr>
                <w:rFonts w:ascii="Times New Roman" w:hAnsi="Times New Roman" w:cs="Times New Roman"/>
                <w:color w:val="000000"/>
                <w:sz w:val="24"/>
                <w:szCs w:val="24"/>
              </w:rPr>
              <w:t>je prikazana pove</w:t>
            </w:r>
            <w:r w:rsidR="00416513">
              <w:rPr>
                <w:rFonts w:ascii="Times New Roman" w:hAnsi="Times New Roman" w:cs="Times New Roman"/>
                <w:color w:val="000000"/>
                <w:sz w:val="24"/>
                <w:szCs w:val="24"/>
              </w:rPr>
              <w:t>zanost planiranih aktivnosti s planiranim troškovima.</w:t>
            </w:r>
          </w:p>
        </w:tc>
        <w:tc>
          <w:tcPr>
            <w:tcW w:w="1616" w:type="dxa"/>
            <w:vAlign w:val="center"/>
          </w:tcPr>
          <w:p w14:paraId="19775D22" w14:textId="013F572F" w:rsidR="00CA1DD2" w:rsidRDefault="00DA62C5" w:rsidP="00CA1DD2">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CA1DD2">
              <w:rPr>
                <w:rFonts w:ascii="Times New Roman" w:hAnsi="Times New Roman" w:cs="Times New Roman"/>
                <w:color w:val="000000"/>
                <w:sz w:val="24"/>
                <w:szCs w:val="24"/>
              </w:rPr>
              <w:t xml:space="preserve"> boda</w:t>
            </w:r>
          </w:p>
        </w:tc>
        <w:tc>
          <w:tcPr>
            <w:tcW w:w="2261" w:type="dxa"/>
            <w:vMerge/>
          </w:tcPr>
          <w:p w14:paraId="15F29D05" w14:textId="77777777" w:rsidR="00CA1DD2" w:rsidRDefault="00CA1DD2" w:rsidP="00CA1DD2">
            <w:pPr>
              <w:pStyle w:val="NoSpacing"/>
              <w:spacing w:before="240" w:after="240" w:line="276" w:lineRule="auto"/>
              <w:jc w:val="both"/>
              <w:rPr>
                <w:rFonts w:ascii="Times New Roman" w:hAnsi="Times New Roman" w:cs="Times New Roman"/>
                <w:color w:val="000000"/>
                <w:sz w:val="24"/>
                <w:szCs w:val="24"/>
              </w:rPr>
            </w:pPr>
          </w:p>
        </w:tc>
      </w:tr>
      <w:tr w:rsidR="00CA1DD2" w14:paraId="7D61F231" w14:textId="77777777" w:rsidTr="0061278E">
        <w:tc>
          <w:tcPr>
            <w:tcW w:w="5213" w:type="dxa"/>
          </w:tcPr>
          <w:p w14:paraId="3B88B89A" w14:textId="46EF1A2D" w:rsidR="00CA1DD2" w:rsidRDefault="00CA1DD2" w:rsidP="00CA1DD2">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Pr="00E1692E">
              <w:rPr>
                <w:rFonts w:ascii="Times New Roman" w:hAnsi="Times New Roman" w:cs="Times New Roman"/>
                <w:color w:val="000000"/>
                <w:sz w:val="24"/>
                <w:szCs w:val="24"/>
              </w:rPr>
              <w:t xml:space="preserve">sklađenost projektnih aktivnosti, njihovog planiranog trajanja i </w:t>
            </w:r>
            <w:r w:rsidR="000E4BEE">
              <w:rPr>
                <w:rFonts w:ascii="Times New Roman" w:hAnsi="Times New Roman" w:cs="Times New Roman"/>
                <w:color w:val="000000"/>
                <w:sz w:val="24"/>
                <w:szCs w:val="24"/>
              </w:rPr>
              <w:t>planiranih</w:t>
            </w:r>
            <w:r w:rsidR="000E4BEE" w:rsidRPr="00E1692E">
              <w:rPr>
                <w:rFonts w:ascii="Times New Roman" w:hAnsi="Times New Roman" w:cs="Times New Roman"/>
                <w:color w:val="000000"/>
                <w:sz w:val="24"/>
                <w:szCs w:val="24"/>
              </w:rPr>
              <w:t xml:space="preserve"> </w:t>
            </w:r>
            <w:r w:rsidRPr="00E1692E">
              <w:rPr>
                <w:rFonts w:ascii="Times New Roman" w:hAnsi="Times New Roman" w:cs="Times New Roman"/>
                <w:color w:val="000000"/>
                <w:sz w:val="24"/>
                <w:szCs w:val="24"/>
              </w:rPr>
              <w:t>troškova</w:t>
            </w:r>
            <w:r>
              <w:rPr>
                <w:rFonts w:ascii="Times New Roman" w:hAnsi="Times New Roman" w:cs="Times New Roman"/>
                <w:color w:val="000000"/>
                <w:sz w:val="24"/>
                <w:szCs w:val="24"/>
              </w:rPr>
              <w:t xml:space="preserve"> </w:t>
            </w:r>
            <w:r w:rsidRPr="00CA1DD2">
              <w:rPr>
                <w:rFonts w:ascii="Times New Roman" w:hAnsi="Times New Roman" w:cs="Times New Roman"/>
                <w:b/>
                <w:bCs/>
                <w:color w:val="000000"/>
                <w:sz w:val="24"/>
                <w:szCs w:val="24"/>
              </w:rPr>
              <w:t>nije</w:t>
            </w:r>
            <w:r>
              <w:rPr>
                <w:rFonts w:ascii="Times New Roman" w:hAnsi="Times New Roman" w:cs="Times New Roman"/>
                <w:color w:val="000000"/>
                <w:sz w:val="24"/>
                <w:szCs w:val="24"/>
              </w:rPr>
              <w:t xml:space="preserve"> </w:t>
            </w:r>
            <w:r w:rsidRPr="00E1692E">
              <w:rPr>
                <w:rFonts w:ascii="Times New Roman" w:hAnsi="Times New Roman" w:cs="Times New Roman"/>
                <w:color w:val="000000"/>
                <w:sz w:val="24"/>
                <w:szCs w:val="24"/>
              </w:rPr>
              <w:t>prikazana</w:t>
            </w:r>
            <w:r>
              <w:rPr>
                <w:rFonts w:ascii="Times New Roman" w:hAnsi="Times New Roman" w:cs="Times New Roman"/>
                <w:color w:val="000000"/>
                <w:sz w:val="24"/>
                <w:szCs w:val="24"/>
              </w:rPr>
              <w:t>.</w:t>
            </w:r>
          </w:p>
        </w:tc>
        <w:tc>
          <w:tcPr>
            <w:tcW w:w="1616" w:type="dxa"/>
            <w:vAlign w:val="center"/>
          </w:tcPr>
          <w:p w14:paraId="071ECCFB" w14:textId="5D409224" w:rsidR="00CA1DD2" w:rsidRDefault="00CA1DD2" w:rsidP="00CA1DD2">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tcPr>
          <w:p w14:paraId="43AA7547" w14:textId="77777777" w:rsidR="00CA1DD2" w:rsidRDefault="00CA1DD2" w:rsidP="00CA1DD2">
            <w:pPr>
              <w:pStyle w:val="NoSpacing"/>
              <w:spacing w:before="240" w:after="240" w:line="276" w:lineRule="auto"/>
              <w:jc w:val="both"/>
              <w:rPr>
                <w:rFonts w:ascii="Times New Roman" w:hAnsi="Times New Roman" w:cs="Times New Roman"/>
                <w:color w:val="000000"/>
                <w:sz w:val="24"/>
                <w:szCs w:val="24"/>
              </w:rPr>
            </w:pPr>
          </w:p>
        </w:tc>
      </w:tr>
      <w:tr w:rsidR="00CA1DD2" w14:paraId="61F88A5E" w14:textId="77777777" w:rsidTr="0061278E">
        <w:tc>
          <w:tcPr>
            <w:tcW w:w="9090" w:type="dxa"/>
            <w:gridSpan w:val="3"/>
            <w:shd w:val="clear" w:color="auto" w:fill="DEEAF6" w:themeFill="accent1" w:themeFillTint="33"/>
          </w:tcPr>
          <w:p w14:paraId="04392DFA" w14:textId="77777777" w:rsidR="00CA1DD2" w:rsidRPr="00E1692E" w:rsidRDefault="00CA1DD2" w:rsidP="00CA1DD2">
            <w:pPr>
              <w:pStyle w:val="NoSpacing"/>
              <w:spacing w:before="240" w:after="240" w:line="276" w:lineRule="auto"/>
              <w:jc w:val="both"/>
              <w:rPr>
                <w:rFonts w:ascii="Times New Roman" w:hAnsi="Times New Roman" w:cs="Times New Roman"/>
                <w:color w:val="000000"/>
                <w:sz w:val="24"/>
                <w:szCs w:val="24"/>
              </w:rPr>
            </w:pPr>
            <w:r w:rsidRPr="00E1692E">
              <w:rPr>
                <w:rFonts w:ascii="Times New Roman" w:hAnsi="Times New Roman" w:cs="Times New Roman"/>
                <w:color w:val="000000"/>
                <w:sz w:val="24"/>
                <w:szCs w:val="24"/>
              </w:rPr>
              <w:t>4.4. Spremnost za početak provedbe svih odgovarajućih komponenti projekta:</w:t>
            </w:r>
          </w:p>
          <w:p w14:paraId="20A58C71" w14:textId="46AA2647" w:rsidR="00CA1DD2" w:rsidRPr="00E1692E" w:rsidRDefault="00CA1DD2" w:rsidP="00CA1DD2">
            <w:pPr>
              <w:pStyle w:val="NoSpacing"/>
              <w:spacing w:before="240" w:after="240" w:line="276" w:lineRule="auto"/>
              <w:jc w:val="both"/>
              <w:rPr>
                <w:rFonts w:ascii="Times New Roman" w:hAnsi="Times New Roman" w:cs="Times New Roman"/>
                <w:color w:val="000000"/>
                <w:sz w:val="24"/>
                <w:szCs w:val="24"/>
              </w:rPr>
            </w:pPr>
            <w:r w:rsidRPr="00E1692E">
              <w:rPr>
                <w:rFonts w:ascii="Times New Roman" w:hAnsi="Times New Roman" w:cs="Times New Roman"/>
                <w:color w:val="000000"/>
                <w:sz w:val="24"/>
                <w:szCs w:val="24"/>
              </w:rPr>
              <w:t>4.4.1. Ishođena je projektno-tehnička dokumentacija</w:t>
            </w:r>
          </w:p>
          <w:p w14:paraId="147B83E7" w14:textId="77777777" w:rsidR="00CA1DD2" w:rsidRDefault="00CA1DD2" w:rsidP="00CA1DD2">
            <w:pPr>
              <w:pStyle w:val="NoSpacing"/>
              <w:spacing w:before="240" w:after="240" w:line="276" w:lineRule="auto"/>
              <w:jc w:val="both"/>
              <w:rPr>
                <w:rFonts w:ascii="Times New Roman" w:hAnsi="Times New Roman" w:cs="Times New Roman"/>
                <w:color w:val="000000"/>
                <w:sz w:val="24"/>
                <w:szCs w:val="24"/>
              </w:rPr>
            </w:pPr>
            <w:r w:rsidRPr="00E1692E">
              <w:rPr>
                <w:rFonts w:ascii="Times New Roman" w:hAnsi="Times New Roman" w:cs="Times New Roman"/>
                <w:color w:val="000000"/>
                <w:sz w:val="24"/>
                <w:szCs w:val="24"/>
              </w:rPr>
              <w:t>4.4.2. Riješeni su imovinsko-pravni odnosi (prijavitelj ima upisano vlasništvo, pravo građenja, pravo korištenja i sl.).</w:t>
            </w:r>
            <w:r>
              <w:rPr>
                <w:rFonts w:ascii="Times New Roman" w:hAnsi="Times New Roman" w:cs="Times New Roman"/>
                <w:color w:val="000000"/>
                <w:sz w:val="24"/>
                <w:szCs w:val="24"/>
              </w:rPr>
              <w:t xml:space="preserve"> </w:t>
            </w:r>
          </w:p>
          <w:p w14:paraId="13DEB5FE" w14:textId="14AE799C" w:rsidR="00CA1DD2" w:rsidRPr="00E1692E" w:rsidRDefault="00CA1DD2" w:rsidP="00CA1DD2">
            <w:pPr>
              <w:pStyle w:val="NoSpacing"/>
              <w:spacing w:before="240" w:after="240" w:line="276"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(maksimalno 5 bodova)</w:t>
            </w:r>
          </w:p>
        </w:tc>
      </w:tr>
      <w:tr w:rsidR="00EA7FD8" w14:paraId="7763ED75" w14:textId="77777777" w:rsidTr="0061278E">
        <w:tc>
          <w:tcPr>
            <w:tcW w:w="5213" w:type="dxa"/>
          </w:tcPr>
          <w:p w14:paraId="7CB190E3" w14:textId="77777777" w:rsidR="00EA7FD8" w:rsidRPr="00996C84" w:rsidRDefault="00EA7FD8" w:rsidP="00AB34A0">
            <w:pPr>
              <w:pStyle w:val="NoSpacing"/>
              <w:spacing w:before="240" w:after="240" w:line="276" w:lineRule="auto"/>
              <w:jc w:val="both"/>
              <w:rPr>
                <w:rFonts w:ascii="Times New Roman" w:hAnsi="Times New Roman" w:cs="Times New Roman"/>
                <w:b/>
                <w:bCs/>
                <w:color w:val="000000"/>
                <w:sz w:val="24"/>
                <w:szCs w:val="24"/>
              </w:rPr>
            </w:pPr>
            <w:r w:rsidRPr="00263AF0">
              <w:rPr>
                <w:rFonts w:ascii="Times New Roman" w:hAnsi="Times New Roman" w:cs="Times New Roman"/>
                <w:color w:val="000000"/>
                <w:sz w:val="24"/>
                <w:szCs w:val="24"/>
              </w:rPr>
              <w:t>Riješeni</w:t>
            </w:r>
            <w:r w:rsidRPr="00996C84">
              <w:rPr>
                <w:rFonts w:ascii="Times New Roman" w:hAnsi="Times New Roman" w:cs="Times New Roman"/>
                <w:b/>
                <w:bCs/>
                <w:color w:val="000000"/>
                <w:sz w:val="24"/>
                <w:szCs w:val="24"/>
              </w:rPr>
              <w:t xml:space="preserve"> </w:t>
            </w:r>
            <w:r w:rsidRPr="00996C84">
              <w:rPr>
                <w:rFonts w:ascii="Times New Roman" w:hAnsi="Times New Roman" w:cs="Times New Roman"/>
                <w:color w:val="000000"/>
                <w:sz w:val="24"/>
                <w:szCs w:val="24"/>
              </w:rPr>
              <w:t>su imovinsko-pravni odnosi</w:t>
            </w:r>
            <w:r>
              <w:rPr>
                <w:rFonts w:ascii="Times New Roman" w:hAnsi="Times New Roman" w:cs="Times New Roman"/>
                <w:color w:val="000000"/>
                <w:sz w:val="24"/>
                <w:szCs w:val="24"/>
              </w:rPr>
              <w:t xml:space="preserve"> te kako slijedi:</w:t>
            </w:r>
            <w:r w:rsidRPr="00996C84">
              <w:rPr>
                <w:rFonts w:ascii="Times New Roman" w:hAnsi="Times New Roman" w:cs="Times New Roman"/>
                <w:b/>
                <w:bCs/>
                <w:color w:val="000000"/>
                <w:sz w:val="24"/>
                <w:szCs w:val="24"/>
              </w:rPr>
              <w:t xml:space="preserve"> </w:t>
            </w:r>
          </w:p>
          <w:p w14:paraId="43105471" w14:textId="77777777" w:rsidR="00EA7FD8" w:rsidRDefault="00EA7FD8" w:rsidP="00AB34A0">
            <w:pPr>
              <w:pStyle w:val="NoSpacing"/>
              <w:spacing w:before="240" w:after="240" w:line="276" w:lineRule="auto"/>
              <w:jc w:val="both"/>
              <w:rPr>
                <w:rFonts w:ascii="Times New Roman" w:hAnsi="Times New Roman" w:cs="Times New Roman"/>
                <w:color w:val="000000"/>
                <w:sz w:val="24"/>
                <w:szCs w:val="24"/>
              </w:rPr>
            </w:pPr>
            <w:r w:rsidRPr="00996C84">
              <w:rPr>
                <w:rFonts w:ascii="Times New Roman" w:hAnsi="Times New Roman" w:cs="Times New Roman"/>
                <w:color w:val="000000"/>
                <w:sz w:val="24"/>
                <w:szCs w:val="24"/>
              </w:rPr>
              <w:t>U slučaju infrastrukturnog projekta ishođena je građevinska dozvola</w:t>
            </w:r>
            <w:r>
              <w:rPr>
                <w:rFonts w:ascii="Times New Roman" w:hAnsi="Times New Roman" w:cs="Times New Roman"/>
                <w:color w:val="000000"/>
                <w:sz w:val="24"/>
                <w:szCs w:val="24"/>
              </w:rPr>
              <w:t xml:space="preserve">, odnosno projekt ima </w:t>
            </w:r>
            <w:r w:rsidRPr="00263AF0">
              <w:rPr>
                <w:rFonts w:ascii="Times New Roman" w:hAnsi="Times New Roman" w:cs="Times New Roman"/>
                <w:color w:val="000000"/>
                <w:sz w:val="24"/>
                <w:szCs w:val="24"/>
              </w:rPr>
              <w:t>rješenje o pravomoćnosti građevinske dozvole</w:t>
            </w:r>
            <w:r>
              <w:rPr>
                <w:rFonts w:ascii="Times New Roman" w:hAnsi="Times New Roman" w:cs="Times New Roman"/>
                <w:color w:val="000000"/>
                <w:sz w:val="24"/>
                <w:szCs w:val="24"/>
              </w:rPr>
              <w:t xml:space="preserve">. </w:t>
            </w:r>
          </w:p>
          <w:p w14:paraId="73BCB7B3" w14:textId="6484562E" w:rsidR="00EA7FD8" w:rsidRDefault="00EA7FD8" w:rsidP="00AB34A0">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slučaju projekta isključivog opremanja, dostavljene su </w:t>
            </w:r>
            <w:r w:rsidRPr="00DF7EDC">
              <w:rPr>
                <w:rFonts w:ascii="Times New Roman" w:hAnsi="Times New Roman" w:cs="Times New Roman"/>
                <w:color w:val="000000"/>
                <w:sz w:val="24"/>
                <w:szCs w:val="24"/>
              </w:rPr>
              <w:t>tehničke specifikacije i</w:t>
            </w:r>
            <w:r>
              <w:rPr>
                <w:rFonts w:ascii="Times New Roman" w:hAnsi="Times New Roman" w:cs="Times New Roman"/>
                <w:color w:val="000000"/>
                <w:sz w:val="24"/>
                <w:szCs w:val="24"/>
              </w:rPr>
              <w:t xml:space="preserve"> </w:t>
            </w:r>
            <w:r w:rsidRPr="00DF7EDC">
              <w:rPr>
                <w:rFonts w:ascii="Times New Roman" w:hAnsi="Times New Roman" w:cs="Times New Roman"/>
                <w:color w:val="000000"/>
                <w:sz w:val="24"/>
                <w:szCs w:val="24"/>
              </w:rPr>
              <w:t>troškovnik za nabavu opreme</w:t>
            </w:r>
            <w:r>
              <w:rPr>
                <w:rFonts w:ascii="Times New Roman" w:hAnsi="Times New Roman" w:cs="Times New Roman"/>
                <w:color w:val="000000"/>
                <w:sz w:val="24"/>
                <w:szCs w:val="24"/>
              </w:rPr>
              <w:t xml:space="preserve"> te pripremljena Dokumentacija o nabavi (</w:t>
            </w:r>
            <w:proofErr w:type="spellStart"/>
            <w:r>
              <w:rPr>
                <w:rFonts w:ascii="Times New Roman" w:hAnsi="Times New Roman" w:cs="Times New Roman"/>
                <w:color w:val="000000"/>
                <w:sz w:val="24"/>
                <w:szCs w:val="24"/>
              </w:rPr>
              <w:t>DoN</w:t>
            </w:r>
            <w:proofErr w:type="spellEnd"/>
            <w:r>
              <w:rPr>
                <w:rFonts w:ascii="Times New Roman" w:hAnsi="Times New Roman" w:cs="Times New Roman"/>
                <w:color w:val="000000"/>
                <w:sz w:val="24"/>
                <w:szCs w:val="24"/>
              </w:rPr>
              <w:t>).</w:t>
            </w:r>
          </w:p>
        </w:tc>
        <w:tc>
          <w:tcPr>
            <w:tcW w:w="1616" w:type="dxa"/>
            <w:vAlign w:val="center"/>
          </w:tcPr>
          <w:p w14:paraId="29E04684" w14:textId="4F904C37" w:rsidR="00EA7FD8" w:rsidRDefault="00EA7FD8" w:rsidP="00EA7FD8">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bodova</w:t>
            </w:r>
          </w:p>
        </w:tc>
        <w:tc>
          <w:tcPr>
            <w:tcW w:w="2261" w:type="dxa"/>
            <w:vMerge w:val="restart"/>
            <w:vAlign w:val="center"/>
          </w:tcPr>
          <w:p w14:paraId="2350AFAF" w14:textId="77777777" w:rsidR="00EA7FD8" w:rsidRDefault="00EA7FD8" w:rsidP="00EA7FD8">
            <w:pPr>
              <w:pStyle w:val="NoSpacing"/>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p w14:paraId="1BFDEC6E" w14:textId="49F68216" w:rsidR="00EA7FD8" w:rsidRDefault="00EA7FD8" w:rsidP="00EA7FD8">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Projektno-tehnička dokumentacija</w:t>
            </w:r>
          </w:p>
        </w:tc>
      </w:tr>
      <w:tr w:rsidR="005112FD" w14:paraId="255B1153" w14:textId="77777777" w:rsidTr="0061278E">
        <w:tc>
          <w:tcPr>
            <w:tcW w:w="5213" w:type="dxa"/>
          </w:tcPr>
          <w:p w14:paraId="4E8ABCE5" w14:textId="77777777" w:rsidR="005112FD" w:rsidRDefault="005112FD" w:rsidP="005112FD">
            <w:pPr>
              <w:pStyle w:val="NoSpacing"/>
              <w:spacing w:before="240" w:after="240" w:line="276" w:lineRule="auto"/>
              <w:jc w:val="both"/>
              <w:rPr>
                <w:rFonts w:ascii="Times New Roman" w:hAnsi="Times New Roman" w:cs="Times New Roman"/>
                <w:color w:val="000000"/>
                <w:sz w:val="24"/>
                <w:szCs w:val="24"/>
              </w:rPr>
            </w:pPr>
            <w:r w:rsidRPr="00263AF0">
              <w:rPr>
                <w:rFonts w:ascii="Times New Roman" w:hAnsi="Times New Roman" w:cs="Times New Roman"/>
                <w:color w:val="000000"/>
                <w:sz w:val="24"/>
                <w:szCs w:val="24"/>
              </w:rPr>
              <w:t>Riješeni su imovinsko-pravni odnosi</w:t>
            </w:r>
            <w:r>
              <w:rPr>
                <w:rFonts w:ascii="Times New Roman" w:hAnsi="Times New Roman" w:cs="Times New Roman"/>
                <w:color w:val="000000"/>
                <w:sz w:val="24"/>
                <w:szCs w:val="24"/>
              </w:rPr>
              <w:t xml:space="preserve"> te kako slijedi:</w:t>
            </w:r>
          </w:p>
          <w:p w14:paraId="3B7D856B" w14:textId="77777777" w:rsidR="005112FD" w:rsidRPr="003A7A8F" w:rsidRDefault="005112FD" w:rsidP="005112FD">
            <w:pPr>
              <w:pStyle w:val="NoSpacing"/>
              <w:spacing w:before="240" w:after="240" w:line="276" w:lineRule="auto"/>
              <w:jc w:val="both"/>
              <w:rPr>
                <w:rFonts w:ascii="Times New Roman" w:hAnsi="Times New Roman" w:cs="Times New Roman"/>
                <w:color w:val="000000"/>
                <w:sz w:val="24"/>
                <w:szCs w:val="24"/>
              </w:rPr>
            </w:pPr>
            <w:r w:rsidRPr="00263AF0">
              <w:rPr>
                <w:rFonts w:ascii="Times New Roman" w:hAnsi="Times New Roman" w:cs="Times New Roman"/>
                <w:color w:val="000000"/>
                <w:sz w:val="24"/>
                <w:szCs w:val="24"/>
              </w:rPr>
              <w:t>U slučaju infrastrukturnog projekta</w:t>
            </w:r>
            <w:r w:rsidRPr="00996C8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pripremljena je sva projektno-tehnička dokumentacija te je predan zahtjev za izdavanje građevinske dozvole. </w:t>
            </w:r>
            <w:r w:rsidRPr="003A7A8F">
              <w:rPr>
                <w:rFonts w:ascii="Times New Roman" w:hAnsi="Times New Roman" w:cs="Times New Roman"/>
                <w:color w:val="000000"/>
                <w:sz w:val="24"/>
                <w:szCs w:val="24"/>
              </w:rPr>
              <w:t xml:space="preserve">Prijavitelj </w:t>
            </w:r>
            <w:r w:rsidRPr="003A7A8F">
              <w:rPr>
                <w:rFonts w:ascii="Times New Roman" w:hAnsi="Times New Roman" w:cs="Times New Roman"/>
                <w:color w:val="000000"/>
                <w:sz w:val="24"/>
                <w:szCs w:val="24"/>
              </w:rPr>
              <w:lastRenderedPageBreak/>
              <w:t xml:space="preserve">mora bez mogućnosti odgode dostaviti rješenje o pravomoćnosti građevinske dozvole do sklapanja Ugovora o dodjeli bespovratnih sredstava. </w:t>
            </w:r>
          </w:p>
          <w:p w14:paraId="7F97AC7B" w14:textId="597426BF" w:rsidR="005112FD" w:rsidRDefault="005112FD" w:rsidP="005112FD">
            <w:pPr>
              <w:pStyle w:val="NoSpacing"/>
              <w:spacing w:before="240" w:after="240" w:line="276" w:lineRule="auto"/>
              <w:jc w:val="both"/>
              <w:rPr>
                <w:rFonts w:ascii="Times New Roman" w:hAnsi="Times New Roman" w:cs="Times New Roman"/>
                <w:color w:val="000000"/>
                <w:sz w:val="24"/>
                <w:szCs w:val="24"/>
              </w:rPr>
            </w:pPr>
            <w:r w:rsidRPr="00263AF0">
              <w:rPr>
                <w:rFonts w:ascii="Times New Roman" w:hAnsi="Times New Roman" w:cs="Times New Roman"/>
                <w:color w:val="000000"/>
                <w:sz w:val="24"/>
                <w:szCs w:val="24"/>
              </w:rPr>
              <w:t>U slučaju projekta isključivog opremanja</w:t>
            </w:r>
            <w:r w:rsidRPr="00F01C00">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dostavljene su </w:t>
            </w:r>
            <w:r w:rsidRPr="00DF7EDC">
              <w:rPr>
                <w:rFonts w:ascii="Times New Roman" w:hAnsi="Times New Roman" w:cs="Times New Roman"/>
                <w:color w:val="000000"/>
                <w:sz w:val="24"/>
                <w:szCs w:val="24"/>
              </w:rPr>
              <w:t>tehničke specifikacije i</w:t>
            </w:r>
            <w:r>
              <w:rPr>
                <w:rFonts w:ascii="Times New Roman" w:hAnsi="Times New Roman" w:cs="Times New Roman"/>
                <w:color w:val="000000"/>
                <w:sz w:val="24"/>
                <w:szCs w:val="24"/>
              </w:rPr>
              <w:t xml:space="preserve"> </w:t>
            </w:r>
            <w:r w:rsidRPr="00DF7EDC">
              <w:rPr>
                <w:rFonts w:ascii="Times New Roman" w:hAnsi="Times New Roman" w:cs="Times New Roman"/>
                <w:color w:val="000000"/>
                <w:sz w:val="24"/>
                <w:szCs w:val="24"/>
              </w:rPr>
              <w:t>troškovnik za nabavu opreme.</w:t>
            </w:r>
          </w:p>
        </w:tc>
        <w:tc>
          <w:tcPr>
            <w:tcW w:w="1616" w:type="dxa"/>
            <w:vAlign w:val="center"/>
          </w:tcPr>
          <w:p w14:paraId="78C0F0F4" w14:textId="317EBA72" w:rsidR="005112FD" w:rsidRDefault="005112FD" w:rsidP="005112FD">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 boda</w:t>
            </w:r>
          </w:p>
        </w:tc>
        <w:tc>
          <w:tcPr>
            <w:tcW w:w="2261" w:type="dxa"/>
            <w:vMerge/>
          </w:tcPr>
          <w:p w14:paraId="1CE8ADAA" w14:textId="77777777" w:rsidR="005112FD" w:rsidRDefault="005112FD" w:rsidP="005112FD">
            <w:pPr>
              <w:pStyle w:val="NoSpacing"/>
              <w:spacing w:before="240" w:after="240" w:line="276" w:lineRule="auto"/>
              <w:jc w:val="both"/>
              <w:rPr>
                <w:rFonts w:ascii="Times New Roman" w:hAnsi="Times New Roman" w:cs="Times New Roman"/>
                <w:color w:val="000000"/>
                <w:sz w:val="24"/>
                <w:szCs w:val="24"/>
              </w:rPr>
            </w:pPr>
          </w:p>
        </w:tc>
      </w:tr>
      <w:tr w:rsidR="003F2E0B" w14:paraId="68CE9A47" w14:textId="77777777" w:rsidTr="003D37A3">
        <w:trPr>
          <w:trHeight w:val="413"/>
        </w:trPr>
        <w:tc>
          <w:tcPr>
            <w:tcW w:w="9090" w:type="dxa"/>
            <w:gridSpan w:val="3"/>
            <w:shd w:val="clear" w:color="auto" w:fill="DEEAF6" w:themeFill="accent1" w:themeFillTint="33"/>
          </w:tcPr>
          <w:p w14:paraId="290C8DAB" w14:textId="5A418C2C" w:rsidR="003F2E0B" w:rsidRPr="00E433C9" w:rsidRDefault="003F2E0B">
            <w:pPr>
              <w:pStyle w:val="NoSpacing"/>
              <w:numPr>
                <w:ilvl w:val="0"/>
                <w:numId w:val="22"/>
              </w:numPr>
              <w:spacing w:before="240" w:after="240" w:line="276" w:lineRule="auto"/>
              <w:ind w:left="22" w:firstLine="0"/>
              <w:jc w:val="both"/>
              <w:rPr>
                <w:rFonts w:ascii="Times New Roman" w:hAnsi="Times New Roman" w:cs="Times New Roman"/>
                <w:color w:val="000000"/>
                <w:sz w:val="24"/>
                <w:szCs w:val="24"/>
              </w:rPr>
            </w:pPr>
            <w:r w:rsidRPr="000918A5">
              <w:rPr>
                <w:rFonts w:ascii="Times New Roman" w:hAnsi="Times New Roman" w:cs="Times New Roman"/>
                <w:b/>
                <w:bCs/>
                <w:color w:val="000000"/>
                <w:sz w:val="24"/>
                <w:szCs w:val="24"/>
              </w:rPr>
              <w:t>Promicanje jednakih mogućnosti i socijalne uključenosti:</w:t>
            </w:r>
            <w:r w:rsidRPr="000918A5">
              <w:rPr>
                <w:rFonts w:ascii="Times New Roman" w:hAnsi="Times New Roman" w:cs="Times New Roman"/>
                <w:color w:val="000000"/>
                <w:sz w:val="24"/>
                <w:szCs w:val="24"/>
              </w:rPr>
              <w:t xml:space="preserve"> </w:t>
            </w:r>
            <w:r w:rsidRPr="000918A5">
              <w:rPr>
                <w:rFonts w:ascii="Times New Roman" w:hAnsi="Times New Roman" w:cs="Times New Roman"/>
                <w:i/>
                <w:iCs/>
                <w:color w:val="000000"/>
                <w:sz w:val="24"/>
                <w:szCs w:val="24"/>
              </w:rPr>
              <w:t>Kriterij se odnosi se na razinu doprinosa provedbi mjera promicanja ravnopravnosti spolova, jednakih mogućnosti i socijalne uključenosti osjetljivih društvenih skupina i suzbijanja diskriminacije. Ocjenjivat će se na temelju</w:t>
            </w:r>
            <w:r w:rsidR="005F1DFB">
              <w:rPr>
                <w:rFonts w:ascii="Times New Roman" w:hAnsi="Times New Roman" w:cs="Times New Roman"/>
                <w:i/>
                <w:iCs/>
                <w:color w:val="000000"/>
                <w:sz w:val="24"/>
                <w:szCs w:val="24"/>
              </w:rPr>
              <w:t xml:space="preserve"> </w:t>
            </w:r>
            <w:r w:rsidR="005F1DFB" w:rsidRPr="005F1DFB">
              <w:rPr>
                <w:rFonts w:ascii="Times New Roman" w:hAnsi="Times New Roman" w:cs="Times New Roman"/>
                <w:i/>
                <w:iCs/>
                <w:color w:val="000000"/>
                <w:sz w:val="24"/>
                <w:szCs w:val="24"/>
              </w:rPr>
              <w:t>broj</w:t>
            </w:r>
            <w:r w:rsidR="005F1DFB">
              <w:rPr>
                <w:rFonts w:ascii="Times New Roman" w:hAnsi="Times New Roman" w:cs="Times New Roman"/>
                <w:i/>
                <w:iCs/>
                <w:color w:val="000000"/>
                <w:sz w:val="24"/>
                <w:szCs w:val="24"/>
              </w:rPr>
              <w:t>a</w:t>
            </w:r>
            <w:r w:rsidR="005F1DFB" w:rsidRPr="005F1DFB">
              <w:rPr>
                <w:rFonts w:ascii="Times New Roman" w:hAnsi="Times New Roman" w:cs="Times New Roman"/>
                <w:i/>
                <w:iCs/>
                <w:color w:val="000000"/>
                <w:sz w:val="24"/>
                <w:szCs w:val="24"/>
              </w:rPr>
              <w:t xml:space="preserve"> </w:t>
            </w:r>
            <w:r w:rsidR="00605660">
              <w:rPr>
                <w:rFonts w:ascii="Times New Roman" w:hAnsi="Times New Roman" w:cs="Times New Roman"/>
                <w:i/>
                <w:iCs/>
                <w:color w:val="000000"/>
                <w:sz w:val="24"/>
                <w:szCs w:val="24"/>
              </w:rPr>
              <w:t xml:space="preserve">i opisa </w:t>
            </w:r>
            <w:r w:rsidR="00D77794" w:rsidRPr="005F1DFB">
              <w:rPr>
                <w:rFonts w:ascii="Times New Roman" w:hAnsi="Times New Roman" w:cs="Times New Roman"/>
                <w:i/>
                <w:iCs/>
                <w:color w:val="000000"/>
                <w:sz w:val="24"/>
                <w:szCs w:val="24"/>
              </w:rPr>
              <w:t xml:space="preserve">identificiranih </w:t>
            </w:r>
            <w:r w:rsidR="004416A2">
              <w:rPr>
                <w:rFonts w:ascii="Times New Roman" w:hAnsi="Times New Roman" w:cs="Times New Roman"/>
                <w:i/>
                <w:iCs/>
                <w:color w:val="000000"/>
                <w:sz w:val="24"/>
                <w:szCs w:val="24"/>
              </w:rPr>
              <w:t>aktivnosti</w:t>
            </w:r>
            <w:r w:rsidR="00605660">
              <w:rPr>
                <w:rFonts w:ascii="Times New Roman" w:hAnsi="Times New Roman" w:cs="Times New Roman"/>
                <w:i/>
                <w:iCs/>
                <w:color w:val="000000"/>
                <w:sz w:val="24"/>
                <w:szCs w:val="24"/>
              </w:rPr>
              <w:t xml:space="preserve"> (</w:t>
            </w:r>
            <w:r w:rsidR="00605660" w:rsidRPr="005F1DFB">
              <w:rPr>
                <w:rFonts w:ascii="Times New Roman" w:hAnsi="Times New Roman" w:cs="Times New Roman"/>
                <w:i/>
                <w:iCs/>
                <w:color w:val="000000"/>
                <w:sz w:val="24"/>
                <w:szCs w:val="24"/>
              </w:rPr>
              <w:t>mjera</w:t>
            </w:r>
            <w:r w:rsidR="004416A2">
              <w:rPr>
                <w:rFonts w:ascii="Times New Roman" w:hAnsi="Times New Roman" w:cs="Times New Roman"/>
                <w:i/>
                <w:iCs/>
                <w:color w:val="000000"/>
                <w:sz w:val="24"/>
                <w:szCs w:val="24"/>
              </w:rPr>
              <w:t>)</w:t>
            </w:r>
            <w:r w:rsidR="005F1DFB" w:rsidRPr="005F1DFB">
              <w:rPr>
                <w:rFonts w:ascii="Times New Roman" w:hAnsi="Times New Roman" w:cs="Times New Roman"/>
                <w:i/>
                <w:iCs/>
                <w:color w:val="000000"/>
                <w:sz w:val="24"/>
                <w:szCs w:val="24"/>
              </w:rPr>
              <w:t xml:space="preserve"> </w:t>
            </w:r>
            <w:r w:rsidR="00605660">
              <w:rPr>
                <w:rFonts w:ascii="Times New Roman" w:hAnsi="Times New Roman" w:cs="Times New Roman"/>
                <w:i/>
                <w:iCs/>
                <w:color w:val="000000"/>
                <w:sz w:val="24"/>
                <w:szCs w:val="24"/>
              </w:rPr>
              <w:t xml:space="preserve">koje promiču </w:t>
            </w:r>
            <w:r w:rsidR="00605660" w:rsidRPr="00605660">
              <w:rPr>
                <w:rFonts w:ascii="Times New Roman" w:hAnsi="Times New Roman" w:cs="Times New Roman"/>
                <w:i/>
                <w:iCs/>
                <w:color w:val="000000"/>
                <w:sz w:val="24"/>
                <w:szCs w:val="24"/>
              </w:rPr>
              <w:t>jednak</w:t>
            </w:r>
            <w:r w:rsidR="00605660">
              <w:rPr>
                <w:rFonts w:ascii="Times New Roman" w:hAnsi="Times New Roman" w:cs="Times New Roman"/>
                <w:i/>
                <w:iCs/>
                <w:color w:val="000000"/>
                <w:sz w:val="24"/>
                <w:szCs w:val="24"/>
              </w:rPr>
              <w:t>e</w:t>
            </w:r>
            <w:r w:rsidR="00605660" w:rsidRPr="00605660">
              <w:rPr>
                <w:rFonts w:ascii="Times New Roman" w:hAnsi="Times New Roman" w:cs="Times New Roman"/>
                <w:i/>
                <w:iCs/>
                <w:color w:val="000000"/>
                <w:sz w:val="24"/>
                <w:szCs w:val="24"/>
              </w:rPr>
              <w:t xml:space="preserve"> mogućnosti i socijaln</w:t>
            </w:r>
            <w:r w:rsidR="00605660">
              <w:rPr>
                <w:rFonts w:ascii="Times New Roman" w:hAnsi="Times New Roman" w:cs="Times New Roman"/>
                <w:i/>
                <w:iCs/>
                <w:color w:val="000000"/>
                <w:sz w:val="24"/>
                <w:szCs w:val="24"/>
              </w:rPr>
              <w:t>u</w:t>
            </w:r>
            <w:r w:rsidR="00605660" w:rsidRPr="00605660">
              <w:rPr>
                <w:rFonts w:ascii="Times New Roman" w:hAnsi="Times New Roman" w:cs="Times New Roman"/>
                <w:i/>
                <w:iCs/>
                <w:color w:val="000000"/>
                <w:sz w:val="24"/>
                <w:szCs w:val="24"/>
              </w:rPr>
              <w:t xml:space="preserve"> uključenost</w:t>
            </w:r>
            <w:r w:rsidR="005F1DFB">
              <w:rPr>
                <w:rFonts w:ascii="Times New Roman" w:hAnsi="Times New Roman" w:cs="Times New Roman"/>
                <w:i/>
                <w:iCs/>
                <w:color w:val="000000"/>
                <w:sz w:val="24"/>
                <w:szCs w:val="24"/>
              </w:rPr>
              <w:t>.</w:t>
            </w:r>
          </w:p>
          <w:p w14:paraId="6A054FAD" w14:textId="0947B252" w:rsidR="00E433C9" w:rsidRPr="00855D14" w:rsidRDefault="00E433C9" w:rsidP="00E433C9">
            <w:pPr>
              <w:pStyle w:val="NoSpacing"/>
              <w:spacing w:before="240" w:after="240" w:line="276" w:lineRule="auto"/>
              <w:ind w:left="22"/>
              <w:jc w:val="both"/>
              <w:rPr>
                <w:rFonts w:ascii="Times New Roman" w:hAnsi="Times New Roman" w:cs="Times New Roman"/>
                <w:color w:val="000000"/>
                <w:sz w:val="24"/>
                <w:szCs w:val="24"/>
              </w:rPr>
            </w:pPr>
            <w:r>
              <w:rPr>
                <w:rFonts w:ascii="Times New Roman" w:hAnsi="Times New Roman" w:cs="Times New Roman"/>
                <w:i/>
                <w:iCs/>
                <w:color w:val="000000"/>
                <w:sz w:val="24"/>
                <w:szCs w:val="24"/>
                <w:shd w:val="clear" w:color="auto" w:fill="DEEAF6" w:themeFill="accent1" w:themeFillTint="33"/>
              </w:rPr>
              <w:t xml:space="preserve">Udio ovog kriterija </w:t>
            </w:r>
            <w:r w:rsidRPr="00065836">
              <w:rPr>
                <w:rFonts w:ascii="Times New Roman" w:hAnsi="Times New Roman" w:cs="Times New Roman"/>
                <w:i/>
                <w:iCs/>
                <w:color w:val="000000"/>
                <w:sz w:val="24"/>
                <w:szCs w:val="24"/>
                <w:shd w:val="clear" w:color="auto" w:fill="DEEAF6" w:themeFill="accent1" w:themeFillTint="33"/>
              </w:rPr>
              <w:t xml:space="preserve">u ukupnom ostvarivom broju bodova </w:t>
            </w:r>
            <w:r>
              <w:rPr>
                <w:rFonts w:ascii="Times New Roman" w:hAnsi="Times New Roman" w:cs="Times New Roman"/>
                <w:i/>
                <w:iCs/>
                <w:color w:val="000000"/>
                <w:sz w:val="24"/>
                <w:szCs w:val="24"/>
                <w:shd w:val="clear" w:color="auto" w:fill="DEEAF6" w:themeFill="accent1" w:themeFillTint="33"/>
              </w:rPr>
              <w:t xml:space="preserve">iznosi ukupno </w:t>
            </w:r>
            <w:r>
              <w:rPr>
                <w:rFonts w:ascii="Times New Roman" w:hAnsi="Times New Roman" w:cs="Times New Roman"/>
                <w:b/>
                <w:bCs/>
                <w:i/>
                <w:iCs/>
                <w:color w:val="000000"/>
                <w:sz w:val="24"/>
                <w:szCs w:val="24"/>
                <w:shd w:val="clear" w:color="auto" w:fill="DEEAF6" w:themeFill="accent1" w:themeFillTint="33"/>
              </w:rPr>
              <w:t>10</w:t>
            </w:r>
            <w:r w:rsidRPr="000861EA">
              <w:rPr>
                <w:rFonts w:ascii="Times New Roman" w:hAnsi="Times New Roman" w:cs="Times New Roman"/>
                <w:b/>
                <w:bCs/>
                <w:i/>
                <w:iCs/>
                <w:color w:val="000000"/>
                <w:sz w:val="24"/>
                <w:szCs w:val="24"/>
                <w:shd w:val="clear" w:color="auto" w:fill="DEEAF6" w:themeFill="accent1" w:themeFillTint="33"/>
              </w:rPr>
              <w:t xml:space="preserve"> %</w:t>
            </w:r>
            <w:r>
              <w:rPr>
                <w:rFonts w:ascii="Times New Roman" w:hAnsi="Times New Roman" w:cs="Times New Roman"/>
                <w:i/>
                <w:iCs/>
                <w:color w:val="000000"/>
                <w:sz w:val="24"/>
                <w:szCs w:val="24"/>
                <w:shd w:val="clear" w:color="auto" w:fill="DEEAF6" w:themeFill="accent1" w:themeFillTint="33"/>
              </w:rPr>
              <w:t>.</w:t>
            </w:r>
          </w:p>
        </w:tc>
      </w:tr>
      <w:tr w:rsidR="00F033C4" w14:paraId="53EEDDD0" w14:textId="77777777" w:rsidTr="003D37A3">
        <w:trPr>
          <w:trHeight w:val="413"/>
        </w:trPr>
        <w:tc>
          <w:tcPr>
            <w:tcW w:w="9090" w:type="dxa"/>
            <w:gridSpan w:val="3"/>
            <w:shd w:val="clear" w:color="auto" w:fill="DEEAF6" w:themeFill="accent1" w:themeFillTint="33"/>
          </w:tcPr>
          <w:p w14:paraId="4C2F76D6" w14:textId="75015440" w:rsidR="00F033C4" w:rsidRPr="000918A5" w:rsidRDefault="00F033C4" w:rsidP="00F033C4">
            <w:pPr>
              <w:pStyle w:val="NoSpacing"/>
              <w:spacing w:before="240" w:after="240" w:line="276" w:lineRule="auto"/>
              <w:ind w:left="22"/>
              <w:jc w:val="both"/>
              <w:rPr>
                <w:rFonts w:ascii="Times New Roman" w:hAnsi="Times New Roman" w:cs="Times New Roman"/>
                <w:b/>
                <w:bCs/>
                <w:color w:val="000000"/>
                <w:sz w:val="24"/>
                <w:szCs w:val="24"/>
              </w:rPr>
            </w:pPr>
            <w:r w:rsidRPr="00CB03EF">
              <w:rPr>
                <w:rFonts w:ascii="Times New Roman" w:hAnsi="Times New Roman" w:cs="Times New Roman"/>
                <w:color w:val="000000"/>
                <w:sz w:val="24"/>
                <w:szCs w:val="24"/>
              </w:rPr>
              <w:t>5.1. Uključenost aktivnosti koje promiču pristupačnost, razumnu prilagodbu i univerzalni dizajn te info-komunikacijsku pristupačnost (iznad zakonskog minimuma)</w:t>
            </w:r>
            <w:r w:rsidR="008C307B">
              <w:rPr>
                <w:rFonts w:ascii="Times New Roman" w:hAnsi="Times New Roman" w:cs="Times New Roman"/>
                <w:color w:val="000000"/>
                <w:sz w:val="24"/>
                <w:szCs w:val="24"/>
              </w:rPr>
              <w:t xml:space="preserve"> (maksimalno </w:t>
            </w:r>
            <w:r w:rsidR="000F53DF">
              <w:rPr>
                <w:rFonts w:ascii="Times New Roman" w:hAnsi="Times New Roman" w:cs="Times New Roman"/>
                <w:color w:val="000000"/>
                <w:sz w:val="24"/>
                <w:szCs w:val="24"/>
              </w:rPr>
              <w:t>4</w:t>
            </w:r>
            <w:r w:rsidR="008C307B">
              <w:rPr>
                <w:rFonts w:ascii="Times New Roman" w:hAnsi="Times New Roman" w:cs="Times New Roman"/>
                <w:color w:val="000000"/>
                <w:sz w:val="24"/>
                <w:szCs w:val="24"/>
              </w:rPr>
              <w:t xml:space="preserve"> boda)</w:t>
            </w:r>
          </w:p>
        </w:tc>
      </w:tr>
      <w:tr w:rsidR="00E433C9" w14:paraId="039581B3" w14:textId="77777777" w:rsidTr="0061278E">
        <w:tc>
          <w:tcPr>
            <w:tcW w:w="5213" w:type="dxa"/>
          </w:tcPr>
          <w:p w14:paraId="59018E5A" w14:textId="558B54DB" w:rsidR="00E433C9" w:rsidRDefault="00A82814" w:rsidP="00E433C9">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w:t>
            </w:r>
            <w:r w:rsidR="00CF68D7">
              <w:rPr>
                <w:rFonts w:ascii="Times New Roman" w:hAnsi="Times New Roman" w:cs="Times New Roman"/>
                <w:color w:val="000000"/>
                <w:sz w:val="24"/>
                <w:szCs w:val="24"/>
              </w:rPr>
              <w:t>projektnom</w:t>
            </w:r>
            <w:r>
              <w:rPr>
                <w:rFonts w:ascii="Times New Roman" w:hAnsi="Times New Roman" w:cs="Times New Roman"/>
                <w:color w:val="000000"/>
                <w:sz w:val="24"/>
                <w:szCs w:val="24"/>
              </w:rPr>
              <w:t xml:space="preserve"> prijedlogu </w:t>
            </w:r>
            <w:r w:rsidR="00CF68D7">
              <w:rPr>
                <w:rFonts w:ascii="Times New Roman" w:hAnsi="Times New Roman" w:cs="Times New Roman"/>
                <w:color w:val="000000"/>
                <w:sz w:val="24"/>
                <w:szCs w:val="24"/>
              </w:rPr>
              <w:t xml:space="preserve">definirano </w:t>
            </w:r>
            <w:r w:rsidR="00786BE9">
              <w:rPr>
                <w:rFonts w:ascii="Times New Roman" w:hAnsi="Times New Roman" w:cs="Times New Roman"/>
                <w:color w:val="000000"/>
                <w:sz w:val="24"/>
                <w:szCs w:val="24"/>
              </w:rPr>
              <w:t>je</w:t>
            </w:r>
            <w:r w:rsidR="00CF68D7">
              <w:rPr>
                <w:rFonts w:ascii="Times New Roman" w:hAnsi="Times New Roman" w:cs="Times New Roman"/>
                <w:color w:val="000000"/>
                <w:sz w:val="24"/>
                <w:szCs w:val="24"/>
              </w:rPr>
              <w:t xml:space="preserve"> </w:t>
            </w:r>
            <w:r w:rsidR="00B04EAB" w:rsidRPr="00CF2D7F">
              <w:rPr>
                <w:rFonts w:ascii="Times New Roman" w:hAnsi="Times New Roman" w:cs="Times New Roman"/>
                <w:b/>
                <w:color w:val="000000"/>
                <w:sz w:val="24"/>
                <w:szCs w:val="24"/>
              </w:rPr>
              <w:t>3 ili više</w:t>
            </w:r>
            <w:r w:rsidR="00B04EAB">
              <w:rPr>
                <w:rFonts w:ascii="Times New Roman" w:hAnsi="Times New Roman" w:cs="Times New Roman"/>
                <w:color w:val="000000"/>
                <w:sz w:val="24"/>
                <w:szCs w:val="24"/>
              </w:rPr>
              <w:t xml:space="preserve"> </w:t>
            </w:r>
            <w:r w:rsidR="00D465D0">
              <w:rPr>
                <w:rFonts w:ascii="Times New Roman" w:hAnsi="Times New Roman" w:cs="Times New Roman"/>
                <w:color w:val="000000"/>
                <w:sz w:val="24"/>
                <w:szCs w:val="24"/>
              </w:rPr>
              <w:t>aktivnosti</w:t>
            </w:r>
            <w:r w:rsidR="00274799">
              <w:rPr>
                <w:rFonts w:ascii="Times New Roman" w:hAnsi="Times New Roman" w:cs="Times New Roman"/>
                <w:color w:val="000000"/>
                <w:sz w:val="24"/>
                <w:szCs w:val="24"/>
              </w:rPr>
              <w:t xml:space="preserve"> koje</w:t>
            </w:r>
            <w:r w:rsidR="00C12D1C">
              <w:rPr>
                <w:rFonts w:ascii="Times New Roman" w:hAnsi="Times New Roman" w:cs="Times New Roman"/>
                <w:color w:val="000000"/>
                <w:sz w:val="24"/>
                <w:szCs w:val="24"/>
              </w:rPr>
              <w:t xml:space="preserve"> </w:t>
            </w:r>
            <w:r w:rsidR="00C12D1C" w:rsidRPr="00CB03EF">
              <w:rPr>
                <w:rFonts w:ascii="Times New Roman" w:hAnsi="Times New Roman" w:cs="Times New Roman"/>
                <w:color w:val="000000"/>
                <w:sz w:val="24"/>
                <w:szCs w:val="24"/>
              </w:rPr>
              <w:t>promiču pristupačnost, razumnu prilagodbu i univerzalni dizajn te info-komunikacijsku pristupačnost (iznad zakonskog minimuma)</w:t>
            </w:r>
            <w:r w:rsidR="00C12D1C">
              <w:rPr>
                <w:rFonts w:ascii="Times New Roman" w:hAnsi="Times New Roman" w:cs="Times New Roman"/>
                <w:color w:val="000000"/>
                <w:sz w:val="24"/>
                <w:szCs w:val="24"/>
              </w:rPr>
              <w:t>.</w:t>
            </w:r>
          </w:p>
        </w:tc>
        <w:tc>
          <w:tcPr>
            <w:tcW w:w="1616" w:type="dxa"/>
            <w:vAlign w:val="center"/>
          </w:tcPr>
          <w:p w14:paraId="2BBEF680" w14:textId="65E6D3B9" w:rsidR="00E433C9" w:rsidRDefault="00795F1B" w:rsidP="00E433C9">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 boda</w:t>
            </w:r>
          </w:p>
        </w:tc>
        <w:tc>
          <w:tcPr>
            <w:tcW w:w="2261" w:type="dxa"/>
            <w:vMerge w:val="restart"/>
            <w:vAlign w:val="center"/>
          </w:tcPr>
          <w:p w14:paraId="103CB26C" w14:textId="5343D8E1" w:rsidR="00E433C9" w:rsidRDefault="00E433C9" w:rsidP="00E433C9">
            <w:pPr>
              <w:pStyle w:val="NoSpacing"/>
              <w:spacing w:before="240" w:after="240" w:line="276" w:lineRule="auto"/>
              <w:jc w:val="both"/>
              <w:rPr>
                <w:rFonts w:ascii="Times New Roman" w:hAnsi="Times New Roman" w:cs="Times New Roman"/>
                <w:color w:val="000000"/>
                <w:sz w:val="24"/>
                <w:szCs w:val="24"/>
              </w:rPr>
            </w:pPr>
            <w:r w:rsidRPr="00F83478">
              <w:rPr>
                <w:rFonts w:ascii="Times New Roman" w:hAnsi="Times New Roman" w:cs="Times New Roman"/>
                <w:bCs/>
                <w:color w:val="000000"/>
                <w:sz w:val="24"/>
                <w:szCs w:val="24"/>
              </w:rPr>
              <w:t>Prijavni obrazac</w:t>
            </w:r>
          </w:p>
        </w:tc>
      </w:tr>
      <w:tr w:rsidR="008C307B" w14:paraId="3F229297" w14:textId="77777777" w:rsidTr="0061278E">
        <w:tc>
          <w:tcPr>
            <w:tcW w:w="5213" w:type="dxa"/>
          </w:tcPr>
          <w:p w14:paraId="47AB16A4" w14:textId="487BACD4" w:rsidR="008C307B" w:rsidRDefault="00C12D1C" w:rsidP="00E433C9">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 projektnom prijedlogu definiran</w:t>
            </w:r>
            <w:r w:rsidR="00252D82">
              <w:rPr>
                <w:rFonts w:ascii="Times New Roman" w:hAnsi="Times New Roman" w:cs="Times New Roman"/>
                <w:color w:val="000000"/>
                <w:sz w:val="24"/>
                <w:szCs w:val="24"/>
              </w:rPr>
              <w:t xml:space="preserve">e su </w:t>
            </w:r>
            <w:r w:rsidR="00B8032B" w:rsidRPr="00CF2D7F">
              <w:rPr>
                <w:rFonts w:ascii="Times New Roman" w:hAnsi="Times New Roman" w:cs="Times New Roman"/>
                <w:b/>
                <w:color w:val="000000"/>
                <w:sz w:val="24"/>
                <w:szCs w:val="24"/>
              </w:rPr>
              <w:t>1 do 2</w:t>
            </w:r>
            <w:r w:rsidR="00B8032B">
              <w:rPr>
                <w:rFonts w:ascii="Times New Roman" w:hAnsi="Times New Roman" w:cs="Times New Roman"/>
                <w:color w:val="000000"/>
                <w:sz w:val="24"/>
                <w:szCs w:val="24"/>
              </w:rPr>
              <w:t xml:space="preserve"> </w:t>
            </w:r>
            <w:r w:rsidR="009C7E91">
              <w:rPr>
                <w:rFonts w:ascii="Times New Roman" w:hAnsi="Times New Roman" w:cs="Times New Roman"/>
                <w:color w:val="000000"/>
                <w:sz w:val="24"/>
                <w:szCs w:val="24"/>
              </w:rPr>
              <w:t>aktivnosti</w:t>
            </w:r>
            <w:r>
              <w:rPr>
                <w:rFonts w:ascii="Times New Roman" w:hAnsi="Times New Roman" w:cs="Times New Roman"/>
                <w:color w:val="000000"/>
                <w:sz w:val="24"/>
                <w:szCs w:val="24"/>
              </w:rPr>
              <w:t xml:space="preserve"> koje </w:t>
            </w:r>
            <w:r w:rsidRPr="00CB03EF">
              <w:rPr>
                <w:rFonts w:ascii="Times New Roman" w:hAnsi="Times New Roman" w:cs="Times New Roman"/>
                <w:color w:val="000000"/>
                <w:sz w:val="24"/>
                <w:szCs w:val="24"/>
              </w:rPr>
              <w:t>promiču pristupačnost, razumnu prilagodbu i univerzalni dizajn te info-komunikacijsku pristupačnost (iznad zakonskog minimuma)</w:t>
            </w:r>
            <w:r>
              <w:rPr>
                <w:rFonts w:ascii="Times New Roman" w:hAnsi="Times New Roman" w:cs="Times New Roman"/>
                <w:color w:val="000000"/>
                <w:sz w:val="24"/>
                <w:szCs w:val="24"/>
              </w:rPr>
              <w:t>.</w:t>
            </w:r>
          </w:p>
        </w:tc>
        <w:tc>
          <w:tcPr>
            <w:tcW w:w="1616" w:type="dxa"/>
            <w:vAlign w:val="center"/>
          </w:tcPr>
          <w:p w14:paraId="09906CFF" w14:textId="57936135" w:rsidR="008C307B" w:rsidRDefault="00034857" w:rsidP="00E433C9">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boda</w:t>
            </w:r>
          </w:p>
        </w:tc>
        <w:tc>
          <w:tcPr>
            <w:tcW w:w="2261" w:type="dxa"/>
            <w:vMerge/>
            <w:vAlign w:val="center"/>
          </w:tcPr>
          <w:p w14:paraId="04B216D5" w14:textId="77777777" w:rsidR="008C307B" w:rsidRPr="00F83478" w:rsidRDefault="008C307B" w:rsidP="00E433C9">
            <w:pPr>
              <w:pStyle w:val="NoSpacing"/>
              <w:spacing w:before="240" w:after="240" w:line="276" w:lineRule="auto"/>
              <w:jc w:val="both"/>
              <w:rPr>
                <w:rFonts w:ascii="Times New Roman" w:hAnsi="Times New Roman" w:cs="Times New Roman"/>
                <w:bCs/>
                <w:color w:val="000000"/>
                <w:sz w:val="24"/>
                <w:szCs w:val="24"/>
              </w:rPr>
            </w:pPr>
          </w:p>
        </w:tc>
      </w:tr>
      <w:tr w:rsidR="008C307B" w14:paraId="019B5022" w14:textId="77777777" w:rsidTr="0061278E">
        <w:tc>
          <w:tcPr>
            <w:tcW w:w="5213" w:type="dxa"/>
          </w:tcPr>
          <w:p w14:paraId="57BB8E04" w14:textId="096A423D" w:rsidR="008C307B" w:rsidRDefault="00A225F2" w:rsidP="00E433C9">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w:t>
            </w:r>
            <w:r w:rsidR="00192396" w:rsidRPr="00CF2D7F">
              <w:rPr>
                <w:rFonts w:ascii="Times New Roman" w:hAnsi="Times New Roman" w:cs="Times New Roman"/>
                <w:b/>
                <w:color w:val="000000"/>
                <w:sz w:val="24"/>
                <w:szCs w:val="24"/>
              </w:rPr>
              <w:t>nije definirana nijedna</w:t>
            </w:r>
            <w:r w:rsidR="00192396">
              <w:rPr>
                <w:rFonts w:ascii="Times New Roman" w:hAnsi="Times New Roman" w:cs="Times New Roman"/>
                <w:color w:val="000000"/>
                <w:sz w:val="24"/>
                <w:szCs w:val="24"/>
              </w:rPr>
              <w:t xml:space="preserve"> </w:t>
            </w:r>
            <w:r w:rsidR="009C7E91">
              <w:rPr>
                <w:rFonts w:ascii="Times New Roman" w:hAnsi="Times New Roman" w:cs="Times New Roman"/>
                <w:color w:val="000000"/>
                <w:sz w:val="24"/>
                <w:szCs w:val="24"/>
              </w:rPr>
              <w:t>aktivnost</w:t>
            </w:r>
            <w:r>
              <w:rPr>
                <w:rFonts w:ascii="Times New Roman" w:hAnsi="Times New Roman" w:cs="Times New Roman"/>
                <w:color w:val="000000"/>
                <w:sz w:val="24"/>
                <w:szCs w:val="24"/>
              </w:rPr>
              <w:t xml:space="preserve"> </w:t>
            </w:r>
            <w:r w:rsidR="00192396">
              <w:rPr>
                <w:rFonts w:ascii="Times New Roman" w:hAnsi="Times New Roman" w:cs="Times New Roman"/>
                <w:color w:val="000000"/>
                <w:sz w:val="24"/>
                <w:szCs w:val="24"/>
              </w:rPr>
              <w:t>koja promiče</w:t>
            </w:r>
            <w:r w:rsidRPr="00CB03EF">
              <w:rPr>
                <w:rFonts w:ascii="Times New Roman" w:hAnsi="Times New Roman" w:cs="Times New Roman"/>
                <w:color w:val="000000"/>
                <w:sz w:val="24"/>
                <w:szCs w:val="24"/>
              </w:rPr>
              <w:t xml:space="preserve"> pristupačnost, razumnu prilagodbu i univerzalni dizajn te info-komunikacijsku pristupačnost (iznad zakonskog minimuma)</w:t>
            </w:r>
            <w:r>
              <w:rPr>
                <w:rFonts w:ascii="Times New Roman" w:hAnsi="Times New Roman" w:cs="Times New Roman"/>
                <w:color w:val="000000"/>
                <w:sz w:val="24"/>
                <w:szCs w:val="24"/>
              </w:rPr>
              <w:t>.</w:t>
            </w:r>
          </w:p>
        </w:tc>
        <w:tc>
          <w:tcPr>
            <w:tcW w:w="1616" w:type="dxa"/>
            <w:vAlign w:val="center"/>
          </w:tcPr>
          <w:p w14:paraId="51441D99" w14:textId="3CCAB9E5" w:rsidR="008C307B" w:rsidRDefault="00034857" w:rsidP="00E433C9">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3D3050DF" w14:textId="77777777" w:rsidR="008C307B" w:rsidRPr="00F83478" w:rsidRDefault="008C307B" w:rsidP="00E433C9">
            <w:pPr>
              <w:pStyle w:val="NoSpacing"/>
              <w:spacing w:before="240" w:after="240" w:line="276" w:lineRule="auto"/>
              <w:jc w:val="both"/>
              <w:rPr>
                <w:rFonts w:ascii="Times New Roman" w:hAnsi="Times New Roman" w:cs="Times New Roman"/>
                <w:bCs/>
                <w:color w:val="000000"/>
                <w:sz w:val="24"/>
                <w:szCs w:val="24"/>
              </w:rPr>
            </w:pPr>
          </w:p>
        </w:tc>
      </w:tr>
      <w:tr w:rsidR="008C307B" w14:paraId="6BB9F9C2" w14:textId="77777777" w:rsidTr="0061278E">
        <w:trPr>
          <w:trHeight w:val="413"/>
        </w:trPr>
        <w:tc>
          <w:tcPr>
            <w:tcW w:w="9090" w:type="dxa"/>
            <w:gridSpan w:val="3"/>
            <w:shd w:val="clear" w:color="auto" w:fill="DEEAF6" w:themeFill="accent1" w:themeFillTint="33"/>
          </w:tcPr>
          <w:p w14:paraId="45410DC4" w14:textId="352496D0" w:rsidR="008C307B" w:rsidRPr="000918A5" w:rsidRDefault="008C307B" w:rsidP="0061278E">
            <w:pPr>
              <w:pStyle w:val="NoSpacing"/>
              <w:spacing w:before="240" w:after="240" w:line="276" w:lineRule="auto"/>
              <w:ind w:left="22"/>
              <w:jc w:val="both"/>
              <w:rPr>
                <w:rFonts w:ascii="Times New Roman" w:hAnsi="Times New Roman" w:cs="Times New Roman"/>
                <w:b/>
                <w:bCs/>
                <w:color w:val="000000"/>
                <w:sz w:val="24"/>
                <w:szCs w:val="24"/>
              </w:rPr>
            </w:pPr>
            <w:r w:rsidRPr="00CB03EF">
              <w:rPr>
                <w:rFonts w:ascii="Times New Roman" w:hAnsi="Times New Roman" w:cs="Times New Roman"/>
                <w:color w:val="000000"/>
                <w:sz w:val="24"/>
                <w:szCs w:val="24"/>
              </w:rPr>
              <w:t>5.2. Uključenost aktivnosti koje doprinose jednakim mogućnostima, nediskriminaciji i socijalnoj uključenosti</w:t>
            </w:r>
            <w:r>
              <w:rPr>
                <w:rFonts w:ascii="Times New Roman" w:hAnsi="Times New Roman" w:cs="Times New Roman"/>
                <w:color w:val="000000"/>
                <w:sz w:val="24"/>
                <w:szCs w:val="24"/>
              </w:rPr>
              <w:t xml:space="preserve"> (maksimalno </w:t>
            </w:r>
            <w:r w:rsidR="000F53DF">
              <w:rPr>
                <w:rFonts w:ascii="Times New Roman" w:hAnsi="Times New Roman" w:cs="Times New Roman"/>
                <w:color w:val="000000"/>
                <w:sz w:val="24"/>
                <w:szCs w:val="24"/>
              </w:rPr>
              <w:t>3</w:t>
            </w:r>
            <w:r>
              <w:rPr>
                <w:rFonts w:ascii="Times New Roman" w:hAnsi="Times New Roman" w:cs="Times New Roman"/>
                <w:color w:val="000000"/>
                <w:sz w:val="24"/>
                <w:szCs w:val="24"/>
              </w:rPr>
              <w:t xml:space="preserve"> boda)</w:t>
            </w:r>
          </w:p>
        </w:tc>
      </w:tr>
      <w:tr w:rsidR="00034857" w14:paraId="0B4B15E9" w14:textId="77777777" w:rsidTr="0061278E">
        <w:tc>
          <w:tcPr>
            <w:tcW w:w="5213" w:type="dxa"/>
          </w:tcPr>
          <w:p w14:paraId="1D7F38F1" w14:textId="41F1B896" w:rsidR="00034857" w:rsidRDefault="00B12905" w:rsidP="00034857">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U projektnom prijedlogu definirano je </w:t>
            </w:r>
            <w:r w:rsidRPr="00CF2D7F">
              <w:rPr>
                <w:rFonts w:ascii="Times New Roman" w:hAnsi="Times New Roman" w:cs="Times New Roman"/>
                <w:b/>
                <w:color w:val="000000"/>
                <w:sz w:val="24"/>
                <w:szCs w:val="24"/>
              </w:rPr>
              <w:t>3 ili više</w:t>
            </w:r>
            <w:r>
              <w:rPr>
                <w:rFonts w:ascii="Times New Roman" w:hAnsi="Times New Roman" w:cs="Times New Roman"/>
                <w:color w:val="000000"/>
                <w:sz w:val="24"/>
                <w:szCs w:val="24"/>
              </w:rPr>
              <w:t xml:space="preserve"> </w:t>
            </w:r>
            <w:r w:rsidR="00095118">
              <w:rPr>
                <w:rFonts w:ascii="Times New Roman" w:hAnsi="Times New Roman" w:cs="Times New Roman"/>
                <w:color w:val="000000"/>
                <w:sz w:val="24"/>
                <w:szCs w:val="24"/>
              </w:rPr>
              <w:t>aktivnosti</w:t>
            </w:r>
            <w:r>
              <w:rPr>
                <w:rFonts w:ascii="Times New Roman" w:hAnsi="Times New Roman" w:cs="Times New Roman"/>
                <w:color w:val="000000"/>
                <w:sz w:val="24"/>
                <w:szCs w:val="24"/>
              </w:rPr>
              <w:t xml:space="preserve"> </w:t>
            </w:r>
            <w:r w:rsidR="00E6461D" w:rsidRPr="00CB03EF">
              <w:rPr>
                <w:rFonts w:ascii="Times New Roman" w:hAnsi="Times New Roman" w:cs="Times New Roman"/>
                <w:color w:val="000000"/>
                <w:sz w:val="24"/>
                <w:szCs w:val="24"/>
              </w:rPr>
              <w:t>koje doprinose jednakim mogućnostima, nediskriminaciji i socijalnoj uključenosti</w:t>
            </w:r>
            <w:r>
              <w:rPr>
                <w:rFonts w:ascii="Times New Roman" w:hAnsi="Times New Roman" w:cs="Times New Roman"/>
                <w:color w:val="000000"/>
                <w:sz w:val="24"/>
                <w:szCs w:val="24"/>
              </w:rPr>
              <w:t>.</w:t>
            </w:r>
          </w:p>
        </w:tc>
        <w:tc>
          <w:tcPr>
            <w:tcW w:w="1616" w:type="dxa"/>
            <w:vAlign w:val="center"/>
          </w:tcPr>
          <w:p w14:paraId="34B83192" w14:textId="70545A24" w:rsidR="00034857" w:rsidRDefault="00867E50" w:rsidP="00034857">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034857">
              <w:rPr>
                <w:rFonts w:ascii="Times New Roman" w:hAnsi="Times New Roman" w:cs="Times New Roman"/>
                <w:color w:val="000000"/>
                <w:sz w:val="24"/>
                <w:szCs w:val="24"/>
              </w:rPr>
              <w:t xml:space="preserve"> boda</w:t>
            </w:r>
          </w:p>
        </w:tc>
        <w:tc>
          <w:tcPr>
            <w:tcW w:w="2261" w:type="dxa"/>
            <w:vMerge w:val="restart"/>
            <w:vAlign w:val="center"/>
          </w:tcPr>
          <w:p w14:paraId="19527479" w14:textId="1D275EFE" w:rsidR="00034857" w:rsidRPr="00F83478" w:rsidRDefault="00034857" w:rsidP="00034857">
            <w:pPr>
              <w:pStyle w:val="NoSpacing"/>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tc>
      </w:tr>
      <w:tr w:rsidR="00034857" w14:paraId="27054B8B" w14:textId="77777777" w:rsidTr="0061278E">
        <w:tc>
          <w:tcPr>
            <w:tcW w:w="5213" w:type="dxa"/>
          </w:tcPr>
          <w:p w14:paraId="5A9437DA" w14:textId="7690A3D9" w:rsidR="00034857" w:rsidRDefault="00E6461D" w:rsidP="00034857">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definirane su </w:t>
            </w:r>
            <w:r w:rsidRPr="00CF2D7F">
              <w:rPr>
                <w:rFonts w:ascii="Times New Roman" w:hAnsi="Times New Roman" w:cs="Times New Roman"/>
                <w:b/>
                <w:color w:val="000000"/>
                <w:sz w:val="24"/>
                <w:szCs w:val="24"/>
              </w:rPr>
              <w:t>1 do 2</w:t>
            </w:r>
            <w:r>
              <w:rPr>
                <w:rFonts w:ascii="Times New Roman" w:hAnsi="Times New Roman" w:cs="Times New Roman"/>
                <w:color w:val="000000"/>
                <w:sz w:val="24"/>
                <w:szCs w:val="24"/>
              </w:rPr>
              <w:t xml:space="preserve"> aktivnosti </w:t>
            </w:r>
            <w:r w:rsidRPr="00CB03EF">
              <w:rPr>
                <w:rFonts w:ascii="Times New Roman" w:hAnsi="Times New Roman" w:cs="Times New Roman"/>
                <w:color w:val="000000"/>
                <w:sz w:val="24"/>
                <w:szCs w:val="24"/>
              </w:rPr>
              <w:t>koje doprinose jednakim mogućnostima, nediskriminaciji i socijalnoj uključenosti</w:t>
            </w:r>
            <w:r>
              <w:rPr>
                <w:rFonts w:ascii="Times New Roman" w:hAnsi="Times New Roman" w:cs="Times New Roman"/>
                <w:color w:val="000000"/>
                <w:sz w:val="24"/>
                <w:szCs w:val="24"/>
              </w:rPr>
              <w:t>.</w:t>
            </w:r>
          </w:p>
        </w:tc>
        <w:tc>
          <w:tcPr>
            <w:tcW w:w="1616" w:type="dxa"/>
            <w:vAlign w:val="center"/>
          </w:tcPr>
          <w:p w14:paraId="032F867B" w14:textId="37A625C4" w:rsidR="00034857" w:rsidRDefault="00867E50" w:rsidP="00034857">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034857">
              <w:rPr>
                <w:rFonts w:ascii="Times New Roman" w:hAnsi="Times New Roman" w:cs="Times New Roman"/>
                <w:color w:val="000000"/>
                <w:sz w:val="24"/>
                <w:szCs w:val="24"/>
              </w:rPr>
              <w:t xml:space="preserve"> boda</w:t>
            </w:r>
          </w:p>
        </w:tc>
        <w:tc>
          <w:tcPr>
            <w:tcW w:w="2261" w:type="dxa"/>
            <w:vMerge/>
            <w:vAlign w:val="center"/>
          </w:tcPr>
          <w:p w14:paraId="5146DFD2" w14:textId="77777777" w:rsidR="00034857" w:rsidRPr="00F83478" w:rsidRDefault="00034857" w:rsidP="00034857">
            <w:pPr>
              <w:pStyle w:val="NoSpacing"/>
              <w:spacing w:before="240" w:after="240" w:line="276" w:lineRule="auto"/>
              <w:jc w:val="both"/>
              <w:rPr>
                <w:rFonts w:ascii="Times New Roman" w:hAnsi="Times New Roman" w:cs="Times New Roman"/>
                <w:bCs/>
                <w:color w:val="000000"/>
                <w:sz w:val="24"/>
                <w:szCs w:val="24"/>
              </w:rPr>
            </w:pPr>
          </w:p>
        </w:tc>
      </w:tr>
      <w:tr w:rsidR="00034857" w14:paraId="11A794BC" w14:textId="77777777" w:rsidTr="0061278E">
        <w:tc>
          <w:tcPr>
            <w:tcW w:w="5213" w:type="dxa"/>
          </w:tcPr>
          <w:p w14:paraId="112FCC38" w14:textId="6714D289" w:rsidR="00034857" w:rsidRDefault="00E6461D" w:rsidP="00034857">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w:t>
            </w:r>
            <w:r w:rsidRPr="00CF2D7F">
              <w:rPr>
                <w:rFonts w:ascii="Times New Roman" w:hAnsi="Times New Roman" w:cs="Times New Roman"/>
                <w:b/>
                <w:color w:val="000000"/>
                <w:sz w:val="24"/>
                <w:szCs w:val="24"/>
              </w:rPr>
              <w:t>nije definirana nijedna</w:t>
            </w:r>
            <w:r>
              <w:rPr>
                <w:rFonts w:ascii="Times New Roman" w:hAnsi="Times New Roman" w:cs="Times New Roman"/>
                <w:color w:val="000000"/>
                <w:sz w:val="24"/>
                <w:szCs w:val="24"/>
              </w:rPr>
              <w:t xml:space="preserve"> aktivnost </w:t>
            </w:r>
            <w:r w:rsidRPr="00CB03EF">
              <w:rPr>
                <w:rFonts w:ascii="Times New Roman" w:hAnsi="Times New Roman" w:cs="Times New Roman"/>
                <w:color w:val="000000"/>
                <w:sz w:val="24"/>
                <w:szCs w:val="24"/>
              </w:rPr>
              <w:t>koje doprinose jednakim mogućnostima, nediskriminaciji i socijalnoj uključenosti</w:t>
            </w:r>
            <w:r>
              <w:rPr>
                <w:rFonts w:ascii="Times New Roman" w:hAnsi="Times New Roman" w:cs="Times New Roman"/>
                <w:color w:val="000000"/>
                <w:sz w:val="24"/>
                <w:szCs w:val="24"/>
              </w:rPr>
              <w:t>.</w:t>
            </w:r>
          </w:p>
        </w:tc>
        <w:tc>
          <w:tcPr>
            <w:tcW w:w="1616" w:type="dxa"/>
            <w:vAlign w:val="center"/>
          </w:tcPr>
          <w:p w14:paraId="71BA4713" w14:textId="2F36AE10" w:rsidR="00034857" w:rsidRDefault="00034857" w:rsidP="00034857">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12458FBA" w14:textId="77777777" w:rsidR="00034857" w:rsidRPr="00F83478" w:rsidRDefault="00034857" w:rsidP="00034857">
            <w:pPr>
              <w:pStyle w:val="NoSpacing"/>
              <w:spacing w:before="240" w:after="240" w:line="276" w:lineRule="auto"/>
              <w:jc w:val="both"/>
              <w:rPr>
                <w:rFonts w:ascii="Times New Roman" w:hAnsi="Times New Roman" w:cs="Times New Roman"/>
                <w:bCs/>
                <w:color w:val="000000"/>
                <w:sz w:val="24"/>
                <w:szCs w:val="24"/>
              </w:rPr>
            </w:pPr>
          </w:p>
        </w:tc>
      </w:tr>
      <w:tr w:rsidR="00034857" w14:paraId="5E0F5153" w14:textId="77777777" w:rsidTr="0061278E">
        <w:trPr>
          <w:trHeight w:val="413"/>
        </w:trPr>
        <w:tc>
          <w:tcPr>
            <w:tcW w:w="9090" w:type="dxa"/>
            <w:gridSpan w:val="3"/>
            <w:shd w:val="clear" w:color="auto" w:fill="DEEAF6" w:themeFill="accent1" w:themeFillTint="33"/>
          </w:tcPr>
          <w:p w14:paraId="58AF7459" w14:textId="0662B2B8" w:rsidR="00034857" w:rsidRPr="000918A5" w:rsidRDefault="00034857" w:rsidP="00034857">
            <w:pPr>
              <w:pStyle w:val="NoSpacing"/>
              <w:spacing w:before="240" w:after="240" w:line="276" w:lineRule="auto"/>
              <w:ind w:left="22"/>
              <w:jc w:val="both"/>
              <w:rPr>
                <w:rFonts w:ascii="Times New Roman" w:hAnsi="Times New Roman" w:cs="Times New Roman"/>
                <w:b/>
                <w:bCs/>
                <w:color w:val="000000"/>
                <w:sz w:val="24"/>
                <w:szCs w:val="24"/>
              </w:rPr>
            </w:pPr>
            <w:r w:rsidRPr="00CB03EF">
              <w:rPr>
                <w:rFonts w:ascii="Times New Roman" w:hAnsi="Times New Roman" w:cs="Times New Roman"/>
                <w:color w:val="000000"/>
                <w:sz w:val="24"/>
                <w:szCs w:val="24"/>
              </w:rPr>
              <w:t>5.3. Uključenost aktivnosti koje doprinose ravnopravnosti spolova</w:t>
            </w:r>
            <w:r>
              <w:rPr>
                <w:rFonts w:ascii="Times New Roman" w:hAnsi="Times New Roman" w:cs="Times New Roman"/>
                <w:color w:val="000000"/>
                <w:sz w:val="24"/>
                <w:szCs w:val="24"/>
              </w:rPr>
              <w:t xml:space="preserve"> (maksimalno </w:t>
            </w:r>
            <w:r w:rsidR="000F53DF">
              <w:rPr>
                <w:rFonts w:ascii="Times New Roman" w:hAnsi="Times New Roman" w:cs="Times New Roman"/>
                <w:color w:val="000000"/>
                <w:sz w:val="24"/>
                <w:szCs w:val="24"/>
              </w:rPr>
              <w:t>3</w:t>
            </w:r>
            <w:r>
              <w:rPr>
                <w:rFonts w:ascii="Times New Roman" w:hAnsi="Times New Roman" w:cs="Times New Roman"/>
                <w:color w:val="000000"/>
                <w:sz w:val="24"/>
                <w:szCs w:val="24"/>
              </w:rPr>
              <w:t xml:space="preserve"> boda)</w:t>
            </w:r>
          </w:p>
        </w:tc>
      </w:tr>
      <w:tr w:rsidR="002B29E4" w14:paraId="6912050F" w14:textId="77777777" w:rsidTr="0061278E">
        <w:tc>
          <w:tcPr>
            <w:tcW w:w="5213" w:type="dxa"/>
          </w:tcPr>
          <w:p w14:paraId="6BAC76D1" w14:textId="3940D935" w:rsidR="002B29E4" w:rsidRDefault="002B29E4" w:rsidP="002B29E4">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definirano je </w:t>
            </w:r>
            <w:r w:rsidRPr="00CF2D7F">
              <w:rPr>
                <w:rFonts w:ascii="Times New Roman" w:hAnsi="Times New Roman" w:cs="Times New Roman"/>
                <w:b/>
                <w:color w:val="000000"/>
                <w:sz w:val="24"/>
                <w:szCs w:val="24"/>
              </w:rPr>
              <w:t>3 ili više</w:t>
            </w:r>
            <w:r>
              <w:rPr>
                <w:rFonts w:ascii="Times New Roman" w:hAnsi="Times New Roman" w:cs="Times New Roman"/>
                <w:color w:val="000000"/>
                <w:sz w:val="24"/>
                <w:szCs w:val="24"/>
              </w:rPr>
              <w:t xml:space="preserve"> aktivnosti </w:t>
            </w:r>
            <w:r w:rsidRPr="00CB03EF">
              <w:rPr>
                <w:rFonts w:ascii="Times New Roman" w:hAnsi="Times New Roman" w:cs="Times New Roman"/>
                <w:color w:val="000000"/>
                <w:sz w:val="24"/>
                <w:szCs w:val="24"/>
              </w:rPr>
              <w:t>koje doprinose ravnopravnosti spolova</w:t>
            </w:r>
            <w:r>
              <w:rPr>
                <w:rFonts w:ascii="Times New Roman" w:hAnsi="Times New Roman" w:cs="Times New Roman"/>
                <w:color w:val="000000"/>
                <w:sz w:val="24"/>
                <w:szCs w:val="24"/>
              </w:rPr>
              <w:t>.</w:t>
            </w:r>
          </w:p>
        </w:tc>
        <w:tc>
          <w:tcPr>
            <w:tcW w:w="1616" w:type="dxa"/>
            <w:vAlign w:val="center"/>
          </w:tcPr>
          <w:p w14:paraId="525717C7" w14:textId="1BDE4838" w:rsidR="002B29E4" w:rsidRDefault="00867E50" w:rsidP="002B29E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2B29E4">
              <w:rPr>
                <w:rFonts w:ascii="Times New Roman" w:hAnsi="Times New Roman" w:cs="Times New Roman"/>
                <w:color w:val="000000"/>
                <w:sz w:val="24"/>
                <w:szCs w:val="24"/>
              </w:rPr>
              <w:t xml:space="preserve"> boda</w:t>
            </w:r>
          </w:p>
        </w:tc>
        <w:tc>
          <w:tcPr>
            <w:tcW w:w="2261" w:type="dxa"/>
            <w:vMerge w:val="restart"/>
            <w:vAlign w:val="center"/>
          </w:tcPr>
          <w:p w14:paraId="7237FDD7" w14:textId="20DD0B59" w:rsidR="002B29E4" w:rsidRPr="00F83478" w:rsidRDefault="002B29E4" w:rsidP="002B29E4">
            <w:pPr>
              <w:pStyle w:val="NoSpacing"/>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tc>
      </w:tr>
      <w:tr w:rsidR="002B29E4" w14:paraId="30A97F3B" w14:textId="77777777" w:rsidTr="0061278E">
        <w:tc>
          <w:tcPr>
            <w:tcW w:w="5213" w:type="dxa"/>
          </w:tcPr>
          <w:p w14:paraId="7358F646" w14:textId="0593083C" w:rsidR="002B29E4" w:rsidRDefault="002B29E4" w:rsidP="002B29E4">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definirane su </w:t>
            </w:r>
            <w:r w:rsidRPr="00CF2D7F">
              <w:rPr>
                <w:rFonts w:ascii="Times New Roman" w:hAnsi="Times New Roman" w:cs="Times New Roman"/>
                <w:b/>
                <w:color w:val="000000"/>
                <w:sz w:val="24"/>
                <w:szCs w:val="24"/>
              </w:rPr>
              <w:t>1 do 2</w:t>
            </w:r>
            <w:r>
              <w:rPr>
                <w:rFonts w:ascii="Times New Roman" w:hAnsi="Times New Roman" w:cs="Times New Roman"/>
                <w:color w:val="000000"/>
                <w:sz w:val="24"/>
                <w:szCs w:val="24"/>
              </w:rPr>
              <w:t xml:space="preserve"> aktivnosti </w:t>
            </w:r>
            <w:r w:rsidRPr="00CB03EF">
              <w:rPr>
                <w:rFonts w:ascii="Times New Roman" w:hAnsi="Times New Roman" w:cs="Times New Roman"/>
                <w:color w:val="000000"/>
                <w:sz w:val="24"/>
                <w:szCs w:val="24"/>
              </w:rPr>
              <w:t>koje doprinose ravnopravnosti spolova</w:t>
            </w:r>
            <w:r>
              <w:rPr>
                <w:rFonts w:ascii="Times New Roman" w:hAnsi="Times New Roman" w:cs="Times New Roman"/>
                <w:color w:val="000000"/>
                <w:sz w:val="24"/>
                <w:szCs w:val="24"/>
              </w:rPr>
              <w:t>.</w:t>
            </w:r>
          </w:p>
        </w:tc>
        <w:tc>
          <w:tcPr>
            <w:tcW w:w="1616" w:type="dxa"/>
            <w:vAlign w:val="center"/>
          </w:tcPr>
          <w:p w14:paraId="36ECD5DD" w14:textId="5392914B" w:rsidR="002B29E4" w:rsidRDefault="002B29E4" w:rsidP="002B29E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boda</w:t>
            </w:r>
          </w:p>
        </w:tc>
        <w:tc>
          <w:tcPr>
            <w:tcW w:w="2261" w:type="dxa"/>
            <w:vMerge/>
            <w:vAlign w:val="center"/>
          </w:tcPr>
          <w:p w14:paraId="36D551A2" w14:textId="77777777" w:rsidR="002B29E4" w:rsidRPr="00F83478" w:rsidRDefault="002B29E4" w:rsidP="002B29E4">
            <w:pPr>
              <w:pStyle w:val="NoSpacing"/>
              <w:spacing w:before="240" w:after="240" w:line="276" w:lineRule="auto"/>
              <w:jc w:val="both"/>
              <w:rPr>
                <w:rFonts w:ascii="Times New Roman" w:hAnsi="Times New Roman" w:cs="Times New Roman"/>
                <w:bCs/>
                <w:color w:val="000000"/>
                <w:sz w:val="24"/>
                <w:szCs w:val="24"/>
              </w:rPr>
            </w:pPr>
          </w:p>
        </w:tc>
      </w:tr>
      <w:tr w:rsidR="002B29E4" w14:paraId="3A20D4FC" w14:textId="77777777" w:rsidTr="0061278E">
        <w:tc>
          <w:tcPr>
            <w:tcW w:w="5213" w:type="dxa"/>
          </w:tcPr>
          <w:p w14:paraId="7182C9EE" w14:textId="50726EAA" w:rsidR="002B29E4" w:rsidRDefault="002B29E4" w:rsidP="002B29E4">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w:t>
            </w:r>
            <w:r w:rsidRPr="00CF2D7F">
              <w:rPr>
                <w:rFonts w:ascii="Times New Roman" w:hAnsi="Times New Roman" w:cs="Times New Roman"/>
                <w:b/>
                <w:color w:val="000000"/>
                <w:sz w:val="24"/>
                <w:szCs w:val="24"/>
              </w:rPr>
              <w:t>nije definirana nijedna</w:t>
            </w:r>
            <w:r>
              <w:rPr>
                <w:rFonts w:ascii="Times New Roman" w:hAnsi="Times New Roman" w:cs="Times New Roman"/>
                <w:color w:val="000000"/>
                <w:sz w:val="24"/>
                <w:szCs w:val="24"/>
              </w:rPr>
              <w:t xml:space="preserve"> aktivnost</w:t>
            </w:r>
            <w:r w:rsidRPr="00CB03EF">
              <w:rPr>
                <w:rFonts w:ascii="Times New Roman" w:hAnsi="Times New Roman" w:cs="Times New Roman"/>
                <w:color w:val="000000"/>
                <w:sz w:val="24"/>
                <w:szCs w:val="24"/>
              </w:rPr>
              <w:t xml:space="preserve"> koje doprinose ravnopravnosti spolova</w:t>
            </w:r>
            <w:r>
              <w:rPr>
                <w:rFonts w:ascii="Times New Roman" w:hAnsi="Times New Roman" w:cs="Times New Roman"/>
                <w:color w:val="000000"/>
                <w:sz w:val="24"/>
                <w:szCs w:val="24"/>
              </w:rPr>
              <w:t>.</w:t>
            </w:r>
          </w:p>
        </w:tc>
        <w:tc>
          <w:tcPr>
            <w:tcW w:w="1616" w:type="dxa"/>
            <w:vAlign w:val="center"/>
          </w:tcPr>
          <w:p w14:paraId="4189A4F3" w14:textId="27AB26CB" w:rsidR="002B29E4" w:rsidRDefault="002B29E4" w:rsidP="002B29E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5889D0EC" w14:textId="77777777" w:rsidR="002B29E4" w:rsidRPr="00F83478" w:rsidRDefault="002B29E4" w:rsidP="002B29E4">
            <w:pPr>
              <w:pStyle w:val="NoSpacing"/>
              <w:spacing w:before="240" w:after="240" w:line="276" w:lineRule="auto"/>
              <w:jc w:val="both"/>
              <w:rPr>
                <w:rFonts w:ascii="Times New Roman" w:hAnsi="Times New Roman" w:cs="Times New Roman"/>
                <w:bCs/>
                <w:color w:val="000000"/>
                <w:sz w:val="24"/>
                <w:szCs w:val="24"/>
              </w:rPr>
            </w:pPr>
          </w:p>
        </w:tc>
      </w:tr>
      <w:tr w:rsidR="00034857" w14:paraId="65190163" w14:textId="77777777" w:rsidTr="003D37A3">
        <w:tc>
          <w:tcPr>
            <w:tcW w:w="9090" w:type="dxa"/>
            <w:gridSpan w:val="3"/>
            <w:shd w:val="clear" w:color="auto" w:fill="DEEAF6" w:themeFill="accent1" w:themeFillTint="33"/>
          </w:tcPr>
          <w:p w14:paraId="59C41B27" w14:textId="2FD60921" w:rsidR="00034857" w:rsidRPr="005B3656" w:rsidRDefault="00034857">
            <w:pPr>
              <w:pStyle w:val="NoSpacing"/>
              <w:numPr>
                <w:ilvl w:val="0"/>
                <w:numId w:val="22"/>
              </w:numPr>
              <w:spacing w:before="240" w:after="240" w:line="276" w:lineRule="auto"/>
              <w:ind w:left="22" w:firstLine="0"/>
              <w:jc w:val="both"/>
              <w:rPr>
                <w:rFonts w:ascii="Times New Roman" w:hAnsi="Times New Roman" w:cs="Times New Roman"/>
                <w:color w:val="000000"/>
                <w:sz w:val="24"/>
                <w:szCs w:val="24"/>
              </w:rPr>
            </w:pPr>
            <w:r w:rsidRPr="00516BA8">
              <w:rPr>
                <w:rFonts w:ascii="Times New Roman" w:hAnsi="Times New Roman" w:cs="Times New Roman"/>
                <w:b/>
                <w:bCs/>
                <w:color w:val="000000"/>
                <w:sz w:val="24"/>
                <w:szCs w:val="24"/>
                <w:shd w:val="clear" w:color="auto" w:fill="DEEAF6" w:themeFill="accent1" w:themeFillTint="33"/>
              </w:rPr>
              <w:t>Promicanje održivog razvoja:</w:t>
            </w:r>
            <w:r w:rsidRPr="00516BA8">
              <w:rPr>
                <w:rFonts w:ascii="Times New Roman" w:hAnsi="Times New Roman" w:cs="Times New Roman"/>
                <w:color w:val="000000"/>
                <w:sz w:val="24"/>
                <w:szCs w:val="24"/>
                <w:shd w:val="clear" w:color="auto" w:fill="DEEAF6" w:themeFill="accent1" w:themeFillTint="33"/>
              </w:rPr>
              <w:t xml:space="preserve"> </w:t>
            </w:r>
            <w:r w:rsidRPr="00516BA8">
              <w:rPr>
                <w:rFonts w:ascii="Times New Roman" w:hAnsi="Times New Roman" w:cs="Times New Roman"/>
                <w:i/>
                <w:iCs/>
                <w:color w:val="000000"/>
                <w:sz w:val="24"/>
                <w:szCs w:val="24"/>
                <w:shd w:val="clear" w:color="auto" w:fill="DEEAF6" w:themeFill="accent1" w:themeFillTint="33"/>
              </w:rPr>
              <w:t>Kriterij se odnosi na razinu doprinosa promicanja cilja EU za očuvanjem, zaštitom i unaprjeđenjem zaštite okoliša, uključivanja dodatnih okolišnih aspekata kao što su korištenje obnovljivih izvora energije, i/ili unaprjeđenja energetske učinkovitosti i/ili smanjenja korištenja prirodnih resursa te razinu otpornosti na klimatske promjene.</w:t>
            </w:r>
            <w:r w:rsidRPr="00416F35">
              <w:rPr>
                <w:rFonts w:ascii="Times New Roman" w:hAnsi="Times New Roman" w:cs="Times New Roman"/>
                <w:sz w:val="24"/>
                <w:szCs w:val="24"/>
                <w:shd w:val="clear" w:color="auto" w:fill="DEEAF6" w:themeFill="accent1" w:themeFillTint="33"/>
              </w:rPr>
              <w:t xml:space="preserve"> </w:t>
            </w:r>
            <w:r w:rsidRPr="00516BA8">
              <w:rPr>
                <w:rFonts w:ascii="Times New Roman" w:hAnsi="Times New Roman" w:cs="Times New Roman"/>
                <w:i/>
                <w:iCs/>
                <w:color w:val="000000"/>
                <w:sz w:val="24"/>
                <w:szCs w:val="24"/>
                <w:shd w:val="clear" w:color="auto" w:fill="DEEAF6" w:themeFill="accent1" w:themeFillTint="33"/>
              </w:rPr>
              <w:t>Ocjenjivat će se na temelju</w:t>
            </w:r>
            <w:r w:rsidR="005B3656">
              <w:rPr>
                <w:rFonts w:ascii="Times New Roman" w:hAnsi="Times New Roman" w:cs="Times New Roman"/>
                <w:i/>
                <w:iCs/>
                <w:color w:val="000000"/>
                <w:sz w:val="24"/>
                <w:szCs w:val="24"/>
                <w:shd w:val="clear" w:color="auto" w:fill="DEEAF6" w:themeFill="accent1" w:themeFillTint="33"/>
              </w:rPr>
              <w:t xml:space="preserve"> </w:t>
            </w:r>
            <w:r w:rsidR="00161800" w:rsidRPr="005F1DFB">
              <w:rPr>
                <w:rFonts w:ascii="Times New Roman" w:hAnsi="Times New Roman" w:cs="Times New Roman"/>
                <w:i/>
                <w:iCs/>
                <w:color w:val="000000"/>
                <w:sz w:val="24"/>
                <w:szCs w:val="24"/>
              </w:rPr>
              <w:t>broj</w:t>
            </w:r>
            <w:r w:rsidR="00161800">
              <w:rPr>
                <w:rFonts w:ascii="Times New Roman" w:hAnsi="Times New Roman" w:cs="Times New Roman"/>
                <w:i/>
                <w:iCs/>
                <w:color w:val="000000"/>
                <w:sz w:val="24"/>
                <w:szCs w:val="24"/>
              </w:rPr>
              <w:t>a</w:t>
            </w:r>
            <w:r w:rsidR="00161800" w:rsidRPr="005F1DFB">
              <w:rPr>
                <w:rFonts w:ascii="Times New Roman" w:hAnsi="Times New Roman" w:cs="Times New Roman"/>
                <w:i/>
                <w:iCs/>
                <w:color w:val="000000"/>
                <w:sz w:val="24"/>
                <w:szCs w:val="24"/>
              </w:rPr>
              <w:t xml:space="preserve"> </w:t>
            </w:r>
            <w:r w:rsidR="00161800">
              <w:rPr>
                <w:rFonts w:ascii="Times New Roman" w:hAnsi="Times New Roman" w:cs="Times New Roman"/>
                <w:i/>
                <w:iCs/>
                <w:color w:val="000000"/>
                <w:sz w:val="24"/>
                <w:szCs w:val="24"/>
              </w:rPr>
              <w:t xml:space="preserve">i opisa </w:t>
            </w:r>
            <w:r w:rsidR="00161800" w:rsidRPr="005F1DFB">
              <w:rPr>
                <w:rFonts w:ascii="Times New Roman" w:hAnsi="Times New Roman" w:cs="Times New Roman"/>
                <w:i/>
                <w:iCs/>
                <w:color w:val="000000"/>
                <w:sz w:val="24"/>
                <w:szCs w:val="24"/>
              </w:rPr>
              <w:t xml:space="preserve">identificiranih </w:t>
            </w:r>
            <w:r w:rsidR="00161800">
              <w:rPr>
                <w:rFonts w:ascii="Times New Roman" w:hAnsi="Times New Roman" w:cs="Times New Roman"/>
                <w:i/>
                <w:iCs/>
                <w:color w:val="000000"/>
                <w:sz w:val="24"/>
                <w:szCs w:val="24"/>
              </w:rPr>
              <w:t>aktivnosti (</w:t>
            </w:r>
            <w:r w:rsidR="00161800" w:rsidRPr="005F1DFB">
              <w:rPr>
                <w:rFonts w:ascii="Times New Roman" w:hAnsi="Times New Roman" w:cs="Times New Roman"/>
                <w:i/>
                <w:iCs/>
                <w:color w:val="000000"/>
                <w:sz w:val="24"/>
                <w:szCs w:val="24"/>
              </w:rPr>
              <w:t>mjera</w:t>
            </w:r>
            <w:r w:rsidR="00161800">
              <w:rPr>
                <w:rFonts w:ascii="Times New Roman" w:hAnsi="Times New Roman" w:cs="Times New Roman"/>
                <w:i/>
                <w:iCs/>
                <w:color w:val="000000"/>
                <w:sz w:val="24"/>
                <w:szCs w:val="24"/>
              </w:rPr>
              <w:t>)</w:t>
            </w:r>
            <w:r w:rsidR="00161800" w:rsidRPr="005F1DFB">
              <w:rPr>
                <w:rFonts w:ascii="Times New Roman" w:hAnsi="Times New Roman" w:cs="Times New Roman"/>
                <w:i/>
                <w:iCs/>
                <w:color w:val="000000"/>
                <w:sz w:val="24"/>
                <w:szCs w:val="24"/>
              </w:rPr>
              <w:t xml:space="preserve"> </w:t>
            </w:r>
            <w:r w:rsidR="00161800">
              <w:rPr>
                <w:rFonts w:ascii="Times New Roman" w:hAnsi="Times New Roman" w:cs="Times New Roman"/>
                <w:i/>
                <w:iCs/>
                <w:color w:val="000000"/>
                <w:sz w:val="24"/>
                <w:szCs w:val="24"/>
              </w:rPr>
              <w:t xml:space="preserve">koje </w:t>
            </w:r>
            <w:r w:rsidR="005B3656">
              <w:rPr>
                <w:rFonts w:ascii="Times New Roman" w:hAnsi="Times New Roman" w:cs="Times New Roman"/>
                <w:i/>
                <w:iCs/>
                <w:color w:val="000000"/>
                <w:sz w:val="24"/>
                <w:szCs w:val="24"/>
                <w:shd w:val="clear" w:color="auto" w:fill="DEEAF6" w:themeFill="accent1" w:themeFillTint="33"/>
              </w:rPr>
              <w:t>d</w:t>
            </w:r>
            <w:r w:rsidR="005B3656" w:rsidRPr="005B3656">
              <w:rPr>
                <w:rFonts w:ascii="Times New Roman" w:hAnsi="Times New Roman" w:cs="Times New Roman"/>
                <w:i/>
                <w:iCs/>
                <w:color w:val="000000"/>
                <w:sz w:val="24"/>
                <w:szCs w:val="24"/>
                <w:shd w:val="clear" w:color="auto" w:fill="DEEAF6" w:themeFill="accent1" w:themeFillTint="33"/>
              </w:rPr>
              <w:t>oprinos</w:t>
            </w:r>
            <w:r w:rsidR="00161800">
              <w:rPr>
                <w:rFonts w:ascii="Times New Roman" w:hAnsi="Times New Roman" w:cs="Times New Roman"/>
                <w:i/>
                <w:iCs/>
                <w:color w:val="000000"/>
                <w:sz w:val="24"/>
                <w:szCs w:val="24"/>
                <w:shd w:val="clear" w:color="auto" w:fill="DEEAF6" w:themeFill="accent1" w:themeFillTint="33"/>
              </w:rPr>
              <w:t>e</w:t>
            </w:r>
            <w:r w:rsidR="005B3656" w:rsidRPr="005B3656">
              <w:rPr>
                <w:rFonts w:ascii="Times New Roman" w:hAnsi="Times New Roman" w:cs="Times New Roman"/>
                <w:i/>
                <w:iCs/>
                <w:color w:val="000000"/>
                <w:sz w:val="24"/>
                <w:szCs w:val="24"/>
                <w:shd w:val="clear" w:color="auto" w:fill="DEEAF6" w:themeFill="accent1" w:themeFillTint="33"/>
              </w:rPr>
              <w:t xml:space="preserve"> promicanju održivog razvoja</w:t>
            </w:r>
            <w:r w:rsidR="005B3656">
              <w:rPr>
                <w:rFonts w:ascii="Times New Roman" w:hAnsi="Times New Roman" w:cs="Times New Roman"/>
                <w:i/>
                <w:iCs/>
                <w:color w:val="000000"/>
                <w:sz w:val="24"/>
                <w:szCs w:val="24"/>
                <w:shd w:val="clear" w:color="auto" w:fill="DEEAF6" w:themeFill="accent1" w:themeFillTint="33"/>
              </w:rPr>
              <w:t>.</w:t>
            </w:r>
          </w:p>
          <w:p w14:paraId="5E32FCCC" w14:textId="4FD3D94B" w:rsidR="005B3656" w:rsidRDefault="005B3656" w:rsidP="005B3656">
            <w:pPr>
              <w:pStyle w:val="NoSpacing"/>
              <w:spacing w:before="240" w:after="240" w:line="276" w:lineRule="auto"/>
              <w:ind w:left="22"/>
              <w:jc w:val="both"/>
              <w:rPr>
                <w:rFonts w:ascii="Times New Roman" w:hAnsi="Times New Roman" w:cs="Times New Roman"/>
                <w:color w:val="000000"/>
                <w:sz w:val="24"/>
                <w:szCs w:val="24"/>
              </w:rPr>
            </w:pPr>
            <w:r>
              <w:rPr>
                <w:rFonts w:ascii="Times New Roman" w:hAnsi="Times New Roman" w:cs="Times New Roman"/>
                <w:i/>
                <w:iCs/>
                <w:color w:val="000000"/>
                <w:sz w:val="24"/>
                <w:szCs w:val="24"/>
                <w:shd w:val="clear" w:color="auto" w:fill="DEEAF6" w:themeFill="accent1" w:themeFillTint="33"/>
              </w:rPr>
              <w:t xml:space="preserve">Udio ovog kriterija </w:t>
            </w:r>
            <w:r w:rsidRPr="00065836">
              <w:rPr>
                <w:rFonts w:ascii="Times New Roman" w:hAnsi="Times New Roman" w:cs="Times New Roman"/>
                <w:i/>
                <w:iCs/>
                <w:color w:val="000000"/>
                <w:sz w:val="24"/>
                <w:szCs w:val="24"/>
                <w:shd w:val="clear" w:color="auto" w:fill="DEEAF6" w:themeFill="accent1" w:themeFillTint="33"/>
              </w:rPr>
              <w:t xml:space="preserve">u ukupnom ostvarivom broju bodova </w:t>
            </w:r>
            <w:r>
              <w:rPr>
                <w:rFonts w:ascii="Times New Roman" w:hAnsi="Times New Roman" w:cs="Times New Roman"/>
                <w:i/>
                <w:iCs/>
                <w:color w:val="000000"/>
                <w:sz w:val="24"/>
                <w:szCs w:val="24"/>
                <w:shd w:val="clear" w:color="auto" w:fill="DEEAF6" w:themeFill="accent1" w:themeFillTint="33"/>
              </w:rPr>
              <w:t xml:space="preserve">iznosi ukupno </w:t>
            </w:r>
            <w:r>
              <w:rPr>
                <w:rFonts w:ascii="Times New Roman" w:hAnsi="Times New Roman" w:cs="Times New Roman"/>
                <w:b/>
                <w:bCs/>
                <w:i/>
                <w:iCs/>
                <w:color w:val="000000"/>
                <w:sz w:val="24"/>
                <w:szCs w:val="24"/>
                <w:shd w:val="clear" w:color="auto" w:fill="DEEAF6" w:themeFill="accent1" w:themeFillTint="33"/>
              </w:rPr>
              <w:t>5</w:t>
            </w:r>
            <w:r w:rsidRPr="000861EA">
              <w:rPr>
                <w:rFonts w:ascii="Times New Roman" w:hAnsi="Times New Roman" w:cs="Times New Roman"/>
                <w:b/>
                <w:bCs/>
                <w:i/>
                <w:iCs/>
                <w:color w:val="000000"/>
                <w:sz w:val="24"/>
                <w:szCs w:val="24"/>
                <w:shd w:val="clear" w:color="auto" w:fill="DEEAF6" w:themeFill="accent1" w:themeFillTint="33"/>
              </w:rPr>
              <w:t xml:space="preserve"> %</w:t>
            </w:r>
            <w:r>
              <w:rPr>
                <w:rFonts w:ascii="Times New Roman" w:hAnsi="Times New Roman" w:cs="Times New Roman"/>
                <w:i/>
                <w:iCs/>
                <w:color w:val="000000"/>
                <w:sz w:val="24"/>
                <w:szCs w:val="24"/>
                <w:shd w:val="clear" w:color="auto" w:fill="DEEAF6" w:themeFill="accent1" w:themeFillTint="33"/>
              </w:rPr>
              <w:t>.</w:t>
            </w:r>
          </w:p>
        </w:tc>
      </w:tr>
      <w:tr w:rsidR="009146FE" w14:paraId="50A27C8E" w14:textId="77777777" w:rsidTr="003D37A3">
        <w:tc>
          <w:tcPr>
            <w:tcW w:w="9090" w:type="dxa"/>
            <w:gridSpan w:val="3"/>
            <w:shd w:val="clear" w:color="auto" w:fill="DEEAF6" w:themeFill="accent1" w:themeFillTint="33"/>
          </w:tcPr>
          <w:p w14:paraId="6D6B838C" w14:textId="4DE92ECB" w:rsidR="009146FE" w:rsidRPr="00516BA8" w:rsidRDefault="009146FE" w:rsidP="009146FE">
            <w:pPr>
              <w:pStyle w:val="NoSpacing"/>
              <w:spacing w:before="240" w:after="240" w:line="276" w:lineRule="auto"/>
              <w:ind w:left="22"/>
              <w:jc w:val="both"/>
              <w:rPr>
                <w:rFonts w:ascii="Times New Roman" w:hAnsi="Times New Roman" w:cs="Times New Roman"/>
                <w:b/>
                <w:bCs/>
                <w:color w:val="000000"/>
                <w:sz w:val="24"/>
                <w:szCs w:val="24"/>
                <w:shd w:val="clear" w:color="auto" w:fill="DEEAF6" w:themeFill="accent1" w:themeFillTint="33"/>
              </w:rPr>
            </w:pPr>
            <w:r>
              <w:rPr>
                <w:rFonts w:ascii="Times New Roman" w:hAnsi="Times New Roman" w:cs="Times New Roman"/>
                <w:color w:val="000000"/>
                <w:sz w:val="24"/>
                <w:szCs w:val="24"/>
              </w:rPr>
              <w:t xml:space="preserve">6.1. </w:t>
            </w:r>
            <w:r w:rsidRPr="00A43804">
              <w:rPr>
                <w:rFonts w:ascii="Times New Roman" w:hAnsi="Times New Roman" w:cs="Times New Roman"/>
                <w:color w:val="000000"/>
                <w:sz w:val="24"/>
                <w:szCs w:val="24"/>
              </w:rPr>
              <w:t>Doprinos promicanju održivog razvoja</w:t>
            </w:r>
            <w:r>
              <w:rPr>
                <w:rFonts w:ascii="Times New Roman" w:hAnsi="Times New Roman" w:cs="Times New Roman"/>
                <w:color w:val="000000"/>
                <w:sz w:val="24"/>
                <w:szCs w:val="24"/>
              </w:rPr>
              <w:t xml:space="preserve"> (maksimalno 5 bodova)</w:t>
            </w:r>
          </w:p>
        </w:tc>
      </w:tr>
      <w:tr w:rsidR="004246FE" w:rsidRPr="00466526" w14:paraId="3FCA7547" w14:textId="77777777" w:rsidTr="0061278E">
        <w:tc>
          <w:tcPr>
            <w:tcW w:w="5213" w:type="dxa"/>
          </w:tcPr>
          <w:p w14:paraId="2972BFE4" w14:textId="00B5E4AC" w:rsidR="004246FE" w:rsidRDefault="004246FE" w:rsidP="00466526">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A43804">
              <w:rPr>
                <w:rFonts w:ascii="Times New Roman" w:hAnsi="Times New Roman" w:cs="Times New Roman"/>
                <w:color w:val="000000"/>
                <w:sz w:val="24"/>
                <w:szCs w:val="24"/>
              </w:rPr>
              <w:t xml:space="preserve">rojekt </w:t>
            </w:r>
            <w:r>
              <w:rPr>
                <w:rFonts w:ascii="Times New Roman" w:hAnsi="Times New Roman" w:cs="Times New Roman"/>
                <w:color w:val="000000"/>
                <w:sz w:val="24"/>
                <w:szCs w:val="24"/>
              </w:rPr>
              <w:t xml:space="preserve">je </w:t>
            </w:r>
            <w:r w:rsidRPr="00673334">
              <w:rPr>
                <w:rFonts w:ascii="Times New Roman" w:hAnsi="Times New Roman" w:cs="Times New Roman"/>
                <w:b/>
                <w:bCs/>
                <w:color w:val="000000"/>
                <w:sz w:val="24"/>
                <w:szCs w:val="24"/>
              </w:rPr>
              <w:t>jasno opisa</w:t>
            </w:r>
            <w:r>
              <w:rPr>
                <w:rFonts w:ascii="Times New Roman" w:hAnsi="Times New Roman" w:cs="Times New Roman"/>
                <w:b/>
                <w:bCs/>
                <w:color w:val="000000"/>
                <w:sz w:val="24"/>
                <w:szCs w:val="24"/>
              </w:rPr>
              <w:t>o</w:t>
            </w:r>
            <w:r w:rsidRPr="00466526">
              <w:rPr>
                <w:rFonts w:ascii="Times New Roman" w:hAnsi="Times New Roman" w:cs="Times New Roman"/>
                <w:b/>
                <w:color w:val="000000"/>
                <w:sz w:val="24"/>
                <w:szCs w:val="24"/>
              </w:rPr>
              <w:t xml:space="preserve"> </w:t>
            </w:r>
            <w:r w:rsidR="00740B75">
              <w:rPr>
                <w:rFonts w:ascii="Times New Roman" w:hAnsi="Times New Roman" w:cs="Times New Roman"/>
                <w:b/>
                <w:bCs/>
                <w:color w:val="000000"/>
                <w:sz w:val="24"/>
                <w:szCs w:val="24"/>
              </w:rPr>
              <w:t>2</w:t>
            </w:r>
            <w:r>
              <w:rPr>
                <w:rFonts w:ascii="Times New Roman" w:hAnsi="Times New Roman" w:cs="Times New Roman"/>
                <w:color w:val="000000"/>
                <w:sz w:val="24"/>
                <w:szCs w:val="24"/>
              </w:rPr>
              <w:t xml:space="preserve"> </w:t>
            </w:r>
            <w:r w:rsidRPr="00A43804">
              <w:rPr>
                <w:rFonts w:ascii="Times New Roman" w:hAnsi="Times New Roman" w:cs="Times New Roman"/>
                <w:color w:val="000000"/>
                <w:sz w:val="24"/>
                <w:szCs w:val="24"/>
              </w:rPr>
              <w:t xml:space="preserve">specifične aktivnosti koje predstavljaju </w:t>
            </w:r>
            <w:proofErr w:type="spellStart"/>
            <w:r w:rsidRPr="00A43804">
              <w:rPr>
                <w:rFonts w:ascii="Times New Roman" w:hAnsi="Times New Roman" w:cs="Times New Roman"/>
                <w:color w:val="000000"/>
                <w:sz w:val="24"/>
                <w:szCs w:val="24"/>
              </w:rPr>
              <w:t>nadstandard</w:t>
            </w:r>
            <w:proofErr w:type="spellEnd"/>
            <w:r w:rsidRPr="00A43804">
              <w:rPr>
                <w:rFonts w:ascii="Times New Roman" w:hAnsi="Times New Roman" w:cs="Times New Roman"/>
                <w:color w:val="000000"/>
                <w:sz w:val="24"/>
                <w:szCs w:val="24"/>
              </w:rPr>
              <w:t xml:space="preserve"> u odnosu na zakonske odredbe</w:t>
            </w:r>
            <w:r w:rsidR="007F300D">
              <w:rPr>
                <w:rFonts w:ascii="Times New Roman" w:hAnsi="Times New Roman" w:cs="Times New Roman"/>
                <w:color w:val="000000"/>
                <w:sz w:val="24"/>
                <w:szCs w:val="24"/>
              </w:rPr>
              <w:t xml:space="preserve"> </w:t>
            </w:r>
            <w:r w:rsidR="007F300D" w:rsidRPr="007F300D">
              <w:rPr>
                <w:rFonts w:ascii="Times New Roman" w:hAnsi="Times New Roman" w:cs="Times New Roman"/>
                <w:color w:val="000000"/>
                <w:sz w:val="24"/>
                <w:szCs w:val="24"/>
              </w:rPr>
              <w:t xml:space="preserve">i obveze propisane </w:t>
            </w:r>
            <w:r w:rsidR="00136900">
              <w:rPr>
                <w:rFonts w:ascii="Times New Roman" w:hAnsi="Times New Roman" w:cs="Times New Roman"/>
                <w:color w:val="000000"/>
                <w:sz w:val="24"/>
                <w:szCs w:val="24"/>
              </w:rPr>
              <w:t>P</w:t>
            </w:r>
            <w:r w:rsidR="007F300D" w:rsidRPr="007F300D">
              <w:rPr>
                <w:rFonts w:ascii="Times New Roman" w:hAnsi="Times New Roman" w:cs="Times New Roman"/>
                <w:color w:val="000000"/>
                <w:sz w:val="24"/>
                <w:szCs w:val="24"/>
              </w:rPr>
              <w:t>ozivom</w:t>
            </w:r>
            <w:r w:rsidRPr="00A43804">
              <w:rPr>
                <w:rFonts w:ascii="Times New Roman" w:hAnsi="Times New Roman" w:cs="Times New Roman"/>
                <w:color w:val="000000"/>
                <w:sz w:val="24"/>
                <w:szCs w:val="24"/>
              </w:rPr>
              <w:t xml:space="preserve">, a koje se odnose na promicanje, očuvanje, zaštitu i </w:t>
            </w:r>
            <w:r w:rsidRPr="00A43804">
              <w:rPr>
                <w:rFonts w:ascii="Times New Roman" w:hAnsi="Times New Roman" w:cs="Times New Roman"/>
                <w:color w:val="000000"/>
                <w:sz w:val="24"/>
                <w:szCs w:val="24"/>
              </w:rPr>
              <w:lastRenderedPageBreak/>
              <w:t>unaprjeđenje zaštite okoliša te uključuju aspekte promicanja korištenja obnovljivih izvora energije, i/ili unaprjeđenje energetske učinkovitosti i/ili smanjenje korištenja prirodnih resursa.</w:t>
            </w:r>
          </w:p>
        </w:tc>
        <w:tc>
          <w:tcPr>
            <w:tcW w:w="1616" w:type="dxa"/>
            <w:vAlign w:val="center"/>
          </w:tcPr>
          <w:p w14:paraId="280EE32F" w14:textId="6CDE6B0C" w:rsidR="004246FE" w:rsidRDefault="004246FE" w:rsidP="00466526">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 bodova</w:t>
            </w:r>
          </w:p>
        </w:tc>
        <w:tc>
          <w:tcPr>
            <w:tcW w:w="2261" w:type="dxa"/>
            <w:vMerge w:val="restart"/>
            <w:vAlign w:val="center"/>
          </w:tcPr>
          <w:p w14:paraId="3D67523B" w14:textId="46446967" w:rsidR="004246FE" w:rsidRDefault="004246FE" w:rsidP="007F152D">
            <w:pPr>
              <w:pStyle w:val="NoSpacing"/>
              <w:spacing w:before="240" w:after="240" w:line="276" w:lineRule="auto"/>
              <w:jc w:val="both"/>
              <w:rPr>
                <w:rFonts w:ascii="Times New Roman" w:hAnsi="Times New Roman" w:cs="Times New Roman"/>
                <w:color w:val="000000"/>
                <w:sz w:val="24"/>
                <w:szCs w:val="24"/>
              </w:rPr>
            </w:pPr>
            <w:r w:rsidRPr="00F83478">
              <w:rPr>
                <w:rFonts w:ascii="Times New Roman" w:hAnsi="Times New Roman" w:cs="Times New Roman"/>
                <w:bCs/>
                <w:color w:val="000000"/>
                <w:sz w:val="24"/>
                <w:szCs w:val="24"/>
              </w:rPr>
              <w:t>Prijavni obrazac</w:t>
            </w:r>
          </w:p>
        </w:tc>
      </w:tr>
      <w:tr w:rsidR="004246FE" w:rsidRPr="00466526" w14:paraId="37E28210" w14:textId="77777777" w:rsidTr="0061278E">
        <w:tc>
          <w:tcPr>
            <w:tcW w:w="5213" w:type="dxa"/>
          </w:tcPr>
          <w:p w14:paraId="3347DBD0" w14:textId="211E5CB8" w:rsidR="004246FE" w:rsidRPr="00A43804" w:rsidRDefault="004246FE" w:rsidP="007F152D">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A43804">
              <w:rPr>
                <w:rFonts w:ascii="Times New Roman" w:hAnsi="Times New Roman" w:cs="Times New Roman"/>
                <w:color w:val="000000"/>
                <w:sz w:val="24"/>
                <w:szCs w:val="24"/>
              </w:rPr>
              <w:t xml:space="preserve">rojekt </w:t>
            </w:r>
            <w:r>
              <w:rPr>
                <w:rFonts w:ascii="Times New Roman" w:hAnsi="Times New Roman" w:cs="Times New Roman"/>
                <w:color w:val="000000"/>
                <w:sz w:val="24"/>
                <w:szCs w:val="24"/>
              </w:rPr>
              <w:t xml:space="preserve">je </w:t>
            </w:r>
            <w:r w:rsidRPr="00673334">
              <w:rPr>
                <w:rFonts w:ascii="Times New Roman" w:hAnsi="Times New Roman" w:cs="Times New Roman"/>
                <w:b/>
                <w:bCs/>
                <w:color w:val="000000"/>
                <w:sz w:val="24"/>
                <w:szCs w:val="24"/>
              </w:rPr>
              <w:t>jasno opisa</w:t>
            </w:r>
            <w:r>
              <w:rPr>
                <w:rFonts w:ascii="Times New Roman" w:hAnsi="Times New Roman" w:cs="Times New Roman"/>
                <w:b/>
                <w:bCs/>
                <w:color w:val="000000"/>
                <w:sz w:val="24"/>
                <w:szCs w:val="24"/>
              </w:rPr>
              <w:t>o</w:t>
            </w:r>
            <w:r w:rsidRPr="00466526">
              <w:rPr>
                <w:rFonts w:ascii="Times New Roman" w:hAnsi="Times New Roman" w:cs="Times New Roman"/>
                <w:b/>
                <w:color w:val="000000"/>
                <w:sz w:val="24"/>
                <w:szCs w:val="24"/>
              </w:rPr>
              <w:t xml:space="preserve"> </w:t>
            </w:r>
            <w:r w:rsidR="00740B75" w:rsidRPr="00740B75">
              <w:rPr>
                <w:rFonts w:ascii="Times New Roman" w:hAnsi="Times New Roman" w:cs="Times New Roman"/>
                <w:b/>
                <w:bCs/>
                <w:color w:val="000000"/>
                <w:sz w:val="24"/>
                <w:szCs w:val="24"/>
              </w:rPr>
              <w:t>1</w:t>
            </w:r>
            <w:r w:rsidRPr="00466526">
              <w:rPr>
                <w:rFonts w:ascii="Times New Roman" w:hAnsi="Times New Roman" w:cs="Times New Roman"/>
                <w:color w:val="000000"/>
                <w:sz w:val="24"/>
                <w:szCs w:val="24"/>
              </w:rPr>
              <w:t xml:space="preserve"> </w:t>
            </w:r>
            <w:r w:rsidRPr="00A43804">
              <w:rPr>
                <w:rFonts w:ascii="Times New Roman" w:hAnsi="Times New Roman" w:cs="Times New Roman"/>
                <w:color w:val="000000"/>
                <w:sz w:val="24"/>
                <w:szCs w:val="24"/>
              </w:rPr>
              <w:t>specifičn</w:t>
            </w:r>
            <w:r>
              <w:rPr>
                <w:rFonts w:ascii="Times New Roman" w:hAnsi="Times New Roman" w:cs="Times New Roman"/>
                <w:color w:val="000000"/>
                <w:sz w:val="24"/>
                <w:szCs w:val="24"/>
              </w:rPr>
              <w:t>u</w:t>
            </w:r>
            <w:r w:rsidRPr="00A43804">
              <w:rPr>
                <w:rFonts w:ascii="Times New Roman" w:hAnsi="Times New Roman" w:cs="Times New Roman"/>
                <w:color w:val="000000"/>
                <w:sz w:val="24"/>
                <w:szCs w:val="24"/>
              </w:rPr>
              <w:t xml:space="preserve"> aktivnost koj</w:t>
            </w:r>
            <w:r>
              <w:rPr>
                <w:rFonts w:ascii="Times New Roman" w:hAnsi="Times New Roman" w:cs="Times New Roman"/>
                <w:color w:val="000000"/>
                <w:sz w:val="24"/>
                <w:szCs w:val="24"/>
              </w:rPr>
              <w:t>a</w:t>
            </w:r>
            <w:r w:rsidRPr="00A43804">
              <w:rPr>
                <w:rFonts w:ascii="Times New Roman" w:hAnsi="Times New Roman" w:cs="Times New Roman"/>
                <w:color w:val="000000"/>
                <w:sz w:val="24"/>
                <w:szCs w:val="24"/>
              </w:rPr>
              <w:t xml:space="preserve"> predstavlja </w:t>
            </w:r>
            <w:proofErr w:type="spellStart"/>
            <w:r w:rsidRPr="00A43804">
              <w:rPr>
                <w:rFonts w:ascii="Times New Roman" w:hAnsi="Times New Roman" w:cs="Times New Roman"/>
                <w:color w:val="000000"/>
                <w:sz w:val="24"/>
                <w:szCs w:val="24"/>
              </w:rPr>
              <w:t>nadstandard</w:t>
            </w:r>
            <w:proofErr w:type="spellEnd"/>
            <w:r w:rsidRPr="00A43804">
              <w:rPr>
                <w:rFonts w:ascii="Times New Roman" w:hAnsi="Times New Roman" w:cs="Times New Roman"/>
                <w:color w:val="000000"/>
                <w:sz w:val="24"/>
                <w:szCs w:val="24"/>
              </w:rPr>
              <w:t xml:space="preserve"> u odnosu na </w:t>
            </w:r>
            <w:r w:rsidR="00136900" w:rsidRPr="00A43804">
              <w:rPr>
                <w:rFonts w:ascii="Times New Roman" w:hAnsi="Times New Roman" w:cs="Times New Roman"/>
                <w:color w:val="000000"/>
                <w:sz w:val="24"/>
                <w:szCs w:val="24"/>
              </w:rPr>
              <w:t>zakonske odredbe</w:t>
            </w:r>
            <w:r w:rsidR="00136900">
              <w:rPr>
                <w:rFonts w:ascii="Times New Roman" w:hAnsi="Times New Roman" w:cs="Times New Roman"/>
                <w:color w:val="000000"/>
                <w:sz w:val="24"/>
                <w:szCs w:val="24"/>
              </w:rPr>
              <w:t xml:space="preserve"> </w:t>
            </w:r>
            <w:r w:rsidR="00136900" w:rsidRPr="007F300D">
              <w:rPr>
                <w:rFonts w:ascii="Times New Roman" w:hAnsi="Times New Roman" w:cs="Times New Roman"/>
                <w:color w:val="000000"/>
                <w:sz w:val="24"/>
                <w:szCs w:val="24"/>
              </w:rPr>
              <w:t xml:space="preserve">i obveze propisane </w:t>
            </w:r>
            <w:r w:rsidR="00136900">
              <w:rPr>
                <w:rFonts w:ascii="Times New Roman" w:hAnsi="Times New Roman" w:cs="Times New Roman"/>
                <w:color w:val="000000"/>
                <w:sz w:val="24"/>
                <w:szCs w:val="24"/>
              </w:rPr>
              <w:t>P</w:t>
            </w:r>
            <w:r w:rsidR="00136900" w:rsidRPr="007F300D">
              <w:rPr>
                <w:rFonts w:ascii="Times New Roman" w:hAnsi="Times New Roman" w:cs="Times New Roman"/>
                <w:color w:val="000000"/>
                <w:sz w:val="24"/>
                <w:szCs w:val="24"/>
              </w:rPr>
              <w:t>ozivom</w:t>
            </w:r>
            <w:r w:rsidRPr="00A43804">
              <w:rPr>
                <w:rFonts w:ascii="Times New Roman" w:hAnsi="Times New Roman" w:cs="Times New Roman"/>
                <w:color w:val="000000"/>
                <w:sz w:val="24"/>
                <w:szCs w:val="24"/>
              </w:rPr>
              <w:t>, a koj</w:t>
            </w:r>
            <w:r>
              <w:rPr>
                <w:rFonts w:ascii="Times New Roman" w:hAnsi="Times New Roman" w:cs="Times New Roman"/>
                <w:color w:val="000000"/>
                <w:sz w:val="24"/>
                <w:szCs w:val="24"/>
              </w:rPr>
              <w:t>a</w:t>
            </w:r>
            <w:r w:rsidRPr="00A43804">
              <w:rPr>
                <w:rFonts w:ascii="Times New Roman" w:hAnsi="Times New Roman" w:cs="Times New Roman"/>
                <w:color w:val="000000"/>
                <w:sz w:val="24"/>
                <w:szCs w:val="24"/>
              </w:rPr>
              <w:t xml:space="preserve"> se odnos</w:t>
            </w:r>
            <w:r>
              <w:rPr>
                <w:rFonts w:ascii="Times New Roman" w:hAnsi="Times New Roman" w:cs="Times New Roman"/>
                <w:color w:val="000000"/>
                <w:sz w:val="24"/>
                <w:szCs w:val="24"/>
              </w:rPr>
              <w:t>i</w:t>
            </w:r>
            <w:r w:rsidRPr="00A43804">
              <w:rPr>
                <w:rFonts w:ascii="Times New Roman" w:hAnsi="Times New Roman" w:cs="Times New Roman"/>
                <w:color w:val="000000"/>
                <w:sz w:val="24"/>
                <w:szCs w:val="24"/>
              </w:rPr>
              <w:t xml:space="preserve"> na promicanje, očuvanje, zaštitu i unaprjeđenje zaštite okoliša te uključuj</w:t>
            </w:r>
            <w:r>
              <w:rPr>
                <w:rFonts w:ascii="Times New Roman" w:hAnsi="Times New Roman" w:cs="Times New Roman"/>
                <w:color w:val="000000"/>
                <w:sz w:val="24"/>
                <w:szCs w:val="24"/>
              </w:rPr>
              <w:t>e</w:t>
            </w:r>
            <w:r w:rsidRPr="00A43804">
              <w:rPr>
                <w:rFonts w:ascii="Times New Roman" w:hAnsi="Times New Roman" w:cs="Times New Roman"/>
                <w:color w:val="000000"/>
                <w:sz w:val="24"/>
                <w:szCs w:val="24"/>
              </w:rPr>
              <w:t xml:space="preserve"> aspekte promicanja korištenja obnovljivih izvora energije, i/ili unaprjeđenje energetske učinkovitosti i/ili smanjenje korištenja prirodnih resursa.</w:t>
            </w:r>
          </w:p>
        </w:tc>
        <w:tc>
          <w:tcPr>
            <w:tcW w:w="1616" w:type="dxa"/>
            <w:vAlign w:val="center"/>
          </w:tcPr>
          <w:p w14:paraId="66C87C33" w14:textId="54AA693F" w:rsidR="004246FE" w:rsidRDefault="004246FE" w:rsidP="00466526">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boda</w:t>
            </w:r>
          </w:p>
        </w:tc>
        <w:tc>
          <w:tcPr>
            <w:tcW w:w="2261" w:type="dxa"/>
            <w:vMerge/>
            <w:vAlign w:val="center"/>
          </w:tcPr>
          <w:p w14:paraId="34518EDD" w14:textId="77777777" w:rsidR="004246FE" w:rsidRPr="00F83478" w:rsidRDefault="004246FE" w:rsidP="007F152D">
            <w:pPr>
              <w:pStyle w:val="NoSpacing"/>
              <w:spacing w:before="240" w:after="240" w:line="276" w:lineRule="auto"/>
              <w:jc w:val="both"/>
              <w:rPr>
                <w:rFonts w:ascii="Times New Roman" w:hAnsi="Times New Roman" w:cs="Times New Roman"/>
                <w:bCs/>
                <w:color w:val="000000"/>
                <w:sz w:val="24"/>
                <w:szCs w:val="24"/>
              </w:rPr>
            </w:pPr>
          </w:p>
        </w:tc>
      </w:tr>
      <w:tr w:rsidR="004246FE" w:rsidRPr="00466526" w14:paraId="2D58E86E" w14:textId="77777777" w:rsidTr="0061278E">
        <w:tc>
          <w:tcPr>
            <w:tcW w:w="5213" w:type="dxa"/>
          </w:tcPr>
          <w:p w14:paraId="0F33F6BE" w14:textId="05F156A6" w:rsidR="004246FE" w:rsidRPr="00A43804" w:rsidRDefault="004246FE" w:rsidP="007F152D">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A43804">
              <w:rPr>
                <w:rFonts w:ascii="Times New Roman" w:hAnsi="Times New Roman" w:cs="Times New Roman"/>
                <w:color w:val="000000"/>
                <w:sz w:val="24"/>
                <w:szCs w:val="24"/>
              </w:rPr>
              <w:t xml:space="preserve">rojekt </w:t>
            </w:r>
            <w:r w:rsidRPr="00DF5483">
              <w:rPr>
                <w:rFonts w:ascii="Times New Roman" w:hAnsi="Times New Roman" w:cs="Times New Roman"/>
                <w:b/>
                <w:bCs/>
                <w:color w:val="000000"/>
                <w:sz w:val="24"/>
                <w:szCs w:val="24"/>
              </w:rPr>
              <w:t>ne sadrži</w:t>
            </w:r>
            <w:r>
              <w:rPr>
                <w:rFonts w:ascii="Times New Roman" w:hAnsi="Times New Roman" w:cs="Times New Roman"/>
                <w:color w:val="000000"/>
                <w:sz w:val="24"/>
                <w:szCs w:val="24"/>
              </w:rPr>
              <w:t xml:space="preserve"> </w:t>
            </w:r>
            <w:r w:rsidRPr="00A43804">
              <w:rPr>
                <w:rFonts w:ascii="Times New Roman" w:hAnsi="Times New Roman" w:cs="Times New Roman"/>
                <w:color w:val="000000"/>
                <w:sz w:val="24"/>
                <w:szCs w:val="24"/>
              </w:rPr>
              <w:t xml:space="preserve">specifične aktivnosti koje predstavljaju </w:t>
            </w:r>
            <w:proofErr w:type="spellStart"/>
            <w:r w:rsidRPr="00A43804">
              <w:rPr>
                <w:rFonts w:ascii="Times New Roman" w:hAnsi="Times New Roman" w:cs="Times New Roman"/>
                <w:color w:val="000000"/>
                <w:sz w:val="24"/>
                <w:szCs w:val="24"/>
              </w:rPr>
              <w:t>nadstandard</w:t>
            </w:r>
            <w:proofErr w:type="spellEnd"/>
            <w:r w:rsidRPr="00A43804">
              <w:rPr>
                <w:rFonts w:ascii="Times New Roman" w:hAnsi="Times New Roman" w:cs="Times New Roman"/>
                <w:color w:val="000000"/>
                <w:sz w:val="24"/>
                <w:szCs w:val="24"/>
              </w:rPr>
              <w:t xml:space="preserve"> u odnosu na </w:t>
            </w:r>
            <w:r w:rsidR="00136900" w:rsidRPr="00A43804">
              <w:rPr>
                <w:rFonts w:ascii="Times New Roman" w:hAnsi="Times New Roman" w:cs="Times New Roman"/>
                <w:color w:val="000000"/>
                <w:sz w:val="24"/>
                <w:szCs w:val="24"/>
              </w:rPr>
              <w:t>zakonske odredbe</w:t>
            </w:r>
            <w:r w:rsidR="00136900">
              <w:rPr>
                <w:rFonts w:ascii="Times New Roman" w:hAnsi="Times New Roman" w:cs="Times New Roman"/>
                <w:color w:val="000000"/>
                <w:sz w:val="24"/>
                <w:szCs w:val="24"/>
              </w:rPr>
              <w:t xml:space="preserve"> </w:t>
            </w:r>
            <w:r w:rsidR="00136900" w:rsidRPr="007F300D">
              <w:rPr>
                <w:rFonts w:ascii="Times New Roman" w:hAnsi="Times New Roman" w:cs="Times New Roman"/>
                <w:color w:val="000000"/>
                <w:sz w:val="24"/>
                <w:szCs w:val="24"/>
              </w:rPr>
              <w:t xml:space="preserve">i obveze propisane </w:t>
            </w:r>
            <w:r w:rsidR="00136900">
              <w:rPr>
                <w:rFonts w:ascii="Times New Roman" w:hAnsi="Times New Roman" w:cs="Times New Roman"/>
                <w:color w:val="000000"/>
                <w:sz w:val="24"/>
                <w:szCs w:val="24"/>
              </w:rPr>
              <w:t>P</w:t>
            </w:r>
            <w:r w:rsidR="00136900" w:rsidRPr="007F300D">
              <w:rPr>
                <w:rFonts w:ascii="Times New Roman" w:hAnsi="Times New Roman" w:cs="Times New Roman"/>
                <w:color w:val="000000"/>
                <w:sz w:val="24"/>
                <w:szCs w:val="24"/>
              </w:rPr>
              <w:t>ozivom</w:t>
            </w:r>
            <w:r w:rsidRPr="00A43804">
              <w:rPr>
                <w:rFonts w:ascii="Times New Roman" w:hAnsi="Times New Roman" w:cs="Times New Roman"/>
                <w:color w:val="000000"/>
                <w:sz w:val="24"/>
                <w:szCs w:val="24"/>
              </w:rPr>
              <w:t>, a koje se odnose na promicanje, očuvanje, zaštitu i unaprjeđenje zaštite okoliša te uključuju aspekte promicanja korištenja obnovljivih izvora energije, i/ili unaprjeđenje energetske učinkovitosti i/ili smanjenje korištenja prirodnih resursa.</w:t>
            </w:r>
          </w:p>
        </w:tc>
        <w:tc>
          <w:tcPr>
            <w:tcW w:w="1616" w:type="dxa"/>
            <w:vAlign w:val="center"/>
          </w:tcPr>
          <w:p w14:paraId="578D961D" w14:textId="2E57BF65" w:rsidR="004246FE" w:rsidRDefault="004246FE" w:rsidP="00466526">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6DC4AE20" w14:textId="77777777" w:rsidR="004246FE" w:rsidRPr="00F83478" w:rsidRDefault="004246FE" w:rsidP="007F152D">
            <w:pPr>
              <w:pStyle w:val="NoSpacing"/>
              <w:spacing w:before="240" w:after="240" w:line="276" w:lineRule="auto"/>
              <w:jc w:val="both"/>
              <w:rPr>
                <w:rFonts w:ascii="Times New Roman" w:hAnsi="Times New Roman" w:cs="Times New Roman"/>
                <w:bCs/>
                <w:color w:val="000000"/>
                <w:sz w:val="24"/>
                <w:szCs w:val="24"/>
              </w:rPr>
            </w:pPr>
          </w:p>
        </w:tc>
      </w:tr>
      <w:tr w:rsidR="007F152D" w14:paraId="4A0AED95" w14:textId="77777777" w:rsidTr="003D37A3">
        <w:tc>
          <w:tcPr>
            <w:tcW w:w="9090" w:type="dxa"/>
            <w:gridSpan w:val="3"/>
            <w:shd w:val="clear" w:color="auto" w:fill="DEEAF6" w:themeFill="accent1" w:themeFillTint="33"/>
          </w:tcPr>
          <w:p w14:paraId="2199BA12" w14:textId="77777777" w:rsidR="007F152D" w:rsidRDefault="007F152D" w:rsidP="007F152D">
            <w:pPr>
              <w:pStyle w:val="NoSpacing"/>
              <w:spacing w:before="240" w:after="240" w:line="276" w:lineRule="auto"/>
              <w:jc w:val="both"/>
              <w:rPr>
                <w:rFonts w:ascii="Times New Roman" w:hAnsi="Times New Roman" w:cs="Times New Roman"/>
                <w:i/>
                <w:iCs/>
                <w:color w:val="000000"/>
                <w:sz w:val="24"/>
                <w:szCs w:val="24"/>
              </w:rPr>
            </w:pPr>
            <w:r w:rsidRPr="00392602">
              <w:rPr>
                <w:rFonts w:ascii="Times New Roman" w:hAnsi="Times New Roman" w:cs="Times New Roman"/>
                <w:b/>
                <w:bCs/>
                <w:color w:val="000000"/>
                <w:sz w:val="24"/>
                <w:szCs w:val="24"/>
              </w:rPr>
              <w:t>7. Opseg i snaga partnerstva:</w:t>
            </w:r>
            <w:r>
              <w:rPr>
                <w:rFonts w:ascii="Times New Roman" w:hAnsi="Times New Roman" w:cs="Times New Roman"/>
                <w:color w:val="000000"/>
                <w:sz w:val="24"/>
                <w:szCs w:val="24"/>
              </w:rPr>
              <w:t xml:space="preserve"> </w:t>
            </w:r>
            <w:r w:rsidRPr="00392602">
              <w:rPr>
                <w:rFonts w:ascii="Times New Roman" w:hAnsi="Times New Roman" w:cs="Times New Roman"/>
                <w:i/>
                <w:iCs/>
                <w:color w:val="000000"/>
                <w:sz w:val="24"/>
                <w:szCs w:val="24"/>
              </w:rPr>
              <w:t>Kriterij se odnosi na opseg i snagu partnerstva, a ocjenjivat će se na temelju</w:t>
            </w:r>
            <w:r w:rsidR="00A53680">
              <w:rPr>
                <w:rFonts w:ascii="Times New Roman" w:hAnsi="Times New Roman" w:cs="Times New Roman"/>
                <w:i/>
                <w:iCs/>
                <w:color w:val="000000"/>
                <w:sz w:val="24"/>
                <w:szCs w:val="24"/>
              </w:rPr>
              <w:t xml:space="preserve"> d</w:t>
            </w:r>
            <w:r w:rsidR="00A53680" w:rsidRPr="00A53680">
              <w:rPr>
                <w:rFonts w:ascii="Times New Roman" w:hAnsi="Times New Roman" w:cs="Times New Roman"/>
                <w:i/>
                <w:iCs/>
                <w:color w:val="000000"/>
                <w:sz w:val="24"/>
                <w:szCs w:val="24"/>
              </w:rPr>
              <w:t xml:space="preserve">oprinosa razvoju mreže </w:t>
            </w:r>
            <w:proofErr w:type="spellStart"/>
            <w:r w:rsidR="00A53680" w:rsidRPr="00A53680">
              <w:rPr>
                <w:rFonts w:ascii="Times New Roman" w:hAnsi="Times New Roman" w:cs="Times New Roman"/>
                <w:i/>
                <w:iCs/>
                <w:color w:val="000000"/>
                <w:sz w:val="24"/>
                <w:szCs w:val="24"/>
              </w:rPr>
              <w:t>izvaninstitucijskih</w:t>
            </w:r>
            <w:proofErr w:type="spellEnd"/>
            <w:r w:rsidR="00A53680" w:rsidRPr="00A53680">
              <w:rPr>
                <w:rFonts w:ascii="Times New Roman" w:hAnsi="Times New Roman" w:cs="Times New Roman"/>
                <w:i/>
                <w:iCs/>
                <w:color w:val="000000"/>
                <w:sz w:val="24"/>
                <w:szCs w:val="24"/>
              </w:rPr>
              <w:t xml:space="preserve"> socijalnih usluga i/ili službi podrške u zajednici kroz partnerstvo</w:t>
            </w:r>
            <w:r w:rsidR="00A53680">
              <w:rPr>
                <w:rFonts w:ascii="Times New Roman" w:hAnsi="Times New Roman" w:cs="Times New Roman"/>
                <w:i/>
                <w:iCs/>
                <w:color w:val="000000"/>
                <w:sz w:val="24"/>
                <w:szCs w:val="24"/>
              </w:rPr>
              <w:t>.</w:t>
            </w:r>
          </w:p>
          <w:p w14:paraId="55020872" w14:textId="75538A6D" w:rsidR="0036203E" w:rsidRDefault="0036203E" w:rsidP="007F152D">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shd w:val="clear" w:color="auto" w:fill="DEEAF6" w:themeFill="accent1" w:themeFillTint="33"/>
              </w:rPr>
              <w:t xml:space="preserve">Udio ovog kriterija </w:t>
            </w:r>
            <w:r w:rsidRPr="00065836">
              <w:rPr>
                <w:rFonts w:ascii="Times New Roman" w:hAnsi="Times New Roman" w:cs="Times New Roman"/>
                <w:i/>
                <w:iCs/>
                <w:color w:val="000000"/>
                <w:sz w:val="24"/>
                <w:szCs w:val="24"/>
                <w:shd w:val="clear" w:color="auto" w:fill="DEEAF6" w:themeFill="accent1" w:themeFillTint="33"/>
              </w:rPr>
              <w:t xml:space="preserve">u ukupnom ostvarivom broju bodova </w:t>
            </w:r>
            <w:r>
              <w:rPr>
                <w:rFonts w:ascii="Times New Roman" w:hAnsi="Times New Roman" w:cs="Times New Roman"/>
                <w:i/>
                <w:iCs/>
                <w:color w:val="000000"/>
                <w:sz w:val="24"/>
                <w:szCs w:val="24"/>
                <w:shd w:val="clear" w:color="auto" w:fill="DEEAF6" w:themeFill="accent1" w:themeFillTint="33"/>
              </w:rPr>
              <w:t xml:space="preserve">iznosi ukupno </w:t>
            </w:r>
            <w:r>
              <w:rPr>
                <w:rFonts w:ascii="Times New Roman" w:hAnsi="Times New Roman" w:cs="Times New Roman"/>
                <w:b/>
                <w:bCs/>
                <w:i/>
                <w:iCs/>
                <w:color w:val="000000"/>
                <w:sz w:val="24"/>
                <w:szCs w:val="24"/>
                <w:shd w:val="clear" w:color="auto" w:fill="DEEAF6" w:themeFill="accent1" w:themeFillTint="33"/>
              </w:rPr>
              <w:t>5</w:t>
            </w:r>
            <w:r w:rsidRPr="000861EA">
              <w:rPr>
                <w:rFonts w:ascii="Times New Roman" w:hAnsi="Times New Roman" w:cs="Times New Roman"/>
                <w:b/>
                <w:bCs/>
                <w:i/>
                <w:iCs/>
                <w:color w:val="000000"/>
                <w:sz w:val="24"/>
                <w:szCs w:val="24"/>
                <w:shd w:val="clear" w:color="auto" w:fill="DEEAF6" w:themeFill="accent1" w:themeFillTint="33"/>
              </w:rPr>
              <w:t xml:space="preserve"> %</w:t>
            </w:r>
            <w:r>
              <w:rPr>
                <w:rFonts w:ascii="Times New Roman" w:hAnsi="Times New Roman" w:cs="Times New Roman"/>
                <w:i/>
                <w:iCs/>
                <w:color w:val="000000"/>
                <w:sz w:val="24"/>
                <w:szCs w:val="24"/>
                <w:shd w:val="clear" w:color="auto" w:fill="DEEAF6" w:themeFill="accent1" w:themeFillTint="33"/>
              </w:rPr>
              <w:t>.</w:t>
            </w:r>
          </w:p>
        </w:tc>
      </w:tr>
      <w:tr w:rsidR="00A53680" w14:paraId="2D0D0362" w14:textId="77777777" w:rsidTr="003D37A3">
        <w:tc>
          <w:tcPr>
            <w:tcW w:w="9090" w:type="dxa"/>
            <w:gridSpan w:val="3"/>
            <w:shd w:val="clear" w:color="auto" w:fill="DEEAF6" w:themeFill="accent1" w:themeFillTint="33"/>
          </w:tcPr>
          <w:p w14:paraId="38A7D3EE" w14:textId="77777777" w:rsidR="00A53680" w:rsidRPr="00392602" w:rsidRDefault="00A53680" w:rsidP="00A53680">
            <w:pPr>
              <w:pStyle w:val="NoSpacing"/>
              <w:spacing w:before="240" w:after="240" w:line="276" w:lineRule="auto"/>
              <w:jc w:val="both"/>
              <w:rPr>
                <w:rFonts w:ascii="Times New Roman" w:hAnsi="Times New Roman" w:cs="Times New Roman"/>
                <w:color w:val="000000"/>
                <w:sz w:val="24"/>
                <w:szCs w:val="24"/>
              </w:rPr>
            </w:pPr>
            <w:r w:rsidRPr="00392602">
              <w:rPr>
                <w:rFonts w:ascii="Times New Roman" w:hAnsi="Times New Roman" w:cs="Times New Roman"/>
                <w:color w:val="000000"/>
                <w:sz w:val="24"/>
                <w:szCs w:val="24"/>
              </w:rPr>
              <w:t xml:space="preserve">7.1. Doprinosa razvoju mreže </w:t>
            </w:r>
            <w:proofErr w:type="spellStart"/>
            <w:r w:rsidRPr="00392602">
              <w:rPr>
                <w:rFonts w:ascii="Times New Roman" w:hAnsi="Times New Roman" w:cs="Times New Roman"/>
                <w:color w:val="000000"/>
                <w:sz w:val="24"/>
                <w:szCs w:val="24"/>
              </w:rPr>
              <w:t>izvaninstitucijskih</w:t>
            </w:r>
            <w:proofErr w:type="spellEnd"/>
            <w:r w:rsidRPr="00392602">
              <w:rPr>
                <w:rFonts w:ascii="Times New Roman" w:hAnsi="Times New Roman" w:cs="Times New Roman"/>
                <w:color w:val="000000"/>
                <w:sz w:val="24"/>
                <w:szCs w:val="24"/>
              </w:rPr>
              <w:t xml:space="preserve"> socijalnih usluga i/ili službi podrške u zajednici kroz partnerstvo:</w:t>
            </w:r>
          </w:p>
          <w:p w14:paraId="197A1726" w14:textId="77777777" w:rsidR="00A53680" w:rsidRPr="00392602" w:rsidRDefault="00A53680" w:rsidP="00A53680">
            <w:pPr>
              <w:pStyle w:val="NoSpacing"/>
              <w:spacing w:before="240" w:after="240" w:line="276" w:lineRule="auto"/>
              <w:jc w:val="both"/>
              <w:rPr>
                <w:rFonts w:ascii="Times New Roman" w:hAnsi="Times New Roman" w:cs="Times New Roman"/>
                <w:color w:val="000000"/>
                <w:sz w:val="24"/>
                <w:szCs w:val="24"/>
              </w:rPr>
            </w:pPr>
            <w:r w:rsidRPr="00392602">
              <w:rPr>
                <w:rFonts w:ascii="Times New Roman" w:hAnsi="Times New Roman" w:cs="Times New Roman"/>
                <w:color w:val="000000"/>
                <w:sz w:val="24"/>
                <w:szCs w:val="24"/>
              </w:rPr>
              <w:t>7.1.1. Suradnja prijavitelja i partnera u projektnom prijedlogu jasno je opisana.</w:t>
            </w:r>
          </w:p>
          <w:p w14:paraId="2F147EA5" w14:textId="20FFF2FF" w:rsidR="00A53680" w:rsidRDefault="00A53680" w:rsidP="00A53680">
            <w:pPr>
              <w:pStyle w:val="NoSpacing"/>
              <w:spacing w:before="240" w:after="240" w:line="276" w:lineRule="auto"/>
              <w:jc w:val="both"/>
              <w:rPr>
                <w:rFonts w:ascii="Times New Roman" w:hAnsi="Times New Roman" w:cs="Times New Roman"/>
                <w:color w:val="000000"/>
                <w:sz w:val="24"/>
                <w:szCs w:val="24"/>
              </w:rPr>
            </w:pPr>
            <w:r w:rsidRPr="00392602">
              <w:rPr>
                <w:rFonts w:ascii="Times New Roman" w:hAnsi="Times New Roman" w:cs="Times New Roman"/>
                <w:color w:val="000000"/>
                <w:sz w:val="24"/>
                <w:szCs w:val="24"/>
              </w:rPr>
              <w:t>7.1.2. Partneri imaju odgovarajuća potrebn</w:t>
            </w:r>
            <w:r w:rsidR="00090132">
              <w:rPr>
                <w:rFonts w:ascii="Times New Roman" w:hAnsi="Times New Roman" w:cs="Times New Roman"/>
                <w:color w:val="000000"/>
                <w:sz w:val="24"/>
                <w:szCs w:val="24"/>
              </w:rPr>
              <w:t>o</w:t>
            </w:r>
            <w:r w:rsidRPr="00392602">
              <w:rPr>
                <w:rFonts w:ascii="Times New Roman" w:hAnsi="Times New Roman" w:cs="Times New Roman"/>
                <w:color w:val="000000"/>
                <w:sz w:val="24"/>
                <w:szCs w:val="24"/>
              </w:rPr>
              <w:t xml:space="preserve"> iskustvo za provedbu konkretnog projekta</w:t>
            </w:r>
            <w:r>
              <w:rPr>
                <w:rFonts w:ascii="Times New Roman" w:hAnsi="Times New Roman" w:cs="Times New Roman"/>
                <w:color w:val="000000"/>
                <w:sz w:val="24"/>
                <w:szCs w:val="24"/>
              </w:rPr>
              <w:t>.</w:t>
            </w:r>
          </w:p>
          <w:p w14:paraId="38B258FF" w14:textId="7C3DA0C9" w:rsidR="00A53680" w:rsidRPr="00392602" w:rsidRDefault="00A53680" w:rsidP="00A53680">
            <w:pPr>
              <w:pStyle w:val="NoSpacing"/>
              <w:spacing w:before="240" w:after="240" w:line="276" w:lineRule="auto"/>
              <w:jc w:val="both"/>
              <w:rPr>
                <w:rFonts w:ascii="Times New Roman" w:hAnsi="Times New Roman" w:cs="Times New Roman"/>
                <w:b/>
                <w:bCs/>
                <w:color w:val="000000"/>
                <w:sz w:val="24"/>
                <w:szCs w:val="24"/>
              </w:rPr>
            </w:pPr>
            <w:r w:rsidRPr="0036203E">
              <w:rPr>
                <w:rFonts w:ascii="Times New Roman" w:hAnsi="Times New Roman" w:cs="Times New Roman"/>
                <w:color w:val="000000"/>
                <w:sz w:val="24"/>
                <w:szCs w:val="24"/>
              </w:rPr>
              <w:t>(maksimalno</w:t>
            </w:r>
            <w:r w:rsidR="0036203E" w:rsidRPr="0036203E">
              <w:rPr>
                <w:rFonts w:ascii="Times New Roman" w:hAnsi="Times New Roman" w:cs="Times New Roman"/>
                <w:color w:val="000000"/>
                <w:sz w:val="24"/>
                <w:szCs w:val="24"/>
              </w:rPr>
              <w:t xml:space="preserve"> 5 bodova</w:t>
            </w:r>
            <w:r w:rsidRPr="0036203E">
              <w:rPr>
                <w:rFonts w:ascii="Times New Roman" w:hAnsi="Times New Roman" w:cs="Times New Roman"/>
                <w:color w:val="000000"/>
                <w:sz w:val="24"/>
                <w:szCs w:val="24"/>
              </w:rPr>
              <w:t>)</w:t>
            </w:r>
          </w:p>
        </w:tc>
      </w:tr>
      <w:tr w:rsidR="00ED526C" w14:paraId="72AA69F3" w14:textId="77777777" w:rsidTr="0061278E">
        <w:tc>
          <w:tcPr>
            <w:tcW w:w="5213" w:type="dxa"/>
          </w:tcPr>
          <w:p w14:paraId="0DF6944C" w14:textId="1668A60D" w:rsidR="00ED526C" w:rsidRDefault="004E3DEB" w:rsidP="00ED526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Projektni prijedlog predviđa partnerstvo</w:t>
            </w:r>
            <w:r w:rsidR="00C10634">
              <w:rPr>
                <w:rFonts w:ascii="Times New Roman" w:hAnsi="Times New Roman" w:cs="Times New Roman"/>
                <w:color w:val="000000"/>
                <w:sz w:val="24"/>
                <w:szCs w:val="24"/>
              </w:rPr>
              <w:t xml:space="preserve"> s jednim ili više partnera. </w:t>
            </w:r>
            <w:r w:rsidR="00ED526C" w:rsidRPr="00C10634">
              <w:rPr>
                <w:rFonts w:ascii="Times New Roman" w:hAnsi="Times New Roman" w:cs="Times New Roman"/>
                <w:b/>
                <w:color w:val="000000"/>
                <w:sz w:val="24"/>
                <w:szCs w:val="24"/>
              </w:rPr>
              <w:t>Suradnja</w:t>
            </w:r>
            <w:r w:rsidR="00ED526C" w:rsidRPr="00392602">
              <w:rPr>
                <w:rFonts w:ascii="Times New Roman" w:hAnsi="Times New Roman" w:cs="Times New Roman"/>
                <w:color w:val="000000"/>
                <w:sz w:val="24"/>
                <w:szCs w:val="24"/>
              </w:rPr>
              <w:t xml:space="preserve"> prijavitelja i partnera u projektnom prijedlogu </w:t>
            </w:r>
            <w:r w:rsidR="00C10634" w:rsidRPr="00C10634">
              <w:rPr>
                <w:rFonts w:ascii="Times New Roman" w:hAnsi="Times New Roman" w:cs="Times New Roman"/>
                <w:b/>
                <w:bCs/>
                <w:color w:val="000000"/>
                <w:sz w:val="24"/>
                <w:szCs w:val="24"/>
              </w:rPr>
              <w:t xml:space="preserve">je </w:t>
            </w:r>
            <w:r w:rsidR="00ED526C" w:rsidRPr="008D4886">
              <w:rPr>
                <w:rFonts w:ascii="Times New Roman" w:hAnsi="Times New Roman" w:cs="Times New Roman"/>
                <w:b/>
                <w:bCs/>
                <w:color w:val="000000"/>
                <w:sz w:val="24"/>
                <w:szCs w:val="24"/>
              </w:rPr>
              <w:t>jasno</w:t>
            </w:r>
            <w:r w:rsidR="00ED526C" w:rsidRPr="00C10634">
              <w:rPr>
                <w:rFonts w:ascii="Times New Roman" w:hAnsi="Times New Roman" w:cs="Times New Roman"/>
                <w:b/>
                <w:color w:val="000000"/>
                <w:sz w:val="24"/>
                <w:szCs w:val="24"/>
              </w:rPr>
              <w:t xml:space="preserve"> opisana</w:t>
            </w:r>
            <w:r w:rsidR="00ED526C">
              <w:rPr>
                <w:rFonts w:ascii="Times New Roman" w:hAnsi="Times New Roman" w:cs="Times New Roman"/>
                <w:color w:val="000000"/>
                <w:sz w:val="24"/>
                <w:szCs w:val="24"/>
              </w:rPr>
              <w:t>, a p</w:t>
            </w:r>
            <w:r w:rsidR="00ED526C" w:rsidRPr="00392602">
              <w:rPr>
                <w:rFonts w:ascii="Times New Roman" w:hAnsi="Times New Roman" w:cs="Times New Roman"/>
                <w:color w:val="000000"/>
                <w:sz w:val="24"/>
                <w:szCs w:val="24"/>
              </w:rPr>
              <w:t xml:space="preserve">artneri </w:t>
            </w:r>
            <w:r w:rsidR="00C10634">
              <w:rPr>
                <w:rFonts w:ascii="Times New Roman" w:hAnsi="Times New Roman" w:cs="Times New Roman"/>
                <w:b/>
                <w:bCs/>
                <w:color w:val="000000"/>
                <w:sz w:val="24"/>
                <w:szCs w:val="24"/>
              </w:rPr>
              <w:lastRenderedPageBreak/>
              <w:t>posjeduju</w:t>
            </w:r>
            <w:r w:rsidR="00ED526C">
              <w:rPr>
                <w:rFonts w:ascii="Times New Roman" w:hAnsi="Times New Roman" w:cs="Times New Roman"/>
                <w:b/>
                <w:color w:val="000000"/>
                <w:sz w:val="24"/>
                <w:szCs w:val="24"/>
              </w:rPr>
              <w:t xml:space="preserve"> </w:t>
            </w:r>
            <w:r w:rsidR="00ED526C" w:rsidRPr="00392602">
              <w:rPr>
                <w:rFonts w:ascii="Times New Roman" w:hAnsi="Times New Roman" w:cs="Times New Roman"/>
                <w:color w:val="000000"/>
                <w:sz w:val="24"/>
                <w:szCs w:val="24"/>
              </w:rPr>
              <w:t>odgovarajuć</w:t>
            </w:r>
            <w:r w:rsidR="00D52440">
              <w:rPr>
                <w:rFonts w:ascii="Times New Roman" w:hAnsi="Times New Roman" w:cs="Times New Roman"/>
                <w:color w:val="000000"/>
                <w:sz w:val="24"/>
                <w:szCs w:val="24"/>
              </w:rPr>
              <w:t>e</w:t>
            </w:r>
            <w:r w:rsidR="00ED526C" w:rsidRPr="00392602">
              <w:rPr>
                <w:rFonts w:ascii="Times New Roman" w:hAnsi="Times New Roman" w:cs="Times New Roman"/>
                <w:color w:val="000000"/>
                <w:sz w:val="24"/>
                <w:szCs w:val="24"/>
              </w:rPr>
              <w:t xml:space="preserve"> </w:t>
            </w:r>
            <w:r w:rsidR="00ED526C" w:rsidRPr="00C10634">
              <w:rPr>
                <w:rFonts w:ascii="Times New Roman" w:hAnsi="Times New Roman" w:cs="Times New Roman"/>
                <w:b/>
                <w:color w:val="000000"/>
                <w:sz w:val="24"/>
                <w:szCs w:val="24"/>
              </w:rPr>
              <w:t>iskustvo</w:t>
            </w:r>
            <w:r w:rsidR="00ED526C" w:rsidRPr="00392602">
              <w:rPr>
                <w:rFonts w:ascii="Times New Roman" w:hAnsi="Times New Roman" w:cs="Times New Roman"/>
                <w:color w:val="000000"/>
                <w:sz w:val="24"/>
                <w:szCs w:val="24"/>
              </w:rPr>
              <w:t xml:space="preserve"> za provedbu </w:t>
            </w:r>
            <w:r w:rsidR="00E430B3">
              <w:rPr>
                <w:rFonts w:ascii="Times New Roman" w:hAnsi="Times New Roman" w:cs="Times New Roman"/>
                <w:color w:val="000000"/>
                <w:sz w:val="24"/>
                <w:szCs w:val="24"/>
              </w:rPr>
              <w:t>projektnog</w:t>
            </w:r>
            <w:r w:rsidR="00ED526C" w:rsidRPr="00392602">
              <w:rPr>
                <w:rFonts w:ascii="Times New Roman" w:hAnsi="Times New Roman" w:cs="Times New Roman"/>
                <w:color w:val="000000"/>
                <w:sz w:val="24"/>
                <w:szCs w:val="24"/>
              </w:rPr>
              <w:t xml:space="preserve"> projekta</w:t>
            </w:r>
            <w:r w:rsidR="00ED526C">
              <w:rPr>
                <w:rFonts w:ascii="Times New Roman" w:hAnsi="Times New Roman" w:cs="Times New Roman"/>
                <w:color w:val="000000"/>
                <w:sz w:val="24"/>
                <w:szCs w:val="24"/>
              </w:rPr>
              <w:t>.</w:t>
            </w:r>
          </w:p>
        </w:tc>
        <w:tc>
          <w:tcPr>
            <w:tcW w:w="1616" w:type="dxa"/>
            <w:vAlign w:val="center"/>
          </w:tcPr>
          <w:p w14:paraId="2F002FE6" w14:textId="0C5B7D4B" w:rsidR="00ED526C" w:rsidRDefault="00ED526C" w:rsidP="00ED526C">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 bodova</w:t>
            </w:r>
          </w:p>
        </w:tc>
        <w:tc>
          <w:tcPr>
            <w:tcW w:w="2261" w:type="dxa"/>
            <w:vMerge w:val="restart"/>
            <w:vAlign w:val="center"/>
          </w:tcPr>
          <w:p w14:paraId="10A39912" w14:textId="77777777" w:rsidR="00ED526C" w:rsidRDefault="00ED526C" w:rsidP="00ED526C">
            <w:pPr>
              <w:pStyle w:val="NoSpacing"/>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p w14:paraId="5D85D788" w14:textId="3CF6B156" w:rsidR="00ED526C" w:rsidRDefault="00A27666" w:rsidP="00ED526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lastRenderedPageBreak/>
              <w:t>Part</w:t>
            </w:r>
            <w:r w:rsidR="004C1563">
              <w:rPr>
                <w:rFonts w:ascii="Times New Roman" w:hAnsi="Times New Roman" w:cs="Times New Roman"/>
                <w:bCs/>
                <w:color w:val="000000"/>
                <w:sz w:val="24"/>
                <w:szCs w:val="24"/>
              </w:rPr>
              <w:t>n</w:t>
            </w:r>
            <w:r>
              <w:rPr>
                <w:rFonts w:ascii="Times New Roman" w:hAnsi="Times New Roman" w:cs="Times New Roman"/>
                <w:bCs/>
                <w:color w:val="000000"/>
                <w:sz w:val="24"/>
                <w:szCs w:val="24"/>
              </w:rPr>
              <w:t>erski sporazum</w:t>
            </w:r>
          </w:p>
        </w:tc>
      </w:tr>
      <w:tr w:rsidR="003922D6" w14:paraId="6E33BC16" w14:textId="77777777" w:rsidTr="0061278E">
        <w:tc>
          <w:tcPr>
            <w:tcW w:w="5213" w:type="dxa"/>
          </w:tcPr>
          <w:p w14:paraId="5A766EC8" w14:textId="5F740802" w:rsidR="003922D6" w:rsidRDefault="003922D6" w:rsidP="003922D6">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Projektni prijedlog predviđa partnerstvo s jednim ili više partnera. </w:t>
            </w:r>
            <w:r w:rsidRPr="00C10634">
              <w:rPr>
                <w:rFonts w:ascii="Times New Roman" w:hAnsi="Times New Roman" w:cs="Times New Roman"/>
                <w:b/>
                <w:color w:val="000000"/>
                <w:sz w:val="24"/>
                <w:szCs w:val="24"/>
              </w:rPr>
              <w:t>Suradnja</w:t>
            </w:r>
            <w:r w:rsidRPr="00392602">
              <w:rPr>
                <w:rFonts w:ascii="Times New Roman" w:hAnsi="Times New Roman" w:cs="Times New Roman"/>
                <w:color w:val="000000"/>
                <w:sz w:val="24"/>
                <w:szCs w:val="24"/>
              </w:rPr>
              <w:t xml:space="preserve"> prijavitelja i partnera u projektnom prijedlogu </w:t>
            </w:r>
            <w:r w:rsidRPr="007E19CF">
              <w:rPr>
                <w:rFonts w:ascii="Times New Roman" w:hAnsi="Times New Roman" w:cs="Times New Roman"/>
                <w:b/>
                <w:bCs/>
                <w:color w:val="000000"/>
                <w:sz w:val="24"/>
                <w:szCs w:val="24"/>
              </w:rPr>
              <w:t xml:space="preserve">nejasno </w:t>
            </w:r>
            <w:r w:rsidRPr="007E19CF">
              <w:rPr>
                <w:rFonts w:ascii="Times New Roman" w:hAnsi="Times New Roman" w:cs="Times New Roman"/>
                <w:b/>
                <w:color w:val="000000"/>
                <w:sz w:val="24"/>
                <w:szCs w:val="24"/>
              </w:rPr>
              <w:t>je</w:t>
            </w:r>
            <w:r w:rsidRPr="00C10634">
              <w:rPr>
                <w:rFonts w:ascii="Times New Roman" w:hAnsi="Times New Roman" w:cs="Times New Roman"/>
                <w:b/>
                <w:color w:val="000000"/>
                <w:sz w:val="24"/>
                <w:szCs w:val="24"/>
              </w:rPr>
              <w:t xml:space="preserve"> opisana</w:t>
            </w:r>
            <w:r>
              <w:rPr>
                <w:rFonts w:ascii="Times New Roman" w:hAnsi="Times New Roman" w:cs="Times New Roman"/>
                <w:color w:val="000000"/>
                <w:sz w:val="24"/>
                <w:szCs w:val="24"/>
              </w:rPr>
              <w:t xml:space="preserve"> i/ili p</w:t>
            </w:r>
            <w:r w:rsidRPr="00392602">
              <w:rPr>
                <w:rFonts w:ascii="Times New Roman" w:hAnsi="Times New Roman" w:cs="Times New Roman"/>
                <w:color w:val="000000"/>
                <w:sz w:val="24"/>
                <w:szCs w:val="24"/>
              </w:rPr>
              <w:t xml:space="preserve">artneri </w:t>
            </w:r>
            <w:r w:rsidRPr="00F522D9">
              <w:rPr>
                <w:rFonts w:ascii="Times New Roman" w:hAnsi="Times New Roman" w:cs="Times New Roman"/>
                <w:b/>
                <w:bCs/>
                <w:color w:val="000000"/>
                <w:sz w:val="24"/>
                <w:szCs w:val="24"/>
              </w:rPr>
              <w:t>ne</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posjeduju</w:t>
            </w:r>
            <w:r>
              <w:rPr>
                <w:rFonts w:ascii="Times New Roman" w:hAnsi="Times New Roman" w:cs="Times New Roman"/>
                <w:b/>
                <w:color w:val="000000"/>
                <w:sz w:val="24"/>
                <w:szCs w:val="24"/>
              </w:rPr>
              <w:t xml:space="preserve"> </w:t>
            </w:r>
            <w:r w:rsidRPr="00392602">
              <w:rPr>
                <w:rFonts w:ascii="Times New Roman" w:hAnsi="Times New Roman" w:cs="Times New Roman"/>
                <w:color w:val="000000"/>
                <w:sz w:val="24"/>
                <w:szCs w:val="24"/>
              </w:rPr>
              <w:t>odgovarajuć</w:t>
            </w:r>
            <w:r>
              <w:rPr>
                <w:rFonts w:ascii="Times New Roman" w:hAnsi="Times New Roman" w:cs="Times New Roman"/>
                <w:color w:val="000000"/>
                <w:sz w:val="24"/>
                <w:szCs w:val="24"/>
              </w:rPr>
              <w:t>e</w:t>
            </w:r>
            <w:r w:rsidRPr="00392602">
              <w:rPr>
                <w:rFonts w:ascii="Times New Roman" w:hAnsi="Times New Roman" w:cs="Times New Roman"/>
                <w:color w:val="000000"/>
                <w:sz w:val="24"/>
                <w:szCs w:val="24"/>
              </w:rPr>
              <w:t xml:space="preserve"> </w:t>
            </w:r>
            <w:r w:rsidRPr="00C10634">
              <w:rPr>
                <w:rFonts w:ascii="Times New Roman" w:hAnsi="Times New Roman" w:cs="Times New Roman"/>
                <w:b/>
                <w:color w:val="000000"/>
                <w:sz w:val="24"/>
                <w:szCs w:val="24"/>
              </w:rPr>
              <w:t>iskustvo</w:t>
            </w:r>
            <w:r w:rsidRPr="00392602">
              <w:rPr>
                <w:rFonts w:ascii="Times New Roman" w:hAnsi="Times New Roman" w:cs="Times New Roman"/>
                <w:color w:val="000000"/>
                <w:sz w:val="24"/>
                <w:szCs w:val="24"/>
              </w:rPr>
              <w:t xml:space="preserve"> za provedbu </w:t>
            </w:r>
            <w:r>
              <w:rPr>
                <w:rFonts w:ascii="Times New Roman" w:hAnsi="Times New Roman" w:cs="Times New Roman"/>
                <w:color w:val="000000"/>
                <w:sz w:val="24"/>
                <w:szCs w:val="24"/>
              </w:rPr>
              <w:t>projektnog</w:t>
            </w:r>
            <w:r w:rsidRPr="00392602">
              <w:rPr>
                <w:rFonts w:ascii="Times New Roman" w:hAnsi="Times New Roman" w:cs="Times New Roman"/>
                <w:color w:val="000000"/>
                <w:sz w:val="24"/>
                <w:szCs w:val="24"/>
              </w:rPr>
              <w:t xml:space="preserve"> projekta</w:t>
            </w:r>
            <w:r>
              <w:rPr>
                <w:rFonts w:ascii="Times New Roman" w:hAnsi="Times New Roman" w:cs="Times New Roman"/>
                <w:color w:val="000000"/>
                <w:sz w:val="24"/>
                <w:szCs w:val="24"/>
              </w:rPr>
              <w:t>.</w:t>
            </w:r>
          </w:p>
        </w:tc>
        <w:tc>
          <w:tcPr>
            <w:tcW w:w="1616" w:type="dxa"/>
            <w:vAlign w:val="center"/>
          </w:tcPr>
          <w:p w14:paraId="0C84D397" w14:textId="2CE2518E" w:rsidR="003922D6" w:rsidRDefault="003922D6" w:rsidP="003922D6">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 boda</w:t>
            </w:r>
          </w:p>
        </w:tc>
        <w:tc>
          <w:tcPr>
            <w:tcW w:w="2261" w:type="dxa"/>
            <w:vMerge/>
            <w:vAlign w:val="center"/>
          </w:tcPr>
          <w:p w14:paraId="0491F369" w14:textId="77777777" w:rsidR="003922D6" w:rsidRDefault="003922D6" w:rsidP="003922D6">
            <w:pPr>
              <w:pStyle w:val="NoSpacing"/>
              <w:spacing w:before="240" w:after="240" w:line="276" w:lineRule="auto"/>
              <w:jc w:val="both"/>
              <w:rPr>
                <w:rFonts w:ascii="Times New Roman" w:hAnsi="Times New Roman" w:cs="Times New Roman"/>
                <w:color w:val="000000"/>
                <w:sz w:val="24"/>
                <w:szCs w:val="24"/>
              </w:rPr>
            </w:pPr>
          </w:p>
        </w:tc>
      </w:tr>
      <w:tr w:rsidR="00ED526C" w14:paraId="1F80BE3D" w14:textId="77777777" w:rsidTr="0061278E">
        <w:tc>
          <w:tcPr>
            <w:tcW w:w="5213" w:type="dxa"/>
          </w:tcPr>
          <w:p w14:paraId="19BAC58C" w14:textId="54DA9B83" w:rsidR="00ED526C" w:rsidRDefault="004E3DEB" w:rsidP="00ED526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Projektni prijedlog </w:t>
            </w:r>
            <w:r w:rsidRPr="00D83D30">
              <w:rPr>
                <w:rFonts w:ascii="Times New Roman" w:hAnsi="Times New Roman" w:cs="Times New Roman"/>
                <w:b/>
                <w:bCs/>
                <w:color w:val="000000"/>
                <w:sz w:val="24"/>
                <w:szCs w:val="24"/>
              </w:rPr>
              <w:t>ne predviđa partnerstvo</w:t>
            </w:r>
            <w:r>
              <w:rPr>
                <w:rFonts w:ascii="Times New Roman" w:hAnsi="Times New Roman" w:cs="Times New Roman"/>
                <w:color w:val="000000"/>
                <w:sz w:val="24"/>
                <w:szCs w:val="24"/>
              </w:rPr>
              <w:t>.</w:t>
            </w:r>
          </w:p>
        </w:tc>
        <w:tc>
          <w:tcPr>
            <w:tcW w:w="1616" w:type="dxa"/>
            <w:vAlign w:val="center"/>
          </w:tcPr>
          <w:p w14:paraId="2D395930" w14:textId="015F8DFB" w:rsidR="00ED526C" w:rsidRDefault="00ED526C" w:rsidP="00ED526C">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279879AE" w14:textId="77777777" w:rsidR="00ED526C" w:rsidRDefault="00ED526C" w:rsidP="00ED526C">
            <w:pPr>
              <w:pStyle w:val="NoSpacing"/>
              <w:spacing w:before="240" w:after="240" w:line="276" w:lineRule="auto"/>
              <w:jc w:val="both"/>
              <w:rPr>
                <w:rFonts w:ascii="Times New Roman" w:hAnsi="Times New Roman" w:cs="Times New Roman"/>
                <w:color w:val="000000"/>
                <w:sz w:val="24"/>
                <w:szCs w:val="24"/>
              </w:rPr>
            </w:pPr>
          </w:p>
        </w:tc>
      </w:tr>
      <w:tr w:rsidR="00556B3A" w:rsidRPr="00D319BA" w14:paraId="1E911DEE" w14:textId="77777777" w:rsidTr="0061278E">
        <w:tc>
          <w:tcPr>
            <w:tcW w:w="5213" w:type="dxa"/>
          </w:tcPr>
          <w:p w14:paraId="0EAF7E8D" w14:textId="3C507196" w:rsidR="00556B3A" w:rsidRPr="00D319BA" w:rsidRDefault="00556B3A" w:rsidP="001C32ED">
            <w:pPr>
              <w:pStyle w:val="NoSpacing"/>
              <w:spacing w:before="240" w:after="24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Maksimalni broj bodova koji je moguće ostvariti u okviru projektne prijave:</w:t>
            </w:r>
          </w:p>
        </w:tc>
        <w:tc>
          <w:tcPr>
            <w:tcW w:w="3877" w:type="dxa"/>
            <w:gridSpan w:val="2"/>
            <w:vAlign w:val="center"/>
          </w:tcPr>
          <w:p w14:paraId="52FBBD11" w14:textId="6524BE8E" w:rsidR="00556B3A" w:rsidRPr="00D319BA" w:rsidRDefault="00556B3A" w:rsidP="004246FE">
            <w:pPr>
              <w:pStyle w:val="NoSpacing"/>
              <w:spacing w:before="240" w:after="240"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Pr="00AD0604">
              <w:rPr>
                <w:rFonts w:ascii="Times New Roman" w:hAnsi="Times New Roman" w:cs="Times New Roman"/>
                <w:b/>
                <w:bCs/>
                <w:color w:val="000000"/>
                <w:sz w:val="24"/>
                <w:szCs w:val="24"/>
              </w:rPr>
              <w:t>0 bodova</w:t>
            </w:r>
          </w:p>
        </w:tc>
      </w:tr>
    </w:tbl>
    <w:p w14:paraId="3EB35291" w14:textId="6F81FAA6" w:rsidR="007D3FF0" w:rsidRDefault="007D3FF0" w:rsidP="001C32ED">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Minimalni broj bodova koji je potrebno ostvariti u okviru projektne prijave</w:t>
      </w:r>
      <w:r w:rsidRPr="0037607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je</w:t>
      </w:r>
      <w:r w:rsidR="0061278E">
        <w:rPr>
          <w:rFonts w:ascii="Times New Roman" w:hAnsi="Times New Roman" w:cs="Times New Roman"/>
          <w:b/>
          <w:bCs/>
          <w:color w:val="000000"/>
          <w:sz w:val="24"/>
          <w:szCs w:val="24"/>
        </w:rPr>
        <w:t xml:space="preserve"> </w:t>
      </w:r>
      <w:r w:rsidR="00BE5238">
        <w:rPr>
          <w:rFonts w:ascii="Times New Roman" w:hAnsi="Times New Roman" w:cs="Times New Roman"/>
          <w:b/>
          <w:color w:val="000000"/>
          <w:sz w:val="24"/>
          <w:szCs w:val="24"/>
        </w:rPr>
        <w:t>65</w:t>
      </w:r>
      <w:r w:rsidR="0025428E" w:rsidRPr="00B12D89">
        <w:rPr>
          <w:rFonts w:ascii="Times New Roman" w:hAnsi="Times New Roman" w:cs="Times New Roman"/>
          <w:color w:val="000000"/>
          <w:sz w:val="24"/>
          <w:szCs w:val="24"/>
        </w:rPr>
        <w:t>.</w:t>
      </w:r>
    </w:p>
    <w:p w14:paraId="1A705C80" w14:textId="36F70CD0" w:rsidR="00EB3A8F" w:rsidRPr="00376073" w:rsidRDefault="00C45D5F" w:rsidP="00EB3A8F">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Popis (rang-lista) projektnih prijedloga priprema se po datumu i vremenu podnošenja svakog</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pojedinog projektnog prijedloga.</w:t>
      </w:r>
    </w:p>
    <w:p w14:paraId="5051ED47" w14:textId="77777777" w:rsidR="00D925A5" w:rsidRDefault="00D925A5" w:rsidP="006A28DA">
      <w:pPr>
        <w:spacing w:after="160"/>
        <w:jc w:val="both"/>
        <w:rPr>
          <w:rFonts w:ascii="Times New Roman" w:eastAsia="Calibri" w:hAnsi="Times New Roman" w:cs="Times New Roman"/>
          <w:b/>
          <w:sz w:val="24"/>
          <w:szCs w:val="24"/>
        </w:rPr>
      </w:pPr>
    </w:p>
    <w:p w14:paraId="7F4B53FA" w14:textId="56A9EF66" w:rsidR="006A28DA" w:rsidRPr="00A57BEC" w:rsidRDefault="006A28DA" w:rsidP="006A28DA">
      <w:pPr>
        <w:spacing w:after="160"/>
        <w:jc w:val="both"/>
        <w:rPr>
          <w:rFonts w:ascii="Times New Roman" w:eastAsia="Calibri" w:hAnsi="Times New Roman" w:cs="Times New Roman"/>
          <w:b/>
          <w:sz w:val="24"/>
          <w:szCs w:val="24"/>
        </w:rPr>
      </w:pPr>
      <w:r w:rsidRPr="00A57BEC">
        <w:rPr>
          <w:rFonts w:ascii="Times New Roman" w:eastAsia="Calibri" w:hAnsi="Times New Roman" w:cs="Times New Roman"/>
          <w:b/>
          <w:sz w:val="24"/>
          <w:szCs w:val="24"/>
        </w:rPr>
        <w:t>U slučaju kada je projektni prijedlog istodobno ocijenio pozitivno jedan ocjenjivač, a negativno drugi ocjenjivač:</w:t>
      </w:r>
    </w:p>
    <w:p w14:paraId="621D9259" w14:textId="77777777" w:rsidR="006A28DA" w:rsidRPr="00A57BEC" w:rsidRDefault="006A28DA" w:rsidP="006A28DA">
      <w:pPr>
        <w:spacing w:after="0"/>
        <w:jc w:val="both"/>
        <w:textAlignment w:val="baseline"/>
        <w:rPr>
          <w:rFonts w:ascii="Times New Roman" w:eastAsia="Times New Roman" w:hAnsi="Times New Roman" w:cs="Times New Roman"/>
          <w:color w:val="3A3A3A"/>
          <w:sz w:val="24"/>
          <w:szCs w:val="24"/>
          <w:lang w:eastAsia="hr-HR"/>
        </w:rPr>
      </w:pPr>
      <w:r w:rsidRPr="00A57BEC">
        <w:rPr>
          <w:rFonts w:ascii="Times New Roman" w:eastAsia="Times New Roman" w:hAnsi="Times New Roman" w:cs="Times New Roman"/>
          <w:color w:val="3A3A3A"/>
          <w:sz w:val="24"/>
          <w:szCs w:val="24"/>
          <w:lang w:eastAsia="hr-HR"/>
        </w:rPr>
        <w:t>Nakon što treći ocjenjivač ocijeni projektni prijedlog, utvrđuje se je li treći ocjenjivač ocijenio projektni prijedlog ocjenom (ukupnim brojem bodova) iznad bodovnog praga ili ispod bodovnog praga.</w:t>
      </w:r>
    </w:p>
    <w:p w14:paraId="23844364" w14:textId="77777777" w:rsidR="006A28DA" w:rsidRPr="00A57BEC" w:rsidRDefault="006A28DA" w:rsidP="006A28DA">
      <w:pPr>
        <w:spacing w:after="0"/>
        <w:textAlignment w:val="baseline"/>
        <w:rPr>
          <w:rFonts w:ascii="Times New Roman" w:eastAsia="Times New Roman" w:hAnsi="Times New Roman" w:cs="Times New Roman"/>
          <w:sz w:val="24"/>
          <w:szCs w:val="24"/>
          <w:lang w:eastAsia="hr-HR"/>
        </w:rPr>
      </w:pPr>
    </w:p>
    <w:p w14:paraId="241A0BC0" w14:textId="77777777" w:rsidR="006A28DA" w:rsidRPr="00A57BEC" w:rsidRDefault="006A28DA">
      <w:pPr>
        <w:numPr>
          <w:ilvl w:val="0"/>
          <w:numId w:val="15"/>
        </w:numPr>
        <w:textAlignment w:val="baseline"/>
        <w:rPr>
          <w:rFonts w:ascii="Times New Roman" w:eastAsia="Times New Roman" w:hAnsi="Times New Roman" w:cs="Times New Roman"/>
          <w:sz w:val="24"/>
          <w:szCs w:val="24"/>
          <w:lang w:eastAsia="hr-HR"/>
        </w:rPr>
      </w:pPr>
      <w:r w:rsidRPr="00A57BEC">
        <w:rPr>
          <w:rFonts w:ascii="Times New Roman" w:eastAsia="Times New Roman" w:hAnsi="Times New Roman" w:cs="Times New Roman"/>
          <w:color w:val="3A3A3A"/>
          <w:sz w:val="24"/>
          <w:szCs w:val="24"/>
          <w:lang w:eastAsia="hr-HR"/>
        </w:rPr>
        <w:t>Pozitivna ocjena trećeg ocjenjivača odnosno ocjena iznad bodovnog praga</w:t>
      </w:r>
    </w:p>
    <w:p w14:paraId="164195FA" w14:textId="77777777" w:rsidR="006A28DA" w:rsidRPr="00A57BEC" w:rsidRDefault="006A28DA" w:rsidP="006A28DA">
      <w:pPr>
        <w:spacing w:after="0"/>
        <w:jc w:val="both"/>
        <w:textAlignment w:val="baseline"/>
        <w:rPr>
          <w:rFonts w:ascii="Times New Roman" w:eastAsia="Times New Roman" w:hAnsi="Times New Roman" w:cs="Times New Roman"/>
          <w:sz w:val="24"/>
          <w:szCs w:val="24"/>
          <w:lang w:eastAsia="hr-HR"/>
        </w:rPr>
      </w:pPr>
      <w:r w:rsidRPr="00A57BEC">
        <w:rPr>
          <w:rFonts w:ascii="Times New Roman" w:eastAsia="Times New Roman" w:hAnsi="Times New Roman" w:cs="Times New Roman"/>
          <w:color w:val="3A3A3A"/>
          <w:sz w:val="24"/>
          <w:szCs w:val="24"/>
          <w:lang w:eastAsia="hr-HR"/>
        </w:rPr>
        <w:t xml:space="preserve">Ukoliko je treći ocjenjivač ocijenio projektni prijedlog ocjenom iznad bodovnog praga nužnog za prolazak tj. pozitivno, zaključuje se da su dva od tri ocjenjivača ocijenila projektni prijedlog iznad bodovnog praga tj. pozitivno. Za taj se projektni prijedlog utvrđuje broj </w:t>
      </w:r>
      <w:r w:rsidRPr="00A57BEC">
        <w:rPr>
          <w:rFonts w:ascii="Times New Roman" w:eastAsia="Times New Roman" w:hAnsi="Times New Roman" w:cs="Times New Roman"/>
          <w:color w:val="3B3B3B"/>
          <w:sz w:val="24"/>
          <w:szCs w:val="24"/>
          <w:lang w:eastAsia="hr-HR"/>
        </w:rPr>
        <w:t xml:space="preserve">bodova na način da se </w:t>
      </w:r>
      <w:r w:rsidRPr="00A57BEC">
        <w:rPr>
          <w:rFonts w:ascii="Times New Roman" w:eastAsia="Times New Roman" w:hAnsi="Times New Roman" w:cs="Times New Roman"/>
          <w:color w:val="494B49"/>
          <w:sz w:val="24"/>
          <w:szCs w:val="24"/>
          <w:lang w:eastAsia="hr-HR"/>
        </w:rPr>
        <w:t xml:space="preserve">izračuna </w:t>
      </w:r>
      <w:r w:rsidRPr="00A57BEC">
        <w:rPr>
          <w:rFonts w:ascii="Times New Roman" w:eastAsia="Times New Roman" w:hAnsi="Times New Roman" w:cs="Times New Roman"/>
          <w:color w:val="3B3B3B"/>
          <w:sz w:val="24"/>
          <w:szCs w:val="24"/>
          <w:lang w:eastAsia="hr-HR"/>
        </w:rPr>
        <w:t>prosjek bodova koje su dodijelili ocjenjivači koji su projektni prijedlog ocijenili pozitivno, dok se ocjena ocjenjivača koji je projektni prijedlog ocijenio ispod bodovnog praga tj. negativno ne računa. </w:t>
      </w:r>
    </w:p>
    <w:p w14:paraId="7D76FB01" w14:textId="77777777" w:rsidR="006A28DA" w:rsidRPr="00A57BEC" w:rsidRDefault="006A28DA">
      <w:pPr>
        <w:numPr>
          <w:ilvl w:val="0"/>
          <w:numId w:val="15"/>
        </w:numPr>
        <w:spacing w:before="240" w:after="0"/>
        <w:ind w:right="135"/>
        <w:jc w:val="both"/>
        <w:textAlignment w:val="baseline"/>
        <w:rPr>
          <w:rFonts w:ascii="Times New Roman" w:eastAsia="Times New Roman" w:hAnsi="Times New Roman" w:cs="Times New Roman"/>
          <w:sz w:val="24"/>
          <w:szCs w:val="24"/>
          <w:lang w:eastAsia="hr-HR"/>
        </w:rPr>
      </w:pPr>
      <w:r w:rsidRPr="00A57BEC">
        <w:rPr>
          <w:rFonts w:ascii="Times New Roman" w:eastAsia="Times New Roman" w:hAnsi="Times New Roman" w:cs="Times New Roman"/>
          <w:color w:val="3A3A3A"/>
          <w:sz w:val="24"/>
          <w:szCs w:val="24"/>
          <w:lang w:eastAsia="hr-HR"/>
        </w:rPr>
        <w:t>Negativna ocjena trećeg ocjenjivača odnosno ocjena ispod bodovnog praga</w:t>
      </w:r>
    </w:p>
    <w:p w14:paraId="58884561" w14:textId="1F49DD74" w:rsidR="006A28DA" w:rsidRPr="00A57BEC" w:rsidRDefault="006A28DA" w:rsidP="006D22ED">
      <w:pPr>
        <w:spacing w:before="240"/>
        <w:jc w:val="both"/>
        <w:textAlignment w:val="baseline"/>
        <w:rPr>
          <w:rFonts w:ascii="Times New Roman" w:eastAsia="Times New Roman" w:hAnsi="Times New Roman" w:cs="Times New Roman"/>
          <w:color w:val="3A3A3A"/>
          <w:sz w:val="24"/>
          <w:szCs w:val="24"/>
          <w:lang w:eastAsia="hr-HR"/>
        </w:rPr>
      </w:pPr>
      <w:r w:rsidRPr="00A57BEC">
        <w:rPr>
          <w:rFonts w:ascii="Times New Roman" w:eastAsia="Times New Roman" w:hAnsi="Times New Roman" w:cs="Times New Roman"/>
          <w:color w:val="3A3A3A"/>
          <w:sz w:val="24"/>
          <w:szCs w:val="24"/>
          <w:lang w:eastAsia="hr-HR"/>
        </w:rPr>
        <w:t xml:space="preserve">Ukoliko je treći ocjenjivač ocijenio projektni prijedlog ocjenom ispod bodovnog praga tj. negativno, projektni prijedlog isključuje se iz postupka dodjele bespovratnih sredstava. Za navedeni projektni prijedlog broj bodova utvrđuje se na način da se izračuna prosjek bodova dodijeljenih od dva ocjenjivača koji su projektni prijedlog ocijenili ispod bodovnog praga tj. </w:t>
      </w:r>
      <w:r w:rsidRPr="00A57BEC">
        <w:rPr>
          <w:rFonts w:ascii="Times New Roman" w:eastAsia="Times New Roman" w:hAnsi="Times New Roman" w:cs="Times New Roman"/>
          <w:color w:val="3A3A3A"/>
          <w:sz w:val="24"/>
          <w:szCs w:val="24"/>
          <w:lang w:eastAsia="hr-HR"/>
        </w:rPr>
        <w:lastRenderedPageBreak/>
        <w:t>negativno, dok se ocjena ocjenjivača koji je projektni prijedlog ocijenio iznad bodovnog praga tj. pozitivno ne računa.</w:t>
      </w:r>
    </w:p>
    <w:p w14:paraId="48A33312" w14:textId="4C940899" w:rsidR="006A28DA" w:rsidRDefault="006A28DA" w:rsidP="003C3C94">
      <w:pPr>
        <w:spacing w:after="0"/>
        <w:jc w:val="both"/>
        <w:textAlignment w:val="baseline"/>
        <w:rPr>
          <w:rFonts w:ascii="Times New Roman" w:eastAsia="Times New Roman" w:hAnsi="Times New Roman" w:cs="Times New Roman"/>
          <w:color w:val="3B3B3B"/>
          <w:sz w:val="24"/>
          <w:szCs w:val="24"/>
          <w:lang w:eastAsia="hr-HR"/>
        </w:rPr>
      </w:pPr>
      <w:r w:rsidRPr="00A57BEC">
        <w:rPr>
          <w:rFonts w:ascii="Times New Roman" w:eastAsia="Times New Roman" w:hAnsi="Times New Roman" w:cs="Times New Roman"/>
          <w:b/>
          <w:color w:val="494B49"/>
          <w:sz w:val="24"/>
          <w:szCs w:val="24"/>
          <w:lang w:eastAsia="hr-HR"/>
        </w:rPr>
        <w:t xml:space="preserve">U </w:t>
      </w:r>
      <w:r w:rsidRPr="00A57BEC">
        <w:rPr>
          <w:rFonts w:ascii="Times New Roman" w:eastAsia="Times New Roman" w:hAnsi="Times New Roman" w:cs="Times New Roman"/>
          <w:b/>
          <w:color w:val="3B3B3B"/>
          <w:sz w:val="24"/>
          <w:szCs w:val="24"/>
          <w:lang w:eastAsia="hr-HR"/>
        </w:rPr>
        <w:t>slučajevima u kojima se može ili mora uvesti treći ocjenjivač (kada je razlika u bodovima 15%-20%, odnosno iznad 20%, a prva dva ocjenjivača su projektni prijedlog ocijenila pozitivno odnosno iznad bodovnog praga)</w:t>
      </w:r>
      <w:r w:rsidR="006D22ED">
        <w:rPr>
          <w:rFonts w:ascii="Times New Roman" w:eastAsia="Times New Roman" w:hAnsi="Times New Roman" w:cs="Times New Roman"/>
          <w:color w:val="3B3B3B"/>
          <w:sz w:val="24"/>
          <w:szCs w:val="24"/>
          <w:lang w:eastAsia="hr-HR"/>
        </w:rPr>
        <w:t>, p</w:t>
      </w:r>
      <w:r w:rsidRPr="00A57BEC">
        <w:rPr>
          <w:rFonts w:ascii="Times New Roman" w:eastAsia="Times New Roman" w:hAnsi="Times New Roman" w:cs="Times New Roman"/>
          <w:color w:val="3B3B3B"/>
          <w:sz w:val="24"/>
          <w:szCs w:val="24"/>
          <w:lang w:eastAsia="hr-HR"/>
        </w:rPr>
        <w:t>rimjenjuje se procedura na način da se mišljenje trećeg ocjenjivača uzima kao dodatno, a ne samostalno mišljenje. Prosjek bodova se u tom slučaju izračunava na temelju prosjeka ocjena sva tri ocjenjivača.</w:t>
      </w:r>
    </w:p>
    <w:p w14:paraId="0AEE7032" w14:textId="77777777" w:rsidR="006A28DA" w:rsidRPr="00376073" w:rsidRDefault="006A28DA" w:rsidP="00EB3A8F">
      <w:pPr>
        <w:pStyle w:val="NoSpacing"/>
        <w:spacing w:after="240" w:line="276" w:lineRule="auto"/>
        <w:jc w:val="both"/>
        <w:rPr>
          <w:rFonts w:ascii="Times New Roman" w:hAnsi="Times New Roman" w:cs="Times New Roman"/>
          <w:color w:val="000000"/>
          <w:sz w:val="24"/>
          <w:szCs w:val="24"/>
        </w:rPr>
      </w:pPr>
    </w:p>
    <w:p w14:paraId="3A0A1D10" w14:textId="3F9A0303" w:rsidR="00D12D80" w:rsidRPr="00FD05CB" w:rsidRDefault="00C45D5F" w:rsidP="00FD05CB">
      <w:pPr>
        <w:pStyle w:val="Heading3"/>
        <w:numPr>
          <w:ilvl w:val="2"/>
          <w:numId w:val="39"/>
        </w:numPr>
        <w:spacing w:after="240" w:line="276" w:lineRule="auto"/>
        <w:rPr>
          <w:rFonts w:ascii="Times New Roman" w:hAnsi="Times New Roman" w:cs="Times New Roman"/>
          <w:sz w:val="26"/>
          <w:szCs w:val="26"/>
        </w:rPr>
      </w:pPr>
      <w:bookmarkStart w:id="99" w:name="_Toc182224708"/>
      <w:r w:rsidRPr="00D12D80">
        <w:rPr>
          <w:rFonts w:ascii="Times New Roman" w:hAnsi="Times New Roman" w:cs="Times New Roman"/>
          <w:sz w:val="26"/>
          <w:szCs w:val="26"/>
        </w:rPr>
        <w:t>Provjera prihvatljivosti troškova</w:t>
      </w:r>
      <w:bookmarkEnd w:id="99"/>
    </w:p>
    <w:p w14:paraId="60FF57BD" w14:textId="564C08F2" w:rsidR="00C45D5F" w:rsidRPr="00C76AA7" w:rsidRDefault="00C45D5F" w:rsidP="00692480">
      <w:pPr>
        <w:pStyle w:val="NoSpacing"/>
        <w:spacing w:after="240" w:line="276" w:lineRule="auto"/>
        <w:jc w:val="both"/>
        <w:rPr>
          <w:rFonts w:ascii="Times New Roman" w:hAnsi="Times New Roman" w:cs="Times New Roman"/>
          <w:sz w:val="24"/>
          <w:szCs w:val="24"/>
        </w:rPr>
      </w:pPr>
      <w:r w:rsidRPr="00376073">
        <w:rPr>
          <w:rFonts w:ascii="Times New Roman" w:hAnsi="Times New Roman" w:cs="Times New Roman"/>
          <w:color w:val="000000"/>
          <w:sz w:val="24"/>
          <w:szCs w:val="24"/>
        </w:rPr>
        <w:t xml:space="preserve">Prihvatljivost </w:t>
      </w:r>
      <w:r w:rsidRPr="00C76AA7">
        <w:rPr>
          <w:rFonts w:ascii="Times New Roman" w:hAnsi="Times New Roman" w:cs="Times New Roman"/>
          <w:sz w:val="24"/>
          <w:szCs w:val="24"/>
        </w:rPr>
        <w:t>troškova provodi se provjerom usklađenosti proračuna projektnog prijedloga s</w:t>
      </w:r>
      <w:r w:rsidR="00692480" w:rsidRPr="00C76AA7">
        <w:rPr>
          <w:rFonts w:ascii="Times New Roman" w:hAnsi="Times New Roman" w:cs="Times New Roman"/>
          <w:sz w:val="24"/>
          <w:szCs w:val="24"/>
        </w:rPr>
        <w:t xml:space="preserve"> </w:t>
      </w:r>
      <w:r w:rsidRPr="00C76AA7">
        <w:rPr>
          <w:rFonts w:ascii="Times New Roman" w:hAnsi="Times New Roman" w:cs="Times New Roman"/>
          <w:sz w:val="24"/>
          <w:szCs w:val="24"/>
        </w:rPr>
        <w:t>kriterijima prihvatljivosti troškova primjenjujući Kontrolnu listu za provjeru prihvatljivosti</w:t>
      </w:r>
      <w:r w:rsidR="00692480" w:rsidRPr="00C76AA7">
        <w:rPr>
          <w:rFonts w:ascii="Times New Roman" w:hAnsi="Times New Roman" w:cs="Times New Roman"/>
          <w:sz w:val="24"/>
          <w:szCs w:val="24"/>
        </w:rPr>
        <w:t xml:space="preserve"> </w:t>
      </w:r>
      <w:r w:rsidRPr="00C76AA7">
        <w:rPr>
          <w:rFonts w:ascii="Times New Roman" w:hAnsi="Times New Roman" w:cs="Times New Roman"/>
          <w:sz w:val="24"/>
          <w:szCs w:val="24"/>
        </w:rPr>
        <w:t>troškova (Prilog 5.).</w:t>
      </w:r>
    </w:p>
    <w:p w14:paraId="4ECF5570" w14:textId="5EA0BF42" w:rsidR="00C45D5F" w:rsidRPr="00376073" w:rsidRDefault="00C45D5F" w:rsidP="00692480">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Prilikom provjere prihvatljivosti troškova, Prijavitelj je obvezan na zahtjev SAFU-a dostaviti</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dodatne informacije, podatke i/ili dokumentaciju, te ako ne dostavi zatraženo ili ne dostavi u za</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to ostavljenom roku, ili pak ne osigura biti ili odbija biti na raspolaganju za komunikaciju u</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 xml:space="preserve">navedenom pogledu, </w:t>
      </w:r>
      <w:r w:rsidRPr="00376073">
        <w:rPr>
          <w:rFonts w:ascii="Times New Roman" w:hAnsi="Times New Roman" w:cs="Times New Roman"/>
          <w:b/>
          <w:bCs/>
          <w:color w:val="000000"/>
          <w:sz w:val="24"/>
          <w:szCs w:val="24"/>
        </w:rPr>
        <w:t>troškovi se smatraju neprihvatljivima i uklanjaju iz proračuna</w:t>
      </w:r>
      <w:r w:rsidR="00692480" w:rsidRPr="00376073">
        <w:rPr>
          <w:rFonts w:ascii="Times New Roman" w:hAnsi="Times New Roman" w:cs="Times New Roman"/>
          <w:b/>
          <w:bCs/>
          <w:color w:val="000000"/>
          <w:sz w:val="24"/>
          <w:szCs w:val="24"/>
        </w:rPr>
        <w:t xml:space="preserve"> </w:t>
      </w:r>
      <w:r w:rsidRPr="00376073">
        <w:rPr>
          <w:rFonts w:ascii="Times New Roman" w:hAnsi="Times New Roman" w:cs="Times New Roman"/>
          <w:b/>
          <w:bCs/>
          <w:color w:val="000000"/>
          <w:sz w:val="24"/>
          <w:szCs w:val="24"/>
        </w:rPr>
        <w:t>projektnog prijedloga</w:t>
      </w:r>
      <w:r w:rsidRPr="00376073">
        <w:rPr>
          <w:rFonts w:ascii="Times New Roman" w:hAnsi="Times New Roman" w:cs="Times New Roman"/>
          <w:color w:val="000000"/>
          <w:sz w:val="24"/>
          <w:szCs w:val="24"/>
        </w:rPr>
        <w:t>.</w:t>
      </w:r>
    </w:p>
    <w:p w14:paraId="26668185" w14:textId="4A0867D6" w:rsidR="00593C47" w:rsidRPr="00376073" w:rsidRDefault="00593C47" w:rsidP="00692480">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Ispravci proračuna poduzimaju se u opsegu u kojemu se ne utječe na rezultate prethodnih faza</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dodjele odnosno kojim se ne mijenjaju aktivnosti za koje je tijekom provjere prihvatljivosti</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projekta i aktivnosti te ocjene kvalitete utvrđeno da su prihvatljive, opseg i ciljevi predloženog</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 xml:space="preserve">projektnog prijedloga te </w:t>
      </w:r>
      <w:r w:rsidRPr="00376073">
        <w:rPr>
          <w:rFonts w:ascii="Times New Roman" w:hAnsi="Times New Roman" w:cs="Times New Roman"/>
          <w:b/>
          <w:bCs/>
          <w:color w:val="000000"/>
          <w:sz w:val="24"/>
          <w:szCs w:val="24"/>
        </w:rPr>
        <w:t>ne mogu dovesti do povećanja iznosa bespovratnih sredstava koji</w:t>
      </w:r>
      <w:r w:rsidR="00692480" w:rsidRPr="00376073">
        <w:rPr>
          <w:rFonts w:ascii="Times New Roman" w:hAnsi="Times New Roman" w:cs="Times New Roman"/>
          <w:b/>
          <w:bCs/>
          <w:color w:val="000000"/>
          <w:sz w:val="24"/>
          <w:szCs w:val="24"/>
        </w:rPr>
        <w:t xml:space="preserve"> </w:t>
      </w:r>
      <w:r w:rsidRPr="00376073">
        <w:rPr>
          <w:rFonts w:ascii="Times New Roman" w:hAnsi="Times New Roman" w:cs="Times New Roman"/>
          <w:b/>
          <w:bCs/>
          <w:color w:val="000000"/>
          <w:sz w:val="24"/>
          <w:szCs w:val="24"/>
        </w:rPr>
        <w:t>se dodjeljuju Prijavitelju i postotka sufinanciranja u odnosu na ono što je zahtijevano</w:t>
      </w:r>
      <w:r w:rsidR="00692480" w:rsidRPr="00376073">
        <w:rPr>
          <w:rFonts w:ascii="Times New Roman" w:hAnsi="Times New Roman" w:cs="Times New Roman"/>
          <w:b/>
          <w:bCs/>
          <w:color w:val="000000"/>
          <w:sz w:val="24"/>
          <w:szCs w:val="24"/>
        </w:rPr>
        <w:t xml:space="preserve"> </w:t>
      </w:r>
      <w:r w:rsidRPr="00376073">
        <w:rPr>
          <w:rFonts w:ascii="Times New Roman" w:hAnsi="Times New Roman" w:cs="Times New Roman"/>
          <w:b/>
          <w:bCs/>
          <w:color w:val="000000"/>
          <w:sz w:val="24"/>
          <w:szCs w:val="24"/>
        </w:rPr>
        <w:t>projektnim prijedlogom</w:t>
      </w:r>
      <w:r w:rsidR="00692480" w:rsidRPr="00376073">
        <w:rPr>
          <w:rFonts w:ascii="Times New Roman" w:hAnsi="Times New Roman" w:cs="Times New Roman"/>
          <w:color w:val="000000"/>
          <w:sz w:val="24"/>
          <w:szCs w:val="24"/>
        </w:rPr>
        <w:t>.</w:t>
      </w:r>
    </w:p>
    <w:p w14:paraId="110CB2C2" w14:textId="77777777" w:rsidR="00FC7D6D" w:rsidRPr="00376073" w:rsidRDefault="00FC7D6D" w:rsidP="00585A11">
      <w:pPr>
        <w:spacing w:after="0"/>
        <w:contextualSpacing/>
        <w:jc w:val="both"/>
        <w:rPr>
          <w:rFonts w:ascii="Times New Roman" w:eastAsia="Times New Roman" w:hAnsi="Times New Roman" w:cs="Times New Roman"/>
          <w:color w:val="000000"/>
          <w:sz w:val="24"/>
          <w:szCs w:val="24"/>
          <w:lang w:eastAsia="hr-HR"/>
        </w:rPr>
      </w:pPr>
    </w:p>
    <w:p w14:paraId="48FB43AB" w14:textId="5C1C3585" w:rsidR="00FE1A6C" w:rsidRDefault="00FE1A6C" w:rsidP="00A95FCC">
      <w:pPr>
        <w:pStyle w:val="Heading3"/>
        <w:numPr>
          <w:ilvl w:val="2"/>
          <w:numId w:val="39"/>
        </w:numPr>
        <w:spacing w:after="240" w:line="276" w:lineRule="auto"/>
        <w:rPr>
          <w:rFonts w:ascii="Times New Roman" w:hAnsi="Times New Roman" w:cs="Times New Roman"/>
          <w:sz w:val="26"/>
          <w:szCs w:val="26"/>
        </w:rPr>
      </w:pPr>
      <w:bookmarkStart w:id="100" w:name="_Toc182224709"/>
      <w:r w:rsidRPr="00D12D80">
        <w:rPr>
          <w:rFonts w:ascii="Times New Roman" w:hAnsi="Times New Roman" w:cs="Times New Roman"/>
          <w:sz w:val="26"/>
          <w:szCs w:val="26"/>
        </w:rPr>
        <w:t>Donošenje odluke o financiranju i završetak postupka dodjele</w:t>
      </w:r>
      <w:bookmarkEnd w:id="100"/>
    </w:p>
    <w:p w14:paraId="7819E7F6" w14:textId="61105FCB" w:rsidR="00FE1A6C" w:rsidRPr="00376073" w:rsidRDefault="00FE1A6C" w:rsidP="00FE1A6C">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 odnosu na pojedini projektni prijedlog, koji je udovoljio svim prethodno navedenim kriterijima postupka dodjele, postupak dodjele završava donošenjem odluke o financiranju.</w:t>
      </w:r>
    </w:p>
    <w:p w14:paraId="14E4B192" w14:textId="77777777" w:rsidR="00FE1A6C" w:rsidRPr="00376073" w:rsidRDefault="00FE1A6C" w:rsidP="00FE1A6C">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Odluku o financiranju donosi čelnik MRRFEU-a.</w:t>
      </w:r>
    </w:p>
    <w:p w14:paraId="3F64D9A3" w14:textId="09428133" w:rsidR="00FC7D6D" w:rsidRPr="00376073" w:rsidRDefault="00FE1A6C" w:rsidP="00FE1A6C">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Ako se nakon donošenja odluke o financiranju utvrdi da projektni prijedlog, u odnosu na koji je donesena odluka o financiranju, ne udovoljava svim uvjetima postupka dodjele, MRRFEU će u svako doba ukidanjem staviti izvan snage odluku o financiranju. Na akt kojim se odluka o financiranju ukida Prijavitelj ima pravo izjaviti pravni lijek.</w:t>
      </w:r>
    </w:p>
    <w:p w14:paraId="4009CAA4" w14:textId="77777777" w:rsidR="00C23113" w:rsidRDefault="00C23113" w:rsidP="004A294A">
      <w:pPr>
        <w:pStyle w:val="NoSpacing"/>
        <w:spacing w:before="240" w:after="240" w:line="276" w:lineRule="auto"/>
        <w:jc w:val="both"/>
        <w:rPr>
          <w:rFonts w:ascii="Times New Roman" w:hAnsi="Times New Roman" w:cs="Times New Roman"/>
          <w:color w:val="000000"/>
          <w:sz w:val="24"/>
          <w:szCs w:val="24"/>
        </w:rPr>
      </w:pPr>
    </w:p>
    <w:p w14:paraId="5EEB29DF" w14:textId="705BDAC8" w:rsidR="00865C87" w:rsidRPr="005C20B8" w:rsidRDefault="00093CEE" w:rsidP="005173E0">
      <w:pPr>
        <w:pStyle w:val="Heading2"/>
      </w:pPr>
      <w:bookmarkStart w:id="101" w:name="_Toc182224710"/>
      <w:r>
        <w:t>8</w:t>
      </w:r>
      <w:r w:rsidR="00865C87" w:rsidRPr="005C20B8">
        <w:t>.3. Ostale odredbe vezane uz provedbu postupka dodjele</w:t>
      </w:r>
      <w:bookmarkEnd w:id="101"/>
    </w:p>
    <w:p w14:paraId="7EB2371C" w14:textId="08C10AA3" w:rsidR="00865C87" w:rsidRPr="00D12D80" w:rsidRDefault="00093CEE" w:rsidP="00585A11">
      <w:pPr>
        <w:pStyle w:val="Heading3"/>
        <w:spacing w:line="276" w:lineRule="auto"/>
        <w:rPr>
          <w:rFonts w:ascii="Times New Roman" w:hAnsi="Times New Roman" w:cs="Times New Roman"/>
          <w:sz w:val="26"/>
          <w:szCs w:val="26"/>
        </w:rPr>
      </w:pPr>
      <w:bookmarkStart w:id="102" w:name="_Toc182224711"/>
      <w:r w:rsidRPr="00D12D80">
        <w:rPr>
          <w:rFonts w:ascii="Times New Roman" w:hAnsi="Times New Roman" w:cs="Times New Roman"/>
          <w:sz w:val="26"/>
          <w:szCs w:val="26"/>
        </w:rPr>
        <w:lastRenderedPageBreak/>
        <w:t>8</w:t>
      </w:r>
      <w:r w:rsidR="00865C87" w:rsidRPr="00D12D80">
        <w:rPr>
          <w:rFonts w:ascii="Times New Roman" w:hAnsi="Times New Roman" w:cs="Times New Roman"/>
          <w:sz w:val="26"/>
          <w:szCs w:val="26"/>
        </w:rPr>
        <w:t>.3.1. Obavještavanje prijavitelja</w:t>
      </w:r>
      <w:bookmarkEnd w:id="102"/>
    </w:p>
    <w:p w14:paraId="15F92AFB" w14:textId="24C28983" w:rsidR="00865C87" w:rsidRPr="00376073" w:rsidRDefault="00865C87" w:rsidP="00865C87">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Prijavitelj se o rezultatima postupka dodjele obavještava odlukom o statusu projektnog prijedloga</w:t>
      </w:r>
      <w:r w:rsidR="00B243C7">
        <w:rPr>
          <w:rFonts w:ascii="Times New Roman" w:hAnsi="Times New Roman" w:cs="Times New Roman"/>
          <w:color w:val="000000"/>
          <w:sz w:val="24"/>
          <w:szCs w:val="24"/>
        </w:rPr>
        <w:t xml:space="preserve"> </w:t>
      </w:r>
      <w:r w:rsidR="00B243C7" w:rsidRPr="00B243C7">
        <w:rPr>
          <w:rFonts w:ascii="Times New Roman" w:hAnsi="Times New Roman" w:cs="Times New Roman"/>
          <w:color w:val="000000"/>
          <w:sz w:val="24"/>
          <w:szCs w:val="24"/>
        </w:rPr>
        <w:t>i/ili odlukom o financiranju (ako se tijekom postupka prijavitelj po prvi puta obavještava dostavljanjem odluke o financiranju).</w:t>
      </w:r>
      <w:r w:rsidRPr="00376073">
        <w:rPr>
          <w:rFonts w:ascii="Times New Roman" w:hAnsi="Times New Roman" w:cs="Times New Roman"/>
          <w:color w:val="000000"/>
          <w:sz w:val="24"/>
          <w:szCs w:val="24"/>
        </w:rPr>
        <w:t xml:space="preserve"> S obzirom na to da se postupak dodjele provodi kroz jednu objedinjenu fazu, kao pravilo se primjenjuje to da se Prijavitelj obavještava o statusu projektnog prijedloga samo jednom na kraju provedbe aktivnosti / pod-faza 1.-3. Međutim, moguće je Prijavitelju poslati više obavijesti kojim ga se obavještava o napretku postupka dodjele u odnosu na njegov projektni prijedlog, bilo na zahtjev samog Prijavitelja ili ako to ocjeni potrebnim SAFU.</w:t>
      </w:r>
    </w:p>
    <w:p w14:paraId="12F291C3" w14:textId="77777777" w:rsidR="00865C87" w:rsidRPr="00376073" w:rsidRDefault="00865C87" w:rsidP="00865C87">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Odluku o statusu projektnog prijedloga donosi čelnik SAFU-a.</w:t>
      </w:r>
    </w:p>
    <w:p w14:paraId="11CB7CCE" w14:textId="77777777" w:rsidR="007E6A80" w:rsidRPr="00376073" w:rsidRDefault="007E6A80" w:rsidP="00585A11">
      <w:pPr>
        <w:spacing w:after="0"/>
        <w:contextualSpacing/>
        <w:jc w:val="both"/>
        <w:rPr>
          <w:rFonts w:ascii="Times New Roman" w:eastAsia="Times New Roman" w:hAnsi="Times New Roman" w:cs="Times New Roman"/>
          <w:color w:val="000000"/>
          <w:sz w:val="24"/>
          <w:szCs w:val="24"/>
          <w:lang w:eastAsia="hr-HR"/>
        </w:rPr>
      </w:pPr>
    </w:p>
    <w:p w14:paraId="61612CB0" w14:textId="74902649" w:rsidR="003D5B46" w:rsidRPr="00796CD2" w:rsidRDefault="00093CEE" w:rsidP="00585A11">
      <w:pPr>
        <w:pStyle w:val="Heading3"/>
        <w:spacing w:line="276" w:lineRule="auto"/>
        <w:rPr>
          <w:rFonts w:ascii="Times New Roman" w:hAnsi="Times New Roman" w:cs="Times New Roman"/>
          <w:sz w:val="26"/>
          <w:szCs w:val="26"/>
        </w:rPr>
      </w:pPr>
      <w:bookmarkStart w:id="103" w:name="_Toc182224712"/>
      <w:r w:rsidRPr="003D5B46">
        <w:rPr>
          <w:rFonts w:ascii="Times New Roman" w:hAnsi="Times New Roman" w:cs="Times New Roman"/>
          <w:sz w:val="26"/>
          <w:szCs w:val="26"/>
        </w:rPr>
        <w:t>8</w:t>
      </w:r>
      <w:r w:rsidR="00865C87" w:rsidRPr="003D5B46">
        <w:rPr>
          <w:rFonts w:ascii="Times New Roman" w:hAnsi="Times New Roman" w:cs="Times New Roman"/>
          <w:sz w:val="26"/>
          <w:szCs w:val="26"/>
        </w:rPr>
        <w:t>.3.2. Osiguranje dostupnosti informacija o postupku dodjele</w:t>
      </w:r>
      <w:bookmarkEnd w:id="103"/>
    </w:p>
    <w:p w14:paraId="6378D11D" w14:textId="09035F06" w:rsidR="00865C87" w:rsidRPr="00376073" w:rsidRDefault="00865C87" w:rsidP="00865C87">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Primjenjuje se Zakon o pravu na pristup informacijama (Narodne novine, br. 25/13, 85/15 i 69/22). Zahtjevi prijavitelja za dostavom informacija ne utječu na postupak dodjele.</w:t>
      </w:r>
    </w:p>
    <w:p w14:paraId="2CFB1E7A" w14:textId="77777777" w:rsidR="00865C87" w:rsidRPr="00376073" w:rsidRDefault="00865C87" w:rsidP="00865C87">
      <w:pPr>
        <w:pStyle w:val="NoSpacing"/>
        <w:spacing w:before="240" w:line="276" w:lineRule="auto"/>
        <w:jc w:val="both"/>
        <w:rPr>
          <w:rFonts w:ascii="Times New Roman" w:hAnsi="Times New Roman" w:cs="Times New Roman"/>
          <w:color w:val="000000"/>
          <w:sz w:val="24"/>
          <w:szCs w:val="24"/>
        </w:rPr>
      </w:pPr>
    </w:p>
    <w:p w14:paraId="38CCF919" w14:textId="3A5C012B" w:rsidR="00865C87" w:rsidRPr="003D5B46" w:rsidRDefault="00093CEE" w:rsidP="00585A11">
      <w:pPr>
        <w:pStyle w:val="Heading3"/>
        <w:spacing w:line="276" w:lineRule="auto"/>
        <w:rPr>
          <w:rFonts w:ascii="Times New Roman" w:hAnsi="Times New Roman" w:cs="Times New Roman"/>
          <w:sz w:val="26"/>
          <w:szCs w:val="26"/>
        </w:rPr>
      </w:pPr>
      <w:bookmarkStart w:id="104" w:name="_Toc182224713"/>
      <w:r w:rsidRPr="003D5B46">
        <w:rPr>
          <w:rFonts w:ascii="Times New Roman" w:hAnsi="Times New Roman" w:cs="Times New Roman"/>
          <w:sz w:val="26"/>
          <w:szCs w:val="26"/>
        </w:rPr>
        <w:t>8</w:t>
      </w:r>
      <w:r w:rsidR="00865C87" w:rsidRPr="003D5B46">
        <w:rPr>
          <w:rFonts w:ascii="Times New Roman" w:hAnsi="Times New Roman" w:cs="Times New Roman"/>
          <w:sz w:val="26"/>
          <w:szCs w:val="26"/>
        </w:rPr>
        <w:t>.3.3. Pojašnjenja tijekom postupka dodjele</w:t>
      </w:r>
      <w:bookmarkEnd w:id="104"/>
    </w:p>
    <w:p w14:paraId="2A7D1890" w14:textId="1C2AD25F" w:rsidR="00865C87" w:rsidRPr="00376073" w:rsidRDefault="00865C87" w:rsidP="00865C87">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Postupak pojašnjavanja provodi se uvažavajući načelo jednakog </w:t>
      </w:r>
      <w:r w:rsidR="00FA7A00">
        <w:rPr>
          <w:rFonts w:ascii="Times New Roman" w:hAnsi="Times New Roman" w:cs="Times New Roman"/>
          <w:color w:val="000000"/>
          <w:sz w:val="24"/>
          <w:szCs w:val="24"/>
        </w:rPr>
        <w:t>postupanja</w:t>
      </w:r>
      <w:r w:rsidRPr="00376073">
        <w:rPr>
          <w:rFonts w:ascii="Times New Roman" w:hAnsi="Times New Roman" w:cs="Times New Roman"/>
          <w:color w:val="000000"/>
          <w:sz w:val="24"/>
          <w:szCs w:val="24"/>
        </w:rPr>
        <w:t xml:space="preserve"> i razmjernosti.</w:t>
      </w:r>
    </w:p>
    <w:p w14:paraId="16BCAAA5" w14:textId="00ED60D9" w:rsidR="00865C87" w:rsidRDefault="008A731B" w:rsidP="004A294A">
      <w:pPr>
        <w:pStyle w:val="NoSpacing"/>
        <w:spacing w:before="240" w:after="240" w:line="276" w:lineRule="auto"/>
        <w:jc w:val="both"/>
        <w:rPr>
          <w:rFonts w:ascii="Times New Roman" w:hAnsi="Times New Roman" w:cs="Times New Roman"/>
          <w:color w:val="000000"/>
          <w:sz w:val="24"/>
          <w:szCs w:val="24"/>
        </w:rPr>
      </w:pPr>
      <w:r w:rsidRPr="008A731B">
        <w:rPr>
          <w:rFonts w:ascii="Times New Roman" w:hAnsi="Times New Roman" w:cs="Times New Roman"/>
          <w:color w:val="000000"/>
          <w:sz w:val="24"/>
          <w:szCs w:val="24"/>
        </w:rPr>
        <w:t>Postupak pojašnjavanja ne bi se trebao provoditi ako zahtijevane aktivnosti nisu razmjerne cilju koji se nastoji postići. PT ima pravo isključiti projektni prijedlog iz postupka dodjele ako potrebni dokumenti/podaci nedostaju, ako nisu potpuni, ili ako na zahtjev nije dostavljeno pojašnjenje unutar zadanog roka.</w:t>
      </w:r>
    </w:p>
    <w:p w14:paraId="082CA524" w14:textId="77777777" w:rsidR="009204CA" w:rsidRDefault="009204CA" w:rsidP="00521857">
      <w:pPr>
        <w:pStyle w:val="NoSpacing"/>
        <w:spacing w:before="240" w:line="276" w:lineRule="auto"/>
        <w:jc w:val="both"/>
        <w:rPr>
          <w:rFonts w:ascii="Times New Roman" w:hAnsi="Times New Roman" w:cs="Times New Roman"/>
          <w:color w:val="000000"/>
          <w:sz w:val="24"/>
          <w:szCs w:val="24"/>
        </w:rPr>
      </w:pPr>
      <w:r w:rsidRPr="009204CA">
        <w:rPr>
          <w:rFonts w:ascii="Times New Roman" w:hAnsi="Times New Roman" w:cs="Times New Roman"/>
          <w:color w:val="000000"/>
          <w:sz w:val="24"/>
          <w:szCs w:val="24"/>
        </w:rPr>
        <w:t>Prilikom provjere prihvatljivosti troškova prijavitelj je obvezan na zahtjev PT dostaviti dodatne informacije, podataka i/ili dokumentaciju, te ako ne dostavi zatraženo ili ne dostavi u za to ostavljenom roku, ili pak ne osigura biti ili odbija biti na raspolaganju za komunikaciju u navedenom pogledu, troškovi se smatraju neprihvatljivima i uklanjaju iz proračuna projektnog prijedloga.</w:t>
      </w:r>
    </w:p>
    <w:p w14:paraId="378954C6" w14:textId="23FDA982" w:rsidR="007D2622" w:rsidRPr="007D2622" w:rsidRDefault="007D2622" w:rsidP="00585A11">
      <w:pPr>
        <w:pStyle w:val="NoSpacing"/>
        <w:spacing w:before="240" w:after="240" w:line="276" w:lineRule="auto"/>
        <w:jc w:val="both"/>
        <w:rPr>
          <w:rFonts w:ascii="Times New Roman" w:hAnsi="Times New Roman" w:cs="Times New Roman"/>
          <w:color w:val="000000"/>
          <w:sz w:val="24"/>
          <w:szCs w:val="24"/>
        </w:rPr>
      </w:pPr>
      <w:r w:rsidRPr="007D2622">
        <w:rPr>
          <w:rFonts w:ascii="Times New Roman" w:hAnsi="Times New Roman" w:cs="Times New Roman"/>
          <w:color w:val="000000"/>
          <w:sz w:val="24"/>
          <w:szCs w:val="24"/>
        </w:rPr>
        <w:t>Projektni prijedlog koji ne udovoljava uvjetima Poziva isključuje se iz postupka dodjele.</w:t>
      </w:r>
    </w:p>
    <w:p w14:paraId="17AAD7C5" w14:textId="0EE8C125" w:rsidR="008A731B" w:rsidRDefault="007D2622" w:rsidP="007D2622">
      <w:pPr>
        <w:pStyle w:val="NoSpacing"/>
        <w:spacing w:before="240" w:after="240" w:line="276" w:lineRule="auto"/>
        <w:jc w:val="both"/>
        <w:rPr>
          <w:rFonts w:ascii="Times New Roman" w:hAnsi="Times New Roman" w:cs="Times New Roman"/>
          <w:color w:val="000000"/>
          <w:sz w:val="24"/>
          <w:szCs w:val="24"/>
        </w:rPr>
      </w:pPr>
      <w:r w:rsidRPr="007D2622">
        <w:rPr>
          <w:rFonts w:ascii="Times New Roman" w:hAnsi="Times New Roman" w:cs="Times New Roman"/>
          <w:color w:val="000000"/>
          <w:sz w:val="24"/>
          <w:szCs w:val="24"/>
        </w:rPr>
        <w:t xml:space="preserve">Nakon što su svi projektni prijedlozi ocijenjeni, priprema se popis (rang-listu) projektnih prijedloga, koja uključuje i rezervnu listu. </w:t>
      </w:r>
    </w:p>
    <w:p w14:paraId="33E46E24" w14:textId="77777777" w:rsidR="00E873BE" w:rsidRPr="00E64F82" w:rsidRDefault="00E873BE" w:rsidP="00E64F82">
      <w:pPr>
        <w:pStyle w:val="NoSpacing"/>
        <w:spacing w:before="240" w:line="276" w:lineRule="auto"/>
        <w:jc w:val="both"/>
        <w:rPr>
          <w:rFonts w:ascii="Times New Roman" w:eastAsia="Times New Roman" w:hAnsi="Times New Roman" w:cs="Times New Roman"/>
          <w:color w:val="000000"/>
          <w:sz w:val="24"/>
          <w:szCs w:val="24"/>
          <w:lang w:eastAsia="hr-HR"/>
        </w:rPr>
      </w:pPr>
    </w:p>
    <w:p w14:paraId="6AC2BF11" w14:textId="5CB77C02" w:rsidR="006D4C76" w:rsidRPr="00376073" w:rsidRDefault="006D4C76" w:rsidP="006573FF">
      <w:pPr>
        <w:pStyle w:val="Heading1"/>
      </w:pPr>
      <w:bookmarkStart w:id="105" w:name="_Toc182224714"/>
      <w:r w:rsidRPr="00376073">
        <w:t>Povlačenje projektnog prijedloga</w:t>
      </w:r>
      <w:bookmarkEnd w:id="105"/>
    </w:p>
    <w:p w14:paraId="0C2D4047" w14:textId="32F0CE46" w:rsidR="008962B0" w:rsidRPr="00376073" w:rsidRDefault="006D4C76" w:rsidP="00E64F82">
      <w:pPr>
        <w:pStyle w:val="NoSpacing"/>
        <w:spacing w:before="240" w:after="240" w:line="276" w:lineRule="auto"/>
        <w:jc w:val="both"/>
        <w:rPr>
          <w:rFonts w:ascii="Times New Roman" w:eastAsia="Times New Roman" w:hAnsi="Times New Roman" w:cs="Times New Roman"/>
          <w:color w:val="000000"/>
          <w:sz w:val="24"/>
          <w:szCs w:val="24"/>
          <w:lang w:eastAsia="hr-HR"/>
        </w:rPr>
      </w:pPr>
      <w:r w:rsidRPr="00376073">
        <w:rPr>
          <w:rFonts w:ascii="Times New Roman" w:eastAsia="Times New Roman" w:hAnsi="Times New Roman" w:cs="Times New Roman"/>
          <w:color w:val="000000"/>
          <w:sz w:val="24"/>
          <w:szCs w:val="24"/>
          <w:lang w:eastAsia="hr-HR"/>
        </w:rPr>
        <w:t>Prijavitelj može povući svoj projektni prijedlog iz postupka dodjele do trenutka potpisivanja</w:t>
      </w:r>
      <w:r w:rsidR="00782B47" w:rsidRPr="00376073">
        <w:rPr>
          <w:rFonts w:ascii="Times New Roman" w:eastAsia="Times New Roman" w:hAnsi="Times New Roman" w:cs="Times New Roman"/>
          <w:color w:val="000000"/>
          <w:sz w:val="24"/>
          <w:szCs w:val="24"/>
          <w:lang w:eastAsia="hr-HR"/>
        </w:rPr>
        <w:t xml:space="preserve"> </w:t>
      </w:r>
      <w:r w:rsidRPr="00376073">
        <w:rPr>
          <w:rFonts w:ascii="Times New Roman" w:eastAsia="Times New Roman" w:hAnsi="Times New Roman" w:cs="Times New Roman"/>
          <w:color w:val="000000"/>
          <w:sz w:val="24"/>
          <w:szCs w:val="24"/>
          <w:lang w:eastAsia="hr-HR"/>
        </w:rPr>
        <w:t>ugovora i to pisanom obaviješću upućenom SAFU. Povlačenje projektnog prijedloga smatra se</w:t>
      </w:r>
      <w:r w:rsidR="00782B47" w:rsidRPr="00376073">
        <w:rPr>
          <w:rFonts w:ascii="Times New Roman" w:eastAsia="Times New Roman" w:hAnsi="Times New Roman" w:cs="Times New Roman"/>
          <w:color w:val="000000"/>
          <w:sz w:val="24"/>
          <w:szCs w:val="24"/>
          <w:lang w:eastAsia="hr-HR"/>
        </w:rPr>
        <w:t xml:space="preserve"> </w:t>
      </w:r>
      <w:r w:rsidRPr="00376073">
        <w:rPr>
          <w:rFonts w:ascii="Times New Roman" w:eastAsia="Times New Roman" w:hAnsi="Times New Roman" w:cs="Times New Roman"/>
          <w:color w:val="000000"/>
          <w:sz w:val="24"/>
          <w:szCs w:val="24"/>
          <w:lang w:eastAsia="hr-HR"/>
        </w:rPr>
        <w:lastRenderedPageBreak/>
        <w:t>završetkom postupka dodjele, bez potrebe donošenja posebnog akta.</w:t>
      </w:r>
      <w:r w:rsidRPr="00376073">
        <w:rPr>
          <w:rFonts w:ascii="Times New Roman" w:eastAsia="Times New Roman" w:hAnsi="Times New Roman" w:cs="Times New Roman"/>
          <w:color w:val="000000"/>
          <w:sz w:val="24"/>
          <w:szCs w:val="24"/>
          <w:lang w:eastAsia="hr-HR"/>
        </w:rPr>
        <w:cr/>
      </w:r>
    </w:p>
    <w:p w14:paraId="11C00305" w14:textId="4180C18E" w:rsidR="003D5B46" w:rsidRPr="003D5B46" w:rsidRDefault="003D5B46" w:rsidP="006573FF">
      <w:pPr>
        <w:pStyle w:val="Heading1"/>
      </w:pPr>
      <w:r>
        <w:t xml:space="preserve"> </w:t>
      </w:r>
      <w:bookmarkStart w:id="106" w:name="_Toc182224715"/>
      <w:r w:rsidR="00305DF4" w:rsidRPr="00376073">
        <w:t>Sklapanje ugovora</w:t>
      </w:r>
      <w:bookmarkEnd w:id="106"/>
    </w:p>
    <w:p w14:paraId="73B94DE9" w14:textId="7385D6B6" w:rsidR="00305DF4" w:rsidRPr="00376073" w:rsidRDefault="00305DF4" w:rsidP="00305DF4">
      <w:pPr>
        <w:pStyle w:val="NoSpacing"/>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Prijavitelj je obvezan bez odgađanja, po pozivu UT</w:t>
      </w:r>
      <w:r w:rsidR="002659AF" w:rsidRPr="00376073">
        <w:rPr>
          <w:rFonts w:ascii="Times New Roman" w:hAnsi="Times New Roman" w:cs="Times New Roman"/>
          <w:color w:val="000000"/>
          <w:sz w:val="24"/>
          <w:szCs w:val="24"/>
        </w:rPr>
        <w:t>-a</w:t>
      </w:r>
      <w:r w:rsidRPr="00376073">
        <w:rPr>
          <w:rFonts w:ascii="Times New Roman" w:hAnsi="Times New Roman" w:cs="Times New Roman"/>
          <w:color w:val="000000"/>
          <w:sz w:val="24"/>
          <w:szCs w:val="24"/>
        </w:rPr>
        <w:t xml:space="preserve"> i u roku koji UT odredi sklopiti ugovor.</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Ugovor potpisuju UT, PT 2, Prijavitelj (Korisnik) te sektorski nadležno tijelo. Prijavitelju se</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dostavljaju četiri potpisana primjerka koje potpisuje te nakon potpisivanja dostavlja tri</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primjerka UT-u, a jedan primjerak zadržava za sebe. Ako Prijavitelj ne postupi na opisani način,</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odnosno u zadanom roku, smatra se da je od sklapanja ugovora odustao. Ako je Prijavitelj</w:t>
      </w:r>
      <w:r w:rsidR="007F04AC" w:rsidRPr="00376073">
        <w:rPr>
          <w:rFonts w:ascii="Times New Roman" w:hAnsi="Times New Roman" w:cs="Times New Roman"/>
          <w:color w:val="000000"/>
          <w:sz w:val="24"/>
          <w:szCs w:val="24"/>
        </w:rPr>
        <w:t xml:space="preserve"> </w:t>
      </w:r>
      <w:r w:rsidR="00D91C2A">
        <w:rPr>
          <w:rFonts w:ascii="Times New Roman" w:hAnsi="Times New Roman" w:cs="Times New Roman"/>
          <w:color w:val="000000"/>
          <w:sz w:val="24"/>
          <w:szCs w:val="24"/>
        </w:rPr>
        <w:t>zaprim</w:t>
      </w:r>
      <w:r w:rsidR="00D97E2A">
        <w:rPr>
          <w:rFonts w:ascii="Times New Roman" w:hAnsi="Times New Roman" w:cs="Times New Roman"/>
          <w:color w:val="000000"/>
          <w:sz w:val="24"/>
          <w:szCs w:val="24"/>
        </w:rPr>
        <w:t>io</w:t>
      </w:r>
      <w:r w:rsidRPr="00376073">
        <w:rPr>
          <w:rFonts w:ascii="Times New Roman" w:hAnsi="Times New Roman" w:cs="Times New Roman"/>
          <w:color w:val="000000"/>
          <w:sz w:val="24"/>
          <w:szCs w:val="24"/>
        </w:rPr>
        <w:t xml:space="preserve"> izvornike ugovora na potpis te je od sklapanja ugovora odustao, obvezan je iste vratiti</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UT-u, bez odgađanja.</w:t>
      </w:r>
    </w:p>
    <w:p w14:paraId="6705FE8C" w14:textId="77777777" w:rsidR="002659AF" w:rsidRPr="00376073" w:rsidRDefault="002659AF" w:rsidP="00305DF4">
      <w:pPr>
        <w:pStyle w:val="NoSpacing"/>
        <w:spacing w:line="276" w:lineRule="auto"/>
        <w:jc w:val="both"/>
        <w:rPr>
          <w:rFonts w:ascii="Times New Roman" w:hAnsi="Times New Roman" w:cs="Times New Roman"/>
          <w:color w:val="000000"/>
          <w:sz w:val="24"/>
          <w:szCs w:val="24"/>
        </w:rPr>
      </w:pPr>
    </w:p>
    <w:p w14:paraId="31B9BAD8" w14:textId="742274FB" w:rsidR="00305DF4" w:rsidRPr="00376073" w:rsidRDefault="00305DF4" w:rsidP="00305DF4">
      <w:pPr>
        <w:pStyle w:val="NoSpacing"/>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 skladu sa zahtjevom UT-a, Prijavitelj je obvezan dostaviti izjavu kojom potvrđuje da u</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odnosu na podatke dostavljene u projektnom prijedlogu:</w:t>
      </w:r>
    </w:p>
    <w:p w14:paraId="1EA4F9C3" w14:textId="1969C0C4" w:rsidR="00305DF4" w:rsidRPr="00376073" w:rsidRDefault="00305DF4">
      <w:pPr>
        <w:pStyle w:val="NoSpacing"/>
        <w:numPr>
          <w:ilvl w:val="0"/>
          <w:numId w:val="40"/>
        </w:numPr>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nisu nastupile okolnosti koje utječu ili mogu utjecati na ispravnost postupka dodjele ili</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samu dodjelu bespovratnih sredstava i</w:t>
      </w:r>
    </w:p>
    <w:p w14:paraId="3A0E7EEA" w14:textId="7E9E31FC" w:rsidR="00305DF4" w:rsidRDefault="00305DF4">
      <w:pPr>
        <w:pStyle w:val="NoSpacing"/>
        <w:numPr>
          <w:ilvl w:val="0"/>
          <w:numId w:val="40"/>
        </w:numPr>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da su provedbeni kapaciteti korisnika nepromijenjeni.</w:t>
      </w:r>
    </w:p>
    <w:p w14:paraId="3FB4CB18" w14:textId="77777777" w:rsidR="00523B8F" w:rsidRDefault="00523B8F" w:rsidP="00523B8F">
      <w:pPr>
        <w:pStyle w:val="NoSpacing"/>
        <w:spacing w:line="276" w:lineRule="auto"/>
        <w:jc w:val="both"/>
        <w:rPr>
          <w:rFonts w:ascii="Times New Roman" w:hAnsi="Times New Roman" w:cs="Times New Roman"/>
          <w:color w:val="000000"/>
          <w:sz w:val="24"/>
          <w:szCs w:val="24"/>
        </w:rPr>
      </w:pPr>
    </w:p>
    <w:p w14:paraId="5486B05F" w14:textId="59D36883" w:rsidR="00523B8F" w:rsidRPr="00376073" w:rsidRDefault="00CF0E70" w:rsidP="00523B8F">
      <w:pPr>
        <w:pStyle w:val="NoSpacing"/>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slučaju partnerstva Prijavitelj je obvezan dostaviti Izjavu </w:t>
      </w:r>
      <w:r w:rsidRPr="00523B8F">
        <w:rPr>
          <w:rFonts w:ascii="Times New Roman" w:hAnsi="Times New Roman" w:cs="Times New Roman"/>
          <w:color w:val="000000"/>
          <w:sz w:val="24"/>
          <w:szCs w:val="24"/>
        </w:rPr>
        <w:t xml:space="preserve">partnera Korisnika (Obrazac 3. </w:t>
      </w:r>
      <w:r w:rsidRPr="003145EC">
        <w:rPr>
          <w:rFonts w:ascii="Times New Roman" w:hAnsi="Times New Roman" w:cs="Times New Roman"/>
          <w:i/>
          <w:iCs/>
          <w:color w:val="000000"/>
          <w:sz w:val="24"/>
          <w:szCs w:val="24"/>
        </w:rPr>
        <w:t>Izjava partnera korisnika</w:t>
      </w:r>
      <w:r w:rsidRPr="00523B8F">
        <w:rPr>
          <w:rFonts w:ascii="Times New Roman" w:hAnsi="Times New Roman" w:cs="Times New Roman"/>
          <w:color w:val="000000"/>
          <w:sz w:val="24"/>
          <w:szCs w:val="24"/>
        </w:rPr>
        <w:t>)</w:t>
      </w:r>
      <w:r w:rsidR="00E1702B">
        <w:rPr>
          <w:rFonts w:ascii="Times New Roman" w:hAnsi="Times New Roman" w:cs="Times New Roman"/>
          <w:color w:val="000000"/>
          <w:sz w:val="24"/>
          <w:szCs w:val="24"/>
        </w:rPr>
        <w:t xml:space="preserve"> </w:t>
      </w:r>
      <w:r w:rsidR="004E44C4">
        <w:rPr>
          <w:rFonts w:ascii="Times New Roman" w:hAnsi="Times New Roman" w:cs="Times New Roman"/>
          <w:color w:val="000000"/>
          <w:sz w:val="24"/>
          <w:szCs w:val="24"/>
        </w:rPr>
        <w:t>koja je s</w:t>
      </w:r>
      <w:r w:rsidR="00523B8F" w:rsidRPr="00523B8F">
        <w:rPr>
          <w:rFonts w:ascii="Times New Roman" w:hAnsi="Times New Roman" w:cs="Times New Roman"/>
          <w:color w:val="000000"/>
          <w:sz w:val="24"/>
          <w:szCs w:val="24"/>
        </w:rPr>
        <w:t>astavni dio Sporazuma o partnerstvu.</w:t>
      </w:r>
    </w:p>
    <w:p w14:paraId="1D159716" w14:textId="77777777" w:rsidR="00305DF4" w:rsidRPr="00376073" w:rsidRDefault="00305DF4" w:rsidP="00585A11">
      <w:pPr>
        <w:contextualSpacing/>
        <w:jc w:val="both"/>
        <w:rPr>
          <w:rFonts w:ascii="Times New Roman" w:eastAsia="Times New Roman" w:hAnsi="Times New Roman" w:cs="Times New Roman"/>
          <w:color w:val="000000"/>
          <w:sz w:val="24"/>
          <w:szCs w:val="24"/>
          <w:lang w:eastAsia="hr-HR"/>
        </w:rPr>
      </w:pPr>
    </w:p>
    <w:p w14:paraId="59279F03" w14:textId="2123DC6C" w:rsidR="00305DF4" w:rsidRPr="00376073" w:rsidRDefault="00305DF4" w:rsidP="006573FF">
      <w:pPr>
        <w:pStyle w:val="Heading1"/>
      </w:pPr>
      <w:r w:rsidRPr="00376073">
        <w:t xml:space="preserve"> </w:t>
      </w:r>
      <w:bookmarkStart w:id="107" w:name="_Toc182224716"/>
      <w:r w:rsidRPr="00376073">
        <w:t>Prigovori</w:t>
      </w:r>
      <w:bookmarkEnd w:id="107"/>
    </w:p>
    <w:p w14:paraId="4CFF2A46" w14:textId="264E1AC7" w:rsidR="00305DF4" w:rsidRPr="00376073" w:rsidRDefault="00305DF4" w:rsidP="00B46001">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b/>
          <w:bCs/>
          <w:color w:val="000000"/>
          <w:sz w:val="24"/>
          <w:szCs w:val="24"/>
        </w:rPr>
        <w:t>Prigovor u postupku odabira operacija/projekata</w:t>
      </w:r>
      <w:r w:rsidRPr="00376073">
        <w:rPr>
          <w:rFonts w:ascii="Times New Roman" w:hAnsi="Times New Roman" w:cs="Times New Roman"/>
          <w:color w:val="000000"/>
          <w:sz w:val="24"/>
          <w:szCs w:val="24"/>
        </w:rPr>
        <w:t xml:space="preserve"> izjavljuje se u skladu sa sljedećim pravilima:</w:t>
      </w:r>
    </w:p>
    <w:p w14:paraId="24BB3BC7" w14:textId="13A10988" w:rsidR="008962B0" w:rsidRPr="00376073" w:rsidRDefault="00305DF4"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Prijavitelj može na odluku o statusu projektnog prijedloga </w:t>
      </w:r>
      <w:r w:rsidR="00895CAF">
        <w:rPr>
          <w:rFonts w:ascii="Times New Roman" w:hAnsi="Times New Roman" w:cs="Times New Roman"/>
          <w:color w:val="000000"/>
          <w:sz w:val="24"/>
          <w:szCs w:val="24"/>
        </w:rPr>
        <w:t xml:space="preserve">te odluku o financiranju </w:t>
      </w:r>
      <w:r w:rsidRPr="00376073">
        <w:rPr>
          <w:rFonts w:ascii="Times New Roman" w:hAnsi="Times New Roman" w:cs="Times New Roman"/>
          <w:color w:val="000000"/>
          <w:sz w:val="24"/>
          <w:szCs w:val="24"/>
        </w:rPr>
        <w:t>izjaviti prigovor čelniku Upravljačkog tijela, odnosno ministru regionalnoga razvoja i fondova Europske unije:</w:t>
      </w:r>
    </w:p>
    <w:p w14:paraId="1F8FDB2F" w14:textId="1B80A038"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1. ako smatra da je tijekom postupka odabira operacija/projekata (postupka dodjele bespovratnih sredstava – u tekstu se rabi termin postupak odabira operacija/projekata) postupanjem ili propuštanjem postupanja nadležnog tijela njegov projektni prijedlog neosnovano isključen iz postupka odabira operacija/projekata</w:t>
      </w:r>
    </w:p>
    <w:p w14:paraId="15F26A36" w14:textId="58EF9A58"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2. u slučaju kada njegov projektni prijedlog nije isključen iz postupka odabira operacija/projekata, ako smatra da nadležno tijelo tijekom tog postupka nije postupilo u skladu s pravilima poziva.</w:t>
      </w:r>
    </w:p>
    <w:p w14:paraId="51CD3E16" w14:textId="4D233E63"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 prigovoru se ne mogu iznositi nove činjenice i novi dokazi u odnosu na postupak odabira operacija/projekata.</w:t>
      </w:r>
    </w:p>
    <w:p w14:paraId="5BCF5562" w14:textId="214C85BB"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Prigovor se može izjaviti u roku 15 dana od dana primitka odluke o statusu projektnog prijedloga</w:t>
      </w:r>
      <w:r w:rsidR="0045029D" w:rsidRPr="0045029D">
        <w:rPr>
          <w:rFonts w:ascii="Times New Roman" w:hAnsi="Times New Roman" w:cs="Times New Roman"/>
          <w:color w:val="000000"/>
          <w:sz w:val="24"/>
          <w:szCs w:val="24"/>
        </w:rPr>
        <w:t>, odnosno odluke o financiranju.</w:t>
      </w:r>
    </w:p>
    <w:p w14:paraId="707D53C1" w14:textId="37EF6C3B" w:rsidR="00F01DB3" w:rsidRPr="004C2E3C" w:rsidRDefault="00F01DB3" w:rsidP="002013E8">
      <w:pPr>
        <w:pStyle w:val="NoSpacing"/>
        <w:spacing w:before="240" w:line="276" w:lineRule="auto"/>
        <w:jc w:val="both"/>
        <w:rPr>
          <w:rFonts w:ascii="Times New Roman" w:hAnsi="Times New Roman"/>
          <w:iCs/>
          <w:color w:val="000000"/>
          <w:sz w:val="24"/>
        </w:rPr>
      </w:pPr>
      <w:r w:rsidRPr="004C2E3C">
        <w:rPr>
          <w:rFonts w:ascii="Times New Roman" w:hAnsi="Times New Roman"/>
          <w:color w:val="000000"/>
          <w:sz w:val="24"/>
        </w:rPr>
        <w:lastRenderedPageBreak/>
        <w:t>Prigovor na pojedinu odluku o statusu projektnog prijedloga</w:t>
      </w:r>
      <w:r w:rsidRPr="004C2E3C">
        <w:rPr>
          <w:rFonts w:ascii="Times New Roman" w:eastAsia="Times New Roman" w:hAnsi="Times New Roman" w:cs="Times New Roman"/>
          <w:bCs/>
          <w:color w:val="000000"/>
          <w:sz w:val="24"/>
          <w:szCs w:val="24"/>
          <w:lang w:eastAsia="hr-HR"/>
        </w:rPr>
        <w:t>, odnosno odluku o financiranju</w:t>
      </w:r>
      <w:r w:rsidRPr="004C2E3C">
        <w:rPr>
          <w:rFonts w:ascii="Times New Roman" w:hAnsi="Times New Roman"/>
          <w:color w:val="000000"/>
          <w:sz w:val="24"/>
        </w:rPr>
        <w:t xml:space="preserve"> </w:t>
      </w:r>
      <w:r w:rsidRPr="004C2E3C">
        <w:rPr>
          <w:rFonts w:ascii="Times New Roman" w:hAnsi="Times New Roman"/>
          <w:iCs/>
          <w:color w:val="000000"/>
          <w:sz w:val="24"/>
        </w:rPr>
        <w:t>ne odgađa postupanje nadležnih tijela po Pozivu te na dodjeljivanje sredstava u okviru Poziva</w:t>
      </w:r>
      <w:r w:rsidRPr="004C2E3C">
        <w:rPr>
          <w:rFonts w:ascii="Times New Roman" w:eastAsia="Times New Roman" w:hAnsi="Times New Roman" w:cs="Times New Roman"/>
          <w:bCs/>
          <w:iCs/>
          <w:color w:val="000000"/>
          <w:sz w:val="24"/>
          <w:szCs w:val="24"/>
          <w:lang w:eastAsia="hr-HR"/>
        </w:rPr>
        <w:t>.</w:t>
      </w:r>
    </w:p>
    <w:p w14:paraId="17B89A39" w14:textId="23FAB560"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Prijavitelj se može odreći prava na prigovor u pisanom obliku od dana primitka odluke o statusu projektnog prijedloga</w:t>
      </w:r>
      <w:r w:rsidR="00631EA9">
        <w:rPr>
          <w:rFonts w:ascii="Times New Roman" w:eastAsia="Times New Roman" w:hAnsi="Times New Roman" w:cs="Times New Roman"/>
          <w:bCs/>
          <w:color w:val="000000"/>
          <w:sz w:val="24"/>
          <w:szCs w:val="24"/>
          <w:lang w:eastAsia="hr-HR"/>
        </w:rPr>
        <w:t>, odnosno odluke o financiranju</w:t>
      </w:r>
      <w:r w:rsidRPr="00376073">
        <w:rPr>
          <w:rFonts w:ascii="Times New Roman" w:hAnsi="Times New Roman" w:cs="Times New Roman"/>
          <w:color w:val="000000"/>
          <w:sz w:val="24"/>
          <w:szCs w:val="24"/>
        </w:rPr>
        <w:t xml:space="preserve"> do dana isteka roka za izjavljivanje prigovora.</w:t>
      </w:r>
    </w:p>
    <w:p w14:paraId="20014E3B" w14:textId="77777777"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Prijavitelj može odustati od prigovora sve do otpreme rješenja o prigovoru.</w:t>
      </w:r>
    </w:p>
    <w:p w14:paraId="71B2F2EE" w14:textId="23F63633"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Kad prijavitelj odustane od izjavljenog prigovora, postupak u povodu prigovora obustavit će se rješenjem.</w:t>
      </w:r>
    </w:p>
    <w:p w14:paraId="791E85F9" w14:textId="77777777"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Odricanje ili odustanak od prigovora ne mogu se opozvati.</w:t>
      </w:r>
    </w:p>
    <w:p w14:paraId="7FE4D4F0" w14:textId="47095E85"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Rješenje o prigovoru donosi čelnik Upravljačkog tijela, odnosno ministar regionalnoga razvoja i fondova Europske unije u roku 30 dana od dana zaprimanja prigovora, na temelju prijedloga </w:t>
      </w:r>
      <w:r w:rsidR="006659A9" w:rsidRPr="006659A9">
        <w:rPr>
          <w:rFonts w:ascii="Times New Roman" w:hAnsi="Times New Roman" w:cs="Times New Roman"/>
          <w:color w:val="000000"/>
          <w:sz w:val="24"/>
          <w:szCs w:val="24"/>
        </w:rPr>
        <w:t xml:space="preserve">nadležne ustrojstvene jedinice Upravljačkog </w:t>
      </w:r>
      <w:r w:rsidRPr="00376073">
        <w:rPr>
          <w:rFonts w:ascii="Times New Roman" w:hAnsi="Times New Roman" w:cs="Times New Roman"/>
          <w:color w:val="000000"/>
          <w:sz w:val="24"/>
          <w:szCs w:val="24"/>
        </w:rPr>
        <w:t>tijela.</w:t>
      </w:r>
    </w:p>
    <w:p w14:paraId="3676F7CF" w14:textId="77777777" w:rsidR="00B950D9" w:rsidRDefault="00B950D9" w:rsidP="00346E0F">
      <w:pPr>
        <w:pStyle w:val="NoSpacing"/>
        <w:spacing w:before="240" w:after="240" w:line="276" w:lineRule="auto"/>
        <w:jc w:val="both"/>
        <w:rPr>
          <w:rFonts w:ascii="Times New Roman" w:hAnsi="Times New Roman" w:cs="Times New Roman"/>
          <w:color w:val="000000"/>
          <w:sz w:val="24"/>
          <w:szCs w:val="24"/>
        </w:rPr>
      </w:pPr>
      <w:r w:rsidRPr="00B950D9">
        <w:rPr>
          <w:rFonts w:ascii="Times New Roman" w:hAnsi="Times New Roman" w:cs="Times New Roman"/>
          <w:color w:val="000000"/>
          <w:sz w:val="24"/>
          <w:szCs w:val="24"/>
        </w:rPr>
        <w:t>Nadležna ustrojstvena jedinica Upravljačkog tijela može, po potrebi, u postupak rješavanja po izjavljenom prigovoru ili više njih, uključiti i druge osobe, kao što su stručnjaci u određenom području.</w:t>
      </w:r>
    </w:p>
    <w:p w14:paraId="210250AC" w14:textId="38303818" w:rsidR="00CB5A62" w:rsidRPr="00AD4E29" w:rsidRDefault="00CB5A62" w:rsidP="00CB5A62">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O izjavljenom prigovoru </w:t>
      </w:r>
      <w:r>
        <w:rPr>
          <w:rFonts w:ascii="Times New Roman" w:eastAsia="Times New Roman" w:hAnsi="Times New Roman" w:cs="Times New Roman"/>
          <w:bCs/>
          <w:color w:val="000000"/>
          <w:sz w:val="24"/>
          <w:szCs w:val="24"/>
          <w:lang w:eastAsia="hr-HR"/>
        </w:rPr>
        <w:t xml:space="preserve">u Upravljačkom tijelu </w:t>
      </w:r>
      <w:r w:rsidRPr="00AD4E29">
        <w:rPr>
          <w:rFonts w:ascii="Times New Roman" w:eastAsia="Times New Roman" w:hAnsi="Times New Roman" w:cs="Times New Roman"/>
          <w:bCs/>
          <w:color w:val="000000"/>
          <w:sz w:val="24"/>
          <w:szCs w:val="24"/>
          <w:lang w:eastAsia="hr-HR"/>
        </w:rPr>
        <w:t xml:space="preserve">rješava </w:t>
      </w:r>
      <w:r>
        <w:rPr>
          <w:rFonts w:ascii="Times New Roman" w:eastAsia="Times New Roman" w:hAnsi="Times New Roman" w:cs="Times New Roman"/>
          <w:bCs/>
          <w:color w:val="000000"/>
          <w:sz w:val="24"/>
          <w:szCs w:val="24"/>
          <w:lang w:eastAsia="hr-HR"/>
        </w:rPr>
        <w:t>nadležna ustrojstvena jedinica koja predlaže odluku o izjavljenom prigovoru čelniku tijela.</w:t>
      </w:r>
    </w:p>
    <w:p w14:paraId="04E1FDB5" w14:textId="51AD99E4" w:rsidR="00A562EE" w:rsidRDefault="00A562EE" w:rsidP="00346E0F">
      <w:pPr>
        <w:pStyle w:val="NoSpacing"/>
        <w:spacing w:after="240" w:line="276" w:lineRule="auto"/>
        <w:jc w:val="both"/>
        <w:rPr>
          <w:rFonts w:ascii="Times New Roman" w:eastAsia="Times New Roman" w:hAnsi="Times New Roman" w:cs="Times New Roman"/>
          <w:bCs/>
          <w:color w:val="000000"/>
          <w:sz w:val="24"/>
          <w:szCs w:val="24"/>
          <w:lang w:eastAsia="hr-HR"/>
        </w:rPr>
      </w:pPr>
      <w:r w:rsidRPr="0069709E">
        <w:rPr>
          <w:rFonts w:ascii="Times New Roman" w:eastAsia="Times New Roman" w:hAnsi="Times New Roman" w:cs="Times New Roman"/>
          <w:bCs/>
          <w:color w:val="000000"/>
          <w:sz w:val="24"/>
          <w:szCs w:val="24"/>
          <w:lang w:eastAsia="hr-HR"/>
        </w:rPr>
        <w:t>U slučaju kada je Upravljačko tijelo ujedno i korisnik okviru Programa, o izjavljenom prigovoru rješava čelnik tijela, na prijedlog nadležne ustrojstvene jedinice te u tom slučaju on obavlja ulogu sustava Programa (u nastavku teksta se za sve navedene slučajeve (ustrojstvena jedinica Upravljačkog tijela/službena osoba/čelnik tijela) dalje rabi termin Upravljačko tijelo). U ovoj situaciji obavezno se moraju razdvojiti funkcije između korisnika i sustava programa na razini osobe.</w:t>
      </w:r>
    </w:p>
    <w:p w14:paraId="2EE3CDBB" w14:textId="77777777" w:rsidR="000C6328" w:rsidRPr="00AD4E29" w:rsidRDefault="000C6328" w:rsidP="000C6328">
      <w:pPr>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U svakom slučaju, osoba koja sudjeluje u postupku rješavanja po izjavljenom prigovoru </w:t>
      </w:r>
      <w:r w:rsidRPr="00AD4E29">
        <w:rPr>
          <w:rFonts w:ascii="Times New Roman" w:eastAsia="Times New Roman" w:hAnsi="Times New Roman" w:cs="Times New Roman"/>
          <w:bCs/>
          <w:color w:val="000000"/>
          <w:sz w:val="24"/>
          <w:szCs w:val="24"/>
          <w:lang w:eastAsia="hr-HR"/>
        </w:rPr>
        <w:t xml:space="preserve">se izuzima iz postupka ako </w:t>
      </w:r>
      <w:r>
        <w:rPr>
          <w:rFonts w:ascii="Times New Roman" w:eastAsia="Times New Roman" w:hAnsi="Times New Roman" w:cs="Times New Roman"/>
          <w:bCs/>
          <w:color w:val="000000"/>
          <w:sz w:val="24"/>
          <w:szCs w:val="24"/>
          <w:lang w:eastAsia="hr-HR"/>
        </w:rPr>
        <w:t>je</w:t>
      </w:r>
      <w:r w:rsidRPr="00AD4E29">
        <w:rPr>
          <w:rFonts w:ascii="Times New Roman" w:eastAsia="Times New Roman" w:hAnsi="Times New Roman" w:cs="Times New Roman"/>
          <w:bCs/>
          <w:color w:val="000000"/>
          <w:sz w:val="24"/>
          <w:szCs w:val="24"/>
          <w:lang w:eastAsia="hr-HR"/>
        </w:rPr>
        <w:t>:</w:t>
      </w:r>
    </w:p>
    <w:p w14:paraId="7458564C" w14:textId="77777777" w:rsidR="000C6328" w:rsidRPr="00AD4E29" w:rsidRDefault="000C6328" w:rsidP="000C6328">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w:t>
      </w:r>
      <w:r w:rsidRPr="00AD4E29">
        <w:rPr>
          <w:rFonts w:ascii="Times New Roman" w:eastAsia="Times New Roman" w:hAnsi="Times New Roman" w:cs="Times New Roman"/>
          <w:bCs/>
          <w:color w:val="000000"/>
          <w:sz w:val="24"/>
          <w:szCs w:val="24"/>
          <w:lang w:eastAsia="hr-HR"/>
        </w:rPr>
        <w:tab/>
        <w:t>s prijaviteljem, partnerom ili korisnikom (podnositeljem prigovora) ili osobom ovlaštenom za zastupanje prijavitelja ili korisnika u bliskom osobnom odnosu i to srodnik po krvi u uspravnoj liniji, u pobočnoj liniji do četvrtog stupnja zaključno, bračni drug ili srodnik po tazbini do drugog stupnja zaključno, i po prestanku braka</w:t>
      </w:r>
    </w:p>
    <w:p w14:paraId="7BF399DE" w14:textId="77777777" w:rsidR="000C6328" w:rsidRPr="00AD4E29" w:rsidRDefault="000C6328" w:rsidP="000C6328">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w:t>
      </w:r>
      <w:r w:rsidRPr="00AD4E29">
        <w:rPr>
          <w:rFonts w:ascii="Times New Roman" w:eastAsia="Times New Roman" w:hAnsi="Times New Roman" w:cs="Times New Roman"/>
          <w:bCs/>
          <w:color w:val="000000"/>
          <w:sz w:val="24"/>
          <w:szCs w:val="24"/>
          <w:lang w:eastAsia="hr-HR"/>
        </w:rPr>
        <w:tab/>
        <w:t xml:space="preserve">prijavitelj, partner ili korisnik, </w:t>
      </w:r>
      <w:proofErr w:type="spellStart"/>
      <w:r w:rsidRPr="00AD4E29">
        <w:rPr>
          <w:rFonts w:ascii="Times New Roman" w:eastAsia="Times New Roman" w:hAnsi="Times New Roman" w:cs="Times New Roman"/>
          <w:bCs/>
          <w:color w:val="000000"/>
          <w:sz w:val="24"/>
          <w:szCs w:val="24"/>
          <w:lang w:eastAsia="hr-HR"/>
        </w:rPr>
        <w:t>suovlaštenik</w:t>
      </w:r>
      <w:proofErr w:type="spellEnd"/>
      <w:r w:rsidRPr="00AD4E29">
        <w:rPr>
          <w:rFonts w:ascii="Times New Roman" w:eastAsia="Times New Roman" w:hAnsi="Times New Roman" w:cs="Times New Roman"/>
          <w:bCs/>
          <w:color w:val="000000"/>
          <w:sz w:val="24"/>
          <w:szCs w:val="24"/>
          <w:lang w:eastAsia="hr-HR"/>
        </w:rPr>
        <w:t xml:space="preserve">, </w:t>
      </w:r>
      <w:proofErr w:type="spellStart"/>
      <w:r w:rsidRPr="00AD4E29">
        <w:rPr>
          <w:rFonts w:ascii="Times New Roman" w:eastAsia="Times New Roman" w:hAnsi="Times New Roman" w:cs="Times New Roman"/>
          <w:bCs/>
          <w:color w:val="000000"/>
          <w:sz w:val="24"/>
          <w:szCs w:val="24"/>
          <w:lang w:eastAsia="hr-HR"/>
        </w:rPr>
        <w:t>suobveznik</w:t>
      </w:r>
      <w:proofErr w:type="spellEnd"/>
      <w:r w:rsidRPr="00AD4E29">
        <w:rPr>
          <w:rFonts w:ascii="Times New Roman" w:eastAsia="Times New Roman" w:hAnsi="Times New Roman" w:cs="Times New Roman"/>
          <w:bCs/>
          <w:color w:val="000000"/>
          <w:sz w:val="24"/>
          <w:szCs w:val="24"/>
          <w:lang w:eastAsia="hr-HR"/>
        </w:rPr>
        <w:t>, ili osoba ovlaštena za zastupanje prijavitelja ili korisnika</w:t>
      </w:r>
    </w:p>
    <w:p w14:paraId="06DF2E46" w14:textId="5160628A" w:rsidR="000C6328" w:rsidRPr="00AD4E29" w:rsidRDefault="000C6328" w:rsidP="000C6328">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w:t>
      </w:r>
      <w:r w:rsidRPr="00AD4E29">
        <w:rPr>
          <w:rFonts w:ascii="Times New Roman" w:eastAsia="Times New Roman" w:hAnsi="Times New Roman" w:cs="Times New Roman"/>
          <w:bCs/>
          <w:color w:val="000000"/>
          <w:sz w:val="24"/>
          <w:szCs w:val="24"/>
          <w:lang w:eastAsia="hr-HR"/>
        </w:rPr>
        <w:tab/>
        <w:t>s prijaviteljem, partnerom, korisnikom ili osobom ovlaštenom za zastupanje prijavitelja, odnosno korisnika u odnosu skrbnika, posvojenika ili posvojitelja.</w:t>
      </w:r>
    </w:p>
    <w:p w14:paraId="2CE4B899" w14:textId="77777777" w:rsidR="00982B8E" w:rsidRPr="00376073" w:rsidRDefault="00982B8E" w:rsidP="00346E0F">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Upravljačko tijelo ispitat će je li prigovor dopušten, pravodoban i izjavljen od ovlaštene osobe.</w:t>
      </w:r>
    </w:p>
    <w:p w14:paraId="647CE69A" w14:textId="3AE63F9C" w:rsidR="008962B0" w:rsidRPr="00376073" w:rsidRDefault="00982B8E" w:rsidP="00ED118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lastRenderedPageBreak/>
        <w:t>Ako prigovor nije dopušten ili pravodoban ili izjavljen od ovlaštene osobe, odbacit će se</w:t>
      </w:r>
      <w:r w:rsidR="00B46001"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rješenjem.</w:t>
      </w:r>
    </w:p>
    <w:p w14:paraId="07474CFF" w14:textId="289794D0" w:rsidR="00ED1188" w:rsidRPr="00376073" w:rsidRDefault="00ED1188" w:rsidP="00EC3101">
      <w:pPr>
        <w:pStyle w:val="NoSpacing"/>
        <w:spacing w:before="240"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Kad Upravljačko tijelo utvrdi da je prigovor dopušten, pravodoban i izjavljen od ovlaštene osobe, navodi prigovora razmotrit će se te će se ispitati odluka o statusu projektnog prijedloga</w:t>
      </w:r>
      <w:r w:rsidR="006C4F5D">
        <w:rPr>
          <w:rFonts w:ascii="Times New Roman" w:hAnsi="Times New Roman" w:cs="Times New Roman"/>
          <w:color w:val="000000"/>
          <w:sz w:val="24"/>
          <w:szCs w:val="24"/>
        </w:rPr>
        <w:t>,</w:t>
      </w:r>
      <w:r w:rsidR="006867AC" w:rsidRPr="00376073">
        <w:rPr>
          <w:rFonts w:ascii="Times New Roman" w:hAnsi="Times New Roman" w:cs="Times New Roman"/>
          <w:color w:val="000000"/>
          <w:sz w:val="24"/>
          <w:szCs w:val="24"/>
        </w:rPr>
        <w:t xml:space="preserve"> </w:t>
      </w:r>
      <w:r w:rsidR="006C4F5D">
        <w:rPr>
          <w:rFonts w:ascii="Times New Roman" w:eastAsia="Times New Roman" w:hAnsi="Times New Roman" w:cs="Times New Roman"/>
          <w:bCs/>
          <w:color w:val="000000"/>
          <w:sz w:val="24"/>
          <w:szCs w:val="24"/>
          <w:lang w:eastAsia="hr-HR"/>
        </w:rPr>
        <w:t>odnosno odluka o financiranju</w:t>
      </w:r>
      <w:r w:rsidR="006C4F5D" w:rsidRPr="00AD4E29">
        <w:rPr>
          <w:rFonts w:ascii="Times New Roman" w:eastAsia="Times New Roman" w:hAnsi="Times New Roman" w:cs="Times New Roman"/>
          <w:bCs/>
          <w:color w:val="000000"/>
          <w:sz w:val="24"/>
          <w:szCs w:val="24"/>
          <w:lang w:eastAsia="hr-HR"/>
        </w:rPr>
        <w:t xml:space="preserve"> </w:t>
      </w:r>
      <w:r w:rsidRPr="00376073">
        <w:rPr>
          <w:rFonts w:ascii="Times New Roman" w:hAnsi="Times New Roman" w:cs="Times New Roman"/>
          <w:color w:val="000000"/>
          <w:sz w:val="24"/>
          <w:szCs w:val="24"/>
        </w:rPr>
        <w:t>koja se prigovorom pobija.</w:t>
      </w:r>
    </w:p>
    <w:p w14:paraId="187722D1" w14:textId="3B154EF1" w:rsidR="00ED1188" w:rsidRPr="00376073" w:rsidRDefault="00ED1188" w:rsidP="00EC3101">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 osnovanosti prigovora rješava se na temelju činjenica utvrđenih u postupku donošenja odluke</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o statusu projektnog prijedloga</w:t>
      </w:r>
      <w:r w:rsidR="00C11FEE">
        <w:rPr>
          <w:rFonts w:ascii="Times New Roman" w:hAnsi="Times New Roman" w:cs="Times New Roman"/>
          <w:color w:val="000000"/>
          <w:sz w:val="24"/>
          <w:szCs w:val="24"/>
        </w:rPr>
        <w:t xml:space="preserve">, </w:t>
      </w:r>
      <w:r w:rsidR="00C11FEE">
        <w:rPr>
          <w:rFonts w:ascii="Times New Roman" w:eastAsia="Times New Roman" w:hAnsi="Times New Roman" w:cs="Times New Roman"/>
          <w:bCs/>
          <w:color w:val="000000"/>
          <w:sz w:val="24"/>
          <w:szCs w:val="24"/>
          <w:lang w:eastAsia="hr-HR"/>
        </w:rPr>
        <w:t>odnosno odluke o financiranju</w:t>
      </w:r>
      <w:r w:rsidRPr="00376073">
        <w:rPr>
          <w:rFonts w:ascii="Times New Roman" w:hAnsi="Times New Roman" w:cs="Times New Roman"/>
          <w:color w:val="000000"/>
          <w:sz w:val="24"/>
          <w:szCs w:val="24"/>
        </w:rPr>
        <w:t>.</w:t>
      </w:r>
    </w:p>
    <w:p w14:paraId="736F33DF" w14:textId="77777777" w:rsidR="00E76062" w:rsidRDefault="00ED1188" w:rsidP="00EC3101">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Kad Upravljačko tijelo ocijeni da je prigovor osnovan jer u postupku donošenja odluke o</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statusu projektnog prijedloga</w:t>
      </w:r>
      <w:r w:rsidR="007E3563">
        <w:rPr>
          <w:rFonts w:ascii="Times New Roman" w:hAnsi="Times New Roman" w:cs="Times New Roman"/>
          <w:color w:val="000000"/>
          <w:sz w:val="24"/>
          <w:szCs w:val="24"/>
        </w:rPr>
        <w:t xml:space="preserve">, </w:t>
      </w:r>
      <w:r w:rsidR="007E3563">
        <w:rPr>
          <w:rFonts w:ascii="Times New Roman" w:eastAsia="Times New Roman" w:hAnsi="Times New Roman" w:cs="Times New Roman"/>
          <w:bCs/>
          <w:color w:val="000000"/>
          <w:sz w:val="24"/>
          <w:szCs w:val="24"/>
          <w:lang w:eastAsia="hr-HR"/>
        </w:rPr>
        <w:t>odnosno odluke o financiranju</w:t>
      </w:r>
      <w:r w:rsidRPr="00376073">
        <w:rPr>
          <w:rFonts w:ascii="Times New Roman" w:hAnsi="Times New Roman" w:cs="Times New Roman"/>
          <w:color w:val="000000"/>
          <w:sz w:val="24"/>
          <w:szCs w:val="24"/>
        </w:rPr>
        <w:t xml:space="preserve"> činjenice nisu u potpunosti utvrđene ili su pogrešno utvrđene ili</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 xml:space="preserve">je nadležno tijelo pogrešno primijenilo odredbe poziva ili drugih propisa, </w:t>
      </w:r>
      <w:r w:rsidR="00F834D6">
        <w:rPr>
          <w:rFonts w:ascii="Times New Roman" w:hAnsi="Times New Roman" w:cs="Times New Roman"/>
          <w:color w:val="000000"/>
          <w:sz w:val="24"/>
          <w:szCs w:val="24"/>
        </w:rPr>
        <w:t xml:space="preserve">Upravljačko tijelo će </w:t>
      </w:r>
      <w:r w:rsidRPr="00376073">
        <w:rPr>
          <w:rFonts w:ascii="Times New Roman" w:hAnsi="Times New Roman" w:cs="Times New Roman"/>
          <w:color w:val="000000"/>
          <w:sz w:val="24"/>
          <w:szCs w:val="24"/>
        </w:rPr>
        <w:t>rješenjem usvojiti prigovor</w:t>
      </w:r>
      <w:r w:rsidR="00E76062">
        <w:rPr>
          <w:rFonts w:ascii="Times New Roman" w:hAnsi="Times New Roman" w:cs="Times New Roman"/>
          <w:color w:val="000000"/>
          <w:sz w:val="24"/>
          <w:szCs w:val="24"/>
        </w:rPr>
        <w:t xml:space="preserve"> i:</w:t>
      </w:r>
    </w:p>
    <w:p w14:paraId="3026DD86" w14:textId="2450E185" w:rsidR="00B20617" w:rsidRDefault="00B20617">
      <w:pPr>
        <w:pStyle w:val="ListParagraph"/>
        <w:numPr>
          <w:ilvl w:val="0"/>
          <w:numId w:val="16"/>
        </w:numPr>
        <w:ind w:left="0" w:firstLine="0"/>
        <w:jc w:val="both"/>
        <w:rPr>
          <w:rFonts w:ascii="Times New Roman" w:eastAsia="Times New Roman" w:hAnsi="Times New Roman" w:cs="Times New Roman"/>
          <w:bCs/>
          <w:color w:val="000000"/>
          <w:sz w:val="24"/>
          <w:szCs w:val="24"/>
          <w:lang w:eastAsia="hr-HR"/>
        </w:rPr>
      </w:pPr>
      <w:r w:rsidRPr="00842891">
        <w:rPr>
          <w:rFonts w:ascii="Times New Roman" w:eastAsia="Times New Roman" w:hAnsi="Times New Roman" w:cs="Times New Roman"/>
          <w:bCs/>
          <w:color w:val="000000"/>
          <w:sz w:val="24"/>
          <w:szCs w:val="24"/>
          <w:lang w:eastAsia="hr-HR"/>
        </w:rPr>
        <w:t>ukinuti pobijan</w:t>
      </w:r>
      <w:r>
        <w:rPr>
          <w:rFonts w:ascii="Times New Roman" w:eastAsia="Times New Roman" w:hAnsi="Times New Roman" w:cs="Times New Roman"/>
          <w:bCs/>
          <w:color w:val="000000"/>
          <w:sz w:val="24"/>
          <w:szCs w:val="24"/>
          <w:lang w:eastAsia="hr-HR"/>
        </w:rPr>
        <w:t>u</w:t>
      </w:r>
      <w:r w:rsidRPr="00842891">
        <w:rPr>
          <w:rFonts w:ascii="Times New Roman" w:eastAsia="Times New Roman" w:hAnsi="Times New Roman" w:cs="Times New Roman"/>
          <w:bCs/>
          <w:color w:val="000000"/>
          <w:sz w:val="24"/>
          <w:szCs w:val="24"/>
          <w:lang w:eastAsia="hr-HR"/>
        </w:rPr>
        <w:t xml:space="preserve"> odluk</w:t>
      </w:r>
      <w:r>
        <w:rPr>
          <w:rFonts w:ascii="Times New Roman" w:eastAsia="Times New Roman" w:hAnsi="Times New Roman" w:cs="Times New Roman"/>
          <w:bCs/>
          <w:color w:val="000000"/>
          <w:sz w:val="24"/>
          <w:szCs w:val="24"/>
          <w:lang w:eastAsia="hr-HR"/>
        </w:rPr>
        <w:t>u</w:t>
      </w:r>
      <w:r w:rsidRPr="00842891">
        <w:rPr>
          <w:rFonts w:ascii="Times New Roman" w:eastAsia="Times New Roman" w:hAnsi="Times New Roman" w:cs="Times New Roman"/>
          <w:bCs/>
          <w:color w:val="000000"/>
          <w:sz w:val="24"/>
          <w:szCs w:val="24"/>
          <w:lang w:eastAsia="hr-HR"/>
        </w:rPr>
        <w:t xml:space="preserve"> o statusu projektnog prijedloga, odnosno odluk</w:t>
      </w:r>
      <w:r>
        <w:rPr>
          <w:rFonts w:ascii="Times New Roman" w:eastAsia="Times New Roman" w:hAnsi="Times New Roman" w:cs="Times New Roman"/>
          <w:bCs/>
          <w:color w:val="000000"/>
          <w:sz w:val="24"/>
          <w:szCs w:val="24"/>
          <w:lang w:eastAsia="hr-HR"/>
        </w:rPr>
        <w:t>u</w:t>
      </w:r>
      <w:r w:rsidRPr="00842891">
        <w:rPr>
          <w:rFonts w:ascii="Times New Roman" w:eastAsia="Times New Roman" w:hAnsi="Times New Roman" w:cs="Times New Roman"/>
          <w:bCs/>
          <w:color w:val="000000"/>
          <w:sz w:val="24"/>
          <w:szCs w:val="24"/>
          <w:lang w:eastAsia="hr-HR"/>
        </w:rPr>
        <w:t xml:space="preserve"> o financiranju te će naložiti nadležnom tijelu da ponovno razmotri projektni prijedlog i odluči o njegovom statusu, obrazlažući u kojem dijelu i zbog kojih razloga je postupak potrebno upotpuniti odnosno o kojim je odredbama poziva ili drugih propisa potrebno voditi računa (rješavajući o prigovoru na odluku o statusu projektnog prijedloga</w:t>
      </w:r>
      <w:r>
        <w:rPr>
          <w:rFonts w:ascii="Times New Roman" w:eastAsia="Times New Roman" w:hAnsi="Times New Roman" w:cs="Times New Roman"/>
          <w:bCs/>
          <w:color w:val="000000"/>
          <w:sz w:val="24"/>
          <w:szCs w:val="24"/>
          <w:lang w:eastAsia="hr-HR"/>
        </w:rPr>
        <w:t>, odnosno odluku o financiranju</w:t>
      </w:r>
      <w:r w:rsidRPr="00842891">
        <w:rPr>
          <w:rFonts w:ascii="Times New Roman" w:eastAsia="Times New Roman" w:hAnsi="Times New Roman" w:cs="Times New Roman"/>
          <w:bCs/>
          <w:color w:val="000000"/>
          <w:sz w:val="24"/>
          <w:szCs w:val="24"/>
          <w:lang w:eastAsia="hr-HR"/>
        </w:rPr>
        <w:t>)</w:t>
      </w:r>
    </w:p>
    <w:p w14:paraId="17F589DB" w14:textId="37B88FA1" w:rsidR="00ED1188" w:rsidRPr="00B20617" w:rsidRDefault="00B20617">
      <w:pPr>
        <w:pStyle w:val="ListParagraph"/>
        <w:numPr>
          <w:ilvl w:val="0"/>
          <w:numId w:val="16"/>
        </w:numPr>
        <w:ind w:left="0" w:firstLine="0"/>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poništiti ako to zahtijeva priroda stvari i posljedice koje nastaju poništenjem</w:t>
      </w:r>
      <w:r w:rsidR="00ED1188" w:rsidRPr="00B20617">
        <w:rPr>
          <w:rFonts w:ascii="Times New Roman" w:hAnsi="Times New Roman" w:cs="Times New Roman"/>
          <w:color w:val="000000"/>
          <w:sz w:val="24"/>
          <w:szCs w:val="24"/>
        </w:rPr>
        <w:t>.</w:t>
      </w:r>
    </w:p>
    <w:p w14:paraId="369CC93E" w14:textId="4B162F8F" w:rsidR="00ED1188" w:rsidRPr="00376073" w:rsidRDefault="00ED1188" w:rsidP="00EC3101">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U rješenju kojim se usvaja prigovor i </w:t>
      </w:r>
      <w:r w:rsidR="00B20617">
        <w:rPr>
          <w:rFonts w:ascii="Times New Roman" w:hAnsi="Times New Roman" w:cs="Times New Roman"/>
          <w:color w:val="000000"/>
          <w:sz w:val="24"/>
          <w:szCs w:val="24"/>
        </w:rPr>
        <w:t xml:space="preserve">ukida, odnosno </w:t>
      </w:r>
      <w:r w:rsidRPr="00376073">
        <w:rPr>
          <w:rFonts w:ascii="Times New Roman" w:hAnsi="Times New Roman" w:cs="Times New Roman"/>
          <w:color w:val="000000"/>
          <w:sz w:val="24"/>
          <w:szCs w:val="24"/>
        </w:rPr>
        <w:t>poništava odluka o statusu projektnog prijedloga, umjesto</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naloga nadležnom tijelu za provođenjem ponovljenog postupka, ili ako je nadležno tijelo</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Upravljačko tijelo, može se, odnosno utvrditi će se da će odluku o statusu projektnog prijedloga</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donijeti Upravljačko tijelo.</w:t>
      </w:r>
    </w:p>
    <w:p w14:paraId="7D3CA1F3" w14:textId="7D04D4D8" w:rsidR="00ED1188" w:rsidRPr="00376073" w:rsidRDefault="00ED1188" w:rsidP="00EC3101">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Kada se ocijeni da su u postupku donošenja odluke o statusu projektnog prijedloga</w:t>
      </w:r>
      <w:r w:rsidR="0072674F">
        <w:rPr>
          <w:rFonts w:ascii="Times New Roman" w:hAnsi="Times New Roman" w:cs="Times New Roman"/>
          <w:color w:val="000000"/>
          <w:sz w:val="24"/>
          <w:szCs w:val="24"/>
        </w:rPr>
        <w:t>, odnosno odluke o financiranju</w:t>
      </w:r>
      <w:r w:rsidRPr="00376073">
        <w:rPr>
          <w:rFonts w:ascii="Times New Roman" w:hAnsi="Times New Roman" w:cs="Times New Roman"/>
          <w:color w:val="000000"/>
          <w:sz w:val="24"/>
          <w:szCs w:val="24"/>
        </w:rPr>
        <w:t xml:space="preserve"> činjenice</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potpuno i pravil</w:t>
      </w:r>
      <w:r w:rsidR="0072674F">
        <w:rPr>
          <w:rFonts w:ascii="Times New Roman" w:hAnsi="Times New Roman" w:cs="Times New Roman"/>
          <w:color w:val="000000"/>
          <w:sz w:val="24"/>
          <w:szCs w:val="24"/>
        </w:rPr>
        <w:t>n</w:t>
      </w:r>
      <w:r w:rsidRPr="00376073">
        <w:rPr>
          <w:rFonts w:ascii="Times New Roman" w:hAnsi="Times New Roman" w:cs="Times New Roman"/>
          <w:color w:val="000000"/>
          <w:sz w:val="24"/>
          <w:szCs w:val="24"/>
        </w:rPr>
        <w:t>o utvrđene te da je nadležno tijelo pravilno primijenilo odredbe poziva ili drugih</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pravila, rješenjem će se odbiti prigovor kao neosnovan.</w:t>
      </w:r>
    </w:p>
    <w:p w14:paraId="071E18AE" w14:textId="277BA694" w:rsidR="00ED1188" w:rsidRPr="00376073" w:rsidRDefault="00ED1188" w:rsidP="00EC3101">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Protiv rješenja čelnika Upravljačkog tijela o izjavljenom prigovoru može se pokrenuti upravni</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spor pred nadležnim upravnim sudom.</w:t>
      </w:r>
    </w:p>
    <w:p w14:paraId="550BB566" w14:textId="3F8FDD5E" w:rsidR="00ED1188" w:rsidRPr="00376073" w:rsidRDefault="00ED1188" w:rsidP="00EC3101">
      <w:pPr>
        <w:pStyle w:val="NoSpacing"/>
        <w:spacing w:before="240"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Prigovor se podnosi putem pošte ili ovlaštenog pružatelja poštanskih usluga na adresu</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Ministarstvo regionalnoga razvoja i fondova Europske unije, Miramarska cesta 22, Zagreb.</w:t>
      </w:r>
    </w:p>
    <w:p w14:paraId="3C3DAE5F" w14:textId="360DC4E3" w:rsidR="00ED1188" w:rsidRPr="00376073" w:rsidRDefault="00ED1188" w:rsidP="006C625A">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Prigovor se podnosi predajom pismena neposredno u službenom prijamnom uredu</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Upravljačkog tijela, s potvrdom o zaprimanju, na adresu: Ministarstvo regionalnoga razvoja i</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fondova Europske unije, Miramarska cesta 22, Zagreb.</w:t>
      </w:r>
    </w:p>
    <w:p w14:paraId="24EC042C" w14:textId="0C534DEF" w:rsidR="00DD34FD" w:rsidRPr="00376073" w:rsidRDefault="007D49D3" w:rsidP="007D49D3">
      <w:pPr>
        <w:spacing w:after="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Smatra se da je prigovor podnesen u roku ako je prije isteka roka zaprimljen u tijelu kojem je trebao biti predan. Datum predaje neposredno u pisanom obliku u prijamni ured Upravljačkog tijela i datum predaje pošti preporučeno smatra se datumom predaje Upravljačkom tijelu. Kad je prigovor upućen poštom preporučeno ili predan ovlaštenom pružatelju poštanskih usluga, </w:t>
      </w:r>
      <w:r w:rsidRPr="00376073">
        <w:rPr>
          <w:rFonts w:ascii="Times New Roman" w:eastAsia="Calibri" w:hAnsi="Times New Roman" w:cs="Times New Roman"/>
          <w:sz w:val="24"/>
          <w:szCs w:val="24"/>
        </w:rPr>
        <w:lastRenderedPageBreak/>
        <w:t>dan predaje pošti, odnosno ovlaštenom pružatelju poštanskih usluga smatra se danom predaje tijelu kojem je upućeno.</w:t>
      </w:r>
    </w:p>
    <w:p w14:paraId="2E086C8C" w14:textId="77777777" w:rsidR="007D49D3" w:rsidRPr="00376073" w:rsidRDefault="007D49D3" w:rsidP="007D49D3">
      <w:pPr>
        <w:spacing w:after="0"/>
        <w:jc w:val="both"/>
        <w:rPr>
          <w:rFonts w:ascii="Times New Roman" w:eastAsia="Calibri" w:hAnsi="Times New Roman" w:cs="Times New Roman"/>
          <w:sz w:val="24"/>
          <w:szCs w:val="24"/>
          <w:highlight w:val="yellow"/>
        </w:rPr>
      </w:pPr>
    </w:p>
    <w:p w14:paraId="18B0A19A" w14:textId="57A9E0FB"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Prigovor mora biti razumljiv i sadržavati sve što je potrebno da bi se po njemu moglo postupiti, osobito naziv tijela kojem se upućuje, naznaku odluke na koju se izjavljuje naziv / ime i prezime</w:t>
      </w:r>
      <w:r w:rsidR="004438E8" w:rsidRPr="00376073">
        <w:rPr>
          <w:rFonts w:ascii="Times New Roman" w:eastAsia="Times New Roman" w:hAnsi="Times New Roman" w:cs="Times New Roman"/>
          <w:bCs/>
          <w:color w:val="000000"/>
          <w:sz w:val="24"/>
          <w:szCs w:val="24"/>
          <w:lang w:eastAsia="hr-HR"/>
        </w:rPr>
        <w:t>, OIB</w:t>
      </w:r>
      <w:r w:rsidRPr="00376073">
        <w:rPr>
          <w:rFonts w:ascii="Times New Roman" w:eastAsia="Times New Roman" w:hAnsi="Times New Roman" w:cs="Times New Roman"/>
          <w:bCs/>
          <w:color w:val="000000"/>
          <w:sz w:val="24"/>
          <w:szCs w:val="24"/>
          <w:lang w:eastAsia="hr-HR"/>
        </w:rPr>
        <w:t xml:space="preserve"> te adresu prijavitelja, ime i prezime te adresu osobe </w:t>
      </w:r>
      <w:r w:rsidR="00407BEB" w:rsidRPr="00376073">
        <w:rPr>
          <w:rFonts w:ascii="Times New Roman" w:eastAsia="Times New Roman" w:hAnsi="Times New Roman" w:cs="Times New Roman"/>
          <w:bCs/>
          <w:color w:val="000000"/>
          <w:sz w:val="24"/>
          <w:szCs w:val="24"/>
          <w:lang w:eastAsia="hr-HR"/>
        </w:rPr>
        <w:t xml:space="preserve">po zakonu ili punomoći </w:t>
      </w:r>
      <w:r w:rsidRPr="00376073">
        <w:rPr>
          <w:rFonts w:ascii="Times New Roman" w:eastAsia="Times New Roman" w:hAnsi="Times New Roman" w:cs="Times New Roman"/>
          <w:bCs/>
          <w:color w:val="000000"/>
          <w:sz w:val="24"/>
          <w:szCs w:val="24"/>
          <w:lang w:eastAsia="hr-HR"/>
        </w:rPr>
        <w:t>ovlaštene za zastupanje,</w:t>
      </w:r>
      <w:r w:rsidR="004438E8" w:rsidRPr="00376073">
        <w:rPr>
          <w:rFonts w:ascii="Times New Roman" w:eastAsia="Times New Roman" w:hAnsi="Times New Roman" w:cs="Times New Roman"/>
          <w:bCs/>
          <w:color w:val="000000"/>
          <w:sz w:val="24"/>
          <w:szCs w:val="24"/>
          <w:lang w:eastAsia="hr-HR"/>
        </w:rPr>
        <w:t xml:space="preserve"> OIB,</w:t>
      </w:r>
      <w:r w:rsidRPr="00376073">
        <w:rPr>
          <w:rFonts w:ascii="Times New Roman" w:eastAsia="Times New Roman" w:hAnsi="Times New Roman" w:cs="Times New Roman"/>
          <w:bCs/>
          <w:color w:val="000000"/>
          <w:sz w:val="24"/>
          <w:szCs w:val="24"/>
          <w:lang w:eastAsia="hr-HR"/>
        </w:rPr>
        <w:t xml:space="preserve"> naziv i referentni broj poziva, razloge izjavljivanja prigovora, potpis prijavitelja, ili osobe </w:t>
      </w:r>
      <w:r w:rsidR="00407BEB" w:rsidRPr="00376073">
        <w:rPr>
          <w:rFonts w:ascii="Times New Roman" w:eastAsia="Times New Roman" w:hAnsi="Times New Roman" w:cs="Times New Roman"/>
          <w:bCs/>
          <w:color w:val="000000"/>
          <w:sz w:val="24"/>
          <w:szCs w:val="24"/>
          <w:lang w:eastAsia="hr-HR"/>
        </w:rPr>
        <w:t xml:space="preserve">po zakonu ili punomoći </w:t>
      </w:r>
      <w:r w:rsidRPr="00376073">
        <w:rPr>
          <w:rFonts w:ascii="Times New Roman" w:eastAsia="Times New Roman" w:hAnsi="Times New Roman" w:cs="Times New Roman"/>
          <w:bCs/>
          <w:color w:val="000000"/>
          <w:sz w:val="24"/>
          <w:szCs w:val="24"/>
          <w:lang w:eastAsia="hr-HR"/>
        </w:rPr>
        <w:t xml:space="preserve">ovlaštene za njihovo zastupanje. Prigovoru mora biti priložena punomoć kao ovlast za zastupanje i dokumentacija kojom </w:t>
      </w:r>
      <w:r w:rsidR="004438E8" w:rsidRPr="00376073">
        <w:rPr>
          <w:rFonts w:ascii="Times New Roman" w:eastAsia="Times New Roman" w:hAnsi="Times New Roman" w:cs="Times New Roman"/>
          <w:bCs/>
          <w:color w:val="000000"/>
          <w:sz w:val="24"/>
          <w:szCs w:val="24"/>
          <w:lang w:eastAsia="hr-HR"/>
        </w:rPr>
        <w:t xml:space="preserve">se </w:t>
      </w:r>
      <w:r w:rsidRPr="00376073">
        <w:rPr>
          <w:rFonts w:ascii="Times New Roman" w:eastAsia="Times New Roman" w:hAnsi="Times New Roman" w:cs="Times New Roman"/>
          <w:bCs/>
          <w:color w:val="000000"/>
          <w:sz w:val="24"/>
          <w:szCs w:val="24"/>
          <w:lang w:eastAsia="hr-HR"/>
        </w:rPr>
        <w:t>dokazuj</w:t>
      </w:r>
      <w:r w:rsidR="004438E8" w:rsidRPr="00376073">
        <w:rPr>
          <w:rFonts w:ascii="Times New Roman" w:eastAsia="Times New Roman" w:hAnsi="Times New Roman" w:cs="Times New Roman"/>
          <w:bCs/>
          <w:color w:val="000000"/>
          <w:sz w:val="24"/>
          <w:szCs w:val="24"/>
          <w:lang w:eastAsia="hr-HR"/>
        </w:rPr>
        <w:t>u</w:t>
      </w:r>
      <w:r w:rsidRPr="00376073">
        <w:rPr>
          <w:rFonts w:ascii="Times New Roman" w:eastAsia="Times New Roman" w:hAnsi="Times New Roman" w:cs="Times New Roman"/>
          <w:bCs/>
          <w:color w:val="000000"/>
          <w:sz w:val="24"/>
          <w:szCs w:val="24"/>
          <w:lang w:eastAsia="hr-HR"/>
        </w:rPr>
        <w:t xml:space="preserve"> navod</w:t>
      </w:r>
      <w:r w:rsidR="004438E8" w:rsidRPr="00376073">
        <w:rPr>
          <w:rFonts w:ascii="Times New Roman" w:eastAsia="Times New Roman" w:hAnsi="Times New Roman" w:cs="Times New Roman"/>
          <w:bCs/>
          <w:color w:val="000000"/>
          <w:sz w:val="24"/>
          <w:szCs w:val="24"/>
          <w:lang w:eastAsia="hr-HR"/>
        </w:rPr>
        <w:t>i</w:t>
      </w:r>
      <w:r w:rsidRPr="00376073">
        <w:rPr>
          <w:rFonts w:ascii="Times New Roman" w:eastAsia="Times New Roman" w:hAnsi="Times New Roman" w:cs="Times New Roman"/>
          <w:bCs/>
          <w:color w:val="000000"/>
          <w:sz w:val="24"/>
          <w:szCs w:val="24"/>
          <w:lang w:eastAsia="hr-HR"/>
        </w:rPr>
        <w:t xml:space="preserve"> iznijet</w:t>
      </w:r>
      <w:r w:rsidR="004438E8" w:rsidRPr="00376073">
        <w:rPr>
          <w:rFonts w:ascii="Times New Roman" w:eastAsia="Times New Roman" w:hAnsi="Times New Roman" w:cs="Times New Roman"/>
          <w:bCs/>
          <w:color w:val="000000"/>
          <w:sz w:val="24"/>
          <w:szCs w:val="24"/>
          <w:lang w:eastAsia="hr-HR"/>
        </w:rPr>
        <w:t>i</w:t>
      </w:r>
      <w:r w:rsidRPr="00376073">
        <w:rPr>
          <w:rFonts w:ascii="Times New Roman" w:eastAsia="Times New Roman" w:hAnsi="Times New Roman" w:cs="Times New Roman"/>
          <w:bCs/>
          <w:color w:val="000000"/>
          <w:sz w:val="24"/>
          <w:szCs w:val="24"/>
          <w:lang w:eastAsia="hr-HR"/>
        </w:rPr>
        <w:t xml:space="preserve"> u prigovoru. </w:t>
      </w:r>
    </w:p>
    <w:p w14:paraId="4B343DAD" w14:textId="61D83EAB"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Ako prigovor sadrži nedostatak koji onemogućuje postupanje po prigovoru, odnosno ako je nerazumljiv ili nepotpun, prijavitelja</w:t>
      </w:r>
      <w:r w:rsidR="005E1CEE" w:rsidRPr="00376073">
        <w:rPr>
          <w:rFonts w:ascii="Times New Roman" w:eastAsia="Times New Roman" w:hAnsi="Times New Roman" w:cs="Times New Roman"/>
          <w:bCs/>
          <w:color w:val="000000"/>
          <w:sz w:val="24"/>
          <w:szCs w:val="24"/>
          <w:lang w:eastAsia="hr-HR"/>
        </w:rPr>
        <w:t xml:space="preserve"> </w:t>
      </w:r>
      <w:r w:rsidRPr="00376073">
        <w:rPr>
          <w:rFonts w:ascii="Times New Roman" w:eastAsia="Times New Roman" w:hAnsi="Times New Roman" w:cs="Times New Roman"/>
          <w:bCs/>
          <w:color w:val="000000"/>
          <w:sz w:val="24"/>
          <w:szCs w:val="24"/>
          <w:lang w:eastAsia="hr-HR"/>
        </w:rPr>
        <w:t>će se na to upozoriti i odredit će se rok u kojem je nedostatak potrebno otkloniti, uz upozorenje da ako se nedostaci ne otklone</w:t>
      </w:r>
      <w:r w:rsidR="00240DFC" w:rsidRPr="00376073">
        <w:rPr>
          <w:rFonts w:ascii="Times New Roman" w:eastAsia="Times New Roman" w:hAnsi="Times New Roman" w:cs="Times New Roman"/>
          <w:bCs/>
          <w:color w:val="000000"/>
          <w:sz w:val="24"/>
          <w:szCs w:val="24"/>
          <w:lang w:eastAsia="hr-HR"/>
        </w:rPr>
        <w:t>, ne otklone</w:t>
      </w:r>
      <w:r w:rsidRPr="00376073">
        <w:rPr>
          <w:rFonts w:ascii="Times New Roman" w:eastAsia="Times New Roman" w:hAnsi="Times New Roman" w:cs="Times New Roman"/>
          <w:bCs/>
          <w:color w:val="000000"/>
          <w:sz w:val="24"/>
          <w:szCs w:val="24"/>
          <w:lang w:eastAsia="hr-HR"/>
        </w:rPr>
        <w:t xml:space="preserve"> u zadanom roku, prigovor se neće uzeti u razmatranje i rješenjem se odbacuje. </w:t>
      </w:r>
    </w:p>
    <w:p w14:paraId="2E2F008C" w14:textId="183BE94D"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Prijavitelju, u odnosu na kojeg je u postupku odabira operacija</w:t>
      </w:r>
      <w:r w:rsidR="00A62B16" w:rsidRPr="00376073">
        <w:rPr>
          <w:rFonts w:ascii="Times New Roman" w:eastAsia="Times New Roman" w:hAnsi="Times New Roman" w:cs="Times New Roman"/>
          <w:bCs/>
          <w:color w:val="000000"/>
          <w:sz w:val="24"/>
          <w:szCs w:val="24"/>
          <w:lang w:eastAsia="hr-HR"/>
        </w:rPr>
        <w:t>/projekata</w:t>
      </w:r>
      <w:r w:rsidRPr="00376073">
        <w:rPr>
          <w:rFonts w:ascii="Times New Roman" w:eastAsia="Times New Roman" w:hAnsi="Times New Roman" w:cs="Times New Roman"/>
          <w:bCs/>
          <w:color w:val="000000"/>
          <w:sz w:val="24"/>
          <w:szCs w:val="24"/>
          <w:lang w:eastAsia="hr-HR"/>
        </w:rPr>
        <w:t xml:space="preserve"> utvrđeno da mu mogu biti dodijeljena bespovratna sredstva, nadležno tijelo</w:t>
      </w:r>
      <w:r w:rsidR="000D789A" w:rsidRPr="00376073">
        <w:rPr>
          <w:rFonts w:ascii="Times New Roman" w:eastAsia="Times New Roman" w:hAnsi="Times New Roman" w:cs="Times New Roman"/>
          <w:bCs/>
          <w:color w:val="000000"/>
          <w:sz w:val="24"/>
          <w:szCs w:val="24"/>
          <w:lang w:eastAsia="hr-HR"/>
        </w:rPr>
        <w:t xml:space="preserve"> </w:t>
      </w:r>
      <w:r w:rsidRPr="00376073">
        <w:rPr>
          <w:rFonts w:ascii="Times New Roman" w:eastAsia="Times New Roman" w:hAnsi="Times New Roman" w:cs="Times New Roman"/>
          <w:bCs/>
          <w:color w:val="000000"/>
          <w:sz w:val="24"/>
          <w:szCs w:val="24"/>
          <w:lang w:eastAsia="hr-HR"/>
        </w:rPr>
        <w:t>nudi potpisivanje izjave o odricanju od prava na prigovor. Pr</w:t>
      </w:r>
      <w:r w:rsidR="004F5B63" w:rsidRPr="00376073">
        <w:rPr>
          <w:rFonts w:ascii="Times New Roman" w:eastAsia="Times New Roman" w:hAnsi="Times New Roman" w:cs="Times New Roman"/>
          <w:bCs/>
          <w:color w:val="000000"/>
          <w:sz w:val="24"/>
          <w:szCs w:val="24"/>
          <w:lang w:eastAsia="hr-HR"/>
        </w:rPr>
        <w:t>i</w:t>
      </w:r>
      <w:r w:rsidRPr="00376073">
        <w:rPr>
          <w:rFonts w:ascii="Times New Roman" w:eastAsia="Times New Roman" w:hAnsi="Times New Roman" w:cs="Times New Roman"/>
          <w:bCs/>
          <w:color w:val="000000"/>
          <w:sz w:val="24"/>
          <w:szCs w:val="24"/>
          <w:lang w:eastAsia="hr-HR"/>
        </w:rPr>
        <w:t xml:space="preserve"> tome, prijavitelju </w:t>
      </w:r>
      <w:r w:rsidR="002C0CAE" w:rsidRPr="00376073">
        <w:rPr>
          <w:rFonts w:ascii="Times New Roman" w:eastAsia="Times New Roman" w:hAnsi="Times New Roman" w:cs="Times New Roman"/>
          <w:bCs/>
          <w:color w:val="000000"/>
          <w:sz w:val="24"/>
          <w:szCs w:val="24"/>
          <w:lang w:eastAsia="hr-HR"/>
        </w:rPr>
        <w:t>će se</w:t>
      </w:r>
      <w:r w:rsidRPr="00376073">
        <w:rPr>
          <w:rFonts w:ascii="Times New Roman" w:eastAsia="Times New Roman" w:hAnsi="Times New Roman" w:cs="Times New Roman"/>
          <w:bCs/>
          <w:color w:val="000000"/>
          <w:sz w:val="24"/>
          <w:szCs w:val="24"/>
          <w:lang w:eastAsia="hr-HR"/>
        </w:rPr>
        <w:t xml:space="preserve"> pojasniti razlo</w:t>
      </w:r>
      <w:r w:rsidR="002C0CAE" w:rsidRPr="00376073">
        <w:rPr>
          <w:rFonts w:ascii="Times New Roman" w:eastAsia="Times New Roman" w:hAnsi="Times New Roman" w:cs="Times New Roman"/>
          <w:bCs/>
          <w:color w:val="000000"/>
          <w:sz w:val="24"/>
          <w:szCs w:val="24"/>
          <w:lang w:eastAsia="hr-HR"/>
        </w:rPr>
        <w:t>zi</w:t>
      </w:r>
      <w:r w:rsidRPr="00376073">
        <w:rPr>
          <w:rFonts w:ascii="Times New Roman" w:eastAsia="Times New Roman" w:hAnsi="Times New Roman" w:cs="Times New Roman"/>
          <w:bCs/>
          <w:color w:val="000000"/>
          <w:sz w:val="24"/>
          <w:szCs w:val="24"/>
          <w:lang w:eastAsia="hr-HR"/>
        </w:rPr>
        <w:t xml:space="preserve"> postojanja takve mogućnosti, posebice prednosti u odnosu na njegova prava (potpisivanje ugovora prije isteka roka mirovanja).</w:t>
      </w:r>
    </w:p>
    <w:p w14:paraId="5C34C782" w14:textId="312271A7"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U skladu s načelom jednakog postupanja, potpisivanje predmetne izjave omoguć</w:t>
      </w:r>
      <w:r w:rsidR="002C0CAE" w:rsidRPr="00376073">
        <w:rPr>
          <w:rFonts w:ascii="Times New Roman" w:eastAsia="Times New Roman" w:hAnsi="Times New Roman" w:cs="Times New Roman"/>
          <w:bCs/>
          <w:color w:val="000000"/>
          <w:sz w:val="24"/>
          <w:szCs w:val="24"/>
          <w:lang w:eastAsia="hr-HR"/>
        </w:rPr>
        <w:t>ava se</w:t>
      </w:r>
      <w:r w:rsidRPr="00376073">
        <w:rPr>
          <w:rFonts w:ascii="Times New Roman" w:eastAsia="Times New Roman" w:hAnsi="Times New Roman" w:cs="Times New Roman"/>
          <w:bCs/>
          <w:color w:val="000000"/>
          <w:sz w:val="24"/>
          <w:szCs w:val="24"/>
          <w:lang w:eastAsia="hr-HR"/>
        </w:rPr>
        <w:t xml:space="preserve"> svakom prijavitelju u odnosu na kojega su za navedeno ispunjene pretpostavke.</w:t>
      </w:r>
    </w:p>
    <w:p w14:paraId="1C7BE7AA" w14:textId="4D71FBEC"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 xml:space="preserve">NAPOMENA: </w:t>
      </w:r>
      <w:bookmarkStart w:id="108" w:name="_Hlk118801430"/>
      <w:r w:rsidRPr="00376073">
        <w:rPr>
          <w:rFonts w:ascii="Times New Roman" w:eastAsia="Times New Roman" w:hAnsi="Times New Roman" w:cs="Times New Roman"/>
          <w:bCs/>
          <w:color w:val="000000"/>
          <w:sz w:val="24"/>
          <w:szCs w:val="24"/>
          <w:lang w:eastAsia="hr-HR"/>
        </w:rPr>
        <w:t xml:space="preserve">U </w:t>
      </w:r>
      <w:r w:rsidR="005E1CEE" w:rsidRPr="00376073">
        <w:rPr>
          <w:rFonts w:ascii="Times New Roman" w:eastAsia="Times New Roman" w:hAnsi="Times New Roman" w:cs="Times New Roman"/>
          <w:bCs/>
          <w:color w:val="000000"/>
          <w:sz w:val="24"/>
          <w:szCs w:val="24"/>
          <w:lang w:eastAsia="hr-HR"/>
        </w:rPr>
        <w:t>rok koji je ovim Uputama određen kao rok trajanja Poziva</w:t>
      </w:r>
      <w:bookmarkEnd w:id="108"/>
      <w:r w:rsidR="005E1CEE" w:rsidRPr="00376073">
        <w:rPr>
          <w:rFonts w:ascii="Times New Roman" w:eastAsia="Times New Roman" w:hAnsi="Times New Roman" w:cs="Times New Roman"/>
          <w:bCs/>
          <w:color w:val="000000"/>
          <w:sz w:val="24"/>
          <w:szCs w:val="24"/>
          <w:lang w:eastAsia="hr-HR"/>
        </w:rPr>
        <w:t xml:space="preserve"> </w:t>
      </w:r>
      <w:r w:rsidR="00A322AD" w:rsidRPr="00376073">
        <w:rPr>
          <w:rFonts w:ascii="Times New Roman" w:eastAsia="Times New Roman" w:hAnsi="Times New Roman" w:cs="Times New Roman"/>
          <w:bCs/>
          <w:color w:val="000000"/>
          <w:sz w:val="24"/>
          <w:szCs w:val="24"/>
          <w:lang w:eastAsia="hr-HR"/>
        </w:rPr>
        <w:t>ne</w:t>
      </w:r>
      <w:r w:rsidR="00FD6530" w:rsidRPr="00376073">
        <w:rPr>
          <w:rFonts w:ascii="Times New Roman" w:eastAsia="Times New Roman" w:hAnsi="Times New Roman" w:cs="Times New Roman"/>
          <w:bCs/>
          <w:color w:val="000000"/>
          <w:sz w:val="24"/>
          <w:szCs w:val="24"/>
          <w:lang w:eastAsia="hr-HR"/>
        </w:rPr>
        <w:t xml:space="preserve"> </w:t>
      </w:r>
      <w:r w:rsidRPr="00376073">
        <w:rPr>
          <w:rFonts w:ascii="Times New Roman" w:eastAsia="Times New Roman" w:hAnsi="Times New Roman" w:cs="Times New Roman"/>
          <w:bCs/>
          <w:color w:val="000000"/>
          <w:sz w:val="24"/>
          <w:szCs w:val="24"/>
          <w:lang w:eastAsia="hr-HR"/>
        </w:rPr>
        <w:t>uračunava se</w:t>
      </w:r>
      <w:r w:rsidR="00FD6530" w:rsidRPr="00376073">
        <w:rPr>
          <w:rFonts w:ascii="Times New Roman" w:eastAsia="Times New Roman" w:hAnsi="Times New Roman" w:cs="Times New Roman"/>
          <w:bCs/>
          <w:color w:val="000000"/>
          <w:sz w:val="24"/>
          <w:szCs w:val="24"/>
          <w:lang w:eastAsia="hr-HR"/>
        </w:rPr>
        <w:t xml:space="preserve"> </w:t>
      </w:r>
      <w:r w:rsidRPr="00376073">
        <w:rPr>
          <w:rFonts w:ascii="Times New Roman" w:eastAsia="Times New Roman" w:hAnsi="Times New Roman" w:cs="Times New Roman"/>
          <w:bCs/>
          <w:color w:val="000000"/>
          <w:sz w:val="24"/>
          <w:szCs w:val="24"/>
          <w:lang w:eastAsia="hr-HR"/>
        </w:rPr>
        <w:t xml:space="preserve">rok mirovanja koji obuhvaća razdoblje unutar kojeg se prijavitelju dostavlja odluka o statusu projektnog prijedloga, te rok u kojem prijavitelj može izjaviti prigovor. Ako je prigovor izjavljen, </w:t>
      </w:r>
      <w:r w:rsidR="005E1CEE" w:rsidRPr="00376073">
        <w:rPr>
          <w:rFonts w:ascii="Times New Roman" w:eastAsia="Times New Roman" w:hAnsi="Times New Roman" w:cs="Times New Roman"/>
          <w:bCs/>
          <w:color w:val="000000"/>
          <w:sz w:val="24"/>
          <w:szCs w:val="24"/>
          <w:lang w:eastAsia="hr-HR"/>
        </w:rPr>
        <w:t xml:space="preserve">u rok koji je ovim Uputama određen kao rok trajanja Poziva </w:t>
      </w:r>
      <w:r w:rsidRPr="00376073">
        <w:rPr>
          <w:rFonts w:ascii="Times New Roman" w:eastAsia="Times New Roman" w:hAnsi="Times New Roman" w:cs="Times New Roman"/>
          <w:bCs/>
          <w:color w:val="000000"/>
          <w:sz w:val="24"/>
          <w:szCs w:val="24"/>
          <w:lang w:eastAsia="hr-HR"/>
        </w:rPr>
        <w:t xml:space="preserve">ne uračunava se rok u kojem se po prigovoru rješava. </w:t>
      </w:r>
    </w:p>
    <w:p w14:paraId="3D3DB9F9" w14:textId="0934A7BE" w:rsidR="008E1DC4" w:rsidRPr="00376073" w:rsidRDefault="004F7AC4" w:rsidP="002C0CAE">
      <w:pPr>
        <w:jc w:val="both"/>
        <w:rPr>
          <w:rFonts w:ascii="Times New Roman" w:eastAsia="Calibri" w:hAnsi="Times New Roman" w:cs="Times New Roman"/>
          <w:sz w:val="24"/>
          <w:szCs w:val="24"/>
        </w:rPr>
      </w:pPr>
      <w:r w:rsidRPr="00376073">
        <w:rPr>
          <w:rFonts w:ascii="Times New Roman" w:eastAsia="Times New Roman" w:hAnsi="Times New Roman" w:cs="Times New Roman"/>
          <w:bCs/>
          <w:color w:val="000000"/>
          <w:sz w:val="24"/>
          <w:szCs w:val="24"/>
          <w:lang w:eastAsia="hr-HR"/>
        </w:rPr>
        <w:t xml:space="preserve">ADRESA UPRAVLJAČKOG TIJELA: </w:t>
      </w:r>
      <w:r w:rsidRPr="00376073">
        <w:rPr>
          <w:rFonts w:ascii="Times New Roman" w:eastAsia="Calibri" w:hAnsi="Times New Roman" w:cs="Times New Roman"/>
          <w:sz w:val="24"/>
          <w:szCs w:val="24"/>
        </w:rPr>
        <w:t>Ministarstvo regionalnoga razvoja i fondova Europske unije, Miramarska cesta 22, 10 000, Zagreb</w:t>
      </w:r>
    </w:p>
    <w:p w14:paraId="60F9328F" w14:textId="77777777" w:rsidR="00DF5AA9" w:rsidRPr="00376073" w:rsidRDefault="00DF5AA9" w:rsidP="00DF5AA9">
      <w:pPr>
        <w:spacing w:after="0"/>
        <w:jc w:val="both"/>
        <w:rPr>
          <w:rFonts w:ascii="Times New Roman" w:eastAsia="Calibri" w:hAnsi="Times New Roman" w:cs="Times New Roman"/>
          <w:sz w:val="24"/>
          <w:szCs w:val="24"/>
        </w:rPr>
      </w:pPr>
    </w:p>
    <w:p w14:paraId="68659612" w14:textId="4953259F" w:rsidR="00796CD2" w:rsidRPr="00796CD2" w:rsidRDefault="00C86772" w:rsidP="00796CD2">
      <w:pPr>
        <w:pStyle w:val="Heading1"/>
      </w:pPr>
      <w:r w:rsidRPr="00376073">
        <w:t xml:space="preserve"> </w:t>
      </w:r>
      <w:bookmarkStart w:id="109" w:name="_Toc182224717"/>
      <w:r w:rsidR="006A2BC4" w:rsidRPr="00376073">
        <w:t>Pritužbe na Fondove</w:t>
      </w:r>
      <w:bookmarkEnd w:id="109"/>
    </w:p>
    <w:p w14:paraId="5258C8C3" w14:textId="2EF5B95F"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Pritužb</w:t>
      </w:r>
      <w:r w:rsidR="00A3506D" w:rsidRPr="00376073">
        <w:rPr>
          <w:rFonts w:ascii="Times New Roman" w:eastAsia="Times New Roman" w:hAnsi="Times New Roman" w:cs="Times New Roman"/>
          <w:bCs/>
          <w:color w:val="000000"/>
          <w:sz w:val="24"/>
          <w:szCs w:val="24"/>
          <w:lang w:eastAsia="hr-HR"/>
        </w:rPr>
        <w:t>a</w:t>
      </w:r>
      <w:r w:rsidRPr="00376073">
        <w:rPr>
          <w:rFonts w:ascii="Times New Roman" w:eastAsia="Times New Roman" w:hAnsi="Times New Roman" w:cs="Times New Roman"/>
          <w:bCs/>
          <w:color w:val="000000"/>
          <w:sz w:val="24"/>
          <w:szCs w:val="24"/>
          <w:lang w:eastAsia="hr-HR"/>
        </w:rPr>
        <w:t xml:space="preserve"> na Fondove</w:t>
      </w:r>
      <w:r w:rsidR="00A3506D" w:rsidRPr="00376073">
        <w:rPr>
          <w:rFonts w:ascii="Times New Roman" w:eastAsia="Times New Roman" w:hAnsi="Times New Roman" w:cs="Times New Roman"/>
          <w:b/>
          <w:color w:val="000000"/>
          <w:sz w:val="24"/>
          <w:szCs w:val="24"/>
          <w:lang w:eastAsia="hr-HR"/>
        </w:rPr>
        <w:t xml:space="preserve"> </w:t>
      </w:r>
      <w:r w:rsidR="00ED3EA6" w:rsidRPr="00376073">
        <w:rPr>
          <w:rStyle w:val="normaltextrun"/>
          <w:rFonts w:ascii="Times New Roman" w:hAnsi="Times New Roman" w:cs="Times New Roman"/>
          <w:bCs/>
          <w:color w:val="000000"/>
          <w:sz w:val="24"/>
          <w:szCs w:val="24"/>
          <w:bdr w:val="none" w:sz="0" w:space="0" w:color="auto" w:frame="1"/>
        </w:rPr>
        <w:t>ši</w:t>
      </w:r>
      <w:r w:rsidR="00ED3EA6" w:rsidRPr="00376073">
        <w:rPr>
          <w:rStyle w:val="normaltextrun"/>
          <w:rFonts w:ascii="Times New Roman" w:hAnsi="Times New Roman" w:cs="Times New Roman"/>
          <w:color w:val="000000"/>
          <w:sz w:val="24"/>
          <w:szCs w:val="24"/>
          <w:bdr w:val="none" w:sz="0" w:space="0" w:color="auto" w:frame="1"/>
        </w:rPr>
        <w:t>ri</w:t>
      </w:r>
      <w:r w:rsidR="00A3506D" w:rsidRPr="00376073">
        <w:rPr>
          <w:rStyle w:val="normaltextrun"/>
          <w:rFonts w:ascii="Times New Roman" w:hAnsi="Times New Roman" w:cs="Times New Roman"/>
          <w:color w:val="000000"/>
          <w:sz w:val="24"/>
          <w:szCs w:val="24"/>
          <w:bdr w:val="none" w:sz="0" w:space="0" w:color="auto" w:frame="1"/>
        </w:rPr>
        <w:t xml:space="preserve"> je</w:t>
      </w:r>
      <w:r w:rsidR="00ED3EA6" w:rsidRPr="00376073">
        <w:rPr>
          <w:rStyle w:val="normaltextrun"/>
          <w:rFonts w:ascii="Times New Roman" w:hAnsi="Times New Roman" w:cs="Times New Roman"/>
          <w:color w:val="000000"/>
          <w:sz w:val="24"/>
          <w:szCs w:val="24"/>
          <w:bdr w:val="none" w:sz="0" w:space="0" w:color="auto" w:frame="1"/>
        </w:rPr>
        <w:t xml:space="preserve"> pojam u odnosu na prigovore</w:t>
      </w:r>
      <w:r w:rsidR="00A3506D" w:rsidRPr="00376073">
        <w:rPr>
          <w:rStyle w:val="normaltextrun"/>
          <w:rFonts w:ascii="Times New Roman" w:hAnsi="Times New Roman" w:cs="Times New Roman"/>
          <w:color w:val="000000"/>
          <w:sz w:val="24"/>
          <w:szCs w:val="24"/>
          <w:bdr w:val="none" w:sz="0" w:space="0" w:color="auto" w:frame="1"/>
        </w:rPr>
        <w:t xml:space="preserve"> te osim prigovora</w:t>
      </w:r>
      <w:r w:rsidR="00ED3EA6" w:rsidRPr="00376073">
        <w:rPr>
          <w:rStyle w:val="normaltextrun"/>
          <w:rFonts w:ascii="Times New Roman" w:hAnsi="Times New Roman" w:cs="Times New Roman"/>
          <w:color w:val="000000"/>
          <w:sz w:val="24"/>
          <w:szCs w:val="24"/>
          <w:bdr w:val="none" w:sz="0" w:space="0" w:color="auto" w:frame="1"/>
        </w:rPr>
        <w:t xml:space="preserve"> obuhvaća sve</w:t>
      </w:r>
      <w:r w:rsidR="00A3506D" w:rsidRPr="00376073">
        <w:rPr>
          <w:rStyle w:val="normaltextrun"/>
          <w:rFonts w:ascii="Times New Roman" w:hAnsi="Times New Roman" w:cs="Times New Roman"/>
          <w:color w:val="000000"/>
          <w:sz w:val="24"/>
          <w:szCs w:val="24"/>
          <w:bdr w:val="none" w:sz="0" w:space="0" w:color="auto" w:frame="1"/>
        </w:rPr>
        <w:t xml:space="preserve"> ostale pritužbe sukladno članku 69. stavku 7. </w:t>
      </w:r>
      <w:r w:rsidR="00ED3EA6" w:rsidRPr="00376073">
        <w:rPr>
          <w:rFonts w:ascii="Times New Roman" w:hAnsi="Times New Roman" w:cs="Times New Roman"/>
          <w:sz w:val="24"/>
          <w:szCs w:val="24"/>
        </w:rPr>
        <w:t>Uredbe (EU) 2021/1060.</w:t>
      </w:r>
      <w:r w:rsidR="002C0CAE" w:rsidRPr="00376073">
        <w:rPr>
          <w:rFonts w:ascii="Times New Roman" w:eastAsia="Times New Roman" w:hAnsi="Times New Roman" w:cs="Times New Roman"/>
          <w:b/>
          <w:color w:val="000000"/>
          <w:sz w:val="24"/>
          <w:szCs w:val="24"/>
          <w:lang w:eastAsia="hr-HR"/>
        </w:rPr>
        <w:t xml:space="preserve"> </w:t>
      </w:r>
      <w:r w:rsidR="005874B7" w:rsidRPr="00376073">
        <w:rPr>
          <w:rFonts w:ascii="Times New Roman" w:eastAsia="Times New Roman" w:hAnsi="Times New Roman" w:cs="Times New Roman"/>
          <w:bCs/>
          <w:color w:val="000000"/>
          <w:sz w:val="24"/>
          <w:szCs w:val="24"/>
          <w:lang w:eastAsia="hr-HR"/>
        </w:rPr>
        <w:t>Na pritužbe se primjenjuju sljedeća pravila:</w:t>
      </w:r>
    </w:p>
    <w:p w14:paraId="331ABD14" w14:textId="2E6D89A2"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 xml:space="preserve">O pritužbi na Fondove koja ne predstavlja prigovor u skladu s ovim </w:t>
      </w:r>
      <w:r w:rsidR="002C0CAE" w:rsidRPr="00376073">
        <w:rPr>
          <w:rFonts w:ascii="Times New Roman" w:eastAsia="Times New Roman" w:hAnsi="Times New Roman" w:cs="Times New Roman"/>
          <w:bCs/>
          <w:color w:val="000000"/>
          <w:sz w:val="24"/>
          <w:szCs w:val="24"/>
          <w:lang w:eastAsia="hr-HR"/>
        </w:rPr>
        <w:t xml:space="preserve">Pozivom, </w:t>
      </w:r>
      <w:r w:rsidRPr="00376073">
        <w:rPr>
          <w:rFonts w:ascii="Times New Roman" w:eastAsia="Times New Roman" w:hAnsi="Times New Roman" w:cs="Times New Roman"/>
          <w:bCs/>
          <w:color w:val="000000"/>
          <w:sz w:val="24"/>
          <w:szCs w:val="24"/>
          <w:lang w:eastAsia="hr-HR"/>
        </w:rPr>
        <w:t>čelnik tijela</w:t>
      </w:r>
      <w:r w:rsidR="002C0CAE" w:rsidRPr="00376073">
        <w:rPr>
          <w:rFonts w:ascii="Times New Roman" w:eastAsia="Times New Roman" w:hAnsi="Times New Roman" w:cs="Times New Roman"/>
          <w:bCs/>
          <w:color w:val="000000"/>
          <w:sz w:val="24"/>
          <w:szCs w:val="24"/>
          <w:lang w:eastAsia="hr-HR"/>
        </w:rPr>
        <w:t xml:space="preserve">, </w:t>
      </w:r>
      <w:bookmarkStart w:id="110" w:name="_Hlk118801479"/>
      <w:r w:rsidR="002C0CAE" w:rsidRPr="00376073">
        <w:rPr>
          <w:rFonts w:ascii="Times New Roman" w:eastAsia="Times New Roman" w:hAnsi="Times New Roman" w:cs="Times New Roman"/>
          <w:bCs/>
          <w:color w:val="000000"/>
          <w:sz w:val="24"/>
          <w:szCs w:val="24"/>
          <w:lang w:eastAsia="hr-HR"/>
        </w:rPr>
        <w:t>odnosno ministar regionalnoga razvoja i fondova Europske unije</w:t>
      </w:r>
      <w:r w:rsidRPr="00376073">
        <w:rPr>
          <w:rFonts w:ascii="Times New Roman" w:eastAsia="Times New Roman" w:hAnsi="Times New Roman" w:cs="Times New Roman"/>
          <w:bCs/>
          <w:color w:val="000000"/>
          <w:sz w:val="24"/>
          <w:szCs w:val="24"/>
          <w:lang w:eastAsia="hr-HR"/>
        </w:rPr>
        <w:t xml:space="preserve"> </w:t>
      </w:r>
      <w:bookmarkEnd w:id="110"/>
      <w:r w:rsidR="00407BEB" w:rsidRPr="00376073">
        <w:rPr>
          <w:rFonts w:ascii="Times New Roman" w:eastAsia="Times New Roman" w:hAnsi="Times New Roman" w:cs="Times New Roman"/>
          <w:bCs/>
          <w:color w:val="000000"/>
          <w:sz w:val="24"/>
          <w:szCs w:val="24"/>
          <w:lang w:eastAsia="hr-HR"/>
        </w:rPr>
        <w:t>do</w:t>
      </w:r>
      <w:r w:rsidRPr="00376073">
        <w:rPr>
          <w:rFonts w:ascii="Times New Roman" w:eastAsia="Times New Roman" w:hAnsi="Times New Roman" w:cs="Times New Roman"/>
          <w:bCs/>
          <w:color w:val="000000"/>
          <w:sz w:val="24"/>
          <w:szCs w:val="24"/>
          <w:lang w:eastAsia="hr-HR"/>
        </w:rPr>
        <w:t xml:space="preserve">nosi rješenje u roku 15 dana od dana zaprimanja pritužbe. Na podnošenje, odnosno zaprimanje pritužbe primjenjuju se odredbe koje se primjenjuju na prigovor. </w:t>
      </w:r>
    </w:p>
    <w:p w14:paraId="23D472BF" w14:textId="49DF2EBB"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lastRenderedPageBreak/>
        <w:t>Ako se radi o pritužbi koja po sadržaju pr</w:t>
      </w:r>
      <w:r w:rsidR="00407BEB" w:rsidRPr="00376073">
        <w:rPr>
          <w:rFonts w:ascii="Times New Roman" w:eastAsia="Times New Roman" w:hAnsi="Times New Roman" w:cs="Times New Roman"/>
          <w:bCs/>
          <w:color w:val="000000"/>
          <w:sz w:val="24"/>
          <w:szCs w:val="24"/>
          <w:lang w:eastAsia="hr-HR"/>
        </w:rPr>
        <w:t>ed</w:t>
      </w:r>
      <w:r w:rsidRPr="00376073">
        <w:rPr>
          <w:rFonts w:ascii="Times New Roman" w:eastAsia="Times New Roman" w:hAnsi="Times New Roman" w:cs="Times New Roman"/>
          <w:bCs/>
          <w:color w:val="000000"/>
          <w:sz w:val="24"/>
          <w:szCs w:val="24"/>
          <w:lang w:eastAsia="hr-HR"/>
        </w:rPr>
        <w:t xml:space="preserve">stavlja zahtjev za pojašnjenjem, ili je općenito takve naravi da ne zahtjeva donošenje rješenja, čelnik tijela </w:t>
      </w:r>
      <w:r w:rsidR="005E1CEE" w:rsidRPr="00376073">
        <w:rPr>
          <w:rFonts w:ascii="Times New Roman" w:eastAsia="Times New Roman" w:hAnsi="Times New Roman" w:cs="Times New Roman"/>
          <w:bCs/>
          <w:color w:val="000000"/>
          <w:sz w:val="24"/>
          <w:szCs w:val="24"/>
          <w:lang w:eastAsia="hr-HR"/>
        </w:rPr>
        <w:t xml:space="preserve">odnosno ministar regionalnoga razvoja i fondova Europske unije </w:t>
      </w:r>
      <w:r w:rsidRPr="00376073">
        <w:rPr>
          <w:rFonts w:ascii="Times New Roman" w:eastAsia="Times New Roman" w:hAnsi="Times New Roman" w:cs="Times New Roman"/>
          <w:bCs/>
          <w:color w:val="000000"/>
          <w:sz w:val="24"/>
          <w:szCs w:val="24"/>
          <w:lang w:eastAsia="hr-HR"/>
        </w:rPr>
        <w:t>rješava na drugi odgovarajući način (primjerice upućivanjem službenog pojašnjenja).</w:t>
      </w:r>
    </w:p>
    <w:p w14:paraId="12109D0B" w14:textId="77777777" w:rsidR="006A2BC4" w:rsidRPr="00376073" w:rsidRDefault="006A2BC4" w:rsidP="006356A4">
      <w:pPr>
        <w:spacing w:after="0"/>
        <w:jc w:val="both"/>
        <w:rPr>
          <w:rFonts w:ascii="Times New Roman" w:eastAsia="Times New Roman" w:hAnsi="Times New Roman" w:cs="Times New Roman"/>
          <w:bCs/>
          <w:color w:val="000000"/>
          <w:sz w:val="24"/>
          <w:szCs w:val="24"/>
          <w:lang w:eastAsia="hr-HR"/>
        </w:rPr>
      </w:pPr>
    </w:p>
    <w:p w14:paraId="4AC51BD1" w14:textId="55BA6FC0" w:rsidR="00796CD2" w:rsidRPr="00796CD2" w:rsidRDefault="007564C9" w:rsidP="00796CD2">
      <w:pPr>
        <w:pStyle w:val="Heading1"/>
      </w:pPr>
      <w:r>
        <w:t xml:space="preserve"> </w:t>
      </w:r>
      <w:bookmarkStart w:id="111" w:name="_Toc182224718"/>
      <w:r w:rsidR="006A2BC4" w:rsidRPr="00376073">
        <w:t>Zaštita osobnih podataka</w:t>
      </w:r>
      <w:bookmarkEnd w:id="111"/>
    </w:p>
    <w:p w14:paraId="5DB85902" w14:textId="28DA7B7B" w:rsidR="00846EBC" w:rsidRPr="00376073" w:rsidRDefault="0072446B" w:rsidP="00846EBC">
      <w:pPr>
        <w:jc w:val="both"/>
        <w:rPr>
          <w:rFonts w:ascii="Times New Roman" w:eastAsia="Calibri" w:hAnsi="Times New Roman" w:cs="Times New Roman"/>
          <w:sz w:val="24"/>
          <w:szCs w:val="24"/>
        </w:rPr>
      </w:pPr>
      <w:bookmarkStart w:id="112" w:name="_ODREDBE_KOJE_SE"/>
      <w:bookmarkEnd w:id="112"/>
      <w:r w:rsidRPr="00376073">
        <w:rPr>
          <w:rFonts w:ascii="Times New Roman" w:eastAsia="Calibri" w:hAnsi="Times New Roman" w:cs="Times New Roman"/>
          <w:sz w:val="24"/>
          <w:szCs w:val="24"/>
        </w:rPr>
        <w:t xml:space="preserve">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846EBC" w:rsidRPr="00376073">
        <w:rPr>
          <w:rFonts w:ascii="Times New Roman" w:eastAsia="Calibri" w:hAnsi="Times New Roman" w:cs="Times New Roman"/>
          <w:sz w:val="24"/>
          <w:szCs w:val="24"/>
        </w:rPr>
        <w:t>(„Narodne novine“, broj 42/18).</w:t>
      </w:r>
    </w:p>
    <w:p w14:paraId="5CD276F0" w14:textId="5F1A899B" w:rsidR="003C709E" w:rsidRPr="00376073" w:rsidRDefault="003C709E" w:rsidP="00846EBC">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Pravna osnova za obradu osobnih podataka prikupljenih u svrhu prijave i identifikacije, izrade i podnošenja projektnog prijedloga, provedbe postupka dodjele bespovratnih sredstava je sklapanje i izvršavanje ugovora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w:t>
      </w:r>
      <w:bookmarkStart w:id="113" w:name="_Hlk132639726"/>
      <w:r w:rsidRPr="00376073">
        <w:rPr>
          <w:rFonts w:ascii="Times New Roman" w:eastAsia="Calibri" w:hAnsi="Times New Roman" w:cs="Times New Roman"/>
          <w:sz w:val="24"/>
          <w:szCs w:val="24"/>
        </w:rPr>
        <w:t>radi izvršavanja zadaće od javnog interesa i pri izvršavanju službene ovlasti voditelja obrade u skladu s točkom e) stavka 1. članka 6. Opće uredbe o zaštiti osobnih podataka.</w:t>
      </w:r>
    </w:p>
    <w:bookmarkEnd w:id="113"/>
    <w:p w14:paraId="6535B770" w14:textId="7D155409" w:rsidR="00467B8C" w:rsidRPr="00376073" w:rsidRDefault="00467B8C" w:rsidP="00846EBC">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Kategorije ispitanika</w:t>
      </w:r>
      <w:r w:rsidR="009A73DA" w:rsidRPr="00376073">
        <w:rPr>
          <w:rFonts w:ascii="Times New Roman" w:eastAsia="Calibri" w:hAnsi="Times New Roman" w:cs="Times New Roman"/>
          <w:sz w:val="24"/>
          <w:szCs w:val="24"/>
        </w:rPr>
        <w:t>:</w:t>
      </w:r>
    </w:p>
    <w:p w14:paraId="27B93D50" w14:textId="51245B90" w:rsidR="009A73DA" w:rsidRPr="00376073" w:rsidRDefault="009A73DA" w:rsidP="009A73DA">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1. Prijavitelj na postupke dodjele bespovratnih sredstava </w:t>
      </w:r>
      <w:r w:rsidR="007C7701" w:rsidRPr="00376073">
        <w:rPr>
          <w:rFonts w:ascii="Times New Roman" w:eastAsia="Calibri" w:hAnsi="Times New Roman" w:cs="Times New Roman"/>
          <w:sz w:val="24"/>
          <w:szCs w:val="24"/>
        </w:rPr>
        <w:t xml:space="preserve">i </w:t>
      </w:r>
      <w:r w:rsidRPr="00376073">
        <w:rPr>
          <w:rFonts w:ascii="Times New Roman" w:eastAsia="Calibri" w:hAnsi="Times New Roman" w:cs="Times New Roman"/>
          <w:sz w:val="24"/>
          <w:szCs w:val="24"/>
        </w:rPr>
        <w:t>korisnik ugovora o dodjeli bespovratnih sredstava</w:t>
      </w:r>
    </w:p>
    <w:p w14:paraId="0871F770" w14:textId="2F4CE48D" w:rsidR="009A73DA" w:rsidRPr="00376073" w:rsidRDefault="007C7701" w:rsidP="009A73DA">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2. </w:t>
      </w:r>
      <w:r w:rsidR="009A73DA" w:rsidRPr="00376073">
        <w:rPr>
          <w:rFonts w:ascii="Times New Roman" w:eastAsia="Calibri" w:hAnsi="Times New Roman" w:cs="Times New Roman"/>
          <w:sz w:val="24"/>
          <w:szCs w:val="24"/>
        </w:rPr>
        <w:t>Osob</w:t>
      </w:r>
      <w:r w:rsidR="00E81FAE" w:rsidRPr="00376073">
        <w:rPr>
          <w:rFonts w:ascii="Times New Roman" w:eastAsia="Calibri" w:hAnsi="Times New Roman" w:cs="Times New Roman"/>
          <w:sz w:val="24"/>
          <w:szCs w:val="24"/>
        </w:rPr>
        <w:t>a</w:t>
      </w:r>
      <w:r w:rsidR="009A73DA" w:rsidRPr="00376073">
        <w:rPr>
          <w:rFonts w:ascii="Times New Roman" w:eastAsia="Calibri" w:hAnsi="Times New Roman" w:cs="Times New Roman"/>
          <w:sz w:val="24"/>
          <w:szCs w:val="24"/>
        </w:rPr>
        <w:t xml:space="preserve"> ovlašten</w:t>
      </w:r>
      <w:r w:rsidR="00E81FAE" w:rsidRPr="00376073">
        <w:rPr>
          <w:rFonts w:ascii="Times New Roman" w:eastAsia="Calibri" w:hAnsi="Times New Roman" w:cs="Times New Roman"/>
          <w:sz w:val="24"/>
          <w:szCs w:val="24"/>
        </w:rPr>
        <w:t>a</w:t>
      </w:r>
      <w:r w:rsidR="009A73DA" w:rsidRPr="00376073">
        <w:rPr>
          <w:rFonts w:ascii="Times New Roman" w:eastAsia="Calibri" w:hAnsi="Times New Roman" w:cs="Times New Roman"/>
          <w:sz w:val="24"/>
          <w:szCs w:val="24"/>
        </w:rPr>
        <w:t xml:space="preserve"> za zastupanje prijavitelja</w:t>
      </w:r>
      <w:r w:rsidRPr="00376073">
        <w:rPr>
          <w:rFonts w:ascii="Times New Roman" w:eastAsia="Calibri" w:hAnsi="Times New Roman" w:cs="Times New Roman"/>
          <w:sz w:val="24"/>
          <w:szCs w:val="24"/>
        </w:rPr>
        <w:t>, odnosno korisnika</w:t>
      </w:r>
    </w:p>
    <w:p w14:paraId="64884699" w14:textId="517E2A7D" w:rsidR="009A73DA" w:rsidRPr="00376073" w:rsidRDefault="007C7701" w:rsidP="009A73DA">
      <w:pPr>
        <w:jc w:val="both"/>
        <w:rPr>
          <w:rFonts w:ascii="Times New Roman" w:eastAsia="Calibri" w:hAnsi="Times New Roman" w:cs="Times New Roman"/>
          <w:sz w:val="24"/>
          <w:szCs w:val="24"/>
        </w:rPr>
      </w:pPr>
      <w:bookmarkStart w:id="114" w:name="_Hlk132701477"/>
      <w:r w:rsidRPr="00376073">
        <w:rPr>
          <w:rFonts w:ascii="Times New Roman" w:eastAsia="Calibri" w:hAnsi="Times New Roman" w:cs="Times New Roman"/>
          <w:sz w:val="24"/>
          <w:szCs w:val="24"/>
        </w:rPr>
        <w:t>3</w:t>
      </w:r>
      <w:r w:rsidR="009A73DA" w:rsidRPr="00376073">
        <w:rPr>
          <w:rFonts w:ascii="Times New Roman" w:eastAsia="Calibri" w:hAnsi="Times New Roman" w:cs="Times New Roman"/>
          <w:sz w:val="24"/>
          <w:szCs w:val="24"/>
        </w:rPr>
        <w:t xml:space="preserve">. </w:t>
      </w:r>
      <w:r w:rsidRPr="00376073">
        <w:rPr>
          <w:rFonts w:ascii="Times New Roman" w:eastAsia="Calibri" w:hAnsi="Times New Roman" w:cs="Times New Roman"/>
          <w:sz w:val="24"/>
          <w:szCs w:val="24"/>
        </w:rPr>
        <w:t>Službena osoba</w:t>
      </w:r>
      <w:r w:rsidR="009A73DA" w:rsidRPr="00376073">
        <w:rPr>
          <w:rFonts w:ascii="Times New Roman" w:eastAsia="Calibri" w:hAnsi="Times New Roman" w:cs="Times New Roman"/>
          <w:sz w:val="24"/>
          <w:szCs w:val="24"/>
        </w:rPr>
        <w:t xml:space="preserve"> </w:t>
      </w:r>
      <w:r w:rsidRPr="00376073">
        <w:rPr>
          <w:rFonts w:ascii="Times New Roman" w:eastAsia="Calibri" w:hAnsi="Times New Roman" w:cs="Times New Roman"/>
          <w:sz w:val="24"/>
          <w:szCs w:val="24"/>
        </w:rPr>
        <w:t>koja obavlja poslove</w:t>
      </w:r>
      <w:r w:rsidR="009A73DA" w:rsidRPr="00376073">
        <w:rPr>
          <w:rFonts w:ascii="Times New Roman" w:eastAsia="Calibri" w:hAnsi="Times New Roman" w:cs="Times New Roman"/>
          <w:sz w:val="24"/>
          <w:szCs w:val="24"/>
        </w:rPr>
        <w:t xml:space="preserve"> pripreme, praćenja i upravljanja postupcima dodjele bespovratnih sredstava i provedbe ili praćenja ugovora o dodjeli bespovratnih sredstava</w:t>
      </w:r>
    </w:p>
    <w:p w14:paraId="5B094C33" w14:textId="64C422D2" w:rsidR="009A73DA" w:rsidRPr="00376073" w:rsidRDefault="007C7701" w:rsidP="009A73DA">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4</w:t>
      </w:r>
      <w:r w:rsidR="009A73DA" w:rsidRPr="00376073">
        <w:rPr>
          <w:rFonts w:ascii="Times New Roman" w:eastAsia="Calibri" w:hAnsi="Times New Roman" w:cs="Times New Roman"/>
          <w:sz w:val="24"/>
          <w:szCs w:val="24"/>
        </w:rPr>
        <w:t xml:space="preserve">. </w:t>
      </w:r>
      <w:r w:rsidRPr="00376073">
        <w:rPr>
          <w:rFonts w:ascii="Times New Roman" w:eastAsia="Calibri" w:hAnsi="Times New Roman" w:cs="Times New Roman"/>
          <w:sz w:val="24"/>
          <w:szCs w:val="24"/>
        </w:rPr>
        <w:t>O</w:t>
      </w:r>
      <w:r w:rsidR="009A73DA" w:rsidRPr="00376073">
        <w:rPr>
          <w:rFonts w:ascii="Times New Roman" w:eastAsia="Calibri" w:hAnsi="Times New Roman" w:cs="Times New Roman"/>
          <w:sz w:val="24"/>
          <w:szCs w:val="24"/>
        </w:rPr>
        <w:t>sob</w:t>
      </w:r>
      <w:r w:rsidR="002B4307" w:rsidRPr="00376073">
        <w:rPr>
          <w:rFonts w:ascii="Times New Roman" w:eastAsia="Calibri" w:hAnsi="Times New Roman" w:cs="Times New Roman"/>
          <w:sz w:val="24"/>
          <w:szCs w:val="24"/>
        </w:rPr>
        <w:t>a</w:t>
      </w:r>
      <w:r w:rsidR="009A73DA" w:rsidRPr="00376073">
        <w:rPr>
          <w:rFonts w:ascii="Times New Roman" w:eastAsia="Calibri" w:hAnsi="Times New Roman" w:cs="Times New Roman"/>
          <w:sz w:val="24"/>
          <w:szCs w:val="24"/>
        </w:rPr>
        <w:t xml:space="preserve"> koj</w:t>
      </w:r>
      <w:r w:rsidR="002B4307" w:rsidRPr="00376073">
        <w:rPr>
          <w:rFonts w:ascii="Times New Roman" w:eastAsia="Calibri" w:hAnsi="Times New Roman" w:cs="Times New Roman"/>
          <w:sz w:val="24"/>
          <w:szCs w:val="24"/>
        </w:rPr>
        <w:t>a</w:t>
      </w:r>
      <w:r w:rsidR="009A73DA" w:rsidRPr="00376073">
        <w:rPr>
          <w:rFonts w:ascii="Times New Roman" w:eastAsia="Calibri" w:hAnsi="Times New Roman" w:cs="Times New Roman"/>
          <w:sz w:val="24"/>
          <w:szCs w:val="24"/>
        </w:rPr>
        <w:t xml:space="preserve"> </w:t>
      </w:r>
      <w:r w:rsidR="002B4307" w:rsidRPr="00376073">
        <w:rPr>
          <w:rFonts w:ascii="Times New Roman" w:eastAsia="Calibri" w:hAnsi="Times New Roman" w:cs="Times New Roman"/>
          <w:sz w:val="24"/>
          <w:szCs w:val="24"/>
        </w:rPr>
        <w:t>je</w:t>
      </w:r>
      <w:r w:rsidR="009A73DA" w:rsidRPr="00376073">
        <w:rPr>
          <w:rFonts w:ascii="Times New Roman" w:eastAsia="Calibri" w:hAnsi="Times New Roman" w:cs="Times New Roman"/>
          <w:sz w:val="24"/>
          <w:szCs w:val="24"/>
        </w:rPr>
        <w:t xml:space="preserve"> posebno ovlašten</w:t>
      </w:r>
      <w:r w:rsidR="002B4307" w:rsidRPr="00376073">
        <w:rPr>
          <w:rFonts w:ascii="Times New Roman" w:eastAsia="Calibri" w:hAnsi="Times New Roman" w:cs="Times New Roman"/>
          <w:sz w:val="24"/>
          <w:szCs w:val="24"/>
        </w:rPr>
        <w:t>a</w:t>
      </w:r>
      <w:r w:rsidR="009A73DA" w:rsidRPr="00376073">
        <w:rPr>
          <w:rFonts w:ascii="Times New Roman" w:eastAsia="Calibri" w:hAnsi="Times New Roman" w:cs="Times New Roman"/>
          <w:sz w:val="24"/>
          <w:szCs w:val="24"/>
        </w:rPr>
        <w:t xml:space="preserve"> za sudjelovanje u pojedinim postupcima dodjele</w:t>
      </w:r>
      <w:r w:rsidR="006A1DD0" w:rsidRPr="00376073">
        <w:rPr>
          <w:rFonts w:ascii="Times New Roman" w:eastAsia="Calibri" w:hAnsi="Times New Roman" w:cs="Times New Roman"/>
          <w:sz w:val="24"/>
          <w:szCs w:val="24"/>
        </w:rPr>
        <w:t xml:space="preserve"> (primjerice vanjski stručnjak)</w:t>
      </w:r>
    </w:p>
    <w:bookmarkEnd w:id="114"/>
    <w:p w14:paraId="4171EFA8" w14:textId="488E53BC" w:rsidR="007C7701" w:rsidRPr="00376073" w:rsidRDefault="007C7701"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5. </w:t>
      </w:r>
      <w:r w:rsidR="000673CA" w:rsidRPr="00376073">
        <w:rPr>
          <w:rFonts w:ascii="Times New Roman" w:eastAsia="Calibri" w:hAnsi="Times New Roman" w:cs="Times New Roman"/>
          <w:sz w:val="24"/>
          <w:szCs w:val="24"/>
        </w:rPr>
        <w:t>Partneri prijavitelja, odnosno partneri korisnika</w:t>
      </w:r>
      <w:r w:rsidR="009A73DA" w:rsidRPr="00376073">
        <w:rPr>
          <w:rFonts w:ascii="Times New Roman" w:eastAsia="Calibri" w:hAnsi="Times New Roman" w:cs="Times New Roman"/>
          <w:sz w:val="24"/>
          <w:szCs w:val="24"/>
        </w:rPr>
        <w:t xml:space="preserve"> u </w:t>
      </w:r>
      <w:r w:rsidRPr="00376073">
        <w:rPr>
          <w:rFonts w:ascii="Times New Roman" w:eastAsia="Calibri" w:hAnsi="Times New Roman" w:cs="Times New Roman"/>
          <w:sz w:val="24"/>
          <w:szCs w:val="24"/>
        </w:rPr>
        <w:t xml:space="preserve">postupku dodjele bespovratnih sredstava odnosno odabira operacija/projekata i </w:t>
      </w:r>
      <w:r w:rsidR="009A73DA" w:rsidRPr="00376073">
        <w:rPr>
          <w:rFonts w:ascii="Times New Roman" w:eastAsia="Calibri" w:hAnsi="Times New Roman" w:cs="Times New Roman"/>
          <w:sz w:val="24"/>
          <w:szCs w:val="24"/>
        </w:rPr>
        <w:t xml:space="preserve">provedbi ugovora o </w:t>
      </w:r>
      <w:r w:rsidRPr="00376073">
        <w:rPr>
          <w:rFonts w:ascii="Times New Roman" w:eastAsia="Calibri" w:hAnsi="Times New Roman" w:cs="Times New Roman"/>
          <w:sz w:val="24"/>
          <w:szCs w:val="24"/>
        </w:rPr>
        <w:t>dodjeli</w:t>
      </w:r>
      <w:r w:rsidR="009A73DA" w:rsidRPr="00376073">
        <w:rPr>
          <w:rFonts w:ascii="Times New Roman" w:eastAsia="Calibri" w:hAnsi="Times New Roman" w:cs="Times New Roman"/>
          <w:sz w:val="24"/>
          <w:szCs w:val="24"/>
        </w:rPr>
        <w:t xml:space="preserve"> bespovratnih sredstava</w:t>
      </w:r>
    </w:p>
    <w:p w14:paraId="172F2E90" w14:textId="3D788C0E" w:rsidR="000673CA" w:rsidRPr="00376073" w:rsidRDefault="000673CA"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6. Osoba ovlaštena za zastupanje partnera prijavitelja, odnosno partnera korisnika</w:t>
      </w:r>
    </w:p>
    <w:p w14:paraId="54A1CCAD" w14:textId="065DCC36" w:rsidR="000673CA" w:rsidRPr="00376073" w:rsidRDefault="000673CA"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7. </w:t>
      </w:r>
      <w:bookmarkStart w:id="115" w:name="_Hlk132635296"/>
      <w:r w:rsidRPr="00376073">
        <w:rPr>
          <w:rFonts w:ascii="Times New Roman" w:eastAsia="Calibri" w:hAnsi="Times New Roman" w:cs="Times New Roman"/>
          <w:sz w:val="24"/>
          <w:szCs w:val="24"/>
        </w:rPr>
        <w:t xml:space="preserve">Osobe koje su u projektnom prijedlogu/prijavi navedene kao sudionici </w:t>
      </w:r>
      <w:bookmarkStart w:id="116" w:name="_Hlk132635216"/>
      <w:r w:rsidRPr="00376073">
        <w:rPr>
          <w:rFonts w:ascii="Times New Roman" w:eastAsia="Calibri" w:hAnsi="Times New Roman" w:cs="Times New Roman"/>
          <w:sz w:val="24"/>
          <w:szCs w:val="24"/>
        </w:rPr>
        <w:t>u provedbi projekta, odnosno sudjeluju u provedbi projekta</w:t>
      </w:r>
      <w:bookmarkEnd w:id="115"/>
    </w:p>
    <w:p w14:paraId="5D173620" w14:textId="3D7616A3" w:rsidR="00F05687" w:rsidRPr="00376073" w:rsidRDefault="007C7AB6" w:rsidP="009A73DA">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8. Stvarni vlasnici prijavitelja i partnera prijavitelja i stvarni vlasnici korisnika i partnera korisnika kako su definirani </w:t>
      </w:r>
      <w:r w:rsidR="00D1739C" w:rsidRPr="00376073">
        <w:rPr>
          <w:rFonts w:ascii="Times New Roman" w:eastAsia="Calibri" w:hAnsi="Times New Roman" w:cs="Times New Roman"/>
          <w:sz w:val="24"/>
          <w:szCs w:val="24"/>
        </w:rPr>
        <w:t>Zakonom o sprječavanju pranja novca i financiranja terorizma (Narodne novine broj 108/17, 39/19 i 151/22)</w:t>
      </w:r>
      <w:r w:rsidR="00670C75" w:rsidRPr="00376073">
        <w:rPr>
          <w:rFonts w:ascii="Times New Roman" w:eastAsia="Calibri" w:hAnsi="Times New Roman" w:cs="Times New Roman"/>
          <w:sz w:val="24"/>
          <w:szCs w:val="24"/>
        </w:rPr>
        <w:t>.</w:t>
      </w:r>
      <w:bookmarkEnd w:id="116"/>
    </w:p>
    <w:p w14:paraId="0BB7EB1D" w14:textId="2B6DC346" w:rsidR="00BF3AC3" w:rsidRDefault="00BF3AC3" w:rsidP="00540BC9">
      <w:pPr>
        <w:jc w:val="both"/>
        <w:rPr>
          <w:rFonts w:ascii="Times New Roman" w:eastAsia="Calibri" w:hAnsi="Times New Roman" w:cs="Times New Roman"/>
          <w:sz w:val="24"/>
          <w:szCs w:val="24"/>
        </w:rPr>
      </w:pPr>
      <w:r w:rsidRPr="00BF3AC3">
        <w:rPr>
          <w:rFonts w:ascii="Times New Roman" w:eastAsia="Calibri" w:hAnsi="Times New Roman" w:cs="Times New Roman"/>
          <w:sz w:val="24"/>
          <w:szCs w:val="24"/>
        </w:rPr>
        <w:lastRenderedPageBreak/>
        <w:t>Ispitanicima se smatraju i druge osobe kako je to navedeno u obavijesti o obradi osobnih podataka koja pruža detaljniji prikaz obrade osobnih podataka u informacijskom sustavu</w:t>
      </w:r>
      <w:r>
        <w:rPr>
          <w:rFonts w:ascii="Times New Roman" w:eastAsia="Calibri" w:hAnsi="Times New Roman" w:cs="Times New Roman"/>
          <w:sz w:val="24"/>
          <w:szCs w:val="24"/>
        </w:rPr>
        <w:t>.</w:t>
      </w:r>
    </w:p>
    <w:p w14:paraId="0607E699" w14:textId="343C633D" w:rsidR="00F91DDF" w:rsidRPr="00376073" w:rsidRDefault="0042510E" w:rsidP="00BF3AC3">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Ne obrađuju se posebne kategorije osobnih podataka, a kategorije o</w:t>
      </w:r>
      <w:r w:rsidR="0072446B" w:rsidRPr="00376073">
        <w:rPr>
          <w:rFonts w:ascii="Times New Roman" w:eastAsia="Calibri" w:hAnsi="Times New Roman" w:cs="Times New Roman"/>
          <w:sz w:val="24"/>
          <w:szCs w:val="24"/>
        </w:rPr>
        <w:t>sobni</w:t>
      </w:r>
      <w:r w:rsidRPr="00376073">
        <w:rPr>
          <w:rFonts w:ascii="Times New Roman" w:eastAsia="Calibri" w:hAnsi="Times New Roman" w:cs="Times New Roman"/>
          <w:sz w:val="24"/>
          <w:szCs w:val="24"/>
        </w:rPr>
        <w:t>h</w:t>
      </w:r>
      <w:r w:rsidR="0072446B" w:rsidRPr="00376073">
        <w:rPr>
          <w:rFonts w:ascii="Times New Roman" w:eastAsia="Calibri" w:hAnsi="Times New Roman" w:cs="Times New Roman"/>
          <w:sz w:val="24"/>
          <w:szCs w:val="24"/>
        </w:rPr>
        <w:t xml:space="preserve"> poda</w:t>
      </w:r>
      <w:r w:rsidRPr="00376073">
        <w:rPr>
          <w:rFonts w:ascii="Times New Roman" w:eastAsia="Calibri" w:hAnsi="Times New Roman" w:cs="Times New Roman"/>
          <w:sz w:val="24"/>
          <w:szCs w:val="24"/>
        </w:rPr>
        <w:t>taka</w:t>
      </w:r>
      <w:r w:rsidR="0072446B" w:rsidRPr="00376073">
        <w:rPr>
          <w:rFonts w:ascii="Times New Roman" w:eastAsia="Calibri" w:hAnsi="Times New Roman" w:cs="Times New Roman"/>
          <w:sz w:val="24"/>
          <w:szCs w:val="24"/>
        </w:rPr>
        <w:t xml:space="preserve"> koji se prikupljaju</w:t>
      </w:r>
      <w:r w:rsidRPr="00376073">
        <w:rPr>
          <w:rFonts w:ascii="Times New Roman" w:eastAsia="Calibri" w:hAnsi="Times New Roman" w:cs="Times New Roman"/>
          <w:sz w:val="24"/>
          <w:szCs w:val="24"/>
        </w:rPr>
        <w:t xml:space="preserve"> i obrađuju</w:t>
      </w:r>
      <w:r w:rsidR="0072446B" w:rsidRPr="00376073">
        <w:rPr>
          <w:rFonts w:ascii="Times New Roman" w:eastAsia="Calibri" w:hAnsi="Times New Roman" w:cs="Times New Roman"/>
          <w:sz w:val="24"/>
          <w:szCs w:val="24"/>
        </w:rPr>
        <w:t xml:space="preserve"> u okviru projektnog prijedloga </w:t>
      </w:r>
      <w:r w:rsidR="0057341E" w:rsidRPr="00376073">
        <w:rPr>
          <w:rFonts w:ascii="Times New Roman" w:eastAsia="Calibri" w:hAnsi="Times New Roman" w:cs="Times New Roman"/>
          <w:sz w:val="24"/>
          <w:szCs w:val="24"/>
        </w:rPr>
        <w:t xml:space="preserve">i operacije/projekta te ugovora o dodjeli bespovratnih sredstava </w:t>
      </w:r>
      <w:r w:rsidR="0072446B" w:rsidRPr="00376073">
        <w:rPr>
          <w:rFonts w:ascii="Times New Roman" w:eastAsia="Calibri" w:hAnsi="Times New Roman" w:cs="Times New Roman"/>
          <w:sz w:val="24"/>
          <w:szCs w:val="24"/>
        </w:rPr>
        <w:t>su</w:t>
      </w:r>
      <w:r w:rsidR="00F91DDF" w:rsidRPr="00376073">
        <w:rPr>
          <w:rFonts w:ascii="Times New Roman" w:eastAsia="Calibri" w:hAnsi="Times New Roman" w:cs="Times New Roman"/>
          <w:sz w:val="24"/>
          <w:szCs w:val="24"/>
        </w:rPr>
        <w:t>:</w:t>
      </w:r>
    </w:p>
    <w:p w14:paraId="1FF7EF71" w14:textId="4D0E863A" w:rsidR="007C7701" w:rsidRPr="00376073" w:rsidRDefault="007C7701">
      <w:pPr>
        <w:pStyle w:val="ListParagraph"/>
        <w:numPr>
          <w:ilvl w:val="0"/>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podaci prijavitelja, odnosno korisnika</w:t>
      </w:r>
      <w:r w:rsidR="000673CA" w:rsidRPr="00376073">
        <w:rPr>
          <w:rFonts w:ascii="Times New Roman" w:eastAsia="Calibri" w:hAnsi="Times New Roman" w:cs="Times New Roman"/>
          <w:sz w:val="24"/>
          <w:szCs w:val="24"/>
        </w:rPr>
        <w:t xml:space="preserve"> </w:t>
      </w:r>
      <w:r w:rsidR="00FB1AAE" w:rsidRPr="00376073">
        <w:rPr>
          <w:rFonts w:ascii="Times New Roman" w:eastAsia="Calibri" w:hAnsi="Times New Roman" w:cs="Times New Roman"/>
          <w:sz w:val="24"/>
          <w:szCs w:val="24"/>
        </w:rPr>
        <w:t>te partnera prijavitelja, odnosno partnera korisnika</w:t>
      </w:r>
    </w:p>
    <w:p w14:paraId="14886733" w14:textId="77777777" w:rsidR="007C7701" w:rsidRPr="00376073" w:rsidRDefault="007C7701">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identifikacijski podaci: ime, prezime, OIB</w:t>
      </w:r>
    </w:p>
    <w:p w14:paraId="3FB27ACB" w14:textId="1E84615E" w:rsidR="007C7701" w:rsidRPr="00376073" w:rsidRDefault="007C7701">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kontakt podaci: adresa</w:t>
      </w:r>
      <w:r w:rsidR="00363303" w:rsidRPr="00376073">
        <w:rPr>
          <w:rFonts w:ascii="Times New Roman" w:eastAsia="Calibri" w:hAnsi="Times New Roman" w:cs="Times New Roman"/>
          <w:sz w:val="24"/>
          <w:szCs w:val="24"/>
        </w:rPr>
        <w:t>, adresa</w:t>
      </w:r>
      <w:r w:rsidRPr="00376073">
        <w:rPr>
          <w:rFonts w:ascii="Times New Roman" w:eastAsia="Calibri" w:hAnsi="Times New Roman" w:cs="Times New Roman"/>
          <w:sz w:val="24"/>
          <w:szCs w:val="24"/>
        </w:rPr>
        <w:t xml:space="preserve"> e-pošte, broj mobitela, ako je naveden </w:t>
      </w:r>
    </w:p>
    <w:p w14:paraId="0F44EE5C" w14:textId="4739FB19" w:rsidR="00E25C87" w:rsidRPr="00376073" w:rsidRDefault="00E25C87">
      <w:pPr>
        <w:pStyle w:val="ListParagraph"/>
        <w:numPr>
          <w:ilvl w:val="0"/>
          <w:numId w:val="5"/>
        </w:numPr>
        <w:jc w:val="both"/>
        <w:rPr>
          <w:rFonts w:ascii="Times New Roman" w:eastAsia="Calibri" w:hAnsi="Times New Roman" w:cs="Times New Roman"/>
          <w:sz w:val="24"/>
          <w:szCs w:val="24"/>
        </w:rPr>
      </w:pPr>
      <w:bookmarkStart w:id="117" w:name="_Hlk132701565"/>
      <w:r w:rsidRPr="00376073">
        <w:rPr>
          <w:rFonts w:ascii="Times New Roman" w:eastAsia="Calibri" w:hAnsi="Times New Roman" w:cs="Times New Roman"/>
          <w:sz w:val="24"/>
          <w:szCs w:val="24"/>
        </w:rPr>
        <w:t>podaci osobe ovlaštene za zastupanje prijavitelja, odnosno korisnika te partnera prijavitelja, odnosno partnera korisnika</w:t>
      </w:r>
    </w:p>
    <w:p w14:paraId="279D35E4" w14:textId="5B02A370" w:rsidR="00F91DDF" w:rsidRPr="00376073" w:rsidRDefault="00F91DDF">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identifikacijski </w:t>
      </w:r>
      <w:r w:rsidR="0072446B" w:rsidRPr="00376073">
        <w:rPr>
          <w:rFonts w:ascii="Times New Roman" w:eastAsia="Calibri" w:hAnsi="Times New Roman" w:cs="Times New Roman"/>
          <w:sz w:val="24"/>
          <w:szCs w:val="24"/>
        </w:rPr>
        <w:t>podaci</w:t>
      </w:r>
      <w:r w:rsidRPr="00376073">
        <w:rPr>
          <w:rFonts w:ascii="Times New Roman" w:eastAsia="Calibri" w:hAnsi="Times New Roman" w:cs="Times New Roman"/>
          <w:sz w:val="24"/>
          <w:szCs w:val="24"/>
        </w:rPr>
        <w:t>:</w:t>
      </w:r>
      <w:r w:rsidR="0072446B" w:rsidRPr="00376073">
        <w:rPr>
          <w:rFonts w:ascii="Times New Roman" w:eastAsia="Calibri" w:hAnsi="Times New Roman" w:cs="Times New Roman"/>
          <w:sz w:val="24"/>
          <w:szCs w:val="24"/>
        </w:rPr>
        <w:t xml:space="preserve"> ime, prezime, OIB</w:t>
      </w:r>
    </w:p>
    <w:p w14:paraId="60A59B3D" w14:textId="38195E46" w:rsidR="00F91DDF" w:rsidRPr="00376073" w:rsidRDefault="00F91DDF">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kontakt podaci:</w:t>
      </w:r>
      <w:r w:rsidR="0072446B" w:rsidRPr="00376073">
        <w:rPr>
          <w:rFonts w:ascii="Times New Roman" w:eastAsia="Calibri" w:hAnsi="Times New Roman" w:cs="Times New Roman"/>
          <w:sz w:val="24"/>
          <w:szCs w:val="24"/>
        </w:rPr>
        <w:t xml:space="preserve"> adresa</w:t>
      </w:r>
      <w:r w:rsidR="00363303" w:rsidRPr="00376073">
        <w:rPr>
          <w:rFonts w:ascii="Times New Roman" w:eastAsia="Calibri" w:hAnsi="Times New Roman" w:cs="Times New Roman"/>
          <w:sz w:val="24"/>
          <w:szCs w:val="24"/>
        </w:rPr>
        <w:t>, adresa</w:t>
      </w:r>
      <w:r w:rsidRPr="00376073">
        <w:rPr>
          <w:rFonts w:ascii="Times New Roman" w:eastAsia="Calibri" w:hAnsi="Times New Roman" w:cs="Times New Roman"/>
          <w:sz w:val="24"/>
          <w:szCs w:val="24"/>
        </w:rPr>
        <w:t xml:space="preserve"> e-pošte</w:t>
      </w:r>
      <w:r w:rsidR="0072446B" w:rsidRPr="00376073">
        <w:rPr>
          <w:rFonts w:ascii="Times New Roman" w:eastAsia="Calibri" w:hAnsi="Times New Roman" w:cs="Times New Roman"/>
          <w:sz w:val="24"/>
          <w:szCs w:val="24"/>
        </w:rPr>
        <w:t xml:space="preserve">, broj mobitela, ako je naveden </w:t>
      </w:r>
    </w:p>
    <w:bookmarkEnd w:id="117"/>
    <w:p w14:paraId="654AFBAB" w14:textId="3C7404CA" w:rsidR="00F91DDF" w:rsidRPr="00376073" w:rsidRDefault="00F91DDF">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ostali </w:t>
      </w:r>
      <w:r w:rsidR="0072446B" w:rsidRPr="00376073">
        <w:rPr>
          <w:rFonts w:ascii="Times New Roman" w:eastAsia="Calibri" w:hAnsi="Times New Roman" w:cs="Times New Roman"/>
          <w:sz w:val="24"/>
          <w:szCs w:val="24"/>
        </w:rPr>
        <w:t xml:space="preserve">podaci </w:t>
      </w:r>
      <w:r w:rsidRPr="00376073">
        <w:rPr>
          <w:rFonts w:ascii="Times New Roman" w:eastAsia="Calibri" w:hAnsi="Times New Roman" w:cs="Times New Roman"/>
          <w:sz w:val="24"/>
          <w:szCs w:val="24"/>
        </w:rPr>
        <w:t>kojim</w:t>
      </w:r>
      <w:r w:rsidR="007C7701" w:rsidRPr="00376073">
        <w:rPr>
          <w:rFonts w:ascii="Times New Roman" w:eastAsia="Calibri" w:hAnsi="Times New Roman" w:cs="Times New Roman"/>
          <w:sz w:val="24"/>
          <w:szCs w:val="24"/>
        </w:rPr>
        <w:t>a</w:t>
      </w:r>
      <w:r w:rsidRPr="00376073">
        <w:rPr>
          <w:rFonts w:ascii="Times New Roman" w:eastAsia="Calibri" w:hAnsi="Times New Roman" w:cs="Times New Roman"/>
          <w:sz w:val="24"/>
          <w:szCs w:val="24"/>
        </w:rPr>
        <w:t xml:space="preserve"> se</w:t>
      </w:r>
      <w:r w:rsidR="007C7701" w:rsidRPr="00376073">
        <w:rPr>
          <w:rFonts w:ascii="Times New Roman" w:eastAsia="Calibri" w:hAnsi="Times New Roman" w:cs="Times New Roman"/>
          <w:sz w:val="24"/>
          <w:szCs w:val="24"/>
        </w:rPr>
        <w:t xml:space="preserve"> </w:t>
      </w:r>
      <w:r w:rsidRPr="00376073">
        <w:rPr>
          <w:rFonts w:ascii="Times New Roman" w:eastAsia="Calibri" w:hAnsi="Times New Roman" w:cs="Times New Roman"/>
          <w:sz w:val="24"/>
          <w:szCs w:val="24"/>
        </w:rPr>
        <w:t>utvrđuje ovlaštenost fizičke osobe za zastupanje,</w:t>
      </w:r>
      <w:r w:rsidR="0072446B" w:rsidRPr="00376073">
        <w:rPr>
          <w:rFonts w:ascii="Times New Roman" w:eastAsia="Calibri" w:hAnsi="Times New Roman" w:cs="Times New Roman"/>
          <w:sz w:val="24"/>
          <w:szCs w:val="24"/>
        </w:rPr>
        <w:t xml:space="preserve"> podaci o zaposlenju</w:t>
      </w:r>
      <w:r w:rsidRPr="00376073">
        <w:rPr>
          <w:rFonts w:ascii="Times New Roman" w:eastAsia="Calibri" w:hAnsi="Times New Roman" w:cs="Times New Roman"/>
          <w:sz w:val="24"/>
          <w:szCs w:val="24"/>
        </w:rPr>
        <w:t xml:space="preserve">, radni status te ostali </w:t>
      </w:r>
      <w:r w:rsidR="00363303" w:rsidRPr="00376073">
        <w:rPr>
          <w:rFonts w:ascii="Times New Roman" w:eastAsia="Calibri" w:hAnsi="Times New Roman" w:cs="Times New Roman"/>
          <w:sz w:val="24"/>
          <w:szCs w:val="24"/>
        </w:rPr>
        <w:t>podatci koji su u skladu Pozivom i ugovorom o dodjeli bespovratnih sredstava</w:t>
      </w:r>
      <w:r w:rsidRPr="00376073">
        <w:rPr>
          <w:rFonts w:ascii="Times New Roman" w:eastAsia="Calibri" w:hAnsi="Times New Roman" w:cs="Times New Roman"/>
          <w:sz w:val="24"/>
          <w:szCs w:val="24"/>
        </w:rPr>
        <w:t xml:space="preserve"> neophodni za obavljanje </w:t>
      </w:r>
      <w:r w:rsidR="00363303" w:rsidRPr="00376073">
        <w:rPr>
          <w:rFonts w:ascii="Times New Roman" w:eastAsia="Calibri" w:hAnsi="Times New Roman" w:cs="Times New Roman"/>
          <w:sz w:val="24"/>
          <w:szCs w:val="24"/>
        </w:rPr>
        <w:t>uloge</w:t>
      </w:r>
      <w:r w:rsidRPr="00376073">
        <w:rPr>
          <w:rFonts w:ascii="Times New Roman" w:eastAsia="Calibri" w:hAnsi="Times New Roman" w:cs="Times New Roman"/>
          <w:sz w:val="24"/>
          <w:szCs w:val="24"/>
        </w:rPr>
        <w:t xml:space="preserve"> ovlaštene osobe </w:t>
      </w:r>
    </w:p>
    <w:p w14:paraId="6034ACAA" w14:textId="4A52374F" w:rsidR="007322BD" w:rsidRPr="00376073" w:rsidRDefault="007322BD">
      <w:pPr>
        <w:pStyle w:val="ListParagraph"/>
        <w:numPr>
          <w:ilvl w:val="0"/>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podaci službene osobe koja obavlja poslove pripreme, praćenja i upravljanja postupcima dodjele bespovratnih sredstava i provedbe ili praćenja ugovora o dodjeli bespovratnih sredstava</w:t>
      </w:r>
    </w:p>
    <w:p w14:paraId="476DD21D" w14:textId="77777777" w:rsidR="007322BD" w:rsidRPr="00376073" w:rsidRDefault="007322BD">
      <w:pPr>
        <w:pStyle w:val="ListParagraph"/>
        <w:numPr>
          <w:ilvl w:val="1"/>
          <w:numId w:val="5"/>
        </w:numPr>
        <w:jc w:val="both"/>
        <w:rPr>
          <w:rFonts w:ascii="Times New Roman" w:eastAsia="Calibri" w:hAnsi="Times New Roman" w:cs="Times New Roman"/>
          <w:sz w:val="24"/>
          <w:szCs w:val="24"/>
        </w:rPr>
      </w:pPr>
      <w:bookmarkStart w:id="118" w:name="_Hlk132701574"/>
      <w:r w:rsidRPr="00376073">
        <w:rPr>
          <w:rFonts w:ascii="Times New Roman" w:eastAsia="Calibri" w:hAnsi="Times New Roman" w:cs="Times New Roman"/>
          <w:sz w:val="24"/>
          <w:szCs w:val="24"/>
        </w:rPr>
        <w:t>identifikacijski podaci: ime, prezime, OIB</w:t>
      </w:r>
    </w:p>
    <w:p w14:paraId="4F20B5A7" w14:textId="3FB8AD9B" w:rsidR="007322BD" w:rsidRPr="00376073" w:rsidRDefault="007322BD">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kontakt podaci: adresa e-pošte, broj mobitela, ako je naveden </w:t>
      </w:r>
    </w:p>
    <w:p w14:paraId="2AE8D7F2" w14:textId="19B6FDA0" w:rsidR="00363303" w:rsidRPr="00376073" w:rsidRDefault="00363303">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podaci o zaposlenju, radni status te ostali uvjeti neophodni za obavljanje uloge službene osobe </w:t>
      </w:r>
    </w:p>
    <w:bookmarkEnd w:id="118"/>
    <w:p w14:paraId="5E70E99D" w14:textId="0D13CE3E" w:rsidR="007322BD" w:rsidRPr="00376073" w:rsidRDefault="007322BD">
      <w:pPr>
        <w:pStyle w:val="ListParagraph"/>
        <w:numPr>
          <w:ilvl w:val="0"/>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podaci osobe koja je posebno ovlaštena za sudjelovanje u pojedinim postupcima dodjele (primjerice vanjski stručnjak)</w:t>
      </w:r>
    </w:p>
    <w:p w14:paraId="6A743A8F" w14:textId="77777777" w:rsidR="007322BD" w:rsidRPr="00376073" w:rsidRDefault="007322BD">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identifikacijski podaci: ime, prezime, OIB</w:t>
      </w:r>
    </w:p>
    <w:p w14:paraId="4BDBDCC4" w14:textId="1C5010C0" w:rsidR="007322BD" w:rsidRPr="00376073" w:rsidRDefault="007322BD">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kontakt podaci: adresa, adresa e-pošte, broj mobitela</w:t>
      </w:r>
    </w:p>
    <w:p w14:paraId="469F56B6" w14:textId="401AA6AF" w:rsidR="007322BD" w:rsidRPr="00376073" w:rsidRDefault="007322BD">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podaci o zaposlenju, radni status te ostali uvjeti neophodni za obavljanje radnji </w:t>
      </w:r>
      <w:r w:rsidR="001D6540" w:rsidRPr="00376073">
        <w:rPr>
          <w:rFonts w:ascii="Times New Roman" w:eastAsia="Calibri" w:hAnsi="Times New Roman" w:cs="Times New Roman"/>
          <w:sz w:val="24"/>
          <w:szCs w:val="24"/>
        </w:rPr>
        <w:t>u</w:t>
      </w:r>
      <w:r w:rsidRPr="00376073">
        <w:rPr>
          <w:rFonts w:ascii="Times New Roman" w:eastAsia="Calibri" w:hAnsi="Times New Roman" w:cs="Times New Roman"/>
          <w:sz w:val="24"/>
          <w:szCs w:val="24"/>
        </w:rPr>
        <w:t xml:space="preserve"> postupcima dodjele </w:t>
      </w:r>
    </w:p>
    <w:p w14:paraId="480DE2F7" w14:textId="4B2C5598" w:rsidR="00515743" w:rsidRPr="00376073" w:rsidRDefault="007322BD">
      <w:pPr>
        <w:pStyle w:val="ListParagraph"/>
        <w:numPr>
          <w:ilvl w:val="0"/>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podaci </w:t>
      </w:r>
      <w:r w:rsidR="000C5433" w:rsidRPr="00376073">
        <w:rPr>
          <w:rFonts w:ascii="Times New Roman" w:eastAsia="Calibri" w:hAnsi="Times New Roman" w:cs="Times New Roman"/>
          <w:sz w:val="24"/>
          <w:szCs w:val="24"/>
        </w:rPr>
        <w:t>osobe koje su u projektnom prijedlogu/prijavi navedene kao sudionici u</w:t>
      </w:r>
      <w:r w:rsidR="00515743" w:rsidRPr="00376073">
        <w:rPr>
          <w:rFonts w:ascii="Times New Roman" w:eastAsia="Calibri" w:hAnsi="Times New Roman" w:cs="Times New Roman"/>
          <w:sz w:val="24"/>
          <w:szCs w:val="24"/>
        </w:rPr>
        <w:t xml:space="preserve"> provedbi projekta, odnosno sudjeluju u provedbi projekta</w:t>
      </w:r>
    </w:p>
    <w:p w14:paraId="037142E7" w14:textId="0E3522F3" w:rsidR="00A86D24" w:rsidRPr="00376073" w:rsidRDefault="001E0EF7">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identifikacijski podaci: </w:t>
      </w:r>
      <w:r w:rsidR="0072446B" w:rsidRPr="00376073">
        <w:rPr>
          <w:rFonts w:ascii="Times New Roman" w:eastAsia="Calibri" w:hAnsi="Times New Roman" w:cs="Times New Roman"/>
          <w:sz w:val="24"/>
          <w:szCs w:val="24"/>
        </w:rPr>
        <w:t>ime, prezime, OIB</w:t>
      </w:r>
    </w:p>
    <w:p w14:paraId="1638EE14" w14:textId="70F97929" w:rsidR="007322BD" w:rsidRPr="00376073" w:rsidRDefault="001E0EF7">
      <w:pPr>
        <w:pStyle w:val="ListParagraph"/>
        <w:numPr>
          <w:ilvl w:val="1"/>
          <w:numId w:val="5"/>
        </w:numPr>
        <w:spacing w:after="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ostali podaci: </w:t>
      </w:r>
      <w:r w:rsidR="0072446B" w:rsidRPr="00376073">
        <w:rPr>
          <w:rFonts w:ascii="Times New Roman" w:eastAsia="Calibri" w:hAnsi="Times New Roman" w:cs="Times New Roman"/>
          <w:sz w:val="24"/>
          <w:szCs w:val="24"/>
        </w:rPr>
        <w:t xml:space="preserve">plaća te ostali podaci koji se dostavljaju </w:t>
      </w:r>
      <w:r w:rsidR="000C5433" w:rsidRPr="00376073">
        <w:rPr>
          <w:rFonts w:ascii="Times New Roman" w:eastAsia="Calibri" w:hAnsi="Times New Roman" w:cs="Times New Roman"/>
          <w:sz w:val="24"/>
          <w:szCs w:val="24"/>
        </w:rPr>
        <w:t xml:space="preserve">u postupku dodjele bespovratnih sredstava </w:t>
      </w:r>
      <w:r w:rsidR="001D6540" w:rsidRPr="00376073">
        <w:rPr>
          <w:rFonts w:ascii="Times New Roman" w:eastAsia="Calibri" w:hAnsi="Times New Roman" w:cs="Times New Roman"/>
          <w:sz w:val="24"/>
          <w:szCs w:val="24"/>
        </w:rPr>
        <w:t>i/</w:t>
      </w:r>
      <w:r w:rsidR="000C5433" w:rsidRPr="00376073">
        <w:rPr>
          <w:rFonts w:ascii="Times New Roman" w:eastAsia="Calibri" w:hAnsi="Times New Roman" w:cs="Times New Roman"/>
          <w:sz w:val="24"/>
          <w:szCs w:val="24"/>
        </w:rPr>
        <w:t>ili u postupku izvršavanja ugovora o dodjeli bespovratnih sredstava</w:t>
      </w:r>
      <w:r w:rsidR="00363303" w:rsidRPr="00376073">
        <w:rPr>
          <w:rFonts w:ascii="Times New Roman" w:eastAsia="Calibri" w:hAnsi="Times New Roman" w:cs="Times New Roman"/>
          <w:sz w:val="24"/>
          <w:szCs w:val="24"/>
        </w:rPr>
        <w:t xml:space="preserve"> u skladu s Pozivom i/ili ugovorom o dodjeli bespovratnih sredstava</w:t>
      </w:r>
      <w:r w:rsidR="001D6540" w:rsidRPr="00376073">
        <w:rPr>
          <w:rFonts w:ascii="Times New Roman" w:eastAsia="Calibri" w:hAnsi="Times New Roman" w:cs="Times New Roman"/>
          <w:sz w:val="24"/>
          <w:szCs w:val="24"/>
        </w:rPr>
        <w:t>.</w:t>
      </w:r>
    </w:p>
    <w:p w14:paraId="63E91474" w14:textId="31F24CD5" w:rsidR="00A86D24" w:rsidRPr="00376073" w:rsidRDefault="00A86D24" w:rsidP="00A06738">
      <w:pPr>
        <w:pStyle w:val="ListParagraph"/>
        <w:spacing w:before="240"/>
        <w:ind w:left="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Ostali podaci i detaljnije informacije o obradi u informacijskom sustavu, navedeni su u obavijesti o obradi osobnih podataka</w:t>
      </w:r>
      <w:r w:rsidR="000C5433" w:rsidRPr="00376073">
        <w:rPr>
          <w:rFonts w:ascii="Times New Roman" w:eastAsia="Calibri" w:hAnsi="Times New Roman" w:cs="Times New Roman"/>
          <w:sz w:val="24"/>
          <w:szCs w:val="24"/>
        </w:rPr>
        <w:t xml:space="preserve"> koja je navedena na gore citiranoj poveznici</w:t>
      </w:r>
      <w:r w:rsidRPr="00376073">
        <w:rPr>
          <w:rFonts w:ascii="Times New Roman" w:eastAsia="Calibri" w:hAnsi="Times New Roman" w:cs="Times New Roman"/>
          <w:sz w:val="24"/>
          <w:szCs w:val="24"/>
        </w:rPr>
        <w:t>.</w:t>
      </w:r>
    </w:p>
    <w:p w14:paraId="4FB6A4F3" w14:textId="77777777" w:rsidR="00A86D24" w:rsidRPr="00376073" w:rsidRDefault="00A86D24" w:rsidP="001E0EF7">
      <w:pPr>
        <w:pStyle w:val="ListParagraph"/>
        <w:ind w:left="0"/>
        <w:jc w:val="both"/>
        <w:rPr>
          <w:rFonts w:ascii="Times New Roman" w:eastAsia="Calibri" w:hAnsi="Times New Roman" w:cs="Times New Roman"/>
          <w:sz w:val="24"/>
          <w:szCs w:val="24"/>
        </w:rPr>
      </w:pPr>
    </w:p>
    <w:p w14:paraId="3909BABB" w14:textId="22079975" w:rsidR="0072446B" w:rsidRPr="00376073" w:rsidRDefault="000C5433" w:rsidP="001E0EF7">
      <w:pPr>
        <w:pStyle w:val="ListParagraph"/>
        <w:ind w:left="0"/>
        <w:jc w:val="both"/>
        <w:rPr>
          <w:rFonts w:ascii="Times New Roman" w:hAnsi="Times New Roman" w:cs="Times New Roman"/>
          <w:sz w:val="24"/>
          <w:szCs w:val="24"/>
        </w:rPr>
      </w:pPr>
      <w:r w:rsidRPr="00376073">
        <w:rPr>
          <w:rFonts w:ascii="Times New Roman" w:eastAsia="Calibri" w:hAnsi="Times New Roman" w:cs="Times New Roman"/>
          <w:sz w:val="24"/>
          <w:szCs w:val="24"/>
        </w:rPr>
        <w:t>O</w:t>
      </w:r>
      <w:r w:rsidR="0072446B" w:rsidRPr="00376073">
        <w:rPr>
          <w:rFonts w:ascii="Times New Roman" w:eastAsia="Calibri" w:hAnsi="Times New Roman" w:cs="Times New Roman"/>
          <w:sz w:val="24"/>
          <w:szCs w:val="24"/>
        </w:rPr>
        <w:t>sobni podaci prikupljaju se i obrađuju u svrhu prijave i identifikacije</w:t>
      </w:r>
      <w:r w:rsidR="006A742C" w:rsidRPr="00376073">
        <w:rPr>
          <w:rFonts w:ascii="Times New Roman" w:eastAsia="Calibri" w:hAnsi="Times New Roman" w:cs="Times New Roman"/>
          <w:sz w:val="24"/>
          <w:szCs w:val="24"/>
        </w:rPr>
        <w:t>,</w:t>
      </w:r>
      <w:r w:rsidR="00976683" w:rsidRPr="00376073">
        <w:rPr>
          <w:rFonts w:ascii="Times New Roman" w:eastAsia="Calibri" w:hAnsi="Times New Roman" w:cs="Times New Roman"/>
          <w:sz w:val="24"/>
          <w:szCs w:val="24"/>
        </w:rPr>
        <w:t xml:space="preserve"> </w:t>
      </w:r>
      <w:r w:rsidR="0072446B" w:rsidRPr="00376073">
        <w:rPr>
          <w:rFonts w:ascii="Times New Roman" w:eastAsia="Calibri" w:hAnsi="Times New Roman" w:cs="Times New Roman"/>
          <w:sz w:val="24"/>
          <w:szCs w:val="24"/>
        </w:rPr>
        <w:t xml:space="preserve">izrade i podnošenja projektnog prijedloga, provedbe postupka dodjele bespovratnih sredstava, sklapanja i izvršavanja ugovora, provedbe revizije postupaka odabira, postupaka dodjele bespovratnih </w:t>
      </w:r>
      <w:r w:rsidR="0072446B" w:rsidRPr="00376073">
        <w:rPr>
          <w:rFonts w:ascii="Times New Roman" w:eastAsia="Calibri" w:hAnsi="Times New Roman" w:cs="Times New Roman"/>
          <w:sz w:val="24"/>
          <w:szCs w:val="24"/>
        </w:rPr>
        <w:lastRenderedPageBreak/>
        <w:t>sredstava i izvrš</w:t>
      </w:r>
      <w:r w:rsidRPr="00376073">
        <w:rPr>
          <w:rFonts w:ascii="Times New Roman" w:eastAsia="Calibri" w:hAnsi="Times New Roman" w:cs="Times New Roman"/>
          <w:sz w:val="24"/>
          <w:szCs w:val="24"/>
        </w:rPr>
        <w:t>avanja</w:t>
      </w:r>
      <w:r w:rsidR="0072446B" w:rsidRPr="00376073">
        <w:rPr>
          <w:rFonts w:ascii="Times New Roman" w:eastAsia="Calibri" w:hAnsi="Times New Roman" w:cs="Times New Roman"/>
          <w:sz w:val="24"/>
          <w:szCs w:val="24"/>
        </w:rPr>
        <w:t xml:space="preserve"> ugovora</w:t>
      </w:r>
      <w:r w:rsidRPr="00376073">
        <w:rPr>
          <w:rFonts w:ascii="Times New Roman" w:eastAsia="Calibri" w:hAnsi="Times New Roman" w:cs="Times New Roman"/>
          <w:sz w:val="24"/>
          <w:szCs w:val="24"/>
        </w:rPr>
        <w:t xml:space="preserve"> o dodjeli bespovratnih sredstava</w:t>
      </w:r>
      <w:r w:rsidR="0072446B" w:rsidRPr="00376073">
        <w:rPr>
          <w:rFonts w:ascii="Times New Roman" w:eastAsia="Calibri" w:hAnsi="Times New Roman" w:cs="Times New Roman"/>
          <w:sz w:val="24"/>
          <w:szCs w:val="24"/>
        </w:rPr>
        <w:t xml:space="preserve"> te u svrhu provođenja vrednovanja provedbe </w:t>
      </w:r>
      <w:r w:rsidR="00FC5B7C" w:rsidRPr="00376073">
        <w:rPr>
          <w:rFonts w:ascii="Times New Roman" w:hAnsi="Times New Roman" w:cs="Times New Roman"/>
          <w:sz w:val="24"/>
          <w:szCs w:val="24"/>
        </w:rPr>
        <w:t>programa iz područja konkurentnosti i kohezije u financijskom razdoblju 2021.</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2027.</w:t>
      </w:r>
      <w:r w:rsidR="0043742E" w:rsidRPr="00376073">
        <w:rPr>
          <w:rFonts w:ascii="Times New Roman" w:hAnsi="Times New Roman" w:cs="Times New Roman"/>
          <w:sz w:val="24"/>
          <w:szCs w:val="24"/>
        </w:rPr>
        <w:t xml:space="preserve"> Ako se takvi podatci ne pruže, posljedica je nemogućnost sudjelovanja u p</w:t>
      </w:r>
      <w:r w:rsidR="00427E6B" w:rsidRPr="00376073">
        <w:rPr>
          <w:rFonts w:ascii="Times New Roman" w:hAnsi="Times New Roman" w:cs="Times New Roman"/>
          <w:sz w:val="24"/>
          <w:szCs w:val="24"/>
        </w:rPr>
        <w:t xml:space="preserve">ostupku </w:t>
      </w:r>
      <w:r w:rsidR="0043742E" w:rsidRPr="00376073">
        <w:rPr>
          <w:rFonts w:ascii="Times New Roman" w:hAnsi="Times New Roman" w:cs="Times New Roman"/>
          <w:sz w:val="24"/>
          <w:szCs w:val="24"/>
        </w:rPr>
        <w:t xml:space="preserve">dodjele bespovratnih sredstava i sklapanja ugovora o dodjeli bespovratnih sredstava. </w:t>
      </w:r>
    </w:p>
    <w:p w14:paraId="454D6615" w14:textId="32DE3870" w:rsidR="0072446B" w:rsidRPr="00376073" w:rsidRDefault="0072446B" w:rsidP="00FB17FA">
      <w:pPr>
        <w:spacing w:after="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Navedeni osobni podaci </w:t>
      </w:r>
      <w:r w:rsidR="006A742C" w:rsidRPr="00376073">
        <w:rPr>
          <w:rFonts w:ascii="Times New Roman" w:eastAsia="Calibri" w:hAnsi="Times New Roman" w:cs="Times New Roman"/>
          <w:sz w:val="24"/>
          <w:szCs w:val="24"/>
        </w:rPr>
        <w:t xml:space="preserve">se </w:t>
      </w:r>
      <w:r w:rsidRPr="00376073">
        <w:rPr>
          <w:rFonts w:ascii="Times New Roman" w:eastAsia="Calibri" w:hAnsi="Times New Roman" w:cs="Times New Roman"/>
          <w:sz w:val="24"/>
          <w:szCs w:val="24"/>
        </w:rPr>
        <w:t>mogu razmjenjivati:</w:t>
      </w:r>
    </w:p>
    <w:p w14:paraId="45521EC7" w14:textId="6D887718" w:rsidR="0072446B" w:rsidRPr="00376073" w:rsidRDefault="0072446B">
      <w:pPr>
        <w:pStyle w:val="ListParagraph"/>
        <w:numPr>
          <w:ilvl w:val="0"/>
          <w:numId w:val="7"/>
        </w:numPr>
        <w:spacing w:after="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između tijela sustava upravljanja i kontrole korištenja sredstava </w:t>
      </w:r>
      <w:r w:rsidR="00FC5B7C" w:rsidRPr="00376073">
        <w:rPr>
          <w:rFonts w:ascii="Times New Roman" w:hAnsi="Times New Roman" w:cs="Times New Roman"/>
          <w:sz w:val="24"/>
          <w:szCs w:val="24"/>
        </w:rPr>
        <w:t>programa iz područja konkurentnosti i kohezije u financijskom razdoblju 2021.</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 xml:space="preserve">2027. </w:t>
      </w:r>
      <w:r w:rsidRPr="00376073">
        <w:rPr>
          <w:rFonts w:ascii="Times New Roman" w:eastAsia="Calibri" w:hAnsi="Times New Roman" w:cs="Times New Roman"/>
          <w:sz w:val="24"/>
          <w:szCs w:val="24"/>
        </w:rPr>
        <w:t>koja su nadležna za specifični cilj iz kojeg se projekt sufinancira (uključuje PT 1, PT 2 te KT i UT- za sve specifične ciljeve navedenog programa)</w:t>
      </w:r>
      <w:r w:rsidR="00765B6A" w:rsidRPr="00376073">
        <w:rPr>
          <w:rFonts w:ascii="Times New Roman" w:eastAsia="Calibri" w:hAnsi="Times New Roman" w:cs="Times New Roman"/>
          <w:sz w:val="24"/>
          <w:szCs w:val="24"/>
        </w:rPr>
        <w:t xml:space="preserve"> </w:t>
      </w:r>
    </w:p>
    <w:p w14:paraId="7A738863" w14:textId="6D2734BE" w:rsidR="0072446B" w:rsidRPr="00376073" w:rsidRDefault="0072446B">
      <w:pPr>
        <w:pStyle w:val="ListParagraph"/>
        <w:numPr>
          <w:ilvl w:val="0"/>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između tijela sustava upravljanja i kontrole korištenja sredstava </w:t>
      </w:r>
      <w:r w:rsidR="00FC5B7C" w:rsidRPr="00376073">
        <w:rPr>
          <w:rFonts w:ascii="Times New Roman" w:hAnsi="Times New Roman" w:cs="Times New Roman"/>
          <w:sz w:val="24"/>
          <w:szCs w:val="24"/>
        </w:rPr>
        <w:t>programa iz područja konkurentnosti i kohezije u financijskom razdoblju 2021.</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 xml:space="preserve">2027. </w:t>
      </w:r>
      <w:r w:rsidRPr="00376073">
        <w:rPr>
          <w:rFonts w:ascii="Times New Roman" w:eastAsia="Calibri" w:hAnsi="Times New Roman" w:cs="Times New Roman"/>
          <w:sz w:val="24"/>
          <w:szCs w:val="24"/>
        </w:rPr>
        <w:t xml:space="preserve">koja su nadležna za specifični cilj iz kojeg se projekt sufinancira (uključuje PT 1 i PT 2 te KT i UT- za sve specifične ciljeve navedenog programa) te </w:t>
      </w:r>
      <w:bookmarkStart w:id="119" w:name="_Hlk132638889"/>
      <w:r w:rsidRPr="00376073">
        <w:rPr>
          <w:rFonts w:ascii="Times New Roman" w:hAnsi="Times New Roman" w:cs="Times New Roman"/>
          <w:sz w:val="24"/>
        </w:rPr>
        <w:t>sektorski nadležnog tijela</w:t>
      </w:r>
      <w:r w:rsidR="00FC5B7C" w:rsidRPr="00376073">
        <w:rPr>
          <w:rFonts w:ascii="Times New Roman" w:hAnsi="Times New Roman" w:cs="Times New Roman"/>
          <w:sz w:val="24"/>
        </w:rPr>
        <w:t>, odnosno tijela državne uprave iz članka 6</w:t>
      </w:r>
      <w:r w:rsidR="00424E73" w:rsidRPr="00376073">
        <w:rPr>
          <w:rFonts w:ascii="Times New Roman" w:hAnsi="Times New Roman" w:cs="Times New Roman"/>
          <w:sz w:val="24"/>
        </w:rPr>
        <w:t>.</w:t>
      </w:r>
      <w:r w:rsidR="00FC5B7C" w:rsidRPr="00376073">
        <w:rPr>
          <w:rFonts w:ascii="Times New Roman" w:hAnsi="Times New Roman" w:cs="Times New Roman"/>
          <w:sz w:val="24"/>
        </w:rPr>
        <w:t xml:space="preserve"> stavaka 3. Uredbe VRH </w:t>
      </w:r>
      <w:bookmarkEnd w:id="119"/>
    </w:p>
    <w:p w14:paraId="3D4444D6" w14:textId="0E4BD9A8" w:rsidR="0072446B" w:rsidRPr="00376073" w:rsidRDefault="0072446B">
      <w:pPr>
        <w:pStyle w:val="ListParagraph"/>
        <w:numPr>
          <w:ilvl w:val="0"/>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između tijela sustava upravljanja i kontrole korištenja sredstava </w:t>
      </w:r>
      <w:r w:rsidR="00FC5B7C" w:rsidRPr="00376073">
        <w:rPr>
          <w:rFonts w:ascii="Times New Roman" w:hAnsi="Times New Roman" w:cs="Times New Roman"/>
          <w:sz w:val="24"/>
          <w:szCs w:val="24"/>
        </w:rPr>
        <w:t>programa iz područja konkurentnosti i kohezije u financijskom razdoblju 2021.</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 xml:space="preserve">2027. </w:t>
      </w:r>
      <w:r w:rsidRPr="00376073">
        <w:rPr>
          <w:rFonts w:ascii="Times New Roman" w:eastAsia="Calibri" w:hAnsi="Times New Roman" w:cs="Times New Roman"/>
          <w:sz w:val="24"/>
          <w:szCs w:val="24"/>
        </w:rPr>
        <w:t>koja su nadležna za specifični cilj iz kojeg se projekt sufinancira (uključuje PT 1 i PT 2 te KT i UT- za sve specifične ciljeve navedenog programa) i tijela koja su ovlaštena provoditi reviziju (Tijelo za reviziju</w:t>
      </w:r>
      <w:r w:rsidR="00FC5B7C" w:rsidRPr="00376073">
        <w:rPr>
          <w:rFonts w:ascii="Times New Roman" w:eastAsia="Calibri" w:hAnsi="Times New Roman" w:cs="Times New Roman"/>
          <w:sz w:val="24"/>
          <w:szCs w:val="24"/>
        </w:rPr>
        <w:t xml:space="preserve"> iz članka 5. Uredbe VRH</w:t>
      </w:r>
      <w:r w:rsidRPr="00376073">
        <w:rPr>
          <w:rFonts w:ascii="Times New Roman" w:eastAsia="Calibri" w:hAnsi="Times New Roman" w:cs="Times New Roman"/>
          <w:sz w:val="24"/>
          <w:szCs w:val="24"/>
        </w:rPr>
        <w:t>, Europska komisija, Europski revizorski sud, OLAF, EPPO i drugi revizor kojeg su ta tijela za navedeno ovlastila) te Tijelom nadležnim za računovodstvenu funkciju</w:t>
      </w:r>
      <w:r w:rsidR="00FC5B7C" w:rsidRPr="00376073">
        <w:rPr>
          <w:rFonts w:ascii="Times New Roman" w:eastAsia="Calibri" w:hAnsi="Times New Roman" w:cs="Times New Roman"/>
          <w:sz w:val="24"/>
          <w:szCs w:val="24"/>
        </w:rPr>
        <w:t xml:space="preserve"> iz članka 4. Uredbe VRH</w:t>
      </w:r>
      <w:r w:rsidRPr="00376073">
        <w:rPr>
          <w:rFonts w:ascii="Times New Roman" w:eastAsia="Calibri" w:hAnsi="Times New Roman" w:cs="Times New Roman"/>
          <w:sz w:val="24"/>
          <w:szCs w:val="24"/>
        </w:rPr>
        <w:t>.</w:t>
      </w:r>
    </w:p>
    <w:p w14:paraId="7F119DC8" w14:textId="379A25C0" w:rsidR="0072446B" w:rsidRPr="00376073" w:rsidRDefault="0072446B">
      <w:pPr>
        <w:pStyle w:val="ListParagraph"/>
        <w:numPr>
          <w:ilvl w:val="0"/>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između tijela sustava upravljanja i kontrole korištenja sredstava </w:t>
      </w:r>
      <w:r w:rsidR="00FC5B7C" w:rsidRPr="00376073">
        <w:rPr>
          <w:rFonts w:ascii="Times New Roman" w:hAnsi="Times New Roman" w:cs="Times New Roman"/>
          <w:sz w:val="24"/>
          <w:szCs w:val="24"/>
        </w:rPr>
        <w:t>programa iz područja konkurentnosti i kohezije u financijskom razdoblju 2021.</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 xml:space="preserve">2027. </w:t>
      </w:r>
      <w:r w:rsidRPr="00376073">
        <w:rPr>
          <w:rFonts w:ascii="Times New Roman" w:eastAsia="Calibri" w:hAnsi="Times New Roman" w:cs="Times New Roman"/>
          <w:sz w:val="24"/>
          <w:szCs w:val="24"/>
        </w:rPr>
        <w:t>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r w:rsidR="00A13B38" w:rsidRPr="00376073">
        <w:rPr>
          <w:rFonts w:ascii="Times New Roman" w:eastAsia="Calibri" w:hAnsi="Times New Roman" w:cs="Times New Roman"/>
          <w:sz w:val="24"/>
          <w:szCs w:val="24"/>
        </w:rPr>
        <w:t>.</w:t>
      </w:r>
    </w:p>
    <w:p w14:paraId="61DEEBE7" w14:textId="73CBF0FF" w:rsidR="0072446B" w:rsidRPr="00376073" w:rsidRDefault="0072446B" w:rsidP="0072446B">
      <w:pPr>
        <w:jc w:val="both"/>
        <w:rPr>
          <w:rFonts w:ascii="Times New Roman" w:hAnsi="Times New Roman" w:cs="Times New Roman"/>
          <w:sz w:val="24"/>
        </w:rPr>
      </w:pPr>
      <w:r w:rsidRPr="00376073">
        <w:rPr>
          <w:rFonts w:ascii="Times New Roman" w:eastAsia="Calibri" w:hAnsi="Times New Roman" w:cs="Times New Roman"/>
          <w:sz w:val="24"/>
          <w:szCs w:val="24"/>
        </w:rPr>
        <w:t xml:space="preserve">Svaki od navedenih primatelja osobnih podataka ima pristup samo onim podacima za koje je nadležan prema </w:t>
      </w:r>
      <w:r w:rsidRPr="00376073">
        <w:rPr>
          <w:rFonts w:ascii="Times New Roman" w:hAnsi="Times New Roman" w:cs="Times New Roman"/>
          <w:sz w:val="24"/>
        </w:rPr>
        <w:t>Uredbi o tijelima u sustavu upravljanja i kontrole za provedbu programa iz područja konkurentnosti i kohezije za financijsko razdoblje 2021.</w:t>
      </w:r>
      <w:r w:rsidR="00C1625C" w:rsidRPr="00376073">
        <w:rPr>
          <w:rFonts w:ascii="Times New Roman" w:hAnsi="Times New Roman" w:cs="Times New Roman"/>
          <w:sz w:val="24"/>
        </w:rPr>
        <w:t xml:space="preserve"> </w:t>
      </w:r>
      <w:r w:rsidRPr="00376073">
        <w:rPr>
          <w:rFonts w:ascii="Times New Roman" w:hAnsi="Times New Roman" w:cs="Times New Roman"/>
          <w:sz w:val="24"/>
        </w:rPr>
        <w:t>-</w:t>
      </w:r>
      <w:r w:rsidR="00C1625C" w:rsidRPr="00376073">
        <w:rPr>
          <w:rFonts w:ascii="Times New Roman" w:hAnsi="Times New Roman" w:cs="Times New Roman"/>
          <w:sz w:val="24"/>
        </w:rPr>
        <w:t xml:space="preserve"> </w:t>
      </w:r>
      <w:r w:rsidRPr="00376073">
        <w:rPr>
          <w:rFonts w:ascii="Times New Roman" w:hAnsi="Times New Roman" w:cs="Times New Roman"/>
          <w:sz w:val="24"/>
        </w:rPr>
        <w:t>2027. (</w:t>
      </w:r>
      <w:r w:rsidR="00A9307B" w:rsidRPr="00376073">
        <w:rPr>
          <w:rFonts w:ascii="Times New Roman" w:hAnsi="Times New Roman" w:cs="Times New Roman"/>
          <w:sz w:val="24"/>
        </w:rPr>
        <w:t>„</w:t>
      </w:r>
      <w:r w:rsidRPr="00376073">
        <w:rPr>
          <w:rFonts w:ascii="Times New Roman" w:hAnsi="Times New Roman" w:cs="Times New Roman"/>
          <w:sz w:val="24"/>
        </w:rPr>
        <w:t>Narodne novine</w:t>
      </w:r>
      <w:r w:rsidR="00A9307B" w:rsidRPr="00376073">
        <w:rPr>
          <w:rFonts w:ascii="Times New Roman" w:hAnsi="Times New Roman" w:cs="Times New Roman"/>
          <w:sz w:val="24"/>
        </w:rPr>
        <w:t>“</w:t>
      </w:r>
      <w:r w:rsidRPr="00376073">
        <w:rPr>
          <w:rFonts w:ascii="Times New Roman" w:hAnsi="Times New Roman" w:cs="Times New Roman"/>
          <w:sz w:val="24"/>
        </w:rPr>
        <w:t>, br</w:t>
      </w:r>
      <w:r w:rsidR="00A9307B" w:rsidRPr="00376073">
        <w:rPr>
          <w:rFonts w:ascii="Times New Roman" w:hAnsi="Times New Roman" w:cs="Times New Roman"/>
          <w:sz w:val="24"/>
        </w:rPr>
        <w:t>oj</w:t>
      </w:r>
      <w:r w:rsidRPr="00376073">
        <w:rPr>
          <w:rFonts w:ascii="Times New Roman" w:hAnsi="Times New Roman" w:cs="Times New Roman"/>
          <w:sz w:val="24"/>
        </w:rPr>
        <w:t xml:space="preserve"> 96/22</w:t>
      </w:r>
      <w:r w:rsidR="00753CD3">
        <w:rPr>
          <w:rFonts w:ascii="Times New Roman" w:hAnsi="Times New Roman" w:cs="Times New Roman"/>
          <w:sz w:val="24"/>
        </w:rPr>
        <w:t>, 35/24</w:t>
      </w:r>
      <w:r w:rsidRPr="00376073">
        <w:rPr>
          <w:rFonts w:ascii="Times New Roman" w:hAnsi="Times New Roman" w:cs="Times New Roman"/>
          <w:sz w:val="24"/>
        </w:rPr>
        <w:t>)</w:t>
      </w:r>
      <w:r w:rsidR="0042510E" w:rsidRPr="00376073">
        <w:rPr>
          <w:rFonts w:ascii="Times New Roman" w:hAnsi="Times New Roman" w:cs="Times New Roman"/>
          <w:sz w:val="24"/>
        </w:rPr>
        <w:t xml:space="preserve"> i ugovoru o dodjeli bespovratnih sredstava</w:t>
      </w:r>
      <w:r w:rsidR="00545C43" w:rsidRPr="00376073">
        <w:rPr>
          <w:rFonts w:ascii="Times New Roman" w:hAnsi="Times New Roman" w:cs="Times New Roman"/>
          <w:sz w:val="24"/>
        </w:rPr>
        <w:t xml:space="preserve"> </w:t>
      </w:r>
      <w:r w:rsidR="00EA0B7A" w:rsidRPr="00376073">
        <w:rPr>
          <w:rFonts w:ascii="Times New Roman" w:hAnsi="Times New Roman" w:cs="Times New Roman"/>
          <w:sz w:val="24"/>
        </w:rPr>
        <w:t>i</w:t>
      </w:r>
      <w:r w:rsidR="00545C43" w:rsidRPr="00376073">
        <w:rPr>
          <w:rFonts w:ascii="Times New Roman" w:hAnsi="Times New Roman" w:cs="Times New Roman"/>
          <w:sz w:val="24"/>
        </w:rPr>
        <w:t xml:space="preserve"> primjenjivim pravilima Unije</w:t>
      </w:r>
      <w:r w:rsidRPr="00376073">
        <w:rPr>
          <w:rFonts w:ascii="Times New Roman" w:hAnsi="Times New Roman" w:cs="Times New Roman"/>
          <w:sz w:val="24"/>
        </w:rPr>
        <w:t>.</w:t>
      </w:r>
      <w:r w:rsidR="002C096D" w:rsidRPr="00376073">
        <w:rPr>
          <w:rFonts w:ascii="Times New Roman" w:hAnsi="Times New Roman" w:cs="Times New Roman"/>
          <w:sz w:val="24"/>
        </w:rPr>
        <w:t xml:space="preserve"> </w:t>
      </w:r>
      <w:r w:rsidR="00172D66" w:rsidRPr="00376073">
        <w:rPr>
          <w:rFonts w:ascii="Times New Roman" w:hAnsi="Times New Roman" w:cs="Times New Roman"/>
          <w:sz w:val="24"/>
        </w:rPr>
        <w:t>Tijela jave vlas</w:t>
      </w:r>
      <w:r w:rsidR="00A856E2" w:rsidRPr="00376073">
        <w:rPr>
          <w:rFonts w:ascii="Times New Roman" w:hAnsi="Times New Roman" w:cs="Times New Roman"/>
          <w:sz w:val="24"/>
        </w:rPr>
        <w:t>t</w:t>
      </w:r>
      <w:r w:rsidR="00172D66" w:rsidRPr="00376073">
        <w:rPr>
          <w:rFonts w:ascii="Times New Roman" w:hAnsi="Times New Roman" w:cs="Times New Roman"/>
          <w:sz w:val="24"/>
        </w:rPr>
        <w:t xml:space="preserve">i koja mogu primiti osobne podatke u okviru određene istrage u skladu s pravom </w:t>
      </w:r>
      <w:r w:rsidR="00A856E2" w:rsidRPr="00376073">
        <w:rPr>
          <w:rFonts w:ascii="Times New Roman" w:hAnsi="Times New Roman" w:cs="Times New Roman"/>
          <w:sz w:val="24"/>
        </w:rPr>
        <w:t>U</w:t>
      </w:r>
      <w:r w:rsidR="00172D66" w:rsidRPr="00376073">
        <w:rPr>
          <w:rFonts w:ascii="Times New Roman" w:hAnsi="Times New Roman" w:cs="Times New Roman"/>
          <w:sz w:val="24"/>
        </w:rPr>
        <w:t xml:space="preserve">nije ili države članice ne smatraju se primateljima, a obrada tih osobnih podataka </w:t>
      </w:r>
      <w:r w:rsidR="0043742E" w:rsidRPr="00376073">
        <w:rPr>
          <w:rFonts w:ascii="Times New Roman" w:hAnsi="Times New Roman" w:cs="Times New Roman"/>
          <w:sz w:val="24"/>
        </w:rPr>
        <w:t>obavlja</w:t>
      </w:r>
      <w:r w:rsidR="00172D66" w:rsidRPr="00376073">
        <w:rPr>
          <w:rFonts w:ascii="Times New Roman" w:hAnsi="Times New Roman" w:cs="Times New Roman"/>
          <w:sz w:val="24"/>
        </w:rPr>
        <w:t xml:space="preserve"> se u </w:t>
      </w:r>
      <w:r w:rsidR="0043742E" w:rsidRPr="00376073">
        <w:rPr>
          <w:rFonts w:ascii="Times New Roman" w:hAnsi="Times New Roman" w:cs="Times New Roman"/>
          <w:sz w:val="24"/>
        </w:rPr>
        <w:t>skladu</w:t>
      </w:r>
      <w:r w:rsidR="00172D66" w:rsidRPr="00376073">
        <w:rPr>
          <w:rFonts w:ascii="Times New Roman" w:hAnsi="Times New Roman" w:cs="Times New Roman"/>
          <w:sz w:val="24"/>
        </w:rPr>
        <w:t xml:space="preserve"> s primjenjivim pravilima zaštite osobnih podataka</w:t>
      </w:r>
      <w:r w:rsidR="00A856E2" w:rsidRPr="00376073">
        <w:rPr>
          <w:rFonts w:ascii="Times New Roman" w:hAnsi="Times New Roman" w:cs="Times New Roman"/>
          <w:sz w:val="24"/>
        </w:rPr>
        <w:t>,</w:t>
      </w:r>
      <w:r w:rsidR="00172D66" w:rsidRPr="00376073">
        <w:rPr>
          <w:rFonts w:ascii="Times New Roman" w:hAnsi="Times New Roman" w:cs="Times New Roman"/>
          <w:sz w:val="24"/>
        </w:rPr>
        <w:t xml:space="preserve"> prema svrhama obrade.</w:t>
      </w:r>
    </w:p>
    <w:p w14:paraId="657F84D0" w14:textId="4163B367" w:rsidR="00EE0AFD" w:rsidRPr="00376073" w:rsidRDefault="002C096D" w:rsidP="00EE0AFD">
      <w:pPr>
        <w:jc w:val="both"/>
        <w:rPr>
          <w:rFonts w:ascii="Times New Roman" w:hAnsi="Times New Roman" w:cs="Times New Roman"/>
          <w:sz w:val="24"/>
        </w:rPr>
      </w:pPr>
      <w:r w:rsidRPr="00376073">
        <w:rPr>
          <w:rFonts w:ascii="Times New Roman" w:hAnsi="Times New Roman" w:cs="Times New Roman"/>
          <w:sz w:val="24"/>
        </w:rPr>
        <w:t>Podaci Ministarstva regionalnoga razvoja i fondova Europske unije</w:t>
      </w:r>
      <w:r w:rsidR="00AD1701" w:rsidRPr="00376073">
        <w:rPr>
          <w:rFonts w:ascii="Times New Roman" w:hAnsi="Times New Roman" w:cs="Times New Roman"/>
          <w:sz w:val="24"/>
        </w:rPr>
        <w:t xml:space="preserve"> kao voditelja obrade</w:t>
      </w:r>
      <w:r w:rsidRPr="00376073">
        <w:rPr>
          <w:rFonts w:ascii="Times New Roman" w:hAnsi="Times New Roman" w:cs="Times New Roman"/>
          <w:sz w:val="24"/>
        </w:rPr>
        <w:t>: Miramarska 22, 10 000 Zagreb, OIB: 69608914212, kontakt tel.: 01 6400 600.</w:t>
      </w:r>
      <w:r w:rsidR="00467B8C" w:rsidRPr="00376073">
        <w:rPr>
          <w:rFonts w:ascii="Times New Roman" w:hAnsi="Times New Roman" w:cs="Times New Roman"/>
          <w:sz w:val="24"/>
        </w:rPr>
        <w:t xml:space="preserve"> </w:t>
      </w:r>
    </w:p>
    <w:p w14:paraId="1C33995A" w14:textId="68170B62" w:rsidR="00EE0AFD" w:rsidRPr="00376073" w:rsidRDefault="00EE0AFD" w:rsidP="002C096D">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u w:val="single"/>
        </w:rPr>
        <w:t>Kontakt podaci službenika za zaštitu podataka</w:t>
      </w:r>
      <w:r w:rsidRPr="00376073">
        <w:rPr>
          <w:rFonts w:ascii="Times New Roman" w:eastAsia="Calibri" w:hAnsi="Times New Roman" w:cs="Times New Roman"/>
          <w:sz w:val="24"/>
          <w:szCs w:val="24"/>
        </w:rPr>
        <w:t xml:space="preserve">: </w:t>
      </w:r>
      <w:hyperlink r:id="rId20" w:history="1">
        <w:r w:rsidRPr="00376073">
          <w:rPr>
            <w:rFonts w:ascii="Times New Roman" w:eastAsia="Calibri" w:hAnsi="Times New Roman" w:cs="Times New Roman"/>
            <w:color w:val="0563C1" w:themeColor="hyperlink"/>
            <w:sz w:val="24"/>
            <w:szCs w:val="24"/>
            <w:u w:val="single"/>
          </w:rPr>
          <w:t>ouzp@mrrfeu.hr</w:t>
        </w:r>
      </w:hyperlink>
      <w:r w:rsidRPr="00376073">
        <w:rPr>
          <w:rFonts w:ascii="Times New Roman" w:eastAsia="Calibri" w:hAnsi="Times New Roman" w:cs="Times New Roman"/>
          <w:sz w:val="24"/>
          <w:szCs w:val="24"/>
        </w:rPr>
        <w:t>.</w:t>
      </w:r>
    </w:p>
    <w:p w14:paraId="400CECA3" w14:textId="798F686F" w:rsidR="0072446B" w:rsidRPr="00376073" w:rsidRDefault="0072446B" w:rsidP="002C096D">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Pristup osobnim podacima je ograničen samo na osobe koje </w:t>
      </w:r>
      <w:r w:rsidR="006A742C" w:rsidRPr="00376073">
        <w:rPr>
          <w:rFonts w:ascii="Times New Roman" w:eastAsia="Calibri" w:hAnsi="Times New Roman" w:cs="Times New Roman"/>
          <w:sz w:val="24"/>
          <w:szCs w:val="24"/>
        </w:rPr>
        <w:t xml:space="preserve">obavljaju </w:t>
      </w:r>
      <w:r w:rsidRPr="00376073">
        <w:rPr>
          <w:rFonts w:ascii="Times New Roman" w:eastAsia="Calibri" w:hAnsi="Times New Roman" w:cs="Times New Roman"/>
          <w:sz w:val="24"/>
          <w:szCs w:val="24"/>
        </w:rPr>
        <w:t>poslove za koje je pristup osobnim podacima nužan.</w:t>
      </w:r>
    </w:p>
    <w:p w14:paraId="321167FF" w14:textId="297CB97D" w:rsidR="00DD48A2" w:rsidRPr="00376073" w:rsidRDefault="00DD48A2"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lastRenderedPageBreak/>
        <w:t>Nad osobnim podacima ne provodi se dodatna obrada i profiliranje već se podaci, provjeravaju automatizirano</w:t>
      </w:r>
      <w:r w:rsidR="006A742C" w:rsidRPr="00376073">
        <w:rPr>
          <w:rFonts w:ascii="Times New Roman" w:eastAsia="Calibri" w:hAnsi="Times New Roman" w:cs="Times New Roman"/>
          <w:sz w:val="24"/>
          <w:szCs w:val="24"/>
        </w:rPr>
        <w:t xml:space="preserve"> (u slučaju povezanih registara s informacijskim sustavom)</w:t>
      </w:r>
      <w:r w:rsidR="00976683" w:rsidRPr="00376073">
        <w:rPr>
          <w:rFonts w:ascii="Times New Roman" w:eastAsia="Calibri" w:hAnsi="Times New Roman" w:cs="Times New Roman"/>
          <w:sz w:val="24"/>
          <w:szCs w:val="24"/>
        </w:rPr>
        <w:t xml:space="preserve"> </w:t>
      </w:r>
      <w:r w:rsidR="006A742C" w:rsidRPr="00376073">
        <w:rPr>
          <w:rFonts w:ascii="Times New Roman" w:eastAsia="Calibri" w:hAnsi="Times New Roman" w:cs="Times New Roman"/>
          <w:sz w:val="24"/>
          <w:szCs w:val="24"/>
        </w:rPr>
        <w:t>i</w:t>
      </w:r>
      <w:r w:rsidRPr="00376073">
        <w:rPr>
          <w:rFonts w:ascii="Times New Roman" w:eastAsia="Calibri" w:hAnsi="Times New Roman" w:cs="Times New Roman"/>
          <w:sz w:val="24"/>
          <w:szCs w:val="24"/>
        </w:rPr>
        <w:t xml:space="preserve"> ručno. </w:t>
      </w:r>
      <w:r w:rsidR="00976683" w:rsidRPr="00376073">
        <w:rPr>
          <w:rFonts w:ascii="Times New Roman" w:eastAsia="Calibri" w:hAnsi="Times New Roman" w:cs="Times New Roman"/>
          <w:sz w:val="24"/>
          <w:szCs w:val="24"/>
        </w:rPr>
        <w:t>I</w:t>
      </w:r>
      <w:r w:rsidRPr="00376073">
        <w:rPr>
          <w:rFonts w:ascii="Times New Roman" w:eastAsia="Calibri" w:hAnsi="Times New Roman" w:cs="Times New Roman"/>
          <w:sz w:val="24"/>
          <w:szCs w:val="24"/>
        </w:rPr>
        <w:t>spitanik nema pravo da se na njega ne odnosi odluka koja se temelji isključivo na automatiziranoj obradi s obzirom da je donošenje navedene odluke potrebno za sklapanje i/ili izvrš</w:t>
      </w:r>
      <w:r w:rsidR="006312FA" w:rsidRPr="00376073">
        <w:rPr>
          <w:rFonts w:ascii="Times New Roman" w:eastAsia="Calibri" w:hAnsi="Times New Roman" w:cs="Times New Roman"/>
          <w:sz w:val="24"/>
          <w:szCs w:val="24"/>
        </w:rPr>
        <w:t>avanje</w:t>
      </w:r>
      <w:r w:rsidRPr="00376073">
        <w:rPr>
          <w:rFonts w:ascii="Times New Roman" w:eastAsia="Calibri" w:hAnsi="Times New Roman" w:cs="Times New Roman"/>
          <w:sz w:val="24"/>
          <w:szCs w:val="24"/>
        </w:rPr>
        <w:t xml:space="preserve"> ugovora o dodjeli bespovratnih sredstava.</w:t>
      </w:r>
    </w:p>
    <w:p w14:paraId="4ADEFC63" w14:textId="49C40A52" w:rsidR="0072446B" w:rsidRPr="00376073" w:rsidRDefault="002C096D"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w:t>
      </w:r>
      <w:r w:rsidR="0072446B" w:rsidRPr="00376073">
        <w:rPr>
          <w:rFonts w:ascii="Times New Roman" w:eastAsia="Calibri" w:hAnsi="Times New Roman" w:cs="Times New Roman"/>
          <w:sz w:val="24"/>
          <w:szCs w:val="24"/>
        </w:rPr>
        <w:t>rava u zaštiti osobnih podataka:</w:t>
      </w:r>
    </w:p>
    <w:p w14:paraId="67852D44" w14:textId="71A9509A" w:rsidR="0072446B" w:rsidRPr="00376073" w:rsidRDefault="0072446B">
      <w:pPr>
        <w:pStyle w:val="ListParagraph"/>
        <w:numPr>
          <w:ilvl w:val="0"/>
          <w:numId w:val="6"/>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pravo na pristup svojim osobnim podacima</w:t>
      </w:r>
      <w:r w:rsidR="009157DC" w:rsidRPr="00376073">
        <w:rPr>
          <w:rFonts w:ascii="Times New Roman" w:eastAsia="Calibri" w:hAnsi="Times New Roman" w:cs="Times New Roman"/>
          <w:sz w:val="24"/>
          <w:szCs w:val="24"/>
        </w:rPr>
        <w:t xml:space="preserve"> koje obuhvaća </w:t>
      </w:r>
      <w:r w:rsidRPr="00376073">
        <w:rPr>
          <w:rFonts w:ascii="Times New Roman" w:eastAsia="Calibri" w:hAnsi="Times New Roman" w:cs="Times New Roman"/>
          <w:sz w:val="24"/>
          <w:szCs w:val="24"/>
        </w:rPr>
        <w:t>pravo zahtijevati potvrdu obrađuju li se osobni podatci</w:t>
      </w:r>
      <w:r w:rsidR="009157DC" w:rsidRPr="00376073">
        <w:rPr>
          <w:rFonts w:ascii="Times New Roman" w:eastAsia="Calibri" w:hAnsi="Times New Roman" w:cs="Times New Roman"/>
          <w:sz w:val="24"/>
          <w:szCs w:val="24"/>
        </w:rPr>
        <w:t xml:space="preserve"> koji se odnose na njega</w:t>
      </w:r>
      <w:r w:rsidRPr="00376073">
        <w:rPr>
          <w:rFonts w:ascii="Times New Roman" w:eastAsia="Calibri" w:hAnsi="Times New Roman" w:cs="Times New Roman"/>
          <w:sz w:val="24"/>
          <w:szCs w:val="24"/>
        </w:rPr>
        <w:t xml:space="preserve"> te</w:t>
      </w:r>
      <w:r w:rsidR="009157DC" w:rsidRPr="00376073">
        <w:rPr>
          <w:rFonts w:ascii="Times New Roman" w:eastAsia="Calibri" w:hAnsi="Times New Roman" w:cs="Times New Roman"/>
          <w:sz w:val="24"/>
          <w:szCs w:val="24"/>
        </w:rPr>
        <w:t>,</w:t>
      </w:r>
      <w:r w:rsidRPr="00376073">
        <w:rPr>
          <w:rFonts w:ascii="Times New Roman" w:eastAsia="Calibri" w:hAnsi="Times New Roman" w:cs="Times New Roman"/>
          <w:sz w:val="24"/>
          <w:szCs w:val="24"/>
        </w:rPr>
        <w:t xml:space="preserve"> ako se takvi podatci obrađuju, pravo zahtijevati pristup</w:t>
      </w:r>
      <w:r w:rsidR="009157DC" w:rsidRPr="00376073">
        <w:rPr>
          <w:rFonts w:ascii="Times New Roman" w:eastAsia="Calibri" w:hAnsi="Times New Roman" w:cs="Times New Roman"/>
          <w:sz w:val="24"/>
          <w:szCs w:val="24"/>
        </w:rPr>
        <w:t xml:space="preserve"> osobnim podacima</w:t>
      </w:r>
      <w:r w:rsidRPr="00376073">
        <w:rPr>
          <w:rFonts w:ascii="Times New Roman" w:eastAsia="Calibri" w:hAnsi="Times New Roman" w:cs="Times New Roman"/>
          <w:sz w:val="24"/>
          <w:szCs w:val="24"/>
        </w:rPr>
        <w:t xml:space="preserve"> i informacije o obradi</w:t>
      </w:r>
      <w:r w:rsidR="009157DC" w:rsidRPr="00376073">
        <w:rPr>
          <w:rFonts w:ascii="Times New Roman" w:eastAsia="Calibri" w:hAnsi="Times New Roman" w:cs="Times New Roman"/>
          <w:sz w:val="24"/>
          <w:szCs w:val="24"/>
        </w:rPr>
        <w:t>, kao i pravo dobiti</w:t>
      </w:r>
      <w:r w:rsidRPr="00376073">
        <w:rPr>
          <w:rFonts w:ascii="Times New Roman" w:eastAsia="Calibri" w:hAnsi="Times New Roman" w:cs="Times New Roman"/>
          <w:sz w:val="24"/>
          <w:szCs w:val="24"/>
        </w:rPr>
        <w:t xml:space="preserve"> kopiju osobnih podataka koji se obrađuju</w:t>
      </w:r>
      <w:r w:rsidR="00345D3C" w:rsidRPr="00376073">
        <w:rPr>
          <w:rFonts w:ascii="Times New Roman" w:eastAsia="Calibri" w:hAnsi="Times New Roman" w:cs="Times New Roman"/>
          <w:sz w:val="24"/>
          <w:szCs w:val="24"/>
        </w:rPr>
        <w:t>. Za sve dodatne kopije koje zatraži ispitanik može se naplatiti razumna naknada administrativnih troškova.</w:t>
      </w:r>
    </w:p>
    <w:p w14:paraId="7B267898" w14:textId="0D5BC053" w:rsidR="0072446B" w:rsidRPr="00376073" w:rsidRDefault="0072446B">
      <w:pPr>
        <w:pStyle w:val="ListParagraph"/>
        <w:numPr>
          <w:ilvl w:val="0"/>
          <w:numId w:val="6"/>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pravo na ispravak netočnih i nadopunu nepotpunih </w:t>
      </w:r>
      <w:r w:rsidR="009157DC" w:rsidRPr="00376073">
        <w:rPr>
          <w:rFonts w:ascii="Times New Roman" w:eastAsia="Calibri" w:hAnsi="Times New Roman" w:cs="Times New Roman"/>
          <w:sz w:val="24"/>
          <w:szCs w:val="24"/>
        </w:rPr>
        <w:t xml:space="preserve">osobnih </w:t>
      </w:r>
      <w:r w:rsidRPr="00376073">
        <w:rPr>
          <w:rFonts w:ascii="Times New Roman" w:eastAsia="Calibri" w:hAnsi="Times New Roman" w:cs="Times New Roman"/>
          <w:sz w:val="24"/>
          <w:szCs w:val="24"/>
        </w:rPr>
        <w:t xml:space="preserve">podataka </w:t>
      </w:r>
      <w:r w:rsidR="009157DC" w:rsidRPr="00376073">
        <w:rPr>
          <w:rFonts w:ascii="Times New Roman" w:eastAsia="Calibri" w:hAnsi="Times New Roman" w:cs="Times New Roman"/>
          <w:sz w:val="24"/>
          <w:szCs w:val="24"/>
        </w:rPr>
        <w:t>koji se na njega odnose</w:t>
      </w:r>
    </w:p>
    <w:p w14:paraId="0DED58D5" w14:textId="26B5FB50" w:rsidR="0072446B" w:rsidRPr="00376073" w:rsidRDefault="0072446B">
      <w:pPr>
        <w:pStyle w:val="ListParagraph"/>
        <w:numPr>
          <w:ilvl w:val="0"/>
          <w:numId w:val="6"/>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pravo na brisanje osobnih podataka</w:t>
      </w:r>
      <w:r w:rsidR="009157DC" w:rsidRPr="00376073">
        <w:rPr>
          <w:rFonts w:ascii="Times New Roman" w:eastAsia="Calibri" w:hAnsi="Times New Roman" w:cs="Times New Roman"/>
          <w:sz w:val="24"/>
          <w:szCs w:val="24"/>
        </w:rPr>
        <w:t xml:space="preserve"> koji se na njega odnose</w:t>
      </w:r>
      <w:r w:rsidRPr="00376073">
        <w:rPr>
          <w:rFonts w:ascii="Times New Roman" w:eastAsia="Calibri" w:hAnsi="Times New Roman" w:cs="Times New Roman"/>
          <w:sz w:val="24"/>
          <w:szCs w:val="24"/>
        </w:rPr>
        <w:t>, ako takvi podaci više nisu nužni u odnosu na svrhe za koje su prikupljeni</w:t>
      </w:r>
      <w:r w:rsidR="009157DC" w:rsidRPr="00376073">
        <w:rPr>
          <w:rFonts w:ascii="Times New Roman" w:eastAsia="Calibri" w:hAnsi="Times New Roman" w:cs="Times New Roman"/>
          <w:sz w:val="24"/>
          <w:szCs w:val="24"/>
        </w:rPr>
        <w:t xml:space="preserve"> ili na drugi način obrađeni</w:t>
      </w:r>
      <w:r w:rsidRPr="00376073">
        <w:rPr>
          <w:rFonts w:ascii="Times New Roman" w:eastAsia="Calibri" w:hAnsi="Times New Roman" w:cs="Times New Roman"/>
          <w:sz w:val="24"/>
          <w:szCs w:val="24"/>
        </w:rPr>
        <w:t>, ako su nezakonito obrađeni, ili nakon isteka roka čuvanja podataka</w:t>
      </w:r>
    </w:p>
    <w:p w14:paraId="65758F5C" w14:textId="7711E9A8" w:rsidR="0072446B" w:rsidRPr="00376073" w:rsidRDefault="0072446B">
      <w:pPr>
        <w:pStyle w:val="ListParagraph"/>
        <w:numPr>
          <w:ilvl w:val="0"/>
          <w:numId w:val="6"/>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pravo na ogranič</w:t>
      </w:r>
      <w:r w:rsidR="009157DC" w:rsidRPr="00376073">
        <w:rPr>
          <w:rFonts w:ascii="Times New Roman" w:eastAsia="Calibri" w:hAnsi="Times New Roman" w:cs="Times New Roman"/>
          <w:sz w:val="24"/>
          <w:szCs w:val="24"/>
        </w:rPr>
        <w:t>enje</w:t>
      </w:r>
      <w:r w:rsidRPr="00376073">
        <w:rPr>
          <w:rFonts w:ascii="Times New Roman" w:eastAsia="Calibri" w:hAnsi="Times New Roman" w:cs="Times New Roman"/>
          <w:sz w:val="24"/>
          <w:szCs w:val="24"/>
        </w:rPr>
        <w:t xml:space="preserve"> obrade osobnih podataka</w:t>
      </w:r>
      <w:r w:rsidR="009157DC" w:rsidRPr="00376073">
        <w:rPr>
          <w:rFonts w:ascii="Times New Roman" w:eastAsia="Calibri" w:hAnsi="Times New Roman" w:cs="Times New Roman"/>
          <w:sz w:val="24"/>
          <w:szCs w:val="24"/>
        </w:rPr>
        <w:t xml:space="preserve"> koji se na njega odnose</w:t>
      </w:r>
      <w:r w:rsidR="00100981" w:rsidRPr="00376073">
        <w:rPr>
          <w:rFonts w:ascii="Times New Roman" w:eastAsia="Calibri" w:hAnsi="Times New Roman" w:cs="Times New Roman"/>
          <w:sz w:val="24"/>
          <w:szCs w:val="24"/>
        </w:rPr>
        <w:t xml:space="preserve">, ako ispitanik osporava točnost osobnih podataka, na razdoblje kojem se voditelju obrade omogućuje provjera točnosti osobnih podataka, ako je obrada nezakonita i ispitanik se protivi brisanju osobnih podataka te umjesto toga traži ograničenje njegove uporabe, ako voditelj obrade više ne treba podatke za potrebe obrade, ali ih ispitanik traži radi postavljanja, ostvarivanja ili obrane pravnih zahtjeva. </w:t>
      </w:r>
    </w:p>
    <w:p w14:paraId="6A09AE29" w14:textId="180C278F" w:rsidR="0072446B" w:rsidRPr="00376073" w:rsidRDefault="0072446B">
      <w:pPr>
        <w:pStyle w:val="ListParagraph"/>
        <w:numPr>
          <w:ilvl w:val="0"/>
          <w:numId w:val="6"/>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pravo uložiti prigovor </w:t>
      </w:r>
      <w:r w:rsidR="00100981" w:rsidRPr="00376073">
        <w:rPr>
          <w:rFonts w:ascii="Times New Roman" w:eastAsia="Calibri" w:hAnsi="Times New Roman" w:cs="Times New Roman"/>
          <w:sz w:val="24"/>
          <w:szCs w:val="24"/>
        </w:rPr>
        <w:t xml:space="preserve">u slučaju </w:t>
      </w:r>
      <w:r w:rsidR="0003561F" w:rsidRPr="00376073">
        <w:rPr>
          <w:rFonts w:ascii="Times New Roman" w:eastAsia="Calibri" w:hAnsi="Times New Roman" w:cs="Times New Roman"/>
          <w:sz w:val="24"/>
          <w:szCs w:val="24"/>
        </w:rPr>
        <w:t>svoje posebne situacije na obradu osobnih podataka koji se na njega odnose u skladu s točkom</w:t>
      </w:r>
      <w:r w:rsidR="00100981" w:rsidRPr="00376073">
        <w:rPr>
          <w:rFonts w:ascii="Times New Roman" w:eastAsia="Calibri" w:hAnsi="Times New Roman" w:cs="Times New Roman"/>
          <w:sz w:val="24"/>
          <w:szCs w:val="24"/>
        </w:rPr>
        <w:t xml:space="preserve"> e) stavka 1. članka 6. Opće uredbe o zaštiti osobnih podataka</w:t>
      </w:r>
      <w:r w:rsidR="0003561F" w:rsidRPr="00376073">
        <w:rPr>
          <w:rFonts w:ascii="Times New Roman" w:eastAsia="Calibri" w:hAnsi="Times New Roman" w:cs="Times New Roman"/>
          <w:sz w:val="24"/>
          <w:szCs w:val="24"/>
        </w:rPr>
        <w:t xml:space="preserve"> i ako se osobni podatci obrađuju u svrhe znanstvenog ili povijesnog istraživanja ili u statističke svrhe</w:t>
      </w:r>
      <w:r w:rsidR="00A13B38" w:rsidRPr="00376073">
        <w:rPr>
          <w:rFonts w:ascii="Times New Roman" w:eastAsia="Calibri" w:hAnsi="Times New Roman" w:cs="Times New Roman"/>
          <w:sz w:val="24"/>
          <w:szCs w:val="24"/>
        </w:rPr>
        <w:t>, osim ako je obrada nužna za provođenje zadaće koja se obavlja zbog javnog interesa.</w:t>
      </w:r>
    </w:p>
    <w:p w14:paraId="106B50C3" w14:textId="2F78BDF0" w:rsidR="0072446B" w:rsidRPr="00376073" w:rsidRDefault="0072446B">
      <w:pPr>
        <w:pStyle w:val="ListParagraph"/>
        <w:numPr>
          <w:ilvl w:val="0"/>
          <w:numId w:val="6"/>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pravo podnijeti pritužbu </w:t>
      </w:r>
      <w:r w:rsidR="009157DC" w:rsidRPr="00376073">
        <w:rPr>
          <w:rFonts w:ascii="Times New Roman" w:eastAsia="Calibri" w:hAnsi="Times New Roman" w:cs="Times New Roman"/>
          <w:sz w:val="24"/>
          <w:szCs w:val="24"/>
        </w:rPr>
        <w:t xml:space="preserve">odnosno zahtjev za utvrđivanje povrede prava </w:t>
      </w:r>
      <w:r w:rsidRPr="00376073">
        <w:rPr>
          <w:rFonts w:ascii="Times New Roman" w:eastAsia="Calibri" w:hAnsi="Times New Roman" w:cs="Times New Roman"/>
          <w:sz w:val="24"/>
          <w:szCs w:val="24"/>
        </w:rPr>
        <w:t>Agenciji za zaštitu osobnih podataka</w:t>
      </w:r>
      <w:r w:rsidR="009157DC" w:rsidRPr="00376073">
        <w:rPr>
          <w:rFonts w:ascii="Times New Roman" w:eastAsia="Calibri" w:hAnsi="Times New Roman" w:cs="Times New Roman"/>
          <w:sz w:val="24"/>
          <w:szCs w:val="24"/>
        </w:rPr>
        <w:t xml:space="preserve"> sukladno odredbama Zakona o provedbi Opće uredbe o zaštiti podataka</w:t>
      </w:r>
      <w:r w:rsidRPr="00376073">
        <w:rPr>
          <w:rFonts w:ascii="Times New Roman" w:eastAsia="Calibri" w:hAnsi="Times New Roman" w:cs="Times New Roman"/>
          <w:sz w:val="24"/>
          <w:szCs w:val="24"/>
        </w:rPr>
        <w:t>.</w:t>
      </w:r>
    </w:p>
    <w:p w14:paraId="2C792EF9" w14:textId="77777777" w:rsidR="00CB6244" w:rsidRPr="00376073" w:rsidRDefault="00CB6244" w:rsidP="00CB6244">
      <w:pPr>
        <w:pStyle w:val="NoSpacing"/>
        <w:spacing w:line="276" w:lineRule="auto"/>
        <w:jc w:val="both"/>
        <w:rPr>
          <w:rFonts w:ascii="Times New Roman" w:eastAsia="Calibri" w:hAnsi="Times New Roman" w:cs="Times New Roman"/>
          <w:sz w:val="24"/>
          <w:szCs w:val="24"/>
        </w:rPr>
      </w:pPr>
      <w:bookmarkStart w:id="120" w:name="_Hlk74907277"/>
      <w:r w:rsidRPr="00376073">
        <w:rPr>
          <w:rFonts w:ascii="Times New Roman" w:eastAsia="Calibri" w:hAnsi="Times New Roman" w:cs="Times New Roman"/>
          <w:sz w:val="24"/>
          <w:szCs w:val="24"/>
        </w:rPr>
        <w:t>Prava se mogu ostvariti podnošenjem zahtjeva za ostvarivanjem prava na obrascu zahtjeva za</w:t>
      </w:r>
    </w:p>
    <w:p w14:paraId="082B6CBD" w14:textId="634363A0" w:rsidR="00CB6244" w:rsidRPr="00376073" w:rsidRDefault="00CB6244" w:rsidP="00CB6244">
      <w:pPr>
        <w:pStyle w:val="NoSpacing"/>
        <w:spacing w:line="276" w:lineRule="auto"/>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ostvarivanje prava ispitanika dostupnom na mrežnim stranicama</w:t>
      </w:r>
      <w:r w:rsidR="00E83CBD">
        <w:rPr>
          <w:rFonts w:ascii="Times New Roman" w:eastAsia="Calibri" w:hAnsi="Times New Roman" w:cs="Times New Roman"/>
          <w:sz w:val="24"/>
          <w:szCs w:val="24"/>
        </w:rPr>
        <w:t xml:space="preserve"> na kontakt adrese službenika za zaštitu osobnih podataka</w:t>
      </w:r>
      <w:r w:rsidRPr="00376073">
        <w:rPr>
          <w:rFonts w:ascii="Times New Roman" w:eastAsia="Calibri" w:hAnsi="Times New Roman" w:cs="Times New Roman"/>
          <w:sz w:val="24"/>
          <w:szCs w:val="24"/>
        </w:rPr>
        <w:t>.</w:t>
      </w:r>
      <w:r w:rsidRPr="00376073">
        <w:rPr>
          <w:rFonts w:ascii="Times New Roman" w:eastAsia="Calibri" w:hAnsi="Times New Roman" w:cs="Times New Roman"/>
          <w:sz w:val="24"/>
          <w:szCs w:val="24"/>
        </w:rPr>
        <w:cr/>
      </w:r>
    </w:p>
    <w:p w14:paraId="61B92473" w14:textId="1BD8D657" w:rsidR="00DA5BE5" w:rsidRPr="00376073" w:rsidRDefault="00DA5BE5" w:rsidP="00CB6244">
      <w:pPr>
        <w:pStyle w:val="NoSpacing"/>
        <w:spacing w:line="276" w:lineRule="auto"/>
        <w:jc w:val="both"/>
        <w:rPr>
          <w:rFonts w:ascii="Times New Roman" w:hAnsi="Times New Roman" w:cs="Times New Roman"/>
          <w:color w:val="000000" w:themeColor="text1"/>
          <w:sz w:val="24"/>
          <w:szCs w:val="24"/>
        </w:rPr>
      </w:pPr>
      <w:r w:rsidRPr="00376073">
        <w:rPr>
          <w:rFonts w:ascii="Times New Roman" w:hAnsi="Times New Roman" w:cs="Times New Roman"/>
          <w:sz w:val="24"/>
          <w:szCs w:val="24"/>
        </w:rPr>
        <w:t xml:space="preserve">Upravljačko tijelo i Posredničko tijelo/Sektorski nadležno tijelo </w:t>
      </w:r>
      <w:bookmarkEnd w:id="120"/>
      <w:r w:rsidRPr="00376073">
        <w:rPr>
          <w:rFonts w:ascii="Times New Roman" w:hAnsi="Times New Roman" w:cs="Times New Roman"/>
          <w:sz w:val="24"/>
          <w:szCs w:val="24"/>
        </w:rPr>
        <w:t xml:space="preserve">dužno je na zahtjev ispitanika odgovoriti bez nepotrebnog odgađanja, a najkasnije u roku od mjesec dana od dana primitka zahtjeva, pri čemu se navedeni rok može </w:t>
      </w:r>
      <w:r w:rsidR="00976683" w:rsidRPr="00376073">
        <w:rPr>
          <w:rFonts w:ascii="Times New Roman" w:hAnsi="Times New Roman" w:cs="Times New Roman"/>
          <w:sz w:val="24"/>
          <w:szCs w:val="24"/>
        </w:rPr>
        <w:t>produljiti</w:t>
      </w:r>
      <w:r w:rsidR="00514544" w:rsidRPr="00376073">
        <w:rPr>
          <w:rFonts w:ascii="Times New Roman" w:hAnsi="Times New Roman" w:cs="Times New Roman"/>
          <w:sz w:val="24"/>
          <w:szCs w:val="24"/>
        </w:rPr>
        <w:t xml:space="preserve"> </w:t>
      </w:r>
      <w:r w:rsidRPr="00376073">
        <w:rPr>
          <w:rFonts w:ascii="Times New Roman" w:hAnsi="Times New Roman" w:cs="Times New Roman"/>
          <w:sz w:val="24"/>
          <w:szCs w:val="24"/>
        </w:rPr>
        <w:t xml:space="preserve">za dodatna dva mjeseca, uzimajući u obzir složenost i broj zahtjeva. O </w:t>
      </w:r>
      <w:r w:rsidR="00976683" w:rsidRPr="00376073">
        <w:rPr>
          <w:rFonts w:ascii="Times New Roman" w:hAnsi="Times New Roman" w:cs="Times New Roman"/>
          <w:sz w:val="24"/>
          <w:szCs w:val="24"/>
        </w:rPr>
        <w:t xml:space="preserve">produljenju </w:t>
      </w:r>
      <w:r w:rsidRPr="00376073">
        <w:rPr>
          <w:rFonts w:ascii="Times New Roman" w:hAnsi="Times New Roman" w:cs="Times New Roman"/>
          <w:sz w:val="24"/>
          <w:szCs w:val="24"/>
        </w:rPr>
        <w:t xml:space="preserve">roka i razlozima za </w:t>
      </w:r>
      <w:r w:rsidR="00976683" w:rsidRPr="00376073">
        <w:rPr>
          <w:rFonts w:ascii="Times New Roman" w:hAnsi="Times New Roman" w:cs="Times New Roman"/>
          <w:sz w:val="24"/>
          <w:szCs w:val="24"/>
        </w:rPr>
        <w:t>produljenje</w:t>
      </w:r>
      <w:r w:rsidRPr="00376073">
        <w:rPr>
          <w:rFonts w:ascii="Times New Roman" w:hAnsi="Times New Roman" w:cs="Times New Roman"/>
          <w:sz w:val="24"/>
          <w:szCs w:val="24"/>
        </w:rPr>
        <w:t xml:space="preserve"> ispitanike se obavještava bez odgode. Ako nadležno tijelo ne postupi po zahtjevu ispitanika bez odg</w:t>
      </w:r>
      <w:r w:rsidR="00976683" w:rsidRPr="00376073">
        <w:rPr>
          <w:rFonts w:ascii="Times New Roman" w:hAnsi="Times New Roman" w:cs="Times New Roman"/>
          <w:sz w:val="24"/>
          <w:szCs w:val="24"/>
        </w:rPr>
        <w:t>ode</w:t>
      </w:r>
      <w:r w:rsidRPr="00376073">
        <w:rPr>
          <w:rFonts w:ascii="Times New Roman" w:hAnsi="Times New Roman" w:cs="Times New Roman"/>
          <w:sz w:val="24"/>
          <w:szCs w:val="24"/>
        </w:rPr>
        <w:t xml:space="preserve"> i najkasnije </w:t>
      </w:r>
      <w:r w:rsidR="00976683" w:rsidRPr="00376073">
        <w:rPr>
          <w:rFonts w:ascii="Times New Roman" w:hAnsi="Times New Roman" w:cs="Times New Roman"/>
          <w:sz w:val="24"/>
          <w:szCs w:val="24"/>
        </w:rPr>
        <w:t>mjesec dana od dana primitka zahtjeva</w:t>
      </w:r>
      <w:r w:rsidRPr="00376073">
        <w:rPr>
          <w:rFonts w:ascii="Times New Roman" w:hAnsi="Times New Roman" w:cs="Times New Roman"/>
          <w:sz w:val="24"/>
          <w:szCs w:val="24"/>
        </w:rPr>
        <w:t xml:space="preserve">, izvješćuje ispitanika o razlozima zbog kojih nije postupio i o mogućnosti podnošenja </w:t>
      </w:r>
      <w:r w:rsidRPr="00376073">
        <w:rPr>
          <w:rFonts w:ascii="Times New Roman" w:hAnsi="Times New Roman" w:cs="Times New Roman"/>
          <w:color w:val="000000" w:themeColor="text1"/>
          <w:sz w:val="24"/>
          <w:szCs w:val="24"/>
        </w:rPr>
        <w:t xml:space="preserve">pritužbe nadzornom tijelu i traženja pravnog lijeka. </w:t>
      </w:r>
    </w:p>
    <w:p w14:paraId="4518BFC8" w14:textId="77777777" w:rsidR="00514544" w:rsidRPr="00376073" w:rsidRDefault="00514544" w:rsidP="00CB6244">
      <w:pPr>
        <w:pStyle w:val="NoSpacing"/>
        <w:spacing w:line="276" w:lineRule="auto"/>
        <w:jc w:val="both"/>
        <w:rPr>
          <w:rFonts w:ascii="Times New Roman" w:hAnsi="Times New Roman" w:cs="Times New Roman"/>
          <w:sz w:val="24"/>
          <w:szCs w:val="24"/>
        </w:rPr>
      </w:pPr>
    </w:p>
    <w:p w14:paraId="663CBB1B" w14:textId="3D561292" w:rsidR="00DD48A2" w:rsidRPr="00376073" w:rsidRDefault="00DD48A2" w:rsidP="00C13CBB">
      <w:pPr>
        <w:jc w:val="both"/>
        <w:rPr>
          <w:rFonts w:ascii="Times New Roman" w:hAnsi="Times New Roman" w:cs="Times New Roman"/>
          <w:sz w:val="24"/>
          <w:szCs w:val="24"/>
        </w:rPr>
      </w:pPr>
      <w:r w:rsidRPr="00376073">
        <w:rPr>
          <w:rFonts w:ascii="Times New Roman" w:hAnsi="Times New Roman" w:cs="Times New Roman"/>
          <w:sz w:val="24"/>
          <w:szCs w:val="24"/>
        </w:rPr>
        <w:t xml:space="preserve">Sve informacije koje se ispitanicima pružaju u odnosu na zahtjeve za ostvarivanjem prava pružaju se bez naknade, ali ako nadležno tijelo (UT/PT/SNT) zaprima neutemeljene ili pretjerane zahtjeve istog ispitanika, </w:t>
      </w:r>
      <w:r w:rsidR="0043742E" w:rsidRPr="00376073">
        <w:rPr>
          <w:rFonts w:ascii="Times New Roman" w:hAnsi="Times New Roman" w:cs="Times New Roman"/>
          <w:sz w:val="24"/>
          <w:szCs w:val="24"/>
        </w:rPr>
        <w:t xml:space="preserve">posebice ako se učestalo ponavljaju, </w:t>
      </w:r>
      <w:r w:rsidRPr="00376073">
        <w:rPr>
          <w:rFonts w:ascii="Times New Roman" w:hAnsi="Times New Roman" w:cs="Times New Roman"/>
          <w:sz w:val="24"/>
          <w:szCs w:val="24"/>
        </w:rPr>
        <w:t>zadržava pravo naplatiti razumnu naknadu administrativnih troškova nastalih prilikom pružanja informacija i postupanja po zahtjevu ili odbiti postupiti po zahtjevu.</w:t>
      </w:r>
    </w:p>
    <w:p w14:paraId="210D7C32" w14:textId="50DC7898" w:rsidR="0042510E" w:rsidRPr="00376073" w:rsidRDefault="0042510E" w:rsidP="00D2260E">
      <w:pPr>
        <w:pStyle w:val="NoSpacing"/>
        <w:spacing w:line="276" w:lineRule="auto"/>
        <w:jc w:val="both"/>
        <w:rPr>
          <w:rFonts w:ascii="Times New Roman" w:hAnsi="Times New Roman" w:cs="Times New Roman"/>
          <w:sz w:val="24"/>
          <w:szCs w:val="24"/>
        </w:rPr>
      </w:pPr>
      <w:r w:rsidRPr="00376073">
        <w:rPr>
          <w:rFonts w:ascii="Times New Roman" w:eastAsia="Calibri" w:hAnsi="Times New Roman" w:cs="Times New Roman"/>
          <w:sz w:val="24"/>
          <w:szCs w:val="24"/>
        </w:rPr>
        <w:t>U slučaju povrede osobnih podataka, o kojoj ima neposrednih saznanja ili o kojoj je obaviješteno, a koja će vjerojatno prouzročiti visok rizik za prava i slobode pojedinaca, Upravljačko tijelo je u obvezi obavijestiti ispitanika o povredi osobnih podataka sukladno članku 34. Opće uredbe.</w:t>
      </w:r>
      <w:r w:rsidR="00DD48A2" w:rsidRPr="00376073">
        <w:rPr>
          <w:rFonts w:ascii="Times New Roman" w:eastAsia="Calibri" w:hAnsi="Times New Roman" w:cs="Times New Roman"/>
          <w:sz w:val="24"/>
          <w:szCs w:val="24"/>
        </w:rPr>
        <w:t xml:space="preserve"> </w:t>
      </w:r>
      <w:r w:rsidR="00DD48A2" w:rsidRPr="00376073">
        <w:rPr>
          <w:rFonts w:ascii="Times New Roman" w:hAnsi="Times New Roman" w:cs="Times New Roman"/>
          <w:sz w:val="24"/>
          <w:szCs w:val="24"/>
        </w:rPr>
        <w:t>O svakom ispravku, brisanju osobnih podataka ili ograničenju obrade provedenom u ostvarivanju prava ispitanika, Upravljačko tijelo ili Posredničko tijelo/Sektorski nadležno tijelo obavještava primatelje kojima su otkriveni osobni podaci osim ako se to pokaže nemogućim ili zahtijeva nerazmjeran napor. Ostvarivanje prava ispitanika može biti ograničeno ili isključeno</w:t>
      </w:r>
      <w:r w:rsidR="00514544" w:rsidRPr="00376073">
        <w:rPr>
          <w:rFonts w:ascii="Times New Roman" w:hAnsi="Times New Roman" w:cs="Times New Roman"/>
          <w:sz w:val="24"/>
          <w:szCs w:val="24"/>
        </w:rPr>
        <w:t>,</w:t>
      </w:r>
      <w:r w:rsidR="00DD48A2" w:rsidRPr="00376073">
        <w:rPr>
          <w:rFonts w:ascii="Times New Roman" w:hAnsi="Times New Roman" w:cs="Times New Roman"/>
          <w:sz w:val="24"/>
          <w:szCs w:val="24"/>
        </w:rPr>
        <w:t xml:space="preserve"> ako bi takvo postupanje bilo u suprotnosti </w:t>
      </w:r>
      <w:r w:rsidR="00976683" w:rsidRPr="00376073">
        <w:rPr>
          <w:rFonts w:ascii="Times New Roman" w:hAnsi="Times New Roman" w:cs="Times New Roman"/>
          <w:sz w:val="24"/>
          <w:szCs w:val="24"/>
        </w:rPr>
        <w:t xml:space="preserve">s </w:t>
      </w:r>
      <w:r w:rsidR="00DD48A2" w:rsidRPr="00376073">
        <w:rPr>
          <w:rFonts w:ascii="Times New Roman" w:hAnsi="Times New Roman" w:cs="Times New Roman"/>
          <w:sz w:val="24"/>
          <w:szCs w:val="24"/>
        </w:rPr>
        <w:t>pravnom obvezom voditelja obrade koja proizlazi iz propisa Republike Hrvatske ili propisa Europske unije, ili ako bi to bilo nemoguće radi zaštite javnog interesa Republike Hrvatske, čuvanja profesionalne tajne ili zbog izvršavanja službene ovlasti voditelja obrade.</w:t>
      </w:r>
    </w:p>
    <w:p w14:paraId="49426FF5" w14:textId="77777777" w:rsidR="00DD48A2" w:rsidRPr="00376073" w:rsidRDefault="00DD48A2" w:rsidP="00D2260E">
      <w:pPr>
        <w:pStyle w:val="NoSpacing"/>
        <w:spacing w:line="276" w:lineRule="auto"/>
        <w:jc w:val="both"/>
        <w:rPr>
          <w:rFonts w:ascii="Times New Roman" w:hAnsi="Times New Roman" w:cs="Times New Roman"/>
          <w:sz w:val="24"/>
          <w:szCs w:val="24"/>
        </w:rPr>
      </w:pPr>
    </w:p>
    <w:p w14:paraId="014475E0" w14:textId="30F89E74" w:rsidR="00976683" w:rsidRPr="00376073" w:rsidDel="003C709E" w:rsidRDefault="00976683" w:rsidP="0072446B">
      <w:pPr>
        <w:jc w:val="both"/>
        <w:rPr>
          <w:rFonts w:ascii="Times New Roman" w:hAnsi="Times New Roman" w:cs="Times New Roman"/>
          <w:sz w:val="24"/>
          <w:szCs w:val="24"/>
        </w:rPr>
      </w:pPr>
      <w:r w:rsidRPr="00376073">
        <w:rPr>
          <w:rFonts w:ascii="Times New Roman" w:eastAsia="Calibri" w:hAnsi="Times New Roman" w:cs="Times New Roman"/>
          <w:sz w:val="24"/>
          <w:szCs w:val="24"/>
        </w:rPr>
        <w:t xml:space="preserve">Osobni podaci čuvaju se dok za navedeno postoji svrha, a najdulje deset godina nakon zatvaranja </w:t>
      </w:r>
      <w:r w:rsidRPr="00376073">
        <w:rPr>
          <w:rFonts w:ascii="Times New Roman" w:hAnsi="Times New Roman" w:cs="Times New Roman"/>
          <w:sz w:val="24"/>
          <w:szCs w:val="24"/>
        </w:rPr>
        <w:t>programa iz područja konkurentnosti i kohezije u financijskom razdoblju 2021.</w:t>
      </w:r>
      <w:r w:rsidR="0006340F" w:rsidRPr="00376073">
        <w:rPr>
          <w:rFonts w:ascii="Times New Roman" w:hAnsi="Times New Roman" w:cs="Times New Roman"/>
          <w:sz w:val="24"/>
          <w:szCs w:val="24"/>
        </w:rPr>
        <w:t xml:space="preserve"> </w:t>
      </w:r>
      <w:r w:rsidRPr="00376073">
        <w:rPr>
          <w:rFonts w:ascii="Times New Roman" w:hAnsi="Times New Roman" w:cs="Times New Roman"/>
          <w:sz w:val="24"/>
          <w:szCs w:val="24"/>
        </w:rPr>
        <w:t>-</w:t>
      </w:r>
      <w:r w:rsidR="0006340F" w:rsidRPr="00376073">
        <w:rPr>
          <w:rFonts w:ascii="Times New Roman" w:hAnsi="Times New Roman" w:cs="Times New Roman"/>
          <w:sz w:val="24"/>
          <w:szCs w:val="24"/>
        </w:rPr>
        <w:t xml:space="preserve"> </w:t>
      </w:r>
      <w:r w:rsidRPr="00376073">
        <w:rPr>
          <w:rFonts w:ascii="Times New Roman" w:hAnsi="Times New Roman" w:cs="Times New Roman"/>
          <w:sz w:val="24"/>
          <w:szCs w:val="24"/>
        </w:rPr>
        <w:t>2027.</w:t>
      </w:r>
    </w:p>
    <w:p w14:paraId="31B05B6F" w14:textId="1F51EE3F" w:rsidR="00DA05E9" w:rsidRDefault="0072446B" w:rsidP="00A06738">
      <w:pPr>
        <w:spacing w:before="24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Zahtjev za utvrđenje povrede prava se podnosi nadzornom tijelu (Agencija za zaštitu osobnih podataka).</w:t>
      </w:r>
    </w:p>
    <w:p w14:paraId="732C63AE" w14:textId="77777777" w:rsidR="006669AC" w:rsidRPr="00376073" w:rsidRDefault="006669AC" w:rsidP="006669AC">
      <w:pPr>
        <w:spacing w:after="0"/>
        <w:jc w:val="both"/>
        <w:rPr>
          <w:rFonts w:ascii="Times New Roman" w:eastAsia="Calibri" w:hAnsi="Times New Roman" w:cs="Times New Roman"/>
          <w:sz w:val="24"/>
          <w:szCs w:val="24"/>
        </w:rPr>
      </w:pPr>
    </w:p>
    <w:p w14:paraId="61D56479" w14:textId="2F2CA96A" w:rsidR="00051FB4" w:rsidRPr="00376073" w:rsidRDefault="004D7D96" w:rsidP="006573FF">
      <w:pPr>
        <w:pStyle w:val="Heading1"/>
      </w:pPr>
      <w:r>
        <w:t xml:space="preserve"> </w:t>
      </w:r>
      <w:bookmarkStart w:id="121" w:name="_Toc182224719"/>
      <w:r w:rsidR="00051FB4" w:rsidRPr="00376073">
        <w:t>Obrasci i prilozi</w:t>
      </w:r>
      <w:bookmarkEnd w:id="121"/>
    </w:p>
    <w:p w14:paraId="72AB9520" w14:textId="32AF8568" w:rsidR="00E91ED3" w:rsidRDefault="00E91ED3" w:rsidP="00D156B8">
      <w:pPr>
        <w:pStyle w:val="NoSpacing"/>
        <w:spacing w:line="276" w:lineRule="auto"/>
        <w:rPr>
          <w:rFonts w:ascii="Times New Roman" w:hAnsi="Times New Roman" w:cs="Times New Roman"/>
          <w:b/>
          <w:sz w:val="26"/>
          <w:szCs w:val="26"/>
        </w:rPr>
      </w:pPr>
      <w:r w:rsidRPr="00D156B8">
        <w:rPr>
          <w:rFonts w:ascii="Times New Roman" w:hAnsi="Times New Roman" w:cs="Times New Roman"/>
          <w:b/>
          <w:sz w:val="26"/>
          <w:szCs w:val="26"/>
        </w:rPr>
        <w:t>Obrasci koji su sastavni dio Poziva</w:t>
      </w:r>
    </w:p>
    <w:p w14:paraId="434B2138" w14:textId="77777777" w:rsidR="00D156B8" w:rsidRPr="00D156B8" w:rsidRDefault="00D156B8" w:rsidP="00D156B8">
      <w:pPr>
        <w:pStyle w:val="NoSpacing"/>
        <w:spacing w:line="276" w:lineRule="auto"/>
        <w:rPr>
          <w:rFonts w:ascii="Times New Roman" w:hAnsi="Times New Roman" w:cs="Times New Roman"/>
          <w:b/>
          <w:bCs/>
          <w:sz w:val="26"/>
          <w:szCs w:val="26"/>
        </w:rPr>
      </w:pPr>
    </w:p>
    <w:p w14:paraId="28F6A9AA" w14:textId="77777777" w:rsidR="004E6500" w:rsidRPr="004E6500" w:rsidRDefault="004E6500">
      <w:pPr>
        <w:pStyle w:val="ListParagraph"/>
        <w:numPr>
          <w:ilvl w:val="0"/>
          <w:numId w:val="27"/>
        </w:numPr>
        <w:autoSpaceDE w:val="0"/>
        <w:autoSpaceDN w:val="0"/>
        <w:adjustRightInd w:val="0"/>
        <w:rPr>
          <w:rFonts w:ascii="Times New Roman" w:hAnsi="Times New Roman" w:cs="Times New Roman"/>
          <w:bCs/>
          <w:sz w:val="24"/>
          <w:szCs w:val="24"/>
          <w:lang w:eastAsia="lt-LT"/>
        </w:rPr>
      </w:pPr>
      <w:r w:rsidRPr="004E6500">
        <w:rPr>
          <w:rFonts w:ascii="Times New Roman" w:hAnsi="Times New Roman" w:cs="Times New Roman"/>
          <w:bCs/>
          <w:sz w:val="24"/>
          <w:szCs w:val="24"/>
          <w:lang w:eastAsia="lt-LT"/>
        </w:rPr>
        <w:t xml:space="preserve">Obrazac 1. Prijavni obrazac (popunjava se elektronički, obrazac je dostupan u sustavu </w:t>
      </w:r>
      <w:proofErr w:type="spellStart"/>
      <w:r w:rsidRPr="004E6500">
        <w:rPr>
          <w:rFonts w:ascii="Times New Roman" w:hAnsi="Times New Roman" w:cs="Times New Roman"/>
          <w:bCs/>
          <w:sz w:val="24"/>
          <w:szCs w:val="24"/>
          <w:lang w:eastAsia="lt-LT"/>
        </w:rPr>
        <w:t>eKohezija</w:t>
      </w:r>
      <w:proofErr w:type="spellEnd"/>
      <w:r w:rsidRPr="004E6500">
        <w:rPr>
          <w:rFonts w:ascii="Times New Roman" w:hAnsi="Times New Roman" w:cs="Times New Roman"/>
          <w:bCs/>
          <w:sz w:val="24"/>
          <w:szCs w:val="24"/>
          <w:lang w:eastAsia="lt-LT"/>
        </w:rPr>
        <w:t xml:space="preserve"> na poveznici https://ekohezija.gov.hr/MIS/Account/Login)</w:t>
      </w:r>
    </w:p>
    <w:p w14:paraId="6A3E60A8" w14:textId="6162C23F" w:rsidR="004E6500" w:rsidRPr="005F156C" w:rsidRDefault="004E6500">
      <w:pPr>
        <w:pStyle w:val="ListParagraph"/>
        <w:numPr>
          <w:ilvl w:val="0"/>
          <w:numId w:val="27"/>
        </w:numPr>
        <w:autoSpaceDE w:val="0"/>
        <w:autoSpaceDN w:val="0"/>
        <w:adjustRightInd w:val="0"/>
        <w:rPr>
          <w:rFonts w:ascii="Times New Roman" w:hAnsi="Times New Roman" w:cs="Times New Roman"/>
          <w:bCs/>
          <w:sz w:val="24"/>
          <w:szCs w:val="24"/>
          <w:lang w:eastAsia="lt-LT"/>
        </w:rPr>
      </w:pPr>
      <w:r w:rsidRPr="005F156C">
        <w:rPr>
          <w:rFonts w:ascii="Times New Roman" w:hAnsi="Times New Roman" w:cs="Times New Roman"/>
          <w:bCs/>
          <w:sz w:val="24"/>
          <w:szCs w:val="24"/>
          <w:lang w:eastAsia="lt-LT"/>
        </w:rPr>
        <w:t>Obrazac 2. Izjava prijavitelja</w:t>
      </w:r>
      <w:r w:rsidR="006D50C9">
        <w:rPr>
          <w:rFonts w:ascii="Times New Roman" w:hAnsi="Times New Roman" w:cs="Times New Roman"/>
          <w:bCs/>
          <w:sz w:val="24"/>
          <w:szCs w:val="24"/>
          <w:lang w:eastAsia="lt-LT"/>
        </w:rPr>
        <w:t xml:space="preserve"> </w:t>
      </w:r>
      <w:r w:rsidR="006D50C9" w:rsidRPr="006D50C9">
        <w:rPr>
          <w:rFonts w:ascii="Times New Roman" w:hAnsi="Times New Roman" w:cs="Times New Roman"/>
          <w:bCs/>
          <w:sz w:val="24"/>
          <w:szCs w:val="24"/>
          <w:lang w:eastAsia="lt-LT"/>
        </w:rPr>
        <w:t>o istinitosti podataka, izbjegavanju dvostrukog financiranja i ispunjavanju preduvjeta za sudjelovanje u postupku dodjele</w:t>
      </w:r>
    </w:p>
    <w:p w14:paraId="4BFDADFB" w14:textId="5A282872" w:rsidR="00A61697" w:rsidRDefault="004E6500">
      <w:pPr>
        <w:pStyle w:val="ListParagraph"/>
        <w:numPr>
          <w:ilvl w:val="0"/>
          <w:numId w:val="27"/>
        </w:numPr>
        <w:autoSpaceDE w:val="0"/>
        <w:autoSpaceDN w:val="0"/>
        <w:adjustRightInd w:val="0"/>
        <w:rPr>
          <w:rFonts w:ascii="Times New Roman" w:hAnsi="Times New Roman" w:cs="Times New Roman"/>
          <w:bCs/>
          <w:sz w:val="24"/>
          <w:szCs w:val="24"/>
          <w:lang w:eastAsia="lt-LT"/>
        </w:rPr>
      </w:pPr>
      <w:r w:rsidRPr="004E6500">
        <w:rPr>
          <w:rFonts w:ascii="Times New Roman" w:hAnsi="Times New Roman" w:cs="Times New Roman"/>
          <w:bCs/>
          <w:sz w:val="24"/>
          <w:szCs w:val="24"/>
          <w:lang w:eastAsia="lt-LT"/>
        </w:rPr>
        <w:t xml:space="preserve">Obrazac </w:t>
      </w:r>
      <w:r w:rsidR="00A61697">
        <w:rPr>
          <w:rFonts w:ascii="Times New Roman" w:hAnsi="Times New Roman" w:cs="Times New Roman"/>
          <w:bCs/>
          <w:sz w:val="24"/>
          <w:szCs w:val="24"/>
          <w:lang w:eastAsia="lt-LT"/>
        </w:rPr>
        <w:t>2</w:t>
      </w:r>
      <w:r w:rsidR="00217D6D">
        <w:rPr>
          <w:rFonts w:ascii="Times New Roman" w:hAnsi="Times New Roman" w:cs="Times New Roman"/>
          <w:bCs/>
          <w:sz w:val="24"/>
          <w:szCs w:val="24"/>
          <w:lang w:eastAsia="lt-LT"/>
        </w:rPr>
        <w:t>.</w:t>
      </w:r>
      <w:r w:rsidRPr="004E6500">
        <w:rPr>
          <w:rFonts w:ascii="Times New Roman" w:hAnsi="Times New Roman" w:cs="Times New Roman"/>
          <w:bCs/>
          <w:sz w:val="24"/>
          <w:szCs w:val="24"/>
          <w:lang w:eastAsia="lt-LT"/>
        </w:rPr>
        <w:t xml:space="preserve">a </w:t>
      </w:r>
      <w:r w:rsidR="00D7780D" w:rsidRPr="00D7780D">
        <w:rPr>
          <w:rFonts w:ascii="Times New Roman" w:hAnsi="Times New Roman" w:cs="Times New Roman"/>
          <w:bCs/>
          <w:sz w:val="24"/>
          <w:szCs w:val="24"/>
          <w:lang w:eastAsia="lt-LT"/>
        </w:rPr>
        <w:t>Izjava prijavitelja o osiguranim sredstvima</w:t>
      </w:r>
    </w:p>
    <w:p w14:paraId="453AE550" w14:textId="01FEB18C" w:rsidR="004E6500" w:rsidRDefault="00A61697">
      <w:pPr>
        <w:pStyle w:val="ListParagraph"/>
        <w:numPr>
          <w:ilvl w:val="0"/>
          <w:numId w:val="27"/>
        </w:numPr>
        <w:autoSpaceDE w:val="0"/>
        <w:autoSpaceDN w:val="0"/>
        <w:adjustRightInd w:val="0"/>
        <w:rPr>
          <w:rFonts w:ascii="Times New Roman" w:hAnsi="Times New Roman" w:cs="Times New Roman"/>
          <w:bCs/>
          <w:sz w:val="24"/>
          <w:szCs w:val="24"/>
          <w:lang w:eastAsia="lt-LT"/>
        </w:rPr>
      </w:pPr>
      <w:r>
        <w:rPr>
          <w:rFonts w:ascii="Times New Roman" w:hAnsi="Times New Roman" w:cs="Times New Roman"/>
          <w:bCs/>
          <w:sz w:val="24"/>
          <w:szCs w:val="24"/>
          <w:lang w:eastAsia="lt-LT"/>
        </w:rPr>
        <w:t>Obrazac 2</w:t>
      </w:r>
      <w:r w:rsidR="00217D6D">
        <w:rPr>
          <w:rFonts w:ascii="Times New Roman" w:hAnsi="Times New Roman" w:cs="Times New Roman"/>
          <w:bCs/>
          <w:sz w:val="24"/>
          <w:szCs w:val="24"/>
          <w:lang w:eastAsia="lt-LT"/>
        </w:rPr>
        <w:t>.</w:t>
      </w:r>
      <w:r w:rsidR="004E6500" w:rsidRPr="004E6500">
        <w:rPr>
          <w:rFonts w:ascii="Times New Roman" w:hAnsi="Times New Roman" w:cs="Times New Roman"/>
          <w:bCs/>
          <w:sz w:val="24"/>
          <w:szCs w:val="24"/>
          <w:lang w:eastAsia="lt-LT"/>
        </w:rPr>
        <w:t>b Izjava partnera</w:t>
      </w:r>
      <w:r w:rsidR="00D7780D">
        <w:rPr>
          <w:rFonts w:ascii="Times New Roman" w:hAnsi="Times New Roman" w:cs="Times New Roman"/>
          <w:bCs/>
          <w:sz w:val="24"/>
          <w:szCs w:val="24"/>
          <w:lang w:eastAsia="lt-LT"/>
        </w:rPr>
        <w:t xml:space="preserve"> </w:t>
      </w:r>
      <w:r w:rsidR="00A039BF" w:rsidRPr="00A039BF">
        <w:rPr>
          <w:rFonts w:ascii="Times New Roman" w:hAnsi="Times New Roman" w:cs="Times New Roman"/>
          <w:bCs/>
          <w:sz w:val="24"/>
          <w:szCs w:val="24"/>
          <w:lang w:eastAsia="lt-LT"/>
        </w:rPr>
        <w:t>o istinitosti podataka, izbjegavanju dvostrukog financiranja i ispunjavanju preduvjeta za sudjelovanje u postupku dodjele</w:t>
      </w:r>
      <w:r w:rsidR="006B3490" w:rsidRPr="00A039BF">
        <w:rPr>
          <w:rFonts w:ascii="Times New Roman" w:hAnsi="Times New Roman" w:cs="Times New Roman"/>
          <w:bCs/>
          <w:sz w:val="24"/>
          <w:szCs w:val="24"/>
          <w:lang w:eastAsia="lt-LT"/>
        </w:rPr>
        <w:t>.</w:t>
      </w:r>
    </w:p>
    <w:p w14:paraId="2B921225" w14:textId="686D2533" w:rsidR="00214F89" w:rsidRDefault="00214F89">
      <w:pPr>
        <w:pStyle w:val="ListParagraph"/>
        <w:numPr>
          <w:ilvl w:val="0"/>
          <w:numId w:val="27"/>
        </w:numPr>
        <w:autoSpaceDE w:val="0"/>
        <w:autoSpaceDN w:val="0"/>
        <w:adjustRightInd w:val="0"/>
        <w:rPr>
          <w:rFonts w:ascii="Times New Roman" w:hAnsi="Times New Roman" w:cs="Times New Roman"/>
          <w:bCs/>
          <w:sz w:val="24"/>
          <w:szCs w:val="24"/>
          <w:lang w:eastAsia="lt-LT"/>
        </w:rPr>
      </w:pPr>
      <w:r w:rsidRPr="00214F89">
        <w:rPr>
          <w:rFonts w:ascii="Times New Roman" w:hAnsi="Times New Roman" w:cs="Times New Roman"/>
          <w:bCs/>
          <w:sz w:val="24"/>
          <w:szCs w:val="24"/>
          <w:lang w:eastAsia="lt-LT"/>
        </w:rPr>
        <w:t>Obrazac 3. Izjava partnera korisnika</w:t>
      </w:r>
    </w:p>
    <w:p w14:paraId="45C09A06" w14:textId="01FDBD63" w:rsidR="006B3490" w:rsidRPr="006669AC" w:rsidRDefault="00764655">
      <w:pPr>
        <w:pStyle w:val="ListParagraph"/>
        <w:numPr>
          <w:ilvl w:val="0"/>
          <w:numId w:val="27"/>
        </w:numPr>
        <w:autoSpaceDE w:val="0"/>
        <w:autoSpaceDN w:val="0"/>
        <w:adjustRightInd w:val="0"/>
        <w:rPr>
          <w:rFonts w:ascii="Times New Roman" w:hAnsi="Times New Roman" w:cs="Times New Roman"/>
          <w:bCs/>
          <w:sz w:val="24"/>
          <w:szCs w:val="24"/>
          <w:lang w:eastAsia="lt-LT"/>
        </w:rPr>
      </w:pPr>
      <w:r w:rsidRPr="00764655">
        <w:rPr>
          <w:rFonts w:ascii="Times New Roman" w:hAnsi="Times New Roman" w:cs="Times New Roman"/>
          <w:bCs/>
          <w:sz w:val="24"/>
          <w:szCs w:val="24"/>
          <w:lang w:eastAsia="lt-LT"/>
        </w:rPr>
        <w:t>Obrazac 4. Troškovnik s referencama</w:t>
      </w:r>
      <w:r w:rsidR="00F76C44">
        <w:rPr>
          <w:rFonts w:ascii="Times New Roman" w:hAnsi="Times New Roman" w:cs="Times New Roman"/>
          <w:bCs/>
          <w:sz w:val="24"/>
          <w:szCs w:val="24"/>
          <w:lang w:eastAsia="lt-LT"/>
        </w:rPr>
        <w:t>.</w:t>
      </w:r>
    </w:p>
    <w:p w14:paraId="05FD2461" w14:textId="77777777" w:rsidR="00D156B8" w:rsidRDefault="00D156B8" w:rsidP="00D156B8">
      <w:pPr>
        <w:pStyle w:val="ListParagraph"/>
        <w:autoSpaceDE w:val="0"/>
        <w:autoSpaceDN w:val="0"/>
        <w:adjustRightInd w:val="0"/>
        <w:rPr>
          <w:rFonts w:ascii="Times New Roman" w:hAnsi="Times New Roman" w:cs="Times New Roman"/>
          <w:bCs/>
          <w:sz w:val="24"/>
          <w:szCs w:val="24"/>
          <w:lang w:eastAsia="lt-LT"/>
        </w:rPr>
      </w:pPr>
    </w:p>
    <w:p w14:paraId="7183F713" w14:textId="77777777" w:rsidR="00D156B8" w:rsidRDefault="00D156B8" w:rsidP="00D156B8">
      <w:pPr>
        <w:pStyle w:val="ListParagraph"/>
        <w:autoSpaceDE w:val="0"/>
        <w:autoSpaceDN w:val="0"/>
        <w:adjustRightInd w:val="0"/>
        <w:rPr>
          <w:rFonts w:ascii="Times New Roman" w:hAnsi="Times New Roman" w:cs="Times New Roman"/>
          <w:bCs/>
          <w:sz w:val="24"/>
          <w:szCs w:val="24"/>
          <w:lang w:eastAsia="lt-LT"/>
        </w:rPr>
      </w:pPr>
    </w:p>
    <w:p w14:paraId="24F6E9C0" w14:textId="77777777" w:rsidR="00D156B8" w:rsidRDefault="00D156B8" w:rsidP="00D156B8">
      <w:pPr>
        <w:pStyle w:val="ListParagraph"/>
        <w:autoSpaceDE w:val="0"/>
        <w:autoSpaceDN w:val="0"/>
        <w:adjustRightInd w:val="0"/>
        <w:rPr>
          <w:rFonts w:ascii="Times New Roman" w:hAnsi="Times New Roman" w:cs="Times New Roman"/>
          <w:bCs/>
          <w:sz w:val="24"/>
          <w:szCs w:val="24"/>
          <w:lang w:eastAsia="lt-LT"/>
        </w:rPr>
      </w:pPr>
    </w:p>
    <w:p w14:paraId="3D552C8A" w14:textId="77777777" w:rsidR="00D156B8" w:rsidRPr="006669AC" w:rsidRDefault="00D156B8" w:rsidP="00D156B8">
      <w:pPr>
        <w:pStyle w:val="ListParagraph"/>
        <w:autoSpaceDE w:val="0"/>
        <w:autoSpaceDN w:val="0"/>
        <w:adjustRightInd w:val="0"/>
        <w:rPr>
          <w:rFonts w:ascii="Times New Roman" w:hAnsi="Times New Roman" w:cs="Times New Roman"/>
          <w:bCs/>
          <w:sz w:val="24"/>
          <w:szCs w:val="24"/>
          <w:lang w:eastAsia="lt-LT"/>
        </w:rPr>
      </w:pPr>
    </w:p>
    <w:p w14:paraId="1631CB29" w14:textId="0FACD24F" w:rsidR="00E91ED3" w:rsidRDefault="00E91ED3" w:rsidP="00D156B8">
      <w:pPr>
        <w:pStyle w:val="NoSpacing"/>
        <w:spacing w:line="276" w:lineRule="auto"/>
        <w:rPr>
          <w:rFonts w:ascii="Times New Roman" w:hAnsi="Times New Roman" w:cs="Times New Roman"/>
          <w:b/>
          <w:sz w:val="26"/>
          <w:szCs w:val="26"/>
        </w:rPr>
      </w:pPr>
      <w:r w:rsidRPr="00D156B8">
        <w:rPr>
          <w:rFonts w:ascii="Times New Roman" w:hAnsi="Times New Roman" w:cs="Times New Roman"/>
          <w:b/>
          <w:sz w:val="26"/>
          <w:szCs w:val="26"/>
        </w:rPr>
        <w:lastRenderedPageBreak/>
        <w:t>Prilozi koji su sastavni dio Poziva</w:t>
      </w:r>
    </w:p>
    <w:p w14:paraId="258FD7B2" w14:textId="77777777" w:rsidR="00D156B8" w:rsidRPr="00D156B8" w:rsidRDefault="00D156B8" w:rsidP="00D156B8">
      <w:pPr>
        <w:pStyle w:val="NoSpacing"/>
        <w:spacing w:line="276" w:lineRule="auto"/>
        <w:rPr>
          <w:rFonts w:ascii="Times New Roman" w:hAnsi="Times New Roman" w:cs="Times New Roman"/>
          <w:b/>
          <w:bCs/>
          <w:sz w:val="26"/>
          <w:szCs w:val="26"/>
        </w:rPr>
      </w:pPr>
    </w:p>
    <w:p w14:paraId="05AECCDE" w14:textId="5017AD35" w:rsidR="00462648" w:rsidRPr="00462648" w:rsidRDefault="00462648">
      <w:pPr>
        <w:pStyle w:val="ListParagraph"/>
        <w:numPr>
          <w:ilvl w:val="0"/>
          <w:numId w:val="27"/>
        </w:numPr>
        <w:autoSpaceDE w:val="0"/>
        <w:autoSpaceDN w:val="0"/>
        <w:adjustRightInd w:val="0"/>
        <w:jc w:val="both"/>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1. </w:t>
      </w:r>
      <w:r w:rsidR="000433CB">
        <w:rPr>
          <w:rFonts w:ascii="Times New Roman" w:hAnsi="Times New Roman" w:cs="Times New Roman"/>
          <w:bCs/>
          <w:sz w:val="24"/>
          <w:szCs w:val="24"/>
          <w:lang w:eastAsia="lt-LT"/>
        </w:rPr>
        <w:t>Nacrt Ugovora</w:t>
      </w:r>
      <w:r w:rsidR="00FF664C">
        <w:rPr>
          <w:rFonts w:ascii="Times New Roman" w:hAnsi="Times New Roman" w:cs="Times New Roman"/>
          <w:bCs/>
          <w:sz w:val="24"/>
          <w:szCs w:val="24"/>
          <w:lang w:eastAsia="lt-LT"/>
        </w:rPr>
        <w:t xml:space="preserve"> </w:t>
      </w:r>
      <w:r w:rsidR="00FF664C" w:rsidRPr="00FF664C">
        <w:rPr>
          <w:rFonts w:ascii="Times New Roman" w:hAnsi="Times New Roman" w:cs="Times New Roman"/>
          <w:bCs/>
          <w:sz w:val="24"/>
          <w:szCs w:val="24"/>
          <w:lang w:eastAsia="lt-LT"/>
        </w:rPr>
        <w:t>o dodjeli bespovratnih sredstava</w:t>
      </w:r>
    </w:p>
    <w:p w14:paraId="1DF60D75" w14:textId="6ECB00CD" w:rsidR="00462648" w:rsidRPr="00462648" w:rsidRDefault="00462648">
      <w:pPr>
        <w:pStyle w:val="ListParagraph"/>
        <w:numPr>
          <w:ilvl w:val="0"/>
          <w:numId w:val="27"/>
        </w:numPr>
        <w:autoSpaceDE w:val="0"/>
        <w:autoSpaceDN w:val="0"/>
        <w:adjustRightInd w:val="0"/>
        <w:jc w:val="both"/>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2. </w:t>
      </w:r>
      <w:r w:rsidR="00D30A40" w:rsidRPr="00D30A40">
        <w:rPr>
          <w:rFonts w:ascii="Times New Roman" w:hAnsi="Times New Roman" w:cs="Times New Roman"/>
          <w:bCs/>
          <w:sz w:val="24"/>
          <w:szCs w:val="24"/>
          <w:lang w:eastAsia="lt-LT"/>
        </w:rPr>
        <w:t xml:space="preserve">Opći uvjeti koji se primjenjuju na projekte financirane iz Programa </w:t>
      </w:r>
      <w:r w:rsidR="00AC1E53">
        <w:rPr>
          <w:rFonts w:ascii="Times New Roman" w:hAnsi="Times New Roman" w:cs="Times New Roman"/>
          <w:bCs/>
          <w:sz w:val="24"/>
          <w:szCs w:val="24"/>
          <w:lang w:eastAsia="lt-LT"/>
        </w:rPr>
        <w:t>„</w:t>
      </w:r>
      <w:r w:rsidR="00D30A40" w:rsidRPr="00D30A40">
        <w:rPr>
          <w:rFonts w:ascii="Times New Roman" w:hAnsi="Times New Roman" w:cs="Times New Roman"/>
          <w:bCs/>
          <w:sz w:val="24"/>
          <w:szCs w:val="24"/>
          <w:lang w:eastAsia="lt-LT"/>
        </w:rPr>
        <w:t xml:space="preserve">Konkurentnost i kohezija 2021. </w:t>
      </w:r>
      <w:r w:rsidR="00FF0E80">
        <w:rPr>
          <w:rFonts w:ascii="Times New Roman" w:hAnsi="Times New Roman" w:cs="Times New Roman"/>
          <w:bCs/>
          <w:sz w:val="24"/>
          <w:szCs w:val="24"/>
          <w:lang w:eastAsia="lt-LT"/>
        </w:rPr>
        <w:t>–</w:t>
      </w:r>
      <w:r w:rsidR="00D30A40" w:rsidRPr="00D30A40">
        <w:rPr>
          <w:rFonts w:ascii="Times New Roman" w:hAnsi="Times New Roman" w:cs="Times New Roman"/>
          <w:bCs/>
          <w:sz w:val="24"/>
          <w:szCs w:val="24"/>
          <w:lang w:eastAsia="lt-LT"/>
        </w:rPr>
        <w:t xml:space="preserve"> 2027</w:t>
      </w:r>
      <w:r w:rsidR="00FF0E80">
        <w:rPr>
          <w:rFonts w:ascii="Times New Roman" w:hAnsi="Times New Roman" w:cs="Times New Roman"/>
          <w:bCs/>
          <w:sz w:val="24"/>
          <w:szCs w:val="24"/>
          <w:lang w:eastAsia="lt-LT"/>
        </w:rPr>
        <w:t>.</w:t>
      </w:r>
      <w:r w:rsidR="00AC1E53">
        <w:rPr>
          <w:rFonts w:ascii="Times New Roman" w:hAnsi="Times New Roman" w:cs="Times New Roman"/>
          <w:bCs/>
          <w:sz w:val="24"/>
          <w:szCs w:val="24"/>
          <w:lang w:eastAsia="lt-LT"/>
        </w:rPr>
        <w:t>“</w:t>
      </w:r>
    </w:p>
    <w:p w14:paraId="036F0CD0" w14:textId="4683EBDD" w:rsidR="00462648" w:rsidRPr="00462648" w:rsidRDefault="00462648">
      <w:pPr>
        <w:pStyle w:val="ListParagraph"/>
        <w:numPr>
          <w:ilvl w:val="0"/>
          <w:numId w:val="27"/>
        </w:numPr>
        <w:autoSpaceDE w:val="0"/>
        <w:autoSpaceDN w:val="0"/>
        <w:adjustRightInd w:val="0"/>
        <w:jc w:val="both"/>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3. </w:t>
      </w:r>
      <w:r w:rsidR="00BF4D5B" w:rsidRPr="00BF4D5B">
        <w:rPr>
          <w:rFonts w:ascii="Times New Roman" w:hAnsi="Times New Roman" w:cs="Times New Roman"/>
          <w:bCs/>
          <w:sz w:val="24"/>
          <w:szCs w:val="24"/>
          <w:lang w:eastAsia="lt-LT"/>
        </w:rPr>
        <w:t>Pravila o financijskim ispravcima</w:t>
      </w:r>
    </w:p>
    <w:p w14:paraId="564B29BB" w14:textId="5629A623" w:rsidR="00462648" w:rsidRPr="00462648" w:rsidRDefault="00462648">
      <w:pPr>
        <w:pStyle w:val="ListParagraph"/>
        <w:numPr>
          <w:ilvl w:val="0"/>
          <w:numId w:val="27"/>
        </w:numPr>
        <w:autoSpaceDE w:val="0"/>
        <w:autoSpaceDN w:val="0"/>
        <w:adjustRightInd w:val="0"/>
        <w:jc w:val="both"/>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4. </w:t>
      </w:r>
      <w:r w:rsidR="003D7744" w:rsidRPr="003D7744">
        <w:rPr>
          <w:rFonts w:ascii="Times New Roman" w:hAnsi="Times New Roman" w:cs="Times New Roman"/>
          <w:bCs/>
          <w:sz w:val="24"/>
          <w:szCs w:val="24"/>
          <w:lang w:eastAsia="lt-LT"/>
        </w:rPr>
        <w:t>Administrativna provjera i provjera prihvatljivosti</w:t>
      </w:r>
    </w:p>
    <w:p w14:paraId="6EAB6B8A" w14:textId="14984F86" w:rsidR="00F17408" w:rsidRPr="00F17408" w:rsidRDefault="00462648">
      <w:pPr>
        <w:pStyle w:val="ListParagraph"/>
        <w:numPr>
          <w:ilvl w:val="0"/>
          <w:numId w:val="27"/>
        </w:numPr>
        <w:autoSpaceDE w:val="0"/>
        <w:autoSpaceDN w:val="0"/>
        <w:adjustRightInd w:val="0"/>
        <w:jc w:val="both"/>
        <w:rPr>
          <w:rFonts w:ascii="Times New Roman" w:hAnsi="Times New Roman" w:cs="Times New Roman"/>
          <w:bCs/>
          <w:sz w:val="24"/>
          <w:szCs w:val="24"/>
          <w:lang w:eastAsia="lt-LT"/>
        </w:rPr>
      </w:pPr>
      <w:r w:rsidRPr="00F17408">
        <w:rPr>
          <w:rFonts w:ascii="Times New Roman" w:hAnsi="Times New Roman" w:cs="Times New Roman"/>
          <w:bCs/>
          <w:sz w:val="24"/>
          <w:szCs w:val="24"/>
          <w:lang w:eastAsia="lt-LT"/>
        </w:rPr>
        <w:t xml:space="preserve">Prilog 5. </w:t>
      </w:r>
      <w:r w:rsidR="00F17408" w:rsidRPr="00F17408">
        <w:rPr>
          <w:rFonts w:ascii="Times New Roman" w:hAnsi="Times New Roman" w:cs="Times New Roman"/>
          <w:bCs/>
          <w:sz w:val="24"/>
          <w:szCs w:val="24"/>
          <w:lang w:eastAsia="lt-LT"/>
        </w:rPr>
        <w:t xml:space="preserve">Kontrolna lista za provjeru prihvatljivosti troškova </w:t>
      </w:r>
    </w:p>
    <w:p w14:paraId="0C083B40" w14:textId="42A7F00D" w:rsidR="003F47F9" w:rsidRPr="00462648" w:rsidRDefault="003F47F9">
      <w:pPr>
        <w:pStyle w:val="ListParagraph"/>
        <w:numPr>
          <w:ilvl w:val="0"/>
          <w:numId w:val="27"/>
        </w:numPr>
        <w:autoSpaceDE w:val="0"/>
        <w:autoSpaceDN w:val="0"/>
        <w:adjustRightInd w:val="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Prilog 6. </w:t>
      </w:r>
      <w:r w:rsidRPr="00D1096E">
        <w:rPr>
          <w:rFonts w:ascii="Times New Roman" w:hAnsi="Times New Roman" w:cs="Times New Roman"/>
          <w:bCs/>
          <w:sz w:val="24"/>
          <w:szCs w:val="24"/>
          <w:lang w:eastAsia="lt-LT"/>
        </w:rPr>
        <w:t>Metodologija izračuna jediničnog troška za potrebe utvrđivanja izravnih troškova osoblja</w:t>
      </w:r>
    </w:p>
    <w:p w14:paraId="0045EDA7" w14:textId="3FB0F957" w:rsidR="00D4032D" w:rsidRPr="00462648" w:rsidRDefault="00462648">
      <w:pPr>
        <w:pStyle w:val="ListParagraph"/>
        <w:numPr>
          <w:ilvl w:val="0"/>
          <w:numId w:val="27"/>
        </w:numPr>
        <w:autoSpaceDE w:val="0"/>
        <w:autoSpaceDN w:val="0"/>
        <w:adjustRightInd w:val="0"/>
        <w:jc w:val="both"/>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w:t>
      </w:r>
      <w:r w:rsidR="003F47F9">
        <w:rPr>
          <w:rFonts w:ascii="Times New Roman" w:hAnsi="Times New Roman" w:cs="Times New Roman"/>
          <w:bCs/>
          <w:sz w:val="24"/>
          <w:szCs w:val="24"/>
          <w:lang w:eastAsia="lt-LT"/>
        </w:rPr>
        <w:t>7</w:t>
      </w:r>
      <w:r w:rsidRPr="00462648">
        <w:rPr>
          <w:rFonts w:ascii="Times New Roman" w:hAnsi="Times New Roman" w:cs="Times New Roman"/>
          <w:bCs/>
          <w:sz w:val="24"/>
          <w:szCs w:val="24"/>
          <w:lang w:eastAsia="lt-LT"/>
        </w:rPr>
        <w:t xml:space="preserve">. </w:t>
      </w:r>
      <w:r w:rsidR="00D4032D" w:rsidRPr="00365B3A">
        <w:rPr>
          <w:rFonts w:ascii="Times New Roman" w:hAnsi="Times New Roman" w:cs="Times New Roman"/>
          <w:bCs/>
          <w:sz w:val="24"/>
          <w:szCs w:val="24"/>
          <w:lang w:eastAsia="lt-LT"/>
        </w:rPr>
        <w:t>Obrazac za ocjenjivanje kvalitete</w:t>
      </w:r>
    </w:p>
    <w:p w14:paraId="3B5002E3" w14:textId="7A1259D6" w:rsidR="00D4032D" w:rsidRDefault="00462648">
      <w:pPr>
        <w:pStyle w:val="ListParagraph"/>
        <w:numPr>
          <w:ilvl w:val="0"/>
          <w:numId w:val="27"/>
        </w:numPr>
        <w:autoSpaceDE w:val="0"/>
        <w:autoSpaceDN w:val="0"/>
        <w:adjustRightInd w:val="0"/>
        <w:jc w:val="both"/>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w:t>
      </w:r>
      <w:r w:rsidR="00D4032D">
        <w:rPr>
          <w:rFonts w:ascii="Times New Roman" w:hAnsi="Times New Roman" w:cs="Times New Roman"/>
          <w:bCs/>
          <w:sz w:val="24"/>
          <w:szCs w:val="24"/>
          <w:lang w:eastAsia="lt-LT"/>
        </w:rPr>
        <w:t>8</w:t>
      </w:r>
      <w:r w:rsidRPr="00462648">
        <w:rPr>
          <w:rFonts w:ascii="Times New Roman" w:hAnsi="Times New Roman" w:cs="Times New Roman"/>
          <w:bCs/>
          <w:sz w:val="24"/>
          <w:szCs w:val="24"/>
          <w:lang w:eastAsia="lt-LT"/>
        </w:rPr>
        <w:t xml:space="preserve">. </w:t>
      </w:r>
      <w:r w:rsidR="00CB47E4" w:rsidRPr="00CB47E4">
        <w:rPr>
          <w:rFonts w:ascii="Times New Roman" w:hAnsi="Times New Roman" w:cs="Times New Roman"/>
          <w:bCs/>
          <w:sz w:val="24"/>
          <w:szCs w:val="24"/>
          <w:lang w:eastAsia="lt-LT"/>
        </w:rPr>
        <w:t>Metodologija za određivanje financijskih korekcija zbog neostvarenja pokazatelja</w:t>
      </w:r>
      <w:r w:rsidR="00D4032D" w:rsidRPr="00D4032D">
        <w:rPr>
          <w:rFonts w:ascii="Times New Roman" w:hAnsi="Times New Roman" w:cs="Times New Roman"/>
          <w:bCs/>
          <w:sz w:val="24"/>
          <w:szCs w:val="24"/>
          <w:lang w:eastAsia="lt-LT"/>
        </w:rPr>
        <w:t xml:space="preserve"> </w:t>
      </w:r>
    </w:p>
    <w:p w14:paraId="276C1065" w14:textId="5FFA1DAA" w:rsidR="00462648" w:rsidRDefault="00462648">
      <w:pPr>
        <w:pStyle w:val="ListParagraph"/>
        <w:numPr>
          <w:ilvl w:val="0"/>
          <w:numId w:val="14"/>
        </w:numPr>
        <w:autoSpaceDE w:val="0"/>
        <w:autoSpaceDN w:val="0"/>
        <w:adjustRightInd w:val="0"/>
        <w:jc w:val="both"/>
        <w:rPr>
          <w:rFonts w:ascii="Times New Roman" w:hAnsi="Times New Roman" w:cs="Times New Roman"/>
          <w:sz w:val="24"/>
          <w:szCs w:val="24"/>
        </w:rPr>
      </w:pPr>
      <w:r w:rsidRPr="00462648">
        <w:rPr>
          <w:rFonts w:ascii="Times New Roman" w:hAnsi="Times New Roman" w:cs="Times New Roman"/>
          <w:bCs/>
          <w:sz w:val="24"/>
          <w:szCs w:val="24"/>
          <w:lang w:eastAsia="lt-LT"/>
        </w:rPr>
        <w:t xml:space="preserve">Prilog 9. </w:t>
      </w:r>
      <w:r w:rsidR="00932EBC" w:rsidRPr="00932EBC">
        <w:rPr>
          <w:rFonts w:ascii="Times New Roman" w:hAnsi="Times New Roman" w:cs="Times New Roman"/>
          <w:bCs/>
          <w:sz w:val="24"/>
          <w:szCs w:val="24"/>
          <w:lang w:eastAsia="lt-LT"/>
        </w:rPr>
        <w:t>Za</w:t>
      </w:r>
      <w:r w:rsidR="00932EBC">
        <w:rPr>
          <w:rFonts w:ascii="Times New Roman" w:hAnsi="Times New Roman" w:cs="Times New Roman"/>
          <w:bCs/>
          <w:sz w:val="24"/>
          <w:szCs w:val="24"/>
          <w:lang w:eastAsia="lt-LT"/>
        </w:rPr>
        <w:t>š</w:t>
      </w:r>
      <w:r w:rsidR="00932EBC" w:rsidRPr="00932EBC">
        <w:rPr>
          <w:rFonts w:ascii="Times New Roman" w:hAnsi="Times New Roman" w:cs="Times New Roman"/>
          <w:bCs/>
          <w:sz w:val="24"/>
          <w:szCs w:val="24"/>
          <w:lang w:eastAsia="lt-LT"/>
        </w:rPr>
        <w:t>tita osobnih podataka</w:t>
      </w:r>
    </w:p>
    <w:p w14:paraId="3F275DBD" w14:textId="057CB887" w:rsidR="00166674" w:rsidRDefault="00462648">
      <w:pPr>
        <w:pStyle w:val="ListParagraph"/>
        <w:numPr>
          <w:ilvl w:val="0"/>
          <w:numId w:val="14"/>
        </w:numPr>
        <w:autoSpaceDE w:val="0"/>
        <w:autoSpaceDN w:val="0"/>
        <w:adjustRightInd w:val="0"/>
        <w:jc w:val="both"/>
        <w:rPr>
          <w:rFonts w:ascii="Times New Roman" w:hAnsi="Times New Roman" w:cs="Times New Roman"/>
          <w:sz w:val="24"/>
          <w:szCs w:val="24"/>
        </w:rPr>
      </w:pPr>
      <w:r w:rsidRPr="006B1D6A">
        <w:rPr>
          <w:rFonts w:ascii="Times New Roman" w:hAnsi="Times New Roman" w:cs="Times New Roman"/>
          <w:sz w:val="24"/>
          <w:szCs w:val="24"/>
        </w:rPr>
        <w:t xml:space="preserve">Prilog </w:t>
      </w:r>
      <w:r w:rsidR="00742F09" w:rsidRPr="006B1D6A">
        <w:rPr>
          <w:rFonts w:ascii="Times New Roman" w:hAnsi="Times New Roman" w:cs="Times New Roman"/>
          <w:sz w:val="24"/>
          <w:szCs w:val="24"/>
        </w:rPr>
        <w:t>1</w:t>
      </w:r>
      <w:r w:rsidR="007548B5">
        <w:rPr>
          <w:rFonts w:ascii="Times New Roman" w:hAnsi="Times New Roman" w:cs="Times New Roman"/>
          <w:sz w:val="24"/>
          <w:szCs w:val="24"/>
        </w:rPr>
        <w:t>0</w:t>
      </w:r>
      <w:r w:rsidR="00742F09" w:rsidRPr="00166674">
        <w:rPr>
          <w:rFonts w:ascii="Times New Roman" w:hAnsi="Times New Roman" w:cs="Times New Roman"/>
          <w:sz w:val="24"/>
          <w:szCs w:val="24"/>
        </w:rPr>
        <w:t xml:space="preserve">. </w:t>
      </w:r>
      <w:r w:rsidR="000E5DF5" w:rsidRPr="00166674">
        <w:rPr>
          <w:rFonts w:ascii="Times New Roman" w:hAnsi="Times New Roman" w:cs="Times New Roman"/>
          <w:sz w:val="24"/>
          <w:szCs w:val="24"/>
        </w:rPr>
        <w:t>Upute za popunjavanje Prijavnog obrasca</w:t>
      </w:r>
    </w:p>
    <w:p w14:paraId="4EA54148" w14:textId="4DD445B1" w:rsidR="000E1018" w:rsidRDefault="00802A04">
      <w:pPr>
        <w:pStyle w:val="ListParagraph"/>
        <w:numPr>
          <w:ilvl w:val="0"/>
          <w:numId w:val="14"/>
        </w:numPr>
        <w:autoSpaceDE w:val="0"/>
        <w:autoSpaceDN w:val="0"/>
        <w:adjustRightInd w:val="0"/>
        <w:jc w:val="both"/>
        <w:rPr>
          <w:rFonts w:ascii="Times New Roman" w:hAnsi="Times New Roman" w:cs="Times New Roman"/>
          <w:sz w:val="24"/>
          <w:szCs w:val="24"/>
        </w:rPr>
      </w:pPr>
      <w:r w:rsidRPr="00537A14">
        <w:rPr>
          <w:rFonts w:ascii="Times New Roman" w:hAnsi="Times New Roman" w:cs="Times New Roman"/>
          <w:sz w:val="24"/>
          <w:szCs w:val="24"/>
        </w:rPr>
        <w:t xml:space="preserve">Prilog 11. </w:t>
      </w:r>
      <w:r w:rsidR="000E1018" w:rsidRPr="00537A14">
        <w:rPr>
          <w:rFonts w:ascii="Times New Roman" w:hAnsi="Times New Roman" w:cs="Times New Roman"/>
          <w:sz w:val="24"/>
          <w:szCs w:val="24"/>
        </w:rPr>
        <w:t>Pravila o provedbi postupaka nabava za NOJN</w:t>
      </w:r>
    </w:p>
    <w:p w14:paraId="3F9D1968" w14:textId="436256C4" w:rsidR="00537A14" w:rsidRPr="000E1018" w:rsidRDefault="007548B5" w:rsidP="000E1018">
      <w:pPr>
        <w:pStyle w:val="ListParagraph"/>
        <w:numPr>
          <w:ilvl w:val="0"/>
          <w:numId w:val="14"/>
        </w:numPr>
        <w:autoSpaceDE w:val="0"/>
        <w:autoSpaceDN w:val="0"/>
        <w:adjustRightInd w:val="0"/>
        <w:jc w:val="both"/>
        <w:rPr>
          <w:rFonts w:ascii="Times New Roman" w:hAnsi="Times New Roman" w:cs="Times New Roman"/>
          <w:sz w:val="24"/>
          <w:szCs w:val="24"/>
        </w:rPr>
      </w:pPr>
      <w:r w:rsidRPr="00537A14">
        <w:rPr>
          <w:rFonts w:ascii="Times New Roman" w:hAnsi="Times New Roman" w:cs="Times New Roman"/>
          <w:sz w:val="24"/>
          <w:szCs w:val="24"/>
        </w:rPr>
        <w:t>Prilog 1</w:t>
      </w:r>
      <w:r w:rsidR="00802A04" w:rsidRPr="00537A14">
        <w:rPr>
          <w:rFonts w:ascii="Times New Roman" w:hAnsi="Times New Roman" w:cs="Times New Roman"/>
          <w:sz w:val="24"/>
          <w:szCs w:val="24"/>
        </w:rPr>
        <w:t>2</w:t>
      </w:r>
      <w:r w:rsidRPr="00537A14">
        <w:rPr>
          <w:rFonts w:ascii="Times New Roman" w:hAnsi="Times New Roman" w:cs="Times New Roman"/>
          <w:sz w:val="24"/>
          <w:szCs w:val="24"/>
        </w:rPr>
        <w:t xml:space="preserve">. </w:t>
      </w:r>
      <w:r w:rsidR="000E1018" w:rsidRPr="00537A14">
        <w:rPr>
          <w:rFonts w:ascii="Times New Roman" w:hAnsi="Times New Roman" w:cs="Times New Roman"/>
          <w:sz w:val="24"/>
          <w:szCs w:val="24"/>
        </w:rPr>
        <w:t xml:space="preserve">Upute za izradu </w:t>
      </w:r>
      <w:r w:rsidR="000E1018">
        <w:rPr>
          <w:rFonts w:ascii="Times New Roman" w:hAnsi="Times New Roman" w:cs="Times New Roman"/>
          <w:sz w:val="24"/>
          <w:szCs w:val="24"/>
        </w:rPr>
        <w:t>Procjene</w:t>
      </w:r>
      <w:r w:rsidR="000E1018" w:rsidRPr="00537A14">
        <w:rPr>
          <w:rFonts w:ascii="Times New Roman" w:hAnsi="Times New Roman" w:cs="Times New Roman"/>
          <w:sz w:val="24"/>
          <w:szCs w:val="24"/>
        </w:rPr>
        <w:t xml:space="preserve"> klimatskog potvrđivanja</w:t>
      </w:r>
    </w:p>
    <w:p w14:paraId="6F78068E" w14:textId="431CB6C9" w:rsidR="00537A14" w:rsidRPr="00537A14" w:rsidRDefault="00537A14" w:rsidP="00537A14">
      <w:pPr>
        <w:pStyle w:val="ListParagraph"/>
        <w:numPr>
          <w:ilvl w:val="0"/>
          <w:numId w:val="14"/>
        </w:numPr>
        <w:autoSpaceDE w:val="0"/>
        <w:autoSpaceDN w:val="0"/>
        <w:adjustRightInd w:val="0"/>
        <w:jc w:val="both"/>
        <w:rPr>
          <w:rFonts w:ascii="Times New Roman" w:hAnsi="Times New Roman" w:cs="Times New Roman"/>
          <w:sz w:val="24"/>
          <w:szCs w:val="24"/>
        </w:rPr>
      </w:pPr>
      <w:r w:rsidRPr="00537A14">
        <w:rPr>
          <w:rFonts w:ascii="Times New Roman" w:hAnsi="Times New Roman" w:cs="Times New Roman"/>
          <w:sz w:val="24"/>
          <w:szCs w:val="24"/>
        </w:rPr>
        <w:t>Prilog 13. Procjena učinka na načelo nediskriminacije</w:t>
      </w:r>
    </w:p>
    <w:p w14:paraId="13BF2FC2" w14:textId="60F6AFB2" w:rsidR="00F00805" w:rsidRPr="00537A14" w:rsidRDefault="00537A14" w:rsidP="00537A14">
      <w:pPr>
        <w:pStyle w:val="ListParagraph"/>
        <w:numPr>
          <w:ilvl w:val="0"/>
          <w:numId w:val="14"/>
        </w:numPr>
        <w:autoSpaceDE w:val="0"/>
        <w:autoSpaceDN w:val="0"/>
        <w:adjustRightInd w:val="0"/>
        <w:jc w:val="both"/>
        <w:rPr>
          <w:rFonts w:ascii="Times New Roman" w:hAnsi="Times New Roman" w:cs="Times New Roman"/>
          <w:sz w:val="24"/>
          <w:szCs w:val="24"/>
        </w:rPr>
      </w:pPr>
      <w:r w:rsidRPr="00537A14">
        <w:rPr>
          <w:rFonts w:ascii="Times New Roman" w:hAnsi="Times New Roman" w:cs="Times New Roman"/>
          <w:sz w:val="24"/>
          <w:szCs w:val="24"/>
        </w:rPr>
        <w:t>Prilog 14. Procjena učinka na ravnopravnost spolova.</w:t>
      </w:r>
    </w:p>
    <w:p w14:paraId="1BCF0CCB" w14:textId="77777777" w:rsidR="00AC1E53" w:rsidRPr="00A54730" w:rsidRDefault="00AC1E53" w:rsidP="00AC1E53">
      <w:pPr>
        <w:pStyle w:val="ListParagraph"/>
        <w:autoSpaceDE w:val="0"/>
        <w:autoSpaceDN w:val="0"/>
        <w:adjustRightInd w:val="0"/>
        <w:jc w:val="both"/>
        <w:rPr>
          <w:rFonts w:ascii="Times New Roman" w:hAnsi="Times New Roman" w:cs="Times New Roman"/>
          <w:sz w:val="24"/>
          <w:szCs w:val="24"/>
        </w:rPr>
      </w:pPr>
    </w:p>
    <w:p w14:paraId="290EE386" w14:textId="7FFFCF43" w:rsidR="00147975" w:rsidRPr="00D156B8" w:rsidRDefault="00E91ED3" w:rsidP="00D156B8">
      <w:pPr>
        <w:pStyle w:val="NoSpacing"/>
        <w:spacing w:line="276" w:lineRule="auto"/>
        <w:rPr>
          <w:rFonts w:ascii="Times New Roman" w:hAnsi="Times New Roman" w:cs="Times New Roman"/>
          <w:b/>
          <w:sz w:val="26"/>
          <w:szCs w:val="26"/>
        </w:rPr>
      </w:pPr>
      <w:r w:rsidRPr="00D156B8">
        <w:rPr>
          <w:rFonts w:ascii="Times New Roman" w:hAnsi="Times New Roman" w:cs="Times New Roman"/>
          <w:b/>
          <w:sz w:val="26"/>
          <w:szCs w:val="26"/>
        </w:rPr>
        <w:t>Dodatni prilozi koji služe kao ilustrativni prikaz obrazaca koji će se koristiti tijekom ugovaranja i provedbe</w:t>
      </w:r>
      <w:bookmarkStart w:id="122" w:name="_Hlk136868191"/>
    </w:p>
    <w:p w14:paraId="7B777BF4" w14:textId="77777777" w:rsidR="00D156B8" w:rsidRPr="00D156B8" w:rsidRDefault="00D156B8" w:rsidP="00D156B8">
      <w:pPr>
        <w:pStyle w:val="NoSpacing"/>
        <w:spacing w:line="276" w:lineRule="auto"/>
        <w:rPr>
          <w:rFonts w:ascii="Times New Roman" w:hAnsi="Times New Roman" w:cs="Times New Roman"/>
          <w:sz w:val="24"/>
          <w:szCs w:val="24"/>
        </w:rPr>
      </w:pPr>
    </w:p>
    <w:p w14:paraId="020A5936" w14:textId="06301903" w:rsidR="00103C7F" w:rsidRPr="00103C7F" w:rsidRDefault="00103C7F">
      <w:pPr>
        <w:pStyle w:val="NoSpacing"/>
        <w:numPr>
          <w:ilvl w:val="0"/>
          <w:numId w:val="14"/>
        </w:numPr>
        <w:spacing w:line="276" w:lineRule="auto"/>
        <w:rPr>
          <w:rFonts w:ascii="Times New Roman" w:hAnsi="Times New Roman" w:cs="Times New Roman"/>
          <w:sz w:val="24"/>
          <w:szCs w:val="24"/>
        </w:rPr>
      </w:pPr>
      <w:r w:rsidRPr="00103C7F">
        <w:rPr>
          <w:rFonts w:ascii="Times New Roman" w:hAnsi="Times New Roman" w:cs="Times New Roman"/>
          <w:sz w:val="24"/>
          <w:szCs w:val="24"/>
        </w:rPr>
        <w:t xml:space="preserve">Obrazac plana nabave </w:t>
      </w:r>
    </w:p>
    <w:p w14:paraId="2E8933E4" w14:textId="59D1C91F" w:rsidR="00103C7F" w:rsidRPr="00103C7F" w:rsidRDefault="006A0A6F">
      <w:pPr>
        <w:pStyle w:val="NoSpacing"/>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Obrazac z</w:t>
      </w:r>
      <w:r w:rsidR="00103C7F" w:rsidRPr="00103C7F">
        <w:rPr>
          <w:rFonts w:ascii="Times New Roman" w:hAnsi="Times New Roman" w:cs="Times New Roman"/>
          <w:sz w:val="24"/>
          <w:szCs w:val="24"/>
        </w:rPr>
        <w:t>ahtjev</w:t>
      </w:r>
      <w:r>
        <w:rPr>
          <w:rFonts w:ascii="Times New Roman" w:hAnsi="Times New Roman" w:cs="Times New Roman"/>
          <w:sz w:val="24"/>
          <w:szCs w:val="24"/>
        </w:rPr>
        <w:t>a</w:t>
      </w:r>
      <w:r w:rsidR="00103C7F" w:rsidRPr="00103C7F">
        <w:rPr>
          <w:rFonts w:ascii="Times New Roman" w:hAnsi="Times New Roman" w:cs="Times New Roman"/>
          <w:sz w:val="24"/>
          <w:szCs w:val="24"/>
        </w:rPr>
        <w:t xml:space="preserve"> za nadoknadu sredstava </w:t>
      </w:r>
    </w:p>
    <w:p w14:paraId="609887B2" w14:textId="77777777" w:rsidR="00103C7F" w:rsidRPr="00103C7F" w:rsidRDefault="00103C7F">
      <w:pPr>
        <w:pStyle w:val="NoSpacing"/>
        <w:numPr>
          <w:ilvl w:val="0"/>
          <w:numId w:val="14"/>
        </w:numPr>
        <w:spacing w:line="276" w:lineRule="auto"/>
        <w:rPr>
          <w:rFonts w:ascii="Times New Roman" w:hAnsi="Times New Roman" w:cs="Times New Roman"/>
          <w:sz w:val="24"/>
          <w:szCs w:val="24"/>
        </w:rPr>
      </w:pPr>
      <w:r w:rsidRPr="00103C7F">
        <w:rPr>
          <w:rFonts w:ascii="Times New Roman" w:hAnsi="Times New Roman" w:cs="Times New Roman"/>
          <w:sz w:val="24"/>
          <w:szCs w:val="24"/>
        </w:rPr>
        <w:t xml:space="preserve">Obrazac završnog izvješća korisnika </w:t>
      </w:r>
    </w:p>
    <w:p w14:paraId="208EDDF0" w14:textId="55513840" w:rsidR="004F4D4A" w:rsidRPr="004F4D4A" w:rsidRDefault="006A0A6F">
      <w:pPr>
        <w:pStyle w:val="NoSpacing"/>
        <w:numPr>
          <w:ilvl w:val="0"/>
          <w:numId w:val="14"/>
        </w:numPr>
        <w:spacing w:line="276" w:lineRule="auto"/>
        <w:rPr>
          <w:rFonts w:ascii="Times New Roman" w:eastAsia="Calibri" w:hAnsi="Times New Roman" w:cs="Times New Roman"/>
          <w:b/>
          <w:sz w:val="24"/>
          <w:szCs w:val="24"/>
        </w:rPr>
      </w:pPr>
      <w:r>
        <w:rPr>
          <w:rFonts w:ascii="Times New Roman" w:hAnsi="Times New Roman" w:cs="Times New Roman"/>
          <w:sz w:val="24"/>
          <w:szCs w:val="24"/>
        </w:rPr>
        <w:t>Obrazac i</w:t>
      </w:r>
      <w:r w:rsidR="00103C7F" w:rsidRPr="004F4D4A">
        <w:rPr>
          <w:rFonts w:ascii="Times New Roman" w:hAnsi="Times New Roman" w:cs="Times New Roman"/>
          <w:sz w:val="24"/>
          <w:szCs w:val="24"/>
        </w:rPr>
        <w:t>zvješć</w:t>
      </w:r>
      <w:r>
        <w:rPr>
          <w:rFonts w:ascii="Times New Roman" w:hAnsi="Times New Roman" w:cs="Times New Roman"/>
          <w:sz w:val="24"/>
          <w:szCs w:val="24"/>
        </w:rPr>
        <w:t>a</w:t>
      </w:r>
      <w:r w:rsidR="00103C7F" w:rsidRPr="004F4D4A">
        <w:rPr>
          <w:rFonts w:ascii="Times New Roman" w:hAnsi="Times New Roman" w:cs="Times New Roman"/>
          <w:sz w:val="24"/>
          <w:szCs w:val="24"/>
        </w:rPr>
        <w:t xml:space="preserve"> nakon provedbe projekta </w:t>
      </w:r>
    </w:p>
    <w:p w14:paraId="08333078" w14:textId="2D18840E" w:rsidR="001227CD" w:rsidRPr="004F4D4A" w:rsidRDefault="001227CD">
      <w:pPr>
        <w:pStyle w:val="NoSpacing"/>
        <w:numPr>
          <w:ilvl w:val="0"/>
          <w:numId w:val="14"/>
        </w:numPr>
        <w:spacing w:line="276" w:lineRule="auto"/>
        <w:rPr>
          <w:rFonts w:ascii="Times New Roman" w:eastAsia="Calibri" w:hAnsi="Times New Roman" w:cs="Times New Roman"/>
          <w:b/>
          <w:sz w:val="24"/>
          <w:szCs w:val="24"/>
        </w:rPr>
      </w:pPr>
      <w:r w:rsidRPr="004F4D4A">
        <w:rPr>
          <w:rFonts w:ascii="Times New Roman" w:hAnsi="Times New Roman" w:cs="Times New Roman"/>
          <w:sz w:val="24"/>
          <w:szCs w:val="24"/>
        </w:rPr>
        <w:t>Izjava prijavitelja o odricanju prava na prigovor</w:t>
      </w:r>
      <w:r w:rsidR="00B3735D" w:rsidRPr="004F4D4A">
        <w:rPr>
          <w:rFonts w:ascii="Times New Roman" w:hAnsi="Times New Roman" w:cs="Times New Roman"/>
          <w:sz w:val="24"/>
          <w:szCs w:val="24"/>
        </w:rPr>
        <w:t>.</w:t>
      </w:r>
      <w:bookmarkEnd w:id="122"/>
    </w:p>
    <w:sectPr w:rsidR="001227CD" w:rsidRPr="004F4D4A" w:rsidSect="00B221C4">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7493F" w14:textId="77777777" w:rsidR="00B17470" w:rsidRDefault="00B17470" w:rsidP="006D336D">
      <w:pPr>
        <w:spacing w:after="0" w:line="240" w:lineRule="auto"/>
      </w:pPr>
      <w:r>
        <w:separator/>
      </w:r>
    </w:p>
  </w:endnote>
  <w:endnote w:type="continuationSeparator" w:id="0">
    <w:p w14:paraId="4F562196" w14:textId="77777777" w:rsidR="00B17470" w:rsidRDefault="00B17470" w:rsidP="006D336D">
      <w:pPr>
        <w:spacing w:after="0" w:line="240" w:lineRule="auto"/>
      </w:pPr>
      <w:r>
        <w:continuationSeparator/>
      </w:r>
    </w:p>
  </w:endnote>
  <w:endnote w:type="continuationNotice" w:id="1">
    <w:p w14:paraId="33E88C9F" w14:textId="77777777" w:rsidR="00B17470" w:rsidRDefault="00B174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altName w:val="Arial Unicode MS"/>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IDFont+F2">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E844" w14:textId="28AB3DF1" w:rsidR="00AA1EFB" w:rsidRPr="00CE390E" w:rsidRDefault="00AA1EFB">
    <w:pPr>
      <w:pStyle w:val="Footer"/>
      <w:jc w:val="center"/>
      <w:rPr>
        <w:rFonts w:ascii="Times New Roman" w:hAnsi="Times New Roman" w:cs="Times New Roman"/>
      </w:rPr>
    </w:pPr>
    <w:r w:rsidRPr="00CE390E">
      <w:rPr>
        <w:rFonts w:ascii="Times New Roman" w:hAnsi="Times New Roman" w:cs="Times New Roman"/>
      </w:rPr>
      <w:t xml:space="preserve">Stranica </w:t>
    </w:r>
    <w:sdt>
      <w:sdtPr>
        <w:rPr>
          <w:rFonts w:ascii="Times New Roman" w:hAnsi="Times New Roman" w:cs="Times New Roman"/>
        </w:rPr>
        <w:id w:val="774286652"/>
        <w:docPartObj>
          <w:docPartGallery w:val="Page Numbers (Bottom of Page)"/>
          <w:docPartUnique/>
        </w:docPartObj>
      </w:sdtPr>
      <w:sdtEndPr>
        <w:rPr>
          <w:noProof/>
        </w:rPr>
      </w:sdtEndPr>
      <w:sdtContent>
        <w:r w:rsidRPr="00CE390E">
          <w:rPr>
            <w:rFonts w:ascii="Times New Roman" w:hAnsi="Times New Roman" w:cs="Times New Roman"/>
          </w:rPr>
          <w:fldChar w:fldCharType="begin"/>
        </w:r>
        <w:r w:rsidRPr="00CE390E">
          <w:rPr>
            <w:rFonts w:ascii="Times New Roman" w:hAnsi="Times New Roman" w:cs="Times New Roman"/>
          </w:rPr>
          <w:instrText xml:space="preserve"> PAGE   \* MERGEFORMAT </w:instrText>
        </w:r>
        <w:r w:rsidRPr="00CE390E">
          <w:rPr>
            <w:rFonts w:ascii="Times New Roman" w:hAnsi="Times New Roman" w:cs="Times New Roman"/>
          </w:rPr>
          <w:fldChar w:fldCharType="separate"/>
        </w:r>
        <w:r w:rsidR="001B7293">
          <w:rPr>
            <w:rFonts w:ascii="Times New Roman" w:hAnsi="Times New Roman" w:cs="Times New Roman"/>
            <w:noProof/>
          </w:rPr>
          <w:t>22</w:t>
        </w:r>
        <w:r w:rsidRPr="00CE390E">
          <w:rPr>
            <w:rFonts w:ascii="Times New Roman" w:hAnsi="Times New Roman" w:cs="Times New Roman"/>
            <w:noProof/>
          </w:rPr>
          <w:fldChar w:fldCharType="end"/>
        </w:r>
      </w:sdtContent>
    </w:sdt>
  </w:p>
  <w:p w14:paraId="761F3C5C" w14:textId="77777777" w:rsidR="00AA1EFB" w:rsidRDefault="00AA1EFB" w:rsidP="003027C5">
    <w:pPr>
      <w:pStyle w:val="BodyText"/>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855275"/>
      <w:docPartObj>
        <w:docPartGallery w:val="Page Numbers (Bottom of Page)"/>
        <w:docPartUnique/>
      </w:docPartObj>
    </w:sdtPr>
    <w:sdtContent>
      <w:p w14:paraId="1AD4D053" w14:textId="19BBD3FC" w:rsidR="00AA1EFB" w:rsidRDefault="00AA1EFB">
        <w:pPr>
          <w:pStyle w:val="Footer"/>
          <w:jc w:val="center"/>
        </w:pPr>
        <w:r w:rsidRPr="00CE390E">
          <w:rPr>
            <w:rFonts w:ascii="Times New Roman" w:hAnsi="Times New Roman" w:cs="Times New Roman"/>
          </w:rPr>
          <w:t xml:space="preserve">Stranica </w:t>
        </w:r>
        <w:r w:rsidRPr="00CE390E">
          <w:rPr>
            <w:rFonts w:ascii="Times New Roman" w:hAnsi="Times New Roman" w:cs="Times New Roman"/>
          </w:rPr>
          <w:fldChar w:fldCharType="begin"/>
        </w:r>
        <w:r w:rsidRPr="00CE390E">
          <w:rPr>
            <w:rFonts w:ascii="Times New Roman" w:hAnsi="Times New Roman" w:cs="Times New Roman"/>
          </w:rPr>
          <w:instrText>PAGE   \* MERGEFORMAT</w:instrText>
        </w:r>
        <w:r w:rsidRPr="00CE390E">
          <w:rPr>
            <w:rFonts w:ascii="Times New Roman" w:hAnsi="Times New Roman" w:cs="Times New Roman"/>
          </w:rPr>
          <w:fldChar w:fldCharType="separate"/>
        </w:r>
        <w:r w:rsidR="001B7293">
          <w:rPr>
            <w:rFonts w:ascii="Times New Roman" w:hAnsi="Times New Roman" w:cs="Times New Roman"/>
            <w:noProof/>
          </w:rPr>
          <w:t>1</w:t>
        </w:r>
        <w:r w:rsidRPr="00CE390E">
          <w:rPr>
            <w:rFonts w:ascii="Times New Roman" w:hAnsi="Times New Roman" w:cs="Times New Roman"/>
          </w:rPr>
          <w:fldChar w:fldCharType="end"/>
        </w:r>
      </w:p>
    </w:sdtContent>
  </w:sdt>
  <w:p w14:paraId="4563A59A" w14:textId="77777777" w:rsidR="00AA1EFB" w:rsidRDefault="00AA1EFB">
    <w:pPr>
      <w:pStyle w:val="Footer"/>
    </w:pPr>
  </w:p>
  <w:p w14:paraId="5384538B" w14:textId="77777777" w:rsidR="00AA1EFB" w:rsidRDefault="00AA1E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CB25" w14:textId="77777777" w:rsidR="00B17470" w:rsidRDefault="00B17470" w:rsidP="006D336D">
      <w:pPr>
        <w:spacing w:after="0" w:line="240" w:lineRule="auto"/>
      </w:pPr>
      <w:r>
        <w:separator/>
      </w:r>
    </w:p>
  </w:footnote>
  <w:footnote w:type="continuationSeparator" w:id="0">
    <w:p w14:paraId="473E4824" w14:textId="77777777" w:rsidR="00B17470" w:rsidRDefault="00B17470" w:rsidP="006D336D">
      <w:pPr>
        <w:spacing w:after="0" w:line="240" w:lineRule="auto"/>
      </w:pPr>
      <w:r>
        <w:continuationSeparator/>
      </w:r>
    </w:p>
  </w:footnote>
  <w:footnote w:type="continuationNotice" w:id="1">
    <w:p w14:paraId="4A214AE3" w14:textId="77777777" w:rsidR="00B17470" w:rsidRDefault="00B17470">
      <w:pPr>
        <w:spacing w:after="0" w:line="240" w:lineRule="auto"/>
      </w:pPr>
    </w:p>
  </w:footnote>
  <w:footnote w:id="2">
    <w:p w14:paraId="684A9D89" w14:textId="0C160601" w:rsidR="00AA1EFB" w:rsidRPr="00912401" w:rsidRDefault="00AA1EFB" w:rsidP="00912401">
      <w:pPr>
        <w:pStyle w:val="FootnoteText"/>
        <w:rPr>
          <w:rFonts w:ascii="Times New Roman" w:hAnsi="Times New Roman" w:cs="Times New Roman"/>
          <w:sz w:val="18"/>
          <w:szCs w:val="18"/>
        </w:rPr>
      </w:pPr>
      <w:r w:rsidRPr="00912401">
        <w:rPr>
          <w:rStyle w:val="FootnoteReference"/>
          <w:rFonts w:ascii="Times New Roman" w:hAnsi="Times New Roman" w:cs="Times New Roman"/>
          <w:sz w:val="18"/>
          <w:szCs w:val="18"/>
        </w:rPr>
        <w:footnoteRef/>
      </w:r>
      <w:r w:rsidRPr="00912401">
        <w:rPr>
          <w:rFonts w:ascii="Times New Roman" w:hAnsi="Times New Roman" w:cs="Times New Roman"/>
          <w:sz w:val="18"/>
          <w:szCs w:val="18"/>
        </w:rPr>
        <w:t xml:space="preserve"> </w:t>
      </w:r>
      <w:hyperlink r:id="rId1" w:history="1">
        <w:r w:rsidRPr="006140A6">
          <w:rPr>
            <w:rStyle w:val="Hyperlink"/>
            <w:rFonts w:ascii="Times New Roman" w:hAnsi="Times New Roman" w:cs="Times New Roman"/>
            <w:sz w:val="18"/>
            <w:szCs w:val="18"/>
          </w:rPr>
          <w:t>https://eur-lex.europa.eu/legal-content/HR/TXT/PDF/?uri=CELEX:32019L0882</w:t>
        </w:r>
      </w:hyperlink>
      <w:r>
        <w:rPr>
          <w:rFonts w:ascii="Times New Roman" w:hAnsi="Times New Roman" w:cs="Times New Roman"/>
          <w:sz w:val="18"/>
          <w:szCs w:val="18"/>
        </w:rPr>
        <w:t xml:space="preserve"> </w:t>
      </w:r>
    </w:p>
  </w:footnote>
  <w:footnote w:id="3">
    <w:p w14:paraId="228C23AE" w14:textId="19797B22" w:rsidR="00AA1EFB" w:rsidRPr="00D6608D" w:rsidRDefault="00AA1EFB">
      <w:pPr>
        <w:pStyle w:val="FootnoteText"/>
        <w:rPr>
          <w:rFonts w:ascii="Times New Roman" w:hAnsi="Times New Roman" w:cs="Times New Roman"/>
        </w:rPr>
      </w:pPr>
      <w:r w:rsidRPr="00D6608D">
        <w:rPr>
          <w:rStyle w:val="FootnoteReference"/>
          <w:rFonts w:ascii="Times New Roman" w:hAnsi="Times New Roman" w:cs="Times New Roman"/>
        </w:rPr>
        <w:footnoteRef/>
      </w:r>
      <w:r w:rsidRPr="00D6608D">
        <w:rPr>
          <w:rFonts w:ascii="Times New Roman" w:hAnsi="Times New Roman" w:cs="Times New Roman"/>
        </w:rPr>
        <w:t xml:space="preserve"> </w:t>
      </w:r>
      <w:hyperlink r:id="rId2" w:history="1">
        <w:r w:rsidRPr="006140A6">
          <w:rPr>
            <w:rStyle w:val="Hyperlink"/>
            <w:rFonts w:ascii="Times New Roman" w:hAnsi="Times New Roman" w:cs="Times New Roman"/>
          </w:rPr>
          <w:t>https://eufondovi.gov.hr/eu-fondovi/program-konkurentnost-i-kohezija-2021-2027/</w:t>
        </w:r>
      </w:hyperlink>
      <w:r>
        <w:rPr>
          <w:rFonts w:ascii="Times New Roman" w:hAnsi="Times New Roman" w:cs="Times New Roman"/>
        </w:rPr>
        <w:t xml:space="preserve"> </w:t>
      </w:r>
    </w:p>
  </w:footnote>
  <w:footnote w:id="4">
    <w:p w14:paraId="591FF826" w14:textId="3E15570F" w:rsidR="00AA1EFB" w:rsidRPr="00D10CA4" w:rsidRDefault="00AA1EFB" w:rsidP="002A459E">
      <w:pPr>
        <w:pStyle w:val="FootnoteText"/>
        <w:spacing w:after="0"/>
        <w:jc w:val="both"/>
        <w:rPr>
          <w:rFonts w:ascii="Times New Roman" w:hAnsi="Times New Roman" w:cs="Times New Roman"/>
        </w:rPr>
      </w:pPr>
      <w:r w:rsidRPr="00D10CA4">
        <w:rPr>
          <w:rStyle w:val="FootnoteReference"/>
          <w:rFonts w:ascii="Times New Roman" w:hAnsi="Times New Roman" w:cs="Times New Roman"/>
        </w:rPr>
        <w:footnoteRef/>
      </w:r>
      <w:r w:rsidRPr="00D10CA4">
        <w:rPr>
          <w:rFonts w:ascii="Times New Roman" w:hAnsi="Times New Roman" w:cs="Times New Roman"/>
        </w:rPr>
        <w:t xml:space="preserve"> </w:t>
      </w:r>
      <w:r w:rsidRPr="00D10CA4">
        <w:rPr>
          <w:rFonts w:ascii="Times New Roman" w:hAnsi="Times New Roman" w:cs="Times New Roman"/>
        </w:rPr>
        <w:t>U skladu s člancima 59. i 60. Tehničkog propisa u kojima piše da isti stupa na snagu 28. lipnja 2025. za projektne prijedloge koji se podnose do tog datuma, vrijede odredbe Pravilnika o osiguranju pristupačnosti građevina osobama s invaliditetom i smanjene pokretljivosti (NN 78/13).</w:t>
      </w:r>
    </w:p>
  </w:footnote>
  <w:footnote w:id="5">
    <w:p w14:paraId="26CA4D37" w14:textId="678401FD" w:rsidR="00AA1EFB" w:rsidRPr="000E1410" w:rsidRDefault="00AA1EFB" w:rsidP="002A459E">
      <w:pPr>
        <w:pStyle w:val="FootnoteText"/>
        <w:spacing w:after="0"/>
        <w:jc w:val="both"/>
        <w:rPr>
          <w:rFonts w:ascii="Times New Roman" w:hAnsi="Times New Roman" w:cs="Times New Roman"/>
        </w:rPr>
      </w:pPr>
      <w:r w:rsidRPr="00F94A9E">
        <w:rPr>
          <w:rFonts w:ascii="Times New Roman" w:hAnsi="Times New Roman" w:cs="Times New Roman"/>
          <w:sz w:val="18"/>
          <w:szCs w:val="18"/>
          <w:vertAlign w:val="superscript"/>
        </w:rPr>
        <w:footnoteRef/>
      </w:r>
      <w:r w:rsidRPr="000E1410">
        <w:rPr>
          <w:rFonts w:ascii="Times New Roman" w:hAnsi="Times New Roman" w:cs="Times New Roman"/>
        </w:rPr>
        <w:t xml:space="preserve"> </w:t>
      </w:r>
      <w:hyperlink r:id="rId3" w:history="1">
        <w:r w:rsidRPr="00BF6B22">
          <w:rPr>
            <w:rStyle w:val="Hyperlink"/>
            <w:rFonts w:ascii="Times New Roman" w:hAnsi="Times New Roman" w:cs="Times New Roman"/>
          </w:rPr>
          <w:t>https://eur-lex.europa.eu/le</w:t>
        </w:r>
        <w:bookmarkStart w:id="15" w:name="_Hlt179542120"/>
        <w:bookmarkStart w:id="16" w:name="_Hlt179542121"/>
        <w:r w:rsidRPr="00BF6B22">
          <w:rPr>
            <w:rStyle w:val="Hyperlink"/>
            <w:rFonts w:ascii="Times New Roman" w:hAnsi="Times New Roman" w:cs="Times New Roman"/>
          </w:rPr>
          <w:t>g</w:t>
        </w:r>
        <w:bookmarkEnd w:id="15"/>
        <w:bookmarkEnd w:id="16"/>
        <w:r w:rsidRPr="00BF6B22">
          <w:rPr>
            <w:rStyle w:val="Hyperlink"/>
            <w:rFonts w:ascii="Times New Roman" w:hAnsi="Times New Roman" w:cs="Times New Roman"/>
          </w:rPr>
          <w:t>al-content/HR/TXT/HTML/?uri=OJ:C:2021:373:FULL&amp;from=EN</w:t>
        </w:r>
      </w:hyperlink>
      <w:r>
        <w:rPr>
          <w:rFonts w:ascii="Times New Roman" w:hAnsi="Times New Roman" w:cs="Times New Roman"/>
        </w:rPr>
        <w:t xml:space="preserve"> </w:t>
      </w:r>
    </w:p>
  </w:footnote>
  <w:footnote w:id="6">
    <w:p w14:paraId="5BA3F768" w14:textId="77777777" w:rsidR="00AA1EFB" w:rsidRPr="0097395B" w:rsidRDefault="00AA1EFB" w:rsidP="00A2356C">
      <w:pPr>
        <w:pStyle w:val="FootnoteText"/>
        <w:spacing w:after="0"/>
        <w:rPr>
          <w:rFonts w:ascii="Times New Roman" w:hAnsi="Times New Roman" w:cs="Times New Roman"/>
          <w:sz w:val="18"/>
          <w:szCs w:val="18"/>
        </w:rPr>
      </w:pPr>
      <w:r w:rsidRPr="0097395B">
        <w:rPr>
          <w:rStyle w:val="FootnoteReference"/>
          <w:rFonts w:ascii="Times New Roman" w:hAnsi="Times New Roman" w:cs="Times New Roman"/>
          <w:sz w:val="18"/>
          <w:szCs w:val="18"/>
        </w:rPr>
        <w:footnoteRef/>
      </w:r>
      <w:r w:rsidRPr="0097395B">
        <w:rPr>
          <w:rFonts w:ascii="Times New Roman" w:hAnsi="Times New Roman" w:cs="Times New Roman"/>
          <w:sz w:val="18"/>
          <w:szCs w:val="18"/>
        </w:rPr>
        <w:t xml:space="preserve"> </w:t>
      </w:r>
      <w:r w:rsidRPr="0097395B">
        <w:rPr>
          <w:rFonts w:ascii="Times New Roman" w:hAnsi="Times New Roman" w:cs="Times New Roman"/>
          <w:sz w:val="18"/>
          <w:szCs w:val="18"/>
        </w:rPr>
        <w:t>https://eur-lex.europa.eu/legal-content/HR/TXT/PDF/?uri=CELEX:32019L0882</w:t>
      </w:r>
    </w:p>
  </w:footnote>
  <w:footnote w:id="7">
    <w:p w14:paraId="5DE7FFE6" w14:textId="6E3A356D" w:rsidR="00AA1EFB" w:rsidRPr="0097395B" w:rsidRDefault="00AA1EFB" w:rsidP="0097395B">
      <w:pPr>
        <w:pStyle w:val="FootnoteText"/>
        <w:spacing w:after="0"/>
        <w:rPr>
          <w:rFonts w:ascii="Times New Roman" w:hAnsi="Times New Roman" w:cs="Times New Roman"/>
          <w:sz w:val="18"/>
          <w:szCs w:val="18"/>
        </w:rPr>
      </w:pPr>
      <w:r w:rsidRPr="0097395B">
        <w:rPr>
          <w:rStyle w:val="FootnoteReference"/>
          <w:rFonts w:ascii="Times New Roman" w:hAnsi="Times New Roman" w:cs="Times New Roman"/>
          <w:sz w:val="18"/>
          <w:szCs w:val="18"/>
        </w:rPr>
        <w:footnoteRef/>
      </w:r>
      <w:r w:rsidRPr="0097395B">
        <w:rPr>
          <w:rFonts w:ascii="Times New Roman" w:hAnsi="Times New Roman" w:cs="Times New Roman"/>
          <w:sz w:val="18"/>
          <w:szCs w:val="18"/>
        </w:rPr>
        <w:t xml:space="preserve"> </w:t>
      </w:r>
      <w:hyperlink r:id="rId4" w:history="1">
        <w:r w:rsidRPr="0097395B">
          <w:rPr>
            <w:rStyle w:val="Hyperlink"/>
            <w:rFonts w:ascii="Times New Roman" w:hAnsi="Times New Roman" w:cs="Times New Roman"/>
            <w:sz w:val="18"/>
            <w:szCs w:val="18"/>
          </w:rPr>
          <w:t>https://eufondovi.gov.hr/eu-fondovi/program-ucinkoviti-ljudski-potencijali-2021-2027/</w:t>
        </w:r>
      </w:hyperlink>
      <w:r w:rsidRPr="0097395B">
        <w:rPr>
          <w:rFonts w:ascii="Times New Roman" w:hAnsi="Times New Roman" w:cs="Times New Roman"/>
          <w:sz w:val="18"/>
          <w:szCs w:val="18"/>
        </w:rPr>
        <w:t xml:space="preserve"> </w:t>
      </w:r>
    </w:p>
  </w:footnote>
  <w:footnote w:id="8">
    <w:p w14:paraId="51BC506D" w14:textId="3922E1E6" w:rsidR="005F52F5" w:rsidRPr="00013AB9" w:rsidRDefault="005F52F5">
      <w:pPr>
        <w:pStyle w:val="FootnoteText"/>
        <w:rPr>
          <w:rFonts w:ascii="Times New Roman" w:hAnsi="Times New Roman" w:cs="Times New Roman"/>
        </w:rPr>
      </w:pPr>
      <w:r w:rsidRPr="00013AB9">
        <w:rPr>
          <w:rStyle w:val="FootnoteReference"/>
          <w:rFonts w:ascii="Times New Roman" w:hAnsi="Times New Roman" w:cs="Times New Roman"/>
        </w:rPr>
        <w:footnoteRef/>
      </w:r>
      <w:r w:rsidRPr="00013AB9">
        <w:rPr>
          <w:rFonts w:ascii="Times New Roman" w:hAnsi="Times New Roman" w:cs="Times New Roman"/>
        </w:rPr>
        <w:t xml:space="preserve"> </w:t>
      </w:r>
      <w:r w:rsidR="00013AB9" w:rsidRPr="00013AB9">
        <w:rPr>
          <w:rFonts w:ascii="Times New Roman" w:hAnsi="Times New Roman" w:cs="Times New Roman"/>
        </w:rPr>
        <w:t>Ciljana vrijednost koja se odnosi na ukupni broj korisnika (kapacitet) za ovaj Poziv iznosi 500.</w:t>
      </w:r>
    </w:p>
  </w:footnote>
  <w:footnote w:id="9">
    <w:p w14:paraId="7860A203" w14:textId="0F7A7C25" w:rsidR="00AA1EFB" w:rsidRDefault="00AA1EFB" w:rsidP="0099244F">
      <w:pPr>
        <w:pStyle w:val="FootnoteText"/>
        <w:jc w:val="both"/>
      </w:pPr>
      <w:r w:rsidRPr="0099244F">
        <w:rPr>
          <w:rStyle w:val="FootnoteReference"/>
          <w:rFonts w:ascii="Times New Roman" w:hAnsi="Times New Roman" w:cs="Times New Roman"/>
        </w:rPr>
        <w:footnoteRef/>
      </w:r>
      <w:r w:rsidRPr="0099244F">
        <w:rPr>
          <w:rFonts w:ascii="Times New Roman" w:hAnsi="Times New Roman" w:cs="Times New Roman"/>
        </w:rPr>
        <w:t xml:space="preserve"> </w:t>
      </w:r>
      <w:r w:rsidRPr="0099244F">
        <w:rPr>
          <w:rFonts w:ascii="Times New Roman" w:hAnsi="Times New Roman" w:cs="Times New Roman"/>
        </w:rPr>
        <w:t>Prijavitelji pod rednim brojevima 1</w:t>
      </w:r>
      <w:r w:rsidR="008269A6">
        <w:rPr>
          <w:rFonts w:ascii="Times New Roman" w:hAnsi="Times New Roman" w:cs="Times New Roman"/>
        </w:rPr>
        <w:t>6</w:t>
      </w:r>
      <w:r w:rsidRPr="0099244F">
        <w:rPr>
          <w:rFonts w:ascii="Times New Roman" w:hAnsi="Times New Roman" w:cs="Times New Roman"/>
        </w:rPr>
        <w:t>. – 2</w:t>
      </w:r>
      <w:r w:rsidR="008269A6">
        <w:rPr>
          <w:rFonts w:ascii="Times New Roman" w:hAnsi="Times New Roman" w:cs="Times New Roman"/>
        </w:rPr>
        <w:t>4</w:t>
      </w:r>
      <w:r w:rsidRPr="0099244F">
        <w:rPr>
          <w:rFonts w:ascii="Times New Roman" w:hAnsi="Times New Roman" w:cs="Times New Roman"/>
        </w:rPr>
        <w:t xml:space="preserve">. </w:t>
      </w:r>
      <w:r>
        <w:rPr>
          <w:rFonts w:ascii="Times New Roman" w:hAnsi="Times New Roman" w:cs="Times New Roman"/>
        </w:rPr>
        <w:t>korisnici su sredstava EFRR-a ugovorenih u okviru</w:t>
      </w:r>
      <w:r w:rsidRPr="0099244F">
        <w:rPr>
          <w:rFonts w:ascii="Times New Roman" w:hAnsi="Times New Roman" w:cs="Times New Roman"/>
        </w:rPr>
        <w:t xml:space="preserve"> Operativnog programa „Konkurentnost i kohezija 2014. – 2020.“</w:t>
      </w:r>
      <w:r>
        <w:rPr>
          <w:rFonts w:ascii="Times New Roman" w:hAnsi="Times New Roman" w:cs="Times New Roman"/>
        </w:rPr>
        <w:t>.</w:t>
      </w:r>
    </w:p>
  </w:footnote>
  <w:footnote w:id="10">
    <w:p w14:paraId="13165BC4" w14:textId="77777777" w:rsidR="00AA1EFB" w:rsidRPr="00C447EC" w:rsidRDefault="00AA1EFB" w:rsidP="000A5EBD">
      <w:pPr>
        <w:pStyle w:val="FootnoteText"/>
        <w:rPr>
          <w:rFonts w:ascii="Times New Roman" w:hAnsi="Times New Roman" w:cs="Times New Roman"/>
          <w:sz w:val="18"/>
          <w:szCs w:val="18"/>
        </w:rPr>
      </w:pPr>
      <w:r w:rsidRPr="00C447EC">
        <w:rPr>
          <w:rStyle w:val="FootnoteReference"/>
          <w:rFonts w:ascii="Times New Roman" w:hAnsi="Times New Roman" w:cs="Times New Roman"/>
          <w:sz w:val="18"/>
          <w:szCs w:val="18"/>
        </w:rPr>
        <w:footnoteRef/>
      </w:r>
      <w:r w:rsidRPr="00C447EC">
        <w:rPr>
          <w:rFonts w:ascii="Times New Roman" w:hAnsi="Times New Roman" w:cs="Times New Roman"/>
          <w:sz w:val="18"/>
          <w:szCs w:val="18"/>
        </w:rPr>
        <w:t xml:space="preserve"> </w:t>
      </w:r>
      <w:r w:rsidRPr="00C447EC">
        <w:rPr>
          <w:rFonts w:ascii="Times New Roman" w:hAnsi="Times New Roman" w:cs="Times New Roman"/>
          <w:sz w:val="18"/>
          <w:szCs w:val="18"/>
        </w:rPr>
        <w:t>https://www.zakon.hr/z/239/Zakon-o-regionalnom-razvoju-Republike-Hrvatske</w:t>
      </w:r>
    </w:p>
  </w:footnote>
  <w:footnote w:id="11">
    <w:p w14:paraId="69D51943" w14:textId="5DC51383" w:rsidR="00AA1EFB" w:rsidRDefault="00AA1EFB" w:rsidP="005E0CEB">
      <w:pPr>
        <w:pStyle w:val="FootnoteText"/>
        <w:spacing w:after="0"/>
      </w:pPr>
      <w:r>
        <w:rPr>
          <w:rStyle w:val="FootnoteReference"/>
        </w:rPr>
        <w:footnoteRef/>
      </w:r>
      <w:r>
        <w:t xml:space="preserve"> </w:t>
      </w:r>
      <w:r w:rsidRPr="000829B1">
        <w:rPr>
          <w:rFonts w:ascii="Times New Roman" w:hAnsi="Times New Roman" w:cs="Times New Roman"/>
          <w:sz w:val="18"/>
          <w:szCs w:val="18"/>
        </w:rPr>
        <w:t>Misli se na državni proračun ili proračun JLP(R)S.</w:t>
      </w:r>
    </w:p>
  </w:footnote>
  <w:footnote w:id="12">
    <w:p w14:paraId="6EB1FD3A" w14:textId="3EEC595B" w:rsidR="00AA1EFB" w:rsidRDefault="00AA1EFB" w:rsidP="005E0CEB">
      <w:pPr>
        <w:pStyle w:val="FootnoteText"/>
        <w:spacing w:after="0"/>
      </w:pPr>
      <w:r>
        <w:rPr>
          <w:rStyle w:val="FootnoteReference"/>
        </w:rPr>
        <w:footnoteRef/>
      </w:r>
      <w:r>
        <w:t xml:space="preserve"> </w:t>
      </w:r>
      <w:r w:rsidRPr="000829B1">
        <w:rPr>
          <w:rFonts w:ascii="Times New Roman" w:hAnsi="Times New Roman" w:cs="Times New Roman"/>
          <w:sz w:val="18"/>
          <w:szCs w:val="18"/>
        </w:rPr>
        <w:t>Misli se na državni proračun ili proračun JLP(R)S.</w:t>
      </w:r>
    </w:p>
  </w:footnote>
  <w:footnote w:id="13">
    <w:p w14:paraId="7C0260D3" w14:textId="2F083F44" w:rsidR="00AA1EFB" w:rsidRDefault="00AA1EFB" w:rsidP="002A00AA">
      <w:pPr>
        <w:pStyle w:val="FootnoteText"/>
        <w:jc w:val="both"/>
      </w:pPr>
      <w:r>
        <w:rPr>
          <w:rStyle w:val="FootnoteReference"/>
        </w:rPr>
        <w:footnoteRef/>
      </w:r>
      <w:r>
        <w:t xml:space="preserve"> </w:t>
      </w:r>
      <w:r w:rsidRPr="002A00AA">
        <w:rPr>
          <w:rFonts w:ascii="Times New Roman" w:hAnsi="Times New Roman" w:cs="Times New Roman"/>
          <w:sz w:val="18"/>
          <w:szCs w:val="18"/>
        </w:rPr>
        <w:t>Ako smatra da neka država članica nije ispunila neku obvezu temeljem Ugovora, Europska komisija o tom predmetu, nakon što je dotičnoj državi dala priliku da se očituje, daje obrazloženo mišljenje. Ako dotična država ne postupi u skladu s mišljenjem u roku koji odredi Komisija, Komisija taj predmet može uputiti Sudu Europske unije.</w:t>
      </w:r>
    </w:p>
  </w:footnote>
  <w:footnote w:id="14">
    <w:p w14:paraId="4FBF6148" w14:textId="6A0227BF" w:rsidR="00AA1EFB" w:rsidRDefault="00AA1EFB" w:rsidP="00B744BE">
      <w:pPr>
        <w:pStyle w:val="FootnoteText"/>
        <w:jc w:val="both"/>
      </w:pPr>
      <w:r>
        <w:rPr>
          <w:rStyle w:val="FootnoteReference"/>
        </w:rPr>
        <w:footnoteRef/>
      </w:r>
      <w:r>
        <w:t xml:space="preserve"> </w:t>
      </w:r>
      <w:r w:rsidRPr="00B744BE">
        <w:rPr>
          <w:rFonts w:ascii="Times New Roman" w:eastAsia="Cambria" w:hAnsi="Times New Roman" w:cs="Times New Roman"/>
          <w:sz w:val="18"/>
          <w:szCs w:val="18"/>
        </w:rPr>
        <w:t>Rješenje se mora odnositi na sve čestice u obuhvatu zahvata, bilo navedeno opisno (opis projekta u glavnom projektu) ili izrijekom specificirani zahvati po svim česticama</w:t>
      </w:r>
      <w:r>
        <w:rPr>
          <w:rFonts w:ascii="Times New Roman" w:eastAsia="Cambria" w:hAnsi="Times New Roman" w:cs="Times New Roman"/>
          <w:sz w:val="18"/>
          <w:szCs w:val="18"/>
        </w:rPr>
        <w:t>.</w:t>
      </w:r>
    </w:p>
  </w:footnote>
  <w:footnote w:id="15">
    <w:p w14:paraId="782876B3" w14:textId="56627CDC" w:rsidR="00D95662" w:rsidRPr="009F73B7" w:rsidRDefault="00D95662">
      <w:pPr>
        <w:pStyle w:val="FootnoteText"/>
        <w:rPr>
          <w:rFonts w:ascii="Times New Roman" w:hAnsi="Times New Roman" w:cs="Times New Roman"/>
        </w:rPr>
      </w:pPr>
      <w:r w:rsidRPr="009F73B7">
        <w:rPr>
          <w:rStyle w:val="FootnoteReference"/>
          <w:rFonts w:ascii="Times New Roman" w:hAnsi="Times New Roman" w:cs="Times New Roman"/>
        </w:rPr>
        <w:footnoteRef/>
      </w:r>
      <w:r w:rsidRPr="009F73B7">
        <w:rPr>
          <w:rFonts w:ascii="Times New Roman" w:hAnsi="Times New Roman" w:cs="Times New Roman"/>
        </w:rPr>
        <w:t xml:space="preserve"> </w:t>
      </w:r>
      <w:r>
        <w:rPr>
          <w:rFonts w:ascii="Times New Roman" w:hAnsi="Times New Roman" w:cs="Times New Roman"/>
        </w:rPr>
        <w:t xml:space="preserve">Sukladno </w:t>
      </w:r>
      <w:r w:rsidRPr="009F73B7">
        <w:rPr>
          <w:rFonts w:ascii="Times New Roman" w:hAnsi="Times New Roman" w:cs="Times New Roman"/>
        </w:rPr>
        <w:t>zahtjev</w:t>
      </w:r>
      <w:r>
        <w:rPr>
          <w:rFonts w:ascii="Times New Roman" w:hAnsi="Times New Roman" w:cs="Times New Roman"/>
        </w:rPr>
        <w:t>u</w:t>
      </w:r>
      <w:r w:rsidRPr="009F73B7">
        <w:rPr>
          <w:rFonts w:ascii="Times New Roman" w:hAnsi="Times New Roman" w:cs="Times New Roman"/>
        </w:rPr>
        <w:t xml:space="preserve"> CPR-a EU2021/1060, članka 64(1)(b).</w:t>
      </w:r>
    </w:p>
  </w:footnote>
  <w:footnote w:id="16">
    <w:p w14:paraId="360A551B" w14:textId="7A1B5041" w:rsidR="00AA1EFB" w:rsidRPr="003819D1" w:rsidRDefault="00AA1EFB" w:rsidP="0035057C">
      <w:pPr>
        <w:pStyle w:val="FootnoteText"/>
        <w:spacing w:after="0"/>
        <w:rPr>
          <w:rFonts w:ascii="Times New Roman" w:hAnsi="Times New Roman" w:cs="Times New Roman"/>
          <w:sz w:val="18"/>
          <w:szCs w:val="18"/>
        </w:rPr>
      </w:pPr>
      <w:r w:rsidRPr="003819D1">
        <w:rPr>
          <w:rStyle w:val="FootnoteReference"/>
          <w:rFonts w:ascii="Times New Roman" w:hAnsi="Times New Roman" w:cs="Times New Roman"/>
          <w:sz w:val="18"/>
          <w:szCs w:val="18"/>
        </w:rPr>
        <w:footnoteRef/>
      </w:r>
      <w:r w:rsidRPr="003819D1">
        <w:rPr>
          <w:rFonts w:ascii="Times New Roman" w:hAnsi="Times New Roman" w:cs="Times New Roman"/>
          <w:sz w:val="18"/>
          <w:szCs w:val="18"/>
        </w:rPr>
        <w:t xml:space="preserve"> </w:t>
      </w:r>
      <w:r w:rsidRPr="003819D1">
        <w:rPr>
          <w:rFonts w:ascii="Times New Roman" w:eastAsia="Aptos" w:hAnsi="Times New Roman" w:cs="Times New Roman"/>
          <w:sz w:val="18"/>
          <w:szCs w:val="18"/>
        </w:rPr>
        <w:t>Informacije i dokumenti vezani uz pravila komunikacije, transparentnosti i vidljivosti nalaze se na portalu EU fondovi (</w:t>
      </w:r>
      <w:hyperlink r:id="rId5" w:history="1">
        <w:r w:rsidRPr="003819D1">
          <w:rPr>
            <w:rStyle w:val="Hyperlink"/>
            <w:rFonts w:ascii="Times New Roman" w:eastAsia="Aptos" w:hAnsi="Times New Roman" w:cs="Times New Roman"/>
            <w:sz w:val="18"/>
            <w:szCs w:val="18"/>
          </w:rPr>
          <w:t>https://eufondovi.gov.hr/komunikacija-informiranje-i-vidljivost-eu-projekata-u-razdoblju-2021-2027</w:t>
        </w:r>
      </w:hyperlink>
      <w:r w:rsidRPr="003819D1">
        <w:rPr>
          <w:rFonts w:ascii="Times New Roman" w:eastAsia="Aptos" w:hAnsi="Times New Roman" w:cs="Times New Roman"/>
          <w:sz w:val="18"/>
          <w:szCs w:val="18"/>
        </w:rPr>
        <w:t>).</w:t>
      </w:r>
    </w:p>
  </w:footnote>
  <w:footnote w:id="17">
    <w:p w14:paraId="381FCA54" w14:textId="7B3D9959" w:rsidR="00AA1EFB" w:rsidRPr="003819D1" w:rsidRDefault="00AA1EFB" w:rsidP="00D91D9E">
      <w:pPr>
        <w:pStyle w:val="FootnoteText"/>
        <w:spacing w:after="0"/>
        <w:jc w:val="both"/>
        <w:rPr>
          <w:rFonts w:ascii="Times New Roman" w:hAnsi="Times New Roman" w:cs="Times New Roman"/>
          <w:sz w:val="18"/>
          <w:szCs w:val="18"/>
        </w:rPr>
      </w:pPr>
      <w:r w:rsidRPr="003819D1">
        <w:rPr>
          <w:rStyle w:val="FootnoteReference"/>
          <w:rFonts w:ascii="Times New Roman" w:hAnsi="Times New Roman" w:cs="Times New Roman"/>
          <w:sz w:val="18"/>
          <w:szCs w:val="18"/>
        </w:rPr>
        <w:footnoteRef/>
      </w:r>
      <w:r w:rsidRPr="003819D1">
        <w:rPr>
          <w:rFonts w:ascii="Times New Roman" w:hAnsi="Times New Roman" w:cs="Times New Roman"/>
          <w:sz w:val="18"/>
          <w:szCs w:val="18"/>
        </w:rPr>
        <w:t xml:space="preserve"> </w:t>
      </w:r>
      <w:r w:rsidRPr="003819D1">
        <w:rPr>
          <w:rFonts w:ascii="Times New Roman" w:hAnsi="Times New Roman" w:cs="Times New Roman"/>
          <w:sz w:val="18"/>
          <w:szCs w:val="18"/>
        </w:rPr>
        <w:t xml:space="preserve">U skladu s odredbama Uredbe 1060/2021 prijavitelji/korisnici su obavezni provesti/osigurati (radi se o minimalnim zahtjevima u pogledu vidljivosti, no prijavitelji mogu uključiti druge aktivnosti kako je navedeno ranije): </w:t>
      </w:r>
    </w:p>
    <w:p w14:paraId="5F83385C" w14:textId="77777777" w:rsidR="00AA1EFB" w:rsidRPr="003819D1" w:rsidRDefault="00AA1EFB" w:rsidP="00D91D9E">
      <w:pPr>
        <w:pStyle w:val="FootnoteText"/>
        <w:spacing w:after="0"/>
        <w:jc w:val="both"/>
        <w:rPr>
          <w:rFonts w:ascii="Times New Roman" w:hAnsi="Times New Roman" w:cs="Times New Roman"/>
          <w:sz w:val="18"/>
          <w:szCs w:val="18"/>
        </w:rPr>
      </w:pPr>
      <w:r w:rsidRPr="003819D1">
        <w:rPr>
          <w:rFonts w:ascii="Times New Roman" w:hAnsi="Times New Roman" w:cs="Times New Roman"/>
          <w:sz w:val="18"/>
          <w:szCs w:val="18"/>
        </w:rPr>
        <w:t xml:space="preserve">- postavljanje trajne ploče ili reklamne panoa na mjestima koja su jasno vidljiva javnosti, uz prikazivanje amblema Unije u skladu s tehničkim svojstvima utvrđenima u Prilogu IX. Uredbe 1060/2021, čim započne fizička provedba operacija koje uključuju fizička ulaganja ili je ugrađena kupljena oprema (za sve projekte veće od 500.000 eura), </w:t>
      </w:r>
    </w:p>
    <w:p w14:paraId="396811A0" w14:textId="22699657" w:rsidR="00AA1EFB" w:rsidRPr="003819D1" w:rsidRDefault="00AA1EFB" w:rsidP="00D91D9E">
      <w:pPr>
        <w:pStyle w:val="FootnoteText"/>
        <w:spacing w:after="0"/>
        <w:jc w:val="both"/>
        <w:rPr>
          <w:rFonts w:ascii="Times New Roman" w:hAnsi="Times New Roman" w:cs="Times New Roman"/>
          <w:sz w:val="18"/>
          <w:szCs w:val="18"/>
        </w:rPr>
      </w:pPr>
      <w:r w:rsidRPr="003819D1">
        <w:rPr>
          <w:rFonts w:ascii="Times New Roman" w:hAnsi="Times New Roman" w:cs="Times New Roman"/>
          <w:sz w:val="18"/>
          <w:szCs w:val="18"/>
        </w:rPr>
        <w:t xml:space="preserve">- upotrebljavanje amblema Unije u skladu s Prilogom IX. Uredbe 1060/2021 u skladu s Vodičem </w:t>
      </w:r>
      <w:hyperlink r:id="rId6" w:history="1">
        <w:r w:rsidRPr="003819D1">
          <w:rPr>
            <w:rStyle w:val="Hyperlink"/>
            <w:rFonts w:ascii="Times New Roman" w:hAnsi="Times New Roman" w:cs="Times New Roman"/>
            <w:sz w:val="18"/>
            <w:szCs w:val="18"/>
          </w:rPr>
          <w:t>https://commission.europa.eu/system/files/2021-05/euemblem-rules_hr_0.pdf</w:t>
        </w:r>
      </w:hyperlink>
      <w:r w:rsidRPr="003819D1">
        <w:rPr>
          <w:rFonts w:ascii="Times New Roman" w:hAnsi="Times New Roman" w:cs="Times New Roman"/>
          <w:sz w:val="18"/>
          <w:szCs w:val="18"/>
        </w:rPr>
        <w:t>,</w:t>
      </w:r>
    </w:p>
    <w:p w14:paraId="0AA32D8E" w14:textId="77777777" w:rsidR="00AA1EFB" w:rsidRPr="003819D1" w:rsidRDefault="00AA1EFB" w:rsidP="00D91D9E">
      <w:pPr>
        <w:pStyle w:val="FootnoteText"/>
        <w:spacing w:after="0"/>
        <w:jc w:val="both"/>
        <w:rPr>
          <w:rFonts w:ascii="Times New Roman" w:hAnsi="Times New Roman" w:cs="Times New Roman"/>
          <w:sz w:val="18"/>
          <w:szCs w:val="18"/>
        </w:rPr>
      </w:pPr>
      <w:r w:rsidRPr="003819D1">
        <w:rPr>
          <w:rFonts w:ascii="Times New Roman" w:hAnsi="Times New Roman" w:cs="Times New Roman"/>
          <w:sz w:val="18"/>
          <w:szCs w:val="18"/>
        </w:rPr>
        <w:t xml:space="preserve"> - postavljanje na službenoj internetskoj stranici i društvenim medijima kratki opis operacije, ciljeve i rezultate, uz isticanje financijske potpore Unije (</w:t>
      </w:r>
      <w:proofErr w:type="spellStart"/>
      <w:r w:rsidRPr="003819D1">
        <w:rPr>
          <w:rFonts w:ascii="Times New Roman" w:hAnsi="Times New Roman" w:cs="Times New Roman"/>
          <w:sz w:val="18"/>
          <w:szCs w:val="18"/>
        </w:rPr>
        <w:t>čl</w:t>
      </w:r>
      <w:proofErr w:type="spellEnd"/>
      <w:r w:rsidRPr="003819D1">
        <w:rPr>
          <w:rFonts w:ascii="Times New Roman" w:hAnsi="Times New Roman" w:cs="Times New Roman"/>
          <w:sz w:val="18"/>
          <w:szCs w:val="18"/>
        </w:rPr>
        <w:t xml:space="preserve"> 50. Uredbe 1060/2021), </w:t>
      </w:r>
    </w:p>
    <w:p w14:paraId="58988ABF" w14:textId="44CD94B1" w:rsidR="00AA1EFB" w:rsidRPr="003819D1" w:rsidRDefault="00AA1EFB" w:rsidP="00D91D9E">
      <w:pPr>
        <w:pStyle w:val="FootnoteText"/>
        <w:spacing w:after="0"/>
        <w:jc w:val="both"/>
        <w:rPr>
          <w:rFonts w:ascii="Times New Roman" w:hAnsi="Times New Roman" w:cs="Times New Roman"/>
          <w:sz w:val="18"/>
          <w:szCs w:val="18"/>
        </w:rPr>
      </w:pPr>
      <w:r w:rsidRPr="003819D1">
        <w:rPr>
          <w:rFonts w:ascii="Times New Roman" w:hAnsi="Times New Roman" w:cs="Times New Roman"/>
          <w:sz w:val="18"/>
          <w:szCs w:val="18"/>
        </w:rPr>
        <w:t>- stavljanja izjave „Financira Europska unija” ili „Sufinancira Europska unija” na sve komunikacijske materijale za javnost i sudionike, a izjava uvijek mora biti potpuna i mora se nalaziti pored amblema (</w:t>
      </w:r>
      <w:proofErr w:type="spellStart"/>
      <w:r w:rsidRPr="003819D1">
        <w:rPr>
          <w:rFonts w:ascii="Times New Roman" w:hAnsi="Times New Roman" w:cs="Times New Roman"/>
          <w:sz w:val="18"/>
          <w:szCs w:val="18"/>
        </w:rPr>
        <w:t>čl</w:t>
      </w:r>
      <w:proofErr w:type="spellEnd"/>
      <w:r w:rsidRPr="003819D1">
        <w:rPr>
          <w:rFonts w:ascii="Times New Roman" w:hAnsi="Times New Roman" w:cs="Times New Roman"/>
          <w:sz w:val="18"/>
          <w:szCs w:val="18"/>
        </w:rPr>
        <w:t xml:space="preserve"> 50. Uredbe 1060/2021). </w:t>
      </w:r>
      <w:hyperlink r:id="rId7" w:history="1">
        <w:r w:rsidRPr="003819D1">
          <w:rPr>
            <w:rStyle w:val="Hyperlink"/>
            <w:rFonts w:ascii="Times New Roman" w:hAnsi="Times New Roman" w:cs="Times New Roman"/>
            <w:sz w:val="18"/>
            <w:szCs w:val="18"/>
          </w:rPr>
          <w:t>https://commission.europa.eu/system/files/2021-05/eu-emblem-rules_hr_0.pdf</w:t>
        </w:r>
      </w:hyperlink>
      <w:r w:rsidRPr="003819D1">
        <w:rPr>
          <w:rFonts w:ascii="Times New Roman" w:hAnsi="Times New Roman" w:cs="Times New Roman"/>
          <w:sz w:val="18"/>
          <w:szCs w:val="18"/>
        </w:rPr>
        <w:t xml:space="preserve"> </w:t>
      </w:r>
    </w:p>
  </w:footnote>
  <w:footnote w:id="18">
    <w:p w14:paraId="211FFB22" w14:textId="58D468F0" w:rsidR="00AA1EFB" w:rsidRDefault="00AA1EFB" w:rsidP="0079374B">
      <w:pPr>
        <w:pStyle w:val="ListParagraph"/>
        <w:spacing w:after="160" w:line="259" w:lineRule="auto"/>
        <w:jc w:val="both"/>
      </w:pPr>
      <w:r>
        <w:rPr>
          <w:rStyle w:val="FootnoteReference"/>
        </w:rPr>
        <w:footnoteRef/>
      </w:r>
      <w:r>
        <w:t xml:space="preserve"> </w:t>
      </w:r>
      <w:r w:rsidRPr="00821A36">
        <w:rPr>
          <w:rFonts w:ascii="Times New Roman" w:hAnsi="Times New Roman" w:cs="Times New Roman"/>
          <w:sz w:val="18"/>
          <w:szCs w:val="18"/>
        </w:rPr>
        <w:t xml:space="preserve">Sukladno </w:t>
      </w:r>
      <w:hyperlink r:id="rId8" w:history="1">
        <w:r w:rsidRPr="00821A36">
          <w:rPr>
            <w:rStyle w:val="Hyperlink"/>
            <w:rFonts w:ascii="Times New Roman" w:hAnsi="Times New Roman" w:cs="Times New Roman"/>
            <w:sz w:val="18"/>
            <w:szCs w:val="18"/>
          </w:rPr>
          <w:t>Direktivi 2009/33/EZ Europskog parlamenta i Vijeća (22)</w:t>
        </w:r>
      </w:hyperlink>
    </w:p>
  </w:footnote>
  <w:footnote w:id="19">
    <w:p w14:paraId="67375C2A" w14:textId="77777777" w:rsidR="00AA1EFB" w:rsidRPr="009E3A05" w:rsidRDefault="00AA1EFB" w:rsidP="0079374B">
      <w:pPr>
        <w:pStyle w:val="ListParagraph"/>
        <w:spacing w:after="160" w:line="259" w:lineRule="auto"/>
        <w:jc w:val="both"/>
        <w:rPr>
          <w:rFonts w:ascii="Times New Roman" w:hAnsi="Times New Roman" w:cs="Times New Roman"/>
          <w:sz w:val="18"/>
          <w:szCs w:val="18"/>
        </w:rPr>
      </w:pPr>
      <w:r>
        <w:rPr>
          <w:rStyle w:val="FootnoteReference"/>
        </w:rPr>
        <w:footnoteRef/>
      </w:r>
      <w:r>
        <w:t xml:space="preserve"> </w:t>
      </w:r>
      <w:r w:rsidRPr="000365B8">
        <w:rPr>
          <w:rFonts w:ascii="Times New Roman" w:hAnsi="Times New Roman" w:cs="Times New Roman"/>
          <w:sz w:val="18"/>
          <w:szCs w:val="18"/>
        </w:rPr>
        <w:t xml:space="preserve">sukladno </w:t>
      </w:r>
      <w:hyperlink r:id="rId9" w:history="1">
        <w:r w:rsidRPr="00953576">
          <w:rPr>
            <w:rStyle w:val="Hyperlink"/>
            <w:rFonts w:ascii="Times New Roman" w:hAnsi="Times New Roman" w:cs="Times New Roman"/>
            <w:sz w:val="18"/>
            <w:szCs w:val="18"/>
          </w:rPr>
          <w:t>Direktivi (EU) 2019/1161 Europskog parlamenta i Vijeća od 20. lipnja 2019. o izmjeni Direktive 2009/33/EZ o promicanju čistih i energetski učinkovitih vozila u cestovnom prijevozu</w:t>
        </w:r>
      </w:hyperlink>
    </w:p>
    <w:p w14:paraId="6F158C7F" w14:textId="51D79A89" w:rsidR="00AA1EFB" w:rsidRDefault="00AA1EFB">
      <w:pPr>
        <w:pStyle w:val="FootnoteText"/>
      </w:pPr>
    </w:p>
  </w:footnote>
  <w:footnote w:id="20">
    <w:p w14:paraId="11D616FE" w14:textId="62F8D425" w:rsidR="00AA1EFB" w:rsidRDefault="00AA1EFB" w:rsidP="0079374B">
      <w:pPr>
        <w:pStyle w:val="ListParagraph"/>
        <w:spacing w:after="160" w:line="259" w:lineRule="auto"/>
        <w:jc w:val="both"/>
      </w:pPr>
      <w:r>
        <w:rPr>
          <w:rStyle w:val="FootnoteReference"/>
        </w:rPr>
        <w:footnoteRef/>
      </w:r>
      <w:r>
        <w:t xml:space="preserve"> </w:t>
      </w:r>
      <w:r w:rsidRPr="001A0E16">
        <w:rPr>
          <w:rFonts w:ascii="Times New Roman" w:hAnsi="Times New Roman" w:cs="Times New Roman"/>
          <w:sz w:val="18"/>
          <w:szCs w:val="18"/>
        </w:rPr>
        <w:t xml:space="preserve">Sukladno </w:t>
      </w:r>
      <w:hyperlink r:id="rId10" w:history="1">
        <w:r w:rsidRPr="001A0E16">
          <w:rPr>
            <w:rStyle w:val="Hyperlink"/>
            <w:rFonts w:ascii="Times New Roman" w:hAnsi="Times New Roman" w:cs="Times New Roman"/>
            <w:sz w:val="18"/>
            <w:szCs w:val="18"/>
          </w:rPr>
          <w:t>Direktivi 2009/33/EZ Europskog parlamenta i Vijeća (22)</w:t>
        </w:r>
      </w:hyperlink>
    </w:p>
  </w:footnote>
  <w:footnote w:id="21">
    <w:p w14:paraId="5D3CC6FE" w14:textId="77777777" w:rsidR="00AA1EFB" w:rsidRPr="009E3A05" w:rsidRDefault="00AA1EFB" w:rsidP="0079374B">
      <w:pPr>
        <w:pStyle w:val="ListParagraph"/>
        <w:spacing w:after="160" w:line="259" w:lineRule="auto"/>
        <w:jc w:val="both"/>
        <w:rPr>
          <w:rFonts w:ascii="Times New Roman" w:hAnsi="Times New Roman" w:cs="Times New Roman"/>
          <w:sz w:val="18"/>
          <w:szCs w:val="18"/>
        </w:rPr>
      </w:pPr>
      <w:r>
        <w:rPr>
          <w:rStyle w:val="FootnoteReference"/>
        </w:rPr>
        <w:footnoteRef/>
      </w:r>
      <w:r>
        <w:t xml:space="preserve"> </w:t>
      </w:r>
      <w:r w:rsidRPr="000365B8">
        <w:rPr>
          <w:rFonts w:ascii="Times New Roman" w:hAnsi="Times New Roman" w:cs="Times New Roman"/>
          <w:sz w:val="18"/>
          <w:szCs w:val="18"/>
        </w:rPr>
        <w:t xml:space="preserve">sukladno </w:t>
      </w:r>
      <w:hyperlink r:id="rId11" w:history="1">
        <w:r w:rsidRPr="00953576">
          <w:rPr>
            <w:rStyle w:val="Hyperlink"/>
            <w:rFonts w:ascii="Times New Roman" w:hAnsi="Times New Roman" w:cs="Times New Roman"/>
            <w:sz w:val="18"/>
            <w:szCs w:val="18"/>
          </w:rPr>
          <w:t>Direktivi (EU) 2019/1161 Europskog parlamenta i Vijeća od 20. lipnja 2019. o izmjeni Direktive 2009/33/EZ o promicanju čistih i energetski učinkovitih vozila u cestovnom prijevozu</w:t>
        </w:r>
      </w:hyperlink>
    </w:p>
    <w:p w14:paraId="7FAAEB5E" w14:textId="77777777" w:rsidR="00AA1EFB" w:rsidRDefault="00AA1EFB" w:rsidP="00F1679F">
      <w:pPr>
        <w:pStyle w:val="FootnoteText"/>
      </w:pPr>
    </w:p>
  </w:footnote>
  <w:footnote w:id="22">
    <w:p w14:paraId="739BB040" w14:textId="77777777" w:rsidR="00AA1EFB" w:rsidRPr="00442ED9" w:rsidRDefault="00AA1EFB" w:rsidP="00442ED9">
      <w:pPr>
        <w:pStyle w:val="FootnoteText"/>
        <w:spacing w:after="0"/>
        <w:rPr>
          <w:rFonts w:ascii="Times New Roman" w:hAnsi="Times New Roman" w:cs="Times New Roman"/>
          <w:sz w:val="18"/>
          <w:szCs w:val="18"/>
        </w:rPr>
      </w:pPr>
      <w:r w:rsidRPr="00442ED9">
        <w:rPr>
          <w:rStyle w:val="FootnoteReference"/>
          <w:rFonts w:ascii="Times New Roman" w:hAnsi="Times New Roman" w:cs="Times New Roman"/>
          <w:sz w:val="18"/>
          <w:szCs w:val="18"/>
        </w:rPr>
        <w:footnoteRef/>
      </w:r>
      <w:r w:rsidRPr="00442ED9">
        <w:rPr>
          <w:rFonts w:ascii="Times New Roman" w:hAnsi="Times New Roman" w:cs="Times New Roman"/>
          <w:sz w:val="18"/>
          <w:szCs w:val="18"/>
        </w:rPr>
        <w:t xml:space="preserve"> </w:t>
      </w:r>
      <w:r w:rsidRPr="00442ED9">
        <w:rPr>
          <w:rFonts w:ascii="Times New Roman" w:hAnsi="Times New Roman" w:cs="Times New Roman"/>
          <w:sz w:val="18"/>
          <w:szCs w:val="18"/>
        </w:rPr>
        <w:t>Zakon o gradnji (NN 153/13, 20/17, 39/19, 125/19), Tehnički propis o racionalnoj uporabi energije i toplinskoj zaštiti u zgradama (NN 102/2020)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4C44" w14:textId="5B997F53" w:rsidR="00AA1EFB" w:rsidRDefault="00AA1EFB">
    <w:pPr>
      <w:pStyle w:val="Header"/>
    </w:pPr>
    <w:r w:rsidRPr="0014250E">
      <w:rPr>
        <w:noProof/>
        <w:lang w:eastAsia="hr-HR"/>
      </w:rPr>
      <w:drawing>
        <wp:inline distT="0" distB="0" distL="0" distR="0" wp14:anchorId="3352EEF3" wp14:editId="6A01C207">
          <wp:extent cx="2437765" cy="797357"/>
          <wp:effectExtent l="0" t="0" r="0" b="0"/>
          <wp:docPr id="744682501" name="Picture 74468250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088" cy="817415"/>
                  </a:xfrm>
                  <a:prstGeom prst="rect">
                    <a:avLst/>
                  </a:prstGeom>
                  <a:noFill/>
                  <a:ln>
                    <a:noFill/>
                  </a:ln>
                </pic:spPr>
              </pic:pic>
            </a:graphicData>
          </a:graphic>
        </wp:inline>
      </w:drawing>
    </w:r>
    <w:r>
      <w:tab/>
      <w:t xml:space="preserve">            </w:t>
    </w:r>
    <w:r>
      <w:tab/>
    </w:r>
    <w:r w:rsidRPr="004460DA">
      <w:rPr>
        <w:rFonts w:ascii="Calibri" w:eastAsia="Calibri" w:hAnsi="Calibri" w:cs="Times New Roman"/>
        <w:noProof/>
        <w:sz w:val="20"/>
        <w:szCs w:val="20"/>
        <w:lang w:eastAsia="hr-HR"/>
      </w:rPr>
      <w:drawing>
        <wp:inline distT="0" distB="0" distL="0" distR="0" wp14:anchorId="2B2EC40A" wp14:editId="2AF4155F">
          <wp:extent cx="2472586" cy="701878"/>
          <wp:effectExtent l="0" t="0" r="4445" b="3175"/>
          <wp:docPr id="1455029483" name="Picture 1455029483"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5703" cy="711279"/>
                  </a:xfrm>
                  <a:prstGeom prst="rect">
                    <a:avLst/>
                  </a:prstGeom>
                  <a:noFill/>
                  <a:ln>
                    <a:noFill/>
                  </a:ln>
                </pic:spPr>
              </pic:pic>
            </a:graphicData>
          </a:graphic>
        </wp:inline>
      </w:drawing>
    </w:r>
  </w:p>
  <w:p w14:paraId="4B0BCA3F" w14:textId="77777777" w:rsidR="00AA1EFB" w:rsidRDefault="00AA1E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A4F"/>
    <w:multiLevelType w:val="multilevel"/>
    <w:tmpl w:val="AB9C0E32"/>
    <w:lvl w:ilvl="0">
      <w:start w:val="1"/>
      <w:numFmt w:val="bullet"/>
      <w:lvlText w:val=""/>
      <w:lvlJc w:val="left"/>
      <w:pPr>
        <w:ind w:left="1068" w:hanging="360"/>
      </w:pPr>
      <w:rPr>
        <w:rFonts w:ascii="Symbol" w:hAnsi="Symbol" w:hint="default"/>
      </w:rPr>
    </w:lvl>
    <w:lvl w:ilvl="1">
      <w:start w:val="2"/>
      <w:numFmt w:val="decimal"/>
      <w:isLgl/>
      <w:lvlText w:val="%1.%2."/>
      <w:lvlJc w:val="left"/>
      <w:pPr>
        <w:ind w:left="1296" w:hanging="588"/>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042770CD"/>
    <w:multiLevelType w:val="hybridMultilevel"/>
    <w:tmpl w:val="9B2436D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AC52A4"/>
    <w:multiLevelType w:val="hybridMultilevel"/>
    <w:tmpl w:val="552CEB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0D046C"/>
    <w:multiLevelType w:val="hybridMultilevel"/>
    <w:tmpl w:val="C4A8EE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C972E5"/>
    <w:multiLevelType w:val="hybridMultilevel"/>
    <w:tmpl w:val="2B5CC5CC"/>
    <w:lvl w:ilvl="0" w:tplc="C33C7FD6">
      <w:start w:val="1"/>
      <w:numFmt w:val="decimal"/>
      <w:lvlText w:val="%1."/>
      <w:lvlJc w:val="left"/>
      <w:pPr>
        <w:ind w:left="720" w:hanging="360"/>
      </w:pPr>
      <w:rPr>
        <w:rFonts w:hint="default"/>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D2497A"/>
    <w:multiLevelType w:val="hybridMultilevel"/>
    <w:tmpl w:val="19B48BF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6420FD"/>
    <w:multiLevelType w:val="hybridMultilevel"/>
    <w:tmpl w:val="067E6E4C"/>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BB3D2B"/>
    <w:multiLevelType w:val="hybridMultilevel"/>
    <w:tmpl w:val="BC8CB5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222CC4"/>
    <w:multiLevelType w:val="hybridMultilevel"/>
    <w:tmpl w:val="FBD6FB32"/>
    <w:lvl w:ilvl="0" w:tplc="AE34A84C">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161545D6"/>
    <w:multiLevelType w:val="hybridMultilevel"/>
    <w:tmpl w:val="6518DB90"/>
    <w:lvl w:ilvl="0" w:tplc="A5540D90">
      <w:start w:val="1"/>
      <w:numFmt w:val="decimal"/>
      <w:lvlText w:val="%1)"/>
      <w:lvlJc w:val="left"/>
      <w:pPr>
        <w:ind w:left="720" w:hanging="360"/>
      </w:pPr>
      <w:rPr>
        <w:rFonts w:ascii="Times New Roman" w:hAnsi="Times New Roman" w:cs="Times New Roman" w:hint="default"/>
        <w:color w:val="3A3A3A"/>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68C3119"/>
    <w:multiLevelType w:val="hybridMultilevel"/>
    <w:tmpl w:val="76A87FD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81922D0"/>
    <w:multiLevelType w:val="hybridMultilevel"/>
    <w:tmpl w:val="8342108C"/>
    <w:lvl w:ilvl="0" w:tplc="0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A13A48"/>
    <w:multiLevelType w:val="hybridMultilevel"/>
    <w:tmpl w:val="120835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C121404"/>
    <w:multiLevelType w:val="multilevel"/>
    <w:tmpl w:val="16669B6A"/>
    <w:lvl w:ilvl="0">
      <w:start w:val="5"/>
      <w:numFmt w:val="decimal"/>
      <w:lvlText w:val="%1."/>
      <w:lvlJc w:val="left"/>
      <w:pPr>
        <w:ind w:left="720" w:hanging="360"/>
      </w:pPr>
      <w:rPr>
        <w:rFonts w:hint="default"/>
        <w:b/>
        <w:i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5A6992"/>
    <w:multiLevelType w:val="hybridMultilevel"/>
    <w:tmpl w:val="BDA606FE"/>
    <w:lvl w:ilvl="0" w:tplc="615EC63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05E6CFC"/>
    <w:multiLevelType w:val="hybridMultilevel"/>
    <w:tmpl w:val="78DCF4E2"/>
    <w:lvl w:ilvl="0" w:tplc="E38E8556">
      <w:numFmt w:val="bullet"/>
      <w:lvlText w:val="-"/>
      <w:lvlJc w:val="left"/>
      <w:pPr>
        <w:ind w:left="720" w:hanging="360"/>
      </w:pPr>
      <w:rPr>
        <w:rFonts w:ascii="Lucida Sans" w:eastAsia="Calibri" w:hAnsi="Lucida Sans" w:cs="Lucida Sans Unicode"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0B31A05"/>
    <w:multiLevelType w:val="hybridMultilevel"/>
    <w:tmpl w:val="C35ADF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82E1C01"/>
    <w:multiLevelType w:val="hybridMultilevel"/>
    <w:tmpl w:val="213EA160"/>
    <w:lvl w:ilvl="0" w:tplc="753C0788">
      <w:start w:val="6"/>
      <w:numFmt w:val="bullet"/>
      <w:lvlText w:val="-"/>
      <w:lvlJc w:val="left"/>
      <w:pPr>
        <w:ind w:left="787" w:hanging="360"/>
      </w:pPr>
      <w:rPr>
        <w:rFonts w:ascii="Lucida Sans Unicode" w:eastAsia="Times New Roman" w:hAnsi="Lucida Sans Unicode" w:cs="Lucida Sans Unicode" w:hint="default"/>
      </w:rPr>
    </w:lvl>
    <w:lvl w:ilvl="1" w:tplc="041A0003">
      <w:start w:val="1"/>
      <w:numFmt w:val="bullet"/>
      <w:lvlText w:val="o"/>
      <w:lvlJc w:val="left"/>
      <w:pPr>
        <w:ind w:left="1507" w:hanging="360"/>
      </w:pPr>
      <w:rPr>
        <w:rFonts w:ascii="Courier New" w:hAnsi="Courier New" w:cs="Courier New" w:hint="default"/>
      </w:rPr>
    </w:lvl>
    <w:lvl w:ilvl="2" w:tplc="041A0005">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18" w15:restartNumberingAfterBreak="0">
    <w:nsid w:val="28EB7323"/>
    <w:multiLevelType w:val="hybridMultilevel"/>
    <w:tmpl w:val="A93AC21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BD67BCC"/>
    <w:multiLevelType w:val="hybridMultilevel"/>
    <w:tmpl w:val="0D5CF6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C9F78C6"/>
    <w:multiLevelType w:val="hybridMultilevel"/>
    <w:tmpl w:val="815071C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EED752E"/>
    <w:multiLevelType w:val="hybridMultilevel"/>
    <w:tmpl w:val="CD0252A6"/>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FC25612"/>
    <w:multiLevelType w:val="hybridMultilevel"/>
    <w:tmpl w:val="9814A650"/>
    <w:lvl w:ilvl="0" w:tplc="619AC74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34EB5085"/>
    <w:multiLevelType w:val="hybridMultilevel"/>
    <w:tmpl w:val="C16037A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C4C5E34"/>
    <w:multiLevelType w:val="hybridMultilevel"/>
    <w:tmpl w:val="198C85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E574512"/>
    <w:multiLevelType w:val="hybridMultilevel"/>
    <w:tmpl w:val="2F0EA4FC"/>
    <w:lvl w:ilvl="0" w:tplc="753C0788">
      <w:start w:val="6"/>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4290A11"/>
    <w:multiLevelType w:val="multilevel"/>
    <w:tmpl w:val="EEAA771E"/>
    <w:lvl w:ilvl="0">
      <w:start w:val="1"/>
      <w:numFmt w:val="decimal"/>
      <w:pStyle w:val="Heading1"/>
      <w:lvlText w:val="%1."/>
      <w:lvlJc w:val="left"/>
      <w:pPr>
        <w:ind w:left="1080" w:hanging="360"/>
      </w:pPr>
      <w:rPr>
        <w:rFonts w:hint="default"/>
      </w:rPr>
    </w:lvl>
    <w:lvl w:ilvl="1">
      <w:start w:val="2"/>
      <w:numFmt w:val="decimal"/>
      <w:isLgl/>
      <w:lvlText w:val="%1.%2."/>
      <w:lvlJc w:val="left"/>
      <w:pPr>
        <w:ind w:left="1365" w:hanging="64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7606149"/>
    <w:multiLevelType w:val="hybridMultilevel"/>
    <w:tmpl w:val="1016703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247DAC"/>
    <w:multiLevelType w:val="hybridMultilevel"/>
    <w:tmpl w:val="E30865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C470288"/>
    <w:multiLevelType w:val="hybridMultilevel"/>
    <w:tmpl w:val="1EA61320"/>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0" w15:restartNumberingAfterBreak="0">
    <w:nsid w:val="4CBF0698"/>
    <w:multiLevelType w:val="hybridMultilevel"/>
    <w:tmpl w:val="43C2E2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8CB3A89"/>
    <w:multiLevelType w:val="hybridMultilevel"/>
    <w:tmpl w:val="2E4433E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3" w15:restartNumberingAfterBreak="0">
    <w:nsid w:val="63057C24"/>
    <w:multiLevelType w:val="hybridMultilevel"/>
    <w:tmpl w:val="37A294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48A5183"/>
    <w:multiLevelType w:val="hybridMultilevel"/>
    <w:tmpl w:val="95543C3A"/>
    <w:lvl w:ilvl="0" w:tplc="041A0001">
      <w:start w:val="1"/>
      <w:numFmt w:val="bullet"/>
      <w:lvlText w:val=""/>
      <w:lvlJc w:val="left"/>
      <w:pPr>
        <w:ind w:left="720" w:hanging="360"/>
      </w:pPr>
      <w:rPr>
        <w:rFonts w:ascii="Symbol" w:hAnsi="Symbol" w:hint="default"/>
      </w:rPr>
    </w:lvl>
    <w:lvl w:ilvl="1" w:tplc="D02CE3FE">
      <w:numFmt w:val="bullet"/>
      <w:lvlText w:val="-"/>
      <w:lvlJc w:val="left"/>
      <w:pPr>
        <w:ind w:left="1440" w:hanging="360"/>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4931D9B"/>
    <w:multiLevelType w:val="hybridMultilevel"/>
    <w:tmpl w:val="60CE236E"/>
    <w:lvl w:ilvl="0" w:tplc="753C0788">
      <w:start w:val="6"/>
      <w:numFmt w:val="bullet"/>
      <w:lvlText w:val="-"/>
      <w:lvlJc w:val="left"/>
      <w:pPr>
        <w:ind w:left="720" w:hanging="360"/>
      </w:pPr>
      <w:rPr>
        <w:rFonts w:ascii="Lucida Sans Unicode" w:eastAsia="Times New Roman" w:hAnsi="Lucida Sans Unicode" w:cs="Lucida Sans Unicode"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59D04E4"/>
    <w:multiLevelType w:val="hybridMultilevel"/>
    <w:tmpl w:val="7D1E84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B527F89"/>
    <w:multiLevelType w:val="hybridMultilevel"/>
    <w:tmpl w:val="DB90AEE4"/>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D0151F"/>
    <w:multiLevelType w:val="hybridMultilevel"/>
    <w:tmpl w:val="951CB98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E89455C"/>
    <w:multiLevelType w:val="hybridMultilevel"/>
    <w:tmpl w:val="0772EC2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FA1308B"/>
    <w:multiLevelType w:val="multilevel"/>
    <w:tmpl w:val="E1F86C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D4632A"/>
    <w:multiLevelType w:val="hybridMultilevel"/>
    <w:tmpl w:val="FA5416DC"/>
    <w:lvl w:ilvl="0" w:tplc="0246B5EE">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2" w15:restartNumberingAfterBreak="0">
    <w:nsid w:val="7BAD6FFB"/>
    <w:multiLevelType w:val="hybridMultilevel"/>
    <w:tmpl w:val="90CE96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92850512">
    <w:abstractNumId w:val="32"/>
  </w:num>
  <w:num w:numId="2" w16cid:durableId="1920210237">
    <w:abstractNumId w:val="19"/>
  </w:num>
  <w:num w:numId="3" w16cid:durableId="706761920">
    <w:abstractNumId w:val="24"/>
  </w:num>
  <w:num w:numId="4" w16cid:durableId="1970624932">
    <w:abstractNumId w:val="42"/>
  </w:num>
  <w:num w:numId="5" w16cid:durableId="1110976162">
    <w:abstractNumId w:val="17"/>
  </w:num>
  <w:num w:numId="6" w16cid:durableId="1508398897">
    <w:abstractNumId w:val="35"/>
  </w:num>
  <w:num w:numId="7" w16cid:durableId="1000160076">
    <w:abstractNumId w:val="25"/>
  </w:num>
  <w:num w:numId="8" w16cid:durableId="815416264">
    <w:abstractNumId w:val="6"/>
  </w:num>
  <w:num w:numId="9" w16cid:durableId="160387718">
    <w:abstractNumId w:val="33"/>
  </w:num>
  <w:num w:numId="10" w16cid:durableId="1534809940">
    <w:abstractNumId w:val="21"/>
  </w:num>
  <w:num w:numId="11" w16cid:durableId="833842919">
    <w:abstractNumId w:val="16"/>
  </w:num>
  <w:num w:numId="12" w16cid:durableId="1115178711">
    <w:abstractNumId w:val="12"/>
  </w:num>
  <w:num w:numId="13" w16cid:durableId="1136683922">
    <w:abstractNumId w:val="38"/>
  </w:num>
  <w:num w:numId="14" w16cid:durableId="1504857268">
    <w:abstractNumId w:val="36"/>
  </w:num>
  <w:num w:numId="15" w16cid:durableId="913126124">
    <w:abstractNumId w:val="9"/>
  </w:num>
  <w:num w:numId="16" w16cid:durableId="71203047">
    <w:abstractNumId w:val="14"/>
  </w:num>
  <w:num w:numId="17" w16cid:durableId="852841290">
    <w:abstractNumId w:val="20"/>
  </w:num>
  <w:num w:numId="18" w16cid:durableId="1021514440">
    <w:abstractNumId w:val="39"/>
  </w:num>
  <w:num w:numId="19" w16cid:durableId="2042170536">
    <w:abstractNumId w:val="37"/>
  </w:num>
  <w:num w:numId="20" w16cid:durableId="1125464591">
    <w:abstractNumId w:val="34"/>
  </w:num>
  <w:num w:numId="21" w16cid:durableId="771171018">
    <w:abstractNumId w:val="28"/>
  </w:num>
  <w:num w:numId="22" w16cid:durableId="1920290514">
    <w:abstractNumId w:val="13"/>
  </w:num>
  <w:num w:numId="23" w16cid:durableId="1865825480">
    <w:abstractNumId w:val="29"/>
  </w:num>
  <w:num w:numId="24" w16cid:durableId="967468341">
    <w:abstractNumId w:val="2"/>
  </w:num>
  <w:num w:numId="25" w16cid:durableId="202139649">
    <w:abstractNumId w:val="15"/>
  </w:num>
  <w:num w:numId="26" w16cid:durableId="1296108477">
    <w:abstractNumId w:val="40"/>
  </w:num>
  <w:num w:numId="27" w16cid:durableId="902761759">
    <w:abstractNumId w:val="30"/>
  </w:num>
  <w:num w:numId="28" w16cid:durableId="1595437296">
    <w:abstractNumId w:val="3"/>
  </w:num>
  <w:num w:numId="29" w16cid:durableId="1554778004">
    <w:abstractNumId w:val="11"/>
  </w:num>
  <w:num w:numId="30" w16cid:durableId="1671567807">
    <w:abstractNumId w:val="10"/>
  </w:num>
  <w:num w:numId="31" w16cid:durableId="569996775">
    <w:abstractNumId w:val="18"/>
  </w:num>
  <w:num w:numId="32" w16cid:durableId="1776905714">
    <w:abstractNumId w:val="22"/>
  </w:num>
  <w:num w:numId="33" w16cid:durableId="1365013342">
    <w:abstractNumId w:val="41"/>
  </w:num>
  <w:num w:numId="34" w16cid:durableId="857617721">
    <w:abstractNumId w:val="8"/>
  </w:num>
  <w:num w:numId="35" w16cid:durableId="2141797432">
    <w:abstractNumId w:val="23"/>
  </w:num>
  <w:num w:numId="36" w16cid:durableId="1471241073">
    <w:abstractNumId w:val="5"/>
  </w:num>
  <w:num w:numId="37" w16cid:durableId="1485780148">
    <w:abstractNumId w:val="4"/>
  </w:num>
  <w:num w:numId="38" w16cid:durableId="1998419725">
    <w:abstractNumId w:val="0"/>
  </w:num>
  <w:num w:numId="39" w16cid:durableId="1342972477">
    <w:abstractNumId w:val="26"/>
  </w:num>
  <w:num w:numId="40" w16cid:durableId="1209295275">
    <w:abstractNumId w:val="7"/>
  </w:num>
  <w:num w:numId="41" w16cid:durableId="1691908488">
    <w:abstractNumId w:val="1"/>
  </w:num>
  <w:num w:numId="42" w16cid:durableId="603346735">
    <w:abstractNumId w:val="27"/>
  </w:num>
  <w:num w:numId="43" w16cid:durableId="7342203">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725"/>
    <w:rsid w:val="000007EF"/>
    <w:rsid w:val="0000095F"/>
    <w:rsid w:val="00000996"/>
    <w:rsid w:val="00000A07"/>
    <w:rsid w:val="00000CA9"/>
    <w:rsid w:val="00000DDD"/>
    <w:rsid w:val="00000E99"/>
    <w:rsid w:val="00001FA5"/>
    <w:rsid w:val="00002579"/>
    <w:rsid w:val="00002717"/>
    <w:rsid w:val="00002993"/>
    <w:rsid w:val="00002E17"/>
    <w:rsid w:val="000032EE"/>
    <w:rsid w:val="00003DFF"/>
    <w:rsid w:val="000040A7"/>
    <w:rsid w:val="00004377"/>
    <w:rsid w:val="00004445"/>
    <w:rsid w:val="00004738"/>
    <w:rsid w:val="0000483A"/>
    <w:rsid w:val="00004DC4"/>
    <w:rsid w:val="00004ECA"/>
    <w:rsid w:val="00005587"/>
    <w:rsid w:val="000055D8"/>
    <w:rsid w:val="00005941"/>
    <w:rsid w:val="00005AA4"/>
    <w:rsid w:val="00005D3F"/>
    <w:rsid w:val="00005D62"/>
    <w:rsid w:val="00006297"/>
    <w:rsid w:val="0000643E"/>
    <w:rsid w:val="00006475"/>
    <w:rsid w:val="000069D7"/>
    <w:rsid w:val="00006DED"/>
    <w:rsid w:val="000072C8"/>
    <w:rsid w:val="00007324"/>
    <w:rsid w:val="0000743A"/>
    <w:rsid w:val="00007452"/>
    <w:rsid w:val="000074D5"/>
    <w:rsid w:val="00007816"/>
    <w:rsid w:val="000079C1"/>
    <w:rsid w:val="00010050"/>
    <w:rsid w:val="00010358"/>
    <w:rsid w:val="00010C21"/>
    <w:rsid w:val="00010CC2"/>
    <w:rsid w:val="000110E4"/>
    <w:rsid w:val="000118A4"/>
    <w:rsid w:val="00011A4A"/>
    <w:rsid w:val="00011F11"/>
    <w:rsid w:val="000123E6"/>
    <w:rsid w:val="000124C0"/>
    <w:rsid w:val="00012A45"/>
    <w:rsid w:val="000133D1"/>
    <w:rsid w:val="00013761"/>
    <w:rsid w:val="000139CD"/>
    <w:rsid w:val="00013A51"/>
    <w:rsid w:val="00013AB9"/>
    <w:rsid w:val="00013B37"/>
    <w:rsid w:val="00013C19"/>
    <w:rsid w:val="00013EF9"/>
    <w:rsid w:val="00013F53"/>
    <w:rsid w:val="0001429F"/>
    <w:rsid w:val="00014305"/>
    <w:rsid w:val="000145A6"/>
    <w:rsid w:val="0001473F"/>
    <w:rsid w:val="0001480F"/>
    <w:rsid w:val="00014A5A"/>
    <w:rsid w:val="00014DF7"/>
    <w:rsid w:val="00014E16"/>
    <w:rsid w:val="00014EE4"/>
    <w:rsid w:val="000151B8"/>
    <w:rsid w:val="00015658"/>
    <w:rsid w:val="00015A72"/>
    <w:rsid w:val="0001603E"/>
    <w:rsid w:val="000160EA"/>
    <w:rsid w:val="0001613D"/>
    <w:rsid w:val="0001670D"/>
    <w:rsid w:val="00016A86"/>
    <w:rsid w:val="00016FAE"/>
    <w:rsid w:val="000170E0"/>
    <w:rsid w:val="000173FC"/>
    <w:rsid w:val="00017C4A"/>
    <w:rsid w:val="00017E8E"/>
    <w:rsid w:val="00020132"/>
    <w:rsid w:val="00020147"/>
    <w:rsid w:val="000201AF"/>
    <w:rsid w:val="00020612"/>
    <w:rsid w:val="000206FE"/>
    <w:rsid w:val="00020D36"/>
    <w:rsid w:val="0002150D"/>
    <w:rsid w:val="00021612"/>
    <w:rsid w:val="00021A0F"/>
    <w:rsid w:val="00022118"/>
    <w:rsid w:val="0002263F"/>
    <w:rsid w:val="00022902"/>
    <w:rsid w:val="00022B23"/>
    <w:rsid w:val="00022B4E"/>
    <w:rsid w:val="00022CDB"/>
    <w:rsid w:val="000239C8"/>
    <w:rsid w:val="00023C13"/>
    <w:rsid w:val="00023F82"/>
    <w:rsid w:val="0002432D"/>
    <w:rsid w:val="000247A6"/>
    <w:rsid w:val="00024A12"/>
    <w:rsid w:val="00024AEB"/>
    <w:rsid w:val="00024C40"/>
    <w:rsid w:val="000254AE"/>
    <w:rsid w:val="000256AF"/>
    <w:rsid w:val="00025B6E"/>
    <w:rsid w:val="00025BFB"/>
    <w:rsid w:val="00025E62"/>
    <w:rsid w:val="00026022"/>
    <w:rsid w:val="00026153"/>
    <w:rsid w:val="000267AE"/>
    <w:rsid w:val="000269BA"/>
    <w:rsid w:val="00026A93"/>
    <w:rsid w:val="00026AA7"/>
    <w:rsid w:val="00026DD1"/>
    <w:rsid w:val="00026E78"/>
    <w:rsid w:val="00026E80"/>
    <w:rsid w:val="00027229"/>
    <w:rsid w:val="00027823"/>
    <w:rsid w:val="00027B1E"/>
    <w:rsid w:val="00027BC4"/>
    <w:rsid w:val="00027FE4"/>
    <w:rsid w:val="00030262"/>
    <w:rsid w:val="00030308"/>
    <w:rsid w:val="0003031D"/>
    <w:rsid w:val="000306FC"/>
    <w:rsid w:val="000307D0"/>
    <w:rsid w:val="00030909"/>
    <w:rsid w:val="00030C10"/>
    <w:rsid w:val="00031025"/>
    <w:rsid w:val="0003155C"/>
    <w:rsid w:val="000315F3"/>
    <w:rsid w:val="00031DDE"/>
    <w:rsid w:val="00031E12"/>
    <w:rsid w:val="00031E50"/>
    <w:rsid w:val="00031EBA"/>
    <w:rsid w:val="000326FB"/>
    <w:rsid w:val="0003287B"/>
    <w:rsid w:val="00032EF8"/>
    <w:rsid w:val="00033776"/>
    <w:rsid w:val="00033D91"/>
    <w:rsid w:val="00033DBE"/>
    <w:rsid w:val="00033E53"/>
    <w:rsid w:val="00033F95"/>
    <w:rsid w:val="000343D2"/>
    <w:rsid w:val="00034857"/>
    <w:rsid w:val="00034B56"/>
    <w:rsid w:val="00034D3D"/>
    <w:rsid w:val="0003561F"/>
    <w:rsid w:val="00035657"/>
    <w:rsid w:val="00035D7F"/>
    <w:rsid w:val="00035FF0"/>
    <w:rsid w:val="000361EC"/>
    <w:rsid w:val="000369F5"/>
    <w:rsid w:val="00036ADC"/>
    <w:rsid w:val="000374FF"/>
    <w:rsid w:val="00037BFA"/>
    <w:rsid w:val="00037C90"/>
    <w:rsid w:val="00037DC5"/>
    <w:rsid w:val="00037FA1"/>
    <w:rsid w:val="00037FB1"/>
    <w:rsid w:val="000400C9"/>
    <w:rsid w:val="000401AA"/>
    <w:rsid w:val="000402D5"/>
    <w:rsid w:val="0004045D"/>
    <w:rsid w:val="000408B7"/>
    <w:rsid w:val="00040E79"/>
    <w:rsid w:val="00041242"/>
    <w:rsid w:val="0004173B"/>
    <w:rsid w:val="000417FE"/>
    <w:rsid w:val="00041F56"/>
    <w:rsid w:val="0004218D"/>
    <w:rsid w:val="00042249"/>
    <w:rsid w:val="00042962"/>
    <w:rsid w:val="00042F8A"/>
    <w:rsid w:val="000432E2"/>
    <w:rsid w:val="000433CB"/>
    <w:rsid w:val="00043BC1"/>
    <w:rsid w:val="00043C4C"/>
    <w:rsid w:val="00043F1E"/>
    <w:rsid w:val="00044484"/>
    <w:rsid w:val="0004481C"/>
    <w:rsid w:val="00045067"/>
    <w:rsid w:val="00045109"/>
    <w:rsid w:val="000451B7"/>
    <w:rsid w:val="00045225"/>
    <w:rsid w:val="000452D3"/>
    <w:rsid w:val="0004568B"/>
    <w:rsid w:val="00045BED"/>
    <w:rsid w:val="00045C52"/>
    <w:rsid w:val="00045E5C"/>
    <w:rsid w:val="0004644B"/>
    <w:rsid w:val="0004662C"/>
    <w:rsid w:val="000467B5"/>
    <w:rsid w:val="0004696C"/>
    <w:rsid w:val="0004699C"/>
    <w:rsid w:val="00046F0F"/>
    <w:rsid w:val="000470BB"/>
    <w:rsid w:val="00047291"/>
    <w:rsid w:val="00047667"/>
    <w:rsid w:val="00047809"/>
    <w:rsid w:val="00047CC1"/>
    <w:rsid w:val="00050110"/>
    <w:rsid w:val="0005056E"/>
    <w:rsid w:val="000505A4"/>
    <w:rsid w:val="0005070F"/>
    <w:rsid w:val="000507AD"/>
    <w:rsid w:val="00050B4E"/>
    <w:rsid w:val="00050D7E"/>
    <w:rsid w:val="00050EF0"/>
    <w:rsid w:val="00050F8C"/>
    <w:rsid w:val="000510D0"/>
    <w:rsid w:val="000512DC"/>
    <w:rsid w:val="000513A6"/>
    <w:rsid w:val="000514DC"/>
    <w:rsid w:val="00051597"/>
    <w:rsid w:val="0005179A"/>
    <w:rsid w:val="00051DEA"/>
    <w:rsid w:val="00051E4E"/>
    <w:rsid w:val="00051EF5"/>
    <w:rsid w:val="00051FB4"/>
    <w:rsid w:val="000527ED"/>
    <w:rsid w:val="0005302A"/>
    <w:rsid w:val="00053330"/>
    <w:rsid w:val="00053553"/>
    <w:rsid w:val="000539C7"/>
    <w:rsid w:val="0005464E"/>
    <w:rsid w:val="00054793"/>
    <w:rsid w:val="00055130"/>
    <w:rsid w:val="000551BE"/>
    <w:rsid w:val="000551C6"/>
    <w:rsid w:val="00055242"/>
    <w:rsid w:val="000553A2"/>
    <w:rsid w:val="0005557C"/>
    <w:rsid w:val="0005593E"/>
    <w:rsid w:val="00055B63"/>
    <w:rsid w:val="000560A1"/>
    <w:rsid w:val="00056420"/>
    <w:rsid w:val="00056765"/>
    <w:rsid w:val="000567C8"/>
    <w:rsid w:val="000571D0"/>
    <w:rsid w:val="000574FB"/>
    <w:rsid w:val="00057755"/>
    <w:rsid w:val="00057D8E"/>
    <w:rsid w:val="0006039D"/>
    <w:rsid w:val="000604FD"/>
    <w:rsid w:val="00060CE4"/>
    <w:rsid w:val="00060DD6"/>
    <w:rsid w:val="00060DEF"/>
    <w:rsid w:val="00060E23"/>
    <w:rsid w:val="00060F44"/>
    <w:rsid w:val="00060F78"/>
    <w:rsid w:val="00061056"/>
    <w:rsid w:val="000611EA"/>
    <w:rsid w:val="00061807"/>
    <w:rsid w:val="00061AC7"/>
    <w:rsid w:val="00061D12"/>
    <w:rsid w:val="00061D2D"/>
    <w:rsid w:val="00061E6D"/>
    <w:rsid w:val="00061F9D"/>
    <w:rsid w:val="00062003"/>
    <w:rsid w:val="00062107"/>
    <w:rsid w:val="000621E5"/>
    <w:rsid w:val="00062218"/>
    <w:rsid w:val="00062616"/>
    <w:rsid w:val="00062BFB"/>
    <w:rsid w:val="00062E44"/>
    <w:rsid w:val="0006315B"/>
    <w:rsid w:val="000631EE"/>
    <w:rsid w:val="0006330E"/>
    <w:rsid w:val="0006340F"/>
    <w:rsid w:val="0006372E"/>
    <w:rsid w:val="000639B9"/>
    <w:rsid w:val="00063BCD"/>
    <w:rsid w:val="0006461E"/>
    <w:rsid w:val="00064B20"/>
    <w:rsid w:val="00064D06"/>
    <w:rsid w:val="00065250"/>
    <w:rsid w:val="000652A7"/>
    <w:rsid w:val="00065439"/>
    <w:rsid w:val="0006578C"/>
    <w:rsid w:val="00065836"/>
    <w:rsid w:val="00065A59"/>
    <w:rsid w:val="00065BE0"/>
    <w:rsid w:val="00065DED"/>
    <w:rsid w:val="0006612C"/>
    <w:rsid w:val="00066799"/>
    <w:rsid w:val="00066A50"/>
    <w:rsid w:val="00066B56"/>
    <w:rsid w:val="00066ECA"/>
    <w:rsid w:val="0006716A"/>
    <w:rsid w:val="000673CA"/>
    <w:rsid w:val="00067A1F"/>
    <w:rsid w:val="00067A44"/>
    <w:rsid w:val="00067E64"/>
    <w:rsid w:val="00070085"/>
    <w:rsid w:val="000703F1"/>
    <w:rsid w:val="000704A4"/>
    <w:rsid w:val="000707B7"/>
    <w:rsid w:val="00070862"/>
    <w:rsid w:val="00070887"/>
    <w:rsid w:val="00070B6B"/>
    <w:rsid w:val="00070D2B"/>
    <w:rsid w:val="00070F80"/>
    <w:rsid w:val="000718F2"/>
    <w:rsid w:val="00071D2B"/>
    <w:rsid w:val="00071DAA"/>
    <w:rsid w:val="00071FCF"/>
    <w:rsid w:val="0007261D"/>
    <w:rsid w:val="0007279A"/>
    <w:rsid w:val="000727AF"/>
    <w:rsid w:val="00072BEF"/>
    <w:rsid w:val="00073F1A"/>
    <w:rsid w:val="000745AA"/>
    <w:rsid w:val="00074A59"/>
    <w:rsid w:val="00074ABA"/>
    <w:rsid w:val="00074B3B"/>
    <w:rsid w:val="00074C98"/>
    <w:rsid w:val="00074EA8"/>
    <w:rsid w:val="00074EE9"/>
    <w:rsid w:val="000751BE"/>
    <w:rsid w:val="00075625"/>
    <w:rsid w:val="000756AF"/>
    <w:rsid w:val="00075F34"/>
    <w:rsid w:val="000764B0"/>
    <w:rsid w:val="000765A1"/>
    <w:rsid w:val="000765B1"/>
    <w:rsid w:val="0007699D"/>
    <w:rsid w:val="00076B69"/>
    <w:rsid w:val="00076DB0"/>
    <w:rsid w:val="000777D4"/>
    <w:rsid w:val="00077D5E"/>
    <w:rsid w:val="00077F07"/>
    <w:rsid w:val="00077F9C"/>
    <w:rsid w:val="000801B4"/>
    <w:rsid w:val="00080421"/>
    <w:rsid w:val="0008050D"/>
    <w:rsid w:val="000806BD"/>
    <w:rsid w:val="00080813"/>
    <w:rsid w:val="00080C9C"/>
    <w:rsid w:val="00080CA5"/>
    <w:rsid w:val="00080E63"/>
    <w:rsid w:val="00081707"/>
    <w:rsid w:val="00081967"/>
    <w:rsid w:val="00082290"/>
    <w:rsid w:val="00082597"/>
    <w:rsid w:val="000825D0"/>
    <w:rsid w:val="000826B3"/>
    <w:rsid w:val="0008272E"/>
    <w:rsid w:val="000829B1"/>
    <w:rsid w:val="00082AC6"/>
    <w:rsid w:val="00082B95"/>
    <w:rsid w:val="0008308F"/>
    <w:rsid w:val="0008332E"/>
    <w:rsid w:val="00083410"/>
    <w:rsid w:val="00083DC9"/>
    <w:rsid w:val="000842B6"/>
    <w:rsid w:val="00084452"/>
    <w:rsid w:val="000844C2"/>
    <w:rsid w:val="0008455E"/>
    <w:rsid w:val="0008468E"/>
    <w:rsid w:val="000848D3"/>
    <w:rsid w:val="00084CAD"/>
    <w:rsid w:val="000853CE"/>
    <w:rsid w:val="000855B2"/>
    <w:rsid w:val="00085FE6"/>
    <w:rsid w:val="000861EA"/>
    <w:rsid w:val="00086397"/>
    <w:rsid w:val="0008641E"/>
    <w:rsid w:val="000867DF"/>
    <w:rsid w:val="00086BC9"/>
    <w:rsid w:val="00086DB9"/>
    <w:rsid w:val="00087B68"/>
    <w:rsid w:val="00087C82"/>
    <w:rsid w:val="00087E75"/>
    <w:rsid w:val="00087EF2"/>
    <w:rsid w:val="00090132"/>
    <w:rsid w:val="0009033B"/>
    <w:rsid w:val="000906E2"/>
    <w:rsid w:val="0009099E"/>
    <w:rsid w:val="00090B53"/>
    <w:rsid w:val="00090B55"/>
    <w:rsid w:val="0009120F"/>
    <w:rsid w:val="00091AB8"/>
    <w:rsid w:val="00091B69"/>
    <w:rsid w:val="00091D80"/>
    <w:rsid w:val="00091D9A"/>
    <w:rsid w:val="000923D2"/>
    <w:rsid w:val="0009271F"/>
    <w:rsid w:val="00092924"/>
    <w:rsid w:val="00092B34"/>
    <w:rsid w:val="00092BD0"/>
    <w:rsid w:val="0009335A"/>
    <w:rsid w:val="00093CEE"/>
    <w:rsid w:val="00093EC5"/>
    <w:rsid w:val="000940E7"/>
    <w:rsid w:val="000942B9"/>
    <w:rsid w:val="00094AC7"/>
    <w:rsid w:val="00094E3F"/>
    <w:rsid w:val="00095105"/>
    <w:rsid w:val="00095118"/>
    <w:rsid w:val="0009571C"/>
    <w:rsid w:val="00095769"/>
    <w:rsid w:val="00095E87"/>
    <w:rsid w:val="000960F2"/>
    <w:rsid w:val="00096149"/>
    <w:rsid w:val="00096433"/>
    <w:rsid w:val="00096514"/>
    <w:rsid w:val="00096B8F"/>
    <w:rsid w:val="000974A7"/>
    <w:rsid w:val="00097631"/>
    <w:rsid w:val="00097A49"/>
    <w:rsid w:val="00097D17"/>
    <w:rsid w:val="000A006F"/>
    <w:rsid w:val="000A019A"/>
    <w:rsid w:val="000A073A"/>
    <w:rsid w:val="000A0769"/>
    <w:rsid w:val="000A0D36"/>
    <w:rsid w:val="000A0FC3"/>
    <w:rsid w:val="000A1891"/>
    <w:rsid w:val="000A1FFF"/>
    <w:rsid w:val="000A2008"/>
    <w:rsid w:val="000A2A3B"/>
    <w:rsid w:val="000A2B22"/>
    <w:rsid w:val="000A2CCF"/>
    <w:rsid w:val="000A3180"/>
    <w:rsid w:val="000A31FF"/>
    <w:rsid w:val="000A3520"/>
    <w:rsid w:val="000A35EC"/>
    <w:rsid w:val="000A36F0"/>
    <w:rsid w:val="000A39B2"/>
    <w:rsid w:val="000A4146"/>
    <w:rsid w:val="000A4536"/>
    <w:rsid w:val="000A4930"/>
    <w:rsid w:val="000A4A98"/>
    <w:rsid w:val="000A51C1"/>
    <w:rsid w:val="000A5711"/>
    <w:rsid w:val="000A5A79"/>
    <w:rsid w:val="000A5BAB"/>
    <w:rsid w:val="000A5C1E"/>
    <w:rsid w:val="000A5EBD"/>
    <w:rsid w:val="000A5F52"/>
    <w:rsid w:val="000A643D"/>
    <w:rsid w:val="000A64A9"/>
    <w:rsid w:val="000A650D"/>
    <w:rsid w:val="000A6545"/>
    <w:rsid w:val="000A6553"/>
    <w:rsid w:val="000A659D"/>
    <w:rsid w:val="000A69F5"/>
    <w:rsid w:val="000A6D1C"/>
    <w:rsid w:val="000A6ECC"/>
    <w:rsid w:val="000A7171"/>
    <w:rsid w:val="000A71D6"/>
    <w:rsid w:val="000A72B3"/>
    <w:rsid w:val="000A72C1"/>
    <w:rsid w:val="000A73D5"/>
    <w:rsid w:val="000A7528"/>
    <w:rsid w:val="000A75D9"/>
    <w:rsid w:val="000A75F1"/>
    <w:rsid w:val="000A7CF3"/>
    <w:rsid w:val="000A7D67"/>
    <w:rsid w:val="000B0024"/>
    <w:rsid w:val="000B0720"/>
    <w:rsid w:val="000B0B57"/>
    <w:rsid w:val="000B0D61"/>
    <w:rsid w:val="000B1752"/>
    <w:rsid w:val="000B1B52"/>
    <w:rsid w:val="000B1CE9"/>
    <w:rsid w:val="000B1DB4"/>
    <w:rsid w:val="000B1E12"/>
    <w:rsid w:val="000B1FBF"/>
    <w:rsid w:val="000B2312"/>
    <w:rsid w:val="000B2AA7"/>
    <w:rsid w:val="000B2B98"/>
    <w:rsid w:val="000B2D60"/>
    <w:rsid w:val="000B2D8F"/>
    <w:rsid w:val="000B30D9"/>
    <w:rsid w:val="000B3117"/>
    <w:rsid w:val="000B35E8"/>
    <w:rsid w:val="000B390F"/>
    <w:rsid w:val="000B397D"/>
    <w:rsid w:val="000B423D"/>
    <w:rsid w:val="000B4475"/>
    <w:rsid w:val="000B4CA3"/>
    <w:rsid w:val="000B4E00"/>
    <w:rsid w:val="000B5139"/>
    <w:rsid w:val="000B52D9"/>
    <w:rsid w:val="000B55D3"/>
    <w:rsid w:val="000B5912"/>
    <w:rsid w:val="000B5B44"/>
    <w:rsid w:val="000B624A"/>
    <w:rsid w:val="000B63FC"/>
    <w:rsid w:val="000B65C2"/>
    <w:rsid w:val="000B6AFC"/>
    <w:rsid w:val="000B6FCA"/>
    <w:rsid w:val="000B7357"/>
    <w:rsid w:val="000B7710"/>
    <w:rsid w:val="000C0234"/>
    <w:rsid w:val="000C04B6"/>
    <w:rsid w:val="000C0888"/>
    <w:rsid w:val="000C0A36"/>
    <w:rsid w:val="000C0BFB"/>
    <w:rsid w:val="000C0C39"/>
    <w:rsid w:val="000C0C46"/>
    <w:rsid w:val="000C0CD4"/>
    <w:rsid w:val="000C0D03"/>
    <w:rsid w:val="000C142A"/>
    <w:rsid w:val="000C1607"/>
    <w:rsid w:val="000C1886"/>
    <w:rsid w:val="000C1976"/>
    <w:rsid w:val="000C1993"/>
    <w:rsid w:val="000C1EC4"/>
    <w:rsid w:val="000C21B0"/>
    <w:rsid w:val="000C251E"/>
    <w:rsid w:val="000C264D"/>
    <w:rsid w:val="000C281C"/>
    <w:rsid w:val="000C2A57"/>
    <w:rsid w:val="000C2B24"/>
    <w:rsid w:val="000C2B77"/>
    <w:rsid w:val="000C30F5"/>
    <w:rsid w:val="000C3156"/>
    <w:rsid w:val="000C33EA"/>
    <w:rsid w:val="000C35F9"/>
    <w:rsid w:val="000C3769"/>
    <w:rsid w:val="000C3C5B"/>
    <w:rsid w:val="000C4080"/>
    <w:rsid w:val="000C4891"/>
    <w:rsid w:val="000C50AB"/>
    <w:rsid w:val="000C5136"/>
    <w:rsid w:val="000C520E"/>
    <w:rsid w:val="000C528A"/>
    <w:rsid w:val="000C5299"/>
    <w:rsid w:val="000C5433"/>
    <w:rsid w:val="000C5D9B"/>
    <w:rsid w:val="000C5E7E"/>
    <w:rsid w:val="000C6119"/>
    <w:rsid w:val="000C61E5"/>
    <w:rsid w:val="000C6328"/>
    <w:rsid w:val="000C68BB"/>
    <w:rsid w:val="000C6976"/>
    <w:rsid w:val="000C6E96"/>
    <w:rsid w:val="000C6F55"/>
    <w:rsid w:val="000C7079"/>
    <w:rsid w:val="000C70E3"/>
    <w:rsid w:val="000C71D2"/>
    <w:rsid w:val="000C71DA"/>
    <w:rsid w:val="000C737B"/>
    <w:rsid w:val="000C7456"/>
    <w:rsid w:val="000C794B"/>
    <w:rsid w:val="000C7AAD"/>
    <w:rsid w:val="000C7E9F"/>
    <w:rsid w:val="000D087A"/>
    <w:rsid w:val="000D0BA8"/>
    <w:rsid w:val="000D14B5"/>
    <w:rsid w:val="000D25D7"/>
    <w:rsid w:val="000D28E4"/>
    <w:rsid w:val="000D2951"/>
    <w:rsid w:val="000D2A3E"/>
    <w:rsid w:val="000D33E0"/>
    <w:rsid w:val="000D3D76"/>
    <w:rsid w:val="000D3E94"/>
    <w:rsid w:val="000D3F88"/>
    <w:rsid w:val="000D49C2"/>
    <w:rsid w:val="000D4D37"/>
    <w:rsid w:val="000D58E3"/>
    <w:rsid w:val="000D5A44"/>
    <w:rsid w:val="000D63DF"/>
    <w:rsid w:val="000D663D"/>
    <w:rsid w:val="000D6D10"/>
    <w:rsid w:val="000D6DCE"/>
    <w:rsid w:val="000D6F29"/>
    <w:rsid w:val="000D72D8"/>
    <w:rsid w:val="000D7580"/>
    <w:rsid w:val="000D77C2"/>
    <w:rsid w:val="000D77ED"/>
    <w:rsid w:val="000D77EF"/>
    <w:rsid w:val="000D789A"/>
    <w:rsid w:val="000D7B10"/>
    <w:rsid w:val="000D7EE1"/>
    <w:rsid w:val="000E0EB2"/>
    <w:rsid w:val="000E1018"/>
    <w:rsid w:val="000E10B3"/>
    <w:rsid w:val="000E112A"/>
    <w:rsid w:val="000E11C8"/>
    <w:rsid w:val="000E1314"/>
    <w:rsid w:val="000E134E"/>
    <w:rsid w:val="000E1410"/>
    <w:rsid w:val="000E14CE"/>
    <w:rsid w:val="000E212B"/>
    <w:rsid w:val="000E2152"/>
    <w:rsid w:val="000E21CA"/>
    <w:rsid w:val="000E240F"/>
    <w:rsid w:val="000E24DD"/>
    <w:rsid w:val="000E2859"/>
    <w:rsid w:val="000E3038"/>
    <w:rsid w:val="000E31FC"/>
    <w:rsid w:val="000E32C2"/>
    <w:rsid w:val="000E339A"/>
    <w:rsid w:val="000E348D"/>
    <w:rsid w:val="000E36AE"/>
    <w:rsid w:val="000E3804"/>
    <w:rsid w:val="000E399E"/>
    <w:rsid w:val="000E3F08"/>
    <w:rsid w:val="000E403E"/>
    <w:rsid w:val="000E492C"/>
    <w:rsid w:val="000E49B6"/>
    <w:rsid w:val="000E4BEE"/>
    <w:rsid w:val="000E4DBC"/>
    <w:rsid w:val="000E5635"/>
    <w:rsid w:val="000E5638"/>
    <w:rsid w:val="000E5C20"/>
    <w:rsid w:val="000E5DF5"/>
    <w:rsid w:val="000E60EF"/>
    <w:rsid w:val="000E6372"/>
    <w:rsid w:val="000E6DF5"/>
    <w:rsid w:val="000E6FE1"/>
    <w:rsid w:val="000E7039"/>
    <w:rsid w:val="000E7495"/>
    <w:rsid w:val="000E74D2"/>
    <w:rsid w:val="000E7525"/>
    <w:rsid w:val="000E756C"/>
    <w:rsid w:val="000E7BA6"/>
    <w:rsid w:val="000E7C6F"/>
    <w:rsid w:val="000F00E5"/>
    <w:rsid w:val="000F0156"/>
    <w:rsid w:val="000F06AF"/>
    <w:rsid w:val="000F08C7"/>
    <w:rsid w:val="000F0977"/>
    <w:rsid w:val="000F0BE5"/>
    <w:rsid w:val="000F0ECE"/>
    <w:rsid w:val="000F11E0"/>
    <w:rsid w:val="000F12F9"/>
    <w:rsid w:val="000F1316"/>
    <w:rsid w:val="000F13CB"/>
    <w:rsid w:val="000F16C3"/>
    <w:rsid w:val="000F182E"/>
    <w:rsid w:val="000F1951"/>
    <w:rsid w:val="000F1D26"/>
    <w:rsid w:val="000F2024"/>
    <w:rsid w:val="000F2153"/>
    <w:rsid w:val="000F2241"/>
    <w:rsid w:val="000F2713"/>
    <w:rsid w:val="000F275E"/>
    <w:rsid w:val="000F2921"/>
    <w:rsid w:val="000F2C25"/>
    <w:rsid w:val="000F3350"/>
    <w:rsid w:val="000F34B7"/>
    <w:rsid w:val="000F38FF"/>
    <w:rsid w:val="000F3DB0"/>
    <w:rsid w:val="000F3E80"/>
    <w:rsid w:val="000F4170"/>
    <w:rsid w:val="000F43A7"/>
    <w:rsid w:val="000F486A"/>
    <w:rsid w:val="000F4AB7"/>
    <w:rsid w:val="000F50D1"/>
    <w:rsid w:val="000F53DF"/>
    <w:rsid w:val="000F54B1"/>
    <w:rsid w:val="000F5558"/>
    <w:rsid w:val="000F5B75"/>
    <w:rsid w:val="000F5CA6"/>
    <w:rsid w:val="000F645F"/>
    <w:rsid w:val="000F6597"/>
    <w:rsid w:val="000F6C42"/>
    <w:rsid w:val="000F6DE5"/>
    <w:rsid w:val="000F6E88"/>
    <w:rsid w:val="000F7347"/>
    <w:rsid w:val="001001A6"/>
    <w:rsid w:val="001004B2"/>
    <w:rsid w:val="001006E7"/>
    <w:rsid w:val="00100981"/>
    <w:rsid w:val="00101203"/>
    <w:rsid w:val="00101283"/>
    <w:rsid w:val="00101587"/>
    <w:rsid w:val="0010166A"/>
    <w:rsid w:val="00101F43"/>
    <w:rsid w:val="00102174"/>
    <w:rsid w:val="00102590"/>
    <w:rsid w:val="001025D0"/>
    <w:rsid w:val="0010293B"/>
    <w:rsid w:val="00102CED"/>
    <w:rsid w:val="001032A6"/>
    <w:rsid w:val="001032C7"/>
    <w:rsid w:val="001033FC"/>
    <w:rsid w:val="001034F7"/>
    <w:rsid w:val="001036F5"/>
    <w:rsid w:val="00103825"/>
    <w:rsid w:val="00103ADA"/>
    <w:rsid w:val="00103C61"/>
    <w:rsid w:val="00103C7F"/>
    <w:rsid w:val="00103C9B"/>
    <w:rsid w:val="001041C4"/>
    <w:rsid w:val="00104E46"/>
    <w:rsid w:val="001050C7"/>
    <w:rsid w:val="0010580B"/>
    <w:rsid w:val="00105BB2"/>
    <w:rsid w:val="00105FCC"/>
    <w:rsid w:val="00105FD4"/>
    <w:rsid w:val="00106320"/>
    <w:rsid w:val="00106419"/>
    <w:rsid w:val="0010650D"/>
    <w:rsid w:val="0010659F"/>
    <w:rsid w:val="001065ED"/>
    <w:rsid w:val="00106B47"/>
    <w:rsid w:val="00106EFB"/>
    <w:rsid w:val="00106F33"/>
    <w:rsid w:val="00107262"/>
    <w:rsid w:val="00107366"/>
    <w:rsid w:val="001074C6"/>
    <w:rsid w:val="00107665"/>
    <w:rsid w:val="00107D13"/>
    <w:rsid w:val="00107FAC"/>
    <w:rsid w:val="001101C1"/>
    <w:rsid w:val="0011028B"/>
    <w:rsid w:val="0011032D"/>
    <w:rsid w:val="00110411"/>
    <w:rsid w:val="001104B1"/>
    <w:rsid w:val="00110644"/>
    <w:rsid w:val="00110878"/>
    <w:rsid w:val="00110FCF"/>
    <w:rsid w:val="001112DA"/>
    <w:rsid w:val="00111679"/>
    <w:rsid w:val="00111810"/>
    <w:rsid w:val="00111E44"/>
    <w:rsid w:val="00111F3A"/>
    <w:rsid w:val="001121C1"/>
    <w:rsid w:val="001125CE"/>
    <w:rsid w:val="00112684"/>
    <w:rsid w:val="001128A2"/>
    <w:rsid w:val="00112AA4"/>
    <w:rsid w:val="00112CF6"/>
    <w:rsid w:val="00113009"/>
    <w:rsid w:val="0011367D"/>
    <w:rsid w:val="001138B0"/>
    <w:rsid w:val="00113DA5"/>
    <w:rsid w:val="00113E91"/>
    <w:rsid w:val="00113EDF"/>
    <w:rsid w:val="001142D3"/>
    <w:rsid w:val="001145B8"/>
    <w:rsid w:val="001145D7"/>
    <w:rsid w:val="001145F2"/>
    <w:rsid w:val="00114931"/>
    <w:rsid w:val="00114A93"/>
    <w:rsid w:val="00114B06"/>
    <w:rsid w:val="00114BFB"/>
    <w:rsid w:val="00115164"/>
    <w:rsid w:val="0011557B"/>
    <w:rsid w:val="00115C92"/>
    <w:rsid w:val="0011605E"/>
    <w:rsid w:val="001162B2"/>
    <w:rsid w:val="0011635C"/>
    <w:rsid w:val="00116C8C"/>
    <w:rsid w:val="00116D6E"/>
    <w:rsid w:val="001170F9"/>
    <w:rsid w:val="001176C6"/>
    <w:rsid w:val="00117822"/>
    <w:rsid w:val="001204F5"/>
    <w:rsid w:val="00120D9B"/>
    <w:rsid w:val="00120E87"/>
    <w:rsid w:val="001210AC"/>
    <w:rsid w:val="00121131"/>
    <w:rsid w:val="00121361"/>
    <w:rsid w:val="001216E3"/>
    <w:rsid w:val="0012178B"/>
    <w:rsid w:val="00121B1F"/>
    <w:rsid w:val="00121C33"/>
    <w:rsid w:val="00121C9A"/>
    <w:rsid w:val="00121CCE"/>
    <w:rsid w:val="00121FA5"/>
    <w:rsid w:val="00122000"/>
    <w:rsid w:val="001220B6"/>
    <w:rsid w:val="00122135"/>
    <w:rsid w:val="00122200"/>
    <w:rsid w:val="001222C2"/>
    <w:rsid w:val="0012271B"/>
    <w:rsid w:val="001227CD"/>
    <w:rsid w:val="00122930"/>
    <w:rsid w:val="00122F9D"/>
    <w:rsid w:val="00122FAD"/>
    <w:rsid w:val="00123668"/>
    <w:rsid w:val="00123A37"/>
    <w:rsid w:val="00123AA6"/>
    <w:rsid w:val="00123C41"/>
    <w:rsid w:val="00123CA6"/>
    <w:rsid w:val="0012439C"/>
    <w:rsid w:val="0012440F"/>
    <w:rsid w:val="00124448"/>
    <w:rsid w:val="0012475E"/>
    <w:rsid w:val="00124CC6"/>
    <w:rsid w:val="00124DFB"/>
    <w:rsid w:val="001250CA"/>
    <w:rsid w:val="001255DE"/>
    <w:rsid w:val="001259F6"/>
    <w:rsid w:val="001264D3"/>
    <w:rsid w:val="0012666E"/>
    <w:rsid w:val="0012674E"/>
    <w:rsid w:val="0012757A"/>
    <w:rsid w:val="001278BF"/>
    <w:rsid w:val="001278F2"/>
    <w:rsid w:val="0012794D"/>
    <w:rsid w:val="00127D3B"/>
    <w:rsid w:val="0013030B"/>
    <w:rsid w:val="00130552"/>
    <w:rsid w:val="0013081A"/>
    <w:rsid w:val="00130965"/>
    <w:rsid w:val="0013099C"/>
    <w:rsid w:val="00130FE8"/>
    <w:rsid w:val="00131041"/>
    <w:rsid w:val="00131190"/>
    <w:rsid w:val="00131281"/>
    <w:rsid w:val="0013141F"/>
    <w:rsid w:val="00131541"/>
    <w:rsid w:val="001319F5"/>
    <w:rsid w:val="00131BA7"/>
    <w:rsid w:val="00131C05"/>
    <w:rsid w:val="00131F0A"/>
    <w:rsid w:val="00132033"/>
    <w:rsid w:val="0013234E"/>
    <w:rsid w:val="001324A5"/>
    <w:rsid w:val="0013251E"/>
    <w:rsid w:val="001325A1"/>
    <w:rsid w:val="00132954"/>
    <w:rsid w:val="00133A08"/>
    <w:rsid w:val="0013413D"/>
    <w:rsid w:val="00134FF4"/>
    <w:rsid w:val="001352F8"/>
    <w:rsid w:val="00135907"/>
    <w:rsid w:val="0013596F"/>
    <w:rsid w:val="001359DD"/>
    <w:rsid w:val="00135D5D"/>
    <w:rsid w:val="00135FDD"/>
    <w:rsid w:val="001362AF"/>
    <w:rsid w:val="001366D1"/>
    <w:rsid w:val="00136900"/>
    <w:rsid w:val="00136A04"/>
    <w:rsid w:val="00136B48"/>
    <w:rsid w:val="0013705F"/>
    <w:rsid w:val="00137094"/>
    <w:rsid w:val="001372ED"/>
    <w:rsid w:val="0013784D"/>
    <w:rsid w:val="001378EC"/>
    <w:rsid w:val="00137900"/>
    <w:rsid w:val="00137A0C"/>
    <w:rsid w:val="00137CFA"/>
    <w:rsid w:val="0014028C"/>
    <w:rsid w:val="00140549"/>
    <w:rsid w:val="00140890"/>
    <w:rsid w:val="00140AB1"/>
    <w:rsid w:val="00140D05"/>
    <w:rsid w:val="00140E47"/>
    <w:rsid w:val="00141005"/>
    <w:rsid w:val="00141BCD"/>
    <w:rsid w:val="00141F88"/>
    <w:rsid w:val="00141FCD"/>
    <w:rsid w:val="00142100"/>
    <w:rsid w:val="00142289"/>
    <w:rsid w:val="0014250E"/>
    <w:rsid w:val="00142845"/>
    <w:rsid w:val="00142DAC"/>
    <w:rsid w:val="00142F2C"/>
    <w:rsid w:val="001430B5"/>
    <w:rsid w:val="001431CC"/>
    <w:rsid w:val="00143314"/>
    <w:rsid w:val="0014343A"/>
    <w:rsid w:val="00143759"/>
    <w:rsid w:val="00143ABE"/>
    <w:rsid w:val="00143B25"/>
    <w:rsid w:val="00144051"/>
    <w:rsid w:val="00144162"/>
    <w:rsid w:val="00144C32"/>
    <w:rsid w:val="00144C65"/>
    <w:rsid w:val="00144DA4"/>
    <w:rsid w:val="00144E81"/>
    <w:rsid w:val="001455D7"/>
    <w:rsid w:val="00145882"/>
    <w:rsid w:val="001458D5"/>
    <w:rsid w:val="00145B51"/>
    <w:rsid w:val="00146136"/>
    <w:rsid w:val="0014660C"/>
    <w:rsid w:val="00146A55"/>
    <w:rsid w:val="00146DE1"/>
    <w:rsid w:val="00147571"/>
    <w:rsid w:val="001476E9"/>
    <w:rsid w:val="00147975"/>
    <w:rsid w:val="00147A48"/>
    <w:rsid w:val="00147ED2"/>
    <w:rsid w:val="001501BA"/>
    <w:rsid w:val="0015067A"/>
    <w:rsid w:val="00150911"/>
    <w:rsid w:val="00151236"/>
    <w:rsid w:val="001512B5"/>
    <w:rsid w:val="00151888"/>
    <w:rsid w:val="0015209C"/>
    <w:rsid w:val="0015247D"/>
    <w:rsid w:val="00152A18"/>
    <w:rsid w:val="00152CFA"/>
    <w:rsid w:val="00152D5C"/>
    <w:rsid w:val="00152D75"/>
    <w:rsid w:val="00153275"/>
    <w:rsid w:val="001536C8"/>
    <w:rsid w:val="001544FC"/>
    <w:rsid w:val="00154599"/>
    <w:rsid w:val="00154B31"/>
    <w:rsid w:val="0015592F"/>
    <w:rsid w:val="00155AAD"/>
    <w:rsid w:val="0015607E"/>
    <w:rsid w:val="00156124"/>
    <w:rsid w:val="001561F5"/>
    <w:rsid w:val="0015628E"/>
    <w:rsid w:val="00156342"/>
    <w:rsid w:val="00156454"/>
    <w:rsid w:val="001565DD"/>
    <w:rsid w:val="00156671"/>
    <w:rsid w:val="00156737"/>
    <w:rsid w:val="0015683C"/>
    <w:rsid w:val="00156B94"/>
    <w:rsid w:val="00157FA2"/>
    <w:rsid w:val="00160081"/>
    <w:rsid w:val="0016013D"/>
    <w:rsid w:val="001606B5"/>
    <w:rsid w:val="00160E2E"/>
    <w:rsid w:val="00160F31"/>
    <w:rsid w:val="0016103C"/>
    <w:rsid w:val="001615F4"/>
    <w:rsid w:val="00161800"/>
    <w:rsid w:val="00161CD1"/>
    <w:rsid w:val="00162241"/>
    <w:rsid w:val="00162396"/>
    <w:rsid w:val="001625E2"/>
    <w:rsid w:val="001627DF"/>
    <w:rsid w:val="00162845"/>
    <w:rsid w:val="001629C1"/>
    <w:rsid w:val="00162C8A"/>
    <w:rsid w:val="00162C8E"/>
    <w:rsid w:val="00162F79"/>
    <w:rsid w:val="00163097"/>
    <w:rsid w:val="001631B0"/>
    <w:rsid w:val="001631BC"/>
    <w:rsid w:val="001631BF"/>
    <w:rsid w:val="001634B2"/>
    <w:rsid w:val="00163C44"/>
    <w:rsid w:val="00163D0B"/>
    <w:rsid w:val="0016426A"/>
    <w:rsid w:val="001644D1"/>
    <w:rsid w:val="001649FB"/>
    <w:rsid w:val="00164AB4"/>
    <w:rsid w:val="00164E97"/>
    <w:rsid w:val="00164FDD"/>
    <w:rsid w:val="001651BE"/>
    <w:rsid w:val="00165548"/>
    <w:rsid w:val="00165748"/>
    <w:rsid w:val="001657B9"/>
    <w:rsid w:val="001659C7"/>
    <w:rsid w:val="00165B93"/>
    <w:rsid w:val="00165BC2"/>
    <w:rsid w:val="00165C0D"/>
    <w:rsid w:val="00165CEB"/>
    <w:rsid w:val="00165EBE"/>
    <w:rsid w:val="00166401"/>
    <w:rsid w:val="00166674"/>
    <w:rsid w:val="001667CF"/>
    <w:rsid w:val="00166964"/>
    <w:rsid w:val="00166C45"/>
    <w:rsid w:val="00166D3F"/>
    <w:rsid w:val="001670B4"/>
    <w:rsid w:val="0016780F"/>
    <w:rsid w:val="001678F1"/>
    <w:rsid w:val="00167916"/>
    <w:rsid w:val="00167C58"/>
    <w:rsid w:val="00170136"/>
    <w:rsid w:val="001702B9"/>
    <w:rsid w:val="00170585"/>
    <w:rsid w:val="00170618"/>
    <w:rsid w:val="00170C0F"/>
    <w:rsid w:val="001713F5"/>
    <w:rsid w:val="00171A01"/>
    <w:rsid w:val="00171DA3"/>
    <w:rsid w:val="00171F37"/>
    <w:rsid w:val="001720D1"/>
    <w:rsid w:val="001723CE"/>
    <w:rsid w:val="001723F0"/>
    <w:rsid w:val="001725F5"/>
    <w:rsid w:val="0017275B"/>
    <w:rsid w:val="0017286A"/>
    <w:rsid w:val="00172B80"/>
    <w:rsid w:val="00172D66"/>
    <w:rsid w:val="00172FE5"/>
    <w:rsid w:val="001730D4"/>
    <w:rsid w:val="00173410"/>
    <w:rsid w:val="00173ACF"/>
    <w:rsid w:val="00173D5A"/>
    <w:rsid w:val="001741B1"/>
    <w:rsid w:val="001742CA"/>
    <w:rsid w:val="0017431B"/>
    <w:rsid w:val="00174441"/>
    <w:rsid w:val="001748E5"/>
    <w:rsid w:val="00174B4C"/>
    <w:rsid w:val="00174B57"/>
    <w:rsid w:val="00174D3B"/>
    <w:rsid w:val="001760A7"/>
    <w:rsid w:val="00176141"/>
    <w:rsid w:val="001763A7"/>
    <w:rsid w:val="0017674F"/>
    <w:rsid w:val="00176CCF"/>
    <w:rsid w:val="00176CFC"/>
    <w:rsid w:val="00176D52"/>
    <w:rsid w:val="001777E2"/>
    <w:rsid w:val="00177C95"/>
    <w:rsid w:val="00177FDA"/>
    <w:rsid w:val="001805A0"/>
    <w:rsid w:val="00180683"/>
    <w:rsid w:val="00180CE1"/>
    <w:rsid w:val="00180EDF"/>
    <w:rsid w:val="00180F80"/>
    <w:rsid w:val="0018105C"/>
    <w:rsid w:val="00181488"/>
    <w:rsid w:val="001816A5"/>
    <w:rsid w:val="00181A18"/>
    <w:rsid w:val="00181B4C"/>
    <w:rsid w:val="00182616"/>
    <w:rsid w:val="00182C17"/>
    <w:rsid w:val="00182C1A"/>
    <w:rsid w:val="00182CC0"/>
    <w:rsid w:val="00182F28"/>
    <w:rsid w:val="00182F37"/>
    <w:rsid w:val="0018338F"/>
    <w:rsid w:val="00183E11"/>
    <w:rsid w:val="0018414D"/>
    <w:rsid w:val="001841AF"/>
    <w:rsid w:val="00184225"/>
    <w:rsid w:val="00184327"/>
    <w:rsid w:val="001845FF"/>
    <w:rsid w:val="00184C03"/>
    <w:rsid w:val="00184D6B"/>
    <w:rsid w:val="00185021"/>
    <w:rsid w:val="0018502A"/>
    <w:rsid w:val="001851F2"/>
    <w:rsid w:val="00185278"/>
    <w:rsid w:val="0018560C"/>
    <w:rsid w:val="00185A78"/>
    <w:rsid w:val="00185F3D"/>
    <w:rsid w:val="00186857"/>
    <w:rsid w:val="0018694E"/>
    <w:rsid w:val="00186C8E"/>
    <w:rsid w:val="00186F34"/>
    <w:rsid w:val="0018701D"/>
    <w:rsid w:val="001870B3"/>
    <w:rsid w:val="00187103"/>
    <w:rsid w:val="0018746E"/>
    <w:rsid w:val="00187613"/>
    <w:rsid w:val="00187A6F"/>
    <w:rsid w:val="00187AD1"/>
    <w:rsid w:val="00187E40"/>
    <w:rsid w:val="0019004F"/>
    <w:rsid w:val="001900FC"/>
    <w:rsid w:val="00190175"/>
    <w:rsid w:val="001903BF"/>
    <w:rsid w:val="0019051D"/>
    <w:rsid w:val="00190567"/>
    <w:rsid w:val="00190689"/>
    <w:rsid w:val="0019091E"/>
    <w:rsid w:val="001909E4"/>
    <w:rsid w:val="001914DC"/>
    <w:rsid w:val="00191850"/>
    <w:rsid w:val="00191E8F"/>
    <w:rsid w:val="00192019"/>
    <w:rsid w:val="00192124"/>
    <w:rsid w:val="00192162"/>
    <w:rsid w:val="00192396"/>
    <w:rsid w:val="0019255A"/>
    <w:rsid w:val="0019289A"/>
    <w:rsid w:val="001928F6"/>
    <w:rsid w:val="0019349B"/>
    <w:rsid w:val="001936D5"/>
    <w:rsid w:val="001937D2"/>
    <w:rsid w:val="00193A9E"/>
    <w:rsid w:val="00193B82"/>
    <w:rsid w:val="00193BED"/>
    <w:rsid w:val="00193F5D"/>
    <w:rsid w:val="00194765"/>
    <w:rsid w:val="00194AF7"/>
    <w:rsid w:val="00194DEA"/>
    <w:rsid w:val="00195453"/>
    <w:rsid w:val="0019547A"/>
    <w:rsid w:val="0019559A"/>
    <w:rsid w:val="00195697"/>
    <w:rsid w:val="00195A6C"/>
    <w:rsid w:val="00195A7A"/>
    <w:rsid w:val="00195AB6"/>
    <w:rsid w:val="00196055"/>
    <w:rsid w:val="00196119"/>
    <w:rsid w:val="00196A2D"/>
    <w:rsid w:val="00196B8B"/>
    <w:rsid w:val="00196EE3"/>
    <w:rsid w:val="00197216"/>
    <w:rsid w:val="001972C8"/>
    <w:rsid w:val="00197507"/>
    <w:rsid w:val="00197766"/>
    <w:rsid w:val="0019789F"/>
    <w:rsid w:val="001978C9"/>
    <w:rsid w:val="00197A45"/>
    <w:rsid w:val="001A06D7"/>
    <w:rsid w:val="001A0A25"/>
    <w:rsid w:val="001A0E16"/>
    <w:rsid w:val="001A0ED4"/>
    <w:rsid w:val="001A1095"/>
    <w:rsid w:val="001A1147"/>
    <w:rsid w:val="001A1182"/>
    <w:rsid w:val="001A11B0"/>
    <w:rsid w:val="001A1337"/>
    <w:rsid w:val="001A15DC"/>
    <w:rsid w:val="001A19E3"/>
    <w:rsid w:val="001A1CD0"/>
    <w:rsid w:val="001A1E8F"/>
    <w:rsid w:val="001A2111"/>
    <w:rsid w:val="001A26C0"/>
    <w:rsid w:val="001A26F4"/>
    <w:rsid w:val="001A28BA"/>
    <w:rsid w:val="001A2936"/>
    <w:rsid w:val="001A2938"/>
    <w:rsid w:val="001A2ABA"/>
    <w:rsid w:val="001A2B7D"/>
    <w:rsid w:val="001A2BF0"/>
    <w:rsid w:val="001A2D3E"/>
    <w:rsid w:val="001A2DB7"/>
    <w:rsid w:val="001A305A"/>
    <w:rsid w:val="001A3F0E"/>
    <w:rsid w:val="001A3F74"/>
    <w:rsid w:val="001A414D"/>
    <w:rsid w:val="001A4456"/>
    <w:rsid w:val="001A447C"/>
    <w:rsid w:val="001A4701"/>
    <w:rsid w:val="001A4C3C"/>
    <w:rsid w:val="001A4FF3"/>
    <w:rsid w:val="001A50FB"/>
    <w:rsid w:val="001A51DB"/>
    <w:rsid w:val="001A526C"/>
    <w:rsid w:val="001A5584"/>
    <w:rsid w:val="001A5876"/>
    <w:rsid w:val="001A6888"/>
    <w:rsid w:val="001A6E44"/>
    <w:rsid w:val="001A7409"/>
    <w:rsid w:val="001A76DF"/>
    <w:rsid w:val="001B0029"/>
    <w:rsid w:val="001B003C"/>
    <w:rsid w:val="001B020F"/>
    <w:rsid w:val="001B032F"/>
    <w:rsid w:val="001B1418"/>
    <w:rsid w:val="001B16A4"/>
    <w:rsid w:val="001B19AF"/>
    <w:rsid w:val="001B1FA0"/>
    <w:rsid w:val="001B2279"/>
    <w:rsid w:val="001B259A"/>
    <w:rsid w:val="001B25B3"/>
    <w:rsid w:val="001B267A"/>
    <w:rsid w:val="001B28E4"/>
    <w:rsid w:val="001B35A6"/>
    <w:rsid w:val="001B3615"/>
    <w:rsid w:val="001B376D"/>
    <w:rsid w:val="001B38D0"/>
    <w:rsid w:val="001B3C90"/>
    <w:rsid w:val="001B3E02"/>
    <w:rsid w:val="001B3E55"/>
    <w:rsid w:val="001B3E90"/>
    <w:rsid w:val="001B4504"/>
    <w:rsid w:val="001B4996"/>
    <w:rsid w:val="001B4B9A"/>
    <w:rsid w:val="001B4B9E"/>
    <w:rsid w:val="001B4C63"/>
    <w:rsid w:val="001B52DB"/>
    <w:rsid w:val="001B61DF"/>
    <w:rsid w:val="001B6397"/>
    <w:rsid w:val="001B64C5"/>
    <w:rsid w:val="001B6B46"/>
    <w:rsid w:val="001B6FBB"/>
    <w:rsid w:val="001B7026"/>
    <w:rsid w:val="001B7293"/>
    <w:rsid w:val="001B75AA"/>
    <w:rsid w:val="001B79CC"/>
    <w:rsid w:val="001B7D3A"/>
    <w:rsid w:val="001B7ED7"/>
    <w:rsid w:val="001C013F"/>
    <w:rsid w:val="001C0354"/>
    <w:rsid w:val="001C0960"/>
    <w:rsid w:val="001C0C78"/>
    <w:rsid w:val="001C0CDB"/>
    <w:rsid w:val="001C0D8C"/>
    <w:rsid w:val="001C13BA"/>
    <w:rsid w:val="001C14A2"/>
    <w:rsid w:val="001C1ACF"/>
    <w:rsid w:val="001C1AD1"/>
    <w:rsid w:val="001C1D1B"/>
    <w:rsid w:val="001C1DCA"/>
    <w:rsid w:val="001C205E"/>
    <w:rsid w:val="001C24DD"/>
    <w:rsid w:val="001C299C"/>
    <w:rsid w:val="001C2B27"/>
    <w:rsid w:val="001C3086"/>
    <w:rsid w:val="001C32ED"/>
    <w:rsid w:val="001C33B6"/>
    <w:rsid w:val="001C344F"/>
    <w:rsid w:val="001C34A7"/>
    <w:rsid w:val="001C35D3"/>
    <w:rsid w:val="001C37B0"/>
    <w:rsid w:val="001C4337"/>
    <w:rsid w:val="001C47F6"/>
    <w:rsid w:val="001C4CDF"/>
    <w:rsid w:val="001C4F40"/>
    <w:rsid w:val="001C538C"/>
    <w:rsid w:val="001C5416"/>
    <w:rsid w:val="001C5B7F"/>
    <w:rsid w:val="001C5D03"/>
    <w:rsid w:val="001C5F41"/>
    <w:rsid w:val="001C5F7C"/>
    <w:rsid w:val="001C60F3"/>
    <w:rsid w:val="001C6362"/>
    <w:rsid w:val="001C642D"/>
    <w:rsid w:val="001C6A2B"/>
    <w:rsid w:val="001C7146"/>
    <w:rsid w:val="001C723A"/>
    <w:rsid w:val="001C73D4"/>
    <w:rsid w:val="001C74C9"/>
    <w:rsid w:val="001C7B9F"/>
    <w:rsid w:val="001C7BC8"/>
    <w:rsid w:val="001C7F11"/>
    <w:rsid w:val="001D01FA"/>
    <w:rsid w:val="001D03A5"/>
    <w:rsid w:val="001D07FF"/>
    <w:rsid w:val="001D0FFE"/>
    <w:rsid w:val="001D1084"/>
    <w:rsid w:val="001D10EC"/>
    <w:rsid w:val="001D1618"/>
    <w:rsid w:val="001D18A0"/>
    <w:rsid w:val="001D1CCA"/>
    <w:rsid w:val="001D1D8B"/>
    <w:rsid w:val="001D206C"/>
    <w:rsid w:val="001D2108"/>
    <w:rsid w:val="001D2472"/>
    <w:rsid w:val="001D2F53"/>
    <w:rsid w:val="001D2F6D"/>
    <w:rsid w:val="001D32AD"/>
    <w:rsid w:val="001D3464"/>
    <w:rsid w:val="001D3800"/>
    <w:rsid w:val="001D3BC9"/>
    <w:rsid w:val="001D3E32"/>
    <w:rsid w:val="001D44FB"/>
    <w:rsid w:val="001D46F2"/>
    <w:rsid w:val="001D472D"/>
    <w:rsid w:val="001D48B2"/>
    <w:rsid w:val="001D496B"/>
    <w:rsid w:val="001D4B9A"/>
    <w:rsid w:val="001D4BB7"/>
    <w:rsid w:val="001D4DDD"/>
    <w:rsid w:val="001D5316"/>
    <w:rsid w:val="001D5444"/>
    <w:rsid w:val="001D54B5"/>
    <w:rsid w:val="001D5554"/>
    <w:rsid w:val="001D5852"/>
    <w:rsid w:val="001D5FEC"/>
    <w:rsid w:val="001D6540"/>
    <w:rsid w:val="001D69D1"/>
    <w:rsid w:val="001D6B0D"/>
    <w:rsid w:val="001D6DBE"/>
    <w:rsid w:val="001D6EC3"/>
    <w:rsid w:val="001D6ECC"/>
    <w:rsid w:val="001D704D"/>
    <w:rsid w:val="001D7386"/>
    <w:rsid w:val="001D7563"/>
    <w:rsid w:val="001D77FC"/>
    <w:rsid w:val="001D7B02"/>
    <w:rsid w:val="001D7C96"/>
    <w:rsid w:val="001D7D73"/>
    <w:rsid w:val="001D7F87"/>
    <w:rsid w:val="001E06D1"/>
    <w:rsid w:val="001E0708"/>
    <w:rsid w:val="001E082D"/>
    <w:rsid w:val="001E088D"/>
    <w:rsid w:val="001E0ADB"/>
    <w:rsid w:val="001E0DFC"/>
    <w:rsid w:val="001E0E0D"/>
    <w:rsid w:val="001E0E55"/>
    <w:rsid w:val="001E0EF7"/>
    <w:rsid w:val="001E1B87"/>
    <w:rsid w:val="001E20D0"/>
    <w:rsid w:val="001E219C"/>
    <w:rsid w:val="001E2212"/>
    <w:rsid w:val="001E2BA7"/>
    <w:rsid w:val="001E2E50"/>
    <w:rsid w:val="001E2FA8"/>
    <w:rsid w:val="001E2FDB"/>
    <w:rsid w:val="001E31FD"/>
    <w:rsid w:val="001E3727"/>
    <w:rsid w:val="001E39D4"/>
    <w:rsid w:val="001E4A27"/>
    <w:rsid w:val="001E4AFD"/>
    <w:rsid w:val="001E4F36"/>
    <w:rsid w:val="001E50EC"/>
    <w:rsid w:val="001E50EF"/>
    <w:rsid w:val="001E5217"/>
    <w:rsid w:val="001E54CC"/>
    <w:rsid w:val="001E5982"/>
    <w:rsid w:val="001E5A42"/>
    <w:rsid w:val="001E5B20"/>
    <w:rsid w:val="001E5D5C"/>
    <w:rsid w:val="001E5F8D"/>
    <w:rsid w:val="001E63B5"/>
    <w:rsid w:val="001E65B8"/>
    <w:rsid w:val="001E65D8"/>
    <w:rsid w:val="001E6BF9"/>
    <w:rsid w:val="001E6DBF"/>
    <w:rsid w:val="001E6F93"/>
    <w:rsid w:val="001E7019"/>
    <w:rsid w:val="001E717F"/>
    <w:rsid w:val="001E74AE"/>
    <w:rsid w:val="001E769F"/>
    <w:rsid w:val="001E7C02"/>
    <w:rsid w:val="001E7CB8"/>
    <w:rsid w:val="001E7D89"/>
    <w:rsid w:val="001E7DB5"/>
    <w:rsid w:val="001E7E3D"/>
    <w:rsid w:val="001E7EF6"/>
    <w:rsid w:val="001F040E"/>
    <w:rsid w:val="001F09A8"/>
    <w:rsid w:val="001F0A6F"/>
    <w:rsid w:val="001F1210"/>
    <w:rsid w:val="001F1941"/>
    <w:rsid w:val="001F1AE3"/>
    <w:rsid w:val="001F22C5"/>
    <w:rsid w:val="001F234E"/>
    <w:rsid w:val="001F283A"/>
    <w:rsid w:val="001F2AF5"/>
    <w:rsid w:val="001F302D"/>
    <w:rsid w:val="001F3482"/>
    <w:rsid w:val="001F3A7E"/>
    <w:rsid w:val="001F3CE1"/>
    <w:rsid w:val="001F3DBF"/>
    <w:rsid w:val="001F3E72"/>
    <w:rsid w:val="001F4E72"/>
    <w:rsid w:val="001F50E1"/>
    <w:rsid w:val="001F52B2"/>
    <w:rsid w:val="001F53EB"/>
    <w:rsid w:val="001F5476"/>
    <w:rsid w:val="001F58AE"/>
    <w:rsid w:val="001F5AE4"/>
    <w:rsid w:val="001F5C91"/>
    <w:rsid w:val="001F5DAC"/>
    <w:rsid w:val="001F608F"/>
    <w:rsid w:val="001F6316"/>
    <w:rsid w:val="001F6443"/>
    <w:rsid w:val="001F662C"/>
    <w:rsid w:val="001F6D13"/>
    <w:rsid w:val="001F6EDC"/>
    <w:rsid w:val="001F72A2"/>
    <w:rsid w:val="001F7B26"/>
    <w:rsid w:val="001F7CBF"/>
    <w:rsid w:val="0020013C"/>
    <w:rsid w:val="00200569"/>
    <w:rsid w:val="00200951"/>
    <w:rsid w:val="00200CD8"/>
    <w:rsid w:val="00200E9A"/>
    <w:rsid w:val="00200FF6"/>
    <w:rsid w:val="00201071"/>
    <w:rsid w:val="00201240"/>
    <w:rsid w:val="002013E8"/>
    <w:rsid w:val="00201BBC"/>
    <w:rsid w:val="002020B3"/>
    <w:rsid w:val="00202164"/>
    <w:rsid w:val="0020216C"/>
    <w:rsid w:val="0020253A"/>
    <w:rsid w:val="002027E5"/>
    <w:rsid w:val="00202AEC"/>
    <w:rsid w:val="0020357F"/>
    <w:rsid w:val="0020376B"/>
    <w:rsid w:val="00203929"/>
    <w:rsid w:val="00203987"/>
    <w:rsid w:val="00203A6D"/>
    <w:rsid w:val="00203C9A"/>
    <w:rsid w:val="00203D3A"/>
    <w:rsid w:val="00203FE5"/>
    <w:rsid w:val="002043A6"/>
    <w:rsid w:val="002044AF"/>
    <w:rsid w:val="00204743"/>
    <w:rsid w:val="00204A25"/>
    <w:rsid w:val="00204BC6"/>
    <w:rsid w:val="002058A1"/>
    <w:rsid w:val="00205B7A"/>
    <w:rsid w:val="00205E0A"/>
    <w:rsid w:val="00205E3C"/>
    <w:rsid w:val="002061FA"/>
    <w:rsid w:val="002068C2"/>
    <w:rsid w:val="00206B0B"/>
    <w:rsid w:val="00206EAA"/>
    <w:rsid w:val="00207145"/>
    <w:rsid w:val="002076D8"/>
    <w:rsid w:val="0020782C"/>
    <w:rsid w:val="00207831"/>
    <w:rsid w:val="00207ACE"/>
    <w:rsid w:val="00207E2D"/>
    <w:rsid w:val="0021045A"/>
    <w:rsid w:val="00210ED9"/>
    <w:rsid w:val="00211168"/>
    <w:rsid w:val="002113F4"/>
    <w:rsid w:val="00211899"/>
    <w:rsid w:val="00211CE7"/>
    <w:rsid w:val="00211EE0"/>
    <w:rsid w:val="00211FB1"/>
    <w:rsid w:val="00212194"/>
    <w:rsid w:val="002123DB"/>
    <w:rsid w:val="0021257B"/>
    <w:rsid w:val="002127BE"/>
    <w:rsid w:val="00212A07"/>
    <w:rsid w:val="0021343D"/>
    <w:rsid w:val="00213570"/>
    <w:rsid w:val="00213AB0"/>
    <w:rsid w:val="00213BEC"/>
    <w:rsid w:val="00213DC8"/>
    <w:rsid w:val="002148D3"/>
    <w:rsid w:val="002149E2"/>
    <w:rsid w:val="00214E3B"/>
    <w:rsid w:val="00214E44"/>
    <w:rsid w:val="00214F89"/>
    <w:rsid w:val="00215085"/>
    <w:rsid w:val="00215212"/>
    <w:rsid w:val="0021542A"/>
    <w:rsid w:val="00216024"/>
    <w:rsid w:val="0021630A"/>
    <w:rsid w:val="002164B5"/>
    <w:rsid w:val="00216DAA"/>
    <w:rsid w:val="00216F59"/>
    <w:rsid w:val="002171A9"/>
    <w:rsid w:val="002171B6"/>
    <w:rsid w:val="00217383"/>
    <w:rsid w:val="00217402"/>
    <w:rsid w:val="002174CA"/>
    <w:rsid w:val="00217851"/>
    <w:rsid w:val="0021797A"/>
    <w:rsid w:val="00217A4A"/>
    <w:rsid w:val="00217A4C"/>
    <w:rsid w:val="00217B35"/>
    <w:rsid w:val="00217D54"/>
    <w:rsid w:val="00217D6D"/>
    <w:rsid w:val="00217F31"/>
    <w:rsid w:val="002200A5"/>
    <w:rsid w:val="00220269"/>
    <w:rsid w:val="00220294"/>
    <w:rsid w:val="002205F5"/>
    <w:rsid w:val="002207AD"/>
    <w:rsid w:val="00220D10"/>
    <w:rsid w:val="00221880"/>
    <w:rsid w:val="00221931"/>
    <w:rsid w:val="00221D11"/>
    <w:rsid w:val="00221E3D"/>
    <w:rsid w:val="00222D8C"/>
    <w:rsid w:val="00222DE7"/>
    <w:rsid w:val="0022330F"/>
    <w:rsid w:val="00223338"/>
    <w:rsid w:val="0022335A"/>
    <w:rsid w:val="00223649"/>
    <w:rsid w:val="0022365E"/>
    <w:rsid w:val="00223717"/>
    <w:rsid w:val="002237EF"/>
    <w:rsid w:val="0022399D"/>
    <w:rsid w:val="00223AD1"/>
    <w:rsid w:val="00223CDB"/>
    <w:rsid w:val="00224662"/>
    <w:rsid w:val="0022467A"/>
    <w:rsid w:val="0022483B"/>
    <w:rsid w:val="002249C0"/>
    <w:rsid w:val="00224A12"/>
    <w:rsid w:val="00224A6B"/>
    <w:rsid w:val="00225DF4"/>
    <w:rsid w:val="0022654C"/>
    <w:rsid w:val="0022656D"/>
    <w:rsid w:val="002265DD"/>
    <w:rsid w:val="002267CE"/>
    <w:rsid w:val="00226BCE"/>
    <w:rsid w:val="00226CC2"/>
    <w:rsid w:val="00226CF5"/>
    <w:rsid w:val="00226E76"/>
    <w:rsid w:val="0022701D"/>
    <w:rsid w:val="00227293"/>
    <w:rsid w:val="0022776C"/>
    <w:rsid w:val="002279C3"/>
    <w:rsid w:val="00227A38"/>
    <w:rsid w:val="00227BBF"/>
    <w:rsid w:val="00227DA8"/>
    <w:rsid w:val="00227EC0"/>
    <w:rsid w:val="002300FB"/>
    <w:rsid w:val="00230211"/>
    <w:rsid w:val="00230233"/>
    <w:rsid w:val="0023043E"/>
    <w:rsid w:val="00230499"/>
    <w:rsid w:val="0023055E"/>
    <w:rsid w:val="00230647"/>
    <w:rsid w:val="00230713"/>
    <w:rsid w:val="00230BCC"/>
    <w:rsid w:val="00230DBB"/>
    <w:rsid w:val="00231A4E"/>
    <w:rsid w:val="00231AA3"/>
    <w:rsid w:val="00231E34"/>
    <w:rsid w:val="00231F8F"/>
    <w:rsid w:val="00232587"/>
    <w:rsid w:val="002326EA"/>
    <w:rsid w:val="00232926"/>
    <w:rsid w:val="00232B11"/>
    <w:rsid w:val="00232C77"/>
    <w:rsid w:val="00233137"/>
    <w:rsid w:val="002331E4"/>
    <w:rsid w:val="002336F6"/>
    <w:rsid w:val="00233CD9"/>
    <w:rsid w:val="00233D1F"/>
    <w:rsid w:val="00234155"/>
    <w:rsid w:val="0023475A"/>
    <w:rsid w:val="00234A0A"/>
    <w:rsid w:val="00234A6C"/>
    <w:rsid w:val="00234B1D"/>
    <w:rsid w:val="00234C6C"/>
    <w:rsid w:val="00234DF8"/>
    <w:rsid w:val="00234EBE"/>
    <w:rsid w:val="00234FA3"/>
    <w:rsid w:val="00235DF2"/>
    <w:rsid w:val="00236059"/>
    <w:rsid w:val="0023667F"/>
    <w:rsid w:val="00236856"/>
    <w:rsid w:val="00236860"/>
    <w:rsid w:val="002369F4"/>
    <w:rsid w:val="002370E8"/>
    <w:rsid w:val="002372C8"/>
    <w:rsid w:val="0023754A"/>
    <w:rsid w:val="0023770D"/>
    <w:rsid w:val="00237C96"/>
    <w:rsid w:val="00237FB4"/>
    <w:rsid w:val="00240490"/>
    <w:rsid w:val="00240670"/>
    <w:rsid w:val="002406B8"/>
    <w:rsid w:val="00240748"/>
    <w:rsid w:val="002409C6"/>
    <w:rsid w:val="00240DFC"/>
    <w:rsid w:val="00241897"/>
    <w:rsid w:val="00241DAD"/>
    <w:rsid w:val="00241F5F"/>
    <w:rsid w:val="00242022"/>
    <w:rsid w:val="0024210D"/>
    <w:rsid w:val="0024232C"/>
    <w:rsid w:val="0024272A"/>
    <w:rsid w:val="00242785"/>
    <w:rsid w:val="00242A66"/>
    <w:rsid w:val="00242D87"/>
    <w:rsid w:val="00242D95"/>
    <w:rsid w:val="00243656"/>
    <w:rsid w:val="00243740"/>
    <w:rsid w:val="00243849"/>
    <w:rsid w:val="002438A1"/>
    <w:rsid w:val="002440A0"/>
    <w:rsid w:val="0024453B"/>
    <w:rsid w:val="002450A3"/>
    <w:rsid w:val="00245261"/>
    <w:rsid w:val="002456E7"/>
    <w:rsid w:val="0024583A"/>
    <w:rsid w:val="002458A8"/>
    <w:rsid w:val="00245B47"/>
    <w:rsid w:val="00246525"/>
    <w:rsid w:val="002475D4"/>
    <w:rsid w:val="00247A3A"/>
    <w:rsid w:val="00247A5D"/>
    <w:rsid w:val="002500FB"/>
    <w:rsid w:val="002505E7"/>
    <w:rsid w:val="0025123C"/>
    <w:rsid w:val="0025155B"/>
    <w:rsid w:val="00251601"/>
    <w:rsid w:val="002516FF"/>
    <w:rsid w:val="002517A2"/>
    <w:rsid w:val="00251B57"/>
    <w:rsid w:val="00251E7E"/>
    <w:rsid w:val="0025207C"/>
    <w:rsid w:val="00252669"/>
    <w:rsid w:val="00252943"/>
    <w:rsid w:val="00252D82"/>
    <w:rsid w:val="002531E3"/>
    <w:rsid w:val="0025374E"/>
    <w:rsid w:val="002539A4"/>
    <w:rsid w:val="00253AC8"/>
    <w:rsid w:val="002541C1"/>
    <w:rsid w:val="0025428E"/>
    <w:rsid w:val="002542C2"/>
    <w:rsid w:val="002542C3"/>
    <w:rsid w:val="002545C4"/>
    <w:rsid w:val="002548E6"/>
    <w:rsid w:val="002549F2"/>
    <w:rsid w:val="00254D0B"/>
    <w:rsid w:val="00255677"/>
    <w:rsid w:val="00255682"/>
    <w:rsid w:val="002556E6"/>
    <w:rsid w:val="00255991"/>
    <w:rsid w:val="00255B23"/>
    <w:rsid w:val="00256094"/>
    <w:rsid w:val="002562B9"/>
    <w:rsid w:val="002568DF"/>
    <w:rsid w:val="00256A72"/>
    <w:rsid w:val="00256CDB"/>
    <w:rsid w:val="00256CFD"/>
    <w:rsid w:val="00256F54"/>
    <w:rsid w:val="0025732C"/>
    <w:rsid w:val="0025763D"/>
    <w:rsid w:val="002578B2"/>
    <w:rsid w:val="002579CE"/>
    <w:rsid w:val="0026034F"/>
    <w:rsid w:val="002604EB"/>
    <w:rsid w:val="002608D1"/>
    <w:rsid w:val="00260A1B"/>
    <w:rsid w:val="00260A4E"/>
    <w:rsid w:val="00260C06"/>
    <w:rsid w:val="00261387"/>
    <w:rsid w:val="002613D8"/>
    <w:rsid w:val="002627D3"/>
    <w:rsid w:val="00262B03"/>
    <w:rsid w:val="00262ED4"/>
    <w:rsid w:val="002633CF"/>
    <w:rsid w:val="00263693"/>
    <w:rsid w:val="00263748"/>
    <w:rsid w:val="0026395E"/>
    <w:rsid w:val="00263B24"/>
    <w:rsid w:val="00263B66"/>
    <w:rsid w:val="00263BDF"/>
    <w:rsid w:val="00263C1A"/>
    <w:rsid w:val="00263D73"/>
    <w:rsid w:val="002640AC"/>
    <w:rsid w:val="00264A11"/>
    <w:rsid w:val="00264AAF"/>
    <w:rsid w:val="002656F2"/>
    <w:rsid w:val="002657FB"/>
    <w:rsid w:val="002659AF"/>
    <w:rsid w:val="00265CA0"/>
    <w:rsid w:val="00265EC0"/>
    <w:rsid w:val="00266402"/>
    <w:rsid w:val="0026672E"/>
    <w:rsid w:val="00266A7E"/>
    <w:rsid w:val="00266C16"/>
    <w:rsid w:val="0026729C"/>
    <w:rsid w:val="002672C4"/>
    <w:rsid w:val="00267A99"/>
    <w:rsid w:val="00267BE9"/>
    <w:rsid w:val="002703F9"/>
    <w:rsid w:val="00270A03"/>
    <w:rsid w:val="002715AD"/>
    <w:rsid w:val="00272DF7"/>
    <w:rsid w:val="002735A1"/>
    <w:rsid w:val="002736A2"/>
    <w:rsid w:val="00273AD8"/>
    <w:rsid w:val="00273EA3"/>
    <w:rsid w:val="00274480"/>
    <w:rsid w:val="00274799"/>
    <w:rsid w:val="00274FF6"/>
    <w:rsid w:val="0027504F"/>
    <w:rsid w:val="002750B1"/>
    <w:rsid w:val="002750D1"/>
    <w:rsid w:val="00275164"/>
    <w:rsid w:val="002753D6"/>
    <w:rsid w:val="00275460"/>
    <w:rsid w:val="00275BC1"/>
    <w:rsid w:val="0027624D"/>
    <w:rsid w:val="0027657E"/>
    <w:rsid w:val="002768E2"/>
    <w:rsid w:val="002768FB"/>
    <w:rsid w:val="00276D63"/>
    <w:rsid w:val="002771C7"/>
    <w:rsid w:val="002774F4"/>
    <w:rsid w:val="002777C2"/>
    <w:rsid w:val="00280AD1"/>
    <w:rsid w:val="00280D15"/>
    <w:rsid w:val="00281517"/>
    <w:rsid w:val="0028189A"/>
    <w:rsid w:val="002818E3"/>
    <w:rsid w:val="002820FA"/>
    <w:rsid w:val="00282731"/>
    <w:rsid w:val="002829CD"/>
    <w:rsid w:val="00282ED5"/>
    <w:rsid w:val="00283118"/>
    <w:rsid w:val="002831E9"/>
    <w:rsid w:val="00283B07"/>
    <w:rsid w:val="00283E68"/>
    <w:rsid w:val="00283F06"/>
    <w:rsid w:val="00284433"/>
    <w:rsid w:val="00284658"/>
    <w:rsid w:val="00284B2B"/>
    <w:rsid w:val="00284D97"/>
    <w:rsid w:val="00284F75"/>
    <w:rsid w:val="002852DA"/>
    <w:rsid w:val="0028546F"/>
    <w:rsid w:val="002858F9"/>
    <w:rsid w:val="00285973"/>
    <w:rsid w:val="002859E7"/>
    <w:rsid w:val="00285AF3"/>
    <w:rsid w:val="00285F65"/>
    <w:rsid w:val="00285FAB"/>
    <w:rsid w:val="00286853"/>
    <w:rsid w:val="002869D0"/>
    <w:rsid w:val="00286B5F"/>
    <w:rsid w:val="00286CDE"/>
    <w:rsid w:val="00287213"/>
    <w:rsid w:val="0028732A"/>
    <w:rsid w:val="00287A82"/>
    <w:rsid w:val="00287B30"/>
    <w:rsid w:val="00290057"/>
    <w:rsid w:val="0029059C"/>
    <w:rsid w:val="0029060B"/>
    <w:rsid w:val="002906B5"/>
    <w:rsid w:val="0029088D"/>
    <w:rsid w:val="00290B38"/>
    <w:rsid w:val="00290DCC"/>
    <w:rsid w:val="00290F58"/>
    <w:rsid w:val="00291903"/>
    <w:rsid w:val="002922F7"/>
    <w:rsid w:val="00292518"/>
    <w:rsid w:val="00292AD4"/>
    <w:rsid w:val="00292D57"/>
    <w:rsid w:val="002931FE"/>
    <w:rsid w:val="00293414"/>
    <w:rsid w:val="002936A9"/>
    <w:rsid w:val="00293950"/>
    <w:rsid w:val="00293F7A"/>
    <w:rsid w:val="00294030"/>
    <w:rsid w:val="00294149"/>
    <w:rsid w:val="00294204"/>
    <w:rsid w:val="00294763"/>
    <w:rsid w:val="00294AFB"/>
    <w:rsid w:val="00294CA5"/>
    <w:rsid w:val="00294FE4"/>
    <w:rsid w:val="0029566C"/>
    <w:rsid w:val="0029570B"/>
    <w:rsid w:val="00295998"/>
    <w:rsid w:val="00295E7D"/>
    <w:rsid w:val="002960B8"/>
    <w:rsid w:val="00296150"/>
    <w:rsid w:val="00296165"/>
    <w:rsid w:val="002968D4"/>
    <w:rsid w:val="00296C51"/>
    <w:rsid w:val="00297286"/>
    <w:rsid w:val="00297375"/>
    <w:rsid w:val="00297518"/>
    <w:rsid w:val="00297AD3"/>
    <w:rsid w:val="00297D37"/>
    <w:rsid w:val="00297DFE"/>
    <w:rsid w:val="002A00AA"/>
    <w:rsid w:val="002A0155"/>
    <w:rsid w:val="002A05D2"/>
    <w:rsid w:val="002A07D2"/>
    <w:rsid w:val="002A0AC2"/>
    <w:rsid w:val="002A11D0"/>
    <w:rsid w:val="002A17EB"/>
    <w:rsid w:val="002A1BF5"/>
    <w:rsid w:val="002A1C3A"/>
    <w:rsid w:val="002A215C"/>
    <w:rsid w:val="002A23F1"/>
    <w:rsid w:val="002A2472"/>
    <w:rsid w:val="002A291F"/>
    <w:rsid w:val="002A2B32"/>
    <w:rsid w:val="002A33D6"/>
    <w:rsid w:val="002A3846"/>
    <w:rsid w:val="002A3947"/>
    <w:rsid w:val="002A459E"/>
    <w:rsid w:val="002A47DD"/>
    <w:rsid w:val="002A4A81"/>
    <w:rsid w:val="002A4AEC"/>
    <w:rsid w:val="002A4F7F"/>
    <w:rsid w:val="002A5251"/>
    <w:rsid w:val="002A544A"/>
    <w:rsid w:val="002A5489"/>
    <w:rsid w:val="002A59CC"/>
    <w:rsid w:val="002A5DC3"/>
    <w:rsid w:val="002A5E63"/>
    <w:rsid w:val="002A5F4F"/>
    <w:rsid w:val="002A60B7"/>
    <w:rsid w:val="002A61E1"/>
    <w:rsid w:val="002A6243"/>
    <w:rsid w:val="002A6336"/>
    <w:rsid w:val="002A65E1"/>
    <w:rsid w:val="002A6695"/>
    <w:rsid w:val="002A6E95"/>
    <w:rsid w:val="002A6F38"/>
    <w:rsid w:val="002A7160"/>
    <w:rsid w:val="002A7331"/>
    <w:rsid w:val="002A76B7"/>
    <w:rsid w:val="002A78AE"/>
    <w:rsid w:val="002A78E9"/>
    <w:rsid w:val="002A7AFB"/>
    <w:rsid w:val="002A7E14"/>
    <w:rsid w:val="002B0C74"/>
    <w:rsid w:val="002B12ED"/>
    <w:rsid w:val="002B207D"/>
    <w:rsid w:val="002B236F"/>
    <w:rsid w:val="002B2387"/>
    <w:rsid w:val="002B277C"/>
    <w:rsid w:val="002B29E4"/>
    <w:rsid w:val="002B2C03"/>
    <w:rsid w:val="002B2E7C"/>
    <w:rsid w:val="002B34E2"/>
    <w:rsid w:val="002B390E"/>
    <w:rsid w:val="002B3B36"/>
    <w:rsid w:val="002B402A"/>
    <w:rsid w:val="002B4307"/>
    <w:rsid w:val="002B431E"/>
    <w:rsid w:val="002B43B7"/>
    <w:rsid w:val="002B45F4"/>
    <w:rsid w:val="002B4B33"/>
    <w:rsid w:val="002B4B87"/>
    <w:rsid w:val="002B4BC4"/>
    <w:rsid w:val="002B4C28"/>
    <w:rsid w:val="002B4E65"/>
    <w:rsid w:val="002B506F"/>
    <w:rsid w:val="002B58E2"/>
    <w:rsid w:val="002B5F3E"/>
    <w:rsid w:val="002B621D"/>
    <w:rsid w:val="002B623A"/>
    <w:rsid w:val="002B686B"/>
    <w:rsid w:val="002B6D7F"/>
    <w:rsid w:val="002B6F0F"/>
    <w:rsid w:val="002B6F90"/>
    <w:rsid w:val="002B7159"/>
    <w:rsid w:val="002B72CC"/>
    <w:rsid w:val="002B7CCC"/>
    <w:rsid w:val="002B7E49"/>
    <w:rsid w:val="002B7FCE"/>
    <w:rsid w:val="002C08F5"/>
    <w:rsid w:val="002C096D"/>
    <w:rsid w:val="002C0CAE"/>
    <w:rsid w:val="002C1594"/>
    <w:rsid w:val="002C16D5"/>
    <w:rsid w:val="002C1E1E"/>
    <w:rsid w:val="002C2287"/>
    <w:rsid w:val="002C288A"/>
    <w:rsid w:val="002C2F3E"/>
    <w:rsid w:val="002C3582"/>
    <w:rsid w:val="002C35A0"/>
    <w:rsid w:val="002C3960"/>
    <w:rsid w:val="002C3C77"/>
    <w:rsid w:val="002C3DA5"/>
    <w:rsid w:val="002C41D3"/>
    <w:rsid w:val="002C4256"/>
    <w:rsid w:val="002C4395"/>
    <w:rsid w:val="002C43E0"/>
    <w:rsid w:val="002C470F"/>
    <w:rsid w:val="002C477D"/>
    <w:rsid w:val="002C4C8E"/>
    <w:rsid w:val="002C5235"/>
    <w:rsid w:val="002C55C7"/>
    <w:rsid w:val="002C5BF8"/>
    <w:rsid w:val="002C64BE"/>
    <w:rsid w:val="002C747B"/>
    <w:rsid w:val="002C755E"/>
    <w:rsid w:val="002C75B7"/>
    <w:rsid w:val="002C761E"/>
    <w:rsid w:val="002C7950"/>
    <w:rsid w:val="002C7D91"/>
    <w:rsid w:val="002D0344"/>
    <w:rsid w:val="002D0BA3"/>
    <w:rsid w:val="002D136F"/>
    <w:rsid w:val="002D1633"/>
    <w:rsid w:val="002D1DEC"/>
    <w:rsid w:val="002D1E01"/>
    <w:rsid w:val="002D2316"/>
    <w:rsid w:val="002D23B8"/>
    <w:rsid w:val="002D25F8"/>
    <w:rsid w:val="002D27F7"/>
    <w:rsid w:val="002D2CD2"/>
    <w:rsid w:val="002D3145"/>
    <w:rsid w:val="002D390C"/>
    <w:rsid w:val="002D3C68"/>
    <w:rsid w:val="002D40C5"/>
    <w:rsid w:val="002D4E32"/>
    <w:rsid w:val="002D4EC2"/>
    <w:rsid w:val="002D5F31"/>
    <w:rsid w:val="002D6006"/>
    <w:rsid w:val="002D633B"/>
    <w:rsid w:val="002D6B3F"/>
    <w:rsid w:val="002D6B49"/>
    <w:rsid w:val="002D6F38"/>
    <w:rsid w:val="002D7049"/>
    <w:rsid w:val="002D72D3"/>
    <w:rsid w:val="002D7460"/>
    <w:rsid w:val="002D78CC"/>
    <w:rsid w:val="002D7B52"/>
    <w:rsid w:val="002D7DA7"/>
    <w:rsid w:val="002E0198"/>
    <w:rsid w:val="002E0223"/>
    <w:rsid w:val="002E0642"/>
    <w:rsid w:val="002E0977"/>
    <w:rsid w:val="002E1478"/>
    <w:rsid w:val="002E158E"/>
    <w:rsid w:val="002E15A0"/>
    <w:rsid w:val="002E1709"/>
    <w:rsid w:val="002E1759"/>
    <w:rsid w:val="002E1F09"/>
    <w:rsid w:val="002E227C"/>
    <w:rsid w:val="002E22A4"/>
    <w:rsid w:val="002E24BD"/>
    <w:rsid w:val="002E2EA7"/>
    <w:rsid w:val="002E36D9"/>
    <w:rsid w:val="002E3854"/>
    <w:rsid w:val="002E403E"/>
    <w:rsid w:val="002E4119"/>
    <w:rsid w:val="002E41B7"/>
    <w:rsid w:val="002E4330"/>
    <w:rsid w:val="002E4400"/>
    <w:rsid w:val="002E46BB"/>
    <w:rsid w:val="002E470A"/>
    <w:rsid w:val="002E4C6E"/>
    <w:rsid w:val="002E4FAA"/>
    <w:rsid w:val="002E5022"/>
    <w:rsid w:val="002E578A"/>
    <w:rsid w:val="002E5B62"/>
    <w:rsid w:val="002E5BB3"/>
    <w:rsid w:val="002E5BB4"/>
    <w:rsid w:val="002E62E1"/>
    <w:rsid w:val="002E657D"/>
    <w:rsid w:val="002E6676"/>
    <w:rsid w:val="002E6928"/>
    <w:rsid w:val="002E69ED"/>
    <w:rsid w:val="002E6CFE"/>
    <w:rsid w:val="002E75F1"/>
    <w:rsid w:val="002E78E2"/>
    <w:rsid w:val="002E7C20"/>
    <w:rsid w:val="002F08F6"/>
    <w:rsid w:val="002F096F"/>
    <w:rsid w:val="002F0C0E"/>
    <w:rsid w:val="002F0E8C"/>
    <w:rsid w:val="002F0F6A"/>
    <w:rsid w:val="002F1655"/>
    <w:rsid w:val="002F1A59"/>
    <w:rsid w:val="002F1CD5"/>
    <w:rsid w:val="002F2162"/>
    <w:rsid w:val="002F23A2"/>
    <w:rsid w:val="002F23E9"/>
    <w:rsid w:val="002F2550"/>
    <w:rsid w:val="002F2689"/>
    <w:rsid w:val="002F2A26"/>
    <w:rsid w:val="002F2D0D"/>
    <w:rsid w:val="002F2E60"/>
    <w:rsid w:val="002F2F79"/>
    <w:rsid w:val="002F3442"/>
    <w:rsid w:val="002F3617"/>
    <w:rsid w:val="002F3801"/>
    <w:rsid w:val="002F3F5B"/>
    <w:rsid w:val="002F45FC"/>
    <w:rsid w:val="002F4945"/>
    <w:rsid w:val="002F49B4"/>
    <w:rsid w:val="002F4C04"/>
    <w:rsid w:val="002F4CFB"/>
    <w:rsid w:val="002F5185"/>
    <w:rsid w:val="002F5245"/>
    <w:rsid w:val="002F57FE"/>
    <w:rsid w:val="002F5D39"/>
    <w:rsid w:val="002F618E"/>
    <w:rsid w:val="002F6263"/>
    <w:rsid w:val="002F6AA9"/>
    <w:rsid w:val="002F6B44"/>
    <w:rsid w:val="002F6C6E"/>
    <w:rsid w:val="002F6E52"/>
    <w:rsid w:val="002F7519"/>
    <w:rsid w:val="002F78CE"/>
    <w:rsid w:val="002F7969"/>
    <w:rsid w:val="002F7B8F"/>
    <w:rsid w:val="0030020F"/>
    <w:rsid w:val="00300372"/>
    <w:rsid w:val="00300616"/>
    <w:rsid w:val="003007F6"/>
    <w:rsid w:val="00300986"/>
    <w:rsid w:val="00300CC9"/>
    <w:rsid w:val="00300E2D"/>
    <w:rsid w:val="00300F4E"/>
    <w:rsid w:val="003011F1"/>
    <w:rsid w:val="003014E1"/>
    <w:rsid w:val="0030172B"/>
    <w:rsid w:val="003019CC"/>
    <w:rsid w:val="00301ADE"/>
    <w:rsid w:val="00301CCE"/>
    <w:rsid w:val="00301D26"/>
    <w:rsid w:val="0030239F"/>
    <w:rsid w:val="00302630"/>
    <w:rsid w:val="003027C5"/>
    <w:rsid w:val="0030298B"/>
    <w:rsid w:val="00302ABD"/>
    <w:rsid w:val="003030D2"/>
    <w:rsid w:val="0030390F"/>
    <w:rsid w:val="00304462"/>
    <w:rsid w:val="003044EA"/>
    <w:rsid w:val="00304576"/>
    <w:rsid w:val="0030457A"/>
    <w:rsid w:val="00304839"/>
    <w:rsid w:val="00304BC3"/>
    <w:rsid w:val="003051DF"/>
    <w:rsid w:val="00305621"/>
    <w:rsid w:val="00305753"/>
    <w:rsid w:val="00305B6D"/>
    <w:rsid w:val="00305DF4"/>
    <w:rsid w:val="003062AF"/>
    <w:rsid w:val="003063C4"/>
    <w:rsid w:val="00306625"/>
    <w:rsid w:val="0030668E"/>
    <w:rsid w:val="00306C97"/>
    <w:rsid w:val="00307025"/>
    <w:rsid w:val="0030755A"/>
    <w:rsid w:val="003079B3"/>
    <w:rsid w:val="00307C54"/>
    <w:rsid w:val="00307E3F"/>
    <w:rsid w:val="00307F39"/>
    <w:rsid w:val="003108BB"/>
    <w:rsid w:val="00310D71"/>
    <w:rsid w:val="00311A1B"/>
    <w:rsid w:val="0031237B"/>
    <w:rsid w:val="00313200"/>
    <w:rsid w:val="0031390E"/>
    <w:rsid w:val="00313958"/>
    <w:rsid w:val="00313B2A"/>
    <w:rsid w:val="00313CF9"/>
    <w:rsid w:val="0031404A"/>
    <w:rsid w:val="003144AD"/>
    <w:rsid w:val="003145EC"/>
    <w:rsid w:val="003148AE"/>
    <w:rsid w:val="00314A1B"/>
    <w:rsid w:val="00314CC2"/>
    <w:rsid w:val="00314F9A"/>
    <w:rsid w:val="00315537"/>
    <w:rsid w:val="00315B19"/>
    <w:rsid w:val="00315D0D"/>
    <w:rsid w:val="00315F67"/>
    <w:rsid w:val="00316479"/>
    <w:rsid w:val="0031649C"/>
    <w:rsid w:val="003165BD"/>
    <w:rsid w:val="003165F1"/>
    <w:rsid w:val="0031705F"/>
    <w:rsid w:val="003175D2"/>
    <w:rsid w:val="003177E4"/>
    <w:rsid w:val="003177FE"/>
    <w:rsid w:val="00317B0B"/>
    <w:rsid w:val="00317BD1"/>
    <w:rsid w:val="00317E8E"/>
    <w:rsid w:val="0032025E"/>
    <w:rsid w:val="00320A1C"/>
    <w:rsid w:val="00320ADE"/>
    <w:rsid w:val="00320B24"/>
    <w:rsid w:val="0032100A"/>
    <w:rsid w:val="0032120B"/>
    <w:rsid w:val="003215BA"/>
    <w:rsid w:val="00321721"/>
    <w:rsid w:val="00321804"/>
    <w:rsid w:val="00321B33"/>
    <w:rsid w:val="00321E2E"/>
    <w:rsid w:val="00322028"/>
    <w:rsid w:val="00322419"/>
    <w:rsid w:val="00322C4F"/>
    <w:rsid w:val="00322F53"/>
    <w:rsid w:val="003230C6"/>
    <w:rsid w:val="0032310B"/>
    <w:rsid w:val="003234E3"/>
    <w:rsid w:val="00323DDA"/>
    <w:rsid w:val="00323E46"/>
    <w:rsid w:val="003240BF"/>
    <w:rsid w:val="0032492A"/>
    <w:rsid w:val="003253BA"/>
    <w:rsid w:val="00325939"/>
    <w:rsid w:val="00325AD0"/>
    <w:rsid w:val="00325C3C"/>
    <w:rsid w:val="00325DEA"/>
    <w:rsid w:val="003260B8"/>
    <w:rsid w:val="003262FB"/>
    <w:rsid w:val="00326352"/>
    <w:rsid w:val="003263D3"/>
    <w:rsid w:val="00326899"/>
    <w:rsid w:val="003269F2"/>
    <w:rsid w:val="00326B59"/>
    <w:rsid w:val="00326C1C"/>
    <w:rsid w:val="0032756E"/>
    <w:rsid w:val="00327CCA"/>
    <w:rsid w:val="00327F43"/>
    <w:rsid w:val="00327FD2"/>
    <w:rsid w:val="00330429"/>
    <w:rsid w:val="00330B0C"/>
    <w:rsid w:val="00330DA4"/>
    <w:rsid w:val="003316A1"/>
    <w:rsid w:val="003321F2"/>
    <w:rsid w:val="003327A6"/>
    <w:rsid w:val="00332DC2"/>
    <w:rsid w:val="0033300B"/>
    <w:rsid w:val="0033322A"/>
    <w:rsid w:val="0033358A"/>
    <w:rsid w:val="0033366B"/>
    <w:rsid w:val="0033373B"/>
    <w:rsid w:val="0033394C"/>
    <w:rsid w:val="00334030"/>
    <w:rsid w:val="0033412F"/>
    <w:rsid w:val="00334B8F"/>
    <w:rsid w:val="00334E6C"/>
    <w:rsid w:val="00334F31"/>
    <w:rsid w:val="00334F85"/>
    <w:rsid w:val="003360A0"/>
    <w:rsid w:val="00336342"/>
    <w:rsid w:val="003365B1"/>
    <w:rsid w:val="003365B3"/>
    <w:rsid w:val="0033691A"/>
    <w:rsid w:val="003372AF"/>
    <w:rsid w:val="003372DC"/>
    <w:rsid w:val="00337552"/>
    <w:rsid w:val="0033772B"/>
    <w:rsid w:val="00337A63"/>
    <w:rsid w:val="00337FDD"/>
    <w:rsid w:val="00340150"/>
    <w:rsid w:val="0034028B"/>
    <w:rsid w:val="00340580"/>
    <w:rsid w:val="00340A50"/>
    <w:rsid w:val="00340A89"/>
    <w:rsid w:val="00340A9D"/>
    <w:rsid w:val="00341026"/>
    <w:rsid w:val="0034145B"/>
    <w:rsid w:val="0034154E"/>
    <w:rsid w:val="003415F7"/>
    <w:rsid w:val="0034197D"/>
    <w:rsid w:val="00341C88"/>
    <w:rsid w:val="00341CBC"/>
    <w:rsid w:val="00341FB6"/>
    <w:rsid w:val="00342320"/>
    <w:rsid w:val="00342395"/>
    <w:rsid w:val="00342617"/>
    <w:rsid w:val="003426B1"/>
    <w:rsid w:val="003427AE"/>
    <w:rsid w:val="00343696"/>
    <w:rsid w:val="003436F7"/>
    <w:rsid w:val="00343859"/>
    <w:rsid w:val="00343A13"/>
    <w:rsid w:val="0034442D"/>
    <w:rsid w:val="0034446A"/>
    <w:rsid w:val="00344701"/>
    <w:rsid w:val="003449AF"/>
    <w:rsid w:val="00344DB9"/>
    <w:rsid w:val="00344F78"/>
    <w:rsid w:val="0034524A"/>
    <w:rsid w:val="003454B7"/>
    <w:rsid w:val="003455CF"/>
    <w:rsid w:val="003456B1"/>
    <w:rsid w:val="00345A20"/>
    <w:rsid w:val="00345BBD"/>
    <w:rsid w:val="00345D3C"/>
    <w:rsid w:val="00345EE2"/>
    <w:rsid w:val="003460F3"/>
    <w:rsid w:val="003462C6"/>
    <w:rsid w:val="00346404"/>
    <w:rsid w:val="0034689C"/>
    <w:rsid w:val="003468FC"/>
    <w:rsid w:val="00346BE7"/>
    <w:rsid w:val="00346E0F"/>
    <w:rsid w:val="00347016"/>
    <w:rsid w:val="00347CE2"/>
    <w:rsid w:val="003500DE"/>
    <w:rsid w:val="003502B6"/>
    <w:rsid w:val="0035057C"/>
    <w:rsid w:val="003505A3"/>
    <w:rsid w:val="00350AF3"/>
    <w:rsid w:val="003513C4"/>
    <w:rsid w:val="00351843"/>
    <w:rsid w:val="00351A41"/>
    <w:rsid w:val="00351B6D"/>
    <w:rsid w:val="00351FC1"/>
    <w:rsid w:val="00352342"/>
    <w:rsid w:val="00352518"/>
    <w:rsid w:val="0035296F"/>
    <w:rsid w:val="00352B19"/>
    <w:rsid w:val="00352B31"/>
    <w:rsid w:val="00352C5D"/>
    <w:rsid w:val="00353499"/>
    <w:rsid w:val="0035371E"/>
    <w:rsid w:val="00353B50"/>
    <w:rsid w:val="0035401E"/>
    <w:rsid w:val="00354778"/>
    <w:rsid w:val="00355909"/>
    <w:rsid w:val="00355C2B"/>
    <w:rsid w:val="00355D12"/>
    <w:rsid w:val="00356280"/>
    <w:rsid w:val="0035687C"/>
    <w:rsid w:val="00356D2F"/>
    <w:rsid w:val="00356D8A"/>
    <w:rsid w:val="003577F9"/>
    <w:rsid w:val="00360661"/>
    <w:rsid w:val="003607B1"/>
    <w:rsid w:val="00360A22"/>
    <w:rsid w:val="003612A2"/>
    <w:rsid w:val="00361475"/>
    <w:rsid w:val="003616B0"/>
    <w:rsid w:val="003617AA"/>
    <w:rsid w:val="00361849"/>
    <w:rsid w:val="00361D52"/>
    <w:rsid w:val="00361ED6"/>
    <w:rsid w:val="0036203E"/>
    <w:rsid w:val="00362242"/>
    <w:rsid w:val="003625AE"/>
    <w:rsid w:val="003626FB"/>
    <w:rsid w:val="0036299D"/>
    <w:rsid w:val="00362A6D"/>
    <w:rsid w:val="00362D26"/>
    <w:rsid w:val="00362E93"/>
    <w:rsid w:val="003630BB"/>
    <w:rsid w:val="00363303"/>
    <w:rsid w:val="00363CA6"/>
    <w:rsid w:val="00363E31"/>
    <w:rsid w:val="003647A7"/>
    <w:rsid w:val="003649D2"/>
    <w:rsid w:val="00364CB9"/>
    <w:rsid w:val="00364FB7"/>
    <w:rsid w:val="00365110"/>
    <w:rsid w:val="003651FA"/>
    <w:rsid w:val="00365519"/>
    <w:rsid w:val="00365696"/>
    <w:rsid w:val="0036576A"/>
    <w:rsid w:val="003658BF"/>
    <w:rsid w:val="003658F3"/>
    <w:rsid w:val="00365B15"/>
    <w:rsid w:val="00365B3A"/>
    <w:rsid w:val="00365BFA"/>
    <w:rsid w:val="00365ED5"/>
    <w:rsid w:val="00366083"/>
    <w:rsid w:val="00366133"/>
    <w:rsid w:val="00366897"/>
    <w:rsid w:val="003672FA"/>
    <w:rsid w:val="0036770B"/>
    <w:rsid w:val="00367981"/>
    <w:rsid w:val="00370614"/>
    <w:rsid w:val="0037065B"/>
    <w:rsid w:val="00370BD9"/>
    <w:rsid w:val="00370E12"/>
    <w:rsid w:val="00370E4B"/>
    <w:rsid w:val="0037109C"/>
    <w:rsid w:val="00371167"/>
    <w:rsid w:val="003712D3"/>
    <w:rsid w:val="003715AF"/>
    <w:rsid w:val="00372024"/>
    <w:rsid w:val="003725D3"/>
    <w:rsid w:val="00372AB9"/>
    <w:rsid w:val="00372B38"/>
    <w:rsid w:val="00372CD3"/>
    <w:rsid w:val="00372DFB"/>
    <w:rsid w:val="00372EC3"/>
    <w:rsid w:val="00372EDC"/>
    <w:rsid w:val="003733F1"/>
    <w:rsid w:val="00373512"/>
    <w:rsid w:val="00373666"/>
    <w:rsid w:val="003737FF"/>
    <w:rsid w:val="00373972"/>
    <w:rsid w:val="00373EB9"/>
    <w:rsid w:val="0037406E"/>
    <w:rsid w:val="003740BB"/>
    <w:rsid w:val="003740D6"/>
    <w:rsid w:val="00374283"/>
    <w:rsid w:val="0037434C"/>
    <w:rsid w:val="0037497D"/>
    <w:rsid w:val="00374A72"/>
    <w:rsid w:val="00374AE6"/>
    <w:rsid w:val="00374CA1"/>
    <w:rsid w:val="00374CA6"/>
    <w:rsid w:val="00374D9E"/>
    <w:rsid w:val="00375099"/>
    <w:rsid w:val="0037551F"/>
    <w:rsid w:val="00375593"/>
    <w:rsid w:val="00375B5A"/>
    <w:rsid w:val="00375C40"/>
    <w:rsid w:val="00375F05"/>
    <w:rsid w:val="00375F4D"/>
    <w:rsid w:val="00376073"/>
    <w:rsid w:val="00376566"/>
    <w:rsid w:val="00376614"/>
    <w:rsid w:val="003768C0"/>
    <w:rsid w:val="00376D22"/>
    <w:rsid w:val="00377036"/>
    <w:rsid w:val="00377359"/>
    <w:rsid w:val="0037765F"/>
    <w:rsid w:val="003777D1"/>
    <w:rsid w:val="00377AAE"/>
    <w:rsid w:val="00377D6B"/>
    <w:rsid w:val="00377D92"/>
    <w:rsid w:val="00377DA8"/>
    <w:rsid w:val="00377E78"/>
    <w:rsid w:val="00377ED9"/>
    <w:rsid w:val="0038035B"/>
    <w:rsid w:val="0038064D"/>
    <w:rsid w:val="00380862"/>
    <w:rsid w:val="00380C9C"/>
    <w:rsid w:val="00380D11"/>
    <w:rsid w:val="00380D45"/>
    <w:rsid w:val="003811B2"/>
    <w:rsid w:val="003815CB"/>
    <w:rsid w:val="00381910"/>
    <w:rsid w:val="003819D1"/>
    <w:rsid w:val="00381B8F"/>
    <w:rsid w:val="00381B91"/>
    <w:rsid w:val="00381C7E"/>
    <w:rsid w:val="003822FC"/>
    <w:rsid w:val="003824BC"/>
    <w:rsid w:val="00382550"/>
    <w:rsid w:val="003825BB"/>
    <w:rsid w:val="00382749"/>
    <w:rsid w:val="003827BC"/>
    <w:rsid w:val="00382824"/>
    <w:rsid w:val="00382986"/>
    <w:rsid w:val="003829A8"/>
    <w:rsid w:val="003830C6"/>
    <w:rsid w:val="003833F4"/>
    <w:rsid w:val="00383CA4"/>
    <w:rsid w:val="00383DAC"/>
    <w:rsid w:val="0038409D"/>
    <w:rsid w:val="00384155"/>
    <w:rsid w:val="003841DD"/>
    <w:rsid w:val="0038439F"/>
    <w:rsid w:val="003845C4"/>
    <w:rsid w:val="003851F9"/>
    <w:rsid w:val="00385277"/>
    <w:rsid w:val="003857A4"/>
    <w:rsid w:val="00385958"/>
    <w:rsid w:val="00385DC1"/>
    <w:rsid w:val="003866EB"/>
    <w:rsid w:val="00386823"/>
    <w:rsid w:val="00386935"/>
    <w:rsid w:val="00386B9E"/>
    <w:rsid w:val="0038719F"/>
    <w:rsid w:val="00387259"/>
    <w:rsid w:val="003876BC"/>
    <w:rsid w:val="00387840"/>
    <w:rsid w:val="0038786D"/>
    <w:rsid w:val="0038798C"/>
    <w:rsid w:val="00387A8F"/>
    <w:rsid w:val="00387EAC"/>
    <w:rsid w:val="003902EF"/>
    <w:rsid w:val="003904E1"/>
    <w:rsid w:val="003905CC"/>
    <w:rsid w:val="00390AE5"/>
    <w:rsid w:val="00390D9E"/>
    <w:rsid w:val="00390F34"/>
    <w:rsid w:val="00391300"/>
    <w:rsid w:val="003913CB"/>
    <w:rsid w:val="003914C7"/>
    <w:rsid w:val="00391505"/>
    <w:rsid w:val="00391540"/>
    <w:rsid w:val="00391C7A"/>
    <w:rsid w:val="00391FA8"/>
    <w:rsid w:val="003922D6"/>
    <w:rsid w:val="00392D59"/>
    <w:rsid w:val="00392EEF"/>
    <w:rsid w:val="003930A1"/>
    <w:rsid w:val="00393189"/>
    <w:rsid w:val="0039326C"/>
    <w:rsid w:val="00393458"/>
    <w:rsid w:val="0039355E"/>
    <w:rsid w:val="003936B9"/>
    <w:rsid w:val="003938FC"/>
    <w:rsid w:val="00393CEC"/>
    <w:rsid w:val="00393DF4"/>
    <w:rsid w:val="00394130"/>
    <w:rsid w:val="00394228"/>
    <w:rsid w:val="003954E6"/>
    <w:rsid w:val="003955B2"/>
    <w:rsid w:val="0039573A"/>
    <w:rsid w:val="00395AF0"/>
    <w:rsid w:val="00395DE9"/>
    <w:rsid w:val="00396C9B"/>
    <w:rsid w:val="00396F78"/>
    <w:rsid w:val="0039705A"/>
    <w:rsid w:val="003977C5"/>
    <w:rsid w:val="00397FEB"/>
    <w:rsid w:val="003A0569"/>
    <w:rsid w:val="003A133D"/>
    <w:rsid w:val="003A1534"/>
    <w:rsid w:val="003A1CFC"/>
    <w:rsid w:val="003A2138"/>
    <w:rsid w:val="003A24A7"/>
    <w:rsid w:val="003A252C"/>
    <w:rsid w:val="003A28A8"/>
    <w:rsid w:val="003A2BA9"/>
    <w:rsid w:val="003A2ED7"/>
    <w:rsid w:val="003A3171"/>
    <w:rsid w:val="003A31CA"/>
    <w:rsid w:val="003A33CC"/>
    <w:rsid w:val="003A37E9"/>
    <w:rsid w:val="003A3F46"/>
    <w:rsid w:val="003A437D"/>
    <w:rsid w:val="003A451E"/>
    <w:rsid w:val="003A49DB"/>
    <w:rsid w:val="003A4A46"/>
    <w:rsid w:val="003A4DA3"/>
    <w:rsid w:val="003A5853"/>
    <w:rsid w:val="003A5F59"/>
    <w:rsid w:val="003A6249"/>
    <w:rsid w:val="003A62CF"/>
    <w:rsid w:val="003A6944"/>
    <w:rsid w:val="003A69FA"/>
    <w:rsid w:val="003A74A2"/>
    <w:rsid w:val="003A764B"/>
    <w:rsid w:val="003A7726"/>
    <w:rsid w:val="003A78EF"/>
    <w:rsid w:val="003A79F6"/>
    <w:rsid w:val="003A7ABA"/>
    <w:rsid w:val="003A7ADD"/>
    <w:rsid w:val="003B045C"/>
    <w:rsid w:val="003B060F"/>
    <w:rsid w:val="003B0CBE"/>
    <w:rsid w:val="003B1001"/>
    <w:rsid w:val="003B1376"/>
    <w:rsid w:val="003B1497"/>
    <w:rsid w:val="003B1783"/>
    <w:rsid w:val="003B183D"/>
    <w:rsid w:val="003B2173"/>
    <w:rsid w:val="003B2308"/>
    <w:rsid w:val="003B2D10"/>
    <w:rsid w:val="003B327E"/>
    <w:rsid w:val="003B328C"/>
    <w:rsid w:val="003B3537"/>
    <w:rsid w:val="003B3681"/>
    <w:rsid w:val="003B37F6"/>
    <w:rsid w:val="003B382C"/>
    <w:rsid w:val="003B3887"/>
    <w:rsid w:val="003B38C6"/>
    <w:rsid w:val="003B3A77"/>
    <w:rsid w:val="003B3E56"/>
    <w:rsid w:val="003B416F"/>
    <w:rsid w:val="003B41B6"/>
    <w:rsid w:val="003B46FB"/>
    <w:rsid w:val="003B4A1B"/>
    <w:rsid w:val="003B4D27"/>
    <w:rsid w:val="003B4F52"/>
    <w:rsid w:val="003B51B4"/>
    <w:rsid w:val="003B57E1"/>
    <w:rsid w:val="003B5924"/>
    <w:rsid w:val="003B613E"/>
    <w:rsid w:val="003B61DF"/>
    <w:rsid w:val="003B6939"/>
    <w:rsid w:val="003B6A12"/>
    <w:rsid w:val="003B6EF7"/>
    <w:rsid w:val="003B732E"/>
    <w:rsid w:val="003B7AF7"/>
    <w:rsid w:val="003C0200"/>
    <w:rsid w:val="003C037B"/>
    <w:rsid w:val="003C054B"/>
    <w:rsid w:val="003C1A7E"/>
    <w:rsid w:val="003C2161"/>
    <w:rsid w:val="003C2CE8"/>
    <w:rsid w:val="003C30EF"/>
    <w:rsid w:val="003C31D3"/>
    <w:rsid w:val="003C333B"/>
    <w:rsid w:val="003C3649"/>
    <w:rsid w:val="003C3905"/>
    <w:rsid w:val="003C395C"/>
    <w:rsid w:val="003C3C94"/>
    <w:rsid w:val="003C4AA5"/>
    <w:rsid w:val="003C4C70"/>
    <w:rsid w:val="003C4D5F"/>
    <w:rsid w:val="003C4F3A"/>
    <w:rsid w:val="003C55B4"/>
    <w:rsid w:val="003C583F"/>
    <w:rsid w:val="003C586E"/>
    <w:rsid w:val="003C64E6"/>
    <w:rsid w:val="003C6B1A"/>
    <w:rsid w:val="003C6BC6"/>
    <w:rsid w:val="003C6C34"/>
    <w:rsid w:val="003C6E27"/>
    <w:rsid w:val="003C709E"/>
    <w:rsid w:val="003C748C"/>
    <w:rsid w:val="003C77A8"/>
    <w:rsid w:val="003C7E1A"/>
    <w:rsid w:val="003C7E4B"/>
    <w:rsid w:val="003C7EAF"/>
    <w:rsid w:val="003D0515"/>
    <w:rsid w:val="003D0E68"/>
    <w:rsid w:val="003D0E91"/>
    <w:rsid w:val="003D10F9"/>
    <w:rsid w:val="003D148A"/>
    <w:rsid w:val="003D16A8"/>
    <w:rsid w:val="003D19BA"/>
    <w:rsid w:val="003D1FBA"/>
    <w:rsid w:val="003D2162"/>
    <w:rsid w:val="003D21C2"/>
    <w:rsid w:val="003D223D"/>
    <w:rsid w:val="003D2240"/>
    <w:rsid w:val="003D2316"/>
    <w:rsid w:val="003D2352"/>
    <w:rsid w:val="003D244D"/>
    <w:rsid w:val="003D27ED"/>
    <w:rsid w:val="003D33DA"/>
    <w:rsid w:val="003D344E"/>
    <w:rsid w:val="003D349D"/>
    <w:rsid w:val="003D37A3"/>
    <w:rsid w:val="003D3CBB"/>
    <w:rsid w:val="003D3D57"/>
    <w:rsid w:val="003D3D5A"/>
    <w:rsid w:val="003D4262"/>
    <w:rsid w:val="003D4C09"/>
    <w:rsid w:val="003D4DCC"/>
    <w:rsid w:val="003D532D"/>
    <w:rsid w:val="003D55FC"/>
    <w:rsid w:val="003D5B46"/>
    <w:rsid w:val="003D5BF7"/>
    <w:rsid w:val="003D5C6B"/>
    <w:rsid w:val="003D6A7F"/>
    <w:rsid w:val="003D73B1"/>
    <w:rsid w:val="003D7617"/>
    <w:rsid w:val="003D7744"/>
    <w:rsid w:val="003D7857"/>
    <w:rsid w:val="003D78DC"/>
    <w:rsid w:val="003E0257"/>
    <w:rsid w:val="003E04E1"/>
    <w:rsid w:val="003E0964"/>
    <w:rsid w:val="003E0A4B"/>
    <w:rsid w:val="003E0B50"/>
    <w:rsid w:val="003E10F3"/>
    <w:rsid w:val="003E2306"/>
    <w:rsid w:val="003E2934"/>
    <w:rsid w:val="003E2B2C"/>
    <w:rsid w:val="003E33CC"/>
    <w:rsid w:val="003E347A"/>
    <w:rsid w:val="003E3502"/>
    <w:rsid w:val="003E3688"/>
    <w:rsid w:val="003E36FC"/>
    <w:rsid w:val="003E376F"/>
    <w:rsid w:val="003E37BA"/>
    <w:rsid w:val="003E3B4B"/>
    <w:rsid w:val="003E3C33"/>
    <w:rsid w:val="003E3CAF"/>
    <w:rsid w:val="003E3CF0"/>
    <w:rsid w:val="003E492E"/>
    <w:rsid w:val="003E49B4"/>
    <w:rsid w:val="003E575D"/>
    <w:rsid w:val="003E57D9"/>
    <w:rsid w:val="003E59F6"/>
    <w:rsid w:val="003E5A37"/>
    <w:rsid w:val="003E5AB7"/>
    <w:rsid w:val="003E5DD1"/>
    <w:rsid w:val="003E6872"/>
    <w:rsid w:val="003E7486"/>
    <w:rsid w:val="003E7781"/>
    <w:rsid w:val="003E7879"/>
    <w:rsid w:val="003E7B4D"/>
    <w:rsid w:val="003E7BB2"/>
    <w:rsid w:val="003E7E01"/>
    <w:rsid w:val="003E7EBD"/>
    <w:rsid w:val="003E7F4C"/>
    <w:rsid w:val="003E7FFB"/>
    <w:rsid w:val="003F002A"/>
    <w:rsid w:val="003F09D5"/>
    <w:rsid w:val="003F09E4"/>
    <w:rsid w:val="003F0BB8"/>
    <w:rsid w:val="003F11A4"/>
    <w:rsid w:val="003F1268"/>
    <w:rsid w:val="003F12DA"/>
    <w:rsid w:val="003F131C"/>
    <w:rsid w:val="003F13C3"/>
    <w:rsid w:val="003F15DB"/>
    <w:rsid w:val="003F185B"/>
    <w:rsid w:val="003F1D71"/>
    <w:rsid w:val="003F1E09"/>
    <w:rsid w:val="003F2353"/>
    <w:rsid w:val="003F2E0B"/>
    <w:rsid w:val="003F2FEB"/>
    <w:rsid w:val="003F32A0"/>
    <w:rsid w:val="003F33E2"/>
    <w:rsid w:val="003F3477"/>
    <w:rsid w:val="003F384A"/>
    <w:rsid w:val="003F392F"/>
    <w:rsid w:val="003F3A74"/>
    <w:rsid w:val="003F4038"/>
    <w:rsid w:val="003F40C1"/>
    <w:rsid w:val="003F418C"/>
    <w:rsid w:val="003F44EB"/>
    <w:rsid w:val="003F47F9"/>
    <w:rsid w:val="003F5020"/>
    <w:rsid w:val="003F588C"/>
    <w:rsid w:val="003F5905"/>
    <w:rsid w:val="003F6313"/>
    <w:rsid w:val="003F6356"/>
    <w:rsid w:val="003F647B"/>
    <w:rsid w:val="003F65F5"/>
    <w:rsid w:val="003F685A"/>
    <w:rsid w:val="003F7186"/>
    <w:rsid w:val="003F77A4"/>
    <w:rsid w:val="003F787E"/>
    <w:rsid w:val="003F7FB8"/>
    <w:rsid w:val="00400056"/>
    <w:rsid w:val="004002BE"/>
    <w:rsid w:val="004004EE"/>
    <w:rsid w:val="00400D88"/>
    <w:rsid w:val="00400ED8"/>
    <w:rsid w:val="00401334"/>
    <w:rsid w:val="004019F2"/>
    <w:rsid w:val="00401BEA"/>
    <w:rsid w:val="004023A6"/>
    <w:rsid w:val="00402BBF"/>
    <w:rsid w:val="00402CB4"/>
    <w:rsid w:val="00402D68"/>
    <w:rsid w:val="0040306F"/>
    <w:rsid w:val="0040328C"/>
    <w:rsid w:val="004032DF"/>
    <w:rsid w:val="004036C2"/>
    <w:rsid w:val="004037E9"/>
    <w:rsid w:val="00403D57"/>
    <w:rsid w:val="00404264"/>
    <w:rsid w:val="0040481D"/>
    <w:rsid w:val="00404F5C"/>
    <w:rsid w:val="00405838"/>
    <w:rsid w:val="004068A3"/>
    <w:rsid w:val="0040796C"/>
    <w:rsid w:val="004079F8"/>
    <w:rsid w:val="00407B74"/>
    <w:rsid w:val="00407BEB"/>
    <w:rsid w:val="0041001F"/>
    <w:rsid w:val="00410618"/>
    <w:rsid w:val="00410B0B"/>
    <w:rsid w:val="00410D26"/>
    <w:rsid w:val="00410E40"/>
    <w:rsid w:val="00411079"/>
    <w:rsid w:val="00411900"/>
    <w:rsid w:val="00411A12"/>
    <w:rsid w:val="00411F55"/>
    <w:rsid w:val="0041217B"/>
    <w:rsid w:val="00412368"/>
    <w:rsid w:val="00413C35"/>
    <w:rsid w:val="00413C7F"/>
    <w:rsid w:val="00414693"/>
    <w:rsid w:val="00414699"/>
    <w:rsid w:val="0041484D"/>
    <w:rsid w:val="00414A4A"/>
    <w:rsid w:val="00414F0A"/>
    <w:rsid w:val="004151C2"/>
    <w:rsid w:val="004154F6"/>
    <w:rsid w:val="0041559F"/>
    <w:rsid w:val="00415A45"/>
    <w:rsid w:val="00415A6E"/>
    <w:rsid w:val="004161CE"/>
    <w:rsid w:val="00416513"/>
    <w:rsid w:val="004166AA"/>
    <w:rsid w:val="00416A4E"/>
    <w:rsid w:val="00416AFB"/>
    <w:rsid w:val="00416E53"/>
    <w:rsid w:val="00416F35"/>
    <w:rsid w:val="0041725C"/>
    <w:rsid w:val="00417303"/>
    <w:rsid w:val="0041735B"/>
    <w:rsid w:val="004173B8"/>
    <w:rsid w:val="004173BE"/>
    <w:rsid w:val="0041742D"/>
    <w:rsid w:val="004177C9"/>
    <w:rsid w:val="00420222"/>
    <w:rsid w:val="00420664"/>
    <w:rsid w:val="00420845"/>
    <w:rsid w:val="00420C63"/>
    <w:rsid w:val="004211BC"/>
    <w:rsid w:val="00421748"/>
    <w:rsid w:val="0042176A"/>
    <w:rsid w:val="00421776"/>
    <w:rsid w:val="00421DF1"/>
    <w:rsid w:val="00422BF1"/>
    <w:rsid w:val="00423068"/>
    <w:rsid w:val="00423152"/>
    <w:rsid w:val="004234AD"/>
    <w:rsid w:val="00423838"/>
    <w:rsid w:val="00423EF3"/>
    <w:rsid w:val="00423F01"/>
    <w:rsid w:val="00424061"/>
    <w:rsid w:val="004246FE"/>
    <w:rsid w:val="004248F0"/>
    <w:rsid w:val="00424A4B"/>
    <w:rsid w:val="00424E73"/>
    <w:rsid w:val="004250AF"/>
    <w:rsid w:val="004250C9"/>
    <w:rsid w:val="0042510E"/>
    <w:rsid w:val="00425157"/>
    <w:rsid w:val="0042517A"/>
    <w:rsid w:val="0042529A"/>
    <w:rsid w:val="00425468"/>
    <w:rsid w:val="00425A0F"/>
    <w:rsid w:val="00425AEE"/>
    <w:rsid w:val="00425B98"/>
    <w:rsid w:val="00425D91"/>
    <w:rsid w:val="004261EC"/>
    <w:rsid w:val="0042690C"/>
    <w:rsid w:val="00427414"/>
    <w:rsid w:val="0042757C"/>
    <w:rsid w:val="00427635"/>
    <w:rsid w:val="004276CC"/>
    <w:rsid w:val="00427AE5"/>
    <w:rsid w:val="00427E6B"/>
    <w:rsid w:val="00430038"/>
    <w:rsid w:val="00430191"/>
    <w:rsid w:val="00430354"/>
    <w:rsid w:val="00430CBF"/>
    <w:rsid w:val="00430F30"/>
    <w:rsid w:val="00430FF1"/>
    <w:rsid w:val="00431219"/>
    <w:rsid w:val="0043149F"/>
    <w:rsid w:val="004318D4"/>
    <w:rsid w:val="00431B5B"/>
    <w:rsid w:val="00432314"/>
    <w:rsid w:val="00432774"/>
    <w:rsid w:val="00432C87"/>
    <w:rsid w:val="00432E45"/>
    <w:rsid w:val="0043301A"/>
    <w:rsid w:val="004331A9"/>
    <w:rsid w:val="0043337C"/>
    <w:rsid w:val="00433FF5"/>
    <w:rsid w:val="00434122"/>
    <w:rsid w:val="004341AC"/>
    <w:rsid w:val="00434768"/>
    <w:rsid w:val="0043482B"/>
    <w:rsid w:val="00434DA1"/>
    <w:rsid w:val="00434F84"/>
    <w:rsid w:val="004351AA"/>
    <w:rsid w:val="00435858"/>
    <w:rsid w:val="004359E2"/>
    <w:rsid w:val="00435D6A"/>
    <w:rsid w:val="00435F5C"/>
    <w:rsid w:val="0043655D"/>
    <w:rsid w:val="004365A0"/>
    <w:rsid w:val="00436653"/>
    <w:rsid w:val="0043682C"/>
    <w:rsid w:val="00436CAE"/>
    <w:rsid w:val="0043710C"/>
    <w:rsid w:val="00437378"/>
    <w:rsid w:val="0043742E"/>
    <w:rsid w:val="00437513"/>
    <w:rsid w:val="00437559"/>
    <w:rsid w:val="00437832"/>
    <w:rsid w:val="004403A8"/>
    <w:rsid w:val="004404AB"/>
    <w:rsid w:val="004405E7"/>
    <w:rsid w:val="0044089A"/>
    <w:rsid w:val="00440C26"/>
    <w:rsid w:val="00440C68"/>
    <w:rsid w:val="00440D92"/>
    <w:rsid w:val="00440F8D"/>
    <w:rsid w:val="0044143E"/>
    <w:rsid w:val="004416A2"/>
    <w:rsid w:val="00441E17"/>
    <w:rsid w:val="00442823"/>
    <w:rsid w:val="00442B95"/>
    <w:rsid w:val="00442ED9"/>
    <w:rsid w:val="00443170"/>
    <w:rsid w:val="00443409"/>
    <w:rsid w:val="0044353C"/>
    <w:rsid w:val="00443678"/>
    <w:rsid w:val="004436C3"/>
    <w:rsid w:val="0044377B"/>
    <w:rsid w:val="004438E8"/>
    <w:rsid w:val="00443976"/>
    <w:rsid w:val="00443989"/>
    <w:rsid w:val="00444276"/>
    <w:rsid w:val="00444445"/>
    <w:rsid w:val="004449FA"/>
    <w:rsid w:val="00445445"/>
    <w:rsid w:val="00445949"/>
    <w:rsid w:val="00445965"/>
    <w:rsid w:val="00446AB3"/>
    <w:rsid w:val="0044707C"/>
    <w:rsid w:val="004471B2"/>
    <w:rsid w:val="0044724C"/>
    <w:rsid w:val="00447693"/>
    <w:rsid w:val="00447BE4"/>
    <w:rsid w:val="00450238"/>
    <w:rsid w:val="0045029C"/>
    <w:rsid w:val="0045029D"/>
    <w:rsid w:val="0045050E"/>
    <w:rsid w:val="00450C46"/>
    <w:rsid w:val="00450FBF"/>
    <w:rsid w:val="0045115F"/>
    <w:rsid w:val="00451242"/>
    <w:rsid w:val="004518DC"/>
    <w:rsid w:val="00451D82"/>
    <w:rsid w:val="004520CB"/>
    <w:rsid w:val="0045211D"/>
    <w:rsid w:val="00452570"/>
    <w:rsid w:val="00452F1F"/>
    <w:rsid w:val="004538E8"/>
    <w:rsid w:val="00453A5F"/>
    <w:rsid w:val="00453E89"/>
    <w:rsid w:val="004541FB"/>
    <w:rsid w:val="004544C0"/>
    <w:rsid w:val="0045479F"/>
    <w:rsid w:val="004547E7"/>
    <w:rsid w:val="004549A8"/>
    <w:rsid w:val="0045509C"/>
    <w:rsid w:val="00455373"/>
    <w:rsid w:val="00455388"/>
    <w:rsid w:val="004554FC"/>
    <w:rsid w:val="004556A8"/>
    <w:rsid w:val="004558A5"/>
    <w:rsid w:val="00455A83"/>
    <w:rsid w:val="00455DC6"/>
    <w:rsid w:val="004568D8"/>
    <w:rsid w:val="004568FD"/>
    <w:rsid w:val="004569C8"/>
    <w:rsid w:val="004569D8"/>
    <w:rsid w:val="004569FA"/>
    <w:rsid w:val="00457733"/>
    <w:rsid w:val="00457985"/>
    <w:rsid w:val="00457D49"/>
    <w:rsid w:val="0046033F"/>
    <w:rsid w:val="004608F9"/>
    <w:rsid w:val="00460A52"/>
    <w:rsid w:val="00460EA5"/>
    <w:rsid w:val="0046116A"/>
    <w:rsid w:val="004612FE"/>
    <w:rsid w:val="004615E4"/>
    <w:rsid w:val="0046189E"/>
    <w:rsid w:val="00461EAB"/>
    <w:rsid w:val="00462648"/>
    <w:rsid w:val="00462D3B"/>
    <w:rsid w:val="0046314C"/>
    <w:rsid w:val="0046350D"/>
    <w:rsid w:val="00464326"/>
    <w:rsid w:val="0046452C"/>
    <w:rsid w:val="00464675"/>
    <w:rsid w:val="00464827"/>
    <w:rsid w:val="00464A02"/>
    <w:rsid w:val="00464D38"/>
    <w:rsid w:val="00464E9F"/>
    <w:rsid w:val="004652BF"/>
    <w:rsid w:val="004653F4"/>
    <w:rsid w:val="0046554A"/>
    <w:rsid w:val="00465707"/>
    <w:rsid w:val="00465F53"/>
    <w:rsid w:val="00466526"/>
    <w:rsid w:val="00466705"/>
    <w:rsid w:val="00466716"/>
    <w:rsid w:val="00466DA7"/>
    <w:rsid w:val="00467031"/>
    <w:rsid w:val="004672E7"/>
    <w:rsid w:val="0046767F"/>
    <w:rsid w:val="0046777C"/>
    <w:rsid w:val="00467B8C"/>
    <w:rsid w:val="00467D13"/>
    <w:rsid w:val="00467EC3"/>
    <w:rsid w:val="004702C2"/>
    <w:rsid w:val="0047040C"/>
    <w:rsid w:val="00470750"/>
    <w:rsid w:val="00470BE7"/>
    <w:rsid w:val="00470E23"/>
    <w:rsid w:val="004711AD"/>
    <w:rsid w:val="0047174A"/>
    <w:rsid w:val="00471816"/>
    <w:rsid w:val="00471D8A"/>
    <w:rsid w:val="00471DB6"/>
    <w:rsid w:val="00471EE9"/>
    <w:rsid w:val="00471FC1"/>
    <w:rsid w:val="0047209E"/>
    <w:rsid w:val="004721BB"/>
    <w:rsid w:val="00472224"/>
    <w:rsid w:val="004724E5"/>
    <w:rsid w:val="004724E6"/>
    <w:rsid w:val="00472C19"/>
    <w:rsid w:val="00472F05"/>
    <w:rsid w:val="00473047"/>
    <w:rsid w:val="004732EE"/>
    <w:rsid w:val="0047355B"/>
    <w:rsid w:val="00473A2D"/>
    <w:rsid w:val="00473FE0"/>
    <w:rsid w:val="00474BA2"/>
    <w:rsid w:val="00474D46"/>
    <w:rsid w:val="00474F99"/>
    <w:rsid w:val="00475305"/>
    <w:rsid w:val="00475377"/>
    <w:rsid w:val="004753EF"/>
    <w:rsid w:val="0047549C"/>
    <w:rsid w:val="00475B51"/>
    <w:rsid w:val="00475FF6"/>
    <w:rsid w:val="0047606E"/>
    <w:rsid w:val="0047638C"/>
    <w:rsid w:val="004763DF"/>
    <w:rsid w:val="00476ADC"/>
    <w:rsid w:val="00476D52"/>
    <w:rsid w:val="00477422"/>
    <w:rsid w:val="004774FC"/>
    <w:rsid w:val="0047795D"/>
    <w:rsid w:val="00477C88"/>
    <w:rsid w:val="00477CE1"/>
    <w:rsid w:val="0048019E"/>
    <w:rsid w:val="0048072F"/>
    <w:rsid w:val="00480BD2"/>
    <w:rsid w:val="00480EA2"/>
    <w:rsid w:val="00480ED4"/>
    <w:rsid w:val="0048191F"/>
    <w:rsid w:val="00481A42"/>
    <w:rsid w:val="0048204E"/>
    <w:rsid w:val="00482220"/>
    <w:rsid w:val="0048235D"/>
    <w:rsid w:val="00482667"/>
    <w:rsid w:val="00482A96"/>
    <w:rsid w:val="00482EB8"/>
    <w:rsid w:val="004835E4"/>
    <w:rsid w:val="0048426F"/>
    <w:rsid w:val="00484CB9"/>
    <w:rsid w:val="00484DDE"/>
    <w:rsid w:val="00484E8C"/>
    <w:rsid w:val="00485177"/>
    <w:rsid w:val="0048579B"/>
    <w:rsid w:val="00485C97"/>
    <w:rsid w:val="00485E1F"/>
    <w:rsid w:val="0048617E"/>
    <w:rsid w:val="004862FA"/>
    <w:rsid w:val="00486A1A"/>
    <w:rsid w:val="00487191"/>
    <w:rsid w:val="004871E2"/>
    <w:rsid w:val="004871E4"/>
    <w:rsid w:val="004872A9"/>
    <w:rsid w:val="0048795A"/>
    <w:rsid w:val="004879F0"/>
    <w:rsid w:val="00487AB8"/>
    <w:rsid w:val="00487BC6"/>
    <w:rsid w:val="00487D49"/>
    <w:rsid w:val="004903BC"/>
    <w:rsid w:val="00490519"/>
    <w:rsid w:val="00490A72"/>
    <w:rsid w:val="00490CEF"/>
    <w:rsid w:val="00491067"/>
    <w:rsid w:val="0049131E"/>
    <w:rsid w:val="0049131F"/>
    <w:rsid w:val="004915D6"/>
    <w:rsid w:val="004917B8"/>
    <w:rsid w:val="004922D9"/>
    <w:rsid w:val="00492E8C"/>
    <w:rsid w:val="0049351F"/>
    <w:rsid w:val="004944A6"/>
    <w:rsid w:val="0049473F"/>
    <w:rsid w:val="0049490D"/>
    <w:rsid w:val="00494BF3"/>
    <w:rsid w:val="00495501"/>
    <w:rsid w:val="004956F5"/>
    <w:rsid w:val="00495CE1"/>
    <w:rsid w:val="00496016"/>
    <w:rsid w:val="0049605C"/>
    <w:rsid w:val="00496071"/>
    <w:rsid w:val="0049629A"/>
    <w:rsid w:val="004962EB"/>
    <w:rsid w:val="00496372"/>
    <w:rsid w:val="0049637D"/>
    <w:rsid w:val="00496530"/>
    <w:rsid w:val="0049655E"/>
    <w:rsid w:val="0049663F"/>
    <w:rsid w:val="00496846"/>
    <w:rsid w:val="004968EC"/>
    <w:rsid w:val="00496BF4"/>
    <w:rsid w:val="00496E49"/>
    <w:rsid w:val="00496EB1"/>
    <w:rsid w:val="00496F3C"/>
    <w:rsid w:val="00497720"/>
    <w:rsid w:val="00497C48"/>
    <w:rsid w:val="004A064E"/>
    <w:rsid w:val="004A0BB6"/>
    <w:rsid w:val="004A0FC8"/>
    <w:rsid w:val="004A13EC"/>
    <w:rsid w:val="004A15B7"/>
    <w:rsid w:val="004A1B3A"/>
    <w:rsid w:val="004A22AA"/>
    <w:rsid w:val="004A2525"/>
    <w:rsid w:val="004A25D6"/>
    <w:rsid w:val="004A294A"/>
    <w:rsid w:val="004A2A12"/>
    <w:rsid w:val="004A2A57"/>
    <w:rsid w:val="004A2A75"/>
    <w:rsid w:val="004A2EB1"/>
    <w:rsid w:val="004A3A9B"/>
    <w:rsid w:val="004A3C8C"/>
    <w:rsid w:val="004A40EF"/>
    <w:rsid w:val="004A46EA"/>
    <w:rsid w:val="004A47B1"/>
    <w:rsid w:val="004A4893"/>
    <w:rsid w:val="004A4C52"/>
    <w:rsid w:val="004A565E"/>
    <w:rsid w:val="004A5AA8"/>
    <w:rsid w:val="004A6009"/>
    <w:rsid w:val="004A6C27"/>
    <w:rsid w:val="004A6C33"/>
    <w:rsid w:val="004A6FFE"/>
    <w:rsid w:val="004A7468"/>
    <w:rsid w:val="004A7A2B"/>
    <w:rsid w:val="004A7C5B"/>
    <w:rsid w:val="004B058A"/>
    <w:rsid w:val="004B08EA"/>
    <w:rsid w:val="004B09CE"/>
    <w:rsid w:val="004B0C5E"/>
    <w:rsid w:val="004B0EA2"/>
    <w:rsid w:val="004B15BD"/>
    <w:rsid w:val="004B1602"/>
    <w:rsid w:val="004B1769"/>
    <w:rsid w:val="004B19E4"/>
    <w:rsid w:val="004B20F1"/>
    <w:rsid w:val="004B27C5"/>
    <w:rsid w:val="004B28C3"/>
    <w:rsid w:val="004B2A35"/>
    <w:rsid w:val="004B2DEB"/>
    <w:rsid w:val="004B2E5D"/>
    <w:rsid w:val="004B309B"/>
    <w:rsid w:val="004B31E0"/>
    <w:rsid w:val="004B355A"/>
    <w:rsid w:val="004B3751"/>
    <w:rsid w:val="004B3838"/>
    <w:rsid w:val="004B407C"/>
    <w:rsid w:val="004B41D9"/>
    <w:rsid w:val="004B4882"/>
    <w:rsid w:val="004B48E7"/>
    <w:rsid w:val="004B4912"/>
    <w:rsid w:val="004B4E20"/>
    <w:rsid w:val="004B5387"/>
    <w:rsid w:val="004B53DE"/>
    <w:rsid w:val="004B564C"/>
    <w:rsid w:val="004B5761"/>
    <w:rsid w:val="004B5907"/>
    <w:rsid w:val="004B5B56"/>
    <w:rsid w:val="004B5FF6"/>
    <w:rsid w:val="004B684B"/>
    <w:rsid w:val="004B6A66"/>
    <w:rsid w:val="004B6BBC"/>
    <w:rsid w:val="004B6E73"/>
    <w:rsid w:val="004B6F3D"/>
    <w:rsid w:val="004B6FAD"/>
    <w:rsid w:val="004B727A"/>
    <w:rsid w:val="004B79F7"/>
    <w:rsid w:val="004B7B0E"/>
    <w:rsid w:val="004B7C3F"/>
    <w:rsid w:val="004C0189"/>
    <w:rsid w:val="004C02B4"/>
    <w:rsid w:val="004C07BE"/>
    <w:rsid w:val="004C0E13"/>
    <w:rsid w:val="004C13EA"/>
    <w:rsid w:val="004C1563"/>
    <w:rsid w:val="004C1580"/>
    <w:rsid w:val="004C1998"/>
    <w:rsid w:val="004C1B4F"/>
    <w:rsid w:val="004C1BE8"/>
    <w:rsid w:val="004C1DD4"/>
    <w:rsid w:val="004C2AF3"/>
    <w:rsid w:val="004C2C57"/>
    <w:rsid w:val="004C2E3C"/>
    <w:rsid w:val="004C2EE7"/>
    <w:rsid w:val="004C2F08"/>
    <w:rsid w:val="004C2F8B"/>
    <w:rsid w:val="004C32D4"/>
    <w:rsid w:val="004C3A73"/>
    <w:rsid w:val="004C3F8E"/>
    <w:rsid w:val="004C42F8"/>
    <w:rsid w:val="004C4888"/>
    <w:rsid w:val="004C4959"/>
    <w:rsid w:val="004C4ACA"/>
    <w:rsid w:val="004C4C30"/>
    <w:rsid w:val="004C4DF6"/>
    <w:rsid w:val="004C4EB5"/>
    <w:rsid w:val="004C4EE8"/>
    <w:rsid w:val="004C5067"/>
    <w:rsid w:val="004C554A"/>
    <w:rsid w:val="004C55A0"/>
    <w:rsid w:val="004C5819"/>
    <w:rsid w:val="004C58CC"/>
    <w:rsid w:val="004C6735"/>
    <w:rsid w:val="004C69A8"/>
    <w:rsid w:val="004C6BB0"/>
    <w:rsid w:val="004C6BCE"/>
    <w:rsid w:val="004C6FAD"/>
    <w:rsid w:val="004C712F"/>
    <w:rsid w:val="004C7B5F"/>
    <w:rsid w:val="004D03FB"/>
    <w:rsid w:val="004D08C4"/>
    <w:rsid w:val="004D1246"/>
    <w:rsid w:val="004D13B8"/>
    <w:rsid w:val="004D13C1"/>
    <w:rsid w:val="004D1516"/>
    <w:rsid w:val="004D18DD"/>
    <w:rsid w:val="004D19AD"/>
    <w:rsid w:val="004D1AC8"/>
    <w:rsid w:val="004D1C5F"/>
    <w:rsid w:val="004D1F12"/>
    <w:rsid w:val="004D21CB"/>
    <w:rsid w:val="004D22BC"/>
    <w:rsid w:val="004D26B9"/>
    <w:rsid w:val="004D2E8A"/>
    <w:rsid w:val="004D33A2"/>
    <w:rsid w:val="004D3804"/>
    <w:rsid w:val="004D3C21"/>
    <w:rsid w:val="004D3DB2"/>
    <w:rsid w:val="004D3DC5"/>
    <w:rsid w:val="004D409D"/>
    <w:rsid w:val="004D45CA"/>
    <w:rsid w:val="004D470B"/>
    <w:rsid w:val="004D4B23"/>
    <w:rsid w:val="004D4CB3"/>
    <w:rsid w:val="004D4E88"/>
    <w:rsid w:val="004D53DB"/>
    <w:rsid w:val="004D5532"/>
    <w:rsid w:val="004D602F"/>
    <w:rsid w:val="004D6262"/>
    <w:rsid w:val="004D6D5D"/>
    <w:rsid w:val="004D6DA4"/>
    <w:rsid w:val="004D6FAA"/>
    <w:rsid w:val="004D6FFF"/>
    <w:rsid w:val="004D74CB"/>
    <w:rsid w:val="004D76AE"/>
    <w:rsid w:val="004D78C9"/>
    <w:rsid w:val="004D7D1D"/>
    <w:rsid w:val="004D7D96"/>
    <w:rsid w:val="004D7F76"/>
    <w:rsid w:val="004E0140"/>
    <w:rsid w:val="004E030A"/>
    <w:rsid w:val="004E0354"/>
    <w:rsid w:val="004E047F"/>
    <w:rsid w:val="004E08CA"/>
    <w:rsid w:val="004E08F1"/>
    <w:rsid w:val="004E11D2"/>
    <w:rsid w:val="004E1545"/>
    <w:rsid w:val="004E175B"/>
    <w:rsid w:val="004E1B5E"/>
    <w:rsid w:val="004E1B97"/>
    <w:rsid w:val="004E1D2D"/>
    <w:rsid w:val="004E1D4D"/>
    <w:rsid w:val="004E203A"/>
    <w:rsid w:val="004E24C8"/>
    <w:rsid w:val="004E24CC"/>
    <w:rsid w:val="004E2C4E"/>
    <w:rsid w:val="004E30F9"/>
    <w:rsid w:val="004E37D8"/>
    <w:rsid w:val="004E3D53"/>
    <w:rsid w:val="004E3DEB"/>
    <w:rsid w:val="004E44C4"/>
    <w:rsid w:val="004E460C"/>
    <w:rsid w:val="004E48C3"/>
    <w:rsid w:val="004E4A02"/>
    <w:rsid w:val="004E4AF3"/>
    <w:rsid w:val="004E4F65"/>
    <w:rsid w:val="004E5B2E"/>
    <w:rsid w:val="004E6028"/>
    <w:rsid w:val="004E61FD"/>
    <w:rsid w:val="004E6480"/>
    <w:rsid w:val="004E6500"/>
    <w:rsid w:val="004E667E"/>
    <w:rsid w:val="004E68D7"/>
    <w:rsid w:val="004E703F"/>
    <w:rsid w:val="004E767B"/>
    <w:rsid w:val="004E7710"/>
    <w:rsid w:val="004E7769"/>
    <w:rsid w:val="004E7ACF"/>
    <w:rsid w:val="004E7B46"/>
    <w:rsid w:val="004E7D7A"/>
    <w:rsid w:val="004F0BA5"/>
    <w:rsid w:val="004F0CB2"/>
    <w:rsid w:val="004F0CE1"/>
    <w:rsid w:val="004F0CF4"/>
    <w:rsid w:val="004F0D5B"/>
    <w:rsid w:val="004F0F21"/>
    <w:rsid w:val="004F105F"/>
    <w:rsid w:val="004F10C7"/>
    <w:rsid w:val="004F14E0"/>
    <w:rsid w:val="004F15D0"/>
    <w:rsid w:val="004F1FA2"/>
    <w:rsid w:val="004F23BB"/>
    <w:rsid w:val="004F277F"/>
    <w:rsid w:val="004F2CD7"/>
    <w:rsid w:val="004F2E4A"/>
    <w:rsid w:val="004F306E"/>
    <w:rsid w:val="004F36B2"/>
    <w:rsid w:val="004F38FC"/>
    <w:rsid w:val="004F3D86"/>
    <w:rsid w:val="004F41F6"/>
    <w:rsid w:val="004F44D2"/>
    <w:rsid w:val="004F44D8"/>
    <w:rsid w:val="004F4CBA"/>
    <w:rsid w:val="004F4D4A"/>
    <w:rsid w:val="004F5065"/>
    <w:rsid w:val="004F5451"/>
    <w:rsid w:val="004F569F"/>
    <w:rsid w:val="004F5B63"/>
    <w:rsid w:val="004F5C6A"/>
    <w:rsid w:val="004F60E2"/>
    <w:rsid w:val="004F60EE"/>
    <w:rsid w:val="004F6294"/>
    <w:rsid w:val="004F632B"/>
    <w:rsid w:val="004F64C1"/>
    <w:rsid w:val="004F66FC"/>
    <w:rsid w:val="004F6AC9"/>
    <w:rsid w:val="004F6B78"/>
    <w:rsid w:val="004F7334"/>
    <w:rsid w:val="004F7413"/>
    <w:rsid w:val="004F755A"/>
    <w:rsid w:val="004F7613"/>
    <w:rsid w:val="004F77FC"/>
    <w:rsid w:val="004F7AC4"/>
    <w:rsid w:val="004F7B31"/>
    <w:rsid w:val="00500815"/>
    <w:rsid w:val="00500D57"/>
    <w:rsid w:val="00501027"/>
    <w:rsid w:val="00501449"/>
    <w:rsid w:val="005016B9"/>
    <w:rsid w:val="00501739"/>
    <w:rsid w:val="00501DD8"/>
    <w:rsid w:val="00501DFC"/>
    <w:rsid w:val="00502377"/>
    <w:rsid w:val="005023A0"/>
    <w:rsid w:val="00502831"/>
    <w:rsid w:val="0050295D"/>
    <w:rsid w:val="00502A31"/>
    <w:rsid w:val="00502D21"/>
    <w:rsid w:val="00503F24"/>
    <w:rsid w:val="00504484"/>
    <w:rsid w:val="00504791"/>
    <w:rsid w:val="00504EDF"/>
    <w:rsid w:val="005053E1"/>
    <w:rsid w:val="005055B9"/>
    <w:rsid w:val="00505B20"/>
    <w:rsid w:val="00505B63"/>
    <w:rsid w:val="00505D70"/>
    <w:rsid w:val="00506221"/>
    <w:rsid w:val="005064A9"/>
    <w:rsid w:val="00506612"/>
    <w:rsid w:val="0050688B"/>
    <w:rsid w:val="00506D12"/>
    <w:rsid w:val="00506D7D"/>
    <w:rsid w:val="00507004"/>
    <w:rsid w:val="0050701B"/>
    <w:rsid w:val="00507A0F"/>
    <w:rsid w:val="00507D26"/>
    <w:rsid w:val="0051099A"/>
    <w:rsid w:val="00510A78"/>
    <w:rsid w:val="00510B00"/>
    <w:rsid w:val="00510B3F"/>
    <w:rsid w:val="00510F67"/>
    <w:rsid w:val="0051108B"/>
    <w:rsid w:val="005112FD"/>
    <w:rsid w:val="005114A5"/>
    <w:rsid w:val="0051150B"/>
    <w:rsid w:val="005118B3"/>
    <w:rsid w:val="00511A7D"/>
    <w:rsid w:val="00511C02"/>
    <w:rsid w:val="00511FA5"/>
    <w:rsid w:val="0051215A"/>
    <w:rsid w:val="00512360"/>
    <w:rsid w:val="005123BC"/>
    <w:rsid w:val="005129DB"/>
    <w:rsid w:val="00512B67"/>
    <w:rsid w:val="005133C1"/>
    <w:rsid w:val="00514544"/>
    <w:rsid w:val="005146C3"/>
    <w:rsid w:val="0051488A"/>
    <w:rsid w:val="00514B04"/>
    <w:rsid w:val="00514D7B"/>
    <w:rsid w:val="005151AF"/>
    <w:rsid w:val="00515743"/>
    <w:rsid w:val="00515EA4"/>
    <w:rsid w:val="00515FAA"/>
    <w:rsid w:val="0051613E"/>
    <w:rsid w:val="005163AC"/>
    <w:rsid w:val="00516492"/>
    <w:rsid w:val="0051654E"/>
    <w:rsid w:val="00516568"/>
    <w:rsid w:val="00516C3A"/>
    <w:rsid w:val="005173E0"/>
    <w:rsid w:val="0051750A"/>
    <w:rsid w:val="00520294"/>
    <w:rsid w:val="00520A4A"/>
    <w:rsid w:val="00520B17"/>
    <w:rsid w:val="00520D60"/>
    <w:rsid w:val="00520D62"/>
    <w:rsid w:val="00521420"/>
    <w:rsid w:val="00521795"/>
    <w:rsid w:val="00521857"/>
    <w:rsid w:val="00521957"/>
    <w:rsid w:val="00522087"/>
    <w:rsid w:val="005223EC"/>
    <w:rsid w:val="00522501"/>
    <w:rsid w:val="00522AE3"/>
    <w:rsid w:val="00522B9C"/>
    <w:rsid w:val="00522C1E"/>
    <w:rsid w:val="00522F15"/>
    <w:rsid w:val="00522FB3"/>
    <w:rsid w:val="00523876"/>
    <w:rsid w:val="00523B39"/>
    <w:rsid w:val="00523B60"/>
    <w:rsid w:val="00523B8F"/>
    <w:rsid w:val="005240AD"/>
    <w:rsid w:val="00524521"/>
    <w:rsid w:val="005245E6"/>
    <w:rsid w:val="0052472C"/>
    <w:rsid w:val="00524DC8"/>
    <w:rsid w:val="00524E99"/>
    <w:rsid w:val="0052507D"/>
    <w:rsid w:val="0052516B"/>
    <w:rsid w:val="005251D6"/>
    <w:rsid w:val="00525549"/>
    <w:rsid w:val="00525719"/>
    <w:rsid w:val="00525A67"/>
    <w:rsid w:val="005261F3"/>
    <w:rsid w:val="005263F1"/>
    <w:rsid w:val="00526427"/>
    <w:rsid w:val="00526455"/>
    <w:rsid w:val="005265CD"/>
    <w:rsid w:val="00526C9C"/>
    <w:rsid w:val="00527B8D"/>
    <w:rsid w:val="00527F51"/>
    <w:rsid w:val="00530240"/>
    <w:rsid w:val="005303C9"/>
    <w:rsid w:val="00531321"/>
    <w:rsid w:val="005320CB"/>
    <w:rsid w:val="0053225C"/>
    <w:rsid w:val="0053276B"/>
    <w:rsid w:val="00532962"/>
    <w:rsid w:val="00532D0D"/>
    <w:rsid w:val="00532D7F"/>
    <w:rsid w:val="00532F77"/>
    <w:rsid w:val="005331B7"/>
    <w:rsid w:val="005338B1"/>
    <w:rsid w:val="00533D6F"/>
    <w:rsid w:val="005341BE"/>
    <w:rsid w:val="0053420E"/>
    <w:rsid w:val="00534311"/>
    <w:rsid w:val="0053474C"/>
    <w:rsid w:val="00534A7E"/>
    <w:rsid w:val="00534D7D"/>
    <w:rsid w:val="00535B59"/>
    <w:rsid w:val="00535BFA"/>
    <w:rsid w:val="00535FB4"/>
    <w:rsid w:val="005361AE"/>
    <w:rsid w:val="0053664C"/>
    <w:rsid w:val="00536AA1"/>
    <w:rsid w:val="005371E2"/>
    <w:rsid w:val="0053773D"/>
    <w:rsid w:val="0053783F"/>
    <w:rsid w:val="005379C8"/>
    <w:rsid w:val="00537A14"/>
    <w:rsid w:val="00537C4F"/>
    <w:rsid w:val="00537D32"/>
    <w:rsid w:val="00537D59"/>
    <w:rsid w:val="00540075"/>
    <w:rsid w:val="00540167"/>
    <w:rsid w:val="005402E8"/>
    <w:rsid w:val="00540704"/>
    <w:rsid w:val="00540A09"/>
    <w:rsid w:val="00540BC9"/>
    <w:rsid w:val="005414B7"/>
    <w:rsid w:val="00541679"/>
    <w:rsid w:val="00541885"/>
    <w:rsid w:val="00541969"/>
    <w:rsid w:val="00541C9B"/>
    <w:rsid w:val="005423C3"/>
    <w:rsid w:val="00542B28"/>
    <w:rsid w:val="0054353C"/>
    <w:rsid w:val="0054368F"/>
    <w:rsid w:val="00543ED7"/>
    <w:rsid w:val="005443F3"/>
    <w:rsid w:val="00544604"/>
    <w:rsid w:val="00544E75"/>
    <w:rsid w:val="00544F4D"/>
    <w:rsid w:val="00545155"/>
    <w:rsid w:val="00545C43"/>
    <w:rsid w:val="00545C96"/>
    <w:rsid w:val="00545D02"/>
    <w:rsid w:val="00545D21"/>
    <w:rsid w:val="00545D77"/>
    <w:rsid w:val="005464F4"/>
    <w:rsid w:val="005467C0"/>
    <w:rsid w:val="00546A91"/>
    <w:rsid w:val="00546CF0"/>
    <w:rsid w:val="00546CFA"/>
    <w:rsid w:val="00546EA1"/>
    <w:rsid w:val="00547049"/>
    <w:rsid w:val="005471BD"/>
    <w:rsid w:val="0054720E"/>
    <w:rsid w:val="0054740D"/>
    <w:rsid w:val="00547A9A"/>
    <w:rsid w:val="00547C05"/>
    <w:rsid w:val="00547FF6"/>
    <w:rsid w:val="00550059"/>
    <w:rsid w:val="00550219"/>
    <w:rsid w:val="0055038E"/>
    <w:rsid w:val="005503AB"/>
    <w:rsid w:val="005504A2"/>
    <w:rsid w:val="00550BB1"/>
    <w:rsid w:val="00550C2F"/>
    <w:rsid w:val="00550D45"/>
    <w:rsid w:val="0055106D"/>
    <w:rsid w:val="00551A6D"/>
    <w:rsid w:val="005521E0"/>
    <w:rsid w:val="00552B60"/>
    <w:rsid w:val="00552F10"/>
    <w:rsid w:val="0055325A"/>
    <w:rsid w:val="0055334E"/>
    <w:rsid w:val="005537C0"/>
    <w:rsid w:val="005539D4"/>
    <w:rsid w:val="00553FF0"/>
    <w:rsid w:val="0055432E"/>
    <w:rsid w:val="0055455C"/>
    <w:rsid w:val="005546BB"/>
    <w:rsid w:val="00554C01"/>
    <w:rsid w:val="00554DDD"/>
    <w:rsid w:val="00555546"/>
    <w:rsid w:val="005557C1"/>
    <w:rsid w:val="00555983"/>
    <w:rsid w:val="00555990"/>
    <w:rsid w:val="00555DBD"/>
    <w:rsid w:val="00556835"/>
    <w:rsid w:val="005568FB"/>
    <w:rsid w:val="00556B3A"/>
    <w:rsid w:val="00556D6E"/>
    <w:rsid w:val="00557469"/>
    <w:rsid w:val="0055778E"/>
    <w:rsid w:val="005579DA"/>
    <w:rsid w:val="00557F89"/>
    <w:rsid w:val="005602DC"/>
    <w:rsid w:val="00560383"/>
    <w:rsid w:val="00560B89"/>
    <w:rsid w:val="00560FE3"/>
    <w:rsid w:val="00561171"/>
    <w:rsid w:val="00561298"/>
    <w:rsid w:val="00561354"/>
    <w:rsid w:val="005613AC"/>
    <w:rsid w:val="0056179A"/>
    <w:rsid w:val="00561884"/>
    <w:rsid w:val="00561B42"/>
    <w:rsid w:val="00561CB6"/>
    <w:rsid w:val="00561E5A"/>
    <w:rsid w:val="00561F04"/>
    <w:rsid w:val="005622BB"/>
    <w:rsid w:val="005624B5"/>
    <w:rsid w:val="00562BAE"/>
    <w:rsid w:val="00562C03"/>
    <w:rsid w:val="00562F0F"/>
    <w:rsid w:val="00563001"/>
    <w:rsid w:val="0056304E"/>
    <w:rsid w:val="0056330C"/>
    <w:rsid w:val="0056340E"/>
    <w:rsid w:val="005638A0"/>
    <w:rsid w:val="005644FD"/>
    <w:rsid w:val="0056481B"/>
    <w:rsid w:val="00564E0E"/>
    <w:rsid w:val="005653A3"/>
    <w:rsid w:val="00565D74"/>
    <w:rsid w:val="00565D89"/>
    <w:rsid w:val="00565EE5"/>
    <w:rsid w:val="005662F6"/>
    <w:rsid w:val="005665D6"/>
    <w:rsid w:val="00566951"/>
    <w:rsid w:val="00566CA2"/>
    <w:rsid w:val="00567597"/>
    <w:rsid w:val="00570201"/>
    <w:rsid w:val="00570306"/>
    <w:rsid w:val="005706C6"/>
    <w:rsid w:val="00570742"/>
    <w:rsid w:val="005707D5"/>
    <w:rsid w:val="00570860"/>
    <w:rsid w:val="00570950"/>
    <w:rsid w:val="00570D4B"/>
    <w:rsid w:val="005714E0"/>
    <w:rsid w:val="005719F3"/>
    <w:rsid w:val="00571F51"/>
    <w:rsid w:val="0057212E"/>
    <w:rsid w:val="005724F4"/>
    <w:rsid w:val="0057251C"/>
    <w:rsid w:val="00572577"/>
    <w:rsid w:val="00573103"/>
    <w:rsid w:val="0057341E"/>
    <w:rsid w:val="005736DF"/>
    <w:rsid w:val="00573959"/>
    <w:rsid w:val="005739C6"/>
    <w:rsid w:val="00573B76"/>
    <w:rsid w:val="00573E13"/>
    <w:rsid w:val="00575673"/>
    <w:rsid w:val="005758F8"/>
    <w:rsid w:val="0057597C"/>
    <w:rsid w:val="00575ACC"/>
    <w:rsid w:val="00575D7D"/>
    <w:rsid w:val="00576703"/>
    <w:rsid w:val="005767AE"/>
    <w:rsid w:val="005768B4"/>
    <w:rsid w:val="00576BFD"/>
    <w:rsid w:val="00576D62"/>
    <w:rsid w:val="00576D7C"/>
    <w:rsid w:val="0057744D"/>
    <w:rsid w:val="00577D15"/>
    <w:rsid w:val="00580060"/>
    <w:rsid w:val="00580061"/>
    <w:rsid w:val="0058028C"/>
    <w:rsid w:val="00580941"/>
    <w:rsid w:val="00580AC9"/>
    <w:rsid w:val="00580AEC"/>
    <w:rsid w:val="00580E82"/>
    <w:rsid w:val="005811FB"/>
    <w:rsid w:val="005814F8"/>
    <w:rsid w:val="00581B96"/>
    <w:rsid w:val="00581C5C"/>
    <w:rsid w:val="00581EDC"/>
    <w:rsid w:val="00581FF6"/>
    <w:rsid w:val="005828FD"/>
    <w:rsid w:val="00582BA1"/>
    <w:rsid w:val="00582C77"/>
    <w:rsid w:val="00582E72"/>
    <w:rsid w:val="005830E3"/>
    <w:rsid w:val="005835D4"/>
    <w:rsid w:val="0058396F"/>
    <w:rsid w:val="00583CDB"/>
    <w:rsid w:val="00583F9E"/>
    <w:rsid w:val="00584269"/>
    <w:rsid w:val="005849A7"/>
    <w:rsid w:val="005851CC"/>
    <w:rsid w:val="00585719"/>
    <w:rsid w:val="00585A11"/>
    <w:rsid w:val="00585BB0"/>
    <w:rsid w:val="00585CCE"/>
    <w:rsid w:val="0058635E"/>
    <w:rsid w:val="005864C8"/>
    <w:rsid w:val="00586594"/>
    <w:rsid w:val="00586963"/>
    <w:rsid w:val="00586BE6"/>
    <w:rsid w:val="0058715D"/>
    <w:rsid w:val="005873CB"/>
    <w:rsid w:val="005874B7"/>
    <w:rsid w:val="0058759F"/>
    <w:rsid w:val="005877DE"/>
    <w:rsid w:val="00587B13"/>
    <w:rsid w:val="005903AE"/>
    <w:rsid w:val="00590575"/>
    <w:rsid w:val="00590685"/>
    <w:rsid w:val="00590B5F"/>
    <w:rsid w:val="00590C25"/>
    <w:rsid w:val="00590E32"/>
    <w:rsid w:val="00591A92"/>
    <w:rsid w:val="00591C09"/>
    <w:rsid w:val="005924A2"/>
    <w:rsid w:val="00592809"/>
    <w:rsid w:val="00592F7F"/>
    <w:rsid w:val="0059305C"/>
    <w:rsid w:val="005931E0"/>
    <w:rsid w:val="0059347B"/>
    <w:rsid w:val="00593BE5"/>
    <w:rsid w:val="00593C47"/>
    <w:rsid w:val="0059428E"/>
    <w:rsid w:val="005943A6"/>
    <w:rsid w:val="005946EF"/>
    <w:rsid w:val="00594A45"/>
    <w:rsid w:val="00594A81"/>
    <w:rsid w:val="00594CCC"/>
    <w:rsid w:val="00595369"/>
    <w:rsid w:val="005953C1"/>
    <w:rsid w:val="0059564F"/>
    <w:rsid w:val="00595708"/>
    <w:rsid w:val="00595BA8"/>
    <w:rsid w:val="00596532"/>
    <w:rsid w:val="0059669B"/>
    <w:rsid w:val="00596854"/>
    <w:rsid w:val="00596A43"/>
    <w:rsid w:val="00596A5E"/>
    <w:rsid w:val="00596C06"/>
    <w:rsid w:val="0059749B"/>
    <w:rsid w:val="005979B0"/>
    <w:rsid w:val="00597A3E"/>
    <w:rsid w:val="00597BC2"/>
    <w:rsid w:val="00597E5C"/>
    <w:rsid w:val="005A00A1"/>
    <w:rsid w:val="005A0522"/>
    <w:rsid w:val="005A0A5F"/>
    <w:rsid w:val="005A1270"/>
    <w:rsid w:val="005A12A2"/>
    <w:rsid w:val="005A13FD"/>
    <w:rsid w:val="005A1716"/>
    <w:rsid w:val="005A193C"/>
    <w:rsid w:val="005A1BEF"/>
    <w:rsid w:val="005A1CA4"/>
    <w:rsid w:val="005A1D84"/>
    <w:rsid w:val="005A2289"/>
    <w:rsid w:val="005A2727"/>
    <w:rsid w:val="005A2895"/>
    <w:rsid w:val="005A2AE9"/>
    <w:rsid w:val="005A2BC1"/>
    <w:rsid w:val="005A2FBC"/>
    <w:rsid w:val="005A2FCB"/>
    <w:rsid w:val="005A35B5"/>
    <w:rsid w:val="005A3B74"/>
    <w:rsid w:val="005A3C46"/>
    <w:rsid w:val="005A4161"/>
    <w:rsid w:val="005A44C4"/>
    <w:rsid w:val="005A4527"/>
    <w:rsid w:val="005A4C8F"/>
    <w:rsid w:val="005A549A"/>
    <w:rsid w:val="005A571E"/>
    <w:rsid w:val="005A58CE"/>
    <w:rsid w:val="005A5B53"/>
    <w:rsid w:val="005A6109"/>
    <w:rsid w:val="005A63CE"/>
    <w:rsid w:val="005A6474"/>
    <w:rsid w:val="005A64DE"/>
    <w:rsid w:val="005A6608"/>
    <w:rsid w:val="005A6AAD"/>
    <w:rsid w:val="005A6AEC"/>
    <w:rsid w:val="005A7DB9"/>
    <w:rsid w:val="005B0D79"/>
    <w:rsid w:val="005B0F3F"/>
    <w:rsid w:val="005B1F1B"/>
    <w:rsid w:val="005B23E3"/>
    <w:rsid w:val="005B2590"/>
    <w:rsid w:val="005B2AA4"/>
    <w:rsid w:val="005B2EB4"/>
    <w:rsid w:val="005B303C"/>
    <w:rsid w:val="005B3299"/>
    <w:rsid w:val="005B3656"/>
    <w:rsid w:val="005B391E"/>
    <w:rsid w:val="005B3CCD"/>
    <w:rsid w:val="005B4499"/>
    <w:rsid w:val="005B4653"/>
    <w:rsid w:val="005B4AFA"/>
    <w:rsid w:val="005B4BCD"/>
    <w:rsid w:val="005B4E94"/>
    <w:rsid w:val="005B4FE4"/>
    <w:rsid w:val="005B5763"/>
    <w:rsid w:val="005B5C60"/>
    <w:rsid w:val="005B5E68"/>
    <w:rsid w:val="005B6470"/>
    <w:rsid w:val="005B6A6A"/>
    <w:rsid w:val="005B6CDE"/>
    <w:rsid w:val="005B73AC"/>
    <w:rsid w:val="005B75F0"/>
    <w:rsid w:val="005C0000"/>
    <w:rsid w:val="005C0359"/>
    <w:rsid w:val="005C08E6"/>
    <w:rsid w:val="005C0EA0"/>
    <w:rsid w:val="005C0F69"/>
    <w:rsid w:val="005C1101"/>
    <w:rsid w:val="005C1465"/>
    <w:rsid w:val="005C1721"/>
    <w:rsid w:val="005C1796"/>
    <w:rsid w:val="005C17BA"/>
    <w:rsid w:val="005C1B0C"/>
    <w:rsid w:val="005C1BA5"/>
    <w:rsid w:val="005C1E23"/>
    <w:rsid w:val="005C1F94"/>
    <w:rsid w:val="005C1FC5"/>
    <w:rsid w:val="005C208E"/>
    <w:rsid w:val="005C20B8"/>
    <w:rsid w:val="005C211F"/>
    <w:rsid w:val="005C2170"/>
    <w:rsid w:val="005C2444"/>
    <w:rsid w:val="005C26B9"/>
    <w:rsid w:val="005C2AE6"/>
    <w:rsid w:val="005C2C8E"/>
    <w:rsid w:val="005C2CBA"/>
    <w:rsid w:val="005C2FEC"/>
    <w:rsid w:val="005C35BD"/>
    <w:rsid w:val="005C368E"/>
    <w:rsid w:val="005C3D54"/>
    <w:rsid w:val="005C4219"/>
    <w:rsid w:val="005C4280"/>
    <w:rsid w:val="005C4806"/>
    <w:rsid w:val="005C49A8"/>
    <w:rsid w:val="005C4EDA"/>
    <w:rsid w:val="005C5211"/>
    <w:rsid w:val="005C57A2"/>
    <w:rsid w:val="005C5A78"/>
    <w:rsid w:val="005C5ACC"/>
    <w:rsid w:val="005C5FEC"/>
    <w:rsid w:val="005C644A"/>
    <w:rsid w:val="005C6A38"/>
    <w:rsid w:val="005C6A73"/>
    <w:rsid w:val="005C6CA5"/>
    <w:rsid w:val="005C6F25"/>
    <w:rsid w:val="005C7017"/>
    <w:rsid w:val="005D004D"/>
    <w:rsid w:val="005D0194"/>
    <w:rsid w:val="005D05E1"/>
    <w:rsid w:val="005D0727"/>
    <w:rsid w:val="005D07DD"/>
    <w:rsid w:val="005D089F"/>
    <w:rsid w:val="005D0926"/>
    <w:rsid w:val="005D0D9F"/>
    <w:rsid w:val="005D0E24"/>
    <w:rsid w:val="005D104A"/>
    <w:rsid w:val="005D12C5"/>
    <w:rsid w:val="005D135E"/>
    <w:rsid w:val="005D1D70"/>
    <w:rsid w:val="005D1F65"/>
    <w:rsid w:val="005D2580"/>
    <w:rsid w:val="005D26E6"/>
    <w:rsid w:val="005D2BAB"/>
    <w:rsid w:val="005D2CC9"/>
    <w:rsid w:val="005D2CD3"/>
    <w:rsid w:val="005D399B"/>
    <w:rsid w:val="005D3A55"/>
    <w:rsid w:val="005D3D50"/>
    <w:rsid w:val="005D43CF"/>
    <w:rsid w:val="005D4917"/>
    <w:rsid w:val="005D4AB9"/>
    <w:rsid w:val="005D4B4E"/>
    <w:rsid w:val="005D4B82"/>
    <w:rsid w:val="005D4BCD"/>
    <w:rsid w:val="005D4CCD"/>
    <w:rsid w:val="005D5340"/>
    <w:rsid w:val="005D5CCF"/>
    <w:rsid w:val="005D5D03"/>
    <w:rsid w:val="005D63C0"/>
    <w:rsid w:val="005D66C4"/>
    <w:rsid w:val="005D6872"/>
    <w:rsid w:val="005D69AE"/>
    <w:rsid w:val="005D6DC8"/>
    <w:rsid w:val="005D7779"/>
    <w:rsid w:val="005D7AC6"/>
    <w:rsid w:val="005D7CFD"/>
    <w:rsid w:val="005D7D02"/>
    <w:rsid w:val="005D7D25"/>
    <w:rsid w:val="005E03B2"/>
    <w:rsid w:val="005E0466"/>
    <w:rsid w:val="005E04E6"/>
    <w:rsid w:val="005E0CEB"/>
    <w:rsid w:val="005E0F8A"/>
    <w:rsid w:val="005E1053"/>
    <w:rsid w:val="005E15F0"/>
    <w:rsid w:val="005E1BF8"/>
    <w:rsid w:val="005E1CEE"/>
    <w:rsid w:val="005E1FB9"/>
    <w:rsid w:val="005E2060"/>
    <w:rsid w:val="005E20B1"/>
    <w:rsid w:val="005E2521"/>
    <w:rsid w:val="005E2529"/>
    <w:rsid w:val="005E2C3C"/>
    <w:rsid w:val="005E2CC7"/>
    <w:rsid w:val="005E31E7"/>
    <w:rsid w:val="005E3403"/>
    <w:rsid w:val="005E35F3"/>
    <w:rsid w:val="005E3794"/>
    <w:rsid w:val="005E3B43"/>
    <w:rsid w:val="005E3C70"/>
    <w:rsid w:val="005E3EBD"/>
    <w:rsid w:val="005E3F2C"/>
    <w:rsid w:val="005E4345"/>
    <w:rsid w:val="005E44EF"/>
    <w:rsid w:val="005E4728"/>
    <w:rsid w:val="005E5162"/>
    <w:rsid w:val="005E5348"/>
    <w:rsid w:val="005E55A7"/>
    <w:rsid w:val="005E5F92"/>
    <w:rsid w:val="005E6130"/>
    <w:rsid w:val="005E62F1"/>
    <w:rsid w:val="005E634C"/>
    <w:rsid w:val="005E67AC"/>
    <w:rsid w:val="005E69C2"/>
    <w:rsid w:val="005E6F16"/>
    <w:rsid w:val="005E70D3"/>
    <w:rsid w:val="005E77EF"/>
    <w:rsid w:val="005E7C02"/>
    <w:rsid w:val="005E7FBA"/>
    <w:rsid w:val="005F049C"/>
    <w:rsid w:val="005F06F1"/>
    <w:rsid w:val="005F0A74"/>
    <w:rsid w:val="005F0AE2"/>
    <w:rsid w:val="005F0C4C"/>
    <w:rsid w:val="005F12B7"/>
    <w:rsid w:val="005F156C"/>
    <w:rsid w:val="005F1632"/>
    <w:rsid w:val="005F1D85"/>
    <w:rsid w:val="005F1DFB"/>
    <w:rsid w:val="005F1F1F"/>
    <w:rsid w:val="005F22BD"/>
    <w:rsid w:val="005F230D"/>
    <w:rsid w:val="005F24E6"/>
    <w:rsid w:val="005F2515"/>
    <w:rsid w:val="005F2595"/>
    <w:rsid w:val="005F2610"/>
    <w:rsid w:val="005F282B"/>
    <w:rsid w:val="005F28FA"/>
    <w:rsid w:val="005F294C"/>
    <w:rsid w:val="005F2DF0"/>
    <w:rsid w:val="005F2FFA"/>
    <w:rsid w:val="005F3940"/>
    <w:rsid w:val="005F3AC6"/>
    <w:rsid w:val="005F3B6C"/>
    <w:rsid w:val="005F4DD0"/>
    <w:rsid w:val="005F5178"/>
    <w:rsid w:val="005F52F5"/>
    <w:rsid w:val="005F5461"/>
    <w:rsid w:val="005F5910"/>
    <w:rsid w:val="005F5B4E"/>
    <w:rsid w:val="005F5EB5"/>
    <w:rsid w:val="005F6040"/>
    <w:rsid w:val="005F61A9"/>
    <w:rsid w:val="005F6D33"/>
    <w:rsid w:val="005F6EDC"/>
    <w:rsid w:val="005F720D"/>
    <w:rsid w:val="005F727B"/>
    <w:rsid w:val="00600118"/>
    <w:rsid w:val="006003A0"/>
    <w:rsid w:val="0060069F"/>
    <w:rsid w:val="006013F6"/>
    <w:rsid w:val="00601735"/>
    <w:rsid w:val="00601C0F"/>
    <w:rsid w:val="00601C8F"/>
    <w:rsid w:val="00601C9B"/>
    <w:rsid w:val="00601DB1"/>
    <w:rsid w:val="00601F7B"/>
    <w:rsid w:val="006025F5"/>
    <w:rsid w:val="006029F2"/>
    <w:rsid w:val="00602BD7"/>
    <w:rsid w:val="00603643"/>
    <w:rsid w:val="00603654"/>
    <w:rsid w:val="006037EE"/>
    <w:rsid w:val="006038D5"/>
    <w:rsid w:val="00603965"/>
    <w:rsid w:val="00603C79"/>
    <w:rsid w:val="0060422C"/>
    <w:rsid w:val="00604767"/>
    <w:rsid w:val="00604854"/>
    <w:rsid w:val="00604B12"/>
    <w:rsid w:val="00604D0A"/>
    <w:rsid w:val="00604E82"/>
    <w:rsid w:val="00605011"/>
    <w:rsid w:val="0060504E"/>
    <w:rsid w:val="00605424"/>
    <w:rsid w:val="006054C5"/>
    <w:rsid w:val="00605660"/>
    <w:rsid w:val="0060572F"/>
    <w:rsid w:val="00605873"/>
    <w:rsid w:val="00606067"/>
    <w:rsid w:val="00606124"/>
    <w:rsid w:val="0060612A"/>
    <w:rsid w:val="006065B3"/>
    <w:rsid w:val="006066D0"/>
    <w:rsid w:val="00606A12"/>
    <w:rsid w:val="00606BC5"/>
    <w:rsid w:val="00606F9D"/>
    <w:rsid w:val="00606FE3"/>
    <w:rsid w:val="0060791A"/>
    <w:rsid w:val="00607F62"/>
    <w:rsid w:val="006101D8"/>
    <w:rsid w:val="00610601"/>
    <w:rsid w:val="006108B7"/>
    <w:rsid w:val="006108D6"/>
    <w:rsid w:val="00610970"/>
    <w:rsid w:val="006115E7"/>
    <w:rsid w:val="006115F2"/>
    <w:rsid w:val="006117E4"/>
    <w:rsid w:val="0061197F"/>
    <w:rsid w:val="00611B73"/>
    <w:rsid w:val="00611BF0"/>
    <w:rsid w:val="0061278E"/>
    <w:rsid w:val="00612D49"/>
    <w:rsid w:val="00612D5A"/>
    <w:rsid w:val="006132EF"/>
    <w:rsid w:val="006135BC"/>
    <w:rsid w:val="006138F3"/>
    <w:rsid w:val="00613DCF"/>
    <w:rsid w:val="00613E34"/>
    <w:rsid w:val="0061408A"/>
    <w:rsid w:val="006146DE"/>
    <w:rsid w:val="00614DDD"/>
    <w:rsid w:val="00615A01"/>
    <w:rsid w:val="006160E7"/>
    <w:rsid w:val="006161A5"/>
    <w:rsid w:val="0061629E"/>
    <w:rsid w:val="0061655A"/>
    <w:rsid w:val="0061689C"/>
    <w:rsid w:val="006169EE"/>
    <w:rsid w:val="006169F8"/>
    <w:rsid w:val="00616CB5"/>
    <w:rsid w:val="006173BF"/>
    <w:rsid w:val="006173D7"/>
    <w:rsid w:val="00617EFA"/>
    <w:rsid w:val="00620208"/>
    <w:rsid w:val="006206EB"/>
    <w:rsid w:val="00620748"/>
    <w:rsid w:val="0062089A"/>
    <w:rsid w:val="00621170"/>
    <w:rsid w:val="0062150D"/>
    <w:rsid w:val="0062178E"/>
    <w:rsid w:val="00621C6A"/>
    <w:rsid w:val="00621C77"/>
    <w:rsid w:val="00621DCB"/>
    <w:rsid w:val="00621DF6"/>
    <w:rsid w:val="00622202"/>
    <w:rsid w:val="0062235E"/>
    <w:rsid w:val="00622CF9"/>
    <w:rsid w:val="006230E1"/>
    <w:rsid w:val="00623104"/>
    <w:rsid w:val="006234A1"/>
    <w:rsid w:val="00623ACE"/>
    <w:rsid w:val="00623FB5"/>
    <w:rsid w:val="006241AE"/>
    <w:rsid w:val="006241C1"/>
    <w:rsid w:val="00624309"/>
    <w:rsid w:val="006249F1"/>
    <w:rsid w:val="00624ADF"/>
    <w:rsid w:val="00625374"/>
    <w:rsid w:val="00626096"/>
    <w:rsid w:val="00626097"/>
    <w:rsid w:val="006262BF"/>
    <w:rsid w:val="00626330"/>
    <w:rsid w:val="006263C4"/>
    <w:rsid w:val="00626854"/>
    <w:rsid w:val="00627147"/>
    <w:rsid w:val="00627200"/>
    <w:rsid w:val="00627691"/>
    <w:rsid w:val="00627791"/>
    <w:rsid w:val="0062779A"/>
    <w:rsid w:val="00627C9C"/>
    <w:rsid w:val="00627CF2"/>
    <w:rsid w:val="00630054"/>
    <w:rsid w:val="006300ED"/>
    <w:rsid w:val="00630273"/>
    <w:rsid w:val="00630738"/>
    <w:rsid w:val="00631112"/>
    <w:rsid w:val="006312FA"/>
    <w:rsid w:val="00631A47"/>
    <w:rsid w:val="00631BA2"/>
    <w:rsid w:val="00631EA9"/>
    <w:rsid w:val="00631EF7"/>
    <w:rsid w:val="00632118"/>
    <w:rsid w:val="00632162"/>
    <w:rsid w:val="006324CA"/>
    <w:rsid w:val="00632534"/>
    <w:rsid w:val="00632745"/>
    <w:rsid w:val="00632C0B"/>
    <w:rsid w:val="0063300B"/>
    <w:rsid w:val="00633172"/>
    <w:rsid w:val="006337BD"/>
    <w:rsid w:val="00633C54"/>
    <w:rsid w:val="00633F61"/>
    <w:rsid w:val="0063417D"/>
    <w:rsid w:val="006345CD"/>
    <w:rsid w:val="006347FE"/>
    <w:rsid w:val="0063482F"/>
    <w:rsid w:val="00634D43"/>
    <w:rsid w:val="00634F20"/>
    <w:rsid w:val="00635542"/>
    <w:rsid w:val="006355AB"/>
    <w:rsid w:val="006355B9"/>
    <w:rsid w:val="006356A4"/>
    <w:rsid w:val="00635730"/>
    <w:rsid w:val="00636B3E"/>
    <w:rsid w:val="00636D1E"/>
    <w:rsid w:val="00636D41"/>
    <w:rsid w:val="0063744B"/>
    <w:rsid w:val="0064044A"/>
    <w:rsid w:val="00640777"/>
    <w:rsid w:val="00640A96"/>
    <w:rsid w:val="00640B0A"/>
    <w:rsid w:val="00640D16"/>
    <w:rsid w:val="00640F54"/>
    <w:rsid w:val="006410EF"/>
    <w:rsid w:val="00641267"/>
    <w:rsid w:val="006414D2"/>
    <w:rsid w:val="0064150A"/>
    <w:rsid w:val="00641691"/>
    <w:rsid w:val="0064192D"/>
    <w:rsid w:val="006420D3"/>
    <w:rsid w:val="00643187"/>
    <w:rsid w:val="00643438"/>
    <w:rsid w:val="006435A5"/>
    <w:rsid w:val="0064378D"/>
    <w:rsid w:val="00643941"/>
    <w:rsid w:val="0064396F"/>
    <w:rsid w:val="00643A48"/>
    <w:rsid w:val="00644072"/>
    <w:rsid w:val="0064412A"/>
    <w:rsid w:val="0064435F"/>
    <w:rsid w:val="006443BB"/>
    <w:rsid w:val="0064474A"/>
    <w:rsid w:val="006447FE"/>
    <w:rsid w:val="0064480A"/>
    <w:rsid w:val="006448A5"/>
    <w:rsid w:val="006452F6"/>
    <w:rsid w:val="006453E9"/>
    <w:rsid w:val="00645424"/>
    <w:rsid w:val="0064557A"/>
    <w:rsid w:val="006458F6"/>
    <w:rsid w:val="00645A2B"/>
    <w:rsid w:val="00645A57"/>
    <w:rsid w:val="006461CF"/>
    <w:rsid w:val="00646271"/>
    <w:rsid w:val="00646B02"/>
    <w:rsid w:val="00646DE2"/>
    <w:rsid w:val="006471A1"/>
    <w:rsid w:val="006473CF"/>
    <w:rsid w:val="00647770"/>
    <w:rsid w:val="00647873"/>
    <w:rsid w:val="00647FB7"/>
    <w:rsid w:val="00650697"/>
    <w:rsid w:val="0065094E"/>
    <w:rsid w:val="00650C57"/>
    <w:rsid w:val="00650CE8"/>
    <w:rsid w:val="00650F83"/>
    <w:rsid w:val="0065105B"/>
    <w:rsid w:val="006519D9"/>
    <w:rsid w:val="00651BA3"/>
    <w:rsid w:val="00652077"/>
    <w:rsid w:val="0065241A"/>
    <w:rsid w:val="006524B0"/>
    <w:rsid w:val="006524F2"/>
    <w:rsid w:val="0065251F"/>
    <w:rsid w:val="0065256B"/>
    <w:rsid w:val="00652B2F"/>
    <w:rsid w:val="00652E5E"/>
    <w:rsid w:val="00652F54"/>
    <w:rsid w:val="006530FE"/>
    <w:rsid w:val="0065335A"/>
    <w:rsid w:val="00653512"/>
    <w:rsid w:val="006540BC"/>
    <w:rsid w:val="006547AE"/>
    <w:rsid w:val="0065509F"/>
    <w:rsid w:val="006555E6"/>
    <w:rsid w:val="00655CD0"/>
    <w:rsid w:val="00655D08"/>
    <w:rsid w:val="00656505"/>
    <w:rsid w:val="00656AA2"/>
    <w:rsid w:val="00657039"/>
    <w:rsid w:val="006573AC"/>
    <w:rsid w:val="006573FF"/>
    <w:rsid w:val="006578B0"/>
    <w:rsid w:val="00657C88"/>
    <w:rsid w:val="00657CCD"/>
    <w:rsid w:val="00657F23"/>
    <w:rsid w:val="0066023D"/>
    <w:rsid w:val="00660562"/>
    <w:rsid w:val="0066092B"/>
    <w:rsid w:val="00660D9C"/>
    <w:rsid w:val="006613E8"/>
    <w:rsid w:val="0066163C"/>
    <w:rsid w:val="00661882"/>
    <w:rsid w:val="00661A92"/>
    <w:rsid w:val="00661D6B"/>
    <w:rsid w:val="00661ECA"/>
    <w:rsid w:val="00661F4F"/>
    <w:rsid w:val="0066241F"/>
    <w:rsid w:val="0066242C"/>
    <w:rsid w:val="006626A4"/>
    <w:rsid w:val="00662A99"/>
    <w:rsid w:val="00663307"/>
    <w:rsid w:val="00663D0A"/>
    <w:rsid w:val="006642FF"/>
    <w:rsid w:val="00664858"/>
    <w:rsid w:val="00664BDA"/>
    <w:rsid w:val="00664C1F"/>
    <w:rsid w:val="00664ED6"/>
    <w:rsid w:val="00664F00"/>
    <w:rsid w:val="00665024"/>
    <w:rsid w:val="00665885"/>
    <w:rsid w:val="006659A9"/>
    <w:rsid w:val="00665D51"/>
    <w:rsid w:val="00665D65"/>
    <w:rsid w:val="00665DCA"/>
    <w:rsid w:val="0066614A"/>
    <w:rsid w:val="00666243"/>
    <w:rsid w:val="00666524"/>
    <w:rsid w:val="006666BD"/>
    <w:rsid w:val="00666884"/>
    <w:rsid w:val="006669AC"/>
    <w:rsid w:val="00666A53"/>
    <w:rsid w:val="00666F64"/>
    <w:rsid w:val="006670AE"/>
    <w:rsid w:val="006672D8"/>
    <w:rsid w:val="0066764C"/>
    <w:rsid w:val="00667783"/>
    <w:rsid w:val="006678B8"/>
    <w:rsid w:val="00667B40"/>
    <w:rsid w:val="00667C56"/>
    <w:rsid w:val="00667F1A"/>
    <w:rsid w:val="006701E5"/>
    <w:rsid w:val="0067029D"/>
    <w:rsid w:val="006702C8"/>
    <w:rsid w:val="0067055C"/>
    <w:rsid w:val="006705B4"/>
    <w:rsid w:val="0067093D"/>
    <w:rsid w:val="00670B4C"/>
    <w:rsid w:val="00670C75"/>
    <w:rsid w:val="00670DAF"/>
    <w:rsid w:val="00670FB0"/>
    <w:rsid w:val="006711F6"/>
    <w:rsid w:val="00671327"/>
    <w:rsid w:val="0067139A"/>
    <w:rsid w:val="0067164F"/>
    <w:rsid w:val="00671AD4"/>
    <w:rsid w:val="00671B00"/>
    <w:rsid w:val="00671BBE"/>
    <w:rsid w:val="00671DEC"/>
    <w:rsid w:val="00672159"/>
    <w:rsid w:val="0067220A"/>
    <w:rsid w:val="006724AC"/>
    <w:rsid w:val="00672938"/>
    <w:rsid w:val="00672940"/>
    <w:rsid w:val="00672B5A"/>
    <w:rsid w:val="00672BC7"/>
    <w:rsid w:val="00673334"/>
    <w:rsid w:val="00673344"/>
    <w:rsid w:val="006733D9"/>
    <w:rsid w:val="006737AD"/>
    <w:rsid w:val="00673C21"/>
    <w:rsid w:val="00674200"/>
    <w:rsid w:val="006744AD"/>
    <w:rsid w:val="006744AF"/>
    <w:rsid w:val="006746E0"/>
    <w:rsid w:val="006749D8"/>
    <w:rsid w:val="00674B86"/>
    <w:rsid w:val="00674E4D"/>
    <w:rsid w:val="00674E74"/>
    <w:rsid w:val="00674EB3"/>
    <w:rsid w:val="00674FD9"/>
    <w:rsid w:val="006751BA"/>
    <w:rsid w:val="0067529B"/>
    <w:rsid w:val="006757C5"/>
    <w:rsid w:val="0067599F"/>
    <w:rsid w:val="006762CA"/>
    <w:rsid w:val="00676DF3"/>
    <w:rsid w:val="00676F26"/>
    <w:rsid w:val="00677032"/>
    <w:rsid w:val="00677383"/>
    <w:rsid w:val="0067740A"/>
    <w:rsid w:val="0067783A"/>
    <w:rsid w:val="00677853"/>
    <w:rsid w:val="0067788D"/>
    <w:rsid w:val="00677A5F"/>
    <w:rsid w:val="00680765"/>
    <w:rsid w:val="0068126F"/>
    <w:rsid w:val="006815D3"/>
    <w:rsid w:val="0068163A"/>
    <w:rsid w:val="006816CF"/>
    <w:rsid w:val="0068190D"/>
    <w:rsid w:val="006819A1"/>
    <w:rsid w:val="00682429"/>
    <w:rsid w:val="00682541"/>
    <w:rsid w:val="00682889"/>
    <w:rsid w:val="00682B30"/>
    <w:rsid w:val="00683005"/>
    <w:rsid w:val="006837EB"/>
    <w:rsid w:val="00683879"/>
    <w:rsid w:val="00683ACB"/>
    <w:rsid w:val="00683C6C"/>
    <w:rsid w:val="00683FEA"/>
    <w:rsid w:val="0068404F"/>
    <w:rsid w:val="006841F4"/>
    <w:rsid w:val="006846D9"/>
    <w:rsid w:val="00684A11"/>
    <w:rsid w:val="00684CD3"/>
    <w:rsid w:val="006852B1"/>
    <w:rsid w:val="00685D6B"/>
    <w:rsid w:val="00685D8D"/>
    <w:rsid w:val="00685E97"/>
    <w:rsid w:val="00686404"/>
    <w:rsid w:val="006867AC"/>
    <w:rsid w:val="006867CE"/>
    <w:rsid w:val="00686964"/>
    <w:rsid w:val="00686EEF"/>
    <w:rsid w:val="0068785B"/>
    <w:rsid w:val="00687867"/>
    <w:rsid w:val="006879AE"/>
    <w:rsid w:val="00687D0F"/>
    <w:rsid w:val="00687D26"/>
    <w:rsid w:val="0069006C"/>
    <w:rsid w:val="00690724"/>
    <w:rsid w:val="0069088C"/>
    <w:rsid w:val="0069089A"/>
    <w:rsid w:val="00690938"/>
    <w:rsid w:val="006910DD"/>
    <w:rsid w:val="006911F7"/>
    <w:rsid w:val="00691802"/>
    <w:rsid w:val="0069201B"/>
    <w:rsid w:val="00692480"/>
    <w:rsid w:val="006925C3"/>
    <w:rsid w:val="006928B3"/>
    <w:rsid w:val="00692E8A"/>
    <w:rsid w:val="006932D3"/>
    <w:rsid w:val="006935BF"/>
    <w:rsid w:val="0069462D"/>
    <w:rsid w:val="00694998"/>
    <w:rsid w:val="00694DA5"/>
    <w:rsid w:val="00695615"/>
    <w:rsid w:val="00695766"/>
    <w:rsid w:val="00695818"/>
    <w:rsid w:val="0069622E"/>
    <w:rsid w:val="00696963"/>
    <w:rsid w:val="00696A32"/>
    <w:rsid w:val="00696DE0"/>
    <w:rsid w:val="00696F41"/>
    <w:rsid w:val="0069733D"/>
    <w:rsid w:val="00697391"/>
    <w:rsid w:val="0069760E"/>
    <w:rsid w:val="0069767D"/>
    <w:rsid w:val="0069777F"/>
    <w:rsid w:val="006979AE"/>
    <w:rsid w:val="00697EDC"/>
    <w:rsid w:val="006A0153"/>
    <w:rsid w:val="006A01B7"/>
    <w:rsid w:val="006A01BC"/>
    <w:rsid w:val="006A0449"/>
    <w:rsid w:val="006A068B"/>
    <w:rsid w:val="006A0713"/>
    <w:rsid w:val="006A09B7"/>
    <w:rsid w:val="006A09E7"/>
    <w:rsid w:val="006A0A26"/>
    <w:rsid w:val="006A0A3E"/>
    <w:rsid w:val="006A0A6F"/>
    <w:rsid w:val="006A1018"/>
    <w:rsid w:val="006A12A4"/>
    <w:rsid w:val="006A1722"/>
    <w:rsid w:val="006A17B7"/>
    <w:rsid w:val="006A192E"/>
    <w:rsid w:val="006A1DD0"/>
    <w:rsid w:val="006A26C3"/>
    <w:rsid w:val="006A26FB"/>
    <w:rsid w:val="006A27F0"/>
    <w:rsid w:val="006A28DA"/>
    <w:rsid w:val="006A2BC4"/>
    <w:rsid w:val="006A2DDF"/>
    <w:rsid w:val="006A30DB"/>
    <w:rsid w:val="006A30EC"/>
    <w:rsid w:val="006A30F0"/>
    <w:rsid w:val="006A315E"/>
    <w:rsid w:val="006A3324"/>
    <w:rsid w:val="006A3ADC"/>
    <w:rsid w:val="006A3E66"/>
    <w:rsid w:val="006A477E"/>
    <w:rsid w:val="006A51C3"/>
    <w:rsid w:val="006A51D9"/>
    <w:rsid w:val="006A534E"/>
    <w:rsid w:val="006A5925"/>
    <w:rsid w:val="006A5984"/>
    <w:rsid w:val="006A5999"/>
    <w:rsid w:val="006A59CE"/>
    <w:rsid w:val="006A6303"/>
    <w:rsid w:val="006A6555"/>
    <w:rsid w:val="006A6884"/>
    <w:rsid w:val="006A6A98"/>
    <w:rsid w:val="006A742C"/>
    <w:rsid w:val="006B01C4"/>
    <w:rsid w:val="006B048C"/>
    <w:rsid w:val="006B0525"/>
    <w:rsid w:val="006B0598"/>
    <w:rsid w:val="006B0BD4"/>
    <w:rsid w:val="006B1233"/>
    <w:rsid w:val="006B14A1"/>
    <w:rsid w:val="006B16CC"/>
    <w:rsid w:val="006B1720"/>
    <w:rsid w:val="006B1BA1"/>
    <w:rsid w:val="006B1BB8"/>
    <w:rsid w:val="006B1D6A"/>
    <w:rsid w:val="006B1E0F"/>
    <w:rsid w:val="006B2597"/>
    <w:rsid w:val="006B25F0"/>
    <w:rsid w:val="006B263D"/>
    <w:rsid w:val="006B2828"/>
    <w:rsid w:val="006B28B8"/>
    <w:rsid w:val="006B2EA2"/>
    <w:rsid w:val="006B2EB2"/>
    <w:rsid w:val="006B3019"/>
    <w:rsid w:val="006B307E"/>
    <w:rsid w:val="006B3490"/>
    <w:rsid w:val="006B37C2"/>
    <w:rsid w:val="006B381B"/>
    <w:rsid w:val="006B3A10"/>
    <w:rsid w:val="006B43AD"/>
    <w:rsid w:val="006B455C"/>
    <w:rsid w:val="006B4E2B"/>
    <w:rsid w:val="006B4F51"/>
    <w:rsid w:val="006B56D5"/>
    <w:rsid w:val="006B588A"/>
    <w:rsid w:val="006B597C"/>
    <w:rsid w:val="006B5B1F"/>
    <w:rsid w:val="006B5F9D"/>
    <w:rsid w:val="006B6127"/>
    <w:rsid w:val="006B6632"/>
    <w:rsid w:val="006B6FE9"/>
    <w:rsid w:val="006B759A"/>
    <w:rsid w:val="006B75C6"/>
    <w:rsid w:val="006B7B6F"/>
    <w:rsid w:val="006B7CB9"/>
    <w:rsid w:val="006B7E95"/>
    <w:rsid w:val="006C041C"/>
    <w:rsid w:val="006C07E3"/>
    <w:rsid w:val="006C0AAF"/>
    <w:rsid w:val="006C1077"/>
    <w:rsid w:val="006C1232"/>
    <w:rsid w:val="006C15C3"/>
    <w:rsid w:val="006C2DF9"/>
    <w:rsid w:val="006C322C"/>
    <w:rsid w:val="006C3998"/>
    <w:rsid w:val="006C3A8F"/>
    <w:rsid w:val="006C3EDF"/>
    <w:rsid w:val="006C45F1"/>
    <w:rsid w:val="006C4658"/>
    <w:rsid w:val="006C4A40"/>
    <w:rsid w:val="006C4CCE"/>
    <w:rsid w:val="006C4DBA"/>
    <w:rsid w:val="006C4EAA"/>
    <w:rsid w:val="006C4F5D"/>
    <w:rsid w:val="006C50E7"/>
    <w:rsid w:val="006C5131"/>
    <w:rsid w:val="006C57E1"/>
    <w:rsid w:val="006C587C"/>
    <w:rsid w:val="006C597B"/>
    <w:rsid w:val="006C5A1F"/>
    <w:rsid w:val="006C5F74"/>
    <w:rsid w:val="006C61AD"/>
    <w:rsid w:val="006C625A"/>
    <w:rsid w:val="006C62FB"/>
    <w:rsid w:val="006C634B"/>
    <w:rsid w:val="006C67AB"/>
    <w:rsid w:val="006C67FE"/>
    <w:rsid w:val="006C7C16"/>
    <w:rsid w:val="006C7C9B"/>
    <w:rsid w:val="006C7D8A"/>
    <w:rsid w:val="006D08BE"/>
    <w:rsid w:val="006D0C24"/>
    <w:rsid w:val="006D0D6F"/>
    <w:rsid w:val="006D0E57"/>
    <w:rsid w:val="006D0E5F"/>
    <w:rsid w:val="006D0F88"/>
    <w:rsid w:val="006D1209"/>
    <w:rsid w:val="006D12C0"/>
    <w:rsid w:val="006D175F"/>
    <w:rsid w:val="006D177C"/>
    <w:rsid w:val="006D19E9"/>
    <w:rsid w:val="006D1CF9"/>
    <w:rsid w:val="006D1EA8"/>
    <w:rsid w:val="006D22ED"/>
    <w:rsid w:val="006D23AF"/>
    <w:rsid w:val="006D2496"/>
    <w:rsid w:val="006D25E1"/>
    <w:rsid w:val="006D269E"/>
    <w:rsid w:val="006D2766"/>
    <w:rsid w:val="006D27E0"/>
    <w:rsid w:val="006D29AC"/>
    <w:rsid w:val="006D2D59"/>
    <w:rsid w:val="006D30D6"/>
    <w:rsid w:val="006D336D"/>
    <w:rsid w:val="006D3877"/>
    <w:rsid w:val="006D3A52"/>
    <w:rsid w:val="006D3A6E"/>
    <w:rsid w:val="006D457F"/>
    <w:rsid w:val="006D45AA"/>
    <w:rsid w:val="006D45FA"/>
    <w:rsid w:val="006D4AA6"/>
    <w:rsid w:val="006D4C76"/>
    <w:rsid w:val="006D4CB2"/>
    <w:rsid w:val="006D4F63"/>
    <w:rsid w:val="006D50C9"/>
    <w:rsid w:val="006D5102"/>
    <w:rsid w:val="006D5BEB"/>
    <w:rsid w:val="006D65E8"/>
    <w:rsid w:val="006D668A"/>
    <w:rsid w:val="006D68AE"/>
    <w:rsid w:val="006D7314"/>
    <w:rsid w:val="006D74D2"/>
    <w:rsid w:val="006D7587"/>
    <w:rsid w:val="006D7656"/>
    <w:rsid w:val="006D7D94"/>
    <w:rsid w:val="006D7F85"/>
    <w:rsid w:val="006E032A"/>
    <w:rsid w:val="006E0506"/>
    <w:rsid w:val="006E0AB8"/>
    <w:rsid w:val="006E0AD6"/>
    <w:rsid w:val="006E0BFB"/>
    <w:rsid w:val="006E107C"/>
    <w:rsid w:val="006E1220"/>
    <w:rsid w:val="006E14D2"/>
    <w:rsid w:val="006E1CC0"/>
    <w:rsid w:val="006E1E2E"/>
    <w:rsid w:val="006E28DE"/>
    <w:rsid w:val="006E292A"/>
    <w:rsid w:val="006E2AB6"/>
    <w:rsid w:val="006E2C82"/>
    <w:rsid w:val="006E2CDA"/>
    <w:rsid w:val="006E2F00"/>
    <w:rsid w:val="006E304B"/>
    <w:rsid w:val="006E306E"/>
    <w:rsid w:val="006E3078"/>
    <w:rsid w:val="006E3524"/>
    <w:rsid w:val="006E391D"/>
    <w:rsid w:val="006E3BFF"/>
    <w:rsid w:val="006E466C"/>
    <w:rsid w:val="006E4886"/>
    <w:rsid w:val="006E4B48"/>
    <w:rsid w:val="006E4BC1"/>
    <w:rsid w:val="006E4C53"/>
    <w:rsid w:val="006E4FDD"/>
    <w:rsid w:val="006E515B"/>
    <w:rsid w:val="006E521D"/>
    <w:rsid w:val="006E5598"/>
    <w:rsid w:val="006E5B58"/>
    <w:rsid w:val="006E639B"/>
    <w:rsid w:val="006E63EC"/>
    <w:rsid w:val="006E6A77"/>
    <w:rsid w:val="006E6F12"/>
    <w:rsid w:val="006E7311"/>
    <w:rsid w:val="006E783F"/>
    <w:rsid w:val="006E78A1"/>
    <w:rsid w:val="006E7D2A"/>
    <w:rsid w:val="006F02F0"/>
    <w:rsid w:val="006F055F"/>
    <w:rsid w:val="006F0697"/>
    <w:rsid w:val="006F06D3"/>
    <w:rsid w:val="006F07F2"/>
    <w:rsid w:val="006F0C44"/>
    <w:rsid w:val="006F1259"/>
    <w:rsid w:val="006F199B"/>
    <w:rsid w:val="006F1A64"/>
    <w:rsid w:val="006F1B52"/>
    <w:rsid w:val="006F1DBD"/>
    <w:rsid w:val="006F2ADB"/>
    <w:rsid w:val="006F2BA9"/>
    <w:rsid w:val="006F2D41"/>
    <w:rsid w:val="006F2E78"/>
    <w:rsid w:val="006F2F9D"/>
    <w:rsid w:val="006F3175"/>
    <w:rsid w:val="006F317A"/>
    <w:rsid w:val="006F32D0"/>
    <w:rsid w:val="006F3544"/>
    <w:rsid w:val="006F35E1"/>
    <w:rsid w:val="006F407C"/>
    <w:rsid w:val="006F426A"/>
    <w:rsid w:val="006F441D"/>
    <w:rsid w:val="006F4774"/>
    <w:rsid w:val="006F4842"/>
    <w:rsid w:val="006F4B17"/>
    <w:rsid w:val="006F4FD2"/>
    <w:rsid w:val="006F577B"/>
    <w:rsid w:val="006F61A5"/>
    <w:rsid w:val="006F623E"/>
    <w:rsid w:val="006F62B3"/>
    <w:rsid w:val="006F6404"/>
    <w:rsid w:val="006F6751"/>
    <w:rsid w:val="006F6A5A"/>
    <w:rsid w:val="006F6BA4"/>
    <w:rsid w:val="006F6BC4"/>
    <w:rsid w:val="006F6CE7"/>
    <w:rsid w:val="006F7BAE"/>
    <w:rsid w:val="006F7C33"/>
    <w:rsid w:val="00700027"/>
    <w:rsid w:val="0070016B"/>
    <w:rsid w:val="00700181"/>
    <w:rsid w:val="00700411"/>
    <w:rsid w:val="0070042E"/>
    <w:rsid w:val="0070044C"/>
    <w:rsid w:val="00700451"/>
    <w:rsid w:val="007007E7"/>
    <w:rsid w:val="00701230"/>
    <w:rsid w:val="00701D7F"/>
    <w:rsid w:val="00702520"/>
    <w:rsid w:val="00702958"/>
    <w:rsid w:val="00702CC3"/>
    <w:rsid w:val="00702FC9"/>
    <w:rsid w:val="007031D4"/>
    <w:rsid w:val="00703361"/>
    <w:rsid w:val="00703809"/>
    <w:rsid w:val="00703D08"/>
    <w:rsid w:val="00703D45"/>
    <w:rsid w:val="00704053"/>
    <w:rsid w:val="00704142"/>
    <w:rsid w:val="00704AEF"/>
    <w:rsid w:val="00704E2A"/>
    <w:rsid w:val="00704F42"/>
    <w:rsid w:val="00705286"/>
    <w:rsid w:val="00705632"/>
    <w:rsid w:val="00705640"/>
    <w:rsid w:val="00705B31"/>
    <w:rsid w:val="00705CFA"/>
    <w:rsid w:val="00706287"/>
    <w:rsid w:val="0070669F"/>
    <w:rsid w:val="00706D55"/>
    <w:rsid w:val="00706E42"/>
    <w:rsid w:val="0070733D"/>
    <w:rsid w:val="007073C0"/>
    <w:rsid w:val="0070790C"/>
    <w:rsid w:val="00707E4C"/>
    <w:rsid w:val="00707F8E"/>
    <w:rsid w:val="007101BE"/>
    <w:rsid w:val="00710B22"/>
    <w:rsid w:val="00710B62"/>
    <w:rsid w:val="00710BC9"/>
    <w:rsid w:val="00710CAD"/>
    <w:rsid w:val="00711081"/>
    <w:rsid w:val="00711152"/>
    <w:rsid w:val="00711C67"/>
    <w:rsid w:val="00711D07"/>
    <w:rsid w:val="00712348"/>
    <w:rsid w:val="007123EB"/>
    <w:rsid w:val="00712499"/>
    <w:rsid w:val="00712916"/>
    <w:rsid w:val="00712E34"/>
    <w:rsid w:val="00712FC0"/>
    <w:rsid w:val="0071310A"/>
    <w:rsid w:val="007134B0"/>
    <w:rsid w:val="00713646"/>
    <w:rsid w:val="00713D26"/>
    <w:rsid w:val="00713D80"/>
    <w:rsid w:val="0071418E"/>
    <w:rsid w:val="0071442F"/>
    <w:rsid w:val="00714DD7"/>
    <w:rsid w:val="007158E3"/>
    <w:rsid w:val="00715999"/>
    <w:rsid w:val="00715A2F"/>
    <w:rsid w:val="00715A7F"/>
    <w:rsid w:val="00715C48"/>
    <w:rsid w:val="00715CF7"/>
    <w:rsid w:val="00715E75"/>
    <w:rsid w:val="007163CD"/>
    <w:rsid w:val="0071644A"/>
    <w:rsid w:val="007166AC"/>
    <w:rsid w:val="00716834"/>
    <w:rsid w:val="00716B0C"/>
    <w:rsid w:val="00716F0D"/>
    <w:rsid w:val="00717196"/>
    <w:rsid w:val="007176CC"/>
    <w:rsid w:val="00717D3E"/>
    <w:rsid w:val="00717FD6"/>
    <w:rsid w:val="00720173"/>
    <w:rsid w:val="0072043E"/>
    <w:rsid w:val="00720F8D"/>
    <w:rsid w:val="00721077"/>
    <w:rsid w:val="0072113D"/>
    <w:rsid w:val="00721499"/>
    <w:rsid w:val="00721881"/>
    <w:rsid w:val="00721BA5"/>
    <w:rsid w:val="00721BD0"/>
    <w:rsid w:val="00721DCB"/>
    <w:rsid w:val="00721DD7"/>
    <w:rsid w:val="00722424"/>
    <w:rsid w:val="007225DB"/>
    <w:rsid w:val="007226EB"/>
    <w:rsid w:val="0072310F"/>
    <w:rsid w:val="007232F1"/>
    <w:rsid w:val="0072376E"/>
    <w:rsid w:val="007239AB"/>
    <w:rsid w:val="00724303"/>
    <w:rsid w:val="0072446B"/>
    <w:rsid w:val="00724497"/>
    <w:rsid w:val="00724887"/>
    <w:rsid w:val="00724C79"/>
    <w:rsid w:val="0072567C"/>
    <w:rsid w:val="00725942"/>
    <w:rsid w:val="00725B0A"/>
    <w:rsid w:val="0072652D"/>
    <w:rsid w:val="0072653C"/>
    <w:rsid w:val="0072674F"/>
    <w:rsid w:val="00726F44"/>
    <w:rsid w:val="00727001"/>
    <w:rsid w:val="007273AF"/>
    <w:rsid w:val="00727750"/>
    <w:rsid w:val="00727B26"/>
    <w:rsid w:val="00727CA9"/>
    <w:rsid w:val="00727DC4"/>
    <w:rsid w:val="00727F3E"/>
    <w:rsid w:val="00727F76"/>
    <w:rsid w:val="00730289"/>
    <w:rsid w:val="00730365"/>
    <w:rsid w:val="00730B75"/>
    <w:rsid w:val="00730DD8"/>
    <w:rsid w:val="00730F6E"/>
    <w:rsid w:val="00731094"/>
    <w:rsid w:val="0073142A"/>
    <w:rsid w:val="00731A0F"/>
    <w:rsid w:val="00731CBE"/>
    <w:rsid w:val="00731FA2"/>
    <w:rsid w:val="00732102"/>
    <w:rsid w:val="00732140"/>
    <w:rsid w:val="007322BD"/>
    <w:rsid w:val="00732573"/>
    <w:rsid w:val="007325E7"/>
    <w:rsid w:val="00732715"/>
    <w:rsid w:val="0073275C"/>
    <w:rsid w:val="00732A8D"/>
    <w:rsid w:val="00732B33"/>
    <w:rsid w:val="00732B9B"/>
    <w:rsid w:val="00732BB4"/>
    <w:rsid w:val="00732C83"/>
    <w:rsid w:val="00733183"/>
    <w:rsid w:val="00733655"/>
    <w:rsid w:val="00733842"/>
    <w:rsid w:val="00733C6C"/>
    <w:rsid w:val="00733EFD"/>
    <w:rsid w:val="00734118"/>
    <w:rsid w:val="0073480F"/>
    <w:rsid w:val="007349EF"/>
    <w:rsid w:val="007350AB"/>
    <w:rsid w:val="0073604E"/>
    <w:rsid w:val="007360EA"/>
    <w:rsid w:val="007361F3"/>
    <w:rsid w:val="00736265"/>
    <w:rsid w:val="007363CE"/>
    <w:rsid w:val="0073657A"/>
    <w:rsid w:val="00736B3D"/>
    <w:rsid w:val="0073707D"/>
    <w:rsid w:val="00737D60"/>
    <w:rsid w:val="00740050"/>
    <w:rsid w:val="007402FD"/>
    <w:rsid w:val="00740339"/>
    <w:rsid w:val="00740B4A"/>
    <w:rsid w:val="00740B75"/>
    <w:rsid w:val="00740EF0"/>
    <w:rsid w:val="00741E47"/>
    <w:rsid w:val="00741FB8"/>
    <w:rsid w:val="007422C5"/>
    <w:rsid w:val="00742310"/>
    <w:rsid w:val="007427ED"/>
    <w:rsid w:val="00742BD8"/>
    <w:rsid w:val="00742C86"/>
    <w:rsid w:val="00742CCB"/>
    <w:rsid w:val="00742E53"/>
    <w:rsid w:val="00742F09"/>
    <w:rsid w:val="00743968"/>
    <w:rsid w:val="007439D9"/>
    <w:rsid w:val="00743FBB"/>
    <w:rsid w:val="0074409E"/>
    <w:rsid w:val="0074434E"/>
    <w:rsid w:val="0074440E"/>
    <w:rsid w:val="007445F8"/>
    <w:rsid w:val="00744CE2"/>
    <w:rsid w:val="00744DBA"/>
    <w:rsid w:val="00744F5F"/>
    <w:rsid w:val="00745100"/>
    <w:rsid w:val="007451F1"/>
    <w:rsid w:val="007454D7"/>
    <w:rsid w:val="007456C1"/>
    <w:rsid w:val="00745C3D"/>
    <w:rsid w:val="007463D0"/>
    <w:rsid w:val="007463F2"/>
    <w:rsid w:val="00746425"/>
    <w:rsid w:val="00746446"/>
    <w:rsid w:val="0074686A"/>
    <w:rsid w:val="00747082"/>
    <w:rsid w:val="007474CE"/>
    <w:rsid w:val="0074795F"/>
    <w:rsid w:val="00747C04"/>
    <w:rsid w:val="00747D8F"/>
    <w:rsid w:val="00747D99"/>
    <w:rsid w:val="007503EF"/>
    <w:rsid w:val="007505D2"/>
    <w:rsid w:val="0075095F"/>
    <w:rsid w:val="00750A49"/>
    <w:rsid w:val="00750DCF"/>
    <w:rsid w:val="00750E24"/>
    <w:rsid w:val="00751176"/>
    <w:rsid w:val="00751371"/>
    <w:rsid w:val="00751441"/>
    <w:rsid w:val="007518C5"/>
    <w:rsid w:val="00751933"/>
    <w:rsid w:val="00751C6A"/>
    <w:rsid w:val="00751FBA"/>
    <w:rsid w:val="007523E6"/>
    <w:rsid w:val="00752828"/>
    <w:rsid w:val="00752DF9"/>
    <w:rsid w:val="00753A1C"/>
    <w:rsid w:val="00753A8B"/>
    <w:rsid w:val="00753CD3"/>
    <w:rsid w:val="00753DD9"/>
    <w:rsid w:val="00753F29"/>
    <w:rsid w:val="0075435D"/>
    <w:rsid w:val="00754862"/>
    <w:rsid w:val="007548B5"/>
    <w:rsid w:val="00754A40"/>
    <w:rsid w:val="00754A50"/>
    <w:rsid w:val="00754E4D"/>
    <w:rsid w:val="00754F97"/>
    <w:rsid w:val="00755410"/>
    <w:rsid w:val="007556AF"/>
    <w:rsid w:val="0075579E"/>
    <w:rsid w:val="00755C90"/>
    <w:rsid w:val="00755E32"/>
    <w:rsid w:val="007560CE"/>
    <w:rsid w:val="007564C9"/>
    <w:rsid w:val="007572EF"/>
    <w:rsid w:val="007573AA"/>
    <w:rsid w:val="007575F6"/>
    <w:rsid w:val="0075765B"/>
    <w:rsid w:val="0075778F"/>
    <w:rsid w:val="00757827"/>
    <w:rsid w:val="00757C0B"/>
    <w:rsid w:val="00760486"/>
    <w:rsid w:val="00760830"/>
    <w:rsid w:val="00760B69"/>
    <w:rsid w:val="00760F1E"/>
    <w:rsid w:val="0076188F"/>
    <w:rsid w:val="00761B49"/>
    <w:rsid w:val="0076208C"/>
    <w:rsid w:val="007622A0"/>
    <w:rsid w:val="007628F2"/>
    <w:rsid w:val="00762E55"/>
    <w:rsid w:val="00763BAC"/>
    <w:rsid w:val="00763D7B"/>
    <w:rsid w:val="00764655"/>
    <w:rsid w:val="00764924"/>
    <w:rsid w:val="00764AD2"/>
    <w:rsid w:val="00764C4A"/>
    <w:rsid w:val="00764F89"/>
    <w:rsid w:val="00764FE6"/>
    <w:rsid w:val="00765313"/>
    <w:rsid w:val="007654CF"/>
    <w:rsid w:val="0076575F"/>
    <w:rsid w:val="007657AD"/>
    <w:rsid w:val="007658F4"/>
    <w:rsid w:val="00765B6A"/>
    <w:rsid w:val="00765D9E"/>
    <w:rsid w:val="00765DBC"/>
    <w:rsid w:val="00765E5D"/>
    <w:rsid w:val="00766806"/>
    <w:rsid w:val="007674BF"/>
    <w:rsid w:val="00770461"/>
    <w:rsid w:val="007708EF"/>
    <w:rsid w:val="00770DDE"/>
    <w:rsid w:val="0077110D"/>
    <w:rsid w:val="00771457"/>
    <w:rsid w:val="007717AC"/>
    <w:rsid w:val="00771AF4"/>
    <w:rsid w:val="00772103"/>
    <w:rsid w:val="007722DD"/>
    <w:rsid w:val="007725C4"/>
    <w:rsid w:val="0077268D"/>
    <w:rsid w:val="00772824"/>
    <w:rsid w:val="00772A04"/>
    <w:rsid w:val="00772DFC"/>
    <w:rsid w:val="0077377F"/>
    <w:rsid w:val="0077390A"/>
    <w:rsid w:val="00774160"/>
    <w:rsid w:val="00774C11"/>
    <w:rsid w:val="00774C27"/>
    <w:rsid w:val="00774DF4"/>
    <w:rsid w:val="00774E88"/>
    <w:rsid w:val="00774F48"/>
    <w:rsid w:val="00775701"/>
    <w:rsid w:val="00775A13"/>
    <w:rsid w:val="007762DB"/>
    <w:rsid w:val="007762F5"/>
    <w:rsid w:val="0077667B"/>
    <w:rsid w:val="0077674C"/>
    <w:rsid w:val="0077757C"/>
    <w:rsid w:val="007777EF"/>
    <w:rsid w:val="00777874"/>
    <w:rsid w:val="00777BDA"/>
    <w:rsid w:val="00777D79"/>
    <w:rsid w:val="00777FEF"/>
    <w:rsid w:val="007800E8"/>
    <w:rsid w:val="00780977"/>
    <w:rsid w:val="00780DA6"/>
    <w:rsid w:val="007812CD"/>
    <w:rsid w:val="00781389"/>
    <w:rsid w:val="00781553"/>
    <w:rsid w:val="007815D1"/>
    <w:rsid w:val="00781669"/>
    <w:rsid w:val="00781DB0"/>
    <w:rsid w:val="007822F2"/>
    <w:rsid w:val="007824AF"/>
    <w:rsid w:val="007829ED"/>
    <w:rsid w:val="00782B47"/>
    <w:rsid w:val="00782EE0"/>
    <w:rsid w:val="007831C7"/>
    <w:rsid w:val="00783473"/>
    <w:rsid w:val="007835B0"/>
    <w:rsid w:val="00783757"/>
    <w:rsid w:val="00784308"/>
    <w:rsid w:val="00784333"/>
    <w:rsid w:val="00784AFE"/>
    <w:rsid w:val="00784CD2"/>
    <w:rsid w:val="00785189"/>
    <w:rsid w:val="007851FC"/>
    <w:rsid w:val="00785BB1"/>
    <w:rsid w:val="0078614C"/>
    <w:rsid w:val="0078664A"/>
    <w:rsid w:val="00786BE9"/>
    <w:rsid w:val="00787219"/>
    <w:rsid w:val="00787383"/>
    <w:rsid w:val="00787D6D"/>
    <w:rsid w:val="007900ED"/>
    <w:rsid w:val="007903A8"/>
    <w:rsid w:val="00790B88"/>
    <w:rsid w:val="007910EB"/>
    <w:rsid w:val="0079123A"/>
    <w:rsid w:val="00791600"/>
    <w:rsid w:val="0079182B"/>
    <w:rsid w:val="0079191F"/>
    <w:rsid w:val="00791975"/>
    <w:rsid w:val="00791EF2"/>
    <w:rsid w:val="0079265C"/>
    <w:rsid w:val="00792955"/>
    <w:rsid w:val="00792EBB"/>
    <w:rsid w:val="00793189"/>
    <w:rsid w:val="0079374B"/>
    <w:rsid w:val="007937AC"/>
    <w:rsid w:val="00793875"/>
    <w:rsid w:val="00793CFF"/>
    <w:rsid w:val="00793DC7"/>
    <w:rsid w:val="00793F0E"/>
    <w:rsid w:val="00793F1F"/>
    <w:rsid w:val="00793F6E"/>
    <w:rsid w:val="0079430F"/>
    <w:rsid w:val="00794515"/>
    <w:rsid w:val="007946B1"/>
    <w:rsid w:val="007948CB"/>
    <w:rsid w:val="00794BA2"/>
    <w:rsid w:val="00794CE3"/>
    <w:rsid w:val="00794D58"/>
    <w:rsid w:val="00795186"/>
    <w:rsid w:val="007956DD"/>
    <w:rsid w:val="007956FD"/>
    <w:rsid w:val="007959C1"/>
    <w:rsid w:val="00795CF3"/>
    <w:rsid w:val="00795F1B"/>
    <w:rsid w:val="00795F84"/>
    <w:rsid w:val="007960C4"/>
    <w:rsid w:val="00796A52"/>
    <w:rsid w:val="00796C35"/>
    <w:rsid w:val="00796CD2"/>
    <w:rsid w:val="00796F0D"/>
    <w:rsid w:val="00796F38"/>
    <w:rsid w:val="0079709B"/>
    <w:rsid w:val="007979C0"/>
    <w:rsid w:val="00797AFD"/>
    <w:rsid w:val="00797BE9"/>
    <w:rsid w:val="007A0561"/>
    <w:rsid w:val="007A0A06"/>
    <w:rsid w:val="007A0EF1"/>
    <w:rsid w:val="007A10B0"/>
    <w:rsid w:val="007A131D"/>
    <w:rsid w:val="007A169A"/>
    <w:rsid w:val="007A2028"/>
    <w:rsid w:val="007A20AC"/>
    <w:rsid w:val="007A23DB"/>
    <w:rsid w:val="007A240D"/>
    <w:rsid w:val="007A24B8"/>
    <w:rsid w:val="007A2681"/>
    <w:rsid w:val="007A2822"/>
    <w:rsid w:val="007A28EA"/>
    <w:rsid w:val="007A28F6"/>
    <w:rsid w:val="007A294D"/>
    <w:rsid w:val="007A2CAC"/>
    <w:rsid w:val="007A2CB6"/>
    <w:rsid w:val="007A2CE9"/>
    <w:rsid w:val="007A3009"/>
    <w:rsid w:val="007A41A5"/>
    <w:rsid w:val="007A476B"/>
    <w:rsid w:val="007A492E"/>
    <w:rsid w:val="007A61BE"/>
    <w:rsid w:val="007A672B"/>
    <w:rsid w:val="007A6A2D"/>
    <w:rsid w:val="007A6E49"/>
    <w:rsid w:val="007A6EA9"/>
    <w:rsid w:val="007A7174"/>
    <w:rsid w:val="007A740A"/>
    <w:rsid w:val="007A7E45"/>
    <w:rsid w:val="007A7E62"/>
    <w:rsid w:val="007B056F"/>
    <w:rsid w:val="007B0656"/>
    <w:rsid w:val="007B080A"/>
    <w:rsid w:val="007B09C0"/>
    <w:rsid w:val="007B0EA7"/>
    <w:rsid w:val="007B10F5"/>
    <w:rsid w:val="007B1354"/>
    <w:rsid w:val="007B20DF"/>
    <w:rsid w:val="007B280B"/>
    <w:rsid w:val="007B29E4"/>
    <w:rsid w:val="007B2BAD"/>
    <w:rsid w:val="007B3592"/>
    <w:rsid w:val="007B35E5"/>
    <w:rsid w:val="007B37DD"/>
    <w:rsid w:val="007B3C6E"/>
    <w:rsid w:val="007B3D24"/>
    <w:rsid w:val="007B3E6D"/>
    <w:rsid w:val="007B4393"/>
    <w:rsid w:val="007B43AE"/>
    <w:rsid w:val="007B45A6"/>
    <w:rsid w:val="007B4691"/>
    <w:rsid w:val="007B48F5"/>
    <w:rsid w:val="007B4EC6"/>
    <w:rsid w:val="007B5219"/>
    <w:rsid w:val="007B5471"/>
    <w:rsid w:val="007B5760"/>
    <w:rsid w:val="007B591B"/>
    <w:rsid w:val="007B5D35"/>
    <w:rsid w:val="007B5FBD"/>
    <w:rsid w:val="007B6070"/>
    <w:rsid w:val="007B63E1"/>
    <w:rsid w:val="007B6462"/>
    <w:rsid w:val="007B6A72"/>
    <w:rsid w:val="007B7128"/>
    <w:rsid w:val="007B764F"/>
    <w:rsid w:val="007B79C4"/>
    <w:rsid w:val="007B7B13"/>
    <w:rsid w:val="007B7C34"/>
    <w:rsid w:val="007B7EC8"/>
    <w:rsid w:val="007C0025"/>
    <w:rsid w:val="007C03C9"/>
    <w:rsid w:val="007C066F"/>
    <w:rsid w:val="007C0673"/>
    <w:rsid w:val="007C08B2"/>
    <w:rsid w:val="007C094A"/>
    <w:rsid w:val="007C0BDB"/>
    <w:rsid w:val="007C0E50"/>
    <w:rsid w:val="007C1390"/>
    <w:rsid w:val="007C14B5"/>
    <w:rsid w:val="007C164E"/>
    <w:rsid w:val="007C1852"/>
    <w:rsid w:val="007C19C4"/>
    <w:rsid w:val="007C1FA2"/>
    <w:rsid w:val="007C2150"/>
    <w:rsid w:val="007C259C"/>
    <w:rsid w:val="007C26CD"/>
    <w:rsid w:val="007C2B16"/>
    <w:rsid w:val="007C2EEB"/>
    <w:rsid w:val="007C327F"/>
    <w:rsid w:val="007C389C"/>
    <w:rsid w:val="007C47BA"/>
    <w:rsid w:val="007C485F"/>
    <w:rsid w:val="007C4E1E"/>
    <w:rsid w:val="007C55D2"/>
    <w:rsid w:val="007C5A61"/>
    <w:rsid w:val="007C6062"/>
    <w:rsid w:val="007C6920"/>
    <w:rsid w:val="007C6F8A"/>
    <w:rsid w:val="007C7005"/>
    <w:rsid w:val="007C73AB"/>
    <w:rsid w:val="007C75E2"/>
    <w:rsid w:val="007C7701"/>
    <w:rsid w:val="007C7AB6"/>
    <w:rsid w:val="007C7BCC"/>
    <w:rsid w:val="007D04B7"/>
    <w:rsid w:val="007D09D8"/>
    <w:rsid w:val="007D0ECB"/>
    <w:rsid w:val="007D0F3D"/>
    <w:rsid w:val="007D1159"/>
    <w:rsid w:val="007D136A"/>
    <w:rsid w:val="007D1DA6"/>
    <w:rsid w:val="007D2167"/>
    <w:rsid w:val="007D2448"/>
    <w:rsid w:val="007D2622"/>
    <w:rsid w:val="007D26FD"/>
    <w:rsid w:val="007D2709"/>
    <w:rsid w:val="007D3504"/>
    <w:rsid w:val="007D3A4A"/>
    <w:rsid w:val="007D3CF8"/>
    <w:rsid w:val="007D3FF0"/>
    <w:rsid w:val="007D4053"/>
    <w:rsid w:val="007D46B5"/>
    <w:rsid w:val="007D4750"/>
    <w:rsid w:val="007D49D3"/>
    <w:rsid w:val="007D4A70"/>
    <w:rsid w:val="007D500D"/>
    <w:rsid w:val="007D5898"/>
    <w:rsid w:val="007D613E"/>
    <w:rsid w:val="007D64A9"/>
    <w:rsid w:val="007D65D5"/>
    <w:rsid w:val="007D6F20"/>
    <w:rsid w:val="007D6FE1"/>
    <w:rsid w:val="007D7BD8"/>
    <w:rsid w:val="007D7E1D"/>
    <w:rsid w:val="007D7EFE"/>
    <w:rsid w:val="007E006C"/>
    <w:rsid w:val="007E02E0"/>
    <w:rsid w:val="007E0518"/>
    <w:rsid w:val="007E0531"/>
    <w:rsid w:val="007E084C"/>
    <w:rsid w:val="007E0BD6"/>
    <w:rsid w:val="007E0FC1"/>
    <w:rsid w:val="007E13B5"/>
    <w:rsid w:val="007E151A"/>
    <w:rsid w:val="007E15EE"/>
    <w:rsid w:val="007E19CF"/>
    <w:rsid w:val="007E1D4E"/>
    <w:rsid w:val="007E1DAA"/>
    <w:rsid w:val="007E2305"/>
    <w:rsid w:val="007E27A8"/>
    <w:rsid w:val="007E2A3C"/>
    <w:rsid w:val="007E2BD4"/>
    <w:rsid w:val="007E2BE8"/>
    <w:rsid w:val="007E31C4"/>
    <w:rsid w:val="007E3563"/>
    <w:rsid w:val="007E3A5E"/>
    <w:rsid w:val="007E3A67"/>
    <w:rsid w:val="007E4573"/>
    <w:rsid w:val="007E46F9"/>
    <w:rsid w:val="007E4BA3"/>
    <w:rsid w:val="007E4D81"/>
    <w:rsid w:val="007E4DFC"/>
    <w:rsid w:val="007E4F48"/>
    <w:rsid w:val="007E5314"/>
    <w:rsid w:val="007E5516"/>
    <w:rsid w:val="007E57A1"/>
    <w:rsid w:val="007E5C4E"/>
    <w:rsid w:val="007E5EA6"/>
    <w:rsid w:val="007E61C7"/>
    <w:rsid w:val="007E628C"/>
    <w:rsid w:val="007E634F"/>
    <w:rsid w:val="007E651A"/>
    <w:rsid w:val="007E69C6"/>
    <w:rsid w:val="007E6A80"/>
    <w:rsid w:val="007E6B16"/>
    <w:rsid w:val="007E73B0"/>
    <w:rsid w:val="007E73DB"/>
    <w:rsid w:val="007E7849"/>
    <w:rsid w:val="007F0415"/>
    <w:rsid w:val="007F04AC"/>
    <w:rsid w:val="007F0558"/>
    <w:rsid w:val="007F0591"/>
    <w:rsid w:val="007F0C7B"/>
    <w:rsid w:val="007F0DC9"/>
    <w:rsid w:val="007F0F01"/>
    <w:rsid w:val="007F152D"/>
    <w:rsid w:val="007F176A"/>
    <w:rsid w:val="007F1CAA"/>
    <w:rsid w:val="007F28E4"/>
    <w:rsid w:val="007F2C9C"/>
    <w:rsid w:val="007F2FB8"/>
    <w:rsid w:val="007F300D"/>
    <w:rsid w:val="007F3B9F"/>
    <w:rsid w:val="007F3CBF"/>
    <w:rsid w:val="007F3E83"/>
    <w:rsid w:val="007F4579"/>
    <w:rsid w:val="007F4772"/>
    <w:rsid w:val="007F4D25"/>
    <w:rsid w:val="007F4E42"/>
    <w:rsid w:val="007F50F6"/>
    <w:rsid w:val="007F54CB"/>
    <w:rsid w:val="007F5AE7"/>
    <w:rsid w:val="007F5CB5"/>
    <w:rsid w:val="007F5D70"/>
    <w:rsid w:val="007F61C0"/>
    <w:rsid w:val="007F6331"/>
    <w:rsid w:val="007F6518"/>
    <w:rsid w:val="007F710A"/>
    <w:rsid w:val="007F7820"/>
    <w:rsid w:val="007F7C77"/>
    <w:rsid w:val="00800F59"/>
    <w:rsid w:val="00801834"/>
    <w:rsid w:val="00801EFE"/>
    <w:rsid w:val="00802346"/>
    <w:rsid w:val="008024FE"/>
    <w:rsid w:val="00802966"/>
    <w:rsid w:val="00802A04"/>
    <w:rsid w:val="00802A08"/>
    <w:rsid w:val="00802D17"/>
    <w:rsid w:val="00802E97"/>
    <w:rsid w:val="008030E3"/>
    <w:rsid w:val="0080351B"/>
    <w:rsid w:val="00803548"/>
    <w:rsid w:val="00803803"/>
    <w:rsid w:val="00803C49"/>
    <w:rsid w:val="00803EA2"/>
    <w:rsid w:val="00804463"/>
    <w:rsid w:val="00804AC4"/>
    <w:rsid w:val="00804DFA"/>
    <w:rsid w:val="00805029"/>
    <w:rsid w:val="0080535B"/>
    <w:rsid w:val="00805E71"/>
    <w:rsid w:val="00805FCC"/>
    <w:rsid w:val="00805FF4"/>
    <w:rsid w:val="0080660A"/>
    <w:rsid w:val="008067C2"/>
    <w:rsid w:val="008068AE"/>
    <w:rsid w:val="00806ACF"/>
    <w:rsid w:val="00807094"/>
    <w:rsid w:val="0080737D"/>
    <w:rsid w:val="008074FC"/>
    <w:rsid w:val="0080794A"/>
    <w:rsid w:val="00807B8B"/>
    <w:rsid w:val="0081199A"/>
    <w:rsid w:val="00812E47"/>
    <w:rsid w:val="008131BE"/>
    <w:rsid w:val="00813F7C"/>
    <w:rsid w:val="008144BC"/>
    <w:rsid w:val="00814564"/>
    <w:rsid w:val="00814C3A"/>
    <w:rsid w:val="00814E84"/>
    <w:rsid w:val="008158D5"/>
    <w:rsid w:val="00815BEC"/>
    <w:rsid w:val="00816090"/>
    <w:rsid w:val="00816408"/>
    <w:rsid w:val="008165BD"/>
    <w:rsid w:val="00816B20"/>
    <w:rsid w:val="00816DE1"/>
    <w:rsid w:val="00817389"/>
    <w:rsid w:val="0081742A"/>
    <w:rsid w:val="008178D0"/>
    <w:rsid w:val="00820C6F"/>
    <w:rsid w:val="0082117B"/>
    <w:rsid w:val="0082138C"/>
    <w:rsid w:val="008218AA"/>
    <w:rsid w:val="00821A36"/>
    <w:rsid w:val="0082201A"/>
    <w:rsid w:val="00822287"/>
    <w:rsid w:val="0082236D"/>
    <w:rsid w:val="00822557"/>
    <w:rsid w:val="00822808"/>
    <w:rsid w:val="008229DF"/>
    <w:rsid w:val="00822A5E"/>
    <w:rsid w:val="00822AB4"/>
    <w:rsid w:val="0082334C"/>
    <w:rsid w:val="0082376B"/>
    <w:rsid w:val="00823B27"/>
    <w:rsid w:val="00823B7A"/>
    <w:rsid w:val="00823F05"/>
    <w:rsid w:val="00824E77"/>
    <w:rsid w:val="00824F29"/>
    <w:rsid w:val="00825019"/>
    <w:rsid w:val="008250CF"/>
    <w:rsid w:val="008251F6"/>
    <w:rsid w:val="00825210"/>
    <w:rsid w:val="00825489"/>
    <w:rsid w:val="00825A45"/>
    <w:rsid w:val="00825ABC"/>
    <w:rsid w:val="00825AF4"/>
    <w:rsid w:val="00825D5F"/>
    <w:rsid w:val="00825F4E"/>
    <w:rsid w:val="008262F5"/>
    <w:rsid w:val="008269A6"/>
    <w:rsid w:val="008269D3"/>
    <w:rsid w:val="00826A40"/>
    <w:rsid w:val="00826AAC"/>
    <w:rsid w:val="00826E28"/>
    <w:rsid w:val="00827564"/>
    <w:rsid w:val="0082769F"/>
    <w:rsid w:val="00827991"/>
    <w:rsid w:val="00827E1B"/>
    <w:rsid w:val="0083024D"/>
    <w:rsid w:val="00830437"/>
    <w:rsid w:val="0083043C"/>
    <w:rsid w:val="008307D9"/>
    <w:rsid w:val="0083083E"/>
    <w:rsid w:val="0083087C"/>
    <w:rsid w:val="00830C7C"/>
    <w:rsid w:val="00830DDD"/>
    <w:rsid w:val="00830FF5"/>
    <w:rsid w:val="0083118A"/>
    <w:rsid w:val="00831450"/>
    <w:rsid w:val="008317B0"/>
    <w:rsid w:val="0083186A"/>
    <w:rsid w:val="00832393"/>
    <w:rsid w:val="0083251B"/>
    <w:rsid w:val="008326A9"/>
    <w:rsid w:val="00833174"/>
    <w:rsid w:val="0083324B"/>
    <w:rsid w:val="008337D0"/>
    <w:rsid w:val="00833E10"/>
    <w:rsid w:val="00833E1B"/>
    <w:rsid w:val="00833E9D"/>
    <w:rsid w:val="00833F4F"/>
    <w:rsid w:val="00834135"/>
    <w:rsid w:val="00834E00"/>
    <w:rsid w:val="00834E12"/>
    <w:rsid w:val="00835341"/>
    <w:rsid w:val="00835701"/>
    <w:rsid w:val="00835A87"/>
    <w:rsid w:val="00836022"/>
    <w:rsid w:val="008360B1"/>
    <w:rsid w:val="0083636D"/>
    <w:rsid w:val="00836454"/>
    <w:rsid w:val="008365F6"/>
    <w:rsid w:val="0083680B"/>
    <w:rsid w:val="00836814"/>
    <w:rsid w:val="00836867"/>
    <w:rsid w:val="0083699A"/>
    <w:rsid w:val="00836A40"/>
    <w:rsid w:val="00836BCF"/>
    <w:rsid w:val="00836FEB"/>
    <w:rsid w:val="0083779A"/>
    <w:rsid w:val="00837F5D"/>
    <w:rsid w:val="00840559"/>
    <w:rsid w:val="00840620"/>
    <w:rsid w:val="0084071D"/>
    <w:rsid w:val="008409DA"/>
    <w:rsid w:val="00840BB8"/>
    <w:rsid w:val="00840F0F"/>
    <w:rsid w:val="00840F50"/>
    <w:rsid w:val="008411A2"/>
    <w:rsid w:val="0084123A"/>
    <w:rsid w:val="0084134A"/>
    <w:rsid w:val="008416F4"/>
    <w:rsid w:val="0084192F"/>
    <w:rsid w:val="0084197F"/>
    <w:rsid w:val="00841B1C"/>
    <w:rsid w:val="00842AD0"/>
    <w:rsid w:val="00843095"/>
    <w:rsid w:val="0084367E"/>
    <w:rsid w:val="0084385A"/>
    <w:rsid w:val="00843AE4"/>
    <w:rsid w:val="00843B5E"/>
    <w:rsid w:val="00844A35"/>
    <w:rsid w:val="00845064"/>
    <w:rsid w:val="008453EA"/>
    <w:rsid w:val="00845585"/>
    <w:rsid w:val="00845819"/>
    <w:rsid w:val="00846630"/>
    <w:rsid w:val="00846C82"/>
    <w:rsid w:val="00846EBC"/>
    <w:rsid w:val="0084732A"/>
    <w:rsid w:val="008474DF"/>
    <w:rsid w:val="0084765D"/>
    <w:rsid w:val="0084768D"/>
    <w:rsid w:val="00847765"/>
    <w:rsid w:val="00847B7F"/>
    <w:rsid w:val="00847E9F"/>
    <w:rsid w:val="00847F2D"/>
    <w:rsid w:val="0085046A"/>
    <w:rsid w:val="008509BE"/>
    <w:rsid w:val="008509F0"/>
    <w:rsid w:val="00850F62"/>
    <w:rsid w:val="0085147E"/>
    <w:rsid w:val="00851606"/>
    <w:rsid w:val="00852487"/>
    <w:rsid w:val="00852729"/>
    <w:rsid w:val="00852B77"/>
    <w:rsid w:val="00852D75"/>
    <w:rsid w:val="00852E17"/>
    <w:rsid w:val="0085308E"/>
    <w:rsid w:val="008537C9"/>
    <w:rsid w:val="0085389E"/>
    <w:rsid w:val="00853A56"/>
    <w:rsid w:val="00853BCF"/>
    <w:rsid w:val="00853C2F"/>
    <w:rsid w:val="008541F0"/>
    <w:rsid w:val="00854AFF"/>
    <w:rsid w:val="00854DA2"/>
    <w:rsid w:val="00854DDC"/>
    <w:rsid w:val="00854F14"/>
    <w:rsid w:val="008557BF"/>
    <w:rsid w:val="00855D14"/>
    <w:rsid w:val="008563CE"/>
    <w:rsid w:val="008569C6"/>
    <w:rsid w:val="00856E7A"/>
    <w:rsid w:val="00856F92"/>
    <w:rsid w:val="00857072"/>
    <w:rsid w:val="008576C4"/>
    <w:rsid w:val="00857B19"/>
    <w:rsid w:val="0086003C"/>
    <w:rsid w:val="0086008E"/>
    <w:rsid w:val="008603E4"/>
    <w:rsid w:val="008604A7"/>
    <w:rsid w:val="008607A0"/>
    <w:rsid w:val="008608C4"/>
    <w:rsid w:val="00860E6C"/>
    <w:rsid w:val="00860E9C"/>
    <w:rsid w:val="008616E8"/>
    <w:rsid w:val="00861836"/>
    <w:rsid w:val="00861839"/>
    <w:rsid w:val="008619DC"/>
    <w:rsid w:val="0086205D"/>
    <w:rsid w:val="00862303"/>
    <w:rsid w:val="0086243D"/>
    <w:rsid w:val="00862552"/>
    <w:rsid w:val="00862A88"/>
    <w:rsid w:val="00862B54"/>
    <w:rsid w:val="00863172"/>
    <w:rsid w:val="008631CC"/>
    <w:rsid w:val="0086394E"/>
    <w:rsid w:val="00863EC3"/>
    <w:rsid w:val="0086402A"/>
    <w:rsid w:val="008640B3"/>
    <w:rsid w:val="008648A4"/>
    <w:rsid w:val="00864C98"/>
    <w:rsid w:val="0086524E"/>
    <w:rsid w:val="008653AA"/>
    <w:rsid w:val="0086587F"/>
    <w:rsid w:val="008659E8"/>
    <w:rsid w:val="00865C87"/>
    <w:rsid w:val="008660F7"/>
    <w:rsid w:val="00866135"/>
    <w:rsid w:val="008668DF"/>
    <w:rsid w:val="00866B32"/>
    <w:rsid w:val="00866B51"/>
    <w:rsid w:val="00866D63"/>
    <w:rsid w:val="00867039"/>
    <w:rsid w:val="00867201"/>
    <w:rsid w:val="0086730D"/>
    <w:rsid w:val="0086762B"/>
    <w:rsid w:val="00867DEC"/>
    <w:rsid w:val="00867E50"/>
    <w:rsid w:val="00867F49"/>
    <w:rsid w:val="0087035D"/>
    <w:rsid w:val="00870B37"/>
    <w:rsid w:val="00870B56"/>
    <w:rsid w:val="008711AD"/>
    <w:rsid w:val="0087132A"/>
    <w:rsid w:val="00871638"/>
    <w:rsid w:val="008716B5"/>
    <w:rsid w:val="0087185B"/>
    <w:rsid w:val="0087186C"/>
    <w:rsid w:val="00871C40"/>
    <w:rsid w:val="00871CF3"/>
    <w:rsid w:val="008723AC"/>
    <w:rsid w:val="008726D4"/>
    <w:rsid w:val="008728B0"/>
    <w:rsid w:val="00872D8C"/>
    <w:rsid w:val="00872E7D"/>
    <w:rsid w:val="00872FD1"/>
    <w:rsid w:val="0087338D"/>
    <w:rsid w:val="00873473"/>
    <w:rsid w:val="0087356D"/>
    <w:rsid w:val="00873D46"/>
    <w:rsid w:val="00873EE7"/>
    <w:rsid w:val="00874407"/>
    <w:rsid w:val="00874596"/>
    <w:rsid w:val="008747AA"/>
    <w:rsid w:val="008748DD"/>
    <w:rsid w:val="00874A4C"/>
    <w:rsid w:val="00874AC5"/>
    <w:rsid w:val="00874C9F"/>
    <w:rsid w:val="00875154"/>
    <w:rsid w:val="008752C6"/>
    <w:rsid w:val="00875FBC"/>
    <w:rsid w:val="0087610D"/>
    <w:rsid w:val="00877013"/>
    <w:rsid w:val="00877395"/>
    <w:rsid w:val="008775B8"/>
    <w:rsid w:val="0087778F"/>
    <w:rsid w:val="00877C4C"/>
    <w:rsid w:val="00880214"/>
    <w:rsid w:val="00880724"/>
    <w:rsid w:val="00880A30"/>
    <w:rsid w:val="00880B3A"/>
    <w:rsid w:val="00880FD4"/>
    <w:rsid w:val="00881356"/>
    <w:rsid w:val="00881628"/>
    <w:rsid w:val="00881678"/>
    <w:rsid w:val="0088208A"/>
    <w:rsid w:val="008823E3"/>
    <w:rsid w:val="0088245B"/>
    <w:rsid w:val="008824DE"/>
    <w:rsid w:val="00882519"/>
    <w:rsid w:val="00882AE4"/>
    <w:rsid w:val="00882B19"/>
    <w:rsid w:val="008832CF"/>
    <w:rsid w:val="0088350A"/>
    <w:rsid w:val="00883825"/>
    <w:rsid w:val="0088412B"/>
    <w:rsid w:val="008841AD"/>
    <w:rsid w:val="008845A5"/>
    <w:rsid w:val="00884676"/>
    <w:rsid w:val="00885658"/>
    <w:rsid w:val="00885748"/>
    <w:rsid w:val="00885993"/>
    <w:rsid w:val="008860FB"/>
    <w:rsid w:val="0088683A"/>
    <w:rsid w:val="00886A39"/>
    <w:rsid w:val="00886CEF"/>
    <w:rsid w:val="00887B3C"/>
    <w:rsid w:val="0089019A"/>
    <w:rsid w:val="008905E4"/>
    <w:rsid w:val="00890CEA"/>
    <w:rsid w:val="0089132E"/>
    <w:rsid w:val="00891572"/>
    <w:rsid w:val="008916AD"/>
    <w:rsid w:val="00891C58"/>
    <w:rsid w:val="00892495"/>
    <w:rsid w:val="008924C2"/>
    <w:rsid w:val="00892A23"/>
    <w:rsid w:val="00892BE8"/>
    <w:rsid w:val="00892FE7"/>
    <w:rsid w:val="00893FBC"/>
    <w:rsid w:val="00894389"/>
    <w:rsid w:val="0089451C"/>
    <w:rsid w:val="008945BD"/>
    <w:rsid w:val="00894772"/>
    <w:rsid w:val="008948BB"/>
    <w:rsid w:val="00894A50"/>
    <w:rsid w:val="00894BE5"/>
    <w:rsid w:val="008950CB"/>
    <w:rsid w:val="008951CC"/>
    <w:rsid w:val="008958AD"/>
    <w:rsid w:val="00895CAF"/>
    <w:rsid w:val="00896107"/>
    <w:rsid w:val="008962B0"/>
    <w:rsid w:val="008962E0"/>
    <w:rsid w:val="00896603"/>
    <w:rsid w:val="00896B47"/>
    <w:rsid w:val="00896F39"/>
    <w:rsid w:val="00896F4C"/>
    <w:rsid w:val="00897201"/>
    <w:rsid w:val="008973C5"/>
    <w:rsid w:val="00897C13"/>
    <w:rsid w:val="00897E1F"/>
    <w:rsid w:val="008A0600"/>
    <w:rsid w:val="008A0A98"/>
    <w:rsid w:val="008A0D91"/>
    <w:rsid w:val="008A0EFE"/>
    <w:rsid w:val="008A0F64"/>
    <w:rsid w:val="008A116B"/>
    <w:rsid w:val="008A1C28"/>
    <w:rsid w:val="008A1D50"/>
    <w:rsid w:val="008A208B"/>
    <w:rsid w:val="008A219B"/>
    <w:rsid w:val="008A2230"/>
    <w:rsid w:val="008A2356"/>
    <w:rsid w:val="008A263A"/>
    <w:rsid w:val="008A2BF1"/>
    <w:rsid w:val="008A2C45"/>
    <w:rsid w:val="008A3159"/>
    <w:rsid w:val="008A3576"/>
    <w:rsid w:val="008A3E75"/>
    <w:rsid w:val="008A51B7"/>
    <w:rsid w:val="008A58DD"/>
    <w:rsid w:val="008A5D9D"/>
    <w:rsid w:val="008A5EC9"/>
    <w:rsid w:val="008A66F1"/>
    <w:rsid w:val="008A6990"/>
    <w:rsid w:val="008A6C52"/>
    <w:rsid w:val="008A6DA1"/>
    <w:rsid w:val="008A731B"/>
    <w:rsid w:val="008A744A"/>
    <w:rsid w:val="008A753B"/>
    <w:rsid w:val="008A7BBF"/>
    <w:rsid w:val="008B069C"/>
    <w:rsid w:val="008B0CEC"/>
    <w:rsid w:val="008B0D23"/>
    <w:rsid w:val="008B0E1B"/>
    <w:rsid w:val="008B1394"/>
    <w:rsid w:val="008B2074"/>
    <w:rsid w:val="008B224B"/>
    <w:rsid w:val="008B2281"/>
    <w:rsid w:val="008B2336"/>
    <w:rsid w:val="008B23E8"/>
    <w:rsid w:val="008B2670"/>
    <w:rsid w:val="008B277A"/>
    <w:rsid w:val="008B29DD"/>
    <w:rsid w:val="008B3021"/>
    <w:rsid w:val="008B360B"/>
    <w:rsid w:val="008B36B9"/>
    <w:rsid w:val="008B3BF0"/>
    <w:rsid w:val="008B40B8"/>
    <w:rsid w:val="008B4491"/>
    <w:rsid w:val="008B4756"/>
    <w:rsid w:val="008B4939"/>
    <w:rsid w:val="008B4A42"/>
    <w:rsid w:val="008B4AD8"/>
    <w:rsid w:val="008B4C38"/>
    <w:rsid w:val="008B4CE1"/>
    <w:rsid w:val="008B5054"/>
    <w:rsid w:val="008B529D"/>
    <w:rsid w:val="008B53D1"/>
    <w:rsid w:val="008B57EC"/>
    <w:rsid w:val="008B633D"/>
    <w:rsid w:val="008B65AE"/>
    <w:rsid w:val="008B66FC"/>
    <w:rsid w:val="008B68B7"/>
    <w:rsid w:val="008B6B0D"/>
    <w:rsid w:val="008B6D80"/>
    <w:rsid w:val="008B6EC2"/>
    <w:rsid w:val="008B741B"/>
    <w:rsid w:val="008B77D1"/>
    <w:rsid w:val="008B79AA"/>
    <w:rsid w:val="008C0051"/>
    <w:rsid w:val="008C0690"/>
    <w:rsid w:val="008C12CC"/>
    <w:rsid w:val="008C1421"/>
    <w:rsid w:val="008C1817"/>
    <w:rsid w:val="008C2097"/>
    <w:rsid w:val="008C220F"/>
    <w:rsid w:val="008C299A"/>
    <w:rsid w:val="008C29A0"/>
    <w:rsid w:val="008C2AC7"/>
    <w:rsid w:val="008C2C12"/>
    <w:rsid w:val="008C307B"/>
    <w:rsid w:val="008C33E3"/>
    <w:rsid w:val="008C342A"/>
    <w:rsid w:val="008C34FC"/>
    <w:rsid w:val="008C3844"/>
    <w:rsid w:val="008C395D"/>
    <w:rsid w:val="008C3C7D"/>
    <w:rsid w:val="008C3ECB"/>
    <w:rsid w:val="008C4181"/>
    <w:rsid w:val="008C424C"/>
    <w:rsid w:val="008C4328"/>
    <w:rsid w:val="008C46AE"/>
    <w:rsid w:val="008C525D"/>
    <w:rsid w:val="008C54B8"/>
    <w:rsid w:val="008C5715"/>
    <w:rsid w:val="008C60DC"/>
    <w:rsid w:val="008C66AC"/>
    <w:rsid w:val="008C67E2"/>
    <w:rsid w:val="008C6876"/>
    <w:rsid w:val="008C68F0"/>
    <w:rsid w:val="008C725B"/>
    <w:rsid w:val="008C7421"/>
    <w:rsid w:val="008C7496"/>
    <w:rsid w:val="008C78AD"/>
    <w:rsid w:val="008C78EB"/>
    <w:rsid w:val="008C7C04"/>
    <w:rsid w:val="008D0230"/>
    <w:rsid w:val="008D0A40"/>
    <w:rsid w:val="008D0BD6"/>
    <w:rsid w:val="008D0C1D"/>
    <w:rsid w:val="008D0F94"/>
    <w:rsid w:val="008D10E7"/>
    <w:rsid w:val="008D1688"/>
    <w:rsid w:val="008D174C"/>
    <w:rsid w:val="008D1783"/>
    <w:rsid w:val="008D17A0"/>
    <w:rsid w:val="008D1ADA"/>
    <w:rsid w:val="008D1DD5"/>
    <w:rsid w:val="008D2163"/>
    <w:rsid w:val="008D24DF"/>
    <w:rsid w:val="008D2CE3"/>
    <w:rsid w:val="008D2D74"/>
    <w:rsid w:val="008D2E67"/>
    <w:rsid w:val="008D31B2"/>
    <w:rsid w:val="008D33FE"/>
    <w:rsid w:val="008D35E1"/>
    <w:rsid w:val="008D3972"/>
    <w:rsid w:val="008D3B6A"/>
    <w:rsid w:val="008D3C9C"/>
    <w:rsid w:val="008D3DB5"/>
    <w:rsid w:val="008D3DBC"/>
    <w:rsid w:val="008D3E3B"/>
    <w:rsid w:val="008D46E4"/>
    <w:rsid w:val="008D4886"/>
    <w:rsid w:val="008D4CF1"/>
    <w:rsid w:val="008D5063"/>
    <w:rsid w:val="008D50C3"/>
    <w:rsid w:val="008D5130"/>
    <w:rsid w:val="008D536F"/>
    <w:rsid w:val="008D5681"/>
    <w:rsid w:val="008D5C3F"/>
    <w:rsid w:val="008D5CCA"/>
    <w:rsid w:val="008D5F81"/>
    <w:rsid w:val="008D66CE"/>
    <w:rsid w:val="008D6977"/>
    <w:rsid w:val="008D6BD4"/>
    <w:rsid w:val="008D6D4B"/>
    <w:rsid w:val="008D70CD"/>
    <w:rsid w:val="008D717B"/>
    <w:rsid w:val="008D73A1"/>
    <w:rsid w:val="008D7461"/>
    <w:rsid w:val="008D757C"/>
    <w:rsid w:val="008D7FC3"/>
    <w:rsid w:val="008E0940"/>
    <w:rsid w:val="008E0A16"/>
    <w:rsid w:val="008E0E19"/>
    <w:rsid w:val="008E1189"/>
    <w:rsid w:val="008E1727"/>
    <w:rsid w:val="008E193A"/>
    <w:rsid w:val="008E1DC4"/>
    <w:rsid w:val="008E1F86"/>
    <w:rsid w:val="008E2756"/>
    <w:rsid w:val="008E29FB"/>
    <w:rsid w:val="008E2AAA"/>
    <w:rsid w:val="008E2CF7"/>
    <w:rsid w:val="008E3015"/>
    <w:rsid w:val="008E334C"/>
    <w:rsid w:val="008E3E71"/>
    <w:rsid w:val="008E4383"/>
    <w:rsid w:val="008E438F"/>
    <w:rsid w:val="008E43D8"/>
    <w:rsid w:val="008E4A65"/>
    <w:rsid w:val="008E5591"/>
    <w:rsid w:val="008E686C"/>
    <w:rsid w:val="008E698E"/>
    <w:rsid w:val="008E713B"/>
    <w:rsid w:val="008E7407"/>
    <w:rsid w:val="008E7591"/>
    <w:rsid w:val="008E79C4"/>
    <w:rsid w:val="008F09D5"/>
    <w:rsid w:val="008F0C51"/>
    <w:rsid w:val="008F1137"/>
    <w:rsid w:val="008F1453"/>
    <w:rsid w:val="008F14A2"/>
    <w:rsid w:val="008F18EB"/>
    <w:rsid w:val="008F1A21"/>
    <w:rsid w:val="008F1D9F"/>
    <w:rsid w:val="008F25FE"/>
    <w:rsid w:val="008F279C"/>
    <w:rsid w:val="008F2DDF"/>
    <w:rsid w:val="008F2E4A"/>
    <w:rsid w:val="008F3656"/>
    <w:rsid w:val="008F374A"/>
    <w:rsid w:val="008F3840"/>
    <w:rsid w:val="008F44E4"/>
    <w:rsid w:val="008F462C"/>
    <w:rsid w:val="008F47FB"/>
    <w:rsid w:val="008F4BB9"/>
    <w:rsid w:val="008F527D"/>
    <w:rsid w:val="008F549C"/>
    <w:rsid w:val="008F5A8A"/>
    <w:rsid w:val="008F5B62"/>
    <w:rsid w:val="008F5CD8"/>
    <w:rsid w:val="008F5CE9"/>
    <w:rsid w:val="008F5F1D"/>
    <w:rsid w:val="008F60E7"/>
    <w:rsid w:val="008F6B0D"/>
    <w:rsid w:val="008F6E4D"/>
    <w:rsid w:val="008F7A71"/>
    <w:rsid w:val="008F7CB4"/>
    <w:rsid w:val="008F7E7A"/>
    <w:rsid w:val="00900809"/>
    <w:rsid w:val="00901121"/>
    <w:rsid w:val="00901226"/>
    <w:rsid w:val="0090136D"/>
    <w:rsid w:val="009014CE"/>
    <w:rsid w:val="0090162F"/>
    <w:rsid w:val="00901799"/>
    <w:rsid w:val="00901A8A"/>
    <w:rsid w:val="00901DB1"/>
    <w:rsid w:val="00901E29"/>
    <w:rsid w:val="00901E63"/>
    <w:rsid w:val="00901EA5"/>
    <w:rsid w:val="0090202A"/>
    <w:rsid w:val="00902220"/>
    <w:rsid w:val="009022D5"/>
    <w:rsid w:val="009023E5"/>
    <w:rsid w:val="00902A8B"/>
    <w:rsid w:val="00902D96"/>
    <w:rsid w:val="00902DBA"/>
    <w:rsid w:val="00902DF5"/>
    <w:rsid w:val="00902E80"/>
    <w:rsid w:val="00903553"/>
    <w:rsid w:val="00903575"/>
    <w:rsid w:val="00903B52"/>
    <w:rsid w:val="00903C66"/>
    <w:rsid w:val="00903D2C"/>
    <w:rsid w:val="00903E3D"/>
    <w:rsid w:val="00903F03"/>
    <w:rsid w:val="009044BB"/>
    <w:rsid w:val="00904631"/>
    <w:rsid w:val="00904890"/>
    <w:rsid w:val="00904FA7"/>
    <w:rsid w:val="00905415"/>
    <w:rsid w:val="009056D2"/>
    <w:rsid w:val="009058E5"/>
    <w:rsid w:val="00905A34"/>
    <w:rsid w:val="00906200"/>
    <w:rsid w:val="009064FC"/>
    <w:rsid w:val="00906526"/>
    <w:rsid w:val="009068EC"/>
    <w:rsid w:val="00906B1E"/>
    <w:rsid w:val="00906EE4"/>
    <w:rsid w:val="00906F10"/>
    <w:rsid w:val="00907139"/>
    <w:rsid w:val="009073C7"/>
    <w:rsid w:val="0090764C"/>
    <w:rsid w:val="009079C9"/>
    <w:rsid w:val="00907D60"/>
    <w:rsid w:val="0091016C"/>
    <w:rsid w:val="00910375"/>
    <w:rsid w:val="00910B7C"/>
    <w:rsid w:val="00910C9A"/>
    <w:rsid w:val="00910CE3"/>
    <w:rsid w:val="00910F66"/>
    <w:rsid w:val="00911159"/>
    <w:rsid w:val="00911378"/>
    <w:rsid w:val="00911455"/>
    <w:rsid w:val="00911673"/>
    <w:rsid w:val="0091186C"/>
    <w:rsid w:val="009119C4"/>
    <w:rsid w:val="0091231A"/>
    <w:rsid w:val="009123AA"/>
    <w:rsid w:val="00912401"/>
    <w:rsid w:val="00912B6D"/>
    <w:rsid w:val="00912CF5"/>
    <w:rsid w:val="00912EA5"/>
    <w:rsid w:val="00912FEA"/>
    <w:rsid w:val="00913365"/>
    <w:rsid w:val="009134D4"/>
    <w:rsid w:val="00913606"/>
    <w:rsid w:val="00913966"/>
    <w:rsid w:val="00913CAA"/>
    <w:rsid w:val="00913F08"/>
    <w:rsid w:val="00913F3C"/>
    <w:rsid w:val="00914509"/>
    <w:rsid w:val="009146FE"/>
    <w:rsid w:val="00914964"/>
    <w:rsid w:val="00914C00"/>
    <w:rsid w:val="00914F9D"/>
    <w:rsid w:val="0091507D"/>
    <w:rsid w:val="0091540E"/>
    <w:rsid w:val="009157DC"/>
    <w:rsid w:val="00915A2E"/>
    <w:rsid w:val="00916279"/>
    <w:rsid w:val="00916D2C"/>
    <w:rsid w:val="00916D90"/>
    <w:rsid w:val="00916F05"/>
    <w:rsid w:val="009173E9"/>
    <w:rsid w:val="00917789"/>
    <w:rsid w:val="0091794D"/>
    <w:rsid w:val="009200E9"/>
    <w:rsid w:val="009204CA"/>
    <w:rsid w:val="00920A26"/>
    <w:rsid w:val="00920D2F"/>
    <w:rsid w:val="00920D7D"/>
    <w:rsid w:val="0092114B"/>
    <w:rsid w:val="0092162F"/>
    <w:rsid w:val="00921678"/>
    <w:rsid w:val="009220B8"/>
    <w:rsid w:val="009220EF"/>
    <w:rsid w:val="0092216D"/>
    <w:rsid w:val="00922893"/>
    <w:rsid w:val="00922A67"/>
    <w:rsid w:val="00922D11"/>
    <w:rsid w:val="00922DD1"/>
    <w:rsid w:val="00922EC0"/>
    <w:rsid w:val="00923526"/>
    <w:rsid w:val="00923530"/>
    <w:rsid w:val="00923BAE"/>
    <w:rsid w:val="00923F6F"/>
    <w:rsid w:val="00924113"/>
    <w:rsid w:val="0092433E"/>
    <w:rsid w:val="009246AA"/>
    <w:rsid w:val="009248F2"/>
    <w:rsid w:val="00924A08"/>
    <w:rsid w:val="00924A56"/>
    <w:rsid w:val="00924E66"/>
    <w:rsid w:val="0092512A"/>
    <w:rsid w:val="009257D3"/>
    <w:rsid w:val="00925C93"/>
    <w:rsid w:val="0092678A"/>
    <w:rsid w:val="00926B15"/>
    <w:rsid w:val="00926BA8"/>
    <w:rsid w:val="00926BBF"/>
    <w:rsid w:val="0092717F"/>
    <w:rsid w:val="0092737A"/>
    <w:rsid w:val="009274DB"/>
    <w:rsid w:val="0092765D"/>
    <w:rsid w:val="00927C35"/>
    <w:rsid w:val="00927C61"/>
    <w:rsid w:val="0093006A"/>
    <w:rsid w:val="009301CB"/>
    <w:rsid w:val="00930366"/>
    <w:rsid w:val="0093047A"/>
    <w:rsid w:val="009306CB"/>
    <w:rsid w:val="009309BC"/>
    <w:rsid w:val="00930D17"/>
    <w:rsid w:val="00930DE2"/>
    <w:rsid w:val="00930E66"/>
    <w:rsid w:val="00931054"/>
    <w:rsid w:val="0093111F"/>
    <w:rsid w:val="0093168E"/>
    <w:rsid w:val="00931C1F"/>
    <w:rsid w:val="00931C27"/>
    <w:rsid w:val="00931D11"/>
    <w:rsid w:val="00932077"/>
    <w:rsid w:val="009320F8"/>
    <w:rsid w:val="009321BC"/>
    <w:rsid w:val="009323D6"/>
    <w:rsid w:val="00932497"/>
    <w:rsid w:val="0093263E"/>
    <w:rsid w:val="00932D8B"/>
    <w:rsid w:val="00932EBC"/>
    <w:rsid w:val="00933078"/>
    <w:rsid w:val="009335CC"/>
    <w:rsid w:val="009336AD"/>
    <w:rsid w:val="0093373F"/>
    <w:rsid w:val="0093382E"/>
    <w:rsid w:val="009339BE"/>
    <w:rsid w:val="00933B0F"/>
    <w:rsid w:val="00933BF8"/>
    <w:rsid w:val="00933D99"/>
    <w:rsid w:val="00934214"/>
    <w:rsid w:val="0093450E"/>
    <w:rsid w:val="00934E66"/>
    <w:rsid w:val="00934F31"/>
    <w:rsid w:val="00934FF9"/>
    <w:rsid w:val="0093589B"/>
    <w:rsid w:val="009358A6"/>
    <w:rsid w:val="00935CCA"/>
    <w:rsid w:val="00935F9F"/>
    <w:rsid w:val="00935FB2"/>
    <w:rsid w:val="00936095"/>
    <w:rsid w:val="00936292"/>
    <w:rsid w:val="00936354"/>
    <w:rsid w:val="00936A5F"/>
    <w:rsid w:val="00937533"/>
    <w:rsid w:val="0093753D"/>
    <w:rsid w:val="00937E44"/>
    <w:rsid w:val="00940312"/>
    <w:rsid w:val="00940DA2"/>
    <w:rsid w:val="00941121"/>
    <w:rsid w:val="00941A73"/>
    <w:rsid w:val="00941D97"/>
    <w:rsid w:val="00942418"/>
    <w:rsid w:val="0094265F"/>
    <w:rsid w:val="009426E7"/>
    <w:rsid w:val="00942EEE"/>
    <w:rsid w:val="00943B12"/>
    <w:rsid w:val="009449EF"/>
    <w:rsid w:val="00945134"/>
    <w:rsid w:val="009459EB"/>
    <w:rsid w:val="009460C2"/>
    <w:rsid w:val="009462D9"/>
    <w:rsid w:val="00946770"/>
    <w:rsid w:val="009469CC"/>
    <w:rsid w:val="00946D5B"/>
    <w:rsid w:val="00946F75"/>
    <w:rsid w:val="00947184"/>
    <w:rsid w:val="0094728F"/>
    <w:rsid w:val="00947769"/>
    <w:rsid w:val="00947DC0"/>
    <w:rsid w:val="00950061"/>
    <w:rsid w:val="0095026B"/>
    <w:rsid w:val="00950850"/>
    <w:rsid w:val="00950A80"/>
    <w:rsid w:val="00950CFE"/>
    <w:rsid w:val="00950D8F"/>
    <w:rsid w:val="0095105F"/>
    <w:rsid w:val="00951505"/>
    <w:rsid w:val="00951568"/>
    <w:rsid w:val="00951759"/>
    <w:rsid w:val="00951DCB"/>
    <w:rsid w:val="0095265C"/>
    <w:rsid w:val="00952775"/>
    <w:rsid w:val="00952AE4"/>
    <w:rsid w:val="00952B45"/>
    <w:rsid w:val="0095368F"/>
    <w:rsid w:val="00953D79"/>
    <w:rsid w:val="009544FC"/>
    <w:rsid w:val="009545D3"/>
    <w:rsid w:val="00954B9C"/>
    <w:rsid w:val="00954BA4"/>
    <w:rsid w:val="00954D0A"/>
    <w:rsid w:val="009550DB"/>
    <w:rsid w:val="00955254"/>
    <w:rsid w:val="0095540B"/>
    <w:rsid w:val="0095545C"/>
    <w:rsid w:val="009556FB"/>
    <w:rsid w:val="009557D1"/>
    <w:rsid w:val="0095587A"/>
    <w:rsid w:val="00955B10"/>
    <w:rsid w:val="00955B3E"/>
    <w:rsid w:val="00955C3D"/>
    <w:rsid w:val="00955E13"/>
    <w:rsid w:val="00955E5C"/>
    <w:rsid w:val="00955EEE"/>
    <w:rsid w:val="009561C9"/>
    <w:rsid w:val="009562D4"/>
    <w:rsid w:val="00956457"/>
    <w:rsid w:val="00956580"/>
    <w:rsid w:val="00956782"/>
    <w:rsid w:val="009567B6"/>
    <w:rsid w:val="00957270"/>
    <w:rsid w:val="009572B0"/>
    <w:rsid w:val="009576AE"/>
    <w:rsid w:val="00957745"/>
    <w:rsid w:val="009577FE"/>
    <w:rsid w:val="009602B8"/>
    <w:rsid w:val="009602E0"/>
    <w:rsid w:val="009603E7"/>
    <w:rsid w:val="009603EE"/>
    <w:rsid w:val="00960652"/>
    <w:rsid w:val="0096073F"/>
    <w:rsid w:val="00960BA4"/>
    <w:rsid w:val="00960EAA"/>
    <w:rsid w:val="00961012"/>
    <w:rsid w:val="0096162D"/>
    <w:rsid w:val="0096167C"/>
    <w:rsid w:val="009616C9"/>
    <w:rsid w:val="00961722"/>
    <w:rsid w:val="00961770"/>
    <w:rsid w:val="0096193E"/>
    <w:rsid w:val="00961996"/>
    <w:rsid w:val="00961C9D"/>
    <w:rsid w:val="00962622"/>
    <w:rsid w:val="00963772"/>
    <w:rsid w:val="009637EB"/>
    <w:rsid w:val="00963AB6"/>
    <w:rsid w:val="00963FA1"/>
    <w:rsid w:val="00964025"/>
    <w:rsid w:val="009645E0"/>
    <w:rsid w:val="00964E52"/>
    <w:rsid w:val="00964EC8"/>
    <w:rsid w:val="0096574C"/>
    <w:rsid w:val="00965D51"/>
    <w:rsid w:val="0096625B"/>
    <w:rsid w:val="009662A7"/>
    <w:rsid w:val="00966867"/>
    <w:rsid w:val="0096703A"/>
    <w:rsid w:val="009673B3"/>
    <w:rsid w:val="009676F2"/>
    <w:rsid w:val="009679FC"/>
    <w:rsid w:val="00967F68"/>
    <w:rsid w:val="0097030E"/>
    <w:rsid w:val="00970314"/>
    <w:rsid w:val="009706D1"/>
    <w:rsid w:val="00970AF7"/>
    <w:rsid w:val="00970BB5"/>
    <w:rsid w:val="00970E0D"/>
    <w:rsid w:val="009713D8"/>
    <w:rsid w:val="00971582"/>
    <w:rsid w:val="00971822"/>
    <w:rsid w:val="00971A59"/>
    <w:rsid w:val="00971BEF"/>
    <w:rsid w:val="009726D3"/>
    <w:rsid w:val="00972953"/>
    <w:rsid w:val="00972A43"/>
    <w:rsid w:val="00972B00"/>
    <w:rsid w:val="00972FFE"/>
    <w:rsid w:val="0097360C"/>
    <w:rsid w:val="0097373B"/>
    <w:rsid w:val="0097395B"/>
    <w:rsid w:val="00974180"/>
    <w:rsid w:val="00974896"/>
    <w:rsid w:val="009748B8"/>
    <w:rsid w:val="00974D2A"/>
    <w:rsid w:val="00974DD3"/>
    <w:rsid w:val="00974EC5"/>
    <w:rsid w:val="00975131"/>
    <w:rsid w:val="00975AB8"/>
    <w:rsid w:val="00975DFB"/>
    <w:rsid w:val="009762DE"/>
    <w:rsid w:val="009763E4"/>
    <w:rsid w:val="00976683"/>
    <w:rsid w:val="00976B06"/>
    <w:rsid w:val="00976BE6"/>
    <w:rsid w:val="00976F7A"/>
    <w:rsid w:val="00977444"/>
    <w:rsid w:val="0097763C"/>
    <w:rsid w:val="00977950"/>
    <w:rsid w:val="00980022"/>
    <w:rsid w:val="009805CF"/>
    <w:rsid w:val="00980A3E"/>
    <w:rsid w:val="00980B2C"/>
    <w:rsid w:val="00981019"/>
    <w:rsid w:val="00981218"/>
    <w:rsid w:val="0098188E"/>
    <w:rsid w:val="0098213A"/>
    <w:rsid w:val="0098228E"/>
    <w:rsid w:val="00982A15"/>
    <w:rsid w:val="00982B8E"/>
    <w:rsid w:val="00982D2F"/>
    <w:rsid w:val="00982E6E"/>
    <w:rsid w:val="00982E84"/>
    <w:rsid w:val="0098308B"/>
    <w:rsid w:val="00983733"/>
    <w:rsid w:val="00983C68"/>
    <w:rsid w:val="00983E44"/>
    <w:rsid w:val="00983E8D"/>
    <w:rsid w:val="00984428"/>
    <w:rsid w:val="009848E8"/>
    <w:rsid w:val="009848F5"/>
    <w:rsid w:val="009849E8"/>
    <w:rsid w:val="00985039"/>
    <w:rsid w:val="00985125"/>
    <w:rsid w:val="00985998"/>
    <w:rsid w:val="00985CA3"/>
    <w:rsid w:val="00985DD3"/>
    <w:rsid w:val="009860D1"/>
    <w:rsid w:val="009861B7"/>
    <w:rsid w:val="00986A14"/>
    <w:rsid w:val="00987717"/>
    <w:rsid w:val="009902A9"/>
    <w:rsid w:val="0099048B"/>
    <w:rsid w:val="009907A0"/>
    <w:rsid w:val="009907DC"/>
    <w:rsid w:val="00990A35"/>
    <w:rsid w:val="00991017"/>
    <w:rsid w:val="00991117"/>
    <w:rsid w:val="00991352"/>
    <w:rsid w:val="00991705"/>
    <w:rsid w:val="0099175D"/>
    <w:rsid w:val="0099175E"/>
    <w:rsid w:val="00991DBB"/>
    <w:rsid w:val="0099207F"/>
    <w:rsid w:val="0099244F"/>
    <w:rsid w:val="0099267A"/>
    <w:rsid w:val="00992794"/>
    <w:rsid w:val="00992F6A"/>
    <w:rsid w:val="0099311C"/>
    <w:rsid w:val="00993153"/>
    <w:rsid w:val="0099319E"/>
    <w:rsid w:val="00993650"/>
    <w:rsid w:val="0099372F"/>
    <w:rsid w:val="009937A0"/>
    <w:rsid w:val="00993D65"/>
    <w:rsid w:val="00993D99"/>
    <w:rsid w:val="00993F49"/>
    <w:rsid w:val="00994086"/>
    <w:rsid w:val="00994912"/>
    <w:rsid w:val="00994A67"/>
    <w:rsid w:val="00995012"/>
    <w:rsid w:val="00995456"/>
    <w:rsid w:val="009957A6"/>
    <w:rsid w:val="00995877"/>
    <w:rsid w:val="009966DF"/>
    <w:rsid w:val="00996716"/>
    <w:rsid w:val="00996C6B"/>
    <w:rsid w:val="00996C84"/>
    <w:rsid w:val="00996F2E"/>
    <w:rsid w:val="00996FC4"/>
    <w:rsid w:val="00997291"/>
    <w:rsid w:val="00997A9D"/>
    <w:rsid w:val="009A0745"/>
    <w:rsid w:val="009A0B2F"/>
    <w:rsid w:val="009A1326"/>
    <w:rsid w:val="009A135F"/>
    <w:rsid w:val="009A1C91"/>
    <w:rsid w:val="009A1D3F"/>
    <w:rsid w:val="009A1FE5"/>
    <w:rsid w:val="009A209F"/>
    <w:rsid w:val="009A22AB"/>
    <w:rsid w:val="009A2406"/>
    <w:rsid w:val="009A247A"/>
    <w:rsid w:val="009A30FE"/>
    <w:rsid w:val="009A3174"/>
    <w:rsid w:val="009A33C2"/>
    <w:rsid w:val="009A3990"/>
    <w:rsid w:val="009A3DC9"/>
    <w:rsid w:val="009A46FD"/>
    <w:rsid w:val="009A53AE"/>
    <w:rsid w:val="009A553C"/>
    <w:rsid w:val="009A562E"/>
    <w:rsid w:val="009A5729"/>
    <w:rsid w:val="009A5B3B"/>
    <w:rsid w:val="009A5E3D"/>
    <w:rsid w:val="009A5FFC"/>
    <w:rsid w:val="009A608E"/>
    <w:rsid w:val="009A66C6"/>
    <w:rsid w:val="009A683A"/>
    <w:rsid w:val="009A6E4E"/>
    <w:rsid w:val="009A7020"/>
    <w:rsid w:val="009A73DA"/>
    <w:rsid w:val="009A7812"/>
    <w:rsid w:val="009A7ACA"/>
    <w:rsid w:val="009A7D78"/>
    <w:rsid w:val="009A7F52"/>
    <w:rsid w:val="009A7FA4"/>
    <w:rsid w:val="009B0273"/>
    <w:rsid w:val="009B047B"/>
    <w:rsid w:val="009B0843"/>
    <w:rsid w:val="009B0A89"/>
    <w:rsid w:val="009B0B4C"/>
    <w:rsid w:val="009B0C49"/>
    <w:rsid w:val="009B0CE9"/>
    <w:rsid w:val="009B0E90"/>
    <w:rsid w:val="009B14A4"/>
    <w:rsid w:val="009B1914"/>
    <w:rsid w:val="009B1A35"/>
    <w:rsid w:val="009B1ABF"/>
    <w:rsid w:val="009B1B61"/>
    <w:rsid w:val="009B1C6E"/>
    <w:rsid w:val="009B1F0B"/>
    <w:rsid w:val="009B2008"/>
    <w:rsid w:val="009B22B7"/>
    <w:rsid w:val="009B2378"/>
    <w:rsid w:val="009B23E3"/>
    <w:rsid w:val="009B27CA"/>
    <w:rsid w:val="009B2ABA"/>
    <w:rsid w:val="009B2E4D"/>
    <w:rsid w:val="009B31CD"/>
    <w:rsid w:val="009B33AC"/>
    <w:rsid w:val="009B3C86"/>
    <w:rsid w:val="009B3ED2"/>
    <w:rsid w:val="009B414D"/>
    <w:rsid w:val="009B46F2"/>
    <w:rsid w:val="009B4942"/>
    <w:rsid w:val="009B5965"/>
    <w:rsid w:val="009B5E65"/>
    <w:rsid w:val="009B5EFE"/>
    <w:rsid w:val="009B6485"/>
    <w:rsid w:val="009B69B2"/>
    <w:rsid w:val="009B6EBE"/>
    <w:rsid w:val="009B75E6"/>
    <w:rsid w:val="009B7AB9"/>
    <w:rsid w:val="009B7CD5"/>
    <w:rsid w:val="009C0487"/>
    <w:rsid w:val="009C0488"/>
    <w:rsid w:val="009C09CE"/>
    <w:rsid w:val="009C0E1B"/>
    <w:rsid w:val="009C0E32"/>
    <w:rsid w:val="009C0FAB"/>
    <w:rsid w:val="009C0FE2"/>
    <w:rsid w:val="009C134D"/>
    <w:rsid w:val="009C1859"/>
    <w:rsid w:val="009C1C29"/>
    <w:rsid w:val="009C1D9C"/>
    <w:rsid w:val="009C1E85"/>
    <w:rsid w:val="009C2020"/>
    <w:rsid w:val="009C2240"/>
    <w:rsid w:val="009C3631"/>
    <w:rsid w:val="009C3B5D"/>
    <w:rsid w:val="009C3D17"/>
    <w:rsid w:val="009C4411"/>
    <w:rsid w:val="009C4437"/>
    <w:rsid w:val="009C46C5"/>
    <w:rsid w:val="009C48C4"/>
    <w:rsid w:val="009C4946"/>
    <w:rsid w:val="009C4B32"/>
    <w:rsid w:val="009C4BB8"/>
    <w:rsid w:val="009C4E2A"/>
    <w:rsid w:val="009C4EBA"/>
    <w:rsid w:val="009C4F94"/>
    <w:rsid w:val="009C5256"/>
    <w:rsid w:val="009C5994"/>
    <w:rsid w:val="009C5C08"/>
    <w:rsid w:val="009C5C79"/>
    <w:rsid w:val="009C5EF8"/>
    <w:rsid w:val="009C613F"/>
    <w:rsid w:val="009C617F"/>
    <w:rsid w:val="009C67C9"/>
    <w:rsid w:val="009C68A3"/>
    <w:rsid w:val="009C68D9"/>
    <w:rsid w:val="009C6B3D"/>
    <w:rsid w:val="009C6E97"/>
    <w:rsid w:val="009C7781"/>
    <w:rsid w:val="009C7AF7"/>
    <w:rsid w:val="009C7B54"/>
    <w:rsid w:val="009C7D46"/>
    <w:rsid w:val="009C7DA1"/>
    <w:rsid w:val="009C7E91"/>
    <w:rsid w:val="009C7E96"/>
    <w:rsid w:val="009D0347"/>
    <w:rsid w:val="009D04B3"/>
    <w:rsid w:val="009D051A"/>
    <w:rsid w:val="009D057C"/>
    <w:rsid w:val="009D0CB3"/>
    <w:rsid w:val="009D0F87"/>
    <w:rsid w:val="009D0FE5"/>
    <w:rsid w:val="009D11A5"/>
    <w:rsid w:val="009D127C"/>
    <w:rsid w:val="009D1965"/>
    <w:rsid w:val="009D1989"/>
    <w:rsid w:val="009D1F0A"/>
    <w:rsid w:val="009D221B"/>
    <w:rsid w:val="009D26AA"/>
    <w:rsid w:val="009D27B7"/>
    <w:rsid w:val="009D32DC"/>
    <w:rsid w:val="009D3414"/>
    <w:rsid w:val="009D361F"/>
    <w:rsid w:val="009D3810"/>
    <w:rsid w:val="009D386D"/>
    <w:rsid w:val="009D3B5E"/>
    <w:rsid w:val="009D3D3B"/>
    <w:rsid w:val="009D4010"/>
    <w:rsid w:val="009D4528"/>
    <w:rsid w:val="009D47EA"/>
    <w:rsid w:val="009D4831"/>
    <w:rsid w:val="009D4914"/>
    <w:rsid w:val="009D4A38"/>
    <w:rsid w:val="009D4ADD"/>
    <w:rsid w:val="009D4DF9"/>
    <w:rsid w:val="009D4EFC"/>
    <w:rsid w:val="009D4FF7"/>
    <w:rsid w:val="009D5302"/>
    <w:rsid w:val="009D58CC"/>
    <w:rsid w:val="009D5C65"/>
    <w:rsid w:val="009D602E"/>
    <w:rsid w:val="009D6750"/>
    <w:rsid w:val="009D6F7D"/>
    <w:rsid w:val="009D6F94"/>
    <w:rsid w:val="009D70E3"/>
    <w:rsid w:val="009D72E6"/>
    <w:rsid w:val="009D7A82"/>
    <w:rsid w:val="009D7B9D"/>
    <w:rsid w:val="009E0014"/>
    <w:rsid w:val="009E07EE"/>
    <w:rsid w:val="009E08DF"/>
    <w:rsid w:val="009E0C19"/>
    <w:rsid w:val="009E12F7"/>
    <w:rsid w:val="009E13BB"/>
    <w:rsid w:val="009E149D"/>
    <w:rsid w:val="009E19CD"/>
    <w:rsid w:val="009E1A52"/>
    <w:rsid w:val="009E1A88"/>
    <w:rsid w:val="009E1C6F"/>
    <w:rsid w:val="009E207F"/>
    <w:rsid w:val="009E213F"/>
    <w:rsid w:val="009E2179"/>
    <w:rsid w:val="009E2247"/>
    <w:rsid w:val="009E2D67"/>
    <w:rsid w:val="009E2F0F"/>
    <w:rsid w:val="009E2FA3"/>
    <w:rsid w:val="009E301B"/>
    <w:rsid w:val="009E3118"/>
    <w:rsid w:val="009E32F8"/>
    <w:rsid w:val="009E338D"/>
    <w:rsid w:val="009E33A1"/>
    <w:rsid w:val="009E33A5"/>
    <w:rsid w:val="009E353C"/>
    <w:rsid w:val="009E35C8"/>
    <w:rsid w:val="009E38CA"/>
    <w:rsid w:val="009E3BFB"/>
    <w:rsid w:val="009E3ECF"/>
    <w:rsid w:val="009E3FE3"/>
    <w:rsid w:val="009E4153"/>
    <w:rsid w:val="009E4571"/>
    <w:rsid w:val="009E5730"/>
    <w:rsid w:val="009E5B9B"/>
    <w:rsid w:val="009E61C9"/>
    <w:rsid w:val="009E6319"/>
    <w:rsid w:val="009E6877"/>
    <w:rsid w:val="009E6A17"/>
    <w:rsid w:val="009E710C"/>
    <w:rsid w:val="009E770A"/>
    <w:rsid w:val="009E7F2F"/>
    <w:rsid w:val="009F0226"/>
    <w:rsid w:val="009F03D5"/>
    <w:rsid w:val="009F042C"/>
    <w:rsid w:val="009F0A3F"/>
    <w:rsid w:val="009F12FB"/>
    <w:rsid w:val="009F1862"/>
    <w:rsid w:val="009F2300"/>
    <w:rsid w:val="009F230E"/>
    <w:rsid w:val="009F2C11"/>
    <w:rsid w:val="009F3352"/>
    <w:rsid w:val="009F34C3"/>
    <w:rsid w:val="009F39EF"/>
    <w:rsid w:val="009F3BDB"/>
    <w:rsid w:val="009F3FE9"/>
    <w:rsid w:val="009F43CE"/>
    <w:rsid w:val="009F4C4A"/>
    <w:rsid w:val="009F4E32"/>
    <w:rsid w:val="009F4F3D"/>
    <w:rsid w:val="009F51E4"/>
    <w:rsid w:val="009F52DA"/>
    <w:rsid w:val="009F5546"/>
    <w:rsid w:val="009F58C7"/>
    <w:rsid w:val="009F59D9"/>
    <w:rsid w:val="009F5CFE"/>
    <w:rsid w:val="009F5DA7"/>
    <w:rsid w:val="009F60F3"/>
    <w:rsid w:val="009F695E"/>
    <w:rsid w:val="009F6977"/>
    <w:rsid w:val="009F6B43"/>
    <w:rsid w:val="009F73B7"/>
    <w:rsid w:val="009F780D"/>
    <w:rsid w:val="009F7A4C"/>
    <w:rsid w:val="00A00022"/>
    <w:rsid w:val="00A003B7"/>
    <w:rsid w:val="00A00F93"/>
    <w:rsid w:val="00A0126A"/>
    <w:rsid w:val="00A01506"/>
    <w:rsid w:val="00A01627"/>
    <w:rsid w:val="00A01877"/>
    <w:rsid w:val="00A01B1B"/>
    <w:rsid w:val="00A01DFC"/>
    <w:rsid w:val="00A027E9"/>
    <w:rsid w:val="00A030AB"/>
    <w:rsid w:val="00A03181"/>
    <w:rsid w:val="00A031A4"/>
    <w:rsid w:val="00A032AA"/>
    <w:rsid w:val="00A0349A"/>
    <w:rsid w:val="00A03874"/>
    <w:rsid w:val="00A038DD"/>
    <w:rsid w:val="00A039BF"/>
    <w:rsid w:val="00A03C3B"/>
    <w:rsid w:val="00A03C96"/>
    <w:rsid w:val="00A03E53"/>
    <w:rsid w:val="00A04590"/>
    <w:rsid w:val="00A0462B"/>
    <w:rsid w:val="00A0488D"/>
    <w:rsid w:val="00A04A3B"/>
    <w:rsid w:val="00A04B24"/>
    <w:rsid w:val="00A04D85"/>
    <w:rsid w:val="00A04E97"/>
    <w:rsid w:val="00A051A9"/>
    <w:rsid w:val="00A06412"/>
    <w:rsid w:val="00A06666"/>
    <w:rsid w:val="00A066CD"/>
    <w:rsid w:val="00A06738"/>
    <w:rsid w:val="00A06B15"/>
    <w:rsid w:val="00A06F5F"/>
    <w:rsid w:val="00A073F4"/>
    <w:rsid w:val="00A0779B"/>
    <w:rsid w:val="00A078D8"/>
    <w:rsid w:val="00A07A33"/>
    <w:rsid w:val="00A07B22"/>
    <w:rsid w:val="00A07FA7"/>
    <w:rsid w:val="00A108CB"/>
    <w:rsid w:val="00A10909"/>
    <w:rsid w:val="00A10EFA"/>
    <w:rsid w:val="00A10F0F"/>
    <w:rsid w:val="00A1105F"/>
    <w:rsid w:val="00A11562"/>
    <w:rsid w:val="00A1164B"/>
    <w:rsid w:val="00A117CA"/>
    <w:rsid w:val="00A118FF"/>
    <w:rsid w:val="00A11BB4"/>
    <w:rsid w:val="00A11C69"/>
    <w:rsid w:val="00A11F18"/>
    <w:rsid w:val="00A12072"/>
    <w:rsid w:val="00A12362"/>
    <w:rsid w:val="00A12498"/>
    <w:rsid w:val="00A12C15"/>
    <w:rsid w:val="00A13502"/>
    <w:rsid w:val="00A13B38"/>
    <w:rsid w:val="00A14337"/>
    <w:rsid w:val="00A1461D"/>
    <w:rsid w:val="00A14FA5"/>
    <w:rsid w:val="00A151A4"/>
    <w:rsid w:val="00A151F7"/>
    <w:rsid w:val="00A15211"/>
    <w:rsid w:val="00A1571D"/>
    <w:rsid w:val="00A15B9D"/>
    <w:rsid w:val="00A168BD"/>
    <w:rsid w:val="00A16914"/>
    <w:rsid w:val="00A16A06"/>
    <w:rsid w:val="00A1724F"/>
    <w:rsid w:val="00A17535"/>
    <w:rsid w:val="00A1764C"/>
    <w:rsid w:val="00A1781E"/>
    <w:rsid w:val="00A179D8"/>
    <w:rsid w:val="00A17B5E"/>
    <w:rsid w:val="00A17E71"/>
    <w:rsid w:val="00A20413"/>
    <w:rsid w:val="00A205A4"/>
    <w:rsid w:val="00A20B2E"/>
    <w:rsid w:val="00A20F82"/>
    <w:rsid w:val="00A21174"/>
    <w:rsid w:val="00A21252"/>
    <w:rsid w:val="00A219B1"/>
    <w:rsid w:val="00A219E5"/>
    <w:rsid w:val="00A21EBB"/>
    <w:rsid w:val="00A21F76"/>
    <w:rsid w:val="00A220CC"/>
    <w:rsid w:val="00A224A9"/>
    <w:rsid w:val="00A22517"/>
    <w:rsid w:val="00A225F2"/>
    <w:rsid w:val="00A22607"/>
    <w:rsid w:val="00A2260A"/>
    <w:rsid w:val="00A22B2A"/>
    <w:rsid w:val="00A22C8D"/>
    <w:rsid w:val="00A22CFF"/>
    <w:rsid w:val="00A22D20"/>
    <w:rsid w:val="00A230A4"/>
    <w:rsid w:val="00A2328A"/>
    <w:rsid w:val="00A23401"/>
    <w:rsid w:val="00A2356C"/>
    <w:rsid w:val="00A23738"/>
    <w:rsid w:val="00A23B2C"/>
    <w:rsid w:val="00A2418B"/>
    <w:rsid w:val="00A2453C"/>
    <w:rsid w:val="00A248D6"/>
    <w:rsid w:val="00A24A9B"/>
    <w:rsid w:val="00A25451"/>
    <w:rsid w:val="00A25994"/>
    <w:rsid w:val="00A25AE8"/>
    <w:rsid w:val="00A25CAD"/>
    <w:rsid w:val="00A25E13"/>
    <w:rsid w:val="00A25EB7"/>
    <w:rsid w:val="00A264C2"/>
    <w:rsid w:val="00A266C3"/>
    <w:rsid w:val="00A269B7"/>
    <w:rsid w:val="00A26EBC"/>
    <w:rsid w:val="00A27246"/>
    <w:rsid w:val="00A2753C"/>
    <w:rsid w:val="00A275D7"/>
    <w:rsid w:val="00A27666"/>
    <w:rsid w:val="00A276B6"/>
    <w:rsid w:val="00A278ED"/>
    <w:rsid w:val="00A27DD8"/>
    <w:rsid w:val="00A27E6F"/>
    <w:rsid w:val="00A27EA2"/>
    <w:rsid w:val="00A27EDD"/>
    <w:rsid w:val="00A3064F"/>
    <w:rsid w:val="00A30658"/>
    <w:rsid w:val="00A31421"/>
    <w:rsid w:val="00A314F4"/>
    <w:rsid w:val="00A319BD"/>
    <w:rsid w:val="00A321FC"/>
    <w:rsid w:val="00A322AD"/>
    <w:rsid w:val="00A323C2"/>
    <w:rsid w:val="00A3289C"/>
    <w:rsid w:val="00A32E0B"/>
    <w:rsid w:val="00A32E3D"/>
    <w:rsid w:val="00A32F2A"/>
    <w:rsid w:val="00A3359D"/>
    <w:rsid w:val="00A335D8"/>
    <w:rsid w:val="00A33787"/>
    <w:rsid w:val="00A33832"/>
    <w:rsid w:val="00A33F81"/>
    <w:rsid w:val="00A33FAB"/>
    <w:rsid w:val="00A34BAE"/>
    <w:rsid w:val="00A3506D"/>
    <w:rsid w:val="00A35185"/>
    <w:rsid w:val="00A35565"/>
    <w:rsid w:val="00A35EEF"/>
    <w:rsid w:val="00A368BC"/>
    <w:rsid w:val="00A369CE"/>
    <w:rsid w:val="00A36B00"/>
    <w:rsid w:val="00A373BD"/>
    <w:rsid w:val="00A37610"/>
    <w:rsid w:val="00A37D2A"/>
    <w:rsid w:val="00A4003F"/>
    <w:rsid w:val="00A400BF"/>
    <w:rsid w:val="00A40754"/>
    <w:rsid w:val="00A40773"/>
    <w:rsid w:val="00A408EB"/>
    <w:rsid w:val="00A40A1A"/>
    <w:rsid w:val="00A40CB9"/>
    <w:rsid w:val="00A40DAF"/>
    <w:rsid w:val="00A41308"/>
    <w:rsid w:val="00A413B3"/>
    <w:rsid w:val="00A413D2"/>
    <w:rsid w:val="00A415D2"/>
    <w:rsid w:val="00A41E66"/>
    <w:rsid w:val="00A4215E"/>
    <w:rsid w:val="00A42AD9"/>
    <w:rsid w:val="00A42CAF"/>
    <w:rsid w:val="00A434C7"/>
    <w:rsid w:val="00A4353A"/>
    <w:rsid w:val="00A43692"/>
    <w:rsid w:val="00A43895"/>
    <w:rsid w:val="00A43996"/>
    <w:rsid w:val="00A43B49"/>
    <w:rsid w:val="00A43EE7"/>
    <w:rsid w:val="00A441B6"/>
    <w:rsid w:val="00A446C3"/>
    <w:rsid w:val="00A4495B"/>
    <w:rsid w:val="00A44D0E"/>
    <w:rsid w:val="00A45D49"/>
    <w:rsid w:val="00A45DC2"/>
    <w:rsid w:val="00A4618A"/>
    <w:rsid w:val="00A46B03"/>
    <w:rsid w:val="00A47078"/>
    <w:rsid w:val="00A479FC"/>
    <w:rsid w:val="00A50058"/>
    <w:rsid w:val="00A5038E"/>
    <w:rsid w:val="00A507C9"/>
    <w:rsid w:val="00A50EF9"/>
    <w:rsid w:val="00A512CD"/>
    <w:rsid w:val="00A51374"/>
    <w:rsid w:val="00A51391"/>
    <w:rsid w:val="00A51686"/>
    <w:rsid w:val="00A51A1A"/>
    <w:rsid w:val="00A51C4C"/>
    <w:rsid w:val="00A52049"/>
    <w:rsid w:val="00A5204B"/>
    <w:rsid w:val="00A5224E"/>
    <w:rsid w:val="00A523A7"/>
    <w:rsid w:val="00A525C7"/>
    <w:rsid w:val="00A52943"/>
    <w:rsid w:val="00A5297B"/>
    <w:rsid w:val="00A52CF0"/>
    <w:rsid w:val="00A52D66"/>
    <w:rsid w:val="00A52D75"/>
    <w:rsid w:val="00A52E81"/>
    <w:rsid w:val="00A52F1C"/>
    <w:rsid w:val="00A530A7"/>
    <w:rsid w:val="00A5318E"/>
    <w:rsid w:val="00A5326C"/>
    <w:rsid w:val="00A53547"/>
    <w:rsid w:val="00A53680"/>
    <w:rsid w:val="00A537AC"/>
    <w:rsid w:val="00A538B0"/>
    <w:rsid w:val="00A5395A"/>
    <w:rsid w:val="00A541DF"/>
    <w:rsid w:val="00A5422C"/>
    <w:rsid w:val="00A54515"/>
    <w:rsid w:val="00A545BE"/>
    <w:rsid w:val="00A54730"/>
    <w:rsid w:val="00A54A92"/>
    <w:rsid w:val="00A54DF3"/>
    <w:rsid w:val="00A54E60"/>
    <w:rsid w:val="00A5516F"/>
    <w:rsid w:val="00A55681"/>
    <w:rsid w:val="00A55E19"/>
    <w:rsid w:val="00A5608F"/>
    <w:rsid w:val="00A562EE"/>
    <w:rsid w:val="00A5650F"/>
    <w:rsid w:val="00A57212"/>
    <w:rsid w:val="00A57BEC"/>
    <w:rsid w:val="00A57EE0"/>
    <w:rsid w:val="00A60113"/>
    <w:rsid w:val="00A60150"/>
    <w:rsid w:val="00A60221"/>
    <w:rsid w:val="00A60227"/>
    <w:rsid w:val="00A602E6"/>
    <w:rsid w:val="00A60771"/>
    <w:rsid w:val="00A609F6"/>
    <w:rsid w:val="00A60D34"/>
    <w:rsid w:val="00A60F58"/>
    <w:rsid w:val="00A612E5"/>
    <w:rsid w:val="00A61589"/>
    <w:rsid w:val="00A61697"/>
    <w:rsid w:val="00A61940"/>
    <w:rsid w:val="00A619D1"/>
    <w:rsid w:val="00A61AC2"/>
    <w:rsid w:val="00A61AE1"/>
    <w:rsid w:val="00A61D06"/>
    <w:rsid w:val="00A61DCB"/>
    <w:rsid w:val="00A61E3A"/>
    <w:rsid w:val="00A621F1"/>
    <w:rsid w:val="00A622DE"/>
    <w:rsid w:val="00A62A1B"/>
    <w:rsid w:val="00A62B16"/>
    <w:rsid w:val="00A632AC"/>
    <w:rsid w:val="00A63505"/>
    <w:rsid w:val="00A636F3"/>
    <w:rsid w:val="00A64152"/>
    <w:rsid w:val="00A642D3"/>
    <w:rsid w:val="00A644A4"/>
    <w:rsid w:val="00A64879"/>
    <w:rsid w:val="00A64AAB"/>
    <w:rsid w:val="00A65381"/>
    <w:rsid w:val="00A65A6F"/>
    <w:rsid w:val="00A6624A"/>
    <w:rsid w:val="00A662A8"/>
    <w:rsid w:val="00A666ED"/>
    <w:rsid w:val="00A667A7"/>
    <w:rsid w:val="00A66D35"/>
    <w:rsid w:val="00A66FEC"/>
    <w:rsid w:val="00A67300"/>
    <w:rsid w:val="00A67496"/>
    <w:rsid w:val="00A674DD"/>
    <w:rsid w:val="00A67622"/>
    <w:rsid w:val="00A676B6"/>
    <w:rsid w:val="00A67C81"/>
    <w:rsid w:val="00A67DA2"/>
    <w:rsid w:val="00A67DA9"/>
    <w:rsid w:val="00A67F04"/>
    <w:rsid w:val="00A705AD"/>
    <w:rsid w:val="00A70918"/>
    <w:rsid w:val="00A70A5E"/>
    <w:rsid w:val="00A70D8E"/>
    <w:rsid w:val="00A70F2F"/>
    <w:rsid w:val="00A712BB"/>
    <w:rsid w:val="00A7174B"/>
    <w:rsid w:val="00A718E4"/>
    <w:rsid w:val="00A7198C"/>
    <w:rsid w:val="00A71CA6"/>
    <w:rsid w:val="00A71FDC"/>
    <w:rsid w:val="00A72185"/>
    <w:rsid w:val="00A726D3"/>
    <w:rsid w:val="00A7274D"/>
    <w:rsid w:val="00A72821"/>
    <w:rsid w:val="00A728CF"/>
    <w:rsid w:val="00A72A9B"/>
    <w:rsid w:val="00A7344F"/>
    <w:rsid w:val="00A73516"/>
    <w:rsid w:val="00A73D05"/>
    <w:rsid w:val="00A73E12"/>
    <w:rsid w:val="00A743E8"/>
    <w:rsid w:val="00A744AC"/>
    <w:rsid w:val="00A747BD"/>
    <w:rsid w:val="00A74BCB"/>
    <w:rsid w:val="00A75521"/>
    <w:rsid w:val="00A7594A"/>
    <w:rsid w:val="00A75EEE"/>
    <w:rsid w:val="00A76253"/>
    <w:rsid w:val="00A76598"/>
    <w:rsid w:val="00A772D1"/>
    <w:rsid w:val="00A772FE"/>
    <w:rsid w:val="00A7730C"/>
    <w:rsid w:val="00A77488"/>
    <w:rsid w:val="00A775EF"/>
    <w:rsid w:val="00A776EA"/>
    <w:rsid w:val="00A7777B"/>
    <w:rsid w:val="00A7781A"/>
    <w:rsid w:val="00A77942"/>
    <w:rsid w:val="00A77B1D"/>
    <w:rsid w:val="00A77B2D"/>
    <w:rsid w:val="00A80352"/>
    <w:rsid w:val="00A805F7"/>
    <w:rsid w:val="00A806D8"/>
    <w:rsid w:val="00A809E2"/>
    <w:rsid w:val="00A80A25"/>
    <w:rsid w:val="00A80EA0"/>
    <w:rsid w:val="00A80FA9"/>
    <w:rsid w:val="00A81082"/>
    <w:rsid w:val="00A81198"/>
    <w:rsid w:val="00A81207"/>
    <w:rsid w:val="00A812D3"/>
    <w:rsid w:val="00A815CC"/>
    <w:rsid w:val="00A81BD9"/>
    <w:rsid w:val="00A81F9D"/>
    <w:rsid w:val="00A826B1"/>
    <w:rsid w:val="00A82814"/>
    <w:rsid w:val="00A82BCF"/>
    <w:rsid w:val="00A82C0E"/>
    <w:rsid w:val="00A82F05"/>
    <w:rsid w:val="00A82F5C"/>
    <w:rsid w:val="00A83036"/>
    <w:rsid w:val="00A8370F"/>
    <w:rsid w:val="00A83954"/>
    <w:rsid w:val="00A84391"/>
    <w:rsid w:val="00A844E8"/>
    <w:rsid w:val="00A8463C"/>
    <w:rsid w:val="00A8499D"/>
    <w:rsid w:val="00A84F7C"/>
    <w:rsid w:val="00A85021"/>
    <w:rsid w:val="00A853E0"/>
    <w:rsid w:val="00A856E2"/>
    <w:rsid w:val="00A85930"/>
    <w:rsid w:val="00A85B20"/>
    <w:rsid w:val="00A863FB"/>
    <w:rsid w:val="00A867BF"/>
    <w:rsid w:val="00A86CC9"/>
    <w:rsid w:val="00A86D24"/>
    <w:rsid w:val="00A86EFE"/>
    <w:rsid w:val="00A87565"/>
    <w:rsid w:val="00A875E5"/>
    <w:rsid w:val="00A876D6"/>
    <w:rsid w:val="00A8770F"/>
    <w:rsid w:val="00A87885"/>
    <w:rsid w:val="00A879BA"/>
    <w:rsid w:val="00A87BC9"/>
    <w:rsid w:val="00A87D6B"/>
    <w:rsid w:val="00A901D2"/>
    <w:rsid w:val="00A901F9"/>
    <w:rsid w:val="00A90711"/>
    <w:rsid w:val="00A908AE"/>
    <w:rsid w:val="00A90A62"/>
    <w:rsid w:val="00A9145A"/>
    <w:rsid w:val="00A9193E"/>
    <w:rsid w:val="00A919C9"/>
    <w:rsid w:val="00A92129"/>
    <w:rsid w:val="00A92303"/>
    <w:rsid w:val="00A92452"/>
    <w:rsid w:val="00A92648"/>
    <w:rsid w:val="00A92CAF"/>
    <w:rsid w:val="00A9307B"/>
    <w:rsid w:val="00A930F2"/>
    <w:rsid w:val="00A9332D"/>
    <w:rsid w:val="00A93397"/>
    <w:rsid w:val="00A936DB"/>
    <w:rsid w:val="00A93858"/>
    <w:rsid w:val="00A93B12"/>
    <w:rsid w:val="00A93C4B"/>
    <w:rsid w:val="00A940C6"/>
    <w:rsid w:val="00A9426B"/>
    <w:rsid w:val="00A944A3"/>
    <w:rsid w:val="00A9464F"/>
    <w:rsid w:val="00A94760"/>
    <w:rsid w:val="00A94820"/>
    <w:rsid w:val="00A94BE7"/>
    <w:rsid w:val="00A94F83"/>
    <w:rsid w:val="00A95AA1"/>
    <w:rsid w:val="00A95D5D"/>
    <w:rsid w:val="00A95FCC"/>
    <w:rsid w:val="00A961DF"/>
    <w:rsid w:val="00A9627F"/>
    <w:rsid w:val="00A96517"/>
    <w:rsid w:val="00A96749"/>
    <w:rsid w:val="00A96DEA"/>
    <w:rsid w:val="00A97112"/>
    <w:rsid w:val="00A97240"/>
    <w:rsid w:val="00A97353"/>
    <w:rsid w:val="00A97922"/>
    <w:rsid w:val="00A97C72"/>
    <w:rsid w:val="00AA0300"/>
    <w:rsid w:val="00AA0305"/>
    <w:rsid w:val="00AA041C"/>
    <w:rsid w:val="00AA0EC7"/>
    <w:rsid w:val="00AA1029"/>
    <w:rsid w:val="00AA121A"/>
    <w:rsid w:val="00AA1830"/>
    <w:rsid w:val="00AA1AF7"/>
    <w:rsid w:val="00AA1EFB"/>
    <w:rsid w:val="00AA30C9"/>
    <w:rsid w:val="00AA3655"/>
    <w:rsid w:val="00AA391D"/>
    <w:rsid w:val="00AA3954"/>
    <w:rsid w:val="00AA3A7A"/>
    <w:rsid w:val="00AA3DA1"/>
    <w:rsid w:val="00AA3DDF"/>
    <w:rsid w:val="00AA41B9"/>
    <w:rsid w:val="00AA42B0"/>
    <w:rsid w:val="00AA43D3"/>
    <w:rsid w:val="00AA44B2"/>
    <w:rsid w:val="00AA45B3"/>
    <w:rsid w:val="00AA45C8"/>
    <w:rsid w:val="00AA46E1"/>
    <w:rsid w:val="00AA4717"/>
    <w:rsid w:val="00AA50B0"/>
    <w:rsid w:val="00AA55B9"/>
    <w:rsid w:val="00AA5B32"/>
    <w:rsid w:val="00AA5EE1"/>
    <w:rsid w:val="00AA63E7"/>
    <w:rsid w:val="00AA643A"/>
    <w:rsid w:val="00AA6FCE"/>
    <w:rsid w:val="00AA70BE"/>
    <w:rsid w:val="00AA76A1"/>
    <w:rsid w:val="00AA772B"/>
    <w:rsid w:val="00AB0428"/>
    <w:rsid w:val="00AB075B"/>
    <w:rsid w:val="00AB0783"/>
    <w:rsid w:val="00AB0AC0"/>
    <w:rsid w:val="00AB0BDB"/>
    <w:rsid w:val="00AB1621"/>
    <w:rsid w:val="00AB1AB4"/>
    <w:rsid w:val="00AB1B8E"/>
    <w:rsid w:val="00AB2080"/>
    <w:rsid w:val="00AB21CA"/>
    <w:rsid w:val="00AB2392"/>
    <w:rsid w:val="00AB25F6"/>
    <w:rsid w:val="00AB2688"/>
    <w:rsid w:val="00AB2B22"/>
    <w:rsid w:val="00AB2E88"/>
    <w:rsid w:val="00AB34A0"/>
    <w:rsid w:val="00AB3900"/>
    <w:rsid w:val="00AB3CDB"/>
    <w:rsid w:val="00AB431E"/>
    <w:rsid w:val="00AB4A34"/>
    <w:rsid w:val="00AB4FBC"/>
    <w:rsid w:val="00AB542B"/>
    <w:rsid w:val="00AB5AD3"/>
    <w:rsid w:val="00AB5DA2"/>
    <w:rsid w:val="00AB5DE8"/>
    <w:rsid w:val="00AB5FCC"/>
    <w:rsid w:val="00AB61EC"/>
    <w:rsid w:val="00AB638D"/>
    <w:rsid w:val="00AB649A"/>
    <w:rsid w:val="00AB64D4"/>
    <w:rsid w:val="00AB685E"/>
    <w:rsid w:val="00AB72B7"/>
    <w:rsid w:val="00AB7835"/>
    <w:rsid w:val="00AB7AD2"/>
    <w:rsid w:val="00AB7F1B"/>
    <w:rsid w:val="00AC0051"/>
    <w:rsid w:val="00AC040B"/>
    <w:rsid w:val="00AC04B0"/>
    <w:rsid w:val="00AC0A3A"/>
    <w:rsid w:val="00AC0A82"/>
    <w:rsid w:val="00AC0D3A"/>
    <w:rsid w:val="00AC16A6"/>
    <w:rsid w:val="00AC1903"/>
    <w:rsid w:val="00AC1E53"/>
    <w:rsid w:val="00AC1EFD"/>
    <w:rsid w:val="00AC2484"/>
    <w:rsid w:val="00AC27D9"/>
    <w:rsid w:val="00AC28B5"/>
    <w:rsid w:val="00AC2E1E"/>
    <w:rsid w:val="00AC3054"/>
    <w:rsid w:val="00AC30B2"/>
    <w:rsid w:val="00AC3636"/>
    <w:rsid w:val="00AC3763"/>
    <w:rsid w:val="00AC3A4A"/>
    <w:rsid w:val="00AC42C4"/>
    <w:rsid w:val="00AC4957"/>
    <w:rsid w:val="00AC497D"/>
    <w:rsid w:val="00AC4B69"/>
    <w:rsid w:val="00AC53CD"/>
    <w:rsid w:val="00AC5413"/>
    <w:rsid w:val="00AC5458"/>
    <w:rsid w:val="00AC5BCA"/>
    <w:rsid w:val="00AC5E90"/>
    <w:rsid w:val="00AC64D4"/>
    <w:rsid w:val="00AC6524"/>
    <w:rsid w:val="00AC653D"/>
    <w:rsid w:val="00AC66AE"/>
    <w:rsid w:val="00AC6BA6"/>
    <w:rsid w:val="00AC6CDE"/>
    <w:rsid w:val="00AC6ED0"/>
    <w:rsid w:val="00AC70F8"/>
    <w:rsid w:val="00AC70FA"/>
    <w:rsid w:val="00AC73CD"/>
    <w:rsid w:val="00AC751B"/>
    <w:rsid w:val="00AC7645"/>
    <w:rsid w:val="00AC781F"/>
    <w:rsid w:val="00AC7AFC"/>
    <w:rsid w:val="00AD0107"/>
    <w:rsid w:val="00AD0129"/>
    <w:rsid w:val="00AD0780"/>
    <w:rsid w:val="00AD0C43"/>
    <w:rsid w:val="00AD1435"/>
    <w:rsid w:val="00AD1701"/>
    <w:rsid w:val="00AD19C1"/>
    <w:rsid w:val="00AD1A0D"/>
    <w:rsid w:val="00AD2056"/>
    <w:rsid w:val="00AD209E"/>
    <w:rsid w:val="00AD2F86"/>
    <w:rsid w:val="00AD2FCD"/>
    <w:rsid w:val="00AD38B2"/>
    <w:rsid w:val="00AD3D52"/>
    <w:rsid w:val="00AD4049"/>
    <w:rsid w:val="00AD4128"/>
    <w:rsid w:val="00AD4434"/>
    <w:rsid w:val="00AD4BBA"/>
    <w:rsid w:val="00AD4CB6"/>
    <w:rsid w:val="00AD4E29"/>
    <w:rsid w:val="00AD500F"/>
    <w:rsid w:val="00AD50E2"/>
    <w:rsid w:val="00AD51AE"/>
    <w:rsid w:val="00AD5417"/>
    <w:rsid w:val="00AD67D7"/>
    <w:rsid w:val="00AD6EF1"/>
    <w:rsid w:val="00AD6FF2"/>
    <w:rsid w:val="00AD70D3"/>
    <w:rsid w:val="00AD76A3"/>
    <w:rsid w:val="00AD76C0"/>
    <w:rsid w:val="00AD7E60"/>
    <w:rsid w:val="00AE0498"/>
    <w:rsid w:val="00AE0575"/>
    <w:rsid w:val="00AE0AB2"/>
    <w:rsid w:val="00AE0D8F"/>
    <w:rsid w:val="00AE1829"/>
    <w:rsid w:val="00AE2011"/>
    <w:rsid w:val="00AE21AD"/>
    <w:rsid w:val="00AE2FCF"/>
    <w:rsid w:val="00AE34BA"/>
    <w:rsid w:val="00AE3982"/>
    <w:rsid w:val="00AE3BA9"/>
    <w:rsid w:val="00AE3D05"/>
    <w:rsid w:val="00AE3FB4"/>
    <w:rsid w:val="00AE43B0"/>
    <w:rsid w:val="00AE4422"/>
    <w:rsid w:val="00AE4D87"/>
    <w:rsid w:val="00AE5131"/>
    <w:rsid w:val="00AE5D53"/>
    <w:rsid w:val="00AE5FAD"/>
    <w:rsid w:val="00AE64AC"/>
    <w:rsid w:val="00AE6ABD"/>
    <w:rsid w:val="00AE778D"/>
    <w:rsid w:val="00AE7BF0"/>
    <w:rsid w:val="00AE7CCE"/>
    <w:rsid w:val="00AE7F34"/>
    <w:rsid w:val="00AF0112"/>
    <w:rsid w:val="00AF06FF"/>
    <w:rsid w:val="00AF0B38"/>
    <w:rsid w:val="00AF0C3D"/>
    <w:rsid w:val="00AF129D"/>
    <w:rsid w:val="00AF1429"/>
    <w:rsid w:val="00AF146A"/>
    <w:rsid w:val="00AF16D6"/>
    <w:rsid w:val="00AF190F"/>
    <w:rsid w:val="00AF1BFA"/>
    <w:rsid w:val="00AF1FCD"/>
    <w:rsid w:val="00AF22E2"/>
    <w:rsid w:val="00AF2C53"/>
    <w:rsid w:val="00AF2D00"/>
    <w:rsid w:val="00AF2DBF"/>
    <w:rsid w:val="00AF2DD6"/>
    <w:rsid w:val="00AF300E"/>
    <w:rsid w:val="00AF319D"/>
    <w:rsid w:val="00AF3738"/>
    <w:rsid w:val="00AF3769"/>
    <w:rsid w:val="00AF3C67"/>
    <w:rsid w:val="00AF3C8B"/>
    <w:rsid w:val="00AF473B"/>
    <w:rsid w:val="00AF482C"/>
    <w:rsid w:val="00AF492C"/>
    <w:rsid w:val="00AF5175"/>
    <w:rsid w:val="00AF5568"/>
    <w:rsid w:val="00AF5885"/>
    <w:rsid w:val="00AF5A4F"/>
    <w:rsid w:val="00AF5B24"/>
    <w:rsid w:val="00AF5D52"/>
    <w:rsid w:val="00AF5DE6"/>
    <w:rsid w:val="00AF609A"/>
    <w:rsid w:val="00AF60D7"/>
    <w:rsid w:val="00AF6146"/>
    <w:rsid w:val="00AF6591"/>
    <w:rsid w:val="00AF6876"/>
    <w:rsid w:val="00AF6D95"/>
    <w:rsid w:val="00AF6E6D"/>
    <w:rsid w:val="00AF7683"/>
    <w:rsid w:val="00AF775F"/>
    <w:rsid w:val="00AF7939"/>
    <w:rsid w:val="00AF7A0F"/>
    <w:rsid w:val="00B00002"/>
    <w:rsid w:val="00B000BB"/>
    <w:rsid w:val="00B002C6"/>
    <w:rsid w:val="00B00419"/>
    <w:rsid w:val="00B00643"/>
    <w:rsid w:val="00B0090B"/>
    <w:rsid w:val="00B00E1F"/>
    <w:rsid w:val="00B01489"/>
    <w:rsid w:val="00B0185F"/>
    <w:rsid w:val="00B01A59"/>
    <w:rsid w:val="00B01C07"/>
    <w:rsid w:val="00B01C6C"/>
    <w:rsid w:val="00B01C9A"/>
    <w:rsid w:val="00B02086"/>
    <w:rsid w:val="00B02114"/>
    <w:rsid w:val="00B02158"/>
    <w:rsid w:val="00B02397"/>
    <w:rsid w:val="00B0296D"/>
    <w:rsid w:val="00B02AC9"/>
    <w:rsid w:val="00B02AD5"/>
    <w:rsid w:val="00B02AF9"/>
    <w:rsid w:val="00B0315B"/>
    <w:rsid w:val="00B032EE"/>
    <w:rsid w:val="00B0335E"/>
    <w:rsid w:val="00B03423"/>
    <w:rsid w:val="00B0379E"/>
    <w:rsid w:val="00B039B0"/>
    <w:rsid w:val="00B03A81"/>
    <w:rsid w:val="00B03AF2"/>
    <w:rsid w:val="00B03B7E"/>
    <w:rsid w:val="00B03F4D"/>
    <w:rsid w:val="00B04651"/>
    <w:rsid w:val="00B0499C"/>
    <w:rsid w:val="00B04EAB"/>
    <w:rsid w:val="00B05446"/>
    <w:rsid w:val="00B05D69"/>
    <w:rsid w:val="00B06171"/>
    <w:rsid w:val="00B064AA"/>
    <w:rsid w:val="00B0739F"/>
    <w:rsid w:val="00B07CA9"/>
    <w:rsid w:val="00B10093"/>
    <w:rsid w:val="00B101CD"/>
    <w:rsid w:val="00B106CE"/>
    <w:rsid w:val="00B10B70"/>
    <w:rsid w:val="00B10BA1"/>
    <w:rsid w:val="00B10BE4"/>
    <w:rsid w:val="00B10FD2"/>
    <w:rsid w:val="00B11763"/>
    <w:rsid w:val="00B11B5E"/>
    <w:rsid w:val="00B12191"/>
    <w:rsid w:val="00B12905"/>
    <w:rsid w:val="00B12B60"/>
    <w:rsid w:val="00B12D89"/>
    <w:rsid w:val="00B12DD6"/>
    <w:rsid w:val="00B12E43"/>
    <w:rsid w:val="00B12E60"/>
    <w:rsid w:val="00B131FE"/>
    <w:rsid w:val="00B13214"/>
    <w:rsid w:val="00B133ED"/>
    <w:rsid w:val="00B13427"/>
    <w:rsid w:val="00B136A8"/>
    <w:rsid w:val="00B13729"/>
    <w:rsid w:val="00B139DF"/>
    <w:rsid w:val="00B13A0B"/>
    <w:rsid w:val="00B13FBB"/>
    <w:rsid w:val="00B141F9"/>
    <w:rsid w:val="00B14222"/>
    <w:rsid w:val="00B1461C"/>
    <w:rsid w:val="00B1493A"/>
    <w:rsid w:val="00B151B2"/>
    <w:rsid w:val="00B15296"/>
    <w:rsid w:val="00B155D6"/>
    <w:rsid w:val="00B157C5"/>
    <w:rsid w:val="00B158DE"/>
    <w:rsid w:val="00B158EB"/>
    <w:rsid w:val="00B15DE9"/>
    <w:rsid w:val="00B15F39"/>
    <w:rsid w:val="00B16071"/>
    <w:rsid w:val="00B1644C"/>
    <w:rsid w:val="00B16724"/>
    <w:rsid w:val="00B16727"/>
    <w:rsid w:val="00B16A33"/>
    <w:rsid w:val="00B16AB0"/>
    <w:rsid w:val="00B16AD0"/>
    <w:rsid w:val="00B16B5A"/>
    <w:rsid w:val="00B16BC8"/>
    <w:rsid w:val="00B16C77"/>
    <w:rsid w:val="00B16D38"/>
    <w:rsid w:val="00B17470"/>
    <w:rsid w:val="00B176CF"/>
    <w:rsid w:val="00B17922"/>
    <w:rsid w:val="00B1795F"/>
    <w:rsid w:val="00B17AB5"/>
    <w:rsid w:val="00B17F30"/>
    <w:rsid w:val="00B17FE9"/>
    <w:rsid w:val="00B20617"/>
    <w:rsid w:val="00B20702"/>
    <w:rsid w:val="00B20C83"/>
    <w:rsid w:val="00B20D16"/>
    <w:rsid w:val="00B20E6D"/>
    <w:rsid w:val="00B20F7A"/>
    <w:rsid w:val="00B21608"/>
    <w:rsid w:val="00B2160D"/>
    <w:rsid w:val="00B2197E"/>
    <w:rsid w:val="00B21D0B"/>
    <w:rsid w:val="00B221C4"/>
    <w:rsid w:val="00B22486"/>
    <w:rsid w:val="00B2255C"/>
    <w:rsid w:val="00B2263B"/>
    <w:rsid w:val="00B226EE"/>
    <w:rsid w:val="00B22C6C"/>
    <w:rsid w:val="00B22C86"/>
    <w:rsid w:val="00B22D0C"/>
    <w:rsid w:val="00B22DDD"/>
    <w:rsid w:val="00B22E97"/>
    <w:rsid w:val="00B233E9"/>
    <w:rsid w:val="00B234BF"/>
    <w:rsid w:val="00B235ED"/>
    <w:rsid w:val="00B23631"/>
    <w:rsid w:val="00B23780"/>
    <w:rsid w:val="00B237BD"/>
    <w:rsid w:val="00B23936"/>
    <w:rsid w:val="00B23978"/>
    <w:rsid w:val="00B23BC3"/>
    <w:rsid w:val="00B240DE"/>
    <w:rsid w:val="00B243C7"/>
    <w:rsid w:val="00B24923"/>
    <w:rsid w:val="00B24BB1"/>
    <w:rsid w:val="00B250D7"/>
    <w:rsid w:val="00B251DD"/>
    <w:rsid w:val="00B254C9"/>
    <w:rsid w:val="00B254ED"/>
    <w:rsid w:val="00B25EE0"/>
    <w:rsid w:val="00B26467"/>
    <w:rsid w:val="00B265E5"/>
    <w:rsid w:val="00B2682E"/>
    <w:rsid w:val="00B26C3F"/>
    <w:rsid w:val="00B26D90"/>
    <w:rsid w:val="00B26F95"/>
    <w:rsid w:val="00B27326"/>
    <w:rsid w:val="00B27971"/>
    <w:rsid w:val="00B27E54"/>
    <w:rsid w:val="00B301E2"/>
    <w:rsid w:val="00B3021C"/>
    <w:rsid w:val="00B31B85"/>
    <w:rsid w:val="00B3210A"/>
    <w:rsid w:val="00B32299"/>
    <w:rsid w:val="00B3247B"/>
    <w:rsid w:val="00B32535"/>
    <w:rsid w:val="00B32539"/>
    <w:rsid w:val="00B325E9"/>
    <w:rsid w:val="00B32B34"/>
    <w:rsid w:val="00B32FA7"/>
    <w:rsid w:val="00B3344A"/>
    <w:rsid w:val="00B334A7"/>
    <w:rsid w:val="00B3386C"/>
    <w:rsid w:val="00B33F4E"/>
    <w:rsid w:val="00B34CD3"/>
    <w:rsid w:val="00B34D9E"/>
    <w:rsid w:val="00B34EB2"/>
    <w:rsid w:val="00B35022"/>
    <w:rsid w:val="00B350A6"/>
    <w:rsid w:val="00B351E5"/>
    <w:rsid w:val="00B36368"/>
    <w:rsid w:val="00B3662F"/>
    <w:rsid w:val="00B36981"/>
    <w:rsid w:val="00B36E07"/>
    <w:rsid w:val="00B3727A"/>
    <w:rsid w:val="00B372F6"/>
    <w:rsid w:val="00B3735D"/>
    <w:rsid w:val="00B37461"/>
    <w:rsid w:val="00B374AC"/>
    <w:rsid w:val="00B377FE"/>
    <w:rsid w:val="00B37B7A"/>
    <w:rsid w:val="00B37BB5"/>
    <w:rsid w:val="00B37F02"/>
    <w:rsid w:val="00B40420"/>
    <w:rsid w:val="00B41557"/>
    <w:rsid w:val="00B415D9"/>
    <w:rsid w:val="00B416EF"/>
    <w:rsid w:val="00B417B3"/>
    <w:rsid w:val="00B41B11"/>
    <w:rsid w:val="00B41D36"/>
    <w:rsid w:val="00B420C7"/>
    <w:rsid w:val="00B42837"/>
    <w:rsid w:val="00B42CB3"/>
    <w:rsid w:val="00B43AAE"/>
    <w:rsid w:val="00B43CA7"/>
    <w:rsid w:val="00B441D1"/>
    <w:rsid w:val="00B44230"/>
    <w:rsid w:val="00B4449C"/>
    <w:rsid w:val="00B44537"/>
    <w:rsid w:val="00B4491C"/>
    <w:rsid w:val="00B44FE8"/>
    <w:rsid w:val="00B4547A"/>
    <w:rsid w:val="00B45E6C"/>
    <w:rsid w:val="00B46001"/>
    <w:rsid w:val="00B460CB"/>
    <w:rsid w:val="00B461EC"/>
    <w:rsid w:val="00B462FE"/>
    <w:rsid w:val="00B46319"/>
    <w:rsid w:val="00B464E7"/>
    <w:rsid w:val="00B465AF"/>
    <w:rsid w:val="00B46659"/>
    <w:rsid w:val="00B4697B"/>
    <w:rsid w:val="00B46A88"/>
    <w:rsid w:val="00B46BA2"/>
    <w:rsid w:val="00B46BAA"/>
    <w:rsid w:val="00B46BFC"/>
    <w:rsid w:val="00B4717D"/>
    <w:rsid w:val="00B47386"/>
    <w:rsid w:val="00B475BA"/>
    <w:rsid w:val="00B47641"/>
    <w:rsid w:val="00B4777C"/>
    <w:rsid w:val="00B47A4C"/>
    <w:rsid w:val="00B47BEB"/>
    <w:rsid w:val="00B5020C"/>
    <w:rsid w:val="00B5030C"/>
    <w:rsid w:val="00B50991"/>
    <w:rsid w:val="00B50B13"/>
    <w:rsid w:val="00B50B80"/>
    <w:rsid w:val="00B50CAE"/>
    <w:rsid w:val="00B50DE8"/>
    <w:rsid w:val="00B50E70"/>
    <w:rsid w:val="00B514A5"/>
    <w:rsid w:val="00B517A0"/>
    <w:rsid w:val="00B51832"/>
    <w:rsid w:val="00B51D1B"/>
    <w:rsid w:val="00B51E80"/>
    <w:rsid w:val="00B51FBC"/>
    <w:rsid w:val="00B52593"/>
    <w:rsid w:val="00B52882"/>
    <w:rsid w:val="00B52919"/>
    <w:rsid w:val="00B52A71"/>
    <w:rsid w:val="00B52FAA"/>
    <w:rsid w:val="00B53ADF"/>
    <w:rsid w:val="00B53D88"/>
    <w:rsid w:val="00B53E0E"/>
    <w:rsid w:val="00B544A9"/>
    <w:rsid w:val="00B5462E"/>
    <w:rsid w:val="00B54683"/>
    <w:rsid w:val="00B54D11"/>
    <w:rsid w:val="00B54F06"/>
    <w:rsid w:val="00B54F48"/>
    <w:rsid w:val="00B55034"/>
    <w:rsid w:val="00B55433"/>
    <w:rsid w:val="00B5562C"/>
    <w:rsid w:val="00B558D9"/>
    <w:rsid w:val="00B55A7D"/>
    <w:rsid w:val="00B55AF2"/>
    <w:rsid w:val="00B55B06"/>
    <w:rsid w:val="00B56407"/>
    <w:rsid w:val="00B56468"/>
    <w:rsid w:val="00B56A8E"/>
    <w:rsid w:val="00B56E21"/>
    <w:rsid w:val="00B56F69"/>
    <w:rsid w:val="00B57961"/>
    <w:rsid w:val="00B57CD3"/>
    <w:rsid w:val="00B600D2"/>
    <w:rsid w:val="00B60117"/>
    <w:rsid w:val="00B6124B"/>
    <w:rsid w:val="00B61CD2"/>
    <w:rsid w:val="00B61D79"/>
    <w:rsid w:val="00B61F78"/>
    <w:rsid w:val="00B62070"/>
    <w:rsid w:val="00B62106"/>
    <w:rsid w:val="00B6260D"/>
    <w:rsid w:val="00B629BE"/>
    <w:rsid w:val="00B62A34"/>
    <w:rsid w:val="00B62AD9"/>
    <w:rsid w:val="00B62B0C"/>
    <w:rsid w:val="00B62BF1"/>
    <w:rsid w:val="00B6397E"/>
    <w:rsid w:val="00B63AD4"/>
    <w:rsid w:val="00B63B3A"/>
    <w:rsid w:val="00B640AF"/>
    <w:rsid w:val="00B642C9"/>
    <w:rsid w:val="00B6431B"/>
    <w:rsid w:val="00B64D27"/>
    <w:rsid w:val="00B65959"/>
    <w:rsid w:val="00B65C90"/>
    <w:rsid w:val="00B65F08"/>
    <w:rsid w:val="00B66496"/>
    <w:rsid w:val="00B664F4"/>
    <w:rsid w:val="00B66E33"/>
    <w:rsid w:val="00B66E99"/>
    <w:rsid w:val="00B674A3"/>
    <w:rsid w:val="00B676C1"/>
    <w:rsid w:val="00B67A14"/>
    <w:rsid w:val="00B70035"/>
    <w:rsid w:val="00B7008F"/>
    <w:rsid w:val="00B7064D"/>
    <w:rsid w:val="00B7065D"/>
    <w:rsid w:val="00B7068C"/>
    <w:rsid w:val="00B70B8D"/>
    <w:rsid w:val="00B70F0A"/>
    <w:rsid w:val="00B715CD"/>
    <w:rsid w:val="00B71B37"/>
    <w:rsid w:val="00B722A3"/>
    <w:rsid w:val="00B72831"/>
    <w:rsid w:val="00B72A09"/>
    <w:rsid w:val="00B72E9E"/>
    <w:rsid w:val="00B72F7A"/>
    <w:rsid w:val="00B736C0"/>
    <w:rsid w:val="00B73B71"/>
    <w:rsid w:val="00B73FEB"/>
    <w:rsid w:val="00B74174"/>
    <w:rsid w:val="00B74479"/>
    <w:rsid w:val="00B744BE"/>
    <w:rsid w:val="00B74591"/>
    <w:rsid w:val="00B74F89"/>
    <w:rsid w:val="00B7521F"/>
    <w:rsid w:val="00B75221"/>
    <w:rsid w:val="00B75A57"/>
    <w:rsid w:val="00B75CA2"/>
    <w:rsid w:val="00B761E8"/>
    <w:rsid w:val="00B7643B"/>
    <w:rsid w:val="00B768D0"/>
    <w:rsid w:val="00B76D43"/>
    <w:rsid w:val="00B76E47"/>
    <w:rsid w:val="00B77BB8"/>
    <w:rsid w:val="00B80073"/>
    <w:rsid w:val="00B8020E"/>
    <w:rsid w:val="00B8032B"/>
    <w:rsid w:val="00B805B6"/>
    <w:rsid w:val="00B80920"/>
    <w:rsid w:val="00B80E41"/>
    <w:rsid w:val="00B81074"/>
    <w:rsid w:val="00B81878"/>
    <w:rsid w:val="00B81886"/>
    <w:rsid w:val="00B820FC"/>
    <w:rsid w:val="00B82A67"/>
    <w:rsid w:val="00B82D9B"/>
    <w:rsid w:val="00B837F8"/>
    <w:rsid w:val="00B83EF3"/>
    <w:rsid w:val="00B841F6"/>
    <w:rsid w:val="00B843BE"/>
    <w:rsid w:val="00B84643"/>
    <w:rsid w:val="00B84ABE"/>
    <w:rsid w:val="00B84B19"/>
    <w:rsid w:val="00B854A0"/>
    <w:rsid w:val="00B85903"/>
    <w:rsid w:val="00B859A5"/>
    <w:rsid w:val="00B85C1F"/>
    <w:rsid w:val="00B867D2"/>
    <w:rsid w:val="00B86800"/>
    <w:rsid w:val="00B86B8E"/>
    <w:rsid w:val="00B86E86"/>
    <w:rsid w:val="00B8743C"/>
    <w:rsid w:val="00B87520"/>
    <w:rsid w:val="00B90B1A"/>
    <w:rsid w:val="00B90CCC"/>
    <w:rsid w:val="00B90CEA"/>
    <w:rsid w:val="00B91451"/>
    <w:rsid w:val="00B91993"/>
    <w:rsid w:val="00B91CB1"/>
    <w:rsid w:val="00B91D8F"/>
    <w:rsid w:val="00B9205B"/>
    <w:rsid w:val="00B92683"/>
    <w:rsid w:val="00B92684"/>
    <w:rsid w:val="00B931FE"/>
    <w:rsid w:val="00B9385F"/>
    <w:rsid w:val="00B93A1C"/>
    <w:rsid w:val="00B94265"/>
    <w:rsid w:val="00B94BDE"/>
    <w:rsid w:val="00B94CB8"/>
    <w:rsid w:val="00B94D34"/>
    <w:rsid w:val="00B94DB3"/>
    <w:rsid w:val="00B950CF"/>
    <w:rsid w:val="00B950D9"/>
    <w:rsid w:val="00B959C0"/>
    <w:rsid w:val="00B95DAB"/>
    <w:rsid w:val="00B95FC7"/>
    <w:rsid w:val="00B960B7"/>
    <w:rsid w:val="00B964B7"/>
    <w:rsid w:val="00B96697"/>
    <w:rsid w:val="00B96918"/>
    <w:rsid w:val="00B96C72"/>
    <w:rsid w:val="00B970E2"/>
    <w:rsid w:val="00B972BD"/>
    <w:rsid w:val="00B97307"/>
    <w:rsid w:val="00B977D0"/>
    <w:rsid w:val="00B97803"/>
    <w:rsid w:val="00B97979"/>
    <w:rsid w:val="00B979EC"/>
    <w:rsid w:val="00BA0165"/>
    <w:rsid w:val="00BA07A1"/>
    <w:rsid w:val="00BA0C47"/>
    <w:rsid w:val="00BA10D6"/>
    <w:rsid w:val="00BA12AE"/>
    <w:rsid w:val="00BA198A"/>
    <w:rsid w:val="00BA1C21"/>
    <w:rsid w:val="00BA22E1"/>
    <w:rsid w:val="00BA2367"/>
    <w:rsid w:val="00BA2C96"/>
    <w:rsid w:val="00BA343E"/>
    <w:rsid w:val="00BA3690"/>
    <w:rsid w:val="00BA38A3"/>
    <w:rsid w:val="00BA38D4"/>
    <w:rsid w:val="00BA3DFE"/>
    <w:rsid w:val="00BA3F17"/>
    <w:rsid w:val="00BA452F"/>
    <w:rsid w:val="00BA50A3"/>
    <w:rsid w:val="00BA5231"/>
    <w:rsid w:val="00BA56C7"/>
    <w:rsid w:val="00BA6077"/>
    <w:rsid w:val="00BA627E"/>
    <w:rsid w:val="00BA64D5"/>
    <w:rsid w:val="00BA6D1D"/>
    <w:rsid w:val="00BA7075"/>
    <w:rsid w:val="00BA7297"/>
    <w:rsid w:val="00BA74EB"/>
    <w:rsid w:val="00BA75A4"/>
    <w:rsid w:val="00BA7683"/>
    <w:rsid w:val="00BA7A6A"/>
    <w:rsid w:val="00BB0964"/>
    <w:rsid w:val="00BB0FC6"/>
    <w:rsid w:val="00BB19D7"/>
    <w:rsid w:val="00BB1C59"/>
    <w:rsid w:val="00BB1E6B"/>
    <w:rsid w:val="00BB2575"/>
    <w:rsid w:val="00BB2985"/>
    <w:rsid w:val="00BB2FFB"/>
    <w:rsid w:val="00BB35EE"/>
    <w:rsid w:val="00BB3ADE"/>
    <w:rsid w:val="00BB3B71"/>
    <w:rsid w:val="00BB3F5D"/>
    <w:rsid w:val="00BB400E"/>
    <w:rsid w:val="00BB405D"/>
    <w:rsid w:val="00BB4128"/>
    <w:rsid w:val="00BB4372"/>
    <w:rsid w:val="00BB4478"/>
    <w:rsid w:val="00BB4D3D"/>
    <w:rsid w:val="00BB4DB6"/>
    <w:rsid w:val="00BB4DFC"/>
    <w:rsid w:val="00BB55C4"/>
    <w:rsid w:val="00BB5B03"/>
    <w:rsid w:val="00BB6441"/>
    <w:rsid w:val="00BB6544"/>
    <w:rsid w:val="00BB65E6"/>
    <w:rsid w:val="00BB667D"/>
    <w:rsid w:val="00BB6916"/>
    <w:rsid w:val="00BB6CAD"/>
    <w:rsid w:val="00BB6F6A"/>
    <w:rsid w:val="00BB737C"/>
    <w:rsid w:val="00BC07DD"/>
    <w:rsid w:val="00BC0820"/>
    <w:rsid w:val="00BC09BB"/>
    <w:rsid w:val="00BC0A2C"/>
    <w:rsid w:val="00BC0AE5"/>
    <w:rsid w:val="00BC0C90"/>
    <w:rsid w:val="00BC0E9A"/>
    <w:rsid w:val="00BC0FAD"/>
    <w:rsid w:val="00BC189C"/>
    <w:rsid w:val="00BC25FB"/>
    <w:rsid w:val="00BC31A4"/>
    <w:rsid w:val="00BC32D7"/>
    <w:rsid w:val="00BC3585"/>
    <w:rsid w:val="00BC3623"/>
    <w:rsid w:val="00BC3A1B"/>
    <w:rsid w:val="00BC3A90"/>
    <w:rsid w:val="00BC3EFE"/>
    <w:rsid w:val="00BC42A9"/>
    <w:rsid w:val="00BC48BA"/>
    <w:rsid w:val="00BC512D"/>
    <w:rsid w:val="00BC51BD"/>
    <w:rsid w:val="00BC56D9"/>
    <w:rsid w:val="00BC579A"/>
    <w:rsid w:val="00BC581D"/>
    <w:rsid w:val="00BC5C4D"/>
    <w:rsid w:val="00BC5EA7"/>
    <w:rsid w:val="00BC6985"/>
    <w:rsid w:val="00BC6B1C"/>
    <w:rsid w:val="00BC7402"/>
    <w:rsid w:val="00BC74D2"/>
    <w:rsid w:val="00BC790E"/>
    <w:rsid w:val="00BC7E1B"/>
    <w:rsid w:val="00BD04A7"/>
    <w:rsid w:val="00BD0755"/>
    <w:rsid w:val="00BD081C"/>
    <w:rsid w:val="00BD0941"/>
    <w:rsid w:val="00BD0B92"/>
    <w:rsid w:val="00BD14C2"/>
    <w:rsid w:val="00BD1561"/>
    <w:rsid w:val="00BD15BF"/>
    <w:rsid w:val="00BD1C07"/>
    <w:rsid w:val="00BD297B"/>
    <w:rsid w:val="00BD2A41"/>
    <w:rsid w:val="00BD3023"/>
    <w:rsid w:val="00BD32C3"/>
    <w:rsid w:val="00BD32C5"/>
    <w:rsid w:val="00BD35C9"/>
    <w:rsid w:val="00BD3D49"/>
    <w:rsid w:val="00BD3E64"/>
    <w:rsid w:val="00BD3F27"/>
    <w:rsid w:val="00BD3F9F"/>
    <w:rsid w:val="00BD4073"/>
    <w:rsid w:val="00BD453E"/>
    <w:rsid w:val="00BD454D"/>
    <w:rsid w:val="00BD4665"/>
    <w:rsid w:val="00BD4777"/>
    <w:rsid w:val="00BD4795"/>
    <w:rsid w:val="00BD4F5F"/>
    <w:rsid w:val="00BD55D3"/>
    <w:rsid w:val="00BD5A3A"/>
    <w:rsid w:val="00BD5D93"/>
    <w:rsid w:val="00BD5EDB"/>
    <w:rsid w:val="00BD65A0"/>
    <w:rsid w:val="00BD6665"/>
    <w:rsid w:val="00BD66C7"/>
    <w:rsid w:val="00BD6E43"/>
    <w:rsid w:val="00BD7981"/>
    <w:rsid w:val="00BD7E6F"/>
    <w:rsid w:val="00BE0460"/>
    <w:rsid w:val="00BE0859"/>
    <w:rsid w:val="00BE0F66"/>
    <w:rsid w:val="00BE1012"/>
    <w:rsid w:val="00BE11D4"/>
    <w:rsid w:val="00BE130D"/>
    <w:rsid w:val="00BE13F5"/>
    <w:rsid w:val="00BE17CF"/>
    <w:rsid w:val="00BE21A0"/>
    <w:rsid w:val="00BE2607"/>
    <w:rsid w:val="00BE2B8D"/>
    <w:rsid w:val="00BE2D1D"/>
    <w:rsid w:val="00BE2D91"/>
    <w:rsid w:val="00BE3317"/>
    <w:rsid w:val="00BE3731"/>
    <w:rsid w:val="00BE3815"/>
    <w:rsid w:val="00BE3B79"/>
    <w:rsid w:val="00BE4908"/>
    <w:rsid w:val="00BE50C7"/>
    <w:rsid w:val="00BE5238"/>
    <w:rsid w:val="00BE5497"/>
    <w:rsid w:val="00BE54D3"/>
    <w:rsid w:val="00BE5A2C"/>
    <w:rsid w:val="00BE5BE5"/>
    <w:rsid w:val="00BE5C5F"/>
    <w:rsid w:val="00BE5DF7"/>
    <w:rsid w:val="00BE6022"/>
    <w:rsid w:val="00BE62EA"/>
    <w:rsid w:val="00BE6794"/>
    <w:rsid w:val="00BE6DD5"/>
    <w:rsid w:val="00BE716A"/>
    <w:rsid w:val="00BE746E"/>
    <w:rsid w:val="00BE74AA"/>
    <w:rsid w:val="00BE74E7"/>
    <w:rsid w:val="00BE76D7"/>
    <w:rsid w:val="00BE77BF"/>
    <w:rsid w:val="00BE7C16"/>
    <w:rsid w:val="00BE7C9F"/>
    <w:rsid w:val="00BF0353"/>
    <w:rsid w:val="00BF0E70"/>
    <w:rsid w:val="00BF0E72"/>
    <w:rsid w:val="00BF1396"/>
    <w:rsid w:val="00BF14F3"/>
    <w:rsid w:val="00BF1A35"/>
    <w:rsid w:val="00BF1D46"/>
    <w:rsid w:val="00BF210D"/>
    <w:rsid w:val="00BF2110"/>
    <w:rsid w:val="00BF2197"/>
    <w:rsid w:val="00BF2209"/>
    <w:rsid w:val="00BF24B8"/>
    <w:rsid w:val="00BF28D7"/>
    <w:rsid w:val="00BF2D1D"/>
    <w:rsid w:val="00BF2E92"/>
    <w:rsid w:val="00BF323A"/>
    <w:rsid w:val="00BF32ED"/>
    <w:rsid w:val="00BF330C"/>
    <w:rsid w:val="00BF34DE"/>
    <w:rsid w:val="00BF354E"/>
    <w:rsid w:val="00BF363D"/>
    <w:rsid w:val="00BF391B"/>
    <w:rsid w:val="00BF3AC3"/>
    <w:rsid w:val="00BF3FAC"/>
    <w:rsid w:val="00BF4316"/>
    <w:rsid w:val="00BF49F2"/>
    <w:rsid w:val="00BF4C0C"/>
    <w:rsid w:val="00BF4D5B"/>
    <w:rsid w:val="00BF4E53"/>
    <w:rsid w:val="00BF4E98"/>
    <w:rsid w:val="00BF5132"/>
    <w:rsid w:val="00BF56A7"/>
    <w:rsid w:val="00BF5A28"/>
    <w:rsid w:val="00BF5AA3"/>
    <w:rsid w:val="00BF5E92"/>
    <w:rsid w:val="00BF60CD"/>
    <w:rsid w:val="00BF6550"/>
    <w:rsid w:val="00BF668B"/>
    <w:rsid w:val="00BF6910"/>
    <w:rsid w:val="00BF6BD5"/>
    <w:rsid w:val="00BF7093"/>
    <w:rsid w:val="00BF7808"/>
    <w:rsid w:val="00BF7899"/>
    <w:rsid w:val="00BF78CF"/>
    <w:rsid w:val="00BF7969"/>
    <w:rsid w:val="00BF7A7C"/>
    <w:rsid w:val="00BF7B7F"/>
    <w:rsid w:val="00C00195"/>
    <w:rsid w:val="00C002A1"/>
    <w:rsid w:val="00C008E4"/>
    <w:rsid w:val="00C00E26"/>
    <w:rsid w:val="00C00F6F"/>
    <w:rsid w:val="00C01F74"/>
    <w:rsid w:val="00C02386"/>
    <w:rsid w:val="00C027DB"/>
    <w:rsid w:val="00C027E7"/>
    <w:rsid w:val="00C02886"/>
    <w:rsid w:val="00C02DFB"/>
    <w:rsid w:val="00C03166"/>
    <w:rsid w:val="00C03479"/>
    <w:rsid w:val="00C039F6"/>
    <w:rsid w:val="00C03E3D"/>
    <w:rsid w:val="00C04B6D"/>
    <w:rsid w:val="00C04BF0"/>
    <w:rsid w:val="00C04CDD"/>
    <w:rsid w:val="00C0512A"/>
    <w:rsid w:val="00C05400"/>
    <w:rsid w:val="00C05462"/>
    <w:rsid w:val="00C0549B"/>
    <w:rsid w:val="00C05E90"/>
    <w:rsid w:val="00C06143"/>
    <w:rsid w:val="00C062A6"/>
    <w:rsid w:val="00C0648D"/>
    <w:rsid w:val="00C06C8D"/>
    <w:rsid w:val="00C06E15"/>
    <w:rsid w:val="00C07143"/>
    <w:rsid w:val="00C07151"/>
    <w:rsid w:val="00C075D1"/>
    <w:rsid w:val="00C07F4A"/>
    <w:rsid w:val="00C1001B"/>
    <w:rsid w:val="00C10634"/>
    <w:rsid w:val="00C106F6"/>
    <w:rsid w:val="00C10772"/>
    <w:rsid w:val="00C10900"/>
    <w:rsid w:val="00C10B73"/>
    <w:rsid w:val="00C10D92"/>
    <w:rsid w:val="00C10FAE"/>
    <w:rsid w:val="00C11269"/>
    <w:rsid w:val="00C116E7"/>
    <w:rsid w:val="00C1172B"/>
    <w:rsid w:val="00C1186D"/>
    <w:rsid w:val="00C11FEE"/>
    <w:rsid w:val="00C127AB"/>
    <w:rsid w:val="00C12839"/>
    <w:rsid w:val="00C12C33"/>
    <w:rsid w:val="00C12D1C"/>
    <w:rsid w:val="00C12FDE"/>
    <w:rsid w:val="00C13093"/>
    <w:rsid w:val="00C131FD"/>
    <w:rsid w:val="00C137FC"/>
    <w:rsid w:val="00C1382A"/>
    <w:rsid w:val="00C13CBB"/>
    <w:rsid w:val="00C148B3"/>
    <w:rsid w:val="00C14B20"/>
    <w:rsid w:val="00C14DC6"/>
    <w:rsid w:val="00C154D7"/>
    <w:rsid w:val="00C15622"/>
    <w:rsid w:val="00C156CE"/>
    <w:rsid w:val="00C158C8"/>
    <w:rsid w:val="00C15A09"/>
    <w:rsid w:val="00C1625C"/>
    <w:rsid w:val="00C1635D"/>
    <w:rsid w:val="00C16854"/>
    <w:rsid w:val="00C16BBC"/>
    <w:rsid w:val="00C16D7B"/>
    <w:rsid w:val="00C16DB1"/>
    <w:rsid w:val="00C16F37"/>
    <w:rsid w:val="00C17757"/>
    <w:rsid w:val="00C20839"/>
    <w:rsid w:val="00C20A63"/>
    <w:rsid w:val="00C21200"/>
    <w:rsid w:val="00C2192E"/>
    <w:rsid w:val="00C21A72"/>
    <w:rsid w:val="00C21AB5"/>
    <w:rsid w:val="00C21B94"/>
    <w:rsid w:val="00C21F6C"/>
    <w:rsid w:val="00C222BC"/>
    <w:rsid w:val="00C225CD"/>
    <w:rsid w:val="00C229A4"/>
    <w:rsid w:val="00C22BDA"/>
    <w:rsid w:val="00C22DFE"/>
    <w:rsid w:val="00C23113"/>
    <w:rsid w:val="00C23158"/>
    <w:rsid w:val="00C23256"/>
    <w:rsid w:val="00C2372F"/>
    <w:rsid w:val="00C2382E"/>
    <w:rsid w:val="00C23ABD"/>
    <w:rsid w:val="00C23F72"/>
    <w:rsid w:val="00C24205"/>
    <w:rsid w:val="00C24856"/>
    <w:rsid w:val="00C24886"/>
    <w:rsid w:val="00C24AA4"/>
    <w:rsid w:val="00C24C39"/>
    <w:rsid w:val="00C24CF8"/>
    <w:rsid w:val="00C24E35"/>
    <w:rsid w:val="00C25193"/>
    <w:rsid w:val="00C255A2"/>
    <w:rsid w:val="00C256B3"/>
    <w:rsid w:val="00C25851"/>
    <w:rsid w:val="00C25E4D"/>
    <w:rsid w:val="00C2641F"/>
    <w:rsid w:val="00C26452"/>
    <w:rsid w:val="00C26A12"/>
    <w:rsid w:val="00C26B44"/>
    <w:rsid w:val="00C26BDA"/>
    <w:rsid w:val="00C26FB9"/>
    <w:rsid w:val="00C274F9"/>
    <w:rsid w:val="00C277DC"/>
    <w:rsid w:val="00C279F2"/>
    <w:rsid w:val="00C27F89"/>
    <w:rsid w:val="00C304F4"/>
    <w:rsid w:val="00C30571"/>
    <w:rsid w:val="00C30FFC"/>
    <w:rsid w:val="00C31568"/>
    <w:rsid w:val="00C317EB"/>
    <w:rsid w:val="00C31E83"/>
    <w:rsid w:val="00C31EAA"/>
    <w:rsid w:val="00C32600"/>
    <w:rsid w:val="00C32AA8"/>
    <w:rsid w:val="00C32B49"/>
    <w:rsid w:val="00C3309A"/>
    <w:rsid w:val="00C33B62"/>
    <w:rsid w:val="00C33BCC"/>
    <w:rsid w:val="00C33D95"/>
    <w:rsid w:val="00C341E3"/>
    <w:rsid w:val="00C34486"/>
    <w:rsid w:val="00C346CA"/>
    <w:rsid w:val="00C34742"/>
    <w:rsid w:val="00C34B80"/>
    <w:rsid w:val="00C34B82"/>
    <w:rsid w:val="00C34F65"/>
    <w:rsid w:val="00C35099"/>
    <w:rsid w:val="00C351CE"/>
    <w:rsid w:val="00C35578"/>
    <w:rsid w:val="00C35765"/>
    <w:rsid w:val="00C35DF7"/>
    <w:rsid w:val="00C3630B"/>
    <w:rsid w:val="00C365CD"/>
    <w:rsid w:val="00C3669F"/>
    <w:rsid w:val="00C36904"/>
    <w:rsid w:val="00C36A16"/>
    <w:rsid w:val="00C36E72"/>
    <w:rsid w:val="00C36FF0"/>
    <w:rsid w:val="00C3704E"/>
    <w:rsid w:val="00C371A3"/>
    <w:rsid w:val="00C37459"/>
    <w:rsid w:val="00C378C2"/>
    <w:rsid w:val="00C37BB3"/>
    <w:rsid w:val="00C37C1B"/>
    <w:rsid w:val="00C404C9"/>
    <w:rsid w:val="00C4086D"/>
    <w:rsid w:val="00C40FCF"/>
    <w:rsid w:val="00C41209"/>
    <w:rsid w:val="00C412F0"/>
    <w:rsid w:val="00C4164C"/>
    <w:rsid w:val="00C4168E"/>
    <w:rsid w:val="00C41CA1"/>
    <w:rsid w:val="00C41E70"/>
    <w:rsid w:val="00C4267C"/>
    <w:rsid w:val="00C4336E"/>
    <w:rsid w:val="00C434D2"/>
    <w:rsid w:val="00C4377F"/>
    <w:rsid w:val="00C43CC9"/>
    <w:rsid w:val="00C43E83"/>
    <w:rsid w:val="00C43FE6"/>
    <w:rsid w:val="00C44043"/>
    <w:rsid w:val="00C441B9"/>
    <w:rsid w:val="00C443C8"/>
    <w:rsid w:val="00C44717"/>
    <w:rsid w:val="00C447D3"/>
    <w:rsid w:val="00C447EC"/>
    <w:rsid w:val="00C448BE"/>
    <w:rsid w:val="00C44973"/>
    <w:rsid w:val="00C449C4"/>
    <w:rsid w:val="00C44E5D"/>
    <w:rsid w:val="00C452DB"/>
    <w:rsid w:val="00C45D5F"/>
    <w:rsid w:val="00C45FF2"/>
    <w:rsid w:val="00C46353"/>
    <w:rsid w:val="00C46A7E"/>
    <w:rsid w:val="00C46ED4"/>
    <w:rsid w:val="00C4724B"/>
    <w:rsid w:val="00C47698"/>
    <w:rsid w:val="00C4782B"/>
    <w:rsid w:val="00C50273"/>
    <w:rsid w:val="00C50E9F"/>
    <w:rsid w:val="00C51965"/>
    <w:rsid w:val="00C51D93"/>
    <w:rsid w:val="00C52265"/>
    <w:rsid w:val="00C5252E"/>
    <w:rsid w:val="00C527D6"/>
    <w:rsid w:val="00C52835"/>
    <w:rsid w:val="00C52ABA"/>
    <w:rsid w:val="00C52C02"/>
    <w:rsid w:val="00C52D5E"/>
    <w:rsid w:val="00C52F81"/>
    <w:rsid w:val="00C531C7"/>
    <w:rsid w:val="00C534E1"/>
    <w:rsid w:val="00C5355C"/>
    <w:rsid w:val="00C53AF3"/>
    <w:rsid w:val="00C53C02"/>
    <w:rsid w:val="00C53C2C"/>
    <w:rsid w:val="00C53FC6"/>
    <w:rsid w:val="00C5401B"/>
    <w:rsid w:val="00C543F5"/>
    <w:rsid w:val="00C5498C"/>
    <w:rsid w:val="00C549CC"/>
    <w:rsid w:val="00C55198"/>
    <w:rsid w:val="00C55A34"/>
    <w:rsid w:val="00C55C45"/>
    <w:rsid w:val="00C56017"/>
    <w:rsid w:val="00C56513"/>
    <w:rsid w:val="00C56E4A"/>
    <w:rsid w:val="00C56F60"/>
    <w:rsid w:val="00C5785B"/>
    <w:rsid w:val="00C57E0E"/>
    <w:rsid w:val="00C60025"/>
    <w:rsid w:val="00C602C3"/>
    <w:rsid w:val="00C611B8"/>
    <w:rsid w:val="00C615A1"/>
    <w:rsid w:val="00C61617"/>
    <w:rsid w:val="00C61741"/>
    <w:rsid w:val="00C62480"/>
    <w:rsid w:val="00C62C03"/>
    <w:rsid w:val="00C62D5E"/>
    <w:rsid w:val="00C62F5D"/>
    <w:rsid w:val="00C63054"/>
    <w:rsid w:val="00C6353C"/>
    <w:rsid w:val="00C63A07"/>
    <w:rsid w:val="00C63C06"/>
    <w:rsid w:val="00C63E46"/>
    <w:rsid w:val="00C642FD"/>
    <w:rsid w:val="00C64548"/>
    <w:rsid w:val="00C64ECB"/>
    <w:rsid w:val="00C64F88"/>
    <w:rsid w:val="00C6568E"/>
    <w:rsid w:val="00C65806"/>
    <w:rsid w:val="00C65CEC"/>
    <w:rsid w:val="00C66148"/>
    <w:rsid w:val="00C66E16"/>
    <w:rsid w:val="00C66FCD"/>
    <w:rsid w:val="00C672EC"/>
    <w:rsid w:val="00C67364"/>
    <w:rsid w:val="00C675BA"/>
    <w:rsid w:val="00C67746"/>
    <w:rsid w:val="00C67B53"/>
    <w:rsid w:val="00C7014F"/>
    <w:rsid w:val="00C7051E"/>
    <w:rsid w:val="00C70720"/>
    <w:rsid w:val="00C70D17"/>
    <w:rsid w:val="00C70D8E"/>
    <w:rsid w:val="00C7144A"/>
    <w:rsid w:val="00C71811"/>
    <w:rsid w:val="00C7186F"/>
    <w:rsid w:val="00C718F8"/>
    <w:rsid w:val="00C719FF"/>
    <w:rsid w:val="00C71B3B"/>
    <w:rsid w:val="00C71D44"/>
    <w:rsid w:val="00C72127"/>
    <w:rsid w:val="00C7249D"/>
    <w:rsid w:val="00C725AB"/>
    <w:rsid w:val="00C72A98"/>
    <w:rsid w:val="00C72C91"/>
    <w:rsid w:val="00C73062"/>
    <w:rsid w:val="00C7364B"/>
    <w:rsid w:val="00C736F5"/>
    <w:rsid w:val="00C7378A"/>
    <w:rsid w:val="00C738C7"/>
    <w:rsid w:val="00C73B5E"/>
    <w:rsid w:val="00C73C00"/>
    <w:rsid w:val="00C73C3B"/>
    <w:rsid w:val="00C73C90"/>
    <w:rsid w:val="00C744DD"/>
    <w:rsid w:val="00C7497C"/>
    <w:rsid w:val="00C74F2A"/>
    <w:rsid w:val="00C750B6"/>
    <w:rsid w:val="00C75360"/>
    <w:rsid w:val="00C75382"/>
    <w:rsid w:val="00C75A31"/>
    <w:rsid w:val="00C75A3E"/>
    <w:rsid w:val="00C75C8B"/>
    <w:rsid w:val="00C75CF5"/>
    <w:rsid w:val="00C76195"/>
    <w:rsid w:val="00C76203"/>
    <w:rsid w:val="00C7662E"/>
    <w:rsid w:val="00C76AA7"/>
    <w:rsid w:val="00C76BAF"/>
    <w:rsid w:val="00C76F66"/>
    <w:rsid w:val="00C773E3"/>
    <w:rsid w:val="00C774C4"/>
    <w:rsid w:val="00C777A8"/>
    <w:rsid w:val="00C7787F"/>
    <w:rsid w:val="00C77B23"/>
    <w:rsid w:val="00C77BC0"/>
    <w:rsid w:val="00C77CB7"/>
    <w:rsid w:val="00C77ED8"/>
    <w:rsid w:val="00C77EFF"/>
    <w:rsid w:val="00C80093"/>
    <w:rsid w:val="00C800D9"/>
    <w:rsid w:val="00C8065D"/>
    <w:rsid w:val="00C8080D"/>
    <w:rsid w:val="00C808B1"/>
    <w:rsid w:val="00C80A5B"/>
    <w:rsid w:val="00C80A9D"/>
    <w:rsid w:val="00C80C35"/>
    <w:rsid w:val="00C81312"/>
    <w:rsid w:val="00C81AC2"/>
    <w:rsid w:val="00C820B0"/>
    <w:rsid w:val="00C822CE"/>
    <w:rsid w:val="00C82A3A"/>
    <w:rsid w:val="00C82F52"/>
    <w:rsid w:val="00C832AA"/>
    <w:rsid w:val="00C83B78"/>
    <w:rsid w:val="00C83E3E"/>
    <w:rsid w:val="00C83FC6"/>
    <w:rsid w:val="00C84D56"/>
    <w:rsid w:val="00C8511B"/>
    <w:rsid w:val="00C852C0"/>
    <w:rsid w:val="00C856D8"/>
    <w:rsid w:val="00C85ACF"/>
    <w:rsid w:val="00C85E0F"/>
    <w:rsid w:val="00C86259"/>
    <w:rsid w:val="00C863F6"/>
    <w:rsid w:val="00C8650D"/>
    <w:rsid w:val="00C86772"/>
    <w:rsid w:val="00C867BB"/>
    <w:rsid w:val="00C867F4"/>
    <w:rsid w:val="00C8750B"/>
    <w:rsid w:val="00C87AA2"/>
    <w:rsid w:val="00C90125"/>
    <w:rsid w:val="00C9018B"/>
    <w:rsid w:val="00C90312"/>
    <w:rsid w:val="00C9127E"/>
    <w:rsid w:val="00C913F9"/>
    <w:rsid w:val="00C91526"/>
    <w:rsid w:val="00C918CC"/>
    <w:rsid w:val="00C91BD8"/>
    <w:rsid w:val="00C91E49"/>
    <w:rsid w:val="00C9257F"/>
    <w:rsid w:val="00C92842"/>
    <w:rsid w:val="00C92961"/>
    <w:rsid w:val="00C92A18"/>
    <w:rsid w:val="00C92AE6"/>
    <w:rsid w:val="00C92F12"/>
    <w:rsid w:val="00C92F90"/>
    <w:rsid w:val="00C93343"/>
    <w:rsid w:val="00C93877"/>
    <w:rsid w:val="00C938DB"/>
    <w:rsid w:val="00C93BFA"/>
    <w:rsid w:val="00C93F75"/>
    <w:rsid w:val="00C941A0"/>
    <w:rsid w:val="00C94564"/>
    <w:rsid w:val="00C9469F"/>
    <w:rsid w:val="00C9495D"/>
    <w:rsid w:val="00C94C5E"/>
    <w:rsid w:val="00C94E90"/>
    <w:rsid w:val="00C95097"/>
    <w:rsid w:val="00C95165"/>
    <w:rsid w:val="00C9520A"/>
    <w:rsid w:val="00C95312"/>
    <w:rsid w:val="00C953C7"/>
    <w:rsid w:val="00C954E4"/>
    <w:rsid w:val="00C95D66"/>
    <w:rsid w:val="00C96371"/>
    <w:rsid w:val="00C96BF3"/>
    <w:rsid w:val="00C96E02"/>
    <w:rsid w:val="00C97514"/>
    <w:rsid w:val="00C97537"/>
    <w:rsid w:val="00C977DA"/>
    <w:rsid w:val="00C97986"/>
    <w:rsid w:val="00C97AE3"/>
    <w:rsid w:val="00C97B0D"/>
    <w:rsid w:val="00C97DA8"/>
    <w:rsid w:val="00CA007A"/>
    <w:rsid w:val="00CA0114"/>
    <w:rsid w:val="00CA0216"/>
    <w:rsid w:val="00CA07C8"/>
    <w:rsid w:val="00CA0968"/>
    <w:rsid w:val="00CA0B64"/>
    <w:rsid w:val="00CA0CEB"/>
    <w:rsid w:val="00CA1B67"/>
    <w:rsid w:val="00CA1BC1"/>
    <w:rsid w:val="00CA1DD2"/>
    <w:rsid w:val="00CA20FE"/>
    <w:rsid w:val="00CA2117"/>
    <w:rsid w:val="00CA25CC"/>
    <w:rsid w:val="00CA26B3"/>
    <w:rsid w:val="00CA2754"/>
    <w:rsid w:val="00CA2C46"/>
    <w:rsid w:val="00CA2CC2"/>
    <w:rsid w:val="00CA2EED"/>
    <w:rsid w:val="00CA3406"/>
    <w:rsid w:val="00CA34AB"/>
    <w:rsid w:val="00CA356E"/>
    <w:rsid w:val="00CA3972"/>
    <w:rsid w:val="00CA39B6"/>
    <w:rsid w:val="00CA3BE5"/>
    <w:rsid w:val="00CA3F87"/>
    <w:rsid w:val="00CA4145"/>
    <w:rsid w:val="00CA4951"/>
    <w:rsid w:val="00CA4A9E"/>
    <w:rsid w:val="00CA4DC3"/>
    <w:rsid w:val="00CA5009"/>
    <w:rsid w:val="00CA507F"/>
    <w:rsid w:val="00CA50B3"/>
    <w:rsid w:val="00CA5134"/>
    <w:rsid w:val="00CA5150"/>
    <w:rsid w:val="00CA5495"/>
    <w:rsid w:val="00CA5526"/>
    <w:rsid w:val="00CA5700"/>
    <w:rsid w:val="00CA59EA"/>
    <w:rsid w:val="00CA5B4B"/>
    <w:rsid w:val="00CA5DBB"/>
    <w:rsid w:val="00CA6092"/>
    <w:rsid w:val="00CA6492"/>
    <w:rsid w:val="00CA6713"/>
    <w:rsid w:val="00CA67CD"/>
    <w:rsid w:val="00CA717C"/>
    <w:rsid w:val="00CA7275"/>
    <w:rsid w:val="00CA7293"/>
    <w:rsid w:val="00CA75D1"/>
    <w:rsid w:val="00CA7800"/>
    <w:rsid w:val="00CA7965"/>
    <w:rsid w:val="00CA79B7"/>
    <w:rsid w:val="00CA7C0B"/>
    <w:rsid w:val="00CA7FD1"/>
    <w:rsid w:val="00CB02AE"/>
    <w:rsid w:val="00CB0771"/>
    <w:rsid w:val="00CB0A40"/>
    <w:rsid w:val="00CB0EFF"/>
    <w:rsid w:val="00CB13D4"/>
    <w:rsid w:val="00CB14FE"/>
    <w:rsid w:val="00CB16C4"/>
    <w:rsid w:val="00CB1CD2"/>
    <w:rsid w:val="00CB1DE1"/>
    <w:rsid w:val="00CB1FC5"/>
    <w:rsid w:val="00CB20B1"/>
    <w:rsid w:val="00CB2272"/>
    <w:rsid w:val="00CB29E7"/>
    <w:rsid w:val="00CB2C69"/>
    <w:rsid w:val="00CB30F5"/>
    <w:rsid w:val="00CB3291"/>
    <w:rsid w:val="00CB3410"/>
    <w:rsid w:val="00CB359E"/>
    <w:rsid w:val="00CB36DA"/>
    <w:rsid w:val="00CB3868"/>
    <w:rsid w:val="00CB3A09"/>
    <w:rsid w:val="00CB3B89"/>
    <w:rsid w:val="00CB3BBF"/>
    <w:rsid w:val="00CB3BF6"/>
    <w:rsid w:val="00CB3C07"/>
    <w:rsid w:val="00CB3CC0"/>
    <w:rsid w:val="00CB3ED7"/>
    <w:rsid w:val="00CB3F0F"/>
    <w:rsid w:val="00CB47E4"/>
    <w:rsid w:val="00CB4E54"/>
    <w:rsid w:val="00CB550A"/>
    <w:rsid w:val="00CB5A62"/>
    <w:rsid w:val="00CB5E37"/>
    <w:rsid w:val="00CB6244"/>
    <w:rsid w:val="00CB6D34"/>
    <w:rsid w:val="00CB74EC"/>
    <w:rsid w:val="00CB7B29"/>
    <w:rsid w:val="00CB7C38"/>
    <w:rsid w:val="00CB7CF0"/>
    <w:rsid w:val="00CB7ED2"/>
    <w:rsid w:val="00CB7F2D"/>
    <w:rsid w:val="00CC03BD"/>
    <w:rsid w:val="00CC0578"/>
    <w:rsid w:val="00CC0EB3"/>
    <w:rsid w:val="00CC1168"/>
    <w:rsid w:val="00CC14DB"/>
    <w:rsid w:val="00CC17EA"/>
    <w:rsid w:val="00CC1A9E"/>
    <w:rsid w:val="00CC1AAA"/>
    <w:rsid w:val="00CC2253"/>
    <w:rsid w:val="00CC2540"/>
    <w:rsid w:val="00CC35D6"/>
    <w:rsid w:val="00CC364B"/>
    <w:rsid w:val="00CC3BBB"/>
    <w:rsid w:val="00CC3D25"/>
    <w:rsid w:val="00CC40AA"/>
    <w:rsid w:val="00CC43EE"/>
    <w:rsid w:val="00CC46DF"/>
    <w:rsid w:val="00CC472F"/>
    <w:rsid w:val="00CC4B5E"/>
    <w:rsid w:val="00CC4D50"/>
    <w:rsid w:val="00CC4F27"/>
    <w:rsid w:val="00CC4FFA"/>
    <w:rsid w:val="00CC51E6"/>
    <w:rsid w:val="00CC54ED"/>
    <w:rsid w:val="00CC5551"/>
    <w:rsid w:val="00CC5752"/>
    <w:rsid w:val="00CC5D01"/>
    <w:rsid w:val="00CC6056"/>
    <w:rsid w:val="00CC6735"/>
    <w:rsid w:val="00CC6A3D"/>
    <w:rsid w:val="00CC6BDA"/>
    <w:rsid w:val="00CC6D42"/>
    <w:rsid w:val="00CC7357"/>
    <w:rsid w:val="00CC73E3"/>
    <w:rsid w:val="00CC746E"/>
    <w:rsid w:val="00CC7495"/>
    <w:rsid w:val="00CC74D2"/>
    <w:rsid w:val="00CC7633"/>
    <w:rsid w:val="00CC7C54"/>
    <w:rsid w:val="00CC7C7D"/>
    <w:rsid w:val="00CD013D"/>
    <w:rsid w:val="00CD020A"/>
    <w:rsid w:val="00CD0219"/>
    <w:rsid w:val="00CD0712"/>
    <w:rsid w:val="00CD0FB1"/>
    <w:rsid w:val="00CD1376"/>
    <w:rsid w:val="00CD16D2"/>
    <w:rsid w:val="00CD1725"/>
    <w:rsid w:val="00CD18B9"/>
    <w:rsid w:val="00CD1A65"/>
    <w:rsid w:val="00CD1B8A"/>
    <w:rsid w:val="00CD2570"/>
    <w:rsid w:val="00CD2D3C"/>
    <w:rsid w:val="00CD2DBF"/>
    <w:rsid w:val="00CD3030"/>
    <w:rsid w:val="00CD3542"/>
    <w:rsid w:val="00CD362F"/>
    <w:rsid w:val="00CD390A"/>
    <w:rsid w:val="00CD39E4"/>
    <w:rsid w:val="00CD3C47"/>
    <w:rsid w:val="00CD416B"/>
    <w:rsid w:val="00CD4362"/>
    <w:rsid w:val="00CD44D1"/>
    <w:rsid w:val="00CD485E"/>
    <w:rsid w:val="00CD4B4A"/>
    <w:rsid w:val="00CD4D97"/>
    <w:rsid w:val="00CD55F8"/>
    <w:rsid w:val="00CD58BE"/>
    <w:rsid w:val="00CD5A44"/>
    <w:rsid w:val="00CD5B47"/>
    <w:rsid w:val="00CD5D46"/>
    <w:rsid w:val="00CD673A"/>
    <w:rsid w:val="00CD6AAD"/>
    <w:rsid w:val="00CD6BD1"/>
    <w:rsid w:val="00CD710A"/>
    <w:rsid w:val="00CD733B"/>
    <w:rsid w:val="00CD7556"/>
    <w:rsid w:val="00CD7AF2"/>
    <w:rsid w:val="00CD7EEF"/>
    <w:rsid w:val="00CE0D0D"/>
    <w:rsid w:val="00CE1731"/>
    <w:rsid w:val="00CE1860"/>
    <w:rsid w:val="00CE1928"/>
    <w:rsid w:val="00CE2438"/>
    <w:rsid w:val="00CE25F8"/>
    <w:rsid w:val="00CE27AC"/>
    <w:rsid w:val="00CE2922"/>
    <w:rsid w:val="00CE2EB1"/>
    <w:rsid w:val="00CE390E"/>
    <w:rsid w:val="00CE3CF0"/>
    <w:rsid w:val="00CE4110"/>
    <w:rsid w:val="00CE4489"/>
    <w:rsid w:val="00CE475A"/>
    <w:rsid w:val="00CE4BDE"/>
    <w:rsid w:val="00CE4C11"/>
    <w:rsid w:val="00CE52A4"/>
    <w:rsid w:val="00CE56DB"/>
    <w:rsid w:val="00CE572A"/>
    <w:rsid w:val="00CE59BE"/>
    <w:rsid w:val="00CE5AB7"/>
    <w:rsid w:val="00CE5AEE"/>
    <w:rsid w:val="00CE5B47"/>
    <w:rsid w:val="00CE629F"/>
    <w:rsid w:val="00CE652D"/>
    <w:rsid w:val="00CE6AEA"/>
    <w:rsid w:val="00CE6CD6"/>
    <w:rsid w:val="00CE7324"/>
    <w:rsid w:val="00CE7490"/>
    <w:rsid w:val="00CE79A8"/>
    <w:rsid w:val="00CE7AB5"/>
    <w:rsid w:val="00CE7C84"/>
    <w:rsid w:val="00CE7DB5"/>
    <w:rsid w:val="00CE7DFE"/>
    <w:rsid w:val="00CE7E92"/>
    <w:rsid w:val="00CF01E4"/>
    <w:rsid w:val="00CF0442"/>
    <w:rsid w:val="00CF0691"/>
    <w:rsid w:val="00CF0C50"/>
    <w:rsid w:val="00CF0E70"/>
    <w:rsid w:val="00CF0FE7"/>
    <w:rsid w:val="00CF1634"/>
    <w:rsid w:val="00CF1A10"/>
    <w:rsid w:val="00CF2043"/>
    <w:rsid w:val="00CF2216"/>
    <w:rsid w:val="00CF2D7F"/>
    <w:rsid w:val="00CF3029"/>
    <w:rsid w:val="00CF34FC"/>
    <w:rsid w:val="00CF359B"/>
    <w:rsid w:val="00CF367D"/>
    <w:rsid w:val="00CF3A61"/>
    <w:rsid w:val="00CF3F8E"/>
    <w:rsid w:val="00CF4218"/>
    <w:rsid w:val="00CF427A"/>
    <w:rsid w:val="00CF42C0"/>
    <w:rsid w:val="00CF452C"/>
    <w:rsid w:val="00CF45A1"/>
    <w:rsid w:val="00CF45D6"/>
    <w:rsid w:val="00CF4825"/>
    <w:rsid w:val="00CF4A59"/>
    <w:rsid w:val="00CF51C5"/>
    <w:rsid w:val="00CF5678"/>
    <w:rsid w:val="00CF5A9F"/>
    <w:rsid w:val="00CF5CE9"/>
    <w:rsid w:val="00CF5E03"/>
    <w:rsid w:val="00CF6186"/>
    <w:rsid w:val="00CF6640"/>
    <w:rsid w:val="00CF6848"/>
    <w:rsid w:val="00CF68D7"/>
    <w:rsid w:val="00CF6F8A"/>
    <w:rsid w:val="00CF7058"/>
    <w:rsid w:val="00CF776C"/>
    <w:rsid w:val="00CF77BD"/>
    <w:rsid w:val="00CF79DD"/>
    <w:rsid w:val="00CF7CF0"/>
    <w:rsid w:val="00CF7DBF"/>
    <w:rsid w:val="00D00743"/>
    <w:rsid w:val="00D00A95"/>
    <w:rsid w:val="00D00C0E"/>
    <w:rsid w:val="00D01624"/>
    <w:rsid w:val="00D01776"/>
    <w:rsid w:val="00D0208F"/>
    <w:rsid w:val="00D02296"/>
    <w:rsid w:val="00D0269B"/>
    <w:rsid w:val="00D02723"/>
    <w:rsid w:val="00D02BD0"/>
    <w:rsid w:val="00D03312"/>
    <w:rsid w:val="00D0355B"/>
    <w:rsid w:val="00D0371F"/>
    <w:rsid w:val="00D03788"/>
    <w:rsid w:val="00D0398A"/>
    <w:rsid w:val="00D03F50"/>
    <w:rsid w:val="00D04004"/>
    <w:rsid w:val="00D0424C"/>
    <w:rsid w:val="00D04564"/>
    <w:rsid w:val="00D04AA3"/>
    <w:rsid w:val="00D04F37"/>
    <w:rsid w:val="00D053AE"/>
    <w:rsid w:val="00D053DE"/>
    <w:rsid w:val="00D054D7"/>
    <w:rsid w:val="00D059D3"/>
    <w:rsid w:val="00D05BFA"/>
    <w:rsid w:val="00D05BFD"/>
    <w:rsid w:val="00D05D29"/>
    <w:rsid w:val="00D060A5"/>
    <w:rsid w:val="00D06417"/>
    <w:rsid w:val="00D06822"/>
    <w:rsid w:val="00D06BCE"/>
    <w:rsid w:val="00D06BF9"/>
    <w:rsid w:val="00D06E76"/>
    <w:rsid w:val="00D07021"/>
    <w:rsid w:val="00D070E6"/>
    <w:rsid w:val="00D07238"/>
    <w:rsid w:val="00D0746B"/>
    <w:rsid w:val="00D07D31"/>
    <w:rsid w:val="00D07F6C"/>
    <w:rsid w:val="00D1054F"/>
    <w:rsid w:val="00D10573"/>
    <w:rsid w:val="00D106E6"/>
    <w:rsid w:val="00D1096E"/>
    <w:rsid w:val="00D10A79"/>
    <w:rsid w:val="00D10CA4"/>
    <w:rsid w:val="00D10CDC"/>
    <w:rsid w:val="00D10EA5"/>
    <w:rsid w:val="00D11303"/>
    <w:rsid w:val="00D118F1"/>
    <w:rsid w:val="00D11C4B"/>
    <w:rsid w:val="00D11CDB"/>
    <w:rsid w:val="00D1214E"/>
    <w:rsid w:val="00D12505"/>
    <w:rsid w:val="00D12D80"/>
    <w:rsid w:val="00D12F90"/>
    <w:rsid w:val="00D1385C"/>
    <w:rsid w:val="00D13872"/>
    <w:rsid w:val="00D13ADC"/>
    <w:rsid w:val="00D13E0E"/>
    <w:rsid w:val="00D141A4"/>
    <w:rsid w:val="00D14AFC"/>
    <w:rsid w:val="00D14DF2"/>
    <w:rsid w:val="00D14F33"/>
    <w:rsid w:val="00D1537A"/>
    <w:rsid w:val="00D156B8"/>
    <w:rsid w:val="00D1591B"/>
    <w:rsid w:val="00D15D26"/>
    <w:rsid w:val="00D15DC8"/>
    <w:rsid w:val="00D161D7"/>
    <w:rsid w:val="00D161DD"/>
    <w:rsid w:val="00D16753"/>
    <w:rsid w:val="00D169A1"/>
    <w:rsid w:val="00D16E2F"/>
    <w:rsid w:val="00D1739C"/>
    <w:rsid w:val="00D1741D"/>
    <w:rsid w:val="00D17840"/>
    <w:rsid w:val="00D178CC"/>
    <w:rsid w:val="00D179F2"/>
    <w:rsid w:val="00D17EF2"/>
    <w:rsid w:val="00D2011F"/>
    <w:rsid w:val="00D20843"/>
    <w:rsid w:val="00D20C30"/>
    <w:rsid w:val="00D20C87"/>
    <w:rsid w:val="00D214A5"/>
    <w:rsid w:val="00D21653"/>
    <w:rsid w:val="00D21989"/>
    <w:rsid w:val="00D21B38"/>
    <w:rsid w:val="00D21CF0"/>
    <w:rsid w:val="00D221B2"/>
    <w:rsid w:val="00D2260E"/>
    <w:rsid w:val="00D22955"/>
    <w:rsid w:val="00D22A7F"/>
    <w:rsid w:val="00D22E84"/>
    <w:rsid w:val="00D22F7F"/>
    <w:rsid w:val="00D23052"/>
    <w:rsid w:val="00D233EC"/>
    <w:rsid w:val="00D234CB"/>
    <w:rsid w:val="00D235A1"/>
    <w:rsid w:val="00D238EC"/>
    <w:rsid w:val="00D2420E"/>
    <w:rsid w:val="00D24704"/>
    <w:rsid w:val="00D2496D"/>
    <w:rsid w:val="00D24FCC"/>
    <w:rsid w:val="00D25731"/>
    <w:rsid w:val="00D25E5D"/>
    <w:rsid w:val="00D26B38"/>
    <w:rsid w:val="00D26C7A"/>
    <w:rsid w:val="00D26E59"/>
    <w:rsid w:val="00D27567"/>
    <w:rsid w:val="00D276EA"/>
    <w:rsid w:val="00D27D49"/>
    <w:rsid w:val="00D307D0"/>
    <w:rsid w:val="00D30A0D"/>
    <w:rsid w:val="00D30A40"/>
    <w:rsid w:val="00D313D5"/>
    <w:rsid w:val="00D313EC"/>
    <w:rsid w:val="00D3147E"/>
    <w:rsid w:val="00D319BA"/>
    <w:rsid w:val="00D31BBE"/>
    <w:rsid w:val="00D31D1D"/>
    <w:rsid w:val="00D31DE5"/>
    <w:rsid w:val="00D31EDD"/>
    <w:rsid w:val="00D31F85"/>
    <w:rsid w:val="00D31FAA"/>
    <w:rsid w:val="00D323A9"/>
    <w:rsid w:val="00D32C3D"/>
    <w:rsid w:val="00D32CAC"/>
    <w:rsid w:val="00D32CB8"/>
    <w:rsid w:val="00D32E95"/>
    <w:rsid w:val="00D335BC"/>
    <w:rsid w:val="00D3387D"/>
    <w:rsid w:val="00D339F1"/>
    <w:rsid w:val="00D3405B"/>
    <w:rsid w:val="00D341ED"/>
    <w:rsid w:val="00D342BF"/>
    <w:rsid w:val="00D3437C"/>
    <w:rsid w:val="00D343BE"/>
    <w:rsid w:val="00D34500"/>
    <w:rsid w:val="00D356A4"/>
    <w:rsid w:val="00D3594B"/>
    <w:rsid w:val="00D35BCF"/>
    <w:rsid w:val="00D36490"/>
    <w:rsid w:val="00D364CB"/>
    <w:rsid w:val="00D3690A"/>
    <w:rsid w:val="00D36EF2"/>
    <w:rsid w:val="00D372CA"/>
    <w:rsid w:val="00D372D6"/>
    <w:rsid w:val="00D373A4"/>
    <w:rsid w:val="00D37649"/>
    <w:rsid w:val="00D37D8A"/>
    <w:rsid w:val="00D40042"/>
    <w:rsid w:val="00D4011B"/>
    <w:rsid w:val="00D4032D"/>
    <w:rsid w:val="00D408C7"/>
    <w:rsid w:val="00D40F35"/>
    <w:rsid w:val="00D411C4"/>
    <w:rsid w:val="00D4173D"/>
    <w:rsid w:val="00D418CA"/>
    <w:rsid w:val="00D4252F"/>
    <w:rsid w:val="00D426FF"/>
    <w:rsid w:val="00D43281"/>
    <w:rsid w:val="00D432DF"/>
    <w:rsid w:val="00D4339D"/>
    <w:rsid w:val="00D43A11"/>
    <w:rsid w:val="00D43B77"/>
    <w:rsid w:val="00D43BEA"/>
    <w:rsid w:val="00D43CCF"/>
    <w:rsid w:val="00D43D3E"/>
    <w:rsid w:val="00D4462F"/>
    <w:rsid w:val="00D44835"/>
    <w:rsid w:val="00D45122"/>
    <w:rsid w:val="00D45508"/>
    <w:rsid w:val="00D45742"/>
    <w:rsid w:val="00D458C5"/>
    <w:rsid w:val="00D45A96"/>
    <w:rsid w:val="00D465D0"/>
    <w:rsid w:val="00D46711"/>
    <w:rsid w:val="00D46936"/>
    <w:rsid w:val="00D46CA6"/>
    <w:rsid w:val="00D46FD9"/>
    <w:rsid w:val="00D4788D"/>
    <w:rsid w:val="00D50131"/>
    <w:rsid w:val="00D50254"/>
    <w:rsid w:val="00D5058A"/>
    <w:rsid w:val="00D509DE"/>
    <w:rsid w:val="00D509E1"/>
    <w:rsid w:val="00D51326"/>
    <w:rsid w:val="00D514EE"/>
    <w:rsid w:val="00D51775"/>
    <w:rsid w:val="00D518D1"/>
    <w:rsid w:val="00D51B24"/>
    <w:rsid w:val="00D51F8A"/>
    <w:rsid w:val="00D52003"/>
    <w:rsid w:val="00D52108"/>
    <w:rsid w:val="00D52158"/>
    <w:rsid w:val="00D52440"/>
    <w:rsid w:val="00D5264C"/>
    <w:rsid w:val="00D5269E"/>
    <w:rsid w:val="00D526C1"/>
    <w:rsid w:val="00D527E9"/>
    <w:rsid w:val="00D52C32"/>
    <w:rsid w:val="00D52D8E"/>
    <w:rsid w:val="00D533C8"/>
    <w:rsid w:val="00D5349F"/>
    <w:rsid w:val="00D53758"/>
    <w:rsid w:val="00D537E4"/>
    <w:rsid w:val="00D53BCD"/>
    <w:rsid w:val="00D5401A"/>
    <w:rsid w:val="00D5414B"/>
    <w:rsid w:val="00D541BD"/>
    <w:rsid w:val="00D5427F"/>
    <w:rsid w:val="00D54774"/>
    <w:rsid w:val="00D54E6F"/>
    <w:rsid w:val="00D550AE"/>
    <w:rsid w:val="00D55264"/>
    <w:rsid w:val="00D565B8"/>
    <w:rsid w:val="00D565ED"/>
    <w:rsid w:val="00D56A87"/>
    <w:rsid w:val="00D56C14"/>
    <w:rsid w:val="00D56C7A"/>
    <w:rsid w:val="00D56D21"/>
    <w:rsid w:val="00D56F05"/>
    <w:rsid w:val="00D570AD"/>
    <w:rsid w:val="00D57803"/>
    <w:rsid w:val="00D57DA7"/>
    <w:rsid w:val="00D6061E"/>
    <w:rsid w:val="00D607C1"/>
    <w:rsid w:val="00D60B35"/>
    <w:rsid w:val="00D60B93"/>
    <w:rsid w:val="00D61237"/>
    <w:rsid w:val="00D6150B"/>
    <w:rsid w:val="00D617DB"/>
    <w:rsid w:val="00D6189A"/>
    <w:rsid w:val="00D61BC9"/>
    <w:rsid w:val="00D61E18"/>
    <w:rsid w:val="00D61EBC"/>
    <w:rsid w:val="00D623D0"/>
    <w:rsid w:val="00D627C5"/>
    <w:rsid w:val="00D6291D"/>
    <w:rsid w:val="00D62A84"/>
    <w:rsid w:val="00D62C5D"/>
    <w:rsid w:val="00D62CB1"/>
    <w:rsid w:val="00D62CE6"/>
    <w:rsid w:val="00D62F4D"/>
    <w:rsid w:val="00D631EA"/>
    <w:rsid w:val="00D63270"/>
    <w:rsid w:val="00D63473"/>
    <w:rsid w:val="00D63728"/>
    <w:rsid w:val="00D6377F"/>
    <w:rsid w:val="00D63BD0"/>
    <w:rsid w:val="00D63BED"/>
    <w:rsid w:val="00D63D57"/>
    <w:rsid w:val="00D64220"/>
    <w:rsid w:val="00D64AAF"/>
    <w:rsid w:val="00D653C1"/>
    <w:rsid w:val="00D655C8"/>
    <w:rsid w:val="00D65615"/>
    <w:rsid w:val="00D6564B"/>
    <w:rsid w:val="00D65831"/>
    <w:rsid w:val="00D65971"/>
    <w:rsid w:val="00D65B20"/>
    <w:rsid w:val="00D65E38"/>
    <w:rsid w:val="00D6608D"/>
    <w:rsid w:val="00D665BC"/>
    <w:rsid w:val="00D66D25"/>
    <w:rsid w:val="00D66E74"/>
    <w:rsid w:val="00D66EAB"/>
    <w:rsid w:val="00D66F32"/>
    <w:rsid w:val="00D6755B"/>
    <w:rsid w:val="00D67A1A"/>
    <w:rsid w:val="00D67EFF"/>
    <w:rsid w:val="00D70111"/>
    <w:rsid w:val="00D705DF"/>
    <w:rsid w:val="00D708F5"/>
    <w:rsid w:val="00D71243"/>
    <w:rsid w:val="00D71C31"/>
    <w:rsid w:val="00D71EAC"/>
    <w:rsid w:val="00D721F7"/>
    <w:rsid w:val="00D7259E"/>
    <w:rsid w:val="00D72919"/>
    <w:rsid w:val="00D729AD"/>
    <w:rsid w:val="00D729ED"/>
    <w:rsid w:val="00D72CE2"/>
    <w:rsid w:val="00D72FF8"/>
    <w:rsid w:val="00D73206"/>
    <w:rsid w:val="00D73622"/>
    <w:rsid w:val="00D73F48"/>
    <w:rsid w:val="00D73FE8"/>
    <w:rsid w:val="00D740C7"/>
    <w:rsid w:val="00D741BC"/>
    <w:rsid w:val="00D74B6A"/>
    <w:rsid w:val="00D75C30"/>
    <w:rsid w:val="00D76AC8"/>
    <w:rsid w:val="00D77421"/>
    <w:rsid w:val="00D77794"/>
    <w:rsid w:val="00D7780D"/>
    <w:rsid w:val="00D779F9"/>
    <w:rsid w:val="00D77D68"/>
    <w:rsid w:val="00D77F92"/>
    <w:rsid w:val="00D77FF8"/>
    <w:rsid w:val="00D8016D"/>
    <w:rsid w:val="00D80A5D"/>
    <w:rsid w:val="00D80F18"/>
    <w:rsid w:val="00D81002"/>
    <w:rsid w:val="00D810B9"/>
    <w:rsid w:val="00D81753"/>
    <w:rsid w:val="00D82799"/>
    <w:rsid w:val="00D82911"/>
    <w:rsid w:val="00D829F5"/>
    <w:rsid w:val="00D82B1E"/>
    <w:rsid w:val="00D82CA9"/>
    <w:rsid w:val="00D83395"/>
    <w:rsid w:val="00D83506"/>
    <w:rsid w:val="00D836FA"/>
    <w:rsid w:val="00D837DC"/>
    <w:rsid w:val="00D83D30"/>
    <w:rsid w:val="00D83FB6"/>
    <w:rsid w:val="00D850AB"/>
    <w:rsid w:val="00D8525F"/>
    <w:rsid w:val="00D8586E"/>
    <w:rsid w:val="00D85923"/>
    <w:rsid w:val="00D85AC7"/>
    <w:rsid w:val="00D85F42"/>
    <w:rsid w:val="00D863C4"/>
    <w:rsid w:val="00D863D0"/>
    <w:rsid w:val="00D86484"/>
    <w:rsid w:val="00D86DB4"/>
    <w:rsid w:val="00D87198"/>
    <w:rsid w:val="00D8739E"/>
    <w:rsid w:val="00D876E5"/>
    <w:rsid w:val="00D8791C"/>
    <w:rsid w:val="00D87D79"/>
    <w:rsid w:val="00D90126"/>
    <w:rsid w:val="00D9037B"/>
    <w:rsid w:val="00D90630"/>
    <w:rsid w:val="00D90981"/>
    <w:rsid w:val="00D90E17"/>
    <w:rsid w:val="00D90FCD"/>
    <w:rsid w:val="00D91053"/>
    <w:rsid w:val="00D915B4"/>
    <w:rsid w:val="00D9188E"/>
    <w:rsid w:val="00D91C2A"/>
    <w:rsid w:val="00D91D9E"/>
    <w:rsid w:val="00D92201"/>
    <w:rsid w:val="00D925A5"/>
    <w:rsid w:val="00D92AF5"/>
    <w:rsid w:val="00D92D79"/>
    <w:rsid w:val="00D93082"/>
    <w:rsid w:val="00D93BE3"/>
    <w:rsid w:val="00D94234"/>
    <w:rsid w:val="00D94259"/>
    <w:rsid w:val="00D94458"/>
    <w:rsid w:val="00D948B4"/>
    <w:rsid w:val="00D94CE9"/>
    <w:rsid w:val="00D94EB2"/>
    <w:rsid w:val="00D95662"/>
    <w:rsid w:val="00D95AC6"/>
    <w:rsid w:val="00D95C07"/>
    <w:rsid w:val="00D95EB1"/>
    <w:rsid w:val="00D9651E"/>
    <w:rsid w:val="00D972A1"/>
    <w:rsid w:val="00D9765A"/>
    <w:rsid w:val="00D97702"/>
    <w:rsid w:val="00D9779B"/>
    <w:rsid w:val="00D979C0"/>
    <w:rsid w:val="00D97E2A"/>
    <w:rsid w:val="00D97EAF"/>
    <w:rsid w:val="00D97EC3"/>
    <w:rsid w:val="00DA036C"/>
    <w:rsid w:val="00DA0562"/>
    <w:rsid w:val="00DA05E9"/>
    <w:rsid w:val="00DA0A9A"/>
    <w:rsid w:val="00DA0EEF"/>
    <w:rsid w:val="00DA113B"/>
    <w:rsid w:val="00DA135A"/>
    <w:rsid w:val="00DA149C"/>
    <w:rsid w:val="00DA1C27"/>
    <w:rsid w:val="00DA1E21"/>
    <w:rsid w:val="00DA2079"/>
    <w:rsid w:val="00DA2199"/>
    <w:rsid w:val="00DA26FA"/>
    <w:rsid w:val="00DA305C"/>
    <w:rsid w:val="00DA358D"/>
    <w:rsid w:val="00DA36AF"/>
    <w:rsid w:val="00DA36E7"/>
    <w:rsid w:val="00DA3770"/>
    <w:rsid w:val="00DA389F"/>
    <w:rsid w:val="00DA3BE3"/>
    <w:rsid w:val="00DA3C97"/>
    <w:rsid w:val="00DA3FC1"/>
    <w:rsid w:val="00DA4199"/>
    <w:rsid w:val="00DA4676"/>
    <w:rsid w:val="00DA46B9"/>
    <w:rsid w:val="00DA49F9"/>
    <w:rsid w:val="00DA4C8E"/>
    <w:rsid w:val="00DA5085"/>
    <w:rsid w:val="00DA50A0"/>
    <w:rsid w:val="00DA5100"/>
    <w:rsid w:val="00DA57E8"/>
    <w:rsid w:val="00DA5BE5"/>
    <w:rsid w:val="00DA5D08"/>
    <w:rsid w:val="00DA5E62"/>
    <w:rsid w:val="00DA62C5"/>
    <w:rsid w:val="00DA6D82"/>
    <w:rsid w:val="00DA7310"/>
    <w:rsid w:val="00DA735B"/>
    <w:rsid w:val="00DA7599"/>
    <w:rsid w:val="00DA7749"/>
    <w:rsid w:val="00DA780A"/>
    <w:rsid w:val="00DA78C6"/>
    <w:rsid w:val="00DA7A0F"/>
    <w:rsid w:val="00DB0219"/>
    <w:rsid w:val="00DB0ED5"/>
    <w:rsid w:val="00DB0EED"/>
    <w:rsid w:val="00DB11BA"/>
    <w:rsid w:val="00DB12C5"/>
    <w:rsid w:val="00DB1B8F"/>
    <w:rsid w:val="00DB2517"/>
    <w:rsid w:val="00DB25AF"/>
    <w:rsid w:val="00DB2CAD"/>
    <w:rsid w:val="00DB2DE0"/>
    <w:rsid w:val="00DB34D3"/>
    <w:rsid w:val="00DB3C2A"/>
    <w:rsid w:val="00DB3DD7"/>
    <w:rsid w:val="00DB3FDF"/>
    <w:rsid w:val="00DB4471"/>
    <w:rsid w:val="00DB46B3"/>
    <w:rsid w:val="00DB48D0"/>
    <w:rsid w:val="00DB49A2"/>
    <w:rsid w:val="00DB4A3C"/>
    <w:rsid w:val="00DB4C5F"/>
    <w:rsid w:val="00DB4F4C"/>
    <w:rsid w:val="00DB5E31"/>
    <w:rsid w:val="00DB6026"/>
    <w:rsid w:val="00DB60E2"/>
    <w:rsid w:val="00DB66AE"/>
    <w:rsid w:val="00DB6893"/>
    <w:rsid w:val="00DB771C"/>
    <w:rsid w:val="00DB785D"/>
    <w:rsid w:val="00DB7BB4"/>
    <w:rsid w:val="00DB7C5F"/>
    <w:rsid w:val="00DB7DEB"/>
    <w:rsid w:val="00DC016A"/>
    <w:rsid w:val="00DC04A1"/>
    <w:rsid w:val="00DC05D6"/>
    <w:rsid w:val="00DC06FA"/>
    <w:rsid w:val="00DC0C32"/>
    <w:rsid w:val="00DC0C9B"/>
    <w:rsid w:val="00DC0F9B"/>
    <w:rsid w:val="00DC16BA"/>
    <w:rsid w:val="00DC1AFE"/>
    <w:rsid w:val="00DC1DE2"/>
    <w:rsid w:val="00DC222D"/>
    <w:rsid w:val="00DC2860"/>
    <w:rsid w:val="00DC3227"/>
    <w:rsid w:val="00DC3559"/>
    <w:rsid w:val="00DC3564"/>
    <w:rsid w:val="00DC3685"/>
    <w:rsid w:val="00DC381B"/>
    <w:rsid w:val="00DC3D01"/>
    <w:rsid w:val="00DC3DF9"/>
    <w:rsid w:val="00DC3F6D"/>
    <w:rsid w:val="00DC4609"/>
    <w:rsid w:val="00DC49B6"/>
    <w:rsid w:val="00DC50F0"/>
    <w:rsid w:val="00DC516D"/>
    <w:rsid w:val="00DC51A1"/>
    <w:rsid w:val="00DC5240"/>
    <w:rsid w:val="00DC5687"/>
    <w:rsid w:val="00DC59BE"/>
    <w:rsid w:val="00DC6210"/>
    <w:rsid w:val="00DC6928"/>
    <w:rsid w:val="00DC6CDD"/>
    <w:rsid w:val="00DC6DE4"/>
    <w:rsid w:val="00DC6EC1"/>
    <w:rsid w:val="00DC7160"/>
    <w:rsid w:val="00DC72A2"/>
    <w:rsid w:val="00DC7304"/>
    <w:rsid w:val="00DC741E"/>
    <w:rsid w:val="00DC748D"/>
    <w:rsid w:val="00DC75C6"/>
    <w:rsid w:val="00DC7E62"/>
    <w:rsid w:val="00DD00C1"/>
    <w:rsid w:val="00DD038D"/>
    <w:rsid w:val="00DD0429"/>
    <w:rsid w:val="00DD09D4"/>
    <w:rsid w:val="00DD0B31"/>
    <w:rsid w:val="00DD0E03"/>
    <w:rsid w:val="00DD11A3"/>
    <w:rsid w:val="00DD1800"/>
    <w:rsid w:val="00DD1830"/>
    <w:rsid w:val="00DD1BA5"/>
    <w:rsid w:val="00DD215D"/>
    <w:rsid w:val="00DD2278"/>
    <w:rsid w:val="00DD2437"/>
    <w:rsid w:val="00DD2779"/>
    <w:rsid w:val="00DD2EEA"/>
    <w:rsid w:val="00DD3096"/>
    <w:rsid w:val="00DD34FD"/>
    <w:rsid w:val="00DD35E5"/>
    <w:rsid w:val="00DD36F0"/>
    <w:rsid w:val="00DD3792"/>
    <w:rsid w:val="00DD3BE9"/>
    <w:rsid w:val="00DD458F"/>
    <w:rsid w:val="00DD48A2"/>
    <w:rsid w:val="00DD58B9"/>
    <w:rsid w:val="00DD59D0"/>
    <w:rsid w:val="00DD5CCF"/>
    <w:rsid w:val="00DD5DFA"/>
    <w:rsid w:val="00DD610A"/>
    <w:rsid w:val="00DD617A"/>
    <w:rsid w:val="00DD63A0"/>
    <w:rsid w:val="00DD665E"/>
    <w:rsid w:val="00DD6765"/>
    <w:rsid w:val="00DD6988"/>
    <w:rsid w:val="00DD6BE6"/>
    <w:rsid w:val="00DD6BF1"/>
    <w:rsid w:val="00DD756C"/>
    <w:rsid w:val="00DD781F"/>
    <w:rsid w:val="00DD7A0D"/>
    <w:rsid w:val="00DD7D82"/>
    <w:rsid w:val="00DE035F"/>
    <w:rsid w:val="00DE03CB"/>
    <w:rsid w:val="00DE078B"/>
    <w:rsid w:val="00DE0877"/>
    <w:rsid w:val="00DE0885"/>
    <w:rsid w:val="00DE1BC9"/>
    <w:rsid w:val="00DE1EC4"/>
    <w:rsid w:val="00DE1F6E"/>
    <w:rsid w:val="00DE1F96"/>
    <w:rsid w:val="00DE2930"/>
    <w:rsid w:val="00DE2D22"/>
    <w:rsid w:val="00DE30EE"/>
    <w:rsid w:val="00DE319A"/>
    <w:rsid w:val="00DE33F3"/>
    <w:rsid w:val="00DE350D"/>
    <w:rsid w:val="00DE37E0"/>
    <w:rsid w:val="00DE38EC"/>
    <w:rsid w:val="00DE38F2"/>
    <w:rsid w:val="00DE394D"/>
    <w:rsid w:val="00DE3AA6"/>
    <w:rsid w:val="00DE3B58"/>
    <w:rsid w:val="00DE434A"/>
    <w:rsid w:val="00DE48A4"/>
    <w:rsid w:val="00DE49BF"/>
    <w:rsid w:val="00DE4C25"/>
    <w:rsid w:val="00DE4D1F"/>
    <w:rsid w:val="00DE52DC"/>
    <w:rsid w:val="00DE5398"/>
    <w:rsid w:val="00DE59AD"/>
    <w:rsid w:val="00DE5F6F"/>
    <w:rsid w:val="00DE6224"/>
    <w:rsid w:val="00DE63AE"/>
    <w:rsid w:val="00DE6777"/>
    <w:rsid w:val="00DE6B13"/>
    <w:rsid w:val="00DE70F7"/>
    <w:rsid w:val="00DE74B9"/>
    <w:rsid w:val="00DE7636"/>
    <w:rsid w:val="00DE76B9"/>
    <w:rsid w:val="00DE7A7C"/>
    <w:rsid w:val="00DE7C5B"/>
    <w:rsid w:val="00DE7FF3"/>
    <w:rsid w:val="00DF0116"/>
    <w:rsid w:val="00DF0675"/>
    <w:rsid w:val="00DF08F1"/>
    <w:rsid w:val="00DF0A04"/>
    <w:rsid w:val="00DF0BD5"/>
    <w:rsid w:val="00DF0C27"/>
    <w:rsid w:val="00DF0E06"/>
    <w:rsid w:val="00DF1184"/>
    <w:rsid w:val="00DF1457"/>
    <w:rsid w:val="00DF14C9"/>
    <w:rsid w:val="00DF14ED"/>
    <w:rsid w:val="00DF2177"/>
    <w:rsid w:val="00DF257A"/>
    <w:rsid w:val="00DF2A15"/>
    <w:rsid w:val="00DF2EC5"/>
    <w:rsid w:val="00DF317C"/>
    <w:rsid w:val="00DF3759"/>
    <w:rsid w:val="00DF3B6C"/>
    <w:rsid w:val="00DF3D31"/>
    <w:rsid w:val="00DF3E0B"/>
    <w:rsid w:val="00DF4B7B"/>
    <w:rsid w:val="00DF4CBD"/>
    <w:rsid w:val="00DF4EDE"/>
    <w:rsid w:val="00DF50DC"/>
    <w:rsid w:val="00DF5236"/>
    <w:rsid w:val="00DF52AA"/>
    <w:rsid w:val="00DF52BE"/>
    <w:rsid w:val="00DF52E2"/>
    <w:rsid w:val="00DF53E5"/>
    <w:rsid w:val="00DF5483"/>
    <w:rsid w:val="00DF558F"/>
    <w:rsid w:val="00DF5610"/>
    <w:rsid w:val="00DF5941"/>
    <w:rsid w:val="00DF5AA9"/>
    <w:rsid w:val="00DF5AF4"/>
    <w:rsid w:val="00DF5BD5"/>
    <w:rsid w:val="00DF5CE3"/>
    <w:rsid w:val="00DF5DF2"/>
    <w:rsid w:val="00DF6179"/>
    <w:rsid w:val="00DF6200"/>
    <w:rsid w:val="00DF639E"/>
    <w:rsid w:val="00DF63BE"/>
    <w:rsid w:val="00DF6B95"/>
    <w:rsid w:val="00DF6BD2"/>
    <w:rsid w:val="00DF7312"/>
    <w:rsid w:val="00DF76AD"/>
    <w:rsid w:val="00DF7CB0"/>
    <w:rsid w:val="00DF7CD9"/>
    <w:rsid w:val="00DF7EDC"/>
    <w:rsid w:val="00E0004A"/>
    <w:rsid w:val="00E001D6"/>
    <w:rsid w:val="00E00729"/>
    <w:rsid w:val="00E00982"/>
    <w:rsid w:val="00E00B6F"/>
    <w:rsid w:val="00E00BAD"/>
    <w:rsid w:val="00E00D77"/>
    <w:rsid w:val="00E00D78"/>
    <w:rsid w:val="00E00FB0"/>
    <w:rsid w:val="00E01038"/>
    <w:rsid w:val="00E011D6"/>
    <w:rsid w:val="00E0192C"/>
    <w:rsid w:val="00E01EE0"/>
    <w:rsid w:val="00E02281"/>
    <w:rsid w:val="00E02406"/>
    <w:rsid w:val="00E02803"/>
    <w:rsid w:val="00E02A1C"/>
    <w:rsid w:val="00E02BBE"/>
    <w:rsid w:val="00E02CA1"/>
    <w:rsid w:val="00E02D71"/>
    <w:rsid w:val="00E02D80"/>
    <w:rsid w:val="00E035FE"/>
    <w:rsid w:val="00E03616"/>
    <w:rsid w:val="00E040E5"/>
    <w:rsid w:val="00E041F5"/>
    <w:rsid w:val="00E042CA"/>
    <w:rsid w:val="00E0468B"/>
    <w:rsid w:val="00E04869"/>
    <w:rsid w:val="00E04A7E"/>
    <w:rsid w:val="00E05011"/>
    <w:rsid w:val="00E05020"/>
    <w:rsid w:val="00E0520A"/>
    <w:rsid w:val="00E052A6"/>
    <w:rsid w:val="00E0567A"/>
    <w:rsid w:val="00E05860"/>
    <w:rsid w:val="00E05A98"/>
    <w:rsid w:val="00E05BB7"/>
    <w:rsid w:val="00E05D90"/>
    <w:rsid w:val="00E05F04"/>
    <w:rsid w:val="00E06490"/>
    <w:rsid w:val="00E06AE4"/>
    <w:rsid w:val="00E0724C"/>
    <w:rsid w:val="00E0746E"/>
    <w:rsid w:val="00E075A2"/>
    <w:rsid w:val="00E07636"/>
    <w:rsid w:val="00E0785A"/>
    <w:rsid w:val="00E07A48"/>
    <w:rsid w:val="00E07EC1"/>
    <w:rsid w:val="00E07F6B"/>
    <w:rsid w:val="00E108B8"/>
    <w:rsid w:val="00E10982"/>
    <w:rsid w:val="00E10C04"/>
    <w:rsid w:val="00E10D13"/>
    <w:rsid w:val="00E116C0"/>
    <w:rsid w:val="00E1190F"/>
    <w:rsid w:val="00E11C2F"/>
    <w:rsid w:val="00E11CF3"/>
    <w:rsid w:val="00E11CF6"/>
    <w:rsid w:val="00E1206D"/>
    <w:rsid w:val="00E12952"/>
    <w:rsid w:val="00E12C7F"/>
    <w:rsid w:val="00E12CF3"/>
    <w:rsid w:val="00E132C5"/>
    <w:rsid w:val="00E13474"/>
    <w:rsid w:val="00E1372C"/>
    <w:rsid w:val="00E13A38"/>
    <w:rsid w:val="00E13AFB"/>
    <w:rsid w:val="00E13D3F"/>
    <w:rsid w:val="00E14204"/>
    <w:rsid w:val="00E142C3"/>
    <w:rsid w:val="00E14437"/>
    <w:rsid w:val="00E14CBB"/>
    <w:rsid w:val="00E14D38"/>
    <w:rsid w:val="00E151EC"/>
    <w:rsid w:val="00E15270"/>
    <w:rsid w:val="00E15317"/>
    <w:rsid w:val="00E15473"/>
    <w:rsid w:val="00E15646"/>
    <w:rsid w:val="00E15960"/>
    <w:rsid w:val="00E15CE6"/>
    <w:rsid w:val="00E16133"/>
    <w:rsid w:val="00E165E9"/>
    <w:rsid w:val="00E16619"/>
    <w:rsid w:val="00E1661F"/>
    <w:rsid w:val="00E1688B"/>
    <w:rsid w:val="00E16892"/>
    <w:rsid w:val="00E16F0E"/>
    <w:rsid w:val="00E16FF4"/>
    <w:rsid w:val="00E1702B"/>
    <w:rsid w:val="00E170F2"/>
    <w:rsid w:val="00E171F7"/>
    <w:rsid w:val="00E1740C"/>
    <w:rsid w:val="00E1743E"/>
    <w:rsid w:val="00E1774D"/>
    <w:rsid w:val="00E20362"/>
    <w:rsid w:val="00E2046C"/>
    <w:rsid w:val="00E204E1"/>
    <w:rsid w:val="00E209B3"/>
    <w:rsid w:val="00E20F86"/>
    <w:rsid w:val="00E210D4"/>
    <w:rsid w:val="00E21509"/>
    <w:rsid w:val="00E2155D"/>
    <w:rsid w:val="00E21913"/>
    <w:rsid w:val="00E220E8"/>
    <w:rsid w:val="00E23F22"/>
    <w:rsid w:val="00E242F6"/>
    <w:rsid w:val="00E24BE7"/>
    <w:rsid w:val="00E253F9"/>
    <w:rsid w:val="00E25C87"/>
    <w:rsid w:val="00E2619B"/>
    <w:rsid w:val="00E265D1"/>
    <w:rsid w:val="00E266FD"/>
    <w:rsid w:val="00E26A8B"/>
    <w:rsid w:val="00E26AE3"/>
    <w:rsid w:val="00E26BAB"/>
    <w:rsid w:val="00E26F19"/>
    <w:rsid w:val="00E2730F"/>
    <w:rsid w:val="00E2740A"/>
    <w:rsid w:val="00E27571"/>
    <w:rsid w:val="00E278E0"/>
    <w:rsid w:val="00E27919"/>
    <w:rsid w:val="00E27CCD"/>
    <w:rsid w:val="00E30273"/>
    <w:rsid w:val="00E304B7"/>
    <w:rsid w:val="00E3091E"/>
    <w:rsid w:val="00E31453"/>
    <w:rsid w:val="00E316A0"/>
    <w:rsid w:val="00E318C8"/>
    <w:rsid w:val="00E32313"/>
    <w:rsid w:val="00E324AC"/>
    <w:rsid w:val="00E32A06"/>
    <w:rsid w:val="00E331A7"/>
    <w:rsid w:val="00E333F5"/>
    <w:rsid w:val="00E33784"/>
    <w:rsid w:val="00E33865"/>
    <w:rsid w:val="00E34239"/>
    <w:rsid w:val="00E343D5"/>
    <w:rsid w:val="00E349B0"/>
    <w:rsid w:val="00E34C37"/>
    <w:rsid w:val="00E34CE9"/>
    <w:rsid w:val="00E35239"/>
    <w:rsid w:val="00E3598E"/>
    <w:rsid w:val="00E35A78"/>
    <w:rsid w:val="00E35AAA"/>
    <w:rsid w:val="00E35E14"/>
    <w:rsid w:val="00E35E7F"/>
    <w:rsid w:val="00E3618A"/>
    <w:rsid w:val="00E36380"/>
    <w:rsid w:val="00E366B1"/>
    <w:rsid w:val="00E36ABF"/>
    <w:rsid w:val="00E36E39"/>
    <w:rsid w:val="00E36F64"/>
    <w:rsid w:val="00E3705F"/>
    <w:rsid w:val="00E3725A"/>
    <w:rsid w:val="00E3773C"/>
    <w:rsid w:val="00E37922"/>
    <w:rsid w:val="00E379F8"/>
    <w:rsid w:val="00E37F13"/>
    <w:rsid w:val="00E411DF"/>
    <w:rsid w:val="00E412FE"/>
    <w:rsid w:val="00E41812"/>
    <w:rsid w:val="00E41C2A"/>
    <w:rsid w:val="00E41F96"/>
    <w:rsid w:val="00E41FEF"/>
    <w:rsid w:val="00E42239"/>
    <w:rsid w:val="00E4255F"/>
    <w:rsid w:val="00E42CB9"/>
    <w:rsid w:val="00E42E66"/>
    <w:rsid w:val="00E430B3"/>
    <w:rsid w:val="00E433C9"/>
    <w:rsid w:val="00E4379A"/>
    <w:rsid w:val="00E43D10"/>
    <w:rsid w:val="00E43D12"/>
    <w:rsid w:val="00E43E4C"/>
    <w:rsid w:val="00E43F0E"/>
    <w:rsid w:val="00E43FF3"/>
    <w:rsid w:val="00E44587"/>
    <w:rsid w:val="00E447C9"/>
    <w:rsid w:val="00E44B78"/>
    <w:rsid w:val="00E44E6B"/>
    <w:rsid w:val="00E44E82"/>
    <w:rsid w:val="00E45096"/>
    <w:rsid w:val="00E45196"/>
    <w:rsid w:val="00E451E8"/>
    <w:rsid w:val="00E45216"/>
    <w:rsid w:val="00E454BB"/>
    <w:rsid w:val="00E4583D"/>
    <w:rsid w:val="00E45EBB"/>
    <w:rsid w:val="00E471E3"/>
    <w:rsid w:val="00E47205"/>
    <w:rsid w:val="00E47750"/>
    <w:rsid w:val="00E477C9"/>
    <w:rsid w:val="00E47BA3"/>
    <w:rsid w:val="00E47CE6"/>
    <w:rsid w:val="00E47F93"/>
    <w:rsid w:val="00E50022"/>
    <w:rsid w:val="00E500F7"/>
    <w:rsid w:val="00E5026F"/>
    <w:rsid w:val="00E5043C"/>
    <w:rsid w:val="00E5090A"/>
    <w:rsid w:val="00E510A9"/>
    <w:rsid w:val="00E5194D"/>
    <w:rsid w:val="00E51976"/>
    <w:rsid w:val="00E51BE7"/>
    <w:rsid w:val="00E51C6C"/>
    <w:rsid w:val="00E52510"/>
    <w:rsid w:val="00E52D9F"/>
    <w:rsid w:val="00E53022"/>
    <w:rsid w:val="00E5337B"/>
    <w:rsid w:val="00E53C58"/>
    <w:rsid w:val="00E53CCC"/>
    <w:rsid w:val="00E53F0E"/>
    <w:rsid w:val="00E541CE"/>
    <w:rsid w:val="00E542B8"/>
    <w:rsid w:val="00E54417"/>
    <w:rsid w:val="00E54A78"/>
    <w:rsid w:val="00E54DDC"/>
    <w:rsid w:val="00E55013"/>
    <w:rsid w:val="00E55167"/>
    <w:rsid w:val="00E55A29"/>
    <w:rsid w:val="00E55BA9"/>
    <w:rsid w:val="00E55FAF"/>
    <w:rsid w:val="00E5609F"/>
    <w:rsid w:val="00E5624D"/>
    <w:rsid w:val="00E56510"/>
    <w:rsid w:val="00E56586"/>
    <w:rsid w:val="00E56645"/>
    <w:rsid w:val="00E56FA3"/>
    <w:rsid w:val="00E57080"/>
    <w:rsid w:val="00E57336"/>
    <w:rsid w:val="00E57C1D"/>
    <w:rsid w:val="00E602B5"/>
    <w:rsid w:val="00E60F26"/>
    <w:rsid w:val="00E616DF"/>
    <w:rsid w:val="00E61904"/>
    <w:rsid w:val="00E61C4E"/>
    <w:rsid w:val="00E61F3F"/>
    <w:rsid w:val="00E61F42"/>
    <w:rsid w:val="00E62720"/>
    <w:rsid w:val="00E62F41"/>
    <w:rsid w:val="00E63278"/>
    <w:rsid w:val="00E633A3"/>
    <w:rsid w:val="00E63805"/>
    <w:rsid w:val="00E63CD7"/>
    <w:rsid w:val="00E640E8"/>
    <w:rsid w:val="00E6461D"/>
    <w:rsid w:val="00E64D1A"/>
    <w:rsid w:val="00E64F82"/>
    <w:rsid w:val="00E65090"/>
    <w:rsid w:val="00E65251"/>
    <w:rsid w:val="00E658DA"/>
    <w:rsid w:val="00E662B1"/>
    <w:rsid w:val="00E662C3"/>
    <w:rsid w:val="00E663A7"/>
    <w:rsid w:val="00E66565"/>
    <w:rsid w:val="00E66684"/>
    <w:rsid w:val="00E66B20"/>
    <w:rsid w:val="00E66D01"/>
    <w:rsid w:val="00E67069"/>
    <w:rsid w:val="00E6715B"/>
    <w:rsid w:val="00E673C1"/>
    <w:rsid w:val="00E6746A"/>
    <w:rsid w:val="00E674F4"/>
    <w:rsid w:val="00E6768A"/>
    <w:rsid w:val="00E676C2"/>
    <w:rsid w:val="00E67745"/>
    <w:rsid w:val="00E7094B"/>
    <w:rsid w:val="00E709E4"/>
    <w:rsid w:val="00E70D31"/>
    <w:rsid w:val="00E70F32"/>
    <w:rsid w:val="00E7190D"/>
    <w:rsid w:val="00E71E10"/>
    <w:rsid w:val="00E7202E"/>
    <w:rsid w:val="00E728FB"/>
    <w:rsid w:val="00E7326D"/>
    <w:rsid w:val="00E734EE"/>
    <w:rsid w:val="00E73CEB"/>
    <w:rsid w:val="00E73D9C"/>
    <w:rsid w:val="00E740B6"/>
    <w:rsid w:val="00E748CB"/>
    <w:rsid w:val="00E7494A"/>
    <w:rsid w:val="00E74BC9"/>
    <w:rsid w:val="00E74DF8"/>
    <w:rsid w:val="00E74F2C"/>
    <w:rsid w:val="00E75007"/>
    <w:rsid w:val="00E7532E"/>
    <w:rsid w:val="00E75343"/>
    <w:rsid w:val="00E75681"/>
    <w:rsid w:val="00E7568C"/>
    <w:rsid w:val="00E75D72"/>
    <w:rsid w:val="00E75DAE"/>
    <w:rsid w:val="00E76062"/>
    <w:rsid w:val="00E76893"/>
    <w:rsid w:val="00E76A73"/>
    <w:rsid w:val="00E76B09"/>
    <w:rsid w:val="00E77046"/>
    <w:rsid w:val="00E779E6"/>
    <w:rsid w:val="00E80622"/>
    <w:rsid w:val="00E8071D"/>
    <w:rsid w:val="00E80ED3"/>
    <w:rsid w:val="00E812D9"/>
    <w:rsid w:val="00E8130F"/>
    <w:rsid w:val="00E81BDD"/>
    <w:rsid w:val="00E81D44"/>
    <w:rsid w:val="00E81E13"/>
    <w:rsid w:val="00E81FAE"/>
    <w:rsid w:val="00E8206A"/>
    <w:rsid w:val="00E82E59"/>
    <w:rsid w:val="00E82EDB"/>
    <w:rsid w:val="00E82FB2"/>
    <w:rsid w:val="00E835C4"/>
    <w:rsid w:val="00E83BAA"/>
    <w:rsid w:val="00E83CBD"/>
    <w:rsid w:val="00E83EFA"/>
    <w:rsid w:val="00E84040"/>
    <w:rsid w:val="00E841CC"/>
    <w:rsid w:val="00E845F3"/>
    <w:rsid w:val="00E850B9"/>
    <w:rsid w:val="00E85A5C"/>
    <w:rsid w:val="00E85BF7"/>
    <w:rsid w:val="00E86BB0"/>
    <w:rsid w:val="00E87058"/>
    <w:rsid w:val="00E872A1"/>
    <w:rsid w:val="00E873BE"/>
    <w:rsid w:val="00E874EE"/>
    <w:rsid w:val="00E87A79"/>
    <w:rsid w:val="00E901F4"/>
    <w:rsid w:val="00E9082F"/>
    <w:rsid w:val="00E90835"/>
    <w:rsid w:val="00E90910"/>
    <w:rsid w:val="00E90B14"/>
    <w:rsid w:val="00E90B9F"/>
    <w:rsid w:val="00E90CA9"/>
    <w:rsid w:val="00E912B5"/>
    <w:rsid w:val="00E91376"/>
    <w:rsid w:val="00E9199F"/>
    <w:rsid w:val="00E91ED3"/>
    <w:rsid w:val="00E920F2"/>
    <w:rsid w:val="00E92634"/>
    <w:rsid w:val="00E92823"/>
    <w:rsid w:val="00E92B19"/>
    <w:rsid w:val="00E9322B"/>
    <w:rsid w:val="00E938A8"/>
    <w:rsid w:val="00E93EE9"/>
    <w:rsid w:val="00E94568"/>
    <w:rsid w:val="00E9484E"/>
    <w:rsid w:val="00E94E54"/>
    <w:rsid w:val="00E952F3"/>
    <w:rsid w:val="00E9561A"/>
    <w:rsid w:val="00E9587E"/>
    <w:rsid w:val="00E959CF"/>
    <w:rsid w:val="00E95A04"/>
    <w:rsid w:val="00E95A83"/>
    <w:rsid w:val="00E96658"/>
    <w:rsid w:val="00E966F1"/>
    <w:rsid w:val="00E9699E"/>
    <w:rsid w:val="00E96BE7"/>
    <w:rsid w:val="00E96F61"/>
    <w:rsid w:val="00E971B5"/>
    <w:rsid w:val="00E972CC"/>
    <w:rsid w:val="00E972E8"/>
    <w:rsid w:val="00E9766D"/>
    <w:rsid w:val="00E97FC7"/>
    <w:rsid w:val="00EA000D"/>
    <w:rsid w:val="00EA075D"/>
    <w:rsid w:val="00EA0B7A"/>
    <w:rsid w:val="00EA0F54"/>
    <w:rsid w:val="00EA103A"/>
    <w:rsid w:val="00EA1C22"/>
    <w:rsid w:val="00EA1EB4"/>
    <w:rsid w:val="00EA2434"/>
    <w:rsid w:val="00EA254E"/>
    <w:rsid w:val="00EA257D"/>
    <w:rsid w:val="00EA262B"/>
    <w:rsid w:val="00EA2881"/>
    <w:rsid w:val="00EA298C"/>
    <w:rsid w:val="00EA2FCB"/>
    <w:rsid w:val="00EA3398"/>
    <w:rsid w:val="00EA3729"/>
    <w:rsid w:val="00EA3DF7"/>
    <w:rsid w:val="00EA3E55"/>
    <w:rsid w:val="00EA3EA2"/>
    <w:rsid w:val="00EA4BB9"/>
    <w:rsid w:val="00EA4BED"/>
    <w:rsid w:val="00EA5020"/>
    <w:rsid w:val="00EA55C7"/>
    <w:rsid w:val="00EA5D49"/>
    <w:rsid w:val="00EA5FE1"/>
    <w:rsid w:val="00EA6209"/>
    <w:rsid w:val="00EA6228"/>
    <w:rsid w:val="00EA63A1"/>
    <w:rsid w:val="00EA6B1D"/>
    <w:rsid w:val="00EA6DBC"/>
    <w:rsid w:val="00EA6ED2"/>
    <w:rsid w:val="00EA7309"/>
    <w:rsid w:val="00EA75AE"/>
    <w:rsid w:val="00EA7868"/>
    <w:rsid w:val="00EA7997"/>
    <w:rsid w:val="00EA7C5A"/>
    <w:rsid w:val="00EA7FD8"/>
    <w:rsid w:val="00EB0438"/>
    <w:rsid w:val="00EB04A7"/>
    <w:rsid w:val="00EB09BA"/>
    <w:rsid w:val="00EB0B19"/>
    <w:rsid w:val="00EB0E39"/>
    <w:rsid w:val="00EB1BDA"/>
    <w:rsid w:val="00EB1CA3"/>
    <w:rsid w:val="00EB2471"/>
    <w:rsid w:val="00EB278C"/>
    <w:rsid w:val="00EB2982"/>
    <w:rsid w:val="00EB2BA0"/>
    <w:rsid w:val="00EB306F"/>
    <w:rsid w:val="00EB3524"/>
    <w:rsid w:val="00EB3A7A"/>
    <w:rsid w:val="00EB3A8F"/>
    <w:rsid w:val="00EB3DAD"/>
    <w:rsid w:val="00EB3E40"/>
    <w:rsid w:val="00EB43B7"/>
    <w:rsid w:val="00EB44C5"/>
    <w:rsid w:val="00EB49B4"/>
    <w:rsid w:val="00EB4BF6"/>
    <w:rsid w:val="00EB52DC"/>
    <w:rsid w:val="00EB5855"/>
    <w:rsid w:val="00EB59E2"/>
    <w:rsid w:val="00EB5BE8"/>
    <w:rsid w:val="00EB5D7C"/>
    <w:rsid w:val="00EB60FD"/>
    <w:rsid w:val="00EB6F54"/>
    <w:rsid w:val="00EB76C7"/>
    <w:rsid w:val="00EB79A2"/>
    <w:rsid w:val="00EB7BE0"/>
    <w:rsid w:val="00EB7C34"/>
    <w:rsid w:val="00EB7E49"/>
    <w:rsid w:val="00EC007F"/>
    <w:rsid w:val="00EC0A22"/>
    <w:rsid w:val="00EC0D0E"/>
    <w:rsid w:val="00EC1129"/>
    <w:rsid w:val="00EC14BF"/>
    <w:rsid w:val="00EC15CB"/>
    <w:rsid w:val="00EC1B39"/>
    <w:rsid w:val="00EC1DBE"/>
    <w:rsid w:val="00EC1FD7"/>
    <w:rsid w:val="00EC2537"/>
    <w:rsid w:val="00EC27C3"/>
    <w:rsid w:val="00EC2C32"/>
    <w:rsid w:val="00EC2CD9"/>
    <w:rsid w:val="00EC2DF4"/>
    <w:rsid w:val="00EC2FD6"/>
    <w:rsid w:val="00EC3101"/>
    <w:rsid w:val="00EC377E"/>
    <w:rsid w:val="00EC48B1"/>
    <w:rsid w:val="00EC4CD8"/>
    <w:rsid w:val="00EC5339"/>
    <w:rsid w:val="00EC579C"/>
    <w:rsid w:val="00EC58ED"/>
    <w:rsid w:val="00EC5B76"/>
    <w:rsid w:val="00EC5CFA"/>
    <w:rsid w:val="00EC5D5C"/>
    <w:rsid w:val="00EC5DF0"/>
    <w:rsid w:val="00EC66B9"/>
    <w:rsid w:val="00EC674B"/>
    <w:rsid w:val="00EC679F"/>
    <w:rsid w:val="00EC6944"/>
    <w:rsid w:val="00EC6BAD"/>
    <w:rsid w:val="00EC7314"/>
    <w:rsid w:val="00EC78F4"/>
    <w:rsid w:val="00EC7B79"/>
    <w:rsid w:val="00EC7CC0"/>
    <w:rsid w:val="00EC7E43"/>
    <w:rsid w:val="00ED019F"/>
    <w:rsid w:val="00ED0D61"/>
    <w:rsid w:val="00ED1188"/>
    <w:rsid w:val="00ED1505"/>
    <w:rsid w:val="00ED1959"/>
    <w:rsid w:val="00ED23B0"/>
    <w:rsid w:val="00ED255A"/>
    <w:rsid w:val="00ED27D3"/>
    <w:rsid w:val="00ED28C0"/>
    <w:rsid w:val="00ED33B4"/>
    <w:rsid w:val="00ED34F8"/>
    <w:rsid w:val="00ED376F"/>
    <w:rsid w:val="00ED3782"/>
    <w:rsid w:val="00ED37ED"/>
    <w:rsid w:val="00ED38A1"/>
    <w:rsid w:val="00ED3EA6"/>
    <w:rsid w:val="00ED4693"/>
    <w:rsid w:val="00ED494D"/>
    <w:rsid w:val="00ED4A9B"/>
    <w:rsid w:val="00ED4BF8"/>
    <w:rsid w:val="00ED4C22"/>
    <w:rsid w:val="00ED5054"/>
    <w:rsid w:val="00ED50FC"/>
    <w:rsid w:val="00ED526C"/>
    <w:rsid w:val="00ED52FD"/>
    <w:rsid w:val="00ED5982"/>
    <w:rsid w:val="00ED599A"/>
    <w:rsid w:val="00ED5ADF"/>
    <w:rsid w:val="00ED5E95"/>
    <w:rsid w:val="00ED61AA"/>
    <w:rsid w:val="00ED685A"/>
    <w:rsid w:val="00ED6942"/>
    <w:rsid w:val="00ED6967"/>
    <w:rsid w:val="00ED703B"/>
    <w:rsid w:val="00ED7277"/>
    <w:rsid w:val="00ED7381"/>
    <w:rsid w:val="00ED7621"/>
    <w:rsid w:val="00ED7C07"/>
    <w:rsid w:val="00ED7CDD"/>
    <w:rsid w:val="00EE052B"/>
    <w:rsid w:val="00EE05CD"/>
    <w:rsid w:val="00EE0AFD"/>
    <w:rsid w:val="00EE0CFE"/>
    <w:rsid w:val="00EE0E96"/>
    <w:rsid w:val="00EE0F7D"/>
    <w:rsid w:val="00EE11C0"/>
    <w:rsid w:val="00EE121B"/>
    <w:rsid w:val="00EE151F"/>
    <w:rsid w:val="00EE18DD"/>
    <w:rsid w:val="00EE1A42"/>
    <w:rsid w:val="00EE1C38"/>
    <w:rsid w:val="00EE1C68"/>
    <w:rsid w:val="00EE1DE9"/>
    <w:rsid w:val="00EE1ECE"/>
    <w:rsid w:val="00EE2275"/>
    <w:rsid w:val="00EE228B"/>
    <w:rsid w:val="00EE2297"/>
    <w:rsid w:val="00EE26CF"/>
    <w:rsid w:val="00EE301D"/>
    <w:rsid w:val="00EE319C"/>
    <w:rsid w:val="00EE38B3"/>
    <w:rsid w:val="00EE3AE1"/>
    <w:rsid w:val="00EE3D24"/>
    <w:rsid w:val="00EE3DE3"/>
    <w:rsid w:val="00EE3F33"/>
    <w:rsid w:val="00EE444B"/>
    <w:rsid w:val="00EE470B"/>
    <w:rsid w:val="00EE4D6B"/>
    <w:rsid w:val="00EE4F59"/>
    <w:rsid w:val="00EE50D7"/>
    <w:rsid w:val="00EE52E1"/>
    <w:rsid w:val="00EE5CCE"/>
    <w:rsid w:val="00EE5D5C"/>
    <w:rsid w:val="00EE62D1"/>
    <w:rsid w:val="00EE630C"/>
    <w:rsid w:val="00EE6601"/>
    <w:rsid w:val="00EE665F"/>
    <w:rsid w:val="00EE697F"/>
    <w:rsid w:val="00EE6BE8"/>
    <w:rsid w:val="00EE6DE1"/>
    <w:rsid w:val="00EE6EF5"/>
    <w:rsid w:val="00EE72E2"/>
    <w:rsid w:val="00EE7DD0"/>
    <w:rsid w:val="00EE7E14"/>
    <w:rsid w:val="00EE7EB6"/>
    <w:rsid w:val="00EE7FFA"/>
    <w:rsid w:val="00EF006C"/>
    <w:rsid w:val="00EF012C"/>
    <w:rsid w:val="00EF030F"/>
    <w:rsid w:val="00EF0420"/>
    <w:rsid w:val="00EF0763"/>
    <w:rsid w:val="00EF0ABD"/>
    <w:rsid w:val="00EF1CA5"/>
    <w:rsid w:val="00EF1CDA"/>
    <w:rsid w:val="00EF1CF7"/>
    <w:rsid w:val="00EF2378"/>
    <w:rsid w:val="00EF2CB0"/>
    <w:rsid w:val="00EF30B3"/>
    <w:rsid w:val="00EF3289"/>
    <w:rsid w:val="00EF3899"/>
    <w:rsid w:val="00EF4309"/>
    <w:rsid w:val="00EF4755"/>
    <w:rsid w:val="00EF47D5"/>
    <w:rsid w:val="00EF4CA2"/>
    <w:rsid w:val="00EF4D73"/>
    <w:rsid w:val="00EF4E83"/>
    <w:rsid w:val="00EF4EB3"/>
    <w:rsid w:val="00EF51E3"/>
    <w:rsid w:val="00EF54C2"/>
    <w:rsid w:val="00EF55D8"/>
    <w:rsid w:val="00EF5831"/>
    <w:rsid w:val="00EF5E97"/>
    <w:rsid w:val="00EF606E"/>
    <w:rsid w:val="00EF6276"/>
    <w:rsid w:val="00EF64D4"/>
    <w:rsid w:val="00EF64E6"/>
    <w:rsid w:val="00EF64EE"/>
    <w:rsid w:val="00EF651E"/>
    <w:rsid w:val="00EF66BE"/>
    <w:rsid w:val="00EF6762"/>
    <w:rsid w:val="00EF6ED4"/>
    <w:rsid w:val="00EF747A"/>
    <w:rsid w:val="00EF7518"/>
    <w:rsid w:val="00EF780B"/>
    <w:rsid w:val="00EF7E58"/>
    <w:rsid w:val="00F00007"/>
    <w:rsid w:val="00F002AE"/>
    <w:rsid w:val="00F00423"/>
    <w:rsid w:val="00F00805"/>
    <w:rsid w:val="00F008A3"/>
    <w:rsid w:val="00F00A73"/>
    <w:rsid w:val="00F00AE9"/>
    <w:rsid w:val="00F0122B"/>
    <w:rsid w:val="00F01562"/>
    <w:rsid w:val="00F01705"/>
    <w:rsid w:val="00F01A12"/>
    <w:rsid w:val="00F01DB3"/>
    <w:rsid w:val="00F01FF5"/>
    <w:rsid w:val="00F02219"/>
    <w:rsid w:val="00F02543"/>
    <w:rsid w:val="00F02930"/>
    <w:rsid w:val="00F02A6E"/>
    <w:rsid w:val="00F02B58"/>
    <w:rsid w:val="00F02CEA"/>
    <w:rsid w:val="00F02FD0"/>
    <w:rsid w:val="00F033C4"/>
    <w:rsid w:val="00F0369C"/>
    <w:rsid w:val="00F0392A"/>
    <w:rsid w:val="00F039BA"/>
    <w:rsid w:val="00F043D6"/>
    <w:rsid w:val="00F047AF"/>
    <w:rsid w:val="00F0497C"/>
    <w:rsid w:val="00F0508C"/>
    <w:rsid w:val="00F051AA"/>
    <w:rsid w:val="00F05385"/>
    <w:rsid w:val="00F05687"/>
    <w:rsid w:val="00F05982"/>
    <w:rsid w:val="00F05A56"/>
    <w:rsid w:val="00F068E4"/>
    <w:rsid w:val="00F07413"/>
    <w:rsid w:val="00F07A78"/>
    <w:rsid w:val="00F07EC9"/>
    <w:rsid w:val="00F10D95"/>
    <w:rsid w:val="00F111EE"/>
    <w:rsid w:val="00F11446"/>
    <w:rsid w:val="00F11AD2"/>
    <w:rsid w:val="00F1278F"/>
    <w:rsid w:val="00F12ADD"/>
    <w:rsid w:val="00F12E9E"/>
    <w:rsid w:val="00F12F2F"/>
    <w:rsid w:val="00F13387"/>
    <w:rsid w:val="00F134EF"/>
    <w:rsid w:val="00F1359C"/>
    <w:rsid w:val="00F1382B"/>
    <w:rsid w:val="00F13897"/>
    <w:rsid w:val="00F138D4"/>
    <w:rsid w:val="00F14087"/>
    <w:rsid w:val="00F14380"/>
    <w:rsid w:val="00F14586"/>
    <w:rsid w:val="00F146EC"/>
    <w:rsid w:val="00F14B9E"/>
    <w:rsid w:val="00F15134"/>
    <w:rsid w:val="00F1554E"/>
    <w:rsid w:val="00F1564A"/>
    <w:rsid w:val="00F15865"/>
    <w:rsid w:val="00F15A61"/>
    <w:rsid w:val="00F15A98"/>
    <w:rsid w:val="00F15BD6"/>
    <w:rsid w:val="00F16274"/>
    <w:rsid w:val="00F1652D"/>
    <w:rsid w:val="00F1679F"/>
    <w:rsid w:val="00F169ED"/>
    <w:rsid w:val="00F16AF6"/>
    <w:rsid w:val="00F16FC5"/>
    <w:rsid w:val="00F17408"/>
    <w:rsid w:val="00F1788F"/>
    <w:rsid w:val="00F179A5"/>
    <w:rsid w:val="00F17A25"/>
    <w:rsid w:val="00F17CB1"/>
    <w:rsid w:val="00F20170"/>
    <w:rsid w:val="00F20E5A"/>
    <w:rsid w:val="00F20F83"/>
    <w:rsid w:val="00F218A0"/>
    <w:rsid w:val="00F21927"/>
    <w:rsid w:val="00F228D1"/>
    <w:rsid w:val="00F23013"/>
    <w:rsid w:val="00F23ABA"/>
    <w:rsid w:val="00F23ACB"/>
    <w:rsid w:val="00F23BDD"/>
    <w:rsid w:val="00F23E11"/>
    <w:rsid w:val="00F23E2A"/>
    <w:rsid w:val="00F23EC1"/>
    <w:rsid w:val="00F23F8A"/>
    <w:rsid w:val="00F24139"/>
    <w:rsid w:val="00F242AC"/>
    <w:rsid w:val="00F2436A"/>
    <w:rsid w:val="00F24526"/>
    <w:rsid w:val="00F2478E"/>
    <w:rsid w:val="00F24967"/>
    <w:rsid w:val="00F24C3F"/>
    <w:rsid w:val="00F24D36"/>
    <w:rsid w:val="00F24F26"/>
    <w:rsid w:val="00F251BA"/>
    <w:rsid w:val="00F25538"/>
    <w:rsid w:val="00F25768"/>
    <w:rsid w:val="00F25AD0"/>
    <w:rsid w:val="00F2624A"/>
    <w:rsid w:val="00F26451"/>
    <w:rsid w:val="00F265D3"/>
    <w:rsid w:val="00F2674F"/>
    <w:rsid w:val="00F26937"/>
    <w:rsid w:val="00F26D8B"/>
    <w:rsid w:val="00F26FFB"/>
    <w:rsid w:val="00F27A49"/>
    <w:rsid w:val="00F27B97"/>
    <w:rsid w:val="00F30582"/>
    <w:rsid w:val="00F30691"/>
    <w:rsid w:val="00F30865"/>
    <w:rsid w:val="00F31A5F"/>
    <w:rsid w:val="00F31BF6"/>
    <w:rsid w:val="00F325D2"/>
    <w:rsid w:val="00F32856"/>
    <w:rsid w:val="00F32A09"/>
    <w:rsid w:val="00F330C3"/>
    <w:rsid w:val="00F33236"/>
    <w:rsid w:val="00F3398B"/>
    <w:rsid w:val="00F33C90"/>
    <w:rsid w:val="00F340AC"/>
    <w:rsid w:val="00F3440B"/>
    <w:rsid w:val="00F34460"/>
    <w:rsid w:val="00F349C2"/>
    <w:rsid w:val="00F351DB"/>
    <w:rsid w:val="00F363B3"/>
    <w:rsid w:val="00F36A53"/>
    <w:rsid w:val="00F36C14"/>
    <w:rsid w:val="00F36E89"/>
    <w:rsid w:val="00F36ECC"/>
    <w:rsid w:val="00F36F02"/>
    <w:rsid w:val="00F3706A"/>
    <w:rsid w:val="00F3732F"/>
    <w:rsid w:val="00F374A5"/>
    <w:rsid w:val="00F375A0"/>
    <w:rsid w:val="00F378F5"/>
    <w:rsid w:val="00F37F65"/>
    <w:rsid w:val="00F40492"/>
    <w:rsid w:val="00F40A01"/>
    <w:rsid w:val="00F40AB1"/>
    <w:rsid w:val="00F41095"/>
    <w:rsid w:val="00F417C8"/>
    <w:rsid w:val="00F41AF7"/>
    <w:rsid w:val="00F42408"/>
    <w:rsid w:val="00F42901"/>
    <w:rsid w:val="00F42946"/>
    <w:rsid w:val="00F42F48"/>
    <w:rsid w:val="00F43A63"/>
    <w:rsid w:val="00F43DE1"/>
    <w:rsid w:val="00F43ECE"/>
    <w:rsid w:val="00F44C64"/>
    <w:rsid w:val="00F452D5"/>
    <w:rsid w:val="00F453C7"/>
    <w:rsid w:val="00F4565B"/>
    <w:rsid w:val="00F45AF4"/>
    <w:rsid w:val="00F45CEC"/>
    <w:rsid w:val="00F45E5D"/>
    <w:rsid w:val="00F45F90"/>
    <w:rsid w:val="00F46073"/>
    <w:rsid w:val="00F4614D"/>
    <w:rsid w:val="00F46285"/>
    <w:rsid w:val="00F467E5"/>
    <w:rsid w:val="00F4693B"/>
    <w:rsid w:val="00F469E2"/>
    <w:rsid w:val="00F46F0E"/>
    <w:rsid w:val="00F4704B"/>
    <w:rsid w:val="00F4715C"/>
    <w:rsid w:val="00F474C9"/>
    <w:rsid w:val="00F47751"/>
    <w:rsid w:val="00F477ED"/>
    <w:rsid w:val="00F503CB"/>
    <w:rsid w:val="00F50427"/>
    <w:rsid w:val="00F50A62"/>
    <w:rsid w:val="00F5101A"/>
    <w:rsid w:val="00F5116D"/>
    <w:rsid w:val="00F511AD"/>
    <w:rsid w:val="00F5124C"/>
    <w:rsid w:val="00F512F3"/>
    <w:rsid w:val="00F514AC"/>
    <w:rsid w:val="00F518C3"/>
    <w:rsid w:val="00F5194C"/>
    <w:rsid w:val="00F522D9"/>
    <w:rsid w:val="00F52858"/>
    <w:rsid w:val="00F52B21"/>
    <w:rsid w:val="00F52D91"/>
    <w:rsid w:val="00F5324D"/>
    <w:rsid w:val="00F53A70"/>
    <w:rsid w:val="00F53CC5"/>
    <w:rsid w:val="00F53E54"/>
    <w:rsid w:val="00F53FF6"/>
    <w:rsid w:val="00F546F7"/>
    <w:rsid w:val="00F54824"/>
    <w:rsid w:val="00F5484D"/>
    <w:rsid w:val="00F54BE9"/>
    <w:rsid w:val="00F54C9A"/>
    <w:rsid w:val="00F54DCC"/>
    <w:rsid w:val="00F5544A"/>
    <w:rsid w:val="00F55B7B"/>
    <w:rsid w:val="00F55BC8"/>
    <w:rsid w:val="00F55BFD"/>
    <w:rsid w:val="00F55FC8"/>
    <w:rsid w:val="00F566E2"/>
    <w:rsid w:val="00F56709"/>
    <w:rsid w:val="00F56C02"/>
    <w:rsid w:val="00F56E49"/>
    <w:rsid w:val="00F5737B"/>
    <w:rsid w:val="00F5766C"/>
    <w:rsid w:val="00F57BD5"/>
    <w:rsid w:val="00F60945"/>
    <w:rsid w:val="00F61138"/>
    <w:rsid w:val="00F611F2"/>
    <w:rsid w:val="00F611F7"/>
    <w:rsid w:val="00F61581"/>
    <w:rsid w:val="00F6189E"/>
    <w:rsid w:val="00F61BB8"/>
    <w:rsid w:val="00F61E55"/>
    <w:rsid w:val="00F6209E"/>
    <w:rsid w:val="00F621BC"/>
    <w:rsid w:val="00F62730"/>
    <w:rsid w:val="00F62D37"/>
    <w:rsid w:val="00F62DBB"/>
    <w:rsid w:val="00F62FAB"/>
    <w:rsid w:val="00F62FCD"/>
    <w:rsid w:val="00F63999"/>
    <w:rsid w:val="00F63B6B"/>
    <w:rsid w:val="00F63F01"/>
    <w:rsid w:val="00F64950"/>
    <w:rsid w:val="00F6506A"/>
    <w:rsid w:val="00F65613"/>
    <w:rsid w:val="00F65CB8"/>
    <w:rsid w:val="00F65FDD"/>
    <w:rsid w:val="00F66910"/>
    <w:rsid w:val="00F669B6"/>
    <w:rsid w:val="00F66B26"/>
    <w:rsid w:val="00F66D7E"/>
    <w:rsid w:val="00F670E3"/>
    <w:rsid w:val="00F673D2"/>
    <w:rsid w:val="00F673D3"/>
    <w:rsid w:val="00F67614"/>
    <w:rsid w:val="00F67772"/>
    <w:rsid w:val="00F677C1"/>
    <w:rsid w:val="00F678BE"/>
    <w:rsid w:val="00F67B85"/>
    <w:rsid w:val="00F67C7D"/>
    <w:rsid w:val="00F67EDA"/>
    <w:rsid w:val="00F70090"/>
    <w:rsid w:val="00F700A3"/>
    <w:rsid w:val="00F704AF"/>
    <w:rsid w:val="00F705AC"/>
    <w:rsid w:val="00F70F45"/>
    <w:rsid w:val="00F71531"/>
    <w:rsid w:val="00F71A78"/>
    <w:rsid w:val="00F7231D"/>
    <w:rsid w:val="00F726C0"/>
    <w:rsid w:val="00F72F42"/>
    <w:rsid w:val="00F730E2"/>
    <w:rsid w:val="00F73184"/>
    <w:rsid w:val="00F738C5"/>
    <w:rsid w:val="00F740D5"/>
    <w:rsid w:val="00F741E5"/>
    <w:rsid w:val="00F742FB"/>
    <w:rsid w:val="00F7438F"/>
    <w:rsid w:val="00F74C1D"/>
    <w:rsid w:val="00F74F74"/>
    <w:rsid w:val="00F75296"/>
    <w:rsid w:val="00F75B41"/>
    <w:rsid w:val="00F75BC8"/>
    <w:rsid w:val="00F75E89"/>
    <w:rsid w:val="00F76504"/>
    <w:rsid w:val="00F7669F"/>
    <w:rsid w:val="00F76BA8"/>
    <w:rsid w:val="00F76C44"/>
    <w:rsid w:val="00F76F7C"/>
    <w:rsid w:val="00F77354"/>
    <w:rsid w:val="00F776EF"/>
    <w:rsid w:val="00F77A35"/>
    <w:rsid w:val="00F77D30"/>
    <w:rsid w:val="00F801CA"/>
    <w:rsid w:val="00F8039C"/>
    <w:rsid w:val="00F80585"/>
    <w:rsid w:val="00F8084D"/>
    <w:rsid w:val="00F809AC"/>
    <w:rsid w:val="00F809C5"/>
    <w:rsid w:val="00F80A6A"/>
    <w:rsid w:val="00F80F52"/>
    <w:rsid w:val="00F81441"/>
    <w:rsid w:val="00F815A6"/>
    <w:rsid w:val="00F818B7"/>
    <w:rsid w:val="00F81C01"/>
    <w:rsid w:val="00F82051"/>
    <w:rsid w:val="00F82135"/>
    <w:rsid w:val="00F823FE"/>
    <w:rsid w:val="00F825E3"/>
    <w:rsid w:val="00F825E4"/>
    <w:rsid w:val="00F82669"/>
    <w:rsid w:val="00F826A5"/>
    <w:rsid w:val="00F827F5"/>
    <w:rsid w:val="00F829DC"/>
    <w:rsid w:val="00F831B7"/>
    <w:rsid w:val="00F83478"/>
    <w:rsid w:val="00F834D6"/>
    <w:rsid w:val="00F8397C"/>
    <w:rsid w:val="00F83C94"/>
    <w:rsid w:val="00F840E8"/>
    <w:rsid w:val="00F84539"/>
    <w:rsid w:val="00F847C5"/>
    <w:rsid w:val="00F84D1F"/>
    <w:rsid w:val="00F84D24"/>
    <w:rsid w:val="00F84F97"/>
    <w:rsid w:val="00F84FC7"/>
    <w:rsid w:val="00F84FDC"/>
    <w:rsid w:val="00F85328"/>
    <w:rsid w:val="00F85BDE"/>
    <w:rsid w:val="00F85CE8"/>
    <w:rsid w:val="00F86294"/>
    <w:rsid w:val="00F86295"/>
    <w:rsid w:val="00F8629E"/>
    <w:rsid w:val="00F869AF"/>
    <w:rsid w:val="00F86B33"/>
    <w:rsid w:val="00F879B8"/>
    <w:rsid w:val="00F87ACA"/>
    <w:rsid w:val="00F87D46"/>
    <w:rsid w:val="00F90100"/>
    <w:rsid w:val="00F905EA"/>
    <w:rsid w:val="00F908EF"/>
    <w:rsid w:val="00F90AAF"/>
    <w:rsid w:val="00F90E0D"/>
    <w:rsid w:val="00F91415"/>
    <w:rsid w:val="00F91B20"/>
    <w:rsid w:val="00F91DDF"/>
    <w:rsid w:val="00F91FC3"/>
    <w:rsid w:val="00F9215F"/>
    <w:rsid w:val="00F92395"/>
    <w:rsid w:val="00F923A5"/>
    <w:rsid w:val="00F92538"/>
    <w:rsid w:val="00F92609"/>
    <w:rsid w:val="00F93247"/>
    <w:rsid w:val="00F9333B"/>
    <w:rsid w:val="00F93468"/>
    <w:rsid w:val="00F93F4E"/>
    <w:rsid w:val="00F9404D"/>
    <w:rsid w:val="00F941B1"/>
    <w:rsid w:val="00F94583"/>
    <w:rsid w:val="00F94A9E"/>
    <w:rsid w:val="00F94D06"/>
    <w:rsid w:val="00F94F07"/>
    <w:rsid w:val="00F95050"/>
    <w:rsid w:val="00F952CB"/>
    <w:rsid w:val="00F9589F"/>
    <w:rsid w:val="00F95AC3"/>
    <w:rsid w:val="00F95D80"/>
    <w:rsid w:val="00F96085"/>
    <w:rsid w:val="00F96201"/>
    <w:rsid w:val="00F9628A"/>
    <w:rsid w:val="00F9632D"/>
    <w:rsid w:val="00F9651E"/>
    <w:rsid w:val="00F96524"/>
    <w:rsid w:val="00F965DF"/>
    <w:rsid w:val="00F96D9F"/>
    <w:rsid w:val="00F96E6B"/>
    <w:rsid w:val="00F97229"/>
    <w:rsid w:val="00F973A1"/>
    <w:rsid w:val="00F975A1"/>
    <w:rsid w:val="00F97982"/>
    <w:rsid w:val="00F97CF9"/>
    <w:rsid w:val="00F97DC7"/>
    <w:rsid w:val="00F97FCE"/>
    <w:rsid w:val="00FA030C"/>
    <w:rsid w:val="00FA0F72"/>
    <w:rsid w:val="00FA10D7"/>
    <w:rsid w:val="00FA2A71"/>
    <w:rsid w:val="00FA2A89"/>
    <w:rsid w:val="00FA2C1A"/>
    <w:rsid w:val="00FA2CFF"/>
    <w:rsid w:val="00FA2FEF"/>
    <w:rsid w:val="00FA30D0"/>
    <w:rsid w:val="00FA30E4"/>
    <w:rsid w:val="00FA31FC"/>
    <w:rsid w:val="00FA39CB"/>
    <w:rsid w:val="00FA3FE9"/>
    <w:rsid w:val="00FA45A8"/>
    <w:rsid w:val="00FA4ABD"/>
    <w:rsid w:val="00FA4BE8"/>
    <w:rsid w:val="00FA4D32"/>
    <w:rsid w:val="00FA522E"/>
    <w:rsid w:val="00FA53C6"/>
    <w:rsid w:val="00FA542E"/>
    <w:rsid w:val="00FA5730"/>
    <w:rsid w:val="00FA5E9E"/>
    <w:rsid w:val="00FA6075"/>
    <w:rsid w:val="00FA63BB"/>
    <w:rsid w:val="00FA6459"/>
    <w:rsid w:val="00FA6578"/>
    <w:rsid w:val="00FA6878"/>
    <w:rsid w:val="00FA7A00"/>
    <w:rsid w:val="00FA7BA4"/>
    <w:rsid w:val="00FA7FE9"/>
    <w:rsid w:val="00FB012E"/>
    <w:rsid w:val="00FB022E"/>
    <w:rsid w:val="00FB03A5"/>
    <w:rsid w:val="00FB03AB"/>
    <w:rsid w:val="00FB0583"/>
    <w:rsid w:val="00FB0679"/>
    <w:rsid w:val="00FB0B67"/>
    <w:rsid w:val="00FB114E"/>
    <w:rsid w:val="00FB1766"/>
    <w:rsid w:val="00FB17FA"/>
    <w:rsid w:val="00FB18B1"/>
    <w:rsid w:val="00FB1AAE"/>
    <w:rsid w:val="00FB1B22"/>
    <w:rsid w:val="00FB2138"/>
    <w:rsid w:val="00FB2C6F"/>
    <w:rsid w:val="00FB3503"/>
    <w:rsid w:val="00FB3710"/>
    <w:rsid w:val="00FB39BB"/>
    <w:rsid w:val="00FB4B2A"/>
    <w:rsid w:val="00FB4C8E"/>
    <w:rsid w:val="00FB4FC8"/>
    <w:rsid w:val="00FB5101"/>
    <w:rsid w:val="00FB513A"/>
    <w:rsid w:val="00FB518D"/>
    <w:rsid w:val="00FB5378"/>
    <w:rsid w:val="00FB53D2"/>
    <w:rsid w:val="00FB5FD0"/>
    <w:rsid w:val="00FB61D4"/>
    <w:rsid w:val="00FB6285"/>
    <w:rsid w:val="00FB6CE7"/>
    <w:rsid w:val="00FB6F5F"/>
    <w:rsid w:val="00FB717D"/>
    <w:rsid w:val="00FB74A9"/>
    <w:rsid w:val="00FB7BD3"/>
    <w:rsid w:val="00FC00C2"/>
    <w:rsid w:val="00FC017F"/>
    <w:rsid w:val="00FC0B6E"/>
    <w:rsid w:val="00FC0E3F"/>
    <w:rsid w:val="00FC1183"/>
    <w:rsid w:val="00FC1303"/>
    <w:rsid w:val="00FC1909"/>
    <w:rsid w:val="00FC1AE8"/>
    <w:rsid w:val="00FC1FFB"/>
    <w:rsid w:val="00FC2097"/>
    <w:rsid w:val="00FC229D"/>
    <w:rsid w:val="00FC2423"/>
    <w:rsid w:val="00FC2642"/>
    <w:rsid w:val="00FC2940"/>
    <w:rsid w:val="00FC3799"/>
    <w:rsid w:val="00FC3941"/>
    <w:rsid w:val="00FC3A8B"/>
    <w:rsid w:val="00FC46B6"/>
    <w:rsid w:val="00FC48C2"/>
    <w:rsid w:val="00FC4CAF"/>
    <w:rsid w:val="00FC4E92"/>
    <w:rsid w:val="00FC5551"/>
    <w:rsid w:val="00FC5610"/>
    <w:rsid w:val="00FC566B"/>
    <w:rsid w:val="00FC57AA"/>
    <w:rsid w:val="00FC5A00"/>
    <w:rsid w:val="00FC5AE7"/>
    <w:rsid w:val="00FC5B7C"/>
    <w:rsid w:val="00FC5C0B"/>
    <w:rsid w:val="00FC60D6"/>
    <w:rsid w:val="00FC639D"/>
    <w:rsid w:val="00FC6E9E"/>
    <w:rsid w:val="00FC7118"/>
    <w:rsid w:val="00FC71F5"/>
    <w:rsid w:val="00FC7649"/>
    <w:rsid w:val="00FC77F9"/>
    <w:rsid w:val="00FC79FF"/>
    <w:rsid w:val="00FC7D6D"/>
    <w:rsid w:val="00FC7E4D"/>
    <w:rsid w:val="00FD00BB"/>
    <w:rsid w:val="00FD05CB"/>
    <w:rsid w:val="00FD0750"/>
    <w:rsid w:val="00FD0C46"/>
    <w:rsid w:val="00FD0CFA"/>
    <w:rsid w:val="00FD0E14"/>
    <w:rsid w:val="00FD11B6"/>
    <w:rsid w:val="00FD142D"/>
    <w:rsid w:val="00FD1465"/>
    <w:rsid w:val="00FD156F"/>
    <w:rsid w:val="00FD157D"/>
    <w:rsid w:val="00FD21F2"/>
    <w:rsid w:val="00FD259E"/>
    <w:rsid w:val="00FD281F"/>
    <w:rsid w:val="00FD28B2"/>
    <w:rsid w:val="00FD2A2E"/>
    <w:rsid w:val="00FD2A92"/>
    <w:rsid w:val="00FD2CDC"/>
    <w:rsid w:val="00FD3137"/>
    <w:rsid w:val="00FD3201"/>
    <w:rsid w:val="00FD3679"/>
    <w:rsid w:val="00FD3B81"/>
    <w:rsid w:val="00FD3B82"/>
    <w:rsid w:val="00FD40B5"/>
    <w:rsid w:val="00FD4319"/>
    <w:rsid w:val="00FD4C1A"/>
    <w:rsid w:val="00FD4E30"/>
    <w:rsid w:val="00FD4F96"/>
    <w:rsid w:val="00FD5266"/>
    <w:rsid w:val="00FD54AC"/>
    <w:rsid w:val="00FD5528"/>
    <w:rsid w:val="00FD58B8"/>
    <w:rsid w:val="00FD5B36"/>
    <w:rsid w:val="00FD5DE8"/>
    <w:rsid w:val="00FD60E6"/>
    <w:rsid w:val="00FD6530"/>
    <w:rsid w:val="00FD67A8"/>
    <w:rsid w:val="00FD67D7"/>
    <w:rsid w:val="00FD67F3"/>
    <w:rsid w:val="00FD6898"/>
    <w:rsid w:val="00FD693F"/>
    <w:rsid w:val="00FD6FD8"/>
    <w:rsid w:val="00FD784A"/>
    <w:rsid w:val="00FD7C14"/>
    <w:rsid w:val="00FE026D"/>
    <w:rsid w:val="00FE065E"/>
    <w:rsid w:val="00FE1014"/>
    <w:rsid w:val="00FE1132"/>
    <w:rsid w:val="00FE121A"/>
    <w:rsid w:val="00FE13B5"/>
    <w:rsid w:val="00FE14D0"/>
    <w:rsid w:val="00FE1A6C"/>
    <w:rsid w:val="00FE1AE2"/>
    <w:rsid w:val="00FE1C4E"/>
    <w:rsid w:val="00FE1E6A"/>
    <w:rsid w:val="00FE1F41"/>
    <w:rsid w:val="00FE2643"/>
    <w:rsid w:val="00FE27C1"/>
    <w:rsid w:val="00FE2CAA"/>
    <w:rsid w:val="00FE32C5"/>
    <w:rsid w:val="00FE351F"/>
    <w:rsid w:val="00FE3904"/>
    <w:rsid w:val="00FE3CA7"/>
    <w:rsid w:val="00FE3E41"/>
    <w:rsid w:val="00FE3F04"/>
    <w:rsid w:val="00FE41EF"/>
    <w:rsid w:val="00FE4322"/>
    <w:rsid w:val="00FE467D"/>
    <w:rsid w:val="00FE4A2D"/>
    <w:rsid w:val="00FE4A3E"/>
    <w:rsid w:val="00FE4C18"/>
    <w:rsid w:val="00FE54AA"/>
    <w:rsid w:val="00FE596F"/>
    <w:rsid w:val="00FE5D60"/>
    <w:rsid w:val="00FE5E13"/>
    <w:rsid w:val="00FE6006"/>
    <w:rsid w:val="00FE60ED"/>
    <w:rsid w:val="00FE6238"/>
    <w:rsid w:val="00FE644D"/>
    <w:rsid w:val="00FE64D9"/>
    <w:rsid w:val="00FE67F2"/>
    <w:rsid w:val="00FE723D"/>
    <w:rsid w:val="00FE741A"/>
    <w:rsid w:val="00FE7658"/>
    <w:rsid w:val="00FE7D1F"/>
    <w:rsid w:val="00FF0077"/>
    <w:rsid w:val="00FF036E"/>
    <w:rsid w:val="00FF03EC"/>
    <w:rsid w:val="00FF07EC"/>
    <w:rsid w:val="00FF0E80"/>
    <w:rsid w:val="00FF100B"/>
    <w:rsid w:val="00FF128B"/>
    <w:rsid w:val="00FF17E7"/>
    <w:rsid w:val="00FF222E"/>
    <w:rsid w:val="00FF2906"/>
    <w:rsid w:val="00FF2B7B"/>
    <w:rsid w:val="00FF2F7A"/>
    <w:rsid w:val="00FF311F"/>
    <w:rsid w:val="00FF3265"/>
    <w:rsid w:val="00FF3B16"/>
    <w:rsid w:val="00FF3CF3"/>
    <w:rsid w:val="00FF416C"/>
    <w:rsid w:val="00FF4A13"/>
    <w:rsid w:val="00FF4BA3"/>
    <w:rsid w:val="00FF4BF9"/>
    <w:rsid w:val="00FF4EEC"/>
    <w:rsid w:val="00FF52D7"/>
    <w:rsid w:val="00FF5C1B"/>
    <w:rsid w:val="00FF6046"/>
    <w:rsid w:val="00FF60FB"/>
    <w:rsid w:val="00FF664C"/>
    <w:rsid w:val="00FF6ACC"/>
    <w:rsid w:val="00FF7093"/>
    <w:rsid w:val="00FF74FE"/>
    <w:rsid w:val="00FF7555"/>
    <w:rsid w:val="00FF772A"/>
    <w:rsid w:val="00FF775B"/>
    <w:rsid w:val="00FF7A5F"/>
    <w:rsid w:val="0142928C"/>
    <w:rsid w:val="02B24403"/>
    <w:rsid w:val="0362B2C5"/>
    <w:rsid w:val="03ED16BF"/>
    <w:rsid w:val="042DC5DD"/>
    <w:rsid w:val="0515B6B9"/>
    <w:rsid w:val="068D9A3C"/>
    <w:rsid w:val="0A5E0002"/>
    <w:rsid w:val="0AAD7AC5"/>
    <w:rsid w:val="0AAE8E98"/>
    <w:rsid w:val="0B83E322"/>
    <w:rsid w:val="0BBF85FD"/>
    <w:rsid w:val="0D6E4DA2"/>
    <w:rsid w:val="116219F4"/>
    <w:rsid w:val="12105698"/>
    <w:rsid w:val="1233B284"/>
    <w:rsid w:val="1243709A"/>
    <w:rsid w:val="127F4AA5"/>
    <w:rsid w:val="1290C215"/>
    <w:rsid w:val="13358611"/>
    <w:rsid w:val="142EDF5B"/>
    <w:rsid w:val="1490916C"/>
    <w:rsid w:val="149764C4"/>
    <w:rsid w:val="14AAE442"/>
    <w:rsid w:val="15147E17"/>
    <w:rsid w:val="177D4FCE"/>
    <w:rsid w:val="1784D07B"/>
    <w:rsid w:val="17919599"/>
    <w:rsid w:val="17AB6348"/>
    <w:rsid w:val="19B9CF2E"/>
    <w:rsid w:val="1B1CF843"/>
    <w:rsid w:val="1B6A5767"/>
    <w:rsid w:val="1B9199AE"/>
    <w:rsid w:val="1CCE8BD4"/>
    <w:rsid w:val="1E4398B4"/>
    <w:rsid w:val="1E4C77DF"/>
    <w:rsid w:val="1F8D9098"/>
    <w:rsid w:val="1FB30444"/>
    <w:rsid w:val="1FDF427C"/>
    <w:rsid w:val="1FF1910D"/>
    <w:rsid w:val="2044C18C"/>
    <w:rsid w:val="22736F69"/>
    <w:rsid w:val="240D9163"/>
    <w:rsid w:val="24517D59"/>
    <w:rsid w:val="26368392"/>
    <w:rsid w:val="286EE2BB"/>
    <w:rsid w:val="298383CC"/>
    <w:rsid w:val="29F5B8AE"/>
    <w:rsid w:val="2B111811"/>
    <w:rsid w:val="2BCE3FD9"/>
    <w:rsid w:val="2BD9E89B"/>
    <w:rsid w:val="2CDCA3F4"/>
    <w:rsid w:val="2D1D875C"/>
    <w:rsid w:val="2E8C3BAB"/>
    <w:rsid w:val="305C5289"/>
    <w:rsid w:val="3300F2B1"/>
    <w:rsid w:val="33BBA4DB"/>
    <w:rsid w:val="35558FCA"/>
    <w:rsid w:val="363350AD"/>
    <w:rsid w:val="366F6E52"/>
    <w:rsid w:val="36B2E18D"/>
    <w:rsid w:val="36CF8056"/>
    <w:rsid w:val="37B1BE4D"/>
    <w:rsid w:val="38173C74"/>
    <w:rsid w:val="3957F894"/>
    <w:rsid w:val="3A1F256B"/>
    <w:rsid w:val="3AF7201E"/>
    <w:rsid w:val="3C053E5F"/>
    <w:rsid w:val="3D805F17"/>
    <w:rsid w:val="3EF30C94"/>
    <w:rsid w:val="3F8A0BD3"/>
    <w:rsid w:val="3F9BE8A0"/>
    <w:rsid w:val="401F3B8B"/>
    <w:rsid w:val="41D15FA1"/>
    <w:rsid w:val="41EA23EA"/>
    <w:rsid w:val="42251A7A"/>
    <w:rsid w:val="426B7D2B"/>
    <w:rsid w:val="463A6BB6"/>
    <w:rsid w:val="49002AF4"/>
    <w:rsid w:val="4945E42A"/>
    <w:rsid w:val="4A11B7BE"/>
    <w:rsid w:val="4CB33900"/>
    <w:rsid w:val="4EBDE042"/>
    <w:rsid w:val="4F42A24C"/>
    <w:rsid w:val="52D5795E"/>
    <w:rsid w:val="53EDD8A3"/>
    <w:rsid w:val="563E7DB2"/>
    <w:rsid w:val="56944DEF"/>
    <w:rsid w:val="5C256EA0"/>
    <w:rsid w:val="5C895121"/>
    <w:rsid w:val="5C9B022F"/>
    <w:rsid w:val="64C0387E"/>
    <w:rsid w:val="64ED00B4"/>
    <w:rsid w:val="65267246"/>
    <w:rsid w:val="655B7ECF"/>
    <w:rsid w:val="65AEF991"/>
    <w:rsid w:val="668261DC"/>
    <w:rsid w:val="67B36A49"/>
    <w:rsid w:val="68DD7516"/>
    <w:rsid w:val="6A4B2AFC"/>
    <w:rsid w:val="6A5FA94D"/>
    <w:rsid w:val="6A9745B1"/>
    <w:rsid w:val="6BC00228"/>
    <w:rsid w:val="6C8961AC"/>
    <w:rsid w:val="6EBACE13"/>
    <w:rsid w:val="6ED40BDB"/>
    <w:rsid w:val="728BDAAE"/>
    <w:rsid w:val="7309AB30"/>
    <w:rsid w:val="75A2C61A"/>
    <w:rsid w:val="76B00733"/>
    <w:rsid w:val="76B24D54"/>
    <w:rsid w:val="76C76FD7"/>
    <w:rsid w:val="7759130F"/>
    <w:rsid w:val="79281C7B"/>
    <w:rsid w:val="7972B182"/>
    <w:rsid w:val="7BB85284"/>
    <w:rsid w:val="7C505000"/>
    <w:rsid w:val="7CDF2274"/>
    <w:rsid w:val="7D6F280A"/>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93EC2"/>
  <w15:docId w15:val="{E945D5DF-3DE3-4AA1-BCCE-5970356F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743"/>
    <w:pPr>
      <w:spacing w:after="200" w:line="276" w:lineRule="auto"/>
    </w:pPr>
    <w:rPr>
      <w:rFonts w:eastAsiaTheme="minorEastAsia"/>
    </w:rPr>
  </w:style>
  <w:style w:type="paragraph" w:styleId="Heading1">
    <w:name w:val="heading 1"/>
    <w:basedOn w:val="Normal"/>
    <w:next w:val="Normal"/>
    <w:link w:val="Heading1Char"/>
    <w:autoRedefine/>
    <w:uiPriority w:val="9"/>
    <w:qFormat/>
    <w:rsid w:val="006573FF"/>
    <w:pPr>
      <w:keepNext/>
      <w:keepLines/>
      <w:numPr>
        <w:numId w:val="39"/>
      </w:numPr>
      <w:kinsoku w:val="0"/>
      <w:overflowPunct w:val="0"/>
      <w:spacing w:after="240"/>
      <w:contextualSpacing/>
      <w:jc w:val="both"/>
      <w:outlineLvl w:val="0"/>
    </w:pPr>
    <w:rPr>
      <w:rFonts w:ascii="Times New Roman" w:eastAsia="Calibri" w:hAnsi="Times New Roman" w:cs="Times New Roman"/>
      <w:b/>
      <w:bCs/>
      <w:iCs/>
      <w:spacing w:val="-1"/>
      <w:sz w:val="28"/>
      <w:szCs w:val="28"/>
    </w:rPr>
  </w:style>
  <w:style w:type="paragraph" w:styleId="Heading2">
    <w:name w:val="heading 2"/>
    <w:basedOn w:val="Normal"/>
    <w:next w:val="Normal"/>
    <w:link w:val="Heading2Char"/>
    <w:autoRedefine/>
    <w:uiPriority w:val="9"/>
    <w:unhideWhenUsed/>
    <w:qFormat/>
    <w:rsid w:val="005173E0"/>
    <w:pPr>
      <w:tabs>
        <w:tab w:val="left" w:pos="567"/>
      </w:tabs>
      <w:spacing w:before="240" w:after="240"/>
      <w:contextualSpacing/>
      <w:jc w:val="both"/>
      <w:outlineLvl w:val="1"/>
    </w:pPr>
    <w:rPr>
      <w:rFonts w:ascii="Times New Roman" w:eastAsiaTheme="majorEastAsia" w:hAnsi="Times New Roman" w:cs="Times New Roman"/>
      <w:b/>
      <w:bCs/>
      <w:sz w:val="26"/>
      <w:szCs w:val="26"/>
      <w:lang w:val="hr"/>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3FF"/>
    <w:rPr>
      <w:rFonts w:ascii="Times New Roman" w:eastAsia="Calibri" w:hAnsi="Times New Roman" w:cs="Times New Roman"/>
      <w:b/>
      <w:bCs/>
      <w:iCs/>
      <w:spacing w:val="-1"/>
      <w:sz w:val="28"/>
      <w:szCs w:val="28"/>
    </w:rPr>
  </w:style>
  <w:style w:type="character" w:customStyle="1" w:styleId="Heading2Char">
    <w:name w:val="Heading 2 Char"/>
    <w:basedOn w:val="DefaultParagraphFont"/>
    <w:link w:val="Heading2"/>
    <w:uiPriority w:val="9"/>
    <w:rsid w:val="005173E0"/>
    <w:rPr>
      <w:rFonts w:ascii="Times New Roman" w:eastAsiaTheme="majorEastAsia" w:hAnsi="Times New Roman" w:cs="Times New Roman"/>
      <w:b/>
      <w:bCs/>
      <w:sz w:val="26"/>
      <w:szCs w:val="26"/>
      <w:lang w:val="hr"/>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qFormat/>
    <w:rsid w:val="006D336D"/>
    <w:rPr>
      <w:rFonts w:cs="Times New Roman"/>
      <w:sz w:val="16"/>
      <w:szCs w:val="16"/>
    </w:rPr>
  </w:style>
  <w:style w:type="paragraph" w:styleId="CommentText">
    <w:name w:val="annotation text"/>
    <w:basedOn w:val="Normal"/>
    <w:link w:val="CommentTextChar"/>
    <w:uiPriority w:val="99"/>
    <w:unhideWhenUsed/>
    <w:qFormat/>
    <w:rsid w:val="006D336D"/>
    <w:rPr>
      <w:sz w:val="20"/>
      <w:szCs w:val="20"/>
    </w:rPr>
  </w:style>
  <w:style w:type="character" w:customStyle="1" w:styleId="CommentTextChar">
    <w:name w:val="Comment Text Char"/>
    <w:basedOn w:val="DefaultParagraphFont"/>
    <w:link w:val="CommentText"/>
    <w:uiPriority w:val="99"/>
    <w:qForma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List Paragraph (numbered (a)),Normal List,Endnote,Indent,Paragraph,Citation List,Normal bullet 2,Resume Title,Paragraphe de liste PBLH,Bullet list,List Paragraph Char Char,b1,Number_1,SGLText List Paragraph,new,lp1,Normal Sentence,Tocka,2"/>
    <w:basedOn w:val="Normal"/>
    <w:link w:val="ListParagraphChar"/>
    <w:uiPriority w:val="34"/>
    <w:qFormat/>
    <w:rsid w:val="006D336D"/>
    <w:pPr>
      <w:ind w:left="720"/>
      <w:contextualSpacing/>
    </w:pPr>
  </w:style>
  <w:style w:type="character" w:customStyle="1" w:styleId="ListParagraphChar">
    <w:name w:val="List Paragraph Char"/>
    <w:aliases w:val="List Paragraph (numbered (a)) Char,Normal List Char,Endnote Char,Indent Char,Paragraph Char,Citation List Char,Normal bullet 2 Char,Resume Title Char,Paragraphe de liste PBLH Char,Bullet list Char,List Paragraph Char Char Char,2 Char"/>
    <w:link w:val="ListParagraph"/>
    <w:uiPriority w:val="1"/>
    <w:qFormat/>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link w:val="NoSpacingChar"/>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5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E81FAE"/>
    <w:pPr>
      <w:tabs>
        <w:tab w:val="left" w:pos="660"/>
        <w:tab w:val="right" w:leader="dot" w:pos="9062"/>
      </w:tabs>
      <w:spacing w:before="120" w:after="0"/>
    </w:pPr>
    <w:rPr>
      <w:b/>
      <w:bCs/>
      <w:sz w:val="24"/>
      <w:szCs w:val="24"/>
    </w:rPr>
  </w:style>
  <w:style w:type="paragraph" w:styleId="TOC2">
    <w:name w:val="toc 2"/>
    <w:basedOn w:val="Normal"/>
    <w:next w:val="Normal"/>
    <w:autoRedefine/>
    <w:uiPriority w:val="39"/>
    <w:unhideWhenUsed/>
    <w:rsid w:val="00894389"/>
    <w:pPr>
      <w:tabs>
        <w:tab w:val="right" w:leader="dot" w:pos="9062"/>
      </w:tabs>
      <w:spacing w:after="0"/>
      <w:ind w:left="709"/>
    </w:pPr>
    <w:rPr>
      <w:rFonts w:ascii="Times New Roman" w:hAnsi="Times New Roman" w:cs="Times New Roman"/>
      <w:noProof/>
      <w:sz w:val="24"/>
      <w:szCs w:val="24"/>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character" w:customStyle="1" w:styleId="cf01">
    <w:name w:val="cf01"/>
    <w:basedOn w:val="DefaultParagraphFont"/>
    <w:rsid w:val="0006578C"/>
    <w:rPr>
      <w:rFonts w:ascii="Segoe UI" w:hAnsi="Segoe UI" w:cs="Segoe UI" w:hint="default"/>
      <w:sz w:val="18"/>
      <w:szCs w:val="18"/>
    </w:rPr>
  </w:style>
  <w:style w:type="character" w:customStyle="1" w:styleId="UnresolvedMention4">
    <w:name w:val="Unresolved Mention4"/>
    <w:basedOn w:val="DefaultParagraphFont"/>
    <w:uiPriority w:val="99"/>
    <w:semiHidden/>
    <w:unhideWhenUsed/>
    <w:rsid w:val="00C13CBB"/>
    <w:rPr>
      <w:color w:val="605E5C"/>
      <w:shd w:val="clear" w:color="auto" w:fill="E1DFDD"/>
    </w:rPr>
  </w:style>
  <w:style w:type="character" w:customStyle="1" w:styleId="UnresolvedMention5">
    <w:name w:val="Unresolved Mention5"/>
    <w:basedOn w:val="DefaultParagraphFont"/>
    <w:uiPriority w:val="99"/>
    <w:semiHidden/>
    <w:unhideWhenUsed/>
    <w:rsid w:val="00E51BE7"/>
    <w:rPr>
      <w:color w:val="605E5C"/>
      <w:shd w:val="clear" w:color="auto" w:fill="E1DFDD"/>
    </w:rPr>
  </w:style>
  <w:style w:type="character" w:customStyle="1" w:styleId="Mention1">
    <w:name w:val="Mention1"/>
    <w:basedOn w:val="DefaultParagraphFont"/>
    <w:uiPriority w:val="99"/>
    <w:unhideWhenUsed/>
    <w:rsid w:val="00C23ABD"/>
    <w:rPr>
      <w:color w:val="2B579A"/>
      <w:shd w:val="clear" w:color="auto" w:fill="E1DFDD"/>
    </w:rPr>
  </w:style>
  <w:style w:type="character" w:customStyle="1" w:styleId="NoSpacingChar">
    <w:name w:val="No Spacing Char"/>
    <w:link w:val="NoSpacing"/>
    <w:uiPriority w:val="1"/>
    <w:locked/>
    <w:rsid w:val="005B75F0"/>
    <w:rPr>
      <w:rFonts w:eastAsiaTheme="minorEastAsia"/>
    </w:rPr>
  </w:style>
  <w:style w:type="character" w:customStyle="1" w:styleId="UnresolvedMention6">
    <w:name w:val="Unresolved Mention6"/>
    <w:basedOn w:val="DefaultParagraphFont"/>
    <w:uiPriority w:val="99"/>
    <w:semiHidden/>
    <w:unhideWhenUsed/>
    <w:rsid w:val="00B5562C"/>
    <w:rPr>
      <w:color w:val="605E5C"/>
      <w:shd w:val="clear" w:color="auto" w:fill="E1DFDD"/>
    </w:rPr>
  </w:style>
  <w:style w:type="paragraph" w:customStyle="1" w:styleId="pf0">
    <w:name w:val="pf0"/>
    <w:basedOn w:val="Normal"/>
    <w:rsid w:val="000C188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148">
      <w:bodyDiv w:val="1"/>
      <w:marLeft w:val="0"/>
      <w:marRight w:val="0"/>
      <w:marTop w:val="0"/>
      <w:marBottom w:val="0"/>
      <w:divBdr>
        <w:top w:val="none" w:sz="0" w:space="0" w:color="auto"/>
        <w:left w:val="none" w:sz="0" w:space="0" w:color="auto"/>
        <w:bottom w:val="none" w:sz="0" w:space="0" w:color="auto"/>
        <w:right w:val="none" w:sz="0" w:space="0" w:color="auto"/>
      </w:divBdr>
      <w:divsChild>
        <w:div w:id="282005732">
          <w:marLeft w:val="0"/>
          <w:marRight w:val="0"/>
          <w:marTop w:val="0"/>
          <w:marBottom w:val="0"/>
          <w:divBdr>
            <w:top w:val="none" w:sz="0" w:space="0" w:color="auto"/>
            <w:left w:val="none" w:sz="0" w:space="0" w:color="auto"/>
            <w:bottom w:val="none" w:sz="0" w:space="0" w:color="auto"/>
            <w:right w:val="none" w:sz="0" w:space="0" w:color="auto"/>
          </w:divBdr>
        </w:div>
      </w:divsChild>
    </w:div>
    <w:div w:id="7678605">
      <w:bodyDiv w:val="1"/>
      <w:marLeft w:val="0"/>
      <w:marRight w:val="0"/>
      <w:marTop w:val="0"/>
      <w:marBottom w:val="0"/>
      <w:divBdr>
        <w:top w:val="none" w:sz="0" w:space="0" w:color="auto"/>
        <w:left w:val="none" w:sz="0" w:space="0" w:color="auto"/>
        <w:bottom w:val="none" w:sz="0" w:space="0" w:color="auto"/>
        <w:right w:val="none" w:sz="0" w:space="0" w:color="auto"/>
      </w:divBdr>
    </w:div>
    <w:div w:id="27267463">
      <w:bodyDiv w:val="1"/>
      <w:marLeft w:val="0"/>
      <w:marRight w:val="0"/>
      <w:marTop w:val="0"/>
      <w:marBottom w:val="0"/>
      <w:divBdr>
        <w:top w:val="none" w:sz="0" w:space="0" w:color="auto"/>
        <w:left w:val="none" w:sz="0" w:space="0" w:color="auto"/>
        <w:bottom w:val="none" w:sz="0" w:space="0" w:color="auto"/>
        <w:right w:val="none" w:sz="0" w:space="0" w:color="auto"/>
      </w:divBdr>
    </w:div>
    <w:div w:id="37826806">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86736672">
      <w:bodyDiv w:val="1"/>
      <w:marLeft w:val="0"/>
      <w:marRight w:val="0"/>
      <w:marTop w:val="0"/>
      <w:marBottom w:val="0"/>
      <w:divBdr>
        <w:top w:val="none" w:sz="0" w:space="0" w:color="auto"/>
        <w:left w:val="none" w:sz="0" w:space="0" w:color="auto"/>
        <w:bottom w:val="none" w:sz="0" w:space="0" w:color="auto"/>
        <w:right w:val="none" w:sz="0" w:space="0" w:color="auto"/>
      </w:divBdr>
    </w:div>
    <w:div w:id="132715464">
      <w:bodyDiv w:val="1"/>
      <w:marLeft w:val="0"/>
      <w:marRight w:val="0"/>
      <w:marTop w:val="0"/>
      <w:marBottom w:val="0"/>
      <w:divBdr>
        <w:top w:val="none" w:sz="0" w:space="0" w:color="auto"/>
        <w:left w:val="none" w:sz="0" w:space="0" w:color="auto"/>
        <w:bottom w:val="none" w:sz="0" w:space="0" w:color="auto"/>
        <w:right w:val="none" w:sz="0" w:space="0" w:color="auto"/>
      </w:divBdr>
    </w:div>
    <w:div w:id="141195010">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168761324">
      <w:bodyDiv w:val="1"/>
      <w:marLeft w:val="0"/>
      <w:marRight w:val="0"/>
      <w:marTop w:val="0"/>
      <w:marBottom w:val="0"/>
      <w:divBdr>
        <w:top w:val="none" w:sz="0" w:space="0" w:color="auto"/>
        <w:left w:val="none" w:sz="0" w:space="0" w:color="auto"/>
        <w:bottom w:val="none" w:sz="0" w:space="0" w:color="auto"/>
        <w:right w:val="none" w:sz="0" w:space="0" w:color="auto"/>
      </w:divBdr>
    </w:div>
    <w:div w:id="188182638">
      <w:bodyDiv w:val="1"/>
      <w:marLeft w:val="0"/>
      <w:marRight w:val="0"/>
      <w:marTop w:val="0"/>
      <w:marBottom w:val="0"/>
      <w:divBdr>
        <w:top w:val="none" w:sz="0" w:space="0" w:color="auto"/>
        <w:left w:val="none" w:sz="0" w:space="0" w:color="auto"/>
        <w:bottom w:val="none" w:sz="0" w:space="0" w:color="auto"/>
        <w:right w:val="none" w:sz="0" w:space="0" w:color="auto"/>
      </w:divBdr>
    </w:div>
    <w:div w:id="197815186">
      <w:bodyDiv w:val="1"/>
      <w:marLeft w:val="0"/>
      <w:marRight w:val="0"/>
      <w:marTop w:val="0"/>
      <w:marBottom w:val="0"/>
      <w:divBdr>
        <w:top w:val="none" w:sz="0" w:space="0" w:color="auto"/>
        <w:left w:val="none" w:sz="0" w:space="0" w:color="auto"/>
        <w:bottom w:val="none" w:sz="0" w:space="0" w:color="auto"/>
        <w:right w:val="none" w:sz="0" w:space="0" w:color="auto"/>
      </w:divBdr>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2184625">
      <w:bodyDiv w:val="1"/>
      <w:marLeft w:val="0"/>
      <w:marRight w:val="0"/>
      <w:marTop w:val="0"/>
      <w:marBottom w:val="0"/>
      <w:divBdr>
        <w:top w:val="none" w:sz="0" w:space="0" w:color="auto"/>
        <w:left w:val="none" w:sz="0" w:space="0" w:color="auto"/>
        <w:bottom w:val="none" w:sz="0" w:space="0" w:color="auto"/>
        <w:right w:val="none" w:sz="0" w:space="0" w:color="auto"/>
      </w:divBdr>
    </w:div>
    <w:div w:id="242223326">
      <w:bodyDiv w:val="1"/>
      <w:marLeft w:val="0"/>
      <w:marRight w:val="0"/>
      <w:marTop w:val="0"/>
      <w:marBottom w:val="0"/>
      <w:divBdr>
        <w:top w:val="none" w:sz="0" w:space="0" w:color="auto"/>
        <w:left w:val="none" w:sz="0" w:space="0" w:color="auto"/>
        <w:bottom w:val="none" w:sz="0" w:space="0" w:color="auto"/>
        <w:right w:val="none" w:sz="0" w:space="0" w:color="auto"/>
      </w:divBdr>
      <w:divsChild>
        <w:div w:id="425073529">
          <w:marLeft w:val="0"/>
          <w:marRight w:val="0"/>
          <w:marTop w:val="0"/>
          <w:marBottom w:val="0"/>
          <w:divBdr>
            <w:top w:val="none" w:sz="0" w:space="0" w:color="auto"/>
            <w:left w:val="none" w:sz="0" w:space="0" w:color="auto"/>
            <w:bottom w:val="none" w:sz="0" w:space="0" w:color="auto"/>
            <w:right w:val="none" w:sz="0" w:space="0" w:color="auto"/>
          </w:divBdr>
        </w:div>
        <w:div w:id="185653078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5691133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299725636">
      <w:bodyDiv w:val="1"/>
      <w:marLeft w:val="0"/>
      <w:marRight w:val="0"/>
      <w:marTop w:val="0"/>
      <w:marBottom w:val="0"/>
      <w:divBdr>
        <w:top w:val="none" w:sz="0" w:space="0" w:color="auto"/>
        <w:left w:val="none" w:sz="0" w:space="0" w:color="auto"/>
        <w:bottom w:val="none" w:sz="0" w:space="0" w:color="auto"/>
        <w:right w:val="none" w:sz="0" w:space="0" w:color="auto"/>
      </w:divBdr>
    </w:div>
    <w:div w:id="329797006">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45642049">
      <w:bodyDiv w:val="1"/>
      <w:marLeft w:val="0"/>
      <w:marRight w:val="0"/>
      <w:marTop w:val="0"/>
      <w:marBottom w:val="0"/>
      <w:divBdr>
        <w:top w:val="none" w:sz="0" w:space="0" w:color="auto"/>
        <w:left w:val="none" w:sz="0" w:space="0" w:color="auto"/>
        <w:bottom w:val="none" w:sz="0" w:space="0" w:color="auto"/>
        <w:right w:val="none" w:sz="0" w:space="0" w:color="auto"/>
      </w:divBdr>
    </w:div>
    <w:div w:id="379747240">
      <w:bodyDiv w:val="1"/>
      <w:marLeft w:val="0"/>
      <w:marRight w:val="0"/>
      <w:marTop w:val="0"/>
      <w:marBottom w:val="0"/>
      <w:divBdr>
        <w:top w:val="none" w:sz="0" w:space="0" w:color="auto"/>
        <w:left w:val="none" w:sz="0" w:space="0" w:color="auto"/>
        <w:bottom w:val="none" w:sz="0" w:space="0" w:color="auto"/>
        <w:right w:val="none" w:sz="0" w:space="0" w:color="auto"/>
      </w:divBdr>
    </w:div>
    <w:div w:id="381289507">
      <w:bodyDiv w:val="1"/>
      <w:marLeft w:val="0"/>
      <w:marRight w:val="0"/>
      <w:marTop w:val="0"/>
      <w:marBottom w:val="0"/>
      <w:divBdr>
        <w:top w:val="none" w:sz="0" w:space="0" w:color="auto"/>
        <w:left w:val="none" w:sz="0" w:space="0" w:color="auto"/>
        <w:bottom w:val="none" w:sz="0" w:space="0" w:color="auto"/>
        <w:right w:val="none" w:sz="0" w:space="0" w:color="auto"/>
      </w:divBdr>
    </w:div>
    <w:div w:id="422802062">
      <w:bodyDiv w:val="1"/>
      <w:marLeft w:val="0"/>
      <w:marRight w:val="0"/>
      <w:marTop w:val="0"/>
      <w:marBottom w:val="0"/>
      <w:divBdr>
        <w:top w:val="none" w:sz="0" w:space="0" w:color="auto"/>
        <w:left w:val="none" w:sz="0" w:space="0" w:color="auto"/>
        <w:bottom w:val="none" w:sz="0" w:space="0" w:color="auto"/>
        <w:right w:val="none" w:sz="0" w:space="0" w:color="auto"/>
      </w:divBdr>
    </w:div>
    <w:div w:id="431169900">
      <w:bodyDiv w:val="1"/>
      <w:marLeft w:val="0"/>
      <w:marRight w:val="0"/>
      <w:marTop w:val="0"/>
      <w:marBottom w:val="0"/>
      <w:divBdr>
        <w:top w:val="none" w:sz="0" w:space="0" w:color="auto"/>
        <w:left w:val="none" w:sz="0" w:space="0" w:color="auto"/>
        <w:bottom w:val="none" w:sz="0" w:space="0" w:color="auto"/>
        <w:right w:val="none" w:sz="0" w:space="0" w:color="auto"/>
      </w:divBdr>
      <w:divsChild>
        <w:div w:id="181557585">
          <w:marLeft w:val="0"/>
          <w:marRight w:val="0"/>
          <w:marTop w:val="0"/>
          <w:marBottom w:val="0"/>
          <w:divBdr>
            <w:top w:val="none" w:sz="0" w:space="0" w:color="auto"/>
            <w:left w:val="none" w:sz="0" w:space="0" w:color="auto"/>
            <w:bottom w:val="none" w:sz="0" w:space="0" w:color="auto"/>
            <w:right w:val="none" w:sz="0" w:space="0" w:color="auto"/>
          </w:divBdr>
        </w:div>
        <w:div w:id="1886797615">
          <w:marLeft w:val="0"/>
          <w:marRight w:val="0"/>
          <w:marTop w:val="0"/>
          <w:marBottom w:val="0"/>
          <w:divBdr>
            <w:top w:val="none" w:sz="0" w:space="0" w:color="auto"/>
            <w:left w:val="none" w:sz="0" w:space="0" w:color="auto"/>
            <w:bottom w:val="none" w:sz="0" w:space="0" w:color="auto"/>
            <w:right w:val="none" w:sz="0" w:space="0" w:color="auto"/>
          </w:divBdr>
        </w:div>
      </w:divsChild>
    </w:div>
    <w:div w:id="434714959">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50325607">
      <w:bodyDiv w:val="1"/>
      <w:marLeft w:val="0"/>
      <w:marRight w:val="0"/>
      <w:marTop w:val="0"/>
      <w:marBottom w:val="0"/>
      <w:divBdr>
        <w:top w:val="none" w:sz="0" w:space="0" w:color="auto"/>
        <w:left w:val="none" w:sz="0" w:space="0" w:color="auto"/>
        <w:bottom w:val="none" w:sz="0" w:space="0" w:color="auto"/>
        <w:right w:val="none" w:sz="0" w:space="0" w:color="auto"/>
      </w:divBdr>
    </w:div>
    <w:div w:id="453327577">
      <w:bodyDiv w:val="1"/>
      <w:marLeft w:val="0"/>
      <w:marRight w:val="0"/>
      <w:marTop w:val="0"/>
      <w:marBottom w:val="0"/>
      <w:divBdr>
        <w:top w:val="none" w:sz="0" w:space="0" w:color="auto"/>
        <w:left w:val="none" w:sz="0" w:space="0" w:color="auto"/>
        <w:bottom w:val="none" w:sz="0" w:space="0" w:color="auto"/>
        <w:right w:val="none" w:sz="0" w:space="0" w:color="auto"/>
      </w:divBdr>
    </w:div>
    <w:div w:id="461269002">
      <w:bodyDiv w:val="1"/>
      <w:marLeft w:val="0"/>
      <w:marRight w:val="0"/>
      <w:marTop w:val="0"/>
      <w:marBottom w:val="0"/>
      <w:divBdr>
        <w:top w:val="none" w:sz="0" w:space="0" w:color="auto"/>
        <w:left w:val="none" w:sz="0" w:space="0" w:color="auto"/>
        <w:bottom w:val="none" w:sz="0" w:space="0" w:color="auto"/>
        <w:right w:val="none" w:sz="0" w:space="0" w:color="auto"/>
      </w:divBdr>
    </w:div>
    <w:div w:id="464663720">
      <w:bodyDiv w:val="1"/>
      <w:marLeft w:val="0"/>
      <w:marRight w:val="0"/>
      <w:marTop w:val="0"/>
      <w:marBottom w:val="0"/>
      <w:divBdr>
        <w:top w:val="none" w:sz="0" w:space="0" w:color="auto"/>
        <w:left w:val="none" w:sz="0" w:space="0" w:color="auto"/>
        <w:bottom w:val="none" w:sz="0" w:space="0" w:color="auto"/>
        <w:right w:val="none" w:sz="0" w:space="0" w:color="auto"/>
      </w:divBdr>
    </w:div>
    <w:div w:id="517619750">
      <w:bodyDiv w:val="1"/>
      <w:marLeft w:val="0"/>
      <w:marRight w:val="0"/>
      <w:marTop w:val="0"/>
      <w:marBottom w:val="0"/>
      <w:divBdr>
        <w:top w:val="none" w:sz="0" w:space="0" w:color="auto"/>
        <w:left w:val="none" w:sz="0" w:space="0" w:color="auto"/>
        <w:bottom w:val="none" w:sz="0" w:space="0" w:color="auto"/>
        <w:right w:val="none" w:sz="0" w:space="0" w:color="auto"/>
      </w:divBdr>
    </w:div>
    <w:div w:id="5344684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03920771">
      <w:bodyDiv w:val="1"/>
      <w:marLeft w:val="0"/>
      <w:marRight w:val="0"/>
      <w:marTop w:val="0"/>
      <w:marBottom w:val="0"/>
      <w:divBdr>
        <w:top w:val="none" w:sz="0" w:space="0" w:color="auto"/>
        <w:left w:val="none" w:sz="0" w:space="0" w:color="auto"/>
        <w:bottom w:val="none" w:sz="0" w:space="0" w:color="auto"/>
        <w:right w:val="none" w:sz="0" w:space="0" w:color="auto"/>
      </w:divBdr>
    </w:div>
    <w:div w:id="604045434">
      <w:bodyDiv w:val="1"/>
      <w:marLeft w:val="0"/>
      <w:marRight w:val="0"/>
      <w:marTop w:val="0"/>
      <w:marBottom w:val="0"/>
      <w:divBdr>
        <w:top w:val="none" w:sz="0" w:space="0" w:color="auto"/>
        <w:left w:val="none" w:sz="0" w:space="0" w:color="auto"/>
        <w:bottom w:val="none" w:sz="0" w:space="0" w:color="auto"/>
        <w:right w:val="none" w:sz="0" w:space="0" w:color="auto"/>
      </w:divBdr>
    </w:div>
    <w:div w:id="6122540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35569312">
      <w:bodyDiv w:val="1"/>
      <w:marLeft w:val="0"/>
      <w:marRight w:val="0"/>
      <w:marTop w:val="0"/>
      <w:marBottom w:val="0"/>
      <w:divBdr>
        <w:top w:val="none" w:sz="0" w:space="0" w:color="auto"/>
        <w:left w:val="none" w:sz="0" w:space="0" w:color="auto"/>
        <w:bottom w:val="none" w:sz="0" w:space="0" w:color="auto"/>
        <w:right w:val="none" w:sz="0" w:space="0" w:color="auto"/>
      </w:divBdr>
    </w:div>
    <w:div w:id="667026024">
      <w:bodyDiv w:val="1"/>
      <w:marLeft w:val="0"/>
      <w:marRight w:val="0"/>
      <w:marTop w:val="0"/>
      <w:marBottom w:val="0"/>
      <w:divBdr>
        <w:top w:val="none" w:sz="0" w:space="0" w:color="auto"/>
        <w:left w:val="none" w:sz="0" w:space="0" w:color="auto"/>
        <w:bottom w:val="none" w:sz="0" w:space="0" w:color="auto"/>
        <w:right w:val="none" w:sz="0" w:space="0" w:color="auto"/>
      </w:divBdr>
    </w:div>
    <w:div w:id="670792517">
      <w:bodyDiv w:val="1"/>
      <w:marLeft w:val="0"/>
      <w:marRight w:val="0"/>
      <w:marTop w:val="0"/>
      <w:marBottom w:val="0"/>
      <w:divBdr>
        <w:top w:val="none" w:sz="0" w:space="0" w:color="auto"/>
        <w:left w:val="none" w:sz="0" w:space="0" w:color="auto"/>
        <w:bottom w:val="none" w:sz="0" w:space="0" w:color="auto"/>
        <w:right w:val="none" w:sz="0" w:space="0" w:color="auto"/>
      </w:divBdr>
    </w:div>
    <w:div w:id="674843584">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43184731">
      <w:bodyDiv w:val="1"/>
      <w:marLeft w:val="0"/>
      <w:marRight w:val="0"/>
      <w:marTop w:val="0"/>
      <w:marBottom w:val="0"/>
      <w:divBdr>
        <w:top w:val="none" w:sz="0" w:space="0" w:color="auto"/>
        <w:left w:val="none" w:sz="0" w:space="0" w:color="auto"/>
        <w:bottom w:val="none" w:sz="0" w:space="0" w:color="auto"/>
        <w:right w:val="none" w:sz="0" w:space="0" w:color="auto"/>
      </w:divBdr>
    </w:div>
    <w:div w:id="787771762">
      <w:bodyDiv w:val="1"/>
      <w:marLeft w:val="0"/>
      <w:marRight w:val="0"/>
      <w:marTop w:val="0"/>
      <w:marBottom w:val="0"/>
      <w:divBdr>
        <w:top w:val="none" w:sz="0" w:space="0" w:color="auto"/>
        <w:left w:val="none" w:sz="0" w:space="0" w:color="auto"/>
        <w:bottom w:val="none" w:sz="0" w:space="0" w:color="auto"/>
        <w:right w:val="none" w:sz="0" w:space="0" w:color="auto"/>
      </w:divBdr>
    </w:div>
    <w:div w:id="788015864">
      <w:bodyDiv w:val="1"/>
      <w:marLeft w:val="0"/>
      <w:marRight w:val="0"/>
      <w:marTop w:val="0"/>
      <w:marBottom w:val="0"/>
      <w:divBdr>
        <w:top w:val="none" w:sz="0" w:space="0" w:color="auto"/>
        <w:left w:val="none" w:sz="0" w:space="0" w:color="auto"/>
        <w:bottom w:val="none" w:sz="0" w:space="0" w:color="auto"/>
        <w:right w:val="none" w:sz="0" w:space="0" w:color="auto"/>
      </w:divBdr>
    </w:div>
    <w:div w:id="822741962">
      <w:bodyDiv w:val="1"/>
      <w:marLeft w:val="0"/>
      <w:marRight w:val="0"/>
      <w:marTop w:val="0"/>
      <w:marBottom w:val="0"/>
      <w:divBdr>
        <w:top w:val="none" w:sz="0" w:space="0" w:color="auto"/>
        <w:left w:val="none" w:sz="0" w:space="0" w:color="auto"/>
        <w:bottom w:val="none" w:sz="0" w:space="0" w:color="auto"/>
        <w:right w:val="none" w:sz="0" w:space="0" w:color="auto"/>
      </w:divBdr>
    </w:div>
    <w:div w:id="823395217">
      <w:bodyDiv w:val="1"/>
      <w:marLeft w:val="0"/>
      <w:marRight w:val="0"/>
      <w:marTop w:val="0"/>
      <w:marBottom w:val="0"/>
      <w:divBdr>
        <w:top w:val="none" w:sz="0" w:space="0" w:color="auto"/>
        <w:left w:val="none" w:sz="0" w:space="0" w:color="auto"/>
        <w:bottom w:val="none" w:sz="0" w:space="0" w:color="auto"/>
        <w:right w:val="none" w:sz="0" w:space="0" w:color="auto"/>
      </w:divBdr>
    </w:div>
    <w:div w:id="840119239">
      <w:bodyDiv w:val="1"/>
      <w:marLeft w:val="0"/>
      <w:marRight w:val="0"/>
      <w:marTop w:val="0"/>
      <w:marBottom w:val="0"/>
      <w:divBdr>
        <w:top w:val="none" w:sz="0" w:space="0" w:color="auto"/>
        <w:left w:val="none" w:sz="0" w:space="0" w:color="auto"/>
        <w:bottom w:val="none" w:sz="0" w:space="0" w:color="auto"/>
        <w:right w:val="none" w:sz="0" w:space="0" w:color="auto"/>
      </w:divBdr>
    </w:div>
    <w:div w:id="843131689">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10428003">
      <w:bodyDiv w:val="1"/>
      <w:marLeft w:val="0"/>
      <w:marRight w:val="0"/>
      <w:marTop w:val="0"/>
      <w:marBottom w:val="0"/>
      <w:divBdr>
        <w:top w:val="none" w:sz="0" w:space="0" w:color="auto"/>
        <w:left w:val="none" w:sz="0" w:space="0" w:color="auto"/>
        <w:bottom w:val="none" w:sz="0" w:space="0" w:color="auto"/>
        <w:right w:val="none" w:sz="0" w:space="0" w:color="auto"/>
      </w:divBdr>
    </w:div>
    <w:div w:id="912197867">
      <w:bodyDiv w:val="1"/>
      <w:marLeft w:val="0"/>
      <w:marRight w:val="0"/>
      <w:marTop w:val="0"/>
      <w:marBottom w:val="0"/>
      <w:divBdr>
        <w:top w:val="none" w:sz="0" w:space="0" w:color="auto"/>
        <w:left w:val="none" w:sz="0" w:space="0" w:color="auto"/>
        <w:bottom w:val="none" w:sz="0" w:space="0" w:color="auto"/>
        <w:right w:val="none" w:sz="0" w:space="0" w:color="auto"/>
      </w:divBdr>
    </w:div>
    <w:div w:id="935796459">
      <w:bodyDiv w:val="1"/>
      <w:marLeft w:val="0"/>
      <w:marRight w:val="0"/>
      <w:marTop w:val="0"/>
      <w:marBottom w:val="0"/>
      <w:divBdr>
        <w:top w:val="none" w:sz="0" w:space="0" w:color="auto"/>
        <w:left w:val="none" w:sz="0" w:space="0" w:color="auto"/>
        <w:bottom w:val="none" w:sz="0" w:space="0" w:color="auto"/>
        <w:right w:val="none" w:sz="0" w:space="0" w:color="auto"/>
      </w:divBdr>
    </w:div>
    <w:div w:id="942612272">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52980767">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987973003">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90466897">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186208079">
      <w:bodyDiv w:val="1"/>
      <w:marLeft w:val="0"/>
      <w:marRight w:val="0"/>
      <w:marTop w:val="0"/>
      <w:marBottom w:val="0"/>
      <w:divBdr>
        <w:top w:val="none" w:sz="0" w:space="0" w:color="auto"/>
        <w:left w:val="none" w:sz="0" w:space="0" w:color="auto"/>
        <w:bottom w:val="none" w:sz="0" w:space="0" w:color="auto"/>
        <w:right w:val="none" w:sz="0" w:space="0" w:color="auto"/>
      </w:divBdr>
    </w:div>
    <w:div w:id="1197813275">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10916467">
      <w:bodyDiv w:val="1"/>
      <w:marLeft w:val="0"/>
      <w:marRight w:val="0"/>
      <w:marTop w:val="0"/>
      <w:marBottom w:val="0"/>
      <w:divBdr>
        <w:top w:val="none" w:sz="0" w:space="0" w:color="auto"/>
        <w:left w:val="none" w:sz="0" w:space="0" w:color="auto"/>
        <w:bottom w:val="none" w:sz="0" w:space="0" w:color="auto"/>
        <w:right w:val="none" w:sz="0" w:space="0" w:color="auto"/>
      </w:divBdr>
    </w:div>
    <w:div w:id="1211722050">
      <w:bodyDiv w:val="1"/>
      <w:marLeft w:val="0"/>
      <w:marRight w:val="0"/>
      <w:marTop w:val="0"/>
      <w:marBottom w:val="0"/>
      <w:divBdr>
        <w:top w:val="none" w:sz="0" w:space="0" w:color="auto"/>
        <w:left w:val="none" w:sz="0" w:space="0" w:color="auto"/>
        <w:bottom w:val="none" w:sz="0" w:space="0" w:color="auto"/>
        <w:right w:val="none" w:sz="0" w:space="0" w:color="auto"/>
      </w:divBdr>
    </w:div>
    <w:div w:id="1212501221">
      <w:bodyDiv w:val="1"/>
      <w:marLeft w:val="0"/>
      <w:marRight w:val="0"/>
      <w:marTop w:val="0"/>
      <w:marBottom w:val="0"/>
      <w:divBdr>
        <w:top w:val="none" w:sz="0" w:space="0" w:color="auto"/>
        <w:left w:val="none" w:sz="0" w:space="0" w:color="auto"/>
        <w:bottom w:val="none" w:sz="0" w:space="0" w:color="auto"/>
        <w:right w:val="none" w:sz="0" w:space="0" w:color="auto"/>
      </w:divBdr>
    </w:div>
    <w:div w:id="1217011903">
      <w:bodyDiv w:val="1"/>
      <w:marLeft w:val="0"/>
      <w:marRight w:val="0"/>
      <w:marTop w:val="0"/>
      <w:marBottom w:val="0"/>
      <w:divBdr>
        <w:top w:val="none" w:sz="0" w:space="0" w:color="auto"/>
        <w:left w:val="none" w:sz="0" w:space="0" w:color="auto"/>
        <w:bottom w:val="none" w:sz="0" w:space="0" w:color="auto"/>
        <w:right w:val="none" w:sz="0" w:space="0" w:color="auto"/>
      </w:divBdr>
    </w:div>
    <w:div w:id="1230842595">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26589342">
      <w:bodyDiv w:val="1"/>
      <w:marLeft w:val="0"/>
      <w:marRight w:val="0"/>
      <w:marTop w:val="0"/>
      <w:marBottom w:val="0"/>
      <w:divBdr>
        <w:top w:val="none" w:sz="0" w:space="0" w:color="auto"/>
        <w:left w:val="none" w:sz="0" w:space="0" w:color="auto"/>
        <w:bottom w:val="none" w:sz="0" w:space="0" w:color="auto"/>
        <w:right w:val="none" w:sz="0" w:space="0" w:color="auto"/>
      </w:divBdr>
    </w:div>
    <w:div w:id="1355185573">
      <w:bodyDiv w:val="1"/>
      <w:marLeft w:val="0"/>
      <w:marRight w:val="0"/>
      <w:marTop w:val="0"/>
      <w:marBottom w:val="0"/>
      <w:divBdr>
        <w:top w:val="none" w:sz="0" w:space="0" w:color="auto"/>
        <w:left w:val="none" w:sz="0" w:space="0" w:color="auto"/>
        <w:bottom w:val="none" w:sz="0" w:space="0" w:color="auto"/>
        <w:right w:val="none" w:sz="0" w:space="0" w:color="auto"/>
      </w:divBdr>
    </w:div>
    <w:div w:id="1369993264">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76872847">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487671938">
      <w:bodyDiv w:val="1"/>
      <w:marLeft w:val="0"/>
      <w:marRight w:val="0"/>
      <w:marTop w:val="0"/>
      <w:marBottom w:val="0"/>
      <w:divBdr>
        <w:top w:val="none" w:sz="0" w:space="0" w:color="auto"/>
        <w:left w:val="none" w:sz="0" w:space="0" w:color="auto"/>
        <w:bottom w:val="none" w:sz="0" w:space="0" w:color="auto"/>
        <w:right w:val="none" w:sz="0" w:space="0" w:color="auto"/>
      </w:divBdr>
    </w:div>
    <w:div w:id="1515874652">
      <w:bodyDiv w:val="1"/>
      <w:marLeft w:val="0"/>
      <w:marRight w:val="0"/>
      <w:marTop w:val="0"/>
      <w:marBottom w:val="0"/>
      <w:divBdr>
        <w:top w:val="none" w:sz="0" w:space="0" w:color="auto"/>
        <w:left w:val="none" w:sz="0" w:space="0" w:color="auto"/>
        <w:bottom w:val="none" w:sz="0" w:space="0" w:color="auto"/>
        <w:right w:val="none" w:sz="0" w:space="0" w:color="auto"/>
      </w:divBdr>
    </w:div>
    <w:div w:id="151722745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0918303">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36906">
      <w:bodyDiv w:val="1"/>
      <w:marLeft w:val="0"/>
      <w:marRight w:val="0"/>
      <w:marTop w:val="0"/>
      <w:marBottom w:val="0"/>
      <w:divBdr>
        <w:top w:val="none" w:sz="0" w:space="0" w:color="auto"/>
        <w:left w:val="none" w:sz="0" w:space="0" w:color="auto"/>
        <w:bottom w:val="none" w:sz="0" w:space="0" w:color="auto"/>
        <w:right w:val="none" w:sz="0" w:space="0" w:color="auto"/>
      </w:divBdr>
    </w:div>
    <w:div w:id="1611089638">
      <w:bodyDiv w:val="1"/>
      <w:marLeft w:val="0"/>
      <w:marRight w:val="0"/>
      <w:marTop w:val="0"/>
      <w:marBottom w:val="0"/>
      <w:divBdr>
        <w:top w:val="none" w:sz="0" w:space="0" w:color="auto"/>
        <w:left w:val="none" w:sz="0" w:space="0" w:color="auto"/>
        <w:bottom w:val="none" w:sz="0" w:space="0" w:color="auto"/>
        <w:right w:val="none" w:sz="0" w:space="0" w:color="auto"/>
      </w:divBdr>
    </w:div>
    <w:div w:id="1614442187">
      <w:bodyDiv w:val="1"/>
      <w:marLeft w:val="0"/>
      <w:marRight w:val="0"/>
      <w:marTop w:val="0"/>
      <w:marBottom w:val="0"/>
      <w:divBdr>
        <w:top w:val="none" w:sz="0" w:space="0" w:color="auto"/>
        <w:left w:val="none" w:sz="0" w:space="0" w:color="auto"/>
        <w:bottom w:val="none" w:sz="0" w:space="0" w:color="auto"/>
        <w:right w:val="none" w:sz="0" w:space="0" w:color="auto"/>
      </w:divBdr>
    </w:div>
    <w:div w:id="1628655876">
      <w:bodyDiv w:val="1"/>
      <w:marLeft w:val="0"/>
      <w:marRight w:val="0"/>
      <w:marTop w:val="0"/>
      <w:marBottom w:val="0"/>
      <w:divBdr>
        <w:top w:val="none" w:sz="0" w:space="0" w:color="auto"/>
        <w:left w:val="none" w:sz="0" w:space="0" w:color="auto"/>
        <w:bottom w:val="none" w:sz="0" w:space="0" w:color="auto"/>
        <w:right w:val="none" w:sz="0" w:space="0" w:color="auto"/>
      </w:divBdr>
      <w:divsChild>
        <w:div w:id="1747877642">
          <w:marLeft w:val="0"/>
          <w:marRight w:val="0"/>
          <w:marTop w:val="0"/>
          <w:marBottom w:val="0"/>
          <w:divBdr>
            <w:top w:val="none" w:sz="0" w:space="0" w:color="auto"/>
            <w:left w:val="none" w:sz="0" w:space="0" w:color="auto"/>
            <w:bottom w:val="none" w:sz="0" w:space="0" w:color="auto"/>
            <w:right w:val="none" w:sz="0" w:space="0" w:color="auto"/>
          </w:divBdr>
        </w:div>
        <w:div w:id="1960143151">
          <w:marLeft w:val="0"/>
          <w:marRight w:val="0"/>
          <w:marTop w:val="0"/>
          <w:marBottom w:val="0"/>
          <w:divBdr>
            <w:top w:val="none" w:sz="0" w:space="0" w:color="auto"/>
            <w:left w:val="none" w:sz="0" w:space="0" w:color="auto"/>
            <w:bottom w:val="none" w:sz="0" w:space="0" w:color="auto"/>
            <w:right w:val="none" w:sz="0" w:space="0" w:color="auto"/>
          </w:divBdr>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42228382">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18579157">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51275271">
      <w:bodyDiv w:val="1"/>
      <w:marLeft w:val="0"/>
      <w:marRight w:val="0"/>
      <w:marTop w:val="0"/>
      <w:marBottom w:val="0"/>
      <w:divBdr>
        <w:top w:val="none" w:sz="0" w:space="0" w:color="auto"/>
        <w:left w:val="none" w:sz="0" w:space="0" w:color="auto"/>
        <w:bottom w:val="none" w:sz="0" w:space="0" w:color="auto"/>
        <w:right w:val="none" w:sz="0" w:space="0" w:color="auto"/>
      </w:divBdr>
    </w:div>
    <w:div w:id="1754623352">
      <w:bodyDiv w:val="1"/>
      <w:marLeft w:val="0"/>
      <w:marRight w:val="0"/>
      <w:marTop w:val="0"/>
      <w:marBottom w:val="0"/>
      <w:divBdr>
        <w:top w:val="none" w:sz="0" w:space="0" w:color="auto"/>
        <w:left w:val="none" w:sz="0" w:space="0" w:color="auto"/>
        <w:bottom w:val="none" w:sz="0" w:space="0" w:color="auto"/>
        <w:right w:val="none" w:sz="0" w:space="0" w:color="auto"/>
      </w:divBdr>
    </w:div>
    <w:div w:id="1818910326">
      <w:bodyDiv w:val="1"/>
      <w:marLeft w:val="0"/>
      <w:marRight w:val="0"/>
      <w:marTop w:val="0"/>
      <w:marBottom w:val="0"/>
      <w:divBdr>
        <w:top w:val="none" w:sz="0" w:space="0" w:color="auto"/>
        <w:left w:val="none" w:sz="0" w:space="0" w:color="auto"/>
        <w:bottom w:val="none" w:sz="0" w:space="0" w:color="auto"/>
        <w:right w:val="none" w:sz="0" w:space="0" w:color="auto"/>
      </w:divBdr>
    </w:div>
    <w:div w:id="1828789886">
      <w:bodyDiv w:val="1"/>
      <w:marLeft w:val="0"/>
      <w:marRight w:val="0"/>
      <w:marTop w:val="0"/>
      <w:marBottom w:val="0"/>
      <w:divBdr>
        <w:top w:val="none" w:sz="0" w:space="0" w:color="auto"/>
        <w:left w:val="none" w:sz="0" w:space="0" w:color="auto"/>
        <w:bottom w:val="none" w:sz="0" w:space="0" w:color="auto"/>
        <w:right w:val="none" w:sz="0" w:space="0" w:color="auto"/>
      </w:divBdr>
    </w:div>
    <w:div w:id="1841889886">
      <w:bodyDiv w:val="1"/>
      <w:marLeft w:val="0"/>
      <w:marRight w:val="0"/>
      <w:marTop w:val="0"/>
      <w:marBottom w:val="0"/>
      <w:divBdr>
        <w:top w:val="none" w:sz="0" w:space="0" w:color="auto"/>
        <w:left w:val="none" w:sz="0" w:space="0" w:color="auto"/>
        <w:bottom w:val="none" w:sz="0" w:space="0" w:color="auto"/>
        <w:right w:val="none" w:sz="0" w:space="0" w:color="auto"/>
      </w:divBdr>
    </w:div>
    <w:div w:id="1852186534">
      <w:bodyDiv w:val="1"/>
      <w:marLeft w:val="0"/>
      <w:marRight w:val="0"/>
      <w:marTop w:val="0"/>
      <w:marBottom w:val="0"/>
      <w:divBdr>
        <w:top w:val="none" w:sz="0" w:space="0" w:color="auto"/>
        <w:left w:val="none" w:sz="0" w:space="0" w:color="auto"/>
        <w:bottom w:val="none" w:sz="0" w:space="0" w:color="auto"/>
        <w:right w:val="none" w:sz="0" w:space="0" w:color="auto"/>
      </w:divBdr>
      <w:divsChild>
        <w:div w:id="1940797583">
          <w:marLeft w:val="0"/>
          <w:marRight w:val="0"/>
          <w:marTop w:val="0"/>
          <w:marBottom w:val="0"/>
          <w:divBdr>
            <w:top w:val="none" w:sz="0" w:space="0" w:color="auto"/>
            <w:left w:val="none" w:sz="0" w:space="0" w:color="auto"/>
            <w:bottom w:val="none" w:sz="0" w:space="0" w:color="auto"/>
            <w:right w:val="none" w:sz="0" w:space="0" w:color="auto"/>
          </w:divBdr>
        </w:div>
      </w:divsChild>
    </w:div>
    <w:div w:id="1855652348">
      <w:bodyDiv w:val="1"/>
      <w:marLeft w:val="0"/>
      <w:marRight w:val="0"/>
      <w:marTop w:val="0"/>
      <w:marBottom w:val="0"/>
      <w:divBdr>
        <w:top w:val="none" w:sz="0" w:space="0" w:color="auto"/>
        <w:left w:val="none" w:sz="0" w:space="0" w:color="auto"/>
        <w:bottom w:val="none" w:sz="0" w:space="0" w:color="auto"/>
        <w:right w:val="none" w:sz="0" w:space="0" w:color="auto"/>
      </w:divBdr>
    </w:div>
    <w:div w:id="1864853721">
      <w:bodyDiv w:val="1"/>
      <w:marLeft w:val="0"/>
      <w:marRight w:val="0"/>
      <w:marTop w:val="0"/>
      <w:marBottom w:val="0"/>
      <w:divBdr>
        <w:top w:val="none" w:sz="0" w:space="0" w:color="auto"/>
        <w:left w:val="none" w:sz="0" w:space="0" w:color="auto"/>
        <w:bottom w:val="none" w:sz="0" w:space="0" w:color="auto"/>
        <w:right w:val="none" w:sz="0" w:space="0" w:color="auto"/>
      </w:divBdr>
    </w:div>
    <w:div w:id="1870218572">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17664093">
      <w:bodyDiv w:val="1"/>
      <w:marLeft w:val="0"/>
      <w:marRight w:val="0"/>
      <w:marTop w:val="0"/>
      <w:marBottom w:val="0"/>
      <w:divBdr>
        <w:top w:val="none" w:sz="0" w:space="0" w:color="auto"/>
        <w:left w:val="none" w:sz="0" w:space="0" w:color="auto"/>
        <w:bottom w:val="none" w:sz="0" w:space="0" w:color="auto"/>
        <w:right w:val="none" w:sz="0" w:space="0" w:color="auto"/>
      </w:divBdr>
    </w:div>
    <w:div w:id="1989020238">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28213553">
      <w:bodyDiv w:val="1"/>
      <w:marLeft w:val="0"/>
      <w:marRight w:val="0"/>
      <w:marTop w:val="0"/>
      <w:marBottom w:val="0"/>
      <w:divBdr>
        <w:top w:val="none" w:sz="0" w:space="0" w:color="auto"/>
        <w:left w:val="none" w:sz="0" w:space="0" w:color="auto"/>
        <w:bottom w:val="none" w:sz="0" w:space="0" w:color="auto"/>
        <w:right w:val="none" w:sz="0" w:space="0" w:color="auto"/>
      </w:divBdr>
    </w:div>
    <w:div w:id="2028746660">
      <w:bodyDiv w:val="1"/>
      <w:marLeft w:val="0"/>
      <w:marRight w:val="0"/>
      <w:marTop w:val="0"/>
      <w:marBottom w:val="0"/>
      <w:divBdr>
        <w:top w:val="none" w:sz="0" w:space="0" w:color="auto"/>
        <w:left w:val="none" w:sz="0" w:space="0" w:color="auto"/>
        <w:bottom w:val="none" w:sz="0" w:space="0" w:color="auto"/>
        <w:right w:val="none" w:sz="0" w:space="0" w:color="auto"/>
      </w:divBdr>
    </w:div>
    <w:div w:id="2029211974">
      <w:bodyDiv w:val="1"/>
      <w:marLeft w:val="0"/>
      <w:marRight w:val="0"/>
      <w:marTop w:val="0"/>
      <w:marBottom w:val="0"/>
      <w:divBdr>
        <w:top w:val="none" w:sz="0" w:space="0" w:color="auto"/>
        <w:left w:val="none" w:sz="0" w:space="0" w:color="auto"/>
        <w:bottom w:val="none" w:sz="0" w:space="0" w:color="auto"/>
        <w:right w:val="none" w:sz="0" w:space="0" w:color="auto"/>
      </w:divBdr>
      <w:divsChild>
        <w:div w:id="197817832">
          <w:marLeft w:val="0"/>
          <w:marRight w:val="0"/>
          <w:marTop w:val="0"/>
          <w:marBottom w:val="0"/>
          <w:divBdr>
            <w:top w:val="none" w:sz="0" w:space="0" w:color="auto"/>
            <w:left w:val="none" w:sz="0" w:space="0" w:color="auto"/>
            <w:bottom w:val="none" w:sz="0" w:space="0" w:color="auto"/>
            <w:right w:val="none" w:sz="0" w:space="0" w:color="auto"/>
          </w:divBdr>
        </w:div>
        <w:div w:id="528103518">
          <w:marLeft w:val="0"/>
          <w:marRight w:val="0"/>
          <w:marTop w:val="0"/>
          <w:marBottom w:val="0"/>
          <w:divBdr>
            <w:top w:val="none" w:sz="0" w:space="0" w:color="auto"/>
            <w:left w:val="none" w:sz="0" w:space="0" w:color="auto"/>
            <w:bottom w:val="none" w:sz="0" w:space="0" w:color="auto"/>
            <w:right w:val="none" w:sz="0" w:space="0" w:color="auto"/>
          </w:divBdr>
        </w:div>
      </w:divsChild>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49913963">
      <w:bodyDiv w:val="1"/>
      <w:marLeft w:val="0"/>
      <w:marRight w:val="0"/>
      <w:marTop w:val="0"/>
      <w:marBottom w:val="0"/>
      <w:divBdr>
        <w:top w:val="none" w:sz="0" w:space="0" w:color="auto"/>
        <w:left w:val="none" w:sz="0" w:space="0" w:color="auto"/>
        <w:bottom w:val="none" w:sz="0" w:space="0" w:color="auto"/>
        <w:right w:val="none" w:sz="0" w:space="0" w:color="auto"/>
      </w:divBdr>
    </w:div>
    <w:div w:id="2052220096">
      <w:bodyDiv w:val="1"/>
      <w:marLeft w:val="0"/>
      <w:marRight w:val="0"/>
      <w:marTop w:val="0"/>
      <w:marBottom w:val="0"/>
      <w:divBdr>
        <w:top w:val="none" w:sz="0" w:space="0" w:color="auto"/>
        <w:left w:val="none" w:sz="0" w:space="0" w:color="auto"/>
        <w:bottom w:val="none" w:sz="0" w:space="0" w:color="auto"/>
        <w:right w:val="none" w:sz="0" w:space="0" w:color="auto"/>
      </w:divBdr>
    </w:div>
    <w:div w:id="2069182113">
      <w:bodyDiv w:val="1"/>
      <w:marLeft w:val="0"/>
      <w:marRight w:val="0"/>
      <w:marTop w:val="0"/>
      <w:marBottom w:val="0"/>
      <w:divBdr>
        <w:top w:val="none" w:sz="0" w:space="0" w:color="auto"/>
        <w:left w:val="none" w:sz="0" w:space="0" w:color="auto"/>
        <w:bottom w:val="none" w:sz="0" w:space="0" w:color="auto"/>
        <w:right w:val="none" w:sz="0" w:space="0" w:color="auto"/>
      </w:divBdr>
    </w:div>
    <w:div w:id="209138578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gor.gov.hr/o-ministarstvu-1065/djelokrug/uprava-za-zastitu-prirode-1180/zakoni-i-propisi-1224/1224" TargetMode="External"/><Relationship Id="rId18" Type="http://schemas.openxmlformats.org/officeDocument/2006/relationships/hyperlink" Target="mailto:po8@mrrfeu.h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mpgi.gov.hr/pristup-informacijama-16/zakoni-i-ostali-propisi/88" TargetMode="External"/><Relationship Id="rId17" Type="http://schemas.openxmlformats.org/officeDocument/2006/relationships/hyperlink" Target="https://eufondovi.gov.hr/komunikacija-informiranje-i-vidljivost-eu-projekata-u-razdoblju-2021-202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fondovi.gov.hr/" TargetMode="External"/><Relationship Id="rId20" Type="http://schemas.openxmlformats.org/officeDocument/2006/relationships/hyperlink" Target="mailto:ouzp@mrrfeu.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fondovi.gov.h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fondovi.gov.hr/eu-fondovi/program-konkurentnost-i-kohezija-2021-2027/pravila-pkk-2021-2027/"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ufondovi.gov.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gor.gov.hr/o-ministarstvu-1065/djelokrug/uprava-za-procjenu-utjecaja-na-okolis-i-odrzivo-gospodarenje-otpadom-1271/procjena-utjecaja-na-okolis-puo-spuo/7370"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HR/TXT/PDF/?uri=CELEX:02009L0033-20240520" TargetMode="External"/><Relationship Id="rId3" Type="http://schemas.openxmlformats.org/officeDocument/2006/relationships/hyperlink" Target="https://eur-lex.europa.eu/legal-content/HR/TXT/HTML/?uri=OJ:C:2021:373:FULL&amp;from=EN" TargetMode="External"/><Relationship Id="rId7" Type="http://schemas.openxmlformats.org/officeDocument/2006/relationships/hyperlink" Target="https://commission.europa.eu/system/files/2021-05/eu-emblem-rules_hr_0.pdf" TargetMode="External"/><Relationship Id="rId2" Type="http://schemas.openxmlformats.org/officeDocument/2006/relationships/hyperlink" Target="https://eufondovi.gov.hr/eu-fondovi/program-konkurentnost-i-kohezija-2021-2027/" TargetMode="External"/><Relationship Id="rId1" Type="http://schemas.openxmlformats.org/officeDocument/2006/relationships/hyperlink" Target="https://eur-lex.europa.eu/legal-content/HR/TXT/PDF/?uri=CELEX:32019L0882" TargetMode="External"/><Relationship Id="rId6" Type="http://schemas.openxmlformats.org/officeDocument/2006/relationships/hyperlink" Target="https://commission.europa.eu/system/files/2021-05/euemblem-rules_hr_0.pdf" TargetMode="External"/><Relationship Id="rId11" Type="http://schemas.openxmlformats.org/officeDocument/2006/relationships/hyperlink" Target="https://eur-lex.europa.eu/legal-content/HR/TXT/?uri=CELEX:32019L1161" TargetMode="External"/><Relationship Id="rId5" Type="http://schemas.openxmlformats.org/officeDocument/2006/relationships/hyperlink" Target="https://eufondovi.gov.hr/komunikacija-informiranje-i-vidljivost-eu-projekata-u-razdoblju-2021-2027" TargetMode="External"/><Relationship Id="rId10" Type="http://schemas.openxmlformats.org/officeDocument/2006/relationships/hyperlink" Target="https://eur-lex.europa.eu/legal-content/HR/TXT/PDF/?uri=CELEX:02009L0033-20240520" TargetMode="External"/><Relationship Id="rId4" Type="http://schemas.openxmlformats.org/officeDocument/2006/relationships/hyperlink" Target="https://eufondovi.gov.hr/eu-fondovi/program-ucinkoviti-ljudski-potencijali-2021-2027/" TargetMode="External"/><Relationship Id="rId9" Type="http://schemas.openxmlformats.org/officeDocument/2006/relationships/hyperlink" Target="https://eur-lex.europa.eu/legal-content/HR/TXT/?uri=CELEX:32019L116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897449-8e6f-4cef-be58-e81a4abd4035" xsi:nil="true"/>
    <lcf76f155ced4ddcb4097134ff3c332f xmlns="39695568-d1fe-4f13-abf8-88e18f683e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B43F148F0C3944BBD47635825EF4D3" ma:contentTypeVersion="21" ma:contentTypeDescription="Create a new document." ma:contentTypeScope="" ma:versionID="3693816a491fa745dd5dd36d6809f97b">
  <xsd:schema xmlns:xsd="http://www.w3.org/2001/XMLSchema" xmlns:xs="http://www.w3.org/2001/XMLSchema" xmlns:p="http://schemas.microsoft.com/office/2006/metadata/properties" xmlns:ns2="39695568-d1fe-4f13-abf8-88e18f683e79" xmlns:ns3="e7897449-8e6f-4cef-be58-e81a4abd4035" targetNamespace="http://schemas.microsoft.com/office/2006/metadata/properties" ma:root="true" ma:fieldsID="c381521a0028f20061f0f95141241485" ns2:_="" ns3:_="">
    <xsd:import namespace="39695568-d1fe-4f13-abf8-88e18f683e79"/>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95568-d1fe-4f13-abf8-88e18f683e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7e0c0e2-4ade-461c-8871-d8de7f45f9bd}" ma:internalName="TaxCatchAll" ma:showField="CatchAllData" ma:web="e7897449-8e6f-4cef-be58-e81a4abd4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68077-1FBA-4773-839D-344ABE560826}">
  <ds:schemaRefs>
    <ds:schemaRef ds:uri="http://schemas.microsoft.com/office/2006/metadata/properties"/>
    <ds:schemaRef ds:uri="http://schemas.microsoft.com/office/infopath/2007/PartnerControls"/>
    <ds:schemaRef ds:uri="e7897449-8e6f-4cef-be58-e81a4abd4035"/>
    <ds:schemaRef ds:uri="39695568-d1fe-4f13-abf8-88e18f683e79"/>
  </ds:schemaRefs>
</ds:datastoreItem>
</file>

<file path=customXml/itemProps2.xml><?xml version="1.0" encoding="utf-8"?>
<ds:datastoreItem xmlns:ds="http://schemas.openxmlformats.org/officeDocument/2006/customXml" ds:itemID="{04096B5F-9931-45DB-BB4D-505C53D423C6}">
  <ds:schemaRefs>
    <ds:schemaRef ds:uri="http://schemas.microsoft.com/sharepoint/v3/contenttype/forms"/>
  </ds:schemaRefs>
</ds:datastoreItem>
</file>

<file path=customXml/itemProps3.xml><?xml version="1.0" encoding="utf-8"?>
<ds:datastoreItem xmlns:ds="http://schemas.openxmlformats.org/officeDocument/2006/customXml" ds:itemID="{05763480-2A84-44E6-A997-CB0853C6460E}">
  <ds:schemaRefs>
    <ds:schemaRef ds:uri="http://schemas.openxmlformats.org/officeDocument/2006/bibliography"/>
  </ds:schemaRefs>
</ds:datastoreItem>
</file>

<file path=customXml/itemProps4.xml><?xml version="1.0" encoding="utf-8"?>
<ds:datastoreItem xmlns:ds="http://schemas.openxmlformats.org/officeDocument/2006/customXml" ds:itemID="{EE3DB722-AF26-4AC9-A7CE-2477E30C5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95568-d1fe-4f13-abf8-88e18f683e79"/>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72</Pages>
  <Words>25228</Words>
  <Characters>143801</Characters>
  <Application>Microsoft Office Word</Application>
  <DocSecurity>0</DocSecurity>
  <Lines>1198</Lines>
  <Paragraphs>337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168692</CharactersWithSpaces>
  <SharedDoc>false</SharedDoc>
  <HLinks>
    <vt:vector size="426" baseType="variant">
      <vt:variant>
        <vt:i4>4063259</vt:i4>
      </vt:variant>
      <vt:variant>
        <vt:i4>330</vt:i4>
      </vt:variant>
      <vt:variant>
        <vt:i4>0</vt:i4>
      </vt:variant>
      <vt:variant>
        <vt:i4>5</vt:i4>
      </vt:variant>
      <vt:variant>
        <vt:lpwstr>mailto:ouzp@mrrfeu.hr</vt:lpwstr>
      </vt:variant>
      <vt:variant>
        <vt:lpwstr/>
      </vt:variant>
      <vt:variant>
        <vt:i4>262226</vt:i4>
      </vt:variant>
      <vt:variant>
        <vt:i4>327</vt:i4>
      </vt:variant>
      <vt:variant>
        <vt:i4>0</vt:i4>
      </vt:variant>
      <vt:variant>
        <vt:i4>5</vt:i4>
      </vt:variant>
      <vt:variant>
        <vt:lpwstr>https://eufondovi.gov.hr/</vt:lpwstr>
      </vt:variant>
      <vt:variant>
        <vt:lpwstr/>
      </vt:variant>
      <vt:variant>
        <vt:i4>786540</vt:i4>
      </vt:variant>
      <vt:variant>
        <vt:i4>324</vt:i4>
      </vt:variant>
      <vt:variant>
        <vt:i4>0</vt:i4>
      </vt:variant>
      <vt:variant>
        <vt:i4>5</vt:i4>
      </vt:variant>
      <vt:variant>
        <vt:lpwstr>mailto:po8@mrrfeu.hr</vt:lpwstr>
      </vt:variant>
      <vt:variant>
        <vt:lpwstr/>
      </vt:variant>
      <vt:variant>
        <vt:i4>2162785</vt:i4>
      </vt:variant>
      <vt:variant>
        <vt:i4>321</vt:i4>
      </vt:variant>
      <vt:variant>
        <vt:i4>0</vt:i4>
      </vt:variant>
      <vt:variant>
        <vt:i4>5</vt:i4>
      </vt:variant>
      <vt:variant>
        <vt:lpwstr>https://eufondovi.gov.hr/komunikacija-informiranje-i-vidljivost-eu-projekata-u-razdoblju-2021-2027/</vt:lpwstr>
      </vt:variant>
      <vt:variant>
        <vt:lpwstr/>
      </vt:variant>
      <vt:variant>
        <vt:i4>262226</vt:i4>
      </vt:variant>
      <vt:variant>
        <vt:i4>318</vt:i4>
      </vt:variant>
      <vt:variant>
        <vt:i4>0</vt:i4>
      </vt:variant>
      <vt:variant>
        <vt:i4>5</vt:i4>
      </vt:variant>
      <vt:variant>
        <vt:lpwstr>https://eufondovi.gov.hr/</vt:lpwstr>
      </vt:variant>
      <vt:variant>
        <vt:lpwstr/>
      </vt:variant>
      <vt:variant>
        <vt:i4>4325383</vt:i4>
      </vt:variant>
      <vt:variant>
        <vt:i4>315</vt:i4>
      </vt:variant>
      <vt:variant>
        <vt:i4>0</vt:i4>
      </vt:variant>
      <vt:variant>
        <vt:i4>5</vt:i4>
      </vt:variant>
      <vt:variant>
        <vt:lpwstr>https://eufondovi.gov.hr/eu-fondovi/program-konkurentnost-i-kohezija-2021-2027/pravila-pkk-2021-2027/</vt:lpwstr>
      </vt:variant>
      <vt:variant>
        <vt:lpwstr/>
      </vt:variant>
      <vt:variant>
        <vt:i4>3080255</vt:i4>
      </vt:variant>
      <vt:variant>
        <vt:i4>312</vt:i4>
      </vt:variant>
      <vt:variant>
        <vt:i4>0</vt:i4>
      </vt:variant>
      <vt:variant>
        <vt:i4>5</vt:i4>
      </vt:variant>
      <vt:variant>
        <vt:lpwstr>https://mingor.gov.hr/o-ministarstvu-1065/djelokrug/uprava-za-procjenu-utjecaja-na-okolis-i-odrzivo-gospodarenje-otpadom-1271/procjena-utjecaja-na-okolis-puo-spuo/7370</vt:lpwstr>
      </vt:variant>
      <vt:variant>
        <vt:lpwstr/>
      </vt:variant>
      <vt:variant>
        <vt:i4>720907</vt:i4>
      </vt:variant>
      <vt:variant>
        <vt:i4>309</vt:i4>
      </vt:variant>
      <vt:variant>
        <vt:i4>0</vt:i4>
      </vt:variant>
      <vt:variant>
        <vt:i4>5</vt:i4>
      </vt:variant>
      <vt:variant>
        <vt:lpwstr>https://mingor.gov.hr/o-ministarstvu-1065/djelokrug/uprava-za-zastitu-prirode-1180/zakoni-i-propisi-1224/1224</vt:lpwstr>
      </vt:variant>
      <vt:variant>
        <vt:lpwstr/>
      </vt:variant>
      <vt:variant>
        <vt:i4>3604523</vt:i4>
      </vt:variant>
      <vt:variant>
        <vt:i4>306</vt:i4>
      </vt:variant>
      <vt:variant>
        <vt:i4>0</vt:i4>
      </vt:variant>
      <vt:variant>
        <vt:i4>5</vt:i4>
      </vt:variant>
      <vt:variant>
        <vt:lpwstr>https://mpgi.gov.hr/pristup-informacijama-16/zakoni-i-ostali-propisi/88</vt:lpwstr>
      </vt:variant>
      <vt:variant>
        <vt:lpwstr/>
      </vt:variant>
      <vt:variant>
        <vt:i4>262226</vt:i4>
      </vt:variant>
      <vt:variant>
        <vt:i4>303</vt:i4>
      </vt:variant>
      <vt:variant>
        <vt:i4>0</vt:i4>
      </vt:variant>
      <vt:variant>
        <vt:i4>5</vt:i4>
      </vt:variant>
      <vt:variant>
        <vt:lpwstr>https://eufondovi.gov.hr/</vt:lpwstr>
      </vt:variant>
      <vt:variant>
        <vt:lpwstr/>
      </vt:variant>
      <vt:variant>
        <vt:i4>1966130</vt:i4>
      </vt:variant>
      <vt:variant>
        <vt:i4>296</vt:i4>
      </vt:variant>
      <vt:variant>
        <vt:i4>0</vt:i4>
      </vt:variant>
      <vt:variant>
        <vt:i4>5</vt:i4>
      </vt:variant>
      <vt:variant>
        <vt:lpwstr/>
      </vt:variant>
      <vt:variant>
        <vt:lpwstr>_Toc182215062</vt:lpwstr>
      </vt:variant>
      <vt:variant>
        <vt:i4>1966130</vt:i4>
      </vt:variant>
      <vt:variant>
        <vt:i4>290</vt:i4>
      </vt:variant>
      <vt:variant>
        <vt:i4>0</vt:i4>
      </vt:variant>
      <vt:variant>
        <vt:i4>5</vt:i4>
      </vt:variant>
      <vt:variant>
        <vt:lpwstr/>
      </vt:variant>
      <vt:variant>
        <vt:lpwstr>_Toc182215061</vt:lpwstr>
      </vt:variant>
      <vt:variant>
        <vt:i4>1966130</vt:i4>
      </vt:variant>
      <vt:variant>
        <vt:i4>284</vt:i4>
      </vt:variant>
      <vt:variant>
        <vt:i4>0</vt:i4>
      </vt:variant>
      <vt:variant>
        <vt:i4>5</vt:i4>
      </vt:variant>
      <vt:variant>
        <vt:lpwstr/>
      </vt:variant>
      <vt:variant>
        <vt:lpwstr>_Toc182215060</vt:lpwstr>
      </vt:variant>
      <vt:variant>
        <vt:i4>1900594</vt:i4>
      </vt:variant>
      <vt:variant>
        <vt:i4>278</vt:i4>
      </vt:variant>
      <vt:variant>
        <vt:i4>0</vt:i4>
      </vt:variant>
      <vt:variant>
        <vt:i4>5</vt:i4>
      </vt:variant>
      <vt:variant>
        <vt:lpwstr/>
      </vt:variant>
      <vt:variant>
        <vt:lpwstr>_Toc182215059</vt:lpwstr>
      </vt:variant>
      <vt:variant>
        <vt:i4>1900594</vt:i4>
      </vt:variant>
      <vt:variant>
        <vt:i4>272</vt:i4>
      </vt:variant>
      <vt:variant>
        <vt:i4>0</vt:i4>
      </vt:variant>
      <vt:variant>
        <vt:i4>5</vt:i4>
      </vt:variant>
      <vt:variant>
        <vt:lpwstr/>
      </vt:variant>
      <vt:variant>
        <vt:lpwstr>_Toc182215058</vt:lpwstr>
      </vt:variant>
      <vt:variant>
        <vt:i4>1900594</vt:i4>
      </vt:variant>
      <vt:variant>
        <vt:i4>266</vt:i4>
      </vt:variant>
      <vt:variant>
        <vt:i4>0</vt:i4>
      </vt:variant>
      <vt:variant>
        <vt:i4>5</vt:i4>
      </vt:variant>
      <vt:variant>
        <vt:lpwstr/>
      </vt:variant>
      <vt:variant>
        <vt:lpwstr>_Toc182215057</vt:lpwstr>
      </vt:variant>
      <vt:variant>
        <vt:i4>1900594</vt:i4>
      </vt:variant>
      <vt:variant>
        <vt:i4>260</vt:i4>
      </vt:variant>
      <vt:variant>
        <vt:i4>0</vt:i4>
      </vt:variant>
      <vt:variant>
        <vt:i4>5</vt:i4>
      </vt:variant>
      <vt:variant>
        <vt:lpwstr/>
      </vt:variant>
      <vt:variant>
        <vt:lpwstr>_Toc182215056</vt:lpwstr>
      </vt:variant>
      <vt:variant>
        <vt:i4>1900594</vt:i4>
      </vt:variant>
      <vt:variant>
        <vt:i4>254</vt:i4>
      </vt:variant>
      <vt:variant>
        <vt:i4>0</vt:i4>
      </vt:variant>
      <vt:variant>
        <vt:i4>5</vt:i4>
      </vt:variant>
      <vt:variant>
        <vt:lpwstr/>
      </vt:variant>
      <vt:variant>
        <vt:lpwstr>_Toc182215055</vt:lpwstr>
      </vt:variant>
      <vt:variant>
        <vt:i4>1900594</vt:i4>
      </vt:variant>
      <vt:variant>
        <vt:i4>248</vt:i4>
      </vt:variant>
      <vt:variant>
        <vt:i4>0</vt:i4>
      </vt:variant>
      <vt:variant>
        <vt:i4>5</vt:i4>
      </vt:variant>
      <vt:variant>
        <vt:lpwstr/>
      </vt:variant>
      <vt:variant>
        <vt:lpwstr>_Toc182215054</vt:lpwstr>
      </vt:variant>
      <vt:variant>
        <vt:i4>1900594</vt:i4>
      </vt:variant>
      <vt:variant>
        <vt:i4>242</vt:i4>
      </vt:variant>
      <vt:variant>
        <vt:i4>0</vt:i4>
      </vt:variant>
      <vt:variant>
        <vt:i4>5</vt:i4>
      </vt:variant>
      <vt:variant>
        <vt:lpwstr/>
      </vt:variant>
      <vt:variant>
        <vt:lpwstr>_Toc182215053</vt:lpwstr>
      </vt:variant>
      <vt:variant>
        <vt:i4>1900594</vt:i4>
      </vt:variant>
      <vt:variant>
        <vt:i4>236</vt:i4>
      </vt:variant>
      <vt:variant>
        <vt:i4>0</vt:i4>
      </vt:variant>
      <vt:variant>
        <vt:i4>5</vt:i4>
      </vt:variant>
      <vt:variant>
        <vt:lpwstr/>
      </vt:variant>
      <vt:variant>
        <vt:lpwstr>_Toc182215052</vt:lpwstr>
      </vt:variant>
      <vt:variant>
        <vt:i4>1900594</vt:i4>
      </vt:variant>
      <vt:variant>
        <vt:i4>230</vt:i4>
      </vt:variant>
      <vt:variant>
        <vt:i4>0</vt:i4>
      </vt:variant>
      <vt:variant>
        <vt:i4>5</vt:i4>
      </vt:variant>
      <vt:variant>
        <vt:lpwstr/>
      </vt:variant>
      <vt:variant>
        <vt:lpwstr>_Toc182215051</vt:lpwstr>
      </vt:variant>
      <vt:variant>
        <vt:i4>1900594</vt:i4>
      </vt:variant>
      <vt:variant>
        <vt:i4>224</vt:i4>
      </vt:variant>
      <vt:variant>
        <vt:i4>0</vt:i4>
      </vt:variant>
      <vt:variant>
        <vt:i4>5</vt:i4>
      </vt:variant>
      <vt:variant>
        <vt:lpwstr/>
      </vt:variant>
      <vt:variant>
        <vt:lpwstr>_Toc182215050</vt:lpwstr>
      </vt:variant>
      <vt:variant>
        <vt:i4>1835058</vt:i4>
      </vt:variant>
      <vt:variant>
        <vt:i4>218</vt:i4>
      </vt:variant>
      <vt:variant>
        <vt:i4>0</vt:i4>
      </vt:variant>
      <vt:variant>
        <vt:i4>5</vt:i4>
      </vt:variant>
      <vt:variant>
        <vt:lpwstr/>
      </vt:variant>
      <vt:variant>
        <vt:lpwstr>_Toc182215049</vt:lpwstr>
      </vt:variant>
      <vt:variant>
        <vt:i4>1835058</vt:i4>
      </vt:variant>
      <vt:variant>
        <vt:i4>212</vt:i4>
      </vt:variant>
      <vt:variant>
        <vt:i4>0</vt:i4>
      </vt:variant>
      <vt:variant>
        <vt:i4>5</vt:i4>
      </vt:variant>
      <vt:variant>
        <vt:lpwstr/>
      </vt:variant>
      <vt:variant>
        <vt:lpwstr>_Toc182215048</vt:lpwstr>
      </vt:variant>
      <vt:variant>
        <vt:i4>1835058</vt:i4>
      </vt:variant>
      <vt:variant>
        <vt:i4>206</vt:i4>
      </vt:variant>
      <vt:variant>
        <vt:i4>0</vt:i4>
      </vt:variant>
      <vt:variant>
        <vt:i4>5</vt:i4>
      </vt:variant>
      <vt:variant>
        <vt:lpwstr/>
      </vt:variant>
      <vt:variant>
        <vt:lpwstr>_Toc182215047</vt:lpwstr>
      </vt:variant>
      <vt:variant>
        <vt:i4>1835058</vt:i4>
      </vt:variant>
      <vt:variant>
        <vt:i4>200</vt:i4>
      </vt:variant>
      <vt:variant>
        <vt:i4>0</vt:i4>
      </vt:variant>
      <vt:variant>
        <vt:i4>5</vt:i4>
      </vt:variant>
      <vt:variant>
        <vt:lpwstr/>
      </vt:variant>
      <vt:variant>
        <vt:lpwstr>_Toc182215046</vt:lpwstr>
      </vt:variant>
      <vt:variant>
        <vt:i4>1835058</vt:i4>
      </vt:variant>
      <vt:variant>
        <vt:i4>194</vt:i4>
      </vt:variant>
      <vt:variant>
        <vt:i4>0</vt:i4>
      </vt:variant>
      <vt:variant>
        <vt:i4>5</vt:i4>
      </vt:variant>
      <vt:variant>
        <vt:lpwstr/>
      </vt:variant>
      <vt:variant>
        <vt:lpwstr>_Toc182215045</vt:lpwstr>
      </vt:variant>
      <vt:variant>
        <vt:i4>1835058</vt:i4>
      </vt:variant>
      <vt:variant>
        <vt:i4>188</vt:i4>
      </vt:variant>
      <vt:variant>
        <vt:i4>0</vt:i4>
      </vt:variant>
      <vt:variant>
        <vt:i4>5</vt:i4>
      </vt:variant>
      <vt:variant>
        <vt:lpwstr/>
      </vt:variant>
      <vt:variant>
        <vt:lpwstr>_Toc182215044</vt:lpwstr>
      </vt:variant>
      <vt:variant>
        <vt:i4>1835058</vt:i4>
      </vt:variant>
      <vt:variant>
        <vt:i4>182</vt:i4>
      </vt:variant>
      <vt:variant>
        <vt:i4>0</vt:i4>
      </vt:variant>
      <vt:variant>
        <vt:i4>5</vt:i4>
      </vt:variant>
      <vt:variant>
        <vt:lpwstr/>
      </vt:variant>
      <vt:variant>
        <vt:lpwstr>_Toc182215043</vt:lpwstr>
      </vt:variant>
      <vt:variant>
        <vt:i4>1835058</vt:i4>
      </vt:variant>
      <vt:variant>
        <vt:i4>176</vt:i4>
      </vt:variant>
      <vt:variant>
        <vt:i4>0</vt:i4>
      </vt:variant>
      <vt:variant>
        <vt:i4>5</vt:i4>
      </vt:variant>
      <vt:variant>
        <vt:lpwstr/>
      </vt:variant>
      <vt:variant>
        <vt:lpwstr>_Toc182215042</vt:lpwstr>
      </vt:variant>
      <vt:variant>
        <vt:i4>1835058</vt:i4>
      </vt:variant>
      <vt:variant>
        <vt:i4>170</vt:i4>
      </vt:variant>
      <vt:variant>
        <vt:i4>0</vt:i4>
      </vt:variant>
      <vt:variant>
        <vt:i4>5</vt:i4>
      </vt:variant>
      <vt:variant>
        <vt:lpwstr/>
      </vt:variant>
      <vt:variant>
        <vt:lpwstr>_Toc182215041</vt:lpwstr>
      </vt:variant>
      <vt:variant>
        <vt:i4>1835058</vt:i4>
      </vt:variant>
      <vt:variant>
        <vt:i4>164</vt:i4>
      </vt:variant>
      <vt:variant>
        <vt:i4>0</vt:i4>
      </vt:variant>
      <vt:variant>
        <vt:i4>5</vt:i4>
      </vt:variant>
      <vt:variant>
        <vt:lpwstr/>
      </vt:variant>
      <vt:variant>
        <vt:lpwstr>_Toc182215040</vt:lpwstr>
      </vt:variant>
      <vt:variant>
        <vt:i4>1769522</vt:i4>
      </vt:variant>
      <vt:variant>
        <vt:i4>158</vt:i4>
      </vt:variant>
      <vt:variant>
        <vt:i4>0</vt:i4>
      </vt:variant>
      <vt:variant>
        <vt:i4>5</vt:i4>
      </vt:variant>
      <vt:variant>
        <vt:lpwstr/>
      </vt:variant>
      <vt:variant>
        <vt:lpwstr>_Toc182215039</vt:lpwstr>
      </vt:variant>
      <vt:variant>
        <vt:i4>1769522</vt:i4>
      </vt:variant>
      <vt:variant>
        <vt:i4>152</vt:i4>
      </vt:variant>
      <vt:variant>
        <vt:i4>0</vt:i4>
      </vt:variant>
      <vt:variant>
        <vt:i4>5</vt:i4>
      </vt:variant>
      <vt:variant>
        <vt:lpwstr/>
      </vt:variant>
      <vt:variant>
        <vt:lpwstr>_Toc182215038</vt:lpwstr>
      </vt:variant>
      <vt:variant>
        <vt:i4>1769522</vt:i4>
      </vt:variant>
      <vt:variant>
        <vt:i4>146</vt:i4>
      </vt:variant>
      <vt:variant>
        <vt:i4>0</vt:i4>
      </vt:variant>
      <vt:variant>
        <vt:i4>5</vt:i4>
      </vt:variant>
      <vt:variant>
        <vt:lpwstr/>
      </vt:variant>
      <vt:variant>
        <vt:lpwstr>_Toc182215037</vt:lpwstr>
      </vt:variant>
      <vt:variant>
        <vt:i4>1769522</vt:i4>
      </vt:variant>
      <vt:variant>
        <vt:i4>140</vt:i4>
      </vt:variant>
      <vt:variant>
        <vt:i4>0</vt:i4>
      </vt:variant>
      <vt:variant>
        <vt:i4>5</vt:i4>
      </vt:variant>
      <vt:variant>
        <vt:lpwstr/>
      </vt:variant>
      <vt:variant>
        <vt:lpwstr>_Toc182215036</vt:lpwstr>
      </vt:variant>
      <vt:variant>
        <vt:i4>1769522</vt:i4>
      </vt:variant>
      <vt:variant>
        <vt:i4>134</vt:i4>
      </vt:variant>
      <vt:variant>
        <vt:i4>0</vt:i4>
      </vt:variant>
      <vt:variant>
        <vt:i4>5</vt:i4>
      </vt:variant>
      <vt:variant>
        <vt:lpwstr/>
      </vt:variant>
      <vt:variant>
        <vt:lpwstr>_Toc182215035</vt:lpwstr>
      </vt:variant>
      <vt:variant>
        <vt:i4>1769522</vt:i4>
      </vt:variant>
      <vt:variant>
        <vt:i4>128</vt:i4>
      </vt:variant>
      <vt:variant>
        <vt:i4>0</vt:i4>
      </vt:variant>
      <vt:variant>
        <vt:i4>5</vt:i4>
      </vt:variant>
      <vt:variant>
        <vt:lpwstr/>
      </vt:variant>
      <vt:variant>
        <vt:lpwstr>_Toc182215034</vt:lpwstr>
      </vt:variant>
      <vt:variant>
        <vt:i4>1769522</vt:i4>
      </vt:variant>
      <vt:variant>
        <vt:i4>122</vt:i4>
      </vt:variant>
      <vt:variant>
        <vt:i4>0</vt:i4>
      </vt:variant>
      <vt:variant>
        <vt:i4>5</vt:i4>
      </vt:variant>
      <vt:variant>
        <vt:lpwstr/>
      </vt:variant>
      <vt:variant>
        <vt:lpwstr>_Toc182215033</vt:lpwstr>
      </vt:variant>
      <vt:variant>
        <vt:i4>1769522</vt:i4>
      </vt:variant>
      <vt:variant>
        <vt:i4>116</vt:i4>
      </vt:variant>
      <vt:variant>
        <vt:i4>0</vt:i4>
      </vt:variant>
      <vt:variant>
        <vt:i4>5</vt:i4>
      </vt:variant>
      <vt:variant>
        <vt:lpwstr/>
      </vt:variant>
      <vt:variant>
        <vt:lpwstr>_Toc182215032</vt:lpwstr>
      </vt:variant>
      <vt:variant>
        <vt:i4>1769522</vt:i4>
      </vt:variant>
      <vt:variant>
        <vt:i4>110</vt:i4>
      </vt:variant>
      <vt:variant>
        <vt:i4>0</vt:i4>
      </vt:variant>
      <vt:variant>
        <vt:i4>5</vt:i4>
      </vt:variant>
      <vt:variant>
        <vt:lpwstr/>
      </vt:variant>
      <vt:variant>
        <vt:lpwstr>_Toc182215031</vt:lpwstr>
      </vt:variant>
      <vt:variant>
        <vt:i4>1769522</vt:i4>
      </vt:variant>
      <vt:variant>
        <vt:i4>104</vt:i4>
      </vt:variant>
      <vt:variant>
        <vt:i4>0</vt:i4>
      </vt:variant>
      <vt:variant>
        <vt:i4>5</vt:i4>
      </vt:variant>
      <vt:variant>
        <vt:lpwstr/>
      </vt:variant>
      <vt:variant>
        <vt:lpwstr>_Toc182215030</vt:lpwstr>
      </vt:variant>
      <vt:variant>
        <vt:i4>1703986</vt:i4>
      </vt:variant>
      <vt:variant>
        <vt:i4>98</vt:i4>
      </vt:variant>
      <vt:variant>
        <vt:i4>0</vt:i4>
      </vt:variant>
      <vt:variant>
        <vt:i4>5</vt:i4>
      </vt:variant>
      <vt:variant>
        <vt:lpwstr/>
      </vt:variant>
      <vt:variant>
        <vt:lpwstr>_Toc182215029</vt:lpwstr>
      </vt:variant>
      <vt:variant>
        <vt:i4>1703986</vt:i4>
      </vt:variant>
      <vt:variant>
        <vt:i4>92</vt:i4>
      </vt:variant>
      <vt:variant>
        <vt:i4>0</vt:i4>
      </vt:variant>
      <vt:variant>
        <vt:i4>5</vt:i4>
      </vt:variant>
      <vt:variant>
        <vt:lpwstr/>
      </vt:variant>
      <vt:variant>
        <vt:lpwstr>_Toc182215028</vt:lpwstr>
      </vt:variant>
      <vt:variant>
        <vt:i4>1703986</vt:i4>
      </vt:variant>
      <vt:variant>
        <vt:i4>86</vt:i4>
      </vt:variant>
      <vt:variant>
        <vt:i4>0</vt:i4>
      </vt:variant>
      <vt:variant>
        <vt:i4>5</vt:i4>
      </vt:variant>
      <vt:variant>
        <vt:lpwstr/>
      </vt:variant>
      <vt:variant>
        <vt:lpwstr>_Toc182215027</vt:lpwstr>
      </vt:variant>
      <vt:variant>
        <vt:i4>1703986</vt:i4>
      </vt:variant>
      <vt:variant>
        <vt:i4>80</vt:i4>
      </vt:variant>
      <vt:variant>
        <vt:i4>0</vt:i4>
      </vt:variant>
      <vt:variant>
        <vt:i4>5</vt:i4>
      </vt:variant>
      <vt:variant>
        <vt:lpwstr/>
      </vt:variant>
      <vt:variant>
        <vt:lpwstr>_Toc182215026</vt:lpwstr>
      </vt:variant>
      <vt:variant>
        <vt:i4>1703986</vt:i4>
      </vt:variant>
      <vt:variant>
        <vt:i4>74</vt:i4>
      </vt:variant>
      <vt:variant>
        <vt:i4>0</vt:i4>
      </vt:variant>
      <vt:variant>
        <vt:i4>5</vt:i4>
      </vt:variant>
      <vt:variant>
        <vt:lpwstr/>
      </vt:variant>
      <vt:variant>
        <vt:lpwstr>_Toc182215025</vt:lpwstr>
      </vt:variant>
      <vt:variant>
        <vt:i4>1703986</vt:i4>
      </vt:variant>
      <vt:variant>
        <vt:i4>68</vt:i4>
      </vt:variant>
      <vt:variant>
        <vt:i4>0</vt:i4>
      </vt:variant>
      <vt:variant>
        <vt:i4>5</vt:i4>
      </vt:variant>
      <vt:variant>
        <vt:lpwstr/>
      </vt:variant>
      <vt:variant>
        <vt:lpwstr>_Toc182215024</vt:lpwstr>
      </vt:variant>
      <vt:variant>
        <vt:i4>1703986</vt:i4>
      </vt:variant>
      <vt:variant>
        <vt:i4>62</vt:i4>
      </vt:variant>
      <vt:variant>
        <vt:i4>0</vt:i4>
      </vt:variant>
      <vt:variant>
        <vt:i4>5</vt:i4>
      </vt:variant>
      <vt:variant>
        <vt:lpwstr/>
      </vt:variant>
      <vt:variant>
        <vt:lpwstr>_Toc182215023</vt:lpwstr>
      </vt:variant>
      <vt:variant>
        <vt:i4>1703986</vt:i4>
      </vt:variant>
      <vt:variant>
        <vt:i4>56</vt:i4>
      </vt:variant>
      <vt:variant>
        <vt:i4>0</vt:i4>
      </vt:variant>
      <vt:variant>
        <vt:i4>5</vt:i4>
      </vt:variant>
      <vt:variant>
        <vt:lpwstr/>
      </vt:variant>
      <vt:variant>
        <vt:lpwstr>_Toc182215022</vt:lpwstr>
      </vt:variant>
      <vt:variant>
        <vt:i4>1703986</vt:i4>
      </vt:variant>
      <vt:variant>
        <vt:i4>50</vt:i4>
      </vt:variant>
      <vt:variant>
        <vt:i4>0</vt:i4>
      </vt:variant>
      <vt:variant>
        <vt:i4>5</vt:i4>
      </vt:variant>
      <vt:variant>
        <vt:lpwstr/>
      </vt:variant>
      <vt:variant>
        <vt:lpwstr>_Toc182215021</vt:lpwstr>
      </vt:variant>
      <vt:variant>
        <vt:i4>1703986</vt:i4>
      </vt:variant>
      <vt:variant>
        <vt:i4>44</vt:i4>
      </vt:variant>
      <vt:variant>
        <vt:i4>0</vt:i4>
      </vt:variant>
      <vt:variant>
        <vt:i4>5</vt:i4>
      </vt:variant>
      <vt:variant>
        <vt:lpwstr/>
      </vt:variant>
      <vt:variant>
        <vt:lpwstr>_Toc182215020</vt:lpwstr>
      </vt:variant>
      <vt:variant>
        <vt:i4>1638450</vt:i4>
      </vt:variant>
      <vt:variant>
        <vt:i4>38</vt:i4>
      </vt:variant>
      <vt:variant>
        <vt:i4>0</vt:i4>
      </vt:variant>
      <vt:variant>
        <vt:i4>5</vt:i4>
      </vt:variant>
      <vt:variant>
        <vt:lpwstr/>
      </vt:variant>
      <vt:variant>
        <vt:lpwstr>_Toc182215019</vt:lpwstr>
      </vt:variant>
      <vt:variant>
        <vt:i4>1638450</vt:i4>
      </vt:variant>
      <vt:variant>
        <vt:i4>32</vt:i4>
      </vt:variant>
      <vt:variant>
        <vt:i4>0</vt:i4>
      </vt:variant>
      <vt:variant>
        <vt:i4>5</vt:i4>
      </vt:variant>
      <vt:variant>
        <vt:lpwstr/>
      </vt:variant>
      <vt:variant>
        <vt:lpwstr>_Toc182215018</vt:lpwstr>
      </vt:variant>
      <vt:variant>
        <vt:i4>1638450</vt:i4>
      </vt:variant>
      <vt:variant>
        <vt:i4>26</vt:i4>
      </vt:variant>
      <vt:variant>
        <vt:i4>0</vt:i4>
      </vt:variant>
      <vt:variant>
        <vt:i4>5</vt:i4>
      </vt:variant>
      <vt:variant>
        <vt:lpwstr/>
      </vt:variant>
      <vt:variant>
        <vt:lpwstr>_Toc182215017</vt:lpwstr>
      </vt:variant>
      <vt:variant>
        <vt:i4>1638450</vt:i4>
      </vt:variant>
      <vt:variant>
        <vt:i4>20</vt:i4>
      </vt:variant>
      <vt:variant>
        <vt:i4>0</vt:i4>
      </vt:variant>
      <vt:variant>
        <vt:i4>5</vt:i4>
      </vt:variant>
      <vt:variant>
        <vt:lpwstr/>
      </vt:variant>
      <vt:variant>
        <vt:lpwstr>_Toc182215016</vt:lpwstr>
      </vt:variant>
      <vt:variant>
        <vt:i4>1638450</vt:i4>
      </vt:variant>
      <vt:variant>
        <vt:i4>14</vt:i4>
      </vt:variant>
      <vt:variant>
        <vt:i4>0</vt:i4>
      </vt:variant>
      <vt:variant>
        <vt:i4>5</vt:i4>
      </vt:variant>
      <vt:variant>
        <vt:lpwstr/>
      </vt:variant>
      <vt:variant>
        <vt:lpwstr>_Toc182215015</vt:lpwstr>
      </vt:variant>
      <vt:variant>
        <vt:i4>1638450</vt:i4>
      </vt:variant>
      <vt:variant>
        <vt:i4>8</vt:i4>
      </vt:variant>
      <vt:variant>
        <vt:i4>0</vt:i4>
      </vt:variant>
      <vt:variant>
        <vt:i4>5</vt:i4>
      </vt:variant>
      <vt:variant>
        <vt:lpwstr/>
      </vt:variant>
      <vt:variant>
        <vt:lpwstr>_Toc182215014</vt:lpwstr>
      </vt:variant>
      <vt:variant>
        <vt:i4>1638450</vt:i4>
      </vt:variant>
      <vt:variant>
        <vt:i4>2</vt:i4>
      </vt:variant>
      <vt:variant>
        <vt:i4>0</vt:i4>
      </vt:variant>
      <vt:variant>
        <vt:i4>5</vt:i4>
      </vt:variant>
      <vt:variant>
        <vt:lpwstr/>
      </vt:variant>
      <vt:variant>
        <vt:lpwstr>_Toc182215013</vt:lpwstr>
      </vt:variant>
      <vt:variant>
        <vt:i4>1507394</vt:i4>
      </vt:variant>
      <vt:variant>
        <vt:i4>30</vt:i4>
      </vt:variant>
      <vt:variant>
        <vt:i4>0</vt:i4>
      </vt:variant>
      <vt:variant>
        <vt:i4>5</vt:i4>
      </vt:variant>
      <vt:variant>
        <vt:lpwstr>https://eur-lex.europa.eu/legal-content/HR/TXT/?uri=CELEX:32019L1161</vt:lpwstr>
      </vt:variant>
      <vt:variant>
        <vt:lpwstr/>
      </vt:variant>
      <vt:variant>
        <vt:i4>65554</vt:i4>
      </vt:variant>
      <vt:variant>
        <vt:i4>27</vt:i4>
      </vt:variant>
      <vt:variant>
        <vt:i4>0</vt:i4>
      </vt:variant>
      <vt:variant>
        <vt:i4>5</vt:i4>
      </vt:variant>
      <vt:variant>
        <vt:lpwstr>https://eur-lex.europa.eu/legal-content/HR/TXT/PDF/?uri=CELEX:02009L0033-20240520</vt:lpwstr>
      </vt:variant>
      <vt:variant>
        <vt:lpwstr/>
      </vt:variant>
      <vt:variant>
        <vt:i4>1507394</vt:i4>
      </vt:variant>
      <vt:variant>
        <vt:i4>24</vt:i4>
      </vt:variant>
      <vt:variant>
        <vt:i4>0</vt:i4>
      </vt:variant>
      <vt:variant>
        <vt:i4>5</vt:i4>
      </vt:variant>
      <vt:variant>
        <vt:lpwstr>https://eur-lex.europa.eu/legal-content/HR/TXT/?uri=CELEX:32019L1161</vt:lpwstr>
      </vt:variant>
      <vt:variant>
        <vt:lpwstr/>
      </vt:variant>
      <vt:variant>
        <vt:i4>65554</vt:i4>
      </vt:variant>
      <vt:variant>
        <vt:i4>21</vt:i4>
      </vt:variant>
      <vt:variant>
        <vt:i4>0</vt:i4>
      </vt:variant>
      <vt:variant>
        <vt:i4>5</vt:i4>
      </vt:variant>
      <vt:variant>
        <vt:lpwstr>https://eur-lex.europa.eu/legal-content/HR/TXT/PDF/?uri=CELEX:02009L0033-20240520</vt:lpwstr>
      </vt:variant>
      <vt:variant>
        <vt:lpwstr/>
      </vt:variant>
      <vt:variant>
        <vt:i4>851985</vt:i4>
      </vt:variant>
      <vt:variant>
        <vt:i4>18</vt:i4>
      </vt:variant>
      <vt:variant>
        <vt:i4>0</vt:i4>
      </vt:variant>
      <vt:variant>
        <vt:i4>5</vt:i4>
      </vt:variant>
      <vt:variant>
        <vt:lpwstr>https://commission.europa.eu/system/files/2021-05/eu-emblem-rules_hr_0.pdf</vt:lpwstr>
      </vt:variant>
      <vt:variant>
        <vt:lpwstr/>
      </vt:variant>
      <vt:variant>
        <vt:i4>2424946</vt:i4>
      </vt:variant>
      <vt:variant>
        <vt:i4>15</vt:i4>
      </vt:variant>
      <vt:variant>
        <vt:i4>0</vt:i4>
      </vt:variant>
      <vt:variant>
        <vt:i4>5</vt:i4>
      </vt:variant>
      <vt:variant>
        <vt:lpwstr>https://commission.europa.eu/system/files/2021-05/euemblem-rules_hr_0.pdf</vt:lpwstr>
      </vt:variant>
      <vt:variant>
        <vt:lpwstr/>
      </vt:variant>
      <vt:variant>
        <vt:i4>2162785</vt:i4>
      </vt:variant>
      <vt:variant>
        <vt:i4>12</vt:i4>
      </vt:variant>
      <vt:variant>
        <vt:i4>0</vt:i4>
      </vt:variant>
      <vt:variant>
        <vt:i4>5</vt:i4>
      </vt:variant>
      <vt:variant>
        <vt:lpwstr>https://eufondovi.gov.hr/komunikacija-informiranje-i-vidljivost-eu-projekata-u-razdoblju-2021-2027</vt:lpwstr>
      </vt:variant>
      <vt:variant>
        <vt:lpwstr/>
      </vt:variant>
      <vt:variant>
        <vt:i4>458837</vt:i4>
      </vt:variant>
      <vt:variant>
        <vt:i4>9</vt:i4>
      </vt:variant>
      <vt:variant>
        <vt:i4>0</vt:i4>
      </vt:variant>
      <vt:variant>
        <vt:i4>5</vt:i4>
      </vt:variant>
      <vt:variant>
        <vt:lpwstr>https://eufondovi.gov.hr/eu-fondovi/program-ucinkoviti-ljudski-potencijali-2021-2027/</vt:lpwstr>
      </vt:variant>
      <vt:variant>
        <vt:lpwstr/>
      </vt:variant>
      <vt:variant>
        <vt:i4>3932271</vt:i4>
      </vt:variant>
      <vt:variant>
        <vt:i4>6</vt:i4>
      </vt:variant>
      <vt:variant>
        <vt:i4>0</vt:i4>
      </vt:variant>
      <vt:variant>
        <vt:i4>5</vt:i4>
      </vt:variant>
      <vt:variant>
        <vt:lpwstr>https://eur-lex.europa.eu/legal-content/HR/TXT/HTML/?uri=OJ:C:2021:373:FULL&amp;from=EN</vt:lpwstr>
      </vt:variant>
      <vt:variant>
        <vt:lpwstr/>
      </vt:variant>
      <vt:variant>
        <vt:i4>6946858</vt:i4>
      </vt:variant>
      <vt:variant>
        <vt:i4>3</vt:i4>
      </vt:variant>
      <vt:variant>
        <vt:i4>0</vt:i4>
      </vt:variant>
      <vt:variant>
        <vt:i4>5</vt:i4>
      </vt:variant>
      <vt:variant>
        <vt:lpwstr>https://eufondovi.gov.hr/eu-fondovi/program-konkurentnost-i-kohezija-2021-2027/</vt:lpwstr>
      </vt:variant>
      <vt:variant>
        <vt:lpwstr/>
      </vt:variant>
      <vt:variant>
        <vt:i4>720902</vt:i4>
      </vt:variant>
      <vt:variant>
        <vt:i4>0</vt:i4>
      </vt:variant>
      <vt:variant>
        <vt:i4>0</vt:i4>
      </vt:variant>
      <vt:variant>
        <vt:i4>5</vt:i4>
      </vt:variant>
      <vt:variant>
        <vt:lpwstr>https://eur-lex.europa.eu/legal-content/HR/TXT/PDF/?uri=CELEX:32019L0882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Petanjek</dc:creator>
  <cp:keywords/>
  <cp:lastModifiedBy>Vanda Petanjek</cp:lastModifiedBy>
  <cp:revision>114</cp:revision>
  <dcterms:created xsi:type="dcterms:W3CDTF">2024-10-31T09:10:00Z</dcterms:created>
  <dcterms:modified xsi:type="dcterms:W3CDTF">2024-11-11T13:26:00Z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0x0101006DB43F148F0C3944BBD47635825EF4D3</vt:lpwstr>
  </property>
  <property fmtid="{D5CDD505-2E9C-101B-9397-08002B2CF9AE}" pid="3" name="MediaServiceImageTags">
    <vt:lpwstr/>
  </property>
</Properties>
</file>