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1275"/>
        <w:gridCol w:w="5103"/>
      </w:tblGrid>
      <w:tr w:rsidR="00072DE1" w:rsidRPr="00072DE1" w14:paraId="5DD26D0B" w14:textId="77777777" w:rsidTr="7B80E15E">
        <w:tc>
          <w:tcPr>
            <w:tcW w:w="9923" w:type="dxa"/>
            <w:gridSpan w:val="4"/>
            <w:shd w:val="clear" w:color="auto" w:fill="auto"/>
          </w:tcPr>
          <w:p w14:paraId="3693C3FC" w14:textId="0875B9A3" w:rsidR="00F14AE9" w:rsidRPr="00072DE1" w:rsidRDefault="00F14AE9" w:rsidP="00790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sz w:val="24"/>
                <w:szCs w:val="24"/>
              </w:rPr>
              <w:t>PRILOG 1.:</w:t>
            </w:r>
          </w:p>
        </w:tc>
      </w:tr>
      <w:tr w:rsidR="00072DE1" w:rsidRPr="00072DE1" w14:paraId="6249964E" w14:textId="77777777" w:rsidTr="7B80E15E">
        <w:tc>
          <w:tcPr>
            <w:tcW w:w="9923" w:type="dxa"/>
            <w:gridSpan w:val="4"/>
            <w:shd w:val="clear" w:color="auto" w:fill="auto"/>
          </w:tcPr>
          <w:p w14:paraId="6CAE184F" w14:textId="77777777" w:rsidR="00F14AE9" w:rsidRPr="00072DE1" w:rsidRDefault="00F14AE9" w:rsidP="0079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77C51" w14:textId="77777777" w:rsidR="00F14AE9" w:rsidRPr="00072DE1" w:rsidRDefault="00F14AE9" w:rsidP="0079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sz w:val="24"/>
                <w:szCs w:val="24"/>
              </w:rPr>
              <w:t>OBRAZAC ZAKONODAVNIH AKTIVNOSTI</w:t>
            </w:r>
          </w:p>
          <w:p w14:paraId="649925BC" w14:textId="77777777" w:rsidR="00F14AE9" w:rsidRPr="00072DE1" w:rsidRDefault="00F14AE9" w:rsidP="00790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DE1" w:rsidRPr="00072DE1" w14:paraId="707BA0C6" w14:textId="77777777" w:rsidTr="7B80E15E">
        <w:tc>
          <w:tcPr>
            <w:tcW w:w="851" w:type="dxa"/>
          </w:tcPr>
          <w:p w14:paraId="3C181596" w14:textId="77777777" w:rsidR="00F14AE9" w:rsidRPr="00072DE1" w:rsidRDefault="00F14AE9" w:rsidP="007901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694" w:type="dxa"/>
          </w:tcPr>
          <w:p w14:paraId="030100E0" w14:textId="77777777" w:rsidR="00F14AE9" w:rsidRPr="00072DE1" w:rsidRDefault="00F14AE9" w:rsidP="007901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STRUČNI NOSITELJ:</w:t>
            </w:r>
          </w:p>
        </w:tc>
        <w:tc>
          <w:tcPr>
            <w:tcW w:w="6378" w:type="dxa"/>
            <w:gridSpan w:val="2"/>
          </w:tcPr>
          <w:p w14:paraId="553B5DB0" w14:textId="4C343D02" w:rsidR="00F14AE9" w:rsidRPr="00072DE1" w:rsidRDefault="00E67A26" w:rsidP="0079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Ministarstvo regionalnog</w:t>
            </w:r>
            <w:r w:rsidR="00701402" w:rsidRPr="00072DE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razvoja i fondova europske unije</w:t>
            </w:r>
          </w:p>
          <w:p w14:paraId="588B3BA2" w14:textId="0CE79D63" w:rsidR="00BF2B53" w:rsidRPr="00072DE1" w:rsidRDefault="00BF2B53" w:rsidP="00790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E1" w:rsidRPr="00072DE1" w14:paraId="7A279C97" w14:textId="77777777" w:rsidTr="7B80E15E">
        <w:tc>
          <w:tcPr>
            <w:tcW w:w="851" w:type="dxa"/>
            <w:vAlign w:val="bottom"/>
          </w:tcPr>
          <w:p w14:paraId="51D3C47D" w14:textId="77777777" w:rsidR="00F14AE9" w:rsidRPr="00072DE1" w:rsidRDefault="00F14AE9" w:rsidP="007901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072" w:type="dxa"/>
            <w:gridSpan w:val="3"/>
            <w:vAlign w:val="center"/>
          </w:tcPr>
          <w:p w14:paraId="4425D34A" w14:textId="77777777" w:rsidR="00F14AE9" w:rsidRPr="00072DE1" w:rsidRDefault="00F14AE9" w:rsidP="0079019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POSTUPAK PROCJENE UČINAKA PROPISA</w:t>
            </w:r>
          </w:p>
        </w:tc>
      </w:tr>
      <w:tr w:rsidR="00072DE1" w:rsidRPr="00072DE1" w14:paraId="116FB49D" w14:textId="77777777" w:rsidTr="7B80E15E">
        <w:tc>
          <w:tcPr>
            <w:tcW w:w="851" w:type="dxa"/>
          </w:tcPr>
          <w:p w14:paraId="5CAF3D79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286581EF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  <w:p w14:paraId="5CEC96DF" w14:textId="77777777" w:rsidR="00E67A26" w:rsidRPr="00072DE1" w:rsidRDefault="00E67A26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36201" w14:textId="77777777" w:rsidR="00E67A26" w:rsidRPr="00072DE1" w:rsidRDefault="00E67A26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62518" w14:textId="72B99125" w:rsidR="00E67A26" w:rsidRPr="00072DE1" w:rsidRDefault="00E67A26" w:rsidP="00E67A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49A1FCE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  <w:p w14:paraId="65CD1D42" w14:textId="77777777" w:rsidR="00E67A26" w:rsidRPr="00072DE1" w:rsidRDefault="00E67A26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F744" w14:textId="76752E0F" w:rsidR="00E67A26" w:rsidRPr="00072DE1" w:rsidRDefault="00E67A26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E1" w:rsidRPr="00072DE1" w14:paraId="79F160C8" w14:textId="77777777" w:rsidTr="7B80E15E">
        <w:tc>
          <w:tcPr>
            <w:tcW w:w="851" w:type="dxa"/>
          </w:tcPr>
          <w:p w14:paraId="05709466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69" w:type="dxa"/>
            <w:gridSpan w:val="2"/>
          </w:tcPr>
          <w:p w14:paraId="6200304C" w14:textId="77777777" w:rsidR="00E67A26" w:rsidRPr="00072DE1" w:rsidRDefault="00E67A26" w:rsidP="00E67A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Nacrt prijedloga Zakona o regionalnom razvoju Republike Hrvatske</w:t>
            </w:r>
          </w:p>
          <w:p w14:paraId="4AF9CAB8" w14:textId="75ABCCCE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BE2E17D" w14:textId="323FC8CB" w:rsidR="00F14AE9" w:rsidRPr="00072DE1" w:rsidRDefault="006B4DE5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II kvartal 2025. (</w:t>
            </w:r>
            <w:r w:rsidR="00E67A26" w:rsidRPr="00072DE1">
              <w:rPr>
                <w:rFonts w:ascii="Times New Roman" w:hAnsi="Times New Roman" w:cs="Times New Roman"/>
                <w:sz w:val="24"/>
                <w:szCs w:val="24"/>
              </w:rPr>
              <w:t>Lipanj 202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5.)</w:t>
            </w:r>
          </w:p>
        </w:tc>
      </w:tr>
      <w:tr w:rsidR="00072DE1" w:rsidRPr="00072DE1" w14:paraId="25E624A1" w14:textId="77777777" w:rsidTr="7B80E15E">
        <w:tc>
          <w:tcPr>
            <w:tcW w:w="851" w:type="dxa"/>
          </w:tcPr>
          <w:p w14:paraId="3C1AD9E8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6D267FDB" w14:textId="77777777" w:rsidR="00F14AE9" w:rsidRPr="00072DE1" w:rsidRDefault="00F14AE9" w:rsidP="007901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7903E7F2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072DE1" w:rsidRPr="00072DE1" w14:paraId="544C60CF" w14:textId="77777777" w:rsidTr="7B80E15E">
        <w:tc>
          <w:tcPr>
            <w:tcW w:w="851" w:type="dxa"/>
          </w:tcPr>
          <w:p w14:paraId="0917F5C1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95C501A" w14:textId="77777777" w:rsidR="00E67A26" w:rsidRPr="00072DE1" w:rsidRDefault="00E67A26" w:rsidP="00E67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413600" w14:textId="6CDF1E88" w:rsidR="00F14AE9" w:rsidRPr="00072DE1" w:rsidRDefault="00E67A26" w:rsidP="00E67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U primjeni je Zakon donesen 2014. godine s kasnijim izmjenama i dopunama (</w:t>
            </w:r>
            <w:r w:rsidR="006B4DE5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Narodne novine</w:t>
            </w:r>
            <w:r w:rsidR="006B4DE5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, br</w:t>
            </w:r>
            <w:r w:rsidR="006B4DE5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123/17 i 118/18). Z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bog potrebe usklađenja sa Zakonom o sustavu strateškog planiranja i upravljanja razvojem Republike Hrvatske (</w:t>
            </w:r>
            <w:r w:rsidR="00A3288A" w:rsidRPr="00072DE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  <w:r w:rsidR="00A3288A" w:rsidRPr="00072D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, br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123/17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151/22), 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Nacionalnom razvojnom strategijom Republike Hrvatske do 2030. godine, te drugim dugoročnim aktima strateškog planiranja od nacionalnog značaja relevantnim za regionalni razvoj kao i potrebi unaprjeđenja odredbi istoga pristupilo se izradi novog Zakona.</w:t>
            </w:r>
          </w:p>
          <w:p w14:paraId="773BA89A" w14:textId="3522A9F4" w:rsidR="00E67A26" w:rsidRPr="00072DE1" w:rsidRDefault="00E67A26" w:rsidP="00E67A2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8173BCD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93D99" w14:textId="06021482" w:rsidR="00D937E5" w:rsidRPr="00072DE1" w:rsidRDefault="007F51DE" w:rsidP="0013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Donošenjem Zakona postići će se usklađenost sa Zakonom o sustavu strateškog planiranja i upravljanja razvojem Republike Hrvatske (</w:t>
            </w:r>
            <w:r w:rsidR="00A3288A" w:rsidRPr="00072DE1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Narodne</w:t>
            </w:r>
            <w:r w:rsidR="00A3288A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novine</w:t>
            </w:r>
            <w:r w:rsidR="00A3288A" w:rsidRPr="00072DE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, br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123/17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151/22)</w:t>
            </w:r>
            <w:r w:rsidR="00137559" w:rsidRPr="00072DE1">
              <w:rPr>
                <w:rFonts w:ascii="Times New Roman" w:hAnsi="Times New Roman" w:cs="Times New Roman"/>
                <w:sz w:val="24"/>
                <w:szCs w:val="24"/>
              </w:rPr>
              <w:t>, Nacionalnom razvojnom strategijom Republike</w:t>
            </w:r>
            <w:r w:rsidR="00986CFE" w:rsidRPr="00072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86CFE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 drugim dugoročnim aktima strateškog planiranja od nacionalnog značaja relevantnim za regionalni razvoj</w:t>
            </w:r>
            <w:r w:rsidR="00BF2B53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kao i sa</w:t>
            </w:r>
            <w:r w:rsidR="00986CFE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3E2" w:rsidRPr="00072DE1">
              <w:rPr>
                <w:rFonts w:ascii="Times New Roman" w:hAnsi="Times New Roman" w:cs="Times New Roman"/>
                <w:sz w:val="24"/>
                <w:szCs w:val="24"/>
              </w:rPr>
              <w:t>ci</w:t>
            </w:r>
            <w:r w:rsidR="00F7623A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923E2" w:rsidRPr="00072DE1">
              <w:rPr>
                <w:rFonts w:ascii="Times New Roman" w:hAnsi="Times New Roman" w:cs="Times New Roman"/>
                <w:sz w:val="24"/>
                <w:szCs w:val="24"/>
              </w:rPr>
              <w:t>jevima Europske unije definiranim za novo financijsko razdoblje.</w:t>
            </w:r>
          </w:p>
          <w:p w14:paraId="1390B25F" w14:textId="6C33615A" w:rsidR="00F0600C" w:rsidRPr="00072DE1" w:rsidRDefault="00ED2C4A" w:rsidP="0013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Zakonom će se  utvrditi</w:t>
            </w:r>
            <w:r w:rsidR="00F0600C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cilj politike regionalnog razvoja, načela politike regionalnog razvoja, strateške dokumente politike regionalnog razvoja</w:t>
            </w:r>
            <w:r w:rsidR="00951A74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odnosno planiranje regionalnoga razvoja</w:t>
            </w:r>
            <w:r w:rsidR="00F0600C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51A74" w:rsidRPr="00072DE1">
              <w:rPr>
                <w:rFonts w:ascii="Times New Roman" w:hAnsi="Times New Roman" w:cs="Times New Roman"/>
                <w:sz w:val="24"/>
                <w:szCs w:val="24"/>
              </w:rPr>
              <w:t>urbani razvoj s urbanim područjima te prioritetnim ciljevima održivog urbanog razvoja</w:t>
            </w:r>
            <w:r w:rsidR="00F0600C" w:rsidRPr="00072DE1">
              <w:rPr>
                <w:rFonts w:ascii="Times New Roman" w:hAnsi="Times New Roman" w:cs="Times New Roman"/>
                <w:sz w:val="24"/>
                <w:szCs w:val="24"/>
              </w:rPr>
              <w:t>, institucionalni okvir i upravljanje</w:t>
            </w:r>
            <w:r w:rsidR="00951A74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kroz definiranje tijela na  središnjoj, područnoj (regionalnoj) te lokalnoj razini upravljanja</w:t>
            </w:r>
            <w:r w:rsidR="00F0600C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, ocjenjivanje i razvrstavanje 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jedinica lokalne i područne (regionalne) samouprave </w:t>
            </w:r>
            <w:r w:rsidR="00F0600C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prema indeksu razvijenosti, potpomognuta područja i područja s razvojnim posebnostima, </w:t>
            </w:r>
            <w:r w:rsidR="00951A74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mjera naknade zbog zaštićenih područja prirode, </w:t>
            </w:r>
            <w:r w:rsidR="00F0600C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CCC" w:rsidRPr="00072DE1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F0600C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azvojni sporazum, </w:t>
            </w:r>
            <w:r w:rsidR="00500948" w:rsidRPr="00072DE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0600C" w:rsidRPr="00072DE1">
              <w:rPr>
                <w:rFonts w:ascii="Times New Roman" w:hAnsi="Times New Roman" w:cs="Times New Roman"/>
                <w:sz w:val="24"/>
                <w:szCs w:val="24"/>
              </w:rPr>
              <w:t>raćenje, vrednovanje i izvještavanje.</w:t>
            </w:r>
          </w:p>
          <w:p w14:paraId="411055B3" w14:textId="77777777" w:rsidR="00986CFE" w:rsidRPr="00072DE1" w:rsidRDefault="00986CFE" w:rsidP="0013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024B0" w14:textId="20A6CDD7" w:rsidR="00986CFE" w:rsidRPr="00072DE1" w:rsidRDefault="00986CFE" w:rsidP="00137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DE1" w:rsidRPr="00072DE1" w14:paraId="7DE08EE2" w14:textId="77777777" w:rsidTr="7B80E15E">
        <w:tc>
          <w:tcPr>
            <w:tcW w:w="851" w:type="dxa"/>
          </w:tcPr>
          <w:p w14:paraId="112ABC1F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69" w:type="dxa"/>
            <w:gridSpan w:val="2"/>
          </w:tcPr>
          <w:p w14:paraId="2F7F995A" w14:textId="48D223C6" w:rsidR="00F14AE9" w:rsidRPr="00072DE1" w:rsidRDefault="006B4DE5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Nacrt prijedloga Zakona o izmjenama Zakona o potpomognutim područjima </w:t>
            </w:r>
          </w:p>
        </w:tc>
        <w:tc>
          <w:tcPr>
            <w:tcW w:w="5103" w:type="dxa"/>
          </w:tcPr>
          <w:p w14:paraId="4D2ACBFD" w14:textId="4BB7862B" w:rsidR="00F14AE9" w:rsidRPr="00072DE1" w:rsidRDefault="006B4DE5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IV kvartal 2025. </w:t>
            </w:r>
          </w:p>
        </w:tc>
      </w:tr>
      <w:tr w:rsidR="00072DE1" w:rsidRPr="00072DE1" w14:paraId="2302973A" w14:textId="77777777" w:rsidTr="7B80E15E">
        <w:tc>
          <w:tcPr>
            <w:tcW w:w="851" w:type="dxa"/>
          </w:tcPr>
          <w:p w14:paraId="2AD67C79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171F7EA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0C408A34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072DE1" w:rsidRPr="00072DE1" w14:paraId="605BF17B" w14:textId="77777777" w:rsidTr="7B80E15E">
        <w:tc>
          <w:tcPr>
            <w:tcW w:w="851" w:type="dxa"/>
          </w:tcPr>
          <w:p w14:paraId="3570631A" w14:textId="77777777" w:rsidR="00F14AE9" w:rsidRPr="00072DE1" w:rsidRDefault="00F14AE9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3396A22B" w14:textId="22F98384" w:rsidR="00F14AE9" w:rsidRPr="00072DE1" w:rsidRDefault="006B4DE5" w:rsidP="00790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Usklađivanje Zakona o potpomognutim područjima s novim Zakonom o regionalnom razvoju Republike Hrvatske.</w:t>
            </w:r>
          </w:p>
        </w:tc>
        <w:tc>
          <w:tcPr>
            <w:tcW w:w="5103" w:type="dxa"/>
          </w:tcPr>
          <w:p w14:paraId="34D812F4" w14:textId="5D8017BF" w:rsidR="00F14AE9" w:rsidRPr="00072DE1" w:rsidRDefault="00DE537E" w:rsidP="005D2E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>dredb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članka 22. Zakona o </w:t>
            </w:r>
            <w:r w:rsidR="00A3288A" w:rsidRPr="00072DE1">
              <w:rPr>
                <w:rFonts w:ascii="Times New Roman" w:hAnsi="Times New Roman" w:cs="Times New Roman"/>
                <w:sz w:val="24"/>
                <w:szCs w:val="24"/>
              </w:rPr>
              <w:t>potpomognutim područjima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(„Narodne novine br. 118/2018) koje se odnose na </w:t>
            </w:r>
            <w:r w:rsidR="005D2EE7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mjere naknade zbog 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zaštićen</w:t>
            </w:r>
            <w:r w:rsidR="005D2EE7" w:rsidRPr="00072DE1">
              <w:rPr>
                <w:rFonts w:ascii="Times New Roman" w:hAnsi="Times New Roman" w:cs="Times New Roman"/>
                <w:sz w:val="24"/>
                <w:szCs w:val="24"/>
              </w:rPr>
              <w:t>ih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 područja</w:t>
            </w:r>
            <w:r w:rsidR="005D2EE7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prirode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prenose se u 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novi Zakon o </w:t>
            </w:r>
            <w:r w:rsidR="006B4DE5" w:rsidRPr="00072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regionalnom razvoju Republike</w:t>
            </w:r>
            <w:r w:rsidR="00FF0F3F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EE7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Hrvatske </w:t>
            </w:r>
            <w:r w:rsidR="00FF0F3F" w:rsidRPr="00072DE1">
              <w:rPr>
                <w:rFonts w:ascii="Times New Roman" w:hAnsi="Times New Roman" w:cs="Times New Roman"/>
                <w:sz w:val="24"/>
                <w:szCs w:val="24"/>
              </w:rPr>
              <w:t>s izmjenama u dijelu načina raspodjele</w:t>
            </w:r>
            <w:r w:rsidR="00FF0F3F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 prava na naknadu jedinicama lokalne samouprave koje na svom području imaju evidentirano zaštićeno</w:t>
            </w:r>
            <w:r w:rsidR="007F0D3D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 područje prirode</w:t>
            </w:r>
            <w:r w:rsidR="005D2EE7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 prema indeksu razvijenosti u skladu s Odlukom o razvrstavanju jedinica lokalne (regionalne) samouprave prema stupnju razvijenosti („Narodne novine br. 3/24).</w:t>
            </w:r>
            <w:r w:rsidR="00FF0F3F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D2EE7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Donošenjem </w:t>
            </w:r>
            <w:r w:rsidR="005D2EE7" w:rsidRPr="00072DE1">
              <w:rPr>
                <w:rFonts w:ascii="Times New Roman" w:hAnsi="Times New Roman" w:cs="Times New Roman"/>
                <w:sz w:val="24"/>
                <w:szCs w:val="24"/>
              </w:rPr>
              <w:t>Zakona o izmjenama Zakona o potpomognutim područjima postići će se usk</w:t>
            </w:r>
            <w:r w:rsidR="00FF0F3F" w:rsidRPr="00072DE1">
              <w:rPr>
                <w:rFonts w:asciiTheme="majorBidi" w:hAnsiTheme="majorBidi" w:cstheme="majorBidi"/>
                <w:sz w:val="24"/>
                <w:szCs w:val="24"/>
              </w:rPr>
              <w:t>lađ</w:t>
            </w:r>
            <w:r w:rsidR="005D2EE7" w:rsidRPr="00072DE1">
              <w:rPr>
                <w:rFonts w:asciiTheme="majorBidi" w:hAnsiTheme="majorBidi" w:cstheme="majorBidi"/>
                <w:sz w:val="24"/>
                <w:szCs w:val="24"/>
              </w:rPr>
              <w:t>enost</w:t>
            </w:r>
            <w:r w:rsidR="00FF0F3F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 Zakona s novim Zakonom o regionalnom razvoju</w:t>
            </w:r>
            <w:r w:rsidR="00F36207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Republike Hrvatske</w:t>
            </w:r>
            <w:r w:rsidR="00F36207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D2EE7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="00FF0F3F" w:rsidRPr="00072DE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072DE1" w:rsidRPr="00072DE1" w14:paraId="533060E5" w14:textId="77777777" w:rsidTr="7B80E15E">
        <w:tc>
          <w:tcPr>
            <w:tcW w:w="851" w:type="dxa"/>
          </w:tcPr>
          <w:p w14:paraId="66D9B116" w14:textId="1C9A3A14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969" w:type="dxa"/>
            <w:gridSpan w:val="2"/>
          </w:tcPr>
          <w:p w14:paraId="6B45358F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Nacrt prijedloga Zakona o otocima</w:t>
            </w:r>
          </w:p>
          <w:p w14:paraId="5924A14A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B93E0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214CE04" w14:textId="4991EE60" w:rsidR="00144963" w:rsidRPr="00072DE1" w:rsidRDefault="00432B80" w:rsidP="00144963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144963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kvartal 2025.</w:t>
            </w:r>
          </w:p>
        </w:tc>
      </w:tr>
      <w:tr w:rsidR="00072DE1" w:rsidRPr="00072DE1" w14:paraId="336665DE" w14:textId="77777777" w:rsidTr="7B80E15E">
        <w:tc>
          <w:tcPr>
            <w:tcW w:w="851" w:type="dxa"/>
          </w:tcPr>
          <w:p w14:paraId="30A72A9F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81AD215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7FA2B92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072DE1" w:rsidRPr="00072DE1" w14:paraId="2E36B14D" w14:textId="77777777" w:rsidTr="7B80E15E">
        <w:tc>
          <w:tcPr>
            <w:tcW w:w="851" w:type="dxa"/>
          </w:tcPr>
          <w:p w14:paraId="7A5EC9B7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88F6789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859658" w14:textId="0566E480" w:rsidR="005D37D3" w:rsidRPr="00072DE1" w:rsidRDefault="005972C3" w:rsidP="005D37D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40"/>
                <w:szCs w:val="24"/>
                <w:lang w:eastAsia="hr-HR"/>
              </w:rPr>
            </w:pP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U primjeni je Zakon</w:t>
            </w:r>
            <w:r w:rsidR="00BD0258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 otocima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07E6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(„Narodne novine“ br.</w:t>
            </w:r>
            <w:r w:rsidR="00CB203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="00D007E6" w:rsidRPr="00072DE1">
                <w:rPr>
                  <w:rFonts w:ascii="Times New Roman" w:hAnsi="Times New Roman" w:cs="Times New Roman"/>
                  <w:sz w:val="24"/>
                  <w:szCs w:val="24"/>
                </w:rPr>
                <w:t>116/18</w:t>
              </w:r>
            </w:hyperlink>
            <w:r w:rsidR="0002223B" w:rsidRPr="00072D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E6460"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D007E6" w:rsidRPr="00072DE1">
                <w:rPr>
                  <w:rFonts w:ascii="Times New Roman" w:hAnsi="Times New Roman" w:cs="Times New Roman"/>
                  <w:sz w:val="24"/>
                  <w:szCs w:val="24"/>
                </w:rPr>
                <w:t>73/20</w:t>
              </w:r>
            </w:hyperlink>
            <w:r w:rsidR="00CB203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="00D007E6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hyperlink r:id="rId10" w:history="1">
              <w:r w:rsidR="00D007E6" w:rsidRPr="00072DE1">
                <w:rPr>
                  <w:rFonts w:ascii="Times New Roman" w:hAnsi="Times New Roman" w:cs="Times New Roman"/>
                  <w:sz w:val="24"/>
                  <w:szCs w:val="24"/>
                </w:rPr>
                <w:t>70/21</w:t>
              </w:r>
            </w:hyperlink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  <w:r w:rsidR="00D74AFA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05AA6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Provedbom važećeg Zakona uočena je pot</w:t>
            </w:r>
            <w:r w:rsidR="005D37D3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reba za poboljšanjem</w:t>
            </w:r>
            <w:r w:rsidR="00334D8D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203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pojedinih postojećih odredbi i propisivanjem novih odredaba pri tome imajući vidu novu financijsku perspektivu EU</w:t>
            </w:r>
            <w:r w:rsidR="00F7623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B203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37D3" w:rsidRPr="00072DE1">
              <w:rPr>
                <w:rFonts w:ascii="Times New Roman" w:eastAsia="+mn-ea" w:hAnsi="Times New Roman" w:cs="+mn-cs"/>
                <w:kern w:val="24"/>
                <w:sz w:val="24"/>
                <w:szCs w:val="24"/>
                <w:lang w:eastAsia="hr-HR"/>
              </w:rPr>
              <w:t xml:space="preserve"> međunarodn</w:t>
            </w:r>
            <w:r w:rsidR="00CB2032" w:rsidRPr="00072DE1">
              <w:rPr>
                <w:rFonts w:ascii="Times New Roman" w:eastAsia="+mn-ea" w:hAnsi="Times New Roman" w:cs="+mn-cs"/>
                <w:kern w:val="24"/>
                <w:sz w:val="24"/>
                <w:szCs w:val="24"/>
                <w:lang w:eastAsia="hr-HR"/>
              </w:rPr>
              <w:t>e</w:t>
            </w:r>
            <w:r w:rsidR="005D37D3" w:rsidRPr="00072DE1">
              <w:rPr>
                <w:rFonts w:ascii="Times New Roman" w:eastAsia="+mn-ea" w:hAnsi="Times New Roman" w:cs="+mn-cs"/>
                <w:kern w:val="24"/>
                <w:sz w:val="24"/>
                <w:szCs w:val="24"/>
                <w:lang w:eastAsia="hr-HR"/>
              </w:rPr>
              <w:t xml:space="preserve"> direktiv</w:t>
            </w:r>
            <w:r w:rsidR="00CB2032" w:rsidRPr="00072DE1">
              <w:rPr>
                <w:rFonts w:ascii="Times New Roman" w:eastAsia="+mn-ea" w:hAnsi="Times New Roman" w:cs="+mn-cs"/>
                <w:kern w:val="24"/>
                <w:sz w:val="24"/>
                <w:szCs w:val="24"/>
                <w:lang w:eastAsia="hr-HR"/>
              </w:rPr>
              <w:t>e</w:t>
            </w:r>
            <w:r w:rsidR="005D37D3" w:rsidRPr="00072DE1">
              <w:rPr>
                <w:rFonts w:ascii="Times New Roman" w:eastAsia="+mn-ea" w:hAnsi="Times New Roman" w:cs="+mn-cs"/>
                <w:kern w:val="24"/>
                <w:sz w:val="24"/>
                <w:szCs w:val="24"/>
                <w:lang w:eastAsia="hr-HR"/>
              </w:rPr>
              <w:t xml:space="preserve"> koje su stupile na snagu te izmjen</w:t>
            </w:r>
            <w:r w:rsidR="00CB2032" w:rsidRPr="00072DE1">
              <w:rPr>
                <w:rFonts w:ascii="Times New Roman" w:eastAsia="+mn-ea" w:hAnsi="Times New Roman" w:cs="+mn-cs"/>
                <w:kern w:val="24"/>
                <w:sz w:val="24"/>
                <w:szCs w:val="24"/>
                <w:lang w:eastAsia="hr-HR"/>
              </w:rPr>
              <w:t>e</w:t>
            </w:r>
            <w:r w:rsidR="005D37D3" w:rsidRPr="00072DE1">
              <w:rPr>
                <w:rFonts w:ascii="Times New Roman" w:eastAsia="+mn-ea" w:hAnsi="Times New Roman" w:cs="+mn-cs"/>
                <w:kern w:val="24"/>
                <w:sz w:val="24"/>
                <w:szCs w:val="24"/>
                <w:lang w:eastAsia="hr-HR"/>
              </w:rPr>
              <w:t xml:space="preserve"> u nacionalnom zakonodavstvu. </w:t>
            </w:r>
          </w:p>
          <w:p w14:paraId="3FA139DA" w14:textId="60E56C28" w:rsidR="00354F32" w:rsidRPr="00072DE1" w:rsidRDefault="00354F32" w:rsidP="00354F3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4400B1" w14:textId="4189985C" w:rsidR="00144963" w:rsidRPr="00072DE1" w:rsidRDefault="00144963" w:rsidP="00A47E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D6A0B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E86FD8B" w14:textId="77777777" w:rsidR="006E19C2" w:rsidRPr="00072DE1" w:rsidRDefault="006E19C2" w:rsidP="001C3FF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A6E560" w14:textId="36891777" w:rsidR="005D37D3" w:rsidRPr="00072DE1" w:rsidRDefault="006E19C2" w:rsidP="006E19C2">
            <w:pPr>
              <w:spacing w:line="276" w:lineRule="auto"/>
              <w:contextualSpacing/>
              <w:jc w:val="both"/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</w:pPr>
            <w:r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N</w:t>
            </w:r>
            <w:r w:rsidR="005D37D3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ov</w:t>
            </w:r>
            <w:r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im </w:t>
            </w:r>
            <w:r w:rsidR="005D37D3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Zakon</w:t>
            </w:r>
            <w:r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om nasto</w:t>
            </w:r>
            <w:r w:rsidR="00334D8D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ja</w:t>
            </w:r>
            <w:r w:rsidR="00CB2032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ti će se</w:t>
            </w:r>
            <w:r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 uskladiti i poboljšati </w:t>
            </w:r>
            <w:r w:rsidR="00CB2032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dio postojećih</w:t>
            </w:r>
            <w:r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 odredb</w:t>
            </w:r>
            <w:r w:rsidR="00CB2032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i</w:t>
            </w:r>
            <w:r w:rsidR="00334D8D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 </w:t>
            </w:r>
            <w:r w:rsidR="00CB2032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kao i propisati nove odredbe </w:t>
            </w:r>
            <w:r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te će se </w:t>
            </w:r>
            <w:r w:rsidR="00CB2032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predvidjeti </w:t>
            </w:r>
            <w:r w:rsidR="005D37D3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 provedbene mjere za implementaciju </w:t>
            </w:r>
            <w:r w:rsidR="00CB2032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istih</w:t>
            </w:r>
            <w:r w:rsidR="005D37D3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.</w:t>
            </w:r>
          </w:p>
          <w:p w14:paraId="0F5B07B8" w14:textId="1A565E6A" w:rsidR="00420789" w:rsidRPr="00072DE1" w:rsidRDefault="009F09C1" w:rsidP="00420789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Novim će se Zakonom</w:t>
            </w:r>
            <w:r w:rsidR="009D184C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između os</w:t>
            </w:r>
            <w:r w:rsidR="0014190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taloga r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edefinirati pojam otoka i otočana te način razvrstavanja otoka radi boljeg usmjeravanja mjera za </w:t>
            </w:r>
            <w:r w:rsidR="006E19C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poboljšanje života na otocima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4190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Nadalje, </w:t>
            </w:r>
            <w:r w:rsidR="00CB203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poboljšati </w:t>
            </w:r>
            <w:r w:rsidR="0014190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će</w:t>
            </w:r>
            <w:r w:rsidR="001C3FFB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4190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se 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sustav praćenja i koordinacije pripreme i provedbe programa, mjera i projekata na nacionalnoj međuresornoj razini.</w:t>
            </w:r>
            <w:r w:rsidR="0014190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Dodatno</w:t>
            </w:r>
            <w:r w:rsidR="0014190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će se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B203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definirati</w:t>
            </w: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uloga Registra otoka.</w:t>
            </w:r>
            <w:r w:rsidR="0014190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19C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Predviđeno je poboljšanje mjera</w:t>
            </w:r>
            <w:r w:rsidR="006E19C2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 u domeni</w:t>
            </w:r>
            <w:r w:rsidR="005D37D3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 </w:t>
            </w:r>
            <w:r w:rsidR="006E19C2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>otočne razvojne politike</w:t>
            </w:r>
            <w:r w:rsidR="00420789" w:rsidRPr="00072DE1">
              <w:rPr>
                <w:rFonts w:ascii="Times New Roman" w:eastAsia="+mn-ea" w:hAnsi="Times New Roman" w:cs="Times New Roman"/>
                <w:kern w:val="24"/>
                <w:sz w:val="24"/>
                <w:szCs w:val="24"/>
                <w:lang w:eastAsia="hr-HR"/>
              </w:rPr>
              <w:t xml:space="preserve"> (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vodoopskrba, prometna povezanost, razvoj civilnog društva, Hrvatski otočni proizvod, potpore za poslodavce</w:t>
            </w:r>
            <w:r w:rsidR="00CB2032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infrastrukturni razvoj otoka).</w:t>
            </w:r>
          </w:p>
          <w:p w14:paraId="7D89E582" w14:textId="505EBD00" w:rsidR="00144963" w:rsidRPr="00072DE1" w:rsidRDefault="00CB2032" w:rsidP="0042078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Nadalje</w:t>
            </w:r>
            <w:r w:rsidR="0043671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, u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spostaviti</w:t>
            </w:r>
            <w:r w:rsidR="0043671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će se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set novih mjera 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domeni </w:t>
            </w:r>
            <w:r w:rsidR="0078794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z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elen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 energetsk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tranzicij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78794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zaštit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okoliša i prirode</w:t>
            </w:r>
            <w:r w:rsidR="00787940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zdravstven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zaštit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 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i socijaln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ih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uslug</w:t>
            </w:r>
            <w:r w:rsidR="00420789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="009F09C1" w:rsidRPr="00072D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72DE1" w:rsidRPr="00072DE1" w14:paraId="10FEE6EF" w14:textId="77777777" w:rsidTr="7B80E15E">
        <w:tc>
          <w:tcPr>
            <w:tcW w:w="851" w:type="dxa"/>
          </w:tcPr>
          <w:p w14:paraId="033CA13B" w14:textId="77777777" w:rsidR="00144963" w:rsidRPr="00072DE1" w:rsidRDefault="00144963" w:rsidP="00144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072" w:type="dxa"/>
            <w:gridSpan w:val="3"/>
            <w:vAlign w:val="center"/>
          </w:tcPr>
          <w:p w14:paraId="48020822" w14:textId="77777777" w:rsidR="00144963" w:rsidRPr="00072DE1" w:rsidRDefault="00144963" w:rsidP="00144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IZNIMKE OD POSTUPKA PROCJENE UČINAKA PROPISA</w:t>
            </w:r>
          </w:p>
        </w:tc>
      </w:tr>
      <w:tr w:rsidR="00072DE1" w:rsidRPr="00072DE1" w14:paraId="5C215AAE" w14:textId="77777777" w:rsidTr="7B80E15E">
        <w:tc>
          <w:tcPr>
            <w:tcW w:w="851" w:type="dxa"/>
          </w:tcPr>
          <w:p w14:paraId="1DEE1C7E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Redni broj:</w:t>
            </w:r>
          </w:p>
        </w:tc>
        <w:tc>
          <w:tcPr>
            <w:tcW w:w="3969" w:type="dxa"/>
            <w:gridSpan w:val="2"/>
          </w:tcPr>
          <w:p w14:paraId="52C7D40E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Naziv nacrta prijedloga zakona:</w:t>
            </w:r>
          </w:p>
        </w:tc>
        <w:tc>
          <w:tcPr>
            <w:tcW w:w="5103" w:type="dxa"/>
          </w:tcPr>
          <w:p w14:paraId="571F0576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Upućivanje u proceduru Vlade Republike Hrvatske:</w:t>
            </w:r>
          </w:p>
        </w:tc>
      </w:tr>
      <w:tr w:rsidR="00072DE1" w:rsidRPr="00072DE1" w14:paraId="21F14E44" w14:textId="77777777" w:rsidTr="7B80E15E">
        <w:tc>
          <w:tcPr>
            <w:tcW w:w="851" w:type="dxa"/>
          </w:tcPr>
          <w:p w14:paraId="06A0A4C0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969" w:type="dxa"/>
            <w:gridSpan w:val="2"/>
          </w:tcPr>
          <w:p w14:paraId="5BDCFD90" w14:textId="156BD13D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Zakon o potvrđivanju Memoranduma o suglasnosti o provedbi EGP financijskog mehanizma za razdoblje od 2021. do 2028. godine između Islanda, Kneževine Lihtenštajna, Kraljevine Norveške i Republike Hrvatske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47F876C5" w14:textId="5B088864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 xml:space="preserve">IV kvartal 2025. </w:t>
            </w:r>
          </w:p>
        </w:tc>
      </w:tr>
      <w:tr w:rsidR="00072DE1" w:rsidRPr="00072DE1" w14:paraId="5A5992A0" w14:textId="77777777" w:rsidTr="7B80E15E">
        <w:tc>
          <w:tcPr>
            <w:tcW w:w="851" w:type="dxa"/>
          </w:tcPr>
          <w:p w14:paraId="4154535B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5B0E9CEE" w14:textId="77777777" w:rsidR="00144963" w:rsidRPr="00072DE1" w:rsidRDefault="00144963" w:rsidP="00144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5AA72C41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072DE1" w:rsidRPr="00072DE1" w14:paraId="2D601B6B" w14:textId="77777777" w:rsidTr="7B80E15E">
        <w:tc>
          <w:tcPr>
            <w:tcW w:w="851" w:type="dxa"/>
          </w:tcPr>
          <w:p w14:paraId="395AFC3C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4AD3405F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Memorandum o suglasnosti je potrebno potvrditi sukladno odredbi članka 18. Zakona o sklapanju i izvršavanju međunarodnih ugovora („Narodne novine“, broj 28/96)</w:t>
            </w:r>
          </w:p>
          <w:p w14:paraId="728B6A27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9744AA2" w14:textId="57A9E5F4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Zakonom se potvrđuje međunarodni sporazum sklopljen između Islanda, Kneževine Lihtenštajna, Kraljevine Norveške i Republike Hrvatske, a kojim se određuju uvjeti, pravila i postupci u vezi s provedbom EGP financijskog mehanizma za razdoblje 2021. do 2028. godine</w:t>
            </w:r>
          </w:p>
        </w:tc>
      </w:tr>
      <w:tr w:rsidR="00072DE1" w:rsidRPr="00072DE1" w14:paraId="1EC1581F" w14:textId="77777777" w:rsidTr="7B80E15E">
        <w:tc>
          <w:tcPr>
            <w:tcW w:w="851" w:type="dxa"/>
          </w:tcPr>
          <w:p w14:paraId="5B08A74B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969" w:type="dxa"/>
            <w:gridSpan w:val="2"/>
          </w:tcPr>
          <w:p w14:paraId="33D66AF9" w14:textId="7C54D491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Zakon o potvrđivanju Memoranduma o suglasnosti o provedbi Financijskog mehanizma Kraljevine Norveške financijskog mehanizma za razdoblje od 2021. do 2028. godine između Kraljevine Norveške i Republike Hrvatske</w:t>
            </w: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7606D6C3" w14:textId="6ED8AC3F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7F69F3F7" w14:textId="262A1825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IV kvartal 2025.</w:t>
            </w:r>
          </w:p>
        </w:tc>
      </w:tr>
      <w:tr w:rsidR="00072DE1" w:rsidRPr="00072DE1" w14:paraId="508EC5B5" w14:textId="77777777" w:rsidTr="7B80E15E">
        <w:tc>
          <w:tcPr>
            <w:tcW w:w="851" w:type="dxa"/>
          </w:tcPr>
          <w:p w14:paraId="7A5E6DCE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13A78228" w14:textId="77777777" w:rsidR="00144963" w:rsidRPr="00072DE1" w:rsidRDefault="00144963" w:rsidP="001449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 w:bidi="bn-IN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Razlozi predlaganja zakona:</w:t>
            </w:r>
          </w:p>
        </w:tc>
        <w:tc>
          <w:tcPr>
            <w:tcW w:w="5103" w:type="dxa"/>
          </w:tcPr>
          <w:p w14:paraId="1C38F7FF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Ciljevi koji se žele postići donošenjem zakona:</w:t>
            </w:r>
          </w:p>
        </w:tc>
      </w:tr>
      <w:tr w:rsidR="00072DE1" w:rsidRPr="00072DE1" w14:paraId="76A5BBE2" w14:textId="77777777" w:rsidTr="7B80E15E">
        <w:tc>
          <w:tcPr>
            <w:tcW w:w="851" w:type="dxa"/>
          </w:tcPr>
          <w:p w14:paraId="104382F4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14:paraId="09038816" w14:textId="7B74375C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Memorandum o suglasnosti je potrebno potvrditi sukladno odredbi članka 18. Zakona o sklapanju i izvršavanju međunarodnih ugovora („Narodne novine“, broj 28/96)</w:t>
            </w:r>
          </w:p>
        </w:tc>
        <w:tc>
          <w:tcPr>
            <w:tcW w:w="5103" w:type="dxa"/>
          </w:tcPr>
          <w:p w14:paraId="6788655E" w14:textId="0954E3F4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sz w:val="24"/>
                <w:szCs w:val="24"/>
              </w:rPr>
              <w:t>Zakonom se potvrđuje međunarodni sporazum sklopljen između Kraljevine Norveške i Republike Hrvatske, a kojim se određuju uvjeti, pravila i postupci u vezi s provedbom Norveškog financijskog mehanizma za razdoblje 2021. do 2028. godine</w:t>
            </w:r>
          </w:p>
        </w:tc>
      </w:tr>
      <w:tr w:rsidR="00072DE1" w:rsidRPr="00072DE1" w14:paraId="561E6505" w14:textId="77777777" w:rsidTr="7B80E15E">
        <w:tc>
          <w:tcPr>
            <w:tcW w:w="851" w:type="dxa"/>
          </w:tcPr>
          <w:p w14:paraId="5CBFCFCE" w14:textId="77777777" w:rsidR="00144963" w:rsidRPr="00072DE1" w:rsidRDefault="00144963" w:rsidP="00144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072" w:type="dxa"/>
            <w:gridSpan w:val="3"/>
          </w:tcPr>
          <w:p w14:paraId="4593E754" w14:textId="77777777" w:rsidR="00144963" w:rsidRPr="00072DE1" w:rsidRDefault="00144963" w:rsidP="001449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OVJERA ČELNIKA STRUČNOG NOSITELJA</w:t>
            </w:r>
          </w:p>
        </w:tc>
      </w:tr>
      <w:tr w:rsidR="00072DE1" w:rsidRPr="00072DE1" w14:paraId="1DCB0798" w14:textId="77777777" w:rsidTr="7B80E15E">
        <w:tc>
          <w:tcPr>
            <w:tcW w:w="851" w:type="dxa"/>
          </w:tcPr>
          <w:p w14:paraId="6716530C" w14:textId="77777777" w:rsidR="00144963" w:rsidRPr="00072DE1" w:rsidRDefault="00144963" w:rsidP="00144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5E7CD238" w14:textId="77777777" w:rsidR="00144963" w:rsidRPr="00072DE1" w:rsidRDefault="00144963" w:rsidP="0014496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Cs/>
                <w:sz w:val="24"/>
                <w:szCs w:val="24"/>
              </w:rPr>
              <w:t>Potpis:</w:t>
            </w:r>
          </w:p>
          <w:p w14:paraId="75998688" w14:textId="77777777" w:rsidR="00144963" w:rsidRPr="00072DE1" w:rsidRDefault="00144963" w:rsidP="00144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bCs/>
                <w:sz w:val="24"/>
                <w:szCs w:val="24"/>
              </w:rPr>
              <w:t>Datum:</w:t>
            </w:r>
          </w:p>
        </w:tc>
      </w:tr>
      <w:tr w:rsidR="00072DE1" w:rsidRPr="00072DE1" w14:paraId="6B5F1CFA" w14:textId="77777777" w:rsidTr="7B80E15E">
        <w:tc>
          <w:tcPr>
            <w:tcW w:w="9923" w:type="dxa"/>
            <w:gridSpan w:val="4"/>
          </w:tcPr>
          <w:p w14:paraId="10EF132F" w14:textId="77777777" w:rsidR="00144963" w:rsidRPr="00072DE1" w:rsidRDefault="00144963" w:rsidP="00144963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Uputa:</w:t>
            </w:r>
          </w:p>
          <w:p w14:paraId="3EBFB80F" w14:textId="77777777" w:rsidR="00144963" w:rsidRPr="00072DE1" w:rsidRDefault="00144963" w:rsidP="0014496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>Točka 1.: navesti naziv tijela državne uprave</w:t>
            </w:r>
          </w:p>
          <w:p w14:paraId="5C04E3F3" w14:textId="77777777" w:rsidR="00144963" w:rsidRPr="00072DE1" w:rsidRDefault="00144963" w:rsidP="0014496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>Točka 2.: navesti nacrte prijedloga zakona za koje se provodi procjena učinaka propisa, tromjesečje upućivanja u proceduru Vlade Republike Hrvatske, razloge predlaganje zakona i ciljeve koji se žele postići donošenjem zakona</w:t>
            </w:r>
          </w:p>
          <w:p w14:paraId="42A9CC93" w14:textId="77777777" w:rsidR="00144963" w:rsidRPr="00072DE1" w:rsidRDefault="00144963" w:rsidP="0014496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>Točka 3.: navesti nacrte prijedloga zakona koji su iznimka od provedbe procjene učinaka propisa, tromjesečje upućivanja u proceduru Vlade Republike Hrvatske, razloge predlaganja zakona i ciljeve koji se žele postići donošenjem zakona</w:t>
            </w:r>
          </w:p>
          <w:p w14:paraId="071A0171" w14:textId="77777777" w:rsidR="00144963" w:rsidRPr="00072DE1" w:rsidRDefault="00144963" w:rsidP="0014496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Točka 4. ovjera čelnika stručnog nositelja </w:t>
            </w:r>
          </w:p>
          <w:p w14:paraId="0BB5FDF5" w14:textId="77777777" w:rsidR="00144963" w:rsidRPr="00072DE1" w:rsidRDefault="00144963" w:rsidP="0014496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se planiraju za usklađivanje s pravnom stečevinom Europske unije označavaju se oznakom "</w:t>
            </w:r>
            <w:r w:rsidRPr="00072D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(EU)</w:t>
            </w: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5FDC526E" w14:textId="77777777" w:rsidR="00144963" w:rsidRPr="00072DE1" w:rsidRDefault="00144963" w:rsidP="0014496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>Nacrti prijedloga zakona koji su dio programa rada Vlade Republike Hrvatske, drugog akta strateškog planiranja ili reformske mjere označavaju se oznakom "</w:t>
            </w:r>
            <w:r w:rsidRPr="00072D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(RM)</w:t>
            </w: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>"</w:t>
            </w:r>
          </w:p>
          <w:p w14:paraId="2253292B" w14:textId="77777777" w:rsidR="00144963" w:rsidRPr="00072DE1" w:rsidRDefault="00144963" w:rsidP="0014496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DE1">
              <w:rPr>
                <w:rFonts w:ascii="Times New Roman" w:hAnsi="Times New Roman" w:cs="Times New Roman"/>
                <w:i/>
                <w:sz w:val="24"/>
                <w:szCs w:val="24"/>
              </w:rPr>
              <w:t>Za svaki novi nacrt prijedloga zakona dodaje se odgovarajući broj novih redova u tablici prema zadanom predlošku</w:t>
            </w:r>
          </w:p>
        </w:tc>
      </w:tr>
    </w:tbl>
    <w:p w14:paraId="3AE7922A" w14:textId="77777777" w:rsidR="00050C2A" w:rsidRPr="00072DE1" w:rsidRDefault="00050C2A"/>
    <w:sectPr w:rsidR="00050C2A" w:rsidRPr="00072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otham Book">
    <w:altName w:val="Calibri"/>
    <w:charset w:val="00"/>
    <w:family w:val="auto"/>
    <w:pitch w:val="variable"/>
    <w:sig w:usb0="80000007" w:usb1="00000001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0243FA"/>
    <w:multiLevelType w:val="hybridMultilevel"/>
    <w:tmpl w:val="5922DBFE"/>
    <w:lvl w:ilvl="0" w:tplc="7354DDE0">
      <w:numFmt w:val="bullet"/>
      <w:lvlText w:val="-"/>
      <w:lvlJc w:val="left"/>
      <w:pPr>
        <w:ind w:left="360" w:hanging="360"/>
      </w:pPr>
      <w:rPr>
        <w:rFonts w:ascii="Gotham Book" w:eastAsiaTheme="minorHAnsi" w:hAnsi="Gotham Book" w:cstheme="minorBidi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C82BE1"/>
    <w:multiLevelType w:val="hybridMultilevel"/>
    <w:tmpl w:val="58C4D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15A45"/>
    <w:multiLevelType w:val="hybridMultilevel"/>
    <w:tmpl w:val="96B8A9CE"/>
    <w:lvl w:ilvl="0" w:tplc="D34EE2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DC3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240F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8D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492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68C79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FAD3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E0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0663B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0B23BAA"/>
    <w:multiLevelType w:val="hybridMultilevel"/>
    <w:tmpl w:val="40BCD378"/>
    <w:lvl w:ilvl="0" w:tplc="39247D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1882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0C7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8AAB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3AEA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9AAF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60B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0EEE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638D7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367488885">
    <w:abstractNumId w:val="1"/>
  </w:num>
  <w:num w:numId="2" w16cid:durableId="312637369">
    <w:abstractNumId w:val="0"/>
  </w:num>
  <w:num w:numId="3" w16cid:durableId="969020462">
    <w:abstractNumId w:val="2"/>
  </w:num>
  <w:num w:numId="4" w16cid:durableId="157504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E9"/>
    <w:rsid w:val="0002223B"/>
    <w:rsid w:val="00050C2A"/>
    <w:rsid w:val="000563B3"/>
    <w:rsid w:val="00072DE1"/>
    <w:rsid w:val="000F0F7C"/>
    <w:rsid w:val="00137559"/>
    <w:rsid w:val="00141900"/>
    <w:rsid w:val="00144963"/>
    <w:rsid w:val="001531F9"/>
    <w:rsid w:val="00184D84"/>
    <w:rsid w:val="001C3FFB"/>
    <w:rsid w:val="001D6346"/>
    <w:rsid w:val="001F492E"/>
    <w:rsid w:val="00302426"/>
    <w:rsid w:val="00334D8D"/>
    <w:rsid w:val="00354F32"/>
    <w:rsid w:val="003E4C9D"/>
    <w:rsid w:val="00420789"/>
    <w:rsid w:val="00432B80"/>
    <w:rsid w:val="00436711"/>
    <w:rsid w:val="00486B0C"/>
    <w:rsid w:val="00500948"/>
    <w:rsid w:val="005019D2"/>
    <w:rsid w:val="00551764"/>
    <w:rsid w:val="00583E83"/>
    <w:rsid w:val="00595DBA"/>
    <w:rsid w:val="005972C3"/>
    <w:rsid w:val="005A2ADA"/>
    <w:rsid w:val="005D2EE7"/>
    <w:rsid w:val="005D37D3"/>
    <w:rsid w:val="006019AD"/>
    <w:rsid w:val="006B4DE5"/>
    <w:rsid w:val="006E19C2"/>
    <w:rsid w:val="00701402"/>
    <w:rsid w:val="00733E48"/>
    <w:rsid w:val="00783AF1"/>
    <w:rsid w:val="00787940"/>
    <w:rsid w:val="00790197"/>
    <w:rsid w:val="00791C27"/>
    <w:rsid w:val="007F0D3D"/>
    <w:rsid w:val="007F51DE"/>
    <w:rsid w:val="00805CCC"/>
    <w:rsid w:val="008078B1"/>
    <w:rsid w:val="008175F0"/>
    <w:rsid w:val="008B0AB3"/>
    <w:rsid w:val="008C2949"/>
    <w:rsid w:val="00951A74"/>
    <w:rsid w:val="00986CFE"/>
    <w:rsid w:val="009D184C"/>
    <w:rsid w:val="009E6460"/>
    <w:rsid w:val="009F09C1"/>
    <w:rsid w:val="009F3F4B"/>
    <w:rsid w:val="00A3288A"/>
    <w:rsid w:val="00A47E69"/>
    <w:rsid w:val="00A5117F"/>
    <w:rsid w:val="00A875AD"/>
    <w:rsid w:val="00A923E2"/>
    <w:rsid w:val="00A936A1"/>
    <w:rsid w:val="00B87B5F"/>
    <w:rsid w:val="00BD0258"/>
    <w:rsid w:val="00BF2B53"/>
    <w:rsid w:val="00C129E7"/>
    <w:rsid w:val="00C87313"/>
    <w:rsid w:val="00C97369"/>
    <w:rsid w:val="00CB2032"/>
    <w:rsid w:val="00CB66D3"/>
    <w:rsid w:val="00D007E6"/>
    <w:rsid w:val="00D46322"/>
    <w:rsid w:val="00D640F8"/>
    <w:rsid w:val="00D74AFA"/>
    <w:rsid w:val="00D90F90"/>
    <w:rsid w:val="00D937E5"/>
    <w:rsid w:val="00D94C35"/>
    <w:rsid w:val="00DC08F6"/>
    <w:rsid w:val="00DE35D3"/>
    <w:rsid w:val="00DE537E"/>
    <w:rsid w:val="00E30827"/>
    <w:rsid w:val="00E56ADE"/>
    <w:rsid w:val="00E67A26"/>
    <w:rsid w:val="00E77EDC"/>
    <w:rsid w:val="00E9652C"/>
    <w:rsid w:val="00ED2C4A"/>
    <w:rsid w:val="00F05AA6"/>
    <w:rsid w:val="00F0600C"/>
    <w:rsid w:val="00F14AE9"/>
    <w:rsid w:val="00F27110"/>
    <w:rsid w:val="00F36207"/>
    <w:rsid w:val="00F70D18"/>
    <w:rsid w:val="00F76163"/>
    <w:rsid w:val="00F7623A"/>
    <w:rsid w:val="00F87029"/>
    <w:rsid w:val="00F91530"/>
    <w:rsid w:val="00F94A84"/>
    <w:rsid w:val="00FA2418"/>
    <w:rsid w:val="00FF0F3F"/>
    <w:rsid w:val="00FF3215"/>
    <w:rsid w:val="0A390730"/>
    <w:rsid w:val="15BB551F"/>
    <w:rsid w:val="287FE5EF"/>
    <w:rsid w:val="48493C69"/>
    <w:rsid w:val="654D0394"/>
    <w:rsid w:val="7B80E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BA8ED"/>
  <w15:chartTrackingRefBased/>
  <w15:docId w15:val="{1E1FD25C-BE32-40F5-961B-9B57DA60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AE9"/>
    <w:pPr>
      <w:ind w:left="720"/>
      <w:contextualSpacing/>
    </w:pPr>
  </w:style>
  <w:style w:type="table" w:styleId="TableGrid">
    <w:name w:val="Table Grid"/>
    <w:basedOn w:val="TableNormal"/>
    <w:uiPriority w:val="39"/>
    <w:rsid w:val="00F14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1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5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5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53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5A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0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6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499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zakon.hr/cms.htm?id=4912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zakon.hr/cms.htm?id=44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897449-8e6f-4cef-be58-e81a4abd4035" xsi:nil="true"/>
    <lcf76f155ced4ddcb4097134ff3c332f xmlns="9f741cb3-622c-4b5f-8c93-6ee33869347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4C8D541A52A45B5E7D4C1D511188D" ma:contentTypeVersion="23" ma:contentTypeDescription="Create a new document." ma:contentTypeScope="" ma:versionID="6b62d092e3276dfad51db312f7d78744">
  <xsd:schema xmlns:xsd="http://www.w3.org/2001/XMLSchema" xmlns:xs="http://www.w3.org/2001/XMLSchema" xmlns:p="http://schemas.microsoft.com/office/2006/metadata/properties" xmlns:ns2="9f741cb3-622c-4b5f-8c93-6ee338693471" xmlns:ns3="e7897449-8e6f-4cef-be58-e81a4abd4035" targetNamespace="http://schemas.microsoft.com/office/2006/metadata/properties" ma:root="true" ma:fieldsID="6564f544321de17f1ad24b442230216f" ns2:_="" ns3:_="">
    <xsd:import namespace="9f741cb3-622c-4b5f-8c93-6ee338693471"/>
    <xsd:import namespace="e7897449-8e6f-4cef-be58-e81a4abd4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41cb3-622c-4b5f-8c93-6ee338693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0ee974-192f-4353-9d1c-3274f95f4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97449-8e6f-4cef-be58-e81a4abd4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7e0c0e2-4ade-461c-8871-d8de7f45f9bd}" ma:internalName="TaxCatchAll" ma:showField="CatchAllData" ma:web="e7897449-8e6f-4cef-be58-e81a4abd4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ED12F-39DA-42F4-B09F-69EC88E92547}">
  <ds:schemaRefs>
    <ds:schemaRef ds:uri="http://schemas.microsoft.com/office/2006/metadata/properties"/>
    <ds:schemaRef ds:uri="http://schemas.microsoft.com/office/infopath/2007/PartnerControls"/>
    <ds:schemaRef ds:uri="e7897449-8e6f-4cef-be58-e81a4abd4035"/>
    <ds:schemaRef ds:uri="9f741cb3-622c-4b5f-8c93-6ee338693471"/>
  </ds:schemaRefs>
</ds:datastoreItem>
</file>

<file path=customXml/itemProps2.xml><?xml version="1.0" encoding="utf-8"?>
<ds:datastoreItem xmlns:ds="http://schemas.openxmlformats.org/officeDocument/2006/customXml" ds:itemID="{56321297-459C-42B8-B9E7-C97601E4F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41cb3-622c-4b5f-8c93-6ee338693471"/>
    <ds:schemaRef ds:uri="e7897449-8e6f-4cef-be58-e81a4abd4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4FE44E-51B5-4CB8-A539-20D762362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Zelenika</dc:creator>
  <cp:keywords/>
  <dc:description/>
  <cp:lastModifiedBy>Draško Pokrovac</cp:lastModifiedBy>
  <cp:revision>2</cp:revision>
  <cp:lastPrinted>2024-11-11T09:14:00Z</cp:lastPrinted>
  <dcterms:created xsi:type="dcterms:W3CDTF">2024-11-18T09:54:00Z</dcterms:created>
  <dcterms:modified xsi:type="dcterms:W3CDTF">2024-11-18T09:54:00Z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0x01010043B4C8D541A52A45B5E7D4C1D511188D</vt:lpwstr>
  </property>
  <property fmtid="{D5CDD505-2E9C-101B-9397-08002B2CF9AE}" pid="3" name="MediaServiceImageTags">
    <vt:lpwstr/>
  </property>
</Properties>
</file>