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195" w:rsidRPr="00DE65F3" w:rsidRDefault="00493195" w:rsidP="00493195">
      <w:pPr>
        <w:pStyle w:val="box470528"/>
        <w:shd w:val="clear" w:color="auto" w:fill="FFFFFF"/>
        <w:spacing w:before="0" w:beforeAutospacing="0" w:after="48" w:afterAutospacing="0"/>
        <w:jc w:val="center"/>
        <w:textAlignment w:val="baseline"/>
        <w:rPr>
          <w:b/>
          <w:bCs/>
          <w:caps/>
          <w:color w:val="231F20"/>
          <w:sz w:val="36"/>
          <w:szCs w:val="36"/>
        </w:rPr>
      </w:pPr>
      <w:r w:rsidRPr="00DE65F3">
        <w:rPr>
          <w:b/>
          <w:bCs/>
          <w:caps/>
          <w:color w:val="231F20"/>
          <w:sz w:val="36"/>
          <w:szCs w:val="36"/>
        </w:rPr>
        <w:t>MINISTARSTVO MORA, PROMETA I INFRASTRUKTURE</w:t>
      </w:r>
    </w:p>
    <w:p w:rsidR="00493195" w:rsidRDefault="00493195" w:rsidP="00493195">
      <w:pPr>
        <w:pStyle w:val="box470528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b/>
          <w:bCs/>
          <w:color w:val="231F20"/>
          <w:sz w:val="22"/>
          <w:szCs w:val="22"/>
        </w:rPr>
      </w:pPr>
    </w:p>
    <w:p w:rsidR="00493195" w:rsidRDefault="00493195" w:rsidP="009F7EEE">
      <w:pPr>
        <w:pStyle w:val="box470528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</w:rPr>
      </w:pPr>
      <w:r>
        <w:rPr>
          <w:color w:val="231F20"/>
        </w:rPr>
        <w:t xml:space="preserve">Na temelju </w:t>
      </w:r>
      <w:r w:rsidRPr="005963C2">
        <w:rPr>
          <w:color w:val="000000" w:themeColor="text1"/>
        </w:rPr>
        <w:t xml:space="preserve">članka </w:t>
      </w:r>
      <w:r>
        <w:rPr>
          <w:color w:val="000000" w:themeColor="text1"/>
        </w:rPr>
        <w:t>13</w:t>
      </w:r>
      <w:r w:rsidR="009F7EEE">
        <w:rPr>
          <w:color w:val="000000" w:themeColor="text1"/>
        </w:rPr>
        <w:t>. stavka 8</w:t>
      </w:r>
      <w:r w:rsidRPr="00260358">
        <w:rPr>
          <w:color w:val="000000" w:themeColor="text1"/>
        </w:rPr>
        <w:t xml:space="preserve">. </w:t>
      </w:r>
      <w:r>
        <w:rPr>
          <w:color w:val="231F20"/>
        </w:rPr>
        <w:t xml:space="preserve">Zakona o </w:t>
      </w:r>
      <w:r w:rsidR="000111BF">
        <w:rPr>
          <w:color w:val="231F20"/>
        </w:rPr>
        <w:t>prijevozu u cestovnom prometu („</w:t>
      </w:r>
      <w:r>
        <w:rPr>
          <w:color w:val="231F20"/>
        </w:rPr>
        <w:t>Naro</w:t>
      </w:r>
      <w:r w:rsidR="000111BF">
        <w:rPr>
          <w:color w:val="231F20"/>
        </w:rPr>
        <w:t>dne novine“</w:t>
      </w:r>
      <w:r>
        <w:rPr>
          <w:color w:val="231F20"/>
        </w:rPr>
        <w:t>, br. 41/18,</w:t>
      </w:r>
      <w:r w:rsidR="00E5508A" w:rsidRPr="00E5508A">
        <w:t xml:space="preserve"> </w:t>
      </w:r>
      <w:r w:rsidR="005F3F8F">
        <w:rPr>
          <w:color w:val="231F20"/>
        </w:rPr>
        <w:t>98/19, 30/21</w:t>
      </w:r>
      <w:r w:rsidR="00E5508A" w:rsidRPr="00E5508A">
        <w:rPr>
          <w:color w:val="231F20"/>
        </w:rPr>
        <w:t xml:space="preserve">, </w:t>
      </w:r>
      <w:r w:rsidRPr="00493195">
        <w:rPr>
          <w:color w:val="231F20"/>
        </w:rPr>
        <w:t>89/21 – Odluka i Rješenje Us</w:t>
      </w:r>
      <w:r w:rsidR="009F7EEE">
        <w:rPr>
          <w:color w:val="231F20"/>
        </w:rPr>
        <w:t>tavnog suda Republike Hrvatske,</w:t>
      </w:r>
      <w:r w:rsidRPr="00493195">
        <w:rPr>
          <w:color w:val="231F20"/>
        </w:rPr>
        <w:t xml:space="preserve"> 114/22</w:t>
      </w:r>
      <w:r w:rsidR="005375AF">
        <w:rPr>
          <w:color w:val="231F20"/>
        </w:rPr>
        <w:t xml:space="preserve"> i 136/24</w:t>
      </w:r>
      <w:r w:rsidRPr="00260358">
        <w:rPr>
          <w:color w:val="000000" w:themeColor="text1"/>
        </w:rPr>
        <w:t xml:space="preserve">) </w:t>
      </w:r>
      <w:r>
        <w:rPr>
          <w:color w:val="231F20"/>
        </w:rPr>
        <w:t>ministar</w:t>
      </w:r>
      <w:r w:rsidR="009F7EEE">
        <w:rPr>
          <w:color w:val="231F20"/>
        </w:rPr>
        <w:t xml:space="preserve"> mora, prometa i infrastrukture</w:t>
      </w:r>
      <w:r>
        <w:rPr>
          <w:color w:val="231F20"/>
        </w:rPr>
        <w:t xml:space="preserve"> donosi</w:t>
      </w:r>
      <w:r w:rsidR="009F7EEE">
        <w:rPr>
          <w:color w:val="231F20"/>
        </w:rPr>
        <w:t>:</w:t>
      </w:r>
    </w:p>
    <w:p w:rsidR="009F7EEE" w:rsidRDefault="009F7EEE" w:rsidP="009F7EEE">
      <w:pPr>
        <w:pStyle w:val="box470528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</w:rPr>
      </w:pPr>
    </w:p>
    <w:p w:rsidR="00493195" w:rsidRDefault="00493195" w:rsidP="009F7EEE">
      <w:pPr>
        <w:pStyle w:val="tb-na16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36"/>
          <w:szCs w:val="36"/>
        </w:rPr>
      </w:pPr>
      <w:r w:rsidRPr="00DE65F3">
        <w:rPr>
          <w:b/>
          <w:bCs/>
          <w:color w:val="000000"/>
          <w:sz w:val="36"/>
          <w:szCs w:val="36"/>
        </w:rPr>
        <w:t>PRAVILNIK</w:t>
      </w:r>
    </w:p>
    <w:p w:rsidR="003C08B7" w:rsidRDefault="00691E91" w:rsidP="009F7E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O </w:t>
      </w:r>
      <w:r w:rsidR="00612068">
        <w:rPr>
          <w:rFonts w:ascii="Times New Roman" w:hAnsi="Times New Roman" w:cs="Times New Roman"/>
          <w:b/>
          <w:sz w:val="36"/>
          <w:szCs w:val="36"/>
        </w:rPr>
        <w:t>IZMJENAMA</w:t>
      </w:r>
      <w:r w:rsidR="00CD4CA2">
        <w:rPr>
          <w:rFonts w:ascii="Times New Roman" w:hAnsi="Times New Roman" w:cs="Times New Roman"/>
          <w:b/>
          <w:sz w:val="36"/>
          <w:szCs w:val="36"/>
        </w:rPr>
        <w:t xml:space="preserve"> I </w:t>
      </w:r>
      <w:r>
        <w:rPr>
          <w:rFonts w:ascii="Times New Roman" w:hAnsi="Times New Roman" w:cs="Times New Roman"/>
          <w:b/>
          <w:sz w:val="36"/>
          <w:szCs w:val="36"/>
        </w:rPr>
        <w:t>DOPUNAMA</w:t>
      </w:r>
      <w:r w:rsidR="009F7EEE" w:rsidRPr="009F7EEE">
        <w:rPr>
          <w:rFonts w:ascii="Times New Roman" w:hAnsi="Times New Roman" w:cs="Times New Roman"/>
          <w:b/>
          <w:sz w:val="36"/>
          <w:szCs w:val="36"/>
        </w:rPr>
        <w:t xml:space="preserve"> PRAVILNIKA O POSEBNIM UVJETIMA ZA VOZILA KOJIMA SE OBAVLJA JAVNI CESTOVNI PRIJEVOZ I PRIJEVOZ ZA VLASTITE POTREBE</w:t>
      </w:r>
    </w:p>
    <w:p w:rsidR="009F7EEE" w:rsidRDefault="009B2586" w:rsidP="009F7E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Članak </w:t>
      </w:r>
      <w:r w:rsidR="009F7EEE" w:rsidRPr="000111B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A25" w:rsidRDefault="009F7EEE" w:rsidP="003B11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</w:t>
      </w:r>
      <w:r w:rsidRPr="009F7EEE">
        <w:rPr>
          <w:rFonts w:ascii="Times New Roman" w:hAnsi="Times New Roman" w:cs="Times New Roman"/>
          <w:sz w:val="24"/>
          <w:szCs w:val="24"/>
        </w:rPr>
        <w:t>ravilnik</w:t>
      </w:r>
      <w:r w:rsidR="000111BF">
        <w:rPr>
          <w:rFonts w:ascii="Times New Roman" w:hAnsi="Times New Roman" w:cs="Times New Roman"/>
          <w:sz w:val="24"/>
          <w:szCs w:val="24"/>
        </w:rPr>
        <w:t>u</w:t>
      </w:r>
      <w:r w:rsidRPr="009F7EEE">
        <w:rPr>
          <w:rFonts w:ascii="Times New Roman" w:hAnsi="Times New Roman" w:cs="Times New Roman"/>
          <w:sz w:val="24"/>
          <w:szCs w:val="24"/>
        </w:rPr>
        <w:t xml:space="preserve"> o posebnim uvjetima za vozila kojima se obavlja javni cestovni prijevoz i prijevoz za vlastite potrebe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1BF">
        <w:rPr>
          <w:rFonts w:ascii="Times New Roman" w:hAnsi="Times New Roman" w:cs="Times New Roman"/>
          <w:sz w:val="24"/>
          <w:szCs w:val="24"/>
        </w:rPr>
        <w:t>(</w:t>
      </w:r>
      <w:r w:rsidR="000111BF" w:rsidRPr="000111BF">
        <w:rPr>
          <w:rFonts w:ascii="Times New Roman" w:hAnsi="Times New Roman" w:cs="Times New Roman"/>
          <w:sz w:val="24"/>
          <w:szCs w:val="24"/>
        </w:rPr>
        <w:t>„</w:t>
      </w:r>
      <w:r w:rsidR="000111BF">
        <w:rPr>
          <w:rFonts w:ascii="Times New Roman" w:hAnsi="Times New Roman" w:cs="Times New Roman"/>
          <w:sz w:val="24"/>
          <w:szCs w:val="24"/>
        </w:rPr>
        <w:t>Narodne novine”</w:t>
      </w:r>
      <w:r w:rsidRPr="009F7EEE">
        <w:rPr>
          <w:rFonts w:ascii="Times New Roman" w:hAnsi="Times New Roman" w:cs="Times New Roman"/>
          <w:sz w:val="24"/>
          <w:szCs w:val="24"/>
        </w:rPr>
        <w:t>, br.</w:t>
      </w:r>
      <w:r w:rsidR="003B11A1" w:rsidRPr="003B11A1">
        <w:t xml:space="preserve"> </w:t>
      </w:r>
      <w:r w:rsidR="003B11A1" w:rsidRPr="003B11A1">
        <w:rPr>
          <w:rFonts w:ascii="Times New Roman" w:hAnsi="Times New Roman" w:cs="Times New Roman"/>
          <w:sz w:val="24"/>
          <w:szCs w:val="24"/>
        </w:rPr>
        <w:t>50/18</w:t>
      </w:r>
      <w:r w:rsidR="003B11A1">
        <w:rPr>
          <w:rFonts w:ascii="Times New Roman" w:hAnsi="Times New Roman" w:cs="Times New Roman"/>
          <w:sz w:val="24"/>
          <w:szCs w:val="24"/>
        </w:rPr>
        <w:t>, 56/19, 107/20, 127/21, 147/21 i</w:t>
      </w:r>
      <w:r w:rsidR="003B11A1" w:rsidRPr="003B11A1">
        <w:rPr>
          <w:rFonts w:ascii="Times New Roman" w:hAnsi="Times New Roman" w:cs="Times New Roman"/>
          <w:sz w:val="24"/>
          <w:szCs w:val="24"/>
        </w:rPr>
        <w:t xml:space="preserve"> 71/22</w:t>
      </w:r>
      <w:r w:rsidRPr="009F7EEE">
        <w:rPr>
          <w:rFonts w:ascii="Times New Roman" w:hAnsi="Times New Roman" w:cs="Times New Roman"/>
          <w:sz w:val="24"/>
          <w:szCs w:val="24"/>
        </w:rPr>
        <w:t xml:space="preserve">) </w:t>
      </w:r>
      <w:r w:rsidR="00DC4A25">
        <w:rPr>
          <w:rFonts w:ascii="Times New Roman" w:hAnsi="Times New Roman" w:cs="Times New Roman"/>
          <w:sz w:val="24"/>
          <w:szCs w:val="24"/>
        </w:rPr>
        <w:t>u članku 2. iza riječi:”</w:t>
      </w:r>
      <w:r w:rsidR="00DC4A25" w:rsidRPr="00DC4A25">
        <w:t xml:space="preserve"> </w:t>
      </w:r>
      <w:r w:rsidR="00DC4A25" w:rsidRPr="00DC4A25">
        <w:rPr>
          <w:rFonts w:ascii="Times New Roman" w:hAnsi="Times New Roman" w:cs="Times New Roman"/>
          <w:sz w:val="24"/>
          <w:szCs w:val="24"/>
        </w:rPr>
        <w:t xml:space="preserve">teretna motorna vozila namijenjena javnom prijevozu </w:t>
      </w:r>
      <w:r w:rsidR="00DC4A25">
        <w:rPr>
          <w:rFonts w:ascii="Times New Roman" w:hAnsi="Times New Roman" w:cs="Times New Roman"/>
          <w:sz w:val="24"/>
          <w:szCs w:val="24"/>
        </w:rPr>
        <w:t>terete” dodaju se riječi:”, potpuno automatizirana vozila”.</w:t>
      </w:r>
    </w:p>
    <w:p w:rsidR="00DC4A25" w:rsidRDefault="00DC4A25" w:rsidP="003B11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4A25" w:rsidRDefault="00DC4A25" w:rsidP="00DC4A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</w:t>
      </w:r>
      <w:r w:rsidRPr="00DC4A25">
        <w:rPr>
          <w:rFonts w:ascii="Times New Roman" w:hAnsi="Times New Roman" w:cs="Times New Roman"/>
          <w:sz w:val="24"/>
          <w:szCs w:val="24"/>
        </w:rPr>
        <w:t>.</w:t>
      </w:r>
    </w:p>
    <w:p w:rsidR="00DC4A25" w:rsidRPr="00DC4A25" w:rsidRDefault="00DC4A25" w:rsidP="00DC4A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DC4A25">
        <w:rPr>
          <w:rFonts w:ascii="Times New Roman" w:hAnsi="Times New Roman" w:cs="Times New Roman"/>
          <w:sz w:val="24"/>
          <w:szCs w:val="24"/>
        </w:rPr>
        <w:t xml:space="preserve"> članku 3. stavku 1. podstavak 2. mijenja se i glasi: “</w:t>
      </w:r>
    </w:p>
    <w:p w:rsidR="00DC4A25" w:rsidRPr="00DC4A25" w:rsidRDefault="00DC4A25" w:rsidP="00DC4A25">
      <w:pPr>
        <w:jc w:val="both"/>
        <w:rPr>
          <w:rFonts w:ascii="Times New Roman" w:hAnsi="Times New Roman" w:cs="Times New Roman"/>
          <w:sz w:val="24"/>
          <w:szCs w:val="24"/>
        </w:rPr>
      </w:pPr>
      <w:r w:rsidRPr="00DC4A25">
        <w:rPr>
          <w:rFonts w:ascii="Times New Roman" w:hAnsi="Times New Roman" w:cs="Times New Roman"/>
          <w:sz w:val="24"/>
          <w:szCs w:val="24"/>
        </w:rPr>
        <w:t>- ako ima ugrađen taksimetar isti mora biti odobrenog tipa, ovjeren i postavljen na korisniku vidljivom mjestu u vozilu, a cjenik autotaksi usluga mora biti jasno vidljiv, napisan slovima čija visina ne smije biti manja od 10 mm te postavljen na poleđini sjedala vozača i suvozača ili na vanjskim bočnim površinama vozila, osim na bočnim staklenim površinama vozača i suvozača.”.</w:t>
      </w:r>
    </w:p>
    <w:p w:rsidR="00DC4A25" w:rsidRDefault="00DC4A25" w:rsidP="00DC4A25">
      <w:pPr>
        <w:jc w:val="both"/>
        <w:rPr>
          <w:rFonts w:ascii="Times New Roman" w:hAnsi="Times New Roman" w:cs="Times New Roman"/>
          <w:sz w:val="24"/>
          <w:szCs w:val="24"/>
        </w:rPr>
      </w:pPr>
      <w:r w:rsidRPr="00DC4A25">
        <w:rPr>
          <w:rFonts w:ascii="Times New Roman" w:hAnsi="Times New Roman" w:cs="Times New Roman"/>
          <w:sz w:val="24"/>
          <w:szCs w:val="24"/>
        </w:rPr>
        <w:t>Podstavak 3. briše se.</w:t>
      </w:r>
    </w:p>
    <w:p w:rsidR="00DC4A25" w:rsidRPr="00F2024D" w:rsidRDefault="00DC4A25" w:rsidP="00CD4C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CA2" w:rsidRDefault="00DC4A25" w:rsidP="00CD4C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</w:t>
      </w:r>
      <w:r w:rsidR="00CD4CA2" w:rsidRPr="00CD4CA2">
        <w:rPr>
          <w:rFonts w:ascii="Times New Roman" w:hAnsi="Times New Roman" w:cs="Times New Roman"/>
          <w:sz w:val="24"/>
          <w:szCs w:val="24"/>
        </w:rPr>
        <w:t>.</w:t>
      </w:r>
    </w:p>
    <w:p w:rsidR="00744BF6" w:rsidRDefault="003B11A1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CA2">
        <w:rPr>
          <w:rFonts w:ascii="Times New Roman" w:hAnsi="Times New Roman" w:cs="Times New Roman"/>
          <w:sz w:val="24"/>
          <w:szCs w:val="24"/>
        </w:rPr>
        <w:t>I</w:t>
      </w:r>
      <w:r w:rsidR="009F7EEE" w:rsidRPr="009F7EEE">
        <w:rPr>
          <w:rFonts w:ascii="Times New Roman" w:hAnsi="Times New Roman" w:cs="Times New Roman"/>
          <w:sz w:val="24"/>
          <w:szCs w:val="24"/>
        </w:rPr>
        <w:t xml:space="preserve">za članka </w:t>
      </w:r>
      <w:r w:rsidR="00744BF6">
        <w:rPr>
          <w:rFonts w:ascii="Times New Roman" w:hAnsi="Times New Roman" w:cs="Times New Roman"/>
          <w:sz w:val="24"/>
          <w:szCs w:val="24"/>
        </w:rPr>
        <w:t xml:space="preserve">3. </w:t>
      </w:r>
      <w:r w:rsidR="00744BF6" w:rsidRPr="00744BF6">
        <w:rPr>
          <w:rFonts w:ascii="Times New Roman" w:hAnsi="Times New Roman" w:cs="Times New Roman"/>
          <w:sz w:val="24"/>
          <w:szCs w:val="24"/>
        </w:rPr>
        <w:t>dodaju se naslo</w:t>
      </w:r>
      <w:r w:rsidR="00744BF6">
        <w:rPr>
          <w:rFonts w:ascii="Times New Roman" w:hAnsi="Times New Roman" w:cs="Times New Roman"/>
          <w:sz w:val="24"/>
          <w:szCs w:val="24"/>
        </w:rPr>
        <w:t xml:space="preserve">vi iznad članka i članci </w:t>
      </w:r>
      <w:r w:rsidR="00806AB7">
        <w:rPr>
          <w:rFonts w:ascii="Times New Roman" w:hAnsi="Times New Roman" w:cs="Times New Roman"/>
          <w:sz w:val="24"/>
          <w:szCs w:val="24"/>
        </w:rPr>
        <w:t xml:space="preserve">3.a </w:t>
      </w:r>
      <w:r w:rsidR="00744BF6" w:rsidRPr="00744BF6">
        <w:rPr>
          <w:rFonts w:ascii="Times New Roman" w:hAnsi="Times New Roman" w:cs="Times New Roman"/>
          <w:sz w:val="24"/>
          <w:szCs w:val="24"/>
        </w:rPr>
        <w:t>do</w:t>
      </w:r>
      <w:r w:rsidR="00744BF6">
        <w:rPr>
          <w:rFonts w:ascii="Times New Roman" w:hAnsi="Times New Roman" w:cs="Times New Roman"/>
          <w:sz w:val="24"/>
          <w:szCs w:val="24"/>
        </w:rPr>
        <w:t xml:space="preserve"> </w:t>
      </w:r>
      <w:r w:rsidR="00744BF6" w:rsidRPr="00744BF6">
        <w:rPr>
          <w:rFonts w:ascii="Times New Roman" w:hAnsi="Times New Roman" w:cs="Times New Roman"/>
          <w:sz w:val="24"/>
          <w:szCs w:val="24"/>
        </w:rPr>
        <w:t>3.</w:t>
      </w:r>
      <w:r w:rsidR="00744BF6">
        <w:rPr>
          <w:rFonts w:ascii="Times New Roman" w:hAnsi="Times New Roman" w:cs="Times New Roman"/>
          <w:sz w:val="24"/>
          <w:szCs w:val="24"/>
        </w:rPr>
        <w:t>e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 koji glase:</w:t>
      </w:r>
    </w:p>
    <w:p w:rsid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4BF6" w:rsidRPr="00744BF6" w:rsidRDefault="00744BF6" w:rsidP="00744B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744BF6">
        <w:rPr>
          <w:rFonts w:ascii="Times New Roman" w:hAnsi="Times New Roman" w:cs="Times New Roman"/>
          <w:b/>
          <w:sz w:val="24"/>
          <w:szCs w:val="24"/>
        </w:rPr>
        <w:t>Kartica autotaksi vozača</w:t>
      </w:r>
    </w:p>
    <w:p w:rsidR="00744BF6" w:rsidRPr="00744BF6" w:rsidRDefault="00744BF6" w:rsidP="00744B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3.a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(1) </w:t>
      </w:r>
      <w:r w:rsidR="00855479" w:rsidRPr="00855479">
        <w:rPr>
          <w:rFonts w:ascii="Times New Roman" w:hAnsi="Times New Roman" w:cs="Times New Roman"/>
          <w:sz w:val="24"/>
          <w:szCs w:val="24"/>
        </w:rPr>
        <w:t>Kartica autotaksi vozača sastoji se od kartice autotaksi vozača i pripadajuće kartice autotaksi vozača za vozilo te sačinjava jedinstveni dokument.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(2) </w:t>
      </w:r>
      <w:r w:rsidR="00855479" w:rsidRPr="00855479">
        <w:rPr>
          <w:rFonts w:ascii="Times New Roman" w:hAnsi="Times New Roman" w:cs="Times New Roman"/>
          <w:sz w:val="24"/>
          <w:szCs w:val="24"/>
        </w:rPr>
        <w:t>Za karticu autotaksi vozača i pripadajuću karticu autotaksi vozača za vozilo podnosi se jedan zahtjev.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(3) </w:t>
      </w:r>
      <w:r w:rsidR="00803F70">
        <w:rPr>
          <w:rFonts w:ascii="Times New Roman" w:hAnsi="Times New Roman" w:cs="Times New Roman"/>
          <w:sz w:val="24"/>
          <w:szCs w:val="24"/>
        </w:rPr>
        <w:t xml:space="preserve">Postupak se pokreće na zahtjev stranke, a zahtjev za pokretanje postupka stranka može </w:t>
      </w:r>
      <w:r w:rsidR="00855479" w:rsidRPr="00855479">
        <w:rPr>
          <w:rFonts w:ascii="Times New Roman" w:hAnsi="Times New Roman" w:cs="Times New Roman"/>
          <w:sz w:val="24"/>
          <w:szCs w:val="24"/>
        </w:rPr>
        <w:t xml:space="preserve">neposredno </w:t>
      </w:r>
      <w:r w:rsidR="00803F70">
        <w:rPr>
          <w:rFonts w:ascii="Times New Roman" w:hAnsi="Times New Roman" w:cs="Times New Roman"/>
          <w:sz w:val="24"/>
          <w:szCs w:val="24"/>
        </w:rPr>
        <w:t xml:space="preserve">podnijeti </w:t>
      </w:r>
      <w:r w:rsidR="007F01DA">
        <w:rPr>
          <w:rFonts w:ascii="Times New Roman" w:hAnsi="Times New Roman" w:cs="Times New Roman"/>
          <w:sz w:val="24"/>
          <w:szCs w:val="24"/>
        </w:rPr>
        <w:t xml:space="preserve">izdavatelju kartice u pisanom obliku, </w:t>
      </w:r>
      <w:r w:rsidR="00855479" w:rsidRPr="00855479">
        <w:rPr>
          <w:rFonts w:ascii="Times New Roman" w:hAnsi="Times New Roman" w:cs="Times New Roman"/>
          <w:sz w:val="24"/>
          <w:szCs w:val="24"/>
        </w:rPr>
        <w:t>poslati poštom</w:t>
      </w:r>
      <w:r w:rsidR="007F01DA">
        <w:rPr>
          <w:rFonts w:ascii="Times New Roman" w:hAnsi="Times New Roman" w:cs="Times New Roman"/>
          <w:sz w:val="24"/>
          <w:szCs w:val="24"/>
        </w:rPr>
        <w:t xml:space="preserve"> </w:t>
      </w:r>
      <w:r w:rsidR="00855479" w:rsidRPr="00855479">
        <w:rPr>
          <w:rFonts w:ascii="Times New Roman" w:hAnsi="Times New Roman" w:cs="Times New Roman"/>
          <w:sz w:val="24"/>
          <w:szCs w:val="24"/>
        </w:rPr>
        <w:t>na adresu izdavatelja ili elektroničkim putem podnošenjem zahtjeva u sustavu e-Građani.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(4) </w:t>
      </w:r>
      <w:r w:rsidRPr="00744BF6">
        <w:rPr>
          <w:rFonts w:ascii="Times New Roman" w:hAnsi="Times New Roman" w:cs="Times New Roman"/>
          <w:sz w:val="24"/>
          <w:szCs w:val="24"/>
        </w:rPr>
        <w:t>Za elektroničko podnošenje zahtjeva u sustavu e-Građani kao sredstvo autentifikacije koriste se vjerodajnice više i visoke razine.</w:t>
      </w:r>
    </w:p>
    <w:p w:rsidR="00744BF6" w:rsidRDefault="00300A5C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</w:t>
      </w:r>
      <w:r w:rsidR="00744BF6">
        <w:rPr>
          <w:rFonts w:ascii="Times New Roman" w:hAnsi="Times New Roman" w:cs="Times New Roman"/>
          <w:sz w:val="24"/>
          <w:szCs w:val="24"/>
        </w:rPr>
        <w:t xml:space="preserve">) </w:t>
      </w:r>
      <w:r w:rsidR="00744BF6" w:rsidRPr="00744BF6">
        <w:rPr>
          <w:rFonts w:ascii="Times New Roman" w:hAnsi="Times New Roman" w:cs="Times New Roman"/>
          <w:sz w:val="24"/>
          <w:szCs w:val="24"/>
        </w:rPr>
        <w:t>Zahtjev za izdavanje kartice autotaksi vozača i pripadajuće kart</w:t>
      </w:r>
      <w:r w:rsidR="009E2B20">
        <w:rPr>
          <w:rFonts w:ascii="Times New Roman" w:hAnsi="Times New Roman" w:cs="Times New Roman"/>
          <w:sz w:val="24"/>
          <w:szCs w:val="24"/>
        </w:rPr>
        <w:t xml:space="preserve">ice autotaksi vozača za vozilo </w:t>
      </w:r>
      <w:r w:rsidR="00744BF6" w:rsidRPr="00744BF6">
        <w:rPr>
          <w:rFonts w:ascii="Times New Roman" w:hAnsi="Times New Roman" w:cs="Times New Roman"/>
          <w:sz w:val="24"/>
          <w:szCs w:val="24"/>
        </w:rPr>
        <w:t>podnosi s</w:t>
      </w:r>
      <w:r w:rsidR="00E10A33">
        <w:rPr>
          <w:rFonts w:ascii="Times New Roman" w:hAnsi="Times New Roman" w:cs="Times New Roman"/>
          <w:sz w:val="24"/>
          <w:szCs w:val="24"/>
        </w:rPr>
        <w:t>e na obrascu koji je u Prilogu 3.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 ovog Pravilnika i njegov je sastavni dio.</w:t>
      </w:r>
    </w:p>
    <w:p w:rsidR="003762B2" w:rsidRDefault="003762B2" w:rsidP="00744B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4BF6" w:rsidRDefault="00744BF6" w:rsidP="00744BF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4BF6">
        <w:rPr>
          <w:rFonts w:ascii="Times New Roman" w:hAnsi="Times New Roman" w:cs="Times New Roman"/>
          <w:sz w:val="24"/>
          <w:szCs w:val="24"/>
        </w:rPr>
        <w:t xml:space="preserve">Članak </w:t>
      </w:r>
      <w:r>
        <w:rPr>
          <w:rFonts w:ascii="Times New Roman" w:hAnsi="Times New Roman" w:cs="Times New Roman"/>
          <w:sz w:val="24"/>
          <w:szCs w:val="24"/>
        </w:rPr>
        <w:t>3.b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(1) </w:t>
      </w:r>
      <w:r w:rsidRPr="00744BF6">
        <w:rPr>
          <w:rFonts w:ascii="Times New Roman" w:hAnsi="Times New Roman" w:cs="Times New Roman"/>
          <w:sz w:val="24"/>
          <w:szCs w:val="24"/>
        </w:rPr>
        <w:t>Kartica autotaksi vozača i kartica autotaksi vozača za vozilo izdaj</w:t>
      </w:r>
      <w:r w:rsidR="00352649">
        <w:rPr>
          <w:rFonts w:ascii="Times New Roman" w:hAnsi="Times New Roman" w:cs="Times New Roman"/>
          <w:sz w:val="24"/>
          <w:szCs w:val="24"/>
        </w:rPr>
        <w:t>u</w:t>
      </w:r>
      <w:r w:rsidRPr="00744BF6">
        <w:rPr>
          <w:rFonts w:ascii="Times New Roman" w:hAnsi="Times New Roman" w:cs="Times New Roman"/>
          <w:sz w:val="24"/>
          <w:szCs w:val="24"/>
        </w:rPr>
        <w:t xml:space="preserve"> se na propisanom Obrascu.</w:t>
      </w:r>
    </w:p>
    <w:p w:rsidR="00744BF6" w:rsidRPr="009963C7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 w:rsidRPr="009963C7">
        <w:rPr>
          <w:rFonts w:ascii="Times New Roman" w:hAnsi="Times New Roman" w:cs="Times New Roman"/>
          <w:sz w:val="24"/>
          <w:szCs w:val="24"/>
        </w:rPr>
        <w:t>(2) Obrazac kartice autotaksi vozača je pravokutnog oblika u ID-1 formatu (85,6 x 53,98 mm), izrađen od plastičnog materijala.</w:t>
      </w:r>
    </w:p>
    <w:p w:rsidR="00744BF6" w:rsidRPr="009963C7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 w:rsidRPr="00300A5C">
        <w:rPr>
          <w:rFonts w:ascii="Times New Roman" w:hAnsi="Times New Roman" w:cs="Times New Roman"/>
          <w:sz w:val="24"/>
          <w:szCs w:val="24"/>
        </w:rPr>
        <w:t xml:space="preserve">(3) </w:t>
      </w:r>
      <w:r w:rsidRPr="009963C7">
        <w:rPr>
          <w:rFonts w:ascii="Times New Roman" w:hAnsi="Times New Roman" w:cs="Times New Roman"/>
          <w:sz w:val="24"/>
          <w:szCs w:val="24"/>
        </w:rPr>
        <w:t>Obrazac kartice autotaksi vozača za vozilo je pravokutnog oblika u veličini 165 x 100 mm, izrađen od plastičnog materijala.</w:t>
      </w:r>
    </w:p>
    <w:p w:rsidR="00744BF6" w:rsidRPr="00744BF6" w:rsidRDefault="00300A5C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</w:t>
      </w:r>
      <w:r w:rsidR="00744BF6">
        <w:rPr>
          <w:rFonts w:ascii="Times New Roman" w:hAnsi="Times New Roman" w:cs="Times New Roman"/>
          <w:sz w:val="24"/>
          <w:szCs w:val="24"/>
        </w:rPr>
        <w:t xml:space="preserve">) </w:t>
      </w:r>
      <w:r w:rsidR="00744BF6" w:rsidRPr="00744BF6">
        <w:rPr>
          <w:rFonts w:ascii="Times New Roman" w:hAnsi="Times New Roman" w:cs="Times New Roman"/>
          <w:sz w:val="24"/>
          <w:szCs w:val="24"/>
        </w:rPr>
        <w:t>Obrazac kartica iz stavk</w:t>
      </w:r>
      <w:r w:rsidR="00E10A33">
        <w:rPr>
          <w:rFonts w:ascii="Times New Roman" w:hAnsi="Times New Roman" w:cs="Times New Roman"/>
          <w:sz w:val="24"/>
          <w:szCs w:val="24"/>
        </w:rPr>
        <w:t>a 1. ovoga članka je u Prilogu 2.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 ovoga Pravilnika i njegov je sastavni dio.</w:t>
      </w:r>
    </w:p>
    <w:p w:rsidR="00744BF6" w:rsidRPr="00744BF6" w:rsidRDefault="00300A5C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</w:t>
      </w:r>
      <w:r w:rsidR="00744BF6">
        <w:rPr>
          <w:rFonts w:ascii="Times New Roman" w:hAnsi="Times New Roman" w:cs="Times New Roman"/>
          <w:sz w:val="24"/>
          <w:szCs w:val="24"/>
        </w:rPr>
        <w:t xml:space="preserve">) 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Rok važenja kartice autotaksi vozača i pripadajuće kartice autotaksi vozača za vozilo je 5 godina od datuma izdavanja ili do prestanka ispunjavanja uvjeta na osnovi kojih je kartica izdana.  </w:t>
      </w:r>
    </w:p>
    <w:p w:rsidR="00744BF6" w:rsidRPr="00744BF6" w:rsidRDefault="00300A5C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</w:t>
      </w:r>
      <w:r w:rsidR="00744BF6">
        <w:rPr>
          <w:rFonts w:ascii="Times New Roman" w:hAnsi="Times New Roman" w:cs="Times New Roman"/>
          <w:sz w:val="24"/>
          <w:szCs w:val="24"/>
        </w:rPr>
        <w:t xml:space="preserve">) </w:t>
      </w:r>
      <w:r w:rsidR="00744BF6" w:rsidRPr="00744BF6">
        <w:rPr>
          <w:rFonts w:ascii="Times New Roman" w:hAnsi="Times New Roman" w:cs="Times New Roman"/>
          <w:sz w:val="24"/>
          <w:szCs w:val="24"/>
        </w:rPr>
        <w:t>U slučaju gubitka kartice autotaksi vozača i/ili kartice autotaksi vozača za vozilo podnosi se zahtjev za izradu nove kartice autotaksi vozača i pripadajuće kartice autotaksi vozača za vozilo.</w:t>
      </w:r>
    </w:p>
    <w:p w:rsid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4BF6" w:rsidRDefault="00744BF6" w:rsidP="00744B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3.c</w:t>
      </w:r>
    </w:p>
    <w:p w:rsidR="00F71D2C" w:rsidRDefault="00F71D2C" w:rsidP="00744B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(1) </w:t>
      </w:r>
      <w:r w:rsidRPr="00744BF6">
        <w:rPr>
          <w:rFonts w:ascii="Times New Roman" w:hAnsi="Times New Roman" w:cs="Times New Roman"/>
          <w:sz w:val="24"/>
          <w:szCs w:val="24"/>
        </w:rPr>
        <w:t xml:space="preserve">Kartica autotaksi vozača za vrijeme vožnje mora biti istaknuta u vozilu tako da je cijela prednja strana kartice vidljiva putniku. 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(2) </w:t>
      </w:r>
      <w:r w:rsidRPr="00744BF6">
        <w:rPr>
          <w:rFonts w:ascii="Times New Roman" w:hAnsi="Times New Roman" w:cs="Times New Roman"/>
          <w:sz w:val="24"/>
          <w:szCs w:val="24"/>
        </w:rPr>
        <w:t xml:space="preserve">Kartica autotaksi vozača za vozilo stavlja se u donji </w:t>
      </w:r>
      <w:r w:rsidR="001D0466" w:rsidRPr="000F3043">
        <w:rPr>
          <w:rFonts w:ascii="Times New Roman" w:hAnsi="Times New Roman" w:cs="Times New Roman"/>
          <w:sz w:val="24"/>
          <w:szCs w:val="24"/>
        </w:rPr>
        <w:t xml:space="preserve">desni </w:t>
      </w:r>
      <w:r w:rsidRPr="00744BF6">
        <w:rPr>
          <w:rFonts w:ascii="Times New Roman" w:hAnsi="Times New Roman" w:cs="Times New Roman"/>
          <w:sz w:val="24"/>
          <w:szCs w:val="24"/>
        </w:rPr>
        <w:t xml:space="preserve">kut prednjeg vjetrobranskog stakla vozila na način da je cjelokupna prednja strana kartice </w:t>
      </w:r>
      <w:r w:rsidRPr="00C93EAF">
        <w:rPr>
          <w:rFonts w:ascii="Times New Roman" w:hAnsi="Times New Roman" w:cs="Times New Roman"/>
          <w:sz w:val="24"/>
          <w:szCs w:val="24"/>
        </w:rPr>
        <w:t>vidljiva</w:t>
      </w:r>
      <w:r w:rsidR="00853A2D" w:rsidRPr="00C93EAF">
        <w:rPr>
          <w:rFonts w:ascii="Times New Roman" w:hAnsi="Times New Roman" w:cs="Times New Roman"/>
          <w:sz w:val="24"/>
          <w:szCs w:val="24"/>
        </w:rPr>
        <w:t xml:space="preserve"> </w:t>
      </w:r>
      <w:r w:rsidR="00853A2D" w:rsidRPr="00C93EAF">
        <w:rPr>
          <w:rFonts w:ascii="Times New Roman" w:hAnsi="Times New Roman" w:cs="Times New Roman"/>
          <w:color w:val="000000" w:themeColor="text1"/>
          <w:sz w:val="24"/>
          <w:szCs w:val="24"/>
        </w:rPr>
        <w:t>s vanjske strane vozila</w:t>
      </w:r>
      <w:r w:rsidRPr="0050659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4BF6" w:rsidRDefault="00A940CA" w:rsidP="00744B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</w:t>
      </w:r>
      <w:r w:rsidR="00744BF6">
        <w:rPr>
          <w:rFonts w:ascii="Times New Roman" w:hAnsi="Times New Roman" w:cs="Times New Roman"/>
          <w:sz w:val="24"/>
          <w:szCs w:val="24"/>
        </w:rPr>
        <w:t>.d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(1)</w:t>
      </w:r>
      <w:r w:rsidR="000F3043">
        <w:rPr>
          <w:rFonts w:ascii="Times New Roman" w:hAnsi="Times New Roman" w:cs="Times New Roman"/>
          <w:sz w:val="24"/>
          <w:szCs w:val="24"/>
        </w:rPr>
        <w:t xml:space="preserve"> Nakon zaprimanja zahtjeva za izdavanje kratice </w:t>
      </w:r>
      <w:r w:rsidR="000F3043" w:rsidRPr="000F3043">
        <w:rPr>
          <w:rFonts w:ascii="Times New Roman" w:hAnsi="Times New Roman" w:cs="Times New Roman"/>
          <w:sz w:val="24"/>
          <w:szCs w:val="24"/>
        </w:rPr>
        <w:t>autotaksi vozača i pripadajuće kartice autotaksi vozača za vozilo,</w:t>
      </w:r>
      <w:r w:rsidR="000F3043">
        <w:rPr>
          <w:rFonts w:ascii="Times New Roman" w:hAnsi="Times New Roman" w:cs="Times New Roman"/>
          <w:sz w:val="24"/>
          <w:szCs w:val="24"/>
        </w:rPr>
        <w:t xml:space="preserve"> provjerava se i</w:t>
      </w:r>
      <w:r w:rsidRPr="00744BF6">
        <w:rPr>
          <w:rFonts w:ascii="Times New Roman" w:hAnsi="Times New Roman" w:cs="Times New Roman"/>
          <w:sz w:val="24"/>
          <w:szCs w:val="24"/>
        </w:rPr>
        <w:t>spunjavanje uvjeta iz članka 12.b stavak 2. točke 1. i 2. Zakona</w:t>
      </w:r>
      <w:r w:rsidR="000F3043">
        <w:rPr>
          <w:rFonts w:ascii="Times New Roman" w:hAnsi="Times New Roman" w:cs="Times New Roman"/>
          <w:sz w:val="24"/>
          <w:szCs w:val="24"/>
        </w:rPr>
        <w:t xml:space="preserve"> kako slijedi</w:t>
      </w:r>
      <w:r w:rsidRPr="00744BF6">
        <w:rPr>
          <w:rFonts w:ascii="Times New Roman" w:hAnsi="Times New Roman" w:cs="Times New Roman"/>
          <w:sz w:val="24"/>
          <w:szCs w:val="24"/>
        </w:rPr>
        <w:t>: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744BF6">
        <w:rPr>
          <w:rFonts w:ascii="Times New Roman" w:hAnsi="Times New Roman" w:cs="Times New Roman"/>
          <w:sz w:val="24"/>
          <w:szCs w:val="24"/>
        </w:rPr>
        <w:t>valjanost hrvatske vozačke dozvo</w:t>
      </w:r>
      <w:r w:rsidR="007249CA">
        <w:rPr>
          <w:rFonts w:ascii="Times New Roman" w:hAnsi="Times New Roman" w:cs="Times New Roman"/>
          <w:sz w:val="24"/>
          <w:szCs w:val="24"/>
        </w:rPr>
        <w:t xml:space="preserve">le B kategorije u </w:t>
      </w:r>
      <w:r w:rsidR="000F3043">
        <w:rPr>
          <w:rFonts w:ascii="Times New Roman" w:hAnsi="Times New Roman" w:cs="Times New Roman"/>
          <w:sz w:val="24"/>
          <w:szCs w:val="24"/>
        </w:rPr>
        <w:t>evidenciji koju vodi m</w:t>
      </w:r>
      <w:r w:rsidR="007249CA" w:rsidRPr="007249CA">
        <w:rPr>
          <w:rFonts w:ascii="Times New Roman" w:hAnsi="Times New Roman" w:cs="Times New Roman"/>
          <w:sz w:val="24"/>
          <w:szCs w:val="24"/>
        </w:rPr>
        <w:t xml:space="preserve">inistarstvo </w:t>
      </w:r>
      <w:r w:rsidR="000F3043">
        <w:rPr>
          <w:rFonts w:ascii="Times New Roman" w:hAnsi="Times New Roman" w:cs="Times New Roman"/>
          <w:sz w:val="24"/>
          <w:szCs w:val="24"/>
        </w:rPr>
        <w:t>nadležno za unutarnje poslove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744BF6">
        <w:rPr>
          <w:rFonts w:ascii="Times New Roman" w:hAnsi="Times New Roman" w:cs="Times New Roman"/>
          <w:sz w:val="24"/>
          <w:szCs w:val="24"/>
        </w:rPr>
        <w:t>valjanost vozačke dozvole izdane u državama članicama E</w:t>
      </w:r>
      <w:r w:rsidR="004D38F3">
        <w:rPr>
          <w:rFonts w:ascii="Times New Roman" w:hAnsi="Times New Roman" w:cs="Times New Roman"/>
          <w:sz w:val="24"/>
          <w:szCs w:val="24"/>
        </w:rPr>
        <w:t>uropske unije</w:t>
      </w:r>
      <w:r w:rsidRPr="00744BF6">
        <w:rPr>
          <w:rFonts w:ascii="Times New Roman" w:hAnsi="Times New Roman" w:cs="Times New Roman"/>
          <w:sz w:val="24"/>
          <w:szCs w:val="24"/>
        </w:rPr>
        <w:t xml:space="preserve"> i trećim </w:t>
      </w:r>
      <w:r w:rsidR="004D38F3">
        <w:rPr>
          <w:rFonts w:ascii="Times New Roman" w:hAnsi="Times New Roman" w:cs="Times New Roman"/>
          <w:sz w:val="24"/>
          <w:szCs w:val="24"/>
        </w:rPr>
        <w:t>državama</w:t>
      </w:r>
      <w:r w:rsidRPr="00744BF6">
        <w:rPr>
          <w:rFonts w:ascii="Times New Roman" w:hAnsi="Times New Roman" w:cs="Times New Roman"/>
          <w:sz w:val="24"/>
          <w:szCs w:val="24"/>
        </w:rPr>
        <w:t xml:space="preserve"> nepos</w:t>
      </w:r>
      <w:r>
        <w:rPr>
          <w:rFonts w:ascii="Times New Roman" w:hAnsi="Times New Roman" w:cs="Times New Roman"/>
          <w:sz w:val="24"/>
          <w:szCs w:val="24"/>
        </w:rPr>
        <w:t>rednim uvidom u vozačku dozvolu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087529">
        <w:rPr>
          <w:rFonts w:ascii="Times New Roman" w:hAnsi="Times New Roman" w:cs="Times New Roman"/>
          <w:sz w:val="24"/>
          <w:szCs w:val="24"/>
        </w:rPr>
        <w:t xml:space="preserve">stečenu stručnu osposobljenost </w:t>
      </w:r>
      <w:r w:rsidRPr="00744BF6">
        <w:rPr>
          <w:rFonts w:ascii="Times New Roman" w:hAnsi="Times New Roman" w:cs="Times New Roman"/>
          <w:sz w:val="24"/>
          <w:szCs w:val="24"/>
        </w:rPr>
        <w:t xml:space="preserve">za vozače B kategorije u </w:t>
      </w:r>
      <w:r w:rsidR="00087529">
        <w:rPr>
          <w:rFonts w:ascii="Times New Roman" w:hAnsi="Times New Roman" w:cs="Times New Roman"/>
          <w:sz w:val="24"/>
          <w:szCs w:val="24"/>
        </w:rPr>
        <w:t>evidenciji koji vodi m</w:t>
      </w:r>
      <w:r w:rsidR="007249CA" w:rsidRPr="007249CA">
        <w:rPr>
          <w:rFonts w:ascii="Times New Roman" w:hAnsi="Times New Roman" w:cs="Times New Roman"/>
          <w:sz w:val="24"/>
          <w:szCs w:val="24"/>
        </w:rPr>
        <w:t xml:space="preserve">inistarstvo </w:t>
      </w:r>
      <w:r w:rsidR="00087529">
        <w:rPr>
          <w:rFonts w:ascii="Times New Roman" w:hAnsi="Times New Roman" w:cs="Times New Roman"/>
          <w:sz w:val="24"/>
          <w:szCs w:val="24"/>
        </w:rPr>
        <w:t>nadležno za promet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Pr="00744BF6">
        <w:rPr>
          <w:rFonts w:ascii="Times New Roman" w:hAnsi="Times New Roman" w:cs="Times New Roman"/>
          <w:sz w:val="24"/>
          <w:szCs w:val="24"/>
        </w:rPr>
        <w:t xml:space="preserve">za osobe koje </w:t>
      </w:r>
      <w:r w:rsidR="00A940CA">
        <w:rPr>
          <w:rFonts w:ascii="Times New Roman" w:hAnsi="Times New Roman" w:cs="Times New Roman"/>
          <w:sz w:val="24"/>
          <w:szCs w:val="24"/>
        </w:rPr>
        <w:t xml:space="preserve">su </w:t>
      </w:r>
      <w:r w:rsidR="00391484">
        <w:rPr>
          <w:rFonts w:ascii="Times New Roman" w:hAnsi="Times New Roman" w:cs="Times New Roman"/>
          <w:sz w:val="24"/>
          <w:szCs w:val="24"/>
        </w:rPr>
        <w:t xml:space="preserve">oslobođene </w:t>
      </w:r>
      <w:r w:rsidR="00A940CA">
        <w:rPr>
          <w:rFonts w:ascii="Times New Roman" w:hAnsi="Times New Roman" w:cs="Times New Roman"/>
          <w:sz w:val="24"/>
          <w:szCs w:val="24"/>
        </w:rPr>
        <w:t xml:space="preserve">obveze stjecanja početnih </w:t>
      </w:r>
      <w:r w:rsidRPr="00744BF6">
        <w:rPr>
          <w:rFonts w:ascii="Times New Roman" w:hAnsi="Times New Roman" w:cs="Times New Roman"/>
          <w:sz w:val="24"/>
          <w:szCs w:val="24"/>
        </w:rPr>
        <w:t>kvalifikacija</w:t>
      </w:r>
      <w:r w:rsidR="00391484">
        <w:rPr>
          <w:rFonts w:ascii="Times New Roman" w:hAnsi="Times New Roman" w:cs="Times New Roman"/>
          <w:sz w:val="24"/>
          <w:szCs w:val="24"/>
        </w:rPr>
        <w:t xml:space="preserve"> za B kategoriju</w:t>
      </w:r>
      <w:r w:rsidR="00A940CA">
        <w:rPr>
          <w:rFonts w:ascii="Times New Roman" w:hAnsi="Times New Roman" w:cs="Times New Roman"/>
          <w:sz w:val="24"/>
          <w:szCs w:val="24"/>
        </w:rPr>
        <w:t>,</w:t>
      </w:r>
      <w:r w:rsidRPr="00744BF6">
        <w:rPr>
          <w:rFonts w:ascii="Times New Roman" w:hAnsi="Times New Roman" w:cs="Times New Roman"/>
          <w:sz w:val="24"/>
          <w:szCs w:val="24"/>
        </w:rPr>
        <w:t xml:space="preserve"> uvidom u </w:t>
      </w:r>
      <w:r w:rsidR="003A316C">
        <w:rPr>
          <w:rFonts w:ascii="Times New Roman" w:hAnsi="Times New Roman" w:cs="Times New Roman"/>
          <w:sz w:val="24"/>
          <w:szCs w:val="24"/>
        </w:rPr>
        <w:t xml:space="preserve">odgovarajući </w:t>
      </w:r>
      <w:r w:rsidRPr="00744BF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okument i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3A316C">
        <w:rPr>
          <w:rFonts w:ascii="Times New Roman" w:hAnsi="Times New Roman" w:cs="Times New Roman"/>
          <w:sz w:val="24"/>
          <w:szCs w:val="24"/>
        </w:rPr>
        <w:t xml:space="preserve">da </w:t>
      </w:r>
      <w:r w:rsidRPr="00744BF6">
        <w:rPr>
          <w:rFonts w:ascii="Times New Roman" w:hAnsi="Times New Roman" w:cs="Times New Roman"/>
          <w:sz w:val="24"/>
          <w:szCs w:val="24"/>
        </w:rPr>
        <w:t xml:space="preserve">je </w:t>
      </w:r>
      <w:r w:rsidR="003A316C">
        <w:rPr>
          <w:rFonts w:ascii="Times New Roman" w:hAnsi="Times New Roman" w:cs="Times New Roman"/>
          <w:sz w:val="24"/>
          <w:szCs w:val="24"/>
        </w:rPr>
        <w:t xml:space="preserve">osoba napunila 21 godinu života, uvidom </w:t>
      </w:r>
      <w:r w:rsidRPr="00744BF6">
        <w:rPr>
          <w:rFonts w:ascii="Times New Roman" w:hAnsi="Times New Roman" w:cs="Times New Roman"/>
          <w:sz w:val="24"/>
          <w:szCs w:val="24"/>
        </w:rPr>
        <w:t>u</w:t>
      </w:r>
      <w:r w:rsidR="007249CA">
        <w:rPr>
          <w:rFonts w:ascii="Times New Roman" w:hAnsi="Times New Roman" w:cs="Times New Roman"/>
          <w:sz w:val="24"/>
          <w:szCs w:val="24"/>
        </w:rPr>
        <w:t xml:space="preserve"> </w:t>
      </w:r>
      <w:r w:rsidR="003A316C">
        <w:rPr>
          <w:rFonts w:ascii="Times New Roman" w:hAnsi="Times New Roman" w:cs="Times New Roman"/>
          <w:sz w:val="24"/>
          <w:szCs w:val="24"/>
        </w:rPr>
        <w:t>odgovarajući osobni dokument</w:t>
      </w:r>
      <w:r w:rsidR="007249CA" w:rsidRPr="007249CA">
        <w:rPr>
          <w:rFonts w:ascii="Times New Roman" w:hAnsi="Times New Roman" w:cs="Times New Roman"/>
          <w:sz w:val="24"/>
          <w:szCs w:val="24"/>
        </w:rPr>
        <w:t xml:space="preserve">. </w:t>
      </w:r>
      <w:r w:rsidRPr="00744B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16C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(2) </w:t>
      </w:r>
      <w:r w:rsidRPr="00744BF6">
        <w:rPr>
          <w:rFonts w:ascii="Times New Roman" w:hAnsi="Times New Roman" w:cs="Times New Roman"/>
          <w:sz w:val="24"/>
          <w:szCs w:val="24"/>
        </w:rPr>
        <w:t>Ispunjavanje uvjeta do</w:t>
      </w:r>
      <w:r w:rsidR="005260B6">
        <w:rPr>
          <w:rFonts w:ascii="Times New Roman" w:hAnsi="Times New Roman" w:cs="Times New Roman"/>
          <w:sz w:val="24"/>
          <w:szCs w:val="24"/>
        </w:rPr>
        <w:t>brog ugleda iz članka 12.b stav</w:t>
      </w:r>
      <w:r w:rsidRPr="00744BF6">
        <w:rPr>
          <w:rFonts w:ascii="Times New Roman" w:hAnsi="Times New Roman" w:cs="Times New Roman"/>
          <w:sz w:val="24"/>
          <w:szCs w:val="24"/>
        </w:rPr>
        <w:t>k</w:t>
      </w:r>
      <w:r w:rsidR="005260B6">
        <w:rPr>
          <w:rFonts w:ascii="Times New Roman" w:hAnsi="Times New Roman" w:cs="Times New Roman"/>
          <w:sz w:val="24"/>
          <w:szCs w:val="24"/>
        </w:rPr>
        <w:t>a</w:t>
      </w:r>
      <w:r w:rsidRPr="00744BF6">
        <w:rPr>
          <w:rFonts w:ascii="Times New Roman" w:hAnsi="Times New Roman" w:cs="Times New Roman"/>
          <w:sz w:val="24"/>
          <w:szCs w:val="24"/>
        </w:rPr>
        <w:t xml:space="preserve"> 2. točk</w:t>
      </w:r>
      <w:r w:rsidR="005260B6">
        <w:rPr>
          <w:rFonts w:ascii="Times New Roman" w:hAnsi="Times New Roman" w:cs="Times New Roman"/>
          <w:sz w:val="24"/>
          <w:szCs w:val="24"/>
        </w:rPr>
        <w:t>e</w:t>
      </w:r>
      <w:r w:rsidRPr="00744BF6">
        <w:rPr>
          <w:rFonts w:ascii="Times New Roman" w:hAnsi="Times New Roman" w:cs="Times New Roman"/>
          <w:sz w:val="24"/>
          <w:szCs w:val="24"/>
        </w:rPr>
        <w:t xml:space="preserve"> 3. Zakona, odnosno izvod iz kaznene </w:t>
      </w:r>
      <w:r w:rsidR="003A316C">
        <w:rPr>
          <w:rFonts w:ascii="Times New Roman" w:hAnsi="Times New Roman" w:cs="Times New Roman"/>
          <w:sz w:val="24"/>
          <w:szCs w:val="24"/>
        </w:rPr>
        <w:t xml:space="preserve">evidencije, nakon zaprimanja </w:t>
      </w:r>
      <w:r w:rsidRPr="00744BF6">
        <w:rPr>
          <w:rFonts w:ascii="Times New Roman" w:hAnsi="Times New Roman" w:cs="Times New Roman"/>
          <w:sz w:val="24"/>
          <w:szCs w:val="24"/>
        </w:rPr>
        <w:t xml:space="preserve">zahtjeva za izdavanje kartice autotaksi vozača </w:t>
      </w:r>
      <w:r w:rsidR="003A316C">
        <w:rPr>
          <w:rFonts w:ascii="Times New Roman" w:hAnsi="Times New Roman" w:cs="Times New Roman"/>
          <w:sz w:val="24"/>
          <w:szCs w:val="24"/>
        </w:rPr>
        <w:t xml:space="preserve">i </w:t>
      </w:r>
      <w:r w:rsidRPr="00744BF6">
        <w:rPr>
          <w:rFonts w:ascii="Times New Roman" w:hAnsi="Times New Roman" w:cs="Times New Roman"/>
          <w:sz w:val="24"/>
          <w:szCs w:val="24"/>
        </w:rPr>
        <w:t xml:space="preserve">pripadajuće kartice autotaksi vozača za vozilo, </w:t>
      </w:r>
      <w:r w:rsidR="0088133D">
        <w:rPr>
          <w:rFonts w:ascii="Times New Roman" w:hAnsi="Times New Roman" w:cs="Times New Roman"/>
          <w:sz w:val="24"/>
          <w:szCs w:val="24"/>
        </w:rPr>
        <w:t>izdavatelj kartice</w:t>
      </w:r>
      <w:r w:rsidRPr="00744BF6">
        <w:rPr>
          <w:rFonts w:ascii="Times New Roman" w:hAnsi="Times New Roman" w:cs="Times New Roman"/>
          <w:sz w:val="24"/>
          <w:szCs w:val="24"/>
        </w:rPr>
        <w:t xml:space="preserve"> pribavlja po službenoj dužnosti </w:t>
      </w:r>
      <w:r w:rsidR="00D960B6" w:rsidRPr="00D960B6">
        <w:rPr>
          <w:rFonts w:ascii="Times New Roman" w:hAnsi="Times New Roman" w:cs="Times New Roman"/>
          <w:sz w:val="24"/>
          <w:szCs w:val="24"/>
        </w:rPr>
        <w:t>i</w:t>
      </w:r>
      <w:r w:rsidR="003A316C">
        <w:rPr>
          <w:rFonts w:ascii="Times New Roman" w:hAnsi="Times New Roman" w:cs="Times New Roman"/>
          <w:sz w:val="24"/>
          <w:szCs w:val="24"/>
        </w:rPr>
        <w:t>z kaznene evidencije koju vodi m</w:t>
      </w:r>
      <w:r w:rsidR="00D960B6" w:rsidRPr="00D960B6">
        <w:rPr>
          <w:rFonts w:ascii="Times New Roman" w:hAnsi="Times New Roman" w:cs="Times New Roman"/>
          <w:sz w:val="24"/>
          <w:szCs w:val="24"/>
        </w:rPr>
        <w:t xml:space="preserve">inistarstvo </w:t>
      </w:r>
      <w:r w:rsidR="003A316C">
        <w:rPr>
          <w:rFonts w:ascii="Times New Roman" w:hAnsi="Times New Roman" w:cs="Times New Roman"/>
          <w:sz w:val="24"/>
          <w:szCs w:val="24"/>
        </w:rPr>
        <w:t>nadležno za poslove pravosuđa i</w:t>
      </w:r>
      <w:r w:rsidR="00D960B6" w:rsidRPr="00D960B6">
        <w:rPr>
          <w:rFonts w:ascii="Times New Roman" w:hAnsi="Times New Roman" w:cs="Times New Roman"/>
          <w:sz w:val="24"/>
          <w:szCs w:val="24"/>
        </w:rPr>
        <w:t xml:space="preserve"> uprave</w:t>
      </w:r>
      <w:r w:rsidR="00747AB2">
        <w:rPr>
          <w:rFonts w:ascii="Times New Roman" w:hAnsi="Times New Roman" w:cs="Times New Roman"/>
          <w:sz w:val="24"/>
          <w:szCs w:val="24"/>
        </w:rPr>
        <w:t>.</w:t>
      </w:r>
      <w:r w:rsidR="00D960B6" w:rsidRPr="00D960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634F" w:rsidRDefault="0018326D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(3) </w:t>
      </w:r>
      <w:r w:rsidR="0088133D">
        <w:rPr>
          <w:rFonts w:ascii="Times New Roman" w:hAnsi="Times New Roman" w:cs="Times New Roman"/>
          <w:sz w:val="24"/>
          <w:szCs w:val="24"/>
        </w:rPr>
        <w:t>Izdavatelj kartice</w:t>
      </w:r>
      <w:r w:rsidR="00747AB2">
        <w:rPr>
          <w:rFonts w:ascii="Times New Roman" w:hAnsi="Times New Roman" w:cs="Times New Roman"/>
          <w:sz w:val="24"/>
          <w:szCs w:val="24"/>
        </w:rPr>
        <w:t>,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 kontinuirano tijekom cijele godine</w:t>
      </w:r>
      <w:r w:rsidR="00747A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provjerava ispunjavanje uvjeta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 izdavanje kartice autotaksi vozača i pripadajuće kartice autotaksi vozača za vozilo </w:t>
      </w:r>
      <w:r w:rsidR="00744BF6" w:rsidRPr="00744BF6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u slučaju prestanka ispunjavanja </w:t>
      </w:r>
      <w:r w:rsidR="00F11317">
        <w:rPr>
          <w:rFonts w:ascii="Times New Roman" w:hAnsi="Times New Roman" w:cs="Times New Roman"/>
          <w:sz w:val="24"/>
          <w:szCs w:val="24"/>
        </w:rPr>
        <w:t xml:space="preserve">bilo kojeg </w:t>
      </w:r>
      <w:r>
        <w:rPr>
          <w:rFonts w:ascii="Times New Roman" w:hAnsi="Times New Roman" w:cs="Times New Roman"/>
          <w:sz w:val="24"/>
          <w:szCs w:val="24"/>
        </w:rPr>
        <w:t>uvjeta donosi rješenje o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 ukida</w:t>
      </w:r>
      <w:r w:rsidR="0056634F">
        <w:rPr>
          <w:rFonts w:ascii="Times New Roman" w:hAnsi="Times New Roman" w:cs="Times New Roman"/>
          <w:sz w:val="24"/>
          <w:szCs w:val="24"/>
        </w:rPr>
        <w:t>nju izdanih kartica.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(4) </w:t>
      </w:r>
      <w:r w:rsidR="002504F9">
        <w:rPr>
          <w:rFonts w:ascii="Times New Roman" w:hAnsi="Times New Roman" w:cs="Times New Roman"/>
          <w:sz w:val="24"/>
          <w:szCs w:val="24"/>
        </w:rPr>
        <w:t>Rješenje</w:t>
      </w:r>
      <w:r w:rsidR="0056634F">
        <w:rPr>
          <w:rFonts w:ascii="Times New Roman" w:hAnsi="Times New Roman" w:cs="Times New Roman"/>
          <w:sz w:val="24"/>
          <w:szCs w:val="24"/>
        </w:rPr>
        <w:t xml:space="preserve"> iz stavka 3. ovoga članka</w:t>
      </w:r>
      <w:r w:rsidR="0088133D">
        <w:rPr>
          <w:rFonts w:ascii="Times New Roman" w:hAnsi="Times New Roman" w:cs="Times New Roman"/>
          <w:sz w:val="24"/>
          <w:szCs w:val="24"/>
        </w:rPr>
        <w:t>, izdavatelj kartice</w:t>
      </w:r>
      <w:r w:rsidRPr="00744BF6">
        <w:rPr>
          <w:rFonts w:ascii="Times New Roman" w:hAnsi="Times New Roman" w:cs="Times New Roman"/>
          <w:sz w:val="24"/>
          <w:szCs w:val="24"/>
        </w:rPr>
        <w:t xml:space="preserve"> </w:t>
      </w:r>
      <w:r w:rsidR="002504F9">
        <w:rPr>
          <w:rFonts w:ascii="Times New Roman" w:hAnsi="Times New Roman" w:cs="Times New Roman"/>
          <w:sz w:val="24"/>
          <w:szCs w:val="24"/>
        </w:rPr>
        <w:t>dostavlja</w:t>
      </w:r>
      <w:r w:rsidR="0056634F">
        <w:rPr>
          <w:rFonts w:ascii="Times New Roman" w:hAnsi="Times New Roman" w:cs="Times New Roman"/>
          <w:sz w:val="24"/>
          <w:szCs w:val="24"/>
        </w:rPr>
        <w:t xml:space="preserve"> vozaču i njegovom</w:t>
      </w:r>
      <w:r w:rsidR="002504F9">
        <w:rPr>
          <w:rFonts w:ascii="Times New Roman" w:hAnsi="Times New Roman" w:cs="Times New Roman"/>
          <w:sz w:val="24"/>
          <w:szCs w:val="24"/>
        </w:rPr>
        <w:t xml:space="preserve"> </w:t>
      </w:r>
      <w:r w:rsidRPr="00744BF6">
        <w:rPr>
          <w:rFonts w:ascii="Times New Roman" w:hAnsi="Times New Roman" w:cs="Times New Roman"/>
          <w:sz w:val="24"/>
          <w:szCs w:val="24"/>
        </w:rPr>
        <w:t xml:space="preserve">poslodavcu </w:t>
      </w:r>
      <w:r w:rsidR="002504F9">
        <w:rPr>
          <w:rFonts w:ascii="Times New Roman" w:hAnsi="Times New Roman" w:cs="Times New Roman"/>
          <w:sz w:val="24"/>
          <w:szCs w:val="24"/>
        </w:rPr>
        <w:t>prema</w:t>
      </w:r>
      <w:r w:rsidR="0056634F">
        <w:rPr>
          <w:rFonts w:ascii="Times New Roman" w:hAnsi="Times New Roman" w:cs="Times New Roman"/>
          <w:sz w:val="24"/>
          <w:szCs w:val="24"/>
        </w:rPr>
        <w:t xml:space="preserve"> podacima iz evidencije</w:t>
      </w:r>
      <w:r w:rsidR="002504F9">
        <w:rPr>
          <w:rFonts w:ascii="Times New Roman" w:hAnsi="Times New Roman" w:cs="Times New Roman"/>
          <w:sz w:val="24"/>
          <w:szCs w:val="24"/>
        </w:rPr>
        <w:t xml:space="preserve"> </w:t>
      </w:r>
      <w:r w:rsidR="00371D42" w:rsidRPr="00371D42">
        <w:rPr>
          <w:rFonts w:ascii="Times New Roman" w:hAnsi="Times New Roman" w:cs="Times New Roman"/>
          <w:sz w:val="24"/>
          <w:szCs w:val="24"/>
        </w:rPr>
        <w:t>koji vodi Hrvatski zavod za mirovinsko osiguranje.</w:t>
      </w:r>
    </w:p>
    <w:p w:rsidR="0075345D" w:rsidRDefault="00F8792B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</w:t>
      </w:r>
      <w:r w:rsidR="00744BF6">
        <w:rPr>
          <w:rFonts w:ascii="Times New Roman" w:hAnsi="Times New Roman" w:cs="Times New Roman"/>
          <w:sz w:val="24"/>
          <w:szCs w:val="24"/>
        </w:rPr>
        <w:t xml:space="preserve">) </w:t>
      </w:r>
      <w:r w:rsidR="00744BF6" w:rsidRPr="00744BF6">
        <w:rPr>
          <w:rFonts w:ascii="Times New Roman" w:hAnsi="Times New Roman" w:cs="Times New Roman"/>
          <w:sz w:val="24"/>
          <w:szCs w:val="24"/>
        </w:rPr>
        <w:t>Ako se tijekom periodičke provjere valjanosti vozačke dozvole B kategorije utvrdi da</w:t>
      </w:r>
      <w:r w:rsidR="0088133D">
        <w:rPr>
          <w:rFonts w:ascii="Times New Roman" w:hAnsi="Times New Roman" w:cs="Times New Roman"/>
          <w:sz w:val="24"/>
          <w:szCs w:val="24"/>
        </w:rPr>
        <w:t xml:space="preserve"> je ista privremeno oduzeta, izdavatelj kartice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 </w:t>
      </w:r>
      <w:r w:rsidR="00F11317">
        <w:rPr>
          <w:rFonts w:ascii="Times New Roman" w:hAnsi="Times New Roman" w:cs="Times New Roman"/>
          <w:sz w:val="24"/>
          <w:szCs w:val="24"/>
        </w:rPr>
        <w:t xml:space="preserve">rješenjem </w:t>
      </w:r>
      <w:r w:rsidR="0075345D">
        <w:rPr>
          <w:rFonts w:ascii="Times New Roman" w:hAnsi="Times New Roman" w:cs="Times New Roman"/>
          <w:sz w:val="24"/>
          <w:szCs w:val="24"/>
        </w:rPr>
        <w:t xml:space="preserve">će </w:t>
      </w:r>
      <w:r w:rsidR="00F11317">
        <w:rPr>
          <w:rFonts w:ascii="Times New Roman" w:hAnsi="Times New Roman" w:cs="Times New Roman"/>
          <w:sz w:val="24"/>
          <w:szCs w:val="24"/>
        </w:rPr>
        <w:t>privremen</w:t>
      </w:r>
      <w:r w:rsidR="0075345D">
        <w:rPr>
          <w:rFonts w:ascii="Times New Roman" w:hAnsi="Times New Roman" w:cs="Times New Roman"/>
          <w:sz w:val="24"/>
          <w:szCs w:val="24"/>
        </w:rPr>
        <w:t>o ukinuti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 karticu autotaksi vozača i pripadajuću karticu autotak</w:t>
      </w:r>
      <w:r w:rsidR="0075345D">
        <w:rPr>
          <w:rFonts w:ascii="Times New Roman" w:hAnsi="Times New Roman" w:cs="Times New Roman"/>
          <w:sz w:val="24"/>
          <w:szCs w:val="24"/>
        </w:rPr>
        <w:t>si vozača za vozilo na isti rok.</w:t>
      </w:r>
    </w:p>
    <w:p w:rsidR="00744BF6" w:rsidRDefault="00F8792B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</w:t>
      </w:r>
      <w:r w:rsidR="00744BF6">
        <w:rPr>
          <w:rFonts w:ascii="Times New Roman" w:hAnsi="Times New Roman" w:cs="Times New Roman"/>
          <w:sz w:val="24"/>
          <w:szCs w:val="24"/>
        </w:rPr>
        <w:t xml:space="preserve">) 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Ako se tijekom periodičke provjere valjanosti vozačke dozvole B kategorije u </w:t>
      </w:r>
      <w:r w:rsidR="00F11317">
        <w:rPr>
          <w:rFonts w:ascii="Times New Roman" w:hAnsi="Times New Roman" w:cs="Times New Roman"/>
          <w:sz w:val="24"/>
          <w:szCs w:val="24"/>
        </w:rPr>
        <w:t>evidenciji koju vodi m</w:t>
      </w:r>
      <w:r w:rsidR="00A77931" w:rsidRPr="00A77931">
        <w:rPr>
          <w:rFonts w:ascii="Times New Roman" w:hAnsi="Times New Roman" w:cs="Times New Roman"/>
          <w:sz w:val="24"/>
          <w:szCs w:val="24"/>
        </w:rPr>
        <w:t xml:space="preserve">inistarstvo </w:t>
      </w:r>
      <w:r w:rsidR="00F11317">
        <w:rPr>
          <w:rFonts w:ascii="Times New Roman" w:hAnsi="Times New Roman" w:cs="Times New Roman"/>
          <w:sz w:val="24"/>
          <w:szCs w:val="24"/>
        </w:rPr>
        <w:t>nadležno za unutarnje</w:t>
      </w:r>
      <w:r w:rsidR="00060F4C">
        <w:rPr>
          <w:rFonts w:ascii="Times New Roman" w:hAnsi="Times New Roman" w:cs="Times New Roman"/>
          <w:sz w:val="24"/>
          <w:szCs w:val="24"/>
        </w:rPr>
        <w:t xml:space="preserve"> poslove</w:t>
      </w:r>
      <w:r w:rsidR="00A77931">
        <w:rPr>
          <w:rFonts w:ascii="Times New Roman" w:hAnsi="Times New Roman" w:cs="Times New Roman"/>
          <w:sz w:val="24"/>
          <w:szCs w:val="24"/>
        </w:rPr>
        <w:t xml:space="preserve"> 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utvrdi da strani državljanin nije u propisanom roku zamijenio vozačku dozvolu izdanu u drugoj državi </w:t>
      </w:r>
      <w:r w:rsidR="0088133D">
        <w:rPr>
          <w:rFonts w:ascii="Times New Roman" w:hAnsi="Times New Roman" w:cs="Times New Roman"/>
          <w:sz w:val="24"/>
          <w:szCs w:val="24"/>
        </w:rPr>
        <w:t xml:space="preserve">za hrvatsku vozačku dozvolu, izdavatelj kartice rješenjem </w:t>
      </w:r>
      <w:r w:rsidR="0075345D">
        <w:rPr>
          <w:rFonts w:ascii="Times New Roman" w:hAnsi="Times New Roman" w:cs="Times New Roman"/>
          <w:sz w:val="24"/>
          <w:szCs w:val="24"/>
        </w:rPr>
        <w:t>će ukinuti</w:t>
      </w:r>
      <w:r w:rsidR="00744BF6" w:rsidRPr="00744BF6">
        <w:rPr>
          <w:rFonts w:ascii="Times New Roman" w:hAnsi="Times New Roman" w:cs="Times New Roman"/>
          <w:sz w:val="24"/>
          <w:szCs w:val="24"/>
        </w:rPr>
        <w:t xml:space="preserve"> karticu autota</w:t>
      </w:r>
      <w:r w:rsidR="0075345D">
        <w:rPr>
          <w:rFonts w:ascii="Times New Roman" w:hAnsi="Times New Roman" w:cs="Times New Roman"/>
          <w:sz w:val="24"/>
          <w:szCs w:val="24"/>
        </w:rPr>
        <w:t>ksi vozača i pripadajuću karticu autotaksi vozača za vozilo.</w:t>
      </w:r>
    </w:p>
    <w:p w:rsidR="00F71D2C" w:rsidRPr="00744BF6" w:rsidRDefault="00F71D2C" w:rsidP="00744B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4BF6" w:rsidRPr="00744BF6" w:rsidRDefault="00744BF6" w:rsidP="00744B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BF6">
        <w:rPr>
          <w:rFonts w:ascii="Times New Roman" w:hAnsi="Times New Roman" w:cs="Times New Roman"/>
          <w:b/>
          <w:sz w:val="24"/>
          <w:szCs w:val="24"/>
        </w:rPr>
        <w:t>Naknada za karticu autotaksi vozača</w:t>
      </w:r>
    </w:p>
    <w:p w:rsidR="00744BF6" w:rsidRDefault="00744BF6" w:rsidP="00744B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3.e</w:t>
      </w:r>
    </w:p>
    <w:p w:rsidR="00744BF6" w:rsidRPr="00744BF6" w:rsidRDefault="00744BF6" w:rsidP="00744B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 w:rsidRPr="00744B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(1)  </w:t>
      </w:r>
      <w:r w:rsidRPr="00744BF6">
        <w:rPr>
          <w:rFonts w:ascii="Times New Roman" w:hAnsi="Times New Roman" w:cs="Times New Roman"/>
          <w:sz w:val="24"/>
          <w:szCs w:val="24"/>
        </w:rPr>
        <w:t>Rok izdavanja kartice za autotaksi vozače i  pripadajuće kartice autotaksi vozača za vozi</w:t>
      </w:r>
      <w:r w:rsidR="0088133D">
        <w:rPr>
          <w:rFonts w:ascii="Times New Roman" w:hAnsi="Times New Roman" w:cs="Times New Roman"/>
          <w:sz w:val="24"/>
          <w:szCs w:val="24"/>
        </w:rPr>
        <w:t>lo u redovnom postupku je 30</w:t>
      </w:r>
      <w:r w:rsidRPr="00744BF6">
        <w:rPr>
          <w:rFonts w:ascii="Times New Roman" w:hAnsi="Times New Roman" w:cs="Times New Roman"/>
          <w:sz w:val="24"/>
          <w:szCs w:val="24"/>
        </w:rPr>
        <w:t xml:space="preserve"> radnih dana od dana podnošenja urednog zahtjeva.</w:t>
      </w:r>
    </w:p>
    <w:p w:rsidR="00744BF6" w:rsidRPr="00744BF6" w:rsidRDefault="00744BF6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88133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44BF6">
        <w:rPr>
          <w:rFonts w:ascii="Times New Roman" w:hAnsi="Times New Roman" w:cs="Times New Roman"/>
          <w:sz w:val="24"/>
          <w:szCs w:val="24"/>
        </w:rPr>
        <w:t>Rok izdavanja kartice za autotaksi vozače i pripadajuće kartice autotaksi vozača za vozilo u žurnom postupku je tri radna dana od dana podnošenja urednog zahtjeva.</w:t>
      </w:r>
    </w:p>
    <w:p w:rsidR="00744BF6" w:rsidRPr="00744BF6" w:rsidRDefault="0088133D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</w:t>
      </w:r>
      <w:r w:rsidR="00F71D2C">
        <w:rPr>
          <w:rFonts w:ascii="Times New Roman" w:hAnsi="Times New Roman" w:cs="Times New Roman"/>
          <w:sz w:val="24"/>
          <w:szCs w:val="24"/>
        </w:rPr>
        <w:t xml:space="preserve">) </w:t>
      </w:r>
      <w:r w:rsidR="00744BF6" w:rsidRPr="00744BF6">
        <w:rPr>
          <w:rFonts w:ascii="Times New Roman" w:hAnsi="Times New Roman" w:cs="Times New Roman"/>
          <w:sz w:val="24"/>
          <w:szCs w:val="24"/>
        </w:rPr>
        <w:t>Podnošenje zahtjeva za izdavan</w:t>
      </w:r>
      <w:r>
        <w:rPr>
          <w:rFonts w:ascii="Times New Roman" w:hAnsi="Times New Roman" w:cs="Times New Roman"/>
          <w:sz w:val="24"/>
          <w:szCs w:val="24"/>
        </w:rPr>
        <w:t xml:space="preserve">je kartice za autotaksi vozače </w:t>
      </w:r>
      <w:r w:rsidR="00744BF6" w:rsidRPr="00744BF6">
        <w:rPr>
          <w:rFonts w:ascii="Times New Roman" w:hAnsi="Times New Roman" w:cs="Times New Roman"/>
          <w:sz w:val="24"/>
          <w:szCs w:val="24"/>
        </w:rPr>
        <w:t>i pripadajuće kartice autotaksi vozača za vozilo u žurnom postupku biti će omogućeni kada se za to steknu tehnički preduvjeti.</w:t>
      </w:r>
    </w:p>
    <w:p w:rsidR="00744BF6" w:rsidRPr="00744BF6" w:rsidRDefault="0088133D" w:rsidP="00744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</w:t>
      </w:r>
      <w:r w:rsidR="00F71D2C">
        <w:rPr>
          <w:rFonts w:ascii="Times New Roman" w:hAnsi="Times New Roman" w:cs="Times New Roman"/>
          <w:sz w:val="24"/>
          <w:szCs w:val="24"/>
        </w:rPr>
        <w:t xml:space="preserve">) </w:t>
      </w:r>
      <w:r w:rsidR="00744BF6" w:rsidRPr="00744BF6">
        <w:rPr>
          <w:rFonts w:ascii="Times New Roman" w:hAnsi="Times New Roman" w:cs="Times New Roman"/>
          <w:sz w:val="24"/>
          <w:szCs w:val="24"/>
        </w:rPr>
        <w:t>Naknada za pokriće troškova iz ovoga članka uplaćuje se na račun pravne osobe koja obavlja javnu ovlast.</w:t>
      </w:r>
    </w:p>
    <w:p w:rsidR="00744BF6" w:rsidRDefault="0088133D" w:rsidP="003B11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</w:t>
      </w:r>
      <w:r w:rsidR="00F71D2C">
        <w:rPr>
          <w:rFonts w:ascii="Times New Roman" w:hAnsi="Times New Roman" w:cs="Times New Roman"/>
          <w:sz w:val="24"/>
          <w:szCs w:val="24"/>
        </w:rPr>
        <w:t xml:space="preserve">) </w:t>
      </w:r>
      <w:r w:rsidR="00744BF6" w:rsidRPr="00744BF6">
        <w:rPr>
          <w:rFonts w:ascii="Times New Roman" w:hAnsi="Times New Roman" w:cs="Times New Roman"/>
          <w:sz w:val="24"/>
          <w:szCs w:val="24"/>
        </w:rPr>
        <w:t>Zahtjev za izdavanje kartice smatra se potpunim kada korisnik uplati naknadu za njeno izdavanje.</w:t>
      </w:r>
      <w:r w:rsidR="00E10A33">
        <w:rPr>
          <w:rFonts w:ascii="Times New Roman" w:hAnsi="Times New Roman" w:cs="Times New Roman"/>
          <w:sz w:val="24"/>
          <w:szCs w:val="24"/>
        </w:rPr>
        <w:t>”.</w:t>
      </w:r>
    </w:p>
    <w:p w:rsidR="00744BF6" w:rsidRDefault="006E7F1F" w:rsidP="00744B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DC4A25">
        <w:rPr>
          <w:rFonts w:ascii="Times New Roman" w:hAnsi="Times New Roman" w:cs="Times New Roman"/>
          <w:sz w:val="24"/>
          <w:szCs w:val="24"/>
        </w:rPr>
        <w:t>lanak 4</w:t>
      </w:r>
      <w:r w:rsidR="00744BF6" w:rsidRPr="00744BF6">
        <w:rPr>
          <w:rFonts w:ascii="Times New Roman" w:hAnsi="Times New Roman" w:cs="Times New Roman"/>
          <w:sz w:val="24"/>
          <w:szCs w:val="24"/>
        </w:rPr>
        <w:t>.</w:t>
      </w:r>
    </w:p>
    <w:p w:rsidR="00744BF6" w:rsidRDefault="00744BF6" w:rsidP="00744B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586" w:rsidRDefault="00744BF6" w:rsidP="003B11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Iza članka </w:t>
      </w:r>
      <w:r w:rsidR="00CC0720">
        <w:rPr>
          <w:rFonts w:ascii="Times New Roman" w:hAnsi="Times New Roman" w:cs="Times New Roman"/>
          <w:sz w:val="24"/>
          <w:szCs w:val="24"/>
        </w:rPr>
        <w:t xml:space="preserve">13. </w:t>
      </w:r>
      <w:r w:rsidR="00CC0720" w:rsidRPr="00CC0720">
        <w:rPr>
          <w:rFonts w:ascii="Times New Roman" w:hAnsi="Times New Roman" w:cs="Times New Roman"/>
          <w:sz w:val="24"/>
          <w:szCs w:val="24"/>
        </w:rPr>
        <w:t xml:space="preserve">dodaju se </w:t>
      </w:r>
      <w:r w:rsidR="00CC0720">
        <w:rPr>
          <w:rFonts w:ascii="Times New Roman" w:hAnsi="Times New Roman" w:cs="Times New Roman"/>
          <w:sz w:val="24"/>
          <w:szCs w:val="24"/>
        </w:rPr>
        <w:t>naslo</w:t>
      </w:r>
      <w:r w:rsidR="00D15C5C">
        <w:rPr>
          <w:rFonts w:ascii="Times New Roman" w:hAnsi="Times New Roman" w:cs="Times New Roman"/>
          <w:sz w:val="24"/>
          <w:szCs w:val="24"/>
        </w:rPr>
        <w:t>vi iznad članka i članci 13.a do</w:t>
      </w:r>
      <w:r w:rsidR="005F176A">
        <w:rPr>
          <w:rFonts w:ascii="Times New Roman" w:hAnsi="Times New Roman" w:cs="Times New Roman"/>
          <w:sz w:val="24"/>
          <w:szCs w:val="24"/>
        </w:rPr>
        <w:t xml:space="preserve"> 13.d </w:t>
      </w:r>
      <w:r w:rsidR="00CC0720" w:rsidRPr="00CC0720">
        <w:rPr>
          <w:rFonts w:ascii="Times New Roman" w:hAnsi="Times New Roman" w:cs="Times New Roman"/>
          <w:sz w:val="24"/>
          <w:szCs w:val="24"/>
        </w:rPr>
        <w:t>koji glase:</w:t>
      </w:r>
    </w:p>
    <w:p w:rsidR="00CC0720" w:rsidRDefault="00CC0720" w:rsidP="003B11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3C16" w:rsidRDefault="00CC0720" w:rsidP="003D3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BC46BB">
        <w:rPr>
          <w:rFonts w:ascii="Times New Roman" w:hAnsi="Times New Roman" w:cs="Times New Roman"/>
          <w:b/>
          <w:sz w:val="24"/>
          <w:szCs w:val="24"/>
        </w:rPr>
        <w:t>5</w:t>
      </w:r>
      <w:r w:rsidR="005F176A">
        <w:rPr>
          <w:rFonts w:ascii="Times New Roman" w:hAnsi="Times New Roman" w:cs="Times New Roman"/>
          <w:b/>
          <w:sz w:val="24"/>
          <w:szCs w:val="24"/>
        </w:rPr>
        <w:t>. POTPUNO AUTOMATIZIRANO VOZILO</w:t>
      </w:r>
      <w:r w:rsidR="003D3C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3C16" w:rsidRPr="003D3C16">
        <w:rPr>
          <w:rFonts w:ascii="Times New Roman" w:hAnsi="Times New Roman" w:cs="Times New Roman"/>
          <w:b/>
          <w:sz w:val="24"/>
          <w:szCs w:val="24"/>
        </w:rPr>
        <w:t>KOJIM SE PRUŽA USLUGA JAVNOG PRIJEVOZ PUTNIKA</w:t>
      </w:r>
    </w:p>
    <w:p w:rsidR="003D3C16" w:rsidRDefault="00F14127" w:rsidP="00CC0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Posebni uvjeti koje mora ispunjavati potpuno automatizirano vozilo</w:t>
      </w:r>
      <w:r w:rsidR="003D3C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0720" w:rsidRDefault="00CC0720" w:rsidP="00CC07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13.a</w:t>
      </w:r>
    </w:p>
    <w:p w:rsidR="00CC0720" w:rsidRPr="0041493D" w:rsidRDefault="0041493D" w:rsidP="0041493D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(1) </w:t>
      </w:r>
      <w:r w:rsidR="00CC0720" w:rsidRPr="0041493D">
        <w:rPr>
          <w:rFonts w:ascii="Times New Roman" w:hAnsi="Times New Roman" w:cs="Times New Roman"/>
          <w:sz w:val="24"/>
          <w:szCs w:val="24"/>
          <w:lang w:val="hr-HR"/>
        </w:rPr>
        <w:t>Potpuno automatizirano vozilo mo</w:t>
      </w:r>
      <w:r w:rsidR="00E2045B">
        <w:rPr>
          <w:rFonts w:ascii="Times New Roman" w:hAnsi="Times New Roman" w:cs="Times New Roman"/>
          <w:sz w:val="24"/>
          <w:szCs w:val="24"/>
          <w:lang w:val="hr-HR"/>
        </w:rPr>
        <w:t xml:space="preserve">ra ispunjavati sljedeće </w:t>
      </w:r>
      <w:r w:rsidR="00CC0720" w:rsidRPr="0041493D">
        <w:rPr>
          <w:rFonts w:ascii="Times New Roman" w:hAnsi="Times New Roman" w:cs="Times New Roman"/>
          <w:sz w:val="24"/>
          <w:szCs w:val="24"/>
          <w:lang w:val="hr-HR"/>
        </w:rPr>
        <w:t>uvjete:</w:t>
      </w:r>
    </w:p>
    <w:p w:rsidR="00CC0720" w:rsidRPr="00621F1F" w:rsidRDefault="00CC0720" w:rsidP="00621F1F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21F1F">
        <w:rPr>
          <w:rFonts w:ascii="Times New Roman" w:hAnsi="Times New Roman" w:cs="Times New Roman"/>
          <w:sz w:val="24"/>
          <w:szCs w:val="24"/>
          <w:lang w:val="hr-HR"/>
        </w:rPr>
        <w:t>- biti jasno označeno natpisom „POTPUNO AUTOMATIZIRANO VOZILO“ na prednjoj, stražnjoj i bočnim stranama vozila. Natpis na prednjoj strani v</w:t>
      </w:r>
      <w:r w:rsidR="00621F1F" w:rsidRPr="00621F1F">
        <w:rPr>
          <w:rFonts w:ascii="Times New Roman" w:hAnsi="Times New Roman" w:cs="Times New Roman"/>
          <w:sz w:val="24"/>
          <w:szCs w:val="24"/>
          <w:lang w:val="hr-HR"/>
        </w:rPr>
        <w:t>oz</w:t>
      </w:r>
      <w:r w:rsidR="00E2045B">
        <w:rPr>
          <w:rFonts w:ascii="Times New Roman" w:hAnsi="Times New Roman" w:cs="Times New Roman"/>
          <w:sz w:val="24"/>
          <w:szCs w:val="24"/>
          <w:lang w:val="hr-HR"/>
        </w:rPr>
        <w:t>ila mora biti izveden zrcalno</w:t>
      </w:r>
      <w:r w:rsidR="00621F1F" w:rsidRPr="00621F1F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8C7571">
        <w:rPr>
          <w:rFonts w:ascii="Times New Roman" w:hAnsi="Times New Roman" w:cs="Times New Roman"/>
          <w:sz w:val="24"/>
          <w:szCs w:val="24"/>
          <w:lang w:val="hr-HR"/>
        </w:rPr>
        <w:t xml:space="preserve">tako </w:t>
      </w:r>
      <w:r w:rsidR="00621F1F" w:rsidRPr="00621F1F">
        <w:rPr>
          <w:rFonts w:ascii="Times New Roman" w:hAnsi="Times New Roman" w:cs="Times New Roman"/>
          <w:sz w:val="24"/>
          <w:szCs w:val="24"/>
          <w:lang w:val="hr-HR"/>
        </w:rPr>
        <w:t>da</w:t>
      </w:r>
      <w:r w:rsidRPr="00621F1F">
        <w:rPr>
          <w:rFonts w:ascii="Times New Roman" w:hAnsi="Times New Roman" w:cs="Times New Roman"/>
          <w:sz w:val="24"/>
          <w:szCs w:val="24"/>
          <w:lang w:val="hr-HR"/>
        </w:rPr>
        <w:t xml:space="preserve"> se jasno ocrtava u odnosu na boju dijela v</w:t>
      </w:r>
      <w:r w:rsidR="00621F1F" w:rsidRPr="00621F1F">
        <w:rPr>
          <w:rFonts w:ascii="Times New Roman" w:hAnsi="Times New Roman" w:cs="Times New Roman"/>
          <w:sz w:val="24"/>
          <w:szCs w:val="24"/>
          <w:lang w:val="hr-HR"/>
        </w:rPr>
        <w:t>ozila na kojem se natpis nalazi, pri čemu v</w:t>
      </w:r>
      <w:r w:rsidRPr="00621F1F">
        <w:rPr>
          <w:rFonts w:ascii="Times New Roman" w:hAnsi="Times New Roman" w:cs="Times New Roman"/>
          <w:sz w:val="24"/>
          <w:szCs w:val="24"/>
          <w:lang w:val="hr-HR"/>
        </w:rPr>
        <w:t>isina slova u natpisu ne smije biti manja od 90 mm.</w:t>
      </w:r>
    </w:p>
    <w:p w:rsidR="00CC0720" w:rsidRDefault="00621F1F" w:rsidP="00CC0720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-</w:t>
      </w:r>
      <w:r w:rsidR="00B24E6D">
        <w:rPr>
          <w:rFonts w:ascii="Times New Roman" w:hAnsi="Times New Roman" w:cs="Times New Roman"/>
          <w:sz w:val="24"/>
          <w:szCs w:val="24"/>
          <w:lang w:val="hr-HR"/>
        </w:rPr>
        <w:t>vozilo mora</w:t>
      </w:r>
      <w:r w:rsidR="00E2045B">
        <w:rPr>
          <w:rFonts w:ascii="Times New Roman" w:hAnsi="Times New Roman" w:cs="Times New Roman"/>
          <w:sz w:val="24"/>
          <w:szCs w:val="24"/>
          <w:lang w:val="hr-HR"/>
        </w:rPr>
        <w:t xml:space="preserve"> imati</w:t>
      </w:r>
      <w:r w:rsidR="00CC0720" w:rsidRPr="00CC0720">
        <w:rPr>
          <w:rFonts w:ascii="Times New Roman" w:hAnsi="Times New Roman" w:cs="Times New Roman"/>
          <w:sz w:val="24"/>
          <w:szCs w:val="24"/>
          <w:lang w:val="hr-HR"/>
        </w:rPr>
        <w:t xml:space="preserve"> aktivni pokaznik koji prikazuje broj svjedodžbe operatora intervencije na daljinu tijekom obavljanja zadaća u vozilu.</w:t>
      </w:r>
    </w:p>
    <w:p w:rsidR="005F176A" w:rsidRPr="005F176A" w:rsidRDefault="005F176A" w:rsidP="005F176A">
      <w:pPr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F176A">
        <w:rPr>
          <w:rFonts w:ascii="Times New Roman" w:hAnsi="Times New Roman" w:cs="Times New Roman"/>
          <w:b/>
          <w:sz w:val="24"/>
          <w:szCs w:val="24"/>
          <w:lang w:val="hr-HR"/>
        </w:rPr>
        <w:t>Testiranje pružanja usluge potpuno automatiziranim vozilom</w:t>
      </w:r>
    </w:p>
    <w:p w:rsidR="0041493D" w:rsidRPr="00CC0720" w:rsidRDefault="0041493D" w:rsidP="0041493D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Članak 13.b</w:t>
      </w:r>
    </w:p>
    <w:p w:rsidR="005F176A" w:rsidRPr="005F176A" w:rsidRDefault="005F176A" w:rsidP="005F176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17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Testiranje pružanja usluge prijevoza potpuno automatiziranim vozilom na registriranom vozilu uzorku u realnim uvjetima, provodi se prije početka pružanja usluge javnog prijevoza. </w:t>
      </w:r>
    </w:p>
    <w:p w:rsidR="005F176A" w:rsidRPr="005F176A" w:rsidRDefault="001F350F" w:rsidP="005F176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(2</w:t>
      </w:r>
      <w:r w:rsidR="005F176A" w:rsidRPr="005F176A">
        <w:rPr>
          <w:rFonts w:ascii="Times New Roman" w:hAnsi="Times New Roman" w:cs="Times New Roman"/>
          <w:color w:val="000000" w:themeColor="text1"/>
          <w:sz w:val="24"/>
          <w:szCs w:val="24"/>
        </w:rPr>
        <w:t>) Serija vozila za koju potpuno automatizirano vozilo uzorak nije zadovoljilo na testiranju ne može se koristiti za pružanje usluga javnog prijevoza.</w:t>
      </w:r>
    </w:p>
    <w:p w:rsidR="005F176A" w:rsidRPr="005F176A" w:rsidRDefault="001F350F" w:rsidP="005F176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(3</w:t>
      </w:r>
      <w:r w:rsidR="005F176A" w:rsidRPr="005F176A">
        <w:rPr>
          <w:rFonts w:ascii="Times New Roman" w:hAnsi="Times New Roman" w:cs="Times New Roman"/>
          <w:color w:val="000000" w:themeColor="text1"/>
          <w:sz w:val="24"/>
          <w:szCs w:val="24"/>
        </w:rPr>
        <w:t>) Pravna osoba koja obavlja cestovni prijevoz putnika potpuno automatiziranim vozilima mora osigurati najmanje po jednog oper</w:t>
      </w:r>
      <w:r w:rsidR="00732483">
        <w:rPr>
          <w:rFonts w:ascii="Times New Roman" w:hAnsi="Times New Roman" w:cs="Times New Roman"/>
          <w:color w:val="000000" w:themeColor="text1"/>
          <w:sz w:val="24"/>
          <w:szCs w:val="24"/>
        </w:rPr>
        <w:t>atora intervencije na daljinu na</w:t>
      </w:r>
      <w:r w:rsidR="005F176A" w:rsidRPr="005F17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deset vozila koja se nalaze u prometu na cestama, odnosno operatora u vozilu po vozilu koje se nalazi u prometu na cestama tijekom testiranja pružanja usluge prijevoza.</w:t>
      </w:r>
    </w:p>
    <w:p w:rsidR="001E167A" w:rsidRPr="00F14127" w:rsidRDefault="00F14127" w:rsidP="00F141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1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Postupak </w:t>
      </w:r>
      <w:r w:rsidR="001F350F">
        <w:rPr>
          <w:rFonts w:ascii="Times New Roman" w:hAnsi="Times New Roman" w:cs="Times New Roman"/>
          <w:b/>
          <w:sz w:val="24"/>
          <w:szCs w:val="24"/>
        </w:rPr>
        <w:t>testiranja pružanja</w:t>
      </w:r>
      <w:r w:rsidRPr="00F14127">
        <w:rPr>
          <w:rFonts w:ascii="Times New Roman" w:hAnsi="Times New Roman" w:cs="Times New Roman"/>
          <w:b/>
          <w:sz w:val="24"/>
          <w:szCs w:val="24"/>
        </w:rPr>
        <w:t xml:space="preserve"> usluge prijevoza potpuno automatiziranim vozilom</w:t>
      </w:r>
    </w:p>
    <w:p w:rsidR="001E167A" w:rsidRDefault="001E167A" w:rsidP="001E16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13.c</w:t>
      </w:r>
    </w:p>
    <w:p w:rsidR="001E167A" w:rsidRPr="001E167A" w:rsidRDefault="001E167A" w:rsidP="001E167A">
      <w:pPr>
        <w:jc w:val="both"/>
        <w:rPr>
          <w:rFonts w:ascii="Times New Roman" w:hAnsi="Times New Roman" w:cs="Times New Roman"/>
          <w:sz w:val="24"/>
          <w:szCs w:val="24"/>
        </w:rPr>
      </w:pPr>
      <w:r w:rsidRPr="001E167A">
        <w:rPr>
          <w:rFonts w:ascii="Times New Roman" w:hAnsi="Times New Roman" w:cs="Times New Roman"/>
          <w:sz w:val="24"/>
          <w:szCs w:val="24"/>
        </w:rPr>
        <w:t>Postupak testiranja pružanja usluge prijevoza potpuno automatiziranim vozilom obuhvaća provjeru:</w:t>
      </w:r>
    </w:p>
    <w:p w:rsidR="001E167A" w:rsidRPr="001E167A" w:rsidRDefault="001E167A" w:rsidP="001E167A">
      <w:pPr>
        <w:jc w:val="both"/>
        <w:rPr>
          <w:rFonts w:ascii="Times New Roman" w:hAnsi="Times New Roman" w:cs="Times New Roman"/>
          <w:sz w:val="24"/>
          <w:szCs w:val="24"/>
        </w:rPr>
      </w:pPr>
      <w:r w:rsidRPr="001E167A">
        <w:rPr>
          <w:rFonts w:ascii="Times New Roman" w:hAnsi="Times New Roman" w:cs="Times New Roman"/>
          <w:sz w:val="24"/>
          <w:szCs w:val="24"/>
        </w:rPr>
        <w:t>1. Funkcioniranja aplikacije za naručivanje i plaćanje prijevoza te vremen</w:t>
      </w:r>
      <w:r w:rsidR="003C615F">
        <w:rPr>
          <w:rFonts w:ascii="Times New Roman" w:hAnsi="Times New Roman" w:cs="Times New Roman"/>
          <w:sz w:val="24"/>
          <w:szCs w:val="24"/>
        </w:rPr>
        <w:t>sku i mjesna dostupnost usluge</w:t>
      </w:r>
    </w:p>
    <w:p w:rsidR="001E167A" w:rsidRPr="001E167A" w:rsidRDefault="001E167A" w:rsidP="001E167A">
      <w:pPr>
        <w:jc w:val="both"/>
        <w:rPr>
          <w:rFonts w:ascii="Times New Roman" w:hAnsi="Times New Roman" w:cs="Times New Roman"/>
          <w:sz w:val="24"/>
          <w:szCs w:val="24"/>
        </w:rPr>
      </w:pPr>
      <w:r w:rsidRPr="001E167A">
        <w:rPr>
          <w:rFonts w:ascii="Times New Roman" w:hAnsi="Times New Roman" w:cs="Times New Roman"/>
          <w:sz w:val="24"/>
          <w:szCs w:val="24"/>
        </w:rPr>
        <w:t>2.  Načina odabira mjesta za ukrcaj i iskrcaj putnika vodeći računa o sigurnosti ostalih sudionika u prometu te uvjeta preglednosti i prohodnosti na pro</w:t>
      </w:r>
      <w:r w:rsidR="003C615F">
        <w:rPr>
          <w:rFonts w:ascii="Times New Roman" w:hAnsi="Times New Roman" w:cs="Times New Roman"/>
          <w:sz w:val="24"/>
          <w:szCs w:val="24"/>
        </w:rPr>
        <w:t>metnim površinama koje koristi</w:t>
      </w:r>
    </w:p>
    <w:p w:rsidR="001E167A" w:rsidRPr="001E167A" w:rsidRDefault="001E167A" w:rsidP="001E167A">
      <w:pPr>
        <w:jc w:val="both"/>
        <w:rPr>
          <w:rFonts w:ascii="Times New Roman" w:hAnsi="Times New Roman" w:cs="Times New Roman"/>
          <w:sz w:val="24"/>
          <w:szCs w:val="24"/>
        </w:rPr>
      </w:pPr>
      <w:r w:rsidRPr="001E167A">
        <w:rPr>
          <w:rFonts w:ascii="Times New Roman" w:hAnsi="Times New Roman" w:cs="Times New Roman"/>
          <w:sz w:val="24"/>
          <w:szCs w:val="24"/>
        </w:rPr>
        <w:t>3. Funkcioniranje daljinske intervencije odnosno nadzora potpuno automatiziranog vozila od strane operatora u vozilu ili operatora intervencije na daljinu, uključujući elemente poput adekvatne podatkovne veze, tehničke opreme te obuke operatora</w:t>
      </w:r>
    </w:p>
    <w:p w:rsidR="001E167A" w:rsidRPr="001E167A" w:rsidRDefault="001E167A" w:rsidP="001E167A">
      <w:pPr>
        <w:jc w:val="both"/>
        <w:rPr>
          <w:rFonts w:ascii="Times New Roman" w:hAnsi="Times New Roman" w:cs="Times New Roman"/>
          <w:sz w:val="24"/>
          <w:szCs w:val="24"/>
        </w:rPr>
      </w:pPr>
      <w:r w:rsidRPr="001E167A">
        <w:rPr>
          <w:rFonts w:ascii="Times New Roman" w:hAnsi="Times New Roman" w:cs="Times New Roman"/>
          <w:sz w:val="24"/>
          <w:szCs w:val="24"/>
        </w:rPr>
        <w:t>4. Načina upravljanja incidentima, uključujući komunikaciju s putnicima i hitnim službama te manevar koji sustav poduzima u svrhu pomicanja ili stavljanja vozila u stanje minimalnog rizika (MRM i MRC)</w:t>
      </w:r>
    </w:p>
    <w:p w:rsidR="001E167A" w:rsidRPr="001E167A" w:rsidRDefault="001E167A" w:rsidP="001E167A">
      <w:pPr>
        <w:jc w:val="both"/>
        <w:rPr>
          <w:rFonts w:ascii="Times New Roman" w:hAnsi="Times New Roman" w:cs="Times New Roman"/>
          <w:sz w:val="24"/>
          <w:szCs w:val="24"/>
        </w:rPr>
      </w:pPr>
      <w:r w:rsidRPr="001E167A">
        <w:rPr>
          <w:rFonts w:ascii="Times New Roman" w:hAnsi="Times New Roman" w:cs="Times New Roman"/>
          <w:sz w:val="24"/>
          <w:szCs w:val="24"/>
        </w:rPr>
        <w:t>5. Sustava i tehničke opreme za održavanje potpuno automatiziranih vozila te kibernetičke sigurnosti su</w:t>
      </w:r>
      <w:r w:rsidR="003C615F">
        <w:rPr>
          <w:rFonts w:ascii="Times New Roman" w:hAnsi="Times New Roman" w:cs="Times New Roman"/>
          <w:sz w:val="24"/>
          <w:szCs w:val="24"/>
        </w:rPr>
        <w:t>kladno ISO 27001:2022 standardu</w:t>
      </w:r>
      <w:r w:rsidRPr="001E16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67A" w:rsidRPr="001E167A" w:rsidRDefault="001E167A" w:rsidP="001E167A">
      <w:pPr>
        <w:jc w:val="both"/>
        <w:rPr>
          <w:rFonts w:ascii="Times New Roman" w:hAnsi="Times New Roman" w:cs="Times New Roman"/>
          <w:sz w:val="24"/>
          <w:szCs w:val="24"/>
        </w:rPr>
      </w:pPr>
      <w:r w:rsidRPr="001E167A">
        <w:rPr>
          <w:rFonts w:ascii="Times New Roman" w:hAnsi="Times New Roman" w:cs="Times New Roman"/>
          <w:sz w:val="24"/>
          <w:szCs w:val="24"/>
        </w:rPr>
        <w:t>6. Načina komunikacije i suradnje s jedinicama lokalne samouprave i hitnim službama</w:t>
      </w:r>
      <w:r w:rsidR="003C615F">
        <w:rPr>
          <w:rFonts w:ascii="Times New Roman" w:hAnsi="Times New Roman" w:cs="Times New Roman"/>
          <w:sz w:val="24"/>
          <w:szCs w:val="24"/>
        </w:rPr>
        <w:t xml:space="preserve"> i</w:t>
      </w:r>
    </w:p>
    <w:p w:rsidR="001E167A" w:rsidRPr="001E167A" w:rsidRDefault="001E167A" w:rsidP="001E167A">
      <w:pPr>
        <w:jc w:val="both"/>
        <w:rPr>
          <w:rFonts w:ascii="Times New Roman" w:hAnsi="Times New Roman" w:cs="Times New Roman"/>
          <w:sz w:val="24"/>
          <w:szCs w:val="24"/>
        </w:rPr>
      </w:pPr>
      <w:r w:rsidRPr="001E167A">
        <w:rPr>
          <w:rFonts w:ascii="Times New Roman" w:hAnsi="Times New Roman" w:cs="Times New Roman"/>
          <w:sz w:val="24"/>
          <w:szCs w:val="24"/>
        </w:rPr>
        <w:t>7. Prostorija iz kojih se obavlja daljinska intervencija kao i funkcionalnosti tehničke opreme i procedura koje se koriste kao garancije sigurnog prometovanja vozila u izvanrednim situacijama.</w:t>
      </w:r>
    </w:p>
    <w:p w:rsidR="00DC6F7E" w:rsidRPr="001F350F" w:rsidRDefault="00D15C5C" w:rsidP="001F35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</w:t>
      </w:r>
      <w:r w:rsidR="00BC46BB" w:rsidRPr="001F350F">
        <w:rPr>
          <w:rFonts w:ascii="Times New Roman" w:hAnsi="Times New Roman" w:cs="Times New Roman"/>
          <w:b/>
          <w:sz w:val="24"/>
          <w:szCs w:val="24"/>
        </w:rPr>
        <w:t>ačin provedbe</w:t>
      </w:r>
      <w:r w:rsidR="00DC6F7E" w:rsidRPr="001F350F">
        <w:rPr>
          <w:rFonts w:ascii="Times New Roman" w:hAnsi="Times New Roman" w:cs="Times New Roman"/>
          <w:b/>
          <w:sz w:val="24"/>
          <w:szCs w:val="24"/>
        </w:rPr>
        <w:t xml:space="preserve"> postupka testiranja usluge prijevoza potpuno automatiziranim vozilima</w:t>
      </w:r>
    </w:p>
    <w:p w:rsidR="00CC0720" w:rsidRDefault="00DC6F7E" w:rsidP="00DC6F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</w:t>
      </w:r>
      <w:r w:rsidR="00BC46B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.d</w:t>
      </w:r>
    </w:p>
    <w:p w:rsidR="00DC6F7E" w:rsidRPr="001F350F" w:rsidRDefault="00BC46BB" w:rsidP="00DC6F7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6F7E"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>(1) U svrhu provedbe postupaka testiranja usluge prijevoza potpuno automatiziranim vozilima M</w:t>
      </w:r>
      <w:r w:rsidR="00D15C5C">
        <w:rPr>
          <w:rFonts w:ascii="Times New Roman" w:hAnsi="Times New Roman" w:cs="Times New Roman"/>
          <w:color w:val="000000" w:themeColor="text1"/>
          <w:sz w:val="24"/>
          <w:szCs w:val="24"/>
        </w:rPr>
        <w:t>inistar će</w:t>
      </w:r>
      <w:r w:rsidR="00DC6F7E"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imenovati Povjerenstvo. </w:t>
      </w:r>
    </w:p>
    <w:p w:rsidR="00DC6F7E" w:rsidRPr="001F350F" w:rsidRDefault="00DC6F7E" w:rsidP="00DC6F7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>(2) U Povjerenstvo iz stav</w:t>
      </w:r>
      <w:r w:rsidR="004778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 1. ovoga članka se imenuju dva </w:t>
      </w: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>predstavnik</w:t>
      </w:r>
      <w:r w:rsidR="00477875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Ministarstva nadležnog za promet, predstavnik Ministarstva </w:t>
      </w:r>
      <w:r w:rsidR="00477875">
        <w:rPr>
          <w:rFonts w:ascii="Times New Roman" w:hAnsi="Times New Roman" w:cs="Times New Roman"/>
          <w:color w:val="000000" w:themeColor="text1"/>
          <w:sz w:val="24"/>
          <w:szCs w:val="24"/>
        </w:rPr>
        <w:t>nadležnog za unutarnje poslove i</w:t>
      </w: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predstavnik upravitelja cesta. Predstavnik Ministarstva nadležnog za poslove prometa je ujedno i predsjednik Povjerenstva.</w:t>
      </w:r>
      <w:r w:rsidR="004778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C6F7E" w:rsidRPr="001F350F" w:rsidRDefault="00DC6F7E" w:rsidP="00DC6F7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>(3) Povjerenstvo pregledava</w:t>
      </w:r>
      <w:r w:rsidR="007324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propisanu</w:t>
      </w: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dokumentaciju te provodi testiranje </w:t>
      </w:r>
      <w:r w:rsidR="001F350F"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>usluge prijevoza potpuno automatiziranim vozilom</w:t>
      </w: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350F"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>na registriranom vozilu uzorku</w:t>
      </w: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77875" w:rsidRPr="00477875">
        <w:rPr>
          <w:rFonts w:ascii="Times New Roman" w:hAnsi="Times New Roman" w:cs="Times New Roman"/>
          <w:color w:val="000000" w:themeColor="text1"/>
          <w:sz w:val="24"/>
          <w:szCs w:val="24"/>
        </w:rPr>
        <w:t>Radu Povjerenstva obavezno prisustvuje i predstavnik proizvođača potpuno automatiziranih vozila.</w:t>
      </w:r>
    </w:p>
    <w:p w:rsidR="00DC6F7E" w:rsidRPr="001F350F" w:rsidRDefault="00732483" w:rsidP="00DC6F7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(4) Po</w:t>
      </w:r>
      <w:r w:rsidR="00541A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završetku postupka iz stavka 3. ovoga članka </w:t>
      </w:r>
      <w:r w:rsidR="00DC6F7E"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>Povjerenstvo izrađuje Izvješće o ispunjavanju uvjeta za izdavanje odobrenja za obavljanje prijevoza potpuno automatiziranim vozilima.</w:t>
      </w:r>
    </w:p>
    <w:p w:rsidR="00DC6F7E" w:rsidRPr="001F350F" w:rsidRDefault="00207C4D" w:rsidP="00DC6F7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(5) Predsjednik Povjerenstva</w:t>
      </w:r>
      <w:r w:rsidR="00DC6F7E"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rukovodi radom Povjerenstva te potpisuje Izvješće, tako da svaki član Povjerenstva može navesti svoje izdvojeno mišljenje.</w:t>
      </w:r>
    </w:p>
    <w:p w:rsidR="006F3B77" w:rsidRDefault="00DC6F7E" w:rsidP="00FC4750">
      <w:pPr>
        <w:jc w:val="both"/>
        <w:rPr>
          <w:rFonts w:ascii="Times New Roman" w:hAnsi="Times New Roman" w:cs="Times New Roman"/>
          <w:sz w:val="24"/>
          <w:szCs w:val="24"/>
        </w:rPr>
      </w:pPr>
      <w:r w:rsidRPr="001F350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(6) Troškove koji nastanu u postupku testiranja snosi u cijelosti proizvođač/vlasnik potpuno automatiziranog vozila.</w:t>
      </w:r>
      <w:r w:rsidR="00D15C5C"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:rsidR="003762B2" w:rsidRPr="003762B2" w:rsidRDefault="003762B2" w:rsidP="003762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Članak 5.</w:t>
      </w:r>
    </w:p>
    <w:p w:rsidR="003762B2" w:rsidRPr="003762B2" w:rsidRDefault="003762B2" w:rsidP="003762B2">
      <w:pPr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Naslov iznad članka 20. mijenja se i glasi:” IV. POTVRDA O ISPUNJAVANJU POSEBNIH UVJETA ZA VOZILA”.</w:t>
      </w:r>
    </w:p>
    <w:p w:rsidR="003762B2" w:rsidRPr="003762B2" w:rsidRDefault="003762B2" w:rsidP="003762B2">
      <w:pPr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Iza stavka 3. dodaje se novi stavak 4. koji glasi:” (4) U slučaju promijene podataka iz potvrde, potrebno je ishoditi novu potvrdu u roku od 15. dana od dana promjene.”</w:t>
      </w:r>
    </w:p>
    <w:p w:rsidR="003762B2" w:rsidRPr="003762B2" w:rsidRDefault="003762B2" w:rsidP="003762B2">
      <w:pPr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Dosadašnji stavci 4. do 8. postaju stavci 5. do 9.</w:t>
      </w:r>
    </w:p>
    <w:p w:rsidR="003762B2" w:rsidRPr="003762B2" w:rsidRDefault="003762B2" w:rsidP="003762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Članak 6.</w:t>
      </w:r>
    </w:p>
    <w:p w:rsidR="003762B2" w:rsidRPr="003762B2" w:rsidRDefault="003762B2" w:rsidP="003762B2">
      <w:pPr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Iznad članka 23. dodaje se</w:t>
      </w:r>
      <w:r>
        <w:rPr>
          <w:rFonts w:ascii="Times New Roman" w:hAnsi="Times New Roman" w:cs="Times New Roman"/>
          <w:sz w:val="24"/>
          <w:szCs w:val="24"/>
        </w:rPr>
        <w:t xml:space="preserve"> naslov koji glasi: “</w:t>
      </w:r>
      <w:r w:rsidRPr="003762B2">
        <w:rPr>
          <w:rFonts w:ascii="Times New Roman" w:hAnsi="Times New Roman" w:cs="Times New Roman"/>
          <w:sz w:val="24"/>
          <w:szCs w:val="24"/>
        </w:rPr>
        <w:t>VI. PRIJELAZNE I ZAVRŠNE ODREDBE”.</w:t>
      </w:r>
    </w:p>
    <w:p w:rsidR="003762B2" w:rsidRPr="003762B2" w:rsidRDefault="003762B2" w:rsidP="003762B2">
      <w:pPr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U članku 23. stavak 2. briše se.</w:t>
      </w:r>
    </w:p>
    <w:p w:rsidR="003762B2" w:rsidRPr="003762B2" w:rsidRDefault="003762B2" w:rsidP="003762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Članak 7.</w:t>
      </w:r>
    </w:p>
    <w:p w:rsidR="003762B2" w:rsidRPr="003762B2" w:rsidRDefault="003762B2" w:rsidP="003762B2">
      <w:pPr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Umjesto dosadašnjeg Priloga, dodaju se novi Prilozi 1., 2. i 3. koji su sastavni dijelovi ovoga Pravilnika.</w:t>
      </w:r>
    </w:p>
    <w:p w:rsidR="003762B2" w:rsidRPr="003762B2" w:rsidRDefault="003762B2" w:rsidP="003762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Članak 8.</w:t>
      </w:r>
    </w:p>
    <w:p w:rsidR="003762B2" w:rsidRPr="003762B2" w:rsidRDefault="003762B2" w:rsidP="003762B2">
      <w:pPr>
        <w:rPr>
          <w:rFonts w:ascii="Times New Roman" w:hAnsi="Times New Roman" w:cs="Times New Roman"/>
          <w:sz w:val="24"/>
          <w:szCs w:val="24"/>
        </w:rPr>
      </w:pPr>
      <w:r w:rsidRPr="003762B2">
        <w:rPr>
          <w:rFonts w:ascii="Times New Roman" w:hAnsi="Times New Roman" w:cs="Times New Roman"/>
          <w:sz w:val="24"/>
          <w:szCs w:val="24"/>
        </w:rPr>
        <w:t>Ovaj Pravilnik stupa na snagu osmoga dana nakon dana objave u „Narodnim novinama</w:t>
      </w:r>
      <w:r w:rsidR="00612068">
        <w:rPr>
          <w:rFonts w:ascii="Times New Roman" w:hAnsi="Times New Roman" w:cs="Times New Roman"/>
          <w:sz w:val="24"/>
          <w:szCs w:val="24"/>
        </w:rPr>
        <w:t>”.</w:t>
      </w:r>
      <w:bookmarkStart w:id="0" w:name="_GoBack"/>
      <w:bookmarkEnd w:id="0"/>
    </w:p>
    <w:p w:rsidR="00FC4750" w:rsidRDefault="00FC4750" w:rsidP="0042764C">
      <w:pPr>
        <w:rPr>
          <w:rFonts w:ascii="Times New Roman" w:hAnsi="Times New Roman" w:cs="Times New Roman"/>
          <w:sz w:val="24"/>
          <w:szCs w:val="24"/>
        </w:rPr>
      </w:pPr>
    </w:p>
    <w:p w:rsidR="0042764C" w:rsidRPr="0042764C" w:rsidRDefault="0042764C" w:rsidP="0042764C">
      <w:pPr>
        <w:rPr>
          <w:rFonts w:ascii="Times New Roman" w:hAnsi="Times New Roman" w:cs="Times New Roman"/>
          <w:sz w:val="24"/>
          <w:szCs w:val="24"/>
        </w:rPr>
      </w:pPr>
      <w:r w:rsidRPr="0042764C">
        <w:rPr>
          <w:rFonts w:ascii="Times New Roman" w:hAnsi="Times New Roman" w:cs="Times New Roman"/>
          <w:sz w:val="24"/>
          <w:szCs w:val="24"/>
        </w:rPr>
        <w:t xml:space="preserve">Klasa: </w:t>
      </w:r>
    </w:p>
    <w:p w:rsidR="0042764C" w:rsidRPr="0042764C" w:rsidRDefault="0042764C" w:rsidP="0042764C">
      <w:pPr>
        <w:rPr>
          <w:rFonts w:ascii="Times New Roman" w:hAnsi="Times New Roman" w:cs="Times New Roman"/>
          <w:sz w:val="24"/>
          <w:szCs w:val="24"/>
        </w:rPr>
      </w:pPr>
      <w:r w:rsidRPr="0042764C">
        <w:rPr>
          <w:rFonts w:ascii="Times New Roman" w:hAnsi="Times New Roman" w:cs="Times New Roman"/>
          <w:sz w:val="24"/>
          <w:szCs w:val="24"/>
        </w:rPr>
        <w:t>Urbroj: Zagreb, datum</w:t>
      </w:r>
    </w:p>
    <w:p w:rsidR="0042764C" w:rsidRPr="0042764C" w:rsidRDefault="0042764C" w:rsidP="0042764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764C">
        <w:rPr>
          <w:rFonts w:ascii="Times New Roman" w:hAnsi="Times New Roman" w:cs="Times New Roman"/>
          <w:b/>
          <w:sz w:val="24"/>
          <w:szCs w:val="24"/>
        </w:rPr>
        <w:t>MINISTAR</w:t>
      </w:r>
    </w:p>
    <w:p w:rsidR="0042764C" w:rsidRPr="0042764C" w:rsidRDefault="0042764C" w:rsidP="004276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764C" w:rsidRPr="0042764C" w:rsidRDefault="0042764C" w:rsidP="004276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764C" w:rsidRDefault="0042764C" w:rsidP="0042764C">
      <w:pPr>
        <w:jc w:val="right"/>
        <w:rPr>
          <w:rFonts w:ascii="Times New Roman" w:hAnsi="Times New Roman" w:cs="Times New Roman"/>
          <w:sz w:val="24"/>
          <w:szCs w:val="24"/>
        </w:rPr>
      </w:pPr>
      <w:r w:rsidRPr="0042764C">
        <w:rPr>
          <w:rFonts w:ascii="Times New Roman" w:hAnsi="Times New Roman" w:cs="Times New Roman"/>
          <w:sz w:val="24"/>
          <w:szCs w:val="24"/>
        </w:rPr>
        <w:t>Oleg Butković</w:t>
      </w:r>
    </w:p>
    <w:p w:rsidR="003762B2" w:rsidRDefault="003762B2" w:rsidP="000915CD">
      <w:pPr>
        <w:spacing w:after="0"/>
        <w:ind w:right="6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</w:p>
    <w:p w:rsidR="003762B2" w:rsidRDefault="003762B2" w:rsidP="000915CD">
      <w:pPr>
        <w:spacing w:after="0"/>
        <w:ind w:right="6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</w:p>
    <w:p w:rsidR="003762B2" w:rsidRDefault="003762B2" w:rsidP="000915CD">
      <w:pPr>
        <w:spacing w:after="0"/>
        <w:ind w:right="6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</w:p>
    <w:p w:rsidR="003762B2" w:rsidRDefault="003762B2" w:rsidP="000915CD">
      <w:pPr>
        <w:spacing w:after="0"/>
        <w:ind w:right="6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</w:p>
    <w:p w:rsidR="003762B2" w:rsidRDefault="003762B2" w:rsidP="000915CD">
      <w:pPr>
        <w:spacing w:after="0"/>
        <w:ind w:right="6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</w:p>
    <w:p w:rsidR="003762B2" w:rsidRDefault="003762B2" w:rsidP="000915CD">
      <w:pPr>
        <w:spacing w:after="0"/>
        <w:ind w:right="6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</w:p>
    <w:p w:rsidR="003762B2" w:rsidRDefault="003762B2" w:rsidP="000915CD">
      <w:pPr>
        <w:spacing w:after="0"/>
        <w:ind w:right="6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</w:p>
    <w:p w:rsidR="003762B2" w:rsidRDefault="003762B2" w:rsidP="000915CD">
      <w:pPr>
        <w:spacing w:after="0"/>
        <w:ind w:right="6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</w:p>
    <w:p w:rsidR="000915CD" w:rsidRPr="000915CD" w:rsidRDefault="003762B2" w:rsidP="000915CD">
      <w:pPr>
        <w:spacing w:after="0"/>
        <w:ind w:right="6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  <w:t>P</w:t>
      </w:r>
      <w:r w:rsidR="000915CD" w:rsidRPr="000915CD"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RILOG </w:t>
      </w:r>
      <w:r w:rsidR="000915CD" w:rsidRPr="000915CD">
        <w:rPr>
          <w:rFonts w:ascii="Arial" w:eastAsia="Arial" w:hAnsi="Arial" w:cs="Arial"/>
          <w:b/>
          <w:color w:val="000000" w:themeColor="text1"/>
          <w:kern w:val="2"/>
          <w:sz w:val="20"/>
          <w:szCs w:val="24"/>
          <w:lang w:val="hr-HR" w:eastAsia="hr-HR"/>
          <w14:ligatures w14:val="standardContextual"/>
        </w:rPr>
        <w:t>1.</w:t>
      </w:r>
    </w:p>
    <w:p w:rsidR="000915CD" w:rsidRPr="000915CD" w:rsidRDefault="000915CD" w:rsidP="000915CD">
      <w:pPr>
        <w:spacing w:after="0"/>
        <w:ind w:left="10" w:right="61" w:hanging="1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i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prednja stranica </w:t>
      </w:r>
    </w:p>
    <w:p w:rsidR="000915CD" w:rsidRPr="000915CD" w:rsidRDefault="000915CD" w:rsidP="000915CD">
      <w:pPr>
        <w:spacing w:after="18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STANICA ZA TEHNIČKI PREGLED VOZILA </w:t>
      </w:r>
    </w:p>
    <w:p w:rsidR="000915CD" w:rsidRPr="000915CD" w:rsidRDefault="000915CD" w:rsidP="000915CD">
      <w:pPr>
        <w:spacing w:after="5" w:line="269" w:lineRule="auto"/>
        <w:ind w:left="-5" w:right="5718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lastRenderedPageBreak/>
        <w:t xml:space="preserve">»Naziv, adresa i telefonski broj stanice za tehnički pregled koja je obavila pregled i izdala potvrdu« </w:t>
      </w:r>
    </w:p>
    <w:p w:rsidR="000915CD" w:rsidRPr="000915CD" w:rsidRDefault="000915CD" w:rsidP="000915CD">
      <w:pPr>
        <w:spacing w:after="0"/>
        <w:jc w:val="right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0"/>
        <w:ind w:right="59"/>
        <w:jc w:val="right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Broj potvrde _______ </w:t>
      </w:r>
    </w:p>
    <w:p w:rsidR="000915CD" w:rsidRPr="000915CD" w:rsidRDefault="000915CD" w:rsidP="000915CD">
      <w:pPr>
        <w:spacing w:after="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0"/>
        <w:ind w:left="10" w:right="60" w:hanging="1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POTVRDA </w:t>
      </w:r>
    </w:p>
    <w:p w:rsidR="000915CD" w:rsidRPr="000915CD" w:rsidRDefault="000915CD" w:rsidP="000915CD">
      <w:pPr>
        <w:spacing w:after="0"/>
        <w:ind w:left="10" w:right="61" w:hanging="1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  <w:t>O ISPUNJAVANJU POSEBNIH UVJETA ZA VOZILO KOJIM SE OBAVLJA PRIJEVOZ</w:t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18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»Vrsta prijevoza za koju se izdaje potvrda« </w:t>
      </w:r>
    </w:p>
    <w:p w:rsidR="000915CD" w:rsidRPr="000915CD" w:rsidRDefault="000915CD" w:rsidP="000915CD">
      <w:pPr>
        <w:spacing w:after="5" w:line="269" w:lineRule="auto"/>
        <w:ind w:left="-5" w:right="2924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__________________________________________________ </w:t>
      </w:r>
    </w:p>
    <w:p w:rsidR="000915CD" w:rsidRPr="000915CD" w:rsidRDefault="000915CD" w:rsidP="000915CD">
      <w:pPr>
        <w:spacing w:after="5" w:line="269" w:lineRule="auto"/>
        <w:ind w:left="-5" w:right="2924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Datum pregleda: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Sat izdavanja potvrde: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Potvrda vrijedi do: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__________________________________________________ </w:t>
      </w:r>
    </w:p>
    <w:p w:rsidR="000915CD" w:rsidRPr="000915CD" w:rsidRDefault="000915CD" w:rsidP="000915CD">
      <w:pPr>
        <w:spacing w:after="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A47797" w:rsidRDefault="000915CD" w:rsidP="000915CD">
      <w:pPr>
        <w:spacing w:after="0"/>
        <w:ind w:left="10" w:right="61" w:hanging="1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A47797"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OSNOVNI IDENTIFIKACIJSKI PODACI O VOZILU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Vrsta vozila: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Marka vozila: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Model vozila: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Tip vozila: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VIN oznaka: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Oblik karoserije: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Godina puštanja u promet: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Godina prve registracije u RH: </w:t>
      </w:r>
    </w:p>
    <w:p w:rsidR="000915CD" w:rsidRPr="000915CD" w:rsidRDefault="000915CD" w:rsidP="000915CD">
      <w:pPr>
        <w:pBdr>
          <w:bottom w:val="single" w:sz="4" w:space="1" w:color="auto"/>
        </w:pBdr>
        <w:spacing w:after="5" w:line="269" w:lineRule="auto"/>
        <w:ind w:left="-5" w:hanging="10"/>
        <w:jc w:val="both"/>
        <w:rPr>
          <w:rFonts w:ascii="Arial" w:eastAsia="Arial" w:hAnsi="Arial" w:cs="Arial"/>
          <w:color w:val="231F20"/>
          <w:kern w:val="2"/>
          <w:sz w:val="20"/>
          <w:szCs w:val="20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DB3425"/>
          <w:kern w:val="2"/>
          <w:sz w:val="20"/>
          <w:szCs w:val="20"/>
          <w:lang w:val="hr-HR" w:eastAsia="hr-HR"/>
          <w14:ligatures w14:val="standardContextual"/>
        </w:rPr>
        <w:t>Taksimetar</w:t>
      </w:r>
      <w:r w:rsidR="00536BF3">
        <w:rPr>
          <w:rFonts w:ascii="Arial" w:eastAsia="Arial" w:hAnsi="Arial" w:cs="Arial"/>
          <w:color w:val="DB3425"/>
          <w:kern w:val="2"/>
          <w:sz w:val="20"/>
          <w:szCs w:val="20"/>
          <w:lang w:val="hr-HR" w:eastAsia="hr-HR"/>
          <w14:ligatures w14:val="standardContextual"/>
        </w:rPr>
        <w:t xml:space="preserve">:                          </w:t>
      </w:r>
      <w:r w:rsidRPr="000915CD">
        <w:rPr>
          <w:rFonts w:ascii="Arial" w:eastAsia="Arial" w:hAnsi="Arial" w:cs="Arial"/>
          <w:color w:val="DB3425"/>
          <w:kern w:val="2"/>
          <w:sz w:val="20"/>
          <w:szCs w:val="20"/>
          <w:lang w:val="hr-HR" w:eastAsia="hr-HR"/>
          <w14:ligatures w14:val="standardContextual"/>
        </w:rPr>
        <w:t xml:space="preserve">                                                                                   </w:t>
      </w:r>
      <w:r w:rsidRPr="000915CD">
        <w:rPr>
          <w:rFonts w:ascii="Arial" w:eastAsia="Arial" w:hAnsi="Arial" w:cs="Arial"/>
          <w:color w:val="231F20"/>
          <w:kern w:val="2"/>
          <w:sz w:val="20"/>
          <w:szCs w:val="20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18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0"/>
        <w:ind w:left="10" w:right="59" w:hanging="10"/>
        <w:jc w:val="center"/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b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OCJENA STANICE ZA TEHNIČKI PREGLED VOZILA: </w:t>
      </w:r>
    </w:p>
    <w:p w:rsidR="000915CD" w:rsidRPr="000915CD" w:rsidRDefault="000915CD" w:rsidP="000915CD">
      <w:pPr>
        <w:spacing w:after="69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Na temelju članka 13. stavka 7. Zakona o prijevozu u cestovnom prometu (»Narodne novine« br. </w:t>
      </w:r>
      <w:r w:rsidR="00864772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41/18, 98/19, 30/21, 89/21, </w:t>
      </w:r>
      <w:r w:rsidR="00864772" w:rsidRPr="00864772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>114/22</w:t>
      </w:r>
      <w:r w:rsidR="00864772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i </w:t>
      </w:r>
      <w:r w:rsidR="005375AF" w:rsidRPr="005375AF">
        <w:rPr>
          <w:rFonts w:ascii="Arial" w:eastAsia="Arial" w:hAnsi="Arial" w:cs="Arial"/>
          <w:color w:val="000000" w:themeColor="text1"/>
          <w:kern w:val="2"/>
          <w:sz w:val="20"/>
          <w:szCs w:val="24"/>
          <w:lang w:val="hr-HR" w:eastAsia="hr-HR"/>
          <w14:ligatures w14:val="standardContextual"/>
        </w:rPr>
        <w:t>136</w:t>
      </w:r>
      <w:r w:rsidR="00864772" w:rsidRPr="005375AF">
        <w:rPr>
          <w:rFonts w:ascii="Arial" w:eastAsia="Arial" w:hAnsi="Arial" w:cs="Arial"/>
          <w:color w:val="000000" w:themeColor="text1"/>
          <w:kern w:val="2"/>
          <w:sz w:val="20"/>
          <w:szCs w:val="24"/>
          <w:lang w:val="hr-HR" w:eastAsia="hr-HR"/>
          <w14:ligatures w14:val="standardContextual"/>
        </w:rPr>
        <w:t>/24</w:t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) stanica za tehnički pregled potvrđuje da promatrano vozilo </w:t>
      </w:r>
    </w:p>
    <w:p w:rsidR="000915CD" w:rsidRPr="000915CD" w:rsidRDefault="000915CD" w:rsidP="000915CD">
      <w:pPr>
        <w:spacing w:after="13"/>
        <w:ind w:left="96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95" w:line="269" w:lineRule="auto"/>
        <w:ind w:left="106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»ispunjava« </w:t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ab/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ab/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ab/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ab/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ab/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ab/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ab/>
        <w:t xml:space="preserve">»ne ispunjava« </w:t>
      </w:r>
    </w:p>
    <w:p w:rsidR="000915CD" w:rsidRPr="000915CD" w:rsidRDefault="000915CD" w:rsidP="000915CD">
      <w:pPr>
        <w:spacing w:after="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</w:p>
    <w:p w:rsidR="000915CD" w:rsidRPr="000915CD" w:rsidRDefault="000915CD" w:rsidP="000915CD">
      <w:pPr>
        <w:spacing w:after="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00000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5" w:line="269" w:lineRule="auto"/>
        <w:ind w:left="-5" w:right="445" w:hanging="10"/>
        <w:jc w:val="both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>uvjete iz članka ______ »Pravilnika o posebnim uvjetima za vozila kojima se obavlja javni cestovni prijevoz i prijevoz za vlastite potr</w:t>
      </w:r>
      <w:r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ebe« (»Narodne novine«, </w:t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>(„Narodne novine”, br. 50/18, 56/19,</w:t>
      </w:r>
      <w:r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107/20, 127/21, 147/21, 71/22 i </w:t>
      </w:r>
      <w:r w:rsidR="005375AF" w:rsidRPr="005375AF">
        <w:rPr>
          <w:rFonts w:ascii="Arial" w:eastAsia="Arial" w:hAnsi="Arial" w:cs="Arial"/>
          <w:color w:val="000000" w:themeColor="text1"/>
          <w:kern w:val="2"/>
          <w:sz w:val="20"/>
          <w:szCs w:val="24"/>
          <w:lang w:val="hr-HR" w:eastAsia="hr-HR"/>
          <w14:ligatures w14:val="standardContextual"/>
        </w:rPr>
        <w:t>136</w:t>
      </w:r>
      <w:r w:rsidRPr="005375AF">
        <w:rPr>
          <w:rFonts w:ascii="Arial" w:eastAsia="Arial" w:hAnsi="Arial" w:cs="Arial"/>
          <w:color w:val="000000" w:themeColor="text1"/>
          <w:kern w:val="2"/>
          <w:sz w:val="20"/>
          <w:szCs w:val="24"/>
          <w:lang w:val="hr-HR" w:eastAsia="hr-HR"/>
          <w14:ligatures w14:val="standardContextual"/>
        </w:rPr>
        <w:t>/24</w:t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) »vrsta vozila« za sudjelovanje u »vrsta prijevoza za koje vozilo zadovoljava« </w:t>
      </w:r>
    </w:p>
    <w:p w:rsidR="000915CD" w:rsidRPr="000915CD" w:rsidRDefault="000915CD" w:rsidP="000915CD">
      <w:pPr>
        <w:spacing w:after="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Ova potvrda vrijedi samo uz prometnu dozvolu vozila. </w:t>
      </w:r>
    </w:p>
    <w:p w:rsidR="000915CD" w:rsidRPr="000915CD" w:rsidRDefault="000915CD" w:rsidP="000915CD">
      <w:pPr>
        <w:spacing w:after="5" w:line="269" w:lineRule="auto"/>
        <w:ind w:left="-5" w:right="2552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__________________________________________________ </w:t>
      </w:r>
    </w:p>
    <w:p w:rsidR="000915CD" w:rsidRPr="000915CD" w:rsidRDefault="000915CD" w:rsidP="000915CD">
      <w:pPr>
        <w:spacing w:after="5" w:line="269" w:lineRule="auto"/>
        <w:ind w:left="-5" w:right="2552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Nadzornik: »broj licence, ime i prezime nadzornika« </w:t>
      </w:r>
    </w:p>
    <w:p w:rsidR="000915CD" w:rsidRPr="000915CD" w:rsidRDefault="000915CD" w:rsidP="000915CD">
      <w:pPr>
        <w:spacing w:after="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0"/>
        <w:ind w:left="10" w:right="58" w:hanging="1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M. P. </w:t>
      </w:r>
    </w:p>
    <w:p w:rsidR="000915CD" w:rsidRPr="000915CD" w:rsidRDefault="000915CD" w:rsidP="000915CD">
      <w:pPr>
        <w:spacing w:after="0"/>
        <w:ind w:left="10" w:right="61" w:hanging="1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i/>
          <w:color w:val="231F20"/>
          <w:kern w:val="2"/>
          <w:sz w:val="20"/>
          <w:szCs w:val="24"/>
          <w:lang w:val="hr-HR" w:eastAsia="hr-HR"/>
          <w14:ligatures w14:val="standardContextual"/>
        </w:rPr>
        <w:t>Stražnja strana</w:t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0"/>
        <w:jc w:val="center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lastRenderedPageBreak/>
        <w:t xml:space="preserve">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Sadržaj potvrde o ispunjavanju posebnih uvjeta za javni cestovni prijevoz i prijevoz za vlastite potrebe </w:t>
      </w:r>
    </w:p>
    <w:p w:rsidR="000915CD" w:rsidRPr="000915CD" w:rsidRDefault="000915CD" w:rsidP="000915CD">
      <w:pPr>
        <w:spacing w:after="18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Potvrda mora sadržavati najmanje sljedeće elemente: </w:t>
      </w:r>
    </w:p>
    <w:p w:rsidR="000915CD" w:rsidRPr="000915CD" w:rsidRDefault="000915CD" w:rsidP="000915CD">
      <w:pPr>
        <w:numPr>
          <w:ilvl w:val="0"/>
          <w:numId w:val="2"/>
        </w:numPr>
        <w:spacing w:after="5" w:line="269" w:lineRule="auto"/>
        <w:ind w:hanging="221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Naziv, adresa i telefonski broj stanice za tehnički pregled koja je obavila pregled i izdala potvrdu </w:t>
      </w:r>
    </w:p>
    <w:p w:rsidR="000915CD" w:rsidRPr="000915CD" w:rsidRDefault="000915CD" w:rsidP="000915CD">
      <w:pPr>
        <w:numPr>
          <w:ilvl w:val="0"/>
          <w:numId w:val="2"/>
        </w:numPr>
        <w:spacing w:after="5" w:line="269" w:lineRule="auto"/>
        <w:ind w:hanging="221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Jedinstveni broj potvrde </w:t>
      </w:r>
    </w:p>
    <w:p w:rsidR="000915CD" w:rsidRPr="000915CD" w:rsidRDefault="000915CD" w:rsidP="000915CD">
      <w:pPr>
        <w:numPr>
          <w:ilvl w:val="0"/>
          <w:numId w:val="2"/>
        </w:numPr>
        <w:spacing w:after="5" w:line="269" w:lineRule="auto"/>
        <w:ind w:hanging="221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Vrstu prijevoza za koji se potvrda izdaje </w:t>
      </w:r>
    </w:p>
    <w:p w:rsidR="000915CD" w:rsidRPr="000915CD" w:rsidRDefault="000915CD" w:rsidP="000915CD">
      <w:pPr>
        <w:numPr>
          <w:ilvl w:val="0"/>
          <w:numId w:val="2"/>
        </w:numPr>
        <w:spacing w:after="33" w:line="330" w:lineRule="auto"/>
        <w:ind w:hanging="221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Najmanje sljedeće identifikacijske podatke o vozilu: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 xml:space="preserve">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ab/>
      </w:r>
    </w:p>
    <w:p w:rsidR="000915CD" w:rsidRPr="000915CD" w:rsidRDefault="000915CD" w:rsidP="000915CD">
      <w:pPr>
        <w:spacing w:after="33" w:line="330" w:lineRule="auto"/>
        <w:ind w:left="3402"/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 Vrsta vozila,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 xml:space="preserve">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ab/>
      </w:r>
    </w:p>
    <w:p w:rsidR="000915CD" w:rsidRPr="000915CD" w:rsidRDefault="000915CD" w:rsidP="000915CD">
      <w:pPr>
        <w:spacing w:after="33" w:line="330" w:lineRule="auto"/>
        <w:ind w:left="3402"/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 Marka vozila,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 xml:space="preserve">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ab/>
      </w:r>
    </w:p>
    <w:p w:rsidR="000915CD" w:rsidRPr="000915CD" w:rsidRDefault="000915CD" w:rsidP="000915CD">
      <w:pPr>
        <w:spacing w:after="33" w:line="330" w:lineRule="auto"/>
        <w:ind w:left="3402"/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 Model vozila,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 xml:space="preserve">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ab/>
      </w:r>
    </w:p>
    <w:p w:rsidR="000915CD" w:rsidRPr="000915CD" w:rsidRDefault="000915CD" w:rsidP="000915CD">
      <w:pPr>
        <w:spacing w:after="33" w:line="330" w:lineRule="auto"/>
        <w:ind w:left="3402"/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 Tip vozila,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33" w:line="330" w:lineRule="auto"/>
        <w:ind w:left="3402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 VIN oznaka, </w:t>
      </w:r>
    </w:p>
    <w:p w:rsidR="000915CD" w:rsidRPr="000915CD" w:rsidRDefault="000915CD" w:rsidP="000915CD">
      <w:pPr>
        <w:spacing w:after="33" w:line="330" w:lineRule="auto"/>
        <w:ind w:left="3402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 Oblik karoserije, </w:t>
      </w:r>
    </w:p>
    <w:p w:rsidR="000915CD" w:rsidRPr="000915CD" w:rsidRDefault="000915CD" w:rsidP="000915CD">
      <w:pPr>
        <w:spacing w:after="5" w:line="366" w:lineRule="auto"/>
        <w:ind w:left="3402" w:right="1413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 Godina puštanja u promet,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 xml:space="preserve"> </w:t>
      </w:r>
      <w:r w:rsidRPr="000915CD">
        <w:rPr>
          <w:rFonts w:ascii="Arial" w:eastAsia="Arial" w:hAnsi="Arial" w:cs="Arial"/>
          <w:color w:val="231F20"/>
          <w:kern w:val="2"/>
          <w:sz w:val="31"/>
          <w:szCs w:val="24"/>
          <w:vertAlign w:val="superscript"/>
          <w:lang w:val="hr-HR" w:eastAsia="hr-HR"/>
          <w14:ligatures w14:val="standardContextual"/>
        </w:rPr>
        <w:tab/>
      </w: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spacing w:after="5" w:line="366" w:lineRule="auto"/>
        <w:ind w:left="3402" w:right="1413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 Godina prve registracije u RH </w:t>
      </w:r>
    </w:p>
    <w:p w:rsidR="000915CD" w:rsidRPr="000915CD" w:rsidRDefault="000915CD" w:rsidP="000915CD">
      <w:pPr>
        <w:spacing w:after="0"/>
        <w:ind w:left="3402" w:right="1413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o </w:t>
      </w:r>
      <w:r w:rsidRPr="000915CD">
        <w:rPr>
          <w:rFonts w:ascii="Arial" w:eastAsia="Arial" w:hAnsi="Arial" w:cs="Arial"/>
          <w:color w:val="DB3223"/>
          <w:kern w:val="2"/>
          <w:sz w:val="20"/>
          <w:szCs w:val="20"/>
          <w:lang w:val="hr-HR" w:eastAsia="hr-HR"/>
          <w14:ligatures w14:val="standardContextual"/>
        </w:rPr>
        <w:t>Taksimetar da/ne</w:t>
      </w:r>
    </w:p>
    <w:p w:rsidR="000915CD" w:rsidRPr="000915CD" w:rsidRDefault="000915CD" w:rsidP="000915CD">
      <w:pPr>
        <w:spacing w:after="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00000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Pr="000915CD" w:rsidRDefault="000915CD" w:rsidP="000915CD">
      <w:pPr>
        <w:numPr>
          <w:ilvl w:val="0"/>
          <w:numId w:val="2"/>
        </w:numPr>
        <w:spacing w:after="5" w:line="269" w:lineRule="auto"/>
        <w:ind w:hanging="221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Navođenje zakonskih i podzakonskih propisa na osnovi kojih vozilo ispunjava ili ne ispunjava posebne uvjete propisane ovim pravilnikom </w:t>
      </w:r>
    </w:p>
    <w:p w:rsidR="000915CD" w:rsidRPr="000915CD" w:rsidRDefault="000915CD" w:rsidP="000915CD">
      <w:pPr>
        <w:spacing w:after="5" w:line="269" w:lineRule="auto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6. Napomenu »Ova potvrda vrijedi samo uz prometnu dozvolu vozila«. </w:t>
      </w:r>
    </w:p>
    <w:p w:rsidR="000915CD" w:rsidRPr="000915CD" w:rsidRDefault="000915CD" w:rsidP="000915CD">
      <w:pPr>
        <w:spacing w:after="5" w:line="269" w:lineRule="auto"/>
        <w:ind w:left="-5" w:hanging="1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  <w:t xml:space="preserve">7. Broj licence te ime i prezime nadzornika koji je obavio pregled. </w:t>
      </w:r>
    </w:p>
    <w:p w:rsidR="000915CD" w:rsidRPr="000915CD" w:rsidRDefault="000915CD" w:rsidP="000915CD">
      <w:pPr>
        <w:spacing w:after="0"/>
        <w:rPr>
          <w:rFonts w:ascii="Arial" w:eastAsia="Arial" w:hAnsi="Arial" w:cs="Arial"/>
          <w:color w:val="231F20"/>
          <w:kern w:val="2"/>
          <w:sz w:val="20"/>
          <w:szCs w:val="24"/>
          <w:lang w:val="hr-HR" w:eastAsia="hr-HR"/>
          <w14:ligatures w14:val="standardContextual"/>
        </w:rPr>
      </w:pPr>
      <w:r w:rsidRPr="000915CD">
        <w:rPr>
          <w:rFonts w:ascii="Arial" w:eastAsia="Arial" w:hAnsi="Arial" w:cs="Arial"/>
          <w:color w:val="000000"/>
          <w:kern w:val="2"/>
          <w:sz w:val="20"/>
          <w:szCs w:val="24"/>
          <w:lang w:val="hr-HR" w:eastAsia="hr-HR"/>
          <w14:ligatures w14:val="standardContextual"/>
        </w:rPr>
        <w:t xml:space="preserve"> </w:t>
      </w: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5CD" w:rsidRDefault="000915CD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0B6" w:rsidRDefault="005260B6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B77" w:rsidRPr="006F3B77" w:rsidRDefault="006F3B77" w:rsidP="006F3B77">
      <w:pPr>
        <w:jc w:val="center"/>
        <w:rPr>
          <w:rFonts w:ascii="Times New Roman" w:hAnsi="Times New Roman" w:cs="Times New Roman"/>
          <w:sz w:val="24"/>
          <w:szCs w:val="24"/>
        </w:rPr>
      </w:pPr>
      <w:r w:rsidRPr="006F3B77">
        <w:rPr>
          <w:rFonts w:ascii="Times New Roman" w:hAnsi="Times New Roman" w:cs="Times New Roman"/>
          <w:b/>
          <w:sz w:val="24"/>
          <w:szCs w:val="24"/>
        </w:rPr>
        <w:t>PRILOG 2.</w:t>
      </w:r>
    </w:p>
    <w:p w:rsidR="006F3B77" w:rsidRPr="006F3B77" w:rsidRDefault="006F3B77" w:rsidP="006F3B77">
      <w:pPr>
        <w:rPr>
          <w:rFonts w:ascii="Times New Roman" w:hAnsi="Times New Roman" w:cs="Times New Roman"/>
          <w:b/>
          <w:sz w:val="24"/>
          <w:szCs w:val="24"/>
        </w:rPr>
      </w:pPr>
      <w:r w:rsidRPr="006F3B77">
        <w:rPr>
          <w:rFonts w:ascii="Times New Roman" w:hAnsi="Times New Roman" w:cs="Times New Roman"/>
          <w:b/>
          <w:sz w:val="24"/>
          <w:szCs w:val="24"/>
        </w:rPr>
        <w:lastRenderedPageBreak/>
        <w:t>Kartica autotaksi vozača</w:t>
      </w:r>
    </w:p>
    <w:p w:rsidR="006F3B77" w:rsidRDefault="006F3B77" w:rsidP="006F3B77">
      <w:pPr>
        <w:rPr>
          <w:rFonts w:ascii="Times New Roman" w:hAnsi="Times New Roman" w:cs="Times New Roman"/>
          <w:sz w:val="24"/>
          <w:szCs w:val="24"/>
        </w:rPr>
      </w:pPr>
      <w:r w:rsidRPr="006F3B77">
        <w:rPr>
          <w:rFonts w:ascii="Times New Roman" w:hAnsi="Times New Roman" w:cs="Times New Roman"/>
          <w:sz w:val="24"/>
          <w:szCs w:val="24"/>
        </w:rPr>
        <w:t>Prednja strana kartice</w:t>
      </w:r>
    </w:p>
    <w:p w:rsidR="006F3B77" w:rsidRDefault="006F3B77" w:rsidP="006F3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955AF" wp14:editId="3638D34C">
            <wp:extent cx="6332220" cy="373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B77" w:rsidRDefault="006F3B77" w:rsidP="006F3B77">
      <w:pPr>
        <w:rPr>
          <w:rFonts w:ascii="Times New Roman" w:hAnsi="Times New Roman" w:cs="Times New Roman"/>
          <w:sz w:val="24"/>
          <w:szCs w:val="24"/>
        </w:rPr>
      </w:pPr>
      <w:r w:rsidRPr="006F3B77">
        <w:rPr>
          <w:rFonts w:ascii="Times New Roman" w:hAnsi="Times New Roman" w:cs="Times New Roman"/>
          <w:sz w:val="24"/>
          <w:szCs w:val="24"/>
          <w:lang w:val="hr-HR"/>
        </w:rPr>
        <w:t>Poleđina kartice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0ED158" wp14:editId="7C81E26D">
            <wp:extent cx="6393180" cy="33832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B77" w:rsidRPr="006F3B77" w:rsidRDefault="006F3B77" w:rsidP="006F3B77">
      <w:pPr>
        <w:rPr>
          <w:rFonts w:ascii="Times New Roman" w:hAnsi="Times New Roman" w:cs="Times New Roman"/>
          <w:b/>
          <w:sz w:val="24"/>
          <w:szCs w:val="24"/>
        </w:rPr>
      </w:pPr>
      <w:r w:rsidRPr="006F3B77">
        <w:rPr>
          <w:rFonts w:ascii="Times New Roman" w:hAnsi="Times New Roman" w:cs="Times New Roman"/>
          <w:b/>
          <w:sz w:val="24"/>
          <w:szCs w:val="24"/>
        </w:rPr>
        <w:lastRenderedPageBreak/>
        <w:t>Kartica autotaksi vozača za vozilo</w:t>
      </w:r>
    </w:p>
    <w:p w:rsidR="0042764C" w:rsidRDefault="006F3B77" w:rsidP="006F3B77">
      <w:pPr>
        <w:rPr>
          <w:rFonts w:ascii="Times New Roman" w:hAnsi="Times New Roman" w:cs="Times New Roman"/>
          <w:sz w:val="24"/>
          <w:szCs w:val="24"/>
        </w:rPr>
      </w:pPr>
      <w:r w:rsidRPr="006F3B77">
        <w:rPr>
          <w:rFonts w:ascii="Times New Roman" w:hAnsi="Times New Roman" w:cs="Times New Roman"/>
          <w:sz w:val="24"/>
          <w:szCs w:val="24"/>
        </w:rPr>
        <w:t>Prednja strana kartice</w:t>
      </w:r>
    </w:p>
    <w:p w:rsidR="006F3B77" w:rsidRDefault="006F3B77" w:rsidP="006F3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8580D" wp14:editId="0FB6A64B">
            <wp:extent cx="6393180" cy="34899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B77" w:rsidRDefault="006F3B77" w:rsidP="006F3B77">
      <w:pPr>
        <w:rPr>
          <w:rFonts w:ascii="Times New Roman" w:hAnsi="Times New Roman" w:cs="Times New Roman"/>
          <w:sz w:val="24"/>
          <w:szCs w:val="24"/>
        </w:rPr>
      </w:pPr>
      <w:r w:rsidRPr="006F3B77">
        <w:rPr>
          <w:rFonts w:ascii="Times New Roman" w:hAnsi="Times New Roman" w:cs="Times New Roman"/>
          <w:sz w:val="24"/>
          <w:szCs w:val="24"/>
        </w:rPr>
        <w:t>Poleđina kartice</w:t>
      </w:r>
    </w:p>
    <w:p w:rsidR="006F3B77" w:rsidRDefault="006F3B77" w:rsidP="006F3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164E3B" wp14:editId="0BC4161D">
            <wp:extent cx="636270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64C" w:rsidRDefault="0042764C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B77" w:rsidRPr="006F3B77" w:rsidRDefault="006F3B77" w:rsidP="006F3B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B77">
        <w:rPr>
          <w:rFonts w:ascii="Times New Roman" w:hAnsi="Times New Roman" w:cs="Times New Roman"/>
          <w:b/>
          <w:sz w:val="24"/>
          <w:szCs w:val="24"/>
        </w:rPr>
        <w:t>PRILOG 3.</w:t>
      </w:r>
    </w:p>
    <w:p w:rsidR="006F3B77" w:rsidRDefault="006F3B77" w:rsidP="006F3B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910091" wp14:editId="61CFB70E">
            <wp:extent cx="5761355" cy="81330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B77" w:rsidRDefault="006F3B77" w:rsidP="006F3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AE8201" wp14:editId="59BE4C1C">
            <wp:extent cx="5761355" cy="720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20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D15C5C" w:rsidRDefault="00D15C5C" w:rsidP="009B25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3B77" w:rsidRDefault="006F3B77" w:rsidP="009B25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3B77" w:rsidRDefault="006F3B77" w:rsidP="009B258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F3B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D5E" w:rsidRDefault="00F71D5E" w:rsidP="0042764C">
      <w:pPr>
        <w:spacing w:after="0" w:line="240" w:lineRule="auto"/>
      </w:pPr>
      <w:r>
        <w:separator/>
      </w:r>
    </w:p>
  </w:endnote>
  <w:endnote w:type="continuationSeparator" w:id="0">
    <w:p w:rsidR="00F71D5E" w:rsidRDefault="00F71D5E" w:rsidP="00427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D5E" w:rsidRDefault="00F71D5E" w:rsidP="0042764C">
      <w:pPr>
        <w:spacing w:after="0" w:line="240" w:lineRule="auto"/>
      </w:pPr>
      <w:r>
        <w:separator/>
      </w:r>
    </w:p>
  </w:footnote>
  <w:footnote w:type="continuationSeparator" w:id="0">
    <w:p w:rsidR="00F71D5E" w:rsidRDefault="00F71D5E" w:rsidP="00427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146CE"/>
    <w:multiLevelType w:val="hybridMultilevel"/>
    <w:tmpl w:val="A6CA2C54"/>
    <w:lvl w:ilvl="0" w:tplc="420C32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2566BE"/>
    <w:multiLevelType w:val="hybridMultilevel"/>
    <w:tmpl w:val="A0707B12"/>
    <w:lvl w:ilvl="0" w:tplc="091E3B78">
      <w:start w:val="1"/>
      <w:numFmt w:val="decimal"/>
      <w:lvlText w:val="%1.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4654AA">
      <w:start w:val="1"/>
      <w:numFmt w:val="bullet"/>
      <w:lvlText w:val="o"/>
      <w:lvlJc w:val="left"/>
      <w:pPr>
        <w:ind w:left="231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66C409E6">
      <w:start w:val="1"/>
      <w:numFmt w:val="bullet"/>
      <w:lvlText w:val="▪"/>
      <w:lvlJc w:val="left"/>
      <w:pPr>
        <w:ind w:left="4595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3D069566">
      <w:start w:val="1"/>
      <w:numFmt w:val="bullet"/>
      <w:lvlText w:val="•"/>
      <w:lvlJc w:val="left"/>
      <w:pPr>
        <w:ind w:left="5315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F18E7050">
      <w:start w:val="1"/>
      <w:numFmt w:val="bullet"/>
      <w:lvlText w:val="o"/>
      <w:lvlJc w:val="left"/>
      <w:pPr>
        <w:ind w:left="6035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2AA0A2CC">
      <w:start w:val="1"/>
      <w:numFmt w:val="bullet"/>
      <w:lvlText w:val="▪"/>
      <w:lvlJc w:val="left"/>
      <w:pPr>
        <w:ind w:left="6755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09160CF6">
      <w:start w:val="1"/>
      <w:numFmt w:val="bullet"/>
      <w:lvlText w:val="•"/>
      <w:lvlJc w:val="left"/>
      <w:pPr>
        <w:ind w:left="7475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8CFC355E">
      <w:start w:val="1"/>
      <w:numFmt w:val="bullet"/>
      <w:lvlText w:val="o"/>
      <w:lvlJc w:val="left"/>
      <w:pPr>
        <w:ind w:left="8195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BF0E0FFE">
      <w:start w:val="1"/>
      <w:numFmt w:val="bullet"/>
      <w:lvlText w:val="▪"/>
      <w:lvlJc w:val="left"/>
      <w:pPr>
        <w:ind w:left="8915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269"/>
    <w:rsid w:val="000111BF"/>
    <w:rsid w:val="00044A15"/>
    <w:rsid w:val="00047400"/>
    <w:rsid w:val="00060F4C"/>
    <w:rsid w:val="00087529"/>
    <w:rsid w:val="000915CD"/>
    <w:rsid w:val="000F3043"/>
    <w:rsid w:val="001063C5"/>
    <w:rsid w:val="00154923"/>
    <w:rsid w:val="0018326D"/>
    <w:rsid w:val="001B1B48"/>
    <w:rsid w:val="001D0466"/>
    <w:rsid w:val="001E167A"/>
    <w:rsid w:val="001F350F"/>
    <w:rsid w:val="00207C4D"/>
    <w:rsid w:val="0021002C"/>
    <w:rsid w:val="002504F9"/>
    <w:rsid w:val="00300A5C"/>
    <w:rsid w:val="003422B1"/>
    <w:rsid w:val="00352649"/>
    <w:rsid w:val="00371D42"/>
    <w:rsid w:val="003762B2"/>
    <w:rsid w:val="00391484"/>
    <w:rsid w:val="00395A84"/>
    <w:rsid w:val="003A316C"/>
    <w:rsid w:val="003B11A1"/>
    <w:rsid w:val="003C2DE7"/>
    <w:rsid w:val="003C615F"/>
    <w:rsid w:val="003D3C16"/>
    <w:rsid w:val="0041493D"/>
    <w:rsid w:val="0042764C"/>
    <w:rsid w:val="00475C48"/>
    <w:rsid w:val="00477875"/>
    <w:rsid w:val="00493195"/>
    <w:rsid w:val="0049698A"/>
    <w:rsid w:val="004A01B0"/>
    <w:rsid w:val="004A214C"/>
    <w:rsid w:val="004A2A99"/>
    <w:rsid w:val="004D38F3"/>
    <w:rsid w:val="005038D6"/>
    <w:rsid w:val="00506594"/>
    <w:rsid w:val="005260B6"/>
    <w:rsid w:val="00536BF3"/>
    <w:rsid w:val="005375AF"/>
    <w:rsid w:val="00541AE1"/>
    <w:rsid w:val="005468D7"/>
    <w:rsid w:val="0056634F"/>
    <w:rsid w:val="00566B79"/>
    <w:rsid w:val="00584A93"/>
    <w:rsid w:val="005F176A"/>
    <w:rsid w:val="005F3F8F"/>
    <w:rsid w:val="00602911"/>
    <w:rsid w:val="00612068"/>
    <w:rsid w:val="00617464"/>
    <w:rsid w:val="00621F1F"/>
    <w:rsid w:val="00650627"/>
    <w:rsid w:val="00691E91"/>
    <w:rsid w:val="006A6C22"/>
    <w:rsid w:val="006C2F46"/>
    <w:rsid w:val="006C58BD"/>
    <w:rsid w:val="006D0BEB"/>
    <w:rsid w:val="006E7F1F"/>
    <w:rsid w:val="006F3B77"/>
    <w:rsid w:val="007249CA"/>
    <w:rsid w:val="007307C0"/>
    <w:rsid w:val="00732483"/>
    <w:rsid w:val="00744BF6"/>
    <w:rsid w:val="00747AB2"/>
    <w:rsid w:val="007532EE"/>
    <w:rsid w:val="0075345D"/>
    <w:rsid w:val="007805F9"/>
    <w:rsid w:val="007A0365"/>
    <w:rsid w:val="007E64BB"/>
    <w:rsid w:val="007F01DA"/>
    <w:rsid w:val="00803F70"/>
    <w:rsid w:val="00806AB7"/>
    <w:rsid w:val="00832BD6"/>
    <w:rsid w:val="00843E53"/>
    <w:rsid w:val="00853A2D"/>
    <w:rsid w:val="00855479"/>
    <w:rsid w:val="00864772"/>
    <w:rsid w:val="0088133D"/>
    <w:rsid w:val="008862BF"/>
    <w:rsid w:val="008916D0"/>
    <w:rsid w:val="008C7571"/>
    <w:rsid w:val="00905039"/>
    <w:rsid w:val="00907F3F"/>
    <w:rsid w:val="00971932"/>
    <w:rsid w:val="009832BC"/>
    <w:rsid w:val="009862B4"/>
    <w:rsid w:val="009963C7"/>
    <w:rsid w:val="009B0110"/>
    <w:rsid w:val="009B2586"/>
    <w:rsid w:val="009E2B20"/>
    <w:rsid w:val="009F50C5"/>
    <w:rsid w:val="009F7EEE"/>
    <w:rsid w:val="00A47797"/>
    <w:rsid w:val="00A77931"/>
    <w:rsid w:val="00A940CA"/>
    <w:rsid w:val="00B24E6D"/>
    <w:rsid w:val="00B302E7"/>
    <w:rsid w:val="00B30E73"/>
    <w:rsid w:val="00BC46BB"/>
    <w:rsid w:val="00BD08BB"/>
    <w:rsid w:val="00BF58FA"/>
    <w:rsid w:val="00C72C0C"/>
    <w:rsid w:val="00C93EAF"/>
    <w:rsid w:val="00CC0720"/>
    <w:rsid w:val="00CD4CA2"/>
    <w:rsid w:val="00CD5B5E"/>
    <w:rsid w:val="00D15C5C"/>
    <w:rsid w:val="00D35DBF"/>
    <w:rsid w:val="00D960B6"/>
    <w:rsid w:val="00DC4A25"/>
    <w:rsid w:val="00DC6F7E"/>
    <w:rsid w:val="00E10A33"/>
    <w:rsid w:val="00E2045B"/>
    <w:rsid w:val="00E5508A"/>
    <w:rsid w:val="00E644AE"/>
    <w:rsid w:val="00E720FB"/>
    <w:rsid w:val="00EE74AE"/>
    <w:rsid w:val="00F11317"/>
    <w:rsid w:val="00F14127"/>
    <w:rsid w:val="00F2024D"/>
    <w:rsid w:val="00F71D2C"/>
    <w:rsid w:val="00F71D5E"/>
    <w:rsid w:val="00F8792B"/>
    <w:rsid w:val="00FC2269"/>
    <w:rsid w:val="00FC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8AD97"/>
  <w15:chartTrackingRefBased/>
  <w15:docId w15:val="{AAB36B7B-1712-4C45-97C8-66B186056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C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470528">
    <w:name w:val="box_470528"/>
    <w:basedOn w:val="Normal"/>
    <w:rsid w:val="00493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tb-na16">
    <w:name w:val="tb-na16"/>
    <w:basedOn w:val="Normal"/>
    <w:rsid w:val="00493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ListParagraph">
    <w:name w:val="List Paragraph"/>
    <w:basedOn w:val="Normal"/>
    <w:uiPriority w:val="34"/>
    <w:qFormat/>
    <w:rsid w:val="00CC07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64C"/>
  </w:style>
  <w:style w:type="paragraph" w:styleId="Footer">
    <w:name w:val="footer"/>
    <w:basedOn w:val="Normal"/>
    <w:link w:val="FooterChar"/>
    <w:uiPriority w:val="99"/>
    <w:unhideWhenUsed/>
    <w:rsid w:val="00427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64C"/>
  </w:style>
  <w:style w:type="character" w:styleId="CommentReference">
    <w:name w:val="annotation reference"/>
    <w:basedOn w:val="DefaultParagraphFont"/>
    <w:uiPriority w:val="99"/>
    <w:semiHidden/>
    <w:unhideWhenUsed/>
    <w:rsid w:val="007A03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03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03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3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36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2072</Words>
  <Characters>11814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Gusić</dc:creator>
  <cp:keywords/>
  <dc:description/>
  <cp:lastModifiedBy>Iva Gusić</cp:lastModifiedBy>
  <cp:revision>2</cp:revision>
  <cp:lastPrinted>2024-11-06T13:47:00Z</cp:lastPrinted>
  <dcterms:created xsi:type="dcterms:W3CDTF">2024-12-04T08:50:00Z</dcterms:created>
  <dcterms:modified xsi:type="dcterms:W3CDTF">2024-12-04T08:50:00Z</dcterms:modified>
</cp:coreProperties>
</file>