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F4BD9" w14:textId="77777777" w:rsidR="00EA2B70" w:rsidRPr="00B843FB" w:rsidRDefault="001F5233" w:rsidP="001F5233">
      <w:pPr>
        <w:jc w:val="center"/>
        <w:rPr>
          <w:rFonts w:ascii="Times New Roman" w:hAnsi="Times New Roman" w:cs="Times New Roman"/>
          <w:b/>
          <w:sz w:val="24"/>
          <w:szCs w:val="24"/>
        </w:rPr>
      </w:pPr>
      <w:r w:rsidRPr="00B843FB">
        <w:rPr>
          <w:rFonts w:ascii="Times New Roman" w:hAnsi="Times New Roman" w:cs="Times New Roman"/>
          <w:b/>
          <w:sz w:val="24"/>
          <w:szCs w:val="24"/>
        </w:rPr>
        <w:t>MINISTARSTVO MORA, PROMETA I INFRASTRUKTURE</w:t>
      </w:r>
    </w:p>
    <w:p w14:paraId="7B2DC9BA" w14:textId="10D87AA6" w:rsidR="001F5233" w:rsidRDefault="001F5233" w:rsidP="00B843FB">
      <w:pPr>
        <w:jc w:val="both"/>
        <w:rPr>
          <w:rFonts w:ascii="Times New Roman" w:hAnsi="Times New Roman" w:cs="Times New Roman"/>
          <w:sz w:val="24"/>
          <w:szCs w:val="24"/>
        </w:rPr>
      </w:pPr>
      <w:r w:rsidRPr="005345E8">
        <w:rPr>
          <w:rFonts w:ascii="Times New Roman" w:hAnsi="Times New Roman" w:cs="Times New Roman"/>
          <w:sz w:val="24"/>
          <w:szCs w:val="24"/>
        </w:rPr>
        <w:t xml:space="preserve">Na temelju članka </w:t>
      </w:r>
      <w:r w:rsidR="00762988" w:rsidRPr="005345E8">
        <w:rPr>
          <w:rFonts w:ascii="Times New Roman" w:hAnsi="Times New Roman" w:cs="Times New Roman"/>
          <w:sz w:val="24"/>
          <w:szCs w:val="24"/>
        </w:rPr>
        <w:t xml:space="preserve">12c. </w:t>
      </w:r>
      <w:r w:rsidRPr="005345E8">
        <w:rPr>
          <w:rFonts w:ascii="Times New Roman" w:hAnsi="Times New Roman" w:cs="Times New Roman"/>
          <w:sz w:val="24"/>
          <w:szCs w:val="24"/>
        </w:rPr>
        <w:t xml:space="preserve">stavka </w:t>
      </w:r>
      <w:r w:rsidR="00762988" w:rsidRPr="005345E8">
        <w:rPr>
          <w:rFonts w:ascii="Times New Roman" w:hAnsi="Times New Roman" w:cs="Times New Roman"/>
          <w:sz w:val="24"/>
          <w:szCs w:val="24"/>
        </w:rPr>
        <w:t>4.</w:t>
      </w:r>
      <w:r w:rsidRPr="005345E8">
        <w:rPr>
          <w:rFonts w:ascii="Times New Roman" w:hAnsi="Times New Roman" w:cs="Times New Roman"/>
          <w:sz w:val="24"/>
          <w:szCs w:val="24"/>
        </w:rPr>
        <w:t xml:space="preserve"> </w:t>
      </w:r>
      <w:r w:rsidR="00762988" w:rsidRPr="005345E8">
        <w:rPr>
          <w:rFonts w:ascii="Times New Roman" w:hAnsi="Times New Roman" w:cs="Times New Roman"/>
          <w:sz w:val="24"/>
          <w:szCs w:val="24"/>
        </w:rPr>
        <w:t>Zakona o prijevozu u cestovnom prometu</w:t>
      </w:r>
      <w:r w:rsidR="00B843FB">
        <w:rPr>
          <w:rFonts w:ascii="Times New Roman" w:hAnsi="Times New Roman" w:cs="Times New Roman"/>
          <w:sz w:val="24"/>
          <w:szCs w:val="24"/>
        </w:rPr>
        <w:t xml:space="preserve"> </w:t>
      </w:r>
      <w:r w:rsidR="00B843FB" w:rsidRPr="00B843FB">
        <w:rPr>
          <w:rFonts w:ascii="Times New Roman" w:hAnsi="Times New Roman" w:cs="Times New Roman"/>
          <w:color w:val="000000" w:themeColor="text1"/>
          <w:sz w:val="24"/>
          <w:szCs w:val="24"/>
        </w:rPr>
        <w:t>(„Narodne novine“, br. 41/18., 98/19., 30/21., 89/21. – Odluka i Rješenje Ustavnog suda Republike Hrvatske, 114/22. i 136/24.), ministar mora, prometa i infrastrukture donosi</w:t>
      </w:r>
      <w:r w:rsidR="008475F2">
        <w:rPr>
          <w:rFonts w:ascii="Times New Roman" w:hAnsi="Times New Roman" w:cs="Times New Roman"/>
          <w:color w:val="000000" w:themeColor="text1"/>
          <w:sz w:val="24"/>
          <w:szCs w:val="24"/>
        </w:rPr>
        <w:t xml:space="preserve"> </w:t>
      </w:r>
    </w:p>
    <w:p w14:paraId="26A0D530" w14:textId="77777777" w:rsidR="0055026C" w:rsidRPr="00C7389E" w:rsidRDefault="0055026C" w:rsidP="00762988">
      <w:pPr>
        <w:rPr>
          <w:rFonts w:ascii="Times New Roman" w:hAnsi="Times New Roman" w:cs="Times New Roman"/>
          <w:b/>
          <w:sz w:val="24"/>
          <w:szCs w:val="24"/>
        </w:rPr>
      </w:pPr>
    </w:p>
    <w:p w14:paraId="031F6C95" w14:textId="77777777" w:rsidR="001F5233" w:rsidRPr="00C7389E" w:rsidRDefault="001F5233" w:rsidP="00C7389E">
      <w:pPr>
        <w:jc w:val="center"/>
        <w:rPr>
          <w:rFonts w:ascii="Times New Roman" w:hAnsi="Times New Roman" w:cs="Times New Roman"/>
          <w:b/>
          <w:sz w:val="24"/>
          <w:szCs w:val="24"/>
        </w:rPr>
      </w:pPr>
      <w:r w:rsidRPr="00C7389E">
        <w:rPr>
          <w:rFonts w:ascii="Times New Roman" w:hAnsi="Times New Roman" w:cs="Times New Roman"/>
          <w:b/>
          <w:sz w:val="24"/>
          <w:szCs w:val="24"/>
        </w:rPr>
        <w:t>PRAVILNIK</w:t>
      </w:r>
      <w:r w:rsidRPr="00C7389E">
        <w:rPr>
          <w:rFonts w:ascii="Times New Roman" w:hAnsi="Times New Roman" w:cs="Times New Roman"/>
          <w:b/>
          <w:sz w:val="24"/>
          <w:szCs w:val="24"/>
        </w:rPr>
        <w:br/>
        <w:t>O SADRŽAJU I NAČINU VOĐENJA EVIDENCIJA IZVJEŠTAJ</w:t>
      </w:r>
      <w:r w:rsidR="00640ADA" w:rsidRPr="00C7389E">
        <w:rPr>
          <w:rFonts w:ascii="Times New Roman" w:hAnsi="Times New Roman" w:cs="Times New Roman"/>
          <w:b/>
          <w:sz w:val="24"/>
          <w:szCs w:val="24"/>
        </w:rPr>
        <w:t>N</w:t>
      </w:r>
      <w:r w:rsidRPr="00C7389E">
        <w:rPr>
          <w:rFonts w:ascii="Times New Roman" w:hAnsi="Times New Roman" w:cs="Times New Roman"/>
          <w:b/>
          <w:sz w:val="24"/>
          <w:szCs w:val="24"/>
        </w:rPr>
        <w:t>O-UPRAVLJAČKOG SUSTAVA PUTNIČKOG I TERETNOG PRIJEVOZA U CESTOVNOM PROMETU</w:t>
      </w:r>
    </w:p>
    <w:p w14:paraId="5356E0DC" w14:textId="77777777" w:rsidR="008658CD" w:rsidRDefault="008658CD" w:rsidP="001F5233">
      <w:pPr>
        <w:jc w:val="center"/>
        <w:rPr>
          <w:rFonts w:ascii="Times New Roman" w:hAnsi="Times New Roman" w:cs="Times New Roman"/>
          <w:i/>
          <w:sz w:val="24"/>
          <w:szCs w:val="24"/>
        </w:rPr>
      </w:pPr>
    </w:p>
    <w:p w14:paraId="6183A32F" w14:textId="62904293" w:rsidR="001F5233" w:rsidRPr="005345E8" w:rsidRDefault="008658CD" w:rsidP="001F5233">
      <w:pPr>
        <w:jc w:val="center"/>
        <w:rPr>
          <w:rFonts w:ascii="Times New Roman" w:hAnsi="Times New Roman" w:cs="Times New Roman"/>
          <w:i/>
          <w:sz w:val="24"/>
          <w:szCs w:val="24"/>
        </w:rPr>
      </w:pPr>
      <w:r w:rsidRPr="005345E8">
        <w:rPr>
          <w:rFonts w:ascii="Times New Roman" w:hAnsi="Times New Roman" w:cs="Times New Roman"/>
          <w:i/>
          <w:sz w:val="24"/>
          <w:szCs w:val="24"/>
        </w:rPr>
        <w:t>OPĆE ODREDBE</w:t>
      </w:r>
    </w:p>
    <w:p w14:paraId="121828CE" w14:textId="2076558B" w:rsidR="001F5233" w:rsidRDefault="001F5233" w:rsidP="00D81057">
      <w:pPr>
        <w:spacing w:before="240" w:after="0"/>
        <w:jc w:val="center"/>
        <w:rPr>
          <w:rFonts w:ascii="Times New Roman" w:hAnsi="Times New Roman" w:cs="Times New Roman"/>
          <w:sz w:val="24"/>
          <w:szCs w:val="24"/>
        </w:rPr>
      </w:pPr>
      <w:r w:rsidRPr="005345E8">
        <w:rPr>
          <w:rFonts w:ascii="Times New Roman" w:hAnsi="Times New Roman" w:cs="Times New Roman"/>
          <w:sz w:val="24"/>
          <w:szCs w:val="24"/>
        </w:rPr>
        <w:t>Članak 1.</w:t>
      </w:r>
    </w:p>
    <w:p w14:paraId="43E21B70" w14:textId="77777777" w:rsidR="001F5233" w:rsidRDefault="001F5233" w:rsidP="006A7607">
      <w:pPr>
        <w:ind w:firstLine="708"/>
        <w:jc w:val="both"/>
        <w:rPr>
          <w:rFonts w:ascii="Times New Roman" w:hAnsi="Times New Roman" w:cs="Times New Roman"/>
          <w:sz w:val="24"/>
          <w:szCs w:val="24"/>
        </w:rPr>
      </w:pPr>
      <w:r w:rsidRPr="005345E8">
        <w:rPr>
          <w:rFonts w:ascii="Times New Roman" w:hAnsi="Times New Roman" w:cs="Times New Roman"/>
          <w:sz w:val="24"/>
          <w:szCs w:val="24"/>
        </w:rPr>
        <w:t>Ovim Pravilnikom propisuj</w:t>
      </w:r>
      <w:r w:rsidR="00762988" w:rsidRPr="005345E8">
        <w:rPr>
          <w:rFonts w:ascii="Times New Roman" w:hAnsi="Times New Roman" w:cs="Times New Roman"/>
          <w:sz w:val="24"/>
          <w:szCs w:val="24"/>
        </w:rPr>
        <w:t xml:space="preserve">u </w:t>
      </w:r>
      <w:r w:rsidR="00D81057" w:rsidRPr="005345E8">
        <w:rPr>
          <w:rFonts w:ascii="Times New Roman" w:hAnsi="Times New Roman" w:cs="Times New Roman"/>
          <w:sz w:val="24"/>
          <w:szCs w:val="24"/>
        </w:rPr>
        <w:t xml:space="preserve">se </w:t>
      </w:r>
      <w:r w:rsidR="00762988" w:rsidRPr="005345E8">
        <w:rPr>
          <w:rFonts w:ascii="Times New Roman" w:hAnsi="Times New Roman" w:cs="Times New Roman"/>
          <w:sz w:val="24"/>
          <w:szCs w:val="24"/>
        </w:rPr>
        <w:t>načela prikupljanja</w:t>
      </w:r>
      <w:r w:rsidR="00243C44">
        <w:rPr>
          <w:rFonts w:ascii="Times New Roman" w:hAnsi="Times New Roman" w:cs="Times New Roman"/>
          <w:sz w:val="24"/>
          <w:szCs w:val="24"/>
        </w:rPr>
        <w:t>,</w:t>
      </w:r>
      <w:r w:rsidR="00762988" w:rsidRPr="005345E8">
        <w:rPr>
          <w:rFonts w:ascii="Times New Roman" w:hAnsi="Times New Roman" w:cs="Times New Roman"/>
          <w:sz w:val="24"/>
          <w:szCs w:val="24"/>
        </w:rPr>
        <w:t xml:space="preserve"> obrade i korištenja prometnih podataka, </w:t>
      </w:r>
      <w:r w:rsidRPr="005345E8">
        <w:rPr>
          <w:rFonts w:ascii="Times New Roman" w:hAnsi="Times New Roman" w:cs="Times New Roman"/>
          <w:sz w:val="24"/>
          <w:szCs w:val="24"/>
        </w:rPr>
        <w:t>sadržaj i način vođenja evidencija, struktur</w:t>
      </w:r>
      <w:r w:rsidR="006A7607" w:rsidRPr="005345E8">
        <w:rPr>
          <w:rFonts w:ascii="Times New Roman" w:hAnsi="Times New Roman" w:cs="Times New Roman"/>
          <w:sz w:val="24"/>
          <w:szCs w:val="24"/>
        </w:rPr>
        <w:t>a</w:t>
      </w:r>
      <w:r w:rsidRPr="005345E8">
        <w:rPr>
          <w:rFonts w:ascii="Times New Roman" w:hAnsi="Times New Roman" w:cs="Times New Roman"/>
          <w:sz w:val="24"/>
          <w:szCs w:val="24"/>
        </w:rPr>
        <w:t xml:space="preserve"> podataka i način upravljanja, način dostave podataka i način pristupanja i korištenje podataka</w:t>
      </w:r>
      <w:r w:rsidR="00D81057" w:rsidRPr="005345E8">
        <w:rPr>
          <w:rFonts w:ascii="Times New Roman" w:hAnsi="Times New Roman" w:cs="Times New Roman"/>
          <w:sz w:val="24"/>
          <w:szCs w:val="24"/>
        </w:rPr>
        <w:t xml:space="preserve"> u </w:t>
      </w:r>
      <w:r w:rsidR="00762988" w:rsidRPr="005345E8">
        <w:rPr>
          <w:rFonts w:ascii="Times New Roman" w:hAnsi="Times New Roman" w:cs="Times New Roman"/>
          <w:sz w:val="24"/>
          <w:szCs w:val="24"/>
        </w:rPr>
        <w:t>Izvještajno-upravljačkom sustavu putničkog i teretnog prijevoza u cestovnom prometu</w:t>
      </w:r>
      <w:r w:rsidR="00D81057" w:rsidRPr="005345E8">
        <w:rPr>
          <w:rFonts w:ascii="Times New Roman" w:hAnsi="Times New Roman" w:cs="Times New Roman"/>
          <w:sz w:val="24"/>
          <w:szCs w:val="24"/>
        </w:rPr>
        <w:t>.</w:t>
      </w:r>
    </w:p>
    <w:p w14:paraId="54435ECB" w14:textId="77777777" w:rsidR="00243C44" w:rsidRPr="005345E8" w:rsidRDefault="00243C44" w:rsidP="00243C44">
      <w:pPr>
        <w:jc w:val="center"/>
        <w:rPr>
          <w:rFonts w:ascii="Times New Roman" w:hAnsi="Times New Roman" w:cs="Times New Roman"/>
          <w:sz w:val="24"/>
          <w:szCs w:val="24"/>
        </w:rPr>
      </w:pPr>
      <w:r w:rsidRPr="000A7B61">
        <w:rPr>
          <w:rFonts w:ascii="Times New Roman" w:hAnsi="Times New Roman" w:cs="Times New Roman"/>
          <w:i/>
          <w:sz w:val="24"/>
          <w:szCs w:val="24"/>
        </w:rPr>
        <w:t>Značenje pojedinih pojmova</w:t>
      </w:r>
    </w:p>
    <w:p w14:paraId="37987A0C" w14:textId="39BFB454" w:rsidR="001F5233" w:rsidRDefault="00D81057" w:rsidP="00D81057">
      <w:pPr>
        <w:spacing w:before="240" w:after="0"/>
        <w:jc w:val="center"/>
        <w:rPr>
          <w:rFonts w:ascii="Times New Roman" w:hAnsi="Times New Roman" w:cs="Times New Roman"/>
          <w:sz w:val="24"/>
          <w:szCs w:val="24"/>
        </w:rPr>
      </w:pPr>
      <w:r w:rsidRPr="005345E8">
        <w:rPr>
          <w:rFonts w:ascii="Times New Roman" w:hAnsi="Times New Roman" w:cs="Times New Roman"/>
          <w:sz w:val="24"/>
          <w:szCs w:val="24"/>
        </w:rPr>
        <w:t>Članak 2.</w:t>
      </w:r>
    </w:p>
    <w:p w14:paraId="6F8EF234" w14:textId="77777777" w:rsidR="00D81057" w:rsidRPr="005345E8" w:rsidRDefault="00D81057" w:rsidP="00B843FB">
      <w:pPr>
        <w:rPr>
          <w:rFonts w:ascii="Times New Roman" w:hAnsi="Times New Roman" w:cs="Times New Roman"/>
          <w:sz w:val="24"/>
          <w:szCs w:val="24"/>
        </w:rPr>
      </w:pPr>
      <w:r w:rsidRPr="005345E8">
        <w:rPr>
          <w:rFonts w:ascii="Times New Roman" w:hAnsi="Times New Roman" w:cs="Times New Roman"/>
          <w:sz w:val="24"/>
          <w:szCs w:val="24"/>
        </w:rPr>
        <w:t xml:space="preserve">Pojedini </w:t>
      </w:r>
      <w:r w:rsidR="00243C44">
        <w:rPr>
          <w:rFonts w:ascii="Times New Roman" w:hAnsi="Times New Roman" w:cs="Times New Roman"/>
          <w:sz w:val="24"/>
          <w:szCs w:val="24"/>
        </w:rPr>
        <w:t>pojmovi</w:t>
      </w:r>
      <w:r w:rsidRPr="005345E8">
        <w:rPr>
          <w:rFonts w:ascii="Times New Roman" w:hAnsi="Times New Roman" w:cs="Times New Roman"/>
          <w:sz w:val="24"/>
          <w:szCs w:val="24"/>
        </w:rPr>
        <w:t xml:space="preserve"> u smislu ovog Pravilnika imaju slijedeće značenje:</w:t>
      </w:r>
    </w:p>
    <w:p w14:paraId="59EE988B" w14:textId="77777777" w:rsidR="00431BA5" w:rsidRPr="005345E8" w:rsidRDefault="00431BA5" w:rsidP="00B843FB">
      <w:pPr>
        <w:jc w:val="both"/>
        <w:rPr>
          <w:rFonts w:ascii="Times New Roman" w:hAnsi="Times New Roman" w:cs="Times New Roman"/>
          <w:sz w:val="24"/>
          <w:szCs w:val="24"/>
        </w:rPr>
      </w:pPr>
      <w:r w:rsidRPr="005345E8">
        <w:rPr>
          <w:rFonts w:ascii="Times New Roman" w:hAnsi="Times New Roman" w:cs="Times New Roman"/>
          <w:i/>
          <w:sz w:val="24"/>
          <w:szCs w:val="24"/>
        </w:rPr>
        <w:t xml:space="preserve">Izvještajno-upravljački sustav putničkog i teretnog </w:t>
      </w:r>
      <w:r w:rsidR="009374E7" w:rsidRPr="005345E8">
        <w:rPr>
          <w:rFonts w:ascii="Times New Roman" w:hAnsi="Times New Roman" w:cs="Times New Roman"/>
          <w:i/>
          <w:sz w:val="24"/>
          <w:szCs w:val="24"/>
        </w:rPr>
        <w:t>prijevoza u cestovnom prometu</w:t>
      </w:r>
      <w:r w:rsidRPr="005345E8">
        <w:rPr>
          <w:rFonts w:ascii="Times New Roman" w:hAnsi="Times New Roman" w:cs="Times New Roman"/>
          <w:sz w:val="24"/>
          <w:szCs w:val="24"/>
        </w:rPr>
        <w:t xml:space="preserve"> </w:t>
      </w:r>
      <w:r w:rsidR="00243C44" w:rsidRPr="00774691">
        <w:rPr>
          <w:rFonts w:ascii="Times New Roman" w:hAnsi="Times New Roman" w:cs="Times New Roman"/>
          <w:sz w:val="24"/>
          <w:szCs w:val="24"/>
        </w:rPr>
        <w:t>(u daljnjem tekstu: Izvještajno-upravljački sustav)</w:t>
      </w:r>
      <w:r w:rsidR="00243C44">
        <w:rPr>
          <w:rFonts w:ascii="Times New Roman" w:hAnsi="Times New Roman" w:cs="Times New Roman"/>
          <w:sz w:val="24"/>
          <w:szCs w:val="24"/>
        </w:rPr>
        <w:t xml:space="preserve"> </w:t>
      </w:r>
      <w:r w:rsidRPr="005345E8">
        <w:rPr>
          <w:rFonts w:ascii="Times New Roman" w:hAnsi="Times New Roman" w:cs="Times New Roman"/>
          <w:sz w:val="24"/>
          <w:szCs w:val="24"/>
        </w:rPr>
        <w:t xml:space="preserve">je </w:t>
      </w:r>
      <w:r w:rsidR="00FD5BE1" w:rsidRPr="005345E8">
        <w:rPr>
          <w:rFonts w:ascii="Times New Roman" w:hAnsi="Times New Roman" w:cs="Times New Roman"/>
          <w:sz w:val="24"/>
          <w:szCs w:val="24"/>
        </w:rPr>
        <w:t xml:space="preserve">sustav koji </w:t>
      </w:r>
      <w:r w:rsidR="00283D3A" w:rsidRPr="005345E8">
        <w:rPr>
          <w:rFonts w:ascii="Times New Roman" w:hAnsi="Times New Roman" w:cs="Times New Roman"/>
          <w:sz w:val="24"/>
          <w:szCs w:val="24"/>
        </w:rPr>
        <w:t>provodi niz postupaka koji se obavljaju na podacima ili na skupovima podataka iz izvora prometnih podataka i drugih izvora, bilo automatiziranim bilo ne automatiziranim sredstvima, kao što su prikupljanje, bilježenje, organizacija, strukturiranje, pohrana, prilagodba ili izmjena, pronalaženje, obavljanje uvida, uporaba, razmjena, otkrivanje prijenosom, širenjem ili stavljanjem na raspolaganje na drugi način, usklađivanje ili kombiniranje, ograničavanje i brisanje.</w:t>
      </w:r>
    </w:p>
    <w:p w14:paraId="315EFCD1" w14:textId="77777777" w:rsidR="00431BA5" w:rsidRPr="005345E8" w:rsidRDefault="004E0F82" w:rsidP="00B843FB">
      <w:pPr>
        <w:jc w:val="both"/>
        <w:rPr>
          <w:rFonts w:ascii="Times New Roman" w:hAnsi="Times New Roman" w:cs="Times New Roman"/>
          <w:sz w:val="24"/>
          <w:szCs w:val="24"/>
        </w:rPr>
      </w:pPr>
      <w:r w:rsidRPr="005345E8">
        <w:rPr>
          <w:rFonts w:ascii="Times New Roman" w:hAnsi="Times New Roman" w:cs="Times New Roman"/>
          <w:i/>
          <w:sz w:val="24"/>
          <w:szCs w:val="24"/>
        </w:rPr>
        <w:t>Prometni podatak</w:t>
      </w:r>
      <w:r w:rsidRPr="005345E8">
        <w:rPr>
          <w:rFonts w:ascii="Times New Roman" w:hAnsi="Times New Roman" w:cs="Times New Roman"/>
          <w:sz w:val="24"/>
          <w:szCs w:val="24"/>
        </w:rPr>
        <w:t xml:space="preserve"> je </w:t>
      </w:r>
      <w:r w:rsidR="00296E7C" w:rsidRPr="005345E8">
        <w:rPr>
          <w:rFonts w:ascii="Times New Roman" w:hAnsi="Times New Roman" w:cs="Times New Roman"/>
          <w:sz w:val="24"/>
          <w:szCs w:val="24"/>
        </w:rPr>
        <w:t>podatak o subjektu (fizičkoj ili pravnoj osobi) čije su aktivnosti obuhvaćen</w:t>
      </w:r>
      <w:r w:rsidR="000E32CB" w:rsidRPr="005345E8">
        <w:rPr>
          <w:rFonts w:ascii="Times New Roman" w:hAnsi="Times New Roman" w:cs="Times New Roman"/>
          <w:sz w:val="24"/>
          <w:szCs w:val="24"/>
        </w:rPr>
        <w:t>e</w:t>
      </w:r>
      <w:r w:rsidR="00296E7C" w:rsidRPr="005345E8">
        <w:rPr>
          <w:rFonts w:ascii="Times New Roman" w:hAnsi="Times New Roman" w:cs="Times New Roman"/>
          <w:sz w:val="24"/>
          <w:szCs w:val="24"/>
        </w:rPr>
        <w:t xml:space="preserve"> regulativom iz područja cestovnog prometa</w:t>
      </w:r>
      <w:r w:rsidR="000E32CB" w:rsidRPr="005345E8">
        <w:rPr>
          <w:rFonts w:ascii="Times New Roman" w:hAnsi="Times New Roman" w:cs="Times New Roman"/>
          <w:sz w:val="24"/>
          <w:szCs w:val="24"/>
        </w:rPr>
        <w:t xml:space="preserve">, kao i svi </w:t>
      </w:r>
      <w:r w:rsidR="008E6C4B" w:rsidRPr="005345E8">
        <w:rPr>
          <w:rFonts w:ascii="Times New Roman" w:hAnsi="Times New Roman" w:cs="Times New Roman"/>
          <w:sz w:val="24"/>
          <w:szCs w:val="24"/>
        </w:rPr>
        <w:t xml:space="preserve">povezani </w:t>
      </w:r>
      <w:r w:rsidR="000E32CB" w:rsidRPr="005345E8">
        <w:rPr>
          <w:rFonts w:ascii="Times New Roman" w:hAnsi="Times New Roman" w:cs="Times New Roman"/>
          <w:sz w:val="24"/>
          <w:szCs w:val="24"/>
        </w:rPr>
        <w:t>podaci koji nastaju provedbom tih aktivnosti</w:t>
      </w:r>
      <w:r w:rsidR="008E6C4B" w:rsidRPr="005345E8">
        <w:rPr>
          <w:rFonts w:ascii="Times New Roman" w:hAnsi="Times New Roman" w:cs="Times New Roman"/>
          <w:sz w:val="24"/>
          <w:szCs w:val="24"/>
        </w:rPr>
        <w:t>.</w:t>
      </w:r>
    </w:p>
    <w:p w14:paraId="24159C1E" w14:textId="77777777" w:rsidR="004E0F82" w:rsidRPr="005345E8" w:rsidRDefault="004E0F82" w:rsidP="00B843FB">
      <w:pPr>
        <w:jc w:val="both"/>
        <w:rPr>
          <w:rFonts w:ascii="Times New Roman" w:hAnsi="Times New Roman" w:cs="Times New Roman"/>
          <w:sz w:val="24"/>
          <w:szCs w:val="24"/>
        </w:rPr>
      </w:pPr>
      <w:r w:rsidRPr="005345E8">
        <w:rPr>
          <w:rFonts w:ascii="Times New Roman" w:hAnsi="Times New Roman" w:cs="Times New Roman"/>
          <w:i/>
          <w:sz w:val="24"/>
          <w:szCs w:val="24"/>
        </w:rPr>
        <w:t xml:space="preserve">Izvorni </w:t>
      </w:r>
      <w:r w:rsidR="00296E7C" w:rsidRPr="005345E8">
        <w:rPr>
          <w:rFonts w:ascii="Times New Roman" w:hAnsi="Times New Roman" w:cs="Times New Roman"/>
          <w:i/>
          <w:sz w:val="24"/>
          <w:szCs w:val="24"/>
        </w:rPr>
        <w:t xml:space="preserve">prometni </w:t>
      </w:r>
      <w:r w:rsidRPr="005345E8">
        <w:rPr>
          <w:rFonts w:ascii="Times New Roman" w:hAnsi="Times New Roman" w:cs="Times New Roman"/>
          <w:i/>
          <w:sz w:val="24"/>
          <w:szCs w:val="24"/>
        </w:rPr>
        <w:t>podatak</w:t>
      </w:r>
      <w:r w:rsidRPr="005345E8">
        <w:rPr>
          <w:rFonts w:ascii="Times New Roman" w:hAnsi="Times New Roman" w:cs="Times New Roman"/>
          <w:sz w:val="24"/>
          <w:szCs w:val="24"/>
        </w:rPr>
        <w:t xml:space="preserve"> je </w:t>
      </w:r>
      <w:r w:rsidR="000E32CB" w:rsidRPr="005345E8">
        <w:rPr>
          <w:rFonts w:ascii="Times New Roman" w:hAnsi="Times New Roman" w:cs="Times New Roman"/>
          <w:sz w:val="24"/>
          <w:szCs w:val="24"/>
        </w:rPr>
        <w:t>vjerodostojan zapis o određenoj prometnoj relevantnoj činjenici, koji se bilježi na mjestu nastanka podatka ili na način za koji ovlaštena osoba ili drugi subjekt u prometu može jamčiti njegovu izvornost, cjelovitost i vjerodostojnost u trenutku bilježenja.</w:t>
      </w:r>
    </w:p>
    <w:p w14:paraId="6C12FB98" w14:textId="77777777" w:rsidR="00F90249" w:rsidRDefault="00F90249" w:rsidP="00B843FB">
      <w:pPr>
        <w:jc w:val="both"/>
        <w:rPr>
          <w:rFonts w:ascii="Times New Roman" w:hAnsi="Times New Roman" w:cs="Times New Roman"/>
          <w:sz w:val="24"/>
          <w:szCs w:val="24"/>
        </w:rPr>
      </w:pPr>
      <w:r w:rsidRPr="005345E8">
        <w:rPr>
          <w:rFonts w:ascii="Times New Roman" w:hAnsi="Times New Roman" w:cs="Times New Roman"/>
          <w:i/>
          <w:sz w:val="24"/>
          <w:szCs w:val="24"/>
        </w:rPr>
        <w:t>Prometna informacija</w:t>
      </w:r>
      <w:r w:rsidRPr="005345E8">
        <w:rPr>
          <w:rFonts w:ascii="Times New Roman" w:hAnsi="Times New Roman" w:cs="Times New Roman"/>
          <w:sz w:val="24"/>
          <w:szCs w:val="24"/>
        </w:rPr>
        <w:t xml:space="preserve"> nastaje obradom prometnih podataka sa svrhom njezine daljnje uporabe u </w:t>
      </w:r>
      <w:r w:rsidRPr="00774691">
        <w:rPr>
          <w:rFonts w:ascii="Times New Roman" w:hAnsi="Times New Roman" w:cs="Times New Roman"/>
          <w:sz w:val="24"/>
          <w:szCs w:val="24"/>
        </w:rPr>
        <w:t>prometnom sustavu</w:t>
      </w:r>
      <w:r w:rsidRPr="005345E8">
        <w:rPr>
          <w:rFonts w:ascii="Times New Roman" w:hAnsi="Times New Roman" w:cs="Times New Roman"/>
          <w:sz w:val="24"/>
          <w:szCs w:val="24"/>
        </w:rPr>
        <w:t xml:space="preserve"> ili za potrebe sustava povezanih s prometnim sustavom.</w:t>
      </w:r>
    </w:p>
    <w:p w14:paraId="2F4AE81C" w14:textId="77777777" w:rsidR="00C54BFA" w:rsidRPr="005345E8" w:rsidRDefault="00C54BFA" w:rsidP="00B843FB">
      <w:pPr>
        <w:jc w:val="both"/>
        <w:rPr>
          <w:rFonts w:ascii="Times New Roman" w:hAnsi="Times New Roman" w:cs="Times New Roman"/>
          <w:sz w:val="24"/>
          <w:szCs w:val="24"/>
        </w:rPr>
      </w:pPr>
      <w:r w:rsidRPr="00C54BFA">
        <w:rPr>
          <w:rFonts w:ascii="Times New Roman" w:hAnsi="Times New Roman" w:cs="Times New Roman"/>
          <w:i/>
          <w:sz w:val="24"/>
          <w:szCs w:val="24"/>
        </w:rPr>
        <w:lastRenderedPageBreak/>
        <w:t>Prometni sustav</w:t>
      </w:r>
      <w:r w:rsidRPr="00C54BFA">
        <w:rPr>
          <w:rFonts w:ascii="Times New Roman" w:hAnsi="Times New Roman" w:cs="Times New Roman"/>
          <w:sz w:val="24"/>
          <w:szCs w:val="24"/>
        </w:rPr>
        <w:t xml:space="preserve"> je skup </w:t>
      </w:r>
      <w:r>
        <w:rPr>
          <w:rFonts w:ascii="Times New Roman" w:hAnsi="Times New Roman" w:cs="Times New Roman"/>
          <w:sz w:val="24"/>
          <w:szCs w:val="24"/>
        </w:rPr>
        <w:t xml:space="preserve">pravnih, organizacijskih, ekonomskih, tehničkih i tehnoloških </w:t>
      </w:r>
      <w:r w:rsidRPr="00C54BFA">
        <w:rPr>
          <w:rFonts w:ascii="Times New Roman" w:hAnsi="Times New Roman" w:cs="Times New Roman"/>
          <w:sz w:val="24"/>
          <w:szCs w:val="24"/>
        </w:rPr>
        <w:t>elemenata čiji je cilj prijevoz ljudi i dobara</w:t>
      </w:r>
      <w:r>
        <w:rPr>
          <w:rFonts w:ascii="Times New Roman" w:hAnsi="Times New Roman" w:cs="Times New Roman"/>
          <w:sz w:val="24"/>
          <w:szCs w:val="24"/>
        </w:rPr>
        <w:t>.</w:t>
      </w:r>
    </w:p>
    <w:p w14:paraId="29DB980D" w14:textId="77777777" w:rsidR="003F1699" w:rsidRPr="003F1699" w:rsidRDefault="003F1699" w:rsidP="003F1699">
      <w:pPr>
        <w:rPr>
          <w:rFonts w:ascii="Times New Roman" w:hAnsi="Times New Roman" w:cs="Times New Roman"/>
          <w:color w:val="000000" w:themeColor="text1"/>
          <w:sz w:val="24"/>
          <w:szCs w:val="24"/>
        </w:rPr>
      </w:pPr>
      <w:r w:rsidRPr="003F1699">
        <w:rPr>
          <w:rFonts w:ascii="Times New Roman" w:hAnsi="Times New Roman" w:cs="Times New Roman"/>
          <w:i/>
          <w:color w:val="000000" w:themeColor="text1"/>
          <w:sz w:val="24"/>
          <w:szCs w:val="24"/>
        </w:rPr>
        <w:t>Profesionalni vozač u sustavu cestovnog prijevoza</w:t>
      </w:r>
      <w:r w:rsidRPr="003F1699">
        <w:rPr>
          <w:rFonts w:ascii="Times New Roman" w:hAnsi="Times New Roman" w:cs="Times New Roman"/>
          <w:color w:val="000000" w:themeColor="text1"/>
          <w:sz w:val="24"/>
          <w:szCs w:val="24"/>
        </w:rPr>
        <w:t xml:space="preserve"> je fizička osoba koja:</w:t>
      </w:r>
    </w:p>
    <w:p w14:paraId="68650516" w14:textId="5110B3FC" w:rsidR="003F1699" w:rsidRPr="003F1699" w:rsidRDefault="003F1699" w:rsidP="003F1699">
      <w:pPr>
        <w:jc w:val="both"/>
        <w:rPr>
          <w:rFonts w:ascii="Times New Roman" w:hAnsi="Times New Roman" w:cs="Times New Roman"/>
          <w:color w:val="000000" w:themeColor="text1"/>
          <w:sz w:val="24"/>
          <w:szCs w:val="24"/>
        </w:rPr>
      </w:pPr>
      <w:r w:rsidRPr="003F1699">
        <w:rPr>
          <w:rFonts w:ascii="Times New Roman" w:hAnsi="Times New Roman" w:cs="Times New Roman"/>
          <w:color w:val="000000" w:themeColor="text1"/>
          <w:sz w:val="24"/>
          <w:szCs w:val="24"/>
        </w:rPr>
        <w:t>- uz vozačku dozvolu „B“ kategorije posjeduje početne kvalifikacije za upravljanje autotaksi vozilima i vozilima kojima se obavlja iznajmljivanje vozila s vozačem ili</w:t>
      </w:r>
    </w:p>
    <w:p w14:paraId="0680F915" w14:textId="1B16B454" w:rsidR="003F1699" w:rsidRPr="003F1699" w:rsidRDefault="003F1699" w:rsidP="003F1699">
      <w:pPr>
        <w:jc w:val="both"/>
        <w:rPr>
          <w:rFonts w:ascii="Times New Roman" w:hAnsi="Times New Roman" w:cs="Times New Roman"/>
          <w:color w:val="000000" w:themeColor="text1"/>
          <w:sz w:val="24"/>
          <w:szCs w:val="24"/>
        </w:rPr>
      </w:pPr>
      <w:r w:rsidRPr="003F1699">
        <w:rPr>
          <w:rFonts w:ascii="Times New Roman" w:hAnsi="Times New Roman" w:cs="Times New Roman"/>
          <w:color w:val="000000" w:themeColor="text1"/>
          <w:sz w:val="24"/>
          <w:szCs w:val="24"/>
        </w:rPr>
        <w:t>- uz vozačku dozvolu neke od slijedećih kategorija C1, C1E, C, CE te D1, D1E, D, DE posjeduje SSO o početnim kvalifikacijama ili SSO o periodičkoj izobrazbi vozača ili</w:t>
      </w:r>
    </w:p>
    <w:p w14:paraId="1CE0572C" w14:textId="75AA233C" w:rsidR="003F1699" w:rsidRPr="003F1699" w:rsidRDefault="003F1699" w:rsidP="003F1699">
      <w:pPr>
        <w:jc w:val="both"/>
        <w:rPr>
          <w:rFonts w:ascii="Times New Roman" w:hAnsi="Times New Roman" w:cs="Times New Roman"/>
          <w:color w:val="000000" w:themeColor="text1"/>
          <w:sz w:val="24"/>
          <w:szCs w:val="24"/>
        </w:rPr>
      </w:pPr>
      <w:r w:rsidRPr="003F1699">
        <w:rPr>
          <w:rFonts w:ascii="Times New Roman" w:hAnsi="Times New Roman" w:cs="Times New Roman"/>
          <w:color w:val="000000" w:themeColor="text1"/>
          <w:sz w:val="24"/>
          <w:szCs w:val="24"/>
        </w:rPr>
        <w:t>- posjeduje tahografsku karticu vozača ili</w:t>
      </w:r>
    </w:p>
    <w:p w14:paraId="657D03D4" w14:textId="70A94089" w:rsidR="003F1699" w:rsidRPr="003F1699" w:rsidRDefault="003F1699" w:rsidP="003F1699">
      <w:pPr>
        <w:jc w:val="both"/>
        <w:rPr>
          <w:rFonts w:ascii="Times New Roman" w:hAnsi="Times New Roman" w:cs="Times New Roman"/>
          <w:color w:val="000000" w:themeColor="text1"/>
          <w:sz w:val="24"/>
          <w:szCs w:val="24"/>
        </w:rPr>
      </w:pPr>
      <w:r w:rsidRPr="003F1699">
        <w:rPr>
          <w:rFonts w:ascii="Times New Roman" w:hAnsi="Times New Roman" w:cs="Times New Roman"/>
          <w:color w:val="000000" w:themeColor="text1"/>
          <w:sz w:val="24"/>
          <w:szCs w:val="24"/>
        </w:rPr>
        <w:t xml:space="preserve">- posjeduje </w:t>
      </w:r>
      <w:r w:rsidR="00651808">
        <w:rPr>
          <w:rFonts w:ascii="Times New Roman" w:hAnsi="Times New Roman" w:cs="Times New Roman"/>
          <w:color w:val="000000" w:themeColor="text1"/>
          <w:sz w:val="24"/>
          <w:szCs w:val="24"/>
        </w:rPr>
        <w:t xml:space="preserve">ADR </w:t>
      </w:r>
      <w:r w:rsidRPr="003F1699">
        <w:rPr>
          <w:rFonts w:ascii="Times New Roman" w:hAnsi="Times New Roman" w:cs="Times New Roman"/>
          <w:color w:val="000000" w:themeColor="text1"/>
          <w:sz w:val="24"/>
          <w:szCs w:val="24"/>
        </w:rPr>
        <w:t>potvrdu</w:t>
      </w:r>
      <w:r w:rsidR="00651808">
        <w:rPr>
          <w:rFonts w:ascii="Times New Roman" w:hAnsi="Times New Roman" w:cs="Times New Roman"/>
          <w:color w:val="000000" w:themeColor="text1"/>
          <w:sz w:val="24"/>
          <w:szCs w:val="24"/>
        </w:rPr>
        <w:t xml:space="preserve"> o osposobljenosti vozača  za prijevoz opasnih tvari.</w:t>
      </w:r>
    </w:p>
    <w:p w14:paraId="6243E52E" w14:textId="2F1B3E5F" w:rsidR="007D713C" w:rsidRPr="005345E8" w:rsidRDefault="007A54CA" w:rsidP="00B843FB">
      <w:pPr>
        <w:jc w:val="both"/>
        <w:rPr>
          <w:rFonts w:ascii="Times New Roman" w:hAnsi="Times New Roman" w:cs="Times New Roman"/>
          <w:sz w:val="24"/>
          <w:szCs w:val="24"/>
        </w:rPr>
      </w:pPr>
      <w:r w:rsidRPr="005345E8">
        <w:rPr>
          <w:rFonts w:ascii="Times New Roman" w:hAnsi="Times New Roman" w:cs="Times New Roman"/>
          <w:i/>
          <w:sz w:val="24"/>
          <w:szCs w:val="24"/>
        </w:rPr>
        <w:t xml:space="preserve">Data </w:t>
      </w:r>
      <w:proofErr w:type="spellStart"/>
      <w:r w:rsidRPr="005345E8">
        <w:rPr>
          <w:rFonts w:ascii="Times New Roman" w:hAnsi="Times New Roman" w:cs="Times New Roman"/>
          <w:i/>
          <w:sz w:val="24"/>
          <w:szCs w:val="24"/>
        </w:rPr>
        <w:t>lakehouse</w:t>
      </w:r>
      <w:proofErr w:type="spellEnd"/>
      <w:r w:rsidRPr="005345E8">
        <w:rPr>
          <w:rFonts w:ascii="Times New Roman" w:hAnsi="Times New Roman" w:cs="Times New Roman"/>
          <w:sz w:val="24"/>
          <w:szCs w:val="24"/>
        </w:rPr>
        <w:t xml:space="preserve"> je podatkovna arhitektura koja stvara jedinstvenu platformu kombinirajući ključne prednosti </w:t>
      </w:r>
      <w:r w:rsidR="005C26D9">
        <w:rPr>
          <w:rFonts w:ascii="Times New Roman" w:hAnsi="Times New Roman" w:cs="Times New Roman"/>
          <w:sz w:val="24"/>
          <w:szCs w:val="24"/>
        </w:rPr>
        <w:t>podatkovnog jezera</w:t>
      </w:r>
      <w:r w:rsidRPr="005345E8">
        <w:rPr>
          <w:rFonts w:ascii="Times New Roman" w:hAnsi="Times New Roman" w:cs="Times New Roman"/>
          <w:sz w:val="24"/>
          <w:szCs w:val="24"/>
        </w:rPr>
        <w:t xml:space="preserve"> (velikih repozitorija neobrađenih podataka u izvornom obliku) i skladišta podataka (organiziranih skupova strukturiranih podataka).</w:t>
      </w:r>
    </w:p>
    <w:p w14:paraId="61BC0427" w14:textId="77777777" w:rsidR="007D713C" w:rsidRDefault="00CF0CD4" w:rsidP="00B843FB">
      <w:pPr>
        <w:jc w:val="both"/>
        <w:rPr>
          <w:rFonts w:ascii="Times New Roman" w:hAnsi="Times New Roman" w:cs="Times New Roman"/>
          <w:sz w:val="24"/>
          <w:szCs w:val="24"/>
        </w:rPr>
      </w:pPr>
      <w:proofErr w:type="spellStart"/>
      <w:r w:rsidRPr="005345E8">
        <w:rPr>
          <w:rFonts w:ascii="Times New Roman" w:hAnsi="Times New Roman" w:cs="Times New Roman"/>
          <w:i/>
          <w:sz w:val="24"/>
          <w:szCs w:val="24"/>
        </w:rPr>
        <w:t>Anonimizacija</w:t>
      </w:r>
      <w:proofErr w:type="spellEnd"/>
      <w:r w:rsidRPr="005345E8">
        <w:rPr>
          <w:rFonts w:ascii="Times New Roman" w:hAnsi="Times New Roman" w:cs="Times New Roman"/>
          <w:sz w:val="24"/>
          <w:szCs w:val="24"/>
        </w:rPr>
        <w:t xml:space="preserve"> je postupak obrade podataka kojim se u izvornom setu podataka provodi zamjena ili ispuštanje dijelova teksta zbog poštivanja pravila o zaštiti osobnih podataka.</w:t>
      </w:r>
    </w:p>
    <w:p w14:paraId="04F84255" w14:textId="0076B080" w:rsidR="00A73C23" w:rsidRDefault="00A73C23" w:rsidP="00B843FB">
      <w:pPr>
        <w:jc w:val="both"/>
        <w:rPr>
          <w:rFonts w:ascii="Times New Roman" w:hAnsi="Times New Roman" w:cs="Times New Roman"/>
          <w:sz w:val="24"/>
          <w:szCs w:val="24"/>
        </w:rPr>
      </w:pPr>
      <w:r w:rsidRPr="00A73C23">
        <w:rPr>
          <w:rFonts w:ascii="Times New Roman" w:hAnsi="Times New Roman" w:cs="Times New Roman"/>
          <w:i/>
          <w:sz w:val="24"/>
          <w:szCs w:val="24"/>
        </w:rPr>
        <w:t>Izravni identifikatori</w:t>
      </w:r>
      <w:r w:rsidRPr="00A73C23">
        <w:rPr>
          <w:rFonts w:ascii="Times New Roman" w:hAnsi="Times New Roman" w:cs="Times New Roman"/>
          <w:sz w:val="24"/>
          <w:szCs w:val="24"/>
        </w:rPr>
        <w:t xml:space="preserve"> su podaci koji mogu pomoći da se točno identificira </w:t>
      </w:r>
      <w:r w:rsidR="00A54A22">
        <w:rPr>
          <w:rFonts w:ascii="Times New Roman" w:hAnsi="Times New Roman" w:cs="Times New Roman"/>
          <w:sz w:val="24"/>
          <w:szCs w:val="24"/>
        </w:rPr>
        <w:t>subjekt kojem</w:t>
      </w:r>
      <w:r w:rsidRPr="00A73C23">
        <w:rPr>
          <w:rFonts w:ascii="Times New Roman" w:hAnsi="Times New Roman" w:cs="Times New Roman"/>
          <w:sz w:val="24"/>
          <w:szCs w:val="24"/>
        </w:rPr>
        <w:t xml:space="preserve"> podaci pripadaju.</w:t>
      </w:r>
    </w:p>
    <w:p w14:paraId="43157B83" w14:textId="55B5DC67" w:rsidR="00A73C23" w:rsidRPr="00A73C23" w:rsidRDefault="00A73C23" w:rsidP="00B843FB">
      <w:pPr>
        <w:jc w:val="both"/>
        <w:rPr>
          <w:rFonts w:ascii="Times New Roman" w:hAnsi="Times New Roman" w:cs="Times New Roman"/>
          <w:sz w:val="24"/>
          <w:szCs w:val="24"/>
        </w:rPr>
      </w:pPr>
      <w:r w:rsidRPr="00A73C23">
        <w:rPr>
          <w:rFonts w:ascii="Times New Roman" w:hAnsi="Times New Roman" w:cs="Times New Roman"/>
          <w:i/>
          <w:sz w:val="24"/>
          <w:szCs w:val="24"/>
        </w:rPr>
        <w:t>Neizravni identifikatori</w:t>
      </w:r>
      <w:r w:rsidRPr="00A73C23">
        <w:rPr>
          <w:rFonts w:ascii="Times New Roman" w:hAnsi="Times New Roman" w:cs="Times New Roman"/>
          <w:sz w:val="24"/>
          <w:szCs w:val="24"/>
        </w:rPr>
        <w:t xml:space="preserve"> dijelovi su informacija koji nisu dovoljno jedinstveni da odmah identificiraju </w:t>
      </w:r>
      <w:r w:rsidR="00A54A22">
        <w:rPr>
          <w:rFonts w:ascii="Times New Roman" w:hAnsi="Times New Roman" w:cs="Times New Roman"/>
          <w:sz w:val="24"/>
          <w:szCs w:val="24"/>
        </w:rPr>
        <w:t>subjekt</w:t>
      </w:r>
      <w:r w:rsidRPr="00A73C23">
        <w:rPr>
          <w:rFonts w:ascii="Times New Roman" w:hAnsi="Times New Roman" w:cs="Times New Roman"/>
          <w:sz w:val="24"/>
          <w:szCs w:val="24"/>
        </w:rPr>
        <w:t>, ali mogu dovesti do identifikacije kada se koriste u kombinaciji s drugim podacima</w:t>
      </w:r>
      <w:r w:rsidR="00E1570B">
        <w:rPr>
          <w:rFonts w:ascii="Times New Roman" w:hAnsi="Times New Roman" w:cs="Times New Roman"/>
          <w:sz w:val="24"/>
          <w:szCs w:val="24"/>
        </w:rPr>
        <w:t>.</w:t>
      </w:r>
    </w:p>
    <w:p w14:paraId="2A30391E" w14:textId="77777777" w:rsidR="00C54C8E" w:rsidRPr="00E1570B" w:rsidRDefault="006B1530" w:rsidP="00A73C23">
      <w:pPr>
        <w:jc w:val="center"/>
        <w:rPr>
          <w:rFonts w:ascii="Times New Roman" w:hAnsi="Times New Roman" w:cs="Times New Roman"/>
          <w:i/>
          <w:color w:val="000000" w:themeColor="text1"/>
          <w:sz w:val="24"/>
          <w:szCs w:val="24"/>
        </w:rPr>
      </w:pPr>
      <w:r w:rsidRPr="00E1570B">
        <w:rPr>
          <w:rFonts w:ascii="Times New Roman" w:hAnsi="Times New Roman" w:cs="Times New Roman"/>
          <w:i/>
          <w:color w:val="000000" w:themeColor="text1"/>
          <w:sz w:val="24"/>
          <w:szCs w:val="24"/>
        </w:rPr>
        <w:t>Vlasnik i k</w:t>
      </w:r>
      <w:r w:rsidR="00E72CAC" w:rsidRPr="00E1570B">
        <w:rPr>
          <w:rFonts w:ascii="Times New Roman" w:hAnsi="Times New Roman" w:cs="Times New Roman"/>
          <w:i/>
          <w:color w:val="000000" w:themeColor="text1"/>
          <w:sz w:val="24"/>
          <w:szCs w:val="24"/>
        </w:rPr>
        <w:t>orisnici</w:t>
      </w:r>
      <w:r w:rsidR="00C54C8E" w:rsidRPr="00E1570B">
        <w:rPr>
          <w:rFonts w:ascii="Times New Roman" w:hAnsi="Times New Roman" w:cs="Times New Roman"/>
          <w:i/>
          <w:color w:val="000000" w:themeColor="text1"/>
          <w:sz w:val="24"/>
          <w:szCs w:val="24"/>
        </w:rPr>
        <w:t xml:space="preserve"> Izvještajno</w:t>
      </w:r>
      <w:r w:rsidR="00243C44" w:rsidRPr="00E1570B">
        <w:rPr>
          <w:rFonts w:ascii="Times New Roman" w:hAnsi="Times New Roman" w:cs="Times New Roman"/>
          <w:i/>
          <w:color w:val="000000" w:themeColor="text1"/>
          <w:sz w:val="24"/>
          <w:szCs w:val="24"/>
        </w:rPr>
        <w:t>-</w:t>
      </w:r>
      <w:r w:rsidR="00363BD8" w:rsidRPr="00E1570B">
        <w:rPr>
          <w:rFonts w:ascii="Times New Roman" w:hAnsi="Times New Roman" w:cs="Times New Roman"/>
          <w:i/>
          <w:color w:val="000000" w:themeColor="text1"/>
          <w:sz w:val="24"/>
          <w:szCs w:val="24"/>
        </w:rPr>
        <w:t>u</w:t>
      </w:r>
      <w:r w:rsidR="00C54C8E" w:rsidRPr="00E1570B">
        <w:rPr>
          <w:rFonts w:ascii="Times New Roman" w:hAnsi="Times New Roman" w:cs="Times New Roman"/>
          <w:i/>
          <w:color w:val="000000" w:themeColor="text1"/>
          <w:sz w:val="24"/>
          <w:szCs w:val="24"/>
        </w:rPr>
        <w:t>pravljačkog sustava</w:t>
      </w:r>
    </w:p>
    <w:p w14:paraId="170BF64A" w14:textId="77777777" w:rsidR="00C54C8E" w:rsidRPr="005345E8" w:rsidRDefault="00C54C8E" w:rsidP="002878F1">
      <w:pPr>
        <w:spacing w:before="240" w:after="0"/>
        <w:jc w:val="center"/>
        <w:rPr>
          <w:rFonts w:ascii="Times New Roman" w:hAnsi="Times New Roman" w:cs="Times New Roman"/>
          <w:sz w:val="24"/>
          <w:szCs w:val="24"/>
        </w:rPr>
      </w:pPr>
      <w:r w:rsidRPr="005345E8">
        <w:rPr>
          <w:rFonts w:ascii="Times New Roman" w:hAnsi="Times New Roman" w:cs="Times New Roman"/>
          <w:sz w:val="24"/>
          <w:szCs w:val="24"/>
        </w:rPr>
        <w:t xml:space="preserve">Članak </w:t>
      </w:r>
      <w:r w:rsidR="00E72CAC">
        <w:rPr>
          <w:rFonts w:ascii="Times New Roman" w:hAnsi="Times New Roman" w:cs="Times New Roman"/>
          <w:sz w:val="24"/>
          <w:szCs w:val="24"/>
        </w:rPr>
        <w:t>3</w:t>
      </w:r>
      <w:r w:rsidRPr="005345E8">
        <w:rPr>
          <w:rFonts w:ascii="Times New Roman" w:hAnsi="Times New Roman" w:cs="Times New Roman"/>
          <w:sz w:val="24"/>
          <w:szCs w:val="24"/>
        </w:rPr>
        <w:t>.</w:t>
      </w:r>
    </w:p>
    <w:p w14:paraId="40F425D0" w14:textId="77777777" w:rsidR="00254D97" w:rsidRPr="005345E8" w:rsidRDefault="00E72CAC" w:rsidP="00E1570B">
      <w:pPr>
        <w:jc w:val="both"/>
        <w:rPr>
          <w:rFonts w:ascii="Times New Roman" w:hAnsi="Times New Roman" w:cs="Times New Roman"/>
          <w:sz w:val="24"/>
          <w:szCs w:val="24"/>
        </w:rPr>
      </w:pPr>
      <w:r>
        <w:rPr>
          <w:rFonts w:ascii="Times New Roman" w:hAnsi="Times New Roman" w:cs="Times New Roman"/>
          <w:sz w:val="24"/>
          <w:szCs w:val="24"/>
        </w:rPr>
        <w:t xml:space="preserve">(1) </w:t>
      </w:r>
      <w:r w:rsidR="00254D97" w:rsidRPr="005345E8">
        <w:rPr>
          <w:rFonts w:ascii="Times New Roman" w:hAnsi="Times New Roman" w:cs="Times New Roman"/>
          <w:sz w:val="24"/>
          <w:szCs w:val="24"/>
        </w:rPr>
        <w:t xml:space="preserve">Ministarstvo mora, prometa i infrastrukture </w:t>
      </w:r>
      <w:r w:rsidR="00283D3A" w:rsidRPr="005345E8">
        <w:rPr>
          <w:rFonts w:ascii="Times New Roman" w:hAnsi="Times New Roman" w:cs="Times New Roman"/>
          <w:sz w:val="24"/>
          <w:szCs w:val="24"/>
        </w:rPr>
        <w:t xml:space="preserve">je </w:t>
      </w:r>
      <w:r w:rsidR="00254D97" w:rsidRPr="005345E8">
        <w:rPr>
          <w:rFonts w:ascii="Times New Roman" w:hAnsi="Times New Roman" w:cs="Times New Roman"/>
          <w:sz w:val="24"/>
          <w:szCs w:val="24"/>
        </w:rPr>
        <w:t>vlasnik Izvještajno</w:t>
      </w:r>
      <w:r w:rsidR="00243C44">
        <w:rPr>
          <w:rFonts w:ascii="Times New Roman" w:hAnsi="Times New Roman" w:cs="Times New Roman"/>
          <w:sz w:val="24"/>
          <w:szCs w:val="24"/>
        </w:rPr>
        <w:t>-</w:t>
      </w:r>
      <w:r w:rsidR="00D73835">
        <w:rPr>
          <w:rFonts w:ascii="Times New Roman" w:hAnsi="Times New Roman" w:cs="Times New Roman"/>
          <w:sz w:val="24"/>
          <w:szCs w:val="24"/>
        </w:rPr>
        <w:t>up</w:t>
      </w:r>
      <w:r w:rsidR="00254D97" w:rsidRPr="005345E8">
        <w:rPr>
          <w:rFonts w:ascii="Times New Roman" w:hAnsi="Times New Roman" w:cs="Times New Roman"/>
          <w:sz w:val="24"/>
          <w:szCs w:val="24"/>
        </w:rPr>
        <w:t xml:space="preserve">ravljačkog sustava </w:t>
      </w:r>
    </w:p>
    <w:p w14:paraId="5A9E18D3" w14:textId="7CDEFF3B" w:rsidR="00C54C8E" w:rsidRPr="005345E8" w:rsidRDefault="00E1570B" w:rsidP="00E1570B">
      <w:pPr>
        <w:jc w:val="both"/>
        <w:rPr>
          <w:rFonts w:ascii="Times New Roman" w:hAnsi="Times New Roman" w:cs="Times New Roman"/>
          <w:sz w:val="24"/>
          <w:szCs w:val="24"/>
        </w:rPr>
      </w:pPr>
      <w:r>
        <w:rPr>
          <w:rFonts w:ascii="Times New Roman" w:hAnsi="Times New Roman" w:cs="Times New Roman"/>
          <w:sz w:val="24"/>
          <w:szCs w:val="24"/>
        </w:rPr>
        <w:t>(2</w:t>
      </w:r>
      <w:r w:rsidR="00E72CAC">
        <w:rPr>
          <w:rFonts w:ascii="Times New Roman" w:hAnsi="Times New Roman" w:cs="Times New Roman"/>
          <w:sz w:val="24"/>
          <w:szCs w:val="24"/>
        </w:rPr>
        <w:t xml:space="preserve">) </w:t>
      </w:r>
      <w:r w:rsidR="00C54C8E" w:rsidRPr="005345E8">
        <w:rPr>
          <w:rFonts w:ascii="Times New Roman" w:hAnsi="Times New Roman" w:cs="Times New Roman"/>
          <w:sz w:val="24"/>
          <w:szCs w:val="24"/>
        </w:rPr>
        <w:t>Profesionalni vozači u sustavu cestovnog prijevoza</w:t>
      </w:r>
      <w:r w:rsidR="007E1ABC" w:rsidRPr="005345E8">
        <w:rPr>
          <w:rFonts w:ascii="Times New Roman" w:hAnsi="Times New Roman" w:cs="Times New Roman"/>
          <w:sz w:val="24"/>
          <w:szCs w:val="24"/>
        </w:rPr>
        <w:t xml:space="preserve"> pristupaju vlastitim podacima koji se o njima vode u okviru </w:t>
      </w:r>
      <w:r w:rsidR="00243C44" w:rsidRPr="00025478">
        <w:rPr>
          <w:rFonts w:ascii="Times New Roman" w:hAnsi="Times New Roman" w:cs="Times New Roman"/>
          <w:sz w:val="24"/>
          <w:szCs w:val="24"/>
        </w:rPr>
        <w:t>Izvještajno-upravljačkog sustava</w:t>
      </w:r>
      <w:r w:rsidR="00243C44">
        <w:rPr>
          <w:rFonts w:ascii="Times New Roman" w:hAnsi="Times New Roman" w:cs="Times New Roman"/>
          <w:sz w:val="24"/>
          <w:szCs w:val="24"/>
        </w:rPr>
        <w:t>.</w:t>
      </w:r>
    </w:p>
    <w:p w14:paraId="7E2B3E93" w14:textId="0DA60A3F" w:rsidR="00254D97" w:rsidRPr="005345E8" w:rsidRDefault="00E1570B" w:rsidP="00E1570B">
      <w:pPr>
        <w:jc w:val="both"/>
        <w:rPr>
          <w:rFonts w:ascii="Times New Roman" w:hAnsi="Times New Roman" w:cs="Times New Roman"/>
          <w:sz w:val="24"/>
          <w:szCs w:val="24"/>
        </w:rPr>
      </w:pPr>
      <w:r>
        <w:rPr>
          <w:rFonts w:ascii="Times New Roman" w:hAnsi="Times New Roman" w:cs="Times New Roman"/>
          <w:sz w:val="24"/>
          <w:szCs w:val="24"/>
        </w:rPr>
        <w:t>(3</w:t>
      </w:r>
      <w:r w:rsidR="00E72CAC">
        <w:rPr>
          <w:rFonts w:ascii="Times New Roman" w:hAnsi="Times New Roman" w:cs="Times New Roman"/>
          <w:sz w:val="24"/>
          <w:szCs w:val="24"/>
        </w:rPr>
        <w:t xml:space="preserve">) </w:t>
      </w:r>
      <w:r w:rsidR="00254D97" w:rsidRPr="00E1570B">
        <w:rPr>
          <w:rFonts w:ascii="Times New Roman" w:hAnsi="Times New Roman" w:cs="Times New Roman"/>
          <w:color w:val="000000" w:themeColor="text1"/>
          <w:sz w:val="24"/>
          <w:szCs w:val="24"/>
        </w:rPr>
        <w:t>Prijevozni</w:t>
      </w:r>
      <w:r w:rsidR="007C4BC4" w:rsidRPr="00E1570B">
        <w:rPr>
          <w:rFonts w:ascii="Times New Roman" w:hAnsi="Times New Roman" w:cs="Times New Roman"/>
          <w:color w:val="000000" w:themeColor="text1"/>
          <w:sz w:val="24"/>
          <w:szCs w:val="24"/>
        </w:rPr>
        <w:t>ci</w:t>
      </w:r>
      <w:r w:rsidR="00BE6DA5" w:rsidRPr="00E1570B">
        <w:rPr>
          <w:rFonts w:ascii="Times New Roman" w:hAnsi="Times New Roman" w:cs="Times New Roman"/>
          <w:color w:val="000000" w:themeColor="text1"/>
          <w:sz w:val="24"/>
          <w:szCs w:val="24"/>
        </w:rPr>
        <w:t xml:space="preserve"> te pravne i fizičke osobe koje obavljaju prijevoz za vlastite potrebe u skladu sa </w:t>
      </w:r>
      <w:r w:rsidR="0042544F" w:rsidRPr="00E1570B">
        <w:rPr>
          <w:rFonts w:ascii="Times New Roman" w:hAnsi="Times New Roman" w:cs="Times New Roman"/>
          <w:color w:val="000000" w:themeColor="text1"/>
          <w:sz w:val="24"/>
          <w:szCs w:val="24"/>
        </w:rPr>
        <w:t>zakon</w:t>
      </w:r>
      <w:r w:rsidR="00BE6DA5" w:rsidRPr="00E1570B">
        <w:rPr>
          <w:rFonts w:ascii="Times New Roman" w:hAnsi="Times New Roman" w:cs="Times New Roman"/>
          <w:color w:val="000000" w:themeColor="text1"/>
          <w:sz w:val="24"/>
          <w:szCs w:val="24"/>
        </w:rPr>
        <w:t>om</w:t>
      </w:r>
      <w:r w:rsidR="0042544F" w:rsidRPr="00E1570B">
        <w:rPr>
          <w:rFonts w:ascii="Times New Roman" w:hAnsi="Times New Roman" w:cs="Times New Roman"/>
          <w:color w:val="000000" w:themeColor="text1"/>
          <w:sz w:val="24"/>
          <w:szCs w:val="24"/>
        </w:rPr>
        <w:t xml:space="preserve"> kojim se uređuje</w:t>
      </w:r>
      <w:r w:rsidR="00254D97" w:rsidRPr="00E1570B">
        <w:rPr>
          <w:rFonts w:ascii="Times New Roman" w:hAnsi="Times New Roman" w:cs="Times New Roman"/>
          <w:color w:val="000000" w:themeColor="text1"/>
          <w:sz w:val="24"/>
          <w:szCs w:val="24"/>
        </w:rPr>
        <w:t xml:space="preserve"> prijevoz</w:t>
      </w:r>
      <w:r w:rsidR="0042544F" w:rsidRPr="00E1570B">
        <w:rPr>
          <w:rFonts w:ascii="Times New Roman" w:hAnsi="Times New Roman" w:cs="Times New Roman"/>
          <w:color w:val="000000" w:themeColor="text1"/>
          <w:sz w:val="24"/>
          <w:szCs w:val="24"/>
        </w:rPr>
        <w:t xml:space="preserve"> u</w:t>
      </w:r>
      <w:r w:rsidR="00254D97" w:rsidRPr="00E1570B">
        <w:rPr>
          <w:rFonts w:ascii="Times New Roman" w:hAnsi="Times New Roman" w:cs="Times New Roman"/>
          <w:color w:val="000000" w:themeColor="text1"/>
          <w:sz w:val="24"/>
          <w:szCs w:val="24"/>
        </w:rPr>
        <w:t xml:space="preserve"> cestovnom prometu</w:t>
      </w:r>
      <w:r w:rsidR="007E1ABC" w:rsidRPr="00E1570B">
        <w:rPr>
          <w:rFonts w:ascii="Times New Roman" w:hAnsi="Times New Roman" w:cs="Times New Roman"/>
          <w:color w:val="000000" w:themeColor="text1"/>
          <w:sz w:val="24"/>
          <w:szCs w:val="24"/>
        </w:rPr>
        <w:t xml:space="preserve"> odnosno njihove odgovorne osobe evidentirane u mjerodavnim registrima</w:t>
      </w:r>
      <w:r w:rsidR="00BE6DA5" w:rsidRPr="00E1570B">
        <w:rPr>
          <w:rFonts w:ascii="Times New Roman" w:hAnsi="Times New Roman" w:cs="Times New Roman"/>
          <w:color w:val="000000" w:themeColor="text1"/>
          <w:sz w:val="24"/>
          <w:szCs w:val="24"/>
        </w:rPr>
        <w:t xml:space="preserve"> imaju pravo pristupa</w:t>
      </w:r>
      <w:r w:rsidR="007E1ABC" w:rsidRPr="00E1570B">
        <w:rPr>
          <w:rFonts w:ascii="Times New Roman" w:hAnsi="Times New Roman" w:cs="Times New Roman"/>
          <w:color w:val="000000" w:themeColor="text1"/>
          <w:sz w:val="24"/>
          <w:szCs w:val="24"/>
        </w:rPr>
        <w:t xml:space="preserve"> podacima koji se o njima vode u okviru </w:t>
      </w:r>
      <w:r w:rsidR="00243C44" w:rsidRPr="00E1570B">
        <w:rPr>
          <w:rFonts w:ascii="Times New Roman" w:hAnsi="Times New Roman" w:cs="Times New Roman"/>
          <w:color w:val="000000" w:themeColor="text1"/>
          <w:sz w:val="24"/>
          <w:szCs w:val="24"/>
        </w:rPr>
        <w:t>Izvještajno-upravljačkog sustava.</w:t>
      </w:r>
    </w:p>
    <w:p w14:paraId="5C0C8B21" w14:textId="4D94E87A" w:rsidR="00254D97" w:rsidRPr="005345E8" w:rsidRDefault="00E72CAC" w:rsidP="00E1570B">
      <w:pPr>
        <w:jc w:val="both"/>
        <w:rPr>
          <w:rFonts w:ascii="Times New Roman" w:hAnsi="Times New Roman" w:cs="Times New Roman"/>
          <w:sz w:val="24"/>
          <w:szCs w:val="24"/>
        </w:rPr>
      </w:pPr>
      <w:r>
        <w:rPr>
          <w:rFonts w:ascii="Times New Roman" w:hAnsi="Times New Roman" w:cs="Times New Roman"/>
          <w:sz w:val="24"/>
          <w:szCs w:val="24"/>
        </w:rPr>
        <w:t>(</w:t>
      </w:r>
      <w:r w:rsidR="00E1570B">
        <w:rPr>
          <w:rFonts w:ascii="Times New Roman" w:hAnsi="Times New Roman" w:cs="Times New Roman"/>
          <w:sz w:val="24"/>
          <w:szCs w:val="24"/>
        </w:rPr>
        <w:t xml:space="preserve">4) </w:t>
      </w:r>
      <w:r w:rsidR="00254D97" w:rsidRPr="005345E8">
        <w:rPr>
          <w:rFonts w:ascii="Times New Roman" w:hAnsi="Times New Roman" w:cs="Times New Roman"/>
          <w:sz w:val="24"/>
          <w:szCs w:val="24"/>
        </w:rPr>
        <w:t>Tahografsk</w:t>
      </w:r>
      <w:r w:rsidR="007D713C" w:rsidRPr="005345E8">
        <w:rPr>
          <w:rFonts w:ascii="Times New Roman" w:hAnsi="Times New Roman" w:cs="Times New Roman"/>
          <w:sz w:val="24"/>
          <w:szCs w:val="24"/>
        </w:rPr>
        <w:t>e</w:t>
      </w:r>
      <w:r w:rsidR="00254D97" w:rsidRPr="005345E8">
        <w:rPr>
          <w:rFonts w:ascii="Times New Roman" w:hAnsi="Times New Roman" w:cs="Times New Roman"/>
          <w:sz w:val="24"/>
          <w:szCs w:val="24"/>
        </w:rPr>
        <w:t xml:space="preserve"> </w:t>
      </w:r>
      <w:r w:rsidR="00E1570B">
        <w:rPr>
          <w:rFonts w:ascii="Times New Roman" w:hAnsi="Times New Roman" w:cs="Times New Roman"/>
          <w:sz w:val="24"/>
          <w:szCs w:val="24"/>
        </w:rPr>
        <w:t xml:space="preserve">radionice </w:t>
      </w:r>
      <w:r w:rsidR="007E1ABC" w:rsidRPr="005345E8">
        <w:rPr>
          <w:rFonts w:ascii="Times New Roman" w:hAnsi="Times New Roman" w:cs="Times New Roman"/>
          <w:sz w:val="24"/>
          <w:szCs w:val="24"/>
        </w:rPr>
        <w:t>odnosno njihove odgovorne osobe evidentirane u mjerodavnim registrima</w:t>
      </w:r>
      <w:r w:rsidR="00BE6DA5" w:rsidRPr="00BE6DA5">
        <w:rPr>
          <w:rFonts w:ascii="Times New Roman" w:hAnsi="Times New Roman" w:cs="Times New Roman"/>
          <w:color w:val="FF0000"/>
          <w:sz w:val="24"/>
          <w:szCs w:val="24"/>
        </w:rPr>
        <w:t xml:space="preserve"> </w:t>
      </w:r>
      <w:r w:rsidR="00BE6DA5" w:rsidRPr="00E1570B">
        <w:rPr>
          <w:rFonts w:ascii="Times New Roman" w:hAnsi="Times New Roman" w:cs="Times New Roman"/>
          <w:color w:val="000000" w:themeColor="text1"/>
          <w:sz w:val="24"/>
          <w:szCs w:val="24"/>
        </w:rPr>
        <w:t>imaju pravo pristupa</w:t>
      </w:r>
      <w:r w:rsidR="007E1ABC" w:rsidRPr="00E1570B">
        <w:rPr>
          <w:rFonts w:ascii="Times New Roman" w:hAnsi="Times New Roman" w:cs="Times New Roman"/>
          <w:color w:val="000000" w:themeColor="text1"/>
          <w:sz w:val="24"/>
          <w:szCs w:val="24"/>
        </w:rPr>
        <w:t xml:space="preserve"> podacima koji se o njima vode u okviru </w:t>
      </w:r>
      <w:r w:rsidR="00243C44" w:rsidRPr="00E1570B">
        <w:rPr>
          <w:rFonts w:ascii="Times New Roman" w:hAnsi="Times New Roman" w:cs="Times New Roman"/>
          <w:color w:val="000000" w:themeColor="text1"/>
          <w:sz w:val="24"/>
          <w:szCs w:val="24"/>
        </w:rPr>
        <w:t>Izvještajno-upravljačkog sustava.</w:t>
      </w:r>
    </w:p>
    <w:p w14:paraId="68426965" w14:textId="17780D50" w:rsidR="007D713C" w:rsidRDefault="00E1570B" w:rsidP="00E1570B">
      <w:pPr>
        <w:jc w:val="both"/>
        <w:rPr>
          <w:rFonts w:ascii="Times New Roman" w:hAnsi="Times New Roman" w:cs="Times New Roman"/>
          <w:sz w:val="24"/>
          <w:szCs w:val="24"/>
        </w:rPr>
      </w:pPr>
      <w:r>
        <w:rPr>
          <w:rFonts w:ascii="Times New Roman" w:hAnsi="Times New Roman" w:cs="Times New Roman"/>
          <w:sz w:val="24"/>
          <w:szCs w:val="24"/>
        </w:rPr>
        <w:t>(5</w:t>
      </w:r>
      <w:r w:rsidR="00E72CAC">
        <w:rPr>
          <w:rFonts w:ascii="Times New Roman" w:hAnsi="Times New Roman" w:cs="Times New Roman"/>
          <w:sz w:val="24"/>
          <w:szCs w:val="24"/>
        </w:rPr>
        <w:t xml:space="preserve">) </w:t>
      </w:r>
      <w:r w:rsidR="00475F00" w:rsidRPr="00475F00">
        <w:rPr>
          <w:rFonts w:ascii="Times New Roman" w:hAnsi="Times New Roman" w:cs="Times New Roman"/>
          <w:sz w:val="24"/>
          <w:szCs w:val="24"/>
        </w:rPr>
        <w:t xml:space="preserve">Ovlašteni djelatnici Ministarstva, </w:t>
      </w:r>
      <w:r w:rsidR="00AB127E" w:rsidRPr="00AB127E">
        <w:rPr>
          <w:rFonts w:ascii="Times New Roman" w:hAnsi="Times New Roman" w:cs="Times New Roman"/>
          <w:color w:val="000000" w:themeColor="text1"/>
          <w:sz w:val="24"/>
          <w:szCs w:val="24"/>
        </w:rPr>
        <w:t xml:space="preserve">Inspektori cestovnog prometa, policijski službenici u okviru nadzora nad sigurnošću cestovnog prometa i druga tijela koja temeljem posebnih propisa </w:t>
      </w:r>
      <w:r w:rsidR="00AB127E" w:rsidRPr="00AB127E">
        <w:rPr>
          <w:rFonts w:ascii="Times New Roman" w:hAnsi="Times New Roman" w:cs="Times New Roman"/>
          <w:color w:val="000000" w:themeColor="text1"/>
          <w:sz w:val="24"/>
          <w:szCs w:val="24"/>
        </w:rPr>
        <w:lastRenderedPageBreak/>
        <w:t>koja imaju pravo pristupa podacima u Izvještajno-upravljačkog sustava u okviru svojih nadležnosti.</w:t>
      </w:r>
    </w:p>
    <w:p w14:paraId="5B8494B7" w14:textId="78E91277" w:rsidR="004E0F82" w:rsidRPr="005345E8" w:rsidRDefault="008658CD" w:rsidP="004E0F82">
      <w:pPr>
        <w:jc w:val="center"/>
        <w:rPr>
          <w:rFonts w:ascii="Times New Roman" w:hAnsi="Times New Roman" w:cs="Times New Roman"/>
          <w:i/>
          <w:sz w:val="24"/>
          <w:szCs w:val="24"/>
        </w:rPr>
      </w:pPr>
      <w:r>
        <w:rPr>
          <w:rFonts w:ascii="Times New Roman" w:hAnsi="Times New Roman" w:cs="Times New Roman"/>
          <w:i/>
          <w:sz w:val="24"/>
          <w:szCs w:val="24"/>
        </w:rPr>
        <w:t>N</w:t>
      </w:r>
      <w:r w:rsidRPr="005345E8">
        <w:rPr>
          <w:rFonts w:ascii="Times New Roman" w:hAnsi="Times New Roman" w:cs="Times New Roman"/>
          <w:i/>
          <w:sz w:val="24"/>
          <w:szCs w:val="24"/>
        </w:rPr>
        <w:t>ačela prikupljanja, obrade i korištenja prometnih podataka</w:t>
      </w:r>
    </w:p>
    <w:p w14:paraId="084A2479" w14:textId="77777777" w:rsidR="004E0F82" w:rsidRPr="005345E8" w:rsidRDefault="004E0F82" w:rsidP="008658CD">
      <w:pPr>
        <w:spacing w:before="240" w:after="0"/>
        <w:jc w:val="center"/>
        <w:rPr>
          <w:rFonts w:ascii="Times New Roman" w:hAnsi="Times New Roman" w:cs="Times New Roman"/>
          <w:sz w:val="24"/>
          <w:szCs w:val="24"/>
        </w:rPr>
      </w:pPr>
      <w:r w:rsidRPr="005345E8">
        <w:rPr>
          <w:rFonts w:ascii="Times New Roman" w:hAnsi="Times New Roman" w:cs="Times New Roman"/>
          <w:sz w:val="24"/>
          <w:szCs w:val="24"/>
        </w:rPr>
        <w:t xml:space="preserve">Članak </w:t>
      </w:r>
      <w:r w:rsidR="00E72CAC">
        <w:rPr>
          <w:rFonts w:ascii="Times New Roman" w:hAnsi="Times New Roman" w:cs="Times New Roman"/>
          <w:sz w:val="24"/>
          <w:szCs w:val="24"/>
        </w:rPr>
        <w:t>4</w:t>
      </w:r>
      <w:r w:rsidRPr="005345E8">
        <w:rPr>
          <w:rFonts w:ascii="Times New Roman" w:hAnsi="Times New Roman" w:cs="Times New Roman"/>
          <w:sz w:val="24"/>
          <w:szCs w:val="24"/>
        </w:rPr>
        <w:t>.</w:t>
      </w:r>
    </w:p>
    <w:p w14:paraId="1F65F054" w14:textId="5305F0E5" w:rsidR="00D81057" w:rsidRDefault="004E0F82" w:rsidP="008658CD">
      <w:pPr>
        <w:spacing w:after="0"/>
        <w:jc w:val="both"/>
        <w:rPr>
          <w:rFonts w:ascii="Times New Roman" w:hAnsi="Times New Roman" w:cs="Times New Roman"/>
          <w:sz w:val="24"/>
          <w:szCs w:val="24"/>
        </w:rPr>
      </w:pPr>
      <w:r w:rsidRPr="005345E8">
        <w:rPr>
          <w:rFonts w:ascii="Times New Roman" w:hAnsi="Times New Roman" w:cs="Times New Roman"/>
          <w:sz w:val="24"/>
          <w:szCs w:val="24"/>
        </w:rPr>
        <w:t xml:space="preserve">Prikupljanje, korištenje i obrada prometnih podataka provodit će se </w:t>
      </w:r>
      <w:r w:rsidR="00C90CE8" w:rsidRPr="00E1570B">
        <w:rPr>
          <w:rFonts w:ascii="Times New Roman" w:hAnsi="Times New Roman" w:cs="Times New Roman"/>
          <w:color w:val="000000" w:themeColor="text1"/>
          <w:sz w:val="24"/>
          <w:szCs w:val="24"/>
        </w:rPr>
        <w:t xml:space="preserve">na </w:t>
      </w:r>
      <w:r w:rsidRPr="005345E8">
        <w:rPr>
          <w:rFonts w:ascii="Times New Roman" w:hAnsi="Times New Roman" w:cs="Times New Roman"/>
          <w:sz w:val="24"/>
          <w:szCs w:val="24"/>
        </w:rPr>
        <w:t>načel</w:t>
      </w:r>
      <w:r w:rsidR="0063372E" w:rsidRPr="005345E8">
        <w:rPr>
          <w:rFonts w:ascii="Times New Roman" w:hAnsi="Times New Roman" w:cs="Times New Roman"/>
          <w:sz w:val="24"/>
          <w:szCs w:val="24"/>
        </w:rPr>
        <w:t>u</w:t>
      </w:r>
      <w:r w:rsidRPr="005345E8">
        <w:rPr>
          <w:rFonts w:ascii="Times New Roman" w:hAnsi="Times New Roman" w:cs="Times New Roman"/>
          <w:sz w:val="24"/>
          <w:szCs w:val="24"/>
        </w:rPr>
        <w:t xml:space="preserve"> zakonitosti</w:t>
      </w:r>
      <w:r w:rsidR="006649F9">
        <w:rPr>
          <w:rFonts w:ascii="Times New Roman" w:hAnsi="Times New Roman" w:cs="Times New Roman"/>
          <w:sz w:val="24"/>
          <w:szCs w:val="24"/>
        </w:rPr>
        <w:t xml:space="preserve"> </w:t>
      </w:r>
      <w:r w:rsidR="00243C44">
        <w:rPr>
          <w:rFonts w:ascii="Times New Roman" w:hAnsi="Times New Roman" w:cs="Times New Roman"/>
          <w:sz w:val="24"/>
          <w:szCs w:val="24"/>
        </w:rPr>
        <w:t xml:space="preserve">i </w:t>
      </w:r>
      <w:proofErr w:type="spellStart"/>
      <w:r w:rsidR="00243C44">
        <w:rPr>
          <w:rFonts w:ascii="Times New Roman" w:hAnsi="Times New Roman" w:cs="Times New Roman"/>
          <w:sz w:val="24"/>
          <w:szCs w:val="24"/>
        </w:rPr>
        <w:t>minimizacije</w:t>
      </w:r>
      <w:proofErr w:type="spellEnd"/>
      <w:r w:rsidRPr="005345E8">
        <w:rPr>
          <w:rFonts w:ascii="Times New Roman" w:hAnsi="Times New Roman" w:cs="Times New Roman"/>
          <w:sz w:val="24"/>
          <w:szCs w:val="24"/>
        </w:rPr>
        <w:t xml:space="preserve"> prikupljanja i obrade, </w:t>
      </w:r>
      <w:r w:rsidR="0063372E" w:rsidRPr="005345E8">
        <w:rPr>
          <w:rFonts w:ascii="Times New Roman" w:hAnsi="Times New Roman" w:cs="Times New Roman"/>
          <w:sz w:val="24"/>
          <w:szCs w:val="24"/>
        </w:rPr>
        <w:t>načelu</w:t>
      </w:r>
      <w:r w:rsidRPr="005345E8">
        <w:rPr>
          <w:rFonts w:ascii="Times New Roman" w:hAnsi="Times New Roman" w:cs="Times New Roman"/>
          <w:sz w:val="24"/>
          <w:szCs w:val="24"/>
        </w:rPr>
        <w:t xml:space="preserve"> vjerodostojnosti, </w:t>
      </w:r>
      <w:r w:rsidR="0063372E" w:rsidRPr="005345E8">
        <w:rPr>
          <w:rFonts w:ascii="Times New Roman" w:hAnsi="Times New Roman" w:cs="Times New Roman"/>
          <w:sz w:val="24"/>
          <w:szCs w:val="24"/>
        </w:rPr>
        <w:t xml:space="preserve">cjelovitosti, </w:t>
      </w:r>
      <w:r w:rsidRPr="005345E8">
        <w:rPr>
          <w:rFonts w:ascii="Times New Roman" w:hAnsi="Times New Roman" w:cs="Times New Roman"/>
          <w:sz w:val="24"/>
          <w:szCs w:val="24"/>
        </w:rPr>
        <w:t xml:space="preserve">istinitosti i pouzdanosti, </w:t>
      </w:r>
      <w:r w:rsidR="0063372E" w:rsidRPr="005345E8">
        <w:rPr>
          <w:rFonts w:ascii="Times New Roman" w:hAnsi="Times New Roman" w:cs="Times New Roman"/>
          <w:sz w:val="24"/>
          <w:szCs w:val="24"/>
        </w:rPr>
        <w:t>načel</w:t>
      </w:r>
      <w:r w:rsidR="00A622F8" w:rsidRPr="005345E8">
        <w:rPr>
          <w:rFonts w:ascii="Times New Roman" w:hAnsi="Times New Roman" w:cs="Times New Roman"/>
          <w:sz w:val="24"/>
          <w:szCs w:val="24"/>
        </w:rPr>
        <w:t>u</w:t>
      </w:r>
      <w:r w:rsidR="0063372E" w:rsidRPr="005345E8">
        <w:rPr>
          <w:rFonts w:ascii="Times New Roman" w:hAnsi="Times New Roman" w:cs="Times New Roman"/>
          <w:sz w:val="24"/>
          <w:szCs w:val="24"/>
        </w:rPr>
        <w:t xml:space="preserve"> </w:t>
      </w:r>
      <w:r w:rsidRPr="005345E8">
        <w:rPr>
          <w:rFonts w:ascii="Times New Roman" w:hAnsi="Times New Roman" w:cs="Times New Roman"/>
          <w:sz w:val="24"/>
          <w:szCs w:val="24"/>
        </w:rPr>
        <w:t xml:space="preserve">standardizacije obrade i </w:t>
      </w:r>
      <w:proofErr w:type="spellStart"/>
      <w:r w:rsidRPr="005345E8">
        <w:rPr>
          <w:rFonts w:ascii="Times New Roman" w:hAnsi="Times New Roman" w:cs="Times New Roman"/>
          <w:sz w:val="24"/>
          <w:szCs w:val="24"/>
        </w:rPr>
        <w:t>interoperabilnosti</w:t>
      </w:r>
      <w:proofErr w:type="spellEnd"/>
      <w:r w:rsidRPr="005345E8">
        <w:rPr>
          <w:rFonts w:ascii="Times New Roman" w:hAnsi="Times New Roman" w:cs="Times New Roman"/>
          <w:sz w:val="24"/>
          <w:szCs w:val="24"/>
        </w:rPr>
        <w:t xml:space="preserve">, </w:t>
      </w:r>
      <w:r w:rsidR="000574B5" w:rsidRPr="005345E8">
        <w:rPr>
          <w:rFonts w:ascii="Times New Roman" w:hAnsi="Times New Roman" w:cs="Times New Roman"/>
          <w:sz w:val="24"/>
          <w:szCs w:val="24"/>
        </w:rPr>
        <w:t>načel</w:t>
      </w:r>
      <w:r w:rsidR="00A622F8" w:rsidRPr="005345E8">
        <w:rPr>
          <w:rFonts w:ascii="Times New Roman" w:hAnsi="Times New Roman" w:cs="Times New Roman"/>
          <w:sz w:val="24"/>
          <w:szCs w:val="24"/>
        </w:rPr>
        <w:t>u</w:t>
      </w:r>
      <w:r w:rsidR="000574B5" w:rsidRPr="005345E8">
        <w:rPr>
          <w:rFonts w:ascii="Times New Roman" w:hAnsi="Times New Roman" w:cs="Times New Roman"/>
          <w:sz w:val="24"/>
          <w:szCs w:val="24"/>
        </w:rPr>
        <w:t xml:space="preserve"> </w:t>
      </w:r>
      <w:proofErr w:type="spellStart"/>
      <w:r w:rsidRPr="005345E8">
        <w:rPr>
          <w:rFonts w:ascii="Times New Roman" w:hAnsi="Times New Roman" w:cs="Times New Roman"/>
          <w:sz w:val="24"/>
          <w:szCs w:val="24"/>
        </w:rPr>
        <w:t>sljedivosti</w:t>
      </w:r>
      <w:proofErr w:type="spellEnd"/>
      <w:r w:rsidRPr="005345E8">
        <w:rPr>
          <w:rFonts w:ascii="Times New Roman" w:hAnsi="Times New Roman" w:cs="Times New Roman"/>
          <w:sz w:val="24"/>
          <w:szCs w:val="24"/>
        </w:rPr>
        <w:t xml:space="preserve"> i ažurnosti, </w:t>
      </w:r>
      <w:r w:rsidR="000574B5" w:rsidRPr="005345E8">
        <w:rPr>
          <w:rFonts w:ascii="Times New Roman" w:hAnsi="Times New Roman" w:cs="Times New Roman"/>
          <w:sz w:val="24"/>
          <w:szCs w:val="24"/>
        </w:rPr>
        <w:t>te načel</w:t>
      </w:r>
      <w:r w:rsidR="00A622F8" w:rsidRPr="005345E8">
        <w:rPr>
          <w:rFonts w:ascii="Times New Roman" w:hAnsi="Times New Roman" w:cs="Times New Roman"/>
          <w:sz w:val="24"/>
          <w:szCs w:val="24"/>
        </w:rPr>
        <w:t>u</w:t>
      </w:r>
      <w:r w:rsidR="000574B5" w:rsidRPr="005345E8">
        <w:rPr>
          <w:rFonts w:ascii="Times New Roman" w:hAnsi="Times New Roman" w:cs="Times New Roman"/>
          <w:sz w:val="24"/>
          <w:szCs w:val="24"/>
        </w:rPr>
        <w:t xml:space="preserve"> </w:t>
      </w:r>
      <w:r w:rsidRPr="005345E8">
        <w:rPr>
          <w:rFonts w:ascii="Times New Roman" w:hAnsi="Times New Roman" w:cs="Times New Roman"/>
          <w:sz w:val="24"/>
          <w:szCs w:val="24"/>
        </w:rPr>
        <w:t>dostupnosti i zaštite.</w:t>
      </w:r>
    </w:p>
    <w:p w14:paraId="4895C416" w14:textId="1B4A962B" w:rsidR="00F150F2" w:rsidRPr="00F150F2" w:rsidRDefault="00F150F2" w:rsidP="008658CD">
      <w:pPr>
        <w:spacing w:after="0"/>
        <w:ind w:left="1080"/>
        <w:rPr>
          <w:rFonts w:ascii="Times New Roman" w:hAnsi="Times New Roman" w:cs="Times New Roman"/>
          <w:sz w:val="24"/>
          <w:szCs w:val="24"/>
        </w:rPr>
      </w:pPr>
      <w:r>
        <w:rPr>
          <w:rFonts w:ascii="Times New Roman" w:hAnsi="Times New Roman" w:cs="Times New Roman"/>
          <w:sz w:val="24"/>
          <w:szCs w:val="24"/>
        </w:rPr>
        <w:t xml:space="preserve">                                                  </w:t>
      </w:r>
      <w:r w:rsidR="00EA752A" w:rsidRPr="00F150F2">
        <w:rPr>
          <w:rFonts w:ascii="Times New Roman" w:hAnsi="Times New Roman" w:cs="Times New Roman"/>
          <w:sz w:val="24"/>
          <w:szCs w:val="24"/>
        </w:rPr>
        <w:t>Članak 5.</w:t>
      </w:r>
    </w:p>
    <w:p w14:paraId="24C18D1A" w14:textId="2D3CFA5D" w:rsidR="00D00199" w:rsidRDefault="006A7607" w:rsidP="008658CD">
      <w:pPr>
        <w:spacing w:after="0"/>
        <w:jc w:val="both"/>
        <w:rPr>
          <w:rFonts w:ascii="Times New Roman" w:hAnsi="Times New Roman" w:cs="Times New Roman"/>
          <w:sz w:val="24"/>
          <w:szCs w:val="24"/>
        </w:rPr>
      </w:pPr>
      <w:r w:rsidRPr="00F150F2">
        <w:rPr>
          <w:rFonts w:ascii="Times New Roman" w:hAnsi="Times New Roman" w:cs="Times New Roman"/>
          <w:sz w:val="24"/>
          <w:szCs w:val="24"/>
        </w:rPr>
        <w:t xml:space="preserve">Načelo zakonitosti </w:t>
      </w:r>
      <w:r w:rsidR="005922F1" w:rsidRPr="00F150F2">
        <w:rPr>
          <w:rFonts w:ascii="Times New Roman" w:hAnsi="Times New Roman" w:cs="Times New Roman"/>
          <w:sz w:val="24"/>
          <w:szCs w:val="24"/>
        </w:rPr>
        <w:t xml:space="preserve">i </w:t>
      </w:r>
      <w:proofErr w:type="spellStart"/>
      <w:r w:rsidR="005922F1" w:rsidRPr="00F150F2">
        <w:rPr>
          <w:rFonts w:ascii="Times New Roman" w:hAnsi="Times New Roman" w:cs="Times New Roman"/>
          <w:sz w:val="24"/>
          <w:szCs w:val="24"/>
        </w:rPr>
        <w:t>minimizacije</w:t>
      </w:r>
      <w:proofErr w:type="spellEnd"/>
      <w:r w:rsidR="005922F1" w:rsidRPr="00F150F2">
        <w:rPr>
          <w:rFonts w:ascii="Times New Roman" w:hAnsi="Times New Roman" w:cs="Times New Roman"/>
          <w:sz w:val="24"/>
          <w:szCs w:val="24"/>
        </w:rPr>
        <w:t xml:space="preserve"> </w:t>
      </w:r>
      <w:r w:rsidR="00F90249" w:rsidRPr="00F150F2">
        <w:rPr>
          <w:rFonts w:ascii="Times New Roman" w:hAnsi="Times New Roman" w:cs="Times New Roman"/>
          <w:sz w:val="24"/>
          <w:szCs w:val="24"/>
        </w:rPr>
        <w:t xml:space="preserve">prikupljanja i obrade </w:t>
      </w:r>
      <w:r w:rsidRPr="00F150F2">
        <w:rPr>
          <w:rFonts w:ascii="Times New Roman" w:hAnsi="Times New Roman" w:cs="Times New Roman"/>
          <w:sz w:val="24"/>
          <w:szCs w:val="24"/>
        </w:rPr>
        <w:t xml:space="preserve">ostvaruje se tako da su prometni podaci koji se prikupljaju i obrađuju nastali na zakonit način </w:t>
      </w:r>
      <w:r w:rsidR="008E6C4B" w:rsidRPr="00F150F2">
        <w:rPr>
          <w:rFonts w:ascii="Times New Roman" w:hAnsi="Times New Roman" w:cs="Times New Roman"/>
          <w:sz w:val="24"/>
          <w:szCs w:val="24"/>
        </w:rPr>
        <w:t xml:space="preserve">te </w:t>
      </w:r>
      <w:r w:rsidRPr="00F150F2">
        <w:rPr>
          <w:rFonts w:ascii="Times New Roman" w:hAnsi="Times New Roman" w:cs="Times New Roman"/>
          <w:sz w:val="24"/>
          <w:szCs w:val="24"/>
        </w:rPr>
        <w:t xml:space="preserve">je </w:t>
      </w:r>
      <w:r w:rsidR="008E6C4B" w:rsidRPr="00F150F2">
        <w:rPr>
          <w:rFonts w:ascii="Times New Roman" w:hAnsi="Times New Roman" w:cs="Times New Roman"/>
          <w:sz w:val="24"/>
          <w:szCs w:val="24"/>
        </w:rPr>
        <w:t>cilj prikupljanja</w:t>
      </w:r>
      <w:r w:rsidRPr="00F150F2">
        <w:rPr>
          <w:rFonts w:ascii="Times New Roman" w:hAnsi="Times New Roman" w:cs="Times New Roman"/>
          <w:sz w:val="24"/>
          <w:szCs w:val="24"/>
        </w:rPr>
        <w:t xml:space="preserve"> i obrade</w:t>
      </w:r>
      <w:r w:rsidR="008E6C4B" w:rsidRPr="00F150F2">
        <w:rPr>
          <w:rFonts w:ascii="Times New Roman" w:hAnsi="Times New Roman" w:cs="Times New Roman"/>
          <w:sz w:val="24"/>
          <w:szCs w:val="24"/>
        </w:rPr>
        <w:t xml:space="preserve"> povezan s </w:t>
      </w:r>
      <w:r w:rsidRPr="00F150F2">
        <w:rPr>
          <w:rFonts w:ascii="Times New Roman" w:hAnsi="Times New Roman" w:cs="Times New Roman"/>
          <w:sz w:val="24"/>
          <w:szCs w:val="24"/>
        </w:rPr>
        <w:t>putnički</w:t>
      </w:r>
      <w:r w:rsidR="00410CCE" w:rsidRPr="00F150F2">
        <w:rPr>
          <w:rFonts w:ascii="Times New Roman" w:hAnsi="Times New Roman" w:cs="Times New Roman"/>
          <w:sz w:val="24"/>
          <w:szCs w:val="24"/>
        </w:rPr>
        <w:t>m</w:t>
      </w:r>
      <w:r w:rsidRPr="00F150F2">
        <w:rPr>
          <w:rFonts w:ascii="Times New Roman" w:hAnsi="Times New Roman" w:cs="Times New Roman"/>
          <w:sz w:val="24"/>
          <w:szCs w:val="24"/>
        </w:rPr>
        <w:t xml:space="preserve"> i teretni</w:t>
      </w:r>
      <w:r w:rsidR="00410CCE" w:rsidRPr="00F150F2">
        <w:rPr>
          <w:rFonts w:ascii="Times New Roman" w:hAnsi="Times New Roman" w:cs="Times New Roman"/>
          <w:sz w:val="24"/>
          <w:szCs w:val="24"/>
        </w:rPr>
        <w:t>m</w:t>
      </w:r>
      <w:r w:rsidRPr="00F150F2">
        <w:rPr>
          <w:rFonts w:ascii="Times New Roman" w:hAnsi="Times New Roman" w:cs="Times New Roman"/>
          <w:sz w:val="24"/>
          <w:szCs w:val="24"/>
        </w:rPr>
        <w:t xml:space="preserve"> cestovni</w:t>
      </w:r>
      <w:r w:rsidR="00410CCE" w:rsidRPr="00F150F2">
        <w:rPr>
          <w:rFonts w:ascii="Times New Roman" w:hAnsi="Times New Roman" w:cs="Times New Roman"/>
          <w:sz w:val="24"/>
          <w:szCs w:val="24"/>
        </w:rPr>
        <w:t>m</w:t>
      </w:r>
      <w:r w:rsidRPr="00F150F2">
        <w:rPr>
          <w:rFonts w:ascii="Times New Roman" w:hAnsi="Times New Roman" w:cs="Times New Roman"/>
          <w:sz w:val="24"/>
          <w:szCs w:val="24"/>
        </w:rPr>
        <w:t xml:space="preserve"> promet</w:t>
      </w:r>
      <w:r w:rsidR="00410CCE" w:rsidRPr="00F150F2">
        <w:rPr>
          <w:rFonts w:ascii="Times New Roman" w:hAnsi="Times New Roman" w:cs="Times New Roman"/>
          <w:sz w:val="24"/>
          <w:szCs w:val="24"/>
        </w:rPr>
        <w:t>om</w:t>
      </w:r>
      <w:r w:rsidR="005922F1" w:rsidRPr="00F150F2">
        <w:rPr>
          <w:rFonts w:ascii="Times New Roman" w:hAnsi="Times New Roman" w:cs="Times New Roman"/>
          <w:sz w:val="24"/>
          <w:szCs w:val="24"/>
        </w:rPr>
        <w:t xml:space="preserve">. </w:t>
      </w:r>
    </w:p>
    <w:p w14:paraId="175D95A2" w14:textId="77777777" w:rsidR="008658CD" w:rsidRPr="00F150F2" w:rsidRDefault="008658CD" w:rsidP="008658CD">
      <w:pPr>
        <w:spacing w:after="0"/>
        <w:jc w:val="both"/>
        <w:rPr>
          <w:rFonts w:ascii="Times New Roman" w:hAnsi="Times New Roman" w:cs="Times New Roman"/>
          <w:sz w:val="24"/>
          <w:szCs w:val="24"/>
        </w:rPr>
      </w:pPr>
    </w:p>
    <w:p w14:paraId="6E639405" w14:textId="5211421C" w:rsidR="00EA752A" w:rsidRDefault="00EA752A" w:rsidP="008658CD">
      <w:pPr>
        <w:spacing w:after="0"/>
        <w:jc w:val="center"/>
        <w:rPr>
          <w:rFonts w:ascii="Times New Roman" w:hAnsi="Times New Roman" w:cs="Times New Roman"/>
          <w:sz w:val="24"/>
          <w:szCs w:val="24"/>
        </w:rPr>
      </w:pPr>
      <w:r>
        <w:rPr>
          <w:rFonts w:ascii="Times New Roman" w:hAnsi="Times New Roman" w:cs="Times New Roman"/>
          <w:sz w:val="24"/>
          <w:szCs w:val="24"/>
        </w:rPr>
        <w:t>Čla</w:t>
      </w:r>
      <w:r w:rsidR="00F150F2">
        <w:rPr>
          <w:rFonts w:ascii="Times New Roman" w:hAnsi="Times New Roman" w:cs="Times New Roman"/>
          <w:sz w:val="24"/>
          <w:szCs w:val="24"/>
        </w:rPr>
        <w:t>n</w:t>
      </w:r>
      <w:r>
        <w:rPr>
          <w:rFonts w:ascii="Times New Roman" w:hAnsi="Times New Roman" w:cs="Times New Roman"/>
          <w:sz w:val="24"/>
          <w:szCs w:val="24"/>
        </w:rPr>
        <w:t>ak 6</w:t>
      </w:r>
      <w:r w:rsidRPr="00EA752A">
        <w:rPr>
          <w:rFonts w:ascii="Times New Roman" w:hAnsi="Times New Roman" w:cs="Times New Roman"/>
          <w:sz w:val="24"/>
          <w:szCs w:val="24"/>
        </w:rPr>
        <w:t>.</w:t>
      </w:r>
    </w:p>
    <w:p w14:paraId="22E0F543" w14:textId="659D7304" w:rsidR="00F150F2" w:rsidRDefault="00F150F2" w:rsidP="008658CD">
      <w:pPr>
        <w:spacing w:after="0"/>
        <w:jc w:val="both"/>
        <w:rPr>
          <w:rFonts w:ascii="Times New Roman" w:hAnsi="Times New Roman" w:cs="Times New Roman"/>
          <w:sz w:val="24"/>
          <w:szCs w:val="24"/>
        </w:rPr>
      </w:pPr>
      <w:r>
        <w:rPr>
          <w:rFonts w:ascii="Times New Roman" w:hAnsi="Times New Roman" w:cs="Times New Roman"/>
          <w:sz w:val="24"/>
          <w:szCs w:val="24"/>
        </w:rPr>
        <w:t>(1</w:t>
      </w:r>
      <w:r w:rsidR="00E72CAC">
        <w:rPr>
          <w:rFonts w:ascii="Times New Roman" w:hAnsi="Times New Roman" w:cs="Times New Roman"/>
          <w:sz w:val="24"/>
          <w:szCs w:val="24"/>
        </w:rPr>
        <w:t xml:space="preserve">) </w:t>
      </w:r>
      <w:r w:rsidR="004E0F82" w:rsidRPr="005345E8">
        <w:rPr>
          <w:rFonts w:ascii="Times New Roman" w:hAnsi="Times New Roman" w:cs="Times New Roman"/>
          <w:sz w:val="24"/>
          <w:szCs w:val="24"/>
        </w:rPr>
        <w:t xml:space="preserve">Načelo vjerodostojnosti, </w:t>
      </w:r>
      <w:r w:rsidR="0063372E" w:rsidRPr="005345E8">
        <w:rPr>
          <w:rFonts w:ascii="Times New Roman" w:hAnsi="Times New Roman" w:cs="Times New Roman"/>
          <w:sz w:val="24"/>
          <w:szCs w:val="24"/>
        </w:rPr>
        <w:t xml:space="preserve">cjelovitosti, </w:t>
      </w:r>
      <w:r w:rsidR="004E0F82" w:rsidRPr="005345E8">
        <w:rPr>
          <w:rFonts w:ascii="Times New Roman" w:hAnsi="Times New Roman" w:cs="Times New Roman"/>
          <w:sz w:val="24"/>
          <w:szCs w:val="24"/>
        </w:rPr>
        <w:t xml:space="preserve">istinitosti i pouzdanosti </w:t>
      </w:r>
      <w:r w:rsidR="00C1321F" w:rsidRPr="005345E8">
        <w:rPr>
          <w:rFonts w:ascii="Times New Roman" w:hAnsi="Times New Roman" w:cs="Times New Roman"/>
          <w:sz w:val="24"/>
          <w:szCs w:val="24"/>
        </w:rPr>
        <w:t>prometnog</w:t>
      </w:r>
      <w:r w:rsidR="004E0F82" w:rsidRPr="005345E8">
        <w:rPr>
          <w:rFonts w:ascii="Times New Roman" w:hAnsi="Times New Roman" w:cs="Times New Roman"/>
          <w:sz w:val="24"/>
          <w:szCs w:val="24"/>
        </w:rPr>
        <w:t xml:space="preserve"> podatka ostvaruje se na način da je </w:t>
      </w:r>
      <w:r w:rsidR="005636D5" w:rsidRPr="005345E8">
        <w:rPr>
          <w:rFonts w:ascii="Times New Roman" w:hAnsi="Times New Roman" w:cs="Times New Roman"/>
          <w:sz w:val="24"/>
          <w:szCs w:val="24"/>
        </w:rPr>
        <w:t xml:space="preserve">prometni </w:t>
      </w:r>
      <w:r w:rsidR="004E0F82" w:rsidRPr="005345E8">
        <w:rPr>
          <w:rFonts w:ascii="Times New Roman" w:hAnsi="Times New Roman" w:cs="Times New Roman"/>
          <w:sz w:val="24"/>
          <w:szCs w:val="24"/>
        </w:rPr>
        <w:t>podatak preuzet iz službenih zapisa ovlaštene pravne ili fizičke osobe u za to predviđenom obliku i rezultat je formalno</w:t>
      </w:r>
      <w:r w:rsidR="005636D5" w:rsidRPr="005345E8">
        <w:rPr>
          <w:rFonts w:ascii="Times New Roman" w:hAnsi="Times New Roman" w:cs="Times New Roman"/>
          <w:sz w:val="24"/>
          <w:szCs w:val="24"/>
        </w:rPr>
        <w:t xml:space="preserve"> </w:t>
      </w:r>
      <w:r w:rsidR="004E0F82" w:rsidRPr="005345E8">
        <w:rPr>
          <w:rFonts w:ascii="Times New Roman" w:hAnsi="Times New Roman" w:cs="Times New Roman"/>
          <w:sz w:val="24"/>
          <w:szCs w:val="24"/>
        </w:rPr>
        <w:t>definiranog i propisanog postupka</w:t>
      </w:r>
      <w:r w:rsidR="005636D5" w:rsidRPr="005345E8">
        <w:rPr>
          <w:rFonts w:ascii="Times New Roman" w:hAnsi="Times New Roman" w:cs="Times New Roman"/>
          <w:sz w:val="24"/>
          <w:szCs w:val="24"/>
        </w:rPr>
        <w:t xml:space="preserve"> prikupljanja</w:t>
      </w:r>
      <w:r>
        <w:rPr>
          <w:rFonts w:ascii="Times New Roman" w:hAnsi="Times New Roman" w:cs="Times New Roman"/>
          <w:sz w:val="24"/>
          <w:szCs w:val="24"/>
        </w:rPr>
        <w:t>.</w:t>
      </w:r>
    </w:p>
    <w:p w14:paraId="64525710" w14:textId="77777777" w:rsidR="008658CD" w:rsidRDefault="008658CD" w:rsidP="008658CD">
      <w:pPr>
        <w:spacing w:after="0"/>
        <w:jc w:val="both"/>
        <w:rPr>
          <w:rFonts w:ascii="Times New Roman" w:hAnsi="Times New Roman" w:cs="Times New Roman"/>
          <w:sz w:val="24"/>
          <w:szCs w:val="24"/>
        </w:rPr>
      </w:pPr>
    </w:p>
    <w:p w14:paraId="304ED5F8" w14:textId="7C422524" w:rsidR="00A516E0" w:rsidRDefault="00F150F2" w:rsidP="008658CD">
      <w:pPr>
        <w:spacing w:after="0"/>
        <w:jc w:val="both"/>
        <w:rPr>
          <w:rFonts w:ascii="Times New Roman" w:hAnsi="Times New Roman" w:cs="Times New Roman"/>
          <w:sz w:val="24"/>
          <w:szCs w:val="24"/>
        </w:rPr>
      </w:pPr>
      <w:r>
        <w:rPr>
          <w:rFonts w:ascii="Times New Roman" w:hAnsi="Times New Roman" w:cs="Times New Roman"/>
          <w:sz w:val="24"/>
          <w:szCs w:val="24"/>
        </w:rPr>
        <w:t>(2) P</w:t>
      </w:r>
      <w:r w:rsidR="00F90249" w:rsidRPr="005345E8">
        <w:rPr>
          <w:rFonts w:ascii="Times New Roman" w:hAnsi="Times New Roman" w:cs="Times New Roman"/>
          <w:sz w:val="24"/>
          <w:szCs w:val="24"/>
        </w:rPr>
        <w:t>rometna</w:t>
      </w:r>
      <w:r w:rsidR="004E0F82" w:rsidRPr="005345E8">
        <w:rPr>
          <w:rFonts w:ascii="Times New Roman" w:hAnsi="Times New Roman" w:cs="Times New Roman"/>
          <w:sz w:val="24"/>
          <w:szCs w:val="24"/>
        </w:rPr>
        <w:t xml:space="preserve"> informacija</w:t>
      </w:r>
      <w:r w:rsidR="00211593">
        <w:rPr>
          <w:rFonts w:ascii="Times New Roman" w:hAnsi="Times New Roman" w:cs="Times New Roman"/>
          <w:sz w:val="24"/>
          <w:szCs w:val="24"/>
        </w:rPr>
        <w:t xml:space="preserve"> </w:t>
      </w:r>
      <w:r w:rsidR="004E0F82" w:rsidRPr="005345E8">
        <w:rPr>
          <w:rFonts w:ascii="Times New Roman" w:hAnsi="Times New Roman" w:cs="Times New Roman"/>
          <w:sz w:val="24"/>
          <w:szCs w:val="24"/>
        </w:rPr>
        <w:t xml:space="preserve">je vjerodostojna, istinita i pouzdana samo ako proizlazi iz vjerodostojnih </w:t>
      </w:r>
      <w:r w:rsidR="00F90249" w:rsidRPr="005345E8">
        <w:rPr>
          <w:rFonts w:ascii="Times New Roman" w:hAnsi="Times New Roman" w:cs="Times New Roman"/>
          <w:sz w:val="24"/>
          <w:szCs w:val="24"/>
        </w:rPr>
        <w:t xml:space="preserve">prometnih </w:t>
      </w:r>
      <w:r w:rsidR="004E0F82" w:rsidRPr="005345E8">
        <w:rPr>
          <w:rFonts w:ascii="Times New Roman" w:hAnsi="Times New Roman" w:cs="Times New Roman"/>
          <w:sz w:val="24"/>
          <w:szCs w:val="24"/>
        </w:rPr>
        <w:t>podataka</w:t>
      </w:r>
      <w:r>
        <w:rPr>
          <w:rFonts w:ascii="Times New Roman" w:hAnsi="Times New Roman" w:cs="Times New Roman"/>
          <w:sz w:val="24"/>
          <w:szCs w:val="24"/>
        </w:rPr>
        <w:t>,</w:t>
      </w:r>
      <w:r w:rsidR="00211593">
        <w:rPr>
          <w:rFonts w:ascii="Times New Roman" w:hAnsi="Times New Roman" w:cs="Times New Roman"/>
          <w:sz w:val="24"/>
          <w:szCs w:val="24"/>
        </w:rPr>
        <w:t xml:space="preserve"> a i</w:t>
      </w:r>
      <w:r w:rsidR="00A516E0" w:rsidRPr="005345E8">
        <w:rPr>
          <w:rFonts w:ascii="Times New Roman" w:hAnsi="Times New Roman" w:cs="Times New Roman"/>
          <w:sz w:val="24"/>
          <w:szCs w:val="24"/>
        </w:rPr>
        <w:t>ntegritet podataka osigurava da podaci ostaju točni, cjeloviti i nepromijenjeni tijekom njihove obrade.</w:t>
      </w:r>
    </w:p>
    <w:p w14:paraId="1097C640" w14:textId="77777777" w:rsidR="008658CD" w:rsidRDefault="008658CD" w:rsidP="008658CD">
      <w:pPr>
        <w:spacing w:after="0"/>
        <w:jc w:val="both"/>
        <w:rPr>
          <w:rFonts w:ascii="Times New Roman" w:hAnsi="Times New Roman" w:cs="Times New Roman"/>
          <w:sz w:val="24"/>
          <w:szCs w:val="24"/>
        </w:rPr>
      </w:pPr>
    </w:p>
    <w:p w14:paraId="30227C01" w14:textId="1690B5C3" w:rsidR="00EA752A" w:rsidRPr="005345E8" w:rsidRDefault="00EA752A" w:rsidP="008658CD">
      <w:pPr>
        <w:spacing w:after="0"/>
        <w:jc w:val="center"/>
        <w:rPr>
          <w:rFonts w:ascii="Times New Roman" w:hAnsi="Times New Roman" w:cs="Times New Roman"/>
          <w:sz w:val="24"/>
          <w:szCs w:val="24"/>
        </w:rPr>
      </w:pPr>
      <w:r>
        <w:rPr>
          <w:rFonts w:ascii="Times New Roman" w:hAnsi="Times New Roman" w:cs="Times New Roman"/>
          <w:sz w:val="24"/>
          <w:szCs w:val="24"/>
        </w:rPr>
        <w:t>Članak 7</w:t>
      </w:r>
      <w:r w:rsidRPr="00EA752A">
        <w:rPr>
          <w:rFonts w:ascii="Times New Roman" w:hAnsi="Times New Roman" w:cs="Times New Roman"/>
          <w:sz w:val="24"/>
          <w:szCs w:val="24"/>
        </w:rPr>
        <w:t>.</w:t>
      </w:r>
    </w:p>
    <w:p w14:paraId="37138489" w14:textId="46FD417F" w:rsidR="00E95720" w:rsidRDefault="00F150F2" w:rsidP="008658CD">
      <w:pPr>
        <w:spacing w:after="0"/>
        <w:jc w:val="both"/>
        <w:rPr>
          <w:rFonts w:ascii="Times New Roman" w:hAnsi="Times New Roman" w:cs="Times New Roman"/>
          <w:sz w:val="24"/>
          <w:szCs w:val="24"/>
        </w:rPr>
      </w:pPr>
      <w:r>
        <w:rPr>
          <w:rFonts w:ascii="Times New Roman" w:hAnsi="Times New Roman" w:cs="Times New Roman"/>
          <w:sz w:val="24"/>
          <w:szCs w:val="24"/>
        </w:rPr>
        <w:t>(1</w:t>
      </w:r>
      <w:r w:rsidR="00E72CAC">
        <w:rPr>
          <w:rFonts w:ascii="Times New Roman" w:hAnsi="Times New Roman" w:cs="Times New Roman"/>
          <w:sz w:val="24"/>
          <w:szCs w:val="24"/>
        </w:rPr>
        <w:t xml:space="preserve">) </w:t>
      </w:r>
      <w:r w:rsidR="0063372E" w:rsidRPr="005345E8">
        <w:rPr>
          <w:rFonts w:ascii="Times New Roman" w:hAnsi="Times New Roman" w:cs="Times New Roman"/>
          <w:sz w:val="24"/>
          <w:szCs w:val="24"/>
        </w:rPr>
        <w:t>Načelo standardizacij</w:t>
      </w:r>
      <w:r w:rsidR="00D00199">
        <w:rPr>
          <w:rFonts w:ascii="Times New Roman" w:hAnsi="Times New Roman" w:cs="Times New Roman"/>
          <w:sz w:val="24"/>
          <w:szCs w:val="24"/>
        </w:rPr>
        <w:t>e</w:t>
      </w:r>
      <w:r w:rsidR="0063372E" w:rsidRPr="005345E8">
        <w:rPr>
          <w:rFonts w:ascii="Times New Roman" w:hAnsi="Times New Roman" w:cs="Times New Roman"/>
          <w:sz w:val="24"/>
          <w:szCs w:val="24"/>
        </w:rPr>
        <w:t xml:space="preserve"> obrade i </w:t>
      </w:r>
      <w:proofErr w:type="spellStart"/>
      <w:r w:rsidR="0063372E" w:rsidRPr="005345E8">
        <w:rPr>
          <w:rFonts w:ascii="Times New Roman" w:hAnsi="Times New Roman" w:cs="Times New Roman"/>
          <w:sz w:val="24"/>
          <w:szCs w:val="24"/>
        </w:rPr>
        <w:t>interoperabilnosti</w:t>
      </w:r>
      <w:proofErr w:type="spellEnd"/>
      <w:r w:rsidR="0063372E" w:rsidRPr="005345E8">
        <w:rPr>
          <w:rFonts w:ascii="Times New Roman" w:hAnsi="Times New Roman" w:cs="Times New Roman"/>
          <w:sz w:val="24"/>
          <w:szCs w:val="24"/>
        </w:rPr>
        <w:t xml:space="preserve"> prometnih podataka ostvaruje se na način da je standardiziran svaki postupak vezan uz nastanak, prikupljanje, bilježenje, preuzimanje, korištenje, prosljeđivanje, pohranu i arhiviranje prometnih podataka u njihovu ukupnom ciklusu na razini prometnog sustava.</w:t>
      </w:r>
      <w:r w:rsidR="00A622F8" w:rsidRPr="005345E8">
        <w:rPr>
          <w:rFonts w:ascii="Times New Roman" w:hAnsi="Times New Roman" w:cs="Times New Roman"/>
          <w:sz w:val="24"/>
          <w:szCs w:val="24"/>
        </w:rPr>
        <w:t xml:space="preserve"> </w:t>
      </w:r>
    </w:p>
    <w:p w14:paraId="7CC67C5A" w14:textId="77777777" w:rsidR="008658CD" w:rsidRDefault="008658CD" w:rsidP="008658CD">
      <w:pPr>
        <w:spacing w:after="0"/>
        <w:jc w:val="both"/>
        <w:rPr>
          <w:rFonts w:ascii="Times New Roman" w:hAnsi="Times New Roman" w:cs="Times New Roman"/>
          <w:sz w:val="24"/>
          <w:szCs w:val="24"/>
        </w:rPr>
      </w:pPr>
    </w:p>
    <w:p w14:paraId="09F5F115" w14:textId="45E2EF42" w:rsidR="00E95720" w:rsidRDefault="00E95720" w:rsidP="008658CD">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63372E" w:rsidRPr="005345E8">
        <w:rPr>
          <w:rFonts w:ascii="Times New Roman" w:hAnsi="Times New Roman" w:cs="Times New Roman"/>
          <w:sz w:val="24"/>
          <w:szCs w:val="24"/>
        </w:rPr>
        <w:t>Pravne i fizičke osobe i/ili sustavi u prometu čiji podaci su obuhvaćeni Izvještajno</w:t>
      </w:r>
      <w:r w:rsidR="00D00199">
        <w:rPr>
          <w:rFonts w:ascii="Times New Roman" w:hAnsi="Times New Roman" w:cs="Times New Roman"/>
          <w:sz w:val="24"/>
          <w:szCs w:val="24"/>
        </w:rPr>
        <w:t>-</w:t>
      </w:r>
      <w:r w:rsidR="0063372E" w:rsidRPr="005345E8">
        <w:rPr>
          <w:rFonts w:ascii="Times New Roman" w:hAnsi="Times New Roman" w:cs="Times New Roman"/>
          <w:sz w:val="24"/>
          <w:szCs w:val="24"/>
        </w:rPr>
        <w:t>upravljačkim sustavom, moraju ostvarivati zajedničke standarde kao jedinstven sustav neovisno o razini integracije.</w:t>
      </w:r>
    </w:p>
    <w:p w14:paraId="2E0186C7" w14:textId="77777777" w:rsidR="008658CD" w:rsidRDefault="008658CD" w:rsidP="008658CD">
      <w:pPr>
        <w:spacing w:after="0"/>
        <w:jc w:val="both"/>
        <w:rPr>
          <w:rFonts w:ascii="Times New Roman" w:hAnsi="Times New Roman" w:cs="Times New Roman"/>
          <w:sz w:val="24"/>
          <w:szCs w:val="24"/>
        </w:rPr>
      </w:pPr>
    </w:p>
    <w:p w14:paraId="5B73556C" w14:textId="3BB1A264" w:rsidR="0063372E" w:rsidRDefault="00E95720" w:rsidP="008658CD">
      <w:pPr>
        <w:spacing w:after="0"/>
        <w:jc w:val="both"/>
        <w:rPr>
          <w:rFonts w:ascii="Times New Roman" w:hAnsi="Times New Roman" w:cs="Times New Roman"/>
          <w:sz w:val="24"/>
          <w:szCs w:val="24"/>
        </w:rPr>
      </w:pPr>
      <w:r>
        <w:rPr>
          <w:rFonts w:ascii="Times New Roman" w:hAnsi="Times New Roman" w:cs="Times New Roman"/>
          <w:sz w:val="24"/>
          <w:szCs w:val="24"/>
        </w:rPr>
        <w:t>(3)</w:t>
      </w:r>
      <w:r w:rsidR="00A622F8" w:rsidRPr="005345E8">
        <w:rPr>
          <w:rFonts w:ascii="Times New Roman" w:hAnsi="Times New Roman" w:cs="Times New Roman"/>
          <w:sz w:val="24"/>
          <w:szCs w:val="24"/>
        </w:rPr>
        <w:t xml:space="preserve"> </w:t>
      </w:r>
      <w:proofErr w:type="spellStart"/>
      <w:r w:rsidR="0063372E" w:rsidRPr="005345E8">
        <w:rPr>
          <w:rFonts w:ascii="Times New Roman" w:hAnsi="Times New Roman" w:cs="Times New Roman"/>
          <w:sz w:val="24"/>
          <w:szCs w:val="24"/>
        </w:rPr>
        <w:t>Interoperabilnost</w:t>
      </w:r>
      <w:proofErr w:type="spellEnd"/>
      <w:r w:rsidR="0063372E" w:rsidRPr="005345E8">
        <w:rPr>
          <w:rFonts w:ascii="Times New Roman" w:hAnsi="Times New Roman" w:cs="Times New Roman"/>
          <w:sz w:val="24"/>
          <w:szCs w:val="24"/>
        </w:rPr>
        <w:t xml:space="preserve"> </w:t>
      </w:r>
      <w:r w:rsidR="000574B5" w:rsidRPr="005345E8">
        <w:rPr>
          <w:rFonts w:ascii="Times New Roman" w:hAnsi="Times New Roman" w:cs="Times New Roman"/>
          <w:sz w:val="24"/>
          <w:szCs w:val="24"/>
        </w:rPr>
        <w:t>prometnih</w:t>
      </w:r>
      <w:r w:rsidR="0063372E" w:rsidRPr="005345E8">
        <w:rPr>
          <w:rFonts w:ascii="Times New Roman" w:hAnsi="Times New Roman" w:cs="Times New Roman"/>
          <w:sz w:val="24"/>
          <w:szCs w:val="24"/>
        </w:rPr>
        <w:t xml:space="preserve"> podataka ostvaruje se </w:t>
      </w:r>
      <w:r w:rsidR="000574B5" w:rsidRPr="005345E8">
        <w:rPr>
          <w:rFonts w:ascii="Times New Roman" w:hAnsi="Times New Roman" w:cs="Times New Roman"/>
          <w:sz w:val="24"/>
          <w:szCs w:val="24"/>
        </w:rPr>
        <w:t xml:space="preserve">na pravnoj, organizacijskoj, procesnoj, semantičkoj i tehničkoj razini, a </w:t>
      </w:r>
      <w:r w:rsidR="0063372E" w:rsidRPr="005345E8">
        <w:rPr>
          <w:rFonts w:ascii="Times New Roman" w:hAnsi="Times New Roman" w:cs="Times New Roman"/>
          <w:sz w:val="24"/>
          <w:szCs w:val="24"/>
        </w:rPr>
        <w:t>njihov</w:t>
      </w:r>
      <w:r w:rsidR="000574B5" w:rsidRPr="005345E8">
        <w:rPr>
          <w:rFonts w:ascii="Times New Roman" w:hAnsi="Times New Roman" w:cs="Times New Roman"/>
          <w:sz w:val="24"/>
          <w:szCs w:val="24"/>
        </w:rPr>
        <w:t>a</w:t>
      </w:r>
      <w:r w:rsidR="0063372E" w:rsidRPr="005345E8">
        <w:rPr>
          <w:rFonts w:ascii="Times New Roman" w:hAnsi="Times New Roman" w:cs="Times New Roman"/>
          <w:sz w:val="24"/>
          <w:szCs w:val="24"/>
        </w:rPr>
        <w:t xml:space="preserve"> razmjen</w:t>
      </w:r>
      <w:r w:rsidR="000574B5" w:rsidRPr="005345E8">
        <w:rPr>
          <w:rFonts w:ascii="Times New Roman" w:hAnsi="Times New Roman" w:cs="Times New Roman"/>
          <w:sz w:val="24"/>
          <w:szCs w:val="24"/>
        </w:rPr>
        <w:t>a</w:t>
      </w:r>
      <w:r w:rsidR="0063372E" w:rsidRPr="005345E8">
        <w:rPr>
          <w:rFonts w:ascii="Times New Roman" w:hAnsi="Times New Roman" w:cs="Times New Roman"/>
          <w:sz w:val="24"/>
          <w:szCs w:val="24"/>
        </w:rPr>
        <w:t xml:space="preserve"> </w:t>
      </w:r>
      <w:r w:rsidR="000574B5" w:rsidRPr="005345E8">
        <w:rPr>
          <w:rFonts w:ascii="Times New Roman" w:hAnsi="Times New Roman" w:cs="Times New Roman"/>
          <w:sz w:val="24"/>
          <w:szCs w:val="24"/>
        </w:rPr>
        <w:t xml:space="preserve">ostvaruje se </w:t>
      </w:r>
      <w:r w:rsidR="0063372E" w:rsidRPr="005345E8">
        <w:rPr>
          <w:rFonts w:ascii="Times New Roman" w:hAnsi="Times New Roman" w:cs="Times New Roman"/>
          <w:sz w:val="24"/>
          <w:szCs w:val="24"/>
        </w:rPr>
        <w:t>elektroničkim putem, korištenjem</w:t>
      </w:r>
      <w:r w:rsidR="000574B5" w:rsidRPr="005345E8">
        <w:rPr>
          <w:rFonts w:ascii="Times New Roman" w:hAnsi="Times New Roman" w:cs="Times New Roman"/>
          <w:sz w:val="24"/>
          <w:szCs w:val="24"/>
        </w:rPr>
        <w:t xml:space="preserve"> </w:t>
      </w:r>
      <w:r w:rsidR="0063372E" w:rsidRPr="005345E8">
        <w:rPr>
          <w:rFonts w:ascii="Times New Roman" w:hAnsi="Times New Roman" w:cs="Times New Roman"/>
          <w:sz w:val="24"/>
          <w:szCs w:val="24"/>
        </w:rPr>
        <w:t xml:space="preserve">unaprijed dogovorenih strukturiranih poruka kao standardnog načina razmjene </w:t>
      </w:r>
      <w:r w:rsidR="000574B5" w:rsidRPr="005345E8">
        <w:rPr>
          <w:rFonts w:ascii="Times New Roman" w:hAnsi="Times New Roman" w:cs="Times New Roman"/>
          <w:sz w:val="24"/>
          <w:szCs w:val="24"/>
        </w:rPr>
        <w:t>prometnih</w:t>
      </w:r>
      <w:r w:rsidR="0063372E" w:rsidRPr="005345E8">
        <w:rPr>
          <w:rFonts w:ascii="Times New Roman" w:hAnsi="Times New Roman" w:cs="Times New Roman"/>
          <w:sz w:val="24"/>
          <w:szCs w:val="24"/>
        </w:rPr>
        <w:t xml:space="preserve"> podataka, osim u iznimnim</w:t>
      </w:r>
      <w:r w:rsidR="000574B5" w:rsidRPr="005345E8">
        <w:rPr>
          <w:rFonts w:ascii="Times New Roman" w:hAnsi="Times New Roman" w:cs="Times New Roman"/>
          <w:sz w:val="24"/>
          <w:szCs w:val="24"/>
        </w:rPr>
        <w:t xml:space="preserve"> </w:t>
      </w:r>
      <w:r w:rsidR="0063372E" w:rsidRPr="005345E8">
        <w:rPr>
          <w:rFonts w:ascii="Times New Roman" w:hAnsi="Times New Roman" w:cs="Times New Roman"/>
          <w:sz w:val="24"/>
          <w:szCs w:val="24"/>
        </w:rPr>
        <w:t>slučajevima kada elektronička razmjena podataka iz opravdanih razloga nije moguća.</w:t>
      </w:r>
    </w:p>
    <w:p w14:paraId="5E1F516D" w14:textId="497E3AE7" w:rsidR="00EA752A" w:rsidRPr="005345E8" w:rsidRDefault="00EA752A" w:rsidP="008658CD">
      <w:pPr>
        <w:spacing w:after="0"/>
        <w:jc w:val="center"/>
        <w:rPr>
          <w:rFonts w:ascii="Times New Roman" w:hAnsi="Times New Roman" w:cs="Times New Roman"/>
          <w:sz w:val="24"/>
          <w:szCs w:val="24"/>
        </w:rPr>
      </w:pPr>
      <w:r w:rsidRPr="00EA752A">
        <w:rPr>
          <w:rFonts w:ascii="Times New Roman" w:hAnsi="Times New Roman" w:cs="Times New Roman"/>
          <w:sz w:val="24"/>
          <w:szCs w:val="24"/>
        </w:rPr>
        <w:t xml:space="preserve">Članak </w:t>
      </w:r>
      <w:r>
        <w:rPr>
          <w:rFonts w:ascii="Times New Roman" w:hAnsi="Times New Roman" w:cs="Times New Roman"/>
          <w:sz w:val="24"/>
          <w:szCs w:val="24"/>
        </w:rPr>
        <w:t>8</w:t>
      </w:r>
      <w:r w:rsidRPr="00EA752A">
        <w:rPr>
          <w:rFonts w:ascii="Times New Roman" w:hAnsi="Times New Roman" w:cs="Times New Roman"/>
          <w:sz w:val="24"/>
          <w:szCs w:val="24"/>
        </w:rPr>
        <w:t>.</w:t>
      </w:r>
    </w:p>
    <w:p w14:paraId="72A0F144" w14:textId="6D77AB7F" w:rsidR="000574B5" w:rsidRDefault="00E72CAC" w:rsidP="008658CD">
      <w:pPr>
        <w:spacing w:after="0"/>
        <w:jc w:val="both"/>
        <w:rPr>
          <w:rFonts w:ascii="Times New Roman" w:hAnsi="Times New Roman" w:cs="Times New Roman"/>
          <w:sz w:val="24"/>
          <w:szCs w:val="24"/>
        </w:rPr>
      </w:pPr>
      <w:r>
        <w:rPr>
          <w:rFonts w:ascii="Times New Roman" w:hAnsi="Times New Roman" w:cs="Times New Roman"/>
          <w:sz w:val="24"/>
          <w:szCs w:val="24"/>
        </w:rPr>
        <w:t xml:space="preserve">(5) </w:t>
      </w:r>
      <w:r w:rsidR="000574B5" w:rsidRPr="005345E8">
        <w:rPr>
          <w:rFonts w:ascii="Times New Roman" w:hAnsi="Times New Roman" w:cs="Times New Roman"/>
          <w:sz w:val="24"/>
          <w:szCs w:val="24"/>
        </w:rPr>
        <w:t xml:space="preserve">Načelo </w:t>
      </w:r>
      <w:proofErr w:type="spellStart"/>
      <w:r w:rsidR="0074487F" w:rsidRPr="005345E8">
        <w:rPr>
          <w:rFonts w:ascii="Times New Roman" w:hAnsi="Times New Roman" w:cs="Times New Roman"/>
          <w:sz w:val="24"/>
          <w:szCs w:val="24"/>
        </w:rPr>
        <w:t>sljedivosti</w:t>
      </w:r>
      <w:proofErr w:type="spellEnd"/>
      <w:r w:rsidR="000574B5" w:rsidRPr="005345E8">
        <w:rPr>
          <w:rFonts w:ascii="Times New Roman" w:hAnsi="Times New Roman" w:cs="Times New Roman"/>
          <w:sz w:val="24"/>
          <w:szCs w:val="24"/>
        </w:rPr>
        <w:t xml:space="preserve"> </w:t>
      </w:r>
      <w:r w:rsidR="0074487F" w:rsidRPr="005345E8">
        <w:rPr>
          <w:rFonts w:ascii="Times New Roman" w:hAnsi="Times New Roman" w:cs="Times New Roman"/>
          <w:sz w:val="24"/>
          <w:szCs w:val="24"/>
        </w:rPr>
        <w:t xml:space="preserve">i ažurnosti </w:t>
      </w:r>
      <w:r w:rsidR="000574B5" w:rsidRPr="005345E8">
        <w:rPr>
          <w:rFonts w:ascii="Times New Roman" w:hAnsi="Times New Roman" w:cs="Times New Roman"/>
          <w:sz w:val="24"/>
          <w:szCs w:val="24"/>
        </w:rPr>
        <w:t xml:space="preserve">nastanka, promjene i uporabe </w:t>
      </w:r>
      <w:r w:rsidR="0074487F" w:rsidRPr="005345E8">
        <w:rPr>
          <w:rFonts w:ascii="Times New Roman" w:hAnsi="Times New Roman" w:cs="Times New Roman"/>
          <w:sz w:val="24"/>
          <w:szCs w:val="24"/>
        </w:rPr>
        <w:t>prometnih</w:t>
      </w:r>
      <w:r w:rsidR="000574B5" w:rsidRPr="005345E8">
        <w:rPr>
          <w:rFonts w:ascii="Times New Roman" w:hAnsi="Times New Roman" w:cs="Times New Roman"/>
          <w:sz w:val="24"/>
          <w:szCs w:val="24"/>
        </w:rPr>
        <w:t xml:space="preserve"> podatka i informacija  ostvaruje se uspostavom standardnih postupaka</w:t>
      </w:r>
      <w:r w:rsidR="0074487F" w:rsidRPr="005345E8">
        <w:rPr>
          <w:rFonts w:ascii="Times New Roman" w:hAnsi="Times New Roman" w:cs="Times New Roman"/>
          <w:sz w:val="24"/>
          <w:szCs w:val="24"/>
        </w:rPr>
        <w:t xml:space="preserve"> </w:t>
      </w:r>
      <w:r w:rsidR="000574B5" w:rsidRPr="005345E8">
        <w:rPr>
          <w:rFonts w:ascii="Times New Roman" w:hAnsi="Times New Roman" w:cs="Times New Roman"/>
          <w:sz w:val="24"/>
          <w:szCs w:val="24"/>
        </w:rPr>
        <w:t xml:space="preserve">prikupljanja i obrade </w:t>
      </w:r>
      <w:r w:rsidR="0074487F" w:rsidRPr="005345E8">
        <w:rPr>
          <w:rFonts w:ascii="Times New Roman" w:hAnsi="Times New Roman" w:cs="Times New Roman"/>
          <w:sz w:val="24"/>
          <w:szCs w:val="24"/>
        </w:rPr>
        <w:t>prometnih</w:t>
      </w:r>
      <w:r w:rsidR="000574B5" w:rsidRPr="005345E8">
        <w:rPr>
          <w:rFonts w:ascii="Times New Roman" w:hAnsi="Times New Roman" w:cs="Times New Roman"/>
          <w:sz w:val="24"/>
          <w:szCs w:val="24"/>
        </w:rPr>
        <w:t xml:space="preserve"> podataka i informacija</w:t>
      </w:r>
      <w:r w:rsidR="0074487F" w:rsidRPr="005345E8">
        <w:rPr>
          <w:rFonts w:ascii="Times New Roman" w:hAnsi="Times New Roman" w:cs="Times New Roman"/>
          <w:sz w:val="24"/>
          <w:szCs w:val="24"/>
        </w:rPr>
        <w:t xml:space="preserve"> uz obvezu </w:t>
      </w:r>
      <w:r w:rsidR="000574B5" w:rsidRPr="005345E8">
        <w:rPr>
          <w:rFonts w:ascii="Times New Roman" w:hAnsi="Times New Roman" w:cs="Times New Roman"/>
          <w:sz w:val="24"/>
          <w:szCs w:val="24"/>
        </w:rPr>
        <w:t xml:space="preserve">da voditelji obrade </w:t>
      </w:r>
      <w:r w:rsidR="0074487F" w:rsidRPr="005345E8">
        <w:rPr>
          <w:rFonts w:ascii="Times New Roman" w:hAnsi="Times New Roman" w:cs="Times New Roman"/>
          <w:sz w:val="24"/>
          <w:szCs w:val="24"/>
        </w:rPr>
        <w:t xml:space="preserve">prometnih </w:t>
      </w:r>
      <w:r w:rsidR="000574B5" w:rsidRPr="005345E8">
        <w:rPr>
          <w:rFonts w:ascii="Times New Roman" w:hAnsi="Times New Roman" w:cs="Times New Roman"/>
          <w:sz w:val="24"/>
          <w:szCs w:val="24"/>
        </w:rPr>
        <w:t xml:space="preserve">podataka precizno utvrde vrijeme nastanka </w:t>
      </w:r>
      <w:r w:rsidR="000574B5" w:rsidRPr="005345E8">
        <w:rPr>
          <w:rFonts w:ascii="Times New Roman" w:hAnsi="Times New Roman" w:cs="Times New Roman"/>
          <w:sz w:val="24"/>
          <w:szCs w:val="24"/>
        </w:rPr>
        <w:lastRenderedPageBreak/>
        <w:t>u odnosu na trenutak obrade</w:t>
      </w:r>
      <w:r w:rsidR="00B01625">
        <w:rPr>
          <w:rFonts w:ascii="Times New Roman" w:hAnsi="Times New Roman" w:cs="Times New Roman"/>
          <w:sz w:val="24"/>
          <w:szCs w:val="24"/>
        </w:rPr>
        <w:t xml:space="preserve"> te da pravovremeno dostavljaju sve podatke u </w:t>
      </w:r>
      <w:r w:rsidR="00B01625" w:rsidRPr="005345E8">
        <w:rPr>
          <w:rFonts w:ascii="Times New Roman" w:hAnsi="Times New Roman" w:cs="Times New Roman"/>
          <w:sz w:val="24"/>
          <w:szCs w:val="24"/>
        </w:rPr>
        <w:t>Izvještajno</w:t>
      </w:r>
      <w:r w:rsidR="00B01625">
        <w:rPr>
          <w:rFonts w:ascii="Times New Roman" w:hAnsi="Times New Roman" w:cs="Times New Roman"/>
          <w:sz w:val="24"/>
          <w:szCs w:val="24"/>
        </w:rPr>
        <w:t>-</w:t>
      </w:r>
      <w:r w:rsidR="00B01625" w:rsidRPr="005345E8">
        <w:rPr>
          <w:rFonts w:ascii="Times New Roman" w:hAnsi="Times New Roman" w:cs="Times New Roman"/>
          <w:sz w:val="24"/>
          <w:szCs w:val="24"/>
        </w:rPr>
        <w:t>upravljački sustav</w:t>
      </w:r>
      <w:r w:rsidR="000574B5" w:rsidRPr="005345E8">
        <w:rPr>
          <w:rFonts w:ascii="Times New Roman" w:hAnsi="Times New Roman" w:cs="Times New Roman"/>
          <w:sz w:val="24"/>
          <w:szCs w:val="24"/>
        </w:rPr>
        <w:t>.</w:t>
      </w:r>
    </w:p>
    <w:p w14:paraId="050D20A0" w14:textId="77777777" w:rsidR="008658CD" w:rsidRDefault="008658CD" w:rsidP="008658CD">
      <w:pPr>
        <w:spacing w:after="0"/>
        <w:jc w:val="center"/>
        <w:rPr>
          <w:rFonts w:ascii="Times New Roman" w:hAnsi="Times New Roman" w:cs="Times New Roman"/>
          <w:sz w:val="24"/>
          <w:szCs w:val="24"/>
        </w:rPr>
      </w:pPr>
    </w:p>
    <w:p w14:paraId="22FB258B" w14:textId="0B9C44EE" w:rsidR="00EA752A" w:rsidRPr="005345E8" w:rsidRDefault="00EA752A" w:rsidP="008658CD">
      <w:pPr>
        <w:spacing w:after="0"/>
        <w:jc w:val="center"/>
        <w:rPr>
          <w:rFonts w:ascii="Times New Roman" w:hAnsi="Times New Roman" w:cs="Times New Roman"/>
          <w:sz w:val="24"/>
          <w:szCs w:val="24"/>
        </w:rPr>
      </w:pPr>
      <w:r>
        <w:rPr>
          <w:rFonts w:ascii="Times New Roman" w:hAnsi="Times New Roman" w:cs="Times New Roman"/>
          <w:sz w:val="24"/>
          <w:szCs w:val="24"/>
        </w:rPr>
        <w:t>Članak 9</w:t>
      </w:r>
      <w:r w:rsidRPr="00EA752A">
        <w:rPr>
          <w:rFonts w:ascii="Times New Roman" w:hAnsi="Times New Roman" w:cs="Times New Roman"/>
          <w:sz w:val="24"/>
          <w:szCs w:val="24"/>
        </w:rPr>
        <w:t>.</w:t>
      </w:r>
    </w:p>
    <w:p w14:paraId="2354A029" w14:textId="6FAF0CE6" w:rsidR="00E72CAC" w:rsidRDefault="00E72CAC" w:rsidP="008658CD">
      <w:pPr>
        <w:spacing w:after="0"/>
        <w:jc w:val="both"/>
        <w:rPr>
          <w:rFonts w:ascii="Times New Roman" w:hAnsi="Times New Roman" w:cs="Times New Roman"/>
          <w:sz w:val="24"/>
          <w:szCs w:val="24"/>
        </w:rPr>
      </w:pPr>
      <w:r>
        <w:rPr>
          <w:rFonts w:ascii="Times New Roman" w:hAnsi="Times New Roman" w:cs="Times New Roman"/>
          <w:sz w:val="24"/>
          <w:szCs w:val="24"/>
        </w:rPr>
        <w:t xml:space="preserve">(6) </w:t>
      </w:r>
      <w:r w:rsidR="00F90249" w:rsidRPr="005345E8">
        <w:rPr>
          <w:rFonts w:ascii="Times New Roman" w:hAnsi="Times New Roman" w:cs="Times New Roman"/>
          <w:sz w:val="24"/>
          <w:szCs w:val="24"/>
        </w:rPr>
        <w:t xml:space="preserve">Načelo dostupnosti i zaštite </w:t>
      </w:r>
      <w:r w:rsidR="0063372E" w:rsidRPr="005345E8">
        <w:rPr>
          <w:rFonts w:ascii="Times New Roman" w:hAnsi="Times New Roman" w:cs="Times New Roman"/>
          <w:sz w:val="24"/>
          <w:szCs w:val="24"/>
        </w:rPr>
        <w:t>prometnih</w:t>
      </w:r>
      <w:r w:rsidR="00F90249" w:rsidRPr="005345E8">
        <w:rPr>
          <w:rFonts w:ascii="Times New Roman" w:hAnsi="Times New Roman" w:cs="Times New Roman"/>
          <w:sz w:val="24"/>
          <w:szCs w:val="24"/>
        </w:rPr>
        <w:t xml:space="preserve"> podataka i informacija ostvaruje se na način da su podaci i</w:t>
      </w:r>
      <w:r w:rsidR="0063372E" w:rsidRPr="005345E8">
        <w:rPr>
          <w:rFonts w:ascii="Times New Roman" w:hAnsi="Times New Roman" w:cs="Times New Roman"/>
          <w:sz w:val="24"/>
          <w:szCs w:val="24"/>
        </w:rPr>
        <w:t xml:space="preserve"> </w:t>
      </w:r>
      <w:r w:rsidR="00F90249" w:rsidRPr="005345E8">
        <w:rPr>
          <w:rFonts w:ascii="Times New Roman" w:hAnsi="Times New Roman" w:cs="Times New Roman"/>
          <w:sz w:val="24"/>
          <w:szCs w:val="24"/>
        </w:rPr>
        <w:t xml:space="preserve">informacije dostupni svim ovlaštenim pravnim i fizičkim osobama, </w:t>
      </w:r>
      <w:r w:rsidR="0063372E" w:rsidRPr="005345E8">
        <w:rPr>
          <w:rFonts w:ascii="Times New Roman" w:hAnsi="Times New Roman" w:cs="Times New Roman"/>
          <w:sz w:val="24"/>
          <w:szCs w:val="24"/>
        </w:rPr>
        <w:t>nadležnim tijelima</w:t>
      </w:r>
      <w:r w:rsidR="00F90249" w:rsidRPr="005345E8">
        <w:rPr>
          <w:rFonts w:ascii="Times New Roman" w:hAnsi="Times New Roman" w:cs="Times New Roman"/>
          <w:sz w:val="24"/>
          <w:szCs w:val="24"/>
        </w:rPr>
        <w:t xml:space="preserve"> </w:t>
      </w:r>
      <w:r w:rsidR="0063372E" w:rsidRPr="005345E8">
        <w:rPr>
          <w:rFonts w:ascii="Times New Roman" w:hAnsi="Times New Roman" w:cs="Times New Roman"/>
          <w:sz w:val="24"/>
          <w:szCs w:val="24"/>
        </w:rPr>
        <w:t>prometnog</w:t>
      </w:r>
      <w:r w:rsidR="00F90249" w:rsidRPr="005345E8">
        <w:rPr>
          <w:rFonts w:ascii="Times New Roman" w:hAnsi="Times New Roman" w:cs="Times New Roman"/>
          <w:sz w:val="24"/>
          <w:szCs w:val="24"/>
        </w:rPr>
        <w:t xml:space="preserve"> sustava, </w:t>
      </w:r>
      <w:r w:rsidR="0063372E" w:rsidRPr="005345E8">
        <w:rPr>
          <w:rFonts w:ascii="Times New Roman" w:hAnsi="Times New Roman" w:cs="Times New Roman"/>
          <w:sz w:val="24"/>
          <w:szCs w:val="24"/>
        </w:rPr>
        <w:t xml:space="preserve">a </w:t>
      </w:r>
      <w:r w:rsidR="00F90249" w:rsidRPr="005345E8">
        <w:rPr>
          <w:rFonts w:ascii="Times New Roman" w:hAnsi="Times New Roman" w:cs="Times New Roman"/>
          <w:sz w:val="24"/>
          <w:szCs w:val="24"/>
        </w:rPr>
        <w:t>kojima je to pravo</w:t>
      </w:r>
      <w:r w:rsidR="0063372E" w:rsidRPr="005345E8">
        <w:rPr>
          <w:rFonts w:ascii="Times New Roman" w:hAnsi="Times New Roman" w:cs="Times New Roman"/>
          <w:sz w:val="24"/>
          <w:szCs w:val="24"/>
        </w:rPr>
        <w:t xml:space="preserve"> </w:t>
      </w:r>
      <w:r w:rsidR="00F90249" w:rsidRPr="005345E8">
        <w:rPr>
          <w:rFonts w:ascii="Times New Roman" w:hAnsi="Times New Roman" w:cs="Times New Roman"/>
          <w:sz w:val="24"/>
          <w:szCs w:val="24"/>
        </w:rPr>
        <w:t xml:space="preserve">priznato zakonima koji </w:t>
      </w:r>
      <w:r w:rsidR="0042544F">
        <w:rPr>
          <w:rFonts w:ascii="Times New Roman" w:hAnsi="Times New Roman" w:cs="Times New Roman"/>
          <w:sz w:val="24"/>
          <w:szCs w:val="24"/>
        </w:rPr>
        <w:t>uređuju</w:t>
      </w:r>
      <w:r w:rsidR="00F90249" w:rsidRPr="005345E8">
        <w:rPr>
          <w:rFonts w:ascii="Times New Roman" w:hAnsi="Times New Roman" w:cs="Times New Roman"/>
          <w:sz w:val="24"/>
          <w:szCs w:val="24"/>
        </w:rPr>
        <w:t xml:space="preserve"> prava i obveze u </w:t>
      </w:r>
      <w:r w:rsidR="0063372E" w:rsidRPr="005345E8">
        <w:rPr>
          <w:rFonts w:ascii="Times New Roman" w:hAnsi="Times New Roman" w:cs="Times New Roman"/>
          <w:sz w:val="24"/>
          <w:szCs w:val="24"/>
        </w:rPr>
        <w:t>prometnom</w:t>
      </w:r>
      <w:r w:rsidR="00F90249" w:rsidRPr="005345E8">
        <w:rPr>
          <w:rFonts w:ascii="Times New Roman" w:hAnsi="Times New Roman" w:cs="Times New Roman"/>
          <w:sz w:val="24"/>
          <w:szCs w:val="24"/>
        </w:rPr>
        <w:t xml:space="preserve"> sustavu.</w:t>
      </w:r>
      <w:r w:rsidR="00A622F8" w:rsidRPr="005345E8">
        <w:rPr>
          <w:rFonts w:ascii="Times New Roman" w:hAnsi="Times New Roman" w:cs="Times New Roman"/>
          <w:sz w:val="24"/>
          <w:szCs w:val="24"/>
        </w:rPr>
        <w:t xml:space="preserve"> </w:t>
      </w:r>
    </w:p>
    <w:p w14:paraId="298EB3B0" w14:textId="77777777" w:rsidR="008658CD" w:rsidRDefault="008658CD" w:rsidP="008658CD">
      <w:pPr>
        <w:spacing w:after="0"/>
        <w:jc w:val="both"/>
        <w:rPr>
          <w:rFonts w:ascii="Times New Roman" w:hAnsi="Times New Roman" w:cs="Times New Roman"/>
          <w:sz w:val="24"/>
          <w:szCs w:val="24"/>
        </w:rPr>
      </w:pPr>
    </w:p>
    <w:p w14:paraId="00911273" w14:textId="77777777" w:rsidR="001F5233" w:rsidRPr="005345E8" w:rsidRDefault="00D81057" w:rsidP="00D81057">
      <w:pPr>
        <w:jc w:val="center"/>
        <w:rPr>
          <w:rFonts w:ascii="Times New Roman" w:hAnsi="Times New Roman" w:cs="Times New Roman"/>
          <w:i/>
          <w:sz w:val="24"/>
          <w:szCs w:val="24"/>
        </w:rPr>
      </w:pPr>
      <w:r w:rsidRPr="0056508F">
        <w:rPr>
          <w:rFonts w:ascii="Times New Roman" w:hAnsi="Times New Roman" w:cs="Times New Roman"/>
          <w:i/>
          <w:sz w:val="24"/>
          <w:szCs w:val="24"/>
        </w:rPr>
        <w:t>Opseg p</w:t>
      </w:r>
      <w:r w:rsidRPr="005345E8">
        <w:rPr>
          <w:rFonts w:ascii="Times New Roman" w:hAnsi="Times New Roman" w:cs="Times New Roman"/>
          <w:i/>
          <w:sz w:val="24"/>
          <w:szCs w:val="24"/>
        </w:rPr>
        <w:t xml:space="preserve">odataka u </w:t>
      </w:r>
      <w:r w:rsidR="001F5233" w:rsidRPr="005345E8">
        <w:rPr>
          <w:rFonts w:ascii="Times New Roman" w:hAnsi="Times New Roman" w:cs="Times New Roman"/>
          <w:i/>
          <w:sz w:val="24"/>
          <w:szCs w:val="24"/>
        </w:rPr>
        <w:t>Izvještajno-upravljačko</w:t>
      </w:r>
      <w:r w:rsidR="004E0F82" w:rsidRPr="005345E8">
        <w:rPr>
          <w:rFonts w:ascii="Times New Roman" w:hAnsi="Times New Roman" w:cs="Times New Roman"/>
          <w:i/>
          <w:sz w:val="24"/>
          <w:szCs w:val="24"/>
        </w:rPr>
        <w:t>m</w:t>
      </w:r>
      <w:r w:rsidR="001F5233" w:rsidRPr="005345E8">
        <w:rPr>
          <w:rFonts w:ascii="Times New Roman" w:hAnsi="Times New Roman" w:cs="Times New Roman"/>
          <w:i/>
          <w:sz w:val="24"/>
          <w:szCs w:val="24"/>
        </w:rPr>
        <w:t xml:space="preserve"> sustav</w:t>
      </w:r>
      <w:r w:rsidR="004E0F82" w:rsidRPr="005345E8">
        <w:rPr>
          <w:rFonts w:ascii="Times New Roman" w:hAnsi="Times New Roman" w:cs="Times New Roman"/>
          <w:i/>
          <w:sz w:val="24"/>
          <w:szCs w:val="24"/>
        </w:rPr>
        <w:t>u</w:t>
      </w:r>
    </w:p>
    <w:p w14:paraId="587D792D" w14:textId="65293E61" w:rsidR="001F5233" w:rsidRPr="005345E8" w:rsidRDefault="001F5233" w:rsidP="00D81057">
      <w:pPr>
        <w:spacing w:before="240" w:after="0"/>
        <w:jc w:val="center"/>
        <w:rPr>
          <w:rFonts w:ascii="Times New Roman" w:hAnsi="Times New Roman" w:cs="Times New Roman"/>
          <w:sz w:val="24"/>
          <w:szCs w:val="24"/>
        </w:rPr>
      </w:pPr>
      <w:r w:rsidRPr="005345E8">
        <w:rPr>
          <w:rFonts w:ascii="Times New Roman" w:hAnsi="Times New Roman" w:cs="Times New Roman"/>
          <w:sz w:val="24"/>
          <w:szCs w:val="24"/>
        </w:rPr>
        <w:t xml:space="preserve">Članak </w:t>
      </w:r>
      <w:r w:rsidR="00EA752A">
        <w:rPr>
          <w:rFonts w:ascii="Times New Roman" w:hAnsi="Times New Roman" w:cs="Times New Roman"/>
          <w:sz w:val="24"/>
          <w:szCs w:val="24"/>
        </w:rPr>
        <w:t>10</w:t>
      </w:r>
      <w:r w:rsidRPr="005345E8">
        <w:rPr>
          <w:rFonts w:ascii="Times New Roman" w:hAnsi="Times New Roman" w:cs="Times New Roman"/>
          <w:sz w:val="24"/>
          <w:szCs w:val="24"/>
        </w:rPr>
        <w:t>.</w:t>
      </w:r>
    </w:p>
    <w:p w14:paraId="609EA46A" w14:textId="77777777" w:rsidR="00431BA5" w:rsidRPr="005345E8" w:rsidRDefault="00E72CAC" w:rsidP="00E1570B">
      <w:pPr>
        <w:rPr>
          <w:rFonts w:ascii="Times New Roman" w:hAnsi="Times New Roman" w:cs="Times New Roman"/>
          <w:sz w:val="24"/>
          <w:szCs w:val="24"/>
        </w:rPr>
      </w:pPr>
      <w:r>
        <w:rPr>
          <w:rFonts w:ascii="Times New Roman" w:hAnsi="Times New Roman" w:cs="Times New Roman"/>
          <w:sz w:val="24"/>
          <w:szCs w:val="24"/>
        </w:rPr>
        <w:t xml:space="preserve">(1) </w:t>
      </w:r>
      <w:r w:rsidR="00431BA5" w:rsidRPr="005345E8">
        <w:rPr>
          <w:rFonts w:ascii="Times New Roman" w:hAnsi="Times New Roman" w:cs="Times New Roman"/>
          <w:sz w:val="24"/>
          <w:szCs w:val="24"/>
        </w:rPr>
        <w:t xml:space="preserve">Izvještajno-upravljački sustav </w:t>
      </w:r>
      <w:r w:rsidR="00A133DF" w:rsidRPr="005345E8">
        <w:rPr>
          <w:rFonts w:ascii="Times New Roman" w:hAnsi="Times New Roman" w:cs="Times New Roman"/>
          <w:sz w:val="24"/>
          <w:szCs w:val="24"/>
        </w:rPr>
        <w:t>obavlja povezivanje prometnih podataka koji su iskazani u slijedećim evidencijama:</w:t>
      </w:r>
    </w:p>
    <w:p w14:paraId="41165F7C" w14:textId="2A3EDBEF" w:rsidR="00A133DF" w:rsidRPr="00E1570B" w:rsidRDefault="00E1570B" w:rsidP="00DF3B98">
      <w:pPr>
        <w:jc w:val="both"/>
        <w:rPr>
          <w:rFonts w:ascii="Times New Roman" w:hAnsi="Times New Roman" w:cs="Times New Roman"/>
          <w:sz w:val="24"/>
          <w:szCs w:val="24"/>
        </w:rPr>
      </w:pPr>
      <w:r>
        <w:rPr>
          <w:rFonts w:ascii="Times New Roman" w:hAnsi="Times New Roman" w:cs="Times New Roman"/>
          <w:sz w:val="24"/>
          <w:szCs w:val="24"/>
        </w:rPr>
        <w:t xml:space="preserve">- </w:t>
      </w:r>
      <w:r w:rsidR="00A133DF" w:rsidRPr="00E1570B">
        <w:rPr>
          <w:rFonts w:ascii="Times New Roman" w:hAnsi="Times New Roman" w:cs="Times New Roman"/>
          <w:sz w:val="24"/>
          <w:szCs w:val="24"/>
        </w:rPr>
        <w:t>izdanih tahografskih kartica vozača, poduzeća, radionica i nadzornih tijela</w:t>
      </w:r>
    </w:p>
    <w:p w14:paraId="1259DDE2" w14:textId="1AD2F648" w:rsidR="00A133DF" w:rsidRPr="00E1570B" w:rsidRDefault="00E1570B" w:rsidP="00DF3B98">
      <w:pPr>
        <w:jc w:val="both"/>
        <w:rPr>
          <w:rFonts w:ascii="Times New Roman" w:hAnsi="Times New Roman" w:cs="Times New Roman"/>
          <w:sz w:val="24"/>
          <w:szCs w:val="24"/>
        </w:rPr>
      </w:pPr>
      <w:r>
        <w:rPr>
          <w:rFonts w:ascii="Times New Roman" w:hAnsi="Times New Roman" w:cs="Times New Roman"/>
          <w:sz w:val="24"/>
          <w:szCs w:val="24"/>
        </w:rPr>
        <w:t xml:space="preserve">- </w:t>
      </w:r>
      <w:r w:rsidR="00A133DF" w:rsidRPr="00E1570B">
        <w:rPr>
          <w:rFonts w:ascii="Times New Roman" w:hAnsi="Times New Roman" w:cs="Times New Roman"/>
          <w:sz w:val="24"/>
          <w:szCs w:val="24"/>
        </w:rPr>
        <w:t>ovlaštenih radionica za provedbu postupaka ispitivanja tahografa</w:t>
      </w:r>
    </w:p>
    <w:p w14:paraId="1CA1E5AB" w14:textId="7FEF4FBD" w:rsidR="00A133DF" w:rsidRPr="00E1570B" w:rsidRDefault="00E1570B" w:rsidP="00DF3B98">
      <w:pPr>
        <w:jc w:val="both"/>
        <w:rPr>
          <w:rFonts w:ascii="Times New Roman" w:hAnsi="Times New Roman" w:cs="Times New Roman"/>
          <w:sz w:val="24"/>
          <w:szCs w:val="24"/>
        </w:rPr>
      </w:pPr>
      <w:r>
        <w:rPr>
          <w:rFonts w:ascii="Times New Roman" w:hAnsi="Times New Roman" w:cs="Times New Roman"/>
          <w:sz w:val="24"/>
          <w:szCs w:val="24"/>
        </w:rPr>
        <w:t xml:space="preserve">- </w:t>
      </w:r>
      <w:r w:rsidR="00A133DF" w:rsidRPr="00E1570B">
        <w:rPr>
          <w:rFonts w:ascii="Times New Roman" w:hAnsi="Times New Roman" w:cs="Times New Roman"/>
          <w:sz w:val="24"/>
          <w:szCs w:val="24"/>
        </w:rPr>
        <w:t>provedeni</w:t>
      </w:r>
      <w:r w:rsidR="00FC416A" w:rsidRPr="00E1570B">
        <w:rPr>
          <w:rFonts w:ascii="Times New Roman" w:hAnsi="Times New Roman" w:cs="Times New Roman"/>
          <w:sz w:val="24"/>
          <w:szCs w:val="24"/>
        </w:rPr>
        <w:t>h</w:t>
      </w:r>
      <w:r w:rsidR="00A133DF" w:rsidRPr="00E1570B">
        <w:rPr>
          <w:rFonts w:ascii="Times New Roman" w:hAnsi="Times New Roman" w:cs="Times New Roman"/>
          <w:sz w:val="24"/>
          <w:szCs w:val="24"/>
        </w:rPr>
        <w:t xml:space="preserve"> periodički</w:t>
      </w:r>
      <w:r w:rsidR="00FC416A" w:rsidRPr="00E1570B">
        <w:rPr>
          <w:rFonts w:ascii="Times New Roman" w:hAnsi="Times New Roman" w:cs="Times New Roman"/>
          <w:sz w:val="24"/>
          <w:szCs w:val="24"/>
        </w:rPr>
        <w:t>h</w:t>
      </w:r>
      <w:r w:rsidR="00A133DF" w:rsidRPr="00E1570B">
        <w:rPr>
          <w:rFonts w:ascii="Times New Roman" w:hAnsi="Times New Roman" w:cs="Times New Roman"/>
          <w:sz w:val="24"/>
          <w:szCs w:val="24"/>
        </w:rPr>
        <w:t xml:space="preserve"> ispitivanja tahografa</w:t>
      </w:r>
    </w:p>
    <w:p w14:paraId="09F49E4D" w14:textId="14672D27" w:rsidR="00A133DF" w:rsidRPr="00E1570B" w:rsidRDefault="00E1570B" w:rsidP="00DF3B98">
      <w:pPr>
        <w:jc w:val="both"/>
        <w:rPr>
          <w:rFonts w:ascii="Times New Roman" w:hAnsi="Times New Roman" w:cs="Times New Roman"/>
          <w:sz w:val="24"/>
          <w:szCs w:val="24"/>
        </w:rPr>
      </w:pPr>
      <w:r>
        <w:rPr>
          <w:rFonts w:ascii="Times New Roman" w:hAnsi="Times New Roman" w:cs="Times New Roman"/>
          <w:sz w:val="24"/>
          <w:szCs w:val="24"/>
        </w:rPr>
        <w:t xml:space="preserve">- </w:t>
      </w:r>
      <w:r w:rsidR="00025DF2" w:rsidRPr="00E1570B">
        <w:rPr>
          <w:rFonts w:ascii="Times New Roman" w:hAnsi="Times New Roman" w:cs="Times New Roman"/>
          <w:sz w:val="24"/>
          <w:szCs w:val="24"/>
        </w:rPr>
        <w:t xml:space="preserve">sustava za središnju obradu tahografskih podataka (SOTAH) </w:t>
      </w:r>
    </w:p>
    <w:p w14:paraId="0869A6E6" w14:textId="67BCC0E2" w:rsidR="00FC416A" w:rsidRPr="00E1570B" w:rsidRDefault="00E1570B" w:rsidP="00DF3B98">
      <w:pPr>
        <w:jc w:val="both"/>
        <w:rPr>
          <w:rFonts w:ascii="Times New Roman" w:hAnsi="Times New Roman" w:cs="Times New Roman"/>
          <w:sz w:val="24"/>
          <w:szCs w:val="24"/>
        </w:rPr>
      </w:pPr>
      <w:r>
        <w:rPr>
          <w:rFonts w:ascii="Times New Roman" w:hAnsi="Times New Roman" w:cs="Times New Roman"/>
          <w:sz w:val="24"/>
          <w:szCs w:val="24"/>
        </w:rPr>
        <w:t xml:space="preserve">- </w:t>
      </w:r>
      <w:r w:rsidR="00FC416A" w:rsidRPr="00E1570B">
        <w:rPr>
          <w:rFonts w:ascii="Times New Roman" w:hAnsi="Times New Roman" w:cs="Times New Roman"/>
          <w:sz w:val="24"/>
          <w:szCs w:val="24"/>
        </w:rPr>
        <w:t>radnom iskustvu i sadašnjem poslodavcu profesionalnih vozača,</w:t>
      </w:r>
    </w:p>
    <w:p w14:paraId="58347E80" w14:textId="056CC311" w:rsidR="00FC416A" w:rsidRPr="00E1570B" w:rsidRDefault="00E1570B" w:rsidP="00DF3B98">
      <w:pPr>
        <w:jc w:val="both"/>
        <w:rPr>
          <w:rFonts w:ascii="Times New Roman" w:hAnsi="Times New Roman" w:cs="Times New Roman"/>
          <w:sz w:val="24"/>
          <w:szCs w:val="24"/>
        </w:rPr>
      </w:pPr>
      <w:r>
        <w:rPr>
          <w:rFonts w:ascii="Times New Roman" w:hAnsi="Times New Roman" w:cs="Times New Roman"/>
          <w:sz w:val="24"/>
          <w:szCs w:val="24"/>
        </w:rPr>
        <w:t xml:space="preserve">- </w:t>
      </w:r>
      <w:r w:rsidR="00FC416A" w:rsidRPr="00E1570B">
        <w:rPr>
          <w:rFonts w:ascii="Times New Roman" w:hAnsi="Times New Roman" w:cs="Times New Roman"/>
          <w:sz w:val="24"/>
          <w:szCs w:val="24"/>
        </w:rPr>
        <w:t xml:space="preserve">počinjenim prekršajima u </w:t>
      </w:r>
      <w:r w:rsidR="009917A1">
        <w:rPr>
          <w:rFonts w:ascii="Times New Roman" w:hAnsi="Times New Roman" w:cs="Times New Roman"/>
          <w:sz w:val="24"/>
          <w:szCs w:val="24"/>
        </w:rPr>
        <w:t>području</w:t>
      </w:r>
      <w:r w:rsidR="009917A1" w:rsidRPr="00D91C7D">
        <w:rPr>
          <w:rFonts w:ascii="Times New Roman" w:hAnsi="Times New Roman" w:cs="Times New Roman"/>
          <w:sz w:val="24"/>
          <w:szCs w:val="24"/>
        </w:rPr>
        <w:t xml:space="preserve"> cestovnog prometa, sigurnosti cestovnog prometa i prijevoza opasnih tvari</w:t>
      </w:r>
      <w:r w:rsidR="009917A1" w:rsidRPr="005345E8">
        <w:rPr>
          <w:rFonts w:ascii="Times New Roman" w:hAnsi="Times New Roman" w:cs="Times New Roman"/>
          <w:sz w:val="24"/>
          <w:szCs w:val="24"/>
        </w:rPr>
        <w:t xml:space="preserve"> i prijevozu profesionalnih vozača</w:t>
      </w:r>
    </w:p>
    <w:p w14:paraId="70E5D022" w14:textId="55A2221F" w:rsidR="00A133DF" w:rsidRPr="00E1570B" w:rsidRDefault="00E1570B" w:rsidP="00DF3B98">
      <w:pPr>
        <w:jc w:val="both"/>
        <w:rPr>
          <w:rFonts w:ascii="Times New Roman" w:hAnsi="Times New Roman" w:cs="Times New Roman"/>
          <w:sz w:val="24"/>
          <w:szCs w:val="24"/>
        </w:rPr>
      </w:pPr>
      <w:r>
        <w:rPr>
          <w:rFonts w:ascii="Times New Roman" w:hAnsi="Times New Roman" w:cs="Times New Roman"/>
          <w:sz w:val="24"/>
          <w:szCs w:val="24"/>
        </w:rPr>
        <w:t xml:space="preserve">- </w:t>
      </w:r>
      <w:r w:rsidR="00A133DF" w:rsidRPr="00E1570B">
        <w:rPr>
          <w:rFonts w:ascii="Times New Roman" w:hAnsi="Times New Roman" w:cs="Times New Roman"/>
          <w:sz w:val="24"/>
          <w:szCs w:val="24"/>
        </w:rPr>
        <w:t>izdanih licencija, licencija Zajednice i njihovih kopija</w:t>
      </w:r>
    </w:p>
    <w:p w14:paraId="3B6EAE2D" w14:textId="2BCCC152" w:rsidR="00A133DF" w:rsidRPr="00E1570B" w:rsidRDefault="00E1570B" w:rsidP="00DF3B98">
      <w:pPr>
        <w:jc w:val="both"/>
        <w:rPr>
          <w:rFonts w:ascii="Times New Roman" w:hAnsi="Times New Roman" w:cs="Times New Roman"/>
          <w:sz w:val="24"/>
          <w:szCs w:val="24"/>
        </w:rPr>
      </w:pPr>
      <w:r>
        <w:rPr>
          <w:rFonts w:ascii="Times New Roman" w:hAnsi="Times New Roman" w:cs="Times New Roman"/>
          <w:sz w:val="24"/>
          <w:szCs w:val="24"/>
        </w:rPr>
        <w:t xml:space="preserve">- </w:t>
      </w:r>
      <w:r w:rsidR="00A133DF" w:rsidRPr="00E1570B">
        <w:rPr>
          <w:rFonts w:ascii="Times New Roman" w:hAnsi="Times New Roman" w:cs="Times New Roman"/>
          <w:sz w:val="24"/>
          <w:szCs w:val="24"/>
        </w:rPr>
        <w:t>vozila za koja su izdane licencije</w:t>
      </w:r>
    </w:p>
    <w:p w14:paraId="201CB7B6" w14:textId="7057F2D5" w:rsidR="00A133DF" w:rsidRPr="00E1570B" w:rsidRDefault="00E1570B" w:rsidP="00DF3B98">
      <w:pPr>
        <w:jc w:val="both"/>
        <w:rPr>
          <w:rFonts w:ascii="Times New Roman" w:hAnsi="Times New Roman" w:cs="Times New Roman"/>
          <w:sz w:val="24"/>
          <w:szCs w:val="24"/>
        </w:rPr>
      </w:pPr>
      <w:r>
        <w:rPr>
          <w:rFonts w:ascii="Times New Roman" w:hAnsi="Times New Roman" w:cs="Times New Roman"/>
          <w:sz w:val="24"/>
          <w:szCs w:val="24"/>
        </w:rPr>
        <w:t xml:space="preserve">- </w:t>
      </w:r>
      <w:r w:rsidR="00A133DF" w:rsidRPr="00E1570B">
        <w:rPr>
          <w:rFonts w:ascii="Times New Roman" w:hAnsi="Times New Roman" w:cs="Times New Roman"/>
          <w:sz w:val="24"/>
          <w:szCs w:val="24"/>
        </w:rPr>
        <w:t>odobrenih centara za osposobljavanje vozača za stjecanje početnih kvalifikacija i periodične izobrazbe</w:t>
      </w:r>
    </w:p>
    <w:p w14:paraId="08C07FE9" w14:textId="4542778D" w:rsidR="00A133DF" w:rsidRPr="00E1570B" w:rsidRDefault="00E1570B" w:rsidP="00DF3B98">
      <w:pPr>
        <w:jc w:val="both"/>
        <w:rPr>
          <w:rFonts w:ascii="Times New Roman" w:hAnsi="Times New Roman" w:cs="Times New Roman"/>
          <w:sz w:val="24"/>
          <w:szCs w:val="24"/>
        </w:rPr>
      </w:pPr>
      <w:r>
        <w:rPr>
          <w:rFonts w:ascii="Times New Roman" w:hAnsi="Times New Roman" w:cs="Times New Roman"/>
          <w:sz w:val="24"/>
          <w:szCs w:val="24"/>
        </w:rPr>
        <w:t xml:space="preserve">- </w:t>
      </w:r>
      <w:r w:rsidR="00A133DF" w:rsidRPr="00E1570B">
        <w:rPr>
          <w:rFonts w:ascii="Times New Roman" w:hAnsi="Times New Roman" w:cs="Times New Roman"/>
          <w:sz w:val="24"/>
          <w:szCs w:val="24"/>
        </w:rPr>
        <w:t>odobrenih ispitnih centara za provjeru znanja za stjecanje početnih kvalifikacija za vozače</w:t>
      </w:r>
    </w:p>
    <w:p w14:paraId="5BF7C95C" w14:textId="17A67162" w:rsidR="00A133DF" w:rsidRPr="00E1570B" w:rsidRDefault="00E1570B" w:rsidP="00DF3B98">
      <w:pPr>
        <w:jc w:val="both"/>
        <w:rPr>
          <w:rFonts w:ascii="Times New Roman" w:hAnsi="Times New Roman" w:cs="Times New Roman"/>
          <w:sz w:val="24"/>
          <w:szCs w:val="24"/>
        </w:rPr>
      </w:pPr>
      <w:r>
        <w:rPr>
          <w:rFonts w:ascii="Times New Roman" w:hAnsi="Times New Roman" w:cs="Times New Roman"/>
          <w:sz w:val="24"/>
          <w:szCs w:val="24"/>
        </w:rPr>
        <w:t xml:space="preserve">- </w:t>
      </w:r>
      <w:r w:rsidR="00A133DF" w:rsidRPr="00E1570B">
        <w:rPr>
          <w:rFonts w:ascii="Times New Roman" w:hAnsi="Times New Roman" w:cs="Times New Roman"/>
          <w:sz w:val="24"/>
          <w:szCs w:val="24"/>
        </w:rPr>
        <w:t>vozača koji su u Republici Hrvatskoj stekli početne kvalifikacije i periodičnu izobrazbu vozača za prijevoz putnika i tereta</w:t>
      </w:r>
    </w:p>
    <w:p w14:paraId="4BF4C5B5" w14:textId="21BDD74D" w:rsidR="00A133DF" w:rsidRPr="00DF3B98" w:rsidRDefault="00DF3B98" w:rsidP="00DF3B98">
      <w:pPr>
        <w:jc w:val="both"/>
        <w:rPr>
          <w:rFonts w:ascii="Times New Roman" w:hAnsi="Times New Roman" w:cs="Times New Roman"/>
          <w:sz w:val="24"/>
          <w:szCs w:val="24"/>
        </w:rPr>
      </w:pPr>
      <w:r>
        <w:rPr>
          <w:rFonts w:ascii="Times New Roman" w:hAnsi="Times New Roman" w:cs="Times New Roman"/>
          <w:sz w:val="24"/>
          <w:szCs w:val="24"/>
        </w:rPr>
        <w:t xml:space="preserve">- </w:t>
      </w:r>
      <w:r w:rsidR="00A133DF" w:rsidRPr="00DF3B98">
        <w:rPr>
          <w:rFonts w:ascii="Times New Roman" w:hAnsi="Times New Roman" w:cs="Times New Roman"/>
          <w:sz w:val="24"/>
          <w:szCs w:val="24"/>
        </w:rPr>
        <w:t>izdanih potvrda o međunarodnom prijevozu osoba za vlastite potrebe</w:t>
      </w:r>
    </w:p>
    <w:p w14:paraId="08519131" w14:textId="4183DCDE" w:rsidR="00A133DF" w:rsidRPr="00DF3B98" w:rsidRDefault="00DF3B98" w:rsidP="00DF3B98">
      <w:pPr>
        <w:jc w:val="both"/>
        <w:rPr>
          <w:rFonts w:ascii="Times New Roman" w:hAnsi="Times New Roman" w:cs="Times New Roman"/>
          <w:sz w:val="24"/>
          <w:szCs w:val="24"/>
        </w:rPr>
      </w:pPr>
      <w:r>
        <w:rPr>
          <w:rFonts w:ascii="Times New Roman" w:hAnsi="Times New Roman" w:cs="Times New Roman"/>
          <w:sz w:val="24"/>
          <w:szCs w:val="24"/>
        </w:rPr>
        <w:t xml:space="preserve">- </w:t>
      </w:r>
      <w:r w:rsidR="00A133DF" w:rsidRPr="00DF3B98">
        <w:rPr>
          <w:rFonts w:ascii="Times New Roman" w:hAnsi="Times New Roman" w:cs="Times New Roman"/>
          <w:sz w:val="24"/>
          <w:szCs w:val="24"/>
        </w:rPr>
        <w:t>izdanih stranih dozvola za međunarodni prijevoz tereta</w:t>
      </w:r>
    </w:p>
    <w:p w14:paraId="3C3BAF83" w14:textId="56880BF7" w:rsidR="00A133DF" w:rsidRPr="00DF3B98" w:rsidRDefault="00DF3B98" w:rsidP="00DF3B98">
      <w:pPr>
        <w:jc w:val="both"/>
        <w:rPr>
          <w:rFonts w:ascii="Times New Roman" w:hAnsi="Times New Roman" w:cs="Times New Roman"/>
          <w:sz w:val="24"/>
          <w:szCs w:val="24"/>
        </w:rPr>
      </w:pPr>
      <w:r>
        <w:rPr>
          <w:rFonts w:ascii="Times New Roman" w:hAnsi="Times New Roman" w:cs="Times New Roman"/>
          <w:sz w:val="24"/>
          <w:szCs w:val="24"/>
        </w:rPr>
        <w:t xml:space="preserve">- </w:t>
      </w:r>
      <w:r w:rsidR="00A133DF" w:rsidRPr="00DF3B98">
        <w:rPr>
          <w:rFonts w:ascii="Times New Roman" w:hAnsi="Times New Roman" w:cs="Times New Roman"/>
          <w:sz w:val="24"/>
          <w:szCs w:val="24"/>
        </w:rPr>
        <w:t>izdanih potvrda za vozače državljane trećih država</w:t>
      </w:r>
    </w:p>
    <w:p w14:paraId="58C8FC98" w14:textId="37C148B9" w:rsidR="00A133DF" w:rsidRPr="00DF3B98" w:rsidRDefault="00DF3B98" w:rsidP="00DF3B98">
      <w:pPr>
        <w:jc w:val="both"/>
        <w:rPr>
          <w:rFonts w:ascii="Times New Roman" w:hAnsi="Times New Roman" w:cs="Times New Roman"/>
          <w:sz w:val="24"/>
          <w:szCs w:val="24"/>
        </w:rPr>
      </w:pPr>
      <w:r>
        <w:rPr>
          <w:rFonts w:ascii="Times New Roman" w:hAnsi="Times New Roman" w:cs="Times New Roman"/>
          <w:sz w:val="24"/>
          <w:szCs w:val="24"/>
        </w:rPr>
        <w:t xml:space="preserve">- </w:t>
      </w:r>
      <w:r w:rsidR="00A133DF" w:rsidRPr="00DF3B98">
        <w:rPr>
          <w:rFonts w:ascii="Times New Roman" w:hAnsi="Times New Roman" w:cs="Times New Roman"/>
          <w:sz w:val="24"/>
          <w:szCs w:val="24"/>
        </w:rPr>
        <w:t>izdanih dozvola za obavljanje međunarodnog linijskog prijevoza putnika</w:t>
      </w:r>
    </w:p>
    <w:p w14:paraId="318F426A" w14:textId="6DBB8CB9" w:rsidR="00A133DF" w:rsidRPr="00DF3B98" w:rsidRDefault="00DF3B98" w:rsidP="00DF3B98">
      <w:pPr>
        <w:jc w:val="both"/>
        <w:rPr>
          <w:rFonts w:ascii="Times New Roman" w:hAnsi="Times New Roman" w:cs="Times New Roman"/>
          <w:sz w:val="24"/>
          <w:szCs w:val="24"/>
        </w:rPr>
      </w:pPr>
      <w:r>
        <w:rPr>
          <w:rFonts w:ascii="Times New Roman" w:hAnsi="Times New Roman" w:cs="Times New Roman"/>
          <w:sz w:val="24"/>
          <w:szCs w:val="24"/>
        </w:rPr>
        <w:t xml:space="preserve">- </w:t>
      </w:r>
      <w:r w:rsidR="00A133DF" w:rsidRPr="00DF3B98">
        <w:rPr>
          <w:rFonts w:ascii="Times New Roman" w:hAnsi="Times New Roman" w:cs="Times New Roman"/>
          <w:sz w:val="24"/>
          <w:szCs w:val="24"/>
        </w:rPr>
        <w:t>izdanih dozvola za obavljanje međužupanijskog prijevoza putnika</w:t>
      </w:r>
    </w:p>
    <w:p w14:paraId="2117E37E" w14:textId="6908B0D5" w:rsidR="00A133DF" w:rsidRPr="00DF3B98" w:rsidRDefault="00DF3B98" w:rsidP="00DF3B9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133DF" w:rsidRPr="00DF3B98">
        <w:rPr>
          <w:rFonts w:ascii="Times New Roman" w:hAnsi="Times New Roman" w:cs="Times New Roman"/>
          <w:sz w:val="24"/>
          <w:szCs w:val="24"/>
        </w:rPr>
        <w:t>dostavljenih ugovora o obavljanju posebnog međužupanijskog linijskog prijevoza putnika</w:t>
      </w:r>
    </w:p>
    <w:p w14:paraId="23C8E51C" w14:textId="6EBDD007" w:rsidR="00D34FC6" w:rsidRPr="00DF3B98" w:rsidRDefault="00DF3B98" w:rsidP="00DF3B98">
      <w:pPr>
        <w:jc w:val="both"/>
        <w:rPr>
          <w:rFonts w:ascii="Times New Roman" w:hAnsi="Times New Roman" w:cs="Times New Roman"/>
          <w:sz w:val="24"/>
          <w:szCs w:val="24"/>
        </w:rPr>
      </w:pPr>
      <w:r>
        <w:rPr>
          <w:rFonts w:ascii="Times New Roman" w:hAnsi="Times New Roman" w:cs="Times New Roman"/>
          <w:sz w:val="24"/>
          <w:szCs w:val="24"/>
        </w:rPr>
        <w:t xml:space="preserve">- </w:t>
      </w:r>
      <w:r w:rsidR="00D34FC6" w:rsidRPr="00DF3B98">
        <w:rPr>
          <w:rFonts w:ascii="Times New Roman" w:hAnsi="Times New Roman" w:cs="Times New Roman"/>
          <w:sz w:val="24"/>
          <w:szCs w:val="24"/>
        </w:rPr>
        <w:t>ostali</w:t>
      </w:r>
      <w:r w:rsidR="00B01625" w:rsidRPr="00DF3B98">
        <w:rPr>
          <w:rFonts w:ascii="Times New Roman" w:hAnsi="Times New Roman" w:cs="Times New Roman"/>
          <w:sz w:val="24"/>
          <w:szCs w:val="24"/>
        </w:rPr>
        <w:t xml:space="preserve">m evidencijama koje sadrže </w:t>
      </w:r>
      <w:r w:rsidR="00D34FC6" w:rsidRPr="00DF3B98">
        <w:rPr>
          <w:rFonts w:ascii="Times New Roman" w:hAnsi="Times New Roman" w:cs="Times New Roman"/>
          <w:sz w:val="24"/>
          <w:szCs w:val="24"/>
        </w:rPr>
        <w:t>izvorn</w:t>
      </w:r>
      <w:r w:rsidR="00B01625" w:rsidRPr="00DF3B98">
        <w:rPr>
          <w:rFonts w:ascii="Times New Roman" w:hAnsi="Times New Roman" w:cs="Times New Roman"/>
          <w:sz w:val="24"/>
          <w:szCs w:val="24"/>
        </w:rPr>
        <w:t>e</w:t>
      </w:r>
      <w:r w:rsidR="00D34FC6" w:rsidRPr="00DF3B98">
        <w:rPr>
          <w:rFonts w:ascii="Times New Roman" w:hAnsi="Times New Roman" w:cs="Times New Roman"/>
          <w:sz w:val="24"/>
          <w:szCs w:val="24"/>
        </w:rPr>
        <w:t xml:space="preserve"> prometn</w:t>
      </w:r>
      <w:r w:rsidR="00B01625" w:rsidRPr="00DF3B98">
        <w:rPr>
          <w:rFonts w:ascii="Times New Roman" w:hAnsi="Times New Roman" w:cs="Times New Roman"/>
          <w:sz w:val="24"/>
          <w:szCs w:val="24"/>
        </w:rPr>
        <w:t>e</w:t>
      </w:r>
      <w:r w:rsidR="00D34FC6" w:rsidRPr="00DF3B98">
        <w:rPr>
          <w:rFonts w:ascii="Times New Roman" w:hAnsi="Times New Roman" w:cs="Times New Roman"/>
          <w:sz w:val="24"/>
          <w:szCs w:val="24"/>
        </w:rPr>
        <w:t xml:space="preserve"> poda</w:t>
      </w:r>
      <w:r w:rsidR="00B01625" w:rsidRPr="00DF3B98">
        <w:rPr>
          <w:rFonts w:ascii="Times New Roman" w:hAnsi="Times New Roman" w:cs="Times New Roman"/>
          <w:sz w:val="24"/>
          <w:szCs w:val="24"/>
        </w:rPr>
        <w:t>tke</w:t>
      </w:r>
      <w:r w:rsidR="00D34FC6" w:rsidRPr="00DF3B98">
        <w:rPr>
          <w:rFonts w:ascii="Times New Roman" w:hAnsi="Times New Roman" w:cs="Times New Roman"/>
          <w:sz w:val="24"/>
          <w:szCs w:val="24"/>
        </w:rPr>
        <w:t xml:space="preserve"> u cestovnom prometu</w:t>
      </w:r>
    </w:p>
    <w:p w14:paraId="6D0A2C39" w14:textId="77777777" w:rsidR="002005DE" w:rsidRPr="005345E8" w:rsidRDefault="00E72CAC" w:rsidP="00E1570B">
      <w:pPr>
        <w:jc w:val="both"/>
        <w:rPr>
          <w:rFonts w:ascii="Times New Roman" w:hAnsi="Times New Roman" w:cs="Times New Roman"/>
          <w:sz w:val="24"/>
          <w:szCs w:val="24"/>
        </w:rPr>
      </w:pPr>
      <w:r>
        <w:rPr>
          <w:rFonts w:ascii="Times New Roman" w:hAnsi="Times New Roman" w:cs="Times New Roman"/>
          <w:sz w:val="24"/>
          <w:szCs w:val="24"/>
        </w:rPr>
        <w:t xml:space="preserve">(2) </w:t>
      </w:r>
      <w:r w:rsidR="00840315" w:rsidRPr="005345E8">
        <w:rPr>
          <w:rFonts w:ascii="Times New Roman" w:hAnsi="Times New Roman" w:cs="Times New Roman"/>
          <w:sz w:val="24"/>
          <w:szCs w:val="24"/>
        </w:rPr>
        <w:t xml:space="preserve">Osnova za povezivanje prometnih podataka iz navedenih evidencija </w:t>
      </w:r>
      <w:r w:rsidR="0042465E">
        <w:rPr>
          <w:rFonts w:ascii="Times New Roman" w:hAnsi="Times New Roman" w:cs="Times New Roman"/>
          <w:sz w:val="24"/>
          <w:szCs w:val="24"/>
        </w:rPr>
        <w:t xml:space="preserve">su izravni identifikatori (npr. </w:t>
      </w:r>
      <w:r w:rsidR="00840315" w:rsidRPr="005345E8">
        <w:rPr>
          <w:rFonts w:ascii="Times New Roman" w:hAnsi="Times New Roman" w:cs="Times New Roman"/>
          <w:sz w:val="24"/>
          <w:szCs w:val="24"/>
        </w:rPr>
        <w:t>OIB fizičke osobe</w:t>
      </w:r>
      <w:r w:rsidR="0042465E">
        <w:rPr>
          <w:rFonts w:ascii="Times New Roman" w:hAnsi="Times New Roman" w:cs="Times New Roman"/>
          <w:sz w:val="24"/>
          <w:szCs w:val="24"/>
        </w:rPr>
        <w:t>,</w:t>
      </w:r>
      <w:r w:rsidR="00840315" w:rsidRPr="005345E8">
        <w:rPr>
          <w:rFonts w:ascii="Times New Roman" w:hAnsi="Times New Roman" w:cs="Times New Roman"/>
          <w:sz w:val="24"/>
          <w:szCs w:val="24"/>
        </w:rPr>
        <w:t xml:space="preserve"> OIB poslovnog subjekta</w:t>
      </w:r>
      <w:r w:rsidR="0042465E">
        <w:rPr>
          <w:rFonts w:ascii="Times New Roman" w:hAnsi="Times New Roman" w:cs="Times New Roman"/>
          <w:sz w:val="24"/>
          <w:szCs w:val="24"/>
        </w:rPr>
        <w:t>, broj osobne isprave i dr.) i neizravni identifikatori</w:t>
      </w:r>
      <w:r w:rsidR="00903369">
        <w:rPr>
          <w:rFonts w:ascii="Times New Roman" w:hAnsi="Times New Roman" w:cs="Times New Roman"/>
          <w:sz w:val="24"/>
          <w:szCs w:val="24"/>
        </w:rPr>
        <w:t xml:space="preserve"> </w:t>
      </w:r>
      <w:r w:rsidR="0042465E">
        <w:rPr>
          <w:rFonts w:ascii="Times New Roman" w:hAnsi="Times New Roman" w:cs="Times New Roman"/>
          <w:sz w:val="24"/>
          <w:szCs w:val="24"/>
        </w:rPr>
        <w:t>(registracijska oznaka vozila, broj šasije vozila, serijski brojevi komponenti i dr.)</w:t>
      </w:r>
      <w:r w:rsidR="00840315" w:rsidRPr="005345E8">
        <w:rPr>
          <w:rFonts w:ascii="Times New Roman" w:hAnsi="Times New Roman" w:cs="Times New Roman"/>
          <w:sz w:val="24"/>
          <w:szCs w:val="24"/>
        </w:rPr>
        <w:t>.</w:t>
      </w:r>
    </w:p>
    <w:p w14:paraId="3A4F8ABB" w14:textId="77777777" w:rsidR="001F5233" w:rsidRPr="005345E8" w:rsidRDefault="001F5233" w:rsidP="00D81057">
      <w:pPr>
        <w:jc w:val="center"/>
        <w:rPr>
          <w:rFonts w:ascii="Times New Roman" w:hAnsi="Times New Roman" w:cs="Times New Roman"/>
          <w:i/>
          <w:sz w:val="24"/>
          <w:szCs w:val="24"/>
        </w:rPr>
      </w:pPr>
      <w:r w:rsidRPr="005345E8">
        <w:rPr>
          <w:rFonts w:ascii="Times New Roman" w:hAnsi="Times New Roman" w:cs="Times New Roman"/>
          <w:i/>
          <w:sz w:val="24"/>
          <w:szCs w:val="24"/>
        </w:rPr>
        <w:t>Način vođenja evidencija u Izvještajno</w:t>
      </w:r>
      <w:r w:rsidR="00D00199">
        <w:rPr>
          <w:rFonts w:ascii="Times New Roman" w:hAnsi="Times New Roman" w:cs="Times New Roman"/>
          <w:i/>
          <w:sz w:val="24"/>
          <w:szCs w:val="24"/>
        </w:rPr>
        <w:t>-</w:t>
      </w:r>
      <w:r w:rsidRPr="005345E8">
        <w:rPr>
          <w:rFonts w:ascii="Times New Roman" w:hAnsi="Times New Roman" w:cs="Times New Roman"/>
          <w:i/>
          <w:sz w:val="24"/>
          <w:szCs w:val="24"/>
        </w:rPr>
        <w:t>upravljačkom sustavu</w:t>
      </w:r>
    </w:p>
    <w:p w14:paraId="188A03E0" w14:textId="3B3496F7" w:rsidR="001F5233" w:rsidRPr="005345E8" w:rsidRDefault="001F5233" w:rsidP="00D81057">
      <w:pPr>
        <w:spacing w:before="240" w:after="0"/>
        <w:jc w:val="center"/>
        <w:rPr>
          <w:rFonts w:ascii="Times New Roman" w:hAnsi="Times New Roman" w:cs="Times New Roman"/>
          <w:sz w:val="24"/>
          <w:szCs w:val="24"/>
        </w:rPr>
      </w:pPr>
      <w:r w:rsidRPr="005345E8">
        <w:rPr>
          <w:rFonts w:ascii="Times New Roman" w:hAnsi="Times New Roman" w:cs="Times New Roman"/>
          <w:sz w:val="24"/>
          <w:szCs w:val="24"/>
        </w:rPr>
        <w:t xml:space="preserve">Članak </w:t>
      </w:r>
      <w:r w:rsidR="00EA752A">
        <w:rPr>
          <w:rFonts w:ascii="Times New Roman" w:hAnsi="Times New Roman" w:cs="Times New Roman"/>
          <w:sz w:val="24"/>
          <w:szCs w:val="24"/>
        </w:rPr>
        <w:t>11</w:t>
      </w:r>
      <w:r w:rsidRPr="005345E8">
        <w:rPr>
          <w:rFonts w:ascii="Times New Roman" w:hAnsi="Times New Roman" w:cs="Times New Roman"/>
          <w:sz w:val="24"/>
          <w:szCs w:val="24"/>
        </w:rPr>
        <w:t>.</w:t>
      </w:r>
    </w:p>
    <w:p w14:paraId="01C356FC" w14:textId="77777777" w:rsidR="00C27EE7" w:rsidRPr="005345E8" w:rsidRDefault="009B793A" w:rsidP="00E1570B">
      <w:pPr>
        <w:jc w:val="both"/>
        <w:rPr>
          <w:rFonts w:ascii="Times New Roman" w:hAnsi="Times New Roman" w:cs="Times New Roman"/>
          <w:sz w:val="24"/>
          <w:szCs w:val="24"/>
        </w:rPr>
      </w:pPr>
      <w:r w:rsidRPr="005345E8">
        <w:rPr>
          <w:rFonts w:ascii="Times New Roman" w:hAnsi="Times New Roman" w:cs="Times New Roman"/>
          <w:sz w:val="24"/>
          <w:szCs w:val="24"/>
        </w:rPr>
        <w:t xml:space="preserve">(1) </w:t>
      </w:r>
      <w:r w:rsidR="00C27EE7" w:rsidRPr="005345E8">
        <w:rPr>
          <w:rFonts w:ascii="Times New Roman" w:hAnsi="Times New Roman" w:cs="Times New Roman"/>
          <w:sz w:val="24"/>
          <w:szCs w:val="24"/>
        </w:rPr>
        <w:t xml:space="preserve">Prometni i drugi osobni podaci </w:t>
      </w:r>
      <w:r w:rsidR="009E531D" w:rsidRPr="005345E8">
        <w:rPr>
          <w:rFonts w:ascii="Times New Roman" w:hAnsi="Times New Roman" w:cs="Times New Roman"/>
          <w:sz w:val="24"/>
          <w:szCs w:val="24"/>
        </w:rPr>
        <w:t>obrađivat će se</w:t>
      </w:r>
      <w:r w:rsidR="00C27EE7" w:rsidRPr="005345E8">
        <w:rPr>
          <w:rFonts w:ascii="Times New Roman" w:hAnsi="Times New Roman" w:cs="Times New Roman"/>
          <w:sz w:val="24"/>
          <w:szCs w:val="24"/>
        </w:rPr>
        <w:t xml:space="preserve"> na način kojim se </w:t>
      </w:r>
      <w:r w:rsidR="00315BB3">
        <w:rPr>
          <w:rFonts w:ascii="Times New Roman" w:hAnsi="Times New Roman" w:cs="Times New Roman"/>
          <w:sz w:val="24"/>
          <w:szCs w:val="24"/>
        </w:rPr>
        <w:t xml:space="preserve">postiže </w:t>
      </w:r>
      <w:r w:rsidR="00C27EE7" w:rsidRPr="005345E8">
        <w:rPr>
          <w:rFonts w:ascii="Times New Roman" w:hAnsi="Times New Roman" w:cs="Times New Roman"/>
          <w:sz w:val="24"/>
          <w:szCs w:val="24"/>
        </w:rPr>
        <w:t>odgovarajuća sigurnost i povjerljivost podataka, uključujući zaštitu od neovlaštene ili nezakonite obrade te od slučajnog gubitka, uništenja ili oštećenja primjenom odgovarajućih organizacijskih, tehničkih i sigurnosnih mjera.</w:t>
      </w:r>
    </w:p>
    <w:p w14:paraId="3DECB446" w14:textId="77777777" w:rsidR="001F5233" w:rsidRPr="005345E8" w:rsidRDefault="009B793A" w:rsidP="00E1570B">
      <w:pPr>
        <w:jc w:val="both"/>
        <w:rPr>
          <w:rFonts w:ascii="Times New Roman" w:hAnsi="Times New Roman" w:cs="Times New Roman"/>
          <w:sz w:val="24"/>
          <w:szCs w:val="24"/>
        </w:rPr>
      </w:pPr>
      <w:r w:rsidRPr="005345E8">
        <w:rPr>
          <w:rFonts w:ascii="Times New Roman" w:hAnsi="Times New Roman" w:cs="Times New Roman"/>
          <w:sz w:val="24"/>
          <w:szCs w:val="24"/>
        </w:rPr>
        <w:t xml:space="preserve">(2) </w:t>
      </w:r>
      <w:r w:rsidR="00C27EE7" w:rsidRPr="005345E8">
        <w:rPr>
          <w:rFonts w:ascii="Times New Roman" w:hAnsi="Times New Roman" w:cs="Times New Roman"/>
          <w:sz w:val="24"/>
          <w:szCs w:val="24"/>
        </w:rPr>
        <w:t>Obrada prometnih podataka provodi</w:t>
      </w:r>
      <w:r w:rsidR="009E531D" w:rsidRPr="005345E8">
        <w:rPr>
          <w:rFonts w:ascii="Times New Roman" w:hAnsi="Times New Roman" w:cs="Times New Roman"/>
          <w:sz w:val="24"/>
          <w:szCs w:val="24"/>
        </w:rPr>
        <w:t>t će</w:t>
      </w:r>
      <w:r w:rsidR="00C27EE7" w:rsidRPr="005345E8">
        <w:rPr>
          <w:rFonts w:ascii="Times New Roman" w:hAnsi="Times New Roman" w:cs="Times New Roman"/>
          <w:sz w:val="24"/>
          <w:szCs w:val="24"/>
        </w:rPr>
        <w:t xml:space="preserve"> se elektroničkim putem u okviru državne informacijske infrastrukture Republike Hrvatske.</w:t>
      </w:r>
    </w:p>
    <w:p w14:paraId="3CCCBA26" w14:textId="613CAE29" w:rsidR="001F5233" w:rsidRDefault="009B793A" w:rsidP="00E1570B">
      <w:pPr>
        <w:jc w:val="both"/>
        <w:rPr>
          <w:rFonts w:ascii="Times New Roman" w:hAnsi="Times New Roman" w:cs="Times New Roman"/>
          <w:sz w:val="24"/>
          <w:szCs w:val="24"/>
        </w:rPr>
      </w:pPr>
      <w:r w:rsidRPr="005345E8">
        <w:rPr>
          <w:rFonts w:ascii="Times New Roman" w:hAnsi="Times New Roman" w:cs="Times New Roman"/>
          <w:sz w:val="24"/>
          <w:szCs w:val="24"/>
        </w:rPr>
        <w:t xml:space="preserve">(3) </w:t>
      </w:r>
      <w:r w:rsidR="00D00199">
        <w:rPr>
          <w:rFonts w:ascii="Times New Roman" w:hAnsi="Times New Roman" w:cs="Times New Roman"/>
          <w:sz w:val="24"/>
          <w:szCs w:val="24"/>
        </w:rPr>
        <w:t>M</w:t>
      </w:r>
      <w:r w:rsidR="00A516E0" w:rsidRPr="005345E8">
        <w:rPr>
          <w:rFonts w:ascii="Times New Roman" w:hAnsi="Times New Roman" w:cs="Times New Roman"/>
          <w:sz w:val="24"/>
          <w:szCs w:val="24"/>
        </w:rPr>
        <w:t>jera za zaštitu podataka tijekom pohrane</w:t>
      </w:r>
      <w:r w:rsidR="00B46C7A">
        <w:rPr>
          <w:rFonts w:ascii="Times New Roman" w:hAnsi="Times New Roman" w:cs="Times New Roman"/>
          <w:sz w:val="24"/>
          <w:szCs w:val="24"/>
        </w:rPr>
        <w:t xml:space="preserve"> </w:t>
      </w:r>
      <w:r w:rsidR="00B46C7A" w:rsidRPr="00E1570B">
        <w:rPr>
          <w:rFonts w:ascii="Times New Roman" w:hAnsi="Times New Roman" w:cs="Times New Roman"/>
          <w:color w:val="000000" w:themeColor="text1"/>
          <w:sz w:val="24"/>
          <w:szCs w:val="24"/>
        </w:rPr>
        <w:t>i prijenosa</w:t>
      </w:r>
      <w:r w:rsidR="00A516E0" w:rsidRPr="00E1570B">
        <w:rPr>
          <w:rFonts w:ascii="Times New Roman" w:hAnsi="Times New Roman" w:cs="Times New Roman"/>
          <w:color w:val="000000" w:themeColor="text1"/>
          <w:sz w:val="24"/>
          <w:szCs w:val="24"/>
        </w:rPr>
        <w:t xml:space="preserve"> je enkripcija</w:t>
      </w:r>
      <w:r w:rsidR="00D00199" w:rsidRPr="00E1570B">
        <w:rPr>
          <w:rFonts w:ascii="Times New Roman" w:hAnsi="Times New Roman" w:cs="Times New Roman"/>
          <w:color w:val="000000" w:themeColor="text1"/>
          <w:sz w:val="24"/>
          <w:szCs w:val="24"/>
        </w:rPr>
        <w:t xml:space="preserve"> koja</w:t>
      </w:r>
      <w:r w:rsidR="00B46C7A" w:rsidRPr="00E1570B">
        <w:rPr>
          <w:rFonts w:ascii="Times New Roman" w:hAnsi="Times New Roman" w:cs="Times New Roman"/>
          <w:color w:val="000000" w:themeColor="text1"/>
          <w:sz w:val="24"/>
          <w:szCs w:val="24"/>
        </w:rPr>
        <w:t xml:space="preserve"> ima za cilj</w:t>
      </w:r>
      <w:r w:rsidR="00A516E0" w:rsidRPr="00E1570B">
        <w:rPr>
          <w:rFonts w:ascii="Times New Roman" w:hAnsi="Times New Roman" w:cs="Times New Roman"/>
          <w:color w:val="000000" w:themeColor="text1"/>
          <w:sz w:val="24"/>
          <w:szCs w:val="24"/>
        </w:rPr>
        <w:t xml:space="preserve">  </w:t>
      </w:r>
      <w:r w:rsidR="00A516E0" w:rsidRPr="005345E8">
        <w:rPr>
          <w:rFonts w:ascii="Times New Roman" w:hAnsi="Times New Roman" w:cs="Times New Roman"/>
          <w:sz w:val="24"/>
          <w:szCs w:val="24"/>
        </w:rPr>
        <w:t>osigurati da su podaci zaštićeni čak i u slučaju neovlaštenog pristupa ili proboja sigurnosnih sustava. Korištenjem naprednih enkripcijskih algoritama, podaci se pretvaraju u nečitljiv oblik koji se može dekriptirati samo uz odgovarajući ključ.</w:t>
      </w:r>
    </w:p>
    <w:p w14:paraId="150E10AF" w14:textId="77777777" w:rsidR="00D34FC6" w:rsidRPr="00E44417" w:rsidRDefault="00D34FC6" w:rsidP="00E1570B">
      <w:pPr>
        <w:jc w:val="both"/>
        <w:rPr>
          <w:rFonts w:ascii="Times New Roman" w:hAnsi="Times New Roman" w:cs="Times New Roman"/>
          <w:sz w:val="24"/>
          <w:szCs w:val="24"/>
        </w:rPr>
      </w:pPr>
      <w:r w:rsidRPr="00E44417">
        <w:rPr>
          <w:rFonts w:ascii="Times New Roman" w:hAnsi="Times New Roman" w:cs="Times New Roman"/>
          <w:sz w:val="24"/>
          <w:szCs w:val="24"/>
        </w:rPr>
        <w:t xml:space="preserve">(4) </w:t>
      </w:r>
      <w:r w:rsidR="0094229B" w:rsidRPr="0094229B">
        <w:rPr>
          <w:rFonts w:ascii="Times New Roman" w:hAnsi="Times New Roman" w:cs="Times New Roman"/>
          <w:sz w:val="24"/>
          <w:szCs w:val="24"/>
        </w:rPr>
        <w:t>Čuvanje prometnih podataka i informacija u Izvještajno-upravljačkom sustavu osigurano je na način koji omogućava njihovo korištenje u svrhe radi kojih su ti podaci prikupljeni</w:t>
      </w:r>
      <w:r w:rsidRPr="00E44417">
        <w:rPr>
          <w:rFonts w:ascii="Times New Roman" w:hAnsi="Times New Roman" w:cs="Times New Roman"/>
          <w:sz w:val="24"/>
          <w:szCs w:val="24"/>
        </w:rPr>
        <w:t xml:space="preserve">. </w:t>
      </w:r>
    </w:p>
    <w:p w14:paraId="7A4AB874" w14:textId="3BEF99B4" w:rsidR="00053D38" w:rsidRDefault="00D34FC6" w:rsidP="00E1570B">
      <w:pPr>
        <w:jc w:val="both"/>
        <w:rPr>
          <w:rFonts w:ascii="Times New Roman" w:hAnsi="Times New Roman" w:cs="Times New Roman"/>
          <w:sz w:val="24"/>
          <w:szCs w:val="24"/>
        </w:rPr>
      </w:pPr>
      <w:r>
        <w:rPr>
          <w:rFonts w:ascii="Times New Roman" w:hAnsi="Times New Roman" w:cs="Times New Roman"/>
          <w:sz w:val="24"/>
          <w:szCs w:val="24"/>
        </w:rPr>
        <w:t>(</w:t>
      </w:r>
      <w:r w:rsidR="00C219CB">
        <w:rPr>
          <w:rFonts w:ascii="Times New Roman" w:hAnsi="Times New Roman" w:cs="Times New Roman"/>
          <w:sz w:val="24"/>
          <w:szCs w:val="24"/>
        </w:rPr>
        <w:t>5</w:t>
      </w:r>
      <w:r>
        <w:rPr>
          <w:rFonts w:ascii="Times New Roman" w:hAnsi="Times New Roman" w:cs="Times New Roman"/>
          <w:sz w:val="24"/>
          <w:szCs w:val="24"/>
        </w:rPr>
        <w:t xml:space="preserve">) </w:t>
      </w:r>
      <w:r w:rsidRPr="00D34FC6">
        <w:rPr>
          <w:rFonts w:ascii="Times New Roman" w:hAnsi="Times New Roman" w:cs="Times New Roman"/>
          <w:sz w:val="24"/>
          <w:szCs w:val="24"/>
        </w:rPr>
        <w:t xml:space="preserve">Podaci prikupljeni u okviru </w:t>
      </w:r>
      <w:r>
        <w:rPr>
          <w:rFonts w:ascii="Times New Roman" w:hAnsi="Times New Roman" w:cs="Times New Roman"/>
          <w:sz w:val="24"/>
          <w:szCs w:val="24"/>
        </w:rPr>
        <w:t>I</w:t>
      </w:r>
      <w:r w:rsidRPr="00D34FC6">
        <w:rPr>
          <w:rFonts w:ascii="Times New Roman" w:hAnsi="Times New Roman" w:cs="Times New Roman"/>
          <w:sz w:val="24"/>
          <w:szCs w:val="24"/>
        </w:rPr>
        <w:t>zvještajno-upravljačkog sustava</w:t>
      </w:r>
      <w:r w:rsidR="00DA6205">
        <w:rPr>
          <w:rFonts w:ascii="Times New Roman" w:hAnsi="Times New Roman" w:cs="Times New Roman"/>
          <w:sz w:val="24"/>
          <w:szCs w:val="24"/>
        </w:rPr>
        <w:t xml:space="preserve"> </w:t>
      </w:r>
      <w:r w:rsidR="00BF64DB">
        <w:rPr>
          <w:rFonts w:ascii="Times New Roman" w:hAnsi="Times New Roman" w:cs="Times New Roman"/>
          <w:sz w:val="24"/>
          <w:szCs w:val="24"/>
        </w:rPr>
        <w:t xml:space="preserve">čuvaju se </w:t>
      </w:r>
      <w:r w:rsidR="00DA6205">
        <w:rPr>
          <w:rFonts w:ascii="Times New Roman" w:hAnsi="Times New Roman" w:cs="Times New Roman"/>
          <w:sz w:val="24"/>
          <w:szCs w:val="24"/>
        </w:rPr>
        <w:t>u izvornom obliku</w:t>
      </w:r>
      <w:r w:rsidRPr="00D34FC6">
        <w:rPr>
          <w:rFonts w:ascii="Times New Roman" w:hAnsi="Times New Roman" w:cs="Times New Roman"/>
          <w:sz w:val="24"/>
          <w:szCs w:val="24"/>
        </w:rPr>
        <w:t xml:space="preserve"> </w:t>
      </w:r>
      <w:r w:rsidR="00BF64DB">
        <w:rPr>
          <w:rFonts w:ascii="Times New Roman" w:hAnsi="Times New Roman" w:cs="Times New Roman"/>
          <w:sz w:val="24"/>
          <w:szCs w:val="24"/>
        </w:rPr>
        <w:t>iz opravdanih razloga</w:t>
      </w:r>
      <w:r w:rsidRPr="00D34FC6">
        <w:rPr>
          <w:rFonts w:ascii="Times New Roman" w:hAnsi="Times New Roman" w:cs="Times New Roman"/>
          <w:sz w:val="24"/>
          <w:szCs w:val="24"/>
        </w:rPr>
        <w:t xml:space="preserve"> kao što su sudski postupci, istrage, regulacij</w:t>
      </w:r>
      <w:r w:rsidR="00053D38">
        <w:rPr>
          <w:rFonts w:ascii="Times New Roman" w:hAnsi="Times New Roman" w:cs="Times New Roman"/>
          <w:sz w:val="24"/>
          <w:szCs w:val="24"/>
        </w:rPr>
        <w:t xml:space="preserve">ski zahtjevi ili drugi postupci, u kojim </w:t>
      </w:r>
      <w:r w:rsidRPr="00D34FC6">
        <w:rPr>
          <w:rFonts w:ascii="Times New Roman" w:hAnsi="Times New Roman" w:cs="Times New Roman"/>
          <w:sz w:val="24"/>
          <w:szCs w:val="24"/>
        </w:rPr>
        <w:t xml:space="preserve">slučajevima, čuvanje podataka mora biti ograničeno na minimalno potrebno razdoblje te mora biti u skladu sa svim primjenjivim zakonskim i regulatornim zahtjevima. </w:t>
      </w:r>
    </w:p>
    <w:p w14:paraId="57A2CAFC" w14:textId="7841AE90" w:rsidR="00D34FC6" w:rsidRDefault="00053D38" w:rsidP="00E1570B">
      <w:pPr>
        <w:jc w:val="both"/>
        <w:rPr>
          <w:rFonts w:ascii="Times New Roman" w:hAnsi="Times New Roman" w:cs="Times New Roman"/>
          <w:sz w:val="24"/>
          <w:szCs w:val="24"/>
        </w:rPr>
      </w:pPr>
      <w:r>
        <w:rPr>
          <w:rFonts w:ascii="Times New Roman" w:hAnsi="Times New Roman" w:cs="Times New Roman"/>
          <w:sz w:val="24"/>
          <w:szCs w:val="24"/>
        </w:rPr>
        <w:t xml:space="preserve">(6) Voditelj obrade podataka iz stavka 5. ovoga članka, </w:t>
      </w:r>
      <w:r w:rsidR="00D34FC6" w:rsidRPr="00D34FC6">
        <w:rPr>
          <w:rFonts w:ascii="Times New Roman" w:hAnsi="Times New Roman" w:cs="Times New Roman"/>
          <w:sz w:val="24"/>
          <w:szCs w:val="24"/>
        </w:rPr>
        <w:t>dužan je osigurati da se takvi podaci koriste isključivo za navedene svrhe, te da se poduzimaju sve potrebne tehničke i organizacijske mjere zaštite kako bi se osigurala njihova sigurnost i zaštita privatnosti</w:t>
      </w:r>
      <w:r w:rsidR="00617493">
        <w:rPr>
          <w:rFonts w:ascii="Times New Roman" w:hAnsi="Times New Roman" w:cs="Times New Roman"/>
          <w:sz w:val="24"/>
          <w:szCs w:val="24"/>
        </w:rPr>
        <w:t>.</w:t>
      </w:r>
    </w:p>
    <w:p w14:paraId="1B521558" w14:textId="77777777" w:rsidR="008E5029" w:rsidRPr="005345E8" w:rsidRDefault="008E5029" w:rsidP="008E5029">
      <w:pPr>
        <w:jc w:val="center"/>
        <w:rPr>
          <w:rFonts w:ascii="Times New Roman" w:hAnsi="Times New Roman" w:cs="Times New Roman"/>
          <w:i/>
          <w:sz w:val="24"/>
          <w:szCs w:val="24"/>
        </w:rPr>
      </w:pPr>
      <w:proofErr w:type="spellStart"/>
      <w:r w:rsidRPr="005345E8">
        <w:rPr>
          <w:rFonts w:ascii="Times New Roman" w:hAnsi="Times New Roman" w:cs="Times New Roman"/>
          <w:i/>
          <w:sz w:val="24"/>
          <w:szCs w:val="24"/>
        </w:rPr>
        <w:t>Anonimizacija</w:t>
      </w:r>
      <w:proofErr w:type="spellEnd"/>
      <w:r w:rsidRPr="005345E8">
        <w:rPr>
          <w:rFonts w:ascii="Times New Roman" w:hAnsi="Times New Roman" w:cs="Times New Roman"/>
          <w:i/>
          <w:sz w:val="24"/>
          <w:szCs w:val="24"/>
        </w:rPr>
        <w:t xml:space="preserve"> podataka u Izvještajno-upravljačkom sustavu</w:t>
      </w:r>
    </w:p>
    <w:p w14:paraId="370984BF" w14:textId="28C50054" w:rsidR="008E5029" w:rsidRPr="005345E8" w:rsidRDefault="008E5029" w:rsidP="008E5029">
      <w:pPr>
        <w:spacing w:before="240" w:after="0"/>
        <w:jc w:val="center"/>
        <w:rPr>
          <w:rFonts w:ascii="Times New Roman" w:hAnsi="Times New Roman" w:cs="Times New Roman"/>
          <w:sz w:val="24"/>
          <w:szCs w:val="24"/>
        </w:rPr>
      </w:pPr>
      <w:r w:rsidRPr="005345E8">
        <w:rPr>
          <w:rFonts w:ascii="Times New Roman" w:hAnsi="Times New Roman" w:cs="Times New Roman"/>
          <w:sz w:val="24"/>
          <w:szCs w:val="24"/>
        </w:rPr>
        <w:t xml:space="preserve">Članak </w:t>
      </w:r>
      <w:r w:rsidR="00EA752A">
        <w:rPr>
          <w:rFonts w:ascii="Times New Roman" w:hAnsi="Times New Roman" w:cs="Times New Roman"/>
          <w:sz w:val="24"/>
          <w:szCs w:val="24"/>
        </w:rPr>
        <w:t>12</w:t>
      </w:r>
      <w:r w:rsidRPr="005345E8">
        <w:rPr>
          <w:rFonts w:ascii="Times New Roman" w:hAnsi="Times New Roman" w:cs="Times New Roman"/>
          <w:sz w:val="24"/>
          <w:szCs w:val="24"/>
        </w:rPr>
        <w:t>.</w:t>
      </w:r>
    </w:p>
    <w:p w14:paraId="03365A93" w14:textId="2B6BBFFA" w:rsidR="006B5F6F" w:rsidRDefault="00E72CAC" w:rsidP="00E1570B">
      <w:pPr>
        <w:jc w:val="both"/>
        <w:rPr>
          <w:rFonts w:ascii="Times New Roman" w:hAnsi="Times New Roman" w:cs="Times New Roman"/>
          <w:sz w:val="24"/>
          <w:szCs w:val="24"/>
        </w:rPr>
      </w:pPr>
      <w:r>
        <w:rPr>
          <w:rFonts w:ascii="Times New Roman" w:hAnsi="Times New Roman" w:cs="Times New Roman"/>
          <w:sz w:val="24"/>
          <w:szCs w:val="24"/>
        </w:rPr>
        <w:t>(</w:t>
      </w:r>
      <w:r w:rsidR="00C219CB">
        <w:rPr>
          <w:rFonts w:ascii="Times New Roman" w:hAnsi="Times New Roman" w:cs="Times New Roman"/>
          <w:sz w:val="24"/>
          <w:szCs w:val="24"/>
        </w:rPr>
        <w:t>1</w:t>
      </w:r>
      <w:r>
        <w:rPr>
          <w:rFonts w:ascii="Times New Roman" w:hAnsi="Times New Roman" w:cs="Times New Roman"/>
          <w:sz w:val="24"/>
          <w:szCs w:val="24"/>
        </w:rPr>
        <w:t xml:space="preserve">) </w:t>
      </w:r>
      <w:r w:rsidR="0042544F">
        <w:rPr>
          <w:rFonts w:ascii="Times New Roman" w:hAnsi="Times New Roman" w:cs="Times New Roman"/>
          <w:sz w:val="24"/>
          <w:szCs w:val="24"/>
        </w:rPr>
        <w:t>P</w:t>
      </w:r>
      <w:r w:rsidR="00774691">
        <w:rPr>
          <w:rFonts w:ascii="Times New Roman" w:hAnsi="Times New Roman" w:cs="Times New Roman"/>
          <w:sz w:val="24"/>
          <w:szCs w:val="24"/>
        </w:rPr>
        <w:t>odaci</w:t>
      </w:r>
      <w:r w:rsidR="00E1570B">
        <w:rPr>
          <w:rFonts w:ascii="Times New Roman" w:hAnsi="Times New Roman" w:cs="Times New Roman"/>
          <w:color w:val="FF0000"/>
          <w:sz w:val="24"/>
          <w:szCs w:val="24"/>
        </w:rPr>
        <w:t xml:space="preserve"> </w:t>
      </w:r>
      <w:r w:rsidR="00774691">
        <w:rPr>
          <w:rFonts w:ascii="Times New Roman" w:hAnsi="Times New Roman" w:cs="Times New Roman"/>
          <w:sz w:val="24"/>
          <w:szCs w:val="24"/>
        </w:rPr>
        <w:t xml:space="preserve">u Izvještajno-upravljačkom sustavu </w:t>
      </w:r>
      <w:proofErr w:type="spellStart"/>
      <w:r w:rsidR="00774691">
        <w:rPr>
          <w:rFonts w:ascii="Times New Roman" w:hAnsi="Times New Roman" w:cs="Times New Roman"/>
          <w:sz w:val="24"/>
          <w:szCs w:val="24"/>
        </w:rPr>
        <w:t>a</w:t>
      </w:r>
      <w:r w:rsidR="006B5F6F" w:rsidRPr="005345E8">
        <w:rPr>
          <w:rFonts w:ascii="Times New Roman" w:hAnsi="Times New Roman" w:cs="Times New Roman"/>
          <w:sz w:val="24"/>
          <w:szCs w:val="24"/>
        </w:rPr>
        <w:t>nonimiz</w:t>
      </w:r>
      <w:r w:rsidR="0042544F">
        <w:rPr>
          <w:rFonts w:ascii="Times New Roman" w:hAnsi="Times New Roman" w:cs="Times New Roman"/>
          <w:sz w:val="24"/>
          <w:szCs w:val="24"/>
        </w:rPr>
        <w:t>iraju</w:t>
      </w:r>
      <w:proofErr w:type="spellEnd"/>
      <w:r w:rsidR="0042544F">
        <w:rPr>
          <w:rFonts w:ascii="Times New Roman" w:hAnsi="Times New Roman" w:cs="Times New Roman"/>
          <w:sz w:val="24"/>
          <w:szCs w:val="24"/>
        </w:rPr>
        <w:t xml:space="preserve"> se </w:t>
      </w:r>
      <w:r w:rsidR="006B5F6F" w:rsidRPr="005345E8">
        <w:rPr>
          <w:rFonts w:ascii="Times New Roman" w:hAnsi="Times New Roman" w:cs="Times New Roman"/>
          <w:sz w:val="24"/>
          <w:szCs w:val="24"/>
        </w:rPr>
        <w:t xml:space="preserve">na način koji onemogućuje postupke </w:t>
      </w:r>
      <w:proofErr w:type="spellStart"/>
      <w:r w:rsidR="006B5F6F" w:rsidRPr="005345E8">
        <w:rPr>
          <w:rFonts w:ascii="Times New Roman" w:hAnsi="Times New Roman" w:cs="Times New Roman"/>
          <w:sz w:val="24"/>
          <w:szCs w:val="24"/>
        </w:rPr>
        <w:t>reidentifikacije</w:t>
      </w:r>
      <w:proofErr w:type="spellEnd"/>
      <w:r w:rsidR="00E44417">
        <w:rPr>
          <w:rFonts w:ascii="Times New Roman" w:hAnsi="Times New Roman" w:cs="Times New Roman"/>
          <w:sz w:val="24"/>
          <w:szCs w:val="24"/>
        </w:rPr>
        <w:t xml:space="preserve">, a </w:t>
      </w:r>
      <w:proofErr w:type="spellStart"/>
      <w:r w:rsidR="00E44417">
        <w:rPr>
          <w:rFonts w:ascii="Times New Roman" w:hAnsi="Times New Roman" w:cs="Times New Roman"/>
          <w:sz w:val="24"/>
          <w:szCs w:val="24"/>
        </w:rPr>
        <w:t>a</w:t>
      </w:r>
      <w:r w:rsidR="00EE0448" w:rsidRPr="005345E8">
        <w:rPr>
          <w:rFonts w:ascii="Times New Roman" w:hAnsi="Times New Roman" w:cs="Times New Roman"/>
          <w:sz w:val="24"/>
          <w:szCs w:val="24"/>
        </w:rPr>
        <w:t>nonimizirani</w:t>
      </w:r>
      <w:proofErr w:type="spellEnd"/>
      <w:r w:rsidR="00EE0448" w:rsidRPr="005345E8">
        <w:rPr>
          <w:rFonts w:ascii="Times New Roman" w:hAnsi="Times New Roman" w:cs="Times New Roman"/>
          <w:sz w:val="24"/>
          <w:szCs w:val="24"/>
        </w:rPr>
        <w:t xml:space="preserve"> podaci mogu se koristiti u statističke</w:t>
      </w:r>
      <w:r w:rsidR="00DA6205">
        <w:rPr>
          <w:rFonts w:ascii="Times New Roman" w:hAnsi="Times New Roman" w:cs="Times New Roman"/>
          <w:sz w:val="24"/>
          <w:szCs w:val="24"/>
        </w:rPr>
        <w:t>, istraživačke</w:t>
      </w:r>
      <w:r w:rsidR="00EE0448" w:rsidRPr="005345E8">
        <w:rPr>
          <w:rFonts w:ascii="Times New Roman" w:hAnsi="Times New Roman" w:cs="Times New Roman"/>
          <w:sz w:val="24"/>
          <w:szCs w:val="24"/>
        </w:rPr>
        <w:t xml:space="preserve"> i znanstvene svrhe.</w:t>
      </w:r>
    </w:p>
    <w:p w14:paraId="573D5BF1" w14:textId="77777777" w:rsidR="00507630" w:rsidRDefault="00507630" w:rsidP="00E1570B">
      <w:pPr>
        <w:jc w:val="both"/>
        <w:rPr>
          <w:rFonts w:ascii="Times New Roman" w:hAnsi="Times New Roman" w:cs="Times New Roman"/>
          <w:sz w:val="24"/>
          <w:szCs w:val="24"/>
        </w:rPr>
      </w:pPr>
      <w:r>
        <w:rPr>
          <w:rFonts w:ascii="Times New Roman" w:hAnsi="Times New Roman" w:cs="Times New Roman"/>
          <w:sz w:val="24"/>
          <w:szCs w:val="24"/>
        </w:rPr>
        <w:t>(</w:t>
      </w:r>
      <w:r w:rsidR="00C219CB">
        <w:rPr>
          <w:rFonts w:ascii="Times New Roman" w:hAnsi="Times New Roman" w:cs="Times New Roman"/>
          <w:sz w:val="24"/>
          <w:szCs w:val="24"/>
        </w:rPr>
        <w:t>2</w:t>
      </w:r>
      <w:r>
        <w:rPr>
          <w:rFonts w:ascii="Times New Roman" w:hAnsi="Times New Roman" w:cs="Times New Roman"/>
          <w:sz w:val="24"/>
          <w:szCs w:val="24"/>
        </w:rPr>
        <w:t xml:space="preserve">) Voditelj obrade dužan je provoditi redovitu procjenu rizika </w:t>
      </w:r>
      <w:proofErr w:type="spellStart"/>
      <w:r>
        <w:rPr>
          <w:rFonts w:ascii="Times New Roman" w:hAnsi="Times New Roman" w:cs="Times New Roman"/>
          <w:sz w:val="24"/>
          <w:szCs w:val="24"/>
        </w:rPr>
        <w:t>anonimiziranih</w:t>
      </w:r>
      <w:proofErr w:type="spellEnd"/>
      <w:r>
        <w:rPr>
          <w:rFonts w:ascii="Times New Roman" w:hAnsi="Times New Roman" w:cs="Times New Roman"/>
          <w:sz w:val="24"/>
          <w:szCs w:val="24"/>
        </w:rPr>
        <w:t xml:space="preserve"> podataka i po potrebi provoditi nove tehnike zaštite </w:t>
      </w:r>
      <w:proofErr w:type="spellStart"/>
      <w:r>
        <w:rPr>
          <w:rFonts w:ascii="Times New Roman" w:hAnsi="Times New Roman" w:cs="Times New Roman"/>
          <w:sz w:val="24"/>
          <w:szCs w:val="24"/>
        </w:rPr>
        <w:t>anonimiziranih</w:t>
      </w:r>
      <w:proofErr w:type="spellEnd"/>
      <w:r>
        <w:rPr>
          <w:rFonts w:ascii="Times New Roman" w:hAnsi="Times New Roman" w:cs="Times New Roman"/>
          <w:sz w:val="24"/>
          <w:szCs w:val="24"/>
        </w:rPr>
        <w:t xml:space="preserve"> podataka.</w:t>
      </w:r>
    </w:p>
    <w:p w14:paraId="15F57CBD" w14:textId="77777777" w:rsidR="008658CD" w:rsidRDefault="008658CD" w:rsidP="00917121">
      <w:pPr>
        <w:jc w:val="center"/>
        <w:rPr>
          <w:rFonts w:ascii="Times New Roman" w:hAnsi="Times New Roman" w:cs="Times New Roman"/>
          <w:i/>
          <w:sz w:val="24"/>
          <w:szCs w:val="24"/>
        </w:rPr>
      </w:pPr>
    </w:p>
    <w:p w14:paraId="10D69B7B" w14:textId="77777777" w:rsidR="008658CD" w:rsidRDefault="008658CD" w:rsidP="00917121">
      <w:pPr>
        <w:jc w:val="center"/>
        <w:rPr>
          <w:rFonts w:ascii="Times New Roman" w:hAnsi="Times New Roman" w:cs="Times New Roman"/>
          <w:i/>
          <w:sz w:val="24"/>
          <w:szCs w:val="24"/>
        </w:rPr>
      </w:pPr>
    </w:p>
    <w:p w14:paraId="642BCEBE" w14:textId="77777777" w:rsidR="008658CD" w:rsidRDefault="008658CD" w:rsidP="00917121">
      <w:pPr>
        <w:jc w:val="center"/>
        <w:rPr>
          <w:rFonts w:ascii="Times New Roman" w:hAnsi="Times New Roman" w:cs="Times New Roman"/>
          <w:i/>
          <w:sz w:val="24"/>
          <w:szCs w:val="24"/>
        </w:rPr>
      </w:pPr>
    </w:p>
    <w:p w14:paraId="4ED3EA0C" w14:textId="77777777" w:rsidR="008658CD" w:rsidRDefault="008658CD" w:rsidP="00917121">
      <w:pPr>
        <w:jc w:val="center"/>
        <w:rPr>
          <w:rFonts w:ascii="Times New Roman" w:hAnsi="Times New Roman" w:cs="Times New Roman"/>
          <w:i/>
          <w:sz w:val="24"/>
          <w:szCs w:val="24"/>
        </w:rPr>
      </w:pPr>
    </w:p>
    <w:p w14:paraId="67FD22A3" w14:textId="7FA74375" w:rsidR="00917121" w:rsidRDefault="00917121" w:rsidP="00917121">
      <w:pPr>
        <w:jc w:val="center"/>
        <w:rPr>
          <w:rFonts w:ascii="Times New Roman" w:hAnsi="Times New Roman" w:cs="Times New Roman"/>
          <w:i/>
          <w:sz w:val="24"/>
          <w:szCs w:val="24"/>
        </w:rPr>
      </w:pPr>
      <w:r w:rsidRPr="00917121">
        <w:rPr>
          <w:rFonts w:ascii="Times New Roman" w:hAnsi="Times New Roman" w:cs="Times New Roman"/>
          <w:i/>
          <w:sz w:val="24"/>
          <w:szCs w:val="24"/>
        </w:rPr>
        <w:t xml:space="preserve">Definicija ponovljivosti i konzistentnosti </w:t>
      </w:r>
      <w:proofErr w:type="spellStart"/>
      <w:r w:rsidRPr="00917121">
        <w:rPr>
          <w:rFonts w:ascii="Times New Roman" w:hAnsi="Times New Roman" w:cs="Times New Roman"/>
          <w:i/>
          <w:sz w:val="24"/>
          <w:szCs w:val="24"/>
        </w:rPr>
        <w:t>anonimizacije</w:t>
      </w:r>
      <w:proofErr w:type="spellEnd"/>
    </w:p>
    <w:p w14:paraId="7526C23F" w14:textId="32C6A2A8" w:rsidR="00917121" w:rsidRPr="00C219CB" w:rsidRDefault="00917121" w:rsidP="008658CD">
      <w:pPr>
        <w:spacing w:after="0"/>
        <w:jc w:val="center"/>
        <w:rPr>
          <w:rFonts w:ascii="Times New Roman" w:hAnsi="Times New Roman" w:cs="Times New Roman"/>
          <w:sz w:val="24"/>
          <w:szCs w:val="24"/>
        </w:rPr>
      </w:pPr>
      <w:r w:rsidRPr="00C219CB">
        <w:rPr>
          <w:rFonts w:ascii="Times New Roman" w:hAnsi="Times New Roman" w:cs="Times New Roman"/>
          <w:sz w:val="24"/>
          <w:szCs w:val="24"/>
        </w:rPr>
        <w:t xml:space="preserve">Članak </w:t>
      </w:r>
      <w:r w:rsidR="00EA752A">
        <w:rPr>
          <w:rFonts w:ascii="Times New Roman" w:hAnsi="Times New Roman" w:cs="Times New Roman"/>
          <w:sz w:val="24"/>
          <w:szCs w:val="24"/>
        </w:rPr>
        <w:t>13</w:t>
      </w:r>
      <w:r w:rsidRPr="00C219CB">
        <w:rPr>
          <w:rFonts w:ascii="Times New Roman" w:hAnsi="Times New Roman" w:cs="Times New Roman"/>
          <w:sz w:val="24"/>
          <w:szCs w:val="24"/>
        </w:rPr>
        <w:t>.</w:t>
      </w:r>
    </w:p>
    <w:p w14:paraId="6AF6CE77" w14:textId="0094A9FC" w:rsidR="00917121" w:rsidRDefault="00917121" w:rsidP="008658CD">
      <w:pPr>
        <w:spacing w:after="0"/>
        <w:jc w:val="both"/>
        <w:rPr>
          <w:rFonts w:ascii="Times New Roman" w:hAnsi="Times New Roman" w:cs="Times New Roman"/>
          <w:sz w:val="24"/>
          <w:szCs w:val="24"/>
        </w:rPr>
      </w:pPr>
      <w:r w:rsidRPr="00917121">
        <w:rPr>
          <w:rFonts w:ascii="Times New Roman" w:hAnsi="Times New Roman" w:cs="Times New Roman"/>
          <w:sz w:val="24"/>
          <w:szCs w:val="24"/>
        </w:rPr>
        <w:t xml:space="preserve">(1) Ponovljivost </w:t>
      </w:r>
      <w:proofErr w:type="spellStart"/>
      <w:r w:rsidRPr="00917121">
        <w:rPr>
          <w:rFonts w:ascii="Times New Roman" w:hAnsi="Times New Roman" w:cs="Times New Roman"/>
          <w:sz w:val="24"/>
          <w:szCs w:val="24"/>
        </w:rPr>
        <w:t>anonimizacijskog</w:t>
      </w:r>
      <w:proofErr w:type="spellEnd"/>
      <w:r w:rsidRPr="00917121">
        <w:rPr>
          <w:rFonts w:ascii="Times New Roman" w:hAnsi="Times New Roman" w:cs="Times New Roman"/>
          <w:sz w:val="24"/>
          <w:szCs w:val="24"/>
        </w:rPr>
        <w:t xml:space="preserve"> procesa definira se kao sposobnost dosljed</w:t>
      </w:r>
      <w:r>
        <w:rPr>
          <w:rFonts w:ascii="Times New Roman" w:hAnsi="Times New Roman" w:cs="Times New Roman"/>
          <w:sz w:val="24"/>
          <w:szCs w:val="24"/>
        </w:rPr>
        <w:t>ne</w:t>
      </w:r>
      <w:r w:rsidRPr="00917121">
        <w:rPr>
          <w:rFonts w:ascii="Times New Roman" w:hAnsi="Times New Roman" w:cs="Times New Roman"/>
          <w:sz w:val="24"/>
          <w:szCs w:val="24"/>
        </w:rPr>
        <w:t xml:space="preserve"> reproduk</w:t>
      </w:r>
      <w:r>
        <w:rPr>
          <w:rFonts w:ascii="Times New Roman" w:hAnsi="Times New Roman" w:cs="Times New Roman"/>
          <w:sz w:val="24"/>
          <w:szCs w:val="24"/>
        </w:rPr>
        <w:t xml:space="preserve">cije </w:t>
      </w:r>
      <w:r w:rsidRPr="00917121">
        <w:rPr>
          <w:rFonts w:ascii="Times New Roman" w:hAnsi="Times New Roman" w:cs="Times New Roman"/>
          <w:sz w:val="24"/>
          <w:szCs w:val="24"/>
        </w:rPr>
        <w:t xml:space="preserve">istog rezultata </w:t>
      </w:r>
      <w:proofErr w:type="spellStart"/>
      <w:r w:rsidRPr="00917121">
        <w:rPr>
          <w:rFonts w:ascii="Times New Roman" w:hAnsi="Times New Roman" w:cs="Times New Roman"/>
          <w:sz w:val="24"/>
          <w:szCs w:val="24"/>
        </w:rPr>
        <w:t>anonimizacije</w:t>
      </w:r>
      <w:proofErr w:type="spellEnd"/>
      <w:r w:rsidRPr="00917121">
        <w:rPr>
          <w:rFonts w:ascii="Times New Roman" w:hAnsi="Times New Roman" w:cs="Times New Roman"/>
          <w:sz w:val="24"/>
          <w:szCs w:val="24"/>
        </w:rPr>
        <w:t xml:space="preserve"> unutar iste okoline i uvjeta, korištenjem istih postavki i algoritama, bez obzira na broj ponavljanja procesa.</w:t>
      </w:r>
    </w:p>
    <w:p w14:paraId="6249C89D" w14:textId="77777777" w:rsidR="008658CD" w:rsidRPr="00917121" w:rsidRDefault="008658CD" w:rsidP="008658CD">
      <w:pPr>
        <w:spacing w:after="0"/>
        <w:jc w:val="both"/>
        <w:rPr>
          <w:rFonts w:ascii="Times New Roman" w:hAnsi="Times New Roman" w:cs="Times New Roman"/>
          <w:sz w:val="24"/>
          <w:szCs w:val="24"/>
        </w:rPr>
      </w:pPr>
    </w:p>
    <w:p w14:paraId="195B9482" w14:textId="5BE5F2F7" w:rsidR="00917121" w:rsidRDefault="00917121" w:rsidP="008658CD">
      <w:pPr>
        <w:spacing w:after="0"/>
        <w:jc w:val="both"/>
        <w:rPr>
          <w:rFonts w:ascii="Times New Roman" w:hAnsi="Times New Roman" w:cs="Times New Roman"/>
          <w:sz w:val="24"/>
          <w:szCs w:val="24"/>
        </w:rPr>
      </w:pPr>
      <w:r w:rsidRPr="00917121">
        <w:rPr>
          <w:rFonts w:ascii="Times New Roman" w:hAnsi="Times New Roman" w:cs="Times New Roman"/>
          <w:sz w:val="24"/>
          <w:szCs w:val="24"/>
        </w:rPr>
        <w:t xml:space="preserve">(2) Konzistentnost </w:t>
      </w:r>
      <w:proofErr w:type="spellStart"/>
      <w:r w:rsidRPr="00917121">
        <w:rPr>
          <w:rFonts w:ascii="Times New Roman" w:hAnsi="Times New Roman" w:cs="Times New Roman"/>
          <w:sz w:val="24"/>
          <w:szCs w:val="24"/>
        </w:rPr>
        <w:t>anonimizacije</w:t>
      </w:r>
      <w:proofErr w:type="spellEnd"/>
      <w:r w:rsidRPr="00917121">
        <w:rPr>
          <w:rFonts w:ascii="Times New Roman" w:hAnsi="Times New Roman" w:cs="Times New Roman"/>
          <w:sz w:val="24"/>
          <w:szCs w:val="24"/>
        </w:rPr>
        <w:t xml:space="preserve"> odnosi se na sposobnost održavanja istovjetnih metoda obrade podataka kroz različite skupove podataka unutar iste okoline, osiguravajući da svi </w:t>
      </w:r>
      <w:proofErr w:type="spellStart"/>
      <w:r w:rsidRPr="00917121">
        <w:rPr>
          <w:rFonts w:ascii="Times New Roman" w:hAnsi="Times New Roman" w:cs="Times New Roman"/>
          <w:sz w:val="24"/>
          <w:szCs w:val="24"/>
        </w:rPr>
        <w:t>anonimizirani</w:t>
      </w:r>
      <w:proofErr w:type="spellEnd"/>
      <w:r w:rsidRPr="00917121">
        <w:rPr>
          <w:rFonts w:ascii="Times New Roman" w:hAnsi="Times New Roman" w:cs="Times New Roman"/>
          <w:sz w:val="24"/>
          <w:szCs w:val="24"/>
        </w:rPr>
        <w:t xml:space="preserve"> skupovi podataka pružaju usporedivu razinu zaštite privatnosti.</w:t>
      </w:r>
    </w:p>
    <w:p w14:paraId="1FA6E492" w14:textId="77777777" w:rsidR="008475F2" w:rsidRPr="00917121" w:rsidRDefault="008475F2" w:rsidP="008658CD">
      <w:pPr>
        <w:spacing w:after="0"/>
        <w:jc w:val="both"/>
        <w:rPr>
          <w:rFonts w:ascii="Times New Roman" w:hAnsi="Times New Roman" w:cs="Times New Roman"/>
          <w:sz w:val="24"/>
          <w:szCs w:val="24"/>
        </w:rPr>
      </w:pPr>
    </w:p>
    <w:p w14:paraId="695CFAA4" w14:textId="43A22559" w:rsidR="00917121" w:rsidRDefault="00917121" w:rsidP="008658CD">
      <w:pPr>
        <w:spacing w:after="0"/>
        <w:jc w:val="both"/>
        <w:rPr>
          <w:rFonts w:ascii="Times New Roman" w:hAnsi="Times New Roman" w:cs="Times New Roman"/>
          <w:sz w:val="24"/>
          <w:szCs w:val="24"/>
        </w:rPr>
      </w:pPr>
      <w:r w:rsidRPr="00917121">
        <w:rPr>
          <w:rFonts w:ascii="Times New Roman" w:hAnsi="Times New Roman" w:cs="Times New Roman"/>
          <w:sz w:val="24"/>
          <w:szCs w:val="24"/>
        </w:rPr>
        <w:t xml:space="preserve">(3) </w:t>
      </w:r>
      <w:r w:rsidR="002A56F4">
        <w:rPr>
          <w:rFonts w:ascii="Times New Roman" w:hAnsi="Times New Roman" w:cs="Times New Roman"/>
          <w:sz w:val="24"/>
          <w:szCs w:val="24"/>
        </w:rPr>
        <w:t xml:space="preserve">Izvršitelj </w:t>
      </w:r>
      <w:r w:rsidRPr="00917121">
        <w:rPr>
          <w:rFonts w:ascii="Times New Roman" w:hAnsi="Times New Roman" w:cs="Times New Roman"/>
          <w:sz w:val="24"/>
          <w:szCs w:val="24"/>
        </w:rPr>
        <w:t xml:space="preserve">obrade dužan je osigurati da se </w:t>
      </w:r>
      <w:proofErr w:type="spellStart"/>
      <w:r w:rsidRPr="00917121">
        <w:rPr>
          <w:rFonts w:ascii="Times New Roman" w:hAnsi="Times New Roman" w:cs="Times New Roman"/>
          <w:sz w:val="24"/>
          <w:szCs w:val="24"/>
        </w:rPr>
        <w:t>anonimizacija</w:t>
      </w:r>
      <w:proofErr w:type="spellEnd"/>
      <w:r w:rsidRPr="00917121">
        <w:rPr>
          <w:rFonts w:ascii="Times New Roman" w:hAnsi="Times New Roman" w:cs="Times New Roman"/>
          <w:sz w:val="24"/>
          <w:szCs w:val="24"/>
        </w:rPr>
        <w:t xml:space="preserve"> provodi isključivo unutar kontrolirane okoline kako bi se osigurala zaštita podataka u skladu s </w:t>
      </w:r>
      <w:r w:rsidR="0042544F">
        <w:rPr>
          <w:rFonts w:ascii="Times New Roman" w:hAnsi="Times New Roman" w:cs="Times New Roman"/>
          <w:sz w:val="24"/>
          <w:szCs w:val="24"/>
        </w:rPr>
        <w:t>propisima kojima se uređuje zaštita osobnih podataka</w:t>
      </w:r>
      <w:r w:rsidRPr="00917121">
        <w:rPr>
          <w:rFonts w:ascii="Times New Roman" w:hAnsi="Times New Roman" w:cs="Times New Roman"/>
          <w:sz w:val="24"/>
          <w:szCs w:val="24"/>
        </w:rPr>
        <w:t>.</w:t>
      </w:r>
    </w:p>
    <w:p w14:paraId="3E7FA55E" w14:textId="77777777" w:rsidR="008658CD" w:rsidRPr="00917121" w:rsidRDefault="008658CD" w:rsidP="008658CD">
      <w:pPr>
        <w:spacing w:after="0"/>
        <w:jc w:val="both"/>
        <w:rPr>
          <w:rFonts w:ascii="Times New Roman" w:hAnsi="Times New Roman" w:cs="Times New Roman"/>
          <w:sz w:val="24"/>
          <w:szCs w:val="24"/>
        </w:rPr>
      </w:pPr>
    </w:p>
    <w:p w14:paraId="2F08675B" w14:textId="609B6BA9" w:rsidR="00917121" w:rsidRDefault="00917121" w:rsidP="008658CD">
      <w:pPr>
        <w:spacing w:after="0"/>
        <w:jc w:val="both"/>
        <w:rPr>
          <w:rFonts w:ascii="Times New Roman" w:hAnsi="Times New Roman" w:cs="Times New Roman"/>
          <w:sz w:val="24"/>
          <w:szCs w:val="24"/>
        </w:rPr>
      </w:pPr>
      <w:r w:rsidRPr="00917121">
        <w:rPr>
          <w:rFonts w:ascii="Times New Roman" w:hAnsi="Times New Roman" w:cs="Times New Roman"/>
          <w:sz w:val="24"/>
          <w:szCs w:val="24"/>
        </w:rPr>
        <w:t xml:space="preserve">(4) </w:t>
      </w:r>
      <w:proofErr w:type="spellStart"/>
      <w:r w:rsidRPr="00917121">
        <w:rPr>
          <w:rFonts w:ascii="Times New Roman" w:hAnsi="Times New Roman" w:cs="Times New Roman"/>
          <w:sz w:val="24"/>
          <w:szCs w:val="24"/>
        </w:rPr>
        <w:t>Anonimizacijski</w:t>
      </w:r>
      <w:proofErr w:type="spellEnd"/>
      <w:r w:rsidRPr="00917121">
        <w:rPr>
          <w:rFonts w:ascii="Times New Roman" w:hAnsi="Times New Roman" w:cs="Times New Roman"/>
          <w:sz w:val="24"/>
          <w:szCs w:val="24"/>
        </w:rPr>
        <w:t xml:space="preserve"> proces mora biti dizajniran </w:t>
      </w:r>
      <w:r w:rsidR="003C2D62">
        <w:rPr>
          <w:rFonts w:ascii="Times New Roman" w:hAnsi="Times New Roman" w:cs="Times New Roman"/>
          <w:sz w:val="24"/>
          <w:szCs w:val="24"/>
        </w:rPr>
        <w:t xml:space="preserve">i izveden </w:t>
      </w:r>
      <w:r w:rsidRPr="00917121">
        <w:rPr>
          <w:rFonts w:ascii="Times New Roman" w:hAnsi="Times New Roman" w:cs="Times New Roman"/>
          <w:sz w:val="24"/>
          <w:szCs w:val="24"/>
        </w:rPr>
        <w:t xml:space="preserve">na način koji onemogućuje </w:t>
      </w:r>
      <w:proofErr w:type="spellStart"/>
      <w:r w:rsidRPr="00917121">
        <w:rPr>
          <w:rFonts w:ascii="Times New Roman" w:hAnsi="Times New Roman" w:cs="Times New Roman"/>
          <w:sz w:val="24"/>
          <w:szCs w:val="24"/>
        </w:rPr>
        <w:t>reidentifikaciju</w:t>
      </w:r>
      <w:proofErr w:type="spellEnd"/>
      <w:r w:rsidRPr="00917121">
        <w:rPr>
          <w:rFonts w:ascii="Times New Roman" w:hAnsi="Times New Roman" w:cs="Times New Roman"/>
          <w:sz w:val="24"/>
          <w:szCs w:val="24"/>
        </w:rPr>
        <w:t xml:space="preserve"> pojedinaca iz </w:t>
      </w:r>
      <w:proofErr w:type="spellStart"/>
      <w:r w:rsidRPr="00917121">
        <w:rPr>
          <w:rFonts w:ascii="Times New Roman" w:hAnsi="Times New Roman" w:cs="Times New Roman"/>
          <w:sz w:val="24"/>
          <w:szCs w:val="24"/>
        </w:rPr>
        <w:t>anonimiziranih</w:t>
      </w:r>
      <w:proofErr w:type="spellEnd"/>
      <w:r w:rsidRPr="00917121">
        <w:rPr>
          <w:rFonts w:ascii="Times New Roman" w:hAnsi="Times New Roman" w:cs="Times New Roman"/>
          <w:sz w:val="24"/>
          <w:szCs w:val="24"/>
        </w:rPr>
        <w:t xml:space="preserve"> podataka, čime se sprječava mogućnost povratk</w:t>
      </w:r>
      <w:r w:rsidR="003C2D62">
        <w:rPr>
          <w:rFonts w:ascii="Times New Roman" w:hAnsi="Times New Roman" w:cs="Times New Roman"/>
          <w:sz w:val="24"/>
          <w:szCs w:val="24"/>
        </w:rPr>
        <w:t>a</w:t>
      </w:r>
      <w:r w:rsidRPr="00917121">
        <w:rPr>
          <w:rFonts w:ascii="Times New Roman" w:hAnsi="Times New Roman" w:cs="Times New Roman"/>
          <w:sz w:val="24"/>
          <w:szCs w:val="24"/>
        </w:rPr>
        <w:t xml:space="preserve"> na originalne vrijednosti podataka</w:t>
      </w:r>
      <w:r w:rsidR="003C2D62">
        <w:rPr>
          <w:rFonts w:ascii="Times New Roman" w:hAnsi="Times New Roman" w:cs="Times New Roman"/>
          <w:sz w:val="24"/>
          <w:szCs w:val="24"/>
        </w:rPr>
        <w:t>.</w:t>
      </w:r>
    </w:p>
    <w:p w14:paraId="457E1C31" w14:textId="77777777" w:rsidR="008475F2" w:rsidRPr="00917121" w:rsidRDefault="008475F2" w:rsidP="008658CD">
      <w:pPr>
        <w:spacing w:after="0"/>
        <w:jc w:val="both"/>
        <w:rPr>
          <w:rFonts w:ascii="Times New Roman" w:hAnsi="Times New Roman" w:cs="Times New Roman"/>
          <w:sz w:val="24"/>
          <w:szCs w:val="24"/>
        </w:rPr>
      </w:pPr>
    </w:p>
    <w:p w14:paraId="7071D89C" w14:textId="77777777" w:rsidR="00917121" w:rsidRPr="00917121" w:rsidRDefault="00917121" w:rsidP="00917121">
      <w:pPr>
        <w:jc w:val="center"/>
        <w:rPr>
          <w:rFonts w:ascii="Times New Roman" w:hAnsi="Times New Roman" w:cs="Times New Roman"/>
          <w:i/>
          <w:sz w:val="24"/>
          <w:szCs w:val="24"/>
        </w:rPr>
      </w:pPr>
      <w:r w:rsidRPr="00917121">
        <w:rPr>
          <w:rFonts w:ascii="Times New Roman" w:hAnsi="Times New Roman" w:cs="Times New Roman"/>
          <w:i/>
          <w:sz w:val="24"/>
          <w:szCs w:val="24"/>
        </w:rPr>
        <w:t>Očuvanje statističkih svojstava podataka</w:t>
      </w:r>
    </w:p>
    <w:p w14:paraId="5A8FCE9C" w14:textId="0FCA6C7A" w:rsidR="00917121" w:rsidRDefault="00917121" w:rsidP="008658CD">
      <w:pPr>
        <w:spacing w:after="0"/>
        <w:jc w:val="center"/>
        <w:rPr>
          <w:rFonts w:ascii="Times New Roman" w:hAnsi="Times New Roman" w:cs="Times New Roman"/>
          <w:sz w:val="24"/>
          <w:szCs w:val="24"/>
        </w:rPr>
      </w:pPr>
      <w:r>
        <w:rPr>
          <w:rFonts w:ascii="Times New Roman" w:hAnsi="Times New Roman" w:cs="Times New Roman"/>
          <w:sz w:val="24"/>
          <w:szCs w:val="24"/>
        </w:rPr>
        <w:t xml:space="preserve">Članak </w:t>
      </w:r>
      <w:r w:rsidR="00EA752A">
        <w:rPr>
          <w:rFonts w:ascii="Times New Roman" w:hAnsi="Times New Roman" w:cs="Times New Roman"/>
          <w:sz w:val="24"/>
          <w:szCs w:val="24"/>
        </w:rPr>
        <w:t>14</w:t>
      </w:r>
      <w:r>
        <w:rPr>
          <w:rFonts w:ascii="Times New Roman" w:hAnsi="Times New Roman" w:cs="Times New Roman"/>
          <w:sz w:val="24"/>
          <w:szCs w:val="24"/>
        </w:rPr>
        <w:t>.</w:t>
      </w:r>
    </w:p>
    <w:p w14:paraId="59F60CEA" w14:textId="64649AB9" w:rsidR="00917121" w:rsidRDefault="00917121" w:rsidP="008658CD">
      <w:pPr>
        <w:spacing w:after="0"/>
        <w:jc w:val="both"/>
        <w:rPr>
          <w:rFonts w:ascii="Times New Roman" w:hAnsi="Times New Roman" w:cs="Times New Roman"/>
          <w:sz w:val="24"/>
          <w:szCs w:val="24"/>
        </w:rPr>
      </w:pPr>
      <w:r w:rsidRPr="00917121">
        <w:rPr>
          <w:rFonts w:ascii="Times New Roman" w:hAnsi="Times New Roman" w:cs="Times New Roman"/>
          <w:sz w:val="24"/>
          <w:szCs w:val="24"/>
        </w:rPr>
        <w:t xml:space="preserve">(1) Prilikom </w:t>
      </w:r>
      <w:proofErr w:type="spellStart"/>
      <w:r w:rsidRPr="00917121">
        <w:rPr>
          <w:rFonts w:ascii="Times New Roman" w:hAnsi="Times New Roman" w:cs="Times New Roman"/>
          <w:sz w:val="24"/>
          <w:szCs w:val="24"/>
        </w:rPr>
        <w:t>anonimizacije</w:t>
      </w:r>
      <w:proofErr w:type="spellEnd"/>
      <w:r w:rsidRPr="00917121">
        <w:rPr>
          <w:rFonts w:ascii="Times New Roman" w:hAnsi="Times New Roman" w:cs="Times New Roman"/>
          <w:sz w:val="24"/>
          <w:szCs w:val="24"/>
        </w:rPr>
        <w:t xml:space="preserve"> podataka, mora</w:t>
      </w:r>
      <w:r w:rsidR="0042544F">
        <w:rPr>
          <w:rFonts w:ascii="Times New Roman" w:hAnsi="Times New Roman" w:cs="Times New Roman"/>
          <w:sz w:val="24"/>
          <w:szCs w:val="24"/>
        </w:rPr>
        <w:t xml:space="preserve"> se</w:t>
      </w:r>
      <w:r w:rsidRPr="00917121">
        <w:rPr>
          <w:rFonts w:ascii="Times New Roman" w:hAnsi="Times New Roman" w:cs="Times New Roman"/>
          <w:sz w:val="24"/>
          <w:szCs w:val="24"/>
        </w:rPr>
        <w:t xml:space="preserve"> osigurati da </w:t>
      </w:r>
      <w:proofErr w:type="spellStart"/>
      <w:r w:rsidRPr="00917121">
        <w:rPr>
          <w:rFonts w:ascii="Times New Roman" w:hAnsi="Times New Roman" w:cs="Times New Roman"/>
          <w:sz w:val="24"/>
          <w:szCs w:val="24"/>
        </w:rPr>
        <w:t>anonimizirani</w:t>
      </w:r>
      <w:proofErr w:type="spellEnd"/>
      <w:r w:rsidRPr="00917121">
        <w:rPr>
          <w:rFonts w:ascii="Times New Roman" w:hAnsi="Times New Roman" w:cs="Times New Roman"/>
          <w:sz w:val="24"/>
          <w:szCs w:val="24"/>
        </w:rPr>
        <w:t xml:space="preserve"> podaci zadržavaju ključna statistička svojstva izvornih podataka. Ova svojstva uključuju, ali nisu ograničena na distribuciju, prosječne vrijednosti, varijance i druge relevantne statističke parametre koji su ključni za održavanje valjanosti podataka za znanstvene, statističke i istraživačke svrhe.</w:t>
      </w:r>
    </w:p>
    <w:p w14:paraId="0290A98A" w14:textId="77777777" w:rsidR="008658CD" w:rsidRPr="00917121" w:rsidRDefault="008658CD" w:rsidP="008658CD">
      <w:pPr>
        <w:spacing w:after="0"/>
        <w:jc w:val="both"/>
        <w:rPr>
          <w:rFonts w:ascii="Times New Roman" w:hAnsi="Times New Roman" w:cs="Times New Roman"/>
          <w:sz w:val="24"/>
          <w:szCs w:val="24"/>
        </w:rPr>
      </w:pPr>
    </w:p>
    <w:p w14:paraId="4F5A4978" w14:textId="77777777" w:rsidR="00917121" w:rsidRPr="005345E8" w:rsidRDefault="00917121" w:rsidP="008658CD">
      <w:pPr>
        <w:spacing w:after="0"/>
        <w:jc w:val="both"/>
        <w:rPr>
          <w:rFonts w:ascii="Times New Roman" w:hAnsi="Times New Roman" w:cs="Times New Roman"/>
          <w:sz w:val="24"/>
          <w:szCs w:val="24"/>
        </w:rPr>
      </w:pPr>
      <w:r w:rsidRPr="00917121">
        <w:rPr>
          <w:rFonts w:ascii="Times New Roman" w:hAnsi="Times New Roman" w:cs="Times New Roman"/>
          <w:sz w:val="24"/>
          <w:szCs w:val="24"/>
        </w:rPr>
        <w:t xml:space="preserve">(2) </w:t>
      </w:r>
      <w:r>
        <w:rPr>
          <w:rFonts w:ascii="Times New Roman" w:hAnsi="Times New Roman" w:cs="Times New Roman"/>
          <w:sz w:val="24"/>
          <w:szCs w:val="24"/>
        </w:rPr>
        <w:t>Izvršitelj</w:t>
      </w:r>
      <w:r w:rsidRPr="00917121">
        <w:rPr>
          <w:rFonts w:ascii="Times New Roman" w:hAnsi="Times New Roman" w:cs="Times New Roman"/>
          <w:sz w:val="24"/>
          <w:szCs w:val="24"/>
        </w:rPr>
        <w:t xml:space="preserve"> obrade podataka dužan je osigurati i dokumentirati primjenu metodologija koje omogućavaju očuvanje ovih statističkih svojstava, te provesti redovitu reviziju i validaciju </w:t>
      </w:r>
      <w:proofErr w:type="spellStart"/>
      <w:r w:rsidRPr="00917121">
        <w:rPr>
          <w:rFonts w:ascii="Times New Roman" w:hAnsi="Times New Roman" w:cs="Times New Roman"/>
          <w:sz w:val="24"/>
          <w:szCs w:val="24"/>
        </w:rPr>
        <w:t>anonimiziranih</w:t>
      </w:r>
      <w:proofErr w:type="spellEnd"/>
      <w:r w:rsidRPr="00917121">
        <w:rPr>
          <w:rFonts w:ascii="Times New Roman" w:hAnsi="Times New Roman" w:cs="Times New Roman"/>
          <w:sz w:val="24"/>
          <w:szCs w:val="24"/>
        </w:rPr>
        <w:t xml:space="preserve"> skupova podataka kako bi se osiguralo da svojstva izvornih podataka ostaju nepromijenjena</w:t>
      </w:r>
      <w:r w:rsidR="00E44417">
        <w:rPr>
          <w:rFonts w:ascii="Times New Roman" w:hAnsi="Times New Roman" w:cs="Times New Roman"/>
          <w:sz w:val="24"/>
          <w:szCs w:val="24"/>
        </w:rPr>
        <w:t>.</w:t>
      </w:r>
    </w:p>
    <w:p w14:paraId="55C15FFA" w14:textId="77777777" w:rsidR="001F5233" w:rsidRPr="005345E8" w:rsidRDefault="001F5233" w:rsidP="00D81057">
      <w:pPr>
        <w:jc w:val="center"/>
        <w:rPr>
          <w:rFonts w:ascii="Times New Roman" w:hAnsi="Times New Roman" w:cs="Times New Roman"/>
          <w:i/>
          <w:sz w:val="24"/>
          <w:szCs w:val="24"/>
        </w:rPr>
      </w:pPr>
      <w:r w:rsidRPr="005345E8">
        <w:rPr>
          <w:rFonts w:ascii="Times New Roman" w:hAnsi="Times New Roman" w:cs="Times New Roman"/>
          <w:i/>
          <w:sz w:val="24"/>
          <w:szCs w:val="24"/>
        </w:rPr>
        <w:t>Struktura podataka u Izvještajno-upravljačkom sustavu</w:t>
      </w:r>
    </w:p>
    <w:p w14:paraId="768BDC6C" w14:textId="27B370FF" w:rsidR="001F5233" w:rsidRPr="005345E8" w:rsidRDefault="001F5233" w:rsidP="00D81057">
      <w:pPr>
        <w:spacing w:before="240" w:after="0"/>
        <w:jc w:val="center"/>
        <w:rPr>
          <w:rFonts w:ascii="Times New Roman" w:hAnsi="Times New Roman" w:cs="Times New Roman"/>
          <w:sz w:val="24"/>
          <w:szCs w:val="24"/>
        </w:rPr>
      </w:pPr>
      <w:r w:rsidRPr="005345E8">
        <w:rPr>
          <w:rFonts w:ascii="Times New Roman" w:hAnsi="Times New Roman" w:cs="Times New Roman"/>
          <w:sz w:val="24"/>
          <w:szCs w:val="24"/>
        </w:rPr>
        <w:t xml:space="preserve">Članak </w:t>
      </w:r>
      <w:r w:rsidR="00EA752A">
        <w:rPr>
          <w:rFonts w:ascii="Times New Roman" w:hAnsi="Times New Roman" w:cs="Times New Roman"/>
          <w:sz w:val="24"/>
          <w:szCs w:val="24"/>
        </w:rPr>
        <w:t>15</w:t>
      </w:r>
      <w:r w:rsidRPr="005345E8">
        <w:rPr>
          <w:rFonts w:ascii="Times New Roman" w:hAnsi="Times New Roman" w:cs="Times New Roman"/>
          <w:sz w:val="24"/>
          <w:szCs w:val="24"/>
        </w:rPr>
        <w:t>.</w:t>
      </w:r>
    </w:p>
    <w:p w14:paraId="6E941CEF" w14:textId="79134201" w:rsidR="007A54CA" w:rsidRDefault="007A54CA" w:rsidP="00053D38">
      <w:pPr>
        <w:jc w:val="both"/>
        <w:rPr>
          <w:rFonts w:ascii="Times New Roman" w:hAnsi="Times New Roman" w:cs="Times New Roman"/>
          <w:sz w:val="24"/>
          <w:szCs w:val="24"/>
        </w:rPr>
      </w:pPr>
      <w:r w:rsidRPr="005345E8">
        <w:rPr>
          <w:rFonts w:ascii="Times New Roman" w:hAnsi="Times New Roman" w:cs="Times New Roman"/>
          <w:sz w:val="24"/>
          <w:szCs w:val="24"/>
        </w:rPr>
        <w:t>S</w:t>
      </w:r>
      <w:r w:rsidR="0014342F" w:rsidRPr="005345E8">
        <w:rPr>
          <w:rFonts w:ascii="Times New Roman" w:hAnsi="Times New Roman" w:cs="Times New Roman"/>
          <w:sz w:val="24"/>
          <w:szCs w:val="24"/>
        </w:rPr>
        <w:t>ustav upravljanja podacima</w:t>
      </w:r>
      <w:r w:rsidRPr="005345E8">
        <w:rPr>
          <w:rFonts w:ascii="Times New Roman" w:hAnsi="Times New Roman" w:cs="Times New Roman"/>
          <w:sz w:val="24"/>
          <w:szCs w:val="24"/>
        </w:rPr>
        <w:t xml:space="preserve"> u Izvještajno upravljačkom sustavu ostvaruje se u </w:t>
      </w:r>
      <w:proofErr w:type="spellStart"/>
      <w:r w:rsidRPr="00053D38">
        <w:rPr>
          <w:rFonts w:ascii="Times New Roman" w:hAnsi="Times New Roman" w:cs="Times New Roman"/>
          <w:color w:val="000000" w:themeColor="text1"/>
          <w:sz w:val="24"/>
          <w:szCs w:val="24"/>
        </w:rPr>
        <w:t>Lakehouse</w:t>
      </w:r>
      <w:proofErr w:type="spellEnd"/>
      <w:r w:rsidRPr="005345E8">
        <w:rPr>
          <w:rFonts w:ascii="Times New Roman" w:hAnsi="Times New Roman" w:cs="Times New Roman"/>
          <w:sz w:val="24"/>
          <w:szCs w:val="24"/>
        </w:rPr>
        <w:t xml:space="preserve"> arhitekturi koja kombinira repozitorije neobrađenih podataka u izvornom obliku i organizirane skupove strukturiranih podataka</w:t>
      </w:r>
      <w:r w:rsidR="00283D3A" w:rsidRPr="005345E8">
        <w:rPr>
          <w:rFonts w:ascii="Times New Roman" w:hAnsi="Times New Roman" w:cs="Times New Roman"/>
          <w:sz w:val="24"/>
          <w:szCs w:val="24"/>
        </w:rPr>
        <w:t xml:space="preserve"> koji se prikupljaju iz evidencija </w:t>
      </w:r>
      <w:r w:rsidR="00D00199">
        <w:rPr>
          <w:rFonts w:ascii="Times New Roman" w:hAnsi="Times New Roman" w:cs="Times New Roman"/>
          <w:sz w:val="24"/>
          <w:szCs w:val="24"/>
        </w:rPr>
        <w:t xml:space="preserve">iz </w:t>
      </w:r>
      <w:r w:rsidR="00283D3A" w:rsidRPr="005345E8">
        <w:rPr>
          <w:rFonts w:ascii="Times New Roman" w:hAnsi="Times New Roman" w:cs="Times New Roman"/>
          <w:sz w:val="24"/>
          <w:szCs w:val="24"/>
        </w:rPr>
        <w:t>člank</w:t>
      </w:r>
      <w:r w:rsidR="00D00199">
        <w:rPr>
          <w:rFonts w:ascii="Times New Roman" w:hAnsi="Times New Roman" w:cs="Times New Roman"/>
          <w:sz w:val="24"/>
          <w:szCs w:val="24"/>
        </w:rPr>
        <w:t>a</w:t>
      </w:r>
      <w:r w:rsidR="00283D3A" w:rsidRPr="005345E8">
        <w:rPr>
          <w:rFonts w:ascii="Times New Roman" w:hAnsi="Times New Roman" w:cs="Times New Roman"/>
          <w:sz w:val="24"/>
          <w:szCs w:val="24"/>
        </w:rPr>
        <w:t xml:space="preserve"> </w:t>
      </w:r>
      <w:r w:rsidR="00E72CAC">
        <w:rPr>
          <w:rFonts w:ascii="Times New Roman" w:hAnsi="Times New Roman" w:cs="Times New Roman"/>
          <w:sz w:val="24"/>
          <w:szCs w:val="24"/>
        </w:rPr>
        <w:t>5.</w:t>
      </w:r>
      <w:r w:rsidR="00283D3A" w:rsidRPr="005345E8">
        <w:rPr>
          <w:rFonts w:ascii="Times New Roman" w:hAnsi="Times New Roman" w:cs="Times New Roman"/>
          <w:sz w:val="24"/>
          <w:szCs w:val="24"/>
        </w:rPr>
        <w:t xml:space="preserve"> ovog Pravilnika.</w:t>
      </w:r>
    </w:p>
    <w:p w14:paraId="4326E6D9" w14:textId="77777777" w:rsidR="001F5233" w:rsidRPr="005345E8" w:rsidRDefault="001F5233" w:rsidP="00D81057">
      <w:pPr>
        <w:jc w:val="center"/>
        <w:rPr>
          <w:rFonts w:ascii="Times New Roman" w:hAnsi="Times New Roman" w:cs="Times New Roman"/>
          <w:i/>
          <w:sz w:val="24"/>
          <w:szCs w:val="24"/>
        </w:rPr>
      </w:pPr>
      <w:r w:rsidRPr="005345E8">
        <w:rPr>
          <w:rFonts w:ascii="Times New Roman" w:hAnsi="Times New Roman" w:cs="Times New Roman"/>
          <w:i/>
          <w:sz w:val="24"/>
          <w:szCs w:val="24"/>
        </w:rPr>
        <w:t>Način dostave podataka u Izvještajno-upravljački sustav</w:t>
      </w:r>
    </w:p>
    <w:p w14:paraId="4672ED92" w14:textId="4396BCE9" w:rsidR="001F5233" w:rsidRPr="005345E8" w:rsidRDefault="001F5233" w:rsidP="00D81057">
      <w:pPr>
        <w:spacing w:before="240" w:after="0"/>
        <w:jc w:val="center"/>
        <w:rPr>
          <w:rFonts w:ascii="Times New Roman" w:hAnsi="Times New Roman" w:cs="Times New Roman"/>
          <w:sz w:val="24"/>
          <w:szCs w:val="24"/>
        </w:rPr>
      </w:pPr>
      <w:r w:rsidRPr="005345E8">
        <w:rPr>
          <w:rFonts w:ascii="Times New Roman" w:hAnsi="Times New Roman" w:cs="Times New Roman"/>
          <w:sz w:val="24"/>
          <w:szCs w:val="24"/>
        </w:rPr>
        <w:t xml:space="preserve">Članak </w:t>
      </w:r>
      <w:r w:rsidR="00C219CB">
        <w:rPr>
          <w:rFonts w:ascii="Times New Roman" w:hAnsi="Times New Roman" w:cs="Times New Roman"/>
          <w:sz w:val="24"/>
          <w:szCs w:val="24"/>
        </w:rPr>
        <w:t>1</w:t>
      </w:r>
      <w:r w:rsidR="00EA752A">
        <w:rPr>
          <w:rFonts w:ascii="Times New Roman" w:hAnsi="Times New Roman" w:cs="Times New Roman"/>
          <w:sz w:val="24"/>
          <w:szCs w:val="24"/>
        </w:rPr>
        <w:t>6</w:t>
      </w:r>
      <w:r w:rsidRPr="005345E8">
        <w:rPr>
          <w:rFonts w:ascii="Times New Roman" w:hAnsi="Times New Roman" w:cs="Times New Roman"/>
          <w:sz w:val="24"/>
          <w:szCs w:val="24"/>
        </w:rPr>
        <w:t>.</w:t>
      </w:r>
    </w:p>
    <w:p w14:paraId="4210D29B" w14:textId="5E6C2F45" w:rsidR="001F5233" w:rsidRDefault="00053D38" w:rsidP="00053D3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D20879" w:rsidRPr="005345E8">
        <w:rPr>
          <w:rFonts w:ascii="Times New Roman" w:hAnsi="Times New Roman" w:cs="Times New Roman"/>
          <w:sz w:val="24"/>
          <w:szCs w:val="24"/>
        </w:rPr>
        <w:t>Izvještajno</w:t>
      </w:r>
      <w:r w:rsidR="00D00199">
        <w:rPr>
          <w:rFonts w:ascii="Times New Roman" w:hAnsi="Times New Roman" w:cs="Times New Roman"/>
          <w:sz w:val="24"/>
          <w:szCs w:val="24"/>
        </w:rPr>
        <w:t>-</w:t>
      </w:r>
      <w:r w:rsidR="00D20879" w:rsidRPr="005345E8">
        <w:rPr>
          <w:rFonts w:ascii="Times New Roman" w:hAnsi="Times New Roman" w:cs="Times New Roman"/>
          <w:sz w:val="24"/>
          <w:szCs w:val="24"/>
        </w:rPr>
        <w:t xml:space="preserve">upravljački sustav prikuplja podatke </w:t>
      </w:r>
      <w:r w:rsidR="00E54840" w:rsidRPr="005345E8">
        <w:rPr>
          <w:rFonts w:ascii="Times New Roman" w:hAnsi="Times New Roman" w:cs="Times New Roman"/>
          <w:sz w:val="24"/>
          <w:szCs w:val="24"/>
        </w:rPr>
        <w:t xml:space="preserve">u strukturiranom, </w:t>
      </w:r>
      <w:proofErr w:type="spellStart"/>
      <w:r w:rsidR="00E54840" w:rsidRPr="005345E8">
        <w:rPr>
          <w:rFonts w:ascii="Times New Roman" w:hAnsi="Times New Roman" w:cs="Times New Roman"/>
          <w:sz w:val="24"/>
          <w:szCs w:val="24"/>
        </w:rPr>
        <w:t>polustrukturiranom</w:t>
      </w:r>
      <w:proofErr w:type="spellEnd"/>
      <w:r w:rsidR="00E54840" w:rsidRPr="005345E8">
        <w:rPr>
          <w:rFonts w:ascii="Times New Roman" w:hAnsi="Times New Roman" w:cs="Times New Roman"/>
          <w:sz w:val="24"/>
          <w:szCs w:val="24"/>
        </w:rPr>
        <w:t xml:space="preserve"> i nestrukturiranom formatu. Podaci </w:t>
      </w:r>
      <w:r w:rsidR="00D20879" w:rsidRPr="005345E8">
        <w:rPr>
          <w:rFonts w:ascii="Times New Roman" w:hAnsi="Times New Roman" w:cs="Times New Roman"/>
          <w:sz w:val="24"/>
          <w:szCs w:val="24"/>
        </w:rPr>
        <w:t xml:space="preserve">iz evidencija </w:t>
      </w:r>
      <w:r w:rsidR="00E54840" w:rsidRPr="005345E8">
        <w:rPr>
          <w:rFonts w:ascii="Times New Roman" w:hAnsi="Times New Roman" w:cs="Times New Roman"/>
          <w:sz w:val="24"/>
          <w:szCs w:val="24"/>
        </w:rPr>
        <w:t>iz</w:t>
      </w:r>
      <w:r w:rsidR="00BE0227" w:rsidRPr="005345E8">
        <w:rPr>
          <w:rFonts w:ascii="Times New Roman" w:hAnsi="Times New Roman" w:cs="Times New Roman"/>
          <w:sz w:val="24"/>
          <w:szCs w:val="24"/>
        </w:rPr>
        <w:t xml:space="preserve"> </w:t>
      </w:r>
      <w:r w:rsidR="00D00199">
        <w:rPr>
          <w:rFonts w:ascii="Times New Roman" w:hAnsi="Times New Roman" w:cs="Times New Roman"/>
          <w:sz w:val="24"/>
          <w:szCs w:val="24"/>
        </w:rPr>
        <w:t>č</w:t>
      </w:r>
      <w:r w:rsidR="00BE0227" w:rsidRPr="005345E8">
        <w:rPr>
          <w:rFonts w:ascii="Times New Roman" w:hAnsi="Times New Roman" w:cs="Times New Roman"/>
          <w:sz w:val="24"/>
          <w:szCs w:val="24"/>
        </w:rPr>
        <w:t>lank</w:t>
      </w:r>
      <w:r w:rsidR="00E54840" w:rsidRPr="005345E8">
        <w:rPr>
          <w:rFonts w:ascii="Times New Roman" w:hAnsi="Times New Roman" w:cs="Times New Roman"/>
          <w:sz w:val="24"/>
          <w:szCs w:val="24"/>
        </w:rPr>
        <w:t>a</w:t>
      </w:r>
      <w:r w:rsidR="00BE0227" w:rsidRPr="005345E8">
        <w:rPr>
          <w:rFonts w:ascii="Times New Roman" w:hAnsi="Times New Roman" w:cs="Times New Roman"/>
          <w:sz w:val="24"/>
          <w:szCs w:val="24"/>
        </w:rPr>
        <w:t xml:space="preserve"> </w:t>
      </w:r>
      <w:r w:rsidR="00E72CAC">
        <w:rPr>
          <w:rFonts w:ascii="Times New Roman" w:hAnsi="Times New Roman" w:cs="Times New Roman"/>
          <w:sz w:val="24"/>
          <w:szCs w:val="24"/>
        </w:rPr>
        <w:t>5</w:t>
      </w:r>
      <w:r w:rsidR="00D00199">
        <w:rPr>
          <w:rFonts w:ascii="Times New Roman" w:hAnsi="Times New Roman" w:cs="Times New Roman"/>
          <w:sz w:val="24"/>
          <w:szCs w:val="24"/>
        </w:rPr>
        <w:t>.</w:t>
      </w:r>
      <w:r w:rsidR="00E54840" w:rsidRPr="005345E8">
        <w:rPr>
          <w:rFonts w:ascii="Times New Roman" w:hAnsi="Times New Roman" w:cs="Times New Roman"/>
          <w:sz w:val="24"/>
          <w:szCs w:val="24"/>
        </w:rPr>
        <w:t xml:space="preserve"> ovog Pravilnika prikupljaju se putem </w:t>
      </w:r>
      <w:r w:rsidR="00D20879" w:rsidRPr="005345E8">
        <w:rPr>
          <w:rFonts w:ascii="Times New Roman" w:hAnsi="Times New Roman" w:cs="Times New Roman"/>
          <w:sz w:val="24"/>
          <w:szCs w:val="24"/>
        </w:rPr>
        <w:t>Web API</w:t>
      </w:r>
      <w:r w:rsidR="00E54840" w:rsidRPr="005345E8">
        <w:rPr>
          <w:rFonts w:ascii="Times New Roman" w:hAnsi="Times New Roman" w:cs="Times New Roman"/>
          <w:sz w:val="24"/>
          <w:szCs w:val="24"/>
        </w:rPr>
        <w:t>-a</w:t>
      </w:r>
      <w:r w:rsidR="00D20879" w:rsidRPr="005345E8">
        <w:rPr>
          <w:rFonts w:ascii="Times New Roman" w:hAnsi="Times New Roman" w:cs="Times New Roman"/>
          <w:sz w:val="24"/>
          <w:szCs w:val="24"/>
        </w:rPr>
        <w:t xml:space="preserve"> na strani poslužitelja</w:t>
      </w:r>
      <w:r w:rsidR="00E54840" w:rsidRPr="005345E8">
        <w:rPr>
          <w:rFonts w:ascii="Times New Roman" w:hAnsi="Times New Roman" w:cs="Times New Roman"/>
          <w:sz w:val="24"/>
          <w:szCs w:val="24"/>
        </w:rPr>
        <w:t xml:space="preserve"> – izvora podataka.</w:t>
      </w:r>
    </w:p>
    <w:p w14:paraId="1A6C529C" w14:textId="77777777" w:rsidR="00842832" w:rsidRPr="005345E8" w:rsidRDefault="00C219CB" w:rsidP="00053D38">
      <w:pPr>
        <w:jc w:val="both"/>
        <w:rPr>
          <w:rFonts w:ascii="Times New Roman" w:hAnsi="Times New Roman" w:cs="Times New Roman"/>
          <w:sz w:val="24"/>
          <w:szCs w:val="24"/>
        </w:rPr>
      </w:pPr>
      <w:r>
        <w:rPr>
          <w:rFonts w:ascii="Times New Roman" w:hAnsi="Times New Roman" w:cs="Times New Roman"/>
          <w:sz w:val="24"/>
          <w:szCs w:val="24"/>
        </w:rPr>
        <w:t xml:space="preserve">(2) </w:t>
      </w:r>
      <w:r w:rsidR="003C2D62" w:rsidRPr="00E44417">
        <w:rPr>
          <w:rFonts w:ascii="Times New Roman" w:hAnsi="Times New Roman" w:cs="Times New Roman"/>
          <w:sz w:val="24"/>
          <w:szCs w:val="24"/>
        </w:rPr>
        <w:t xml:space="preserve">Pored prikupljanja podataka putem Web API-a, potrebno je omogućiti i </w:t>
      </w:r>
      <w:r w:rsidR="00842832" w:rsidRPr="00E44417">
        <w:rPr>
          <w:rFonts w:ascii="Times New Roman" w:hAnsi="Times New Roman" w:cs="Times New Roman"/>
          <w:sz w:val="24"/>
          <w:szCs w:val="24"/>
        </w:rPr>
        <w:t xml:space="preserve">kontinuirani eksport podataka </w:t>
      </w:r>
      <w:r w:rsidR="003C2D62" w:rsidRPr="00E44417">
        <w:rPr>
          <w:rFonts w:ascii="Times New Roman" w:hAnsi="Times New Roman" w:cs="Times New Roman"/>
          <w:sz w:val="24"/>
          <w:szCs w:val="24"/>
        </w:rPr>
        <w:t xml:space="preserve">u </w:t>
      </w:r>
      <w:r w:rsidR="00E44417" w:rsidRPr="00E44417">
        <w:rPr>
          <w:rFonts w:ascii="Times New Roman" w:hAnsi="Times New Roman" w:cs="Times New Roman"/>
          <w:sz w:val="24"/>
          <w:szCs w:val="24"/>
        </w:rPr>
        <w:t>CSV</w:t>
      </w:r>
      <w:r w:rsidR="003C2D62" w:rsidRPr="00E44417">
        <w:rPr>
          <w:rFonts w:ascii="Times New Roman" w:hAnsi="Times New Roman" w:cs="Times New Roman"/>
          <w:sz w:val="24"/>
          <w:szCs w:val="24"/>
        </w:rPr>
        <w:t xml:space="preserve"> formatu.</w:t>
      </w:r>
    </w:p>
    <w:p w14:paraId="48A9FD64" w14:textId="77777777" w:rsidR="001F5233" w:rsidRPr="005345E8" w:rsidRDefault="001F5233" w:rsidP="00D81057">
      <w:pPr>
        <w:jc w:val="center"/>
        <w:rPr>
          <w:rFonts w:ascii="Times New Roman" w:hAnsi="Times New Roman" w:cs="Times New Roman"/>
          <w:i/>
          <w:sz w:val="24"/>
          <w:szCs w:val="24"/>
        </w:rPr>
      </w:pPr>
      <w:r w:rsidRPr="005345E8">
        <w:rPr>
          <w:rFonts w:ascii="Times New Roman" w:hAnsi="Times New Roman" w:cs="Times New Roman"/>
          <w:i/>
          <w:sz w:val="24"/>
          <w:szCs w:val="24"/>
        </w:rPr>
        <w:t>Način pristupanja i korištenja podataka Izvještajno-upravljačkog sustava</w:t>
      </w:r>
    </w:p>
    <w:p w14:paraId="3C6AD38C" w14:textId="46A162AC" w:rsidR="001F5233" w:rsidRPr="005345E8" w:rsidRDefault="001F5233" w:rsidP="007533E1">
      <w:pPr>
        <w:spacing w:before="240" w:after="0"/>
        <w:jc w:val="center"/>
        <w:rPr>
          <w:rFonts w:ascii="Times New Roman" w:hAnsi="Times New Roman" w:cs="Times New Roman"/>
          <w:sz w:val="24"/>
          <w:szCs w:val="24"/>
        </w:rPr>
      </w:pPr>
      <w:r w:rsidRPr="005345E8">
        <w:rPr>
          <w:rFonts w:ascii="Times New Roman" w:hAnsi="Times New Roman" w:cs="Times New Roman"/>
          <w:sz w:val="24"/>
          <w:szCs w:val="24"/>
        </w:rPr>
        <w:t xml:space="preserve">Članak </w:t>
      </w:r>
      <w:r w:rsidR="00E72CAC">
        <w:rPr>
          <w:rFonts w:ascii="Times New Roman" w:hAnsi="Times New Roman" w:cs="Times New Roman"/>
          <w:sz w:val="24"/>
          <w:szCs w:val="24"/>
        </w:rPr>
        <w:t>1</w:t>
      </w:r>
      <w:r w:rsidR="00EA752A">
        <w:rPr>
          <w:rFonts w:ascii="Times New Roman" w:hAnsi="Times New Roman" w:cs="Times New Roman"/>
          <w:sz w:val="24"/>
          <w:szCs w:val="24"/>
        </w:rPr>
        <w:t>7</w:t>
      </w:r>
      <w:r w:rsidRPr="005345E8">
        <w:rPr>
          <w:rFonts w:ascii="Times New Roman" w:hAnsi="Times New Roman" w:cs="Times New Roman"/>
          <w:sz w:val="24"/>
          <w:szCs w:val="24"/>
        </w:rPr>
        <w:t>.</w:t>
      </w:r>
    </w:p>
    <w:p w14:paraId="6942831D" w14:textId="77777777" w:rsidR="001F5233" w:rsidRPr="005345E8" w:rsidRDefault="00E72CAC" w:rsidP="00053D38">
      <w:pPr>
        <w:jc w:val="both"/>
        <w:rPr>
          <w:rFonts w:ascii="Times New Roman" w:hAnsi="Times New Roman" w:cs="Times New Roman"/>
          <w:sz w:val="24"/>
          <w:szCs w:val="24"/>
        </w:rPr>
      </w:pPr>
      <w:r>
        <w:rPr>
          <w:rFonts w:ascii="Times New Roman" w:hAnsi="Times New Roman" w:cs="Times New Roman"/>
          <w:sz w:val="24"/>
          <w:szCs w:val="24"/>
        </w:rPr>
        <w:t xml:space="preserve">(1) </w:t>
      </w:r>
      <w:r w:rsidR="00E54840" w:rsidRPr="005345E8">
        <w:rPr>
          <w:rFonts w:ascii="Times New Roman" w:hAnsi="Times New Roman" w:cs="Times New Roman"/>
          <w:sz w:val="24"/>
          <w:szCs w:val="24"/>
        </w:rPr>
        <w:t>K</w:t>
      </w:r>
      <w:r w:rsidR="00D81057" w:rsidRPr="005345E8">
        <w:rPr>
          <w:rFonts w:ascii="Times New Roman" w:hAnsi="Times New Roman" w:cs="Times New Roman"/>
          <w:sz w:val="24"/>
          <w:szCs w:val="24"/>
        </w:rPr>
        <w:t xml:space="preserve">orisnici sustava </w:t>
      </w:r>
      <w:r w:rsidR="00E54840" w:rsidRPr="005345E8">
        <w:rPr>
          <w:rFonts w:ascii="Times New Roman" w:hAnsi="Times New Roman" w:cs="Times New Roman"/>
          <w:sz w:val="24"/>
          <w:szCs w:val="24"/>
        </w:rPr>
        <w:t xml:space="preserve">iz </w:t>
      </w:r>
      <w:r w:rsidR="00D00199">
        <w:rPr>
          <w:rFonts w:ascii="Times New Roman" w:hAnsi="Times New Roman" w:cs="Times New Roman"/>
          <w:sz w:val="24"/>
          <w:szCs w:val="24"/>
        </w:rPr>
        <w:t>č</w:t>
      </w:r>
      <w:r w:rsidR="00E54840" w:rsidRPr="005345E8">
        <w:rPr>
          <w:rFonts w:ascii="Times New Roman" w:hAnsi="Times New Roman" w:cs="Times New Roman"/>
          <w:sz w:val="24"/>
          <w:szCs w:val="24"/>
        </w:rPr>
        <w:t xml:space="preserve">lanka </w:t>
      </w:r>
      <w:r>
        <w:rPr>
          <w:rFonts w:ascii="Times New Roman" w:hAnsi="Times New Roman" w:cs="Times New Roman"/>
          <w:sz w:val="24"/>
          <w:szCs w:val="24"/>
        </w:rPr>
        <w:t>3.</w:t>
      </w:r>
      <w:r w:rsidR="00E54840" w:rsidRPr="005345E8">
        <w:rPr>
          <w:rFonts w:ascii="Times New Roman" w:hAnsi="Times New Roman" w:cs="Times New Roman"/>
          <w:sz w:val="24"/>
          <w:szCs w:val="24"/>
        </w:rPr>
        <w:t xml:space="preserve"> ovog Pravilnika, kao sredstvo </w:t>
      </w:r>
      <w:proofErr w:type="spellStart"/>
      <w:r w:rsidR="00E54840" w:rsidRPr="005345E8">
        <w:rPr>
          <w:rFonts w:ascii="Times New Roman" w:hAnsi="Times New Roman" w:cs="Times New Roman"/>
          <w:sz w:val="24"/>
          <w:szCs w:val="24"/>
        </w:rPr>
        <w:t>autentifikacije</w:t>
      </w:r>
      <w:proofErr w:type="spellEnd"/>
      <w:r w:rsidR="00E54840" w:rsidRPr="005345E8">
        <w:rPr>
          <w:rFonts w:ascii="Times New Roman" w:hAnsi="Times New Roman" w:cs="Times New Roman"/>
          <w:sz w:val="24"/>
          <w:szCs w:val="24"/>
        </w:rPr>
        <w:t xml:space="preserve"> koriste Nacionalni identifikacijski i </w:t>
      </w:r>
      <w:proofErr w:type="spellStart"/>
      <w:r w:rsidR="00E54840" w:rsidRPr="005345E8">
        <w:rPr>
          <w:rFonts w:ascii="Times New Roman" w:hAnsi="Times New Roman" w:cs="Times New Roman"/>
          <w:sz w:val="24"/>
          <w:szCs w:val="24"/>
        </w:rPr>
        <w:t>autentifikacijski</w:t>
      </w:r>
      <w:proofErr w:type="spellEnd"/>
      <w:r w:rsidR="00E54840" w:rsidRPr="005345E8">
        <w:rPr>
          <w:rFonts w:ascii="Times New Roman" w:hAnsi="Times New Roman" w:cs="Times New Roman"/>
          <w:sz w:val="24"/>
          <w:szCs w:val="24"/>
        </w:rPr>
        <w:t xml:space="preserve"> sustav (NIAS)</w:t>
      </w:r>
      <w:r w:rsidR="00D82074" w:rsidRPr="005345E8">
        <w:rPr>
          <w:rFonts w:ascii="Times New Roman" w:hAnsi="Times New Roman" w:cs="Times New Roman"/>
          <w:sz w:val="24"/>
          <w:szCs w:val="24"/>
        </w:rPr>
        <w:t xml:space="preserve"> za fizičke osobe e-Građani i za poslovne subjekte e-Poslovanje</w:t>
      </w:r>
      <w:r w:rsidR="00E54840" w:rsidRPr="005345E8">
        <w:rPr>
          <w:rFonts w:ascii="Times New Roman" w:hAnsi="Times New Roman" w:cs="Times New Roman"/>
          <w:sz w:val="24"/>
          <w:szCs w:val="24"/>
        </w:rPr>
        <w:t>.</w:t>
      </w:r>
    </w:p>
    <w:p w14:paraId="37ACE6E6" w14:textId="77777777" w:rsidR="001F5233" w:rsidRDefault="00E72CAC" w:rsidP="00053D38">
      <w:pPr>
        <w:jc w:val="both"/>
        <w:rPr>
          <w:rFonts w:ascii="Times New Roman" w:hAnsi="Times New Roman" w:cs="Times New Roman"/>
          <w:sz w:val="24"/>
          <w:szCs w:val="24"/>
        </w:rPr>
      </w:pPr>
      <w:r>
        <w:rPr>
          <w:rFonts w:ascii="Times New Roman" w:hAnsi="Times New Roman" w:cs="Times New Roman"/>
          <w:sz w:val="24"/>
          <w:szCs w:val="24"/>
        </w:rPr>
        <w:t xml:space="preserve">(2) </w:t>
      </w:r>
      <w:r w:rsidR="00D82074" w:rsidRPr="005345E8">
        <w:rPr>
          <w:rFonts w:ascii="Times New Roman" w:hAnsi="Times New Roman" w:cs="Times New Roman"/>
          <w:sz w:val="24"/>
          <w:szCs w:val="24"/>
        </w:rPr>
        <w:t xml:space="preserve">Nakon uspješnog postupka </w:t>
      </w:r>
      <w:proofErr w:type="spellStart"/>
      <w:r w:rsidR="00D82074" w:rsidRPr="005345E8">
        <w:rPr>
          <w:rFonts w:ascii="Times New Roman" w:hAnsi="Times New Roman" w:cs="Times New Roman"/>
          <w:sz w:val="24"/>
          <w:szCs w:val="24"/>
        </w:rPr>
        <w:t>autentifikacije</w:t>
      </w:r>
      <w:proofErr w:type="spellEnd"/>
      <w:r w:rsidR="00D82074" w:rsidRPr="005345E8">
        <w:rPr>
          <w:rFonts w:ascii="Times New Roman" w:hAnsi="Times New Roman" w:cs="Times New Roman"/>
          <w:sz w:val="24"/>
          <w:szCs w:val="24"/>
        </w:rPr>
        <w:t xml:space="preserve"> korisniku će biti omogućen pristup onim sadržajima Izvještajno</w:t>
      </w:r>
      <w:r w:rsidR="00D00199">
        <w:rPr>
          <w:rFonts w:ascii="Times New Roman" w:hAnsi="Times New Roman" w:cs="Times New Roman"/>
          <w:sz w:val="24"/>
          <w:szCs w:val="24"/>
        </w:rPr>
        <w:t>-</w:t>
      </w:r>
      <w:r w:rsidR="00D82074" w:rsidRPr="005345E8">
        <w:rPr>
          <w:rFonts w:ascii="Times New Roman" w:hAnsi="Times New Roman" w:cs="Times New Roman"/>
          <w:sz w:val="24"/>
          <w:szCs w:val="24"/>
        </w:rPr>
        <w:t>upravljačkog sustava na koja ima pravo sukladno propisu koji uređuje prikupljanje izvornih prometnih podataka.</w:t>
      </w:r>
    </w:p>
    <w:p w14:paraId="7F22C697" w14:textId="775E6313" w:rsidR="0055026C" w:rsidRDefault="0055026C" w:rsidP="00053D38">
      <w:pPr>
        <w:jc w:val="both"/>
        <w:rPr>
          <w:rFonts w:ascii="Times New Roman" w:hAnsi="Times New Roman" w:cs="Times New Roman"/>
          <w:sz w:val="24"/>
          <w:szCs w:val="24"/>
        </w:rPr>
      </w:pPr>
      <w:r>
        <w:rPr>
          <w:rFonts w:ascii="Times New Roman" w:hAnsi="Times New Roman" w:cs="Times New Roman"/>
          <w:sz w:val="24"/>
          <w:szCs w:val="24"/>
        </w:rPr>
        <w:t xml:space="preserve">(3) </w:t>
      </w:r>
      <w:r w:rsidRPr="005345E8">
        <w:rPr>
          <w:rFonts w:ascii="Times New Roman" w:hAnsi="Times New Roman" w:cs="Times New Roman"/>
          <w:sz w:val="24"/>
          <w:szCs w:val="24"/>
        </w:rPr>
        <w:t xml:space="preserve">Kontrola pristupa uključuje implementaciju </w:t>
      </w:r>
      <w:proofErr w:type="spellStart"/>
      <w:r w:rsidRPr="005345E8">
        <w:rPr>
          <w:rFonts w:ascii="Times New Roman" w:hAnsi="Times New Roman" w:cs="Times New Roman"/>
          <w:sz w:val="24"/>
          <w:szCs w:val="24"/>
        </w:rPr>
        <w:t>autentifikacije</w:t>
      </w:r>
      <w:proofErr w:type="spellEnd"/>
      <w:r w:rsidRPr="005345E8">
        <w:rPr>
          <w:rFonts w:ascii="Times New Roman" w:hAnsi="Times New Roman" w:cs="Times New Roman"/>
          <w:sz w:val="24"/>
          <w:szCs w:val="24"/>
        </w:rPr>
        <w:t xml:space="preserve"> i autorizacije korisnika putem Nacionalnog identifikacijskog i </w:t>
      </w:r>
      <w:proofErr w:type="spellStart"/>
      <w:r w:rsidRPr="005345E8">
        <w:rPr>
          <w:rFonts w:ascii="Times New Roman" w:hAnsi="Times New Roman" w:cs="Times New Roman"/>
          <w:sz w:val="24"/>
          <w:szCs w:val="24"/>
        </w:rPr>
        <w:t>autentifikacijskog</w:t>
      </w:r>
      <w:proofErr w:type="spellEnd"/>
      <w:r w:rsidRPr="005345E8">
        <w:rPr>
          <w:rFonts w:ascii="Times New Roman" w:hAnsi="Times New Roman" w:cs="Times New Roman"/>
          <w:sz w:val="24"/>
          <w:szCs w:val="24"/>
        </w:rPr>
        <w:t xml:space="preserve"> sustava (NIAS), kako bi se osiguralo da samo ovlaštene osobe mogu pristupiti pohranjenim podacima. </w:t>
      </w:r>
    </w:p>
    <w:p w14:paraId="7429822B" w14:textId="77777777" w:rsidR="00D81057" w:rsidRPr="005345E8" w:rsidRDefault="00A1158B" w:rsidP="00D81057">
      <w:pPr>
        <w:jc w:val="center"/>
        <w:rPr>
          <w:rFonts w:ascii="Times New Roman" w:hAnsi="Times New Roman" w:cs="Times New Roman"/>
          <w:i/>
          <w:sz w:val="24"/>
          <w:szCs w:val="24"/>
        </w:rPr>
      </w:pPr>
      <w:r w:rsidRPr="005345E8">
        <w:rPr>
          <w:rFonts w:ascii="Times New Roman" w:hAnsi="Times New Roman" w:cs="Times New Roman"/>
          <w:i/>
          <w:sz w:val="24"/>
          <w:szCs w:val="24"/>
        </w:rPr>
        <w:t>U</w:t>
      </w:r>
      <w:r w:rsidR="00D81057" w:rsidRPr="005345E8">
        <w:rPr>
          <w:rFonts w:ascii="Times New Roman" w:hAnsi="Times New Roman" w:cs="Times New Roman"/>
          <w:i/>
          <w:sz w:val="24"/>
          <w:szCs w:val="24"/>
        </w:rPr>
        <w:t>pravljanj</w:t>
      </w:r>
      <w:r w:rsidRPr="005345E8">
        <w:rPr>
          <w:rFonts w:ascii="Times New Roman" w:hAnsi="Times New Roman" w:cs="Times New Roman"/>
          <w:i/>
          <w:sz w:val="24"/>
          <w:szCs w:val="24"/>
        </w:rPr>
        <w:t>e i vođenje</w:t>
      </w:r>
      <w:r w:rsidR="00D81057" w:rsidRPr="005345E8">
        <w:rPr>
          <w:rFonts w:ascii="Times New Roman" w:hAnsi="Times New Roman" w:cs="Times New Roman"/>
          <w:i/>
          <w:sz w:val="24"/>
          <w:szCs w:val="24"/>
        </w:rPr>
        <w:t xml:space="preserve"> Izvještajno-upravljačk</w:t>
      </w:r>
      <w:r w:rsidRPr="005345E8">
        <w:rPr>
          <w:rFonts w:ascii="Times New Roman" w:hAnsi="Times New Roman" w:cs="Times New Roman"/>
          <w:i/>
          <w:sz w:val="24"/>
          <w:szCs w:val="24"/>
        </w:rPr>
        <w:t>og</w:t>
      </w:r>
      <w:r w:rsidR="00D81057" w:rsidRPr="005345E8">
        <w:rPr>
          <w:rFonts w:ascii="Times New Roman" w:hAnsi="Times New Roman" w:cs="Times New Roman"/>
          <w:i/>
          <w:sz w:val="24"/>
          <w:szCs w:val="24"/>
        </w:rPr>
        <w:t xml:space="preserve"> sustav</w:t>
      </w:r>
      <w:r w:rsidRPr="005345E8">
        <w:rPr>
          <w:rFonts w:ascii="Times New Roman" w:hAnsi="Times New Roman" w:cs="Times New Roman"/>
          <w:i/>
          <w:sz w:val="24"/>
          <w:szCs w:val="24"/>
        </w:rPr>
        <w:t>a</w:t>
      </w:r>
    </w:p>
    <w:p w14:paraId="73E287D5" w14:textId="17B57120" w:rsidR="00D8432A" w:rsidRPr="005345E8" w:rsidRDefault="00D81057" w:rsidP="00D8432A">
      <w:pPr>
        <w:spacing w:before="240" w:after="0"/>
        <w:jc w:val="center"/>
        <w:rPr>
          <w:rFonts w:ascii="Times New Roman" w:hAnsi="Times New Roman" w:cs="Times New Roman"/>
          <w:sz w:val="24"/>
          <w:szCs w:val="24"/>
        </w:rPr>
      </w:pPr>
      <w:r w:rsidRPr="005345E8">
        <w:rPr>
          <w:rFonts w:ascii="Times New Roman" w:hAnsi="Times New Roman" w:cs="Times New Roman"/>
          <w:sz w:val="24"/>
          <w:szCs w:val="24"/>
        </w:rPr>
        <w:t xml:space="preserve">Članak </w:t>
      </w:r>
      <w:r w:rsidR="00E72CAC">
        <w:rPr>
          <w:rFonts w:ascii="Times New Roman" w:hAnsi="Times New Roman" w:cs="Times New Roman"/>
          <w:sz w:val="24"/>
          <w:szCs w:val="24"/>
        </w:rPr>
        <w:t>1</w:t>
      </w:r>
      <w:r w:rsidR="00EA752A">
        <w:rPr>
          <w:rFonts w:ascii="Times New Roman" w:hAnsi="Times New Roman" w:cs="Times New Roman"/>
          <w:sz w:val="24"/>
          <w:szCs w:val="24"/>
        </w:rPr>
        <w:t>8</w:t>
      </w:r>
      <w:r w:rsidRPr="005345E8">
        <w:rPr>
          <w:rFonts w:ascii="Times New Roman" w:hAnsi="Times New Roman" w:cs="Times New Roman"/>
          <w:sz w:val="24"/>
          <w:szCs w:val="24"/>
        </w:rPr>
        <w:t>.</w:t>
      </w:r>
      <w:bookmarkStart w:id="0" w:name="_GoBack"/>
      <w:bookmarkEnd w:id="0"/>
    </w:p>
    <w:p w14:paraId="28F8AD68" w14:textId="17A1DFB7" w:rsidR="0055026C" w:rsidRDefault="003F3193" w:rsidP="00053D38">
      <w:pPr>
        <w:jc w:val="both"/>
        <w:rPr>
          <w:rFonts w:ascii="Times New Roman" w:hAnsi="Times New Roman" w:cs="Times New Roman"/>
          <w:sz w:val="24"/>
          <w:szCs w:val="24"/>
        </w:rPr>
      </w:pPr>
      <w:r w:rsidRPr="005345E8">
        <w:rPr>
          <w:rFonts w:ascii="Times New Roman" w:hAnsi="Times New Roman" w:cs="Times New Roman"/>
          <w:sz w:val="24"/>
          <w:szCs w:val="24"/>
        </w:rPr>
        <w:t xml:space="preserve">Ministarstvo nadležno za </w:t>
      </w:r>
      <w:r w:rsidR="00636C98" w:rsidRPr="005345E8">
        <w:rPr>
          <w:rFonts w:ascii="Times New Roman" w:hAnsi="Times New Roman" w:cs="Times New Roman"/>
          <w:sz w:val="24"/>
          <w:szCs w:val="24"/>
        </w:rPr>
        <w:t>promet</w:t>
      </w:r>
      <w:r w:rsidRPr="005345E8">
        <w:rPr>
          <w:rFonts w:ascii="Times New Roman" w:hAnsi="Times New Roman" w:cs="Times New Roman"/>
          <w:sz w:val="24"/>
          <w:szCs w:val="24"/>
        </w:rPr>
        <w:t xml:space="preserve"> nadležno je za</w:t>
      </w:r>
      <w:r w:rsidR="00A1158B" w:rsidRPr="005345E8">
        <w:rPr>
          <w:rFonts w:ascii="Times New Roman" w:hAnsi="Times New Roman" w:cs="Times New Roman"/>
          <w:sz w:val="24"/>
          <w:szCs w:val="24"/>
        </w:rPr>
        <w:t xml:space="preserve"> </w:t>
      </w:r>
      <w:r w:rsidRPr="005345E8">
        <w:rPr>
          <w:rFonts w:ascii="Times New Roman" w:hAnsi="Times New Roman" w:cs="Times New Roman"/>
          <w:sz w:val="24"/>
          <w:szCs w:val="24"/>
        </w:rPr>
        <w:t xml:space="preserve">upravljanje </w:t>
      </w:r>
      <w:r w:rsidR="00636C98" w:rsidRPr="005345E8">
        <w:rPr>
          <w:rFonts w:ascii="Times New Roman" w:hAnsi="Times New Roman" w:cs="Times New Roman"/>
          <w:sz w:val="24"/>
          <w:szCs w:val="24"/>
        </w:rPr>
        <w:t>Izvještajno</w:t>
      </w:r>
      <w:r w:rsidR="00D00199">
        <w:rPr>
          <w:rFonts w:ascii="Times New Roman" w:hAnsi="Times New Roman" w:cs="Times New Roman"/>
          <w:sz w:val="24"/>
          <w:szCs w:val="24"/>
        </w:rPr>
        <w:t>-</w:t>
      </w:r>
      <w:r w:rsidR="00636C98" w:rsidRPr="005345E8">
        <w:rPr>
          <w:rFonts w:ascii="Times New Roman" w:hAnsi="Times New Roman" w:cs="Times New Roman"/>
          <w:sz w:val="24"/>
          <w:szCs w:val="24"/>
        </w:rPr>
        <w:t xml:space="preserve">upravljačkim sustavom </w:t>
      </w:r>
      <w:r w:rsidR="0055026C">
        <w:rPr>
          <w:rFonts w:ascii="Times New Roman" w:hAnsi="Times New Roman" w:cs="Times New Roman"/>
          <w:sz w:val="24"/>
          <w:szCs w:val="24"/>
        </w:rPr>
        <w:t>i  ima ulogu voditelja obrade podataka.</w:t>
      </w:r>
    </w:p>
    <w:p w14:paraId="7DB60970" w14:textId="77777777" w:rsidR="000F3505" w:rsidRDefault="000F3505" w:rsidP="000F3505">
      <w:pPr>
        <w:jc w:val="center"/>
        <w:rPr>
          <w:rFonts w:ascii="Times New Roman" w:hAnsi="Times New Roman" w:cs="Times New Roman"/>
          <w:i/>
          <w:sz w:val="24"/>
          <w:szCs w:val="24"/>
        </w:rPr>
      </w:pPr>
      <w:r w:rsidRPr="00252A0B">
        <w:rPr>
          <w:rFonts w:ascii="Times New Roman" w:hAnsi="Times New Roman" w:cs="Times New Roman"/>
          <w:i/>
          <w:sz w:val="24"/>
          <w:szCs w:val="24"/>
        </w:rPr>
        <w:t>Završne odredbe</w:t>
      </w:r>
    </w:p>
    <w:p w14:paraId="4B950772" w14:textId="5AC02B37" w:rsidR="000F3505" w:rsidRPr="00252A0B" w:rsidRDefault="000F3505" w:rsidP="008658CD">
      <w:pPr>
        <w:spacing w:after="0"/>
        <w:jc w:val="center"/>
        <w:rPr>
          <w:rFonts w:ascii="Times New Roman" w:hAnsi="Times New Roman" w:cs="Times New Roman"/>
          <w:sz w:val="24"/>
          <w:szCs w:val="24"/>
        </w:rPr>
      </w:pPr>
      <w:r w:rsidRPr="00252A0B">
        <w:rPr>
          <w:rFonts w:ascii="Times New Roman" w:hAnsi="Times New Roman" w:cs="Times New Roman"/>
          <w:sz w:val="24"/>
          <w:szCs w:val="24"/>
        </w:rPr>
        <w:t>Članak 1</w:t>
      </w:r>
      <w:r w:rsidR="00EA752A">
        <w:rPr>
          <w:rFonts w:ascii="Times New Roman" w:hAnsi="Times New Roman" w:cs="Times New Roman"/>
          <w:sz w:val="24"/>
          <w:szCs w:val="24"/>
        </w:rPr>
        <w:t>9</w:t>
      </w:r>
      <w:r w:rsidRPr="00252A0B">
        <w:rPr>
          <w:rFonts w:ascii="Times New Roman" w:hAnsi="Times New Roman" w:cs="Times New Roman"/>
          <w:sz w:val="24"/>
          <w:szCs w:val="24"/>
        </w:rPr>
        <w:t>.</w:t>
      </w:r>
    </w:p>
    <w:p w14:paraId="2F4B80B3" w14:textId="746D93B5" w:rsidR="000F3505" w:rsidRDefault="000F3505" w:rsidP="008658CD">
      <w:pPr>
        <w:spacing w:after="0"/>
        <w:rPr>
          <w:rFonts w:ascii="Times New Roman" w:hAnsi="Times New Roman" w:cs="Times New Roman"/>
          <w:sz w:val="24"/>
          <w:szCs w:val="24"/>
        </w:rPr>
      </w:pPr>
      <w:r w:rsidRPr="00252A0B">
        <w:rPr>
          <w:rFonts w:ascii="Times New Roman" w:hAnsi="Times New Roman" w:cs="Times New Roman"/>
          <w:sz w:val="24"/>
          <w:szCs w:val="24"/>
        </w:rPr>
        <w:t xml:space="preserve">Ovaj Pravilnik stupa na snagu </w:t>
      </w:r>
      <w:r w:rsidR="00053D38">
        <w:rPr>
          <w:rFonts w:ascii="Times New Roman" w:hAnsi="Times New Roman" w:cs="Times New Roman"/>
          <w:sz w:val="24"/>
          <w:szCs w:val="24"/>
        </w:rPr>
        <w:t xml:space="preserve">osmoga </w:t>
      </w:r>
      <w:r w:rsidRPr="00252A0B">
        <w:rPr>
          <w:rFonts w:ascii="Times New Roman" w:hAnsi="Times New Roman" w:cs="Times New Roman"/>
          <w:sz w:val="24"/>
          <w:szCs w:val="24"/>
        </w:rPr>
        <w:t>dana od dana objave u „Narodnim novinama“.</w:t>
      </w:r>
    </w:p>
    <w:p w14:paraId="2AC88B87" w14:textId="6A9D8EC9" w:rsidR="00053D38" w:rsidRDefault="00053D38" w:rsidP="00053D38">
      <w:pPr>
        <w:rPr>
          <w:rFonts w:ascii="Times New Roman" w:hAnsi="Times New Roman" w:cs="Times New Roman"/>
          <w:sz w:val="24"/>
          <w:szCs w:val="24"/>
        </w:rPr>
      </w:pPr>
    </w:p>
    <w:p w14:paraId="79AB0844" w14:textId="77777777" w:rsidR="00053D38" w:rsidRPr="00053D38" w:rsidRDefault="00053D38" w:rsidP="00053D38">
      <w:pPr>
        <w:rPr>
          <w:rFonts w:ascii="Times New Roman" w:hAnsi="Times New Roman" w:cs="Times New Roman"/>
          <w:sz w:val="24"/>
          <w:szCs w:val="24"/>
        </w:rPr>
      </w:pPr>
    </w:p>
    <w:p w14:paraId="7C67523A" w14:textId="39A138F8" w:rsidR="00053D38" w:rsidRDefault="00053D38" w:rsidP="00053D38">
      <w:pPr>
        <w:rPr>
          <w:rFonts w:ascii="Times New Roman" w:hAnsi="Times New Roman" w:cs="Times New Roman"/>
          <w:sz w:val="24"/>
          <w:szCs w:val="24"/>
        </w:rPr>
      </w:pPr>
      <w:r w:rsidRPr="00053D38">
        <w:rPr>
          <w:rFonts w:ascii="Times New Roman" w:hAnsi="Times New Roman" w:cs="Times New Roman"/>
          <w:sz w:val="24"/>
          <w:szCs w:val="24"/>
        </w:rPr>
        <w:t xml:space="preserve">Klasa: </w:t>
      </w:r>
      <w:r>
        <w:rPr>
          <w:rFonts w:ascii="Times New Roman" w:hAnsi="Times New Roman" w:cs="Times New Roman"/>
          <w:sz w:val="24"/>
          <w:szCs w:val="24"/>
        </w:rPr>
        <w:t xml:space="preserve">                                                                                                                                                        </w:t>
      </w:r>
      <w:proofErr w:type="spellStart"/>
      <w:r>
        <w:rPr>
          <w:rFonts w:ascii="Times New Roman" w:hAnsi="Times New Roman" w:cs="Times New Roman"/>
          <w:sz w:val="24"/>
          <w:szCs w:val="24"/>
        </w:rPr>
        <w:t>Urbroj</w:t>
      </w:r>
      <w:proofErr w:type="spellEnd"/>
      <w:r>
        <w:rPr>
          <w:rFonts w:ascii="Times New Roman" w:hAnsi="Times New Roman" w:cs="Times New Roman"/>
          <w:sz w:val="24"/>
          <w:szCs w:val="24"/>
        </w:rPr>
        <w:t xml:space="preserve">:                                                                                                                                             Zagreb, 2025.     </w:t>
      </w:r>
    </w:p>
    <w:p w14:paraId="4A363424" w14:textId="77777777" w:rsidR="00053D38" w:rsidRDefault="00053D38" w:rsidP="00053D38">
      <w:pPr>
        <w:rPr>
          <w:rFonts w:ascii="Times New Roman" w:hAnsi="Times New Roman" w:cs="Times New Roman"/>
          <w:sz w:val="24"/>
          <w:szCs w:val="24"/>
        </w:rPr>
      </w:pPr>
    </w:p>
    <w:p w14:paraId="578736CF" w14:textId="3DAA2F49" w:rsidR="00053D38" w:rsidRPr="00053D38" w:rsidRDefault="00053D38" w:rsidP="00053D38">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Pr="00053D38">
        <w:rPr>
          <w:rFonts w:ascii="Times New Roman" w:hAnsi="Times New Roman" w:cs="Times New Roman"/>
          <w:b/>
          <w:sz w:val="24"/>
          <w:szCs w:val="24"/>
        </w:rPr>
        <w:t>MINISTAR</w:t>
      </w:r>
    </w:p>
    <w:p w14:paraId="794E7E3C" w14:textId="77777777" w:rsidR="00053D38" w:rsidRPr="00053D38" w:rsidRDefault="00053D38" w:rsidP="00053D38">
      <w:pPr>
        <w:jc w:val="right"/>
        <w:rPr>
          <w:rFonts w:ascii="Times New Roman" w:hAnsi="Times New Roman" w:cs="Times New Roman"/>
          <w:sz w:val="24"/>
          <w:szCs w:val="24"/>
        </w:rPr>
      </w:pPr>
    </w:p>
    <w:p w14:paraId="67A1BA20" w14:textId="77777777" w:rsidR="00053D38" w:rsidRPr="00053D38" w:rsidRDefault="00053D38" w:rsidP="00053D38">
      <w:pPr>
        <w:jc w:val="right"/>
        <w:rPr>
          <w:rFonts w:ascii="Times New Roman" w:hAnsi="Times New Roman" w:cs="Times New Roman"/>
          <w:sz w:val="24"/>
          <w:szCs w:val="24"/>
        </w:rPr>
      </w:pPr>
      <w:r w:rsidRPr="00053D38">
        <w:rPr>
          <w:rFonts w:ascii="Times New Roman" w:hAnsi="Times New Roman" w:cs="Times New Roman"/>
          <w:sz w:val="24"/>
          <w:szCs w:val="24"/>
        </w:rPr>
        <w:t xml:space="preserve">           Oleg Butković</w:t>
      </w:r>
    </w:p>
    <w:p w14:paraId="397B9F91" w14:textId="77777777" w:rsidR="00053D38" w:rsidRPr="00252A0B" w:rsidRDefault="00053D38" w:rsidP="00053D38">
      <w:pPr>
        <w:rPr>
          <w:rFonts w:ascii="Times New Roman" w:hAnsi="Times New Roman" w:cs="Times New Roman"/>
          <w:sz w:val="24"/>
          <w:szCs w:val="24"/>
        </w:rPr>
      </w:pPr>
    </w:p>
    <w:sectPr w:rsidR="00053D38" w:rsidRPr="00252A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C2293"/>
    <w:multiLevelType w:val="hybridMultilevel"/>
    <w:tmpl w:val="34AAABAC"/>
    <w:lvl w:ilvl="0" w:tplc="D6226E90">
      <w:start w:val="1"/>
      <w:numFmt w:val="decimal"/>
      <w:lvlText w:val="%1."/>
      <w:lvlJc w:val="left"/>
      <w:pPr>
        <w:ind w:left="1776"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 w15:restartNumberingAfterBreak="0">
    <w:nsid w:val="0CBA786E"/>
    <w:multiLevelType w:val="hybridMultilevel"/>
    <w:tmpl w:val="CDDE3586"/>
    <w:lvl w:ilvl="0" w:tplc="1EE49052">
      <w:start w:val="1"/>
      <w:numFmt w:val="bullet"/>
      <w:lvlText w:val="-"/>
      <w:lvlJc w:val="left"/>
      <w:pPr>
        <w:ind w:left="720" w:hanging="360"/>
      </w:pPr>
      <w:rPr>
        <w:rFonts w:ascii="Times New Roman" w:eastAsiaTheme="minorHAnsi" w:hAnsi="Times New Roman" w:cs="Times New Roman" w:hint="default"/>
      </w:rPr>
    </w:lvl>
    <w:lvl w:ilvl="1" w:tplc="1EE49052">
      <w:start w:val="1"/>
      <w:numFmt w:val="bullet"/>
      <w:lvlText w:val="-"/>
      <w:lvlJc w:val="left"/>
      <w:pPr>
        <w:ind w:left="1440" w:hanging="360"/>
      </w:pPr>
      <w:rPr>
        <w:rFonts w:ascii="Times New Roman" w:eastAsiaTheme="minorHAns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F531369"/>
    <w:multiLevelType w:val="hybridMultilevel"/>
    <w:tmpl w:val="22B29346"/>
    <w:lvl w:ilvl="0" w:tplc="D6226E9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1D422664"/>
    <w:multiLevelType w:val="hybridMultilevel"/>
    <w:tmpl w:val="22B29346"/>
    <w:lvl w:ilvl="0" w:tplc="D6226E9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21271BCD"/>
    <w:multiLevelType w:val="hybridMultilevel"/>
    <w:tmpl w:val="5C689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382C6A"/>
    <w:multiLevelType w:val="hybridMultilevel"/>
    <w:tmpl w:val="110AE8FC"/>
    <w:lvl w:ilvl="0" w:tplc="D6226E9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 w15:restartNumberingAfterBreak="0">
    <w:nsid w:val="4DB31DF5"/>
    <w:multiLevelType w:val="hybridMultilevel"/>
    <w:tmpl w:val="01F438B8"/>
    <w:lvl w:ilvl="0" w:tplc="1EE49052">
      <w:start w:val="1"/>
      <w:numFmt w:val="bullet"/>
      <w:lvlText w:val="-"/>
      <w:lvlJc w:val="left"/>
      <w:pPr>
        <w:ind w:left="1428" w:hanging="360"/>
      </w:pPr>
      <w:rPr>
        <w:rFonts w:ascii="Times New Roman" w:eastAsiaTheme="minorHAns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7" w15:restartNumberingAfterBreak="0">
    <w:nsid w:val="5723206B"/>
    <w:multiLevelType w:val="hybridMultilevel"/>
    <w:tmpl w:val="E2768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8F50E9"/>
    <w:multiLevelType w:val="hybridMultilevel"/>
    <w:tmpl w:val="1CF652F6"/>
    <w:lvl w:ilvl="0" w:tplc="1EE49052">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FF44646"/>
    <w:multiLevelType w:val="hybridMultilevel"/>
    <w:tmpl w:val="42949D3C"/>
    <w:lvl w:ilvl="0" w:tplc="333871B2">
      <w:start w:val="3"/>
      <w:numFmt w:val="bullet"/>
      <w:lvlText w:val="-"/>
      <w:lvlJc w:val="left"/>
      <w:pPr>
        <w:ind w:left="1128" w:hanging="360"/>
      </w:pPr>
      <w:rPr>
        <w:rFonts w:ascii="Times New Roman" w:eastAsiaTheme="minorHAnsi" w:hAnsi="Times New Roman" w:cs="Times New Roman"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num w:numId="1">
    <w:abstractNumId w:val="8"/>
  </w:num>
  <w:num w:numId="2">
    <w:abstractNumId w:val="3"/>
  </w:num>
  <w:num w:numId="3">
    <w:abstractNumId w:val="0"/>
  </w:num>
  <w:num w:numId="4">
    <w:abstractNumId w:val="5"/>
  </w:num>
  <w:num w:numId="5">
    <w:abstractNumId w:val="6"/>
  </w:num>
  <w:num w:numId="6">
    <w:abstractNumId w:val="1"/>
  </w:num>
  <w:num w:numId="7">
    <w:abstractNumId w:val="2"/>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233"/>
    <w:rsid w:val="00012FA0"/>
    <w:rsid w:val="00025DF2"/>
    <w:rsid w:val="00027E86"/>
    <w:rsid w:val="0004643C"/>
    <w:rsid w:val="00053D38"/>
    <w:rsid w:val="000574B5"/>
    <w:rsid w:val="000631CA"/>
    <w:rsid w:val="00072993"/>
    <w:rsid w:val="00086D43"/>
    <w:rsid w:val="00093F66"/>
    <w:rsid w:val="000C734B"/>
    <w:rsid w:val="000E32CB"/>
    <w:rsid w:val="000E6008"/>
    <w:rsid w:val="000E7CBB"/>
    <w:rsid w:val="000F3505"/>
    <w:rsid w:val="00131E56"/>
    <w:rsid w:val="0014342F"/>
    <w:rsid w:val="00171308"/>
    <w:rsid w:val="0017576D"/>
    <w:rsid w:val="00192E5B"/>
    <w:rsid w:val="001C04DD"/>
    <w:rsid w:val="001C4D40"/>
    <w:rsid w:val="001D4320"/>
    <w:rsid w:val="001F5233"/>
    <w:rsid w:val="002005DE"/>
    <w:rsid w:val="00206792"/>
    <w:rsid w:val="00211593"/>
    <w:rsid w:val="00235E0B"/>
    <w:rsid w:val="00243C44"/>
    <w:rsid w:val="0024603C"/>
    <w:rsid w:val="00254D97"/>
    <w:rsid w:val="00271E8E"/>
    <w:rsid w:val="002816E2"/>
    <w:rsid w:val="00283D3A"/>
    <w:rsid w:val="002878F1"/>
    <w:rsid w:val="00296E7C"/>
    <w:rsid w:val="002A56F4"/>
    <w:rsid w:val="002C2C7E"/>
    <w:rsid w:val="002D0F0E"/>
    <w:rsid w:val="00306D23"/>
    <w:rsid w:val="00315BB3"/>
    <w:rsid w:val="00317A6C"/>
    <w:rsid w:val="003330AB"/>
    <w:rsid w:val="003421A6"/>
    <w:rsid w:val="003519D3"/>
    <w:rsid w:val="00361CAB"/>
    <w:rsid w:val="00363BD8"/>
    <w:rsid w:val="003A0B11"/>
    <w:rsid w:val="003C2A8F"/>
    <w:rsid w:val="003C2D62"/>
    <w:rsid w:val="003D5128"/>
    <w:rsid w:val="003F1699"/>
    <w:rsid w:val="003F3193"/>
    <w:rsid w:val="00410CCE"/>
    <w:rsid w:val="00422124"/>
    <w:rsid w:val="0042465E"/>
    <w:rsid w:val="0042544F"/>
    <w:rsid w:val="00431BA5"/>
    <w:rsid w:val="00454C7C"/>
    <w:rsid w:val="00472497"/>
    <w:rsid w:val="00473879"/>
    <w:rsid w:val="00475F00"/>
    <w:rsid w:val="00487EEA"/>
    <w:rsid w:val="004E0F82"/>
    <w:rsid w:val="00507630"/>
    <w:rsid w:val="005345E8"/>
    <w:rsid w:val="0055026C"/>
    <w:rsid w:val="005636D5"/>
    <w:rsid w:val="0056508F"/>
    <w:rsid w:val="005922F1"/>
    <w:rsid w:val="005B7CB6"/>
    <w:rsid w:val="005C26D9"/>
    <w:rsid w:val="005D767F"/>
    <w:rsid w:val="00617493"/>
    <w:rsid w:val="00622C4D"/>
    <w:rsid w:val="00623CA7"/>
    <w:rsid w:val="0063372E"/>
    <w:rsid w:val="00636C98"/>
    <w:rsid w:val="00640ADA"/>
    <w:rsid w:val="00646F09"/>
    <w:rsid w:val="00651808"/>
    <w:rsid w:val="006649F9"/>
    <w:rsid w:val="00672D8A"/>
    <w:rsid w:val="0067708B"/>
    <w:rsid w:val="00697988"/>
    <w:rsid w:val="006A7607"/>
    <w:rsid w:val="006A7C21"/>
    <w:rsid w:val="006B1530"/>
    <w:rsid w:val="006B5F6F"/>
    <w:rsid w:val="006D676F"/>
    <w:rsid w:val="00703B5E"/>
    <w:rsid w:val="007209A2"/>
    <w:rsid w:val="007369C9"/>
    <w:rsid w:val="00742DED"/>
    <w:rsid w:val="0074487F"/>
    <w:rsid w:val="007533E1"/>
    <w:rsid w:val="00762988"/>
    <w:rsid w:val="00774691"/>
    <w:rsid w:val="007961AD"/>
    <w:rsid w:val="007A3239"/>
    <w:rsid w:val="007A54CA"/>
    <w:rsid w:val="007C4BC4"/>
    <w:rsid w:val="007D713C"/>
    <w:rsid w:val="007E1ABC"/>
    <w:rsid w:val="00840315"/>
    <w:rsid w:val="00842832"/>
    <w:rsid w:val="008475F2"/>
    <w:rsid w:val="008658CD"/>
    <w:rsid w:val="0087515D"/>
    <w:rsid w:val="008B5D5B"/>
    <w:rsid w:val="008C26AA"/>
    <w:rsid w:val="008E5029"/>
    <w:rsid w:val="008E6C4B"/>
    <w:rsid w:val="00903369"/>
    <w:rsid w:val="00917121"/>
    <w:rsid w:val="009374E7"/>
    <w:rsid w:val="0094229B"/>
    <w:rsid w:val="00952C47"/>
    <w:rsid w:val="009917A1"/>
    <w:rsid w:val="00994075"/>
    <w:rsid w:val="009B793A"/>
    <w:rsid w:val="009E531D"/>
    <w:rsid w:val="00A1158B"/>
    <w:rsid w:val="00A11927"/>
    <w:rsid w:val="00A133DF"/>
    <w:rsid w:val="00A3460B"/>
    <w:rsid w:val="00A516E0"/>
    <w:rsid w:val="00A54A22"/>
    <w:rsid w:val="00A622F8"/>
    <w:rsid w:val="00A7377C"/>
    <w:rsid w:val="00A73C23"/>
    <w:rsid w:val="00A80060"/>
    <w:rsid w:val="00A82FE1"/>
    <w:rsid w:val="00A86A84"/>
    <w:rsid w:val="00AA0F60"/>
    <w:rsid w:val="00AB127E"/>
    <w:rsid w:val="00B01625"/>
    <w:rsid w:val="00B41FA7"/>
    <w:rsid w:val="00B43460"/>
    <w:rsid w:val="00B43FB4"/>
    <w:rsid w:val="00B46C7A"/>
    <w:rsid w:val="00B80151"/>
    <w:rsid w:val="00B843FB"/>
    <w:rsid w:val="00BC23BB"/>
    <w:rsid w:val="00BE0227"/>
    <w:rsid w:val="00BE6DA5"/>
    <w:rsid w:val="00BF64DB"/>
    <w:rsid w:val="00C013C5"/>
    <w:rsid w:val="00C1321F"/>
    <w:rsid w:val="00C219CB"/>
    <w:rsid w:val="00C23737"/>
    <w:rsid w:val="00C27EE7"/>
    <w:rsid w:val="00C3218B"/>
    <w:rsid w:val="00C35670"/>
    <w:rsid w:val="00C54BFA"/>
    <w:rsid w:val="00C54C8E"/>
    <w:rsid w:val="00C7389E"/>
    <w:rsid w:val="00C90CE8"/>
    <w:rsid w:val="00CA1D8E"/>
    <w:rsid w:val="00CB18C7"/>
    <w:rsid w:val="00CC6E70"/>
    <w:rsid w:val="00CE4A41"/>
    <w:rsid w:val="00CF0CD4"/>
    <w:rsid w:val="00D00199"/>
    <w:rsid w:val="00D07D3A"/>
    <w:rsid w:val="00D15CDB"/>
    <w:rsid w:val="00D20879"/>
    <w:rsid w:val="00D34FC6"/>
    <w:rsid w:val="00D54255"/>
    <w:rsid w:val="00D73835"/>
    <w:rsid w:val="00D81057"/>
    <w:rsid w:val="00D82074"/>
    <w:rsid w:val="00D8432A"/>
    <w:rsid w:val="00DA6205"/>
    <w:rsid w:val="00DF3005"/>
    <w:rsid w:val="00DF3B98"/>
    <w:rsid w:val="00E02812"/>
    <w:rsid w:val="00E12647"/>
    <w:rsid w:val="00E1570B"/>
    <w:rsid w:val="00E44417"/>
    <w:rsid w:val="00E54840"/>
    <w:rsid w:val="00E72CAC"/>
    <w:rsid w:val="00E75D16"/>
    <w:rsid w:val="00E95720"/>
    <w:rsid w:val="00EA2B70"/>
    <w:rsid w:val="00EA752A"/>
    <w:rsid w:val="00EE0448"/>
    <w:rsid w:val="00F00786"/>
    <w:rsid w:val="00F150F2"/>
    <w:rsid w:val="00F239A2"/>
    <w:rsid w:val="00F25916"/>
    <w:rsid w:val="00F64D9D"/>
    <w:rsid w:val="00F85765"/>
    <w:rsid w:val="00F90249"/>
    <w:rsid w:val="00FA43D8"/>
    <w:rsid w:val="00FC416A"/>
    <w:rsid w:val="00FD5BE1"/>
    <w:rsid w:val="00FF72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8C13B"/>
  <w15:chartTrackingRefBased/>
  <w15:docId w15:val="{2CA4D008-486A-47E7-9791-BF0D0B09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765"/>
  </w:style>
  <w:style w:type="paragraph" w:styleId="Heading1">
    <w:name w:val="heading 1"/>
    <w:basedOn w:val="Normal"/>
    <w:next w:val="Normal"/>
    <w:link w:val="Heading1Char"/>
    <w:uiPriority w:val="9"/>
    <w:qFormat/>
    <w:rsid w:val="00F85765"/>
    <w:pPr>
      <w:keepNext/>
      <w:keepLines/>
      <w:pBdr>
        <w:bottom w:val="single" w:sz="4" w:space="2" w:color="629DD1" w:themeColor="accent2"/>
      </w:pBdr>
      <w:spacing w:before="480" w:after="24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F85765"/>
    <w:pPr>
      <w:keepNext/>
      <w:keepLines/>
      <w:spacing w:before="240" w:line="240" w:lineRule="auto"/>
      <w:outlineLvl w:val="1"/>
    </w:pPr>
    <w:rPr>
      <w:rFonts w:asciiTheme="majorHAnsi" w:eastAsiaTheme="majorEastAsia" w:hAnsiTheme="majorHAnsi" w:cstheme="majorBidi"/>
      <w:color w:val="629DD1" w:themeColor="accent2"/>
      <w:sz w:val="36"/>
      <w:szCs w:val="36"/>
    </w:rPr>
  </w:style>
  <w:style w:type="paragraph" w:styleId="Heading3">
    <w:name w:val="heading 3"/>
    <w:basedOn w:val="Normal"/>
    <w:next w:val="Normal"/>
    <w:link w:val="Heading3Char"/>
    <w:uiPriority w:val="9"/>
    <w:unhideWhenUsed/>
    <w:qFormat/>
    <w:rsid w:val="00F85765"/>
    <w:pPr>
      <w:keepNext/>
      <w:keepLines/>
      <w:spacing w:before="120" w:after="80" w:line="240" w:lineRule="auto"/>
      <w:outlineLvl w:val="2"/>
    </w:pPr>
    <w:rPr>
      <w:rFonts w:asciiTheme="majorHAnsi" w:eastAsiaTheme="majorEastAsia" w:hAnsiTheme="majorHAnsi" w:cstheme="majorBidi"/>
      <w:color w:val="3476B1" w:themeColor="accent2" w:themeShade="BF"/>
      <w:sz w:val="32"/>
      <w:szCs w:val="32"/>
    </w:rPr>
  </w:style>
  <w:style w:type="paragraph" w:styleId="Heading4">
    <w:name w:val="heading 4"/>
    <w:basedOn w:val="Normal"/>
    <w:next w:val="Normal"/>
    <w:link w:val="Heading4Char"/>
    <w:uiPriority w:val="9"/>
    <w:unhideWhenUsed/>
    <w:qFormat/>
    <w:rsid w:val="00F85765"/>
    <w:pPr>
      <w:keepNext/>
      <w:keepLines/>
      <w:spacing w:before="120" w:after="80" w:line="240" w:lineRule="auto"/>
      <w:outlineLvl w:val="3"/>
    </w:pPr>
    <w:rPr>
      <w:rFonts w:asciiTheme="majorHAnsi" w:eastAsiaTheme="majorEastAsia" w:hAnsiTheme="majorHAnsi" w:cstheme="majorBidi"/>
      <w:i/>
      <w:iCs/>
      <w:color w:val="234F77" w:themeColor="accent2" w:themeShade="80"/>
      <w:sz w:val="28"/>
      <w:szCs w:val="28"/>
    </w:rPr>
  </w:style>
  <w:style w:type="paragraph" w:styleId="Heading5">
    <w:name w:val="heading 5"/>
    <w:basedOn w:val="Normal"/>
    <w:next w:val="Normal"/>
    <w:link w:val="Heading5Char"/>
    <w:uiPriority w:val="9"/>
    <w:unhideWhenUsed/>
    <w:qFormat/>
    <w:rsid w:val="00F85765"/>
    <w:pPr>
      <w:keepNext/>
      <w:keepLines/>
      <w:spacing w:before="80" w:after="0" w:line="240" w:lineRule="auto"/>
      <w:outlineLvl w:val="4"/>
    </w:pPr>
    <w:rPr>
      <w:rFonts w:asciiTheme="majorHAnsi" w:eastAsiaTheme="majorEastAsia" w:hAnsiTheme="majorHAnsi" w:cstheme="majorBidi"/>
      <w:color w:val="3476B1" w:themeColor="accent2" w:themeShade="BF"/>
      <w:sz w:val="24"/>
      <w:szCs w:val="24"/>
    </w:rPr>
  </w:style>
  <w:style w:type="paragraph" w:styleId="Heading6">
    <w:name w:val="heading 6"/>
    <w:basedOn w:val="Normal"/>
    <w:next w:val="Normal"/>
    <w:link w:val="Heading6Char"/>
    <w:uiPriority w:val="9"/>
    <w:semiHidden/>
    <w:unhideWhenUsed/>
    <w:qFormat/>
    <w:rsid w:val="00F85765"/>
    <w:pPr>
      <w:keepNext/>
      <w:keepLines/>
      <w:spacing w:before="80" w:after="0" w:line="240" w:lineRule="auto"/>
      <w:outlineLvl w:val="5"/>
    </w:pPr>
    <w:rPr>
      <w:rFonts w:asciiTheme="majorHAnsi" w:eastAsiaTheme="majorEastAsia" w:hAnsiTheme="majorHAnsi" w:cstheme="majorBidi"/>
      <w:i/>
      <w:iCs/>
      <w:color w:val="234F77" w:themeColor="accent2" w:themeShade="80"/>
      <w:sz w:val="24"/>
      <w:szCs w:val="24"/>
    </w:rPr>
  </w:style>
  <w:style w:type="paragraph" w:styleId="Heading7">
    <w:name w:val="heading 7"/>
    <w:basedOn w:val="Normal"/>
    <w:next w:val="Normal"/>
    <w:link w:val="Heading7Char"/>
    <w:uiPriority w:val="9"/>
    <w:semiHidden/>
    <w:unhideWhenUsed/>
    <w:qFormat/>
    <w:rsid w:val="00F85765"/>
    <w:pPr>
      <w:keepNext/>
      <w:keepLines/>
      <w:spacing w:before="80" w:after="0" w:line="240" w:lineRule="auto"/>
      <w:outlineLvl w:val="6"/>
    </w:pPr>
    <w:rPr>
      <w:rFonts w:asciiTheme="majorHAnsi" w:eastAsiaTheme="majorEastAsia" w:hAnsiTheme="majorHAnsi" w:cstheme="majorBidi"/>
      <w:b/>
      <w:bCs/>
      <w:color w:val="234F77" w:themeColor="accent2" w:themeShade="80"/>
      <w:sz w:val="22"/>
      <w:szCs w:val="22"/>
    </w:rPr>
  </w:style>
  <w:style w:type="paragraph" w:styleId="Heading8">
    <w:name w:val="heading 8"/>
    <w:basedOn w:val="Normal"/>
    <w:next w:val="Normal"/>
    <w:link w:val="Heading8Char"/>
    <w:uiPriority w:val="9"/>
    <w:semiHidden/>
    <w:unhideWhenUsed/>
    <w:qFormat/>
    <w:rsid w:val="00F85765"/>
    <w:pPr>
      <w:keepNext/>
      <w:keepLines/>
      <w:spacing w:before="80" w:after="0" w:line="240" w:lineRule="auto"/>
      <w:outlineLvl w:val="7"/>
    </w:pPr>
    <w:rPr>
      <w:rFonts w:asciiTheme="majorHAnsi" w:eastAsiaTheme="majorEastAsia" w:hAnsiTheme="majorHAnsi" w:cstheme="majorBidi"/>
      <w:color w:val="234F77" w:themeColor="accent2" w:themeShade="80"/>
      <w:sz w:val="22"/>
      <w:szCs w:val="22"/>
    </w:rPr>
  </w:style>
  <w:style w:type="paragraph" w:styleId="Heading9">
    <w:name w:val="heading 9"/>
    <w:basedOn w:val="Normal"/>
    <w:next w:val="Normal"/>
    <w:link w:val="Heading9Char"/>
    <w:uiPriority w:val="9"/>
    <w:semiHidden/>
    <w:unhideWhenUsed/>
    <w:qFormat/>
    <w:rsid w:val="00F85765"/>
    <w:pPr>
      <w:keepNext/>
      <w:keepLines/>
      <w:spacing w:before="80" w:after="0" w:line="240" w:lineRule="auto"/>
      <w:outlineLvl w:val="8"/>
    </w:pPr>
    <w:rPr>
      <w:rFonts w:asciiTheme="majorHAnsi" w:eastAsiaTheme="majorEastAsia" w:hAnsiTheme="majorHAnsi" w:cstheme="majorBidi"/>
      <w:i/>
      <w:iCs/>
      <w:color w:val="234F77"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765"/>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F85765"/>
    <w:rPr>
      <w:rFonts w:asciiTheme="majorHAnsi" w:eastAsiaTheme="majorEastAsia" w:hAnsiTheme="majorHAnsi" w:cstheme="majorBidi"/>
      <w:color w:val="629DD1" w:themeColor="accent2"/>
      <w:sz w:val="36"/>
      <w:szCs w:val="36"/>
    </w:rPr>
  </w:style>
  <w:style w:type="character" w:customStyle="1" w:styleId="Heading3Char">
    <w:name w:val="Heading 3 Char"/>
    <w:basedOn w:val="DefaultParagraphFont"/>
    <w:link w:val="Heading3"/>
    <w:uiPriority w:val="9"/>
    <w:rsid w:val="00F85765"/>
    <w:rPr>
      <w:rFonts w:asciiTheme="majorHAnsi" w:eastAsiaTheme="majorEastAsia" w:hAnsiTheme="majorHAnsi" w:cstheme="majorBidi"/>
      <w:color w:val="3476B1" w:themeColor="accent2" w:themeShade="BF"/>
      <w:sz w:val="32"/>
      <w:szCs w:val="32"/>
    </w:rPr>
  </w:style>
  <w:style w:type="character" w:customStyle="1" w:styleId="Heading4Char">
    <w:name w:val="Heading 4 Char"/>
    <w:basedOn w:val="DefaultParagraphFont"/>
    <w:link w:val="Heading4"/>
    <w:uiPriority w:val="9"/>
    <w:rsid w:val="00F85765"/>
    <w:rPr>
      <w:rFonts w:asciiTheme="majorHAnsi" w:eastAsiaTheme="majorEastAsia" w:hAnsiTheme="majorHAnsi" w:cstheme="majorBidi"/>
      <w:i/>
      <w:iCs/>
      <w:color w:val="234F77" w:themeColor="accent2" w:themeShade="80"/>
      <w:sz w:val="28"/>
      <w:szCs w:val="28"/>
    </w:rPr>
  </w:style>
  <w:style w:type="character" w:customStyle="1" w:styleId="Heading5Char">
    <w:name w:val="Heading 5 Char"/>
    <w:basedOn w:val="DefaultParagraphFont"/>
    <w:link w:val="Heading5"/>
    <w:uiPriority w:val="9"/>
    <w:rsid w:val="00F85765"/>
    <w:rPr>
      <w:rFonts w:asciiTheme="majorHAnsi" w:eastAsiaTheme="majorEastAsia" w:hAnsiTheme="majorHAnsi" w:cstheme="majorBidi"/>
      <w:color w:val="3476B1" w:themeColor="accent2" w:themeShade="BF"/>
      <w:sz w:val="24"/>
      <w:szCs w:val="24"/>
    </w:rPr>
  </w:style>
  <w:style w:type="character" w:customStyle="1" w:styleId="Heading6Char">
    <w:name w:val="Heading 6 Char"/>
    <w:basedOn w:val="DefaultParagraphFont"/>
    <w:link w:val="Heading6"/>
    <w:uiPriority w:val="9"/>
    <w:semiHidden/>
    <w:rsid w:val="00F85765"/>
    <w:rPr>
      <w:rFonts w:asciiTheme="majorHAnsi" w:eastAsiaTheme="majorEastAsia" w:hAnsiTheme="majorHAnsi" w:cstheme="majorBidi"/>
      <w:i/>
      <w:iCs/>
      <w:color w:val="234F77" w:themeColor="accent2" w:themeShade="80"/>
      <w:sz w:val="24"/>
      <w:szCs w:val="24"/>
    </w:rPr>
  </w:style>
  <w:style w:type="character" w:customStyle="1" w:styleId="Heading7Char">
    <w:name w:val="Heading 7 Char"/>
    <w:basedOn w:val="DefaultParagraphFont"/>
    <w:link w:val="Heading7"/>
    <w:uiPriority w:val="9"/>
    <w:semiHidden/>
    <w:rsid w:val="00F85765"/>
    <w:rPr>
      <w:rFonts w:asciiTheme="majorHAnsi" w:eastAsiaTheme="majorEastAsia" w:hAnsiTheme="majorHAnsi" w:cstheme="majorBidi"/>
      <w:b/>
      <w:bCs/>
      <w:color w:val="234F77" w:themeColor="accent2" w:themeShade="80"/>
      <w:sz w:val="22"/>
      <w:szCs w:val="22"/>
    </w:rPr>
  </w:style>
  <w:style w:type="character" w:customStyle="1" w:styleId="Heading8Char">
    <w:name w:val="Heading 8 Char"/>
    <w:basedOn w:val="DefaultParagraphFont"/>
    <w:link w:val="Heading8"/>
    <w:uiPriority w:val="9"/>
    <w:semiHidden/>
    <w:rsid w:val="00F85765"/>
    <w:rPr>
      <w:rFonts w:asciiTheme="majorHAnsi" w:eastAsiaTheme="majorEastAsia" w:hAnsiTheme="majorHAnsi" w:cstheme="majorBidi"/>
      <w:color w:val="234F77" w:themeColor="accent2" w:themeShade="80"/>
      <w:sz w:val="22"/>
      <w:szCs w:val="22"/>
    </w:rPr>
  </w:style>
  <w:style w:type="character" w:customStyle="1" w:styleId="Heading9Char">
    <w:name w:val="Heading 9 Char"/>
    <w:basedOn w:val="DefaultParagraphFont"/>
    <w:link w:val="Heading9"/>
    <w:uiPriority w:val="9"/>
    <w:semiHidden/>
    <w:rsid w:val="00F85765"/>
    <w:rPr>
      <w:rFonts w:asciiTheme="majorHAnsi" w:eastAsiaTheme="majorEastAsia" w:hAnsiTheme="majorHAnsi" w:cstheme="majorBidi"/>
      <w:i/>
      <w:iCs/>
      <w:color w:val="234F77" w:themeColor="accent2" w:themeShade="80"/>
      <w:sz w:val="22"/>
      <w:szCs w:val="22"/>
    </w:rPr>
  </w:style>
  <w:style w:type="paragraph" w:styleId="Caption">
    <w:name w:val="caption"/>
    <w:basedOn w:val="Normal"/>
    <w:next w:val="Normal"/>
    <w:uiPriority w:val="35"/>
    <w:semiHidden/>
    <w:unhideWhenUsed/>
    <w:qFormat/>
    <w:rsid w:val="00F8576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F8576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F85765"/>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F8576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F85765"/>
    <w:rPr>
      <w:caps/>
      <w:color w:val="404040" w:themeColor="text1" w:themeTint="BF"/>
      <w:spacing w:val="20"/>
      <w:sz w:val="28"/>
      <w:szCs w:val="28"/>
    </w:rPr>
  </w:style>
  <w:style w:type="character" w:styleId="Strong">
    <w:name w:val="Strong"/>
    <w:basedOn w:val="DefaultParagraphFont"/>
    <w:uiPriority w:val="22"/>
    <w:qFormat/>
    <w:rsid w:val="00F85765"/>
    <w:rPr>
      <w:b/>
      <w:bCs/>
    </w:rPr>
  </w:style>
  <w:style w:type="character" w:styleId="Emphasis">
    <w:name w:val="Emphasis"/>
    <w:basedOn w:val="DefaultParagraphFont"/>
    <w:uiPriority w:val="20"/>
    <w:qFormat/>
    <w:rsid w:val="00F85765"/>
    <w:rPr>
      <w:i/>
      <w:iCs/>
      <w:color w:val="000000" w:themeColor="text1"/>
    </w:rPr>
  </w:style>
  <w:style w:type="paragraph" w:styleId="NoSpacing">
    <w:name w:val="No Spacing"/>
    <w:uiPriority w:val="1"/>
    <w:qFormat/>
    <w:rsid w:val="00F85765"/>
    <w:pPr>
      <w:spacing w:after="0" w:line="240" w:lineRule="auto"/>
    </w:pPr>
  </w:style>
  <w:style w:type="paragraph" w:styleId="ListParagraph">
    <w:name w:val="List Paragraph"/>
    <w:basedOn w:val="Normal"/>
    <w:uiPriority w:val="34"/>
    <w:qFormat/>
    <w:rsid w:val="00F85765"/>
    <w:pPr>
      <w:ind w:left="720"/>
      <w:contextualSpacing/>
    </w:pPr>
  </w:style>
  <w:style w:type="paragraph" w:styleId="Quote">
    <w:name w:val="Quote"/>
    <w:basedOn w:val="Normal"/>
    <w:next w:val="Normal"/>
    <w:link w:val="QuoteChar"/>
    <w:uiPriority w:val="29"/>
    <w:qFormat/>
    <w:rsid w:val="00F8576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F8576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F85765"/>
    <w:pPr>
      <w:pBdr>
        <w:top w:val="single" w:sz="24" w:space="4" w:color="629DD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F85765"/>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F85765"/>
    <w:rPr>
      <w:i/>
      <w:iCs/>
      <w:color w:val="595959" w:themeColor="text1" w:themeTint="A6"/>
    </w:rPr>
  </w:style>
  <w:style w:type="character" w:styleId="IntenseEmphasis">
    <w:name w:val="Intense Emphasis"/>
    <w:basedOn w:val="DefaultParagraphFont"/>
    <w:uiPriority w:val="21"/>
    <w:qFormat/>
    <w:rsid w:val="00F85765"/>
    <w:rPr>
      <w:b/>
      <w:bCs/>
      <w:i/>
      <w:iCs/>
      <w:caps w:val="0"/>
      <w:smallCaps w:val="0"/>
      <w:strike w:val="0"/>
      <w:dstrike w:val="0"/>
      <w:color w:val="629DD1" w:themeColor="accent2"/>
    </w:rPr>
  </w:style>
  <w:style w:type="character" w:styleId="SubtleReference">
    <w:name w:val="Subtle Reference"/>
    <w:basedOn w:val="DefaultParagraphFont"/>
    <w:uiPriority w:val="31"/>
    <w:qFormat/>
    <w:rsid w:val="00F8576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F85765"/>
    <w:rPr>
      <w:b/>
      <w:bCs/>
      <w:caps w:val="0"/>
      <w:smallCaps/>
      <w:color w:val="auto"/>
      <w:spacing w:val="0"/>
      <w:u w:val="single"/>
    </w:rPr>
  </w:style>
  <w:style w:type="character" w:styleId="BookTitle">
    <w:name w:val="Book Title"/>
    <w:basedOn w:val="DefaultParagraphFont"/>
    <w:uiPriority w:val="33"/>
    <w:qFormat/>
    <w:rsid w:val="00F85765"/>
    <w:rPr>
      <w:b/>
      <w:bCs/>
      <w:caps w:val="0"/>
      <w:smallCaps/>
      <w:spacing w:val="0"/>
    </w:rPr>
  </w:style>
  <w:style w:type="paragraph" w:styleId="TOCHeading">
    <w:name w:val="TOC Heading"/>
    <w:basedOn w:val="Heading1"/>
    <w:next w:val="Normal"/>
    <w:uiPriority w:val="39"/>
    <w:semiHidden/>
    <w:unhideWhenUsed/>
    <w:qFormat/>
    <w:rsid w:val="00F85765"/>
    <w:pPr>
      <w:outlineLvl w:val="9"/>
    </w:pPr>
  </w:style>
  <w:style w:type="paragraph" w:styleId="BalloonText">
    <w:name w:val="Balloon Text"/>
    <w:basedOn w:val="Normal"/>
    <w:link w:val="BalloonTextChar"/>
    <w:uiPriority w:val="99"/>
    <w:semiHidden/>
    <w:unhideWhenUsed/>
    <w:rsid w:val="003D51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128"/>
    <w:rPr>
      <w:rFonts w:ascii="Segoe UI" w:hAnsi="Segoe UI" w:cs="Segoe UI"/>
      <w:sz w:val="18"/>
      <w:szCs w:val="18"/>
    </w:rPr>
  </w:style>
  <w:style w:type="character" w:styleId="CommentReference">
    <w:name w:val="annotation reference"/>
    <w:basedOn w:val="DefaultParagraphFont"/>
    <w:uiPriority w:val="99"/>
    <w:semiHidden/>
    <w:unhideWhenUsed/>
    <w:rsid w:val="006B1530"/>
    <w:rPr>
      <w:sz w:val="16"/>
      <w:szCs w:val="16"/>
    </w:rPr>
  </w:style>
  <w:style w:type="paragraph" w:styleId="CommentText">
    <w:name w:val="annotation text"/>
    <w:basedOn w:val="Normal"/>
    <w:link w:val="CommentTextChar"/>
    <w:uiPriority w:val="99"/>
    <w:semiHidden/>
    <w:unhideWhenUsed/>
    <w:rsid w:val="006B1530"/>
    <w:pPr>
      <w:spacing w:line="240" w:lineRule="auto"/>
    </w:pPr>
    <w:rPr>
      <w:sz w:val="20"/>
      <w:szCs w:val="20"/>
    </w:rPr>
  </w:style>
  <w:style w:type="character" w:customStyle="1" w:styleId="CommentTextChar">
    <w:name w:val="Comment Text Char"/>
    <w:basedOn w:val="DefaultParagraphFont"/>
    <w:link w:val="CommentText"/>
    <w:uiPriority w:val="99"/>
    <w:semiHidden/>
    <w:rsid w:val="006B1530"/>
    <w:rPr>
      <w:sz w:val="20"/>
      <w:szCs w:val="20"/>
    </w:rPr>
  </w:style>
  <w:style w:type="paragraph" w:styleId="CommentSubject">
    <w:name w:val="annotation subject"/>
    <w:basedOn w:val="CommentText"/>
    <w:next w:val="CommentText"/>
    <w:link w:val="CommentSubjectChar"/>
    <w:uiPriority w:val="99"/>
    <w:semiHidden/>
    <w:unhideWhenUsed/>
    <w:rsid w:val="006B1530"/>
    <w:rPr>
      <w:b/>
      <w:bCs/>
    </w:rPr>
  </w:style>
  <w:style w:type="character" w:customStyle="1" w:styleId="CommentSubjectChar">
    <w:name w:val="Comment Subject Char"/>
    <w:basedOn w:val="CommentTextChar"/>
    <w:link w:val="CommentSubject"/>
    <w:uiPriority w:val="99"/>
    <w:semiHidden/>
    <w:rsid w:val="006B15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7B458-DFFE-4574-AC7F-612589D76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2302</Words>
  <Characters>13128</Characters>
  <Application>Microsoft Office Word</Application>
  <DocSecurity>0</DocSecurity>
  <Lines>109</Lines>
  <Paragraphs>30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 Akrap</dc:creator>
  <cp:keywords/>
  <dc:description/>
  <cp:lastModifiedBy>Marin Šmuk</cp:lastModifiedBy>
  <cp:revision>3</cp:revision>
  <dcterms:created xsi:type="dcterms:W3CDTF">2025-02-06T12:23:00Z</dcterms:created>
  <dcterms:modified xsi:type="dcterms:W3CDTF">2025-02-06T12:24:00Z</dcterms:modified>
</cp:coreProperties>
</file>