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EFDA9" w14:textId="12B13FA4" w:rsidR="00756641" w:rsidRDefault="00E841B3" w:rsidP="00756641">
      <w:pPr>
        <w:jc w:val="center"/>
        <w:rPr>
          <w:b/>
          <w:bCs/>
          <w:sz w:val="28"/>
          <w:szCs w:val="28"/>
        </w:rPr>
      </w:pPr>
      <w:r w:rsidRPr="00E841B3">
        <w:rPr>
          <w:b/>
          <w:bCs/>
          <w:sz w:val="28"/>
          <w:szCs w:val="28"/>
        </w:rPr>
        <w:t>Obrazloženje za skraćeno trajanje savjetovanja s</w:t>
      </w:r>
      <w:r w:rsidR="00756641">
        <w:rPr>
          <w:b/>
          <w:bCs/>
          <w:sz w:val="28"/>
          <w:szCs w:val="28"/>
        </w:rPr>
        <w:t xml:space="preserve">a zainteresiranom </w:t>
      </w:r>
      <w:r w:rsidRPr="00E841B3">
        <w:rPr>
          <w:b/>
          <w:bCs/>
          <w:sz w:val="28"/>
          <w:szCs w:val="28"/>
        </w:rPr>
        <w:t xml:space="preserve"> javnošću o </w:t>
      </w:r>
      <w:r w:rsidR="00756641" w:rsidRPr="00756641">
        <w:rPr>
          <w:b/>
          <w:bCs/>
          <w:sz w:val="28"/>
          <w:szCs w:val="28"/>
        </w:rPr>
        <w:t>Prijedlog</w:t>
      </w:r>
      <w:r w:rsidR="00756641">
        <w:rPr>
          <w:b/>
          <w:bCs/>
          <w:sz w:val="28"/>
          <w:szCs w:val="28"/>
        </w:rPr>
        <w:t>u</w:t>
      </w:r>
      <w:r w:rsidR="00756641" w:rsidRPr="00756641">
        <w:rPr>
          <w:b/>
          <w:bCs/>
          <w:sz w:val="28"/>
          <w:szCs w:val="28"/>
        </w:rPr>
        <w:t xml:space="preserve"> Uredbe </w:t>
      </w:r>
      <w:r w:rsidR="00400D16">
        <w:rPr>
          <w:b/>
          <w:bCs/>
          <w:sz w:val="28"/>
          <w:szCs w:val="28"/>
        </w:rPr>
        <w:t>o postupcima koji prethode sklapanju pravnih poslova raspolaganja nekretninama</w:t>
      </w:r>
      <w:r w:rsidR="00F30702">
        <w:rPr>
          <w:b/>
          <w:bCs/>
          <w:sz w:val="28"/>
          <w:szCs w:val="28"/>
        </w:rPr>
        <w:t xml:space="preserve"> u vlasništvu Republike Hrvatske</w:t>
      </w:r>
      <w:r w:rsidR="00400D16">
        <w:rPr>
          <w:b/>
          <w:bCs/>
          <w:sz w:val="28"/>
          <w:szCs w:val="28"/>
        </w:rPr>
        <w:t xml:space="preserve"> u svrhu osnivanja prava građenja i prava služnosti</w:t>
      </w:r>
    </w:p>
    <w:p w14:paraId="3E449E7C" w14:textId="77777777" w:rsidR="00F30702" w:rsidRDefault="00F30702" w:rsidP="00756641">
      <w:pPr>
        <w:jc w:val="center"/>
        <w:rPr>
          <w:b/>
          <w:bCs/>
          <w:sz w:val="28"/>
          <w:szCs w:val="28"/>
        </w:rPr>
      </w:pPr>
    </w:p>
    <w:p w14:paraId="4F01578E" w14:textId="796FA322" w:rsidR="004D2C0D" w:rsidRDefault="005924E1" w:rsidP="004D2C0D">
      <w:pPr>
        <w:jc w:val="both"/>
        <w:rPr>
          <w:rFonts w:eastAsia="Calibri" w:cstheme="minorHAnsi"/>
        </w:rPr>
      </w:pPr>
      <w:r>
        <w:rPr>
          <w:rFonts w:eastAsia="Times New Roman"/>
          <w:bCs/>
          <w:kern w:val="0"/>
          <w:lang w:eastAsia="hr-HR"/>
          <w14:ligatures w14:val="none"/>
        </w:rPr>
        <w:t>Dana 30. prosinca 2023. godine stupio je na snagu Zakon o upravljanju nekretninama i pokretninama u vlasništvu Republike Hrvatske („Narodne novine</w:t>
      </w:r>
      <w:r w:rsidR="00BC1379">
        <w:rPr>
          <w:rFonts w:eastAsia="Times New Roman"/>
          <w:bCs/>
          <w:kern w:val="0"/>
          <w:lang w:eastAsia="hr-HR"/>
          <w14:ligatures w14:val="none"/>
        </w:rPr>
        <w:t xml:space="preserve">“, br. 155/23., u daljnjem tekstu: Zakon), kojim je u članku </w:t>
      </w:r>
      <w:r w:rsidR="005656EF">
        <w:rPr>
          <w:rFonts w:eastAsia="Times New Roman"/>
          <w:bCs/>
          <w:kern w:val="0"/>
          <w:lang w:eastAsia="hr-HR"/>
          <w14:ligatures w14:val="none"/>
        </w:rPr>
        <w:t>62.</w:t>
      </w:r>
      <w:r w:rsidR="005656EF" w:rsidRPr="005656EF">
        <w:rPr>
          <w:rFonts w:eastAsia="Calibri"/>
          <w:kern w:val="0"/>
          <w14:ligatures w14:val="none"/>
        </w:rPr>
        <w:t xml:space="preserve"> propisano da će Vlada Republike Hrvatske u roku od 90 dana od dana stupanja na snagu Zakona donijeti uredbe iz članka 40. Zakona, dok je odredbom članka 63. Zakona propisano da do dana stupanja na snagu uredbi propisanih Zakonom ostaju  na snazi uredbe donijete temeljem Zakona o upravljanju državnom imovinom („Narodne novine“, br. 52/18.)</w:t>
      </w:r>
      <w:r w:rsidR="004D2C0D">
        <w:rPr>
          <w:rFonts w:eastAsia="Calibri"/>
          <w:kern w:val="0"/>
          <w14:ligatures w14:val="none"/>
        </w:rPr>
        <w:t xml:space="preserve">, </w:t>
      </w:r>
      <w:r w:rsidR="004D2C0D" w:rsidRPr="003F6113">
        <w:rPr>
          <w:rFonts w:eastAsia="Calibri" w:cstheme="minorHAnsi"/>
        </w:rPr>
        <w:t xml:space="preserve">a time i Uredba o </w:t>
      </w:r>
      <w:r w:rsidR="008B208F">
        <w:rPr>
          <w:rFonts w:eastAsia="Calibri" w:cstheme="minorHAnsi"/>
        </w:rPr>
        <w:t>postupcima koji prethode sklapanju pravnih poslova raspolaganja</w:t>
      </w:r>
      <w:r w:rsidR="004D2C0D" w:rsidRPr="003F6113">
        <w:rPr>
          <w:rFonts w:eastAsia="Calibri" w:cstheme="minorHAnsi"/>
        </w:rPr>
        <w:t xml:space="preserve"> nekretnina</w:t>
      </w:r>
      <w:r w:rsidR="008B208F">
        <w:rPr>
          <w:rFonts w:eastAsia="Calibri" w:cstheme="minorHAnsi"/>
        </w:rPr>
        <w:t>ma</w:t>
      </w:r>
      <w:r w:rsidR="004D2C0D" w:rsidRPr="003F6113">
        <w:rPr>
          <w:rFonts w:eastAsia="Calibri" w:cstheme="minorHAnsi"/>
        </w:rPr>
        <w:t xml:space="preserve"> u vlasništvu Republike Hrvatske</w:t>
      </w:r>
      <w:r w:rsidR="008B208F">
        <w:rPr>
          <w:rFonts w:eastAsia="Calibri" w:cstheme="minorHAnsi"/>
        </w:rPr>
        <w:t xml:space="preserve"> u svrhu osnivanja prava građenja i prava služnosti</w:t>
      </w:r>
      <w:r w:rsidR="004D2C0D" w:rsidRPr="003F6113">
        <w:rPr>
          <w:rFonts w:eastAsia="Calibri" w:cstheme="minorHAnsi"/>
        </w:rPr>
        <w:t xml:space="preserve"> („Narodne novine“, br. 95/18.</w:t>
      </w:r>
      <w:r w:rsidR="004D2C0D">
        <w:rPr>
          <w:rFonts w:eastAsia="Calibri" w:cstheme="minorHAnsi"/>
        </w:rPr>
        <w:t xml:space="preserve"> – Uredba iz 2018.</w:t>
      </w:r>
      <w:r w:rsidR="00221359">
        <w:rPr>
          <w:rFonts w:eastAsia="Calibri" w:cstheme="minorHAnsi"/>
        </w:rPr>
        <w:t>).</w:t>
      </w:r>
    </w:p>
    <w:p w14:paraId="4E930959" w14:textId="77777777" w:rsidR="004D2C0D" w:rsidRDefault="004D2C0D" w:rsidP="004D2C0D">
      <w:pPr>
        <w:jc w:val="both"/>
        <w:rPr>
          <w:rFonts w:eastAsia="Calibri" w:cstheme="minorHAnsi"/>
        </w:rPr>
      </w:pPr>
    </w:p>
    <w:p w14:paraId="60AF94A0" w14:textId="473DD45E" w:rsidR="004D2C0D" w:rsidRDefault="004D2C0D" w:rsidP="004D2C0D">
      <w:pPr>
        <w:jc w:val="both"/>
        <w:rPr>
          <w:rFonts w:eastAsia="Calibri"/>
          <w:kern w:val="0"/>
          <w14:ligatures w14:val="none"/>
        </w:rPr>
      </w:pPr>
      <w:r>
        <w:t>Uslijed raspuštanja Hrvatskog sabora i provedbe parlamentarnih izbora u Republici Hrvatskoj nije bilo moguće donijeti</w:t>
      </w:r>
      <w:r w:rsidR="00221359">
        <w:t xml:space="preserve"> novu</w:t>
      </w:r>
      <w:r>
        <w:t xml:space="preserve"> Uredbu </w:t>
      </w:r>
      <w:r w:rsidRPr="00522E8A">
        <w:t>o</w:t>
      </w:r>
      <w:r w:rsidR="00221359" w:rsidRPr="00221359">
        <w:rPr>
          <w:rFonts w:eastAsia="Calibri" w:cstheme="minorHAnsi"/>
        </w:rPr>
        <w:t xml:space="preserve"> </w:t>
      </w:r>
      <w:r w:rsidR="00221359" w:rsidRPr="003F6113">
        <w:rPr>
          <w:rFonts w:eastAsia="Calibri" w:cstheme="minorHAnsi"/>
        </w:rPr>
        <w:t xml:space="preserve">o </w:t>
      </w:r>
      <w:r w:rsidR="00221359">
        <w:rPr>
          <w:rFonts w:eastAsia="Calibri" w:cstheme="minorHAnsi"/>
        </w:rPr>
        <w:t>postupcima koji prethode sklapanju pravnih poslova raspolaganja</w:t>
      </w:r>
      <w:r w:rsidR="00221359" w:rsidRPr="003F6113">
        <w:rPr>
          <w:rFonts w:eastAsia="Calibri" w:cstheme="minorHAnsi"/>
        </w:rPr>
        <w:t xml:space="preserve"> nekretnina</w:t>
      </w:r>
      <w:r w:rsidR="00221359">
        <w:rPr>
          <w:rFonts w:eastAsia="Calibri" w:cstheme="minorHAnsi"/>
        </w:rPr>
        <w:t>ma</w:t>
      </w:r>
      <w:r w:rsidR="00221359" w:rsidRPr="003F6113">
        <w:rPr>
          <w:rFonts w:eastAsia="Calibri" w:cstheme="minorHAnsi"/>
        </w:rPr>
        <w:t xml:space="preserve"> u vlasništvu Republike Hrvatske</w:t>
      </w:r>
      <w:r w:rsidR="00221359">
        <w:rPr>
          <w:rFonts w:eastAsia="Calibri" w:cstheme="minorHAnsi"/>
        </w:rPr>
        <w:t xml:space="preserve"> u svrhu osnivanja prava građenja i prava služnosti</w:t>
      </w:r>
      <w:r w:rsidRPr="00522E8A">
        <w:rPr>
          <w:rFonts w:eastAsia="Calibri"/>
          <w:kern w:val="0"/>
          <w14:ligatures w14:val="none"/>
        </w:rPr>
        <w:t xml:space="preserve"> </w:t>
      </w:r>
      <w:r>
        <w:rPr>
          <w:rFonts w:eastAsia="Calibri"/>
          <w:kern w:val="0"/>
          <w14:ligatures w14:val="none"/>
        </w:rPr>
        <w:t xml:space="preserve">u </w:t>
      </w:r>
      <w:r w:rsidRPr="00C959F5">
        <w:rPr>
          <w:rFonts w:eastAsia="Calibri"/>
          <w:kern w:val="0"/>
          <w14:ligatures w14:val="none"/>
        </w:rPr>
        <w:t>rok</w:t>
      </w:r>
      <w:r>
        <w:rPr>
          <w:rFonts w:eastAsia="Calibri"/>
          <w:kern w:val="0"/>
          <w14:ligatures w14:val="none"/>
        </w:rPr>
        <w:t xml:space="preserve">u </w:t>
      </w:r>
      <w:r w:rsidRPr="00C959F5">
        <w:rPr>
          <w:rFonts w:eastAsia="Calibri"/>
          <w:kern w:val="0"/>
          <w14:ligatures w14:val="none"/>
        </w:rPr>
        <w:t>iz članka 62. Zakona</w:t>
      </w:r>
      <w:r>
        <w:rPr>
          <w:rFonts w:eastAsia="Calibri"/>
          <w:kern w:val="0"/>
          <w14:ligatures w14:val="none"/>
        </w:rPr>
        <w:t>.</w:t>
      </w:r>
    </w:p>
    <w:p w14:paraId="4AE5A287" w14:textId="77777777" w:rsidR="004D2C0D" w:rsidRDefault="004D2C0D" w:rsidP="004D2C0D">
      <w:pPr>
        <w:jc w:val="both"/>
        <w:rPr>
          <w:rFonts w:eastAsia="Calibri"/>
          <w:kern w:val="0"/>
          <w14:ligatures w14:val="none"/>
        </w:rPr>
      </w:pPr>
    </w:p>
    <w:p w14:paraId="663C1C9D" w14:textId="7C974FB7" w:rsidR="004F11F7" w:rsidRDefault="004D2C0D" w:rsidP="00522E8A">
      <w:pPr>
        <w:jc w:val="both"/>
        <w:rPr>
          <w:rFonts w:eastAsia="Calibri"/>
          <w:kern w:val="0"/>
          <w14:ligatures w14:val="none"/>
        </w:rPr>
      </w:pPr>
      <w:r>
        <w:rPr>
          <w:rFonts w:eastAsia="Calibri"/>
          <w:kern w:val="0"/>
          <w14:ligatures w14:val="none"/>
        </w:rPr>
        <w:t>Budući da se ovim Prijedlogom Uredbe</w:t>
      </w:r>
      <w:r w:rsidR="004D0201">
        <w:rPr>
          <w:rFonts w:eastAsia="Calibri"/>
          <w:kern w:val="0"/>
          <w14:ligatures w14:val="none"/>
        </w:rPr>
        <w:t xml:space="preserve"> detaljno uređuju postupci raspolaganja nekretninama u vlasništvu Republike Hrvatske u svrhu osnivanja prava građenja i prava služnosti, kao i s obzirom na Zakonom uspostavljenu decentralizaciju upravljanja nekretninama u </w:t>
      </w:r>
      <w:r w:rsidR="00871045">
        <w:rPr>
          <w:rFonts w:eastAsia="Calibri"/>
          <w:kern w:val="0"/>
          <w14:ligatures w14:val="none"/>
        </w:rPr>
        <w:t>vlasništvu</w:t>
      </w:r>
      <w:r w:rsidR="004D0201">
        <w:rPr>
          <w:rFonts w:eastAsia="Calibri"/>
          <w:kern w:val="0"/>
          <w14:ligatures w14:val="none"/>
        </w:rPr>
        <w:t xml:space="preserve"> Republike Hrv</w:t>
      </w:r>
      <w:r w:rsidR="00871045">
        <w:rPr>
          <w:rFonts w:eastAsia="Calibri"/>
          <w:kern w:val="0"/>
          <w14:ligatures w14:val="none"/>
        </w:rPr>
        <w:t>atske koje su predmet uređenja Zakona</w:t>
      </w:r>
      <w:r w:rsidR="003F1F68">
        <w:rPr>
          <w:rFonts w:eastAsia="Calibri"/>
          <w:kern w:val="0"/>
          <w14:ligatures w14:val="none"/>
        </w:rPr>
        <w:t xml:space="preserve">, </w:t>
      </w:r>
      <w:r w:rsidR="00A10A34">
        <w:rPr>
          <w:rFonts w:eastAsia="Calibri"/>
          <w:kern w:val="0"/>
          <w14:ligatures w14:val="none"/>
        </w:rPr>
        <w:t xml:space="preserve">potrebno je što prije donijeti </w:t>
      </w:r>
      <w:r w:rsidR="00323954">
        <w:rPr>
          <w:rFonts w:eastAsia="Calibri"/>
          <w:kern w:val="0"/>
          <w14:ligatures w14:val="none"/>
        </w:rPr>
        <w:t xml:space="preserve">novu Uredbu </w:t>
      </w:r>
      <w:r w:rsidR="009C387F">
        <w:rPr>
          <w:rFonts w:eastAsia="Calibri"/>
          <w:kern w:val="0"/>
          <w14:ligatures w14:val="none"/>
        </w:rPr>
        <w:t xml:space="preserve">kako bi se osiguralo jednako postupanje nadležnih tijela u raspolaganju </w:t>
      </w:r>
      <w:r w:rsidR="00437CA6">
        <w:rPr>
          <w:rFonts w:eastAsia="Calibri"/>
          <w:kern w:val="0"/>
          <w14:ligatures w14:val="none"/>
        </w:rPr>
        <w:t>nekretnina</w:t>
      </w:r>
      <w:r w:rsidR="009C387F">
        <w:rPr>
          <w:rFonts w:eastAsia="Calibri"/>
          <w:kern w:val="0"/>
          <w14:ligatures w14:val="none"/>
        </w:rPr>
        <w:t>ma</w:t>
      </w:r>
      <w:r w:rsidR="00437CA6">
        <w:rPr>
          <w:rFonts w:eastAsia="Calibri"/>
          <w:kern w:val="0"/>
          <w14:ligatures w14:val="none"/>
        </w:rPr>
        <w:t xml:space="preserve"> u vlasništvu Republike Hrvatske </w:t>
      </w:r>
      <w:r w:rsidR="006F720D">
        <w:rPr>
          <w:rFonts w:eastAsia="Calibri"/>
          <w:kern w:val="0"/>
          <w14:ligatures w14:val="none"/>
        </w:rPr>
        <w:t>u svrhu osnivanja prava građenja i prava služnosti.</w:t>
      </w:r>
    </w:p>
    <w:p w14:paraId="0360A791" w14:textId="77777777" w:rsidR="00437CA6" w:rsidRDefault="00437CA6" w:rsidP="00522E8A">
      <w:pPr>
        <w:jc w:val="both"/>
        <w:rPr>
          <w:rFonts w:eastAsia="Calibri"/>
          <w:kern w:val="0"/>
          <w14:ligatures w14:val="none"/>
        </w:rPr>
      </w:pPr>
    </w:p>
    <w:p w14:paraId="2C7BB156" w14:textId="584BCA97" w:rsidR="00437CA6" w:rsidRPr="00E841B3" w:rsidRDefault="00437CA6" w:rsidP="00522E8A">
      <w:pPr>
        <w:jc w:val="both"/>
      </w:pPr>
      <w:r>
        <w:rPr>
          <w:rFonts w:eastAsia="Calibri"/>
          <w:kern w:val="0"/>
          <w14:ligatures w14:val="none"/>
        </w:rPr>
        <w:t xml:space="preserve">Slijedom navedenog, predlaže se provođenje </w:t>
      </w:r>
      <w:r w:rsidR="003F3E3B">
        <w:rPr>
          <w:rFonts w:eastAsia="Calibri"/>
          <w:kern w:val="0"/>
          <w14:ligatures w14:val="none"/>
        </w:rPr>
        <w:t xml:space="preserve">savjetovanja sa zainteresiranom javnošću o Prijedlogu </w:t>
      </w:r>
      <w:r w:rsidR="003F3E3B">
        <w:t>Uredb</w:t>
      </w:r>
      <w:r w:rsidR="006F720D">
        <w:t>e</w:t>
      </w:r>
      <w:r w:rsidR="003F3E3B">
        <w:t xml:space="preserve"> </w:t>
      </w:r>
      <w:r w:rsidR="006F720D" w:rsidRPr="003F6113">
        <w:rPr>
          <w:rFonts w:eastAsia="Calibri" w:cstheme="minorHAnsi"/>
        </w:rPr>
        <w:t xml:space="preserve">o </w:t>
      </w:r>
      <w:r w:rsidR="006F720D">
        <w:rPr>
          <w:rFonts w:eastAsia="Calibri" w:cstheme="minorHAnsi"/>
        </w:rPr>
        <w:t>postupcima koji prethode sklapanju pravnih poslova raspolaganja</w:t>
      </w:r>
      <w:r w:rsidR="006F720D" w:rsidRPr="003F6113">
        <w:rPr>
          <w:rFonts w:eastAsia="Calibri" w:cstheme="minorHAnsi"/>
        </w:rPr>
        <w:t xml:space="preserve"> nekretnina</w:t>
      </w:r>
      <w:r w:rsidR="006F720D">
        <w:rPr>
          <w:rFonts w:eastAsia="Calibri" w:cstheme="minorHAnsi"/>
        </w:rPr>
        <w:t>ma</w:t>
      </w:r>
      <w:r w:rsidR="006F720D" w:rsidRPr="003F6113">
        <w:rPr>
          <w:rFonts w:eastAsia="Calibri" w:cstheme="minorHAnsi"/>
        </w:rPr>
        <w:t xml:space="preserve"> u vlasništvu Republike Hrvatske</w:t>
      </w:r>
      <w:r w:rsidR="006F720D">
        <w:rPr>
          <w:rFonts w:eastAsia="Calibri" w:cstheme="minorHAnsi"/>
        </w:rPr>
        <w:t xml:space="preserve"> u svrhu osnivanja prava građenja i prava služnosti</w:t>
      </w:r>
      <w:r w:rsidR="006F720D">
        <w:t xml:space="preserve">, </w:t>
      </w:r>
      <w:r w:rsidR="008E3515">
        <w:t xml:space="preserve">i to </w:t>
      </w:r>
      <w:r w:rsidR="007C40F6">
        <w:t>u skraćenom trajanju od 15 dana.</w:t>
      </w:r>
    </w:p>
    <w:sectPr w:rsidR="00437CA6" w:rsidRPr="00E84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B3"/>
    <w:rsid w:val="000833E9"/>
    <w:rsid w:val="000A5614"/>
    <w:rsid w:val="000F3A29"/>
    <w:rsid w:val="001036F6"/>
    <w:rsid w:val="001D6B56"/>
    <w:rsid w:val="001D7E2F"/>
    <w:rsid w:val="002072E8"/>
    <w:rsid w:val="00221359"/>
    <w:rsid w:val="00250BB6"/>
    <w:rsid w:val="00264DDC"/>
    <w:rsid w:val="0027535F"/>
    <w:rsid w:val="00285294"/>
    <w:rsid w:val="002E288D"/>
    <w:rsid w:val="00323954"/>
    <w:rsid w:val="00354968"/>
    <w:rsid w:val="00382261"/>
    <w:rsid w:val="003F1F68"/>
    <w:rsid w:val="003F3E3B"/>
    <w:rsid w:val="00400D16"/>
    <w:rsid w:val="00437CA6"/>
    <w:rsid w:val="0049759F"/>
    <w:rsid w:val="004B432F"/>
    <w:rsid w:val="004D0201"/>
    <w:rsid w:val="004D2C0D"/>
    <w:rsid w:val="004F11F7"/>
    <w:rsid w:val="00522E8A"/>
    <w:rsid w:val="005457A7"/>
    <w:rsid w:val="005656EF"/>
    <w:rsid w:val="005924E1"/>
    <w:rsid w:val="006963BB"/>
    <w:rsid w:val="006B37F3"/>
    <w:rsid w:val="006F720D"/>
    <w:rsid w:val="007144F2"/>
    <w:rsid w:val="00756641"/>
    <w:rsid w:val="00766AE5"/>
    <w:rsid w:val="007A7DC6"/>
    <w:rsid w:val="007C40F6"/>
    <w:rsid w:val="007C47F1"/>
    <w:rsid w:val="00861D83"/>
    <w:rsid w:val="00871045"/>
    <w:rsid w:val="008728D9"/>
    <w:rsid w:val="008B208F"/>
    <w:rsid w:val="008E3515"/>
    <w:rsid w:val="009411A2"/>
    <w:rsid w:val="00955302"/>
    <w:rsid w:val="009C387F"/>
    <w:rsid w:val="009D21C7"/>
    <w:rsid w:val="00A10A34"/>
    <w:rsid w:val="00A45B67"/>
    <w:rsid w:val="00A654FD"/>
    <w:rsid w:val="00B604CC"/>
    <w:rsid w:val="00B85256"/>
    <w:rsid w:val="00B953DD"/>
    <w:rsid w:val="00BA5206"/>
    <w:rsid w:val="00BC1379"/>
    <w:rsid w:val="00C959F5"/>
    <w:rsid w:val="00CC53B5"/>
    <w:rsid w:val="00E841B3"/>
    <w:rsid w:val="00F307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B341"/>
  <w15:chartTrackingRefBased/>
  <w15:docId w15:val="{66912A98-B79D-4FE5-AA27-5BDF5424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4D2C0D"/>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328</Words>
  <Characters>1876</Characters>
  <Application>Microsoft Office Word</Application>
  <DocSecurity>0</DocSecurity>
  <Lines>15</Lines>
  <Paragraphs>4</Paragraphs>
  <ScaleCrop>false</ScaleCrop>
  <Company>MPGI</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Miličić</dc:creator>
  <cp:keywords/>
  <dc:description/>
  <cp:lastModifiedBy>Maja Miličić</cp:lastModifiedBy>
  <cp:revision>11</cp:revision>
  <dcterms:created xsi:type="dcterms:W3CDTF">2024-12-10T09:06:00Z</dcterms:created>
  <dcterms:modified xsi:type="dcterms:W3CDTF">2024-12-10T09:16:00Z</dcterms:modified>
</cp:coreProperties>
</file>