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418"/>
        <w:gridCol w:w="142"/>
        <w:gridCol w:w="4819"/>
      </w:tblGrid>
      <w:tr w:rsidR="009352D9" w:rsidRPr="00DA65D6" w14:paraId="6EFAC2D0" w14:textId="77777777" w:rsidTr="102CE569">
        <w:tc>
          <w:tcPr>
            <w:tcW w:w="9923" w:type="dxa"/>
            <w:gridSpan w:val="5"/>
            <w:shd w:val="clear" w:color="auto" w:fill="auto"/>
          </w:tcPr>
          <w:p w14:paraId="6EFAC2CF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bookmarkStart w:id="0" w:name="_Hlk157685030"/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PRILOG 4.:</w:t>
            </w:r>
          </w:p>
        </w:tc>
      </w:tr>
      <w:tr w:rsidR="009352D9" w:rsidRPr="00DA65D6" w14:paraId="6EFAC2D4" w14:textId="77777777" w:rsidTr="102CE569">
        <w:tc>
          <w:tcPr>
            <w:tcW w:w="9923" w:type="dxa"/>
            <w:gridSpan w:val="5"/>
            <w:shd w:val="clear" w:color="auto" w:fill="auto"/>
          </w:tcPr>
          <w:p w14:paraId="6EFAC2D1" w14:textId="77777777" w:rsidR="009352D9" w:rsidRPr="00DA65D6" w:rsidRDefault="009352D9" w:rsidP="001013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</w:p>
          <w:p w14:paraId="6EFAC2D2" w14:textId="77777777" w:rsidR="009352D9" w:rsidRPr="00DA65D6" w:rsidRDefault="009352D9" w:rsidP="001013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OBRAZAC ISKAZA O PROCJENI UČINAKA PROPISA</w:t>
            </w:r>
          </w:p>
          <w:p w14:paraId="6EFAC2D3" w14:textId="77777777" w:rsidR="009352D9" w:rsidRPr="00DA65D6" w:rsidRDefault="009352D9" w:rsidP="001013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</w:p>
        </w:tc>
      </w:tr>
      <w:tr w:rsidR="009352D9" w:rsidRPr="00DA65D6" w14:paraId="6EFAC2D7" w14:textId="77777777" w:rsidTr="102CE569">
        <w:tc>
          <w:tcPr>
            <w:tcW w:w="850" w:type="dxa"/>
          </w:tcPr>
          <w:p w14:paraId="6EFAC2D5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1.</w:t>
            </w:r>
          </w:p>
        </w:tc>
        <w:tc>
          <w:tcPr>
            <w:tcW w:w="9073" w:type="dxa"/>
            <w:gridSpan w:val="4"/>
          </w:tcPr>
          <w:p w14:paraId="6EFAC2D6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OPĆE INFORMACIJE</w:t>
            </w:r>
          </w:p>
        </w:tc>
      </w:tr>
      <w:tr w:rsidR="009352D9" w:rsidRPr="00DA65D6" w14:paraId="6EFAC2DB" w14:textId="77777777" w:rsidTr="000B4D78">
        <w:trPr>
          <w:trHeight w:val="430"/>
        </w:trPr>
        <w:tc>
          <w:tcPr>
            <w:tcW w:w="850" w:type="dxa"/>
          </w:tcPr>
          <w:p w14:paraId="6EFAC2D8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1.1.</w:t>
            </w:r>
          </w:p>
        </w:tc>
        <w:tc>
          <w:tcPr>
            <w:tcW w:w="2694" w:type="dxa"/>
          </w:tcPr>
          <w:p w14:paraId="6EFAC2D9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Stručni nositelj: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6EFAC2DA" w14:textId="77777777" w:rsidR="009352D9" w:rsidRPr="00DA65D6" w:rsidRDefault="00A440F5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Ministarstvo gospodarstva</w:t>
            </w:r>
          </w:p>
        </w:tc>
      </w:tr>
      <w:tr w:rsidR="009352D9" w:rsidRPr="00DA65D6" w14:paraId="6EFAC2DF" w14:textId="77777777" w:rsidTr="000B4D78">
        <w:trPr>
          <w:trHeight w:val="988"/>
        </w:trPr>
        <w:tc>
          <w:tcPr>
            <w:tcW w:w="850" w:type="dxa"/>
          </w:tcPr>
          <w:p w14:paraId="6EFAC2DC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1.2.</w:t>
            </w:r>
          </w:p>
        </w:tc>
        <w:tc>
          <w:tcPr>
            <w:tcW w:w="2694" w:type="dxa"/>
          </w:tcPr>
          <w:p w14:paraId="6EFAC2DD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Naziv propisa: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6EFAC2DE" w14:textId="77777777" w:rsidR="009352D9" w:rsidRPr="00DA65D6" w:rsidRDefault="00BD1D7E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D1D7E">
              <w:rPr>
                <w:rFonts w:ascii="Times New Roman" w:eastAsia="Calibri" w:hAnsi="Times New Roman" w:cs="Times New Roman"/>
                <w:sz w:val="24"/>
                <w:lang w:eastAsia="hr-HR"/>
              </w:rPr>
              <w:t>Nacrt prijedlog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a</w:t>
            </w:r>
            <w:r w:rsidRPr="00BD1D7E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zakona o izmjenama i dopunama Zakona o obnovljivim izvorima energije i visokoučinkovitoj kogeneraciji, s Konačnim prijedlogom zakona</w:t>
            </w:r>
          </w:p>
        </w:tc>
      </w:tr>
      <w:tr w:rsidR="009352D9" w:rsidRPr="00DA65D6" w14:paraId="6EFAC2EB" w14:textId="77777777" w:rsidTr="102CE569">
        <w:tc>
          <w:tcPr>
            <w:tcW w:w="850" w:type="dxa"/>
          </w:tcPr>
          <w:p w14:paraId="6EFAC2E0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1.3.</w:t>
            </w:r>
          </w:p>
        </w:tc>
        <w:tc>
          <w:tcPr>
            <w:tcW w:w="2694" w:type="dxa"/>
          </w:tcPr>
          <w:p w14:paraId="6EFAC2E1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Program rada Vlade Republike Hrvatske, akt strateškog planiranja ili reformska mjera: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EFAC2E3" w14:textId="2B6DCDFF" w:rsidR="009352D9" w:rsidRPr="00D42F5C" w:rsidRDefault="009352D9" w:rsidP="001013A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>Da/Ne:</w:t>
            </w:r>
          </w:p>
          <w:p w14:paraId="6EFAC2E4" w14:textId="77777777" w:rsidR="001D217A" w:rsidRPr="00D42F5C" w:rsidRDefault="001D217A" w:rsidP="001013A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>Da</w:t>
            </w:r>
          </w:p>
        </w:tc>
        <w:tc>
          <w:tcPr>
            <w:tcW w:w="4819" w:type="dxa"/>
            <w:shd w:val="clear" w:color="auto" w:fill="auto"/>
          </w:tcPr>
          <w:p w14:paraId="6EFAC2E5" w14:textId="77777777" w:rsidR="001D217A" w:rsidRPr="00D42F5C" w:rsidRDefault="009352D9" w:rsidP="001D217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hr-HR"/>
              </w:rPr>
              <w:t>Naziv akta:</w:t>
            </w:r>
            <w:r w:rsidR="001D217A"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</w:p>
          <w:p w14:paraId="6EFAC2E6" w14:textId="24D13DCC" w:rsidR="001D217A" w:rsidRPr="00D42F5C" w:rsidRDefault="0046381A" w:rsidP="001D217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Nacionalni plan oporavka i otpornosti 2021.-2026. </w:t>
            </w:r>
            <w:r w:rsidR="001D217A" w:rsidRPr="00D42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(NPOO)</w:t>
            </w:r>
          </w:p>
          <w:p w14:paraId="6EFAC2E7" w14:textId="77777777" w:rsidR="009352D9" w:rsidRPr="00D42F5C" w:rsidRDefault="009352D9" w:rsidP="001013A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EFAC2E8" w14:textId="77777777" w:rsidR="009352D9" w:rsidRPr="00D42F5C" w:rsidRDefault="009352D9" w:rsidP="001013A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hr-HR"/>
              </w:rPr>
              <w:t>Opis mjere:</w:t>
            </w:r>
          </w:p>
          <w:p w14:paraId="363B92F7" w14:textId="38AB9DF0" w:rsidR="00322A8B" w:rsidRPr="00D42F5C" w:rsidRDefault="00322A8B" w:rsidP="00322A8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U okviru komponente C7.1. Energetika i održivi promet, mjere C1.2.R1 </w:t>
            </w:r>
            <w:proofErr w:type="spellStart"/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hr-HR"/>
              </w:rPr>
              <w:t>Dekarbonizacija</w:t>
            </w:r>
            <w:proofErr w:type="spellEnd"/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energetskog sektora, pokazatelja  #37a Uspostava novog sustava vlastite potrošnje proizvodnog postrojenja i samoopskrbe, Ministarstvo gospodarstva je zaduženo za uspostavljanje novog sustava vlastite potrošnje proizvodnog postrojenja i samoopskrbe, koji mora biti izrađen do 31. ožujka 2025., a s njegovom primjenom će se početi od 1. siječnja 2026.  </w:t>
            </w:r>
          </w:p>
          <w:p w14:paraId="6EFAC2EA" w14:textId="77777777" w:rsidR="001D217A" w:rsidRPr="00D42F5C" w:rsidRDefault="001D217A" w:rsidP="00322A8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</w:pPr>
          </w:p>
        </w:tc>
      </w:tr>
      <w:tr w:rsidR="009352D9" w:rsidRPr="00DA65D6" w14:paraId="6EFAC2F2" w14:textId="77777777" w:rsidTr="102CE569">
        <w:tc>
          <w:tcPr>
            <w:tcW w:w="850" w:type="dxa"/>
          </w:tcPr>
          <w:p w14:paraId="6EFAC2EC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1.4.</w:t>
            </w:r>
          </w:p>
        </w:tc>
        <w:tc>
          <w:tcPr>
            <w:tcW w:w="2694" w:type="dxa"/>
          </w:tcPr>
          <w:p w14:paraId="6EFAC2ED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Plan usklađivanja zakonodavstva Republike Hrvatske s pravnom stečevinom Europske unije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EFAC2EE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Da/Ne:</w:t>
            </w:r>
          </w:p>
          <w:p w14:paraId="6EFAC2EF" w14:textId="77777777" w:rsidR="009352D9" w:rsidRPr="00DA65D6" w:rsidRDefault="00FA5A42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Da</w:t>
            </w:r>
          </w:p>
        </w:tc>
        <w:tc>
          <w:tcPr>
            <w:tcW w:w="4819" w:type="dxa"/>
            <w:shd w:val="clear" w:color="auto" w:fill="auto"/>
          </w:tcPr>
          <w:p w14:paraId="6EFAC2F0" w14:textId="77777777" w:rsidR="009352D9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Naziv pravne stečevine:</w:t>
            </w:r>
          </w:p>
          <w:p w14:paraId="3A23C2D2" w14:textId="77777777" w:rsidR="00EB1D31" w:rsidRDefault="00EB1D31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14:paraId="787E47DD" w14:textId="77777777" w:rsidR="00FA5A42" w:rsidRDefault="00280278" w:rsidP="00A113B2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280278">
              <w:rPr>
                <w:rFonts w:ascii="Times New Roman" w:eastAsia="Calibri" w:hAnsi="Times New Roman" w:cs="Times New Roman"/>
                <w:sz w:val="24"/>
                <w:lang w:eastAsia="hr-HR"/>
              </w:rPr>
              <w:t>Direktiva 2018/2001 Europskog parlamenta i Vijeća od 11. prosinca 2018. o promicanju uporabe energije iz obnovljivih izvora (preinaka) (tekst značajan za EGP) (SL L 328, 21. 12. 2018.)</w:t>
            </w:r>
          </w:p>
          <w:p w14:paraId="207542B6" w14:textId="77777777" w:rsidR="00322A8B" w:rsidRDefault="00322A8B" w:rsidP="00A113B2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14:paraId="19D12D11" w14:textId="217E1FDE" w:rsidR="00EB1D31" w:rsidRPr="00D42F5C" w:rsidRDefault="00EB1D31" w:rsidP="00A113B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>Direktiva (EU) 2023/2413 Europskog parlamenta i Vijeća od 18. listopada 2023. o izmjeni Direktive (EU) 2018/2001, Uredbe (EU) 2018/1999 i Direktive 98/70/EZ u pogledu promicanja energije iz obnovljivih izvora te o stavljanju izvan snage Direktive Vijeća (EU) 2015/652.</w:t>
            </w:r>
          </w:p>
          <w:p w14:paraId="6EFAC2F1" w14:textId="77777777" w:rsidR="00322A8B" w:rsidRPr="00DA65D6" w:rsidRDefault="00322A8B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</w:tr>
      <w:tr w:rsidR="009352D9" w:rsidRPr="00DA65D6" w14:paraId="6EFAC2F5" w14:textId="77777777" w:rsidTr="102CE569">
        <w:trPr>
          <w:trHeight w:val="319"/>
        </w:trPr>
        <w:tc>
          <w:tcPr>
            <w:tcW w:w="850" w:type="dxa"/>
          </w:tcPr>
          <w:p w14:paraId="6EFAC2F3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2.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6EFAC2F4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UTVRĐIVANJE PROBLEMA</w:t>
            </w:r>
          </w:p>
        </w:tc>
      </w:tr>
      <w:tr w:rsidR="009352D9" w:rsidRPr="00DA65D6" w14:paraId="6EFAC2FF" w14:textId="77777777" w:rsidTr="102CE569">
        <w:trPr>
          <w:trHeight w:val="410"/>
        </w:trPr>
        <w:tc>
          <w:tcPr>
            <w:tcW w:w="850" w:type="dxa"/>
          </w:tcPr>
          <w:p w14:paraId="6EFAC2F6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2.1.</w:t>
            </w:r>
          </w:p>
        </w:tc>
        <w:tc>
          <w:tcPr>
            <w:tcW w:w="9073" w:type="dxa"/>
            <w:gridSpan w:val="4"/>
          </w:tcPr>
          <w:p w14:paraId="35A1BC1B" w14:textId="77777777" w:rsidR="009D59D2" w:rsidRPr="00D42F5C" w:rsidRDefault="009D59D2" w:rsidP="001013A7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</w:pPr>
          </w:p>
          <w:p w14:paraId="24CACAF8" w14:textId="28F8D1A2" w:rsidR="009D59D2" w:rsidRPr="00D42F5C" w:rsidRDefault="006F32DD" w:rsidP="001013A7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hr-HR"/>
              </w:rPr>
              <w:t>Zakon o obnovljivim izvorima energije i visokoučinkovitoj kogeneraciji („Narodne novine“, broj 138/21. i 83/23.) uređuje pitanja od značaja za provedbu energetske tranzicije prema korištenju obnovljivih izvora energije</w:t>
            </w:r>
            <w:r w:rsidR="009D59D2"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hr-HR"/>
              </w:rPr>
              <w:t xml:space="preserve">, a u isti su </w:t>
            </w:r>
            <w:r w:rsidR="009D59D2" w:rsidRPr="00D42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većim dijelom prenesene odredbe Direktive (EU) 2018/2001 o promicanju uporabe energije iz obnovljivih izvora (u daljnjem tekstu: Direktiva (EU) 2018/2001), dok su određeni elementi Direktive (EU) 2018/2001 </w:t>
            </w:r>
            <w:r w:rsidR="009D59D2" w:rsidRPr="00D42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preneseni i u zakonodavstvo kojim se regulira tržište električne energije te biogoriva u prijevozu.</w:t>
            </w:r>
          </w:p>
          <w:p w14:paraId="6EFAC2F8" w14:textId="77777777" w:rsidR="006F32DD" w:rsidRPr="00D42F5C" w:rsidRDefault="006F32DD" w:rsidP="001013A7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hr-HR"/>
              </w:rPr>
            </w:pPr>
          </w:p>
          <w:p w14:paraId="6EFAC2FB" w14:textId="3D4C5C19" w:rsidR="006F32DD" w:rsidRPr="00D42F5C" w:rsidRDefault="009D59D2" w:rsidP="006F32D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>Izmjenama i dopunama Zakona o obnovljivim izvorima energije i visokoučinkovitoj kogeneraciji nastavlja se obveza daljnjeg usklađivanja hrvatskog zakonodavstva s pravnom stečevinom EU sukladno obvezama i rokovima propisani</w:t>
            </w:r>
            <w:r w:rsidR="009D0CC7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>m</w:t>
            </w:r>
            <w:r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 xml:space="preserve"> Direktivom (EU) 2018/2001, buduć</w:t>
            </w:r>
            <w:r w:rsidR="000B5B0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>i</w:t>
            </w:r>
            <w:r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 xml:space="preserve"> da je Republika Hrvatska zaprimila Dodatno obrazloženo mišljenje, povreda br. 2021/0248, u skladu s člankom 258. stavkom 1. Ugovora o funkcioniranju Europske unije (UFEU), zbog neobavještavanja o nacionalnim mjerama preuzimanja Direktive (EU) 2018/2001 u nacionalno zakonodavstvo, </w:t>
            </w:r>
            <w:r w:rsidR="000B5B0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 xml:space="preserve">a </w:t>
            </w:r>
            <w:r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>kojim je protiv Republike Hrvatske nastavljen pred-sudski postupak zbog navodne povrede prava Europske unije.</w:t>
            </w:r>
          </w:p>
          <w:p w14:paraId="5530A5FE" w14:textId="77777777" w:rsidR="00CA1A27" w:rsidRPr="00D42F5C" w:rsidRDefault="00CA1A27" w:rsidP="006F32D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</w:pPr>
          </w:p>
          <w:p w14:paraId="775C6A84" w14:textId="371605EE" w:rsidR="00CA1A27" w:rsidRPr="00D42F5C" w:rsidRDefault="00CA1A27" w:rsidP="006F32D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>Posebice se ovim izmjenama utvrđuju pitanja osiguranja obnove šuma te sveukupnog održivog korištenja biomase sukladno odredbama Okvirne konvencije Ujedinjenih naroda o promjeni klime (UNFCCC) koja obuhvaća emisije i uklanjanja iz poljoprivrede, šumarstva i korištenja zemljišta i kojom se osigurava da se promjene u zalihi ugljika povezane sa sječom biomase smatraju obvezivanjem zemlje na smanjenje ili ograničenje emisija stakleničkih plinova.</w:t>
            </w:r>
          </w:p>
          <w:p w14:paraId="6EFAC2FC" w14:textId="77777777" w:rsidR="001D217A" w:rsidRPr="00D42F5C" w:rsidRDefault="001D217A" w:rsidP="006F32D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</w:pPr>
          </w:p>
          <w:p w14:paraId="79F838EA" w14:textId="2435D6CA" w:rsidR="00DF0EB1" w:rsidRPr="00D42F5C" w:rsidRDefault="009D59D2" w:rsidP="006F32D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 xml:space="preserve">Dodatno, propisivanje ostvarenja nacionalnog cilja korištenja energije iz obnovljivih izvora energije od najmanje 42,5% obnovljivih izvora energije u konačnoj bruto potrošnji energije do 2030. godine u Republici Hrvatskoj zahtjeva </w:t>
            </w:r>
            <w:r w:rsidR="009E6DC3"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>usklađivanje s Direktivom (EU) 2023/2413 Europskog parlamenta i Vijeća od 18. listopada 2023. o izmjeni Direktive (EU) 2018/2001, Uredbe (EU) 2018/1999 i Direktive 98/70/EZ u pogledu promicanja energije iz obnovljivih izvora te o stavljanju izvan snage Direktive Vijeća (EU) 2015/652</w:t>
            </w:r>
            <w:r w:rsidR="00947B14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 xml:space="preserve"> te</w:t>
            </w:r>
            <w:r w:rsidR="009E6DC3"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 xml:space="preserve"> ažuriranim Integriranim nacionalnim energetskim i klimatskim planom Republike Hrvatske za razdoblje od 2021. - 2030. (NECP)</w:t>
            </w:r>
            <w:r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 xml:space="preserve">. </w:t>
            </w:r>
            <w:r w:rsidR="00CA1A27"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 xml:space="preserve">Povećanje cilja do 2030. godine vezano je uz ubrzanu tranziciju kroz programe </w:t>
            </w:r>
            <w:proofErr w:type="spellStart"/>
            <w:r w:rsidR="00CA1A27"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>REPower</w:t>
            </w:r>
            <w:proofErr w:type="spellEnd"/>
            <w:r w:rsidR="00CA1A27"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 xml:space="preserve"> EU.</w:t>
            </w:r>
          </w:p>
          <w:p w14:paraId="59677546" w14:textId="77777777" w:rsidR="009D59D2" w:rsidRPr="00D42F5C" w:rsidRDefault="009D59D2" w:rsidP="006F32D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</w:pPr>
          </w:p>
          <w:p w14:paraId="6EFAC2FD" w14:textId="0CB09693" w:rsidR="001D217A" w:rsidRPr="00D42F5C" w:rsidRDefault="009D59D2" w:rsidP="006F32D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>Nadalje, k</w:t>
            </w:r>
            <w:r w:rsidR="00DF0EB1"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 xml:space="preserve">roz NPOO je Republika Hrvatska dobila dvogodišnju odgodu (do 31.12.2025.) primjene odrednica EU zakonodavstva </w:t>
            </w:r>
            <w:r w:rsidR="00CA1A27"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 xml:space="preserve">iz propisa kojima se uređuje tržište električne energije </w:t>
            </w:r>
            <w:r w:rsidR="00DF0EB1"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 xml:space="preserve">kojima više nije dopušteno da </w:t>
            </w:r>
            <w:r w:rsidR="00CA1A27"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 xml:space="preserve">aktivni </w:t>
            </w:r>
            <w:r w:rsidR="00DF0EB1"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 xml:space="preserve">kupci u samoopskrbi imaju prednost neplaćanja mrežnih naknada i ostalih davanja pri preuzimanju električne energije iz mreže. </w:t>
            </w:r>
            <w:r w:rsidR="001D217A" w:rsidRPr="00D42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 okviru komponente C7.1.</w:t>
            </w:r>
            <w:r w:rsidR="005A3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D217A" w:rsidRPr="00D42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Energetika i održivi promet, mjere C1.2.R1 </w:t>
            </w:r>
            <w:proofErr w:type="spellStart"/>
            <w:r w:rsidR="001D217A" w:rsidRPr="00D42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Dekarbonizacija</w:t>
            </w:r>
            <w:proofErr w:type="spellEnd"/>
            <w:r w:rsidR="001D217A" w:rsidRPr="00D42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energetskog sektora, pokazatelja #37a Uspostava novog sustava vlastite potrošnje proizvodnog postrojenja i samoopskrbe, Ministarstvo gospodarstva je zaduženo za uspostavljanje novog sustava vlastite potrošnje proizvodnog postrojenja i samoopskrbe, koji mora biti izrađen do 31. ožujka 2025., a s njegovom primjenom će se početi od 1. siječnja 2026.</w:t>
            </w:r>
          </w:p>
          <w:p w14:paraId="6EFAC2FE" w14:textId="77777777" w:rsidR="006F32DD" w:rsidRPr="00D42F5C" w:rsidRDefault="006F32DD" w:rsidP="001013A7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</w:pPr>
          </w:p>
        </w:tc>
      </w:tr>
      <w:tr w:rsidR="009352D9" w:rsidRPr="00DA65D6" w14:paraId="6EFAC30A" w14:textId="77777777" w:rsidTr="102CE569">
        <w:trPr>
          <w:trHeight w:val="384"/>
        </w:trPr>
        <w:tc>
          <w:tcPr>
            <w:tcW w:w="850" w:type="dxa"/>
          </w:tcPr>
          <w:p w14:paraId="6EFAC300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lastRenderedPageBreak/>
              <w:t>2.2.</w:t>
            </w:r>
          </w:p>
        </w:tc>
        <w:tc>
          <w:tcPr>
            <w:tcW w:w="9073" w:type="dxa"/>
            <w:gridSpan w:val="4"/>
          </w:tcPr>
          <w:p w14:paraId="6EFAC301" w14:textId="77777777" w:rsidR="009352D9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Izvor podataka:</w:t>
            </w:r>
          </w:p>
          <w:p w14:paraId="6EFAC302" w14:textId="77777777" w:rsidR="00DB3378" w:rsidRDefault="00DB3378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14:paraId="3E8316BE" w14:textId="77777777" w:rsidR="009E6DC3" w:rsidRPr="00D42F5C" w:rsidRDefault="009E6DC3" w:rsidP="009E6DC3">
            <w:pPr>
              <w:jc w:val="both"/>
              <w:rPr>
                <w:rStyle w:val="zadanifontodlomka"/>
                <w:color w:val="000000" w:themeColor="text1"/>
              </w:rPr>
            </w:pPr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 xml:space="preserve">Zakon o obnovljivim izvorima energije i visokoučinkovitoj kogeneraciji </w:t>
            </w:r>
            <w:r w:rsidRPr="00D42F5C">
              <w:rPr>
                <w:rStyle w:val="zadanifontodlomka"/>
                <w:color w:val="000000" w:themeColor="text1"/>
              </w:rPr>
              <w:t>(„Narodne novine“, br. 138/21 i 83/23)</w:t>
            </w:r>
          </w:p>
          <w:p w14:paraId="460C5FD9" w14:textId="77777777" w:rsidR="009E6DC3" w:rsidRPr="00D42F5C" w:rsidRDefault="009E6DC3" w:rsidP="009E6DC3">
            <w:pPr>
              <w:jc w:val="both"/>
              <w:rPr>
                <w:rStyle w:val="zadanifontodlomka"/>
                <w:color w:val="000000" w:themeColor="text1"/>
              </w:rPr>
            </w:pPr>
          </w:p>
          <w:p w14:paraId="63C5E617" w14:textId="77777777" w:rsidR="009E6DC3" w:rsidRPr="00D42F5C" w:rsidRDefault="009E6DC3" w:rsidP="009E6DC3">
            <w:pPr>
              <w:jc w:val="both"/>
              <w:rPr>
                <w:rStyle w:val="zadanifontodlomka"/>
                <w:color w:val="000000" w:themeColor="text1"/>
              </w:rPr>
            </w:pPr>
            <w:r w:rsidRPr="00D42F5C">
              <w:rPr>
                <w:rStyle w:val="zadanifontodlomka"/>
                <w:color w:val="000000" w:themeColor="text1"/>
              </w:rPr>
              <w:t>Zakon o tržištu električne energije („Narodne novine“, br. 111/21 i 83/23)</w:t>
            </w:r>
          </w:p>
          <w:p w14:paraId="695D2078" w14:textId="77777777" w:rsidR="009E6DC3" w:rsidRPr="00D42F5C" w:rsidRDefault="009E6DC3" w:rsidP="009E6DC3">
            <w:pPr>
              <w:jc w:val="both"/>
              <w:rPr>
                <w:rStyle w:val="zadanifontodlomka"/>
                <w:color w:val="000000" w:themeColor="text1"/>
              </w:rPr>
            </w:pPr>
          </w:p>
          <w:p w14:paraId="6EFAC303" w14:textId="77777777" w:rsidR="003F5964" w:rsidRDefault="000F7BB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0F7BB9">
              <w:rPr>
                <w:rFonts w:ascii="Times New Roman" w:eastAsia="Calibri" w:hAnsi="Times New Roman" w:cs="Times New Roman"/>
                <w:sz w:val="24"/>
                <w:lang w:eastAsia="hr-HR"/>
              </w:rPr>
              <w:t>Direktiva (EU) 2018/2001 Europskog parlamenta i Vijeća od 11. prosinca 2018. o promicanju uporabe energije iz obnovljivih izvora (preinaka)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, </w:t>
            </w:r>
            <w:hyperlink r:id="rId9" w:history="1">
              <w:r w:rsidRPr="006D3BCE">
                <w:rPr>
                  <w:rStyle w:val="Hyperlink"/>
                  <w:rFonts w:ascii="Times New Roman" w:eastAsia="Calibri" w:hAnsi="Times New Roman" w:cs="Times New Roman"/>
                  <w:sz w:val="24"/>
                  <w:lang w:eastAsia="hr-HR"/>
                </w:rPr>
                <w:t>https://eur-lex.europa.eu/legal-content/HR/ALL/?uri=CELEX:32018L2001</w:t>
              </w:r>
            </w:hyperlink>
          </w:p>
          <w:p w14:paraId="6EFAC304" w14:textId="77777777" w:rsidR="00DB3378" w:rsidRDefault="00DB3378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14:paraId="6EFAC305" w14:textId="42B32831" w:rsidR="000F7BB9" w:rsidRDefault="00EA0FB7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Dodatno obrazloženo mišljenje upućeno Republici Hrvatskoj na temelj</w:t>
            </w:r>
            <w:r w:rsidR="00AF1EE7">
              <w:rPr>
                <w:rFonts w:ascii="Times New Roman" w:eastAsia="Calibri" w:hAnsi="Times New Roman" w:cs="Times New Roman"/>
                <w:sz w:val="24"/>
                <w:lang w:eastAsia="hr-HR"/>
              </w:rPr>
              <w:t>u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članka 258. Ugovora o funkcioniranju Europske unije zbog neobavješćivanja o mjerama za prenošenje u nacionalno pravo </w:t>
            </w:r>
            <w:r w:rsidRPr="000F7BB9">
              <w:rPr>
                <w:rFonts w:ascii="Times New Roman" w:eastAsia="Calibri" w:hAnsi="Times New Roman" w:cs="Times New Roman"/>
                <w:sz w:val="24"/>
                <w:lang w:eastAsia="hr-HR"/>
              </w:rPr>
              <w:t>Direktiva (EU) 2018/2001 Europskog parlamenta i Vijeća od 11. prosinca 2018. o promicanju uporabe energije iz obnovljivih izvora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(SL L 328, 21.12.20</w:t>
            </w:r>
            <w:r w:rsidR="00D10440">
              <w:rPr>
                <w:rFonts w:ascii="Times New Roman" w:eastAsia="Calibri" w:hAnsi="Times New Roman" w:cs="Times New Roman"/>
                <w:sz w:val="24"/>
                <w:lang w:eastAsia="hr-HR"/>
              </w:rPr>
              <w:t>18., str. 82.)</w:t>
            </w:r>
          </w:p>
          <w:p w14:paraId="6EFAC306" w14:textId="77777777" w:rsidR="001D217A" w:rsidRDefault="001D217A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14:paraId="1561F2EF" w14:textId="77777777" w:rsidR="009E6DC3" w:rsidRPr="00D42F5C" w:rsidRDefault="009E6DC3" w:rsidP="009E6DC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>Direktiva (EU) 2023/2413 Europskog parlamenta i Vijeća od 18. listopada 2023. o izmjeni Direktive (EU) 2018/2001, Uredbe (EU) 2018/1999 i Direktive 98/70/EZ u pogledu promicanja energije iz obnovljivih izvora te o stavljanju izvan snage Direktive Vijeća (EU) 2015/652.</w:t>
            </w:r>
          </w:p>
          <w:p w14:paraId="4BC19CB8" w14:textId="77777777" w:rsidR="009E6DC3" w:rsidRPr="00D42F5C" w:rsidRDefault="009E6DC3" w:rsidP="001013A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</w:pPr>
          </w:p>
          <w:p w14:paraId="486C9EFA" w14:textId="78877443" w:rsidR="009E6DC3" w:rsidRPr="00D42F5C" w:rsidRDefault="00CA1A27" w:rsidP="001013A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>Prijedlog a</w:t>
            </w:r>
            <w:r w:rsidR="00DF0EB1"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>žuriran</w:t>
            </w:r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>og</w:t>
            </w:r>
            <w:r w:rsidR="00DF0EB1"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 xml:space="preserve"> Integriran</w:t>
            </w:r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>og</w:t>
            </w:r>
            <w:r w:rsidR="00DF0EB1"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 xml:space="preserve"> nacionaln</w:t>
            </w:r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>og</w:t>
            </w:r>
            <w:r w:rsidR="00DF0EB1"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 xml:space="preserve"> energetsk</w:t>
            </w:r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>og</w:t>
            </w:r>
            <w:r w:rsidR="00DF0EB1"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 xml:space="preserve"> i klimatsk</w:t>
            </w:r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>og</w:t>
            </w:r>
            <w:r w:rsidR="00DF0EB1"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 xml:space="preserve"> plan</w:t>
            </w:r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>a</w:t>
            </w:r>
            <w:r w:rsidR="00DF0EB1"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 xml:space="preserve"> Republike Hrvatske za razdoblje od 2021. - 2030. (NECP)</w:t>
            </w:r>
          </w:p>
          <w:p w14:paraId="0AC2FE69" w14:textId="77777777" w:rsidR="00DF0EB1" w:rsidRPr="00D42F5C" w:rsidRDefault="00DF0EB1" w:rsidP="001013A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</w:pPr>
          </w:p>
          <w:p w14:paraId="1553804D" w14:textId="53091451" w:rsidR="00DF0EB1" w:rsidRPr="00D42F5C" w:rsidRDefault="00DF0EB1" w:rsidP="001013A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>Nacionalni plan oporavka i otpornosti 2021.-2026.  (NPOO)</w:t>
            </w:r>
          </w:p>
          <w:p w14:paraId="11102736" w14:textId="77777777" w:rsidR="000B4D78" w:rsidRPr="00D42F5C" w:rsidRDefault="000B4D78" w:rsidP="001013A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</w:pPr>
          </w:p>
          <w:p w14:paraId="55B37F39" w14:textId="63D9BB2D" w:rsidR="009E6DC3" w:rsidRPr="00D42F5C" w:rsidRDefault="00DF0EB1" w:rsidP="001013A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>Godišnja izvješća Hrvatske energetske regulatorne agencije 2021.-2023. (poglavlja o električnoj energiji)</w:t>
            </w:r>
          </w:p>
          <w:p w14:paraId="6EFAC309" w14:textId="34B37FEC" w:rsidR="00DF0EB1" w:rsidRPr="001D217A" w:rsidRDefault="00DF0EB1" w:rsidP="00CA1A27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lang w:eastAsia="hr-HR"/>
              </w:rPr>
            </w:pPr>
          </w:p>
        </w:tc>
      </w:tr>
      <w:tr w:rsidR="009352D9" w:rsidRPr="00DA65D6" w14:paraId="6EFAC30D" w14:textId="77777777" w:rsidTr="102CE569">
        <w:trPr>
          <w:trHeight w:val="384"/>
        </w:trPr>
        <w:tc>
          <w:tcPr>
            <w:tcW w:w="850" w:type="dxa"/>
          </w:tcPr>
          <w:p w14:paraId="6EFAC30B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lastRenderedPageBreak/>
              <w:t>3.</w:t>
            </w:r>
          </w:p>
        </w:tc>
        <w:tc>
          <w:tcPr>
            <w:tcW w:w="9073" w:type="dxa"/>
            <w:gridSpan w:val="4"/>
          </w:tcPr>
          <w:p w14:paraId="6EFAC30C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UTVRĐIVANJE POSEBNOG CILJA</w:t>
            </w:r>
          </w:p>
        </w:tc>
      </w:tr>
      <w:tr w:rsidR="009352D9" w:rsidRPr="00DA65D6" w14:paraId="6EFAC310" w14:textId="77777777" w:rsidTr="102CE569">
        <w:trPr>
          <w:trHeight w:val="384"/>
        </w:trPr>
        <w:tc>
          <w:tcPr>
            <w:tcW w:w="850" w:type="dxa"/>
          </w:tcPr>
          <w:p w14:paraId="6EFAC30E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3.1.</w:t>
            </w:r>
          </w:p>
        </w:tc>
        <w:tc>
          <w:tcPr>
            <w:tcW w:w="9073" w:type="dxa"/>
            <w:gridSpan w:val="4"/>
          </w:tcPr>
          <w:p w14:paraId="6EFAC30F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Opis posebnog cilja</w:t>
            </w:r>
          </w:p>
        </w:tc>
      </w:tr>
      <w:tr w:rsidR="009352D9" w:rsidRPr="00DA65D6" w14:paraId="6EFAC31B" w14:textId="77777777" w:rsidTr="102CE569">
        <w:trPr>
          <w:trHeight w:val="384"/>
        </w:trPr>
        <w:tc>
          <w:tcPr>
            <w:tcW w:w="850" w:type="dxa"/>
          </w:tcPr>
          <w:p w14:paraId="6EFAC311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6EFAC312" w14:textId="77777777" w:rsidR="00F91A46" w:rsidRDefault="00F91A46" w:rsidP="001013A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  <w:p w14:paraId="6EFAC316" w14:textId="11E6EADE" w:rsidR="001D217A" w:rsidRPr="00D42F5C" w:rsidRDefault="001D217A" w:rsidP="00744DE7">
            <w:pPr>
              <w:pStyle w:val="T-98-2"/>
              <w:numPr>
                <w:ilvl w:val="0"/>
                <w:numId w:val="1"/>
              </w:numPr>
              <w:tabs>
                <w:tab w:val="left" w:pos="1006"/>
              </w:tabs>
              <w:spacing w:after="0" w:line="276" w:lineRule="auto"/>
              <w:ind w:hanging="56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Potpuno prenošenj</w:t>
            </w:r>
            <w:r w:rsidR="005F61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</w:t>
            </w:r>
            <w:r w:rsidRPr="00D42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svih odredbi Direktive (EU) 2018/2001 o promicanju uporabe energije iz obnovljivih izvora u hrvatsko zakonodavstvo.</w:t>
            </w:r>
          </w:p>
          <w:p w14:paraId="6EFAC317" w14:textId="77777777" w:rsidR="001D217A" w:rsidRPr="00D42F5C" w:rsidRDefault="001D217A" w:rsidP="00744DE7">
            <w:pPr>
              <w:pStyle w:val="T-98-2"/>
              <w:tabs>
                <w:tab w:val="left" w:pos="1006"/>
              </w:tabs>
              <w:spacing w:after="0" w:line="276" w:lineRule="auto"/>
              <w:ind w:hanging="56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EFAC318" w14:textId="3EE9DF84" w:rsidR="001D217A" w:rsidRPr="00D42F5C" w:rsidRDefault="001D217A" w:rsidP="00744DE7">
            <w:pPr>
              <w:pStyle w:val="T-98-2"/>
              <w:numPr>
                <w:ilvl w:val="0"/>
                <w:numId w:val="1"/>
              </w:numPr>
              <w:tabs>
                <w:tab w:val="left" w:pos="1006"/>
              </w:tabs>
              <w:spacing w:after="0" w:line="276" w:lineRule="auto"/>
              <w:ind w:hanging="56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Ispunjenje pokazatelja #37a u NPOO: Uspostava novog sustava vlastite potrošnje proizvodnog postrojenja i samoopskrbe, koji mora biti izrađen do 31. ožujka 2025., a stupa na snagu 1. siječnja 2026. </w:t>
            </w:r>
          </w:p>
          <w:p w14:paraId="63DF19E4" w14:textId="77777777" w:rsidR="0081398D" w:rsidRPr="00D42F5C" w:rsidRDefault="0081398D" w:rsidP="00744DE7">
            <w:pPr>
              <w:pStyle w:val="T-98-2"/>
              <w:tabs>
                <w:tab w:val="left" w:pos="1006"/>
              </w:tabs>
              <w:spacing w:after="0" w:line="276" w:lineRule="auto"/>
              <w:ind w:hanging="56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B9AA745" w14:textId="1A279B50" w:rsidR="001D217A" w:rsidRPr="001F7589" w:rsidRDefault="0081398D" w:rsidP="00744DE7">
            <w:pPr>
              <w:pStyle w:val="T-98-2"/>
              <w:numPr>
                <w:ilvl w:val="0"/>
                <w:numId w:val="1"/>
              </w:numPr>
              <w:tabs>
                <w:tab w:val="left" w:pos="1006"/>
              </w:tabs>
              <w:spacing w:after="0" w:line="276" w:lineRule="auto"/>
              <w:ind w:hanging="565"/>
              <w:rPr>
                <w:rFonts w:ascii="Times New Roman" w:eastAsia="Calibri" w:hAnsi="Times New Roman"/>
                <w:iCs/>
                <w:color w:val="0070C0"/>
                <w:sz w:val="24"/>
                <w:lang w:eastAsia="hr-HR"/>
              </w:rPr>
            </w:pPr>
            <w:r w:rsidRPr="00D42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Propisivanje nacionalnog cilja korištenja energije iz obnovljivih izvora energije od najmanje 42,5% obnovljivih izvora energije u konačnoj bruto potrošnji energije do 2030. u Republici Hrvatskoj</w:t>
            </w:r>
            <w:r w:rsidR="00CA2C72" w:rsidRPr="001F7589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  <w:r w:rsidR="00CA2C72" w:rsidRPr="001F7589">
              <w:rPr>
                <w:rFonts w:ascii="Times New Roman" w:hAnsi="Times New Roman"/>
                <w:color w:val="0070C0"/>
                <w:sz w:val="22"/>
                <w:szCs w:val="22"/>
              </w:rPr>
              <w:t xml:space="preserve"> </w:t>
            </w:r>
          </w:p>
          <w:p w14:paraId="6EFAC31A" w14:textId="43342E1F" w:rsidR="00CA2C72" w:rsidRPr="00F91A46" w:rsidRDefault="00CA2C72" w:rsidP="00CA2C72">
            <w:pPr>
              <w:pStyle w:val="T-98-2"/>
              <w:tabs>
                <w:tab w:val="left" w:pos="709"/>
              </w:tabs>
              <w:spacing w:after="0" w:line="276" w:lineRule="auto"/>
              <w:ind w:firstLine="0"/>
              <w:rPr>
                <w:rFonts w:ascii="Times New Roman" w:eastAsia="Calibri" w:hAnsi="Times New Roman"/>
                <w:iCs/>
                <w:sz w:val="24"/>
                <w:lang w:eastAsia="hr-HR"/>
              </w:rPr>
            </w:pPr>
          </w:p>
        </w:tc>
      </w:tr>
      <w:tr w:rsidR="009352D9" w:rsidRPr="00DA65D6" w14:paraId="6EFAC31E" w14:textId="77777777" w:rsidTr="102CE569">
        <w:trPr>
          <w:trHeight w:val="384"/>
        </w:trPr>
        <w:tc>
          <w:tcPr>
            <w:tcW w:w="850" w:type="dxa"/>
          </w:tcPr>
          <w:p w14:paraId="6EFAC31C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3.2.</w:t>
            </w:r>
          </w:p>
        </w:tc>
        <w:tc>
          <w:tcPr>
            <w:tcW w:w="9073" w:type="dxa"/>
            <w:gridSpan w:val="4"/>
          </w:tcPr>
          <w:p w14:paraId="6EFAC31D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Opis svrhe propisa</w:t>
            </w:r>
          </w:p>
        </w:tc>
      </w:tr>
      <w:tr w:rsidR="009352D9" w:rsidRPr="00DA65D6" w14:paraId="6EFAC325" w14:textId="77777777" w:rsidTr="102CE569">
        <w:trPr>
          <w:trHeight w:val="384"/>
        </w:trPr>
        <w:tc>
          <w:tcPr>
            <w:tcW w:w="850" w:type="dxa"/>
          </w:tcPr>
          <w:p w14:paraId="6EFAC31F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6EFAC320" w14:textId="77777777" w:rsidR="00D47DD8" w:rsidRPr="00D42F5C" w:rsidRDefault="00D47DD8" w:rsidP="001013A7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en-GB" w:bidi="bn-IN"/>
              </w:rPr>
            </w:pPr>
          </w:p>
          <w:p w14:paraId="6EFAC321" w14:textId="01D09905" w:rsidR="002B632E" w:rsidRPr="00D42F5C" w:rsidRDefault="002B632E" w:rsidP="002B632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 xml:space="preserve">Izmjene i dopune Zakona o obnovljivim izvorima energije i visokoučinkovitoj kogeneraciji donose se radi potpunog prenošenja svih odredbi Direktive (EU) 2018/2001 o promicanju uporabe energije iz obnovljivih izvora (SL L 328, 21.12. 2018.) u hrvatsko zakonodavstvo.  </w:t>
            </w:r>
          </w:p>
          <w:p w14:paraId="587EA44B" w14:textId="58114CE8" w:rsidR="00D47DD8" w:rsidRPr="00D42F5C" w:rsidRDefault="002B632E" w:rsidP="002B632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 xml:space="preserve">Ovim Zakonom u hrvatsko zakonodavstvo prenose se sljedeće odredbe, a vezano uz procjenu Europske komisije da pojedine odredbe Direktive (EU) 2018/2001 još uvijek nisu prenesene i to: članak 2. stavak 31. Direktive (EU) 2018/2001; članak 3. stavak 3. zadnja rečenica Direktive (EU) 2018/2001; djelomični prijenos točke (b) članka 15. stavka 1. drugog podstavka Direktive (EU) 2018/2001; članak 15. stavak 3. prva rečenica Direktive (EU) 2018/2001; članak 18. stavak 3. prva rečenica Direktive (EU) 2018/2001; članak 19. stavak 2. prvi podstavak prva rečenica Direktive (EU) 2018/2001; članak 21. stavak 6. Direktive (EU) 2018/2001; članak 22. stavak 3. Direktive (EU) 2018/2001; članak 24 </w:t>
            </w:r>
            <w:r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lastRenderedPageBreak/>
              <w:t>stavak 9. Direktive (EU) 2018/2001</w:t>
            </w:r>
            <w:r w:rsidR="00A32250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 xml:space="preserve">. </w:t>
            </w:r>
          </w:p>
          <w:p w14:paraId="5BCE70DC" w14:textId="77777777" w:rsidR="00C6403A" w:rsidRPr="00D42F5C" w:rsidRDefault="00C6403A" w:rsidP="002B632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</w:pPr>
          </w:p>
          <w:p w14:paraId="4E1C1FAF" w14:textId="15ECFA7A" w:rsidR="00C6403A" w:rsidRPr="00D42F5C" w:rsidRDefault="00C6403A" w:rsidP="00C6403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>Zakonom se, umjesto dosadašnjih 36,6%, propisuje ostvarenje nacionalnog cilja korištenja energije iz obnovljivih izvora energije od najmanje 42,5% obnovljivih izvora energije u konačnoj bruto potrošnji energije do 2030. u Republici Hrvatskoj</w:t>
            </w:r>
            <w:r w:rsidR="00CA1A27"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 xml:space="preserve">, </w:t>
            </w:r>
            <w:r w:rsidR="00396D89"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 xml:space="preserve">sukladno podlogama i metodologiji </w:t>
            </w:r>
            <w:r w:rsidR="00E94EBB"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>primijenjenoj</w:t>
            </w:r>
            <w:r w:rsidR="00396D89"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 xml:space="preserve"> u NECP-u</w:t>
            </w:r>
            <w:r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>.</w:t>
            </w:r>
          </w:p>
          <w:p w14:paraId="27F8493A" w14:textId="77777777" w:rsidR="00C6403A" w:rsidRPr="00D42F5C" w:rsidRDefault="00C6403A" w:rsidP="00C6403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</w:pPr>
          </w:p>
          <w:p w14:paraId="7B1E08F0" w14:textId="77777777" w:rsidR="00C6403A" w:rsidRPr="00D42F5C" w:rsidRDefault="00C6403A" w:rsidP="00C6403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 xml:space="preserve">Dodaje se obveza osiguravanja objektivnosti, transparentnosti i razmjernosti propisa kojima se uređuje izdavanje odobrenja, certificiranje i izdavanje dozvola, te da propisi ne diskriminiraju podnositelje zahtjeva i da u cijelosti uzimaju u obzir posebnosti pojedinih tehnologija obnovljive energije. </w:t>
            </w:r>
          </w:p>
          <w:p w14:paraId="4A49DB58" w14:textId="77777777" w:rsidR="00C6403A" w:rsidRPr="00D42F5C" w:rsidRDefault="00C6403A" w:rsidP="00C6403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</w:pPr>
          </w:p>
          <w:p w14:paraId="0E709810" w14:textId="77777777" w:rsidR="00C6403A" w:rsidRPr="00D42F5C" w:rsidRDefault="00C6403A" w:rsidP="00C6403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>Propisuje se način registracije zajednica obnovljive energije, odnosno upis i vođenje registra zajednica obnovljive energije.</w:t>
            </w:r>
          </w:p>
          <w:p w14:paraId="1086502B" w14:textId="77777777" w:rsidR="00C6403A" w:rsidRPr="00D42F5C" w:rsidRDefault="00C6403A" w:rsidP="00C6403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</w:pPr>
          </w:p>
          <w:p w14:paraId="0BBE3780" w14:textId="7C365C8A" w:rsidR="00C6403A" w:rsidRPr="00D42F5C" w:rsidRDefault="00396D89" w:rsidP="00C6403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>Onemogućuje se</w:t>
            </w:r>
            <w:r w:rsidR="00C6403A"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 xml:space="preserve"> </w:t>
            </w:r>
            <w:r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>dodjela</w:t>
            </w:r>
            <w:r w:rsidR="00C6403A"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 xml:space="preserve"> potpora za energiju iz obnovljivih izvora proizvedenu putem spaljivanja otpada </w:t>
            </w:r>
            <w:r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>ukoliko</w:t>
            </w:r>
            <w:r w:rsidR="00C6403A"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 xml:space="preserve"> nisu ispunjene obveze odvojenog prikupljanja otpada.</w:t>
            </w:r>
          </w:p>
          <w:p w14:paraId="1B63CD9E" w14:textId="77777777" w:rsidR="00C6403A" w:rsidRPr="00D42F5C" w:rsidRDefault="00C6403A" w:rsidP="00C6403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</w:pPr>
          </w:p>
          <w:p w14:paraId="5ED3EF01" w14:textId="674874EA" w:rsidR="00C6403A" w:rsidRPr="00D42F5C" w:rsidRDefault="00C6403A" w:rsidP="00C6403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 xml:space="preserve">Definira se kriterij održivosti i uštede emisija stakleničkih plinova za biogoriva, tekuća biogoriva i goriva iz biomase, provjera usklađenost s kriterijima održivosti i uštede emisija stakleničkih plinova i izračun utjecaja biogoriva, tekućih biogoriva i goriva iz biomase na stakleničke plinove. </w:t>
            </w:r>
          </w:p>
          <w:p w14:paraId="0384D395" w14:textId="77777777" w:rsidR="00C6403A" w:rsidRPr="00D42F5C" w:rsidRDefault="00C6403A" w:rsidP="00C6403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</w:pPr>
          </w:p>
          <w:p w14:paraId="19B5A2EB" w14:textId="1C88E54D" w:rsidR="00C6403A" w:rsidRPr="00D42F5C" w:rsidRDefault="00C6403A" w:rsidP="00C6403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>Propisuje se donošenje plana za određivanje namjenskih infrastrukturnih područja za razvoj elektroenergetske mreže i skladištenje</w:t>
            </w:r>
            <w:r w:rsidR="00CA1F3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>m,</w:t>
            </w:r>
            <w:r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 xml:space="preserve"> potrebnih za integraciju energije iz obnovljivih izvora u elektroenergetski sustav</w:t>
            </w:r>
            <w:r w:rsidR="00396D89"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>, te područja za ubrzanje obnovljivih izvora energije u cilju zaštite okoliša i rasterećenje administrativnih postupak</w:t>
            </w:r>
            <w:r w:rsidR="00B77285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>a</w:t>
            </w:r>
            <w:r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>.</w:t>
            </w:r>
          </w:p>
          <w:p w14:paraId="6837D627" w14:textId="77777777" w:rsidR="00C6403A" w:rsidRPr="00D42F5C" w:rsidRDefault="00C6403A" w:rsidP="00C6403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</w:pPr>
          </w:p>
          <w:p w14:paraId="411F8CA1" w14:textId="6BC9D897" w:rsidR="00C6403A" w:rsidRPr="00D42F5C" w:rsidRDefault="00C6403A" w:rsidP="00C6403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 xml:space="preserve">Definiraju se i nova pravila za vlastitu potrošnju proizvodnog postrojenja i samoopskrbu električnom energijom te </w:t>
            </w:r>
            <w:r w:rsidR="00396D89"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 xml:space="preserve">novi </w:t>
            </w:r>
            <w:r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>poticajni okvir za promicanje i olakšavanje razvoja potrošnje vlastite energije iz obnovljivih izvora</w:t>
            </w:r>
            <w:r w:rsidR="00396D89"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 xml:space="preserve"> posebice u dijelu dijeljenja energije</w:t>
            </w:r>
            <w:r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 xml:space="preserve">.  </w:t>
            </w:r>
          </w:p>
          <w:p w14:paraId="7262DCFE" w14:textId="77777777" w:rsidR="00C6403A" w:rsidRPr="00D42F5C" w:rsidRDefault="00C6403A" w:rsidP="00C6403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</w:pPr>
          </w:p>
          <w:p w14:paraId="55C4FAAD" w14:textId="17831BD6" w:rsidR="00C6403A" w:rsidRPr="00D42F5C" w:rsidRDefault="00C6403A" w:rsidP="00C6403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  <w:t>Propisuje se donošenje propisa iz nadležnosti Agencije (HERA), operatora tržišta energije i ministarstva nadležnog za energetiku.</w:t>
            </w:r>
          </w:p>
          <w:p w14:paraId="6EFAC324" w14:textId="77777777" w:rsidR="00DF0EB1" w:rsidRPr="00D42F5C" w:rsidRDefault="00DF0EB1" w:rsidP="002B632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</w:pPr>
          </w:p>
        </w:tc>
      </w:tr>
      <w:tr w:rsidR="009352D9" w:rsidRPr="00DA65D6" w14:paraId="6EFAC328" w14:textId="77777777" w:rsidTr="102CE569">
        <w:trPr>
          <w:trHeight w:val="384"/>
        </w:trPr>
        <w:tc>
          <w:tcPr>
            <w:tcW w:w="850" w:type="dxa"/>
          </w:tcPr>
          <w:p w14:paraId="6EFAC326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lastRenderedPageBreak/>
              <w:t>3.3.</w:t>
            </w:r>
          </w:p>
        </w:tc>
        <w:tc>
          <w:tcPr>
            <w:tcW w:w="9073" w:type="dxa"/>
            <w:gridSpan w:val="4"/>
          </w:tcPr>
          <w:p w14:paraId="6EFAC327" w14:textId="77777777" w:rsidR="009352D9" w:rsidRPr="00DA65D6" w:rsidRDefault="009352D9" w:rsidP="102CE56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Razmotrena druga moguća normativna i </w:t>
            </w:r>
            <w:proofErr w:type="spellStart"/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nenormativna</w:t>
            </w:r>
            <w:proofErr w:type="spellEnd"/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rješenja</w:t>
            </w:r>
          </w:p>
        </w:tc>
      </w:tr>
      <w:tr w:rsidR="009352D9" w:rsidRPr="00DA65D6" w14:paraId="6EFAC32C" w14:textId="77777777" w:rsidTr="102CE569">
        <w:trPr>
          <w:trHeight w:val="384"/>
        </w:trPr>
        <w:tc>
          <w:tcPr>
            <w:tcW w:w="850" w:type="dxa"/>
          </w:tcPr>
          <w:p w14:paraId="6EFAC329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6EFAC32A" w14:textId="77777777" w:rsidR="00BA1C66" w:rsidRDefault="00BA1C66" w:rsidP="102CE569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</w:p>
          <w:p w14:paraId="5E07CDCA" w14:textId="6C6EB092" w:rsidR="00BA1C66" w:rsidRDefault="00BA1C66" w:rsidP="102CE569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Druga </w:t>
            </w:r>
            <w:r w:rsidR="009D2C7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normativna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rješenja nisu primjenjiva zbog toga što se Direktiva (EU) 2018/</w:t>
            </w:r>
            <w:r w:rsidR="00F10D5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2001 u potpunosti treba prenijeti u hrvatsko zakonodavstvo, a za to su potrebne izmjene i dopune Zakona o obnovljivim izvorima energije i visokoučinkovitoj kogeneraciji („Narodne novine“, broj</w:t>
            </w:r>
            <w:r w:rsidR="00106590" w:rsidRPr="0010659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138/21. i 83/23.)</w:t>
            </w:r>
            <w:r w:rsidR="0010659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.</w:t>
            </w:r>
            <w:r w:rsidR="00DF0EB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D32ED5" w:rsidRPr="00D32ED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Nenormativnim</w:t>
            </w:r>
            <w:proofErr w:type="spellEnd"/>
            <w:r w:rsidR="00D32ED5" w:rsidRPr="00D32ED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rješenjima se ne može postići namjeravani cilj, s obzirom </w:t>
            </w:r>
            <w:r w:rsidR="00AD06B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na to </w:t>
            </w:r>
            <w:r w:rsidR="00D32ED5" w:rsidRPr="00D32ED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da se radi o materiji koja se uređuje zakonom.</w:t>
            </w:r>
          </w:p>
          <w:p w14:paraId="6EFAC32B" w14:textId="77777777" w:rsidR="00DF0EB1" w:rsidRPr="00BA1C66" w:rsidRDefault="00DF0EB1" w:rsidP="102CE56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</w:pPr>
          </w:p>
        </w:tc>
      </w:tr>
      <w:tr w:rsidR="009352D9" w:rsidRPr="00DA65D6" w14:paraId="6EFAC32F" w14:textId="77777777" w:rsidTr="102CE569">
        <w:trPr>
          <w:trHeight w:val="384"/>
        </w:trPr>
        <w:tc>
          <w:tcPr>
            <w:tcW w:w="850" w:type="dxa"/>
          </w:tcPr>
          <w:p w14:paraId="6EFAC32D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3.4.</w:t>
            </w:r>
          </w:p>
        </w:tc>
        <w:tc>
          <w:tcPr>
            <w:tcW w:w="9073" w:type="dxa"/>
            <w:gridSpan w:val="4"/>
          </w:tcPr>
          <w:p w14:paraId="6EFAC32E" w14:textId="77777777" w:rsidR="009352D9" w:rsidRPr="00DA65D6" w:rsidRDefault="009352D9" w:rsidP="001013A7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Izvor podataka:</w:t>
            </w:r>
          </w:p>
        </w:tc>
      </w:tr>
      <w:tr w:rsidR="009352D9" w:rsidRPr="00DA65D6" w14:paraId="6EFAC336" w14:textId="77777777" w:rsidTr="102CE569">
        <w:trPr>
          <w:trHeight w:val="384"/>
        </w:trPr>
        <w:tc>
          <w:tcPr>
            <w:tcW w:w="850" w:type="dxa"/>
          </w:tcPr>
          <w:p w14:paraId="6EFAC330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6EFAC331" w14:textId="77777777" w:rsidR="008B4BC4" w:rsidRDefault="008B4BC4" w:rsidP="001013A7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  <w:p w14:paraId="6EFAC332" w14:textId="77777777" w:rsidR="008B4BC4" w:rsidRDefault="006D7117" w:rsidP="001013A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Europska komisija, </w:t>
            </w:r>
            <w:r w:rsidR="008B4BC4" w:rsidRPr="008B4BC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Dodatno obrazloženo mišljenje, povreda br. 2021/0248</w:t>
            </w:r>
          </w:p>
          <w:p w14:paraId="6EFAC333" w14:textId="77777777" w:rsidR="001D217A" w:rsidRDefault="001D217A" w:rsidP="001D217A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lang w:eastAsia="hr-HR"/>
              </w:rPr>
            </w:pPr>
          </w:p>
          <w:p w14:paraId="6EFAC334" w14:textId="77777777" w:rsidR="001D217A" w:rsidRPr="00D42F5C" w:rsidRDefault="001D217A" w:rsidP="001D217A">
            <w:pPr>
              <w:jc w:val="both"/>
              <w:rPr>
                <w:rStyle w:val="zadanifontodlomka"/>
                <w:color w:val="000000" w:themeColor="text1"/>
              </w:rPr>
            </w:pPr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 xml:space="preserve">Zakon o obnovljivim izvorima energije i visokoučinkovitoj kogeneraciji </w:t>
            </w:r>
            <w:r w:rsidRPr="00D42F5C">
              <w:rPr>
                <w:rStyle w:val="zadanifontodlomka"/>
                <w:color w:val="000000" w:themeColor="text1"/>
              </w:rPr>
              <w:t>(„Narodne novine“, br. 138/21 i 83/23)</w:t>
            </w:r>
          </w:p>
          <w:p w14:paraId="6EFAC335" w14:textId="77777777" w:rsidR="001D217A" w:rsidRPr="008B4BC4" w:rsidRDefault="001D217A" w:rsidP="001013A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352D9" w:rsidRPr="00DA65D6" w14:paraId="6EFAC339" w14:textId="77777777" w:rsidTr="102CE569">
        <w:trPr>
          <w:trHeight w:val="384"/>
        </w:trPr>
        <w:tc>
          <w:tcPr>
            <w:tcW w:w="850" w:type="dxa"/>
          </w:tcPr>
          <w:p w14:paraId="6EFAC337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lastRenderedPageBreak/>
              <w:t>4.</w:t>
            </w:r>
          </w:p>
        </w:tc>
        <w:tc>
          <w:tcPr>
            <w:tcW w:w="9073" w:type="dxa"/>
            <w:gridSpan w:val="4"/>
          </w:tcPr>
          <w:p w14:paraId="6EFAC338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 xml:space="preserve">UTVRĐIVANJE UČINAKA I ADRESATA </w:t>
            </w:r>
          </w:p>
        </w:tc>
      </w:tr>
      <w:tr w:rsidR="009352D9" w:rsidRPr="00DA65D6" w14:paraId="6EFAC340" w14:textId="77777777" w:rsidTr="102CE569">
        <w:trPr>
          <w:trHeight w:val="608"/>
        </w:trPr>
        <w:tc>
          <w:tcPr>
            <w:tcW w:w="850" w:type="dxa"/>
          </w:tcPr>
          <w:p w14:paraId="6EFAC33A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</w:t>
            </w:r>
          </w:p>
        </w:tc>
        <w:tc>
          <w:tcPr>
            <w:tcW w:w="9073" w:type="dxa"/>
            <w:gridSpan w:val="4"/>
          </w:tcPr>
          <w:p w14:paraId="1DC6F413" w14:textId="77777777" w:rsidR="00017978" w:rsidRDefault="00017978" w:rsidP="00C6403A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lang w:eastAsia="hr-HR"/>
              </w:rPr>
            </w:pPr>
          </w:p>
          <w:p w14:paraId="54B89312" w14:textId="7C28A36B" w:rsidR="00017978" w:rsidRPr="00D42F5C" w:rsidRDefault="00C6403A" w:rsidP="00C640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 xml:space="preserve">Novim sustavom (od 1.1.2026.) svim kupcima za preuzetu energiju od opskrbljivača osigurat će se jednak tretman u pogledu pristupa distribucijskoj mreži i </w:t>
            </w:r>
            <w:proofErr w:type="spellStart"/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>mrežarina</w:t>
            </w:r>
            <w:proofErr w:type="spellEnd"/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 xml:space="preserve">. Novi sustav će redizajnirati način obračuna naknade za vlastitu proizvodnju električne energije </w:t>
            </w:r>
            <w:r w:rsidR="00396D89"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 xml:space="preserve">u samoopskrbi </w:t>
            </w:r>
            <w:r w:rsidR="00905052"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>isporučen</w:t>
            </w:r>
            <w:r w:rsidR="00905052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>e</w:t>
            </w:r>
            <w:r w:rsidR="00396D89"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 xml:space="preserve"> </w:t>
            </w:r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>u mrežu</w:t>
            </w:r>
            <w:r w:rsidR="00744DE7"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>,</w:t>
            </w:r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 xml:space="preserve"> </w:t>
            </w:r>
            <w:r w:rsidR="00905052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 xml:space="preserve">a </w:t>
            </w:r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 xml:space="preserve">sve naknade i pristojbe, uključujući mrežne tarife, moraju odražavati troškove i biti razmjerne i </w:t>
            </w:r>
            <w:proofErr w:type="spellStart"/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>nediskriminirajuće</w:t>
            </w:r>
            <w:proofErr w:type="spellEnd"/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 xml:space="preserve">. </w:t>
            </w:r>
          </w:p>
          <w:p w14:paraId="28B535FB" w14:textId="77777777" w:rsidR="00744DE7" w:rsidRPr="00D42F5C" w:rsidRDefault="00744DE7" w:rsidP="00C640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</w:pPr>
          </w:p>
          <w:p w14:paraId="5209D6AC" w14:textId="28C6A273" w:rsidR="00C6403A" w:rsidRPr="00D42F5C" w:rsidRDefault="00C6403A" w:rsidP="00C640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 xml:space="preserve">Istovremeno, novi sustav će stvoriti poticaje </w:t>
            </w:r>
            <w:r w:rsidR="00B124AA"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 xml:space="preserve">kupce da </w:t>
            </w:r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>se udružuju u zajednice</w:t>
            </w:r>
            <w:r w:rsidR="0097625F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 xml:space="preserve"> </w:t>
            </w:r>
            <w:r w:rsidR="00B124AA"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>obnovljive energije</w:t>
            </w:r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 xml:space="preserve"> i razmjenjuju energiju, te će i nadalje imati zaštićenost da će proizvedena energija poslana u mrežu biti preuzeta od strane opskrbljivača. </w:t>
            </w:r>
            <w:r w:rsidR="00B124AA"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>Precizira se uloga aktivnog kupca te se za sve os</w:t>
            </w:r>
            <w:r w:rsidR="0097625F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>o</w:t>
            </w:r>
            <w:r w:rsidR="00B124AA"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>be bilo pravne ili fizičke utvrđuje preuzimanje iz mreže ili isporuka u mrežu u realnom vremenu, pri čemu jedan kupac sa svojim OIB</w:t>
            </w:r>
            <w:r w:rsidR="0073535E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>-</w:t>
            </w:r>
            <w:r w:rsidR="00B124AA"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 xml:space="preserve">om može imati </w:t>
            </w:r>
            <w:r w:rsidR="0073535E"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>razmjenu</w:t>
            </w:r>
            <w:r w:rsidR="00B124AA"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 xml:space="preserve"> sam sa sobom na različitim lokacijama uz plaćanje za korištenje mreže.</w:t>
            </w:r>
          </w:p>
          <w:p w14:paraId="4135A9B8" w14:textId="77777777" w:rsidR="00744DE7" w:rsidRPr="00D42F5C" w:rsidRDefault="00744DE7" w:rsidP="00C640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</w:pPr>
          </w:p>
          <w:p w14:paraId="750E9665" w14:textId="5E7D7134" w:rsidR="0081398D" w:rsidRPr="00D42F5C" w:rsidRDefault="00C6403A" w:rsidP="00C640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  <w:t>Naknade i pristojbe neće se obračunavati za vlastitu proizvodnju električne energije koja ostaje u objektima potrošača vlastite energije čime će se promovirati i skladištenje energije na mjestu proizvodnje.</w:t>
            </w:r>
          </w:p>
          <w:p w14:paraId="78FC30BB" w14:textId="77777777" w:rsidR="0081398D" w:rsidRDefault="0081398D" w:rsidP="001013A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  <w:p w14:paraId="6EFAC33F" w14:textId="77777777" w:rsidR="00A94EE7" w:rsidRPr="00A94EE7" w:rsidRDefault="00A94EE7" w:rsidP="001013A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</w:p>
        </w:tc>
      </w:tr>
      <w:tr w:rsidR="009352D9" w:rsidRPr="00DA65D6" w14:paraId="6EFAC344" w14:textId="77777777" w:rsidTr="102CE569">
        <w:trPr>
          <w:trHeight w:val="335"/>
        </w:trPr>
        <w:tc>
          <w:tcPr>
            <w:tcW w:w="850" w:type="dxa"/>
          </w:tcPr>
          <w:p w14:paraId="6EFAC341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4.1.1.</w:t>
            </w:r>
          </w:p>
        </w:tc>
        <w:tc>
          <w:tcPr>
            <w:tcW w:w="4254" w:type="dxa"/>
            <w:gridSpan w:val="3"/>
          </w:tcPr>
          <w:p w14:paraId="6EFAC342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gospodarstvo:</w:t>
            </w:r>
          </w:p>
        </w:tc>
        <w:tc>
          <w:tcPr>
            <w:tcW w:w="4819" w:type="dxa"/>
          </w:tcPr>
          <w:p w14:paraId="6EFAC343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9352D9" w:rsidRPr="00DA65D6" w14:paraId="6EFAC34B" w14:textId="77777777" w:rsidTr="102CE569">
        <w:trPr>
          <w:trHeight w:val="335"/>
        </w:trPr>
        <w:tc>
          <w:tcPr>
            <w:tcW w:w="850" w:type="dxa"/>
          </w:tcPr>
          <w:p w14:paraId="6EFAC345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14:paraId="6EFAC346" w14:textId="078657E0" w:rsidR="008A58D8" w:rsidRDefault="008A58D8" w:rsidP="001013A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Učinak na </w:t>
            </w:r>
            <w:r w:rsidR="008B5821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korisnike postrojenja za samoopskrbu</w:t>
            </w:r>
            <w:r w:rsidR="00D45A65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, </w:t>
            </w:r>
            <w:r w:rsidR="008B5821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kupaca s vlastitom proizvodnjom</w:t>
            </w:r>
            <w:r w:rsidR="00D45A65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 i zajednice obnovljive energije. </w:t>
            </w:r>
          </w:p>
          <w:p w14:paraId="65AE1FF6" w14:textId="77777777" w:rsidR="00D45A65" w:rsidRDefault="00D45A65" w:rsidP="001013A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</w:p>
          <w:p w14:paraId="073A851F" w14:textId="77777777" w:rsidR="00D45A65" w:rsidRDefault="00D45A65" w:rsidP="001013A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</w:p>
          <w:p w14:paraId="2F134491" w14:textId="275E8D29" w:rsidR="00FB3C2E" w:rsidRPr="00D42F5C" w:rsidRDefault="004C06A3" w:rsidP="00FB3C2E">
            <w:pP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Učinak na</w:t>
            </w:r>
            <w:r w:rsidR="00017978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 opskrbljivače i </w:t>
            </w:r>
            <w:r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operatore distribucijskog sustava</w:t>
            </w:r>
            <w:r w:rsidR="00017978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. </w:t>
            </w:r>
            <w:r w:rsidR="00FB3C2E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 </w:t>
            </w:r>
          </w:p>
          <w:p w14:paraId="180F623E" w14:textId="77777777" w:rsidR="00FB3C2E" w:rsidRPr="00D42F5C" w:rsidRDefault="00FB3C2E" w:rsidP="001013A7">
            <w:pP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</w:pPr>
          </w:p>
          <w:p w14:paraId="15960DDF" w14:textId="77777777" w:rsidR="00FB3C2E" w:rsidRDefault="00FB3C2E" w:rsidP="001013A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</w:p>
          <w:p w14:paraId="6EFAC347" w14:textId="77777777" w:rsidR="0081398D" w:rsidRPr="00E05C75" w:rsidRDefault="0081398D" w:rsidP="001013A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</w:p>
        </w:tc>
        <w:tc>
          <w:tcPr>
            <w:tcW w:w="4819" w:type="dxa"/>
          </w:tcPr>
          <w:p w14:paraId="6EFAC348" w14:textId="2A09A01B" w:rsidR="00313C78" w:rsidRDefault="00017978" w:rsidP="001013A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g</w:t>
            </w:r>
            <w:r w:rsidR="00313C78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rađa</w:t>
            </w:r>
            <w:r w:rsidR="00504AA0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ni</w:t>
            </w:r>
          </w:p>
          <w:p w14:paraId="335ACA6E" w14:textId="6B5ACC7D" w:rsidR="00D45A65" w:rsidRPr="00D42F5C" w:rsidRDefault="00017978" w:rsidP="001013A7">
            <w:pP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p</w:t>
            </w:r>
            <w:r w:rsidR="00D45A65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oduzeća</w:t>
            </w:r>
          </w:p>
          <w:p w14:paraId="3B14B1AF" w14:textId="2F4876C1" w:rsidR="00017978" w:rsidRPr="00D42F5C" w:rsidRDefault="00017978" w:rsidP="001013A7">
            <w:pP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javne ustanove</w:t>
            </w:r>
          </w:p>
          <w:p w14:paraId="77870E5A" w14:textId="563132B7" w:rsidR="00017978" w:rsidRPr="00D42F5C" w:rsidRDefault="00017978" w:rsidP="001013A7">
            <w:pP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zajednice obnovljivih izvora energije</w:t>
            </w:r>
          </w:p>
          <w:p w14:paraId="1D7622AF" w14:textId="77777777" w:rsidR="00D45A65" w:rsidRPr="00D42F5C" w:rsidRDefault="00D45A65" w:rsidP="001013A7">
            <w:pP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</w:pPr>
          </w:p>
          <w:p w14:paraId="76808C4A" w14:textId="77777777" w:rsidR="00D45A65" w:rsidRPr="00D42F5C" w:rsidRDefault="00D45A65" w:rsidP="001013A7">
            <w:pP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</w:pPr>
          </w:p>
          <w:p w14:paraId="529234CB" w14:textId="74ECDE59" w:rsidR="00017978" w:rsidRPr="00D42F5C" w:rsidRDefault="00017978" w:rsidP="00FB3C2E">
            <w:pP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opskrbljivači </w:t>
            </w:r>
          </w:p>
          <w:p w14:paraId="6EFAC34A" w14:textId="768D5991" w:rsidR="00FB3C2E" w:rsidRPr="00FB3C2E" w:rsidRDefault="00FB3C2E" w:rsidP="00FB3C2E">
            <w:pPr>
              <w:jc w:val="both"/>
              <w:rPr>
                <w:rFonts w:ascii="Times New Roman" w:eastAsia="Calibri" w:hAnsi="Times New Roman" w:cs="Times New Roman"/>
                <w:iCs/>
                <w:color w:val="00B050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HEP – ODS d.o.o</w:t>
            </w:r>
            <w:r w:rsidR="00017978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.</w:t>
            </w:r>
          </w:p>
        </w:tc>
      </w:tr>
      <w:tr w:rsidR="009352D9" w:rsidRPr="00DA65D6" w14:paraId="6EFAC34F" w14:textId="77777777" w:rsidTr="102CE569">
        <w:trPr>
          <w:trHeight w:val="360"/>
        </w:trPr>
        <w:tc>
          <w:tcPr>
            <w:tcW w:w="850" w:type="dxa"/>
          </w:tcPr>
          <w:p w14:paraId="6EFAC34C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4.1.2.</w:t>
            </w:r>
          </w:p>
        </w:tc>
        <w:tc>
          <w:tcPr>
            <w:tcW w:w="4254" w:type="dxa"/>
            <w:gridSpan w:val="3"/>
          </w:tcPr>
          <w:p w14:paraId="6EFAC34D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održivi razvoj:</w:t>
            </w:r>
          </w:p>
        </w:tc>
        <w:tc>
          <w:tcPr>
            <w:tcW w:w="4819" w:type="dxa"/>
          </w:tcPr>
          <w:p w14:paraId="6EFAC34E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9352D9" w:rsidRPr="00DA65D6" w14:paraId="6EFAC357" w14:textId="77777777" w:rsidTr="102CE569">
        <w:trPr>
          <w:trHeight w:val="360"/>
        </w:trPr>
        <w:tc>
          <w:tcPr>
            <w:tcW w:w="850" w:type="dxa"/>
          </w:tcPr>
          <w:p w14:paraId="6EFAC350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14:paraId="6EFAC351" w14:textId="77777777" w:rsidR="00E05C75" w:rsidRDefault="00E05C75" w:rsidP="001013A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  <w:p w14:paraId="2A98A997" w14:textId="77777777" w:rsidR="00B9623D" w:rsidRDefault="000420F5" w:rsidP="001013A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Učinak zbog usklađivanja kriterija održivosti i uštede stakleničkih plinova, primarno na poljoprivredni i šumarski sektor.</w:t>
            </w:r>
          </w:p>
          <w:p w14:paraId="6EFAC353" w14:textId="77777777" w:rsidR="00D45A65" w:rsidRPr="00E05C75" w:rsidRDefault="00D45A65" w:rsidP="001013A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</w:p>
        </w:tc>
        <w:tc>
          <w:tcPr>
            <w:tcW w:w="4819" w:type="dxa"/>
          </w:tcPr>
          <w:p w14:paraId="6EFAC354" w14:textId="77777777" w:rsidR="00F668F1" w:rsidRDefault="00F668F1" w:rsidP="001013A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</w:p>
          <w:p w14:paraId="6EFAC355" w14:textId="77777777" w:rsidR="00F668F1" w:rsidRDefault="00F668F1" w:rsidP="001013A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</w:p>
          <w:p w14:paraId="6EFAC356" w14:textId="77777777" w:rsidR="00A727B6" w:rsidRPr="00DA65D6" w:rsidRDefault="00A727B6" w:rsidP="001013A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M</w:t>
            </w:r>
            <w:r w:rsidRPr="00216B9F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ikro, mali, srednji i veliki poduzetnici</w:t>
            </w: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.</w:t>
            </w:r>
          </w:p>
        </w:tc>
      </w:tr>
      <w:tr w:rsidR="009352D9" w:rsidRPr="00DA65D6" w14:paraId="6EFAC35B" w14:textId="77777777" w:rsidTr="102CE569">
        <w:trPr>
          <w:trHeight w:val="328"/>
        </w:trPr>
        <w:tc>
          <w:tcPr>
            <w:tcW w:w="850" w:type="dxa"/>
          </w:tcPr>
          <w:p w14:paraId="6EFAC358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4.1.3.</w:t>
            </w:r>
          </w:p>
        </w:tc>
        <w:tc>
          <w:tcPr>
            <w:tcW w:w="4254" w:type="dxa"/>
            <w:gridSpan w:val="3"/>
          </w:tcPr>
          <w:p w14:paraId="6EFAC359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socijalnu skrb:</w:t>
            </w:r>
          </w:p>
        </w:tc>
        <w:tc>
          <w:tcPr>
            <w:tcW w:w="4819" w:type="dxa"/>
          </w:tcPr>
          <w:p w14:paraId="6EFAC35A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9352D9" w:rsidRPr="00DA65D6" w14:paraId="6EFAC362" w14:textId="77777777" w:rsidTr="102CE569">
        <w:trPr>
          <w:trHeight w:val="328"/>
        </w:trPr>
        <w:tc>
          <w:tcPr>
            <w:tcW w:w="850" w:type="dxa"/>
          </w:tcPr>
          <w:p w14:paraId="6EFAC35C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14:paraId="6EFAC35D" w14:textId="77777777" w:rsidR="00E05C75" w:rsidRDefault="00E05C75" w:rsidP="001013A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  <w:p w14:paraId="6EFAC35E" w14:textId="5D05D725" w:rsidR="00E05C75" w:rsidRDefault="00D45A65" w:rsidP="001013A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Nisu utvrđeni učinci</w:t>
            </w:r>
            <w:r w:rsidR="00E05C75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 na socijalnu skrb.</w:t>
            </w:r>
          </w:p>
          <w:p w14:paraId="6EFAC35F" w14:textId="77777777" w:rsidR="00F668F1" w:rsidRPr="00E05C75" w:rsidRDefault="00F668F1" w:rsidP="001013A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</w:p>
        </w:tc>
        <w:tc>
          <w:tcPr>
            <w:tcW w:w="4819" w:type="dxa"/>
          </w:tcPr>
          <w:p w14:paraId="6EFAC360" w14:textId="77777777" w:rsidR="00F668F1" w:rsidRDefault="00F668F1" w:rsidP="001013A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</w:p>
          <w:p w14:paraId="6EFAC361" w14:textId="55F9D2A4" w:rsidR="00A727B6" w:rsidRPr="00D42F5C" w:rsidRDefault="00D45A65" w:rsidP="001013A7">
            <w:pP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Nisu utvrđeni adresati. </w:t>
            </w:r>
          </w:p>
        </w:tc>
      </w:tr>
      <w:tr w:rsidR="009352D9" w:rsidRPr="00DA65D6" w14:paraId="6EFAC366" w14:textId="77777777" w:rsidTr="102CE569">
        <w:trPr>
          <w:trHeight w:val="366"/>
        </w:trPr>
        <w:tc>
          <w:tcPr>
            <w:tcW w:w="850" w:type="dxa"/>
          </w:tcPr>
          <w:p w14:paraId="6EFAC363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4.1.4.</w:t>
            </w:r>
          </w:p>
        </w:tc>
        <w:tc>
          <w:tcPr>
            <w:tcW w:w="4254" w:type="dxa"/>
            <w:gridSpan w:val="3"/>
          </w:tcPr>
          <w:p w14:paraId="6EFAC364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zaštitu ljudskih prava:</w:t>
            </w:r>
          </w:p>
        </w:tc>
        <w:tc>
          <w:tcPr>
            <w:tcW w:w="4819" w:type="dxa"/>
          </w:tcPr>
          <w:p w14:paraId="6EFAC365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9352D9" w:rsidRPr="00DA65D6" w14:paraId="6EFAC36D" w14:textId="77777777" w:rsidTr="102CE569">
        <w:trPr>
          <w:trHeight w:val="366"/>
        </w:trPr>
        <w:tc>
          <w:tcPr>
            <w:tcW w:w="850" w:type="dxa"/>
          </w:tcPr>
          <w:p w14:paraId="6EFAC367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14:paraId="6EFAC368" w14:textId="77777777" w:rsidR="00E05C75" w:rsidRDefault="00E05C75" w:rsidP="001013A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  <w:p w14:paraId="6EFAC369" w14:textId="30CB6A05" w:rsidR="00E05C75" w:rsidRDefault="00D45A65" w:rsidP="001013A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 w:rsidRPr="00D45A65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Nisu utvrđeni učinci na</w:t>
            </w:r>
            <w:r w:rsidR="00E05C75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 zaštitu </w:t>
            </w:r>
            <w:r w:rsidR="003B5743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ljudskih prava.</w:t>
            </w:r>
          </w:p>
          <w:p w14:paraId="6EFAC36A" w14:textId="77777777" w:rsidR="00F668F1" w:rsidRPr="00E05C75" w:rsidRDefault="00F668F1" w:rsidP="001013A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</w:p>
        </w:tc>
        <w:tc>
          <w:tcPr>
            <w:tcW w:w="4819" w:type="dxa"/>
          </w:tcPr>
          <w:p w14:paraId="6EFAC36B" w14:textId="77777777" w:rsidR="00A727B6" w:rsidRDefault="00A727B6" w:rsidP="001013A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  <w:p w14:paraId="6EFAC36C" w14:textId="04C55209" w:rsidR="00A727B6" w:rsidRPr="00D42F5C" w:rsidRDefault="00D45A65" w:rsidP="001013A7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Nisu utvrđeni adresati.</w:t>
            </w:r>
          </w:p>
        </w:tc>
      </w:tr>
      <w:tr w:rsidR="009352D9" w:rsidRPr="00DA65D6" w14:paraId="6EFAC371" w14:textId="77777777" w:rsidTr="102CE569">
        <w:trPr>
          <w:trHeight w:val="319"/>
        </w:trPr>
        <w:tc>
          <w:tcPr>
            <w:tcW w:w="850" w:type="dxa"/>
          </w:tcPr>
          <w:p w14:paraId="6EFAC36E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4.1.5.</w:t>
            </w:r>
          </w:p>
        </w:tc>
        <w:tc>
          <w:tcPr>
            <w:tcW w:w="4254" w:type="dxa"/>
            <w:gridSpan w:val="3"/>
          </w:tcPr>
          <w:p w14:paraId="6EFAC36F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druga područja:</w:t>
            </w:r>
          </w:p>
        </w:tc>
        <w:tc>
          <w:tcPr>
            <w:tcW w:w="4819" w:type="dxa"/>
          </w:tcPr>
          <w:p w14:paraId="6EFAC370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9352D9" w:rsidRPr="00DA65D6" w14:paraId="6EFAC37A" w14:textId="77777777" w:rsidTr="102CE569">
        <w:trPr>
          <w:trHeight w:val="319"/>
        </w:trPr>
        <w:tc>
          <w:tcPr>
            <w:tcW w:w="850" w:type="dxa"/>
          </w:tcPr>
          <w:p w14:paraId="6EFAC372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14:paraId="6EFAC373" w14:textId="77777777" w:rsidR="003B5743" w:rsidRDefault="003B5743" w:rsidP="001013A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  <w:p w14:paraId="6EFAC375" w14:textId="2062AE4C" w:rsidR="00B9623D" w:rsidRPr="003B5743" w:rsidRDefault="00D45A65" w:rsidP="00D45A65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 w:rsidRPr="00D45A65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Nisu utvrđeni učinci na </w:t>
            </w: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druga područja. </w:t>
            </w:r>
          </w:p>
        </w:tc>
        <w:tc>
          <w:tcPr>
            <w:tcW w:w="4819" w:type="dxa"/>
          </w:tcPr>
          <w:p w14:paraId="6EFAC376" w14:textId="77777777" w:rsidR="00A727B6" w:rsidRDefault="00A727B6" w:rsidP="001013A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  <w:p w14:paraId="6EFAC377" w14:textId="7C74BFE9" w:rsidR="00F668F1" w:rsidRPr="00D42F5C" w:rsidRDefault="00D45A65" w:rsidP="001013A7">
            <w:pP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Nisu utvrđeni adresati.</w:t>
            </w:r>
          </w:p>
          <w:p w14:paraId="6EFAC379" w14:textId="24B8EE75" w:rsidR="00A727B6" w:rsidRPr="00DA65D6" w:rsidRDefault="00A727B6" w:rsidP="001013A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</w:tc>
      </w:tr>
      <w:tr w:rsidR="009352D9" w:rsidRPr="00DA65D6" w14:paraId="6EFAC37D" w14:textId="77777777" w:rsidTr="102CE569">
        <w:tc>
          <w:tcPr>
            <w:tcW w:w="850" w:type="dxa"/>
          </w:tcPr>
          <w:p w14:paraId="6EFAC37B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>5.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6EFAC37C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ANALIZA UTVRĐENIH UČINAKA I ADRESATA </w:t>
            </w:r>
          </w:p>
        </w:tc>
      </w:tr>
      <w:tr w:rsidR="009352D9" w:rsidRPr="00DA65D6" w14:paraId="6EFAC380" w14:textId="77777777" w:rsidTr="102CE569">
        <w:tc>
          <w:tcPr>
            <w:tcW w:w="850" w:type="dxa"/>
          </w:tcPr>
          <w:p w14:paraId="6EFAC37E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5.1.</w:t>
            </w:r>
          </w:p>
        </w:tc>
        <w:tc>
          <w:tcPr>
            <w:tcW w:w="9073" w:type="dxa"/>
            <w:gridSpan w:val="4"/>
          </w:tcPr>
          <w:p w14:paraId="6EFAC37F" w14:textId="77777777" w:rsidR="009352D9" w:rsidRPr="00DA65D6" w:rsidRDefault="009352D9" w:rsidP="001013A7">
            <w:pPr>
              <w:tabs>
                <w:tab w:val="left" w:pos="5625"/>
              </w:tabs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gospodarstva:</w:t>
            </w:r>
          </w:p>
        </w:tc>
      </w:tr>
      <w:tr w:rsidR="009352D9" w:rsidRPr="00DA65D6" w14:paraId="6EFAC386" w14:textId="77777777" w:rsidTr="102CE569">
        <w:tc>
          <w:tcPr>
            <w:tcW w:w="850" w:type="dxa"/>
          </w:tcPr>
          <w:p w14:paraId="6EFAC381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6EFAC382" w14:textId="77777777" w:rsidR="0066388F" w:rsidRDefault="0066388F" w:rsidP="00E31B89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</w:pPr>
          </w:p>
          <w:p w14:paraId="7ABE1307" w14:textId="46E66DCE" w:rsidR="00641AA1" w:rsidRPr="00D42F5C" w:rsidRDefault="00E31B89" w:rsidP="00E31B89">
            <w:pP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Učinak na </w:t>
            </w:r>
            <w:r w:rsidR="00641AA1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građane </w:t>
            </w:r>
            <w:r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korisnike postrojenja za samoopskrbu</w:t>
            </w:r>
            <w:r w:rsidR="00641AA1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,</w:t>
            </w:r>
            <w:r w:rsidR="00914DFE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 </w:t>
            </w:r>
            <w:r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kupaca s vlastitom proizvodnjom</w:t>
            </w:r>
            <w:r w:rsidR="00641AA1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 i zajednic</w:t>
            </w:r>
            <w:r w:rsidR="00333252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e</w:t>
            </w:r>
            <w:r w:rsidR="00641AA1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 obnovljive energije</w:t>
            </w:r>
            <w:r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, zbog promjene obračuna predane el. energije u mrežu</w:t>
            </w:r>
            <w:r w:rsidR="00B1469C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 – način obračuna</w:t>
            </w:r>
            <w:r w:rsidR="00923D30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 predane energije</w:t>
            </w:r>
            <w:r w:rsidR="00333252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 </w:t>
            </w:r>
            <w:r w:rsidR="00923D30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je</w:t>
            </w:r>
            <w:r w:rsidR="00B1469C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 k</w:t>
            </w:r>
            <w:r w:rsidR="00923D30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origiran prema tržišnim načelima</w:t>
            </w:r>
            <w:r w:rsidR="005F263C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. Dosadašnji sustav</w:t>
            </w:r>
            <w:r w:rsidR="00641AA1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 </w:t>
            </w:r>
            <w:r w:rsidR="005F263C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nije nadalje moguće </w:t>
            </w:r>
            <w:r w:rsidR="00416715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primjenjivati</w:t>
            </w:r>
            <w:r w:rsidR="005F263C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 kao poticaj postrojenjima u samoopskrbi jer dovodi kupce koji nemaju postrojenja za samoopskrbu u </w:t>
            </w:r>
            <w:proofErr w:type="spellStart"/>
            <w:r w:rsidR="005F263C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neravnopravniji</w:t>
            </w:r>
            <w:proofErr w:type="spellEnd"/>
            <w:r w:rsidR="005F263C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 položaj. Tako će sada svi kupci plaćati za energiju preuzetu iz mreže sukladno propisanim visinama tarifa naknade za korištenje mreže</w:t>
            </w:r>
            <w:r w:rsidR="00A97E20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.</w:t>
            </w:r>
          </w:p>
          <w:p w14:paraId="5DB024D1" w14:textId="77777777" w:rsidR="007E0741" w:rsidRPr="00D42F5C" w:rsidRDefault="007E0741" w:rsidP="00E31B89">
            <w:pP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</w:pPr>
          </w:p>
          <w:p w14:paraId="56B8E829" w14:textId="77409920" w:rsidR="00FB3C2E" w:rsidRPr="00D42F5C" w:rsidRDefault="005F263C" w:rsidP="00E31B89">
            <w:pP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Buduća zadaća HERA je da temeljem analize utvrdi mogućnost prilagodbe tarifa u smislu promocije udruživanja i razmjene energije na lokalnoj razini na način kojim će se ostvariti rasterećenje mreže u distribuiranoj proizvodnji.</w:t>
            </w:r>
          </w:p>
          <w:p w14:paraId="54482939" w14:textId="77777777" w:rsidR="007E0741" w:rsidRPr="00D42F5C" w:rsidRDefault="007E0741" w:rsidP="007E0741">
            <w:pP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</w:pPr>
          </w:p>
          <w:p w14:paraId="061DC077" w14:textId="74FDB127" w:rsidR="007E0741" w:rsidRPr="00D42F5C" w:rsidRDefault="005F263C" w:rsidP="007E0741">
            <w:pP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Temeljem toga </w:t>
            </w:r>
            <w:r w:rsidR="007E0741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HERA </w:t>
            </w:r>
            <w:r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se zadužuje</w:t>
            </w:r>
            <w:r w:rsidR="007E0741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 za izradu poticajnog okvira temeljem analize troškova i koristi od dijeljenja električne energije i utjecaja  na naknadu za korištenje distribucijske mreže i druga propisana davanja, u roku od 6 (šest) mjeseci od stupanja na snagu ovog zakona s primjenom od 1. siječnja 2026.</w:t>
            </w:r>
          </w:p>
          <w:p w14:paraId="6EFAC383" w14:textId="566EEF55" w:rsidR="00E31B89" w:rsidRPr="00D42F5C" w:rsidRDefault="00E31B89" w:rsidP="00E31B89">
            <w:pP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</w:pPr>
          </w:p>
          <w:p w14:paraId="6EFAC384" w14:textId="144FC4ED" w:rsidR="00307F27" w:rsidRPr="00D42F5C" w:rsidRDefault="00E31B89" w:rsidP="00E31B89">
            <w:pP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Učinak na operatore distribucijskog sustava</w:t>
            </w:r>
            <w:r w:rsidR="0066388F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 – </w:t>
            </w:r>
            <w:r w:rsidR="00416715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nediskriminativna</w:t>
            </w:r>
            <w:r w:rsidR="00E576A7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 naknada</w:t>
            </w:r>
            <w:r w:rsidR="0066388F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 za korištenje mreže</w:t>
            </w:r>
            <w:r w:rsidR="00875529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, zbog promijenjenog načina obračuna</w:t>
            </w:r>
            <w:r w:rsidR="00E576A7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 osigurati će prihode koji su vezani uz korištenje mreže od strane svih kupaca za preuzetu energiju iz mreže</w:t>
            </w:r>
            <w:r w:rsidR="000209F3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.</w:t>
            </w:r>
          </w:p>
          <w:p w14:paraId="701B4190" w14:textId="77777777" w:rsidR="00FB3C2E" w:rsidRPr="00D42F5C" w:rsidRDefault="00FB3C2E" w:rsidP="00E31B89">
            <w:pP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</w:pPr>
          </w:p>
          <w:p w14:paraId="3A70591F" w14:textId="1AE36B06" w:rsidR="00FB3C2E" w:rsidRPr="00D42F5C" w:rsidRDefault="00FB3C2E" w:rsidP="00E31B89">
            <w:pP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Operator tržišta energije će uskladit Pravila organiziranja veleprodajnih tržišta električne energije („Narodne novine“, br. 107/2019) s odredbama ovog Zakona u dijelu koji se odnosi na sudjelovanje zajednica obnovljive energije na veleprodajnom tržištu, u roku od 6 (šest) mjeseci od stupanja na snagu ovog Zakona.</w:t>
            </w:r>
          </w:p>
          <w:p w14:paraId="1FF7769D" w14:textId="77777777" w:rsidR="00FB3C2E" w:rsidRPr="00D42F5C" w:rsidRDefault="00FB3C2E" w:rsidP="00E31B89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lang w:eastAsia="hr-HR"/>
              </w:rPr>
            </w:pPr>
          </w:p>
          <w:p w14:paraId="01D8DE53" w14:textId="4FF3F2E6" w:rsidR="00C6403A" w:rsidRPr="00D42F5C" w:rsidRDefault="00C6403A" w:rsidP="00E31B89">
            <w:pP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Ministarstvo će, u suradnji s ministarstvom nadležnim za prostorno planiranje, ministarstvom nadležnim za zaštitu okoliša i prirode te operatorom prijenosnog sustava izraditi plan za određivanje namjenskih infrastrukturnih područja za razvoj elektroenergetske mreže i skladištenjem, koji su potrebni za integraciju energije iz obnovljivih izvora u elektroenergetski sustav, u roku od šest mjeseci od dana stupanja na snagu ovoga Zakona.</w:t>
            </w:r>
          </w:p>
          <w:p w14:paraId="6EFAC385" w14:textId="77777777" w:rsidR="00086BB1" w:rsidRPr="00307F27" w:rsidRDefault="00086BB1" w:rsidP="001013A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</w:pPr>
          </w:p>
        </w:tc>
      </w:tr>
      <w:tr w:rsidR="009352D9" w:rsidRPr="00DA65D6" w14:paraId="6EFAC389" w14:textId="77777777" w:rsidTr="102CE569">
        <w:tc>
          <w:tcPr>
            <w:tcW w:w="850" w:type="dxa"/>
          </w:tcPr>
          <w:p w14:paraId="6EFAC387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5.2.</w:t>
            </w:r>
          </w:p>
        </w:tc>
        <w:tc>
          <w:tcPr>
            <w:tcW w:w="9073" w:type="dxa"/>
            <w:gridSpan w:val="4"/>
          </w:tcPr>
          <w:p w14:paraId="6EFAC388" w14:textId="793C9B9E" w:rsidR="009352D9" w:rsidRPr="00DA65D6" w:rsidRDefault="009352D9" w:rsidP="001013A7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održivog razvoja:</w:t>
            </w:r>
          </w:p>
        </w:tc>
      </w:tr>
      <w:tr w:rsidR="009352D9" w:rsidRPr="00DA65D6" w14:paraId="6EFAC38E" w14:textId="77777777" w:rsidTr="102CE569">
        <w:tc>
          <w:tcPr>
            <w:tcW w:w="850" w:type="dxa"/>
          </w:tcPr>
          <w:p w14:paraId="6EFAC38A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6EFAC38B" w14:textId="77777777" w:rsidR="002C7C83" w:rsidRDefault="002C7C83" w:rsidP="001013A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</w:pPr>
          </w:p>
          <w:p w14:paraId="6EFAC38C" w14:textId="77777777" w:rsidR="00D177CB" w:rsidRDefault="00D177CB" w:rsidP="001013A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Učinak zbog usklađivanja kriterija održivosti i uštede stakleničkih plinova, primarno na poljoprivredni i šumarski sektor – obaveza dokazivanja kriterija </w:t>
            </w:r>
            <w:r w:rsidR="00C14259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održivosti i uštede stakleničkih plinova doprinijet će nabavci sirovina koje ispunjavaju ove uvjete, a posljedično </w:t>
            </w:r>
            <w:r w:rsidR="004B6207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dovesti </w:t>
            </w:r>
            <w:r w:rsidR="00C14259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do smanjenja emisija stakleničkih plinova i održivijeg korištenja šumskih i poljoprivrednih površina. </w:t>
            </w:r>
          </w:p>
          <w:p w14:paraId="6EFAC38D" w14:textId="77777777" w:rsidR="001D217A" w:rsidRPr="002C7C83" w:rsidRDefault="001D217A" w:rsidP="001013A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</w:pPr>
          </w:p>
        </w:tc>
      </w:tr>
      <w:tr w:rsidR="009352D9" w:rsidRPr="00DA65D6" w14:paraId="6EFAC391" w14:textId="77777777" w:rsidTr="102CE569">
        <w:tc>
          <w:tcPr>
            <w:tcW w:w="850" w:type="dxa"/>
          </w:tcPr>
          <w:p w14:paraId="6EFAC38F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lastRenderedPageBreak/>
              <w:t>5.3.</w:t>
            </w:r>
          </w:p>
        </w:tc>
        <w:tc>
          <w:tcPr>
            <w:tcW w:w="9073" w:type="dxa"/>
            <w:gridSpan w:val="4"/>
          </w:tcPr>
          <w:p w14:paraId="6EFAC390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socijalne skrbi:</w:t>
            </w:r>
          </w:p>
        </w:tc>
      </w:tr>
      <w:tr w:rsidR="009352D9" w:rsidRPr="00DA65D6" w14:paraId="6EFAC395" w14:textId="77777777" w:rsidTr="102CE569">
        <w:trPr>
          <w:trHeight w:val="269"/>
        </w:trPr>
        <w:tc>
          <w:tcPr>
            <w:tcW w:w="850" w:type="dxa"/>
          </w:tcPr>
          <w:p w14:paraId="6EFAC392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6EFAC393" w14:textId="77777777" w:rsidR="002C7C83" w:rsidRDefault="002C7C83" w:rsidP="001013A7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</w:pPr>
          </w:p>
          <w:p w14:paraId="6EFAC394" w14:textId="77777777" w:rsidR="002C7C83" w:rsidRPr="00DA65D6" w:rsidRDefault="002C7C83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>Nema učinaka.</w:t>
            </w:r>
          </w:p>
        </w:tc>
      </w:tr>
      <w:tr w:rsidR="009352D9" w:rsidRPr="00DA65D6" w14:paraId="6EFAC398" w14:textId="77777777" w:rsidTr="102CE569">
        <w:tc>
          <w:tcPr>
            <w:tcW w:w="850" w:type="dxa"/>
          </w:tcPr>
          <w:p w14:paraId="6EFAC396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5.4.</w:t>
            </w:r>
          </w:p>
        </w:tc>
        <w:tc>
          <w:tcPr>
            <w:tcW w:w="9073" w:type="dxa"/>
            <w:gridSpan w:val="4"/>
          </w:tcPr>
          <w:p w14:paraId="6EFAC397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zaštite ljudskih prava:</w:t>
            </w:r>
          </w:p>
        </w:tc>
      </w:tr>
      <w:tr w:rsidR="009352D9" w:rsidRPr="00DA65D6" w14:paraId="6EFAC39C" w14:textId="77777777" w:rsidTr="102CE569">
        <w:trPr>
          <w:trHeight w:val="354"/>
        </w:trPr>
        <w:tc>
          <w:tcPr>
            <w:tcW w:w="850" w:type="dxa"/>
          </w:tcPr>
          <w:p w14:paraId="6EFAC399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6EFAC39A" w14:textId="77777777" w:rsidR="002C7C83" w:rsidRDefault="002C7C83" w:rsidP="001013A7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</w:pPr>
          </w:p>
          <w:p w14:paraId="6EFAC39B" w14:textId="77777777" w:rsidR="002C7C83" w:rsidRPr="002C7C83" w:rsidRDefault="002C7C83" w:rsidP="001013A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>Nema učinaka.</w:t>
            </w:r>
          </w:p>
        </w:tc>
      </w:tr>
      <w:tr w:rsidR="009352D9" w:rsidRPr="00DA65D6" w14:paraId="6EFAC39F" w14:textId="77777777" w:rsidTr="102CE569">
        <w:trPr>
          <w:trHeight w:val="354"/>
        </w:trPr>
        <w:tc>
          <w:tcPr>
            <w:tcW w:w="850" w:type="dxa"/>
          </w:tcPr>
          <w:p w14:paraId="6EFAC39D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5.5.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6EFAC39E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drugim područjima:</w:t>
            </w:r>
          </w:p>
        </w:tc>
      </w:tr>
      <w:tr w:rsidR="009352D9" w:rsidRPr="00DA65D6" w14:paraId="6EFAC3A4" w14:textId="77777777" w:rsidTr="102CE569">
        <w:trPr>
          <w:trHeight w:val="354"/>
        </w:trPr>
        <w:tc>
          <w:tcPr>
            <w:tcW w:w="850" w:type="dxa"/>
          </w:tcPr>
          <w:p w14:paraId="6EFAC3A0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6EFAC3A1" w14:textId="77777777" w:rsidR="002C7C83" w:rsidRDefault="002C7C83" w:rsidP="001013A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</w:pPr>
          </w:p>
          <w:p w14:paraId="6EFAC3A3" w14:textId="77777777" w:rsidR="001D217A" w:rsidRPr="002C7C83" w:rsidRDefault="001D217A" w:rsidP="00641AA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</w:p>
        </w:tc>
      </w:tr>
      <w:tr w:rsidR="009352D9" w:rsidRPr="00DA65D6" w14:paraId="6EFAC3A7" w14:textId="77777777" w:rsidTr="102CE569">
        <w:trPr>
          <w:trHeight w:val="354"/>
        </w:trPr>
        <w:tc>
          <w:tcPr>
            <w:tcW w:w="850" w:type="dxa"/>
          </w:tcPr>
          <w:p w14:paraId="6EFAC3A5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5.6.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6EFAC3A6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Izvor podataka:</w:t>
            </w:r>
          </w:p>
        </w:tc>
      </w:tr>
      <w:tr w:rsidR="009352D9" w:rsidRPr="00DA65D6" w14:paraId="6EFAC3AC" w14:textId="77777777" w:rsidTr="102CE569">
        <w:trPr>
          <w:trHeight w:val="354"/>
        </w:trPr>
        <w:tc>
          <w:tcPr>
            <w:tcW w:w="850" w:type="dxa"/>
          </w:tcPr>
          <w:p w14:paraId="6EFAC3A8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6EFAC3A9" w14:textId="77777777" w:rsidR="0001455D" w:rsidRDefault="0001455D" w:rsidP="001013A7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  <w:p w14:paraId="6EFAC3AA" w14:textId="77777777" w:rsidR="0001455D" w:rsidRDefault="0001455D" w:rsidP="001013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Nema izvora podataka.</w:t>
            </w:r>
          </w:p>
          <w:p w14:paraId="6EFAC3AB" w14:textId="77777777" w:rsidR="00F668F1" w:rsidRPr="0001455D" w:rsidRDefault="00F668F1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</w:tr>
      <w:tr w:rsidR="009352D9" w:rsidRPr="00DA65D6" w14:paraId="6EFAC3AF" w14:textId="77777777" w:rsidTr="102CE569">
        <w:tc>
          <w:tcPr>
            <w:tcW w:w="850" w:type="dxa"/>
          </w:tcPr>
          <w:p w14:paraId="6EFAC3AD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6.</w:t>
            </w:r>
          </w:p>
        </w:tc>
        <w:tc>
          <w:tcPr>
            <w:tcW w:w="9073" w:type="dxa"/>
            <w:gridSpan w:val="4"/>
          </w:tcPr>
          <w:p w14:paraId="6EFAC3AE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SAVJETOVANJE I KONZULTACIJE</w:t>
            </w:r>
          </w:p>
        </w:tc>
      </w:tr>
      <w:tr w:rsidR="009352D9" w:rsidRPr="00DA65D6" w14:paraId="6EFAC3B3" w14:textId="77777777" w:rsidTr="102CE569">
        <w:tc>
          <w:tcPr>
            <w:tcW w:w="850" w:type="dxa"/>
          </w:tcPr>
          <w:p w14:paraId="6EFAC3B0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6.1.</w:t>
            </w:r>
          </w:p>
        </w:tc>
        <w:tc>
          <w:tcPr>
            <w:tcW w:w="9073" w:type="dxa"/>
            <w:gridSpan w:val="4"/>
          </w:tcPr>
          <w:p w14:paraId="6EFAC3B1" w14:textId="77777777" w:rsidR="009352D9" w:rsidRDefault="009352D9" w:rsidP="001013A7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Savjetovanje:</w:t>
            </w:r>
          </w:p>
          <w:p w14:paraId="6EFAC3B2" w14:textId="77777777" w:rsidR="009352D9" w:rsidRPr="00DA65D6" w:rsidRDefault="009352D9" w:rsidP="007452C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</w:tc>
      </w:tr>
      <w:tr w:rsidR="009352D9" w:rsidRPr="00DA65D6" w14:paraId="6EFAC3C0" w14:textId="77777777" w:rsidTr="102CE569">
        <w:trPr>
          <w:trHeight w:val="425"/>
        </w:trPr>
        <w:tc>
          <w:tcPr>
            <w:tcW w:w="850" w:type="dxa"/>
          </w:tcPr>
          <w:p w14:paraId="6EFAC3B4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6.2.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6EFAC3B5" w14:textId="77777777" w:rsidR="009352D9" w:rsidRPr="00DA65D6" w:rsidRDefault="009352D9" w:rsidP="001013A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Konzultacije:</w:t>
            </w:r>
          </w:p>
          <w:p w14:paraId="6EFAC3B6" w14:textId="77777777" w:rsidR="0014461B" w:rsidRDefault="00BE2FC4" w:rsidP="001013A7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Ured za zakonodavstvo</w:t>
            </w:r>
          </w:p>
          <w:p w14:paraId="6EFAC3B7" w14:textId="77777777" w:rsidR="002A6C5F" w:rsidRDefault="002A6C5F" w:rsidP="001013A7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Ministarstvo financija</w:t>
            </w:r>
          </w:p>
          <w:p w14:paraId="6EFAC3B8" w14:textId="77777777" w:rsidR="002A6C5F" w:rsidRDefault="002A6C5F" w:rsidP="001013A7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Ministarstvo vanjskih i europskih poslova</w:t>
            </w:r>
          </w:p>
          <w:p w14:paraId="6EFAC3B9" w14:textId="77777777" w:rsidR="002A6C5F" w:rsidRDefault="00DC7A95" w:rsidP="001013A7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Ministarstvo pravosuđa, uprave i digitalne transformacije</w:t>
            </w:r>
          </w:p>
          <w:p w14:paraId="6EFAC3BA" w14:textId="77777777" w:rsidR="00DC7A95" w:rsidRDefault="002A4DE3" w:rsidP="001013A7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Ministarstvo prostornog</w:t>
            </w:r>
            <w:r w:rsidR="003F3A4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uređenja, graditeljstva i državne imovine</w:t>
            </w:r>
          </w:p>
          <w:p w14:paraId="6EFAC3BB" w14:textId="77777777" w:rsidR="00933EB0" w:rsidRDefault="004A4ADE" w:rsidP="001013A7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Ministarstvo zaštite okoliša i zelene tranzicije</w:t>
            </w:r>
          </w:p>
          <w:p w14:paraId="6EFAC3BC" w14:textId="77777777" w:rsidR="004A4ADE" w:rsidRDefault="00540E3F" w:rsidP="001013A7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Ministarstvo poljoprivrede, šumarstva i ribarstva</w:t>
            </w:r>
          </w:p>
          <w:p w14:paraId="6EFAC3BD" w14:textId="77777777" w:rsidR="00540E3F" w:rsidRDefault="00C969B4" w:rsidP="001013A7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Ministarstvo turizma i sporta</w:t>
            </w:r>
          </w:p>
          <w:p w14:paraId="6EFAC3BE" w14:textId="77777777" w:rsidR="008643DF" w:rsidRDefault="008643DF" w:rsidP="008643DF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Povjerenik za informiranje</w:t>
            </w:r>
          </w:p>
          <w:p w14:paraId="6EFAC3BF" w14:textId="77777777" w:rsidR="00F668F1" w:rsidRPr="0014461B" w:rsidRDefault="00F668F1" w:rsidP="008643DF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</w:p>
        </w:tc>
      </w:tr>
      <w:tr w:rsidR="009352D9" w:rsidRPr="00DA65D6" w14:paraId="6EFAC3C3" w14:textId="77777777" w:rsidTr="102CE569">
        <w:tc>
          <w:tcPr>
            <w:tcW w:w="850" w:type="dxa"/>
          </w:tcPr>
          <w:p w14:paraId="6EFAC3C1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7.</w:t>
            </w:r>
          </w:p>
        </w:tc>
        <w:tc>
          <w:tcPr>
            <w:tcW w:w="9073" w:type="dxa"/>
            <w:gridSpan w:val="4"/>
          </w:tcPr>
          <w:p w14:paraId="6EFAC3C2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>ZAKLJUČAK</w:t>
            </w:r>
          </w:p>
        </w:tc>
      </w:tr>
      <w:tr w:rsidR="009352D9" w:rsidRPr="00DA65D6" w14:paraId="6EFAC3CA" w14:textId="77777777" w:rsidTr="102CE569">
        <w:tc>
          <w:tcPr>
            <w:tcW w:w="850" w:type="dxa"/>
          </w:tcPr>
          <w:p w14:paraId="6EFAC3C4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7.1.</w:t>
            </w:r>
          </w:p>
        </w:tc>
        <w:tc>
          <w:tcPr>
            <w:tcW w:w="4112" w:type="dxa"/>
            <w:gridSpan w:val="2"/>
          </w:tcPr>
          <w:p w14:paraId="6EFAC3C5" w14:textId="77777777" w:rsidR="009352D9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Pozitivni učinci:</w:t>
            </w:r>
          </w:p>
          <w:p w14:paraId="759B8010" w14:textId="77777777" w:rsidR="00C337DE" w:rsidRPr="00DA65D6" w:rsidRDefault="00C337DE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14:paraId="6EFAC3C6" w14:textId="77777777" w:rsidR="004B6207" w:rsidRDefault="004B6207" w:rsidP="00F668F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Očekuje se usklađenje s EU zakonodavstvom u pogledu samoopskrbe i kupaca s vlastitom proizvodnjom te primjene kriterija održivosti i uštede stakleničkih plinova. </w:t>
            </w:r>
          </w:p>
          <w:p w14:paraId="11010870" w14:textId="77777777" w:rsidR="009352D9" w:rsidRDefault="004B6207" w:rsidP="00F668F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Ove Izmjene i dopune Zakona o obnovljivim izvorima energije i visokoučinkovitoj kogeneraciji također utiru put prema prenošenju Direktive </w:t>
            </w:r>
            <w:r w:rsidRPr="007618E8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(EU) 2023/2413 Europskog parlamenta i Vijeća od 18. listopada 2023. o izmjeni Direktive (EU) 2018/2001, Uredbe (EU) 2018/1999 i Direktive 98/70/EZ u pogledu promicanja energije iz obnovljivih izvora te o stavljanju izvan snage Direktive Vijeća (EU) 2015/652</w:t>
            </w:r>
            <w:r w:rsidR="003B7328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.</w:t>
            </w:r>
          </w:p>
          <w:p w14:paraId="697B35D8" w14:textId="77777777" w:rsidR="00641AA1" w:rsidRDefault="00641AA1" w:rsidP="00F668F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</w:p>
          <w:p w14:paraId="041B18B8" w14:textId="52184436" w:rsidR="00641AA1" w:rsidRPr="00D42F5C" w:rsidRDefault="00641AA1" w:rsidP="00F668F1">
            <w:pP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Osigurava se pravičan položaj prema </w:t>
            </w:r>
            <w:r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lastRenderedPageBreak/>
              <w:t>distribucijskoj mreži za sve kupce</w:t>
            </w:r>
            <w:r w:rsidR="002D6EBE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 </w:t>
            </w:r>
            <w:r w:rsidR="00E576A7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uključivo aktivne kupce koji</w:t>
            </w:r>
            <w:r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 imaju postrojenja za samoopskrbu i vlastitu potrošnju i za one koji su samo kupci u odnosu na plaćanje naknada za korištenje mreže. </w:t>
            </w:r>
          </w:p>
          <w:p w14:paraId="6D130455" w14:textId="0CB58E79" w:rsidR="00641AA1" w:rsidRPr="00CB0A38" w:rsidRDefault="00641AA1" w:rsidP="00F668F1">
            <w:pPr>
              <w:jc w:val="both"/>
              <w:rPr>
                <w:rFonts w:ascii="Times New Roman" w:eastAsia="Calibri" w:hAnsi="Times New Roman" w:cs="Times New Roman"/>
                <w:iCs/>
                <w:color w:val="0070C0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Na taj se način promovira korištenje energije na mjestu proizvodnje i udruživanje u zajednice obnovljivih izvora energije čiji će članovi međusobno dijeliti električne energije</w:t>
            </w:r>
            <w:r w:rsidRPr="00CB0A38">
              <w:rPr>
                <w:rFonts w:ascii="Times New Roman" w:eastAsia="Calibri" w:hAnsi="Times New Roman" w:cs="Times New Roman"/>
                <w:iCs/>
                <w:color w:val="0070C0"/>
                <w:sz w:val="24"/>
                <w:lang w:eastAsia="hr-HR"/>
              </w:rPr>
              <w:t xml:space="preserve">. </w:t>
            </w:r>
          </w:p>
          <w:p w14:paraId="6EFAC3C7" w14:textId="77777777" w:rsidR="00641AA1" w:rsidRPr="00BE745C" w:rsidRDefault="00641AA1" w:rsidP="00F668F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961" w:type="dxa"/>
            <w:gridSpan w:val="2"/>
          </w:tcPr>
          <w:p w14:paraId="6EFAC3C8" w14:textId="77777777" w:rsidR="009352D9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lastRenderedPageBreak/>
              <w:t>Negativni učinci:</w:t>
            </w:r>
          </w:p>
          <w:p w14:paraId="5C97C240" w14:textId="77777777" w:rsidR="00C337DE" w:rsidRPr="00DA65D6" w:rsidRDefault="00C337DE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14:paraId="6EFAC3C9" w14:textId="46D73110" w:rsidR="009352D9" w:rsidRPr="00D42F5C" w:rsidRDefault="0008597F" w:rsidP="00F668F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hr-HR"/>
              </w:rPr>
            </w:pPr>
            <w:r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Za </w:t>
            </w:r>
            <w:r w:rsidR="00E576A7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nove </w:t>
            </w:r>
            <w:r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korisnike postrojenja za samoopskrbu </w:t>
            </w:r>
            <w:r w:rsidR="00E576A7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nakon 31.12.2025</w:t>
            </w:r>
            <w:r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, zbog promjene obračuna predane el. energije u mrežu, može se očekivati da će doći do </w:t>
            </w:r>
            <w:r w:rsidR="00E576A7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dužeg povrata uloženih sredstava u odnosu na istu cijenu električne energije na tržištu.</w:t>
            </w:r>
          </w:p>
        </w:tc>
      </w:tr>
      <w:tr w:rsidR="009352D9" w:rsidRPr="00DA65D6" w14:paraId="6EFAC3CF" w14:textId="77777777" w:rsidTr="102CE569">
        <w:tc>
          <w:tcPr>
            <w:tcW w:w="850" w:type="dxa"/>
          </w:tcPr>
          <w:p w14:paraId="6EFAC3CB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7.2.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6EFAC3CC" w14:textId="77777777" w:rsidR="009352D9" w:rsidRPr="00DA65D6" w:rsidRDefault="009352D9" w:rsidP="001013A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Zaključak o učincima koji će proisteći iz provedbe:</w:t>
            </w:r>
          </w:p>
          <w:p w14:paraId="6EFAC3CD" w14:textId="77777777" w:rsidR="00D11FCC" w:rsidRDefault="00D11FCC" w:rsidP="001013A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  <w:p w14:paraId="0A9EE4DF" w14:textId="77777777" w:rsidR="007B4EB5" w:rsidRDefault="00D11FCC" w:rsidP="00255F8F">
            <w:pP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</w:pPr>
            <w:r w:rsidRPr="00D42F5C" w:rsidDel="00255F8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Očekuju se </w:t>
            </w:r>
            <w:r w:rsidR="00372D60" w:rsidRPr="00D42F5C" w:rsidDel="00255F8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pretežito pozitivni učinci</w:t>
            </w:r>
            <w:r w:rsidR="00AA087C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 </w:t>
            </w:r>
            <w:r w:rsidR="00E576A7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ta elektroenergetski sustav i tržište električne energije u cjelini, </w:t>
            </w:r>
            <w:r w:rsidR="00AA087C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obzirom na usklađivanje </w:t>
            </w:r>
            <w:r w:rsidR="00505DD2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s zakonodavstvom EU</w:t>
            </w:r>
            <w:r w:rsidR="00E576A7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 xml:space="preserve"> tijekom čijeg donošenja direktiva su ovi elementi vrednovani kroz sveob</w:t>
            </w:r>
            <w:r w:rsidR="00B9205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u</w:t>
            </w:r>
            <w:r w:rsidR="00E576A7" w:rsidRPr="00D42F5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hvatne analize</w:t>
            </w:r>
            <w:r w:rsidR="00015C66" w:rsidRPr="00D42F5C" w:rsidDel="00255F8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  <w:t>.</w:t>
            </w:r>
          </w:p>
          <w:p w14:paraId="6EFAC3CE" w14:textId="669B3C22" w:rsidR="00B9205D" w:rsidRPr="00D42F5C" w:rsidRDefault="00B9205D" w:rsidP="00255F8F">
            <w:pP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lang w:eastAsia="hr-HR"/>
              </w:rPr>
            </w:pPr>
          </w:p>
        </w:tc>
      </w:tr>
      <w:tr w:rsidR="009352D9" w:rsidRPr="00DA65D6" w14:paraId="6EFAC3D2" w14:textId="77777777" w:rsidTr="102CE569">
        <w:tc>
          <w:tcPr>
            <w:tcW w:w="850" w:type="dxa"/>
          </w:tcPr>
          <w:p w14:paraId="6EFAC3D0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>8.</w:t>
            </w:r>
          </w:p>
        </w:tc>
        <w:tc>
          <w:tcPr>
            <w:tcW w:w="9073" w:type="dxa"/>
            <w:gridSpan w:val="4"/>
          </w:tcPr>
          <w:p w14:paraId="6EFAC3D1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PRILOZI</w:t>
            </w:r>
          </w:p>
        </w:tc>
      </w:tr>
      <w:tr w:rsidR="009352D9" w:rsidRPr="00DA65D6" w14:paraId="6EFAC3D5" w14:textId="77777777" w:rsidTr="102CE569">
        <w:tc>
          <w:tcPr>
            <w:tcW w:w="850" w:type="dxa"/>
          </w:tcPr>
          <w:p w14:paraId="6EFAC3D3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8.1</w:t>
            </w:r>
          </w:p>
        </w:tc>
        <w:tc>
          <w:tcPr>
            <w:tcW w:w="9073" w:type="dxa"/>
            <w:gridSpan w:val="4"/>
          </w:tcPr>
          <w:p w14:paraId="6EFAC3D4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Dokumenti u prilogu:</w:t>
            </w:r>
          </w:p>
        </w:tc>
      </w:tr>
      <w:tr w:rsidR="009352D9" w:rsidRPr="00DA65D6" w14:paraId="6EFAC3D8" w14:textId="77777777" w:rsidTr="102CE569">
        <w:tc>
          <w:tcPr>
            <w:tcW w:w="850" w:type="dxa"/>
          </w:tcPr>
          <w:p w14:paraId="6EFAC3D6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6EFAC3D7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9352D9" w:rsidRPr="00DA65D6" w14:paraId="6EFAC3DB" w14:textId="77777777" w:rsidTr="102CE569">
        <w:tc>
          <w:tcPr>
            <w:tcW w:w="850" w:type="dxa"/>
          </w:tcPr>
          <w:p w14:paraId="6EFAC3D9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 xml:space="preserve">9. </w:t>
            </w:r>
          </w:p>
        </w:tc>
        <w:tc>
          <w:tcPr>
            <w:tcW w:w="9073" w:type="dxa"/>
            <w:gridSpan w:val="4"/>
          </w:tcPr>
          <w:p w14:paraId="6EFAC3DA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OVJERA ČELNIKA STRUČNOG NOSITELJA</w:t>
            </w:r>
          </w:p>
        </w:tc>
      </w:tr>
      <w:tr w:rsidR="009352D9" w:rsidRPr="00DA65D6" w14:paraId="6EFAC3DF" w14:textId="77777777" w:rsidTr="102CE569">
        <w:tc>
          <w:tcPr>
            <w:tcW w:w="850" w:type="dxa"/>
          </w:tcPr>
          <w:p w14:paraId="6EFAC3DC" w14:textId="77777777" w:rsidR="009352D9" w:rsidRPr="00DA65D6" w:rsidRDefault="009352D9" w:rsidP="001013A7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6EFAC3DD" w14:textId="1571EB30" w:rsidR="009352D9" w:rsidRDefault="009352D9" w:rsidP="00101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Potpis:</w:t>
            </w:r>
            <w:r w:rsidR="00C640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B920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640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MINISTAR </w:t>
            </w:r>
          </w:p>
          <w:p w14:paraId="1C1B7825" w14:textId="4E5847F5" w:rsidR="00C6403A" w:rsidRDefault="00C6403A" w:rsidP="00101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="00B920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Ante Šušnjar </w:t>
            </w:r>
          </w:p>
          <w:p w14:paraId="536FBEE2" w14:textId="77777777" w:rsidR="00C6403A" w:rsidRDefault="00C6403A" w:rsidP="00101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2A4EA7" w14:textId="77777777" w:rsidR="00C6403A" w:rsidRPr="00DA65D6" w:rsidRDefault="00C6403A" w:rsidP="00101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FAC3DE" w14:textId="57FC7151" w:rsidR="009352D9" w:rsidRPr="00DA65D6" w:rsidRDefault="009352D9" w:rsidP="001013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Datum:</w:t>
            </w:r>
            <w:r w:rsidR="00C640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20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6403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E2E0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640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veljače 2025. </w:t>
            </w:r>
          </w:p>
        </w:tc>
      </w:tr>
      <w:bookmarkEnd w:id="0"/>
    </w:tbl>
    <w:p w14:paraId="6EFAC3E0" w14:textId="77777777" w:rsidR="00050C2A" w:rsidRDefault="00050C2A"/>
    <w:sectPr w:rsidR="00050C2A" w:rsidSect="00265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6A53"/>
    <w:multiLevelType w:val="hybridMultilevel"/>
    <w:tmpl w:val="61A6AEBC"/>
    <w:lvl w:ilvl="0" w:tplc="07D61D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30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2D9"/>
    <w:rsid w:val="0001455D"/>
    <w:rsid w:val="00015C66"/>
    <w:rsid w:val="00017978"/>
    <w:rsid w:val="000209F3"/>
    <w:rsid w:val="00032BDC"/>
    <w:rsid w:val="000420F5"/>
    <w:rsid w:val="00050C2A"/>
    <w:rsid w:val="00065983"/>
    <w:rsid w:val="0008597F"/>
    <w:rsid w:val="00086BB1"/>
    <w:rsid w:val="000A65E3"/>
    <w:rsid w:val="000B4D78"/>
    <w:rsid w:val="000B5B03"/>
    <w:rsid w:val="000B78C1"/>
    <w:rsid w:val="000E661B"/>
    <w:rsid w:val="000F6575"/>
    <w:rsid w:val="000F7BB9"/>
    <w:rsid w:val="001013A7"/>
    <w:rsid w:val="001022DE"/>
    <w:rsid w:val="00106590"/>
    <w:rsid w:val="00120BE2"/>
    <w:rsid w:val="00123082"/>
    <w:rsid w:val="00125BC5"/>
    <w:rsid w:val="0013493D"/>
    <w:rsid w:val="00142A45"/>
    <w:rsid w:val="0014461B"/>
    <w:rsid w:val="00164CC2"/>
    <w:rsid w:val="001A0915"/>
    <w:rsid w:val="001D217A"/>
    <w:rsid w:val="001F548B"/>
    <w:rsid w:val="001F7589"/>
    <w:rsid w:val="00214048"/>
    <w:rsid w:val="00216B9F"/>
    <w:rsid w:val="00231A1F"/>
    <w:rsid w:val="002448AB"/>
    <w:rsid w:val="00255F8F"/>
    <w:rsid w:val="00265A53"/>
    <w:rsid w:val="00273521"/>
    <w:rsid w:val="00280278"/>
    <w:rsid w:val="002A4DE3"/>
    <w:rsid w:val="002A6C5F"/>
    <w:rsid w:val="002B632E"/>
    <w:rsid w:val="002B7EC6"/>
    <w:rsid w:val="002C7C83"/>
    <w:rsid w:val="002D6EBE"/>
    <w:rsid w:val="002E1AC7"/>
    <w:rsid w:val="002F175F"/>
    <w:rsid w:val="00306FD1"/>
    <w:rsid w:val="00307F27"/>
    <w:rsid w:val="00313C78"/>
    <w:rsid w:val="00322A8B"/>
    <w:rsid w:val="00333252"/>
    <w:rsid w:val="003359EC"/>
    <w:rsid w:val="00372D60"/>
    <w:rsid w:val="00396D89"/>
    <w:rsid w:val="003B46C3"/>
    <w:rsid w:val="003B5743"/>
    <w:rsid w:val="003B7328"/>
    <w:rsid w:val="003C7E04"/>
    <w:rsid w:val="003F284E"/>
    <w:rsid w:val="003F2B3A"/>
    <w:rsid w:val="003F3A44"/>
    <w:rsid w:val="003F5964"/>
    <w:rsid w:val="003F6685"/>
    <w:rsid w:val="0040777A"/>
    <w:rsid w:val="00412A57"/>
    <w:rsid w:val="00416715"/>
    <w:rsid w:val="00427855"/>
    <w:rsid w:val="0046381A"/>
    <w:rsid w:val="004734D9"/>
    <w:rsid w:val="00481D42"/>
    <w:rsid w:val="004A4ADE"/>
    <w:rsid w:val="004B6207"/>
    <w:rsid w:val="004C06A3"/>
    <w:rsid w:val="00504AA0"/>
    <w:rsid w:val="00505DD2"/>
    <w:rsid w:val="00540778"/>
    <w:rsid w:val="00540E3F"/>
    <w:rsid w:val="00542C8B"/>
    <w:rsid w:val="005553D7"/>
    <w:rsid w:val="005670E0"/>
    <w:rsid w:val="00574401"/>
    <w:rsid w:val="005A31F4"/>
    <w:rsid w:val="005A72B4"/>
    <w:rsid w:val="005B2CCA"/>
    <w:rsid w:val="005D0BDB"/>
    <w:rsid w:val="005F263C"/>
    <w:rsid w:val="005F61EB"/>
    <w:rsid w:val="00635B37"/>
    <w:rsid w:val="00641AA1"/>
    <w:rsid w:val="0066388F"/>
    <w:rsid w:val="00663910"/>
    <w:rsid w:val="00674D6D"/>
    <w:rsid w:val="00684FBD"/>
    <w:rsid w:val="006D32AA"/>
    <w:rsid w:val="006D3F9E"/>
    <w:rsid w:val="006D7117"/>
    <w:rsid w:val="006E07F3"/>
    <w:rsid w:val="006E0C95"/>
    <w:rsid w:val="006F32DD"/>
    <w:rsid w:val="006F424C"/>
    <w:rsid w:val="006F72EE"/>
    <w:rsid w:val="00707264"/>
    <w:rsid w:val="00713E72"/>
    <w:rsid w:val="00733E48"/>
    <w:rsid w:val="0073535E"/>
    <w:rsid w:val="00744DE7"/>
    <w:rsid w:val="007452C5"/>
    <w:rsid w:val="0075038D"/>
    <w:rsid w:val="007618E8"/>
    <w:rsid w:val="0077224B"/>
    <w:rsid w:val="007A18B1"/>
    <w:rsid w:val="007B4EB5"/>
    <w:rsid w:val="007C3EF3"/>
    <w:rsid w:val="007D5790"/>
    <w:rsid w:val="007E0741"/>
    <w:rsid w:val="007E54DF"/>
    <w:rsid w:val="0081398D"/>
    <w:rsid w:val="00826BDC"/>
    <w:rsid w:val="00833071"/>
    <w:rsid w:val="00845B0B"/>
    <w:rsid w:val="00860E48"/>
    <w:rsid w:val="008643DF"/>
    <w:rsid w:val="00875529"/>
    <w:rsid w:val="008A0DAD"/>
    <w:rsid w:val="008A58D8"/>
    <w:rsid w:val="008B0A05"/>
    <w:rsid w:val="008B4BC4"/>
    <w:rsid w:val="008B5821"/>
    <w:rsid w:val="008C6E57"/>
    <w:rsid w:val="008D5A85"/>
    <w:rsid w:val="008F6FA1"/>
    <w:rsid w:val="00905052"/>
    <w:rsid w:val="00914DFE"/>
    <w:rsid w:val="00923D30"/>
    <w:rsid w:val="00933EB0"/>
    <w:rsid w:val="009352D9"/>
    <w:rsid w:val="00942C04"/>
    <w:rsid w:val="00947B14"/>
    <w:rsid w:val="0097625F"/>
    <w:rsid w:val="00982A86"/>
    <w:rsid w:val="009B0822"/>
    <w:rsid w:val="009C011D"/>
    <w:rsid w:val="009C108E"/>
    <w:rsid w:val="009C2780"/>
    <w:rsid w:val="009D0CC7"/>
    <w:rsid w:val="009D2C72"/>
    <w:rsid w:val="009D59D2"/>
    <w:rsid w:val="009E6DC3"/>
    <w:rsid w:val="00A05EF2"/>
    <w:rsid w:val="00A113B2"/>
    <w:rsid w:val="00A133BB"/>
    <w:rsid w:val="00A32250"/>
    <w:rsid w:val="00A350E0"/>
    <w:rsid w:val="00A40B41"/>
    <w:rsid w:val="00A440F5"/>
    <w:rsid w:val="00A727B6"/>
    <w:rsid w:val="00A94EE7"/>
    <w:rsid w:val="00A97E20"/>
    <w:rsid w:val="00AA087C"/>
    <w:rsid w:val="00AA3A17"/>
    <w:rsid w:val="00AA3A29"/>
    <w:rsid w:val="00AA5E45"/>
    <w:rsid w:val="00AA63CF"/>
    <w:rsid w:val="00AB056F"/>
    <w:rsid w:val="00AC631B"/>
    <w:rsid w:val="00AC71E1"/>
    <w:rsid w:val="00AD06B8"/>
    <w:rsid w:val="00AD389B"/>
    <w:rsid w:val="00AE40AF"/>
    <w:rsid w:val="00AF1EE7"/>
    <w:rsid w:val="00B044D4"/>
    <w:rsid w:val="00B124AA"/>
    <w:rsid w:val="00B12D74"/>
    <w:rsid w:val="00B1469C"/>
    <w:rsid w:val="00B53616"/>
    <w:rsid w:val="00B65294"/>
    <w:rsid w:val="00B77285"/>
    <w:rsid w:val="00B9205D"/>
    <w:rsid w:val="00B9623D"/>
    <w:rsid w:val="00BA1C66"/>
    <w:rsid w:val="00BB4075"/>
    <w:rsid w:val="00BB6596"/>
    <w:rsid w:val="00BD1D7E"/>
    <w:rsid w:val="00BE2FC4"/>
    <w:rsid w:val="00BE3E9C"/>
    <w:rsid w:val="00BE745C"/>
    <w:rsid w:val="00C00CC7"/>
    <w:rsid w:val="00C00D83"/>
    <w:rsid w:val="00C14259"/>
    <w:rsid w:val="00C31121"/>
    <w:rsid w:val="00C337DE"/>
    <w:rsid w:val="00C455EC"/>
    <w:rsid w:val="00C5256D"/>
    <w:rsid w:val="00C6403A"/>
    <w:rsid w:val="00C72153"/>
    <w:rsid w:val="00C75D27"/>
    <w:rsid w:val="00C9304A"/>
    <w:rsid w:val="00C969B4"/>
    <w:rsid w:val="00CA1A27"/>
    <w:rsid w:val="00CA1F33"/>
    <w:rsid w:val="00CA2C72"/>
    <w:rsid w:val="00CB0A38"/>
    <w:rsid w:val="00CC53D8"/>
    <w:rsid w:val="00CE2E0C"/>
    <w:rsid w:val="00CE36BE"/>
    <w:rsid w:val="00D032D1"/>
    <w:rsid w:val="00D0674C"/>
    <w:rsid w:val="00D10440"/>
    <w:rsid w:val="00D11FCC"/>
    <w:rsid w:val="00D177CB"/>
    <w:rsid w:val="00D32ED5"/>
    <w:rsid w:val="00D424C0"/>
    <w:rsid w:val="00D42F5C"/>
    <w:rsid w:val="00D45A65"/>
    <w:rsid w:val="00D45E57"/>
    <w:rsid w:val="00D47DD8"/>
    <w:rsid w:val="00D53D1C"/>
    <w:rsid w:val="00D96CAB"/>
    <w:rsid w:val="00DA5A0A"/>
    <w:rsid w:val="00DB3378"/>
    <w:rsid w:val="00DB3BF5"/>
    <w:rsid w:val="00DB615D"/>
    <w:rsid w:val="00DB7336"/>
    <w:rsid w:val="00DC102B"/>
    <w:rsid w:val="00DC7A95"/>
    <w:rsid w:val="00DD2671"/>
    <w:rsid w:val="00DD2921"/>
    <w:rsid w:val="00DF0EB1"/>
    <w:rsid w:val="00E05C75"/>
    <w:rsid w:val="00E31B89"/>
    <w:rsid w:val="00E47F58"/>
    <w:rsid w:val="00E540E6"/>
    <w:rsid w:val="00E576A7"/>
    <w:rsid w:val="00E62CC4"/>
    <w:rsid w:val="00E6618D"/>
    <w:rsid w:val="00E70194"/>
    <w:rsid w:val="00E73F21"/>
    <w:rsid w:val="00E94EBB"/>
    <w:rsid w:val="00EA0FB7"/>
    <w:rsid w:val="00EB1D31"/>
    <w:rsid w:val="00EC3B9D"/>
    <w:rsid w:val="00EC6DCA"/>
    <w:rsid w:val="00EE16FA"/>
    <w:rsid w:val="00EE4BED"/>
    <w:rsid w:val="00EE6548"/>
    <w:rsid w:val="00F10D5A"/>
    <w:rsid w:val="00F12DFA"/>
    <w:rsid w:val="00F27C47"/>
    <w:rsid w:val="00F427FC"/>
    <w:rsid w:val="00F668F1"/>
    <w:rsid w:val="00F710A7"/>
    <w:rsid w:val="00F83D28"/>
    <w:rsid w:val="00F91757"/>
    <w:rsid w:val="00F91A46"/>
    <w:rsid w:val="00FA37DC"/>
    <w:rsid w:val="00FA5A42"/>
    <w:rsid w:val="00FB3C2E"/>
    <w:rsid w:val="00FC1981"/>
    <w:rsid w:val="00FC3D7D"/>
    <w:rsid w:val="00FE550E"/>
    <w:rsid w:val="102CE569"/>
    <w:rsid w:val="1C7CF3AB"/>
    <w:rsid w:val="6519D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C2CF"/>
  <w15:docId w15:val="{93EDA391-7F3C-41F1-BDC5-4BC7114D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32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32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32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2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2D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F59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7BB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7BB9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8A58D8"/>
    <w:rPr>
      <w:color w:val="2B579A"/>
      <w:shd w:val="clear" w:color="auto" w:fill="E1DFDD"/>
    </w:rPr>
  </w:style>
  <w:style w:type="character" w:customStyle="1" w:styleId="zadanifontodlomka">
    <w:name w:val="zadanifontodlomka"/>
    <w:basedOn w:val="DefaultParagraphFont"/>
    <w:rsid w:val="001D217A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T-98-2">
    <w:name w:val="T-9/8-2"/>
    <w:rsid w:val="001D217A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zh-CN"/>
    </w:rPr>
  </w:style>
  <w:style w:type="paragraph" w:styleId="ListParagraph">
    <w:name w:val="List Paragraph"/>
    <w:basedOn w:val="Normal"/>
    <w:uiPriority w:val="34"/>
    <w:qFormat/>
    <w:rsid w:val="00CA2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ur-lex.europa.eu/legal-content/HR/ALL/?uri=CELEX:32018L2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630a7-1dce-41c7-b036-e29809c10de5">
      <Terms xmlns="http://schemas.microsoft.com/office/infopath/2007/PartnerControls"/>
    </lcf76f155ced4ddcb4097134ff3c332f>
    <TaxCatchAll xmlns="61b1cfb3-8bae-4f57-830e-645b610f51a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0E5401C17B0941A036181A19C45A7F" ma:contentTypeVersion="13" ma:contentTypeDescription="Stvaranje novog dokumenta." ma:contentTypeScope="" ma:versionID="115d6a5fe36f42cf70f1b654e9f9222a">
  <xsd:schema xmlns:xsd="http://www.w3.org/2001/XMLSchema" xmlns:xs="http://www.w3.org/2001/XMLSchema" xmlns:p="http://schemas.microsoft.com/office/2006/metadata/properties" xmlns:ns2="142630a7-1dce-41c7-b036-e29809c10de5" xmlns:ns3="61b1cfb3-8bae-4f57-830e-645b610f51ad" targetNamespace="http://schemas.microsoft.com/office/2006/metadata/properties" ma:root="true" ma:fieldsID="cc91fe33e5ef556c8c9277fc54a90f79" ns2:_="" ns3:_="">
    <xsd:import namespace="142630a7-1dce-41c7-b036-e29809c10de5"/>
    <xsd:import namespace="61b1cfb3-8bae-4f57-830e-645b610f5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630a7-1dce-41c7-b036-e29809c10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cfb3-8bae-4f57-830e-645b610f51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70189f-d2d4-4ca9-9942-ca204852f4fb}" ma:internalName="TaxCatchAll" ma:showField="CatchAllData" ma:web="61b1cfb3-8bae-4f57-830e-645b610f5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11A42-010A-46A4-9511-AD302372BC38}">
  <ds:schemaRefs>
    <ds:schemaRef ds:uri="http://schemas.microsoft.com/office/2006/metadata/properties"/>
    <ds:schemaRef ds:uri="http://schemas.microsoft.com/office/infopath/2007/PartnerControls"/>
    <ds:schemaRef ds:uri="6edd2b01-f086-4351-a59e-42b3341d45ba"/>
    <ds:schemaRef ds:uri="f4d8095c-c25a-4833-85c3-75e98723fe8a"/>
    <ds:schemaRef ds:uri="142630a7-1dce-41c7-b036-e29809c10de5"/>
    <ds:schemaRef ds:uri="61b1cfb3-8bae-4f57-830e-645b610f51ad"/>
  </ds:schemaRefs>
</ds:datastoreItem>
</file>

<file path=customXml/itemProps2.xml><?xml version="1.0" encoding="utf-8"?>
<ds:datastoreItem xmlns:ds="http://schemas.openxmlformats.org/officeDocument/2006/customXml" ds:itemID="{6FB13900-512F-43A6-BA5E-7DE5636604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67E01A-72CA-4803-8BC3-C5822B7D3B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CE470C-6FEF-46AA-8038-B0AC06FFA0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2612</Words>
  <Characters>14890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17468</CharactersWithSpaces>
  <SharedDoc>false</SharedDoc>
  <HLinks>
    <vt:vector size="18" baseType="variant">
      <vt:variant>
        <vt:i4>1769554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https://eur-lex.europa.eu/legal-content/HR/ALL/?uri=CELEX:32018L2001</vt:lpwstr>
      </vt:variant>
      <vt:variant>
        <vt:lpwstr/>
      </vt:variant>
      <vt:variant>
        <vt:i4>4784243</vt:i4>
      </vt:variant>
      <vt:variant>
        <vt:i4>3</vt:i4>
      </vt:variant>
      <vt:variant>
        <vt:i4>0</vt:i4>
      </vt:variant>
      <vt:variant>
        <vt:i4>5</vt:i4>
      </vt:variant>
      <vt:variant>
        <vt:lpwstr>mailto:istankic@eihp.hr</vt:lpwstr>
      </vt:variant>
      <vt:variant>
        <vt:lpwstr/>
      </vt:variant>
      <vt:variant>
        <vt:i4>4980838</vt:i4>
      </vt:variant>
      <vt:variant>
        <vt:i4>0</vt:i4>
      </vt:variant>
      <vt:variant>
        <vt:i4>0</vt:i4>
      </vt:variant>
      <vt:variant>
        <vt:i4>5</vt:i4>
      </vt:variant>
      <vt:variant>
        <vt:lpwstr>mailto:dsantalab@eihp.hr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Vladislava Kukavica</cp:lastModifiedBy>
  <cp:revision>34</cp:revision>
  <cp:lastPrinted>2025-02-25T11:29:00Z</cp:lastPrinted>
  <dcterms:created xsi:type="dcterms:W3CDTF">2025-02-25T13:39:00Z</dcterms:created>
  <dcterms:modified xsi:type="dcterms:W3CDTF">2025-02-26T08:39:00Z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0x010100670E5401C17B0941A036181A19C45A7F</vt:lpwstr>
  </property>
  <property fmtid="{D5CDD505-2E9C-101B-9397-08002B2CF9AE}" pid="3" name="MediaServiceImageTags">
    <vt:lpwstr/>
  </property>
</Properties>
</file>