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96660" w14:textId="12C600C4" w:rsidR="00372E18" w:rsidRPr="00372E18" w:rsidRDefault="00372E18" w:rsidP="00372E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E18">
        <w:rPr>
          <w:rFonts w:ascii="Times New Roman" w:hAnsi="Times New Roman" w:cs="Times New Roman"/>
          <w:b/>
          <w:sz w:val="24"/>
          <w:szCs w:val="24"/>
        </w:rPr>
        <w:t>PRILOG 1.</w:t>
      </w:r>
    </w:p>
    <w:p w14:paraId="19396551" w14:textId="77777777" w:rsidR="00372E18" w:rsidRPr="00372E18" w:rsidRDefault="00372E18" w:rsidP="00372E18">
      <w:pPr>
        <w:pStyle w:val="Naslov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2E18">
        <w:rPr>
          <w:rFonts w:ascii="Times New Roman" w:hAnsi="Times New Roman" w:cs="Times New Roman"/>
          <w:b/>
          <w:bCs/>
          <w:sz w:val="24"/>
          <w:szCs w:val="24"/>
        </w:rPr>
        <w:t>OBRAZAC ZAKONODAVNIH AKTIVNOSTI</w:t>
      </w:r>
    </w:p>
    <w:p w14:paraId="0BB52EC6" w14:textId="77777777" w:rsidR="00372E18" w:rsidRPr="00372E18" w:rsidRDefault="00372E18" w:rsidP="00372E18">
      <w:pPr>
        <w:rPr>
          <w:rFonts w:ascii="Times New Roman" w:hAnsi="Times New Roman" w:cs="Times New Roman"/>
          <w:sz w:val="24"/>
          <w:szCs w:val="24"/>
        </w:rPr>
      </w:pPr>
    </w:p>
    <w:p w14:paraId="1DC7D114" w14:textId="1C5358B7" w:rsidR="00372E18" w:rsidRPr="00372E18" w:rsidRDefault="00372E18" w:rsidP="00372E18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72E1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372E18">
        <w:rPr>
          <w:rFonts w:ascii="Times New Roman" w:hAnsi="Times New Roman" w:cs="Times New Roman"/>
          <w:b/>
          <w:bCs/>
          <w:color w:val="auto"/>
          <w:sz w:val="24"/>
          <w:szCs w:val="24"/>
        </w:rPr>
        <w:t>STRUČNI NOSITELJ</w:t>
      </w:r>
    </w:p>
    <w:p w14:paraId="16AFECA6" w14:textId="15AC9D32" w:rsidR="00372E18" w:rsidRPr="00372E18" w:rsidRDefault="00372E1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6378"/>
      </w:tblGrid>
      <w:tr w:rsidR="00372E18" w:rsidRPr="00372E18" w14:paraId="42BAD4BE" w14:textId="77777777" w:rsidTr="005178C1">
        <w:tc>
          <w:tcPr>
            <w:tcW w:w="851" w:type="dxa"/>
          </w:tcPr>
          <w:p w14:paraId="4C64B411" w14:textId="77777777" w:rsidR="00F14AE9" w:rsidRPr="00372E18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2694" w:type="dxa"/>
          </w:tcPr>
          <w:p w14:paraId="4E5CBE8D" w14:textId="77777777" w:rsidR="00F14AE9" w:rsidRPr="00372E18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STRUČNI NOSITELJ:</w:t>
            </w:r>
          </w:p>
        </w:tc>
        <w:tc>
          <w:tcPr>
            <w:tcW w:w="6378" w:type="dxa"/>
          </w:tcPr>
          <w:p w14:paraId="570700E9" w14:textId="77777777" w:rsidR="00F14AE9" w:rsidRPr="00372E18" w:rsidRDefault="006966A8" w:rsidP="00517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E18">
              <w:rPr>
                <w:rFonts w:ascii="Times New Roman" w:hAnsi="Times New Roman" w:cs="Times New Roman"/>
                <w:b/>
                <w:sz w:val="24"/>
                <w:szCs w:val="24"/>
              </w:rPr>
              <w:t>Ministarstvo pravosuđa, uprave i digitalne transformacije</w:t>
            </w:r>
          </w:p>
        </w:tc>
      </w:tr>
    </w:tbl>
    <w:p w14:paraId="2EDFB4F0" w14:textId="77777777" w:rsidR="00372E18" w:rsidRPr="00372E18" w:rsidRDefault="00372E18">
      <w:pPr>
        <w:rPr>
          <w:rFonts w:ascii="Times New Roman" w:hAnsi="Times New Roman" w:cs="Times New Roman"/>
          <w:sz w:val="24"/>
          <w:szCs w:val="24"/>
        </w:rPr>
      </w:pPr>
    </w:p>
    <w:p w14:paraId="794399E9" w14:textId="6CA1E54C" w:rsidR="00372E18" w:rsidRPr="00372E18" w:rsidRDefault="00372E18" w:rsidP="00372E18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72E18">
        <w:rPr>
          <w:rFonts w:ascii="Times New Roman" w:hAnsi="Times New Roman" w:cs="Times New Roman"/>
          <w:b/>
          <w:bCs/>
          <w:color w:val="auto"/>
          <w:sz w:val="24"/>
          <w:szCs w:val="24"/>
        </w:rPr>
        <w:t>2.</w:t>
      </w:r>
      <w:r w:rsidRPr="00372E18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POSTUPAK PROCJENE UČINAKA PROPISA</w:t>
      </w:r>
    </w:p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5103"/>
      </w:tblGrid>
      <w:tr w:rsidR="00372E18" w:rsidRPr="00372E18" w14:paraId="7523C089" w14:textId="77777777" w:rsidTr="005178C1">
        <w:tc>
          <w:tcPr>
            <w:tcW w:w="851" w:type="dxa"/>
          </w:tcPr>
          <w:p w14:paraId="4BB32B01" w14:textId="77777777" w:rsidR="00F14AE9" w:rsidRPr="00372E18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18">
              <w:rPr>
                <w:rFonts w:ascii="Times New Roman" w:hAnsi="Times New Roman" w:cs="Times New Roman"/>
                <w:sz w:val="24"/>
                <w:szCs w:val="24"/>
              </w:rPr>
              <w:t>Redni broj:</w:t>
            </w:r>
          </w:p>
        </w:tc>
        <w:tc>
          <w:tcPr>
            <w:tcW w:w="3969" w:type="dxa"/>
          </w:tcPr>
          <w:p w14:paraId="3385A280" w14:textId="77777777" w:rsidR="006966A8" w:rsidRPr="00372E18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18">
              <w:rPr>
                <w:rFonts w:ascii="Times New Roman" w:hAnsi="Times New Roman" w:cs="Times New Roman"/>
                <w:sz w:val="24"/>
                <w:szCs w:val="24"/>
              </w:rPr>
              <w:t>Naziv nacrta prijedloga zakona:</w:t>
            </w:r>
          </w:p>
          <w:p w14:paraId="28B7D9E0" w14:textId="77777777" w:rsidR="006966A8" w:rsidRPr="00372E18" w:rsidRDefault="006966A8" w:rsidP="00517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302E23E4" w14:textId="77777777" w:rsidR="00F14AE9" w:rsidRPr="00372E18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18">
              <w:rPr>
                <w:rFonts w:ascii="Times New Roman" w:hAnsi="Times New Roman" w:cs="Times New Roman"/>
                <w:sz w:val="24"/>
                <w:szCs w:val="24"/>
              </w:rPr>
              <w:t>Upućivanje u proceduru Vlade Republike Hrvatske:</w:t>
            </w:r>
          </w:p>
        </w:tc>
      </w:tr>
      <w:tr w:rsidR="00372E18" w:rsidRPr="00372E18" w14:paraId="32D43D8F" w14:textId="77777777" w:rsidTr="005178C1">
        <w:tc>
          <w:tcPr>
            <w:tcW w:w="851" w:type="dxa"/>
          </w:tcPr>
          <w:p w14:paraId="779E3862" w14:textId="77777777" w:rsidR="00F14AE9" w:rsidRPr="00372E18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1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69" w:type="dxa"/>
          </w:tcPr>
          <w:p w14:paraId="0BE6081B" w14:textId="77777777" w:rsidR="00F14AE9" w:rsidRPr="00372E18" w:rsidRDefault="006966A8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18">
              <w:rPr>
                <w:rFonts w:ascii="Times New Roman" w:hAnsi="Times New Roman" w:cs="Times New Roman"/>
                <w:sz w:val="24"/>
                <w:szCs w:val="24"/>
              </w:rPr>
              <w:t>Zakon o dopuni Zakona o blagdanima, spomendanima i neradnim danima u Republici Hrvatskoj</w:t>
            </w:r>
          </w:p>
          <w:p w14:paraId="12D1BB12" w14:textId="77777777" w:rsidR="00E12CDD" w:rsidRPr="00372E18" w:rsidRDefault="00E12CDD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3024B0D" w14:textId="77777777" w:rsidR="00F14AE9" w:rsidRPr="00372E18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5FD53" w14:textId="77777777" w:rsidR="00BB11B1" w:rsidRPr="00372E18" w:rsidRDefault="00BB11B1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18">
              <w:rPr>
                <w:rFonts w:ascii="Times New Roman" w:hAnsi="Times New Roman" w:cs="Times New Roman"/>
                <w:sz w:val="24"/>
                <w:szCs w:val="24"/>
              </w:rPr>
              <w:t>kraj ožujka 2025.</w:t>
            </w:r>
          </w:p>
        </w:tc>
      </w:tr>
      <w:tr w:rsidR="00372E18" w:rsidRPr="00372E18" w14:paraId="556CC118" w14:textId="77777777" w:rsidTr="005178C1">
        <w:tc>
          <w:tcPr>
            <w:tcW w:w="851" w:type="dxa"/>
          </w:tcPr>
          <w:p w14:paraId="134A59B7" w14:textId="77777777" w:rsidR="00F14AE9" w:rsidRPr="00372E18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6606EE4" w14:textId="77777777" w:rsidR="00F14AE9" w:rsidRPr="00372E18" w:rsidRDefault="00F14AE9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372E18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5C8AD726" w14:textId="77777777" w:rsidR="00F14AE9" w:rsidRPr="00372E18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18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372E18" w:rsidRPr="00372E18" w14:paraId="48623932" w14:textId="77777777" w:rsidTr="005178C1">
        <w:tc>
          <w:tcPr>
            <w:tcW w:w="851" w:type="dxa"/>
          </w:tcPr>
          <w:p w14:paraId="48388BF6" w14:textId="77777777" w:rsidR="00F14AE9" w:rsidRPr="00372E18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C5E38D4" w14:textId="77777777" w:rsidR="00286F0C" w:rsidRPr="00372E18" w:rsidRDefault="00286F0C" w:rsidP="00E12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6FC67" w14:textId="77777777" w:rsidR="00E12CDD" w:rsidRPr="00372E18" w:rsidRDefault="00E12CDD" w:rsidP="00B85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E18">
              <w:rPr>
                <w:rFonts w:ascii="Times New Roman" w:hAnsi="Times New Roman" w:cs="Times New Roman"/>
                <w:sz w:val="24"/>
                <w:szCs w:val="24"/>
              </w:rPr>
              <w:t xml:space="preserve">Tijekom Domovinskog rata u Republici Hrvatskoj za vrijeme velikosrpske agresije poginulo je više od 400 djece. U gradu Slavonskom Brodu poginulo je za vrijeme Domovinskog rata 28 djece, što je najveći broj poginule djece u nekoj jedinici lokalne samouprave u Republici Hrvatskoj. </w:t>
            </w:r>
          </w:p>
          <w:p w14:paraId="57FDB7A9" w14:textId="77777777" w:rsidR="00F14AE9" w:rsidRPr="00372E18" w:rsidRDefault="00E12CDD" w:rsidP="00B85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E18">
              <w:rPr>
                <w:rFonts w:ascii="Times New Roman" w:hAnsi="Times New Roman" w:cs="Times New Roman"/>
                <w:sz w:val="24"/>
                <w:szCs w:val="24"/>
              </w:rPr>
              <w:t>3. svibnja 1992. upamćen je kao najkrvaviji ratni dan u povijesti Slavonskog Broda jer je tog dana ubijeno najviše djece u jednom danu u Domovinskom ratu, njih šestero.</w:t>
            </w:r>
          </w:p>
          <w:p w14:paraId="3B7BA9BC" w14:textId="77777777" w:rsidR="00F36D66" w:rsidRPr="00372E18" w:rsidRDefault="00F36D66" w:rsidP="00B85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E18">
              <w:rPr>
                <w:rFonts w:ascii="Times New Roman" w:hAnsi="Times New Roman" w:cs="Times New Roman"/>
                <w:sz w:val="24"/>
                <w:szCs w:val="24"/>
              </w:rPr>
              <w:t xml:space="preserve">Smatra se potrebnim 3. svibnja Zakonom propisati spomendanom </w:t>
            </w:r>
            <w:r w:rsidR="00286F0C" w:rsidRPr="00372E18">
              <w:rPr>
                <w:rFonts w:ascii="Times New Roman" w:hAnsi="Times New Roman" w:cs="Times New Roman"/>
                <w:sz w:val="24"/>
                <w:szCs w:val="24"/>
              </w:rPr>
              <w:t xml:space="preserve">„Dan sjećanja na ubijenu i stradalu djecu u Domovinskom ratu“ </w:t>
            </w:r>
            <w:r w:rsidRPr="00372E18">
              <w:rPr>
                <w:rFonts w:ascii="Times New Roman" w:hAnsi="Times New Roman" w:cs="Times New Roman"/>
                <w:sz w:val="24"/>
                <w:szCs w:val="24"/>
              </w:rPr>
              <w:t>kao znakom upozorenja svim budućim generacijama na važnost očuvanja života djeteta, brige za njegovu sigurnost, život bez strahova, gubitaka, oružja i rata</w:t>
            </w:r>
            <w:r w:rsidR="00050814" w:rsidRPr="00372E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22B54E3" w14:textId="77777777" w:rsidR="00286F0C" w:rsidRPr="00372E18" w:rsidRDefault="00286F0C" w:rsidP="00F36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36435CC" w14:textId="77777777" w:rsidR="00F14AE9" w:rsidRPr="00372E18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0A8D4" w14:textId="77777777" w:rsidR="0086611E" w:rsidRPr="00372E18" w:rsidRDefault="0086611E" w:rsidP="00B85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E18">
              <w:rPr>
                <w:rFonts w:ascii="Times New Roman" w:hAnsi="Times New Roman" w:cs="Times New Roman"/>
                <w:sz w:val="24"/>
                <w:szCs w:val="24"/>
              </w:rPr>
              <w:t>Zakonskim propisivanjem 3. svibnja kao spomendana „Dan sjećanja na ubijenu i stradalu djecu u Domovinskom ratu“ i njegovim obilježavanjem omogućuje se trajno sjećanje na svu poginulu i stradalu djecu u Domovinskom ratu čime se čuva od zaborava njihova žrtva prekinutog djetinjstva i ugašenih života djece koja su danas mogla biti odrasli ljudi dragocjeni svojim obiteljima i svojoj domovini Hrvatskoj.</w:t>
            </w:r>
          </w:p>
          <w:p w14:paraId="3B099F10" w14:textId="77777777" w:rsidR="00050814" w:rsidRPr="00372E18" w:rsidRDefault="00050814" w:rsidP="00B85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7FEAD" w14:textId="77777777" w:rsidR="00050814" w:rsidRPr="00372E18" w:rsidRDefault="00050814" w:rsidP="00B85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E18">
              <w:rPr>
                <w:rFonts w:ascii="Times New Roman" w:hAnsi="Times New Roman" w:cs="Times New Roman"/>
                <w:sz w:val="24"/>
                <w:szCs w:val="24"/>
              </w:rPr>
              <w:t>Propisivanjem ovog Spomendana kao važnim se ističe kako je Republika Hrvatska nastala i na velikoj dječjoj žrtvi koja se ne smije ponoviti.</w:t>
            </w:r>
          </w:p>
        </w:tc>
      </w:tr>
    </w:tbl>
    <w:p w14:paraId="572D3780" w14:textId="77777777" w:rsidR="00372E18" w:rsidRPr="00372E18" w:rsidRDefault="00372E18">
      <w:pPr>
        <w:rPr>
          <w:rFonts w:ascii="Times New Roman" w:hAnsi="Times New Roman" w:cs="Times New Roman"/>
          <w:sz w:val="24"/>
          <w:szCs w:val="24"/>
        </w:rPr>
      </w:pPr>
    </w:p>
    <w:p w14:paraId="769724B8" w14:textId="32CD628A" w:rsidR="00372E18" w:rsidRPr="00372E18" w:rsidRDefault="00372E18" w:rsidP="00372E18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72E18">
        <w:rPr>
          <w:rFonts w:ascii="Times New Roman" w:hAnsi="Times New Roman" w:cs="Times New Roman"/>
          <w:b/>
          <w:bCs/>
          <w:color w:val="auto"/>
          <w:sz w:val="24"/>
          <w:szCs w:val="24"/>
        </w:rPr>
        <w:t>3.</w:t>
      </w:r>
      <w:r w:rsidRPr="00372E18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IZNIMKE OD POSTUPKA PROCJENE UČINAKA PROPISA</w:t>
      </w:r>
    </w:p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5103"/>
      </w:tblGrid>
      <w:tr w:rsidR="00372E18" w:rsidRPr="00372E18" w14:paraId="395C6431" w14:textId="77777777" w:rsidTr="005178C1">
        <w:tc>
          <w:tcPr>
            <w:tcW w:w="851" w:type="dxa"/>
          </w:tcPr>
          <w:p w14:paraId="7DFB83C5" w14:textId="77777777" w:rsidR="00F14AE9" w:rsidRPr="00372E18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18">
              <w:rPr>
                <w:rFonts w:ascii="Times New Roman" w:hAnsi="Times New Roman" w:cs="Times New Roman"/>
                <w:sz w:val="24"/>
                <w:szCs w:val="24"/>
              </w:rPr>
              <w:t>Redni broj:</w:t>
            </w:r>
          </w:p>
        </w:tc>
        <w:tc>
          <w:tcPr>
            <w:tcW w:w="3969" w:type="dxa"/>
          </w:tcPr>
          <w:p w14:paraId="34FB09BD" w14:textId="77777777" w:rsidR="00F14AE9" w:rsidRPr="00372E18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18">
              <w:rPr>
                <w:rFonts w:ascii="Times New Roman" w:hAnsi="Times New Roman" w:cs="Times New Roman"/>
                <w:sz w:val="24"/>
                <w:szCs w:val="24"/>
              </w:rPr>
              <w:t>Naziv nacrta prijedloga zakona:</w:t>
            </w:r>
          </w:p>
        </w:tc>
        <w:tc>
          <w:tcPr>
            <w:tcW w:w="5103" w:type="dxa"/>
          </w:tcPr>
          <w:p w14:paraId="1DB1642A" w14:textId="77777777" w:rsidR="00F14AE9" w:rsidRPr="00372E18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18">
              <w:rPr>
                <w:rFonts w:ascii="Times New Roman" w:hAnsi="Times New Roman" w:cs="Times New Roman"/>
                <w:sz w:val="24"/>
                <w:szCs w:val="24"/>
              </w:rPr>
              <w:t>Upućivanje u proceduru Vlade Republike Hrvatske:</w:t>
            </w:r>
          </w:p>
        </w:tc>
      </w:tr>
      <w:tr w:rsidR="00372E18" w:rsidRPr="00372E18" w14:paraId="77E18328" w14:textId="77777777" w:rsidTr="005178C1">
        <w:tc>
          <w:tcPr>
            <w:tcW w:w="851" w:type="dxa"/>
          </w:tcPr>
          <w:p w14:paraId="287C89D6" w14:textId="77777777" w:rsidR="00F14AE9" w:rsidRPr="00372E18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1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69" w:type="dxa"/>
          </w:tcPr>
          <w:p w14:paraId="4CC0AF02" w14:textId="77777777" w:rsidR="00F14AE9" w:rsidRPr="00372E18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706B885" w14:textId="77777777" w:rsidR="00F14AE9" w:rsidRPr="00372E18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E18" w:rsidRPr="00372E18" w14:paraId="0918FD72" w14:textId="77777777" w:rsidTr="005178C1">
        <w:tc>
          <w:tcPr>
            <w:tcW w:w="851" w:type="dxa"/>
          </w:tcPr>
          <w:p w14:paraId="21718241" w14:textId="77777777" w:rsidR="00F14AE9" w:rsidRPr="00372E18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A9EC0AC" w14:textId="77777777" w:rsidR="00F14AE9" w:rsidRPr="00372E18" w:rsidRDefault="00F14AE9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372E18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57523DC8" w14:textId="77777777" w:rsidR="00F14AE9" w:rsidRPr="00372E18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18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372E18" w:rsidRPr="00372E18" w14:paraId="5E9F99F9" w14:textId="77777777" w:rsidTr="005178C1">
        <w:tc>
          <w:tcPr>
            <w:tcW w:w="851" w:type="dxa"/>
          </w:tcPr>
          <w:p w14:paraId="1EBFC573" w14:textId="77777777" w:rsidR="00F14AE9" w:rsidRPr="00372E18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E0687BF" w14:textId="77777777" w:rsidR="00F14AE9" w:rsidRPr="00372E18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B92825B" w14:textId="77777777" w:rsidR="00F14AE9" w:rsidRPr="00372E18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B6FAF2" w14:textId="77777777" w:rsidR="00372E18" w:rsidRPr="00372E18" w:rsidRDefault="00372E18">
      <w:pPr>
        <w:rPr>
          <w:rFonts w:ascii="Times New Roman" w:hAnsi="Times New Roman" w:cs="Times New Roman"/>
          <w:sz w:val="24"/>
          <w:szCs w:val="24"/>
        </w:rPr>
      </w:pPr>
    </w:p>
    <w:p w14:paraId="3B28B75F" w14:textId="53DEA229" w:rsidR="00372E18" w:rsidRPr="00372E18" w:rsidRDefault="00372E18" w:rsidP="00372E18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72E18">
        <w:rPr>
          <w:rFonts w:ascii="Times New Roman" w:hAnsi="Times New Roman" w:cs="Times New Roman"/>
          <w:b/>
          <w:bCs/>
          <w:color w:val="auto"/>
          <w:sz w:val="24"/>
          <w:szCs w:val="24"/>
        </w:rPr>
        <w:t>4.</w:t>
      </w:r>
      <w:r w:rsidRPr="00372E18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OVJERA ČELNIKA STRUČNOG NOSITELJA</w:t>
      </w:r>
    </w:p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372E18" w:rsidRPr="00372E18" w14:paraId="58FE506C" w14:textId="77777777" w:rsidTr="005178C1">
        <w:tc>
          <w:tcPr>
            <w:tcW w:w="851" w:type="dxa"/>
          </w:tcPr>
          <w:p w14:paraId="048A6E0B" w14:textId="77777777" w:rsidR="00F14AE9" w:rsidRPr="00372E18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14:paraId="4DAC4E0C" w14:textId="77777777" w:rsidR="00F14AE9" w:rsidRPr="00372E18" w:rsidRDefault="00F14AE9" w:rsidP="005178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2E18">
              <w:rPr>
                <w:rFonts w:ascii="Times New Roman" w:hAnsi="Times New Roman" w:cs="Times New Roman"/>
                <w:bCs/>
                <w:sz w:val="24"/>
                <w:szCs w:val="24"/>
              </w:rPr>
              <w:t>Potpis:</w:t>
            </w:r>
            <w:r w:rsidR="00FD20F5" w:rsidRPr="00372E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ministar pravosuđa, uprave i digitalne transformacije</w:t>
            </w:r>
          </w:p>
          <w:p w14:paraId="663B0916" w14:textId="77777777" w:rsidR="000061F1" w:rsidRPr="00372E18" w:rsidRDefault="00FD20F5" w:rsidP="005178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2E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</w:p>
          <w:p w14:paraId="01D86BF6" w14:textId="77777777" w:rsidR="005D17D8" w:rsidRPr="00372E18" w:rsidRDefault="000061F1" w:rsidP="005178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2E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 w:rsidR="00FD20F5" w:rsidRPr="00372E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Damir </w:t>
            </w:r>
            <w:proofErr w:type="spellStart"/>
            <w:r w:rsidR="00FD20F5" w:rsidRPr="00372E18">
              <w:rPr>
                <w:rFonts w:ascii="Times New Roman" w:hAnsi="Times New Roman" w:cs="Times New Roman"/>
                <w:bCs/>
                <w:sz w:val="24"/>
                <w:szCs w:val="24"/>
              </w:rPr>
              <w:t>Habijan</w:t>
            </w:r>
            <w:proofErr w:type="spellEnd"/>
          </w:p>
          <w:p w14:paraId="66B25D1C" w14:textId="77777777" w:rsidR="00FD20F5" w:rsidRPr="00372E18" w:rsidRDefault="00FD20F5" w:rsidP="005178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AAE379" w14:textId="77777777" w:rsidR="00F14AE9" w:rsidRPr="00372E18" w:rsidRDefault="00F14AE9" w:rsidP="005178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2E18">
              <w:rPr>
                <w:rFonts w:ascii="Times New Roman" w:hAnsi="Times New Roman" w:cs="Times New Roman"/>
                <w:bCs/>
                <w:sz w:val="24"/>
                <w:szCs w:val="24"/>
              </w:rPr>
              <w:t>Datum:</w:t>
            </w:r>
            <w:r w:rsidR="00DD6690" w:rsidRPr="00372E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12. ožujka 2025.</w:t>
            </w:r>
          </w:p>
          <w:p w14:paraId="2DE583CE" w14:textId="77777777" w:rsidR="005D17D8" w:rsidRPr="00372E18" w:rsidRDefault="005D17D8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2E18" w:rsidRPr="00372E18" w14:paraId="59B6560A" w14:textId="77777777" w:rsidTr="005178C1">
        <w:tc>
          <w:tcPr>
            <w:tcW w:w="9923" w:type="dxa"/>
            <w:gridSpan w:val="2"/>
          </w:tcPr>
          <w:p w14:paraId="2F60303A" w14:textId="77777777" w:rsidR="00A659A5" w:rsidRPr="00372E18" w:rsidRDefault="00A659A5" w:rsidP="005178C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826F79E" w14:textId="77777777" w:rsidR="005D17D8" w:rsidRPr="00372E18" w:rsidRDefault="005D17D8" w:rsidP="005178C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9F61402" w14:textId="77777777" w:rsidR="005D17D8" w:rsidRPr="00372E18" w:rsidRDefault="005D17D8" w:rsidP="005178C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06A5FA0" w14:textId="77777777" w:rsidR="00F14AE9" w:rsidRPr="00372E18" w:rsidRDefault="00F14AE9" w:rsidP="005178C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72E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Uputa:</w:t>
            </w:r>
          </w:p>
          <w:p w14:paraId="6BE3613A" w14:textId="77777777" w:rsidR="00F14AE9" w:rsidRPr="00372E18" w:rsidRDefault="00F14AE9" w:rsidP="00F14AE9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72E18">
              <w:rPr>
                <w:rFonts w:ascii="Times New Roman" w:hAnsi="Times New Roman" w:cs="Times New Roman"/>
                <w:i/>
                <w:sz w:val="24"/>
                <w:szCs w:val="24"/>
              </w:rPr>
              <w:t>Točka 1.: navesti naziv tijela državne uprave</w:t>
            </w:r>
          </w:p>
          <w:p w14:paraId="0D15E1B0" w14:textId="77777777" w:rsidR="00F14AE9" w:rsidRPr="00372E18" w:rsidRDefault="00F14AE9" w:rsidP="00F14A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2E18">
              <w:rPr>
                <w:rFonts w:ascii="Times New Roman" w:hAnsi="Times New Roman" w:cs="Times New Roman"/>
                <w:i/>
                <w:sz w:val="24"/>
                <w:szCs w:val="24"/>
              </w:rPr>
              <w:t>Točka 2.: navesti nacrte prijedloga zakona za koje se provodi procjena učinaka propisa, tromjesečje upućivanja u proceduru Vlade Republike Hrvatske, razloge predlaganje zakona i ciljeve koji se žele postići donošenjem zakona</w:t>
            </w:r>
          </w:p>
          <w:p w14:paraId="1B7FDAE8" w14:textId="77777777" w:rsidR="00F14AE9" w:rsidRPr="00372E18" w:rsidRDefault="00F14AE9" w:rsidP="00F14A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2E18">
              <w:rPr>
                <w:rFonts w:ascii="Times New Roman" w:hAnsi="Times New Roman" w:cs="Times New Roman"/>
                <w:i/>
                <w:sz w:val="24"/>
                <w:szCs w:val="24"/>
              </w:rPr>
              <w:t>Točka 3.: navesti nacrte prijedloga zakona koji su iznimka od provedbe procjene učinaka propisa, tromjesečje upućivanja u proceduru Vlade Republike Hrvatske, razloge predlaganja zakona i ciljeve koji se žele postići donošenjem zakona</w:t>
            </w:r>
          </w:p>
          <w:p w14:paraId="12FDB214" w14:textId="77777777" w:rsidR="00F14AE9" w:rsidRPr="00372E18" w:rsidRDefault="00F14AE9" w:rsidP="00F14A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2E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Točka 4. ovjera čelnika stručnog nositelja </w:t>
            </w:r>
          </w:p>
          <w:p w14:paraId="29A55ACB" w14:textId="77777777" w:rsidR="00F14AE9" w:rsidRPr="00372E18" w:rsidRDefault="00F14AE9" w:rsidP="00F14A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2E18">
              <w:rPr>
                <w:rFonts w:ascii="Times New Roman" w:hAnsi="Times New Roman" w:cs="Times New Roman"/>
                <w:i/>
                <w:sz w:val="24"/>
                <w:szCs w:val="24"/>
              </w:rPr>
              <w:t>Nacrti prijedloga zakona koji se planiraju za usklađivanje s pravnom stečevinom Europske unije označavaju se oznakom "</w:t>
            </w:r>
            <w:r w:rsidRPr="00372E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(EU)</w:t>
            </w:r>
            <w:r w:rsidRPr="00372E18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  <w:p w14:paraId="4798FA0F" w14:textId="77777777" w:rsidR="00F14AE9" w:rsidRPr="00372E18" w:rsidRDefault="00F14AE9" w:rsidP="00F14A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2E18">
              <w:rPr>
                <w:rFonts w:ascii="Times New Roman" w:hAnsi="Times New Roman" w:cs="Times New Roman"/>
                <w:i/>
                <w:sz w:val="24"/>
                <w:szCs w:val="24"/>
              </w:rPr>
              <w:t>Nacrti prijedloga zakona koji su dio programa rada Vlade Republike Hrvatske, drugog akta strateškog planiranja ili reformske mjere označavaju se oznakom "</w:t>
            </w:r>
            <w:r w:rsidRPr="00372E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(RM)</w:t>
            </w:r>
            <w:r w:rsidRPr="00372E18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  <w:p w14:paraId="52BDE2E5" w14:textId="77777777" w:rsidR="00F14AE9" w:rsidRPr="00372E18" w:rsidRDefault="00F14AE9" w:rsidP="00F14A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2E18">
              <w:rPr>
                <w:rFonts w:ascii="Times New Roman" w:hAnsi="Times New Roman" w:cs="Times New Roman"/>
                <w:i/>
                <w:sz w:val="24"/>
                <w:szCs w:val="24"/>
              </w:rPr>
              <w:t>Za svaki novi nacrt prijedloga zakona dodaje se odgovarajući broj novih redova u tablici prema zadanom predlošku</w:t>
            </w:r>
          </w:p>
        </w:tc>
      </w:tr>
    </w:tbl>
    <w:p w14:paraId="430F9839" w14:textId="77777777" w:rsidR="00050C2A" w:rsidRPr="00372E18" w:rsidRDefault="00050C2A">
      <w:pPr>
        <w:rPr>
          <w:rFonts w:ascii="Times New Roman" w:hAnsi="Times New Roman" w:cs="Times New Roman"/>
          <w:sz w:val="24"/>
          <w:szCs w:val="24"/>
        </w:rPr>
      </w:pPr>
    </w:p>
    <w:sectPr w:rsidR="00050C2A" w:rsidRPr="00372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82BE1"/>
    <w:multiLevelType w:val="hybridMultilevel"/>
    <w:tmpl w:val="58C4D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110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AE9"/>
    <w:rsid w:val="000061F1"/>
    <w:rsid w:val="00050814"/>
    <w:rsid w:val="00050C2A"/>
    <w:rsid w:val="00286F0C"/>
    <w:rsid w:val="00372E18"/>
    <w:rsid w:val="005D17D8"/>
    <w:rsid w:val="00650005"/>
    <w:rsid w:val="006966A8"/>
    <w:rsid w:val="00733E48"/>
    <w:rsid w:val="0086611E"/>
    <w:rsid w:val="00A659A5"/>
    <w:rsid w:val="00A87375"/>
    <w:rsid w:val="00B85901"/>
    <w:rsid w:val="00BB11B1"/>
    <w:rsid w:val="00DD6690"/>
    <w:rsid w:val="00E12CDD"/>
    <w:rsid w:val="00F14AE9"/>
    <w:rsid w:val="00F36D66"/>
    <w:rsid w:val="00FD20F5"/>
    <w:rsid w:val="00FD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F2C9"/>
  <w15:chartTrackingRefBased/>
  <w15:docId w15:val="{DECF5D2F-B6E1-4682-83CD-E1752111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AE9"/>
  </w:style>
  <w:style w:type="paragraph" w:styleId="Naslov1">
    <w:name w:val="heading 1"/>
    <w:basedOn w:val="Normal"/>
    <w:next w:val="Normal"/>
    <w:link w:val="Naslov1Char"/>
    <w:uiPriority w:val="9"/>
    <w:qFormat/>
    <w:rsid w:val="00372E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4AE9"/>
    <w:pPr>
      <w:ind w:left="720"/>
      <w:contextualSpacing/>
    </w:pPr>
  </w:style>
  <w:style w:type="table" w:styleId="Reetkatablice">
    <w:name w:val="Table Grid"/>
    <w:basedOn w:val="Obinatablica"/>
    <w:uiPriority w:val="39"/>
    <w:rsid w:val="00F1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rsid w:val="00372E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72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372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Zelenika</dc:creator>
  <cp:keywords/>
  <dc:description/>
  <cp:lastModifiedBy>Marijana Palec</cp:lastModifiedBy>
  <cp:revision>16</cp:revision>
  <dcterms:created xsi:type="dcterms:W3CDTF">2024-02-12T13:48:00Z</dcterms:created>
  <dcterms:modified xsi:type="dcterms:W3CDTF">2025-03-14T09:56:00Z</dcterms:modified>
</cp:coreProperties>
</file>