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4D22" w:rsidRDefault="00EF4D22" w:rsidP="00C80D32">
      <w:pPr>
        <w:pStyle w:val="tb-na16"/>
        <w:spacing w:before="0" w:beforeAutospacing="0" w:after="0" w:afterAutospacing="0"/>
        <w:jc w:val="center"/>
        <w:rPr>
          <w:b/>
          <w:bCs/>
          <w:u w:val="single"/>
        </w:rPr>
      </w:pPr>
      <w:bookmarkStart w:id="0" w:name="_GoBack"/>
      <w:bookmarkEnd w:id="0"/>
    </w:p>
    <w:p w:rsidR="00550B6E" w:rsidRPr="005C52BC" w:rsidRDefault="00550B6E" w:rsidP="00C80D32">
      <w:pPr>
        <w:pStyle w:val="tb-na16"/>
        <w:spacing w:before="0" w:beforeAutospacing="0" w:after="0" w:afterAutospacing="0"/>
        <w:jc w:val="center"/>
        <w:rPr>
          <w:b/>
          <w:bCs/>
        </w:rPr>
      </w:pPr>
      <w:r w:rsidRPr="005C52BC">
        <w:rPr>
          <w:b/>
          <w:bCs/>
          <w:u w:val="single"/>
        </w:rPr>
        <w:br/>
      </w:r>
      <w:r w:rsidRPr="005C52BC">
        <w:rPr>
          <w:b/>
          <w:bCs/>
        </w:rPr>
        <w:t>REPUBLIKA HRVATSKA</w:t>
      </w:r>
    </w:p>
    <w:p w:rsidR="00550B6E" w:rsidRPr="005C52BC" w:rsidRDefault="00550B6E" w:rsidP="00C80D32">
      <w:pPr>
        <w:pStyle w:val="tb-na16"/>
        <w:spacing w:before="0" w:beforeAutospacing="0" w:after="0" w:afterAutospacing="0"/>
        <w:jc w:val="center"/>
        <w:rPr>
          <w:b/>
          <w:bCs/>
        </w:rPr>
      </w:pPr>
      <w:r w:rsidRPr="005C52BC">
        <w:rPr>
          <w:b/>
          <w:bCs/>
        </w:rPr>
        <w:t>MINISTARSTVO OBRANE</w:t>
      </w:r>
    </w:p>
    <w:p w:rsidR="00550B6E" w:rsidRPr="005C52BC" w:rsidRDefault="00550B6E" w:rsidP="00C80D32">
      <w:pPr>
        <w:pStyle w:val="tb-na16"/>
        <w:pBdr>
          <w:bottom w:val="single" w:sz="12" w:space="1" w:color="auto"/>
        </w:pBdr>
        <w:spacing w:before="0" w:beforeAutospacing="0" w:after="0" w:afterAutospacing="0"/>
        <w:jc w:val="center"/>
        <w:rPr>
          <w:b/>
          <w:bCs/>
        </w:rPr>
      </w:pPr>
    </w:p>
    <w:p w:rsidR="00550B6E" w:rsidRPr="005C52BC" w:rsidRDefault="00550B6E" w:rsidP="00C80D32">
      <w:pPr>
        <w:pStyle w:val="tb-na16"/>
        <w:spacing w:before="0" w:beforeAutospacing="0" w:after="0" w:afterAutospacing="0"/>
        <w:jc w:val="center"/>
        <w:rPr>
          <w:b/>
          <w:bCs/>
        </w:rPr>
      </w:pPr>
    </w:p>
    <w:p w:rsidR="008139AA" w:rsidRPr="005C52BC" w:rsidRDefault="008139AA" w:rsidP="00C80D32">
      <w:pPr>
        <w:pStyle w:val="tb-na16"/>
        <w:spacing w:before="0" w:beforeAutospacing="0" w:after="0" w:afterAutospacing="0"/>
        <w:jc w:val="right"/>
        <w:rPr>
          <w:b/>
          <w:bCs/>
        </w:rPr>
      </w:pPr>
    </w:p>
    <w:p w:rsidR="007B207E" w:rsidRPr="005C52BC" w:rsidRDefault="007B207E" w:rsidP="00C80D32">
      <w:pPr>
        <w:pStyle w:val="tb-na16"/>
        <w:spacing w:before="0" w:beforeAutospacing="0" w:after="0" w:afterAutospacing="0"/>
        <w:jc w:val="right"/>
        <w:rPr>
          <w:b/>
          <w:bCs/>
        </w:rPr>
      </w:pPr>
    </w:p>
    <w:p w:rsidR="00731286" w:rsidRPr="005C52BC" w:rsidRDefault="007B207E" w:rsidP="00C80D32">
      <w:pPr>
        <w:pStyle w:val="tb-na16"/>
        <w:spacing w:before="0" w:beforeAutospacing="0" w:after="0" w:afterAutospacing="0"/>
        <w:jc w:val="right"/>
        <w:rPr>
          <w:b/>
          <w:bCs/>
          <w:sz w:val="28"/>
          <w:szCs w:val="28"/>
        </w:rPr>
      </w:pPr>
      <w:r w:rsidRPr="005C52BC">
        <w:rPr>
          <w:b/>
          <w:bCs/>
          <w:sz w:val="28"/>
          <w:szCs w:val="28"/>
        </w:rPr>
        <w:t xml:space="preserve">      </w:t>
      </w:r>
    </w:p>
    <w:p w:rsidR="00731286" w:rsidRDefault="00731286" w:rsidP="00C80D32">
      <w:pPr>
        <w:pStyle w:val="tb-na16"/>
        <w:spacing w:before="0" w:beforeAutospacing="0" w:after="0" w:afterAutospacing="0"/>
        <w:jc w:val="right"/>
        <w:rPr>
          <w:b/>
          <w:bCs/>
        </w:rPr>
      </w:pPr>
    </w:p>
    <w:p w:rsidR="00DE5FAD" w:rsidRDefault="00DE5FAD" w:rsidP="00C80D32">
      <w:pPr>
        <w:pStyle w:val="tb-na16"/>
        <w:spacing w:before="0" w:beforeAutospacing="0" w:after="0" w:afterAutospacing="0"/>
        <w:jc w:val="right"/>
        <w:rPr>
          <w:b/>
          <w:bCs/>
        </w:rPr>
      </w:pPr>
    </w:p>
    <w:p w:rsidR="00011130" w:rsidRDefault="00011130" w:rsidP="00C80D32">
      <w:pPr>
        <w:pStyle w:val="tb-na16"/>
        <w:spacing w:before="0" w:beforeAutospacing="0" w:after="0" w:afterAutospacing="0"/>
        <w:jc w:val="right"/>
        <w:rPr>
          <w:b/>
          <w:bCs/>
        </w:rPr>
      </w:pPr>
    </w:p>
    <w:p w:rsidR="00DE5FAD" w:rsidRDefault="00DE5FAD" w:rsidP="00C80D32">
      <w:pPr>
        <w:pStyle w:val="tb-na16"/>
        <w:spacing w:before="0" w:beforeAutospacing="0" w:after="0" w:afterAutospacing="0"/>
        <w:jc w:val="right"/>
        <w:rPr>
          <w:b/>
          <w:bCs/>
        </w:rPr>
      </w:pPr>
    </w:p>
    <w:p w:rsidR="00DE5FAD" w:rsidRDefault="00DE5FAD" w:rsidP="00C80D32">
      <w:pPr>
        <w:pStyle w:val="tb-na16"/>
        <w:spacing w:before="0" w:beforeAutospacing="0" w:after="0" w:afterAutospacing="0"/>
        <w:jc w:val="right"/>
        <w:rPr>
          <w:b/>
          <w:bCs/>
        </w:rPr>
      </w:pPr>
    </w:p>
    <w:p w:rsidR="00DE5FAD" w:rsidRDefault="00DE5FAD" w:rsidP="00C80D32">
      <w:pPr>
        <w:pStyle w:val="tb-na16"/>
        <w:spacing w:before="0" w:beforeAutospacing="0" w:after="0" w:afterAutospacing="0"/>
        <w:jc w:val="right"/>
        <w:rPr>
          <w:b/>
          <w:bCs/>
        </w:rPr>
      </w:pPr>
    </w:p>
    <w:p w:rsidR="00DE5FAD" w:rsidRDefault="00DE5FAD" w:rsidP="00C80D32">
      <w:pPr>
        <w:pStyle w:val="tb-na16"/>
        <w:spacing w:before="0" w:beforeAutospacing="0" w:after="0" w:afterAutospacing="0"/>
        <w:jc w:val="right"/>
        <w:rPr>
          <w:b/>
          <w:bCs/>
        </w:rPr>
      </w:pPr>
    </w:p>
    <w:p w:rsidR="00DE5FAD" w:rsidRDefault="00DE5FAD" w:rsidP="00C80D32">
      <w:pPr>
        <w:pStyle w:val="tb-na16"/>
        <w:spacing w:before="0" w:beforeAutospacing="0" w:after="0" w:afterAutospacing="0"/>
        <w:jc w:val="right"/>
        <w:rPr>
          <w:b/>
          <w:bCs/>
        </w:rPr>
      </w:pPr>
    </w:p>
    <w:p w:rsidR="00DE5FAD" w:rsidRPr="005C52BC" w:rsidRDefault="00DE5FAD" w:rsidP="00C80D32">
      <w:pPr>
        <w:pStyle w:val="tb-na16"/>
        <w:spacing w:before="0" w:beforeAutospacing="0" w:after="0" w:afterAutospacing="0"/>
        <w:jc w:val="right"/>
        <w:rPr>
          <w:b/>
          <w:bCs/>
        </w:rPr>
      </w:pPr>
    </w:p>
    <w:p w:rsidR="00731286" w:rsidRPr="005C52BC" w:rsidRDefault="00731286" w:rsidP="00C80D32">
      <w:pPr>
        <w:pStyle w:val="tb-na16"/>
        <w:spacing w:before="0" w:beforeAutospacing="0" w:after="0" w:afterAutospacing="0"/>
        <w:jc w:val="right"/>
        <w:rPr>
          <w:b/>
          <w:bCs/>
        </w:rPr>
      </w:pPr>
    </w:p>
    <w:p w:rsidR="007B207E" w:rsidRPr="005C52BC" w:rsidRDefault="007B207E" w:rsidP="00C80D32">
      <w:pPr>
        <w:pStyle w:val="tb-na16"/>
        <w:spacing w:before="0" w:beforeAutospacing="0" w:after="0" w:afterAutospacing="0"/>
        <w:jc w:val="right"/>
        <w:rPr>
          <w:b/>
          <w:bCs/>
        </w:rPr>
      </w:pPr>
    </w:p>
    <w:p w:rsidR="007B207E" w:rsidRPr="005C52BC" w:rsidRDefault="007B207E" w:rsidP="00C80D32">
      <w:pPr>
        <w:pStyle w:val="tb-na16"/>
        <w:spacing w:before="0" w:beforeAutospacing="0" w:after="0" w:afterAutospacing="0"/>
        <w:jc w:val="right"/>
        <w:rPr>
          <w:b/>
          <w:bCs/>
        </w:rPr>
      </w:pPr>
    </w:p>
    <w:p w:rsidR="00731286" w:rsidRPr="005C52BC" w:rsidRDefault="00731286" w:rsidP="00C80D32">
      <w:pPr>
        <w:pStyle w:val="tb-na16"/>
        <w:spacing w:before="0" w:beforeAutospacing="0" w:after="0" w:afterAutospacing="0"/>
        <w:jc w:val="center"/>
        <w:rPr>
          <w:b/>
          <w:bCs/>
          <w:color w:val="000000"/>
        </w:rPr>
      </w:pPr>
      <w:r w:rsidRPr="005C52BC">
        <w:rPr>
          <w:b/>
          <w:bCs/>
          <w:color w:val="000000"/>
        </w:rPr>
        <w:t xml:space="preserve">NACRT PRIJEDLOGA ZAKONA O </w:t>
      </w:r>
      <w:r w:rsidR="008139AA" w:rsidRPr="005C52BC">
        <w:rPr>
          <w:b/>
          <w:bCs/>
          <w:color w:val="000000"/>
        </w:rPr>
        <w:t xml:space="preserve">IZMJENAMA I DOPUNAMA ZAKONA O </w:t>
      </w:r>
      <w:r w:rsidRPr="005C52BC">
        <w:rPr>
          <w:b/>
          <w:bCs/>
          <w:color w:val="000000"/>
        </w:rPr>
        <w:t>OBRANI</w:t>
      </w:r>
    </w:p>
    <w:p w:rsidR="00731286" w:rsidRPr="005C52BC" w:rsidRDefault="00731286" w:rsidP="00C80D32">
      <w:pPr>
        <w:pStyle w:val="tb-na16"/>
        <w:spacing w:before="0" w:beforeAutospacing="0" w:after="0" w:afterAutospacing="0"/>
        <w:jc w:val="right"/>
        <w:rPr>
          <w:b/>
          <w:bCs/>
        </w:rPr>
      </w:pPr>
    </w:p>
    <w:p w:rsidR="00731286" w:rsidRPr="005C52BC" w:rsidRDefault="00731286" w:rsidP="00C80D32">
      <w:pPr>
        <w:pStyle w:val="tb-na16"/>
        <w:spacing w:before="0" w:beforeAutospacing="0" w:after="0" w:afterAutospacing="0"/>
        <w:jc w:val="right"/>
        <w:rPr>
          <w:b/>
          <w:bCs/>
        </w:rPr>
      </w:pPr>
    </w:p>
    <w:p w:rsidR="00731286" w:rsidRPr="005C52BC" w:rsidRDefault="00731286" w:rsidP="00C80D32">
      <w:pPr>
        <w:pStyle w:val="tb-na16"/>
        <w:spacing w:before="0" w:beforeAutospacing="0" w:after="0" w:afterAutospacing="0"/>
        <w:jc w:val="right"/>
        <w:rPr>
          <w:b/>
          <w:bCs/>
        </w:rPr>
      </w:pPr>
    </w:p>
    <w:p w:rsidR="00731286" w:rsidRPr="005C52BC" w:rsidRDefault="00731286" w:rsidP="00C80D32">
      <w:pPr>
        <w:pStyle w:val="tb-na16"/>
        <w:spacing w:before="0" w:beforeAutospacing="0" w:after="0" w:afterAutospacing="0"/>
        <w:jc w:val="right"/>
        <w:rPr>
          <w:b/>
          <w:bCs/>
        </w:rPr>
      </w:pPr>
    </w:p>
    <w:p w:rsidR="00731286" w:rsidRPr="005C52BC" w:rsidRDefault="00731286" w:rsidP="00C80D32">
      <w:pPr>
        <w:pStyle w:val="tb-na16"/>
        <w:spacing w:before="0" w:beforeAutospacing="0" w:after="0" w:afterAutospacing="0"/>
        <w:jc w:val="right"/>
        <w:rPr>
          <w:b/>
          <w:bCs/>
        </w:rPr>
      </w:pPr>
    </w:p>
    <w:p w:rsidR="00731286" w:rsidRPr="005C52BC" w:rsidRDefault="00731286" w:rsidP="00C80D32">
      <w:pPr>
        <w:pStyle w:val="tb-na16"/>
        <w:spacing w:before="0" w:beforeAutospacing="0" w:after="0" w:afterAutospacing="0"/>
        <w:jc w:val="right"/>
        <w:rPr>
          <w:b/>
          <w:bCs/>
        </w:rPr>
      </w:pPr>
    </w:p>
    <w:p w:rsidR="00731286" w:rsidRPr="005C52BC" w:rsidRDefault="00731286" w:rsidP="00C80D32">
      <w:pPr>
        <w:pStyle w:val="tb-na16"/>
        <w:spacing w:before="0" w:beforeAutospacing="0" w:after="0" w:afterAutospacing="0"/>
        <w:jc w:val="right"/>
        <w:rPr>
          <w:b/>
          <w:bCs/>
        </w:rPr>
      </w:pPr>
    </w:p>
    <w:p w:rsidR="00731286" w:rsidRPr="005C52BC" w:rsidRDefault="00731286" w:rsidP="00C80D32">
      <w:pPr>
        <w:pStyle w:val="tb-na16"/>
        <w:spacing w:before="0" w:beforeAutospacing="0" w:after="0" w:afterAutospacing="0"/>
        <w:jc w:val="right"/>
        <w:rPr>
          <w:b/>
          <w:bCs/>
        </w:rPr>
      </w:pPr>
    </w:p>
    <w:p w:rsidR="00731286" w:rsidRPr="005C52BC" w:rsidRDefault="00731286" w:rsidP="00C80D32">
      <w:pPr>
        <w:pStyle w:val="tb-na16"/>
        <w:spacing w:before="0" w:beforeAutospacing="0" w:after="0" w:afterAutospacing="0"/>
        <w:jc w:val="right"/>
        <w:rPr>
          <w:b/>
          <w:bCs/>
        </w:rPr>
      </w:pPr>
    </w:p>
    <w:p w:rsidR="00731286" w:rsidRPr="005C52BC" w:rsidRDefault="00731286" w:rsidP="00C80D32">
      <w:pPr>
        <w:pStyle w:val="tb-na16"/>
        <w:spacing w:before="0" w:beforeAutospacing="0" w:after="0" w:afterAutospacing="0"/>
        <w:jc w:val="right"/>
        <w:rPr>
          <w:b/>
          <w:bCs/>
        </w:rPr>
      </w:pPr>
    </w:p>
    <w:p w:rsidR="00731286" w:rsidRPr="005C52BC" w:rsidRDefault="00731286" w:rsidP="00C80D32">
      <w:pPr>
        <w:pStyle w:val="tb-na16"/>
        <w:spacing w:before="0" w:beforeAutospacing="0" w:after="0" w:afterAutospacing="0"/>
        <w:jc w:val="center"/>
        <w:rPr>
          <w:b/>
          <w:bCs/>
        </w:rPr>
      </w:pPr>
    </w:p>
    <w:p w:rsidR="004954EB" w:rsidRPr="005C52BC" w:rsidRDefault="004954EB" w:rsidP="00C80D32">
      <w:pPr>
        <w:pStyle w:val="tb-na16"/>
        <w:spacing w:before="0" w:beforeAutospacing="0" w:after="0" w:afterAutospacing="0"/>
        <w:rPr>
          <w:b/>
          <w:bCs/>
        </w:rPr>
      </w:pPr>
    </w:p>
    <w:p w:rsidR="00A979E4" w:rsidRPr="005C52BC" w:rsidRDefault="00A979E4" w:rsidP="00C80D32">
      <w:pPr>
        <w:pStyle w:val="tb-na16"/>
        <w:spacing w:before="0" w:beforeAutospacing="0" w:after="0" w:afterAutospacing="0"/>
        <w:rPr>
          <w:b/>
          <w:bCs/>
        </w:rPr>
      </w:pPr>
    </w:p>
    <w:p w:rsidR="00DE5FAD" w:rsidRDefault="00DE5FAD" w:rsidP="00C80D32">
      <w:pPr>
        <w:pStyle w:val="tb-na16"/>
        <w:spacing w:before="0" w:beforeAutospacing="0" w:after="0" w:afterAutospacing="0"/>
        <w:rPr>
          <w:b/>
          <w:bCs/>
        </w:rPr>
      </w:pPr>
    </w:p>
    <w:p w:rsidR="00DE5FAD" w:rsidRDefault="00DE5FAD" w:rsidP="00C80D32">
      <w:pPr>
        <w:pStyle w:val="tb-na16"/>
        <w:spacing w:before="0" w:beforeAutospacing="0" w:after="0" w:afterAutospacing="0"/>
        <w:rPr>
          <w:b/>
          <w:bCs/>
        </w:rPr>
      </w:pPr>
    </w:p>
    <w:p w:rsidR="00DE5FAD" w:rsidRDefault="00DE5FAD" w:rsidP="00C80D32">
      <w:pPr>
        <w:pStyle w:val="tb-na16"/>
        <w:spacing w:before="0" w:beforeAutospacing="0" w:after="0" w:afterAutospacing="0"/>
        <w:rPr>
          <w:b/>
          <w:bCs/>
        </w:rPr>
      </w:pPr>
    </w:p>
    <w:p w:rsidR="00DE5FAD" w:rsidRDefault="00DE5FAD" w:rsidP="00C80D32">
      <w:pPr>
        <w:pStyle w:val="tb-na16"/>
        <w:spacing w:before="0" w:beforeAutospacing="0" w:after="0" w:afterAutospacing="0"/>
        <w:rPr>
          <w:b/>
          <w:bCs/>
        </w:rPr>
      </w:pPr>
    </w:p>
    <w:p w:rsidR="00DE5FAD" w:rsidRDefault="00DE5FAD" w:rsidP="00C80D32">
      <w:pPr>
        <w:pStyle w:val="tb-na16"/>
        <w:spacing w:before="0" w:beforeAutospacing="0" w:after="0" w:afterAutospacing="0"/>
        <w:rPr>
          <w:b/>
          <w:bCs/>
        </w:rPr>
      </w:pPr>
    </w:p>
    <w:p w:rsidR="00DE5FAD" w:rsidRDefault="00DE5FAD" w:rsidP="00C80D32">
      <w:pPr>
        <w:pStyle w:val="tb-na16"/>
        <w:spacing w:before="0" w:beforeAutospacing="0" w:after="0" w:afterAutospacing="0"/>
        <w:rPr>
          <w:b/>
          <w:bCs/>
        </w:rPr>
      </w:pPr>
    </w:p>
    <w:p w:rsidR="00DE5FAD" w:rsidRDefault="00DE5FAD" w:rsidP="00C80D32">
      <w:pPr>
        <w:pStyle w:val="tb-na16"/>
        <w:spacing w:before="0" w:beforeAutospacing="0" w:after="0" w:afterAutospacing="0"/>
        <w:rPr>
          <w:b/>
          <w:bCs/>
        </w:rPr>
      </w:pPr>
    </w:p>
    <w:p w:rsidR="00DE5FAD" w:rsidRDefault="00DE5FAD" w:rsidP="00C80D32">
      <w:pPr>
        <w:pStyle w:val="tb-na16"/>
        <w:spacing w:before="0" w:beforeAutospacing="0" w:after="0" w:afterAutospacing="0"/>
        <w:rPr>
          <w:b/>
          <w:bCs/>
        </w:rPr>
      </w:pPr>
    </w:p>
    <w:p w:rsidR="00DE5FAD" w:rsidRDefault="00DE5FAD" w:rsidP="00C80D32">
      <w:pPr>
        <w:pStyle w:val="tb-na16"/>
        <w:spacing w:before="0" w:beforeAutospacing="0" w:after="0" w:afterAutospacing="0"/>
        <w:rPr>
          <w:b/>
          <w:bCs/>
        </w:rPr>
      </w:pPr>
    </w:p>
    <w:p w:rsidR="00DE5FAD" w:rsidRDefault="00DE5FAD" w:rsidP="00C80D32">
      <w:pPr>
        <w:pStyle w:val="tb-na16"/>
        <w:spacing w:before="0" w:beforeAutospacing="0" w:after="0" w:afterAutospacing="0"/>
        <w:rPr>
          <w:b/>
          <w:bCs/>
        </w:rPr>
      </w:pPr>
    </w:p>
    <w:p w:rsidR="00DE5FAD" w:rsidRDefault="00DE5FAD" w:rsidP="00C80D32">
      <w:pPr>
        <w:pStyle w:val="tb-na16"/>
        <w:spacing w:before="0" w:beforeAutospacing="0" w:after="0" w:afterAutospacing="0"/>
        <w:rPr>
          <w:b/>
          <w:bCs/>
        </w:rPr>
      </w:pPr>
    </w:p>
    <w:p w:rsidR="00DE5FAD" w:rsidRDefault="00DE5FAD" w:rsidP="00C80D32">
      <w:pPr>
        <w:pStyle w:val="tb-na16"/>
        <w:spacing w:before="0" w:beforeAutospacing="0" w:after="0" w:afterAutospacing="0"/>
        <w:rPr>
          <w:b/>
          <w:bCs/>
        </w:rPr>
      </w:pPr>
    </w:p>
    <w:p w:rsidR="007B636D" w:rsidRDefault="007B636D" w:rsidP="00C80D32">
      <w:pPr>
        <w:pStyle w:val="tb-na16"/>
        <w:spacing w:before="0" w:beforeAutospacing="0" w:after="0" w:afterAutospacing="0"/>
        <w:rPr>
          <w:b/>
          <w:bCs/>
        </w:rPr>
      </w:pPr>
    </w:p>
    <w:p w:rsidR="00177A07" w:rsidRDefault="00177A07" w:rsidP="00C80D32">
      <w:pPr>
        <w:pStyle w:val="tb-na16"/>
        <w:spacing w:before="0" w:beforeAutospacing="0" w:after="0" w:afterAutospacing="0"/>
        <w:rPr>
          <w:b/>
          <w:bCs/>
        </w:rPr>
      </w:pPr>
    </w:p>
    <w:p w:rsidR="00177A07" w:rsidRDefault="00177A07" w:rsidP="00C80D32">
      <w:pPr>
        <w:pStyle w:val="tb-na16"/>
        <w:spacing w:before="0" w:beforeAutospacing="0" w:after="0" w:afterAutospacing="0"/>
        <w:rPr>
          <w:b/>
          <w:bCs/>
        </w:rPr>
      </w:pPr>
    </w:p>
    <w:p w:rsidR="00112ADB" w:rsidRPr="005C52BC" w:rsidRDefault="00112ADB" w:rsidP="00C80D32">
      <w:pPr>
        <w:pStyle w:val="tb-na16"/>
        <w:spacing w:before="0" w:beforeAutospacing="0" w:after="0" w:afterAutospacing="0"/>
        <w:rPr>
          <w:b/>
          <w:bCs/>
        </w:rPr>
      </w:pPr>
    </w:p>
    <w:p w:rsidR="003077DB" w:rsidRDefault="00B058B9" w:rsidP="00C80D32">
      <w:pPr>
        <w:pStyle w:val="tb-na16"/>
        <w:spacing w:before="0" w:beforeAutospacing="0" w:after="0" w:afterAutospacing="0"/>
        <w:jc w:val="center"/>
        <w:rPr>
          <w:b/>
          <w:bCs/>
        </w:rPr>
      </w:pPr>
      <w:r>
        <w:rPr>
          <w:b/>
          <w:bCs/>
        </w:rPr>
        <w:t>Zagreb, lipanj</w:t>
      </w:r>
      <w:r w:rsidR="006D06A2" w:rsidRPr="005C52BC">
        <w:rPr>
          <w:b/>
          <w:bCs/>
        </w:rPr>
        <w:t xml:space="preserve"> </w:t>
      </w:r>
      <w:r w:rsidR="0056168D" w:rsidRPr="005C52BC">
        <w:rPr>
          <w:b/>
          <w:bCs/>
        </w:rPr>
        <w:t>2025</w:t>
      </w:r>
      <w:r w:rsidR="00BE06E0" w:rsidRPr="005C52BC">
        <w:rPr>
          <w:b/>
          <w:bCs/>
        </w:rPr>
        <w:t>.</w:t>
      </w:r>
    </w:p>
    <w:p w:rsidR="006769FD" w:rsidRPr="005C52BC" w:rsidRDefault="006769FD" w:rsidP="00C80D32">
      <w:pPr>
        <w:pStyle w:val="tb-na16"/>
        <w:spacing w:before="0" w:beforeAutospacing="0" w:after="0" w:afterAutospacing="0"/>
        <w:jc w:val="center"/>
        <w:rPr>
          <w:b/>
          <w:bCs/>
        </w:rPr>
      </w:pPr>
    </w:p>
    <w:p w:rsidR="00DC4A71" w:rsidRDefault="00BE2299" w:rsidP="00DE5FAD">
      <w:pPr>
        <w:pStyle w:val="tb-na16"/>
        <w:spacing w:before="0" w:beforeAutospacing="0" w:after="0" w:afterAutospacing="0"/>
        <w:jc w:val="center"/>
        <w:rPr>
          <w:b/>
          <w:bCs/>
          <w:color w:val="000000"/>
        </w:rPr>
      </w:pPr>
      <w:r>
        <w:rPr>
          <w:b/>
          <w:bCs/>
          <w:color w:val="000000"/>
        </w:rPr>
        <w:lastRenderedPageBreak/>
        <w:t xml:space="preserve">NACRT PRIJEDLOGA ZAKONA </w:t>
      </w:r>
    </w:p>
    <w:p w:rsidR="00DE5FAD" w:rsidRDefault="008139AA" w:rsidP="00DE5FAD">
      <w:pPr>
        <w:pStyle w:val="tb-na16"/>
        <w:spacing w:before="0" w:beforeAutospacing="0" w:after="0" w:afterAutospacing="0"/>
        <w:jc w:val="center"/>
        <w:rPr>
          <w:b/>
          <w:bCs/>
          <w:color w:val="000000"/>
        </w:rPr>
      </w:pPr>
      <w:r w:rsidRPr="005C52BC">
        <w:rPr>
          <w:b/>
          <w:bCs/>
          <w:color w:val="000000"/>
        </w:rPr>
        <w:t>O IZMJENAMA I DOPUNAMA ZAKONA O OBRANI</w:t>
      </w:r>
    </w:p>
    <w:p w:rsidR="00DE5FAD" w:rsidRDefault="00DE5FAD" w:rsidP="00DE5FAD">
      <w:pPr>
        <w:pStyle w:val="tb-na16"/>
        <w:spacing w:before="0" w:beforeAutospacing="0" w:after="0" w:afterAutospacing="0"/>
        <w:jc w:val="center"/>
        <w:rPr>
          <w:b/>
          <w:bCs/>
          <w:color w:val="000000"/>
        </w:rPr>
      </w:pPr>
    </w:p>
    <w:p w:rsidR="00DE5FAD" w:rsidRDefault="00DE5FAD" w:rsidP="00DE5FAD">
      <w:pPr>
        <w:pStyle w:val="tb-na16"/>
        <w:spacing w:before="0" w:beforeAutospacing="0" w:after="0" w:afterAutospacing="0"/>
        <w:rPr>
          <w:b/>
          <w:bCs/>
          <w:color w:val="000000"/>
        </w:rPr>
      </w:pPr>
    </w:p>
    <w:p w:rsidR="00A7313A" w:rsidRPr="00DE5FAD" w:rsidRDefault="00DE5FAD" w:rsidP="00DE5FAD">
      <w:pPr>
        <w:pStyle w:val="tb-na16"/>
        <w:spacing w:before="0" w:beforeAutospacing="0" w:after="0" w:afterAutospacing="0"/>
        <w:rPr>
          <w:b/>
          <w:bCs/>
          <w:color w:val="000000"/>
        </w:rPr>
      </w:pPr>
      <w:r w:rsidRPr="00DE5FAD">
        <w:rPr>
          <w:b/>
          <w:bCs/>
          <w:color w:val="000000"/>
        </w:rPr>
        <w:tab/>
      </w:r>
      <w:r>
        <w:rPr>
          <w:b/>
          <w:bCs/>
          <w:color w:val="000000"/>
        </w:rPr>
        <w:tab/>
      </w:r>
      <w:r w:rsidRPr="00DE5FAD">
        <w:rPr>
          <w:b/>
          <w:bCs/>
          <w:color w:val="000000"/>
        </w:rPr>
        <w:t>I.</w:t>
      </w:r>
      <w:r w:rsidRPr="00DE5FAD">
        <w:rPr>
          <w:b/>
          <w:bCs/>
          <w:color w:val="000000"/>
        </w:rPr>
        <w:tab/>
      </w:r>
      <w:r w:rsidR="00A7313A" w:rsidRPr="00DE5FAD">
        <w:rPr>
          <w:b/>
          <w:bCs/>
          <w:color w:val="000000"/>
        </w:rPr>
        <w:t>USTAVNA OSNOVA ZA DONOŠENJE ZAKONA</w:t>
      </w:r>
    </w:p>
    <w:p w:rsidR="00DE5FAD" w:rsidRPr="005C52BC" w:rsidRDefault="00DE5FAD" w:rsidP="00DE5FAD">
      <w:pPr>
        <w:pStyle w:val="tb-na16"/>
        <w:spacing w:before="0" w:beforeAutospacing="0" w:after="0" w:afterAutospacing="0"/>
        <w:rPr>
          <w:b/>
          <w:bCs/>
          <w:color w:val="000000"/>
        </w:rPr>
      </w:pPr>
    </w:p>
    <w:p w:rsidR="00A7313A" w:rsidRPr="005C52BC" w:rsidRDefault="00A7313A" w:rsidP="00C80D32">
      <w:pPr>
        <w:pStyle w:val="tb-na16"/>
        <w:spacing w:before="0" w:beforeAutospacing="0" w:after="0" w:afterAutospacing="0"/>
        <w:jc w:val="both"/>
        <w:rPr>
          <w:bCs/>
          <w:color w:val="000000"/>
        </w:rPr>
      </w:pPr>
      <w:r w:rsidRPr="005C52BC">
        <w:rPr>
          <w:bCs/>
          <w:color w:val="000000"/>
        </w:rPr>
        <w:tab/>
      </w:r>
      <w:r w:rsidR="00DE5FAD">
        <w:rPr>
          <w:bCs/>
          <w:color w:val="000000"/>
        </w:rPr>
        <w:tab/>
      </w:r>
      <w:r w:rsidRPr="005C52BC">
        <w:rPr>
          <w:bCs/>
          <w:color w:val="000000"/>
        </w:rPr>
        <w:t>U</w:t>
      </w:r>
      <w:r w:rsidR="00EC7AD3">
        <w:rPr>
          <w:bCs/>
          <w:color w:val="000000"/>
        </w:rPr>
        <w:t>stavna osnova za donošenje ovog</w:t>
      </w:r>
      <w:r w:rsidRPr="005C52BC">
        <w:rPr>
          <w:bCs/>
          <w:color w:val="000000"/>
        </w:rPr>
        <w:t xml:space="preserve"> Zakona sadržana je u odredbi članka 7. stavka 12.</w:t>
      </w:r>
      <w:r w:rsidR="00793B82">
        <w:rPr>
          <w:bCs/>
          <w:color w:val="000000"/>
        </w:rPr>
        <w:t>, članka 47.</w:t>
      </w:r>
      <w:r w:rsidRPr="005C52BC">
        <w:rPr>
          <w:bCs/>
          <w:color w:val="000000"/>
        </w:rPr>
        <w:t xml:space="preserve"> i članka 81. Ustava Republike Hrva</w:t>
      </w:r>
      <w:r w:rsidR="00221C6A" w:rsidRPr="005C52BC">
        <w:rPr>
          <w:bCs/>
          <w:color w:val="000000"/>
        </w:rPr>
        <w:t>tske („Narodne novine“, broj 85/</w:t>
      </w:r>
      <w:r w:rsidRPr="005C52BC">
        <w:rPr>
          <w:bCs/>
          <w:color w:val="000000"/>
        </w:rPr>
        <w:t>10 – pročišćeni tekst i 5/14</w:t>
      </w:r>
      <w:r w:rsidR="00C51633">
        <w:rPr>
          <w:bCs/>
          <w:color w:val="000000"/>
        </w:rPr>
        <w:t xml:space="preserve"> – Odluka Ustavnog suda Republike Hrvatske</w:t>
      </w:r>
      <w:r w:rsidRPr="005C52BC">
        <w:rPr>
          <w:bCs/>
          <w:color w:val="000000"/>
        </w:rPr>
        <w:t>).</w:t>
      </w:r>
    </w:p>
    <w:p w:rsidR="009A5FA7" w:rsidRPr="005C52BC" w:rsidRDefault="00A7313A" w:rsidP="00C80D32">
      <w:pPr>
        <w:pStyle w:val="tb-na16"/>
        <w:spacing w:before="0" w:beforeAutospacing="0" w:after="0" w:afterAutospacing="0"/>
        <w:jc w:val="both"/>
        <w:rPr>
          <w:bCs/>
          <w:color w:val="000000"/>
        </w:rPr>
      </w:pPr>
      <w:r w:rsidRPr="005C52BC">
        <w:rPr>
          <w:bCs/>
          <w:color w:val="000000"/>
        </w:rPr>
        <w:t xml:space="preserve">   </w:t>
      </w:r>
      <w:r w:rsidRPr="005C52BC">
        <w:rPr>
          <w:bCs/>
          <w:color w:val="000000"/>
        </w:rPr>
        <w:tab/>
      </w:r>
    </w:p>
    <w:p w:rsidR="00A7313A" w:rsidRDefault="00DE5FAD" w:rsidP="00C80D32">
      <w:pPr>
        <w:pStyle w:val="tb-na16"/>
        <w:spacing w:before="0" w:beforeAutospacing="0" w:after="0" w:afterAutospacing="0"/>
        <w:jc w:val="both"/>
        <w:rPr>
          <w:b/>
          <w:bCs/>
          <w:color w:val="000000"/>
        </w:rPr>
      </w:pPr>
      <w:r>
        <w:rPr>
          <w:b/>
          <w:bCs/>
          <w:color w:val="000000"/>
        </w:rPr>
        <w:tab/>
      </w:r>
      <w:r>
        <w:rPr>
          <w:b/>
          <w:bCs/>
          <w:color w:val="000000"/>
        </w:rPr>
        <w:tab/>
      </w:r>
      <w:r w:rsidR="00A7313A" w:rsidRPr="005C52BC">
        <w:rPr>
          <w:b/>
          <w:bCs/>
          <w:color w:val="000000"/>
        </w:rPr>
        <w:t>II.</w:t>
      </w:r>
      <w:r w:rsidR="00A7313A" w:rsidRPr="005C52BC">
        <w:rPr>
          <w:b/>
          <w:bCs/>
          <w:color w:val="000000"/>
        </w:rPr>
        <w:tab/>
        <w:t xml:space="preserve">   OCJENA STANJA I OSNOVNA PITANJA KOJA SE UREĐUJU PREDLOŽENIM ZAKONOM TE POSLJEDICE KOJE ĆE DONOŠENJEM ZAKONA PROISTEĆI</w:t>
      </w:r>
    </w:p>
    <w:p w:rsidR="00DE5FAD" w:rsidRPr="005C52BC" w:rsidRDefault="00DE5FAD" w:rsidP="00C80D32">
      <w:pPr>
        <w:pStyle w:val="tb-na16"/>
        <w:spacing w:before="0" w:beforeAutospacing="0" w:after="0" w:afterAutospacing="0"/>
        <w:jc w:val="both"/>
        <w:rPr>
          <w:b/>
          <w:bCs/>
          <w:color w:val="000000"/>
        </w:rPr>
      </w:pPr>
    </w:p>
    <w:p w:rsidR="003D59DC" w:rsidRPr="005C52BC" w:rsidRDefault="00DE5FAD" w:rsidP="00C80D32">
      <w:pPr>
        <w:pStyle w:val="tb-na16"/>
        <w:spacing w:before="0" w:beforeAutospacing="0" w:after="0" w:afterAutospacing="0"/>
        <w:jc w:val="both"/>
        <w:rPr>
          <w:bCs/>
        </w:rPr>
      </w:pPr>
      <w:r>
        <w:rPr>
          <w:bCs/>
        </w:rPr>
        <w:tab/>
      </w:r>
      <w:r>
        <w:rPr>
          <w:bCs/>
        </w:rPr>
        <w:tab/>
      </w:r>
      <w:r w:rsidR="003D59DC" w:rsidRPr="005C52BC">
        <w:rPr>
          <w:bCs/>
        </w:rPr>
        <w:t xml:space="preserve">Člankom 47. </w:t>
      </w:r>
      <w:r w:rsidR="00042F49">
        <w:rPr>
          <w:bCs/>
        </w:rPr>
        <w:t xml:space="preserve">stavkom 1. </w:t>
      </w:r>
      <w:r w:rsidR="003D59DC" w:rsidRPr="005C52BC">
        <w:rPr>
          <w:bCs/>
        </w:rPr>
        <w:t xml:space="preserve">Ustava Republike Hrvatske propisano je da je vojna obveza i obrana Republike Hrvatske dužnost svih za to sposobnih državljana. Predloženim Zakonom uređuje se vojna obveza, kao i dužnosti i prava državljana u obrani. </w:t>
      </w:r>
    </w:p>
    <w:p w:rsidR="00DE5FAD" w:rsidRDefault="00DE5FAD" w:rsidP="00C80D32">
      <w:pPr>
        <w:pStyle w:val="tb-na16"/>
        <w:spacing w:before="0" w:beforeAutospacing="0" w:after="0" w:afterAutospacing="0"/>
        <w:jc w:val="both"/>
        <w:rPr>
          <w:bCs/>
          <w:color w:val="000000"/>
        </w:rPr>
      </w:pPr>
      <w:r>
        <w:rPr>
          <w:bCs/>
          <w:color w:val="000000"/>
        </w:rPr>
        <w:tab/>
      </w:r>
      <w:r>
        <w:rPr>
          <w:bCs/>
          <w:color w:val="000000"/>
        </w:rPr>
        <w:tab/>
      </w:r>
    </w:p>
    <w:p w:rsidR="003D59DC" w:rsidRDefault="00DE5FAD" w:rsidP="00C80D32">
      <w:pPr>
        <w:pStyle w:val="tb-na16"/>
        <w:spacing w:before="0" w:beforeAutospacing="0" w:after="0" w:afterAutospacing="0"/>
        <w:jc w:val="both"/>
        <w:rPr>
          <w:bCs/>
          <w:color w:val="000000"/>
        </w:rPr>
      </w:pPr>
      <w:r>
        <w:rPr>
          <w:bCs/>
          <w:color w:val="000000"/>
        </w:rPr>
        <w:tab/>
      </w:r>
      <w:r>
        <w:rPr>
          <w:bCs/>
          <w:color w:val="000000"/>
        </w:rPr>
        <w:tab/>
      </w:r>
      <w:r w:rsidR="003D59DC" w:rsidRPr="005C52BC">
        <w:rPr>
          <w:bCs/>
          <w:color w:val="000000"/>
        </w:rPr>
        <w:t>Služenje vojnog roka, kao jedan od elemenata vojne obveze, pr</w:t>
      </w:r>
      <w:r w:rsidR="00370DCF">
        <w:rPr>
          <w:bCs/>
          <w:color w:val="000000"/>
        </w:rPr>
        <w:t>ovodilo se do 1. siječnja 2008., a</w:t>
      </w:r>
      <w:r w:rsidR="003D59DC" w:rsidRPr="005C52BC">
        <w:rPr>
          <w:bCs/>
          <w:color w:val="000000"/>
        </w:rPr>
        <w:t xml:space="preserve"> </w:t>
      </w:r>
      <w:r w:rsidR="00274ED8" w:rsidRPr="00370DCF">
        <w:rPr>
          <w:bCs/>
        </w:rPr>
        <w:t>v</w:t>
      </w:r>
      <w:r w:rsidR="003D59DC" w:rsidRPr="00370DCF">
        <w:rPr>
          <w:bCs/>
        </w:rPr>
        <w:t>ojna</w:t>
      </w:r>
      <w:r w:rsidR="003D59DC" w:rsidRPr="005C52BC">
        <w:rPr>
          <w:bCs/>
          <w:color w:val="000000"/>
        </w:rPr>
        <w:t xml:space="preserve"> obveza sastojala se od novačke obveze, obveze služenja vojnog roka i obveze služenja u pričuvnom sastavu. </w:t>
      </w:r>
    </w:p>
    <w:p w:rsidR="00DE5FAD" w:rsidRPr="005C52BC" w:rsidRDefault="00DE5FAD" w:rsidP="00C80D32">
      <w:pPr>
        <w:pStyle w:val="tb-na16"/>
        <w:spacing w:before="0" w:beforeAutospacing="0" w:after="0" w:afterAutospacing="0"/>
        <w:jc w:val="both"/>
        <w:rPr>
          <w:bCs/>
          <w:color w:val="000000"/>
        </w:rPr>
      </w:pPr>
    </w:p>
    <w:p w:rsidR="003D59DC" w:rsidRDefault="00DE5FAD" w:rsidP="00C80D32">
      <w:pPr>
        <w:pStyle w:val="tb-na16"/>
        <w:spacing w:before="0" w:beforeAutospacing="0" w:after="0" w:afterAutospacing="0"/>
        <w:jc w:val="both"/>
        <w:rPr>
          <w:bCs/>
          <w:color w:val="000000"/>
        </w:rPr>
      </w:pPr>
      <w:r>
        <w:rPr>
          <w:bCs/>
          <w:color w:val="000000"/>
        </w:rPr>
        <w:tab/>
      </w:r>
      <w:r>
        <w:rPr>
          <w:bCs/>
          <w:color w:val="000000"/>
        </w:rPr>
        <w:tab/>
      </w:r>
      <w:r w:rsidR="003D59DC" w:rsidRPr="005C52BC">
        <w:rPr>
          <w:bCs/>
          <w:color w:val="000000"/>
        </w:rPr>
        <w:t xml:space="preserve">Novačka obaveza nastaje u kalendarskoj godini u kojoj novak </w:t>
      </w:r>
      <w:r w:rsidR="00274ED8" w:rsidRPr="00544057">
        <w:rPr>
          <w:bCs/>
        </w:rPr>
        <w:t xml:space="preserve">navrši </w:t>
      </w:r>
      <w:r w:rsidR="003D59DC" w:rsidRPr="005C52BC">
        <w:rPr>
          <w:bCs/>
          <w:color w:val="000000"/>
        </w:rPr>
        <w:t xml:space="preserve">18 godina </w:t>
      </w:r>
      <w:r w:rsidR="00274ED8" w:rsidRPr="00544057">
        <w:rPr>
          <w:bCs/>
        </w:rPr>
        <w:t>života</w:t>
      </w:r>
      <w:r w:rsidR="00D825E0">
        <w:rPr>
          <w:bCs/>
        </w:rPr>
        <w:t>,</w:t>
      </w:r>
      <w:r w:rsidR="00274ED8" w:rsidRPr="00274ED8">
        <w:rPr>
          <w:bCs/>
          <w:color w:val="FF0000"/>
        </w:rPr>
        <w:t xml:space="preserve"> </w:t>
      </w:r>
      <w:r w:rsidR="003D59DC" w:rsidRPr="005C52BC">
        <w:rPr>
          <w:bCs/>
          <w:color w:val="000000"/>
        </w:rPr>
        <w:t xml:space="preserve">tijekom koje se vrši uvođenje u vojnu </w:t>
      </w:r>
      <w:r w:rsidR="00D62BA3">
        <w:rPr>
          <w:bCs/>
          <w:color w:val="000000"/>
        </w:rPr>
        <w:t xml:space="preserve">evidenciju, zdravstveni </w:t>
      </w:r>
      <w:r w:rsidR="003D59DC" w:rsidRPr="005C52BC">
        <w:rPr>
          <w:bCs/>
          <w:color w:val="000000"/>
        </w:rPr>
        <w:t>pregledi, novačenje, stupanje na služenje vojnog roka te obveza odazivanja na pojedinačne ili opće pozive.</w:t>
      </w:r>
    </w:p>
    <w:p w:rsidR="00DE5FAD" w:rsidRPr="005C52BC" w:rsidRDefault="00DE5FAD" w:rsidP="00C80D32">
      <w:pPr>
        <w:pStyle w:val="tb-na16"/>
        <w:spacing w:before="0" w:beforeAutospacing="0" w:after="0" w:afterAutospacing="0"/>
        <w:jc w:val="both"/>
        <w:rPr>
          <w:bCs/>
          <w:color w:val="000000"/>
        </w:rPr>
      </w:pPr>
    </w:p>
    <w:p w:rsidR="003D59DC" w:rsidRDefault="00DE5FAD" w:rsidP="00C80D32">
      <w:pPr>
        <w:pStyle w:val="tb-na16"/>
        <w:spacing w:before="0" w:beforeAutospacing="0" w:after="0" w:afterAutospacing="0"/>
        <w:jc w:val="both"/>
        <w:rPr>
          <w:bCs/>
          <w:color w:val="000000"/>
        </w:rPr>
      </w:pPr>
      <w:r>
        <w:rPr>
          <w:bCs/>
          <w:color w:val="000000"/>
        </w:rPr>
        <w:tab/>
      </w:r>
      <w:r>
        <w:rPr>
          <w:bCs/>
          <w:color w:val="000000"/>
        </w:rPr>
        <w:tab/>
      </w:r>
      <w:r w:rsidR="003D59DC" w:rsidRPr="005C52BC">
        <w:rPr>
          <w:bCs/>
          <w:color w:val="000000"/>
        </w:rPr>
        <w:t>Broj registriranih novaka kretao se godišnje od 12 900 (1992. godine) d</w:t>
      </w:r>
      <w:r w:rsidR="00D825E0">
        <w:rPr>
          <w:bCs/>
          <w:color w:val="000000"/>
        </w:rPr>
        <w:t xml:space="preserve">o 29 971 (2002. godine), a </w:t>
      </w:r>
      <w:r w:rsidR="003D59DC" w:rsidRPr="005C52BC">
        <w:rPr>
          <w:bCs/>
          <w:color w:val="000000"/>
        </w:rPr>
        <w:t xml:space="preserve">broj upućenih na redovno služenje vojnog roka kretao </w:t>
      </w:r>
      <w:r w:rsidR="00D825E0">
        <w:rPr>
          <w:bCs/>
          <w:color w:val="000000"/>
        </w:rPr>
        <w:t xml:space="preserve">se </w:t>
      </w:r>
      <w:r w:rsidR="003D59DC" w:rsidRPr="005C52BC">
        <w:rPr>
          <w:bCs/>
          <w:color w:val="000000"/>
        </w:rPr>
        <w:t xml:space="preserve">od 25 134 (1999. godine) do 2069 (2007. godine). Broj muških osoba koje su upisane u vojnu evidenciju u 2024. godini je 18 875. </w:t>
      </w:r>
    </w:p>
    <w:p w:rsidR="00DE5FAD" w:rsidRPr="005C52BC" w:rsidRDefault="00DE5FAD" w:rsidP="00C80D32">
      <w:pPr>
        <w:pStyle w:val="tb-na16"/>
        <w:spacing w:before="0" w:beforeAutospacing="0" w:after="0" w:afterAutospacing="0"/>
        <w:jc w:val="both"/>
        <w:rPr>
          <w:bCs/>
          <w:color w:val="000000"/>
        </w:rPr>
      </w:pPr>
    </w:p>
    <w:p w:rsidR="003D59DC" w:rsidRDefault="00DE5FAD" w:rsidP="00C80D32">
      <w:pPr>
        <w:pStyle w:val="tb-na16"/>
        <w:spacing w:before="0" w:beforeAutospacing="0" w:after="0" w:afterAutospacing="0"/>
        <w:jc w:val="both"/>
        <w:rPr>
          <w:bCs/>
          <w:color w:val="000000"/>
        </w:rPr>
      </w:pPr>
      <w:r>
        <w:rPr>
          <w:bCs/>
          <w:color w:val="000000"/>
        </w:rPr>
        <w:tab/>
      </w:r>
      <w:r>
        <w:rPr>
          <w:bCs/>
          <w:color w:val="000000"/>
        </w:rPr>
        <w:tab/>
      </w:r>
      <w:r w:rsidR="003D59DC" w:rsidRPr="005C52BC">
        <w:rPr>
          <w:bCs/>
          <w:color w:val="000000"/>
        </w:rPr>
        <w:t>Prelaskom na dragovoljno služenje vojnog roka odnosno na dragovoljno vojno osposobljavanje</w:t>
      </w:r>
      <w:r w:rsidR="00274ED8">
        <w:rPr>
          <w:bCs/>
          <w:color w:val="000000"/>
        </w:rPr>
        <w:t>,</w:t>
      </w:r>
      <w:r w:rsidR="003D59DC" w:rsidRPr="005C52BC">
        <w:rPr>
          <w:bCs/>
          <w:color w:val="000000"/>
        </w:rPr>
        <w:t xml:space="preserve"> brzo se smanjuju i kapaciteti za provedbu obuke. Već tijekom 2007. god</w:t>
      </w:r>
      <w:r w:rsidR="00D825E0">
        <w:rPr>
          <w:bCs/>
          <w:color w:val="000000"/>
        </w:rPr>
        <w:t xml:space="preserve">ine prestaju s radom središta </w:t>
      </w:r>
      <w:r w:rsidR="00D62BA3">
        <w:rPr>
          <w:bCs/>
          <w:color w:val="000000"/>
        </w:rPr>
        <w:t>–</w:t>
      </w:r>
      <w:r w:rsidR="003D59DC" w:rsidRPr="005C52BC">
        <w:rPr>
          <w:bCs/>
          <w:color w:val="000000"/>
        </w:rPr>
        <w:t xml:space="preserve"> vojne lokacije u Puli</w:t>
      </w:r>
      <w:r w:rsidR="00D62BA3">
        <w:rPr>
          <w:bCs/>
          <w:color w:val="000000"/>
        </w:rPr>
        <w:t xml:space="preserve"> i Koprivnici, a središta – </w:t>
      </w:r>
      <w:r w:rsidR="003D59DC" w:rsidRPr="005C52BC">
        <w:rPr>
          <w:bCs/>
          <w:color w:val="000000"/>
        </w:rPr>
        <w:t>vojne lokacije u Sinju i Šibeniku prestale</w:t>
      </w:r>
      <w:r w:rsidR="00D62BA3">
        <w:rPr>
          <w:bCs/>
          <w:color w:val="000000"/>
        </w:rPr>
        <w:t xml:space="preserve"> su</w:t>
      </w:r>
      <w:r w:rsidR="003D59DC" w:rsidRPr="005C52BC">
        <w:rPr>
          <w:bCs/>
          <w:color w:val="000000"/>
        </w:rPr>
        <w:t xml:space="preserve"> s radom 2008. godine. Središte za obuku pješaštva u Požegi je prelaskom na dragovoljno vojno osposobljavanje preimenovano u Središte za temeljnu vojnu obuku, a potom u Središte za obuku pj</w:t>
      </w:r>
      <w:r w:rsidR="002B67D0">
        <w:rPr>
          <w:bCs/>
          <w:color w:val="000000"/>
        </w:rPr>
        <w:t>ešaštva i oklopništva, čija je b</w:t>
      </w:r>
      <w:r w:rsidR="003D59DC" w:rsidRPr="005C52BC">
        <w:rPr>
          <w:bCs/>
          <w:color w:val="000000"/>
        </w:rPr>
        <w:t>ojna za temeljnu vojnu obuku i danas smještena u toj vojnoj lokaciji.</w:t>
      </w:r>
    </w:p>
    <w:p w:rsidR="00DE5FAD" w:rsidRPr="005C52BC" w:rsidRDefault="00DE5FAD" w:rsidP="00C80D32">
      <w:pPr>
        <w:pStyle w:val="tb-na16"/>
        <w:spacing w:before="0" w:beforeAutospacing="0" w:after="0" w:afterAutospacing="0"/>
        <w:jc w:val="both"/>
        <w:rPr>
          <w:bCs/>
          <w:color w:val="000000"/>
        </w:rPr>
      </w:pPr>
    </w:p>
    <w:p w:rsidR="003D59DC" w:rsidRPr="005C52BC" w:rsidRDefault="00DE5FAD" w:rsidP="00C80D32">
      <w:pPr>
        <w:pStyle w:val="tb-na16"/>
        <w:spacing w:before="0" w:beforeAutospacing="0" w:after="0" w:afterAutospacing="0"/>
        <w:jc w:val="both"/>
        <w:rPr>
          <w:bCs/>
          <w:color w:val="000000"/>
        </w:rPr>
      </w:pPr>
      <w:r>
        <w:rPr>
          <w:bCs/>
          <w:color w:val="000000"/>
        </w:rPr>
        <w:tab/>
      </w:r>
      <w:r>
        <w:rPr>
          <w:bCs/>
          <w:color w:val="000000"/>
        </w:rPr>
        <w:tab/>
      </w:r>
      <w:r w:rsidR="003D59DC" w:rsidRPr="005C52BC">
        <w:rPr>
          <w:bCs/>
          <w:color w:val="000000"/>
        </w:rPr>
        <w:t xml:space="preserve">Svjedočimo porastu raznih vrsta ugroza, kao što su hibridna djelovanja, kibernetički napadi i </w:t>
      </w:r>
      <w:r w:rsidR="002D3C7F" w:rsidRPr="00544057">
        <w:rPr>
          <w:bCs/>
        </w:rPr>
        <w:t>druge ugroze</w:t>
      </w:r>
      <w:r w:rsidR="003D59DC" w:rsidRPr="00544057">
        <w:rPr>
          <w:bCs/>
        </w:rPr>
        <w:t>.</w:t>
      </w:r>
      <w:r w:rsidR="003D59DC" w:rsidRPr="005C52BC">
        <w:rPr>
          <w:bCs/>
          <w:color w:val="000000"/>
        </w:rPr>
        <w:t xml:space="preserve"> Potrebno je imati na umu prirodne i druge nesreće i katastrofe te klimatske promjene zbog kojih je u određenim situacijama potrebno brzo, učinkovito i organizirano djelovanje šire društvene zajednice u pomoći ugroženim dijelovima teritorija i stanovništva. </w:t>
      </w:r>
      <w:r w:rsidR="002D3C7F" w:rsidRPr="00544057">
        <w:rPr>
          <w:bCs/>
        </w:rPr>
        <w:t>Iako je k</w:t>
      </w:r>
      <w:r w:rsidR="003D59DC" w:rsidRPr="00544057">
        <w:rPr>
          <w:bCs/>
        </w:rPr>
        <w:t>rizne događaje teško</w:t>
      </w:r>
      <w:r w:rsidR="002D3C7F" w:rsidRPr="00544057">
        <w:rPr>
          <w:bCs/>
        </w:rPr>
        <w:t xml:space="preserve"> prognozirati</w:t>
      </w:r>
      <w:r w:rsidR="00F37200">
        <w:rPr>
          <w:bCs/>
        </w:rPr>
        <w:t>,</w:t>
      </w:r>
      <w:r w:rsidR="002D3C7F" w:rsidRPr="00544057">
        <w:rPr>
          <w:bCs/>
        </w:rPr>
        <w:t xml:space="preserve"> Oružane snage Republike Hrvatske, b</w:t>
      </w:r>
      <w:r w:rsidR="003D59DC" w:rsidRPr="00544057">
        <w:rPr>
          <w:bCs/>
        </w:rPr>
        <w:t xml:space="preserve">ez </w:t>
      </w:r>
      <w:r w:rsidR="003D59DC" w:rsidRPr="005C52BC">
        <w:rPr>
          <w:bCs/>
          <w:color w:val="000000"/>
        </w:rPr>
        <w:t xml:space="preserve">obzira na procjene i prognoze, moraju uvijek biti spremne za izvršavanje svojih misija i zadaća. </w:t>
      </w:r>
    </w:p>
    <w:p w:rsidR="00544057" w:rsidRPr="00544057" w:rsidRDefault="00544057" w:rsidP="00544057">
      <w:pPr>
        <w:pStyle w:val="tb-na16"/>
        <w:spacing w:before="0" w:beforeAutospacing="0" w:after="0" w:afterAutospacing="0"/>
        <w:jc w:val="both"/>
        <w:rPr>
          <w:bCs/>
          <w:color w:val="000000"/>
        </w:rPr>
      </w:pPr>
      <w:r>
        <w:rPr>
          <w:bCs/>
          <w:color w:val="000000"/>
        </w:rPr>
        <w:tab/>
      </w:r>
      <w:r>
        <w:rPr>
          <w:bCs/>
          <w:color w:val="000000"/>
        </w:rPr>
        <w:tab/>
      </w:r>
    </w:p>
    <w:p w:rsidR="003077DB" w:rsidRDefault="00544057" w:rsidP="00C80D32">
      <w:pPr>
        <w:pStyle w:val="tb-na16"/>
        <w:spacing w:before="0" w:beforeAutospacing="0" w:after="0" w:afterAutospacing="0"/>
        <w:jc w:val="both"/>
        <w:rPr>
          <w:bCs/>
          <w:color w:val="000000"/>
        </w:rPr>
      </w:pPr>
      <w:r w:rsidRPr="00544057">
        <w:rPr>
          <w:bCs/>
          <w:color w:val="000000"/>
        </w:rPr>
        <w:tab/>
      </w:r>
      <w:r>
        <w:rPr>
          <w:bCs/>
          <w:color w:val="000000"/>
        </w:rPr>
        <w:tab/>
      </w:r>
      <w:r w:rsidRPr="00544057">
        <w:rPr>
          <w:bCs/>
          <w:color w:val="000000"/>
        </w:rPr>
        <w:t xml:space="preserve">Vlastite sposobnosti za obranu nacionalna su odgovornost, pri čemu je vojna osposobljenost profesionalnih vojnika i pričuvnih snaga jedan od najvažnijih aspekata spremnosti. Spremnost i osposobljenost djelatnog sastava naših Oružanih snaga nije upitna. Vrijeme potrebno za dostizanje spremnosti pričuvnika koji nisu služili vojni rok pa nemaju temeljnu vojnu obuku, može biti predugo u okolnostima mogućih kriza i sukoba. </w:t>
      </w:r>
    </w:p>
    <w:p w:rsidR="003077DB" w:rsidRDefault="003077DB" w:rsidP="00C80D32">
      <w:pPr>
        <w:pStyle w:val="tb-na16"/>
        <w:spacing w:before="0" w:beforeAutospacing="0" w:after="0" w:afterAutospacing="0"/>
        <w:jc w:val="both"/>
        <w:rPr>
          <w:bCs/>
          <w:color w:val="000000"/>
        </w:rPr>
      </w:pPr>
      <w:r>
        <w:rPr>
          <w:bCs/>
          <w:color w:val="000000"/>
        </w:rPr>
        <w:tab/>
      </w:r>
      <w:r>
        <w:rPr>
          <w:bCs/>
          <w:color w:val="000000"/>
        </w:rPr>
        <w:tab/>
      </w:r>
    </w:p>
    <w:p w:rsidR="00967AB1" w:rsidRDefault="00967AB1" w:rsidP="00C80D32">
      <w:pPr>
        <w:pStyle w:val="tb-na16"/>
        <w:spacing w:before="0" w:beforeAutospacing="0" w:after="0" w:afterAutospacing="0"/>
        <w:jc w:val="both"/>
        <w:rPr>
          <w:bCs/>
          <w:color w:val="000000"/>
        </w:rPr>
      </w:pPr>
    </w:p>
    <w:p w:rsidR="00604540" w:rsidRDefault="003077DB" w:rsidP="00C80D32">
      <w:pPr>
        <w:pStyle w:val="tb-na16"/>
        <w:spacing w:before="0" w:beforeAutospacing="0" w:after="0" w:afterAutospacing="0"/>
        <w:jc w:val="both"/>
        <w:rPr>
          <w:bCs/>
          <w:color w:val="000000"/>
        </w:rPr>
      </w:pPr>
      <w:r>
        <w:rPr>
          <w:bCs/>
          <w:color w:val="000000"/>
        </w:rPr>
        <w:lastRenderedPageBreak/>
        <w:tab/>
      </w:r>
      <w:r>
        <w:rPr>
          <w:bCs/>
          <w:color w:val="000000"/>
        </w:rPr>
        <w:tab/>
      </w:r>
      <w:r w:rsidR="00544057" w:rsidRPr="00544057">
        <w:rPr>
          <w:bCs/>
          <w:color w:val="000000"/>
        </w:rPr>
        <w:t>Stoga je izuzetno važno da što veći broj vojnih obveznika stekne osnovne vojne vještine i znanja potrebna za suočavanje s potencijalnim prijetnjama.</w:t>
      </w:r>
    </w:p>
    <w:p w:rsidR="003077DB" w:rsidRDefault="003077DB" w:rsidP="00C80D32">
      <w:pPr>
        <w:pStyle w:val="tb-na16"/>
        <w:spacing w:before="0" w:beforeAutospacing="0" w:after="0" w:afterAutospacing="0"/>
        <w:jc w:val="both"/>
        <w:rPr>
          <w:bCs/>
          <w:color w:val="000000"/>
        </w:rPr>
      </w:pPr>
    </w:p>
    <w:p w:rsidR="003D59DC" w:rsidRPr="005C52BC" w:rsidRDefault="00604540" w:rsidP="00C80D32">
      <w:pPr>
        <w:pStyle w:val="tb-na16"/>
        <w:spacing w:before="0" w:beforeAutospacing="0" w:after="0" w:afterAutospacing="0"/>
        <w:jc w:val="both"/>
        <w:rPr>
          <w:bCs/>
          <w:color w:val="000000"/>
        </w:rPr>
      </w:pPr>
      <w:r>
        <w:rPr>
          <w:bCs/>
          <w:color w:val="000000"/>
        </w:rPr>
        <w:tab/>
      </w:r>
      <w:r>
        <w:rPr>
          <w:bCs/>
          <w:color w:val="000000"/>
        </w:rPr>
        <w:tab/>
      </w:r>
      <w:r w:rsidR="003D59DC" w:rsidRPr="005C52BC">
        <w:rPr>
          <w:bCs/>
          <w:color w:val="000000"/>
        </w:rPr>
        <w:t>Dragovoljno vojno osposobljavanje primarno se provodi radi pripreme kandidata za ulazak u djelatnu vojnu službu te je koncept obuke</w:t>
      </w:r>
      <w:r w:rsidR="00C814C2" w:rsidRPr="00C814C2">
        <w:rPr>
          <w:bCs/>
          <w:color w:val="000000"/>
        </w:rPr>
        <w:t xml:space="preserve"> </w:t>
      </w:r>
      <w:r w:rsidR="00C814C2" w:rsidRPr="005C52BC">
        <w:rPr>
          <w:bCs/>
          <w:color w:val="000000"/>
        </w:rPr>
        <w:t xml:space="preserve">tako </w:t>
      </w:r>
      <w:r w:rsidR="00C814C2">
        <w:rPr>
          <w:bCs/>
          <w:color w:val="000000"/>
        </w:rPr>
        <w:t>i osmišljen</w:t>
      </w:r>
      <w:r w:rsidR="003D59DC" w:rsidRPr="005C52BC">
        <w:rPr>
          <w:bCs/>
          <w:color w:val="000000"/>
        </w:rPr>
        <w:t xml:space="preserve">. Nakon temeljne vojne obuke, kandidati se upućuju u središta/postrojbe za obuku po specijalnostima. </w:t>
      </w:r>
    </w:p>
    <w:p w:rsidR="00DE5FAD" w:rsidRDefault="00DE5FAD" w:rsidP="00C80D32">
      <w:pPr>
        <w:pStyle w:val="tb-na16"/>
        <w:spacing w:before="0" w:beforeAutospacing="0" w:after="0" w:afterAutospacing="0"/>
        <w:jc w:val="both"/>
        <w:rPr>
          <w:bCs/>
          <w:color w:val="000000"/>
        </w:rPr>
      </w:pPr>
    </w:p>
    <w:p w:rsidR="00904CBC" w:rsidRDefault="00DE5FAD" w:rsidP="00C80D32">
      <w:pPr>
        <w:pStyle w:val="tb-na16"/>
        <w:spacing w:before="0" w:beforeAutospacing="0" w:after="0" w:afterAutospacing="0"/>
        <w:jc w:val="both"/>
        <w:rPr>
          <w:bCs/>
          <w:color w:val="000000"/>
        </w:rPr>
      </w:pPr>
      <w:r>
        <w:rPr>
          <w:bCs/>
          <w:color w:val="000000"/>
        </w:rPr>
        <w:tab/>
      </w:r>
      <w:r>
        <w:rPr>
          <w:bCs/>
          <w:color w:val="000000"/>
        </w:rPr>
        <w:tab/>
      </w:r>
      <w:r w:rsidR="00F37200">
        <w:rPr>
          <w:bCs/>
          <w:color w:val="000000"/>
        </w:rPr>
        <w:t>Trenut</w:t>
      </w:r>
      <w:r w:rsidR="003D59DC" w:rsidRPr="00544057">
        <w:rPr>
          <w:bCs/>
          <w:color w:val="000000"/>
        </w:rPr>
        <w:t xml:space="preserve">no se temeljna vojna obuka </w:t>
      </w:r>
      <w:r w:rsidR="00CA50FC" w:rsidRPr="00544057">
        <w:rPr>
          <w:bCs/>
        </w:rPr>
        <w:t xml:space="preserve">provodi </w:t>
      </w:r>
      <w:r w:rsidR="003D59DC" w:rsidRPr="00544057">
        <w:rPr>
          <w:bCs/>
        </w:rPr>
        <w:t>kroz</w:t>
      </w:r>
      <w:r w:rsidR="003D59DC" w:rsidRPr="00544057">
        <w:rPr>
          <w:bCs/>
          <w:color w:val="000000"/>
        </w:rPr>
        <w:t xml:space="preserve"> dragovoljno vojno osposobljavanje u Središtu za obuku pješaštva i oklopništva Pož</w:t>
      </w:r>
      <w:r w:rsidR="002B67D0">
        <w:rPr>
          <w:bCs/>
          <w:color w:val="000000"/>
        </w:rPr>
        <w:t>ega, koje u svojem sastavu ima b</w:t>
      </w:r>
      <w:r w:rsidR="003D59DC" w:rsidRPr="00544057">
        <w:rPr>
          <w:bCs/>
          <w:color w:val="000000"/>
        </w:rPr>
        <w:t>ojnu za temeljnu vojnu obuku</w:t>
      </w:r>
      <w:r w:rsidR="00CA50FC" w:rsidRPr="00544057">
        <w:rPr>
          <w:bCs/>
          <w:color w:val="000000"/>
        </w:rPr>
        <w:t>,</w:t>
      </w:r>
      <w:r w:rsidR="003D59DC" w:rsidRPr="00544057">
        <w:rPr>
          <w:bCs/>
          <w:color w:val="000000"/>
        </w:rPr>
        <w:t xml:space="preserve"> </w:t>
      </w:r>
      <w:r w:rsidR="00CA50FC" w:rsidRPr="00544057">
        <w:rPr>
          <w:bCs/>
          <w:color w:val="000000"/>
        </w:rPr>
        <w:t xml:space="preserve">čija je </w:t>
      </w:r>
      <w:r w:rsidR="003D59DC" w:rsidRPr="00544057">
        <w:rPr>
          <w:bCs/>
          <w:color w:val="000000"/>
        </w:rPr>
        <w:t>primarna zadaća obuka ročnika kroz dragovoljno osposobljavanje.</w:t>
      </w:r>
      <w:r w:rsidR="00F37200" w:rsidRPr="00F37200">
        <w:t xml:space="preserve"> </w:t>
      </w:r>
      <w:r w:rsidR="00F37200" w:rsidRPr="00F37200">
        <w:rPr>
          <w:bCs/>
          <w:color w:val="000000"/>
        </w:rPr>
        <w:t>Međutim, trenutni model dragovoljnog vojnog osposobljavanja ne osigurava dovoljan broj polaznika koji završavaju obuku i odlučuju se za daljnji angažman u vojnu službu.</w:t>
      </w:r>
    </w:p>
    <w:p w:rsidR="00904CBC" w:rsidRDefault="00904CBC" w:rsidP="00C80D32">
      <w:pPr>
        <w:pStyle w:val="tb-na16"/>
        <w:spacing w:before="0" w:beforeAutospacing="0" w:after="0" w:afterAutospacing="0"/>
        <w:jc w:val="both"/>
        <w:rPr>
          <w:bCs/>
          <w:color w:val="000000"/>
        </w:rPr>
      </w:pPr>
    </w:p>
    <w:p w:rsidR="004767A1" w:rsidRDefault="00904CBC" w:rsidP="004767A1">
      <w:pPr>
        <w:pStyle w:val="tb-na16"/>
        <w:spacing w:before="0" w:beforeAutospacing="0" w:after="0" w:afterAutospacing="0"/>
        <w:jc w:val="both"/>
        <w:rPr>
          <w:bCs/>
          <w:color w:val="000000"/>
        </w:rPr>
      </w:pPr>
      <w:r>
        <w:rPr>
          <w:bCs/>
          <w:color w:val="000000"/>
        </w:rPr>
        <w:tab/>
      </w:r>
      <w:r>
        <w:rPr>
          <w:bCs/>
          <w:color w:val="000000"/>
        </w:rPr>
        <w:tab/>
      </w:r>
      <w:r w:rsidRPr="00235DAA">
        <w:rPr>
          <w:bCs/>
          <w:color w:val="000000"/>
        </w:rPr>
        <w:t>Misija temeljnog vojnog osposobljavanja je obuka mlađe generacije vojnih obveznika novaka radi stjecanja potrebnih sposobnosti, znanja i vještina koje su jedan od uvjeta za prijam u djelatnu vojnu službu ili raspoređivanje u pričuvni sastav Oružanih snaga Republike Hrvatske. Kroz dokazane programe osposobljavanja ročnika, primjenom inovativnih ideja i suvremene tehnologije te uz p</w:t>
      </w:r>
      <w:r w:rsidR="002B67D0">
        <w:rPr>
          <w:bCs/>
          <w:color w:val="000000"/>
        </w:rPr>
        <w:t>otporu instruktora</w:t>
      </w:r>
      <w:r w:rsidRPr="00235DAA">
        <w:rPr>
          <w:bCs/>
          <w:color w:val="000000"/>
        </w:rPr>
        <w:t xml:space="preserve"> temeljno vojno osposobljavanje bit će posvećeno razvoju ročnika za uspješno izvršavanje vojničkih dužnosti i zaštiti nacionalnih interesa.</w:t>
      </w:r>
    </w:p>
    <w:p w:rsidR="004767A1" w:rsidRDefault="004767A1" w:rsidP="004767A1">
      <w:pPr>
        <w:pStyle w:val="tb-na16"/>
        <w:spacing w:before="0" w:beforeAutospacing="0" w:after="0" w:afterAutospacing="0"/>
        <w:jc w:val="both"/>
        <w:rPr>
          <w:bCs/>
          <w:color w:val="000000"/>
        </w:rPr>
      </w:pPr>
    </w:p>
    <w:p w:rsidR="004767A1" w:rsidRPr="004767A1" w:rsidRDefault="004767A1" w:rsidP="004767A1">
      <w:pPr>
        <w:pStyle w:val="tb-na16"/>
        <w:spacing w:before="0" w:beforeAutospacing="0" w:after="0" w:afterAutospacing="0"/>
        <w:jc w:val="both"/>
        <w:rPr>
          <w:bCs/>
          <w:color w:val="000000"/>
          <w:highlight w:val="yellow"/>
        </w:rPr>
      </w:pPr>
      <w:r>
        <w:rPr>
          <w:bCs/>
          <w:color w:val="000000"/>
        </w:rPr>
        <w:tab/>
      </w:r>
      <w:r>
        <w:rPr>
          <w:bCs/>
          <w:color w:val="000000"/>
        </w:rPr>
        <w:tab/>
      </w:r>
      <w:r w:rsidRPr="004767A1">
        <w:rPr>
          <w:bCs/>
          <w:color w:val="000000"/>
        </w:rPr>
        <w:t>Namjera je uspostaviti i razviti temeljno vojno osposobljavanje radi tranzicije vojnih obveznika novaka u vojne obveznike ročnike, koji nakon uspješno završene obuke postaju razvrstani pričuvnici. Time stječu i jedan od uvjeta za sklapanje ugovora o vojničkoj službi te potencijalno pristupaju djelatnoj vojnoj službi. Tako bi se povećao broj sposobnih vojnih obveznika za ispunjavanje sve tri misije Oružanih snaga Republike Hrvatske, prvenstveno misije zaštite suvereniteta i neovisnosti Republike Hrvatske i obrane njezine teritorijalne cjelovitosti.</w:t>
      </w:r>
      <w:r w:rsidRPr="004767A1">
        <w:rPr>
          <w:bCs/>
          <w:color w:val="000000"/>
        </w:rPr>
        <w:tab/>
      </w:r>
    </w:p>
    <w:p w:rsidR="004767A1" w:rsidRPr="004767A1" w:rsidRDefault="004767A1" w:rsidP="004767A1">
      <w:pPr>
        <w:pStyle w:val="tb-na16"/>
        <w:jc w:val="both"/>
        <w:rPr>
          <w:bCs/>
          <w:color w:val="000000"/>
        </w:rPr>
      </w:pPr>
      <w:r w:rsidRPr="004767A1">
        <w:rPr>
          <w:bCs/>
          <w:color w:val="000000"/>
        </w:rPr>
        <w:t xml:space="preserve">     </w:t>
      </w:r>
      <w:r>
        <w:rPr>
          <w:bCs/>
          <w:color w:val="000000"/>
        </w:rPr>
        <w:tab/>
      </w:r>
      <w:r>
        <w:rPr>
          <w:bCs/>
          <w:color w:val="000000"/>
        </w:rPr>
        <w:tab/>
      </w:r>
      <w:r w:rsidRPr="004767A1">
        <w:rPr>
          <w:bCs/>
          <w:color w:val="000000"/>
        </w:rPr>
        <w:t xml:space="preserve">Temeljne vrijednosti vojnog osposobljavanja obuhvaćaju: </w:t>
      </w:r>
    </w:p>
    <w:p w:rsidR="004767A1" w:rsidRPr="004767A1" w:rsidRDefault="004767A1" w:rsidP="004D29A0">
      <w:pPr>
        <w:pStyle w:val="tb-na16"/>
        <w:spacing w:before="0" w:beforeAutospacing="0" w:after="0" w:afterAutospacing="0"/>
        <w:jc w:val="both"/>
        <w:rPr>
          <w:bCs/>
          <w:color w:val="000000"/>
        </w:rPr>
      </w:pPr>
      <w:r>
        <w:rPr>
          <w:bCs/>
          <w:color w:val="000000"/>
        </w:rPr>
        <w:tab/>
      </w:r>
      <w:r>
        <w:rPr>
          <w:bCs/>
          <w:color w:val="000000"/>
        </w:rPr>
        <w:tab/>
      </w:r>
      <w:r w:rsidRPr="004767A1">
        <w:rPr>
          <w:bCs/>
          <w:color w:val="000000"/>
        </w:rPr>
        <w:t>-</w:t>
      </w:r>
      <w:r w:rsidRPr="004767A1">
        <w:rPr>
          <w:bCs/>
          <w:color w:val="000000"/>
        </w:rPr>
        <w:tab/>
        <w:t>Izvrsnost – Neprekidna težnja k najvišim standardima kroz kontinuirano usavršavanje i inovacije.</w:t>
      </w:r>
    </w:p>
    <w:p w:rsidR="004767A1" w:rsidRPr="004767A1" w:rsidRDefault="004767A1" w:rsidP="004D29A0">
      <w:pPr>
        <w:pStyle w:val="tb-na16"/>
        <w:spacing w:before="0" w:beforeAutospacing="0" w:after="0" w:afterAutospacing="0"/>
        <w:jc w:val="both"/>
        <w:rPr>
          <w:bCs/>
          <w:color w:val="000000"/>
        </w:rPr>
      </w:pPr>
      <w:r>
        <w:rPr>
          <w:bCs/>
          <w:color w:val="000000"/>
        </w:rPr>
        <w:tab/>
      </w:r>
      <w:r>
        <w:rPr>
          <w:bCs/>
          <w:color w:val="000000"/>
        </w:rPr>
        <w:tab/>
      </w:r>
      <w:r w:rsidRPr="004767A1">
        <w:rPr>
          <w:bCs/>
          <w:color w:val="000000"/>
        </w:rPr>
        <w:t>-</w:t>
      </w:r>
      <w:r w:rsidRPr="004767A1">
        <w:rPr>
          <w:bCs/>
          <w:color w:val="000000"/>
        </w:rPr>
        <w:tab/>
        <w:t>Integritet – Izgradnja čvrstog karaktera temeljenog na odgovornosti, moralnim i etičkim načelima, pri čemu instruktori pružaju primjer ispravnog postupanja.</w:t>
      </w:r>
    </w:p>
    <w:p w:rsidR="004767A1" w:rsidRPr="004767A1" w:rsidRDefault="004767A1" w:rsidP="004D29A0">
      <w:pPr>
        <w:pStyle w:val="tb-na16"/>
        <w:spacing w:before="0" w:beforeAutospacing="0" w:after="0" w:afterAutospacing="0"/>
        <w:jc w:val="both"/>
        <w:rPr>
          <w:bCs/>
          <w:color w:val="000000"/>
        </w:rPr>
      </w:pPr>
      <w:r>
        <w:rPr>
          <w:bCs/>
          <w:color w:val="000000"/>
        </w:rPr>
        <w:tab/>
      </w:r>
      <w:r>
        <w:rPr>
          <w:bCs/>
          <w:color w:val="000000"/>
        </w:rPr>
        <w:tab/>
      </w:r>
      <w:r w:rsidRPr="004767A1">
        <w:rPr>
          <w:bCs/>
          <w:color w:val="000000"/>
        </w:rPr>
        <w:t>-</w:t>
      </w:r>
      <w:r w:rsidRPr="004767A1">
        <w:rPr>
          <w:bCs/>
          <w:color w:val="000000"/>
        </w:rPr>
        <w:tab/>
        <w:t>Poštovanje – Jednako uvažavanje svih polaznika osposobljavanja, bez obzira na spol, nacionalnost ili vjeroispovijest.</w:t>
      </w:r>
    </w:p>
    <w:p w:rsidR="004767A1" w:rsidRPr="004767A1" w:rsidRDefault="004767A1" w:rsidP="004D29A0">
      <w:pPr>
        <w:pStyle w:val="tb-na16"/>
        <w:spacing w:before="0" w:beforeAutospacing="0" w:after="0" w:afterAutospacing="0"/>
        <w:jc w:val="both"/>
        <w:rPr>
          <w:bCs/>
          <w:color w:val="000000"/>
        </w:rPr>
      </w:pPr>
      <w:r>
        <w:rPr>
          <w:bCs/>
          <w:color w:val="000000"/>
        </w:rPr>
        <w:tab/>
      </w:r>
      <w:r>
        <w:rPr>
          <w:bCs/>
          <w:color w:val="000000"/>
        </w:rPr>
        <w:tab/>
      </w:r>
      <w:r w:rsidRPr="004767A1">
        <w:rPr>
          <w:bCs/>
          <w:color w:val="000000"/>
        </w:rPr>
        <w:t>-</w:t>
      </w:r>
      <w:r w:rsidRPr="004767A1">
        <w:rPr>
          <w:bCs/>
          <w:color w:val="000000"/>
        </w:rPr>
        <w:tab/>
        <w:t xml:space="preserve">Timski rad – Snaga suradnje kroz zajednički rad, dijeljenje znanja i iskustava radi postizanja zajedničkih ciljeva. </w:t>
      </w:r>
    </w:p>
    <w:p w:rsidR="006F6DAF" w:rsidRDefault="004767A1" w:rsidP="004D29A0">
      <w:pPr>
        <w:pStyle w:val="tb-na16"/>
        <w:spacing w:before="0" w:beforeAutospacing="0" w:after="0" w:afterAutospacing="0"/>
        <w:jc w:val="both"/>
        <w:rPr>
          <w:bCs/>
          <w:color w:val="000000"/>
        </w:rPr>
      </w:pPr>
      <w:r>
        <w:rPr>
          <w:bCs/>
          <w:color w:val="000000"/>
        </w:rPr>
        <w:tab/>
      </w:r>
      <w:r>
        <w:rPr>
          <w:bCs/>
          <w:color w:val="000000"/>
        </w:rPr>
        <w:tab/>
      </w:r>
      <w:r w:rsidRPr="004767A1">
        <w:rPr>
          <w:bCs/>
          <w:color w:val="000000"/>
        </w:rPr>
        <w:t>-</w:t>
      </w:r>
      <w:r w:rsidRPr="004767A1">
        <w:rPr>
          <w:bCs/>
          <w:color w:val="000000"/>
        </w:rPr>
        <w:tab/>
        <w:t>Predanost misiji i viziji – Motiviranost za ostvarenje izvanrednih rezultata, što je ključno za uspješan tijek i provedbu obuke.</w:t>
      </w:r>
    </w:p>
    <w:p w:rsidR="006F6DAF" w:rsidRDefault="006F6DAF" w:rsidP="00C80D32">
      <w:pPr>
        <w:pStyle w:val="tb-na16"/>
        <w:spacing w:before="0" w:beforeAutospacing="0" w:after="0" w:afterAutospacing="0"/>
        <w:jc w:val="both"/>
        <w:rPr>
          <w:bCs/>
          <w:color w:val="000000"/>
        </w:rPr>
      </w:pPr>
    </w:p>
    <w:p w:rsidR="003077DB" w:rsidRPr="006F6DAF" w:rsidRDefault="006F6DAF" w:rsidP="00C80D32">
      <w:pPr>
        <w:pStyle w:val="tb-na16"/>
        <w:spacing w:before="0" w:beforeAutospacing="0" w:after="0" w:afterAutospacing="0"/>
        <w:jc w:val="both"/>
        <w:rPr>
          <w:bCs/>
          <w:color w:val="000000"/>
        </w:rPr>
      </w:pPr>
      <w:r>
        <w:rPr>
          <w:bCs/>
          <w:color w:val="000000"/>
        </w:rPr>
        <w:tab/>
      </w:r>
      <w:r>
        <w:rPr>
          <w:bCs/>
          <w:color w:val="000000"/>
        </w:rPr>
        <w:tab/>
      </w:r>
      <w:r w:rsidR="003D59DC" w:rsidRPr="005C52BC">
        <w:rPr>
          <w:bCs/>
        </w:rPr>
        <w:t>Odluka</w:t>
      </w:r>
      <w:r w:rsidR="003D59DC" w:rsidRPr="005C52BC">
        <w:rPr>
          <w:bCs/>
          <w:color w:val="000000"/>
        </w:rPr>
        <w:t xml:space="preserve"> o ponovnom uv</w:t>
      </w:r>
      <w:r w:rsidR="003D59FA">
        <w:rPr>
          <w:bCs/>
          <w:color w:val="000000"/>
        </w:rPr>
        <w:t>ođenju vojnog osposobljavanja, radi popune</w:t>
      </w:r>
      <w:r w:rsidR="003D59DC" w:rsidRPr="005C52BC">
        <w:rPr>
          <w:bCs/>
          <w:color w:val="000000"/>
        </w:rPr>
        <w:t xml:space="preserve"> pričuvnog </w:t>
      </w:r>
      <w:r w:rsidR="006B6041">
        <w:rPr>
          <w:bCs/>
          <w:color w:val="000000"/>
        </w:rPr>
        <w:t>i djelatnog sastava prema dosadašnjem</w:t>
      </w:r>
      <w:r w:rsidR="003D59DC" w:rsidRPr="005C52BC">
        <w:rPr>
          <w:bCs/>
          <w:color w:val="000000"/>
        </w:rPr>
        <w:t xml:space="preserve"> modelu</w:t>
      </w:r>
      <w:r w:rsidR="006B6041">
        <w:rPr>
          <w:bCs/>
          <w:color w:val="000000"/>
        </w:rPr>
        <w:t xml:space="preserve">, </w:t>
      </w:r>
      <w:r w:rsidR="003D59DC" w:rsidRPr="005C52BC">
        <w:rPr>
          <w:bCs/>
          <w:color w:val="000000"/>
        </w:rPr>
        <w:t xml:space="preserve">ključna je </w:t>
      </w:r>
      <w:r w:rsidR="006B6041">
        <w:rPr>
          <w:bCs/>
          <w:color w:val="000000"/>
        </w:rPr>
        <w:t>za razvoj temeljnog</w:t>
      </w:r>
      <w:r w:rsidR="003D59DC" w:rsidRPr="005C52BC">
        <w:rPr>
          <w:bCs/>
          <w:color w:val="000000"/>
        </w:rPr>
        <w:t xml:space="preserve"> vojnog osposobljavanja. </w:t>
      </w:r>
      <w:r w:rsidR="006B6041">
        <w:rPr>
          <w:bCs/>
          <w:color w:val="000000"/>
        </w:rPr>
        <w:t>Predloženi m</w:t>
      </w:r>
      <w:r w:rsidR="003D59DC" w:rsidRPr="005C52BC">
        <w:rPr>
          <w:bCs/>
          <w:color w:val="000000"/>
        </w:rPr>
        <w:t xml:space="preserve">odel </w:t>
      </w:r>
      <w:r w:rsidR="006B6041">
        <w:rPr>
          <w:bCs/>
          <w:color w:val="000000"/>
        </w:rPr>
        <w:t xml:space="preserve">ne samo da </w:t>
      </w:r>
      <w:r w:rsidR="003D59DC" w:rsidRPr="005C52BC">
        <w:rPr>
          <w:bCs/>
          <w:color w:val="000000"/>
        </w:rPr>
        <w:t xml:space="preserve">bi sadržajno i kvalitativno </w:t>
      </w:r>
      <w:r w:rsidR="006B6041">
        <w:rPr>
          <w:bCs/>
          <w:color w:val="000000"/>
        </w:rPr>
        <w:t xml:space="preserve">ispunio </w:t>
      </w:r>
      <w:r w:rsidR="003D59DC" w:rsidRPr="005C52BC">
        <w:rPr>
          <w:bCs/>
          <w:color w:val="000000"/>
        </w:rPr>
        <w:t xml:space="preserve">postavljene kriterije, </w:t>
      </w:r>
      <w:r w:rsidR="0073542E">
        <w:rPr>
          <w:bCs/>
          <w:color w:val="000000"/>
        </w:rPr>
        <w:t>već bi</w:t>
      </w:r>
      <w:r w:rsidR="003D59DC" w:rsidRPr="005C52BC">
        <w:rPr>
          <w:bCs/>
          <w:color w:val="000000"/>
        </w:rPr>
        <w:t xml:space="preserve"> i dalje služi</w:t>
      </w:r>
      <w:r w:rsidR="0073542E">
        <w:rPr>
          <w:bCs/>
          <w:color w:val="000000"/>
        </w:rPr>
        <w:t>o kao temelj</w:t>
      </w:r>
      <w:r w:rsidR="003D59DC" w:rsidRPr="005C52BC">
        <w:rPr>
          <w:bCs/>
          <w:color w:val="000000"/>
        </w:rPr>
        <w:t xml:space="preserve"> za inicijalnu obuku kandidata za prijem u vojnu službu. </w:t>
      </w:r>
      <w:r w:rsidR="0073542E">
        <w:rPr>
          <w:bCs/>
          <w:color w:val="000000"/>
        </w:rPr>
        <w:t xml:space="preserve">Njegova provedba omogućila bi ostvarenje ključnih </w:t>
      </w:r>
      <w:r w:rsidR="003D59DC" w:rsidRPr="005C52BC">
        <w:rPr>
          <w:bCs/>
          <w:color w:val="000000"/>
        </w:rPr>
        <w:t>ciljeva</w:t>
      </w:r>
      <w:r w:rsidR="00490A36">
        <w:rPr>
          <w:bCs/>
          <w:color w:val="000000"/>
        </w:rPr>
        <w:t xml:space="preserve">, prvenstveno popunu </w:t>
      </w:r>
      <w:r w:rsidR="003D59DC" w:rsidRPr="005C52BC">
        <w:rPr>
          <w:bCs/>
          <w:color w:val="000000"/>
        </w:rPr>
        <w:t xml:space="preserve">djelatnih i pričuvnih postrojbi Oružanih snaga Republike Hrvatske. </w:t>
      </w:r>
    </w:p>
    <w:p w:rsidR="00DE5FAD" w:rsidRDefault="00DE5FAD" w:rsidP="00C80D32">
      <w:pPr>
        <w:pStyle w:val="tb-na16"/>
        <w:spacing w:before="0" w:beforeAutospacing="0" w:after="0" w:afterAutospacing="0"/>
        <w:jc w:val="both"/>
        <w:rPr>
          <w:bCs/>
          <w:color w:val="000000"/>
        </w:rPr>
      </w:pPr>
    </w:p>
    <w:p w:rsidR="00DE5FAD" w:rsidRDefault="00DE5FAD" w:rsidP="00C80D32">
      <w:pPr>
        <w:pStyle w:val="tb-na16"/>
        <w:spacing w:before="0" w:beforeAutospacing="0" w:after="0" w:afterAutospacing="0"/>
        <w:jc w:val="both"/>
        <w:rPr>
          <w:bCs/>
          <w:color w:val="000000"/>
        </w:rPr>
      </w:pPr>
      <w:r>
        <w:rPr>
          <w:bCs/>
          <w:color w:val="000000"/>
        </w:rPr>
        <w:tab/>
      </w:r>
      <w:r>
        <w:rPr>
          <w:bCs/>
          <w:color w:val="000000"/>
        </w:rPr>
        <w:tab/>
      </w:r>
      <w:r w:rsidR="003D59DC" w:rsidRPr="005C52BC">
        <w:rPr>
          <w:bCs/>
          <w:color w:val="000000"/>
        </w:rPr>
        <w:t>Popuna djelatnih postrojbi postigl</w:t>
      </w:r>
      <w:r w:rsidR="00382AEC">
        <w:rPr>
          <w:bCs/>
          <w:color w:val="000000"/>
        </w:rPr>
        <w:t>a bi se povećanjem broja zainteresiranih</w:t>
      </w:r>
      <w:r w:rsidR="003D59DC" w:rsidRPr="005C52BC">
        <w:rPr>
          <w:bCs/>
          <w:color w:val="000000"/>
        </w:rPr>
        <w:t xml:space="preserve"> za sklapanje ugovora o vojnoj službi. </w:t>
      </w:r>
      <w:r w:rsidR="00684008" w:rsidRPr="00684008">
        <w:rPr>
          <w:bCs/>
          <w:color w:val="000000"/>
        </w:rPr>
        <w:t>Kroz kvalitetnu obuku i približavanje vojničkog života široj zajednici mladih, cilj je povećati atraktivnost vojnog poziva i potaknuti veći interes za služenje u Oružanim snagama Republike Hrvatske.</w:t>
      </w:r>
    </w:p>
    <w:p w:rsidR="00DC1089" w:rsidRPr="005C52BC" w:rsidRDefault="00DC1089" w:rsidP="00C80D32">
      <w:pPr>
        <w:pStyle w:val="tb-na16"/>
        <w:spacing w:before="0" w:beforeAutospacing="0" w:after="0" w:afterAutospacing="0"/>
        <w:jc w:val="both"/>
        <w:rPr>
          <w:bCs/>
          <w:color w:val="000000"/>
        </w:rPr>
      </w:pPr>
    </w:p>
    <w:p w:rsidR="003D59DC" w:rsidRDefault="00DE5FAD" w:rsidP="00C80D32">
      <w:pPr>
        <w:pStyle w:val="tb-na16"/>
        <w:spacing w:before="0" w:beforeAutospacing="0" w:after="0" w:afterAutospacing="0"/>
        <w:jc w:val="both"/>
        <w:rPr>
          <w:bCs/>
          <w:color w:val="000000"/>
        </w:rPr>
      </w:pPr>
      <w:r>
        <w:rPr>
          <w:bCs/>
          <w:color w:val="000000"/>
        </w:rPr>
        <w:lastRenderedPageBreak/>
        <w:tab/>
      </w:r>
      <w:r>
        <w:rPr>
          <w:bCs/>
          <w:color w:val="000000"/>
        </w:rPr>
        <w:tab/>
      </w:r>
      <w:r w:rsidR="003D59DC" w:rsidRPr="005C52BC">
        <w:rPr>
          <w:bCs/>
          <w:color w:val="000000"/>
        </w:rPr>
        <w:t xml:space="preserve">Razvojem vojne i sigurnosne kulture kod šire populacije te jačanjem svijesti o sigurnosti općenito, ali i sudjelovanju u obrani kao pravu i obvezi svakog pojedinca i cjelokupne zajednice, rast će svijest o važnosti obrane kao ukupnosti sigurnosti građana i opstojnosti države. </w:t>
      </w:r>
    </w:p>
    <w:p w:rsidR="00370DCF" w:rsidRPr="005C52BC" w:rsidRDefault="00370DCF" w:rsidP="00C80D32">
      <w:pPr>
        <w:pStyle w:val="tb-na16"/>
        <w:spacing w:before="0" w:beforeAutospacing="0" w:after="0" w:afterAutospacing="0"/>
        <w:jc w:val="both"/>
        <w:rPr>
          <w:bCs/>
          <w:color w:val="000000"/>
        </w:rPr>
      </w:pPr>
    </w:p>
    <w:p w:rsidR="003D59DC" w:rsidRDefault="001516B6" w:rsidP="00C80D32">
      <w:pPr>
        <w:pStyle w:val="tb-na16"/>
        <w:spacing w:before="0" w:beforeAutospacing="0" w:after="0" w:afterAutospacing="0"/>
        <w:jc w:val="both"/>
        <w:rPr>
          <w:bCs/>
          <w:color w:val="000000"/>
        </w:rPr>
      </w:pPr>
      <w:r>
        <w:rPr>
          <w:bCs/>
          <w:color w:val="000000"/>
        </w:rPr>
        <w:tab/>
      </w:r>
      <w:r>
        <w:rPr>
          <w:bCs/>
          <w:color w:val="000000"/>
        </w:rPr>
        <w:tab/>
      </w:r>
      <w:r w:rsidR="002B67D0">
        <w:rPr>
          <w:bCs/>
          <w:color w:val="000000"/>
        </w:rPr>
        <w:t>Uvođenjem temeljnog</w:t>
      </w:r>
      <w:r w:rsidR="003D59DC" w:rsidRPr="005C52BC">
        <w:rPr>
          <w:bCs/>
          <w:color w:val="000000"/>
        </w:rPr>
        <w:t xml:space="preserve"> vojnog osposobljavanja proširit će se broj osoba upoznatih sa životom i radom u vojnoj organizaciji, a ostvarenjem postavljenih ciljeva ostvarit će se i promidžba vojnog poziva kao poželjnog odabira za službu u Oružanim snagama Republike Hrvatske.</w:t>
      </w:r>
    </w:p>
    <w:p w:rsidR="00214045" w:rsidRPr="005C52BC" w:rsidRDefault="00214045" w:rsidP="00C80D32">
      <w:pPr>
        <w:pStyle w:val="tb-na16"/>
        <w:spacing w:before="0" w:beforeAutospacing="0" w:after="0" w:afterAutospacing="0"/>
        <w:jc w:val="both"/>
        <w:rPr>
          <w:bCs/>
          <w:color w:val="000000"/>
        </w:rPr>
      </w:pPr>
    </w:p>
    <w:p w:rsidR="00370DCF" w:rsidRDefault="00DE5FAD" w:rsidP="00C80D32">
      <w:pPr>
        <w:pStyle w:val="tb-na16"/>
        <w:spacing w:before="0" w:beforeAutospacing="0" w:after="0" w:afterAutospacing="0"/>
        <w:jc w:val="both"/>
        <w:rPr>
          <w:bCs/>
          <w:color w:val="000000"/>
        </w:rPr>
      </w:pPr>
      <w:r>
        <w:rPr>
          <w:bCs/>
          <w:color w:val="000000"/>
        </w:rPr>
        <w:tab/>
      </w:r>
      <w:r>
        <w:rPr>
          <w:bCs/>
          <w:color w:val="000000"/>
        </w:rPr>
        <w:tab/>
      </w:r>
      <w:r w:rsidR="003D59DC" w:rsidRPr="005C52BC">
        <w:rPr>
          <w:bCs/>
          <w:color w:val="000000"/>
        </w:rPr>
        <w:t>Populacija osoba koje su završile neku vrstu vojnog osposobljavanja sve se više smanjuje, oslanja se još uvijek na populaciju sudionika Domovinskoga rata, bivšega djelatnog vojnog osoblja i ročnika koji su završili služenje voj</w:t>
      </w:r>
      <w:r w:rsidR="00370DCF">
        <w:rPr>
          <w:bCs/>
          <w:color w:val="000000"/>
        </w:rPr>
        <w:t>nog roka do 31. prosinca 2007. P</w:t>
      </w:r>
      <w:r w:rsidR="003D59DC" w:rsidRPr="005C52BC">
        <w:rPr>
          <w:bCs/>
          <w:color w:val="000000"/>
        </w:rPr>
        <w:t>rotokom vremena ova populacija će postati kritično mala i neće zadovoljiti potrebe popune pričuvnih postrojbi. Kako bi se ostvario cilj popune pričuvnih postrojbi Oružanih snaga Republike Hrvatske, neophodno je povećati broj osposobljenih državljana, što je u ovom slučaju ciljana populacija mladih osoba i uvođenje tem</w:t>
      </w:r>
      <w:r w:rsidR="00370DCF">
        <w:rPr>
          <w:bCs/>
          <w:color w:val="000000"/>
        </w:rPr>
        <w:t>eljnog</w:t>
      </w:r>
      <w:r w:rsidR="00722F85" w:rsidRPr="005C52BC">
        <w:rPr>
          <w:bCs/>
          <w:color w:val="000000"/>
        </w:rPr>
        <w:t xml:space="preserve"> vojnog osposobljavanja. </w:t>
      </w:r>
    </w:p>
    <w:p w:rsidR="00370DCF" w:rsidRDefault="00370DCF" w:rsidP="00C80D32">
      <w:pPr>
        <w:pStyle w:val="tb-na16"/>
        <w:spacing w:before="0" w:beforeAutospacing="0" w:after="0" w:afterAutospacing="0"/>
        <w:jc w:val="both"/>
        <w:rPr>
          <w:bCs/>
          <w:color w:val="000000"/>
        </w:rPr>
      </w:pPr>
    </w:p>
    <w:p w:rsidR="003D59DC" w:rsidRPr="005C52BC" w:rsidRDefault="00370DCF" w:rsidP="00C80D32">
      <w:pPr>
        <w:pStyle w:val="tb-na16"/>
        <w:spacing w:before="0" w:beforeAutospacing="0" w:after="0" w:afterAutospacing="0"/>
        <w:jc w:val="both"/>
        <w:rPr>
          <w:bCs/>
          <w:color w:val="000000"/>
        </w:rPr>
      </w:pPr>
      <w:r>
        <w:rPr>
          <w:bCs/>
          <w:color w:val="000000"/>
        </w:rPr>
        <w:tab/>
      </w:r>
      <w:r w:rsidR="00A12FA6">
        <w:rPr>
          <w:bCs/>
          <w:color w:val="000000"/>
        </w:rPr>
        <w:tab/>
      </w:r>
      <w:r w:rsidR="003D59DC" w:rsidRPr="005C52BC">
        <w:rPr>
          <w:bCs/>
          <w:color w:val="000000"/>
        </w:rPr>
        <w:t xml:space="preserve">Temeljno vojno osposobljavanje obuhvaća obuku za zahtijevane vojne vještine i sposobnosti za dužnost strijelca streljačke specijalnosti u rodu pješaštva. </w:t>
      </w:r>
    </w:p>
    <w:p w:rsidR="00DE5FAD" w:rsidRDefault="00DE5FAD" w:rsidP="00C80D32">
      <w:pPr>
        <w:pStyle w:val="tb-na16"/>
        <w:spacing w:before="0" w:beforeAutospacing="0" w:after="0" w:afterAutospacing="0"/>
        <w:jc w:val="both"/>
        <w:rPr>
          <w:bCs/>
          <w:color w:val="000000"/>
        </w:rPr>
      </w:pPr>
    </w:p>
    <w:p w:rsidR="003D59DC" w:rsidRPr="005C52BC" w:rsidRDefault="00DE5FAD" w:rsidP="00C80D32">
      <w:pPr>
        <w:pStyle w:val="tb-na16"/>
        <w:spacing w:before="0" w:beforeAutospacing="0" w:after="0" w:afterAutospacing="0"/>
        <w:jc w:val="both"/>
        <w:rPr>
          <w:bCs/>
          <w:color w:val="000000"/>
        </w:rPr>
      </w:pPr>
      <w:r>
        <w:rPr>
          <w:bCs/>
          <w:color w:val="000000"/>
        </w:rPr>
        <w:tab/>
      </w:r>
      <w:r>
        <w:rPr>
          <w:bCs/>
          <w:color w:val="000000"/>
        </w:rPr>
        <w:tab/>
      </w:r>
      <w:r w:rsidR="003D59DC" w:rsidRPr="005C52BC">
        <w:rPr>
          <w:bCs/>
          <w:color w:val="000000"/>
        </w:rPr>
        <w:t>Polazni</w:t>
      </w:r>
      <w:r w:rsidR="00122C46">
        <w:rPr>
          <w:bCs/>
          <w:color w:val="000000"/>
        </w:rPr>
        <w:t>ci temeljnog</w:t>
      </w:r>
      <w:r w:rsidR="003D59DC" w:rsidRPr="005C52BC">
        <w:rPr>
          <w:bCs/>
          <w:color w:val="000000"/>
        </w:rPr>
        <w:t xml:space="preserve"> vojnog osposobljavanja po završetku obuke imat će razvijene temeljne vojne sposobnosti, znanja i vještine, temeljne vrijednosti Hrvatske vojske, stegovnu odgovornost te osjećaj pripadnosti Oružanim snagama Republike Hrvatske. </w:t>
      </w:r>
    </w:p>
    <w:p w:rsidR="00DE5FAD" w:rsidRDefault="00DE5FAD" w:rsidP="00C80D32">
      <w:pPr>
        <w:pStyle w:val="tb-na16"/>
        <w:spacing w:before="0" w:beforeAutospacing="0" w:after="0" w:afterAutospacing="0"/>
        <w:jc w:val="both"/>
        <w:rPr>
          <w:bCs/>
          <w:color w:val="000000"/>
        </w:rPr>
      </w:pPr>
    </w:p>
    <w:p w:rsidR="003D59DC" w:rsidRPr="005C52BC" w:rsidRDefault="00DE5FAD" w:rsidP="00C80D32">
      <w:pPr>
        <w:pStyle w:val="tb-na16"/>
        <w:spacing w:before="0" w:beforeAutospacing="0" w:after="0" w:afterAutospacing="0"/>
        <w:jc w:val="both"/>
        <w:rPr>
          <w:bCs/>
          <w:color w:val="000000"/>
        </w:rPr>
      </w:pPr>
      <w:r>
        <w:rPr>
          <w:bCs/>
          <w:color w:val="000000"/>
        </w:rPr>
        <w:tab/>
      </w:r>
      <w:r>
        <w:rPr>
          <w:bCs/>
          <w:color w:val="000000"/>
        </w:rPr>
        <w:tab/>
      </w:r>
      <w:r w:rsidR="003D59DC" w:rsidRPr="005C52BC">
        <w:rPr>
          <w:bCs/>
          <w:color w:val="000000"/>
        </w:rPr>
        <w:t>Kod ročnika će se razvijati osjećaj dužnosti i ponosa služenju Domovini, osnovne spoznaje o pravilima vojne službe, dužnostima te pravima i obvezama pripadnika Oružanih snaga Republike Hrvatske, kao i spoznaje o značaju tjelesne i psihičke spremnosti za održavanje zdravlja, potreba za usvajanjem novih znanja i vještina, sposobnost pružanja samopomoći i uzajamne pomoći, osjećaj prava i obveze sudjelovanja u obrani Republike Hrvatske, očuvanje vrijednosti Domovinskoga rata te poštivanje i</w:t>
      </w:r>
      <w:r w:rsidR="002B67D0">
        <w:rPr>
          <w:bCs/>
          <w:color w:val="000000"/>
        </w:rPr>
        <w:t xml:space="preserve"> njegovanje tradicije hrvatskog</w:t>
      </w:r>
      <w:r w:rsidR="003D59DC" w:rsidRPr="005C52BC">
        <w:rPr>
          <w:bCs/>
          <w:color w:val="000000"/>
        </w:rPr>
        <w:t xml:space="preserve"> vojnika, briga o svojim suradnicima te j</w:t>
      </w:r>
      <w:r w:rsidR="00722F85" w:rsidRPr="005C52BC">
        <w:rPr>
          <w:bCs/>
          <w:color w:val="000000"/>
        </w:rPr>
        <w:t xml:space="preserve">ačanje kohezije i solidarnosti. </w:t>
      </w:r>
      <w:r w:rsidR="003D59DC" w:rsidRPr="005C52BC">
        <w:rPr>
          <w:bCs/>
          <w:color w:val="000000"/>
        </w:rPr>
        <w:t>Uzimajući u obzir stavove mladih generacija i njihovu usmjerenost na osobni razvoj, obrazovanje, atraktivan posao, vlastitu dobrobit i moguću zaradu u odras</w:t>
      </w:r>
      <w:r w:rsidR="00370DCF">
        <w:rPr>
          <w:bCs/>
          <w:color w:val="000000"/>
        </w:rPr>
        <w:t>loj dobi, polaznicima temeljnog</w:t>
      </w:r>
      <w:r w:rsidR="003D59DC" w:rsidRPr="005C52BC">
        <w:rPr>
          <w:bCs/>
          <w:color w:val="000000"/>
        </w:rPr>
        <w:t xml:space="preserve"> vojnog osposobljavanja potrebno je približiti vojni poziv kroz pogodnosti koje pripadnost Oružanim snagama Republike Hrvatske donosi.</w:t>
      </w:r>
    </w:p>
    <w:p w:rsidR="00DE5FAD" w:rsidRDefault="00DE5FAD" w:rsidP="00C80D32">
      <w:pPr>
        <w:pStyle w:val="tb-na16"/>
        <w:spacing w:before="0" w:beforeAutospacing="0" w:after="0" w:afterAutospacing="0"/>
        <w:jc w:val="both"/>
        <w:rPr>
          <w:bCs/>
          <w:color w:val="000000"/>
        </w:rPr>
      </w:pPr>
      <w:r>
        <w:rPr>
          <w:bCs/>
          <w:color w:val="000000"/>
        </w:rPr>
        <w:tab/>
      </w:r>
    </w:p>
    <w:p w:rsidR="00BA6AFA" w:rsidRDefault="00DE5FAD" w:rsidP="00BA6AFA">
      <w:pPr>
        <w:pStyle w:val="tb-na16"/>
        <w:spacing w:before="0" w:beforeAutospacing="0" w:after="0" w:afterAutospacing="0"/>
        <w:jc w:val="both"/>
        <w:rPr>
          <w:bCs/>
          <w:color w:val="000000"/>
        </w:rPr>
      </w:pPr>
      <w:r>
        <w:rPr>
          <w:bCs/>
          <w:color w:val="000000"/>
        </w:rPr>
        <w:tab/>
      </w:r>
      <w:r>
        <w:rPr>
          <w:bCs/>
          <w:color w:val="000000"/>
        </w:rPr>
        <w:tab/>
      </w:r>
      <w:r w:rsidR="00BA6AFA">
        <w:rPr>
          <w:bCs/>
          <w:color w:val="000000"/>
        </w:rPr>
        <w:t>Radi učinkovitijeg</w:t>
      </w:r>
      <w:r w:rsidR="003D59DC" w:rsidRPr="005C52BC">
        <w:rPr>
          <w:bCs/>
          <w:color w:val="000000"/>
        </w:rPr>
        <w:t xml:space="preserve"> informiranja o vojnom pozivu i mogućnostima razvoja u djelatnoj i pričuvnoj službi, pristupilo se reorganizaci</w:t>
      </w:r>
      <w:r w:rsidR="002B67D0">
        <w:rPr>
          <w:bCs/>
          <w:color w:val="000000"/>
        </w:rPr>
        <w:t>ji postojećeg</w:t>
      </w:r>
      <w:r w:rsidR="003D59DC" w:rsidRPr="005C52BC">
        <w:rPr>
          <w:bCs/>
          <w:color w:val="000000"/>
        </w:rPr>
        <w:t xml:space="preserve"> sustava timova te kontinuirano educiranje pripadnika Oružanih snaga Republike Hrvatske koji sudjeluju u prezentiranju vojnog poziva.</w:t>
      </w:r>
    </w:p>
    <w:p w:rsidR="00BA6AFA" w:rsidRDefault="00BA6AFA" w:rsidP="00BA6AFA">
      <w:pPr>
        <w:pStyle w:val="tb-na16"/>
        <w:spacing w:before="0" w:beforeAutospacing="0" w:after="0" w:afterAutospacing="0"/>
        <w:jc w:val="both"/>
        <w:rPr>
          <w:bCs/>
          <w:color w:val="000000"/>
        </w:rPr>
      </w:pPr>
    </w:p>
    <w:p w:rsidR="00DC4A71" w:rsidRPr="00BA6AFA" w:rsidRDefault="00BA6AFA" w:rsidP="00BA6AFA">
      <w:pPr>
        <w:pStyle w:val="tb-na16"/>
        <w:spacing w:before="0" w:beforeAutospacing="0" w:after="0" w:afterAutospacing="0"/>
        <w:jc w:val="both"/>
        <w:rPr>
          <w:bCs/>
          <w:color w:val="000000"/>
        </w:rPr>
      </w:pPr>
      <w:r>
        <w:rPr>
          <w:bCs/>
          <w:color w:val="000000"/>
        </w:rPr>
        <w:tab/>
      </w:r>
      <w:r>
        <w:rPr>
          <w:bCs/>
          <w:color w:val="000000"/>
        </w:rPr>
        <w:tab/>
      </w:r>
      <w:r w:rsidRPr="00BA6AFA">
        <w:rPr>
          <w:bCs/>
          <w:color w:val="000000"/>
        </w:rPr>
        <w:t xml:space="preserve">Ovim Zakonom predlaže se da žene mogu pohađati </w:t>
      </w:r>
      <w:r>
        <w:rPr>
          <w:bCs/>
          <w:color w:val="000000"/>
        </w:rPr>
        <w:t xml:space="preserve">dragovoljno </w:t>
      </w:r>
      <w:r w:rsidRPr="00BA6AFA">
        <w:rPr>
          <w:bCs/>
          <w:color w:val="000000"/>
        </w:rPr>
        <w:t>temeljno v</w:t>
      </w:r>
      <w:r>
        <w:rPr>
          <w:bCs/>
          <w:color w:val="000000"/>
        </w:rPr>
        <w:t>ojno osposobljavanje</w:t>
      </w:r>
      <w:r w:rsidRPr="00BA6AFA">
        <w:rPr>
          <w:bCs/>
          <w:color w:val="000000"/>
        </w:rPr>
        <w:t>.</w:t>
      </w:r>
    </w:p>
    <w:p w:rsidR="00967AB1" w:rsidRDefault="00BA6AFA" w:rsidP="009039B1">
      <w:pPr>
        <w:pStyle w:val="tb-na16"/>
        <w:jc w:val="both"/>
        <w:rPr>
          <w:bCs/>
          <w:color w:val="000000"/>
        </w:rPr>
      </w:pPr>
      <w:r w:rsidRPr="00BA6AFA">
        <w:rPr>
          <w:bCs/>
          <w:color w:val="000000"/>
        </w:rPr>
        <w:tab/>
      </w:r>
      <w:r>
        <w:rPr>
          <w:bCs/>
          <w:color w:val="000000"/>
        </w:rPr>
        <w:tab/>
      </w:r>
      <w:r w:rsidRPr="00BA6AFA">
        <w:rPr>
          <w:bCs/>
          <w:color w:val="000000"/>
        </w:rPr>
        <w:t>Uvažavajući odredbu članka 47. stavka 2. Ustava Republike Hrvatske, osobama koje zbog svojih vjerskih ili moralnih nazora nisu pripravne sudjelovati u obavljanju vojničkih dužnosti u Oružanim snagama Republike Hrvatske, dopušten je prigovor savjesti te ovaj Zakon uređuje obvezu za te osobe i propisuje elem</w:t>
      </w:r>
      <w:r w:rsidR="00DC4A71">
        <w:rPr>
          <w:bCs/>
          <w:color w:val="000000"/>
        </w:rPr>
        <w:t>ente vezano uz civilnu službu.</w:t>
      </w:r>
    </w:p>
    <w:p w:rsidR="003B3B22" w:rsidRDefault="00122C46" w:rsidP="00C80D32">
      <w:pPr>
        <w:pStyle w:val="tb-na16"/>
        <w:spacing w:before="0" w:beforeAutospacing="0" w:after="0" w:afterAutospacing="0"/>
        <w:jc w:val="both"/>
        <w:rPr>
          <w:bCs/>
        </w:rPr>
      </w:pPr>
      <w:r>
        <w:rPr>
          <w:bCs/>
          <w:color w:val="000000"/>
        </w:rPr>
        <w:tab/>
      </w:r>
      <w:r>
        <w:rPr>
          <w:bCs/>
          <w:color w:val="000000"/>
        </w:rPr>
        <w:tab/>
      </w:r>
      <w:r w:rsidR="00BA6AFA" w:rsidRPr="00122C46">
        <w:rPr>
          <w:bCs/>
        </w:rPr>
        <w:t xml:space="preserve">Uvođenje temeljnog vojnog osposobljavanja, neophodnog za sposobnost Hrvatske da odgovori na buduće ratne ugroze, otvara priliku za sveobuhvatno jačanje otpornosti države ne samo na ratne prijetnje, već i na širok spektar drugih kriza. </w:t>
      </w:r>
    </w:p>
    <w:p w:rsidR="002B67D0" w:rsidRDefault="002B67D0" w:rsidP="00C80D32">
      <w:pPr>
        <w:pStyle w:val="tb-na16"/>
        <w:spacing w:before="0" w:beforeAutospacing="0" w:after="0" w:afterAutospacing="0"/>
        <w:jc w:val="both"/>
        <w:rPr>
          <w:bCs/>
        </w:rPr>
      </w:pPr>
    </w:p>
    <w:p w:rsidR="00A86248" w:rsidRDefault="003B3B22" w:rsidP="00C80D32">
      <w:pPr>
        <w:pStyle w:val="tb-na16"/>
        <w:spacing w:before="0" w:beforeAutospacing="0" w:after="0" w:afterAutospacing="0"/>
        <w:jc w:val="both"/>
        <w:rPr>
          <w:bCs/>
        </w:rPr>
      </w:pPr>
      <w:r>
        <w:rPr>
          <w:bCs/>
        </w:rPr>
        <w:lastRenderedPageBreak/>
        <w:tab/>
      </w:r>
      <w:r>
        <w:rPr>
          <w:bCs/>
        </w:rPr>
        <w:tab/>
      </w:r>
      <w:r w:rsidR="00BA6AFA" w:rsidRPr="00122C46">
        <w:rPr>
          <w:bCs/>
        </w:rPr>
        <w:t xml:space="preserve">Stoga je ključno da se, uz temeljno vojno osposobljavanje, civilna služba organizira tako da dugoročno i strukturno podigne otpornost društva na niz potencijalnih ugroza s kojima ćemo se suočavati u budućnosti. </w:t>
      </w:r>
    </w:p>
    <w:p w:rsidR="00A86248" w:rsidRDefault="00A86248" w:rsidP="00C80D32">
      <w:pPr>
        <w:pStyle w:val="tb-na16"/>
        <w:spacing w:before="0" w:beforeAutospacing="0" w:after="0" w:afterAutospacing="0"/>
        <w:jc w:val="both"/>
        <w:rPr>
          <w:bCs/>
        </w:rPr>
      </w:pPr>
    </w:p>
    <w:p w:rsidR="00370DCF" w:rsidRDefault="00A86248" w:rsidP="00C80D32">
      <w:pPr>
        <w:pStyle w:val="tb-na16"/>
        <w:spacing w:before="0" w:beforeAutospacing="0" w:after="0" w:afterAutospacing="0"/>
        <w:jc w:val="both"/>
        <w:rPr>
          <w:bCs/>
        </w:rPr>
      </w:pPr>
      <w:r>
        <w:rPr>
          <w:bCs/>
        </w:rPr>
        <w:tab/>
      </w:r>
      <w:r>
        <w:rPr>
          <w:bCs/>
        </w:rPr>
        <w:tab/>
      </w:r>
      <w:r w:rsidR="00BA6AFA" w:rsidRPr="00122C46">
        <w:rPr>
          <w:bCs/>
        </w:rPr>
        <w:t>S tim ciljem će se civilna služba organizirati tako da civilni obveznici steknu potrebne vještine za jačanje otpornosti društva na sve vrste prijetnji, bilo da je riječ o ratnim, civilnim, prirodnim, tehnološkim ili drugim prijetnjama.</w:t>
      </w:r>
    </w:p>
    <w:p w:rsidR="009039B1" w:rsidRPr="00122C46" w:rsidRDefault="009039B1" w:rsidP="00C80D32">
      <w:pPr>
        <w:pStyle w:val="tb-na16"/>
        <w:spacing w:before="0" w:beforeAutospacing="0" w:after="0" w:afterAutospacing="0"/>
        <w:jc w:val="both"/>
        <w:rPr>
          <w:bCs/>
        </w:rPr>
      </w:pPr>
    </w:p>
    <w:p w:rsidR="00DE5FAD" w:rsidRDefault="00722F85" w:rsidP="00C80D32">
      <w:pPr>
        <w:pStyle w:val="tb-na16"/>
        <w:spacing w:before="0" w:beforeAutospacing="0" w:after="0" w:afterAutospacing="0"/>
        <w:jc w:val="both"/>
        <w:rPr>
          <w:b/>
          <w:bCs/>
          <w:color w:val="000000"/>
        </w:rPr>
      </w:pPr>
      <w:r w:rsidRPr="005C52BC">
        <w:rPr>
          <w:b/>
          <w:bCs/>
          <w:color w:val="000000"/>
        </w:rPr>
        <w:tab/>
      </w:r>
      <w:r w:rsidR="00604540">
        <w:rPr>
          <w:b/>
          <w:bCs/>
          <w:color w:val="000000"/>
        </w:rPr>
        <w:tab/>
      </w:r>
    </w:p>
    <w:p w:rsidR="00DE5FAD" w:rsidRDefault="00DE5FAD" w:rsidP="00C80D32">
      <w:pPr>
        <w:pStyle w:val="tb-na16"/>
        <w:spacing w:before="0" w:beforeAutospacing="0" w:after="0" w:afterAutospacing="0"/>
        <w:jc w:val="both"/>
        <w:rPr>
          <w:bCs/>
          <w:color w:val="000000"/>
        </w:rPr>
      </w:pPr>
      <w:r>
        <w:rPr>
          <w:b/>
          <w:bCs/>
          <w:color w:val="000000"/>
        </w:rPr>
        <w:tab/>
      </w:r>
      <w:r>
        <w:rPr>
          <w:b/>
          <w:bCs/>
          <w:color w:val="000000"/>
        </w:rPr>
        <w:tab/>
      </w:r>
      <w:r w:rsidR="00A7313A" w:rsidRPr="005C52BC">
        <w:rPr>
          <w:b/>
          <w:bCs/>
          <w:color w:val="000000"/>
        </w:rPr>
        <w:t>III.</w:t>
      </w:r>
      <w:r w:rsidR="00A7313A" w:rsidRPr="005C52BC">
        <w:rPr>
          <w:b/>
          <w:bCs/>
          <w:color w:val="000000"/>
        </w:rPr>
        <w:tab/>
        <w:t xml:space="preserve"> OCJENA SREDS</w:t>
      </w:r>
      <w:r w:rsidR="00D31CFA">
        <w:rPr>
          <w:b/>
          <w:bCs/>
          <w:color w:val="000000"/>
        </w:rPr>
        <w:t>TAVA POTREBNIH ZA PROVEDBU OVOG</w:t>
      </w:r>
      <w:r w:rsidR="00A7313A" w:rsidRPr="005C52BC">
        <w:rPr>
          <w:b/>
          <w:bCs/>
          <w:color w:val="000000"/>
        </w:rPr>
        <w:t xml:space="preserve"> ZAKONA</w:t>
      </w:r>
    </w:p>
    <w:p w:rsidR="003F6C45" w:rsidRDefault="003F6C45" w:rsidP="00C80D32">
      <w:pPr>
        <w:pStyle w:val="tb-na16"/>
        <w:spacing w:before="0" w:beforeAutospacing="0" w:after="0" w:afterAutospacing="0"/>
        <w:jc w:val="both"/>
        <w:rPr>
          <w:bCs/>
          <w:color w:val="000000"/>
        </w:rPr>
      </w:pPr>
    </w:p>
    <w:p w:rsidR="009A5FA7" w:rsidRPr="005C52BC" w:rsidRDefault="00DE5FAD" w:rsidP="00C80D32">
      <w:pPr>
        <w:pStyle w:val="tb-na16"/>
        <w:spacing w:before="0" w:beforeAutospacing="0" w:after="0" w:afterAutospacing="0"/>
        <w:jc w:val="both"/>
        <w:rPr>
          <w:bCs/>
          <w:color w:val="000000"/>
        </w:rPr>
      </w:pPr>
      <w:r>
        <w:rPr>
          <w:bCs/>
          <w:color w:val="000000"/>
        </w:rPr>
        <w:tab/>
      </w:r>
      <w:r>
        <w:rPr>
          <w:bCs/>
          <w:color w:val="000000"/>
        </w:rPr>
        <w:tab/>
      </w:r>
      <w:r w:rsidR="00EC7AD3">
        <w:rPr>
          <w:bCs/>
          <w:color w:val="000000"/>
        </w:rPr>
        <w:t>Za provedbu ovog</w:t>
      </w:r>
      <w:r w:rsidR="00A7313A" w:rsidRPr="005C52BC">
        <w:rPr>
          <w:bCs/>
          <w:color w:val="000000"/>
        </w:rPr>
        <w:t xml:space="preserve"> Zakona sredstva </w:t>
      </w:r>
      <w:r w:rsidR="00C97D9A">
        <w:rPr>
          <w:bCs/>
          <w:color w:val="000000"/>
        </w:rPr>
        <w:t xml:space="preserve">se osiguravaju </w:t>
      </w:r>
      <w:r w:rsidR="00A7313A" w:rsidRPr="005C52BC">
        <w:rPr>
          <w:bCs/>
          <w:color w:val="000000"/>
        </w:rPr>
        <w:t>u državnom proračun</w:t>
      </w:r>
      <w:r w:rsidR="008B770E" w:rsidRPr="005C52BC">
        <w:rPr>
          <w:bCs/>
          <w:color w:val="000000"/>
        </w:rPr>
        <w:t>u Republike Hrvatske</w:t>
      </w:r>
      <w:r w:rsidR="00A7313A" w:rsidRPr="005C52BC">
        <w:rPr>
          <w:bCs/>
          <w:color w:val="000000"/>
        </w:rPr>
        <w:t>.</w:t>
      </w:r>
    </w:p>
    <w:p w:rsidR="00C97D9A" w:rsidRDefault="00C97D9A" w:rsidP="00C80D32">
      <w:pPr>
        <w:pStyle w:val="tb-na16"/>
        <w:spacing w:before="0" w:beforeAutospacing="0" w:after="0" w:afterAutospacing="0"/>
        <w:jc w:val="both"/>
        <w:rPr>
          <w:b/>
          <w:bCs/>
          <w:color w:val="000000"/>
        </w:rPr>
      </w:pPr>
    </w:p>
    <w:p w:rsidR="00BA6AFA" w:rsidRDefault="00BA6AFA" w:rsidP="00C80D32">
      <w:pPr>
        <w:pStyle w:val="tb-na16"/>
        <w:spacing w:before="0" w:beforeAutospacing="0" w:after="0" w:afterAutospacing="0"/>
        <w:jc w:val="both"/>
        <w:rPr>
          <w:b/>
          <w:bCs/>
          <w:color w:val="000000"/>
        </w:rPr>
      </w:pPr>
    </w:p>
    <w:p w:rsidR="00C800C2" w:rsidRDefault="00DE5FAD" w:rsidP="00604540">
      <w:pPr>
        <w:pStyle w:val="tb-na16"/>
        <w:spacing w:before="0" w:beforeAutospacing="0" w:after="0" w:afterAutospacing="0"/>
        <w:jc w:val="both"/>
        <w:rPr>
          <w:b/>
          <w:bCs/>
          <w:color w:val="000000"/>
        </w:rPr>
      </w:pPr>
      <w:r>
        <w:rPr>
          <w:b/>
          <w:bCs/>
          <w:color w:val="000000"/>
        </w:rPr>
        <w:tab/>
      </w:r>
      <w:r>
        <w:rPr>
          <w:b/>
          <w:bCs/>
          <w:color w:val="000000"/>
        </w:rPr>
        <w:tab/>
      </w:r>
      <w:r w:rsidR="00A7313A" w:rsidRPr="005C52BC">
        <w:rPr>
          <w:b/>
          <w:bCs/>
          <w:color w:val="000000"/>
        </w:rPr>
        <w:t xml:space="preserve">IV. </w:t>
      </w:r>
      <w:r w:rsidR="00A7313A" w:rsidRPr="005C52BC">
        <w:rPr>
          <w:b/>
          <w:bCs/>
          <w:color w:val="000000"/>
        </w:rPr>
        <w:tab/>
        <w:t>TEKST NACRTA PRIJEDLOGA ZAKONA S OBRAZLOŽENJEM</w:t>
      </w:r>
      <w:bookmarkStart w:id="1" w:name="_Toc360204847"/>
      <w:bookmarkStart w:id="2" w:name="_Toc424219452"/>
    </w:p>
    <w:p w:rsidR="00BA6AFA" w:rsidRDefault="00BA6AFA" w:rsidP="00604540">
      <w:pPr>
        <w:pStyle w:val="tb-na16"/>
        <w:spacing w:before="0" w:beforeAutospacing="0" w:after="0" w:afterAutospacing="0"/>
        <w:jc w:val="both"/>
        <w:rPr>
          <w:b/>
          <w:bCs/>
          <w:color w:val="000000"/>
        </w:rPr>
      </w:pPr>
    </w:p>
    <w:p w:rsidR="00BA6AFA" w:rsidRDefault="00BA6AFA" w:rsidP="00604540">
      <w:pPr>
        <w:pStyle w:val="tb-na16"/>
        <w:spacing w:before="0" w:beforeAutospacing="0" w:after="0" w:afterAutospacing="0"/>
        <w:jc w:val="both"/>
        <w:rPr>
          <w:b/>
          <w:bCs/>
          <w:color w:val="000000"/>
        </w:rPr>
      </w:pPr>
    </w:p>
    <w:p w:rsidR="00BA6AFA" w:rsidRDefault="00BA6AFA" w:rsidP="00604540">
      <w:pPr>
        <w:pStyle w:val="tb-na16"/>
        <w:spacing w:before="0" w:beforeAutospacing="0" w:after="0" w:afterAutospacing="0"/>
        <w:jc w:val="both"/>
        <w:rPr>
          <w:b/>
          <w:bCs/>
          <w:color w:val="000000"/>
        </w:rPr>
      </w:pPr>
    </w:p>
    <w:p w:rsidR="00BA6AFA" w:rsidRDefault="00BA6AFA" w:rsidP="00604540">
      <w:pPr>
        <w:pStyle w:val="tb-na16"/>
        <w:spacing w:before="0" w:beforeAutospacing="0" w:after="0" w:afterAutospacing="0"/>
        <w:jc w:val="both"/>
        <w:rPr>
          <w:bCs/>
          <w:color w:val="000000"/>
        </w:rPr>
      </w:pPr>
    </w:p>
    <w:p w:rsidR="00BA6AFA" w:rsidRDefault="00BA6AFA" w:rsidP="00604540">
      <w:pPr>
        <w:pStyle w:val="tb-na16"/>
        <w:spacing w:before="0" w:beforeAutospacing="0" w:after="0" w:afterAutospacing="0"/>
        <w:jc w:val="both"/>
        <w:rPr>
          <w:bCs/>
          <w:color w:val="000000"/>
        </w:rPr>
      </w:pPr>
    </w:p>
    <w:p w:rsidR="00BA6AFA" w:rsidRDefault="00BA6AFA" w:rsidP="00604540">
      <w:pPr>
        <w:pStyle w:val="tb-na16"/>
        <w:spacing w:before="0" w:beforeAutospacing="0" w:after="0" w:afterAutospacing="0"/>
        <w:jc w:val="both"/>
        <w:rPr>
          <w:bCs/>
          <w:color w:val="000000"/>
        </w:rPr>
      </w:pPr>
    </w:p>
    <w:p w:rsidR="00BA6AFA" w:rsidRDefault="00BA6AFA" w:rsidP="00604540">
      <w:pPr>
        <w:pStyle w:val="tb-na16"/>
        <w:spacing w:before="0" w:beforeAutospacing="0" w:after="0" w:afterAutospacing="0"/>
        <w:jc w:val="both"/>
        <w:rPr>
          <w:bCs/>
          <w:color w:val="000000"/>
        </w:rPr>
      </w:pPr>
    </w:p>
    <w:p w:rsidR="00BA6AFA" w:rsidRDefault="00BA6AFA" w:rsidP="00604540">
      <w:pPr>
        <w:pStyle w:val="tb-na16"/>
        <w:spacing w:before="0" w:beforeAutospacing="0" w:after="0" w:afterAutospacing="0"/>
        <w:jc w:val="both"/>
        <w:rPr>
          <w:bCs/>
          <w:color w:val="000000"/>
        </w:rPr>
      </w:pPr>
    </w:p>
    <w:p w:rsidR="00BA6AFA" w:rsidRDefault="00BA6AFA" w:rsidP="00604540">
      <w:pPr>
        <w:pStyle w:val="tb-na16"/>
        <w:spacing w:before="0" w:beforeAutospacing="0" w:after="0" w:afterAutospacing="0"/>
        <w:jc w:val="both"/>
        <w:rPr>
          <w:bCs/>
          <w:color w:val="000000"/>
        </w:rPr>
      </w:pPr>
    </w:p>
    <w:p w:rsidR="00BA6AFA" w:rsidRDefault="00BA6AFA" w:rsidP="00604540">
      <w:pPr>
        <w:pStyle w:val="tb-na16"/>
        <w:spacing w:before="0" w:beforeAutospacing="0" w:after="0" w:afterAutospacing="0"/>
        <w:jc w:val="both"/>
        <w:rPr>
          <w:bCs/>
          <w:color w:val="000000"/>
        </w:rPr>
      </w:pPr>
    </w:p>
    <w:p w:rsidR="00BA6AFA" w:rsidRDefault="00BA6AFA" w:rsidP="00604540">
      <w:pPr>
        <w:pStyle w:val="tb-na16"/>
        <w:spacing w:before="0" w:beforeAutospacing="0" w:after="0" w:afterAutospacing="0"/>
        <w:jc w:val="both"/>
        <w:rPr>
          <w:bCs/>
          <w:color w:val="000000"/>
        </w:rPr>
      </w:pPr>
    </w:p>
    <w:p w:rsidR="00BA6AFA" w:rsidRDefault="00BA6AFA" w:rsidP="00604540">
      <w:pPr>
        <w:pStyle w:val="tb-na16"/>
        <w:spacing w:before="0" w:beforeAutospacing="0" w:after="0" w:afterAutospacing="0"/>
        <w:jc w:val="both"/>
        <w:rPr>
          <w:bCs/>
          <w:color w:val="000000"/>
        </w:rPr>
      </w:pPr>
    </w:p>
    <w:p w:rsidR="00BA6AFA" w:rsidRDefault="00BA6AFA" w:rsidP="00604540">
      <w:pPr>
        <w:pStyle w:val="tb-na16"/>
        <w:spacing w:before="0" w:beforeAutospacing="0" w:after="0" w:afterAutospacing="0"/>
        <w:jc w:val="both"/>
        <w:rPr>
          <w:bCs/>
          <w:color w:val="000000"/>
        </w:rPr>
      </w:pPr>
    </w:p>
    <w:p w:rsidR="00BA6AFA" w:rsidRDefault="00BA6AFA" w:rsidP="00604540">
      <w:pPr>
        <w:pStyle w:val="tb-na16"/>
        <w:spacing w:before="0" w:beforeAutospacing="0" w:after="0" w:afterAutospacing="0"/>
        <w:jc w:val="both"/>
        <w:rPr>
          <w:bCs/>
          <w:color w:val="000000"/>
        </w:rPr>
      </w:pPr>
    </w:p>
    <w:p w:rsidR="00BA6AFA" w:rsidRDefault="00BA6AFA" w:rsidP="00604540">
      <w:pPr>
        <w:pStyle w:val="tb-na16"/>
        <w:spacing w:before="0" w:beforeAutospacing="0" w:after="0" w:afterAutospacing="0"/>
        <w:jc w:val="both"/>
        <w:rPr>
          <w:bCs/>
          <w:color w:val="000000"/>
        </w:rPr>
      </w:pPr>
    </w:p>
    <w:p w:rsidR="00BA6AFA" w:rsidRDefault="00BA6AFA" w:rsidP="00604540">
      <w:pPr>
        <w:pStyle w:val="tb-na16"/>
        <w:spacing w:before="0" w:beforeAutospacing="0" w:after="0" w:afterAutospacing="0"/>
        <w:jc w:val="both"/>
        <w:rPr>
          <w:bCs/>
          <w:color w:val="000000"/>
        </w:rPr>
      </w:pPr>
    </w:p>
    <w:p w:rsidR="00BA6AFA" w:rsidRDefault="00BA6AFA" w:rsidP="00604540">
      <w:pPr>
        <w:pStyle w:val="tb-na16"/>
        <w:spacing w:before="0" w:beforeAutospacing="0" w:after="0" w:afterAutospacing="0"/>
        <w:jc w:val="both"/>
        <w:rPr>
          <w:bCs/>
          <w:color w:val="000000"/>
        </w:rPr>
      </w:pPr>
    </w:p>
    <w:p w:rsidR="00BA6AFA" w:rsidRDefault="00BA6AFA" w:rsidP="00604540">
      <w:pPr>
        <w:pStyle w:val="tb-na16"/>
        <w:spacing w:before="0" w:beforeAutospacing="0" w:after="0" w:afterAutospacing="0"/>
        <w:jc w:val="both"/>
        <w:rPr>
          <w:bCs/>
          <w:color w:val="000000"/>
        </w:rPr>
      </w:pPr>
    </w:p>
    <w:p w:rsidR="00BA6AFA" w:rsidRDefault="00BA6AFA" w:rsidP="00604540">
      <w:pPr>
        <w:pStyle w:val="tb-na16"/>
        <w:spacing w:before="0" w:beforeAutospacing="0" w:after="0" w:afterAutospacing="0"/>
        <w:jc w:val="both"/>
        <w:rPr>
          <w:bCs/>
          <w:color w:val="000000"/>
        </w:rPr>
      </w:pPr>
    </w:p>
    <w:p w:rsidR="00BA6AFA" w:rsidRDefault="00BA6AFA" w:rsidP="00604540">
      <w:pPr>
        <w:pStyle w:val="tb-na16"/>
        <w:spacing w:before="0" w:beforeAutospacing="0" w:after="0" w:afterAutospacing="0"/>
        <w:jc w:val="both"/>
        <w:rPr>
          <w:bCs/>
          <w:color w:val="000000"/>
        </w:rPr>
      </w:pPr>
    </w:p>
    <w:p w:rsidR="00BA6AFA" w:rsidRDefault="00BA6AFA" w:rsidP="00604540">
      <w:pPr>
        <w:pStyle w:val="tb-na16"/>
        <w:spacing w:before="0" w:beforeAutospacing="0" w:after="0" w:afterAutospacing="0"/>
        <w:jc w:val="both"/>
        <w:rPr>
          <w:bCs/>
          <w:color w:val="000000"/>
        </w:rPr>
      </w:pPr>
    </w:p>
    <w:p w:rsidR="00BA6AFA" w:rsidRDefault="00BA6AFA" w:rsidP="00604540">
      <w:pPr>
        <w:pStyle w:val="tb-na16"/>
        <w:spacing w:before="0" w:beforeAutospacing="0" w:after="0" w:afterAutospacing="0"/>
        <w:jc w:val="both"/>
        <w:rPr>
          <w:bCs/>
          <w:color w:val="000000"/>
        </w:rPr>
      </w:pPr>
    </w:p>
    <w:p w:rsidR="00BA6AFA" w:rsidRDefault="00BA6AFA" w:rsidP="00604540">
      <w:pPr>
        <w:pStyle w:val="tb-na16"/>
        <w:spacing w:before="0" w:beforeAutospacing="0" w:after="0" w:afterAutospacing="0"/>
        <w:jc w:val="both"/>
        <w:rPr>
          <w:bCs/>
          <w:color w:val="000000"/>
        </w:rPr>
      </w:pPr>
    </w:p>
    <w:p w:rsidR="00BA6AFA" w:rsidRDefault="00BA6AFA" w:rsidP="00604540">
      <w:pPr>
        <w:pStyle w:val="tb-na16"/>
        <w:spacing w:before="0" w:beforeAutospacing="0" w:after="0" w:afterAutospacing="0"/>
        <w:jc w:val="both"/>
        <w:rPr>
          <w:bCs/>
          <w:color w:val="000000"/>
        </w:rPr>
      </w:pPr>
    </w:p>
    <w:p w:rsidR="00840CC9" w:rsidRDefault="00840CC9" w:rsidP="00604540">
      <w:pPr>
        <w:pStyle w:val="tb-na16"/>
        <w:spacing w:before="0" w:beforeAutospacing="0" w:after="0" w:afterAutospacing="0"/>
        <w:jc w:val="both"/>
        <w:rPr>
          <w:bCs/>
          <w:color w:val="000000"/>
        </w:rPr>
      </w:pPr>
    </w:p>
    <w:p w:rsidR="00840CC9" w:rsidRDefault="00840CC9" w:rsidP="00604540">
      <w:pPr>
        <w:pStyle w:val="tb-na16"/>
        <w:spacing w:before="0" w:beforeAutospacing="0" w:after="0" w:afterAutospacing="0"/>
        <w:jc w:val="both"/>
        <w:rPr>
          <w:bCs/>
          <w:color w:val="000000"/>
        </w:rPr>
      </w:pPr>
    </w:p>
    <w:p w:rsidR="00840CC9" w:rsidRDefault="00840CC9" w:rsidP="00604540">
      <w:pPr>
        <w:pStyle w:val="tb-na16"/>
        <w:spacing w:before="0" w:beforeAutospacing="0" w:after="0" w:afterAutospacing="0"/>
        <w:jc w:val="both"/>
        <w:rPr>
          <w:bCs/>
          <w:color w:val="000000"/>
        </w:rPr>
      </w:pPr>
    </w:p>
    <w:p w:rsidR="00840CC9" w:rsidRDefault="00840CC9" w:rsidP="00604540">
      <w:pPr>
        <w:pStyle w:val="tb-na16"/>
        <w:spacing w:before="0" w:beforeAutospacing="0" w:after="0" w:afterAutospacing="0"/>
        <w:jc w:val="both"/>
        <w:rPr>
          <w:bCs/>
          <w:color w:val="000000"/>
        </w:rPr>
      </w:pPr>
    </w:p>
    <w:p w:rsidR="00840CC9" w:rsidRDefault="00840CC9" w:rsidP="00604540">
      <w:pPr>
        <w:pStyle w:val="tb-na16"/>
        <w:spacing w:before="0" w:beforeAutospacing="0" w:after="0" w:afterAutospacing="0"/>
        <w:jc w:val="both"/>
        <w:rPr>
          <w:bCs/>
          <w:color w:val="000000"/>
        </w:rPr>
      </w:pPr>
    </w:p>
    <w:p w:rsidR="00840CC9" w:rsidRDefault="00840CC9" w:rsidP="00604540">
      <w:pPr>
        <w:pStyle w:val="tb-na16"/>
        <w:spacing w:before="0" w:beforeAutospacing="0" w:after="0" w:afterAutospacing="0"/>
        <w:jc w:val="both"/>
        <w:rPr>
          <w:bCs/>
          <w:color w:val="000000"/>
        </w:rPr>
      </w:pPr>
    </w:p>
    <w:p w:rsidR="00840CC9" w:rsidRDefault="00840CC9" w:rsidP="00604540">
      <w:pPr>
        <w:pStyle w:val="tb-na16"/>
        <w:spacing w:before="0" w:beforeAutospacing="0" w:after="0" w:afterAutospacing="0"/>
        <w:jc w:val="both"/>
        <w:rPr>
          <w:bCs/>
          <w:color w:val="000000"/>
        </w:rPr>
      </w:pPr>
    </w:p>
    <w:p w:rsidR="00840CC9" w:rsidRDefault="00840CC9" w:rsidP="00604540">
      <w:pPr>
        <w:pStyle w:val="tb-na16"/>
        <w:spacing w:before="0" w:beforeAutospacing="0" w:after="0" w:afterAutospacing="0"/>
        <w:jc w:val="both"/>
        <w:rPr>
          <w:bCs/>
          <w:color w:val="000000"/>
        </w:rPr>
      </w:pPr>
    </w:p>
    <w:p w:rsidR="00840CC9" w:rsidRDefault="00840CC9" w:rsidP="00604540">
      <w:pPr>
        <w:pStyle w:val="tb-na16"/>
        <w:spacing w:before="0" w:beforeAutospacing="0" w:after="0" w:afterAutospacing="0"/>
        <w:jc w:val="both"/>
        <w:rPr>
          <w:bCs/>
          <w:color w:val="000000"/>
        </w:rPr>
      </w:pPr>
    </w:p>
    <w:p w:rsidR="00840CC9" w:rsidRDefault="00840CC9" w:rsidP="00604540">
      <w:pPr>
        <w:pStyle w:val="tb-na16"/>
        <w:spacing w:before="0" w:beforeAutospacing="0" w:after="0" w:afterAutospacing="0"/>
        <w:jc w:val="both"/>
        <w:rPr>
          <w:bCs/>
          <w:color w:val="000000"/>
        </w:rPr>
      </w:pPr>
    </w:p>
    <w:p w:rsidR="00840CC9" w:rsidRDefault="00840CC9" w:rsidP="00604540">
      <w:pPr>
        <w:pStyle w:val="tb-na16"/>
        <w:spacing w:before="0" w:beforeAutospacing="0" w:after="0" w:afterAutospacing="0"/>
        <w:jc w:val="both"/>
        <w:rPr>
          <w:bCs/>
          <w:color w:val="000000"/>
        </w:rPr>
      </w:pPr>
    </w:p>
    <w:p w:rsidR="00E668D3" w:rsidRPr="005C52BC" w:rsidRDefault="00E668D3" w:rsidP="00C80D32">
      <w:pPr>
        <w:pStyle w:val="tb-na16"/>
        <w:spacing w:before="0" w:beforeAutospacing="0" w:after="0" w:afterAutospacing="0"/>
        <w:jc w:val="center"/>
        <w:rPr>
          <w:b/>
          <w:bCs/>
          <w:color w:val="000000"/>
        </w:rPr>
      </w:pPr>
    </w:p>
    <w:p w:rsidR="00B503AB" w:rsidRDefault="009A1202" w:rsidP="00C80D32">
      <w:pPr>
        <w:pStyle w:val="tb-na16"/>
        <w:spacing w:before="0" w:beforeAutospacing="0" w:after="0" w:afterAutospacing="0"/>
        <w:jc w:val="center"/>
        <w:rPr>
          <w:b/>
          <w:bCs/>
          <w:color w:val="000000"/>
        </w:rPr>
      </w:pPr>
      <w:r w:rsidRPr="005C52BC">
        <w:rPr>
          <w:b/>
          <w:bCs/>
          <w:color w:val="000000"/>
        </w:rPr>
        <w:lastRenderedPageBreak/>
        <w:t>NACRT PRIJEDLOGA ZAKONA</w:t>
      </w:r>
    </w:p>
    <w:p w:rsidR="009A1202" w:rsidRPr="005C52BC" w:rsidRDefault="009A1202" w:rsidP="00C80D32">
      <w:pPr>
        <w:pStyle w:val="tb-na16"/>
        <w:spacing w:before="0" w:beforeAutospacing="0" w:after="0" w:afterAutospacing="0"/>
        <w:jc w:val="center"/>
        <w:rPr>
          <w:b/>
          <w:bCs/>
          <w:color w:val="000000"/>
        </w:rPr>
      </w:pPr>
      <w:r w:rsidRPr="005C52BC">
        <w:rPr>
          <w:b/>
          <w:bCs/>
          <w:color w:val="000000"/>
        </w:rPr>
        <w:t xml:space="preserve"> O IZMJE</w:t>
      </w:r>
      <w:r w:rsidR="0061410D" w:rsidRPr="005C52BC">
        <w:rPr>
          <w:b/>
          <w:bCs/>
          <w:color w:val="000000"/>
        </w:rPr>
        <w:t>NAMA I DOPUNAMA ZAKONA O OBRANI</w:t>
      </w:r>
    </w:p>
    <w:p w:rsidR="00537622" w:rsidRDefault="00537622" w:rsidP="00C80D32">
      <w:pPr>
        <w:pStyle w:val="clanak-"/>
        <w:spacing w:before="0" w:beforeAutospacing="0" w:after="0" w:afterAutospacing="0"/>
        <w:jc w:val="center"/>
        <w:rPr>
          <w:b/>
          <w:bCs/>
          <w:color w:val="000000"/>
        </w:rPr>
      </w:pPr>
    </w:p>
    <w:p w:rsidR="001C2FE0" w:rsidRDefault="001C2FE0" w:rsidP="00C80D32">
      <w:pPr>
        <w:pStyle w:val="clanak-"/>
        <w:spacing w:before="0" w:beforeAutospacing="0" w:after="0" w:afterAutospacing="0"/>
        <w:jc w:val="center"/>
        <w:rPr>
          <w:b/>
          <w:color w:val="000000"/>
        </w:rPr>
      </w:pPr>
    </w:p>
    <w:p w:rsidR="000E7410" w:rsidRPr="005C52BC" w:rsidRDefault="00FC0585" w:rsidP="00C80D32">
      <w:pPr>
        <w:pStyle w:val="clanak-"/>
        <w:spacing w:before="0" w:beforeAutospacing="0" w:after="0" w:afterAutospacing="0"/>
        <w:jc w:val="center"/>
        <w:rPr>
          <w:b/>
          <w:color w:val="000000"/>
        </w:rPr>
      </w:pPr>
      <w:r w:rsidRPr="005C52BC">
        <w:rPr>
          <w:b/>
          <w:color w:val="000000"/>
        </w:rPr>
        <w:t>Članak 1.</w:t>
      </w:r>
    </w:p>
    <w:p w:rsidR="00785647" w:rsidRPr="005C52BC" w:rsidRDefault="00785647" w:rsidP="00C80D32">
      <w:pPr>
        <w:pStyle w:val="clanak-"/>
        <w:spacing w:before="0" w:beforeAutospacing="0" w:after="0" w:afterAutospacing="0"/>
        <w:jc w:val="center"/>
        <w:rPr>
          <w:b/>
          <w:color w:val="000000"/>
        </w:rPr>
      </w:pPr>
    </w:p>
    <w:p w:rsidR="00F95025" w:rsidRPr="005C52BC" w:rsidRDefault="00DE5FAD" w:rsidP="00C80D32">
      <w:pPr>
        <w:pStyle w:val="clanak-"/>
        <w:spacing w:before="0" w:beforeAutospacing="0" w:after="0" w:afterAutospacing="0"/>
        <w:jc w:val="both"/>
        <w:rPr>
          <w:color w:val="000000"/>
        </w:rPr>
      </w:pPr>
      <w:r>
        <w:rPr>
          <w:color w:val="000000"/>
        </w:rPr>
        <w:tab/>
      </w:r>
      <w:r w:rsidR="007B636D">
        <w:rPr>
          <w:color w:val="000000"/>
        </w:rPr>
        <w:tab/>
      </w:r>
      <w:r w:rsidR="00DC3ACA" w:rsidRPr="005C52BC">
        <w:rPr>
          <w:color w:val="000000"/>
        </w:rPr>
        <w:t>U Zakonu o obrani (</w:t>
      </w:r>
      <w:r w:rsidR="00221C6A" w:rsidRPr="005C52BC">
        <w:rPr>
          <w:color w:val="000000"/>
        </w:rPr>
        <w:t>„</w:t>
      </w:r>
      <w:r w:rsidR="000E7410" w:rsidRPr="005C52BC">
        <w:rPr>
          <w:color w:val="000000"/>
        </w:rPr>
        <w:t>Narodne novine</w:t>
      </w:r>
      <w:r w:rsidR="00221C6A" w:rsidRPr="005C52BC">
        <w:rPr>
          <w:color w:val="000000"/>
        </w:rPr>
        <w:t>“, broj</w:t>
      </w:r>
      <w:r w:rsidR="000E7410" w:rsidRPr="005C52BC">
        <w:rPr>
          <w:color w:val="000000"/>
        </w:rPr>
        <w:t xml:space="preserve"> 73/13, 75/15, 27/16, 110/17 – Odluka Ustavnog suda Republike Hrvatske, 30/18, 70/19 i 155/23) </w:t>
      </w:r>
      <w:r w:rsidR="00F95025" w:rsidRPr="005C52BC">
        <w:rPr>
          <w:color w:val="000000"/>
        </w:rPr>
        <w:t>u članku 5. stavku 2. točka 6. briše se.</w:t>
      </w:r>
    </w:p>
    <w:p w:rsidR="00585A47" w:rsidRPr="005C52BC" w:rsidRDefault="00585A47" w:rsidP="00C80D32">
      <w:pPr>
        <w:pStyle w:val="clanak-"/>
        <w:spacing w:before="0" w:beforeAutospacing="0" w:after="0" w:afterAutospacing="0"/>
        <w:jc w:val="both"/>
        <w:rPr>
          <w:color w:val="000000"/>
        </w:rPr>
      </w:pPr>
    </w:p>
    <w:p w:rsidR="00F95025" w:rsidRPr="005C52BC" w:rsidRDefault="00DE5FAD" w:rsidP="00C80D32">
      <w:pPr>
        <w:pStyle w:val="clanak-"/>
        <w:spacing w:before="0" w:beforeAutospacing="0" w:after="0" w:afterAutospacing="0"/>
        <w:jc w:val="both"/>
        <w:rPr>
          <w:color w:val="000000"/>
        </w:rPr>
      </w:pPr>
      <w:r>
        <w:rPr>
          <w:color w:val="000000"/>
        </w:rPr>
        <w:tab/>
      </w:r>
      <w:r w:rsidR="007B636D">
        <w:rPr>
          <w:color w:val="000000"/>
        </w:rPr>
        <w:tab/>
      </w:r>
      <w:r w:rsidR="00F95025" w:rsidRPr="005C52BC">
        <w:rPr>
          <w:color w:val="000000"/>
        </w:rPr>
        <w:t>Dosadašnja točka 7. postaje točka 6.</w:t>
      </w:r>
    </w:p>
    <w:p w:rsidR="00F95025" w:rsidRPr="005C52BC" w:rsidRDefault="00F95025" w:rsidP="00C80D32">
      <w:pPr>
        <w:pStyle w:val="clanak-"/>
        <w:spacing w:before="0" w:beforeAutospacing="0" w:after="0" w:afterAutospacing="0"/>
        <w:jc w:val="both"/>
        <w:rPr>
          <w:color w:val="000000"/>
        </w:rPr>
      </w:pPr>
    </w:p>
    <w:p w:rsidR="00F95025" w:rsidRPr="005C52BC" w:rsidRDefault="00F95025" w:rsidP="00C80D32">
      <w:pPr>
        <w:pStyle w:val="clanak-"/>
        <w:spacing w:before="0" w:beforeAutospacing="0" w:after="0" w:afterAutospacing="0"/>
        <w:jc w:val="center"/>
        <w:rPr>
          <w:b/>
          <w:color w:val="000000"/>
        </w:rPr>
      </w:pPr>
      <w:r w:rsidRPr="005C52BC">
        <w:rPr>
          <w:b/>
          <w:color w:val="000000"/>
        </w:rPr>
        <w:t>Članak 2.</w:t>
      </w:r>
    </w:p>
    <w:p w:rsidR="00F95025" w:rsidRPr="005C52BC" w:rsidRDefault="00F95025" w:rsidP="00C80D32">
      <w:pPr>
        <w:pStyle w:val="clanak-"/>
        <w:spacing w:before="0" w:beforeAutospacing="0" w:after="0" w:afterAutospacing="0"/>
        <w:jc w:val="center"/>
        <w:rPr>
          <w:b/>
          <w:color w:val="000000"/>
        </w:rPr>
      </w:pPr>
    </w:p>
    <w:p w:rsidR="00F95025" w:rsidRPr="005C52BC" w:rsidRDefault="00DE5FAD" w:rsidP="00C80D32">
      <w:pPr>
        <w:pStyle w:val="clanak-"/>
        <w:spacing w:before="0" w:beforeAutospacing="0" w:after="0" w:afterAutospacing="0"/>
        <w:jc w:val="both"/>
        <w:rPr>
          <w:color w:val="000000"/>
        </w:rPr>
      </w:pPr>
      <w:r>
        <w:rPr>
          <w:color w:val="000000"/>
        </w:rPr>
        <w:tab/>
      </w:r>
      <w:r w:rsidR="007B636D">
        <w:rPr>
          <w:color w:val="000000"/>
        </w:rPr>
        <w:tab/>
      </w:r>
      <w:r w:rsidR="00F95025" w:rsidRPr="005C52BC">
        <w:rPr>
          <w:color w:val="000000"/>
        </w:rPr>
        <w:t>U članku 8. točka 5. briše se.</w:t>
      </w:r>
    </w:p>
    <w:p w:rsidR="00585A47" w:rsidRPr="005C52BC" w:rsidRDefault="00585A47" w:rsidP="00C80D32">
      <w:pPr>
        <w:pStyle w:val="clanak-"/>
        <w:spacing w:before="0" w:beforeAutospacing="0" w:after="0" w:afterAutospacing="0"/>
        <w:jc w:val="both"/>
        <w:rPr>
          <w:color w:val="000000"/>
        </w:rPr>
      </w:pPr>
    </w:p>
    <w:p w:rsidR="00F95025" w:rsidRPr="005C52BC" w:rsidRDefault="00DE5FAD" w:rsidP="00C80D32">
      <w:pPr>
        <w:pStyle w:val="clanak-"/>
        <w:spacing w:before="0" w:beforeAutospacing="0" w:after="0" w:afterAutospacing="0"/>
        <w:jc w:val="both"/>
        <w:rPr>
          <w:color w:val="000000"/>
        </w:rPr>
      </w:pPr>
      <w:r>
        <w:rPr>
          <w:color w:val="000000"/>
        </w:rPr>
        <w:tab/>
      </w:r>
      <w:r w:rsidR="007B636D">
        <w:rPr>
          <w:color w:val="000000"/>
        </w:rPr>
        <w:tab/>
      </w:r>
      <w:r w:rsidR="00722F85" w:rsidRPr="005C52BC">
        <w:rPr>
          <w:color w:val="000000"/>
        </w:rPr>
        <w:t>Dosadašnja točka 6</w:t>
      </w:r>
      <w:r w:rsidR="00F95025" w:rsidRPr="005C52BC">
        <w:rPr>
          <w:color w:val="000000"/>
        </w:rPr>
        <w:t>. postaje točka 5.</w:t>
      </w:r>
    </w:p>
    <w:p w:rsidR="00F95025" w:rsidRPr="005C52BC" w:rsidRDefault="00F95025" w:rsidP="00C80D32">
      <w:pPr>
        <w:pStyle w:val="clanak-"/>
        <w:spacing w:before="0" w:beforeAutospacing="0" w:after="0" w:afterAutospacing="0"/>
        <w:jc w:val="both"/>
        <w:rPr>
          <w:color w:val="000000"/>
        </w:rPr>
      </w:pPr>
    </w:p>
    <w:p w:rsidR="00F95025" w:rsidRPr="005C52BC" w:rsidRDefault="00F95025" w:rsidP="00C80D32">
      <w:pPr>
        <w:pStyle w:val="clanak-"/>
        <w:spacing w:before="0" w:beforeAutospacing="0" w:after="0" w:afterAutospacing="0"/>
        <w:jc w:val="center"/>
        <w:rPr>
          <w:b/>
          <w:color w:val="000000"/>
        </w:rPr>
      </w:pPr>
      <w:r w:rsidRPr="005C52BC">
        <w:rPr>
          <w:b/>
          <w:color w:val="000000"/>
        </w:rPr>
        <w:t>Članak 3.</w:t>
      </w:r>
    </w:p>
    <w:p w:rsidR="00DF158A" w:rsidRPr="005C52BC" w:rsidRDefault="00DF158A" w:rsidP="00C80D32">
      <w:pPr>
        <w:pStyle w:val="clanak-"/>
        <w:spacing w:before="0" w:beforeAutospacing="0" w:after="0" w:afterAutospacing="0"/>
        <w:jc w:val="center"/>
        <w:rPr>
          <w:b/>
          <w:color w:val="000000"/>
        </w:rPr>
      </w:pPr>
    </w:p>
    <w:p w:rsidR="00DF158A" w:rsidRPr="005C52BC" w:rsidRDefault="00DE5FAD" w:rsidP="00C80D32">
      <w:pPr>
        <w:pStyle w:val="clanak-"/>
        <w:spacing w:before="0" w:beforeAutospacing="0" w:after="0" w:afterAutospacing="0"/>
        <w:rPr>
          <w:color w:val="000000"/>
        </w:rPr>
      </w:pPr>
      <w:r>
        <w:rPr>
          <w:color w:val="000000"/>
        </w:rPr>
        <w:tab/>
      </w:r>
      <w:r w:rsidR="007B636D">
        <w:rPr>
          <w:color w:val="000000"/>
        </w:rPr>
        <w:tab/>
      </w:r>
      <w:r w:rsidR="00DF158A" w:rsidRPr="005C52BC">
        <w:rPr>
          <w:color w:val="000000"/>
        </w:rPr>
        <w:t xml:space="preserve">U članku 18. točka 2. briše se. </w:t>
      </w:r>
    </w:p>
    <w:p w:rsidR="00DF158A" w:rsidRPr="005C52BC" w:rsidRDefault="00DF158A" w:rsidP="00C80D32">
      <w:pPr>
        <w:pStyle w:val="clanak-"/>
        <w:spacing w:before="0" w:beforeAutospacing="0" w:after="0" w:afterAutospacing="0"/>
        <w:rPr>
          <w:b/>
          <w:color w:val="000000"/>
        </w:rPr>
      </w:pPr>
    </w:p>
    <w:p w:rsidR="00DF158A" w:rsidRPr="005C52BC" w:rsidRDefault="00DE5FAD" w:rsidP="00C80D32">
      <w:pPr>
        <w:pStyle w:val="clanak-"/>
        <w:spacing w:before="0" w:beforeAutospacing="0" w:after="0" w:afterAutospacing="0"/>
        <w:rPr>
          <w:color w:val="000000"/>
        </w:rPr>
      </w:pPr>
      <w:r>
        <w:rPr>
          <w:color w:val="000000"/>
        </w:rPr>
        <w:tab/>
      </w:r>
      <w:r w:rsidR="007B636D">
        <w:rPr>
          <w:color w:val="000000"/>
        </w:rPr>
        <w:tab/>
      </w:r>
      <w:r w:rsidR="00DF158A" w:rsidRPr="005C52BC">
        <w:rPr>
          <w:color w:val="000000"/>
        </w:rPr>
        <w:t xml:space="preserve">Dosadašnje točke 3., 4., 5., 6. i 7. postaju točke 2., 3., 4., 5. i 6. </w:t>
      </w:r>
    </w:p>
    <w:p w:rsidR="00DF158A" w:rsidRPr="005C52BC" w:rsidRDefault="00DF158A" w:rsidP="00C80D32">
      <w:pPr>
        <w:pStyle w:val="clanak-"/>
        <w:spacing w:before="0" w:beforeAutospacing="0" w:after="0" w:afterAutospacing="0"/>
        <w:jc w:val="both"/>
        <w:rPr>
          <w:color w:val="000000"/>
        </w:rPr>
      </w:pPr>
    </w:p>
    <w:p w:rsidR="00DF158A" w:rsidRPr="005C52BC" w:rsidRDefault="00DF158A" w:rsidP="00C80D32">
      <w:pPr>
        <w:pStyle w:val="clanak-"/>
        <w:spacing w:before="0" w:beforeAutospacing="0" w:after="0" w:afterAutospacing="0"/>
        <w:jc w:val="center"/>
        <w:rPr>
          <w:b/>
          <w:color w:val="000000"/>
        </w:rPr>
      </w:pPr>
      <w:r w:rsidRPr="005C52BC">
        <w:rPr>
          <w:b/>
          <w:color w:val="000000"/>
        </w:rPr>
        <w:t>Članak 4.</w:t>
      </w:r>
    </w:p>
    <w:p w:rsidR="00F95025" w:rsidRPr="005C52BC" w:rsidRDefault="00F95025" w:rsidP="00C80D32">
      <w:pPr>
        <w:pStyle w:val="clanak-"/>
        <w:spacing w:before="0" w:beforeAutospacing="0" w:after="0" w:afterAutospacing="0"/>
        <w:jc w:val="both"/>
        <w:rPr>
          <w:color w:val="000000"/>
        </w:rPr>
      </w:pPr>
    </w:p>
    <w:p w:rsidR="000E4CF3" w:rsidRPr="005C52BC" w:rsidRDefault="00DE5FAD" w:rsidP="00C80D32">
      <w:pPr>
        <w:pStyle w:val="clanak-"/>
        <w:spacing w:before="0" w:beforeAutospacing="0" w:after="0" w:afterAutospacing="0"/>
        <w:jc w:val="both"/>
        <w:rPr>
          <w:color w:val="000000"/>
        </w:rPr>
      </w:pPr>
      <w:r>
        <w:rPr>
          <w:color w:val="000000"/>
        </w:rPr>
        <w:tab/>
      </w:r>
      <w:r w:rsidR="007B636D">
        <w:rPr>
          <w:color w:val="000000"/>
        </w:rPr>
        <w:tab/>
      </w:r>
      <w:r w:rsidR="00F95025" w:rsidRPr="005C52BC">
        <w:rPr>
          <w:color w:val="000000"/>
        </w:rPr>
        <w:t>Č</w:t>
      </w:r>
      <w:r w:rsidR="000E4CF3" w:rsidRPr="005C52BC">
        <w:rPr>
          <w:color w:val="000000"/>
        </w:rPr>
        <w:t>lanak 19. mijenja se i glasi:</w:t>
      </w:r>
    </w:p>
    <w:p w:rsidR="00785647" w:rsidRPr="005C52BC" w:rsidRDefault="00785647" w:rsidP="00C80D32">
      <w:pPr>
        <w:pStyle w:val="clanak-"/>
        <w:spacing w:before="0" w:beforeAutospacing="0" w:after="0" w:afterAutospacing="0"/>
        <w:jc w:val="both"/>
        <w:rPr>
          <w:color w:val="000000"/>
        </w:rPr>
      </w:pPr>
    </w:p>
    <w:p w:rsidR="000E4CF3" w:rsidRPr="005C52BC" w:rsidRDefault="00DE5FAD" w:rsidP="00C80D32">
      <w:pPr>
        <w:pStyle w:val="clanak"/>
        <w:spacing w:before="0" w:beforeAutospacing="0" w:after="0" w:afterAutospacing="0"/>
        <w:jc w:val="both"/>
        <w:rPr>
          <w:color w:val="000000"/>
          <w:lang w:val="hr-HR"/>
        </w:rPr>
      </w:pPr>
      <w:r>
        <w:rPr>
          <w:color w:val="000000"/>
          <w:lang w:val="hr-HR"/>
        </w:rPr>
        <w:tab/>
      </w:r>
      <w:r w:rsidR="007B636D">
        <w:rPr>
          <w:color w:val="000000"/>
          <w:lang w:val="hr-HR"/>
        </w:rPr>
        <w:tab/>
      </w:r>
      <w:r w:rsidR="000E4CF3" w:rsidRPr="005C52BC">
        <w:rPr>
          <w:color w:val="000000"/>
          <w:lang w:val="hr-HR"/>
        </w:rPr>
        <w:t>„(1)</w:t>
      </w:r>
      <w:r w:rsidR="000E4CF3" w:rsidRPr="005C52BC">
        <w:rPr>
          <w:color w:val="000000"/>
          <w:lang w:val="hr-HR"/>
        </w:rPr>
        <w:tab/>
        <w:t>Vojna obveza dužnost je svih za to sposobnih državljana Republike Hrvatske te obuhvaća osposobljavanje, pripremanje i sudjelovanje u obrani na organiziran način.</w:t>
      </w:r>
    </w:p>
    <w:p w:rsidR="002C4508" w:rsidRPr="005C52BC" w:rsidRDefault="002C4508" w:rsidP="00C80D32">
      <w:pPr>
        <w:pStyle w:val="clanak"/>
        <w:spacing w:before="0" w:beforeAutospacing="0" w:after="0" w:afterAutospacing="0"/>
        <w:jc w:val="both"/>
        <w:rPr>
          <w:color w:val="000000"/>
          <w:lang w:val="hr-HR"/>
        </w:rPr>
      </w:pPr>
      <w:r w:rsidRPr="005C52BC">
        <w:rPr>
          <w:color w:val="000000"/>
          <w:lang w:val="hr-HR"/>
        </w:rPr>
        <w:t xml:space="preserve">  </w:t>
      </w:r>
    </w:p>
    <w:p w:rsidR="000E4CF3" w:rsidRPr="005C52BC" w:rsidRDefault="00DE5FAD" w:rsidP="00C80D32">
      <w:pPr>
        <w:pStyle w:val="clanak"/>
        <w:spacing w:before="0" w:beforeAutospacing="0" w:after="0" w:afterAutospacing="0"/>
        <w:jc w:val="both"/>
        <w:rPr>
          <w:color w:val="000000"/>
          <w:lang w:val="hr-HR"/>
        </w:rPr>
      </w:pPr>
      <w:r>
        <w:rPr>
          <w:color w:val="000000"/>
          <w:lang w:val="hr-HR"/>
        </w:rPr>
        <w:tab/>
      </w:r>
      <w:r w:rsidR="002C4508" w:rsidRPr="005C52BC">
        <w:rPr>
          <w:color w:val="000000"/>
          <w:lang w:val="hr-HR"/>
        </w:rPr>
        <w:t xml:space="preserve"> </w:t>
      </w:r>
      <w:r w:rsidR="007B636D">
        <w:rPr>
          <w:color w:val="000000"/>
          <w:lang w:val="hr-HR"/>
        </w:rPr>
        <w:tab/>
      </w:r>
      <w:r w:rsidR="000E4CF3" w:rsidRPr="005C52BC">
        <w:rPr>
          <w:color w:val="000000"/>
          <w:lang w:val="hr-HR"/>
        </w:rPr>
        <w:t>(2)</w:t>
      </w:r>
      <w:r w:rsidR="000E4CF3" w:rsidRPr="005C52BC">
        <w:rPr>
          <w:color w:val="000000"/>
          <w:lang w:val="hr-HR"/>
        </w:rPr>
        <w:tab/>
        <w:t>Vojna obveza nastaje u kalendarskoj godini u kojoj državljanin Republike Hrvatske navršava 18 godina života.“.</w:t>
      </w:r>
    </w:p>
    <w:p w:rsidR="002C4508" w:rsidRPr="005C52BC" w:rsidRDefault="002C4508" w:rsidP="00C80D32">
      <w:pPr>
        <w:pStyle w:val="clanak-"/>
        <w:spacing w:before="0" w:beforeAutospacing="0" w:after="0" w:afterAutospacing="0"/>
        <w:jc w:val="center"/>
        <w:rPr>
          <w:b/>
          <w:color w:val="000000"/>
        </w:rPr>
      </w:pPr>
    </w:p>
    <w:p w:rsidR="000E4CF3" w:rsidRPr="005C52BC" w:rsidRDefault="00DF158A" w:rsidP="00C80D32">
      <w:pPr>
        <w:pStyle w:val="clanak-"/>
        <w:spacing w:before="0" w:beforeAutospacing="0" w:after="0" w:afterAutospacing="0"/>
        <w:jc w:val="center"/>
        <w:rPr>
          <w:b/>
          <w:color w:val="000000"/>
        </w:rPr>
      </w:pPr>
      <w:r w:rsidRPr="005C52BC">
        <w:rPr>
          <w:b/>
          <w:color w:val="000000"/>
        </w:rPr>
        <w:t>Članak 5</w:t>
      </w:r>
      <w:r w:rsidR="000E4CF3" w:rsidRPr="005C52BC">
        <w:rPr>
          <w:b/>
          <w:color w:val="000000"/>
        </w:rPr>
        <w:t>.</w:t>
      </w:r>
    </w:p>
    <w:p w:rsidR="00785647" w:rsidRPr="005C52BC" w:rsidRDefault="00785647" w:rsidP="00C80D32">
      <w:pPr>
        <w:pStyle w:val="clanak-"/>
        <w:spacing w:before="0" w:beforeAutospacing="0" w:after="0" w:afterAutospacing="0"/>
        <w:jc w:val="center"/>
        <w:rPr>
          <w:b/>
          <w:color w:val="000000"/>
        </w:rPr>
      </w:pPr>
    </w:p>
    <w:p w:rsidR="000E4CF3" w:rsidRPr="005C52BC" w:rsidRDefault="00DE5FAD" w:rsidP="00C80D32">
      <w:pPr>
        <w:pStyle w:val="t-9-8"/>
        <w:spacing w:before="0" w:beforeAutospacing="0" w:after="0" w:afterAutospacing="0"/>
        <w:jc w:val="both"/>
        <w:rPr>
          <w:color w:val="000000"/>
          <w:lang w:val="hr-HR"/>
        </w:rPr>
      </w:pPr>
      <w:r>
        <w:rPr>
          <w:color w:val="000000"/>
          <w:lang w:val="hr-HR"/>
        </w:rPr>
        <w:tab/>
      </w:r>
      <w:r w:rsidR="007B636D">
        <w:rPr>
          <w:color w:val="000000"/>
          <w:lang w:val="hr-HR"/>
        </w:rPr>
        <w:tab/>
      </w:r>
      <w:r w:rsidR="000E4CF3" w:rsidRPr="005C52BC">
        <w:rPr>
          <w:color w:val="000000"/>
          <w:lang w:val="hr-HR"/>
        </w:rPr>
        <w:t>Članak 20. mijenja se i glasi:</w:t>
      </w:r>
    </w:p>
    <w:p w:rsidR="00785647" w:rsidRPr="005C52BC" w:rsidRDefault="00785647" w:rsidP="00C80D32">
      <w:pPr>
        <w:pStyle w:val="t-9-8"/>
        <w:spacing w:before="0" w:beforeAutospacing="0" w:after="0" w:afterAutospacing="0"/>
        <w:jc w:val="both"/>
        <w:rPr>
          <w:color w:val="000000"/>
          <w:lang w:val="hr-HR"/>
        </w:rPr>
      </w:pPr>
    </w:p>
    <w:p w:rsidR="000E4CF3" w:rsidRPr="005C52BC" w:rsidRDefault="00DE5FAD" w:rsidP="00C80D32">
      <w:pPr>
        <w:pStyle w:val="clanak"/>
        <w:spacing w:before="0" w:beforeAutospacing="0" w:after="0" w:afterAutospacing="0"/>
        <w:rPr>
          <w:color w:val="000000"/>
          <w:lang w:val="hr-HR"/>
        </w:rPr>
      </w:pPr>
      <w:r>
        <w:rPr>
          <w:color w:val="000000"/>
          <w:lang w:val="hr-HR"/>
        </w:rPr>
        <w:tab/>
      </w:r>
      <w:r w:rsidR="007B636D">
        <w:rPr>
          <w:color w:val="000000"/>
          <w:lang w:val="hr-HR"/>
        </w:rPr>
        <w:tab/>
      </w:r>
      <w:r w:rsidR="000E4CF3" w:rsidRPr="005C52BC">
        <w:rPr>
          <w:color w:val="000000"/>
          <w:lang w:val="hr-HR"/>
        </w:rPr>
        <w:t>„ (1)</w:t>
      </w:r>
      <w:r w:rsidR="000E4CF3" w:rsidRPr="005C52BC">
        <w:rPr>
          <w:color w:val="000000"/>
          <w:lang w:val="hr-HR"/>
        </w:rPr>
        <w:tab/>
        <w:t>Vojna obveza državljaninu Republike Hrvatske prestaje:</w:t>
      </w:r>
    </w:p>
    <w:p w:rsidR="00240D63" w:rsidRPr="005C52BC" w:rsidRDefault="00240D63" w:rsidP="00C80D32">
      <w:pPr>
        <w:pStyle w:val="clanak"/>
        <w:spacing w:before="0" w:beforeAutospacing="0" w:after="0" w:afterAutospacing="0"/>
        <w:rPr>
          <w:color w:val="000000"/>
          <w:lang w:val="hr-HR"/>
        </w:rPr>
      </w:pPr>
    </w:p>
    <w:p w:rsidR="00240D63" w:rsidRPr="005C52BC" w:rsidRDefault="00DE5FAD" w:rsidP="00C80D32">
      <w:pPr>
        <w:pStyle w:val="clanak"/>
        <w:spacing w:before="0" w:beforeAutospacing="0" w:after="0" w:afterAutospacing="0"/>
        <w:jc w:val="both"/>
        <w:rPr>
          <w:color w:val="000000"/>
          <w:lang w:val="hr-HR"/>
        </w:rPr>
      </w:pPr>
      <w:r>
        <w:rPr>
          <w:color w:val="000000"/>
          <w:lang w:val="hr-HR"/>
        </w:rPr>
        <w:tab/>
      </w:r>
      <w:r>
        <w:rPr>
          <w:color w:val="000000"/>
          <w:lang w:val="hr-HR"/>
        </w:rPr>
        <w:tab/>
      </w:r>
      <w:r w:rsidR="007B636D">
        <w:rPr>
          <w:color w:val="000000"/>
          <w:lang w:val="hr-HR"/>
        </w:rPr>
        <w:tab/>
      </w:r>
      <w:r w:rsidR="00DA13D8">
        <w:rPr>
          <w:color w:val="000000"/>
          <w:lang w:val="hr-HR"/>
        </w:rPr>
        <w:t xml:space="preserve">- </w:t>
      </w:r>
      <w:r w:rsidR="000E77FB">
        <w:rPr>
          <w:color w:val="000000"/>
          <w:lang w:val="hr-HR"/>
        </w:rPr>
        <w:tab/>
      </w:r>
      <w:r w:rsidR="000E4CF3" w:rsidRPr="005C52BC">
        <w:rPr>
          <w:color w:val="000000"/>
          <w:lang w:val="hr-HR"/>
        </w:rPr>
        <w:t xml:space="preserve">na kraju kalendarske godine u kojoj navršava 55 godina </w:t>
      </w:r>
      <w:r w:rsidR="00722F85" w:rsidRPr="005C52BC">
        <w:rPr>
          <w:color w:val="000000"/>
          <w:lang w:val="hr-HR"/>
        </w:rPr>
        <w:t xml:space="preserve">života </w:t>
      </w:r>
      <w:r w:rsidR="000E4CF3" w:rsidRPr="005C52BC">
        <w:rPr>
          <w:color w:val="000000"/>
          <w:lang w:val="hr-HR"/>
        </w:rPr>
        <w:t>(muš</w:t>
      </w:r>
      <w:r w:rsidR="00F66B33" w:rsidRPr="005C52BC">
        <w:rPr>
          <w:color w:val="000000"/>
          <w:lang w:val="hr-HR"/>
        </w:rPr>
        <w:t xml:space="preserve">karac) odnosno 50 godina </w:t>
      </w:r>
      <w:r w:rsidR="00722F85" w:rsidRPr="005C52BC">
        <w:rPr>
          <w:color w:val="000000"/>
          <w:lang w:val="hr-HR"/>
        </w:rPr>
        <w:t xml:space="preserve">života </w:t>
      </w:r>
      <w:r w:rsidR="00F66B33" w:rsidRPr="005C52BC">
        <w:rPr>
          <w:color w:val="000000"/>
          <w:lang w:val="hr-HR"/>
        </w:rPr>
        <w:t>(žena)</w:t>
      </w:r>
    </w:p>
    <w:p w:rsidR="00240D63" w:rsidRPr="005C52BC" w:rsidRDefault="00DE5FAD" w:rsidP="00C80D32">
      <w:pPr>
        <w:pStyle w:val="clanak"/>
        <w:spacing w:before="0" w:beforeAutospacing="0" w:after="0" w:afterAutospacing="0"/>
        <w:rPr>
          <w:color w:val="000000"/>
          <w:lang w:val="hr-HR"/>
        </w:rPr>
      </w:pPr>
      <w:r>
        <w:rPr>
          <w:color w:val="000000"/>
          <w:lang w:val="hr-HR"/>
        </w:rPr>
        <w:tab/>
      </w:r>
      <w:r>
        <w:rPr>
          <w:color w:val="000000"/>
          <w:lang w:val="hr-HR"/>
        </w:rPr>
        <w:tab/>
      </w:r>
      <w:r w:rsidR="007B636D">
        <w:rPr>
          <w:color w:val="000000"/>
          <w:lang w:val="hr-HR"/>
        </w:rPr>
        <w:tab/>
      </w:r>
      <w:r w:rsidR="00DA13D8">
        <w:rPr>
          <w:color w:val="000000"/>
          <w:lang w:val="hr-HR"/>
        </w:rPr>
        <w:t xml:space="preserve">- </w:t>
      </w:r>
      <w:r w:rsidR="000E77FB">
        <w:rPr>
          <w:color w:val="000000"/>
          <w:lang w:val="hr-HR"/>
        </w:rPr>
        <w:tab/>
      </w:r>
      <w:r w:rsidR="000E4CF3" w:rsidRPr="005C52BC">
        <w:rPr>
          <w:color w:val="000000"/>
          <w:lang w:val="hr-HR"/>
        </w:rPr>
        <w:t>ako je ocijen</w:t>
      </w:r>
      <w:r w:rsidR="00F66B33" w:rsidRPr="005C52BC">
        <w:rPr>
          <w:color w:val="000000"/>
          <w:lang w:val="hr-HR"/>
        </w:rPr>
        <w:t>jen nesposobnim za vojnu službu</w:t>
      </w:r>
    </w:p>
    <w:p w:rsidR="000E4CF3" w:rsidRPr="005C52BC" w:rsidRDefault="00DE5FAD" w:rsidP="00C80D32">
      <w:pPr>
        <w:pStyle w:val="clanak"/>
        <w:spacing w:before="0" w:beforeAutospacing="0" w:after="0" w:afterAutospacing="0"/>
        <w:rPr>
          <w:color w:val="000000"/>
          <w:lang w:val="hr-HR"/>
        </w:rPr>
      </w:pPr>
      <w:r>
        <w:rPr>
          <w:color w:val="000000"/>
          <w:lang w:val="hr-HR"/>
        </w:rPr>
        <w:tab/>
      </w:r>
      <w:r>
        <w:rPr>
          <w:color w:val="000000"/>
          <w:lang w:val="hr-HR"/>
        </w:rPr>
        <w:tab/>
      </w:r>
      <w:r w:rsidR="007B636D">
        <w:rPr>
          <w:color w:val="000000"/>
          <w:lang w:val="hr-HR"/>
        </w:rPr>
        <w:tab/>
      </w:r>
      <w:r w:rsidR="00DA13D8">
        <w:rPr>
          <w:color w:val="000000"/>
          <w:lang w:val="hr-HR"/>
        </w:rPr>
        <w:t xml:space="preserve">- </w:t>
      </w:r>
      <w:r w:rsidR="000E77FB">
        <w:rPr>
          <w:color w:val="000000"/>
          <w:lang w:val="hr-HR"/>
        </w:rPr>
        <w:tab/>
      </w:r>
      <w:r w:rsidR="00122C46">
        <w:rPr>
          <w:color w:val="000000"/>
          <w:lang w:val="hr-HR"/>
        </w:rPr>
        <w:t>na temelju otpusta iz hrvatskog</w:t>
      </w:r>
      <w:r w:rsidR="000E4CF3" w:rsidRPr="005C52BC">
        <w:rPr>
          <w:color w:val="000000"/>
          <w:lang w:val="hr-HR"/>
        </w:rPr>
        <w:t xml:space="preserve"> državljanstva.</w:t>
      </w:r>
    </w:p>
    <w:p w:rsidR="002C4508" w:rsidRPr="005C52BC" w:rsidRDefault="002C4508" w:rsidP="00C80D32">
      <w:pPr>
        <w:pStyle w:val="clanak"/>
        <w:spacing w:before="0" w:beforeAutospacing="0" w:after="0" w:afterAutospacing="0"/>
        <w:rPr>
          <w:color w:val="000000"/>
          <w:lang w:val="hr-HR"/>
        </w:rPr>
      </w:pPr>
    </w:p>
    <w:p w:rsidR="0061410D" w:rsidRDefault="00DE5FAD" w:rsidP="00A9254E">
      <w:pPr>
        <w:pStyle w:val="clanak"/>
        <w:spacing w:before="0" w:beforeAutospacing="0" w:after="0" w:afterAutospacing="0"/>
        <w:jc w:val="both"/>
        <w:rPr>
          <w:color w:val="000000"/>
          <w:lang w:val="hr-HR"/>
        </w:rPr>
      </w:pPr>
      <w:r>
        <w:rPr>
          <w:color w:val="000000"/>
          <w:lang w:val="hr-HR"/>
        </w:rPr>
        <w:tab/>
      </w:r>
      <w:r w:rsidR="007B636D">
        <w:rPr>
          <w:color w:val="000000"/>
          <w:lang w:val="hr-HR"/>
        </w:rPr>
        <w:tab/>
      </w:r>
      <w:r w:rsidR="00631F18">
        <w:rPr>
          <w:color w:val="000000"/>
          <w:lang w:val="hr-HR"/>
        </w:rPr>
        <w:t xml:space="preserve">  </w:t>
      </w:r>
      <w:r w:rsidR="000E4CF3" w:rsidRPr="005C52BC">
        <w:rPr>
          <w:color w:val="000000"/>
          <w:lang w:val="hr-HR"/>
        </w:rPr>
        <w:t>(2)</w:t>
      </w:r>
      <w:r w:rsidR="000E4CF3" w:rsidRPr="005C52BC">
        <w:rPr>
          <w:color w:val="000000"/>
          <w:lang w:val="hr-HR"/>
        </w:rPr>
        <w:tab/>
        <w:t>Iznimno</w:t>
      </w:r>
      <w:r w:rsidR="00751089" w:rsidRPr="005C52BC">
        <w:rPr>
          <w:color w:val="000000"/>
          <w:lang w:val="hr-HR"/>
        </w:rPr>
        <w:t xml:space="preserve"> od stavka 1. podstavka 1.</w:t>
      </w:r>
      <w:r w:rsidR="001C19B8">
        <w:rPr>
          <w:color w:val="000000"/>
          <w:lang w:val="hr-HR"/>
        </w:rPr>
        <w:t xml:space="preserve"> ovog</w:t>
      </w:r>
      <w:r w:rsidR="002735EF" w:rsidRPr="005C52BC">
        <w:rPr>
          <w:color w:val="000000"/>
          <w:lang w:val="hr-HR"/>
        </w:rPr>
        <w:t xml:space="preserve"> članka</w:t>
      </w:r>
      <w:r w:rsidR="007256FC">
        <w:rPr>
          <w:color w:val="000000"/>
          <w:lang w:val="hr-HR"/>
        </w:rPr>
        <w:t xml:space="preserve">, vojna obveza prestaje </w:t>
      </w:r>
      <w:r w:rsidR="000E4CF3" w:rsidRPr="005C52BC">
        <w:rPr>
          <w:color w:val="000000"/>
          <w:lang w:val="hr-HR"/>
        </w:rPr>
        <w:t xml:space="preserve">višim časnicima </w:t>
      </w:r>
      <w:r w:rsidR="007256FC">
        <w:rPr>
          <w:color w:val="000000"/>
          <w:lang w:val="hr-HR"/>
        </w:rPr>
        <w:t xml:space="preserve">i </w:t>
      </w:r>
      <w:r w:rsidR="002B67D0">
        <w:rPr>
          <w:color w:val="000000"/>
          <w:lang w:val="hr-HR"/>
        </w:rPr>
        <w:t xml:space="preserve">generalima/admiralima </w:t>
      </w:r>
      <w:r w:rsidR="000E4CF3" w:rsidRPr="005C52BC">
        <w:rPr>
          <w:color w:val="000000"/>
          <w:lang w:val="hr-HR"/>
        </w:rPr>
        <w:t>posljednjeg dana kalendarske godine u kojoj navršavaju 65 godina života.</w:t>
      </w:r>
      <w:r w:rsidR="008E3919" w:rsidRPr="005C52BC">
        <w:rPr>
          <w:color w:val="000000"/>
          <w:lang w:val="hr-HR"/>
        </w:rPr>
        <w:t>“.</w:t>
      </w:r>
    </w:p>
    <w:p w:rsidR="00537622" w:rsidRPr="00537622" w:rsidRDefault="00537622" w:rsidP="00537622">
      <w:pPr>
        <w:pStyle w:val="clanak"/>
        <w:spacing w:before="0" w:beforeAutospacing="0" w:after="0" w:afterAutospacing="0"/>
        <w:rPr>
          <w:color w:val="000000"/>
          <w:lang w:val="hr-HR"/>
        </w:rPr>
      </w:pPr>
    </w:p>
    <w:p w:rsidR="006C00B9" w:rsidRDefault="006C00B9" w:rsidP="00C80D32">
      <w:pPr>
        <w:pStyle w:val="clanak-"/>
        <w:spacing w:before="0" w:beforeAutospacing="0" w:after="0" w:afterAutospacing="0"/>
        <w:jc w:val="center"/>
        <w:rPr>
          <w:b/>
          <w:color w:val="000000"/>
        </w:rPr>
      </w:pPr>
    </w:p>
    <w:p w:rsidR="007B74DD" w:rsidRDefault="007B74DD" w:rsidP="00C80D32">
      <w:pPr>
        <w:pStyle w:val="clanak-"/>
        <w:spacing w:before="0" w:beforeAutospacing="0" w:after="0" w:afterAutospacing="0"/>
        <w:jc w:val="center"/>
        <w:rPr>
          <w:b/>
          <w:color w:val="000000"/>
        </w:rPr>
      </w:pPr>
    </w:p>
    <w:p w:rsidR="007B74DD" w:rsidRDefault="007B74DD" w:rsidP="00C80D32">
      <w:pPr>
        <w:pStyle w:val="clanak-"/>
        <w:spacing w:before="0" w:beforeAutospacing="0" w:after="0" w:afterAutospacing="0"/>
        <w:jc w:val="center"/>
        <w:rPr>
          <w:b/>
          <w:color w:val="000000"/>
        </w:rPr>
      </w:pPr>
    </w:p>
    <w:p w:rsidR="007B74DD" w:rsidRDefault="007B74DD" w:rsidP="00C80D32">
      <w:pPr>
        <w:pStyle w:val="clanak-"/>
        <w:spacing w:before="0" w:beforeAutospacing="0" w:after="0" w:afterAutospacing="0"/>
        <w:jc w:val="center"/>
        <w:rPr>
          <w:b/>
          <w:color w:val="000000"/>
        </w:rPr>
      </w:pPr>
    </w:p>
    <w:p w:rsidR="0051531D" w:rsidRDefault="0051531D" w:rsidP="00C80D32">
      <w:pPr>
        <w:pStyle w:val="clanak-"/>
        <w:spacing w:before="0" w:beforeAutospacing="0" w:after="0" w:afterAutospacing="0"/>
        <w:jc w:val="center"/>
        <w:rPr>
          <w:b/>
          <w:color w:val="000000"/>
        </w:rPr>
      </w:pPr>
    </w:p>
    <w:p w:rsidR="00785647" w:rsidRPr="005C52BC" w:rsidRDefault="000E4CF3" w:rsidP="00C80D32">
      <w:pPr>
        <w:pStyle w:val="clanak-"/>
        <w:spacing w:before="0" w:beforeAutospacing="0" w:after="0" w:afterAutospacing="0"/>
        <w:jc w:val="center"/>
        <w:rPr>
          <w:b/>
          <w:color w:val="000000"/>
        </w:rPr>
      </w:pPr>
      <w:r w:rsidRPr="005C52BC">
        <w:rPr>
          <w:b/>
          <w:color w:val="000000"/>
        </w:rPr>
        <w:lastRenderedPageBreak/>
        <w:t xml:space="preserve">Članak </w:t>
      </w:r>
      <w:r w:rsidR="00DF158A" w:rsidRPr="005C52BC">
        <w:rPr>
          <w:b/>
          <w:color w:val="000000"/>
        </w:rPr>
        <w:t>6</w:t>
      </w:r>
      <w:r w:rsidRPr="005C52BC">
        <w:rPr>
          <w:b/>
          <w:color w:val="000000"/>
        </w:rPr>
        <w:t>.</w:t>
      </w:r>
    </w:p>
    <w:p w:rsidR="00785647" w:rsidRPr="005C52BC" w:rsidRDefault="00D565AB" w:rsidP="00C80D32">
      <w:pPr>
        <w:pStyle w:val="clanak-"/>
        <w:tabs>
          <w:tab w:val="left" w:pos="6620"/>
        </w:tabs>
        <w:spacing w:before="0" w:beforeAutospacing="0" w:after="0" w:afterAutospacing="0"/>
        <w:rPr>
          <w:b/>
          <w:color w:val="000000"/>
        </w:rPr>
      </w:pPr>
      <w:r w:rsidRPr="005C52BC">
        <w:rPr>
          <w:b/>
          <w:color w:val="000000"/>
        </w:rPr>
        <w:tab/>
      </w:r>
    </w:p>
    <w:p w:rsidR="000E4CF3" w:rsidRPr="005C52BC" w:rsidRDefault="00DE5FAD" w:rsidP="007B636D">
      <w:pPr>
        <w:pStyle w:val="t-9-8"/>
        <w:tabs>
          <w:tab w:val="left" w:pos="1418"/>
          <w:tab w:val="center" w:pos="5173"/>
        </w:tabs>
        <w:spacing w:before="0" w:beforeAutospacing="0" w:after="0" w:afterAutospacing="0"/>
        <w:jc w:val="both"/>
        <w:rPr>
          <w:color w:val="000000"/>
          <w:lang w:val="hr-HR"/>
        </w:rPr>
      </w:pPr>
      <w:r>
        <w:rPr>
          <w:color w:val="000000"/>
          <w:lang w:val="hr-HR"/>
        </w:rPr>
        <w:t xml:space="preserve">                </w:t>
      </w:r>
      <w:r w:rsidR="007B636D">
        <w:rPr>
          <w:color w:val="000000"/>
          <w:lang w:val="hr-HR"/>
        </w:rPr>
        <w:t xml:space="preserve">           </w:t>
      </w:r>
      <w:r w:rsidR="000E4CF3" w:rsidRPr="005C52BC">
        <w:rPr>
          <w:color w:val="000000"/>
          <w:lang w:val="hr-HR"/>
        </w:rPr>
        <w:t>Članak 21. mijenja se i glasi:</w:t>
      </w:r>
      <w:r w:rsidR="009A6885" w:rsidRPr="005C52BC">
        <w:rPr>
          <w:color w:val="000000"/>
          <w:lang w:val="hr-HR"/>
        </w:rPr>
        <w:tab/>
      </w:r>
    </w:p>
    <w:p w:rsidR="00785647" w:rsidRPr="005C52BC" w:rsidRDefault="00785647" w:rsidP="00C80D32">
      <w:pPr>
        <w:pStyle w:val="t-9-8"/>
        <w:spacing w:before="0" w:beforeAutospacing="0" w:after="0" w:afterAutospacing="0"/>
        <w:jc w:val="both"/>
        <w:rPr>
          <w:color w:val="000000"/>
          <w:lang w:val="hr-HR"/>
        </w:rPr>
      </w:pPr>
    </w:p>
    <w:p w:rsidR="000E4CF3" w:rsidRPr="005C52BC" w:rsidRDefault="00DE5FAD" w:rsidP="00C80D32">
      <w:pPr>
        <w:pStyle w:val="clanak"/>
        <w:spacing w:before="0" w:beforeAutospacing="0" w:after="0" w:afterAutospacing="0"/>
        <w:jc w:val="both"/>
        <w:rPr>
          <w:color w:val="000000"/>
          <w:lang w:val="hr-HR"/>
        </w:rPr>
      </w:pPr>
      <w:r>
        <w:rPr>
          <w:color w:val="000000"/>
          <w:lang w:val="hr-HR"/>
        </w:rPr>
        <w:tab/>
      </w:r>
      <w:r w:rsidR="007B636D">
        <w:rPr>
          <w:color w:val="000000"/>
          <w:lang w:val="hr-HR"/>
        </w:rPr>
        <w:t xml:space="preserve">          </w:t>
      </w:r>
      <w:r w:rsidR="000E4CF3" w:rsidRPr="005C52BC">
        <w:rPr>
          <w:color w:val="000000"/>
          <w:lang w:val="hr-HR"/>
        </w:rPr>
        <w:t>„ (1)</w:t>
      </w:r>
      <w:r w:rsidR="000E4CF3" w:rsidRPr="005C52BC">
        <w:rPr>
          <w:color w:val="000000"/>
          <w:lang w:val="hr-HR"/>
        </w:rPr>
        <w:tab/>
        <w:t>Vojna obveza sastoji se o</w:t>
      </w:r>
      <w:r w:rsidR="001C150F">
        <w:rPr>
          <w:color w:val="000000"/>
          <w:lang w:val="hr-HR"/>
        </w:rPr>
        <w:t>d novačke obveze, temeljnog</w:t>
      </w:r>
      <w:r w:rsidR="000E4CF3" w:rsidRPr="005C52BC">
        <w:rPr>
          <w:color w:val="000000"/>
          <w:lang w:val="hr-HR"/>
        </w:rPr>
        <w:t xml:space="preserve"> vojnog osposobljavanja odnosno civilne službe i služenja u pričuvnom sastavu Oružanih snaga. </w:t>
      </w:r>
    </w:p>
    <w:p w:rsidR="002C4508" w:rsidRPr="005C52BC" w:rsidRDefault="002C4508" w:rsidP="00C80D32">
      <w:pPr>
        <w:pStyle w:val="clanak"/>
        <w:spacing w:before="0" w:beforeAutospacing="0" w:after="0" w:afterAutospacing="0"/>
        <w:jc w:val="both"/>
        <w:rPr>
          <w:color w:val="000000"/>
          <w:lang w:val="hr-HR"/>
        </w:rPr>
      </w:pPr>
      <w:r w:rsidRPr="005C52BC">
        <w:rPr>
          <w:color w:val="000000"/>
          <w:lang w:val="hr-HR"/>
        </w:rPr>
        <w:t xml:space="preserve">   </w:t>
      </w:r>
    </w:p>
    <w:p w:rsidR="000E4CF3" w:rsidRPr="005C52BC" w:rsidRDefault="00DE5FAD" w:rsidP="00C80D32">
      <w:pPr>
        <w:pStyle w:val="clanak"/>
        <w:spacing w:before="0" w:beforeAutospacing="0" w:after="0" w:afterAutospacing="0"/>
        <w:jc w:val="both"/>
        <w:rPr>
          <w:color w:val="000000"/>
          <w:lang w:val="hr-HR"/>
        </w:rPr>
      </w:pPr>
      <w:r>
        <w:rPr>
          <w:color w:val="000000"/>
          <w:lang w:val="hr-HR"/>
        </w:rPr>
        <w:tab/>
      </w:r>
      <w:r w:rsidR="0047664C">
        <w:rPr>
          <w:color w:val="000000"/>
          <w:lang w:val="hr-HR"/>
        </w:rPr>
        <w:t xml:space="preserve"> </w:t>
      </w:r>
      <w:r w:rsidR="002C4508" w:rsidRPr="005C52BC">
        <w:rPr>
          <w:color w:val="000000"/>
          <w:lang w:val="hr-HR"/>
        </w:rPr>
        <w:t xml:space="preserve"> </w:t>
      </w:r>
      <w:r w:rsidR="007B636D">
        <w:rPr>
          <w:color w:val="000000"/>
          <w:lang w:val="hr-HR"/>
        </w:rPr>
        <w:tab/>
      </w:r>
      <w:r w:rsidR="000E4CF3" w:rsidRPr="005C52BC">
        <w:rPr>
          <w:color w:val="000000"/>
          <w:lang w:val="hr-HR"/>
        </w:rPr>
        <w:t>(2)</w:t>
      </w:r>
      <w:r w:rsidR="000E4CF3" w:rsidRPr="005C52BC">
        <w:rPr>
          <w:color w:val="000000"/>
          <w:lang w:val="hr-HR"/>
        </w:rPr>
        <w:tab/>
        <w:t>Muškarci vojni obveznici podliježu nov</w:t>
      </w:r>
      <w:r w:rsidR="001C150F">
        <w:rPr>
          <w:color w:val="000000"/>
          <w:lang w:val="hr-HR"/>
        </w:rPr>
        <w:t>ačkoj obvezi i obvezi temeljnog</w:t>
      </w:r>
      <w:r w:rsidR="000E4CF3" w:rsidRPr="005C52BC">
        <w:rPr>
          <w:color w:val="000000"/>
          <w:lang w:val="hr-HR"/>
        </w:rPr>
        <w:t xml:space="preserve"> vojnog osposobljavanja odnosno civilne službe i obvezi služenja u pričuvnom sastavu </w:t>
      </w:r>
      <w:r w:rsidR="002B67D0">
        <w:rPr>
          <w:color w:val="000000"/>
          <w:lang w:val="hr-HR"/>
        </w:rPr>
        <w:t>u skladu s odredbama ovog</w:t>
      </w:r>
      <w:r w:rsidR="000E4CF3" w:rsidRPr="005C52BC">
        <w:rPr>
          <w:color w:val="000000"/>
          <w:lang w:val="hr-HR"/>
        </w:rPr>
        <w:t xml:space="preserve"> Zakona.</w:t>
      </w:r>
    </w:p>
    <w:p w:rsidR="002C4508" w:rsidRPr="005C52BC" w:rsidRDefault="002C4508" w:rsidP="00C80D32">
      <w:pPr>
        <w:pStyle w:val="clanak"/>
        <w:spacing w:before="0" w:beforeAutospacing="0" w:after="0" w:afterAutospacing="0"/>
        <w:jc w:val="both"/>
        <w:rPr>
          <w:color w:val="000000"/>
          <w:lang w:val="hr-HR"/>
        </w:rPr>
      </w:pPr>
      <w:r w:rsidRPr="005C52BC">
        <w:rPr>
          <w:color w:val="000000"/>
          <w:lang w:val="hr-HR"/>
        </w:rPr>
        <w:t xml:space="preserve"> </w:t>
      </w:r>
    </w:p>
    <w:p w:rsidR="00240D63" w:rsidRPr="005C52BC" w:rsidRDefault="00DE5FAD" w:rsidP="00C80D32">
      <w:pPr>
        <w:pStyle w:val="clanak"/>
        <w:spacing w:before="0" w:beforeAutospacing="0" w:after="0" w:afterAutospacing="0"/>
        <w:jc w:val="both"/>
        <w:rPr>
          <w:color w:val="000000"/>
          <w:lang w:val="hr-HR"/>
        </w:rPr>
      </w:pPr>
      <w:r>
        <w:rPr>
          <w:color w:val="000000"/>
          <w:lang w:val="hr-HR"/>
        </w:rPr>
        <w:tab/>
      </w:r>
      <w:r w:rsidR="0047664C">
        <w:rPr>
          <w:color w:val="000000"/>
          <w:lang w:val="hr-HR"/>
        </w:rPr>
        <w:t xml:space="preserve">  </w:t>
      </w:r>
      <w:r w:rsidR="007B636D">
        <w:rPr>
          <w:color w:val="000000"/>
          <w:lang w:val="hr-HR"/>
        </w:rPr>
        <w:tab/>
      </w:r>
      <w:r w:rsidR="000E4CF3" w:rsidRPr="005C52BC">
        <w:rPr>
          <w:color w:val="000000"/>
          <w:lang w:val="hr-HR"/>
        </w:rPr>
        <w:t>(3)</w:t>
      </w:r>
      <w:r w:rsidR="000E4CF3" w:rsidRPr="005C52BC">
        <w:rPr>
          <w:color w:val="000000"/>
          <w:lang w:val="hr-HR"/>
        </w:rPr>
        <w:tab/>
        <w:t xml:space="preserve">Žene vojni obveznici ne podliježu novačkoj obvezi, ali mogu </w:t>
      </w:r>
      <w:r w:rsidR="00E668D3" w:rsidRPr="005C52BC">
        <w:rPr>
          <w:color w:val="000000"/>
          <w:lang w:val="hr-HR"/>
        </w:rPr>
        <w:t xml:space="preserve">dragovoljno </w:t>
      </w:r>
      <w:r w:rsidR="000E4CF3" w:rsidRPr="005C52BC">
        <w:rPr>
          <w:color w:val="000000"/>
          <w:lang w:val="hr-HR"/>
        </w:rPr>
        <w:t xml:space="preserve">pohađati </w:t>
      </w:r>
      <w:r w:rsidR="00585A47" w:rsidRPr="005C52BC">
        <w:rPr>
          <w:color w:val="000000"/>
          <w:lang w:val="hr-HR"/>
        </w:rPr>
        <w:t xml:space="preserve">temeljno </w:t>
      </w:r>
      <w:r w:rsidR="000E4CF3" w:rsidRPr="005C52BC">
        <w:rPr>
          <w:color w:val="000000"/>
          <w:lang w:val="hr-HR"/>
        </w:rPr>
        <w:t>vojno osposobljavanje.</w:t>
      </w:r>
      <w:r w:rsidR="00585A47" w:rsidRPr="005C52BC">
        <w:rPr>
          <w:color w:val="000000"/>
          <w:lang w:val="hr-HR"/>
        </w:rPr>
        <w:t>“</w:t>
      </w:r>
      <w:r w:rsidR="009A5FA7" w:rsidRPr="005C52BC">
        <w:rPr>
          <w:color w:val="000000"/>
          <w:lang w:val="hr-HR"/>
        </w:rPr>
        <w:t>.</w:t>
      </w:r>
      <w:r w:rsidR="000E4CF3" w:rsidRPr="005C52BC">
        <w:rPr>
          <w:color w:val="000000"/>
          <w:lang w:val="hr-HR"/>
        </w:rPr>
        <w:t xml:space="preserve"> </w:t>
      </w:r>
    </w:p>
    <w:p w:rsidR="00DE5FAD" w:rsidRDefault="00DE5FAD" w:rsidP="00C80D32">
      <w:pPr>
        <w:pStyle w:val="t-9-8"/>
        <w:spacing w:before="0" w:beforeAutospacing="0" w:after="0" w:afterAutospacing="0"/>
        <w:jc w:val="center"/>
        <w:rPr>
          <w:b/>
          <w:color w:val="000000"/>
          <w:lang w:val="hr-HR"/>
        </w:rPr>
      </w:pPr>
    </w:p>
    <w:p w:rsidR="00F95025" w:rsidRPr="00C444D0" w:rsidRDefault="00DF158A" w:rsidP="00C80D32">
      <w:pPr>
        <w:pStyle w:val="t-9-8"/>
        <w:spacing w:before="0" w:beforeAutospacing="0" w:after="0" w:afterAutospacing="0"/>
        <w:jc w:val="center"/>
        <w:rPr>
          <w:b/>
          <w:lang w:val="hr-HR"/>
        </w:rPr>
      </w:pPr>
      <w:r w:rsidRPr="00C444D0">
        <w:rPr>
          <w:b/>
          <w:lang w:val="hr-HR"/>
        </w:rPr>
        <w:t>Članak 7</w:t>
      </w:r>
      <w:r w:rsidR="00F95025" w:rsidRPr="00C444D0">
        <w:rPr>
          <w:b/>
          <w:lang w:val="hr-HR"/>
        </w:rPr>
        <w:t>.</w:t>
      </w:r>
    </w:p>
    <w:p w:rsidR="00785647" w:rsidRPr="00C444D0" w:rsidRDefault="00785647" w:rsidP="00C80D32">
      <w:pPr>
        <w:pStyle w:val="t-9-8"/>
        <w:spacing w:before="0" w:beforeAutospacing="0" w:after="0" w:afterAutospacing="0"/>
        <w:rPr>
          <w:b/>
          <w:lang w:val="hr-HR"/>
        </w:rPr>
      </w:pPr>
    </w:p>
    <w:p w:rsidR="00F95025" w:rsidRPr="00C444D0" w:rsidRDefault="00DE5FAD" w:rsidP="00C80D32">
      <w:pPr>
        <w:pStyle w:val="t-9-8"/>
        <w:spacing w:before="0" w:beforeAutospacing="0" w:after="0" w:afterAutospacing="0"/>
        <w:jc w:val="both"/>
        <w:rPr>
          <w:lang w:val="hr-HR"/>
        </w:rPr>
      </w:pPr>
      <w:r w:rsidRPr="00C444D0">
        <w:rPr>
          <w:lang w:val="hr-HR"/>
        </w:rPr>
        <w:tab/>
      </w:r>
      <w:r w:rsidR="007B636D">
        <w:rPr>
          <w:lang w:val="hr-HR"/>
        </w:rPr>
        <w:tab/>
      </w:r>
      <w:r w:rsidR="00C257D0" w:rsidRPr="00C444D0">
        <w:rPr>
          <w:lang w:val="hr-HR"/>
        </w:rPr>
        <w:t>Iz</w:t>
      </w:r>
      <w:r w:rsidR="00B83698">
        <w:rPr>
          <w:lang w:val="hr-HR"/>
        </w:rPr>
        <w:t>a</w:t>
      </w:r>
      <w:r w:rsidR="00C257D0" w:rsidRPr="00C444D0">
        <w:rPr>
          <w:lang w:val="hr-HR"/>
        </w:rPr>
        <w:t xml:space="preserve"> članka 21</w:t>
      </w:r>
      <w:r w:rsidR="000E4CF3" w:rsidRPr="00C444D0">
        <w:rPr>
          <w:lang w:val="hr-HR"/>
        </w:rPr>
        <w:t xml:space="preserve">. </w:t>
      </w:r>
      <w:r w:rsidR="008C7EF0" w:rsidRPr="00C444D0">
        <w:rPr>
          <w:lang w:val="hr-HR"/>
        </w:rPr>
        <w:t xml:space="preserve">dodaju se </w:t>
      </w:r>
      <w:r w:rsidR="00253CF3" w:rsidRPr="00C444D0">
        <w:rPr>
          <w:lang w:val="hr-HR"/>
        </w:rPr>
        <w:t>članci 21.a, 21.b, 21.c, 21.d, 21.e, 21.f, 21.g, 21.h, 21.i, 21.j, 21.k, 21.l, 21.lj, 21.m, 21.n, 21.o, 21.p, 21.r, 21.s, 21.t</w:t>
      </w:r>
      <w:r w:rsidR="005D3FD0" w:rsidRPr="00C444D0">
        <w:rPr>
          <w:lang w:val="hr-HR"/>
        </w:rPr>
        <w:t>,</w:t>
      </w:r>
      <w:r w:rsidR="00F527B0" w:rsidRPr="00C444D0">
        <w:rPr>
          <w:lang w:val="hr-HR"/>
        </w:rPr>
        <w:t xml:space="preserve"> 21.u, </w:t>
      </w:r>
      <w:r w:rsidR="001F751C" w:rsidRPr="00C444D0">
        <w:rPr>
          <w:lang w:val="hr-HR"/>
        </w:rPr>
        <w:t>21.v</w:t>
      </w:r>
      <w:r w:rsidR="006264E3">
        <w:rPr>
          <w:lang w:val="hr-HR"/>
        </w:rPr>
        <w:t xml:space="preserve"> i 21.z</w:t>
      </w:r>
      <w:r w:rsidR="001F751C" w:rsidRPr="00C444D0">
        <w:rPr>
          <w:lang w:val="hr-HR"/>
        </w:rPr>
        <w:t xml:space="preserve"> </w:t>
      </w:r>
      <w:r w:rsidR="00F95025" w:rsidRPr="00C444D0">
        <w:rPr>
          <w:lang w:val="hr-HR"/>
        </w:rPr>
        <w:t>koji glase:</w:t>
      </w:r>
    </w:p>
    <w:p w:rsidR="00DE5FAD" w:rsidRDefault="00DE5FAD" w:rsidP="00C80D32">
      <w:pPr>
        <w:pStyle w:val="clanak"/>
        <w:spacing w:before="0" w:beforeAutospacing="0" w:after="0" w:afterAutospacing="0"/>
        <w:jc w:val="center"/>
        <w:rPr>
          <w:color w:val="000000"/>
          <w:lang w:val="hr-HR"/>
        </w:rPr>
      </w:pPr>
    </w:p>
    <w:p w:rsidR="00253CF3" w:rsidRDefault="00253CF3" w:rsidP="00C80D32">
      <w:pPr>
        <w:pStyle w:val="clanak"/>
        <w:spacing w:before="0" w:beforeAutospacing="0" w:after="0" w:afterAutospacing="0"/>
        <w:jc w:val="center"/>
        <w:rPr>
          <w:color w:val="000000"/>
          <w:lang w:val="hr-HR"/>
        </w:rPr>
      </w:pPr>
      <w:r w:rsidRPr="005C52BC">
        <w:rPr>
          <w:color w:val="000000"/>
          <w:lang w:val="hr-HR"/>
        </w:rPr>
        <w:t>„Članak 21.a</w:t>
      </w:r>
    </w:p>
    <w:p w:rsidR="00DE5FAD" w:rsidRPr="005C52BC" w:rsidRDefault="00DE5FAD" w:rsidP="00C80D32">
      <w:pPr>
        <w:pStyle w:val="clanak"/>
        <w:spacing w:before="0" w:beforeAutospacing="0" w:after="0" w:afterAutospacing="0"/>
        <w:jc w:val="center"/>
        <w:rPr>
          <w:color w:val="000000"/>
          <w:lang w:val="hr-HR"/>
        </w:rPr>
      </w:pPr>
    </w:p>
    <w:p w:rsidR="00253CF3" w:rsidRPr="005C52BC" w:rsidRDefault="00DE5FAD" w:rsidP="00C80D32">
      <w:pPr>
        <w:pStyle w:val="clanak"/>
        <w:spacing w:before="0" w:beforeAutospacing="0" w:after="0" w:afterAutospacing="0"/>
        <w:jc w:val="both"/>
        <w:rPr>
          <w:color w:val="000000"/>
          <w:lang w:val="hr-HR"/>
        </w:rPr>
      </w:pPr>
      <w:r>
        <w:rPr>
          <w:color w:val="000000"/>
          <w:lang w:val="hr-HR"/>
        </w:rPr>
        <w:tab/>
      </w:r>
      <w:r w:rsidR="007B636D">
        <w:rPr>
          <w:color w:val="000000"/>
          <w:lang w:val="hr-HR"/>
        </w:rPr>
        <w:tab/>
      </w:r>
      <w:r w:rsidR="00253CF3" w:rsidRPr="005C52BC">
        <w:rPr>
          <w:color w:val="000000"/>
          <w:lang w:val="hr-HR"/>
        </w:rPr>
        <w:t xml:space="preserve">(1) </w:t>
      </w:r>
      <w:r w:rsidR="00253CF3" w:rsidRPr="005C52BC">
        <w:rPr>
          <w:color w:val="000000"/>
          <w:lang w:val="hr-HR"/>
        </w:rPr>
        <w:tab/>
        <w:t xml:space="preserve">Vojni obveznici </w:t>
      </w:r>
      <w:r w:rsidR="001C150F" w:rsidRPr="00C444D0">
        <w:rPr>
          <w:lang w:val="hr-HR"/>
        </w:rPr>
        <w:t>u pravilu</w:t>
      </w:r>
      <w:r w:rsidR="001C150F" w:rsidRPr="005C52BC">
        <w:rPr>
          <w:color w:val="000000"/>
          <w:lang w:val="hr-HR"/>
        </w:rPr>
        <w:t xml:space="preserve"> izvršavaju </w:t>
      </w:r>
      <w:r w:rsidR="00253CF3" w:rsidRPr="005C52BC">
        <w:rPr>
          <w:color w:val="000000"/>
          <w:lang w:val="hr-HR"/>
        </w:rPr>
        <w:t>vojnu obvezu u Oružanim snagama.</w:t>
      </w:r>
    </w:p>
    <w:p w:rsidR="002C4508" w:rsidRPr="005C52BC" w:rsidRDefault="002C4508" w:rsidP="00C80D32">
      <w:pPr>
        <w:pStyle w:val="clanak"/>
        <w:spacing w:before="0" w:beforeAutospacing="0" w:after="0" w:afterAutospacing="0"/>
        <w:jc w:val="both"/>
        <w:rPr>
          <w:color w:val="000000"/>
          <w:lang w:val="hr-HR"/>
        </w:rPr>
      </w:pPr>
    </w:p>
    <w:p w:rsidR="00253CF3" w:rsidRPr="005C52BC" w:rsidRDefault="00DE5FAD" w:rsidP="00C80D32">
      <w:pPr>
        <w:pStyle w:val="clanak"/>
        <w:spacing w:before="0" w:beforeAutospacing="0" w:after="0" w:afterAutospacing="0"/>
        <w:jc w:val="both"/>
        <w:rPr>
          <w:color w:val="000000"/>
          <w:lang w:val="hr-HR"/>
        </w:rPr>
      </w:pPr>
      <w:r>
        <w:rPr>
          <w:color w:val="000000"/>
          <w:lang w:val="hr-HR"/>
        </w:rPr>
        <w:tab/>
      </w:r>
      <w:r w:rsidR="007B636D">
        <w:rPr>
          <w:color w:val="000000"/>
          <w:lang w:val="hr-HR"/>
        </w:rPr>
        <w:tab/>
      </w:r>
      <w:r w:rsidR="00253CF3" w:rsidRPr="005C52BC">
        <w:rPr>
          <w:color w:val="000000"/>
          <w:lang w:val="hr-HR"/>
        </w:rPr>
        <w:t xml:space="preserve">(2) </w:t>
      </w:r>
      <w:r w:rsidR="00253CF3" w:rsidRPr="005C52BC">
        <w:rPr>
          <w:color w:val="000000"/>
          <w:lang w:val="hr-HR"/>
        </w:rPr>
        <w:tab/>
        <w:t>Stupanjem u Oružane snage vojni obveznik postaje vojnom osobom, a status vojne osobe gubi otpustom iz Oružanih snaga.</w:t>
      </w:r>
    </w:p>
    <w:p w:rsidR="002C4508" w:rsidRPr="005C52BC" w:rsidRDefault="002C4508" w:rsidP="00C80D32">
      <w:pPr>
        <w:pStyle w:val="clanak"/>
        <w:spacing w:before="0" w:beforeAutospacing="0" w:after="0" w:afterAutospacing="0"/>
        <w:jc w:val="both"/>
        <w:rPr>
          <w:color w:val="000000"/>
          <w:lang w:val="hr-HR"/>
        </w:rPr>
      </w:pPr>
    </w:p>
    <w:p w:rsidR="00253CF3" w:rsidRPr="005C52BC" w:rsidRDefault="00DE5FAD" w:rsidP="00C80D32">
      <w:pPr>
        <w:pStyle w:val="clanak"/>
        <w:spacing w:before="0" w:beforeAutospacing="0" w:after="0" w:afterAutospacing="0"/>
        <w:jc w:val="both"/>
        <w:rPr>
          <w:color w:val="000000"/>
          <w:lang w:val="hr-HR"/>
        </w:rPr>
      </w:pPr>
      <w:r>
        <w:rPr>
          <w:color w:val="000000"/>
          <w:lang w:val="hr-HR"/>
        </w:rPr>
        <w:tab/>
      </w:r>
      <w:r w:rsidR="007B636D">
        <w:rPr>
          <w:color w:val="000000"/>
          <w:lang w:val="hr-HR"/>
        </w:rPr>
        <w:tab/>
      </w:r>
      <w:r w:rsidR="00253CF3" w:rsidRPr="005C52BC">
        <w:rPr>
          <w:color w:val="000000"/>
          <w:lang w:val="hr-HR"/>
        </w:rPr>
        <w:t xml:space="preserve">(3) </w:t>
      </w:r>
      <w:r w:rsidR="00253CF3" w:rsidRPr="005C52BC">
        <w:rPr>
          <w:color w:val="000000"/>
          <w:lang w:val="hr-HR"/>
        </w:rPr>
        <w:tab/>
        <w:t>Vojni obveznik ima status vojne osobe:</w:t>
      </w:r>
    </w:p>
    <w:p w:rsidR="00C257D0" w:rsidRPr="005C52BC" w:rsidRDefault="00C257D0" w:rsidP="00C80D32">
      <w:pPr>
        <w:pStyle w:val="clanak"/>
        <w:spacing w:before="0" w:beforeAutospacing="0" w:after="0" w:afterAutospacing="0"/>
        <w:jc w:val="both"/>
        <w:rPr>
          <w:color w:val="000000"/>
          <w:lang w:val="hr-HR"/>
        </w:rPr>
      </w:pPr>
    </w:p>
    <w:p w:rsidR="00722F85" w:rsidRPr="005C52BC" w:rsidRDefault="00DE5FAD" w:rsidP="00C80D32">
      <w:pPr>
        <w:pStyle w:val="clanak"/>
        <w:spacing w:before="0" w:beforeAutospacing="0" w:after="0" w:afterAutospacing="0"/>
        <w:jc w:val="both"/>
        <w:rPr>
          <w:color w:val="000000"/>
          <w:lang w:val="hr-HR"/>
        </w:rPr>
      </w:pPr>
      <w:r>
        <w:rPr>
          <w:color w:val="000000"/>
          <w:lang w:val="hr-HR"/>
        </w:rPr>
        <w:tab/>
      </w:r>
      <w:r>
        <w:rPr>
          <w:color w:val="000000"/>
          <w:lang w:val="hr-HR"/>
        </w:rPr>
        <w:tab/>
      </w:r>
      <w:r w:rsidR="001C2FE0">
        <w:rPr>
          <w:color w:val="000000"/>
          <w:lang w:val="hr-HR"/>
        </w:rPr>
        <w:tab/>
      </w:r>
      <w:r w:rsidR="0087367E" w:rsidRPr="005C52BC">
        <w:rPr>
          <w:color w:val="000000"/>
          <w:lang w:val="hr-HR"/>
        </w:rPr>
        <w:t>-</w:t>
      </w:r>
      <w:r w:rsidR="005B7515">
        <w:rPr>
          <w:color w:val="000000"/>
          <w:lang w:val="hr-HR"/>
        </w:rPr>
        <w:t xml:space="preserve"> </w:t>
      </w:r>
      <w:r w:rsidR="000E77FB">
        <w:rPr>
          <w:color w:val="000000"/>
          <w:lang w:val="hr-HR"/>
        </w:rPr>
        <w:tab/>
      </w:r>
      <w:r w:rsidR="00253CF3" w:rsidRPr="005C52BC">
        <w:rPr>
          <w:color w:val="000000"/>
          <w:lang w:val="hr-HR"/>
        </w:rPr>
        <w:t xml:space="preserve">pri dolasku u Oružane snage na putu od mjesta prebivališta odnosno boravišta do mjesta u koje se treba javiti nadležnom tijelu, a pri povratku na putu od mjesta u kojem </w:t>
      </w:r>
      <w:r w:rsidR="00250A53">
        <w:rPr>
          <w:color w:val="000000"/>
          <w:lang w:val="hr-HR"/>
        </w:rPr>
        <w:t xml:space="preserve">je </w:t>
      </w:r>
      <w:r w:rsidR="00253CF3" w:rsidRPr="005C52BC">
        <w:rPr>
          <w:color w:val="000000"/>
          <w:lang w:val="hr-HR"/>
        </w:rPr>
        <w:t>izvršio vojnu obvezu do mjesta</w:t>
      </w:r>
      <w:r w:rsidR="008E3919" w:rsidRPr="005C52BC">
        <w:rPr>
          <w:color w:val="000000"/>
          <w:lang w:val="hr-HR"/>
        </w:rPr>
        <w:t xml:space="preserve"> prebivališta odnosno boravišta</w:t>
      </w:r>
    </w:p>
    <w:p w:rsidR="001044F5" w:rsidRPr="005C52BC" w:rsidRDefault="00DE5FAD" w:rsidP="00C80D32">
      <w:pPr>
        <w:pStyle w:val="clanak"/>
        <w:spacing w:before="0" w:beforeAutospacing="0" w:after="0" w:afterAutospacing="0"/>
        <w:jc w:val="both"/>
        <w:rPr>
          <w:color w:val="000000"/>
          <w:lang w:val="hr-HR"/>
        </w:rPr>
      </w:pPr>
      <w:r>
        <w:rPr>
          <w:color w:val="000000"/>
          <w:lang w:val="hr-HR"/>
        </w:rPr>
        <w:tab/>
      </w:r>
      <w:r>
        <w:rPr>
          <w:color w:val="000000"/>
          <w:lang w:val="hr-HR"/>
        </w:rPr>
        <w:tab/>
      </w:r>
      <w:r w:rsidR="001C2FE0">
        <w:rPr>
          <w:color w:val="000000"/>
          <w:lang w:val="hr-HR"/>
        </w:rPr>
        <w:tab/>
      </w:r>
      <w:r w:rsidR="0087367E" w:rsidRPr="005C52BC">
        <w:rPr>
          <w:color w:val="000000"/>
          <w:lang w:val="hr-HR"/>
        </w:rPr>
        <w:t>-</w:t>
      </w:r>
      <w:r w:rsidR="005B7515">
        <w:rPr>
          <w:color w:val="000000"/>
          <w:lang w:val="hr-HR"/>
        </w:rPr>
        <w:t xml:space="preserve"> </w:t>
      </w:r>
      <w:r w:rsidR="000E77FB">
        <w:rPr>
          <w:color w:val="000000"/>
          <w:lang w:val="hr-HR"/>
        </w:rPr>
        <w:tab/>
      </w:r>
      <w:r w:rsidR="00253CF3" w:rsidRPr="005C52BC">
        <w:rPr>
          <w:color w:val="000000"/>
          <w:lang w:val="hr-HR"/>
        </w:rPr>
        <w:t>ako boravi u inozemstvu pri dolasku u Oružane snage na putu od granice Republike Hrvatske do mjesta u koje se treba javiti nadležnom tijelu, a pri povratku na putu od mjesta u kojem je izvršio vojnu obvezu</w:t>
      </w:r>
      <w:r w:rsidR="00785647" w:rsidRPr="005C52BC">
        <w:rPr>
          <w:color w:val="000000"/>
          <w:lang w:val="hr-HR"/>
        </w:rPr>
        <w:t xml:space="preserve"> do granice Republike Hrvatske.</w:t>
      </w:r>
    </w:p>
    <w:p w:rsidR="00DE5FAD" w:rsidRDefault="00DE5FAD" w:rsidP="00C80D32">
      <w:pPr>
        <w:pStyle w:val="clanak"/>
        <w:spacing w:before="0" w:beforeAutospacing="0" w:after="0" w:afterAutospacing="0"/>
        <w:jc w:val="center"/>
        <w:rPr>
          <w:color w:val="000000"/>
          <w:lang w:val="hr-HR"/>
        </w:rPr>
      </w:pPr>
    </w:p>
    <w:p w:rsidR="00253CF3" w:rsidRDefault="00253CF3" w:rsidP="00C80D32">
      <w:pPr>
        <w:pStyle w:val="clanak"/>
        <w:spacing w:before="0" w:beforeAutospacing="0" w:after="0" w:afterAutospacing="0"/>
        <w:jc w:val="center"/>
        <w:rPr>
          <w:color w:val="000000"/>
          <w:lang w:val="hr-HR"/>
        </w:rPr>
      </w:pPr>
      <w:r w:rsidRPr="005C52BC">
        <w:rPr>
          <w:color w:val="000000"/>
          <w:lang w:val="hr-HR"/>
        </w:rPr>
        <w:t>Članak 21.b</w:t>
      </w:r>
    </w:p>
    <w:p w:rsidR="00DE5FAD" w:rsidRPr="005C52BC" w:rsidRDefault="00DE5FAD" w:rsidP="00C80D32">
      <w:pPr>
        <w:pStyle w:val="clanak"/>
        <w:spacing w:before="0" w:beforeAutospacing="0" w:after="0" w:afterAutospacing="0"/>
        <w:jc w:val="center"/>
        <w:rPr>
          <w:color w:val="000000"/>
          <w:lang w:val="hr-HR"/>
        </w:rPr>
      </w:pPr>
    </w:p>
    <w:p w:rsidR="00253CF3" w:rsidRPr="005C52BC" w:rsidRDefault="00253CF3" w:rsidP="00C80D32">
      <w:pPr>
        <w:pStyle w:val="clanak"/>
        <w:spacing w:before="0" w:beforeAutospacing="0" w:after="0" w:afterAutospacing="0"/>
        <w:jc w:val="both"/>
        <w:rPr>
          <w:color w:val="000000"/>
          <w:lang w:val="hr-HR"/>
        </w:rPr>
      </w:pPr>
      <w:r w:rsidRPr="005C52BC">
        <w:rPr>
          <w:color w:val="000000"/>
          <w:lang w:val="hr-HR"/>
        </w:rPr>
        <w:t xml:space="preserve"> </w:t>
      </w:r>
      <w:r w:rsidR="00DE5FAD">
        <w:rPr>
          <w:color w:val="000000"/>
          <w:lang w:val="hr-HR"/>
        </w:rPr>
        <w:tab/>
      </w:r>
      <w:r w:rsidR="007B636D">
        <w:rPr>
          <w:color w:val="000000"/>
          <w:lang w:val="hr-HR"/>
        </w:rPr>
        <w:tab/>
      </w:r>
      <w:r w:rsidRPr="005C52BC">
        <w:rPr>
          <w:color w:val="000000"/>
          <w:lang w:val="hr-HR"/>
        </w:rPr>
        <w:t xml:space="preserve">(1) </w:t>
      </w:r>
      <w:r w:rsidRPr="005C52BC">
        <w:rPr>
          <w:color w:val="000000"/>
          <w:lang w:val="hr-HR"/>
        </w:rPr>
        <w:tab/>
        <w:t>Državljani Republike Hrvatske uvode se u vojnu evidenciju u kalendarskoj godini u kojoj navršavaju 18 godina života.</w:t>
      </w:r>
    </w:p>
    <w:p w:rsidR="002C4508" w:rsidRPr="005C52BC" w:rsidRDefault="002C4508" w:rsidP="00C80D32">
      <w:pPr>
        <w:pStyle w:val="clanak"/>
        <w:spacing w:before="0" w:beforeAutospacing="0" w:after="0" w:afterAutospacing="0"/>
        <w:jc w:val="both"/>
        <w:rPr>
          <w:color w:val="000000"/>
          <w:lang w:val="hr-HR"/>
        </w:rPr>
      </w:pPr>
    </w:p>
    <w:p w:rsidR="00253CF3" w:rsidRPr="00C444D0" w:rsidRDefault="00DE5FAD" w:rsidP="00C80D32">
      <w:pPr>
        <w:pStyle w:val="clanak"/>
        <w:spacing w:before="0" w:beforeAutospacing="0" w:after="0" w:afterAutospacing="0"/>
        <w:jc w:val="both"/>
        <w:rPr>
          <w:lang w:val="hr-HR"/>
        </w:rPr>
      </w:pPr>
      <w:r>
        <w:rPr>
          <w:color w:val="000000"/>
          <w:lang w:val="hr-HR"/>
        </w:rPr>
        <w:tab/>
      </w:r>
      <w:r w:rsidR="007B636D">
        <w:rPr>
          <w:color w:val="000000"/>
          <w:lang w:val="hr-HR"/>
        </w:rPr>
        <w:tab/>
      </w:r>
      <w:r w:rsidR="00253CF3" w:rsidRPr="005C52BC">
        <w:rPr>
          <w:color w:val="000000"/>
          <w:lang w:val="hr-HR"/>
        </w:rPr>
        <w:t>(2)</w:t>
      </w:r>
      <w:r w:rsidR="00253CF3" w:rsidRPr="005C52BC">
        <w:rPr>
          <w:color w:val="000000"/>
          <w:lang w:val="hr-HR"/>
        </w:rPr>
        <w:tab/>
        <w:t xml:space="preserve"> Državljani Republike Hrvatske koji iz bilo kojih razloga nisu uvedeni u vojnu evidenciju u kalendarskoj godini u kojoj su navršili 18 godina života </w:t>
      </w:r>
      <w:r w:rsidR="00253CF3" w:rsidRPr="00C444D0">
        <w:rPr>
          <w:lang w:val="hr-HR"/>
        </w:rPr>
        <w:t>uvode se u vojnu evidenciju do prestanka vojne obveze</w:t>
      </w:r>
      <w:r w:rsidR="00A56B2A">
        <w:rPr>
          <w:lang w:val="hr-HR"/>
        </w:rPr>
        <w:t xml:space="preserve"> iz član</w:t>
      </w:r>
      <w:r w:rsidR="00C444D0">
        <w:rPr>
          <w:lang w:val="hr-HR"/>
        </w:rPr>
        <w:t>k</w:t>
      </w:r>
      <w:r w:rsidR="00A56B2A">
        <w:rPr>
          <w:lang w:val="hr-HR"/>
        </w:rPr>
        <w:t>a</w:t>
      </w:r>
      <w:r w:rsidR="00E12F4F">
        <w:rPr>
          <w:lang w:val="hr-HR"/>
        </w:rPr>
        <w:t xml:space="preserve"> 20. ovog</w:t>
      </w:r>
      <w:r w:rsidR="00C444D0">
        <w:rPr>
          <w:lang w:val="hr-HR"/>
        </w:rPr>
        <w:t xml:space="preserve"> Zakona</w:t>
      </w:r>
      <w:r w:rsidR="00253CF3" w:rsidRPr="00C444D0">
        <w:rPr>
          <w:lang w:val="hr-HR"/>
        </w:rPr>
        <w:t>.</w:t>
      </w:r>
    </w:p>
    <w:p w:rsidR="002C4508" w:rsidRPr="005C52BC" w:rsidRDefault="002C4508" w:rsidP="00C80D32">
      <w:pPr>
        <w:pStyle w:val="clanak"/>
        <w:spacing w:before="0" w:beforeAutospacing="0" w:after="0" w:afterAutospacing="0"/>
        <w:jc w:val="both"/>
        <w:rPr>
          <w:color w:val="000000"/>
          <w:lang w:val="hr-HR"/>
        </w:rPr>
      </w:pPr>
    </w:p>
    <w:p w:rsidR="00840CC9" w:rsidRDefault="00DE5FAD" w:rsidP="00C80D32">
      <w:pPr>
        <w:pStyle w:val="clanak"/>
        <w:spacing w:before="0" w:beforeAutospacing="0" w:after="0" w:afterAutospacing="0"/>
        <w:jc w:val="both"/>
        <w:rPr>
          <w:color w:val="000000"/>
          <w:lang w:val="hr-HR"/>
        </w:rPr>
      </w:pPr>
      <w:r>
        <w:rPr>
          <w:color w:val="000000"/>
          <w:lang w:val="hr-HR"/>
        </w:rPr>
        <w:tab/>
      </w:r>
      <w:r w:rsidR="007B636D">
        <w:rPr>
          <w:color w:val="000000"/>
          <w:lang w:val="hr-HR"/>
        </w:rPr>
        <w:tab/>
      </w:r>
      <w:r w:rsidR="00253CF3" w:rsidRPr="005C52BC">
        <w:rPr>
          <w:color w:val="000000"/>
          <w:lang w:val="hr-HR"/>
        </w:rPr>
        <w:t xml:space="preserve">(3) </w:t>
      </w:r>
      <w:r w:rsidR="00253CF3" w:rsidRPr="005C52BC">
        <w:rPr>
          <w:color w:val="000000"/>
          <w:lang w:val="hr-HR"/>
        </w:rPr>
        <w:tab/>
        <w:t>Žene vojn</w:t>
      </w:r>
      <w:r w:rsidR="007B68E8">
        <w:rPr>
          <w:color w:val="000000"/>
          <w:lang w:val="hr-HR"/>
        </w:rPr>
        <w:t>i obveznici</w:t>
      </w:r>
      <w:r w:rsidR="00253CF3" w:rsidRPr="005C52BC">
        <w:rPr>
          <w:color w:val="000000"/>
          <w:lang w:val="hr-HR"/>
        </w:rPr>
        <w:t xml:space="preserve"> uvode se u </w:t>
      </w:r>
      <w:r w:rsidR="002C47C1" w:rsidRPr="005C52BC">
        <w:rPr>
          <w:color w:val="000000"/>
          <w:lang w:val="hr-HR"/>
        </w:rPr>
        <w:t xml:space="preserve">vojnu evidenciju kod </w:t>
      </w:r>
      <w:r w:rsidR="00253CF3" w:rsidRPr="005C52BC">
        <w:rPr>
          <w:color w:val="000000"/>
          <w:lang w:val="hr-HR"/>
        </w:rPr>
        <w:t>dra</w:t>
      </w:r>
      <w:r w:rsidR="002C47C1" w:rsidRPr="005C52BC">
        <w:rPr>
          <w:color w:val="000000"/>
          <w:lang w:val="hr-HR"/>
        </w:rPr>
        <w:t>govoljne prijave na temeljno</w:t>
      </w:r>
      <w:r w:rsidR="009039B1">
        <w:rPr>
          <w:color w:val="000000"/>
          <w:lang w:val="hr-HR"/>
        </w:rPr>
        <w:t xml:space="preserve"> vojno osposobljavanje.</w:t>
      </w:r>
    </w:p>
    <w:p w:rsidR="00840CC9" w:rsidRDefault="00840CC9" w:rsidP="00C80D32">
      <w:pPr>
        <w:pStyle w:val="clanak"/>
        <w:spacing w:before="0" w:beforeAutospacing="0" w:after="0" w:afterAutospacing="0"/>
        <w:jc w:val="both"/>
        <w:rPr>
          <w:color w:val="000000"/>
          <w:lang w:val="hr-HR"/>
        </w:rPr>
      </w:pPr>
    </w:p>
    <w:p w:rsidR="00253CF3" w:rsidRPr="005C52BC" w:rsidRDefault="00604540" w:rsidP="00C80D32">
      <w:pPr>
        <w:pStyle w:val="clanak"/>
        <w:spacing w:before="0" w:beforeAutospacing="0" w:after="0" w:afterAutospacing="0"/>
        <w:jc w:val="both"/>
        <w:rPr>
          <w:color w:val="000000"/>
          <w:lang w:val="hr-HR"/>
        </w:rPr>
      </w:pPr>
      <w:r>
        <w:rPr>
          <w:color w:val="000000"/>
          <w:lang w:val="hr-HR"/>
        </w:rPr>
        <w:tab/>
      </w:r>
      <w:r>
        <w:rPr>
          <w:color w:val="000000"/>
          <w:lang w:val="hr-HR"/>
        </w:rPr>
        <w:tab/>
      </w:r>
      <w:r w:rsidR="002C47C1" w:rsidRPr="005C52BC">
        <w:rPr>
          <w:color w:val="000000"/>
          <w:lang w:val="hr-HR"/>
        </w:rPr>
        <w:t>(4</w:t>
      </w:r>
      <w:r w:rsidR="00253CF3" w:rsidRPr="005C52BC">
        <w:rPr>
          <w:color w:val="000000"/>
          <w:lang w:val="hr-HR"/>
        </w:rPr>
        <w:t>)</w:t>
      </w:r>
      <w:r w:rsidR="00253CF3" w:rsidRPr="005C52BC">
        <w:rPr>
          <w:color w:val="000000"/>
          <w:lang w:val="hr-HR"/>
        </w:rPr>
        <w:tab/>
        <w:t>Evidenciju vojnih obveznika vodi:</w:t>
      </w:r>
    </w:p>
    <w:p w:rsidR="00C257D0" w:rsidRPr="005C52BC" w:rsidRDefault="00C257D0" w:rsidP="00C80D32">
      <w:pPr>
        <w:pStyle w:val="clanak"/>
        <w:spacing w:before="0" w:beforeAutospacing="0" w:after="0" w:afterAutospacing="0"/>
        <w:jc w:val="both"/>
        <w:rPr>
          <w:color w:val="000000"/>
          <w:lang w:val="hr-HR"/>
        </w:rPr>
      </w:pPr>
    </w:p>
    <w:p w:rsidR="00CE43A5" w:rsidRPr="00840CC9" w:rsidRDefault="00202F34" w:rsidP="00C80D32">
      <w:pPr>
        <w:pStyle w:val="clanak"/>
        <w:spacing w:before="0" w:beforeAutospacing="0" w:after="0" w:afterAutospacing="0"/>
        <w:jc w:val="both"/>
        <w:rPr>
          <w:lang w:val="hr-HR"/>
        </w:rPr>
      </w:pPr>
      <w:r w:rsidRPr="005C52BC">
        <w:rPr>
          <w:color w:val="000000"/>
          <w:lang w:val="hr-HR"/>
        </w:rPr>
        <w:tab/>
      </w:r>
      <w:r w:rsidR="00DE5FAD">
        <w:rPr>
          <w:color w:val="000000"/>
          <w:lang w:val="hr-HR"/>
        </w:rPr>
        <w:tab/>
      </w:r>
      <w:r w:rsidR="005B7515">
        <w:rPr>
          <w:lang w:val="hr-HR"/>
        </w:rPr>
        <w:t xml:space="preserve">- </w:t>
      </w:r>
      <w:r w:rsidR="000E77FB">
        <w:rPr>
          <w:lang w:val="hr-HR"/>
        </w:rPr>
        <w:tab/>
      </w:r>
      <w:r w:rsidR="00253CF3" w:rsidRPr="00DA13D8">
        <w:rPr>
          <w:lang w:val="hr-HR"/>
        </w:rPr>
        <w:t>područni odjel za poslove obrane za vojne obveznike koji imaju prebivalište na području njegove nadležnosti</w:t>
      </w:r>
    </w:p>
    <w:p w:rsidR="005C693A" w:rsidRPr="00840CC9" w:rsidRDefault="00202F34" w:rsidP="00840CC9">
      <w:pPr>
        <w:pStyle w:val="clanak"/>
        <w:spacing w:before="0" w:beforeAutospacing="0" w:after="0" w:afterAutospacing="0"/>
        <w:jc w:val="both"/>
        <w:rPr>
          <w:lang w:val="hr-HR"/>
        </w:rPr>
      </w:pPr>
      <w:r w:rsidRPr="00803502">
        <w:rPr>
          <w:b/>
          <w:color w:val="FF0000"/>
          <w:lang w:val="hr-HR"/>
        </w:rPr>
        <w:tab/>
      </w:r>
      <w:r w:rsidR="00DE5FAD" w:rsidRPr="00DA13D8">
        <w:rPr>
          <w:lang w:val="hr-HR"/>
        </w:rPr>
        <w:tab/>
      </w:r>
      <w:r w:rsidR="005B7515">
        <w:rPr>
          <w:lang w:val="hr-HR"/>
        </w:rPr>
        <w:t xml:space="preserve">- </w:t>
      </w:r>
      <w:r w:rsidR="000E77FB">
        <w:rPr>
          <w:lang w:val="hr-HR"/>
        </w:rPr>
        <w:tab/>
      </w:r>
      <w:r w:rsidR="00253CF3" w:rsidRPr="00DA13D8">
        <w:rPr>
          <w:lang w:val="hr-HR"/>
        </w:rPr>
        <w:t>ustrojstvena jedinica Ministarstva ob</w:t>
      </w:r>
      <w:r w:rsidR="00DA13D8">
        <w:rPr>
          <w:lang w:val="hr-HR"/>
        </w:rPr>
        <w:t>rane nadležna za vojnu obvezu</w:t>
      </w:r>
      <w:r w:rsidR="00253CF3" w:rsidRPr="00DA13D8">
        <w:rPr>
          <w:lang w:val="hr-HR"/>
        </w:rPr>
        <w:t xml:space="preserve"> za vojne obveznike koji nemaju prebivalište u Republici Hrvatsko</w:t>
      </w:r>
      <w:r w:rsidR="007F7B60" w:rsidRPr="00DA13D8">
        <w:rPr>
          <w:lang w:val="hr-HR"/>
        </w:rPr>
        <w:t>j.</w:t>
      </w:r>
    </w:p>
    <w:p w:rsidR="00253CF3" w:rsidRDefault="00253CF3" w:rsidP="00C80D32">
      <w:pPr>
        <w:pStyle w:val="clanak"/>
        <w:spacing w:before="0" w:beforeAutospacing="0" w:after="0" w:afterAutospacing="0"/>
        <w:jc w:val="center"/>
        <w:rPr>
          <w:color w:val="000000"/>
          <w:lang w:val="hr-HR"/>
        </w:rPr>
      </w:pPr>
      <w:r w:rsidRPr="005C52BC">
        <w:rPr>
          <w:color w:val="000000"/>
          <w:lang w:val="hr-HR"/>
        </w:rPr>
        <w:lastRenderedPageBreak/>
        <w:t>Članak 21.c</w:t>
      </w:r>
    </w:p>
    <w:p w:rsidR="00DE5FAD" w:rsidRPr="005C52BC" w:rsidRDefault="00DE5FAD" w:rsidP="00C80D32">
      <w:pPr>
        <w:pStyle w:val="clanak"/>
        <w:spacing w:before="0" w:beforeAutospacing="0" w:after="0" w:afterAutospacing="0"/>
        <w:jc w:val="center"/>
        <w:rPr>
          <w:color w:val="000000"/>
          <w:lang w:val="hr-HR"/>
        </w:rPr>
      </w:pPr>
    </w:p>
    <w:p w:rsidR="00253CF3" w:rsidRPr="005C52BC" w:rsidRDefault="00253CF3" w:rsidP="00C80D32">
      <w:pPr>
        <w:pStyle w:val="clanak"/>
        <w:spacing w:before="0" w:beforeAutospacing="0" w:after="0" w:afterAutospacing="0"/>
        <w:jc w:val="both"/>
        <w:rPr>
          <w:color w:val="000000"/>
          <w:lang w:val="hr-HR"/>
        </w:rPr>
      </w:pPr>
      <w:r w:rsidRPr="005C52BC">
        <w:rPr>
          <w:color w:val="000000"/>
          <w:lang w:val="hr-HR"/>
        </w:rPr>
        <w:t xml:space="preserve"> </w:t>
      </w:r>
      <w:r w:rsidR="00DE5FAD">
        <w:rPr>
          <w:color w:val="000000"/>
          <w:lang w:val="hr-HR"/>
        </w:rPr>
        <w:tab/>
      </w:r>
      <w:r w:rsidR="007B636D">
        <w:rPr>
          <w:color w:val="000000"/>
          <w:lang w:val="hr-HR"/>
        </w:rPr>
        <w:tab/>
      </w:r>
      <w:r w:rsidRPr="005C52BC">
        <w:rPr>
          <w:color w:val="000000"/>
          <w:lang w:val="hr-HR"/>
        </w:rPr>
        <w:t xml:space="preserve">(1) </w:t>
      </w:r>
      <w:r w:rsidRPr="005C52BC">
        <w:rPr>
          <w:color w:val="000000"/>
          <w:lang w:val="hr-HR"/>
        </w:rPr>
        <w:tab/>
        <w:t>Novak koji boravi u inozemstvu od rođenja ili je s roditeljima otišao boraviti u inozemstvo prije nastanka novačke obveze, dužan je u kalendarskoj godini u kojoj navršava 18 godina života prijaviti se diplomatskoj misiji ili konzularnom uredu Republike Hrvatske</w:t>
      </w:r>
      <w:r w:rsidR="00CE43A5">
        <w:rPr>
          <w:color w:val="000000"/>
          <w:lang w:val="hr-HR"/>
        </w:rPr>
        <w:t xml:space="preserve"> </w:t>
      </w:r>
      <w:r w:rsidR="00CE43A5" w:rsidRPr="005C52BC">
        <w:rPr>
          <w:color w:val="000000"/>
          <w:lang w:val="hr-HR"/>
        </w:rPr>
        <w:t>radi uvođenja u vojnu evidenciju</w:t>
      </w:r>
      <w:r w:rsidRPr="005C52BC">
        <w:rPr>
          <w:color w:val="000000"/>
          <w:lang w:val="hr-HR"/>
        </w:rPr>
        <w:t>.</w:t>
      </w:r>
    </w:p>
    <w:p w:rsidR="002C4508" w:rsidRPr="005C52BC" w:rsidRDefault="002C4508" w:rsidP="00C80D32">
      <w:pPr>
        <w:pStyle w:val="clanak"/>
        <w:spacing w:before="0" w:beforeAutospacing="0" w:after="0" w:afterAutospacing="0"/>
        <w:jc w:val="both"/>
        <w:rPr>
          <w:color w:val="000000"/>
          <w:lang w:val="hr-HR"/>
        </w:rPr>
      </w:pPr>
    </w:p>
    <w:p w:rsidR="00253CF3" w:rsidRPr="005C52BC" w:rsidRDefault="00DE5FAD" w:rsidP="00C80D32">
      <w:pPr>
        <w:pStyle w:val="clanak"/>
        <w:spacing w:before="0" w:beforeAutospacing="0" w:after="0" w:afterAutospacing="0"/>
        <w:jc w:val="both"/>
        <w:rPr>
          <w:color w:val="000000"/>
          <w:lang w:val="hr-HR"/>
        </w:rPr>
      </w:pPr>
      <w:r>
        <w:rPr>
          <w:color w:val="000000"/>
          <w:lang w:val="hr-HR"/>
        </w:rPr>
        <w:tab/>
      </w:r>
      <w:r w:rsidR="007B636D">
        <w:rPr>
          <w:color w:val="000000"/>
          <w:lang w:val="hr-HR"/>
        </w:rPr>
        <w:tab/>
      </w:r>
      <w:r w:rsidR="00253CF3" w:rsidRPr="005C52BC">
        <w:rPr>
          <w:color w:val="000000"/>
          <w:lang w:val="hr-HR"/>
        </w:rPr>
        <w:t>(2)</w:t>
      </w:r>
      <w:r w:rsidR="00253CF3" w:rsidRPr="005C52BC">
        <w:rPr>
          <w:color w:val="000000"/>
          <w:lang w:val="hr-HR"/>
        </w:rPr>
        <w:tab/>
        <w:t xml:space="preserve"> </w:t>
      </w:r>
      <w:r w:rsidR="00253CF3" w:rsidRPr="00C444D0">
        <w:rPr>
          <w:lang w:val="hr-HR"/>
        </w:rPr>
        <w:t>Novak koji boravi u inozemstvu</w:t>
      </w:r>
      <w:r w:rsidR="00202F34" w:rsidRPr="00C719AC">
        <w:rPr>
          <w:color w:val="FF0000"/>
          <w:lang w:val="hr-HR"/>
        </w:rPr>
        <w:t xml:space="preserve"> </w:t>
      </w:r>
      <w:r w:rsidR="00C444D0" w:rsidRPr="00C444D0">
        <w:rPr>
          <w:lang w:val="hr-HR"/>
        </w:rPr>
        <w:t>i</w:t>
      </w:r>
      <w:r w:rsidR="00C444D0">
        <w:rPr>
          <w:color w:val="FF0000"/>
          <w:lang w:val="hr-HR"/>
        </w:rPr>
        <w:t xml:space="preserve"> </w:t>
      </w:r>
      <w:r w:rsidR="00253CF3" w:rsidRPr="005C52BC">
        <w:rPr>
          <w:color w:val="000000"/>
          <w:lang w:val="hr-HR"/>
        </w:rPr>
        <w:t>iz bilo kojeg razloga nije uveden u vojnu evidenciju u Republici Hrvatskoj dužan je prijaviti se nadležnoj diplomatskoj misiji odnosno konzularnom uredu Republike Hrvatske</w:t>
      </w:r>
      <w:r w:rsidR="00C444D0">
        <w:rPr>
          <w:color w:val="000000"/>
          <w:lang w:val="hr-HR"/>
        </w:rPr>
        <w:t xml:space="preserve"> najkasnije </w:t>
      </w:r>
      <w:r w:rsidR="00C444D0" w:rsidRPr="00C444D0">
        <w:rPr>
          <w:lang w:val="hr-HR"/>
        </w:rPr>
        <w:t>do navršenih 29 godina života.</w:t>
      </w:r>
    </w:p>
    <w:p w:rsidR="002C4508" w:rsidRPr="005C52BC" w:rsidRDefault="002C4508" w:rsidP="00C80D32">
      <w:pPr>
        <w:pStyle w:val="clanak"/>
        <w:spacing w:before="0" w:beforeAutospacing="0" w:after="0" w:afterAutospacing="0"/>
        <w:jc w:val="both"/>
        <w:rPr>
          <w:color w:val="000000"/>
          <w:lang w:val="hr-HR"/>
        </w:rPr>
      </w:pPr>
    </w:p>
    <w:p w:rsidR="00253CF3" w:rsidRPr="005C52BC" w:rsidRDefault="00DE5FAD" w:rsidP="00C80D32">
      <w:pPr>
        <w:pStyle w:val="clanak"/>
        <w:spacing w:before="0" w:beforeAutospacing="0" w:after="0" w:afterAutospacing="0"/>
        <w:jc w:val="both"/>
        <w:rPr>
          <w:color w:val="000000"/>
          <w:lang w:val="hr-HR"/>
        </w:rPr>
      </w:pPr>
      <w:r>
        <w:rPr>
          <w:color w:val="000000"/>
          <w:lang w:val="hr-HR"/>
        </w:rPr>
        <w:tab/>
      </w:r>
      <w:r w:rsidR="007B636D">
        <w:rPr>
          <w:color w:val="000000"/>
          <w:lang w:val="hr-HR"/>
        </w:rPr>
        <w:tab/>
      </w:r>
      <w:r w:rsidR="00253CF3" w:rsidRPr="005C52BC">
        <w:rPr>
          <w:color w:val="000000"/>
          <w:lang w:val="hr-HR"/>
        </w:rPr>
        <w:t xml:space="preserve">(3) </w:t>
      </w:r>
      <w:r w:rsidR="00253CF3" w:rsidRPr="005C52BC">
        <w:rPr>
          <w:color w:val="000000"/>
          <w:lang w:val="hr-HR"/>
        </w:rPr>
        <w:tab/>
        <w:t>Za novaka koji je regulirao obvezu vojnog osposobljavanja u inozemstvu, uz prijavu dostavlja se i potvrda nadležnog tijela države u kojoj je regulirao obvezu vojnog osposobljavanja.</w:t>
      </w:r>
    </w:p>
    <w:p w:rsidR="002C4508" w:rsidRPr="005C52BC" w:rsidRDefault="002C4508" w:rsidP="00C80D32">
      <w:pPr>
        <w:pStyle w:val="clanak"/>
        <w:spacing w:before="0" w:beforeAutospacing="0" w:after="0" w:afterAutospacing="0"/>
        <w:jc w:val="both"/>
        <w:rPr>
          <w:color w:val="000000"/>
          <w:lang w:val="hr-HR"/>
        </w:rPr>
      </w:pPr>
    </w:p>
    <w:p w:rsidR="00253CF3" w:rsidRPr="00DA13D8" w:rsidRDefault="00DE5FAD" w:rsidP="00C80D32">
      <w:pPr>
        <w:pStyle w:val="clanak"/>
        <w:spacing w:before="0" w:beforeAutospacing="0" w:after="0" w:afterAutospacing="0"/>
        <w:jc w:val="both"/>
        <w:rPr>
          <w:lang w:val="hr-HR"/>
        </w:rPr>
      </w:pPr>
      <w:r>
        <w:rPr>
          <w:color w:val="000000"/>
          <w:lang w:val="hr-HR"/>
        </w:rPr>
        <w:tab/>
      </w:r>
      <w:r w:rsidR="007B636D">
        <w:rPr>
          <w:color w:val="000000"/>
          <w:lang w:val="hr-HR"/>
        </w:rPr>
        <w:tab/>
      </w:r>
      <w:r w:rsidR="00253CF3" w:rsidRPr="005C52BC">
        <w:rPr>
          <w:color w:val="000000"/>
          <w:lang w:val="hr-HR"/>
        </w:rPr>
        <w:t xml:space="preserve">(4) </w:t>
      </w:r>
      <w:r w:rsidR="00253CF3" w:rsidRPr="005C52BC">
        <w:rPr>
          <w:color w:val="000000"/>
          <w:lang w:val="hr-HR"/>
        </w:rPr>
        <w:tab/>
        <w:t>Diplomatska misija odnosno konzularni ured Republike Hrvatske prijavu i dokumentac</w:t>
      </w:r>
      <w:r w:rsidR="00E12F4F">
        <w:rPr>
          <w:color w:val="000000"/>
          <w:lang w:val="hr-HR"/>
        </w:rPr>
        <w:t>iju iz stavaka 1., 2. i 3. ovog</w:t>
      </w:r>
      <w:r w:rsidR="00253CF3" w:rsidRPr="005C52BC">
        <w:rPr>
          <w:color w:val="000000"/>
          <w:lang w:val="hr-HR"/>
        </w:rPr>
        <w:t xml:space="preserve"> članka dostavlja </w:t>
      </w:r>
      <w:r w:rsidR="00253CF3" w:rsidRPr="00DA13D8">
        <w:rPr>
          <w:lang w:val="hr-HR"/>
        </w:rPr>
        <w:t>ustrojstvenoj jedinici Ministarstva obrane nadležn</w:t>
      </w:r>
      <w:r w:rsidR="00DA13D8">
        <w:rPr>
          <w:lang w:val="hr-HR"/>
        </w:rPr>
        <w:t>oj za vojnu obvezu</w:t>
      </w:r>
      <w:r w:rsidR="00253CF3" w:rsidRPr="00DA13D8">
        <w:rPr>
          <w:lang w:val="hr-HR"/>
        </w:rPr>
        <w:t>.</w:t>
      </w:r>
    </w:p>
    <w:p w:rsidR="00DE5FAD" w:rsidRPr="00DA13D8" w:rsidRDefault="00DE5FAD" w:rsidP="00C80D32">
      <w:pPr>
        <w:pStyle w:val="clanak"/>
        <w:spacing w:before="0" w:beforeAutospacing="0" w:after="0" w:afterAutospacing="0"/>
        <w:jc w:val="both"/>
        <w:rPr>
          <w:lang w:val="hr-HR"/>
        </w:rPr>
      </w:pPr>
    </w:p>
    <w:p w:rsidR="002C4508" w:rsidRDefault="00253CF3" w:rsidP="00C80D32">
      <w:pPr>
        <w:pStyle w:val="clanak"/>
        <w:spacing w:before="0" w:beforeAutospacing="0" w:after="0" w:afterAutospacing="0"/>
        <w:jc w:val="center"/>
        <w:rPr>
          <w:color w:val="000000"/>
          <w:lang w:val="hr-HR"/>
        </w:rPr>
      </w:pPr>
      <w:r w:rsidRPr="005C52BC">
        <w:rPr>
          <w:color w:val="000000"/>
          <w:lang w:val="hr-HR"/>
        </w:rPr>
        <w:t>Članak 21.d</w:t>
      </w:r>
    </w:p>
    <w:p w:rsidR="00DE5FAD" w:rsidRPr="005C52BC" w:rsidRDefault="00DE5FAD" w:rsidP="00C80D32">
      <w:pPr>
        <w:pStyle w:val="clanak"/>
        <w:spacing w:before="0" w:beforeAutospacing="0" w:after="0" w:afterAutospacing="0"/>
        <w:jc w:val="center"/>
        <w:rPr>
          <w:color w:val="000000"/>
          <w:lang w:val="hr-HR"/>
        </w:rPr>
      </w:pPr>
    </w:p>
    <w:p w:rsidR="00253CF3" w:rsidRPr="005C52BC" w:rsidRDefault="00DE5FAD" w:rsidP="00C80D32">
      <w:pPr>
        <w:pStyle w:val="clanak"/>
        <w:spacing w:before="0" w:beforeAutospacing="0" w:after="0" w:afterAutospacing="0"/>
        <w:jc w:val="both"/>
        <w:rPr>
          <w:color w:val="000000"/>
          <w:lang w:val="hr-HR"/>
        </w:rPr>
      </w:pPr>
      <w:r>
        <w:rPr>
          <w:color w:val="000000"/>
          <w:lang w:val="hr-HR"/>
        </w:rPr>
        <w:tab/>
      </w:r>
      <w:r w:rsidR="007B636D">
        <w:rPr>
          <w:color w:val="000000"/>
          <w:lang w:val="hr-HR"/>
        </w:rPr>
        <w:tab/>
      </w:r>
      <w:r w:rsidR="00266BAD" w:rsidRPr="005C52BC">
        <w:rPr>
          <w:color w:val="000000"/>
          <w:lang w:val="hr-HR"/>
        </w:rPr>
        <w:t xml:space="preserve"> (1</w:t>
      </w:r>
      <w:r w:rsidR="00253CF3" w:rsidRPr="005C52BC">
        <w:rPr>
          <w:color w:val="000000"/>
          <w:lang w:val="hr-HR"/>
        </w:rPr>
        <w:t xml:space="preserve">) </w:t>
      </w:r>
      <w:r w:rsidR="00253CF3" w:rsidRPr="005C52BC">
        <w:rPr>
          <w:color w:val="000000"/>
          <w:lang w:val="hr-HR"/>
        </w:rPr>
        <w:tab/>
        <w:t>Evidencija vojnih obveznika vodi se u pravilu u računalno-informacijskom sustavu uz jedinstvenu primjenu elektroničke obrade podataka i na propisanim obrascima.</w:t>
      </w:r>
    </w:p>
    <w:p w:rsidR="002C4508" w:rsidRPr="005C52BC" w:rsidRDefault="002C4508" w:rsidP="00C80D32">
      <w:pPr>
        <w:pStyle w:val="clanak"/>
        <w:spacing w:before="0" w:beforeAutospacing="0" w:after="0" w:afterAutospacing="0"/>
        <w:jc w:val="both"/>
        <w:rPr>
          <w:color w:val="000000"/>
          <w:lang w:val="hr-HR"/>
        </w:rPr>
      </w:pPr>
    </w:p>
    <w:p w:rsidR="00253CF3" w:rsidRPr="005C52BC" w:rsidRDefault="002C4508" w:rsidP="00C80D32">
      <w:pPr>
        <w:pStyle w:val="clanak"/>
        <w:spacing w:before="0" w:beforeAutospacing="0" w:after="0" w:afterAutospacing="0"/>
        <w:jc w:val="both"/>
        <w:rPr>
          <w:color w:val="000000"/>
          <w:lang w:val="hr-HR"/>
        </w:rPr>
      </w:pPr>
      <w:r w:rsidRPr="005C52BC">
        <w:rPr>
          <w:color w:val="000000"/>
          <w:lang w:val="hr-HR"/>
        </w:rPr>
        <w:t xml:space="preserve"> </w:t>
      </w:r>
      <w:r w:rsidR="00DE5FAD">
        <w:rPr>
          <w:color w:val="000000"/>
          <w:lang w:val="hr-HR"/>
        </w:rPr>
        <w:tab/>
      </w:r>
      <w:r w:rsidR="007B636D">
        <w:rPr>
          <w:color w:val="000000"/>
          <w:lang w:val="hr-HR"/>
        </w:rPr>
        <w:tab/>
      </w:r>
      <w:r w:rsidR="00266BAD" w:rsidRPr="005C52BC">
        <w:rPr>
          <w:color w:val="000000"/>
          <w:lang w:val="hr-HR"/>
        </w:rPr>
        <w:t>(2</w:t>
      </w:r>
      <w:r w:rsidR="00033C25" w:rsidRPr="005C52BC">
        <w:rPr>
          <w:color w:val="000000"/>
          <w:lang w:val="hr-HR"/>
        </w:rPr>
        <w:t xml:space="preserve">) </w:t>
      </w:r>
      <w:r w:rsidR="00033C25" w:rsidRPr="005C52BC">
        <w:rPr>
          <w:color w:val="000000"/>
          <w:lang w:val="hr-HR"/>
        </w:rPr>
        <w:tab/>
        <w:t>V</w:t>
      </w:r>
      <w:r w:rsidR="00253CF3" w:rsidRPr="005C52BC">
        <w:rPr>
          <w:color w:val="000000"/>
          <w:lang w:val="hr-HR"/>
        </w:rPr>
        <w:t>ođenje voj</w:t>
      </w:r>
      <w:r w:rsidR="00E12F4F">
        <w:rPr>
          <w:color w:val="000000"/>
          <w:lang w:val="hr-HR"/>
        </w:rPr>
        <w:t>ne evidencije iz stavka 1. ovog</w:t>
      </w:r>
      <w:r w:rsidR="00DA13D8">
        <w:rPr>
          <w:color w:val="000000"/>
          <w:lang w:val="hr-HR"/>
        </w:rPr>
        <w:t xml:space="preserve"> članka uredit</w:t>
      </w:r>
      <w:r w:rsidR="00253CF3" w:rsidRPr="005C52BC">
        <w:rPr>
          <w:color w:val="000000"/>
          <w:lang w:val="hr-HR"/>
        </w:rPr>
        <w:t xml:space="preserve"> će uputom </w:t>
      </w:r>
      <w:r w:rsidR="002735EF" w:rsidRPr="005C52BC">
        <w:rPr>
          <w:color w:val="000000"/>
          <w:lang w:val="hr-HR"/>
        </w:rPr>
        <w:t xml:space="preserve">ustrojstvena jedinica </w:t>
      </w:r>
      <w:r w:rsidR="00253CF3" w:rsidRPr="005C52BC">
        <w:rPr>
          <w:color w:val="000000"/>
          <w:lang w:val="hr-HR"/>
        </w:rPr>
        <w:t xml:space="preserve">Ministarstva obrane </w:t>
      </w:r>
      <w:r w:rsidR="00033C25" w:rsidRPr="005C52BC">
        <w:rPr>
          <w:color w:val="000000"/>
          <w:lang w:val="hr-HR"/>
        </w:rPr>
        <w:t>nadlež</w:t>
      </w:r>
      <w:r w:rsidR="002735EF" w:rsidRPr="005C52BC">
        <w:rPr>
          <w:color w:val="000000"/>
          <w:lang w:val="hr-HR"/>
        </w:rPr>
        <w:t>n</w:t>
      </w:r>
      <w:r w:rsidR="00033C25" w:rsidRPr="005C52BC">
        <w:rPr>
          <w:color w:val="000000"/>
          <w:lang w:val="hr-HR"/>
        </w:rPr>
        <w:t>a</w:t>
      </w:r>
      <w:r w:rsidR="002735EF" w:rsidRPr="005C52BC">
        <w:rPr>
          <w:color w:val="000000"/>
          <w:lang w:val="hr-HR"/>
        </w:rPr>
        <w:t xml:space="preserve"> za </w:t>
      </w:r>
      <w:r w:rsidR="00DA13D8">
        <w:rPr>
          <w:color w:val="000000"/>
          <w:lang w:val="hr-HR"/>
        </w:rPr>
        <w:t>vojnu obvezu</w:t>
      </w:r>
      <w:r w:rsidR="00253CF3" w:rsidRPr="005C52BC">
        <w:rPr>
          <w:color w:val="000000"/>
          <w:lang w:val="hr-HR"/>
        </w:rPr>
        <w:t>.</w:t>
      </w:r>
    </w:p>
    <w:p w:rsidR="002C4508" w:rsidRPr="005C52BC" w:rsidRDefault="002C4508" w:rsidP="00C80D32">
      <w:pPr>
        <w:pStyle w:val="clanak"/>
        <w:spacing w:before="0" w:beforeAutospacing="0" w:after="0" w:afterAutospacing="0"/>
        <w:jc w:val="both"/>
        <w:rPr>
          <w:b/>
          <w:color w:val="000000"/>
          <w:lang w:val="hr-HR"/>
        </w:rPr>
      </w:pPr>
    </w:p>
    <w:p w:rsidR="00253CF3" w:rsidRPr="005C52BC" w:rsidRDefault="00DE5FAD" w:rsidP="00C80D32">
      <w:pPr>
        <w:pStyle w:val="clanak"/>
        <w:spacing w:before="0" w:beforeAutospacing="0" w:after="0" w:afterAutospacing="0"/>
        <w:jc w:val="both"/>
        <w:rPr>
          <w:color w:val="000000"/>
          <w:lang w:val="hr-HR"/>
        </w:rPr>
      </w:pPr>
      <w:r>
        <w:rPr>
          <w:b/>
          <w:color w:val="000000"/>
          <w:lang w:val="hr-HR"/>
        </w:rPr>
        <w:tab/>
      </w:r>
      <w:r w:rsidR="007B636D">
        <w:rPr>
          <w:b/>
          <w:color w:val="000000"/>
          <w:lang w:val="hr-HR"/>
        </w:rPr>
        <w:tab/>
      </w:r>
      <w:r w:rsidR="002C4508" w:rsidRPr="005C52BC">
        <w:rPr>
          <w:b/>
          <w:color w:val="000000"/>
          <w:lang w:val="hr-HR"/>
        </w:rPr>
        <w:t xml:space="preserve"> </w:t>
      </w:r>
      <w:r w:rsidR="00253CF3" w:rsidRPr="005C52BC">
        <w:rPr>
          <w:b/>
          <w:color w:val="000000"/>
          <w:lang w:val="hr-HR"/>
        </w:rPr>
        <w:t>(</w:t>
      </w:r>
      <w:r w:rsidR="00266BAD" w:rsidRPr="005C52BC">
        <w:rPr>
          <w:color w:val="000000"/>
          <w:lang w:val="hr-HR"/>
        </w:rPr>
        <w:t>3</w:t>
      </w:r>
      <w:r w:rsidR="00253CF3" w:rsidRPr="005C52BC">
        <w:rPr>
          <w:color w:val="000000"/>
          <w:lang w:val="hr-HR"/>
        </w:rPr>
        <w:t xml:space="preserve">) </w:t>
      </w:r>
      <w:r w:rsidR="00253CF3" w:rsidRPr="005C52BC">
        <w:rPr>
          <w:color w:val="000000"/>
          <w:lang w:val="hr-HR"/>
        </w:rPr>
        <w:tab/>
        <w:t xml:space="preserve">Vojni obveznik obvezan je nadležni područni odjel za poslove obrane obavijestiti o promjeni podataka u vezi sa </w:t>
      </w:r>
      <w:r w:rsidR="00253CF3" w:rsidRPr="00DA13D8">
        <w:rPr>
          <w:lang w:val="hr-HR"/>
        </w:rPr>
        <w:t>zdravstvenim stanjem, zvanjem i stupnjem obrazovanja, zanimanjem i zaposlenjem</w:t>
      </w:r>
      <w:r w:rsidR="00253CF3" w:rsidRPr="005C52BC">
        <w:rPr>
          <w:color w:val="000000"/>
          <w:lang w:val="hr-HR"/>
        </w:rPr>
        <w:t xml:space="preserve"> te dostaviti dokaz o nastaloj promjeni u roku od 30 dana od nastanka promjene.</w:t>
      </w:r>
    </w:p>
    <w:p w:rsidR="002C4508" w:rsidRPr="005C52BC" w:rsidRDefault="002C4508" w:rsidP="00C80D32">
      <w:pPr>
        <w:pStyle w:val="clanak"/>
        <w:spacing w:before="0" w:beforeAutospacing="0" w:after="0" w:afterAutospacing="0"/>
        <w:jc w:val="both"/>
        <w:rPr>
          <w:color w:val="000000"/>
          <w:lang w:val="hr-HR"/>
        </w:rPr>
      </w:pPr>
      <w:r w:rsidRPr="005C52BC">
        <w:rPr>
          <w:color w:val="000000"/>
          <w:lang w:val="hr-HR"/>
        </w:rPr>
        <w:t xml:space="preserve"> </w:t>
      </w:r>
    </w:p>
    <w:p w:rsidR="00253CF3" w:rsidRPr="005C52BC" w:rsidRDefault="00DE5FAD" w:rsidP="00C80D32">
      <w:pPr>
        <w:pStyle w:val="clanak"/>
        <w:spacing w:before="0" w:beforeAutospacing="0" w:after="0" w:afterAutospacing="0"/>
        <w:jc w:val="both"/>
        <w:rPr>
          <w:color w:val="000000"/>
          <w:lang w:val="hr-HR"/>
        </w:rPr>
      </w:pPr>
      <w:r>
        <w:rPr>
          <w:color w:val="000000"/>
          <w:lang w:val="hr-HR"/>
        </w:rPr>
        <w:tab/>
      </w:r>
      <w:r w:rsidR="007B636D">
        <w:rPr>
          <w:color w:val="000000"/>
          <w:lang w:val="hr-HR"/>
        </w:rPr>
        <w:tab/>
      </w:r>
      <w:r w:rsidR="00266BAD" w:rsidRPr="005C52BC">
        <w:rPr>
          <w:color w:val="000000"/>
          <w:lang w:val="hr-HR"/>
        </w:rPr>
        <w:t>(4</w:t>
      </w:r>
      <w:r w:rsidR="00253CF3" w:rsidRPr="005C52BC">
        <w:rPr>
          <w:color w:val="000000"/>
          <w:lang w:val="hr-HR"/>
        </w:rPr>
        <w:t>)</w:t>
      </w:r>
      <w:r w:rsidR="00253CF3" w:rsidRPr="005C52BC">
        <w:rPr>
          <w:color w:val="000000"/>
          <w:lang w:val="hr-HR"/>
        </w:rPr>
        <w:tab/>
        <w:t xml:space="preserve"> </w:t>
      </w:r>
      <w:r w:rsidR="00033C25" w:rsidRPr="005C52BC">
        <w:rPr>
          <w:color w:val="000000"/>
          <w:lang w:val="hr-HR"/>
        </w:rPr>
        <w:t>P</w:t>
      </w:r>
      <w:r w:rsidR="0041565F">
        <w:rPr>
          <w:color w:val="000000"/>
          <w:lang w:val="hr-HR"/>
        </w:rPr>
        <w:t>rijava promjene</w:t>
      </w:r>
      <w:r w:rsidR="002735EF" w:rsidRPr="005C52BC">
        <w:rPr>
          <w:color w:val="000000"/>
          <w:lang w:val="hr-HR"/>
        </w:rPr>
        <w:t xml:space="preserve"> iz stavka 3</w:t>
      </w:r>
      <w:r w:rsidR="00E12F4F">
        <w:rPr>
          <w:color w:val="000000"/>
          <w:lang w:val="hr-HR"/>
        </w:rPr>
        <w:t>. ovog</w:t>
      </w:r>
      <w:r w:rsidR="00253CF3" w:rsidRPr="005C52BC">
        <w:rPr>
          <w:color w:val="000000"/>
          <w:lang w:val="hr-HR"/>
        </w:rPr>
        <w:t xml:space="preserve"> članka može se dostaviti preporučenom pošiljkom odnosno elektronič</w:t>
      </w:r>
      <w:r w:rsidR="00033C25" w:rsidRPr="005C52BC">
        <w:rPr>
          <w:color w:val="000000"/>
          <w:lang w:val="hr-HR"/>
        </w:rPr>
        <w:t>kim putem nadležnom područnom odjelu za poslove obrane.</w:t>
      </w:r>
    </w:p>
    <w:p w:rsidR="00266BAD" w:rsidRPr="005C52BC" w:rsidRDefault="00266BAD" w:rsidP="00C80D32">
      <w:pPr>
        <w:pStyle w:val="clanak"/>
        <w:spacing w:before="0" w:beforeAutospacing="0" w:after="0" w:afterAutospacing="0"/>
        <w:jc w:val="both"/>
        <w:rPr>
          <w:color w:val="000000"/>
          <w:lang w:val="hr-HR"/>
        </w:rPr>
      </w:pPr>
    </w:p>
    <w:p w:rsidR="00266BAD" w:rsidRPr="005C52BC" w:rsidRDefault="00DE5FAD" w:rsidP="00C80D32">
      <w:pPr>
        <w:pStyle w:val="clanak"/>
        <w:spacing w:before="0" w:beforeAutospacing="0" w:after="0" w:afterAutospacing="0"/>
        <w:jc w:val="both"/>
        <w:rPr>
          <w:color w:val="000000"/>
          <w:lang w:val="hr-HR"/>
        </w:rPr>
      </w:pPr>
      <w:r>
        <w:rPr>
          <w:color w:val="000000"/>
          <w:lang w:val="hr-HR"/>
        </w:rPr>
        <w:tab/>
      </w:r>
      <w:r w:rsidR="007B636D">
        <w:rPr>
          <w:color w:val="000000"/>
          <w:lang w:val="hr-HR"/>
        </w:rPr>
        <w:tab/>
      </w:r>
      <w:r w:rsidR="00266BAD" w:rsidRPr="005C52BC">
        <w:rPr>
          <w:color w:val="000000"/>
          <w:lang w:val="hr-HR"/>
        </w:rPr>
        <w:t>(5)</w:t>
      </w:r>
      <w:r w:rsidR="00266BAD" w:rsidRPr="005C52BC">
        <w:rPr>
          <w:color w:val="000000"/>
          <w:lang w:val="hr-HR"/>
        </w:rPr>
        <w:tab/>
        <w:t>Novak koji se radi uvođenja u vojnu evidenciju prijavi diplomatskoj misiji odnosno konzularnom uredu Republike Hrvatske popunjava prijavu s potrebnim podacima.</w:t>
      </w:r>
    </w:p>
    <w:p w:rsidR="002C4508" w:rsidRPr="005C52BC" w:rsidRDefault="002C4508" w:rsidP="00C80D32">
      <w:pPr>
        <w:pStyle w:val="clanak"/>
        <w:spacing w:before="0" w:beforeAutospacing="0" w:after="0" w:afterAutospacing="0"/>
        <w:jc w:val="both"/>
        <w:rPr>
          <w:color w:val="000000"/>
          <w:lang w:val="hr-HR"/>
        </w:rPr>
      </w:pPr>
    </w:p>
    <w:p w:rsidR="00253CF3" w:rsidRDefault="00DE5FAD" w:rsidP="00C80D32">
      <w:pPr>
        <w:pStyle w:val="clanak"/>
        <w:spacing w:before="0" w:beforeAutospacing="0" w:after="0" w:afterAutospacing="0"/>
        <w:jc w:val="both"/>
        <w:rPr>
          <w:color w:val="000000"/>
          <w:lang w:val="hr-HR"/>
        </w:rPr>
      </w:pPr>
      <w:r>
        <w:rPr>
          <w:color w:val="000000"/>
          <w:lang w:val="hr-HR"/>
        </w:rPr>
        <w:tab/>
      </w:r>
      <w:r w:rsidR="007B636D">
        <w:rPr>
          <w:color w:val="000000"/>
          <w:lang w:val="hr-HR"/>
        </w:rPr>
        <w:tab/>
      </w:r>
      <w:r w:rsidR="00253CF3" w:rsidRPr="005C52BC">
        <w:rPr>
          <w:color w:val="000000"/>
          <w:lang w:val="hr-HR"/>
        </w:rPr>
        <w:t>(6)</w:t>
      </w:r>
      <w:r w:rsidR="00253CF3" w:rsidRPr="005C52BC">
        <w:rPr>
          <w:color w:val="000000"/>
          <w:lang w:val="hr-HR"/>
        </w:rPr>
        <w:tab/>
        <w:t>Ministarstvo obrane putem Ministarstva unutarnjih poslova najmanje jedanput godišnje ažurira evidenciju prebivališta i boravišta vojnih obveznika.</w:t>
      </w:r>
    </w:p>
    <w:p w:rsidR="00683EC7" w:rsidRPr="00DA13D8" w:rsidRDefault="00683EC7" w:rsidP="00C80D32">
      <w:pPr>
        <w:pStyle w:val="clanak"/>
        <w:spacing w:before="0" w:beforeAutospacing="0" w:after="0" w:afterAutospacing="0"/>
        <w:jc w:val="both"/>
        <w:rPr>
          <w:lang w:val="hr-HR"/>
        </w:rPr>
      </w:pPr>
    </w:p>
    <w:p w:rsidR="00683EC7" w:rsidRPr="00DA13D8" w:rsidRDefault="00683EC7" w:rsidP="00C80D32">
      <w:pPr>
        <w:pStyle w:val="clanak"/>
        <w:spacing w:before="0" w:beforeAutospacing="0" w:after="0" w:afterAutospacing="0"/>
        <w:jc w:val="both"/>
        <w:rPr>
          <w:lang w:val="hr-HR"/>
        </w:rPr>
      </w:pPr>
      <w:r w:rsidRPr="00DA13D8">
        <w:rPr>
          <w:lang w:val="hr-HR"/>
        </w:rPr>
        <w:tab/>
      </w:r>
      <w:r w:rsidRPr="00DA13D8">
        <w:rPr>
          <w:lang w:val="hr-HR"/>
        </w:rPr>
        <w:tab/>
        <w:t>(7)</w:t>
      </w:r>
      <w:r w:rsidRPr="00DA13D8">
        <w:t xml:space="preserve"> </w:t>
      </w:r>
      <w:r w:rsidRPr="00DA13D8">
        <w:rPr>
          <w:lang w:val="hr-HR"/>
        </w:rPr>
        <w:tab/>
        <w:t>Ako je novak, ročnik ili pričuvnik pravomoćno osuđen, prvostupanjski sud će prijepis pravomoćne osuđujuće presude dostaviti nadležnom područnom odjelu za poslove obrane u kojem se osuđenik vodi u vojnoj evidenciji.</w:t>
      </w:r>
    </w:p>
    <w:p w:rsidR="00683EC7" w:rsidRDefault="00683EC7" w:rsidP="00C80D32">
      <w:pPr>
        <w:pStyle w:val="clanak"/>
        <w:spacing w:before="0" w:beforeAutospacing="0" w:after="0" w:afterAutospacing="0"/>
        <w:jc w:val="center"/>
        <w:rPr>
          <w:color w:val="000000"/>
          <w:lang w:val="hr-HR"/>
        </w:rPr>
      </w:pPr>
    </w:p>
    <w:p w:rsidR="00253CF3" w:rsidRDefault="00253CF3" w:rsidP="00C80D32">
      <w:pPr>
        <w:pStyle w:val="clanak"/>
        <w:spacing w:before="0" w:beforeAutospacing="0" w:after="0" w:afterAutospacing="0"/>
        <w:jc w:val="center"/>
        <w:rPr>
          <w:color w:val="000000"/>
          <w:lang w:val="hr-HR"/>
        </w:rPr>
      </w:pPr>
      <w:r w:rsidRPr="005C52BC">
        <w:rPr>
          <w:color w:val="000000"/>
          <w:lang w:val="hr-HR"/>
        </w:rPr>
        <w:t>Članak 21.e</w:t>
      </w:r>
    </w:p>
    <w:p w:rsidR="00DE5FAD" w:rsidRPr="005C52BC" w:rsidRDefault="00DE5FAD" w:rsidP="00C80D32">
      <w:pPr>
        <w:pStyle w:val="clanak"/>
        <w:spacing w:before="0" w:beforeAutospacing="0" w:after="0" w:afterAutospacing="0"/>
        <w:jc w:val="center"/>
        <w:rPr>
          <w:color w:val="000000"/>
          <w:lang w:val="hr-HR"/>
        </w:rPr>
      </w:pPr>
    </w:p>
    <w:p w:rsidR="00253CF3" w:rsidRPr="005C52BC" w:rsidRDefault="00253CF3" w:rsidP="00C80D32">
      <w:pPr>
        <w:pStyle w:val="clanak"/>
        <w:spacing w:before="0" w:beforeAutospacing="0" w:after="0" w:afterAutospacing="0"/>
        <w:jc w:val="both"/>
        <w:rPr>
          <w:color w:val="000000"/>
          <w:lang w:val="hr-HR"/>
        </w:rPr>
      </w:pPr>
      <w:r w:rsidRPr="005C52BC">
        <w:rPr>
          <w:color w:val="000000"/>
          <w:lang w:val="hr-HR"/>
        </w:rPr>
        <w:t xml:space="preserve"> </w:t>
      </w:r>
      <w:r w:rsidR="00DE5FAD">
        <w:rPr>
          <w:color w:val="000000"/>
          <w:lang w:val="hr-HR"/>
        </w:rPr>
        <w:tab/>
      </w:r>
      <w:r w:rsidR="007B636D">
        <w:rPr>
          <w:color w:val="000000"/>
          <w:lang w:val="hr-HR"/>
        </w:rPr>
        <w:tab/>
      </w:r>
      <w:r w:rsidRPr="005C52BC">
        <w:rPr>
          <w:color w:val="000000"/>
          <w:lang w:val="hr-HR"/>
        </w:rPr>
        <w:t>(1)</w:t>
      </w:r>
      <w:r w:rsidRPr="005C52BC">
        <w:rPr>
          <w:color w:val="000000"/>
          <w:lang w:val="hr-HR"/>
        </w:rPr>
        <w:tab/>
        <w:t xml:space="preserve"> Pozivanje vojnih obveznika na izvršavanje vojne obveze provode nadležni područni odjeli za poslove obrane pojedinačnim i općim pozivom.</w:t>
      </w:r>
    </w:p>
    <w:p w:rsidR="002C4508" w:rsidRPr="005C52BC" w:rsidRDefault="00253CF3" w:rsidP="00C80D32">
      <w:pPr>
        <w:pStyle w:val="clanak"/>
        <w:spacing w:before="0" w:beforeAutospacing="0" w:after="0" w:afterAutospacing="0"/>
        <w:jc w:val="both"/>
        <w:rPr>
          <w:color w:val="000000"/>
          <w:lang w:val="hr-HR"/>
        </w:rPr>
      </w:pPr>
      <w:r w:rsidRPr="005C52BC">
        <w:rPr>
          <w:color w:val="000000"/>
          <w:lang w:val="hr-HR"/>
        </w:rPr>
        <w:t xml:space="preserve"> </w:t>
      </w:r>
    </w:p>
    <w:p w:rsidR="003F6C45" w:rsidRDefault="00DE5FAD" w:rsidP="00C80D32">
      <w:pPr>
        <w:pStyle w:val="clanak"/>
        <w:spacing w:before="0" w:beforeAutospacing="0" w:after="0" w:afterAutospacing="0"/>
        <w:jc w:val="both"/>
        <w:rPr>
          <w:color w:val="000000"/>
          <w:lang w:val="hr-HR"/>
        </w:rPr>
      </w:pPr>
      <w:r>
        <w:rPr>
          <w:color w:val="000000"/>
          <w:lang w:val="hr-HR"/>
        </w:rPr>
        <w:tab/>
      </w:r>
      <w:r w:rsidR="007B636D">
        <w:rPr>
          <w:color w:val="000000"/>
          <w:lang w:val="hr-HR"/>
        </w:rPr>
        <w:tab/>
      </w:r>
      <w:r w:rsidR="00253CF3" w:rsidRPr="005C52BC">
        <w:rPr>
          <w:color w:val="000000"/>
          <w:lang w:val="hr-HR"/>
        </w:rPr>
        <w:t xml:space="preserve">(2) </w:t>
      </w:r>
      <w:r w:rsidR="00253CF3" w:rsidRPr="005C52BC">
        <w:rPr>
          <w:color w:val="000000"/>
          <w:lang w:val="hr-HR"/>
        </w:rPr>
        <w:tab/>
      </w:r>
      <w:r w:rsidR="00253CF3" w:rsidRPr="00DA13D8">
        <w:rPr>
          <w:lang w:val="hr-HR"/>
        </w:rPr>
        <w:t>Pojedinačni poziv</w:t>
      </w:r>
      <w:r w:rsidR="00253CF3" w:rsidRPr="005C52BC">
        <w:rPr>
          <w:color w:val="000000"/>
          <w:lang w:val="hr-HR"/>
        </w:rPr>
        <w:t xml:space="preserve"> dostavlja se na adresu prebivališta ili boravišta vojnog obveznika i sadrži podatke o mjest</w:t>
      </w:r>
      <w:r w:rsidR="00604540">
        <w:rPr>
          <w:color w:val="000000"/>
          <w:lang w:val="hr-HR"/>
        </w:rPr>
        <w:t>u, vremenu i razlogu pozivanja.</w:t>
      </w:r>
    </w:p>
    <w:p w:rsidR="005B2654" w:rsidRPr="005C52BC" w:rsidRDefault="005B2654" w:rsidP="00C80D32">
      <w:pPr>
        <w:pStyle w:val="clanak"/>
        <w:spacing w:before="0" w:beforeAutospacing="0" w:after="0" w:afterAutospacing="0"/>
        <w:jc w:val="both"/>
        <w:rPr>
          <w:color w:val="000000"/>
          <w:lang w:val="hr-HR"/>
        </w:rPr>
      </w:pPr>
    </w:p>
    <w:p w:rsidR="002C4508" w:rsidRPr="005C52BC" w:rsidRDefault="00DE5FAD" w:rsidP="00C80D32">
      <w:pPr>
        <w:pStyle w:val="clanak"/>
        <w:spacing w:before="0" w:beforeAutospacing="0" w:after="0" w:afterAutospacing="0"/>
        <w:jc w:val="both"/>
        <w:rPr>
          <w:color w:val="000000"/>
          <w:lang w:val="hr-HR"/>
        </w:rPr>
      </w:pPr>
      <w:r>
        <w:rPr>
          <w:color w:val="000000"/>
          <w:lang w:val="hr-HR"/>
        </w:rPr>
        <w:lastRenderedPageBreak/>
        <w:tab/>
      </w:r>
      <w:r w:rsidR="007B636D">
        <w:rPr>
          <w:color w:val="000000"/>
          <w:lang w:val="hr-HR"/>
        </w:rPr>
        <w:tab/>
      </w:r>
      <w:r w:rsidR="00253CF3" w:rsidRPr="005C52BC">
        <w:rPr>
          <w:color w:val="000000"/>
          <w:lang w:val="hr-HR"/>
        </w:rPr>
        <w:t xml:space="preserve">(3) </w:t>
      </w:r>
      <w:r w:rsidR="00253CF3" w:rsidRPr="005C52BC">
        <w:rPr>
          <w:color w:val="000000"/>
          <w:lang w:val="hr-HR"/>
        </w:rPr>
        <w:tab/>
      </w:r>
      <w:r w:rsidR="00253CF3" w:rsidRPr="00DA13D8">
        <w:rPr>
          <w:lang w:val="hr-HR"/>
        </w:rPr>
        <w:t>Opći poziv</w:t>
      </w:r>
      <w:r w:rsidR="00253CF3" w:rsidRPr="005C52BC">
        <w:rPr>
          <w:color w:val="000000"/>
          <w:lang w:val="hr-HR"/>
        </w:rPr>
        <w:t xml:space="preserve"> objavljuje se u sredstvima javnog priopćavanja ili na drugi prikladan način.</w:t>
      </w:r>
    </w:p>
    <w:p w:rsidR="009039B1" w:rsidRPr="005C52BC" w:rsidRDefault="009039B1" w:rsidP="00C80D32">
      <w:pPr>
        <w:pStyle w:val="clanak"/>
        <w:spacing w:before="0" w:beforeAutospacing="0" w:after="0" w:afterAutospacing="0"/>
        <w:jc w:val="both"/>
        <w:rPr>
          <w:color w:val="000000"/>
          <w:lang w:val="hr-HR"/>
        </w:rPr>
      </w:pPr>
    </w:p>
    <w:p w:rsidR="008E3919" w:rsidRPr="005C52BC" w:rsidRDefault="00DE5FAD" w:rsidP="00C80D32">
      <w:pPr>
        <w:pStyle w:val="clanak"/>
        <w:spacing w:before="0" w:beforeAutospacing="0" w:after="0" w:afterAutospacing="0"/>
        <w:jc w:val="both"/>
        <w:rPr>
          <w:color w:val="000000"/>
          <w:lang w:val="hr-HR"/>
        </w:rPr>
      </w:pPr>
      <w:r>
        <w:rPr>
          <w:color w:val="000000"/>
          <w:lang w:val="hr-HR"/>
        </w:rPr>
        <w:tab/>
      </w:r>
      <w:r w:rsidR="007B636D">
        <w:rPr>
          <w:color w:val="000000"/>
          <w:lang w:val="hr-HR"/>
        </w:rPr>
        <w:tab/>
      </w:r>
      <w:r w:rsidR="00033C25" w:rsidRPr="005C52BC">
        <w:rPr>
          <w:color w:val="000000"/>
          <w:lang w:val="hr-HR"/>
        </w:rPr>
        <w:t>(4)</w:t>
      </w:r>
      <w:r w:rsidR="00033C25" w:rsidRPr="005C52BC">
        <w:rPr>
          <w:color w:val="000000"/>
          <w:lang w:val="hr-HR"/>
        </w:rPr>
        <w:tab/>
        <w:t xml:space="preserve"> Pojedinačni poziv, osim poziva za mobilizaciju, dostavlja se vojnom obvezniku u pravilu 30 dana prije početka izvršavanja vojne obveze.</w:t>
      </w:r>
    </w:p>
    <w:p w:rsidR="008E3919" w:rsidRPr="005C52BC" w:rsidRDefault="008E3919" w:rsidP="00C80D32">
      <w:pPr>
        <w:pStyle w:val="clanak"/>
        <w:spacing w:before="0" w:beforeAutospacing="0" w:after="0" w:afterAutospacing="0"/>
        <w:jc w:val="both"/>
        <w:rPr>
          <w:color w:val="000000"/>
          <w:lang w:val="hr-HR"/>
        </w:rPr>
      </w:pPr>
    </w:p>
    <w:p w:rsidR="00253CF3" w:rsidRDefault="00DE5FAD" w:rsidP="00C80D32">
      <w:pPr>
        <w:pStyle w:val="clanak"/>
        <w:spacing w:before="0" w:beforeAutospacing="0" w:after="0" w:afterAutospacing="0"/>
        <w:jc w:val="both"/>
        <w:rPr>
          <w:color w:val="000000"/>
          <w:lang w:val="hr-HR"/>
        </w:rPr>
      </w:pPr>
      <w:r>
        <w:rPr>
          <w:color w:val="000000"/>
          <w:lang w:val="hr-HR"/>
        </w:rPr>
        <w:tab/>
      </w:r>
      <w:r w:rsidR="007B636D">
        <w:rPr>
          <w:color w:val="000000"/>
          <w:lang w:val="hr-HR"/>
        </w:rPr>
        <w:tab/>
      </w:r>
      <w:r w:rsidR="00033C25" w:rsidRPr="005C52BC">
        <w:rPr>
          <w:color w:val="000000"/>
          <w:lang w:val="hr-HR"/>
        </w:rPr>
        <w:t>(5</w:t>
      </w:r>
      <w:r w:rsidR="00253CF3" w:rsidRPr="005C52BC">
        <w:rPr>
          <w:color w:val="000000"/>
          <w:lang w:val="hr-HR"/>
        </w:rPr>
        <w:t xml:space="preserve">) </w:t>
      </w:r>
      <w:r w:rsidR="00253CF3" w:rsidRPr="005C52BC">
        <w:rPr>
          <w:color w:val="000000"/>
          <w:lang w:val="hr-HR"/>
        </w:rPr>
        <w:tab/>
        <w:t>Vojni obveznik kojeg</w:t>
      </w:r>
      <w:r w:rsidR="008C0BA2">
        <w:rPr>
          <w:color w:val="000000"/>
          <w:lang w:val="hr-HR"/>
        </w:rPr>
        <w:t>a</w:t>
      </w:r>
      <w:r w:rsidR="00253CF3" w:rsidRPr="005C52BC">
        <w:rPr>
          <w:color w:val="000000"/>
          <w:lang w:val="hr-HR"/>
        </w:rPr>
        <w:t xml:space="preserve"> nadležni područni odjel za poslove obrane pozove na izvršavanje vojne obveze obvezan je javiti se naznačenom tijelu u mjestu i vremenu navedenim u </w:t>
      </w:r>
      <w:r w:rsidR="00253CF3" w:rsidRPr="005B7515">
        <w:rPr>
          <w:lang w:val="hr-HR"/>
        </w:rPr>
        <w:t>pojedinačnom ili općem</w:t>
      </w:r>
      <w:r w:rsidR="00253CF3" w:rsidRPr="005C52BC">
        <w:rPr>
          <w:color w:val="000000"/>
          <w:lang w:val="hr-HR"/>
        </w:rPr>
        <w:t xml:space="preserve"> pozivu, sa stvarima i ispravama navedenim u pozivu.</w:t>
      </w:r>
    </w:p>
    <w:p w:rsidR="007A733D" w:rsidRDefault="007A733D" w:rsidP="00C80D32">
      <w:pPr>
        <w:pStyle w:val="clanak"/>
        <w:spacing w:before="0" w:beforeAutospacing="0" w:after="0" w:afterAutospacing="0"/>
        <w:jc w:val="both"/>
        <w:rPr>
          <w:color w:val="000000"/>
          <w:lang w:val="hr-HR"/>
        </w:rPr>
      </w:pPr>
    </w:p>
    <w:p w:rsidR="007A733D" w:rsidRPr="007A733D" w:rsidRDefault="007A733D" w:rsidP="00C80D32">
      <w:pPr>
        <w:pStyle w:val="clanak"/>
        <w:spacing w:before="0" w:beforeAutospacing="0" w:after="0" w:afterAutospacing="0"/>
        <w:jc w:val="both"/>
        <w:rPr>
          <w:lang w:val="hr-HR"/>
        </w:rPr>
      </w:pPr>
      <w:r>
        <w:rPr>
          <w:color w:val="FF0000"/>
          <w:lang w:val="hr-HR"/>
        </w:rPr>
        <w:tab/>
      </w:r>
      <w:r w:rsidR="007B636D">
        <w:rPr>
          <w:color w:val="FF0000"/>
          <w:lang w:val="hr-HR"/>
        </w:rPr>
        <w:tab/>
      </w:r>
      <w:r w:rsidR="003B3B22">
        <w:rPr>
          <w:lang w:val="hr-HR"/>
        </w:rPr>
        <w:t>(6</w:t>
      </w:r>
      <w:r w:rsidRPr="007A733D">
        <w:rPr>
          <w:lang w:val="hr-HR"/>
        </w:rPr>
        <w:t xml:space="preserve">) </w:t>
      </w:r>
      <w:r w:rsidRPr="007A733D">
        <w:rPr>
          <w:lang w:val="hr-HR"/>
        </w:rPr>
        <w:tab/>
        <w:t xml:space="preserve">Vojni obveznik </w:t>
      </w:r>
      <w:r w:rsidR="005E2EE2">
        <w:rPr>
          <w:lang w:val="hr-HR"/>
        </w:rPr>
        <w:t>koji je zbog bolesti ili drugog</w:t>
      </w:r>
      <w:r w:rsidRPr="007A733D">
        <w:rPr>
          <w:lang w:val="hr-HR"/>
        </w:rPr>
        <w:t xml:space="preserve"> opravdanog razloga spriječen doći na mjesto i u vrijeme određeno u pojedinačnom pozivu</w:t>
      </w:r>
      <w:r w:rsidR="00E17CE2">
        <w:rPr>
          <w:lang w:val="hr-HR"/>
        </w:rPr>
        <w:t>,</w:t>
      </w:r>
      <w:r w:rsidRPr="007A733D">
        <w:rPr>
          <w:lang w:val="hr-HR"/>
        </w:rPr>
        <w:t xml:space="preserve"> obvezan je odmah nakon primitka poziva o tome obavijestiti područni odjel za poslove obrane koji mu je uputio poziv.</w:t>
      </w:r>
    </w:p>
    <w:p w:rsidR="00DE5FAD" w:rsidRPr="005C52BC" w:rsidRDefault="00DE5FAD" w:rsidP="00C80D32">
      <w:pPr>
        <w:pStyle w:val="clanak"/>
        <w:spacing w:before="0" w:beforeAutospacing="0" w:after="0" w:afterAutospacing="0"/>
        <w:jc w:val="both"/>
        <w:rPr>
          <w:color w:val="000000"/>
          <w:lang w:val="hr-HR"/>
        </w:rPr>
      </w:pPr>
    </w:p>
    <w:p w:rsidR="003105AC" w:rsidRDefault="003105AC" w:rsidP="00C80D32">
      <w:pPr>
        <w:pStyle w:val="clanak"/>
        <w:spacing w:before="0" w:beforeAutospacing="0" w:after="0" w:afterAutospacing="0"/>
        <w:jc w:val="center"/>
        <w:rPr>
          <w:color w:val="000000"/>
          <w:lang w:val="hr-HR"/>
        </w:rPr>
      </w:pPr>
      <w:r w:rsidRPr="005C52BC">
        <w:rPr>
          <w:color w:val="000000"/>
          <w:lang w:val="hr-HR"/>
        </w:rPr>
        <w:t>Članak 21.f</w:t>
      </w:r>
    </w:p>
    <w:p w:rsidR="00DE5FAD" w:rsidRPr="005C52BC" w:rsidRDefault="00DE5FAD" w:rsidP="00C80D32">
      <w:pPr>
        <w:pStyle w:val="clanak"/>
        <w:spacing w:before="0" w:beforeAutospacing="0" w:after="0" w:afterAutospacing="0"/>
        <w:jc w:val="center"/>
        <w:rPr>
          <w:color w:val="000000"/>
          <w:lang w:val="hr-HR"/>
        </w:rPr>
      </w:pPr>
    </w:p>
    <w:p w:rsidR="00253CF3" w:rsidRPr="005C52BC" w:rsidRDefault="00DE5FAD" w:rsidP="00C80D32">
      <w:pPr>
        <w:pStyle w:val="clanak"/>
        <w:spacing w:before="0" w:beforeAutospacing="0" w:after="0" w:afterAutospacing="0"/>
        <w:jc w:val="both"/>
        <w:rPr>
          <w:color w:val="000000"/>
          <w:lang w:val="hr-HR"/>
        </w:rPr>
      </w:pPr>
      <w:r>
        <w:rPr>
          <w:color w:val="000000"/>
          <w:lang w:val="hr-HR"/>
        </w:rPr>
        <w:tab/>
      </w:r>
      <w:r w:rsidR="007B636D">
        <w:rPr>
          <w:color w:val="000000"/>
          <w:lang w:val="hr-HR"/>
        </w:rPr>
        <w:tab/>
      </w:r>
      <w:r w:rsidR="00253CF3" w:rsidRPr="005C52BC">
        <w:rPr>
          <w:color w:val="000000"/>
          <w:lang w:val="hr-HR"/>
        </w:rPr>
        <w:t>Osobu koja je podnijela</w:t>
      </w:r>
      <w:r w:rsidR="00122C46">
        <w:rPr>
          <w:color w:val="000000"/>
          <w:lang w:val="hr-HR"/>
        </w:rPr>
        <w:t xml:space="preserve"> zahtjev za otpust iz hrvatskog</w:t>
      </w:r>
      <w:r w:rsidR="00253CF3" w:rsidRPr="005C52BC">
        <w:rPr>
          <w:color w:val="000000"/>
          <w:lang w:val="hr-HR"/>
        </w:rPr>
        <w:t xml:space="preserve"> državljanstva ne poziva se na izvršavanje vojne obveze </w:t>
      </w:r>
      <w:r w:rsidR="00627040">
        <w:rPr>
          <w:color w:val="000000"/>
          <w:lang w:val="hr-HR"/>
        </w:rPr>
        <w:t>do izvršnosti rješenja kojim se odlučuje o zahtjevu za otpust</w:t>
      </w:r>
      <w:r w:rsidR="00253CF3" w:rsidRPr="005C52BC">
        <w:rPr>
          <w:color w:val="000000"/>
          <w:lang w:val="hr-HR"/>
        </w:rPr>
        <w:t>, osim novaka koji u toj kalendarskoj godini navršava 30 godina života.</w:t>
      </w:r>
    </w:p>
    <w:p w:rsidR="00627040" w:rsidRDefault="00627040" w:rsidP="00C80D32">
      <w:pPr>
        <w:pStyle w:val="clanak"/>
        <w:spacing w:before="0" w:beforeAutospacing="0" w:after="0" w:afterAutospacing="0"/>
        <w:jc w:val="center"/>
        <w:rPr>
          <w:color w:val="000000"/>
          <w:lang w:val="hr-HR"/>
        </w:rPr>
      </w:pPr>
    </w:p>
    <w:p w:rsidR="003105AC" w:rsidRDefault="003105AC" w:rsidP="00C80D32">
      <w:pPr>
        <w:pStyle w:val="clanak"/>
        <w:spacing w:before="0" w:beforeAutospacing="0" w:after="0" w:afterAutospacing="0"/>
        <w:jc w:val="center"/>
        <w:rPr>
          <w:color w:val="000000"/>
          <w:lang w:val="hr-HR"/>
        </w:rPr>
      </w:pPr>
      <w:r w:rsidRPr="005C52BC">
        <w:rPr>
          <w:color w:val="000000"/>
          <w:lang w:val="hr-HR"/>
        </w:rPr>
        <w:t>Članak 21.g</w:t>
      </w:r>
    </w:p>
    <w:p w:rsidR="00DE5FAD" w:rsidRPr="005C52BC" w:rsidRDefault="00DE5FAD" w:rsidP="00C80D32">
      <w:pPr>
        <w:pStyle w:val="clanak"/>
        <w:spacing w:before="0" w:beforeAutospacing="0" w:after="0" w:afterAutospacing="0"/>
        <w:jc w:val="center"/>
        <w:rPr>
          <w:color w:val="000000"/>
          <w:lang w:val="hr-HR"/>
        </w:rPr>
      </w:pPr>
    </w:p>
    <w:p w:rsidR="00253CF3" w:rsidRPr="005C52BC" w:rsidRDefault="003105AC" w:rsidP="00C80D32">
      <w:pPr>
        <w:pStyle w:val="clanak"/>
        <w:spacing w:before="0" w:beforeAutospacing="0" w:after="0" w:afterAutospacing="0"/>
        <w:jc w:val="both"/>
        <w:rPr>
          <w:color w:val="000000"/>
          <w:lang w:val="hr-HR"/>
        </w:rPr>
      </w:pPr>
      <w:r w:rsidRPr="005C52BC">
        <w:rPr>
          <w:color w:val="000000"/>
          <w:lang w:val="hr-HR"/>
        </w:rPr>
        <w:t xml:space="preserve"> </w:t>
      </w:r>
      <w:r w:rsidR="00DE5FAD">
        <w:rPr>
          <w:color w:val="000000"/>
          <w:lang w:val="hr-HR"/>
        </w:rPr>
        <w:tab/>
      </w:r>
      <w:r w:rsidR="007B636D">
        <w:rPr>
          <w:color w:val="000000"/>
          <w:lang w:val="hr-HR"/>
        </w:rPr>
        <w:tab/>
      </w:r>
      <w:r w:rsidR="00253CF3" w:rsidRPr="005C52BC">
        <w:rPr>
          <w:color w:val="000000"/>
          <w:lang w:val="hr-HR"/>
        </w:rPr>
        <w:t xml:space="preserve">(1) </w:t>
      </w:r>
      <w:r w:rsidR="00253CF3" w:rsidRPr="005C52BC">
        <w:rPr>
          <w:color w:val="000000"/>
          <w:lang w:val="hr-HR"/>
        </w:rPr>
        <w:tab/>
        <w:t>Novačka obveza nastaje u kalendarskoj godini u kojoj državljanin Republike Hrvatske navršava 18 godina života i traje do stupanja na temeljno vojno osposobljavanje ili civilnu službu odnosno isteka 30 godina života ili do prestanka vojne o</w:t>
      </w:r>
      <w:r w:rsidR="003430CC">
        <w:rPr>
          <w:color w:val="000000"/>
          <w:lang w:val="hr-HR"/>
        </w:rPr>
        <w:t>bveze u skladu s odredbama ovog</w:t>
      </w:r>
      <w:r w:rsidR="00253CF3" w:rsidRPr="005C52BC">
        <w:rPr>
          <w:color w:val="000000"/>
          <w:lang w:val="hr-HR"/>
        </w:rPr>
        <w:t xml:space="preserve"> Zakona.</w:t>
      </w:r>
    </w:p>
    <w:p w:rsidR="002C4508" w:rsidRPr="005C52BC" w:rsidRDefault="002C4508" w:rsidP="00C80D32">
      <w:pPr>
        <w:pStyle w:val="clanak"/>
        <w:spacing w:before="0" w:beforeAutospacing="0" w:after="0" w:afterAutospacing="0"/>
        <w:jc w:val="both"/>
        <w:rPr>
          <w:color w:val="000000"/>
          <w:lang w:val="hr-HR"/>
        </w:rPr>
      </w:pPr>
    </w:p>
    <w:p w:rsidR="00D412CE" w:rsidRDefault="00DE5FAD" w:rsidP="00C80D32">
      <w:pPr>
        <w:pStyle w:val="clanak"/>
        <w:spacing w:before="0" w:beforeAutospacing="0" w:after="0" w:afterAutospacing="0"/>
        <w:jc w:val="both"/>
        <w:rPr>
          <w:color w:val="000000"/>
          <w:lang w:val="hr-HR"/>
        </w:rPr>
      </w:pPr>
      <w:r>
        <w:rPr>
          <w:color w:val="000000"/>
          <w:lang w:val="hr-HR"/>
        </w:rPr>
        <w:tab/>
      </w:r>
      <w:r w:rsidR="007B636D">
        <w:rPr>
          <w:color w:val="000000"/>
          <w:lang w:val="hr-HR"/>
        </w:rPr>
        <w:tab/>
      </w:r>
      <w:r w:rsidR="00253CF3" w:rsidRPr="005C52BC">
        <w:rPr>
          <w:color w:val="000000"/>
          <w:lang w:val="hr-HR"/>
        </w:rPr>
        <w:t>(2)</w:t>
      </w:r>
      <w:r w:rsidR="00253CF3" w:rsidRPr="005C52BC">
        <w:rPr>
          <w:color w:val="000000"/>
          <w:lang w:val="hr-HR"/>
        </w:rPr>
        <w:tab/>
        <w:t xml:space="preserve"> Za vrijeme novačke obveze novak podliježe uvođenju u vojnu evidenciju, zdravstvenim i drugim pregledima, stupanju na temeljno vojno osposobljavanje odnosno civilnu službu te odazivu</w:t>
      </w:r>
      <w:r w:rsidR="00D412CE" w:rsidRPr="005C52BC">
        <w:rPr>
          <w:color w:val="000000"/>
          <w:lang w:val="hr-HR"/>
        </w:rPr>
        <w:t xml:space="preserve"> na opći ili pojedinačni poziv.</w:t>
      </w:r>
    </w:p>
    <w:p w:rsidR="00683EC7" w:rsidRDefault="00683EC7" w:rsidP="00C80D32">
      <w:pPr>
        <w:pStyle w:val="clanak"/>
        <w:spacing w:before="0" w:beforeAutospacing="0" w:after="0" w:afterAutospacing="0"/>
        <w:jc w:val="center"/>
        <w:rPr>
          <w:color w:val="000000"/>
          <w:lang w:val="hr-HR"/>
        </w:rPr>
      </w:pPr>
    </w:p>
    <w:p w:rsidR="003105AC" w:rsidRDefault="003105AC" w:rsidP="00C80D32">
      <w:pPr>
        <w:pStyle w:val="clanak"/>
        <w:spacing w:before="0" w:beforeAutospacing="0" w:after="0" w:afterAutospacing="0"/>
        <w:jc w:val="center"/>
        <w:rPr>
          <w:color w:val="000000"/>
          <w:lang w:val="hr-HR"/>
        </w:rPr>
      </w:pPr>
      <w:r w:rsidRPr="005C52BC">
        <w:rPr>
          <w:color w:val="000000"/>
          <w:lang w:val="hr-HR"/>
        </w:rPr>
        <w:t>Članak 21.h</w:t>
      </w:r>
    </w:p>
    <w:p w:rsidR="00DE5FAD" w:rsidRPr="005C52BC" w:rsidRDefault="00DE5FAD" w:rsidP="00C80D32">
      <w:pPr>
        <w:pStyle w:val="clanak"/>
        <w:spacing w:before="0" w:beforeAutospacing="0" w:after="0" w:afterAutospacing="0"/>
        <w:jc w:val="center"/>
        <w:rPr>
          <w:color w:val="000000"/>
          <w:lang w:val="hr-HR"/>
        </w:rPr>
      </w:pPr>
    </w:p>
    <w:p w:rsidR="00253CF3" w:rsidRPr="005C52BC" w:rsidRDefault="00DE5FAD" w:rsidP="00C80D32">
      <w:pPr>
        <w:pStyle w:val="clanak"/>
        <w:spacing w:before="0" w:beforeAutospacing="0" w:after="0" w:afterAutospacing="0"/>
        <w:jc w:val="both"/>
        <w:rPr>
          <w:color w:val="000000"/>
          <w:lang w:val="hr-HR"/>
        </w:rPr>
      </w:pPr>
      <w:r>
        <w:rPr>
          <w:color w:val="000000"/>
          <w:lang w:val="hr-HR"/>
        </w:rPr>
        <w:tab/>
      </w:r>
      <w:r w:rsidR="007B636D">
        <w:rPr>
          <w:color w:val="000000"/>
          <w:lang w:val="hr-HR"/>
        </w:rPr>
        <w:tab/>
      </w:r>
      <w:r w:rsidR="003105AC" w:rsidRPr="005C52BC">
        <w:rPr>
          <w:color w:val="000000"/>
          <w:lang w:val="hr-HR"/>
        </w:rPr>
        <w:t xml:space="preserve"> </w:t>
      </w:r>
      <w:r w:rsidR="00253CF3" w:rsidRPr="005C52BC">
        <w:rPr>
          <w:color w:val="000000"/>
          <w:lang w:val="hr-HR"/>
        </w:rPr>
        <w:t xml:space="preserve">(1) </w:t>
      </w:r>
      <w:r w:rsidR="00253CF3" w:rsidRPr="005C52BC">
        <w:rPr>
          <w:color w:val="000000"/>
          <w:lang w:val="hr-HR"/>
        </w:rPr>
        <w:tab/>
        <w:t xml:space="preserve">Nadležni područni odjel za poslove obrane poziva i upućuje novake na zdravstvene i druge preglede na temelju plana zdravstvenih pregleda </w:t>
      </w:r>
      <w:r w:rsidR="00665A46" w:rsidRPr="005C52BC">
        <w:rPr>
          <w:color w:val="000000"/>
          <w:lang w:val="hr-HR"/>
        </w:rPr>
        <w:t xml:space="preserve">koje donosi </w:t>
      </w:r>
      <w:r w:rsidR="00253CF3" w:rsidRPr="005C52BC">
        <w:rPr>
          <w:color w:val="000000"/>
          <w:lang w:val="hr-HR"/>
        </w:rPr>
        <w:t xml:space="preserve">ustrojstvena jedinica Ministarstva obrane </w:t>
      </w:r>
      <w:r w:rsidR="00665A46" w:rsidRPr="005C52BC">
        <w:rPr>
          <w:color w:val="000000"/>
          <w:lang w:val="hr-HR"/>
        </w:rPr>
        <w:t xml:space="preserve">nadležna </w:t>
      </w:r>
      <w:r w:rsidR="00A53D32">
        <w:rPr>
          <w:color w:val="000000"/>
          <w:lang w:val="hr-HR"/>
        </w:rPr>
        <w:t>za vojnu obvezu</w:t>
      </w:r>
      <w:r w:rsidR="00253CF3" w:rsidRPr="005C52BC">
        <w:rPr>
          <w:color w:val="000000"/>
          <w:lang w:val="hr-HR"/>
        </w:rPr>
        <w:t>.</w:t>
      </w:r>
    </w:p>
    <w:p w:rsidR="00604540" w:rsidRPr="005C52BC" w:rsidRDefault="00604540" w:rsidP="00C80D32">
      <w:pPr>
        <w:pStyle w:val="clanak"/>
        <w:spacing w:before="0" w:beforeAutospacing="0" w:after="0" w:afterAutospacing="0"/>
        <w:jc w:val="both"/>
        <w:rPr>
          <w:color w:val="000000"/>
          <w:lang w:val="hr-HR"/>
        </w:rPr>
      </w:pPr>
    </w:p>
    <w:p w:rsidR="003077DB" w:rsidRPr="003077DB" w:rsidRDefault="00DE5FAD" w:rsidP="00C80D32">
      <w:pPr>
        <w:pStyle w:val="clanak"/>
        <w:spacing w:before="0" w:beforeAutospacing="0" w:after="0" w:afterAutospacing="0"/>
        <w:jc w:val="both"/>
        <w:rPr>
          <w:lang w:val="hr-HR"/>
        </w:rPr>
      </w:pPr>
      <w:r>
        <w:rPr>
          <w:color w:val="000000"/>
          <w:lang w:val="hr-HR"/>
        </w:rPr>
        <w:tab/>
      </w:r>
      <w:r w:rsidR="007B636D">
        <w:rPr>
          <w:color w:val="000000"/>
          <w:lang w:val="hr-HR"/>
        </w:rPr>
        <w:tab/>
      </w:r>
      <w:r w:rsidR="00253CF3" w:rsidRPr="005C52BC">
        <w:rPr>
          <w:color w:val="000000"/>
          <w:lang w:val="hr-HR"/>
        </w:rPr>
        <w:t xml:space="preserve">(2) </w:t>
      </w:r>
      <w:r w:rsidR="00253CF3" w:rsidRPr="005C52BC">
        <w:rPr>
          <w:color w:val="000000"/>
          <w:lang w:val="hr-HR"/>
        </w:rPr>
        <w:tab/>
        <w:t xml:space="preserve">Na zdravstvene i druge preglede </w:t>
      </w:r>
      <w:r w:rsidR="00E17CE2">
        <w:rPr>
          <w:color w:val="000000"/>
          <w:lang w:val="hr-HR"/>
        </w:rPr>
        <w:t xml:space="preserve">se </w:t>
      </w:r>
      <w:r w:rsidR="002074A4">
        <w:rPr>
          <w:color w:val="000000"/>
          <w:lang w:val="hr-HR"/>
        </w:rPr>
        <w:t xml:space="preserve">ne upućuju </w:t>
      </w:r>
      <w:r w:rsidR="00253CF3" w:rsidRPr="005C52BC">
        <w:rPr>
          <w:color w:val="000000"/>
          <w:lang w:val="hr-HR"/>
        </w:rPr>
        <w:t xml:space="preserve">novaci </w:t>
      </w:r>
      <w:r w:rsidR="00253CF3" w:rsidRPr="007A733D">
        <w:rPr>
          <w:lang w:val="hr-HR"/>
        </w:rPr>
        <w:t>koji boluju</w:t>
      </w:r>
      <w:r w:rsidR="007A733D" w:rsidRPr="007A733D">
        <w:rPr>
          <w:lang w:val="hr-HR"/>
        </w:rPr>
        <w:t xml:space="preserve"> od neizlječive bolesti, </w:t>
      </w:r>
      <w:r w:rsidR="00253CF3" w:rsidRPr="007A733D">
        <w:rPr>
          <w:lang w:val="hr-HR"/>
        </w:rPr>
        <w:t>imaj</w:t>
      </w:r>
      <w:r w:rsidR="007A733D" w:rsidRPr="007A733D">
        <w:rPr>
          <w:lang w:val="hr-HR"/>
        </w:rPr>
        <w:t xml:space="preserve">u tjelesne mane ili nedostatke odnosno </w:t>
      </w:r>
      <w:r w:rsidR="002C47C1" w:rsidRPr="007A733D">
        <w:rPr>
          <w:lang w:val="hr-HR"/>
        </w:rPr>
        <w:t>nesposobni su za vojnu službu.</w:t>
      </w:r>
    </w:p>
    <w:p w:rsidR="003B3B22" w:rsidRPr="005C52BC" w:rsidRDefault="003B3B22" w:rsidP="00C80D32">
      <w:pPr>
        <w:pStyle w:val="clanak"/>
        <w:spacing w:before="0" w:beforeAutospacing="0" w:after="0" w:afterAutospacing="0"/>
        <w:jc w:val="both"/>
        <w:rPr>
          <w:color w:val="000000"/>
          <w:lang w:val="hr-HR"/>
        </w:rPr>
      </w:pPr>
    </w:p>
    <w:p w:rsidR="00050C2E" w:rsidRDefault="00DE5FAD" w:rsidP="00C80D32">
      <w:pPr>
        <w:pStyle w:val="clanak"/>
        <w:spacing w:before="0" w:beforeAutospacing="0" w:after="0" w:afterAutospacing="0"/>
        <w:jc w:val="both"/>
        <w:rPr>
          <w:color w:val="000000"/>
          <w:lang w:val="hr-HR"/>
        </w:rPr>
      </w:pPr>
      <w:r>
        <w:rPr>
          <w:color w:val="000000"/>
          <w:lang w:val="hr-HR"/>
        </w:rPr>
        <w:tab/>
      </w:r>
      <w:r w:rsidR="007B636D">
        <w:rPr>
          <w:color w:val="000000"/>
          <w:lang w:val="hr-HR"/>
        </w:rPr>
        <w:tab/>
      </w:r>
      <w:r w:rsidR="002C47C1" w:rsidRPr="005C52BC">
        <w:rPr>
          <w:color w:val="000000"/>
          <w:lang w:val="hr-HR"/>
        </w:rPr>
        <w:t>(3</w:t>
      </w:r>
      <w:r w:rsidR="007B636D">
        <w:rPr>
          <w:color w:val="000000"/>
          <w:lang w:val="hr-HR"/>
        </w:rPr>
        <w:t>)</w:t>
      </w:r>
      <w:r w:rsidR="007B636D">
        <w:rPr>
          <w:color w:val="000000"/>
          <w:lang w:val="hr-HR"/>
        </w:rPr>
        <w:tab/>
        <w:t xml:space="preserve">Zdravstveni i </w:t>
      </w:r>
      <w:r w:rsidR="007B636D" w:rsidRPr="00785A5B">
        <w:rPr>
          <w:color w:val="000000"/>
          <w:lang w:val="hr-HR"/>
        </w:rPr>
        <w:t>drugi pregledi</w:t>
      </w:r>
      <w:r w:rsidR="00D412CE" w:rsidRPr="005C52BC">
        <w:rPr>
          <w:color w:val="000000"/>
          <w:lang w:val="hr-HR"/>
        </w:rPr>
        <w:t xml:space="preserve"> vojnih obveznika provode se </w:t>
      </w:r>
      <w:r w:rsidR="00033C25" w:rsidRPr="005C52BC">
        <w:rPr>
          <w:color w:val="000000"/>
          <w:lang w:val="hr-HR"/>
        </w:rPr>
        <w:t xml:space="preserve">u Ministarstvu obrane ili </w:t>
      </w:r>
      <w:r w:rsidR="00D412CE" w:rsidRPr="005C52BC">
        <w:rPr>
          <w:color w:val="000000"/>
          <w:lang w:val="hr-HR"/>
        </w:rPr>
        <w:t xml:space="preserve">u </w:t>
      </w:r>
      <w:r w:rsidR="002C47C1" w:rsidRPr="005C52BC">
        <w:rPr>
          <w:color w:val="000000"/>
          <w:lang w:val="hr-HR"/>
        </w:rPr>
        <w:t xml:space="preserve">ovlaštenim </w:t>
      </w:r>
      <w:r w:rsidR="00D412CE" w:rsidRPr="005C52BC">
        <w:rPr>
          <w:color w:val="000000"/>
          <w:lang w:val="hr-HR"/>
        </w:rPr>
        <w:t xml:space="preserve">zdravstvenim ustanovama </w:t>
      </w:r>
      <w:r w:rsidR="00665A46" w:rsidRPr="005C52BC">
        <w:rPr>
          <w:color w:val="000000"/>
          <w:lang w:val="hr-HR"/>
        </w:rPr>
        <w:t>koje odredi min</w:t>
      </w:r>
      <w:r w:rsidR="00A53D32">
        <w:rPr>
          <w:color w:val="000000"/>
          <w:lang w:val="hr-HR"/>
        </w:rPr>
        <w:t>istar</w:t>
      </w:r>
      <w:r w:rsidR="00033C25" w:rsidRPr="005C52BC">
        <w:rPr>
          <w:color w:val="000000"/>
          <w:lang w:val="hr-HR"/>
        </w:rPr>
        <w:t xml:space="preserve"> nadlež</w:t>
      </w:r>
      <w:r w:rsidR="00261BF9">
        <w:rPr>
          <w:color w:val="000000"/>
          <w:lang w:val="hr-HR"/>
        </w:rPr>
        <w:t>an</w:t>
      </w:r>
      <w:r w:rsidR="00033C25" w:rsidRPr="005C52BC">
        <w:rPr>
          <w:color w:val="000000"/>
          <w:lang w:val="hr-HR"/>
        </w:rPr>
        <w:t xml:space="preserve"> za zdravstvo</w:t>
      </w:r>
      <w:r w:rsidR="00604540">
        <w:rPr>
          <w:color w:val="000000"/>
          <w:lang w:val="hr-HR"/>
        </w:rPr>
        <w:t xml:space="preserve">. </w:t>
      </w:r>
    </w:p>
    <w:p w:rsidR="003077DB" w:rsidRPr="005C52BC" w:rsidRDefault="003077DB" w:rsidP="00C80D32">
      <w:pPr>
        <w:pStyle w:val="clanak"/>
        <w:spacing w:before="0" w:beforeAutospacing="0" w:after="0" w:afterAutospacing="0"/>
        <w:jc w:val="both"/>
        <w:rPr>
          <w:color w:val="000000"/>
          <w:lang w:val="hr-HR"/>
        </w:rPr>
      </w:pPr>
    </w:p>
    <w:p w:rsidR="002C47C1" w:rsidRPr="005C52BC" w:rsidRDefault="00DE5FAD" w:rsidP="00C80D32">
      <w:pPr>
        <w:pStyle w:val="clanak"/>
        <w:spacing w:before="0" w:beforeAutospacing="0" w:after="0" w:afterAutospacing="0"/>
        <w:jc w:val="both"/>
        <w:rPr>
          <w:color w:val="000000"/>
          <w:lang w:val="hr-HR"/>
        </w:rPr>
      </w:pPr>
      <w:r>
        <w:rPr>
          <w:color w:val="000000"/>
          <w:lang w:val="hr-HR"/>
        </w:rPr>
        <w:tab/>
      </w:r>
      <w:r w:rsidR="007B636D">
        <w:rPr>
          <w:color w:val="000000"/>
          <w:lang w:val="hr-HR"/>
        </w:rPr>
        <w:tab/>
      </w:r>
      <w:r w:rsidR="002C47C1" w:rsidRPr="005C52BC">
        <w:rPr>
          <w:color w:val="000000"/>
          <w:lang w:val="hr-HR"/>
        </w:rPr>
        <w:t>(4)</w:t>
      </w:r>
      <w:r w:rsidR="002C47C1" w:rsidRPr="005C52BC">
        <w:rPr>
          <w:color w:val="000000"/>
          <w:lang w:val="hr-HR"/>
        </w:rPr>
        <w:tab/>
      </w:r>
      <w:r w:rsidR="002735EF" w:rsidRPr="005C52BC">
        <w:rPr>
          <w:color w:val="000000"/>
          <w:lang w:val="hr-HR"/>
        </w:rPr>
        <w:t>Ocjena s</w:t>
      </w:r>
      <w:r w:rsidR="002C47C1" w:rsidRPr="005C52BC">
        <w:rPr>
          <w:color w:val="000000"/>
          <w:lang w:val="hr-HR"/>
        </w:rPr>
        <w:t>posobnosti za vojnu službu može biti:</w:t>
      </w:r>
    </w:p>
    <w:p w:rsidR="00C257D0" w:rsidRPr="005C52BC" w:rsidRDefault="00C257D0" w:rsidP="00C80D32">
      <w:pPr>
        <w:pStyle w:val="clanak"/>
        <w:spacing w:before="0" w:beforeAutospacing="0" w:after="0" w:afterAutospacing="0"/>
        <w:jc w:val="both"/>
        <w:rPr>
          <w:color w:val="000000"/>
          <w:lang w:val="hr-HR"/>
        </w:rPr>
      </w:pPr>
    </w:p>
    <w:p w:rsidR="00677411" w:rsidRPr="005C52BC" w:rsidRDefault="00677411" w:rsidP="00C80D32">
      <w:pPr>
        <w:pStyle w:val="clanak"/>
        <w:spacing w:before="0" w:beforeAutospacing="0" w:after="0" w:afterAutospacing="0"/>
        <w:jc w:val="both"/>
        <w:rPr>
          <w:color w:val="000000"/>
          <w:lang w:val="hr-HR"/>
        </w:rPr>
      </w:pPr>
      <w:r w:rsidRPr="005C52BC">
        <w:rPr>
          <w:color w:val="000000"/>
          <w:lang w:val="hr-HR"/>
        </w:rPr>
        <w:tab/>
      </w:r>
      <w:r w:rsidR="00DE5FAD">
        <w:rPr>
          <w:color w:val="000000"/>
          <w:lang w:val="hr-HR"/>
        </w:rPr>
        <w:tab/>
      </w:r>
      <w:r w:rsidR="00261BF9">
        <w:rPr>
          <w:color w:val="000000"/>
          <w:lang w:val="hr-HR"/>
        </w:rPr>
        <w:t xml:space="preserve">-  </w:t>
      </w:r>
      <w:r w:rsidR="000E77FB">
        <w:rPr>
          <w:color w:val="000000"/>
          <w:lang w:val="hr-HR"/>
        </w:rPr>
        <w:tab/>
      </w:r>
      <w:r w:rsidRPr="005C52BC">
        <w:rPr>
          <w:color w:val="000000"/>
          <w:lang w:val="hr-HR"/>
        </w:rPr>
        <w:t>sposoban za vojnu službu</w:t>
      </w:r>
    </w:p>
    <w:p w:rsidR="00C77C38" w:rsidRPr="005C52BC" w:rsidRDefault="00677411" w:rsidP="00C80D32">
      <w:pPr>
        <w:pStyle w:val="clanak"/>
        <w:spacing w:before="0" w:beforeAutospacing="0" w:after="0" w:afterAutospacing="0"/>
        <w:jc w:val="both"/>
        <w:rPr>
          <w:color w:val="000000"/>
          <w:lang w:val="hr-HR"/>
        </w:rPr>
      </w:pPr>
      <w:r w:rsidRPr="005C52BC">
        <w:rPr>
          <w:color w:val="000000"/>
          <w:lang w:val="hr-HR"/>
        </w:rPr>
        <w:tab/>
      </w:r>
      <w:r w:rsidR="00DE5FAD">
        <w:rPr>
          <w:color w:val="000000"/>
          <w:lang w:val="hr-HR"/>
        </w:rPr>
        <w:tab/>
      </w:r>
      <w:r w:rsidR="00261BF9">
        <w:rPr>
          <w:color w:val="000000"/>
          <w:lang w:val="hr-HR"/>
        </w:rPr>
        <w:t xml:space="preserve">- </w:t>
      </w:r>
      <w:r w:rsidR="000E77FB">
        <w:rPr>
          <w:color w:val="000000"/>
          <w:lang w:val="hr-HR"/>
        </w:rPr>
        <w:tab/>
      </w:r>
      <w:r w:rsidR="00261BF9">
        <w:rPr>
          <w:color w:val="000000"/>
          <w:lang w:val="hr-HR"/>
        </w:rPr>
        <w:t xml:space="preserve"> </w:t>
      </w:r>
      <w:r w:rsidR="002C47C1" w:rsidRPr="005C52BC">
        <w:rPr>
          <w:color w:val="000000"/>
          <w:lang w:val="hr-HR"/>
        </w:rPr>
        <w:t>nesposoban za vojnu službu.</w:t>
      </w:r>
    </w:p>
    <w:p w:rsidR="009039B1" w:rsidRPr="005C52BC" w:rsidRDefault="009039B1" w:rsidP="00C80D32">
      <w:pPr>
        <w:pStyle w:val="clanak"/>
        <w:spacing w:before="0" w:beforeAutospacing="0" w:after="0" w:afterAutospacing="0"/>
        <w:jc w:val="both"/>
        <w:rPr>
          <w:color w:val="000000"/>
          <w:lang w:val="hr-HR"/>
        </w:rPr>
      </w:pPr>
    </w:p>
    <w:p w:rsidR="00BE5A5F" w:rsidRDefault="00DE5FAD" w:rsidP="00F43B6C">
      <w:pPr>
        <w:pStyle w:val="clanak"/>
        <w:spacing w:before="0" w:beforeAutospacing="0" w:after="0" w:afterAutospacing="0"/>
        <w:jc w:val="both"/>
        <w:rPr>
          <w:color w:val="000000"/>
          <w:lang w:val="hr-HR"/>
        </w:rPr>
      </w:pPr>
      <w:r>
        <w:rPr>
          <w:color w:val="000000"/>
          <w:lang w:val="hr-HR"/>
        </w:rPr>
        <w:tab/>
      </w:r>
      <w:r w:rsidR="007B636D">
        <w:rPr>
          <w:color w:val="000000"/>
          <w:lang w:val="hr-HR"/>
        </w:rPr>
        <w:tab/>
      </w:r>
      <w:r w:rsidR="00D412CE" w:rsidRPr="005C52BC">
        <w:rPr>
          <w:color w:val="000000"/>
          <w:lang w:val="hr-HR"/>
        </w:rPr>
        <w:t>(5)</w:t>
      </w:r>
      <w:r w:rsidR="00D412CE" w:rsidRPr="005C52BC">
        <w:rPr>
          <w:color w:val="000000"/>
          <w:lang w:val="hr-HR"/>
        </w:rPr>
        <w:tab/>
      </w:r>
      <w:r w:rsidR="00E23873" w:rsidRPr="005C52BC">
        <w:rPr>
          <w:color w:val="000000"/>
          <w:lang w:val="hr-HR"/>
        </w:rPr>
        <w:t xml:space="preserve">Mjerila i postupke za ocjenu zdravstvene sposobnosti </w:t>
      </w:r>
      <w:r w:rsidR="00C800C2">
        <w:rPr>
          <w:color w:val="000000"/>
          <w:lang w:val="hr-HR"/>
        </w:rPr>
        <w:t xml:space="preserve">novaka </w:t>
      </w:r>
      <w:r w:rsidR="00FB5936">
        <w:rPr>
          <w:color w:val="000000"/>
          <w:lang w:val="hr-HR"/>
        </w:rPr>
        <w:t xml:space="preserve">i ročnika </w:t>
      </w:r>
      <w:r w:rsidR="00E23873" w:rsidRPr="005C52BC">
        <w:rPr>
          <w:color w:val="000000"/>
          <w:lang w:val="hr-HR"/>
        </w:rPr>
        <w:t>pravilnikom propisuje m</w:t>
      </w:r>
      <w:r w:rsidR="00D412CE" w:rsidRPr="005C52BC">
        <w:rPr>
          <w:color w:val="000000"/>
          <w:lang w:val="hr-HR"/>
        </w:rPr>
        <w:t>inistar obrane</w:t>
      </w:r>
      <w:r w:rsidR="003B3B22">
        <w:rPr>
          <w:color w:val="000000"/>
          <w:lang w:val="hr-HR"/>
        </w:rPr>
        <w:t xml:space="preserve"> </w:t>
      </w:r>
      <w:r w:rsidR="003B3B22" w:rsidRPr="00EF4D22">
        <w:rPr>
          <w:color w:val="000000"/>
          <w:lang w:val="hr-HR"/>
        </w:rPr>
        <w:t>uz prethodnu suglasnost ministra nadležnog za zdravstvo</w:t>
      </w:r>
      <w:r w:rsidR="00E23873" w:rsidRPr="00EF4D22">
        <w:rPr>
          <w:color w:val="000000"/>
          <w:lang w:val="hr-HR"/>
        </w:rPr>
        <w:t>.</w:t>
      </w:r>
      <w:r w:rsidR="00D412CE" w:rsidRPr="005C52BC">
        <w:rPr>
          <w:color w:val="000000"/>
          <w:lang w:val="hr-HR"/>
        </w:rPr>
        <w:t xml:space="preserve"> </w:t>
      </w:r>
    </w:p>
    <w:p w:rsidR="00683EC7" w:rsidRDefault="00683EC7" w:rsidP="00C80D32">
      <w:pPr>
        <w:pStyle w:val="clanak"/>
        <w:spacing w:before="0" w:beforeAutospacing="0" w:after="0" w:afterAutospacing="0"/>
        <w:jc w:val="center"/>
        <w:rPr>
          <w:color w:val="000000"/>
          <w:lang w:val="hr-HR"/>
        </w:rPr>
      </w:pPr>
    </w:p>
    <w:p w:rsidR="00840CC9" w:rsidRDefault="00840CC9" w:rsidP="00C80D32">
      <w:pPr>
        <w:pStyle w:val="clanak"/>
        <w:spacing w:before="0" w:beforeAutospacing="0" w:after="0" w:afterAutospacing="0"/>
        <w:jc w:val="center"/>
        <w:rPr>
          <w:color w:val="000000"/>
          <w:lang w:val="hr-HR"/>
        </w:rPr>
      </w:pPr>
    </w:p>
    <w:p w:rsidR="00840CC9" w:rsidRDefault="00840CC9" w:rsidP="00C80D32">
      <w:pPr>
        <w:pStyle w:val="clanak"/>
        <w:spacing w:before="0" w:beforeAutospacing="0" w:after="0" w:afterAutospacing="0"/>
        <w:jc w:val="center"/>
        <w:rPr>
          <w:color w:val="000000"/>
          <w:lang w:val="hr-HR"/>
        </w:rPr>
      </w:pPr>
    </w:p>
    <w:p w:rsidR="00C77C38" w:rsidRDefault="003105AC" w:rsidP="00C80D32">
      <w:pPr>
        <w:pStyle w:val="clanak"/>
        <w:spacing w:before="0" w:beforeAutospacing="0" w:after="0" w:afterAutospacing="0"/>
        <w:jc w:val="center"/>
        <w:rPr>
          <w:color w:val="000000"/>
          <w:lang w:val="hr-HR"/>
        </w:rPr>
      </w:pPr>
      <w:r w:rsidRPr="005C52BC">
        <w:rPr>
          <w:color w:val="000000"/>
          <w:lang w:val="hr-HR"/>
        </w:rPr>
        <w:lastRenderedPageBreak/>
        <w:t>Članak 21.</w:t>
      </w:r>
      <w:r w:rsidR="001F751C" w:rsidRPr="005C52BC">
        <w:rPr>
          <w:color w:val="000000"/>
          <w:lang w:val="hr-HR"/>
        </w:rPr>
        <w:t>i</w:t>
      </w:r>
    </w:p>
    <w:p w:rsidR="00DE5FAD" w:rsidRPr="005C52BC" w:rsidRDefault="00DE5FAD" w:rsidP="00C80D32">
      <w:pPr>
        <w:pStyle w:val="clanak"/>
        <w:spacing w:before="0" w:beforeAutospacing="0" w:after="0" w:afterAutospacing="0"/>
        <w:jc w:val="center"/>
        <w:rPr>
          <w:color w:val="000000"/>
          <w:lang w:val="hr-HR"/>
        </w:rPr>
      </w:pPr>
    </w:p>
    <w:p w:rsidR="00253CF3" w:rsidRPr="005C52BC" w:rsidRDefault="00DE5FAD" w:rsidP="00C80D32">
      <w:pPr>
        <w:pStyle w:val="clanak"/>
        <w:spacing w:before="0" w:beforeAutospacing="0" w:after="0" w:afterAutospacing="0"/>
        <w:jc w:val="both"/>
        <w:rPr>
          <w:color w:val="000000"/>
          <w:lang w:val="hr-HR"/>
        </w:rPr>
      </w:pPr>
      <w:r>
        <w:rPr>
          <w:color w:val="000000"/>
          <w:lang w:val="hr-HR"/>
        </w:rPr>
        <w:tab/>
      </w:r>
      <w:r w:rsidR="007B636D">
        <w:rPr>
          <w:color w:val="000000"/>
          <w:lang w:val="hr-HR"/>
        </w:rPr>
        <w:tab/>
      </w:r>
      <w:r w:rsidR="00F34E4E" w:rsidRPr="005C52BC">
        <w:rPr>
          <w:color w:val="000000"/>
          <w:lang w:val="hr-HR"/>
        </w:rPr>
        <w:t>(1</w:t>
      </w:r>
      <w:r w:rsidR="00253CF3" w:rsidRPr="005C52BC">
        <w:rPr>
          <w:color w:val="000000"/>
          <w:lang w:val="hr-HR"/>
        </w:rPr>
        <w:t>)</w:t>
      </w:r>
      <w:r w:rsidR="00253CF3" w:rsidRPr="005C52BC">
        <w:rPr>
          <w:color w:val="000000"/>
          <w:lang w:val="hr-HR"/>
        </w:rPr>
        <w:tab/>
        <w:t xml:space="preserve">Ocjenu sposobnosti </w:t>
      </w:r>
      <w:r w:rsidR="00E17CE2">
        <w:rPr>
          <w:color w:val="000000"/>
          <w:lang w:val="hr-HR"/>
        </w:rPr>
        <w:t xml:space="preserve">novaka za vojnu službu, </w:t>
      </w:r>
      <w:r w:rsidR="002C47C1" w:rsidRPr="005C52BC">
        <w:rPr>
          <w:color w:val="000000"/>
          <w:lang w:val="hr-HR"/>
        </w:rPr>
        <w:t>nadležni područni odjel za poslove obrane</w:t>
      </w:r>
      <w:r w:rsidR="00253CF3" w:rsidRPr="005C52BC">
        <w:rPr>
          <w:color w:val="000000"/>
          <w:lang w:val="hr-HR"/>
        </w:rPr>
        <w:t xml:space="preserve"> upisuje u vojnu iskaznicu i ostale evidencijske dokumente.</w:t>
      </w:r>
    </w:p>
    <w:p w:rsidR="00C77C38" w:rsidRPr="00D41667" w:rsidRDefault="00C77C38" w:rsidP="00C80D32">
      <w:pPr>
        <w:pStyle w:val="clanak"/>
        <w:spacing w:before="0" w:beforeAutospacing="0" w:after="0" w:afterAutospacing="0"/>
        <w:jc w:val="both"/>
        <w:rPr>
          <w:lang w:val="hr-HR"/>
        </w:rPr>
      </w:pPr>
    </w:p>
    <w:p w:rsidR="00253CF3" w:rsidRPr="00D41667" w:rsidRDefault="00DE5FAD" w:rsidP="00C80D32">
      <w:pPr>
        <w:pStyle w:val="clanak"/>
        <w:spacing w:before="0" w:beforeAutospacing="0" w:after="0" w:afterAutospacing="0"/>
        <w:jc w:val="both"/>
        <w:rPr>
          <w:lang w:val="hr-HR"/>
        </w:rPr>
      </w:pPr>
      <w:r w:rsidRPr="00D41667">
        <w:rPr>
          <w:lang w:val="hr-HR"/>
        </w:rPr>
        <w:tab/>
      </w:r>
      <w:r w:rsidR="007B636D">
        <w:rPr>
          <w:lang w:val="hr-HR"/>
        </w:rPr>
        <w:tab/>
      </w:r>
      <w:r w:rsidR="00F34E4E" w:rsidRPr="00D41667">
        <w:rPr>
          <w:lang w:val="hr-HR"/>
        </w:rPr>
        <w:t>(2</w:t>
      </w:r>
      <w:r w:rsidR="00253CF3" w:rsidRPr="00D41667">
        <w:rPr>
          <w:lang w:val="hr-HR"/>
        </w:rPr>
        <w:t xml:space="preserve">) </w:t>
      </w:r>
      <w:r w:rsidR="00253CF3" w:rsidRPr="00D41667">
        <w:rPr>
          <w:lang w:val="hr-HR"/>
        </w:rPr>
        <w:tab/>
        <w:t>Osobu kojoj je prestala vojna obveza jer je ocijenjena nesposobnom za vojnu službu</w:t>
      </w:r>
      <w:r w:rsidR="00E17CE2">
        <w:rPr>
          <w:lang w:val="hr-HR"/>
        </w:rPr>
        <w:t>,</w:t>
      </w:r>
      <w:r w:rsidR="00253CF3" w:rsidRPr="00D41667">
        <w:rPr>
          <w:lang w:val="hr-HR"/>
        </w:rPr>
        <w:t xml:space="preserve"> može se uputiti na revizijski pregled radi provjere sposobnosti za vojnu službu.</w:t>
      </w:r>
    </w:p>
    <w:p w:rsidR="00C77C38" w:rsidRPr="005C52BC" w:rsidRDefault="00C77C38" w:rsidP="00C80D32">
      <w:pPr>
        <w:pStyle w:val="clanak"/>
        <w:spacing w:before="0" w:beforeAutospacing="0" w:after="0" w:afterAutospacing="0"/>
        <w:jc w:val="both"/>
        <w:rPr>
          <w:color w:val="000000"/>
          <w:lang w:val="hr-HR"/>
        </w:rPr>
      </w:pPr>
    </w:p>
    <w:p w:rsidR="00683EC7" w:rsidRDefault="00DE5FAD" w:rsidP="00C94563">
      <w:pPr>
        <w:pStyle w:val="clanak"/>
        <w:spacing w:before="0" w:beforeAutospacing="0" w:after="0" w:afterAutospacing="0"/>
        <w:jc w:val="both"/>
        <w:rPr>
          <w:color w:val="000000"/>
          <w:lang w:val="hr-HR"/>
        </w:rPr>
      </w:pPr>
      <w:r>
        <w:rPr>
          <w:color w:val="000000"/>
          <w:lang w:val="hr-HR"/>
        </w:rPr>
        <w:tab/>
      </w:r>
      <w:r w:rsidR="007B636D">
        <w:rPr>
          <w:color w:val="000000"/>
          <w:lang w:val="hr-HR"/>
        </w:rPr>
        <w:tab/>
      </w:r>
      <w:r w:rsidR="00F34E4E" w:rsidRPr="005C52BC">
        <w:rPr>
          <w:color w:val="000000"/>
          <w:lang w:val="hr-HR"/>
        </w:rPr>
        <w:t>(3</w:t>
      </w:r>
      <w:r w:rsidR="00686CE8">
        <w:rPr>
          <w:color w:val="000000"/>
          <w:lang w:val="hr-HR"/>
        </w:rPr>
        <w:t xml:space="preserve">) </w:t>
      </w:r>
      <w:r w:rsidR="00686CE8">
        <w:rPr>
          <w:color w:val="000000"/>
          <w:lang w:val="hr-HR"/>
        </w:rPr>
        <w:tab/>
        <w:t>Osoba iz stavka 2</w:t>
      </w:r>
      <w:r w:rsidR="001C19B8">
        <w:rPr>
          <w:color w:val="000000"/>
          <w:lang w:val="hr-HR"/>
        </w:rPr>
        <w:t>. ovog</w:t>
      </w:r>
      <w:r w:rsidR="00253CF3" w:rsidRPr="005C52BC">
        <w:rPr>
          <w:color w:val="000000"/>
          <w:lang w:val="hr-HR"/>
        </w:rPr>
        <w:t xml:space="preserve"> članka koja na revizijskom pregledu bude ocijenjena sposobnom za vojnu službu</w:t>
      </w:r>
      <w:r w:rsidR="00E17CE2">
        <w:rPr>
          <w:color w:val="000000"/>
          <w:lang w:val="hr-HR"/>
        </w:rPr>
        <w:t>,</w:t>
      </w:r>
      <w:r w:rsidR="00253CF3" w:rsidRPr="005C52BC">
        <w:rPr>
          <w:color w:val="000000"/>
          <w:lang w:val="hr-HR"/>
        </w:rPr>
        <w:t xml:space="preserve"> </w:t>
      </w:r>
      <w:r w:rsidR="00E23873" w:rsidRPr="005C52BC">
        <w:rPr>
          <w:color w:val="000000"/>
          <w:lang w:val="hr-HR"/>
        </w:rPr>
        <w:t>podliježe temeljnom vojnom osposobljavanju</w:t>
      </w:r>
      <w:r w:rsidR="00253CF3" w:rsidRPr="005C52BC">
        <w:rPr>
          <w:color w:val="000000"/>
          <w:lang w:val="hr-HR"/>
        </w:rPr>
        <w:t xml:space="preserve"> do navršenih 30 godina života</w:t>
      </w:r>
      <w:r w:rsidR="00AF3F13">
        <w:rPr>
          <w:color w:val="000000"/>
          <w:lang w:val="hr-HR"/>
        </w:rPr>
        <w:t>,</w:t>
      </w:r>
      <w:r w:rsidR="00253CF3" w:rsidRPr="005C52BC">
        <w:rPr>
          <w:color w:val="000000"/>
          <w:lang w:val="hr-HR"/>
        </w:rPr>
        <w:t xml:space="preserve"> odnosno obvezi služenja u pričuvnom sastavu ako je starija od 30 </w:t>
      </w:r>
      <w:r w:rsidR="00840CC9">
        <w:rPr>
          <w:color w:val="000000"/>
          <w:lang w:val="hr-HR"/>
        </w:rPr>
        <w:t>godina života.</w:t>
      </w:r>
    </w:p>
    <w:p w:rsidR="00683EC7" w:rsidRDefault="00683EC7" w:rsidP="00683EC7">
      <w:pPr>
        <w:pStyle w:val="clanak"/>
        <w:spacing w:before="0" w:beforeAutospacing="0" w:after="0" w:afterAutospacing="0"/>
        <w:jc w:val="center"/>
        <w:rPr>
          <w:color w:val="000000"/>
          <w:lang w:val="hr-HR"/>
        </w:rPr>
      </w:pPr>
      <w:r w:rsidRPr="005C52BC">
        <w:rPr>
          <w:color w:val="000000"/>
          <w:lang w:val="hr-HR"/>
        </w:rPr>
        <w:t>Članak 21.j</w:t>
      </w:r>
    </w:p>
    <w:p w:rsidR="00683EC7" w:rsidRPr="005C52BC" w:rsidRDefault="00683EC7" w:rsidP="00683EC7">
      <w:pPr>
        <w:pStyle w:val="clanak"/>
        <w:spacing w:before="0" w:beforeAutospacing="0" w:after="0" w:afterAutospacing="0"/>
        <w:jc w:val="center"/>
        <w:rPr>
          <w:color w:val="000000"/>
          <w:lang w:val="hr-HR"/>
        </w:rPr>
      </w:pPr>
    </w:p>
    <w:p w:rsidR="00683EC7" w:rsidRPr="000E77FB" w:rsidRDefault="00683EC7" w:rsidP="00683EC7">
      <w:pPr>
        <w:pStyle w:val="clanak"/>
        <w:spacing w:before="0" w:beforeAutospacing="0" w:after="0" w:afterAutospacing="0"/>
        <w:jc w:val="both"/>
        <w:rPr>
          <w:lang w:val="hr-HR"/>
        </w:rPr>
      </w:pPr>
      <w:r>
        <w:rPr>
          <w:color w:val="000000"/>
          <w:lang w:val="hr-HR"/>
        </w:rPr>
        <w:tab/>
      </w:r>
      <w:r>
        <w:rPr>
          <w:color w:val="000000"/>
          <w:lang w:val="hr-HR"/>
        </w:rPr>
        <w:tab/>
      </w:r>
      <w:r w:rsidRPr="00683EC7">
        <w:rPr>
          <w:b/>
          <w:color w:val="FF0000"/>
          <w:lang w:val="hr-HR"/>
        </w:rPr>
        <w:t xml:space="preserve"> </w:t>
      </w:r>
      <w:r w:rsidRPr="000E77FB">
        <w:rPr>
          <w:lang w:val="hr-HR"/>
        </w:rPr>
        <w:t xml:space="preserve">(1) </w:t>
      </w:r>
      <w:r w:rsidRPr="000E77FB">
        <w:rPr>
          <w:lang w:val="hr-HR"/>
        </w:rPr>
        <w:tab/>
        <w:t>Na temeljno vojno osposobljavanje ne upućuje se novak:</w:t>
      </w:r>
    </w:p>
    <w:p w:rsidR="00683EC7" w:rsidRPr="000E77FB" w:rsidRDefault="00683EC7" w:rsidP="00683EC7">
      <w:pPr>
        <w:pStyle w:val="clanak"/>
        <w:tabs>
          <w:tab w:val="left" w:pos="6420"/>
        </w:tabs>
        <w:spacing w:before="0" w:beforeAutospacing="0" w:after="0" w:afterAutospacing="0"/>
        <w:jc w:val="both"/>
        <w:rPr>
          <w:lang w:val="hr-HR"/>
        </w:rPr>
      </w:pPr>
      <w:r w:rsidRPr="000E77FB">
        <w:rPr>
          <w:lang w:val="hr-HR"/>
        </w:rPr>
        <w:tab/>
      </w:r>
    </w:p>
    <w:p w:rsidR="00683EC7" w:rsidRPr="000E77FB" w:rsidRDefault="000E77FB" w:rsidP="00683EC7">
      <w:pPr>
        <w:pStyle w:val="clanak"/>
        <w:spacing w:before="0" w:beforeAutospacing="0" w:after="0" w:afterAutospacing="0"/>
        <w:jc w:val="both"/>
        <w:rPr>
          <w:lang w:val="hr-HR"/>
        </w:rPr>
      </w:pPr>
      <w:r>
        <w:rPr>
          <w:lang w:val="hr-HR"/>
        </w:rPr>
        <w:tab/>
      </w:r>
      <w:r>
        <w:rPr>
          <w:lang w:val="hr-HR"/>
        </w:rPr>
        <w:tab/>
        <w:t xml:space="preserve">- </w:t>
      </w:r>
      <w:r>
        <w:rPr>
          <w:lang w:val="hr-HR"/>
        </w:rPr>
        <w:tab/>
      </w:r>
      <w:r w:rsidR="00683EC7" w:rsidRPr="000E77FB">
        <w:rPr>
          <w:lang w:val="hr-HR"/>
        </w:rPr>
        <w:t>koji je pravomoćno osuđen na kaznu maloljetničko</w:t>
      </w:r>
      <w:r w:rsidR="008263D4">
        <w:rPr>
          <w:lang w:val="hr-HR"/>
        </w:rPr>
        <w:t xml:space="preserve">g zatvora ili na kaznu zatvora </w:t>
      </w:r>
      <w:r w:rsidR="00683EC7" w:rsidRPr="000E77FB">
        <w:rPr>
          <w:lang w:val="hr-HR"/>
        </w:rPr>
        <w:t>koja nije zamijenjena uvjetnom osudom ili radom za opće dobro</w:t>
      </w:r>
    </w:p>
    <w:p w:rsidR="00683EC7" w:rsidRPr="000E77FB" w:rsidRDefault="000E77FB" w:rsidP="00683EC7">
      <w:pPr>
        <w:pStyle w:val="clanak"/>
        <w:spacing w:before="0" w:beforeAutospacing="0" w:after="0" w:afterAutospacing="0"/>
        <w:jc w:val="both"/>
        <w:rPr>
          <w:lang w:val="hr-HR"/>
        </w:rPr>
      </w:pPr>
      <w:r>
        <w:rPr>
          <w:lang w:val="hr-HR"/>
        </w:rPr>
        <w:tab/>
      </w:r>
      <w:r>
        <w:rPr>
          <w:lang w:val="hr-HR"/>
        </w:rPr>
        <w:tab/>
        <w:t xml:space="preserve">- </w:t>
      </w:r>
      <w:r>
        <w:rPr>
          <w:lang w:val="hr-HR"/>
        </w:rPr>
        <w:tab/>
      </w:r>
      <w:r w:rsidR="002B67D0">
        <w:rPr>
          <w:lang w:val="hr-HR"/>
        </w:rPr>
        <w:t>kojem</w:t>
      </w:r>
      <w:r w:rsidR="00683EC7" w:rsidRPr="000E77FB">
        <w:rPr>
          <w:lang w:val="hr-HR"/>
        </w:rPr>
        <w:t xml:space="preserve"> je izrečena mjera obveznog psihijatrijskog liječenja ili obveznog liječenja od ovisnosti i prisilnog smještaja u zdravstvenoj ustanovi</w:t>
      </w:r>
    </w:p>
    <w:p w:rsidR="00683EC7" w:rsidRPr="000E77FB" w:rsidRDefault="000E77FB" w:rsidP="00683EC7">
      <w:pPr>
        <w:pStyle w:val="clanak"/>
        <w:spacing w:before="0" w:beforeAutospacing="0" w:after="0" w:afterAutospacing="0"/>
        <w:jc w:val="both"/>
        <w:rPr>
          <w:lang w:val="hr-HR"/>
        </w:rPr>
      </w:pPr>
      <w:r>
        <w:rPr>
          <w:lang w:val="hr-HR"/>
        </w:rPr>
        <w:tab/>
      </w:r>
      <w:r>
        <w:rPr>
          <w:lang w:val="hr-HR"/>
        </w:rPr>
        <w:tab/>
        <w:t xml:space="preserve">- </w:t>
      </w:r>
      <w:r>
        <w:rPr>
          <w:lang w:val="hr-HR"/>
        </w:rPr>
        <w:tab/>
      </w:r>
      <w:r w:rsidR="002B67D0">
        <w:rPr>
          <w:lang w:val="hr-HR"/>
        </w:rPr>
        <w:t>protiv kojeg</w:t>
      </w:r>
      <w:r w:rsidR="00683EC7" w:rsidRPr="000E77FB">
        <w:rPr>
          <w:lang w:val="hr-HR"/>
        </w:rPr>
        <w:t xml:space="preserve"> je pokrenut kazneni postupak zbog kaznenog djela za koje se goni po službenoj dužnosti.</w:t>
      </w:r>
    </w:p>
    <w:p w:rsidR="00683EC7" w:rsidRPr="000E77FB" w:rsidRDefault="00683EC7" w:rsidP="00683EC7">
      <w:pPr>
        <w:pStyle w:val="clanak"/>
        <w:spacing w:before="0" w:beforeAutospacing="0" w:after="0" w:afterAutospacing="0"/>
        <w:jc w:val="both"/>
        <w:rPr>
          <w:lang w:val="hr-HR"/>
        </w:rPr>
      </w:pPr>
    </w:p>
    <w:p w:rsidR="00683EC7" w:rsidRPr="00840CC9" w:rsidRDefault="00683EC7" w:rsidP="00C94563">
      <w:pPr>
        <w:pStyle w:val="clanak"/>
        <w:spacing w:before="0" w:beforeAutospacing="0" w:after="0" w:afterAutospacing="0"/>
        <w:jc w:val="both"/>
        <w:rPr>
          <w:lang w:val="hr-HR"/>
        </w:rPr>
      </w:pPr>
      <w:r w:rsidRPr="000E77FB">
        <w:rPr>
          <w:lang w:val="hr-HR"/>
        </w:rPr>
        <w:tab/>
      </w:r>
      <w:r w:rsidRPr="000E77FB">
        <w:rPr>
          <w:lang w:val="hr-HR"/>
        </w:rPr>
        <w:tab/>
        <w:t>(2)</w:t>
      </w:r>
      <w:r w:rsidRPr="000E77FB">
        <w:rPr>
          <w:lang w:val="hr-HR"/>
        </w:rPr>
        <w:tab/>
        <w:t xml:space="preserve"> Novak iz stavka 1. ovog članka, upućuje se na temeljno vojno osposobljavanje nakon izdržane kazne zatvora, nakon uvjetnog puštanja, nakon obustave odgojne ili sigurnosne mjere, odnosno nakon pravomoćno okončanog kaznenog postupka, a najkasnije do navršenih 30 godina ž</w:t>
      </w:r>
      <w:r w:rsidR="00840CC9">
        <w:rPr>
          <w:lang w:val="hr-HR"/>
        </w:rPr>
        <w:t>ivota.</w:t>
      </w:r>
    </w:p>
    <w:p w:rsidR="003105AC" w:rsidRDefault="003105AC" w:rsidP="00C80D32">
      <w:pPr>
        <w:pStyle w:val="clanak"/>
        <w:spacing w:before="0" w:beforeAutospacing="0" w:after="0" w:afterAutospacing="0"/>
        <w:jc w:val="center"/>
        <w:rPr>
          <w:color w:val="000000"/>
          <w:lang w:val="hr-HR"/>
        </w:rPr>
      </w:pPr>
      <w:r w:rsidRPr="005C52BC">
        <w:rPr>
          <w:color w:val="000000"/>
          <w:lang w:val="hr-HR"/>
        </w:rPr>
        <w:t>Članak 21.</w:t>
      </w:r>
      <w:r w:rsidR="001F751C" w:rsidRPr="005C52BC">
        <w:rPr>
          <w:color w:val="000000"/>
          <w:lang w:val="hr-HR"/>
        </w:rPr>
        <w:t>k</w:t>
      </w:r>
    </w:p>
    <w:p w:rsidR="00DE5FAD" w:rsidRPr="005C52BC" w:rsidRDefault="00DE5FAD" w:rsidP="00C80D32">
      <w:pPr>
        <w:pStyle w:val="clanak"/>
        <w:spacing w:before="0" w:beforeAutospacing="0" w:after="0" w:afterAutospacing="0"/>
        <w:jc w:val="center"/>
        <w:rPr>
          <w:color w:val="000000"/>
          <w:lang w:val="hr-HR"/>
        </w:rPr>
      </w:pPr>
    </w:p>
    <w:p w:rsidR="00253CF3" w:rsidRPr="005C52BC" w:rsidRDefault="003105AC" w:rsidP="00C80D32">
      <w:pPr>
        <w:pStyle w:val="clanak"/>
        <w:spacing w:before="0" w:beforeAutospacing="0" w:after="0" w:afterAutospacing="0"/>
        <w:jc w:val="both"/>
        <w:rPr>
          <w:color w:val="000000"/>
          <w:lang w:val="hr-HR"/>
        </w:rPr>
      </w:pPr>
      <w:r w:rsidRPr="005C52BC">
        <w:rPr>
          <w:b/>
          <w:color w:val="000000"/>
          <w:lang w:val="hr-HR"/>
        </w:rPr>
        <w:t xml:space="preserve"> </w:t>
      </w:r>
      <w:r w:rsidR="00DE5FAD">
        <w:rPr>
          <w:b/>
          <w:color w:val="000000"/>
          <w:lang w:val="hr-HR"/>
        </w:rPr>
        <w:tab/>
      </w:r>
      <w:r w:rsidR="007B636D">
        <w:rPr>
          <w:b/>
          <w:color w:val="000000"/>
          <w:lang w:val="hr-HR"/>
        </w:rPr>
        <w:tab/>
      </w:r>
      <w:r w:rsidR="00253CF3" w:rsidRPr="00215B5D">
        <w:rPr>
          <w:color w:val="000000"/>
          <w:lang w:val="hr-HR"/>
        </w:rPr>
        <w:t>(1)</w:t>
      </w:r>
      <w:r w:rsidR="000141B1">
        <w:rPr>
          <w:color w:val="000000"/>
          <w:lang w:val="hr-HR"/>
        </w:rPr>
        <w:t xml:space="preserve"> </w:t>
      </w:r>
      <w:r w:rsidR="000141B1">
        <w:rPr>
          <w:color w:val="000000"/>
          <w:lang w:val="hr-HR"/>
        </w:rPr>
        <w:tab/>
        <w:t>Obveze temeljnog</w:t>
      </w:r>
      <w:r w:rsidR="00253CF3" w:rsidRPr="005C52BC">
        <w:rPr>
          <w:color w:val="000000"/>
          <w:lang w:val="hr-HR"/>
        </w:rPr>
        <w:t xml:space="preserve"> vojnog osposobljavanja oslobađa se novak:</w:t>
      </w:r>
    </w:p>
    <w:p w:rsidR="00C257D0" w:rsidRPr="005C52BC" w:rsidRDefault="00C257D0" w:rsidP="00C80D32">
      <w:pPr>
        <w:pStyle w:val="clanak"/>
        <w:spacing w:before="0" w:beforeAutospacing="0" w:after="0" w:afterAutospacing="0"/>
        <w:jc w:val="both"/>
        <w:rPr>
          <w:color w:val="000000"/>
          <w:lang w:val="hr-HR"/>
        </w:rPr>
      </w:pPr>
    </w:p>
    <w:p w:rsidR="00677411" w:rsidRPr="005C52BC" w:rsidRDefault="00677411" w:rsidP="00C80D32">
      <w:pPr>
        <w:pStyle w:val="clanak"/>
        <w:spacing w:before="0" w:beforeAutospacing="0" w:after="0" w:afterAutospacing="0"/>
        <w:jc w:val="both"/>
        <w:rPr>
          <w:color w:val="000000"/>
          <w:lang w:val="hr-HR"/>
        </w:rPr>
      </w:pPr>
      <w:r w:rsidRPr="005C52BC">
        <w:rPr>
          <w:color w:val="000000"/>
          <w:lang w:val="hr-HR"/>
        </w:rPr>
        <w:tab/>
      </w:r>
      <w:r w:rsidR="00DE5FAD">
        <w:rPr>
          <w:color w:val="000000"/>
          <w:lang w:val="hr-HR"/>
        </w:rPr>
        <w:tab/>
      </w:r>
      <w:r w:rsidRPr="005C52BC">
        <w:rPr>
          <w:color w:val="000000"/>
          <w:lang w:val="hr-HR"/>
        </w:rPr>
        <w:t>-</w:t>
      </w:r>
      <w:r w:rsidRPr="005C52BC">
        <w:rPr>
          <w:color w:val="000000"/>
          <w:lang w:val="hr-HR"/>
        </w:rPr>
        <w:tab/>
      </w:r>
      <w:r w:rsidR="00253CF3" w:rsidRPr="005C52BC">
        <w:rPr>
          <w:color w:val="000000"/>
          <w:lang w:val="hr-HR"/>
        </w:rPr>
        <w:t>koji je ocijen</w:t>
      </w:r>
      <w:r w:rsidR="008E3919" w:rsidRPr="005C52BC">
        <w:rPr>
          <w:color w:val="000000"/>
          <w:lang w:val="hr-HR"/>
        </w:rPr>
        <w:t>jen nesposobnim za vojnu službu</w:t>
      </w:r>
    </w:p>
    <w:p w:rsidR="00677411" w:rsidRPr="005C52BC" w:rsidRDefault="00677411" w:rsidP="00C80D32">
      <w:pPr>
        <w:pStyle w:val="clanak"/>
        <w:spacing w:before="0" w:beforeAutospacing="0" w:after="0" w:afterAutospacing="0"/>
        <w:jc w:val="both"/>
        <w:rPr>
          <w:color w:val="000000"/>
          <w:lang w:val="hr-HR"/>
        </w:rPr>
      </w:pPr>
      <w:r w:rsidRPr="005C52BC">
        <w:rPr>
          <w:color w:val="000000"/>
          <w:lang w:val="hr-HR"/>
        </w:rPr>
        <w:tab/>
      </w:r>
      <w:r w:rsidR="00DE5FAD">
        <w:rPr>
          <w:color w:val="000000"/>
          <w:lang w:val="hr-HR"/>
        </w:rPr>
        <w:tab/>
      </w:r>
      <w:r w:rsidRPr="005C52BC">
        <w:rPr>
          <w:color w:val="000000"/>
          <w:lang w:val="hr-HR"/>
        </w:rPr>
        <w:t>-</w:t>
      </w:r>
      <w:r w:rsidRPr="005C52BC">
        <w:rPr>
          <w:color w:val="000000"/>
          <w:lang w:val="hr-HR"/>
        </w:rPr>
        <w:tab/>
      </w:r>
      <w:r w:rsidR="00253CF3" w:rsidRPr="005C52BC">
        <w:rPr>
          <w:color w:val="000000"/>
          <w:lang w:val="hr-HR"/>
        </w:rPr>
        <w:t xml:space="preserve">koji se na temelju ugovora s Ministarstvom obrane najmanje </w:t>
      </w:r>
      <w:r w:rsidR="00602814" w:rsidRPr="005C52BC">
        <w:rPr>
          <w:color w:val="000000"/>
          <w:lang w:val="hr-HR"/>
        </w:rPr>
        <w:t>dvije godine obrazovao za kadeta</w:t>
      </w:r>
      <w:r w:rsidR="00253CF3" w:rsidRPr="005C52BC">
        <w:rPr>
          <w:color w:val="000000"/>
          <w:lang w:val="hr-HR"/>
        </w:rPr>
        <w:t xml:space="preserve"> u Republici Hr</w:t>
      </w:r>
      <w:r w:rsidR="00E17CE2">
        <w:rPr>
          <w:color w:val="000000"/>
          <w:lang w:val="hr-HR"/>
        </w:rPr>
        <w:t>vatskoj i inozemstvu, kojim</w:t>
      </w:r>
      <w:r w:rsidR="006E52F2" w:rsidRPr="005C52BC">
        <w:rPr>
          <w:color w:val="000000"/>
          <w:lang w:val="hr-HR"/>
        </w:rPr>
        <w:t xml:space="preserve"> stječe</w:t>
      </w:r>
      <w:r w:rsidR="003105AC" w:rsidRPr="005C52BC">
        <w:rPr>
          <w:color w:val="000000"/>
          <w:lang w:val="hr-HR"/>
        </w:rPr>
        <w:t xml:space="preserve"> vojna znanja i vještine</w:t>
      </w:r>
    </w:p>
    <w:p w:rsidR="00604540" w:rsidRPr="005C52BC" w:rsidRDefault="00677411" w:rsidP="00C80D32">
      <w:pPr>
        <w:pStyle w:val="clanak"/>
        <w:spacing w:before="0" w:beforeAutospacing="0" w:after="0" w:afterAutospacing="0"/>
        <w:jc w:val="both"/>
        <w:rPr>
          <w:color w:val="000000"/>
          <w:lang w:val="hr-HR"/>
        </w:rPr>
      </w:pPr>
      <w:r w:rsidRPr="005C52BC">
        <w:rPr>
          <w:color w:val="000000"/>
          <w:lang w:val="hr-HR"/>
        </w:rPr>
        <w:tab/>
      </w:r>
      <w:r w:rsidR="00DE5FAD">
        <w:rPr>
          <w:color w:val="000000"/>
          <w:lang w:val="hr-HR"/>
        </w:rPr>
        <w:tab/>
      </w:r>
      <w:r w:rsidRPr="005C52BC">
        <w:rPr>
          <w:color w:val="000000"/>
          <w:lang w:val="hr-HR"/>
        </w:rPr>
        <w:t>-</w:t>
      </w:r>
      <w:r w:rsidRPr="005C52BC">
        <w:rPr>
          <w:color w:val="000000"/>
          <w:lang w:val="hr-HR"/>
        </w:rPr>
        <w:tab/>
      </w:r>
      <w:r w:rsidR="00253CF3" w:rsidRPr="005C52BC">
        <w:rPr>
          <w:color w:val="000000"/>
          <w:lang w:val="hr-HR"/>
        </w:rPr>
        <w:t>koji je stekao hrvatsko državljanstvo naturalizacijom ili prirođenjem</w:t>
      </w:r>
      <w:r w:rsidR="000141B1">
        <w:rPr>
          <w:color w:val="000000"/>
          <w:lang w:val="hr-HR"/>
        </w:rPr>
        <w:t>,</w:t>
      </w:r>
      <w:r w:rsidR="00253CF3" w:rsidRPr="005C52BC">
        <w:rPr>
          <w:color w:val="000000"/>
          <w:lang w:val="hr-HR"/>
        </w:rPr>
        <w:t xml:space="preserve"> ako je u državi čiji je bio građanin regulira</w:t>
      </w:r>
      <w:r w:rsidR="008E3919" w:rsidRPr="005C52BC">
        <w:rPr>
          <w:color w:val="000000"/>
          <w:lang w:val="hr-HR"/>
        </w:rPr>
        <w:t>o obvezu vojnog osposobljavanja</w:t>
      </w:r>
    </w:p>
    <w:p w:rsidR="003077DB" w:rsidRPr="005C52BC" w:rsidRDefault="00677411" w:rsidP="00C80D32">
      <w:pPr>
        <w:pStyle w:val="clanak"/>
        <w:spacing w:before="0" w:beforeAutospacing="0" w:after="0" w:afterAutospacing="0"/>
        <w:jc w:val="both"/>
        <w:rPr>
          <w:color w:val="000000"/>
          <w:lang w:val="hr-HR"/>
        </w:rPr>
      </w:pPr>
      <w:r w:rsidRPr="005C52BC">
        <w:rPr>
          <w:color w:val="000000"/>
          <w:lang w:val="hr-HR"/>
        </w:rPr>
        <w:tab/>
      </w:r>
      <w:r w:rsidR="00DE5FAD">
        <w:rPr>
          <w:color w:val="000000"/>
          <w:lang w:val="hr-HR"/>
        </w:rPr>
        <w:tab/>
      </w:r>
      <w:r w:rsidRPr="005C52BC">
        <w:rPr>
          <w:color w:val="000000"/>
          <w:lang w:val="hr-HR"/>
        </w:rPr>
        <w:t>-</w:t>
      </w:r>
      <w:r w:rsidRPr="005C52BC">
        <w:rPr>
          <w:color w:val="000000"/>
          <w:lang w:val="hr-HR"/>
        </w:rPr>
        <w:tab/>
      </w:r>
      <w:r w:rsidR="006B752C">
        <w:rPr>
          <w:color w:val="000000"/>
          <w:lang w:val="hr-HR"/>
        </w:rPr>
        <w:t>koji osim hrvatskog</w:t>
      </w:r>
      <w:r w:rsidR="00253CF3" w:rsidRPr="005C52BC">
        <w:rPr>
          <w:color w:val="000000"/>
          <w:lang w:val="hr-HR"/>
        </w:rPr>
        <w:t xml:space="preserve"> ima i strano državljanstvo, a regulirao je obvezu vojn</w:t>
      </w:r>
      <w:r w:rsidRPr="005C52BC">
        <w:rPr>
          <w:color w:val="000000"/>
          <w:lang w:val="hr-HR"/>
        </w:rPr>
        <w:t>og osposobljavanja u inozemstvu</w:t>
      </w:r>
    </w:p>
    <w:p w:rsidR="00651B50" w:rsidRPr="005C52BC" w:rsidRDefault="00677411" w:rsidP="00C80D32">
      <w:pPr>
        <w:pStyle w:val="clanak"/>
        <w:spacing w:before="0" w:beforeAutospacing="0" w:after="0" w:afterAutospacing="0"/>
        <w:jc w:val="both"/>
        <w:rPr>
          <w:color w:val="000000"/>
          <w:lang w:val="hr-HR"/>
        </w:rPr>
      </w:pPr>
      <w:r w:rsidRPr="005C52BC">
        <w:rPr>
          <w:color w:val="000000"/>
          <w:lang w:val="hr-HR"/>
        </w:rPr>
        <w:tab/>
      </w:r>
      <w:r w:rsidR="00DE5FAD">
        <w:rPr>
          <w:color w:val="000000"/>
          <w:lang w:val="hr-HR"/>
        </w:rPr>
        <w:tab/>
      </w:r>
      <w:r w:rsidRPr="005C52BC">
        <w:rPr>
          <w:color w:val="000000"/>
          <w:lang w:val="hr-HR"/>
        </w:rPr>
        <w:t>-</w:t>
      </w:r>
      <w:r w:rsidRPr="005C52BC">
        <w:rPr>
          <w:color w:val="000000"/>
          <w:lang w:val="hr-HR"/>
        </w:rPr>
        <w:tab/>
      </w:r>
      <w:r w:rsidR="00646BA4" w:rsidRPr="005C52BC">
        <w:rPr>
          <w:color w:val="000000"/>
          <w:lang w:val="hr-HR"/>
        </w:rPr>
        <w:t xml:space="preserve">polaznik policijske škole Ministarstva unutarnjih poslova koji je podnio zahtjev </w:t>
      </w:r>
      <w:r w:rsidR="006B752C">
        <w:rPr>
          <w:color w:val="000000"/>
          <w:lang w:val="hr-HR"/>
        </w:rPr>
        <w:t>za oslobađanje obveze temeljnog</w:t>
      </w:r>
      <w:r w:rsidR="00646BA4" w:rsidRPr="005C52BC">
        <w:rPr>
          <w:color w:val="000000"/>
          <w:lang w:val="hr-HR"/>
        </w:rPr>
        <w:t xml:space="preserve"> vojnog osposobljavanja</w:t>
      </w:r>
    </w:p>
    <w:p w:rsidR="009039B1" w:rsidRDefault="00677411" w:rsidP="00C80D32">
      <w:pPr>
        <w:pStyle w:val="clanak"/>
        <w:spacing w:before="0" w:beforeAutospacing="0" w:after="0" w:afterAutospacing="0"/>
        <w:jc w:val="both"/>
        <w:rPr>
          <w:color w:val="000000"/>
          <w:lang w:val="hr-HR"/>
        </w:rPr>
      </w:pPr>
      <w:r w:rsidRPr="005C52BC">
        <w:rPr>
          <w:color w:val="000000"/>
          <w:lang w:val="hr-HR"/>
        </w:rPr>
        <w:tab/>
      </w:r>
      <w:r w:rsidR="00DE5FAD">
        <w:rPr>
          <w:color w:val="000000"/>
          <w:lang w:val="hr-HR"/>
        </w:rPr>
        <w:tab/>
      </w:r>
      <w:r w:rsidRPr="005C52BC">
        <w:rPr>
          <w:color w:val="000000"/>
          <w:lang w:val="hr-HR"/>
        </w:rPr>
        <w:t>-</w:t>
      </w:r>
      <w:r w:rsidRPr="005C52BC">
        <w:rPr>
          <w:color w:val="000000"/>
          <w:lang w:val="hr-HR"/>
        </w:rPr>
        <w:tab/>
      </w:r>
      <w:r w:rsidR="00253CF3" w:rsidRPr="005C52BC">
        <w:rPr>
          <w:color w:val="000000"/>
          <w:lang w:val="hr-HR"/>
        </w:rPr>
        <w:t>zaređeni svećenik, đakon i redo</w:t>
      </w:r>
      <w:r w:rsidR="00ED539D">
        <w:rPr>
          <w:color w:val="000000"/>
          <w:lang w:val="hr-HR"/>
        </w:rPr>
        <w:t>vnik koji se zavjetovao te osoba</w:t>
      </w:r>
      <w:r w:rsidR="00253CF3" w:rsidRPr="005C52BC">
        <w:rPr>
          <w:color w:val="000000"/>
          <w:lang w:val="hr-HR"/>
        </w:rPr>
        <w:t xml:space="preserve"> istoga statusa vjerskih zajednica u Republici Hrvatskoj koja je podnijela </w:t>
      </w:r>
      <w:r w:rsidR="00050C2E">
        <w:rPr>
          <w:color w:val="000000"/>
          <w:lang w:val="hr-HR"/>
        </w:rPr>
        <w:t>zahtjev za oslobađa</w:t>
      </w:r>
      <w:r w:rsidR="00253CF3" w:rsidRPr="005C52BC">
        <w:rPr>
          <w:color w:val="000000"/>
          <w:lang w:val="hr-HR"/>
        </w:rPr>
        <w:t xml:space="preserve">nje </w:t>
      </w:r>
      <w:r w:rsidR="00C75813">
        <w:rPr>
          <w:color w:val="000000"/>
          <w:lang w:val="hr-HR"/>
        </w:rPr>
        <w:t xml:space="preserve">od </w:t>
      </w:r>
      <w:r w:rsidR="006B752C">
        <w:rPr>
          <w:color w:val="000000"/>
          <w:lang w:val="hr-HR"/>
        </w:rPr>
        <w:t>obveze temeljnog</w:t>
      </w:r>
      <w:r w:rsidR="00F43B6C">
        <w:rPr>
          <w:color w:val="000000"/>
          <w:lang w:val="hr-HR"/>
        </w:rPr>
        <w:t xml:space="preserve"> vojnog osposobljavanja.</w:t>
      </w:r>
    </w:p>
    <w:p w:rsidR="003430CC" w:rsidRPr="005C52BC" w:rsidRDefault="003430CC" w:rsidP="00C80D32">
      <w:pPr>
        <w:pStyle w:val="clanak"/>
        <w:spacing w:before="0" w:beforeAutospacing="0" w:after="0" w:afterAutospacing="0"/>
        <w:jc w:val="both"/>
        <w:rPr>
          <w:color w:val="000000"/>
          <w:lang w:val="hr-HR"/>
        </w:rPr>
      </w:pPr>
    </w:p>
    <w:p w:rsidR="00253CF3" w:rsidRPr="005C52BC" w:rsidRDefault="00224DE7" w:rsidP="00C80D32">
      <w:pPr>
        <w:pStyle w:val="clanak"/>
        <w:spacing w:before="0" w:beforeAutospacing="0" w:after="0" w:afterAutospacing="0"/>
        <w:jc w:val="both"/>
        <w:rPr>
          <w:color w:val="000000"/>
          <w:lang w:val="hr-HR"/>
        </w:rPr>
      </w:pPr>
      <w:r>
        <w:rPr>
          <w:color w:val="000000"/>
          <w:lang w:val="hr-HR"/>
        </w:rPr>
        <w:tab/>
      </w:r>
      <w:r w:rsidR="007B636D">
        <w:rPr>
          <w:color w:val="000000"/>
          <w:lang w:val="hr-HR"/>
        </w:rPr>
        <w:tab/>
      </w:r>
      <w:r w:rsidR="00253CF3" w:rsidRPr="005C52BC">
        <w:rPr>
          <w:color w:val="000000"/>
          <w:lang w:val="hr-HR"/>
        </w:rPr>
        <w:t xml:space="preserve">(2) </w:t>
      </w:r>
      <w:r w:rsidR="00253CF3" w:rsidRPr="005C52BC">
        <w:rPr>
          <w:color w:val="000000"/>
          <w:lang w:val="hr-HR"/>
        </w:rPr>
        <w:tab/>
        <w:t xml:space="preserve">Osobe iz stavka 1. podstavaka </w:t>
      </w:r>
      <w:r w:rsidR="00E12F4F">
        <w:rPr>
          <w:color w:val="000000"/>
          <w:lang w:val="hr-HR"/>
        </w:rPr>
        <w:t>2., 3., 4., 5. i 6. ovog</w:t>
      </w:r>
      <w:r w:rsidR="00253CF3" w:rsidRPr="005C52BC">
        <w:rPr>
          <w:color w:val="000000"/>
          <w:lang w:val="hr-HR"/>
        </w:rPr>
        <w:t xml:space="preserve"> članka</w:t>
      </w:r>
      <w:r w:rsidR="006B752C">
        <w:rPr>
          <w:color w:val="000000"/>
          <w:lang w:val="hr-HR"/>
        </w:rPr>
        <w:t>,</w:t>
      </w:r>
      <w:r w:rsidR="00253CF3" w:rsidRPr="005C52BC">
        <w:rPr>
          <w:color w:val="000000"/>
          <w:lang w:val="hr-HR"/>
        </w:rPr>
        <w:t xml:space="preserve"> zahtjev za oslobađanje </w:t>
      </w:r>
      <w:r w:rsidR="000E77FB">
        <w:rPr>
          <w:color w:val="000000"/>
          <w:lang w:val="hr-HR"/>
        </w:rPr>
        <w:t xml:space="preserve">od </w:t>
      </w:r>
      <w:r w:rsidR="00253CF3" w:rsidRPr="005C52BC">
        <w:rPr>
          <w:color w:val="000000"/>
          <w:lang w:val="hr-HR"/>
        </w:rPr>
        <w:t>obveze temeljnog vojnog osposobljavanja podnose nadležnom područnom odjelu za poslove obrane</w:t>
      </w:r>
      <w:r w:rsidR="00DB4DAE" w:rsidRPr="005C52BC">
        <w:rPr>
          <w:color w:val="000000"/>
          <w:lang w:val="hr-HR"/>
        </w:rPr>
        <w:t xml:space="preserve"> </w:t>
      </w:r>
      <w:r w:rsidR="00651B50">
        <w:rPr>
          <w:color w:val="000000"/>
          <w:lang w:val="hr-HR"/>
        </w:rPr>
        <w:t xml:space="preserve">osobno </w:t>
      </w:r>
      <w:r w:rsidR="00DB4DAE" w:rsidRPr="005C52BC">
        <w:rPr>
          <w:color w:val="000000"/>
          <w:lang w:val="hr-HR"/>
        </w:rPr>
        <w:t>preporučenom pošiljkom odnosno elektroničkim putem</w:t>
      </w:r>
      <w:r w:rsidR="007B5E99">
        <w:rPr>
          <w:color w:val="000000"/>
          <w:lang w:val="hr-HR"/>
        </w:rPr>
        <w:t>.</w:t>
      </w:r>
    </w:p>
    <w:p w:rsidR="00C77C38" w:rsidRPr="005C52BC" w:rsidRDefault="00C77C38" w:rsidP="00C80D32">
      <w:pPr>
        <w:pStyle w:val="clanak"/>
        <w:spacing w:before="0" w:beforeAutospacing="0" w:after="0" w:afterAutospacing="0"/>
        <w:jc w:val="both"/>
        <w:rPr>
          <w:color w:val="000000"/>
          <w:lang w:val="hr-HR"/>
        </w:rPr>
      </w:pPr>
    </w:p>
    <w:p w:rsidR="006C00B9" w:rsidRDefault="00224DE7" w:rsidP="00F43B6C">
      <w:pPr>
        <w:pStyle w:val="clanak"/>
        <w:spacing w:before="0" w:beforeAutospacing="0" w:after="0" w:afterAutospacing="0"/>
        <w:jc w:val="both"/>
        <w:rPr>
          <w:color w:val="000000"/>
          <w:lang w:val="hr-HR"/>
        </w:rPr>
      </w:pPr>
      <w:r>
        <w:rPr>
          <w:color w:val="000000"/>
          <w:lang w:val="hr-HR"/>
        </w:rPr>
        <w:tab/>
      </w:r>
      <w:r w:rsidR="007B636D">
        <w:rPr>
          <w:color w:val="000000"/>
          <w:lang w:val="hr-HR"/>
        </w:rPr>
        <w:tab/>
      </w:r>
      <w:r w:rsidR="00253CF3" w:rsidRPr="005C52BC">
        <w:rPr>
          <w:color w:val="000000"/>
          <w:lang w:val="hr-HR"/>
        </w:rPr>
        <w:t>(3)</w:t>
      </w:r>
      <w:r w:rsidR="00253CF3" w:rsidRPr="005C52BC">
        <w:rPr>
          <w:color w:val="000000"/>
          <w:lang w:val="hr-HR"/>
        </w:rPr>
        <w:tab/>
        <w:t xml:space="preserve"> Uz zahtjev </w:t>
      </w:r>
      <w:r w:rsidR="006B752C">
        <w:rPr>
          <w:color w:val="000000"/>
          <w:lang w:val="hr-HR"/>
        </w:rPr>
        <w:t>za oslobađanje obveze temeljnog</w:t>
      </w:r>
      <w:r w:rsidR="00253CF3" w:rsidRPr="005C52BC">
        <w:rPr>
          <w:color w:val="000000"/>
          <w:lang w:val="hr-HR"/>
        </w:rPr>
        <w:t xml:space="preserve"> vojnog o</w:t>
      </w:r>
      <w:r w:rsidR="00DB4DAE" w:rsidRPr="005C52BC">
        <w:rPr>
          <w:color w:val="000000"/>
          <w:lang w:val="hr-HR"/>
        </w:rPr>
        <w:t>sposobljavanja osobe iz stavka 1</w:t>
      </w:r>
      <w:r w:rsidR="002B67D0">
        <w:rPr>
          <w:color w:val="000000"/>
          <w:lang w:val="hr-HR"/>
        </w:rPr>
        <w:t>. ovog</w:t>
      </w:r>
      <w:r w:rsidR="00253CF3" w:rsidRPr="005C52BC">
        <w:rPr>
          <w:color w:val="000000"/>
          <w:lang w:val="hr-HR"/>
        </w:rPr>
        <w:t xml:space="preserve"> članka</w:t>
      </w:r>
      <w:r w:rsidR="006B752C">
        <w:rPr>
          <w:color w:val="000000"/>
          <w:lang w:val="hr-HR"/>
        </w:rPr>
        <w:t>,</w:t>
      </w:r>
      <w:r w:rsidR="00253CF3" w:rsidRPr="005C52BC">
        <w:rPr>
          <w:color w:val="000000"/>
          <w:lang w:val="hr-HR"/>
        </w:rPr>
        <w:t xml:space="preserve"> obvezne su priložiti dokaz o činjenicama na kojima temelje svoj zahtjev.</w:t>
      </w:r>
    </w:p>
    <w:p w:rsidR="000141B1" w:rsidRDefault="000141B1" w:rsidP="00C80D32">
      <w:pPr>
        <w:pStyle w:val="clanak"/>
        <w:spacing w:before="0" w:beforeAutospacing="0" w:after="0" w:afterAutospacing="0"/>
        <w:jc w:val="center"/>
        <w:rPr>
          <w:color w:val="000000"/>
          <w:lang w:val="hr-HR"/>
        </w:rPr>
      </w:pPr>
    </w:p>
    <w:p w:rsidR="00840CC9" w:rsidRDefault="00840CC9" w:rsidP="00C80D32">
      <w:pPr>
        <w:pStyle w:val="clanak"/>
        <w:spacing w:before="0" w:beforeAutospacing="0" w:after="0" w:afterAutospacing="0"/>
        <w:jc w:val="center"/>
        <w:rPr>
          <w:color w:val="000000"/>
          <w:lang w:val="hr-HR"/>
        </w:rPr>
      </w:pPr>
    </w:p>
    <w:p w:rsidR="00840CC9" w:rsidRDefault="00840CC9" w:rsidP="00C80D32">
      <w:pPr>
        <w:pStyle w:val="clanak"/>
        <w:spacing w:before="0" w:beforeAutospacing="0" w:after="0" w:afterAutospacing="0"/>
        <w:jc w:val="center"/>
        <w:rPr>
          <w:color w:val="000000"/>
          <w:lang w:val="hr-HR"/>
        </w:rPr>
      </w:pPr>
    </w:p>
    <w:p w:rsidR="003105AC" w:rsidRDefault="003105AC" w:rsidP="00C80D32">
      <w:pPr>
        <w:pStyle w:val="clanak"/>
        <w:spacing w:before="0" w:beforeAutospacing="0" w:after="0" w:afterAutospacing="0"/>
        <w:jc w:val="center"/>
        <w:rPr>
          <w:color w:val="000000"/>
          <w:lang w:val="hr-HR"/>
        </w:rPr>
      </w:pPr>
      <w:r w:rsidRPr="005C52BC">
        <w:rPr>
          <w:color w:val="000000"/>
          <w:lang w:val="hr-HR"/>
        </w:rPr>
        <w:lastRenderedPageBreak/>
        <w:t>Članak 21.</w:t>
      </w:r>
      <w:r w:rsidR="001F751C" w:rsidRPr="005C52BC">
        <w:rPr>
          <w:color w:val="000000"/>
          <w:lang w:val="hr-HR"/>
        </w:rPr>
        <w:t>l</w:t>
      </w:r>
    </w:p>
    <w:p w:rsidR="00224DE7" w:rsidRPr="005C52BC" w:rsidRDefault="00224DE7" w:rsidP="00C80D32">
      <w:pPr>
        <w:pStyle w:val="clanak"/>
        <w:spacing w:before="0" w:beforeAutospacing="0" w:after="0" w:afterAutospacing="0"/>
        <w:jc w:val="center"/>
        <w:rPr>
          <w:color w:val="000000"/>
          <w:lang w:val="hr-HR"/>
        </w:rPr>
      </w:pPr>
    </w:p>
    <w:p w:rsidR="000141B1" w:rsidRDefault="003105AC" w:rsidP="000141B1">
      <w:pPr>
        <w:pStyle w:val="clanak"/>
        <w:spacing w:before="0" w:beforeAutospacing="0" w:after="0" w:afterAutospacing="0"/>
        <w:jc w:val="both"/>
        <w:rPr>
          <w:color w:val="000000"/>
          <w:lang w:val="hr-HR"/>
        </w:rPr>
      </w:pPr>
      <w:r w:rsidRPr="005C52BC">
        <w:rPr>
          <w:color w:val="000000"/>
          <w:lang w:val="hr-HR"/>
        </w:rPr>
        <w:t xml:space="preserve"> </w:t>
      </w:r>
      <w:r w:rsidR="00224DE7">
        <w:rPr>
          <w:color w:val="000000"/>
          <w:lang w:val="hr-HR"/>
        </w:rPr>
        <w:tab/>
      </w:r>
      <w:r w:rsidR="007B636D">
        <w:rPr>
          <w:color w:val="000000"/>
          <w:lang w:val="hr-HR"/>
        </w:rPr>
        <w:tab/>
      </w:r>
      <w:r w:rsidR="00253CF3" w:rsidRPr="005C52BC">
        <w:rPr>
          <w:color w:val="000000"/>
          <w:lang w:val="hr-HR"/>
        </w:rPr>
        <w:t>(1)</w:t>
      </w:r>
      <w:r w:rsidR="00253CF3" w:rsidRPr="005C52BC">
        <w:rPr>
          <w:color w:val="000000"/>
          <w:lang w:val="hr-HR"/>
        </w:rPr>
        <w:tab/>
        <w:t xml:space="preserve"> Novak koji je upisan </w:t>
      </w:r>
      <w:r w:rsidR="00374A74" w:rsidRPr="005C52BC">
        <w:rPr>
          <w:color w:val="000000"/>
          <w:lang w:val="hr-HR"/>
        </w:rPr>
        <w:t>na visoko učilište u smislu zakona kojim se uređuje visoko obrazovanje i znanstvena djelatnost</w:t>
      </w:r>
      <w:r w:rsidR="00A64BFA" w:rsidRPr="005C52BC">
        <w:rPr>
          <w:color w:val="000000"/>
          <w:lang w:val="hr-HR"/>
        </w:rPr>
        <w:t>,</w:t>
      </w:r>
      <w:r w:rsidR="00374A74" w:rsidRPr="005C52BC">
        <w:rPr>
          <w:color w:val="000000"/>
          <w:lang w:val="hr-HR"/>
        </w:rPr>
        <w:t xml:space="preserve"> </w:t>
      </w:r>
      <w:r w:rsidR="00253CF3" w:rsidRPr="005C52BC">
        <w:rPr>
          <w:color w:val="000000"/>
          <w:lang w:val="hr-HR"/>
        </w:rPr>
        <w:t>odmah nakon upi</w:t>
      </w:r>
      <w:r w:rsidR="00DB4DAE" w:rsidRPr="005C52BC">
        <w:rPr>
          <w:color w:val="000000"/>
          <w:lang w:val="hr-HR"/>
        </w:rPr>
        <w:t>sa, a najkasnije do 31. listopada</w:t>
      </w:r>
      <w:r w:rsidR="00253CF3" w:rsidRPr="005C52BC">
        <w:rPr>
          <w:color w:val="000000"/>
          <w:lang w:val="hr-HR"/>
        </w:rPr>
        <w:t xml:space="preserve"> tekuće godine, obvezan je dostaviti nadležnom područnom odjelu za poslove obrane potvrdu o upisu u svaku nastavnu godinu radi odgode upućivanja na temeljno vojno osposobljavanje</w:t>
      </w:r>
      <w:r w:rsidR="000141B1" w:rsidRPr="005C52BC">
        <w:rPr>
          <w:color w:val="000000"/>
          <w:lang w:val="hr-HR"/>
        </w:rPr>
        <w:t>, a najkasnije do 30. rujna kalendarske godine u kojoj novak navršava 29 godina života</w:t>
      </w:r>
      <w:r w:rsidR="000141B1">
        <w:rPr>
          <w:color w:val="000000"/>
          <w:lang w:val="hr-HR"/>
        </w:rPr>
        <w:t>.</w:t>
      </w:r>
    </w:p>
    <w:p w:rsidR="00224DE7" w:rsidRDefault="00224DE7" w:rsidP="00C80D32">
      <w:pPr>
        <w:pStyle w:val="clanak"/>
        <w:spacing w:before="0" w:beforeAutospacing="0" w:after="0" w:afterAutospacing="0"/>
        <w:jc w:val="both"/>
        <w:rPr>
          <w:color w:val="000000"/>
          <w:lang w:val="hr-HR"/>
        </w:rPr>
      </w:pPr>
    </w:p>
    <w:p w:rsidR="00C77C38" w:rsidRDefault="00224DE7" w:rsidP="00C80D32">
      <w:pPr>
        <w:pStyle w:val="clanak"/>
        <w:spacing w:before="0" w:beforeAutospacing="0" w:after="0" w:afterAutospacing="0"/>
        <w:jc w:val="both"/>
        <w:rPr>
          <w:color w:val="000000"/>
          <w:lang w:val="hr-HR"/>
        </w:rPr>
      </w:pPr>
      <w:r>
        <w:rPr>
          <w:color w:val="000000"/>
          <w:lang w:val="hr-HR"/>
        </w:rPr>
        <w:tab/>
      </w:r>
      <w:r w:rsidR="007B636D">
        <w:rPr>
          <w:color w:val="000000"/>
          <w:lang w:val="hr-HR"/>
        </w:rPr>
        <w:tab/>
      </w:r>
      <w:r w:rsidR="003105AC" w:rsidRPr="005C52BC">
        <w:rPr>
          <w:color w:val="000000"/>
          <w:lang w:val="hr-HR"/>
        </w:rPr>
        <w:t>(</w:t>
      </w:r>
      <w:r w:rsidR="00DA76B7" w:rsidRPr="005C52BC">
        <w:rPr>
          <w:color w:val="000000"/>
          <w:lang w:val="hr-HR"/>
        </w:rPr>
        <w:t>2</w:t>
      </w:r>
      <w:r w:rsidR="00253CF3" w:rsidRPr="005C52BC">
        <w:rPr>
          <w:color w:val="000000"/>
          <w:lang w:val="hr-HR"/>
        </w:rPr>
        <w:t>)</w:t>
      </w:r>
      <w:r w:rsidR="00253CF3" w:rsidRPr="005C52BC">
        <w:rPr>
          <w:color w:val="000000"/>
          <w:lang w:val="hr-HR"/>
        </w:rPr>
        <w:tab/>
        <w:t>Novaku se</w:t>
      </w:r>
      <w:r w:rsidR="006B752C">
        <w:rPr>
          <w:color w:val="000000"/>
          <w:lang w:val="hr-HR"/>
        </w:rPr>
        <w:t xml:space="preserve">, radi </w:t>
      </w:r>
      <w:r w:rsidR="006B752C" w:rsidRPr="005C52BC">
        <w:rPr>
          <w:color w:val="000000"/>
          <w:lang w:val="hr-HR"/>
        </w:rPr>
        <w:t>sudjelovanja na svjetskim i europskim prvenstvima</w:t>
      </w:r>
      <w:r w:rsidR="006B752C">
        <w:rPr>
          <w:color w:val="000000"/>
          <w:lang w:val="hr-HR"/>
        </w:rPr>
        <w:t>,</w:t>
      </w:r>
      <w:r w:rsidR="00253CF3" w:rsidRPr="005C52BC">
        <w:rPr>
          <w:color w:val="000000"/>
          <w:lang w:val="hr-HR"/>
        </w:rPr>
        <w:t xml:space="preserve"> </w:t>
      </w:r>
      <w:r w:rsidR="006B752C" w:rsidRPr="005C52BC">
        <w:rPr>
          <w:color w:val="000000"/>
          <w:lang w:val="hr-HR"/>
        </w:rPr>
        <w:t>međunarodnim natj</w:t>
      </w:r>
      <w:r w:rsidR="006B752C">
        <w:rPr>
          <w:color w:val="000000"/>
          <w:lang w:val="hr-HR"/>
        </w:rPr>
        <w:t xml:space="preserve">ecanjima i državnim prvenstvima, </w:t>
      </w:r>
      <w:r w:rsidR="00253CF3" w:rsidRPr="005C52BC">
        <w:rPr>
          <w:color w:val="000000"/>
          <w:lang w:val="hr-HR"/>
        </w:rPr>
        <w:t>može na osobni</w:t>
      </w:r>
      <w:r w:rsidR="00EC15A2">
        <w:rPr>
          <w:color w:val="000000"/>
          <w:lang w:val="hr-HR"/>
        </w:rPr>
        <w:t xml:space="preserve"> zahtjev i na zahtjev Hrvatskog</w:t>
      </w:r>
      <w:r w:rsidR="00253CF3" w:rsidRPr="005C52BC">
        <w:rPr>
          <w:color w:val="000000"/>
          <w:lang w:val="hr-HR"/>
        </w:rPr>
        <w:t xml:space="preserve"> olimpijskog odbora, </w:t>
      </w:r>
      <w:r w:rsidR="006B752C">
        <w:rPr>
          <w:color w:val="000000"/>
          <w:lang w:val="hr-HR"/>
        </w:rPr>
        <w:t xml:space="preserve">odnosno nacionalnog sportskog saveza, </w:t>
      </w:r>
      <w:r w:rsidR="00253CF3" w:rsidRPr="005C52BC">
        <w:rPr>
          <w:color w:val="000000"/>
          <w:lang w:val="hr-HR"/>
        </w:rPr>
        <w:t>odgoditi temelj</w:t>
      </w:r>
      <w:r w:rsidR="00E23873" w:rsidRPr="005C52BC">
        <w:rPr>
          <w:color w:val="000000"/>
          <w:lang w:val="hr-HR"/>
        </w:rPr>
        <w:t>no vojno osposobljavanje najdulje</w:t>
      </w:r>
      <w:r w:rsidR="00253CF3" w:rsidRPr="005C52BC">
        <w:rPr>
          <w:color w:val="000000"/>
          <w:lang w:val="hr-HR"/>
        </w:rPr>
        <w:t xml:space="preserve"> do jedne go</w:t>
      </w:r>
      <w:r w:rsidR="00DB4DAE" w:rsidRPr="005C52BC">
        <w:rPr>
          <w:color w:val="000000"/>
          <w:lang w:val="hr-HR"/>
        </w:rPr>
        <w:t>dine, a najkasnije do 30. rujna</w:t>
      </w:r>
      <w:r w:rsidR="00253CF3" w:rsidRPr="005C52BC">
        <w:rPr>
          <w:color w:val="000000"/>
          <w:lang w:val="hr-HR"/>
        </w:rPr>
        <w:t xml:space="preserve"> kalendarske </w:t>
      </w:r>
      <w:r w:rsidR="00DA76B7" w:rsidRPr="005C52BC">
        <w:rPr>
          <w:color w:val="000000"/>
          <w:lang w:val="hr-HR"/>
        </w:rPr>
        <w:t>godine u kojoj novak navršava 29</w:t>
      </w:r>
      <w:r w:rsidR="00253CF3" w:rsidRPr="005C52BC">
        <w:rPr>
          <w:color w:val="000000"/>
          <w:lang w:val="hr-HR"/>
        </w:rPr>
        <w:t xml:space="preserve"> godina</w:t>
      </w:r>
      <w:r w:rsidR="002C47C1" w:rsidRPr="005C52BC">
        <w:rPr>
          <w:color w:val="000000"/>
          <w:lang w:val="hr-HR"/>
        </w:rPr>
        <w:t xml:space="preserve"> života</w:t>
      </w:r>
      <w:r w:rsidR="001C19B8">
        <w:rPr>
          <w:color w:val="000000"/>
          <w:lang w:val="hr-HR"/>
        </w:rPr>
        <w:t>.</w:t>
      </w:r>
    </w:p>
    <w:p w:rsidR="004F5267" w:rsidRPr="005C52BC" w:rsidRDefault="004F5267" w:rsidP="00C80D32">
      <w:pPr>
        <w:pStyle w:val="clanak"/>
        <w:spacing w:before="0" w:beforeAutospacing="0" w:after="0" w:afterAutospacing="0"/>
        <w:jc w:val="both"/>
        <w:rPr>
          <w:color w:val="000000"/>
          <w:lang w:val="hr-HR"/>
        </w:rPr>
      </w:pPr>
    </w:p>
    <w:p w:rsidR="00F95025" w:rsidRDefault="00224DE7" w:rsidP="00C80D32">
      <w:pPr>
        <w:pStyle w:val="clanak"/>
        <w:spacing w:before="0" w:beforeAutospacing="0" w:after="0" w:afterAutospacing="0"/>
        <w:jc w:val="both"/>
        <w:rPr>
          <w:lang w:val="hr-HR"/>
        </w:rPr>
      </w:pPr>
      <w:r>
        <w:rPr>
          <w:color w:val="000000"/>
          <w:lang w:val="hr-HR"/>
        </w:rPr>
        <w:tab/>
      </w:r>
      <w:r w:rsidR="007B636D">
        <w:rPr>
          <w:color w:val="000000"/>
          <w:lang w:val="hr-HR"/>
        </w:rPr>
        <w:tab/>
      </w:r>
      <w:r w:rsidR="00DA76B7" w:rsidRPr="005C52BC">
        <w:rPr>
          <w:color w:val="000000"/>
          <w:lang w:val="hr-HR"/>
        </w:rPr>
        <w:t>(3</w:t>
      </w:r>
      <w:r w:rsidR="00253CF3" w:rsidRPr="005C52BC">
        <w:rPr>
          <w:color w:val="000000"/>
          <w:lang w:val="hr-HR"/>
        </w:rPr>
        <w:t>)</w:t>
      </w:r>
      <w:r w:rsidR="00253CF3" w:rsidRPr="005C52BC">
        <w:rPr>
          <w:color w:val="000000"/>
          <w:lang w:val="hr-HR"/>
        </w:rPr>
        <w:tab/>
        <w:t>O odgodi</w:t>
      </w:r>
      <w:r w:rsidR="004F5267">
        <w:rPr>
          <w:color w:val="000000"/>
          <w:lang w:val="hr-HR"/>
        </w:rPr>
        <w:t xml:space="preserve"> temeljnog</w:t>
      </w:r>
      <w:r w:rsidR="00253CF3" w:rsidRPr="005C52BC">
        <w:rPr>
          <w:color w:val="000000"/>
          <w:lang w:val="hr-HR"/>
        </w:rPr>
        <w:t xml:space="preserve"> vojnog o</w:t>
      </w:r>
      <w:r w:rsidR="00374A74" w:rsidRPr="005C52BC">
        <w:rPr>
          <w:color w:val="000000"/>
          <w:lang w:val="hr-HR"/>
        </w:rPr>
        <w:t xml:space="preserve">sposobljavanja odlučuje </w:t>
      </w:r>
      <w:r w:rsidR="008263D4">
        <w:rPr>
          <w:lang w:val="hr-HR"/>
        </w:rPr>
        <w:t>nadležni područni odjel za poslove obrane</w:t>
      </w:r>
      <w:r w:rsidR="000E77FB">
        <w:rPr>
          <w:lang w:val="hr-HR"/>
        </w:rPr>
        <w:t>.</w:t>
      </w:r>
    </w:p>
    <w:p w:rsidR="002B67D0" w:rsidRDefault="002B67D0" w:rsidP="00C80D32">
      <w:pPr>
        <w:pStyle w:val="clanak"/>
        <w:spacing w:before="0" w:beforeAutospacing="0" w:after="0" w:afterAutospacing="0"/>
        <w:jc w:val="both"/>
        <w:rPr>
          <w:lang w:val="hr-HR"/>
        </w:rPr>
      </w:pPr>
    </w:p>
    <w:p w:rsidR="002B67D0" w:rsidRDefault="002B67D0" w:rsidP="002B67D0">
      <w:pPr>
        <w:pStyle w:val="clanak"/>
        <w:spacing w:before="0" w:beforeAutospacing="0" w:after="0" w:afterAutospacing="0"/>
        <w:jc w:val="both"/>
        <w:rPr>
          <w:color w:val="000000"/>
          <w:lang w:val="hr-HR"/>
        </w:rPr>
      </w:pPr>
      <w:r>
        <w:rPr>
          <w:color w:val="000000"/>
          <w:lang w:val="hr-HR"/>
        </w:rPr>
        <w:tab/>
      </w:r>
      <w:r>
        <w:rPr>
          <w:color w:val="000000"/>
          <w:lang w:val="hr-HR"/>
        </w:rPr>
        <w:tab/>
      </w:r>
      <w:r w:rsidRPr="00367FD8">
        <w:rPr>
          <w:color w:val="000000"/>
          <w:lang w:val="hr-HR"/>
        </w:rPr>
        <w:t>(4)</w:t>
      </w:r>
      <w:r w:rsidRPr="00367FD8">
        <w:rPr>
          <w:color w:val="000000"/>
          <w:lang w:val="hr-HR"/>
        </w:rPr>
        <w:tab/>
        <w:t xml:space="preserve">Protiv </w:t>
      </w:r>
      <w:r w:rsidR="00D91DBB">
        <w:rPr>
          <w:color w:val="000000"/>
          <w:lang w:val="hr-HR"/>
        </w:rPr>
        <w:t>odluke</w:t>
      </w:r>
      <w:r w:rsidRPr="00367FD8">
        <w:rPr>
          <w:color w:val="000000"/>
          <w:lang w:val="hr-HR"/>
        </w:rPr>
        <w:t xml:space="preserve"> iz stavka 3. ovog članka nije dopuštena žalba, ali se može tužbom pokrenuti upravni spor pred Visokim upravnim sudom Republike Hrvatske. </w:t>
      </w:r>
    </w:p>
    <w:p w:rsidR="002B67D0" w:rsidRPr="00367FD8" w:rsidRDefault="002B67D0" w:rsidP="002B67D0">
      <w:pPr>
        <w:pStyle w:val="clanak"/>
        <w:spacing w:before="0" w:beforeAutospacing="0" w:after="0" w:afterAutospacing="0"/>
        <w:jc w:val="both"/>
        <w:rPr>
          <w:strike/>
          <w:color w:val="000000"/>
          <w:lang w:val="hr-HR"/>
        </w:rPr>
      </w:pPr>
    </w:p>
    <w:p w:rsidR="00224DE7" w:rsidRPr="00840CC9" w:rsidRDefault="002B67D0" w:rsidP="00C80D32">
      <w:pPr>
        <w:pStyle w:val="clanak"/>
        <w:spacing w:before="0" w:beforeAutospacing="0" w:after="0" w:afterAutospacing="0"/>
        <w:jc w:val="both"/>
        <w:rPr>
          <w:color w:val="000000"/>
          <w:lang w:val="hr-HR"/>
        </w:rPr>
      </w:pPr>
      <w:r w:rsidRPr="00367FD8">
        <w:rPr>
          <w:color w:val="000000"/>
          <w:lang w:val="hr-HR"/>
        </w:rPr>
        <w:t xml:space="preserve">                        (5)       Visoki upravni sud Republike Hrvatske o tužbi će don</w:t>
      </w:r>
      <w:r>
        <w:rPr>
          <w:color w:val="000000"/>
          <w:lang w:val="hr-HR"/>
        </w:rPr>
        <w:t>ijeti odluku u roku od 60 dan</w:t>
      </w:r>
      <w:r w:rsidR="00840CC9">
        <w:rPr>
          <w:color w:val="000000"/>
          <w:lang w:val="hr-HR"/>
        </w:rPr>
        <w:t>a.</w:t>
      </w:r>
    </w:p>
    <w:p w:rsidR="003105AC" w:rsidRDefault="003105AC" w:rsidP="00C80D32">
      <w:pPr>
        <w:pStyle w:val="clanak"/>
        <w:spacing w:before="0" w:beforeAutospacing="0" w:after="0" w:afterAutospacing="0"/>
        <w:jc w:val="center"/>
        <w:rPr>
          <w:color w:val="000000"/>
          <w:lang w:val="hr-HR"/>
        </w:rPr>
      </w:pPr>
      <w:r w:rsidRPr="005C52BC">
        <w:rPr>
          <w:color w:val="000000"/>
          <w:lang w:val="hr-HR"/>
        </w:rPr>
        <w:t>Članak 21.</w:t>
      </w:r>
      <w:r w:rsidR="001F751C" w:rsidRPr="005C52BC">
        <w:rPr>
          <w:color w:val="000000"/>
          <w:lang w:val="hr-HR"/>
        </w:rPr>
        <w:t>lj</w:t>
      </w:r>
    </w:p>
    <w:p w:rsidR="00224DE7" w:rsidRPr="005C52BC" w:rsidRDefault="00224DE7" w:rsidP="00C80D32">
      <w:pPr>
        <w:pStyle w:val="clanak"/>
        <w:spacing w:before="0" w:beforeAutospacing="0" w:after="0" w:afterAutospacing="0"/>
        <w:jc w:val="center"/>
        <w:rPr>
          <w:color w:val="000000"/>
          <w:lang w:val="hr-HR"/>
        </w:rPr>
      </w:pPr>
    </w:p>
    <w:p w:rsidR="00253CF3" w:rsidRPr="005C52BC" w:rsidRDefault="003105AC" w:rsidP="00C80D32">
      <w:pPr>
        <w:pStyle w:val="clanak"/>
        <w:spacing w:before="0" w:beforeAutospacing="0" w:after="0" w:afterAutospacing="0"/>
        <w:jc w:val="both"/>
        <w:rPr>
          <w:color w:val="000000"/>
          <w:lang w:val="hr-HR"/>
        </w:rPr>
      </w:pPr>
      <w:r w:rsidRPr="005C52BC">
        <w:rPr>
          <w:color w:val="000000"/>
          <w:lang w:val="hr-HR"/>
        </w:rPr>
        <w:t xml:space="preserve"> </w:t>
      </w:r>
      <w:r w:rsidR="00224DE7">
        <w:rPr>
          <w:color w:val="000000"/>
          <w:lang w:val="hr-HR"/>
        </w:rPr>
        <w:tab/>
      </w:r>
      <w:r w:rsidR="007B636D">
        <w:rPr>
          <w:color w:val="000000"/>
          <w:lang w:val="hr-HR"/>
        </w:rPr>
        <w:tab/>
      </w:r>
      <w:r w:rsidR="00253CF3" w:rsidRPr="005C52BC">
        <w:rPr>
          <w:color w:val="000000"/>
          <w:lang w:val="hr-HR"/>
        </w:rPr>
        <w:t>(1)</w:t>
      </w:r>
      <w:r w:rsidR="00253CF3" w:rsidRPr="005C52BC">
        <w:rPr>
          <w:color w:val="000000"/>
          <w:lang w:val="hr-HR"/>
        </w:rPr>
        <w:tab/>
        <w:t xml:space="preserve"> Temeljno vojno osposobljavanje može se odgoditi novaku na o</w:t>
      </w:r>
      <w:r w:rsidR="00DB4DAE" w:rsidRPr="005C52BC">
        <w:rPr>
          <w:color w:val="000000"/>
          <w:lang w:val="hr-HR"/>
        </w:rPr>
        <w:t xml:space="preserve">sobni zahtjev najdulje do 30. </w:t>
      </w:r>
      <w:r w:rsidR="00253CF3" w:rsidRPr="005C52BC">
        <w:rPr>
          <w:color w:val="000000"/>
          <w:lang w:val="hr-HR"/>
        </w:rPr>
        <w:t>lipnja kalen</w:t>
      </w:r>
      <w:r w:rsidR="00DA76B7" w:rsidRPr="005C52BC">
        <w:rPr>
          <w:color w:val="000000"/>
          <w:lang w:val="hr-HR"/>
        </w:rPr>
        <w:t>darske godine u kojoj navršava 29</w:t>
      </w:r>
      <w:r w:rsidR="00253CF3" w:rsidRPr="005C52BC">
        <w:rPr>
          <w:color w:val="000000"/>
          <w:lang w:val="hr-HR"/>
        </w:rPr>
        <w:t xml:space="preserve"> godina života.</w:t>
      </w:r>
    </w:p>
    <w:p w:rsidR="00C77C38" w:rsidRPr="005C52BC" w:rsidRDefault="00C77C38" w:rsidP="00C80D32">
      <w:pPr>
        <w:pStyle w:val="clanak"/>
        <w:spacing w:before="0" w:beforeAutospacing="0" w:after="0" w:afterAutospacing="0"/>
        <w:jc w:val="both"/>
        <w:rPr>
          <w:color w:val="000000"/>
          <w:lang w:val="hr-HR"/>
        </w:rPr>
      </w:pPr>
    </w:p>
    <w:p w:rsidR="00253CF3" w:rsidRPr="005C52BC" w:rsidRDefault="00224DE7" w:rsidP="00C80D32">
      <w:pPr>
        <w:pStyle w:val="clanak"/>
        <w:spacing w:before="0" w:beforeAutospacing="0" w:after="0" w:afterAutospacing="0"/>
        <w:jc w:val="both"/>
        <w:rPr>
          <w:color w:val="000000"/>
          <w:lang w:val="hr-HR"/>
        </w:rPr>
      </w:pPr>
      <w:r>
        <w:rPr>
          <w:color w:val="000000"/>
          <w:lang w:val="hr-HR"/>
        </w:rPr>
        <w:tab/>
      </w:r>
      <w:r w:rsidR="007B636D">
        <w:rPr>
          <w:color w:val="000000"/>
          <w:lang w:val="hr-HR"/>
        </w:rPr>
        <w:tab/>
      </w:r>
      <w:r w:rsidR="00253CF3" w:rsidRPr="005C52BC">
        <w:rPr>
          <w:color w:val="000000"/>
          <w:lang w:val="hr-HR"/>
        </w:rPr>
        <w:t xml:space="preserve">(2) </w:t>
      </w:r>
      <w:r w:rsidR="00253CF3" w:rsidRPr="005C52BC">
        <w:rPr>
          <w:color w:val="000000"/>
          <w:lang w:val="hr-HR"/>
        </w:rPr>
        <w:tab/>
        <w:t>Temeljno vojno osposobljavanje može se odgoditi novaku:</w:t>
      </w:r>
    </w:p>
    <w:p w:rsidR="00C257D0" w:rsidRPr="005C52BC" w:rsidRDefault="00C257D0" w:rsidP="00C80D32">
      <w:pPr>
        <w:pStyle w:val="clanak"/>
        <w:spacing w:before="0" w:beforeAutospacing="0" w:after="0" w:afterAutospacing="0"/>
        <w:jc w:val="both"/>
        <w:rPr>
          <w:color w:val="000000"/>
          <w:lang w:val="hr-HR"/>
        </w:rPr>
      </w:pPr>
    </w:p>
    <w:p w:rsidR="003907C1" w:rsidRPr="005C52BC" w:rsidRDefault="003907C1" w:rsidP="00C80D32">
      <w:pPr>
        <w:pStyle w:val="clanak"/>
        <w:spacing w:before="0" w:beforeAutospacing="0" w:after="0" w:afterAutospacing="0"/>
        <w:jc w:val="both"/>
        <w:rPr>
          <w:color w:val="000000"/>
          <w:lang w:val="hr-HR"/>
        </w:rPr>
      </w:pPr>
      <w:r w:rsidRPr="005C52BC">
        <w:rPr>
          <w:color w:val="000000"/>
          <w:lang w:val="hr-HR"/>
        </w:rPr>
        <w:tab/>
      </w:r>
      <w:r w:rsidR="00224DE7">
        <w:rPr>
          <w:color w:val="000000"/>
          <w:lang w:val="hr-HR"/>
        </w:rPr>
        <w:tab/>
      </w:r>
      <w:r w:rsidRPr="005C52BC">
        <w:rPr>
          <w:color w:val="000000"/>
          <w:lang w:val="hr-HR"/>
        </w:rPr>
        <w:t>-</w:t>
      </w:r>
      <w:r w:rsidRPr="005C52BC">
        <w:rPr>
          <w:color w:val="000000"/>
          <w:lang w:val="hr-HR"/>
        </w:rPr>
        <w:tab/>
      </w:r>
      <w:r w:rsidR="00253CF3" w:rsidRPr="005C52BC">
        <w:rPr>
          <w:color w:val="000000"/>
          <w:lang w:val="hr-HR"/>
        </w:rPr>
        <w:t xml:space="preserve">ako </w:t>
      </w:r>
      <w:r w:rsidR="004F5267">
        <w:rPr>
          <w:color w:val="000000"/>
          <w:lang w:val="hr-HR"/>
        </w:rPr>
        <w:t>u njegovu kućanstvu nema drugog</w:t>
      </w:r>
      <w:r w:rsidR="00253CF3" w:rsidRPr="005C52BC">
        <w:rPr>
          <w:color w:val="000000"/>
          <w:lang w:val="hr-HR"/>
        </w:rPr>
        <w:t xml:space="preserve"> člana koji p</w:t>
      </w:r>
      <w:r w:rsidR="008E3919" w:rsidRPr="005C52BC">
        <w:rPr>
          <w:color w:val="000000"/>
          <w:lang w:val="hr-HR"/>
        </w:rPr>
        <w:t>rivređuje, najdulje godinu dana</w:t>
      </w:r>
    </w:p>
    <w:p w:rsidR="00967AB1" w:rsidRPr="005C52BC" w:rsidRDefault="003907C1" w:rsidP="00C80D32">
      <w:pPr>
        <w:pStyle w:val="clanak"/>
        <w:spacing w:before="0" w:beforeAutospacing="0" w:after="0" w:afterAutospacing="0"/>
        <w:jc w:val="both"/>
        <w:rPr>
          <w:color w:val="000000"/>
          <w:lang w:val="hr-HR"/>
        </w:rPr>
      </w:pPr>
      <w:r w:rsidRPr="005C52BC">
        <w:rPr>
          <w:color w:val="000000"/>
          <w:lang w:val="hr-HR"/>
        </w:rPr>
        <w:tab/>
      </w:r>
      <w:r w:rsidR="00224DE7">
        <w:rPr>
          <w:color w:val="000000"/>
          <w:lang w:val="hr-HR"/>
        </w:rPr>
        <w:tab/>
      </w:r>
      <w:r w:rsidRPr="005C52BC">
        <w:rPr>
          <w:color w:val="000000"/>
          <w:lang w:val="hr-HR"/>
        </w:rPr>
        <w:t>-</w:t>
      </w:r>
      <w:r w:rsidRPr="005C52BC">
        <w:rPr>
          <w:color w:val="000000"/>
          <w:lang w:val="hr-HR"/>
        </w:rPr>
        <w:tab/>
      </w:r>
      <w:r w:rsidR="00253CF3" w:rsidRPr="00803502">
        <w:rPr>
          <w:color w:val="000000"/>
          <w:lang w:val="hr-HR"/>
        </w:rPr>
        <w:t>ako se zaposlio u svojstvu vježbenika ili se prvi put zaposlio</w:t>
      </w:r>
      <w:r w:rsidR="004F5267" w:rsidRPr="00803502">
        <w:rPr>
          <w:color w:val="000000"/>
          <w:lang w:val="hr-HR"/>
        </w:rPr>
        <w:t>,</w:t>
      </w:r>
      <w:r w:rsidR="00253CF3" w:rsidRPr="00803502">
        <w:rPr>
          <w:color w:val="000000"/>
          <w:lang w:val="hr-HR"/>
        </w:rPr>
        <w:t xml:space="preserve"> do završetka vježbeničkog staža odnosno isteka pro</w:t>
      </w:r>
      <w:r w:rsidR="008E3919" w:rsidRPr="00803502">
        <w:rPr>
          <w:color w:val="000000"/>
          <w:lang w:val="hr-HR"/>
        </w:rPr>
        <w:t>bnog rada, najdulje godinu dana</w:t>
      </w:r>
    </w:p>
    <w:p w:rsidR="00B503AB" w:rsidRPr="005C52BC" w:rsidRDefault="003907C1" w:rsidP="00C80D32">
      <w:pPr>
        <w:pStyle w:val="clanak"/>
        <w:spacing w:before="0" w:beforeAutospacing="0" w:after="0" w:afterAutospacing="0"/>
        <w:jc w:val="both"/>
        <w:rPr>
          <w:color w:val="000000"/>
          <w:lang w:val="hr-HR"/>
        </w:rPr>
      </w:pPr>
      <w:r w:rsidRPr="005C52BC">
        <w:rPr>
          <w:color w:val="000000"/>
          <w:lang w:val="hr-HR"/>
        </w:rPr>
        <w:tab/>
      </w:r>
      <w:r w:rsidR="00224DE7">
        <w:rPr>
          <w:color w:val="000000"/>
          <w:lang w:val="hr-HR"/>
        </w:rPr>
        <w:tab/>
      </w:r>
      <w:r w:rsidRPr="005C52BC">
        <w:rPr>
          <w:color w:val="000000"/>
          <w:lang w:val="hr-HR"/>
        </w:rPr>
        <w:t>-</w:t>
      </w:r>
      <w:r w:rsidRPr="005C52BC">
        <w:rPr>
          <w:color w:val="000000"/>
          <w:lang w:val="hr-HR"/>
        </w:rPr>
        <w:tab/>
      </w:r>
      <w:r w:rsidR="004F5267">
        <w:rPr>
          <w:color w:val="000000"/>
          <w:lang w:val="hr-HR"/>
        </w:rPr>
        <w:t>ako su u njegovom</w:t>
      </w:r>
      <w:r w:rsidR="00253CF3" w:rsidRPr="005C52BC">
        <w:rPr>
          <w:color w:val="000000"/>
          <w:lang w:val="hr-HR"/>
        </w:rPr>
        <w:t xml:space="preserve"> kućanstvu samo članovi kojima je za svakodnevne životne potrebe prijeko potrebna pomoć i njega</w:t>
      </w:r>
      <w:r w:rsidR="00A64BFA" w:rsidRPr="005C52BC">
        <w:rPr>
          <w:color w:val="000000"/>
          <w:lang w:val="hr-HR"/>
        </w:rPr>
        <w:t xml:space="preserve"> druge osobe, najdulje do</w:t>
      </w:r>
      <w:r w:rsidR="00DB4DAE" w:rsidRPr="005C52BC">
        <w:rPr>
          <w:color w:val="000000"/>
          <w:lang w:val="hr-HR"/>
        </w:rPr>
        <w:t xml:space="preserve"> 30.</w:t>
      </w:r>
      <w:r w:rsidR="00A64BFA" w:rsidRPr="005C52BC">
        <w:rPr>
          <w:color w:val="000000"/>
          <w:lang w:val="hr-HR"/>
        </w:rPr>
        <w:t xml:space="preserve"> </w:t>
      </w:r>
      <w:r w:rsidR="00253CF3" w:rsidRPr="005C52BC">
        <w:rPr>
          <w:color w:val="000000"/>
          <w:lang w:val="hr-HR"/>
        </w:rPr>
        <w:t>lipnja kalend</w:t>
      </w:r>
      <w:r w:rsidR="00DA76B7" w:rsidRPr="005C52BC">
        <w:rPr>
          <w:color w:val="000000"/>
          <w:lang w:val="hr-HR"/>
        </w:rPr>
        <w:t>arske godine u kojoj navršava 29</w:t>
      </w:r>
      <w:r w:rsidR="00253CF3" w:rsidRPr="005C52BC">
        <w:rPr>
          <w:color w:val="000000"/>
          <w:lang w:val="hr-HR"/>
        </w:rPr>
        <w:t xml:space="preserve"> godina</w:t>
      </w:r>
      <w:r w:rsidR="00A64BFA" w:rsidRPr="005C52BC">
        <w:rPr>
          <w:color w:val="000000"/>
          <w:lang w:val="hr-HR"/>
        </w:rPr>
        <w:t xml:space="preserve"> života</w:t>
      </w:r>
    </w:p>
    <w:p w:rsidR="003907C1" w:rsidRPr="005C52BC" w:rsidRDefault="003907C1" w:rsidP="00C80D32">
      <w:pPr>
        <w:pStyle w:val="clanak"/>
        <w:spacing w:before="0" w:beforeAutospacing="0" w:after="0" w:afterAutospacing="0"/>
        <w:jc w:val="both"/>
        <w:rPr>
          <w:color w:val="000000"/>
          <w:lang w:val="hr-HR"/>
        </w:rPr>
      </w:pPr>
      <w:r w:rsidRPr="005C52BC">
        <w:rPr>
          <w:color w:val="000000"/>
          <w:lang w:val="hr-HR"/>
        </w:rPr>
        <w:tab/>
      </w:r>
      <w:r w:rsidR="00224DE7">
        <w:rPr>
          <w:color w:val="000000"/>
          <w:lang w:val="hr-HR"/>
        </w:rPr>
        <w:tab/>
      </w:r>
      <w:r w:rsidRPr="005C52BC">
        <w:rPr>
          <w:color w:val="000000"/>
          <w:lang w:val="hr-HR"/>
        </w:rPr>
        <w:t>-</w:t>
      </w:r>
      <w:r w:rsidRPr="005C52BC">
        <w:rPr>
          <w:color w:val="000000"/>
          <w:lang w:val="hr-HR"/>
        </w:rPr>
        <w:tab/>
      </w:r>
      <w:r w:rsidR="004F5267">
        <w:rPr>
          <w:color w:val="000000"/>
          <w:lang w:val="hr-HR"/>
        </w:rPr>
        <w:t>ako se iz njegovog</w:t>
      </w:r>
      <w:r w:rsidR="00253CF3" w:rsidRPr="005C52BC">
        <w:rPr>
          <w:color w:val="000000"/>
          <w:lang w:val="hr-HR"/>
        </w:rPr>
        <w:t xml:space="preserve"> kućanstva u isto vrijeme na temeljno vojno osposobljavanje </w:t>
      </w:r>
      <w:r w:rsidR="004F5267" w:rsidRPr="005C52BC">
        <w:rPr>
          <w:color w:val="000000"/>
          <w:lang w:val="hr-HR"/>
        </w:rPr>
        <w:t xml:space="preserve">upućuju </w:t>
      </w:r>
      <w:r w:rsidR="00253CF3" w:rsidRPr="005C52BC">
        <w:rPr>
          <w:color w:val="000000"/>
          <w:lang w:val="hr-HR"/>
        </w:rPr>
        <w:t>dva člana ili više njih</w:t>
      </w:r>
      <w:r w:rsidR="004F5267">
        <w:rPr>
          <w:color w:val="000000"/>
          <w:lang w:val="hr-HR"/>
        </w:rPr>
        <w:t>,</w:t>
      </w:r>
      <w:r w:rsidR="00253CF3" w:rsidRPr="005C52BC">
        <w:rPr>
          <w:color w:val="000000"/>
          <w:lang w:val="hr-HR"/>
        </w:rPr>
        <w:t xml:space="preserve"> odnosno ako se jedan od njih nalazi na t</w:t>
      </w:r>
      <w:r w:rsidR="004F5267">
        <w:rPr>
          <w:color w:val="000000"/>
          <w:lang w:val="hr-HR"/>
        </w:rPr>
        <w:t xml:space="preserve">emeljnom vojnom osposobljavanju, </w:t>
      </w:r>
      <w:r w:rsidR="00253CF3" w:rsidRPr="005C52BC">
        <w:rPr>
          <w:color w:val="000000"/>
          <w:lang w:val="hr-HR"/>
        </w:rPr>
        <w:t>dok se drugi član kućanstva ne vrati s te</w:t>
      </w:r>
      <w:r w:rsidR="008E3919" w:rsidRPr="005C52BC">
        <w:rPr>
          <w:color w:val="000000"/>
          <w:lang w:val="hr-HR"/>
        </w:rPr>
        <w:t>meljn</w:t>
      </w:r>
      <w:r w:rsidR="00340CC5">
        <w:rPr>
          <w:color w:val="000000"/>
          <w:lang w:val="hr-HR"/>
        </w:rPr>
        <w:t>og</w:t>
      </w:r>
      <w:r w:rsidR="008E3919" w:rsidRPr="005C52BC">
        <w:rPr>
          <w:color w:val="000000"/>
          <w:lang w:val="hr-HR"/>
        </w:rPr>
        <w:t xml:space="preserve"> vojnog osposobljavanja</w:t>
      </w:r>
    </w:p>
    <w:p w:rsidR="003907C1" w:rsidRPr="005C52BC" w:rsidRDefault="003907C1" w:rsidP="00C80D32">
      <w:pPr>
        <w:pStyle w:val="clanak"/>
        <w:spacing w:before="0" w:beforeAutospacing="0" w:after="0" w:afterAutospacing="0"/>
        <w:jc w:val="both"/>
        <w:rPr>
          <w:color w:val="000000"/>
          <w:lang w:val="hr-HR"/>
        </w:rPr>
      </w:pPr>
      <w:r w:rsidRPr="005C52BC">
        <w:rPr>
          <w:color w:val="000000"/>
          <w:lang w:val="hr-HR"/>
        </w:rPr>
        <w:tab/>
      </w:r>
      <w:r w:rsidR="00224DE7">
        <w:rPr>
          <w:color w:val="000000"/>
          <w:lang w:val="hr-HR"/>
        </w:rPr>
        <w:tab/>
      </w:r>
      <w:r w:rsidRPr="005C52BC">
        <w:rPr>
          <w:color w:val="000000"/>
          <w:lang w:val="hr-HR"/>
        </w:rPr>
        <w:t>-</w:t>
      </w:r>
      <w:r w:rsidRPr="005C52BC">
        <w:rPr>
          <w:color w:val="000000"/>
          <w:lang w:val="hr-HR"/>
        </w:rPr>
        <w:tab/>
      </w:r>
      <w:r w:rsidR="00627040">
        <w:rPr>
          <w:color w:val="000000"/>
          <w:lang w:val="hr-HR"/>
        </w:rPr>
        <w:t>ako ima odre</w:t>
      </w:r>
      <w:r w:rsidR="00253CF3" w:rsidRPr="005C52BC">
        <w:rPr>
          <w:color w:val="000000"/>
          <w:lang w:val="hr-HR"/>
        </w:rPr>
        <w:t>đen datum za sklapanje braka, najdulje tri mjeseca</w:t>
      </w:r>
    </w:p>
    <w:p w:rsidR="00DC1089" w:rsidRPr="005C52BC" w:rsidRDefault="003907C1" w:rsidP="00C80D32">
      <w:pPr>
        <w:pStyle w:val="clanak"/>
        <w:spacing w:before="0" w:beforeAutospacing="0" w:after="0" w:afterAutospacing="0"/>
        <w:jc w:val="both"/>
        <w:rPr>
          <w:color w:val="000000"/>
          <w:lang w:val="hr-HR"/>
        </w:rPr>
      </w:pPr>
      <w:r w:rsidRPr="005C52BC">
        <w:rPr>
          <w:color w:val="000000"/>
          <w:lang w:val="hr-HR"/>
        </w:rPr>
        <w:tab/>
      </w:r>
      <w:r w:rsidR="00224DE7">
        <w:rPr>
          <w:color w:val="000000"/>
          <w:lang w:val="hr-HR"/>
        </w:rPr>
        <w:tab/>
      </w:r>
      <w:r w:rsidRPr="005C52BC">
        <w:rPr>
          <w:color w:val="000000"/>
          <w:lang w:val="hr-HR"/>
        </w:rPr>
        <w:t>-</w:t>
      </w:r>
      <w:r w:rsidRPr="005C52BC">
        <w:rPr>
          <w:color w:val="000000"/>
          <w:lang w:val="hr-HR"/>
        </w:rPr>
        <w:tab/>
      </w:r>
      <w:r w:rsidR="002C47C1" w:rsidRPr="005C52BC">
        <w:rPr>
          <w:color w:val="000000"/>
          <w:lang w:val="hr-HR"/>
        </w:rPr>
        <w:t>ako očekuje rođenje djeteta do odlaska na temeljno vojno osposobljavan</w:t>
      </w:r>
      <w:r w:rsidR="00340CC5">
        <w:rPr>
          <w:color w:val="000000"/>
          <w:lang w:val="hr-HR"/>
        </w:rPr>
        <w:t>je odnosno za vrijeme temeljnog</w:t>
      </w:r>
      <w:r w:rsidR="002C47C1" w:rsidRPr="005C52BC">
        <w:rPr>
          <w:color w:val="000000"/>
          <w:lang w:val="hr-HR"/>
        </w:rPr>
        <w:t xml:space="preserve"> vojnog osposobljavanja, najdulje godinu dana</w:t>
      </w:r>
    </w:p>
    <w:p w:rsidR="003907C1" w:rsidRPr="005C52BC" w:rsidRDefault="003907C1" w:rsidP="00C80D32">
      <w:pPr>
        <w:pStyle w:val="clanak"/>
        <w:spacing w:before="0" w:beforeAutospacing="0" w:after="0" w:afterAutospacing="0"/>
        <w:jc w:val="both"/>
        <w:rPr>
          <w:color w:val="000000"/>
          <w:lang w:val="hr-HR"/>
        </w:rPr>
      </w:pPr>
      <w:r w:rsidRPr="005C52BC">
        <w:rPr>
          <w:color w:val="000000"/>
          <w:lang w:val="hr-HR"/>
        </w:rPr>
        <w:tab/>
      </w:r>
      <w:r w:rsidR="00224DE7">
        <w:rPr>
          <w:color w:val="000000"/>
          <w:lang w:val="hr-HR"/>
        </w:rPr>
        <w:tab/>
      </w:r>
      <w:r w:rsidRPr="005C52BC">
        <w:rPr>
          <w:color w:val="000000"/>
          <w:lang w:val="hr-HR"/>
        </w:rPr>
        <w:t>-</w:t>
      </w:r>
      <w:r w:rsidRPr="005C52BC">
        <w:rPr>
          <w:color w:val="000000"/>
          <w:lang w:val="hr-HR"/>
        </w:rPr>
        <w:tab/>
      </w:r>
      <w:r w:rsidR="00253CF3" w:rsidRPr="005C52BC">
        <w:rPr>
          <w:color w:val="000000"/>
          <w:lang w:val="hr-HR"/>
        </w:rPr>
        <w:t>ako je prije odlaska ili u vrijeme odlaska na temeljno vojno osposoblj</w:t>
      </w:r>
      <w:r w:rsidR="00DB4DAE" w:rsidRPr="005C52BC">
        <w:rPr>
          <w:color w:val="000000"/>
          <w:lang w:val="hr-HR"/>
        </w:rPr>
        <w:t xml:space="preserve">avanje nastupila smrt u njegovoj </w:t>
      </w:r>
      <w:r w:rsidR="00253CF3" w:rsidRPr="005C52BC">
        <w:rPr>
          <w:color w:val="000000"/>
          <w:lang w:val="hr-HR"/>
        </w:rPr>
        <w:t>užoj obitelj</w:t>
      </w:r>
      <w:r w:rsidR="008E3919" w:rsidRPr="005C52BC">
        <w:rPr>
          <w:color w:val="000000"/>
          <w:lang w:val="hr-HR"/>
        </w:rPr>
        <w:t>i, do idućeg roka za upućivanje</w:t>
      </w:r>
    </w:p>
    <w:p w:rsidR="00253CF3" w:rsidRPr="005C52BC" w:rsidRDefault="003907C1" w:rsidP="00C80D32">
      <w:pPr>
        <w:pStyle w:val="clanak"/>
        <w:spacing w:before="0" w:beforeAutospacing="0" w:after="0" w:afterAutospacing="0"/>
        <w:jc w:val="both"/>
        <w:rPr>
          <w:color w:val="000000"/>
          <w:lang w:val="hr-HR"/>
        </w:rPr>
      </w:pPr>
      <w:r w:rsidRPr="005C52BC">
        <w:rPr>
          <w:color w:val="000000"/>
          <w:lang w:val="hr-HR"/>
        </w:rPr>
        <w:tab/>
      </w:r>
      <w:r w:rsidR="00224DE7">
        <w:rPr>
          <w:color w:val="000000"/>
          <w:lang w:val="hr-HR"/>
        </w:rPr>
        <w:tab/>
      </w:r>
      <w:r w:rsidRPr="005C52BC">
        <w:rPr>
          <w:color w:val="000000"/>
          <w:lang w:val="hr-HR"/>
        </w:rPr>
        <w:t>-</w:t>
      </w:r>
      <w:r w:rsidRPr="005C52BC">
        <w:rPr>
          <w:color w:val="000000"/>
          <w:lang w:val="hr-HR"/>
        </w:rPr>
        <w:tab/>
      </w:r>
      <w:r w:rsidR="00253CF3" w:rsidRPr="00D41667">
        <w:rPr>
          <w:lang w:val="hr-HR"/>
        </w:rPr>
        <w:t>ako je otvorio obrt ili samostalnu djelatnost, najdulje godinu dana od dana registracije obrta ili djelatnosti</w:t>
      </w:r>
      <w:r w:rsidR="002C47C1" w:rsidRPr="00D41667">
        <w:rPr>
          <w:lang w:val="hr-HR"/>
        </w:rPr>
        <w:t>.</w:t>
      </w:r>
    </w:p>
    <w:p w:rsidR="00C77C38" w:rsidRPr="005C52BC" w:rsidRDefault="00C77C38" w:rsidP="00C80D32">
      <w:pPr>
        <w:pStyle w:val="clanak"/>
        <w:spacing w:before="0" w:beforeAutospacing="0" w:after="0" w:afterAutospacing="0"/>
        <w:jc w:val="both"/>
        <w:rPr>
          <w:color w:val="000000"/>
          <w:lang w:val="hr-HR"/>
        </w:rPr>
      </w:pPr>
    </w:p>
    <w:p w:rsidR="003907C1" w:rsidRDefault="003105AC" w:rsidP="00C80D32">
      <w:pPr>
        <w:pStyle w:val="clanak"/>
        <w:spacing w:before="0" w:beforeAutospacing="0" w:after="0" w:afterAutospacing="0"/>
        <w:jc w:val="both"/>
        <w:rPr>
          <w:color w:val="000000"/>
          <w:lang w:val="hr-HR"/>
        </w:rPr>
      </w:pPr>
      <w:r w:rsidRPr="005C52BC">
        <w:rPr>
          <w:color w:val="000000"/>
          <w:lang w:val="hr-HR"/>
        </w:rPr>
        <w:t xml:space="preserve"> </w:t>
      </w:r>
      <w:r w:rsidR="00224DE7">
        <w:rPr>
          <w:color w:val="000000"/>
          <w:lang w:val="hr-HR"/>
        </w:rPr>
        <w:tab/>
      </w:r>
      <w:r w:rsidR="007B636D">
        <w:rPr>
          <w:color w:val="000000"/>
          <w:lang w:val="hr-HR"/>
        </w:rPr>
        <w:tab/>
      </w:r>
      <w:r w:rsidRPr="005C52BC">
        <w:rPr>
          <w:color w:val="000000"/>
          <w:lang w:val="hr-HR"/>
        </w:rPr>
        <w:t>(3</w:t>
      </w:r>
      <w:r w:rsidR="00253CF3" w:rsidRPr="005C52BC">
        <w:rPr>
          <w:color w:val="000000"/>
          <w:lang w:val="hr-HR"/>
        </w:rPr>
        <w:t xml:space="preserve">) </w:t>
      </w:r>
      <w:r w:rsidR="00253CF3" w:rsidRPr="005C52BC">
        <w:rPr>
          <w:color w:val="000000"/>
          <w:lang w:val="hr-HR"/>
        </w:rPr>
        <w:tab/>
        <w:t>Zahtjev za odg</w:t>
      </w:r>
      <w:r w:rsidR="00C75813">
        <w:rPr>
          <w:color w:val="000000"/>
          <w:lang w:val="hr-HR"/>
        </w:rPr>
        <w:t>odu temeljnog</w:t>
      </w:r>
      <w:r w:rsidR="00253CF3" w:rsidRPr="005C52BC">
        <w:rPr>
          <w:color w:val="000000"/>
          <w:lang w:val="hr-HR"/>
        </w:rPr>
        <w:t xml:space="preserve"> vojnog osposobljavanja</w:t>
      </w:r>
      <w:r w:rsidR="004F5267">
        <w:rPr>
          <w:color w:val="000000"/>
          <w:lang w:val="hr-HR"/>
        </w:rPr>
        <w:t>,</w:t>
      </w:r>
      <w:r w:rsidR="00253CF3" w:rsidRPr="005C52BC">
        <w:rPr>
          <w:color w:val="000000"/>
          <w:lang w:val="hr-HR"/>
        </w:rPr>
        <w:t xml:space="preserve"> podnosi se nadležnom područnom odjelu za poslove obrane u roku od osam dana od dana primitka poziva za temeljno vojno osposobljavanje</w:t>
      </w:r>
      <w:r w:rsidR="00DB4DAE" w:rsidRPr="005C52BC">
        <w:rPr>
          <w:color w:val="000000"/>
          <w:lang w:val="hr-HR"/>
        </w:rPr>
        <w:t xml:space="preserve"> </w:t>
      </w:r>
      <w:r w:rsidR="00651B50">
        <w:rPr>
          <w:color w:val="000000"/>
          <w:lang w:val="hr-HR"/>
        </w:rPr>
        <w:t xml:space="preserve">osobno </w:t>
      </w:r>
      <w:r w:rsidR="00DB4DAE" w:rsidRPr="005C52BC">
        <w:rPr>
          <w:color w:val="000000"/>
          <w:lang w:val="hr-HR"/>
        </w:rPr>
        <w:t>preporučenom pošiljkom</w:t>
      </w:r>
      <w:r w:rsidR="004F5267">
        <w:rPr>
          <w:color w:val="000000"/>
          <w:lang w:val="hr-HR"/>
        </w:rPr>
        <w:t>,</w:t>
      </w:r>
      <w:r w:rsidR="00DB4DAE" w:rsidRPr="005C52BC">
        <w:rPr>
          <w:color w:val="000000"/>
          <w:lang w:val="hr-HR"/>
        </w:rPr>
        <w:t xml:space="preserve"> odnosno elektroničkim putem</w:t>
      </w:r>
      <w:r w:rsidR="00253CF3" w:rsidRPr="005C52BC">
        <w:rPr>
          <w:color w:val="000000"/>
          <w:lang w:val="hr-HR"/>
        </w:rPr>
        <w:t>.</w:t>
      </w:r>
    </w:p>
    <w:p w:rsidR="00840CC9" w:rsidRDefault="00840CC9" w:rsidP="00C80D32">
      <w:pPr>
        <w:pStyle w:val="clanak"/>
        <w:spacing w:before="0" w:beforeAutospacing="0" w:after="0" w:afterAutospacing="0"/>
        <w:jc w:val="both"/>
        <w:rPr>
          <w:color w:val="000000"/>
          <w:lang w:val="hr-HR"/>
        </w:rPr>
      </w:pPr>
    </w:p>
    <w:p w:rsidR="00C800C2" w:rsidRDefault="00C800C2" w:rsidP="00C80D32">
      <w:pPr>
        <w:pStyle w:val="clanak"/>
        <w:spacing w:before="0" w:beforeAutospacing="0" w:after="0" w:afterAutospacing="0"/>
        <w:jc w:val="both"/>
        <w:rPr>
          <w:color w:val="000000"/>
          <w:lang w:val="hr-HR"/>
        </w:rPr>
      </w:pPr>
    </w:p>
    <w:p w:rsidR="00C257D0" w:rsidRPr="005C52BC" w:rsidRDefault="00C800C2" w:rsidP="00C80D32">
      <w:pPr>
        <w:pStyle w:val="clanak"/>
        <w:spacing w:before="0" w:beforeAutospacing="0" w:after="0" w:afterAutospacing="0"/>
        <w:jc w:val="both"/>
        <w:rPr>
          <w:color w:val="000000"/>
          <w:lang w:val="hr-HR"/>
        </w:rPr>
      </w:pPr>
      <w:r>
        <w:rPr>
          <w:color w:val="000000"/>
          <w:lang w:val="hr-HR"/>
        </w:rPr>
        <w:lastRenderedPageBreak/>
        <w:tab/>
      </w:r>
      <w:r>
        <w:rPr>
          <w:color w:val="000000"/>
          <w:lang w:val="hr-HR"/>
        </w:rPr>
        <w:tab/>
      </w:r>
      <w:r w:rsidR="003105AC" w:rsidRPr="005C52BC">
        <w:rPr>
          <w:color w:val="000000"/>
          <w:lang w:val="hr-HR"/>
        </w:rPr>
        <w:t>(4</w:t>
      </w:r>
      <w:r w:rsidR="00253CF3" w:rsidRPr="005C52BC">
        <w:rPr>
          <w:color w:val="000000"/>
          <w:lang w:val="hr-HR"/>
        </w:rPr>
        <w:t xml:space="preserve">) </w:t>
      </w:r>
      <w:r w:rsidR="004F5267">
        <w:rPr>
          <w:color w:val="000000"/>
          <w:lang w:val="hr-HR"/>
        </w:rPr>
        <w:tab/>
        <w:t>Uz zahtjev za odgodu temeljnog</w:t>
      </w:r>
      <w:r w:rsidR="00253CF3" w:rsidRPr="005C52BC">
        <w:rPr>
          <w:color w:val="000000"/>
          <w:lang w:val="hr-HR"/>
        </w:rPr>
        <w:t xml:space="preserve"> vojnog osposoblja</w:t>
      </w:r>
      <w:r>
        <w:rPr>
          <w:color w:val="000000"/>
          <w:lang w:val="hr-HR"/>
        </w:rPr>
        <w:t>vanja</w:t>
      </w:r>
      <w:r w:rsidR="004F5267">
        <w:rPr>
          <w:color w:val="000000"/>
          <w:lang w:val="hr-HR"/>
        </w:rPr>
        <w:t>,</w:t>
      </w:r>
      <w:r>
        <w:rPr>
          <w:color w:val="000000"/>
          <w:lang w:val="hr-HR"/>
        </w:rPr>
        <w:t xml:space="preserve"> novak je dužan priložiti:</w:t>
      </w:r>
    </w:p>
    <w:p w:rsidR="003907C1" w:rsidRPr="005C52BC" w:rsidRDefault="003907C1" w:rsidP="00C80D32">
      <w:pPr>
        <w:pStyle w:val="clanak"/>
        <w:spacing w:before="0" w:beforeAutospacing="0" w:after="0" w:afterAutospacing="0"/>
        <w:jc w:val="both"/>
        <w:rPr>
          <w:color w:val="000000"/>
          <w:lang w:val="hr-HR"/>
        </w:rPr>
      </w:pPr>
      <w:r w:rsidRPr="005C52BC">
        <w:rPr>
          <w:color w:val="000000"/>
          <w:lang w:val="hr-HR"/>
        </w:rPr>
        <w:tab/>
      </w:r>
      <w:r w:rsidR="00224DE7">
        <w:rPr>
          <w:color w:val="000000"/>
          <w:lang w:val="hr-HR"/>
        </w:rPr>
        <w:tab/>
      </w:r>
      <w:r w:rsidRPr="005C52BC">
        <w:rPr>
          <w:color w:val="000000"/>
          <w:lang w:val="hr-HR"/>
        </w:rPr>
        <w:t>-</w:t>
      </w:r>
      <w:r w:rsidRPr="005C52BC">
        <w:rPr>
          <w:color w:val="000000"/>
          <w:lang w:val="hr-HR"/>
        </w:rPr>
        <w:tab/>
      </w:r>
      <w:r w:rsidR="00253CF3" w:rsidRPr="005C52BC">
        <w:rPr>
          <w:color w:val="000000"/>
          <w:lang w:val="hr-HR"/>
        </w:rPr>
        <w:t>dokaz o nezaposl</w:t>
      </w:r>
      <w:r w:rsidR="008E3919" w:rsidRPr="005C52BC">
        <w:rPr>
          <w:color w:val="000000"/>
          <w:lang w:val="hr-HR"/>
        </w:rPr>
        <w:t>enosti ostalih članova obitelji</w:t>
      </w:r>
    </w:p>
    <w:p w:rsidR="003907C1" w:rsidRPr="005C52BC" w:rsidRDefault="003907C1" w:rsidP="00C80D32">
      <w:pPr>
        <w:pStyle w:val="clanak"/>
        <w:spacing w:before="0" w:beforeAutospacing="0" w:after="0" w:afterAutospacing="0"/>
        <w:jc w:val="both"/>
        <w:rPr>
          <w:color w:val="000000"/>
          <w:lang w:val="hr-HR"/>
        </w:rPr>
      </w:pPr>
      <w:r w:rsidRPr="005C52BC">
        <w:rPr>
          <w:color w:val="000000"/>
          <w:lang w:val="hr-HR"/>
        </w:rPr>
        <w:tab/>
      </w:r>
      <w:r w:rsidR="00224DE7">
        <w:rPr>
          <w:color w:val="000000"/>
          <w:lang w:val="hr-HR"/>
        </w:rPr>
        <w:tab/>
      </w:r>
      <w:r w:rsidRPr="005C52BC">
        <w:rPr>
          <w:color w:val="000000"/>
          <w:lang w:val="hr-HR"/>
        </w:rPr>
        <w:t>-</w:t>
      </w:r>
      <w:r w:rsidRPr="005C52BC">
        <w:rPr>
          <w:color w:val="000000"/>
          <w:lang w:val="hr-HR"/>
        </w:rPr>
        <w:tab/>
      </w:r>
      <w:r w:rsidR="00253CF3" w:rsidRPr="00803502">
        <w:rPr>
          <w:color w:val="000000"/>
          <w:lang w:val="hr-HR"/>
        </w:rPr>
        <w:t>ugovor o radu</w:t>
      </w:r>
      <w:r w:rsidR="004F5267" w:rsidRPr="00803502">
        <w:rPr>
          <w:color w:val="000000"/>
          <w:lang w:val="hr-HR"/>
        </w:rPr>
        <w:t>,</w:t>
      </w:r>
      <w:r w:rsidR="00253CF3" w:rsidRPr="00803502">
        <w:rPr>
          <w:color w:val="000000"/>
          <w:lang w:val="hr-HR"/>
        </w:rPr>
        <w:t xml:space="preserve"> odnosno rješenje o radnom odnosu</w:t>
      </w:r>
      <w:r w:rsidR="004F5267" w:rsidRPr="00803502">
        <w:rPr>
          <w:color w:val="000000"/>
          <w:lang w:val="hr-HR"/>
        </w:rPr>
        <w:t>,</w:t>
      </w:r>
      <w:r w:rsidR="00253CF3" w:rsidRPr="00803502">
        <w:rPr>
          <w:color w:val="000000"/>
          <w:lang w:val="hr-HR"/>
        </w:rPr>
        <w:t xml:space="preserve"> odnosno potvrdu nadležnog tijela o prijavi zdravstvenog i mirovinskog osiguranja, ako odgodu traži zbog z</w:t>
      </w:r>
      <w:r w:rsidR="008E3919" w:rsidRPr="00803502">
        <w:rPr>
          <w:color w:val="000000"/>
          <w:lang w:val="hr-HR"/>
        </w:rPr>
        <w:t>aposlenja u svojstvu vježbenika</w:t>
      </w:r>
    </w:p>
    <w:p w:rsidR="003907C1" w:rsidRPr="005C52BC" w:rsidRDefault="003907C1" w:rsidP="00C80D32">
      <w:pPr>
        <w:pStyle w:val="clanak"/>
        <w:spacing w:before="0" w:beforeAutospacing="0" w:after="0" w:afterAutospacing="0"/>
        <w:jc w:val="both"/>
        <w:rPr>
          <w:color w:val="000000"/>
          <w:lang w:val="hr-HR"/>
        </w:rPr>
      </w:pPr>
      <w:r w:rsidRPr="005C52BC">
        <w:rPr>
          <w:color w:val="000000"/>
          <w:lang w:val="hr-HR"/>
        </w:rPr>
        <w:tab/>
      </w:r>
      <w:r w:rsidR="00224DE7">
        <w:rPr>
          <w:color w:val="000000"/>
          <w:lang w:val="hr-HR"/>
        </w:rPr>
        <w:tab/>
      </w:r>
      <w:r w:rsidRPr="005C52BC">
        <w:rPr>
          <w:color w:val="000000"/>
          <w:lang w:val="hr-HR"/>
        </w:rPr>
        <w:t>-</w:t>
      </w:r>
      <w:r w:rsidRPr="005C52BC">
        <w:rPr>
          <w:color w:val="000000"/>
          <w:lang w:val="hr-HR"/>
        </w:rPr>
        <w:tab/>
      </w:r>
      <w:r w:rsidR="00253CF3" w:rsidRPr="005C52BC">
        <w:rPr>
          <w:color w:val="000000"/>
          <w:lang w:val="hr-HR"/>
        </w:rPr>
        <w:t>potvrdu ovla</w:t>
      </w:r>
      <w:r w:rsidR="004F5267">
        <w:rPr>
          <w:color w:val="000000"/>
          <w:lang w:val="hr-HR"/>
        </w:rPr>
        <w:t>štenog tijela za socijalnu skrb, ako su u njegovom</w:t>
      </w:r>
      <w:r w:rsidR="00253CF3" w:rsidRPr="005C52BC">
        <w:rPr>
          <w:color w:val="000000"/>
          <w:lang w:val="hr-HR"/>
        </w:rPr>
        <w:t xml:space="preserve"> kućanstvu samo članovi kojima je za svakodnevne životne potrebe prijeko pot</w:t>
      </w:r>
      <w:r w:rsidR="008E3919" w:rsidRPr="005C52BC">
        <w:rPr>
          <w:color w:val="000000"/>
          <w:lang w:val="hr-HR"/>
        </w:rPr>
        <w:t>r</w:t>
      </w:r>
      <w:r w:rsidRPr="005C52BC">
        <w:rPr>
          <w:color w:val="000000"/>
          <w:lang w:val="hr-HR"/>
        </w:rPr>
        <w:t>ebna pomoć i njega druge osobe</w:t>
      </w:r>
    </w:p>
    <w:p w:rsidR="003907C1" w:rsidRPr="00803502" w:rsidRDefault="003907C1" w:rsidP="00C80D32">
      <w:pPr>
        <w:pStyle w:val="clanak"/>
        <w:spacing w:before="0" w:beforeAutospacing="0" w:after="0" w:afterAutospacing="0"/>
        <w:jc w:val="both"/>
        <w:rPr>
          <w:color w:val="000000"/>
          <w:lang w:val="hr-HR"/>
        </w:rPr>
      </w:pPr>
      <w:r w:rsidRPr="005C52BC">
        <w:rPr>
          <w:color w:val="000000"/>
          <w:lang w:val="hr-HR"/>
        </w:rPr>
        <w:tab/>
      </w:r>
      <w:r w:rsidR="00224DE7">
        <w:rPr>
          <w:color w:val="000000"/>
          <w:lang w:val="hr-HR"/>
        </w:rPr>
        <w:tab/>
      </w:r>
      <w:r w:rsidRPr="00803502">
        <w:rPr>
          <w:color w:val="000000"/>
          <w:lang w:val="hr-HR"/>
        </w:rPr>
        <w:t>-</w:t>
      </w:r>
      <w:r w:rsidRPr="00803502">
        <w:rPr>
          <w:color w:val="000000"/>
          <w:lang w:val="hr-HR"/>
        </w:rPr>
        <w:tab/>
      </w:r>
      <w:r w:rsidR="00253CF3" w:rsidRPr="00803502">
        <w:rPr>
          <w:color w:val="000000"/>
          <w:lang w:val="hr-HR"/>
        </w:rPr>
        <w:t>potvrdu mati</w:t>
      </w:r>
      <w:r w:rsidR="004F5267" w:rsidRPr="00803502">
        <w:rPr>
          <w:color w:val="000000"/>
          <w:lang w:val="hr-HR"/>
        </w:rPr>
        <w:t>čnog ili vjerskog ureda o</w:t>
      </w:r>
      <w:r w:rsidR="00627040">
        <w:rPr>
          <w:color w:val="000000"/>
          <w:lang w:val="hr-HR"/>
        </w:rPr>
        <w:t xml:space="preserve"> određenom</w:t>
      </w:r>
      <w:r w:rsidR="008E3919" w:rsidRPr="00803502">
        <w:rPr>
          <w:color w:val="000000"/>
          <w:lang w:val="hr-HR"/>
        </w:rPr>
        <w:t xml:space="preserve"> datum</w:t>
      </w:r>
      <w:r w:rsidR="004F5267" w:rsidRPr="00803502">
        <w:rPr>
          <w:color w:val="000000"/>
          <w:lang w:val="hr-HR"/>
        </w:rPr>
        <w:t>u</w:t>
      </w:r>
      <w:r w:rsidR="008E3919" w:rsidRPr="00803502">
        <w:rPr>
          <w:color w:val="000000"/>
          <w:lang w:val="hr-HR"/>
        </w:rPr>
        <w:t xml:space="preserve"> za sklapanje braka</w:t>
      </w:r>
    </w:p>
    <w:p w:rsidR="003907C1" w:rsidRPr="00803502" w:rsidRDefault="003907C1" w:rsidP="00C80D32">
      <w:pPr>
        <w:pStyle w:val="clanak"/>
        <w:spacing w:before="0" w:beforeAutospacing="0" w:after="0" w:afterAutospacing="0"/>
        <w:jc w:val="both"/>
        <w:rPr>
          <w:color w:val="000000"/>
          <w:lang w:val="hr-HR"/>
        </w:rPr>
      </w:pPr>
      <w:r w:rsidRPr="00803502">
        <w:rPr>
          <w:color w:val="000000"/>
          <w:lang w:val="hr-HR"/>
        </w:rPr>
        <w:tab/>
      </w:r>
      <w:r w:rsidR="00224DE7" w:rsidRPr="00803502">
        <w:rPr>
          <w:color w:val="000000"/>
          <w:lang w:val="hr-HR"/>
        </w:rPr>
        <w:tab/>
      </w:r>
      <w:r w:rsidRPr="00803502">
        <w:rPr>
          <w:color w:val="000000"/>
          <w:lang w:val="hr-HR"/>
        </w:rPr>
        <w:t>-</w:t>
      </w:r>
      <w:r w:rsidRPr="00803502">
        <w:rPr>
          <w:color w:val="000000"/>
          <w:lang w:val="hr-HR"/>
        </w:rPr>
        <w:tab/>
      </w:r>
      <w:r w:rsidR="007830E9">
        <w:rPr>
          <w:color w:val="000000"/>
          <w:lang w:val="hr-HR"/>
        </w:rPr>
        <w:t>izvadak</w:t>
      </w:r>
      <w:r w:rsidR="008E3919" w:rsidRPr="00803502">
        <w:rPr>
          <w:color w:val="000000"/>
          <w:lang w:val="hr-HR"/>
        </w:rPr>
        <w:t xml:space="preserve"> iz matice umrlih</w:t>
      </w:r>
    </w:p>
    <w:p w:rsidR="003907C1" w:rsidRPr="00803502" w:rsidRDefault="003907C1" w:rsidP="00C80D32">
      <w:pPr>
        <w:pStyle w:val="clanak"/>
        <w:spacing w:before="0" w:beforeAutospacing="0" w:after="0" w:afterAutospacing="0"/>
        <w:jc w:val="both"/>
        <w:rPr>
          <w:color w:val="000000"/>
          <w:lang w:val="hr-HR"/>
        </w:rPr>
      </w:pPr>
      <w:r w:rsidRPr="00803502">
        <w:rPr>
          <w:color w:val="000000"/>
          <w:lang w:val="hr-HR"/>
        </w:rPr>
        <w:tab/>
      </w:r>
      <w:r w:rsidR="00224DE7" w:rsidRPr="00803502">
        <w:rPr>
          <w:color w:val="000000"/>
          <w:lang w:val="hr-HR"/>
        </w:rPr>
        <w:tab/>
      </w:r>
      <w:r w:rsidRPr="00803502">
        <w:rPr>
          <w:color w:val="000000"/>
          <w:lang w:val="hr-HR"/>
        </w:rPr>
        <w:t>-</w:t>
      </w:r>
      <w:r w:rsidRPr="00803502">
        <w:rPr>
          <w:color w:val="000000"/>
          <w:lang w:val="hr-HR"/>
        </w:rPr>
        <w:tab/>
      </w:r>
      <w:r w:rsidR="00253CF3" w:rsidRPr="00803502">
        <w:rPr>
          <w:color w:val="000000"/>
          <w:lang w:val="hr-HR"/>
        </w:rPr>
        <w:t>potvrdu o reg</w:t>
      </w:r>
      <w:r w:rsidR="008E3919" w:rsidRPr="00803502">
        <w:rPr>
          <w:color w:val="000000"/>
          <w:lang w:val="hr-HR"/>
        </w:rPr>
        <w:t>istraciji obrta ili djelatnosti</w:t>
      </w:r>
    </w:p>
    <w:p w:rsidR="00253CF3" w:rsidRPr="005C52BC" w:rsidRDefault="003907C1" w:rsidP="00C80D32">
      <w:pPr>
        <w:pStyle w:val="clanak"/>
        <w:spacing w:before="0" w:beforeAutospacing="0" w:after="0" w:afterAutospacing="0"/>
        <w:jc w:val="both"/>
        <w:rPr>
          <w:color w:val="000000"/>
          <w:lang w:val="hr-HR"/>
        </w:rPr>
      </w:pPr>
      <w:r w:rsidRPr="00803502">
        <w:rPr>
          <w:color w:val="000000"/>
          <w:lang w:val="hr-HR"/>
        </w:rPr>
        <w:tab/>
      </w:r>
      <w:r w:rsidR="00224DE7" w:rsidRPr="00803502">
        <w:rPr>
          <w:color w:val="000000"/>
          <w:lang w:val="hr-HR"/>
        </w:rPr>
        <w:tab/>
      </w:r>
      <w:r w:rsidRPr="00803502">
        <w:rPr>
          <w:color w:val="000000"/>
          <w:lang w:val="hr-HR"/>
        </w:rPr>
        <w:t>-</w:t>
      </w:r>
      <w:r w:rsidRPr="00803502">
        <w:rPr>
          <w:color w:val="000000"/>
          <w:lang w:val="hr-HR"/>
        </w:rPr>
        <w:tab/>
      </w:r>
      <w:r w:rsidR="00253CF3" w:rsidRPr="00803502">
        <w:rPr>
          <w:color w:val="000000"/>
          <w:lang w:val="hr-HR"/>
        </w:rPr>
        <w:t>dokaz o trudnoći supruge.</w:t>
      </w:r>
    </w:p>
    <w:p w:rsidR="00803502" w:rsidRPr="005C52BC" w:rsidRDefault="00803502" w:rsidP="00C80D32">
      <w:pPr>
        <w:pStyle w:val="clanak"/>
        <w:spacing w:before="0" w:beforeAutospacing="0" w:after="0" w:afterAutospacing="0"/>
        <w:jc w:val="both"/>
        <w:rPr>
          <w:color w:val="000000"/>
          <w:lang w:val="hr-HR"/>
        </w:rPr>
      </w:pPr>
    </w:p>
    <w:p w:rsidR="00253CF3" w:rsidRPr="005C52BC" w:rsidRDefault="00224DE7" w:rsidP="00C80D32">
      <w:pPr>
        <w:pStyle w:val="clanak"/>
        <w:spacing w:before="0" w:beforeAutospacing="0" w:after="0" w:afterAutospacing="0"/>
        <w:jc w:val="both"/>
        <w:rPr>
          <w:color w:val="000000"/>
          <w:lang w:val="hr-HR"/>
        </w:rPr>
      </w:pPr>
      <w:r>
        <w:rPr>
          <w:color w:val="000000"/>
          <w:lang w:val="hr-HR"/>
        </w:rPr>
        <w:tab/>
      </w:r>
      <w:r w:rsidR="007B636D">
        <w:rPr>
          <w:color w:val="000000"/>
          <w:lang w:val="hr-HR"/>
        </w:rPr>
        <w:tab/>
      </w:r>
      <w:r w:rsidR="003105AC" w:rsidRPr="005C52BC">
        <w:rPr>
          <w:color w:val="000000"/>
          <w:lang w:val="hr-HR"/>
        </w:rPr>
        <w:t>(5</w:t>
      </w:r>
      <w:r w:rsidR="00253CF3" w:rsidRPr="005C52BC">
        <w:rPr>
          <w:color w:val="000000"/>
          <w:lang w:val="hr-HR"/>
        </w:rPr>
        <w:t xml:space="preserve">) </w:t>
      </w:r>
      <w:r w:rsidR="00253CF3" w:rsidRPr="005C52BC">
        <w:rPr>
          <w:color w:val="000000"/>
          <w:lang w:val="hr-HR"/>
        </w:rPr>
        <w:tab/>
      </w:r>
      <w:r w:rsidR="004F5267">
        <w:rPr>
          <w:color w:val="000000"/>
          <w:lang w:val="hr-HR"/>
        </w:rPr>
        <w:t xml:space="preserve">Uz zahtjev za odgodu temeljnog </w:t>
      </w:r>
      <w:r w:rsidR="00253CF3" w:rsidRPr="005C52BC">
        <w:rPr>
          <w:color w:val="000000"/>
          <w:lang w:val="hr-HR"/>
        </w:rPr>
        <w:t xml:space="preserve">vojnog osposobljavanja </w:t>
      </w:r>
      <w:r w:rsidR="004F5267">
        <w:rPr>
          <w:color w:val="000000"/>
          <w:lang w:val="hr-HR"/>
        </w:rPr>
        <w:t>u slučaju da su u isto</w:t>
      </w:r>
      <w:r w:rsidR="00253CF3" w:rsidRPr="005C52BC">
        <w:rPr>
          <w:color w:val="000000"/>
          <w:lang w:val="hr-HR"/>
        </w:rPr>
        <w:t xml:space="preserve"> vrijeme na temeljno vojno osposobljavanje </w:t>
      </w:r>
      <w:r w:rsidR="004F5267" w:rsidRPr="005C52BC">
        <w:rPr>
          <w:color w:val="000000"/>
          <w:lang w:val="hr-HR"/>
        </w:rPr>
        <w:t xml:space="preserve">pozvana </w:t>
      </w:r>
      <w:r w:rsidR="004F5267">
        <w:rPr>
          <w:color w:val="000000"/>
          <w:lang w:val="hr-HR"/>
        </w:rPr>
        <w:t>dva člana istog</w:t>
      </w:r>
      <w:r w:rsidR="00253CF3" w:rsidRPr="005C52BC">
        <w:rPr>
          <w:color w:val="000000"/>
          <w:lang w:val="hr-HR"/>
        </w:rPr>
        <w:t xml:space="preserve"> kućanstva ili više njih</w:t>
      </w:r>
      <w:r w:rsidR="003907C1" w:rsidRPr="005C52BC">
        <w:rPr>
          <w:color w:val="000000"/>
          <w:lang w:val="hr-HR"/>
        </w:rPr>
        <w:t>,</w:t>
      </w:r>
      <w:r w:rsidR="00253CF3" w:rsidRPr="005C52BC">
        <w:rPr>
          <w:color w:val="000000"/>
          <w:lang w:val="hr-HR"/>
        </w:rPr>
        <w:t xml:space="preserve"> odnosno ako se jedan od njih već nalazi na temeljnom vojnom osposobljavanju</w:t>
      </w:r>
      <w:r w:rsidR="004F5267">
        <w:rPr>
          <w:color w:val="000000"/>
          <w:lang w:val="hr-HR"/>
        </w:rPr>
        <w:t>,</w:t>
      </w:r>
      <w:r w:rsidR="00253CF3" w:rsidRPr="005C52BC">
        <w:rPr>
          <w:color w:val="000000"/>
          <w:lang w:val="hr-HR"/>
        </w:rPr>
        <w:t xml:space="preserve"> ne prilažu se dokazi, već </w:t>
      </w:r>
      <w:r w:rsidR="004F5267">
        <w:rPr>
          <w:color w:val="000000"/>
          <w:lang w:val="hr-HR"/>
        </w:rPr>
        <w:t xml:space="preserve">to utvrđuje </w:t>
      </w:r>
      <w:r w:rsidR="00253CF3" w:rsidRPr="005C52BC">
        <w:rPr>
          <w:color w:val="000000"/>
          <w:lang w:val="hr-HR"/>
        </w:rPr>
        <w:t>područni odjel za poslove obrane po službenoj dužnosti uvidom u evidenciju o vojnim obveznicima na temeljnom vojnom osposobljavanju.</w:t>
      </w:r>
    </w:p>
    <w:p w:rsidR="00C77C38" w:rsidRPr="005C52BC" w:rsidRDefault="00C77C38" w:rsidP="00C80D32">
      <w:pPr>
        <w:pStyle w:val="clanak"/>
        <w:spacing w:before="0" w:beforeAutospacing="0" w:after="0" w:afterAutospacing="0"/>
        <w:jc w:val="both"/>
        <w:rPr>
          <w:color w:val="000000"/>
          <w:lang w:val="hr-HR"/>
        </w:rPr>
      </w:pPr>
    </w:p>
    <w:p w:rsidR="00556800" w:rsidRDefault="00224DE7" w:rsidP="00C80D32">
      <w:pPr>
        <w:pStyle w:val="clanak"/>
        <w:spacing w:before="0" w:beforeAutospacing="0" w:after="0" w:afterAutospacing="0"/>
        <w:jc w:val="both"/>
        <w:rPr>
          <w:color w:val="000000"/>
          <w:lang w:val="hr-HR"/>
        </w:rPr>
      </w:pPr>
      <w:r>
        <w:rPr>
          <w:color w:val="000000"/>
          <w:lang w:val="hr-HR"/>
        </w:rPr>
        <w:tab/>
      </w:r>
      <w:r w:rsidR="007B636D">
        <w:rPr>
          <w:color w:val="000000"/>
          <w:lang w:val="hr-HR"/>
        </w:rPr>
        <w:tab/>
      </w:r>
      <w:r w:rsidR="003105AC" w:rsidRPr="005C52BC">
        <w:rPr>
          <w:color w:val="000000"/>
          <w:lang w:val="hr-HR"/>
        </w:rPr>
        <w:t>(6</w:t>
      </w:r>
      <w:r w:rsidR="00810F31" w:rsidRPr="005C52BC">
        <w:rPr>
          <w:color w:val="000000"/>
          <w:lang w:val="hr-HR"/>
        </w:rPr>
        <w:t xml:space="preserve">) </w:t>
      </w:r>
      <w:r w:rsidR="00810F31" w:rsidRPr="005C52BC">
        <w:rPr>
          <w:color w:val="000000"/>
          <w:lang w:val="hr-HR"/>
        </w:rPr>
        <w:tab/>
        <w:t>Odluka</w:t>
      </w:r>
      <w:r w:rsidR="00253CF3" w:rsidRPr="005C52BC">
        <w:rPr>
          <w:color w:val="000000"/>
          <w:lang w:val="hr-HR"/>
        </w:rPr>
        <w:t xml:space="preserve"> </w:t>
      </w:r>
      <w:r w:rsidR="00340CC5">
        <w:rPr>
          <w:color w:val="000000"/>
          <w:lang w:val="hr-HR"/>
        </w:rPr>
        <w:t>o zahtjevu za odgodu temeljnog</w:t>
      </w:r>
      <w:r w:rsidR="00253CF3" w:rsidRPr="005C52BC">
        <w:rPr>
          <w:color w:val="000000"/>
          <w:lang w:val="hr-HR"/>
        </w:rPr>
        <w:t xml:space="preserve"> vojnog osposobljavanja sadrži dan, mjesec i godinu do kada se odgađa temeljno vojn</w:t>
      </w:r>
      <w:r w:rsidR="003B2F8F" w:rsidRPr="005C52BC">
        <w:rPr>
          <w:color w:val="000000"/>
          <w:lang w:val="hr-HR"/>
        </w:rPr>
        <w:t>o osposobljavanje.</w:t>
      </w:r>
    </w:p>
    <w:p w:rsidR="00224DE7" w:rsidRPr="005C52BC" w:rsidRDefault="00224DE7" w:rsidP="00C80D32">
      <w:pPr>
        <w:pStyle w:val="clanak"/>
        <w:spacing w:before="0" w:beforeAutospacing="0" w:after="0" w:afterAutospacing="0"/>
        <w:jc w:val="both"/>
        <w:rPr>
          <w:color w:val="000000"/>
          <w:lang w:val="hr-HR"/>
        </w:rPr>
      </w:pPr>
    </w:p>
    <w:p w:rsidR="003105AC" w:rsidRDefault="003105AC" w:rsidP="00C80D32">
      <w:pPr>
        <w:pStyle w:val="clanak"/>
        <w:spacing w:before="0" w:beforeAutospacing="0" w:after="0" w:afterAutospacing="0"/>
        <w:jc w:val="center"/>
        <w:rPr>
          <w:color w:val="000000"/>
          <w:lang w:val="hr-HR"/>
        </w:rPr>
      </w:pPr>
      <w:r w:rsidRPr="005C52BC">
        <w:rPr>
          <w:color w:val="000000"/>
          <w:lang w:val="hr-HR"/>
        </w:rPr>
        <w:t>Članak 21.</w:t>
      </w:r>
      <w:r w:rsidR="001F751C" w:rsidRPr="005C52BC">
        <w:rPr>
          <w:color w:val="000000"/>
          <w:lang w:val="hr-HR"/>
        </w:rPr>
        <w:t>m</w:t>
      </w:r>
    </w:p>
    <w:p w:rsidR="00224DE7" w:rsidRPr="005C52BC" w:rsidRDefault="00224DE7" w:rsidP="00C80D32">
      <w:pPr>
        <w:pStyle w:val="clanak"/>
        <w:spacing w:before="0" w:beforeAutospacing="0" w:after="0" w:afterAutospacing="0"/>
        <w:jc w:val="center"/>
        <w:rPr>
          <w:color w:val="000000"/>
          <w:lang w:val="hr-HR"/>
        </w:rPr>
      </w:pPr>
    </w:p>
    <w:p w:rsidR="00253CF3" w:rsidRPr="00471AE8" w:rsidRDefault="003105AC" w:rsidP="00C80D32">
      <w:pPr>
        <w:pStyle w:val="clanak"/>
        <w:spacing w:before="0" w:beforeAutospacing="0" w:after="0" w:afterAutospacing="0"/>
        <w:jc w:val="both"/>
        <w:rPr>
          <w:lang w:val="hr-HR"/>
        </w:rPr>
      </w:pPr>
      <w:r w:rsidRPr="005C52BC">
        <w:rPr>
          <w:color w:val="000000"/>
          <w:lang w:val="hr-HR"/>
        </w:rPr>
        <w:t xml:space="preserve"> </w:t>
      </w:r>
      <w:r w:rsidR="00224DE7">
        <w:rPr>
          <w:color w:val="000000"/>
          <w:lang w:val="hr-HR"/>
        </w:rPr>
        <w:tab/>
      </w:r>
      <w:r w:rsidR="007B636D">
        <w:rPr>
          <w:color w:val="000000"/>
          <w:lang w:val="hr-HR"/>
        </w:rPr>
        <w:tab/>
      </w:r>
      <w:r w:rsidR="001C50D1">
        <w:rPr>
          <w:color w:val="000000"/>
          <w:lang w:val="hr-HR"/>
        </w:rPr>
        <w:t xml:space="preserve"> </w:t>
      </w:r>
      <w:r w:rsidR="00253CF3" w:rsidRPr="005C52BC">
        <w:rPr>
          <w:color w:val="000000"/>
          <w:lang w:val="hr-HR"/>
        </w:rPr>
        <w:t>(1)</w:t>
      </w:r>
      <w:r w:rsidR="00253CF3" w:rsidRPr="005C52BC">
        <w:rPr>
          <w:color w:val="000000"/>
          <w:lang w:val="hr-HR"/>
        </w:rPr>
        <w:tab/>
        <w:t xml:space="preserve"> Novak može</w:t>
      </w:r>
      <w:r w:rsidR="00A64BFA" w:rsidRPr="005C52BC">
        <w:rPr>
          <w:color w:val="000000"/>
          <w:lang w:val="hr-HR"/>
        </w:rPr>
        <w:t xml:space="preserve"> boraviti u inozemstvu do </w:t>
      </w:r>
      <w:r w:rsidR="00DB4DAE" w:rsidRPr="005C52BC">
        <w:rPr>
          <w:color w:val="000000"/>
          <w:lang w:val="hr-HR"/>
        </w:rPr>
        <w:t xml:space="preserve">30. </w:t>
      </w:r>
      <w:r w:rsidR="00253CF3" w:rsidRPr="005C52BC">
        <w:rPr>
          <w:color w:val="000000"/>
          <w:lang w:val="hr-HR"/>
        </w:rPr>
        <w:t>lipnja kalendar</w:t>
      </w:r>
      <w:r w:rsidR="00DA76B7" w:rsidRPr="005C52BC">
        <w:rPr>
          <w:color w:val="000000"/>
          <w:lang w:val="hr-HR"/>
        </w:rPr>
        <w:t>ske godine u kojoj navršava 29</w:t>
      </w:r>
      <w:r w:rsidR="00253CF3" w:rsidRPr="005C52BC">
        <w:rPr>
          <w:color w:val="000000"/>
          <w:lang w:val="hr-HR"/>
        </w:rPr>
        <w:t xml:space="preserve"> godina</w:t>
      </w:r>
      <w:r w:rsidR="003907C1" w:rsidRPr="005C52BC">
        <w:rPr>
          <w:color w:val="000000"/>
          <w:lang w:val="hr-HR"/>
        </w:rPr>
        <w:t xml:space="preserve"> života</w:t>
      </w:r>
      <w:r w:rsidR="00253CF3" w:rsidRPr="005C52BC">
        <w:rPr>
          <w:color w:val="000000"/>
          <w:lang w:val="hr-HR"/>
        </w:rPr>
        <w:t xml:space="preserve">, a nakon toga </w:t>
      </w:r>
      <w:r w:rsidR="00F63718">
        <w:rPr>
          <w:color w:val="000000"/>
          <w:lang w:val="hr-HR"/>
        </w:rPr>
        <w:t xml:space="preserve">se u roku od 30 dana mora </w:t>
      </w:r>
      <w:r w:rsidR="00253CF3" w:rsidRPr="005C52BC">
        <w:rPr>
          <w:color w:val="000000"/>
          <w:lang w:val="hr-HR"/>
        </w:rPr>
        <w:t xml:space="preserve">javiti </w:t>
      </w:r>
      <w:r w:rsidR="00253CF3" w:rsidRPr="00471AE8">
        <w:rPr>
          <w:lang w:val="hr-HR"/>
        </w:rPr>
        <w:t>nadležnom područnom odjelu za poslove obrane.</w:t>
      </w:r>
    </w:p>
    <w:p w:rsidR="00C77C38" w:rsidRPr="00471AE8" w:rsidRDefault="00C77C38" w:rsidP="00C80D32">
      <w:pPr>
        <w:pStyle w:val="clanak"/>
        <w:spacing w:before="0" w:beforeAutospacing="0" w:after="0" w:afterAutospacing="0"/>
        <w:jc w:val="both"/>
        <w:rPr>
          <w:lang w:val="hr-HR"/>
        </w:rPr>
      </w:pPr>
    </w:p>
    <w:p w:rsidR="00253CF3" w:rsidRPr="005C52BC" w:rsidRDefault="00224DE7" w:rsidP="00C80D32">
      <w:pPr>
        <w:pStyle w:val="clanak"/>
        <w:spacing w:before="0" w:beforeAutospacing="0" w:after="0" w:afterAutospacing="0"/>
        <w:jc w:val="both"/>
        <w:rPr>
          <w:color w:val="000000"/>
          <w:lang w:val="hr-HR"/>
        </w:rPr>
      </w:pPr>
      <w:r>
        <w:rPr>
          <w:color w:val="000000"/>
          <w:lang w:val="hr-HR"/>
        </w:rPr>
        <w:tab/>
      </w:r>
      <w:r w:rsidR="007B636D">
        <w:rPr>
          <w:color w:val="000000"/>
          <w:lang w:val="hr-HR"/>
        </w:rPr>
        <w:tab/>
      </w:r>
      <w:r w:rsidR="00C77C38" w:rsidRPr="005C52BC">
        <w:rPr>
          <w:color w:val="000000"/>
          <w:lang w:val="hr-HR"/>
        </w:rPr>
        <w:t xml:space="preserve"> </w:t>
      </w:r>
      <w:r w:rsidR="00253CF3" w:rsidRPr="005C52BC">
        <w:rPr>
          <w:color w:val="000000"/>
          <w:lang w:val="hr-HR"/>
        </w:rPr>
        <w:t>(2)</w:t>
      </w:r>
      <w:r w:rsidR="00253CF3" w:rsidRPr="005C52BC">
        <w:rPr>
          <w:color w:val="000000"/>
          <w:lang w:val="hr-HR"/>
        </w:rPr>
        <w:tab/>
        <w:t xml:space="preserve"> </w:t>
      </w:r>
      <w:r w:rsidR="00340CC5">
        <w:rPr>
          <w:color w:val="000000"/>
          <w:lang w:val="hr-HR"/>
        </w:rPr>
        <w:t>N</w:t>
      </w:r>
      <w:r w:rsidR="001C19B8">
        <w:rPr>
          <w:color w:val="000000"/>
          <w:lang w:val="hr-HR"/>
        </w:rPr>
        <w:t>ovaka iz stavka 1. ovog</w:t>
      </w:r>
      <w:r w:rsidR="00340CC5" w:rsidRPr="005C52BC">
        <w:rPr>
          <w:color w:val="000000"/>
          <w:lang w:val="hr-HR"/>
        </w:rPr>
        <w:t xml:space="preserve"> članka </w:t>
      </w:r>
      <w:r w:rsidR="00340CC5">
        <w:rPr>
          <w:color w:val="000000"/>
          <w:lang w:val="hr-HR"/>
        </w:rPr>
        <w:t>p</w:t>
      </w:r>
      <w:r w:rsidR="00253CF3" w:rsidRPr="005C52BC">
        <w:rPr>
          <w:color w:val="000000"/>
          <w:lang w:val="hr-HR"/>
        </w:rPr>
        <w:t>odručni odjel za posl</w:t>
      </w:r>
      <w:r w:rsidR="00651B50">
        <w:rPr>
          <w:color w:val="000000"/>
          <w:lang w:val="hr-HR"/>
        </w:rPr>
        <w:t>ove obrane upućuje na zdravstvene</w:t>
      </w:r>
      <w:r w:rsidR="00253CF3" w:rsidRPr="005C52BC">
        <w:rPr>
          <w:color w:val="000000"/>
          <w:lang w:val="hr-HR"/>
        </w:rPr>
        <w:t xml:space="preserve"> i druge preglede.</w:t>
      </w:r>
    </w:p>
    <w:p w:rsidR="00967AB1" w:rsidRPr="005C52BC" w:rsidRDefault="00967AB1" w:rsidP="00C80D32">
      <w:pPr>
        <w:pStyle w:val="clanak"/>
        <w:spacing w:before="0" w:beforeAutospacing="0" w:after="0" w:afterAutospacing="0"/>
        <w:jc w:val="both"/>
        <w:rPr>
          <w:color w:val="000000"/>
          <w:lang w:val="hr-HR"/>
        </w:rPr>
      </w:pPr>
    </w:p>
    <w:p w:rsidR="00FF4D36" w:rsidRDefault="00224DE7" w:rsidP="00F43B6C">
      <w:pPr>
        <w:pStyle w:val="clanak"/>
        <w:spacing w:before="0" w:beforeAutospacing="0" w:after="0" w:afterAutospacing="0"/>
        <w:jc w:val="both"/>
        <w:rPr>
          <w:color w:val="000000"/>
          <w:lang w:val="hr-HR"/>
        </w:rPr>
      </w:pPr>
      <w:r>
        <w:rPr>
          <w:color w:val="000000"/>
          <w:lang w:val="hr-HR"/>
        </w:rPr>
        <w:tab/>
      </w:r>
      <w:r w:rsidR="007B636D">
        <w:rPr>
          <w:color w:val="000000"/>
          <w:lang w:val="hr-HR"/>
        </w:rPr>
        <w:tab/>
      </w:r>
      <w:r w:rsidR="001C50D1">
        <w:rPr>
          <w:color w:val="000000"/>
          <w:lang w:val="hr-HR"/>
        </w:rPr>
        <w:t xml:space="preserve"> </w:t>
      </w:r>
      <w:r w:rsidR="00253CF3" w:rsidRPr="005C52BC">
        <w:rPr>
          <w:color w:val="000000"/>
          <w:lang w:val="hr-HR"/>
        </w:rPr>
        <w:t xml:space="preserve">(3) </w:t>
      </w:r>
      <w:r w:rsidR="00253CF3" w:rsidRPr="005C52BC">
        <w:rPr>
          <w:color w:val="000000"/>
          <w:lang w:val="hr-HR"/>
        </w:rPr>
        <w:tab/>
        <w:t>Novaka koji bude ocijenjen sposobnim za vojnu službu</w:t>
      </w:r>
      <w:r w:rsidR="00B86761">
        <w:rPr>
          <w:color w:val="000000"/>
          <w:lang w:val="hr-HR"/>
        </w:rPr>
        <w:t>,</w:t>
      </w:r>
      <w:r w:rsidR="00253CF3" w:rsidRPr="005C52BC">
        <w:rPr>
          <w:color w:val="000000"/>
          <w:lang w:val="hr-HR"/>
        </w:rPr>
        <w:t xml:space="preserve"> </w:t>
      </w:r>
      <w:r w:rsidR="00471AE8">
        <w:rPr>
          <w:color w:val="000000"/>
          <w:lang w:val="hr-HR"/>
        </w:rPr>
        <w:t>p</w:t>
      </w:r>
      <w:r w:rsidR="00471AE8" w:rsidRPr="005C52BC">
        <w:rPr>
          <w:color w:val="000000"/>
          <w:lang w:val="hr-HR"/>
        </w:rPr>
        <w:t xml:space="preserve">odručni odjel za poslove obrane </w:t>
      </w:r>
      <w:r w:rsidR="00471AE8">
        <w:rPr>
          <w:color w:val="000000"/>
          <w:lang w:val="hr-HR"/>
        </w:rPr>
        <w:t xml:space="preserve">upućuje </w:t>
      </w:r>
      <w:r w:rsidR="00253CF3" w:rsidRPr="005C52BC">
        <w:rPr>
          <w:color w:val="000000"/>
          <w:lang w:val="hr-HR"/>
        </w:rPr>
        <w:t>na temeljno vojno osposobljavanje do isteka gornje dobne granice vojnih obveznika koji podliježu te</w:t>
      </w:r>
      <w:r w:rsidR="00810F31" w:rsidRPr="005C52BC">
        <w:rPr>
          <w:color w:val="000000"/>
          <w:lang w:val="hr-HR"/>
        </w:rPr>
        <w:t>meljnom vojnom osposobljavanju.</w:t>
      </w:r>
    </w:p>
    <w:p w:rsidR="00B503AB" w:rsidRDefault="00B503AB" w:rsidP="00C80D32">
      <w:pPr>
        <w:pStyle w:val="clanak"/>
        <w:spacing w:before="0" w:beforeAutospacing="0" w:after="0" w:afterAutospacing="0"/>
        <w:jc w:val="center"/>
        <w:rPr>
          <w:color w:val="000000"/>
          <w:lang w:val="hr-HR"/>
        </w:rPr>
      </w:pPr>
    </w:p>
    <w:p w:rsidR="003105AC" w:rsidRDefault="003105AC" w:rsidP="00C80D32">
      <w:pPr>
        <w:pStyle w:val="clanak"/>
        <w:spacing w:before="0" w:beforeAutospacing="0" w:after="0" w:afterAutospacing="0"/>
        <w:jc w:val="center"/>
        <w:rPr>
          <w:color w:val="000000"/>
          <w:lang w:val="hr-HR"/>
        </w:rPr>
      </w:pPr>
      <w:r w:rsidRPr="005C52BC">
        <w:rPr>
          <w:color w:val="000000"/>
          <w:lang w:val="hr-HR"/>
        </w:rPr>
        <w:t>Članak 21.</w:t>
      </w:r>
      <w:r w:rsidR="001F751C" w:rsidRPr="005C52BC">
        <w:rPr>
          <w:color w:val="000000"/>
          <w:lang w:val="hr-HR"/>
        </w:rPr>
        <w:t>n</w:t>
      </w:r>
    </w:p>
    <w:p w:rsidR="00224DE7" w:rsidRPr="005C52BC" w:rsidRDefault="00224DE7" w:rsidP="00C80D32">
      <w:pPr>
        <w:pStyle w:val="clanak"/>
        <w:spacing w:before="0" w:beforeAutospacing="0" w:after="0" w:afterAutospacing="0"/>
        <w:jc w:val="center"/>
        <w:rPr>
          <w:color w:val="000000"/>
          <w:lang w:val="hr-HR"/>
        </w:rPr>
      </w:pPr>
    </w:p>
    <w:p w:rsidR="00253CF3" w:rsidRPr="005C52BC" w:rsidRDefault="003105AC" w:rsidP="00C80D32">
      <w:pPr>
        <w:pStyle w:val="clanak"/>
        <w:spacing w:before="0" w:beforeAutospacing="0" w:after="0" w:afterAutospacing="0"/>
        <w:jc w:val="both"/>
        <w:rPr>
          <w:color w:val="000000"/>
          <w:lang w:val="hr-HR"/>
        </w:rPr>
      </w:pPr>
      <w:r w:rsidRPr="005C52BC">
        <w:rPr>
          <w:color w:val="000000"/>
          <w:lang w:val="hr-HR"/>
        </w:rPr>
        <w:t xml:space="preserve"> </w:t>
      </w:r>
      <w:r w:rsidR="00224DE7">
        <w:rPr>
          <w:color w:val="000000"/>
          <w:lang w:val="hr-HR"/>
        </w:rPr>
        <w:tab/>
      </w:r>
      <w:r w:rsidR="007B636D">
        <w:rPr>
          <w:color w:val="000000"/>
          <w:lang w:val="hr-HR"/>
        </w:rPr>
        <w:tab/>
      </w:r>
      <w:r w:rsidR="00253CF3" w:rsidRPr="005C52BC">
        <w:rPr>
          <w:color w:val="000000"/>
          <w:lang w:val="hr-HR"/>
        </w:rPr>
        <w:t xml:space="preserve">(1) </w:t>
      </w:r>
      <w:r w:rsidR="00253CF3" w:rsidRPr="005C52BC">
        <w:rPr>
          <w:color w:val="000000"/>
          <w:lang w:val="hr-HR"/>
        </w:rPr>
        <w:tab/>
        <w:t>Novaka se upućuje na temeljno vojno osposobljavanje u skladu s odlukom ministra obrane i plana upućivanja novaka u Oružane snage koji donosi ministar obrane.</w:t>
      </w:r>
    </w:p>
    <w:p w:rsidR="00C77C38" w:rsidRPr="005C52BC" w:rsidRDefault="00C77C38" w:rsidP="00C80D32">
      <w:pPr>
        <w:pStyle w:val="clanak"/>
        <w:spacing w:before="0" w:beforeAutospacing="0" w:after="0" w:afterAutospacing="0"/>
        <w:jc w:val="both"/>
        <w:rPr>
          <w:color w:val="000000"/>
          <w:lang w:val="hr-HR"/>
        </w:rPr>
      </w:pPr>
    </w:p>
    <w:p w:rsidR="00DC1089" w:rsidRDefault="00C77C38" w:rsidP="008263D4">
      <w:pPr>
        <w:pStyle w:val="clanak"/>
        <w:spacing w:before="0" w:beforeAutospacing="0" w:after="0" w:afterAutospacing="0"/>
        <w:jc w:val="both"/>
        <w:rPr>
          <w:b/>
          <w:color w:val="000000"/>
          <w:lang w:val="hr-HR"/>
        </w:rPr>
      </w:pPr>
      <w:r w:rsidRPr="005C52BC">
        <w:rPr>
          <w:color w:val="000000"/>
          <w:lang w:val="hr-HR"/>
        </w:rPr>
        <w:t xml:space="preserve"> </w:t>
      </w:r>
      <w:r w:rsidR="00224DE7">
        <w:rPr>
          <w:color w:val="000000"/>
          <w:lang w:val="hr-HR"/>
        </w:rPr>
        <w:tab/>
      </w:r>
      <w:r w:rsidR="007B636D">
        <w:rPr>
          <w:color w:val="000000"/>
          <w:lang w:val="hr-HR"/>
        </w:rPr>
        <w:tab/>
      </w:r>
      <w:r w:rsidR="00253CF3" w:rsidRPr="005C52BC">
        <w:rPr>
          <w:color w:val="000000"/>
          <w:lang w:val="hr-HR"/>
        </w:rPr>
        <w:t>(2)</w:t>
      </w:r>
      <w:r w:rsidR="00253CF3" w:rsidRPr="005C52BC">
        <w:rPr>
          <w:color w:val="000000"/>
          <w:lang w:val="hr-HR"/>
        </w:rPr>
        <w:tab/>
        <w:t>Temeljno vojno osposobljavanje traje dva mjeseca</w:t>
      </w:r>
      <w:r w:rsidR="007A4465" w:rsidRPr="005C52BC">
        <w:rPr>
          <w:b/>
          <w:color w:val="000000"/>
          <w:lang w:val="hr-HR"/>
        </w:rPr>
        <w:t xml:space="preserve">. </w:t>
      </w:r>
    </w:p>
    <w:p w:rsidR="003077DB" w:rsidRPr="008263D4" w:rsidRDefault="003077DB" w:rsidP="008263D4">
      <w:pPr>
        <w:pStyle w:val="clanak"/>
        <w:spacing w:before="0" w:beforeAutospacing="0" w:after="0" w:afterAutospacing="0"/>
        <w:jc w:val="both"/>
        <w:rPr>
          <w:b/>
          <w:color w:val="000000"/>
          <w:lang w:val="hr-HR"/>
        </w:rPr>
      </w:pPr>
    </w:p>
    <w:p w:rsidR="003105AC" w:rsidRDefault="003105AC" w:rsidP="00C80D32">
      <w:pPr>
        <w:pStyle w:val="clanak"/>
        <w:spacing w:before="0" w:beforeAutospacing="0" w:after="0" w:afterAutospacing="0"/>
        <w:jc w:val="center"/>
        <w:rPr>
          <w:color w:val="000000"/>
          <w:lang w:val="hr-HR"/>
        </w:rPr>
      </w:pPr>
      <w:r w:rsidRPr="005C52BC">
        <w:rPr>
          <w:color w:val="000000"/>
          <w:lang w:val="hr-HR"/>
        </w:rPr>
        <w:t>Članak 21.</w:t>
      </w:r>
      <w:r w:rsidR="001F751C" w:rsidRPr="005C52BC">
        <w:rPr>
          <w:color w:val="000000"/>
          <w:lang w:val="hr-HR"/>
        </w:rPr>
        <w:t>o</w:t>
      </w:r>
    </w:p>
    <w:p w:rsidR="00224DE7" w:rsidRPr="005C52BC" w:rsidRDefault="00224DE7" w:rsidP="00C80D32">
      <w:pPr>
        <w:pStyle w:val="clanak"/>
        <w:spacing w:before="0" w:beforeAutospacing="0" w:after="0" w:afterAutospacing="0"/>
        <w:jc w:val="center"/>
        <w:rPr>
          <w:color w:val="000000"/>
          <w:lang w:val="hr-HR"/>
        </w:rPr>
      </w:pPr>
    </w:p>
    <w:p w:rsidR="00253CF3" w:rsidRDefault="00224DE7" w:rsidP="00C80D32">
      <w:pPr>
        <w:pStyle w:val="clanak"/>
        <w:spacing w:before="0" w:beforeAutospacing="0" w:after="0" w:afterAutospacing="0"/>
        <w:jc w:val="both"/>
        <w:rPr>
          <w:color w:val="000000"/>
          <w:lang w:val="hr-HR"/>
        </w:rPr>
      </w:pPr>
      <w:r>
        <w:rPr>
          <w:color w:val="000000"/>
          <w:lang w:val="hr-HR"/>
        </w:rPr>
        <w:tab/>
      </w:r>
      <w:r w:rsidR="007B636D">
        <w:rPr>
          <w:color w:val="000000"/>
          <w:lang w:val="hr-HR"/>
        </w:rPr>
        <w:tab/>
      </w:r>
      <w:r w:rsidR="003105AC" w:rsidRPr="005C52BC">
        <w:rPr>
          <w:color w:val="000000"/>
          <w:lang w:val="hr-HR"/>
        </w:rPr>
        <w:t xml:space="preserve"> </w:t>
      </w:r>
      <w:r w:rsidR="00253CF3" w:rsidRPr="005C52BC">
        <w:rPr>
          <w:color w:val="000000"/>
          <w:lang w:val="hr-HR"/>
        </w:rPr>
        <w:t xml:space="preserve">(1) </w:t>
      </w:r>
      <w:r w:rsidR="00253CF3" w:rsidRPr="005C52BC">
        <w:rPr>
          <w:color w:val="000000"/>
          <w:lang w:val="hr-HR"/>
        </w:rPr>
        <w:tab/>
        <w:t>Novaka se upućuje na temeljno vojno osposobljavanje u kalendarskoj godini u kojoj navršava 1</w:t>
      </w:r>
      <w:r w:rsidR="00A64BFA" w:rsidRPr="005C52BC">
        <w:rPr>
          <w:color w:val="000000"/>
          <w:lang w:val="hr-HR"/>
        </w:rPr>
        <w:t xml:space="preserve">9 godina </w:t>
      </w:r>
      <w:r w:rsidR="00810F31" w:rsidRPr="005C52BC">
        <w:rPr>
          <w:color w:val="000000"/>
          <w:lang w:val="hr-HR"/>
        </w:rPr>
        <w:t xml:space="preserve">života </w:t>
      </w:r>
      <w:r w:rsidR="00A64BFA" w:rsidRPr="005C52BC">
        <w:rPr>
          <w:color w:val="000000"/>
          <w:lang w:val="hr-HR"/>
        </w:rPr>
        <w:t xml:space="preserve">prema broju novaka </w:t>
      </w:r>
      <w:r w:rsidR="00A64BFA" w:rsidRPr="00FE356A">
        <w:rPr>
          <w:lang w:val="hr-HR"/>
        </w:rPr>
        <w:t>koji</w:t>
      </w:r>
      <w:r w:rsidR="00FE356A">
        <w:rPr>
          <w:lang w:val="hr-HR"/>
        </w:rPr>
        <w:t xml:space="preserve"> </w:t>
      </w:r>
      <w:r w:rsidR="008263D4">
        <w:rPr>
          <w:lang w:val="hr-HR"/>
        </w:rPr>
        <w:t xml:space="preserve">odlukom </w:t>
      </w:r>
      <w:r w:rsidR="00FE356A">
        <w:rPr>
          <w:lang w:val="hr-HR"/>
        </w:rPr>
        <w:t>određuje ministar</w:t>
      </w:r>
      <w:r w:rsidR="00253CF3" w:rsidRPr="00FE356A">
        <w:rPr>
          <w:lang w:val="hr-HR"/>
        </w:rPr>
        <w:t xml:space="preserve"> obrane</w:t>
      </w:r>
      <w:r w:rsidR="003077DB">
        <w:rPr>
          <w:color w:val="000000"/>
          <w:lang w:val="hr-HR"/>
        </w:rPr>
        <w:t xml:space="preserve"> </w:t>
      </w:r>
      <w:r w:rsidR="00FE356A">
        <w:rPr>
          <w:color w:val="000000"/>
          <w:lang w:val="hr-HR"/>
        </w:rPr>
        <w:t xml:space="preserve">na </w:t>
      </w:r>
      <w:r w:rsidR="003105AC" w:rsidRPr="005C52BC">
        <w:rPr>
          <w:color w:val="000000"/>
          <w:lang w:val="hr-HR"/>
        </w:rPr>
        <w:t>temelju propisanih kriterija.</w:t>
      </w:r>
    </w:p>
    <w:p w:rsidR="00BC09F3" w:rsidRDefault="00BC09F3" w:rsidP="00C80D32">
      <w:pPr>
        <w:pStyle w:val="clanak"/>
        <w:spacing w:before="0" w:beforeAutospacing="0" w:after="0" w:afterAutospacing="0"/>
        <w:jc w:val="both"/>
        <w:rPr>
          <w:color w:val="000000"/>
          <w:lang w:val="hr-HR"/>
        </w:rPr>
      </w:pPr>
    </w:p>
    <w:p w:rsidR="00253CF3" w:rsidRDefault="00BC09F3" w:rsidP="00C80D32">
      <w:pPr>
        <w:pStyle w:val="clanak"/>
        <w:spacing w:before="0" w:beforeAutospacing="0" w:after="0" w:afterAutospacing="0"/>
        <w:jc w:val="both"/>
        <w:rPr>
          <w:color w:val="000000"/>
          <w:lang w:val="hr-HR"/>
        </w:rPr>
      </w:pPr>
      <w:r>
        <w:rPr>
          <w:color w:val="FF0000"/>
          <w:lang w:val="hr-HR"/>
        </w:rPr>
        <w:tab/>
      </w:r>
      <w:r>
        <w:rPr>
          <w:color w:val="FF0000"/>
          <w:lang w:val="hr-HR"/>
        </w:rPr>
        <w:tab/>
      </w:r>
      <w:r w:rsidR="00253CF3" w:rsidRPr="005C52BC">
        <w:rPr>
          <w:color w:val="000000"/>
          <w:lang w:val="hr-HR"/>
        </w:rPr>
        <w:t>(2)</w:t>
      </w:r>
      <w:r w:rsidR="00253CF3" w:rsidRPr="005C52BC">
        <w:rPr>
          <w:color w:val="000000"/>
          <w:lang w:val="hr-HR"/>
        </w:rPr>
        <w:tab/>
        <w:t xml:space="preserve">Kriteriji iz </w:t>
      </w:r>
      <w:r w:rsidR="00E12F4F">
        <w:rPr>
          <w:color w:val="000000"/>
          <w:lang w:val="hr-HR"/>
        </w:rPr>
        <w:t>stavka 1. ovog</w:t>
      </w:r>
      <w:r w:rsidR="008E3919" w:rsidRPr="005C52BC">
        <w:rPr>
          <w:color w:val="000000"/>
          <w:lang w:val="hr-HR"/>
        </w:rPr>
        <w:t xml:space="preserve"> članka propisuju se </w:t>
      </w:r>
      <w:r w:rsidR="003965EE">
        <w:rPr>
          <w:color w:val="000000"/>
          <w:lang w:val="hr-HR"/>
        </w:rPr>
        <w:t>pravilniko</w:t>
      </w:r>
      <w:r w:rsidR="001C19B8">
        <w:rPr>
          <w:color w:val="000000"/>
          <w:lang w:val="hr-HR"/>
        </w:rPr>
        <w:t>m iz članka 21.h stavka 5. ovog</w:t>
      </w:r>
      <w:r w:rsidR="003965EE">
        <w:rPr>
          <w:color w:val="000000"/>
          <w:lang w:val="hr-HR"/>
        </w:rPr>
        <w:t xml:space="preserve"> Zakona.</w:t>
      </w:r>
    </w:p>
    <w:p w:rsidR="003430CC" w:rsidRDefault="003430CC" w:rsidP="00C80D32">
      <w:pPr>
        <w:pStyle w:val="clanak"/>
        <w:spacing w:before="0" w:beforeAutospacing="0" w:after="0" w:afterAutospacing="0"/>
        <w:jc w:val="both"/>
        <w:rPr>
          <w:color w:val="000000"/>
          <w:lang w:val="hr-HR"/>
        </w:rPr>
      </w:pPr>
    </w:p>
    <w:p w:rsidR="00BC09F3" w:rsidRDefault="00BC09F3" w:rsidP="00BC09F3">
      <w:pPr>
        <w:pStyle w:val="clanak"/>
        <w:spacing w:before="0" w:beforeAutospacing="0" w:after="0" w:afterAutospacing="0"/>
        <w:jc w:val="both"/>
        <w:rPr>
          <w:lang w:val="hr-HR"/>
        </w:rPr>
      </w:pPr>
      <w:r>
        <w:rPr>
          <w:color w:val="FF0000"/>
          <w:lang w:val="hr-HR"/>
        </w:rPr>
        <w:lastRenderedPageBreak/>
        <w:tab/>
      </w:r>
      <w:r>
        <w:rPr>
          <w:color w:val="FF0000"/>
          <w:lang w:val="hr-HR"/>
        </w:rPr>
        <w:tab/>
      </w:r>
      <w:r w:rsidRPr="0003780F">
        <w:rPr>
          <w:lang w:val="hr-HR"/>
        </w:rPr>
        <w:t>(3)</w:t>
      </w:r>
      <w:r w:rsidRPr="0003780F">
        <w:rPr>
          <w:lang w:val="hr-HR"/>
        </w:rPr>
        <w:tab/>
        <w:t xml:space="preserve">Iznimno od stavka 1. ovog članka, na temeljno vojno osposobljavanje upućuju se i novaci stariji od 19 godina života, a najkasnije do navršene 30 godine života, u skladu s </w:t>
      </w:r>
      <w:r w:rsidR="003430CC">
        <w:rPr>
          <w:lang w:val="hr-HR"/>
        </w:rPr>
        <w:t xml:space="preserve">kriterijima i </w:t>
      </w:r>
      <w:r w:rsidR="00EB0E7F">
        <w:rPr>
          <w:lang w:val="hr-HR"/>
        </w:rPr>
        <w:t>brojem novaka.</w:t>
      </w:r>
    </w:p>
    <w:p w:rsidR="00220B17" w:rsidRDefault="00220B17" w:rsidP="00C80D32">
      <w:pPr>
        <w:pStyle w:val="clanak"/>
        <w:spacing w:before="0" w:beforeAutospacing="0" w:after="0" w:afterAutospacing="0"/>
        <w:jc w:val="both"/>
        <w:rPr>
          <w:color w:val="000000"/>
          <w:lang w:val="hr-HR"/>
        </w:rPr>
      </w:pPr>
    </w:p>
    <w:p w:rsidR="00253CF3" w:rsidRPr="00471AE8" w:rsidRDefault="00C97D9A" w:rsidP="00C80D32">
      <w:pPr>
        <w:pStyle w:val="clanak"/>
        <w:spacing w:before="0" w:beforeAutospacing="0" w:after="0" w:afterAutospacing="0"/>
        <w:jc w:val="both"/>
        <w:rPr>
          <w:lang w:val="hr-HR"/>
        </w:rPr>
      </w:pPr>
      <w:r>
        <w:rPr>
          <w:color w:val="000000"/>
          <w:lang w:val="hr-HR"/>
        </w:rPr>
        <w:tab/>
      </w:r>
      <w:r w:rsidR="007B636D">
        <w:rPr>
          <w:color w:val="000000"/>
          <w:lang w:val="hr-HR"/>
        </w:rPr>
        <w:tab/>
      </w:r>
      <w:r w:rsidR="00BC09F3">
        <w:rPr>
          <w:color w:val="000000"/>
          <w:lang w:val="hr-HR"/>
        </w:rPr>
        <w:t>(4</w:t>
      </w:r>
      <w:r w:rsidR="00EC15A2">
        <w:rPr>
          <w:color w:val="000000"/>
          <w:lang w:val="hr-HR"/>
        </w:rPr>
        <w:t>)</w:t>
      </w:r>
      <w:r w:rsidR="00EC15A2">
        <w:rPr>
          <w:color w:val="000000"/>
          <w:lang w:val="hr-HR"/>
        </w:rPr>
        <w:tab/>
        <w:t>Iznimno od stav</w:t>
      </w:r>
      <w:r w:rsidR="001C2FE0">
        <w:rPr>
          <w:color w:val="000000"/>
          <w:lang w:val="hr-HR"/>
        </w:rPr>
        <w:t>a</w:t>
      </w:r>
      <w:r w:rsidR="00EC15A2">
        <w:rPr>
          <w:color w:val="000000"/>
          <w:lang w:val="hr-HR"/>
        </w:rPr>
        <w:t xml:space="preserve">ka 1. </w:t>
      </w:r>
      <w:r w:rsidR="00BC09F3">
        <w:rPr>
          <w:color w:val="000000"/>
          <w:lang w:val="hr-HR"/>
        </w:rPr>
        <w:t xml:space="preserve">i 3. </w:t>
      </w:r>
      <w:r w:rsidR="00EC15A2">
        <w:rPr>
          <w:color w:val="000000"/>
          <w:lang w:val="hr-HR"/>
        </w:rPr>
        <w:t>ovog</w:t>
      </w:r>
      <w:r w:rsidR="00253CF3" w:rsidRPr="005C52BC">
        <w:rPr>
          <w:color w:val="000000"/>
          <w:lang w:val="hr-HR"/>
        </w:rPr>
        <w:t xml:space="preserve"> članka, na temeljno vojno osposobljavanje mogu se uputiti novaci koji se dragovoljno prijave na temeljno vojno osposobljavanje u skladu s brojem novaka </w:t>
      </w:r>
      <w:r w:rsidR="001C19B8">
        <w:rPr>
          <w:color w:val="000000"/>
          <w:lang w:val="hr-HR"/>
        </w:rPr>
        <w:t>i kriterijima iz stavka 1. ovog</w:t>
      </w:r>
      <w:r w:rsidR="00253CF3" w:rsidRPr="005C52BC">
        <w:rPr>
          <w:color w:val="000000"/>
          <w:lang w:val="hr-HR"/>
        </w:rPr>
        <w:t xml:space="preserve"> članka</w:t>
      </w:r>
      <w:r w:rsidR="00A64BFA" w:rsidRPr="005C52BC">
        <w:rPr>
          <w:color w:val="000000"/>
          <w:lang w:val="hr-HR"/>
        </w:rPr>
        <w:t xml:space="preserve">, o čemu odluku donosi </w:t>
      </w:r>
      <w:r w:rsidR="00253CF3" w:rsidRPr="00EB0E7F">
        <w:rPr>
          <w:lang w:val="hr-HR"/>
        </w:rPr>
        <w:t>ustrojstvena jedinica Minist</w:t>
      </w:r>
      <w:r w:rsidR="00471AE8" w:rsidRPr="00EB0E7F">
        <w:rPr>
          <w:lang w:val="hr-HR"/>
        </w:rPr>
        <w:t>arstva obrane nadležna za vojnu obvezu</w:t>
      </w:r>
      <w:r w:rsidR="00253CF3" w:rsidRPr="00EB0E7F">
        <w:rPr>
          <w:lang w:val="hr-HR"/>
        </w:rPr>
        <w:t>.</w:t>
      </w:r>
    </w:p>
    <w:p w:rsidR="00C77C38" w:rsidRPr="005C52BC" w:rsidRDefault="003105AC" w:rsidP="00C80D32">
      <w:pPr>
        <w:pStyle w:val="clanak"/>
        <w:spacing w:before="0" w:beforeAutospacing="0" w:after="0" w:afterAutospacing="0"/>
        <w:jc w:val="both"/>
        <w:rPr>
          <w:color w:val="000000"/>
          <w:lang w:val="hr-HR"/>
        </w:rPr>
      </w:pPr>
      <w:r w:rsidRPr="005C52BC">
        <w:rPr>
          <w:color w:val="000000"/>
          <w:lang w:val="hr-HR"/>
        </w:rPr>
        <w:t xml:space="preserve"> </w:t>
      </w:r>
    </w:p>
    <w:p w:rsidR="00D94D5B" w:rsidRPr="003B3B22" w:rsidRDefault="00224DE7" w:rsidP="00D94D5B">
      <w:pPr>
        <w:pStyle w:val="clanak"/>
        <w:spacing w:before="0" w:beforeAutospacing="0" w:after="0" w:afterAutospacing="0"/>
        <w:jc w:val="both"/>
        <w:rPr>
          <w:color w:val="000000"/>
          <w:lang w:val="hr-HR"/>
        </w:rPr>
      </w:pPr>
      <w:r>
        <w:rPr>
          <w:color w:val="000000"/>
          <w:lang w:val="hr-HR"/>
        </w:rPr>
        <w:tab/>
      </w:r>
      <w:r w:rsidR="007B636D">
        <w:rPr>
          <w:color w:val="000000"/>
          <w:lang w:val="hr-HR"/>
        </w:rPr>
        <w:tab/>
      </w:r>
      <w:r w:rsidR="00BC09F3">
        <w:rPr>
          <w:color w:val="000000"/>
          <w:lang w:val="hr-HR"/>
        </w:rPr>
        <w:t>(5</w:t>
      </w:r>
      <w:r w:rsidR="00B86761">
        <w:rPr>
          <w:color w:val="000000"/>
          <w:lang w:val="hr-HR"/>
        </w:rPr>
        <w:t xml:space="preserve">) </w:t>
      </w:r>
      <w:r w:rsidR="00B86761">
        <w:rPr>
          <w:color w:val="000000"/>
          <w:lang w:val="hr-HR"/>
        </w:rPr>
        <w:tab/>
        <w:t>Novak se na</w:t>
      </w:r>
      <w:r w:rsidR="00253CF3" w:rsidRPr="005C52BC">
        <w:rPr>
          <w:color w:val="000000"/>
          <w:lang w:val="hr-HR"/>
        </w:rPr>
        <w:t xml:space="preserve"> temeljno vojno osposobljavanje javlja u Oružane snage u vrijeme naznačeno u pozivu za </w:t>
      </w:r>
      <w:r w:rsidR="00471AE8">
        <w:rPr>
          <w:color w:val="000000"/>
          <w:lang w:val="hr-HR"/>
        </w:rPr>
        <w:t>temeljno vojno osposobljavanje.</w:t>
      </w:r>
    </w:p>
    <w:p w:rsidR="00736BA2" w:rsidRPr="005C52BC" w:rsidRDefault="00736BA2" w:rsidP="00C80D32">
      <w:pPr>
        <w:pStyle w:val="clanak"/>
        <w:spacing w:before="0" w:beforeAutospacing="0" w:after="0" w:afterAutospacing="0"/>
        <w:jc w:val="both"/>
        <w:rPr>
          <w:color w:val="000000"/>
          <w:lang w:val="hr-HR"/>
        </w:rPr>
      </w:pPr>
    </w:p>
    <w:p w:rsidR="00253CF3" w:rsidRPr="005C52BC" w:rsidRDefault="00224DE7" w:rsidP="00C80D32">
      <w:pPr>
        <w:pStyle w:val="clanak"/>
        <w:spacing w:before="0" w:beforeAutospacing="0" w:after="0" w:afterAutospacing="0"/>
        <w:jc w:val="both"/>
        <w:rPr>
          <w:color w:val="000000"/>
          <w:lang w:val="hr-HR"/>
        </w:rPr>
      </w:pPr>
      <w:r>
        <w:rPr>
          <w:color w:val="000000"/>
          <w:lang w:val="hr-HR"/>
        </w:rPr>
        <w:tab/>
      </w:r>
      <w:r w:rsidR="007B636D">
        <w:rPr>
          <w:color w:val="000000"/>
          <w:lang w:val="hr-HR"/>
        </w:rPr>
        <w:tab/>
      </w:r>
      <w:r w:rsidR="003B3B22">
        <w:rPr>
          <w:color w:val="000000"/>
          <w:lang w:val="hr-HR"/>
        </w:rPr>
        <w:t>(6</w:t>
      </w:r>
      <w:r w:rsidR="003105AC" w:rsidRPr="005C52BC">
        <w:rPr>
          <w:color w:val="000000"/>
          <w:lang w:val="hr-HR"/>
        </w:rPr>
        <w:t>)</w:t>
      </w:r>
      <w:r w:rsidR="003105AC" w:rsidRPr="005C52BC">
        <w:rPr>
          <w:b/>
          <w:color w:val="000000"/>
          <w:lang w:val="hr-HR"/>
        </w:rPr>
        <w:tab/>
      </w:r>
      <w:r w:rsidR="00253CF3" w:rsidRPr="005C52BC">
        <w:rPr>
          <w:color w:val="000000"/>
          <w:lang w:val="hr-HR"/>
        </w:rPr>
        <w:t xml:space="preserve">Područni odjel za poslove obrane </w:t>
      </w:r>
      <w:r w:rsidR="00D91DBB">
        <w:rPr>
          <w:color w:val="000000"/>
          <w:lang w:val="hr-HR"/>
        </w:rPr>
        <w:t xml:space="preserve">novaku </w:t>
      </w:r>
      <w:r w:rsidR="00253CF3" w:rsidRPr="005C52BC">
        <w:rPr>
          <w:color w:val="000000"/>
          <w:lang w:val="hr-HR"/>
        </w:rPr>
        <w:t>povlači poziv za temelj</w:t>
      </w:r>
      <w:r w:rsidR="00D20FFB">
        <w:rPr>
          <w:color w:val="000000"/>
          <w:lang w:val="hr-HR"/>
        </w:rPr>
        <w:t>no vojno osposobljavanj</w:t>
      </w:r>
      <w:r w:rsidR="001E3B71">
        <w:rPr>
          <w:color w:val="000000"/>
          <w:lang w:val="hr-HR"/>
        </w:rPr>
        <w:t>e</w:t>
      </w:r>
      <w:r w:rsidR="00253CF3" w:rsidRPr="005C52BC">
        <w:rPr>
          <w:color w:val="000000"/>
          <w:lang w:val="hr-HR"/>
        </w:rPr>
        <w:t>:</w:t>
      </w:r>
    </w:p>
    <w:p w:rsidR="00C257D0" w:rsidRPr="005C52BC" w:rsidRDefault="00C257D0" w:rsidP="00C80D32">
      <w:pPr>
        <w:pStyle w:val="clanak"/>
        <w:spacing w:before="0" w:beforeAutospacing="0" w:after="0" w:afterAutospacing="0"/>
        <w:jc w:val="both"/>
        <w:rPr>
          <w:color w:val="000000"/>
          <w:lang w:val="hr-HR"/>
        </w:rPr>
      </w:pPr>
    </w:p>
    <w:p w:rsidR="00D91DBB" w:rsidRDefault="004F691E" w:rsidP="00C80D32">
      <w:pPr>
        <w:pStyle w:val="clanak"/>
        <w:spacing w:before="0" w:beforeAutospacing="0" w:after="0" w:afterAutospacing="0"/>
        <w:jc w:val="both"/>
        <w:rPr>
          <w:color w:val="000000"/>
          <w:lang w:val="hr-HR"/>
        </w:rPr>
      </w:pPr>
      <w:r w:rsidRPr="005C52BC">
        <w:rPr>
          <w:color w:val="000000"/>
          <w:lang w:val="hr-HR"/>
        </w:rPr>
        <w:tab/>
      </w:r>
      <w:r w:rsidR="00224DE7">
        <w:rPr>
          <w:color w:val="000000"/>
          <w:lang w:val="hr-HR"/>
        </w:rPr>
        <w:tab/>
      </w:r>
      <w:r w:rsidRPr="005C52BC">
        <w:rPr>
          <w:color w:val="000000"/>
          <w:lang w:val="hr-HR"/>
        </w:rPr>
        <w:t>-</w:t>
      </w:r>
      <w:r w:rsidRPr="005C52BC">
        <w:rPr>
          <w:color w:val="000000"/>
          <w:lang w:val="hr-HR"/>
        </w:rPr>
        <w:tab/>
      </w:r>
      <w:r w:rsidR="00D91DBB">
        <w:rPr>
          <w:color w:val="000000"/>
          <w:lang w:val="hr-HR"/>
        </w:rPr>
        <w:t xml:space="preserve">ako mu se </w:t>
      </w:r>
      <w:r w:rsidR="00D91DBB" w:rsidRPr="005C52BC">
        <w:rPr>
          <w:color w:val="000000"/>
          <w:lang w:val="hr-HR"/>
        </w:rPr>
        <w:t xml:space="preserve">odgodi temeljno vojno osposobljavanje </w:t>
      </w:r>
      <w:r w:rsidR="005C2251">
        <w:rPr>
          <w:color w:val="000000"/>
          <w:lang w:val="hr-HR"/>
        </w:rPr>
        <w:t>u skladu s odredbama ovog</w:t>
      </w:r>
      <w:r w:rsidR="00253CF3" w:rsidRPr="005C52BC">
        <w:rPr>
          <w:color w:val="000000"/>
          <w:lang w:val="hr-HR"/>
        </w:rPr>
        <w:t xml:space="preserve"> Zakona</w:t>
      </w:r>
      <w:r w:rsidRPr="005C52BC">
        <w:rPr>
          <w:color w:val="000000"/>
          <w:lang w:val="hr-HR"/>
        </w:rPr>
        <w:tab/>
      </w:r>
      <w:r w:rsidR="00224DE7">
        <w:rPr>
          <w:color w:val="000000"/>
          <w:lang w:val="hr-HR"/>
        </w:rPr>
        <w:tab/>
      </w:r>
    </w:p>
    <w:p w:rsidR="004F691E" w:rsidRPr="005C52BC" w:rsidRDefault="00D91DBB" w:rsidP="00C80D32">
      <w:pPr>
        <w:pStyle w:val="clanak"/>
        <w:spacing w:before="0" w:beforeAutospacing="0" w:after="0" w:afterAutospacing="0"/>
        <w:jc w:val="both"/>
        <w:rPr>
          <w:color w:val="000000"/>
          <w:lang w:val="hr-HR"/>
        </w:rPr>
      </w:pPr>
      <w:r>
        <w:rPr>
          <w:color w:val="000000"/>
          <w:lang w:val="hr-HR"/>
        </w:rPr>
        <w:tab/>
      </w:r>
      <w:r>
        <w:rPr>
          <w:color w:val="000000"/>
          <w:lang w:val="hr-HR"/>
        </w:rPr>
        <w:tab/>
      </w:r>
      <w:r w:rsidR="004F691E" w:rsidRPr="005C52BC">
        <w:rPr>
          <w:color w:val="000000"/>
          <w:lang w:val="hr-HR"/>
        </w:rPr>
        <w:t>-</w:t>
      </w:r>
      <w:r w:rsidR="004F691E" w:rsidRPr="005C52BC">
        <w:rPr>
          <w:color w:val="000000"/>
          <w:lang w:val="hr-HR"/>
        </w:rPr>
        <w:tab/>
      </w:r>
      <w:r>
        <w:rPr>
          <w:color w:val="000000"/>
          <w:lang w:val="hr-HR"/>
        </w:rPr>
        <w:t xml:space="preserve">ako je </w:t>
      </w:r>
      <w:r w:rsidR="008772A9" w:rsidRPr="005C52BC">
        <w:rPr>
          <w:color w:val="000000"/>
          <w:lang w:val="hr-HR"/>
        </w:rPr>
        <w:t>nesposoban</w:t>
      </w:r>
      <w:r w:rsidR="008E3919" w:rsidRPr="005C52BC">
        <w:rPr>
          <w:color w:val="000000"/>
          <w:lang w:val="hr-HR"/>
        </w:rPr>
        <w:t xml:space="preserve"> za vojnu službu</w:t>
      </w:r>
    </w:p>
    <w:p w:rsidR="001E3B71" w:rsidRDefault="004F691E" w:rsidP="001E3B71">
      <w:pPr>
        <w:pStyle w:val="clanak"/>
        <w:spacing w:before="0" w:beforeAutospacing="0" w:after="0" w:afterAutospacing="0"/>
        <w:jc w:val="both"/>
        <w:rPr>
          <w:color w:val="000000"/>
          <w:lang w:val="hr-HR"/>
        </w:rPr>
      </w:pPr>
      <w:r w:rsidRPr="005C52BC">
        <w:rPr>
          <w:color w:val="000000"/>
          <w:lang w:val="hr-HR"/>
        </w:rPr>
        <w:tab/>
      </w:r>
      <w:r w:rsidR="00224DE7">
        <w:rPr>
          <w:color w:val="000000"/>
          <w:lang w:val="hr-HR"/>
        </w:rPr>
        <w:tab/>
      </w:r>
      <w:r w:rsidRPr="005C52BC">
        <w:rPr>
          <w:color w:val="000000"/>
          <w:lang w:val="hr-HR"/>
        </w:rPr>
        <w:t>-</w:t>
      </w:r>
      <w:r w:rsidRPr="005C52BC">
        <w:rPr>
          <w:color w:val="000000"/>
          <w:lang w:val="hr-HR"/>
        </w:rPr>
        <w:tab/>
      </w:r>
      <w:r w:rsidR="00D91DBB">
        <w:rPr>
          <w:color w:val="000000"/>
          <w:lang w:val="hr-HR"/>
        </w:rPr>
        <w:t xml:space="preserve">ako </w:t>
      </w:r>
      <w:r w:rsidR="001E3B71">
        <w:rPr>
          <w:color w:val="000000"/>
          <w:lang w:val="hr-HR"/>
        </w:rPr>
        <w:t>dostavi dokaz da je u tekućoj godini upisan na visoko učilište</w:t>
      </w:r>
    </w:p>
    <w:p w:rsidR="00D31CFA" w:rsidRPr="005C52BC" w:rsidRDefault="004F691E" w:rsidP="00C80D32">
      <w:pPr>
        <w:pStyle w:val="clanak"/>
        <w:spacing w:before="0" w:beforeAutospacing="0" w:after="0" w:afterAutospacing="0"/>
        <w:jc w:val="both"/>
        <w:rPr>
          <w:color w:val="000000"/>
          <w:lang w:val="hr-HR"/>
        </w:rPr>
      </w:pPr>
      <w:r w:rsidRPr="005C52BC">
        <w:rPr>
          <w:color w:val="000000"/>
          <w:lang w:val="hr-HR"/>
        </w:rPr>
        <w:tab/>
      </w:r>
      <w:r w:rsidR="00224DE7">
        <w:rPr>
          <w:color w:val="000000"/>
          <w:lang w:val="hr-HR"/>
        </w:rPr>
        <w:tab/>
      </w:r>
      <w:r w:rsidRPr="005C52BC">
        <w:rPr>
          <w:color w:val="000000"/>
          <w:lang w:val="hr-HR"/>
        </w:rPr>
        <w:t>-</w:t>
      </w:r>
      <w:r w:rsidRPr="005C52BC">
        <w:rPr>
          <w:color w:val="000000"/>
          <w:lang w:val="hr-HR"/>
        </w:rPr>
        <w:tab/>
      </w:r>
      <w:r w:rsidR="00253CF3" w:rsidRPr="005C52BC">
        <w:rPr>
          <w:color w:val="000000"/>
          <w:lang w:val="hr-HR"/>
        </w:rPr>
        <w:t xml:space="preserve">ako </w:t>
      </w:r>
      <w:r w:rsidR="00D91DBB">
        <w:rPr>
          <w:color w:val="000000"/>
          <w:lang w:val="hr-HR"/>
        </w:rPr>
        <w:t xml:space="preserve">mu je </w:t>
      </w:r>
      <w:r w:rsidR="00253CF3" w:rsidRPr="005C52BC">
        <w:rPr>
          <w:color w:val="000000"/>
          <w:lang w:val="hr-HR"/>
        </w:rPr>
        <w:t>u međuv</w:t>
      </w:r>
      <w:r w:rsidR="003B2F8F" w:rsidRPr="005C52BC">
        <w:rPr>
          <w:color w:val="000000"/>
          <w:lang w:val="hr-HR"/>
        </w:rPr>
        <w:t>remenu odobrena civilna služba.</w:t>
      </w:r>
    </w:p>
    <w:p w:rsidR="00224DE7" w:rsidRDefault="00224DE7" w:rsidP="00C80D32">
      <w:pPr>
        <w:pStyle w:val="clanak"/>
        <w:spacing w:before="0" w:beforeAutospacing="0" w:after="0" w:afterAutospacing="0"/>
        <w:jc w:val="center"/>
        <w:rPr>
          <w:color w:val="000000"/>
          <w:lang w:val="hr-HR"/>
        </w:rPr>
      </w:pPr>
    </w:p>
    <w:p w:rsidR="00D94D5B" w:rsidRDefault="003105AC" w:rsidP="00D94D5B">
      <w:pPr>
        <w:pStyle w:val="clanak"/>
        <w:spacing w:before="0" w:beforeAutospacing="0" w:after="0" w:afterAutospacing="0"/>
        <w:jc w:val="center"/>
        <w:rPr>
          <w:color w:val="000000"/>
          <w:lang w:val="hr-HR"/>
        </w:rPr>
      </w:pPr>
      <w:r w:rsidRPr="005C52BC">
        <w:rPr>
          <w:color w:val="000000"/>
          <w:lang w:val="hr-HR"/>
        </w:rPr>
        <w:t>Članak 21.</w:t>
      </w:r>
      <w:r w:rsidR="001F751C" w:rsidRPr="005C52BC">
        <w:rPr>
          <w:color w:val="000000"/>
          <w:lang w:val="hr-HR"/>
        </w:rPr>
        <w:t>p</w:t>
      </w:r>
    </w:p>
    <w:p w:rsidR="00816B6E" w:rsidRPr="00816B6E" w:rsidRDefault="00816B6E" w:rsidP="00D94D5B">
      <w:pPr>
        <w:pStyle w:val="clanak"/>
        <w:spacing w:before="0" w:beforeAutospacing="0" w:after="0" w:afterAutospacing="0"/>
        <w:jc w:val="center"/>
        <w:rPr>
          <w:color w:val="000000"/>
          <w:lang w:val="hr-HR"/>
        </w:rPr>
      </w:pPr>
    </w:p>
    <w:p w:rsidR="00D94D5B" w:rsidRPr="00816B6E" w:rsidRDefault="00D94D5B" w:rsidP="00D94D5B">
      <w:pPr>
        <w:pStyle w:val="clanak"/>
        <w:spacing w:before="0" w:beforeAutospacing="0" w:after="0" w:afterAutospacing="0"/>
        <w:jc w:val="both"/>
        <w:rPr>
          <w:lang w:val="hr-HR"/>
        </w:rPr>
      </w:pPr>
      <w:r w:rsidRPr="00D94D5B">
        <w:rPr>
          <w:b/>
          <w:color w:val="FF0000"/>
          <w:lang w:val="hr-HR"/>
        </w:rPr>
        <w:tab/>
      </w:r>
      <w:r w:rsidRPr="00D94D5B">
        <w:rPr>
          <w:b/>
          <w:color w:val="FF0000"/>
          <w:lang w:val="hr-HR"/>
        </w:rPr>
        <w:tab/>
        <w:t xml:space="preserve"> </w:t>
      </w:r>
      <w:r w:rsidRPr="00816B6E">
        <w:rPr>
          <w:lang w:val="hr-HR"/>
        </w:rPr>
        <w:t xml:space="preserve">(1) </w:t>
      </w:r>
      <w:r w:rsidRPr="00816B6E">
        <w:rPr>
          <w:lang w:val="hr-HR"/>
        </w:rPr>
        <w:tab/>
        <w:t>Temeljno vojno osposobljavanje prekida se:</w:t>
      </w:r>
    </w:p>
    <w:p w:rsidR="00D94D5B" w:rsidRPr="00816B6E" w:rsidRDefault="00D94D5B" w:rsidP="00D94D5B">
      <w:pPr>
        <w:pStyle w:val="clanak"/>
        <w:spacing w:before="0" w:beforeAutospacing="0" w:after="0" w:afterAutospacing="0"/>
        <w:jc w:val="both"/>
        <w:rPr>
          <w:lang w:val="hr-HR"/>
        </w:rPr>
      </w:pPr>
    </w:p>
    <w:p w:rsidR="00D94D5B" w:rsidRPr="00816B6E" w:rsidRDefault="00D94D5B" w:rsidP="00816B6E">
      <w:pPr>
        <w:pStyle w:val="clanak"/>
        <w:spacing w:before="0" w:beforeAutospacing="0" w:after="0" w:afterAutospacing="0"/>
        <w:jc w:val="both"/>
        <w:rPr>
          <w:lang w:val="hr-HR"/>
        </w:rPr>
      </w:pPr>
      <w:r w:rsidRPr="00816B6E">
        <w:rPr>
          <w:lang w:val="hr-HR"/>
        </w:rPr>
        <w:tab/>
      </w:r>
      <w:r w:rsidRPr="00816B6E">
        <w:rPr>
          <w:lang w:val="hr-HR"/>
        </w:rPr>
        <w:tab/>
        <w:t>-</w:t>
      </w:r>
      <w:r w:rsidRPr="00816B6E">
        <w:rPr>
          <w:lang w:val="hr-HR"/>
        </w:rPr>
        <w:tab/>
        <w:t>ročniku koji je ocijen</w:t>
      </w:r>
      <w:r w:rsidR="00816B6E">
        <w:rPr>
          <w:lang w:val="hr-HR"/>
        </w:rPr>
        <w:t>jen nesposobnim za vojnu službu</w:t>
      </w:r>
    </w:p>
    <w:p w:rsidR="00816B6E" w:rsidRDefault="00D94D5B" w:rsidP="00D94D5B">
      <w:pPr>
        <w:pStyle w:val="clanak"/>
        <w:spacing w:before="0" w:beforeAutospacing="0" w:after="0" w:afterAutospacing="0"/>
        <w:jc w:val="both"/>
        <w:rPr>
          <w:lang w:val="hr-HR"/>
        </w:rPr>
      </w:pPr>
      <w:r w:rsidRPr="00816B6E">
        <w:rPr>
          <w:lang w:val="hr-HR"/>
        </w:rPr>
        <w:tab/>
      </w:r>
      <w:r w:rsidRPr="00816B6E">
        <w:rPr>
          <w:lang w:val="hr-HR"/>
        </w:rPr>
        <w:tab/>
        <w:t>-</w:t>
      </w:r>
      <w:r w:rsidRPr="00816B6E">
        <w:rPr>
          <w:lang w:val="hr-HR"/>
        </w:rPr>
        <w:tab/>
        <w:t>ročniku protiv kojega je pokrenut kazneni postupak za djela za koja se goni po službenoj dužnosti</w:t>
      </w:r>
    </w:p>
    <w:p w:rsidR="00D94D5B" w:rsidRPr="00816B6E" w:rsidRDefault="00D94D5B" w:rsidP="00D94D5B">
      <w:pPr>
        <w:pStyle w:val="clanak"/>
        <w:spacing w:before="0" w:beforeAutospacing="0" w:after="0" w:afterAutospacing="0"/>
        <w:jc w:val="both"/>
        <w:rPr>
          <w:lang w:val="hr-HR"/>
        </w:rPr>
      </w:pPr>
      <w:r w:rsidRPr="00816B6E">
        <w:rPr>
          <w:lang w:val="hr-HR"/>
        </w:rPr>
        <w:tab/>
      </w:r>
      <w:r w:rsidRPr="00816B6E">
        <w:rPr>
          <w:lang w:val="hr-HR"/>
        </w:rPr>
        <w:tab/>
        <w:t>-</w:t>
      </w:r>
      <w:r w:rsidRPr="00816B6E">
        <w:rPr>
          <w:lang w:val="hr-HR"/>
        </w:rPr>
        <w:tab/>
        <w:t>ročniku zbog samovoljnog napuštanja postrojbe ili neopravdano</w:t>
      </w:r>
      <w:r w:rsidR="00816B6E">
        <w:rPr>
          <w:lang w:val="hr-HR"/>
        </w:rPr>
        <w:t>g izostanka duljeg od pet dana.</w:t>
      </w:r>
    </w:p>
    <w:p w:rsidR="00967AB1" w:rsidRPr="00816B6E" w:rsidRDefault="00967AB1" w:rsidP="00D94D5B">
      <w:pPr>
        <w:pStyle w:val="clanak"/>
        <w:spacing w:before="0" w:beforeAutospacing="0" w:after="0" w:afterAutospacing="0"/>
        <w:jc w:val="both"/>
        <w:rPr>
          <w:lang w:val="hr-HR"/>
        </w:rPr>
      </w:pPr>
    </w:p>
    <w:p w:rsidR="00B503AB" w:rsidRDefault="00816B6E" w:rsidP="00D94D5B">
      <w:pPr>
        <w:pStyle w:val="clanak"/>
        <w:spacing w:before="0" w:beforeAutospacing="0" w:after="0" w:afterAutospacing="0"/>
        <w:jc w:val="both"/>
        <w:rPr>
          <w:lang w:val="hr-HR"/>
        </w:rPr>
      </w:pPr>
      <w:r>
        <w:rPr>
          <w:lang w:val="hr-HR"/>
        </w:rPr>
        <w:tab/>
      </w:r>
      <w:r>
        <w:rPr>
          <w:lang w:val="hr-HR"/>
        </w:rPr>
        <w:tab/>
        <w:t>(2</w:t>
      </w:r>
      <w:r w:rsidR="00D94D5B" w:rsidRPr="00816B6E">
        <w:rPr>
          <w:lang w:val="hr-HR"/>
        </w:rPr>
        <w:t xml:space="preserve">) </w:t>
      </w:r>
      <w:r w:rsidR="00D94D5B" w:rsidRPr="00816B6E">
        <w:rPr>
          <w:lang w:val="hr-HR"/>
        </w:rPr>
        <w:tab/>
        <w:t xml:space="preserve">Odluku o prekidu temeljnog vojnog osposobljavanja donosi </w:t>
      </w:r>
      <w:r w:rsidR="00D94D5B" w:rsidRPr="00EB0E7F">
        <w:rPr>
          <w:lang w:val="hr-HR"/>
        </w:rPr>
        <w:t>zapovjednik samostalne bojne, njemu ravne ili više razine.</w:t>
      </w:r>
    </w:p>
    <w:p w:rsidR="00840CC9" w:rsidRPr="00816B6E" w:rsidRDefault="00840CC9" w:rsidP="00D94D5B">
      <w:pPr>
        <w:pStyle w:val="clanak"/>
        <w:spacing w:before="0" w:beforeAutospacing="0" w:after="0" w:afterAutospacing="0"/>
        <w:jc w:val="both"/>
        <w:rPr>
          <w:lang w:val="hr-HR"/>
        </w:rPr>
      </w:pPr>
    </w:p>
    <w:p w:rsidR="00DC1089" w:rsidRDefault="00816B6E" w:rsidP="00D94D5B">
      <w:pPr>
        <w:pStyle w:val="clanak"/>
        <w:spacing w:before="0" w:beforeAutospacing="0" w:after="0" w:afterAutospacing="0"/>
        <w:jc w:val="both"/>
        <w:rPr>
          <w:lang w:val="hr-HR"/>
        </w:rPr>
      </w:pPr>
      <w:r>
        <w:rPr>
          <w:lang w:val="hr-HR"/>
        </w:rPr>
        <w:tab/>
      </w:r>
      <w:r>
        <w:rPr>
          <w:lang w:val="hr-HR"/>
        </w:rPr>
        <w:tab/>
        <w:t xml:space="preserve">(3) </w:t>
      </w:r>
      <w:r>
        <w:rPr>
          <w:lang w:val="hr-HR"/>
        </w:rPr>
        <w:tab/>
        <w:t>Odluka iz stavka 2</w:t>
      </w:r>
      <w:r w:rsidR="00D94D5B" w:rsidRPr="00816B6E">
        <w:rPr>
          <w:lang w:val="hr-HR"/>
        </w:rPr>
        <w:t xml:space="preserve">. ovog članka upisuje se u vojnu iskaznicu </w:t>
      </w:r>
      <w:r w:rsidR="003B3B22">
        <w:rPr>
          <w:lang w:val="hr-HR"/>
        </w:rPr>
        <w:t>i druge evidencijske dokumente.</w:t>
      </w:r>
    </w:p>
    <w:p w:rsidR="00DC1089" w:rsidRPr="00816B6E" w:rsidRDefault="00DC1089" w:rsidP="00D94D5B">
      <w:pPr>
        <w:pStyle w:val="clanak"/>
        <w:spacing w:before="0" w:beforeAutospacing="0" w:after="0" w:afterAutospacing="0"/>
        <w:jc w:val="both"/>
        <w:rPr>
          <w:lang w:val="hr-HR"/>
        </w:rPr>
      </w:pPr>
    </w:p>
    <w:p w:rsidR="00816B6E" w:rsidRDefault="00816B6E" w:rsidP="00D94D5B">
      <w:pPr>
        <w:pStyle w:val="clanak"/>
        <w:spacing w:before="0" w:beforeAutospacing="0" w:after="0" w:afterAutospacing="0"/>
        <w:jc w:val="both"/>
        <w:rPr>
          <w:lang w:val="hr-HR"/>
        </w:rPr>
      </w:pPr>
      <w:r>
        <w:rPr>
          <w:lang w:val="hr-HR"/>
        </w:rPr>
        <w:tab/>
      </w:r>
      <w:r>
        <w:rPr>
          <w:lang w:val="hr-HR"/>
        </w:rPr>
        <w:tab/>
        <w:t>(4</w:t>
      </w:r>
      <w:r w:rsidR="00D94D5B" w:rsidRPr="00816B6E">
        <w:rPr>
          <w:lang w:val="hr-HR"/>
        </w:rPr>
        <w:t xml:space="preserve">) </w:t>
      </w:r>
      <w:r w:rsidR="00D94D5B" w:rsidRPr="00816B6E">
        <w:rPr>
          <w:lang w:val="hr-HR"/>
        </w:rPr>
        <w:tab/>
        <w:t>Odluka o prekidu temeljnog vojnog osposobljavanja, sadrži datum početka i datum prekida te</w:t>
      </w:r>
      <w:r w:rsidR="00DC1089">
        <w:rPr>
          <w:lang w:val="hr-HR"/>
        </w:rPr>
        <w:t>meljnog vojnog osposobljavanja.</w:t>
      </w:r>
    </w:p>
    <w:p w:rsidR="003077DB" w:rsidRPr="00816B6E" w:rsidRDefault="003077DB" w:rsidP="00D94D5B">
      <w:pPr>
        <w:pStyle w:val="clanak"/>
        <w:spacing w:before="0" w:beforeAutospacing="0" w:after="0" w:afterAutospacing="0"/>
        <w:jc w:val="both"/>
        <w:rPr>
          <w:lang w:val="hr-HR"/>
        </w:rPr>
      </w:pPr>
    </w:p>
    <w:p w:rsidR="00D94D5B" w:rsidRDefault="00816B6E" w:rsidP="00D94D5B">
      <w:pPr>
        <w:pStyle w:val="clanak"/>
        <w:spacing w:before="0" w:beforeAutospacing="0" w:after="0" w:afterAutospacing="0"/>
        <w:jc w:val="both"/>
        <w:rPr>
          <w:lang w:val="hr-HR"/>
        </w:rPr>
      </w:pPr>
      <w:r>
        <w:rPr>
          <w:lang w:val="hr-HR"/>
        </w:rPr>
        <w:tab/>
      </w:r>
      <w:r>
        <w:rPr>
          <w:lang w:val="hr-HR"/>
        </w:rPr>
        <w:tab/>
        <w:t>(5</w:t>
      </w:r>
      <w:r w:rsidR="00D94D5B" w:rsidRPr="00816B6E">
        <w:rPr>
          <w:lang w:val="hr-HR"/>
        </w:rPr>
        <w:t>)</w:t>
      </w:r>
      <w:r w:rsidR="00D94D5B" w:rsidRPr="00816B6E">
        <w:rPr>
          <w:lang w:val="hr-HR"/>
        </w:rPr>
        <w:tab/>
        <w:t>Odluka o prekidu temeljnog vojnog osposobljavanja donosi se na temelju:</w:t>
      </w:r>
    </w:p>
    <w:p w:rsidR="00816B6E" w:rsidRPr="00816B6E" w:rsidRDefault="00816B6E" w:rsidP="00D94D5B">
      <w:pPr>
        <w:pStyle w:val="clanak"/>
        <w:spacing w:before="0" w:beforeAutospacing="0" w:after="0" w:afterAutospacing="0"/>
        <w:jc w:val="both"/>
        <w:rPr>
          <w:lang w:val="hr-HR"/>
        </w:rPr>
      </w:pPr>
    </w:p>
    <w:p w:rsidR="00D94D5B" w:rsidRPr="008263D4" w:rsidRDefault="00D94D5B" w:rsidP="00D94D5B">
      <w:pPr>
        <w:pStyle w:val="clanak"/>
        <w:spacing w:before="0" w:beforeAutospacing="0" w:after="0" w:afterAutospacing="0"/>
        <w:jc w:val="both"/>
        <w:rPr>
          <w:lang w:val="hr-HR"/>
        </w:rPr>
      </w:pPr>
      <w:r w:rsidRPr="00816B6E">
        <w:rPr>
          <w:lang w:val="hr-HR"/>
        </w:rPr>
        <w:tab/>
      </w:r>
      <w:r w:rsidRPr="00816B6E">
        <w:rPr>
          <w:lang w:val="hr-HR"/>
        </w:rPr>
        <w:tab/>
        <w:t>-</w:t>
      </w:r>
      <w:r w:rsidRPr="00816B6E">
        <w:rPr>
          <w:lang w:val="hr-HR"/>
        </w:rPr>
        <w:tab/>
        <w:t>odluke kojom je ročnik ocijenj</w:t>
      </w:r>
      <w:r w:rsidR="008263D4">
        <w:rPr>
          <w:lang w:val="hr-HR"/>
        </w:rPr>
        <w:t xml:space="preserve">en nesposobnim za vojnu službu </w:t>
      </w:r>
    </w:p>
    <w:p w:rsidR="00816B6E" w:rsidRDefault="00D94D5B" w:rsidP="00D94D5B">
      <w:pPr>
        <w:pStyle w:val="clanak"/>
        <w:spacing w:before="0" w:beforeAutospacing="0" w:after="0" w:afterAutospacing="0"/>
        <w:jc w:val="both"/>
        <w:rPr>
          <w:strike/>
          <w:lang w:val="hr-HR"/>
        </w:rPr>
      </w:pPr>
      <w:r w:rsidRPr="00816B6E">
        <w:rPr>
          <w:lang w:val="hr-HR"/>
        </w:rPr>
        <w:tab/>
      </w:r>
      <w:r w:rsidRPr="00816B6E">
        <w:rPr>
          <w:lang w:val="hr-HR"/>
        </w:rPr>
        <w:tab/>
        <w:t>-</w:t>
      </w:r>
      <w:r w:rsidRPr="00816B6E">
        <w:rPr>
          <w:lang w:val="hr-HR"/>
        </w:rPr>
        <w:tab/>
        <w:t>uvjerenja nadležnog suda da je protiv ročnika pokrenut kazneni postupak za djelo za koje se goni po službenoj dužnosti</w:t>
      </w:r>
    </w:p>
    <w:p w:rsidR="00D94D5B" w:rsidRDefault="00D94D5B" w:rsidP="00D31CFA">
      <w:pPr>
        <w:pStyle w:val="clanak"/>
        <w:spacing w:before="0" w:beforeAutospacing="0" w:after="0" w:afterAutospacing="0"/>
        <w:jc w:val="both"/>
        <w:rPr>
          <w:lang w:val="hr-HR"/>
        </w:rPr>
      </w:pPr>
      <w:r w:rsidRPr="00816B6E">
        <w:rPr>
          <w:lang w:val="hr-HR"/>
        </w:rPr>
        <w:tab/>
      </w:r>
      <w:r w:rsidRPr="00816B6E">
        <w:rPr>
          <w:lang w:val="hr-HR"/>
        </w:rPr>
        <w:tab/>
        <w:t>-</w:t>
      </w:r>
      <w:r w:rsidRPr="00816B6E">
        <w:rPr>
          <w:lang w:val="hr-HR"/>
        </w:rPr>
        <w:tab/>
        <w:t xml:space="preserve"> izvješća vojne policije o nemogućnosti dovođenja ročnika koji zbog samovoljnog napuštanja postrojbe odnosno neopravdanog izostanka izbiva iz postrojbe dulje</w:t>
      </w:r>
      <w:r w:rsidR="003077DB">
        <w:rPr>
          <w:lang w:val="hr-HR"/>
        </w:rPr>
        <w:t xml:space="preserve"> od pet dana jer je nedostupan.</w:t>
      </w:r>
    </w:p>
    <w:p w:rsidR="003077DB" w:rsidRDefault="003077DB" w:rsidP="00D31CFA">
      <w:pPr>
        <w:pStyle w:val="clanak"/>
        <w:spacing w:before="0" w:beforeAutospacing="0" w:after="0" w:afterAutospacing="0"/>
        <w:jc w:val="both"/>
        <w:rPr>
          <w:lang w:val="hr-HR"/>
        </w:rPr>
      </w:pPr>
    </w:p>
    <w:p w:rsidR="00840CC9" w:rsidRDefault="00840CC9" w:rsidP="00D31CFA">
      <w:pPr>
        <w:pStyle w:val="clanak"/>
        <w:spacing w:before="0" w:beforeAutospacing="0" w:after="0" w:afterAutospacing="0"/>
        <w:jc w:val="both"/>
        <w:rPr>
          <w:lang w:val="hr-HR"/>
        </w:rPr>
      </w:pPr>
    </w:p>
    <w:p w:rsidR="00840CC9" w:rsidRDefault="00840CC9" w:rsidP="00D31CFA">
      <w:pPr>
        <w:pStyle w:val="clanak"/>
        <w:spacing w:before="0" w:beforeAutospacing="0" w:after="0" w:afterAutospacing="0"/>
        <w:jc w:val="both"/>
        <w:rPr>
          <w:lang w:val="hr-HR"/>
        </w:rPr>
      </w:pPr>
    </w:p>
    <w:p w:rsidR="00840CC9" w:rsidRDefault="00840CC9" w:rsidP="00D31CFA">
      <w:pPr>
        <w:pStyle w:val="clanak"/>
        <w:spacing w:before="0" w:beforeAutospacing="0" w:after="0" w:afterAutospacing="0"/>
        <w:jc w:val="both"/>
        <w:rPr>
          <w:lang w:val="hr-HR"/>
        </w:rPr>
      </w:pPr>
    </w:p>
    <w:p w:rsidR="00840CC9" w:rsidRPr="00816B6E" w:rsidRDefault="00840CC9" w:rsidP="00D31CFA">
      <w:pPr>
        <w:pStyle w:val="clanak"/>
        <w:spacing w:before="0" w:beforeAutospacing="0" w:after="0" w:afterAutospacing="0"/>
        <w:jc w:val="both"/>
        <w:rPr>
          <w:lang w:val="hr-HR"/>
        </w:rPr>
      </w:pPr>
    </w:p>
    <w:p w:rsidR="003105AC" w:rsidRPr="005C52BC" w:rsidRDefault="003105AC" w:rsidP="00C80D32">
      <w:pPr>
        <w:pStyle w:val="clanak"/>
        <w:spacing w:before="0" w:beforeAutospacing="0" w:after="0" w:afterAutospacing="0"/>
        <w:jc w:val="center"/>
        <w:rPr>
          <w:color w:val="000000"/>
          <w:lang w:val="hr-HR"/>
        </w:rPr>
      </w:pPr>
      <w:r w:rsidRPr="005C52BC">
        <w:rPr>
          <w:color w:val="000000"/>
          <w:lang w:val="hr-HR"/>
        </w:rPr>
        <w:lastRenderedPageBreak/>
        <w:t>Članak 21.</w:t>
      </w:r>
      <w:r w:rsidR="001F751C" w:rsidRPr="005C52BC">
        <w:rPr>
          <w:color w:val="000000"/>
          <w:lang w:val="hr-HR"/>
        </w:rPr>
        <w:t>r</w:t>
      </w:r>
    </w:p>
    <w:p w:rsidR="007A4465" w:rsidRPr="005C52BC" w:rsidRDefault="007A4465" w:rsidP="00C80D32">
      <w:pPr>
        <w:pStyle w:val="clanak"/>
        <w:spacing w:before="0" w:beforeAutospacing="0" w:after="0" w:afterAutospacing="0"/>
        <w:jc w:val="center"/>
        <w:rPr>
          <w:color w:val="000000"/>
          <w:lang w:val="hr-HR"/>
        </w:rPr>
      </w:pPr>
    </w:p>
    <w:p w:rsidR="00253CF3" w:rsidRPr="005C52BC" w:rsidRDefault="00224DE7" w:rsidP="00C80D32">
      <w:pPr>
        <w:pStyle w:val="clanak"/>
        <w:spacing w:before="0" w:beforeAutospacing="0" w:after="0" w:afterAutospacing="0"/>
        <w:jc w:val="both"/>
        <w:rPr>
          <w:color w:val="000000"/>
          <w:lang w:val="hr-HR"/>
        </w:rPr>
      </w:pPr>
      <w:r>
        <w:rPr>
          <w:color w:val="000000"/>
          <w:lang w:val="hr-HR"/>
        </w:rPr>
        <w:tab/>
      </w:r>
      <w:r w:rsidR="007B636D">
        <w:rPr>
          <w:color w:val="000000"/>
          <w:lang w:val="hr-HR"/>
        </w:rPr>
        <w:tab/>
      </w:r>
      <w:r w:rsidR="003105AC" w:rsidRPr="005C52BC">
        <w:rPr>
          <w:color w:val="000000"/>
          <w:lang w:val="hr-HR"/>
        </w:rPr>
        <w:t xml:space="preserve"> </w:t>
      </w:r>
      <w:r w:rsidR="00253CF3" w:rsidRPr="005C52BC">
        <w:rPr>
          <w:color w:val="000000"/>
          <w:lang w:val="hr-HR"/>
        </w:rPr>
        <w:t>(1)</w:t>
      </w:r>
      <w:r w:rsidR="00253CF3" w:rsidRPr="005C52BC">
        <w:rPr>
          <w:color w:val="000000"/>
          <w:lang w:val="hr-HR"/>
        </w:rPr>
        <w:tab/>
        <w:t xml:space="preserve"> Ročniku se može na osobni zahtjev prekinuti temeljno vojno osposobljavanje zbog smrti ili teške bolesti u o</w:t>
      </w:r>
      <w:r w:rsidR="00420B4C">
        <w:rPr>
          <w:color w:val="000000"/>
          <w:lang w:val="hr-HR"/>
        </w:rPr>
        <w:t>bitelji</w:t>
      </w:r>
      <w:r w:rsidR="005739A3">
        <w:rPr>
          <w:color w:val="000000"/>
          <w:lang w:val="hr-HR"/>
        </w:rPr>
        <w:t>,</w:t>
      </w:r>
      <w:r w:rsidR="00420B4C">
        <w:rPr>
          <w:color w:val="000000"/>
          <w:lang w:val="hr-HR"/>
        </w:rPr>
        <w:t xml:space="preserve"> odnosno zbog katastrofa </w:t>
      </w:r>
      <w:r w:rsidR="00253CF3" w:rsidRPr="005C52BC">
        <w:rPr>
          <w:color w:val="000000"/>
          <w:lang w:val="hr-HR"/>
        </w:rPr>
        <w:t>ili</w:t>
      </w:r>
      <w:r w:rsidR="00420B4C">
        <w:rPr>
          <w:color w:val="000000"/>
          <w:lang w:val="hr-HR"/>
        </w:rPr>
        <w:t xml:space="preserve"> velikih</w:t>
      </w:r>
      <w:r w:rsidR="00253CF3" w:rsidRPr="005C52BC">
        <w:rPr>
          <w:color w:val="000000"/>
          <w:lang w:val="hr-HR"/>
        </w:rPr>
        <w:t xml:space="preserve"> nesreća, ako bi njegova obitelj bila dovedena u težak položaj zbog njegove odsutnosti, dok</w:t>
      </w:r>
      <w:r w:rsidR="009C05D4" w:rsidRPr="005C52BC">
        <w:rPr>
          <w:color w:val="000000"/>
          <w:lang w:val="hr-HR"/>
        </w:rPr>
        <w:t xml:space="preserve"> postoje razlozi, a najdulje </w:t>
      </w:r>
      <w:r w:rsidR="00253CF3" w:rsidRPr="005C52BC">
        <w:rPr>
          <w:color w:val="000000"/>
          <w:lang w:val="hr-HR"/>
        </w:rPr>
        <w:t>jednu godinu.</w:t>
      </w:r>
    </w:p>
    <w:p w:rsidR="00C77C38" w:rsidRPr="005C52BC" w:rsidRDefault="00C77C38" w:rsidP="00C80D32">
      <w:pPr>
        <w:pStyle w:val="clanak"/>
        <w:spacing w:before="0" w:beforeAutospacing="0" w:after="0" w:afterAutospacing="0"/>
        <w:jc w:val="both"/>
        <w:rPr>
          <w:color w:val="000000"/>
          <w:lang w:val="hr-HR"/>
        </w:rPr>
      </w:pPr>
    </w:p>
    <w:p w:rsidR="00C77C38" w:rsidRPr="005C52BC" w:rsidRDefault="00224DE7" w:rsidP="00C80D32">
      <w:pPr>
        <w:pStyle w:val="clanak"/>
        <w:spacing w:before="0" w:beforeAutospacing="0" w:after="0" w:afterAutospacing="0"/>
        <w:jc w:val="both"/>
        <w:rPr>
          <w:color w:val="000000"/>
          <w:lang w:val="hr-HR"/>
        </w:rPr>
      </w:pPr>
      <w:r>
        <w:rPr>
          <w:color w:val="000000"/>
          <w:lang w:val="hr-HR"/>
        </w:rPr>
        <w:tab/>
      </w:r>
      <w:r w:rsidR="007B636D">
        <w:rPr>
          <w:color w:val="000000"/>
          <w:lang w:val="hr-HR"/>
        </w:rPr>
        <w:tab/>
      </w:r>
      <w:r w:rsidR="004A202D">
        <w:rPr>
          <w:color w:val="000000"/>
          <w:lang w:val="hr-HR"/>
        </w:rPr>
        <w:t>(2)</w:t>
      </w:r>
      <w:r w:rsidR="004A202D">
        <w:rPr>
          <w:color w:val="000000"/>
          <w:lang w:val="hr-HR"/>
        </w:rPr>
        <w:tab/>
        <w:t xml:space="preserve"> </w:t>
      </w:r>
      <w:r w:rsidR="005739A3">
        <w:rPr>
          <w:color w:val="000000"/>
          <w:lang w:val="hr-HR"/>
        </w:rPr>
        <w:t xml:space="preserve">Ročniku se </w:t>
      </w:r>
      <w:r w:rsidR="00253CF3" w:rsidRPr="005C52BC">
        <w:rPr>
          <w:color w:val="000000"/>
          <w:lang w:val="hr-HR"/>
        </w:rPr>
        <w:t>može na osobni zahtjev i na zahtjev ovlaštenog tijela</w:t>
      </w:r>
      <w:r w:rsidR="00881E22">
        <w:rPr>
          <w:color w:val="000000"/>
          <w:lang w:val="hr-HR"/>
        </w:rPr>
        <w:t xml:space="preserve">, odlukom </w:t>
      </w:r>
      <w:r w:rsidR="00253CF3" w:rsidRPr="005C52BC">
        <w:rPr>
          <w:color w:val="000000"/>
          <w:lang w:val="hr-HR"/>
        </w:rPr>
        <w:t xml:space="preserve"> prekinuti temeljno vojno os</w:t>
      </w:r>
      <w:r w:rsidR="00985343">
        <w:rPr>
          <w:color w:val="000000"/>
          <w:lang w:val="hr-HR"/>
        </w:rPr>
        <w:t>posobljavanje radi njegovog</w:t>
      </w:r>
      <w:r w:rsidR="00253CF3" w:rsidRPr="005C52BC">
        <w:rPr>
          <w:color w:val="000000"/>
          <w:lang w:val="hr-HR"/>
        </w:rPr>
        <w:t xml:space="preserve"> sudjelovanja na svjetskom ili europskom sportskom natjecanju</w:t>
      </w:r>
      <w:r w:rsidR="00985343">
        <w:rPr>
          <w:color w:val="000000"/>
          <w:lang w:val="hr-HR"/>
        </w:rPr>
        <w:t>,</w:t>
      </w:r>
      <w:r w:rsidR="003B2F8F" w:rsidRPr="005C52BC">
        <w:rPr>
          <w:color w:val="000000"/>
          <w:lang w:val="hr-HR"/>
        </w:rPr>
        <w:t xml:space="preserve"> odnosno na olimpijskim igrama.</w:t>
      </w:r>
    </w:p>
    <w:p w:rsidR="00C257D0" w:rsidRPr="005C52BC" w:rsidRDefault="00C257D0" w:rsidP="00C80D32">
      <w:pPr>
        <w:pStyle w:val="clanak"/>
        <w:spacing w:before="0" w:beforeAutospacing="0" w:after="0" w:afterAutospacing="0"/>
        <w:jc w:val="both"/>
        <w:rPr>
          <w:color w:val="000000"/>
          <w:lang w:val="hr-HR"/>
        </w:rPr>
      </w:pPr>
    </w:p>
    <w:p w:rsidR="00253CF3" w:rsidRPr="005C52BC" w:rsidRDefault="00224DE7" w:rsidP="00C80D32">
      <w:pPr>
        <w:pStyle w:val="clanak"/>
        <w:spacing w:before="0" w:beforeAutospacing="0" w:after="0" w:afterAutospacing="0"/>
        <w:jc w:val="both"/>
        <w:rPr>
          <w:color w:val="000000"/>
          <w:lang w:val="hr-HR"/>
        </w:rPr>
      </w:pPr>
      <w:r>
        <w:rPr>
          <w:color w:val="000000"/>
          <w:lang w:val="hr-HR"/>
        </w:rPr>
        <w:tab/>
      </w:r>
      <w:r w:rsidR="007B636D">
        <w:rPr>
          <w:color w:val="000000"/>
          <w:lang w:val="hr-HR"/>
        </w:rPr>
        <w:tab/>
      </w:r>
      <w:r w:rsidR="001C50D1">
        <w:rPr>
          <w:color w:val="000000"/>
          <w:lang w:val="hr-HR"/>
        </w:rPr>
        <w:t xml:space="preserve"> </w:t>
      </w:r>
      <w:r w:rsidR="00253CF3" w:rsidRPr="005C52BC">
        <w:rPr>
          <w:color w:val="000000"/>
          <w:lang w:val="hr-HR"/>
        </w:rPr>
        <w:t>(3)</w:t>
      </w:r>
      <w:r w:rsidR="00985343">
        <w:rPr>
          <w:color w:val="000000"/>
          <w:lang w:val="hr-HR"/>
        </w:rPr>
        <w:tab/>
        <w:t>Uz zahtjev za prekid temeljnog</w:t>
      </w:r>
      <w:r w:rsidR="00253CF3" w:rsidRPr="005C52BC">
        <w:rPr>
          <w:color w:val="000000"/>
          <w:lang w:val="hr-HR"/>
        </w:rPr>
        <w:t xml:space="preserve"> vojnog osposobljavanja ročnik prilaže:</w:t>
      </w:r>
    </w:p>
    <w:p w:rsidR="00272741" w:rsidRPr="005C52BC" w:rsidRDefault="00272741" w:rsidP="00C80D32">
      <w:pPr>
        <w:pStyle w:val="clanak"/>
        <w:spacing w:before="0" w:beforeAutospacing="0" w:after="0" w:afterAutospacing="0"/>
        <w:jc w:val="both"/>
        <w:rPr>
          <w:color w:val="000000"/>
          <w:lang w:val="hr-HR"/>
        </w:rPr>
      </w:pPr>
    </w:p>
    <w:p w:rsidR="00272741" w:rsidRPr="005C52BC" w:rsidRDefault="00272741" w:rsidP="00C80D32">
      <w:pPr>
        <w:pStyle w:val="clanak"/>
        <w:spacing w:before="0" w:beforeAutospacing="0" w:after="0" w:afterAutospacing="0"/>
        <w:jc w:val="both"/>
        <w:rPr>
          <w:color w:val="000000"/>
          <w:lang w:val="hr-HR"/>
        </w:rPr>
      </w:pPr>
      <w:r w:rsidRPr="005C52BC">
        <w:rPr>
          <w:color w:val="000000"/>
          <w:lang w:val="hr-HR"/>
        </w:rPr>
        <w:tab/>
      </w:r>
      <w:r w:rsidR="00224DE7">
        <w:rPr>
          <w:color w:val="000000"/>
          <w:lang w:val="hr-HR"/>
        </w:rPr>
        <w:tab/>
      </w:r>
      <w:r w:rsidRPr="005C52BC">
        <w:rPr>
          <w:color w:val="000000"/>
          <w:lang w:val="hr-HR"/>
        </w:rPr>
        <w:t>-</w:t>
      </w:r>
      <w:r w:rsidRPr="005C52BC">
        <w:rPr>
          <w:color w:val="000000"/>
          <w:lang w:val="hr-HR"/>
        </w:rPr>
        <w:tab/>
      </w:r>
      <w:r w:rsidR="00253CF3" w:rsidRPr="005C52BC">
        <w:rPr>
          <w:color w:val="000000"/>
          <w:lang w:val="hr-HR"/>
        </w:rPr>
        <w:t>potvrdu zdravstvene ustanove o teškoj bolesti u obitelji</w:t>
      </w:r>
      <w:r w:rsidR="00F42B5A">
        <w:rPr>
          <w:color w:val="000000"/>
          <w:lang w:val="hr-HR"/>
        </w:rPr>
        <w:t>,</w:t>
      </w:r>
      <w:r w:rsidR="0092096E">
        <w:rPr>
          <w:color w:val="000000"/>
          <w:lang w:val="hr-HR"/>
        </w:rPr>
        <w:t xml:space="preserve"> odnosno izvadak</w:t>
      </w:r>
      <w:r w:rsidR="00253CF3" w:rsidRPr="005C52BC">
        <w:rPr>
          <w:color w:val="000000"/>
          <w:lang w:val="hr-HR"/>
        </w:rPr>
        <w:t xml:space="preserve"> iz matice umrlih o smrti člana obitelji i mišljenje ovlaštenog tijela za socijalnu skrb da je zbog toga njegova obitelj dovedena u tež</w:t>
      </w:r>
      <w:r w:rsidR="00985343">
        <w:rPr>
          <w:color w:val="000000"/>
          <w:lang w:val="hr-HR"/>
        </w:rPr>
        <w:t>ak položaj</w:t>
      </w:r>
      <w:r w:rsidR="00175BBA">
        <w:rPr>
          <w:color w:val="000000"/>
          <w:lang w:val="hr-HR"/>
        </w:rPr>
        <w:t>,</w:t>
      </w:r>
      <w:r w:rsidR="00985343">
        <w:rPr>
          <w:color w:val="000000"/>
          <w:lang w:val="hr-HR"/>
        </w:rPr>
        <w:t xml:space="preserve"> ako prekid temeljnog</w:t>
      </w:r>
      <w:r w:rsidR="00253CF3" w:rsidRPr="005C52BC">
        <w:rPr>
          <w:color w:val="000000"/>
          <w:lang w:val="hr-HR"/>
        </w:rPr>
        <w:t xml:space="preserve"> vojnog osposobljavanja traž</w:t>
      </w:r>
      <w:r w:rsidR="008E3919" w:rsidRPr="005C52BC">
        <w:rPr>
          <w:color w:val="000000"/>
          <w:lang w:val="hr-HR"/>
        </w:rPr>
        <w:t>i zbog teškog položaja obitelji</w:t>
      </w:r>
    </w:p>
    <w:p w:rsidR="00272741" w:rsidRPr="005C52BC" w:rsidRDefault="00272741" w:rsidP="00C80D32">
      <w:pPr>
        <w:pStyle w:val="clanak"/>
        <w:spacing w:before="0" w:beforeAutospacing="0" w:after="0" w:afterAutospacing="0"/>
        <w:jc w:val="both"/>
        <w:rPr>
          <w:color w:val="000000"/>
          <w:lang w:val="hr-HR"/>
        </w:rPr>
      </w:pPr>
      <w:r w:rsidRPr="005C52BC">
        <w:rPr>
          <w:color w:val="000000"/>
          <w:lang w:val="hr-HR"/>
        </w:rPr>
        <w:tab/>
      </w:r>
      <w:r w:rsidR="00224DE7">
        <w:rPr>
          <w:color w:val="000000"/>
          <w:lang w:val="hr-HR"/>
        </w:rPr>
        <w:tab/>
      </w:r>
      <w:r w:rsidRPr="005C52BC">
        <w:rPr>
          <w:color w:val="000000"/>
          <w:lang w:val="hr-HR"/>
        </w:rPr>
        <w:t>-</w:t>
      </w:r>
      <w:r w:rsidRPr="005C52BC">
        <w:rPr>
          <w:color w:val="000000"/>
          <w:lang w:val="hr-HR"/>
        </w:rPr>
        <w:tab/>
      </w:r>
      <w:r w:rsidR="00253CF3" w:rsidRPr="005C52BC">
        <w:rPr>
          <w:color w:val="000000"/>
          <w:lang w:val="hr-HR"/>
        </w:rPr>
        <w:t xml:space="preserve">mišljenje ovlaštenog tijela za socijalnu skrb da je </w:t>
      </w:r>
      <w:r w:rsidR="00F42B5A">
        <w:rPr>
          <w:color w:val="000000"/>
          <w:lang w:val="hr-HR"/>
        </w:rPr>
        <w:t xml:space="preserve">njegova obitelj zbog </w:t>
      </w:r>
      <w:r w:rsidR="00785989">
        <w:rPr>
          <w:color w:val="000000"/>
          <w:lang w:val="hr-HR"/>
        </w:rPr>
        <w:t>katastrofa ili velikih nesreća</w:t>
      </w:r>
      <w:r w:rsidR="009C05D4" w:rsidRPr="005C52BC">
        <w:rPr>
          <w:color w:val="000000"/>
          <w:lang w:val="hr-HR"/>
        </w:rPr>
        <w:t xml:space="preserve"> </w:t>
      </w:r>
      <w:r w:rsidR="00253CF3" w:rsidRPr="005C52BC">
        <w:rPr>
          <w:color w:val="000000"/>
          <w:lang w:val="hr-HR"/>
        </w:rPr>
        <w:t>dovedena u težak položaj</w:t>
      </w:r>
      <w:r w:rsidR="00175BBA">
        <w:rPr>
          <w:color w:val="000000"/>
          <w:lang w:val="hr-HR"/>
        </w:rPr>
        <w:t>,</w:t>
      </w:r>
      <w:r w:rsidR="00253CF3" w:rsidRPr="005C52BC">
        <w:rPr>
          <w:color w:val="000000"/>
          <w:lang w:val="hr-HR"/>
        </w:rPr>
        <w:t xml:space="preserve"> ako prekid temeljnog vojnog osposobljavanja t</w:t>
      </w:r>
      <w:r w:rsidR="00F17CF6">
        <w:rPr>
          <w:color w:val="000000"/>
          <w:lang w:val="hr-HR"/>
        </w:rPr>
        <w:t xml:space="preserve">raži zbog posljedica </w:t>
      </w:r>
      <w:r w:rsidR="00882788">
        <w:rPr>
          <w:color w:val="000000"/>
          <w:lang w:val="hr-HR"/>
        </w:rPr>
        <w:t>katastrofe</w:t>
      </w:r>
      <w:r w:rsidR="009C05D4" w:rsidRPr="005C52BC">
        <w:rPr>
          <w:color w:val="000000"/>
          <w:lang w:val="hr-HR"/>
        </w:rPr>
        <w:t xml:space="preserve"> ili </w:t>
      </w:r>
      <w:r w:rsidR="00882788">
        <w:rPr>
          <w:color w:val="000000"/>
          <w:lang w:val="hr-HR"/>
        </w:rPr>
        <w:t xml:space="preserve">velike </w:t>
      </w:r>
      <w:r w:rsidR="009C05D4" w:rsidRPr="005C52BC">
        <w:rPr>
          <w:color w:val="000000"/>
          <w:lang w:val="hr-HR"/>
        </w:rPr>
        <w:t>nesreće</w:t>
      </w:r>
    </w:p>
    <w:p w:rsidR="003F4F1C" w:rsidRPr="005C52BC" w:rsidRDefault="00272741" w:rsidP="00C80D32">
      <w:pPr>
        <w:pStyle w:val="clanak"/>
        <w:spacing w:before="0" w:beforeAutospacing="0" w:after="0" w:afterAutospacing="0"/>
        <w:jc w:val="both"/>
        <w:rPr>
          <w:color w:val="000000"/>
          <w:lang w:val="hr-HR"/>
        </w:rPr>
      </w:pPr>
      <w:r w:rsidRPr="005C52BC">
        <w:rPr>
          <w:color w:val="000000"/>
          <w:lang w:val="hr-HR"/>
        </w:rPr>
        <w:tab/>
      </w:r>
      <w:r w:rsidR="00224DE7">
        <w:rPr>
          <w:color w:val="000000"/>
          <w:lang w:val="hr-HR"/>
        </w:rPr>
        <w:tab/>
      </w:r>
      <w:r w:rsidRPr="005C52BC">
        <w:rPr>
          <w:color w:val="000000"/>
          <w:lang w:val="hr-HR"/>
        </w:rPr>
        <w:t>-</w:t>
      </w:r>
      <w:r w:rsidRPr="005C52BC">
        <w:rPr>
          <w:color w:val="000000"/>
          <w:lang w:val="hr-HR"/>
        </w:rPr>
        <w:tab/>
      </w:r>
      <w:r w:rsidR="00253CF3" w:rsidRPr="005C52BC">
        <w:rPr>
          <w:color w:val="000000"/>
          <w:lang w:val="hr-HR"/>
        </w:rPr>
        <w:t>mišljenje ovlaštenog tijela za socijalnu skrb da je njegova obitelj dovedena u tež</w:t>
      </w:r>
      <w:r w:rsidR="00985343">
        <w:rPr>
          <w:color w:val="000000"/>
          <w:lang w:val="hr-HR"/>
        </w:rPr>
        <w:t>ak položaj</w:t>
      </w:r>
      <w:r w:rsidR="00175BBA">
        <w:rPr>
          <w:color w:val="000000"/>
          <w:lang w:val="hr-HR"/>
        </w:rPr>
        <w:t>,</w:t>
      </w:r>
      <w:r w:rsidR="00985343">
        <w:rPr>
          <w:color w:val="000000"/>
          <w:lang w:val="hr-HR"/>
        </w:rPr>
        <w:t xml:space="preserve"> ako prekid temeljnog</w:t>
      </w:r>
      <w:r w:rsidR="00253CF3" w:rsidRPr="005C52BC">
        <w:rPr>
          <w:color w:val="000000"/>
          <w:lang w:val="hr-HR"/>
        </w:rPr>
        <w:t xml:space="preserve"> vojnog osposobljavanja traži zbog drugih nesreća koje su s</w:t>
      </w:r>
      <w:r w:rsidR="00E76836" w:rsidRPr="005C52BC">
        <w:rPr>
          <w:color w:val="000000"/>
          <w:lang w:val="hr-HR"/>
        </w:rPr>
        <w:t>e dogodile u njegovoj obitelji.</w:t>
      </w:r>
    </w:p>
    <w:p w:rsidR="003F4F1C" w:rsidRPr="005C52BC" w:rsidRDefault="007B636D" w:rsidP="00C80D32">
      <w:pPr>
        <w:pStyle w:val="clanak"/>
        <w:spacing w:before="0" w:beforeAutospacing="0" w:after="0" w:afterAutospacing="0"/>
        <w:jc w:val="both"/>
        <w:rPr>
          <w:color w:val="000000"/>
          <w:lang w:val="hr-HR"/>
        </w:rPr>
      </w:pPr>
      <w:r>
        <w:rPr>
          <w:color w:val="000000"/>
          <w:lang w:val="hr-HR"/>
        </w:rPr>
        <w:tab/>
      </w:r>
    </w:p>
    <w:p w:rsidR="00967AB1" w:rsidRDefault="00224DE7" w:rsidP="00B503AB">
      <w:pPr>
        <w:pStyle w:val="clanak"/>
        <w:spacing w:before="0" w:beforeAutospacing="0" w:after="0" w:afterAutospacing="0"/>
        <w:jc w:val="both"/>
        <w:rPr>
          <w:color w:val="000000"/>
          <w:lang w:val="hr-HR"/>
        </w:rPr>
      </w:pPr>
      <w:r>
        <w:rPr>
          <w:color w:val="000000"/>
          <w:lang w:val="hr-HR"/>
        </w:rPr>
        <w:tab/>
      </w:r>
      <w:r w:rsidR="007B636D">
        <w:rPr>
          <w:color w:val="000000"/>
          <w:lang w:val="hr-HR"/>
        </w:rPr>
        <w:tab/>
      </w:r>
      <w:r w:rsidR="003105AC" w:rsidRPr="005C52BC">
        <w:rPr>
          <w:color w:val="000000"/>
          <w:lang w:val="hr-HR"/>
        </w:rPr>
        <w:t>(4</w:t>
      </w:r>
      <w:r w:rsidR="00985343">
        <w:rPr>
          <w:color w:val="000000"/>
          <w:lang w:val="hr-HR"/>
        </w:rPr>
        <w:t>)</w:t>
      </w:r>
      <w:r w:rsidR="00985343">
        <w:rPr>
          <w:color w:val="000000"/>
          <w:lang w:val="hr-HR"/>
        </w:rPr>
        <w:tab/>
        <w:t xml:space="preserve"> Odluka</w:t>
      </w:r>
      <w:r w:rsidR="00253CF3" w:rsidRPr="005C52BC">
        <w:rPr>
          <w:color w:val="000000"/>
          <w:lang w:val="hr-HR"/>
        </w:rPr>
        <w:t xml:space="preserve"> o prekidu temeljnog vojnog osposobljavanja ročniku donosi se na teme</w:t>
      </w:r>
      <w:r w:rsidR="00124B0C" w:rsidRPr="005C52BC">
        <w:rPr>
          <w:color w:val="000000"/>
          <w:lang w:val="hr-HR"/>
        </w:rPr>
        <w:t>lju potvrde ovlaštenog tijela ako</w:t>
      </w:r>
      <w:r w:rsidR="00253CF3" w:rsidRPr="005C52BC">
        <w:rPr>
          <w:color w:val="000000"/>
          <w:lang w:val="hr-HR"/>
        </w:rPr>
        <w:t xml:space="preserve"> je riječ o sportašu koji je ispunio norme za sudjelovanje na svjetskom ili europskom natjec</w:t>
      </w:r>
      <w:r w:rsidR="00124B0C" w:rsidRPr="005C52BC">
        <w:rPr>
          <w:color w:val="000000"/>
          <w:lang w:val="hr-HR"/>
        </w:rPr>
        <w:t>anju</w:t>
      </w:r>
      <w:r w:rsidR="00985343">
        <w:rPr>
          <w:color w:val="000000"/>
          <w:lang w:val="hr-HR"/>
        </w:rPr>
        <w:t>,</w:t>
      </w:r>
      <w:r w:rsidR="00124B0C" w:rsidRPr="005C52BC">
        <w:rPr>
          <w:color w:val="000000"/>
          <w:lang w:val="hr-HR"/>
        </w:rPr>
        <w:t xml:space="preserve"> odnosno olimpijskim igrama te se t</w:t>
      </w:r>
      <w:r w:rsidR="00253CF3" w:rsidRPr="005C52BC">
        <w:rPr>
          <w:color w:val="000000"/>
          <w:lang w:val="hr-HR"/>
        </w:rPr>
        <w:t>rajanje prekida temeljnog voj</w:t>
      </w:r>
      <w:r w:rsidR="00124B0C" w:rsidRPr="005C52BC">
        <w:rPr>
          <w:color w:val="000000"/>
          <w:lang w:val="hr-HR"/>
        </w:rPr>
        <w:t xml:space="preserve">nog osposobljavanja određuje </w:t>
      </w:r>
      <w:r w:rsidR="00253CF3" w:rsidRPr="005C52BC">
        <w:rPr>
          <w:color w:val="000000"/>
          <w:lang w:val="hr-HR"/>
        </w:rPr>
        <w:t>prema vremenu utvrđenom za pripreme</w:t>
      </w:r>
      <w:r w:rsidR="003105AC" w:rsidRPr="005C52BC">
        <w:rPr>
          <w:color w:val="000000"/>
          <w:lang w:val="hr-HR"/>
        </w:rPr>
        <w:t xml:space="preserve"> za natjecanje i natjecanje.</w:t>
      </w:r>
    </w:p>
    <w:p w:rsidR="00967AB1" w:rsidRDefault="00967AB1" w:rsidP="00C80D32">
      <w:pPr>
        <w:pStyle w:val="clanak"/>
        <w:spacing w:before="0" w:beforeAutospacing="0" w:after="0" w:afterAutospacing="0"/>
        <w:jc w:val="center"/>
        <w:rPr>
          <w:color w:val="000000"/>
          <w:lang w:val="hr-HR"/>
        </w:rPr>
      </w:pPr>
    </w:p>
    <w:p w:rsidR="003105AC" w:rsidRDefault="003105AC" w:rsidP="00C80D32">
      <w:pPr>
        <w:pStyle w:val="clanak"/>
        <w:spacing w:before="0" w:beforeAutospacing="0" w:after="0" w:afterAutospacing="0"/>
        <w:jc w:val="center"/>
        <w:rPr>
          <w:color w:val="000000"/>
          <w:lang w:val="hr-HR"/>
        </w:rPr>
      </w:pPr>
      <w:r w:rsidRPr="005C52BC">
        <w:rPr>
          <w:color w:val="000000"/>
          <w:lang w:val="hr-HR"/>
        </w:rPr>
        <w:t>Članak 21.</w:t>
      </w:r>
      <w:r w:rsidR="001F751C" w:rsidRPr="005C52BC">
        <w:rPr>
          <w:color w:val="000000"/>
          <w:lang w:val="hr-HR"/>
        </w:rPr>
        <w:t>s</w:t>
      </w:r>
    </w:p>
    <w:p w:rsidR="00224DE7" w:rsidRPr="005C52BC" w:rsidRDefault="00224DE7" w:rsidP="00C80D32">
      <w:pPr>
        <w:pStyle w:val="clanak"/>
        <w:spacing w:before="0" w:beforeAutospacing="0" w:after="0" w:afterAutospacing="0"/>
        <w:jc w:val="center"/>
        <w:rPr>
          <w:color w:val="000000"/>
          <w:lang w:val="hr-HR"/>
        </w:rPr>
      </w:pPr>
    </w:p>
    <w:p w:rsidR="00B503AB" w:rsidRDefault="00224DE7" w:rsidP="00631F18">
      <w:pPr>
        <w:pStyle w:val="clanak"/>
        <w:spacing w:before="0" w:beforeAutospacing="0" w:after="0" w:afterAutospacing="0"/>
        <w:jc w:val="both"/>
        <w:rPr>
          <w:color w:val="000000"/>
          <w:lang w:val="hr-HR"/>
        </w:rPr>
      </w:pPr>
      <w:r>
        <w:rPr>
          <w:color w:val="000000"/>
          <w:lang w:val="hr-HR"/>
        </w:rPr>
        <w:tab/>
      </w:r>
      <w:r w:rsidR="003105AC" w:rsidRPr="005C52BC">
        <w:rPr>
          <w:color w:val="000000"/>
          <w:lang w:val="hr-HR"/>
        </w:rPr>
        <w:t xml:space="preserve"> </w:t>
      </w:r>
      <w:r w:rsidR="007B636D">
        <w:rPr>
          <w:color w:val="000000"/>
          <w:lang w:val="hr-HR"/>
        </w:rPr>
        <w:tab/>
      </w:r>
      <w:r w:rsidR="00253CF3" w:rsidRPr="005C52BC">
        <w:rPr>
          <w:color w:val="000000"/>
          <w:lang w:val="hr-HR"/>
        </w:rPr>
        <w:t xml:space="preserve">(1) </w:t>
      </w:r>
      <w:r w:rsidR="00253CF3" w:rsidRPr="005C52BC">
        <w:rPr>
          <w:color w:val="000000"/>
          <w:lang w:val="hr-HR"/>
        </w:rPr>
        <w:tab/>
        <w:t>Ročnika kod kojeg je nastala promjena zdravstvenog stanja koja utječe na njegovu sposobnost za vojnu službu nadležni liječnik upućuje na ocje</w:t>
      </w:r>
      <w:r w:rsidR="004F4016">
        <w:rPr>
          <w:color w:val="000000"/>
          <w:lang w:val="hr-HR"/>
        </w:rPr>
        <w:t>nu sposobnosti za vojnu službu.</w:t>
      </w:r>
    </w:p>
    <w:p w:rsidR="00220B17" w:rsidRDefault="007018B6" w:rsidP="00D95536">
      <w:pPr>
        <w:pStyle w:val="clanak"/>
        <w:spacing w:before="0" w:beforeAutospacing="0" w:after="0" w:afterAutospacing="0"/>
        <w:jc w:val="both"/>
        <w:rPr>
          <w:color w:val="000000"/>
          <w:lang w:val="hr-HR"/>
        </w:rPr>
      </w:pPr>
      <w:r>
        <w:rPr>
          <w:color w:val="000000"/>
          <w:lang w:val="hr-HR"/>
        </w:rPr>
        <w:tab/>
      </w:r>
      <w:r>
        <w:rPr>
          <w:color w:val="000000"/>
          <w:lang w:val="hr-HR"/>
        </w:rPr>
        <w:tab/>
      </w:r>
      <w:r w:rsidR="00253CF3" w:rsidRPr="005C52BC">
        <w:rPr>
          <w:color w:val="000000"/>
          <w:lang w:val="hr-HR"/>
        </w:rPr>
        <w:t xml:space="preserve">(2) </w:t>
      </w:r>
      <w:r w:rsidR="00E76836" w:rsidRPr="005C52BC">
        <w:rPr>
          <w:color w:val="000000"/>
          <w:lang w:val="hr-HR"/>
        </w:rPr>
        <w:tab/>
        <w:t xml:space="preserve">Na temelju ocjene </w:t>
      </w:r>
      <w:r w:rsidR="00253CF3" w:rsidRPr="005C52BC">
        <w:rPr>
          <w:color w:val="000000"/>
          <w:lang w:val="hr-HR"/>
        </w:rPr>
        <w:t xml:space="preserve">o </w:t>
      </w:r>
      <w:r w:rsidR="009826D0">
        <w:rPr>
          <w:color w:val="000000"/>
          <w:lang w:val="hr-HR"/>
        </w:rPr>
        <w:t xml:space="preserve">zdravstvenoj </w:t>
      </w:r>
      <w:r w:rsidR="00253CF3" w:rsidRPr="005C52BC">
        <w:rPr>
          <w:color w:val="000000"/>
          <w:lang w:val="hr-HR"/>
        </w:rPr>
        <w:t>nesposobnosti ročnika</w:t>
      </w:r>
      <w:r w:rsidR="00985343">
        <w:rPr>
          <w:color w:val="000000"/>
          <w:lang w:val="hr-HR"/>
        </w:rPr>
        <w:t>,</w:t>
      </w:r>
      <w:r w:rsidR="00253CF3" w:rsidRPr="005C52BC">
        <w:rPr>
          <w:color w:val="000000"/>
          <w:lang w:val="hr-HR"/>
        </w:rPr>
        <w:t xml:space="preserve"> </w:t>
      </w:r>
      <w:r w:rsidR="00253CF3" w:rsidRPr="00EB0E7F">
        <w:rPr>
          <w:color w:val="000000"/>
          <w:lang w:val="hr-HR"/>
        </w:rPr>
        <w:t>zapovjednik samostalne bojne, njemu ravne ili više razine</w:t>
      </w:r>
      <w:r w:rsidR="00253CF3" w:rsidRPr="005C52BC">
        <w:rPr>
          <w:color w:val="000000"/>
          <w:lang w:val="hr-HR"/>
        </w:rPr>
        <w:t xml:space="preserve"> donosi odluku o prekidu temeljnog vojnog osposobljavanja te u vojnu iskaznicu upisuje temelj i datum prekida temeljnog vojnog osposobljavanja i otpusta iz Oružanih snaga</w:t>
      </w:r>
      <w:r w:rsidR="00631F18">
        <w:rPr>
          <w:color w:val="000000"/>
          <w:lang w:val="hr-HR"/>
        </w:rPr>
        <w:t>.</w:t>
      </w:r>
    </w:p>
    <w:p w:rsidR="003077DB" w:rsidRDefault="003077DB" w:rsidP="00C80D32">
      <w:pPr>
        <w:pStyle w:val="clanak"/>
        <w:spacing w:before="0" w:beforeAutospacing="0" w:after="0" w:afterAutospacing="0"/>
        <w:jc w:val="center"/>
        <w:rPr>
          <w:color w:val="000000"/>
          <w:lang w:val="hr-HR"/>
        </w:rPr>
      </w:pPr>
    </w:p>
    <w:p w:rsidR="003105AC" w:rsidRPr="005C52BC" w:rsidRDefault="003105AC" w:rsidP="00C80D32">
      <w:pPr>
        <w:pStyle w:val="clanak"/>
        <w:spacing w:before="0" w:beforeAutospacing="0" w:after="0" w:afterAutospacing="0"/>
        <w:jc w:val="center"/>
        <w:rPr>
          <w:color w:val="000000"/>
          <w:lang w:val="hr-HR"/>
        </w:rPr>
      </w:pPr>
      <w:r w:rsidRPr="005C52BC">
        <w:rPr>
          <w:color w:val="000000"/>
          <w:lang w:val="hr-HR"/>
        </w:rPr>
        <w:t>Članak 21.</w:t>
      </w:r>
      <w:r w:rsidR="001F751C" w:rsidRPr="005C52BC">
        <w:rPr>
          <w:color w:val="000000"/>
          <w:lang w:val="hr-HR"/>
        </w:rPr>
        <w:t>t</w:t>
      </w:r>
    </w:p>
    <w:p w:rsidR="00CC6841" w:rsidRPr="005C52BC" w:rsidRDefault="00CC6841" w:rsidP="00C80D32">
      <w:pPr>
        <w:pStyle w:val="clanak"/>
        <w:spacing w:before="0" w:beforeAutospacing="0" w:after="0" w:afterAutospacing="0"/>
        <w:jc w:val="center"/>
        <w:rPr>
          <w:color w:val="000000"/>
          <w:lang w:val="hr-HR"/>
        </w:rPr>
      </w:pPr>
    </w:p>
    <w:p w:rsidR="00C77C38" w:rsidRDefault="00224DE7" w:rsidP="00C80D32">
      <w:pPr>
        <w:pStyle w:val="clanak"/>
        <w:spacing w:before="0" w:beforeAutospacing="0" w:after="0" w:afterAutospacing="0"/>
        <w:jc w:val="both"/>
        <w:rPr>
          <w:color w:val="000000"/>
          <w:lang w:val="hr-HR"/>
        </w:rPr>
      </w:pPr>
      <w:r>
        <w:rPr>
          <w:color w:val="000000"/>
          <w:lang w:val="hr-HR"/>
        </w:rPr>
        <w:tab/>
      </w:r>
      <w:r w:rsidR="007B636D">
        <w:rPr>
          <w:color w:val="000000"/>
          <w:lang w:val="hr-HR"/>
        </w:rPr>
        <w:tab/>
      </w:r>
      <w:r w:rsidR="003105AC" w:rsidRPr="005C52BC">
        <w:rPr>
          <w:color w:val="000000"/>
          <w:lang w:val="hr-HR"/>
        </w:rPr>
        <w:t xml:space="preserve"> </w:t>
      </w:r>
      <w:r w:rsidR="00253CF3" w:rsidRPr="005C52BC">
        <w:rPr>
          <w:color w:val="000000"/>
          <w:lang w:val="hr-HR"/>
        </w:rPr>
        <w:t xml:space="preserve">(1) </w:t>
      </w:r>
      <w:r w:rsidR="00253CF3" w:rsidRPr="005C52BC">
        <w:rPr>
          <w:color w:val="000000"/>
          <w:lang w:val="hr-HR"/>
        </w:rPr>
        <w:tab/>
        <w:t>Ročni</w:t>
      </w:r>
      <w:r w:rsidR="00EE2B3F">
        <w:rPr>
          <w:color w:val="000000"/>
          <w:lang w:val="hr-HR"/>
        </w:rPr>
        <w:t>k</w:t>
      </w:r>
      <w:r w:rsidR="00357F13">
        <w:rPr>
          <w:color w:val="000000"/>
          <w:lang w:val="hr-HR"/>
        </w:rPr>
        <w:t>a</w:t>
      </w:r>
      <w:r w:rsidR="00EE2B3F">
        <w:rPr>
          <w:color w:val="000000"/>
          <w:lang w:val="hr-HR"/>
        </w:rPr>
        <w:t xml:space="preserve"> koji je imao prekid temeljnog</w:t>
      </w:r>
      <w:r w:rsidR="00253CF3" w:rsidRPr="005C52BC">
        <w:rPr>
          <w:color w:val="000000"/>
          <w:lang w:val="hr-HR"/>
        </w:rPr>
        <w:t xml:space="preserve"> vojnog osposobljav</w:t>
      </w:r>
      <w:r w:rsidR="00357F13">
        <w:rPr>
          <w:color w:val="000000"/>
          <w:lang w:val="hr-HR"/>
        </w:rPr>
        <w:t xml:space="preserve">anja u skladu s odredbama ovog </w:t>
      </w:r>
      <w:r w:rsidR="00253CF3" w:rsidRPr="005C52BC">
        <w:rPr>
          <w:color w:val="000000"/>
          <w:lang w:val="hr-HR"/>
        </w:rPr>
        <w:t xml:space="preserve">Zakona </w:t>
      </w:r>
      <w:r w:rsidR="00357F13" w:rsidRPr="00EB0E7F">
        <w:rPr>
          <w:color w:val="000000"/>
          <w:lang w:val="hr-HR"/>
        </w:rPr>
        <w:t>nadležno zapovjedništvo ili postrojba u kojoj se nalazio na dan odsluženja odnosno prekida temeljnog vojnog osposobljavanja</w:t>
      </w:r>
      <w:r w:rsidR="00357F13">
        <w:rPr>
          <w:color w:val="000000"/>
          <w:lang w:val="hr-HR"/>
        </w:rPr>
        <w:t xml:space="preserve"> uputit će</w:t>
      </w:r>
      <w:r w:rsidR="00253CF3" w:rsidRPr="005C52BC">
        <w:rPr>
          <w:color w:val="000000"/>
          <w:lang w:val="hr-HR"/>
        </w:rPr>
        <w:t xml:space="preserve"> na </w:t>
      </w:r>
      <w:r w:rsidR="00E76836" w:rsidRPr="005C52BC">
        <w:rPr>
          <w:color w:val="000000"/>
          <w:lang w:val="hr-HR"/>
        </w:rPr>
        <w:t>dovršenje</w:t>
      </w:r>
      <w:r w:rsidR="00253CF3" w:rsidRPr="005C52BC">
        <w:rPr>
          <w:color w:val="000000"/>
          <w:lang w:val="hr-HR"/>
        </w:rPr>
        <w:t xml:space="preserve"> nakon prestanka razloga zbog kojih mu je prekinuto temeljno vojno osposobljavanje, a najkasnije do </w:t>
      </w:r>
      <w:r w:rsidR="00DB4DAE" w:rsidRPr="005C52BC">
        <w:rPr>
          <w:color w:val="000000"/>
          <w:lang w:val="hr-HR"/>
        </w:rPr>
        <w:t>kraja kalendarske godine u kojoj navršava</w:t>
      </w:r>
      <w:r w:rsidR="00253CF3" w:rsidRPr="005C52BC">
        <w:rPr>
          <w:color w:val="000000"/>
          <w:lang w:val="hr-HR"/>
        </w:rPr>
        <w:t xml:space="preserve"> 30 godina života.</w:t>
      </w:r>
    </w:p>
    <w:p w:rsidR="00E35A2F" w:rsidRPr="005C52BC" w:rsidRDefault="00E35A2F" w:rsidP="00C80D32">
      <w:pPr>
        <w:pStyle w:val="clanak"/>
        <w:spacing w:before="0" w:beforeAutospacing="0" w:after="0" w:afterAutospacing="0"/>
        <w:jc w:val="both"/>
        <w:rPr>
          <w:color w:val="000000"/>
          <w:lang w:val="hr-HR"/>
        </w:rPr>
      </w:pPr>
    </w:p>
    <w:p w:rsidR="00253CF3" w:rsidRPr="005C52BC" w:rsidRDefault="00224DE7" w:rsidP="00C80D32">
      <w:pPr>
        <w:pStyle w:val="clanak"/>
        <w:spacing w:before="0" w:beforeAutospacing="0" w:after="0" w:afterAutospacing="0"/>
        <w:jc w:val="both"/>
        <w:rPr>
          <w:color w:val="000000"/>
          <w:lang w:val="hr-HR"/>
        </w:rPr>
      </w:pPr>
      <w:r>
        <w:rPr>
          <w:color w:val="000000"/>
          <w:lang w:val="hr-HR"/>
        </w:rPr>
        <w:tab/>
      </w:r>
      <w:r w:rsidR="007B636D">
        <w:rPr>
          <w:color w:val="000000"/>
          <w:lang w:val="hr-HR"/>
        </w:rPr>
        <w:tab/>
      </w:r>
      <w:r w:rsidR="001C50D1">
        <w:rPr>
          <w:color w:val="000000"/>
          <w:lang w:val="hr-HR"/>
        </w:rPr>
        <w:t xml:space="preserve"> </w:t>
      </w:r>
      <w:r w:rsidR="00E12F4F">
        <w:rPr>
          <w:color w:val="000000"/>
          <w:lang w:val="hr-HR"/>
        </w:rPr>
        <w:t>(2)</w:t>
      </w:r>
      <w:r w:rsidR="00E12F4F">
        <w:rPr>
          <w:color w:val="000000"/>
          <w:lang w:val="hr-HR"/>
        </w:rPr>
        <w:tab/>
        <w:t xml:space="preserve"> Iznimno od stavka 1. ovog</w:t>
      </w:r>
      <w:r w:rsidR="00253CF3" w:rsidRPr="005C52BC">
        <w:rPr>
          <w:color w:val="000000"/>
          <w:lang w:val="hr-HR"/>
        </w:rPr>
        <w:t xml:space="preserve"> članka, ročnik se ne</w:t>
      </w:r>
      <w:r w:rsidR="00E76836" w:rsidRPr="005C52BC">
        <w:rPr>
          <w:color w:val="000000"/>
          <w:lang w:val="hr-HR"/>
        </w:rPr>
        <w:t>će</w:t>
      </w:r>
      <w:r w:rsidR="00EE2B3F">
        <w:rPr>
          <w:color w:val="000000"/>
          <w:lang w:val="hr-HR"/>
        </w:rPr>
        <w:t xml:space="preserve"> uputiti na </w:t>
      </w:r>
      <w:r w:rsidR="00EE2B3F" w:rsidRPr="00EB0E7F">
        <w:rPr>
          <w:lang w:val="hr-HR"/>
        </w:rPr>
        <w:t>dovršenje</w:t>
      </w:r>
      <w:r w:rsidR="00EE2B3F" w:rsidRPr="00357F13">
        <w:rPr>
          <w:lang w:val="hr-HR"/>
        </w:rPr>
        <w:t xml:space="preserve"> </w:t>
      </w:r>
      <w:r w:rsidR="00EE2B3F">
        <w:rPr>
          <w:color w:val="000000"/>
          <w:lang w:val="hr-HR"/>
        </w:rPr>
        <w:t>temeljnog</w:t>
      </w:r>
      <w:r w:rsidR="00E76836" w:rsidRPr="005C52BC">
        <w:rPr>
          <w:color w:val="000000"/>
          <w:lang w:val="hr-HR"/>
        </w:rPr>
        <w:t xml:space="preserve"> vojnog osposobljavanja</w:t>
      </w:r>
      <w:r w:rsidR="00EE2B3F">
        <w:rPr>
          <w:color w:val="000000"/>
          <w:lang w:val="hr-HR"/>
        </w:rPr>
        <w:t xml:space="preserve"> ako mu je do kraja temeljnog</w:t>
      </w:r>
      <w:r w:rsidR="00253CF3" w:rsidRPr="005C52BC">
        <w:rPr>
          <w:color w:val="000000"/>
          <w:lang w:val="hr-HR"/>
        </w:rPr>
        <w:t xml:space="preserve"> vojnog os</w:t>
      </w:r>
      <w:r w:rsidR="00722A4B" w:rsidRPr="005C52BC">
        <w:rPr>
          <w:color w:val="000000"/>
          <w:lang w:val="hr-HR"/>
        </w:rPr>
        <w:t>posobljavanja ostalo ma</w:t>
      </w:r>
      <w:r w:rsidR="00E76836" w:rsidRPr="005C52BC">
        <w:rPr>
          <w:color w:val="000000"/>
          <w:lang w:val="hr-HR"/>
        </w:rPr>
        <w:t>nje od 10</w:t>
      </w:r>
      <w:r w:rsidR="00253CF3" w:rsidRPr="005C52BC">
        <w:rPr>
          <w:color w:val="000000"/>
          <w:lang w:val="hr-HR"/>
        </w:rPr>
        <w:t xml:space="preserve"> dana.</w:t>
      </w:r>
    </w:p>
    <w:p w:rsidR="00C77C38" w:rsidRPr="005C52BC" w:rsidRDefault="00C77C38" w:rsidP="00C80D32">
      <w:pPr>
        <w:pStyle w:val="clanak"/>
        <w:spacing w:before="0" w:beforeAutospacing="0" w:after="0" w:afterAutospacing="0"/>
        <w:jc w:val="both"/>
        <w:rPr>
          <w:color w:val="000000"/>
          <w:lang w:val="hr-HR"/>
        </w:rPr>
      </w:pPr>
    </w:p>
    <w:p w:rsidR="003077DB" w:rsidRDefault="00224DE7" w:rsidP="00840CC9">
      <w:pPr>
        <w:pStyle w:val="clanak"/>
        <w:spacing w:before="0" w:beforeAutospacing="0" w:after="0" w:afterAutospacing="0"/>
        <w:jc w:val="both"/>
        <w:rPr>
          <w:color w:val="000000"/>
          <w:lang w:val="hr-HR"/>
        </w:rPr>
      </w:pPr>
      <w:r>
        <w:rPr>
          <w:color w:val="000000"/>
          <w:lang w:val="hr-HR"/>
        </w:rPr>
        <w:lastRenderedPageBreak/>
        <w:tab/>
      </w:r>
      <w:r w:rsidR="007B636D">
        <w:rPr>
          <w:color w:val="000000"/>
          <w:lang w:val="hr-HR"/>
        </w:rPr>
        <w:tab/>
      </w:r>
      <w:r w:rsidR="001C50D1">
        <w:rPr>
          <w:color w:val="000000"/>
          <w:lang w:val="hr-HR"/>
        </w:rPr>
        <w:t xml:space="preserve"> </w:t>
      </w:r>
      <w:r w:rsidR="00253CF3" w:rsidRPr="005C52BC">
        <w:rPr>
          <w:color w:val="000000"/>
          <w:lang w:val="hr-HR"/>
        </w:rPr>
        <w:t>(3)</w:t>
      </w:r>
      <w:r w:rsidR="00253CF3" w:rsidRPr="005C52BC">
        <w:rPr>
          <w:color w:val="000000"/>
          <w:lang w:val="hr-HR"/>
        </w:rPr>
        <w:tab/>
        <w:t xml:space="preserve"> Ročni</w:t>
      </w:r>
      <w:r w:rsidR="00EE2B3F">
        <w:rPr>
          <w:color w:val="000000"/>
          <w:lang w:val="hr-HR"/>
        </w:rPr>
        <w:t>k koji je imao prekid temeljnog</w:t>
      </w:r>
      <w:r w:rsidR="00253CF3" w:rsidRPr="005C52BC">
        <w:rPr>
          <w:color w:val="000000"/>
          <w:lang w:val="hr-HR"/>
        </w:rPr>
        <w:t xml:space="preserve"> vojnog osposobljavanja zbog razloga navedenih u ovom Zakonu, a koji nije regulirao obvezu temeljnog vojnog osposobljavanja u smislu s</w:t>
      </w:r>
      <w:r w:rsidR="00E12F4F">
        <w:rPr>
          <w:color w:val="000000"/>
          <w:lang w:val="hr-HR"/>
        </w:rPr>
        <w:t>tavaka 1. i 2. ovog</w:t>
      </w:r>
      <w:r w:rsidR="00253CF3" w:rsidRPr="005C52BC">
        <w:rPr>
          <w:color w:val="000000"/>
          <w:lang w:val="hr-HR"/>
        </w:rPr>
        <w:t xml:space="preserve"> članka, ponovno postaje novak i podliježe obveza</w:t>
      </w:r>
      <w:r w:rsidR="003B2F8F" w:rsidRPr="005C52BC">
        <w:rPr>
          <w:color w:val="000000"/>
          <w:lang w:val="hr-HR"/>
        </w:rPr>
        <w:t>ma koje su propisane za novake.</w:t>
      </w:r>
    </w:p>
    <w:p w:rsidR="004F4016" w:rsidRPr="00357F13" w:rsidRDefault="003105AC" w:rsidP="00357F13">
      <w:pPr>
        <w:pStyle w:val="clanak"/>
        <w:spacing w:before="0" w:beforeAutospacing="0" w:after="0" w:afterAutospacing="0"/>
        <w:jc w:val="center"/>
        <w:rPr>
          <w:color w:val="000000"/>
          <w:lang w:val="hr-HR"/>
        </w:rPr>
      </w:pPr>
      <w:r w:rsidRPr="005C52BC">
        <w:rPr>
          <w:color w:val="000000"/>
          <w:lang w:val="hr-HR"/>
        </w:rPr>
        <w:t>Članak 21.</w:t>
      </w:r>
      <w:r w:rsidR="001F751C" w:rsidRPr="005C52BC">
        <w:rPr>
          <w:color w:val="000000"/>
          <w:lang w:val="hr-HR"/>
        </w:rPr>
        <w:t>u</w:t>
      </w:r>
    </w:p>
    <w:p w:rsidR="004F4016" w:rsidRPr="004F4016" w:rsidRDefault="004F4016" w:rsidP="004F4016">
      <w:pPr>
        <w:pStyle w:val="clanak"/>
        <w:spacing w:before="0" w:beforeAutospacing="0" w:after="0" w:afterAutospacing="0"/>
        <w:jc w:val="center"/>
        <w:rPr>
          <w:b/>
          <w:color w:val="FF0000"/>
          <w:lang w:val="hr-HR"/>
        </w:rPr>
      </w:pPr>
    </w:p>
    <w:p w:rsidR="004F4016" w:rsidRPr="00357F13" w:rsidRDefault="004F4016" w:rsidP="004F4016">
      <w:pPr>
        <w:pStyle w:val="clanak"/>
        <w:spacing w:before="0" w:beforeAutospacing="0" w:after="0" w:afterAutospacing="0"/>
        <w:jc w:val="both"/>
        <w:rPr>
          <w:lang w:val="hr-HR"/>
        </w:rPr>
      </w:pPr>
      <w:r w:rsidRPr="004F4016">
        <w:rPr>
          <w:b/>
          <w:color w:val="FF0000"/>
          <w:lang w:val="hr-HR"/>
        </w:rPr>
        <w:tab/>
      </w:r>
      <w:r w:rsidRPr="004F4016">
        <w:rPr>
          <w:b/>
          <w:color w:val="FF0000"/>
          <w:lang w:val="hr-HR"/>
        </w:rPr>
        <w:tab/>
      </w:r>
      <w:r w:rsidRPr="00357F13">
        <w:rPr>
          <w:lang w:val="hr-HR"/>
        </w:rPr>
        <w:t>U temeljno vojno osposobljavanje ne računa se vrijeme:</w:t>
      </w:r>
    </w:p>
    <w:p w:rsidR="004F4016" w:rsidRPr="00357F13" w:rsidRDefault="004F4016" w:rsidP="004F4016">
      <w:pPr>
        <w:pStyle w:val="clanak"/>
        <w:spacing w:before="0" w:beforeAutospacing="0" w:after="0" w:afterAutospacing="0"/>
        <w:jc w:val="both"/>
        <w:rPr>
          <w:lang w:val="hr-HR"/>
        </w:rPr>
      </w:pPr>
    </w:p>
    <w:p w:rsidR="004F4016" w:rsidRPr="00357F13" w:rsidRDefault="004F4016" w:rsidP="004F4016">
      <w:pPr>
        <w:pStyle w:val="clanak"/>
        <w:spacing w:before="0" w:beforeAutospacing="0" w:after="0" w:afterAutospacing="0"/>
        <w:jc w:val="both"/>
        <w:rPr>
          <w:lang w:val="hr-HR"/>
        </w:rPr>
      </w:pPr>
      <w:r w:rsidRPr="00357F13">
        <w:rPr>
          <w:lang w:val="hr-HR"/>
        </w:rPr>
        <w:tab/>
      </w:r>
      <w:r w:rsidRPr="00357F13">
        <w:rPr>
          <w:lang w:val="hr-HR"/>
        </w:rPr>
        <w:tab/>
        <w:t>-</w:t>
      </w:r>
      <w:r w:rsidRPr="00357F13">
        <w:rPr>
          <w:lang w:val="hr-HR"/>
        </w:rPr>
        <w:tab/>
        <w:t xml:space="preserve">koje ročnik provede na liječenju i bolovanju zbog ozljede ili druge nesposobnosti izazvane u namjeri izbjegavanja vojne obveze </w:t>
      </w:r>
    </w:p>
    <w:p w:rsidR="004F4016" w:rsidRPr="00357F13" w:rsidRDefault="004F4016" w:rsidP="004F4016">
      <w:pPr>
        <w:pStyle w:val="clanak"/>
        <w:spacing w:before="0" w:beforeAutospacing="0" w:after="0" w:afterAutospacing="0"/>
        <w:jc w:val="both"/>
        <w:rPr>
          <w:lang w:val="hr-HR"/>
        </w:rPr>
      </w:pPr>
      <w:r w:rsidRPr="00357F13">
        <w:rPr>
          <w:lang w:val="hr-HR"/>
        </w:rPr>
        <w:tab/>
      </w:r>
      <w:r w:rsidRPr="00357F13">
        <w:rPr>
          <w:lang w:val="hr-HR"/>
        </w:rPr>
        <w:tab/>
        <w:t>-</w:t>
      </w:r>
      <w:r w:rsidRPr="00357F13">
        <w:rPr>
          <w:lang w:val="hr-HR"/>
        </w:rPr>
        <w:tab/>
        <w:t>kada ročnik samovoljno i neopravdano izostane iz postrojbe najmanje 24 sata</w:t>
      </w:r>
    </w:p>
    <w:p w:rsidR="004F4016" w:rsidRPr="00357F13" w:rsidRDefault="004F4016" w:rsidP="004F4016">
      <w:pPr>
        <w:pStyle w:val="clanak"/>
        <w:spacing w:before="0" w:beforeAutospacing="0" w:after="0" w:afterAutospacing="0"/>
        <w:jc w:val="both"/>
        <w:rPr>
          <w:lang w:val="hr-HR"/>
        </w:rPr>
      </w:pPr>
      <w:r w:rsidRPr="00357F13">
        <w:rPr>
          <w:lang w:val="hr-HR"/>
        </w:rPr>
        <w:tab/>
      </w:r>
      <w:r w:rsidRPr="00357F13">
        <w:rPr>
          <w:lang w:val="hr-HR"/>
        </w:rPr>
        <w:tab/>
        <w:t>-</w:t>
      </w:r>
      <w:r w:rsidRPr="00357F13">
        <w:rPr>
          <w:lang w:val="hr-HR"/>
        </w:rPr>
        <w:tab/>
        <w:t>koje ročnik provede u istražnom zatvoru.</w:t>
      </w:r>
    </w:p>
    <w:p w:rsidR="004F4016" w:rsidRDefault="004F4016" w:rsidP="00C80D32">
      <w:pPr>
        <w:pStyle w:val="clanak"/>
        <w:spacing w:before="0" w:beforeAutospacing="0" w:after="0" w:afterAutospacing="0"/>
        <w:jc w:val="center"/>
        <w:rPr>
          <w:color w:val="000000"/>
          <w:lang w:val="hr-HR"/>
        </w:rPr>
      </w:pPr>
    </w:p>
    <w:p w:rsidR="003105AC" w:rsidRDefault="003105AC" w:rsidP="00C80D32">
      <w:pPr>
        <w:pStyle w:val="clanak"/>
        <w:spacing w:before="0" w:beforeAutospacing="0" w:after="0" w:afterAutospacing="0"/>
        <w:jc w:val="center"/>
        <w:rPr>
          <w:color w:val="000000"/>
          <w:lang w:val="hr-HR"/>
        </w:rPr>
      </w:pPr>
      <w:r w:rsidRPr="005C52BC">
        <w:rPr>
          <w:color w:val="000000"/>
          <w:lang w:val="hr-HR"/>
        </w:rPr>
        <w:t>Članak 21.</w:t>
      </w:r>
      <w:r w:rsidR="001F751C" w:rsidRPr="005C52BC">
        <w:rPr>
          <w:color w:val="000000"/>
          <w:lang w:val="hr-HR"/>
        </w:rPr>
        <w:t>v</w:t>
      </w:r>
    </w:p>
    <w:p w:rsidR="00224DE7" w:rsidRPr="005C52BC" w:rsidRDefault="00224DE7" w:rsidP="00C80D32">
      <w:pPr>
        <w:pStyle w:val="clanak"/>
        <w:spacing w:before="0" w:beforeAutospacing="0" w:after="0" w:afterAutospacing="0"/>
        <w:jc w:val="center"/>
        <w:rPr>
          <w:color w:val="000000"/>
          <w:lang w:val="hr-HR"/>
        </w:rPr>
      </w:pPr>
    </w:p>
    <w:p w:rsidR="00253CF3" w:rsidRPr="005C52BC" w:rsidRDefault="003105AC" w:rsidP="00C80D32">
      <w:pPr>
        <w:pStyle w:val="clanak"/>
        <w:spacing w:before="0" w:beforeAutospacing="0" w:after="0" w:afterAutospacing="0"/>
        <w:jc w:val="both"/>
        <w:rPr>
          <w:color w:val="000000"/>
          <w:lang w:val="hr-HR"/>
        </w:rPr>
      </w:pPr>
      <w:r w:rsidRPr="005C52BC">
        <w:rPr>
          <w:color w:val="000000"/>
          <w:lang w:val="hr-HR"/>
        </w:rPr>
        <w:t xml:space="preserve"> </w:t>
      </w:r>
      <w:r w:rsidR="00224DE7">
        <w:rPr>
          <w:color w:val="000000"/>
          <w:lang w:val="hr-HR"/>
        </w:rPr>
        <w:tab/>
      </w:r>
      <w:r w:rsidR="007B636D">
        <w:rPr>
          <w:color w:val="000000"/>
          <w:lang w:val="hr-HR"/>
        </w:rPr>
        <w:tab/>
      </w:r>
      <w:r w:rsidR="00253CF3" w:rsidRPr="005C52BC">
        <w:rPr>
          <w:color w:val="000000"/>
          <w:lang w:val="hr-HR"/>
        </w:rPr>
        <w:t xml:space="preserve">(1) </w:t>
      </w:r>
      <w:r w:rsidR="00253CF3" w:rsidRPr="005C52BC">
        <w:rPr>
          <w:color w:val="000000"/>
          <w:lang w:val="hr-HR"/>
        </w:rPr>
        <w:tab/>
        <w:t>Ročnika koji je odslužio temeljno vojno osposobljavanje ili kojemu je prekinuto temeljno vojno osposobljavanje iz Oružanih snaga otpušta zapovjedništvo ili postrojba u kojoj se nalazio na dan odslu</w:t>
      </w:r>
      <w:r w:rsidR="003C1710">
        <w:rPr>
          <w:color w:val="000000"/>
          <w:lang w:val="hr-HR"/>
        </w:rPr>
        <w:t>ženja odnosno prekida temeljnog</w:t>
      </w:r>
      <w:r w:rsidR="00253CF3" w:rsidRPr="005C52BC">
        <w:rPr>
          <w:color w:val="000000"/>
          <w:lang w:val="hr-HR"/>
        </w:rPr>
        <w:t xml:space="preserve"> vojnog osposobljavanja.</w:t>
      </w:r>
    </w:p>
    <w:p w:rsidR="00C77C38" w:rsidRPr="005C52BC" w:rsidRDefault="00C77C38" w:rsidP="00C80D32">
      <w:pPr>
        <w:pStyle w:val="clanak"/>
        <w:spacing w:before="0" w:beforeAutospacing="0" w:after="0" w:afterAutospacing="0"/>
        <w:jc w:val="both"/>
        <w:rPr>
          <w:color w:val="000000"/>
          <w:lang w:val="hr-HR"/>
        </w:rPr>
      </w:pPr>
    </w:p>
    <w:p w:rsidR="00967AB1" w:rsidRDefault="00224DE7" w:rsidP="00C80D32">
      <w:pPr>
        <w:pStyle w:val="clanak"/>
        <w:spacing w:before="0" w:beforeAutospacing="0" w:after="0" w:afterAutospacing="0"/>
        <w:jc w:val="both"/>
        <w:rPr>
          <w:color w:val="000000"/>
          <w:lang w:val="hr-HR"/>
        </w:rPr>
      </w:pPr>
      <w:r>
        <w:rPr>
          <w:color w:val="000000"/>
          <w:lang w:val="hr-HR"/>
        </w:rPr>
        <w:tab/>
      </w:r>
      <w:r w:rsidR="007B636D">
        <w:rPr>
          <w:color w:val="000000"/>
          <w:lang w:val="hr-HR"/>
        </w:rPr>
        <w:tab/>
      </w:r>
      <w:r w:rsidR="00253CF3" w:rsidRPr="005C52BC">
        <w:rPr>
          <w:color w:val="000000"/>
          <w:lang w:val="hr-HR"/>
        </w:rPr>
        <w:t xml:space="preserve">(2) </w:t>
      </w:r>
      <w:r w:rsidR="00253CF3" w:rsidRPr="005C52BC">
        <w:rPr>
          <w:color w:val="000000"/>
          <w:lang w:val="hr-HR"/>
        </w:rPr>
        <w:tab/>
        <w:t>Pri otpustu iz Oružanih snaga ročniku se uručuje vojna iskaznica u koju je upisan temelj i datum otpusta s tem</w:t>
      </w:r>
      <w:r w:rsidR="003105AC" w:rsidRPr="005C52BC">
        <w:rPr>
          <w:color w:val="000000"/>
          <w:lang w:val="hr-HR"/>
        </w:rPr>
        <w:t>eljn</w:t>
      </w:r>
      <w:r w:rsidR="003C1710">
        <w:rPr>
          <w:color w:val="000000"/>
          <w:lang w:val="hr-HR"/>
        </w:rPr>
        <w:t>og</w:t>
      </w:r>
      <w:r w:rsidR="003105AC" w:rsidRPr="005C52BC">
        <w:rPr>
          <w:color w:val="000000"/>
          <w:lang w:val="hr-HR"/>
        </w:rPr>
        <w:t xml:space="preserve"> vojnog osposobljavanja.</w:t>
      </w:r>
    </w:p>
    <w:p w:rsidR="00967AB1" w:rsidRPr="005C52BC" w:rsidRDefault="00967AB1" w:rsidP="00C80D32">
      <w:pPr>
        <w:pStyle w:val="clanak"/>
        <w:spacing w:before="0" w:beforeAutospacing="0" w:after="0" w:afterAutospacing="0"/>
        <w:jc w:val="both"/>
        <w:rPr>
          <w:color w:val="000000"/>
          <w:lang w:val="hr-HR"/>
        </w:rPr>
      </w:pPr>
    </w:p>
    <w:p w:rsidR="00F527B0" w:rsidRDefault="00F527B0" w:rsidP="00C80D32">
      <w:pPr>
        <w:pStyle w:val="clanak"/>
        <w:spacing w:before="0" w:beforeAutospacing="0" w:after="0" w:afterAutospacing="0"/>
        <w:jc w:val="center"/>
        <w:rPr>
          <w:color w:val="000000"/>
          <w:lang w:val="hr-HR"/>
        </w:rPr>
      </w:pPr>
      <w:r w:rsidRPr="005C52BC">
        <w:rPr>
          <w:color w:val="000000"/>
          <w:lang w:val="hr-HR"/>
        </w:rPr>
        <w:t>Članak 21.z</w:t>
      </w:r>
    </w:p>
    <w:p w:rsidR="00224DE7" w:rsidRPr="005C52BC" w:rsidRDefault="00224DE7" w:rsidP="00C80D32">
      <w:pPr>
        <w:pStyle w:val="clanak"/>
        <w:spacing w:before="0" w:beforeAutospacing="0" w:after="0" w:afterAutospacing="0"/>
        <w:jc w:val="center"/>
        <w:rPr>
          <w:color w:val="000000"/>
          <w:lang w:val="hr-HR"/>
        </w:rPr>
      </w:pPr>
    </w:p>
    <w:p w:rsidR="00F527B0" w:rsidRPr="005C52BC" w:rsidRDefault="00224DE7" w:rsidP="00C80D32">
      <w:pPr>
        <w:pStyle w:val="box457323"/>
        <w:spacing w:before="0" w:beforeAutospacing="0" w:after="0" w:afterAutospacing="0"/>
        <w:jc w:val="both"/>
        <w:textAlignment w:val="baseline"/>
        <w:rPr>
          <w:color w:val="231F20"/>
        </w:rPr>
      </w:pPr>
      <w:r>
        <w:rPr>
          <w:color w:val="000000"/>
        </w:rPr>
        <w:tab/>
      </w:r>
      <w:r w:rsidR="007B636D">
        <w:rPr>
          <w:color w:val="000000"/>
        </w:rPr>
        <w:tab/>
      </w:r>
      <w:r w:rsidR="00F527B0" w:rsidRPr="005C52BC">
        <w:rPr>
          <w:color w:val="000000"/>
        </w:rPr>
        <w:t xml:space="preserve">(1) </w:t>
      </w:r>
      <w:r w:rsidR="00F527B0" w:rsidRPr="005C52BC">
        <w:rPr>
          <w:color w:val="000000"/>
        </w:rPr>
        <w:tab/>
      </w:r>
      <w:r w:rsidR="00F527B0" w:rsidRPr="005C52BC">
        <w:rPr>
          <w:color w:val="231F20"/>
        </w:rPr>
        <w:t xml:space="preserve">Na temeljno vojno osposobljavanje mogu se uputiti </w:t>
      </w:r>
      <w:r w:rsidR="003C1710">
        <w:rPr>
          <w:color w:val="231F20"/>
        </w:rPr>
        <w:t xml:space="preserve">žene </w:t>
      </w:r>
      <w:r w:rsidR="00F527B0" w:rsidRPr="005C52BC">
        <w:rPr>
          <w:color w:val="231F20"/>
        </w:rPr>
        <w:t>drž</w:t>
      </w:r>
      <w:r w:rsidR="003C1710">
        <w:rPr>
          <w:color w:val="231F20"/>
        </w:rPr>
        <w:t xml:space="preserve">avljani Republike Hrvatske </w:t>
      </w:r>
      <w:r w:rsidR="00F527B0" w:rsidRPr="005C52BC">
        <w:rPr>
          <w:color w:val="231F20"/>
        </w:rPr>
        <w:t xml:space="preserve">koje se prijave dragovoljno </w:t>
      </w:r>
      <w:r w:rsidR="00D73072" w:rsidRPr="005C52BC">
        <w:rPr>
          <w:color w:val="231F20"/>
        </w:rPr>
        <w:t xml:space="preserve">u </w:t>
      </w:r>
      <w:r w:rsidR="00F527B0" w:rsidRPr="005C52BC">
        <w:rPr>
          <w:color w:val="231F20"/>
        </w:rPr>
        <w:t xml:space="preserve">ustrojstvenu jedinicu Ministarstva obrane </w:t>
      </w:r>
      <w:r w:rsidR="009826D0">
        <w:rPr>
          <w:color w:val="231F20"/>
        </w:rPr>
        <w:t>nadležnu za vojnu obvezu</w:t>
      </w:r>
      <w:r w:rsidR="00D73072" w:rsidRPr="005C52BC">
        <w:rPr>
          <w:color w:val="231F20"/>
        </w:rPr>
        <w:t xml:space="preserve"> </w:t>
      </w:r>
      <w:r w:rsidR="00DF7239">
        <w:rPr>
          <w:color w:val="231F20"/>
        </w:rPr>
        <w:t xml:space="preserve">najkasnije </w:t>
      </w:r>
      <w:r w:rsidR="00F527B0" w:rsidRPr="005C52BC">
        <w:rPr>
          <w:color w:val="231F20"/>
        </w:rPr>
        <w:t xml:space="preserve">do </w:t>
      </w:r>
      <w:r w:rsidR="00DF7239">
        <w:rPr>
          <w:color w:val="231F20"/>
        </w:rPr>
        <w:t>30. lipnja</w:t>
      </w:r>
      <w:r w:rsidR="00F527B0" w:rsidRPr="005C52BC">
        <w:rPr>
          <w:color w:val="231F20"/>
        </w:rPr>
        <w:t xml:space="preserve"> kalendarske godine u kojoj navršavaju 30 godina</w:t>
      </w:r>
      <w:r w:rsidR="003C1710">
        <w:rPr>
          <w:color w:val="231F20"/>
        </w:rPr>
        <w:t xml:space="preserve"> života</w:t>
      </w:r>
      <w:r w:rsidR="00F527B0" w:rsidRPr="005C52BC">
        <w:rPr>
          <w:color w:val="231F20"/>
        </w:rPr>
        <w:t>.</w:t>
      </w:r>
    </w:p>
    <w:p w:rsidR="00604540" w:rsidRPr="005C52BC" w:rsidRDefault="00604540" w:rsidP="00C80D32">
      <w:pPr>
        <w:pStyle w:val="box457323"/>
        <w:spacing w:before="0" w:beforeAutospacing="0" w:after="0" w:afterAutospacing="0"/>
        <w:jc w:val="both"/>
        <w:textAlignment w:val="baseline"/>
        <w:rPr>
          <w:color w:val="231F20"/>
        </w:rPr>
      </w:pPr>
    </w:p>
    <w:p w:rsidR="00F527B0" w:rsidRPr="005C52BC" w:rsidRDefault="00224DE7" w:rsidP="00C80D32">
      <w:pPr>
        <w:pStyle w:val="box457323"/>
        <w:spacing w:before="0" w:beforeAutospacing="0" w:after="0" w:afterAutospacing="0"/>
        <w:jc w:val="both"/>
        <w:textAlignment w:val="baseline"/>
        <w:rPr>
          <w:color w:val="231F20"/>
        </w:rPr>
      </w:pPr>
      <w:r>
        <w:rPr>
          <w:color w:val="231F20"/>
        </w:rPr>
        <w:tab/>
      </w:r>
      <w:r w:rsidR="007B636D">
        <w:rPr>
          <w:color w:val="231F20"/>
        </w:rPr>
        <w:tab/>
      </w:r>
      <w:r w:rsidR="00F527B0" w:rsidRPr="005C52BC">
        <w:rPr>
          <w:color w:val="231F20"/>
        </w:rPr>
        <w:t>(2</w:t>
      </w:r>
      <w:r w:rsidR="00D73072" w:rsidRPr="005C52BC">
        <w:rPr>
          <w:color w:val="231F20"/>
        </w:rPr>
        <w:t>)</w:t>
      </w:r>
      <w:r w:rsidR="00D73072" w:rsidRPr="005C52BC">
        <w:rPr>
          <w:color w:val="231F20"/>
        </w:rPr>
        <w:tab/>
        <w:t xml:space="preserve"> N</w:t>
      </w:r>
      <w:r w:rsidR="00F527B0" w:rsidRPr="005C52BC">
        <w:rPr>
          <w:color w:val="231F20"/>
        </w:rPr>
        <w:t>a temeljno vojno osposobljavanje mogu se uputiti i državljani Republike Hrvatske stariji od 30 godina</w:t>
      </w:r>
      <w:r w:rsidR="00F77B54">
        <w:rPr>
          <w:color w:val="231F20"/>
        </w:rPr>
        <w:t>,</w:t>
      </w:r>
      <w:r w:rsidR="00F527B0" w:rsidRPr="005C52BC">
        <w:rPr>
          <w:color w:val="231F20"/>
        </w:rPr>
        <w:t xml:space="preserve"> ako su kandidati za ugovorne pričuvnike, za vojne specijaliste ili za kasni prijam u djelatnu vojnu službu.</w:t>
      </w:r>
    </w:p>
    <w:p w:rsidR="00F527B0" w:rsidRPr="005C52BC" w:rsidRDefault="00F527B0" w:rsidP="00C80D32">
      <w:pPr>
        <w:pStyle w:val="box457323"/>
        <w:spacing w:before="0" w:beforeAutospacing="0" w:after="0" w:afterAutospacing="0"/>
        <w:jc w:val="both"/>
        <w:textAlignment w:val="baseline"/>
        <w:rPr>
          <w:color w:val="231F20"/>
        </w:rPr>
      </w:pPr>
    </w:p>
    <w:p w:rsidR="00F527B0" w:rsidRPr="005C52BC" w:rsidRDefault="00224DE7" w:rsidP="00C80D32">
      <w:pPr>
        <w:pStyle w:val="box457323"/>
        <w:spacing w:before="0" w:beforeAutospacing="0" w:after="0" w:afterAutospacing="0"/>
        <w:jc w:val="both"/>
        <w:textAlignment w:val="baseline"/>
        <w:rPr>
          <w:color w:val="231F20"/>
        </w:rPr>
      </w:pPr>
      <w:r>
        <w:rPr>
          <w:color w:val="231F20"/>
        </w:rPr>
        <w:tab/>
      </w:r>
      <w:r w:rsidR="007B636D">
        <w:rPr>
          <w:color w:val="231F20"/>
        </w:rPr>
        <w:tab/>
      </w:r>
      <w:r w:rsidR="00F527B0" w:rsidRPr="005C52BC">
        <w:rPr>
          <w:color w:val="231F20"/>
        </w:rPr>
        <w:t xml:space="preserve">(3) </w:t>
      </w:r>
      <w:r w:rsidR="00F527B0" w:rsidRPr="005C52BC">
        <w:rPr>
          <w:color w:val="231F20"/>
        </w:rPr>
        <w:tab/>
        <w:t>Postupak prijave i evide</w:t>
      </w:r>
      <w:r w:rsidR="007E33B0">
        <w:rPr>
          <w:color w:val="231F20"/>
        </w:rPr>
        <w:t>ncije kandidata i upućivanje</w:t>
      </w:r>
      <w:r w:rsidR="00F527B0" w:rsidRPr="005C52BC">
        <w:rPr>
          <w:color w:val="231F20"/>
        </w:rPr>
        <w:t xml:space="preserve"> kandidata na temeljno vojno osposobljavanje te prava i obveze osoba na temeljnom vojnom osposobljavanju </w:t>
      </w:r>
      <w:r w:rsidR="00EC15A2">
        <w:rPr>
          <w:color w:val="231F20"/>
        </w:rPr>
        <w:t>iz ovog</w:t>
      </w:r>
      <w:r w:rsidR="00D73072" w:rsidRPr="005C52BC">
        <w:rPr>
          <w:color w:val="231F20"/>
        </w:rPr>
        <w:t xml:space="preserve"> Zakona </w:t>
      </w:r>
      <w:r w:rsidR="00F527B0" w:rsidRPr="005C52BC">
        <w:rPr>
          <w:color w:val="231F20"/>
        </w:rPr>
        <w:t>pravilnikom propisuje ministar obrane.“.</w:t>
      </w:r>
    </w:p>
    <w:p w:rsidR="00C66BF4" w:rsidRDefault="00C66BF4" w:rsidP="00FD06E5">
      <w:pPr>
        <w:pStyle w:val="t-9-8"/>
        <w:spacing w:before="0" w:beforeAutospacing="0" w:after="0" w:afterAutospacing="0"/>
        <w:rPr>
          <w:b/>
          <w:color w:val="000000"/>
          <w:lang w:val="hr-HR"/>
        </w:rPr>
      </w:pPr>
    </w:p>
    <w:p w:rsidR="009A5FA7" w:rsidRPr="005C52BC" w:rsidRDefault="00C257D0" w:rsidP="00C80D32">
      <w:pPr>
        <w:pStyle w:val="t-9-8"/>
        <w:spacing w:before="0" w:beforeAutospacing="0" w:after="0" w:afterAutospacing="0"/>
        <w:jc w:val="center"/>
        <w:rPr>
          <w:b/>
          <w:color w:val="000000"/>
          <w:lang w:val="hr-HR"/>
        </w:rPr>
      </w:pPr>
      <w:r w:rsidRPr="005C52BC">
        <w:rPr>
          <w:b/>
          <w:color w:val="000000"/>
          <w:lang w:val="hr-HR"/>
        </w:rPr>
        <w:t>Član</w:t>
      </w:r>
      <w:r w:rsidR="00DF158A" w:rsidRPr="005C52BC">
        <w:rPr>
          <w:b/>
          <w:color w:val="000000"/>
          <w:lang w:val="hr-HR"/>
        </w:rPr>
        <w:t>ak 8</w:t>
      </w:r>
      <w:r w:rsidR="009A5FA7" w:rsidRPr="005C52BC">
        <w:rPr>
          <w:b/>
          <w:color w:val="000000"/>
          <w:lang w:val="hr-HR"/>
        </w:rPr>
        <w:t>.</w:t>
      </w:r>
    </w:p>
    <w:p w:rsidR="009A5FA7" w:rsidRPr="005C52BC" w:rsidRDefault="009A5FA7" w:rsidP="00C80D32">
      <w:pPr>
        <w:pStyle w:val="t-9-8"/>
        <w:tabs>
          <w:tab w:val="left" w:pos="7360"/>
        </w:tabs>
        <w:spacing w:before="0" w:beforeAutospacing="0" w:after="0" w:afterAutospacing="0"/>
        <w:rPr>
          <w:b/>
          <w:color w:val="000000"/>
          <w:lang w:val="hr-HR"/>
        </w:rPr>
      </w:pPr>
      <w:r w:rsidRPr="005C52BC">
        <w:rPr>
          <w:b/>
          <w:color w:val="000000"/>
          <w:lang w:val="hr-HR"/>
        </w:rPr>
        <w:tab/>
      </w:r>
    </w:p>
    <w:p w:rsidR="00220B17" w:rsidRPr="00215B5D" w:rsidRDefault="00224DE7" w:rsidP="00215B5D">
      <w:pPr>
        <w:pStyle w:val="t-9-8"/>
        <w:spacing w:before="0" w:beforeAutospacing="0" w:after="0" w:afterAutospacing="0"/>
        <w:rPr>
          <w:color w:val="000000"/>
          <w:lang w:val="hr-HR"/>
        </w:rPr>
      </w:pPr>
      <w:r>
        <w:rPr>
          <w:color w:val="000000"/>
          <w:lang w:val="hr-HR"/>
        </w:rPr>
        <w:tab/>
      </w:r>
      <w:r w:rsidR="007B636D">
        <w:rPr>
          <w:color w:val="000000"/>
          <w:lang w:val="hr-HR"/>
        </w:rPr>
        <w:tab/>
      </w:r>
      <w:r w:rsidR="009A5FA7" w:rsidRPr="005C52BC">
        <w:rPr>
          <w:color w:val="000000"/>
          <w:lang w:val="hr-HR"/>
        </w:rPr>
        <w:t>Članak 22. briše se.</w:t>
      </w:r>
    </w:p>
    <w:p w:rsidR="00C66BF4" w:rsidRDefault="00C66BF4" w:rsidP="00C80D32">
      <w:pPr>
        <w:pStyle w:val="clanak"/>
        <w:tabs>
          <w:tab w:val="center" w:pos="4819"/>
          <w:tab w:val="left" w:pos="6950"/>
        </w:tabs>
        <w:spacing w:before="0" w:beforeAutospacing="0" w:after="0" w:afterAutospacing="0"/>
        <w:jc w:val="center"/>
        <w:rPr>
          <w:b/>
          <w:color w:val="000000"/>
          <w:lang w:val="hr-HR"/>
        </w:rPr>
      </w:pPr>
    </w:p>
    <w:p w:rsidR="003105AC" w:rsidRDefault="00DF158A" w:rsidP="00C80D32">
      <w:pPr>
        <w:pStyle w:val="clanak"/>
        <w:tabs>
          <w:tab w:val="center" w:pos="4819"/>
          <w:tab w:val="left" w:pos="6950"/>
        </w:tabs>
        <w:spacing w:before="0" w:beforeAutospacing="0" w:after="0" w:afterAutospacing="0"/>
        <w:jc w:val="center"/>
        <w:rPr>
          <w:b/>
          <w:color w:val="000000"/>
          <w:lang w:val="hr-HR"/>
        </w:rPr>
      </w:pPr>
      <w:r w:rsidRPr="005C52BC">
        <w:rPr>
          <w:b/>
          <w:color w:val="000000"/>
          <w:lang w:val="hr-HR"/>
        </w:rPr>
        <w:t>Članak 9</w:t>
      </w:r>
      <w:r w:rsidR="003105AC" w:rsidRPr="005C52BC">
        <w:rPr>
          <w:b/>
          <w:color w:val="000000"/>
          <w:lang w:val="hr-HR"/>
        </w:rPr>
        <w:t>.</w:t>
      </w:r>
    </w:p>
    <w:p w:rsidR="00224DE7" w:rsidRPr="00C719AC" w:rsidRDefault="00224DE7" w:rsidP="00C80D32">
      <w:pPr>
        <w:pStyle w:val="clanak"/>
        <w:tabs>
          <w:tab w:val="center" w:pos="4819"/>
          <w:tab w:val="left" w:pos="6950"/>
        </w:tabs>
        <w:spacing w:before="0" w:beforeAutospacing="0" w:after="0" w:afterAutospacing="0"/>
        <w:jc w:val="center"/>
        <w:rPr>
          <w:b/>
          <w:color w:val="FF0000"/>
          <w:lang w:val="hr-HR"/>
        </w:rPr>
      </w:pPr>
    </w:p>
    <w:p w:rsidR="00253CF3" w:rsidRPr="00D41667" w:rsidRDefault="00224DE7" w:rsidP="00C80D32">
      <w:pPr>
        <w:pStyle w:val="clanak"/>
        <w:spacing w:before="0" w:beforeAutospacing="0" w:after="0" w:afterAutospacing="0"/>
        <w:rPr>
          <w:lang w:val="hr-HR"/>
        </w:rPr>
      </w:pPr>
      <w:r w:rsidRPr="00C719AC">
        <w:rPr>
          <w:color w:val="FF0000"/>
          <w:lang w:val="hr-HR"/>
        </w:rPr>
        <w:tab/>
      </w:r>
      <w:r w:rsidR="007B636D">
        <w:rPr>
          <w:color w:val="FF0000"/>
          <w:lang w:val="hr-HR"/>
        </w:rPr>
        <w:tab/>
      </w:r>
      <w:r w:rsidR="003105AC" w:rsidRPr="00D41667">
        <w:rPr>
          <w:lang w:val="hr-HR"/>
        </w:rPr>
        <w:t>Članak 23. mijenja se i glasi:</w:t>
      </w:r>
    </w:p>
    <w:p w:rsidR="00722A4B" w:rsidRPr="00D41667" w:rsidRDefault="00722A4B" w:rsidP="00C80D32">
      <w:pPr>
        <w:pStyle w:val="t-9-8"/>
        <w:spacing w:before="0" w:beforeAutospacing="0" w:after="0" w:afterAutospacing="0"/>
        <w:jc w:val="both"/>
        <w:rPr>
          <w:lang w:val="hr-HR"/>
        </w:rPr>
      </w:pPr>
    </w:p>
    <w:p w:rsidR="00920ACF" w:rsidRPr="00920ACF" w:rsidRDefault="00224DE7" w:rsidP="00920ACF">
      <w:pPr>
        <w:pStyle w:val="t-9-8"/>
        <w:spacing w:before="0" w:beforeAutospacing="0" w:after="0" w:afterAutospacing="0"/>
        <w:jc w:val="both"/>
        <w:rPr>
          <w:lang w:val="hr-HR"/>
        </w:rPr>
      </w:pPr>
      <w:r w:rsidRPr="00D41667">
        <w:rPr>
          <w:lang w:val="hr-HR"/>
        </w:rPr>
        <w:tab/>
      </w:r>
      <w:r w:rsidR="001A3473">
        <w:rPr>
          <w:lang w:val="hr-HR"/>
        </w:rPr>
        <w:tab/>
      </w:r>
      <w:r w:rsidR="003105AC" w:rsidRPr="00D41667">
        <w:rPr>
          <w:lang w:val="hr-HR"/>
        </w:rPr>
        <w:t>„Hrvatski sabor može donijeti odluku o nepozivanju novaka na t</w:t>
      </w:r>
      <w:r w:rsidR="003F4F1C" w:rsidRPr="00D41667">
        <w:rPr>
          <w:lang w:val="hr-HR"/>
        </w:rPr>
        <w:t>emeljno vojno osposobljavanje</w:t>
      </w:r>
      <w:r w:rsidR="004B252B" w:rsidRPr="00D41667">
        <w:rPr>
          <w:lang w:val="hr-HR"/>
        </w:rPr>
        <w:t>.</w:t>
      </w:r>
      <w:r w:rsidR="003F4F1C" w:rsidRPr="00D41667">
        <w:rPr>
          <w:lang w:val="hr-HR"/>
        </w:rPr>
        <w:t>“</w:t>
      </w:r>
      <w:r w:rsidR="003E1A44" w:rsidRPr="00D41667">
        <w:rPr>
          <w:lang w:val="hr-HR"/>
        </w:rPr>
        <w:t>.</w:t>
      </w:r>
    </w:p>
    <w:p w:rsidR="003077DB" w:rsidRDefault="003077DB" w:rsidP="00C80D32">
      <w:pPr>
        <w:pStyle w:val="clanak"/>
        <w:spacing w:before="0" w:beforeAutospacing="0" w:after="0" w:afterAutospacing="0"/>
        <w:jc w:val="center"/>
        <w:rPr>
          <w:b/>
          <w:color w:val="000000"/>
          <w:lang w:val="hr-HR"/>
        </w:rPr>
      </w:pPr>
    </w:p>
    <w:p w:rsidR="00840CC9" w:rsidRDefault="00840CC9" w:rsidP="00C80D32">
      <w:pPr>
        <w:pStyle w:val="clanak"/>
        <w:spacing w:before="0" w:beforeAutospacing="0" w:after="0" w:afterAutospacing="0"/>
        <w:jc w:val="center"/>
        <w:rPr>
          <w:b/>
          <w:color w:val="000000"/>
          <w:lang w:val="hr-HR"/>
        </w:rPr>
      </w:pPr>
    </w:p>
    <w:p w:rsidR="00840CC9" w:rsidRDefault="00840CC9" w:rsidP="00C80D32">
      <w:pPr>
        <w:pStyle w:val="clanak"/>
        <w:spacing w:before="0" w:beforeAutospacing="0" w:after="0" w:afterAutospacing="0"/>
        <w:jc w:val="center"/>
        <w:rPr>
          <w:b/>
          <w:color w:val="000000"/>
          <w:lang w:val="hr-HR"/>
        </w:rPr>
      </w:pPr>
    </w:p>
    <w:p w:rsidR="00840CC9" w:rsidRDefault="00840CC9" w:rsidP="00C80D32">
      <w:pPr>
        <w:pStyle w:val="clanak"/>
        <w:spacing w:before="0" w:beforeAutospacing="0" w:after="0" w:afterAutospacing="0"/>
        <w:jc w:val="center"/>
        <w:rPr>
          <w:b/>
          <w:color w:val="000000"/>
          <w:lang w:val="hr-HR"/>
        </w:rPr>
      </w:pPr>
    </w:p>
    <w:p w:rsidR="00840CC9" w:rsidRDefault="00840CC9" w:rsidP="00C80D32">
      <w:pPr>
        <w:pStyle w:val="clanak"/>
        <w:spacing w:before="0" w:beforeAutospacing="0" w:after="0" w:afterAutospacing="0"/>
        <w:jc w:val="center"/>
        <w:rPr>
          <w:b/>
          <w:color w:val="000000"/>
          <w:lang w:val="hr-HR"/>
        </w:rPr>
      </w:pPr>
    </w:p>
    <w:p w:rsidR="00840CC9" w:rsidRDefault="00840CC9" w:rsidP="00C80D32">
      <w:pPr>
        <w:pStyle w:val="clanak"/>
        <w:spacing w:before="0" w:beforeAutospacing="0" w:after="0" w:afterAutospacing="0"/>
        <w:jc w:val="center"/>
        <w:rPr>
          <w:b/>
          <w:color w:val="000000"/>
          <w:lang w:val="hr-HR"/>
        </w:rPr>
      </w:pPr>
    </w:p>
    <w:p w:rsidR="004524BB" w:rsidRPr="005C52BC" w:rsidRDefault="004524BB" w:rsidP="00C80D32">
      <w:pPr>
        <w:pStyle w:val="clanak"/>
        <w:spacing w:before="0" w:beforeAutospacing="0" w:after="0" w:afterAutospacing="0"/>
        <w:jc w:val="center"/>
        <w:rPr>
          <w:b/>
          <w:color w:val="000000"/>
          <w:lang w:val="hr-HR"/>
        </w:rPr>
      </w:pPr>
      <w:r w:rsidRPr="005C52BC">
        <w:rPr>
          <w:b/>
          <w:color w:val="000000"/>
          <w:lang w:val="hr-HR"/>
        </w:rPr>
        <w:t xml:space="preserve">Članak </w:t>
      </w:r>
      <w:r w:rsidR="00DF158A" w:rsidRPr="005C52BC">
        <w:rPr>
          <w:b/>
          <w:color w:val="000000"/>
          <w:lang w:val="hr-HR"/>
        </w:rPr>
        <w:t>10</w:t>
      </w:r>
      <w:r w:rsidRPr="005C52BC">
        <w:rPr>
          <w:b/>
          <w:color w:val="000000"/>
          <w:lang w:val="hr-HR"/>
        </w:rPr>
        <w:t>.</w:t>
      </w:r>
    </w:p>
    <w:p w:rsidR="000D0958" w:rsidRPr="000D0958" w:rsidRDefault="000D0958" w:rsidP="000D0958">
      <w:pPr>
        <w:pStyle w:val="clanak"/>
        <w:spacing w:before="0" w:beforeAutospacing="0" w:after="0" w:afterAutospacing="0"/>
        <w:rPr>
          <w:color w:val="000000"/>
          <w:highlight w:val="yellow"/>
          <w:lang w:val="hr-HR"/>
        </w:rPr>
      </w:pPr>
    </w:p>
    <w:p w:rsidR="000D0958" w:rsidRPr="0095193E" w:rsidRDefault="000D0958" w:rsidP="000D0958">
      <w:pPr>
        <w:pStyle w:val="clanak"/>
        <w:spacing w:before="0" w:beforeAutospacing="0" w:after="0" w:afterAutospacing="0"/>
        <w:rPr>
          <w:color w:val="000000"/>
          <w:lang w:val="hr-HR"/>
        </w:rPr>
      </w:pPr>
      <w:r w:rsidRPr="0095193E">
        <w:rPr>
          <w:color w:val="000000"/>
          <w:lang w:val="hr-HR"/>
        </w:rPr>
        <w:tab/>
      </w:r>
      <w:r w:rsidR="007B636D">
        <w:rPr>
          <w:color w:val="000000"/>
          <w:lang w:val="hr-HR"/>
        </w:rPr>
        <w:tab/>
      </w:r>
      <w:r w:rsidRPr="0095193E">
        <w:rPr>
          <w:color w:val="000000"/>
          <w:lang w:val="hr-HR"/>
        </w:rPr>
        <w:t xml:space="preserve">Članak 24. mijenja se i glasi: </w:t>
      </w:r>
    </w:p>
    <w:p w:rsidR="000D0958" w:rsidRPr="0095193E" w:rsidRDefault="000D0958" w:rsidP="000D0958">
      <w:pPr>
        <w:pStyle w:val="clanak"/>
        <w:spacing w:before="0" w:beforeAutospacing="0" w:after="0" w:afterAutospacing="0"/>
        <w:jc w:val="both"/>
        <w:rPr>
          <w:color w:val="000000"/>
          <w:lang w:val="hr-HR"/>
        </w:rPr>
      </w:pPr>
    </w:p>
    <w:p w:rsidR="000D0958" w:rsidRPr="0095193E" w:rsidRDefault="000D0958" w:rsidP="000D0958">
      <w:pPr>
        <w:pStyle w:val="clanak"/>
        <w:spacing w:before="0" w:beforeAutospacing="0" w:after="0" w:afterAutospacing="0"/>
        <w:jc w:val="both"/>
        <w:rPr>
          <w:color w:val="000000"/>
          <w:lang w:val="hr-HR"/>
        </w:rPr>
      </w:pPr>
      <w:r w:rsidRPr="0095193E">
        <w:rPr>
          <w:color w:val="000000"/>
          <w:lang w:val="hr-HR"/>
        </w:rPr>
        <w:tab/>
      </w:r>
      <w:r w:rsidR="007B636D">
        <w:rPr>
          <w:color w:val="000000"/>
          <w:lang w:val="hr-HR"/>
        </w:rPr>
        <w:tab/>
      </w:r>
      <w:r w:rsidRPr="0095193E">
        <w:rPr>
          <w:color w:val="000000"/>
          <w:lang w:val="hr-HR"/>
        </w:rPr>
        <w:t>„(1)</w:t>
      </w:r>
      <w:r w:rsidRPr="0095193E">
        <w:rPr>
          <w:color w:val="000000"/>
          <w:lang w:val="hr-HR"/>
        </w:rPr>
        <w:tab/>
        <w:t xml:space="preserve">Osobama koje zbog svojih vjerskih ili moralnih nazora nisu pripravne sudjelovati u obavljanju vojničkih dužnosti u Oružanim snagama dopušten je prigovor savjesti i obveznici su civilne službe. </w:t>
      </w:r>
    </w:p>
    <w:p w:rsidR="000D0958" w:rsidRPr="0095193E" w:rsidRDefault="000D0958" w:rsidP="000D0958">
      <w:pPr>
        <w:pStyle w:val="clanak"/>
        <w:spacing w:before="0" w:beforeAutospacing="0" w:after="0" w:afterAutospacing="0"/>
        <w:jc w:val="both"/>
        <w:rPr>
          <w:color w:val="000000"/>
          <w:lang w:val="hr-HR"/>
        </w:rPr>
      </w:pPr>
    </w:p>
    <w:p w:rsidR="000D0958" w:rsidRPr="0095193E" w:rsidRDefault="000D0958" w:rsidP="000D0958">
      <w:pPr>
        <w:pStyle w:val="clanak"/>
        <w:spacing w:before="0" w:beforeAutospacing="0" w:after="0" w:afterAutospacing="0"/>
        <w:jc w:val="both"/>
        <w:rPr>
          <w:color w:val="000000"/>
          <w:lang w:val="hr-HR"/>
        </w:rPr>
      </w:pPr>
      <w:r w:rsidRPr="0095193E">
        <w:rPr>
          <w:color w:val="000000"/>
          <w:lang w:val="hr-HR"/>
        </w:rPr>
        <w:tab/>
      </w:r>
      <w:r w:rsidR="007B636D">
        <w:rPr>
          <w:color w:val="000000"/>
          <w:lang w:val="hr-HR"/>
        </w:rPr>
        <w:tab/>
      </w:r>
      <w:r w:rsidR="00B676E9">
        <w:rPr>
          <w:color w:val="000000"/>
          <w:lang w:val="hr-HR"/>
        </w:rPr>
        <w:t xml:space="preserve"> </w:t>
      </w:r>
      <w:r w:rsidRPr="0095193E">
        <w:rPr>
          <w:color w:val="000000"/>
          <w:lang w:val="hr-HR"/>
        </w:rPr>
        <w:t>(2)</w:t>
      </w:r>
      <w:r w:rsidRPr="0095193E">
        <w:rPr>
          <w:color w:val="000000"/>
          <w:lang w:val="hr-HR"/>
        </w:rPr>
        <w:tab/>
      </w:r>
      <w:r w:rsidR="00E12F4F">
        <w:rPr>
          <w:color w:val="000000"/>
          <w:lang w:val="hr-HR"/>
        </w:rPr>
        <w:t>Osobe iz stavka 1. ovog</w:t>
      </w:r>
      <w:r w:rsidRPr="0095193E">
        <w:rPr>
          <w:color w:val="000000"/>
          <w:lang w:val="hr-HR"/>
        </w:rPr>
        <w:t xml:space="preserve"> članka</w:t>
      </w:r>
      <w:r w:rsidR="008679D6">
        <w:rPr>
          <w:color w:val="000000"/>
          <w:lang w:val="hr-HR"/>
        </w:rPr>
        <w:t xml:space="preserve"> civilnu službu</w:t>
      </w:r>
      <w:r w:rsidRPr="0095193E">
        <w:rPr>
          <w:color w:val="000000"/>
          <w:lang w:val="hr-HR"/>
        </w:rPr>
        <w:t xml:space="preserve"> obavljaju </w:t>
      </w:r>
      <w:r w:rsidR="00577674">
        <w:rPr>
          <w:color w:val="000000"/>
          <w:lang w:val="hr-HR"/>
        </w:rPr>
        <w:t xml:space="preserve">tri mjeseca </w:t>
      </w:r>
      <w:r w:rsidRPr="0095193E">
        <w:rPr>
          <w:color w:val="000000"/>
          <w:lang w:val="hr-HR"/>
        </w:rPr>
        <w:t xml:space="preserve">u </w:t>
      </w:r>
      <w:r w:rsidR="00B67818">
        <w:rPr>
          <w:color w:val="000000"/>
          <w:lang w:val="hr-HR"/>
        </w:rPr>
        <w:t xml:space="preserve">tijelu nadležnom za </w:t>
      </w:r>
      <w:r w:rsidR="00577674">
        <w:rPr>
          <w:color w:val="000000"/>
          <w:lang w:val="hr-HR"/>
        </w:rPr>
        <w:t>civilnu zaštitu</w:t>
      </w:r>
      <w:r w:rsidRPr="0095193E">
        <w:rPr>
          <w:color w:val="000000"/>
          <w:lang w:val="hr-HR"/>
        </w:rPr>
        <w:t xml:space="preserve">. </w:t>
      </w:r>
    </w:p>
    <w:p w:rsidR="000D0958" w:rsidRPr="0095193E" w:rsidRDefault="000D0958" w:rsidP="000D0958">
      <w:pPr>
        <w:pStyle w:val="clanak"/>
        <w:spacing w:before="0" w:beforeAutospacing="0" w:after="0" w:afterAutospacing="0"/>
        <w:jc w:val="both"/>
        <w:rPr>
          <w:color w:val="000000"/>
          <w:lang w:val="hr-HR"/>
        </w:rPr>
      </w:pPr>
    </w:p>
    <w:p w:rsidR="000D0958" w:rsidRPr="0095193E" w:rsidRDefault="000D0958" w:rsidP="000D0958">
      <w:pPr>
        <w:pStyle w:val="clanak"/>
        <w:spacing w:before="0" w:beforeAutospacing="0" w:after="0" w:afterAutospacing="0"/>
        <w:jc w:val="both"/>
        <w:rPr>
          <w:color w:val="000000"/>
          <w:lang w:val="hr-HR"/>
        </w:rPr>
      </w:pPr>
      <w:r w:rsidRPr="0095193E">
        <w:rPr>
          <w:color w:val="000000"/>
          <w:lang w:val="hr-HR"/>
        </w:rPr>
        <w:tab/>
      </w:r>
      <w:r w:rsidR="007B636D">
        <w:rPr>
          <w:color w:val="000000"/>
          <w:lang w:val="hr-HR"/>
        </w:rPr>
        <w:tab/>
      </w:r>
      <w:r w:rsidR="00B676E9">
        <w:rPr>
          <w:color w:val="000000"/>
          <w:lang w:val="hr-HR"/>
        </w:rPr>
        <w:t xml:space="preserve"> </w:t>
      </w:r>
      <w:r w:rsidRPr="0095193E">
        <w:rPr>
          <w:color w:val="000000"/>
          <w:lang w:val="hr-HR"/>
        </w:rPr>
        <w:t>(3)</w:t>
      </w:r>
      <w:r w:rsidRPr="0095193E">
        <w:rPr>
          <w:color w:val="000000"/>
          <w:lang w:val="hr-HR"/>
        </w:rPr>
        <w:tab/>
      </w:r>
      <w:r w:rsidR="00577674">
        <w:rPr>
          <w:color w:val="000000"/>
          <w:lang w:val="hr-HR"/>
        </w:rPr>
        <w:t>O</w:t>
      </w:r>
      <w:r w:rsidRPr="0095193E">
        <w:rPr>
          <w:color w:val="000000"/>
          <w:lang w:val="hr-HR"/>
        </w:rPr>
        <w:t xml:space="preserve">bavljanje civilne službe </w:t>
      </w:r>
      <w:r w:rsidR="00E12F4F">
        <w:rPr>
          <w:color w:val="000000"/>
          <w:lang w:val="hr-HR"/>
        </w:rPr>
        <w:t xml:space="preserve">iz stavka 2. ovog </w:t>
      </w:r>
      <w:r w:rsidR="00577674">
        <w:rPr>
          <w:color w:val="000000"/>
          <w:lang w:val="hr-HR"/>
        </w:rPr>
        <w:t xml:space="preserve">članka </w:t>
      </w:r>
      <w:r w:rsidRPr="0095193E">
        <w:rPr>
          <w:color w:val="000000"/>
          <w:lang w:val="hr-HR"/>
        </w:rPr>
        <w:t xml:space="preserve">počinje danom dolaska novaka u tijelo </w:t>
      </w:r>
      <w:r w:rsidR="004C4472">
        <w:rPr>
          <w:color w:val="000000"/>
          <w:lang w:val="hr-HR"/>
        </w:rPr>
        <w:t xml:space="preserve">iz stavka 2. ovoga članka </w:t>
      </w:r>
      <w:r w:rsidRPr="0095193E">
        <w:rPr>
          <w:color w:val="000000"/>
          <w:lang w:val="hr-HR"/>
        </w:rPr>
        <w:t>i od dana dolaska u tijelo novak postaje civilni ročnik.</w:t>
      </w:r>
      <w:r w:rsidR="003C5532">
        <w:rPr>
          <w:color w:val="000000"/>
          <w:lang w:val="hr-HR"/>
        </w:rPr>
        <w:t xml:space="preserve"> </w:t>
      </w:r>
    </w:p>
    <w:p w:rsidR="003C5532" w:rsidRPr="0095193E" w:rsidRDefault="004C4120" w:rsidP="004C4472">
      <w:pPr>
        <w:pStyle w:val="clanak"/>
        <w:jc w:val="both"/>
        <w:rPr>
          <w:color w:val="000000"/>
          <w:lang w:val="hr-HR"/>
        </w:rPr>
      </w:pPr>
      <w:r>
        <w:rPr>
          <w:color w:val="000000"/>
          <w:lang w:val="hr-HR"/>
        </w:rPr>
        <w:tab/>
      </w:r>
      <w:r w:rsidR="007B636D">
        <w:rPr>
          <w:color w:val="000000"/>
          <w:lang w:val="hr-HR"/>
        </w:rPr>
        <w:tab/>
      </w:r>
      <w:r w:rsidR="00B676E9">
        <w:rPr>
          <w:color w:val="000000"/>
          <w:lang w:val="hr-HR"/>
        </w:rPr>
        <w:t xml:space="preserve"> </w:t>
      </w:r>
      <w:r>
        <w:rPr>
          <w:color w:val="000000"/>
          <w:lang w:val="hr-HR"/>
        </w:rPr>
        <w:t>(4)</w:t>
      </w:r>
      <w:r>
        <w:rPr>
          <w:color w:val="000000"/>
          <w:lang w:val="hr-HR"/>
        </w:rPr>
        <w:tab/>
      </w:r>
      <w:r w:rsidR="003C5532" w:rsidRPr="003C5532">
        <w:rPr>
          <w:color w:val="000000"/>
          <w:lang w:val="hr-HR"/>
        </w:rPr>
        <w:t>Iznim</w:t>
      </w:r>
      <w:r w:rsidR="003C5532">
        <w:rPr>
          <w:color w:val="000000"/>
          <w:lang w:val="hr-HR"/>
        </w:rPr>
        <w:t>no od stavka 2. ovog</w:t>
      </w:r>
      <w:r w:rsidR="003C5532" w:rsidRPr="003C5532">
        <w:rPr>
          <w:color w:val="000000"/>
          <w:lang w:val="hr-HR"/>
        </w:rPr>
        <w:t xml:space="preserve"> članka obveznici civilne službe mogu</w:t>
      </w:r>
      <w:r w:rsidR="00F42F32" w:rsidRPr="00F42F32">
        <w:rPr>
          <w:color w:val="000000"/>
          <w:lang w:val="hr-HR"/>
        </w:rPr>
        <w:t xml:space="preserve"> </w:t>
      </w:r>
      <w:r w:rsidR="00F42F32" w:rsidRPr="003C5532">
        <w:rPr>
          <w:color w:val="000000"/>
          <w:lang w:val="hr-HR"/>
        </w:rPr>
        <w:t>obavljati</w:t>
      </w:r>
      <w:r w:rsidR="003C5532" w:rsidRPr="003C5532">
        <w:rPr>
          <w:color w:val="000000"/>
          <w:lang w:val="hr-HR"/>
        </w:rPr>
        <w:t xml:space="preserve"> civilnu službu u jedinicama loka</w:t>
      </w:r>
      <w:r w:rsidR="003C5532">
        <w:rPr>
          <w:color w:val="000000"/>
          <w:lang w:val="hr-HR"/>
        </w:rPr>
        <w:t>l</w:t>
      </w:r>
      <w:r w:rsidR="003C5532" w:rsidRPr="003C5532">
        <w:rPr>
          <w:color w:val="000000"/>
          <w:lang w:val="hr-HR"/>
        </w:rPr>
        <w:t>ne i područne (regionalne) samouprave obavljajući poslove iz njihovog samoupravnog</w:t>
      </w:r>
      <w:r w:rsidR="004C4472">
        <w:rPr>
          <w:color w:val="000000"/>
          <w:lang w:val="hr-HR"/>
        </w:rPr>
        <w:t xml:space="preserve"> djelokruga koji su u funkciji: </w:t>
      </w:r>
      <w:r w:rsidR="003C5532">
        <w:rPr>
          <w:color w:val="000000"/>
          <w:lang w:val="hr-HR"/>
        </w:rPr>
        <w:t>protupožarne i civilne zaštite</w:t>
      </w:r>
      <w:r w:rsidR="004C4472">
        <w:rPr>
          <w:color w:val="000000"/>
          <w:lang w:val="hr-HR"/>
        </w:rPr>
        <w:t xml:space="preserve">, </w:t>
      </w:r>
      <w:r w:rsidR="003C5532" w:rsidRPr="003C5532">
        <w:rPr>
          <w:color w:val="000000"/>
          <w:lang w:val="hr-HR"/>
        </w:rPr>
        <w:t xml:space="preserve">zaštite </w:t>
      </w:r>
      <w:r w:rsidR="003C5532">
        <w:rPr>
          <w:color w:val="000000"/>
          <w:lang w:val="hr-HR"/>
        </w:rPr>
        <w:t>i unapr</w:t>
      </w:r>
      <w:r w:rsidR="00F42F32">
        <w:rPr>
          <w:color w:val="000000"/>
          <w:lang w:val="hr-HR"/>
        </w:rPr>
        <w:t>j</w:t>
      </w:r>
      <w:r w:rsidR="004C4472">
        <w:rPr>
          <w:color w:val="000000"/>
          <w:lang w:val="hr-HR"/>
        </w:rPr>
        <w:t xml:space="preserve">eđenja prirodnog okoliša, komunalnog gospodarstva i </w:t>
      </w:r>
      <w:r w:rsidR="003C5532" w:rsidRPr="003C5532">
        <w:rPr>
          <w:color w:val="000000"/>
          <w:lang w:val="hr-HR"/>
        </w:rPr>
        <w:t>održavanja javnih cesta.</w:t>
      </w:r>
    </w:p>
    <w:p w:rsidR="000D721E" w:rsidRDefault="000D0958" w:rsidP="000D0958">
      <w:pPr>
        <w:pStyle w:val="t-98-2"/>
        <w:shd w:val="clear" w:color="auto" w:fill="FFFFFF"/>
        <w:spacing w:before="0" w:beforeAutospacing="0" w:after="0" w:afterAutospacing="0"/>
        <w:jc w:val="both"/>
        <w:textAlignment w:val="baseline"/>
        <w:rPr>
          <w:color w:val="000000"/>
          <w:lang w:val="hr-HR"/>
        </w:rPr>
      </w:pPr>
      <w:r w:rsidRPr="0095193E">
        <w:rPr>
          <w:color w:val="000000"/>
          <w:lang w:val="hr-HR"/>
        </w:rPr>
        <w:tab/>
      </w:r>
      <w:r w:rsidR="007B636D">
        <w:rPr>
          <w:color w:val="000000"/>
          <w:lang w:val="hr-HR"/>
        </w:rPr>
        <w:tab/>
      </w:r>
      <w:r w:rsidR="00B676E9">
        <w:rPr>
          <w:color w:val="000000"/>
          <w:lang w:val="hr-HR"/>
        </w:rPr>
        <w:t xml:space="preserve"> </w:t>
      </w:r>
      <w:r w:rsidRPr="0095193E">
        <w:rPr>
          <w:color w:val="000000"/>
          <w:lang w:val="hr-HR"/>
        </w:rPr>
        <w:t>(5)</w:t>
      </w:r>
      <w:r w:rsidRPr="0095193E">
        <w:rPr>
          <w:color w:val="000000"/>
          <w:lang w:val="hr-HR"/>
        </w:rPr>
        <w:tab/>
        <w:t>C</w:t>
      </w:r>
      <w:r w:rsidR="00E12F4F">
        <w:rPr>
          <w:color w:val="000000"/>
          <w:lang w:val="hr-HR"/>
        </w:rPr>
        <w:t>ivilna služba iz stavka 4. ovog</w:t>
      </w:r>
      <w:r w:rsidRPr="0095193E">
        <w:rPr>
          <w:color w:val="000000"/>
          <w:lang w:val="hr-HR"/>
        </w:rPr>
        <w:t xml:space="preserve"> članka traje</w:t>
      </w:r>
      <w:r w:rsidRPr="0095193E">
        <w:rPr>
          <w:i/>
          <w:color w:val="000000"/>
          <w:lang w:val="hr-HR"/>
        </w:rPr>
        <w:t xml:space="preserve"> </w:t>
      </w:r>
      <w:r w:rsidRPr="0095193E">
        <w:rPr>
          <w:color w:val="000000"/>
          <w:lang w:val="hr-HR"/>
        </w:rPr>
        <w:t>četiri</w:t>
      </w:r>
      <w:r w:rsidRPr="0095193E">
        <w:rPr>
          <w:i/>
          <w:color w:val="000000"/>
          <w:lang w:val="hr-HR"/>
        </w:rPr>
        <w:t xml:space="preserve"> </w:t>
      </w:r>
      <w:r w:rsidR="0095193E">
        <w:rPr>
          <w:color w:val="000000"/>
          <w:lang w:val="hr-HR"/>
        </w:rPr>
        <w:t xml:space="preserve">mjeseca. </w:t>
      </w:r>
    </w:p>
    <w:p w:rsidR="000D721E" w:rsidRDefault="000D721E" w:rsidP="000D0958">
      <w:pPr>
        <w:pStyle w:val="t-98-2"/>
        <w:shd w:val="clear" w:color="auto" w:fill="FFFFFF"/>
        <w:spacing w:before="0" w:beforeAutospacing="0" w:after="0" w:afterAutospacing="0"/>
        <w:jc w:val="both"/>
        <w:textAlignment w:val="baseline"/>
        <w:rPr>
          <w:color w:val="000000"/>
          <w:lang w:val="hr-HR"/>
        </w:rPr>
      </w:pPr>
    </w:p>
    <w:p w:rsidR="000D0958" w:rsidRDefault="000D721E" w:rsidP="000D0958">
      <w:pPr>
        <w:pStyle w:val="t-98-2"/>
        <w:shd w:val="clear" w:color="auto" w:fill="FFFFFF"/>
        <w:spacing w:before="0" w:beforeAutospacing="0" w:after="0" w:afterAutospacing="0"/>
        <w:jc w:val="both"/>
        <w:textAlignment w:val="baseline"/>
        <w:rPr>
          <w:rFonts w:ascii="Minion Pro" w:hAnsi="Minion Pro"/>
          <w:color w:val="000000"/>
          <w:bdr w:val="none" w:sz="0" w:space="0" w:color="auto" w:frame="1"/>
          <w:lang w:val="hr-HR"/>
        </w:rPr>
      </w:pPr>
      <w:r>
        <w:rPr>
          <w:color w:val="000000"/>
          <w:lang w:val="hr-HR"/>
        </w:rPr>
        <w:tab/>
      </w:r>
      <w:r>
        <w:rPr>
          <w:color w:val="000000"/>
          <w:lang w:val="hr-HR"/>
        </w:rPr>
        <w:tab/>
        <w:t xml:space="preserve"> (6)</w:t>
      </w:r>
      <w:r>
        <w:rPr>
          <w:color w:val="000000"/>
          <w:lang w:val="hr-HR"/>
        </w:rPr>
        <w:tab/>
      </w:r>
      <w:r w:rsidR="0095193E">
        <w:rPr>
          <w:color w:val="000000"/>
          <w:lang w:val="hr-HR"/>
        </w:rPr>
        <w:t>O</w:t>
      </w:r>
      <w:r w:rsidR="000D0958" w:rsidRPr="0095193E">
        <w:rPr>
          <w:color w:val="000000"/>
          <w:lang w:val="hr-HR"/>
        </w:rPr>
        <w:t>sam sati provedenih u obavljanju civilne službe računa se kao jedan dan u civilnoj službi te će c</w:t>
      </w:r>
      <w:r w:rsidR="000D0958" w:rsidRPr="0095193E">
        <w:rPr>
          <w:rFonts w:ascii="Minion Pro" w:hAnsi="Minion Pro"/>
          <w:color w:val="000000"/>
          <w:bdr w:val="none" w:sz="0" w:space="0" w:color="auto" w:frame="1"/>
          <w:lang w:val="hr-HR"/>
        </w:rPr>
        <w:t>ivilni obveznik u pravilu obavljati civilnu službu u mjestu u koj</w:t>
      </w:r>
      <w:r w:rsidR="004C4120">
        <w:rPr>
          <w:rFonts w:ascii="Minion Pro" w:hAnsi="Minion Pro"/>
          <w:color w:val="000000"/>
          <w:bdr w:val="none" w:sz="0" w:space="0" w:color="auto" w:frame="1"/>
          <w:lang w:val="hr-HR"/>
        </w:rPr>
        <w:t>em boravi, a ako to nije moguće</w:t>
      </w:r>
      <w:r w:rsidR="000D0958" w:rsidRPr="0095193E">
        <w:rPr>
          <w:rFonts w:ascii="Minion Pro" w:hAnsi="Minion Pro"/>
          <w:color w:val="000000"/>
          <w:bdr w:val="none" w:sz="0" w:space="0" w:color="auto" w:frame="1"/>
          <w:lang w:val="hr-HR"/>
        </w:rPr>
        <w:t xml:space="preserve"> u mjestu koje je što bliže njegovom </w:t>
      </w:r>
      <w:r w:rsidR="00577674">
        <w:rPr>
          <w:rFonts w:ascii="Minion Pro" w:hAnsi="Minion Pro"/>
          <w:color w:val="000000"/>
          <w:bdr w:val="none" w:sz="0" w:space="0" w:color="auto" w:frame="1"/>
          <w:lang w:val="hr-HR"/>
        </w:rPr>
        <w:t xml:space="preserve">prebivalištu ili </w:t>
      </w:r>
      <w:r w:rsidR="000D0958" w:rsidRPr="0095193E">
        <w:rPr>
          <w:rFonts w:ascii="Minion Pro" w:hAnsi="Minion Pro"/>
          <w:color w:val="000000"/>
          <w:bdr w:val="none" w:sz="0" w:space="0" w:color="auto" w:frame="1"/>
          <w:lang w:val="hr-HR"/>
        </w:rPr>
        <w:t>boravištu.</w:t>
      </w:r>
    </w:p>
    <w:p w:rsidR="00967AB1" w:rsidRDefault="00967AB1" w:rsidP="000D0958">
      <w:pPr>
        <w:pStyle w:val="t-98-2"/>
        <w:shd w:val="clear" w:color="auto" w:fill="FFFFFF"/>
        <w:spacing w:before="0" w:beforeAutospacing="0" w:after="0" w:afterAutospacing="0"/>
        <w:jc w:val="both"/>
        <w:textAlignment w:val="baseline"/>
        <w:rPr>
          <w:rFonts w:ascii="Minion Pro" w:hAnsi="Minion Pro"/>
          <w:color w:val="000000"/>
          <w:bdr w:val="none" w:sz="0" w:space="0" w:color="auto" w:frame="1"/>
          <w:lang w:val="hr-HR"/>
        </w:rPr>
      </w:pPr>
    </w:p>
    <w:p w:rsidR="00FF4D36" w:rsidRDefault="00FF4D36" w:rsidP="00FF4D36">
      <w:pPr>
        <w:pStyle w:val="t-98-2"/>
        <w:shd w:val="clear" w:color="auto" w:fill="FFFFFF"/>
        <w:spacing w:before="0" w:beforeAutospacing="0" w:after="0" w:afterAutospacing="0"/>
        <w:jc w:val="both"/>
        <w:textAlignment w:val="baseline"/>
        <w:rPr>
          <w:rFonts w:ascii="Minion Pro" w:hAnsi="Minion Pro"/>
          <w:color w:val="000000"/>
          <w:bdr w:val="none" w:sz="0" w:space="0" w:color="auto" w:frame="1"/>
          <w:lang w:val="hr-HR"/>
        </w:rPr>
      </w:pPr>
      <w:r>
        <w:rPr>
          <w:rFonts w:ascii="Minion Pro" w:hAnsi="Minion Pro"/>
          <w:color w:val="000000"/>
          <w:bdr w:val="none" w:sz="0" w:space="0" w:color="auto" w:frame="1"/>
          <w:lang w:val="hr-HR"/>
        </w:rPr>
        <w:tab/>
      </w:r>
      <w:r>
        <w:rPr>
          <w:rFonts w:ascii="Minion Pro" w:hAnsi="Minion Pro"/>
          <w:color w:val="000000"/>
          <w:bdr w:val="none" w:sz="0" w:space="0" w:color="auto" w:frame="1"/>
          <w:lang w:val="hr-HR"/>
        </w:rPr>
        <w:tab/>
      </w:r>
      <w:r w:rsidR="00B676E9">
        <w:rPr>
          <w:rFonts w:ascii="Minion Pro" w:hAnsi="Minion Pro"/>
          <w:color w:val="000000"/>
          <w:bdr w:val="none" w:sz="0" w:space="0" w:color="auto" w:frame="1"/>
          <w:lang w:val="hr-HR"/>
        </w:rPr>
        <w:t xml:space="preserve"> </w:t>
      </w:r>
      <w:r w:rsidR="000D721E">
        <w:rPr>
          <w:rFonts w:ascii="Minion Pro" w:hAnsi="Minion Pro"/>
          <w:color w:val="000000"/>
          <w:bdr w:val="none" w:sz="0" w:space="0" w:color="auto" w:frame="1"/>
          <w:lang w:val="hr-HR"/>
        </w:rPr>
        <w:t>(7</w:t>
      </w:r>
      <w:r>
        <w:rPr>
          <w:rFonts w:ascii="Minion Pro" w:hAnsi="Minion Pro"/>
          <w:color w:val="000000"/>
          <w:bdr w:val="none" w:sz="0" w:space="0" w:color="auto" w:frame="1"/>
          <w:lang w:val="hr-HR"/>
        </w:rPr>
        <w:t>)</w:t>
      </w:r>
      <w:r>
        <w:rPr>
          <w:rFonts w:ascii="Minion Pro" w:hAnsi="Minion Pro"/>
          <w:color w:val="000000"/>
          <w:bdr w:val="none" w:sz="0" w:space="0" w:color="auto" w:frame="1"/>
          <w:lang w:val="hr-HR"/>
        </w:rPr>
        <w:tab/>
        <w:t>Upućivanj</w:t>
      </w:r>
      <w:r w:rsidR="00E12F4F">
        <w:rPr>
          <w:rFonts w:ascii="Minion Pro" w:hAnsi="Minion Pro"/>
          <w:color w:val="000000"/>
          <w:bdr w:val="none" w:sz="0" w:space="0" w:color="auto" w:frame="1"/>
          <w:lang w:val="hr-HR"/>
        </w:rPr>
        <w:t>e osoba iz stavaka 2. i 4. ovog</w:t>
      </w:r>
      <w:r>
        <w:rPr>
          <w:rFonts w:ascii="Minion Pro" w:hAnsi="Minion Pro"/>
          <w:color w:val="000000"/>
          <w:bdr w:val="none" w:sz="0" w:space="0" w:color="auto" w:frame="1"/>
          <w:lang w:val="hr-HR"/>
        </w:rPr>
        <w:t xml:space="preserve"> članka u civilnu službu određuje se u skladu s kriteriji</w:t>
      </w:r>
      <w:r w:rsidR="00E12F4F">
        <w:rPr>
          <w:rFonts w:ascii="Minion Pro" w:hAnsi="Minion Pro"/>
          <w:color w:val="000000"/>
          <w:bdr w:val="none" w:sz="0" w:space="0" w:color="auto" w:frame="1"/>
          <w:lang w:val="hr-HR"/>
        </w:rPr>
        <w:t xml:space="preserve">ma </w:t>
      </w:r>
      <w:r w:rsidR="004C4472">
        <w:rPr>
          <w:rFonts w:ascii="Minion Pro" w:hAnsi="Minion Pro"/>
          <w:color w:val="000000"/>
          <w:bdr w:val="none" w:sz="0" w:space="0" w:color="auto" w:frame="1"/>
          <w:lang w:val="hr-HR"/>
        </w:rPr>
        <w:t>iz članka 21.h stavka 5.</w:t>
      </w:r>
      <w:r w:rsidR="00E12F4F" w:rsidRPr="007B5E99">
        <w:rPr>
          <w:rFonts w:ascii="Minion Pro" w:hAnsi="Minion Pro"/>
          <w:color w:val="000000"/>
          <w:bdr w:val="none" w:sz="0" w:space="0" w:color="auto" w:frame="1"/>
          <w:lang w:val="hr-HR"/>
        </w:rPr>
        <w:t xml:space="preserve"> ovog</w:t>
      </w:r>
      <w:r w:rsidR="00577674" w:rsidRPr="007B5E99">
        <w:rPr>
          <w:rFonts w:ascii="Minion Pro" w:hAnsi="Minion Pro"/>
          <w:color w:val="000000"/>
          <w:bdr w:val="none" w:sz="0" w:space="0" w:color="auto" w:frame="1"/>
          <w:lang w:val="hr-HR"/>
        </w:rPr>
        <w:t xml:space="preserve"> Zakona</w:t>
      </w:r>
      <w:r w:rsidR="00577674">
        <w:rPr>
          <w:rFonts w:ascii="Minion Pro" w:hAnsi="Minion Pro"/>
          <w:color w:val="000000"/>
          <w:bdr w:val="none" w:sz="0" w:space="0" w:color="auto" w:frame="1"/>
          <w:lang w:val="hr-HR"/>
        </w:rPr>
        <w:t xml:space="preserve"> te n</w:t>
      </w:r>
      <w:r w:rsidR="000C01C0">
        <w:rPr>
          <w:rFonts w:ascii="Minion Pro" w:hAnsi="Minion Pro"/>
          <w:color w:val="000000"/>
          <w:bdr w:val="none" w:sz="0" w:space="0" w:color="auto" w:frame="1"/>
          <w:lang w:val="hr-HR"/>
        </w:rPr>
        <w:t>a temelju njihova</w:t>
      </w:r>
      <w:r w:rsidR="00577674">
        <w:rPr>
          <w:rFonts w:ascii="Minion Pro" w:hAnsi="Minion Pro"/>
          <w:color w:val="000000"/>
          <w:bdr w:val="none" w:sz="0" w:space="0" w:color="auto" w:frame="1"/>
          <w:lang w:val="hr-HR"/>
        </w:rPr>
        <w:t xml:space="preserve"> stupnja obrazovanja i stečenih vještina i kompetencija.</w:t>
      </w:r>
    </w:p>
    <w:p w:rsidR="00FF4D36" w:rsidRDefault="00FF4D36" w:rsidP="00FF4D36">
      <w:pPr>
        <w:pStyle w:val="t-98-2"/>
        <w:shd w:val="clear" w:color="auto" w:fill="FFFFFF"/>
        <w:spacing w:before="0" w:beforeAutospacing="0" w:after="0" w:afterAutospacing="0"/>
        <w:jc w:val="both"/>
        <w:textAlignment w:val="baseline"/>
        <w:rPr>
          <w:rFonts w:ascii="Minion Pro" w:hAnsi="Minion Pro"/>
          <w:color w:val="000000"/>
          <w:bdr w:val="none" w:sz="0" w:space="0" w:color="auto" w:frame="1"/>
          <w:lang w:val="hr-HR"/>
        </w:rPr>
      </w:pPr>
    </w:p>
    <w:p w:rsidR="000D0958" w:rsidRPr="009E00F5" w:rsidRDefault="00FF4D36" w:rsidP="009E00F5">
      <w:pPr>
        <w:pStyle w:val="t-98-2"/>
        <w:shd w:val="clear" w:color="auto" w:fill="FFFFFF"/>
        <w:spacing w:before="0" w:beforeAutospacing="0" w:after="0" w:afterAutospacing="0"/>
        <w:jc w:val="both"/>
        <w:textAlignment w:val="baseline"/>
        <w:rPr>
          <w:rFonts w:ascii="Minion Pro" w:hAnsi="Minion Pro"/>
          <w:color w:val="000000"/>
          <w:bdr w:val="none" w:sz="0" w:space="0" w:color="auto" w:frame="1"/>
          <w:lang w:val="hr-HR"/>
        </w:rPr>
      </w:pPr>
      <w:r>
        <w:rPr>
          <w:rFonts w:ascii="Minion Pro" w:hAnsi="Minion Pro"/>
          <w:color w:val="000000"/>
          <w:bdr w:val="none" w:sz="0" w:space="0" w:color="auto" w:frame="1"/>
          <w:lang w:val="hr-HR"/>
        </w:rPr>
        <w:tab/>
      </w:r>
      <w:r>
        <w:rPr>
          <w:rFonts w:ascii="Minion Pro" w:hAnsi="Minion Pro"/>
          <w:color w:val="000000"/>
          <w:bdr w:val="none" w:sz="0" w:space="0" w:color="auto" w:frame="1"/>
          <w:lang w:val="hr-HR"/>
        </w:rPr>
        <w:tab/>
      </w:r>
      <w:r w:rsidR="00B676E9">
        <w:rPr>
          <w:rFonts w:ascii="Minion Pro" w:hAnsi="Minion Pro"/>
          <w:color w:val="000000"/>
          <w:bdr w:val="none" w:sz="0" w:space="0" w:color="auto" w:frame="1"/>
          <w:lang w:val="hr-HR"/>
        </w:rPr>
        <w:t xml:space="preserve"> </w:t>
      </w:r>
      <w:r w:rsidR="000D721E">
        <w:rPr>
          <w:color w:val="000000"/>
          <w:lang w:val="hr-HR"/>
        </w:rPr>
        <w:t>(8</w:t>
      </w:r>
      <w:r w:rsidR="00577674">
        <w:rPr>
          <w:color w:val="000000"/>
          <w:lang w:val="hr-HR"/>
        </w:rPr>
        <w:t>)</w:t>
      </w:r>
      <w:r w:rsidR="00577674">
        <w:rPr>
          <w:color w:val="000000"/>
          <w:lang w:val="hr-HR"/>
        </w:rPr>
        <w:tab/>
        <w:t>N</w:t>
      </w:r>
      <w:r w:rsidR="000D0958" w:rsidRPr="0095193E">
        <w:rPr>
          <w:color w:val="000000"/>
          <w:lang w:val="hr-HR"/>
        </w:rPr>
        <w:t>ačin obavljanja</w:t>
      </w:r>
      <w:r w:rsidR="00577674">
        <w:rPr>
          <w:color w:val="000000"/>
          <w:lang w:val="hr-HR"/>
        </w:rPr>
        <w:t xml:space="preserve"> civilne službe u tijelu nadležnom za civilnu zaštitu </w:t>
      </w:r>
      <w:r w:rsidR="00B676E9">
        <w:rPr>
          <w:color w:val="000000"/>
          <w:lang w:val="hr-HR"/>
        </w:rPr>
        <w:t xml:space="preserve">te druga pitanja od </w:t>
      </w:r>
      <w:r w:rsidR="00577674">
        <w:rPr>
          <w:color w:val="000000"/>
          <w:lang w:val="hr-HR"/>
        </w:rPr>
        <w:t xml:space="preserve">značaja za </w:t>
      </w:r>
      <w:r w:rsidR="005A2A7A">
        <w:rPr>
          <w:color w:val="000000"/>
          <w:lang w:val="hr-HR"/>
        </w:rPr>
        <w:t xml:space="preserve">obavljanje civilne službe </w:t>
      </w:r>
      <w:r w:rsidR="000D0958" w:rsidRPr="0095193E">
        <w:rPr>
          <w:color w:val="000000"/>
          <w:lang w:val="hr-HR"/>
        </w:rPr>
        <w:t>iz stavka</w:t>
      </w:r>
      <w:r w:rsidR="00E12F4F">
        <w:rPr>
          <w:color w:val="000000"/>
          <w:lang w:val="hr-HR"/>
        </w:rPr>
        <w:t xml:space="preserve"> 2. ovog</w:t>
      </w:r>
      <w:r w:rsidR="00287F49">
        <w:rPr>
          <w:color w:val="000000"/>
          <w:lang w:val="hr-HR"/>
        </w:rPr>
        <w:t xml:space="preserve"> članka </w:t>
      </w:r>
      <w:r w:rsidR="00E33B1E">
        <w:rPr>
          <w:color w:val="000000"/>
          <w:lang w:val="hr-HR"/>
        </w:rPr>
        <w:t>uredbom propisuje</w:t>
      </w:r>
      <w:r w:rsidR="00E33B1E" w:rsidRPr="0095193E">
        <w:rPr>
          <w:color w:val="000000"/>
          <w:lang w:val="hr-HR"/>
        </w:rPr>
        <w:t xml:space="preserve"> Vlada</w:t>
      </w:r>
      <w:r w:rsidR="00B67818">
        <w:rPr>
          <w:color w:val="000000"/>
          <w:lang w:val="hr-HR"/>
        </w:rPr>
        <w:t>.</w:t>
      </w:r>
      <w:r w:rsidR="000D0958" w:rsidRPr="0095193E">
        <w:rPr>
          <w:color w:val="000000"/>
          <w:lang w:val="hr-HR"/>
        </w:rPr>
        <w:t xml:space="preserve"> </w:t>
      </w:r>
    </w:p>
    <w:p w:rsidR="0051531D" w:rsidRDefault="000D0958" w:rsidP="00224DE7">
      <w:pPr>
        <w:pStyle w:val="clanak"/>
        <w:spacing w:before="0" w:beforeAutospacing="0" w:after="0" w:afterAutospacing="0"/>
        <w:jc w:val="both"/>
        <w:rPr>
          <w:color w:val="000000"/>
          <w:lang w:val="hr-HR"/>
        </w:rPr>
      </w:pPr>
      <w:r w:rsidRPr="0095193E">
        <w:rPr>
          <w:color w:val="000000"/>
          <w:lang w:val="hr-HR"/>
        </w:rPr>
        <w:tab/>
      </w:r>
      <w:r w:rsidR="007B636D">
        <w:rPr>
          <w:color w:val="000000"/>
          <w:lang w:val="hr-HR"/>
        </w:rPr>
        <w:tab/>
      </w:r>
      <w:r w:rsidR="00B676E9">
        <w:rPr>
          <w:color w:val="000000"/>
          <w:lang w:val="hr-HR"/>
        </w:rPr>
        <w:t xml:space="preserve"> </w:t>
      </w:r>
      <w:r w:rsidR="000D721E">
        <w:rPr>
          <w:color w:val="000000"/>
          <w:lang w:val="hr-HR"/>
        </w:rPr>
        <w:t>(9</w:t>
      </w:r>
      <w:r w:rsidRPr="0095193E">
        <w:rPr>
          <w:color w:val="000000"/>
          <w:lang w:val="hr-HR"/>
        </w:rPr>
        <w:t xml:space="preserve">) </w:t>
      </w:r>
      <w:r w:rsidRPr="0095193E">
        <w:rPr>
          <w:color w:val="000000"/>
          <w:lang w:val="hr-HR"/>
        </w:rPr>
        <w:tab/>
        <w:t xml:space="preserve">Poslove </w:t>
      </w:r>
      <w:r w:rsidR="00577674" w:rsidRPr="0095193E">
        <w:rPr>
          <w:color w:val="000000"/>
          <w:lang w:val="hr-HR"/>
        </w:rPr>
        <w:t>iz stavka</w:t>
      </w:r>
      <w:r w:rsidR="00E12F4F">
        <w:rPr>
          <w:color w:val="000000"/>
          <w:lang w:val="hr-HR"/>
        </w:rPr>
        <w:t xml:space="preserve"> 4. ovog</w:t>
      </w:r>
      <w:r w:rsidR="00577674">
        <w:rPr>
          <w:color w:val="000000"/>
          <w:lang w:val="hr-HR"/>
        </w:rPr>
        <w:t xml:space="preserve"> članka </w:t>
      </w:r>
      <w:r w:rsidRPr="0095193E">
        <w:rPr>
          <w:color w:val="000000"/>
          <w:lang w:val="hr-HR"/>
        </w:rPr>
        <w:t xml:space="preserve">koje obavljaju obveznici civilne </w:t>
      </w:r>
      <w:r w:rsidR="006519B2">
        <w:rPr>
          <w:color w:val="000000"/>
          <w:lang w:val="hr-HR"/>
        </w:rPr>
        <w:t>službe, način obavljanja poslova</w:t>
      </w:r>
      <w:r w:rsidRPr="0095193E">
        <w:rPr>
          <w:color w:val="000000"/>
          <w:lang w:val="hr-HR"/>
        </w:rPr>
        <w:t xml:space="preserve"> </w:t>
      </w:r>
      <w:r w:rsidR="005A2A7A">
        <w:rPr>
          <w:color w:val="000000"/>
          <w:lang w:val="hr-HR"/>
        </w:rPr>
        <w:t xml:space="preserve">te druga pitanja </w:t>
      </w:r>
      <w:r w:rsidR="00577674">
        <w:rPr>
          <w:color w:val="000000"/>
          <w:lang w:val="hr-HR"/>
        </w:rPr>
        <w:t xml:space="preserve">od značaja </w:t>
      </w:r>
      <w:r w:rsidR="005A2A7A">
        <w:rPr>
          <w:color w:val="000000"/>
          <w:lang w:val="hr-HR"/>
        </w:rPr>
        <w:t xml:space="preserve">za obavljanje civilne službe i </w:t>
      </w:r>
      <w:r w:rsidRPr="0095193E">
        <w:rPr>
          <w:color w:val="000000"/>
          <w:lang w:val="hr-HR"/>
        </w:rPr>
        <w:t>na</w:t>
      </w:r>
      <w:r w:rsidR="00287F49">
        <w:rPr>
          <w:color w:val="000000"/>
          <w:lang w:val="hr-HR"/>
        </w:rPr>
        <w:t>čin financiranja uredbom propisuje</w:t>
      </w:r>
      <w:r w:rsidRPr="0095193E">
        <w:rPr>
          <w:color w:val="000000"/>
          <w:lang w:val="hr-HR"/>
        </w:rPr>
        <w:t xml:space="preserve"> Vlada.</w:t>
      </w:r>
    </w:p>
    <w:p w:rsidR="00B503AB" w:rsidRDefault="00B503AB" w:rsidP="00224DE7">
      <w:pPr>
        <w:pStyle w:val="clanak"/>
        <w:spacing w:before="0" w:beforeAutospacing="0" w:after="0" w:afterAutospacing="0"/>
        <w:jc w:val="both"/>
        <w:rPr>
          <w:color w:val="000000"/>
          <w:lang w:val="hr-HR"/>
        </w:rPr>
      </w:pPr>
    </w:p>
    <w:p w:rsidR="00B676E9" w:rsidRPr="00604540" w:rsidRDefault="00577674" w:rsidP="00604540">
      <w:pPr>
        <w:pStyle w:val="clanak"/>
        <w:spacing w:before="0" w:beforeAutospacing="0" w:after="0" w:afterAutospacing="0"/>
        <w:jc w:val="both"/>
        <w:rPr>
          <w:color w:val="000000"/>
          <w:lang w:val="hr-HR"/>
        </w:rPr>
      </w:pPr>
      <w:r>
        <w:rPr>
          <w:color w:val="000000"/>
          <w:lang w:val="hr-HR"/>
        </w:rPr>
        <w:tab/>
      </w:r>
      <w:r>
        <w:rPr>
          <w:color w:val="000000"/>
          <w:lang w:val="hr-HR"/>
        </w:rPr>
        <w:tab/>
      </w:r>
      <w:r w:rsidR="00B676E9">
        <w:rPr>
          <w:color w:val="000000"/>
          <w:lang w:val="hr-HR"/>
        </w:rPr>
        <w:t xml:space="preserve"> </w:t>
      </w:r>
      <w:r w:rsidR="000D721E">
        <w:rPr>
          <w:color w:val="000000"/>
          <w:lang w:val="hr-HR"/>
        </w:rPr>
        <w:t>(10</w:t>
      </w:r>
      <w:r>
        <w:rPr>
          <w:color w:val="000000"/>
          <w:lang w:val="hr-HR"/>
        </w:rPr>
        <w:t>)</w:t>
      </w:r>
      <w:r>
        <w:rPr>
          <w:color w:val="000000"/>
          <w:lang w:val="hr-HR"/>
        </w:rPr>
        <w:tab/>
        <w:t xml:space="preserve">Pravila </w:t>
      </w:r>
      <w:r w:rsidR="008538DB">
        <w:rPr>
          <w:color w:val="000000"/>
          <w:lang w:val="hr-HR"/>
        </w:rPr>
        <w:t xml:space="preserve">obavljanja </w:t>
      </w:r>
      <w:r>
        <w:rPr>
          <w:color w:val="000000"/>
          <w:lang w:val="hr-HR"/>
        </w:rPr>
        <w:t xml:space="preserve">civilne službe </w:t>
      </w:r>
      <w:r w:rsidR="00E12F4F">
        <w:rPr>
          <w:color w:val="000000"/>
          <w:lang w:val="hr-HR"/>
        </w:rPr>
        <w:t>iz stavka 2. ovog</w:t>
      </w:r>
      <w:r w:rsidR="008538DB">
        <w:rPr>
          <w:color w:val="000000"/>
          <w:lang w:val="hr-HR"/>
        </w:rPr>
        <w:t xml:space="preserve"> članka te</w:t>
      </w:r>
      <w:r>
        <w:rPr>
          <w:color w:val="000000"/>
          <w:lang w:val="hr-HR"/>
        </w:rPr>
        <w:t xml:space="preserve"> program osposobljavanja civi</w:t>
      </w:r>
      <w:r w:rsidR="00B676E9">
        <w:rPr>
          <w:color w:val="000000"/>
          <w:lang w:val="hr-HR"/>
        </w:rPr>
        <w:t xml:space="preserve">lnih ročnika </w:t>
      </w:r>
      <w:r w:rsidR="008538DB">
        <w:rPr>
          <w:color w:val="000000"/>
          <w:lang w:val="hr-HR"/>
        </w:rPr>
        <w:t xml:space="preserve">za stjecanje ključnih vještina i razine spremnosti obveznika civilne službe </w:t>
      </w:r>
      <w:r w:rsidR="000D721E">
        <w:rPr>
          <w:color w:val="000000"/>
          <w:lang w:val="hr-HR"/>
        </w:rPr>
        <w:t xml:space="preserve">pravilnikom </w:t>
      </w:r>
      <w:r>
        <w:rPr>
          <w:color w:val="000000"/>
          <w:lang w:val="hr-HR"/>
        </w:rPr>
        <w:t>pr</w:t>
      </w:r>
      <w:r w:rsidR="004C4472">
        <w:rPr>
          <w:color w:val="000000"/>
          <w:lang w:val="hr-HR"/>
        </w:rPr>
        <w:t>opisuje ministar nadležan</w:t>
      </w:r>
      <w:r w:rsidR="003B3B22">
        <w:rPr>
          <w:color w:val="000000"/>
          <w:lang w:val="hr-HR"/>
        </w:rPr>
        <w:t xml:space="preserve"> za civilnu zaštitu</w:t>
      </w:r>
      <w:r w:rsidR="000D0958" w:rsidRPr="0095193E">
        <w:rPr>
          <w:color w:val="000000"/>
          <w:lang w:val="hr-HR"/>
        </w:rPr>
        <w:t>.</w:t>
      </w:r>
    </w:p>
    <w:p w:rsidR="009A184E" w:rsidRDefault="009A184E" w:rsidP="00C80D32">
      <w:pPr>
        <w:pStyle w:val="clanak"/>
        <w:spacing w:before="0" w:beforeAutospacing="0" w:after="0" w:afterAutospacing="0"/>
        <w:jc w:val="center"/>
        <w:rPr>
          <w:b/>
          <w:color w:val="000000"/>
          <w:lang w:val="hr-HR"/>
        </w:rPr>
      </w:pPr>
    </w:p>
    <w:p w:rsidR="001A1E7D" w:rsidRDefault="001A1E7D" w:rsidP="00C80D32">
      <w:pPr>
        <w:pStyle w:val="clanak"/>
        <w:spacing w:before="0" w:beforeAutospacing="0" w:after="0" w:afterAutospacing="0"/>
        <w:jc w:val="center"/>
        <w:rPr>
          <w:b/>
          <w:color w:val="000000"/>
          <w:lang w:val="hr-HR"/>
        </w:rPr>
      </w:pPr>
      <w:r w:rsidRPr="005C52BC">
        <w:rPr>
          <w:b/>
          <w:color w:val="000000"/>
          <w:lang w:val="hr-HR"/>
        </w:rPr>
        <w:t xml:space="preserve">Članak </w:t>
      </w:r>
      <w:r w:rsidR="00DF158A" w:rsidRPr="005C52BC">
        <w:rPr>
          <w:b/>
          <w:color w:val="000000"/>
          <w:lang w:val="hr-HR"/>
        </w:rPr>
        <w:t>11</w:t>
      </w:r>
      <w:r w:rsidRPr="005C52BC">
        <w:rPr>
          <w:b/>
          <w:color w:val="000000"/>
          <w:lang w:val="hr-HR"/>
        </w:rPr>
        <w:t>.</w:t>
      </w:r>
    </w:p>
    <w:p w:rsidR="00224DE7" w:rsidRPr="005C52BC" w:rsidRDefault="00224DE7" w:rsidP="00C80D32">
      <w:pPr>
        <w:pStyle w:val="clanak"/>
        <w:spacing w:before="0" w:beforeAutospacing="0" w:after="0" w:afterAutospacing="0"/>
        <w:jc w:val="center"/>
        <w:rPr>
          <w:b/>
          <w:color w:val="000000"/>
          <w:lang w:val="hr-HR"/>
        </w:rPr>
      </w:pPr>
    </w:p>
    <w:p w:rsidR="00464A60" w:rsidRDefault="00224DE7" w:rsidP="00C80D32">
      <w:pPr>
        <w:pStyle w:val="t-9-8"/>
        <w:spacing w:before="0" w:beforeAutospacing="0" w:after="0" w:afterAutospacing="0"/>
        <w:jc w:val="both"/>
        <w:rPr>
          <w:color w:val="000000"/>
          <w:lang w:val="hr-HR"/>
        </w:rPr>
      </w:pPr>
      <w:r>
        <w:rPr>
          <w:color w:val="000000"/>
          <w:lang w:val="hr-HR"/>
        </w:rPr>
        <w:tab/>
      </w:r>
      <w:r w:rsidR="007B636D">
        <w:rPr>
          <w:color w:val="000000"/>
          <w:lang w:val="hr-HR"/>
        </w:rPr>
        <w:tab/>
      </w:r>
      <w:r w:rsidR="008C7EF0" w:rsidRPr="005C52BC">
        <w:rPr>
          <w:color w:val="000000"/>
          <w:lang w:val="hr-HR"/>
        </w:rPr>
        <w:t>Iz</w:t>
      </w:r>
      <w:r w:rsidR="00C257D0" w:rsidRPr="005C52BC">
        <w:rPr>
          <w:color w:val="000000"/>
          <w:lang w:val="hr-HR"/>
        </w:rPr>
        <w:t>a</w:t>
      </w:r>
      <w:r w:rsidR="008C7EF0" w:rsidRPr="005C52BC">
        <w:rPr>
          <w:color w:val="000000"/>
          <w:lang w:val="hr-HR"/>
        </w:rPr>
        <w:t xml:space="preserve"> članka 24. dodaju se </w:t>
      </w:r>
      <w:r w:rsidR="001A1E7D" w:rsidRPr="005C52BC">
        <w:rPr>
          <w:color w:val="000000"/>
          <w:lang w:val="hr-HR"/>
        </w:rPr>
        <w:t>članci 24.a, 24.b, 24.c, 24.d, 24.e, 24.f, 24.g, 24.h, 24.i, 24.j, 24.k, 24.l, 24.lj, 24.m, 24.n, 24.o, 24.</w:t>
      </w:r>
      <w:r w:rsidR="00556800" w:rsidRPr="005C52BC">
        <w:rPr>
          <w:color w:val="000000"/>
          <w:lang w:val="hr-HR"/>
        </w:rPr>
        <w:t>p</w:t>
      </w:r>
      <w:r w:rsidR="00CB17D1" w:rsidRPr="005C52BC">
        <w:rPr>
          <w:color w:val="000000"/>
          <w:lang w:val="hr-HR"/>
        </w:rPr>
        <w:t>, 24.r, 24.s i 24.t</w:t>
      </w:r>
      <w:r w:rsidR="00AB3B82" w:rsidRPr="005C52BC">
        <w:rPr>
          <w:color w:val="000000"/>
          <w:lang w:val="hr-HR"/>
        </w:rPr>
        <w:t xml:space="preserve"> </w:t>
      </w:r>
      <w:r w:rsidR="00556800" w:rsidRPr="005C52BC">
        <w:rPr>
          <w:color w:val="000000"/>
          <w:lang w:val="hr-HR"/>
        </w:rPr>
        <w:t xml:space="preserve">koji glase: </w:t>
      </w:r>
    </w:p>
    <w:p w:rsidR="00224DE7" w:rsidRPr="005C52BC" w:rsidRDefault="00224DE7" w:rsidP="00C80D32">
      <w:pPr>
        <w:pStyle w:val="t-9-8"/>
        <w:spacing w:before="0" w:beforeAutospacing="0" w:after="0" w:afterAutospacing="0"/>
        <w:jc w:val="both"/>
        <w:rPr>
          <w:color w:val="000000"/>
          <w:lang w:val="hr-HR"/>
        </w:rPr>
      </w:pPr>
    </w:p>
    <w:p w:rsidR="001A1E7D" w:rsidRDefault="001A1E7D" w:rsidP="00C80D32">
      <w:pPr>
        <w:pStyle w:val="clanak"/>
        <w:spacing w:before="0" w:beforeAutospacing="0" w:after="0" w:afterAutospacing="0"/>
        <w:jc w:val="center"/>
        <w:rPr>
          <w:color w:val="000000"/>
          <w:lang w:val="hr-HR"/>
        </w:rPr>
      </w:pPr>
      <w:r w:rsidRPr="005C52BC">
        <w:rPr>
          <w:color w:val="000000"/>
          <w:lang w:val="hr-HR"/>
        </w:rPr>
        <w:t>„Članak 24.a</w:t>
      </w:r>
    </w:p>
    <w:p w:rsidR="00224DE7" w:rsidRPr="005C52BC" w:rsidRDefault="00224DE7" w:rsidP="00C80D32">
      <w:pPr>
        <w:pStyle w:val="clanak"/>
        <w:spacing w:before="0" w:beforeAutospacing="0" w:after="0" w:afterAutospacing="0"/>
        <w:jc w:val="center"/>
        <w:rPr>
          <w:color w:val="000000"/>
          <w:lang w:val="hr-HR"/>
        </w:rPr>
      </w:pPr>
    </w:p>
    <w:p w:rsidR="004109D5" w:rsidRPr="005C52BC" w:rsidRDefault="00224DE7" w:rsidP="00C80D32">
      <w:pPr>
        <w:pStyle w:val="clanak"/>
        <w:spacing w:before="0" w:beforeAutospacing="0" w:after="0" w:afterAutospacing="0"/>
        <w:jc w:val="both"/>
        <w:rPr>
          <w:color w:val="000000"/>
          <w:lang w:val="hr-HR"/>
        </w:rPr>
      </w:pPr>
      <w:r>
        <w:rPr>
          <w:color w:val="000000"/>
          <w:lang w:val="hr-HR"/>
        </w:rPr>
        <w:tab/>
      </w:r>
      <w:r w:rsidR="007B636D">
        <w:rPr>
          <w:color w:val="000000"/>
          <w:lang w:val="hr-HR"/>
        </w:rPr>
        <w:tab/>
      </w:r>
      <w:r w:rsidR="001A1E7D" w:rsidRPr="005C52BC">
        <w:rPr>
          <w:color w:val="000000"/>
          <w:lang w:val="hr-HR"/>
        </w:rPr>
        <w:t>(1)</w:t>
      </w:r>
      <w:r w:rsidR="001A1E7D" w:rsidRPr="005C52BC">
        <w:rPr>
          <w:color w:val="000000"/>
          <w:lang w:val="hr-HR"/>
        </w:rPr>
        <w:tab/>
      </w:r>
      <w:r w:rsidR="004C4472">
        <w:rPr>
          <w:lang w:val="hr-HR"/>
        </w:rPr>
        <w:t>Nadležni područni odjel za poslove obrane</w:t>
      </w:r>
      <w:r w:rsidR="004109D5" w:rsidRPr="005C52BC">
        <w:rPr>
          <w:color w:val="000000"/>
          <w:lang w:val="hr-HR"/>
        </w:rPr>
        <w:t xml:space="preserve"> duž</w:t>
      </w:r>
      <w:r w:rsidR="00864AAE">
        <w:rPr>
          <w:color w:val="000000"/>
          <w:lang w:val="hr-HR"/>
        </w:rPr>
        <w:t>an je novaka pri uvođenju</w:t>
      </w:r>
      <w:r w:rsidR="004109D5" w:rsidRPr="005C52BC">
        <w:rPr>
          <w:color w:val="000000"/>
          <w:lang w:val="hr-HR"/>
        </w:rPr>
        <w:t xml:space="preserve"> u voj</w:t>
      </w:r>
      <w:r w:rsidR="00841096">
        <w:rPr>
          <w:color w:val="000000"/>
          <w:lang w:val="hr-HR"/>
        </w:rPr>
        <w:t>nu evidenciju upoznati s pravom</w:t>
      </w:r>
      <w:r w:rsidR="004109D5" w:rsidRPr="005C52BC">
        <w:rPr>
          <w:color w:val="000000"/>
          <w:lang w:val="hr-HR"/>
        </w:rPr>
        <w:t xml:space="preserve"> da na temelju prigovora savjesti može podnijeti zahtjev za civilnu službu.</w:t>
      </w:r>
    </w:p>
    <w:p w:rsidR="004109D5" w:rsidRPr="005C52BC" w:rsidRDefault="004109D5" w:rsidP="00C80D32">
      <w:pPr>
        <w:pStyle w:val="clanak"/>
        <w:spacing w:before="0" w:beforeAutospacing="0" w:after="0" w:afterAutospacing="0"/>
        <w:jc w:val="both"/>
        <w:rPr>
          <w:color w:val="000000"/>
          <w:lang w:val="hr-HR"/>
        </w:rPr>
      </w:pPr>
    </w:p>
    <w:p w:rsidR="00CC5B51" w:rsidRPr="005C52BC" w:rsidRDefault="00224DE7" w:rsidP="00C80D32">
      <w:pPr>
        <w:pStyle w:val="clanak"/>
        <w:spacing w:before="0" w:beforeAutospacing="0" w:after="0" w:afterAutospacing="0"/>
        <w:jc w:val="both"/>
        <w:rPr>
          <w:color w:val="000000"/>
          <w:lang w:val="hr-HR"/>
        </w:rPr>
      </w:pPr>
      <w:r>
        <w:rPr>
          <w:color w:val="000000"/>
          <w:lang w:val="hr-HR"/>
        </w:rPr>
        <w:lastRenderedPageBreak/>
        <w:tab/>
      </w:r>
      <w:r w:rsidR="007B636D">
        <w:rPr>
          <w:color w:val="000000"/>
          <w:lang w:val="hr-HR"/>
        </w:rPr>
        <w:tab/>
      </w:r>
      <w:r w:rsidR="004109D5" w:rsidRPr="005C52BC">
        <w:rPr>
          <w:color w:val="000000"/>
          <w:lang w:val="hr-HR"/>
        </w:rPr>
        <w:t>(2)</w:t>
      </w:r>
      <w:r w:rsidR="004109D5" w:rsidRPr="005C52BC">
        <w:rPr>
          <w:color w:val="000000"/>
          <w:lang w:val="hr-HR"/>
        </w:rPr>
        <w:tab/>
      </w:r>
      <w:r w:rsidR="001A1E7D" w:rsidRPr="005C52BC">
        <w:rPr>
          <w:color w:val="000000"/>
          <w:lang w:val="hr-HR"/>
        </w:rPr>
        <w:t xml:space="preserve">Zahtjev za civilnu službu </w:t>
      </w:r>
      <w:r w:rsidR="00CC5B51" w:rsidRPr="005C52BC">
        <w:rPr>
          <w:color w:val="000000"/>
          <w:lang w:val="hr-HR"/>
        </w:rPr>
        <w:t xml:space="preserve">nadležnom područnom odjelu za poslove </w:t>
      </w:r>
      <w:r w:rsidR="00864AAE">
        <w:rPr>
          <w:color w:val="000000"/>
          <w:lang w:val="hr-HR"/>
        </w:rPr>
        <w:t>obrane može podnijeti novak nakon zdravstvenog pregleda</w:t>
      </w:r>
      <w:r w:rsidR="001A1E7D" w:rsidRPr="005C52BC">
        <w:rPr>
          <w:color w:val="000000"/>
          <w:lang w:val="hr-HR"/>
        </w:rPr>
        <w:t>, ročnik i pričuvnik.</w:t>
      </w:r>
    </w:p>
    <w:p w:rsidR="00E567EB" w:rsidRPr="005C52BC" w:rsidRDefault="00E567EB" w:rsidP="00C80D32">
      <w:pPr>
        <w:pStyle w:val="clanak"/>
        <w:spacing w:before="0" w:beforeAutospacing="0" w:after="0" w:afterAutospacing="0"/>
        <w:jc w:val="both"/>
        <w:rPr>
          <w:color w:val="000000"/>
          <w:lang w:val="hr-HR"/>
        </w:rPr>
      </w:pPr>
    </w:p>
    <w:p w:rsidR="00436D54" w:rsidRDefault="00224DE7" w:rsidP="003077DB">
      <w:pPr>
        <w:pStyle w:val="clanak"/>
        <w:spacing w:before="0" w:beforeAutospacing="0" w:after="0" w:afterAutospacing="0"/>
        <w:jc w:val="both"/>
        <w:rPr>
          <w:color w:val="000000"/>
          <w:lang w:val="hr-HR"/>
        </w:rPr>
      </w:pPr>
      <w:r>
        <w:rPr>
          <w:color w:val="000000"/>
          <w:lang w:val="hr-HR"/>
        </w:rPr>
        <w:tab/>
      </w:r>
      <w:r w:rsidR="007B636D">
        <w:rPr>
          <w:color w:val="000000"/>
          <w:lang w:val="hr-HR"/>
        </w:rPr>
        <w:tab/>
      </w:r>
      <w:r w:rsidR="00CC5B51" w:rsidRPr="005C52BC">
        <w:rPr>
          <w:color w:val="000000"/>
          <w:lang w:val="hr-HR"/>
        </w:rPr>
        <w:t>(3</w:t>
      </w:r>
      <w:r w:rsidR="00841096">
        <w:rPr>
          <w:color w:val="000000"/>
          <w:lang w:val="hr-HR"/>
        </w:rPr>
        <w:t>)</w:t>
      </w:r>
      <w:r w:rsidR="00841096">
        <w:rPr>
          <w:color w:val="000000"/>
          <w:lang w:val="hr-HR"/>
        </w:rPr>
        <w:tab/>
        <w:t xml:space="preserve">Zahtjev </w:t>
      </w:r>
      <w:r w:rsidR="00E12F4F">
        <w:rPr>
          <w:color w:val="000000"/>
          <w:lang w:val="hr-HR"/>
        </w:rPr>
        <w:t>iz stavka 2. ovog</w:t>
      </w:r>
      <w:r w:rsidR="00CC5B51" w:rsidRPr="005C52BC">
        <w:rPr>
          <w:color w:val="000000"/>
          <w:lang w:val="hr-HR"/>
        </w:rPr>
        <w:t xml:space="preserve"> članka</w:t>
      </w:r>
      <w:r w:rsidR="00201286">
        <w:rPr>
          <w:color w:val="000000"/>
          <w:lang w:val="hr-HR"/>
        </w:rPr>
        <w:t>,</w:t>
      </w:r>
      <w:r w:rsidR="00CC5B51" w:rsidRPr="005C52BC">
        <w:rPr>
          <w:color w:val="000000"/>
          <w:lang w:val="hr-HR"/>
        </w:rPr>
        <w:t xml:space="preserve"> </w:t>
      </w:r>
      <w:r w:rsidR="00841096">
        <w:rPr>
          <w:color w:val="000000"/>
          <w:lang w:val="hr-HR"/>
        </w:rPr>
        <w:t xml:space="preserve">nadležni područni odjel za poslove obrane </w:t>
      </w:r>
      <w:r w:rsidR="003406FA">
        <w:rPr>
          <w:color w:val="000000"/>
          <w:lang w:val="hr-HR"/>
        </w:rPr>
        <w:t>uz o</w:t>
      </w:r>
      <w:r w:rsidR="00B676E9">
        <w:rPr>
          <w:color w:val="000000"/>
          <w:lang w:val="hr-HR"/>
        </w:rPr>
        <w:t>cjenu sposobnosti iz članka 21.</w:t>
      </w:r>
      <w:r w:rsidR="00E12F4F">
        <w:rPr>
          <w:color w:val="000000"/>
          <w:lang w:val="hr-HR"/>
        </w:rPr>
        <w:t>h stavka 4. ovog</w:t>
      </w:r>
      <w:r w:rsidR="003406FA">
        <w:rPr>
          <w:color w:val="000000"/>
          <w:lang w:val="hr-HR"/>
        </w:rPr>
        <w:t xml:space="preserve"> Zakona dostavlja</w:t>
      </w:r>
      <w:r w:rsidR="00127C97">
        <w:rPr>
          <w:color w:val="000000"/>
          <w:lang w:val="hr-HR"/>
        </w:rPr>
        <w:t xml:space="preserve"> </w:t>
      </w:r>
      <w:r w:rsidR="00127C97" w:rsidRPr="003B3B22">
        <w:rPr>
          <w:lang w:val="hr-HR"/>
        </w:rPr>
        <w:t>tijelu nadležnom za civilnu zaštitu</w:t>
      </w:r>
      <w:r w:rsidR="003B3B22">
        <w:rPr>
          <w:color w:val="000000"/>
          <w:lang w:val="hr-HR"/>
        </w:rPr>
        <w:t>.</w:t>
      </w:r>
    </w:p>
    <w:p w:rsidR="00D204A0" w:rsidRDefault="000D0958" w:rsidP="00D204A0">
      <w:pPr>
        <w:pStyle w:val="clanak"/>
        <w:spacing w:before="0" w:beforeAutospacing="0" w:after="0" w:afterAutospacing="0"/>
        <w:jc w:val="center"/>
        <w:rPr>
          <w:color w:val="000000"/>
          <w:lang w:val="hr-HR"/>
        </w:rPr>
      </w:pPr>
      <w:r w:rsidRPr="007B5E99">
        <w:rPr>
          <w:color w:val="000000"/>
          <w:lang w:val="hr-HR"/>
        </w:rPr>
        <w:t>Članak 24.b</w:t>
      </w:r>
    </w:p>
    <w:p w:rsidR="00D204A0" w:rsidRDefault="00D204A0" w:rsidP="00D204A0">
      <w:pPr>
        <w:pStyle w:val="clanak"/>
        <w:spacing w:before="0" w:beforeAutospacing="0" w:after="0" w:afterAutospacing="0"/>
        <w:rPr>
          <w:color w:val="000000"/>
          <w:lang w:val="hr-HR"/>
        </w:rPr>
      </w:pPr>
    </w:p>
    <w:p w:rsidR="00D204A0" w:rsidRPr="003B3B22" w:rsidRDefault="0098123C" w:rsidP="00D204A0">
      <w:pPr>
        <w:jc w:val="both"/>
        <w:rPr>
          <w:lang w:val="hr-HR" w:eastAsia="hr-HR"/>
        </w:rPr>
      </w:pPr>
      <w:r>
        <w:rPr>
          <w:color w:val="0070C0"/>
          <w:lang w:val="hr-HR" w:eastAsia="hr-HR"/>
        </w:rPr>
        <w:tab/>
      </w:r>
      <w:r>
        <w:rPr>
          <w:color w:val="0070C0"/>
          <w:lang w:val="hr-HR" w:eastAsia="hr-HR"/>
        </w:rPr>
        <w:tab/>
      </w:r>
      <w:r w:rsidRPr="003B3B22">
        <w:rPr>
          <w:lang w:val="hr-HR" w:eastAsia="hr-HR"/>
        </w:rPr>
        <w:t>(1</w:t>
      </w:r>
      <w:r w:rsidR="00D204A0" w:rsidRPr="003B3B22">
        <w:rPr>
          <w:lang w:val="hr-HR" w:eastAsia="hr-HR"/>
        </w:rPr>
        <w:t>)</w:t>
      </w:r>
      <w:r w:rsidR="00D204A0" w:rsidRPr="003B3B22">
        <w:rPr>
          <w:lang w:val="hr-HR" w:eastAsia="hr-HR"/>
        </w:rPr>
        <w:tab/>
        <w:t>Novak je dužan u zahtjevu</w:t>
      </w:r>
      <w:r w:rsidR="00611D10" w:rsidRPr="003B3B22">
        <w:rPr>
          <w:lang w:val="hr-HR" w:eastAsia="hr-HR"/>
        </w:rPr>
        <w:t xml:space="preserve"> za civilnu službu</w:t>
      </w:r>
      <w:r w:rsidR="00D204A0" w:rsidRPr="003B3B22">
        <w:rPr>
          <w:lang w:val="hr-HR" w:eastAsia="hr-HR"/>
        </w:rPr>
        <w:t xml:space="preserve"> učiniti uvjerljivim vjerske ili moralne razloge zbog kojih traži civilnu službu.</w:t>
      </w:r>
    </w:p>
    <w:p w:rsidR="00407039" w:rsidRPr="00436D54" w:rsidRDefault="00407039" w:rsidP="00D204A0">
      <w:pPr>
        <w:jc w:val="both"/>
        <w:rPr>
          <w:color w:val="0070C0"/>
          <w:lang w:val="hr-HR" w:eastAsia="hr-HR"/>
        </w:rPr>
      </w:pPr>
    </w:p>
    <w:p w:rsidR="00D204A0" w:rsidRDefault="0098123C" w:rsidP="00D204A0">
      <w:pPr>
        <w:jc w:val="both"/>
        <w:rPr>
          <w:lang w:val="hr-HR" w:eastAsia="hr-HR"/>
        </w:rPr>
      </w:pPr>
      <w:r>
        <w:rPr>
          <w:color w:val="0070C0"/>
          <w:lang w:val="hr-HR" w:eastAsia="hr-HR"/>
        </w:rPr>
        <w:tab/>
      </w:r>
      <w:r>
        <w:rPr>
          <w:color w:val="0070C0"/>
          <w:lang w:val="hr-HR" w:eastAsia="hr-HR"/>
        </w:rPr>
        <w:tab/>
      </w:r>
      <w:r w:rsidRPr="003B3B22">
        <w:rPr>
          <w:lang w:val="hr-HR" w:eastAsia="hr-HR"/>
        </w:rPr>
        <w:t>(2</w:t>
      </w:r>
      <w:r w:rsidR="00D204A0" w:rsidRPr="003B3B22">
        <w:rPr>
          <w:lang w:val="hr-HR" w:eastAsia="hr-HR"/>
        </w:rPr>
        <w:t>)       Prilikom odlučivan</w:t>
      </w:r>
      <w:r w:rsidR="004C4472">
        <w:rPr>
          <w:lang w:val="hr-HR" w:eastAsia="hr-HR"/>
        </w:rPr>
        <w:t>ja o zahtjevu iz stavka 1. ovog</w:t>
      </w:r>
      <w:r w:rsidR="00D204A0" w:rsidRPr="003B3B22">
        <w:rPr>
          <w:lang w:val="hr-HR" w:eastAsia="hr-HR"/>
        </w:rPr>
        <w:t xml:space="preserve"> članka tijelo nadležno za civilnu zaštitu zatražit će mišljenje </w:t>
      </w:r>
      <w:r w:rsidR="003B3B22">
        <w:rPr>
          <w:lang w:val="hr-HR" w:eastAsia="hr-HR"/>
        </w:rPr>
        <w:t>nadležnog područnog odjela za poslove obrane</w:t>
      </w:r>
      <w:r w:rsidR="00D204A0" w:rsidRPr="003B3B22">
        <w:rPr>
          <w:lang w:val="hr-HR" w:eastAsia="hr-HR"/>
        </w:rPr>
        <w:t>, koje ga je dužno dostaviti u roku od 10 dana.</w:t>
      </w:r>
    </w:p>
    <w:p w:rsidR="003B3B22" w:rsidRPr="003B3B22" w:rsidRDefault="003B3B22" w:rsidP="00D204A0">
      <w:pPr>
        <w:jc w:val="both"/>
        <w:rPr>
          <w:lang w:val="hr-HR" w:eastAsia="hr-HR"/>
        </w:rPr>
      </w:pPr>
    </w:p>
    <w:p w:rsidR="00407039" w:rsidRPr="003B3B22" w:rsidRDefault="00D204A0" w:rsidP="00D204A0">
      <w:pPr>
        <w:jc w:val="both"/>
        <w:rPr>
          <w:lang w:val="hr-HR" w:eastAsia="hr-HR"/>
        </w:rPr>
      </w:pPr>
      <w:r w:rsidRPr="00436D54">
        <w:rPr>
          <w:color w:val="000000"/>
          <w:lang w:val="hr-HR" w:eastAsia="hr-HR"/>
        </w:rPr>
        <w:tab/>
      </w:r>
      <w:r w:rsidRPr="00436D54">
        <w:rPr>
          <w:color w:val="000000"/>
          <w:lang w:val="hr-HR" w:eastAsia="hr-HR"/>
        </w:rPr>
        <w:tab/>
      </w:r>
      <w:r w:rsidR="0098123C" w:rsidRPr="003B3B22">
        <w:rPr>
          <w:lang w:val="hr-HR" w:eastAsia="hr-HR"/>
        </w:rPr>
        <w:t>(3</w:t>
      </w:r>
      <w:r w:rsidRPr="003B3B22">
        <w:rPr>
          <w:lang w:val="hr-HR" w:eastAsia="hr-HR"/>
        </w:rPr>
        <w:t>)</w:t>
      </w:r>
      <w:r w:rsidRPr="003B3B22">
        <w:rPr>
          <w:lang w:val="hr-HR" w:eastAsia="hr-HR"/>
        </w:rPr>
        <w:tab/>
        <w:t>Tijelo nadležno za civilnu zašti</w:t>
      </w:r>
      <w:r w:rsidR="004C4472">
        <w:rPr>
          <w:lang w:val="hr-HR" w:eastAsia="hr-HR"/>
        </w:rPr>
        <w:t>tu o zahtjevu iz stavka 1. ovog</w:t>
      </w:r>
      <w:r w:rsidRPr="003B3B22">
        <w:rPr>
          <w:lang w:val="hr-HR" w:eastAsia="hr-HR"/>
        </w:rPr>
        <w:t xml:space="preserve"> članka odlučit će</w:t>
      </w:r>
      <w:r w:rsidR="00611D10" w:rsidRPr="003B3B22">
        <w:rPr>
          <w:lang w:val="hr-HR" w:eastAsia="hr-HR"/>
        </w:rPr>
        <w:t xml:space="preserve"> rješenjem</w:t>
      </w:r>
      <w:r w:rsidRPr="003B3B22">
        <w:rPr>
          <w:lang w:val="hr-HR" w:eastAsia="hr-HR"/>
        </w:rPr>
        <w:t xml:space="preserve"> u roku od 30 dana od dana zaprimanja</w:t>
      </w:r>
      <w:r w:rsidR="00611D10" w:rsidRPr="003B3B22">
        <w:rPr>
          <w:lang w:val="hr-HR" w:eastAsia="hr-HR"/>
        </w:rPr>
        <w:t xml:space="preserve"> urednog</w:t>
      </w:r>
      <w:r w:rsidRPr="003B3B22">
        <w:rPr>
          <w:lang w:val="hr-HR" w:eastAsia="hr-HR"/>
        </w:rPr>
        <w:t xml:space="preserve"> zahtjeva</w:t>
      </w:r>
      <w:r w:rsidR="00611D10" w:rsidRPr="003B3B22">
        <w:rPr>
          <w:lang w:val="hr-HR" w:eastAsia="hr-HR"/>
        </w:rPr>
        <w:t>.</w:t>
      </w:r>
      <w:r w:rsidRPr="003B3B22">
        <w:rPr>
          <w:lang w:val="hr-HR" w:eastAsia="hr-HR"/>
        </w:rPr>
        <w:t xml:space="preserve"> </w:t>
      </w:r>
    </w:p>
    <w:p w:rsidR="002830FF" w:rsidRPr="00436D54" w:rsidRDefault="002830FF" w:rsidP="00D204A0">
      <w:pPr>
        <w:jc w:val="both"/>
        <w:rPr>
          <w:color w:val="0070C0"/>
          <w:lang w:val="hr-HR" w:eastAsia="hr-HR"/>
        </w:rPr>
      </w:pPr>
    </w:p>
    <w:p w:rsidR="00D204A0" w:rsidRPr="003B3B22" w:rsidRDefault="00D204A0" w:rsidP="00D204A0">
      <w:pPr>
        <w:jc w:val="both"/>
        <w:rPr>
          <w:lang w:val="hr-HR" w:eastAsia="hr-HR"/>
        </w:rPr>
      </w:pPr>
      <w:r w:rsidRPr="00436D54">
        <w:rPr>
          <w:color w:val="000000"/>
          <w:lang w:val="hr-HR" w:eastAsia="hr-HR"/>
        </w:rPr>
        <w:tab/>
      </w:r>
      <w:r w:rsidRPr="00436D54">
        <w:rPr>
          <w:color w:val="000000"/>
          <w:lang w:val="hr-HR" w:eastAsia="hr-HR"/>
        </w:rPr>
        <w:tab/>
      </w:r>
      <w:r w:rsidR="0098123C" w:rsidRPr="003B3B22">
        <w:rPr>
          <w:lang w:val="hr-HR" w:eastAsia="hr-HR"/>
        </w:rPr>
        <w:t>(4</w:t>
      </w:r>
      <w:r w:rsidRPr="003B3B22">
        <w:rPr>
          <w:lang w:val="hr-HR" w:eastAsia="hr-HR"/>
        </w:rPr>
        <w:t>)</w:t>
      </w:r>
      <w:r w:rsidRPr="003B3B22">
        <w:rPr>
          <w:lang w:val="hr-HR" w:eastAsia="hr-HR"/>
        </w:rPr>
        <w:tab/>
        <w:t>Pr</w:t>
      </w:r>
      <w:r w:rsidR="004C4472">
        <w:rPr>
          <w:lang w:val="hr-HR" w:eastAsia="hr-HR"/>
        </w:rPr>
        <w:t>otiv rješenja iz stavka 3. ovog</w:t>
      </w:r>
      <w:r w:rsidRPr="003B3B22">
        <w:rPr>
          <w:lang w:val="hr-HR" w:eastAsia="hr-HR"/>
        </w:rPr>
        <w:t xml:space="preserve"> članka nije dopuštena žalba, ali se može tužbom pokren</w:t>
      </w:r>
      <w:r w:rsidR="00407039" w:rsidRPr="003B3B22">
        <w:rPr>
          <w:lang w:val="hr-HR" w:eastAsia="hr-HR"/>
        </w:rPr>
        <w:t xml:space="preserve">uti upravni spor pred Visokim </w:t>
      </w:r>
      <w:r w:rsidRPr="003B3B22">
        <w:rPr>
          <w:lang w:val="hr-HR" w:eastAsia="hr-HR"/>
        </w:rPr>
        <w:t>upravnim sudom</w:t>
      </w:r>
      <w:r w:rsidR="00407039" w:rsidRPr="003B3B22">
        <w:rPr>
          <w:lang w:val="hr-HR" w:eastAsia="hr-HR"/>
        </w:rPr>
        <w:t xml:space="preserve"> Republike Hrvatske</w:t>
      </w:r>
      <w:r w:rsidRPr="003B3B22">
        <w:rPr>
          <w:lang w:val="hr-HR" w:eastAsia="hr-HR"/>
        </w:rPr>
        <w:t>.</w:t>
      </w:r>
    </w:p>
    <w:p w:rsidR="0072191F" w:rsidRDefault="0072191F" w:rsidP="00D204A0">
      <w:pPr>
        <w:jc w:val="both"/>
        <w:rPr>
          <w:color w:val="0070C0"/>
          <w:lang w:val="hr-HR" w:eastAsia="hr-HR"/>
        </w:rPr>
      </w:pPr>
    </w:p>
    <w:p w:rsidR="00967AB1" w:rsidRPr="00840CC9" w:rsidRDefault="0098123C" w:rsidP="003B3B22">
      <w:pPr>
        <w:jc w:val="both"/>
        <w:rPr>
          <w:lang w:val="hr-HR" w:eastAsia="hr-HR"/>
        </w:rPr>
      </w:pPr>
      <w:r w:rsidRPr="003B3B22">
        <w:rPr>
          <w:lang w:val="hr-HR" w:eastAsia="hr-HR"/>
        </w:rPr>
        <w:t xml:space="preserve">                       (5</w:t>
      </w:r>
      <w:r w:rsidR="0072191F" w:rsidRPr="003B3B22">
        <w:rPr>
          <w:lang w:val="hr-HR" w:eastAsia="hr-HR"/>
        </w:rPr>
        <w:t>)      Visoki upravni sud Republike Hrvatske o tužbi će donijeti odluku u roku od 60 dana.</w:t>
      </w:r>
    </w:p>
    <w:p w:rsidR="001A1E7D" w:rsidRDefault="001A1E7D" w:rsidP="00C80D32">
      <w:pPr>
        <w:pStyle w:val="clanak"/>
        <w:spacing w:before="0" w:beforeAutospacing="0" w:after="0" w:afterAutospacing="0"/>
        <w:jc w:val="center"/>
        <w:rPr>
          <w:color w:val="000000"/>
          <w:lang w:val="hr-HR"/>
        </w:rPr>
      </w:pPr>
      <w:r w:rsidRPr="005C52BC">
        <w:rPr>
          <w:color w:val="000000"/>
          <w:lang w:val="hr-HR"/>
        </w:rPr>
        <w:t>Članak 24.c</w:t>
      </w:r>
    </w:p>
    <w:p w:rsidR="00F0502E" w:rsidRDefault="00F0502E" w:rsidP="00F0502E">
      <w:pPr>
        <w:pStyle w:val="clanak"/>
        <w:spacing w:before="0" w:beforeAutospacing="0" w:after="0" w:afterAutospacing="0"/>
        <w:rPr>
          <w:color w:val="000000"/>
          <w:lang w:val="hr-HR"/>
        </w:rPr>
      </w:pPr>
    </w:p>
    <w:p w:rsidR="00F0502E" w:rsidRPr="003B3B22" w:rsidRDefault="00F0502E" w:rsidP="00F0502E">
      <w:pPr>
        <w:jc w:val="both"/>
        <w:rPr>
          <w:lang w:val="hr-HR" w:eastAsia="hr-HR"/>
        </w:rPr>
      </w:pPr>
      <w:r w:rsidRPr="003B3B22">
        <w:rPr>
          <w:lang w:val="hr-HR" w:eastAsia="hr-HR"/>
        </w:rPr>
        <w:t xml:space="preserve">                      </w:t>
      </w:r>
      <w:r w:rsidR="00407039" w:rsidRPr="003B3B22">
        <w:rPr>
          <w:lang w:val="hr-HR" w:eastAsia="hr-HR"/>
        </w:rPr>
        <w:t>Rješenje iz članka 24.b stavka 3. ovog Zakona dostavlja se tijelu</w:t>
      </w:r>
      <w:r w:rsidRPr="003B3B22">
        <w:rPr>
          <w:lang w:val="hr-HR" w:eastAsia="hr-HR"/>
        </w:rPr>
        <w:t xml:space="preserve"> u kojem će osoba ob</w:t>
      </w:r>
      <w:r w:rsidR="00407039" w:rsidRPr="003B3B22">
        <w:rPr>
          <w:lang w:val="hr-HR" w:eastAsia="hr-HR"/>
        </w:rPr>
        <w:t>avljati civilnu službu, nadležnom područnom</w:t>
      </w:r>
      <w:r w:rsidRPr="003B3B22">
        <w:rPr>
          <w:lang w:val="hr-HR" w:eastAsia="hr-HR"/>
        </w:rPr>
        <w:t xml:space="preserve"> odjel</w:t>
      </w:r>
      <w:r w:rsidR="00407039" w:rsidRPr="003B3B22">
        <w:rPr>
          <w:lang w:val="hr-HR" w:eastAsia="hr-HR"/>
        </w:rPr>
        <w:t>u za poslove obrane i novaku</w:t>
      </w:r>
      <w:r w:rsidRPr="003B3B22">
        <w:rPr>
          <w:lang w:val="hr-HR" w:eastAsia="hr-HR"/>
        </w:rPr>
        <w:t>.</w:t>
      </w:r>
    </w:p>
    <w:p w:rsidR="003077DB" w:rsidRDefault="00F0502E" w:rsidP="007D0D95">
      <w:pPr>
        <w:jc w:val="both"/>
        <w:rPr>
          <w:color w:val="000000"/>
          <w:lang w:val="hr-HR"/>
        </w:rPr>
      </w:pPr>
      <w:r w:rsidRPr="00436D54">
        <w:rPr>
          <w:color w:val="000000"/>
          <w:lang w:val="hr-HR" w:eastAsia="hr-HR"/>
        </w:rPr>
        <w:tab/>
      </w:r>
      <w:r w:rsidRPr="00436D54">
        <w:rPr>
          <w:color w:val="000000"/>
          <w:lang w:val="hr-HR" w:eastAsia="hr-HR"/>
        </w:rPr>
        <w:tab/>
      </w:r>
    </w:p>
    <w:p w:rsidR="001A1E7D" w:rsidRDefault="001A1E7D" w:rsidP="00C80D32">
      <w:pPr>
        <w:pStyle w:val="clanak"/>
        <w:spacing w:before="0" w:beforeAutospacing="0" w:after="0" w:afterAutospacing="0"/>
        <w:jc w:val="center"/>
        <w:rPr>
          <w:color w:val="000000"/>
          <w:lang w:val="hr-HR"/>
        </w:rPr>
      </w:pPr>
      <w:r w:rsidRPr="005C52BC">
        <w:rPr>
          <w:color w:val="000000"/>
          <w:lang w:val="hr-HR"/>
        </w:rPr>
        <w:t>Članak 24.</w:t>
      </w:r>
      <w:r w:rsidR="00CB17D1" w:rsidRPr="005C52BC">
        <w:rPr>
          <w:color w:val="000000"/>
          <w:lang w:val="hr-HR"/>
        </w:rPr>
        <w:t>d</w:t>
      </w:r>
    </w:p>
    <w:p w:rsidR="00224DE7" w:rsidRPr="005C52BC" w:rsidRDefault="00224DE7" w:rsidP="00C80D32">
      <w:pPr>
        <w:pStyle w:val="clanak"/>
        <w:spacing w:before="0" w:beforeAutospacing="0" w:after="0" w:afterAutospacing="0"/>
        <w:jc w:val="center"/>
        <w:rPr>
          <w:color w:val="000000"/>
          <w:lang w:val="hr-HR"/>
        </w:rPr>
      </w:pPr>
    </w:p>
    <w:p w:rsidR="001A1E7D" w:rsidRPr="005C52BC" w:rsidRDefault="00224DE7" w:rsidP="00C80D32">
      <w:pPr>
        <w:pStyle w:val="clanak"/>
        <w:spacing w:before="0" w:beforeAutospacing="0" w:after="0" w:afterAutospacing="0"/>
        <w:jc w:val="both"/>
        <w:rPr>
          <w:color w:val="000000"/>
          <w:lang w:val="hr-HR"/>
        </w:rPr>
      </w:pPr>
      <w:r>
        <w:rPr>
          <w:color w:val="000000"/>
          <w:lang w:val="hr-HR"/>
        </w:rPr>
        <w:tab/>
      </w:r>
      <w:r w:rsidR="007B636D">
        <w:rPr>
          <w:color w:val="000000"/>
          <w:lang w:val="hr-HR"/>
        </w:rPr>
        <w:tab/>
      </w:r>
      <w:r w:rsidR="001A1E7D" w:rsidRPr="005C52BC">
        <w:rPr>
          <w:color w:val="000000"/>
          <w:lang w:val="hr-HR"/>
        </w:rPr>
        <w:t xml:space="preserve">Dužnosti obavljanja civilne službe </w:t>
      </w:r>
      <w:r w:rsidR="001A1E7D" w:rsidRPr="007B5E99">
        <w:rPr>
          <w:color w:val="000000"/>
          <w:lang w:val="hr-HR"/>
        </w:rPr>
        <w:t>oslobađa se novak:</w:t>
      </w:r>
      <w:r w:rsidR="00685C28">
        <w:rPr>
          <w:color w:val="000000"/>
          <w:lang w:val="hr-HR"/>
        </w:rPr>
        <w:t xml:space="preserve"> </w:t>
      </w:r>
    </w:p>
    <w:p w:rsidR="00CC5B51" w:rsidRPr="005C52BC" w:rsidRDefault="00CC5B51" w:rsidP="00C80D32">
      <w:pPr>
        <w:pStyle w:val="clanak"/>
        <w:spacing w:before="0" w:beforeAutospacing="0" w:after="0" w:afterAutospacing="0"/>
        <w:jc w:val="both"/>
        <w:rPr>
          <w:color w:val="000000"/>
          <w:lang w:val="hr-HR"/>
        </w:rPr>
      </w:pPr>
    </w:p>
    <w:p w:rsidR="00C257D0" w:rsidRPr="005C52BC" w:rsidRDefault="00224DE7" w:rsidP="00C80D32">
      <w:pPr>
        <w:pStyle w:val="clanak"/>
        <w:spacing w:before="0" w:beforeAutospacing="0" w:after="0" w:afterAutospacing="0"/>
        <w:jc w:val="both"/>
        <w:rPr>
          <w:color w:val="000000"/>
          <w:lang w:val="hr-HR"/>
        </w:rPr>
      </w:pPr>
      <w:r>
        <w:rPr>
          <w:color w:val="000000"/>
          <w:lang w:val="hr-HR"/>
        </w:rPr>
        <w:tab/>
      </w:r>
      <w:r w:rsidR="007B636D">
        <w:rPr>
          <w:color w:val="000000"/>
          <w:lang w:val="hr-HR"/>
        </w:rPr>
        <w:tab/>
      </w:r>
      <w:r w:rsidR="001A1E7D" w:rsidRPr="005C52BC">
        <w:rPr>
          <w:color w:val="000000"/>
          <w:lang w:val="hr-HR"/>
        </w:rPr>
        <w:t>-</w:t>
      </w:r>
      <w:r w:rsidR="001A1E7D" w:rsidRPr="005C52BC">
        <w:rPr>
          <w:color w:val="000000"/>
          <w:lang w:val="hr-HR"/>
        </w:rPr>
        <w:tab/>
        <w:t>koji je ocijenjen nes</w:t>
      </w:r>
      <w:r w:rsidR="00155B68">
        <w:rPr>
          <w:color w:val="000000"/>
          <w:lang w:val="hr-HR"/>
        </w:rPr>
        <w:t xml:space="preserve">posobnim za </w:t>
      </w:r>
      <w:r w:rsidR="00864AAE">
        <w:rPr>
          <w:color w:val="000000"/>
          <w:lang w:val="hr-HR"/>
        </w:rPr>
        <w:t>vojnu</w:t>
      </w:r>
      <w:r w:rsidR="00E12F4F">
        <w:rPr>
          <w:color w:val="000000"/>
          <w:lang w:val="hr-HR"/>
        </w:rPr>
        <w:t xml:space="preserve"> </w:t>
      </w:r>
      <w:r w:rsidR="008E3919" w:rsidRPr="005C52BC">
        <w:rPr>
          <w:color w:val="000000"/>
          <w:lang w:val="hr-HR"/>
        </w:rPr>
        <w:t>službu</w:t>
      </w:r>
    </w:p>
    <w:p w:rsidR="00C257D0" w:rsidRDefault="00224DE7" w:rsidP="00C80D32">
      <w:pPr>
        <w:pStyle w:val="clanak"/>
        <w:spacing w:before="0" w:beforeAutospacing="0" w:after="0" w:afterAutospacing="0"/>
        <w:jc w:val="both"/>
        <w:rPr>
          <w:color w:val="000000"/>
          <w:lang w:val="hr-HR"/>
        </w:rPr>
      </w:pPr>
      <w:r>
        <w:rPr>
          <w:color w:val="000000"/>
          <w:lang w:val="hr-HR"/>
        </w:rPr>
        <w:tab/>
      </w:r>
      <w:r w:rsidR="007B636D">
        <w:rPr>
          <w:color w:val="000000"/>
          <w:lang w:val="hr-HR"/>
        </w:rPr>
        <w:tab/>
      </w:r>
      <w:r w:rsidR="001A1E7D" w:rsidRPr="005C52BC">
        <w:rPr>
          <w:color w:val="000000"/>
          <w:lang w:val="hr-HR"/>
        </w:rPr>
        <w:t>-</w:t>
      </w:r>
      <w:r w:rsidR="001A1E7D" w:rsidRPr="005C52BC">
        <w:rPr>
          <w:color w:val="000000"/>
          <w:lang w:val="hr-HR"/>
        </w:rPr>
        <w:tab/>
        <w:t>koji je stekao hrvatsko državljanstvo naturalizacijom ili prirođenjem, ako je u državi čiji je bio državljanin regulirao obvezu vojnog osp</w:t>
      </w:r>
      <w:r w:rsidR="008E3919" w:rsidRPr="005C52BC">
        <w:rPr>
          <w:color w:val="000000"/>
          <w:lang w:val="hr-HR"/>
        </w:rPr>
        <w:t>osobljavanja ili civilnu službu</w:t>
      </w:r>
    </w:p>
    <w:p w:rsidR="00B503AB" w:rsidRPr="005C52BC" w:rsidRDefault="00B503AB" w:rsidP="00C80D32">
      <w:pPr>
        <w:pStyle w:val="clanak"/>
        <w:spacing w:before="0" w:beforeAutospacing="0" w:after="0" w:afterAutospacing="0"/>
        <w:jc w:val="both"/>
        <w:rPr>
          <w:color w:val="000000"/>
          <w:lang w:val="hr-HR"/>
        </w:rPr>
      </w:pPr>
    </w:p>
    <w:p w:rsidR="007E4F0F" w:rsidRDefault="00224DE7" w:rsidP="00C94563">
      <w:pPr>
        <w:pStyle w:val="clanak"/>
        <w:spacing w:before="0" w:beforeAutospacing="0" w:after="0" w:afterAutospacing="0"/>
        <w:jc w:val="both"/>
        <w:rPr>
          <w:color w:val="000000"/>
          <w:lang w:val="hr-HR"/>
        </w:rPr>
      </w:pPr>
      <w:r>
        <w:rPr>
          <w:color w:val="000000"/>
          <w:lang w:val="hr-HR"/>
        </w:rPr>
        <w:tab/>
      </w:r>
      <w:r w:rsidR="007B636D">
        <w:rPr>
          <w:color w:val="000000"/>
          <w:lang w:val="hr-HR"/>
        </w:rPr>
        <w:tab/>
      </w:r>
      <w:r w:rsidR="001A1E7D" w:rsidRPr="005C52BC">
        <w:rPr>
          <w:color w:val="000000"/>
          <w:lang w:val="hr-HR"/>
        </w:rPr>
        <w:t>-</w:t>
      </w:r>
      <w:r w:rsidR="001A1E7D" w:rsidRPr="005C52BC">
        <w:rPr>
          <w:color w:val="000000"/>
          <w:lang w:val="hr-HR"/>
        </w:rPr>
        <w:tab/>
        <w:t>koji osim hrvatskog ima i strano državljanstvo, a regulirao je obvezu vojnog osposobljavanja ili civilnu službu u inozemstvu.</w:t>
      </w:r>
    </w:p>
    <w:p w:rsidR="007D0D95" w:rsidRDefault="007D0D95" w:rsidP="00C80D32">
      <w:pPr>
        <w:pStyle w:val="clanak"/>
        <w:spacing w:before="0" w:beforeAutospacing="0" w:after="0" w:afterAutospacing="0"/>
        <w:jc w:val="center"/>
        <w:rPr>
          <w:color w:val="000000"/>
          <w:lang w:val="hr-HR"/>
        </w:rPr>
      </w:pPr>
    </w:p>
    <w:p w:rsidR="001A1E7D" w:rsidRDefault="001A1E7D" w:rsidP="00C80D32">
      <w:pPr>
        <w:pStyle w:val="clanak"/>
        <w:spacing w:before="0" w:beforeAutospacing="0" w:after="0" w:afterAutospacing="0"/>
        <w:jc w:val="center"/>
        <w:rPr>
          <w:color w:val="000000"/>
          <w:lang w:val="hr-HR"/>
        </w:rPr>
      </w:pPr>
      <w:r w:rsidRPr="005C52BC">
        <w:rPr>
          <w:color w:val="000000"/>
          <w:lang w:val="hr-HR"/>
        </w:rPr>
        <w:t>Članak 24.</w:t>
      </w:r>
      <w:r w:rsidR="00CB17D1" w:rsidRPr="005C52BC">
        <w:rPr>
          <w:color w:val="000000"/>
          <w:lang w:val="hr-HR"/>
        </w:rPr>
        <w:t>e</w:t>
      </w:r>
    </w:p>
    <w:p w:rsidR="00224DE7" w:rsidRPr="005C52BC" w:rsidRDefault="00224DE7" w:rsidP="00C80D32">
      <w:pPr>
        <w:pStyle w:val="clanak"/>
        <w:spacing w:before="0" w:beforeAutospacing="0" w:after="0" w:afterAutospacing="0"/>
        <w:jc w:val="center"/>
        <w:rPr>
          <w:color w:val="000000"/>
          <w:lang w:val="hr-HR"/>
        </w:rPr>
      </w:pPr>
    </w:p>
    <w:p w:rsidR="001A1E7D" w:rsidRPr="005C52BC" w:rsidRDefault="00224DE7" w:rsidP="00C80D32">
      <w:pPr>
        <w:pStyle w:val="clanak"/>
        <w:spacing w:before="0" w:beforeAutospacing="0" w:after="0" w:afterAutospacing="0"/>
        <w:jc w:val="both"/>
        <w:rPr>
          <w:color w:val="000000"/>
          <w:lang w:val="hr-HR"/>
        </w:rPr>
      </w:pPr>
      <w:r>
        <w:rPr>
          <w:color w:val="000000"/>
          <w:lang w:val="hr-HR"/>
        </w:rPr>
        <w:tab/>
      </w:r>
      <w:r w:rsidR="001A1E7D" w:rsidRPr="005C52BC">
        <w:rPr>
          <w:color w:val="000000"/>
          <w:lang w:val="hr-HR"/>
        </w:rPr>
        <w:t xml:space="preserve"> </w:t>
      </w:r>
      <w:r w:rsidR="007B636D">
        <w:rPr>
          <w:color w:val="000000"/>
          <w:lang w:val="hr-HR"/>
        </w:rPr>
        <w:tab/>
      </w:r>
      <w:r w:rsidR="001A1E7D" w:rsidRPr="005C52BC">
        <w:rPr>
          <w:color w:val="000000"/>
          <w:lang w:val="hr-HR"/>
        </w:rPr>
        <w:t>(1)</w:t>
      </w:r>
      <w:r w:rsidR="001A1E7D" w:rsidRPr="005C52BC">
        <w:rPr>
          <w:color w:val="000000"/>
          <w:lang w:val="hr-HR"/>
        </w:rPr>
        <w:tab/>
        <w:t>Na obavljanje civilne službe ne upućuje se novak:</w:t>
      </w:r>
      <w:r w:rsidR="00685C28">
        <w:rPr>
          <w:color w:val="000000"/>
          <w:lang w:val="hr-HR"/>
        </w:rPr>
        <w:t xml:space="preserve"> </w:t>
      </w:r>
    </w:p>
    <w:p w:rsidR="00C257D0" w:rsidRPr="005C52BC" w:rsidRDefault="00C257D0" w:rsidP="00C80D32">
      <w:pPr>
        <w:pStyle w:val="clanak"/>
        <w:spacing w:before="0" w:beforeAutospacing="0" w:after="0" w:afterAutospacing="0"/>
        <w:jc w:val="both"/>
        <w:rPr>
          <w:color w:val="000000"/>
          <w:lang w:val="hr-HR"/>
        </w:rPr>
      </w:pPr>
    </w:p>
    <w:p w:rsidR="00376830" w:rsidRPr="00BC20CA" w:rsidRDefault="00DB1CB7" w:rsidP="00C80D32">
      <w:pPr>
        <w:pStyle w:val="clanak"/>
        <w:spacing w:before="0" w:beforeAutospacing="0" w:after="0" w:afterAutospacing="0"/>
        <w:jc w:val="both"/>
        <w:rPr>
          <w:lang w:val="hr-HR"/>
        </w:rPr>
      </w:pPr>
      <w:r w:rsidRPr="005C52BC">
        <w:rPr>
          <w:color w:val="000000"/>
          <w:lang w:val="hr-HR"/>
        </w:rPr>
        <w:tab/>
      </w:r>
      <w:r w:rsidR="00224DE7">
        <w:rPr>
          <w:color w:val="000000"/>
          <w:lang w:val="hr-HR"/>
        </w:rPr>
        <w:tab/>
      </w:r>
      <w:r w:rsidRPr="00BC20CA">
        <w:rPr>
          <w:lang w:val="hr-HR"/>
        </w:rPr>
        <w:t>-</w:t>
      </w:r>
      <w:r w:rsidRPr="00BC20CA">
        <w:rPr>
          <w:lang w:val="hr-HR"/>
        </w:rPr>
        <w:tab/>
      </w:r>
      <w:r w:rsidR="001A1E7D" w:rsidRPr="00BC20CA">
        <w:rPr>
          <w:lang w:val="hr-HR"/>
        </w:rPr>
        <w:t xml:space="preserve">koji je pravomoćno osuđen na kaznu maloljetničkog zatvora ili kaznu </w:t>
      </w:r>
      <w:r w:rsidR="004C4120" w:rsidRPr="00BC20CA">
        <w:rPr>
          <w:lang w:val="hr-HR"/>
        </w:rPr>
        <w:t xml:space="preserve">zatvora </w:t>
      </w:r>
      <w:r w:rsidR="001A1E7D" w:rsidRPr="00BC20CA">
        <w:rPr>
          <w:lang w:val="hr-HR"/>
        </w:rPr>
        <w:t>zbog kaznenog djela, dok kaznu ne izdrži ili n</w:t>
      </w:r>
      <w:r w:rsidR="008E3919" w:rsidRPr="00BC20CA">
        <w:rPr>
          <w:lang w:val="hr-HR"/>
        </w:rPr>
        <w:t>e bude pušten na uvjetni otpust</w:t>
      </w:r>
    </w:p>
    <w:p w:rsidR="00DB1CB7" w:rsidRPr="00BC20CA" w:rsidRDefault="00DB1CB7" w:rsidP="00C80D32">
      <w:pPr>
        <w:pStyle w:val="clanak"/>
        <w:spacing w:before="0" w:beforeAutospacing="0" w:after="0" w:afterAutospacing="0"/>
        <w:jc w:val="both"/>
        <w:rPr>
          <w:lang w:val="hr-HR"/>
        </w:rPr>
      </w:pPr>
      <w:r w:rsidRPr="00BC20CA">
        <w:rPr>
          <w:lang w:val="hr-HR"/>
        </w:rPr>
        <w:tab/>
      </w:r>
      <w:r w:rsidR="00224DE7" w:rsidRPr="00BC20CA">
        <w:rPr>
          <w:lang w:val="hr-HR"/>
        </w:rPr>
        <w:tab/>
      </w:r>
      <w:r w:rsidRPr="00BC20CA">
        <w:rPr>
          <w:lang w:val="hr-HR"/>
        </w:rPr>
        <w:t>-</w:t>
      </w:r>
      <w:r w:rsidRPr="00BC20CA">
        <w:rPr>
          <w:lang w:val="hr-HR"/>
        </w:rPr>
        <w:tab/>
      </w:r>
      <w:r w:rsidR="00687ED0" w:rsidRPr="00BC20CA">
        <w:rPr>
          <w:lang w:val="hr-HR"/>
        </w:rPr>
        <w:t>prema kojem</w:t>
      </w:r>
      <w:r w:rsidR="001A1E7D" w:rsidRPr="00BC20CA">
        <w:rPr>
          <w:lang w:val="hr-HR"/>
        </w:rPr>
        <w:t xml:space="preserve"> je primijenjena odgojna mjera </w:t>
      </w:r>
      <w:r w:rsidR="00EC15A2" w:rsidRPr="00BC20CA">
        <w:rPr>
          <w:lang w:val="hr-HR"/>
        </w:rPr>
        <w:t>ili sigurnosna mjera obveznog</w:t>
      </w:r>
      <w:r w:rsidR="00BC20CA" w:rsidRPr="00BC20CA">
        <w:rPr>
          <w:lang w:val="hr-HR"/>
        </w:rPr>
        <w:t xml:space="preserve"> psihijatrijskog liječenja</w:t>
      </w:r>
      <w:r w:rsidR="004832CF" w:rsidRPr="00BC20CA">
        <w:rPr>
          <w:lang w:val="hr-HR"/>
        </w:rPr>
        <w:t>,</w:t>
      </w:r>
      <w:r w:rsidR="001A1E7D" w:rsidRPr="00BC20CA">
        <w:rPr>
          <w:lang w:val="hr-HR"/>
        </w:rPr>
        <w:t xml:space="preserve"> dok t</w:t>
      </w:r>
      <w:r w:rsidR="008E3919" w:rsidRPr="00BC20CA">
        <w:rPr>
          <w:lang w:val="hr-HR"/>
        </w:rPr>
        <w:t>raje mjera koja je primijenjena</w:t>
      </w:r>
    </w:p>
    <w:p w:rsidR="008E3919" w:rsidRDefault="00DB1CB7" w:rsidP="00C80D32">
      <w:pPr>
        <w:pStyle w:val="clanak"/>
        <w:spacing w:before="0" w:beforeAutospacing="0" w:after="0" w:afterAutospacing="0"/>
        <w:jc w:val="both"/>
        <w:rPr>
          <w:lang w:val="hr-HR"/>
        </w:rPr>
      </w:pPr>
      <w:r w:rsidRPr="00BC20CA">
        <w:rPr>
          <w:lang w:val="hr-HR"/>
        </w:rPr>
        <w:tab/>
      </w:r>
      <w:r w:rsidR="00224DE7" w:rsidRPr="00BC20CA">
        <w:rPr>
          <w:lang w:val="hr-HR"/>
        </w:rPr>
        <w:tab/>
      </w:r>
      <w:r w:rsidRPr="00BC20CA">
        <w:rPr>
          <w:lang w:val="hr-HR"/>
        </w:rPr>
        <w:t>-</w:t>
      </w:r>
      <w:r w:rsidRPr="00BC20CA">
        <w:rPr>
          <w:lang w:val="hr-HR"/>
        </w:rPr>
        <w:tab/>
      </w:r>
      <w:r w:rsidR="00687ED0" w:rsidRPr="00BC20CA">
        <w:rPr>
          <w:lang w:val="hr-HR"/>
        </w:rPr>
        <w:t>protiv kojeg</w:t>
      </w:r>
      <w:r w:rsidR="001A1E7D" w:rsidRPr="00BC20CA">
        <w:rPr>
          <w:lang w:val="hr-HR"/>
        </w:rPr>
        <w:t xml:space="preserve"> je pokrenut kazneni postupak zbog kaznenog djela za koje se goni po službenoj dužnosti dok postupak ne bude pravomoćno okončan.</w:t>
      </w:r>
    </w:p>
    <w:p w:rsidR="00840CC9" w:rsidRDefault="00840CC9" w:rsidP="00C80D32">
      <w:pPr>
        <w:pStyle w:val="clanak"/>
        <w:spacing w:before="0" w:beforeAutospacing="0" w:after="0" w:afterAutospacing="0"/>
        <w:jc w:val="both"/>
        <w:rPr>
          <w:lang w:val="hr-HR"/>
        </w:rPr>
      </w:pPr>
    </w:p>
    <w:p w:rsidR="00840CC9" w:rsidRDefault="00840CC9" w:rsidP="00C80D32">
      <w:pPr>
        <w:pStyle w:val="clanak"/>
        <w:spacing w:before="0" w:beforeAutospacing="0" w:after="0" w:afterAutospacing="0"/>
        <w:jc w:val="both"/>
        <w:rPr>
          <w:lang w:val="hr-HR"/>
        </w:rPr>
      </w:pPr>
    </w:p>
    <w:p w:rsidR="00840CC9" w:rsidRPr="00BC20CA" w:rsidRDefault="00840CC9" w:rsidP="00C80D32">
      <w:pPr>
        <w:pStyle w:val="clanak"/>
        <w:spacing w:before="0" w:beforeAutospacing="0" w:after="0" w:afterAutospacing="0"/>
        <w:jc w:val="both"/>
        <w:rPr>
          <w:lang w:val="hr-HR"/>
        </w:rPr>
      </w:pPr>
    </w:p>
    <w:p w:rsidR="00F43B6C" w:rsidRPr="00BC20CA" w:rsidRDefault="00224DE7" w:rsidP="00C80D32">
      <w:pPr>
        <w:pStyle w:val="clanak"/>
        <w:spacing w:before="0" w:beforeAutospacing="0" w:after="0" w:afterAutospacing="0"/>
        <w:jc w:val="both"/>
        <w:rPr>
          <w:lang w:val="hr-HR"/>
        </w:rPr>
      </w:pPr>
      <w:r w:rsidRPr="00BC20CA">
        <w:rPr>
          <w:lang w:val="hr-HR"/>
        </w:rPr>
        <w:tab/>
      </w:r>
    </w:p>
    <w:p w:rsidR="00215B5D" w:rsidRDefault="007B636D" w:rsidP="007B636D">
      <w:pPr>
        <w:pStyle w:val="clanak"/>
        <w:spacing w:before="0" w:beforeAutospacing="0" w:after="0" w:afterAutospacing="0"/>
        <w:jc w:val="both"/>
        <w:rPr>
          <w:color w:val="000000"/>
          <w:lang w:val="hr-HR"/>
        </w:rPr>
      </w:pPr>
      <w:r>
        <w:rPr>
          <w:color w:val="000000"/>
          <w:lang w:val="hr-HR"/>
        </w:rPr>
        <w:lastRenderedPageBreak/>
        <w:tab/>
      </w:r>
      <w:r>
        <w:rPr>
          <w:color w:val="000000"/>
          <w:lang w:val="hr-HR"/>
        </w:rPr>
        <w:tab/>
      </w:r>
      <w:r w:rsidR="001A1E7D" w:rsidRPr="00BC20CA">
        <w:rPr>
          <w:color w:val="000000"/>
          <w:lang w:val="hr-HR"/>
        </w:rPr>
        <w:t>(2)</w:t>
      </w:r>
      <w:r w:rsidR="001A1E7D" w:rsidRPr="00BC20CA">
        <w:rPr>
          <w:color w:val="000000"/>
          <w:lang w:val="hr-HR"/>
        </w:rPr>
        <w:tab/>
        <w:t>Novak koji zbog razloga</w:t>
      </w:r>
      <w:r w:rsidR="00E12F4F" w:rsidRPr="00BC20CA">
        <w:rPr>
          <w:color w:val="000000"/>
          <w:lang w:val="hr-HR"/>
        </w:rPr>
        <w:t xml:space="preserve"> iz stavka 1. ovog</w:t>
      </w:r>
      <w:r w:rsidR="00DB1CB7" w:rsidRPr="00BC20CA">
        <w:rPr>
          <w:color w:val="000000"/>
          <w:lang w:val="hr-HR"/>
        </w:rPr>
        <w:t xml:space="preserve"> članka </w:t>
      </w:r>
      <w:r w:rsidR="001A1E7D" w:rsidRPr="00BC20CA">
        <w:rPr>
          <w:color w:val="000000"/>
          <w:lang w:val="hr-HR"/>
        </w:rPr>
        <w:t>nije upućen u civilnu službu, upućuje se na obavljanje civilne službe nakon izdržane kazne, nakon uvjetnog puštanja, nakon obustave odgojne ili sigurnosne mjere, odnos</w:t>
      </w:r>
      <w:r w:rsidR="00687ED0" w:rsidRPr="00BC20CA">
        <w:rPr>
          <w:color w:val="000000"/>
          <w:lang w:val="hr-HR"/>
        </w:rPr>
        <w:t>no nakon pravomoćno okončanog</w:t>
      </w:r>
      <w:r w:rsidR="001A1E7D" w:rsidRPr="00BC20CA">
        <w:rPr>
          <w:color w:val="000000"/>
          <w:lang w:val="hr-HR"/>
        </w:rPr>
        <w:t xml:space="preserve"> kaznenog postupka, a najkasnije do 30. lipnja kalenda</w:t>
      </w:r>
      <w:r w:rsidR="00864AAE">
        <w:rPr>
          <w:color w:val="000000"/>
          <w:lang w:val="hr-HR"/>
        </w:rPr>
        <w:t>rske godine u kojoj navršava 30</w:t>
      </w:r>
      <w:r w:rsidR="00DB1CB7" w:rsidRPr="00BC20CA">
        <w:rPr>
          <w:color w:val="000000"/>
          <w:lang w:val="hr-HR"/>
        </w:rPr>
        <w:t xml:space="preserve"> </w:t>
      </w:r>
      <w:r w:rsidR="001A1E7D" w:rsidRPr="00BC20CA">
        <w:rPr>
          <w:color w:val="000000"/>
          <w:lang w:val="hr-HR"/>
        </w:rPr>
        <w:t>godina</w:t>
      </w:r>
      <w:r w:rsidR="00DB1CB7" w:rsidRPr="00BC20CA">
        <w:rPr>
          <w:color w:val="000000"/>
          <w:lang w:val="hr-HR"/>
        </w:rPr>
        <w:t xml:space="preserve"> života</w:t>
      </w:r>
      <w:r w:rsidRPr="00BC20CA">
        <w:rPr>
          <w:color w:val="000000"/>
          <w:lang w:val="hr-HR"/>
        </w:rPr>
        <w:t>.</w:t>
      </w:r>
      <w:r>
        <w:rPr>
          <w:color w:val="000000"/>
          <w:lang w:val="hr-HR"/>
        </w:rPr>
        <w:t xml:space="preserve"> </w:t>
      </w:r>
    </w:p>
    <w:p w:rsidR="00215B5D" w:rsidRDefault="00215B5D" w:rsidP="00FC52C1">
      <w:pPr>
        <w:pStyle w:val="clanak"/>
        <w:spacing w:before="0" w:beforeAutospacing="0" w:after="0" w:afterAutospacing="0"/>
        <w:jc w:val="center"/>
        <w:rPr>
          <w:color w:val="000000"/>
          <w:lang w:val="hr-HR"/>
        </w:rPr>
      </w:pPr>
    </w:p>
    <w:p w:rsidR="00C77C38" w:rsidRDefault="001A1E7D" w:rsidP="00FC52C1">
      <w:pPr>
        <w:pStyle w:val="clanak"/>
        <w:spacing w:before="0" w:beforeAutospacing="0" w:after="0" w:afterAutospacing="0"/>
        <w:jc w:val="center"/>
        <w:rPr>
          <w:color w:val="000000"/>
          <w:lang w:val="hr-HR"/>
        </w:rPr>
      </w:pPr>
      <w:r w:rsidRPr="005C52BC">
        <w:rPr>
          <w:color w:val="000000"/>
          <w:lang w:val="hr-HR"/>
        </w:rPr>
        <w:t>Članak 24.</w:t>
      </w:r>
      <w:r w:rsidR="00CB17D1" w:rsidRPr="005C52BC">
        <w:rPr>
          <w:color w:val="000000"/>
          <w:lang w:val="hr-HR"/>
        </w:rPr>
        <w:t>f</w:t>
      </w:r>
    </w:p>
    <w:p w:rsidR="00FC52C1" w:rsidRPr="005C52BC" w:rsidRDefault="00FC52C1" w:rsidP="00FC52C1">
      <w:pPr>
        <w:pStyle w:val="clanak"/>
        <w:spacing w:before="0" w:beforeAutospacing="0" w:after="0" w:afterAutospacing="0"/>
        <w:jc w:val="center"/>
        <w:rPr>
          <w:color w:val="000000"/>
          <w:lang w:val="hr-HR"/>
        </w:rPr>
      </w:pPr>
    </w:p>
    <w:p w:rsidR="00685C28" w:rsidRPr="002D141B" w:rsidRDefault="00224DE7" w:rsidP="002D141B">
      <w:pPr>
        <w:pStyle w:val="clanak"/>
        <w:spacing w:before="0" w:beforeAutospacing="0" w:after="0" w:afterAutospacing="0"/>
        <w:jc w:val="both"/>
        <w:rPr>
          <w:strike/>
          <w:color w:val="FF0000"/>
          <w:lang w:val="hr-HR"/>
        </w:rPr>
      </w:pPr>
      <w:r>
        <w:rPr>
          <w:color w:val="000000"/>
          <w:lang w:val="hr-HR"/>
        </w:rPr>
        <w:tab/>
      </w:r>
      <w:r w:rsidR="007B636D">
        <w:rPr>
          <w:color w:val="000000"/>
          <w:lang w:val="hr-HR"/>
        </w:rPr>
        <w:tab/>
      </w:r>
      <w:r w:rsidR="001A1E7D" w:rsidRPr="005C52BC">
        <w:rPr>
          <w:color w:val="000000"/>
          <w:lang w:val="hr-HR"/>
        </w:rPr>
        <w:t xml:space="preserve">O postojanju smetnji </w:t>
      </w:r>
      <w:r w:rsidR="00C55038">
        <w:rPr>
          <w:color w:val="000000"/>
          <w:lang w:val="hr-HR"/>
        </w:rPr>
        <w:t>iz članka 24.e ovog Z</w:t>
      </w:r>
      <w:r w:rsidR="00C85C10">
        <w:rPr>
          <w:color w:val="000000"/>
          <w:lang w:val="hr-HR"/>
        </w:rPr>
        <w:t xml:space="preserve">akona </w:t>
      </w:r>
      <w:r w:rsidR="001A1E7D" w:rsidRPr="005C52BC">
        <w:rPr>
          <w:color w:val="000000"/>
          <w:lang w:val="hr-HR"/>
        </w:rPr>
        <w:t xml:space="preserve">za upućivanje novaka na civilnu službu nadležna tijela dužna su dostaviti pisanu obavijest </w:t>
      </w:r>
      <w:r w:rsidR="004C4472">
        <w:rPr>
          <w:lang w:val="hr-HR"/>
        </w:rPr>
        <w:t>tijelu</w:t>
      </w:r>
      <w:r w:rsidR="002D141B" w:rsidRPr="003B3B22">
        <w:rPr>
          <w:lang w:val="hr-HR"/>
        </w:rPr>
        <w:t xml:space="preserve"> nadležno za civilnu zaštitu.</w:t>
      </w:r>
      <w:r w:rsidR="001A1E7D" w:rsidRPr="005C52BC">
        <w:rPr>
          <w:color w:val="000000"/>
          <w:lang w:val="hr-HR"/>
        </w:rPr>
        <w:t xml:space="preserve"> </w:t>
      </w:r>
    </w:p>
    <w:p w:rsidR="00685C28" w:rsidRDefault="00685C28" w:rsidP="00C80D32">
      <w:pPr>
        <w:pStyle w:val="clanak"/>
        <w:spacing w:before="0" w:beforeAutospacing="0" w:after="0" w:afterAutospacing="0"/>
        <w:jc w:val="center"/>
        <w:rPr>
          <w:color w:val="000000"/>
          <w:lang w:val="hr-HR"/>
        </w:rPr>
      </w:pPr>
    </w:p>
    <w:p w:rsidR="001A1E7D" w:rsidRDefault="001A1E7D" w:rsidP="00C80D32">
      <w:pPr>
        <w:pStyle w:val="clanak"/>
        <w:spacing w:before="0" w:beforeAutospacing="0" w:after="0" w:afterAutospacing="0"/>
        <w:jc w:val="center"/>
        <w:rPr>
          <w:color w:val="000000"/>
          <w:lang w:val="hr-HR"/>
        </w:rPr>
      </w:pPr>
      <w:r w:rsidRPr="005C52BC">
        <w:rPr>
          <w:color w:val="000000"/>
          <w:lang w:val="hr-HR"/>
        </w:rPr>
        <w:t>Članak 24.</w:t>
      </w:r>
      <w:r w:rsidR="00CB17D1" w:rsidRPr="005C52BC">
        <w:rPr>
          <w:color w:val="000000"/>
          <w:lang w:val="hr-HR"/>
        </w:rPr>
        <w:t>g</w:t>
      </w:r>
    </w:p>
    <w:p w:rsidR="00224DE7" w:rsidRPr="005C52BC" w:rsidRDefault="00224DE7" w:rsidP="00C80D32">
      <w:pPr>
        <w:pStyle w:val="clanak"/>
        <w:spacing w:before="0" w:beforeAutospacing="0" w:after="0" w:afterAutospacing="0"/>
        <w:jc w:val="center"/>
        <w:rPr>
          <w:color w:val="000000"/>
          <w:lang w:val="hr-HR"/>
        </w:rPr>
      </w:pPr>
    </w:p>
    <w:p w:rsidR="001A1E7D" w:rsidRPr="005C52BC" w:rsidRDefault="00224DE7" w:rsidP="00C80D32">
      <w:pPr>
        <w:pStyle w:val="clanak"/>
        <w:spacing w:before="0" w:beforeAutospacing="0" w:after="0" w:afterAutospacing="0"/>
        <w:jc w:val="both"/>
        <w:rPr>
          <w:color w:val="000000"/>
          <w:lang w:val="hr-HR"/>
        </w:rPr>
      </w:pPr>
      <w:r>
        <w:rPr>
          <w:color w:val="000000"/>
          <w:lang w:val="hr-HR"/>
        </w:rPr>
        <w:tab/>
      </w:r>
      <w:r w:rsidR="007B636D">
        <w:rPr>
          <w:color w:val="000000"/>
          <w:lang w:val="hr-HR"/>
        </w:rPr>
        <w:tab/>
      </w:r>
      <w:r w:rsidR="001A1E7D" w:rsidRPr="005C52BC">
        <w:rPr>
          <w:color w:val="000000"/>
          <w:lang w:val="hr-HR"/>
        </w:rPr>
        <w:t>Obavljanje civilne službe može se na</w:t>
      </w:r>
      <w:r w:rsidR="00687ED0">
        <w:rPr>
          <w:color w:val="000000"/>
          <w:lang w:val="hr-HR"/>
        </w:rPr>
        <w:t xml:space="preserve"> zahtjev novaka odgoditi najdulje</w:t>
      </w:r>
      <w:r w:rsidR="001A1E7D" w:rsidRPr="005C52BC">
        <w:rPr>
          <w:color w:val="000000"/>
          <w:lang w:val="hr-HR"/>
        </w:rPr>
        <w:t xml:space="preserve"> do jedne godine, a najkasnije do 30. lipnja kalendars</w:t>
      </w:r>
      <w:r w:rsidR="00FC52C1">
        <w:rPr>
          <w:color w:val="000000"/>
          <w:lang w:val="hr-HR"/>
        </w:rPr>
        <w:t>ke godine u kojoj novak</w:t>
      </w:r>
      <w:r w:rsidR="00DB1CB7" w:rsidRPr="005C52BC">
        <w:rPr>
          <w:color w:val="000000"/>
          <w:lang w:val="hr-HR"/>
        </w:rPr>
        <w:t xml:space="preserve"> navršava 29</w:t>
      </w:r>
      <w:r w:rsidR="001A1E7D" w:rsidRPr="005C52BC">
        <w:rPr>
          <w:color w:val="000000"/>
          <w:lang w:val="hr-HR"/>
        </w:rPr>
        <w:t xml:space="preserve"> godina</w:t>
      </w:r>
      <w:r w:rsidR="00081DC8">
        <w:rPr>
          <w:color w:val="000000"/>
          <w:lang w:val="hr-HR"/>
        </w:rPr>
        <w:t xml:space="preserve"> života</w:t>
      </w:r>
      <w:r w:rsidR="001A1E7D" w:rsidRPr="005C52BC">
        <w:rPr>
          <w:color w:val="000000"/>
          <w:lang w:val="hr-HR"/>
        </w:rPr>
        <w:t>:</w:t>
      </w:r>
    </w:p>
    <w:p w:rsidR="00C257D0" w:rsidRPr="005C52BC" w:rsidRDefault="00C257D0" w:rsidP="00C80D32">
      <w:pPr>
        <w:pStyle w:val="clanak"/>
        <w:spacing w:before="0" w:beforeAutospacing="0" w:after="0" w:afterAutospacing="0"/>
        <w:jc w:val="both"/>
        <w:rPr>
          <w:color w:val="000000"/>
          <w:lang w:val="hr-HR"/>
        </w:rPr>
      </w:pPr>
    </w:p>
    <w:p w:rsidR="00BC20CA" w:rsidRPr="005C52BC" w:rsidRDefault="00224DE7" w:rsidP="00C80D32">
      <w:pPr>
        <w:pStyle w:val="clanak"/>
        <w:spacing w:before="0" w:beforeAutospacing="0" w:after="0" w:afterAutospacing="0"/>
        <w:jc w:val="both"/>
        <w:rPr>
          <w:color w:val="000000"/>
          <w:lang w:val="hr-HR"/>
        </w:rPr>
      </w:pPr>
      <w:r>
        <w:rPr>
          <w:color w:val="000000"/>
          <w:lang w:val="hr-HR"/>
        </w:rPr>
        <w:tab/>
      </w:r>
      <w:r w:rsidR="007B636D">
        <w:rPr>
          <w:color w:val="000000"/>
          <w:lang w:val="hr-HR"/>
        </w:rPr>
        <w:tab/>
      </w:r>
      <w:r w:rsidR="001A1E7D" w:rsidRPr="005C52BC">
        <w:rPr>
          <w:color w:val="000000"/>
          <w:lang w:val="hr-HR"/>
        </w:rPr>
        <w:t>-</w:t>
      </w:r>
      <w:r w:rsidR="001A1E7D" w:rsidRPr="005C52BC">
        <w:rPr>
          <w:color w:val="000000"/>
          <w:lang w:val="hr-HR"/>
        </w:rPr>
        <w:tab/>
        <w:t>ako u zajedničkom kućanstvu nema drugog člana sposobnog za privređivanje, a prijeko je potrebno obaviti neodgodive poslove koji se bez njegove nazočnosti ne mogu obavit</w:t>
      </w:r>
      <w:r w:rsidR="008E3919" w:rsidRPr="005C52BC">
        <w:rPr>
          <w:color w:val="000000"/>
          <w:lang w:val="hr-HR"/>
        </w:rPr>
        <w:t>i bez znatne štete za kućanstvo</w:t>
      </w:r>
    </w:p>
    <w:p w:rsidR="00604540" w:rsidRPr="005C52BC" w:rsidRDefault="00224DE7" w:rsidP="00C80D32">
      <w:pPr>
        <w:pStyle w:val="clanak"/>
        <w:spacing w:before="0" w:beforeAutospacing="0" w:after="0" w:afterAutospacing="0"/>
        <w:jc w:val="both"/>
        <w:rPr>
          <w:color w:val="000000"/>
          <w:lang w:val="hr-HR"/>
        </w:rPr>
      </w:pPr>
      <w:r>
        <w:rPr>
          <w:color w:val="000000"/>
          <w:lang w:val="hr-HR"/>
        </w:rPr>
        <w:tab/>
      </w:r>
      <w:r w:rsidR="007B636D">
        <w:rPr>
          <w:color w:val="000000"/>
          <w:lang w:val="hr-HR"/>
        </w:rPr>
        <w:tab/>
      </w:r>
      <w:r w:rsidR="001A1E7D" w:rsidRPr="005C52BC">
        <w:rPr>
          <w:color w:val="000000"/>
          <w:lang w:val="hr-HR"/>
        </w:rPr>
        <w:t>-</w:t>
      </w:r>
      <w:r w:rsidR="001A1E7D" w:rsidRPr="005C52BC">
        <w:rPr>
          <w:color w:val="000000"/>
          <w:lang w:val="hr-HR"/>
        </w:rPr>
        <w:tab/>
        <w:t>ako u zajedničkom kućanstvu ima samo članove kojima je za svakodnevne životne potrebe prijeko pot</w:t>
      </w:r>
      <w:r w:rsidR="008E3919" w:rsidRPr="005C52BC">
        <w:rPr>
          <w:color w:val="000000"/>
          <w:lang w:val="hr-HR"/>
        </w:rPr>
        <w:t>rebna pomoć i njega druge osobe</w:t>
      </w:r>
    </w:p>
    <w:p w:rsidR="00DE42F2" w:rsidRPr="005C52BC" w:rsidRDefault="00224DE7" w:rsidP="00C80D32">
      <w:pPr>
        <w:pStyle w:val="clanak"/>
        <w:spacing w:before="0" w:beforeAutospacing="0" w:after="0" w:afterAutospacing="0"/>
        <w:jc w:val="both"/>
        <w:rPr>
          <w:color w:val="000000"/>
          <w:lang w:val="hr-HR"/>
        </w:rPr>
      </w:pPr>
      <w:r>
        <w:rPr>
          <w:color w:val="000000"/>
          <w:lang w:val="hr-HR"/>
        </w:rPr>
        <w:tab/>
      </w:r>
      <w:r w:rsidR="007B636D">
        <w:rPr>
          <w:color w:val="000000"/>
          <w:lang w:val="hr-HR"/>
        </w:rPr>
        <w:tab/>
      </w:r>
      <w:r w:rsidR="004832CF">
        <w:rPr>
          <w:color w:val="000000"/>
          <w:lang w:val="hr-HR"/>
        </w:rPr>
        <w:t>-</w:t>
      </w:r>
      <w:r w:rsidR="004832CF">
        <w:rPr>
          <w:color w:val="000000"/>
          <w:lang w:val="hr-HR"/>
        </w:rPr>
        <w:tab/>
        <w:t>ako se iz zajedničkog</w:t>
      </w:r>
      <w:r w:rsidR="001A1E7D" w:rsidRPr="005C52BC">
        <w:rPr>
          <w:color w:val="000000"/>
          <w:lang w:val="hr-HR"/>
        </w:rPr>
        <w:t xml:space="preserve"> kućanstva u isto vrijeme upućuju na temeljno vojno osposobljavanje ili obavljanje civilne službe</w:t>
      </w:r>
      <w:r w:rsidR="004832CF">
        <w:rPr>
          <w:color w:val="000000"/>
          <w:lang w:val="hr-HR"/>
        </w:rPr>
        <w:t>,</w:t>
      </w:r>
      <w:r w:rsidR="001A1E7D" w:rsidRPr="005C52BC">
        <w:rPr>
          <w:color w:val="000000"/>
          <w:lang w:val="hr-HR"/>
        </w:rPr>
        <w:t xml:space="preserve"> dva ili više članova odnosno ako se neki od njih već nalaze na temeljnom vojnom osposobljavanju ili obavljanju civilne službe</w:t>
      </w:r>
      <w:r w:rsidR="00E63B6B">
        <w:rPr>
          <w:color w:val="000000"/>
          <w:lang w:val="hr-HR"/>
        </w:rPr>
        <w:t>,</w:t>
      </w:r>
      <w:r w:rsidR="001A1E7D" w:rsidRPr="005C52BC">
        <w:rPr>
          <w:color w:val="000000"/>
          <w:lang w:val="hr-HR"/>
        </w:rPr>
        <w:t xml:space="preserve"> dok se jed</w:t>
      </w:r>
      <w:r w:rsidR="00687ED0">
        <w:rPr>
          <w:color w:val="000000"/>
          <w:lang w:val="hr-HR"/>
        </w:rPr>
        <w:t>an od njih ne vrati s temeljnog</w:t>
      </w:r>
      <w:r w:rsidR="001A1E7D" w:rsidRPr="005C52BC">
        <w:rPr>
          <w:color w:val="000000"/>
          <w:lang w:val="hr-HR"/>
        </w:rPr>
        <w:t xml:space="preserve"> vojnog osposobljavanja ili obav</w:t>
      </w:r>
      <w:r w:rsidR="008E3919" w:rsidRPr="005C52BC">
        <w:rPr>
          <w:color w:val="000000"/>
          <w:lang w:val="hr-HR"/>
        </w:rPr>
        <w:t>ljanja civilne službe</w:t>
      </w:r>
    </w:p>
    <w:p w:rsidR="00967AB1" w:rsidRDefault="00224DE7" w:rsidP="00C80D32">
      <w:pPr>
        <w:pStyle w:val="clanak"/>
        <w:spacing w:before="0" w:beforeAutospacing="0" w:after="0" w:afterAutospacing="0"/>
        <w:jc w:val="both"/>
        <w:rPr>
          <w:color w:val="000000"/>
          <w:lang w:val="hr-HR"/>
        </w:rPr>
      </w:pPr>
      <w:r>
        <w:rPr>
          <w:color w:val="000000"/>
          <w:lang w:val="hr-HR"/>
        </w:rPr>
        <w:tab/>
      </w:r>
      <w:r w:rsidR="007B636D">
        <w:rPr>
          <w:color w:val="000000"/>
          <w:lang w:val="hr-HR"/>
        </w:rPr>
        <w:tab/>
      </w:r>
      <w:r w:rsidR="00627040">
        <w:rPr>
          <w:color w:val="000000"/>
          <w:lang w:val="hr-HR"/>
        </w:rPr>
        <w:t>-</w:t>
      </w:r>
      <w:r w:rsidR="00627040">
        <w:rPr>
          <w:color w:val="000000"/>
          <w:lang w:val="hr-HR"/>
        </w:rPr>
        <w:tab/>
        <w:t>ako ima određen</w:t>
      </w:r>
      <w:r w:rsidR="001A1E7D" w:rsidRPr="005C52BC">
        <w:rPr>
          <w:color w:val="000000"/>
          <w:lang w:val="hr-HR"/>
        </w:rPr>
        <w:t xml:space="preserve"> datum za sklapa</w:t>
      </w:r>
      <w:r w:rsidR="00FB39CD">
        <w:rPr>
          <w:color w:val="000000"/>
          <w:lang w:val="hr-HR"/>
        </w:rPr>
        <w:t>nje braka, najdulje tri mjeseca</w:t>
      </w:r>
    </w:p>
    <w:p w:rsidR="002B58EF" w:rsidRDefault="00FB39CD" w:rsidP="00F43B6C">
      <w:pPr>
        <w:pStyle w:val="clanak"/>
        <w:spacing w:before="0" w:beforeAutospacing="0" w:after="0" w:afterAutospacing="0"/>
        <w:jc w:val="both"/>
        <w:rPr>
          <w:color w:val="000000"/>
          <w:lang w:val="hr-HR"/>
        </w:rPr>
      </w:pPr>
      <w:r>
        <w:rPr>
          <w:color w:val="000000"/>
          <w:lang w:val="hr-HR"/>
        </w:rPr>
        <w:tab/>
      </w:r>
      <w:r>
        <w:rPr>
          <w:color w:val="000000"/>
          <w:lang w:val="hr-HR"/>
        </w:rPr>
        <w:tab/>
      </w:r>
      <w:r w:rsidRPr="005C52BC">
        <w:rPr>
          <w:color w:val="000000"/>
          <w:lang w:val="hr-HR"/>
        </w:rPr>
        <w:t>-</w:t>
      </w:r>
      <w:r w:rsidRPr="005C52BC">
        <w:rPr>
          <w:color w:val="000000"/>
          <w:lang w:val="hr-HR"/>
        </w:rPr>
        <w:tab/>
        <w:t xml:space="preserve">ako očekuje rođenje djeteta do odlaska na </w:t>
      </w:r>
      <w:r>
        <w:rPr>
          <w:color w:val="000000"/>
          <w:lang w:val="hr-HR"/>
        </w:rPr>
        <w:t>civilnu službu, odnosno za vrijeme civilne službe</w:t>
      </w:r>
      <w:r w:rsidRPr="005C52BC">
        <w:rPr>
          <w:color w:val="000000"/>
          <w:lang w:val="hr-HR"/>
        </w:rPr>
        <w:t>, najdulje godinu dana</w:t>
      </w:r>
      <w:r w:rsidR="00220B17">
        <w:rPr>
          <w:color w:val="000000"/>
          <w:lang w:val="hr-HR"/>
        </w:rPr>
        <w:t>.</w:t>
      </w:r>
    </w:p>
    <w:p w:rsidR="003077DB" w:rsidRDefault="003077DB" w:rsidP="00C80D32">
      <w:pPr>
        <w:pStyle w:val="clanak"/>
        <w:spacing w:before="0" w:beforeAutospacing="0" w:after="0" w:afterAutospacing="0"/>
        <w:jc w:val="center"/>
        <w:rPr>
          <w:color w:val="000000"/>
          <w:lang w:val="hr-HR"/>
        </w:rPr>
      </w:pPr>
    </w:p>
    <w:p w:rsidR="001A1E7D" w:rsidRDefault="001A1E7D" w:rsidP="00C80D32">
      <w:pPr>
        <w:pStyle w:val="clanak"/>
        <w:spacing w:before="0" w:beforeAutospacing="0" w:after="0" w:afterAutospacing="0"/>
        <w:jc w:val="center"/>
        <w:rPr>
          <w:color w:val="000000"/>
          <w:lang w:val="hr-HR"/>
        </w:rPr>
      </w:pPr>
      <w:r w:rsidRPr="005C52BC">
        <w:rPr>
          <w:color w:val="000000"/>
          <w:lang w:val="hr-HR"/>
        </w:rPr>
        <w:t>Članak 24.</w:t>
      </w:r>
      <w:r w:rsidR="00CB17D1" w:rsidRPr="005C52BC">
        <w:rPr>
          <w:color w:val="000000"/>
          <w:lang w:val="hr-HR"/>
        </w:rPr>
        <w:t>h</w:t>
      </w:r>
    </w:p>
    <w:p w:rsidR="00224DE7" w:rsidRPr="005C52BC" w:rsidRDefault="00224DE7" w:rsidP="00C80D32">
      <w:pPr>
        <w:pStyle w:val="clanak"/>
        <w:spacing w:before="0" w:beforeAutospacing="0" w:after="0" w:afterAutospacing="0"/>
        <w:jc w:val="center"/>
        <w:rPr>
          <w:color w:val="000000"/>
          <w:lang w:val="hr-HR"/>
        </w:rPr>
      </w:pPr>
    </w:p>
    <w:p w:rsidR="001A1E7D" w:rsidRPr="005C52BC" w:rsidRDefault="00224DE7" w:rsidP="00C80D32">
      <w:pPr>
        <w:pStyle w:val="clanak"/>
        <w:spacing w:before="0" w:beforeAutospacing="0" w:after="0" w:afterAutospacing="0"/>
        <w:jc w:val="both"/>
        <w:rPr>
          <w:color w:val="000000"/>
          <w:lang w:val="hr-HR"/>
        </w:rPr>
      </w:pPr>
      <w:r>
        <w:rPr>
          <w:color w:val="000000"/>
          <w:lang w:val="hr-HR"/>
        </w:rPr>
        <w:tab/>
      </w:r>
      <w:r w:rsidR="007B636D">
        <w:rPr>
          <w:color w:val="000000"/>
          <w:lang w:val="hr-HR"/>
        </w:rPr>
        <w:tab/>
      </w:r>
      <w:r w:rsidR="001A1E7D" w:rsidRPr="005C52BC">
        <w:rPr>
          <w:color w:val="000000"/>
          <w:lang w:val="hr-HR"/>
        </w:rPr>
        <w:t xml:space="preserve"> (1)</w:t>
      </w:r>
      <w:r w:rsidR="001A1E7D" w:rsidRPr="005C52BC">
        <w:rPr>
          <w:color w:val="000000"/>
          <w:lang w:val="hr-HR"/>
        </w:rPr>
        <w:tab/>
        <w:t>Novaku se na osobni</w:t>
      </w:r>
      <w:r w:rsidR="004832CF">
        <w:rPr>
          <w:color w:val="000000"/>
          <w:lang w:val="hr-HR"/>
        </w:rPr>
        <w:t xml:space="preserve"> zahtjev i na zahtjev Hrvatskog</w:t>
      </w:r>
      <w:r w:rsidR="001A1E7D" w:rsidRPr="005C52BC">
        <w:rPr>
          <w:color w:val="000000"/>
          <w:lang w:val="hr-HR"/>
        </w:rPr>
        <w:t xml:space="preserve"> olimpijskog odbora, odnosno nacionalnog sportskog saveza</w:t>
      </w:r>
      <w:r w:rsidR="004832CF">
        <w:rPr>
          <w:color w:val="000000"/>
          <w:lang w:val="hr-HR"/>
        </w:rPr>
        <w:t>, može</w:t>
      </w:r>
      <w:r w:rsidR="001A1E7D" w:rsidRPr="005C52BC">
        <w:rPr>
          <w:color w:val="000000"/>
          <w:lang w:val="hr-HR"/>
        </w:rPr>
        <w:t xml:space="preserve"> odgoditi civilna služba najviše do jedne go</w:t>
      </w:r>
      <w:r w:rsidR="004C56F0" w:rsidRPr="005C52BC">
        <w:rPr>
          <w:color w:val="000000"/>
          <w:lang w:val="hr-HR"/>
        </w:rPr>
        <w:t>dine, a najkasnije do 30. rujna</w:t>
      </w:r>
      <w:r w:rsidR="001A1E7D" w:rsidRPr="005C52BC">
        <w:rPr>
          <w:color w:val="000000"/>
          <w:lang w:val="hr-HR"/>
        </w:rPr>
        <w:t xml:space="preserve"> kalendarske godine u kojoj novak navršava </w:t>
      </w:r>
      <w:r w:rsidR="00DB1CB7" w:rsidRPr="005C52BC">
        <w:rPr>
          <w:color w:val="000000"/>
          <w:lang w:val="hr-HR"/>
        </w:rPr>
        <w:t>29</w:t>
      </w:r>
      <w:r w:rsidR="001A1E7D" w:rsidRPr="005C52BC">
        <w:rPr>
          <w:color w:val="000000"/>
          <w:lang w:val="hr-HR"/>
        </w:rPr>
        <w:t xml:space="preserve"> godina</w:t>
      </w:r>
      <w:r w:rsidR="00E2603B">
        <w:rPr>
          <w:color w:val="000000"/>
          <w:lang w:val="hr-HR"/>
        </w:rPr>
        <w:t xml:space="preserve"> života</w:t>
      </w:r>
      <w:r w:rsidR="004832CF">
        <w:rPr>
          <w:color w:val="000000"/>
          <w:lang w:val="hr-HR"/>
        </w:rPr>
        <w:t>,</w:t>
      </w:r>
      <w:r w:rsidR="001A1E7D" w:rsidRPr="005C52BC">
        <w:rPr>
          <w:color w:val="000000"/>
          <w:lang w:val="hr-HR"/>
        </w:rPr>
        <w:t xml:space="preserve"> radi sudjelovanja na svjetskim i europskim prvenstvima, međunarodnim natjecanjima i državnim prvenstvima. </w:t>
      </w:r>
    </w:p>
    <w:p w:rsidR="00C77C38" w:rsidRPr="005C52BC" w:rsidRDefault="00C77C38" w:rsidP="00C80D32">
      <w:pPr>
        <w:pStyle w:val="clanak"/>
        <w:spacing w:before="0" w:beforeAutospacing="0" w:after="0" w:afterAutospacing="0"/>
        <w:jc w:val="both"/>
        <w:rPr>
          <w:color w:val="000000"/>
          <w:lang w:val="hr-HR"/>
        </w:rPr>
      </w:pPr>
    </w:p>
    <w:p w:rsidR="006769FD" w:rsidRPr="003B3B22" w:rsidRDefault="00224DE7" w:rsidP="00AB04FB">
      <w:pPr>
        <w:pStyle w:val="clanak"/>
        <w:spacing w:before="0" w:beforeAutospacing="0" w:after="0" w:afterAutospacing="0"/>
        <w:jc w:val="both"/>
        <w:rPr>
          <w:strike/>
          <w:lang w:val="hr-HR"/>
        </w:rPr>
      </w:pPr>
      <w:r>
        <w:rPr>
          <w:color w:val="000000"/>
          <w:lang w:val="hr-HR"/>
        </w:rPr>
        <w:tab/>
      </w:r>
      <w:r w:rsidR="007B636D">
        <w:rPr>
          <w:color w:val="000000"/>
          <w:lang w:val="hr-HR"/>
        </w:rPr>
        <w:tab/>
      </w:r>
      <w:r w:rsidR="001A1E7D" w:rsidRPr="005C52BC">
        <w:rPr>
          <w:color w:val="000000"/>
          <w:lang w:val="hr-HR"/>
        </w:rPr>
        <w:t>(2)</w:t>
      </w:r>
      <w:r w:rsidR="001A1E7D" w:rsidRPr="005C52BC">
        <w:rPr>
          <w:color w:val="000000"/>
          <w:lang w:val="hr-HR"/>
        </w:rPr>
        <w:tab/>
        <w:t xml:space="preserve">O </w:t>
      </w:r>
      <w:r w:rsidR="00BC20CA">
        <w:rPr>
          <w:color w:val="000000"/>
          <w:lang w:val="hr-HR"/>
        </w:rPr>
        <w:t>zahtjevu za odgodu</w:t>
      </w:r>
      <w:r w:rsidR="00272A75">
        <w:rPr>
          <w:color w:val="000000"/>
          <w:lang w:val="hr-HR"/>
        </w:rPr>
        <w:t xml:space="preserve"> obavljanja civilne službe</w:t>
      </w:r>
      <w:r w:rsidR="00212DE7" w:rsidRPr="007B5E99">
        <w:rPr>
          <w:color w:val="000000"/>
          <w:lang w:val="hr-HR"/>
        </w:rPr>
        <w:t xml:space="preserve"> </w:t>
      </w:r>
      <w:r w:rsidR="001A1E7D" w:rsidRPr="007B5E99">
        <w:rPr>
          <w:color w:val="000000"/>
          <w:lang w:val="hr-HR"/>
        </w:rPr>
        <w:t>odlučuje</w:t>
      </w:r>
      <w:r w:rsidR="002D141B">
        <w:rPr>
          <w:color w:val="000000"/>
          <w:lang w:val="hr-HR"/>
        </w:rPr>
        <w:t xml:space="preserve"> </w:t>
      </w:r>
      <w:r w:rsidR="002D141B" w:rsidRPr="003B3B22">
        <w:rPr>
          <w:lang w:val="hr-HR"/>
        </w:rPr>
        <w:t>tijelo nadležno za civilnu zaštitu.</w:t>
      </w:r>
      <w:r w:rsidR="001A1E7D" w:rsidRPr="003B3B22">
        <w:rPr>
          <w:lang w:val="hr-HR"/>
        </w:rPr>
        <w:t xml:space="preserve"> </w:t>
      </w:r>
    </w:p>
    <w:p w:rsidR="00272A75" w:rsidRDefault="00272A75" w:rsidP="00AB04FB">
      <w:pPr>
        <w:pStyle w:val="clanak"/>
        <w:spacing w:before="0" w:beforeAutospacing="0" w:after="0" w:afterAutospacing="0"/>
        <w:jc w:val="both"/>
        <w:rPr>
          <w:strike/>
          <w:color w:val="FF0000"/>
          <w:lang w:val="hr-HR"/>
        </w:rPr>
      </w:pPr>
    </w:p>
    <w:p w:rsidR="00272A75" w:rsidRPr="003B3B22" w:rsidRDefault="00272A75" w:rsidP="00AB04FB">
      <w:pPr>
        <w:pStyle w:val="clanak"/>
        <w:spacing w:before="0" w:beforeAutospacing="0" w:after="0" w:afterAutospacing="0"/>
        <w:jc w:val="both"/>
        <w:rPr>
          <w:lang w:val="hr-HR"/>
        </w:rPr>
      </w:pPr>
      <w:r w:rsidRPr="003B3B22">
        <w:rPr>
          <w:lang w:val="hr-HR"/>
        </w:rPr>
        <w:t xml:space="preserve">                       </w:t>
      </w:r>
      <w:r w:rsidR="00E963DD" w:rsidRPr="003B3B22">
        <w:rPr>
          <w:lang w:val="hr-HR"/>
        </w:rPr>
        <w:t xml:space="preserve"> </w:t>
      </w:r>
      <w:r w:rsidRPr="003B3B22">
        <w:rPr>
          <w:lang w:val="hr-HR"/>
        </w:rPr>
        <w:t>(3)</w:t>
      </w:r>
      <w:r w:rsidR="00AA01D8" w:rsidRPr="003B3B22">
        <w:rPr>
          <w:lang w:val="hr-HR"/>
        </w:rPr>
        <w:t xml:space="preserve">   </w:t>
      </w:r>
      <w:r w:rsidRPr="003B3B22">
        <w:rPr>
          <w:lang w:val="hr-HR"/>
        </w:rPr>
        <w:t>U slučaju odbijanja zahtjeva</w:t>
      </w:r>
      <w:r w:rsidR="00AA01D8" w:rsidRPr="003B3B22">
        <w:rPr>
          <w:lang w:val="hr-HR"/>
        </w:rPr>
        <w:t xml:space="preserve"> za odgodu obavljanja civilne službe</w:t>
      </w:r>
      <w:r w:rsidRPr="003B3B22">
        <w:rPr>
          <w:lang w:val="hr-HR"/>
        </w:rPr>
        <w:t xml:space="preserve"> tijelo nadležno za civilnu zaštitu donosi rješenje</w:t>
      </w:r>
      <w:r w:rsidR="00E963DD" w:rsidRPr="003B3B22">
        <w:rPr>
          <w:lang w:val="hr-HR"/>
        </w:rPr>
        <w:t>.</w:t>
      </w:r>
    </w:p>
    <w:p w:rsidR="00E963DD" w:rsidRPr="003B3B22" w:rsidRDefault="00E963DD" w:rsidP="00AB04FB">
      <w:pPr>
        <w:pStyle w:val="clanak"/>
        <w:spacing w:before="0" w:beforeAutospacing="0" w:after="0" w:afterAutospacing="0"/>
        <w:jc w:val="both"/>
        <w:rPr>
          <w:lang w:val="hr-HR"/>
        </w:rPr>
      </w:pPr>
    </w:p>
    <w:p w:rsidR="00E963DD" w:rsidRPr="003B3B22" w:rsidRDefault="00E963DD" w:rsidP="00E963DD">
      <w:pPr>
        <w:jc w:val="both"/>
        <w:rPr>
          <w:lang w:val="hr-HR" w:eastAsia="hr-HR"/>
        </w:rPr>
      </w:pPr>
      <w:r w:rsidRPr="003B3B22">
        <w:rPr>
          <w:lang w:val="hr-HR"/>
        </w:rPr>
        <w:t xml:space="preserve">                        </w:t>
      </w:r>
      <w:r w:rsidRPr="003B3B22">
        <w:rPr>
          <w:lang w:val="hr-HR" w:eastAsia="hr-HR"/>
        </w:rPr>
        <w:t>(4)</w:t>
      </w:r>
      <w:r w:rsidRPr="003B3B22">
        <w:rPr>
          <w:lang w:val="hr-HR" w:eastAsia="hr-HR"/>
        </w:rPr>
        <w:tab/>
        <w:t>Pr</w:t>
      </w:r>
      <w:r w:rsidR="004C4472">
        <w:rPr>
          <w:lang w:val="hr-HR" w:eastAsia="hr-HR"/>
        </w:rPr>
        <w:t>otiv rješenja iz stavka 3. ovog</w:t>
      </w:r>
      <w:r w:rsidRPr="003B3B22">
        <w:rPr>
          <w:lang w:val="hr-HR" w:eastAsia="hr-HR"/>
        </w:rPr>
        <w:t xml:space="preserve"> članka nije dopuštena žalba, ali se može tužbom pokrenuti upravni spor pred Visokim upravnim sudom Republike Hrvatske.</w:t>
      </w:r>
    </w:p>
    <w:p w:rsidR="00E963DD" w:rsidRPr="003B3B22" w:rsidRDefault="00E963DD" w:rsidP="00E963DD">
      <w:pPr>
        <w:jc w:val="both"/>
        <w:rPr>
          <w:lang w:val="hr-HR" w:eastAsia="hr-HR"/>
        </w:rPr>
      </w:pPr>
    </w:p>
    <w:p w:rsidR="00E963DD" w:rsidRPr="003B3B22" w:rsidRDefault="00E963DD" w:rsidP="00E963DD">
      <w:pPr>
        <w:jc w:val="both"/>
        <w:rPr>
          <w:lang w:val="hr-HR" w:eastAsia="hr-HR"/>
        </w:rPr>
      </w:pPr>
      <w:r w:rsidRPr="003B3B22">
        <w:rPr>
          <w:lang w:val="hr-HR" w:eastAsia="hr-HR"/>
        </w:rPr>
        <w:t xml:space="preserve">                        (5)      Visoki upravni sud Republike Hrvatske o tužbi će donijeti odluku u roku od 60 dana.</w:t>
      </w:r>
    </w:p>
    <w:p w:rsidR="00BC20CA" w:rsidRPr="003B3B22" w:rsidRDefault="00BC20CA" w:rsidP="00AB04FB">
      <w:pPr>
        <w:pStyle w:val="clanak"/>
        <w:spacing w:before="0" w:beforeAutospacing="0" w:after="0" w:afterAutospacing="0"/>
        <w:jc w:val="both"/>
        <w:rPr>
          <w:lang w:val="hr-HR"/>
        </w:rPr>
      </w:pPr>
    </w:p>
    <w:p w:rsidR="001A1E7D" w:rsidRDefault="001A1E7D" w:rsidP="00C80D32">
      <w:pPr>
        <w:pStyle w:val="clanak"/>
        <w:spacing w:before="0" w:beforeAutospacing="0" w:after="0" w:afterAutospacing="0"/>
        <w:jc w:val="center"/>
        <w:rPr>
          <w:color w:val="000000"/>
          <w:lang w:val="hr-HR"/>
        </w:rPr>
      </w:pPr>
      <w:r w:rsidRPr="005C52BC">
        <w:rPr>
          <w:color w:val="000000"/>
          <w:lang w:val="hr-HR"/>
        </w:rPr>
        <w:t>Članak 24.</w:t>
      </w:r>
      <w:r w:rsidR="00CB17D1" w:rsidRPr="005C52BC">
        <w:rPr>
          <w:color w:val="000000"/>
          <w:lang w:val="hr-HR"/>
        </w:rPr>
        <w:t>i</w:t>
      </w:r>
    </w:p>
    <w:p w:rsidR="00224DE7" w:rsidRPr="005C52BC" w:rsidRDefault="00224DE7" w:rsidP="00C80D32">
      <w:pPr>
        <w:pStyle w:val="clanak"/>
        <w:spacing w:before="0" w:beforeAutospacing="0" w:after="0" w:afterAutospacing="0"/>
        <w:jc w:val="center"/>
        <w:rPr>
          <w:color w:val="000000"/>
          <w:lang w:val="hr-HR"/>
        </w:rPr>
      </w:pPr>
    </w:p>
    <w:p w:rsidR="00C77C38" w:rsidRPr="005C52BC" w:rsidRDefault="00224DE7" w:rsidP="00C80D32">
      <w:pPr>
        <w:pStyle w:val="clanak"/>
        <w:spacing w:before="0" w:beforeAutospacing="0" w:after="0" w:afterAutospacing="0"/>
        <w:jc w:val="both"/>
        <w:rPr>
          <w:color w:val="000000"/>
          <w:lang w:val="hr-HR"/>
        </w:rPr>
      </w:pPr>
      <w:r>
        <w:rPr>
          <w:color w:val="000000"/>
          <w:lang w:val="hr-HR"/>
        </w:rPr>
        <w:tab/>
      </w:r>
      <w:r w:rsidR="007B636D">
        <w:rPr>
          <w:color w:val="000000"/>
          <w:lang w:val="hr-HR"/>
        </w:rPr>
        <w:tab/>
      </w:r>
      <w:r w:rsidR="001A1E7D" w:rsidRPr="005C52BC">
        <w:rPr>
          <w:color w:val="000000"/>
          <w:lang w:val="hr-HR"/>
        </w:rPr>
        <w:t xml:space="preserve"> (1)</w:t>
      </w:r>
      <w:r w:rsidR="001A1E7D" w:rsidRPr="005C52BC">
        <w:rPr>
          <w:color w:val="000000"/>
          <w:lang w:val="hr-HR"/>
        </w:rPr>
        <w:tab/>
        <w:t>Novak koji je upisan na visoko učilište ne upućuje se na obavljanje civilne službe za vrijeme školovanja, najkasnije do 30. lipnja kalend</w:t>
      </w:r>
      <w:r w:rsidR="00DB1CB7" w:rsidRPr="005C52BC">
        <w:rPr>
          <w:color w:val="000000"/>
          <w:lang w:val="hr-HR"/>
        </w:rPr>
        <w:t>arske godine u kojoj navršava 29</w:t>
      </w:r>
      <w:r w:rsidR="001A1E7D" w:rsidRPr="005C52BC">
        <w:rPr>
          <w:color w:val="000000"/>
          <w:lang w:val="hr-HR"/>
        </w:rPr>
        <w:t xml:space="preserve"> godina</w:t>
      </w:r>
      <w:r w:rsidR="00DB1CB7" w:rsidRPr="005C52BC">
        <w:rPr>
          <w:color w:val="000000"/>
          <w:lang w:val="hr-HR"/>
        </w:rPr>
        <w:t xml:space="preserve"> života</w:t>
      </w:r>
      <w:r w:rsidR="001A1E7D" w:rsidRPr="005C52BC">
        <w:rPr>
          <w:color w:val="000000"/>
          <w:lang w:val="hr-HR"/>
        </w:rPr>
        <w:t xml:space="preserve">. </w:t>
      </w:r>
    </w:p>
    <w:p w:rsidR="00C77C38" w:rsidRDefault="00224DE7" w:rsidP="00C80D32">
      <w:pPr>
        <w:pStyle w:val="clanak"/>
        <w:spacing w:before="0" w:beforeAutospacing="0" w:after="0" w:afterAutospacing="0"/>
        <w:jc w:val="both"/>
        <w:rPr>
          <w:color w:val="000000"/>
          <w:lang w:val="hr-HR"/>
        </w:rPr>
      </w:pPr>
      <w:r>
        <w:rPr>
          <w:color w:val="000000"/>
          <w:lang w:val="hr-HR"/>
        </w:rPr>
        <w:lastRenderedPageBreak/>
        <w:tab/>
      </w:r>
      <w:r w:rsidR="007B636D">
        <w:rPr>
          <w:color w:val="000000"/>
          <w:lang w:val="hr-HR"/>
        </w:rPr>
        <w:tab/>
      </w:r>
      <w:r w:rsidR="001A1E7D" w:rsidRPr="005C52BC">
        <w:rPr>
          <w:color w:val="000000"/>
          <w:lang w:val="hr-HR"/>
        </w:rPr>
        <w:t>(2)</w:t>
      </w:r>
      <w:r w:rsidR="001A1E7D" w:rsidRPr="005C52BC">
        <w:rPr>
          <w:color w:val="000000"/>
          <w:lang w:val="hr-HR"/>
        </w:rPr>
        <w:tab/>
        <w:t xml:space="preserve">Novak koji je upisan na visoko učilište dužan je najkasnije do 31. listopada </w:t>
      </w:r>
      <w:r w:rsidR="00687ED0">
        <w:rPr>
          <w:color w:val="000000"/>
          <w:lang w:val="hr-HR"/>
        </w:rPr>
        <w:t xml:space="preserve">kalendarske godine </w:t>
      </w:r>
      <w:r w:rsidR="001A1E7D" w:rsidRPr="005C52BC">
        <w:rPr>
          <w:color w:val="000000"/>
          <w:lang w:val="hr-HR"/>
        </w:rPr>
        <w:t xml:space="preserve">dostaviti </w:t>
      </w:r>
      <w:r w:rsidR="004C4472">
        <w:rPr>
          <w:lang w:val="hr-HR"/>
        </w:rPr>
        <w:t>tijelu</w:t>
      </w:r>
      <w:r w:rsidR="004C4472" w:rsidRPr="003B3B22">
        <w:rPr>
          <w:lang w:val="hr-HR"/>
        </w:rPr>
        <w:t xml:space="preserve"> nadležno</w:t>
      </w:r>
      <w:r w:rsidR="004C4472">
        <w:rPr>
          <w:lang w:val="hr-HR"/>
        </w:rPr>
        <w:t xml:space="preserve">m za civilnu zaštitu </w:t>
      </w:r>
      <w:r w:rsidR="001A1E7D" w:rsidRPr="005C52BC">
        <w:rPr>
          <w:color w:val="000000"/>
          <w:lang w:val="hr-HR"/>
        </w:rPr>
        <w:t>potvrdu o upisu, odnos</w:t>
      </w:r>
      <w:r w:rsidR="00223266">
        <w:rPr>
          <w:color w:val="000000"/>
          <w:lang w:val="hr-HR"/>
        </w:rPr>
        <w:t>no o pohađanju visokog učilišta</w:t>
      </w:r>
      <w:r w:rsidR="001A1E7D" w:rsidRPr="005C52BC">
        <w:rPr>
          <w:color w:val="000000"/>
          <w:lang w:val="hr-HR"/>
        </w:rPr>
        <w:t xml:space="preserve"> za tekuću nastavnu godinu. </w:t>
      </w:r>
    </w:p>
    <w:p w:rsidR="00687ED0" w:rsidRPr="005C52BC" w:rsidRDefault="00687ED0" w:rsidP="00C80D32">
      <w:pPr>
        <w:pStyle w:val="clanak"/>
        <w:spacing w:before="0" w:beforeAutospacing="0" w:after="0" w:afterAutospacing="0"/>
        <w:jc w:val="both"/>
        <w:rPr>
          <w:color w:val="000000"/>
          <w:lang w:val="hr-HR"/>
        </w:rPr>
      </w:pPr>
    </w:p>
    <w:p w:rsidR="00224DE7" w:rsidRDefault="00224DE7" w:rsidP="00C80D32">
      <w:pPr>
        <w:pStyle w:val="clanak"/>
        <w:spacing w:before="0" w:beforeAutospacing="0" w:after="0" w:afterAutospacing="0"/>
        <w:jc w:val="both"/>
        <w:rPr>
          <w:color w:val="000000"/>
          <w:lang w:val="hr-HR"/>
        </w:rPr>
      </w:pPr>
      <w:r>
        <w:rPr>
          <w:color w:val="000000"/>
          <w:lang w:val="hr-HR"/>
        </w:rPr>
        <w:tab/>
      </w:r>
      <w:r w:rsidR="007B636D">
        <w:rPr>
          <w:color w:val="000000"/>
          <w:lang w:val="hr-HR"/>
        </w:rPr>
        <w:tab/>
      </w:r>
      <w:r w:rsidR="00223266">
        <w:rPr>
          <w:color w:val="000000"/>
          <w:lang w:val="hr-HR"/>
        </w:rPr>
        <w:t>(3)</w:t>
      </w:r>
      <w:r w:rsidR="00223266">
        <w:rPr>
          <w:color w:val="000000"/>
          <w:lang w:val="hr-HR"/>
        </w:rPr>
        <w:tab/>
        <w:t>Novaka</w:t>
      </w:r>
      <w:r w:rsidR="001A1E7D" w:rsidRPr="005C52BC">
        <w:rPr>
          <w:color w:val="000000"/>
          <w:lang w:val="hr-HR"/>
        </w:rPr>
        <w:t xml:space="preserve"> se na osobni zahtjev upućuje na obavljanje civilne službe u utvrđenom razdoblju tako da mu obavljanje civilne službe istekne do početka nastave u idućoj škols</w:t>
      </w:r>
      <w:r w:rsidR="00AB1032">
        <w:rPr>
          <w:color w:val="000000"/>
          <w:lang w:val="hr-HR"/>
        </w:rPr>
        <w:t xml:space="preserve">koj godini na visokom učilištu </w:t>
      </w:r>
      <w:r w:rsidR="001A1E7D" w:rsidRPr="005C52BC">
        <w:rPr>
          <w:color w:val="000000"/>
          <w:lang w:val="hr-HR"/>
        </w:rPr>
        <w:t>na koje je upisan.</w:t>
      </w:r>
    </w:p>
    <w:p w:rsidR="00F43B6C" w:rsidRDefault="00F43B6C" w:rsidP="00C80D32">
      <w:pPr>
        <w:pStyle w:val="clanak"/>
        <w:spacing w:before="0" w:beforeAutospacing="0" w:after="0" w:afterAutospacing="0"/>
        <w:jc w:val="center"/>
        <w:rPr>
          <w:color w:val="000000"/>
          <w:lang w:val="hr-HR"/>
        </w:rPr>
      </w:pPr>
    </w:p>
    <w:p w:rsidR="001A1E7D" w:rsidRDefault="001A1E7D" w:rsidP="00C80D32">
      <w:pPr>
        <w:pStyle w:val="clanak"/>
        <w:spacing w:before="0" w:beforeAutospacing="0" w:after="0" w:afterAutospacing="0"/>
        <w:jc w:val="center"/>
        <w:rPr>
          <w:color w:val="000000"/>
          <w:lang w:val="hr-HR"/>
        </w:rPr>
      </w:pPr>
      <w:r w:rsidRPr="005C52BC">
        <w:rPr>
          <w:color w:val="000000"/>
          <w:lang w:val="hr-HR"/>
        </w:rPr>
        <w:t>Članak 24.</w:t>
      </w:r>
      <w:r w:rsidR="00CB17D1" w:rsidRPr="005C52BC">
        <w:rPr>
          <w:color w:val="000000"/>
          <w:lang w:val="hr-HR"/>
        </w:rPr>
        <w:t>j</w:t>
      </w:r>
    </w:p>
    <w:p w:rsidR="00224DE7" w:rsidRPr="005C52BC" w:rsidRDefault="00224DE7" w:rsidP="00C80D32">
      <w:pPr>
        <w:pStyle w:val="clanak"/>
        <w:spacing w:before="0" w:beforeAutospacing="0" w:after="0" w:afterAutospacing="0"/>
        <w:jc w:val="center"/>
        <w:rPr>
          <w:color w:val="000000"/>
          <w:lang w:val="hr-HR"/>
        </w:rPr>
      </w:pPr>
    </w:p>
    <w:p w:rsidR="001A1E7D" w:rsidRPr="005C52BC" w:rsidRDefault="00224DE7" w:rsidP="00C80D32">
      <w:pPr>
        <w:pStyle w:val="clanak"/>
        <w:spacing w:before="0" w:beforeAutospacing="0" w:after="0" w:afterAutospacing="0"/>
        <w:jc w:val="both"/>
        <w:rPr>
          <w:color w:val="000000"/>
          <w:lang w:val="hr-HR"/>
        </w:rPr>
      </w:pPr>
      <w:r>
        <w:rPr>
          <w:color w:val="000000"/>
          <w:lang w:val="hr-HR"/>
        </w:rPr>
        <w:tab/>
      </w:r>
      <w:r w:rsidR="00E2603B">
        <w:rPr>
          <w:color w:val="000000"/>
          <w:lang w:val="hr-HR"/>
        </w:rPr>
        <w:tab/>
      </w:r>
      <w:r w:rsidR="009E3C93" w:rsidRPr="003B3B22">
        <w:rPr>
          <w:lang w:val="hr-HR"/>
        </w:rPr>
        <w:t>Tijelo nadležno za civilnu zaštitu</w:t>
      </w:r>
      <w:r w:rsidR="009E3C93">
        <w:rPr>
          <w:color w:val="000000"/>
          <w:lang w:val="hr-HR"/>
        </w:rPr>
        <w:t xml:space="preserve"> </w:t>
      </w:r>
      <w:r w:rsidR="001A1E7D" w:rsidRPr="007B5E99">
        <w:rPr>
          <w:color w:val="000000"/>
          <w:lang w:val="hr-HR"/>
        </w:rPr>
        <w:t xml:space="preserve">novaku će </w:t>
      </w:r>
      <w:r w:rsidR="001A1E7D" w:rsidRPr="005C52BC">
        <w:rPr>
          <w:color w:val="000000"/>
          <w:lang w:val="hr-HR"/>
        </w:rPr>
        <w:t>odbiti zahtjev za civilnu službu:</w:t>
      </w:r>
    </w:p>
    <w:p w:rsidR="00C257D0" w:rsidRPr="005C52BC" w:rsidRDefault="00C257D0" w:rsidP="00C80D32">
      <w:pPr>
        <w:pStyle w:val="clanak"/>
        <w:spacing w:before="0" w:beforeAutospacing="0" w:after="0" w:afterAutospacing="0"/>
        <w:jc w:val="both"/>
        <w:rPr>
          <w:color w:val="000000"/>
          <w:lang w:val="hr-HR"/>
        </w:rPr>
      </w:pPr>
    </w:p>
    <w:p w:rsidR="00C257D0" w:rsidRPr="005C52BC" w:rsidRDefault="00224DE7" w:rsidP="00C80D32">
      <w:pPr>
        <w:pStyle w:val="clanak"/>
        <w:spacing w:before="0" w:beforeAutospacing="0" w:after="0" w:afterAutospacing="0"/>
        <w:jc w:val="both"/>
        <w:rPr>
          <w:color w:val="000000"/>
          <w:lang w:val="hr-HR"/>
        </w:rPr>
      </w:pPr>
      <w:r>
        <w:rPr>
          <w:color w:val="000000"/>
          <w:lang w:val="hr-HR"/>
        </w:rPr>
        <w:tab/>
      </w:r>
      <w:r w:rsidR="00AB1032">
        <w:rPr>
          <w:color w:val="000000"/>
          <w:lang w:val="hr-HR"/>
        </w:rPr>
        <w:tab/>
      </w:r>
      <w:r w:rsidR="001A1E7D" w:rsidRPr="005C52BC">
        <w:rPr>
          <w:color w:val="000000"/>
          <w:lang w:val="hr-HR"/>
        </w:rPr>
        <w:t xml:space="preserve">- </w:t>
      </w:r>
      <w:r w:rsidR="001A1E7D" w:rsidRPr="005C52BC">
        <w:rPr>
          <w:color w:val="000000"/>
          <w:lang w:val="hr-HR"/>
        </w:rPr>
        <w:tab/>
      </w:r>
      <w:r w:rsidR="001A1E7D" w:rsidRPr="00BC20CA">
        <w:rPr>
          <w:color w:val="000000"/>
          <w:lang w:val="hr-HR"/>
        </w:rPr>
        <w:t>ako je pravomoćnom presudom utvrđeno da je podnositelj zahtjeva počinio kazneno djelo up</w:t>
      </w:r>
      <w:r w:rsidR="008E3919" w:rsidRPr="00BC20CA">
        <w:rPr>
          <w:color w:val="000000"/>
          <w:lang w:val="hr-HR"/>
        </w:rPr>
        <w:t xml:space="preserve">orabom oružja </w:t>
      </w:r>
    </w:p>
    <w:p w:rsidR="00685C28" w:rsidRPr="005C52BC" w:rsidRDefault="00224DE7" w:rsidP="00C80D32">
      <w:pPr>
        <w:pStyle w:val="clanak"/>
        <w:spacing w:before="0" w:beforeAutospacing="0" w:after="0" w:afterAutospacing="0"/>
        <w:jc w:val="both"/>
        <w:rPr>
          <w:color w:val="000000"/>
          <w:lang w:val="hr-HR"/>
        </w:rPr>
      </w:pPr>
      <w:r>
        <w:rPr>
          <w:color w:val="000000"/>
          <w:lang w:val="hr-HR"/>
        </w:rPr>
        <w:tab/>
      </w:r>
      <w:r w:rsidR="00AB1032">
        <w:rPr>
          <w:color w:val="000000"/>
          <w:lang w:val="hr-HR"/>
        </w:rPr>
        <w:tab/>
      </w:r>
      <w:r w:rsidR="001A1E7D" w:rsidRPr="005C52BC">
        <w:rPr>
          <w:color w:val="000000"/>
          <w:lang w:val="hr-HR"/>
        </w:rPr>
        <w:t xml:space="preserve">- </w:t>
      </w:r>
      <w:r w:rsidR="001A1E7D" w:rsidRPr="005C52BC">
        <w:rPr>
          <w:color w:val="000000"/>
          <w:lang w:val="hr-HR"/>
        </w:rPr>
        <w:tab/>
        <w:t>ako podnositelj zahtjeva posjeduje oružje, osim osoba koje imaju izdan oružni list</w:t>
      </w:r>
      <w:r w:rsidR="008E3919" w:rsidRPr="005C52BC">
        <w:rPr>
          <w:color w:val="000000"/>
          <w:lang w:val="hr-HR"/>
        </w:rPr>
        <w:t xml:space="preserve"> za držanje oružja kao uspomene</w:t>
      </w:r>
    </w:p>
    <w:p w:rsidR="00C257D0" w:rsidRPr="005C52BC" w:rsidRDefault="00224DE7" w:rsidP="00C80D32">
      <w:pPr>
        <w:pStyle w:val="clanak"/>
        <w:spacing w:before="0" w:beforeAutospacing="0" w:after="0" w:afterAutospacing="0"/>
        <w:jc w:val="both"/>
        <w:rPr>
          <w:color w:val="000000"/>
          <w:lang w:val="hr-HR"/>
        </w:rPr>
      </w:pPr>
      <w:r>
        <w:rPr>
          <w:color w:val="000000"/>
          <w:lang w:val="hr-HR"/>
        </w:rPr>
        <w:tab/>
      </w:r>
      <w:r w:rsidR="00AB1032">
        <w:rPr>
          <w:color w:val="000000"/>
          <w:lang w:val="hr-HR"/>
        </w:rPr>
        <w:tab/>
      </w:r>
      <w:r w:rsidR="001A1E7D" w:rsidRPr="005C52BC">
        <w:rPr>
          <w:color w:val="000000"/>
          <w:lang w:val="hr-HR"/>
        </w:rPr>
        <w:t xml:space="preserve">- </w:t>
      </w:r>
      <w:r w:rsidR="001A1E7D" w:rsidRPr="005C52BC">
        <w:rPr>
          <w:color w:val="000000"/>
          <w:lang w:val="hr-HR"/>
        </w:rPr>
        <w:tab/>
        <w:t xml:space="preserve">ako podnositelj zahtjeva nije naveo traži li civilnu službu zbog vjerskih ili moralnih nazora, a </w:t>
      </w:r>
      <w:r w:rsidR="004C4472">
        <w:rPr>
          <w:color w:val="000000"/>
          <w:lang w:val="hr-HR"/>
        </w:rPr>
        <w:t>to nije učinio ni u roku u koje</w:t>
      </w:r>
      <w:r w:rsidR="001A1E7D" w:rsidRPr="005C52BC">
        <w:rPr>
          <w:color w:val="000000"/>
          <w:lang w:val="hr-HR"/>
        </w:rPr>
        <w:t xml:space="preserve"> ga je</w:t>
      </w:r>
      <w:r w:rsidR="009E3C93">
        <w:rPr>
          <w:color w:val="000000"/>
          <w:lang w:val="hr-HR"/>
        </w:rPr>
        <w:t xml:space="preserve"> </w:t>
      </w:r>
      <w:r w:rsidR="009E3C93" w:rsidRPr="003B3B22">
        <w:rPr>
          <w:lang w:val="hr-HR"/>
        </w:rPr>
        <w:t>tijelo nadležno za civilnu zaštitu</w:t>
      </w:r>
      <w:r w:rsidR="001A1E7D" w:rsidRPr="005C52BC">
        <w:rPr>
          <w:color w:val="000000"/>
          <w:lang w:val="hr-HR"/>
        </w:rPr>
        <w:t xml:space="preserve"> pozvalo da u</w:t>
      </w:r>
      <w:r w:rsidR="008E3919" w:rsidRPr="005C52BC">
        <w:rPr>
          <w:color w:val="000000"/>
          <w:lang w:val="hr-HR"/>
        </w:rPr>
        <w:t xml:space="preserve"> tom smislu dopuni svoj zahtjev</w:t>
      </w:r>
      <w:r w:rsidR="00864AAE">
        <w:rPr>
          <w:color w:val="000000"/>
          <w:lang w:val="hr-HR"/>
        </w:rPr>
        <w:t>.</w:t>
      </w:r>
    </w:p>
    <w:p w:rsidR="00967AB1" w:rsidRDefault="00224DE7" w:rsidP="007D0D95">
      <w:pPr>
        <w:pStyle w:val="clanak"/>
        <w:spacing w:before="0" w:beforeAutospacing="0" w:after="0" w:afterAutospacing="0"/>
        <w:jc w:val="both"/>
        <w:rPr>
          <w:color w:val="000000"/>
          <w:lang w:val="hr-HR"/>
        </w:rPr>
      </w:pPr>
      <w:r>
        <w:rPr>
          <w:color w:val="000000"/>
          <w:lang w:val="hr-HR"/>
        </w:rPr>
        <w:tab/>
      </w:r>
    </w:p>
    <w:p w:rsidR="001A1E7D" w:rsidRDefault="001A1E7D" w:rsidP="00C80D32">
      <w:pPr>
        <w:pStyle w:val="clanak"/>
        <w:spacing w:before="0" w:beforeAutospacing="0" w:after="0" w:afterAutospacing="0"/>
        <w:jc w:val="center"/>
        <w:rPr>
          <w:color w:val="000000"/>
          <w:lang w:val="hr-HR"/>
        </w:rPr>
      </w:pPr>
      <w:r w:rsidRPr="005C52BC">
        <w:rPr>
          <w:color w:val="000000"/>
          <w:lang w:val="hr-HR"/>
        </w:rPr>
        <w:t>Članak 24.</w:t>
      </w:r>
      <w:r w:rsidR="00CB17D1" w:rsidRPr="005C52BC">
        <w:rPr>
          <w:color w:val="000000"/>
          <w:lang w:val="hr-HR"/>
        </w:rPr>
        <w:t>k</w:t>
      </w:r>
    </w:p>
    <w:p w:rsidR="00224DE7" w:rsidRPr="005C52BC" w:rsidRDefault="00224DE7" w:rsidP="00C80D32">
      <w:pPr>
        <w:pStyle w:val="clanak"/>
        <w:spacing w:before="0" w:beforeAutospacing="0" w:after="0" w:afterAutospacing="0"/>
        <w:jc w:val="center"/>
        <w:rPr>
          <w:color w:val="000000"/>
          <w:lang w:val="hr-HR"/>
        </w:rPr>
      </w:pPr>
    </w:p>
    <w:p w:rsidR="001A1E7D" w:rsidRPr="005C52BC" w:rsidRDefault="00224DE7" w:rsidP="00C80D32">
      <w:pPr>
        <w:pStyle w:val="clanak"/>
        <w:spacing w:before="0" w:beforeAutospacing="0" w:after="0" w:afterAutospacing="0"/>
        <w:jc w:val="both"/>
        <w:rPr>
          <w:color w:val="000000"/>
          <w:lang w:val="hr-HR"/>
        </w:rPr>
      </w:pPr>
      <w:r>
        <w:rPr>
          <w:color w:val="000000"/>
          <w:lang w:val="hr-HR"/>
        </w:rPr>
        <w:tab/>
      </w:r>
      <w:r w:rsidR="00AB1032">
        <w:rPr>
          <w:color w:val="000000"/>
          <w:lang w:val="hr-HR"/>
        </w:rPr>
        <w:tab/>
      </w:r>
      <w:r w:rsidR="001A1E7D" w:rsidRPr="005C52BC">
        <w:rPr>
          <w:color w:val="000000"/>
          <w:lang w:val="hr-HR"/>
        </w:rPr>
        <w:t xml:space="preserve"> (1)</w:t>
      </w:r>
      <w:r w:rsidR="001A1E7D" w:rsidRPr="005C52BC">
        <w:rPr>
          <w:color w:val="000000"/>
          <w:lang w:val="hr-HR"/>
        </w:rPr>
        <w:tab/>
        <w:t xml:space="preserve">Novak koji prije upućivanja u civilnu službu pisano izjavi da više ne odbija sudjelovati u obavljanju vojničkih dužnosti u Oružanim snagama, upućuje se na temeljno vojno osposobljavanje. </w:t>
      </w:r>
    </w:p>
    <w:p w:rsidR="00C77C38" w:rsidRPr="005C52BC" w:rsidRDefault="00C77C38" w:rsidP="00C80D32">
      <w:pPr>
        <w:pStyle w:val="clanak"/>
        <w:spacing w:before="0" w:beforeAutospacing="0" w:after="0" w:afterAutospacing="0"/>
        <w:jc w:val="both"/>
        <w:rPr>
          <w:color w:val="000000"/>
          <w:lang w:val="hr-HR"/>
        </w:rPr>
      </w:pPr>
    </w:p>
    <w:p w:rsidR="00BC20CA" w:rsidRPr="003B3B22" w:rsidRDefault="00224DE7" w:rsidP="00BC20CA">
      <w:pPr>
        <w:pStyle w:val="clanak"/>
        <w:spacing w:before="0" w:beforeAutospacing="0" w:after="0" w:afterAutospacing="0"/>
        <w:jc w:val="both"/>
        <w:rPr>
          <w:lang w:val="hr-HR"/>
        </w:rPr>
      </w:pPr>
      <w:r>
        <w:rPr>
          <w:color w:val="000000"/>
          <w:lang w:val="hr-HR"/>
        </w:rPr>
        <w:tab/>
      </w:r>
      <w:r w:rsidR="00AB1032">
        <w:rPr>
          <w:color w:val="000000"/>
          <w:lang w:val="hr-HR"/>
        </w:rPr>
        <w:tab/>
      </w:r>
      <w:r w:rsidR="001C50D1">
        <w:rPr>
          <w:color w:val="000000"/>
          <w:lang w:val="hr-HR"/>
        </w:rPr>
        <w:t xml:space="preserve"> </w:t>
      </w:r>
      <w:r w:rsidR="001A1E7D" w:rsidRPr="005C52BC">
        <w:rPr>
          <w:color w:val="000000"/>
          <w:lang w:val="hr-HR"/>
        </w:rPr>
        <w:t>(2)</w:t>
      </w:r>
      <w:r w:rsidR="001A1E7D" w:rsidRPr="005C52BC">
        <w:rPr>
          <w:color w:val="000000"/>
          <w:lang w:val="hr-HR"/>
        </w:rPr>
        <w:tab/>
      </w:r>
      <w:r w:rsidR="009E3C93" w:rsidRPr="003B3B22">
        <w:rPr>
          <w:lang w:val="hr-HR"/>
        </w:rPr>
        <w:t xml:space="preserve">Tijelo nadležno za civilnu zaštitu </w:t>
      </w:r>
      <w:r w:rsidR="0087367E" w:rsidRPr="003B3B22">
        <w:rPr>
          <w:lang w:val="hr-HR"/>
        </w:rPr>
        <w:t xml:space="preserve">u tom će slučaju ukinuti </w:t>
      </w:r>
      <w:r w:rsidR="009E3C93" w:rsidRPr="003B3B22">
        <w:rPr>
          <w:lang w:val="hr-HR"/>
        </w:rPr>
        <w:t xml:space="preserve">rješenje </w:t>
      </w:r>
      <w:r w:rsidR="001A1E7D" w:rsidRPr="003B3B22">
        <w:rPr>
          <w:lang w:val="hr-HR"/>
        </w:rPr>
        <w:t>kojim</w:t>
      </w:r>
      <w:r w:rsidR="009E3C93" w:rsidRPr="003B3B22">
        <w:rPr>
          <w:lang w:val="hr-HR"/>
        </w:rPr>
        <w:t xml:space="preserve"> je</w:t>
      </w:r>
      <w:r w:rsidR="001A1E7D" w:rsidRPr="003B3B22">
        <w:rPr>
          <w:lang w:val="hr-HR"/>
        </w:rPr>
        <w:t xml:space="preserve"> novaku </w:t>
      </w:r>
      <w:r w:rsidR="009E3C93" w:rsidRPr="003B3B22">
        <w:rPr>
          <w:lang w:val="hr-HR"/>
        </w:rPr>
        <w:t xml:space="preserve">usvojen </w:t>
      </w:r>
      <w:r w:rsidR="001A1E7D" w:rsidRPr="003B3B22">
        <w:rPr>
          <w:lang w:val="hr-HR"/>
        </w:rPr>
        <w:t>zahtjev za civilnu službu, o čemu o</w:t>
      </w:r>
      <w:r w:rsidR="007540D1" w:rsidRPr="003B3B22">
        <w:rPr>
          <w:lang w:val="hr-HR"/>
        </w:rPr>
        <w:t xml:space="preserve">bavještava </w:t>
      </w:r>
      <w:r w:rsidR="007D3925" w:rsidRPr="003B3B22">
        <w:rPr>
          <w:lang w:val="hr-HR"/>
        </w:rPr>
        <w:t>nadležni područni odjel za poslove obrane</w:t>
      </w:r>
      <w:r w:rsidR="007540D1" w:rsidRPr="003B3B22">
        <w:rPr>
          <w:lang w:val="hr-HR"/>
        </w:rPr>
        <w:t>.</w:t>
      </w:r>
    </w:p>
    <w:p w:rsidR="009E3C93" w:rsidRDefault="009E3C93" w:rsidP="00BC20CA">
      <w:pPr>
        <w:pStyle w:val="clanak"/>
        <w:spacing w:before="0" w:beforeAutospacing="0" w:after="0" w:afterAutospacing="0"/>
        <w:jc w:val="both"/>
        <w:rPr>
          <w:color w:val="000000"/>
          <w:lang w:val="hr-HR"/>
        </w:rPr>
      </w:pPr>
    </w:p>
    <w:p w:rsidR="009E3C93" w:rsidRPr="003B3B22" w:rsidRDefault="009E3C93" w:rsidP="009E3C93">
      <w:pPr>
        <w:jc w:val="both"/>
        <w:rPr>
          <w:lang w:val="hr-HR" w:eastAsia="hr-HR"/>
        </w:rPr>
      </w:pPr>
      <w:r w:rsidRPr="003B3B22">
        <w:rPr>
          <w:lang w:val="hr-HR"/>
        </w:rPr>
        <w:t xml:space="preserve">                         (3)     </w:t>
      </w:r>
      <w:r w:rsidRPr="003B3B22">
        <w:rPr>
          <w:lang w:val="hr-HR" w:eastAsia="hr-HR"/>
        </w:rPr>
        <w:t>Protiv rješenja iz stavka 2. ovoga članka nije dopuštena žalba, ali se može tužbom pokrenuti upravni spor pred Visokim upravnim sudom Republike Hrvatske.</w:t>
      </w:r>
    </w:p>
    <w:p w:rsidR="00BD6C72" w:rsidRDefault="00BD6C72" w:rsidP="009E3C93">
      <w:pPr>
        <w:jc w:val="both"/>
        <w:rPr>
          <w:color w:val="0070C0"/>
          <w:lang w:val="hr-HR" w:eastAsia="hr-HR"/>
        </w:rPr>
      </w:pPr>
    </w:p>
    <w:p w:rsidR="00B503AB" w:rsidRPr="00840CC9" w:rsidRDefault="00BD6C72" w:rsidP="00840CC9">
      <w:pPr>
        <w:jc w:val="both"/>
        <w:rPr>
          <w:lang w:val="hr-HR" w:eastAsia="hr-HR"/>
        </w:rPr>
      </w:pPr>
      <w:r>
        <w:rPr>
          <w:color w:val="0070C0"/>
          <w:lang w:val="hr-HR" w:eastAsia="hr-HR"/>
        </w:rPr>
        <w:t xml:space="preserve">                        </w:t>
      </w:r>
      <w:r w:rsidRPr="003B3B22">
        <w:rPr>
          <w:lang w:val="hr-HR" w:eastAsia="hr-HR"/>
        </w:rPr>
        <w:t xml:space="preserve">(4)     </w:t>
      </w:r>
      <w:r w:rsidR="009E4192" w:rsidRPr="003B3B22">
        <w:rPr>
          <w:lang w:val="hr-HR" w:eastAsia="hr-HR"/>
        </w:rPr>
        <w:t xml:space="preserve">  Visoki upravni sud Republike Hrvatske o tužbi će donijeti odluku u roku od 60 dana.</w:t>
      </w:r>
    </w:p>
    <w:p w:rsidR="001A1E7D" w:rsidRDefault="001A1E7D" w:rsidP="00C80D32">
      <w:pPr>
        <w:pStyle w:val="clanak"/>
        <w:spacing w:before="0" w:beforeAutospacing="0" w:after="0" w:afterAutospacing="0"/>
        <w:jc w:val="center"/>
        <w:rPr>
          <w:color w:val="000000"/>
          <w:lang w:val="hr-HR"/>
        </w:rPr>
      </w:pPr>
      <w:r w:rsidRPr="005C52BC">
        <w:rPr>
          <w:color w:val="000000"/>
          <w:lang w:val="hr-HR"/>
        </w:rPr>
        <w:t>Članak 24.</w:t>
      </w:r>
      <w:r w:rsidR="00CB17D1" w:rsidRPr="005C52BC">
        <w:rPr>
          <w:color w:val="000000"/>
          <w:lang w:val="hr-HR"/>
        </w:rPr>
        <w:t>l</w:t>
      </w:r>
    </w:p>
    <w:p w:rsidR="00224DE7" w:rsidRPr="005C52BC" w:rsidRDefault="00224DE7" w:rsidP="00C80D32">
      <w:pPr>
        <w:pStyle w:val="clanak"/>
        <w:spacing w:before="0" w:beforeAutospacing="0" w:after="0" w:afterAutospacing="0"/>
        <w:jc w:val="center"/>
        <w:rPr>
          <w:color w:val="000000"/>
          <w:lang w:val="hr-HR"/>
        </w:rPr>
      </w:pPr>
    </w:p>
    <w:p w:rsidR="007572F0" w:rsidRDefault="00224DE7" w:rsidP="00C80D32">
      <w:pPr>
        <w:pStyle w:val="clanak"/>
        <w:spacing w:before="0" w:beforeAutospacing="0" w:after="0" w:afterAutospacing="0"/>
        <w:jc w:val="both"/>
        <w:rPr>
          <w:color w:val="000000"/>
          <w:lang w:val="hr-HR"/>
        </w:rPr>
      </w:pPr>
      <w:r>
        <w:rPr>
          <w:color w:val="000000"/>
          <w:lang w:val="hr-HR"/>
        </w:rPr>
        <w:tab/>
      </w:r>
      <w:r w:rsidR="00AB1032">
        <w:rPr>
          <w:color w:val="000000"/>
          <w:lang w:val="hr-HR"/>
        </w:rPr>
        <w:tab/>
      </w:r>
      <w:r w:rsidR="001A1E7D" w:rsidRPr="005C52BC">
        <w:rPr>
          <w:color w:val="000000"/>
          <w:lang w:val="hr-HR"/>
        </w:rPr>
        <w:t xml:space="preserve"> (1)</w:t>
      </w:r>
      <w:r w:rsidR="001A1E7D" w:rsidRPr="005C52BC">
        <w:rPr>
          <w:color w:val="000000"/>
          <w:lang w:val="hr-HR"/>
        </w:rPr>
        <w:tab/>
        <w:t xml:space="preserve">Ako je zahtjev za civilnu službu podnio ročnik tijekom </w:t>
      </w:r>
      <w:r w:rsidR="00864AAE">
        <w:rPr>
          <w:color w:val="000000"/>
          <w:lang w:val="hr-HR"/>
        </w:rPr>
        <w:t>temeljnog vojnog osposobljavanja</w:t>
      </w:r>
      <w:r w:rsidR="001A1E7D" w:rsidRPr="005C52BC">
        <w:rPr>
          <w:color w:val="000000"/>
          <w:lang w:val="hr-HR"/>
        </w:rPr>
        <w:t xml:space="preserve">, odnosno pričuvnik nakon uručenja poziva za vojnu službu, </w:t>
      </w:r>
      <w:r w:rsidR="008F4FD2" w:rsidRPr="003B3B22">
        <w:rPr>
          <w:lang w:val="hr-HR"/>
        </w:rPr>
        <w:t xml:space="preserve">tijelo nadležno za civilnu zaštitu </w:t>
      </w:r>
      <w:r w:rsidR="001A1E7D" w:rsidRPr="005C52BC">
        <w:rPr>
          <w:color w:val="000000"/>
          <w:lang w:val="hr-HR"/>
        </w:rPr>
        <w:t>dužno je riješiti zahtjev u ro</w:t>
      </w:r>
      <w:r w:rsidR="007540D1" w:rsidRPr="005C52BC">
        <w:rPr>
          <w:color w:val="000000"/>
          <w:lang w:val="hr-HR"/>
        </w:rPr>
        <w:t>ku od 30 dana o</w:t>
      </w:r>
      <w:r w:rsidR="00604540">
        <w:rPr>
          <w:color w:val="000000"/>
          <w:lang w:val="hr-HR"/>
        </w:rPr>
        <w:t>d dana primitka</w:t>
      </w:r>
      <w:r w:rsidR="00BC20CA">
        <w:rPr>
          <w:color w:val="000000"/>
          <w:lang w:val="hr-HR"/>
        </w:rPr>
        <w:t xml:space="preserve"> urednog zahtjeva</w:t>
      </w:r>
      <w:r w:rsidR="00604540">
        <w:rPr>
          <w:color w:val="000000"/>
          <w:lang w:val="hr-HR"/>
        </w:rPr>
        <w:t>.</w:t>
      </w:r>
    </w:p>
    <w:p w:rsidR="00685C28" w:rsidRPr="003B3B22" w:rsidRDefault="00685C28" w:rsidP="00C80D32">
      <w:pPr>
        <w:pStyle w:val="clanak"/>
        <w:spacing w:before="0" w:beforeAutospacing="0" w:after="0" w:afterAutospacing="0"/>
        <w:jc w:val="both"/>
        <w:rPr>
          <w:lang w:val="hr-HR"/>
        </w:rPr>
      </w:pPr>
    </w:p>
    <w:p w:rsidR="000A2E3D" w:rsidRPr="003B3B22" w:rsidRDefault="00224DE7" w:rsidP="00C80D32">
      <w:pPr>
        <w:pStyle w:val="clanak"/>
        <w:spacing w:before="0" w:beforeAutospacing="0" w:after="0" w:afterAutospacing="0"/>
        <w:jc w:val="both"/>
        <w:rPr>
          <w:lang w:val="hr-HR"/>
        </w:rPr>
      </w:pPr>
      <w:r w:rsidRPr="003B3B22">
        <w:rPr>
          <w:lang w:val="hr-HR"/>
        </w:rPr>
        <w:tab/>
      </w:r>
      <w:r w:rsidR="00AB1032" w:rsidRPr="003B3B22">
        <w:rPr>
          <w:lang w:val="hr-HR"/>
        </w:rPr>
        <w:tab/>
      </w:r>
      <w:r w:rsidR="001C50D1" w:rsidRPr="003B3B22">
        <w:rPr>
          <w:lang w:val="hr-HR"/>
        </w:rPr>
        <w:t xml:space="preserve"> </w:t>
      </w:r>
      <w:r w:rsidR="001A1E7D" w:rsidRPr="003B3B22">
        <w:rPr>
          <w:lang w:val="hr-HR"/>
        </w:rPr>
        <w:t>(2)</w:t>
      </w:r>
      <w:r w:rsidR="001A1E7D" w:rsidRPr="003B3B22">
        <w:rPr>
          <w:lang w:val="hr-HR"/>
        </w:rPr>
        <w:tab/>
        <w:t>Ako</w:t>
      </w:r>
      <w:r w:rsidR="008F4FD2" w:rsidRPr="003B3B22">
        <w:rPr>
          <w:lang w:val="hr-HR"/>
        </w:rPr>
        <w:t xml:space="preserve"> tijelo nadležno za civilnu zaštitu</w:t>
      </w:r>
      <w:r w:rsidR="001A1E7D" w:rsidRPr="003B3B22">
        <w:rPr>
          <w:lang w:val="hr-HR"/>
        </w:rPr>
        <w:t xml:space="preserve"> odobri zahtjev za civilnu službu, ovlašteni zapovjednik dužan je odmah, a najkasnije u roku od osam dana od dana primitka </w:t>
      </w:r>
      <w:r w:rsidR="0087367E" w:rsidRPr="003B3B22">
        <w:rPr>
          <w:lang w:val="hr-HR"/>
        </w:rPr>
        <w:t xml:space="preserve">odluke </w:t>
      </w:r>
      <w:r w:rsidR="006456D7" w:rsidRPr="003B3B22">
        <w:rPr>
          <w:lang w:val="hr-HR"/>
        </w:rPr>
        <w:t xml:space="preserve">tijela nadležnog za civilnu zaštitu </w:t>
      </w:r>
      <w:r w:rsidR="00C77C38" w:rsidRPr="003B3B22">
        <w:rPr>
          <w:lang w:val="hr-HR"/>
        </w:rPr>
        <w:t>otpustiti ročnika iz Oružanih snaga.</w:t>
      </w:r>
    </w:p>
    <w:p w:rsidR="008F4FD2" w:rsidRPr="003B3B22" w:rsidRDefault="008F4FD2" w:rsidP="00C80D32">
      <w:pPr>
        <w:pStyle w:val="clanak"/>
        <w:spacing w:before="0" w:beforeAutospacing="0" w:after="0" w:afterAutospacing="0"/>
        <w:jc w:val="both"/>
        <w:rPr>
          <w:lang w:val="hr-HR"/>
        </w:rPr>
      </w:pPr>
    </w:p>
    <w:p w:rsidR="008F4FD2" w:rsidRPr="003B3B22" w:rsidRDefault="008F4FD2" w:rsidP="008F4FD2">
      <w:pPr>
        <w:jc w:val="both"/>
        <w:rPr>
          <w:lang w:val="hr-HR" w:eastAsia="hr-HR"/>
        </w:rPr>
      </w:pPr>
      <w:r w:rsidRPr="003B3B22">
        <w:rPr>
          <w:lang w:val="hr-HR"/>
        </w:rPr>
        <w:t xml:space="preserve">                        (3)     </w:t>
      </w:r>
      <w:r w:rsidRPr="003B3B22">
        <w:rPr>
          <w:lang w:val="hr-HR" w:eastAsia="hr-HR"/>
        </w:rPr>
        <w:t>Protiv rješenja iz stavka 1. ovoga članka nije dopuštena žalba, ali se može tužbom pokrenuti upravni spor pred Visokim upravnim sudom Republike Hrvatske.</w:t>
      </w:r>
    </w:p>
    <w:p w:rsidR="0080274D" w:rsidRPr="003B3B22" w:rsidRDefault="0080274D" w:rsidP="008F4FD2">
      <w:pPr>
        <w:jc w:val="both"/>
        <w:rPr>
          <w:lang w:val="hr-HR" w:eastAsia="hr-HR"/>
        </w:rPr>
      </w:pPr>
    </w:p>
    <w:p w:rsidR="0080274D" w:rsidRPr="003B3B22" w:rsidRDefault="0080274D" w:rsidP="008F4FD2">
      <w:pPr>
        <w:jc w:val="both"/>
        <w:rPr>
          <w:lang w:val="hr-HR" w:eastAsia="hr-HR"/>
        </w:rPr>
      </w:pPr>
      <w:r w:rsidRPr="003B3B22">
        <w:rPr>
          <w:lang w:val="hr-HR" w:eastAsia="hr-HR"/>
        </w:rPr>
        <w:t xml:space="preserve">                        (4)      Visoki upravni sud Republike Hrvatske o tužbi će donijeti odluku u roku od 60 dana.</w:t>
      </w:r>
    </w:p>
    <w:p w:rsidR="00155B68" w:rsidRDefault="00155B68" w:rsidP="00AA01D8">
      <w:pPr>
        <w:pStyle w:val="clanak"/>
        <w:spacing w:before="0" w:beforeAutospacing="0" w:after="0" w:afterAutospacing="0"/>
        <w:rPr>
          <w:color w:val="000000"/>
          <w:lang w:val="hr-HR"/>
        </w:rPr>
      </w:pPr>
    </w:p>
    <w:p w:rsidR="00840CC9" w:rsidRDefault="00840CC9" w:rsidP="00AA01D8">
      <w:pPr>
        <w:pStyle w:val="clanak"/>
        <w:spacing w:before="0" w:beforeAutospacing="0" w:after="0" w:afterAutospacing="0"/>
        <w:rPr>
          <w:color w:val="000000"/>
          <w:lang w:val="hr-HR"/>
        </w:rPr>
      </w:pPr>
    </w:p>
    <w:p w:rsidR="00840CC9" w:rsidRDefault="00840CC9" w:rsidP="00AA01D8">
      <w:pPr>
        <w:pStyle w:val="clanak"/>
        <w:spacing w:before="0" w:beforeAutospacing="0" w:after="0" w:afterAutospacing="0"/>
        <w:rPr>
          <w:color w:val="000000"/>
          <w:lang w:val="hr-HR"/>
        </w:rPr>
      </w:pPr>
    </w:p>
    <w:p w:rsidR="001A1E7D" w:rsidRDefault="001A1E7D" w:rsidP="00C80D32">
      <w:pPr>
        <w:pStyle w:val="clanak"/>
        <w:spacing w:before="0" w:beforeAutospacing="0" w:after="0" w:afterAutospacing="0"/>
        <w:jc w:val="center"/>
        <w:rPr>
          <w:color w:val="000000"/>
          <w:lang w:val="hr-HR"/>
        </w:rPr>
      </w:pPr>
      <w:r w:rsidRPr="005C52BC">
        <w:rPr>
          <w:color w:val="000000"/>
          <w:lang w:val="hr-HR"/>
        </w:rPr>
        <w:lastRenderedPageBreak/>
        <w:t>Članak 24.</w:t>
      </w:r>
      <w:r w:rsidR="00CB17D1" w:rsidRPr="005C52BC">
        <w:rPr>
          <w:color w:val="000000"/>
          <w:lang w:val="hr-HR"/>
        </w:rPr>
        <w:t>lj</w:t>
      </w:r>
    </w:p>
    <w:p w:rsidR="00224DE7" w:rsidRPr="005C52BC" w:rsidRDefault="00224DE7" w:rsidP="00C80D32">
      <w:pPr>
        <w:pStyle w:val="clanak"/>
        <w:spacing w:before="0" w:beforeAutospacing="0" w:after="0" w:afterAutospacing="0"/>
        <w:jc w:val="center"/>
        <w:rPr>
          <w:color w:val="000000"/>
          <w:lang w:val="hr-HR"/>
        </w:rPr>
      </w:pPr>
    </w:p>
    <w:p w:rsidR="001A1E7D" w:rsidRPr="005C52BC" w:rsidRDefault="00224DE7" w:rsidP="00C80D32">
      <w:pPr>
        <w:pStyle w:val="clanak"/>
        <w:spacing w:before="0" w:beforeAutospacing="0" w:after="0" w:afterAutospacing="0"/>
        <w:jc w:val="both"/>
        <w:rPr>
          <w:color w:val="000000"/>
          <w:lang w:val="hr-HR"/>
        </w:rPr>
      </w:pPr>
      <w:r>
        <w:rPr>
          <w:color w:val="000000"/>
          <w:lang w:val="hr-HR"/>
        </w:rPr>
        <w:tab/>
      </w:r>
      <w:r w:rsidR="00AB1032">
        <w:rPr>
          <w:color w:val="000000"/>
          <w:lang w:val="hr-HR"/>
        </w:rPr>
        <w:tab/>
      </w:r>
      <w:r w:rsidR="001A1E7D" w:rsidRPr="005C52BC">
        <w:rPr>
          <w:color w:val="000000"/>
          <w:lang w:val="hr-HR"/>
        </w:rPr>
        <w:t xml:space="preserve">Obavljanje civilne službe prekida se civilnom ročniku: </w:t>
      </w:r>
    </w:p>
    <w:p w:rsidR="00E9266C" w:rsidRPr="00BC20CA" w:rsidRDefault="00E9266C" w:rsidP="00E9266C">
      <w:pPr>
        <w:pStyle w:val="clanak"/>
        <w:spacing w:before="0" w:beforeAutospacing="0" w:after="0" w:afterAutospacing="0"/>
        <w:jc w:val="both"/>
        <w:rPr>
          <w:lang w:val="hr-HR"/>
        </w:rPr>
      </w:pPr>
    </w:p>
    <w:p w:rsidR="00E9266C" w:rsidRPr="00BC20CA" w:rsidRDefault="00E9266C" w:rsidP="00E9266C">
      <w:pPr>
        <w:pStyle w:val="clanak"/>
        <w:spacing w:before="0" w:beforeAutospacing="0" w:after="0" w:afterAutospacing="0"/>
        <w:jc w:val="both"/>
        <w:rPr>
          <w:lang w:val="hr-HR"/>
        </w:rPr>
      </w:pPr>
      <w:r w:rsidRPr="00BC20CA">
        <w:rPr>
          <w:lang w:val="hr-HR"/>
        </w:rPr>
        <w:tab/>
      </w:r>
      <w:r w:rsidRPr="00BC20CA">
        <w:rPr>
          <w:lang w:val="hr-HR"/>
        </w:rPr>
        <w:tab/>
        <w:t>-</w:t>
      </w:r>
      <w:r w:rsidRPr="00BC20CA">
        <w:rPr>
          <w:lang w:val="hr-HR"/>
        </w:rPr>
        <w:tab/>
        <w:t xml:space="preserve">kojeg je nadležno tijelo tijekom obavljanja civilne službe </w:t>
      </w:r>
      <w:r w:rsidR="00864AAE">
        <w:rPr>
          <w:lang w:val="hr-HR"/>
        </w:rPr>
        <w:t>ocijenilo nesposobnim za vojnu službu</w:t>
      </w:r>
    </w:p>
    <w:p w:rsidR="00E9266C" w:rsidRPr="00BC20CA" w:rsidRDefault="00E9266C" w:rsidP="00E9266C">
      <w:pPr>
        <w:pStyle w:val="clanak"/>
        <w:spacing w:before="0" w:beforeAutospacing="0" w:after="0" w:afterAutospacing="0"/>
        <w:jc w:val="both"/>
        <w:rPr>
          <w:lang w:val="hr-HR"/>
        </w:rPr>
      </w:pPr>
      <w:r w:rsidRPr="00BC20CA">
        <w:rPr>
          <w:lang w:val="hr-HR"/>
        </w:rPr>
        <w:tab/>
      </w:r>
      <w:r w:rsidRPr="00BC20CA">
        <w:rPr>
          <w:lang w:val="hr-HR"/>
        </w:rPr>
        <w:tab/>
        <w:t>-</w:t>
      </w:r>
      <w:r w:rsidRPr="00BC20CA">
        <w:rPr>
          <w:lang w:val="hr-HR"/>
        </w:rPr>
        <w:tab/>
        <w:t>protiv kojega je pokrenut kazneni postupak za djela za koja se goni po sl</w:t>
      </w:r>
      <w:r w:rsidR="00BC20CA">
        <w:rPr>
          <w:lang w:val="hr-HR"/>
        </w:rPr>
        <w:t>užbenoj dužnosti</w:t>
      </w:r>
    </w:p>
    <w:p w:rsidR="00E9266C" w:rsidRPr="00BC20CA" w:rsidRDefault="00E9266C" w:rsidP="00E9266C">
      <w:pPr>
        <w:pStyle w:val="clanak"/>
        <w:spacing w:before="0" w:beforeAutospacing="0" w:after="0" w:afterAutospacing="0"/>
        <w:jc w:val="both"/>
        <w:rPr>
          <w:lang w:val="hr-HR"/>
        </w:rPr>
      </w:pPr>
      <w:r w:rsidRPr="00BC20CA">
        <w:rPr>
          <w:lang w:val="hr-HR"/>
        </w:rPr>
        <w:tab/>
      </w:r>
      <w:r w:rsidRPr="00BC20CA">
        <w:rPr>
          <w:lang w:val="hr-HR"/>
        </w:rPr>
        <w:tab/>
        <w:t>-</w:t>
      </w:r>
      <w:r w:rsidRPr="00BC20CA">
        <w:rPr>
          <w:lang w:val="hr-HR"/>
        </w:rPr>
        <w:tab/>
        <w:t>koji samovoljno i neopravdano izostane s civilne službe neprekidno dulje od 10, ali ne dulje od 30 dana.</w:t>
      </w:r>
    </w:p>
    <w:p w:rsidR="00C6470A" w:rsidRDefault="00C6470A" w:rsidP="00C80D32">
      <w:pPr>
        <w:pStyle w:val="clanak"/>
        <w:spacing w:before="0" w:beforeAutospacing="0" w:after="0" w:afterAutospacing="0"/>
        <w:jc w:val="center"/>
        <w:rPr>
          <w:color w:val="000000"/>
          <w:lang w:val="hr-HR"/>
        </w:rPr>
      </w:pPr>
    </w:p>
    <w:p w:rsidR="001A1E7D" w:rsidRDefault="001A1E7D" w:rsidP="00C80D32">
      <w:pPr>
        <w:pStyle w:val="clanak"/>
        <w:spacing w:before="0" w:beforeAutospacing="0" w:after="0" w:afterAutospacing="0"/>
        <w:jc w:val="center"/>
        <w:rPr>
          <w:color w:val="000000"/>
          <w:lang w:val="hr-HR"/>
        </w:rPr>
      </w:pPr>
      <w:r w:rsidRPr="005C52BC">
        <w:rPr>
          <w:color w:val="000000"/>
          <w:lang w:val="hr-HR"/>
        </w:rPr>
        <w:t>Članak 24.</w:t>
      </w:r>
      <w:r w:rsidR="00CB17D1" w:rsidRPr="005C52BC">
        <w:rPr>
          <w:color w:val="000000"/>
          <w:lang w:val="hr-HR"/>
        </w:rPr>
        <w:t>m</w:t>
      </w:r>
    </w:p>
    <w:p w:rsidR="00224DE7" w:rsidRPr="005C52BC" w:rsidRDefault="00224DE7" w:rsidP="00C80D32">
      <w:pPr>
        <w:pStyle w:val="clanak"/>
        <w:spacing w:before="0" w:beforeAutospacing="0" w:after="0" w:afterAutospacing="0"/>
        <w:jc w:val="center"/>
        <w:rPr>
          <w:color w:val="000000"/>
          <w:lang w:val="hr-HR"/>
        </w:rPr>
      </w:pPr>
    </w:p>
    <w:p w:rsidR="001A1E7D" w:rsidRPr="006456D7" w:rsidRDefault="00224DE7" w:rsidP="00C80D32">
      <w:pPr>
        <w:pStyle w:val="clanak"/>
        <w:spacing w:before="0" w:beforeAutospacing="0" w:after="0" w:afterAutospacing="0"/>
        <w:jc w:val="both"/>
        <w:rPr>
          <w:strike/>
          <w:color w:val="FF0000"/>
          <w:lang w:val="hr-HR"/>
        </w:rPr>
      </w:pPr>
      <w:r>
        <w:rPr>
          <w:color w:val="000000"/>
          <w:lang w:val="hr-HR"/>
        </w:rPr>
        <w:tab/>
      </w:r>
      <w:r w:rsidR="00AB1032">
        <w:rPr>
          <w:color w:val="000000"/>
          <w:lang w:val="hr-HR"/>
        </w:rPr>
        <w:tab/>
      </w:r>
      <w:r w:rsidR="00212DE7" w:rsidRPr="005C52BC">
        <w:rPr>
          <w:color w:val="000000"/>
          <w:lang w:val="hr-HR"/>
        </w:rPr>
        <w:t>(1)</w:t>
      </w:r>
      <w:r w:rsidR="00212DE7" w:rsidRPr="005C52BC">
        <w:rPr>
          <w:color w:val="000000"/>
          <w:lang w:val="hr-HR"/>
        </w:rPr>
        <w:tab/>
      </w:r>
      <w:r w:rsidR="00CF6CE3" w:rsidRPr="00751DB6">
        <w:rPr>
          <w:lang w:val="hr-HR"/>
        </w:rPr>
        <w:t xml:space="preserve">Rješenje </w:t>
      </w:r>
      <w:r w:rsidR="001A1E7D" w:rsidRPr="00751DB6">
        <w:rPr>
          <w:lang w:val="hr-HR"/>
        </w:rPr>
        <w:t xml:space="preserve">o prekidu civilne službe donosi </w:t>
      </w:r>
      <w:r w:rsidR="006456D7" w:rsidRPr="00751DB6">
        <w:rPr>
          <w:lang w:val="hr-HR"/>
        </w:rPr>
        <w:t>tijelo nadležno za civilnu zaštitu</w:t>
      </w:r>
      <w:r w:rsidR="00751DB6" w:rsidRPr="00751DB6">
        <w:rPr>
          <w:lang w:val="hr-HR"/>
        </w:rPr>
        <w:t>.</w:t>
      </w:r>
    </w:p>
    <w:p w:rsidR="00C77C38" w:rsidRPr="005C52BC" w:rsidRDefault="00C77C38" w:rsidP="00C80D32">
      <w:pPr>
        <w:pStyle w:val="clanak"/>
        <w:spacing w:before="0" w:beforeAutospacing="0" w:after="0" w:afterAutospacing="0"/>
        <w:jc w:val="both"/>
        <w:rPr>
          <w:color w:val="000000"/>
          <w:lang w:val="hr-HR"/>
        </w:rPr>
      </w:pPr>
    </w:p>
    <w:p w:rsidR="00967AB1" w:rsidRDefault="00224DE7" w:rsidP="00F43B6C">
      <w:pPr>
        <w:pStyle w:val="clanak"/>
        <w:spacing w:before="0" w:beforeAutospacing="0" w:after="0" w:afterAutospacing="0"/>
        <w:jc w:val="both"/>
        <w:rPr>
          <w:color w:val="000000"/>
          <w:lang w:val="hr-HR"/>
        </w:rPr>
      </w:pPr>
      <w:r>
        <w:rPr>
          <w:color w:val="000000"/>
          <w:lang w:val="hr-HR"/>
        </w:rPr>
        <w:tab/>
      </w:r>
      <w:r w:rsidR="00AB1032">
        <w:rPr>
          <w:color w:val="000000"/>
          <w:lang w:val="hr-HR"/>
        </w:rPr>
        <w:tab/>
      </w:r>
      <w:r w:rsidR="001A1E7D" w:rsidRPr="00BC20CA">
        <w:rPr>
          <w:color w:val="000000"/>
          <w:lang w:val="hr-HR"/>
        </w:rPr>
        <w:t>(2)</w:t>
      </w:r>
      <w:r w:rsidR="001A1E7D" w:rsidRPr="00BC20CA">
        <w:rPr>
          <w:color w:val="000000"/>
          <w:lang w:val="hr-HR"/>
        </w:rPr>
        <w:tab/>
        <w:t xml:space="preserve">Iznimno, obavljanje civilne službe ne prekida se civilnom ročniku koji je pravomoćnom presudom osuđen na kaznu maloljetničkog zatvora </w:t>
      </w:r>
      <w:r w:rsidR="008E3919" w:rsidRPr="00BC20CA">
        <w:rPr>
          <w:color w:val="000000"/>
          <w:lang w:val="hr-HR"/>
        </w:rPr>
        <w:t xml:space="preserve">ili na </w:t>
      </w:r>
      <w:r w:rsidR="001A1E7D" w:rsidRPr="00BC20CA">
        <w:rPr>
          <w:color w:val="000000"/>
          <w:lang w:val="hr-HR"/>
        </w:rPr>
        <w:t xml:space="preserve">kaznu </w:t>
      </w:r>
      <w:r w:rsidR="008E3919" w:rsidRPr="00BC20CA">
        <w:rPr>
          <w:color w:val="000000"/>
          <w:lang w:val="hr-HR"/>
        </w:rPr>
        <w:t xml:space="preserve">zatvora </w:t>
      </w:r>
      <w:r w:rsidR="001A1E7D" w:rsidRPr="00BC20CA">
        <w:rPr>
          <w:color w:val="000000"/>
          <w:lang w:val="hr-HR"/>
        </w:rPr>
        <w:t>do dvije godine i kojemu do kraja civilne službe n</w:t>
      </w:r>
      <w:r w:rsidR="008E3919" w:rsidRPr="00BC20CA">
        <w:rPr>
          <w:color w:val="000000"/>
          <w:lang w:val="hr-HR"/>
        </w:rPr>
        <w:t>ije ostalo više od 30 dana.</w:t>
      </w:r>
    </w:p>
    <w:p w:rsidR="00967AB1" w:rsidRDefault="00967AB1" w:rsidP="00F43B6C">
      <w:pPr>
        <w:pStyle w:val="clanak"/>
        <w:spacing w:before="0" w:beforeAutospacing="0" w:after="0" w:afterAutospacing="0"/>
        <w:jc w:val="both"/>
        <w:rPr>
          <w:color w:val="000000"/>
          <w:lang w:val="hr-HR"/>
        </w:rPr>
      </w:pPr>
    </w:p>
    <w:p w:rsidR="00CF6CE3" w:rsidRPr="00751DB6" w:rsidRDefault="00CF6CE3" w:rsidP="00CF6CE3">
      <w:pPr>
        <w:jc w:val="both"/>
        <w:rPr>
          <w:lang w:val="hr-HR" w:eastAsia="hr-HR"/>
        </w:rPr>
      </w:pPr>
      <w:r>
        <w:rPr>
          <w:color w:val="000000"/>
          <w:lang w:val="hr-HR"/>
        </w:rPr>
        <w:t xml:space="preserve">                        </w:t>
      </w:r>
      <w:r w:rsidRPr="00751DB6">
        <w:rPr>
          <w:lang w:val="hr-HR"/>
        </w:rPr>
        <w:t xml:space="preserve">(3)      </w:t>
      </w:r>
      <w:r w:rsidRPr="00751DB6">
        <w:rPr>
          <w:lang w:val="hr-HR" w:eastAsia="hr-HR"/>
        </w:rPr>
        <w:t>Pr</w:t>
      </w:r>
      <w:r w:rsidR="004C4472">
        <w:rPr>
          <w:lang w:val="hr-HR" w:eastAsia="hr-HR"/>
        </w:rPr>
        <w:t>otiv rješenja iz stavka 1. ovog</w:t>
      </w:r>
      <w:r w:rsidRPr="00751DB6">
        <w:rPr>
          <w:lang w:val="hr-HR" w:eastAsia="hr-HR"/>
        </w:rPr>
        <w:t xml:space="preserve"> članka nije dopuštena žalba, ali se može tužbom pokrenuti upravni spor pred Visokim upravnim sudom Republike Hrvatske.</w:t>
      </w:r>
    </w:p>
    <w:p w:rsidR="00CF6CE3" w:rsidRPr="00751DB6" w:rsidRDefault="00CF6CE3" w:rsidP="00CF6CE3">
      <w:pPr>
        <w:jc w:val="both"/>
        <w:rPr>
          <w:lang w:val="hr-HR" w:eastAsia="hr-HR"/>
        </w:rPr>
      </w:pPr>
    </w:p>
    <w:p w:rsidR="003077DB" w:rsidRPr="003077DB" w:rsidRDefault="00CF6CE3" w:rsidP="003077DB">
      <w:pPr>
        <w:jc w:val="both"/>
        <w:rPr>
          <w:lang w:val="hr-HR" w:eastAsia="hr-HR"/>
        </w:rPr>
      </w:pPr>
      <w:r w:rsidRPr="00751DB6">
        <w:rPr>
          <w:lang w:val="hr-HR" w:eastAsia="hr-HR"/>
        </w:rPr>
        <w:t xml:space="preserve">                        (4)       Visoki upravni sud Republike Hrvatske o tužbi će don</w:t>
      </w:r>
      <w:r w:rsidR="003077DB">
        <w:rPr>
          <w:lang w:val="hr-HR" w:eastAsia="hr-HR"/>
        </w:rPr>
        <w:t>ijeti odluku u roku od 60 dana.</w:t>
      </w:r>
    </w:p>
    <w:p w:rsidR="001A1E7D" w:rsidRDefault="001A1E7D" w:rsidP="00C80D32">
      <w:pPr>
        <w:pStyle w:val="clanak"/>
        <w:spacing w:before="0" w:beforeAutospacing="0" w:after="0" w:afterAutospacing="0"/>
        <w:jc w:val="center"/>
        <w:rPr>
          <w:color w:val="000000"/>
          <w:lang w:val="hr-HR"/>
        </w:rPr>
      </w:pPr>
      <w:r w:rsidRPr="005C52BC">
        <w:rPr>
          <w:color w:val="000000"/>
          <w:lang w:val="hr-HR"/>
        </w:rPr>
        <w:t>Članak 24.</w:t>
      </w:r>
      <w:r w:rsidR="00CB17D1" w:rsidRPr="005C52BC">
        <w:rPr>
          <w:color w:val="000000"/>
          <w:lang w:val="hr-HR"/>
        </w:rPr>
        <w:t>n</w:t>
      </w:r>
    </w:p>
    <w:p w:rsidR="00224DE7" w:rsidRPr="005C52BC" w:rsidRDefault="00224DE7" w:rsidP="00C80D32">
      <w:pPr>
        <w:pStyle w:val="clanak"/>
        <w:spacing w:before="0" w:beforeAutospacing="0" w:after="0" w:afterAutospacing="0"/>
        <w:jc w:val="center"/>
        <w:rPr>
          <w:color w:val="000000"/>
          <w:lang w:val="hr-HR"/>
        </w:rPr>
      </w:pPr>
    </w:p>
    <w:p w:rsidR="001A1E7D" w:rsidRPr="005C52BC" w:rsidRDefault="001A1E7D" w:rsidP="00C80D32">
      <w:pPr>
        <w:pStyle w:val="clanak"/>
        <w:spacing w:before="0" w:beforeAutospacing="0" w:after="0" w:afterAutospacing="0"/>
        <w:jc w:val="both"/>
        <w:rPr>
          <w:color w:val="000000"/>
          <w:lang w:val="hr-HR"/>
        </w:rPr>
      </w:pPr>
      <w:r w:rsidRPr="005C52BC">
        <w:rPr>
          <w:color w:val="000000"/>
          <w:lang w:val="hr-HR"/>
        </w:rPr>
        <w:t xml:space="preserve"> </w:t>
      </w:r>
      <w:r w:rsidR="00224DE7">
        <w:rPr>
          <w:color w:val="000000"/>
          <w:lang w:val="hr-HR"/>
        </w:rPr>
        <w:tab/>
      </w:r>
      <w:r w:rsidR="00AB1032">
        <w:rPr>
          <w:color w:val="000000"/>
          <w:lang w:val="hr-HR"/>
        </w:rPr>
        <w:tab/>
      </w:r>
      <w:r w:rsidRPr="005C52BC">
        <w:rPr>
          <w:color w:val="000000"/>
          <w:lang w:val="hr-HR"/>
        </w:rPr>
        <w:t>(1)</w:t>
      </w:r>
      <w:r w:rsidRPr="005C52BC">
        <w:rPr>
          <w:color w:val="000000"/>
          <w:lang w:val="hr-HR"/>
        </w:rPr>
        <w:tab/>
        <w:t xml:space="preserve">Civilnom ročniku koji je ocijenjen privremeno nesposobnim za </w:t>
      </w:r>
      <w:r w:rsidR="00864AAE">
        <w:rPr>
          <w:color w:val="000000"/>
          <w:lang w:val="hr-HR"/>
        </w:rPr>
        <w:t xml:space="preserve">vojnu </w:t>
      </w:r>
      <w:r w:rsidRPr="005C52BC">
        <w:rPr>
          <w:color w:val="000000"/>
          <w:lang w:val="hr-HR"/>
        </w:rPr>
        <w:t xml:space="preserve">službu može se jedanput prekinuti civilna služba. </w:t>
      </w:r>
    </w:p>
    <w:p w:rsidR="00C77C38" w:rsidRPr="005C52BC" w:rsidRDefault="00C77C38" w:rsidP="00C80D32">
      <w:pPr>
        <w:pStyle w:val="clanak"/>
        <w:spacing w:before="0" w:beforeAutospacing="0" w:after="0" w:afterAutospacing="0"/>
        <w:jc w:val="both"/>
        <w:rPr>
          <w:color w:val="000000"/>
          <w:lang w:val="hr-HR"/>
        </w:rPr>
      </w:pPr>
    </w:p>
    <w:p w:rsidR="00B503AB" w:rsidRDefault="00224DE7" w:rsidP="00C80D32">
      <w:pPr>
        <w:pStyle w:val="clanak"/>
        <w:spacing w:before="0" w:beforeAutospacing="0" w:after="0" w:afterAutospacing="0"/>
        <w:jc w:val="both"/>
        <w:rPr>
          <w:color w:val="000000"/>
          <w:lang w:val="hr-HR"/>
        </w:rPr>
      </w:pPr>
      <w:r>
        <w:rPr>
          <w:color w:val="000000"/>
          <w:lang w:val="hr-HR"/>
        </w:rPr>
        <w:tab/>
      </w:r>
      <w:r w:rsidR="00AB1032">
        <w:rPr>
          <w:color w:val="000000"/>
          <w:lang w:val="hr-HR"/>
        </w:rPr>
        <w:tab/>
      </w:r>
      <w:r w:rsidR="001A1E7D" w:rsidRPr="005C52BC">
        <w:rPr>
          <w:color w:val="000000"/>
          <w:lang w:val="hr-HR"/>
        </w:rPr>
        <w:t>(2)</w:t>
      </w:r>
      <w:r w:rsidR="001A1E7D" w:rsidRPr="005C52BC">
        <w:rPr>
          <w:color w:val="000000"/>
          <w:lang w:val="hr-HR"/>
        </w:rPr>
        <w:tab/>
        <w:t>Civilni ročnik, kojemu bi i drugi put trebalo prekinuti civilnu službu zbog toga što je ocijenjen privremen</w:t>
      </w:r>
      <w:r w:rsidR="00DB1CB7" w:rsidRPr="005C52BC">
        <w:rPr>
          <w:color w:val="000000"/>
          <w:lang w:val="hr-HR"/>
        </w:rPr>
        <w:t>o nesposobnim za civilnu službu</w:t>
      </w:r>
      <w:r w:rsidR="001A1E7D" w:rsidRPr="005C52BC">
        <w:rPr>
          <w:color w:val="000000"/>
          <w:lang w:val="hr-HR"/>
        </w:rPr>
        <w:t xml:space="preserve"> prevodi se u pričuvni sastav bez obzira na to koliko je vremena proveo na obavljanju civilne službe.</w:t>
      </w:r>
    </w:p>
    <w:p w:rsidR="00B503AB" w:rsidRPr="005C52BC" w:rsidRDefault="00B503AB" w:rsidP="00C80D32">
      <w:pPr>
        <w:pStyle w:val="clanak"/>
        <w:spacing w:before="0" w:beforeAutospacing="0" w:after="0" w:afterAutospacing="0"/>
        <w:jc w:val="both"/>
        <w:rPr>
          <w:color w:val="000000"/>
          <w:lang w:val="hr-HR"/>
        </w:rPr>
      </w:pPr>
    </w:p>
    <w:p w:rsidR="007D0D95" w:rsidRDefault="00224DE7" w:rsidP="00C80D32">
      <w:pPr>
        <w:pStyle w:val="clanak"/>
        <w:spacing w:before="0" w:beforeAutospacing="0" w:after="0" w:afterAutospacing="0"/>
        <w:jc w:val="both"/>
        <w:rPr>
          <w:color w:val="000000"/>
          <w:lang w:val="hr-HR"/>
        </w:rPr>
      </w:pPr>
      <w:r>
        <w:rPr>
          <w:color w:val="000000"/>
          <w:lang w:val="hr-HR"/>
        </w:rPr>
        <w:tab/>
      </w:r>
      <w:r w:rsidR="00AB1032">
        <w:rPr>
          <w:color w:val="000000"/>
          <w:lang w:val="hr-HR"/>
        </w:rPr>
        <w:tab/>
      </w:r>
      <w:r w:rsidR="001A1E7D" w:rsidRPr="005C52BC">
        <w:rPr>
          <w:color w:val="000000"/>
          <w:lang w:val="hr-HR"/>
        </w:rPr>
        <w:t>(3)</w:t>
      </w:r>
      <w:r w:rsidR="001A1E7D" w:rsidRPr="005C52BC">
        <w:rPr>
          <w:color w:val="000000"/>
          <w:lang w:val="hr-HR"/>
        </w:rPr>
        <w:tab/>
        <w:t>Civilni ročnik koji je imao prekid civilne službe, u skladu s</w:t>
      </w:r>
      <w:r w:rsidR="004D323E">
        <w:rPr>
          <w:color w:val="000000"/>
          <w:lang w:val="hr-HR"/>
        </w:rPr>
        <w:t xml:space="preserve"> odredbama ovog</w:t>
      </w:r>
      <w:r w:rsidR="001A1E7D" w:rsidRPr="005C52BC">
        <w:rPr>
          <w:color w:val="000000"/>
          <w:lang w:val="hr-HR"/>
        </w:rPr>
        <w:t xml:space="preserve"> Zakona, uputit će se na obavljanje civilne službe nakon prestanka razloga zbog kojih mu je prekinuto obavljanje civilne službe, a najkasnije do 30. lipnja kalendarske godine u k</w:t>
      </w:r>
      <w:r w:rsidR="00DB1CB7" w:rsidRPr="005C52BC">
        <w:rPr>
          <w:color w:val="000000"/>
          <w:lang w:val="hr-HR"/>
        </w:rPr>
        <w:t>ojoj navršava 29</w:t>
      </w:r>
      <w:r w:rsidR="001A1E7D" w:rsidRPr="005C52BC">
        <w:rPr>
          <w:color w:val="000000"/>
          <w:lang w:val="hr-HR"/>
        </w:rPr>
        <w:t xml:space="preserve"> godina</w:t>
      </w:r>
      <w:r w:rsidR="00DB1CB7" w:rsidRPr="005C52BC">
        <w:rPr>
          <w:color w:val="000000"/>
          <w:lang w:val="hr-HR"/>
        </w:rPr>
        <w:t xml:space="preserve"> života</w:t>
      </w:r>
      <w:r w:rsidR="00220B17">
        <w:rPr>
          <w:color w:val="000000"/>
          <w:lang w:val="hr-HR"/>
        </w:rPr>
        <w:t>.</w:t>
      </w:r>
    </w:p>
    <w:p w:rsidR="00685C28" w:rsidRPr="005C52BC" w:rsidRDefault="00685C28" w:rsidP="00C80D32">
      <w:pPr>
        <w:pStyle w:val="clanak"/>
        <w:spacing w:before="0" w:beforeAutospacing="0" w:after="0" w:afterAutospacing="0"/>
        <w:jc w:val="both"/>
        <w:rPr>
          <w:color w:val="000000"/>
          <w:lang w:val="hr-HR"/>
        </w:rPr>
      </w:pPr>
    </w:p>
    <w:p w:rsidR="00E9266C" w:rsidRDefault="00224DE7" w:rsidP="00E9266C">
      <w:pPr>
        <w:pStyle w:val="clanak"/>
        <w:spacing w:before="0" w:beforeAutospacing="0" w:after="0" w:afterAutospacing="0"/>
        <w:jc w:val="both"/>
        <w:rPr>
          <w:color w:val="000000"/>
          <w:lang w:val="hr-HR"/>
        </w:rPr>
      </w:pPr>
      <w:r>
        <w:rPr>
          <w:color w:val="000000"/>
          <w:lang w:val="hr-HR"/>
        </w:rPr>
        <w:tab/>
      </w:r>
      <w:r w:rsidR="00AB1032">
        <w:rPr>
          <w:color w:val="000000"/>
          <w:lang w:val="hr-HR"/>
        </w:rPr>
        <w:tab/>
      </w:r>
      <w:r w:rsidR="001A1E7D" w:rsidRPr="005C52BC">
        <w:rPr>
          <w:color w:val="000000"/>
          <w:lang w:val="hr-HR"/>
        </w:rPr>
        <w:t>(4)</w:t>
      </w:r>
      <w:r w:rsidR="001A1E7D" w:rsidRPr="005C52BC">
        <w:rPr>
          <w:color w:val="000000"/>
          <w:lang w:val="hr-HR"/>
        </w:rPr>
        <w:tab/>
        <w:t xml:space="preserve">Civilnom ročniku može se na osobni zahtjev prekinuti obavljanje civilne službe zbog smrti ili teške bolesti u obitelji, </w:t>
      </w:r>
      <w:r w:rsidR="007572F0">
        <w:rPr>
          <w:color w:val="000000"/>
          <w:lang w:val="hr-HR"/>
        </w:rPr>
        <w:t xml:space="preserve">odnosno zbog katastrofa </w:t>
      </w:r>
      <w:r w:rsidR="001A1E7D" w:rsidRPr="005C52BC">
        <w:rPr>
          <w:color w:val="000000"/>
          <w:lang w:val="hr-HR"/>
        </w:rPr>
        <w:t xml:space="preserve">ili </w:t>
      </w:r>
      <w:r w:rsidR="007572F0">
        <w:rPr>
          <w:color w:val="000000"/>
          <w:lang w:val="hr-HR"/>
        </w:rPr>
        <w:t>velikih</w:t>
      </w:r>
      <w:r w:rsidR="001A1E7D" w:rsidRPr="005C52BC">
        <w:rPr>
          <w:color w:val="000000"/>
          <w:lang w:val="hr-HR"/>
        </w:rPr>
        <w:t xml:space="preserve"> nesreća ako bi njegova obitelj bila dovedena u težak položaj zbog njegove odsutnosti dok postoje ti raz</w:t>
      </w:r>
      <w:r w:rsidR="00215B5D">
        <w:rPr>
          <w:color w:val="000000"/>
          <w:lang w:val="hr-HR"/>
        </w:rPr>
        <w:t>lozi, a najdulje jednu godinu.</w:t>
      </w:r>
    </w:p>
    <w:p w:rsidR="003077DB" w:rsidRDefault="003077DB" w:rsidP="00C80D32">
      <w:pPr>
        <w:pStyle w:val="clanak"/>
        <w:spacing w:before="0" w:beforeAutospacing="0" w:after="0" w:afterAutospacing="0"/>
        <w:jc w:val="center"/>
        <w:rPr>
          <w:color w:val="000000"/>
          <w:lang w:val="hr-HR"/>
        </w:rPr>
      </w:pPr>
    </w:p>
    <w:p w:rsidR="001A1E7D" w:rsidRDefault="001A1E7D" w:rsidP="00C80D32">
      <w:pPr>
        <w:pStyle w:val="clanak"/>
        <w:spacing w:before="0" w:beforeAutospacing="0" w:after="0" w:afterAutospacing="0"/>
        <w:jc w:val="center"/>
        <w:rPr>
          <w:color w:val="000000"/>
          <w:lang w:val="hr-HR"/>
        </w:rPr>
      </w:pPr>
      <w:r w:rsidRPr="005C52BC">
        <w:rPr>
          <w:color w:val="000000"/>
          <w:lang w:val="hr-HR"/>
        </w:rPr>
        <w:t>Članak 24.</w:t>
      </w:r>
      <w:r w:rsidR="00CB17D1" w:rsidRPr="005C52BC">
        <w:rPr>
          <w:color w:val="000000"/>
          <w:lang w:val="hr-HR"/>
        </w:rPr>
        <w:t>o</w:t>
      </w:r>
    </w:p>
    <w:p w:rsidR="00224DE7" w:rsidRPr="005C52BC" w:rsidRDefault="00224DE7" w:rsidP="00C80D32">
      <w:pPr>
        <w:pStyle w:val="clanak"/>
        <w:spacing w:before="0" w:beforeAutospacing="0" w:after="0" w:afterAutospacing="0"/>
        <w:jc w:val="center"/>
        <w:rPr>
          <w:color w:val="000000"/>
          <w:lang w:val="hr-HR"/>
        </w:rPr>
      </w:pPr>
    </w:p>
    <w:p w:rsidR="00C77C38" w:rsidRPr="005C52BC" w:rsidRDefault="001A1E7D" w:rsidP="00C80D32">
      <w:pPr>
        <w:pStyle w:val="clanak"/>
        <w:spacing w:before="0" w:beforeAutospacing="0" w:after="0" w:afterAutospacing="0"/>
        <w:jc w:val="both"/>
        <w:rPr>
          <w:color w:val="000000"/>
          <w:lang w:val="hr-HR"/>
        </w:rPr>
      </w:pPr>
      <w:r w:rsidRPr="005C52BC">
        <w:rPr>
          <w:color w:val="000000"/>
          <w:lang w:val="hr-HR"/>
        </w:rPr>
        <w:t xml:space="preserve"> </w:t>
      </w:r>
      <w:r w:rsidR="00224DE7">
        <w:rPr>
          <w:color w:val="000000"/>
          <w:lang w:val="hr-HR"/>
        </w:rPr>
        <w:tab/>
      </w:r>
      <w:r w:rsidR="00AB1032">
        <w:rPr>
          <w:color w:val="000000"/>
          <w:lang w:val="hr-HR"/>
        </w:rPr>
        <w:tab/>
      </w:r>
      <w:r w:rsidR="00A050EE">
        <w:rPr>
          <w:color w:val="000000"/>
          <w:lang w:val="hr-HR"/>
        </w:rPr>
        <w:t>(1)</w:t>
      </w:r>
      <w:r w:rsidR="00A050EE">
        <w:rPr>
          <w:color w:val="000000"/>
          <w:lang w:val="hr-HR"/>
        </w:rPr>
        <w:tab/>
        <w:t>Civilnom ročniku</w:t>
      </w:r>
      <w:r w:rsidR="004C4472">
        <w:rPr>
          <w:color w:val="000000"/>
          <w:lang w:val="hr-HR"/>
        </w:rPr>
        <w:t>,</w:t>
      </w:r>
      <w:r w:rsidR="00A050EE">
        <w:rPr>
          <w:color w:val="000000"/>
          <w:lang w:val="hr-HR"/>
        </w:rPr>
        <w:t xml:space="preserve"> </w:t>
      </w:r>
      <w:r w:rsidRPr="005C52BC">
        <w:rPr>
          <w:color w:val="000000"/>
          <w:lang w:val="hr-HR"/>
        </w:rPr>
        <w:t>vrhunskom sportašu</w:t>
      </w:r>
      <w:r w:rsidR="00A050EE">
        <w:rPr>
          <w:color w:val="000000"/>
          <w:lang w:val="hr-HR"/>
        </w:rPr>
        <w:t>,</w:t>
      </w:r>
      <w:r w:rsidRPr="005C52BC">
        <w:rPr>
          <w:color w:val="000000"/>
          <w:lang w:val="hr-HR"/>
        </w:rPr>
        <w:t xml:space="preserve"> može se na osobni zahtjev i na zahtje</w:t>
      </w:r>
      <w:r w:rsidR="00A050EE">
        <w:rPr>
          <w:color w:val="000000"/>
          <w:lang w:val="hr-HR"/>
        </w:rPr>
        <w:t>v Hrvatskog</w:t>
      </w:r>
      <w:r w:rsidR="00AB2EF4">
        <w:rPr>
          <w:color w:val="000000"/>
          <w:lang w:val="hr-HR"/>
        </w:rPr>
        <w:t xml:space="preserve"> olimpijskog odbora</w:t>
      </w:r>
      <w:r w:rsidR="00A050EE">
        <w:rPr>
          <w:color w:val="000000"/>
          <w:lang w:val="hr-HR"/>
        </w:rPr>
        <w:t>, odnosno nacionalnog</w:t>
      </w:r>
      <w:r w:rsidRPr="005C52BC">
        <w:rPr>
          <w:color w:val="000000"/>
          <w:lang w:val="hr-HR"/>
        </w:rPr>
        <w:t xml:space="preserve"> sportskog saveza</w:t>
      </w:r>
      <w:r w:rsidR="00A050EE">
        <w:rPr>
          <w:color w:val="000000"/>
          <w:lang w:val="hr-HR"/>
        </w:rPr>
        <w:t>,</w:t>
      </w:r>
      <w:r w:rsidRPr="005C52BC">
        <w:rPr>
          <w:color w:val="000000"/>
          <w:lang w:val="hr-HR"/>
        </w:rPr>
        <w:t xml:space="preserve"> privremeno prekinuti obavljanje civ</w:t>
      </w:r>
      <w:r w:rsidR="00A050EE">
        <w:rPr>
          <w:color w:val="000000"/>
          <w:lang w:val="hr-HR"/>
        </w:rPr>
        <w:t>ilne službe radi njegovog</w:t>
      </w:r>
      <w:r w:rsidRPr="005C52BC">
        <w:rPr>
          <w:color w:val="000000"/>
          <w:lang w:val="hr-HR"/>
        </w:rPr>
        <w:t xml:space="preserve"> sudjelovanja na svjetskim i europskim prvenstvima, međunarodnim natjecanjima i državnim prve</w:t>
      </w:r>
      <w:r w:rsidR="00A050EE">
        <w:rPr>
          <w:color w:val="000000"/>
          <w:lang w:val="hr-HR"/>
        </w:rPr>
        <w:t>nstvima, do</w:t>
      </w:r>
      <w:r w:rsidR="003B2F8F" w:rsidRPr="005C52BC">
        <w:rPr>
          <w:color w:val="000000"/>
          <w:lang w:val="hr-HR"/>
        </w:rPr>
        <w:t xml:space="preserve"> završetka</w:t>
      </w:r>
      <w:r w:rsidR="00A050EE">
        <w:rPr>
          <w:color w:val="000000"/>
          <w:lang w:val="hr-HR"/>
        </w:rPr>
        <w:t xml:space="preserve"> natjecanja odnosno prvenstva</w:t>
      </w:r>
      <w:r w:rsidR="003B2F8F" w:rsidRPr="005C52BC">
        <w:rPr>
          <w:color w:val="000000"/>
          <w:lang w:val="hr-HR"/>
        </w:rPr>
        <w:t xml:space="preserve">. </w:t>
      </w:r>
    </w:p>
    <w:p w:rsidR="00C77C38" w:rsidRPr="005C52BC" w:rsidRDefault="00C77C38" w:rsidP="00C80D32">
      <w:pPr>
        <w:pStyle w:val="clanak"/>
        <w:spacing w:before="0" w:beforeAutospacing="0" w:after="0" w:afterAutospacing="0"/>
        <w:jc w:val="both"/>
        <w:rPr>
          <w:color w:val="000000"/>
          <w:lang w:val="hr-HR"/>
        </w:rPr>
      </w:pPr>
    </w:p>
    <w:p w:rsidR="001A1E7D" w:rsidRPr="00367FD8" w:rsidRDefault="00224DE7" w:rsidP="00C80D32">
      <w:pPr>
        <w:pStyle w:val="clanak"/>
        <w:spacing w:before="0" w:beforeAutospacing="0" w:after="0" w:afterAutospacing="0"/>
        <w:jc w:val="both"/>
        <w:rPr>
          <w:color w:val="000000"/>
          <w:lang w:val="hr-HR"/>
        </w:rPr>
      </w:pPr>
      <w:r>
        <w:rPr>
          <w:color w:val="000000"/>
          <w:lang w:val="hr-HR"/>
        </w:rPr>
        <w:lastRenderedPageBreak/>
        <w:tab/>
      </w:r>
      <w:r w:rsidR="00AB1032">
        <w:rPr>
          <w:color w:val="000000"/>
          <w:lang w:val="hr-HR"/>
        </w:rPr>
        <w:tab/>
      </w:r>
      <w:r w:rsidR="001A1E7D" w:rsidRPr="005C52BC">
        <w:rPr>
          <w:color w:val="000000"/>
          <w:lang w:val="hr-HR"/>
        </w:rPr>
        <w:t>(2)</w:t>
      </w:r>
      <w:r w:rsidR="001A1E7D" w:rsidRPr="005C52BC">
        <w:rPr>
          <w:color w:val="000000"/>
          <w:lang w:val="hr-HR"/>
        </w:rPr>
        <w:tab/>
        <w:t>O razlozima za prekid civilne službe civilni ročnik izvješćuje ovlaštenu osobu u tijelu gdje obavlja civilnu službu, a zahtjev za prekid civilne službe podnosi</w:t>
      </w:r>
      <w:r w:rsidR="005307BD">
        <w:rPr>
          <w:color w:val="000000"/>
          <w:lang w:val="hr-HR"/>
        </w:rPr>
        <w:t xml:space="preserve"> </w:t>
      </w:r>
      <w:r w:rsidR="005307BD" w:rsidRPr="00367FD8">
        <w:rPr>
          <w:color w:val="000000"/>
          <w:lang w:val="hr-HR"/>
        </w:rPr>
        <w:t>tijelu nadležnom za civilnu zaštitu</w:t>
      </w:r>
      <w:r w:rsidR="001A1E7D" w:rsidRPr="00367FD8">
        <w:rPr>
          <w:color w:val="000000"/>
          <w:lang w:val="hr-HR"/>
        </w:rPr>
        <w:t xml:space="preserve"> </w:t>
      </w:r>
      <w:r w:rsidR="001A7C75" w:rsidRPr="00367FD8">
        <w:rPr>
          <w:color w:val="000000"/>
          <w:lang w:val="hr-HR"/>
        </w:rPr>
        <w:t>koje o tome donosi odluku</w:t>
      </w:r>
      <w:r w:rsidR="001A1E7D" w:rsidRPr="00367FD8">
        <w:rPr>
          <w:color w:val="000000"/>
          <w:lang w:val="hr-HR"/>
        </w:rPr>
        <w:t xml:space="preserve">. </w:t>
      </w:r>
    </w:p>
    <w:p w:rsidR="00CD0C8D" w:rsidRPr="00367FD8" w:rsidRDefault="00CD0C8D" w:rsidP="00C80D32">
      <w:pPr>
        <w:pStyle w:val="clanak"/>
        <w:spacing w:before="0" w:beforeAutospacing="0" w:after="0" w:afterAutospacing="0"/>
        <w:jc w:val="both"/>
        <w:rPr>
          <w:color w:val="000000"/>
          <w:lang w:val="hr-HR"/>
        </w:rPr>
      </w:pPr>
    </w:p>
    <w:p w:rsidR="00CD0C8D" w:rsidRPr="00367FD8" w:rsidRDefault="00CD0C8D" w:rsidP="00CD0C8D">
      <w:pPr>
        <w:pStyle w:val="clanak"/>
        <w:spacing w:before="0" w:beforeAutospacing="0" w:after="0" w:afterAutospacing="0"/>
        <w:jc w:val="both"/>
        <w:rPr>
          <w:color w:val="000000"/>
          <w:lang w:val="hr-HR"/>
        </w:rPr>
      </w:pPr>
      <w:r w:rsidRPr="00367FD8">
        <w:rPr>
          <w:color w:val="000000"/>
          <w:lang w:val="hr-HR"/>
        </w:rPr>
        <w:t xml:space="preserve">                        (3)       U slučaju odbijanja zahtjeva za privremeni prekid obavljanja civilne službe tijelo nadležno za civilnu zaštitu donosi rješenje.</w:t>
      </w:r>
    </w:p>
    <w:p w:rsidR="00CD0C8D" w:rsidRPr="00367FD8" w:rsidRDefault="00CD0C8D" w:rsidP="00CD0C8D">
      <w:pPr>
        <w:pStyle w:val="clanak"/>
        <w:spacing w:before="0" w:beforeAutospacing="0" w:after="0" w:afterAutospacing="0"/>
        <w:jc w:val="both"/>
        <w:rPr>
          <w:color w:val="000000"/>
          <w:lang w:val="hr-HR"/>
        </w:rPr>
      </w:pPr>
    </w:p>
    <w:p w:rsidR="00CD0C8D" w:rsidRPr="00367FD8" w:rsidRDefault="00CD0C8D" w:rsidP="00CD0C8D">
      <w:pPr>
        <w:jc w:val="both"/>
        <w:rPr>
          <w:color w:val="000000"/>
          <w:lang w:val="hr-HR" w:eastAsia="hr-HR"/>
        </w:rPr>
      </w:pPr>
      <w:r w:rsidRPr="00367FD8">
        <w:rPr>
          <w:color w:val="000000"/>
          <w:lang w:val="hr-HR"/>
        </w:rPr>
        <w:t xml:space="preserve">                        </w:t>
      </w:r>
      <w:r w:rsidRPr="00367FD8">
        <w:rPr>
          <w:color w:val="000000"/>
          <w:lang w:val="hr-HR" w:eastAsia="hr-HR"/>
        </w:rPr>
        <w:t>(4)</w:t>
      </w:r>
      <w:r w:rsidRPr="00367FD8">
        <w:rPr>
          <w:color w:val="000000"/>
          <w:lang w:val="hr-HR" w:eastAsia="hr-HR"/>
        </w:rPr>
        <w:tab/>
        <w:t>Protiv rješenja iz stavka 3. ovoga članka nije dopuštena žalba, ali se može tužbom pokrenuti upravni spor pred Visokim upravnim sudom Republike Hrvatske.</w:t>
      </w:r>
    </w:p>
    <w:p w:rsidR="00CD0C8D" w:rsidRPr="00367FD8" w:rsidRDefault="00CD0C8D" w:rsidP="00CD0C8D">
      <w:pPr>
        <w:jc w:val="both"/>
        <w:rPr>
          <w:color w:val="000000"/>
          <w:lang w:val="hr-HR" w:eastAsia="hr-HR"/>
        </w:rPr>
      </w:pPr>
    </w:p>
    <w:p w:rsidR="00CD0C8D" w:rsidRPr="00367FD8" w:rsidRDefault="00CD0C8D" w:rsidP="00CD0C8D">
      <w:pPr>
        <w:jc w:val="both"/>
        <w:rPr>
          <w:color w:val="000000"/>
          <w:lang w:val="hr-HR" w:eastAsia="hr-HR"/>
        </w:rPr>
      </w:pPr>
      <w:r w:rsidRPr="00367FD8">
        <w:rPr>
          <w:color w:val="000000"/>
          <w:lang w:val="hr-HR" w:eastAsia="hr-HR"/>
        </w:rPr>
        <w:t xml:space="preserve">                        (5)      Visoki upravni sud Republike Hrvatske o tužbi će donijeti odluku u roku od 60 dana.</w:t>
      </w:r>
    </w:p>
    <w:p w:rsidR="00C77C38" w:rsidRPr="005C52BC" w:rsidRDefault="00C77C38" w:rsidP="00C80D32">
      <w:pPr>
        <w:pStyle w:val="clanak"/>
        <w:spacing w:before="0" w:beforeAutospacing="0" w:after="0" w:afterAutospacing="0"/>
        <w:jc w:val="both"/>
        <w:rPr>
          <w:color w:val="000000"/>
          <w:lang w:val="hr-HR"/>
        </w:rPr>
      </w:pPr>
    </w:p>
    <w:p w:rsidR="0051531D" w:rsidRDefault="00224DE7" w:rsidP="00C80D32">
      <w:pPr>
        <w:pStyle w:val="clanak"/>
        <w:spacing w:before="0" w:beforeAutospacing="0" w:after="0" w:afterAutospacing="0"/>
        <w:jc w:val="both"/>
        <w:rPr>
          <w:color w:val="000000"/>
          <w:lang w:val="hr-HR"/>
        </w:rPr>
      </w:pPr>
      <w:r>
        <w:rPr>
          <w:color w:val="000000"/>
          <w:lang w:val="hr-HR"/>
        </w:rPr>
        <w:tab/>
      </w:r>
      <w:r w:rsidR="00AB1032">
        <w:rPr>
          <w:color w:val="000000"/>
          <w:lang w:val="hr-HR"/>
        </w:rPr>
        <w:tab/>
      </w:r>
      <w:r w:rsidR="00CD0C8D">
        <w:rPr>
          <w:color w:val="000000"/>
          <w:lang w:val="hr-HR"/>
        </w:rPr>
        <w:t>(6</w:t>
      </w:r>
      <w:r w:rsidR="001A1E7D" w:rsidRPr="005C52BC">
        <w:rPr>
          <w:color w:val="000000"/>
          <w:lang w:val="hr-HR"/>
        </w:rPr>
        <w:t>)</w:t>
      </w:r>
      <w:r w:rsidR="001A1E7D" w:rsidRPr="005C52BC">
        <w:rPr>
          <w:color w:val="000000"/>
          <w:lang w:val="hr-HR"/>
        </w:rPr>
        <w:tab/>
      </w:r>
      <w:r w:rsidR="001A7C75" w:rsidRPr="005C52BC">
        <w:rPr>
          <w:color w:val="000000"/>
          <w:lang w:val="hr-HR"/>
        </w:rPr>
        <w:t>Odluku</w:t>
      </w:r>
      <w:r w:rsidR="001A1E7D" w:rsidRPr="005C52BC">
        <w:rPr>
          <w:color w:val="000000"/>
          <w:lang w:val="hr-HR"/>
        </w:rPr>
        <w:t xml:space="preserve"> o upućivanju na civilnu službu</w:t>
      </w:r>
      <w:r w:rsidR="00685C28">
        <w:rPr>
          <w:color w:val="000000"/>
          <w:lang w:val="hr-HR"/>
        </w:rPr>
        <w:t xml:space="preserve"> </w:t>
      </w:r>
      <w:r w:rsidR="001A1E7D" w:rsidRPr="005C52BC">
        <w:rPr>
          <w:color w:val="000000"/>
          <w:lang w:val="hr-HR"/>
        </w:rPr>
        <w:t>civilnog ročnika kojem je prekinuto obavljanje civilne službe donosi</w:t>
      </w:r>
      <w:r w:rsidR="005307BD">
        <w:rPr>
          <w:color w:val="000000"/>
          <w:lang w:val="hr-HR"/>
        </w:rPr>
        <w:t xml:space="preserve"> </w:t>
      </w:r>
      <w:r w:rsidR="005307BD" w:rsidRPr="00367FD8">
        <w:rPr>
          <w:color w:val="000000"/>
          <w:lang w:val="hr-HR"/>
        </w:rPr>
        <w:t>tijelo nadležno za civilnu zaštitu</w:t>
      </w:r>
      <w:r w:rsidR="0027747D" w:rsidRPr="00367FD8">
        <w:rPr>
          <w:color w:val="000000"/>
          <w:lang w:val="hr-HR"/>
        </w:rPr>
        <w:t>.</w:t>
      </w:r>
    </w:p>
    <w:p w:rsidR="00177A07" w:rsidRDefault="00177A07" w:rsidP="00C80D32">
      <w:pPr>
        <w:pStyle w:val="clanak"/>
        <w:spacing w:before="0" w:beforeAutospacing="0" w:after="0" w:afterAutospacing="0"/>
        <w:jc w:val="both"/>
        <w:rPr>
          <w:color w:val="000000"/>
          <w:lang w:val="hr-HR"/>
        </w:rPr>
      </w:pPr>
    </w:p>
    <w:p w:rsidR="00AB1032" w:rsidRDefault="00224DE7" w:rsidP="00C80D32">
      <w:pPr>
        <w:pStyle w:val="clanak"/>
        <w:spacing w:before="0" w:beforeAutospacing="0" w:after="0" w:afterAutospacing="0"/>
        <w:jc w:val="both"/>
        <w:rPr>
          <w:color w:val="000000"/>
          <w:lang w:val="hr-HR"/>
        </w:rPr>
      </w:pPr>
      <w:r w:rsidRPr="00367FD8">
        <w:rPr>
          <w:color w:val="000000"/>
          <w:lang w:val="hr-HR"/>
        </w:rPr>
        <w:tab/>
      </w:r>
      <w:r w:rsidR="00AB1032" w:rsidRPr="00367FD8">
        <w:rPr>
          <w:color w:val="000000"/>
          <w:lang w:val="hr-HR"/>
        </w:rPr>
        <w:tab/>
      </w:r>
      <w:r w:rsidR="00CD0C8D" w:rsidRPr="00367FD8">
        <w:rPr>
          <w:color w:val="000000"/>
          <w:lang w:val="hr-HR"/>
        </w:rPr>
        <w:t>(7</w:t>
      </w:r>
      <w:r w:rsidR="001A1E7D" w:rsidRPr="00367FD8">
        <w:rPr>
          <w:color w:val="000000"/>
          <w:lang w:val="hr-HR"/>
        </w:rPr>
        <w:t>)</w:t>
      </w:r>
      <w:r w:rsidR="001A1E7D" w:rsidRPr="00367FD8">
        <w:rPr>
          <w:color w:val="000000"/>
          <w:lang w:val="hr-HR"/>
        </w:rPr>
        <w:tab/>
      </w:r>
      <w:r w:rsidR="001A7C75" w:rsidRPr="00367FD8">
        <w:rPr>
          <w:color w:val="000000"/>
          <w:lang w:val="hr-HR"/>
        </w:rPr>
        <w:t>Odlukom</w:t>
      </w:r>
      <w:r w:rsidR="001A1E7D" w:rsidRPr="00367FD8">
        <w:rPr>
          <w:color w:val="000000"/>
          <w:lang w:val="hr-HR"/>
        </w:rPr>
        <w:t xml:space="preserve"> </w:t>
      </w:r>
      <w:r w:rsidR="00CF6CE3" w:rsidRPr="00367FD8">
        <w:rPr>
          <w:color w:val="000000"/>
          <w:lang w:val="hr-HR"/>
        </w:rPr>
        <w:t>iz stavka 6</w:t>
      </w:r>
      <w:r w:rsidR="00BC20CA" w:rsidRPr="00367FD8">
        <w:rPr>
          <w:color w:val="000000"/>
          <w:lang w:val="hr-HR"/>
        </w:rPr>
        <w:t xml:space="preserve">. ovog članka </w:t>
      </w:r>
      <w:r w:rsidR="001A1E7D" w:rsidRPr="00367FD8">
        <w:rPr>
          <w:color w:val="000000"/>
          <w:lang w:val="hr-HR"/>
        </w:rPr>
        <w:t>se određuje vrijeme pristupanja daljnjem obavljanju civilne službe, vrijeme trajanja civilne s</w:t>
      </w:r>
      <w:r w:rsidR="004C4472">
        <w:rPr>
          <w:color w:val="000000"/>
          <w:lang w:val="hr-HR"/>
        </w:rPr>
        <w:t>lužbe i</w:t>
      </w:r>
      <w:r w:rsidR="001A1E7D" w:rsidRPr="00367FD8">
        <w:rPr>
          <w:color w:val="000000"/>
          <w:lang w:val="hr-HR"/>
        </w:rPr>
        <w:t xml:space="preserve"> tijelo u koj</w:t>
      </w:r>
      <w:r w:rsidR="00CD0C8D" w:rsidRPr="00367FD8">
        <w:rPr>
          <w:color w:val="000000"/>
          <w:lang w:val="hr-HR"/>
        </w:rPr>
        <w:t>em će obavljati civilnu službu.</w:t>
      </w:r>
    </w:p>
    <w:p w:rsidR="003077DB" w:rsidRPr="00367FD8" w:rsidRDefault="003077DB" w:rsidP="00C80D32">
      <w:pPr>
        <w:pStyle w:val="clanak"/>
        <w:spacing w:before="0" w:beforeAutospacing="0" w:after="0" w:afterAutospacing="0"/>
        <w:jc w:val="both"/>
        <w:rPr>
          <w:color w:val="000000"/>
          <w:lang w:val="hr-HR"/>
        </w:rPr>
      </w:pPr>
    </w:p>
    <w:p w:rsidR="0007344C" w:rsidRDefault="00224DE7" w:rsidP="00840CC9">
      <w:pPr>
        <w:pStyle w:val="clanak"/>
        <w:spacing w:before="0" w:beforeAutospacing="0" w:after="0" w:afterAutospacing="0"/>
        <w:jc w:val="both"/>
        <w:rPr>
          <w:color w:val="000000"/>
          <w:lang w:val="hr-HR"/>
        </w:rPr>
      </w:pPr>
      <w:r w:rsidRPr="00367FD8">
        <w:rPr>
          <w:color w:val="000000"/>
          <w:lang w:val="hr-HR"/>
        </w:rPr>
        <w:tab/>
      </w:r>
      <w:r w:rsidR="00AB1032" w:rsidRPr="00367FD8">
        <w:rPr>
          <w:color w:val="000000"/>
          <w:lang w:val="hr-HR"/>
        </w:rPr>
        <w:tab/>
      </w:r>
      <w:r w:rsidR="00CD0C8D" w:rsidRPr="00367FD8">
        <w:rPr>
          <w:color w:val="000000"/>
          <w:lang w:val="hr-HR"/>
        </w:rPr>
        <w:t>(8</w:t>
      </w:r>
      <w:r w:rsidR="001A1E7D" w:rsidRPr="00367FD8">
        <w:rPr>
          <w:color w:val="000000"/>
          <w:lang w:val="hr-HR"/>
        </w:rPr>
        <w:t>)</w:t>
      </w:r>
      <w:r w:rsidR="001A1E7D" w:rsidRPr="00367FD8">
        <w:rPr>
          <w:color w:val="000000"/>
          <w:lang w:val="hr-HR"/>
        </w:rPr>
        <w:tab/>
        <w:t xml:space="preserve">Civilnog ročnika kojemu je prekinuto obavljanje civilne službe, </w:t>
      </w:r>
      <w:r w:rsidR="005307BD" w:rsidRPr="00367FD8">
        <w:rPr>
          <w:color w:val="000000"/>
          <w:lang w:val="hr-HR"/>
        </w:rPr>
        <w:t xml:space="preserve">tijelo nadležno za civilnu zaštitu </w:t>
      </w:r>
      <w:r w:rsidR="001A1E7D" w:rsidRPr="00367FD8">
        <w:rPr>
          <w:color w:val="000000"/>
          <w:lang w:val="hr-HR"/>
        </w:rPr>
        <w:t xml:space="preserve">ne upućuje na obavljanje civilne službe ako mu je do kraja obavljanja civilne službe ostalo manje od 30 dana te se prevodi u pričuvni sastav </w:t>
      </w:r>
      <w:r w:rsidR="00840CC9">
        <w:rPr>
          <w:color w:val="000000"/>
          <w:lang w:val="hr-HR"/>
        </w:rPr>
        <w:t>s danom prekida civilne službe.</w:t>
      </w:r>
    </w:p>
    <w:p w:rsidR="001A1E7D" w:rsidRDefault="001A1E7D" w:rsidP="00C80D32">
      <w:pPr>
        <w:pStyle w:val="clanak"/>
        <w:spacing w:before="0" w:beforeAutospacing="0" w:after="0" w:afterAutospacing="0"/>
        <w:jc w:val="center"/>
        <w:rPr>
          <w:color w:val="000000"/>
          <w:lang w:val="hr-HR"/>
        </w:rPr>
      </w:pPr>
      <w:r w:rsidRPr="005C52BC">
        <w:rPr>
          <w:color w:val="000000"/>
          <w:lang w:val="hr-HR"/>
        </w:rPr>
        <w:t>Članak 24.</w:t>
      </w:r>
      <w:r w:rsidR="00CB17D1" w:rsidRPr="005C52BC">
        <w:rPr>
          <w:color w:val="000000"/>
          <w:lang w:val="hr-HR"/>
        </w:rPr>
        <w:t>p</w:t>
      </w:r>
    </w:p>
    <w:p w:rsidR="00224DE7" w:rsidRPr="005C52BC" w:rsidRDefault="00224DE7" w:rsidP="00C80D32">
      <w:pPr>
        <w:pStyle w:val="clanak"/>
        <w:spacing w:before="0" w:beforeAutospacing="0" w:after="0" w:afterAutospacing="0"/>
        <w:jc w:val="center"/>
        <w:rPr>
          <w:color w:val="000000"/>
          <w:lang w:val="hr-HR"/>
        </w:rPr>
      </w:pPr>
    </w:p>
    <w:p w:rsidR="001A1E7D" w:rsidRPr="005C52BC" w:rsidRDefault="00224DE7" w:rsidP="00C80D32">
      <w:pPr>
        <w:pStyle w:val="clanak"/>
        <w:spacing w:before="0" w:beforeAutospacing="0" w:after="0" w:afterAutospacing="0"/>
        <w:jc w:val="both"/>
        <w:rPr>
          <w:color w:val="000000"/>
          <w:lang w:val="hr-HR"/>
        </w:rPr>
      </w:pPr>
      <w:r>
        <w:rPr>
          <w:color w:val="000000"/>
          <w:lang w:val="hr-HR"/>
        </w:rPr>
        <w:tab/>
      </w:r>
      <w:r w:rsidR="001A1E7D" w:rsidRPr="005C52BC">
        <w:rPr>
          <w:color w:val="000000"/>
          <w:lang w:val="hr-HR"/>
        </w:rPr>
        <w:t xml:space="preserve"> </w:t>
      </w:r>
      <w:r w:rsidR="00AB1032">
        <w:rPr>
          <w:color w:val="000000"/>
          <w:lang w:val="hr-HR"/>
        </w:rPr>
        <w:tab/>
      </w:r>
      <w:r w:rsidR="001A1E7D" w:rsidRPr="005C52BC">
        <w:rPr>
          <w:color w:val="000000"/>
          <w:lang w:val="hr-HR"/>
        </w:rPr>
        <w:t>(1)</w:t>
      </w:r>
      <w:r w:rsidR="001A1E7D" w:rsidRPr="005C52BC">
        <w:rPr>
          <w:color w:val="000000"/>
          <w:lang w:val="hr-HR"/>
        </w:rPr>
        <w:tab/>
        <w:t>U vrijeme obavljanja civilne službe ne ubraja se svaki dan samovoljnog i neopravdanog izostanka s civilne službe, svaki dan u kojem civilni ročnik neopravdano odbija obavljati poslove u tijelu u koje je upućen na obavljanje civilne službe.</w:t>
      </w:r>
    </w:p>
    <w:p w:rsidR="004B252B" w:rsidRPr="005C52BC" w:rsidRDefault="004B252B" w:rsidP="00C80D32">
      <w:pPr>
        <w:pStyle w:val="clanak"/>
        <w:spacing w:before="0" w:beforeAutospacing="0" w:after="0" w:afterAutospacing="0"/>
        <w:jc w:val="both"/>
        <w:rPr>
          <w:color w:val="000000"/>
          <w:lang w:val="hr-HR"/>
        </w:rPr>
      </w:pPr>
    </w:p>
    <w:p w:rsidR="00E9266C" w:rsidRDefault="00224DE7" w:rsidP="00C80D32">
      <w:pPr>
        <w:pStyle w:val="clanak"/>
        <w:spacing w:before="0" w:beforeAutospacing="0" w:after="0" w:afterAutospacing="0"/>
        <w:jc w:val="both"/>
        <w:rPr>
          <w:color w:val="000000"/>
          <w:lang w:val="hr-HR"/>
        </w:rPr>
      </w:pPr>
      <w:r>
        <w:rPr>
          <w:color w:val="000000"/>
          <w:lang w:val="hr-HR"/>
        </w:rPr>
        <w:tab/>
      </w:r>
      <w:r w:rsidR="00AB1032">
        <w:rPr>
          <w:color w:val="000000"/>
          <w:lang w:val="hr-HR"/>
        </w:rPr>
        <w:tab/>
      </w:r>
      <w:r w:rsidR="00864AAE">
        <w:rPr>
          <w:color w:val="000000"/>
          <w:lang w:val="hr-HR"/>
        </w:rPr>
        <w:t>(2)</w:t>
      </w:r>
      <w:r w:rsidR="00864AAE">
        <w:rPr>
          <w:color w:val="000000"/>
          <w:lang w:val="hr-HR"/>
        </w:rPr>
        <w:tab/>
        <w:t>Ako osoba</w:t>
      </w:r>
      <w:r w:rsidR="00685C28">
        <w:rPr>
          <w:color w:val="000000"/>
          <w:lang w:val="hr-HR"/>
        </w:rPr>
        <w:t>, bez opravdanog razloga</w:t>
      </w:r>
      <w:r w:rsidR="001A1E7D" w:rsidRPr="005C52BC">
        <w:rPr>
          <w:color w:val="000000"/>
          <w:lang w:val="hr-HR"/>
        </w:rPr>
        <w:t xml:space="preserve"> ni</w:t>
      </w:r>
      <w:r w:rsidR="004C56F0" w:rsidRPr="005C52BC">
        <w:rPr>
          <w:color w:val="000000"/>
          <w:lang w:val="hr-HR"/>
        </w:rPr>
        <w:t>ti</w:t>
      </w:r>
      <w:r w:rsidR="001A1E7D" w:rsidRPr="005C52BC">
        <w:rPr>
          <w:color w:val="000000"/>
          <w:lang w:val="hr-HR"/>
        </w:rPr>
        <w:t xml:space="preserve"> </w:t>
      </w:r>
      <w:r w:rsidR="00F80E1C">
        <w:rPr>
          <w:color w:val="000000"/>
          <w:lang w:val="hr-HR"/>
        </w:rPr>
        <w:t>osam</w:t>
      </w:r>
      <w:r w:rsidR="001A1E7D" w:rsidRPr="005C52BC">
        <w:rPr>
          <w:color w:val="000000"/>
          <w:lang w:val="hr-HR"/>
        </w:rPr>
        <w:t xml:space="preserve"> dana od kada je to morao učiniti ne počne obavljati civilnu službu ili ako neopravdano izosta</w:t>
      </w:r>
      <w:r w:rsidR="00F80E1C">
        <w:rPr>
          <w:color w:val="000000"/>
          <w:lang w:val="hr-HR"/>
        </w:rPr>
        <w:t xml:space="preserve">ne s civilne službe dulje od osam </w:t>
      </w:r>
      <w:r w:rsidR="001A1E7D" w:rsidRPr="005C52BC">
        <w:rPr>
          <w:color w:val="000000"/>
          <w:lang w:val="hr-HR"/>
        </w:rPr>
        <w:t xml:space="preserve">dana neprekidno, smatrat će se da je odustao od zahtjeva za civilnu službu. </w:t>
      </w:r>
    </w:p>
    <w:p w:rsidR="00E9266C" w:rsidRPr="005C52BC" w:rsidRDefault="00E9266C" w:rsidP="00C80D32">
      <w:pPr>
        <w:pStyle w:val="clanak"/>
        <w:spacing w:before="0" w:beforeAutospacing="0" w:after="0" w:afterAutospacing="0"/>
        <w:jc w:val="both"/>
        <w:rPr>
          <w:color w:val="000000"/>
          <w:lang w:val="hr-HR"/>
        </w:rPr>
      </w:pPr>
    </w:p>
    <w:p w:rsidR="00BC20CA" w:rsidRPr="00367FD8" w:rsidRDefault="00224DE7" w:rsidP="00BC20CA">
      <w:pPr>
        <w:pStyle w:val="clanak"/>
        <w:spacing w:before="0" w:beforeAutospacing="0" w:after="0" w:afterAutospacing="0"/>
        <w:jc w:val="both"/>
        <w:rPr>
          <w:color w:val="000000"/>
          <w:lang w:val="hr-HR"/>
        </w:rPr>
      </w:pPr>
      <w:r>
        <w:rPr>
          <w:color w:val="000000"/>
          <w:lang w:val="hr-HR"/>
        </w:rPr>
        <w:tab/>
      </w:r>
      <w:r w:rsidR="00AB1032">
        <w:rPr>
          <w:color w:val="000000"/>
          <w:lang w:val="hr-HR"/>
        </w:rPr>
        <w:tab/>
      </w:r>
      <w:r w:rsidR="001A1E7D" w:rsidRPr="00367FD8">
        <w:rPr>
          <w:color w:val="000000"/>
          <w:lang w:val="hr-HR"/>
        </w:rPr>
        <w:t>(3)</w:t>
      </w:r>
      <w:r w:rsidR="001A1E7D" w:rsidRPr="00367FD8">
        <w:rPr>
          <w:color w:val="000000"/>
          <w:lang w:val="hr-HR"/>
        </w:rPr>
        <w:tab/>
      </w:r>
      <w:r w:rsidR="005307BD" w:rsidRPr="00367FD8">
        <w:rPr>
          <w:color w:val="000000"/>
          <w:lang w:val="hr-HR"/>
        </w:rPr>
        <w:t xml:space="preserve">Tijelo nadležno za civilnu zaštitu </w:t>
      </w:r>
      <w:r w:rsidR="001A1E7D" w:rsidRPr="00367FD8">
        <w:rPr>
          <w:color w:val="000000"/>
          <w:lang w:val="hr-HR"/>
        </w:rPr>
        <w:t xml:space="preserve">donijet će </w:t>
      </w:r>
      <w:r w:rsidR="005307BD" w:rsidRPr="00367FD8">
        <w:rPr>
          <w:color w:val="000000"/>
          <w:lang w:val="hr-HR"/>
        </w:rPr>
        <w:t xml:space="preserve">rješenje </w:t>
      </w:r>
      <w:r w:rsidR="001A1E7D" w:rsidRPr="00367FD8">
        <w:rPr>
          <w:color w:val="000000"/>
          <w:lang w:val="hr-HR"/>
        </w:rPr>
        <w:t>o prestanku civilne službe i obavijestiti o tome nadležni područni odjel za poslo</w:t>
      </w:r>
      <w:r w:rsidR="00864AAE">
        <w:rPr>
          <w:color w:val="000000"/>
          <w:lang w:val="hr-HR"/>
        </w:rPr>
        <w:t>ve obrane, koji će u prvom sljedećem uputnom roku</w:t>
      </w:r>
      <w:r w:rsidR="001A1E7D" w:rsidRPr="00367FD8">
        <w:rPr>
          <w:color w:val="000000"/>
          <w:lang w:val="hr-HR"/>
        </w:rPr>
        <w:t xml:space="preserve"> uputiti civilnog r</w:t>
      </w:r>
      <w:r w:rsidR="00C77C38" w:rsidRPr="00367FD8">
        <w:rPr>
          <w:color w:val="000000"/>
          <w:lang w:val="hr-HR"/>
        </w:rPr>
        <w:t>očnika na odsluženje temeljnog vojnog osposobljavanja</w:t>
      </w:r>
      <w:r w:rsidR="0051496B" w:rsidRPr="00367FD8">
        <w:rPr>
          <w:color w:val="000000"/>
          <w:lang w:val="hr-HR"/>
        </w:rPr>
        <w:t xml:space="preserve">. </w:t>
      </w:r>
    </w:p>
    <w:p w:rsidR="00BC20CA" w:rsidRPr="00367FD8" w:rsidRDefault="00BC20CA" w:rsidP="00BC20CA">
      <w:pPr>
        <w:pStyle w:val="clanak"/>
        <w:spacing w:before="0" w:beforeAutospacing="0" w:after="0" w:afterAutospacing="0"/>
        <w:jc w:val="both"/>
        <w:rPr>
          <w:color w:val="000000"/>
          <w:lang w:val="hr-HR"/>
        </w:rPr>
      </w:pPr>
    </w:p>
    <w:p w:rsidR="006872F5" w:rsidRDefault="00BC20CA" w:rsidP="00BC20CA">
      <w:pPr>
        <w:pStyle w:val="clanak"/>
        <w:spacing w:before="0" w:beforeAutospacing="0" w:after="0" w:afterAutospacing="0"/>
        <w:jc w:val="both"/>
        <w:rPr>
          <w:color w:val="000000"/>
          <w:lang w:val="hr-HR"/>
        </w:rPr>
      </w:pPr>
      <w:r w:rsidRPr="00367FD8">
        <w:rPr>
          <w:color w:val="000000"/>
          <w:lang w:val="hr-HR"/>
        </w:rPr>
        <w:tab/>
      </w:r>
      <w:r w:rsidRPr="00367FD8">
        <w:rPr>
          <w:color w:val="000000"/>
          <w:lang w:val="hr-HR"/>
        </w:rPr>
        <w:tab/>
        <w:t>(4)</w:t>
      </w:r>
      <w:r w:rsidRPr="00367FD8">
        <w:rPr>
          <w:color w:val="000000"/>
          <w:lang w:val="hr-HR"/>
        </w:rPr>
        <w:tab/>
        <w:t xml:space="preserve">Protiv </w:t>
      </w:r>
      <w:r w:rsidR="005307BD" w:rsidRPr="00367FD8">
        <w:rPr>
          <w:color w:val="000000"/>
          <w:lang w:val="hr-HR"/>
        </w:rPr>
        <w:t xml:space="preserve">rješenja </w:t>
      </w:r>
      <w:r w:rsidRPr="00367FD8">
        <w:rPr>
          <w:color w:val="000000"/>
          <w:lang w:val="hr-HR"/>
        </w:rPr>
        <w:t>iz stavka 3. ovog članka nije dopuštena žalba, ali se može tužbom pokrenuti upravni spor pred Visokim upravnim sudom Republike Hrvatske</w:t>
      </w:r>
      <w:r w:rsidR="005307BD" w:rsidRPr="00367FD8">
        <w:rPr>
          <w:color w:val="000000"/>
          <w:lang w:val="hr-HR"/>
        </w:rPr>
        <w:t>.</w:t>
      </w:r>
      <w:r w:rsidRPr="00367FD8">
        <w:rPr>
          <w:color w:val="000000"/>
          <w:lang w:val="hr-HR"/>
        </w:rPr>
        <w:t xml:space="preserve"> </w:t>
      </w:r>
    </w:p>
    <w:p w:rsidR="004C4472" w:rsidRPr="00367FD8" w:rsidRDefault="004C4472" w:rsidP="00BC20CA">
      <w:pPr>
        <w:pStyle w:val="clanak"/>
        <w:spacing w:before="0" w:beforeAutospacing="0" w:after="0" w:afterAutospacing="0"/>
        <w:jc w:val="both"/>
        <w:rPr>
          <w:strike/>
          <w:color w:val="000000"/>
          <w:lang w:val="hr-HR"/>
        </w:rPr>
      </w:pPr>
    </w:p>
    <w:p w:rsidR="007B5E99" w:rsidRDefault="006872F5" w:rsidP="003077DB">
      <w:pPr>
        <w:pStyle w:val="clanak"/>
        <w:spacing w:before="0" w:beforeAutospacing="0" w:after="0" w:afterAutospacing="0"/>
        <w:jc w:val="both"/>
        <w:rPr>
          <w:color w:val="000000"/>
          <w:lang w:val="hr-HR"/>
        </w:rPr>
      </w:pPr>
      <w:r w:rsidRPr="00367FD8">
        <w:rPr>
          <w:color w:val="000000"/>
          <w:lang w:val="hr-HR"/>
        </w:rPr>
        <w:t xml:space="preserve">                        (5)       Visoki upravni sud Republike Hrvatske o tužbi će don</w:t>
      </w:r>
      <w:r w:rsidR="003077DB">
        <w:rPr>
          <w:color w:val="000000"/>
          <w:lang w:val="hr-HR"/>
        </w:rPr>
        <w:t>ijeti odluku u roku od 60 dana.</w:t>
      </w:r>
    </w:p>
    <w:p w:rsidR="001A1E7D" w:rsidRDefault="001A1E7D" w:rsidP="00C80D32">
      <w:pPr>
        <w:pStyle w:val="clanak"/>
        <w:spacing w:before="0" w:beforeAutospacing="0" w:after="0" w:afterAutospacing="0"/>
        <w:jc w:val="center"/>
        <w:rPr>
          <w:color w:val="000000"/>
          <w:lang w:val="hr-HR"/>
        </w:rPr>
      </w:pPr>
      <w:r w:rsidRPr="005C52BC">
        <w:rPr>
          <w:color w:val="000000"/>
          <w:lang w:val="hr-HR"/>
        </w:rPr>
        <w:t>Članak 24.</w:t>
      </w:r>
      <w:r w:rsidR="00CB17D1" w:rsidRPr="005C52BC">
        <w:rPr>
          <w:color w:val="000000"/>
          <w:lang w:val="hr-HR"/>
        </w:rPr>
        <w:t>r</w:t>
      </w:r>
    </w:p>
    <w:p w:rsidR="00224DE7" w:rsidRPr="005C52BC" w:rsidRDefault="00224DE7" w:rsidP="00C80D32">
      <w:pPr>
        <w:pStyle w:val="clanak"/>
        <w:spacing w:before="0" w:beforeAutospacing="0" w:after="0" w:afterAutospacing="0"/>
        <w:jc w:val="center"/>
        <w:rPr>
          <w:color w:val="000000"/>
          <w:lang w:val="hr-HR"/>
        </w:rPr>
      </w:pPr>
    </w:p>
    <w:p w:rsidR="00685C28" w:rsidRDefault="00224DE7" w:rsidP="00685C28">
      <w:pPr>
        <w:pStyle w:val="clanak"/>
        <w:spacing w:before="0" w:beforeAutospacing="0" w:after="0" w:afterAutospacing="0"/>
        <w:jc w:val="both"/>
        <w:rPr>
          <w:color w:val="000000"/>
          <w:lang w:val="hr-HR"/>
        </w:rPr>
      </w:pPr>
      <w:r>
        <w:rPr>
          <w:color w:val="000000"/>
          <w:lang w:val="hr-HR"/>
        </w:rPr>
        <w:tab/>
      </w:r>
      <w:r w:rsidR="00AB1032">
        <w:rPr>
          <w:color w:val="000000"/>
          <w:lang w:val="hr-HR"/>
        </w:rPr>
        <w:tab/>
      </w:r>
      <w:r w:rsidR="00BC20CA">
        <w:rPr>
          <w:color w:val="000000"/>
          <w:lang w:val="hr-HR"/>
        </w:rPr>
        <w:t xml:space="preserve">Civilni ročnik dužan je </w:t>
      </w:r>
      <w:r w:rsidR="001A1E7D" w:rsidRPr="005C52BC">
        <w:rPr>
          <w:color w:val="000000"/>
          <w:lang w:val="hr-HR"/>
        </w:rPr>
        <w:t>pravodobno dol</w:t>
      </w:r>
      <w:r w:rsidR="00BC20CA">
        <w:rPr>
          <w:color w:val="000000"/>
          <w:lang w:val="hr-HR"/>
        </w:rPr>
        <w:t>aziti u tijelo u kojem obavlja</w:t>
      </w:r>
      <w:r w:rsidR="001A1E7D" w:rsidRPr="005C52BC">
        <w:rPr>
          <w:color w:val="000000"/>
          <w:lang w:val="hr-HR"/>
        </w:rPr>
        <w:t xml:space="preserve"> civilnu službu te savj</w:t>
      </w:r>
      <w:r w:rsidR="00BC20CA">
        <w:rPr>
          <w:color w:val="000000"/>
          <w:lang w:val="hr-HR"/>
        </w:rPr>
        <w:t xml:space="preserve">esno obavljati poslove koji su </w:t>
      </w:r>
      <w:r w:rsidR="001A1E7D" w:rsidRPr="005C52BC">
        <w:rPr>
          <w:color w:val="000000"/>
          <w:lang w:val="hr-HR"/>
        </w:rPr>
        <w:t>m</w:t>
      </w:r>
      <w:r w:rsidR="00BC20CA">
        <w:rPr>
          <w:color w:val="000000"/>
          <w:lang w:val="hr-HR"/>
        </w:rPr>
        <w:t>u</w:t>
      </w:r>
      <w:r w:rsidR="001A1E7D" w:rsidRPr="005C52BC">
        <w:rPr>
          <w:color w:val="000000"/>
          <w:lang w:val="hr-HR"/>
        </w:rPr>
        <w:t xml:space="preserve"> povjereni, kao i pridržavati se uputa u radu osobe zadužene za praćenje njegova rada.</w:t>
      </w:r>
    </w:p>
    <w:p w:rsidR="00C77C38" w:rsidRDefault="001A1E7D" w:rsidP="00C80D32">
      <w:pPr>
        <w:pStyle w:val="clanak"/>
        <w:spacing w:before="0" w:beforeAutospacing="0" w:after="0" w:afterAutospacing="0"/>
        <w:jc w:val="center"/>
        <w:rPr>
          <w:color w:val="000000"/>
          <w:lang w:val="hr-HR"/>
        </w:rPr>
      </w:pPr>
      <w:r w:rsidRPr="005C52BC">
        <w:rPr>
          <w:color w:val="000000"/>
          <w:lang w:val="hr-HR"/>
        </w:rPr>
        <w:t>Članak 24.</w:t>
      </w:r>
      <w:r w:rsidR="00CB17D1" w:rsidRPr="005C52BC">
        <w:rPr>
          <w:color w:val="000000"/>
          <w:lang w:val="hr-HR"/>
        </w:rPr>
        <w:t>s</w:t>
      </w:r>
    </w:p>
    <w:p w:rsidR="00224DE7" w:rsidRPr="005C52BC" w:rsidRDefault="00224DE7" w:rsidP="00C80D32">
      <w:pPr>
        <w:pStyle w:val="clanak"/>
        <w:spacing w:before="0" w:beforeAutospacing="0" w:after="0" w:afterAutospacing="0"/>
        <w:jc w:val="center"/>
        <w:rPr>
          <w:color w:val="000000"/>
          <w:lang w:val="hr-HR"/>
        </w:rPr>
      </w:pPr>
    </w:p>
    <w:p w:rsidR="00CE16EF" w:rsidRDefault="00224DE7" w:rsidP="00C80D32">
      <w:pPr>
        <w:pStyle w:val="clanak"/>
        <w:spacing w:before="0" w:beforeAutospacing="0" w:after="0" w:afterAutospacing="0"/>
        <w:jc w:val="both"/>
        <w:rPr>
          <w:color w:val="000000"/>
          <w:lang w:val="hr-HR"/>
        </w:rPr>
      </w:pPr>
      <w:r>
        <w:rPr>
          <w:color w:val="000000"/>
          <w:lang w:val="hr-HR"/>
        </w:rPr>
        <w:tab/>
      </w:r>
      <w:r w:rsidR="00AB1032">
        <w:rPr>
          <w:color w:val="000000"/>
          <w:lang w:val="hr-HR"/>
        </w:rPr>
        <w:tab/>
      </w:r>
      <w:r w:rsidR="00C77C38" w:rsidRPr="005C52BC">
        <w:rPr>
          <w:color w:val="000000"/>
          <w:lang w:val="hr-HR"/>
        </w:rPr>
        <w:t>(1)</w:t>
      </w:r>
      <w:r w:rsidR="00C77C38" w:rsidRPr="005C52BC">
        <w:rPr>
          <w:color w:val="000000"/>
          <w:lang w:val="hr-HR"/>
        </w:rPr>
        <w:tab/>
      </w:r>
      <w:r w:rsidR="00BC20CA">
        <w:rPr>
          <w:color w:val="000000"/>
          <w:lang w:val="hr-HR"/>
        </w:rPr>
        <w:t>Civilni ročnik</w:t>
      </w:r>
      <w:r w:rsidR="007F5D8D" w:rsidRPr="005C52BC">
        <w:rPr>
          <w:color w:val="000000"/>
          <w:lang w:val="hr-HR"/>
        </w:rPr>
        <w:t xml:space="preserve"> za vrijeme civilne službe</w:t>
      </w:r>
      <w:r w:rsidR="00BC20CA">
        <w:rPr>
          <w:color w:val="000000"/>
          <w:lang w:val="hr-HR"/>
        </w:rPr>
        <w:t xml:space="preserve"> ima pravo</w:t>
      </w:r>
      <w:r w:rsidR="00BB3F37">
        <w:rPr>
          <w:color w:val="000000"/>
          <w:lang w:val="hr-HR"/>
        </w:rPr>
        <w:t xml:space="preserve"> na </w:t>
      </w:r>
      <w:r w:rsidR="00215F6C">
        <w:rPr>
          <w:color w:val="000000"/>
          <w:lang w:val="hr-HR"/>
        </w:rPr>
        <w:t xml:space="preserve">neoporezivu </w:t>
      </w:r>
      <w:r w:rsidR="00BB3F37">
        <w:rPr>
          <w:color w:val="000000"/>
          <w:lang w:val="hr-HR"/>
        </w:rPr>
        <w:t>novčanu naknadu</w:t>
      </w:r>
      <w:r w:rsidR="0010415F">
        <w:rPr>
          <w:color w:val="000000"/>
          <w:lang w:val="hr-HR"/>
        </w:rPr>
        <w:t xml:space="preserve"> koja se određuje </w:t>
      </w:r>
      <w:r w:rsidR="00A670A1">
        <w:rPr>
          <w:color w:val="000000"/>
          <w:lang w:val="hr-HR"/>
        </w:rPr>
        <w:t>uredbom</w:t>
      </w:r>
      <w:r w:rsidR="00B73D1C">
        <w:rPr>
          <w:color w:val="000000"/>
          <w:lang w:val="hr-HR"/>
        </w:rPr>
        <w:t xml:space="preserve"> iz </w:t>
      </w:r>
      <w:r w:rsidR="00687ED0">
        <w:rPr>
          <w:color w:val="000000"/>
          <w:lang w:val="hr-HR"/>
        </w:rPr>
        <w:t xml:space="preserve">članka </w:t>
      </w:r>
      <w:r w:rsidR="00B73D1C">
        <w:rPr>
          <w:color w:val="000000"/>
          <w:lang w:val="hr-HR"/>
        </w:rPr>
        <w:t>24. ovog</w:t>
      </w:r>
      <w:r w:rsidR="00155B68">
        <w:rPr>
          <w:color w:val="000000"/>
          <w:lang w:val="hr-HR"/>
        </w:rPr>
        <w:t xml:space="preserve"> Zakona.</w:t>
      </w:r>
    </w:p>
    <w:p w:rsidR="001E353C" w:rsidRPr="00CE16EF" w:rsidRDefault="001E353C" w:rsidP="00C80D32">
      <w:pPr>
        <w:pStyle w:val="clanak"/>
        <w:spacing w:before="0" w:beforeAutospacing="0" w:after="0" w:afterAutospacing="0"/>
        <w:jc w:val="both"/>
        <w:rPr>
          <w:color w:val="000000"/>
          <w:lang w:val="hr-HR"/>
        </w:rPr>
      </w:pPr>
    </w:p>
    <w:p w:rsidR="00097419" w:rsidRDefault="00CE16EF" w:rsidP="00BC20CA">
      <w:pPr>
        <w:pStyle w:val="t-98-2"/>
        <w:shd w:val="clear" w:color="auto" w:fill="FFFFFF"/>
        <w:spacing w:before="0" w:beforeAutospacing="0" w:after="0" w:afterAutospacing="0"/>
        <w:ind w:firstLine="342"/>
        <w:jc w:val="both"/>
        <w:textAlignment w:val="baseline"/>
        <w:rPr>
          <w:rFonts w:ascii="Minion Pro" w:hAnsi="Minion Pro"/>
          <w:color w:val="000000"/>
          <w:bdr w:val="none" w:sz="0" w:space="0" w:color="auto" w:frame="1"/>
          <w:lang w:val="hr-HR"/>
        </w:rPr>
      </w:pPr>
      <w:r w:rsidRPr="00CE16EF">
        <w:rPr>
          <w:color w:val="000000"/>
          <w:lang w:val="hr-HR"/>
        </w:rPr>
        <w:lastRenderedPageBreak/>
        <w:tab/>
      </w:r>
      <w:r w:rsidRPr="00CE16EF">
        <w:rPr>
          <w:color w:val="000000"/>
          <w:lang w:val="hr-HR"/>
        </w:rPr>
        <w:tab/>
        <w:t>(2)</w:t>
      </w:r>
      <w:r w:rsidRPr="00CE16EF">
        <w:rPr>
          <w:color w:val="000000"/>
          <w:lang w:val="hr-HR"/>
        </w:rPr>
        <w:tab/>
      </w:r>
      <w:r w:rsidR="00BC20CA">
        <w:rPr>
          <w:rFonts w:ascii="Minion Pro" w:hAnsi="Minion Pro"/>
          <w:color w:val="000000"/>
          <w:bdr w:val="none" w:sz="0" w:space="0" w:color="auto" w:frame="1"/>
          <w:lang w:val="hr-HR"/>
        </w:rPr>
        <w:t>Civilni ročnik</w:t>
      </w:r>
      <w:r w:rsidRPr="00CE16EF">
        <w:rPr>
          <w:rFonts w:ascii="Minion Pro" w:hAnsi="Minion Pro"/>
          <w:color w:val="000000"/>
          <w:bdr w:val="none" w:sz="0" w:space="0" w:color="auto" w:frame="1"/>
          <w:lang w:val="hr-HR"/>
        </w:rPr>
        <w:t xml:space="preserve"> za vrijeme obavljanja civilne službe ostvaruju pravo na zdravstvenu zaštitu, </w:t>
      </w:r>
      <w:r w:rsidR="00DE3CF6">
        <w:rPr>
          <w:rFonts w:ascii="Minion Pro" w:hAnsi="Minion Pro"/>
          <w:color w:val="000000"/>
          <w:bdr w:val="none" w:sz="0" w:space="0" w:color="auto" w:frame="1"/>
          <w:lang w:val="hr-HR"/>
        </w:rPr>
        <w:t xml:space="preserve">obvezno </w:t>
      </w:r>
      <w:r w:rsidRPr="00CE16EF">
        <w:rPr>
          <w:rFonts w:ascii="Minion Pro" w:hAnsi="Minion Pro"/>
          <w:color w:val="000000"/>
          <w:bdr w:val="none" w:sz="0" w:space="0" w:color="auto" w:frame="1"/>
          <w:lang w:val="hr-HR"/>
        </w:rPr>
        <w:t>zdravstveno osiguranje i prava u slučaju stradanja, oboljenja ili pogoršanja bo</w:t>
      </w:r>
      <w:r w:rsidR="00215F6C">
        <w:rPr>
          <w:rFonts w:ascii="Minion Pro" w:hAnsi="Minion Pro"/>
          <w:color w:val="000000"/>
          <w:bdr w:val="none" w:sz="0" w:space="0" w:color="auto" w:frame="1"/>
          <w:lang w:val="hr-HR"/>
        </w:rPr>
        <w:t>lesti za vrijeme civilne službe.</w:t>
      </w:r>
    </w:p>
    <w:p w:rsidR="00BC20CA" w:rsidRPr="00BC20CA" w:rsidRDefault="00BC20CA" w:rsidP="00BC20CA">
      <w:pPr>
        <w:pStyle w:val="t-98-2"/>
        <w:shd w:val="clear" w:color="auto" w:fill="FFFFFF"/>
        <w:spacing w:before="0" w:beforeAutospacing="0" w:after="0" w:afterAutospacing="0"/>
        <w:ind w:firstLine="342"/>
        <w:jc w:val="both"/>
        <w:textAlignment w:val="baseline"/>
        <w:rPr>
          <w:rFonts w:ascii="Times-NewRoman" w:hAnsi="Times-NewRoman"/>
          <w:color w:val="000000"/>
          <w:sz w:val="19"/>
          <w:szCs w:val="19"/>
          <w:lang w:val="hr-HR"/>
        </w:rPr>
      </w:pPr>
    </w:p>
    <w:p w:rsidR="001A1E7D" w:rsidRPr="005C52BC" w:rsidRDefault="00224DE7" w:rsidP="00C80D32">
      <w:pPr>
        <w:pStyle w:val="clanak"/>
        <w:spacing w:before="0" w:beforeAutospacing="0" w:after="0" w:afterAutospacing="0"/>
        <w:jc w:val="both"/>
        <w:rPr>
          <w:color w:val="000000"/>
          <w:lang w:val="hr-HR"/>
        </w:rPr>
      </w:pPr>
      <w:r>
        <w:rPr>
          <w:color w:val="000000"/>
          <w:lang w:val="hr-HR"/>
        </w:rPr>
        <w:tab/>
      </w:r>
      <w:r w:rsidR="00AB1032">
        <w:rPr>
          <w:color w:val="000000"/>
          <w:lang w:val="hr-HR"/>
        </w:rPr>
        <w:tab/>
      </w:r>
      <w:r w:rsidR="00155B68">
        <w:rPr>
          <w:color w:val="000000"/>
          <w:lang w:val="hr-HR"/>
        </w:rPr>
        <w:t xml:space="preserve"> (3</w:t>
      </w:r>
      <w:r w:rsidR="001A1E7D" w:rsidRPr="005C52BC">
        <w:rPr>
          <w:color w:val="000000"/>
          <w:lang w:val="hr-HR"/>
        </w:rPr>
        <w:t>)</w:t>
      </w:r>
      <w:r w:rsidR="001A1E7D" w:rsidRPr="005C52BC">
        <w:rPr>
          <w:color w:val="000000"/>
          <w:lang w:val="hr-HR"/>
        </w:rPr>
        <w:tab/>
        <w:t>Civilni ročnik ima pravo n</w:t>
      </w:r>
      <w:r w:rsidR="00215F6C">
        <w:rPr>
          <w:color w:val="000000"/>
          <w:lang w:val="hr-HR"/>
        </w:rPr>
        <w:t xml:space="preserve">a izvanredni dopust u trajanju </w:t>
      </w:r>
      <w:r w:rsidR="001A1E7D" w:rsidRPr="005C52BC">
        <w:rPr>
          <w:color w:val="000000"/>
          <w:lang w:val="hr-HR"/>
        </w:rPr>
        <w:t>o</w:t>
      </w:r>
      <w:r w:rsidR="00215F6C">
        <w:rPr>
          <w:color w:val="000000"/>
          <w:lang w:val="hr-HR"/>
        </w:rPr>
        <w:t>d</w:t>
      </w:r>
      <w:r w:rsidR="001A1E7D" w:rsidRPr="005C52BC">
        <w:rPr>
          <w:color w:val="000000"/>
          <w:lang w:val="hr-HR"/>
        </w:rPr>
        <w:t xml:space="preserve"> pet dana u slučaju sk</w:t>
      </w:r>
      <w:r w:rsidR="00215F6C">
        <w:rPr>
          <w:color w:val="000000"/>
          <w:lang w:val="hr-HR"/>
        </w:rPr>
        <w:t xml:space="preserve">lapanja braka, rođenja djeteta, </w:t>
      </w:r>
      <w:r w:rsidR="001A1E7D" w:rsidRPr="005C52BC">
        <w:rPr>
          <w:color w:val="000000"/>
          <w:lang w:val="hr-HR"/>
        </w:rPr>
        <w:t>s</w:t>
      </w:r>
      <w:r w:rsidR="00215F6C">
        <w:rPr>
          <w:color w:val="000000"/>
          <w:lang w:val="hr-HR"/>
        </w:rPr>
        <w:t xml:space="preserve">mrti člana uže obitelji i u drugim osobito opravdanim slučajevima do pet dana. </w:t>
      </w:r>
    </w:p>
    <w:p w:rsidR="00C77C38" w:rsidRPr="005C52BC" w:rsidRDefault="00C77C38" w:rsidP="00C80D32">
      <w:pPr>
        <w:pStyle w:val="clanak"/>
        <w:spacing w:before="0" w:beforeAutospacing="0" w:after="0" w:afterAutospacing="0"/>
        <w:jc w:val="both"/>
        <w:rPr>
          <w:color w:val="000000"/>
          <w:lang w:val="hr-HR"/>
        </w:rPr>
      </w:pPr>
    </w:p>
    <w:p w:rsidR="00967AB1" w:rsidRDefault="00224DE7" w:rsidP="00C80D32">
      <w:pPr>
        <w:pStyle w:val="clanak"/>
        <w:spacing w:before="0" w:beforeAutospacing="0" w:after="0" w:afterAutospacing="0"/>
        <w:jc w:val="both"/>
        <w:rPr>
          <w:color w:val="000000"/>
          <w:lang w:val="hr-HR"/>
        </w:rPr>
      </w:pPr>
      <w:r>
        <w:rPr>
          <w:color w:val="000000"/>
          <w:lang w:val="hr-HR"/>
        </w:rPr>
        <w:tab/>
        <w:t xml:space="preserve"> </w:t>
      </w:r>
      <w:r w:rsidR="00AB1032">
        <w:rPr>
          <w:color w:val="000000"/>
          <w:lang w:val="hr-HR"/>
        </w:rPr>
        <w:tab/>
      </w:r>
      <w:r w:rsidR="00155B68">
        <w:rPr>
          <w:color w:val="000000"/>
          <w:lang w:val="hr-HR"/>
        </w:rPr>
        <w:t>(4</w:t>
      </w:r>
      <w:r w:rsidR="007F5D8D" w:rsidRPr="005C52BC">
        <w:rPr>
          <w:color w:val="000000"/>
          <w:lang w:val="hr-HR"/>
        </w:rPr>
        <w:t>)</w:t>
      </w:r>
      <w:r w:rsidR="007F5D8D" w:rsidRPr="005C52BC">
        <w:rPr>
          <w:color w:val="000000"/>
          <w:lang w:val="hr-HR"/>
        </w:rPr>
        <w:tab/>
        <w:t>Odluku</w:t>
      </w:r>
      <w:r w:rsidR="001A1E7D" w:rsidRPr="005C52BC">
        <w:rPr>
          <w:color w:val="000000"/>
          <w:lang w:val="hr-HR"/>
        </w:rPr>
        <w:t xml:space="preserve"> o provedbi stav</w:t>
      </w:r>
      <w:r w:rsidR="007F5D8D" w:rsidRPr="005C52BC">
        <w:rPr>
          <w:color w:val="000000"/>
          <w:lang w:val="hr-HR"/>
        </w:rPr>
        <w:t xml:space="preserve">aka </w:t>
      </w:r>
      <w:r w:rsidR="00155B68">
        <w:rPr>
          <w:color w:val="000000"/>
          <w:lang w:val="hr-HR"/>
        </w:rPr>
        <w:t>2. i 3</w:t>
      </w:r>
      <w:r w:rsidR="00B73D1C">
        <w:rPr>
          <w:color w:val="000000"/>
          <w:lang w:val="hr-HR"/>
        </w:rPr>
        <w:t>. ovog</w:t>
      </w:r>
      <w:r w:rsidR="001A1E7D" w:rsidRPr="005C52BC">
        <w:rPr>
          <w:color w:val="000000"/>
          <w:lang w:val="hr-HR"/>
        </w:rPr>
        <w:t xml:space="preserve"> članka donosi ovlaštena osoba u tijelu za praćenje rada civilnog ročnika i o tome obavještava </w:t>
      </w:r>
      <w:r w:rsidR="00C97A48">
        <w:rPr>
          <w:lang w:val="hr-HR"/>
        </w:rPr>
        <w:t>tijelo nadležno za civilnu zaštitu</w:t>
      </w:r>
      <w:r w:rsidR="00F43B6C">
        <w:rPr>
          <w:color w:val="000000"/>
          <w:lang w:val="hr-HR"/>
        </w:rPr>
        <w:t>.</w:t>
      </w:r>
    </w:p>
    <w:p w:rsidR="00967AB1" w:rsidRPr="005C52BC" w:rsidRDefault="00967AB1" w:rsidP="00C80D32">
      <w:pPr>
        <w:pStyle w:val="clanak"/>
        <w:spacing w:before="0" w:beforeAutospacing="0" w:after="0" w:afterAutospacing="0"/>
        <w:jc w:val="both"/>
        <w:rPr>
          <w:color w:val="000000"/>
          <w:lang w:val="hr-HR"/>
        </w:rPr>
      </w:pPr>
    </w:p>
    <w:p w:rsidR="00687ED0" w:rsidRDefault="00224DE7" w:rsidP="00687ED0">
      <w:pPr>
        <w:pStyle w:val="clanak"/>
        <w:spacing w:before="0" w:beforeAutospacing="0" w:after="0" w:afterAutospacing="0"/>
        <w:jc w:val="both"/>
        <w:rPr>
          <w:color w:val="000000"/>
          <w:lang w:val="hr-HR"/>
        </w:rPr>
      </w:pPr>
      <w:r>
        <w:rPr>
          <w:color w:val="000000"/>
          <w:lang w:val="hr-HR"/>
        </w:rPr>
        <w:tab/>
      </w:r>
      <w:r w:rsidR="001A1E7D" w:rsidRPr="005C52BC">
        <w:rPr>
          <w:color w:val="000000"/>
          <w:lang w:val="hr-HR"/>
        </w:rPr>
        <w:t xml:space="preserve"> </w:t>
      </w:r>
      <w:r w:rsidR="00AB1032">
        <w:rPr>
          <w:color w:val="000000"/>
          <w:lang w:val="hr-HR"/>
        </w:rPr>
        <w:tab/>
      </w:r>
      <w:r w:rsidR="00155B68">
        <w:rPr>
          <w:color w:val="000000"/>
          <w:lang w:val="hr-HR"/>
        </w:rPr>
        <w:t>(5</w:t>
      </w:r>
      <w:r w:rsidR="001A1E7D" w:rsidRPr="005C52BC">
        <w:rPr>
          <w:color w:val="000000"/>
          <w:lang w:val="hr-HR"/>
        </w:rPr>
        <w:t>)</w:t>
      </w:r>
      <w:r w:rsidR="001A1E7D" w:rsidRPr="005C52BC">
        <w:rPr>
          <w:color w:val="000000"/>
          <w:lang w:val="hr-HR"/>
        </w:rPr>
        <w:tab/>
        <w:t xml:space="preserve">Civilni ročnik za vrijeme obavljanja civilne službe ima pravo na zaštitnu odjeću i na smještaj </w:t>
      </w:r>
      <w:r w:rsidR="00155B68">
        <w:rPr>
          <w:color w:val="000000"/>
          <w:lang w:val="hr-HR"/>
        </w:rPr>
        <w:t xml:space="preserve">u skladu sa </w:t>
      </w:r>
      <w:r w:rsidR="00BB3F37">
        <w:rPr>
          <w:color w:val="000000"/>
          <w:lang w:val="hr-HR"/>
        </w:rPr>
        <w:t xml:space="preserve">uredbom </w:t>
      </w:r>
      <w:r w:rsidR="00BB3F37" w:rsidRPr="005C52BC">
        <w:rPr>
          <w:color w:val="000000"/>
          <w:lang w:val="hr-HR"/>
        </w:rPr>
        <w:t xml:space="preserve">iz članka 24. </w:t>
      </w:r>
      <w:r w:rsidR="004C4472">
        <w:rPr>
          <w:color w:val="000000"/>
          <w:lang w:val="hr-HR"/>
        </w:rPr>
        <w:t>stavka 9</w:t>
      </w:r>
      <w:r w:rsidR="00155B68">
        <w:rPr>
          <w:color w:val="000000"/>
          <w:lang w:val="hr-HR"/>
        </w:rPr>
        <w:t xml:space="preserve">. </w:t>
      </w:r>
      <w:r w:rsidR="00B73D1C">
        <w:rPr>
          <w:color w:val="000000"/>
          <w:lang w:val="hr-HR"/>
        </w:rPr>
        <w:t>ovog</w:t>
      </w:r>
      <w:r w:rsidR="00687ED0">
        <w:rPr>
          <w:color w:val="000000"/>
          <w:lang w:val="hr-HR"/>
        </w:rPr>
        <w:t xml:space="preserve"> Zakona. </w:t>
      </w:r>
    </w:p>
    <w:p w:rsidR="003077DB" w:rsidRDefault="003077DB" w:rsidP="00687ED0">
      <w:pPr>
        <w:pStyle w:val="clanak"/>
        <w:spacing w:before="0" w:beforeAutospacing="0" w:after="0" w:afterAutospacing="0"/>
        <w:jc w:val="both"/>
        <w:rPr>
          <w:color w:val="000000"/>
          <w:lang w:val="hr-HR"/>
        </w:rPr>
      </w:pPr>
    </w:p>
    <w:p w:rsidR="000A2E3D" w:rsidRDefault="000A2E3D" w:rsidP="00C80D32">
      <w:pPr>
        <w:pStyle w:val="clanak"/>
        <w:spacing w:before="0" w:beforeAutospacing="0" w:after="0" w:afterAutospacing="0"/>
        <w:jc w:val="center"/>
        <w:rPr>
          <w:color w:val="000000"/>
          <w:lang w:val="hr-HR"/>
        </w:rPr>
      </w:pPr>
      <w:r w:rsidRPr="005C52BC">
        <w:rPr>
          <w:color w:val="000000"/>
          <w:lang w:val="hr-HR"/>
        </w:rPr>
        <w:t>Članak 24.</w:t>
      </w:r>
      <w:r w:rsidR="00CB17D1" w:rsidRPr="005C52BC">
        <w:rPr>
          <w:color w:val="000000"/>
          <w:lang w:val="hr-HR"/>
        </w:rPr>
        <w:t>t</w:t>
      </w:r>
    </w:p>
    <w:p w:rsidR="00BD5489" w:rsidRPr="005C52BC" w:rsidRDefault="00BD5489" w:rsidP="00C80D32">
      <w:pPr>
        <w:pStyle w:val="clanak"/>
        <w:spacing w:before="0" w:beforeAutospacing="0" w:after="0" w:afterAutospacing="0"/>
        <w:jc w:val="center"/>
        <w:rPr>
          <w:color w:val="000000"/>
          <w:lang w:val="hr-HR"/>
        </w:rPr>
      </w:pPr>
    </w:p>
    <w:p w:rsidR="001A1E7D" w:rsidRPr="005C52BC" w:rsidRDefault="00BD5489" w:rsidP="00C80D32">
      <w:pPr>
        <w:pStyle w:val="clanak"/>
        <w:spacing w:before="0" w:beforeAutospacing="0" w:after="0" w:afterAutospacing="0"/>
        <w:jc w:val="both"/>
        <w:rPr>
          <w:color w:val="000000"/>
          <w:lang w:val="hr-HR"/>
        </w:rPr>
      </w:pPr>
      <w:r>
        <w:rPr>
          <w:color w:val="000000"/>
          <w:lang w:val="hr-HR"/>
        </w:rPr>
        <w:tab/>
      </w:r>
      <w:r w:rsidR="00AB1032">
        <w:rPr>
          <w:color w:val="000000"/>
          <w:lang w:val="hr-HR"/>
        </w:rPr>
        <w:tab/>
      </w:r>
      <w:r w:rsidR="000A2E3D" w:rsidRPr="005C52BC">
        <w:rPr>
          <w:color w:val="000000"/>
          <w:lang w:val="hr-HR"/>
        </w:rPr>
        <w:t xml:space="preserve"> </w:t>
      </w:r>
      <w:r w:rsidR="001A1E7D" w:rsidRPr="005C52BC">
        <w:rPr>
          <w:color w:val="000000"/>
          <w:lang w:val="hr-HR"/>
        </w:rPr>
        <w:t>(1)</w:t>
      </w:r>
      <w:r w:rsidR="001A1E7D" w:rsidRPr="005C52BC">
        <w:rPr>
          <w:color w:val="000000"/>
          <w:lang w:val="hr-HR"/>
        </w:rPr>
        <w:tab/>
        <w:t>Min</w:t>
      </w:r>
      <w:r w:rsidR="00D563DB" w:rsidRPr="005C52BC">
        <w:rPr>
          <w:color w:val="000000"/>
          <w:lang w:val="hr-HR"/>
        </w:rPr>
        <w:t>istarstvo obrane</w:t>
      </w:r>
      <w:r w:rsidR="009B3A37">
        <w:rPr>
          <w:color w:val="000000"/>
          <w:lang w:val="hr-HR"/>
        </w:rPr>
        <w:t xml:space="preserve"> vodi evidenciju o </w:t>
      </w:r>
      <w:r w:rsidR="001A1E7D" w:rsidRPr="005C52BC">
        <w:rPr>
          <w:color w:val="000000"/>
          <w:lang w:val="hr-HR"/>
        </w:rPr>
        <w:t>obveznicima</w:t>
      </w:r>
      <w:r w:rsidR="009B3A37">
        <w:rPr>
          <w:color w:val="000000"/>
          <w:lang w:val="hr-HR"/>
        </w:rPr>
        <w:t xml:space="preserve"> civilne službe</w:t>
      </w:r>
      <w:r w:rsidR="001A1E7D" w:rsidRPr="005C52BC">
        <w:rPr>
          <w:color w:val="000000"/>
          <w:lang w:val="hr-HR"/>
        </w:rPr>
        <w:t xml:space="preserve">. </w:t>
      </w:r>
    </w:p>
    <w:p w:rsidR="00C257D0" w:rsidRPr="005C52BC" w:rsidRDefault="00983BD0" w:rsidP="00C80D32">
      <w:pPr>
        <w:pStyle w:val="clanak"/>
        <w:spacing w:before="0" w:beforeAutospacing="0" w:after="0" w:afterAutospacing="0"/>
        <w:jc w:val="both"/>
        <w:rPr>
          <w:color w:val="000000"/>
          <w:lang w:val="hr-HR"/>
        </w:rPr>
      </w:pPr>
      <w:r w:rsidRPr="005C52BC">
        <w:rPr>
          <w:color w:val="000000"/>
          <w:lang w:val="hr-HR"/>
        </w:rPr>
        <w:t xml:space="preserve"> </w:t>
      </w:r>
    </w:p>
    <w:p w:rsidR="00660473" w:rsidRDefault="00D563DB" w:rsidP="00C80D32">
      <w:pPr>
        <w:pStyle w:val="clanak"/>
        <w:spacing w:before="0" w:beforeAutospacing="0" w:after="0" w:afterAutospacing="0"/>
        <w:jc w:val="both"/>
        <w:rPr>
          <w:color w:val="000000"/>
          <w:lang w:val="hr-HR"/>
        </w:rPr>
      </w:pPr>
      <w:r w:rsidRPr="005C52BC">
        <w:rPr>
          <w:color w:val="000000"/>
          <w:lang w:val="hr-HR"/>
        </w:rPr>
        <w:t xml:space="preserve"> </w:t>
      </w:r>
      <w:r w:rsidR="00BD5489">
        <w:rPr>
          <w:color w:val="000000"/>
          <w:lang w:val="hr-HR"/>
        </w:rPr>
        <w:tab/>
      </w:r>
      <w:r w:rsidR="00AB1032">
        <w:rPr>
          <w:color w:val="000000"/>
          <w:lang w:val="hr-HR"/>
        </w:rPr>
        <w:tab/>
      </w:r>
      <w:r w:rsidR="001C50D1">
        <w:rPr>
          <w:color w:val="000000"/>
          <w:lang w:val="hr-HR"/>
        </w:rPr>
        <w:t xml:space="preserve"> </w:t>
      </w:r>
      <w:r w:rsidR="001A1E7D" w:rsidRPr="005C52BC">
        <w:rPr>
          <w:color w:val="000000"/>
          <w:lang w:val="hr-HR"/>
        </w:rPr>
        <w:t>(2)</w:t>
      </w:r>
      <w:r w:rsidR="001A1E7D" w:rsidRPr="005C52BC">
        <w:rPr>
          <w:color w:val="000000"/>
          <w:lang w:val="hr-HR"/>
        </w:rPr>
        <w:tab/>
      </w:r>
      <w:r w:rsidR="009B3A37">
        <w:rPr>
          <w:color w:val="000000"/>
          <w:lang w:val="hr-HR"/>
        </w:rPr>
        <w:t>O</w:t>
      </w:r>
      <w:r w:rsidR="009B3A37" w:rsidRPr="005C52BC">
        <w:rPr>
          <w:color w:val="000000"/>
          <w:lang w:val="hr-HR"/>
        </w:rPr>
        <w:t>bveznicima</w:t>
      </w:r>
      <w:r w:rsidR="009B3A37">
        <w:rPr>
          <w:color w:val="000000"/>
          <w:lang w:val="hr-HR"/>
        </w:rPr>
        <w:t xml:space="preserve"> civilne službe</w:t>
      </w:r>
      <w:r w:rsidR="009B3A37" w:rsidRPr="005C52BC">
        <w:rPr>
          <w:color w:val="000000"/>
          <w:lang w:val="hr-HR"/>
        </w:rPr>
        <w:t xml:space="preserve"> </w:t>
      </w:r>
      <w:r w:rsidR="004C56F0" w:rsidRPr="005C52BC">
        <w:rPr>
          <w:color w:val="000000"/>
          <w:lang w:val="hr-HR"/>
        </w:rPr>
        <w:t xml:space="preserve">iskaznicu civilne službe izdaje </w:t>
      </w:r>
      <w:r w:rsidR="00BB3F37">
        <w:rPr>
          <w:color w:val="000000"/>
          <w:lang w:val="hr-HR"/>
        </w:rPr>
        <w:t>ministarstvo nadležno za</w:t>
      </w:r>
      <w:r w:rsidR="00687ED0">
        <w:rPr>
          <w:color w:val="000000"/>
          <w:lang w:val="hr-HR"/>
        </w:rPr>
        <w:t xml:space="preserve"> civilnu zaštitu</w:t>
      </w:r>
      <w:r w:rsidR="00BB3F37">
        <w:rPr>
          <w:color w:val="000000"/>
          <w:lang w:val="hr-HR"/>
        </w:rPr>
        <w:t>.</w:t>
      </w:r>
    </w:p>
    <w:p w:rsidR="003D42C0" w:rsidRPr="005C52BC" w:rsidRDefault="003D42C0" w:rsidP="00C80D32">
      <w:pPr>
        <w:pStyle w:val="clanak"/>
        <w:spacing w:before="0" w:beforeAutospacing="0" w:after="0" w:afterAutospacing="0"/>
        <w:jc w:val="both"/>
        <w:rPr>
          <w:color w:val="000000"/>
          <w:lang w:val="hr-HR"/>
        </w:rPr>
      </w:pPr>
    </w:p>
    <w:p w:rsidR="00DE75FB" w:rsidRPr="00155B68" w:rsidRDefault="00BD5489" w:rsidP="00155B68">
      <w:pPr>
        <w:pStyle w:val="clanak"/>
        <w:spacing w:before="0" w:beforeAutospacing="0" w:after="0" w:afterAutospacing="0"/>
        <w:jc w:val="both"/>
        <w:rPr>
          <w:color w:val="000000"/>
          <w:lang w:val="hr-HR"/>
        </w:rPr>
      </w:pPr>
      <w:r>
        <w:rPr>
          <w:color w:val="000000"/>
          <w:lang w:val="hr-HR"/>
        </w:rPr>
        <w:tab/>
      </w:r>
      <w:r w:rsidR="00D563DB" w:rsidRPr="005C52BC">
        <w:rPr>
          <w:color w:val="000000"/>
          <w:lang w:val="hr-HR"/>
        </w:rPr>
        <w:t xml:space="preserve"> </w:t>
      </w:r>
      <w:r w:rsidR="00AB1032">
        <w:rPr>
          <w:color w:val="000000"/>
          <w:lang w:val="hr-HR"/>
        </w:rPr>
        <w:tab/>
      </w:r>
      <w:r w:rsidR="001C50D1">
        <w:rPr>
          <w:color w:val="000000"/>
          <w:lang w:val="hr-HR"/>
        </w:rPr>
        <w:t xml:space="preserve"> </w:t>
      </w:r>
      <w:r w:rsidR="001A1E7D" w:rsidRPr="005C52BC">
        <w:rPr>
          <w:color w:val="000000"/>
          <w:lang w:val="hr-HR"/>
        </w:rPr>
        <w:t>(3)</w:t>
      </w:r>
      <w:r w:rsidR="001A1E7D" w:rsidRPr="005C52BC">
        <w:rPr>
          <w:color w:val="000000"/>
          <w:lang w:val="hr-HR"/>
        </w:rPr>
        <w:tab/>
        <w:t>Iskaznica</w:t>
      </w:r>
      <w:r w:rsidR="00B25D51">
        <w:rPr>
          <w:color w:val="000000"/>
          <w:lang w:val="hr-HR"/>
        </w:rPr>
        <w:t xml:space="preserve"> iz stavka 2. ovog članka je javna isprava kojom </w:t>
      </w:r>
      <w:r w:rsidR="001A1E7D" w:rsidRPr="005C52BC">
        <w:rPr>
          <w:color w:val="000000"/>
          <w:lang w:val="hr-HR"/>
        </w:rPr>
        <w:t xml:space="preserve">obveznik </w:t>
      </w:r>
      <w:r w:rsidR="00B25D51">
        <w:rPr>
          <w:color w:val="000000"/>
          <w:lang w:val="hr-HR"/>
        </w:rPr>
        <w:t xml:space="preserve">civilne službe </w:t>
      </w:r>
      <w:r w:rsidR="001A1E7D" w:rsidRPr="005C52BC">
        <w:rPr>
          <w:color w:val="000000"/>
          <w:lang w:val="hr-HR"/>
        </w:rPr>
        <w:t>dokazuje obavl</w:t>
      </w:r>
      <w:r w:rsidR="00155B68">
        <w:rPr>
          <w:color w:val="000000"/>
          <w:lang w:val="hr-HR"/>
        </w:rPr>
        <w:t>janje civilne službe i svoj status</w:t>
      </w:r>
      <w:r w:rsidR="004B252B" w:rsidRPr="005C52BC">
        <w:rPr>
          <w:color w:val="000000"/>
          <w:lang w:val="hr-HR"/>
        </w:rPr>
        <w:t xml:space="preserve"> dok je u civilnoj službi.“.</w:t>
      </w:r>
    </w:p>
    <w:p w:rsidR="00AB1032" w:rsidRPr="005C52BC" w:rsidRDefault="00AB1032" w:rsidP="00C80D32">
      <w:pPr>
        <w:pStyle w:val="clanak"/>
        <w:spacing w:before="0" w:beforeAutospacing="0" w:after="0" w:afterAutospacing="0"/>
        <w:rPr>
          <w:b/>
          <w:color w:val="000000"/>
          <w:lang w:val="hr-HR"/>
        </w:rPr>
      </w:pPr>
    </w:p>
    <w:p w:rsidR="0060507B" w:rsidRPr="005C52BC" w:rsidRDefault="00DF158A" w:rsidP="00C80D32">
      <w:pPr>
        <w:pStyle w:val="clanak"/>
        <w:spacing w:before="0" w:beforeAutospacing="0" w:after="0" w:afterAutospacing="0"/>
        <w:jc w:val="center"/>
        <w:rPr>
          <w:b/>
          <w:color w:val="000000"/>
          <w:lang w:val="hr-HR"/>
        </w:rPr>
      </w:pPr>
      <w:r w:rsidRPr="005C52BC">
        <w:rPr>
          <w:b/>
          <w:color w:val="000000"/>
          <w:lang w:val="hr-HR"/>
        </w:rPr>
        <w:t>Članak 12</w:t>
      </w:r>
      <w:r w:rsidR="0060507B" w:rsidRPr="005C52BC">
        <w:rPr>
          <w:b/>
          <w:color w:val="000000"/>
          <w:lang w:val="hr-HR"/>
        </w:rPr>
        <w:t>.</w:t>
      </w:r>
    </w:p>
    <w:p w:rsidR="00BD5489" w:rsidRDefault="00BD5489" w:rsidP="00C80D32">
      <w:pPr>
        <w:pStyle w:val="clanak"/>
        <w:spacing w:before="0" w:beforeAutospacing="0" w:after="0" w:afterAutospacing="0"/>
        <w:rPr>
          <w:color w:val="000000"/>
          <w:lang w:val="hr-HR"/>
        </w:rPr>
      </w:pPr>
      <w:r>
        <w:rPr>
          <w:color w:val="000000"/>
          <w:lang w:val="hr-HR"/>
        </w:rPr>
        <w:tab/>
      </w:r>
    </w:p>
    <w:p w:rsidR="00FC0585" w:rsidRPr="005C52BC" w:rsidRDefault="00BD5489" w:rsidP="00C80D32">
      <w:pPr>
        <w:pStyle w:val="clanak"/>
        <w:spacing w:before="0" w:beforeAutospacing="0" w:after="0" w:afterAutospacing="0"/>
        <w:rPr>
          <w:color w:val="000000"/>
          <w:lang w:val="hr-HR"/>
        </w:rPr>
      </w:pPr>
      <w:r>
        <w:rPr>
          <w:color w:val="000000"/>
          <w:lang w:val="hr-HR"/>
        </w:rPr>
        <w:tab/>
      </w:r>
      <w:r w:rsidR="00AB1032">
        <w:rPr>
          <w:color w:val="000000"/>
          <w:lang w:val="hr-HR"/>
        </w:rPr>
        <w:tab/>
      </w:r>
      <w:r w:rsidR="00FC0585" w:rsidRPr="005C52BC">
        <w:rPr>
          <w:color w:val="000000"/>
          <w:lang w:val="hr-HR"/>
        </w:rPr>
        <w:t>Članak 25.</w:t>
      </w:r>
      <w:r w:rsidR="0060507B" w:rsidRPr="005C52BC">
        <w:rPr>
          <w:color w:val="000000"/>
          <w:lang w:val="hr-HR"/>
        </w:rPr>
        <w:t xml:space="preserve"> mijenja se i glasi: </w:t>
      </w:r>
    </w:p>
    <w:p w:rsidR="00C77C38" w:rsidRPr="005C52BC" w:rsidRDefault="00C77C38" w:rsidP="00C80D32">
      <w:pPr>
        <w:pStyle w:val="box457323"/>
        <w:spacing w:before="0" w:beforeAutospacing="0" w:after="0" w:afterAutospacing="0"/>
        <w:jc w:val="both"/>
        <w:textAlignment w:val="baseline"/>
        <w:rPr>
          <w:color w:val="231F20"/>
        </w:rPr>
      </w:pPr>
    </w:p>
    <w:p w:rsidR="00B503AB" w:rsidRDefault="00BD5489" w:rsidP="00C80D32">
      <w:pPr>
        <w:pStyle w:val="box457323"/>
        <w:spacing w:before="0" w:beforeAutospacing="0" w:after="0" w:afterAutospacing="0"/>
        <w:jc w:val="both"/>
        <w:textAlignment w:val="baseline"/>
        <w:rPr>
          <w:color w:val="231F20"/>
        </w:rPr>
      </w:pPr>
      <w:r>
        <w:rPr>
          <w:color w:val="231F20"/>
        </w:rPr>
        <w:tab/>
      </w:r>
      <w:r w:rsidR="00AB1032">
        <w:rPr>
          <w:color w:val="231F20"/>
        </w:rPr>
        <w:tab/>
      </w:r>
      <w:r w:rsidR="00357434" w:rsidRPr="005C52BC">
        <w:rPr>
          <w:color w:val="231F20"/>
        </w:rPr>
        <w:t>„</w:t>
      </w:r>
      <w:r w:rsidR="008B460A" w:rsidRPr="005C52BC">
        <w:rPr>
          <w:color w:val="231F20"/>
        </w:rPr>
        <w:t xml:space="preserve"> </w:t>
      </w:r>
      <w:r w:rsidR="00357434" w:rsidRPr="005C52BC">
        <w:rPr>
          <w:color w:val="231F20"/>
        </w:rPr>
        <w:t xml:space="preserve">(1) </w:t>
      </w:r>
      <w:r w:rsidR="00357434" w:rsidRPr="005C52BC">
        <w:rPr>
          <w:color w:val="231F20"/>
        </w:rPr>
        <w:tab/>
        <w:t>Pričuvni sastav Oružanih snaga dijeli se na ugovornu i mobilizacijsku pričuvu, a mobilizacijska pričuva na ner</w:t>
      </w:r>
      <w:r w:rsidR="00840CC9">
        <w:rPr>
          <w:color w:val="231F20"/>
        </w:rPr>
        <w:t>azvrstanu i razvrstanu pričuvu.</w:t>
      </w:r>
    </w:p>
    <w:p w:rsidR="00B503AB" w:rsidRPr="005C52BC" w:rsidRDefault="00B503AB" w:rsidP="00C80D32">
      <w:pPr>
        <w:pStyle w:val="box457323"/>
        <w:spacing w:before="0" w:beforeAutospacing="0" w:after="0" w:afterAutospacing="0"/>
        <w:jc w:val="both"/>
        <w:textAlignment w:val="baseline"/>
        <w:rPr>
          <w:color w:val="231F20"/>
        </w:rPr>
      </w:pPr>
    </w:p>
    <w:p w:rsidR="00131D5F" w:rsidRDefault="00BD5489" w:rsidP="00C80D32">
      <w:pPr>
        <w:pStyle w:val="box457323"/>
        <w:spacing w:before="0" w:beforeAutospacing="0" w:after="0" w:afterAutospacing="0"/>
        <w:jc w:val="both"/>
        <w:textAlignment w:val="baseline"/>
        <w:rPr>
          <w:color w:val="231F20"/>
        </w:rPr>
      </w:pPr>
      <w:r>
        <w:rPr>
          <w:color w:val="231F20"/>
        </w:rPr>
        <w:tab/>
      </w:r>
      <w:r w:rsidR="009B3A37">
        <w:rPr>
          <w:color w:val="231F20"/>
        </w:rPr>
        <w:t xml:space="preserve">  </w:t>
      </w:r>
      <w:r w:rsidR="00AB1032">
        <w:rPr>
          <w:color w:val="231F20"/>
        </w:rPr>
        <w:tab/>
      </w:r>
      <w:r w:rsidR="009B3A37">
        <w:rPr>
          <w:color w:val="231F20"/>
        </w:rPr>
        <w:t xml:space="preserve"> </w:t>
      </w:r>
      <w:r w:rsidR="001C50D1">
        <w:rPr>
          <w:color w:val="231F20"/>
        </w:rPr>
        <w:t xml:space="preserve"> </w:t>
      </w:r>
      <w:r w:rsidR="00357434" w:rsidRPr="005C52BC">
        <w:rPr>
          <w:color w:val="231F20"/>
        </w:rPr>
        <w:t>(2)</w:t>
      </w:r>
      <w:r w:rsidR="00357434" w:rsidRPr="005C52BC">
        <w:rPr>
          <w:color w:val="231F20"/>
        </w:rPr>
        <w:tab/>
        <w:t xml:space="preserve"> Razvrstani pričuvnik je vojni obveznik koji je odslužio vojni rok,</w:t>
      </w:r>
      <w:r w:rsidR="00357434" w:rsidRPr="005C52BC">
        <w:rPr>
          <w:color w:val="000000"/>
        </w:rPr>
        <w:t xml:space="preserve"> temeljno vojno osposobljavanje</w:t>
      </w:r>
      <w:r w:rsidR="00357434" w:rsidRPr="005C52BC">
        <w:rPr>
          <w:color w:val="231F20"/>
        </w:rPr>
        <w:t xml:space="preserve"> ili je bio na dragovoljnom vojnom osposobljavanju ili u djelatnoj vojnoj službi te mu je određena vojnos</w:t>
      </w:r>
      <w:r w:rsidR="00126AC9" w:rsidRPr="005C52BC">
        <w:rPr>
          <w:color w:val="231F20"/>
        </w:rPr>
        <w:t>tručna specijalnost.</w:t>
      </w:r>
    </w:p>
    <w:p w:rsidR="00126AC9" w:rsidRPr="005C52BC" w:rsidRDefault="00126AC9" w:rsidP="00C80D32">
      <w:pPr>
        <w:pStyle w:val="box457323"/>
        <w:spacing w:before="0" w:beforeAutospacing="0" w:after="0" w:afterAutospacing="0"/>
        <w:jc w:val="both"/>
        <w:textAlignment w:val="baseline"/>
        <w:rPr>
          <w:color w:val="231F20"/>
        </w:rPr>
      </w:pPr>
    </w:p>
    <w:p w:rsidR="00687ED0" w:rsidRPr="005C52BC" w:rsidRDefault="00BD5489" w:rsidP="00C80D32">
      <w:pPr>
        <w:pStyle w:val="box457323"/>
        <w:spacing w:before="0" w:beforeAutospacing="0" w:after="0" w:afterAutospacing="0"/>
        <w:jc w:val="both"/>
        <w:textAlignment w:val="baseline"/>
        <w:rPr>
          <w:color w:val="231F20"/>
        </w:rPr>
      </w:pPr>
      <w:r>
        <w:rPr>
          <w:color w:val="231F20"/>
        </w:rPr>
        <w:tab/>
      </w:r>
      <w:r w:rsidR="009B3A37">
        <w:rPr>
          <w:color w:val="231F20"/>
        </w:rPr>
        <w:t xml:space="preserve">  </w:t>
      </w:r>
      <w:r w:rsidR="00AB1032">
        <w:rPr>
          <w:color w:val="231F20"/>
        </w:rPr>
        <w:tab/>
      </w:r>
      <w:r w:rsidR="009B3A37">
        <w:rPr>
          <w:color w:val="231F20"/>
        </w:rPr>
        <w:t xml:space="preserve"> </w:t>
      </w:r>
      <w:r w:rsidR="001C50D1">
        <w:rPr>
          <w:color w:val="231F20"/>
        </w:rPr>
        <w:t xml:space="preserve"> </w:t>
      </w:r>
      <w:r w:rsidR="00357434" w:rsidRPr="005C52BC">
        <w:rPr>
          <w:color w:val="231F20"/>
        </w:rPr>
        <w:t xml:space="preserve">(3) </w:t>
      </w:r>
      <w:r w:rsidR="00357434" w:rsidRPr="005C52BC">
        <w:rPr>
          <w:color w:val="231F20"/>
        </w:rPr>
        <w:tab/>
        <w:t>Razvrstanim pričuvnicima, prema potrebama popune Oružanih snaga, određuje se i priopćava ratni raspored u Oružanim snagama te ih se prema utvrđenim planovima poziva na službu u Oružane snage radi osposobljavanja, vježbi i drugih aktivnosti utvrđenih ovim Zakonom.</w:t>
      </w:r>
    </w:p>
    <w:p w:rsidR="00131D5F" w:rsidRDefault="00BD5489" w:rsidP="00C80D32">
      <w:pPr>
        <w:pStyle w:val="box457323"/>
        <w:spacing w:before="0" w:beforeAutospacing="0" w:after="0" w:afterAutospacing="0"/>
        <w:jc w:val="both"/>
        <w:textAlignment w:val="baseline"/>
        <w:rPr>
          <w:color w:val="231F20"/>
        </w:rPr>
      </w:pPr>
      <w:r>
        <w:rPr>
          <w:color w:val="231F20"/>
        </w:rPr>
        <w:tab/>
      </w:r>
      <w:r w:rsidR="009B3A37">
        <w:rPr>
          <w:color w:val="231F20"/>
        </w:rPr>
        <w:t xml:space="preserve">  </w:t>
      </w:r>
      <w:r w:rsidR="00AB1032">
        <w:rPr>
          <w:color w:val="231F20"/>
        </w:rPr>
        <w:tab/>
      </w:r>
      <w:r w:rsidR="009B3A37">
        <w:rPr>
          <w:color w:val="231F20"/>
        </w:rPr>
        <w:t xml:space="preserve"> </w:t>
      </w:r>
      <w:r w:rsidR="001C50D1">
        <w:rPr>
          <w:color w:val="231F20"/>
        </w:rPr>
        <w:t xml:space="preserve"> </w:t>
      </w:r>
      <w:r w:rsidR="00357434" w:rsidRPr="005C52BC">
        <w:rPr>
          <w:color w:val="231F20"/>
        </w:rPr>
        <w:t xml:space="preserve">(4) </w:t>
      </w:r>
      <w:r w:rsidR="00357434" w:rsidRPr="005C52BC">
        <w:rPr>
          <w:color w:val="231F20"/>
        </w:rPr>
        <w:tab/>
        <w:t>Razvrstani pričuvnici mogu biti pozvani na službu u Oružane snage radi osposobljavanja i vježbi.</w:t>
      </w:r>
    </w:p>
    <w:p w:rsidR="00ED26E7" w:rsidRPr="005C52BC" w:rsidRDefault="00ED26E7" w:rsidP="00C80D32">
      <w:pPr>
        <w:pStyle w:val="box457323"/>
        <w:spacing w:before="0" w:beforeAutospacing="0" w:after="0" w:afterAutospacing="0"/>
        <w:jc w:val="both"/>
        <w:textAlignment w:val="baseline"/>
        <w:rPr>
          <w:color w:val="231F20"/>
        </w:rPr>
      </w:pPr>
    </w:p>
    <w:p w:rsidR="00357434" w:rsidRPr="005C52BC" w:rsidRDefault="00BD5489" w:rsidP="00C80D32">
      <w:pPr>
        <w:pStyle w:val="box457323"/>
        <w:spacing w:before="0" w:beforeAutospacing="0" w:after="0" w:afterAutospacing="0"/>
        <w:jc w:val="both"/>
        <w:textAlignment w:val="baseline"/>
        <w:rPr>
          <w:color w:val="231F20"/>
        </w:rPr>
      </w:pPr>
      <w:r>
        <w:rPr>
          <w:color w:val="231F20"/>
        </w:rPr>
        <w:tab/>
      </w:r>
      <w:r w:rsidR="009B3A37">
        <w:rPr>
          <w:color w:val="231F20"/>
        </w:rPr>
        <w:t xml:space="preserve">  </w:t>
      </w:r>
      <w:r w:rsidR="00AB1032">
        <w:rPr>
          <w:color w:val="231F20"/>
        </w:rPr>
        <w:tab/>
      </w:r>
      <w:r w:rsidR="001C50D1">
        <w:rPr>
          <w:color w:val="231F20"/>
        </w:rPr>
        <w:t xml:space="preserve"> </w:t>
      </w:r>
      <w:r w:rsidR="009B3A37">
        <w:rPr>
          <w:color w:val="231F20"/>
        </w:rPr>
        <w:t xml:space="preserve"> </w:t>
      </w:r>
      <w:r w:rsidR="00357434" w:rsidRPr="005C52BC">
        <w:rPr>
          <w:color w:val="231F20"/>
        </w:rPr>
        <w:t>(5)</w:t>
      </w:r>
      <w:r w:rsidR="00357434" w:rsidRPr="005C52BC">
        <w:rPr>
          <w:color w:val="231F20"/>
        </w:rPr>
        <w:tab/>
        <w:t xml:space="preserve"> Program osposobljavanja i vježbi za razvrsta</w:t>
      </w:r>
      <w:r w:rsidR="00B73D1C">
        <w:rPr>
          <w:color w:val="231F20"/>
        </w:rPr>
        <w:t>ne pričuvnike iz stavka 3. ovog</w:t>
      </w:r>
      <w:r w:rsidR="00357434" w:rsidRPr="005C52BC">
        <w:rPr>
          <w:color w:val="231F20"/>
        </w:rPr>
        <w:t xml:space="preserve"> članka donosi načelnik Glavnog stožera uz prethodnu suglasnost ministra obrane.</w:t>
      </w:r>
    </w:p>
    <w:p w:rsidR="00BC20CA" w:rsidRPr="005C52BC" w:rsidRDefault="00BC20CA" w:rsidP="00C80D32">
      <w:pPr>
        <w:pStyle w:val="box457323"/>
        <w:spacing w:before="0" w:beforeAutospacing="0" w:after="0" w:afterAutospacing="0"/>
        <w:jc w:val="both"/>
        <w:textAlignment w:val="baseline"/>
        <w:rPr>
          <w:color w:val="231F20"/>
        </w:rPr>
      </w:pPr>
    </w:p>
    <w:p w:rsidR="00357434" w:rsidRPr="005C52BC" w:rsidRDefault="00BD5489" w:rsidP="00C80D32">
      <w:pPr>
        <w:pStyle w:val="box457323"/>
        <w:spacing w:before="0" w:beforeAutospacing="0" w:after="0" w:afterAutospacing="0"/>
        <w:jc w:val="both"/>
        <w:textAlignment w:val="baseline"/>
        <w:rPr>
          <w:color w:val="231F20"/>
        </w:rPr>
      </w:pPr>
      <w:r>
        <w:rPr>
          <w:color w:val="231F20"/>
        </w:rPr>
        <w:tab/>
      </w:r>
      <w:r w:rsidR="009B3A37">
        <w:rPr>
          <w:color w:val="231F20"/>
        </w:rPr>
        <w:t xml:space="preserve">   </w:t>
      </w:r>
      <w:r w:rsidR="00AB1032">
        <w:rPr>
          <w:color w:val="231F20"/>
        </w:rPr>
        <w:tab/>
      </w:r>
      <w:r w:rsidR="001C50D1">
        <w:rPr>
          <w:color w:val="231F20"/>
        </w:rPr>
        <w:t xml:space="preserve"> </w:t>
      </w:r>
      <w:r w:rsidR="00631F18">
        <w:rPr>
          <w:color w:val="231F20"/>
        </w:rPr>
        <w:t xml:space="preserve"> </w:t>
      </w:r>
      <w:r w:rsidR="00357434" w:rsidRPr="005C52BC">
        <w:rPr>
          <w:color w:val="231F20"/>
        </w:rPr>
        <w:t>(6)</w:t>
      </w:r>
      <w:r w:rsidR="00357434" w:rsidRPr="005C52BC">
        <w:rPr>
          <w:color w:val="231F20"/>
        </w:rPr>
        <w:tab/>
        <w:t xml:space="preserve"> Razvrstane pričuvnike na osposobljav</w:t>
      </w:r>
      <w:r w:rsidR="00B73D1C">
        <w:rPr>
          <w:color w:val="231F20"/>
        </w:rPr>
        <w:t>anje i vježbe iz stavka 4. ovog</w:t>
      </w:r>
      <w:r w:rsidR="00357434" w:rsidRPr="005C52BC">
        <w:rPr>
          <w:color w:val="231F20"/>
        </w:rPr>
        <w:t xml:space="preserve"> članka </w:t>
      </w:r>
      <w:r w:rsidR="00357434" w:rsidRPr="00BC20CA">
        <w:t xml:space="preserve">poziva ustrojstvena jedinica Ministarstva obrane </w:t>
      </w:r>
      <w:r w:rsidR="00B73D1C" w:rsidRPr="00BC20CA">
        <w:t>nadlež</w:t>
      </w:r>
      <w:r w:rsidR="00131D5F" w:rsidRPr="00BC20CA">
        <w:t>n</w:t>
      </w:r>
      <w:r w:rsidR="00B73D1C" w:rsidRPr="00BC20CA">
        <w:t>a</w:t>
      </w:r>
      <w:r w:rsidR="00BC20CA" w:rsidRPr="00BC20CA">
        <w:t xml:space="preserve"> za vojnu obvezu</w:t>
      </w:r>
      <w:r w:rsidR="00131D5F" w:rsidRPr="005C52BC">
        <w:rPr>
          <w:color w:val="231F20"/>
        </w:rPr>
        <w:t xml:space="preserve"> </w:t>
      </w:r>
      <w:r w:rsidR="00357434" w:rsidRPr="005C52BC">
        <w:rPr>
          <w:color w:val="231F20"/>
        </w:rPr>
        <w:t>na t</w:t>
      </w:r>
      <w:r w:rsidR="00B25D51">
        <w:rPr>
          <w:color w:val="231F20"/>
        </w:rPr>
        <w:t>emelju zahtjeva Oružanih snaga.</w:t>
      </w:r>
    </w:p>
    <w:p w:rsidR="00131D5F" w:rsidRPr="005C52BC" w:rsidRDefault="00131D5F" w:rsidP="00C80D32">
      <w:pPr>
        <w:pStyle w:val="box457323"/>
        <w:spacing w:before="0" w:beforeAutospacing="0" w:after="0" w:afterAutospacing="0"/>
        <w:jc w:val="both"/>
        <w:textAlignment w:val="baseline"/>
        <w:rPr>
          <w:color w:val="231F20"/>
        </w:rPr>
      </w:pPr>
    </w:p>
    <w:p w:rsidR="00A50D1B" w:rsidRPr="005C52BC" w:rsidRDefault="00BD5489" w:rsidP="00C80D32">
      <w:pPr>
        <w:pStyle w:val="box457323"/>
        <w:spacing w:before="0" w:beforeAutospacing="0" w:after="0" w:afterAutospacing="0"/>
        <w:jc w:val="both"/>
        <w:textAlignment w:val="baseline"/>
        <w:rPr>
          <w:color w:val="231F20"/>
        </w:rPr>
      </w:pPr>
      <w:r>
        <w:rPr>
          <w:color w:val="231F20"/>
        </w:rPr>
        <w:tab/>
      </w:r>
      <w:r w:rsidR="009B3A37">
        <w:rPr>
          <w:color w:val="231F20"/>
        </w:rPr>
        <w:t xml:space="preserve">   </w:t>
      </w:r>
      <w:r w:rsidR="00AB1032">
        <w:rPr>
          <w:color w:val="231F20"/>
        </w:rPr>
        <w:tab/>
      </w:r>
      <w:r w:rsidR="001C50D1">
        <w:rPr>
          <w:color w:val="231F20"/>
        </w:rPr>
        <w:t xml:space="preserve"> </w:t>
      </w:r>
      <w:r w:rsidR="00631F18">
        <w:rPr>
          <w:color w:val="231F20"/>
        </w:rPr>
        <w:t xml:space="preserve"> </w:t>
      </w:r>
      <w:r w:rsidR="00357434" w:rsidRPr="005C52BC">
        <w:rPr>
          <w:color w:val="231F20"/>
        </w:rPr>
        <w:t>(</w:t>
      </w:r>
      <w:r w:rsidR="00B25D51">
        <w:rPr>
          <w:color w:val="231F20"/>
        </w:rPr>
        <w:t>7</w:t>
      </w:r>
      <w:r w:rsidR="00B73D1C">
        <w:rPr>
          <w:color w:val="231F20"/>
        </w:rPr>
        <w:t xml:space="preserve">) </w:t>
      </w:r>
      <w:r w:rsidR="00B73D1C">
        <w:rPr>
          <w:color w:val="231F20"/>
        </w:rPr>
        <w:tab/>
        <w:t>Na službu iz stavka 4. ovog</w:t>
      </w:r>
      <w:r w:rsidR="00357434" w:rsidRPr="005C52BC">
        <w:rPr>
          <w:color w:val="231F20"/>
        </w:rPr>
        <w:t xml:space="preserve"> članka ne upućuju se trudnice, majke, samohrani roditelji odnosno skrbnici s jednim djetetom ili više djece mlađe od 14 godina te osobe</w:t>
      </w:r>
      <w:r w:rsidR="00D563DB" w:rsidRPr="005C52BC">
        <w:rPr>
          <w:color w:val="231F20"/>
        </w:rPr>
        <w:t xml:space="preserve"> koje skrbe o nemoćnim osobama.</w:t>
      </w:r>
    </w:p>
    <w:p w:rsidR="00097419" w:rsidRPr="005C52BC" w:rsidRDefault="00097419" w:rsidP="00C80D32">
      <w:pPr>
        <w:pStyle w:val="box457323"/>
        <w:spacing w:before="0" w:beforeAutospacing="0" w:after="0" w:afterAutospacing="0"/>
        <w:jc w:val="both"/>
        <w:textAlignment w:val="baseline"/>
        <w:rPr>
          <w:color w:val="231F20"/>
        </w:rPr>
      </w:pPr>
    </w:p>
    <w:p w:rsidR="00220B17" w:rsidRDefault="00BD5489" w:rsidP="00C80D32">
      <w:pPr>
        <w:pStyle w:val="t-9-8"/>
        <w:spacing w:before="0" w:beforeAutospacing="0" w:after="0" w:afterAutospacing="0"/>
        <w:jc w:val="both"/>
        <w:rPr>
          <w:color w:val="231F20"/>
          <w:lang w:val="hr-HR"/>
        </w:rPr>
      </w:pPr>
      <w:r>
        <w:rPr>
          <w:color w:val="231F20"/>
          <w:lang w:val="hr-HR"/>
        </w:rPr>
        <w:lastRenderedPageBreak/>
        <w:tab/>
      </w:r>
      <w:r w:rsidR="009B3A37">
        <w:rPr>
          <w:color w:val="231F20"/>
          <w:lang w:val="hr-HR"/>
        </w:rPr>
        <w:t xml:space="preserve"> </w:t>
      </w:r>
      <w:r w:rsidR="00AB1032">
        <w:rPr>
          <w:color w:val="231F20"/>
          <w:lang w:val="hr-HR"/>
        </w:rPr>
        <w:tab/>
      </w:r>
      <w:r w:rsidR="00631F18">
        <w:rPr>
          <w:color w:val="231F20"/>
          <w:lang w:val="hr-HR"/>
        </w:rPr>
        <w:t xml:space="preserve"> </w:t>
      </w:r>
      <w:r w:rsidR="001C50D1">
        <w:rPr>
          <w:color w:val="231F20"/>
          <w:lang w:val="hr-HR"/>
        </w:rPr>
        <w:t xml:space="preserve"> </w:t>
      </w:r>
      <w:r w:rsidR="00B25D51">
        <w:rPr>
          <w:color w:val="231F20"/>
          <w:lang w:val="hr-HR"/>
        </w:rPr>
        <w:t>(8</w:t>
      </w:r>
      <w:r w:rsidR="00357434" w:rsidRPr="005C52BC">
        <w:rPr>
          <w:color w:val="231F20"/>
          <w:lang w:val="hr-HR"/>
        </w:rPr>
        <w:t>)</w:t>
      </w:r>
      <w:r w:rsidR="00357434" w:rsidRPr="005C52BC">
        <w:rPr>
          <w:color w:val="231F20"/>
          <w:lang w:val="hr-HR"/>
        </w:rPr>
        <w:tab/>
        <w:t xml:space="preserve"> Način određivanja ratnog rasporeda i izdavanja osobne vojne opreme, način čuvanja, održavanja i vraćanja pravilnikom propisuje ministar obrane.</w:t>
      </w:r>
    </w:p>
    <w:p w:rsidR="004D323E" w:rsidRPr="005C52BC" w:rsidRDefault="004D323E" w:rsidP="00C80D32">
      <w:pPr>
        <w:pStyle w:val="t-9-8"/>
        <w:spacing w:before="0" w:beforeAutospacing="0" w:after="0" w:afterAutospacing="0"/>
        <w:jc w:val="both"/>
        <w:rPr>
          <w:color w:val="231F20"/>
          <w:lang w:val="hr-HR"/>
        </w:rPr>
      </w:pPr>
    </w:p>
    <w:p w:rsidR="00687ED0" w:rsidRPr="00BC20CA" w:rsidRDefault="00BD5489" w:rsidP="00687ED0">
      <w:pPr>
        <w:pStyle w:val="t-9-8"/>
        <w:spacing w:before="0" w:beforeAutospacing="0" w:after="0" w:afterAutospacing="0"/>
        <w:jc w:val="both"/>
        <w:rPr>
          <w:lang w:val="hr-HR"/>
        </w:rPr>
      </w:pPr>
      <w:r>
        <w:rPr>
          <w:color w:val="231F20"/>
          <w:lang w:val="hr-HR"/>
        </w:rPr>
        <w:tab/>
      </w:r>
      <w:r w:rsidR="00155B68" w:rsidRPr="00BC20CA">
        <w:rPr>
          <w:lang w:val="hr-HR"/>
        </w:rPr>
        <w:tab/>
      </w:r>
      <w:r w:rsidR="00631F18" w:rsidRPr="00BC20CA">
        <w:rPr>
          <w:lang w:val="hr-HR"/>
        </w:rPr>
        <w:t xml:space="preserve"> </w:t>
      </w:r>
      <w:r w:rsidR="001C50D1" w:rsidRPr="00BC20CA">
        <w:rPr>
          <w:lang w:val="hr-HR"/>
        </w:rPr>
        <w:t xml:space="preserve"> </w:t>
      </w:r>
      <w:r w:rsidR="00B25D51">
        <w:rPr>
          <w:lang w:val="hr-HR"/>
        </w:rPr>
        <w:t>(9</w:t>
      </w:r>
      <w:r w:rsidR="00357434" w:rsidRPr="00BC20CA">
        <w:rPr>
          <w:lang w:val="hr-HR"/>
        </w:rPr>
        <w:t>)</w:t>
      </w:r>
      <w:r w:rsidR="00357434" w:rsidRPr="00BC20CA">
        <w:rPr>
          <w:lang w:val="hr-HR"/>
        </w:rPr>
        <w:tab/>
        <w:t>Tijela državne uprave i druga državna tijela te upravna tijela jedinica lokalne i područne (regionalne) samouprave obvezna su prilikom zapošljavanja na neodređeno vrijeme na temelju javnog natječaja i prilikom zapošljavanja na određeno vrijeme na temelju oglasa dati prednost pod jednakim uvjetima nezaposlenom razvrstan</w:t>
      </w:r>
      <w:r w:rsidR="00B73D1C" w:rsidRPr="00BC20CA">
        <w:rPr>
          <w:lang w:val="hr-HR"/>
        </w:rPr>
        <w:t>om pričuvniku iz stavka 2. ovog</w:t>
      </w:r>
      <w:r w:rsidR="00687ED0" w:rsidRPr="00BC20CA">
        <w:rPr>
          <w:lang w:val="hr-HR"/>
        </w:rPr>
        <w:t xml:space="preserve"> članka.“.</w:t>
      </w:r>
    </w:p>
    <w:p w:rsidR="00967AB1" w:rsidRDefault="00967AB1" w:rsidP="00C80D32">
      <w:pPr>
        <w:pStyle w:val="clanak"/>
        <w:spacing w:before="0" w:beforeAutospacing="0" w:after="0" w:afterAutospacing="0"/>
        <w:jc w:val="center"/>
        <w:rPr>
          <w:b/>
          <w:color w:val="000000"/>
          <w:lang w:val="hr-HR"/>
        </w:rPr>
      </w:pPr>
    </w:p>
    <w:p w:rsidR="00357434" w:rsidRDefault="00357434" w:rsidP="00C80D32">
      <w:pPr>
        <w:pStyle w:val="clanak"/>
        <w:spacing w:before="0" w:beforeAutospacing="0" w:after="0" w:afterAutospacing="0"/>
        <w:jc w:val="center"/>
        <w:rPr>
          <w:b/>
          <w:color w:val="000000"/>
          <w:lang w:val="hr-HR"/>
        </w:rPr>
      </w:pPr>
      <w:r w:rsidRPr="005C52BC">
        <w:rPr>
          <w:b/>
          <w:color w:val="000000"/>
          <w:lang w:val="hr-HR"/>
        </w:rPr>
        <w:t>Čl</w:t>
      </w:r>
      <w:r w:rsidR="00556800" w:rsidRPr="005C52BC">
        <w:rPr>
          <w:b/>
          <w:color w:val="000000"/>
          <w:lang w:val="hr-HR"/>
        </w:rPr>
        <w:t>anak 1</w:t>
      </w:r>
      <w:r w:rsidR="00DF158A" w:rsidRPr="005C52BC">
        <w:rPr>
          <w:b/>
          <w:color w:val="000000"/>
          <w:lang w:val="hr-HR"/>
        </w:rPr>
        <w:t>3</w:t>
      </w:r>
      <w:r w:rsidRPr="005C52BC">
        <w:rPr>
          <w:b/>
          <w:color w:val="000000"/>
          <w:lang w:val="hr-HR"/>
        </w:rPr>
        <w:t>.</w:t>
      </w:r>
    </w:p>
    <w:p w:rsidR="008D78D5" w:rsidRDefault="008D78D5" w:rsidP="00C80D32">
      <w:pPr>
        <w:pStyle w:val="clanak"/>
        <w:spacing w:before="0" w:beforeAutospacing="0" w:after="0" w:afterAutospacing="0"/>
        <w:jc w:val="center"/>
        <w:rPr>
          <w:b/>
          <w:color w:val="000000"/>
          <w:lang w:val="hr-HR"/>
        </w:rPr>
      </w:pPr>
    </w:p>
    <w:p w:rsidR="008D78D5" w:rsidRPr="008D78D5" w:rsidRDefault="008D78D5" w:rsidP="008D78D5">
      <w:pPr>
        <w:pStyle w:val="ListParagraph"/>
        <w:spacing w:after="160" w:line="276" w:lineRule="auto"/>
        <w:ind w:left="0"/>
        <w:jc w:val="both"/>
        <w:rPr>
          <w:szCs w:val="24"/>
        </w:rPr>
      </w:pPr>
      <w:r>
        <w:rPr>
          <w:szCs w:val="24"/>
        </w:rPr>
        <w:tab/>
      </w:r>
      <w:r w:rsidR="00AB1032">
        <w:rPr>
          <w:szCs w:val="24"/>
        </w:rPr>
        <w:tab/>
      </w:r>
      <w:r>
        <w:rPr>
          <w:szCs w:val="24"/>
        </w:rPr>
        <w:t>Članak 25.a mijenja se i glasi:</w:t>
      </w:r>
    </w:p>
    <w:p w:rsidR="008D78D5" w:rsidRPr="005C52BC" w:rsidRDefault="008D78D5" w:rsidP="008D78D5">
      <w:pPr>
        <w:pStyle w:val="clanak"/>
        <w:spacing w:before="0" w:beforeAutospacing="0" w:after="0" w:afterAutospacing="0"/>
        <w:jc w:val="both"/>
        <w:rPr>
          <w:color w:val="000000"/>
          <w:lang w:val="hr-HR"/>
        </w:rPr>
      </w:pPr>
      <w:r>
        <w:rPr>
          <w:color w:val="000000"/>
          <w:lang w:val="hr-HR"/>
        </w:rPr>
        <w:tab/>
      </w:r>
      <w:r w:rsidR="00AB1032">
        <w:rPr>
          <w:color w:val="000000"/>
          <w:lang w:val="hr-HR"/>
        </w:rPr>
        <w:tab/>
      </w:r>
      <w:r>
        <w:rPr>
          <w:color w:val="000000"/>
          <w:lang w:val="hr-HR"/>
        </w:rPr>
        <w:t>„</w:t>
      </w:r>
      <w:r w:rsidRPr="005C52BC">
        <w:rPr>
          <w:color w:val="000000"/>
          <w:lang w:val="hr-HR"/>
        </w:rPr>
        <w:t xml:space="preserve">(1) </w:t>
      </w:r>
      <w:r w:rsidRPr="005C52BC">
        <w:rPr>
          <w:color w:val="000000"/>
          <w:lang w:val="hr-HR"/>
        </w:rPr>
        <w:tab/>
        <w:t>Obvezi služenja u pričuvnom sastavu podliježu:</w:t>
      </w:r>
    </w:p>
    <w:p w:rsidR="008D78D5" w:rsidRPr="005C52BC" w:rsidRDefault="008D78D5" w:rsidP="008D78D5">
      <w:pPr>
        <w:pStyle w:val="clanak"/>
        <w:spacing w:before="0" w:beforeAutospacing="0" w:after="0" w:afterAutospacing="0"/>
        <w:jc w:val="both"/>
        <w:rPr>
          <w:color w:val="000000"/>
          <w:lang w:val="hr-HR"/>
        </w:rPr>
      </w:pPr>
    </w:p>
    <w:p w:rsidR="008D78D5" w:rsidRPr="005C52BC" w:rsidRDefault="008D78D5" w:rsidP="008D78D5">
      <w:pPr>
        <w:pStyle w:val="clanak"/>
        <w:spacing w:before="0" w:beforeAutospacing="0" w:after="0" w:afterAutospacing="0"/>
        <w:jc w:val="both"/>
        <w:rPr>
          <w:color w:val="000000"/>
          <w:lang w:val="hr-HR"/>
        </w:rPr>
      </w:pPr>
      <w:r w:rsidRPr="005C52BC">
        <w:rPr>
          <w:color w:val="000000"/>
          <w:lang w:val="hr-HR"/>
        </w:rPr>
        <w:tab/>
      </w:r>
      <w:r>
        <w:rPr>
          <w:color w:val="000000"/>
          <w:lang w:val="hr-HR"/>
        </w:rPr>
        <w:tab/>
      </w:r>
      <w:r w:rsidR="00AB04FB">
        <w:rPr>
          <w:color w:val="000000"/>
          <w:lang w:val="hr-HR"/>
        </w:rPr>
        <w:tab/>
      </w:r>
      <w:r w:rsidRPr="005C52BC">
        <w:rPr>
          <w:color w:val="000000"/>
          <w:lang w:val="hr-HR"/>
        </w:rPr>
        <w:t>-</w:t>
      </w:r>
      <w:r w:rsidRPr="005C52BC">
        <w:rPr>
          <w:color w:val="000000"/>
          <w:lang w:val="hr-HR"/>
        </w:rPr>
        <w:tab/>
        <w:t>vojni obveznici koji su odslužili temeljno vojno osposobljavanje</w:t>
      </w:r>
    </w:p>
    <w:p w:rsidR="008D78D5" w:rsidRPr="005C52BC" w:rsidRDefault="008D78D5" w:rsidP="008D78D5">
      <w:pPr>
        <w:pStyle w:val="clanak"/>
        <w:spacing w:before="0" w:beforeAutospacing="0" w:after="0" w:afterAutospacing="0"/>
        <w:jc w:val="both"/>
        <w:rPr>
          <w:color w:val="000000"/>
          <w:lang w:val="hr-HR"/>
        </w:rPr>
      </w:pPr>
      <w:r w:rsidRPr="005C52BC">
        <w:rPr>
          <w:color w:val="000000"/>
          <w:lang w:val="hr-HR"/>
        </w:rPr>
        <w:tab/>
      </w:r>
      <w:r>
        <w:rPr>
          <w:color w:val="000000"/>
          <w:lang w:val="hr-HR"/>
        </w:rPr>
        <w:tab/>
      </w:r>
      <w:r w:rsidR="00AB04FB">
        <w:rPr>
          <w:color w:val="000000"/>
          <w:lang w:val="hr-HR"/>
        </w:rPr>
        <w:tab/>
      </w:r>
      <w:r w:rsidRPr="005C52BC">
        <w:rPr>
          <w:color w:val="000000"/>
          <w:lang w:val="hr-HR"/>
        </w:rPr>
        <w:t>-</w:t>
      </w:r>
      <w:r w:rsidRPr="005C52BC">
        <w:rPr>
          <w:color w:val="000000"/>
          <w:lang w:val="hr-HR"/>
        </w:rPr>
        <w:tab/>
        <w:t>vojni obveznici koji su uspješno završili dragovoljno vojno osposobljavanje</w:t>
      </w:r>
    </w:p>
    <w:p w:rsidR="008D78D5" w:rsidRPr="005C52BC" w:rsidRDefault="008D78D5" w:rsidP="008D78D5">
      <w:pPr>
        <w:pStyle w:val="clanak"/>
        <w:spacing w:before="0" w:beforeAutospacing="0" w:after="0" w:afterAutospacing="0"/>
        <w:jc w:val="both"/>
        <w:rPr>
          <w:color w:val="000000"/>
          <w:lang w:val="hr-HR"/>
        </w:rPr>
      </w:pPr>
      <w:r w:rsidRPr="005C52BC">
        <w:rPr>
          <w:color w:val="000000"/>
          <w:lang w:val="hr-HR"/>
        </w:rPr>
        <w:tab/>
      </w:r>
      <w:r>
        <w:rPr>
          <w:color w:val="000000"/>
          <w:lang w:val="hr-HR"/>
        </w:rPr>
        <w:tab/>
      </w:r>
      <w:r w:rsidR="00AB04FB">
        <w:rPr>
          <w:color w:val="000000"/>
          <w:lang w:val="hr-HR"/>
        </w:rPr>
        <w:tab/>
      </w:r>
      <w:r w:rsidRPr="005C52BC">
        <w:rPr>
          <w:color w:val="000000"/>
          <w:lang w:val="hr-HR"/>
        </w:rPr>
        <w:t>-</w:t>
      </w:r>
      <w:r w:rsidRPr="005C52BC">
        <w:rPr>
          <w:color w:val="000000"/>
          <w:lang w:val="hr-HR"/>
        </w:rPr>
        <w:tab/>
        <w:t>vojni obveznici koji su odslužili vojni rok</w:t>
      </w:r>
    </w:p>
    <w:p w:rsidR="00AB1032" w:rsidRDefault="008D78D5" w:rsidP="008D78D5">
      <w:pPr>
        <w:pStyle w:val="clanak"/>
        <w:spacing w:before="0" w:beforeAutospacing="0" w:after="0" w:afterAutospacing="0"/>
        <w:jc w:val="both"/>
        <w:rPr>
          <w:color w:val="000000"/>
          <w:lang w:val="hr-HR"/>
        </w:rPr>
      </w:pPr>
      <w:r w:rsidRPr="005C52BC">
        <w:rPr>
          <w:color w:val="000000"/>
          <w:lang w:val="hr-HR"/>
        </w:rPr>
        <w:tab/>
      </w:r>
      <w:r>
        <w:rPr>
          <w:color w:val="000000"/>
          <w:lang w:val="hr-HR"/>
        </w:rPr>
        <w:tab/>
      </w:r>
      <w:r w:rsidR="00AB04FB">
        <w:rPr>
          <w:color w:val="000000"/>
          <w:lang w:val="hr-HR"/>
        </w:rPr>
        <w:tab/>
      </w:r>
      <w:r w:rsidRPr="005C52BC">
        <w:rPr>
          <w:color w:val="000000"/>
          <w:lang w:val="hr-HR"/>
        </w:rPr>
        <w:t>-</w:t>
      </w:r>
      <w:r w:rsidRPr="005C52BC">
        <w:rPr>
          <w:color w:val="000000"/>
          <w:lang w:val="hr-HR"/>
        </w:rPr>
        <w:tab/>
        <w:t>djelatne vojne osobe po prestanku služb</w:t>
      </w:r>
      <w:r w:rsidR="00155B68">
        <w:rPr>
          <w:color w:val="000000"/>
          <w:lang w:val="hr-HR"/>
        </w:rPr>
        <w:t>e.</w:t>
      </w:r>
    </w:p>
    <w:p w:rsidR="00AB1032" w:rsidRDefault="00AB1032" w:rsidP="008D78D5">
      <w:pPr>
        <w:pStyle w:val="clanak"/>
        <w:spacing w:before="0" w:beforeAutospacing="0" w:after="0" w:afterAutospacing="0"/>
        <w:jc w:val="both"/>
        <w:rPr>
          <w:color w:val="000000"/>
          <w:lang w:val="hr-HR"/>
        </w:rPr>
      </w:pPr>
    </w:p>
    <w:p w:rsidR="008D78D5" w:rsidRPr="005C52BC" w:rsidRDefault="00112ADB" w:rsidP="008D78D5">
      <w:pPr>
        <w:pStyle w:val="clanak"/>
        <w:spacing w:before="0" w:beforeAutospacing="0" w:after="0" w:afterAutospacing="0"/>
        <w:jc w:val="both"/>
        <w:rPr>
          <w:color w:val="000000"/>
          <w:lang w:val="hr-HR"/>
        </w:rPr>
      </w:pPr>
      <w:r>
        <w:rPr>
          <w:color w:val="000000"/>
          <w:lang w:val="hr-HR"/>
        </w:rPr>
        <w:tab/>
      </w:r>
      <w:r w:rsidR="00AB1032">
        <w:rPr>
          <w:color w:val="000000"/>
          <w:lang w:val="hr-HR"/>
        </w:rPr>
        <w:tab/>
      </w:r>
      <w:r w:rsidR="001C50D1">
        <w:rPr>
          <w:color w:val="000000"/>
          <w:lang w:val="hr-HR"/>
        </w:rPr>
        <w:t xml:space="preserve">  </w:t>
      </w:r>
      <w:r w:rsidR="00B73D1C">
        <w:rPr>
          <w:color w:val="000000"/>
          <w:lang w:val="hr-HR"/>
        </w:rPr>
        <w:t xml:space="preserve">(2) </w:t>
      </w:r>
      <w:r w:rsidR="00B73D1C">
        <w:rPr>
          <w:color w:val="000000"/>
          <w:lang w:val="hr-HR"/>
        </w:rPr>
        <w:tab/>
        <w:t>Uz osobe iz stavka 1. ovog</w:t>
      </w:r>
      <w:r w:rsidR="008D78D5" w:rsidRPr="005C52BC">
        <w:rPr>
          <w:color w:val="000000"/>
          <w:lang w:val="hr-HR"/>
        </w:rPr>
        <w:t xml:space="preserve"> članka obvezi služenja u pričuvnom sastavu podliježu:</w:t>
      </w:r>
    </w:p>
    <w:p w:rsidR="008D78D5" w:rsidRPr="005C52BC" w:rsidRDefault="008D78D5" w:rsidP="008D78D5">
      <w:pPr>
        <w:pStyle w:val="clanak"/>
        <w:spacing w:before="0" w:beforeAutospacing="0" w:after="0" w:afterAutospacing="0"/>
        <w:jc w:val="both"/>
        <w:rPr>
          <w:color w:val="000000"/>
          <w:lang w:val="hr-HR"/>
        </w:rPr>
      </w:pPr>
    </w:p>
    <w:p w:rsidR="008D78D5" w:rsidRPr="005C52BC" w:rsidRDefault="008D78D5" w:rsidP="008D78D5">
      <w:pPr>
        <w:pStyle w:val="clanak"/>
        <w:spacing w:before="0" w:beforeAutospacing="0" w:after="0" w:afterAutospacing="0"/>
        <w:jc w:val="both"/>
        <w:rPr>
          <w:color w:val="000000"/>
          <w:lang w:val="hr-HR"/>
        </w:rPr>
      </w:pPr>
      <w:r w:rsidRPr="005C52BC">
        <w:rPr>
          <w:color w:val="000000"/>
          <w:lang w:val="hr-HR"/>
        </w:rPr>
        <w:tab/>
      </w:r>
      <w:r>
        <w:rPr>
          <w:color w:val="000000"/>
          <w:lang w:val="hr-HR"/>
        </w:rPr>
        <w:tab/>
      </w:r>
      <w:r w:rsidR="00AB04FB">
        <w:rPr>
          <w:color w:val="000000"/>
          <w:lang w:val="hr-HR"/>
        </w:rPr>
        <w:tab/>
      </w:r>
      <w:r w:rsidRPr="005C52BC">
        <w:rPr>
          <w:color w:val="000000"/>
          <w:lang w:val="hr-HR"/>
        </w:rPr>
        <w:t>-</w:t>
      </w:r>
      <w:r w:rsidRPr="005C52BC">
        <w:rPr>
          <w:color w:val="000000"/>
          <w:lang w:val="hr-HR"/>
        </w:rPr>
        <w:tab/>
        <w:t xml:space="preserve">vojni obveznici uvedeni u vojnu evidenciju </w:t>
      </w:r>
      <w:r w:rsidR="00B25D51">
        <w:rPr>
          <w:color w:val="000000"/>
          <w:lang w:val="hr-HR"/>
        </w:rPr>
        <w:t xml:space="preserve">i stariji od 30 godina života </w:t>
      </w:r>
      <w:r w:rsidRPr="005C52BC">
        <w:rPr>
          <w:color w:val="000000"/>
          <w:lang w:val="hr-HR"/>
        </w:rPr>
        <w:t>koji nisu odslužili temeljno vojno osposobljavanje ili nisu</w:t>
      </w:r>
      <w:r w:rsidR="00B73D1C">
        <w:rPr>
          <w:color w:val="000000"/>
          <w:lang w:val="hr-HR"/>
        </w:rPr>
        <w:t xml:space="preserve"> završili program dragovoljnog </w:t>
      </w:r>
      <w:r w:rsidRPr="005C52BC">
        <w:rPr>
          <w:color w:val="000000"/>
          <w:lang w:val="hr-HR"/>
        </w:rPr>
        <w:t>vojnog osposobljavanja</w:t>
      </w:r>
    </w:p>
    <w:p w:rsidR="00B503AB" w:rsidRDefault="008D78D5" w:rsidP="008D78D5">
      <w:pPr>
        <w:pStyle w:val="clanak"/>
        <w:spacing w:before="0" w:beforeAutospacing="0" w:after="0" w:afterAutospacing="0"/>
        <w:jc w:val="both"/>
        <w:rPr>
          <w:color w:val="000000"/>
          <w:lang w:val="hr-HR"/>
        </w:rPr>
      </w:pPr>
      <w:r w:rsidRPr="005C52BC">
        <w:rPr>
          <w:color w:val="000000"/>
          <w:lang w:val="hr-HR"/>
        </w:rPr>
        <w:tab/>
      </w:r>
      <w:r>
        <w:rPr>
          <w:color w:val="000000"/>
          <w:lang w:val="hr-HR"/>
        </w:rPr>
        <w:tab/>
      </w:r>
      <w:r w:rsidR="00AB04FB">
        <w:rPr>
          <w:color w:val="000000"/>
          <w:lang w:val="hr-HR"/>
        </w:rPr>
        <w:tab/>
      </w:r>
      <w:r w:rsidRPr="005C52BC">
        <w:rPr>
          <w:color w:val="000000"/>
          <w:lang w:val="hr-HR"/>
        </w:rPr>
        <w:t>-</w:t>
      </w:r>
      <w:r w:rsidRPr="005C52BC">
        <w:rPr>
          <w:color w:val="000000"/>
          <w:lang w:val="hr-HR"/>
        </w:rPr>
        <w:tab/>
        <w:t xml:space="preserve">vojni obveznici koji su na drugi način </w:t>
      </w:r>
      <w:r w:rsidR="00ED26E7">
        <w:rPr>
          <w:color w:val="000000"/>
          <w:lang w:val="hr-HR"/>
        </w:rPr>
        <w:t>regulirali vojno osposobljavanje</w:t>
      </w:r>
      <w:r w:rsidR="00840CC9">
        <w:rPr>
          <w:color w:val="000000"/>
          <w:lang w:val="hr-HR"/>
        </w:rPr>
        <w:t>.</w:t>
      </w:r>
    </w:p>
    <w:p w:rsidR="00840CC9" w:rsidRDefault="00840CC9" w:rsidP="008D78D5">
      <w:pPr>
        <w:pStyle w:val="clanak"/>
        <w:spacing w:before="0" w:beforeAutospacing="0" w:after="0" w:afterAutospacing="0"/>
        <w:jc w:val="both"/>
        <w:rPr>
          <w:color w:val="000000"/>
          <w:lang w:val="hr-HR"/>
        </w:rPr>
      </w:pPr>
    </w:p>
    <w:p w:rsidR="00DE42F2" w:rsidRDefault="008D78D5" w:rsidP="008D78D5">
      <w:pPr>
        <w:pStyle w:val="clanak"/>
        <w:spacing w:before="0" w:beforeAutospacing="0" w:after="0" w:afterAutospacing="0"/>
        <w:jc w:val="both"/>
        <w:rPr>
          <w:color w:val="000000"/>
          <w:lang w:val="hr-HR"/>
        </w:rPr>
      </w:pPr>
      <w:r>
        <w:rPr>
          <w:color w:val="000000"/>
          <w:lang w:val="hr-HR"/>
        </w:rPr>
        <w:tab/>
      </w:r>
      <w:r w:rsidR="00AB1032">
        <w:rPr>
          <w:color w:val="000000"/>
          <w:lang w:val="hr-HR"/>
        </w:rPr>
        <w:tab/>
      </w:r>
      <w:r w:rsidR="001C50D1">
        <w:rPr>
          <w:color w:val="000000"/>
          <w:lang w:val="hr-HR"/>
        </w:rPr>
        <w:t xml:space="preserve">  </w:t>
      </w:r>
      <w:r w:rsidRPr="005C52BC">
        <w:rPr>
          <w:color w:val="000000"/>
          <w:lang w:val="hr-HR"/>
        </w:rPr>
        <w:t>(3)</w:t>
      </w:r>
      <w:r w:rsidRPr="005C52BC">
        <w:rPr>
          <w:color w:val="000000"/>
          <w:lang w:val="hr-HR"/>
        </w:rPr>
        <w:tab/>
        <w:t>Pričuvnici se mogu pozvati na službu u Oružane snage nakon zdravstvenog i drugih pregleda, ocjene sposobnosti z</w:t>
      </w:r>
      <w:r w:rsidR="004D323E">
        <w:rPr>
          <w:color w:val="000000"/>
          <w:lang w:val="hr-HR"/>
        </w:rPr>
        <w:t>a vojnu službu te odgovarajućeg</w:t>
      </w:r>
      <w:r w:rsidR="00BC20CA">
        <w:rPr>
          <w:color w:val="000000"/>
          <w:lang w:val="hr-HR"/>
        </w:rPr>
        <w:t xml:space="preserve"> vojnog osposobljavanja.</w:t>
      </w:r>
    </w:p>
    <w:p w:rsidR="00BC20CA" w:rsidRPr="005C52BC" w:rsidRDefault="00BC20CA" w:rsidP="008D78D5">
      <w:pPr>
        <w:pStyle w:val="clanak"/>
        <w:spacing w:before="0" w:beforeAutospacing="0" w:after="0" w:afterAutospacing="0"/>
        <w:jc w:val="both"/>
        <w:rPr>
          <w:color w:val="000000"/>
          <w:lang w:val="hr-HR"/>
        </w:rPr>
      </w:pPr>
    </w:p>
    <w:p w:rsidR="00AB04FB" w:rsidRDefault="008D78D5" w:rsidP="00AB04FB">
      <w:pPr>
        <w:pStyle w:val="clanak"/>
        <w:spacing w:before="0" w:beforeAutospacing="0" w:after="0" w:afterAutospacing="0"/>
        <w:jc w:val="both"/>
        <w:rPr>
          <w:color w:val="000000"/>
          <w:lang w:val="hr-HR"/>
        </w:rPr>
      </w:pPr>
      <w:r>
        <w:rPr>
          <w:color w:val="000000"/>
          <w:lang w:val="hr-HR"/>
        </w:rPr>
        <w:tab/>
      </w:r>
      <w:r w:rsidR="00AB1032">
        <w:rPr>
          <w:color w:val="000000"/>
          <w:lang w:val="hr-HR"/>
        </w:rPr>
        <w:tab/>
      </w:r>
      <w:r w:rsidR="001C50D1">
        <w:rPr>
          <w:color w:val="000000"/>
          <w:lang w:val="hr-HR"/>
        </w:rPr>
        <w:t xml:space="preserve">  </w:t>
      </w:r>
      <w:r w:rsidRPr="005C52BC">
        <w:rPr>
          <w:color w:val="000000"/>
          <w:lang w:val="hr-HR"/>
        </w:rPr>
        <w:t xml:space="preserve">(4) </w:t>
      </w:r>
      <w:r w:rsidRPr="005C52BC">
        <w:rPr>
          <w:color w:val="000000"/>
          <w:lang w:val="hr-HR"/>
        </w:rPr>
        <w:tab/>
        <w:t>Obvezi služenja u pričuvnom sastavu podliježu i ugovorni pričuvn</w:t>
      </w:r>
      <w:r w:rsidR="00C97A48">
        <w:rPr>
          <w:color w:val="000000"/>
          <w:lang w:val="hr-HR"/>
        </w:rPr>
        <w:t>ici u skladu s pravilnikom iz članka 28. stavka 3. ovog Zakona</w:t>
      </w:r>
      <w:r w:rsidRPr="005C52BC">
        <w:rPr>
          <w:color w:val="000000"/>
          <w:lang w:val="hr-HR"/>
        </w:rPr>
        <w:t>.</w:t>
      </w:r>
      <w:r w:rsidR="008A094C">
        <w:rPr>
          <w:color w:val="000000"/>
          <w:lang w:val="hr-HR"/>
        </w:rPr>
        <w:t>“.</w:t>
      </w:r>
    </w:p>
    <w:p w:rsidR="00685C28" w:rsidRDefault="00685C28" w:rsidP="008A094C">
      <w:pPr>
        <w:pStyle w:val="clanak"/>
        <w:spacing w:before="0" w:beforeAutospacing="0" w:after="0" w:afterAutospacing="0"/>
        <w:jc w:val="center"/>
        <w:rPr>
          <w:b/>
          <w:color w:val="000000"/>
          <w:lang w:val="hr-HR"/>
        </w:rPr>
      </w:pPr>
    </w:p>
    <w:p w:rsidR="008A094C" w:rsidRDefault="008A094C" w:rsidP="008A094C">
      <w:pPr>
        <w:pStyle w:val="clanak"/>
        <w:spacing w:before="0" w:beforeAutospacing="0" w:after="0" w:afterAutospacing="0"/>
        <w:jc w:val="center"/>
        <w:rPr>
          <w:b/>
          <w:color w:val="000000"/>
          <w:lang w:val="hr-HR"/>
        </w:rPr>
      </w:pPr>
      <w:r w:rsidRPr="005C52BC">
        <w:rPr>
          <w:b/>
          <w:color w:val="000000"/>
          <w:lang w:val="hr-HR"/>
        </w:rPr>
        <w:t>Članak 1</w:t>
      </w:r>
      <w:r>
        <w:rPr>
          <w:b/>
          <w:color w:val="000000"/>
          <w:lang w:val="hr-HR"/>
        </w:rPr>
        <w:t>4</w:t>
      </w:r>
      <w:r w:rsidRPr="005C52BC">
        <w:rPr>
          <w:b/>
          <w:color w:val="000000"/>
          <w:lang w:val="hr-HR"/>
        </w:rPr>
        <w:t>.</w:t>
      </w:r>
    </w:p>
    <w:p w:rsidR="008A094C" w:rsidRDefault="008A094C" w:rsidP="008A094C">
      <w:pPr>
        <w:pStyle w:val="clanak"/>
        <w:spacing w:before="0" w:beforeAutospacing="0" w:after="0" w:afterAutospacing="0"/>
        <w:jc w:val="center"/>
        <w:rPr>
          <w:b/>
          <w:color w:val="000000"/>
          <w:lang w:val="hr-HR"/>
        </w:rPr>
      </w:pPr>
    </w:p>
    <w:p w:rsidR="008A094C" w:rsidRPr="008A094C" w:rsidRDefault="008A094C" w:rsidP="008A094C">
      <w:pPr>
        <w:pStyle w:val="clanak"/>
        <w:spacing w:before="0" w:beforeAutospacing="0" w:after="0" w:afterAutospacing="0"/>
        <w:rPr>
          <w:color w:val="000000"/>
          <w:lang w:val="hr-HR"/>
        </w:rPr>
      </w:pPr>
      <w:r>
        <w:rPr>
          <w:lang w:val="hr-HR"/>
        </w:rPr>
        <w:tab/>
      </w:r>
      <w:r w:rsidR="00AB1032">
        <w:rPr>
          <w:lang w:val="hr-HR"/>
        </w:rPr>
        <w:tab/>
      </w:r>
      <w:r w:rsidRPr="008A094C">
        <w:rPr>
          <w:lang w:val="hr-HR"/>
        </w:rPr>
        <w:t>Č</w:t>
      </w:r>
      <w:r>
        <w:rPr>
          <w:lang w:val="hr-HR"/>
        </w:rPr>
        <w:t>lanak 25.b</w:t>
      </w:r>
      <w:r w:rsidRPr="008A094C">
        <w:rPr>
          <w:lang w:val="hr-HR"/>
        </w:rPr>
        <w:t xml:space="preserve"> mijenja se i glasi:</w:t>
      </w:r>
    </w:p>
    <w:p w:rsidR="008A094C" w:rsidRPr="005C52BC" w:rsidRDefault="008A094C" w:rsidP="008A094C">
      <w:pPr>
        <w:pStyle w:val="clanak"/>
        <w:spacing w:before="0" w:beforeAutospacing="0" w:after="0" w:afterAutospacing="0"/>
        <w:jc w:val="center"/>
        <w:rPr>
          <w:b/>
          <w:color w:val="000000"/>
          <w:lang w:val="hr-HR"/>
        </w:rPr>
      </w:pPr>
    </w:p>
    <w:p w:rsidR="008A094C" w:rsidRPr="005C52BC" w:rsidRDefault="008A094C" w:rsidP="008A094C">
      <w:pPr>
        <w:pStyle w:val="clanak"/>
        <w:spacing w:before="0" w:beforeAutospacing="0" w:after="0" w:afterAutospacing="0"/>
        <w:jc w:val="both"/>
        <w:rPr>
          <w:color w:val="000000"/>
          <w:lang w:val="hr-HR"/>
        </w:rPr>
      </w:pPr>
      <w:r>
        <w:rPr>
          <w:color w:val="000000"/>
          <w:lang w:val="hr-HR"/>
        </w:rPr>
        <w:tab/>
      </w:r>
      <w:r w:rsidR="00AB1032">
        <w:rPr>
          <w:color w:val="000000"/>
          <w:lang w:val="hr-HR"/>
        </w:rPr>
        <w:tab/>
      </w:r>
      <w:r w:rsidRPr="005C52BC">
        <w:rPr>
          <w:color w:val="000000"/>
          <w:lang w:val="hr-HR"/>
        </w:rPr>
        <w:t xml:space="preserve"> </w:t>
      </w:r>
      <w:r>
        <w:rPr>
          <w:color w:val="000000"/>
          <w:lang w:val="hr-HR"/>
        </w:rPr>
        <w:t>„</w:t>
      </w:r>
      <w:r w:rsidRPr="005C52BC">
        <w:rPr>
          <w:color w:val="000000"/>
          <w:lang w:val="hr-HR"/>
        </w:rPr>
        <w:t xml:space="preserve">(1) </w:t>
      </w:r>
      <w:r w:rsidRPr="005C52BC">
        <w:rPr>
          <w:color w:val="000000"/>
          <w:lang w:val="hr-HR"/>
        </w:rPr>
        <w:tab/>
        <w:t xml:space="preserve">Pričuvnike </w:t>
      </w:r>
      <w:r w:rsidRPr="00EB0E7F">
        <w:rPr>
          <w:color w:val="000000"/>
          <w:lang w:val="hr-HR"/>
        </w:rPr>
        <w:t>poziva</w:t>
      </w:r>
      <w:r w:rsidRPr="005C52BC">
        <w:rPr>
          <w:color w:val="000000"/>
          <w:lang w:val="hr-HR"/>
        </w:rPr>
        <w:t xml:space="preserve"> </w:t>
      </w:r>
      <w:r w:rsidR="00EB0E7F">
        <w:rPr>
          <w:color w:val="000000"/>
          <w:lang w:val="hr-HR"/>
        </w:rPr>
        <w:t xml:space="preserve">nadležni područni odjel za poslove obrane </w:t>
      </w:r>
      <w:r w:rsidRPr="005C52BC">
        <w:rPr>
          <w:color w:val="000000"/>
          <w:lang w:val="hr-HR"/>
        </w:rPr>
        <w:t>u Oružane snage radi smotriranja, vježbe, vojne izobrazbe i obuke (u daljnjem tekstu vježbe) i obavljanja drugih dužnosti vojne obveze.</w:t>
      </w:r>
    </w:p>
    <w:p w:rsidR="00DC1089" w:rsidRDefault="00DC1089" w:rsidP="008A094C">
      <w:pPr>
        <w:pStyle w:val="clanak"/>
        <w:spacing w:before="0" w:beforeAutospacing="0" w:after="0" w:afterAutospacing="0"/>
        <w:jc w:val="both"/>
        <w:rPr>
          <w:color w:val="000000"/>
          <w:lang w:val="hr-HR"/>
        </w:rPr>
      </w:pPr>
    </w:p>
    <w:p w:rsidR="008A094C" w:rsidRDefault="00AB04FB" w:rsidP="008A094C">
      <w:pPr>
        <w:pStyle w:val="clanak"/>
        <w:spacing w:before="0" w:beforeAutospacing="0" w:after="0" w:afterAutospacing="0"/>
        <w:jc w:val="both"/>
        <w:rPr>
          <w:color w:val="000000"/>
          <w:lang w:val="hr-HR"/>
        </w:rPr>
      </w:pPr>
      <w:r>
        <w:rPr>
          <w:color w:val="000000"/>
          <w:lang w:val="hr-HR"/>
        </w:rPr>
        <w:tab/>
      </w:r>
      <w:r>
        <w:rPr>
          <w:color w:val="000000"/>
          <w:lang w:val="hr-HR"/>
        </w:rPr>
        <w:tab/>
      </w:r>
      <w:r w:rsidR="00155B68">
        <w:rPr>
          <w:color w:val="000000"/>
          <w:lang w:val="hr-HR"/>
        </w:rPr>
        <w:t xml:space="preserve"> </w:t>
      </w:r>
      <w:r w:rsidR="008A094C" w:rsidRPr="005C52BC">
        <w:rPr>
          <w:color w:val="000000"/>
          <w:lang w:val="hr-HR"/>
        </w:rPr>
        <w:t xml:space="preserve">(2) </w:t>
      </w:r>
      <w:r w:rsidR="008A094C" w:rsidRPr="005C52BC">
        <w:rPr>
          <w:color w:val="000000"/>
          <w:lang w:val="hr-HR"/>
        </w:rPr>
        <w:tab/>
        <w:t>Program provođenja vježbi donosi načelnik Glavnog stožera uz prethodnu suglasnost ministra obrane.</w:t>
      </w:r>
    </w:p>
    <w:p w:rsidR="00631F18" w:rsidRPr="005C52BC" w:rsidRDefault="00631F18" w:rsidP="008A094C">
      <w:pPr>
        <w:pStyle w:val="clanak"/>
        <w:spacing w:before="0" w:beforeAutospacing="0" w:after="0" w:afterAutospacing="0"/>
        <w:jc w:val="both"/>
        <w:rPr>
          <w:color w:val="000000"/>
          <w:lang w:val="hr-HR"/>
        </w:rPr>
      </w:pPr>
    </w:p>
    <w:p w:rsidR="008A094C" w:rsidRPr="005C52BC" w:rsidRDefault="008A094C" w:rsidP="008A094C">
      <w:pPr>
        <w:pStyle w:val="clanak"/>
        <w:spacing w:before="0" w:beforeAutospacing="0" w:after="0" w:afterAutospacing="0"/>
        <w:jc w:val="both"/>
        <w:rPr>
          <w:color w:val="000000"/>
          <w:lang w:val="hr-HR"/>
        </w:rPr>
      </w:pPr>
      <w:r>
        <w:rPr>
          <w:color w:val="000000"/>
          <w:lang w:val="hr-HR"/>
        </w:rPr>
        <w:tab/>
      </w:r>
      <w:r w:rsidR="00AB1032">
        <w:rPr>
          <w:color w:val="000000"/>
          <w:lang w:val="hr-HR"/>
        </w:rPr>
        <w:tab/>
      </w:r>
      <w:r w:rsidR="00155B68">
        <w:rPr>
          <w:color w:val="000000"/>
          <w:lang w:val="hr-HR"/>
        </w:rPr>
        <w:t xml:space="preserve"> </w:t>
      </w:r>
      <w:r w:rsidR="008C60A3">
        <w:rPr>
          <w:color w:val="000000"/>
          <w:lang w:val="hr-HR"/>
        </w:rPr>
        <w:t xml:space="preserve"> </w:t>
      </w:r>
      <w:r w:rsidR="00155B68">
        <w:rPr>
          <w:color w:val="000000"/>
          <w:lang w:val="hr-HR"/>
        </w:rPr>
        <w:t xml:space="preserve"> </w:t>
      </w:r>
      <w:r w:rsidRPr="005C52BC">
        <w:rPr>
          <w:color w:val="000000"/>
          <w:lang w:val="hr-HR"/>
        </w:rPr>
        <w:t xml:space="preserve">(3) </w:t>
      </w:r>
      <w:r w:rsidRPr="005C52BC">
        <w:rPr>
          <w:color w:val="000000"/>
          <w:lang w:val="hr-HR"/>
        </w:rPr>
        <w:tab/>
        <w:t>U ratnom stanju i stanju neposredne ugroženosti pričuvnike se poziva u Oružane snage i radi mobilizacije.</w:t>
      </w:r>
    </w:p>
    <w:p w:rsidR="008A094C" w:rsidRPr="005C52BC" w:rsidRDefault="008A094C" w:rsidP="008A094C">
      <w:pPr>
        <w:pStyle w:val="clanak"/>
        <w:spacing w:before="0" w:beforeAutospacing="0" w:after="0" w:afterAutospacing="0"/>
        <w:jc w:val="both"/>
        <w:rPr>
          <w:color w:val="000000"/>
          <w:lang w:val="hr-HR"/>
        </w:rPr>
      </w:pPr>
      <w:r w:rsidRPr="005C52BC">
        <w:rPr>
          <w:color w:val="000000"/>
          <w:lang w:val="hr-HR"/>
        </w:rPr>
        <w:t xml:space="preserve">  </w:t>
      </w:r>
      <w:r w:rsidRPr="005C52BC">
        <w:rPr>
          <w:color w:val="000000"/>
          <w:lang w:val="hr-HR"/>
        </w:rPr>
        <w:tab/>
      </w:r>
    </w:p>
    <w:p w:rsidR="00A50D1B" w:rsidRPr="00B73D1C" w:rsidRDefault="008A094C" w:rsidP="00B73D1C">
      <w:pPr>
        <w:pStyle w:val="clanak"/>
        <w:spacing w:before="0" w:beforeAutospacing="0" w:after="0" w:afterAutospacing="0"/>
        <w:jc w:val="both"/>
        <w:rPr>
          <w:color w:val="000000"/>
          <w:lang w:val="hr-HR"/>
        </w:rPr>
      </w:pPr>
      <w:r>
        <w:rPr>
          <w:color w:val="000000"/>
          <w:lang w:val="hr-HR"/>
        </w:rPr>
        <w:tab/>
      </w:r>
      <w:r w:rsidR="00AB1032">
        <w:rPr>
          <w:color w:val="000000"/>
          <w:lang w:val="hr-HR"/>
        </w:rPr>
        <w:tab/>
      </w:r>
      <w:r w:rsidR="00155B68">
        <w:rPr>
          <w:color w:val="000000"/>
          <w:lang w:val="hr-HR"/>
        </w:rPr>
        <w:t xml:space="preserve"> </w:t>
      </w:r>
      <w:r w:rsidR="008C60A3">
        <w:rPr>
          <w:color w:val="000000"/>
          <w:lang w:val="hr-HR"/>
        </w:rPr>
        <w:t xml:space="preserve"> </w:t>
      </w:r>
      <w:r w:rsidR="00155B68">
        <w:rPr>
          <w:color w:val="000000"/>
          <w:lang w:val="hr-HR"/>
        </w:rPr>
        <w:t xml:space="preserve"> </w:t>
      </w:r>
      <w:r w:rsidRPr="005C52BC">
        <w:rPr>
          <w:color w:val="000000"/>
          <w:lang w:val="hr-HR"/>
        </w:rPr>
        <w:t xml:space="preserve">(4) </w:t>
      </w:r>
      <w:r w:rsidRPr="005C52BC">
        <w:rPr>
          <w:color w:val="000000"/>
          <w:lang w:val="hr-HR"/>
        </w:rPr>
        <w:tab/>
        <w:t>Pozivanje pričuvnika u Oružane snage nalaže ministar obrane.</w:t>
      </w:r>
      <w:r>
        <w:rPr>
          <w:color w:val="000000"/>
          <w:lang w:val="hr-HR"/>
        </w:rPr>
        <w:t>“.</w:t>
      </w:r>
    </w:p>
    <w:p w:rsidR="00687ED0" w:rsidRDefault="00687ED0" w:rsidP="008A094C">
      <w:pPr>
        <w:pStyle w:val="clanak"/>
        <w:spacing w:before="0" w:beforeAutospacing="0" w:after="0" w:afterAutospacing="0"/>
        <w:jc w:val="center"/>
        <w:rPr>
          <w:b/>
          <w:color w:val="000000"/>
          <w:lang w:val="hr-HR"/>
        </w:rPr>
      </w:pPr>
    </w:p>
    <w:p w:rsidR="00840CC9" w:rsidRDefault="00840CC9" w:rsidP="008A094C">
      <w:pPr>
        <w:pStyle w:val="clanak"/>
        <w:spacing w:before="0" w:beforeAutospacing="0" w:after="0" w:afterAutospacing="0"/>
        <w:jc w:val="center"/>
        <w:rPr>
          <w:b/>
          <w:color w:val="000000"/>
          <w:lang w:val="hr-HR"/>
        </w:rPr>
      </w:pPr>
    </w:p>
    <w:p w:rsidR="00840CC9" w:rsidRDefault="00840CC9" w:rsidP="008A094C">
      <w:pPr>
        <w:pStyle w:val="clanak"/>
        <w:spacing w:before="0" w:beforeAutospacing="0" w:after="0" w:afterAutospacing="0"/>
        <w:jc w:val="center"/>
        <w:rPr>
          <w:b/>
          <w:color w:val="000000"/>
          <w:lang w:val="hr-HR"/>
        </w:rPr>
      </w:pPr>
    </w:p>
    <w:p w:rsidR="008A094C" w:rsidRDefault="008A094C" w:rsidP="008A094C">
      <w:pPr>
        <w:pStyle w:val="clanak"/>
        <w:spacing w:before="0" w:beforeAutospacing="0" w:after="0" w:afterAutospacing="0"/>
        <w:jc w:val="center"/>
        <w:rPr>
          <w:b/>
          <w:color w:val="000000"/>
          <w:lang w:val="hr-HR"/>
        </w:rPr>
      </w:pPr>
      <w:r w:rsidRPr="005C52BC">
        <w:rPr>
          <w:b/>
          <w:color w:val="000000"/>
          <w:lang w:val="hr-HR"/>
        </w:rPr>
        <w:lastRenderedPageBreak/>
        <w:t>Članak 1</w:t>
      </w:r>
      <w:r>
        <w:rPr>
          <w:b/>
          <w:color w:val="000000"/>
          <w:lang w:val="hr-HR"/>
        </w:rPr>
        <w:t>5</w:t>
      </w:r>
      <w:r w:rsidRPr="005C52BC">
        <w:rPr>
          <w:b/>
          <w:color w:val="000000"/>
          <w:lang w:val="hr-HR"/>
        </w:rPr>
        <w:t>.</w:t>
      </w:r>
    </w:p>
    <w:p w:rsidR="008A094C" w:rsidRDefault="008A094C" w:rsidP="00C80D32">
      <w:pPr>
        <w:pStyle w:val="clanak"/>
        <w:spacing w:before="0" w:beforeAutospacing="0" w:after="0" w:afterAutospacing="0"/>
        <w:jc w:val="center"/>
        <w:rPr>
          <w:b/>
          <w:color w:val="000000"/>
          <w:lang w:val="hr-HR"/>
        </w:rPr>
      </w:pPr>
    </w:p>
    <w:p w:rsidR="00BD5489" w:rsidRPr="005C52BC" w:rsidRDefault="008A094C" w:rsidP="008A094C">
      <w:pPr>
        <w:pStyle w:val="ListParagraph"/>
        <w:spacing w:after="160" w:line="276" w:lineRule="auto"/>
        <w:ind w:left="0"/>
        <w:jc w:val="both"/>
        <w:rPr>
          <w:color w:val="000000"/>
        </w:rPr>
      </w:pPr>
      <w:r>
        <w:rPr>
          <w:szCs w:val="24"/>
        </w:rPr>
        <w:t xml:space="preserve">    </w:t>
      </w:r>
      <w:r>
        <w:rPr>
          <w:szCs w:val="24"/>
        </w:rPr>
        <w:tab/>
      </w:r>
      <w:r w:rsidR="00AB1032">
        <w:rPr>
          <w:szCs w:val="24"/>
        </w:rPr>
        <w:tab/>
      </w:r>
      <w:r>
        <w:rPr>
          <w:szCs w:val="24"/>
        </w:rPr>
        <w:t xml:space="preserve">Iza članka 25.b dodaju se članci </w:t>
      </w:r>
      <w:r w:rsidR="007F6223" w:rsidRPr="005C52BC">
        <w:rPr>
          <w:color w:val="000000"/>
        </w:rPr>
        <w:t>25.c, 25.d, 25.e, 25.f, 25.g, 25.h, 25.i, 25.j, 25.k, 25.l, 25.lj, 25.</w:t>
      </w:r>
      <w:r w:rsidR="00547729" w:rsidRPr="005C52BC">
        <w:rPr>
          <w:color w:val="000000"/>
        </w:rPr>
        <w:t>m, 25.n, 25</w:t>
      </w:r>
      <w:r w:rsidR="001D279A">
        <w:rPr>
          <w:color w:val="000000"/>
        </w:rPr>
        <w:t>.o i 25.p</w:t>
      </w:r>
      <w:r w:rsidR="00FD7396">
        <w:rPr>
          <w:color w:val="000000"/>
        </w:rPr>
        <w:t xml:space="preserve"> </w:t>
      </w:r>
      <w:r w:rsidR="007F6223" w:rsidRPr="005C52BC">
        <w:rPr>
          <w:color w:val="000000"/>
        </w:rPr>
        <w:t xml:space="preserve">koji glase: </w:t>
      </w:r>
    </w:p>
    <w:p w:rsidR="007F6223" w:rsidRDefault="008A094C" w:rsidP="00C80D32">
      <w:pPr>
        <w:pStyle w:val="clanak"/>
        <w:spacing w:before="0" w:beforeAutospacing="0" w:after="0" w:afterAutospacing="0"/>
        <w:jc w:val="center"/>
        <w:rPr>
          <w:color w:val="000000"/>
          <w:lang w:val="hr-HR"/>
        </w:rPr>
      </w:pPr>
      <w:r>
        <w:rPr>
          <w:color w:val="000000"/>
          <w:lang w:val="hr-HR"/>
        </w:rPr>
        <w:t>„</w:t>
      </w:r>
      <w:r w:rsidR="007F6223" w:rsidRPr="005C52BC">
        <w:rPr>
          <w:color w:val="000000"/>
          <w:lang w:val="hr-HR"/>
        </w:rPr>
        <w:t>Članak 25.c</w:t>
      </w:r>
    </w:p>
    <w:p w:rsidR="00BD5489" w:rsidRPr="005C52BC" w:rsidRDefault="00BD5489" w:rsidP="00C80D32">
      <w:pPr>
        <w:pStyle w:val="clanak"/>
        <w:spacing w:before="0" w:beforeAutospacing="0" w:after="0" w:afterAutospacing="0"/>
        <w:jc w:val="center"/>
        <w:rPr>
          <w:b/>
          <w:color w:val="000000"/>
          <w:lang w:val="hr-HR"/>
        </w:rPr>
      </w:pPr>
    </w:p>
    <w:p w:rsidR="007F6223" w:rsidRDefault="007F6223" w:rsidP="00C80D32">
      <w:pPr>
        <w:pStyle w:val="clanak"/>
        <w:spacing w:before="0" w:beforeAutospacing="0" w:after="0" w:afterAutospacing="0"/>
        <w:jc w:val="both"/>
        <w:rPr>
          <w:color w:val="000000"/>
          <w:lang w:val="hr-HR"/>
        </w:rPr>
      </w:pPr>
      <w:r w:rsidRPr="005C52BC">
        <w:rPr>
          <w:color w:val="000000"/>
          <w:lang w:val="hr-HR"/>
        </w:rPr>
        <w:t xml:space="preserve"> </w:t>
      </w:r>
      <w:r w:rsidR="00BD5489">
        <w:rPr>
          <w:color w:val="000000"/>
          <w:lang w:val="hr-HR"/>
        </w:rPr>
        <w:tab/>
      </w:r>
      <w:r w:rsidR="00AB1032">
        <w:rPr>
          <w:color w:val="000000"/>
          <w:lang w:val="hr-HR"/>
        </w:rPr>
        <w:tab/>
      </w:r>
      <w:r w:rsidRPr="005C52BC">
        <w:rPr>
          <w:color w:val="000000"/>
          <w:lang w:val="hr-HR"/>
        </w:rPr>
        <w:t xml:space="preserve">(1) </w:t>
      </w:r>
      <w:r w:rsidRPr="005C52BC">
        <w:rPr>
          <w:color w:val="000000"/>
          <w:lang w:val="hr-HR"/>
        </w:rPr>
        <w:tab/>
        <w:t xml:space="preserve">Zapovjedništvo ili postrojba Oružanih snaga podnosi ustrojstvenoj jedinici Ministarstva obrane </w:t>
      </w:r>
      <w:r w:rsidR="008073C7">
        <w:rPr>
          <w:color w:val="000000"/>
          <w:lang w:val="hr-HR"/>
        </w:rPr>
        <w:t>nadležnoj za vojnu obvezu</w:t>
      </w:r>
      <w:r w:rsidRPr="005C52BC">
        <w:rPr>
          <w:color w:val="000000"/>
          <w:lang w:val="hr-HR"/>
        </w:rPr>
        <w:t xml:space="preserve"> izvješće o sudjelovanju pričuvnika na vježbi</w:t>
      </w:r>
      <w:r w:rsidR="00B25D51">
        <w:rPr>
          <w:color w:val="000000"/>
          <w:lang w:val="hr-HR"/>
        </w:rPr>
        <w:t xml:space="preserve"> na propisanom obrascu</w:t>
      </w:r>
      <w:r w:rsidRPr="005C52BC">
        <w:rPr>
          <w:color w:val="000000"/>
          <w:lang w:val="hr-HR"/>
        </w:rPr>
        <w:t>.</w:t>
      </w:r>
    </w:p>
    <w:p w:rsidR="00432F19" w:rsidRPr="005C52BC" w:rsidRDefault="00432F19" w:rsidP="00C80D32">
      <w:pPr>
        <w:pStyle w:val="clanak"/>
        <w:spacing w:before="0" w:beforeAutospacing="0" w:after="0" w:afterAutospacing="0"/>
        <w:jc w:val="both"/>
        <w:rPr>
          <w:color w:val="000000"/>
          <w:lang w:val="hr-HR"/>
        </w:rPr>
      </w:pPr>
    </w:p>
    <w:p w:rsidR="007B5E99" w:rsidRDefault="00BD5489" w:rsidP="00840CC9">
      <w:pPr>
        <w:pStyle w:val="clanak"/>
        <w:spacing w:before="0" w:beforeAutospacing="0" w:after="0" w:afterAutospacing="0"/>
        <w:jc w:val="both"/>
        <w:rPr>
          <w:color w:val="000000"/>
          <w:lang w:val="hr-HR"/>
        </w:rPr>
      </w:pPr>
      <w:r>
        <w:rPr>
          <w:color w:val="000000"/>
          <w:lang w:val="hr-HR"/>
        </w:rPr>
        <w:tab/>
      </w:r>
      <w:r w:rsidR="00AB1032">
        <w:rPr>
          <w:color w:val="000000"/>
          <w:lang w:val="hr-HR"/>
        </w:rPr>
        <w:tab/>
      </w:r>
      <w:r w:rsidR="00B25D51">
        <w:rPr>
          <w:color w:val="000000"/>
          <w:lang w:val="hr-HR"/>
        </w:rPr>
        <w:t>(2</w:t>
      </w:r>
      <w:r w:rsidR="007F6223" w:rsidRPr="005C52BC">
        <w:rPr>
          <w:color w:val="000000"/>
          <w:lang w:val="hr-HR"/>
        </w:rPr>
        <w:t xml:space="preserve">) </w:t>
      </w:r>
      <w:r w:rsidR="007F6223" w:rsidRPr="005C52BC">
        <w:rPr>
          <w:color w:val="000000"/>
          <w:lang w:val="hr-HR"/>
        </w:rPr>
        <w:tab/>
        <w:t>Zapovjedništvo ili postrojba Oružanih snaga dostavlja izvode iz službenih ocjena razvrstanog pričuvnika nadležnom područnom odjelu za poslove obrane koji izvod ulaže u dosje pričuvnika.</w:t>
      </w:r>
    </w:p>
    <w:p w:rsidR="007F6223" w:rsidRDefault="007F6223" w:rsidP="00C80D32">
      <w:pPr>
        <w:pStyle w:val="clanak"/>
        <w:spacing w:before="0" w:beforeAutospacing="0" w:after="0" w:afterAutospacing="0"/>
        <w:jc w:val="center"/>
        <w:rPr>
          <w:color w:val="000000"/>
          <w:lang w:val="hr-HR"/>
        </w:rPr>
      </w:pPr>
      <w:r w:rsidRPr="005C52BC">
        <w:rPr>
          <w:color w:val="000000"/>
          <w:lang w:val="hr-HR"/>
        </w:rPr>
        <w:t>Članak 25.d</w:t>
      </w:r>
    </w:p>
    <w:p w:rsidR="00BD5489" w:rsidRPr="005C52BC" w:rsidRDefault="00BD5489" w:rsidP="00C80D32">
      <w:pPr>
        <w:pStyle w:val="clanak"/>
        <w:spacing w:before="0" w:beforeAutospacing="0" w:after="0" w:afterAutospacing="0"/>
        <w:jc w:val="center"/>
        <w:rPr>
          <w:b/>
          <w:color w:val="000000"/>
          <w:lang w:val="hr-HR"/>
        </w:rPr>
      </w:pPr>
    </w:p>
    <w:p w:rsidR="00C11821" w:rsidRPr="005C52BC" w:rsidRDefault="00BD5489" w:rsidP="00C80D32">
      <w:pPr>
        <w:pStyle w:val="clanak"/>
        <w:spacing w:before="0" w:beforeAutospacing="0" w:after="0" w:afterAutospacing="0"/>
        <w:jc w:val="both"/>
        <w:rPr>
          <w:color w:val="000000"/>
          <w:lang w:val="hr-HR"/>
        </w:rPr>
      </w:pPr>
      <w:r>
        <w:rPr>
          <w:color w:val="000000"/>
          <w:lang w:val="hr-HR"/>
        </w:rPr>
        <w:tab/>
      </w:r>
      <w:r w:rsidR="00AB1032">
        <w:rPr>
          <w:color w:val="000000"/>
          <w:lang w:val="hr-HR"/>
        </w:rPr>
        <w:tab/>
      </w:r>
      <w:r w:rsidR="007F6223" w:rsidRPr="005C52BC">
        <w:rPr>
          <w:color w:val="000000"/>
          <w:lang w:val="hr-HR"/>
        </w:rPr>
        <w:t>(1)</w:t>
      </w:r>
      <w:r w:rsidR="00C11821" w:rsidRPr="005C52BC">
        <w:rPr>
          <w:color w:val="000000"/>
          <w:lang w:val="hr-HR"/>
        </w:rPr>
        <w:tab/>
      </w:r>
      <w:r w:rsidR="007F6223" w:rsidRPr="005C52BC">
        <w:rPr>
          <w:color w:val="000000"/>
          <w:lang w:val="hr-HR"/>
        </w:rPr>
        <w:t xml:space="preserve">Razvrstanog pričuvnika kod kojeg je došlo do promjene zdravstvenog stanja </w:t>
      </w:r>
      <w:r w:rsidR="008073C7">
        <w:rPr>
          <w:color w:val="000000"/>
          <w:lang w:val="hr-HR"/>
        </w:rPr>
        <w:t xml:space="preserve">nadležni </w:t>
      </w:r>
      <w:r w:rsidR="007F6223" w:rsidRPr="005C52BC">
        <w:rPr>
          <w:color w:val="000000"/>
          <w:lang w:val="hr-HR"/>
        </w:rPr>
        <w:t>područni odjel za poslove obrane upućuje odmah, a najkasni</w:t>
      </w:r>
      <w:r w:rsidR="00C53444" w:rsidRPr="005C52BC">
        <w:rPr>
          <w:color w:val="000000"/>
          <w:lang w:val="hr-HR"/>
        </w:rPr>
        <w:t>je u roku od osam dana nadležnoj liječničkoj komisiji</w:t>
      </w:r>
      <w:r w:rsidR="007F6223" w:rsidRPr="005C52BC">
        <w:rPr>
          <w:color w:val="000000"/>
          <w:lang w:val="hr-HR"/>
        </w:rPr>
        <w:t xml:space="preserve"> na ocje</w:t>
      </w:r>
      <w:r w:rsidR="00C11821" w:rsidRPr="005C52BC">
        <w:rPr>
          <w:color w:val="000000"/>
          <w:lang w:val="hr-HR"/>
        </w:rPr>
        <w:t>nu sposobnosti za vojnu službu.</w:t>
      </w:r>
    </w:p>
    <w:p w:rsidR="00432F19" w:rsidRPr="005C52BC" w:rsidRDefault="00432F19" w:rsidP="00C80D32">
      <w:pPr>
        <w:pStyle w:val="clanak"/>
        <w:spacing w:before="0" w:beforeAutospacing="0" w:after="0" w:afterAutospacing="0"/>
        <w:jc w:val="both"/>
        <w:rPr>
          <w:color w:val="000000"/>
          <w:lang w:val="hr-HR"/>
        </w:rPr>
      </w:pPr>
    </w:p>
    <w:p w:rsidR="007F6223" w:rsidRPr="005C52BC" w:rsidRDefault="00BD5489" w:rsidP="00C80D32">
      <w:pPr>
        <w:pStyle w:val="clanak"/>
        <w:spacing w:before="0" w:beforeAutospacing="0" w:after="0" w:afterAutospacing="0"/>
        <w:jc w:val="both"/>
        <w:rPr>
          <w:color w:val="000000"/>
          <w:lang w:val="hr-HR"/>
        </w:rPr>
      </w:pPr>
      <w:r>
        <w:rPr>
          <w:color w:val="000000"/>
          <w:lang w:val="hr-HR"/>
        </w:rPr>
        <w:tab/>
      </w:r>
      <w:r w:rsidR="00AB1032">
        <w:rPr>
          <w:color w:val="000000"/>
          <w:lang w:val="hr-HR"/>
        </w:rPr>
        <w:tab/>
      </w:r>
      <w:r w:rsidR="00C11821" w:rsidRPr="005C52BC">
        <w:rPr>
          <w:color w:val="000000"/>
          <w:lang w:val="hr-HR"/>
        </w:rPr>
        <w:t>(2)</w:t>
      </w:r>
      <w:r w:rsidR="00C11821" w:rsidRPr="005C52BC">
        <w:rPr>
          <w:color w:val="000000"/>
          <w:lang w:val="hr-HR"/>
        </w:rPr>
        <w:tab/>
      </w:r>
      <w:r w:rsidR="00D420EE" w:rsidRPr="005C52BC">
        <w:rPr>
          <w:color w:val="000000"/>
          <w:lang w:val="hr-HR"/>
        </w:rPr>
        <w:t>Nadležna liječn</w:t>
      </w:r>
      <w:r w:rsidR="00B73D1C">
        <w:rPr>
          <w:color w:val="000000"/>
          <w:lang w:val="hr-HR"/>
        </w:rPr>
        <w:t>ička komisija iz stavka 1. ovog</w:t>
      </w:r>
      <w:r w:rsidR="00D420EE" w:rsidRPr="005C52BC">
        <w:rPr>
          <w:color w:val="000000"/>
          <w:lang w:val="hr-HR"/>
        </w:rPr>
        <w:t xml:space="preserve"> članka</w:t>
      </w:r>
      <w:r w:rsidR="007F6223" w:rsidRPr="005C52BC">
        <w:rPr>
          <w:color w:val="000000"/>
          <w:lang w:val="hr-HR"/>
        </w:rPr>
        <w:t xml:space="preserve"> donosi odluku o ocjeni sposobnosti razvrstanog pričuvnika na temelju zdravstvene dokumentacije.</w:t>
      </w:r>
    </w:p>
    <w:p w:rsidR="00432F19" w:rsidRPr="005C52BC" w:rsidRDefault="00432F19" w:rsidP="00C80D32">
      <w:pPr>
        <w:pStyle w:val="clanak"/>
        <w:spacing w:before="0" w:beforeAutospacing="0" w:after="0" w:afterAutospacing="0"/>
        <w:jc w:val="both"/>
        <w:rPr>
          <w:color w:val="000000"/>
          <w:lang w:val="hr-HR"/>
        </w:rPr>
      </w:pPr>
    </w:p>
    <w:p w:rsidR="00C257D0" w:rsidRDefault="00BD5489" w:rsidP="00C80D32">
      <w:pPr>
        <w:pStyle w:val="clanak"/>
        <w:spacing w:before="0" w:beforeAutospacing="0" w:after="0" w:afterAutospacing="0"/>
        <w:jc w:val="both"/>
        <w:rPr>
          <w:color w:val="000000"/>
          <w:lang w:val="hr-HR"/>
        </w:rPr>
      </w:pPr>
      <w:r>
        <w:rPr>
          <w:color w:val="000000"/>
          <w:lang w:val="hr-HR"/>
        </w:rPr>
        <w:tab/>
      </w:r>
      <w:r w:rsidR="00AB1032">
        <w:rPr>
          <w:color w:val="000000"/>
          <w:lang w:val="hr-HR"/>
        </w:rPr>
        <w:tab/>
      </w:r>
      <w:r w:rsidR="00C11821" w:rsidRPr="005C52BC">
        <w:rPr>
          <w:color w:val="000000"/>
          <w:lang w:val="hr-HR"/>
        </w:rPr>
        <w:t>(3</w:t>
      </w:r>
      <w:r w:rsidR="007F6223" w:rsidRPr="005C52BC">
        <w:rPr>
          <w:color w:val="000000"/>
          <w:lang w:val="hr-HR"/>
        </w:rPr>
        <w:t>)</w:t>
      </w:r>
      <w:r w:rsidR="007F6223" w:rsidRPr="005C52BC">
        <w:rPr>
          <w:color w:val="000000"/>
          <w:lang w:val="hr-HR"/>
        </w:rPr>
        <w:tab/>
        <w:t xml:space="preserve"> Ako zdravstvena dokumentacija nije dostatna za donošenje ocjene sposobnos</w:t>
      </w:r>
      <w:r w:rsidR="00D420EE" w:rsidRPr="005C52BC">
        <w:rPr>
          <w:color w:val="000000"/>
          <w:lang w:val="hr-HR"/>
        </w:rPr>
        <w:t>ti za vojnu službu, nadležna liječnička komisija</w:t>
      </w:r>
      <w:r w:rsidR="007F6223" w:rsidRPr="005C52BC">
        <w:rPr>
          <w:color w:val="000000"/>
          <w:lang w:val="hr-HR"/>
        </w:rPr>
        <w:t xml:space="preserve"> će od razvrstano</w:t>
      </w:r>
      <w:r w:rsidR="00220B17">
        <w:rPr>
          <w:color w:val="000000"/>
          <w:lang w:val="hr-HR"/>
        </w:rPr>
        <w:t>g</w:t>
      </w:r>
      <w:r w:rsidR="00FB39CD">
        <w:rPr>
          <w:color w:val="000000"/>
          <w:lang w:val="hr-HR"/>
        </w:rPr>
        <w:t xml:space="preserve"> pričuvnika iz stavka 1. ovog</w:t>
      </w:r>
      <w:r w:rsidR="007F6223" w:rsidRPr="005C52BC">
        <w:rPr>
          <w:color w:val="000000"/>
          <w:lang w:val="hr-HR"/>
        </w:rPr>
        <w:t xml:space="preserve"> članka zatražiti dodat</w:t>
      </w:r>
      <w:r w:rsidR="00840CC9">
        <w:rPr>
          <w:color w:val="000000"/>
          <w:lang w:val="hr-HR"/>
        </w:rPr>
        <w:t>nu dokumentaciju.</w:t>
      </w:r>
    </w:p>
    <w:p w:rsidR="00B503AB" w:rsidRPr="005C52BC" w:rsidRDefault="00B503AB" w:rsidP="00C80D32">
      <w:pPr>
        <w:pStyle w:val="clanak"/>
        <w:spacing w:before="0" w:beforeAutospacing="0" w:after="0" w:afterAutospacing="0"/>
        <w:jc w:val="both"/>
        <w:rPr>
          <w:color w:val="000000"/>
          <w:lang w:val="hr-HR"/>
        </w:rPr>
      </w:pPr>
    </w:p>
    <w:p w:rsidR="007B5E99" w:rsidRDefault="00BD5489" w:rsidP="00C80D32">
      <w:pPr>
        <w:pStyle w:val="clanak"/>
        <w:spacing w:before="0" w:beforeAutospacing="0" w:after="0" w:afterAutospacing="0"/>
        <w:jc w:val="both"/>
        <w:rPr>
          <w:color w:val="000000"/>
          <w:lang w:val="hr-HR"/>
        </w:rPr>
      </w:pPr>
      <w:r>
        <w:rPr>
          <w:color w:val="000000"/>
          <w:lang w:val="hr-HR"/>
        </w:rPr>
        <w:tab/>
      </w:r>
      <w:r w:rsidR="00AB1032">
        <w:rPr>
          <w:color w:val="000000"/>
          <w:lang w:val="hr-HR"/>
        </w:rPr>
        <w:tab/>
      </w:r>
      <w:r w:rsidR="00C11821" w:rsidRPr="005C52BC">
        <w:rPr>
          <w:color w:val="000000"/>
          <w:lang w:val="hr-HR"/>
        </w:rPr>
        <w:t>(4</w:t>
      </w:r>
      <w:r w:rsidR="007F6223" w:rsidRPr="005C52BC">
        <w:rPr>
          <w:color w:val="000000"/>
          <w:lang w:val="hr-HR"/>
        </w:rPr>
        <w:t xml:space="preserve">) </w:t>
      </w:r>
      <w:r w:rsidR="007F6223" w:rsidRPr="005C52BC">
        <w:rPr>
          <w:color w:val="000000"/>
          <w:lang w:val="hr-HR"/>
        </w:rPr>
        <w:tab/>
      </w:r>
      <w:r w:rsidR="00D420EE" w:rsidRPr="005C52BC">
        <w:rPr>
          <w:color w:val="000000"/>
          <w:lang w:val="hr-HR"/>
        </w:rPr>
        <w:t>Nadležna liječnička komisija</w:t>
      </w:r>
      <w:r w:rsidR="007F6223" w:rsidRPr="005C52BC">
        <w:rPr>
          <w:color w:val="000000"/>
          <w:lang w:val="hr-HR"/>
        </w:rPr>
        <w:t xml:space="preserve"> upisuje ocjenu sposobnosti u vojnu is</w:t>
      </w:r>
      <w:r w:rsidR="003077DB">
        <w:rPr>
          <w:color w:val="000000"/>
          <w:lang w:val="hr-HR"/>
        </w:rPr>
        <w:t>kaznicu razvrstanog pričuvnika.</w:t>
      </w:r>
    </w:p>
    <w:p w:rsidR="007B5E99" w:rsidRPr="005C52BC" w:rsidRDefault="007B5E99" w:rsidP="00C80D32">
      <w:pPr>
        <w:pStyle w:val="clanak"/>
        <w:spacing w:before="0" w:beforeAutospacing="0" w:after="0" w:afterAutospacing="0"/>
        <w:jc w:val="both"/>
        <w:rPr>
          <w:color w:val="000000"/>
          <w:lang w:val="hr-HR"/>
        </w:rPr>
      </w:pPr>
    </w:p>
    <w:p w:rsidR="007D0D95" w:rsidRDefault="00BD5489" w:rsidP="00840CC9">
      <w:pPr>
        <w:pStyle w:val="clanak"/>
        <w:spacing w:before="0" w:beforeAutospacing="0" w:after="0" w:afterAutospacing="0"/>
        <w:jc w:val="both"/>
        <w:rPr>
          <w:color w:val="000000"/>
          <w:lang w:val="hr-HR"/>
        </w:rPr>
      </w:pPr>
      <w:r>
        <w:rPr>
          <w:color w:val="000000"/>
          <w:lang w:val="hr-HR"/>
        </w:rPr>
        <w:tab/>
      </w:r>
      <w:r w:rsidR="00AB1032">
        <w:rPr>
          <w:color w:val="000000"/>
          <w:lang w:val="hr-HR"/>
        </w:rPr>
        <w:tab/>
      </w:r>
      <w:r w:rsidR="00C11821" w:rsidRPr="005C52BC">
        <w:rPr>
          <w:color w:val="000000"/>
          <w:lang w:val="hr-HR"/>
        </w:rPr>
        <w:t>(5)</w:t>
      </w:r>
      <w:r w:rsidR="007F6223" w:rsidRPr="005C52BC">
        <w:rPr>
          <w:color w:val="000000"/>
          <w:lang w:val="hr-HR"/>
        </w:rPr>
        <w:t xml:space="preserve"> </w:t>
      </w:r>
      <w:r w:rsidR="007F6223" w:rsidRPr="005C52BC">
        <w:rPr>
          <w:color w:val="000000"/>
          <w:lang w:val="hr-HR"/>
        </w:rPr>
        <w:tab/>
        <w:t xml:space="preserve">U skladu s utvrđenim zdravstvenim stanjem i potrebama Oružanih snaga </w:t>
      </w:r>
      <w:r w:rsidR="00EB0E7F" w:rsidRPr="00EB0E7F">
        <w:rPr>
          <w:color w:val="000000"/>
          <w:lang w:val="hr-HR"/>
        </w:rPr>
        <w:t xml:space="preserve">nadležni područni odjel za poslove obrane može </w:t>
      </w:r>
      <w:r w:rsidR="00D420EE" w:rsidRPr="00EB0E7F">
        <w:rPr>
          <w:color w:val="000000"/>
          <w:lang w:val="hr-HR"/>
        </w:rPr>
        <w:t xml:space="preserve">razvrstanom pričuvniku odrediti drugi </w:t>
      </w:r>
      <w:r w:rsidR="007F6223" w:rsidRPr="00EB0E7F">
        <w:rPr>
          <w:color w:val="000000"/>
          <w:lang w:val="hr-HR"/>
        </w:rPr>
        <w:t>rod odnosno</w:t>
      </w:r>
      <w:r w:rsidR="008073C7">
        <w:rPr>
          <w:color w:val="000000"/>
          <w:lang w:val="hr-HR"/>
        </w:rPr>
        <w:t xml:space="preserve"> struku</w:t>
      </w:r>
      <w:r w:rsidR="00D420EE" w:rsidRPr="00EB0E7F">
        <w:rPr>
          <w:color w:val="000000"/>
          <w:lang w:val="hr-HR"/>
        </w:rPr>
        <w:t>.</w:t>
      </w:r>
    </w:p>
    <w:p w:rsidR="007F6223" w:rsidRDefault="007F6223" w:rsidP="00C80D32">
      <w:pPr>
        <w:pStyle w:val="clanak"/>
        <w:spacing w:before="0" w:beforeAutospacing="0" w:after="0" w:afterAutospacing="0"/>
        <w:jc w:val="center"/>
        <w:rPr>
          <w:color w:val="000000"/>
          <w:lang w:val="hr-HR"/>
        </w:rPr>
      </w:pPr>
      <w:r w:rsidRPr="005C52BC">
        <w:rPr>
          <w:color w:val="000000"/>
          <w:lang w:val="hr-HR"/>
        </w:rPr>
        <w:t>Članak 25.</w:t>
      </w:r>
      <w:r w:rsidR="00C11821" w:rsidRPr="005C52BC">
        <w:rPr>
          <w:color w:val="000000"/>
          <w:lang w:val="hr-HR"/>
        </w:rPr>
        <w:t>e</w:t>
      </w:r>
    </w:p>
    <w:p w:rsidR="00BD5489" w:rsidRPr="005C52BC" w:rsidRDefault="00BD5489" w:rsidP="00C80D32">
      <w:pPr>
        <w:pStyle w:val="clanak"/>
        <w:spacing w:before="0" w:beforeAutospacing="0" w:after="0" w:afterAutospacing="0"/>
        <w:jc w:val="center"/>
        <w:rPr>
          <w:b/>
          <w:color w:val="000000"/>
          <w:lang w:val="hr-HR"/>
        </w:rPr>
      </w:pPr>
    </w:p>
    <w:p w:rsidR="007F6223" w:rsidRPr="005C52BC" w:rsidRDefault="007F6223" w:rsidP="00C80D32">
      <w:pPr>
        <w:pStyle w:val="clanak"/>
        <w:spacing w:before="0" w:beforeAutospacing="0" w:after="0" w:afterAutospacing="0"/>
        <w:jc w:val="both"/>
        <w:rPr>
          <w:color w:val="000000"/>
          <w:lang w:val="hr-HR"/>
        </w:rPr>
      </w:pPr>
      <w:r w:rsidRPr="005C52BC">
        <w:rPr>
          <w:color w:val="000000"/>
          <w:lang w:val="hr-HR"/>
        </w:rPr>
        <w:t xml:space="preserve"> </w:t>
      </w:r>
      <w:r w:rsidR="00BD5489">
        <w:rPr>
          <w:color w:val="000000"/>
          <w:lang w:val="hr-HR"/>
        </w:rPr>
        <w:tab/>
      </w:r>
      <w:r w:rsidR="00AB1032">
        <w:rPr>
          <w:color w:val="000000"/>
          <w:lang w:val="hr-HR"/>
        </w:rPr>
        <w:tab/>
      </w:r>
      <w:r w:rsidRPr="005C52BC">
        <w:rPr>
          <w:color w:val="000000"/>
          <w:lang w:val="hr-HR"/>
        </w:rPr>
        <w:t xml:space="preserve">(1) </w:t>
      </w:r>
      <w:r w:rsidRPr="005C52BC">
        <w:rPr>
          <w:color w:val="000000"/>
          <w:lang w:val="hr-HR"/>
        </w:rPr>
        <w:tab/>
        <w:t>Razvrstanom pričuvniku može se na osobni zahtjev odgoditi vježba zbog opravdanih obiteljskih i drugih razloga.</w:t>
      </w:r>
    </w:p>
    <w:p w:rsidR="00432F19" w:rsidRPr="005C52BC" w:rsidRDefault="00432F19" w:rsidP="00C80D32">
      <w:pPr>
        <w:pStyle w:val="clanak"/>
        <w:spacing w:before="0" w:beforeAutospacing="0" w:after="0" w:afterAutospacing="0"/>
        <w:jc w:val="both"/>
        <w:rPr>
          <w:color w:val="000000"/>
          <w:lang w:val="hr-HR"/>
        </w:rPr>
      </w:pPr>
    </w:p>
    <w:p w:rsidR="007F6223" w:rsidRPr="005C52BC" w:rsidRDefault="00BD5489" w:rsidP="00C80D32">
      <w:pPr>
        <w:pStyle w:val="clanak"/>
        <w:spacing w:before="0" w:beforeAutospacing="0" w:after="0" w:afterAutospacing="0"/>
        <w:jc w:val="both"/>
        <w:rPr>
          <w:color w:val="000000"/>
          <w:lang w:val="hr-HR"/>
        </w:rPr>
      </w:pPr>
      <w:r>
        <w:rPr>
          <w:color w:val="000000"/>
          <w:lang w:val="hr-HR"/>
        </w:rPr>
        <w:tab/>
      </w:r>
      <w:r w:rsidR="00AB1032">
        <w:rPr>
          <w:color w:val="000000"/>
          <w:lang w:val="hr-HR"/>
        </w:rPr>
        <w:tab/>
      </w:r>
      <w:r w:rsidR="007F6223" w:rsidRPr="005C52BC">
        <w:rPr>
          <w:color w:val="000000"/>
          <w:lang w:val="hr-HR"/>
        </w:rPr>
        <w:t xml:space="preserve">(2) </w:t>
      </w:r>
      <w:r w:rsidR="007F6223" w:rsidRPr="005C52BC">
        <w:rPr>
          <w:color w:val="000000"/>
          <w:lang w:val="hr-HR"/>
        </w:rPr>
        <w:tab/>
        <w:t xml:space="preserve">Zahtjev za odgodu vježbe podnosi se </w:t>
      </w:r>
      <w:r w:rsidR="008073C7">
        <w:rPr>
          <w:color w:val="000000"/>
          <w:lang w:val="hr-HR"/>
        </w:rPr>
        <w:t xml:space="preserve">nadležnom </w:t>
      </w:r>
      <w:r w:rsidR="007F6223" w:rsidRPr="005C52BC">
        <w:rPr>
          <w:color w:val="000000"/>
          <w:lang w:val="hr-HR"/>
        </w:rPr>
        <w:t>područnom odjelu za poslove obrane u roku od osam dana od dana primitka poziva za vježbu ili kada nastane razlog zbog kojeg se traži odgoda vježbe.</w:t>
      </w:r>
    </w:p>
    <w:p w:rsidR="00432F19" w:rsidRPr="005C52BC" w:rsidRDefault="00432F19" w:rsidP="00C80D32">
      <w:pPr>
        <w:pStyle w:val="clanak"/>
        <w:spacing w:before="0" w:beforeAutospacing="0" w:after="0" w:afterAutospacing="0"/>
        <w:jc w:val="both"/>
        <w:rPr>
          <w:color w:val="000000"/>
          <w:lang w:val="hr-HR"/>
        </w:rPr>
      </w:pPr>
    </w:p>
    <w:p w:rsidR="00685C28" w:rsidRDefault="00BD5489" w:rsidP="00840CC9">
      <w:pPr>
        <w:pStyle w:val="clanak"/>
        <w:spacing w:before="0" w:beforeAutospacing="0" w:after="0" w:afterAutospacing="0"/>
        <w:jc w:val="both"/>
        <w:rPr>
          <w:color w:val="000000"/>
          <w:lang w:val="hr-HR"/>
        </w:rPr>
      </w:pPr>
      <w:r>
        <w:rPr>
          <w:color w:val="000000"/>
          <w:lang w:val="hr-HR"/>
        </w:rPr>
        <w:tab/>
      </w:r>
      <w:r w:rsidR="00AB1032">
        <w:rPr>
          <w:color w:val="000000"/>
          <w:lang w:val="hr-HR"/>
        </w:rPr>
        <w:tab/>
      </w:r>
      <w:r w:rsidR="008C60A3">
        <w:rPr>
          <w:color w:val="000000"/>
          <w:lang w:val="hr-HR"/>
        </w:rPr>
        <w:t xml:space="preserve"> </w:t>
      </w:r>
      <w:r w:rsidR="007F6223" w:rsidRPr="005C52BC">
        <w:rPr>
          <w:color w:val="000000"/>
          <w:lang w:val="hr-HR"/>
        </w:rPr>
        <w:t xml:space="preserve">(3) </w:t>
      </w:r>
      <w:r w:rsidR="007F6223" w:rsidRPr="005C52BC">
        <w:rPr>
          <w:color w:val="000000"/>
          <w:lang w:val="hr-HR"/>
        </w:rPr>
        <w:tab/>
      </w:r>
      <w:r w:rsidR="00D420EE" w:rsidRPr="005C52BC">
        <w:rPr>
          <w:color w:val="000000"/>
          <w:lang w:val="hr-HR"/>
        </w:rPr>
        <w:t xml:space="preserve">Odluku </w:t>
      </w:r>
      <w:r w:rsidR="007F6223" w:rsidRPr="005C52BC">
        <w:rPr>
          <w:color w:val="000000"/>
          <w:lang w:val="hr-HR"/>
        </w:rPr>
        <w:t>o odgodi vježbe nadležni područni odjel za poslove obrane dostavlja podnositelju zahtjeva i postrojbi ili zapovjedništvu Oružanih snaga u kojoj podnosite</w:t>
      </w:r>
      <w:r w:rsidR="007540D1" w:rsidRPr="005C52BC">
        <w:rPr>
          <w:color w:val="000000"/>
          <w:lang w:val="hr-HR"/>
        </w:rPr>
        <w:t>lj zahtjeva ima ratni raspored.</w:t>
      </w:r>
    </w:p>
    <w:p w:rsidR="007F6223" w:rsidRDefault="007F6223" w:rsidP="00C80D32">
      <w:pPr>
        <w:pStyle w:val="clanak"/>
        <w:spacing w:before="0" w:beforeAutospacing="0" w:after="0" w:afterAutospacing="0"/>
        <w:jc w:val="center"/>
        <w:rPr>
          <w:color w:val="000000"/>
          <w:lang w:val="hr-HR"/>
        </w:rPr>
      </w:pPr>
      <w:r w:rsidRPr="005C52BC">
        <w:rPr>
          <w:color w:val="000000"/>
          <w:lang w:val="hr-HR"/>
        </w:rPr>
        <w:t>Članak 25.</w:t>
      </w:r>
      <w:r w:rsidR="00C11821" w:rsidRPr="005C52BC">
        <w:rPr>
          <w:color w:val="000000"/>
          <w:lang w:val="hr-HR"/>
        </w:rPr>
        <w:t>f</w:t>
      </w:r>
    </w:p>
    <w:p w:rsidR="00BD5489" w:rsidRPr="005C52BC" w:rsidRDefault="00BD5489" w:rsidP="00C80D32">
      <w:pPr>
        <w:pStyle w:val="clanak"/>
        <w:spacing w:before="0" w:beforeAutospacing="0" w:after="0" w:afterAutospacing="0"/>
        <w:jc w:val="center"/>
        <w:rPr>
          <w:b/>
          <w:color w:val="000000"/>
          <w:lang w:val="hr-HR"/>
        </w:rPr>
      </w:pPr>
    </w:p>
    <w:p w:rsidR="007F6223" w:rsidRPr="005C52BC" w:rsidRDefault="007F6223" w:rsidP="00C80D32">
      <w:pPr>
        <w:pStyle w:val="clanak"/>
        <w:spacing w:before="0" w:beforeAutospacing="0" w:after="0" w:afterAutospacing="0"/>
        <w:jc w:val="both"/>
        <w:rPr>
          <w:color w:val="000000"/>
          <w:lang w:val="hr-HR"/>
        </w:rPr>
      </w:pPr>
      <w:r w:rsidRPr="005C52BC">
        <w:rPr>
          <w:color w:val="000000"/>
          <w:lang w:val="hr-HR"/>
        </w:rPr>
        <w:t xml:space="preserve"> </w:t>
      </w:r>
      <w:r w:rsidR="00BD5489">
        <w:rPr>
          <w:color w:val="000000"/>
          <w:lang w:val="hr-HR"/>
        </w:rPr>
        <w:tab/>
      </w:r>
      <w:r w:rsidR="00AB1032">
        <w:rPr>
          <w:color w:val="000000"/>
          <w:lang w:val="hr-HR"/>
        </w:rPr>
        <w:tab/>
      </w:r>
      <w:r w:rsidRPr="005C52BC">
        <w:rPr>
          <w:color w:val="000000"/>
          <w:lang w:val="hr-HR"/>
        </w:rPr>
        <w:t xml:space="preserve">(1) </w:t>
      </w:r>
      <w:r w:rsidRPr="005C52BC">
        <w:rPr>
          <w:color w:val="000000"/>
          <w:lang w:val="hr-HR"/>
        </w:rPr>
        <w:tab/>
        <w:t>Vježba se odgađa razvrstanom p</w:t>
      </w:r>
      <w:r w:rsidR="00432F19" w:rsidRPr="005C52BC">
        <w:rPr>
          <w:color w:val="000000"/>
          <w:lang w:val="hr-HR"/>
        </w:rPr>
        <w:t>ričuvniku</w:t>
      </w:r>
      <w:r w:rsidRPr="005C52BC">
        <w:rPr>
          <w:color w:val="000000"/>
          <w:lang w:val="hr-HR"/>
        </w:rPr>
        <w:t>:</w:t>
      </w:r>
    </w:p>
    <w:p w:rsidR="00C257D0" w:rsidRPr="005C52BC" w:rsidRDefault="00C257D0" w:rsidP="00C80D32">
      <w:pPr>
        <w:pStyle w:val="clanak"/>
        <w:spacing w:before="0" w:beforeAutospacing="0" w:after="0" w:afterAutospacing="0"/>
        <w:jc w:val="both"/>
        <w:rPr>
          <w:color w:val="000000"/>
          <w:lang w:val="hr-HR"/>
        </w:rPr>
      </w:pPr>
    </w:p>
    <w:p w:rsidR="008559BB" w:rsidRPr="005C52BC" w:rsidRDefault="008559BB" w:rsidP="00C80D32">
      <w:pPr>
        <w:pStyle w:val="clanak"/>
        <w:spacing w:before="0" w:beforeAutospacing="0" w:after="0" w:afterAutospacing="0"/>
        <w:jc w:val="both"/>
        <w:rPr>
          <w:color w:val="000000"/>
          <w:lang w:val="hr-HR"/>
        </w:rPr>
      </w:pPr>
      <w:r w:rsidRPr="005C52BC">
        <w:rPr>
          <w:color w:val="000000"/>
          <w:lang w:val="hr-HR"/>
        </w:rPr>
        <w:tab/>
      </w:r>
      <w:r w:rsidR="00BD5489">
        <w:rPr>
          <w:color w:val="000000"/>
          <w:lang w:val="hr-HR"/>
        </w:rPr>
        <w:tab/>
      </w:r>
      <w:r w:rsidRPr="005C52BC">
        <w:rPr>
          <w:color w:val="000000"/>
          <w:lang w:val="hr-HR"/>
        </w:rPr>
        <w:t>-</w:t>
      </w:r>
      <w:r w:rsidRPr="005C52BC">
        <w:rPr>
          <w:color w:val="000000"/>
          <w:lang w:val="hr-HR"/>
        </w:rPr>
        <w:tab/>
      </w:r>
      <w:r w:rsidR="00ED26E7">
        <w:rPr>
          <w:color w:val="000000"/>
          <w:lang w:val="hr-HR"/>
        </w:rPr>
        <w:t xml:space="preserve"> </w:t>
      </w:r>
      <w:r w:rsidR="007F6223" w:rsidRPr="005C52BC">
        <w:rPr>
          <w:color w:val="000000"/>
          <w:lang w:val="hr-HR"/>
        </w:rPr>
        <w:t>ako je bolestan</w:t>
      </w:r>
      <w:r w:rsidR="00B73D1C">
        <w:rPr>
          <w:color w:val="000000"/>
          <w:lang w:val="hr-HR"/>
        </w:rPr>
        <w:t>,</w:t>
      </w:r>
      <w:r w:rsidR="007F6223" w:rsidRPr="005C52BC">
        <w:rPr>
          <w:color w:val="000000"/>
          <w:lang w:val="hr-HR"/>
        </w:rPr>
        <w:t xml:space="preserve"> do iduć</w:t>
      </w:r>
      <w:r w:rsidRPr="005C52BC">
        <w:rPr>
          <w:color w:val="000000"/>
          <w:lang w:val="hr-HR"/>
        </w:rPr>
        <w:t>eg pozivanja nakon ozdravljenja</w:t>
      </w:r>
    </w:p>
    <w:p w:rsidR="008559BB" w:rsidRPr="005C52BC" w:rsidRDefault="008559BB" w:rsidP="00C80D32">
      <w:pPr>
        <w:pStyle w:val="clanak"/>
        <w:spacing w:before="0" w:beforeAutospacing="0" w:after="0" w:afterAutospacing="0"/>
        <w:jc w:val="both"/>
        <w:rPr>
          <w:color w:val="000000"/>
          <w:lang w:val="hr-HR"/>
        </w:rPr>
      </w:pPr>
      <w:r w:rsidRPr="005C52BC">
        <w:rPr>
          <w:color w:val="000000"/>
          <w:lang w:val="hr-HR"/>
        </w:rPr>
        <w:tab/>
      </w:r>
      <w:r w:rsidR="00BD5489">
        <w:rPr>
          <w:color w:val="000000"/>
          <w:lang w:val="hr-HR"/>
        </w:rPr>
        <w:tab/>
      </w:r>
      <w:r w:rsidRPr="005C52BC">
        <w:rPr>
          <w:color w:val="000000"/>
          <w:lang w:val="hr-HR"/>
        </w:rPr>
        <w:t>-</w:t>
      </w:r>
      <w:r w:rsidRPr="005C52BC">
        <w:rPr>
          <w:color w:val="000000"/>
          <w:lang w:val="hr-HR"/>
        </w:rPr>
        <w:tab/>
      </w:r>
      <w:r w:rsidR="007F6223" w:rsidRPr="005C52BC">
        <w:rPr>
          <w:color w:val="000000"/>
          <w:lang w:val="hr-HR"/>
        </w:rPr>
        <w:t xml:space="preserve"> ako se iz njegova kućanstva u isto vrijeme pozivaju na vježbu dva ili više članova</w:t>
      </w:r>
      <w:r w:rsidR="00B73D1C">
        <w:rPr>
          <w:color w:val="000000"/>
          <w:lang w:val="hr-HR"/>
        </w:rPr>
        <w:t>,</w:t>
      </w:r>
      <w:r w:rsidR="007F6223" w:rsidRPr="005C52BC">
        <w:rPr>
          <w:color w:val="000000"/>
          <w:lang w:val="hr-HR"/>
        </w:rPr>
        <w:t xml:space="preserve"> odnosno ako se neki od njih već n</w:t>
      </w:r>
      <w:r w:rsidR="00A50D1B">
        <w:rPr>
          <w:color w:val="000000"/>
          <w:lang w:val="hr-HR"/>
        </w:rPr>
        <w:t>alazi na vježbi ili na temeljnom</w:t>
      </w:r>
      <w:r w:rsidR="007F6223" w:rsidRPr="005C52BC">
        <w:rPr>
          <w:color w:val="000000"/>
          <w:lang w:val="hr-HR"/>
        </w:rPr>
        <w:t xml:space="preserve"> vojnom </w:t>
      </w:r>
      <w:r w:rsidR="007F6223" w:rsidRPr="005C52BC">
        <w:rPr>
          <w:color w:val="000000"/>
          <w:lang w:val="hr-HR"/>
        </w:rPr>
        <w:lastRenderedPageBreak/>
        <w:t>osposobljavanju</w:t>
      </w:r>
      <w:r w:rsidR="00B73D1C">
        <w:rPr>
          <w:color w:val="000000"/>
          <w:lang w:val="hr-HR"/>
        </w:rPr>
        <w:t>,</w:t>
      </w:r>
      <w:r w:rsidR="007F6223" w:rsidRPr="005C52BC">
        <w:rPr>
          <w:color w:val="000000"/>
          <w:lang w:val="hr-HR"/>
        </w:rPr>
        <w:t xml:space="preserve"> dok se drugi član kućanstva ne vrati s vježbe ili s te</w:t>
      </w:r>
      <w:r w:rsidR="00A50D1B">
        <w:rPr>
          <w:color w:val="000000"/>
          <w:lang w:val="hr-HR"/>
        </w:rPr>
        <w:t>meljnog</w:t>
      </w:r>
      <w:r w:rsidR="00F65FD5" w:rsidRPr="005C52BC">
        <w:rPr>
          <w:color w:val="000000"/>
          <w:lang w:val="hr-HR"/>
        </w:rPr>
        <w:t xml:space="preserve"> vojnog osposobljavanja</w:t>
      </w:r>
    </w:p>
    <w:p w:rsidR="0051531D" w:rsidRPr="005C52BC" w:rsidRDefault="008559BB" w:rsidP="00C80D32">
      <w:pPr>
        <w:pStyle w:val="clanak"/>
        <w:spacing w:before="0" w:beforeAutospacing="0" w:after="0" w:afterAutospacing="0"/>
        <w:jc w:val="both"/>
        <w:rPr>
          <w:color w:val="000000"/>
          <w:lang w:val="hr-HR"/>
        </w:rPr>
      </w:pPr>
      <w:r w:rsidRPr="005C52BC">
        <w:rPr>
          <w:color w:val="000000"/>
          <w:lang w:val="hr-HR"/>
        </w:rPr>
        <w:tab/>
      </w:r>
      <w:r w:rsidR="00BD5489">
        <w:rPr>
          <w:color w:val="000000"/>
          <w:lang w:val="hr-HR"/>
        </w:rPr>
        <w:tab/>
      </w:r>
      <w:r w:rsidRPr="005C52BC">
        <w:rPr>
          <w:color w:val="000000"/>
          <w:lang w:val="hr-HR"/>
        </w:rPr>
        <w:t>-</w:t>
      </w:r>
      <w:r w:rsidRPr="005C52BC">
        <w:rPr>
          <w:color w:val="000000"/>
          <w:lang w:val="hr-HR"/>
        </w:rPr>
        <w:tab/>
      </w:r>
      <w:r w:rsidR="007F6223" w:rsidRPr="005C52BC">
        <w:rPr>
          <w:color w:val="000000"/>
          <w:lang w:val="hr-HR"/>
        </w:rPr>
        <w:t xml:space="preserve">ako u vrijeme vježbe polaže ispite ili ako bi odlaskom na vježbu bio spriječen završiti nastavnu </w:t>
      </w:r>
      <w:r w:rsidR="00F65FD5" w:rsidRPr="005C52BC">
        <w:rPr>
          <w:color w:val="000000"/>
          <w:lang w:val="hr-HR"/>
        </w:rPr>
        <w:t>godinu</w:t>
      </w:r>
      <w:r w:rsidR="00B73D1C">
        <w:rPr>
          <w:color w:val="000000"/>
          <w:lang w:val="hr-HR"/>
        </w:rPr>
        <w:t>,</w:t>
      </w:r>
      <w:r w:rsidR="00F65FD5" w:rsidRPr="005C52BC">
        <w:rPr>
          <w:color w:val="000000"/>
          <w:lang w:val="hr-HR"/>
        </w:rPr>
        <w:t xml:space="preserve"> dok takav razlog postoji</w:t>
      </w:r>
    </w:p>
    <w:p w:rsidR="00967AB1" w:rsidRPr="005C52BC" w:rsidRDefault="008559BB" w:rsidP="00C80D32">
      <w:pPr>
        <w:pStyle w:val="clanak"/>
        <w:spacing w:before="0" w:beforeAutospacing="0" w:after="0" w:afterAutospacing="0"/>
        <w:jc w:val="both"/>
        <w:rPr>
          <w:color w:val="000000"/>
          <w:lang w:val="hr-HR"/>
        </w:rPr>
      </w:pPr>
      <w:r w:rsidRPr="005C52BC">
        <w:rPr>
          <w:color w:val="000000"/>
          <w:lang w:val="hr-HR"/>
        </w:rPr>
        <w:tab/>
      </w:r>
      <w:r w:rsidR="00BD5489">
        <w:rPr>
          <w:color w:val="000000"/>
          <w:lang w:val="hr-HR"/>
        </w:rPr>
        <w:tab/>
      </w:r>
      <w:r w:rsidRPr="005C52BC">
        <w:rPr>
          <w:color w:val="000000"/>
          <w:lang w:val="hr-HR"/>
        </w:rPr>
        <w:t>-</w:t>
      </w:r>
      <w:r w:rsidRPr="005C52BC">
        <w:rPr>
          <w:color w:val="000000"/>
          <w:lang w:val="hr-HR"/>
        </w:rPr>
        <w:tab/>
      </w:r>
      <w:r w:rsidR="007F6223" w:rsidRPr="005C52BC">
        <w:rPr>
          <w:color w:val="000000"/>
          <w:lang w:val="hr-HR"/>
        </w:rPr>
        <w:t xml:space="preserve">ako bi zbog smrti ili teške bolesti u kućanstvu odnosno zbog </w:t>
      </w:r>
      <w:r w:rsidR="00AE77B6">
        <w:rPr>
          <w:color w:val="000000"/>
          <w:lang w:val="hr-HR"/>
        </w:rPr>
        <w:t>katastrofa i</w:t>
      </w:r>
      <w:r w:rsidR="005B551B">
        <w:rPr>
          <w:color w:val="000000"/>
          <w:lang w:val="hr-HR"/>
        </w:rPr>
        <w:t>li</w:t>
      </w:r>
      <w:r w:rsidR="00AE77B6">
        <w:rPr>
          <w:color w:val="000000"/>
          <w:lang w:val="hr-HR"/>
        </w:rPr>
        <w:t xml:space="preserve"> velikih</w:t>
      </w:r>
      <w:r w:rsidR="007F6223" w:rsidRPr="005C52BC">
        <w:rPr>
          <w:color w:val="000000"/>
          <w:lang w:val="hr-HR"/>
        </w:rPr>
        <w:t xml:space="preserve"> nesreća kućanstvo bilo dovedeno u težak položaj njegovim odlaskom na vježbu</w:t>
      </w:r>
      <w:r w:rsidR="00B73D1C">
        <w:rPr>
          <w:color w:val="000000"/>
          <w:lang w:val="hr-HR"/>
        </w:rPr>
        <w:t>,</w:t>
      </w:r>
      <w:r w:rsidR="007F6223" w:rsidRPr="005C52BC">
        <w:rPr>
          <w:color w:val="000000"/>
          <w:lang w:val="hr-HR"/>
        </w:rPr>
        <w:t xml:space="preserve"> dok takvo stanje u kućan</w:t>
      </w:r>
      <w:r w:rsidR="00F65FD5" w:rsidRPr="005C52BC">
        <w:rPr>
          <w:color w:val="000000"/>
          <w:lang w:val="hr-HR"/>
        </w:rPr>
        <w:t>stvu traje najdulje godinu dana</w:t>
      </w:r>
    </w:p>
    <w:p w:rsidR="008559BB" w:rsidRPr="005C52BC" w:rsidRDefault="008559BB" w:rsidP="00C80D32">
      <w:pPr>
        <w:pStyle w:val="clanak"/>
        <w:spacing w:before="0" w:beforeAutospacing="0" w:after="0" w:afterAutospacing="0"/>
        <w:jc w:val="both"/>
        <w:rPr>
          <w:color w:val="000000"/>
          <w:lang w:val="hr-HR"/>
        </w:rPr>
      </w:pPr>
      <w:r w:rsidRPr="005C52BC">
        <w:rPr>
          <w:color w:val="000000"/>
          <w:lang w:val="hr-HR"/>
        </w:rPr>
        <w:tab/>
      </w:r>
      <w:r w:rsidR="00BD5489">
        <w:rPr>
          <w:color w:val="000000"/>
          <w:lang w:val="hr-HR"/>
        </w:rPr>
        <w:tab/>
      </w:r>
      <w:r w:rsidRPr="005C52BC">
        <w:rPr>
          <w:color w:val="000000"/>
          <w:lang w:val="hr-HR"/>
        </w:rPr>
        <w:t>-</w:t>
      </w:r>
      <w:r w:rsidRPr="005C52BC">
        <w:rPr>
          <w:color w:val="000000"/>
          <w:lang w:val="hr-HR"/>
        </w:rPr>
        <w:tab/>
      </w:r>
      <w:r w:rsidR="007F6223" w:rsidRPr="005C52BC">
        <w:rPr>
          <w:color w:val="000000"/>
          <w:lang w:val="hr-HR"/>
        </w:rPr>
        <w:t>ako je neposredno prije odlaska ili u vrijeme odlaska na vježbu nastupila smrt u njegovu kućanstvu ili obitelj</w:t>
      </w:r>
      <w:r w:rsidR="00F65FD5" w:rsidRPr="005C52BC">
        <w:rPr>
          <w:color w:val="000000"/>
          <w:lang w:val="hr-HR"/>
        </w:rPr>
        <w:t>i</w:t>
      </w:r>
      <w:r w:rsidR="00B73D1C">
        <w:rPr>
          <w:color w:val="000000"/>
          <w:lang w:val="hr-HR"/>
        </w:rPr>
        <w:t>,</w:t>
      </w:r>
      <w:r w:rsidR="00F65FD5" w:rsidRPr="005C52BC">
        <w:rPr>
          <w:color w:val="000000"/>
          <w:lang w:val="hr-HR"/>
        </w:rPr>
        <w:t xml:space="preserve"> do idućeg pozivanja na vježbu</w:t>
      </w:r>
    </w:p>
    <w:p w:rsidR="008559BB" w:rsidRPr="005C52BC" w:rsidRDefault="008559BB" w:rsidP="00C80D32">
      <w:pPr>
        <w:pStyle w:val="clanak"/>
        <w:spacing w:before="0" w:beforeAutospacing="0" w:after="0" w:afterAutospacing="0"/>
        <w:jc w:val="both"/>
        <w:rPr>
          <w:color w:val="000000"/>
          <w:lang w:val="hr-HR"/>
        </w:rPr>
      </w:pPr>
      <w:r w:rsidRPr="005C52BC">
        <w:rPr>
          <w:color w:val="000000"/>
          <w:lang w:val="hr-HR"/>
        </w:rPr>
        <w:tab/>
      </w:r>
      <w:r w:rsidR="00BD5489">
        <w:rPr>
          <w:color w:val="000000"/>
          <w:lang w:val="hr-HR"/>
        </w:rPr>
        <w:tab/>
      </w:r>
      <w:r w:rsidRPr="005C52BC">
        <w:rPr>
          <w:color w:val="000000"/>
          <w:lang w:val="hr-HR"/>
        </w:rPr>
        <w:t>-</w:t>
      </w:r>
      <w:r w:rsidRPr="005C52BC">
        <w:rPr>
          <w:color w:val="000000"/>
          <w:lang w:val="hr-HR"/>
        </w:rPr>
        <w:tab/>
      </w:r>
      <w:r w:rsidR="007F6223" w:rsidRPr="005C52BC">
        <w:rPr>
          <w:color w:val="000000"/>
          <w:lang w:val="hr-HR"/>
        </w:rPr>
        <w:t>ako koristi rodiljni ili roditeljski d</w:t>
      </w:r>
      <w:r w:rsidR="00F65FD5" w:rsidRPr="005C52BC">
        <w:rPr>
          <w:color w:val="000000"/>
          <w:lang w:val="hr-HR"/>
        </w:rPr>
        <w:t>opust, dok takav razlog postoji</w:t>
      </w:r>
      <w:r w:rsidRPr="005C52BC">
        <w:rPr>
          <w:color w:val="000000"/>
          <w:lang w:val="hr-HR"/>
        </w:rPr>
        <w:tab/>
      </w:r>
    </w:p>
    <w:p w:rsidR="00D53DC7" w:rsidRDefault="008559BB" w:rsidP="00C80D32">
      <w:pPr>
        <w:pStyle w:val="clanak"/>
        <w:spacing w:before="0" w:beforeAutospacing="0" w:after="0" w:afterAutospacing="0"/>
        <w:jc w:val="both"/>
        <w:rPr>
          <w:color w:val="000000"/>
          <w:lang w:val="hr-HR"/>
        </w:rPr>
      </w:pPr>
      <w:r w:rsidRPr="005C52BC">
        <w:rPr>
          <w:color w:val="000000"/>
          <w:lang w:val="hr-HR"/>
        </w:rPr>
        <w:tab/>
      </w:r>
      <w:r w:rsidR="00BD5489">
        <w:rPr>
          <w:color w:val="000000"/>
          <w:lang w:val="hr-HR"/>
        </w:rPr>
        <w:tab/>
      </w:r>
      <w:r w:rsidRPr="005C52BC">
        <w:rPr>
          <w:color w:val="000000"/>
          <w:lang w:val="hr-HR"/>
        </w:rPr>
        <w:t>-</w:t>
      </w:r>
      <w:r w:rsidRPr="005C52BC">
        <w:rPr>
          <w:color w:val="000000"/>
          <w:lang w:val="hr-HR"/>
        </w:rPr>
        <w:tab/>
      </w:r>
      <w:r w:rsidR="00627040">
        <w:rPr>
          <w:color w:val="000000"/>
          <w:lang w:val="hr-HR"/>
        </w:rPr>
        <w:t>ako ima odre</w:t>
      </w:r>
      <w:r w:rsidR="007F6223" w:rsidRPr="005C52BC">
        <w:rPr>
          <w:color w:val="000000"/>
          <w:lang w:val="hr-HR"/>
        </w:rPr>
        <w:t>đen datum za sklapanje braka u vrijeme održavanja vježbe</w:t>
      </w:r>
      <w:r w:rsidR="00B73D1C">
        <w:rPr>
          <w:color w:val="000000"/>
          <w:lang w:val="hr-HR"/>
        </w:rPr>
        <w:t>,</w:t>
      </w:r>
      <w:r w:rsidR="0024166E" w:rsidRPr="005C52BC">
        <w:rPr>
          <w:color w:val="000000"/>
          <w:lang w:val="hr-HR"/>
        </w:rPr>
        <w:t xml:space="preserve"> do idućeg pozivanja na vježbu.</w:t>
      </w:r>
    </w:p>
    <w:p w:rsidR="00D53DC7" w:rsidRPr="005C52BC" w:rsidRDefault="00D53DC7" w:rsidP="00C80D32">
      <w:pPr>
        <w:pStyle w:val="clanak"/>
        <w:spacing w:before="0" w:beforeAutospacing="0" w:after="0" w:afterAutospacing="0"/>
        <w:jc w:val="both"/>
        <w:rPr>
          <w:color w:val="000000"/>
          <w:lang w:val="hr-HR"/>
        </w:rPr>
      </w:pPr>
    </w:p>
    <w:p w:rsidR="004D323E" w:rsidRDefault="00BD5489" w:rsidP="00C80D32">
      <w:pPr>
        <w:pStyle w:val="clanak"/>
        <w:spacing w:before="0" w:beforeAutospacing="0" w:after="0" w:afterAutospacing="0"/>
        <w:jc w:val="both"/>
        <w:rPr>
          <w:color w:val="000000"/>
          <w:lang w:val="hr-HR"/>
        </w:rPr>
      </w:pPr>
      <w:r>
        <w:rPr>
          <w:color w:val="000000"/>
          <w:lang w:val="hr-HR"/>
        </w:rPr>
        <w:tab/>
      </w:r>
      <w:r w:rsidR="00AB1032">
        <w:rPr>
          <w:color w:val="000000"/>
          <w:lang w:val="hr-HR"/>
        </w:rPr>
        <w:tab/>
      </w:r>
      <w:r w:rsidR="007F6223" w:rsidRPr="005C52BC">
        <w:rPr>
          <w:color w:val="000000"/>
          <w:lang w:val="hr-HR"/>
        </w:rPr>
        <w:t xml:space="preserve">(2) </w:t>
      </w:r>
      <w:r w:rsidR="007F6223" w:rsidRPr="005C52BC">
        <w:rPr>
          <w:color w:val="000000"/>
          <w:lang w:val="hr-HR"/>
        </w:rPr>
        <w:tab/>
        <w:t xml:space="preserve">Vježba koja traje dulje od tri dana može se iznimno odgoditi zbog neodgodivih potreba službe ako to zatraži tijelo državne uprave, </w:t>
      </w:r>
      <w:r w:rsidR="00AC5A16">
        <w:rPr>
          <w:color w:val="000000"/>
          <w:lang w:val="hr-HR"/>
        </w:rPr>
        <w:t xml:space="preserve">jedinica </w:t>
      </w:r>
      <w:r w:rsidR="007F6223" w:rsidRPr="005C52BC">
        <w:rPr>
          <w:color w:val="000000"/>
          <w:lang w:val="hr-HR"/>
        </w:rPr>
        <w:t>lokalne i područne (regionalne) samouprave ili pravna osoba kod koje je pričuvnik zaposlen dok takva potreba postoji, najdulje tri mjeseca.</w:t>
      </w:r>
    </w:p>
    <w:p w:rsidR="00685C28" w:rsidRPr="005C52BC" w:rsidRDefault="00685C28" w:rsidP="00C80D32">
      <w:pPr>
        <w:pStyle w:val="clanak"/>
        <w:spacing w:before="0" w:beforeAutospacing="0" w:after="0" w:afterAutospacing="0"/>
        <w:jc w:val="both"/>
        <w:rPr>
          <w:color w:val="000000"/>
          <w:lang w:val="hr-HR"/>
        </w:rPr>
      </w:pPr>
    </w:p>
    <w:p w:rsidR="00B503AB" w:rsidRDefault="00BD5489" w:rsidP="00C80D32">
      <w:pPr>
        <w:pStyle w:val="clanak"/>
        <w:spacing w:before="0" w:beforeAutospacing="0" w:after="0" w:afterAutospacing="0"/>
        <w:jc w:val="both"/>
        <w:rPr>
          <w:color w:val="000000"/>
          <w:lang w:val="hr-HR"/>
        </w:rPr>
      </w:pPr>
      <w:r>
        <w:rPr>
          <w:color w:val="000000"/>
          <w:lang w:val="hr-HR"/>
        </w:rPr>
        <w:tab/>
      </w:r>
      <w:r w:rsidR="00AB1032">
        <w:rPr>
          <w:color w:val="000000"/>
          <w:lang w:val="hr-HR"/>
        </w:rPr>
        <w:tab/>
      </w:r>
      <w:r w:rsidR="007F6223" w:rsidRPr="005C52BC">
        <w:rPr>
          <w:color w:val="000000"/>
          <w:lang w:val="hr-HR"/>
        </w:rPr>
        <w:t>(3)</w:t>
      </w:r>
      <w:r w:rsidR="007F6223" w:rsidRPr="005C52BC">
        <w:rPr>
          <w:color w:val="000000"/>
          <w:lang w:val="hr-HR"/>
        </w:rPr>
        <w:tab/>
        <w:t xml:space="preserve"> Vježba koja traje dulje od tri dana može se iznimno odgoditi poljoprivredniku i drugoj osobi koja samostalno obavlja gospodarsku djelatnost zbog neodgodivih poslova ili radova ako </w:t>
      </w:r>
      <w:r w:rsidR="00856555">
        <w:rPr>
          <w:color w:val="000000"/>
          <w:lang w:val="hr-HR"/>
        </w:rPr>
        <w:t>u njihovu kućanstvu nema drugog</w:t>
      </w:r>
      <w:r w:rsidR="007F6223" w:rsidRPr="005C52BC">
        <w:rPr>
          <w:color w:val="000000"/>
          <w:lang w:val="hr-HR"/>
        </w:rPr>
        <w:t xml:space="preserve"> člana sposobnog za privr</w:t>
      </w:r>
      <w:r w:rsidR="00B919F4">
        <w:rPr>
          <w:color w:val="000000"/>
          <w:lang w:val="hr-HR"/>
        </w:rPr>
        <w:t>eđivanje, najdulje tri mjeseca.</w:t>
      </w:r>
    </w:p>
    <w:p w:rsidR="00840CC9" w:rsidRDefault="00840CC9" w:rsidP="00C80D32">
      <w:pPr>
        <w:pStyle w:val="clanak"/>
        <w:spacing w:before="0" w:beforeAutospacing="0" w:after="0" w:afterAutospacing="0"/>
        <w:jc w:val="both"/>
        <w:rPr>
          <w:color w:val="000000"/>
          <w:lang w:val="hr-HR"/>
        </w:rPr>
      </w:pPr>
    </w:p>
    <w:p w:rsidR="007F6223" w:rsidRPr="005C52BC" w:rsidRDefault="00112ADB" w:rsidP="00C80D32">
      <w:pPr>
        <w:pStyle w:val="clanak"/>
        <w:spacing w:before="0" w:beforeAutospacing="0" w:after="0" w:afterAutospacing="0"/>
        <w:jc w:val="both"/>
        <w:rPr>
          <w:color w:val="000000"/>
          <w:lang w:val="hr-HR"/>
        </w:rPr>
      </w:pPr>
      <w:r>
        <w:rPr>
          <w:color w:val="000000"/>
          <w:lang w:val="hr-HR"/>
        </w:rPr>
        <w:tab/>
      </w:r>
      <w:r w:rsidR="00AB1032">
        <w:rPr>
          <w:color w:val="000000"/>
          <w:lang w:val="hr-HR"/>
        </w:rPr>
        <w:tab/>
      </w:r>
      <w:r w:rsidR="00C11821" w:rsidRPr="005C52BC">
        <w:rPr>
          <w:color w:val="000000"/>
          <w:lang w:val="hr-HR"/>
        </w:rPr>
        <w:t>(4</w:t>
      </w:r>
      <w:r w:rsidR="007F6223" w:rsidRPr="005C52BC">
        <w:rPr>
          <w:color w:val="000000"/>
          <w:lang w:val="hr-HR"/>
        </w:rPr>
        <w:t>)</w:t>
      </w:r>
      <w:r w:rsidR="007F6223" w:rsidRPr="005C52BC">
        <w:rPr>
          <w:color w:val="000000"/>
          <w:lang w:val="hr-HR"/>
        </w:rPr>
        <w:tab/>
        <w:t>Uz zahtjev za odgodu vježbe nadležnom područnom odjelu za poslove obrane pričuvnik je dužan priložiti:</w:t>
      </w:r>
    </w:p>
    <w:p w:rsidR="00C257D0" w:rsidRPr="005C52BC" w:rsidRDefault="00C257D0" w:rsidP="00C80D32">
      <w:pPr>
        <w:pStyle w:val="clanak"/>
        <w:spacing w:before="0" w:beforeAutospacing="0" w:after="0" w:afterAutospacing="0"/>
        <w:jc w:val="both"/>
        <w:rPr>
          <w:color w:val="000000"/>
          <w:lang w:val="hr-HR"/>
        </w:rPr>
      </w:pPr>
    </w:p>
    <w:p w:rsidR="00C257D0" w:rsidRPr="005C52BC" w:rsidRDefault="00E200FB" w:rsidP="00C80D32">
      <w:pPr>
        <w:pStyle w:val="clanak"/>
        <w:spacing w:before="0" w:beforeAutospacing="0" w:after="0" w:afterAutospacing="0"/>
        <w:jc w:val="both"/>
        <w:rPr>
          <w:color w:val="000000"/>
          <w:lang w:val="hr-HR"/>
        </w:rPr>
      </w:pPr>
      <w:r w:rsidRPr="005C52BC">
        <w:rPr>
          <w:color w:val="000000"/>
          <w:lang w:val="hr-HR"/>
        </w:rPr>
        <w:tab/>
      </w:r>
      <w:r w:rsidR="00BD5489">
        <w:rPr>
          <w:color w:val="000000"/>
          <w:lang w:val="hr-HR"/>
        </w:rPr>
        <w:tab/>
      </w:r>
      <w:r w:rsidR="00983BD0" w:rsidRPr="005C52BC">
        <w:rPr>
          <w:color w:val="000000"/>
          <w:lang w:val="hr-HR"/>
        </w:rPr>
        <w:t>-</w:t>
      </w:r>
      <w:r w:rsidR="007F6223" w:rsidRPr="005C52BC">
        <w:rPr>
          <w:color w:val="000000"/>
          <w:lang w:val="hr-HR"/>
        </w:rPr>
        <w:tab/>
        <w:t>potvrdu izabranog doktora medicine primarne zdravstvene zaštite koja sadrži zdravstvenu dijagnozu i mišljenje o sposobnosti pričuvnika za vježbu</w:t>
      </w:r>
      <w:r w:rsidR="00B73D1C">
        <w:rPr>
          <w:color w:val="000000"/>
          <w:lang w:val="hr-HR"/>
        </w:rPr>
        <w:t>,</w:t>
      </w:r>
      <w:r w:rsidR="007F6223" w:rsidRPr="005C52BC">
        <w:rPr>
          <w:color w:val="000000"/>
          <w:lang w:val="hr-HR"/>
        </w:rPr>
        <w:t xml:space="preserve"> ako se odgod</w:t>
      </w:r>
      <w:r w:rsidR="00A83534" w:rsidRPr="005C52BC">
        <w:rPr>
          <w:color w:val="000000"/>
          <w:lang w:val="hr-HR"/>
        </w:rPr>
        <w:t>a traži zbog bolesti pričuvnika</w:t>
      </w:r>
    </w:p>
    <w:p w:rsidR="00685C28" w:rsidRDefault="00E200FB" w:rsidP="00C80D32">
      <w:pPr>
        <w:pStyle w:val="clanak"/>
        <w:spacing w:before="0" w:beforeAutospacing="0" w:after="0" w:afterAutospacing="0"/>
        <w:jc w:val="both"/>
        <w:rPr>
          <w:color w:val="000000"/>
          <w:lang w:val="hr-HR"/>
        </w:rPr>
      </w:pPr>
      <w:r w:rsidRPr="005C52BC">
        <w:rPr>
          <w:color w:val="000000"/>
          <w:lang w:val="hr-HR"/>
        </w:rPr>
        <w:tab/>
      </w:r>
      <w:r w:rsidR="00BD5489">
        <w:rPr>
          <w:color w:val="000000"/>
          <w:lang w:val="hr-HR"/>
        </w:rPr>
        <w:tab/>
      </w:r>
      <w:r w:rsidR="00983BD0" w:rsidRPr="005C52BC">
        <w:rPr>
          <w:color w:val="000000"/>
          <w:lang w:val="hr-HR"/>
        </w:rPr>
        <w:t>-</w:t>
      </w:r>
      <w:r w:rsidR="006E6101" w:rsidRPr="005C52BC">
        <w:rPr>
          <w:color w:val="000000"/>
          <w:lang w:val="hr-HR"/>
        </w:rPr>
        <w:tab/>
        <w:t xml:space="preserve">pisani dokaz s visokog učilišta </w:t>
      </w:r>
      <w:r w:rsidR="007F6223" w:rsidRPr="005C52BC">
        <w:rPr>
          <w:color w:val="000000"/>
          <w:lang w:val="hr-HR"/>
        </w:rPr>
        <w:t>o tome da bi pričuvnik odlaskom na vježbu u razdoblju kada je pozvan bio spriječen pristupiti polaganju ispita i ako bi dolaskom na vježbu bio spriječen završiti nastavnu godinu</w:t>
      </w:r>
      <w:r w:rsidR="00B73D1C">
        <w:rPr>
          <w:color w:val="000000"/>
          <w:lang w:val="hr-HR"/>
        </w:rPr>
        <w:t>,</w:t>
      </w:r>
      <w:r w:rsidR="007F6223" w:rsidRPr="005C52BC">
        <w:rPr>
          <w:color w:val="000000"/>
          <w:lang w:val="hr-HR"/>
        </w:rPr>
        <w:t xml:space="preserve"> ako se odgoda traži zbog t</w:t>
      </w:r>
      <w:r w:rsidR="00F65FD5" w:rsidRPr="005C52BC">
        <w:rPr>
          <w:color w:val="000000"/>
          <w:lang w:val="hr-HR"/>
        </w:rPr>
        <w:t>oga što se nalazi na školovanju</w:t>
      </w:r>
    </w:p>
    <w:p w:rsidR="00E200FB" w:rsidRPr="005C52BC" w:rsidRDefault="00C6470A" w:rsidP="00C80D32">
      <w:pPr>
        <w:pStyle w:val="clanak"/>
        <w:spacing w:before="0" w:beforeAutospacing="0" w:after="0" w:afterAutospacing="0"/>
        <w:jc w:val="both"/>
        <w:rPr>
          <w:color w:val="000000"/>
          <w:lang w:val="hr-HR"/>
        </w:rPr>
      </w:pPr>
      <w:r>
        <w:rPr>
          <w:color w:val="000000"/>
          <w:lang w:val="hr-HR"/>
        </w:rPr>
        <w:tab/>
      </w:r>
      <w:r>
        <w:rPr>
          <w:color w:val="000000"/>
          <w:lang w:val="hr-HR"/>
        </w:rPr>
        <w:tab/>
      </w:r>
      <w:r w:rsidR="00E200FB" w:rsidRPr="005C52BC">
        <w:rPr>
          <w:color w:val="000000"/>
          <w:lang w:val="hr-HR"/>
        </w:rPr>
        <w:t>-</w:t>
      </w:r>
      <w:r w:rsidR="00E200FB" w:rsidRPr="005C52BC">
        <w:rPr>
          <w:color w:val="000000"/>
          <w:lang w:val="hr-HR"/>
        </w:rPr>
        <w:tab/>
      </w:r>
      <w:r w:rsidR="007F6223" w:rsidRPr="005C52BC">
        <w:rPr>
          <w:color w:val="000000"/>
          <w:lang w:val="hr-HR"/>
        </w:rPr>
        <w:t xml:space="preserve"> liječnički </w:t>
      </w:r>
      <w:r w:rsidR="0092096E">
        <w:rPr>
          <w:color w:val="000000"/>
          <w:lang w:val="hr-HR"/>
        </w:rPr>
        <w:t>nalaz o teškoj bolesti ili izvadak</w:t>
      </w:r>
      <w:r w:rsidR="007F6223" w:rsidRPr="005C52BC">
        <w:rPr>
          <w:color w:val="000000"/>
          <w:lang w:val="hr-HR"/>
        </w:rPr>
        <w:t xml:space="preserve"> iz matice umrlih odnosno mišljenje nadležnog tijela za socijalnu</w:t>
      </w:r>
      <w:r w:rsidR="00F17CF6">
        <w:rPr>
          <w:color w:val="000000"/>
          <w:lang w:val="hr-HR"/>
        </w:rPr>
        <w:t xml:space="preserve"> skrb o posljedicama </w:t>
      </w:r>
      <w:r w:rsidR="00A50D1B">
        <w:rPr>
          <w:color w:val="000000"/>
          <w:lang w:val="hr-HR"/>
        </w:rPr>
        <w:t>katastrofe ili velike nesreće</w:t>
      </w:r>
      <w:r w:rsidR="007F6223" w:rsidRPr="005C52BC">
        <w:rPr>
          <w:color w:val="000000"/>
          <w:lang w:val="hr-HR"/>
        </w:rPr>
        <w:t>, ako se odgoda traži zbog smrti člana obitelji ili kućanstva, zbog teške bolesti člana kućanstva ili štete uzrokovane</w:t>
      </w:r>
      <w:r w:rsidR="00F17CF6">
        <w:rPr>
          <w:color w:val="000000"/>
          <w:lang w:val="hr-HR"/>
        </w:rPr>
        <w:t xml:space="preserve"> </w:t>
      </w:r>
      <w:r w:rsidR="00A50D1B">
        <w:rPr>
          <w:color w:val="000000"/>
          <w:lang w:val="hr-HR"/>
        </w:rPr>
        <w:t>katastrofom ili velikom nesrećom</w:t>
      </w:r>
      <w:r w:rsidR="00B73D1C">
        <w:rPr>
          <w:color w:val="000000"/>
          <w:lang w:val="hr-HR"/>
        </w:rPr>
        <w:t>,</w:t>
      </w:r>
      <w:r w:rsidR="00A50D1B" w:rsidRPr="005C52BC">
        <w:rPr>
          <w:color w:val="000000"/>
          <w:lang w:val="hr-HR"/>
        </w:rPr>
        <w:t xml:space="preserve"> </w:t>
      </w:r>
      <w:r w:rsidR="007F6223" w:rsidRPr="005C52BC">
        <w:rPr>
          <w:color w:val="000000"/>
          <w:lang w:val="hr-HR"/>
        </w:rPr>
        <w:t>odnosno drugom nesrećom zbog koje bi kućanstvo pričuvnik</w:t>
      </w:r>
      <w:r w:rsidR="00F65FD5" w:rsidRPr="005C52BC">
        <w:rPr>
          <w:color w:val="000000"/>
          <w:lang w:val="hr-HR"/>
        </w:rPr>
        <w:t>a bilo dovedeno u težak položaj</w:t>
      </w:r>
    </w:p>
    <w:p w:rsidR="00E200FB" w:rsidRPr="005C52BC" w:rsidRDefault="00E200FB" w:rsidP="00C80D32">
      <w:pPr>
        <w:pStyle w:val="clanak"/>
        <w:spacing w:before="0" w:beforeAutospacing="0" w:after="0" w:afterAutospacing="0"/>
        <w:jc w:val="both"/>
        <w:rPr>
          <w:color w:val="000000"/>
          <w:lang w:val="hr-HR"/>
        </w:rPr>
      </w:pPr>
      <w:r w:rsidRPr="005C52BC">
        <w:rPr>
          <w:color w:val="000000"/>
          <w:lang w:val="hr-HR"/>
        </w:rPr>
        <w:tab/>
      </w:r>
      <w:r w:rsidR="00BD5489">
        <w:rPr>
          <w:color w:val="000000"/>
          <w:lang w:val="hr-HR"/>
        </w:rPr>
        <w:tab/>
      </w:r>
      <w:r w:rsidRPr="005C52BC">
        <w:rPr>
          <w:color w:val="000000"/>
          <w:lang w:val="hr-HR"/>
        </w:rPr>
        <w:t>-</w:t>
      </w:r>
      <w:r w:rsidRPr="005C52BC">
        <w:rPr>
          <w:color w:val="000000"/>
          <w:lang w:val="hr-HR"/>
        </w:rPr>
        <w:tab/>
      </w:r>
      <w:r w:rsidR="007F6223" w:rsidRPr="005C52BC">
        <w:rPr>
          <w:color w:val="000000"/>
          <w:lang w:val="hr-HR"/>
        </w:rPr>
        <w:t>potvrdu ustanove zdravstvenog osiguranja o korištenju rodiljnog ili r</w:t>
      </w:r>
      <w:r w:rsidR="00F65FD5" w:rsidRPr="005C52BC">
        <w:rPr>
          <w:color w:val="000000"/>
          <w:lang w:val="hr-HR"/>
        </w:rPr>
        <w:t>oditeljskog dopusta za muškarca</w:t>
      </w:r>
    </w:p>
    <w:p w:rsidR="00DC1089" w:rsidRPr="005C52BC" w:rsidRDefault="00E200FB" w:rsidP="00C80D32">
      <w:pPr>
        <w:pStyle w:val="clanak"/>
        <w:spacing w:before="0" w:beforeAutospacing="0" w:after="0" w:afterAutospacing="0"/>
        <w:jc w:val="both"/>
        <w:rPr>
          <w:color w:val="000000"/>
          <w:lang w:val="hr-HR"/>
        </w:rPr>
      </w:pPr>
      <w:r w:rsidRPr="005C52BC">
        <w:rPr>
          <w:color w:val="000000"/>
          <w:lang w:val="hr-HR"/>
        </w:rPr>
        <w:tab/>
      </w:r>
      <w:r w:rsidR="00BD5489">
        <w:rPr>
          <w:color w:val="000000"/>
          <w:lang w:val="hr-HR"/>
        </w:rPr>
        <w:tab/>
      </w:r>
      <w:r w:rsidRPr="005C52BC">
        <w:rPr>
          <w:color w:val="000000"/>
          <w:lang w:val="hr-HR"/>
        </w:rPr>
        <w:t>-</w:t>
      </w:r>
      <w:r w:rsidRPr="005C52BC">
        <w:rPr>
          <w:color w:val="000000"/>
          <w:lang w:val="hr-HR"/>
        </w:rPr>
        <w:tab/>
      </w:r>
      <w:r w:rsidR="007F6223" w:rsidRPr="00DE42F2">
        <w:rPr>
          <w:color w:val="000000"/>
          <w:lang w:val="hr-HR"/>
        </w:rPr>
        <w:t>potvrdu matičnog ili v</w:t>
      </w:r>
      <w:r w:rsidR="00627040">
        <w:rPr>
          <w:color w:val="000000"/>
          <w:lang w:val="hr-HR"/>
        </w:rPr>
        <w:t>jerskog ureda da pričuvnik ima određen</w:t>
      </w:r>
      <w:r w:rsidR="007A4465" w:rsidRPr="00DE42F2">
        <w:rPr>
          <w:color w:val="000000"/>
          <w:lang w:val="hr-HR"/>
        </w:rPr>
        <w:t xml:space="preserve"> dat</w:t>
      </w:r>
      <w:r w:rsidR="0061410D" w:rsidRPr="00DE42F2">
        <w:rPr>
          <w:color w:val="000000"/>
          <w:lang w:val="hr-HR"/>
        </w:rPr>
        <w:t>um za sklapanje braka</w:t>
      </w:r>
    </w:p>
    <w:p w:rsidR="00636E5A" w:rsidRDefault="00E200FB" w:rsidP="00C80D32">
      <w:pPr>
        <w:pStyle w:val="clanak"/>
        <w:spacing w:before="0" w:beforeAutospacing="0" w:after="0" w:afterAutospacing="0"/>
        <w:jc w:val="both"/>
        <w:rPr>
          <w:color w:val="000000"/>
          <w:lang w:val="hr-HR"/>
        </w:rPr>
      </w:pPr>
      <w:r w:rsidRPr="005C52BC">
        <w:rPr>
          <w:color w:val="000000"/>
          <w:lang w:val="hr-HR"/>
        </w:rPr>
        <w:tab/>
      </w:r>
      <w:r w:rsidR="00BD5489">
        <w:rPr>
          <w:color w:val="000000"/>
          <w:lang w:val="hr-HR"/>
        </w:rPr>
        <w:tab/>
      </w:r>
      <w:r w:rsidRPr="005C52BC">
        <w:rPr>
          <w:color w:val="000000"/>
          <w:lang w:val="hr-HR"/>
        </w:rPr>
        <w:t>-</w:t>
      </w:r>
      <w:r w:rsidRPr="005C52BC">
        <w:rPr>
          <w:color w:val="000000"/>
          <w:lang w:val="hr-HR"/>
        </w:rPr>
        <w:tab/>
      </w:r>
      <w:r w:rsidR="007A4465" w:rsidRPr="005C52BC">
        <w:rPr>
          <w:color w:val="000000"/>
          <w:lang w:val="hr-HR"/>
        </w:rPr>
        <w:t xml:space="preserve">ako poljoprivrednik ili druga osoba koja samostalno obavlja gospodarsku djelatnost traži odgodu vježbe zbog neodgodivih poljoprivrednih radova odnosno gospodarske djelatnosti, uz zahtjev prilaže dokaz da </w:t>
      </w:r>
      <w:r w:rsidR="00856555">
        <w:rPr>
          <w:color w:val="000000"/>
          <w:lang w:val="hr-HR"/>
        </w:rPr>
        <w:t>u njegovu kućanstvu nema drugog</w:t>
      </w:r>
      <w:r w:rsidR="007A4465" w:rsidRPr="005C52BC">
        <w:rPr>
          <w:color w:val="000000"/>
          <w:lang w:val="hr-HR"/>
        </w:rPr>
        <w:t xml:space="preserve"> člana sposobnog za obavljanje poljoprivrednih radova</w:t>
      </w:r>
      <w:r w:rsidR="00B73D1C">
        <w:rPr>
          <w:color w:val="000000"/>
          <w:lang w:val="hr-HR"/>
        </w:rPr>
        <w:t>,</w:t>
      </w:r>
      <w:r w:rsidR="007A4465" w:rsidRPr="005C52BC">
        <w:rPr>
          <w:color w:val="000000"/>
          <w:lang w:val="hr-HR"/>
        </w:rPr>
        <w:t xml:space="preserve"> odnosno gospodarske djelatnosti koji bi ga mog</w:t>
      </w:r>
      <w:r w:rsidR="00636E5A" w:rsidRPr="005C52BC">
        <w:rPr>
          <w:color w:val="000000"/>
          <w:lang w:val="hr-HR"/>
        </w:rPr>
        <w:t>ao zamijeniti dok traje vježba.</w:t>
      </w:r>
    </w:p>
    <w:p w:rsidR="00650BE1" w:rsidRPr="005C52BC" w:rsidRDefault="00650BE1" w:rsidP="00C80D32">
      <w:pPr>
        <w:pStyle w:val="clanak"/>
        <w:spacing w:before="0" w:beforeAutospacing="0" w:after="0" w:afterAutospacing="0"/>
        <w:jc w:val="both"/>
        <w:rPr>
          <w:color w:val="000000"/>
          <w:lang w:val="hr-HR"/>
        </w:rPr>
      </w:pPr>
    </w:p>
    <w:p w:rsidR="003077DB" w:rsidRDefault="00BD5489" w:rsidP="00C80D32">
      <w:pPr>
        <w:pStyle w:val="clanak"/>
        <w:spacing w:before="0" w:beforeAutospacing="0" w:after="0" w:afterAutospacing="0"/>
        <w:jc w:val="both"/>
        <w:rPr>
          <w:color w:val="000000"/>
          <w:lang w:val="hr-HR"/>
        </w:rPr>
      </w:pPr>
      <w:r>
        <w:rPr>
          <w:color w:val="000000"/>
          <w:lang w:val="hr-HR"/>
        </w:rPr>
        <w:tab/>
      </w:r>
      <w:r w:rsidR="00097419">
        <w:rPr>
          <w:color w:val="000000"/>
          <w:lang w:val="hr-HR"/>
        </w:rPr>
        <w:tab/>
      </w:r>
      <w:r w:rsidR="00C11821" w:rsidRPr="005C52BC">
        <w:rPr>
          <w:color w:val="000000"/>
          <w:lang w:val="hr-HR"/>
        </w:rPr>
        <w:t>(5</w:t>
      </w:r>
      <w:r w:rsidR="007F6223" w:rsidRPr="005C52BC">
        <w:rPr>
          <w:color w:val="000000"/>
          <w:lang w:val="hr-HR"/>
        </w:rPr>
        <w:t>)</w:t>
      </w:r>
      <w:r w:rsidR="007F6223" w:rsidRPr="005C52BC">
        <w:rPr>
          <w:color w:val="000000"/>
          <w:lang w:val="hr-HR"/>
        </w:rPr>
        <w:tab/>
        <w:t xml:space="preserve">Uz zahtjev pričuvnika za odgodu vježbe iz </w:t>
      </w:r>
      <w:r w:rsidR="00B73D1C">
        <w:rPr>
          <w:color w:val="000000"/>
          <w:lang w:val="hr-HR"/>
        </w:rPr>
        <w:t>razloga što su iz njegovog</w:t>
      </w:r>
      <w:r w:rsidR="007F6223" w:rsidRPr="005C52BC">
        <w:rPr>
          <w:color w:val="000000"/>
          <w:lang w:val="hr-HR"/>
        </w:rPr>
        <w:t xml:space="preserve"> kućanstva u isto vrijeme pozvana na vježbu dva člana ili više članova ili se jedan član već nalazi na vježbi</w:t>
      </w:r>
      <w:r w:rsidR="00B73D1C">
        <w:rPr>
          <w:color w:val="000000"/>
          <w:lang w:val="hr-HR"/>
        </w:rPr>
        <w:t>,</w:t>
      </w:r>
      <w:r w:rsidR="007F6223" w:rsidRPr="005C52BC">
        <w:rPr>
          <w:color w:val="000000"/>
          <w:lang w:val="hr-HR"/>
        </w:rPr>
        <w:t xml:space="preserve"> odnosno temeljnom vojnom osposobljavanju ka</w:t>
      </w:r>
      <w:r w:rsidR="00B73D1C">
        <w:rPr>
          <w:color w:val="000000"/>
          <w:lang w:val="hr-HR"/>
        </w:rPr>
        <w:t>da je na snazi obveza temeljnog</w:t>
      </w:r>
      <w:r w:rsidR="007F6223" w:rsidRPr="005C52BC">
        <w:rPr>
          <w:color w:val="000000"/>
          <w:lang w:val="hr-HR"/>
        </w:rPr>
        <w:t xml:space="preserve"> vojnog osposobljavanja, ne prilažu se dokazi, već nadležni područni odjel za poslove obrane po službenoj dužnosti utvrđuje te činjenice uvidom u evidenciju o vojnim obveznicima pozvanim na vježbu</w:t>
      </w:r>
      <w:r w:rsidR="00B73D1C">
        <w:rPr>
          <w:color w:val="000000"/>
          <w:lang w:val="hr-HR"/>
        </w:rPr>
        <w:t>,</w:t>
      </w:r>
      <w:r w:rsidR="007F6223" w:rsidRPr="005C52BC">
        <w:rPr>
          <w:color w:val="000000"/>
          <w:lang w:val="hr-HR"/>
        </w:rPr>
        <w:t xml:space="preserve"> odnosno temeljno vojno osposobljavanje.</w:t>
      </w:r>
    </w:p>
    <w:p w:rsidR="007540D1" w:rsidRPr="005C52BC" w:rsidRDefault="007540D1" w:rsidP="00C80D32">
      <w:pPr>
        <w:pStyle w:val="clanak"/>
        <w:spacing w:before="0" w:beforeAutospacing="0" w:after="0" w:afterAutospacing="0"/>
        <w:jc w:val="both"/>
        <w:rPr>
          <w:color w:val="000000"/>
          <w:lang w:val="hr-HR"/>
        </w:rPr>
      </w:pPr>
    </w:p>
    <w:p w:rsidR="00967AB1" w:rsidRPr="005C52BC" w:rsidRDefault="00BD5489" w:rsidP="00C80D32">
      <w:pPr>
        <w:pStyle w:val="clanak"/>
        <w:spacing w:before="0" w:beforeAutospacing="0" w:after="0" w:afterAutospacing="0"/>
        <w:jc w:val="both"/>
        <w:rPr>
          <w:color w:val="000000"/>
          <w:lang w:val="hr-HR"/>
        </w:rPr>
      </w:pPr>
      <w:r>
        <w:rPr>
          <w:color w:val="000000"/>
          <w:lang w:val="hr-HR"/>
        </w:rPr>
        <w:tab/>
      </w:r>
      <w:r w:rsidR="00AB1032">
        <w:rPr>
          <w:color w:val="000000"/>
          <w:lang w:val="hr-HR"/>
        </w:rPr>
        <w:tab/>
      </w:r>
      <w:r w:rsidR="00C11821" w:rsidRPr="005C52BC">
        <w:rPr>
          <w:color w:val="000000"/>
          <w:lang w:val="hr-HR"/>
        </w:rPr>
        <w:t>(6</w:t>
      </w:r>
      <w:r w:rsidR="007F6223" w:rsidRPr="005C52BC">
        <w:rPr>
          <w:color w:val="000000"/>
          <w:lang w:val="hr-HR"/>
        </w:rPr>
        <w:t>)</w:t>
      </w:r>
      <w:r w:rsidR="007F6223" w:rsidRPr="005C52BC">
        <w:rPr>
          <w:color w:val="000000"/>
          <w:lang w:val="hr-HR"/>
        </w:rPr>
        <w:tab/>
        <w:t xml:space="preserve">Ako odgodu vježbe zbog neodgodivih potreba službe traži tijelo državne uprave, </w:t>
      </w:r>
      <w:r w:rsidR="00AC5A16">
        <w:rPr>
          <w:color w:val="000000"/>
          <w:lang w:val="hr-HR"/>
        </w:rPr>
        <w:t xml:space="preserve">jedinica </w:t>
      </w:r>
      <w:r w:rsidR="007F6223" w:rsidRPr="005C52BC">
        <w:rPr>
          <w:color w:val="000000"/>
          <w:lang w:val="hr-HR"/>
        </w:rPr>
        <w:t>lokalne i područne (regionalne) samouprave ili pravna osoba kod koje je pričuvnik zaposlen, uz zahtjev za odgodu vježbe prilaže se obrazloženje o tome zašto se traži odgoda vj</w:t>
      </w:r>
      <w:r w:rsidR="00556800" w:rsidRPr="005C52BC">
        <w:rPr>
          <w:color w:val="000000"/>
          <w:lang w:val="hr-HR"/>
        </w:rPr>
        <w:t>ežbe.</w:t>
      </w:r>
    </w:p>
    <w:p w:rsidR="007F6223" w:rsidRDefault="007F6223" w:rsidP="00C80D32">
      <w:pPr>
        <w:pStyle w:val="clanak"/>
        <w:spacing w:before="0" w:beforeAutospacing="0" w:after="0" w:afterAutospacing="0"/>
        <w:jc w:val="center"/>
        <w:rPr>
          <w:color w:val="000000"/>
          <w:lang w:val="hr-HR"/>
        </w:rPr>
      </w:pPr>
      <w:r w:rsidRPr="005C52BC">
        <w:rPr>
          <w:color w:val="000000"/>
          <w:lang w:val="hr-HR"/>
        </w:rPr>
        <w:t>Članak 25.</w:t>
      </w:r>
      <w:r w:rsidR="00C11821" w:rsidRPr="005C52BC">
        <w:rPr>
          <w:color w:val="000000"/>
          <w:lang w:val="hr-HR"/>
        </w:rPr>
        <w:t>g</w:t>
      </w:r>
    </w:p>
    <w:p w:rsidR="00BD5489" w:rsidRPr="005C52BC" w:rsidRDefault="00BD5489" w:rsidP="00C80D32">
      <w:pPr>
        <w:pStyle w:val="clanak"/>
        <w:spacing w:before="0" w:beforeAutospacing="0" w:after="0" w:afterAutospacing="0"/>
        <w:jc w:val="center"/>
        <w:rPr>
          <w:b/>
          <w:color w:val="000000"/>
          <w:lang w:val="hr-HR"/>
        </w:rPr>
      </w:pPr>
    </w:p>
    <w:p w:rsidR="007F6223" w:rsidRPr="005C52BC" w:rsidRDefault="00BD5489" w:rsidP="00C80D32">
      <w:pPr>
        <w:pStyle w:val="clanak"/>
        <w:spacing w:before="0" w:beforeAutospacing="0" w:after="0" w:afterAutospacing="0"/>
        <w:jc w:val="both"/>
        <w:rPr>
          <w:color w:val="000000"/>
          <w:lang w:val="hr-HR"/>
        </w:rPr>
      </w:pPr>
      <w:r>
        <w:rPr>
          <w:color w:val="000000"/>
          <w:lang w:val="hr-HR"/>
        </w:rPr>
        <w:tab/>
      </w:r>
      <w:r w:rsidR="00AB1032">
        <w:rPr>
          <w:color w:val="000000"/>
          <w:lang w:val="hr-HR"/>
        </w:rPr>
        <w:tab/>
      </w:r>
      <w:r w:rsidR="007F6223" w:rsidRPr="005C52BC">
        <w:rPr>
          <w:color w:val="000000"/>
          <w:lang w:val="hr-HR"/>
        </w:rPr>
        <w:t xml:space="preserve">(1) </w:t>
      </w:r>
      <w:r w:rsidR="007F6223" w:rsidRPr="005C52BC">
        <w:rPr>
          <w:color w:val="000000"/>
          <w:lang w:val="hr-HR"/>
        </w:rPr>
        <w:tab/>
        <w:t>Nadležni područni odjel za poslove obrane neće pozvati na vježbu pričuvnika iz mjesta u kojemu se pojavila zarazna bolest, o čemu izvješćuje postrojbu odnos</w:t>
      </w:r>
      <w:r w:rsidR="00432F19" w:rsidRPr="005C52BC">
        <w:rPr>
          <w:color w:val="000000"/>
          <w:lang w:val="hr-HR"/>
        </w:rPr>
        <w:t xml:space="preserve">no </w:t>
      </w:r>
      <w:r w:rsidR="007F6223" w:rsidRPr="005C52BC">
        <w:rPr>
          <w:color w:val="000000"/>
          <w:lang w:val="hr-HR"/>
        </w:rPr>
        <w:t>za</w:t>
      </w:r>
      <w:r w:rsidR="00432F19" w:rsidRPr="005C52BC">
        <w:rPr>
          <w:color w:val="000000"/>
          <w:lang w:val="hr-HR"/>
        </w:rPr>
        <w:t>povjedništvo Oružanih snaga koje je podnijelo</w:t>
      </w:r>
      <w:r w:rsidR="007F6223" w:rsidRPr="005C52BC">
        <w:rPr>
          <w:color w:val="000000"/>
          <w:lang w:val="hr-HR"/>
        </w:rPr>
        <w:t xml:space="preserve"> zahtjev za pozivanje pričuvnika na vježbu.</w:t>
      </w:r>
    </w:p>
    <w:p w:rsidR="00432F19" w:rsidRPr="005C52BC" w:rsidRDefault="00432F19" w:rsidP="00C80D32">
      <w:pPr>
        <w:pStyle w:val="clanak"/>
        <w:spacing w:before="0" w:beforeAutospacing="0" w:after="0" w:afterAutospacing="0"/>
        <w:jc w:val="both"/>
        <w:rPr>
          <w:color w:val="000000"/>
          <w:lang w:val="hr-HR"/>
        </w:rPr>
      </w:pPr>
    </w:p>
    <w:p w:rsidR="00C257D0" w:rsidRDefault="00BD5489" w:rsidP="00C80D32">
      <w:pPr>
        <w:pStyle w:val="clanak"/>
        <w:spacing w:before="0" w:beforeAutospacing="0" w:after="0" w:afterAutospacing="0"/>
        <w:jc w:val="both"/>
        <w:rPr>
          <w:color w:val="000000"/>
          <w:lang w:val="hr-HR"/>
        </w:rPr>
      </w:pPr>
      <w:r>
        <w:rPr>
          <w:color w:val="000000"/>
          <w:lang w:val="hr-HR"/>
        </w:rPr>
        <w:tab/>
      </w:r>
      <w:r w:rsidR="00AB1032">
        <w:rPr>
          <w:color w:val="000000"/>
          <w:lang w:val="hr-HR"/>
        </w:rPr>
        <w:tab/>
      </w:r>
      <w:r w:rsidR="007F6223" w:rsidRPr="005C52BC">
        <w:rPr>
          <w:color w:val="000000"/>
          <w:lang w:val="hr-HR"/>
        </w:rPr>
        <w:t>(2)</w:t>
      </w:r>
      <w:r w:rsidR="007F6223" w:rsidRPr="005C52BC">
        <w:rPr>
          <w:color w:val="000000"/>
          <w:lang w:val="hr-HR"/>
        </w:rPr>
        <w:tab/>
        <w:t xml:space="preserve"> Podatke o vrsti i širenju zarazne bolesti nadležni područni odjel za poslove obrane pribavlja od nadležnih epidemioloških službi.</w:t>
      </w:r>
    </w:p>
    <w:p w:rsidR="00BD5489" w:rsidRPr="005C52BC" w:rsidRDefault="00BD5489" w:rsidP="00C80D32">
      <w:pPr>
        <w:pStyle w:val="clanak"/>
        <w:spacing w:before="0" w:beforeAutospacing="0" w:after="0" w:afterAutospacing="0"/>
        <w:jc w:val="both"/>
        <w:rPr>
          <w:color w:val="000000"/>
          <w:lang w:val="hr-HR"/>
        </w:rPr>
      </w:pPr>
    </w:p>
    <w:p w:rsidR="007F6223" w:rsidRDefault="007F6223" w:rsidP="00C80D32">
      <w:pPr>
        <w:pStyle w:val="clanak"/>
        <w:spacing w:before="0" w:beforeAutospacing="0" w:after="0" w:afterAutospacing="0"/>
        <w:jc w:val="center"/>
        <w:rPr>
          <w:color w:val="000000"/>
          <w:lang w:val="hr-HR"/>
        </w:rPr>
      </w:pPr>
      <w:r w:rsidRPr="005C52BC">
        <w:rPr>
          <w:color w:val="000000"/>
          <w:lang w:val="hr-HR"/>
        </w:rPr>
        <w:t>Članak 25.</w:t>
      </w:r>
      <w:r w:rsidR="00C11821" w:rsidRPr="005C52BC">
        <w:rPr>
          <w:color w:val="000000"/>
          <w:lang w:val="hr-HR"/>
        </w:rPr>
        <w:t>h</w:t>
      </w:r>
    </w:p>
    <w:p w:rsidR="00BD5489" w:rsidRPr="005C52BC" w:rsidRDefault="00BD5489" w:rsidP="00C80D32">
      <w:pPr>
        <w:pStyle w:val="clanak"/>
        <w:spacing w:before="0" w:beforeAutospacing="0" w:after="0" w:afterAutospacing="0"/>
        <w:jc w:val="center"/>
        <w:rPr>
          <w:b/>
          <w:color w:val="000000"/>
          <w:lang w:val="hr-HR"/>
        </w:rPr>
      </w:pPr>
    </w:p>
    <w:p w:rsidR="00B503AB" w:rsidRDefault="007F6223" w:rsidP="00C80D32">
      <w:pPr>
        <w:pStyle w:val="clanak"/>
        <w:spacing w:before="0" w:beforeAutospacing="0" w:after="0" w:afterAutospacing="0"/>
        <w:jc w:val="both"/>
        <w:rPr>
          <w:color w:val="000000"/>
          <w:lang w:val="hr-HR"/>
        </w:rPr>
      </w:pPr>
      <w:r w:rsidRPr="005C52BC">
        <w:rPr>
          <w:color w:val="000000"/>
          <w:lang w:val="hr-HR"/>
        </w:rPr>
        <w:t xml:space="preserve"> </w:t>
      </w:r>
      <w:r w:rsidR="00BD5489">
        <w:rPr>
          <w:color w:val="000000"/>
          <w:lang w:val="hr-HR"/>
        </w:rPr>
        <w:tab/>
      </w:r>
      <w:r w:rsidR="00AB1032">
        <w:rPr>
          <w:color w:val="000000"/>
          <w:lang w:val="hr-HR"/>
        </w:rPr>
        <w:tab/>
      </w:r>
      <w:r w:rsidRPr="005C52BC">
        <w:rPr>
          <w:color w:val="000000"/>
          <w:lang w:val="hr-HR"/>
        </w:rPr>
        <w:t xml:space="preserve">(1) </w:t>
      </w:r>
      <w:r w:rsidRPr="005C52BC">
        <w:rPr>
          <w:color w:val="000000"/>
          <w:lang w:val="hr-HR"/>
        </w:rPr>
        <w:tab/>
        <w:t xml:space="preserve">Pričuvnik koji ima ratni raspored i odlazi u inozemstvo na boravak dulji od 90 dana obvezan je prijaviti se </w:t>
      </w:r>
      <w:r w:rsidR="008073C7">
        <w:rPr>
          <w:color w:val="000000"/>
          <w:lang w:val="hr-HR"/>
        </w:rPr>
        <w:t xml:space="preserve">nadležnom </w:t>
      </w:r>
      <w:r w:rsidRPr="005C52BC">
        <w:rPr>
          <w:color w:val="000000"/>
          <w:lang w:val="hr-HR"/>
        </w:rPr>
        <w:t>područnom odjelu za poslove obrane u kojem se vodi</w:t>
      </w:r>
      <w:r w:rsidR="003077DB">
        <w:rPr>
          <w:color w:val="000000"/>
          <w:lang w:val="hr-HR"/>
        </w:rPr>
        <w:t xml:space="preserve"> u evidenciji vojnih obveznika.</w:t>
      </w:r>
    </w:p>
    <w:p w:rsidR="00B503AB" w:rsidRPr="005C52BC" w:rsidRDefault="00B503AB" w:rsidP="00C80D32">
      <w:pPr>
        <w:pStyle w:val="clanak"/>
        <w:spacing w:before="0" w:beforeAutospacing="0" w:after="0" w:afterAutospacing="0"/>
        <w:jc w:val="both"/>
        <w:rPr>
          <w:color w:val="000000"/>
          <w:lang w:val="hr-HR"/>
        </w:rPr>
      </w:pPr>
    </w:p>
    <w:p w:rsidR="00432F19" w:rsidRDefault="00BD5489" w:rsidP="00C80D32">
      <w:pPr>
        <w:pStyle w:val="clanak"/>
        <w:spacing w:before="0" w:beforeAutospacing="0" w:after="0" w:afterAutospacing="0"/>
        <w:jc w:val="both"/>
        <w:rPr>
          <w:color w:val="000000"/>
          <w:lang w:val="hr-HR"/>
        </w:rPr>
      </w:pPr>
      <w:r>
        <w:rPr>
          <w:color w:val="000000"/>
          <w:lang w:val="hr-HR"/>
        </w:rPr>
        <w:tab/>
      </w:r>
      <w:r w:rsidR="00AB1032">
        <w:rPr>
          <w:color w:val="000000"/>
          <w:lang w:val="hr-HR"/>
        </w:rPr>
        <w:tab/>
      </w:r>
      <w:r w:rsidR="007F6223" w:rsidRPr="005C52BC">
        <w:rPr>
          <w:color w:val="000000"/>
          <w:lang w:val="hr-HR"/>
        </w:rPr>
        <w:t xml:space="preserve">(2) </w:t>
      </w:r>
      <w:r w:rsidR="007F6223" w:rsidRPr="005C52BC">
        <w:rPr>
          <w:color w:val="000000"/>
          <w:lang w:val="hr-HR"/>
        </w:rPr>
        <w:tab/>
        <w:t>Pričuvniku kojem je dostavljen poziv za izvršavanje vojne obveze nije dopušteno putovanje i odlazak na boravak u inozemstvo</w:t>
      </w:r>
      <w:r w:rsidR="00D420EE" w:rsidRPr="005C52BC">
        <w:rPr>
          <w:color w:val="000000"/>
          <w:lang w:val="hr-HR"/>
        </w:rPr>
        <w:t xml:space="preserve"> za vrijeme izvršenja vojne obveze</w:t>
      </w:r>
      <w:r w:rsidR="007F6223" w:rsidRPr="005C52BC">
        <w:rPr>
          <w:color w:val="000000"/>
          <w:lang w:val="hr-HR"/>
        </w:rPr>
        <w:t>.</w:t>
      </w:r>
    </w:p>
    <w:p w:rsidR="008A094C" w:rsidRDefault="008A094C" w:rsidP="00C80D32">
      <w:pPr>
        <w:pStyle w:val="clanak"/>
        <w:spacing w:before="0" w:beforeAutospacing="0" w:after="0" w:afterAutospacing="0"/>
        <w:jc w:val="center"/>
        <w:rPr>
          <w:color w:val="000000"/>
          <w:lang w:val="hr-HR"/>
        </w:rPr>
      </w:pPr>
    </w:p>
    <w:p w:rsidR="00432F19" w:rsidRDefault="00432F19" w:rsidP="00C80D32">
      <w:pPr>
        <w:pStyle w:val="clanak"/>
        <w:spacing w:before="0" w:beforeAutospacing="0" w:after="0" w:afterAutospacing="0"/>
        <w:jc w:val="center"/>
        <w:rPr>
          <w:color w:val="000000"/>
          <w:lang w:val="hr-HR"/>
        </w:rPr>
      </w:pPr>
      <w:r w:rsidRPr="005C52BC">
        <w:rPr>
          <w:color w:val="000000"/>
          <w:lang w:val="hr-HR"/>
        </w:rPr>
        <w:t>Članak 25.i</w:t>
      </w:r>
    </w:p>
    <w:p w:rsidR="00BD5489" w:rsidRPr="005C52BC" w:rsidRDefault="00BD5489" w:rsidP="00C80D32">
      <w:pPr>
        <w:pStyle w:val="clanak"/>
        <w:spacing w:before="0" w:beforeAutospacing="0" w:after="0" w:afterAutospacing="0"/>
        <w:jc w:val="center"/>
        <w:rPr>
          <w:b/>
          <w:color w:val="000000"/>
          <w:lang w:val="hr-HR"/>
        </w:rPr>
      </w:pPr>
    </w:p>
    <w:p w:rsidR="00432F19" w:rsidRPr="005C52BC" w:rsidRDefault="00BD5489" w:rsidP="00C80D32">
      <w:pPr>
        <w:pStyle w:val="box457323"/>
        <w:spacing w:before="0" w:beforeAutospacing="0" w:after="0" w:afterAutospacing="0"/>
        <w:jc w:val="both"/>
        <w:textAlignment w:val="baseline"/>
        <w:rPr>
          <w:color w:val="231F20"/>
        </w:rPr>
      </w:pPr>
      <w:r>
        <w:rPr>
          <w:color w:val="231F20"/>
        </w:rPr>
        <w:tab/>
      </w:r>
      <w:r w:rsidR="00AB1032">
        <w:rPr>
          <w:color w:val="231F20"/>
        </w:rPr>
        <w:tab/>
      </w:r>
      <w:r w:rsidR="00432F19" w:rsidRPr="005C52BC">
        <w:rPr>
          <w:color w:val="231F20"/>
        </w:rPr>
        <w:t xml:space="preserve">(1) </w:t>
      </w:r>
      <w:r w:rsidR="00432F19" w:rsidRPr="005C52BC">
        <w:rPr>
          <w:color w:val="231F20"/>
        </w:rPr>
        <w:tab/>
        <w:t>Za vrijeme službe u Oružanim snagama radnopravni status pričuvnika koji je u radnom odnosu uređuje se zakonom kojim se uređuju radni odnosi.</w:t>
      </w:r>
    </w:p>
    <w:p w:rsidR="00432F19" w:rsidRPr="005C52BC" w:rsidRDefault="00432F19" w:rsidP="00C80D32">
      <w:pPr>
        <w:pStyle w:val="box457323"/>
        <w:spacing w:before="0" w:beforeAutospacing="0" w:after="0" w:afterAutospacing="0"/>
        <w:jc w:val="both"/>
        <w:textAlignment w:val="baseline"/>
        <w:rPr>
          <w:color w:val="231F20"/>
        </w:rPr>
      </w:pPr>
    </w:p>
    <w:p w:rsidR="00DE42F2" w:rsidRDefault="00BD5489" w:rsidP="00AC5A16">
      <w:pPr>
        <w:pStyle w:val="box457323"/>
        <w:spacing w:before="0" w:beforeAutospacing="0" w:after="0" w:afterAutospacing="0"/>
        <w:jc w:val="both"/>
        <w:textAlignment w:val="baseline"/>
        <w:rPr>
          <w:color w:val="231F20"/>
        </w:rPr>
      </w:pPr>
      <w:r>
        <w:rPr>
          <w:color w:val="231F20"/>
        </w:rPr>
        <w:tab/>
      </w:r>
      <w:r w:rsidR="00AB1032">
        <w:rPr>
          <w:color w:val="231F20"/>
        </w:rPr>
        <w:tab/>
      </w:r>
      <w:r w:rsidR="00432F19" w:rsidRPr="005C52BC">
        <w:rPr>
          <w:color w:val="231F20"/>
        </w:rPr>
        <w:t xml:space="preserve">(2) </w:t>
      </w:r>
      <w:r w:rsidR="00432F19" w:rsidRPr="005C52BC">
        <w:rPr>
          <w:color w:val="231F20"/>
        </w:rPr>
        <w:tab/>
        <w:t>Pričuvnici pozvani na službu u Oružane snage imaju pravo na novčanu naknadu i na naknadu putnih troškova za vrijeme proved</w:t>
      </w:r>
      <w:r w:rsidR="00983BD0" w:rsidRPr="005C52BC">
        <w:rPr>
          <w:color w:val="231F20"/>
        </w:rPr>
        <w:t>eno u službi u Oružanim snagama.</w:t>
      </w:r>
    </w:p>
    <w:p w:rsidR="00DE42F2" w:rsidRDefault="00DE42F2" w:rsidP="00C80D32">
      <w:pPr>
        <w:pStyle w:val="t-9-8"/>
        <w:spacing w:before="0" w:beforeAutospacing="0" w:after="0" w:afterAutospacing="0"/>
        <w:jc w:val="both"/>
        <w:rPr>
          <w:color w:val="231F20"/>
          <w:lang w:val="hr-HR"/>
        </w:rPr>
      </w:pPr>
    </w:p>
    <w:p w:rsidR="00DF06A9" w:rsidRPr="00220B17" w:rsidRDefault="0095193E" w:rsidP="00220B17">
      <w:pPr>
        <w:pStyle w:val="t-9-8"/>
        <w:spacing w:before="0" w:beforeAutospacing="0" w:after="0" w:afterAutospacing="0"/>
        <w:jc w:val="both"/>
        <w:rPr>
          <w:color w:val="231F20"/>
          <w:lang w:val="hr-HR"/>
        </w:rPr>
      </w:pPr>
      <w:r>
        <w:rPr>
          <w:color w:val="231F20"/>
          <w:lang w:val="hr-HR"/>
        </w:rPr>
        <w:tab/>
      </w:r>
      <w:r w:rsidR="00AB1032">
        <w:rPr>
          <w:color w:val="231F20"/>
          <w:lang w:val="hr-HR"/>
        </w:rPr>
        <w:tab/>
      </w:r>
      <w:r w:rsidR="00432F19" w:rsidRPr="005C52BC">
        <w:rPr>
          <w:color w:val="231F20"/>
          <w:lang w:val="hr-HR"/>
        </w:rPr>
        <w:t>(3)    Visinu i načine is</w:t>
      </w:r>
      <w:r w:rsidR="00DF06A9">
        <w:rPr>
          <w:color w:val="231F20"/>
          <w:lang w:val="hr-HR"/>
        </w:rPr>
        <w:t>plate naknada iz stavka 2. ovog</w:t>
      </w:r>
      <w:r w:rsidR="00432F19" w:rsidRPr="005C52BC">
        <w:rPr>
          <w:color w:val="231F20"/>
          <w:lang w:val="hr-HR"/>
        </w:rPr>
        <w:t xml:space="preserve"> članka praviln</w:t>
      </w:r>
      <w:r w:rsidR="001C19B8">
        <w:rPr>
          <w:color w:val="231F20"/>
          <w:lang w:val="hr-HR"/>
        </w:rPr>
        <w:t>ikom propisuje ministar obrane.</w:t>
      </w:r>
    </w:p>
    <w:p w:rsidR="007F6223" w:rsidRDefault="007F6223" w:rsidP="00C80D32">
      <w:pPr>
        <w:pStyle w:val="clanak"/>
        <w:spacing w:before="0" w:beforeAutospacing="0" w:after="0" w:afterAutospacing="0"/>
        <w:jc w:val="center"/>
        <w:rPr>
          <w:color w:val="000000"/>
          <w:lang w:val="hr-HR"/>
        </w:rPr>
      </w:pPr>
      <w:r w:rsidRPr="005C52BC">
        <w:rPr>
          <w:color w:val="000000"/>
          <w:lang w:val="hr-HR"/>
        </w:rPr>
        <w:t>Članak 25.</w:t>
      </w:r>
      <w:r w:rsidR="00432F19" w:rsidRPr="005C52BC">
        <w:rPr>
          <w:color w:val="000000"/>
          <w:lang w:val="hr-HR"/>
        </w:rPr>
        <w:t>j</w:t>
      </w:r>
    </w:p>
    <w:p w:rsidR="00BD5489" w:rsidRPr="005C52BC" w:rsidRDefault="00BD5489" w:rsidP="00C80D32">
      <w:pPr>
        <w:pStyle w:val="clanak"/>
        <w:spacing w:before="0" w:beforeAutospacing="0" w:after="0" w:afterAutospacing="0"/>
        <w:jc w:val="center"/>
        <w:rPr>
          <w:b/>
          <w:color w:val="000000"/>
          <w:lang w:val="hr-HR"/>
        </w:rPr>
      </w:pPr>
    </w:p>
    <w:p w:rsidR="00856555" w:rsidRDefault="00BD5489" w:rsidP="00C80D32">
      <w:pPr>
        <w:pStyle w:val="clanak"/>
        <w:spacing w:before="0" w:beforeAutospacing="0" w:after="0" w:afterAutospacing="0"/>
        <w:jc w:val="both"/>
        <w:rPr>
          <w:color w:val="000000"/>
          <w:lang w:val="hr-HR"/>
        </w:rPr>
      </w:pPr>
      <w:r>
        <w:rPr>
          <w:color w:val="000000"/>
          <w:lang w:val="hr-HR"/>
        </w:rPr>
        <w:tab/>
      </w:r>
      <w:r w:rsidR="007F6223" w:rsidRPr="005C52BC">
        <w:rPr>
          <w:color w:val="000000"/>
          <w:lang w:val="hr-HR"/>
        </w:rPr>
        <w:t xml:space="preserve"> </w:t>
      </w:r>
      <w:r w:rsidR="00AB1032">
        <w:rPr>
          <w:color w:val="000000"/>
          <w:lang w:val="hr-HR"/>
        </w:rPr>
        <w:tab/>
      </w:r>
      <w:r w:rsidR="007F6223" w:rsidRPr="005C52BC">
        <w:rPr>
          <w:color w:val="000000"/>
          <w:lang w:val="hr-HR"/>
        </w:rPr>
        <w:t xml:space="preserve">(1) </w:t>
      </w:r>
      <w:r w:rsidR="007F6223" w:rsidRPr="005C52BC">
        <w:rPr>
          <w:color w:val="000000"/>
          <w:lang w:val="hr-HR"/>
        </w:rPr>
        <w:tab/>
        <w:t>Vojni obveznici koji su zbog izvršavanja vojne obveze pozvani na službu u Oružane snage</w:t>
      </w:r>
      <w:r w:rsidR="00DF06A9">
        <w:rPr>
          <w:color w:val="000000"/>
          <w:lang w:val="hr-HR"/>
        </w:rPr>
        <w:t>,</w:t>
      </w:r>
      <w:r w:rsidR="007F6223" w:rsidRPr="005C52BC">
        <w:rPr>
          <w:color w:val="000000"/>
          <w:lang w:val="hr-HR"/>
        </w:rPr>
        <w:t xml:space="preserve"> imaju pravo na naknadu troškova za prijevoz sredstvima javnog prijevoza t</w:t>
      </w:r>
      <w:r w:rsidR="00DF06A9">
        <w:rPr>
          <w:color w:val="000000"/>
          <w:lang w:val="hr-HR"/>
        </w:rPr>
        <w:t>e osiguran smještaj i prehranu.</w:t>
      </w:r>
    </w:p>
    <w:p w:rsidR="00856555" w:rsidRPr="005C52BC" w:rsidRDefault="00856555" w:rsidP="00C80D32">
      <w:pPr>
        <w:pStyle w:val="clanak"/>
        <w:spacing w:before="0" w:beforeAutospacing="0" w:after="0" w:afterAutospacing="0"/>
        <w:jc w:val="both"/>
        <w:rPr>
          <w:color w:val="000000"/>
          <w:lang w:val="hr-HR"/>
        </w:rPr>
      </w:pPr>
    </w:p>
    <w:p w:rsidR="007F6223" w:rsidRPr="005C52BC" w:rsidRDefault="00BD5489" w:rsidP="00C80D32">
      <w:pPr>
        <w:pStyle w:val="clanak"/>
        <w:spacing w:before="0" w:beforeAutospacing="0" w:after="0" w:afterAutospacing="0"/>
        <w:jc w:val="both"/>
        <w:rPr>
          <w:color w:val="000000"/>
          <w:lang w:val="hr-HR"/>
        </w:rPr>
      </w:pPr>
      <w:r>
        <w:rPr>
          <w:color w:val="000000"/>
          <w:lang w:val="hr-HR"/>
        </w:rPr>
        <w:tab/>
      </w:r>
      <w:r w:rsidR="00AB1032">
        <w:rPr>
          <w:color w:val="000000"/>
          <w:lang w:val="hr-HR"/>
        </w:rPr>
        <w:tab/>
      </w:r>
      <w:r w:rsidR="007F6223" w:rsidRPr="005C52BC">
        <w:rPr>
          <w:color w:val="000000"/>
          <w:lang w:val="hr-HR"/>
        </w:rPr>
        <w:t xml:space="preserve">(2) </w:t>
      </w:r>
      <w:r w:rsidR="007F6223" w:rsidRPr="005C52BC">
        <w:rPr>
          <w:color w:val="000000"/>
          <w:lang w:val="hr-HR"/>
        </w:rPr>
        <w:tab/>
        <w:t>Vojni obveznici imaju pravo na naknadu troškova javnog prijevoza u vi</w:t>
      </w:r>
      <w:r w:rsidR="00FB39CD">
        <w:rPr>
          <w:color w:val="000000"/>
          <w:lang w:val="hr-HR"/>
        </w:rPr>
        <w:t>sini cijene karte najjeftinijeg</w:t>
      </w:r>
      <w:r w:rsidR="008073C7">
        <w:rPr>
          <w:color w:val="000000"/>
          <w:lang w:val="hr-HR"/>
        </w:rPr>
        <w:t xml:space="preserve"> javnog prijevoza</w:t>
      </w:r>
      <w:r w:rsidR="007F6223" w:rsidRPr="005C52BC">
        <w:rPr>
          <w:color w:val="000000"/>
          <w:lang w:val="hr-HR"/>
        </w:rPr>
        <w:t xml:space="preserve"> i to pri dolasku u Oružane snage od mjesta prebivališta ili boravišta do mjesta u kojemu se trebaju javiti na</w:t>
      </w:r>
      <w:r w:rsidR="00A261CE">
        <w:rPr>
          <w:color w:val="000000"/>
          <w:lang w:val="hr-HR"/>
        </w:rPr>
        <w:t xml:space="preserve">dležnom tijelu, a pri povratku </w:t>
      </w:r>
      <w:r w:rsidR="007F6223" w:rsidRPr="005C52BC">
        <w:rPr>
          <w:color w:val="000000"/>
          <w:lang w:val="hr-HR"/>
        </w:rPr>
        <w:t>od mjesta</w:t>
      </w:r>
      <w:r w:rsidR="00A261CE">
        <w:rPr>
          <w:color w:val="000000"/>
          <w:lang w:val="hr-HR"/>
        </w:rPr>
        <w:t xml:space="preserve"> u kojemu su izvršava</w:t>
      </w:r>
      <w:r w:rsidR="007F6223" w:rsidRPr="005C52BC">
        <w:rPr>
          <w:color w:val="000000"/>
          <w:lang w:val="hr-HR"/>
        </w:rPr>
        <w:t>li vojnu obvezu do mjesta prebivališta ili boravišta.</w:t>
      </w:r>
    </w:p>
    <w:p w:rsidR="00432F19" w:rsidRPr="005C52BC" w:rsidRDefault="00432F19" w:rsidP="00C80D32">
      <w:pPr>
        <w:pStyle w:val="clanak"/>
        <w:spacing w:before="0" w:beforeAutospacing="0" w:after="0" w:afterAutospacing="0"/>
        <w:jc w:val="both"/>
        <w:rPr>
          <w:color w:val="000000"/>
          <w:lang w:val="hr-HR"/>
        </w:rPr>
      </w:pPr>
    </w:p>
    <w:p w:rsidR="00220B17" w:rsidRDefault="00BD5489" w:rsidP="00C80D32">
      <w:pPr>
        <w:pStyle w:val="clanak"/>
        <w:spacing w:before="0" w:beforeAutospacing="0" w:after="0" w:afterAutospacing="0"/>
        <w:jc w:val="both"/>
        <w:rPr>
          <w:color w:val="000000"/>
          <w:lang w:val="hr-HR"/>
        </w:rPr>
      </w:pPr>
      <w:r>
        <w:rPr>
          <w:color w:val="000000"/>
          <w:lang w:val="hr-HR"/>
        </w:rPr>
        <w:tab/>
      </w:r>
      <w:r w:rsidR="00AB1032">
        <w:rPr>
          <w:color w:val="000000"/>
          <w:lang w:val="hr-HR"/>
        </w:rPr>
        <w:tab/>
      </w:r>
      <w:r w:rsidR="007F6223" w:rsidRPr="005C52BC">
        <w:rPr>
          <w:color w:val="000000"/>
          <w:lang w:val="hr-HR"/>
        </w:rPr>
        <w:t>(3)</w:t>
      </w:r>
      <w:r w:rsidR="007F6223" w:rsidRPr="005C52BC">
        <w:rPr>
          <w:color w:val="000000"/>
          <w:lang w:val="hr-HR"/>
        </w:rPr>
        <w:tab/>
        <w:t>Vojni obveznici koji su zaposleni, a pozvani su zbog izvršenja vojne obveze</w:t>
      </w:r>
      <w:r w:rsidR="00DF06A9">
        <w:rPr>
          <w:color w:val="000000"/>
          <w:lang w:val="hr-HR"/>
        </w:rPr>
        <w:t>,</w:t>
      </w:r>
      <w:r w:rsidR="007F6223" w:rsidRPr="005C52BC">
        <w:rPr>
          <w:color w:val="000000"/>
          <w:lang w:val="hr-HR"/>
        </w:rPr>
        <w:t xml:space="preserve"> imaju prava i dužnosti iz radnog odnosa u </w:t>
      </w:r>
      <w:r w:rsidR="00F17CF6">
        <w:rPr>
          <w:color w:val="000000"/>
          <w:lang w:val="hr-HR"/>
        </w:rPr>
        <w:t>skladu s odredbama zakona kojim se uređuju radni odnosi</w:t>
      </w:r>
      <w:r w:rsidR="00220B17">
        <w:rPr>
          <w:color w:val="000000"/>
          <w:lang w:val="hr-HR"/>
        </w:rPr>
        <w:t>.</w:t>
      </w:r>
    </w:p>
    <w:p w:rsidR="00177A07" w:rsidRPr="005C52BC" w:rsidRDefault="00177A07" w:rsidP="00C80D32">
      <w:pPr>
        <w:pStyle w:val="clanak"/>
        <w:spacing w:before="0" w:beforeAutospacing="0" w:after="0" w:afterAutospacing="0"/>
        <w:jc w:val="both"/>
        <w:rPr>
          <w:color w:val="000000"/>
          <w:lang w:val="hr-HR"/>
        </w:rPr>
      </w:pPr>
    </w:p>
    <w:p w:rsidR="003077DB" w:rsidRDefault="00BD5489" w:rsidP="007D0D95">
      <w:pPr>
        <w:pStyle w:val="clanak"/>
        <w:spacing w:before="0" w:beforeAutospacing="0" w:after="0" w:afterAutospacing="0"/>
        <w:jc w:val="both"/>
        <w:rPr>
          <w:color w:val="000000"/>
          <w:lang w:val="hr-HR"/>
        </w:rPr>
      </w:pPr>
      <w:r>
        <w:rPr>
          <w:color w:val="000000"/>
          <w:lang w:val="hr-HR"/>
        </w:rPr>
        <w:tab/>
      </w:r>
      <w:r w:rsidR="00AB1032">
        <w:rPr>
          <w:color w:val="000000"/>
          <w:lang w:val="hr-HR"/>
        </w:rPr>
        <w:tab/>
      </w:r>
      <w:r w:rsidR="00432F19" w:rsidRPr="005C52BC">
        <w:rPr>
          <w:color w:val="000000"/>
          <w:lang w:val="hr-HR"/>
        </w:rPr>
        <w:t>(4</w:t>
      </w:r>
      <w:r w:rsidR="00C11821" w:rsidRPr="005C52BC">
        <w:rPr>
          <w:color w:val="000000"/>
          <w:lang w:val="hr-HR"/>
        </w:rPr>
        <w:t>)</w:t>
      </w:r>
      <w:r w:rsidR="00C11821" w:rsidRPr="005C52BC">
        <w:rPr>
          <w:color w:val="000000"/>
          <w:lang w:val="hr-HR"/>
        </w:rPr>
        <w:tab/>
      </w:r>
      <w:r w:rsidR="007F6223" w:rsidRPr="005C52BC">
        <w:rPr>
          <w:color w:val="000000"/>
          <w:lang w:val="hr-HR"/>
        </w:rPr>
        <w:t>Pričuvnicima koji ostvaruju pravo na mirovinu ili novčanu naknadu zbog privremene nezaposlenosti pripada mirovina, odnosno novčana naknada i dok izvršavaju vojnu obvezu.</w:t>
      </w:r>
    </w:p>
    <w:p w:rsidR="007D0D95" w:rsidRDefault="007D0D95" w:rsidP="007D0D95">
      <w:pPr>
        <w:pStyle w:val="clanak"/>
        <w:spacing w:before="0" w:beforeAutospacing="0" w:after="0" w:afterAutospacing="0"/>
        <w:jc w:val="both"/>
        <w:rPr>
          <w:color w:val="000000"/>
          <w:lang w:val="hr-HR"/>
        </w:rPr>
      </w:pPr>
    </w:p>
    <w:p w:rsidR="00840CC9" w:rsidRDefault="00840CC9" w:rsidP="007D0D95">
      <w:pPr>
        <w:pStyle w:val="clanak"/>
        <w:spacing w:before="0" w:beforeAutospacing="0" w:after="0" w:afterAutospacing="0"/>
        <w:jc w:val="both"/>
        <w:rPr>
          <w:color w:val="000000"/>
          <w:lang w:val="hr-HR"/>
        </w:rPr>
      </w:pPr>
    </w:p>
    <w:p w:rsidR="007F6223" w:rsidRDefault="007F6223" w:rsidP="00C80D32">
      <w:pPr>
        <w:pStyle w:val="clanak"/>
        <w:spacing w:before="0" w:beforeAutospacing="0" w:after="0" w:afterAutospacing="0"/>
        <w:jc w:val="center"/>
        <w:rPr>
          <w:color w:val="000000"/>
          <w:lang w:val="hr-HR"/>
        </w:rPr>
      </w:pPr>
      <w:r w:rsidRPr="005C52BC">
        <w:rPr>
          <w:color w:val="000000"/>
          <w:lang w:val="hr-HR"/>
        </w:rPr>
        <w:lastRenderedPageBreak/>
        <w:t>Članak 25.</w:t>
      </w:r>
      <w:r w:rsidR="00432F19" w:rsidRPr="005C52BC">
        <w:rPr>
          <w:color w:val="000000"/>
          <w:lang w:val="hr-HR"/>
        </w:rPr>
        <w:t>k</w:t>
      </w:r>
    </w:p>
    <w:p w:rsidR="00BD5489" w:rsidRPr="005C52BC" w:rsidRDefault="00BD5489" w:rsidP="00C80D32">
      <w:pPr>
        <w:pStyle w:val="clanak"/>
        <w:spacing w:before="0" w:beforeAutospacing="0" w:after="0" w:afterAutospacing="0"/>
        <w:jc w:val="center"/>
        <w:rPr>
          <w:b/>
          <w:color w:val="000000"/>
          <w:lang w:val="hr-HR"/>
        </w:rPr>
      </w:pPr>
    </w:p>
    <w:p w:rsidR="00432F19" w:rsidRDefault="00BD5489" w:rsidP="00C80D32">
      <w:pPr>
        <w:pStyle w:val="box457323"/>
        <w:spacing w:before="0" w:beforeAutospacing="0" w:after="0" w:afterAutospacing="0"/>
        <w:jc w:val="both"/>
        <w:textAlignment w:val="baseline"/>
        <w:rPr>
          <w:color w:val="231F20"/>
        </w:rPr>
      </w:pPr>
      <w:r>
        <w:rPr>
          <w:color w:val="231F20"/>
        </w:rPr>
        <w:tab/>
      </w:r>
      <w:r w:rsidR="00AB1032">
        <w:rPr>
          <w:color w:val="231F20"/>
        </w:rPr>
        <w:tab/>
      </w:r>
      <w:r w:rsidR="007F6223" w:rsidRPr="005C52BC">
        <w:rPr>
          <w:color w:val="231F20"/>
        </w:rPr>
        <w:t xml:space="preserve">(1) </w:t>
      </w:r>
      <w:r w:rsidR="007F6223" w:rsidRPr="005C52BC">
        <w:rPr>
          <w:color w:val="231F20"/>
        </w:rPr>
        <w:tab/>
        <w:t>Nerazvrstani pričuvnik je vojni obveznik uveden u</w:t>
      </w:r>
      <w:r w:rsidR="00432F19" w:rsidRPr="005C52BC">
        <w:rPr>
          <w:color w:val="231F20"/>
        </w:rPr>
        <w:t xml:space="preserve"> vojnu evidenciju, stariji od 30</w:t>
      </w:r>
      <w:r w:rsidR="007F6223" w:rsidRPr="005C52BC">
        <w:rPr>
          <w:color w:val="231F20"/>
        </w:rPr>
        <w:t xml:space="preserve"> godina, kojemu nije određena vojnostručna specijalnost.</w:t>
      </w:r>
    </w:p>
    <w:p w:rsidR="00AB1032" w:rsidRPr="005C52BC" w:rsidRDefault="00AB1032" w:rsidP="00C80D32">
      <w:pPr>
        <w:pStyle w:val="box457323"/>
        <w:spacing w:before="0" w:beforeAutospacing="0" w:after="0" w:afterAutospacing="0"/>
        <w:jc w:val="both"/>
        <w:textAlignment w:val="baseline"/>
        <w:rPr>
          <w:color w:val="231F20"/>
        </w:rPr>
      </w:pPr>
    </w:p>
    <w:p w:rsidR="007F6223" w:rsidRDefault="00BD5489" w:rsidP="00C80D32">
      <w:pPr>
        <w:pStyle w:val="box457323"/>
        <w:spacing w:before="0" w:beforeAutospacing="0" w:after="0" w:afterAutospacing="0"/>
        <w:jc w:val="both"/>
        <w:textAlignment w:val="baseline"/>
        <w:rPr>
          <w:color w:val="231F20"/>
        </w:rPr>
      </w:pPr>
      <w:r>
        <w:rPr>
          <w:color w:val="231F20"/>
        </w:rPr>
        <w:tab/>
      </w:r>
      <w:r w:rsidR="00AB1032">
        <w:rPr>
          <w:color w:val="231F20"/>
        </w:rPr>
        <w:tab/>
      </w:r>
      <w:r w:rsidR="007F6223" w:rsidRPr="005C52BC">
        <w:rPr>
          <w:color w:val="231F20"/>
        </w:rPr>
        <w:t xml:space="preserve">(2) </w:t>
      </w:r>
      <w:r w:rsidR="007F6223" w:rsidRPr="005C52BC">
        <w:rPr>
          <w:color w:val="231F20"/>
        </w:rPr>
        <w:tab/>
        <w:t>Nerazvrstani pričuvnici mogu biti pozvani na službu u Oružane snage nakon ocjene sposobnosti za vojnu slu</w:t>
      </w:r>
      <w:r w:rsidR="008073C7">
        <w:rPr>
          <w:color w:val="231F20"/>
        </w:rPr>
        <w:t>žbu i</w:t>
      </w:r>
      <w:r w:rsidR="00FB39CD">
        <w:rPr>
          <w:color w:val="231F20"/>
        </w:rPr>
        <w:t xml:space="preserve"> odgovarajućeg</w:t>
      </w:r>
      <w:r w:rsidR="007F6223" w:rsidRPr="005C52BC">
        <w:rPr>
          <w:color w:val="231F20"/>
        </w:rPr>
        <w:t xml:space="preserve"> vojnog osposobljavanja.</w:t>
      </w:r>
    </w:p>
    <w:p w:rsidR="00432F19" w:rsidRPr="005C52BC" w:rsidRDefault="00432F19" w:rsidP="00C80D32">
      <w:pPr>
        <w:pStyle w:val="box457323"/>
        <w:spacing w:before="0" w:beforeAutospacing="0" w:after="0" w:afterAutospacing="0"/>
        <w:jc w:val="both"/>
        <w:textAlignment w:val="baseline"/>
        <w:rPr>
          <w:color w:val="231F20"/>
        </w:rPr>
      </w:pPr>
    </w:p>
    <w:p w:rsidR="00AB04FB" w:rsidRPr="00856555" w:rsidRDefault="00BD5489" w:rsidP="00856555">
      <w:pPr>
        <w:pStyle w:val="box457323"/>
        <w:spacing w:before="0" w:beforeAutospacing="0" w:after="0" w:afterAutospacing="0"/>
        <w:jc w:val="both"/>
        <w:textAlignment w:val="baseline"/>
        <w:rPr>
          <w:color w:val="231F20"/>
        </w:rPr>
      </w:pPr>
      <w:r>
        <w:rPr>
          <w:color w:val="231F20"/>
        </w:rPr>
        <w:tab/>
      </w:r>
      <w:r w:rsidR="00AB1032">
        <w:rPr>
          <w:color w:val="231F20"/>
        </w:rPr>
        <w:tab/>
      </w:r>
      <w:r w:rsidR="007F6223" w:rsidRPr="005C52BC">
        <w:rPr>
          <w:color w:val="231F20"/>
        </w:rPr>
        <w:t xml:space="preserve">(3) </w:t>
      </w:r>
      <w:r w:rsidR="007F6223" w:rsidRPr="005C52BC">
        <w:rPr>
          <w:color w:val="231F20"/>
        </w:rPr>
        <w:tab/>
      </w:r>
      <w:r w:rsidR="007F6223" w:rsidRPr="005C52BC">
        <w:t>Program vojnog</w:t>
      </w:r>
      <w:r w:rsidR="00A261CE">
        <w:t>a</w:t>
      </w:r>
      <w:r w:rsidR="007F6223" w:rsidRPr="005C52BC">
        <w:t xml:space="preserve"> osposobljavanja nerazvrstan</w:t>
      </w:r>
      <w:r w:rsidR="00DF06A9">
        <w:t>ih pričuvnika iz stavka 2. ovog</w:t>
      </w:r>
      <w:r w:rsidR="007F6223" w:rsidRPr="005C52BC">
        <w:t xml:space="preserve"> članka donosi načelnik Glavnog stožera uz prethodnu suglasnost ministra obrane.</w:t>
      </w:r>
    </w:p>
    <w:p w:rsidR="00AB04FB" w:rsidRDefault="00AB04FB" w:rsidP="00C80D32">
      <w:pPr>
        <w:pStyle w:val="clanak"/>
        <w:spacing w:before="0" w:beforeAutospacing="0" w:after="0" w:afterAutospacing="0"/>
        <w:jc w:val="center"/>
        <w:rPr>
          <w:color w:val="000000"/>
          <w:lang w:val="hr-HR"/>
        </w:rPr>
      </w:pPr>
    </w:p>
    <w:p w:rsidR="007F6223" w:rsidRDefault="007F6223" w:rsidP="00C80D32">
      <w:pPr>
        <w:pStyle w:val="clanak"/>
        <w:spacing w:before="0" w:beforeAutospacing="0" w:after="0" w:afterAutospacing="0"/>
        <w:jc w:val="center"/>
        <w:rPr>
          <w:color w:val="000000"/>
          <w:lang w:val="hr-HR"/>
        </w:rPr>
      </w:pPr>
      <w:r w:rsidRPr="005C52BC">
        <w:rPr>
          <w:color w:val="000000"/>
          <w:lang w:val="hr-HR"/>
        </w:rPr>
        <w:t>Članak 25.</w:t>
      </w:r>
      <w:r w:rsidR="00C11821" w:rsidRPr="005C52BC">
        <w:rPr>
          <w:color w:val="000000"/>
          <w:lang w:val="hr-HR"/>
        </w:rPr>
        <w:t>l</w:t>
      </w:r>
    </w:p>
    <w:p w:rsidR="00BD5489" w:rsidRPr="005C52BC" w:rsidRDefault="00BD5489" w:rsidP="00C80D32">
      <w:pPr>
        <w:pStyle w:val="clanak"/>
        <w:spacing w:before="0" w:beforeAutospacing="0" w:after="0" w:afterAutospacing="0"/>
        <w:jc w:val="center"/>
        <w:rPr>
          <w:b/>
          <w:color w:val="000000"/>
          <w:lang w:val="hr-HR"/>
        </w:rPr>
      </w:pPr>
    </w:p>
    <w:p w:rsidR="00B503AB" w:rsidRDefault="007F6223" w:rsidP="00C80D32">
      <w:pPr>
        <w:pStyle w:val="clanak"/>
        <w:spacing w:before="0" w:beforeAutospacing="0" w:after="0" w:afterAutospacing="0"/>
        <w:jc w:val="both"/>
        <w:rPr>
          <w:color w:val="000000"/>
          <w:lang w:val="hr-HR"/>
        </w:rPr>
      </w:pPr>
      <w:r w:rsidRPr="005C52BC">
        <w:rPr>
          <w:color w:val="000000"/>
          <w:lang w:val="hr-HR"/>
        </w:rPr>
        <w:t xml:space="preserve"> </w:t>
      </w:r>
      <w:r w:rsidR="00BD5489">
        <w:rPr>
          <w:color w:val="000000"/>
          <w:lang w:val="hr-HR"/>
        </w:rPr>
        <w:tab/>
      </w:r>
      <w:r w:rsidR="00AB1032">
        <w:rPr>
          <w:color w:val="000000"/>
          <w:lang w:val="hr-HR"/>
        </w:rPr>
        <w:tab/>
      </w:r>
      <w:r w:rsidRPr="005C52BC">
        <w:rPr>
          <w:color w:val="000000"/>
          <w:lang w:val="hr-HR"/>
        </w:rPr>
        <w:t xml:space="preserve">(1) </w:t>
      </w:r>
      <w:r w:rsidRPr="005C52BC">
        <w:rPr>
          <w:color w:val="000000"/>
          <w:lang w:val="hr-HR"/>
        </w:rPr>
        <w:tab/>
        <w:t xml:space="preserve">Vojna iskaznica je javna isprava kojom vojni obveznik dokazuje </w:t>
      </w:r>
      <w:r w:rsidR="00B25D51" w:rsidRPr="005C52BC">
        <w:rPr>
          <w:color w:val="000000"/>
          <w:lang w:val="hr-HR"/>
        </w:rPr>
        <w:t xml:space="preserve">identitet </w:t>
      </w:r>
      <w:r w:rsidR="00B25D51">
        <w:rPr>
          <w:color w:val="000000"/>
          <w:lang w:val="hr-HR"/>
        </w:rPr>
        <w:t>dok izvršava vojnu obvezu</w:t>
      </w:r>
      <w:r w:rsidR="00840CC9">
        <w:rPr>
          <w:color w:val="000000"/>
          <w:lang w:val="hr-HR"/>
        </w:rPr>
        <w:t>.</w:t>
      </w:r>
    </w:p>
    <w:p w:rsidR="00B503AB" w:rsidRPr="005C52BC" w:rsidRDefault="00B503AB" w:rsidP="00C80D32">
      <w:pPr>
        <w:pStyle w:val="clanak"/>
        <w:spacing w:before="0" w:beforeAutospacing="0" w:after="0" w:afterAutospacing="0"/>
        <w:jc w:val="both"/>
        <w:rPr>
          <w:color w:val="000000"/>
          <w:lang w:val="hr-HR"/>
        </w:rPr>
      </w:pPr>
    </w:p>
    <w:p w:rsidR="007F6223" w:rsidRPr="005C52BC" w:rsidRDefault="00BD5489" w:rsidP="00C80D32">
      <w:pPr>
        <w:pStyle w:val="clanak"/>
        <w:spacing w:before="0" w:beforeAutospacing="0" w:after="0" w:afterAutospacing="0"/>
        <w:jc w:val="both"/>
        <w:rPr>
          <w:color w:val="000000"/>
          <w:lang w:val="hr-HR"/>
        </w:rPr>
      </w:pPr>
      <w:r>
        <w:rPr>
          <w:color w:val="000000"/>
          <w:lang w:val="hr-HR"/>
        </w:rPr>
        <w:tab/>
      </w:r>
      <w:r w:rsidR="00AB1032">
        <w:rPr>
          <w:color w:val="000000"/>
          <w:lang w:val="hr-HR"/>
        </w:rPr>
        <w:tab/>
      </w:r>
      <w:r w:rsidR="007F6223" w:rsidRPr="005C52BC">
        <w:rPr>
          <w:color w:val="000000"/>
          <w:lang w:val="hr-HR"/>
        </w:rPr>
        <w:t xml:space="preserve">(2) </w:t>
      </w:r>
      <w:r w:rsidR="007F6223" w:rsidRPr="005C52BC">
        <w:rPr>
          <w:color w:val="000000"/>
          <w:lang w:val="hr-HR"/>
        </w:rPr>
        <w:tab/>
        <w:t>Vojnom iskaznicom svoj status dokazuje:</w:t>
      </w:r>
    </w:p>
    <w:p w:rsidR="00C257D0" w:rsidRPr="005C52BC" w:rsidRDefault="00C257D0" w:rsidP="00C80D32">
      <w:pPr>
        <w:pStyle w:val="clanak"/>
        <w:spacing w:before="0" w:beforeAutospacing="0" w:after="0" w:afterAutospacing="0"/>
        <w:jc w:val="both"/>
        <w:rPr>
          <w:color w:val="000000"/>
          <w:lang w:val="hr-HR"/>
        </w:rPr>
      </w:pPr>
    </w:p>
    <w:p w:rsidR="00E200FB" w:rsidRPr="005C52BC" w:rsidRDefault="00E200FB" w:rsidP="00C80D32">
      <w:pPr>
        <w:pStyle w:val="clanak"/>
        <w:spacing w:before="0" w:beforeAutospacing="0" w:after="0" w:afterAutospacing="0"/>
        <w:jc w:val="both"/>
        <w:rPr>
          <w:color w:val="000000"/>
          <w:lang w:val="hr-HR"/>
        </w:rPr>
      </w:pPr>
      <w:r w:rsidRPr="005C52BC">
        <w:rPr>
          <w:color w:val="000000"/>
          <w:lang w:val="hr-HR"/>
        </w:rPr>
        <w:tab/>
      </w:r>
      <w:r w:rsidR="00BD5489">
        <w:rPr>
          <w:color w:val="000000"/>
          <w:lang w:val="hr-HR"/>
        </w:rPr>
        <w:tab/>
      </w:r>
      <w:r w:rsidRPr="005C52BC">
        <w:rPr>
          <w:color w:val="000000"/>
          <w:lang w:val="hr-HR"/>
        </w:rPr>
        <w:t>-</w:t>
      </w:r>
      <w:r w:rsidRPr="005C52BC">
        <w:rPr>
          <w:color w:val="000000"/>
          <w:lang w:val="hr-HR"/>
        </w:rPr>
        <w:tab/>
      </w:r>
      <w:r w:rsidR="007F6223" w:rsidRPr="005C52BC">
        <w:rPr>
          <w:color w:val="000000"/>
          <w:lang w:val="hr-HR"/>
        </w:rPr>
        <w:t xml:space="preserve">ročnik na </w:t>
      </w:r>
      <w:r w:rsidR="00F65FD5" w:rsidRPr="005C52BC">
        <w:rPr>
          <w:color w:val="000000"/>
          <w:lang w:val="hr-HR"/>
        </w:rPr>
        <w:t>temeljno</w:t>
      </w:r>
      <w:r w:rsidR="00F17CF6">
        <w:rPr>
          <w:color w:val="000000"/>
          <w:lang w:val="hr-HR"/>
        </w:rPr>
        <w:t>m</w:t>
      </w:r>
      <w:r w:rsidR="00F65FD5" w:rsidRPr="005C52BC">
        <w:rPr>
          <w:color w:val="000000"/>
          <w:lang w:val="hr-HR"/>
        </w:rPr>
        <w:t xml:space="preserve"> vojno</w:t>
      </w:r>
      <w:r w:rsidR="00F17CF6">
        <w:rPr>
          <w:color w:val="000000"/>
          <w:lang w:val="hr-HR"/>
        </w:rPr>
        <w:t>m osposobljavanju</w:t>
      </w:r>
    </w:p>
    <w:p w:rsidR="007F6223" w:rsidRPr="005C52BC" w:rsidRDefault="00E200FB" w:rsidP="00C80D32">
      <w:pPr>
        <w:pStyle w:val="clanak"/>
        <w:spacing w:before="0" w:beforeAutospacing="0" w:after="0" w:afterAutospacing="0"/>
        <w:jc w:val="both"/>
        <w:rPr>
          <w:color w:val="000000"/>
          <w:lang w:val="hr-HR"/>
        </w:rPr>
      </w:pPr>
      <w:r w:rsidRPr="005C52BC">
        <w:rPr>
          <w:color w:val="000000"/>
          <w:lang w:val="hr-HR"/>
        </w:rPr>
        <w:tab/>
      </w:r>
      <w:r w:rsidR="00BD5489">
        <w:rPr>
          <w:color w:val="000000"/>
          <w:lang w:val="hr-HR"/>
        </w:rPr>
        <w:tab/>
      </w:r>
      <w:r w:rsidRPr="005C52BC">
        <w:rPr>
          <w:color w:val="000000"/>
          <w:lang w:val="hr-HR"/>
        </w:rPr>
        <w:t>-</w:t>
      </w:r>
      <w:r w:rsidRPr="005C52BC">
        <w:rPr>
          <w:color w:val="000000"/>
          <w:lang w:val="hr-HR"/>
        </w:rPr>
        <w:tab/>
      </w:r>
      <w:r w:rsidR="007F6223" w:rsidRPr="005C52BC">
        <w:rPr>
          <w:color w:val="000000"/>
          <w:lang w:val="hr-HR"/>
        </w:rPr>
        <w:t>pričuvnik tijeko</w:t>
      </w:r>
      <w:r w:rsidR="00C11821" w:rsidRPr="005C52BC">
        <w:rPr>
          <w:color w:val="000000"/>
          <w:lang w:val="hr-HR"/>
        </w:rPr>
        <w:t>m služenja u pričuvnom sastavu.</w:t>
      </w:r>
    </w:p>
    <w:p w:rsidR="007B5E99" w:rsidRPr="005C52BC" w:rsidRDefault="007B5E99" w:rsidP="00C80D32">
      <w:pPr>
        <w:pStyle w:val="clanak"/>
        <w:spacing w:before="0" w:beforeAutospacing="0" w:after="0" w:afterAutospacing="0"/>
        <w:jc w:val="both"/>
        <w:rPr>
          <w:color w:val="000000"/>
          <w:lang w:val="hr-HR"/>
        </w:rPr>
      </w:pPr>
    </w:p>
    <w:p w:rsidR="007F6223" w:rsidRPr="005C52BC" w:rsidRDefault="00BD5489" w:rsidP="00C80D32">
      <w:pPr>
        <w:pStyle w:val="clanak"/>
        <w:spacing w:before="0" w:beforeAutospacing="0" w:after="0" w:afterAutospacing="0"/>
        <w:jc w:val="both"/>
        <w:rPr>
          <w:color w:val="000000"/>
          <w:lang w:val="hr-HR"/>
        </w:rPr>
      </w:pPr>
      <w:r>
        <w:rPr>
          <w:color w:val="000000"/>
          <w:lang w:val="hr-HR"/>
        </w:rPr>
        <w:tab/>
      </w:r>
      <w:r w:rsidR="00AB1032">
        <w:rPr>
          <w:color w:val="000000"/>
          <w:lang w:val="hr-HR"/>
        </w:rPr>
        <w:tab/>
      </w:r>
      <w:r w:rsidR="00C11821" w:rsidRPr="005C52BC">
        <w:rPr>
          <w:color w:val="000000"/>
          <w:lang w:val="hr-HR"/>
        </w:rPr>
        <w:t>(3</w:t>
      </w:r>
      <w:r w:rsidR="007F6223" w:rsidRPr="005C52BC">
        <w:rPr>
          <w:color w:val="000000"/>
          <w:lang w:val="hr-HR"/>
        </w:rPr>
        <w:t xml:space="preserve">) </w:t>
      </w:r>
      <w:r w:rsidR="007F6223" w:rsidRPr="005C52BC">
        <w:rPr>
          <w:color w:val="000000"/>
          <w:lang w:val="hr-HR"/>
        </w:rPr>
        <w:tab/>
        <w:t>Vojnu iskaznicu izdaje nadležni područni odjel za poslove obrane koji vojnog obveznika vodi u evidenciji.</w:t>
      </w:r>
    </w:p>
    <w:p w:rsidR="00334EC7" w:rsidRPr="005C52BC" w:rsidRDefault="00334EC7" w:rsidP="00C80D32">
      <w:pPr>
        <w:pStyle w:val="clanak"/>
        <w:spacing w:before="0" w:beforeAutospacing="0" w:after="0" w:afterAutospacing="0"/>
        <w:jc w:val="both"/>
        <w:rPr>
          <w:color w:val="000000"/>
          <w:lang w:val="hr-HR"/>
        </w:rPr>
      </w:pPr>
    </w:p>
    <w:p w:rsidR="0095193E" w:rsidRDefault="00BD5489" w:rsidP="00C80D32">
      <w:pPr>
        <w:pStyle w:val="clanak"/>
        <w:spacing w:before="0" w:beforeAutospacing="0" w:after="0" w:afterAutospacing="0"/>
        <w:jc w:val="both"/>
        <w:rPr>
          <w:color w:val="000000"/>
          <w:lang w:val="hr-HR"/>
        </w:rPr>
      </w:pPr>
      <w:r>
        <w:rPr>
          <w:color w:val="000000"/>
          <w:lang w:val="hr-HR"/>
        </w:rPr>
        <w:tab/>
      </w:r>
      <w:r w:rsidR="00AB1032">
        <w:rPr>
          <w:color w:val="000000"/>
          <w:lang w:val="hr-HR"/>
        </w:rPr>
        <w:tab/>
      </w:r>
      <w:r w:rsidR="00C11821" w:rsidRPr="005C52BC">
        <w:rPr>
          <w:color w:val="000000"/>
          <w:lang w:val="hr-HR"/>
        </w:rPr>
        <w:t>(4</w:t>
      </w:r>
      <w:r w:rsidR="001C19B8">
        <w:rPr>
          <w:color w:val="000000"/>
          <w:lang w:val="hr-HR"/>
        </w:rPr>
        <w:t xml:space="preserve">) </w:t>
      </w:r>
      <w:r w:rsidR="001C19B8">
        <w:rPr>
          <w:color w:val="000000"/>
          <w:lang w:val="hr-HR"/>
        </w:rPr>
        <w:tab/>
        <w:t>Iznimno od stavka 1. ovog</w:t>
      </w:r>
      <w:r w:rsidR="007F6223" w:rsidRPr="005C52BC">
        <w:rPr>
          <w:color w:val="000000"/>
          <w:lang w:val="hr-HR"/>
        </w:rPr>
        <w:t xml:space="preserve"> članka, ročnicima i pričuvnicima koji izgube vojnu iskaznicu ili na drugi način ostanu bez nje, vojnu iskaznicu izdaje postrojba Oružanih snaga razine samostalne boj</w:t>
      </w:r>
      <w:r w:rsidR="00E567EB" w:rsidRPr="005C52BC">
        <w:rPr>
          <w:color w:val="000000"/>
          <w:lang w:val="hr-HR"/>
        </w:rPr>
        <w:t>ne, njoj ravne ili više razine.</w:t>
      </w:r>
    </w:p>
    <w:p w:rsidR="0095193E" w:rsidRDefault="0095193E" w:rsidP="00C80D32">
      <w:pPr>
        <w:pStyle w:val="clanak"/>
        <w:spacing w:before="0" w:beforeAutospacing="0" w:after="0" w:afterAutospacing="0"/>
        <w:jc w:val="both"/>
        <w:rPr>
          <w:color w:val="000000"/>
          <w:lang w:val="hr-HR"/>
        </w:rPr>
      </w:pPr>
    </w:p>
    <w:p w:rsidR="007F6223" w:rsidRPr="005C52BC" w:rsidRDefault="0095193E" w:rsidP="00C80D32">
      <w:pPr>
        <w:pStyle w:val="clanak"/>
        <w:spacing w:before="0" w:beforeAutospacing="0" w:after="0" w:afterAutospacing="0"/>
        <w:jc w:val="both"/>
        <w:rPr>
          <w:color w:val="000000"/>
          <w:lang w:val="hr-HR"/>
        </w:rPr>
      </w:pPr>
      <w:r>
        <w:rPr>
          <w:color w:val="000000"/>
          <w:lang w:val="hr-HR"/>
        </w:rPr>
        <w:tab/>
      </w:r>
      <w:r w:rsidR="00AB1032">
        <w:rPr>
          <w:color w:val="000000"/>
          <w:lang w:val="hr-HR"/>
        </w:rPr>
        <w:tab/>
      </w:r>
      <w:r w:rsidR="00C11821" w:rsidRPr="005C52BC">
        <w:rPr>
          <w:color w:val="000000"/>
          <w:lang w:val="hr-HR"/>
        </w:rPr>
        <w:t>(5</w:t>
      </w:r>
      <w:r w:rsidR="007F6223" w:rsidRPr="005C52BC">
        <w:rPr>
          <w:color w:val="000000"/>
          <w:lang w:val="hr-HR"/>
        </w:rPr>
        <w:t xml:space="preserve">) </w:t>
      </w:r>
      <w:r w:rsidR="007F6223" w:rsidRPr="005C52BC">
        <w:rPr>
          <w:color w:val="000000"/>
          <w:lang w:val="hr-HR"/>
        </w:rPr>
        <w:tab/>
        <w:t>Vojna iskaznica izdaje se:</w:t>
      </w:r>
    </w:p>
    <w:p w:rsidR="00C257D0" w:rsidRPr="005C52BC" w:rsidRDefault="00BD5489" w:rsidP="00C80D32">
      <w:pPr>
        <w:pStyle w:val="clanak"/>
        <w:spacing w:before="0" w:beforeAutospacing="0" w:after="0" w:afterAutospacing="0"/>
        <w:jc w:val="both"/>
        <w:rPr>
          <w:color w:val="000000"/>
          <w:lang w:val="hr-HR"/>
        </w:rPr>
      </w:pPr>
      <w:r>
        <w:rPr>
          <w:color w:val="000000"/>
          <w:lang w:val="hr-HR"/>
        </w:rPr>
        <w:tab/>
      </w:r>
    </w:p>
    <w:p w:rsidR="00E200FB" w:rsidRPr="005C52BC" w:rsidRDefault="00E200FB" w:rsidP="00C80D32">
      <w:pPr>
        <w:pStyle w:val="clanak"/>
        <w:spacing w:before="0" w:beforeAutospacing="0" w:after="0" w:afterAutospacing="0"/>
        <w:jc w:val="both"/>
        <w:rPr>
          <w:color w:val="000000"/>
          <w:lang w:val="hr-HR"/>
        </w:rPr>
      </w:pPr>
      <w:r w:rsidRPr="005C52BC">
        <w:rPr>
          <w:color w:val="000000"/>
          <w:lang w:val="hr-HR"/>
        </w:rPr>
        <w:tab/>
      </w:r>
      <w:r w:rsidR="00BD5489">
        <w:rPr>
          <w:color w:val="000000"/>
          <w:lang w:val="hr-HR"/>
        </w:rPr>
        <w:tab/>
      </w:r>
      <w:r w:rsidRPr="005C52BC">
        <w:rPr>
          <w:color w:val="000000"/>
          <w:lang w:val="hr-HR"/>
        </w:rPr>
        <w:t>-</w:t>
      </w:r>
      <w:r w:rsidRPr="005C52BC">
        <w:rPr>
          <w:color w:val="000000"/>
          <w:lang w:val="hr-HR"/>
        </w:rPr>
        <w:tab/>
      </w:r>
      <w:r w:rsidR="007F6223" w:rsidRPr="005C52BC">
        <w:rPr>
          <w:color w:val="000000"/>
          <w:lang w:val="hr-HR"/>
        </w:rPr>
        <w:t>kandidatima pri poz</w:t>
      </w:r>
      <w:r w:rsidR="00F65FD5" w:rsidRPr="005C52BC">
        <w:rPr>
          <w:color w:val="000000"/>
          <w:lang w:val="hr-HR"/>
        </w:rPr>
        <w:t xml:space="preserve">ivanju na </w:t>
      </w:r>
      <w:r w:rsidR="00F17CF6">
        <w:rPr>
          <w:color w:val="000000"/>
          <w:lang w:val="hr-HR"/>
        </w:rPr>
        <w:t xml:space="preserve">temeljno </w:t>
      </w:r>
      <w:r w:rsidR="00F65FD5" w:rsidRPr="005C52BC">
        <w:rPr>
          <w:color w:val="000000"/>
          <w:lang w:val="hr-HR"/>
        </w:rPr>
        <w:t>vojno osposobljavanje</w:t>
      </w:r>
    </w:p>
    <w:p w:rsidR="00334EC7" w:rsidRPr="005C52BC" w:rsidRDefault="00E200FB" w:rsidP="00C80D32">
      <w:pPr>
        <w:pStyle w:val="clanak"/>
        <w:spacing w:before="0" w:beforeAutospacing="0" w:after="0" w:afterAutospacing="0"/>
        <w:jc w:val="both"/>
        <w:rPr>
          <w:color w:val="000000"/>
          <w:lang w:val="hr-HR"/>
        </w:rPr>
      </w:pPr>
      <w:r w:rsidRPr="005C52BC">
        <w:rPr>
          <w:color w:val="000000"/>
          <w:lang w:val="hr-HR"/>
        </w:rPr>
        <w:tab/>
      </w:r>
      <w:r w:rsidR="00BD5489">
        <w:rPr>
          <w:color w:val="000000"/>
          <w:lang w:val="hr-HR"/>
        </w:rPr>
        <w:tab/>
      </w:r>
      <w:r w:rsidRPr="005C52BC">
        <w:rPr>
          <w:color w:val="000000"/>
          <w:lang w:val="hr-HR"/>
        </w:rPr>
        <w:t>-</w:t>
      </w:r>
      <w:r w:rsidRPr="005C52BC">
        <w:rPr>
          <w:color w:val="000000"/>
          <w:lang w:val="hr-HR"/>
        </w:rPr>
        <w:tab/>
      </w:r>
      <w:r w:rsidR="007F6223" w:rsidRPr="005C52BC">
        <w:rPr>
          <w:color w:val="000000"/>
          <w:lang w:val="hr-HR"/>
        </w:rPr>
        <w:t>kadetima i stipendis</w:t>
      </w:r>
      <w:r w:rsidR="00F65FD5" w:rsidRPr="005C52BC">
        <w:rPr>
          <w:color w:val="000000"/>
          <w:lang w:val="hr-HR"/>
        </w:rPr>
        <w:t>tima nakon potpisivanja ugovora</w:t>
      </w:r>
      <w:r w:rsidR="007F6223" w:rsidRPr="005C52BC">
        <w:rPr>
          <w:color w:val="000000"/>
          <w:lang w:val="hr-HR"/>
        </w:rPr>
        <w:t>.</w:t>
      </w:r>
    </w:p>
    <w:p w:rsidR="0095193E" w:rsidRDefault="00BD5489" w:rsidP="00C80D32">
      <w:pPr>
        <w:pStyle w:val="clanak"/>
        <w:spacing w:before="0" w:beforeAutospacing="0" w:after="0" w:afterAutospacing="0"/>
        <w:jc w:val="both"/>
        <w:rPr>
          <w:color w:val="000000"/>
          <w:lang w:val="hr-HR"/>
        </w:rPr>
      </w:pPr>
      <w:r>
        <w:rPr>
          <w:color w:val="000000"/>
          <w:lang w:val="hr-HR"/>
        </w:rPr>
        <w:tab/>
      </w:r>
    </w:p>
    <w:p w:rsidR="007F6223" w:rsidRPr="005C52BC" w:rsidRDefault="0095193E" w:rsidP="00C80D32">
      <w:pPr>
        <w:pStyle w:val="clanak"/>
        <w:spacing w:before="0" w:beforeAutospacing="0" w:after="0" w:afterAutospacing="0"/>
        <w:jc w:val="both"/>
        <w:rPr>
          <w:color w:val="000000"/>
          <w:lang w:val="hr-HR"/>
        </w:rPr>
      </w:pPr>
      <w:r>
        <w:rPr>
          <w:color w:val="000000"/>
          <w:lang w:val="hr-HR"/>
        </w:rPr>
        <w:tab/>
      </w:r>
      <w:r w:rsidR="00AB1032">
        <w:rPr>
          <w:color w:val="000000"/>
          <w:lang w:val="hr-HR"/>
        </w:rPr>
        <w:tab/>
      </w:r>
      <w:r w:rsidR="00C11821" w:rsidRPr="005C52BC">
        <w:rPr>
          <w:color w:val="000000"/>
          <w:lang w:val="hr-HR"/>
        </w:rPr>
        <w:t>(6</w:t>
      </w:r>
      <w:r w:rsidR="007F6223" w:rsidRPr="005C52BC">
        <w:rPr>
          <w:color w:val="000000"/>
          <w:lang w:val="hr-HR"/>
        </w:rPr>
        <w:t xml:space="preserve">) </w:t>
      </w:r>
      <w:r w:rsidR="007F6223" w:rsidRPr="005C52BC">
        <w:rPr>
          <w:color w:val="000000"/>
          <w:lang w:val="hr-HR"/>
        </w:rPr>
        <w:tab/>
        <w:t>Serija i broj vojne iskaznice upisuje</w:t>
      </w:r>
      <w:r w:rsidR="00FD7396">
        <w:rPr>
          <w:color w:val="000000"/>
          <w:lang w:val="hr-HR"/>
        </w:rPr>
        <w:t xml:space="preserve"> se u očevidnik i osobni karton</w:t>
      </w:r>
      <w:r w:rsidR="007F6223" w:rsidRPr="005C52BC">
        <w:rPr>
          <w:color w:val="000000"/>
          <w:lang w:val="hr-HR"/>
        </w:rPr>
        <w:t>.</w:t>
      </w:r>
    </w:p>
    <w:p w:rsidR="00334EC7" w:rsidRPr="005C52BC" w:rsidRDefault="00334EC7" w:rsidP="00C80D32">
      <w:pPr>
        <w:pStyle w:val="clanak"/>
        <w:spacing w:before="0" w:beforeAutospacing="0" w:after="0" w:afterAutospacing="0"/>
        <w:jc w:val="both"/>
        <w:rPr>
          <w:color w:val="000000"/>
          <w:lang w:val="hr-HR"/>
        </w:rPr>
      </w:pPr>
    </w:p>
    <w:p w:rsidR="00F43B6C" w:rsidRDefault="00BD5489" w:rsidP="00C6470A">
      <w:pPr>
        <w:pStyle w:val="clanak"/>
        <w:spacing w:before="0" w:beforeAutospacing="0" w:after="0" w:afterAutospacing="0"/>
        <w:jc w:val="both"/>
        <w:rPr>
          <w:color w:val="000000"/>
          <w:lang w:val="hr-HR"/>
        </w:rPr>
      </w:pPr>
      <w:r>
        <w:rPr>
          <w:color w:val="000000"/>
          <w:lang w:val="hr-HR"/>
        </w:rPr>
        <w:tab/>
      </w:r>
      <w:r w:rsidR="00AB1032">
        <w:rPr>
          <w:color w:val="000000"/>
          <w:lang w:val="hr-HR"/>
        </w:rPr>
        <w:tab/>
      </w:r>
      <w:r w:rsidR="00C11821" w:rsidRPr="005C52BC">
        <w:rPr>
          <w:color w:val="000000"/>
          <w:lang w:val="hr-HR"/>
        </w:rPr>
        <w:t>(7</w:t>
      </w:r>
      <w:r w:rsidR="007F6223" w:rsidRPr="005C52BC">
        <w:rPr>
          <w:color w:val="000000"/>
          <w:lang w:val="hr-HR"/>
        </w:rPr>
        <w:t xml:space="preserve">) </w:t>
      </w:r>
      <w:r w:rsidR="007F6223" w:rsidRPr="005C52BC">
        <w:rPr>
          <w:color w:val="000000"/>
          <w:lang w:val="hr-HR"/>
        </w:rPr>
        <w:tab/>
        <w:t>Vojnu iskaznicu potpisuje i ovjerava nadležna osoba Ministarstva obrane, a</w:t>
      </w:r>
      <w:r w:rsidR="00334EC7" w:rsidRPr="005C52BC">
        <w:rPr>
          <w:color w:val="000000"/>
          <w:lang w:val="hr-HR"/>
        </w:rPr>
        <w:t xml:space="preserve"> potpisuje je i njezin imatelj</w:t>
      </w:r>
      <w:r w:rsidR="00C85AF4" w:rsidRPr="005C52BC">
        <w:rPr>
          <w:color w:val="000000"/>
          <w:lang w:val="hr-HR"/>
        </w:rPr>
        <w:t>.</w:t>
      </w:r>
    </w:p>
    <w:p w:rsidR="00AC5A16" w:rsidRDefault="00AC5A16" w:rsidP="00C80D32">
      <w:pPr>
        <w:pStyle w:val="clanak"/>
        <w:spacing w:before="0" w:beforeAutospacing="0" w:after="0" w:afterAutospacing="0"/>
        <w:jc w:val="center"/>
        <w:rPr>
          <w:color w:val="000000"/>
          <w:lang w:val="hr-HR"/>
        </w:rPr>
      </w:pPr>
    </w:p>
    <w:p w:rsidR="00C11821" w:rsidRDefault="00C11821" w:rsidP="00C80D32">
      <w:pPr>
        <w:pStyle w:val="clanak"/>
        <w:spacing w:before="0" w:beforeAutospacing="0" w:after="0" w:afterAutospacing="0"/>
        <w:jc w:val="center"/>
        <w:rPr>
          <w:color w:val="000000"/>
          <w:lang w:val="hr-HR"/>
        </w:rPr>
      </w:pPr>
      <w:r w:rsidRPr="005C52BC">
        <w:rPr>
          <w:color w:val="000000"/>
          <w:lang w:val="hr-HR"/>
        </w:rPr>
        <w:t>Članak 25.</w:t>
      </w:r>
      <w:r w:rsidR="00334EC7" w:rsidRPr="005C52BC">
        <w:rPr>
          <w:color w:val="000000"/>
          <w:lang w:val="hr-HR"/>
        </w:rPr>
        <w:t>lj</w:t>
      </w:r>
    </w:p>
    <w:p w:rsidR="00BD5489" w:rsidRPr="005C52BC" w:rsidRDefault="00BD5489" w:rsidP="00C80D32">
      <w:pPr>
        <w:pStyle w:val="clanak"/>
        <w:spacing w:before="0" w:beforeAutospacing="0" w:after="0" w:afterAutospacing="0"/>
        <w:jc w:val="center"/>
        <w:rPr>
          <w:b/>
          <w:color w:val="000000"/>
          <w:lang w:val="hr-HR"/>
        </w:rPr>
      </w:pPr>
    </w:p>
    <w:p w:rsidR="007F6223" w:rsidRPr="005C52BC" w:rsidRDefault="00C11821" w:rsidP="00C80D32">
      <w:pPr>
        <w:pStyle w:val="clanak"/>
        <w:spacing w:before="0" w:beforeAutospacing="0" w:after="0" w:afterAutospacing="0"/>
        <w:jc w:val="both"/>
        <w:rPr>
          <w:color w:val="000000"/>
          <w:lang w:val="hr-HR"/>
        </w:rPr>
      </w:pPr>
      <w:r w:rsidRPr="005C52BC">
        <w:rPr>
          <w:color w:val="000000"/>
          <w:lang w:val="hr-HR"/>
        </w:rPr>
        <w:t xml:space="preserve"> </w:t>
      </w:r>
      <w:r w:rsidR="00BD5489">
        <w:rPr>
          <w:color w:val="000000"/>
          <w:lang w:val="hr-HR"/>
        </w:rPr>
        <w:tab/>
      </w:r>
      <w:r w:rsidR="00AB1032">
        <w:rPr>
          <w:color w:val="000000"/>
          <w:lang w:val="hr-HR"/>
        </w:rPr>
        <w:tab/>
      </w:r>
      <w:r w:rsidR="007F6223" w:rsidRPr="005C52BC">
        <w:rPr>
          <w:color w:val="000000"/>
          <w:lang w:val="hr-HR"/>
        </w:rPr>
        <w:t xml:space="preserve">(1) </w:t>
      </w:r>
      <w:r w:rsidR="007F6223" w:rsidRPr="005C52BC">
        <w:rPr>
          <w:color w:val="000000"/>
          <w:lang w:val="hr-HR"/>
        </w:rPr>
        <w:tab/>
        <w:t>Vojni obveznik koji izgubi vojnu iskaznicu ili na drugi način ostane bez nje obvezan je u roku od osam dana od dana nestanka vojne iskaznice gubitak prijaviti nadležnom područnom odjelu za poslove obrane koji ga vodi u evid</w:t>
      </w:r>
      <w:r w:rsidR="004D323E">
        <w:rPr>
          <w:color w:val="000000"/>
          <w:lang w:val="hr-HR"/>
        </w:rPr>
        <w:t>enciji odnosno tijelima iz ovog</w:t>
      </w:r>
      <w:r w:rsidR="007F6223" w:rsidRPr="005C52BC">
        <w:rPr>
          <w:color w:val="000000"/>
          <w:lang w:val="hr-HR"/>
        </w:rPr>
        <w:t xml:space="preserve"> Zakona.</w:t>
      </w:r>
    </w:p>
    <w:p w:rsidR="00334EC7" w:rsidRPr="005C52BC" w:rsidRDefault="00334EC7" w:rsidP="00C80D32">
      <w:pPr>
        <w:pStyle w:val="clanak"/>
        <w:spacing w:before="0" w:beforeAutospacing="0" w:after="0" w:afterAutospacing="0"/>
        <w:jc w:val="both"/>
        <w:rPr>
          <w:color w:val="000000"/>
          <w:lang w:val="hr-HR"/>
        </w:rPr>
      </w:pPr>
    </w:p>
    <w:p w:rsidR="007F6223" w:rsidRPr="005C52BC" w:rsidRDefault="00BD5489" w:rsidP="00C80D32">
      <w:pPr>
        <w:pStyle w:val="clanak"/>
        <w:spacing w:before="0" w:beforeAutospacing="0" w:after="0" w:afterAutospacing="0"/>
        <w:jc w:val="both"/>
        <w:rPr>
          <w:color w:val="000000"/>
          <w:lang w:val="hr-HR"/>
        </w:rPr>
      </w:pPr>
      <w:r>
        <w:rPr>
          <w:color w:val="000000"/>
          <w:lang w:val="hr-HR"/>
        </w:rPr>
        <w:tab/>
      </w:r>
      <w:r w:rsidR="00AB1032">
        <w:rPr>
          <w:color w:val="000000"/>
          <w:lang w:val="hr-HR"/>
        </w:rPr>
        <w:tab/>
      </w:r>
      <w:r w:rsidR="007F6223" w:rsidRPr="005C52BC">
        <w:rPr>
          <w:color w:val="000000"/>
          <w:lang w:val="hr-HR"/>
        </w:rPr>
        <w:t xml:space="preserve">(2) </w:t>
      </w:r>
      <w:r w:rsidR="007F6223" w:rsidRPr="005C52BC">
        <w:rPr>
          <w:color w:val="000000"/>
          <w:lang w:val="hr-HR"/>
        </w:rPr>
        <w:tab/>
        <w:t xml:space="preserve">Nadležni područni odjel </w:t>
      </w:r>
      <w:r w:rsidR="00FD7396">
        <w:rPr>
          <w:color w:val="000000"/>
          <w:lang w:val="hr-HR"/>
        </w:rPr>
        <w:t>za poslove obrane odnosno tijelo</w:t>
      </w:r>
      <w:r w:rsidR="007F6223" w:rsidRPr="005C52BC">
        <w:rPr>
          <w:color w:val="000000"/>
          <w:lang w:val="hr-HR"/>
        </w:rPr>
        <w:t xml:space="preserve"> </w:t>
      </w:r>
      <w:r w:rsidR="00A261CE">
        <w:rPr>
          <w:color w:val="000000"/>
          <w:lang w:val="hr-HR"/>
        </w:rPr>
        <w:t>iz sta</w:t>
      </w:r>
      <w:r w:rsidR="00217CE5">
        <w:rPr>
          <w:color w:val="000000"/>
          <w:lang w:val="hr-HR"/>
        </w:rPr>
        <w:t>vka 1. ovog</w:t>
      </w:r>
      <w:r w:rsidR="00A261CE">
        <w:rPr>
          <w:color w:val="000000"/>
          <w:lang w:val="hr-HR"/>
        </w:rPr>
        <w:t xml:space="preserve"> članka izdaju</w:t>
      </w:r>
      <w:r w:rsidR="007F6223" w:rsidRPr="005C52BC">
        <w:rPr>
          <w:color w:val="000000"/>
          <w:lang w:val="hr-HR"/>
        </w:rPr>
        <w:t xml:space="preserve"> vojnom obvezniku novu vojnu iskaznicu.</w:t>
      </w:r>
    </w:p>
    <w:p w:rsidR="00C85AF4" w:rsidRPr="005C52BC" w:rsidRDefault="00C85AF4" w:rsidP="00C80D32">
      <w:pPr>
        <w:pStyle w:val="clanak"/>
        <w:spacing w:before="0" w:beforeAutospacing="0" w:after="0" w:afterAutospacing="0"/>
        <w:jc w:val="both"/>
        <w:rPr>
          <w:color w:val="000000"/>
          <w:lang w:val="hr-HR"/>
        </w:rPr>
      </w:pPr>
    </w:p>
    <w:p w:rsidR="00177A07" w:rsidRDefault="00BD5489" w:rsidP="007D0D95">
      <w:pPr>
        <w:pStyle w:val="clanak"/>
        <w:spacing w:before="0" w:beforeAutospacing="0" w:after="0" w:afterAutospacing="0"/>
        <w:jc w:val="both"/>
        <w:rPr>
          <w:color w:val="000000"/>
          <w:lang w:val="hr-HR"/>
        </w:rPr>
      </w:pPr>
      <w:r>
        <w:rPr>
          <w:color w:val="000000"/>
          <w:lang w:val="hr-HR"/>
        </w:rPr>
        <w:tab/>
      </w:r>
      <w:r w:rsidR="00AB1032">
        <w:rPr>
          <w:color w:val="000000"/>
          <w:lang w:val="hr-HR"/>
        </w:rPr>
        <w:tab/>
      </w:r>
      <w:r w:rsidR="007F6223" w:rsidRPr="005C52BC">
        <w:rPr>
          <w:color w:val="000000"/>
          <w:lang w:val="hr-HR"/>
        </w:rPr>
        <w:t xml:space="preserve">(3) </w:t>
      </w:r>
      <w:r w:rsidR="007F6223" w:rsidRPr="005C52BC">
        <w:rPr>
          <w:color w:val="000000"/>
          <w:lang w:val="hr-HR"/>
        </w:rPr>
        <w:tab/>
        <w:t>Podaci o ratnom rasporedu u vojnoj iskaznici klasificirani su podaci.</w:t>
      </w:r>
    </w:p>
    <w:p w:rsidR="003077DB" w:rsidRDefault="003077DB" w:rsidP="00C80D32">
      <w:pPr>
        <w:pStyle w:val="clanak"/>
        <w:spacing w:before="0" w:beforeAutospacing="0" w:after="0" w:afterAutospacing="0"/>
        <w:jc w:val="center"/>
        <w:rPr>
          <w:color w:val="000000"/>
          <w:lang w:val="hr-HR"/>
        </w:rPr>
      </w:pPr>
    </w:p>
    <w:p w:rsidR="00840CC9" w:rsidRDefault="00840CC9" w:rsidP="00C80D32">
      <w:pPr>
        <w:pStyle w:val="clanak"/>
        <w:spacing w:before="0" w:beforeAutospacing="0" w:after="0" w:afterAutospacing="0"/>
        <w:jc w:val="center"/>
        <w:rPr>
          <w:color w:val="000000"/>
          <w:lang w:val="hr-HR"/>
        </w:rPr>
      </w:pPr>
    </w:p>
    <w:p w:rsidR="00840CC9" w:rsidRDefault="00840CC9" w:rsidP="00C80D32">
      <w:pPr>
        <w:pStyle w:val="clanak"/>
        <w:spacing w:before="0" w:beforeAutospacing="0" w:after="0" w:afterAutospacing="0"/>
        <w:jc w:val="center"/>
        <w:rPr>
          <w:color w:val="000000"/>
          <w:lang w:val="hr-HR"/>
        </w:rPr>
      </w:pPr>
    </w:p>
    <w:p w:rsidR="00840CC9" w:rsidRDefault="00840CC9" w:rsidP="00C80D32">
      <w:pPr>
        <w:pStyle w:val="clanak"/>
        <w:spacing w:before="0" w:beforeAutospacing="0" w:after="0" w:afterAutospacing="0"/>
        <w:jc w:val="center"/>
        <w:rPr>
          <w:color w:val="000000"/>
          <w:lang w:val="hr-HR"/>
        </w:rPr>
      </w:pPr>
    </w:p>
    <w:p w:rsidR="00840CC9" w:rsidRDefault="00840CC9" w:rsidP="00C80D32">
      <w:pPr>
        <w:pStyle w:val="clanak"/>
        <w:spacing w:before="0" w:beforeAutospacing="0" w:after="0" w:afterAutospacing="0"/>
        <w:jc w:val="center"/>
        <w:rPr>
          <w:color w:val="000000"/>
          <w:lang w:val="hr-HR"/>
        </w:rPr>
      </w:pPr>
    </w:p>
    <w:p w:rsidR="00C11821" w:rsidRDefault="00C11821" w:rsidP="00C80D32">
      <w:pPr>
        <w:pStyle w:val="clanak"/>
        <w:spacing w:before="0" w:beforeAutospacing="0" w:after="0" w:afterAutospacing="0"/>
        <w:jc w:val="center"/>
        <w:rPr>
          <w:color w:val="000000"/>
          <w:lang w:val="hr-HR"/>
        </w:rPr>
      </w:pPr>
      <w:r w:rsidRPr="005C52BC">
        <w:rPr>
          <w:color w:val="000000"/>
          <w:lang w:val="hr-HR"/>
        </w:rPr>
        <w:lastRenderedPageBreak/>
        <w:t>Članak 25.</w:t>
      </w:r>
      <w:r w:rsidR="00334EC7" w:rsidRPr="005C52BC">
        <w:rPr>
          <w:color w:val="000000"/>
          <w:lang w:val="hr-HR"/>
        </w:rPr>
        <w:t>m</w:t>
      </w:r>
    </w:p>
    <w:p w:rsidR="00BD5489" w:rsidRPr="005C52BC" w:rsidRDefault="00BD5489" w:rsidP="00C80D32">
      <w:pPr>
        <w:pStyle w:val="clanak"/>
        <w:spacing w:before="0" w:beforeAutospacing="0" w:after="0" w:afterAutospacing="0"/>
        <w:jc w:val="center"/>
        <w:rPr>
          <w:b/>
          <w:color w:val="000000"/>
          <w:lang w:val="hr-HR"/>
        </w:rPr>
      </w:pPr>
    </w:p>
    <w:p w:rsidR="00967AB1" w:rsidRDefault="00BD5489" w:rsidP="00C80D32">
      <w:pPr>
        <w:pStyle w:val="clanak"/>
        <w:spacing w:before="0" w:beforeAutospacing="0" w:after="0" w:afterAutospacing="0"/>
        <w:jc w:val="both"/>
        <w:rPr>
          <w:color w:val="000000"/>
          <w:lang w:val="hr-HR"/>
        </w:rPr>
      </w:pPr>
      <w:r>
        <w:rPr>
          <w:color w:val="000000"/>
          <w:lang w:val="hr-HR"/>
        </w:rPr>
        <w:tab/>
      </w:r>
      <w:r w:rsidR="00AB1032">
        <w:rPr>
          <w:color w:val="000000"/>
          <w:lang w:val="hr-HR"/>
        </w:rPr>
        <w:tab/>
      </w:r>
      <w:r w:rsidR="00C11821" w:rsidRPr="005C52BC">
        <w:rPr>
          <w:color w:val="000000"/>
          <w:lang w:val="hr-HR"/>
        </w:rPr>
        <w:t xml:space="preserve"> </w:t>
      </w:r>
      <w:r w:rsidR="007F6223" w:rsidRPr="005C52BC">
        <w:rPr>
          <w:color w:val="000000"/>
          <w:lang w:val="hr-HR"/>
        </w:rPr>
        <w:t>(1)</w:t>
      </w:r>
      <w:r w:rsidR="007F6223" w:rsidRPr="005C52BC">
        <w:rPr>
          <w:color w:val="000000"/>
          <w:lang w:val="hr-HR"/>
        </w:rPr>
        <w:tab/>
        <w:t>Civilni ročnik koji obavi civilnu službu postaje civilni pričuvnik</w:t>
      </w:r>
      <w:r w:rsidR="00217CE5">
        <w:rPr>
          <w:color w:val="000000"/>
          <w:lang w:val="hr-HR"/>
        </w:rPr>
        <w:t>, a</w:t>
      </w:r>
      <w:r w:rsidR="007F6223" w:rsidRPr="005C52BC">
        <w:rPr>
          <w:color w:val="000000"/>
          <w:lang w:val="hr-HR"/>
        </w:rPr>
        <w:t xml:space="preserve"> tijelo u kojem je civilni ročnik obavio civilnu službu će o tome </w:t>
      </w:r>
      <w:r w:rsidR="00094654">
        <w:rPr>
          <w:color w:val="000000"/>
          <w:lang w:val="hr-HR"/>
        </w:rPr>
        <w:t xml:space="preserve">dostaviti </w:t>
      </w:r>
      <w:r w:rsidR="007F6223" w:rsidRPr="005C52BC">
        <w:rPr>
          <w:color w:val="000000"/>
          <w:lang w:val="hr-HR"/>
        </w:rPr>
        <w:t>pisanu obavijest Ministar</w:t>
      </w:r>
      <w:r w:rsidR="00124596">
        <w:rPr>
          <w:color w:val="000000"/>
          <w:lang w:val="hr-HR"/>
        </w:rPr>
        <w:t>stvu obrane koje</w:t>
      </w:r>
      <w:r w:rsidR="00C85AF4" w:rsidRPr="005C52BC">
        <w:rPr>
          <w:color w:val="000000"/>
          <w:lang w:val="hr-HR"/>
        </w:rPr>
        <w:t xml:space="preserve"> donosi odluku</w:t>
      </w:r>
      <w:r w:rsidR="007F6223" w:rsidRPr="005C52BC">
        <w:rPr>
          <w:color w:val="000000"/>
          <w:lang w:val="hr-HR"/>
        </w:rPr>
        <w:t xml:space="preserve"> o prevođenju civi</w:t>
      </w:r>
      <w:r w:rsidR="00124596">
        <w:rPr>
          <w:color w:val="000000"/>
          <w:lang w:val="hr-HR"/>
        </w:rPr>
        <w:t>lnog ročnika u pričuvni sastav te</w:t>
      </w:r>
      <w:r w:rsidR="007F6223" w:rsidRPr="005C52BC">
        <w:rPr>
          <w:color w:val="000000"/>
          <w:lang w:val="hr-HR"/>
        </w:rPr>
        <w:t xml:space="preserve"> o tome obavještava </w:t>
      </w:r>
      <w:r w:rsidR="008073C7">
        <w:rPr>
          <w:color w:val="000000"/>
          <w:lang w:val="hr-HR"/>
        </w:rPr>
        <w:t>tijelo nadležno za civilnu službu</w:t>
      </w:r>
      <w:r w:rsidR="00A83534" w:rsidRPr="005C52BC">
        <w:rPr>
          <w:color w:val="000000"/>
          <w:lang w:val="hr-HR"/>
        </w:rPr>
        <w:t>.</w:t>
      </w:r>
    </w:p>
    <w:p w:rsidR="00220B17" w:rsidRPr="005C52BC" w:rsidRDefault="00220B17" w:rsidP="00C80D32">
      <w:pPr>
        <w:pStyle w:val="clanak"/>
        <w:spacing w:before="0" w:beforeAutospacing="0" w:after="0" w:afterAutospacing="0"/>
        <w:jc w:val="both"/>
        <w:rPr>
          <w:color w:val="000000"/>
          <w:lang w:val="hr-HR"/>
        </w:rPr>
      </w:pPr>
    </w:p>
    <w:p w:rsidR="007F6223" w:rsidRPr="005C52BC" w:rsidRDefault="00BD5489" w:rsidP="00C80D32">
      <w:pPr>
        <w:pStyle w:val="clanak"/>
        <w:spacing w:before="0" w:beforeAutospacing="0" w:after="0" w:afterAutospacing="0"/>
        <w:jc w:val="both"/>
        <w:rPr>
          <w:color w:val="000000"/>
          <w:lang w:val="hr-HR"/>
        </w:rPr>
      </w:pPr>
      <w:r>
        <w:rPr>
          <w:color w:val="000000"/>
          <w:lang w:val="hr-HR"/>
        </w:rPr>
        <w:tab/>
      </w:r>
      <w:r w:rsidR="00AB1032">
        <w:rPr>
          <w:color w:val="000000"/>
          <w:lang w:val="hr-HR"/>
        </w:rPr>
        <w:tab/>
      </w:r>
      <w:r w:rsidR="007F6223" w:rsidRPr="005C52BC">
        <w:rPr>
          <w:color w:val="000000"/>
          <w:lang w:val="hr-HR"/>
        </w:rPr>
        <w:t>(2)</w:t>
      </w:r>
      <w:r w:rsidR="007F6223" w:rsidRPr="005C52BC">
        <w:rPr>
          <w:color w:val="000000"/>
          <w:lang w:val="hr-HR"/>
        </w:rPr>
        <w:tab/>
        <w:t xml:space="preserve">Obvezi obavljanja civilne službe u pričuvnom sastavu podliježu osobe koje su obavile civilnu službu kao civilni ročnici, osobe koje su u skladu s ovim Zakonom na drugi </w:t>
      </w:r>
      <w:r w:rsidR="00A261CE">
        <w:rPr>
          <w:color w:val="000000"/>
          <w:lang w:val="hr-HR"/>
        </w:rPr>
        <w:t>način regulirale civilnu službu te</w:t>
      </w:r>
      <w:r w:rsidR="007F6223" w:rsidRPr="005C52BC">
        <w:rPr>
          <w:color w:val="000000"/>
          <w:lang w:val="hr-HR"/>
        </w:rPr>
        <w:t xml:space="preserve"> osobe koje su na drugi način regulirale vojnu obvezu, a dobile su status civilnog pričuvnika.</w:t>
      </w:r>
    </w:p>
    <w:p w:rsidR="00334EC7" w:rsidRPr="005C52BC" w:rsidRDefault="00334EC7" w:rsidP="00C80D32">
      <w:pPr>
        <w:pStyle w:val="clanak"/>
        <w:spacing w:before="0" w:beforeAutospacing="0" w:after="0" w:afterAutospacing="0"/>
        <w:jc w:val="both"/>
        <w:rPr>
          <w:color w:val="000000"/>
          <w:lang w:val="hr-HR"/>
        </w:rPr>
      </w:pPr>
    </w:p>
    <w:p w:rsidR="00B503AB" w:rsidRDefault="00BD5489" w:rsidP="00840CC9">
      <w:pPr>
        <w:pStyle w:val="clanak"/>
        <w:spacing w:before="0" w:beforeAutospacing="0" w:after="0" w:afterAutospacing="0"/>
        <w:jc w:val="both"/>
        <w:rPr>
          <w:color w:val="000000"/>
          <w:lang w:val="hr-HR"/>
        </w:rPr>
      </w:pPr>
      <w:r>
        <w:rPr>
          <w:color w:val="000000"/>
          <w:lang w:val="hr-HR"/>
        </w:rPr>
        <w:tab/>
      </w:r>
      <w:r w:rsidR="00AB1032">
        <w:rPr>
          <w:color w:val="000000"/>
          <w:lang w:val="hr-HR"/>
        </w:rPr>
        <w:tab/>
      </w:r>
      <w:r w:rsidR="007F6223" w:rsidRPr="005C52BC">
        <w:rPr>
          <w:color w:val="000000"/>
          <w:lang w:val="hr-HR"/>
        </w:rPr>
        <w:t>(3)</w:t>
      </w:r>
      <w:r w:rsidR="007F6223" w:rsidRPr="005C52BC">
        <w:rPr>
          <w:color w:val="000000"/>
          <w:lang w:val="hr-HR"/>
        </w:rPr>
        <w:tab/>
        <w:t>Pripadnici pričuvnog</w:t>
      </w:r>
      <w:r w:rsidR="00124596">
        <w:rPr>
          <w:color w:val="000000"/>
          <w:lang w:val="hr-HR"/>
        </w:rPr>
        <w:t xml:space="preserve"> sastava iz stavka 1. ovog</w:t>
      </w:r>
      <w:r w:rsidR="007F6223" w:rsidRPr="005C52BC">
        <w:rPr>
          <w:color w:val="000000"/>
          <w:lang w:val="hr-HR"/>
        </w:rPr>
        <w:t xml:space="preserve"> članka obveznici su civilne zaštite i sudj</w:t>
      </w:r>
      <w:r w:rsidR="00FD7396">
        <w:rPr>
          <w:color w:val="000000"/>
          <w:lang w:val="hr-HR"/>
        </w:rPr>
        <w:t xml:space="preserve">eluju u raznim oblicima njihove </w:t>
      </w:r>
      <w:r w:rsidR="004016EB">
        <w:rPr>
          <w:color w:val="000000"/>
          <w:lang w:val="hr-HR"/>
        </w:rPr>
        <w:t xml:space="preserve">obveze, a u slučaju </w:t>
      </w:r>
      <w:r w:rsidR="007C7B6D">
        <w:rPr>
          <w:color w:val="000000"/>
          <w:lang w:val="hr-HR"/>
        </w:rPr>
        <w:t>kata</w:t>
      </w:r>
      <w:r w:rsidR="003067D2">
        <w:rPr>
          <w:color w:val="000000"/>
          <w:lang w:val="hr-HR"/>
        </w:rPr>
        <w:t xml:space="preserve">strofa ili </w:t>
      </w:r>
      <w:r w:rsidR="004016EB">
        <w:rPr>
          <w:color w:val="000000"/>
          <w:lang w:val="hr-HR"/>
        </w:rPr>
        <w:t>velikih nesreća te</w:t>
      </w:r>
      <w:r w:rsidR="007F6223" w:rsidRPr="004016EB">
        <w:rPr>
          <w:color w:val="000000"/>
          <w:lang w:val="hr-HR"/>
        </w:rPr>
        <w:t xml:space="preserve"> ratnog stanja</w:t>
      </w:r>
      <w:r w:rsidR="007F6223" w:rsidRPr="005C52BC">
        <w:rPr>
          <w:color w:val="000000"/>
          <w:lang w:val="hr-HR"/>
        </w:rPr>
        <w:t xml:space="preserve"> ili </w:t>
      </w:r>
      <w:r w:rsidR="00334EC7" w:rsidRPr="005C52BC">
        <w:rPr>
          <w:color w:val="000000"/>
          <w:lang w:val="hr-HR"/>
        </w:rPr>
        <w:t xml:space="preserve">stanja </w:t>
      </w:r>
      <w:r w:rsidR="007F6223" w:rsidRPr="005C52BC">
        <w:rPr>
          <w:color w:val="000000"/>
          <w:lang w:val="hr-HR"/>
        </w:rPr>
        <w:t>neposredne ugroženosti obavljaju poslove na koje ih rasporede nadl</w:t>
      </w:r>
      <w:r w:rsidR="00DE75FB">
        <w:rPr>
          <w:color w:val="000000"/>
          <w:lang w:val="hr-HR"/>
        </w:rPr>
        <w:t xml:space="preserve">ežna tijela za </w:t>
      </w:r>
      <w:r w:rsidR="00155B68">
        <w:rPr>
          <w:color w:val="000000"/>
          <w:lang w:val="hr-HR"/>
        </w:rPr>
        <w:t>obranu</w:t>
      </w:r>
      <w:r w:rsidR="008073C7">
        <w:rPr>
          <w:color w:val="000000"/>
          <w:lang w:val="hr-HR"/>
        </w:rPr>
        <w:t xml:space="preserve"> i civilnu zaštitu</w:t>
      </w:r>
      <w:r w:rsidR="00DE75FB">
        <w:rPr>
          <w:color w:val="000000"/>
          <w:lang w:val="hr-HR"/>
        </w:rPr>
        <w:t>.</w:t>
      </w:r>
    </w:p>
    <w:p w:rsidR="00C11821" w:rsidRDefault="00C11821" w:rsidP="00C80D32">
      <w:pPr>
        <w:pStyle w:val="clanak"/>
        <w:spacing w:before="0" w:beforeAutospacing="0" w:after="0" w:afterAutospacing="0"/>
        <w:jc w:val="center"/>
        <w:rPr>
          <w:color w:val="000000"/>
          <w:lang w:val="hr-HR"/>
        </w:rPr>
      </w:pPr>
      <w:r w:rsidRPr="005C52BC">
        <w:rPr>
          <w:color w:val="000000"/>
          <w:lang w:val="hr-HR"/>
        </w:rPr>
        <w:t>Članak 25.</w:t>
      </w:r>
      <w:r w:rsidR="00334EC7" w:rsidRPr="005C52BC">
        <w:rPr>
          <w:color w:val="000000"/>
          <w:lang w:val="hr-HR"/>
        </w:rPr>
        <w:t>n</w:t>
      </w:r>
    </w:p>
    <w:p w:rsidR="00BD5489" w:rsidRPr="005C52BC" w:rsidRDefault="00BD5489" w:rsidP="00C80D32">
      <w:pPr>
        <w:pStyle w:val="clanak"/>
        <w:spacing w:before="0" w:beforeAutospacing="0" w:after="0" w:afterAutospacing="0"/>
        <w:jc w:val="center"/>
        <w:rPr>
          <w:b/>
          <w:color w:val="000000"/>
          <w:lang w:val="hr-HR"/>
        </w:rPr>
      </w:pPr>
    </w:p>
    <w:p w:rsidR="007F6223" w:rsidRDefault="00BD5489" w:rsidP="00C80D32">
      <w:pPr>
        <w:pStyle w:val="clanak"/>
        <w:spacing w:before="0" w:beforeAutospacing="0" w:after="0" w:afterAutospacing="0"/>
        <w:jc w:val="both"/>
        <w:rPr>
          <w:color w:val="000000"/>
          <w:lang w:val="hr-HR"/>
        </w:rPr>
      </w:pPr>
      <w:r>
        <w:rPr>
          <w:color w:val="000000"/>
          <w:lang w:val="hr-HR"/>
        </w:rPr>
        <w:tab/>
      </w:r>
      <w:r w:rsidR="00AB1032">
        <w:rPr>
          <w:color w:val="000000"/>
          <w:lang w:val="hr-HR"/>
        </w:rPr>
        <w:tab/>
      </w:r>
      <w:r w:rsidR="007F6223" w:rsidRPr="005C52BC">
        <w:rPr>
          <w:color w:val="000000"/>
          <w:lang w:val="hr-HR"/>
        </w:rPr>
        <w:t>Civilni pričuvnici koji su zaposleni</w:t>
      </w:r>
      <w:r w:rsidR="00F636DF">
        <w:rPr>
          <w:color w:val="000000"/>
          <w:lang w:val="hr-HR"/>
        </w:rPr>
        <w:t>,</w:t>
      </w:r>
      <w:r w:rsidR="007F6223" w:rsidRPr="005C52BC">
        <w:rPr>
          <w:color w:val="000000"/>
          <w:lang w:val="hr-HR"/>
        </w:rPr>
        <w:t xml:space="preserve"> dok izbivaju s posla zbog civilne službe ostvaruju prava na naknadu troškova prijevoza sredstvima javnog prometa, smještaj i prehranu te prava iz radnog odnosa kao i pričuvnici koji izbivaju s posla zbog vojne obveze. </w:t>
      </w:r>
    </w:p>
    <w:p w:rsidR="00DE42F2" w:rsidRDefault="00DE42F2" w:rsidP="00C80D32">
      <w:pPr>
        <w:pStyle w:val="clanak"/>
        <w:spacing w:before="0" w:beforeAutospacing="0" w:after="0" w:afterAutospacing="0"/>
        <w:jc w:val="center"/>
        <w:rPr>
          <w:color w:val="000000"/>
          <w:lang w:val="hr-HR"/>
        </w:rPr>
      </w:pPr>
    </w:p>
    <w:p w:rsidR="00C11821" w:rsidRDefault="00C11821" w:rsidP="00C80D32">
      <w:pPr>
        <w:pStyle w:val="clanak"/>
        <w:spacing w:before="0" w:beforeAutospacing="0" w:after="0" w:afterAutospacing="0"/>
        <w:jc w:val="center"/>
        <w:rPr>
          <w:color w:val="000000"/>
          <w:lang w:val="hr-HR"/>
        </w:rPr>
      </w:pPr>
      <w:r w:rsidRPr="005C52BC">
        <w:rPr>
          <w:color w:val="000000"/>
          <w:lang w:val="hr-HR"/>
        </w:rPr>
        <w:t>Članak 25.</w:t>
      </w:r>
      <w:r w:rsidR="00FD7396">
        <w:rPr>
          <w:color w:val="000000"/>
          <w:lang w:val="hr-HR"/>
        </w:rPr>
        <w:t>o</w:t>
      </w:r>
    </w:p>
    <w:p w:rsidR="00BD5489" w:rsidRPr="005C52BC" w:rsidRDefault="00BD5489" w:rsidP="00C80D32">
      <w:pPr>
        <w:pStyle w:val="clanak"/>
        <w:spacing w:before="0" w:beforeAutospacing="0" w:after="0" w:afterAutospacing="0"/>
        <w:jc w:val="center"/>
        <w:rPr>
          <w:b/>
          <w:color w:val="000000"/>
          <w:lang w:val="hr-HR"/>
        </w:rPr>
      </w:pPr>
    </w:p>
    <w:p w:rsidR="00E200FB" w:rsidRPr="005C52BC" w:rsidRDefault="00BD5489" w:rsidP="00C80D32">
      <w:pPr>
        <w:pStyle w:val="clanak"/>
        <w:spacing w:before="0" w:beforeAutospacing="0" w:after="0" w:afterAutospacing="0"/>
        <w:jc w:val="both"/>
        <w:rPr>
          <w:color w:val="000000"/>
          <w:lang w:val="hr-HR"/>
        </w:rPr>
      </w:pPr>
      <w:r>
        <w:rPr>
          <w:color w:val="000000"/>
          <w:lang w:val="hr-HR"/>
        </w:rPr>
        <w:tab/>
      </w:r>
      <w:r w:rsidR="00AB1032">
        <w:rPr>
          <w:color w:val="000000"/>
          <w:lang w:val="hr-HR"/>
        </w:rPr>
        <w:tab/>
      </w:r>
      <w:r w:rsidR="00C11821" w:rsidRPr="005C52BC">
        <w:rPr>
          <w:color w:val="000000"/>
          <w:lang w:val="hr-HR"/>
        </w:rPr>
        <w:t xml:space="preserve"> </w:t>
      </w:r>
      <w:r w:rsidR="007F6223" w:rsidRPr="005C52BC">
        <w:rPr>
          <w:color w:val="000000"/>
          <w:lang w:val="hr-HR"/>
        </w:rPr>
        <w:t>(1)</w:t>
      </w:r>
      <w:r w:rsidR="007F6223" w:rsidRPr="005C52BC">
        <w:rPr>
          <w:color w:val="000000"/>
          <w:lang w:val="hr-HR"/>
        </w:rPr>
        <w:tab/>
        <w:t xml:space="preserve">Civilnom pričuvniku na </w:t>
      </w:r>
      <w:r w:rsidR="00EB0E7F" w:rsidRPr="00EB0E7F">
        <w:rPr>
          <w:color w:val="000000"/>
          <w:lang w:val="hr-HR"/>
        </w:rPr>
        <w:t xml:space="preserve">njegov </w:t>
      </w:r>
      <w:r w:rsidR="007F6223" w:rsidRPr="00EB0E7F">
        <w:rPr>
          <w:color w:val="000000"/>
          <w:lang w:val="hr-HR"/>
        </w:rPr>
        <w:t>zahtjev</w:t>
      </w:r>
      <w:r w:rsidR="001C1369">
        <w:rPr>
          <w:color w:val="000000"/>
          <w:lang w:val="hr-HR"/>
        </w:rPr>
        <w:t xml:space="preserve"> </w:t>
      </w:r>
      <w:r w:rsidR="001C1369" w:rsidRPr="00367FD8">
        <w:rPr>
          <w:color w:val="000000"/>
          <w:lang w:val="hr-HR"/>
        </w:rPr>
        <w:t>tijelo nadležno za civilnu zaštitu</w:t>
      </w:r>
      <w:r w:rsidR="007F6223" w:rsidRPr="00EB0E7F">
        <w:rPr>
          <w:color w:val="000000"/>
          <w:lang w:val="hr-HR"/>
        </w:rPr>
        <w:t xml:space="preserve"> odgađa</w:t>
      </w:r>
      <w:r w:rsidR="00EB0E7F" w:rsidRPr="00EB0E7F">
        <w:rPr>
          <w:color w:val="000000"/>
          <w:lang w:val="hr-HR"/>
        </w:rPr>
        <w:t xml:space="preserve"> civilnu službu</w:t>
      </w:r>
      <w:r w:rsidR="007F6223" w:rsidRPr="00EB0E7F">
        <w:rPr>
          <w:color w:val="000000"/>
          <w:lang w:val="hr-HR"/>
        </w:rPr>
        <w:t>:</w:t>
      </w:r>
      <w:r w:rsidR="007F6223" w:rsidRPr="005C52BC">
        <w:rPr>
          <w:color w:val="000000"/>
          <w:lang w:val="hr-HR"/>
        </w:rPr>
        <w:t xml:space="preserve"> </w:t>
      </w:r>
    </w:p>
    <w:p w:rsidR="00E200FB" w:rsidRPr="005C52BC" w:rsidRDefault="00E200FB" w:rsidP="00C80D32">
      <w:pPr>
        <w:pStyle w:val="clanak"/>
        <w:spacing w:before="0" w:beforeAutospacing="0" w:after="0" w:afterAutospacing="0"/>
        <w:jc w:val="both"/>
        <w:rPr>
          <w:color w:val="000000"/>
          <w:lang w:val="hr-HR"/>
        </w:rPr>
      </w:pPr>
    </w:p>
    <w:p w:rsidR="00E200FB" w:rsidRPr="005C52BC" w:rsidRDefault="00E200FB" w:rsidP="00C80D32">
      <w:pPr>
        <w:pStyle w:val="clanak"/>
        <w:spacing w:before="0" w:beforeAutospacing="0" w:after="0" w:afterAutospacing="0"/>
        <w:jc w:val="both"/>
        <w:rPr>
          <w:color w:val="000000"/>
          <w:lang w:val="hr-HR"/>
        </w:rPr>
      </w:pPr>
      <w:r w:rsidRPr="005C52BC">
        <w:rPr>
          <w:color w:val="000000"/>
          <w:lang w:val="hr-HR"/>
        </w:rPr>
        <w:tab/>
      </w:r>
      <w:r w:rsidR="00BD5489">
        <w:rPr>
          <w:color w:val="000000"/>
          <w:lang w:val="hr-HR"/>
        </w:rPr>
        <w:tab/>
      </w:r>
      <w:r w:rsidRPr="005C52BC">
        <w:rPr>
          <w:color w:val="000000"/>
          <w:lang w:val="hr-HR"/>
        </w:rPr>
        <w:t>-</w:t>
      </w:r>
      <w:r w:rsidRPr="005C52BC">
        <w:rPr>
          <w:color w:val="000000"/>
          <w:lang w:val="hr-HR"/>
        </w:rPr>
        <w:tab/>
      </w:r>
      <w:r w:rsidR="007F6223" w:rsidRPr="005C52BC">
        <w:rPr>
          <w:color w:val="000000"/>
          <w:lang w:val="hr-HR"/>
        </w:rPr>
        <w:t>u slučaju bolesti</w:t>
      </w:r>
      <w:r w:rsidR="00480532">
        <w:rPr>
          <w:color w:val="000000"/>
          <w:lang w:val="hr-HR"/>
        </w:rPr>
        <w:t>,</w:t>
      </w:r>
      <w:r w:rsidR="007F6223" w:rsidRPr="005C52BC">
        <w:rPr>
          <w:color w:val="000000"/>
          <w:lang w:val="hr-HR"/>
        </w:rPr>
        <w:t xml:space="preserve"> do iduć</w:t>
      </w:r>
      <w:r w:rsidRPr="005C52BC">
        <w:rPr>
          <w:color w:val="000000"/>
          <w:lang w:val="hr-HR"/>
        </w:rPr>
        <w:t>eg pozivanja nakon ozdravljenja</w:t>
      </w:r>
    </w:p>
    <w:p w:rsidR="00E200FB" w:rsidRPr="005C52BC" w:rsidRDefault="00E200FB" w:rsidP="00C80D32">
      <w:pPr>
        <w:pStyle w:val="clanak"/>
        <w:spacing w:before="0" w:beforeAutospacing="0" w:after="0" w:afterAutospacing="0"/>
        <w:jc w:val="both"/>
        <w:rPr>
          <w:color w:val="000000"/>
          <w:lang w:val="hr-HR"/>
        </w:rPr>
      </w:pPr>
      <w:r w:rsidRPr="005C52BC">
        <w:rPr>
          <w:color w:val="000000"/>
          <w:lang w:val="hr-HR"/>
        </w:rPr>
        <w:tab/>
      </w:r>
      <w:r w:rsidR="00BD5489">
        <w:rPr>
          <w:color w:val="000000"/>
          <w:lang w:val="hr-HR"/>
        </w:rPr>
        <w:tab/>
      </w:r>
      <w:r w:rsidRPr="005C52BC">
        <w:rPr>
          <w:color w:val="000000"/>
          <w:lang w:val="hr-HR"/>
        </w:rPr>
        <w:t>-</w:t>
      </w:r>
      <w:r w:rsidRPr="005C52BC">
        <w:rPr>
          <w:color w:val="000000"/>
          <w:lang w:val="hr-HR"/>
        </w:rPr>
        <w:tab/>
      </w:r>
      <w:r w:rsidR="007F6223" w:rsidRPr="005C52BC">
        <w:rPr>
          <w:color w:val="000000"/>
          <w:lang w:val="hr-HR"/>
        </w:rPr>
        <w:t xml:space="preserve">ako je neposredno pred odlazak ili u vrijeme odlaska u civilnu službu nastupila teška bolest </w:t>
      </w:r>
      <w:r w:rsidR="007F6223" w:rsidRPr="00F636DF">
        <w:rPr>
          <w:color w:val="000000"/>
          <w:lang w:val="hr-HR"/>
        </w:rPr>
        <w:t xml:space="preserve">ili smrt člana obitelji, odnosno zbog </w:t>
      </w:r>
      <w:r w:rsidR="00E229B5" w:rsidRPr="00F636DF">
        <w:rPr>
          <w:color w:val="000000"/>
          <w:lang w:val="hr-HR"/>
        </w:rPr>
        <w:t xml:space="preserve">katastrofa ili velikih nesreća odnosno </w:t>
      </w:r>
      <w:r w:rsidR="00F65FD5" w:rsidRPr="00F636DF">
        <w:rPr>
          <w:color w:val="000000"/>
          <w:lang w:val="hr-HR"/>
        </w:rPr>
        <w:t>drugih nesreća u obitelji</w:t>
      </w:r>
      <w:r w:rsidR="00F636DF">
        <w:rPr>
          <w:color w:val="000000"/>
          <w:lang w:val="hr-HR"/>
        </w:rPr>
        <w:t>,</w:t>
      </w:r>
      <w:r w:rsidR="00F65FD5" w:rsidRPr="005C52BC">
        <w:rPr>
          <w:color w:val="000000"/>
          <w:lang w:val="hr-HR"/>
        </w:rPr>
        <w:t xml:space="preserve"> </w:t>
      </w:r>
      <w:r w:rsidR="00F636DF" w:rsidRPr="00F636DF">
        <w:rPr>
          <w:color w:val="000000"/>
          <w:lang w:val="hr-HR"/>
        </w:rPr>
        <w:t>do idućeg poziva na civilnu službu.</w:t>
      </w:r>
    </w:p>
    <w:p w:rsidR="00604540" w:rsidRPr="005C52BC" w:rsidRDefault="00E200FB" w:rsidP="00C80D32">
      <w:pPr>
        <w:pStyle w:val="clanak"/>
        <w:spacing w:before="0" w:beforeAutospacing="0" w:after="0" w:afterAutospacing="0"/>
        <w:jc w:val="both"/>
        <w:rPr>
          <w:color w:val="000000"/>
          <w:lang w:val="hr-HR"/>
        </w:rPr>
      </w:pPr>
      <w:r w:rsidRPr="005C52BC">
        <w:rPr>
          <w:color w:val="000000"/>
          <w:lang w:val="hr-HR"/>
        </w:rPr>
        <w:tab/>
      </w:r>
      <w:r w:rsidR="00BD5489">
        <w:rPr>
          <w:color w:val="000000"/>
          <w:lang w:val="hr-HR"/>
        </w:rPr>
        <w:tab/>
      </w:r>
      <w:r w:rsidRPr="005C52BC">
        <w:rPr>
          <w:color w:val="000000"/>
          <w:lang w:val="hr-HR"/>
        </w:rPr>
        <w:t>-</w:t>
      </w:r>
      <w:r w:rsidRPr="005C52BC">
        <w:rPr>
          <w:color w:val="000000"/>
          <w:lang w:val="hr-HR"/>
        </w:rPr>
        <w:tab/>
      </w:r>
      <w:r w:rsidR="007F6223" w:rsidRPr="005C52BC">
        <w:rPr>
          <w:color w:val="000000"/>
          <w:lang w:val="hr-HR"/>
        </w:rPr>
        <w:t>ako bi obitelj bila dovedena u težak položaj njegovim odlaskom u civilnu službu</w:t>
      </w:r>
      <w:r w:rsidR="00480532">
        <w:rPr>
          <w:color w:val="000000"/>
          <w:lang w:val="hr-HR"/>
        </w:rPr>
        <w:t>,</w:t>
      </w:r>
      <w:r w:rsidR="007F6223" w:rsidRPr="005C52BC">
        <w:rPr>
          <w:color w:val="000000"/>
          <w:lang w:val="hr-HR"/>
        </w:rPr>
        <w:t xml:space="preserve"> do idućeg poziva na civilnu službu. </w:t>
      </w:r>
    </w:p>
    <w:p w:rsidR="001C19B8" w:rsidRPr="005C52BC" w:rsidRDefault="001C19B8" w:rsidP="00C80D32">
      <w:pPr>
        <w:pStyle w:val="clanak"/>
        <w:spacing w:before="0" w:beforeAutospacing="0" w:after="0" w:afterAutospacing="0"/>
        <w:jc w:val="both"/>
        <w:rPr>
          <w:color w:val="000000"/>
          <w:lang w:val="hr-HR"/>
        </w:rPr>
      </w:pPr>
    </w:p>
    <w:p w:rsidR="00E229B5" w:rsidRDefault="00BD5489" w:rsidP="004E1FD6">
      <w:pPr>
        <w:pStyle w:val="clanak"/>
        <w:spacing w:before="0" w:beforeAutospacing="0" w:after="0" w:afterAutospacing="0"/>
        <w:jc w:val="both"/>
        <w:rPr>
          <w:color w:val="000000"/>
          <w:lang w:val="hr-HR"/>
        </w:rPr>
      </w:pPr>
      <w:r>
        <w:rPr>
          <w:color w:val="000000"/>
          <w:lang w:val="hr-HR"/>
        </w:rPr>
        <w:tab/>
      </w:r>
      <w:r w:rsidR="00AB1032">
        <w:rPr>
          <w:color w:val="000000"/>
          <w:lang w:val="hr-HR"/>
        </w:rPr>
        <w:tab/>
      </w:r>
      <w:r w:rsidR="007F6223" w:rsidRPr="005C52BC">
        <w:rPr>
          <w:color w:val="000000"/>
          <w:lang w:val="hr-HR"/>
        </w:rPr>
        <w:t>(2)</w:t>
      </w:r>
      <w:r w:rsidR="007F6223" w:rsidRPr="005C52BC">
        <w:rPr>
          <w:color w:val="000000"/>
          <w:lang w:val="hr-HR"/>
        </w:rPr>
        <w:tab/>
        <w:t>Civilna služba može se iznimno odgoditi zbog potreba službe, ako to zatraži tijelo ili pravna osoba u kojoj je civilni pričuvnik zaposlen dok takva potreba postoj</w:t>
      </w:r>
      <w:r w:rsidR="00556800" w:rsidRPr="005C52BC">
        <w:rPr>
          <w:color w:val="000000"/>
          <w:lang w:val="hr-HR"/>
        </w:rPr>
        <w:t xml:space="preserve">i, a najdulje za jednu godinu. </w:t>
      </w:r>
    </w:p>
    <w:p w:rsidR="00113DCD" w:rsidRPr="00367FD8" w:rsidRDefault="00113DCD" w:rsidP="00113DCD">
      <w:pPr>
        <w:pStyle w:val="clanak"/>
        <w:spacing w:before="0" w:beforeAutospacing="0" w:after="0" w:afterAutospacing="0"/>
        <w:jc w:val="both"/>
        <w:rPr>
          <w:color w:val="000000"/>
          <w:lang w:val="hr-HR"/>
        </w:rPr>
      </w:pPr>
      <w:r w:rsidRPr="00113DCD">
        <w:rPr>
          <w:color w:val="0070C0"/>
          <w:lang w:val="hr-HR"/>
        </w:rPr>
        <w:t xml:space="preserve">                        </w:t>
      </w:r>
      <w:r w:rsidRPr="00367FD8">
        <w:rPr>
          <w:color w:val="000000"/>
          <w:lang w:val="hr-HR"/>
        </w:rPr>
        <w:t>(3)        U slučaju odbijanja zahtjeva za odgađanje obavljanja civilne službe tijelo nadležno za civilnu zaštitu donosi rješenje.</w:t>
      </w:r>
    </w:p>
    <w:p w:rsidR="00113DCD" w:rsidRPr="00367FD8" w:rsidRDefault="00113DCD" w:rsidP="00113DCD">
      <w:pPr>
        <w:pStyle w:val="clanak"/>
        <w:spacing w:before="0" w:beforeAutospacing="0" w:after="0" w:afterAutospacing="0"/>
        <w:jc w:val="both"/>
        <w:rPr>
          <w:color w:val="000000"/>
          <w:lang w:val="hr-HR"/>
        </w:rPr>
      </w:pPr>
    </w:p>
    <w:p w:rsidR="00113DCD" w:rsidRDefault="00113DCD" w:rsidP="00113DCD">
      <w:pPr>
        <w:jc w:val="both"/>
        <w:rPr>
          <w:color w:val="000000"/>
          <w:lang w:val="hr-HR" w:eastAsia="hr-HR"/>
        </w:rPr>
      </w:pPr>
      <w:r w:rsidRPr="00367FD8">
        <w:rPr>
          <w:color w:val="000000"/>
          <w:lang w:val="hr-HR"/>
        </w:rPr>
        <w:t xml:space="preserve">                        </w:t>
      </w:r>
      <w:r w:rsidRPr="00367FD8">
        <w:rPr>
          <w:color w:val="000000"/>
          <w:lang w:val="hr-HR" w:eastAsia="hr-HR"/>
        </w:rPr>
        <w:t>(4)</w:t>
      </w:r>
      <w:r w:rsidRPr="00367FD8">
        <w:rPr>
          <w:color w:val="000000"/>
          <w:lang w:val="hr-HR" w:eastAsia="hr-HR"/>
        </w:rPr>
        <w:tab/>
        <w:t>Protiv rješenja iz stavka 3. ovoga članka nije dopuštena žalba, ali se može tužbom pokrenuti upravni spor pred Visokim upravnim sudom Republike Hrvatske.</w:t>
      </w:r>
    </w:p>
    <w:p w:rsidR="0051531D" w:rsidRPr="00367FD8" w:rsidRDefault="0051531D" w:rsidP="00113DCD">
      <w:pPr>
        <w:jc w:val="both"/>
        <w:rPr>
          <w:color w:val="000000"/>
          <w:lang w:val="hr-HR" w:eastAsia="hr-HR"/>
        </w:rPr>
      </w:pPr>
    </w:p>
    <w:p w:rsidR="00113DCD" w:rsidRPr="00367FD8" w:rsidRDefault="00113DCD" w:rsidP="00113DCD">
      <w:pPr>
        <w:jc w:val="both"/>
        <w:rPr>
          <w:color w:val="000000"/>
          <w:lang w:val="hr-HR" w:eastAsia="hr-HR"/>
        </w:rPr>
      </w:pPr>
      <w:r w:rsidRPr="00367FD8">
        <w:rPr>
          <w:color w:val="000000"/>
          <w:lang w:val="hr-HR" w:eastAsia="hr-HR"/>
        </w:rPr>
        <w:t xml:space="preserve">                        (5)      Visoki upravni sud Republike Hrvatske o tužbi će donijeti odluku u roku od 60 dana.</w:t>
      </w:r>
    </w:p>
    <w:p w:rsidR="00685C28" w:rsidRPr="00367FD8" w:rsidRDefault="00685C28" w:rsidP="00113DCD">
      <w:pPr>
        <w:pStyle w:val="clanak"/>
        <w:spacing w:before="0" w:beforeAutospacing="0" w:after="0" w:afterAutospacing="0"/>
        <w:rPr>
          <w:color w:val="000000"/>
          <w:lang w:val="hr-HR"/>
        </w:rPr>
      </w:pPr>
    </w:p>
    <w:p w:rsidR="00E200FB" w:rsidRPr="005C52BC" w:rsidRDefault="00C11821" w:rsidP="00C80D32">
      <w:pPr>
        <w:pStyle w:val="clanak"/>
        <w:spacing w:before="0" w:beforeAutospacing="0" w:after="0" w:afterAutospacing="0"/>
        <w:jc w:val="center"/>
        <w:rPr>
          <w:color w:val="000000"/>
          <w:lang w:val="hr-HR"/>
        </w:rPr>
      </w:pPr>
      <w:r w:rsidRPr="005C52BC">
        <w:rPr>
          <w:color w:val="000000"/>
          <w:lang w:val="hr-HR"/>
        </w:rPr>
        <w:t>Članak 25.</w:t>
      </w:r>
      <w:r w:rsidR="00FD7396">
        <w:rPr>
          <w:color w:val="000000"/>
          <w:lang w:val="hr-HR"/>
        </w:rPr>
        <w:t>p</w:t>
      </w:r>
    </w:p>
    <w:p w:rsidR="00E200FB" w:rsidRPr="005C52BC" w:rsidRDefault="00E200FB" w:rsidP="00C80D32">
      <w:pPr>
        <w:pStyle w:val="clanak"/>
        <w:spacing w:before="0" w:beforeAutospacing="0" w:after="0" w:afterAutospacing="0"/>
        <w:jc w:val="center"/>
        <w:rPr>
          <w:color w:val="000000"/>
          <w:lang w:val="hr-HR"/>
        </w:rPr>
      </w:pPr>
    </w:p>
    <w:p w:rsidR="00A261CE" w:rsidRDefault="00BD5489" w:rsidP="004E1FD6">
      <w:pPr>
        <w:pStyle w:val="clanak"/>
        <w:spacing w:before="0" w:beforeAutospacing="0" w:after="0" w:afterAutospacing="0"/>
        <w:jc w:val="both"/>
        <w:rPr>
          <w:color w:val="000000"/>
          <w:lang w:val="hr-HR"/>
        </w:rPr>
      </w:pPr>
      <w:r>
        <w:rPr>
          <w:color w:val="000000"/>
          <w:lang w:val="hr-HR"/>
        </w:rPr>
        <w:tab/>
      </w:r>
      <w:r w:rsidR="00AB1032">
        <w:rPr>
          <w:color w:val="000000"/>
          <w:lang w:val="hr-HR"/>
        </w:rPr>
        <w:tab/>
      </w:r>
      <w:r w:rsidR="00F17CF6">
        <w:rPr>
          <w:color w:val="000000"/>
          <w:lang w:val="hr-HR"/>
        </w:rPr>
        <w:t>N</w:t>
      </w:r>
      <w:r w:rsidR="007F6223" w:rsidRPr="005C52BC">
        <w:rPr>
          <w:color w:val="000000"/>
          <w:lang w:val="hr-HR"/>
        </w:rPr>
        <w:t>ovaka, civilnog ročnika i civilnog pričuvnika kod kojega je nastala p</w:t>
      </w:r>
      <w:r w:rsidR="00A261CE">
        <w:rPr>
          <w:color w:val="000000"/>
          <w:lang w:val="hr-HR"/>
        </w:rPr>
        <w:t>romjena zdravstvenog stanja koja</w:t>
      </w:r>
      <w:r w:rsidR="007F6223" w:rsidRPr="005C52BC">
        <w:rPr>
          <w:color w:val="000000"/>
          <w:lang w:val="hr-HR"/>
        </w:rPr>
        <w:t xml:space="preserve"> utječe na njegovu sposobnost za civilnu službu, može se na njegov zahtjev i po službenoj dužnosti </w:t>
      </w:r>
      <w:r w:rsidR="007F6223" w:rsidRPr="00EB0E7F">
        <w:rPr>
          <w:color w:val="000000"/>
          <w:lang w:val="hr-HR"/>
        </w:rPr>
        <w:t xml:space="preserve">uputiti </w:t>
      </w:r>
      <w:r w:rsidR="00EB0E7F">
        <w:rPr>
          <w:color w:val="000000"/>
          <w:lang w:val="hr-HR"/>
        </w:rPr>
        <w:t>na ocjenu</w:t>
      </w:r>
      <w:r w:rsidR="00394D13" w:rsidRPr="005C52BC">
        <w:rPr>
          <w:color w:val="000000"/>
          <w:lang w:val="hr-HR"/>
        </w:rPr>
        <w:t xml:space="preserve"> sposobnosti za civilnu službu.</w:t>
      </w:r>
      <w:r w:rsidR="002C1A6C" w:rsidRPr="005C52BC">
        <w:rPr>
          <w:color w:val="000000"/>
          <w:lang w:val="hr-HR"/>
        </w:rPr>
        <w:t>“.</w:t>
      </w:r>
    </w:p>
    <w:p w:rsidR="00685C28" w:rsidRDefault="00685C28" w:rsidP="00C80D32">
      <w:pPr>
        <w:pStyle w:val="clanak"/>
        <w:spacing w:before="0" w:beforeAutospacing="0" w:after="0" w:afterAutospacing="0"/>
        <w:jc w:val="center"/>
        <w:rPr>
          <w:b/>
          <w:color w:val="000000"/>
          <w:lang w:val="hr-HR"/>
        </w:rPr>
      </w:pPr>
    </w:p>
    <w:p w:rsidR="00840CC9" w:rsidRDefault="00840CC9" w:rsidP="00C80D32">
      <w:pPr>
        <w:pStyle w:val="clanak"/>
        <w:spacing w:before="0" w:beforeAutospacing="0" w:after="0" w:afterAutospacing="0"/>
        <w:jc w:val="center"/>
        <w:rPr>
          <w:b/>
          <w:color w:val="000000"/>
          <w:lang w:val="hr-HR"/>
        </w:rPr>
      </w:pPr>
    </w:p>
    <w:p w:rsidR="00394D13" w:rsidRPr="005C52BC" w:rsidRDefault="008A094C" w:rsidP="00C80D32">
      <w:pPr>
        <w:pStyle w:val="clanak"/>
        <w:spacing w:before="0" w:beforeAutospacing="0" w:after="0" w:afterAutospacing="0"/>
        <w:jc w:val="center"/>
        <w:rPr>
          <w:b/>
          <w:color w:val="000000"/>
          <w:lang w:val="hr-HR"/>
        </w:rPr>
      </w:pPr>
      <w:r>
        <w:rPr>
          <w:b/>
          <w:color w:val="000000"/>
          <w:lang w:val="hr-HR"/>
        </w:rPr>
        <w:lastRenderedPageBreak/>
        <w:t>Članak 16</w:t>
      </w:r>
      <w:r w:rsidR="00394D13" w:rsidRPr="005C52BC">
        <w:rPr>
          <w:b/>
          <w:color w:val="000000"/>
          <w:lang w:val="hr-HR"/>
        </w:rPr>
        <w:t>.</w:t>
      </w:r>
    </w:p>
    <w:p w:rsidR="00BD5489" w:rsidRDefault="00BD5489" w:rsidP="00C80D32">
      <w:pPr>
        <w:pStyle w:val="box457323"/>
        <w:spacing w:before="0" w:beforeAutospacing="0" w:after="0" w:afterAutospacing="0"/>
        <w:textAlignment w:val="baseline"/>
      </w:pPr>
    </w:p>
    <w:p w:rsidR="006C00B9" w:rsidRPr="00A261CE" w:rsidRDefault="00BD5489" w:rsidP="00A261CE">
      <w:pPr>
        <w:pStyle w:val="box457323"/>
        <w:spacing w:before="0" w:beforeAutospacing="0" w:after="0" w:afterAutospacing="0"/>
        <w:textAlignment w:val="baseline"/>
        <w:rPr>
          <w:color w:val="FF0000"/>
        </w:rPr>
      </w:pPr>
      <w:r>
        <w:tab/>
      </w:r>
      <w:r w:rsidR="00AB1032">
        <w:tab/>
      </w:r>
      <w:r w:rsidR="00E229B5">
        <w:t>N</w:t>
      </w:r>
      <w:r w:rsidR="00E229B5" w:rsidRPr="005C52BC">
        <w:t xml:space="preserve">aslov iznad članka 26. </w:t>
      </w:r>
      <w:r w:rsidR="00E229B5">
        <w:t>i č</w:t>
      </w:r>
      <w:r w:rsidR="00394D13" w:rsidRPr="005C52BC">
        <w:t xml:space="preserve">lanak 26. </w:t>
      </w:r>
      <w:r w:rsidR="00E200FB" w:rsidRPr="005C52BC">
        <w:t>brišu se</w:t>
      </w:r>
      <w:r w:rsidR="00E200FB" w:rsidRPr="00C97D9A">
        <w:t>.</w:t>
      </w:r>
      <w:r w:rsidR="00E200FB" w:rsidRPr="005C52BC">
        <w:rPr>
          <w:color w:val="FF0000"/>
        </w:rPr>
        <w:t xml:space="preserve"> </w:t>
      </w:r>
    </w:p>
    <w:p w:rsidR="00685C28" w:rsidRDefault="00685C28" w:rsidP="00C80D32">
      <w:pPr>
        <w:pStyle w:val="t-9-8"/>
        <w:spacing w:before="0" w:beforeAutospacing="0" w:after="0" w:afterAutospacing="0"/>
        <w:jc w:val="center"/>
        <w:rPr>
          <w:b/>
          <w:color w:val="000000"/>
          <w:lang w:val="hr-HR"/>
        </w:rPr>
      </w:pPr>
    </w:p>
    <w:p w:rsidR="00421FB0" w:rsidRPr="005C52BC" w:rsidRDefault="00421FB0" w:rsidP="00C80D32">
      <w:pPr>
        <w:pStyle w:val="t-9-8"/>
        <w:spacing w:before="0" w:beforeAutospacing="0" w:after="0" w:afterAutospacing="0"/>
        <w:jc w:val="center"/>
        <w:rPr>
          <w:color w:val="231F20"/>
          <w:lang w:val="hr-HR"/>
        </w:rPr>
      </w:pPr>
      <w:r w:rsidRPr="005C52BC">
        <w:rPr>
          <w:b/>
          <w:color w:val="000000"/>
          <w:lang w:val="hr-HR"/>
        </w:rPr>
        <w:t xml:space="preserve">Članak </w:t>
      </w:r>
      <w:r w:rsidR="008A094C">
        <w:rPr>
          <w:b/>
          <w:color w:val="000000"/>
          <w:lang w:val="hr-HR"/>
        </w:rPr>
        <w:t>17</w:t>
      </w:r>
      <w:r w:rsidRPr="005C52BC">
        <w:rPr>
          <w:b/>
          <w:color w:val="000000"/>
          <w:lang w:val="hr-HR"/>
        </w:rPr>
        <w:t>.</w:t>
      </w:r>
    </w:p>
    <w:p w:rsidR="00BD5489" w:rsidRDefault="00BD5489" w:rsidP="00C80D32">
      <w:pPr>
        <w:pStyle w:val="clanak"/>
        <w:spacing w:before="0" w:beforeAutospacing="0" w:after="0" w:afterAutospacing="0"/>
        <w:rPr>
          <w:color w:val="000000"/>
          <w:lang w:val="hr-HR"/>
        </w:rPr>
      </w:pPr>
    </w:p>
    <w:p w:rsidR="00FC0585" w:rsidRPr="005C52BC" w:rsidRDefault="00BD5489" w:rsidP="00C80D32">
      <w:pPr>
        <w:pStyle w:val="clanak"/>
        <w:spacing w:before="0" w:beforeAutospacing="0" w:after="0" w:afterAutospacing="0"/>
        <w:rPr>
          <w:color w:val="000000"/>
          <w:lang w:val="hr-HR"/>
        </w:rPr>
      </w:pPr>
      <w:r>
        <w:rPr>
          <w:color w:val="000000"/>
          <w:lang w:val="hr-HR"/>
        </w:rPr>
        <w:tab/>
      </w:r>
      <w:r w:rsidR="00AB1032">
        <w:rPr>
          <w:color w:val="000000"/>
          <w:lang w:val="hr-HR"/>
        </w:rPr>
        <w:tab/>
      </w:r>
      <w:r w:rsidR="00FC0585" w:rsidRPr="005C52BC">
        <w:rPr>
          <w:color w:val="000000"/>
          <w:lang w:val="hr-HR"/>
        </w:rPr>
        <w:t>Članak 27</w:t>
      </w:r>
      <w:r w:rsidR="00421FB0" w:rsidRPr="005C52BC">
        <w:rPr>
          <w:color w:val="000000"/>
          <w:lang w:val="hr-HR"/>
        </w:rPr>
        <w:t xml:space="preserve">. mijenja se i glasi: </w:t>
      </w:r>
    </w:p>
    <w:p w:rsidR="00BD5489" w:rsidRDefault="00BD5489" w:rsidP="00C80D32">
      <w:pPr>
        <w:pStyle w:val="t-9-8"/>
        <w:spacing w:before="0" w:beforeAutospacing="0" w:after="0" w:afterAutospacing="0"/>
        <w:jc w:val="both"/>
        <w:rPr>
          <w:color w:val="000000"/>
          <w:lang w:val="hr-HR"/>
        </w:rPr>
      </w:pPr>
    </w:p>
    <w:p w:rsidR="00F65FD5" w:rsidRPr="005C52BC" w:rsidRDefault="00BD5489" w:rsidP="00C80D32">
      <w:pPr>
        <w:pStyle w:val="t-9-8"/>
        <w:spacing w:before="0" w:beforeAutospacing="0" w:after="0" w:afterAutospacing="0"/>
        <w:jc w:val="both"/>
        <w:rPr>
          <w:color w:val="000000"/>
          <w:lang w:val="hr-HR"/>
        </w:rPr>
      </w:pPr>
      <w:r>
        <w:rPr>
          <w:color w:val="000000"/>
          <w:lang w:val="hr-HR"/>
        </w:rPr>
        <w:tab/>
      </w:r>
      <w:r w:rsidR="00AB1032">
        <w:rPr>
          <w:color w:val="000000"/>
          <w:lang w:val="hr-HR"/>
        </w:rPr>
        <w:tab/>
      </w:r>
      <w:r w:rsidR="00421FB0" w:rsidRPr="005C52BC">
        <w:rPr>
          <w:color w:val="000000"/>
          <w:lang w:val="hr-HR"/>
        </w:rPr>
        <w:t xml:space="preserve">„(1) </w:t>
      </w:r>
      <w:r w:rsidR="00421FB0" w:rsidRPr="005C52BC">
        <w:rPr>
          <w:color w:val="000000"/>
          <w:lang w:val="hr-HR"/>
        </w:rPr>
        <w:tab/>
        <w:t>Ministarstvo obrane može s razvrstanim pričuvnicima koji su odslužili vojni rok, temeljno vojno osposobljavanje ili su bili na dragovoljnom vojnom osposobljavanju sklopi</w:t>
      </w:r>
      <w:r w:rsidR="006133EB">
        <w:rPr>
          <w:color w:val="000000"/>
          <w:lang w:val="hr-HR"/>
        </w:rPr>
        <w:t>ti ugovor na temelju kojeg</w:t>
      </w:r>
      <w:r w:rsidR="00C85AF4" w:rsidRPr="005C52BC">
        <w:rPr>
          <w:color w:val="000000"/>
          <w:lang w:val="hr-HR"/>
        </w:rPr>
        <w:t xml:space="preserve"> </w:t>
      </w:r>
      <w:r w:rsidR="00421FB0" w:rsidRPr="005C52BC">
        <w:rPr>
          <w:color w:val="000000"/>
          <w:lang w:val="hr-HR"/>
        </w:rPr>
        <w:t>imaju i druga prava i obveze u vezi sa služenjem u pr</w:t>
      </w:r>
      <w:r w:rsidR="00C85AF4" w:rsidRPr="005C52BC">
        <w:rPr>
          <w:color w:val="000000"/>
          <w:lang w:val="hr-HR"/>
        </w:rPr>
        <w:t>ičuvnom sastavu Oružanih snaga.</w:t>
      </w:r>
    </w:p>
    <w:p w:rsidR="00F65FD5" w:rsidRPr="005C52BC" w:rsidRDefault="00F65FD5" w:rsidP="00C80D32">
      <w:pPr>
        <w:pStyle w:val="t-9-8"/>
        <w:spacing w:before="0" w:beforeAutospacing="0" w:after="0" w:afterAutospacing="0"/>
        <w:jc w:val="both"/>
        <w:rPr>
          <w:color w:val="000000"/>
          <w:lang w:val="hr-HR"/>
        </w:rPr>
      </w:pPr>
    </w:p>
    <w:p w:rsidR="00421FB0" w:rsidRDefault="00BD5489" w:rsidP="00C80D32">
      <w:pPr>
        <w:pStyle w:val="t-9-8"/>
        <w:spacing w:before="0" w:beforeAutospacing="0" w:after="0" w:afterAutospacing="0"/>
        <w:jc w:val="both"/>
        <w:rPr>
          <w:color w:val="000000"/>
          <w:lang w:val="hr-HR"/>
        </w:rPr>
      </w:pPr>
      <w:r>
        <w:rPr>
          <w:color w:val="000000"/>
          <w:lang w:val="hr-HR"/>
        </w:rPr>
        <w:tab/>
      </w:r>
      <w:r w:rsidR="00AB1032">
        <w:rPr>
          <w:color w:val="000000"/>
          <w:lang w:val="hr-HR"/>
        </w:rPr>
        <w:tab/>
      </w:r>
      <w:r w:rsidR="00421FB0" w:rsidRPr="005C52BC">
        <w:rPr>
          <w:color w:val="000000"/>
          <w:lang w:val="hr-HR"/>
        </w:rPr>
        <w:t>(2</w:t>
      </w:r>
      <w:r w:rsidR="00FB39CD">
        <w:rPr>
          <w:color w:val="000000"/>
          <w:lang w:val="hr-HR"/>
        </w:rPr>
        <w:t>)</w:t>
      </w:r>
      <w:r w:rsidR="00FB39CD">
        <w:rPr>
          <w:color w:val="000000"/>
          <w:lang w:val="hr-HR"/>
        </w:rPr>
        <w:tab/>
        <w:t xml:space="preserve"> Pričuvnici iz stavka 1. ovog</w:t>
      </w:r>
      <w:r w:rsidR="00421FB0" w:rsidRPr="005C52BC">
        <w:rPr>
          <w:color w:val="000000"/>
          <w:lang w:val="hr-HR"/>
        </w:rPr>
        <w:t xml:space="preserve"> članka moraju ispunjavati opće i posebne uvjete propisane za prijam u djelatnu vojnu službu, osim uvjeta dobi.</w:t>
      </w:r>
    </w:p>
    <w:p w:rsidR="00B503AB" w:rsidRPr="005C52BC" w:rsidRDefault="00B503AB" w:rsidP="00C80D32">
      <w:pPr>
        <w:pStyle w:val="t-9-8"/>
        <w:spacing w:before="0" w:beforeAutospacing="0" w:after="0" w:afterAutospacing="0"/>
        <w:jc w:val="both"/>
        <w:rPr>
          <w:color w:val="000000"/>
          <w:lang w:val="hr-HR"/>
        </w:rPr>
      </w:pPr>
    </w:p>
    <w:p w:rsidR="00BD5489" w:rsidRDefault="00BD5489" w:rsidP="00C80D32">
      <w:pPr>
        <w:pStyle w:val="clanak"/>
        <w:spacing w:before="0" w:beforeAutospacing="0" w:after="0" w:afterAutospacing="0"/>
        <w:jc w:val="both"/>
        <w:rPr>
          <w:color w:val="000000"/>
          <w:lang w:val="hr-HR"/>
        </w:rPr>
      </w:pPr>
      <w:r>
        <w:rPr>
          <w:color w:val="000000"/>
          <w:lang w:val="hr-HR"/>
        </w:rPr>
        <w:tab/>
      </w:r>
    </w:p>
    <w:p w:rsidR="004E1FD6" w:rsidRDefault="00BD5489" w:rsidP="004E1FD6">
      <w:pPr>
        <w:pStyle w:val="clanak"/>
        <w:spacing w:before="0" w:beforeAutospacing="0" w:after="0" w:afterAutospacing="0"/>
        <w:jc w:val="both"/>
        <w:rPr>
          <w:color w:val="000000"/>
          <w:lang w:val="hr-HR"/>
        </w:rPr>
      </w:pPr>
      <w:r>
        <w:rPr>
          <w:color w:val="000000"/>
          <w:lang w:val="hr-HR"/>
        </w:rPr>
        <w:tab/>
      </w:r>
      <w:r w:rsidR="00AB1032">
        <w:rPr>
          <w:color w:val="000000"/>
          <w:lang w:val="hr-HR"/>
        </w:rPr>
        <w:tab/>
      </w:r>
      <w:r w:rsidR="00C1765E" w:rsidRPr="005C52BC">
        <w:rPr>
          <w:color w:val="000000"/>
          <w:lang w:val="hr-HR"/>
        </w:rPr>
        <w:t xml:space="preserve">(3) </w:t>
      </w:r>
      <w:r w:rsidR="00C1765E" w:rsidRPr="005C52BC">
        <w:rPr>
          <w:color w:val="000000"/>
          <w:lang w:val="hr-HR"/>
        </w:rPr>
        <w:tab/>
        <w:t xml:space="preserve">Iznimno od </w:t>
      </w:r>
      <w:r w:rsidR="00030165">
        <w:rPr>
          <w:color w:val="000000"/>
          <w:lang w:val="hr-HR"/>
        </w:rPr>
        <w:t>stavaka 1. i 2. ovog</w:t>
      </w:r>
      <w:r w:rsidR="00421FB0" w:rsidRPr="005C52BC">
        <w:rPr>
          <w:color w:val="000000"/>
          <w:lang w:val="hr-HR"/>
        </w:rPr>
        <w:t xml:space="preserve"> članka, Ministarstvo obrane može s nerazvrstanim pričuvnikom sk</w:t>
      </w:r>
      <w:r w:rsidR="00FB39CD">
        <w:rPr>
          <w:color w:val="000000"/>
          <w:lang w:val="hr-HR"/>
        </w:rPr>
        <w:t>lopiti ugovor iz stavka 1. ovog</w:t>
      </w:r>
      <w:r w:rsidR="00421FB0" w:rsidRPr="005C52BC">
        <w:rPr>
          <w:color w:val="000000"/>
          <w:lang w:val="hr-HR"/>
        </w:rPr>
        <w:t xml:space="preserve"> članka</w:t>
      </w:r>
      <w:r w:rsidR="004E1FD6">
        <w:rPr>
          <w:color w:val="000000"/>
          <w:lang w:val="hr-HR"/>
        </w:rPr>
        <w:t>.“.</w:t>
      </w:r>
    </w:p>
    <w:p w:rsidR="006E10D7" w:rsidRDefault="006E10D7" w:rsidP="004E1FD6">
      <w:pPr>
        <w:pStyle w:val="clanak"/>
        <w:spacing w:before="0" w:beforeAutospacing="0" w:after="0" w:afterAutospacing="0"/>
        <w:jc w:val="center"/>
        <w:rPr>
          <w:b/>
          <w:color w:val="000000"/>
          <w:lang w:val="hr-HR"/>
        </w:rPr>
      </w:pPr>
    </w:p>
    <w:p w:rsidR="006E10D7" w:rsidRDefault="00421FB0" w:rsidP="00B503AB">
      <w:pPr>
        <w:pStyle w:val="clanak"/>
        <w:spacing w:before="0" w:beforeAutospacing="0" w:after="0" w:afterAutospacing="0"/>
        <w:jc w:val="center"/>
        <w:rPr>
          <w:b/>
          <w:color w:val="000000"/>
          <w:lang w:val="hr-HR"/>
        </w:rPr>
      </w:pPr>
      <w:r w:rsidRPr="005C52BC">
        <w:rPr>
          <w:b/>
          <w:color w:val="000000"/>
          <w:lang w:val="hr-HR"/>
        </w:rPr>
        <w:t xml:space="preserve">Članak </w:t>
      </w:r>
      <w:r w:rsidR="008A094C">
        <w:rPr>
          <w:b/>
          <w:color w:val="000000"/>
          <w:lang w:val="hr-HR"/>
        </w:rPr>
        <w:t>18</w:t>
      </w:r>
      <w:r w:rsidRPr="005C52BC">
        <w:rPr>
          <w:b/>
          <w:color w:val="000000"/>
          <w:lang w:val="hr-HR"/>
        </w:rPr>
        <w:t>.</w:t>
      </w:r>
    </w:p>
    <w:p w:rsidR="00B503AB" w:rsidRDefault="00B503AB" w:rsidP="00B503AB">
      <w:pPr>
        <w:pStyle w:val="clanak"/>
        <w:spacing w:before="0" w:beforeAutospacing="0" w:after="0" w:afterAutospacing="0"/>
        <w:jc w:val="center"/>
        <w:rPr>
          <w:b/>
          <w:color w:val="000000"/>
          <w:lang w:val="hr-HR"/>
        </w:rPr>
      </w:pPr>
    </w:p>
    <w:p w:rsidR="006E10D7" w:rsidRDefault="006E10D7" w:rsidP="006E10D7">
      <w:pPr>
        <w:pStyle w:val="clanak"/>
        <w:spacing w:before="0" w:beforeAutospacing="0" w:after="0" w:afterAutospacing="0"/>
        <w:rPr>
          <w:color w:val="000000"/>
          <w:lang w:val="hr-HR"/>
        </w:rPr>
      </w:pPr>
      <w:r>
        <w:rPr>
          <w:b/>
          <w:color w:val="000000"/>
          <w:lang w:val="hr-HR"/>
        </w:rPr>
        <w:tab/>
      </w:r>
      <w:r>
        <w:rPr>
          <w:b/>
          <w:color w:val="000000"/>
          <w:lang w:val="hr-HR"/>
        </w:rPr>
        <w:tab/>
      </w:r>
      <w:r w:rsidRPr="006E10D7">
        <w:rPr>
          <w:color w:val="000000"/>
          <w:lang w:val="hr-HR"/>
        </w:rPr>
        <w:t xml:space="preserve">U članku 28. </w:t>
      </w:r>
      <w:r>
        <w:rPr>
          <w:color w:val="000000"/>
          <w:lang w:val="hr-HR"/>
        </w:rPr>
        <w:t>s</w:t>
      </w:r>
      <w:r w:rsidRPr="006E10D7">
        <w:rPr>
          <w:color w:val="000000"/>
          <w:lang w:val="hr-HR"/>
        </w:rPr>
        <w:t xml:space="preserve">tavak 2. </w:t>
      </w:r>
      <w:r>
        <w:rPr>
          <w:color w:val="000000"/>
          <w:lang w:val="hr-HR"/>
        </w:rPr>
        <w:t>m</w:t>
      </w:r>
      <w:r w:rsidRPr="006E10D7">
        <w:rPr>
          <w:color w:val="000000"/>
          <w:lang w:val="hr-HR"/>
        </w:rPr>
        <w:t xml:space="preserve">ijenja se i glasi: </w:t>
      </w:r>
    </w:p>
    <w:p w:rsidR="006E10D7" w:rsidRPr="006E10D7" w:rsidRDefault="006E10D7" w:rsidP="006E10D7">
      <w:pPr>
        <w:pStyle w:val="clanak"/>
        <w:spacing w:before="0" w:beforeAutospacing="0" w:after="0" w:afterAutospacing="0"/>
        <w:rPr>
          <w:color w:val="000000"/>
          <w:lang w:val="hr-HR"/>
        </w:rPr>
      </w:pPr>
    </w:p>
    <w:p w:rsidR="006E10D7" w:rsidRDefault="006E10D7" w:rsidP="003077DB">
      <w:pPr>
        <w:pStyle w:val="t-9-8"/>
        <w:spacing w:before="0" w:beforeAutospacing="0" w:after="0" w:afterAutospacing="0"/>
        <w:jc w:val="both"/>
        <w:rPr>
          <w:color w:val="000000"/>
          <w:lang w:val="hr-HR"/>
        </w:rPr>
      </w:pPr>
      <w:r>
        <w:rPr>
          <w:color w:val="000000"/>
          <w:lang w:val="hr-HR"/>
        </w:rPr>
        <w:tab/>
      </w:r>
      <w:r w:rsidRPr="0046674E">
        <w:rPr>
          <w:color w:val="000000"/>
          <w:lang w:val="hr-HR"/>
        </w:rPr>
        <w:t xml:space="preserve"> </w:t>
      </w:r>
      <w:r>
        <w:rPr>
          <w:color w:val="000000"/>
          <w:lang w:val="hr-HR"/>
        </w:rPr>
        <w:tab/>
        <w:t>„</w:t>
      </w:r>
      <w:r w:rsidRPr="0046674E">
        <w:rPr>
          <w:color w:val="000000"/>
          <w:lang w:val="hr-HR"/>
        </w:rPr>
        <w:t xml:space="preserve">(2) Pozivanje ugovornih pričuvnika obavlja se </w:t>
      </w:r>
      <w:r>
        <w:rPr>
          <w:color w:val="000000"/>
          <w:lang w:val="hr-HR"/>
        </w:rPr>
        <w:t>putem nadležnog područnog odjela za poslove obrane.“</w:t>
      </w:r>
      <w:r w:rsidR="003077DB">
        <w:rPr>
          <w:color w:val="000000"/>
          <w:lang w:val="hr-HR"/>
        </w:rPr>
        <w:t xml:space="preserve"> </w:t>
      </w:r>
    </w:p>
    <w:p w:rsidR="003077DB" w:rsidRPr="003077DB" w:rsidRDefault="003077DB" w:rsidP="003077DB">
      <w:pPr>
        <w:pStyle w:val="t-9-8"/>
        <w:spacing w:before="0" w:beforeAutospacing="0" w:after="0" w:afterAutospacing="0"/>
        <w:jc w:val="both"/>
        <w:rPr>
          <w:color w:val="000000"/>
          <w:lang w:val="hr-HR"/>
        </w:rPr>
      </w:pPr>
    </w:p>
    <w:p w:rsidR="006E10D7" w:rsidRDefault="006E10D7" w:rsidP="006E10D7">
      <w:pPr>
        <w:pStyle w:val="clanak"/>
        <w:spacing w:before="0" w:beforeAutospacing="0" w:after="0" w:afterAutospacing="0"/>
        <w:jc w:val="center"/>
        <w:rPr>
          <w:b/>
          <w:color w:val="000000"/>
          <w:lang w:val="hr-HR"/>
        </w:rPr>
      </w:pPr>
      <w:r w:rsidRPr="005C52BC">
        <w:rPr>
          <w:b/>
          <w:color w:val="000000"/>
          <w:lang w:val="hr-HR"/>
        </w:rPr>
        <w:t xml:space="preserve">Članak </w:t>
      </w:r>
      <w:r w:rsidR="00C01806">
        <w:rPr>
          <w:b/>
          <w:color w:val="000000"/>
          <w:lang w:val="hr-HR"/>
        </w:rPr>
        <w:t>19</w:t>
      </w:r>
      <w:r w:rsidRPr="005C52BC">
        <w:rPr>
          <w:b/>
          <w:color w:val="000000"/>
          <w:lang w:val="hr-HR"/>
        </w:rPr>
        <w:t>.</w:t>
      </w:r>
    </w:p>
    <w:p w:rsidR="0013563F" w:rsidRDefault="0013563F" w:rsidP="004E1FD6">
      <w:pPr>
        <w:pStyle w:val="clanak"/>
        <w:spacing w:before="0" w:beforeAutospacing="0" w:after="0" w:afterAutospacing="0"/>
        <w:jc w:val="center"/>
        <w:rPr>
          <w:b/>
          <w:color w:val="000000"/>
          <w:lang w:val="hr-HR"/>
        </w:rPr>
      </w:pPr>
    </w:p>
    <w:p w:rsidR="00E00B94" w:rsidRPr="0046674E" w:rsidRDefault="00EF4D22" w:rsidP="00EF4D22">
      <w:pPr>
        <w:pStyle w:val="t-9-8"/>
        <w:spacing w:beforeLines="30" w:before="72" w:beforeAutospacing="0" w:afterLines="30" w:after="72" w:afterAutospacing="0"/>
        <w:jc w:val="both"/>
        <w:rPr>
          <w:color w:val="000000"/>
          <w:lang w:val="hr-HR"/>
        </w:rPr>
      </w:pPr>
      <w:r>
        <w:rPr>
          <w:color w:val="000000"/>
          <w:lang w:val="hr-HR"/>
        </w:rPr>
        <w:tab/>
      </w:r>
      <w:r>
        <w:rPr>
          <w:color w:val="000000"/>
          <w:lang w:val="hr-HR"/>
        </w:rPr>
        <w:tab/>
        <w:t>U članku 33</w:t>
      </w:r>
      <w:r w:rsidRPr="006E10D7">
        <w:rPr>
          <w:color w:val="000000"/>
          <w:lang w:val="hr-HR"/>
        </w:rPr>
        <w:t xml:space="preserve">. </w:t>
      </w:r>
      <w:r>
        <w:rPr>
          <w:color w:val="000000"/>
          <w:lang w:val="hr-HR"/>
        </w:rPr>
        <w:t>stav</w:t>
      </w:r>
      <w:r w:rsidRPr="006E10D7">
        <w:rPr>
          <w:color w:val="000000"/>
          <w:lang w:val="hr-HR"/>
        </w:rPr>
        <w:t>k</w:t>
      </w:r>
      <w:r>
        <w:rPr>
          <w:color w:val="000000"/>
          <w:lang w:val="hr-HR"/>
        </w:rPr>
        <w:t>u</w:t>
      </w:r>
      <w:r w:rsidRPr="006E10D7">
        <w:rPr>
          <w:color w:val="000000"/>
          <w:lang w:val="hr-HR"/>
        </w:rPr>
        <w:t xml:space="preserve"> 2.</w:t>
      </w:r>
      <w:r>
        <w:rPr>
          <w:color w:val="000000"/>
          <w:lang w:val="hr-HR"/>
        </w:rPr>
        <w:t xml:space="preserve"> riječi</w:t>
      </w:r>
      <w:r w:rsidRPr="006E10D7">
        <w:rPr>
          <w:color w:val="000000"/>
          <w:lang w:val="hr-HR"/>
        </w:rPr>
        <w:t>:</w:t>
      </w:r>
      <w:r>
        <w:rPr>
          <w:color w:val="000000"/>
          <w:lang w:val="hr-HR"/>
        </w:rPr>
        <w:t xml:space="preserve"> „</w:t>
      </w:r>
      <w:r w:rsidR="00E00B94" w:rsidRPr="0046674E">
        <w:rPr>
          <w:color w:val="000000"/>
          <w:lang w:val="hr-HR"/>
        </w:rPr>
        <w:t>nadležne ustrojstvene jedinice Ministarstva obrane</w:t>
      </w:r>
      <w:r>
        <w:rPr>
          <w:color w:val="000000"/>
          <w:lang w:val="hr-HR"/>
        </w:rPr>
        <w:t>“ zamjenjuju se riječima: „nadležni područni odjel</w:t>
      </w:r>
      <w:r w:rsidR="006133EB">
        <w:rPr>
          <w:color w:val="000000"/>
          <w:lang w:val="hr-HR"/>
        </w:rPr>
        <w:t>i</w:t>
      </w:r>
      <w:r>
        <w:rPr>
          <w:color w:val="000000"/>
          <w:lang w:val="hr-HR"/>
        </w:rPr>
        <w:t xml:space="preserve"> za poslove obrane“.</w:t>
      </w:r>
    </w:p>
    <w:p w:rsidR="007D0D95" w:rsidRDefault="007D0D95" w:rsidP="004E1FD6">
      <w:pPr>
        <w:pStyle w:val="clanak"/>
        <w:spacing w:before="0" w:beforeAutospacing="0" w:after="0" w:afterAutospacing="0"/>
        <w:jc w:val="center"/>
        <w:rPr>
          <w:b/>
          <w:color w:val="000000"/>
          <w:lang w:val="hr-HR"/>
        </w:rPr>
      </w:pPr>
    </w:p>
    <w:p w:rsidR="00EF4D22" w:rsidRPr="00EF4D22" w:rsidRDefault="00EF4D22" w:rsidP="00EF4D22">
      <w:pPr>
        <w:pStyle w:val="clanak"/>
        <w:spacing w:before="0" w:beforeAutospacing="0" w:after="0" w:afterAutospacing="0"/>
        <w:jc w:val="center"/>
        <w:rPr>
          <w:b/>
          <w:color w:val="000000"/>
          <w:lang w:val="hr-HR"/>
        </w:rPr>
      </w:pPr>
      <w:r w:rsidRPr="00EF4D22">
        <w:rPr>
          <w:b/>
          <w:color w:val="000000"/>
          <w:lang w:val="hr-HR"/>
        </w:rPr>
        <w:t>Članak 20.</w:t>
      </w:r>
    </w:p>
    <w:p w:rsidR="00EF4D22" w:rsidRDefault="00EF4D22" w:rsidP="004E1FD6">
      <w:pPr>
        <w:pStyle w:val="clanak"/>
        <w:spacing w:before="0" w:beforeAutospacing="0" w:after="0" w:afterAutospacing="0"/>
        <w:jc w:val="center"/>
        <w:rPr>
          <w:b/>
          <w:color w:val="000000"/>
          <w:lang w:val="hr-HR"/>
        </w:rPr>
      </w:pPr>
    </w:p>
    <w:p w:rsidR="0013563F" w:rsidRDefault="00EF4D22" w:rsidP="00EF4D22">
      <w:pPr>
        <w:pStyle w:val="clanak"/>
        <w:spacing w:before="0" w:beforeAutospacing="0" w:after="0" w:afterAutospacing="0"/>
        <w:rPr>
          <w:color w:val="000000"/>
          <w:lang w:val="hr-HR"/>
        </w:rPr>
      </w:pPr>
      <w:r>
        <w:rPr>
          <w:b/>
          <w:color w:val="000000"/>
          <w:lang w:val="hr-HR"/>
        </w:rPr>
        <w:tab/>
      </w:r>
      <w:r>
        <w:rPr>
          <w:b/>
          <w:color w:val="000000"/>
          <w:lang w:val="hr-HR"/>
        </w:rPr>
        <w:tab/>
      </w:r>
      <w:r w:rsidRPr="00EF4D22">
        <w:rPr>
          <w:color w:val="000000"/>
          <w:lang w:val="hr-HR"/>
        </w:rPr>
        <w:t xml:space="preserve">Članak 35. mijenja se i glasi: </w:t>
      </w:r>
    </w:p>
    <w:p w:rsidR="00294073" w:rsidRPr="00882F77" w:rsidRDefault="00294073" w:rsidP="00294073">
      <w:pPr>
        <w:pStyle w:val="t-9-8"/>
        <w:spacing w:beforeLines="30" w:before="72" w:afterLines="30" w:after="72"/>
        <w:jc w:val="both"/>
        <w:rPr>
          <w:color w:val="000000"/>
          <w:lang w:val="hr-HR"/>
        </w:rPr>
      </w:pPr>
      <w:r>
        <w:rPr>
          <w:color w:val="000000"/>
          <w:lang w:val="hr-HR"/>
        </w:rPr>
        <w:tab/>
      </w:r>
      <w:r>
        <w:rPr>
          <w:color w:val="000000"/>
          <w:lang w:val="hr-HR"/>
        </w:rPr>
        <w:tab/>
        <w:t>„(1)</w:t>
      </w:r>
      <w:r>
        <w:rPr>
          <w:color w:val="000000"/>
          <w:lang w:val="hr-HR"/>
        </w:rPr>
        <w:tab/>
        <w:t>Obveznik</w:t>
      </w:r>
      <w:r w:rsidRPr="00882F77">
        <w:rPr>
          <w:color w:val="000000"/>
          <w:lang w:val="hr-HR"/>
        </w:rPr>
        <w:t xml:space="preserve"> i</w:t>
      </w:r>
      <w:r w:rsidR="00773C6A">
        <w:rPr>
          <w:color w:val="000000"/>
          <w:lang w:val="hr-HR"/>
        </w:rPr>
        <w:t>z članka 18. ovog</w:t>
      </w:r>
      <w:r>
        <w:rPr>
          <w:color w:val="000000"/>
          <w:lang w:val="hr-HR"/>
        </w:rPr>
        <w:t xml:space="preserve"> Zakona mora</w:t>
      </w:r>
      <w:r w:rsidRPr="00882F77">
        <w:rPr>
          <w:color w:val="000000"/>
          <w:lang w:val="hr-HR"/>
        </w:rPr>
        <w:t xml:space="preserve"> se na poziv </w:t>
      </w:r>
      <w:r>
        <w:rPr>
          <w:color w:val="000000"/>
          <w:lang w:val="hr-HR"/>
        </w:rPr>
        <w:t xml:space="preserve">nadležnog područnog odjela za poslove obrane </w:t>
      </w:r>
      <w:r w:rsidRPr="00882F77">
        <w:rPr>
          <w:color w:val="000000"/>
          <w:lang w:val="hr-HR"/>
        </w:rPr>
        <w:t>javiti na mjesto i u vremenu utvrđenom općim ili pojedinačnim pozivom.</w:t>
      </w:r>
    </w:p>
    <w:p w:rsidR="0051531D" w:rsidRDefault="00294073" w:rsidP="00294073">
      <w:pPr>
        <w:pStyle w:val="t-9-8"/>
        <w:spacing w:beforeLines="30" w:before="72" w:afterLines="30" w:after="72"/>
        <w:jc w:val="both"/>
        <w:rPr>
          <w:color w:val="000000"/>
          <w:lang w:val="hr-HR"/>
        </w:rPr>
      </w:pPr>
      <w:r>
        <w:rPr>
          <w:color w:val="000000"/>
          <w:lang w:val="hr-HR"/>
        </w:rPr>
        <w:tab/>
      </w:r>
      <w:r>
        <w:rPr>
          <w:color w:val="000000"/>
          <w:lang w:val="hr-HR"/>
        </w:rPr>
        <w:tab/>
      </w:r>
      <w:r w:rsidRPr="00882F77">
        <w:rPr>
          <w:color w:val="000000"/>
          <w:lang w:val="hr-HR"/>
        </w:rPr>
        <w:t xml:space="preserve">(2) </w:t>
      </w:r>
      <w:r>
        <w:rPr>
          <w:color w:val="000000"/>
          <w:lang w:val="hr-HR"/>
        </w:rPr>
        <w:tab/>
      </w:r>
      <w:r w:rsidR="00773C6A">
        <w:rPr>
          <w:color w:val="000000"/>
          <w:lang w:val="hr-HR"/>
        </w:rPr>
        <w:t>U pozivu iz stavka 1. ovog</w:t>
      </w:r>
      <w:r>
        <w:rPr>
          <w:color w:val="000000"/>
          <w:lang w:val="hr-HR"/>
        </w:rPr>
        <w:t xml:space="preserve"> članka navodi se upozorenje </w:t>
      </w:r>
      <w:r w:rsidRPr="006503B7">
        <w:rPr>
          <w:color w:val="000000"/>
          <w:lang w:val="hr-HR"/>
        </w:rPr>
        <w:t xml:space="preserve">kojim se poziva vojnog obveznika </w:t>
      </w:r>
      <w:r>
        <w:rPr>
          <w:color w:val="000000"/>
          <w:lang w:val="hr-HR"/>
        </w:rPr>
        <w:t>da, a</w:t>
      </w:r>
      <w:r w:rsidRPr="006503B7">
        <w:rPr>
          <w:color w:val="000000"/>
          <w:lang w:val="hr-HR"/>
        </w:rPr>
        <w:t>ko se ne odazove pozivu ili ne opravda svoj izostanak, može biti dov</w:t>
      </w:r>
      <w:r>
        <w:rPr>
          <w:color w:val="000000"/>
          <w:lang w:val="hr-HR"/>
        </w:rPr>
        <w:t>eden u nadležni područni odjel</w:t>
      </w:r>
      <w:r w:rsidRPr="006503B7">
        <w:rPr>
          <w:color w:val="000000"/>
          <w:lang w:val="hr-HR"/>
        </w:rPr>
        <w:t xml:space="preserve"> </w:t>
      </w:r>
      <w:r>
        <w:rPr>
          <w:color w:val="000000"/>
          <w:lang w:val="hr-HR"/>
        </w:rPr>
        <w:t xml:space="preserve">za </w:t>
      </w:r>
      <w:r w:rsidRPr="006503B7">
        <w:rPr>
          <w:color w:val="000000"/>
          <w:lang w:val="hr-HR"/>
        </w:rPr>
        <w:t>po</w:t>
      </w:r>
      <w:r>
        <w:rPr>
          <w:color w:val="000000"/>
          <w:lang w:val="hr-HR"/>
        </w:rPr>
        <w:t>slove obrane ili najbližu postrojbu Oružanih snaga.</w:t>
      </w:r>
    </w:p>
    <w:p w:rsidR="00294073" w:rsidRDefault="00294073" w:rsidP="00294073">
      <w:pPr>
        <w:pStyle w:val="t-9-8"/>
        <w:spacing w:beforeLines="30" w:before="72" w:afterLines="30" w:after="72"/>
        <w:jc w:val="both"/>
        <w:rPr>
          <w:color w:val="000000"/>
          <w:lang w:val="hr-HR"/>
        </w:rPr>
      </w:pPr>
      <w:r>
        <w:rPr>
          <w:color w:val="000000"/>
          <w:lang w:val="hr-HR"/>
        </w:rPr>
        <w:tab/>
      </w:r>
      <w:r>
        <w:rPr>
          <w:color w:val="000000"/>
          <w:lang w:val="hr-HR"/>
        </w:rPr>
        <w:tab/>
        <w:t>(3)</w:t>
      </w:r>
      <w:r>
        <w:rPr>
          <w:color w:val="000000"/>
          <w:lang w:val="hr-HR"/>
        </w:rPr>
        <w:tab/>
        <w:t>Ako se osoba</w:t>
      </w:r>
      <w:r w:rsidR="00773C6A">
        <w:rPr>
          <w:color w:val="000000"/>
          <w:lang w:val="hr-HR"/>
        </w:rPr>
        <w:t xml:space="preserve"> iz stavka 1. ovog</w:t>
      </w:r>
      <w:r w:rsidRPr="00882F77">
        <w:rPr>
          <w:color w:val="000000"/>
          <w:lang w:val="hr-HR"/>
        </w:rPr>
        <w:t xml:space="preserve"> članka </w:t>
      </w:r>
      <w:r>
        <w:rPr>
          <w:color w:val="000000"/>
          <w:lang w:val="hr-HR"/>
        </w:rPr>
        <w:t>ne odazovu pozivu i ne opravda</w:t>
      </w:r>
      <w:r w:rsidRPr="00882F77">
        <w:rPr>
          <w:color w:val="000000"/>
          <w:lang w:val="hr-HR"/>
        </w:rPr>
        <w:t xml:space="preserve"> svoj izostanak, </w:t>
      </w:r>
      <w:r>
        <w:rPr>
          <w:color w:val="000000"/>
          <w:lang w:val="hr-HR"/>
        </w:rPr>
        <w:t>nadležni područni odjel za poslove obrane izdaje nalog policiji za njegovo dovođenje u nadležni područni odjel</w:t>
      </w:r>
      <w:r w:rsidRPr="006503B7">
        <w:rPr>
          <w:color w:val="000000"/>
          <w:lang w:val="hr-HR"/>
        </w:rPr>
        <w:t xml:space="preserve"> </w:t>
      </w:r>
      <w:r>
        <w:rPr>
          <w:color w:val="000000"/>
          <w:lang w:val="hr-HR"/>
        </w:rPr>
        <w:t xml:space="preserve">za </w:t>
      </w:r>
      <w:r w:rsidRPr="006503B7">
        <w:rPr>
          <w:color w:val="000000"/>
          <w:lang w:val="hr-HR"/>
        </w:rPr>
        <w:t>po</w:t>
      </w:r>
      <w:r>
        <w:rPr>
          <w:color w:val="000000"/>
          <w:lang w:val="hr-HR"/>
        </w:rPr>
        <w:t>slove obrane ili najbližu postrojbu Oružanih snaga.</w:t>
      </w:r>
    </w:p>
    <w:p w:rsidR="00967AB1" w:rsidRDefault="00773C6A" w:rsidP="00294073">
      <w:pPr>
        <w:pStyle w:val="t-9-8"/>
        <w:spacing w:beforeLines="30" w:before="72" w:afterLines="30" w:after="72"/>
        <w:jc w:val="both"/>
        <w:rPr>
          <w:color w:val="000000"/>
          <w:lang w:val="hr-HR"/>
        </w:rPr>
      </w:pPr>
      <w:r>
        <w:rPr>
          <w:color w:val="000000"/>
          <w:lang w:val="hr-HR"/>
        </w:rPr>
        <w:tab/>
      </w:r>
      <w:r>
        <w:rPr>
          <w:color w:val="000000"/>
          <w:lang w:val="hr-HR"/>
        </w:rPr>
        <w:tab/>
        <w:t>(4)</w:t>
      </w:r>
      <w:r>
        <w:rPr>
          <w:color w:val="000000"/>
          <w:lang w:val="hr-HR"/>
        </w:rPr>
        <w:tab/>
        <w:t>Kažnjavanje u prekršajnom postupku obveznika iz stavka 1. ovog članka ne iskl</w:t>
      </w:r>
      <w:r w:rsidR="008F63BF">
        <w:rPr>
          <w:color w:val="000000"/>
          <w:lang w:val="hr-HR"/>
        </w:rPr>
        <w:t xml:space="preserve">jučuje ispunjavanje obveza koje obveznik iz stavka 1. ovog članka ima u </w:t>
      </w:r>
      <w:r w:rsidR="00B503AB">
        <w:rPr>
          <w:color w:val="000000"/>
          <w:lang w:val="hr-HR"/>
        </w:rPr>
        <w:t>skladu s odredbama ovog Zakona.</w:t>
      </w:r>
    </w:p>
    <w:p w:rsidR="00840CC9" w:rsidRDefault="00840CC9" w:rsidP="00294073">
      <w:pPr>
        <w:pStyle w:val="t-9-8"/>
        <w:spacing w:beforeLines="30" w:before="72" w:afterLines="30" w:after="72"/>
        <w:jc w:val="both"/>
        <w:rPr>
          <w:color w:val="000000"/>
          <w:lang w:val="hr-HR"/>
        </w:rPr>
      </w:pPr>
    </w:p>
    <w:p w:rsidR="008F63BF" w:rsidRDefault="008F63BF" w:rsidP="008F63BF">
      <w:pPr>
        <w:pStyle w:val="clanak"/>
        <w:spacing w:before="0" w:beforeAutospacing="0" w:after="0" w:afterAutospacing="0"/>
        <w:jc w:val="center"/>
        <w:rPr>
          <w:b/>
          <w:color w:val="000000"/>
          <w:lang w:val="hr-HR"/>
        </w:rPr>
      </w:pPr>
      <w:r w:rsidRPr="00EF4D22">
        <w:rPr>
          <w:b/>
          <w:color w:val="000000"/>
          <w:lang w:val="hr-HR"/>
        </w:rPr>
        <w:lastRenderedPageBreak/>
        <w:t xml:space="preserve">Članak </w:t>
      </w:r>
      <w:r>
        <w:rPr>
          <w:b/>
          <w:color w:val="000000"/>
          <w:lang w:val="hr-HR"/>
        </w:rPr>
        <w:t>21</w:t>
      </w:r>
      <w:r w:rsidRPr="00EF4D22">
        <w:rPr>
          <w:b/>
          <w:color w:val="000000"/>
          <w:lang w:val="hr-HR"/>
        </w:rPr>
        <w:t>.</w:t>
      </w:r>
    </w:p>
    <w:p w:rsidR="008F63BF" w:rsidRDefault="008F63BF" w:rsidP="008F63BF">
      <w:pPr>
        <w:pStyle w:val="t-9-8"/>
        <w:spacing w:before="0" w:beforeAutospacing="0" w:after="0" w:afterAutospacing="0"/>
        <w:jc w:val="both"/>
        <w:rPr>
          <w:b/>
          <w:color w:val="000000"/>
          <w:lang w:val="hr-HR"/>
        </w:rPr>
      </w:pPr>
      <w:r>
        <w:rPr>
          <w:b/>
          <w:color w:val="000000"/>
          <w:lang w:val="hr-HR"/>
        </w:rPr>
        <w:tab/>
      </w:r>
      <w:r>
        <w:rPr>
          <w:b/>
          <w:color w:val="000000"/>
          <w:lang w:val="hr-HR"/>
        </w:rPr>
        <w:tab/>
      </w:r>
    </w:p>
    <w:p w:rsidR="008F63BF" w:rsidRPr="0046674E" w:rsidRDefault="008F63BF" w:rsidP="008F63BF">
      <w:pPr>
        <w:pStyle w:val="t-9-8"/>
        <w:spacing w:before="0" w:beforeAutospacing="0" w:after="0" w:afterAutospacing="0"/>
        <w:jc w:val="both"/>
        <w:rPr>
          <w:color w:val="000000"/>
          <w:lang w:val="hr-HR"/>
        </w:rPr>
      </w:pPr>
      <w:r>
        <w:rPr>
          <w:b/>
          <w:color w:val="000000"/>
          <w:lang w:val="hr-HR"/>
        </w:rPr>
        <w:tab/>
      </w:r>
      <w:r>
        <w:rPr>
          <w:b/>
          <w:color w:val="000000"/>
          <w:lang w:val="hr-HR"/>
        </w:rPr>
        <w:tab/>
      </w:r>
      <w:r>
        <w:rPr>
          <w:color w:val="000000"/>
          <w:lang w:val="hr-HR"/>
        </w:rPr>
        <w:t>U članku 35</w:t>
      </w:r>
      <w:r w:rsidRPr="006E10D7">
        <w:rPr>
          <w:color w:val="000000"/>
          <w:lang w:val="hr-HR"/>
        </w:rPr>
        <w:t>.</w:t>
      </w:r>
      <w:r>
        <w:rPr>
          <w:color w:val="000000"/>
          <w:lang w:val="hr-HR"/>
        </w:rPr>
        <w:t>a</w:t>
      </w:r>
      <w:r w:rsidRPr="006E10D7">
        <w:rPr>
          <w:color w:val="000000"/>
          <w:lang w:val="hr-HR"/>
        </w:rPr>
        <w:t xml:space="preserve"> </w:t>
      </w:r>
      <w:r>
        <w:rPr>
          <w:color w:val="000000"/>
          <w:lang w:val="hr-HR"/>
        </w:rPr>
        <w:t>stav</w:t>
      </w:r>
      <w:r w:rsidRPr="006E10D7">
        <w:rPr>
          <w:color w:val="000000"/>
          <w:lang w:val="hr-HR"/>
        </w:rPr>
        <w:t>k</w:t>
      </w:r>
      <w:r>
        <w:rPr>
          <w:color w:val="000000"/>
          <w:lang w:val="hr-HR"/>
        </w:rPr>
        <w:t>u</w:t>
      </w:r>
      <w:r w:rsidRPr="006E10D7">
        <w:rPr>
          <w:color w:val="000000"/>
          <w:lang w:val="hr-HR"/>
        </w:rPr>
        <w:t xml:space="preserve"> 2.</w:t>
      </w:r>
      <w:r>
        <w:rPr>
          <w:color w:val="000000"/>
          <w:lang w:val="hr-HR"/>
        </w:rPr>
        <w:t xml:space="preserve"> riječi</w:t>
      </w:r>
      <w:r w:rsidRPr="006E10D7">
        <w:rPr>
          <w:color w:val="000000"/>
          <w:lang w:val="hr-HR"/>
        </w:rPr>
        <w:t>:</w:t>
      </w:r>
      <w:r>
        <w:rPr>
          <w:color w:val="000000"/>
          <w:lang w:val="hr-HR"/>
        </w:rPr>
        <w:t xml:space="preserve"> „nadležnoj ustrojstvenoj jedinici</w:t>
      </w:r>
      <w:r w:rsidRPr="0046674E">
        <w:rPr>
          <w:color w:val="000000"/>
          <w:lang w:val="hr-HR"/>
        </w:rPr>
        <w:t xml:space="preserve"> Ministarstva obrane</w:t>
      </w:r>
      <w:r>
        <w:rPr>
          <w:color w:val="000000"/>
          <w:lang w:val="hr-HR"/>
        </w:rPr>
        <w:t>“ zamjenjuju se riječima: „nadležnom područnom odjelu za poslove obrane“.</w:t>
      </w:r>
    </w:p>
    <w:p w:rsidR="008F63BF" w:rsidRDefault="008F63BF" w:rsidP="008F63BF">
      <w:pPr>
        <w:pStyle w:val="clanak"/>
        <w:spacing w:before="0" w:beforeAutospacing="0" w:after="0" w:afterAutospacing="0"/>
        <w:jc w:val="center"/>
        <w:rPr>
          <w:b/>
          <w:color w:val="000000"/>
          <w:lang w:val="hr-HR"/>
        </w:rPr>
      </w:pPr>
    </w:p>
    <w:p w:rsidR="008F63BF" w:rsidRDefault="008F63BF" w:rsidP="008F63BF">
      <w:pPr>
        <w:pStyle w:val="clanak"/>
        <w:spacing w:before="0" w:beforeAutospacing="0" w:after="0" w:afterAutospacing="0"/>
        <w:jc w:val="center"/>
        <w:rPr>
          <w:b/>
          <w:color w:val="000000"/>
          <w:lang w:val="hr-HR"/>
        </w:rPr>
      </w:pPr>
      <w:r w:rsidRPr="00EF4D22">
        <w:rPr>
          <w:b/>
          <w:color w:val="000000"/>
          <w:lang w:val="hr-HR"/>
        </w:rPr>
        <w:t xml:space="preserve">Članak </w:t>
      </w:r>
      <w:r>
        <w:rPr>
          <w:b/>
          <w:color w:val="000000"/>
          <w:lang w:val="hr-HR"/>
        </w:rPr>
        <w:t>22</w:t>
      </w:r>
      <w:r w:rsidRPr="00EF4D22">
        <w:rPr>
          <w:b/>
          <w:color w:val="000000"/>
          <w:lang w:val="hr-HR"/>
        </w:rPr>
        <w:t>.</w:t>
      </w:r>
    </w:p>
    <w:p w:rsidR="008F63BF" w:rsidRDefault="008F63BF" w:rsidP="008F63BF">
      <w:pPr>
        <w:pStyle w:val="clanak"/>
        <w:spacing w:before="0" w:beforeAutospacing="0" w:after="0" w:afterAutospacing="0"/>
        <w:jc w:val="center"/>
        <w:rPr>
          <w:b/>
          <w:color w:val="000000"/>
          <w:lang w:val="hr-HR"/>
        </w:rPr>
      </w:pPr>
    </w:p>
    <w:p w:rsidR="008F63BF" w:rsidRDefault="008F63BF" w:rsidP="008F63BF">
      <w:pPr>
        <w:pStyle w:val="t-9-8"/>
        <w:spacing w:before="0" w:beforeAutospacing="0" w:after="0" w:afterAutospacing="0"/>
        <w:jc w:val="both"/>
        <w:rPr>
          <w:color w:val="000000"/>
          <w:lang w:val="hr-HR"/>
        </w:rPr>
      </w:pPr>
      <w:r>
        <w:rPr>
          <w:b/>
          <w:color w:val="000000"/>
          <w:lang w:val="hr-HR"/>
        </w:rPr>
        <w:tab/>
      </w:r>
      <w:r>
        <w:rPr>
          <w:b/>
          <w:color w:val="000000"/>
          <w:lang w:val="hr-HR"/>
        </w:rPr>
        <w:tab/>
      </w:r>
      <w:r>
        <w:rPr>
          <w:color w:val="000000"/>
          <w:lang w:val="hr-HR"/>
        </w:rPr>
        <w:t>U članku 36.</w:t>
      </w:r>
      <w:r w:rsidRPr="006E10D7">
        <w:rPr>
          <w:color w:val="000000"/>
          <w:lang w:val="hr-HR"/>
        </w:rPr>
        <w:t xml:space="preserve"> </w:t>
      </w:r>
      <w:r>
        <w:rPr>
          <w:color w:val="000000"/>
          <w:lang w:val="hr-HR"/>
        </w:rPr>
        <w:t>stav</w:t>
      </w:r>
      <w:r w:rsidRPr="006E10D7">
        <w:rPr>
          <w:color w:val="000000"/>
          <w:lang w:val="hr-HR"/>
        </w:rPr>
        <w:t>k</w:t>
      </w:r>
      <w:r>
        <w:rPr>
          <w:color w:val="000000"/>
          <w:lang w:val="hr-HR"/>
        </w:rPr>
        <w:t>u 1</w:t>
      </w:r>
      <w:r w:rsidRPr="006E10D7">
        <w:rPr>
          <w:color w:val="000000"/>
          <w:lang w:val="hr-HR"/>
        </w:rPr>
        <w:t>.</w:t>
      </w:r>
      <w:r>
        <w:rPr>
          <w:color w:val="000000"/>
          <w:lang w:val="hr-HR"/>
        </w:rPr>
        <w:t xml:space="preserve"> riječi</w:t>
      </w:r>
      <w:r w:rsidRPr="006E10D7">
        <w:rPr>
          <w:color w:val="000000"/>
          <w:lang w:val="hr-HR"/>
        </w:rPr>
        <w:t>:</w:t>
      </w:r>
      <w:r>
        <w:rPr>
          <w:color w:val="000000"/>
          <w:lang w:val="hr-HR"/>
        </w:rPr>
        <w:t xml:space="preserve"> „Nadležne ustrojstvene jedinice</w:t>
      </w:r>
      <w:r w:rsidRPr="0046674E">
        <w:rPr>
          <w:color w:val="000000"/>
          <w:lang w:val="hr-HR"/>
        </w:rPr>
        <w:t xml:space="preserve"> Ministarstva obrane</w:t>
      </w:r>
      <w:r>
        <w:rPr>
          <w:color w:val="000000"/>
          <w:lang w:val="hr-HR"/>
        </w:rPr>
        <w:t>“ zamjenjuju se riječima: „Nadležni područni odjeli za poslove obrane“.</w:t>
      </w:r>
    </w:p>
    <w:p w:rsidR="008F63BF" w:rsidRDefault="008F63BF" w:rsidP="008F63BF">
      <w:pPr>
        <w:pStyle w:val="t-9-8"/>
        <w:spacing w:before="0" w:beforeAutospacing="0" w:after="0" w:afterAutospacing="0"/>
        <w:jc w:val="both"/>
        <w:rPr>
          <w:color w:val="000000"/>
          <w:lang w:val="hr-HR"/>
        </w:rPr>
      </w:pPr>
      <w:r>
        <w:rPr>
          <w:color w:val="000000"/>
          <w:lang w:val="hr-HR"/>
        </w:rPr>
        <w:tab/>
      </w:r>
      <w:r>
        <w:rPr>
          <w:color w:val="000000"/>
          <w:lang w:val="hr-HR"/>
        </w:rPr>
        <w:tab/>
      </w:r>
    </w:p>
    <w:p w:rsidR="00B503AB" w:rsidRDefault="008F63BF" w:rsidP="00840CC9">
      <w:pPr>
        <w:pStyle w:val="t-9-8"/>
        <w:spacing w:before="0" w:beforeAutospacing="0" w:after="0" w:afterAutospacing="0"/>
        <w:jc w:val="both"/>
        <w:rPr>
          <w:color w:val="000000"/>
          <w:lang w:val="hr-HR"/>
        </w:rPr>
      </w:pPr>
      <w:r>
        <w:rPr>
          <w:color w:val="000000"/>
          <w:lang w:val="hr-HR"/>
        </w:rPr>
        <w:tab/>
      </w:r>
      <w:r>
        <w:rPr>
          <w:color w:val="000000"/>
          <w:lang w:val="hr-HR"/>
        </w:rPr>
        <w:tab/>
        <w:t>U stav</w:t>
      </w:r>
      <w:r w:rsidRPr="006E10D7">
        <w:rPr>
          <w:color w:val="000000"/>
          <w:lang w:val="hr-HR"/>
        </w:rPr>
        <w:t>k</w:t>
      </w:r>
      <w:r>
        <w:rPr>
          <w:color w:val="000000"/>
          <w:lang w:val="hr-HR"/>
        </w:rPr>
        <w:t>u 2</w:t>
      </w:r>
      <w:r w:rsidRPr="006E10D7">
        <w:rPr>
          <w:color w:val="000000"/>
          <w:lang w:val="hr-HR"/>
        </w:rPr>
        <w:t>.</w:t>
      </w:r>
      <w:r>
        <w:rPr>
          <w:color w:val="000000"/>
          <w:lang w:val="hr-HR"/>
        </w:rPr>
        <w:t xml:space="preserve"> riječi</w:t>
      </w:r>
      <w:r w:rsidRPr="006E10D7">
        <w:rPr>
          <w:color w:val="000000"/>
          <w:lang w:val="hr-HR"/>
        </w:rPr>
        <w:t>:</w:t>
      </w:r>
      <w:r>
        <w:rPr>
          <w:color w:val="000000"/>
          <w:lang w:val="hr-HR"/>
        </w:rPr>
        <w:t xml:space="preserve"> „nadležne ustrojstvene jedinice</w:t>
      </w:r>
      <w:r w:rsidRPr="0046674E">
        <w:rPr>
          <w:color w:val="000000"/>
          <w:lang w:val="hr-HR"/>
        </w:rPr>
        <w:t xml:space="preserve"> Ministarstva obrane</w:t>
      </w:r>
      <w:r>
        <w:rPr>
          <w:color w:val="000000"/>
          <w:lang w:val="hr-HR"/>
        </w:rPr>
        <w:t>“ zamjenjuju se riječima: „nadležni područni odje</w:t>
      </w:r>
      <w:r w:rsidR="00840CC9">
        <w:rPr>
          <w:color w:val="000000"/>
          <w:lang w:val="hr-HR"/>
        </w:rPr>
        <w:t>li za poslove obrane“.</w:t>
      </w:r>
    </w:p>
    <w:p w:rsidR="00840CC9" w:rsidRPr="0046674E" w:rsidRDefault="00840CC9" w:rsidP="00840CC9">
      <w:pPr>
        <w:pStyle w:val="t-9-8"/>
        <w:spacing w:before="0" w:beforeAutospacing="0" w:after="0" w:afterAutospacing="0"/>
        <w:jc w:val="both"/>
        <w:rPr>
          <w:color w:val="000000"/>
          <w:lang w:val="hr-HR"/>
        </w:rPr>
      </w:pPr>
    </w:p>
    <w:p w:rsidR="008F63BF" w:rsidRPr="00EF4D22" w:rsidRDefault="008F63BF" w:rsidP="008F63BF">
      <w:pPr>
        <w:pStyle w:val="clanak"/>
        <w:spacing w:before="0" w:beforeAutospacing="0" w:after="0" w:afterAutospacing="0"/>
        <w:jc w:val="center"/>
        <w:rPr>
          <w:b/>
          <w:color w:val="000000"/>
          <w:lang w:val="hr-HR"/>
        </w:rPr>
      </w:pPr>
      <w:r w:rsidRPr="00EF4D22">
        <w:rPr>
          <w:b/>
          <w:color w:val="000000"/>
          <w:lang w:val="hr-HR"/>
        </w:rPr>
        <w:t xml:space="preserve">Članak </w:t>
      </w:r>
      <w:r>
        <w:rPr>
          <w:b/>
          <w:color w:val="000000"/>
          <w:lang w:val="hr-HR"/>
        </w:rPr>
        <w:t>23</w:t>
      </w:r>
      <w:r w:rsidRPr="00EF4D22">
        <w:rPr>
          <w:b/>
          <w:color w:val="000000"/>
          <w:lang w:val="hr-HR"/>
        </w:rPr>
        <w:t>.</w:t>
      </w:r>
    </w:p>
    <w:p w:rsidR="008F63BF" w:rsidRDefault="008F63BF" w:rsidP="008F63BF">
      <w:pPr>
        <w:pStyle w:val="t-9-8"/>
        <w:spacing w:before="0" w:beforeAutospacing="0" w:after="0" w:afterAutospacing="0"/>
        <w:jc w:val="both"/>
        <w:rPr>
          <w:color w:val="000000"/>
          <w:lang w:val="hr-HR"/>
        </w:rPr>
      </w:pPr>
      <w:r>
        <w:rPr>
          <w:color w:val="000000"/>
          <w:lang w:val="hr-HR"/>
        </w:rPr>
        <w:tab/>
      </w:r>
      <w:r>
        <w:rPr>
          <w:color w:val="000000"/>
          <w:lang w:val="hr-HR"/>
        </w:rPr>
        <w:tab/>
      </w:r>
    </w:p>
    <w:p w:rsidR="00294073" w:rsidRDefault="008F63BF" w:rsidP="008F63BF">
      <w:pPr>
        <w:pStyle w:val="t-9-8"/>
        <w:spacing w:before="0" w:beforeAutospacing="0" w:after="0" w:afterAutospacing="0"/>
        <w:jc w:val="both"/>
        <w:rPr>
          <w:color w:val="000000"/>
          <w:lang w:val="hr-HR"/>
        </w:rPr>
      </w:pPr>
      <w:r>
        <w:rPr>
          <w:color w:val="000000"/>
          <w:lang w:val="hr-HR"/>
        </w:rPr>
        <w:tab/>
      </w:r>
      <w:r>
        <w:rPr>
          <w:color w:val="000000"/>
          <w:lang w:val="hr-HR"/>
        </w:rPr>
        <w:tab/>
        <w:t>U članku 37. riječi</w:t>
      </w:r>
      <w:r w:rsidRPr="006E10D7">
        <w:rPr>
          <w:color w:val="000000"/>
          <w:lang w:val="hr-HR"/>
        </w:rPr>
        <w:t>:</w:t>
      </w:r>
      <w:r>
        <w:rPr>
          <w:color w:val="000000"/>
          <w:lang w:val="hr-HR"/>
        </w:rPr>
        <w:t xml:space="preserve"> „</w:t>
      </w:r>
      <w:r w:rsidRPr="00A34EB4">
        <w:rPr>
          <w:color w:val="000000"/>
          <w:lang w:val="hr-HR"/>
        </w:rPr>
        <w:t>nadležno tijelo Ministarstva obrane</w:t>
      </w:r>
      <w:r>
        <w:rPr>
          <w:color w:val="000000"/>
          <w:lang w:val="hr-HR"/>
        </w:rPr>
        <w:t>“</w:t>
      </w:r>
      <w:r w:rsidRPr="00A34EB4">
        <w:rPr>
          <w:color w:val="000000"/>
          <w:lang w:val="hr-HR"/>
        </w:rPr>
        <w:t xml:space="preserve"> </w:t>
      </w:r>
      <w:r>
        <w:rPr>
          <w:color w:val="000000"/>
          <w:lang w:val="hr-HR"/>
        </w:rPr>
        <w:t>zamjenjuju</w:t>
      </w:r>
      <w:r w:rsidR="006133EB">
        <w:rPr>
          <w:color w:val="000000"/>
          <w:lang w:val="hr-HR"/>
        </w:rPr>
        <w:t xml:space="preserve"> se riječima: „nadležni područni odjel</w:t>
      </w:r>
      <w:r>
        <w:rPr>
          <w:color w:val="000000"/>
          <w:lang w:val="hr-HR"/>
        </w:rPr>
        <w:t xml:space="preserve"> za poslove obrane“</w:t>
      </w:r>
      <w:r w:rsidR="003077DB">
        <w:rPr>
          <w:color w:val="000000"/>
          <w:lang w:val="hr-HR"/>
        </w:rPr>
        <w:t>.</w:t>
      </w:r>
    </w:p>
    <w:p w:rsidR="003077DB" w:rsidRDefault="003077DB" w:rsidP="008F63BF">
      <w:pPr>
        <w:pStyle w:val="t-9-8"/>
        <w:spacing w:before="0" w:beforeAutospacing="0" w:after="0" w:afterAutospacing="0"/>
        <w:jc w:val="both"/>
        <w:rPr>
          <w:color w:val="000000"/>
          <w:lang w:val="hr-HR"/>
        </w:rPr>
      </w:pPr>
    </w:p>
    <w:p w:rsidR="00642E1C" w:rsidRPr="00EF4D22" w:rsidRDefault="00642E1C" w:rsidP="00642E1C">
      <w:pPr>
        <w:pStyle w:val="clanak"/>
        <w:spacing w:before="0" w:beforeAutospacing="0" w:after="0" w:afterAutospacing="0"/>
        <w:jc w:val="center"/>
        <w:rPr>
          <w:b/>
          <w:color w:val="000000"/>
          <w:lang w:val="hr-HR"/>
        </w:rPr>
      </w:pPr>
      <w:r w:rsidRPr="00EF4D22">
        <w:rPr>
          <w:b/>
          <w:color w:val="000000"/>
          <w:lang w:val="hr-HR"/>
        </w:rPr>
        <w:t xml:space="preserve">Članak </w:t>
      </w:r>
      <w:r>
        <w:rPr>
          <w:b/>
          <w:color w:val="000000"/>
          <w:lang w:val="hr-HR"/>
        </w:rPr>
        <w:t>24</w:t>
      </w:r>
      <w:r w:rsidRPr="00EF4D22">
        <w:rPr>
          <w:b/>
          <w:color w:val="000000"/>
          <w:lang w:val="hr-HR"/>
        </w:rPr>
        <w:t>.</w:t>
      </w:r>
    </w:p>
    <w:p w:rsidR="00BD5489" w:rsidRPr="00642E1C" w:rsidRDefault="00642E1C" w:rsidP="00642E1C">
      <w:pPr>
        <w:pStyle w:val="t-9-8"/>
        <w:spacing w:before="0" w:beforeAutospacing="0" w:after="0" w:afterAutospacing="0"/>
        <w:jc w:val="both"/>
        <w:rPr>
          <w:color w:val="000000"/>
          <w:lang w:val="hr-HR"/>
        </w:rPr>
      </w:pPr>
      <w:r>
        <w:rPr>
          <w:color w:val="000000"/>
          <w:lang w:val="hr-HR"/>
        </w:rPr>
        <w:tab/>
      </w:r>
      <w:r>
        <w:rPr>
          <w:color w:val="000000"/>
          <w:lang w:val="hr-HR"/>
        </w:rPr>
        <w:tab/>
      </w:r>
    </w:p>
    <w:p w:rsidR="00FC0585" w:rsidRPr="005C52BC" w:rsidRDefault="00BD5489" w:rsidP="00C80D32">
      <w:pPr>
        <w:pStyle w:val="clanak"/>
        <w:spacing w:before="0" w:beforeAutospacing="0" w:after="0" w:afterAutospacing="0"/>
        <w:jc w:val="both"/>
        <w:rPr>
          <w:color w:val="000000"/>
          <w:lang w:val="hr-HR"/>
        </w:rPr>
      </w:pPr>
      <w:r>
        <w:rPr>
          <w:color w:val="000000"/>
          <w:lang w:val="hr-HR"/>
        </w:rPr>
        <w:tab/>
      </w:r>
      <w:r w:rsidR="00AB1032">
        <w:rPr>
          <w:color w:val="000000"/>
          <w:lang w:val="hr-HR"/>
        </w:rPr>
        <w:tab/>
      </w:r>
      <w:r w:rsidR="00C05743" w:rsidRPr="005C52BC">
        <w:rPr>
          <w:color w:val="000000"/>
          <w:lang w:val="hr-HR"/>
        </w:rPr>
        <w:t>U članku 43. stavku 2</w:t>
      </w:r>
      <w:r w:rsidR="00421FB0" w:rsidRPr="005C52BC">
        <w:rPr>
          <w:color w:val="000000"/>
          <w:lang w:val="hr-HR"/>
        </w:rPr>
        <w:t>. riječi: „dragovoljnom vojnom osposobljavanju“</w:t>
      </w:r>
      <w:r w:rsidR="008B460A" w:rsidRPr="005C52BC">
        <w:rPr>
          <w:color w:val="000000"/>
          <w:lang w:val="hr-HR"/>
        </w:rPr>
        <w:t>,</w:t>
      </w:r>
      <w:r w:rsidR="00421FB0" w:rsidRPr="005C52BC">
        <w:rPr>
          <w:color w:val="000000"/>
          <w:lang w:val="hr-HR"/>
        </w:rPr>
        <w:t xml:space="preserve"> zamjenjuju se riječima: „</w:t>
      </w:r>
      <w:r w:rsidR="006D5CE5" w:rsidRPr="005C52BC">
        <w:rPr>
          <w:color w:val="000000"/>
          <w:lang w:val="hr-HR"/>
        </w:rPr>
        <w:t xml:space="preserve">temeljnom </w:t>
      </w:r>
      <w:r w:rsidR="00421FB0" w:rsidRPr="005C52BC">
        <w:rPr>
          <w:color w:val="000000"/>
          <w:lang w:val="hr-HR"/>
        </w:rPr>
        <w:t>vojnom osposobljavanju“.</w:t>
      </w:r>
    </w:p>
    <w:p w:rsidR="00A9393D" w:rsidRPr="005C52BC" w:rsidRDefault="00A9393D" w:rsidP="00C80D32">
      <w:pPr>
        <w:pStyle w:val="t-9-8"/>
        <w:spacing w:before="0" w:beforeAutospacing="0" w:after="0" w:afterAutospacing="0"/>
        <w:jc w:val="both"/>
        <w:rPr>
          <w:color w:val="000000"/>
          <w:lang w:val="hr-HR"/>
        </w:rPr>
      </w:pPr>
    </w:p>
    <w:p w:rsidR="00FC0585" w:rsidRPr="005C52BC" w:rsidRDefault="00A9393D" w:rsidP="00C80D32">
      <w:pPr>
        <w:pStyle w:val="t-9-8"/>
        <w:spacing w:before="0" w:beforeAutospacing="0" w:after="0" w:afterAutospacing="0"/>
        <w:jc w:val="both"/>
        <w:rPr>
          <w:color w:val="000000"/>
          <w:lang w:val="hr-HR"/>
        </w:rPr>
      </w:pPr>
      <w:r w:rsidRPr="005C52BC">
        <w:rPr>
          <w:color w:val="000000"/>
          <w:lang w:val="hr-HR"/>
        </w:rPr>
        <w:t xml:space="preserve"> </w:t>
      </w:r>
      <w:r w:rsidR="00BD5489">
        <w:rPr>
          <w:color w:val="000000"/>
          <w:lang w:val="hr-HR"/>
        </w:rPr>
        <w:tab/>
      </w:r>
      <w:r w:rsidR="00AB1032">
        <w:rPr>
          <w:color w:val="000000"/>
          <w:lang w:val="hr-HR"/>
        </w:rPr>
        <w:tab/>
      </w:r>
      <w:r w:rsidRPr="005C52BC">
        <w:rPr>
          <w:color w:val="000000"/>
          <w:lang w:val="hr-HR"/>
        </w:rPr>
        <w:t>Stavak 3. b</w:t>
      </w:r>
      <w:r w:rsidR="00421FB0" w:rsidRPr="005C52BC">
        <w:rPr>
          <w:color w:val="000000"/>
          <w:lang w:val="hr-HR"/>
        </w:rPr>
        <w:t>riše se.</w:t>
      </w:r>
    </w:p>
    <w:p w:rsidR="00112ADB" w:rsidRDefault="00112ADB" w:rsidP="00C80D32">
      <w:pPr>
        <w:pStyle w:val="t-9-8"/>
        <w:spacing w:before="0" w:beforeAutospacing="0" w:after="0" w:afterAutospacing="0"/>
        <w:jc w:val="both"/>
        <w:rPr>
          <w:color w:val="000000"/>
          <w:lang w:val="hr-HR"/>
        </w:rPr>
      </w:pPr>
    </w:p>
    <w:p w:rsidR="00421FB0" w:rsidRPr="005C52BC" w:rsidRDefault="00112ADB" w:rsidP="00C80D32">
      <w:pPr>
        <w:pStyle w:val="t-9-8"/>
        <w:spacing w:before="0" w:beforeAutospacing="0" w:after="0" w:afterAutospacing="0"/>
        <w:jc w:val="both"/>
        <w:rPr>
          <w:color w:val="000000"/>
          <w:lang w:val="hr-HR"/>
        </w:rPr>
      </w:pPr>
      <w:r>
        <w:rPr>
          <w:color w:val="000000"/>
          <w:lang w:val="hr-HR"/>
        </w:rPr>
        <w:tab/>
      </w:r>
      <w:r w:rsidR="00AB1032">
        <w:rPr>
          <w:color w:val="000000"/>
          <w:lang w:val="hr-HR"/>
        </w:rPr>
        <w:tab/>
      </w:r>
      <w:r w:rsidR="00421FB0" w:rsidRPr="005C52BC">
        <w:rPr>
          <w:color w:val="000000"/>
          <w:lang w:val="hr-HR"/>
        </w:rPr>
        <w:t>Dosadašnji stavak 4. postaje stav</w:t>
      </w:r>
      <w:r w:rsidR="008B460A" w:rsidRPr="005C52BC">
        <w:rPr>
          <w:color w:val="000000"/>
          <w:lang w:val="hr-HR"/>
        </w:rPr>
        <w:t>ak</w:t>
      </w:r>
      <w:r>
        <w:rPr>
          <w:color w:val="000000"/>
          <w:lang w:val="hr-HR"/>
        </w:rPr>
        <w:t xml:space="preserve"> 3. i mijenja</w:t>
      </w:r>
      <w:r w:rsidR="00E200FB" w:rsidRPr="005C52BC">
        <w:rPr>
          <w:color w:val="000000"/>
          <w:lang w:val="hr-HR"/>
        </w:rPr>
        <w:t xml:space="preserve"> </w:t>
      </w:r>
      <w:r>
        <w:rPr>
          <w:color w:val="000000"/>
          <w:lang w:val="hr-HR"/>
        </w:rPr>
        <w:t xml:space="preserve">se </w:t>
      </w:r>
      <w:r w:rsidR="00421FB0" w:rsidRPr="005C52BC">
        <w:rPr>
          <w:color w:val="000000"/>
          <w:lang w:val="hr-HR"/>
        </w:rPr>
        <w:t xml:space="preserve">i glasi: </w:t>
      </w:r>
    </w:p>
    <w:p w:rsidR="00A9393D" w:rsidRPr="005C52BC" w:rsidRDefault="00A9393D" w:rsidP="00C80D32">
      <w:pPr>
        <w:pStyle w:val="t-9-8"/>
        <w:spacing w:before="0" w:beforeAutospacing="0" w:after="0" w:afterAutospacing="0"/>
        <w:jc w:val="both"/>
        <w:rPr>
          <w:color w:val="000000"/>
          <w:lang w:val="hr-HR"/>
        </w:rPr>
      </w:pPr>
    </w:p>
    <w:p w:rsidR="007175CC" w:rsidRPr="00AB04FB" w:rsidRDefault="00BD5489" w:rsidP="00AB04FB">
      <w:pPr>
        <w:pStyle w:val="t-9-8"/>
        <w:spacing w:before="0" w:beforeAutospacing="0" w:after="0" w:afterAutospacing="0"/>
        <w:jc w:val="both"/>
        <w:rPr>
          <w:color w:val="000000"/>
          <w:lang w:val="hr-HR"/>
        </w:rPr>
      </w:pPr>
      <w:r>
        <w:rPr>
          <w:color w:val="000000"/>
          <w:lang w:val="hr-HR"/>
        </w:rPr>
        <w:tab/>
      </w:r>
      <w:r w:rsidR="00AB1032">
        <w:rPr>
          <w:color w:val="000000"/>
          <w:lang w:val="hr-HR"/>
        </w:rPr>
        <w:tab/>
      </w:r>
      <w:r w:rsidR="00421FB0" w:rsidRPr="005C52BC">
        <w:rPr>
          <w:color w:val="000000"/>
          <w:lang w:val="hr-HR"/>
        </w:rPr>
        <w:t>„ (3</w:t>
      </w:r>
      <w:r w:rsidR="00FC0585" w:rsidRPr="005C52BC">
        <w:rPr>
          <w:color w:val="000000"/>
          <w:lang w:val="hr-HR"/>
        </w:rPr>
        <w:t xml:space="preserve">) </w:t>
      </w:r>
      <w:r w:rsidR="008B460A" w:rsidRPr="005C52BC">
        <w:rPr>
          <w:color w:val="000000"/>
          <w:lang w:val="hr-HR"/>
        </w:rPr>
        <w:tab/>
      </w:r>
      <w:r w:rsidR="00FC0585" w:rsidRPr="005C52BC">
        <w:rPr>
          <w:color w:val="000000"/>
          <w:lang w:val="hr-HR"/>
        </w:rPr>
        <w:t>Ratni sastav O</w:t>
      </w:r>
      <w:r w:rsidR="00421FB0" w:rsidRPr="005C52BC">
        <w:rPr>
          <w:color w:val="000000"/>
          <w:lang w:val="hr-HR"/>
        </w:rPr>
        <w:t>ružanih snaga, uz osobe iz stav</w:t>
      </w:r>
      <w:r w:rsidR="00030165">
        <w:rPr>
          <w:color w:val="000000"/>
          <w:lang w:val="hr-HR"/>
        </w:rPr>
        <w:t>ka 2. ovog</w:t>
      </w:r>
      <w:r w:rsidR="00FC0585" w:rsidRPr="005C52BC">
        <w:rPr>
          <w:color w:val="000000"/>
          <w:lang w:val="hr-HR"/>
        </w:rPr>
        <w:t xml:space="preserve"> članka, čine i vojni obveznici mobilizirani u Oružane snage.</w:t>
      </w:r>
      <w:r w:rsidR="00421FB0" w:rsidRPr="005C52BC">
        <w:rPr>
          <w:color w:val="000000"/>
          <w:lang w:val="hr-HR"/>
        </w:rPr>
        <w:t>“.</w:t>
      </w:r>
    </w:p>
    <w:p w:rsidR="007D0D95" w:rsidRDefault="007D0D95" w:rsidP="00C80D32">
      <w:pPr>
        <w:pStyle w:val="clanak"/>
        <w:spacing w:before="0" w:beforeAutospacing="0" w:after="0" w:afterAutospacing="0"/>
        <w:jc w:val="center"/>
        <w:rPr>
          <w:b/>
          <w:color w:val="000000"/>
          <w:lang w:val="hr-HR"/>
        </w:rPr>
      </w:pPr>
    </w:p>
    <w:p w:rsidR="00D53DC7" w:rsidRDefault="007A4CCC" w:rsidP="00C80D32">
      <w:pPr>
        <w:pStyle w:val="clanak"/>
        <w:spacing w:before="0" w:beforeAutospacing="0" w:after="0" w:afterAutospacing="0"/>
        <w:jc w:val="center"/>
        <w:rPr>
          <w:b/>
          <w:color w:val="000000"/>
          <w:lang w:val="hr-HR"/>
        </w:rPr>
      </w:pPr>
      <w:r w:rsidRPr="005C52BC">
        <w:rPr>
          <w:b/>
          <w:color w:val="000000"/>
          <w:lang w:val="hr-HR"/>
        </w:rPr>
        <w:t xml:space="preserve">Članak </w:t>
      </w:r>
      <w:r w:rsidR="00642E1C">
        <w:rPr>
          <w:b/>
          <w:color w:val="000000"/>
          <w:lang w:val="hr-HR"/>
        </w:rPr>
        <w:t>25</w:t>
      </w:r>
      <w:r>
        <w:rPr>
          <w:b/>
          <w:color w:val="000000"/>
          <w:lang w:val="hr-HR"/>
        </w:rPr>
        <w:t>.</w:t>
      </w:r>
    </w:p>
    <w:p w:rsidR="007A4CCC" w:rsidRPr="007A4CCC" w:rsidRDefault="007A4CCC" w:rsidP="007175CC">
      <w:pPr>
        <w:pStyle w:val="clanak"/>
        <w:jc w:val="both"/>
        <w:rPr>
          <w:color w:val="000000"/>
          <w:lang w:val="hr-HR"/>
        </w:rPr>
      </w:pPr>
      <w:r>
        <w:rPr>
          <w:color w:val="000000"/>
          <w:lang w:val="hr-HR"/>
        </w:rPr>
        <w:tab/>
      </w:r>
      <w:r>
        <w:rPr>
          <w:color w:val="000000"/>
          <w:lang w:val="hr-HR"/>
        </w:rPr>
        <w:tab/>
      </w:r>
      <w:r w:rsidRPr="007A4CCC">
        <w:rPr>
          <w:color w:val="000000"/>
          <w:lang w:val="hr-HR"/>
        </w:rPr>
        <w:t>Iza članka 80. dodaje se članak 80.a koji glasi:</w:t>
      </w:r>
    </w:p>
    <w:p w:rsidR="007A4CCC" w:rsidRPr="007A4CCC" w:rsidRDefault="007A4CCC" w:rsidP="007A4CCC">
      <w:pPr>
        <w:pStyle w:val="clanak"/>
        <w:jc w:val="center"/>
        <w:rPr>
          <w:color w:val="000000"/>
          <w:lang w:val="hr-HR"/>
        </w:rPr>
      </w:pPr>
      <w:r>
        <w:rPr>
          <w:color w:val="000000"/>
          <w:lang w:val="hr-HR"/>
        </w:rPr>
        <w:t>„</w:t>
      </w:r>
      <w:r w:rsidRPr="007A4CCC">
        <w:rPr>
          <w:color w:val="000000"/>
          <w:lang w:val="hr-HR"/>
        </w:rPr>
        <w:t>Članak 80.a</w:t>
      </w:r>
    </w:p>
    <w:p w:rsidR="007A4CCC" w:rsidRDefault="007A4CCC" w:rsidP="007175CC">
      <w:pPr>
        <w:pStyle w:val="clanak"/>
        <w:spacing w:before="0" w:beforeAutospacing="0" w:after="0" w:afterAutospacing="0"/>
        <w:jc w:val="both"/>
        <w:rPr>
          <w:color w:val="000000"/>
          <w:lang w:val="hr-HR"/>
        </w:rPr>
      </w:pPr>
      <w:r>
        <w:rPr>
          <w:color w:val="000000"/>
          <w:lang w:val="hr-HR"/>
        </w:rPr>
        <w:tab/>
      </w:r>
      <w:r>
        <w:rPr>
          <w:color w:val="000000"/>
          <w:lang w:val="hr-HR"/>
        </w:rPr>
        <w:tab/>
      </w:r>
      <w:r w:rsidRPr="007A4CCC">
        <w:rPr>
          <w:color w:val="000000"/>
          <w:lang w:val="hr-HR"/>
        </w:rPr>
        <w:t xml:space="preserve">(1) </w:t>
      </w:r>
      <w:r>
        <w:rPr>
          <w:color w:val="000000"/>
          <w:lang w:val="hr-HR"/>
        </w:rPr>
        <w:tab/>
      </w:r>
      <w:r w:rsidRPr="007A4CCC">
        <w:rPr>
          <w:color w:val="000000"/>
          <w:lang w:val="hr-HR"/>
        </w:rPr>
        <w:t>Materijalno zbrinjavanje Ministarstva i Oružanih snaga obavlja se kroz razvoj, opremanje i modernizaciju sredstava naoružanja i vojne opreme i n</w:t>
      </w:r>
      <w:r>
        <w:rPr>
          <w:color w:val="000000"/>
          <w:lang w:val="hr-HR"/>
        </w:rPr>
        <w:t>evojnih materijalnih sredstava.</w:t>
      </w:r>
    </w:p>
    <w:p w:rsidR="00DC1089" w:rsidRDefault="00DC1089" w:rsidP="007175CC">
      <w:pPr>
        <w:pStyle w:val="clanak"/>
        <w:spacing w:before="0" w:beforeAutospacing="0" w:after="0" w:afterAutospacing="0"/>
        <w:jc w:val="both"/>
        <w:rPr>
          <w:color w:val="000000"/>
          <w:lang w:val="hr-HR"/>
        </w:rPr>
      </w:pPr>
    </w:p>
    <w:p w:rsidR="007A4CCC" w:rsidRDefault="007A4CCC" w:rsidP="007175CC">
      <w:pPr>
        <w:pStyle w:val="clanak"/>
        <w:spacing w:before="0" w:beforeAutospacing="0" w:after="0" w:afterAutospacing="0"/>
        <w:jc w:val="both"/>
        <w:rPr>
          <w:color w:val="000000"/>
          <w:lang w:val="hr-HR"/>
        </w:rPr>
      </w:pPr>
      <w:r>
        <w:rPr>
          <w:color w:val="000000"/>
          <w:lang w:val="hr-HR"/>
        </w:rPr>
        <w:tab/>
      </w:r>
      <w:r>
        <w:rPr>
          <w:color w:val="000000"/>
          <w:lang w:val="hr-HR"/>
        </w:rPr>
        <w:tab/>
      </w:r>
      <w:r w:rsidRPr="007A4CCC">
        <w:rPr>
          <w:color w:val="000000"/>
          <w:lang w:val="hr-HR"/>
        </w:rPr>
        <w:t xml:space="preserve">(2) </w:t>
      </w:r>
      <w:r>
        <w:rPr>
          <w:color w:val="000000"/>
          <w:lang w:val="hr-HR"/>
        </w:rPr>
        <w:tab/>
        <w:t>Poslove iz stavka 1. ovog</w:t>
      </w:r>
      <w:r w:rsidRPr="007A4CCC">
        <w:rPr>
          <w:color w:val="000000"/>
          <w:lang w:val="hr-HR"/>
        </w:rPr>
        <w:t xml:space="preserve"> članka obavlja upravna organizacija Ministarstva u skladu s uredbom kojom se uređuje unutarnje ustroj</w:t>
      </w:r>
      <w:r>
        <w:rPr>
          <w:color w:val="000000"/>
          <w:lang w:val="hr-HR"/>
        </w:rPr>
        <w:t>stvo Ministarstva.</w:t>
      </w:r>
    </w:p>
    <w:p w:rsidR="002E503B" w:rsidRDefault="002E503B" w:rsidP="007175CC">
      <w:pPr>
        <w:pStyle w:val="clanak"/>
        <w:spacing w:before="0" w:beforeAutospacing="0" w:after="0" w:afterAutospacing="0"/>
        <w:jc w:val="both"/>
        <w:rPr>
          <w:color w:val="000000"/>
          <w:lang w:val="hr-HR"/>
        </w:rPr>
      </w:pPr>
    </w:p>
    <w:p w:rsidR="003077DB" w:rsidRDefault="003077DB" w:rsidP="007175CC">
      <w:pPr>
        <w:pStyle w:val="clanak"/>
        <w:spacing w:before="0" w:beforeAutospacing="0" w:after="0" w:afterAutospacing="0"/>
        <w:jc w:val="both"/>
        <w:rPr>
          <w:color w:val="000000"/>
          <w:lang w:val="hr-HR"/>
        </w:rPr>
      </w:pPr>
    </w:p>
    <w:p w:rsidR="007A4CCC" w:rsidRDefault="007A4CCC" w:rsidP="002E503B">
      <w:pPr>
        <w:pStyle w:val="clanak"/>
        <w:spacing w:before="0" w:beforeAutospacing="0" w:after="0" w:afterAutospacing="0"/>
        <w:jc w:val="both"/>
        <w:rPr>
          <w:color w:val="000000"/>
          <w:lang w:val="hr-HR"/>
        </w:rPr>
      </w:pPr>
      <w:r>
        <w:rPr>
          <w:color w:val="000000"/>
          <w:lang w:val="hr-HR"/>
        </w:rPr>
        <w:tab/>
      </w:r>
      <w:r>
        <w:rPr>
          <w:color w:val="000000"/>
          <w:lang w:val="hr-HR"/>
        </w:rPr>
        <w:tab/>
      </w:r>
      <w:r w:rsidRPr="007A4CCC">
        <w:rPr>
          <w:color w:val="000000"/>
          <w:lang w:val="hr-HR"/>
        </w:rPr>
        <w:t>(3)</w:t>
      </w:r>
      <w:r>
        <w:rPr>
          <w:color w:val="000000"/>
          <w:lang w:val="hr-HR"/>
        </w:rPr>
        <w:tab/>
      </w:r>
      <w:r w:rsidRPr="007A4CCC">
        <w:rPr>
          <w:color w:val="000000"/>
          <w:lang w:val="hr-HR"/>
        </w:rPr>
        <w:t xml:space="preserve"> Na čelu upravne</w:t>
      </w:r>
      <w:r>
        <w:rPr>
          <w:color w:val="000000"/>
          <w:lang w:val="hr-HR"/>
        </w:rPr>
        <w:t xml:space="preserve"> organizacije iz stavka 2. ovog</w:t>
      </w:r>
      <w:r w:rsidR="00EE4816">
        <w:rPr>
          <w:color w:val="000000"/>
          <w:lang w:val="hr-HR"/>
        </w:rPr>
        <w:t xml:space="preserve"> članka je ravnatelj</w:t>
      </w:r>
      <w:r w:rsidRPr="007A4CCC">
        <w:rPr>
          <w:color w:val="000000"/>
          <w:lang w:val="hr-HR"/>
        </w:rPr>
        <w:t xml:space="preserve"> koji je djelatna vojna osoba i kojeg imenuje i razrješava Vlada, na prijedlog ministra obrane na razdoblje od četiri godine i može biti ponovno imenovan.</w:t>
      </w:r>
    </w:p>
    <w:p w:rsidR="002E503B" w:rsidRPr="007A4CCC" w:rsidRDefault="002E503B" w:rsidP="002E503B">
      <w:pPr>
        <w:pStyle w:val="clanak"/>
        <w:spacing w:before="0" w:beforeAutospacing="0" w:after="0" w:afterAutospacing="0"/>
        <w:jc w:val="both"/>
        <w:rPr>
          <w:color w:val="000000"/>
          <w:lang w:val="hr-HR"/>
        </w:rPr>
      </w:pPr>
    </w:p>
    <w:p w:rsidR="007A4CCC" w:rsidRDefault="007A4CCC" w:rsidP="002E503B">
      <w:pPr>
        <w:pStyle w:val="clanak"/>
        <w:spacing w:before="0" w:beforeAutospacing="0" w:after="0" w:afterAutospacing="0"/>
        <w:jc w:val="both"/>
        <w:rPr>
          <w:color w:val="000000"/>
          <w:lang w:val="hr-HR"/>
        </w:rPr>
      </w:pPr>
      <w:r>
        <w:rPr>
          <w:color w:val="000000"/>
          <w:lang w:val="hr-HR"/>
        </w:rPr>
        <w:tab/>
      </w:r>
      <w:r>
        <w:rPr>
          <w:color w:val="000000"/>
          <w:lang w:val="hr-HR"/>
        </w:rPr>
        <w:tab/>
      </w:r>
      <w:r w:rsidRPr="007A4CCC">
        <w:rPr>
          <w:color w:val="000000"/>
          <w:lang w:val="hr-HR"/>
        </w:rPr>
        <w:t xml:space="preserve">(4) </w:t>
      </w:r>
      <w:r w:rsidR="00EE4816">
        <w:rPr>
          <w:color w:val="000000"/>
          <w:lang w:val="hr-HR"/>
        </w:rPr>
        <w:tab/>
        <w:t xml:space="preserve"> Ravnatelj</w:t>
      </w:r>
      <w:r>
        <w:rPr>
          <w:color w:val="000000"/>
          <w:lang w:val="hr-HR"/>
        </w:rPr>
        <w:t xml:space="preserve"> </w:t>
      </w:r>
      <w:r w:rsidRPr="007A4CCC">
        <w:rPr>
          <w:color w:val="000000"/>
          <w:lang w:val="hr-HR"/>
        </w:rPr>
        <w:t>za svoj rad odg</w:t>
      </w:r>
      <w:r>
        <w:rPr>
          <w:color w:val="000000"/>
          <w:lang w:val="hr-HR"/>
        </w:rPr>
        <w:t>ovoran Vladi i ministru obrane.“.</w:t>
      </w:r>
    </w:p>
    <w:p w:rsidR="00C3660B" w:rsidRDefault="00C3660B" w:rsidP="007A4CCC">
      <w:pPr>
        <w:pStyle w:val="clanak"/>
        <w:spacing w:before="0" w:beforeAutospacing="0" w:after="0" w:afterAutospacing="0"/>
        <w:jc w:val="center"/>
        <w:rPr>
          <w:b/>
          <w:color w:val="000000"/>
          <w:lang w:val="hr-HR"/>
        </w:rPr>
      </w:pPr>
    </w:p>
    <w:p w:rsidR="00840CC9" w:rsidRDefault="00840CC9" w:rsidP="007A4CCC">
      <w:pPr>
        <w:pStyle w:val="clanak"/>
        <w:spacing w:before="0" w:beforeAutospacing="0" w:after="0" w:afterAutospacing="0"/>
        <w:jc w:val="center"/>
        <w:rPr>
          <w:b/>
          <w:color w:val="000000"/>
          <w:lang w:val="hr-HR"/>
        </w:rPr>
      </w:pPr>
    </w:p>
    <w:p w:rsidR="00840CC9" w:rsidRDefault="00840CC9" w:rsidP="007A4CCC">
      <w:pPr>
        <w:pStyle w:val="clanak"/>
        <w:spacing w:before="0" w:beforeAutospacing="0" w:after="0" w:afterAutospacing="0"/>
        <w:jc w:val="center"/>
        <w:rPr>
          <w:b/>
          <w:color w:val="000000"/>
          <w:lang w:val="hr-HR"/>
        </w:rPr>
      </w:pPr>
    </w:p>
    <w:p w:rsidR="00840CC9" w:rsidRDefault="00840CC9" w:rsidP="007A4CCC">
      <w:pPr>
        <w:pStyle w:val="clanak"/>
        <w:spacing w:before="0" w:beforeAutospacing="0" w:after="0" w:afterAutospacing="0"/>
        <w:jc w:val="center"/>
        <w:rPr>
          <w:b/>
          <w:color w:val="000000"/>
          <w:lang w:val="hr-HR"/>
        </w:rPr>
      </w:pPr>
    </w:p>
    <w:p w:rsidR="007A4CCC" w:rsidRDefault="007A4CCC" w:rsidP="007A4CCC">
      <w:pPr>
        <w:pStyle w:val="clanak"/>
        <w:spacing w:before="0" w:beforeAutospacing="0" w:after="0" w:afterAutospacing="0"/>
        <w:jc w:val="center"/>
        <w:rPr>
          <w:b/>
          <w:color w:val="000000"/>
          <w:lang w:val="hr-HR"/>
        </w:rPr>
      </w:pPr>
      <w:r w:rsidRPr="005C52BC">
        <w:rPr>
          <w:b/>
          <w:color w:val="000000"/>
          <w:lang w:val="hr-HR"/>
        </w:rPr>
        <w:lastRenderedPageBreak/>
        <w:t xml:space="preserve">Članak </w:t>
      </w:r>
      <w:r w:rsidR="00EE4816">
        <w:rPr>
          <w:b/>
          <w:color w:val="000000"/>
          <w:lang w:val="hr-HR"/>
        </w:rPr>
        <w:t>2</w:t>
      </w:r>
      <w:r w:rsidR="00642E1C">
        <w:rPr>
          <w:b/>
          <w:color w:val="000000"/>
          <w:lang w:val="hr-HR"/>
        </w:rPr>
        <w:t>6</w:t>
      </w:r>
      <w:r>
        <w:rPr>
          <w:b/>
          <w:color w:val="000000"/>
          <w:lang w:val="hr-HR"/>
        </w:rPr>
        <w:t>.</w:t>
      </w:r>
    </w:p>
    <w:p w:rsidR="00BD5489" w:rsidRDefault="00BD5489" w:rsidP="00C80D32">
      <w:pPr>
        <w:pStyle w:val="clanak"/>
        <w:spacing w:before="0" w:beforeAutospacing="0" w:after="0" w:afterAutospacing="0"/>
        <w:rPr>
          <w:color w:val="000000"/>
          <w:lang w:val="hr-HR"/>
        </w:rPr>
      </w:pPr>
    </w:p>
    <w:p w:rsidR="00421FB0" w:rsidRPr="00DE42F2" w:rsidRDefault="00BD5489" w:rsidP="00C80D32">
      <w:pPr>
        <w:pStyle w:val="clanak"/>
        <w:spacing w:before="0" w:beforeAutospacing="0" w:after="0" w:afterAutospacing="0"/>
        <w:rPr>
          <w:color w:val="000000"/>
          <w:lang w:val="hr-HR"/>
        </w:rPr>
      </w:pPr>
      <w:r>
        <w:rPr>
          <w:color w:val="000000"/>
          <w:lang w:val="hr-HR"/>
        </w:rPr>
        <w:tab/>
      </w:r>
      <w:r w:rsidR="00AB1032">
        <w:rPr>
          <w:color w:val="000000"/>
          <w:lang w:val="hr-HR"/>
        </w:rPr>
        <w:tab/>
      </w:r>
      <w:r w:rsidR="00421FB0" w:rsidRPr="00DE42F2">
        <w:rPr>
          <w:color w:val="000000"/>
          <w:lang w:val="hr-HR"/>
        </w:rPr>
        <w:t xml:space="preserve">Članak 116. mijenja se i glasi: </w:t>
      </w:r>
    </w:p>
    <w:p w:rsidR="00BC73F1" w:rsidRPr="00DE42F2" w:rsidRDefault="00BC73F1" w:rsidP="00C80D32">
      <w:pPr>
        <w:pStyle w:val="box460986"/>
        <w:shd w:val="clear" w:color="auto" w:fill="FFFFFF"/>
        <w:spacing w:before="0" w:beforeAutospacing="0" w:after="0" w:afterAutospacing="0"/>
        <w:jc w:val="both"/>
        <w:textAlignment w:val="baseline"/>
        <w:rPr>
          <w:color w:val="000000"/>
        </w:rPr>
      </w:pPr>
    </w:p>
    <w:p w:rsidR="00421FB0" w:rsidRPr="00DE42F2" w:rsidRDefault="00BD5489" w:rsidP="00C80D32">
      <w:pPr>
        <w:pStyle w:val="box460986"/>
        <w:shd w:val="clear" w:color="auto" w:fill="FFFFFF"/>
        <w:spacing w:before="0" w:beforeAutospacing="0" w:after="0" w:afterAutospacing="0"/>
        <w:jc w:val="both"/>
        <w:textAlignment w:val="baseline"/>
        <w:rPr>
          <w:color w:val="231F20"/>
        </w:rPr>
      </w:pPr>
      <w:r w:rsidRPr="00DE42F2">
        <w:rPr>
          <w:color w:val="000000"/>
        </w:rPr>
        <w:tab/>
      </w:r>
      <w:r w:rsidR="00AB1032" w:rsidRPr="00DE42F2">
        <w:rPr>
          <w:color w:val="000000"/>
        </w:rPr>
        <w:tab/>
      </w:r>
      <w:r w:rsidR="00421FB0" w:rsidRPr="00DE42F2">
        <w:rPr>
          <w:color w:val="000000"/>
        </w:rPr>
        <w:t xml:space="preserve">„(1) </w:t>
      </w:r>
      <w:r w:rsidR="00421FB0" w:rsidRPr="00DE42F2">
        <w:rPr>
          <w:color w:val="000000"/>
        </w:rPr>
        <w:tab/>
      </w:r>
      <w:r w:rsidR="00421FB0" w:rsidRPr="00DE42F2">
        <w:rPr>
          <w:color w:val="231F20"/>
        </w:rPr>
        <w:t xml:space="preserve">Novčanom kaznom od 660,00 eura do 3.310,00 eura kaznit će se za prekršaj županija i Grad Zagreb ako nisu izradili plan djelovanja u ratu i stanju neposredne ugroženosti </w:t>
      </w:r>
      <w:r w:rsidR="00421FB0" w:rsidRPr="00DE42F2">
        <w:rPr>
          <w:b/>
          <w:color w:val="231F20"/>
        </w:rPr>
        <w:t>(</w:t>
      </w:r>
      <w:r w:rsidR="001044F5" w:rsidRPr="00DE42F2">
        <w:rPr>
          <w:color w:val="231F20"/>
        </w:rPr>
        <w:t>članak 81</w:t>
      </w:r>
      <w:r w:rsidR="00421FB0" w:rsidRPr="00DE42F2">
        <w:rPr>
          <w:color w:val="231F20"/>
        </w:rPr>
        <w:t>. stavci 2. i 3.).</w:t>
      </w:r>
    </w:p>
    <w:p w:rsidR="00AB1032" w:rsidRPr="00DE42F2" w:rsidRDefault="00BD5489" w:rsidP="00C80D32">
      <w:pPr>
        <w:pStyle w:val="box460986"/>
        <w:shd w:val="clear" w:color="auto" w:fill="FFFFFF"/>
        <w:spacing w:before="0" w:beforeAutospacing="0" w:after="0" w:afterAutospacing="0"/>
        <w:jc w:val="both"/>
        <w:textAlignment w:val="baseline"/>
        <w:rPr>
          <w:color w:val="231F20"/>
        </w:rPr>
      </w:pPr>
      <w:r w:rsidRPr="00DE42F2">
        <w:rPr>
          <w:color w:val="231F20"/>
        </w:rPr>
        <w:tab/>
      </w:r>
    </w:p>
    <w:p w:rsidR="004E1FD6" w:rsidRPr="00DE42F2" w:rsidRDefault="00AB1032" w:rsidP="00C80D32">
      <w:pPr>
        <w:pStyle w:val="box460986"/>
        <w:shd w:val="clear" w:color="auto" w:fill="FFFFFF"/>
        <w:spacing w:before="0" w:beforeAutospacing="0" w:after="0" w:afterAutospacing="0"/>
        <w:jc w:val="both"/>
        <w:textAlignment w:val="baseline"/>
        <w:rPr>
          <w:color w:val="231F20"/>
        </w:rPr>
      </w:pPr>
      <w:r w:rsidRPr="00DE42F2">
        <w:rPr>
          <w:color w:val="231F20"/>
        </w:rPr>
        <w:tab/>
      </w:r>
      <w:r w:rsidRPr="00DE42F2">
        <w:rPr>
          <w:color w:val="231F20"/>
        </w:rPr>
        <w:tab/>
      </w:r>
      <w:r w:rsidR="00421FB0" w:rsidRPr="00DE42F2">
        <w:rPr>
          <w:color w:val="231F20"/>
        </w:rPr>
        <w:t xml:space="preserve">(2) </w:t>
      </w:r>
      <w:r w:rsidR="00421FB0" w:rsidRPr="00DE42F2">
        <w:rPr>
          <w:color w:val="231F20"/>
        </w:rPr>
        <w:tab/>
        <w:t>Novčanom kaznom od 260,00 eura do 1</w:t>
      </w:r>
      <w:r w:rsidR="00C1765E" w:rsidRPr="00DE42F2">
        <w:rPr>
          <w:color w:val="231F20"/>
        </w:rPr>
        <w:t>.</w:t>
      </w:r>
      <w:r w:rsidR="00421FB0" w:rsidRPr="00DE42F2">
        <w:rPr>
          <w:color w:val="231F20"/>
        </w:rPr>
        <w:t>320,00 eura kaznit će se i odgovorna osoba u županiji i Gradu Zagreb</w:t>
      </w:r>
      <w:r w:rsidR="001C19B8" w:rsidRPr="00DE42F2">
        <w:rPr>
          <w:color w:val="231F20"/>
        </w:rPr>
        <w:t>u za prekršaj iz stavka 1. ovog</w:t>
      </w:r>
      <w:r w:rsidR="00220B17" w:rsidRPr="00DE42F2">
        <w:rPr>
          <w:color w:val="231F20"/>
        </w:rPr>
        <w:t xml:space="preserve"> članka.</w:t>
      </w:r>
    </w:p>
    <w:p w:rsidR="00B503AB" w:rsidRPr="00DE42F2" w:rsidRDefault="00B503AB" w:rsidP="00C80D32">
      <w:pPr>
        <w:pStyle w:val="box460986"/>
        <w:shd w:val="clear" w:color="auto" w:fill="FFFFFF"/>
        <w:spacing w:before="0" w:beforeAutospacing="0" w:after="0" w:afterAutospacing="0"/>
        <w:jc w:val="both"/>
        <w:textAlignment w:val="baseline"/>
        <w:rPr>
          <w:color w:val="231F20"/>
        </w:rPr>
      </w:pPr>
    </w:p>
    <w:p w:rsidR="00C257D0" w:rsidRPr="00DE42F2" w:rsidRDefault="00F43B6C" w:rsidP="00C80D32">
      <w:pPr>
        <w:pStyle w:val="box460986"/>
        <w:shd w:val="clear" w:color="auto" w:fill="FFFFFF"/>
        <w:spacing w:before="0" w:beforeAutospacing="0" w:after="0" w:afterAutospacing="0"/>
        <w:jc w:val="both"/>
        <w:textAlignment w:val="baseline"/>
        <w:rPr>
          <w:color w:val="231F20"/>
        </w:rPr>
      </w:pPr>
      <w:r w:rsidRPr="00DE42F2">
        <w:rPr>
          <w:color w:val="231F20"/>
        </w:rPr>
        <w:tab/>
      </w:r>
      <w:r w:rsidRPr="00DE42F2">
        <w:rPr>
          <w:color w:val="231F20"/>
        </w:rPr>
        <w:tab/>
      </w:r>
      <w:r w:rsidR="00421FB0" w:rsidRPr="00DE42F2">
        <w:rPr>
          <w:color w:val="231F20"/>
        </w:rPr>
        <w:t xml:space="preserve">(3) </w:t>
      </w:r>
      <w:r w:rsidR="00421FB0" w:rsidRPr="00DE42F2">
        <w:rPr>
          <w:color w:val="231F20"/>
        </w:rPr>
        <w:tab/>
        <w:t>Novčanom kaznom od 660,00 eura do 3.310,00 eura kaznit će se za prekrš</w:t>
      </w:r>
      <w:r w:rsidR="0061410D" w:rsidRPr="00DE42F2">
        <w:rPr>
          <w:color w:val="231F20"/>
        </w:rPr>
        <w:t>aj pravna i fizička osoba:</w:t>
      </w:r>
    </w:p>
    <w:p w:rsidR="00BD5489" w:rsidRPr="00DE42F2" w:rsidRDefault="00BD5489" w:rsidP="00C80D32">
      <w:pPr>
        <w:pStyle w:val="box460986"/>
        <w:shd w:val="clear" w:color="auto" w:fill="FFFFFF"/>
        <w:spacing w:before="0" w:beforeAutospacing="0" w:after="0" w:afterAutospacing="0"/>
        <w:jc w:val="both"/>
        <w:textAlignment w:val="baseline"/>
        <w:rPr>
          <w:color w:val="231F20"/>
        </w:rPr>
      </w:pPr>
    </w:p>
    <w:p w:rsidR="00C257D0" w:rsidRPr="00DE42F2" w:rsidRDefault="00BD5489" w:rsidP="00C80D32">
      <w:pPr>
        <w:pStyle w:val="box460986"/>
        <w:shd w:val="clear" w:color="auto" w:fill="FFFFFF"/>
        <w:spacing w:before="0" w:beforeAutospacing="0" w:after="0" w:afterAutospacing="0"/>
        <w:jc w:val="both"/>
        <w:textAlignment w:val="baseline"/>
        <w:rPr>
          <w:color w:val="231F20"/>
        </w:rPr>
      </w:pPr>
      <w:r w:rsidRPr="00DE42F2">
        <w:rPr>
          <w:color w:val="231F20"/>
        </w:rPr>
        <w:tab/>
      </w:r>
      <w:r w:rsidR="00AB1032" w:rsidRPr="00DE42F2">
        <w:rPr>
          <w:color w:val="231F20"/>
        </w:rPr>
        <w:tab/>
      </w:r>
      <w:r w:rsidR="00421FB0" w:rsidRPr="00DE42F2">
        <w:rPr>
          <w:color w:val="231F20"/>
        </w:rPr>
        <w:t xml:space="preserve">1. </w:t>
      </w:r>
      <w:r w:rsidRPr="00DE42F2">
        <w:rPr>
          <w:color w:val="231F20"/>
        </w:rPr>
        <w:tab/>
      </w:r>
      <w:r w:rsidR="00421FB0" w:rsidRPr="00DE42F2">
        <w:rPr>
          <w:color w:val="231F20"/>
        </w:rPr>
        <w:t>ako bez odobrenja sustavima bespilotnih zrakoplova motri, snima i pristupa s kopna, mora i iz zraka vojnim lokacijama i gr</w:t>
      </w:r>
      <w:r w:rsidR="001044F5" w:rsidRPr="00DE42F2">
        <w:rPr>
          <w:color w:val="231F20"/>
        </w:rPr>
        <w:t>ađevinama (članak 96</w:t>
      </w:r>
      <w:r w:rsidR="00F65FD5" w:rsidRPr="00DE42F2">
        <w:rPr>
          <w:color w:val="231F20"/>
        </w:rPr>
        <w:t>. stavak 1.)</w:t>
      </w:r>
    </w:p>
    <w:p w:rsidR="00AB04FB" w:rsidRPr="00DE42F2" w:rsidRDefault="00BD5489" w:rsidP="00C80D32">
      <w:pPr>
        <w:pStyle w:val="box460986"/>
        <w:shd w:val="clear" w:color="auto" w:fill="FFFFFF"/>
        <w:spacing w:before="0" w:beforeAutospacing="0" w:after="0" w:afterAutospacing="0"/>
        <w:jc w:val="both"/>
        <w:textAlignment w:val="baseline"/>
        <w:rPr>
          <w:color w:val="231F20"/>
        </w:rPr>
      </w:pPr>
      <w:r w:rsidRPr="00DE42F2">
        <w:rPr>
          <w:color w:val="231F20"/>
        </w:rPr>
        <w:tab/>
      </w:r>
      <w:r w:rsidR="00AB1032" w:rsidRPr="00DE42F2">
        <w:rPr>
          <w:color w:val="231F20"/>
        </w:rPr>
        <w:tab/>
      </w:r>
      <w:r w:rsidR="00421FB0" w:rsidRPr="00DE42F2">
        <w:rPr>
          <w:color w:val="231F20"/>
        </w:rPr>
        <w:t xml:space="preserve">2. </w:t>
      </w:r>
      <w:r w:rsidRPr="00DE42F2">
        <w:rPr>
          <w:color w:val="231F20"/>
        </w:rPr>
        <w:tab/>
      </w:r>
      <w:r w:rsidR="00421FB0" w:rsidRPr="00DE42F2">
        <w:rPr>
          <w:color w:val="231F20"/>
        </w:rPr>
        <w:t>ako bez odobrenja nadležnog tijela obavlja znanstvena ili druga istraživanja na područjima i lokacijama važnima za obranu Republike Hrvatske ili ako protivno zakonu rezultate istraživanja ustupi</w:t>
      </w:r>
      <w:r w:rsidR="001044F5" w:rsidRPr="00DE42F2">
        <w:rPr>
          <w:color w:val="231F20"/>
        </w:rPr>
        <w:t xml:space="preserve"> drugim osobama (članak 97</w:t>
      </w:r>
      <w:r w:rsidR="00F65FD5" w:rsidRPr="00DE42F2">
        <w:rPr>
          <w:color w:val="231F20"/>
        </w:rPr>
        <w:t>. stavak 1. i 2.)</w:t>
      </w:r>
    </w:p>
    <w:p w:rsidR="00220B17" w:rsidRDefault="00BD5489" w:rsidP="00F43B6C">
      <w:pPr>
        <w:pStyle w:val="t-9-8"/>
        <w:spacing w:before="0" w:beforeAutospacing="0" w:after="0" w:afterAutospacing="0"/>
        <w:jc w:val="both"/>
        <w:rPr>
          <w:color w:val="231F20"/>
          <w:lang w:val="hr-HR"/>
        </w:rPr>
      </w:pPr>
      <w:r w:rsidRPr="00DE42F2">
        <w:rPr>
          <w:color w:val="231F20"/>
          <w:lang w:val="hr-HR"/>
        </w:rPr>
        <w:tab/>
      </w:r>
      <w:r w:rsidR="00AB1032" w:rsidRPr="00DE42F2">
        <w:rPr>
          <w:color w:val="231F20"/>
          <w:lang w:val="hr-HR"/>
        </w:rPr>
        <w:tab/>
      </w:r>
      <w:r w:rsidR="00421FB0" w:rsidRPr="00DE42F2">
        <w:rPr>
          <w:color w:val="231F20"/>
          <w:lang w:val="hr-HR"/>
        </w:rPr>
        <w:t xml:space="preserve">3. </w:t>
      </w:r>
      <w:r w:rsidRPr="00DE42F2">
        <w:rPr>
          <w:color w:val="231F20"/>
          <w:lang w:val="hr-HR"/>
        </w:rPr>
        <w:tab/>
      </w:r>
      <w:r w:rsidR="00421FB0" w:rsidRPr="00DE42F2">
        <w:rPr>
          <w:color w:val="231F20"/>
          <w:lang w:val="hr-HR"/>
        </w:rPr>
        <w:t>ako snima iz zraka bez odobrenja, ako zračne snimke ne dostavi na pregled prije njihove uporabe te ako umnožava, objavljuje, razmjenjuje putem interneta i iznosi snimke iz Republike Hrvatske bez odobrenja (čl</w:t>
      </w:r>
      <w:r w:rsidR="001044F5" w:rsidRPr="00DE42F2">
        <w:rPr>
          <w:color w:val="231F20"/>
          <w:lang w:val="hr-HR"/>
        </w:rPr>
        <w:t>anak 98</w:t>
      </w:r>
      <w:r w:rsidR="00421FB0" w:rsidRPr="00DE42F2">
        <w:rPr>
          <w:color w:val="231F20"/>
          <w:lang w:val="hr-HR"/>
        </w:rPr>
        <w:t>. stavci 1., 6. i 8.).“.</w:t>
      </w:r>
    </w:p>
    <w:p w:rsidR="00F43B6C" w:rsidRPr="00F43B6C" w:rsidRDefault="00F43B6C" w:rsidP="00F43B6C">
      <w:pPr>
        <w:pStyle w:val="t-9-8"/>
        <w:spacing w:before="0" w:beforeAutospacing="0" w:after="0" w:afterAutospacing="0"/>
        <w:jc w:val="both"/>
        <w:rPr>
          <w:color w:val="231F20"/>
          <w:lang w:val="hr-HR"/>
        </w:rPr>
      </w:pPr>
    </w:p>
    <w:p w:rsidR="001044F5" w:rsidRPr="005C52BC" w:rsidRDefault="001044F5" w:rsidP="00C80D32">
      <w:pPr>
        <w:pStyle w:val="clanak"/>
        <w:spacing w:before="0" w:beforeAutospacing="0" w:after="0" w:afterAutospacing="0"/>
        <w:jc w:val="center"/>
        <w:rPr>
          <w:b/>
          <w:color w:val="000000"/>
          <w:lang w:val="hr-HR"/>
        </w:rPr>
      </w:pPr>
      <w:r w:rsidRPr="005C52BC">
        <w:rPr>
          <w:b/>
          <w:color w:val="000000"/>
          <w:lang w:val="hr-HR"/>
        </w:rPr>
        <w:t xml:space="preserve">Članak </w:t>
      </w:r>
      <w:r w:rsidR="00642E1C">
        <w:rPr>
          <w:b/>
          <w:color w:val="000000"/>
          <w:lang w:val="hr-HR"/>
        </w:rPr>
        <w:t>27</w:t>
      </w:r>
      <w:r w:rsidRPr="005C52BC">
        <w:rPr>
          <w:b/>
          <w:color w:val="000000"/>
          <w:lang w:val="hr-HR"/>
        </w:rPr>
        <w:t>.</w:t>
      </w:r>
    </w:p>
    <w:p w:rsidR="00BD5489" w:rsidRDefault="00BD5489" w:rsidP="00C80D32">
      <w:pPr>
        <w:pStyle w:val="clanak"/>
        <w:spacing w:before="0" w:beforeAutospacing="0" w:after="0" w:afterAutospacing="0"/>
        <w:rPr>
          <w:color w:val="000000"/>
          <w:lang w:val="hr-HR"/>
        </w:rPr>
      </w:pPr>
    </w:p>
    <w:p w:rsidR="001044F5" w:rsidRPr="00DE42F2" w:rsidRDefault="00BD5489" w:rsidP="00C80D32">
      <w:pPr>
        <w:pStyle w:val="clanak"/>
        <w:spacing w:before="0" w:beforeAutospacing="0" w:after="0" w:afterAutospacing="0"/>
        <w:rPr>
          <w:color w:val="000000"/>
          <w:lang w:val="hr-HR"/>
        </w:rPr>
      </w:pPr>
      <w:r>
        <w:rPr>
          <w:color w:val="000000"/>
          <w:lang w:val="hr-HR"/>
        </w:rPr>
        <w:tab/>
      </w:r>
      <w:r w:rsidR="00AB1032">
        <w:rPr>
          <w:color w:val="000000"/>
          <w:lang w:val="hr-HR"/>
        </w:rPr>
        <w:tab/>
      </w:r>
      <w:r w:rsidR="001044F5" w:rsidRPr="00DE42F2">
        <w:rPr>
          <w:color w:val="000000"/>
          <w:lang w:val="hr-HR"/>
        </w:rPr>
        <w:t xml:space="preserve">Članak 117. mijenja se i glasi: </w:t>
      </w:r>
    </w:p>
    <w:p w:rsidR="00BC73F1" w:rsidRPr="00DE42F2" w:rsidRDefault="00BC73F1" w:rsidP="00C80D32">
      <w:pPr>
        <w:pStyle w:val="box460986"/>
        <w:shd w:val="clear" w:color="auto" w:fill="FFFFFF"/>
        <w:spacing w:before="0" w:beforeAutospacing="0" w:after="0" w:afterAutospacing="0"/>
        <w:jc w:val="both"/>
        <w:textAlignment w:val="baseline"/>
        <w:rPr>
          <w:color w:val="000000"/>
        </w:rPr>
      </w:pPr>
    </w:p>
    <w:p w:rsidR="00421FB0" w:rsidRPr="00DE42F2" w:rsidRDefault="00BD5489" w:rsidP="00C80D32">
      <w:pPr>
        <w:pStyle w:val="box460986"/>
        <w:shd w:val="clear" w:color="auto" w:fill="FFFFFF"/>
        <w:spacing w:before="0" w:beforeAutospacing="0" w:after="0" w:afterAutospacing="0"/>
        <w:jc w:val="both"/>
        <w:textAlignment w:val="baseline"/>
        <w:rPr>
          <w:color w:val="231F20"/>
        </w:rPr>
      </w:pPr>
      <w:r w:rsidRPr="00DE42F2">
        <w:rPr>
          <w:color w:val="000000"/>
        </w:rPr>
        <w:tab/>
      </w:r>
      <w:r w:rsidR="00AB1032" w:rsidRPr="00DE42F2">
        <w:rPr>
          <w:color w:val="000000"/>
        </w:rPr>
        <w:tab/>
      </w:r>
      <w:r w:rsidR="001044F5" w:rsidRPr="00DE42F2">
        <w:rPr>
          <w:color w:val="000000"/>
        </w:rPr>
        <w:t>„</w:t>
      </w:r>
      <w:r w:rsidR="00421FB0" w:rsidRPr="00DE42F2">
        <w:rPr>
          <w:color w:val="000000"/>
        </w:rPr>
        <w:t>(1)</w:t>
      </w:r>
      <w:r w:rsidR="00421FB0" w:rsidRPr="00DE42F2">
        <w:rPr>
          <w:color w:val="000000"/>
        </w:rPr>
        <w:tab/>
        <w:t xml:space="preserve"> </w:t>
      </w:r>
      <w:r w:rsidR="00421FB0" w:rsidRPr="00DE42F2">
        <w:rPr>
          <w:color w:val="231F20"/>
        </w:rPr>
        <w:t>Novčanom kaznom od 660,00 eura do 1.990,00 eura kaznit će se za prekršaj vlasnik odnosno korisnik vojne lokacije i građevine posebno važne za obranu ako ne postupa u skladu s uredbom Vlade koja propisuje kriterije za odabir, mjere za zaštitu te način označavanja lo</w:t>
      </w:r>
      <w:r w:rsidR="001044F5" w:rsidRPr="00DE42F2">
        <w:rPr>
          <w:color w:val="231F20"/>
        </w:rPr>
        <w:t>kacija i građevina iz članka 96</w:t>
      </w:r>
      <w:r w:rsidR="00FB39CD" w:rsidRPr="00DE42F2">
        <w:rPr>
          <w:color w:val="231F20"/>
        </w:rPr>
        <w:t>. stavka 1. ovog</w:t>
      </w:r>
      <w:r w:rsidR="00421FB0" w:rsidRPr="00DE42F2">
        <w:rPr>
          <w:color w:val="231F20"/>
        </w:rPr>
        <w:t xml:space="preserve"> Zakona odnosno pravilnikom ministra obrane koji uređuje način osiguranja vojnih lo</w:t>
      </w:r>
      <w:r w:rsidR="001044F5" w:rsidRPr="00DE42F2">
        <w:rPr>
          <w:color w:val="231F20"/>
        </w:rPr>
        <w:t>kacija i građevina iz članka 96</w:t>
      </w:r>
      <w:r w:rsidR="001C19B8" w:rsidRPr="00DE42F2">
        <w:rPr>
          <w:color w:val="231F20"/>
        </w:rPr>
        <w:t>. stavka 1. ovog</w:t>
      </w:r>
      <w:r w:rsidR="00421FB0" w:rsidRPr="00DE42F2">
        <w:rPr>
          <w:color w:val="231F20"/>
        </w:rPr>
        <w:t xml:space="preserve"> Zakona</w:t>
      </w:r>
      <w:r w:rsidR="001044F5" w:rsidRPr="00DE42F2">
        <w:rPr>
          <w:color w:val="231F20"/>
        </w:rPr>
        <w:t xml:space="preserve"> (članak 96</w:t>
      </w:r>
      <w:r w:rsidR="00421FB0" w:rsidRPr="00DE42F2">
        <w:rPr>
          <w:color w:val="231F20"/>
        </w:rPr>
        <w:t>. stavci 4. i 5.).</w:t>
      </w:r>
    </w:p>
    <w:p w:rsidR="003965EE" w:rsidRPr="00097419" w:rsidRDefault="003965EE" w:rsidP="00C80D32">
      <w:pPr>
        <w:pStyle w:val="t-9-8"/>
        <w:spacing w:before="0" w:beforeAutospacing="0" w:after="0" w:afterAutospacing="0"/>
        <w:jc w:val="both"/>
        <w:rPr>
          <w:color w:val="231F20"/>
          <w:highlight w:val="yellow"/>
          <w:lang w:val="hr-HR"/>
        </w:rPr>
      </w:pPr>
    </w:p>
    <w:p w:rsidR="00C3660B" w:rsidRDefault="00BD5489" w:rsidP="00CF3222">
      <w:pPr>
        <w:pStyle w:val="t-9-8"/>
        <w:spacing w:before="0" w:beforeAutospacing="0" w:after="0" w:afterAutospacing="0"/>
        <w:jc w:val="both"/>
        <w:rPr>
          <w:color w:val="000000"/>
          <w:lang w:val="hr-HR"/>
        </w:rPr>
      </w:pPr>
      <w:r w:rsidRPr="00DE42F2">
        <w:rPr>
          <w:color w:val="231F20"/>
          <w:lang w:val="hr-HR"/>
        </w:rPr>
        <w:tab/>
      </w:r>
      <w:r w:rsidR="00AB1032" w:rsidRPr="00DE42F2">
        <w:rPr>
          <w:color w:val="231F20"/>
          <w:lang w:val="hr-HR"/>
        </w:rPr>
        <w:tab/>
      </w:r>
      <w:r w:rsidR="00421FB0" w:rsidRPr="00DE42F2">
        <w:rPr>
          <w:color w:val="231F20"/>
          <w:lang w:val="hr-HR"/>
        </w:rPr>
        <w:t xml:space="preserve">(2) </w:t>
      </w:r>
      <w:r w:rsidR="00421FB0" w:rsidRPr="00DE42F2">
        <w:rPr>
          <w:color w:val="231F20"/>
          <w:lang w:val="hr-HR"/>
        </w:rPr>
        <w:tab/>
        <w:t xml:space="preserve">Za prekršaj iz stavka 1. ovoga članka novčanom kaznom od 260,00 eura do 1.320,00 eura kaznit će se i odgovorna osoba vlasnika odnosno korisnika vojne lokacije i građevine iz članka </w:t>
      </w:r>
      <w:r w:rsidR="001044F5" w:rsidRPr="00DE42F2">
        <w:rPr>
          <w:color w:val="231F20"/>
          <w:lang w:val="hr-HR"/>
        </w:rPr>
        <w:t xml:space="preserve">96. stavka 1. </w:t>
      </w:r>
      <w:r w:rsidR="001C19B8" w:rsidRPr="00DE42F2">
        <w:rPr>
          <w:color w:val="231F20"/>
          <w:lang w:val="hr-HR"/>
        </w:rPr>
        <w:t>ovog</w:t>
      </w:r>
      <w:r w:rsidR="00421FB0" w:rsidRPr="00DE42F2">
        <w:rPr>
          <w:color w:val="231F20"/>
          <w:lang w:val="hr-HR"/>
        </w:rPr>
        <w:t xml:space="preserve"> Zakona</w:t>
      </w:r>
      <w:r w:rsidR="00421FB0" w:rsidRPr="00DE42F2">
        <w:rPr>
          <w:color w:val="000000"/>
          <w:lang w:val="hr-HR"/>
        </w:rPr>
        <w:t>.</w:t>
      </w:r>
      <w:r w:rsidR="008330DE" w:rsidRPr="00DE42F2">
        <w:rPr>
          <w:color w:val="000000"/>
          <w:lang w:val="hr-HR"/>
        </w:rPr>
        <w:t>“.</w:t>
      </w:r>
    </w:p>
    <w:p w:rsidR="003077DB" w:rsidRPr="00CF3222" w:rsidRDefault="003077DB" w:rsidP="00CF3222">
      <w:pPr>
        <w:pStyle w:val="t-9-8"/>
        <w:spacing w:before="0" w:beforeAutospacing="0" w:after="0" w:afterAutospacing="0"/>
        <w:jc w:val="both"/>
        <w:rPr>
          <w:color w:val="000000"/>
          <w:lang w:val="hr-HR"/>
        </w:rPr>
      </w:pPr>
    </w:p>
    <w:p w:rsidR="001044F5" w:rsidRPr="005C52BC" w:rsidRDefault="001044F5" w:rsidP="00C80D32">
      <w:pPr>
        <w:pStyle w:val="clanak"/>
        <w:spacing w:before="0" w:beforeAutospacing="0" w:after="0" w:afterAutospacing="0"/>
        <w:jc w:val="center"/>
        <w:rPr>
          <w:b/>
          <w:color w:val="000000"/>
          <w:lang w:val="hr-HR"/>
        </w:rPr>
      </w:pPr>
      <w:r w:rsidRPr="005C52BC">
        <w:rPr>
          <w:b/>
          <w:color w:val="000000"/>
          <w:lang w:val="hr-HR"/>
        </w:rPr>
        <w:t xml:space="preserve">Članak </w:t>
      </w:r>
      <w:r w:rsidR="007A4CCC">
        <w:rPr>
          <w:b/>
          <w:color w:val="000000"/>
          <w:lang w:val="hr-HR"/>
        </w:rPr>
        <w:t>2</w:t>
      </w:r>
      <w:r w:rsidR="00642E1C">
        <w:rPr>
          <w:b/>
          <w:color w:val="000000"/>
          <w:lang w:val="hr-HR"/>
        </w:rPr>
        <w:t>8</w:t>
      </w:r>
      <w:r w:rsidRPr="005C52BC">
        <w:rPr>
          <w:b/>
          <w:color w:val="000000"/>
          <w:lang w:val="hr-HR"/>
        </w:rPr>
        <w:t>.</w:t>
      </w:r>
    </w:p>
    <w:p w:rsidR="00BD5489" w:rsidRDefault="00BD5489" w:rsidP="00C80D32">
      <w:pPr>
        <w:pStyle w:val="clanak"/>
        <w:spacing w:before="0" w:beforeAutospacing="0" w:after="0" w:afterAutospacing="0"/>
        <w:rPr>
          <w:color w:val="000000"/>
          <w:lang w:val="hr-HR"/>
        </w:rPr>
      </w:pPr>
    </w:p>
    <w:p w:rsidR="001044F5" w:rsidRPr="00DE42F2" w:rsidRDefault="00BD5489" w:rsidP="00C80D32">
      <w:pPr>
        <w:pStyle w:val="clanak"/>
        <w:spacing w:before="0" w:beforeAutospacing="0" w:after="0" w:afterAutospacing="0"/>
        <w:rPr>
          <w:color w:val="000000"/>
          <w:lang w:val="hr-HR"/>
        </w:rPr>
      </w:pPr>
      <w:r>
        <w:rPr>
          <w:color w:val="000000"/>
          <w:lang w:val="hr-HR"/>
        </w:rPr>
        <w:tab/>
      </w:r>
      <w:r w:rsidR="00AB1032">
        <w:rPr>
          <w:color w:val="000000"/>
          <w:lang w:val="hr-HR"/>
        </w:rPr>
        <w:tab/>
      </w:r>
      <w:r w:rsidR="001044F5" w:rsidRPr="00DE42F2">
        <w:rPr>
          <w:color w:val="000000"/>
          <w:lang w:val="hr-HR"/>
        </w:rPr>
        <w:t xml:space="preserve">Članak 118. mijenja se i glasi: </w:t>
      </w:r>
    </w:p>
    <w:p w:rsidR="00421FB0" w:rsidRPr="00DE42F2" w:rsidRDefault="00421FB0" w:rsidP="00C80D32">
      <w:pPr>
        <w:pStyle w:val="t-9-8"/>
        <w:spacing w:before="0" w:beforeAutospacing="0" w:after="0" w:afterAutospacing="0"/>
        <w:jc w:val="both"/>
        <w:rPr>
          <w:color w:val="000000"/>
          <w:lang w:val="hr-HR"/>
        </w:rPr>
      </w:pPr>
    </w:p>
    <w:p w:rsidR="00856555" w:rsidRPr="00DE42F2" w:rsidRDefault="00BD5489" w:rsidP="00C80D32">
      <w:pPr>
        <w:pStyle w:val="box460986"/>
        <w:shd w:val="clear" w:color="auto" w:fill="FFFFFF"/>
        <w:spacing w:before="0" w:beforeAutospacing="0" w:after="0" w:afterAutospacing="0"/>
        <w:jc w:val="both"/>
        <w:textAlignment w:val="baseline"/>
        <w:rPr>
          <w:color w:val="231F20"/>
        </w:rPr>
      </w:pPr>
      <w:r w:rsidRPr="00DE42F2">
        <w:rPr>
          <w:color w:val="231F20"/>
        </w:rPr>
        <w:tab/>
      </w:r>
      <w:r w:rsidR="00AB1032" w:rsidRPr="00DE42F2">
        <w:rPr>
          <w:color w:val="231F20"/>
        </w:rPr>
        <w:tab/>
      </w:r>
      <w:r w:rsidR="001044F5" w:rsidRPr="00DE42F2">
        <w:rPr>
          <w:color w:val="231F20"/>
        </w:rPr>
        <w:t xml:space="preserve">„Novčanom kaznom od 390,00 eura do 1.320,00 eura kaznit će </w:t>
      </w:r>
      <w:r w:rsidR="000547CD" w:rsidRPr="00DE42F2">
        <w:rPr>
          <w:color w:val="231F20"/>
        </w:rPr>
        <w:t>se za prekršaj odgovorna osoba:</w:t>
      </w:r>
    </w:p>
    <w:p w:rsidR="00CF3222" w:rsidRPr="00DE42F2" w:rsidRDefault="00CF3222" w:rsidP="00C80D32">
      <w:pPr>
        <w:pStyle w:val="box460986"/>
        <w:shd w:val="clear" w:color="auto" w:fill="FFFFFF"/>
        <w:spacing w:before="0" w:beforeAutospacing="0" w:after="0" w:afterAutospacing="0"/>
        <w:jc w:val="both"/>
        <w:textAlignment w:val="baseline"/>
        <w:rPr>
          <w:color w:val="231F20"/>
        </w:rPr>
      </w:pPr>
    </w:p>
    <w:p w:rsidR="00967AB1" w:rsidRPr="00DE42F2" w:rsidRDefault="00BD5489" w:rsidP="00C80D32">
      <w:pPr>
        <w:pStyle w:val="box460986"/>
        <w:shd w:val="clear" w:color="auto" w:fill="FFFFFF"/>
        <w:spacing w:before="0" w:beforeAutospacing="0" w:after="0" w:afterAutospacing="0"/>
        <w:jc w:val="both"/>
        <w:textAlignment w:val="baseline"/>
        <w:rPr>
          <w:color w:val="231F20"/>
        </w:rPr>
      </w:pPr>
      <w:r w:rsidRPr="00DE42F2">
        <w:rPr>
          <w:color w:val="231F20"/>
        </w:rPr>
        <w:tab/>
      </w:r>
      <w:r w:rsidR="00AB1032" w:rsidRPr="00DE42F2">
        <w:rPr>
          <w:color w:val="231F20"/>
        </w:rPr>
        <w:tab/>
      </w:r>
      <w:r w:rsidR="001044F5" w:rsidRPr="00DE42F2">
        <w:rPr>
          <w:color w:val="231F20"/>
        </w:rPr>
        <w:t xml:space="preserve">1. </w:t>
      </w:r>
      <w:r w:rsidRPr="00DE42F2">
        <w:rPr>
          <w:color w:val="231F20"/>
        </w:rPr>
        <w:tab/>
      </w:r>
      <w:r w:rsidR="001044F5" w:rsidRPr="00DE42F2">
        <w:rPr>
          <w:color w:val="231F20"/>
        </w:rPr>
        <w:t>ako ne ukloni neusklađenosti, provedbu mjera i radnji u skladu s planovima i drugim dokumentima, ako ne obustavi mjere i radnje koje nisu usklađene sa zakonom, planovima ili propisanim mjerama za obranu, ako ne podnese izvješće Inspektoratu, ako ne obustavi postupke i radnje kojima se dovode u opasnost životi i imovina (članak 88. stavci 3., 4., 5. i 6.)</w:t>
      </w:r>
    </w:p>
    <w:p w:rsidR="00C257D0" w:rsidRPr="00DE42F2" w:rsidRDefault="00BD5489" w:rsidP="00C80D32">
      <w:pPr>
        <w:pStyle w:val="box460986"/>
        <w:shd w:val="clear" w:color="auto" w:fill="FFFFFF"/>
        <w:spacing w:before="0" w:beforeAutospacing="0" w:after="0" w:afterAutospacing="0"/>
        <w:jc w:val="both"/>
        <w:textAlignment w:val="baseline"/>
        <w:rPr>
          <w:color w:val="231F20"/>
        </w:rPr>
      </w:pPr>
      <w:r w:rsidRPr="00DE42F2">
        <w:rPr>
          <w:color w:val="231F20"/>
        </w:rPr>
        <w:tab/>
      </w:r>
      <w:r w:rsidR="00AB1032" w:rsidRPr="00DE42F2">
        <w:rPr>
          <w:color w:val="231F20"/>
        </w:rPr>
        <w:tab/>
      </w:r>
      <w:r w:rsidR="001044F5" w:rsidRPr="00DE42F2">
        <w:rPr>
          <w:color w:val="231F20"/>
        </w:rPr>
        <w:t xml:space="preserve">2. </w:t>
      </w:r>
      <w:r w:rsidRPr="00DE42F2">
        <w:rPr>
          <w:color w:val="231F20"/>
        </w:rPr>
        <w:tab/>
      </w:r>
      <w:r w:rsidR="001044F5" w:rsidRPr="00DE42F2">
        <w:rPr>
          <w:color w:val="231F20"/>
        </w:rPr>
        <w:t>ako stvara, obrađuje i prenosi klasificirane podatke informacijskim i komunikacijskim sustavima suprotno propisanim mjerama zaštite klasificiranih podataka (članak 94</w:t>
      </w:r>
      <w:r w:rsidR="000547CD" w:rsidRPr="00DE42F2">
        <w:rPr>
          <w:color w:val="231F20"/>
        </w:rPr>
        <w:t>. stavak 1.)</w:t>
      </w:r>
    </w:p>
    <w:p w:rsidR="00B503AB" w:rsidRPr="00840CC9" w:rsidRDefault="00BD5489" w:rsidP="00840CC9">
      <w:pPr>
        <w:pStyle w:val="t-9-8"/>
        <w:spacing w:before="0" w:beforeAutospacing="0" w:after="0" w:afterAutospacing="0"/>
        <w:jc w:val="both"/>
        <w:rPr>
          <w:color w:val="231F20"/>
          <w:lang w:val="hr-HR"/>
        </w:rPr>
      </w:pPr>
      <w:r w:rsidRPr="00DE42F2">
        <w:rPr>
          <w:color w:val="231F20"/>
          <w:lang w:val="hr-HR"/>
        </w:rPr>
        <w:lastRenderedPageBreak/>
        <w:tab/>
      </w:r>
      <w:r w:rsidR="00AB1032" w:rsidRPr="00DE42F2">
        <w:rPr>
          <w:color w:val="231F20"/>
          <w:lang w:val="hr-HR"/>
        </w:rPr>
        <w:tab/>
      </w:r>
      <w:r w:rsidR="001044F5" w:rsidRPr="00DE42F2">
        <w:rPr>
          <w:color w:val="231F20"/>
          <w:lang w:val="hr-HR"/>
        </w:rPr>
        <w:t xml:space="preserve">3. </w:t>
      </w:r>
      <w:r w:rsidRPr="00DE42F2">
        <w:rPr>
          <w:color w:val="231F20"/>
          <w:lang w:val="hr-HR"/>
        </w:rPr>
        <w:tab/>
      </w:r>
      <w:r w:rsidR="001044F5" w:rsidRPr="00DE42F2">
        <w:rPr>
          <w:color w:val="231F20"/>
          <w:lang w:val="hr-HR"/>
        </w:rPr>
        <w:t>ako ne postupa s klasificiranim podacima obrane na propisan način (članak 95. stavak 2.)</w:t>
      </w:r>
      <w:r w:rsidR="003E1A44" w:rsidRPr="00DE42F2">
        <w:rPr>
          <w:color w:val="231F20"/>
          <w:lang w:val="hr-HR"/>
        </w:rPr>
        <w:t>.</w:t>
      </w:r>
      <w:r w:rsidR="008330DE" w:rsidRPr="00DE42F2">
        <w:rPr>
          <w:color w:val="231F20"/>
          <w:lang w:val="hr-HR"/>
        </w:rPr>
        <w:t>“.</w:t>
      </w:r>
    </w:p>
    <w:p w:rsidR="001044F5" w:rsidRPr="005C52BC" w:rsidRDefault="001044F5" w:rsidP="00C80D32">
      <w:pPr>
        <w:pStyle w:val="clanak"/>
        <w:spacing w:before="0" w:beforeAutospacing="0" w:after="0" w:afterAutospacing="0"/>
        <w:jc w:val="center"/>
        <w:rPr>
          <w:b/>
          <w:color w:val="000000"/>
          <w:lang w:val="hr-HR"/>
        </w:rPr>
      </w:pPr>
      <w:r w:rsidRPr="005C52BC">
        <w:rPr>
          <w:b/>
          <w:color w:val="000000"/>
          <w:lang w:val="hr-HR"/>
        </w:rPr>
        <w:t xml:space="preserve">Članak </w:t>
      </w:r>
      <w:r w:rsidR="00642E1C">
        <w:rPr>
          <w:b/>
          <w:color w:val="000000"/>
          <w:lang w:val="hr-HR"/>
        </w:rPr>
        <w:t>29</w:t>
      </w:r>
      <w:r w:rsidRPr="005C52BC">
        <w:rPr>
          <w:b/>
          <w:color w:val="000000"/>
          <w:lang w:val="hr-HR"/>
        </w:rPr>
        <w:t>.</w:t>
      </w:r>
    </w:p>
    <w:p w:rsidR="000547CD" w:rsidRPr="005C52BC" w:rsidRDefault="000547CD" w:rsidP="00C80D32">
      <w:pPr>
        <w:pStyle w:val="clanak"/>
        <w:spacing w:before="0" w:beforeAutospacing="0" w:after="0" w:afterAutospacing="0"/>
        <w:rPr>
          <w:color w:val="000000"/>
          <w:lang w:val="hr-HR"/>
        </w:rPr>
      </w:pPr>
    </w:p>
    <w:p w:rsidR="002C1A6C" w:rsidRPr="00DE42F2" w:rsidRDefault="00BD5489" w:rsidP="00C80D32">
      <w:pPr>
        <w:pStyle w:val="clanak"/>
        <w:spacing w:before="0" w:beforeAutospacing="0" w:after="0" w:afterAutospacing="0"/>
        <w:rPr>
          <w:color w:val="000000"/>
          <w:lang w:val="hr-HR"/>
        </w:rPr>
      </w:pPr>
      <w:r>
        <w:rPr>
          <w:color w:val="000000"/>
          <w:lang w:val="hr-HR"/>
        </w:rPr>
        <w:tab/>
      </w:r>
      <w:r w:rsidR="00AB1032">
        <w:rPr>
          <w:color w:val="000000"/>
          <w:lang w:val="hr-HR"/>
        </w:rPr>
        <w:tab/>
      </w:r>
      <w:r w:rsidR="002C1A6C" w:rsidRPr="00DE42F2">
        <w:rPr>
          <w:color w:val="000000"/>
          <w:lang w:val="hr-HR"/>
        </w:rPr>
        <w:t>Članak 119. mijenja se i glasi:</w:t>
      </w:r>
    </w:p>
    <w:p w:rsidR="002C1A6C" w:rsidRPr="00DE42F2" w:rsidRDefault="002C1A6C" w:rsidP="00C80D32">
      <w:pPr>
        <w:pStyle w:val="clanak"/>
        <w:spacing w:before="0" w:beforeAutospacing="0" w:after="0" w:afterAutospacing="0"/>
        <w:rPr>
          <w:color w:val="000000"/>
          <w:lang w:val="hr-HR"/>
        </w:rPr>
      </w:pPr>
    </w:p>
    <w:p w:rsidR="008B0814" w:rsidRPr="00DE42F2" w:rsidRDefault="00BD5489" w:rsidP="00C80D32">
      <w:pPr>
        <w:pStyle w:val="t-9-8"/>
        <w:spacing w:before="0" w:beforeAutospacing="0" w:after="0" w:afterAutospacing="0"/>
        <w:jc w:val="both"/>
        <w:rPr>
          <w:color w:val="000000"/>
          <w:lang w:val="hr-HR"/>
        </w:rPr>
      </w:pPr>
      <w:r w:rsidRPr="00DE42F2">
        <w:rPr>
          <w:color w:val="000000"/>
          <w:lang w:val="hr-HR"/>
        </w:rPr>
        <w:tab/>
      </w:r>
      <w:r w:rsidR="00AB1032" w:rsidRPr="00DE42F2">
        <w:rPr>
          <w:color w:val="000000"/>
          <w:lang w:val="hr-HR"/>
        </w:rPr>
        <w:tab/>
      </w:r>
      <w:r w:rsidR="002C1A6C" w:rsidRPr="00DE42F2">
        <w:rPr>
          <w:color w:val="000000"/>
          <w:lang w:val="hr-HR"/>
        </w:rPr>
        <w:t>„</w:t>
      </w:r>
      <w:r w:rsidR="00642E1C">
        <w:rPr>
          <w:color w:val="000000"/>
          <w:lang w:val="hr-HR"/>
        </w:rPr>
        <w:t>Novčanom kaznom od 250</w:t>
      </w:r>
      <w:r w:rsidR="001044F5" w:rsidRPr="00DE42F2">
        <w:rPr>
          <w:color w:val="000000"/>
          <w:lang w:val="hr-HR"/>
        </w:rPr>
        <w:t xml:space="preserve">,00 </w:t>
      </w:r>
      <w:r w:rsidR="001044F5" w:rsidRPr="00DE42F2">
        <w:rPr>
          <w:color w:val="231F20"/>
          <w:lang w:val="hr-HR"/>
        </w:rPr>
        <w:t>eura</w:t>
      </w:r>
      <w:r w:rsidR="00642E1C">
        <w:rPr>
          <w:color w:val="000000"/>
          <w:lang w:val="hr-HR"/>
        </w:rPr>
        <w:t xml:space="preserve"> do 1.320</w:t>
      </w:r>
      <w:r w:rsidR="001044F5" w:rsidRPr="00DE42F2">
        <w:rPr>
          <w:color w:val="000000"/>
          <w:lang w:val="hr-HR"/>
        </w:rPr>
        <w:t>,00 eura kaznit ć</w:t>
      </w:r>
      <w:r w:rsidR="00604540" w:rsidRPr="00DE42F2">
        <w:rPr>
          <w:color w:val="000000"/>
          <w:lang w:val="hr-HR"/>
        </w:rPr>
        <w:t>e se za prekršaj fizička osoba:</w:t>
      </w:r>
    </w:p>
    <w:p w:rsidR="001044F5" w:rsidRPr="00DE42F2" w:rsidRDefault="00BD5489" w:rsidP="00C80D32">
      <w:pPr>
        <w:pStyle w:val="t-9-8"/>
        <w:spacing w:before="0" w:beforeAutospacing="0" w:after="0" w:afterAutospacing="0"/>
        <w:jc w:val="both"/>
        <w:rPr>
          <w:b/>
          <w:color w:val="000000"/>
          <w:lang w:val="hr-HR"/>
        </w:rPr>
      </w:pPr>
      <w:r w:rsidRPr="00DE42F2">
        <w:rPr>
          <w:color w:val="000000"/>
          <w:lang w:val="hr-HR"/>
        </w:rPr>
        <w:tab/>
      </w:r>
      <w:r w:rsidR="00AB1032" w:rsidRPr="00DE42F2">
        <w:rPr>
          <w:color w:val="000000"/>
          <w:lang w:val="hr-HR"/>
        </w:rPr>
        <w:tab/>
      </w:r>
      <w:r w:rsidR="001044F5" w:rsidRPr="00DE42F2">
        <w:rPr>
          <w:color w:val="000000"/>
          <w:lang w:val="hr-HR"/>
        </w:rPr>
        <w:t xml:space="preserve">1. </w:t>
      </w:r>
      <w:r w:rsidRPr="00DE42F2">
        <w:rPr>
          <w:color w:val="000000"/>
          <w:lang w:val="hr-HR"/>
        </w:rPr>
        <w:tab/>
      </w:r>
      <w:r w:rsidR="001044F5" w:rsidRPr="00DE42F2">
        <w:rPr>
          <w:color w:val="000000"/>
          <w:lang w:val="hr-HR"/>
        </w:rPr>
        <w:t>ako se bez opravdanog razloga ne odazove pozivu nadležnog tijela u vrijeme i na mjestu koji su naznačeni u pojedinačnom odnosno općem pozivu za sudjelovanje u vojnoj obvezi, radnoj obvezi, radnoj pomoći odnosno ustupanje m</w:t>
      </w:r>
      <w:r w:rsidR="00F65FD5" w:rsidRPr="00DE42F2">
        <w:rPr>
          <w:color w:val="000000"/>
          <w:lang w:val="hr-HR"/>
        </w:rPr>
        <w:t>aterijalnog sredstva (članak 26</w:t>
      </w:r>
      <w:r w:rsidR="001044F5" w:rsidRPr="00DE42F2">
        <w:rPr>
          <w:color w:val="000000"/>
          <w:lang w:val="hr-HR"/>
        </w:rPr>
        <w:t>. stavak 1.)</w:t>
      </w:r>
    </w:p>
    <w:p w:rsidR="00642E1C" w:rsidRPr="00840CC9" w:rsidRDefault="00BD5489" w:rsidP="00840CC9">
      <w:pPr>
        <w:pStyle w:val="t-9-8"/>
        <w:spacing w:before="0" w:beforeAutospacing="0" w:after="0" w:afterAutospacing="0"/>
        <w:jc w:val="both"/>
        <w:rPr>
          <w:color w:val="000000"/>
          <w:lang w:val="hr-HR"/>
        </w:rPr>
      </w:pPr>
      <w:r w:rsidRPr="00DE42F2">
        <w:rPr>
          <w:color w:val="000000"/>
          <w:lang w:val="hr-HR"/>
        </w:rPr>
        <w:tab/>
      </w:r>
      <w:r w:rsidR="00AB1032" w:rsidRPr="00DE42F2">
        <w:rPr>
          <w:color w:val="000000"/>
          <w:lang w:val="hr-HR"/>
        </w:rPr>
        <w:tab/>
      </w:r>
      <w:r w:rsidR="001044F5" w:rsidRPr="00DE42F2">
        <w:rPr>
          <w:color w:val="000000"/>
          <w:lang w:val="hr-HR"/>
        </w:rPr>
        <w:t xml:space="preserve">2. </w:t>
      </w:r>
      <w:r w:rsidRPr="00DE42F2">
        <w:rPr>
          <w:color w:val="000000"/>
          <w:lang w:val="hr-HR"/>
        </w:rPr>
        <w:tab/>
      </w:r>
      <w:r w:rsidR="001044F5" w:rsidRPr="00DE42F2">
        <w:rPr>
          <w:color w:val="000000"/>
          <w:lang w:val="hr-HR"/>
        </w:rPr>
        <w:t xml:space="preserve">ako neovlašteno motri, snima i pristupa s kopna, mora i iz zraka vojnim lokacijama i građevinama posebno važnima za obranu i ostalim vojnim lokacijama i građevinama, osim vojnih lokacija i građevina koje se koriste zajedno s pravnim osobama u </w:t>
      </w:r>
      <w:r w:rsidR="006D5CE5" w:rsidRPr="00DE42F2">
        <w:rPr>
          <w:color w:val="000000"/>
          <w:lang w:val="hr-HR"/>
        </w:rPr>
        <w:t xml:space="preserve">Republici Hrvatskoj (članak </w:t>
      </w:r>
      <w:r w:rsidR="00F65FD5" w:rsidRPr="00DE42F2">
        <w:rPr>
          <w:color w:val="000000"/>
          <w:lang w:val="hr-HR"/>
        </w:rPr>
        <w:t>88</w:t>
      </w:r>
      <w:r w:rsidR="008330DE" w:rsidRPr="00DE42F2">
        <w:rPr>
          <w:color w:val="000000"/>
          <w:lang w:val="hr-HR"/>
        </w:rPr>
        <w:t>. stavak 1.)</w:t>
      </w:r>
      <w:r w:rsidR="003E1A44" w:rsidRPr="00DE42F2">
        <w:rPr>
          <w:color w:val="000000"/>
          <w:lang w:val="hr-HR"/>
        </w:rPr>
        <w:t>.</w:t>
      </w:r>
      <w:r w:rsidR="008330DE" w:rsidRPr="00DE42F2">
        <w:rPr>
          <w:color w:val="000000"/>
          <w:lang w:val="hr-HR"/>
        </w:rPr>
        <w:t>“.</w:t>
      </w:r>
    </w:p>
    <w:p w:rsidR="001044F5" w:rsidRPr="005C52BC" w:rsidRDefault="00642E1C" w:rsidP="00C80D32">
      <w:pPr>
        <w:pStyle w:val="clanak"/>
        <w:spacing w:before="0" w:beforeAutospacing="0" w:after="0" w:afterAutospacing="0"/>
        <w:jc w:val="center"/>
        <w:rPr>
          <w:b/>
          <w:color w:val="000000"/>
          <w:lang w:val="hr-HR"/>
        </w:rPr>
      </w:pPr>
      <w:r>
        <w:rPr>
          <w:b/>
          <w:color w:val="000000"/>
          <w:lang w:val="hr-HR"/>
        </w:rPr>
        <w:t>Članak 30</w:t>
      </w:r>
      <w:r w:rsidR="001044F5" w:rsidRPr="005C52BC">
        <w:rPr>
          <w:b/>
          <w:color w:val="000000"/>
          <w:lang w:val="hr-HR"/>
        </w:rPr>
        <w:t>.</w:t>
      </w:r>
    </w:p>
    <w:p w:rsidR="003F4F1C" w:rsidRPr="005C52BC" w:rsidRDefault="003F4F1C" w:rsidP="00C80D32">
      <w:pPr>
        <w:pStyle w:val="clanak"/>
        <w:spacing w:before="0" w:beforeAutospacing="0" w:after="0" w:afterAutospacing="0"/>
        <w:jc w:val="center"/>
        <w:rPr>
          <w:b/>
          <w:color w:val="000000"/>
          <w:lang w:val="hr-HR"/>
        </w:rPr>
      </w:pPr>
    </w:p>
    <w:p w:rsidR="002C1A6C" w:rsidRPr="00097419" w:rsidRDefault="00BD5489" w:rsidP="00C80D32">
      <w:pPr>
        <w:pStyle w:val="clanak"/>
        <w:spacing w:before="0" w:beforeAutospacing="0" w:after="0" w:afterAutospacing="0"/>
        <w:rPr>
          <w:color w:val="000000"/>
          <w:highlight w:val="yellow"/>
          <w:lang w:val="hr-HR"/>
        </w:rPr>
      </w:pPr>
      <w:r>
        <w:rPr>
          <w:color w:val="000000"/>
          <w:lang w:val="hr-HR"/>
        </w:rPr>
        <w:tab/>
      </w:r>
      <w:r w:rsidR="00AB1032">
        <w:rPr>
          <w:color w:val="000000"/>
          <w:lang w:val="hr-HR"/>
        </w:rPr>
        <w:tab/>
      </w:r>
      <w:r w:rsidR="002C1A6C" w:rsidRPr="00AC5A16">
        <w:rPr>
          <w:color w:val="000000"/>
          <w:lang w:val="hr-HR"/>
        </w:rPr>
        <w:t>Iza čla</w:t>
      </w:r>
      <w:r w:rsidR="000547CD" w:rsidRPr="00AC5A16">
        <w:rPr>
          <w:color w:val="000000"/>
          <w:lang w:val="hr-HR"/>
        </w:rPr>
        <w:t>nka 119. dodaju se članci 119.a</w:t>
      </w:r>
      <w:r w:rsidR="002C1A6C" w:rsidRPr="00AC5A16">
        <w:rPr>
          <w:color w:val="000000"/>
          <w:lang w:val="hr-HR"/>
        </w:rPr>
        <w:t xml:space="preserve"> </w:t>
      </w:r>
      <w:r w:rsidR="006D5CE5" w:rsidRPr="00AC5A16">
        <w:rPr>
          <w:color w:val="000000"/>
          <w:lang w:val="hr-HR"/>
        </w:rPr>
        <w:t>i 119.b</w:t>
      </w:r>
      <w:r w:rsidR="002C1A6C" w:rsidRPr="00AC5A16">
        <w:rPr>
          <w:color w:val="000000"/>
          <w:lang w:val="hr-HR"/>
        </w:rPr>
        <w:t xml:space="preserve"> koji glase:</w:t>
      </w:r>
    </w:p>
    <w:p w:rsidR="00BD5489" w:rsidRPr="00097419" w:rsidRDefault="00BD5489" w:rsidP="00C80D32">
      <w:pPr>
        <w:pStyle w:val="clanak"/>
        <w:spacing w:before="0" w:beforeAutospacing="0" w:after="0" w:afterAutospacing="0"/>
        <w:rPr>
          <w:color w:val="000000"/>
          <w:highlight w:val="yellow"/>
          <w:lang w:val="hr-HR"/>
        </w:rPr>
      </w:pPr>
    </w:p>
    <w:p w:rsidR="002C1A6C" w:rsidRPr="00AC5A16" w:rsidRDefault="002C1A6C" w:rsidP="00C80D32">
      <w:pPr>
        <w:pStyle w:val="clanak"/>
        <w:spacing w:before="0" w:beforeAutospacing="0" w:after="0" w:afterAutospacing="0"/>
        <w:jc w:val="center"/>
        <w:rPr>
          <w:color w:val="000000"/>
          <w:lang w:val="hr-HR"/>
        </w:rPr>
      </w:pPr>
      <w:r w:rsidRPr="00AC5A16">
        <w:rPr>
          <w:color w:val="000000"/>
          <w:lang w:val="hr-HR"/>
        </w:rPr>
        <w:t>„Član</w:t>
      </w:r>
      <w:r w:rsidR="00C05743" w:rsidRPr="00AC5A16">
        <w:rPr>
          <w:color w:val="000000"/>
          <w:lang w:val="hr-HR"/>
        </w:rPr>
        <w:t>ak</w:t>
      </w:r>
      <w:r w:rsidRPr="00AC5A16">
        <w:rPr>
          <w:color w:val="000000"/>
          <w:lang w:val="hr-HR"/>
        </w:rPr>
        <w:t xml:space="preserve"> 119.a</w:t>
      </w:r>
    </w:p>
    <w:p w:rsidR="00DE42F2" w:rsidRPr="00AC5A16" w:rsidRDefault="00C257D0" w:rsidP="00AC5A16">
      <w:pPr>
        <w:pStyle w:val="clanak"/>
        <w:spacing w:before="0" w:beforeAutospacing="0" w:after="0" w:afterAutospacing="0"/>
        <w:jc w:val="both"/>
        <w:rPr>
          <w:highlight w:val="yellow"/>
          <w:lang w:val="hr-HR"/>
        </w:rPr>
      </w:pPr>
      <w:r w:rsidRPr="00097419">
        <w:rPr>
          <w:color w:val="000000"/>
          <w:highlight w:val="yellow"/>
          <w:lang w:val="hr-HR"/>
        </w:rPr>
        <w:t xml:space="preserve"> </w:t>
      </w:r>
    </w:p>
    <w:p w:rsidR="007D0D95" w:rsidRPr="00967AB1" w:rsidRDefault="00DE42F2" w:rsidP="00642E1C">
      <w:pPr>
        <w:pStyle w:val="clanak"/>
        <w:spacing w:before="0" w:beforeAutospacing="0" w:after="0" w:afterAutospacing="0"/>
        <w:jc w:val="both"/>
        <w:rPr>
          <w:lang w:val="hr-HR"/>
        </w:rPr>
      </w:pPr>
      <w:r w:rsidRPr="00AC5A16">
        <w:rPr>
          <w:lang w:val="hr-HR"/>
        </w:rPr>
        <w:tab/>
      </w:r>
      <w:r w:rsidRPr="00AC5A16">
        <w:rPr>
          <w:lang w:val="hr-HR"/>
        </w:rPr>
        <w:tab/>
      </w:r>
      <w:r w:rsidR="00642E1C">
        <w:rPr>
          <w:lang w:val="hr-HR"/>
        </w:rPr>
        <w:t>(1)</w:t>
      </w:r>
      <w:r w:rsidR="00642E1C">
        <w:rPr>
          <w:lang w:val="hr-HR"/>
        </w:rPr>
        <w:tab/>
      </w:r>
      <w:r w:rsidRPr="00AC5A16">
        <w:rPr>
          <w:lang w:val="hr-HR"/>
        </w:rPr>
        <w:t xml:space="preserve">Novčanom kaznom od 250,00 eura do </w:t>
      </w:r>
      <w:r w:rsidR="00642E1C" w:rsidRPr="00642E1C">
        <w:rPr>
          <w:lang w:val="hr-HR"/>
        </w:rPr>
        <w:t>1.32</w:t>
      </w:r>
      <w:r w:rsidRPr="00642E1C">
        <w:rPr>
          <w:lang w:val="hr-HR"/>
        </w:rPr>
        <w:t>0,00</w:t>
      </w:r>
      <w:r w:rsidRPr="00AC5A16">
        <w:rPr>
          <w:lang w:val="hr-HR"/>
        </w:rPr>
        <w:t xml:space="preserve"> eura kaznit će se za prekršaj novak ako se bez opravdanog razloga ne odazove pozivu nadležnog tijela u vrijeme i na mjestu koji su naznačeni u pojedinačnom odnosno općem pozivu za</w:t>
      </w:r>
      <w:r w:rsidR="00FD7396">
        <w:rPr>
          <w:lang w:val="hr-HR"/>
        </w:rPr>
        <w:t xml:space="preserve"> </w:t>
      </w:r>
      <w:r w:rsidR="00642E1C">
        <w:rPr>
          <w:lang w:val="hr-HR"/>
        </w:rPr>
        <w:t xml:space="preserve"> </w:t>
      </w:r>
      <w:r w:rsidR="00FD7396">
        <w:rPr>
          <w:lang w:val="hr-HR"/>
        </w:rPr>
        <w:t>temeljno vojno osposobljavanje</w:t>
      </w:r>
      <w:r w:rsidRPr="00AC5A16">
        <w:rPr>
          <w:lang w:val="hr-HR"/>
        </w:rPr>
        <w:t xml:space="preserve"> (članak 21.n</w:t>
      </w:r>
      <w:r w:rsidR="0045619D" w:rsidRPr="00AC5A16">
        <w:rPr>
          <w:lang w:val="hr-HR"/>
        </w:rPr>
        <w:t xml:space="preserve"> stavak 1.</w:t>
      </w:r>
      <w:r w:rsidRPr="00AC5A16">
        <w:rPr>
          <w:lang w:val="hr-HR"/>
        </w:rPr>
        <w:t>).</w:t>
      </w:r>
    </w:p>
    <w:p w:rsidR="007D0D95" w:rsidRPr="005C52BC" w:rsidRDefault="007D0D95" w:rsidP="00642E1C">
      <w:pPr>
        <w:pStyle w:val="clanak"/>
        <w:spacing w:before="0" w:beforeAutospacing="0" w:after="0" w:afterAutospacing="0"/>
        <w:jc w:val="both"/>
        <w:rPr>
          <w:color w:val="000000"/>
          <w:lang w:val="hr-HR"/>
        </w:rPr>
      </w:pPr>
    </w:p>
    <w:p w:rsidR="00642E1C" w:rsidRPr="005C52BC" w:rsidRDefault="00642E1C" w:rsidP="00642E1C">
      <w:pPr>
        <w:pStyle w:val="clanak"/>
        <w:spacing w:before="0" w:beforeAutospacing="0" w:after="0" w:afterAutospacing="0"/>
        <w:jc w:val="both"/>
        <w:rPr>
          <w:color w:val="000000"/>
          <w:lang w:val="hr-HR"/>
        </w:rPr>
      </w:pPr>
      <w:r>
        <w:rPr>
          <w:color w:val="000000"/>
          <w:lang w:val="hr-HR"/>
        </w:rPr>
        <w:tab/>
      </w:r>
      <w:r>
        <w:rPr>
          <w:color w:val="000000"/>
          <w:lang w:val="hr-HR"/>
        </w:rPr>
        <w:tab/>
      </w:r>
      <w:r w:rsidRPr="005C52BC">
        <w:rPr>
          <w:color w:val="000000"/>
          <w:lang w:val="hr-HR"/>
        </w:rPr>
        <w:t>(2)</w:t>
      </w:r>
      <w:r w:rsidRPr="005C52BC">
        <w:rPr>
          <w:color w:val="000000"/>
          <w:lang w:val="hr-HR"/>
        </w:rPr>
        <w:tab/>
        <w:t>Za</w:t>
      </w:r>
      <w:r>
        <w:rPr>
          <w:color w:val="000000"/>
          <w:lang w:val="hr-HR"/>
        </w:rPr>
        <w:t xml:space="preserve"> novaka </w:t>
      </w:r>
      <w:r w:rsidRPr="005C52BC">
        <w:rPr>
          <w:color w:val="000000"/>
          <w:lang w:val="hr-HR"/>
        </w:rPr>
        <w:t xml:space="preserve">iz stavka 1. ovoga članka </w:t>
      </w:r>
      <w:r>
        <w:rPr>
          <w:color w:val="000000"/>
          <w:lang w:val="hr-HR"/>
        </w:rPr>
        <w:t>koji</w:t>
      </w:r>
      <w:r w:rsidRPr="005C52BC">
        <w:rPr>
          <w:color w:val="000000"/>
          <w:lang w:val="hr-HR"/>
        </w:rPr>
        <w:t xml:space="preserve"> se bez opravdanog razloga ne odazove pozivu </w:t>
      </w:r>
      <w:r w:rsidR="00AC478F">
        <w:rPr>
          <w:color w:val="000000"/>
          <w:lang w:val="hr-HR"/>
        </w:rPr>
        <w:t>na</w:t>
      </w:r>
      <w:r w:rsidR="00FD7396">
        <w:rPr>
          <w:color w:val="000000"/>
          <w:lang w:val="hr-HR"/>
        </w:rPr>
        <w:t xml:space="preserve"> temeljno vojno osposobljavanje</w:t>
      </w:r>
      <w:r w:rsidRPr="005C52BC">
        <w:rPr>
          <w:color w:val="000000"/>
          <w:lang w:val="hr-HR"/>
        </w:rPr>
        <w:t xml:space="preserve"> </w:t>
      </w:r>
      <w:r>
        <w:rPr>
          <w:color w:val="000000"/>
          <w:lang w:val="hr-HR"/>
        </w:rPr>
        <w:t xml:space="preserve">ovlašteni tužitelj za pokretanje prekršajnog postupka je </w:t>
      </w:r>
      <w:r w:rsidRPr="005C52BC">
        <w:rPr>
          <w:color w:val="000000"/>
          <w:lang w:val="hr-HR"/>
        </w:rPr>
        <w:t>nadležni područni odjel za poslove obrane</w:t>
      </w:r>
      <w:r>
        <w:rPr>
          <w:color w:val="000000"/>
          <w:lang w:val="hr-HR"/>
        </w:rPr>
        <w:t>.</w:t>
      </w:r>
      <w:r w:rsidRPr="005C52BC">
        <w:rPr>
          <w:color w:val="000000"/>
          <w:lang w:val="hr-HR"/>
        </w:rPr>
        <w:t xml:space="preserve"> </w:t>
      </w:r>
    </w:p>
    <w:p w:rsidR="003077DB" w:rsidRDefault="003077DB" w:rsidP="00C80D32">
      <w:pPr>
        <w:pStyle w:val="clanak"/>
        <w:spacing w:before="0" w:beforeAutospacing="0" w:after="0" w:afterAutospacing="0"/>
        <w:jc w:val="center"/>
        <w:rPr>
          <w:color w:val="000000"/>
          <w:lang w:val="hr-HR"/>
        </w:rPr>
      </w:pPr>
    </w:p>
    <w:p w:rsidR="002C1A6C" w:rsidRPr="00AC5A16" w:rsidRDefault="002C1A6C" w:rsidP="00C80D32">
      <w:pPr>
        <w:pStyle w:val="clanak"/>
        <w:spacing w:before="0" w:beforeAutospacing="0" w:after="0" w:afterAutospacing="0"/>
        <w:jc w:val="center"/>
        <w:rPr>
          <w:color w:val="000000"/>
          <w:lang w:val="hr-HR"/>
        </w:rPr>
      </w:pPr>
      <w:r w:rsidRPr="00AC5A16">
        <w:rPr>
          <w:color w:val="000000"/>
          <w:lang w:val="hr-HR"/>
        </w:rPr>
        <w:t>Član</w:t>
      </w:r>
      <w:r w:rsidR="0024166E" w:rsidRPr="00AC5A16">
        <w:rPr>
          <w:color w:val="000000"/>
          <w:lang w:val="hr-HR"/>
        </w:rPr>
        <w:t>ak</w:t>
      </w:r>
      <w:r w:rsidR="006D5CE5" w:rsidRPr="00AC5A16">
        <w:rPr>
          <w:color w:val="000000"/>
          <w:lang w:val="hr-HR"/>
        </w:rPr>
        <w:t xml:space="preserve"> 119.b</w:t>
      </w:r>
    </w:p>
    <w:p w:rsidR="0045619D" w:rsidRPr="0045619D" w:rsidRDefault="0045619D" w:rsidP="0045619D">
      <w:pPr>
        <w:pStyle w:val="clanak"/>
        <w:spacing w:before="0" w:beforeAutospacing="0" w:after="0" w:afterAutospacing="0"/>
        <w:jc w:val="center"/>
        <w:rPr>
          <w:b/>
          <w:color w:val="FF0000"/>
          <w:lang w:val="hr-HR"/>
        </w:rPr>
      </w:pPr>
      <w:bookmarkStart w:id="3" w:name="_Toc360204854"/>
      <w:bookmarkStart w:id="4" w:name="_Toc424219493"/>
      <w:bookmarkEnd w:id="1"/>
      <w:bookmarkEnd w:id="2"/>
    </w:p>
    <w:p w:rsidR="00DC1089" w:rsidRDefault="0045619D" w:rsidP="007B5E99">
      <w:pPr>
        <w:pStyle w:val="clanak"/>
        <w:spacing w:before="0" w:beforeAutospacing="0" w:after="0" w:afterAutospacing="0"/>
        <w:jc w:val="both"/>
        <w:rPr>
          <w:lang w:val="hr-HR"/>
        </w:rPr>
      </w:pPr>
      <w:r w:rsidRPr="0045619D">
        <w:rPr>
          <w:b/>
          <w:color w:val="FF0000"/>
          <w:lang w:val="hr-HR"/>
        </w:rPr>
        <w:tab/>
      </w:r>
      <w:r w:rsidRPr="00AC5A16">
        <w:rPr>
          <w:lang w:val="hr-HR"/>
        </w:rPr>
        <w:tab/>
      </w:r>
      <w:r w:rsidR="00642E1C">
        <w:rPr>
          <w:lang w:val="hr-HR"/>
        </w:rPr>
        <w:t>(1)</w:t>
      </w:r>
      <w:r w:rsidR="00642E1C">
        <w:rPr>
          <w:lang w:val="hr-HR"/>
        </w:rPr>
        <w:tab/>
      </w:r>
      <w:r w:rsidRPr="00AC5A16">
        <w:rPr>
          <w:lang w:val="hr-HR"/>
        </w:rPr>
        <w:t>Nov</w:t>
      </w:r>
      <w:r w:rsidR="00686FF1">
        <w:rPr>
          <w:lang w:val="hr-HR"/>
        </w:rPr>
        <w:t xml:space="preserve">čanom kaznom od 250,00 eura do </w:t>
      </w:r>
      <w:r w:rsidR="00686FF1" w:rsidRPr="00642E1C">
        <w:rPr>
          <w:lang w:val="hr-HR"/>
        </w:rPr>
        <w:t>1</w:t>
      </w:r>
      <w:r w:rsidR="00642E1C" w:rsidRPr="00642E1C">
        <w:rPr>
          <w:lang w:val="hr-HR"/>
        </w:rPr>
        <w:t>.32</w:t>
      </w:r>
      <w:r w:rsidRPr="00642E1C">
        <w:rPr>
          <w:lang w:val="hr-HR"/>
        </w:rPr>
        <w:t>0,00</w:t>
      </w:r>
      <w:r w:rsidRPr="00AC5A16">
        <w:rPr>
          <w:lang w:val="hr-HR"/>
        </w:rPr>
        <w:t xml:space="preserve"> eura kaznit će se za prekršaj civilni obveznik ako bez opravdanog razloga ne dođe u tijelo u vrijeme naznačeno u rješenju </w:t>
      </w:r>
      <w:r w:rsidR="007D7DFE">
        <w:rPr>
          <w:lang w:val="hr-HR"/>
        </w:rPr>
        <w:t xml:space="preserve">za </w:t>
      </w:r>
      <w:r w:rsidRPr="00AC5A16">
        <w:rPr>
          <w:lang w:val="hr-HR"/>
        </w:rPr>
        <w:t>obavljanje civilne službe, odnosno ako bez opravdanog razloga napusti civilnu služb</w:t>
      </w:r>
      <w:r w:rsidR="007D7DFE">
        <w:rPr>
          <w:lang w:val="hr-HR"/>
        </w:rPr>
        <w:t>u (članak 24. stavci 2. i 4).</w:t>
      </w:r>
    </w:p>
    <w:p w:rsidR="007D7DFE" w:rsidRDefault="007D7DFE" w:rsidP="007B5E99">
      <w:pPr>
        <w:pStyle w:val="clanak"/>
        <w:spacing w:before="0" w:beforeAutospacing="0" w:after="0" w:afterAutospacing="0"/>
        <w:jc w:val="both"/>
        <w:rPr>
          <w:lang w:val="hr-HR"/>
        </w:rPr>
      </w:pPr>
    </w:p>
    <w:p w:rsidR="007D7DFE" w:rsidRPr="007B5E99" w:rsidRDefault="007D7DFE" w:rsidP="007B5E99">
      <w:pPr>
        <w:pStyle w:val="clanak"/>
        <w:spacing w:before="0" w:beforeAutospacing="0" w:after="0" w:afterAutospacing="0"/>
        <w:jc w:val="both"/>
        <w:rPr>
          <w:lang w:val="hr-HR"/>
        </w:rPr>
      </w:pPr>
      <w:r>
        <w:rPr>
          <w:lang w:val="hr-HR"/>
        </w:rPr>
        <w:tab/>
      </w:r>
      <w:r>
        <w:rPr>
          <w:lang w:val="hr-HR"/>
        </w:rPr>
        <w:tab/>
      </w:r>
      <w:r w:rsidRPr="005C52BC">
        <w:rPr>
          <w:color w:val="000000"/>
          <w:lang w:val="hr-HR"/>
        </w:rPr>
        <w:t>(2)</w:t>
      </w:r>
      <w:r w:rsidRPr="005C52BC">
        <w:rPr>
          <w:color w:val="000000"/>
          <w:lang w:val="hr-HR"/>
        </w:rPr>
        <w:tab/>
        <w:t>Za</w:t>
      </w:r>
      <w:r>
        <w:rPr>
          <w:color w:val="000000"/>
          <w:lang w:val="hr-HR"/>
        </w:rPr>
        <w:t xml:space="preserve"> civilnog obveznika </w:t>
      </w:r>
      <w:r w:rsidRPr="005C52BC">
        <w:rPr>
          <w:color w:val="000000"/>
          <w:lang w:val="hr-HR"/>
        </w:rPr>
        <w:t xml:space="preserve">iz stavka 1. ovoga članka </w:t>
      </w:r>
      <w:r>
        <w:rPr>
          <w:color w:val="000000"/>
          <w:lang w:val="hr-HR"/>
        </w:rPr>
        <w:t xml:space="preserve">koji </w:t>
      </w:r>
      <w:r w:rsidRPr="005C52BC">
        <w:rPr>
          <w:color w:val="000000"/>
          <w:lang w:val="hr-HR"/>
        </w:rPr>
        <w:t xml:space="preserve">bez opravdanog razloga </w:t>
      </w:r>
      <w:r w:rsidR="00AC478F" w:rsidRPr="00AC5A16">
        <w:rPr>
          <w:lang w:val="hr-HR"/>
        </w:rPr>
        <w:t xml:space="preserve">ne dođe u tijelo u vrijeme naznačeno u rješenju </w:t>
      </w:r>
      <w:r w:rsidR="00AC478F">
        <w:rPr>
          <w:lang w:val="hr-HR"/>
        </w:rPr>
        <w:t xml:space="preserve">za </w:t>
      </w:r>
      <w:r w:rsidR="00AC478F" w:rsidRPr="00AC5A16">
        <w:rPr>
          <w:lang w:val="hr-HR"/>
        </w:rPr>
        <w:t>obavljanje civilne službe, odnosno ako bez opravdanog razloga napusti civilnu služb</w:t>
      </w:r>
      <w:r w:rsidR="00AC478F">
        <w:rPr>
          <w:lang w:val="hr-HR"/>
        </w:rPr>
        <w:t xml:space="preserve">u </w:t>
      </w:r>
      <w:r>
        <w:rPr>
          <w:color w:val="000000"/>
          <w:lang w:val="hr-HR"/>
        </w:rPr>
        <w:t xml:space="preserve">ovlašteni tužitelj za pokretanje prekršajnog postupka je </w:t>
      </w:r>
      <w:r w:rsidR="00AC478F">
        <w:rPr>
          <w:color w:val="000000"/>
          <w:lang w:val="hr-HR"/>
        </w:rPr>
        <w:t xml:space="preserve">tijelo nadležno za civilnu zaštitu koje je prethodno odobrilo civilnu službu. </w:t>
      </w:r>
    </w:p>
    <w:p w:rsidR="00642E1C" w:rsidRDefault="00642E1C" w:rsidP="00AC478F">
      <w:pPr>
        <w:pStyle w:val="clanak"/>
        <w:spacing w:before="0" w:beforeAutospacing="0" w:after="0" w:afterAutospacing="0"/>
        <w:jc w:val="both"/>
        <w:rPr>
          <w:b/>
          <w:color w:val="000000"/>
          <w:lang w:val="hr-HR"/>
        </w:rPr>
      </w:pPr>
    </w:p>
    <w:p w:rsidR="00095F88" w:rsidRDefault="00BC73F1" w:rsidP="00C80D32">
      <w:pPr>
        <w:pStyle w:val="clanak"/>
        <w:spacing w:before="0" w:beforeAutospacing="0" w:after="0" w:afterAutospacing="0"/>
        <w:jc w:val="center"/>
        <w:rPr>
          <w:b/>
          <w:color w:val="000000"/>
          <w:lang w:val="hr-HR"/>
        </w:rPr>
      </w:pPr>
      <w:r w:rsidRPr="005C52BC">
        <w:rPr>
          <w:b/>
          <w:color w:val="000000"/>
          <w:lang w:val="hr-HR"/>
        </w:rPr>
        <w:t xml:space="preserve">Članak </w:t>
      </w:r>
      <w:r w:rsidR="00095F88">
        <w:rPr>
          <w:b/>
          <w:color w:val="000000"/>
          <w:lang w:val="hr-HR"/>
        </w:rPr>
        <w:t>31</w:t>
      </w:r>
      <w:r w:rsidRPr="005C52BC">
        <w:rPr>
          <w:b/>
          <w:color w:val="000000"/>
          <w:lang w:val="hr-HR"/>
        </w:rPr>
        <w:t>.</w:t>
      </w:r>
    </w:p>
    <w:p w:rsidR="00095F88" w:rsidRDefault="00095F88" w:rsidP="00C80D32">
      <w:pPr>
        <w:pStyle w:val="clanak"/>
        <w:spacing w:before="0" w:beforeAutospacing="0" w:after="0" w:afterAutospacing="0"/>
        <w:jc w:val="center"/>
        <w:rPr>
          <w:b/>
          <w:color w:val="000000"/>
          <w:lang w:val="hr-HR"/>
        </w:rPr>
      </w:pPr>
    </w:p>
    <w:p w:rsidR="00967AB1" w:rsidRPr="00840CC9" w:rsidRDefault="00095F88" w:rsidP="00840CC9">
      <w:pPr>
        <w:pStyle w:val="clanak"/>
        <w:spacing w:before="0" w:beforeAutospacing="0" w:after="0" w:afterAutospacing="0"/>
        <w:rPr>
          <w:color w:val="000000"/>
          <w:lang w:val="hr-HR"/>
        </w:rPr>
      </w:pPr>
      <w:r>
        <w:rPr>
          <w:b/>
          <w:color w:val="000000"/>
          <w:lang w:val="hr-HR"/>
        </w:rPr>
        <w:tab/>
      </w:r>
      <w:r w:rsidR="00840CC9">
        <w:rPr>
          <w:color w:val="000000"/>
          <w:lang w:val="hr-HR"/>
        </w:rPr>
        <w:tab/>
        <w:t>Članak 122. briše se.</w:t>
      </w:r>
    </w:p>
    <w:p w:rsidR="00095F88" w:rsidRDefault="00095F88" w:rsidP="00095F88">
      <w:pPr>
        <w:pStyle w:val="clanak"/>
        <w:spacing w:before="0" w:beforeAutospacing="0" w:after="0" w:afterAutospacing="0"/>
        <w:jc w:val="center"/>
        <w:rPr>
          <w:b/>
          <w:color w:val="000000"/>
          <w:lang w:val="hr-HR"/>
        </w:rPr>
      </w:pPr>
      <w:r w:rsidRPr="005C52BC">
        <w:rPr>
          <w:b/>
          <w:color w:val="000000"/>
          <w:lang w:val="hr-HR"/>
        </w:rPr>
        <w:t xml:space="preserve">Članak </w:t>
      </w:r>
      <w:r>
        <w:rPr>
          <w:b/>
          <w:color w:val="000000"/>
          <w:lang w:val="hr-HR"/>
        </w:rPr>
        <w:t>32</w:t>
      </w:r>
      <w:r w:rsidRPr="005C52BC">
        <w:rPr>
          <w:b/>
          <w:color w:val="000000"/>
          <w:lang w:val="hr-HR"/>
        </w:rPr>
        <w:t>.</w:t>
      </w:r>
    </w:p>
    <w:p w:rsidR="00BD5489" w:rsidRPr="005C52BC" w:rsidRDefault="00BD5489" w:rsidP="00C80D32">
      <w:pPr>
        <w:pStyle w:val="clanak"/>
        <w:spacing w:before="0" w:beforeAutospacing="0" w:after="0" w:afterAutospacing="0"/>
        <w:jc w:val="center"/>
        <w:rPr>
          <w:b/>
          <w:color w:val="000000"/>
          <w:lang w:val="hr-HR"/>
        </w:rPr>
      </w:pPr>
    </w:p>
    <w:p w:rsidR="00856555" w:rsidRPr="00C3660B" w:rsidRDefault="00BD5489" w:rsidP="00C3660B">
      <w:pPr>
        <w:pStyle w:val="t-9-8"/>
        <w:spacing w:before="0" w:beforeAutospacing="0" w:after="0" w:afterAutospacing="0"/>
        <w:jc w:val="both"/>
        <w:rPr>
          <w:color w:val="231F20"/>
          <w:lang w:val="hr-HR"/>
        </w:rPr>
      </w:pPr>
      <w:r>
        <w:rPr>
          <w:color w:val="231F20"/>
          <w:lang w:val="hr-HR"/>
        </w:rPr>
        <w:tab/>
      </w:r>
      <w:r w:rsidR="00AB1032">
        <w:rPr>
          <w:color w:val="231F20"/>
          <w:lang w:val="hr-HR"/>
        </w:rPr>
        <w:tab/>
      </w:r>
      <w:r w:rsidR="00A9393D" w:rsidRPr="00AC5A16">
        <w:rPr>
          <w:color w:val="231F20"/>
          <w:lang w:val="hr-HR"/>
        </w:rPr>
        <w:t xml:space="preserve">Tijela državne uprave i druga državna tijela te upravna tijela jedinica lokalne i područne (regionalne) samouprave obvezna su prilikom zapošljavanja na neodređeno vrijeme na temelju javnog natječaja i prilikom zapošljavanja na određeno vrijeme na temelju oglasa dati prednost nezaposlenoj osobi koja je završila </w:t>
      </w:r>
      <w:r w:rsidR="00A9393D" w:rsidRPr="00AC5A16">
        <w:rPr>
          <w:color w:val="000000"/>
          <w:lang w:val="hr-HR"/>
        </w:rPr>
        <w:t>temeljno vojno osposobljavanje</w:t>
      </w:r>
      <w:r w:rsidR="00A9393D" w:rsidRPr="00AC5A16">
        <w:rPr>
          <w:color w:val="231F20"/>
          <w:lang w:val="hr-HR"/>
        </w:rPr>
        <w:t xml:space="preserve"> ili dragovoljno vojno osposobljavanje</w:t>
      </w:r>
      <w:r w:rsidR="00660473" w:rsidRPr="00AC5A16">
        <w:rPr>
          <w:color w:val="231F20"/>
          <w:lang w:val="hr-HR"/>
        </w:rPr>
        <w:t>, pod jednakim uvjetima</w:t>
      </w:r>
      <w:r w:rsidR="00A9393D" w:rsidRPr="00AC5A16">
        <w:rPr>
          <w:color w:val="231F20"/>
          <w:lang w:val="hr-HR"/>
        </w:rPr>
        <w:t>.</w:t>
      </w:r>
    </w:p>
    <w:p w:rsidR="00C05743" w:rsidRDefault="00C05743" w:rsidP="00C80D32">
      <w:pPr>
        <w:pStyle w:val="clanak"/>
        <w:spacing w:before="0" w:beforeAutospacing="0" w:after="0" w:afterAutospacing="0"/>
        <w:jc w:val="center"/>
        <w:rPr>
          <w:b/>
          <w:color w:val="000000"/>
          <w:lang w:val="hr-HR"/>
        </w:rPr>
      </w:pPr>
      <w:r w:rsidRPr="005C52BC">
        <w:rPr>
          <w:b/>
          <w:color w:val="000000"/>
          <w:lang w:val="hr-HR"/>
        </w:rPr>
        <w:lastRenderedPageBreak/>
        <w:t xml:space="preserve">Članak </w:t>
      </w:r>
      <w:r w:rsidR="00095F88">
        <w:rPr>
          <w:b/>
          <w:color w:val="000000"/>
          <w:lang w:val="hr-HR"/>
        </w:rPr>
        <w:t>33</w:t>
      </w:r>
      <w:r w:rsidRPr="005C52BC">
        <w:rPr>
          <w:b/>
          <w:color w:val="000000"/>
          <w:lang w:val="hr-HR"/>
        </w:rPr>
        <w:t>.</w:t>
      </w:r>
    </w:p>
    <w:p w:rsidR="00BD5489" w:rsidRPr="005C52BC" w:rsidRDefault="00BD5489" w:rsidP="00C80D32">
      <w:pPr>
        <w:pStyle w:val="clanak"/>
        <w:spacing w:before="0" w:beforeAutospacing="0" w:after="0" w:afterAutospacing="0"/>
        <w:jc w:val="center"/>
        <w:rPr>
          <w:b/>
          <w:color w:val="000000"/>
          <w:lang w:val="hr-HR"/>
        </w:rPr>
      </w:pPr>
    </w:p>
    <w:p w:rsidR="00095F88" w:rsidRDefault="0069592C" w:rsidP="00F43B6C">
      <w:pPr>
        <w:pStyle w:val="clanak"/>
        <w:spacing w:before="0" w:beforeAutospacing="0" w:after="0" w:afterAutospacing="0"/>
        <w:jc w:val="both"/>
        <w:rPr>
          <w:color w:val="231F20"/>
          <w:lang w:val="hr-HR"/>
        </w:rPr>
      </w:pPr>
      <w:r>
        <w:rPr>
          <w:color w:val="000000"/>
          <w:lang w:val="hr-HR"/>
        </w:rPr>
        <w:tab/>
      </w:r>
      <w:r w:rsidR="00AB1032">
        <w:rPr>
          <w:color w:val="000000"/>
          <w:lang w:val="hr-HR"/>
        </w:rPr>
        <w:tab/>
      </w:r>
      <w:r w:rsidR="00CF3222">
        <w:rPr>
          <w:color w:val="000000"/>
          <w:lang w:val="hr-HR"/>
        </w:rPr>
        <w:t>Odredbe ovog</w:t>
      </w:r>
      <w:r w:rsidR="00644909" w:rsidRPr="005C52BC">
        <w:rPr>
          <w:color w:val="000000"/>
          <w:lang w:val="hr-HR"/>
        </w:rPr>
        <w:t xml:space="preserve"> Zakona koje uređuju temeljno vojno osposobljavanje i obvezu civilne službe ne smatraju se </w:t>
      </w:r>
      <w:r w:rsidR="00644909" w:rsidRPr="005C52BC">
        <w:rPr>
          <w:color w:val="231F20"/>
          <w:lang w:val="hr-HR"/>
        </w:rPr>
        <w:t xml:space="preserve">diskriminacijom u smislu zakona kojim se uređuje suzbijanje diskriminacije. </w:t>
      </w:r>
    </w:p>
    <w:p w:rsidR="00095F88" w:rsidRPr="00F43B6C" w:rsidRDefault="00095F88" w:rsidP="00F43B6C">
      <w:pPr>
        <w:pStyle w:val="clanak"/>
        <w:spacing w:before="0" w:beforeAutospacing="0" w:after="0" w:afterAutospacing="0"/>
        <w:jc w:val="both"/>
        <w:rPr>
          <w:color w:val="231F20"/>
          <w:lang w:val="hr-HR"/>
        </w:rPr>
      </w:pPr>
    </w:p>
    <w:p w:rsidR="00CD0831" w:rsidRPr="005C52BC" w:rsidRDefault="005B6A43" w:rsidP="00C80D32">
      <w:pPr>
        <w:pStyle w:val="Heading3"/>
        <w:spacing w:before="0" w:after="0" w:line="240" w:lineRule="auto"/>
        <w:rPr>
          <w:sz w:val="24"/>
          <w:szCs w:val="24"/>
          <w:lang w:val="hr-HR"/>
        </w:rPr>
      </w:pPr>
      <w:r w:rsidRPr="005C52BC">
        <w:rPr>
          <w:sz w:val="24"/>
          <w:szCs w:val="24"/>
          <w:lang w:val="hr-HR"/>
        </w:rPr>
        <w:t>PRIJELAZNE I ZAVRŠNE ODREDBE</w:t>
      </w:r>
      <w:bookmarkEnd w:id="3"/>
      <w:bookmarkEnd w:id="4"/>
    </w:p>
    <w:p w:rsidR="00585B96" w:rsidRPr="005C52BC" w:rsidRDefault="00585B96" w:rsidP="00C80D32">
      <w:pPr>
        <w:pStyle w:val="clanak-"/>
        <w:spacing w:before="0" w:beforeAutospacing="0" w:after="0" w:afterAutospacing="0"/>
        <w:jc w:val="center"/>
        <w:rPr>
          <w:b/>
          <w:color w:val="000000"/>
        </w:rPr>
      </w:pPr>
    </w:p>
    <w:p w:rsidR="00F0585B" w:rsidRPr="005C52BC" w:rsidRDefault="002C1A6C" w:rsidP="00C80D32">
      <w:pPr>
        <w:pStyle w:val="clanak-"/>
        <w:spacing w:before="0" w:beforeAutospacing="0" w:after="0" w:afterAutospacing="0"/>
        <w:jc w:val="center"/>
        <w:rPr>
          <w:b/>
          <w:color w:val="000000"/>
        </w:rPr>
      </w:pPr>
      <w:r w:rsidRPr="005C52BC">
        <w:rPr>
          <w:b/>
          <w:color w:val="000000"/>
        </w:rPr>
        <w:t xml:space="preserve">Članak </w:t>
      </w:r>
      <w:r w:rsidR="00095F88">
        <w:rPr>
          <w:b/>
          <w:color w:val="000000"/>
        </w:rPr>
        <w:t>34</w:t>
      </w:r>
      <w:r w:rsidR="00B71023" w:rsidRPr="005C52BC">
        <w:rPr>
          <w:b/>
          <w:color w:val="000000"/>
        </w:rPr>
        <w:t>.</w:t>
      </w:r>
    </w:p>
    <w:p w:rsidR="00B71023" w:rsidRPr="005C52BC" w:rsidRDefault="00B71023" w:rsidP="00C80D32">
      <w:pPr>
        <w:pStyle w:val="clanak-"/>
        <w:spacing w:before="0" w:beforeAutospacing="0" w:after="0" w:afterAutospacing="0"/>
        <w:jc w:val="center"/>
        <w:rPr>
          <w:b/>
          <w:color w:val="000000"/>
        </w:rPr>
      </w:pPr>
    </w:p>
    <w:p w:rsidR="0045619D" w:rsidRDefault="00BD5489" w:rsidP="00C80D32">
      <w:pPr>
        <w:pStyle w:val="t-9-8"/>
        <w:spacing w:before="0" w:beforeAutospacing="0" w:after="0" w:afterAutospacing="0"/>
        <w:jc w:val="both"/>
        <w:rPr>
          <w:color w:val="000000"/>
          <w:lang w:val="hr-HR"/>
        </w:rPr>
      </w:pPr>
      <w:r>
        <w:rPr>
          <w:color w:val="000000"/>
          <w:lang w:val="hr-HR"/>
        </w:rPr>
        <w:tab/>
      </w:r>
      <w:r w:rsidR="00AB1032">
        <w:rPr>
          <w:color w:val="000000"/>
          <w:lang w:val="hr-HR"/>
        </w:rPr>
        <w:tab/>
      </w:r>
      <w:r w:rsidR="008373F2" w:rsidRPr="005C52BC">
        <w:rPr>
          <w:color w:val="000000"/>
          <w:lang w:val="hr-HR"/>
        </w:rPr>
        <w:t>(1)</w:t>
      </w:r>
      <w:r w:rsidR="00AC5A16">
        <w:rPr>
          <w:color w:val="000000"/>
          <w:lang w:val="hr-HR"/>
        </w:rPr>
        <w:tab/>
        <w:t>Pravilnike donesene</w:t>
      </w:r>
      <w:r w:rsidR="00A44571" w:rsidRPr="005C52BC">
        <w:rPr>
          <w:color w:val="000000"/>
          <w:lang w:val="hr-HR"/>
        </w:rPr>
        <w:t xml:space="preserve"> na temelju ovlasti iz </w:t>
      </w:r>
      <w:r w:rsidR="00AC5A16">
        <w:rPr>
          <w:color w:val="000000"/>
          <w:lang w:val="hr-HR"/>
        </w:rPr>
        <w:t xml:space="preserve">članka 21. stavka 5., članka 25. stavka 9. i članka 28. stavka 3. </w:t>
      </w:r>
      <w:r w:rsidR="00A44571" w:rsidRPr="005C52BC">
        <w:rPr>
          <w:color w:val="000000"/>
          <w:lang w:val="hr-HR"/>
        </w:rPr>
        <w:t>Zakona o obrani (</w:t>
      </w:r>
      <w:r w:rsidR="00F74275" w:rsidRPr="005C52BC">
        <w:rPr>
          <w:color w:val="000000"/>
          <w:lang w:val="hr-HR"/>
        </w:rPr>
        <w:t>„</w:t>
      </w:r>
      <w:r w:rsidR="00A44571" w:rsidRPr="005C52BC">
        <w:rPr>
          <w:color w:val="000000"/>
          <w:lang w:val="hr-HR"/>
        </w:rPr>
        <w:t>Narodne novine</w:t>
      </w:r>
      <w:r w:rsidR="00F74275" w:rsidRPr="005C52BC">
        <w:rPr>
          <w:color w:val="000000"/>
          <w:lang w:val="hr-HR"/>
        </w:rPr>
        <w:t>“, broj</w:t>
      </w:r>
      <w:r w:rsidR="00A44571" w:rsidRPr="005C52BC">
        <w:rPr>
          <w:color w:val="000000"/>
          <w:lang w:val="hr-HR"/>
        </w:rPr>
        <w:t xml:space="preserve"> 73/13, 75/15, 27/16 i 110/17 – Odluka Ustavnog suda Republike Hrvatske, 30/18, 70/19 i 155/23) </w:t>
      </w:r>
      <w:r w:rsidR="00AC5A16">
        <w:rPr>
          <w:color w:val="000000"/>
          <w:lang w:val="hr-HR"/>
        </w:rPr>
        <w:t xml:space="preserve">ministar obrane </w:t>
      </w:r>
      <w:r w:rsidR="00CF3222">
        <w:rPr>
          <w:color w:val="000000"/>
          <w:lang w:val="hr-HR"/>
        </w:rPr>
        <w:t xml:space="preserve">uskladit će </w:t>
      </w:r>
      <w:r w:rsidR="00FB39CD">
        <w:rPr>
          <w:color w:val="000000"/>
          <w:lang w:val="hr-HR"/>
        </w:rPr>
        <w:t xml:space="preserve">s odredbama ovog </w:t>
      </w:r>
      <w:r w:rsidR="00FD7396">
        <w:rPr>
          <w:color w:val="000000"/>
          <w:lang w:val="hr-HR"/>
        </w:rPr>
        <w:t>Zakona u roku od 6</w:t>
      </w:r>
      <w:r w:rsidR="00AC5A16">
        <w:rPr>
          <w:color w:val="000000"/>
          <w:lang w:val="hr-HR"/>
        </w:rPr>
        <w:t>0</w:t>
      </w:r>
      <w:r w:rsidR="00FD7396">
        <w:rPr>
          <w:color w:val="000000"/>
          <w:lang w:val="hr-HR"/>
        </w:rPr>
        <w:t xml:space="preserve"> dana</w:t>
      </w:r>
      <w:r w:rsidR="00030165">
        <w:rPr>
          <w:color w:val="000000"/>
          <w:lang w:val="hr-HR"/>
        </w:rPr>
        <w:t xml:space="preserve"> od dana stupanja na snagu ovog</w:t>
      </w:r>
      <w:r w:rsidR="00A44571" w:rsidRPr="005C52BC">
        <w:rPr>
          <w:color w:val="000000"/>
          <w:lang w:val="hr-HR"/>
        </w:rPr>
        <w:t xml:space="preserve"> Zakona.</w:t>
      </w:r>
    </w:p>
    <w:p w:rsidR="00FD7396" w:rsidRDefault="00FD7396" w:rsidP="00C80D32">
      <w:pPr>
        <w:pStyle w:val="t-9-8"/>
        <w:spacing w:before="0" w:beforeAutospacing="0" w:after="0" w:afterAutospacing="0"/>
        <w:jc w:val="both"/>
        <w:rPr>
          <w:color w:val="000000"/>
          <w:lang w:val="hr-HR"/>
        </w:rPr>
      </w:pPr>
    </w:p>
    <w:p w:rsidR="00AB04FB" w:rsidRDefault="006601C2" w:rsidP="00856555">
      <w:pPr>
        <w:pStyle w:val="t-9-8"/>
        <w:spacing w:before="0" w:beforeAutospacing="0" w:after="0" w:afterAutospacing="0"/>
        <w:jc w:val="both"/>
        <w:rPr>
          <w:color w:val="000000"/>
          <w:lang w:val="hr-HR"/>
        </w:rPr>
      </w:pPr>
      <w:r>
        <w:rPr>
          <w:color w:val="000000"/>
          <w:lang w:val="hr-HR"/>
        </w:rPr>
        <w:tab/>
      </w:r>
      <w:r w:rsidR="00AB1032">
        <w:rPr>
          <w:color w:val="000000"/>
          <w:lang w:val="hr-HR"/>
        </w:rPr>
        <w:tab/>
      </w:r>
      <w:r w:rsidR="008373F2" w:rsidRPr="005C52BC">
        <w:rPr>
          <w:color w:val="000000"/>
          <w:lang w:val="hr-HR"/>
        </w:rPr>
        <w:t>(2)</w:t>
      </w:r>
      <w:r w:rsidR="008373F2" w:rsidRPr="005C52BC">
        <w:rPr>
          <w:color w:val="000000"/>
          <w:lang w:val="hr-HR"/>
        </w:rPr>
        <w:tab/>
      </w:r>
      <w:r w:rsidR="00E4161E">
        <w:rPr>
          <w:color w:val="000000"/>
          <w:lang w:val="hr-HR"/>
        </w:rPr>
        <w:t>Vlada će uredbe iz članka 10. o</w:t>
      </w:r>
      <w:r w:rsidR="00CF3222">
        <w:rPr>
          <w:color w:val="000000"/>
          <w:lang w:val="hr-HR"/>
        </w:rPr>
        <w:t>vog</w:t>
      </w:r>
      <w:r w:rsidR="00E4161E">
        <w:rPr>
          <w:color w:val="000000"/>
          <w:lang w:val="hr-HR"/>
        </w:rPr>
        <w:t xml:space="preserve"> Zakona </w:t>
      </w:r>
      <w:r w:rsidR="005B6A43" w:rsidRPr="005C52BC">
        <w:rPr>
          <w:color w:val="000000"/>
          <w:lang w:val="hr-HR"/>
        </w:rPr>
        <w:t>donijet</w:t>
      </w:r>
      <w:r w:rsidR="00E4161E">
        <w:rPr>
          <w:color w:val="000000"/>
          <w:lang w:val="hr-HR"/>
        </w:rPr>
        <w:t>i</w:t>
      </w:r>
      <w:r w:rsidR="005B6A43" w:rsidRPr="005C52BC">
        <w:rPr>
          <w:color w:val="000000"/>
          <w:lang w:val="hr-HR"/>
        </w:rPr>
        <w:t xml:space="preserve"> u roku od </w:t>
      </w:r>
      <w:r w:rsidR="00FD7396">
        <w:rPr>
          <w:color w:val="000000"/>
          <w:lang w:val="hr-HR"/>
        </w:rPr>
        <w:t>9</w:t>
      </w:r>
      <w:r w:rsidR="00644909" w:rsidRPr="005C52BC">
        <w:rPr>
          <w:color w:val="000000"/>
          <w:lang w:val="hr-HR"/>
        </w:rPr>
        <w:t>0 dana</w:t>
      </w:r>
      <w:r w:rsidR="005B6A43" w:rsidRPr="005C52BC">
        <w:rPr>
          <w:color w:val="000000"/>
          <w:lang w:val="hr-HR"/>
        </w:rPr>
        <w:t xml:space="preserve"> od dana </w:t>
      </w:r>
      <w:r w:rsidR="00F11CD6" w:rsidRPr="005C52BC">
        <w:rPr>
          <w:color w:val="000000"/>
          <w:lang w:val="hr-HR"/>
        </w:rPr>
        <w:t>stupanja na snagu o</w:t>
      </w:r>
      <w:r w:rsidR="00030165">
        <w:rPr>
          <w:color w:val="000000"/>
          <w:lang w:val="hr-HR"/>
        </w:rPr>
        <w:t>vog</w:t>
      </w:r>
      <w:r w:rsidR="00F11CD6" w:rsidRPr="005C52BC">
        <w:rPr>
          <w:color w:val="000000"/>
          <w:lang w:val="hr-HR"/>
        </w:rPr>
        <w:t xml:space="preserve"> Zakona.</w:t>
      </w:r>
    </w:p>
    <w:p w:rsidR="00E4161E" w:rsidRDefault="00E4161E" w:rsidP="00856555">
      <w:pPr>
        <w:pStyle w:val="t-9-8"/>
        <w:spacing w:before="0" w:beforeAutospacing="0" w:after="0" w:afterAutospacing="0"/>
        <w:jc w:val="both"/>
        <w:rPr>
          <w:color w:val="000000"/>
          <w:lang w:val="hr-HR"/>
        </w:rPr>
      </w:pPr>
    </w:p>
    <w:p w:rsidR="007B5E99" w:rsidRDefault="00E4161E" w:rsidP="00095F88">
      <w:pPr>
        <w:pStyle w:val="t-9-8"/>
        <w:spacing w:before="0" w:beforeAutospacing="0" w:after="0" w:afterAutospacing="0"/>
        <w:jc w:val="both"/>
        <w:rPr>
          <w:color w:val="000000"/>
          <w:lang w:val="hr-HR"/>
        </w:rPr>
      </w:pPr>
      <w:r>
        <w:rPr>
          <w:color w:val="000000"/>
          <w:lang w:val="hr-HR"/>
        </w:rPr>
        <w:tab/>
      </w:r>
      <w:r>
        <w:rPr>
          <w:color w:val="000000"/>
          <w:lang w:val="hr-HR"/>
        </w:rPr>
        <w:tab/>
        <w:t>(3)</w:t>
      </w:r>
      <w:r>
        <w:rPr>
          <w:color w:val="000000"/>
          <w:lang w:val="hr-HR"/>
        </w:rPr>
        <w:tab/>
        <w:t>Ministar obrane će pravilnik</w:t>
      </w:r>
      <w:r w:rsidR="00A42BFB">
        <w:rPr>
          <w:color w:val="000000"/>
          <w:lang w:val="hr-HR"/>
        </w:rPr>
        <w:t>e</w:t>
      </w:r>
      <w:r>
        <w:rPr>
          <w:color w:val="000000"/>
          <w:lang w:val="hr-HR"/>
        </w:rPr>
        <w:t xml:space="preserve"> iz član</w:t>
      </w:r>
      <w:r w:rsidR="006133EB">
        <w:rPr>
          <w:color w:val="000000"/>
          <w:lang w:val="hr-HR"/>
        </w:rPr>
        <w:t>a</w:t>
      </w:r>
      <w:r>
        <w:rPr>
          <w:color w:val="000000"/>
          <w:lang w:val="hr-HR"/>
        </w:rPr>
        <w:t xml:space="preserve">ka 7. </w:t>
      </w:r>
      <w:r w:rsidR="006133EB">
        <w:rPr>
          <w:color w:val="000000"/>
          <w:lang w:val="hr-HR"/>
        </w:rPr>
        <w:t xml:space="preserve">i 15. </w:t>
      </w:r>
      <w:r>
        <w:rPr>
          <w:color w:val="000000"/>
          <w:lang w:val="hr-HR"/>
        </w:rPr>
        <w:t>o</w:t>
      </w:r>
      <w:r w:rsidR="00CF3222">
        <w:rPr>
          <w:color w:val="000000"/>
          <w:lang w:val="hr-HR"/>
        </w:rPr>
        <w:t>vog</w:t>
      </w:r>
      <w:r>
        <w:rPr>
          <w:color w:val="000000"/>
          <w:lang w:val="hr-HR"/>
        </w:rPr>
        <w:t xml:space="preserve"> Zakona </w:t>
      </w:r>
      <w:r w:rsidRPr="005C52BC">
        <w:rPr>
          <w:color w:val="000000"/>
          <w:lang w:val="hr-HR"/>
        </w:rPr>
        <w:t>donijet</w:t>
      </w:r>
      <w:r>
        <w:rPr>
          <w:color w:val="000000"/>
          <w:lang w:val="hr-HR"/>
        </w:rPr>
        <w:t>i</w:t>
      </w:r>
      <w:r w:rsidR="00FD7396">
        <w:rPr>
          <w:color w:val="000000"/>
          <w:lang w:val="hr-HR"/>
        </w:rPr>
        <w:t xml:space="preserve"> u roku od 6</w:t>
      </w:r>
      <w:r w:rsidRPr="005C52BC">
        <w:rPr>
          <w:color w:val="000000"/>
          <w:lang w:val="hr-HR"/>
        </w:rPr>
        <w:t>0 dana od dana stupanja na snagu o</w:t>
      </w:r>
      <w:r>
        <w:rPr>
          <w:color w:val="000000"/>
          <w:lang w:val="hr-HR"/>
        </w:rPr>
        <w:t>vog</w:t>
      </w:r>
      <w:r w:rsidRPr="005C52BC">
        <w:rPr>
          <w:color w:val="000000"/>
          <w:lang w:val="hr-HR"/>
        </w:rPr>
        <w:t xml:space="preserve"> Zakona.</w:t>
      </w:r>
    </w:p>
    <w:p w:rsidR="00406D35" w:rsidRDefault="00406D35" w:rsidP="00095F88">
      <w:pPr>
        <w:pStyle w:val="t-9-8"/>
        <w:spacing w:before="0" w:beforeAutospacing="0" w:after="0" w:afterAutospacing="0"/>
        <w:jc w:val="both"/>
        <w:rPr>
          <w:color w:val="000000"/>
          <w:lang w:val="hr-HR"/>
        </w:rPr>
      </w:pPr>
    </w:p>
    <w:p w:rsidR="00406D35" w:rsidRDefault="00406D35" w:rsidP="00095F88">
      <w:pPr>
        <w:pStyle w:val="t-9-8"/>
        <w:spacing w:before="0" w:beforeAutospacing="0" w:after="0" w:afterAutospacing="0"/>
        <w:jc w:val="both"/>
        <w:rPr>
          <w:color w:val="000000"/>
          <w:lang w:val="hr-HR"/>
        </w:rPr>
      </w:pPr>
      <w:r>
        <w:rPr>
          <w:color w:val="000000"/>
          <w:lang w:val="hr-HR"/>
        </w:rPr>
        <w:tab/>
      </w:r>
      <w:r>
        <w:rPr>
          <w:color w:val="000000"/>
          <w:lang w:val="hr-HR"/>
        </w:rPr>
        <w:tab/>
        <w:t>(4)</w:t>
      </w:r>
      <w:r>
        <w:rPr>
          <w:color w:val="000000"/>
          <w:lang w:val="hr-HR"/>
        </w:rPr>
        <w:tab/>
        <w:t xml:space="preserve">Ministar nadležan za civilnu zaštitu će pravilnik iz članka 10. ovog Zakona </w:t>
      </w:r>
      <w:r w:rsidRPr="005C52BC">
        <w:rPr>
          <w:color w:val="000000"/>
          <w:lang w:val="hr-HR"/>
        </w:rPr>
        <w:t>donijet</w:t>
      </w:r>
      <w:r>
        <w:rPr>
          <w:color w:val="000000"/>
          <w:lang w:val="hr-HR"/>
        </w:rPr>
        <w:t>i</w:t>
      </w:r>
      <w:r w:rsidR="00FD7396">
        <w:rPr>
          <w:color w:val="000000"/>
          <w:lang w:val="hr-HR"/>
        </w:rPr>
        <w:t xml:space="preserve"> u roku od 6</w:t>
      </w:r>
      <w:r w:rsidRPr="005C52BC">
        <w:rPr>
          <w:color w:val="000000"/>
          <w:lang w:val="hr-HR"/>
        </w:rPr>
        <w:t>0 dana od dana stupanja na snagu o</w:t>
      </w:r>
      <w:r>
        <w:rPr>
          <w:color w:val="000000"/>
          <w:lang w:val="hr-HR"/>
        </w:rPr>
        <w:t>vog</w:t>
      </w:r>
      <w:r w:rsidRPr="005C52BC">
        <w:rPr>
          <w:color w:val="000000"/>
          <w:lang w:val="hr-HR"/>
        </w:rPr>
        <w:t xml:space="preserve"> Zakona.</w:t>
      </w:r>
    </w:p>
    <w:p w:rsidR="00177A07" w:rsidRDefault="00177A07" w:rsidP="00C80D32">
      <w:pPr>
        <w:pStyle w:val="clanak"/>
        <w:spacing w:before="0" w:beforeAutospacing="0" w:after="0" w:afterAutospacing="0"/>
        <w:jc w:val="center"/>
        <w:rPr>
          <w:b/>
          <w:color w:val="000000"/>
          <w:lang w:val="hr-HR"/>
        </w:rPr>
      </w:pPr>
    </w:p>
    <w:p w:rsidR="00644909" w:rsidRDefault="00095F88" w:rsidP="00C80D32">
      <w:pPr>
        <w:pStyle w:val="clanak"/>
        <w:spacing w:before="0" w:beforeAutospacing="0" w:after="0" w:afterAutospacing="0"/>
        <w:jc w:val="center"/>
        <w:rPr>
          <w:b/>
          <w:color w:val="000000"/>
          <w:lang w:val="hr-HR"/>
        </w:rPr>
      </w:pPr>
      <w:r>
        <w:rPr>
          <w:b/>
          <w:color w:val="000000"/>
          <w:lang w:val="hr-HR"/>
        </w:rPr>
        <w:t>Članak 35</w:t>
      </w:r>
      <w:r w:rsidR="00101B3A" w:rsidRPr="005C52BC">
        <w:rPr>
          <w:b/>
          <w:color w:val="000000"/>
          <w:lang w:val="hr-HR"/>
        </w:rPr>
        <w:t>.</w:t>
      </w:r>
    </w:p>
    <w:p w:rsidR="000D0958" w:rsidRDefault="000D0958" w:rsidP="00C80D32">
      <w:pPr>
        <w:pStyle w:val="clanak"/>
        <w:spacing w:before="0" w:beforeAutospacing="0" w:after="0" w:afterAutospacing="0"/>
        <w:jc w:val="center"/>
        <w:rPr>
          <w:b/>
          <w:color w:val="000000"/>
          <w:lang w:val="hr-HR"/>
        </w:rPr>
      </w:pPr>
    </w:p>
    <w:p w:rsidR="00177A07" w:rsidRPr="00177A07" w:rsidRDefault="00537622" w:rsidP="00177A07">
      <w:pPr>
        <w:pStyle w:val="clanak"/>
        <w:spacing w:before="0" w:beforeAutospacing="0" w:after="0" w:afterAutospacing="0"/>
        <w:jc w:val="both"/>
        <w:rPr>
          <w:color w:val="000000"/>
          <w:lang w:val="hr-HR"/>
        </w:rPr>
      </w:pPr>
      <w:r>
        <w:rPr>
          <w:b/>
          <w:color w:val="000000"/>
          <w:lang w:val="hr-HR"/>
        </w:rPr>
        <w:tab/>
      </w:r>
      <w:r w:rsidR="00AB1032">
        <w:rPr>
          <w:b/>
          <w:color w:val="000000"/>
          <w:lang w:val="hr-HR"/>
        </w:rPr>
        <w:tab/>
      </w:r>
      <w:r w:rsidR="000D0958" w:rsidRPr="000D0958">
        <w:rPr>
          <w:color w:val="000000"/>
          <w:lang w:val="hr-HR"/>
        </w:rPr>
        <w:t xml:space="preserve">Zakon o sustavu civilne zaštite </w:t>
      </w:r>
      <w:r w:rsidR="000D0958" w:rsidRPr="005C52BC">
        <w:rPr>
          <w:color w:val="000000"/>
          <w:lang w:val="hr-HR"/>
        </w:rPr>
        <w:t>(„Narodne novine“, broj</w:t>
      </w:r>
      <w:r w:rsidR="006601C2">
        <w:rPr>
          <w:color w:val="000000"/>
          <w:lang w:val="hr-HR"/>
        </w:rPr>
        <w:t xml:space="preserve"> </w:t>
      </w:r>
      <w:r w:rsidR="006601C2">
        <w:rPr>
          <w:color w:val="231F20"/>
          <w:shd w:val="clear" w:color="auto" w:fill="FFFFFF"/>
        </w:rPr>
        <w:t xml:space="preserve">82/15, </w:t>
      </w:r>
      <w:r w:rsidR="006601C2">
        <w:rPr>
          <w:color w:val="231F20"/>
          <w:shd w:val="clear" w:color="auto" w:fill="FFFFFF"/>
          <w:lang w:val="hr-HR"/>
        </w:rPr>
        <w:t>118/18, 31/20, 20/21 i</w:t>
      </w:r>
      <w:r w:rsidR="006601C2" w:rsidRPr="006601C2">
        <w:rPr>
          <w:color w:val="231F20"/>
          <w:shd w:val="clear" w:color="auto" w:fill="FFFFFF"/>
          <w:lang w:val="hr-HR"/>
        </w:rPr>
        <w:t> 114/22</w:t>
      </w:r>
      <w:r w:rsidR="000D0958" w:rsidRPr="006601C2">
        <w:rPr>
          <w:color w:val="000000"/>
          <w:lang w:val="hr-HR"/>
        </w:rPr>
        <w:t xml:space="preserve">) </w:t>
      </w:r>
      <w:r w:rsidR="00FB39CD">
        <w:rPr>
          <w:color w:val="000000"/>
          <w:lang w:val="hr-HR"/>
        </w:rPr>
        <w:t>uskladit će se s odredbama ovog</w:t>
      </w:r>
      <w:r w:rsidR="000D0958" w:rsidRPr="006601C2">
        <w:rPr>
          <w:color w:val="000000"/>
          <w:lang w:val="hr-HR"/>
        </w:rPr>
        <w:t xml:space="preserve"> Z</w:t>
      </w:r>
      <w:r w:rsidR="006601C2" w:rsidRPr="006601C2">
        <w:rPr>
          <w:color w:val="000000"/>
          <w:lang w:val="hr-HR"/>
        </w:rPr>
        <w:t xml:space="preserve">akona u roku od 90 dana </w:t>
      </w:r>
      <w:r w:rsidR="00030165">
        <w:rPr>
          <w:color w:val="000000"/>
          <w:lang w:val="hr-HR"/>
        </w:rPr>
        <w:t>od dana stupanja na snagu ovog</w:t>
      </w:r>
      <w:r w:rsidR="000D0958" w:rsidRPr="006601C2">
        <w:rPr>
          <w:color w:val="000000"/>
          <w:lang w:val="hr-HR"/>
        </w:rPr>
        <w:t xml:space="preserve"> Zakona</w:t>
      </w:r>
      <w:r w:rsidR="006601C2" w:rsidRPr="006601C2">
        <w:rPr>
          <w:color w:val="000000"/>
          <w:lang w:val="hr-HR"/>
        </w:rPr>
        <w:t>.</w:t>
      </w:r>
    </w:p>
    <w:p w:rsidR="000D0958" w:rsidRDefault="00095F88" w:rsidP="00C80D32">
      <w:pPr>
        <w:pStyle w:val="clanak"/>
        <w:spacing w:before="0" w:beforeAutospacing="0" w:after="0" w:afterAutospacing="0"/>
        <w:jc w:val="center"/>
        <w:rPr>
          <w:b/>
          <w:color w:val="000000"/>
          <w:lang w:val="hr-HR"/>
        </w:rPr>
      </w:pPr>
      <w:r>
        <w:rPr>
          <w:b/>
          <w:color w:val="000000"/>
          <w:lang w:val="hr-HR"/>
        </w:rPr>
        <w:t>Članak 36</w:t>
      </w:r>
      <w:r w:rsidR="006601C2" w:rsidRPr="005C52BC">
        <w:rPr>
          <w:b/>
          <w:color w:val="000000"/>
          <w:lang w:val="hr-HR"/>
        </w:rPr>
        <w:t>.</w:t>
      </w:r>
    </w:p>
    <w:p w:rsidR="00BD5489" w:rsidRPr="005C52BC" w:rsidRDefault="00BD5489" w:rsidP="00C80D32">
      <w:pPr>
        <w:pStyle w:val="clanak"/>
        <w:spacing w:before="0" w:beforeAutospacing="0" w:after="0" w:afterAutospacing="0"/>
        <w:jc w:val="center"/>
        <w:rPr>
          <w:b/>
          <w:color w:val="000000"/>
          <w:lang w:val="hr-HR"/>
        </w:rPr>
      </w:pPr>
    </w:p>
    <w:p w:rsidR="00155B68" w:rsidRPr="008B0814" w:rsidRDefault="00BD5489" w:rsidP="008B0814">
      <w:pPr>
        <w:pStyle w:val="t-9-8"/>
        <w:spacing w:before="0" w:beforeAutospacing="0" w:after="0" w:afterAutospacing="0"/>
        <w:jc w:val="both"/>
        <w:rPr>
          <w:color w:val="000000"/>
          <w:lang w:val="hr-HR"/>
        </w:rPr>
      </w:pPr>
      <w:r>
        <w:rPr>
          <w:color w:val="000000"/>
          <w:lang w:val="hr-HR"/>
        </w:rPr>
        <w:tab/>
      </w:r>
      <w:r w:rsidR="00AB1032">
        <w:rPr>
          <w:color w:val="000000"/>
          <w:lang w:val="hr-HR"/>
        </w:rPr>
        <w:tab/>
      </w:r>
      <w:r w:rsidR="00644909" w:rsidRPr="005C52BC">
        <w:rPr>
          <w:color w:val="000000"/>
          <w:lang w:val="hr-HR"/>
        </w:rPr>
        <w:t>Odluka o nepozivanju novaka na obvezu služenja vojnog roka (</w:t>
      </w:r>
      <w:r w:rsidR="00F74275" w:rsidRPr="005C52BC">
        <w:rPr>
          <w:color w:val="000000"/>
          <w:lang w:val="hr-HR"/>
        </w:rPr>
        <w:t>„</w:t>
      </w:r>
      <w:r w:rsidR="00644909" w:rsidRPr="005C52BC">
        <w:rPr>
          <w:color w:val="000000"/>
          <w:lang w:val="hr-HR"/>
        </w:rPr>
        <w:t>Narodne novine</w:t>
      </w:r>
      <w:r w:rsidR="00F74275" w:rsidRPr="005C52BC">
        <w:rPr>
          <w:color w:val="000000"/>
          <w:lang w:val="hr-HR"/>
        </w:rPr>
        <w:t>“, broj</w:t>
      </w:r>
      <w:r w:rsidR="00644909" w:rsidRPr="005C52BC">
        <w:rPr>
          <w:color w:val="000000"/>
          <w:lang w:val="hr-HR"/>
        </w:rPr>
        <w:t xml:space="preserve">  105/07) prestaje važiti</w:t>
      </w:r>
      <w:r w:rsidR="00030165">
        <w:rPr>
          <w:color w:val="000000"/>
          <w:lang w:val="hr-HR"/>
        </w:rPr>
        <w:t xml:space="preserve"> na dan stupanja na snagu ovog</w:t>
      </w:r>
      <w:r w:rsidR="000D0958">
        <w:rPr>
          <w:color w:val="000000"/>
          <w:lang w:val="hr-HR"/>
        </w:rPr>
        <w:t xml:space="preserve"> Zakona.</w:t>
      </w:r>
    </w:p>
    <w:p w:rsidR="00177A07" w:rsidRDefault="00177A07" w:rsidP="00C80D32">
      <w:pPr>
        <w:pStyle w:val="clanak"/>
        <w:spacing w:before="0" w:beforeAutospacing="0" w:after="0" w:afterAutospacing="0"/>
        <w:jc w:val="center"/>
        <w:rPr>
          <w:b/>
          <w:color w:val="000000"/>
          <w:lang w:val="hr-HR"/>
        </w:rPr>
      </w:pPr>
    </w:p>
    <w:p w:rsidR="00644909" w:rsidRPr="005C52BC" w:rsidRDefault="00095F88" w:rsidP="00C80D32">
      <w:pPr>
        <w:pStyle w:val="clanak"/>
        <w:spacing w:before="0" w:beforeAutospacing="0" w:after="0" w:afterAutospacing="0"/>
        <w:jc w:val="center"/>
        <w:rPr>
          <w:b/>
          <w:color w:val="000000"/>
          <w:lang w:val="hr-HR"/>
        </w:rPr>
      </w:pPr>
      <w:r>
        <w:rPr>
          <w:b/>
          <w:color w:val="000000"/>
          <w:lang w:val="hr-HR"/>
        </w:rPr>
        <w:t>Članak 37</w:t>
      </w:r>
      <w:r w:rsidR="00644909" w:rsidRPr="005C52BC">
        <w:rPr>
          <w:b/>
          <w:color w:val="000000"/>
          <w:lang w:val="hr-HR"/>
        </w:rPr>
        <w:t>.</w:t>
      </w:r>
    </w:p>
    <w:p w:rsidR="00101B3A" w:rsidRPr="005C52BC" w:rsidRDefault="00101B3A" w:rsidP="00C80D32">
      <w:pPr>
        <w:pStyle w:val="clanak"/>
        <w:spacing w:before="0" w:beforeAutospacing="0" w:after="0" w:afterAutospacing="0"/>
        <w:jc w:val="both"/>
        <w:rPr>
          <w:color w:val="000000"/>
          <w:lang w:val="hr-HR"/>
        </w:rPr>
      </w:pPr>
    </w:p>
    <w:p w:rsidR="0051531D" w:rsidRDefault="00101B3A" w:rsidP="0051531D">
      <w:pPr>
        <w:pStyle w:val="t-9-8"/>
        <w:spacing w:before="0" w:beforeAutospacing="0" w:after="0" w:afterAutospacing="0"/>
        <w:jc w:val="both"/>
        <w:rPr>
          <w:color w:val="000000"/>
          <w:lang w:val="hr-HR"/>
        </w:rPr>
      </w:pPr>
      <w:r w:rsidRPr="005C52BC">
        <w:rPr>
          <w:color w:val="000000"/>
          <w:lang w:val="hr-HR"/>
        </w:rPr>
        <w:t xml:space="preserve"> </w:t>
      </w:r>
      <w:r w:rsidR="00BD5489">
        <w:rPr>
          <w:color w:val="000000"/>
          <w:lang w:val="hr-HR"/>
        </w:rPr>
        <w:tab/>
      </w:r>
      <w:r w:rsidR="00AB1032">
        <w:rPr>
          <w:color w:val="000000"/>
          <w:lang w:val="hr-HR"/>
        </w:rPr>
        <w:tab/>
      </w:r>
      <w:r w:rsidRPr="005C52BC">
        <w:rPr>
          <w:color w:val="000000"/>
          <w:lang w:val="hr-HR"/>
        </w:rPr>
        <w:t>Zakon o civilnoj službi (</w:t>
      </w:r>
      <w:r w:rsidR="00F74275" w:rsidRPr="005C52BC">
        <w:rPr>
          <w:color w:val="000000"/>
          <w:lang w:val="hr-HR"/>
        </w:rPr>
        <w:t>„</w:t>
      </w:r>
      <w:r w:rsidRPr="005C52BC">
        <w:rPr>
          <w:color w:val="000000"/>
          <w:lang w:val="hr-HR"/>
        </w:rPr>
        <w:t>Narodne novine</w:t>
      </w:r>
      <w:r w:rsidR="00F74275" w:rsidRPr="005C52BC">
        <w:rPr>
          <w:color w:val="000000"/>
          <w:lang w:val="hr-HR"/>
        </w:rPr>
        <w:t>“, broj</w:t>
      </w:r>
      <w:r w:rsidRPr="005C52BC">
        <w:rPr>
          <w:color w:val="000000"/>
          <w:lang w:val="hr-HR"/>
        </w:rPr>
        <w:t xml:space="preserve"> 25/03)</w:t>
      </w:r>
      <w:r w:rsidR="006601C2">
        <w:rPr>
          <w:color w:val="000000"/>
          <w:lang w:val="hr-HR"/>
        </w:rPr>
        <w:t xml:space="preserve"> </w:t>
      </w:r>
      <w:r w:rsidR="006601C2" w:rsidRPr="005C52BC">
        <w:rPr>
          <w:color w:val="000000"/>
          <w:lang w:val="hr-HR"/>
        </w:rPr>
        <w:t>prestaje važiti</w:t>
      </w:r>
      <w:r w:rsidR="00030165">
        <w:rPr>
          <w:color w:val="000000"/>
          <w:lang w:val="hr-HR"/>
        </w:rPr>
        <w:t xml:space="preserve"> na dan stupanja na snagu ovog</w:t>
      </w:r>
      <w:r w:rsidR="006601C2">
        <w:rPr>
          <w:color w:val="000000"/>
          <w:lang w:val="hr-HR"/>
        </w:rPr>
        <w:t xml:space="preserve"> Zakona.</w:t>
      </w:r>
    </w:p>
    <w:p w:rsidR="0051531D" w:rsidRPr="0051531D" w:rsidRDefault="0051531D" w:rsidP="0051531D">
      <w:pPr>
        <w:pStyle w:val="t-9-8"/>
        <w:spacing w:before="0" w:beforeAutospacing="0" w:after="0" w:afterAutospacing="0"/>
        <w:jc w:val="both"/>
        <w:rPr>
          <w:color w:val="000000"/>
          <w:lang w:val="hr-HR"/>
        </w:rPr>
      </w:pPr>
    </w:p>
    <w:p w:rsidR="00101B3A" w:rsidRPr="005C52BC" w:rsidRDefault="00095F88" w:rsidP="00C80D32">
      <w:pPr>
        <w:pStyle w:val="clanak"/>
        <w:spacing w:before="0" w:beforeAutospacing="0" w:after="0" w:afterAutospacing="0"/>
        <w:jc w:val="center"/>
        <w:rPr>
          <w:b/>
          <w:color w:val="000000"/>
          <w:lang w:val="hr-HR"/>
        </w:rPr>
      </w:pPr>
      <w:r>
        <w:rPr>
          <w:b/>
          <w:color w:val="000000"/>
          <w:lang w:val="hr-HR"/>
        </w:rPr>
        <w:t>Članak 38</w:t>
      </w:r>
      <w:r w:rsidR="00101B3A" w:rsidRPr="005C52BC">
        <w:rPr>
          <w:b/>
          <w:color w:val="000000"/>
          <w:lang w:val="hr-HR"/>
        </w:rPr>
        <w:t>.</w:t>
      </w:r>
    </w:p>
    <w:p w:rsidR="008F6869" w:rsidRPr="005C52BC" w:rsidRDefault="008F6869" w:rsidP="00C80D32">
      <w:pPr>
        <w:pStyle w:val="clanak"/>
        <w:spacing w:before="0" w:beforeAutospacing="0" w:after="0" w:afterAutospacing="0"/>
        <w:jc w:val="center"/>
        <w:rPr>
          <w:b/>
          <w:color w:val="000000"/>
          <w:lang w:val="hr-HR"/>
        </w:rPr>
      </w:pPr>
    </w:p>
    <w:p w:rsidR="00220B17" w:rsidRPr="00C3660B" w:rsidRDefault="00BD5489" w:rsidP="00C3660B">
      <w:pPr>
        <w:pStyle w:val="t-9-8"/>
        <w:spacing w:before="0" w:beforeAutospacing="0" w:after="0" w:afterAutospacing="0"/>
        <w:jc w:val="both"/>
        <w:rPr>
          <w:color w:val="000000"/>
          <w:lang w:val="hr-HR"/>
        </w:rPr>
      </w:pPr>
      <w:r>
        <w:rPr>
          <w:color w:val="000000"/>
          <w:lang w:val="hr-HR"/>
        </w:rPr>
        <w:tab/>
      </w:r>
      <w:r w:rsidR="00AB1032">
        <w:rPr>
          <w:color w:val="000000"/>
          <w:lang w:val="hr-HR"/>
        </w:rPr>
        <w:tab/>
      </w:r>
      <w:r w:rsidR="005B6A43" w:rsidRPr="005C52BC">
        <w:rPr>
          <w:color w:val="000000"/>
          <w:lang w:val="hr-HR"/>
        </w:rPr>
        <w:t>Ovaj Zakon stupa na snagu osmoga dana od da</w:t>
      </w:r>
      <w:r w:rsidR="004E79D1" w:rsidRPr="005C52BC">
        <w:rPr>
          <w:color w:val="000000"/>
          <w:lang w:val="hr-HR"/>
        </w:rPr>
        <w:t xml:space="preserve">na objave u </w:t>
      </w:r>
      <w:r w:rsidR="00F74275" w:rsidRPr="005C52BC">
        <w:rPr>
          <w:color w:val="000000"/>
          <w:lang w:val="hr-HR"/>
        </w:rPr>
        <w:t>„</w:t>
      </w:r>
      <w:r w:rsidR="004E79D1" w:rsidRPr="005C52BC">
        <w:rPr>
          <w:color w:val="000000"/>
          <w:lang w:val="hr-HR"/>
        </w:rPr>
        <w:t>Narodnim novinama</w:t>
      </w:r>
      <w:r w:rsidR="00F74275" w:rsidRPr="005C52BC">
        <w:rPr>
          <w:color w:val="000000"/>
          <w:lang w:val="hr-HR"/>
        </w:rPr>
        <w:t>“</w:t>
      </w:r>
      <w:r w:rsidR="005B6A43" w:rsidRPr="005C52BC">
        <w:rPr>
          <w:color w:val="000000"/>
          <w:lang w:val="hr-HR"/>
        </w:rPr>
        <w:t>.</w:t>
      </w:r>
    </w:p>
    <w:p w:rsidR="00DC1089" w:rsidRDefault="00DC1089" w:rsidP="00B919F4">
      <w:pPr>
        <w:pStyle w:val="t-9-8"/>
        <w:spacing w:before="0" w:beforeAutospacing="0" w:after="0" w:afterAutospacing="0"/>
        <w:rPr>
          <w:b/>
          <w:color w:val="000000"/>
          <w:lang w:val="hr-HR"/>
        </w:rPr>
      </w:pPr>
    </w:p>
    <w:p w:rsidR="00967AB1" w:rsidRDefault="00967AB1" w:rsidP="00B919F4">
      <w:pPr>
        <w:pStyle w:val="t-9-8"/>
        <w:spacing w:before="0" w:beforeAutospacing="0" w:after="0" w:afterAutospacing="0"/>
        <w:rPr>
          <w:b/>
          <w:color w:val="000000"/>
          <w:lang w:val="hr-HR"/>
        </w:rPr>
      </w:pPr>
    </w:p>
    <w:p w:rsidR="00840CC9" w:rsidRDefault="00840CC9" w:rsidP="00B919F4">
      <w:pPr>
        <w:pStyle w:val="t-9-8"/>
        <w:spacing w:before="0" w:beforeAutospacing="0" w:after="0" w:afterAutospacing="0"/>
        <w:rPr>
          <w:b/>
          <w:color w:val="000000"/>
          <w:lang w:val="hr-HR"/>
        </w:rPr>
      </w:pPr>
    </w:p>
    <w:p w:rsidR="00840CC9" w:rsidRDefault="00840CC9" w:rsidP="00B919F4">
      <w:pPr>
        <w:pStyle w:val="t-9-8"/>
        <w:spacing w:before="0" w:beforeAutospacing="0" w:after="0" w:afterAutospacing="0"/>
        <w:rPr>
          <w:b/>
          <w:color w:val="000000"/>
          <w:lang w:val="hr-HR"/>
        </w:rPr>
      </w:pPr>
    </w:p>
    <w:p w:rsidR="00840CC9" w:rsidRDefault="00840CC9" w:rsidP="00B919F4">
      <w:pPr>
        <w:pStyle w:val="t-9-8"/>
        <w:spacing w:before="0" w:beforeAutospacing="0" w:after="0" w:afterAutospacing="0"/>
        <w:rPr>
          <w:b/>
          <w:color w:val="000000"/>
          <w:lang w:val="hr-HR"/>
        </w:rPr>
      </w:pPr>
    </w:p>
    <w:p w:rsidR="00840CC9" w:rsidRDefault="00840CC9" w:rsidP="00B919F4">
      <w:pPr>
        <w:pStyle w:val="t-9-8"/>
        <w:spacing w:before="0" w:beforeAutospacing="0" w:after="0" w:afterAutospacing="0"/>
        <w:rPr>
          <w:b/>
          <w:color w:val="000000"/>
          <w:lang w:val="hr-HR"/>
        </w:rPr>
      </w:pPr>
    </w:p>
    <w:p w:rsidR="00840CC9" w:rsidRDefault="00840CC9" w:rsidP="00B919F4">
      <w:pPr>
        <w:pStyle w:val="t-9-8"/>
        <w:spacing w:before="0" w:beforeAutospacing="0" w:after="0" w:afterAutospacing="0"/>
        <w:rPr>
          <w:b/>
          <w:color w:val="000000"/>
          <w:lang w:val="hr-HR"/>
        </w:rPr>
      </w:pPr>
    </w:p>
    <w:p w:rsidR="00840CC9" w:rsidRDefault="00840CC9" w:rsidP="00B919F4">
      <w:pPr>
        <w:pStyle w:val="t-9-8"/>
        <w:spacing w:before="0" w:beforeAutospacing="0" w:after="0" w:afterAutospacing="0"/>
        <w:rPr>
          <w:b/>
          <w:color w:val="000000"/>
          <w:lang w:val="hr-HR"/>
        </w:rPr>
      </w:pPr>
    </w:p>
    <w:p w:rsidR="00840CC9" w:rsidRDefault="00840CC9" w:rsidP="00B919F4">
      <w:pPr>
        <w:pStyle w:val="t-9-8"/>
        <w:spacing w:before="0" w:beforeAutospacing="0" w:after="0" w:afterAutospacing="0"/>
        <w:rPr>
          <w:b/>
          <w:color w:val="000000"/>
          <w:lang w:val="hr-HR"/>
        </w:rPr>
      </w:pPr>
    </w:p>
    <w:p w:rsidR="00840CC9" w:rsidRDefault="00840CC9" w:rsidP="00B919F4">
      <w:pPr>
        <w:pStyle w:val="t-9-8"/>
        <w:spacing w:before="0" w:beforeAutospacing="0" w:after="0" w:afterAutospacing="0"/>
        <w:rPr>
          <w:b/>
          <w:color w:val="000000"/>
          <w:lang w:val="hr-HR"/>
        </w:rPr>
      </w:pPr>
    </w:p>
    <w:p w:rsidR="0051531D" w:rsidRDefault="0051531D" w:rsidP="00C80D32">
      <w:pPr>
        <w:pStyle w:val="t-9-8"/>
        <w:spacing w:before="0" w:beforeAutospacing="0" w:after="0" w:afterAutospacing="0"/>
        <w:jc w:val="center"/>
        <w:rPr>
          <w:b/>
          <w:color w:val="000000"/>
          <w:lang w:val="hr-HR"/>
        </w:rPr>
      </w:pPr>
    </w:p>
    <w:p w:rsidR="00650BE1" w:rsidRPr="005C52BC" w:rsidRDefault="006C0D05" w:rsidP="00C80D32">
      <w:pPr>
        <w:pStyle w:val="t-9-8"/>
        <w:spacing w:before="0" w:beforeAutospacing="0" w:after="0" w:afterAutospacing="0"/>
        <w:jc w:val="center"/>
        <w:rPr>
          <w:b/>
          <w:color w:val="000000"/>
          <w:lang w:val="hr-HR"/>
        </w:rPr>
      </w:pPr>
      <w:r w:rsidRPr="005C52BC">
        <w:rPr>
          <w:b/>
          <w:color w:val="000000"/>
          <w:lang w:val="hr-HR"/>
        </w:rPr>
        <w:lastRenderedPageBreak/>
        <w:t>O</w:t>
      </w:r>
      <w:r w:rsidR="00C1765E" w:rsidRPr="005C52BC">
        <w:rPr>
          <w:b/>
          <w:color w:val="000000"/>
          <w:lang w:val="hr-HR"/>
        </w:rPr>
        <w:t xml:space="preserve"> </w:t>
      </w:r>
      <w:r w:rsidRPr="005C52BC">
        <w:rPr>
          <w:b/>
          <w:color w:val="000000"/>
          <w:lang w:val="hr-HR"/>
        </w:rPr>
        <w:t>B</w:t>
      </w:r>
      <w:r w:rsidR="00C1765E" w:rsidRPr="005C52BC">
        <w:rPr>
          <w:b/>
          <w:color w:val="000000"/>
          <w:lang w:val="hr-HR"/>
        </w:rPr>
        <w:t xml:space="preserve"> </w:t>
      </w:r>
      <w:r w:rsidRPr="005C52BC">
        <w:rPr>
          <w:b/>
          <w:color w:val="000000"/>
          <w:lang w:val="hr-HR"/>
        </w:rPr>
        <w:t>R</w:t>
      </w:r>
      <w:r w:rsidR="00C1765E" w:rsidRPr="005C52BC">
        <w:rPr>
          <w:b/>
          <w:color w:val="000000"/>
          <w:lang w:val="hr-HR"/>
        </w:rPr>
        <w:t xml:space="preserve"> </w:t>
      </w:r>
      <w:r w:rsidRPr="005C52BC">
        <w:rPr>
          <w:b/>
          <w:color w:val="000000"/>
          <w:lang w:val="hr-HR"/>
        </w:rPr>
        <w:t>A</w:t>
      </w:r>
      <w:r w:rsidR="00C1765E" w:rsidRPr="005C52BC">
        <w:rPr>
          <w:b/>
          <w:color w:val="000000"/>
          <w:lang w:val="hr-HR"/>
        </w:rPr>
        <w:t xml:space="preserve"> </w:t>
      </w:r>
      <w:r w:rsidRPr="005C52BC">
        <w:rPr>
          <w:b/>
          <w:color w:val="000000"/>
          <w:lang w:val="hr-HR"/>
        </w:rPr>
        <w:t>Z</w:t>
      </w:r>
      <w:r w:rsidR="00C1765E" w:rsidRPr="005C52BC">
        <w:rPr>
          <w:b/>
          <w:color w:val="000000"/>
          <w:lang w:val="hr-HR"/>
        </w:rPr>
        <w:t xml:space="preserve"> </w:t>
      </w:r>
      <w:r w:rsidRPr="005C52BC">
        <w:rPr>
          <w:b/>
          <w:color w:val="000000"/>
          <w:lang w:val="hr-HR"/>
        </w:rPr>
        <w:t>L</w:t>
      </w:r>
      <w:r w:rsidR="00C1765E" w:rsidRPr="005C52BC">
        <w:rPr>
          <w:b/>
          <w:color w:val="000000"/>
          <w:lang w:val="hr-HR"/>
        </w:rPr>
        <w:t xml:space="preserve"> </w:t>
      </w:r>
      <w:r w:rsidRPr="005C52BC">
        <w:rPr>
          <w:b/>
          <w:color w:val="000000"/>
          <w:lang w:val="hr-HR"/>
        </w:rPr>
        <w:t>O</w:t>
      </w:r>
      <w:r w:rsidR="00C1765E" w:rsidRPr="005C52BC">
        <w:rPr>
          <w:b/>
          <w:color w:val="000000"/>
          <w:lang w:val="hr-HR"/>
        </w:rPr>
        <w:t xml:space="preserve"> </w:t>
      </w:r>
      <w:r w:rsidRPr="005C52BC">
        <w:rPr>
          <w:b/>
          <w:color w:val="000000"/>
          <w:lang w:val="hr-HR"/>
        </w:rPr>
        <w:t>Ž</w:t>
      </w:r>
      <w:r w:rsidR="00C1765E" w:rsidRPr="005C52BC">
        <w:rPr>
          <w:b/>
          <w:color w:val="000000"/>
          <w:lang w:val="hr-HR"/>
        </w:rPr>
        <w:t xml:space="preserve"> </w:t>
      </w:r>
      <w:r w:rsidRPr="005C52BC">
        <w:rPr>
          <w:b/>
          <w:color w:val="000000"/>
          <w:lang w:val="hr-HR"/>
        </w:rPr>
        <w:t>E</w:t>
      </w:r>
      <w:r w:rsidR="00C1765E" w:rsidRPr="005C52BC">
        <w:rPr>
          <w:b/>
          <w:color w:val="000000"/>
          <w:lang w:val="hr-HR"/>
        </w:rPr>
        <w:t xml:space="preserve"> </w:t>
      </w:r>
      <w:r w:rsidRPr="005C52BC">
        <w:rPr>
          <w:b/>
          <w:color w:val="000000"/>
          <w:lang w:val="hr-HR"/>
        </w:rPr>
        <w:t>NJ</w:t>
      </w:r>
      <w:r w:rsidR="00C1765E" w:rsidRPr="005C52BC">
        <w:rPr>
          <w:b/>
          <w:color w:val="000000"/>
          <w:lang w:val="hr-HR"/>
        </w:rPr>
        <w:t xml:space="preserve"> </w:t>
      </w:r>
      <w:r w:rsidRPr="005C52BC">
        <w:rPr>
          <w:b/>
          <w:color w:val="000000"/>
          <w:lang w:val="hr-HR"/>
        </w:rPr>
        <w:t>E</w:t>
      </w:r>
    </w:p>
    <w:p w:rsidR="004C2131" w:rsidRPr="005C52BC" w:rsidRDefault="004C2131" w:rsidP="00C80D32">
      <w:pPr>
        <w:pStyle w:val="t-9-8"/>
        <w:spacing w:before="0" w:beforeAutospacing="0" w:after="0" w:afterAutospacing="0"/>
        <w:rPr>
          <w:color w:val="000000"/>
          <w:lang w:val="hr-HR"/>
        </w:rPr>
      </w:pPr>
    </w:p>
    <w:p w:rsidR="00F34E4E" w:rsidRPr="005C52BC" w:rsidRDefault="00BD5489" w:rsidP="00C80D32">
      <w:pPr>
        <w:pStyle w:val="clanak-"/>
        <w:spacing w:before="0" w:beforeAutospacing="0" w:after="0" w:afterAutospacing="0"/>
        <w:jc w:val="both"/>
        <w:rPr>
          <w:color w:val="000000"/>
        </w:rPr>
      </w:pPr>
      <w:r>
        <w:rPr>
          <w:b/>
          <w:color w:val="000000"/>
        </w:rPr>
        <w:tab/>
      </w:r>
      <w:r w:rsidR="00AB1032">
        <w:rPr>
          <w:b/>
          <w:color w:val="000000"/>
        </w:rPr>
        <w:tab/>
      </w:r>
      <w:r w:rsidR="006C0D05" w:rsidRPr="005C52BC">
        <w:rPr>
          <w:b/>
          <w:color w:val="000000"/>
        </w:rPr>
        <w:t>Uz članak 1.</w:t>
      </w:r>
      <w:r w:rsidR="00386709" w:rsidRPr="005C52BC">
        <w:rPr>
          <w:b/>
          <w:color w:val="000000"/>
        </w:rPr>
        <w:t xml:space="preserve"> </w:t>
      </w:r>
      <w:r w:rsidR="00386709" w:rsidRPr="005C52BC">
        <w:rPr>
          <w:b/>
          <w:color w:val="000000"/>
        </w:rPr>
        <w:tab/>
      </w:r>
      <w:r w:rsidR="00C1765E" w:rsidRPr="005C52BC">
        <w:rPr>
          <w:color w:val="000000"/>
        </w:rPr>
        <w:t>propisuje se brisanje odredbe</w:t>
      </w:r>
      <w:r w:rsidR="00F34E4E" w:rsidRPr="005C52BC">
        <w:rPr>
          <w:color w:val="000000"/>
        </w:rPr>
        <w:t xml:space="preserve"> koja se odnosi na nepozivanje novaka na obvezu služenja vojnog roka.</w:t>
      </w:r>
    </w:p>
    <w:p w:rsidR="00F34E4E" w:rsidRPr="005C52BC" w:rsidRDefault="00F34E4E" w:rsidP="00C80D32">
      <w:pPr>
        <w:pStyle w:val="clanak-"/>
        <w:spacing w:before="0" w:beforeAutospacing="0" w:after="0" w:afterAutospacing="0"/>
        <w:jc w:val="both"/>
        <w:rPr>
          <w:b/>
          <w:color w:val="000000"/>
        </w:rPr>
      </w:pPr>
    </w:p>
    <w:p w:rsidR="00F34E4E" w:rsidRPr="005C52BC" w:rsidRDefault="00BD5489" w:rsidP="00C80D32">
      <w:pPr>
        <w:pStyle w:val="clanak-"/>
        <w:spacing w:before="0" w:beforeAutospacing="0" w:after="0" w:afterAutospacing="0"/>
        <w:jc w:val="both"/>
        <w:rPr>
          <w:color w:val="000000"/>
        </w:rPr>
      </w:pPr>
      <w:r>
        <w:rPr>
          <w:b/>
          <w:color w:val="000000"/>
        </w:rPr>
        <w:tab/>
      </w:r>
      <w:r w:rsidR="00AB1032">
        <w:rPr>
          <w:b/>
          <w:color w:val="000000"/>
        </w:rPr>
        <w:tab/>
      </w:r>
      <w:r w:rsidR="00F34E4E" w:rsidRPr="005C52BC">
        <w:rPr>
          <w:b/>
          <w:color w:val="000000"/>
        </w:rPr>
        <w:t xml:space="preserve">Uz članak 2. </w:t>
      </w:r>
      <w:r w:rsidR="00F34E4E" w:rsidRPr="005C52BC">
        <w:rPr>
          <w:b/>
          <w:color w:val="000000"/>
        </w:rPr>
        <w:tab/>
      </w:r>
      <w:r w:rsidR="00C1765E" w:rsidRPr="005C52BC">
        <w:rPr>
          <w:color w:val="000000"/>
        </w:rPr>
        <w:t>propisuje se brisanje odredbe</w:t>
      </w:r>
      <w:r w:rsidR="00F34E4E" w:rsidRPr="005C52BC">
        <w:rPr>
          <w:color w:val="000000"/>
        </w:rPr>
        <w:t xml:space="preserve"> koja se odnosi na nepozivanje novaka na obvezu služenja vojnog roka.</w:t>
      </w:r>
    </w:p>
    <w:p w:rsidR="00C1765E" w:rsidRPr="005C52BC" w:rsidRDefault="00C1765E" w:rsidP="00C80D32">
      <w:pPr>
        <w:pStyle w:val="clanak-"/>
        <w:spacing w:before="0" w:beforeAutospacing="0" w:after="0" w:afterAutospacing="0"/>
        <w:jc w:val="both"/>
        <w:rPr>
          <w:b/>
          <w:color w:val="000000"/>
        </w:rPr>
      </w:pPr>
    </w:p>
    <w:p w:rsidR="00206DC4" w:rsidRDefault="00BD5489" w:rsidP="00206DC4">
      <w:pPr>
        <w:pStyle w:val="t-9-8"/>
        <w:spacing w:before="0" w:beforeAutospacing="0" w:after="0" w:afterAutospacing="0"/>
        <w:jc w:val="both"/>
        <w:rPr>
          <w:color w:val="000000"/>
          <w:lang w:val="hr-HR"/>
        </w:rPr>
      </w:pPr>
      <w:r>
        <w:rPr>
          <w:b/>
          <w:color w:val="000000"/>
        </w:rPr>
        <w:tab/>
      </w:r>
      <w:r w:rsidR="00AB1032">
        <w:rPr>
          <w:b/>
          <w:color w:val="000000"/>
        </w:rPr>
        <w:tab/>
      </w:r>
      <w:r w:rsidR="00F34E4E" w:rsidRPr="005C52BC">
        <w:rPr>
          <w:b/>
          <w:color w:val="000000"/>
        </w:rPr>
        <w:t xml:space="preserve">Uz članak 3. </w:t>
      </w:r>
      <w:r w:rsidR="00206DC4">
        <w:rPr>
          <w:color w:val="000000"/>
        </w:rPr>
        <w:t>propisuje se d</w:t>
      </w:r>
      <w:r w:rsidR="00206DC4" w:rsidRPr="005C52BC">
        <w:rPr>
          <w:color w:val="000000"/>
          <w:lang w:val="hr-HR"/>
        </w:rPr>
        <w:t>ržavljani Republike Hrvatske dužnost i</w:t>
      </w:r>
      <w:r w:rsidR="00206DC4">
        <w:rPr>
          <w:color w:val="000000"/>
          <w:lang w:val="hr-HR"/>
        </w:rPr>
        <w:t xml:space="preserve"> prava u obrani ostvaruju kroz: vojnu obvezu, služenje u ugovornoj pričuvi, radnu obvezu, radnu pomoć, materijalnu obvezu te </w:t>
      </w:r>
      <w:r w:rsidR="00206DC4" w:rsidRPr="005C52BC">
        <w:rPr>
          <w:color w:val="000000"/>
          <w:lang w:val="hr-HR"/>
        </w:rPr>
        <w:t>ostala prava i obveze.</w:t>
      </w:r>
    </w:p>
    <w:p w:rsidR="00DF158A" w:rsidRPr="005C52BC" w:rsidRDefault="00DF158A" w:rsidP="00C80D32">
      <w:pPr>
        <w:pStyle w:val="clanak-"/>
        <w:spacing w:before="0" w:beforeAutospacing="0" w:after="0" w:afterAutospacing="0"/>
        <w:jc w:val="both"/>
        <w:rPr>
          <w:b/>
          <w:color w:val="000000"/>
        </w:rPr>
      </w:pPr>
    </w:p>
    <w:p w:rsidR="006C0D05" w:rsidRPr="005C52BC" w:rsidRDefault="00BD5489" w:rsidP="00C80D32">
      <w:pPr>
        <w:pStyle w:val="clanak-"/>
        <w:spacing w:before="0" w:beforeAutospacing="0" w:after="0" w:afterAutospacing="0"/>
        <w:jc w:val="both"/>
        <w:rPr>
          <w:b/>
          <w:color w:val="000000"/>
        </w:rPr>
      </w:pPr>
      <w:r>
        <w:rPr>
          <w:b/>
          <w:color w:val="000000"/>
        </w:rPr>
        <w:tab/>
      </w:r>
      <w:r w:rsidR="00AB1032">
        <w:rPr>
          <w:b/>
          <w:color w:val="000000"/>
        </w:rPr>
        <w:tab/>
      </w:r>
      <w:r w:rsidR="00DF158A" w:rsidRPr="005C52BC">
        <w:rPr>
          <w:b/>
          <w:color w:val="000000"/>
        </w:rPr>
        <w:t xml:space="preserve">Uz članak 4. </w:t>
      </w:r>
      <w:r w:rsidR="00386709" w:rsidRPr="005C52BC">
        <w:rPr>
          <w:color w:val="000000"/>
        </w:rPr>
        <w:t>propisuje se da je</w:t>
      </w:r>
      <w:r w:rsidR="00386709" w:rsidRPr="005C52BC">
        <w:rPr>
          <w:b/>
          <w:color w:val="000000"/>
        </w:rPr>
        <w:t xml:space="preserve"> </w:t>
      </w:r>
      <w:r w:rsidR="00386709" w:rsidRPr="005C52BC">
        <w:rPr>
          <w:color w:val="000000"/>
        </w:rPr>
        <w:t>v</w:t>
      </w:r>
      <w:r w:rsidR="00C1765E" w:rsidRPr="005C52BC">
        <w:rPr>
          <w:color w:val="000000"/>
        </w:rPr>
        <w:t xml:space="preserve">ojna obveza dužnost </w:t>
      </w:r>
      <w:r w:rsidR="006C0D05" w:rsidRPr="005C52BC">
        <w:rPr>
          <w:color w:val="000000"/>
        </w:rPr>
        <w:t>svih za to sposobnih državljana Republike Hrvatske te obuhvaća osposobljavanje, pripremanje i sudjelovanje u obrani na organiziran način.</w:t>
      </w:r>
      <w:r w:rsidR="00386709" w:rsidRPr="005C52BC">
        <w:rPr>
          <w:color w:val="000000"/>
        </w:rPr>
        <w:t xml:space="preserve"> </w:t>
      </w:r>
      <w:r w:rsidR="006C0D05" w:rsidRPr="005C52BC">
        <w:rPr>
          <w:color w:val="000000"/>
        </w:rPr>
        <w:t>Vojna obveza nastaje u kalendarskoj godini u kojoj državljanin Republike Hrvat</w:t>
      </w:r>
      <w:r w:rsidR="00386709" w:rsidRPr="005C52BC">
        <w:rPr>
          <w:color w:val="000000"/>
        </w:rPr>
        <w:t>ske navršava 18 godina života.</w:t>
      </w:r>
    </w:p>
    <w:p w:rsidR="006C0D05" w:rsidRPr="005C52BC" w:rsidRDefault="006C0D05" w:rsidP="00C80D32">
      <w:pPr>
        <w:pStyle w:val="clanak-"/>
        <w:spacing w:before="0" w:beforeAutospacing="0" w:after="0" w:afterAutospacing="0"/>
        <w:rPr>
          <w:b/>
          <w:color w:val="000000"/>
        </w:rPr>
      </w:pPr>
    </w:p>
    <w:p w:rsidR="006C0D05" w:rsidRPr="005C52BC" w:rsidRDefault="00BD5489" w:rsidP="00C80D32">
      <w:pPr>
        <w:pStyle w:val="clanak-"/>
        <w:spacing w:before="0" w:beforeAutospacing="0" w:after="0" w:afterAutospacing="0"/>
        <w:jc w:val="both"/>
        <w:rPr>
          <w:b/>
          <w:color w:val="000000"/>
        </w:rPr>
      </w:pPr>
      <w:r>
        <w:rPr>
          <w:b/>
          <w:color w:val="000000"/>
        </w:rPr>
        <w:tab/>
      </w:r>
      <w:r w:rsidR="00AB1032">
        <w:rPr>
          <w:b/>
          <w:color w:val="000000"/>
        </w:rPr>
        <w:tab/>
      </w:r>
      <w:r w:rsidR="00DF158A" w:rsidRPr="005C52BC">
        <w:rPr>
          <w:b/>
          <w:color w:val="000000"/>
        </w:rPr>
        <w:t>Uz članak 5</w:t>
      </w:r>
      <w:r w:rsidR="006C0D05" w:rsidRPr="005C52BC">
        <w:rPr>
          <w:b/>
          <w:color w:val="000000"/>
        </w:rPr>
        <w:t>.</w:t>
      </w:r>
      <w:r w:rsidR="00386709" w:rsidRPr="005C52BC">
        <w:rPr>
          <w:b/>
          <w:color w:val="000000"/>
        </w:rPr>
        <w:t xml:space="preserve"> </w:t>
      </w:r>
      <w:r w:rsidR="00386709" w:rsidRPr="005C52BC">
        <w:rPr>
          <w:color w:val="000000"/>
        </w:rPr>
        <w:t>propisuje se da v</w:t>
      </w:r>
      <w:r w:rsidR="006C0D05" w:rsidRPr="005C52BC">
        <w:rPr>
          <w:color w:val="000000"/>
        </w:rPr>
        <w:t>ojna obveza državljan</w:t>
      </w:r>
      <w:r w:rsidR="00C1765E" w:rsidRPr="005C52BC">
        <w:rPr>
          <w:color w:val="000000"/>
        </w:rPr>
        <w:t xml:space="preserve">inu Republike Hrvatske prestaje </w:t>
      </w:r>
      <w:r w:rsidR="006C0D05" w:rsidRPr="005C52BC">
        <w:rPr>
          <w:color w:val="000000"/>
        </w:rPr>
        <w:t>na kraju kalendarske godine u kojoj navršava 55 godina</w:t>
      </w:r>
      <w:r w:rsidR="003F1FEB" w:rsidRPr="005C52BC">
        <w:rPr>
          <w:color w:val="000000"/>
        </w:rPr>
        <w:t xml:space="preserve"> života</w:t>
      </w:r>
      <w:r w:rsidR="006C0D05" w:rsidRPr="005C52BC">
        <w:rPr>
          <w:color w:val="000000"/>
        </w:rPr>
        <w:t xml:space="preserve"> (muškarac) odnosno 50 godina</w:t>
      </w:r>
      <w:r w:rsidR="003F1FEB" w:rsidRPr="005C52BC">
        <w:rPr>
          <w:color w:val="000000"/>
        </w:rPr>
        <w:t xml:space="preserve"> života</w:t>
      </w:r>
      <w:r w:rsidR="006C0D05" w:rsidRPr="005C52BC">
        <w:rPr>
          <w:color w:val="000000"/>
        </w:rPr>
        <w:t xml:space="preserve"> (žena)</w:t>
      </w:r>
      <w:r w:rsidR="00386709" w:rsidRPr="005C52BC">
        <w:rPr>
          <w:color w:val="000000"/>
        </w:rPr>
        <w:t xml:space="preserve">, </w:t>
      </w:r>
      <w:r w:rsidR="006C0D05" w:rsidRPr="005C52BC">
        <w:rPr>
          <w:color w:val="000000"/>
        </w:rPr>
        <w:t>ako je ocijenjen nesposobnim za vojnu službu</w:t>
      </w:r>
      <w:r w:rsidR="00386709" w:rsidRPr="005C52BC">
        <w:rPr>
          <w:color w:val="000000"/>
        </w:rPr>
        <w:t xml:space="preserve">, </w:t>
      </w:r>
      <w:r w:rsidR="005227F5">
        <w:rPr>
          <w:color w:val="000000"/>
        </w:rPr>
        <w:t>na temelju otpusta iz hrvatskog</w:t>
      </w:r>
      <w:r w:rsidR="006C0D05" w:rsidRPr="005C52BC">
        <w:rPr>
          <w:color w:val="000000"/>
        </w:rPr>
        <w:t xml:space="preserve"> državljanstva.</w:t>
      </w:r>
      <w:r w:rsidR="00386709" w:rsidRPr="005C52BC">
        <w:rPr>
          <w:color w:val="000000"/>
        </w:rPr>
        <w:t xml:space="preserve"> </w:t>
      </w:r>
      <w:r w:rsidR="00632859">
        <w:rPr>
          <w:color w:val="000000"/>
        </w:rPr>
        <w:t>Iznimno, vojna obveza prestaje</w:t>
      </w:r>
      <w:r w:rsidR="00386709" w:rsidRPr="005C52BC">
        <w:rPr>
          <w:color w:val="000000"/>
        </w:rPr>
        <w:t xml:space="preserve"> </w:t>
      </w:r>
      <w:r w:rsidR="00155B68">
        <w:rPr>
          <w:color w:val="000000"/>
        </w:rPr>
        <w:t xml:space="preserve">višim časnicima </w:t>
      </w:r>
      <w:r w:rsidR="007B74DD">
        <w:rPr>
          <w:color w:val="000000"/>
        </w:rPr>
        <w:t xml:space="preserve">i </w:t>
      </w:r>
      <w:r w:rsidR="00155B68">
        <w:rPr>
          <w:color w:val="000000"/>
        </w:rPr>
        <w:t xml:space="preserve">generalima/admiralima </w:t>
      </w:r>
      <w:r w:rsidR="006C0D05" w:rsidRPr="005C52BC">
        <w:rPr>
          <w:color w:val="000000"/>
        </w:rPr>
        <w:t>posljednjeg dana kalendarske godine u kojoj navršavaju 65 godina života.</w:t>
      </w:r>
    </w:p>
    <w:p w:rsidR="006C0D05" w:rsidRPr="005C52BC" w:rsidRDefault="006C0D05" w:rsidP="00C80D32">
      <w:pPr>
        <w:pStyle w:val="clanak-"/>
        <w:spacing w:before="0" w:beforeAutospacing="0" w:after="0" w:afterAutospacing="0"/>
        <w:rPr>
          <w:b/>
          <w:color w:val="000000"/>
        </w:rPr>
      </w:pPr>
    </w:p>
    <w:p w:rsidR="006C0D05" w:rsidRPr="005C52BC" w:rsidRDefault="00BD5489" w:rsidP="00C80D32">
      <w:pPr>
        <w:pStyle w:val="clanak-"/>
        <w:spacing w:before="0" w:beforeAutospacing="0" w:after="0" w:afterAutospacing="0"/>
        <w:jc w:val="both"/>
        <w:rPr>
          <w:b/>
          <w:color w:val="000000"/>
        </w:rPr>
      </w:pPr>
      <w:r>
        <w:rPr>
          <w:b/>
          <w:color w:val="000000"/>
        </w:rPr>
        <w:tab/>
      </w:r>
      <w:r w:rsidR="00AB1032">
        <w:rPr>
          <w:b/>
          <w:color w:val="000000"/>
        </w:rPr>
        <w:tab/>
      </w:r>
      <w:r w:rsidR="00DF158A" w:rsidRPr="005C52BC">
        <w:rPr>
          <w:b/>
          <w:color w:val="000000"/>
        </w:rPr>
        <w:t>Uz članak 6</w:t>
      </w:r>
      <w:r w:rsidR="006C0D05" w:rsidRPr="005C52BC">
        <w:rPr>
          <w:b/>
          <w:color w:val="000000"/>
        </w:rPr>
        <w:t>.</w:t>
      </w:r>
      <w:r w:rsidR="00386709" w:rsidRPr="005C52BC">
        <w:rPr>
          <w:b/>
          <w:color w:val="000000"/>
        </w:rPr>
        <w:t xml:space="preserve"> </w:t>
      </w:r>
      <w:r w:rsidR="00386709" w:rsidRPr="005C52BC">
        <w:rPr>
          <w:color w:val="000000"/>
        </w:rPr>
        <w:t>propisuje se da se v</w:t>
      </w:r>
      <w:r w:rsidR="005C52BC" w:rsidRPr="005C52BC">
        <w:rPr>
          <w:color w:val="000000"/>
        </w:rPr>
        <w:t xml:space="preserve">ojna obveza sastoji </w:t>
      </w:r>
      <w:r w:rsidR="006C0D05" w:rsidRPr="005C52BC">
        <w:rPr>
          <w:color w:val="000000"/>
        </w:rPr>
        <w:t>o</w:t>
      </w:r>
      <w:r w:rsidR="00030165">
        <w:rPr>
          <w:color w:val="000000"/>
        </w:rPr>
        <w:t>d novačke obveze, temeljnog</w:t>
      </w:r>
      <w:r w:rsidR="006C0D05" w:rsidRPr="005C52BC">
        <w:rPr>
          <w:color w:val="000000"/>
        </w:rPr>
        <w:t xml:space="preserve"> vojnog osposobljavanja odnosno civilne službe i služenja u pričuvnom sastavu Oružanih snaga</w:t>
      </w:r>
      <w:r w:rsidR="00736BA2" w:rsidRPr="005C52BC">
        <w:rPr>
          <w:color w:val="000000"/>
        </w:rPr>
        <w:t xml:space="preserve"> Republike Hrvatske</w:t>
      </w:r>
      <w:r w:rsidR="006C0D05" w:rsidRPr="005C52BC">
        <w:rPr>
          <w:color w:val="000000"/>
        </w:rPr>
        <w:t>. Muškarci vojni obveznici podliježu nov</w:t>
      </w:r>
      <w:r w:rsidR="00030165">
        <w:rPr>
          <w:color w:val="000000"/>
        </w:rPr>
        <w:t>ačkoj obvezi i obvezi temeljnog</w:t>
      </w:r>
      <w:r w:rsidR="006C0D05" w:rsidRPr="005C52BC">
        <w:rPr>
          <w:color w:val="000000"/>
        </w:rPr>
        <w:t xml:space="preserve"> vojnog osposobljavanja odnosno civilne službe i obvezi služenja u pričuvnom sastavu.</w:t>
      </w:r>
      <w:r w:rsidR="00386709" w:rsidRPr="005C52BC">
        <w:rPr>
          <w:color w:val="000000"/>
        </w:rPr>
        <w:t xml:space="preserve"> </w:t>
      </w:r>
      <w:r w:rsidR="006C0D05" w:rsidRPr="005C52BC">
        <w:rPr>
          <w:color w:val="000000"/>
        </w:rPr>
        <w:t>Žene vojni obveznici ne podliježu nov</w:t>
      </w:r>
      <w:r w:rsidR="00030165">
        <w:rPr>
          <w:color w:val="000000"/>
        </w:rPr>
        <w:t>ačkoj obvezi i obvezi temeljnog</w:t>
      </w:r>
      <w:r w:rsidR="006C0D05" w:rsidRPr="005C52BC">
        <w:rPr>
          <w:color w:val="000000"/>
        </w:rPr>
        <w:t xml:space="preserve"> vojnog osposobljavanja, ali mogu dragovoljno </w:t>
      </w:r>
      <w:r w:rsidR="00E668D3" w:rsidRPr="005C52BC">
        <w:rPr>
          <w:color w:val="000000"/>
        </w:rPr>
        <w:t xml:space="preserve">pohađati </w:t>
      </w:r>
      <w:r w:rsidR="00F65FD5" w:rsidRPr="005C52BC">
        <w:rPr>
          <w:color w:val="000000"/>
        </w:rPr>
        <w:t xml:space="preserve">temeljno </w:t>
      </w:r>
      <w:r w:rsidR="006C0D05" w:rsidRPr="005C52BC">
        <w:rPr>
          <w:color w:val="000000"/>
        </w:rPr>
        <w:t xml:space="preserve">vojno osposobljavanje. </w:t>
      </w:r>
    </w:p>
    <w:p w:rsidR="00BD5489" w:rsidRDefault="00BD5489" w:rsidP="00C80D32">
      <w:pPr>
        <w:pStyle w:val="clanak"/>
        <w:spacing w:before="0" w:beforeAutospacing="0" w:after="0" w:afterAutospacing="0"/>
        <w:jc w:val="both"/>
        <w:rPr>
          <w:b/>
          <w:color w:val="000000"/>
          <w:lang w:val="hr-HR"/>
        </w:rPr>
      </w:pPr>
    </w:p>
    <w:p w:rsidR="00967AB1" w:rsidRDefault="00BD5489" w:rsidP="00C80D32">
      <w:pPr>
        <w:pStyle w:val="clanak"/>
        <w:spacing w:before="0" w:beforeAutospacing="0" w:after="0" w:afterAutospacing="0"/>
        <w:jc w:val="both"/>
        <w:rPr>
          <w:color w:val="000000"/>
          <w:lang w:val="hr-HR"/>
        </w:rPr>
      </w:pPr>
      <w:r>
        <w:rPr>
          <w:b/>
          <w:color w:val="000000"/>
          <w:lang w:val="hr-HR"/>
        </w:rPr>
        <w:tab/>
      </w:r>
      <w:r w:rsidR="00AB1032">
        <w:rPr>
          <w:b/>
          <w:color w:val="000000"/>
          <w:lang w:val="hr-HR"/>
        </w:rPr>
        <w:tab/>
      </w:r>
      <w:r w:rsidR="00DF158A" w:rsidRPr="005C52BC">
        <w:rPr>
          <w:b/>
          <w:color w:val="000000"/>
          <w:lang w:val="hr-HR"/>
        </w:rPr>
        <w:t>Uz članak 7</w:t>
      </w:r>
      <w:r w:rsidR="00F34E4E" w:rsidRPr="005C52BC">
        <w:rPr>
          <w:b/>
          <w:color w:val="000000"/>
          <w:lang w:val="hr-HR"/>
        </w:rPr>
        <w:t>.</w:t>
      </w:r>
      <w:r w:rsidR="00F34E4E" w:rsidRPr="005C52BC">
        <w:rPr>
          <w:color w:val="000000"/>
          <w:lang w:val="hr-HR"/>
        </w:rPr>
        <w:t xml:space="preserve"> </w:t>
      </w:r>
      <w:r w:rsidR="00C1765E" w:rsidRPr="005C52BC">
        <w:rPr>
          <w:color w:val="000000"/>
          <w:lang w:val="hr-HR"/>
        </w:rPr>
        <w:t xml:space="preserve"> </w:t>
      </w:r>
      <w:r w:rsidR="00F34E4E" w:rsidRPr="005C52BC">
        <w:rPr>
          <w:color w:val="000000"/>
          <w:lang w:val="hr-HR"/>
        </w:rPr>
        <w:t xml:space="preserve">propisuje se </w:t>
      </w:r>
      <w:r w:rsidR="007155C4" w:rsidRPr="005C52BC">
        <w:rPr>
          <w:color w:val="000000"/>
          <w:lang w:val="hr-HR"/>
        </w:rPr>
        <w:t xml:space="preserve">da </w:t>
      </w:r>
      <w:r w:rsidR="00DB4DAE" w:rsidRPr="005C52BC">
        <w:rPr>
          <w:color w:val="000000"/>
          <w:lang w:val="hr-HR"/>
        </w:rPr>
        <w:t xml:space="preserve">vojni obveznici </w:t>
      </w:r>
      <w:r w:rsidR="005227F5">
        <w:rPr>
          <w:color w:val="000000"/>
          <w:lang w:val="hr-HR"/>
        </w:rPr>
        <w:t xml:space="preserve">u pravilu </w:t>
      </w:r>
      <w:r w:rsidR="00DB4DAE" w:rsidRPr="005C52BC">
        <w:rPr>
          <w:color w:val="000000"/>
          <w:lang w:val="hr-HR"/>
        </w:rPr>
        <w:t>vojnu obvezu izvršavaju u Oružanim snagama Republike Hrvatske.</w:t>
      </w:r>
      <w:r w:rsidR="00C209C3" w:rsidRPr="005C52BC">
        <w:rPr>
          <w:color w:val="000000"/>
          <w:lang w:val="hr-HR"/>
        </w:rPr>
        <w:t xml:space="preserve"> </w:t>
      </w:r>
      <w:r w:rsidR="00DB4DAE" w:rsidRPr="005C52BC">
        <w:rPr>
          <w:color w:val="000000"/>
          <w:lang w:val="hr-HR"/>
        </w:rPr>
        <w:t xml:space="preserve">Stupanjem u Oružane snage </w:t>
      </w:r>
      <w:r w:rsidR="00C209C3" w:rsidRPr="005C52BC">
        <w:rPr>
          <w:color w:val="000000"/>
          <w:lang w:val="hr-HR"/>
        </w:rPr>
        <w:t xml:space="preserve">Republike Hrvatske </w:t>
      </w:r>
      <w:r w:rsidR="00DB4DAE" w:rsidRPr="005C52BC">
        <w:rPr>
          <w:color w:val="000000"/>
          <w:lang w:val="hr-HR"/>
        </w:rPr>
        <w:t>vojni obveznik postaje vojnom osobom, a status vojne osobe gubi otpustom iz Oružanih snaga</w:t>
      </w:r>
      <w:r w:rsidR="00C209C3" w:rsidRPr="005C52BC">
        <w:rPr>
          <w:color w:val="000000"/>
          <w:lang w:val="hr-HR"/>
        </w:rPr>
        <w:t xml:space="preserve"> Republike Hrvatske</w:t>
      </w:r>
      <w:r w:rsidR="00DB4DAE" w:rsidRPr="005C52BC">
        <w:rPr>
          <w:color w:val="000000"/>
          <w:lang w:val="hr-HR"/>
        </w:rPr>
        <w:t>.</w:t>
      </w:r>
      <w:r w:rsidR="00C209C3" w:rsidRPr="005C52BC">
        <w:rPr>
          <w:color w:val="000000"/>
          <w:lang w:val="hr-HR"/>
        </w:rPr>
        <w:t xml:space="preserve"> </w:t>
      </w:r>
      <w:r w:rsidR="00DB4DAE" w:rsidRPr="005C52BC">
        <w:rPr>
          <w:color w:val="000000"/>
          <w:lang w:val="hr-HR"/>
        </w:rPr>
        <w:t>Državljani Republike Hrvatske uvode se u vojnu evidenciju u kalendarskoj godini u kojoj navršavaju 18 godina života.</w:t>
      </w:r>
      <w:r w:rsidR="00C209C3" w:rsidRPr="005C52BC">
        <w:rPr>
          <w:color w:val="000000"/>
          <w:lang w:val="hr-HR"/>
        </w:rPr>
        <w:t xml:space="preserve"> </w:t>
      </w:r>
      <w:r w:rsidR="00155B68">
        <w:rPr>
          <w:color w:val="000000"/>
          <w:lang w:val="hr-HR"/>
        </w:rPr>
        <w:t xml:space="preserve">Državljani </w:t>
      </w:r>
      <w:r w:rsidR="00DB4DAE" w:rsidRPr="005C52BC">
        <w:rPr>
          <w:color w:val="000000"/>
          <w:lang w:val="hr-HR"/>
        </w:rPr>
        <w:t>koji iz bilo kojih razloga nisu uvedeni u vojnu evidenciju u kalendarskoj godini u kojoj su navršili 18 godina života uvode se u vojnu evidenciju do prestanka vojne obveze.</w:t>
      </w:r>
      <w:r w:rsidR="00C209C3" w:rsidRPr="005C52BC">
        <w:rPr>
          <w:color w:val="000000"/>
          <w:lang w:val="hr-HR"/>
        </w:rPr>
        <w:t xml:space="preserve"> </w:t>
      </w:r>
      <w:r w:rsidR="00DB4DAE" w:rsidRPr="005C52BC">
        <w:rPr>
          <w:color w:val="000000"/>
          <w:lang w:val="hr-HR"/>
        </w:rPr>
        <w:t>Žene vojne obveznice uvode se u vojnu evidenciju kod dragovoljne prijave na temeljno vojno osposobljavanje.</w:t>
      </w:r>
      <w:r w:rsidR="00C209C3" w:rsidRPr="005C52BC">
        <w:rPr>
          <w:color w:val="000000"/>
          <w:lang w:val="hr-HR"/>
        </w:rPr>
        <w:t xml:space="preserve"> </w:t>
      </w:r>
      <w:r w:rsidR="00DB4DAE" w:rsidRPr="005C52BC">
        <w:rPr>
          <w:color w:val="000000"/>
          <w:lang w:val="hr-HR"/>
        </w:rPr>
        <w:t>Novak koji boravi u inozemstvu od rođenja ili je s roditeljima otišao boraviti u inozemstv</w:t>
      </w:r>
      <w:r w:rsidR="00155B68">
        <w:rPr>
          <w:color w:val="000000"/>
          <w:lang w:val="hr-HR"/>
        </w:rPr>
        <w:t>o prije nastanka novačke obveze</w:t>
      </w:r>
      <w:r w:rsidR="00DB4DAE" w:rsidRPr="005C52BC">
        <w:rPr>
          <w:color w:val="000000"/>
          <w:lang w:val="hr-HR"/>
        </w:rPr>
        <w:t xml:space="preserve"> dužan je u kalendarskoj godini u kojoj navršava 18 godina života radi uvođenja u vojnu evidenciju prijaviti se diplomatskoj misiji ili konzularnom uredu Republike Hrvatske. </w:t>
      </w:r>
      <w:r w:rsidR="00C444D0" w:rsidRPr="00C444D0">
        <w:rPr>
          <w:lang w:val="hr-HR"/>
        </w:rPr>
        <w:t>Novak koji boravi u inozemstvu</w:t>
      </w:r>
      <w:r w:rsidR="00C444D0" w:rsidRPr="00C719AC">
        <w:rPr>
          <w:color w:val="FF0000"/>
          <w:lang w:val="hr-HR"/>
        </w:rPr>
        <w:t xml:space="preserve"> </w:t>
      </w:r>
      <w:r w:rsidR="00C444D0" w:rsidRPr="00C444D0">
        <w:rPr>
          <w:lang w:val="hr-HR"/>
        </w:rPr>
        <w:t>i</w:t>
      </w:r>
      <w:r w:rsidR="00C444D0">
        <w:rPr>
          <w:color w:val="FF0000"/>
          <w:lang w:val="hr-HR"/>
        </w:rPr>
        <w:t xml:space="preserve"> </w:t>
      </w:r>
      <w:r w:rsidR="00C444D0" w:rsidRPr="005C52BC">
        <w:rPr>
          <w:color w:val="000000"/>
          <w:lang w:val="hr-HR"/>
        </w:rPr>
        <w:t xml:space="preserve">iz bilo kojeg razloga nije uveden u vojnu evidenciju u Republici Hrvatskoj dužan je prijaviti se nadležnoj diplomatskoj misiji odnosno konzularnom uredu </w:t>
      </w:r>
      <w:r w:rsidR="00C444D0">
        <w:rPr>
          <w:color w:val="000000"/>
          <w:lang w:val="hr-HR"/>
        </w:rPr>
        <w:t xml:space="preserve">najkasnije </w:t>
      </w:r>
      <w:r w:rsidR="00C444D0" w:rsidRPr="00C444D0">
        <w:rPr>
          <w:lang w:val="hr-HR"/>
        </w:rPr>
        <w:t>do navršenih 29 godina života.</w:t>
      </w:r>
      <w:r w:rsidR="00C444D0">
        <w:rPr>
          <w:lang w:val="hr-HR"/>
        </w:rPr>
        <w:t xml:space="preserve"> </w:t>
      </w:r>
      <w:r w:rsidR="00DB4DAE" w:rsidRPr="005C52BC">
        <w:rPr>
          <w:color w:val="000000"/>
          <w:lang w:val="hr-HR"/>
        </w:rPr>
        <w:t>Pozivanje vojnih obveznika na izvršavanje vojne obveze provode nadležni područni odjeli za poslove obrane.</w:t>
      </w:r>
      <w:r w:rsidR="00C209C3" w:rsidRPr="005C52BC">
        <w:rPr>
          <w:color w:val="000000"/>
          <w:lang w:val="hr-HR"/>
        </w:rPr>
        <w:t xml:space="preserve"> </w:t>
      </w:r>
      <w:r w:rsidR="00D41667" w:rsidRPr="005C52BC">
        <w:rPr>
          <w:color w:val="000000"/>
          <w:lang w:val="hr-HR"/>
        </w:rPr>
        <w:t xml:space="preserve">Vojni obveznik koji je zbog bolesti ili </w:t>
      </w:r>
      <w:r w:rsidR="005E2EE2">
        <w:rPr>
          <w:color w:val="000000"/>
          <w:lang w:val="hr-HR"/>
        </w:rPr>
        <w:t>drugog</w:t>
      </w:r>
      <w:r w:rsidR="00D41667" w:rsidRPr="005C52BC">
        <w:rPr>
          <w:color w:val="000000"/>
          <w:lang w:val="hr-HR"/>
        </w:rPr>
        <w:t xml:space="preserve"> opravdanog razloga spriječen doći na mjesto i u vrijeme određeno u pojedinačnom pozivu obvezan je odmah nakon primitka poziva o tome obavijestiti područni odjel za poslove obrane koji mu je uputio poziv. </w:t>
      </w:r>
      <w:r w:rsidR="00DB4DAE" w:rsidRPr="005C52BC">
        <w:rPr>
          <w:color w:val="000000"/>
          <w:lang w:val="hr-HR"/>
        </w:rPr>
        <w:t>Osobu koja je podnijela</w:t>
      </w:r>
      <w:r w:rsidR="001C19B8">
        <w:rPr>
          <w:color w:val="000000"/>
          <w:lang w:val="hr-HR"/>
        </w:rPr>
        <w:t xml:space="preserve"> zahtjev za otpust iz hrvatskog</w:t>
      </w:r>
      <w:r w:rsidR="00DB4DAE" w:rsidRPr="005C52BC">
        <w:rPr>
          <w:color w:val="000000"/>
          <w:lang w:val="hr-HR"/>
        </w:rPr>
        <w:t xml:space="preserve"> državljanstva ne poziva se na izvršavanje vojne obveze dok se ne riješi njezin zahtjev, osim novaka koji u toj kalendarskoj g</w:t>
      </w:r>
      <w:r w:rsidR="00C209C3" w:rsidRPr="005C52BC">
        <w:rPr>
          <w:color w:val="000000"/>
          <w:lang w:val="hr-HR"/>
        </w:rPr>
        <w:t xml:space="preserve">odini navršava 30 godina života. </w:t>
      </w:r>
      <w:r w:rsidR="00DB4DAE" w:rsidRPr="005C52BC">
        <w:rPr>
          <w:color w:val="000000"/>
          <w:lang w:val="hr-HR"/>
        </w:rPr>
        <w:t xml:space="preserve">Novačka obveza nastaje u kalendarskoj godini u kojoj državljanin Republike Hrvatske navršava 18 godina života i traje do stupanja na temeljno vojno osposobljavanje ili </w:t>
      </w:r>
    </w:p>
    <w:p w:rsidR="00967AB1" w:rsidRDefault="00967AB1" w:rsidP="00C80D32">
      <w:pPr>
        <w:pStyle w:val="clanak"/>
        <w:spacing w:before="0" w:beforeAutospacing="0" w:after="0" w:afterAutospacing="0"/>
        <w:jc w:val="both"/>
        <w:rPr>
          <w:color w:val="000000"/>
          <w:lang w:val="hr-HR"/>
        </w:rPr>
      </w:pPr>
    </w:p>
    <w:p w:rsidR="0089094F" w:rsidRPr="005C52BC" w:rsidRDefault="00DB4DAE" w:rsidP="00C80D32">
      <w:pPr>
        <w:pStyle w:val="clanak"/>
        <w:spacing w:before="0" w:beforeAutospacing="0" w:after="0" w:afterAutospacing="0"/>
        <w:jc w:val="both"/>
        <w:rPr>
          <w:color w:val="000000"/>
          <w:lang w:val="hr-HR"/>
        </w:rPr>
      </w:pPr>
      <w:r w:rsidRPr="005C52BC">
        <w:rPr>
          <w:color w:val="000000"/>
          <w:lang w:val="hr-HR"/>
        </w:rPr>
        <w:lastRenderedPageBreak/>
        <w:t>civilnu službu odnosno isteka 30 godina života ili do prestanka vojne obveze.</w:t>
      </w:r>
      <w:r w:rsidR="00C209C3" w:rsidRPr="005C52BC">
        <w:rPr>
          <w:color w:val="000000"/>
          <w:lang w:val="hr-HR"/>
        </w:rPr>
        <w:t xml:space="preserve"> </w:t>
      </w:r>
      <w:r w:rsidRPr="005C52BC">
        <w:rPr>
          <w:color w:val="000000"/>
          <w:lang w:val="hr-HR"/>
        </w:rPr>
        <w:t>Za vrijeme novačke obveze novak podliježe uvođenju u vojnu evidenciju, zdravstvenim i drugim pregledima, stupanju na temeljno vojno osposobljavanje odnosno civilnu službu te odazivu na poziv.</w:t>
      </w:r>
      <w:r w:rsidR="00C209C3" w:rsidRPr="005C52BC">
        <w:rPr>
          <w:color w:val="000000"/>
          <w:lang w:val="hr-HR"/>
        </w:rPr>
        <w:t xml:space="preserve"> </w:t>
      </w:r>
      <w:r w:rsidRPr="005C52BC">
        <w:rPr>
          <w:color w:val="000000"/>
          <w:lang w:val="hr-HR"/>
        </w:rPr>
        <w:t>Zdravstvene i druge preglede vojnih obveznika provode se u Ministarstvu obrane ili u ovlaštenim zdravstvenim ustanovama. Ocjena sposobn</w:t>
      </w:r>
      <w:r w:rsidR="005C52BC" w:rsidRPr="005C52BC">
        <w:rPr>
          <w:color w:val="000000"/>
          <w:lang w:val="hr-HR"/>
        </w:rPr>
        <w:t>osti za vojnu službu može biti</w:t>
      </w:r>
      <w:r w:rsidR="00796FAB" w:rsidRPr="005C52BC">
        <w:rPr>
          <w:color w:val="000000"/>
          <w:lang w:val="hr-HR"/>
        </w:rPr>
        <w:t xml:space="preserve"> sposoban za vojnu službu i </w:t>
      </w:r>
      <w:r w:rsidRPr="005C52BC">
        <w:rPr>
          <w:color w:val="000000"/>
          <w:lang w:val="hr-HR"/>
        </w:rPr>
        <w:t>nesposoban za vojnu službu.</w:t>
      </w:r>
      <w:r w:rsidR="00796FAB" w:rsidRPr="005C52BC">
        <w:rPr>
          <w:color w:val="000000"/>
          <w:lang w:val="hr-HR"/>
        </w:rPr>
        <w:t xml:space="preserve"> </w:t>
      </w:r>
      <w:r w:rsidRPr="005C52BC">
        <w:rPr>
          <w:color w:val="000000"/>
          <w:lang w:val="hr-HR"/>
        </w:rPr>
        <w:t>Ocjenu sposobnosti za vojnu službu novaka nadležni područni odjel za poslove obrane upisuje u vojnu iskaznicu i ostale dokumente.</w:t>
      </w:r>
      <w:r w:rsidR="00796FAB" w:rsidRPr="005C52BC">
        <w:rPr>
          <w:color w:val="000000"/>
          <w:lang w:val="hr-HR"/>
        </w:rPr>
        <w:t xml:space="preserve"> </w:t>
      </w:r>
      <w:r w:rsidR="003C510E">
        <w:rPr>
          <w:color w:val="000000"/>
          <w:lang w:val="hr-HR"/>
        </w:rPr>
        <w:t>Ovom odredbom p</w:t>
      </w:r>
      <w:r w:rsidR="00796FAB" w:rsidRPr="005C52BC">
        <w:rPr>
          <w:color w:val="000000"/>
          <w:lang w:val="hr-HR"/>
        </w:rPr>
        <w:t xml:space="preserve">ropisuje se tko se ne upućuje na temeljno vojno osposobljavanje te tko se oslobađa </w:t>
      </w:r>
      <w:r w:rsidRPr="005C52BC">
        <w:rPr>
          <w:color w:val="000000"/>
          <w:lang w:val="hr-HR"/>
        </w:rPr>
        <w:t>te</w:t>
      </w:r>
      <w:r w:rsidR="001C19B8">
        <w:rPr>
          <w:color w:val="000000"/>
          <w:lang w:val="hr-HR"/>
        </w:rPr>
        <w:t>meljnog</w:t>
      </w:r>
      <w:r w:rsidR="00796FAB" w:rsidRPr="005C52BC">
        <w:rPr>
          <w:color w:val="000000"/>
          <w:lang w:val="hr-HR"/>
        </w:rPr>
        <w:t xml:space="preserve"> vojnog osposobljavanja.</w:t>
      </w:r>
      <w:r w:rsidRPr="005C52BC">
        <w:rPr>
          <w:color w:val="000000"/>
          <w:lang w:val="hr-HR"/>
        </w:rPr>
        <w:t xml:space="preserve"> Novak koji je upisan na visoko učilište odmah nakon upisa, a najkasnije do 31. listopada tekuće godine, obvezan je dostaviti nadležnom područnom odjelu za poslove obrane potvrdu o upisu u svaku nastavnu godinu radi odgode upućivanja na temeljno vojno osposobljavanje.</w:t>
      </w:r>
      <w:r w:rsidR="00FD381B" w:rsidRPr="005C52BC">
        <w:rPr>
          <w:color w:val="000000"/>
          <w:lang w:val="hr-HR"/>
        </w:rPr>
        <w:t xml:space="preserve"> </w:t>
      </w:r>
      <w:r w:rsidRPr="005C52BC">
        <w:rPr>
          <w:color w:val="000000"/>
          <w:lang w:val="hr-HR"/>
        </w:rPr>
        <w:t xml:space="preserve">Novaka kojemu prestane status redovnoga studenta upućuje se na temeljno vojno osposobljavanje do kraja kalendarske godine u kojoj navršava </w:t>
      </w:r>
      <w:r w:rsidR="005C52BC" w:rsidRPr="005C52BC">
        <w:rPr>
          <w:color w:val="000000"/>
          <w:lang w:val="hr-HR"/>
        </w:rPr>
        <w:t>29</w:t>
      </w:r>
      <w:r w:rsidRPr="005C52BC">
        <w:rPr>
          <w:color w:val="000000"/>
          <w:lang w:val="hr-HR"/>
        </w:rPr>
        <w:t xml:space="preserve"> godina života.</w:t>
      </w:r>
      <w:r w:rsidR="00FD381B" w:rsidRPr="005C52BC">
        <w:rPr>
          <w:color w:val="000000"/>
          <w:lang w:val="hr-HR"/>
        </w:rPr>
        <w:t xml:space="preserve"> </w:t>
      </w:r>
      <w:r w:rsidRPr="005C52BC">
        <w:rPr>
          <w:color w:val="000000"/>
          <w:lang w:val="hr-HR"/>
        </w:rPr>
        <w:t>Novaku se može na osobni zahtjev i na zahtje</w:t>
      </w:r>
      <w:r w:rsidR="001C19B8">
        <w:rPr>
          <w:color w:val="000000"/>
          <w:lang w:val="hr-HR"/>
        </w:rPr>
        <w:t>v Hrvatskog</w:t>
      </w:r>
      <w:r w:rsidR="00E27315">
        <w:rPr>
          <w:color w:val="000000"/>
          <w:lang w:val="hr-HR"/>
        </w:rPr>
        <w:t xml:space="preserve"> olimpijskog odbora</w:t>
      </w:r>
      <w:r w:rsidR="001C19B8">
        <w:rPr>
          <w:color w:val="000000"/>
          <w:lang w:val="hr-HR"/>
        </w:rPr>
        <w:t xml:space="preserve"> odnosno nacionalnog</w:t>
      </w:r>
      <w:r w:rsidRPr="005C52BC">
        <w:rPr>
          <w:color w:val="000000"/>
          <w:lang w:val="hr-HR"/>
        </w:rPr>
        <w:t xml:space="preserve"> sportskog saveza odgoditi temeljno vojno osposobljavanje najdulje do jedne godine, a najkasnije do 30. rujna kalendarske </w:t>
      </w:r>
      <w:r w:rsidR="005C52BC" w:rsidRPr="005C52BC">
        <w:rPr>
          <w:color w:val="000000"/>
          <w:lang w:val="hr-HR"/>
        </w:rPr>
        <w:t>godine u kojoj novak navršava 29</w:t>
      </w:r>
      <w:r w:rsidRPr="005C52BC">
        <w:rPr>
          <w:color w:val="000000"/>
          <w:lang w:val="hr-HR"/>
        </w:rPr>
        <w:t xml:space="preserve"> godina života radi njegova sudjelovanja na svjetskim i europskim prvenstvima, međunarodnim natjecanjima i državnim prvenstvima.</w:t>
      </w:r>
      <w:r w:rsidR="005C52BC" w:rsidRPr="005C52BC">
        <w:rPr>
          <w:color w:val="000000"/>
          <w:lang w:val="hr-HR"/>
        </w:rPr>
        <w:t xml:space="preserve"> </w:t>
      </w:r>
      <w:r w:rsidRPr="005C52BC">
        <w:rPr>
          <w:color w:val="000000"/>
          <w:lang w:val="hr-HR"/>
        </w:rPr>
        <w:t>Novak može boraviti u inozemstvu do 30. lipnja kalendarske godine u kojoj navršava 27 godina, a nakon toga u roku od 30 dana mora se javiti područnom odjelu za poslove obrane.</w:t>
      </w:r>
      <w:r w:rsidR="00FD381B" w:rsidRPr="005C52BC">
        <w:rPr>
          <w:color w:val="000000"/>
          <w:lang w:val="hr-HR"/>
        </w:rPr>
        <w:t xml:space="preserve"> </w:t>
      </w:r>
      <w:r w:rsidRPr="005C52BC">
        <w:rPr>
          <w:color w:val="000000"/>
          <w:lang w:val="hr-HR"/>
        </w:rPr>
        <w:t>Novaka se upućuje na temeljno vojno osposobljavanje u skladu s</w:t>
      </w:r>
      <w:r w:rsidR="00E27315">
        <w:rPr>
          <w:color w:val="000000"/>
          <w:lang w:val="hr-HR"/>
        </w:rPr>
        <w:t xml:space="preserve"> odlukom ministra obrane i planom</w:t>
      </w:r>
      <w:r w:rsidRPr="005C52BC">
        <w:rPr>
          <w:color w:val="000000"/>
          <w:lang w:val="hr-HR"/>
        </w:rPr>
        <w:t xml:space="preserve"> upućivanja novaka u Oružane snage </w:t>
      </w:r>
      <w:r w:rsidR="00C3689C" w:rsidRPr="005C52BC">
        <w:rPr>
          <w:color w:val="000000"/>
          <w:lang w:val="hr-HR"/>
        </w:rPr>
        <w:t xml:space="preserve">Republike Hrvatske </w:t>
      </w:r>
      <w:r w:rsidRPr="005C52BC">
        <w:rPr>
          <w:color w:val="000000"/>
          <w:lang w:val="hr-HR"/>
        </w:rPr>
        <w:t>koji donosi ministar obrane.</w:t>
      </w:r>
      <w:r w:rsidR="00FD381B" w:rsidRPr="005C52BC">
        <w:rPr>
          <w:color w:val="000000"/>
          <w:lang w:val="hr-HR"/>
        </w:rPr>
        <w:t xml:space="preserve"> </w:t>
      </w:r>
      <w:r w:rsidRPr="005C52BC">
        <w:rPr>
          <w:color w:val="000000"/>
          <w:lang w:val="hr-HR"/>
        </w:rPr>
        <w:t>Temeljno vojno osposobljavanje traje dva mjeseca</w:t>
      </w:r>
      <w:r w:rsidR="008E364A" w:rsidRPr="00290B24">
        <w:rPr>
          <w:color w:val="000000"/>
          <w:lang w:val="hr-HR"/>
        </w:rPr>
        <w:t>.</w:t>
      </w:r>
      <w:r w:rsidR="008E364A">
        <w:rPr>
          <w:b/>
          <w:color w:val="000000"/>
          <w:lang w:val="hr-HR"/>
        </w:rPr>
        <w:t xml:space="preserve"> </w:t>
      </w:r>
      <w:r w:rsidRPr="005C52BC">
        <w:rPr>
          <w:color w:val="000000"/>
          <w:lang w:val="hr-HR"/>
        </w:rPr>
        <w:t>Novaka se upućuje na temeljno vojno osposobljavanje u kalendarskoj godini u kojoj navršava 19 godina života prema broju novaka koji određuje Ministarstvo obrane na temelju</w:t>
      </w:r>
      <w:r w:rsidR="00E13F9C">
        <w:rPr>
          <w:color w:val="000000"/>
          <w:lang w:val="hr-HR"/>
        </w:rPr>
        <w:t xml:space="preserve"> pravilnikom</w:t>
      </w:r>
      <w:r w:rsidRPr="005C52BC">
        <w:rPr>
          <w:color w:val="000000"/>
          <w:lang w:val="hr-HR"/>
        </w:rPr>
        <w:t xml:space="preserve"> propisanih kriterija.</w:t>
      </w:r>
      <w:r w:rsidR="00290B24">
        <w:rPr>
          <w:color w:val="000000"/>
          <w:lang w:val="hr-HR"/>
        </w:rPr>
        <w:t xml:space="preserve"> Iznimno, na temeljno vojno osposobljavanje </w:t>
      </w:r>
      <w:r w:rsidR="00290B24" w:rsidRPr="0003780F">
        <w:rPr>
          <w:lang w:val="hr-HR"/>
        </w:rPr>
        <w:t xml:space="preserve">upućuju se i novaci stariji od 19 godina života, a najkasnije do navršene 30 godine života, u skladu s </w:t>
      </w:r>
      <w:r w:rsidR="006B18A4">
        <w:rPr>
          <w:lang w:val="hr-HR"/>
        </w:rPr>
        <w:t xml:space="preserve">kriterijima i </w:t>
      </w:r>
      <w:r w:rsidR="00290B24" w:rsidRPr="0003780F">
        <w:rPr>
          <w:lang w:val="hr-HR"/>
        </w:rPr>
        <w:t>brojem novaka</w:t>
      </w:r>
      <w:r w:rsidR="00290B24">
        <w:rPr>
          <w:lang w:val="hr-HR"/>
        </w:rPr>
        <w:t>.</w:t>
      </w:r>
      <w:r w:rsidR="00290B24">
        <w:rPr>
          <w:color w:val="000000"/>
          <w:lang w:val="hr-HR"/>
        </w:rPr>
        <w:t xml:space="preserve"> </w:t>
      </w:r>
      <w:r w:rsidRPr="005C52BC">
        <w:rPr>
          <w:color w:val="000000"/>
          <w:lang w:val="hr-HR"/>
        </w:rPr>
        <w:t>Iznimno</w:t>
      </w:r>
      <w:r w:rsidR="0013217D">
        <w:rPr>
          <w:color w:val="000000"/>
          <w:lang w:val="hr-HR"/>
        </w:rPr>
        <w:t>,</w:t>
      </w:r>
      <w:r w:rsidRPr="005C52BC">
        <w:rPr>
          <w:color w:val="000000"/>
          <w:lang w:val="hr-HR"/>
        </w:rPr>
        <w:t xml:space="preserve"> na temeljno vojno osposobljavanje mogu se uputiti novaci koji se dragovoljno prijave na temeljno vojno osposobljavanje u skladu s brojem novak</w:t>
      </w:r>
      <w:r w:rsidR="00083984">
        <w:rPr>
          <w:color w:val="000000"/>
          <w:lang w:val="hr-HR"/>
        </w:rPr>
        <w:t>a i kriterijima</w:t>
      </w:r>
      <w:r w:rsidRPr="005C52BC">
        <w:rPr>
          <w:color w:val="000000"/>
          <w:lang w:val="hr-HR"/>
        </w:rPr>
        <w:t>.</w:t>
      </w:r>
      <w:r w:rsidR="00C3689C" w:rsidRPr="005C52BC">
        <w:rPr>
          <w:color w:val="000000"/>
          <w:lang w:val="hr-HR"/>
        </w:rPr>
        <w:t xml:space="preserve"> </w:t>
      </w:r>
      <w:r w:rsidR="00083984">
        <w:rPr>
          <w:color w:val="000000"/>
          <w:lang w:val="hr-HR"/>
        </w:rPr>
        <w:t>Ovom odredbom p</w:t>
      </w:r>
      <w:r w:rsidR="00C3689C" w:rsidRPr="005C52BC">
        <w:rPr>
          <w:color w:val="000000"/>
          <w:lang w:val="hr-HR"/>
        </w:rPr>
        <w:t>ropisuje se kada se t</w:t>
      </w:r>
      <w:r w:rsidRPr="005C52BC">
        <w:rPr>
          <w:color w:val="000000"/>
          <w:lang w:val="hr-HR"/>
        </w:rPr>
        <w:t>emeljn</w:t>
      </w:r>
      <w:r w:rsidR="00C3689C" w:rsidRPr="005C52BC">
        <w:rPr>
          <w:color w:val="000000"/>
          <w:lang w:val="hr-HR"/>
        </w:rPr>
        <w:t>o vojno osposobljavanje prekida.</w:t>
      </w:r>
    </w:p>
    <w:p w:rsidR="00BD5489" w:rsidRDefault="00BD5489" w:rsidP="00C80D32">
      <w:pPr>
        <w:pStyle w:val="t-9-8"/>
        <w:spacing w:before="0" w:beforeAutospacing="0" w:after="0" w:afterAutospacing="0"/>
        <w:jc w:val="both"/>
        <w:rPr>
          <w:b/>
          <w:color w:val="000000"/>
          <w:lang w:val="hr-HR"/>
        </w:rPr>
      </w:pPr>
    </w:p>
    <w:p w:rsidR="007466B7" w:rsidRPr="005C52BC" w:rsidRDefault="00BD5489" w:rsidP="00C80D32">
      <w:pPr>
        <w:pStyle w:val="t-9-8"/>
        <w:spacing w:before="0" w:beforeAutospacing="0" w:after="0" w:afterAutospacing="0"/>
        <w:jc w:val="both"/>
        <w:rPr>
          <w:color w:val="000000"/>
          <w:lang w:val="hr-HR"/>
        </w:rPr>
      </w:pPr>
      <w:r>
        <w:rPr>
          <w:b/>
          <w:color w:val="000000"/>
          <w:lang w:val="hr-HR"/>
        </w:rPr>
        <w:tab/>
      </w:r>
      <w:r w:rsidR="00AB1032">
        <w:rPr>
          <w:b/>
          <w:color w:val="000000"/>
          <w:lang w:val="hr-HR"/>
        </w:rPr>
        <w:tab/>
      </w:r>
      <w:r w:rsidR="00DF158A" w:rsidRPr="005C52BC">
        <w:rPr>
          <w:b/>
          <w:color w:val="000000"/>
          <w:lang w:val="hr-HR"/>
        </w:rPr>
        <w:t>Uz članak 8</w:t>
      </w:r>
      <w:r w:rsidR="00F65FD5" w:rsidRPr="005C52BC">
        <w:rPr>
          <w:b/>
          <w:color w:val="000000"/>
          <w:lang w:val="hr-HR"/>
        </w:rPr>
        <w:t xml:space="preserve">. </w:t>
      </w:r>
      <w:r w:rsidR="00F65FD5" w:rsidRPr="005C52BC">
        <w:rPr>
          <w:color w:val="000000"/>
          <w:lang w:val="hr-HR"/>
        </w:rPr>
        <w:t xml:space="preserve">propisuje se brisanje odredbe koja se odnosi na novačenje. </w:t>
      </w:r>
    </w:p>
    <w:p w:rsidR="007466B7" w:rsidRPr="005C52BC" w:rsidRDefault="007466B7" w:rsidP="00C80D32">
      <w:pPr>
        <w:pStyle w:val="t-9-8"/>
        <w:spacing w:before="0" w:beforeAutospacing="0" w:after="0" w:afterAutospacing="0"/>
        <w:jc w:val="both"/>
        <w:rPr>
          <w:color w:val="000000"/>
          <w:lang w:val="hr-HR"/>
        </w:rPr>
      </w:pPr>
    </w:p>
    <w:p w:rsidR="00660473" w:rsidRPr="00C3660B" w:rsidRDefault="00BD5489" w:rsidP="00C3660B">
      <w:pPr>
        <w:pStyle w:val="t-9-8"/>
        <w:spacing w:before="0" w:beforeAutospacing="0" w:after="0" w:afterAutospacing="0"/>
        <w:jc w:val="both"/>
        <w:rPr>
          <w:color w:val="000000"/>
          <w:lang w:val="hr-HR"/>
        </w:rPr>
      </w:pPr>
      <w:r>
        <w:rPr>
          <w:b/>
          <w:color w:val="000000"/>
          <w:lang w:val="hr-HR"/>
        </w:rPr>
        <w:tab/>
      </w:r>
      <w:r w:rsidR="00AB1032">
        <w:rPr>
          <w:b/>
          <w:color w:val="000000"/>
          <w:lang w:val="hr-HR"/>
        </w:rPr>
        <w:tab/>
      </w:r>
      <w:r w:rsidR="006C0D05" w:rsidRPr="005C52BC">
        <w:rPr>
          <w:b/>
          <w:color w:val="000000"/>
          <w:lang w:val="hr-HR"/>
        </w:rPr>
        <w:t>Uz članak</w:t>
      </w:r>
      <w:r w:rsidR="00DF158A" w:rsidRPr="005C52BC">
        <w:rPr>
          <w:b/>
          <w:color w:val="000000"/>
          <w:lang w:val="hr-HR"/>
        </w:rPr>
        <w:t xml:space="preserve"> 9</w:t>
      </w:r>
      <w:r w:rsidR="006C0D05" w:rsidRPr="005C52BC">
        <w:rPr>
          <w:b/>
          <w:color w:val="000000"/>
          <w:lang w:val="hr-HR"/>
        </w:rPr>
        <w:t>.</w:t>
      </w:r>
      <w:r w:rsidR="008D5BF6" w:rsidRPr="005C52BC">
        <w:rPr>
          <w:b/>
          <w:color w:val="000000"/>
          <w:lang w:val="hr-HR"/>
        </w:rPr>
        <w:t xml:space="preserve"> </w:t>
      </w:r>
      <w:r w:rsidR="0026223F" w:rsidRPr="005C52BC">
        <w:rPr>
          <w:b/>
          <w:color w:val="000000"/>
          <w:lang w:val="hr-HR"/>
        </w:rPr>
        <w:t xml:space="preserve"> </w:t>
      </w:r>
      <w:r w:rsidR="0026223F" w:rsidRPr="005C52BC">
        <w:rPr>
          <w:color w:val="000000"/>
          <w:lang w:val="hr-HR"/>
        </w:rPr>
        <w:t xml:space="preserve">propisuje se da </w:t>
      </w:r>
      <w:r w:rsidR="006C0D05" w:rsidRPr="005C52BC">
        <w:rPr>
          <w:color w:val="000000"/>
          <w:lang w:val="hr-HR"/>
        </w:rPr>
        <w:t>Hrvatski sabor može donijeti odluku o nepozivanju novaka na temeljno vojno osposobljavanj</w:t>
      </w:r>
      <w:r w:rsidR="0026223F" w:rsidRPr="005C52BC">
        <w:rPr>
          <w:color w:val="000000"/>
          <w:lang w:val="hr-HR"/>
        </w:rPr>
        <w:t>e.</w:t>
      </w:r>
    </w:p>
    <w:p w:rsidR="00967AB1" w:rsidRDefault="00BD5489" w:rsidP="00652208">
      <w:pPr>
        <w:pStyle w:val="clanak"/>
        <w:jc w:val="both"/>
        <w:rPr>
          <w:color w:val="000000"/>
          <w:lang w:val="hr-HR"/>
        </w:rPr>
      </w:pPr>
      <w:r>
        <w:rPr>
          <w:b/>
          <w:color w:val="000000"/>
          <w:lang w:val="hr-HR"/>
        </w:rPr>
        <w:tab/>
      </w:r>
      <w:r w:rsidR="00AB1032">
        <w:rPr>
          <w:b/>
          <w:color w:val="000000"/>
          <w:lang w:val="hr-HR"/>
        </w:rPr>
        <w:tab/>
      </w:r>
      <w:r w:rsidR="00DF158A" w:rsidRPr="005C52BC">
        <w:rPr>
          <w:b/>
          <w:color w:val="000000"/>
          <w:lang w:val="hr-HR"/>
        </w:rPr>
        <w:t>Uz članak 10</w:t>
      </w:r>
      <w:r w:rsidR="006C0D05" w:rsidRPr="005C52BC">
        <w:rPr>
          <w:b/>
          <w:color w:val="000000"/>
          <w:lang w:val="hr-HR"/>
        </w:rPr>
        <w:t>.</w:t>
      </w:r>
      <w:r w:rsidR="0026223F" w:rsidRPr="005C52BC">
        <w:rPr>
          <w:b/>
          <w:color w:val="000000"/>
          <w:lang w:val="hr-HR"/>
        </w:rPr>
        <w:t xml:space="preserve"> </w:t>
      </w:r>
      <w:r w:rsidR="0026223F" w:rsidRPr="005C52BC">
        <w:rPr>
          <w:color w:val="000000"/>
          <w:lang w:val="hr-HR"/>
        </w:rPr>
        <w:t>propisuje s</w:t>
      </w:r>
      <w:r w:rsidR="00660473" w:rsidRPr="005C52BC">
        <w:rPr>
          <w:color w:val="000000"/>
          <w:lang w:val="hr-HR"/>
        </w:rPr>
        <w:t xml:space="preserve">e </w:t>
      </w:r>
      <w:r w:rsidR="00C9700F">
        <w:rPr>
          <w:color w:val="000000"/>
          <w:lang w:val="hr-HR"/>
        </w:rPr>
        <w:t>da je o</w:t>
      </w:r>
      <w:r w:rsidR="00C9700F" w:rsidRPr="0095193E">
        <w:rPr>
          <w:color w:val="000000"/>
          <w:lang w:val="hr-HR"/>
        </w:rPr>
        <w:t xml:space="preserve">sobama koje zbog svojih vjerskih ili moralnih nazora nisu pripravne sudjelovati u obavljanju vojničkih dužnosti u Oružanim snagama </w:t>
      </w:r>
      <w:r w:rsidR="00C9700F">
        <w:rPr>
          <w:color w:val="000000"/>
          <w:lang w:val="hr-HR"/>
        </w:rPr>
        <w:t xml:space="preserve">Republike Hrvatske dopušten </w:t>
      </w:r>
      <w:r w:rsidR="00C9700F" w:rsidRPr="0095193E">
        <w:rPr>
          <w:color w:val="000000"/>
          <w:lang w:val="hr-HR"/>
        </w:rPr>
        <w:t xml:space="preserve">prigovor savjesti </w:t>
      </w:r>
      <w:r w:rsidR="00C9700F">
        <w:rPr>
          <w:color w:val="000000"/>
          <w:lang w:val="hr-HR"/>
        </w:rPr>
        <w:t xml:space="preserve">i obveznici su civilne službe. </w:t>
      </w:r>
      <w:r w:rsidR="00C9700F" w:rsidRPr="0095193E">
        <w:rPr>
          <w:color w:val="000000"/>
          <w:lang w:val="hr-HR"/>
        </w:rPr>
        <w:t xml:space="preserve">Osobe </w:t>
      </w:r>
      <w:r w:rsidR="00C9700F">
        <w:rPr>
          <w:color w:val="000000"/>
          <w:lang w:val="hr-HR"/>
        </w:rPr>
        <w:t>civilnu službu</w:t>
      </w:r>
      <w:r w:rsidR="00C9700F" w:rsidRPr="0095193E">
        <w:rPr>
          <w:color w:val="000000"/>
          <w:lang w:val="hr-HR"/>
        </w:rPr>
        <w:t xml:space="preserve"> obavljaju </w:t>
      </w:r>
      <w:r w:rsidR="00C9700F">
        <w:rPr>
          <w:color w:val="000000"/>
          <w:lang w:val="hr-HR"/>
        </w:rPr>
        <w:t xml:space="preserve">tri mjeseca </w:t>
      </w:r>
      <w:r w:rsidR="00C9700F" w:rsidRPr="0095193E">
        <w:rPr>
          <w:color w:val="000000"/>
          <w:lang w:val="hr-HR"/>
        </w:rPr>
        <w:t xml:space="preserve">u </w:t>
      </w:r>
      <w:r w:rsidR="00C9700F">
        <w:rPr>
          <w:color w:val="000000"/>
          <w:lang w:val="hr-HR"/>
        </w:rPr>
        <w:t>tijelu nadležnom za civilnu zaštitu. O</w:t>
      </w:r>
      <w:r w:rsidR="00C9700F" w:rsidRPr="0095193E">
        <w:rPr>
          <w:color w:val="000000"/>
          <w:lang w:val="hr-HR"/>
        </w:rPr>
        <w:t>bavljanje civilne službe počinje danom dolaska novaka u tijelo i od dana dolaska u tijelo</w:t>
      </w:r>
      <w:r w:rsidR="001D646F">
        <w:rPr>
          <w:color w:val="000000"/>
          <w:lang w:val="hr-HR"/>
        </w:rPr>
        <w:t xml:space="preserve"> novak postaje civilni ročnik. </w:t>
      </w:r>
      <w:r w:rsidR="001D646F" w:rsidRPr="003C5532">
        <w:rPr>
          <w:color w:val="000000"/>
          <w:lang w:val="hr-HR"/>
        </w:rPr>
        <w:t>Iznim</w:t>
      </w:r>
      <w:r w:rsidR="001D646F">
        <w:rPr>
          <w:color w:val="000000"/>
          <w:lang w:val="hr-HR"/>
        </w:rPr>
        <w:t xml:space="preserve">no, </w:t>
      </w:r>
      <w:r w:rsidR="001D646F" w:rsidRPr="003C5532">
        <w:rPr>
          <w:color w:val="000000"/>
          <w:lang w:val="hr-HR"/>
        </w:rPr>
        <w:t>obveznici civilne službe mogu</w:t>
      </w:r>
      <w:r w:rsidR="001D646F" w:rsidRPr="00F42F32">
        <w:rPr>
          <w:color w:val="000000"/>
          <w:lang w:val="hr-HR"/>
        </w:rPr>
        <w:t xml:space="preserve"> </w:t>
      </w:r>
      <w:r w:rsidR="001D646F" w:rsidRPr="003C5532">
        <w:rPr>
          <w:color w:val="000000"/>
          <w:lang w:val="hr-HR"/>
        </w:rPr>
        <w:t>obavljati civilnu službu u jedinicama loka</w:t>
      </w:r>
      <w:r w:rsidR="001D646F">
        <w:rPr>
          <w:color w:val="000000"/>
          <w:lang w:val="hr-HR"/>
        </w:rPr>
        <w:t>l</w:t>
      </w:r>
      <w:r w:rsidR="001D646F" w:rsidRPr="003C5532">
        <w:rPr>
          <w:color w:val="000000"/>
          <w:lang w:val="hr-HR"/>
        </w:rPr>
        <w:t>ne i područne (regionalne) samouprave obavljajući poslove iz njihovog samoupravnog</w:t>
      </w:r>
      <w:r w:rsidR="003135D2">
        <w:rPr>
          <w:color w:val="000000"/>
          <w:lang w:val="hr-HR"/>
        </w:rPr>
        <w:t xml:space="preserve"> djelokruga koji su u funkciji</w:t>
      </w:r>
      <w:r w:rsidR="001D646F">
        <w:rPr>
          <w:color w:val="000000"/>
          <w:lang w:val="hr-HR"/>
        </w:rPr>
        <w:t xml:space="preserve"> protupožarne i civilne zaštite, </w:t>
      </w:r>
      <w:r w:rsidR="001D646F" w:rsidRPr="003C5532">
        <w:rPr>
          <w:color w:val="000000"/>
          <w:lang w:val="hr-HR"/>
        </w:rPr>
        <w:t xml:space="preserve">zaštite </w:t>
      </w:r>
      <w:r w:rsidR="001D646F">
        <w:rPr>
          <w:color w:val="000000"/>
          <w:lang w:val="hr-HR"/>
        </w:rPr>
        <w:t xml:space="preserve">i unaprjeđenja prirodnog okoliša, komunalnog gospodarstva i održavanja javnih cesta. </w:t>
      </w:r>
      <w:r w:rsidR="00C9700F" w:rsidRPr="0095193E">
        <w:rPr>
          <w:color w:val="000000"/>
          <w:lang w:val="hr-HR"/>
        </w:rPr>
        <w:t>Civilna služba traje</w:t>
      </w:r>
      <w:r w:rsidR="00C9700F" w:rsidRPr="0095193E">
        <w:rPr>
          <w:i/>
          <w:color w:val="000000"/>
          <w:lang w:val="hr-HR"/>
        </w:rPr>
        <w:t xml:space="preserve"> </w:t>
      </w:r>
      <w:r w:rsidR="00C9700F" w:rsidRPr="0095193E">
        <w:rPr>
          <w:color w:val="000000"/>
          <w:lang w:val="hr-HR"/>
        </w:rPr>
        <w:t>četiri</w:t>
      </w:r>
      <w:r w:rsidR="00C9700F" w:rsidRPr="0095193E">
        <w:rPr>
          <w:i/>
          <w:color w:val="000000"/>
          <w:lang w:val="hr-HR"/>
        </w:rPr>
        <w:t xml:space="preserve"> </w:t>
      </w:r>
      <w:r w:rsidR="00C9700F">
        <w:rPr>
          <w:color w:val="000000"/>
          <w:lang w:val="hr-HR"/>
        </w:rPr>
        <w:t>mjeseca. O</w:t>
      </w:r>
      <w:r w:rsidR="00C9700F" w:rsidRPr="0095193E">
        <w:rPr>
          <w:color w:val="000000"/>
          <w:lang w:val="hr-HR"/>
        </w:rPr>
        <w:t>sam sati provedenih u obavljanju civilne službe računa se kao jedan dan u civilnoj službi te će c</w:t>
      </w:r>
      <w:r w:rsidR="00C9700F" w:rsidRPr="0095193E">
        <w:rPr>
          <w:rFonts w:ascii="Minion Pro" w:hAnsi="Minion Pro"/>
          <w:color w:val="000000"/>
          <w:bdr w:val="none" w:sz="0" w:space="0" w:color="auto" w:frame="1"/>
          <w:lang w:val="hr-HR"/>
        </w:rPr>
        <w:t>ivilni obveznik u pravilu obavljati civilnu službu u mjestu u koj</w:t>
      </w:r>
      <w:r w:rsidR="00C9700F">
        <w:rPr>
          <w:rFonts w:ascii="Minion Pro" w:hAnsi="Minion Pro"/>
          <w:color w:val="000000"/>
          <w:bdr w:val="none" w:sz="0" w:space="0" w:color="auto" w:frame="1"/>
          <w:lang w:val="hr-HR"/>
        </w:rPr>
        <w:t>em boravi, a ako to nije moguće</w:t>
      </w:r>
      <w:r w:rsidR="00C9700F" w:rsidRPr="0095193E">
        <w:rPr>
          <w:rFonts w:ascii="Minion Pro" w:hAnsi="Minion Pro"/>
          <w:color w:val="000000"/>
          <w:bdr w:val="none" w:sz="0" w:space="0" w:color="auto" w:frame="1"/>
          <w:lang w:val="hr-HR"/>
        </w:rPr>
        <w:t xml:space="preserve"> u mjestu koje je što bliže njegovom </w:t>
      </w:r>
      <w:r w:rsidR="00C9700F">
        <w:rPr>
          <w:rFonts w:ascii="Minion Pro" w:hAnsi="Minion Pro"/>
          <w:color w:val="000000"/>
          <w:bdr w:val="none" w:sz="0" w:space="0" w:color="auto" w:frame="1"/>
          <w:lang w:val="hr-HR"/>
        </w:rPr>
        <w:t xml:space="preserve">prebivalištu ili </w:t>
      </w:r>
      <w:r w:rsidR="00C9700F" w:rsidRPr="0095193E">
        <w:rPr>
          <w:rFonts w:ascii="Minion Pro" w:hAnsi="Minion Pro"/>
          <w:color w:val="000000"/>
          <w:bdr w:val="none" w:sz="0" w:space="0" w:color="auto" w:frame="1"/>
          <w:lang w:val="hr-HR"/>
        </w:rPr>
        <w:t>boravištu.</w:t>
      </w:r>
      <w:r w:rsidR="00C9700F">
        <w:rPr>
          <w:rFonts w:ascii="Minion Pro" w:hAnsi="Minion Pro"/>
          <w:color w:val="000000"/>
          <w:bdr w:val="none" w:sz="0" w:space="0" w:color="auto" w:frame="1"/>
          <w:lang w:val="hr-HR"/>
        </w:rPr>
        <w:t xml:space="preserve"> Upućivanje osoba u civilnu službu određuje se u skladu s kriterijima iz </w:t>
      </w:r>
      <w:r w:rsidR="006B18A4">
        <w:rPr>
          <w:rFonts w:ascii="Minion Pro" w:hAnsi="Minion Pro"/>
          <w:color w:val="000000"/>
          <w:bdr w:val="none" w:sz="0" w:space="0" w:color="auto" w:frame="1"/>
          <w:lang w:val="hr-HR"/>
        </w:rPr>
        <w:t xml:space="preserve">pravilnika iz članka 21.h stavka 5. </w:t>
      </w:r>
      <w:r w:rsidR="00326A9F">
        <w:rPr>
          <w:rFonts w:ascii="Minion Pro" w:hAnsi="Minion Pro"/>
          <w:color w:val="000000"/>
          <w:bdr w:val="none" w:sz="0" w:space="0" w:color="auto" w:frame="1"/>
          <w:lang w:val="hr-HR"/>
        </w:rPr>
        <w:t>Zakona te na temelju njihova</w:t>
      </w:r>
      <w:r w:rsidR="00C9700F">
        <w:rPr>
          <w:rFonts w:ascii="Minion Pro" w:hAnsi="Minion Pro"/>
          <w:color w:val="000000"/>
          <w:bdr w:val="none" w:sz="0" w:space="0" w:color="auto" w:frame="1"/>
          <w:lang w:val="hr-HR"/>
        </w:rPr>
        <w:t xml:space="preserve"> stupnja obrazovanja i stečenih vještina i kompetencija. </w:t>
      </w:r>
      <w:r w:rsidR="00C9700F">
        <w:rPr>
          <w:color w:val="000000"/>
          <w:lang w:val="hr-HR"/>
        </w:rPr>
        <w:t>N</w:t>
      </w:r>
      <w:r w:rsidR="00C9700F" w:rsidRPr="0095193E">
        <w:rPr>
          <w:color w:val="000000"/>
          <w:lang w:val="hr-HR"/>
        </w:rPr>
        <w:t>ačin obavljanja</w:t>
      </w:r>
      <w:r w:rsidR="00C9700F">
        <w:rPr>
          <w:color w:val="000000"/>
          <w:lang w:val="hr-HR"/>
        </w:rPr>
        <w:t xml:space="preserve"> civilne službe u tijelu nadležnom za civilnu zaštitu te druga pitanja za značaja za obavljanje civilne službe uredbom propisuje</w:t>
      </w:r>
      <w:r w:rsidR="00C9700F" w:rsidRPr="0095193E">
        <w:rPr>
          <w:color w:val="000000"/>
          <w:lang w:val="hr-HR"/>
        </w:rPr>
        <w:t xml:space="preserve"> Vlada</w:t>
      </w:r>
      <w:r w:rsidR="00C9700F">
        <w:rPr>
          <w:color w:val="000000"/>
          <w:lang w:val="hr-HR"/>
        </w:rPr>
        <w:t xml:space="preserve"> Republike Hrvatske.</w:t>
      </w:r>
      <w:r w:rsidR="00C9700F" w:rsidRPr="0095193E">
        <w:rPr>
          <w:color w:val="000000"/>
          <w:lang w:val="hr-HR"/>
        </w:rPr>
        <w:t xml:space="preserve"> </w:t>
      </w:r>
      <w:r w:rsidR="00E016A3" w:rsidRPr="007A26C5">
        <w:rPr>
          <w:lang w:val="hr-HR"/>
        </w:rPr>
        <w:t>N</w:t>
      </w:r>
      <w:r w:rsidR="00C9700F" w:rsidRPr="007A26C5">
        <w:rPr>
          <w:lang w:val="hr-HR"/>
        </w:rPr>
        <w:t>ačin obavljanja poslova</w:t>
      </w:r>
      <w:r w:rsidR="00E016A3" w:rsidRPr="007A26C5">
        <w:rPr>
          <w:lang w:val="hr-HR"/>
        </w:rPr>
        <w:t xml:space="preserve"> u jedinicama lokalne i područne (regionalne) samouprave</w:t>
      </w:r>
      <w:r w:rsidR="00C9700F" w:rsidRPr="007A26C5">
        <w:rPr>
          <w:lang w:val="hr-HR"/>
        </w:rPr>
        <w:t xml:space="preserve"> te druga pitanj</w:t>
      </w:r>
      <w:r w:rsidR="00C9700F">
        <w:rPr>
          <w:color w:val="000000"/>
          <w:lang w:val="hr-HR"/>
        </w:rPr>
        <w:t xml:space="preserve">a od značaja za obavljanje civilne službe i </w:t>
      </w:r>
      <w:r w:rsidR="00C9700F" w:rsidRPr="0095193E">
        <w:rPr>
          <w:color w:val="000000"/>
          <w:lang w:val="hr-HR"/>
        </w:rPr>
        <w:t>na</w:t>
      </w:r>
      <w:r w:rsidR="00C9700F">
        <w:rPr>
          <w:color w:val="000000"/>
          <w:lang w:val="hr-HR"/>
        </w:rPr>
        <w:t>čin financiranja uredbom propisuje</w:t>
      </w:r>
      <w:r w:rsidR="00C9700F" w:rsidRPr="0095193E">
        <w:rPr>
          <w:color w:val="000000"/>
          <w:lang w:val="hr-HR"/>
        </w:rPr>
        <w:t xml:space="preserve"> Vlada</w:t>
      </w:r>
      <w:r w:rsidR="00C9700F">
        <w:rPr>
          <w:color w:val="000000"/>
          <w:lang w:val="hr-HR"/>
        </w:rPr>
        <w:t xml:space="preserve"> Republike Hrvatske</w:t>
      </w:r>
      <w:r w:rsidR="00C9700F" w:rsidRPr="0095193E">
        <w:rPr>
          <w:color w:val="000000"/>
          <w:lang w:val="hr-HR"/>
        </w:rPr>
        <w:t>.</w:t>
      </w:r>
      <w:r w:rsidR="00C9700F">
        <w:rPr>
          <w:color w:val="000000"/>
          <w:lang w:val="hr-HR"/>
        </w:rPr>
        <w:t xml:space="preserve"> </w:t>
      </w:r>
      <w:r w:rsidR="00964F51">
        <w:rPr>
          <w:color w:val="000000"/>
          <w:lang w:val="hr-HR"/>
        </w:rPr>
        <w:t xml:space="preserve">Pravila obavljanja civilne službe te program osposobljavanja civilnih ročnika </w:t>
      </w:r>
    </w:p>
    <w:p w:rsidR="00C649E2" w:rsidRPr="00C649E2" w:rsidRDefault="00964F51" w:rsidP="00652208">
      <w:pPr>
        <w:pStyle w:val="clanak"/>
        <w:jc w:val="both"/>
        <w:rPr>
          <w:color w:val="000000"/>
          <w:lang w:val="hr-HR"/>
        </w:rPr>
      </w:pPr>
      <w:r>
        <w:rPr>
          <w:color w:val="000000"/>
          <w:lang w:val="hr-HR"/>
        </w:rPr>
        <w:lastRenderedPageBreak/>
        <w:t>za stjecanje ključnih vještina i visoke razine spremnosti obveznika civilne službe pr</w:t>
      </w:r>
      <w:r w:rsidR="006B18A4">
        <w:rPr>
          <w:color w:val="000000"/>
          <w:lang w:val="hr-HR"/>
        </w:rPr>
        <w:t>opisuje ministar nadležan</w:t>
      </w:r>
      <w:r>
        <w:rPr>
          <w:color w:val="000000"/>
          <w:lang w:val="hr-HR"/>
        </w:rPr>
        <w:t xml:space="preserve"> za civilnu zaštitu.</w:t>
      </w:r>
    </w:p>
    <w:p w:rsidR="004C56F0" w:rsidRPr="005C52BC" w:rsidRDefault="00C649E2" w:rsidP="00652208">
      <w:pPr>
        <w:pStyle w:val="clanak"/>
        <w:jc w:val="both"/>
        <w:rPr>
          <w:color w:val="000000"/>
          <w:lang w:val="hr-HR"/>
        </w:rPr>
      </w:pPr>
      <w:r>
        <w:rPr>
          <w:rFonts w:ascii="Minion Pro" w:hAnsi="Minion Pro"/>
          <w:color w:val="000000"/>
          <w:bdr w:val="none" w:sz="0" w:space="0" w:color="auto" w:frame="1"/>
          <w:lang w:val="hr-HR"/>
        </w:rPr>
        <w:tab/>
      </w:r>
      <w:r>
        <w:rPr>
          <w:rFonts w:ascii="Minion Pro" w:hAnsi="Minion Pro"/>
          <w:color w:val="000000"/>
          <w:bdr w:val="none" w:sz="0" w:space="0" w:color="auto" w:frame="1"/>
          <w:lang w:val="hr-HR"/>
        </w:rPr>
        <w:tab/>
      </w:r>
      <w:r w:rsidR="00DF158A" w:rsidRPr="005C52BC">
        <w:rPr>
          <w:b/>
          <w:color w:val="000000"/>
          <w:lang w:val="hr-HR"/>
        </w:rPr>
        <w:t>Uz članak 11</w:t>
      </w:r>
      <w:r w:rsidR="006C0D05" w:rsidRPr="005C52BC">
        <w:rPr>
          <w:b/>
          <w:color w:val="000000"/>
          <w:lang w:val="hr-HR"/>
        </w:rPr>
        <w:t>.</w:t>
      </w:r>
      <w:r w:rsidR="0026223F" w:rsidRPr="005C52BC">
        <w:rPr>
          <w:b/>
          <w:color w:val="000000"/>
          <w:lang w:val="hr-HR"/>
        </w:rPr>
        <w:t xml:space="preserve"> </w:t>
      </w:r>
      <w:r w:rsidR="0026223F" w:rsidRPr="005C52BC">
        <w:rPr>
          <w:color w:val="000000"/>
          <w:lang w:val="hr-HR"/>
        </w:rPr>
        <w:t xml:space="preserve">propisuje se </w:t>
      </w:r>
      <w:r w:rsidR="00CE2896" w:rsidRPr="005C52BC">
        <w:rPr>
          <w:color w:val="000000"/>
          <w:lang w:val="hr-HR"/>
        </w:rPr>
        <w:t xml:space="preserve">da je </w:t>
      </w:r>
      <w:r w:rsidR="006B18A4">
        <w:rPr>
          <w:color w:val="000000"/>
          <w:lang w:val="hr-HR"/>
        </w:rPr>
        <w:t>nadležni područni odjel za poslove obrane duž</w:t>
      </w:r>
      <w:r w:rsidR="002120AA">
        <w:rPr>
          <w:color w:val="000000"/>
          <w:lang w:val="hr-HR"/>
        </w:rPr>
        <w:t>a</w:t>
      </w:r>
      <w:r w:rsidR="006B18A4">
        <w:rPr>
          <w:color w:val="000000"/>
          <w:lang w:val="hr-HR"/>
        </w:rPr>
        <w:t>n</w:t>
      </w:r>
      <w:r w:rsidR="002120AA">
        <w:rPr>
          <w:color w:val="000000"/>
          <w:lang w:val="hr-HR"/>
        </w:rPr>
        <w:t xml:space="preserve"> </w:t>
      </w:r>
      <w:r w:rsidR="00E21289">
        <w:rPr>
          <w:color w:val="000000"/>
          <w:lang w:val="hr-HR"/>
        </w:rPr>
        <w:t>novaka pri uvođenju</w:t>
      </w:r>
      <w:r w:rsidR="0042512E" w:rsidRPr="005C52BC">
        <w:rPr>
          <w:color w:val="000000"/>
          <w:lang w:val="hr-HR"/>
        </w:rPr>
        <w:t xml:space="preserve"> u voj</w:t>
      </w:r>
      <w:r w:rsidR="0042512E">
        <w:rPr>
          <w:color w:val="000000"/>
          <w:lang w:val="hr-HR"/>
        </w:rPr>
        <w:t>nu evidenciju upoznati s pravom</w:t>
      </w:r>
      <w:r w:rsidR="0042512E" w:rsidRPr="005C52BC">
        <w:rPr>
          <w:color w:val="000000"/>
          <w:lang w:val="hr-HR"/>
        </w:rPr>
        <w:t xml:space="preserve"> da na temelju prigovora savjesti može podni</w:t>
      </w:r>
      <w:r w:rsidR="0042512E">
        <w:rPr>
          <w:color w:val="000000"/>
          <w:lang w:val="hr-HR"/>
        </w:rPr>
        <w:t xml:space="preserve">jeti zahtjev za civilnu službu. </w:t>
      </w:r>
      <w:r w:rsidR="0042512E" w:rsidRPr="005C52BC">
        <w:rPr>
          <w:color w:val="000000"/>
          <w:lang w:val="hr-HR"/>
        </w:rPr>
        <w:t>Zahtjev za civilnu službu nadležnom područnom odjelu za poslove obrane može podnijeti novak, ročnik i pričuvnik.</w:t>
      </w:r>
      <w:r w:rsidR="0042512E">
        <w:rPr>
          <w:color w:val="000000"/>
          <w:lang w:val="hr-HR"/>
        </w:rPr>
        <w:t xml:space="preserve"> Zahtjev nadležni </w:t>
      </w:r>
      <w:r w:rsidR="0042512E" w:rsidRPr="007A26C5">
        <w:rPr>
          <w:lang w:val="hr-HR"/>
        </w:rPr>
        <w:t>područni odjel za poslove obrane uz ocjenu sposobnosti iz članka 21. h stavka 4. Zakona dostavlja</w:t>
      </w:r>
      <w:r w:rsidR="00E016A3" w:rsidRPr="007A26C5">
        <w:rPr>
          <w:lang w:val="hr-HR"/>
        </w:rPr>
        <w:t xml:space="preserve"> tijelu nadležnom za civilnu zaštitu</w:t>
      </w:r>
      <w:r w:rsidR="0042512E" w:rsidRPr="007A26C5">
        <w:rPr>
          <w:lang w:val="hr-HR"/>
        </w:rPr>
        <w:t xml:space="preserve">. </w:t>
      </w:r>
      <w:r w:rsidR="00B267F2" w:rsidRPr="007A26C5">
        <w:rPr>
          <w:lang w:val="hr-HR"/>
        </w:rPr>
        <w:t>Postupak o zahtjevu za civilnu službu provodi</w:t>
      </w:r>
      <w:r w:rsidR="00E016A3" w:rsidRPr="007A26C5">
        <w:rPr>
          <w:lang w:val="hr-HR"/>
        </w:rPr>
        <w:t xml:space="preserve"> tijelo nadležno za civilnu zaštitu</w:t>
      </w:r>
      <w:r w:rsidR="00B267F2" w:rsidRPr="007A26C5">
        <w:rPr>
          <w:lang w:val="hr-HR"/>
        </w:rPr>
        <w:t xml:space="preserve"> Novak je dužan u zahtjevu učiniti uvjerljivim vjerske ili moralne razloge zbog kojih traži civilnu službu</w:t>
      </w:r>
      <w:r w:rsidR="00E016A3" w:rsidRPr="007A26C5">
        <w:rPr>
          <w:lang w:val="hr-HR"/>
        </w:rPr>
        <w:t xml:space="preserve">. Tijelo nadležno za civilnu zaštitu </w:t>
      </w:r>
      <w:r w:rsidR="00B267F2" w:rsidRPr="007A26C5">
        <w:rPr>
          <w:lang w:val="hr-HR"/>
        </w:rPr>
        <w:t xml:space="preserve">zahtjev </w:t>
      </w:r>
      <w:r w:rsidR="00CE2896" w:rsidRPr="007A26C5">
        <w:rPr>
          <w:lang w:val="hr-HR"/>
        </w:rPr>
        <w:t>će riješiti</w:t>
      </w:r>
      <w:r w:rsidR="00B267F2" w:rsidRPr="007A26C5">
        <w:rPr>
          <w:lang w:val="hr-HR"/>
        </w:rPr>
        <w:t xml:space="preserve"> odlukom u roku od 30 dana. Protiv </w:t>
      </w:r>
      <w:r w:rsidR="00E016A3" w:rsidRPr="007A26C5">
        <w:rPr>
          <w:lang w:val="hr-HR"/>
        </w:rPr>
        <w:t xml:space="preserve">rješenja </w:t>
      </w:r>
      <w:r w:rsidR="00B267F2" w:rsidRPr="007A26C5">
        <w:rPr>
          <w:lang w:val="hr-HR"/>
        </w:rPr>
        <w:t xml:space="preserve"> nije dopuštena žalba, ali se može tužbom pokrenuti upravni spor pred Visokim upravnim sudom Republike Hrvatske u roku od 30 dana od dana zaprimanja</w:t>
      </w:r>
      <w:r w:rsidR="00E016A3" w:rsidRPr="007A26C5">
        <w:rPr>
          <w:lang w:val="hr-HR"/>
        </w:rPr>
        <w:t xml:space="preserve"> rješenja</w:t>
      </w:r>
      <w:r w:rsidR="00B267F2" w:rsidRPr="007A26C5">
        <w:rPr>
          <w:lang w:val="hr-HR"/>
        </w:rPr>
        <w:t>. Visoki upravni sud Republike Hrvatske o tome će donijeti odluku u roku od 60 dana.</w:t>
      </w:r>
      <w:r w:rsidR="00CE2896" w:rsidRPr="007A26C5">
        <w:rPr>
          <w:lang w:val="hr-HR"/>
        </w:rPr>
        <w:t xml:space="preserve"> </w:t>
      </w:r>
      <w:r w:rsidR="00112ADB" w:rsidRPr="007A26C5">
        <w:rPr>
          <w:lang w:val="hr-HR"/>
        </w:rPr>
        <w:t>U skladu s člankom 12. stavkom 4. Zakona o upravnim sporovima („Narodne novine“, broj</w:t>
      </w:r>
      <w:r w:rsidR="00652208" w:rsidRPr="007A26C5">
        <w:rPr>
          <w:lang w:val="hr-HR"/>
        </w:rPr>
        <w:t xml:space="preserve"> 36/24)</w:t>
      </w:r>
      <w:r w:rsidR="00112ADB" w:rsidRPr="007A26C5">
        <w:rPr>
          <w:lang w:val="hr-HR"/>
        </w:rPr>
        <w:t xml:space="preserve"> </w:t>
      </w:r>
      <w:r w:rsidR="00652208" w:rsidRPr="007A26C5">
        <w:rPr>
          <w:lang w:val="hr-HR"/>
        </w:rPr>
        <w:t xml:space="preserve">daje se obrazloženje za nadležnost </w:t>
      </w:r>
      <w:r w:rsidR="00112ADB" w:rsidRPr="007A26C5">
        <w:rPr>
          <w:lang w:val="hr-HR"/>
        </w:rPr>
        <w:t>Visokog upr</w:t>
      </w:r>
      <w:r w:rsidR="00652208" w:rsidRPr="007A26C5">
        <w:rPr>
          <w:lang w:val="hr-HR"/>
        </w:rPr>
        <w:t>avnog suda Republike Hrvatske. S obzirom na to da se radi o vojnoj obvezi kao ustavnoj kategorij</w:t>
      </w:r>
      <w:r w:rsidR="00FC3B08" w:rsidRPr="007A26C5">
        <w:rPr>
          <w:lang w:val="hr-HR"/>
        </w:rPr>
        <w:t>i</w:t>
      </w:r>
      <w:r w:rsidR="00652208" w:rsidRPr="007A26C5">
        <w:rPr>
          <w:lang w:val="hr-HR"/>
        </w:rPr>
        <w:t xml:space="preserve"> koja</w:t>
      </w:r>
      <w:r w:rsidR="00112ADB" w:rsidRPr="007A26C5">
        <w:rPr>
          <w:lang w:val="hr-HR"/>
        </w:rPr>
        <w:t xml:space="preserve"> je to </w:t>
      </w:r>
      <w:r w:rsidR="00652208" w:rsidRPr="007A26C5">
        <w:rPr>
          <w:lang w:val="hr-HR"/>
        </w:rPr>
        <w:t xml:space="preserve">dužnost svih za to sposobnih državljana te s obzirom na </w:t>
      </w:r>
      <w:r w:rsidR="00112ADB" w:rsidRPr="007A26C5">
        <w:rPr>
          <w:lang w:val="hr-HR"/>
        </w:rPr>
        <w:t xml:space="preserve">rokove koji se odnose na radnje </w:t>
      </w:r>
      <w:r w:rsidR="00652208" w:rsidRPr="007A26C5">
        <w:rPr>
          <w:lang w:val="hr-HR"/>
        </w:rPr>
        <w:t xml:space="preserve">za upućivanje </w:t>
      </w:r>
      <w:r w:rsidR="00083984" w:rsidRPr="007A26C5">
        <w:rPr>
          <w:lang w:val="hr-HR"/>
        </w:rPr>
        <w:t>na osposobljavanje</w:t>
      </w:r>
      <w:r w:rsidR="00C75BFA" w:rsidRPr="007A26C5">
        <w:rPr>
          <w:lang w:val="hr-HR"/>
        </w:rPr>
        <w:t xml:space="preserve"> i njezino trajanje, a ka</w:t>
      </w:r>
      <w:r w:rsidR="00652208" w:rsidRPr="007A26C5">
        <w:rPr>
          <w:lang w:val="hr-HR"/>
        </w:rPr>
        <w:t xml:space="preserve">ko bi se vojnim obveznicima osigurala sudska zaštita predlaže se nadležnost navedenog suda. </w:t>
      </w:r>
      <w:r w:rsidR="00CE2896" w:rsidRPr="007A26C5">
        <w:rPr>
          <w:lang w:val="hr-HR"/>
        </w:rPr>
        <w:t>Propisuje se kada se novak oslobađa obveze civilne službe te kada mu se ona odgađa te kada će</w:t>
      </w:r>
      <w:r w:rsidR="00E016A3" w:rsidRPr="007A26C5">
        <w:rPr>
          <w:lang w:val="hr-HR"/>
        </w:rPr>
        <w:t xml:space="preserve"> tijelo nadležno za civilnu zaštitu </w:t>
      </w:r>
      <w:r w:rsidR="00CE2896" w:rsidRPr="007A26C5">
        <w:rPr>
          <w:lang w:val="hr-HR"/>
        </w:rPr>
        <w:t xml:space="preserve">novaku </w:t>
      </w:r>
      <w:r w:rsidR="00B267F2" w:rsidRPr="007A26C5">
        <w:rPr>
          <w:lang w:val="hr-HR"/>
        </w:rPr>
        <w:t>o</w:t>
      </w:r>
      <w:r w:rsidR="00CE2896" w:rsidRPr="007A26C5">
        <w:rPr>
          <w:lang w:val="hr-HR"/>
        </w:rPr>
        <w:t xml:space="preserve">dbiti zahtjev za civilnu službu. </w:t>
      </w:r>
      <w:r w:rsidR="00B267F2" w:rsidRPr="007A26C5">
        <w:rPr>
          <w:lang w:val="hr-HR"/>
        </w:rPr>
        <w:t>Novak koji prije upućivanja u civilnu službu pisano izjavi da više ne odbija sudjelovati u obavljanju vojničkih dužnosti u Oružanim snagama</w:t>
      </w:r>
      <w:r w:rsidR="000D0713" w:rsidRPr="007A26C5">
        <w:rPr>
          <w:lang w:val="hr-HR"/>
        </w:rPr>
        <w:t xml:space="preserve"> Republike Hrvatske</w:t>
      </w:r>
      <w:r w:rsidR="00B267F2" w:rsidRPr="007A26C5">
        <w:rPr>
          <w:lang w:val="hr-HR"/>
        </w:rPr>
        <w:t xml:space="preserve"> upućuje se na temeljno vojno osposobljavanje. Odluku o prekidu civilne službe donosi</w:t>
      </w:r>
      <w:r w:rsidR="00EF0C77" w:rsidRPr="007A26C5">
        <w:rPr>
          <w:lang w:val="hr-HR"/>
        </w:rPr>
        <w:t xml:space="preserve"> tijelo nadležno za civilnu zaštitu</w:t>
      </w:r>
      <w:r w:rsidR="00B267F2" w:rsidRPr="005C52BC">
        <w:rPr>
          <w:color w:val="000000"/>
          <w:lang w:val="hr-HR"/>
        </w:rPr>
        <w:t>.</w:t>
      </w:r>
      <w:r w:rsidR="00CE2896" w:rsidRPr="005C52BC">
        <w:rPr>
          <w:color w:val="000000"/>
          <w:lang w:val="hr-HR"/>
        </w:rPr>
        <w:t xml:space="preserve"> </w:t>
      </w:r>
      <w:r w:rsidR="00B267F2" w:rsidRPr="005C52BC">
        <w:rPr>
          <w:color w:val="000000"/>
          <w:lang w:val="hr-HR"/>
        </w:rPr>
        <w:t>Civilni ročnici za vr</w:t>
      </w:r>
      <w:r w:rsidR="00092DB5">
        <w:rPr>
          <w:color w:val="000000"/>
          <w:lang w:val="hr-HR"/>
        </w:rPr>
        <w:t>ijeme civilne službe imaju pravo</w:t>
      </w:r>
      <w:r w:rsidR="00B267F2" w:rsidRPr="005C52BC">
        <w:rPr>
          <w:color w:val="000000"/>
          <w:lang w:val="hr-HR"/>
        </w:rPr>
        <w:t xml:space="preserve"> na novčanu naknadu, prava </w:t>
      </w:r>
      <w:r w:rsidR="00B94525">
        <w:rPr>
          <w:color w:val="000000"/>
          <w:lang w:val="hr-HR"/>
        </w:rPr>
        <w:t>iz obveznog zdravstvenog</w:t>
      </w:r>
      <w:r w:rsidR="000D0713">
        <w:rPr>
          <w:color w:val="000000"/>
          <w:lang w:val="hr-HR"/>
        </w:rPr>
        <w:t xml:space="preserve"> </w:t>
      </w:r>
      <w:r w:rsidR="00B267F2" w:rsidRPr="005C52BC">
        <w:rPr>
          <w:color w:val="000000"/>
          <w:lang w:val="hr-HR"/>
        </w:rPr>
        <w:t xml:space="preserve">osiguranja te </w:t>
      </w:r>
      <w:r w:rsidR="000D0713">
        <w:rPr>
          <w:color w:val="000000"/>
          <w:lang w:val="hr-HR"/>
        </w:rPr>
        <w:t xml:space="preserve">pravo na zdravstvenu zaštitu </w:t>
      </w:r>
      <w:r w:rsidR="00B267F2" w:rsidRPr="005C52BC">
        <w:rPr>
          <w:color w:val="000000"/>
          <w:lang w:val="hr-HR"/>
        </w:rPr>
        <w:t>i prava u slučaju stradanja ili oboljenja za vrijeme civilne službe. Civilni ročnik ima pravo na izvanredni dopust u trajanju do pet dana u slučaju sklapanja braka, rođenja djeteta, polaganja ispita smrti člana uže obitelji.</w:t>
      </w:r>
      <w:r w:rsidR="00A708E0" w:rsidRPr="005C52BC">
        <w:rPr>
          <w:color w:val="000000"/>
          <w:lang w:val="hr-HR"/>
        </w:rPr>
        <w:t xml:space="preserve"> </w:t>
      </w:r>
      <w:r w:rsidR="00B267F2" w:rsidRPr="005C52BC">
        <w:rPr>
          <w:color w:val="000000"/>
          <w:lang w:val="hr-HR"/>
        </w:rPr>
        <w:t>Civilni ročnik za vrijeme obavljanja civilne službe ima pravo na zaštitnu odjeću i na smještaj</w:t>
      </w:r>
      <w:r w:rsidR="00083984">
        <w:rPr>
          <w:color w:val="000000"/>
          <w:lang w:val="hr-HR"/>
        </w:rPr>
        <w:t xml:space="preserve"> na način kako je propisano ovom odredbom</w:t>
      </w:r>
      <w:r w:rsidR="00B267F2" w:rsidRPr="005C52BC">
        <w:rPr>
          <w:color w:val="000000"/>
          <w:lang w:val="hr-HR"/>
        </w:rPr>
        <w:t xml:space="preserve">. Ministarstvo </w:t>
      </w:r>
      <w:r w:rsidR="00A708E0" w:rsidRPr="005C52BC">
        <w:rPr>
          <w:color w:val="000000"/>
          <w:lang w:val="hr-HR"/>
        </w:rPr>
        <w:t>obrane</w:t>
      </w:r>
      <w:r w:rsidR="00B267F2" w:rsidRPr="005C52BC">
        <w:rPr>
          <w:color w:val="000000"/>
          <w:lang w:val="hr-HR"/>
        </w:rPr>
        <w:t xml:space="preserve"> vodi evid</w:t>
      </w:r>
      <w:r w:rsidR="00EF685D">
        <w:rPr>
          <w:color w:val="000000"/>
          <w:lang w:val="hr-HR"/>
        </w:rPr>
        <w:t xml:space="preserve">enciju o </w:t>
      </w:r>
      <w:r w:rsidR="00A708E0" w:rsidRPr="005C52BC">
        <w:rPr>
          <w:color w:val="000000"/>
          <w:lang w:val="hr-HR"/>
        </w:rPr>
        <w:t>obveznicima</w:t>
      </w:r>
      <w:r w:rsidR="00EF685D">
        <w:rPr>
          <w:color w:val="000000"/>
          <w:lang w:val="hr-HR"/>
        </w:rPr>
        <w:t xml:space="preserve"> civilne službe</w:t>
      </w:r>
      <w:r w:rsidR="004C56F0" w:rsidRPr="005C52BC">
        <w:rPr>
          <w:color w:val="000000"/>
          <w:lang w:val="hr-HR"/>
        </w:rPr>
        <w:t>.</w:t>
      </w:r>
      <w:r w:rsidR="00B267F2" w:rsidRPr="005C52BC">
        <w:rPr>
          <w:color w:val="000000"/>
          <w:lang w:val="hr-HR"/>
        </w:rPr>
        <w:t xml:space="preserve"> </w:t>
      </w:r>
    </w:p>
    <w:p w:rsidR="00B503AB" w:rsidRDefault="00BD5489" w:rsidP="00C80D32">
      <w:pPr>
        <w:pStyle w:val="box457323"/>
        <w:spacing w:before="0" w:beforeAutospacing="0" w:after="0" w:afterAutospacing="0"/>
        <w:jc w:val="both"/>
        <w:textAlignment w:val="baseline"/>
        <w:rPr>
          <w:color w:val="231F20"/>
        </w:rPr>
      </w:pPr>
      <w:r>
        <w:rPr>
          <w:b/>
          <w:color w:val="000000"/>
        </w:rPr>
        <w:tab/>
      </w:r>
      <w:r w:rsidR="00AB1032">
        <w:rPr>
          <w:b/>
          <w:color w:val="000000"/>
        </w:rPr>
        <w:tab/>
      </w:r>
      <w:r w:rsidR="006C0D05" w:rsidRPr="005C52BC">
        <w:rPr>
          <w:b/>
          <w:color w:val="000000"/>
        </w:rPr>
        <w:t xml:space="preserve">Uz članak </w:t>
      </w:r>
      <w:r w:rsidR="00DF158A" w:rsidRPr="005C52BC">
        <w:rPr>
          <w:b/>
          <w:color w:val="000000"/>
        </w:rPr>
        <w:t>12</w:t>
      </w:r>
      <w:r w:rsidR="006C0D05" w:rsidRPr="005C52BC">
        <w:rPr>
          <w:b/>
          <w:color w:val="000000"/>
        </w:rPr>
        <w:t>.</w:t>
      </w:r>
      <w:r w:rsidR="0026223F" w:rsidRPr="005C52BC">
        <w:rPr>
          <w:b/>
          <w:color w:val="000000"/>
        </w:rPr>
        <w:t xml:space="preserve"> </w:t>
      </w:r>
      <w:r w:rsidR="0026223F" w:rsidRPr="005C52BC">
        <w:rPr>
          <w:color w:val="000000"/>
        </w:rPr>
        <w:t xml:space="preserve">propisuje se </w:t>
      </w:r>
      <w:r w:rsidR="00463A9A" w:rsidRPr="005C52BC">
        <w:rPr>
          <w:color w:val="000000"/>
        </w:rPr>
        <w:t xml:space="preserve">da se </w:t>
      </w:r>
      <w:r w:rsidR="00463A9A" w:rsidRPr="005C52BC">
        <w:rPr>
          <w:color w:val="231F20"/>
        </w:rPr>
        <w:t>pričuvni sastav Oružanih snaga Republike Hrvatske dijeli na ugovornu i mobilizacijsku pričuvu, a mobilizacijska pričuva na nerazvrstanu i razvrstanu pričuvu. Razvrstani pričuvnik je vojni obveznik koji je odslužio vojni rok,</w:t>
      </w:r>
      <w:r w:rsidR="00463A9A" w:rsidRPr="005C52BC">
        <w:rPr>
          <w:color w:val="000000"/>
        </w:rPr>
        <w:t xml:space="preserve"> temeljno vojno osposobljavanje</w:t>
      </w:r>
      <w:r w:rsidR="00463A9A" w:rsidRPr="005C52BC">
        <w:rPr>
          <w:color w:val="231F20"/>
        </w:rPr>
        <w:t xml:space="preserve"> ili je bio na dragovoljnom vojnom osposobljavanju ili u djelatnoj vojnoj službi te mu je određena vojnostručna specijalnost. Razvrstanim prič</w:t>
      </w:r>
      <w:r w:rsidR="0055740C">
        <w:rPr>
          <w:color w:val="231F20"/>
        </w:rPr>
        <w:t xml:space="preserve">uvnicima </w:t>
      </w:r>
      <w:r w:rsidR="00463A9A" w:rsidRPr="005C52BC">
        <w:rPr>
          <w:color w:val="231F20"/>
        </w:rPr>
        <w:t>određuje se i priopćava ratni raspored u Oružanim snagama Republike Hrvatske te ih se prema utvrđen</w:t>
      </w:r>
      <w:r w:rsidR="0055740C">
        <w:rPr>
          <w:color w:val="231F20"/>
        </w:rPr>
        <w:t xml:space="preserve">im planovima poziva na službu </w:t>
      </w:r>
      <w:r w:rsidR="00463A9A" w:rsidRPr="005C52BC">
        <w:rPr>
          <w:color w:val="231F20"/>
        </w:rPr>
        <w:t>radi osposobljavanja, vježbi i d</w:t>
      </w:r>
      <w:r w:rsidR="00F603E2">
        <w:rPr>
          <w:color w:val="231F20"/>
        </w:rPr>
        <w:t>rugih aktivnosti</w:t>
      </w:r>
      <w:r w:rsidR="00463A9A" w:rsidRPr="005C52BC">
        <w:rPr>
          <w:color w:val="231F20"/>
        </w:rPr>
        <w:t>. Razvrstane pričuvnike na osposobljavanje i vježbe poziva ustrojstvena jedi</w:t>
      </w:r>
      <w:r w:rsidR="00922041">
        <w:rPr>
          <w:color w:val="231F20"/>
        </w:rPr>
        <w:t>nica Ministarstva obrane nadlež</w:t>
      </w:r>
      <w:r w:rsidR="00463A9A" w:rsidRPr="005C52BC">
        <w:rPr>
          <w:color w:val="231F20"/>
        </w:rPr>
        <w:t>n</w:t>
      </w:r>
      <w:r w:rsidR="00922041">
        <w:rPr>
          <w:color w:val="231F20"/>
        </w:rPr>
        <w:t>a</w:t>
      </w:r>
      <w:r w:rsidR="00463A9A" w:rsidRPr="005C52BC">
        <w:rPr>
          <w:color w:val="231F20"/>
        </w:rPr>
        <w:t xml:space="preserve"> za </w:t>
      </w:r>
      <w:r w:rsidR="00922041">
        <w:rPr>
          <w:color w:val="231F20"/>
        </w:rPr>
        <w:t>vojnu obvezu</w:t>
      </w:r>
      <w:r w:rsidR="00463A9A" w:rsidRPr="005C52BC">
        <w:rPr>
          <w:color w:val="231F20"/>
        </w:rPr>
        <w:t xml:space="preserve"> na temelju zahtjeva Oru</w:t>
      </w:r>
      <w:r w:rsidR="00083984">
        <w:rPr>
          <w:color w:val="231F20"/>
        </w:rPr>
        <w:t xml:space="preserve">žanih snaga Republike Hrvatske. </w:t>
      </w:r>
      <w:r w:rsidR="00463A9A" w:rsidRPr="005C52BC">
        <w:rPr>
          <w:color w:val="231F20"/>
        </w:rPr>
        <w:t>Na službu se ne upućuju trudnice, majke, samohrani roditelji odnosno skrbnici s jednim djetetom ili više djece mlađe od 14 godina te osob</w:t>
      </w:r>
      <w:r w:rsidR="0055740C">
        <w:rPr>
          <w:color w:val="231F20"/>
        </w:rPr>
        <w:t>e koje skrbe o nemoćnim osobama</w:t>
      </w:r>
      <w:r w:rsidR="00463A9A" w:rsidRPr="005C52BC">
        <w:rPr>
          <w:color w:val="231F20"/>
        </w:rPr>
        <w:t>. Tijela državne uprave i druga državna tijela te upravna tijela jedinica lokalne i područne (regionalne) samouprave obvezna su prilikom zapošljavanja na neodređeno vrijeme na temelju javnog natječaja i prilikom zapošljavanja na određeno vrijeme na temelju oglasa dati prednost pod jednakim uvjetima nezaposlenom razvrstanom pričuvniku.</w:t>
      </w:r>
    </w:p>
    <w:p w:rsidR="00B503AB" w:rsidRPr="005C52BC" w:rsidRDefault="00B503AB" w:rsidP="00C80D32">
      <w:pPr>
        <w:pStyle w:val="box457323"/>
        <w:spacing w:before="0" w:beforeAutospacing="0" w:after="0" w:afterAutospacing="0"/>
        <w:jc w:val="both"/>
        <w:textAlignment w:val="baseline"/>
        <w:rPr>
          <w:color w:val="231F20"/>
        </w:rPr>
      </w:pPr>
    </w:p>
    <w:p w:rsidR="00E12A7D" w:rsidRDefault="00BD5489" w:rsidP="00C80D32">
      <w:pPr>
        <w:pStyle w:val="clanak"/>
        <w:spacing w:before="0" w:beforeAutospacing="0" w:after="0" w:afterAutospacing="0"/>
        <w:jc w:val="both"/>
        <w:rPr>
          <w:color w:val="000000"/>
          <w:lang w:val="hr-HR"/>
        </w:rPr>
      </w:pPr>
      <w:r>
        <w:rPr>
          <w:b/>
          <w:color w:val="000000"/>
          <w:lang w:val="hr-HR"/>
        </w:rPr>
        <w:tab/>
      </w:r>
      <w:r w:rsidR="00AB1032">
        <w:rPr>
          <w:b/>
          <w:color w:val="000000"/>
          <w:lang w:val="hr-HR"/>
        </w:rPr>
        <w:tab/>
      </w:r>
      <w:r w:rsidR="00DF158A" w:rsidRPr="005C52BC">
        <w:rPr>
          <w:b/>
          <w:color w:val="000000"/>
          <w:lang w:val="hr-HR"/>
        </w:rPr>
        <w:t>Uz članak 13</w:t>
      </w:r>
      <w:r w:rsidR="006C0D05" w:rsidRPr="005C52BC">
        <w:rPr>
          <w:b/>
          <w:color w:val="000000"/>
          <w:lang w:val="hr-HR"/>
        </w:rPr>
        <w:t>.</w:t>
      </w:r>
      <w:r w:rsidR="00F81499" w:rsidRPr="005C52BC">
        <w:rPr>
          <w:b/>
          <w:color w:val="000000"/>
          <w:lang w:val="hr-HR"/>
        </w:rPr>
        <w:t xml:space="preserve"> </w:t>
      </w:r>
      <w:r w:rsidR="00F81499" w:rsidRPr="005C52BC">
        <w:rPr>
          <w:color w:val="000000"/>
          <w:lang w:val="hr-HR"/>
        </w:rPr>
        <w:t xml:space="preserve">propisuje se </w:t>
      </w:r>
      <w:r w:rsidR="00202498" w:rsidRPr="005C52BC">
        <w:rPr>
          <w:color w:val="000000"/>
          <w:lang w:val="hr-HR"/>
        </w:rPr>
        <w:t xml:space="preserve">da </w:t>
      </w:r>
      <w:r w:rsidR="00202498" w:rsidRPr="005C52BC">
        <w:rPr>
          <w:b/>
          <w:color w:val="000000"/>
          <w:lang w:val="hr-HR"/>
        </w:rPr>
        <w:t>o</w:t>
      </w:r>
      <w:r w:rsidR="00202498" w:rsidRPr="005C52BC">
        <w:rPr>
          <w:color w:val="000000"/>
          <w:lang w:val="hr-HR"/>
        </w:rPr>
        <w:t>bvezi služenj</w:t>
      </w:r>
      <w:r w:rsidR="0055740C">
        <w:rPr>
          <w:color w:val="000000"/>
          <w:lang w:val="hr-HR"/>
        </w:rPr>
        <w:t>a u pričuvnom sastavu podliježu</w:t>
      </w:r>
      <w:r w:rsidR="00202498" w:rsidRPr="005C52BC">
        <w:rPr>
          <w:b/>
          <w:color w:val="000000"/>
          <w:lang w:val="hr-HR"/>
        </w:rPr>
        <w:t xml:space="preserve"> </w:t>
      </w:r>
      <w:r w:rsidR="00202498" w:rsidRPr="005C52BC">
        <w:rPr>
          <w:color w:val="000000"/>
          <w:lang w:val="hr-HR"/>
        </w:rPr>
        <w:t>vojni obveznici koji su odslužili temeljno vojno osposobljavanje</w:t>
      </w:r>
      <w:r w:rsidR="00202498" w:rsidRPr="005C52BC">
        <w:rPr>
          <w:b/>
          <w:color w:val="000000"/>
          <w:lang w:val="hr-HR"/>
        </w:rPr>
        <w:t xml:space="preserve">, </w:t>
      </w:r>
      <w:r w:rsidR="00202498" w:rsidRPr="005C52BC">
        <w:rPr>
          <w:color w:val="000000"/>
          <w:lang w:val="hr-HR"/>
        </w:rPr>
        <w:t>vojni obveznici koji su uspješno završili dragovoljno vojno osposobljavanje</w:t>
      </w:r>
      <w:r w:rsidR="00202498" w:rsidRPr="00920104">
        <w:rPr>
          <w:color w:val="000000"/>
          <w:lang w:val="hr-HR"/>
        </w:rPr>
        <w:t>,</w:t>
      </w:r>
      <w:r w:rsidR="00202498" w:rsidRPr="005C52BC">
        <w:rPr>
          <w:b/>
          <w:color w:val="000000"/>
          <w:lang w:val="hr-HR"/>
        </w:rPr>
        <w:t xml:space="preserve"> </w:t>
      </w:r>
      <w:r w:rsidR="00202498" w:rsidRPr="005C52BC">
        <w:rPr>
          <w:color w:val="000000"/>
          <w:lang w:val="hr-HR"/>
        </w:rPr>
        <w:t>vojni obveznici koji su odslužili vojni rok i</w:t>
      </w:r>
      <w:r w:rsidR="00202498" w:rsidRPr="005C52BC">
        <w:rPr>
          <w:b/>
          <w:color w:val="000000"/>
          <w:lang w:val="hr-HR"/>
        </w:rPr>
        <w:t xml:space="preserve"> </w:t>
      </w:r>
      <w:r w:rsidR="00202498" w:rsidRPr="005C52BC">
        <w:rPr>
          <w:color w:val="000000"/>
          <w:lang w:val="hr-HR"/>
        </w:rPr>
        <w:t>djelatne vojne osobe po prestanku službe.</w:t>
      </w:r>
      <w:r w:rsidR="00202498" w:rsidRPr="005C52BC">
        <w:rPr>
          <w:b/>
          <w:color w:val="000000"/>
          <w:lang w:val="hr-HR"/>
        </w:rPr>
        <w:t xml:space="preserve"> </w:t>
      </w:r>
      <w:r w:rsidR="00202498" w:rsidRPr="005C52BC">
        <w:rPr>
          <w:color w:val="000000"/>
          <w:lang w:val="hr-HR"/>
        </w:rPr>
        <w:t xml:space="preserve">Obvezi služenja u pričuvnom sastavu podliježu i ugovorni pričuvnici u skladu s posebnim propisom. </w:t>
      </w:r>
    </w:p>
    <w:p w:rsidR="00E12A7D" w:rsidRDefault="00E12A7D" w:rsidP="00C80D32">
      <w:pPr>
        <w:pStyle w:val="clanak"/>
        <w:spacing w:before="0" w:beforeAutospacing="0" w:after="0" w:afterAutospacing="0"/>
        <w:jc w:val="both"/>
        <w:rPr>
          <w:color w:val="000000"/>
          <w:lang w:val="hr-HR"/>
        </w:rPr>
      </w:pPr>
    </w:p>
    <w:p w:rsidR="00685C28" w:rsidRDefault="004D301C" w:rsidP="00C80D32">
      <w:pPr>
        <w:pStyle w:val="clanak"/>
        <w:spacing w:before="0" w:beforeAutospacing="0" w:after="0" w:afterAutospacing="0"/>
        <w:jc w:val="both"/>
        <w:rPr>
          <w:b/>
          <w:color w:val="000000"/>
          <w:lang w:val="hr-HR"/>
        </w:rPr>
      </w:pPr>
      <w:r>
        <w:rPr>
          <w:b/>
          <w:color w:val="000000"/>
          <w:lang w:val="hr-HR"/>
        </w:rPr>
        <w:lastRenderedPageBreak/>
        <w:tab/>
      </w:r>
      <w:r w:rsidR="00AB1032">
        <w:rPr>
          <w:b/>
          <w:color w:val="000000"/>
          <w:lang w:val="hr-HR"/>
        </w:rPr>
        <w:tab/>
      </w:r>
      <w:r w:rsidR="00E12A7D" w:rsidRPr="004D301C">
        <w:rPr>
          <w:b/>
          <w:color w:val="000000"/>
          <w:lang w:val="hr-HR"/>
        </w:rPr>
        <w:t>Uz članak 14.</w:t>
      </w:r>
      <w:r w:rsidR="00E12A7D">
        <w:rPr>
          <w:color w:val="000000"/>
          <w:lang w:val="hr-HR"/>
        </w:rPr>
        <w:t xml:space="preserve"> </w:t>
      </w:r>
      <w:r>
        <w:rPr>
          <w:color w:val="000000"/>
          <w:lang w:val="hr-HR"/>
        </w:rPr>
        <w:t xml:space="preserve">propisuje se da se pričuvnike </w:t>
      </w:r>
      <w:r w:rsidR="00202498" w:rsidRPr="005C52BC">
        <w:rPr>
          <w:color w:val="000000"/>
          <w:lang w:val="hr-HR"/>
        </w:rPr>
        <w:t>poziva u Oružane snage Republike Hrvatske radi smotriranja, vježbe, vojne izobrazbe i o</w:t>
      </w:r>
      <w:r w:rsidR="0055740C">
        <w:rPr>
          <w:color w:val="000000"/>
          <w:lang w:val="hr-HR"/>
        </w:rPr>
        <w:t xml:space="preserve">buke </w:t>
      </w:r>
      <w:r w:rsidR="00202498" w:rsidRPr="005C52BC">
        <w:rPr>
          <w:color w:val="000000"/>
          <w:lang w:val="hr-HR"/>
        </w:rPr>
        <w:t>i obavljanja drugih dužnosti vojne obveze.</w:t>
      </w:r>
      <w:r w:rsidR="00202498" w:rsidRPr="005C52BC">
        <w:rPr>
          <w:b/>
          <w:color w:val="000000"/>
          <w:lang w:val="hr-HR"/>
        </w:rPr>
        <w:t xml:space="preserve"> </w:t>
      </w:r>
    </w:p>
    <w:p w:rsidR="0052244C" w:rsidRPr="005C52BC" w:rsidRDefault="004D301C" w:rsidP="00C80D32">
      <w:pPr>
        <w:pStyle w:val="clanak"/>
        <w:spacing w:before="0" w:beforeAutospacing="0" w:after="0" w:afterAutospacing="0"/>
        <w:jc w:val="both"/>
        <w:rPr>
          <w:b/>
          <w:color w:val="000000"/>
          <w:lang w:val="hr-HR"/>
        </w:rPr>
      </w:pPr>
      <w:r>
        <w:rPr>
          <w:b/>
          <w:color w:val="000000"/>
          <w:lang w:val="hr-HR"/>
        </w:rPr>
        <w:tab/>
      </w:r>
      <w:r w:rsidR="00AB1032">
        <w:rPr>
          <w:b/>
          <w:color w:val="000000"/>
          <w:lang w:val="hr-HR"/>
        </w:rPr>
        <w:tab/>
      </w:r>
      <w:r>
        <w:rPr>
          <w:b/>
          <w:color w:val="000000"/>
          <w:lang w:val="hr-HR"/>
        </w:rPr>
        <w:t>Uz članak 15</w:t>
      </w:r>
      <w:r w:rsidRPr="004D301C">
        <w:rPr>
          <w:b/>
          <w:color w:val="000000"/>
          <w:lang w:val="hr-HR"/>
        </w:rPr>
        <w:t>.</w:t>
      </w:r>
      <w:r>
        <w:rPr>
          <w:color w:val="000000"/>
          <w:lang w:val="hr-HR"/>
        </w:rPr>
        <w:t xml:space="preserve"> propisuje se da se za r</w:t>
      </w:r>
      <w:r w:rsidR="00202498" w:rsidRPr="005C52BC">
        <w:rPr>
          <w:color w:val="000000"/>
          <w:lang w:val="hr-HR"/>
        </w:rPr>
        <w:t>azvrstanog pričuvnika kod kojeg je došlo do promjene zdravstvenog stanja područni odjel za poslove obrane upućuje odmah, a najkasnije u roku od osam dana nadležnoj liječničkoj komisiji na ocjenu sposobnosti za vojnu službu.</w:t>
      </w:r>
      <w:r w:rsidR="00202498" w:rsidRPr="005C52BC">
        <w:rPr>
          <w:b/>
          <w:color w:val="000000"/>
          <w:lang w:val="hr-HR"/>
        </w:rPr>
        <w:t xml:space="preserve"> </w:t>
      </w:r>
      <w:r w:rsidR="00202498" w:rsidRPr="005C52BC">
        <w:rPr>
          <w:color w:val="000000"/>
          <w:lang w:val="hr-HR"/>
        </w:rPr>
        <w:t>Nadležna liječnička komisija donosi odluku o ocjeni sposobnosti za vojn</w:t>
      </w:r>
      <w:r w:rsidR="00C54CB2">
        <w:rPr>
          <w:color w:val="000000"/>
          <w:lang w:val="hr-HR"/>
        </w:rPr>
        <w:t>u službu razvrstanog pričuvnika</w:t>
      </w:r>
      <w:r w:rsidR="00202498" w:rsidRPr="005C52BC">
        <w:rPr>
          <w:color w:val="000000"/>
          <w:lang w:val="hr-HR"/>
        </w:rPr>
        <w:t>.</w:t>
      </w:r>
      <w:r w:rsidR="00202498" w:rsidRPr="005C52BC">
        <w:rPr>
          <w:b/>
          <w:color w:val="000000"/>
          <w:lang w:val="hr-HR"/>
        </w:rPr>
        <w:t xml:space="preserve"> </w:t>
      </w:r>
      <w:r w:rsidR="00202498" w:rsidRPr="005C52BC">
        <w:rPr>
          <w:color w:val="000000"/>
          <w:lang w:val="hr-HR"/>
        </w:rPr>
        <w:t>U skladu s utvrđenim zdravstvenim stanjem i potrebama Oružanih snaga Republike Hrvatske može se razvrstanom pričuvniku odrediti drugi rod odnosno struka.</w:t>
      </w:r>
      <w:r w:rsidR="00202498" w:rsidRPr="005C52BC">
        <w:rPr>
          <w:b/>
          <w:color w:val="000000"/>
          <w:lang w:val="hr-HR"/>
        </w:rPr>
        <w:t xml:space="preserve"> </w:t>
      </w:r>
      <w:r w:rsidR="00202498" w:rsidRPr="005C52BC">
        <w:rPr>
          <w:color w:val="000000"/>
          <w:lang w:val="hr-HR"/>
        </w:rPr>
        <w:t>Razvrstanom pričuvniku može se na osobni zahtjev odgoditi vježba zbog opravdanih obiteljskih i drugih razloga.</w:t>
      </w:r>
      <w:r w:rsidR="00202498" w:rsidRPr="005C52BC">
        <w:rPr>
          <w:b/>
          <w:color w:val="000000"/>
          <w:lang w:val="hr-HR"/>
        </w:rPr>
        <w:t xml:space="preserve"> </w:t>
      </w:r>
      <w:r w:rsidR="00202498" w:rsidRPr="005C52BC">
        <w:rPr>
          <w:color w:val="000000"/>
          <w:lang w:val="hr-HR"/>
        </w:rPr>
        <w:t>Zahtjev za odgodu vježbe podnosi se područnom odjelu za poslove obrane u roku od osam dana od dana primitka poziva za vježbu ili kada nastane razlog zbog kojeg se traži odgoda vježbe.</w:t>
      </w:r>
      <w:r w:rsidR="00202498" w:rsidRPr="005C52BC">
        <w:rPr>
          <w:b/>
          <w:color w:val="000000"/>
          <w:lang w:val="hr-HR"/>
        </w:rPr>
        <w:t xml:space="preserve"> </w:t>
      </w:r>
      <w:r w:rsidR="00202498" w:rsidRPr="005C52BC">
        <w:rPr>
          <w:color w:val="000000"/>
          <w:lang w:val="hr-HR"/>
        </w:rPr>
        <w:t xml:space="preserve">Odluku o odgodi vježbe nadležni područni odjel za poslove obrane dostavlja podnositelju zahtjeva i postrojbi ili zapovjedništvu Oružanih snaga </w:t>
      </w:r>
      <w:r w:rsidR="00920104">
        <w:rPr>
          <w:color w:val="000000"/>
          <w:lang w:val="hr-HR"/>
        </w:rPr>
        <w:t xml:space="preserve">Republike Hrvatske </w:t>
      </w:r>
      <w:r w:rsidR="00202498" w:rsidRPr="005C52BC">
        <w:rPr>
          <w:color w:val="000000"/>
          <w:lang w:val="hr-HR"/>
        </w:rPr>
        <w:t>u kojoj podnositelj zahtjeva ima ratni raspored. Propisuje se kada se vježba odgađa razvrstanom pričuvniku.</w:t>
      </w:r>
      <w:r w:rsidR="00FC3236" w:rsidRPr="005C52BC">
        <w:rPr>
          <w:b/>
          <w:color w:val="000000"/>
          <w:lang w:val="hr-HR"/>
        </w:rPr>
        <w:t xml:space="preserve"> </w:t>
      </w:r>
      <w:r w:rsidR="00202498" w:rsidRPr="005C52BC">
        <w:rPr>
          <w:color w:val="000000"/>
          <w:lang w:val="hr-HR"/>
        </w:rPr>
        <w:t>Pričuvnik koji ima ratni raspored i odlazi u inozemstvo na boravak dulji od 90 dana obvezan je prijaviti se područnom odjelu za poslove obrane u kojem se vodi u evidenciji vojnih obveznika.</w:t>
      </w:r>
      <w:r w:rsidR="00FC3236" w:rsidRPr="005C52BC">
        <w:rPr>
          <w:b/>
          <w:color w:val="000000"/>
          <w:lang w:val="hr-HR"/>
        </w:rPr>
        <w:t xml:space="preserve"> </w:t>
      </w:r>
      <w:r w:rsidR="00202498" w:rsidRPr="005C52BC">
        <w:rPr>
          <w:color w:val="000000"/>
          <w:lang w:val="hr-HR"/>
        </w:rPr>
        <w:t>Pričuvniku kojem je dostavljen poziv za izvršavanje vojne obveze nije dopušteno putovanje i odlazak na boravak u inozemstvo za vrijeme izvršenja vojne obveze.</w:t>
      </w:r>
      <w:r w:rsidR="00FC3236" w:rsidRPr="005C52BC">
        <w:rPr>
          <w:color w:val="000000"/>
          <w:lang w:val="hr-HR"/>
        </w:rPr>
        <w:t xml:space="preserve"> </w:t>
      </w:r>
      <w:r w:rsidR="00202498" w:rsidRPr="005C52BC">
        <w:rPr>
          <w:color w:val="231F20"/>
          <w:lang w:val="hr-HR"/>
        </w:rPr>
        <w:t>Pričuvnici pozvani na službu u Oružane snage</w:t>
      </w:r>
      <w:r w:rsidR="00FC3236" w:rsidRPr="005C52BC">
        <w:rPr>
          <w:color w:val="000000"/>
          <w:lang w:val="hr-HR"/>
        </w:rPr>
        <w:t xml:space="preserve"> Republike Hrvatske</w:t>
      </w:r>
      <w:r w:rsidR="00202498" w:rsidRPr="005C52BC">
        <w:rPr>
          <w:color w:val="231F20"/>
          <w:lang w:val="hr-HR"/>
        </w:rPr>
        <w:t xml:space="preserve"> imaju pravo na novčanu naknadu i na naknadu putnih troškova za vrijeme proved</w:t>
      </w:r>
      <w:r w:rsidR="00301318" w:rsidRPr="005C52BC">
        <w:rPr>
          <w:color w:val="231F20"/>
          <w:lang w:val="hr-HR"/>
        </w:rPr>
        <w:t xml:space="preserve">eno u službi. </w:t>
      </w:r>
      <w:r w:rsidR="00202498" w:rsidRPr="005C52BC">
        <w:rPr>
          <w:color w:val="000000"/>
          <w:lang w:val="hr-HR"/>
        </w:rPr>
        <w:t xml:space="preserve">Vojni obveznici koji su zbog izvršavanja vojne obveze pozvani na službu u Oružane snage </w:t>
      </w:r>
      <w:r w:rsidR="00301318" w:rsidRPr="005C52BC">
        <w:rPr>
          <w:color w:val="000000"/>
          <w:lang w:val="hr-HR"/>
        </w:rPr>
        <w:t xml:space="preserve">Republike Hrvatske </w:t>
      </w:r>
      <w:r w:rsidR="00202498" w:rsidRPr="005C52BC">
        <w:rPr>
          <w:color w:val="000000"/>
          <w:lang w:val="hr-HR"/>
        </w:rPr>
        <w:t>imaju pravo na naknadu troškova za prijevoz sredstvima javnog prijevoza te osiguran smještaj i prehranu.</w:t>
      </w:r>
      <w:r w:rsidR="00301318" w:rsidRPr="005C52BC">
        <w:rPr>
          <w:b/>
          <w:color w:val="000000"/>
          <w:lang w:val="hr-HR"/>
        </w:rPr>
        <w:t xml:space="preserve"> </w:t>
      </w:r>
      <w:r w:rsidR="00202498" w:rsidRPr="005C52BC">
        <w:rPr>
          <w:color w:val="000000"/>
          <w:lang w:val="hr-HR"/>
        </w:rPr>
        <w:t>Vojni obveznici koji su zaposleni, a pozvani su zbog izvršenja vojne obveze imaju prava i dužnosti iz radnog odnosa u skladu s odredbama Zakona o radu.</w:t>
      </w:r>
      <w:r w:rsidR="00301318" w:rsidRPr="005C52BC">
        <w:rPr>
          <w:b/>
          <w:color w:val="000000"/>
          <w:lang w:val="hr-HR"/>
        </w:rPr>
        <w:t xml:space="preserve"> </w:t>
      </w:r>
      <w:r w:rsidR="00202498" w:rsidRPr="005C52BC">
        <w:rPr>
          <w:color w:val="000000"/>
          <w:lang w:val="hr-HR"/>
        </w:rPr>
        <w:t>Pričuvnicima koji ostvaruju pravo na mirovinu ili novčanu naknadu zbog privremene nezaposlenosti pripada mirovina, odnosno novčana naknada i dok izvršavaju vojnu obvezu.</w:t>
      </w:r>
      <w:r w:rsidR="00A83534" w:rsidRPr="005C52BC">
        <w:rPr>
          <w:color w:val="000000"/>
          <w:lang w:val="hr-HR"/>
        </w:rPr>
        <w:t xml:space="preserve"> </w:t>
      </w:r>
      <w:r w:rsidR="00202498" w:rsidRPr="005C52BC">
        <w:rPr>
          <w:color w:val="231F20"/>
          <w:lang w:val="hr-HR"/>
        </w:rPr>
        <w:t>Nerazvrstani pričuvnik je vojni obveznik uveden u vojnu evidenciju, stariji od 30 godina, kojemu nije određena vojnostručna specijalnost.</w:t>
      </w:r>
      <w:r w:rsidR="00301318" w:rsidRPr="005C52BC">
        <w:rPr>
          <w:color w:val="231F20"/>
          <w:lang w:val="hr-HR"/>
        </w:rPr>
        <w:t xml:space="preserve"> </w:t>
      </w:r>
      <w:r w:rsidR="00202498" w:rsidRPr="005C52BC">
        <w:rPr>
          <w:color w:val="231F20"/>
          <w:lang w:val="hr-HR"/>
        </w:rPr>
        <w:t xml:space="preserve">Nerazvrstani pričuvnici mogu biti pozvani na službu u Oružane snage </w:t>
      </w:r>
      <w:r w:rsidR="0055740C">
        <w:rPr>
          <w:color w:val="231F20"/>
          <w:lang w:val="hr-HR"/>
        </w:rPr>
        <w:t xml:space="preserve">Republike Hrvatske </w:t>
      </w:r>
      <w:r w:rsidR="00202498" w:rsidRPr="005C52BC">
        <w:rPr>
          <w:color w:val="231F20"/>
          <w:lang w:val="hr-HR"/>
        </w:rPr>
        <w:t>nakon ocjene sposobnosti za vojnu službu t</w:t>
      </w:r>
      <w:r w:rsidR="00311860">
        <w:rPr>
          <w:color w:val="231F20"/>
          <w:lang w:val="hr-HR"/>
        </w:rPr>
        <w:t>e odgovarajućeg</w:t>
      </w:r>
      <w:r w:rsidR="00202498" w:rsidRPr="005C52BC">
        <w:rPr>
          <w:color w:val="231F20"/>
          <w:lang w:val="hr-HR"/>
        </w:rPr>
        <w:t xml:space="preserve"> vojnog osposobljavanja.</w:t>
      </w:r>
      <w:r w:rsidR="00A83534" w:rsidRPr="005C52BC">
        <w:rPr>
          <w:color w:val="231F20"/>
          <w:lang w:val="hr-HR"/>
        </w:rPr>
        <w:t xml:space="preserve"> </w:t>
      </w:r>
      <w:r w:rsidR="00202498" w:rsidRPr="005C52BC">
        <w:rPr>
          <w:color w:val="000000"/>
          <w:lang w:val="hr-HR"/>
        </w:rPr>
        <w:t xml:space="preserve">Civilni ročnik koji obavi civilnu službu postaje civilni pričuvnik i tijelo u kojem je civilni ročnik obavio civilnu službu dostavit će o tome pisanu obavijest Ministarstvu obrane koji donosi odluku o prevođenju civilnog ročnika u pričuvni sastav i o tome obavještava </w:t>
      </w:r>
      <w:r w:rsidR="00B20A95" w:rsidRPr="007A26C5">
        <w:rPr>
          <w:lang w:val="hr-HR"/>
        </w:rPr>
        <w:t>tijelo nadležno za civilnu zaštitu</w:t>
      </w:r>
      <w:r w:rsidR="00202498" w:rsidRPr="007A26C5">
        <w:rPr>
          <w:lang w:val="hr-HR"/>
        </w:rPr>
        <w:t>.</w:t>
      </w:r>
      <w:r w:rsidR="00301318" w:rsidRPr="005C52BC">
        <w:rPr>
          <w:b/>
          <w:color w:val="000000"/>
          <w:lang w:val="hr-HR"/>
        </w:rPr>
        <w:t xml:space="preserve"> </w:t>
      </w:r>
      <w:r w:rsidR="00202498" w:rsidRPr="005C52BC">
        <w:rPr>
          <w:color w:val="000000"/>
          <w:lang w:val="hr-HR"/>
        </w:rPr>
        <w:t>Obvezi obavljanja civilne službe u pričuvnom sastavu podliježu osobe koje su obavile civilnu službu kao civilni ročnici</w:t>
      </w:r>
      <w:r w:rsidR="006A35F7">
        <w:rPr>
          <w:color w:val="000000"/>
          <w:lang w:val="hr-HR"/>
        </w:rPr>
        <w:t xml:space="preserve">, osobe koje su u skladu sa </w:t>
      </w:r>
      <w:r w:rsidR="00202498" w:rsidRPr="005C52BC">
        <w:rPr>
          <w:color w:val="000000"/>
          <w:lang w:val="hr-HR"/>
        </w:rPr>
        <w:t xml:space="preserve">Zakonom </w:t>
      </w:r>
      <w:r w:rsidR="006A35F7">
        <w:rPr>
          <w:color w:val="000000"/>
          <w:lang w:val="hr-HR"/>
        </w:rPr>
        <w:t xml:space="preserve">o obrani </w:t>
      </w:r>
      <w:r w:rsidR="00202498" w:rsidRPr="005C52BC">
        <w:rPr>
          <w:color w:val="000000"/>
          <w:lang w:val="hr-HR"/>
        </w:rPr>
        <w:t>na drugi način regulirale civilnu službu, osobe koje su na drugi način regulirale vojnu obvezu, a dobile su status civilnog pričuvnika.</w:t>
      </w:r>
      <w:r w:rsidR="00301318" w:rsidRPr="005C52BC">
        <w:rPr>
          <w:b/>
          <w:color w:val="000000"/>
          <w:lang w:val="hr-HR"/>
        </w:rPr>
        <w:t xml:space="preserve"> </w:t>
      </w:r>
      <w:r w:rsidR="00202498" w:rsidRPr="005C52BC">
        <w:rPr>
          <w:color w:val="000000"/>
          <w:lang w:val="hr-HR"/>
        </w:rPr>
        <w:t>Pripadnici pričuvnog sastava obveznici su civilne zaštite i sudjeluju u raznim oblicima obveze, a u slučaju</w:t>
      </w:r>
      <w:r w:rsidR="00EE2844">
        <w:rPr>
          <w:color w:val="000000"/>
          <w:lang w:val="hr-HR"/>
        </w:rPr>
        <w:t xml:space="preserve"> </w:t>
      </w:r>
      <w:r w:rsidR="00624798">
        <w:rPr>
          <w:color w:val="000000"/>
          <w:lang w:val="hr-HR"/>
        </w:rPr>
        <w:t xml:space="preserve">katastrofa </w:t>
      </w:r>
      <w:r w:rsidR="00EE2844">
        <w:rPr>
          <w:color w:val="000000"/>
          <w:lang w:val="hr-HR"/>
        </w:rPr>
        <w:t xml:space="preserve">ili velikih nesreća </w:t>
      </w:r>
      <w:r w:rsidR="00624798">
        <w:rPr>
          <w:color w:val="000000"/>
          <w:lang w:val="hr-HR"/>
        </w:rPr>
        <w:t>te</w:t>
      </w:r>
      <w:r w:rsidR="00202498" w:rsidRPr="005C52BC">
        <w:rPr>
          <w:color w:val="000000"/>
          <w:lang w:val="hr-HR"/>
        </w:rPr>
        <w:t xml:space="preserve"> ratnog stanja ili stanja neposredne ugroženosti </w:t>
      </w:r>
      <w:r w:rsidR="007C6A05">
        <w:rPr>
          <w:color w:val="000000"/>
          <w:lang w:val="hr-HR"/>
        </w:rPr>
        <w:t xml:space="preserve">neovisnosti, jedinstvenosti i opstojnosti </w:t>
      </w:r>
      <w:r w:rsidR="00202498" w:rsidRPr="005C52BC">
        <w:rPr>
          <w:color w:val="000000"/>
          <w:lang w:val="hr-HR"/>
        </w:rPr>
        <w:t>Republike Hrvatske obavljaju poslove na koje ih rasporede nadležna tijela za civilnu zaštitu</w:t>
      </w:r>
      <w:r w:rsidR="003F0C6A">
        <w:rPr>
          <w:color w:val="000000"/>
          <w:lang w:val="hr-HR"/>
        </w:rPr>
        <w:t xml:space="preserve"> i obranu</w:t>
      </w:r>
      <w:r w:rsidR="00202498" w:rsidRPr="005C52BC">
        <w:rPr>
          <w:color w:val="000000"/>
          <w:lang w:val="hr-HR"/>
        </w:rPr>
        <w:t>.</w:t>
      </w:r>
      <w:r w:rsidR="00301318" w:rsidRPr="005C52BC">
        <w:rPr>
          <w:b/>
          <w:color w:val="000000"/>
          <w:lang w:val="hr-HR"/>
        </w:rPr>
        <w:t xml:space="preserve"> </w:t>
      </w:r>
      <w:r w:rsidR="0055740C" w:rsidRPr="0055740C">
        <w:rPr>
          <w:color w:val="000000"/>
          <w:lang w:val="hr-HR"/>
        </w:rPr>
        <w:t>Propisuje se kada</w:t>
      </w:r>
      <w:r w:rsidR="0055740C">
        <w:rPr>
          <w:b/>
          <w:color w:val="000000"/>
          <w:lang w:val="hr-HR"/>
        </w:rPr>
        <w:t xml:space="preserve"> </w:t>
      </w:r>
      <w:r w:rsidR="00F53661">
        <w:rPr>
          <w:color w:val="000000"/>
          <w:lang w:val="hr-HR"/>
        </w:rPr>
        <w:t>c</w:t>
      </w:r>
      <w:r w:rsidR="00202498" w:rsidRPr="005C52BC">
        <w:rPr>
          <w:color w:val="000000"/>
          <w:lang w:val="hr-HR"/>
        </w:rPr>
        <w:t>ivilnom ročniku i civilnom pričuvniku prestaje civilna obveza.</w:t>
      </w:r>
      <w:r w:rsidR="00301318" w:rsidRPr="005C52BC">
        <w:rPr>
          <w:b/>
          <w:color w:val="000000"/>
          <w:lang w:val="hr-HR"/>
        </w:rPr>
        <w:t xml:space="preserve"> </w:t>
      </w:r>
      <w:r w:rsidR="00202498" w:rsidRPr="005C52BC">
        <w:rPr>
          <w:color w:val="000000"/>
          <w:lang w:val="hr-HR"/>
        </w:rPr>
        <w:t xml:space="preserve">Civilni pričuvnici koji su zaposleni dok izbivaju s posla zbog civilne službe ostvaruju prava na naknadu troškova prijevoza sredstvima javnog prometa, smještaj i prehranu te prava iz radnog odnosa kao i pričuvnici koji izbivaju s posla zbog vojne obveze. </w:t>
      </w:r>
      <w:r w:rsidR="00301318" w:rsidRPr="005C52BC">
        <w:rPr>
          <w:color w:val="000000"/>
          <w:lang w:val="hr-HR"/>
        </w:rPr>
        <w:t xml:space="preserve">Propisuje se kada se </w:t>
      </w:r>
      <w:r w:rsidR="00301318" w:rsidRPr="005C52BC">
        <w:rPr>
          <w:b/>
          <w:color w:val="000000"/>
          <w:lang w:val="hr-HR"/>
        </w:rPr>
        <w:t>c</w:t>
      </w:r>
      <w:r w:rsidR="00202498" w:rsidRPr="005C52BC">
        <w:rPr>
          <w:color w:val="000000"/>
          <w:lang w:val="hr-HR"/>
        </w:rPr>
        <w:t xml:space="preserve">ivilnom pričuvniku na njegov </w:t>
      </w:r>
      <w:r w:rsidR="00301318" w:rsidRPr="005C52BC">
        <w:rPr>
          <w:color w:val="000000"/>
          <w:lang w:val="hr-HR"/>
        </w:rPr>
        <w:t xml:space="preserve">zahtjev odgađa civilna služba. </w:t>
      </w:r>
    </w:p>
    <w:p w:rsidR="00B503AB" w:rsidRDefault="00B503AB" w:rsidP="00C80D32">
      <w:pPr>
        <w:pStyle w:val="box457323"/>
        <w:spacing w:before="0" w:beforeAutospacing="0" w:after="0" w:afterAutospacing="0"/>
        <w:jc w:val="both"/>
        <w:textAlignment w:val="baseline"/>
        <w:rPr>
          <w:b/>
          <w:color w:val="000000"/>
        </w:rPr>
      </w:pPr>
    </w:p>
    <w:p w:rsidR="00967AB1" w:rsidRPr="005C52BC" w:rsidRDefault="00BD5489" w:rsidP="00C80D32">
      <w:pPr>
        <w:pStyle w:val="box457323"/>
        <w:spacing w:before="0" w:beforeAutospacing="0" w:after="0" w:afterAutospacing="0"/>
        <w:jc w:val="both"/>
        <w:textAlignment w:val="baseline"/>
        <w:rPr>
          <w:color w:val="231F20"/>
        </w:rPr>
      </w:pPr>
      <w:r>
        <w:rPr>
          <w:b/>
          <w:color w:val="000000"/>
        </w:rPr>
        <w:tab/>
      </w:r>
      <w:r w:rsidR="00AB1032">
        <w:rPr>
          <w:b/>
          <w:color w:val="000000"/>
        </w:rPr>
        <w:tab/>
      </w:r>
      <w:r w:rsidR="006C0D05" w:rsidRPr="005C52BC">
        <w:rPr>
          <w:b/>
          <w:color w:val="000000"/>
        </w:rPr>
        <w:t xml:space="preserve">Uz članak </w:t>
      </w:r>
      <w:r w:rsidR="004D301C">
        <w:rPr>
          <w:b/>
          <w:color w:val="000000"/>
        </w:rPr>
        <w:t>16</w:t>
      </w:r>
      <w:r w:rsidR="006C0D05" w:rsidRPr="005C52BC">
        <w:rPr>
          <w:b/>
          <w:color w:val="000000"/>
        </w:rPr>
        <w:t>.</w:t>
      </w:r>
      <w:r w:rsidR="0052244C" w:rsidRPr="005C52BC">
        <w:rPr>
          <w:b/>
          <w:color w:val="000000"/>
        </w:rPr>
        <w:t xml:space="preserve"> </w:t>
      </w:r>
      <w:r w:rsidR="0052244C" w:rsidRPr="005C52BC">
        <w:rPr>
          <w:color w:val="000000"/>
        </w:rPr>
        <w:t>propisuje se</w:t>
      </w:r>
      <w:r w:rsidR="00C83EFE" w:rsidRPr="005C52BC">
        <w:rPr>
          <w:b/>
          <w:color w:val="000000"/>
        </w:rPr>
        <w:t xml:space="preserve"> </w:t>
      </w:r>
      <w:r w:rsidR="00F53661" w:rsidRPr="00F53661">
        <w:rPr>
          <w:color w:val="000000"/>
        </w:rPr>
        <w:t>brisanje odredbe koja se odnosi</w:t>
      </w:r>
      <w:r w:rsidR="006B18A4">
        <w:rPr>
          <w:color w:val="000000"/>
        </w:rPr>
        <w:t>la</w:t>
      </w:r>
      <w:r w:rsidR="00F53661" w:rsidRPr="00F53661">
        <w:rPr>
          <w:color w:val="000000"/>
        </w:rPr>
        <w:t xml:space="preserve"> na</w:t>
      </w:r>
      <w:r w:rsidR="00F53661">
        <w:rPr>
          <w:b/>
          <w:color w:val="000000"/>
        </w:rPr>
        <w:t xml:space="preserve"> </w:t>
      </w:r>
      <w:r w:rsidR="00C83EFE" w:rsidRPr="005C52BC">
        <w:rPr>
          <w:color w:val="231F20"/>
        </w:rPr>
        <w:t>dragovoljno vojno osposobljavanje.</w:t>
      </w:r>
    </w:p>
    <w:p w:rsidR="006C0D05" w:rsidRPr="005C52BC" w:rsidRDefault="006C0D05" w:rsidP="00C80D32">
      <w:pPr>
        <w:pStyle w:val="t-9-8"/>
        <w:spacing w:before="0" w:beforeAutospacing="0" w:after="0" w:afterAutospacing="0"/>
        <w:rPr>
          <w:color w:val="231F20"/>
          <w:lang w:val="hr-HR"/>
        </w:rPr>
      </w:pPr>
    </w:p>
    <w:p w:rsidR="00CD301D" w:rsidRPr="00840CC9" w:rsidRDefault="00BD5489" w:rsidP="00C80D32">
      <w:pPr>
        <w:pStyle w:val="clanak-"/>
        <w:spacing w:before="0" w:beforeAutospacing="0" w:after="0" w:afterAutospacing="0"/>
        <w:jc w:val="both"/>
        <w:rPr>
          <w:color w:val="000000"/>
        </w:rPr>
      </w:pPr>
      <w:r>
        <w:rPr>
          <w:b/>
          <w:color w:val="000000"/>
        </w:rPr>
        <w:tab/>
      </w:r>
      <w:r w:rsidR="00AB1032">
        <w:rPr>
          <w:b/>
          <w:color w:val="000000"/>
        </w:rPr>
        <w:tab/>
      </w:r>
      <w:r w:rsidR="004D301C">
        <w:rPr>
          <w:b/>
          <w:color w:val="000000"/>
        </w:rPr>
        <w:t>Uz članak 17</w:t>
      </w:r>
      <w:r w:rsidR="006C0D05" w:rsidRPr="005C52BC">
        <w:rPr>
          <w:b/>
          <w:color w:val="000000"/>
        </w:rPr>
        <w:t>.</w:t>
      </w:r>
      <w:r w:rsidR="0052244C" w:rsidRPr="005C52BC">
        <w:rPr>
          <w:b/>
          <w:color w:val="000000"/>
        </w:rPr>
        <w:t xml:space="preserve"> </w:t>
      </w:r>
      <w:r w:rsidR="0052244C" w:rsidRPr="005C52BC">
        <w:rPr>
          <w:color w:val="000000"/>
        </w:rPr>
        <w:t>propisuje se</w:t>
      </w:r>
      <w:r w:rsidR="0052244C" w:rsidRPr="005C52BC">
        <w:rPr>
          <w:b/>
          <w:color w:val="000000"/>
        </w:rPr>
        <w:t xml:space="preserve"> </w:t>
      </w:r>
      <w:r w:rsidR="0052244C" w:rsidRPr="005C52BC">
        <w:rPr>
          <w:color w:val="000000"/>
        </w:rPr>
        <w:t xml:space="preserve">da </w:t>
      </w:r>
      <w:r w:rsidR="006C0D05" w:rsidRPr="005C52BC">
        <w:rPr>
          <w:color w:val="000000"/>
        </w:rPr>
        <w:t>Ministarstvo obrane može s razvrstanim pričuvnicima koji su odslužili vojni rok, temeljno vojno osposobljavanje ili su bili na dragovoljnom vojnom osposobljavanju sklopi</w:t>
      </w:r>
      <w:r w:rsidR="007C6A05">
        <w:rPr>
          <w:color w:val="000000"/>
        </w:rPr>
        <w:t xml:space="preserve">ti ugovor na temelju kojega </w:t>
      </w:r>
      <w:r w:rsidR="006C0D05" w:rsidRPr="005C52BC">
        <w:rPr>
          <w:color w:val="000000"/>
        </w:rPr>
        <w:t>imaju i druga prava i obveze u vezi sa služenjem u pričuvnom sastavu Oružanih snaga</w:t>
      </w:r>
      <w:r w:rsidR="009F1147" w:rsidRPr="005C52BC">
        <w:rPr>
          <w:color w:val="000000"/>
        </w:rPr>
        <w:t xml:space="preserve"> Republike Hrvatske</w:t>
      </w:r>
      <w:r w:rsidR="006C0D05" w:rsidRPr="005C52BC">
        <w:rPr>
          <w:color w:val="000000"/>
        </w:rPr>
        <w:t>.</w:t>
      </w:r>
      <w:r w:rsidR="0052244C" w:rsidRPr="005C52BC">
        <w:rPr>
          <w:color w:val="000000"/>
        </w:rPr>
        <w:t xml:space="preserve"> </w:t>
      </w:r>
      <w:r w:rsidR="006C0D05" w:rsidRPr="005C52BC">
        <w:rPr>
          <w:color w:val="000000"/>
        </w:rPr>
        <w:t xml:space="preserve">Pričuvnici </w:t>
      </w:r>
      <w:r w:rsidR="006C0D05" w:rsidRPr="005C52BC">
        <w:rPr>
          <w:color w:val="000000"/>
        </w:rPr>
        <w:lastRenderedPageBreak/>
        <w:t xml:space="preserve">moraju ispunjavati opće i posebne uvjete propisane za prijam u djelatnu </w:t>
      </w:r>
      <w:r w:rsidR="00840CC9">
        <w:rPr>
          <w:color w:val="000000"/>
        </w:rPr>
        <w:t>vojnu službu, osim uvjeta dobi.</w:t>
      </w:r>
    </w:p>
    <w:p w:rsidR="00922041" w:rsidRDefault="00BD5489" w:rsidP="00922041">
      <w:pPr>
        <w:pStyle w:val="clanak-"/>
        <w:spacing w:before="0" w:beforeAutospacing="0" w:after="0" w:afterAutospacing="0"/>
        <w:jc w:val="both"/>
        <w:rPr>
          <w:b/>
          <w:color w:val="000000"/>
        </w:rPr>
      </w:pPr>
      <w:r>
        <w:rPr>
          <w:b/>
          <w:color w:val="000000"/>
        </w:rPr>
        <w:tab/>
      </w:r>
      <w:r w:rsidR="00AB1032">
        <w:rPr>
          <w:b/>
          <w:color w:val="000000"/>
        </w:rPr>
        <w:tab/>
      </w:r>
      <w:r w:rsidR="004D301C">
        <w:rPr>
          <w:b/>
          <w:color w:val="000000"/>
        </w:rPr>
        <w:t>Uz članak 18</w:t>
      </w:r>
      <w:r w:rsidR="00CD301D" w:rsidRPr="005C52BC">
        <w:rPr>
          <w:b/>
          <w:color w:val="000000"/>
        </w:rPr>
        <w:t xml:space="preserve">. </w:t>
      </w:r>
      <w:r w:rsidR="00922041">
        <w:rPr>
          <w:color w:val="000000"/>
        </w:rPr>
        <w:t>p</w:t>
      </w:r>
      <w:r w:rsidR="00922041" w:rsidRPr="005C52BC">
        <w:rPr>
          <w:color w:val="000000"/>
        </w:rPr>
        <w:t>ropisuje</w:t>
      </w:r>
      <w:r w:rsidR="00922041">
        <w:rPr>
          <w:color w:val="000000"/>
        </w:rPr>
        <w:t xml:space="preserve"> se da se pozivanje ugovornih pričuvnika obavlja putem nadležnog područnog odjela za poslove obrane. </w:t>
      </w:r>
    </w:p>
    <w:p w:rsidR="00922041" w:rsidRDefault="00922041" w:rsidP="00C80D32">
      <w:pPr>
        <w:pStyle w:val="clanak-"/>
        <w:spacing w:before="0" w:beforeAutospacing="0" w:after="0" w:afterAutospacing="0"/>
        <w:rPr>
          <w:b/>
          <w:color w:val="000000"/>
        </w:rPr>
      </w:pPr>
    </w:p>
    <w:p w:rsidR="00967433" w:rsidRDefault="00967433" w:rsidP="00C80D32">
      <w:pPr>
        <w:pStyle w:val="clanak-"/>
        <w:spacing w:before="0" w:beforeAutospacing="0" w:after="0" w:afterAutospacing="0"/>
        <w:rPr>
          <w:color w:val="000000"/>
        </w:rPr>
      </w:pPr>
      <w:r>
        <w:rPr>
          <w:b/>
          <w:color w:val="000000"/>
        </w:rPr>
        <w:tab/>
      </w:r>
      <w:r>
        <w:rPr>
          <w:b/>
          <w:color w:val="000000"/>
        </w:rPr>
        <w:tab/>
        <w:t>Uz članak 19</w:t>
      </w:r>
      <w:r w:rsidRPr="005C52BC">
        <w:rPr>
          <w:b/>
          <w:color w:val="000000"/>
        </w:rPr>
        <w:t>.</w:t>
      </w:r>
      <w:r>
        <w:rPr>
          <w:b/>
          <w:color w:val="000000"/>
        </w:rPr>
        <w:t xml:space="preserve"> </w:t>
      </w:r>
      <w:r w:rsidR="00CD301D" w:rsidRPr="005C52BC">
        <w:rPr>
          <w:color w:val="000000"/>
        </w:rPr>
        <w:t>propisuje se</w:t>
      </w:r>
      <w:r w:rsidR="00CD301D" w:rsidRPr="005C52BC">
        <w:rPr>
          <w:b/>
          <w:color w:val="000000"/>
        </w:rPr>
        <w:t xml:space="preserve"> </w:t>
      </w:r>
      <w:r w:rsidR="007C6A05">
        <w:rPr>
          <w:color w:val="000000"/>
        </w:rPr>
        <w:t>nomotehničko usklađenje odredbe</w:t>
      </w:r>
      <w:r w:rsidR="00CD301D" w:rsidRPr="005C52BC">
        <w:rPr>
          <w:color w:val="000000"/>
        </w:rPr>
        <w:t xml:space="preserve"> </w:t>
      </w:r>
      <w:r w:rsidR="001C19B8">
        <w:rPr>
          <w:color w:val="000000"/>
        </w:rPr>
        <w:t>ovog</w:t>
      </w:r>
      <w:r w:rsidR="00F53661">
        <w:rPr>
          <w:color w:val="000000"/>
        </w:rPr>
        <w:t xml:space="preserve"> </w:t>
      </w:r>
      <w:r w:rsidR="00CD301D" w:rsidRPr="005C52BC">
        <w:rPr>
          <w:color w:val="000000"/>
        </w:rPr>
        <w:t>Zakona</w:t>
      </w:r>
      <w:r w:rsidR="00F53661">
        <w:rPr>
          <w:color w:val="000000"/>
        </w:rPr>
        <w:t>.</w:t>
      </w:r>
    </w:p>
    <w:p w:rsidR="00193D4D" w:rsidRPr="00261B46" w:rsidRDefault="00967433" w:rsidP="00261B46">
      <w:pPr>
        <w:pStyle w:val="t-9-8"/>
        <w:spacing w:beforeLines="30" w:before="72" w:afterLines="30" w:after="72"/>
        <w:jc w:val="both"/>
        <w:rPr>
          <w:color w:val="000000"/>
          <w:lang w:val="hr-HR"/>
        </w:rPr>
      </w:pPr>
      <w:r>
        <w:rPr>
          <w:color w:val="000000"/>
        </w:rPr>
        <w:tab/>
      </w:r>
      <w:r>
        <w:rPr>
          <w:color w:val="000000"/>
        </w:rPr>
        <w:tab/>
      </w:r>
      <w:r w:rsidRPr="00967433">
        <w:rPr>
          <w:b/>
          <w:color w:val="000000"/>
          <w:lang w:val="hr-HR"/>
        </w:rPr>
        <w:t xml:space="preserve">Uz članak 20. </w:t>
      </w:r>
      <w:r w:rsidRPr="00967433">
        <w:rPr>
          <w:color w:val="000000"/>
          <w:lang w:val="hr-HR"/>
        </w:rPr>
        <w:t xml:space="preserve"> propisuje se</w:t>
      </w:r>
      <w:r w:rsidRPr="005C52BC">
        <w:rPr>
          <w:b/>
          <w:color w:val="000000"/>
        </w:rPr>
        <w:t xml:space="preserve"> </w:t>
      </w:r>
      <w:r>
        <w:rPr>
          <w:color w:val="000000"/>
          <w:lang w:val="hr-HR"/>
        </w:rPr>
        <w:t>da se obveznik</w:t>
      </w:r>
      <w:r w:rsidRPr="00882F77">
        <w:rPr>
          <w:color w:val="000000"/>
          <w:lang w:val="hr-HR"/>
        </w:rPr>
        <w:t xml:space="preserve"> </w:t>
      </w:r>
      <w:r>
        <w:rPr>
          <w:color w:val="000000"/>
          <w:lang w:val="hr-HR"/>
        </w:rPr>
        <w:t>dužnosti i prava u obrani mora</w:t>
      </w:r>
      <w:r w:rsidRPr="00882F77">
        <w:rPr>
          <w:color w:val="000000"/>
          <w:lang w:val="hr-HR"/>
        </w:rPr>
        <w:t xml:space="preserve"> na poziv </w:t>
      </w:r>
      <w:r>
        <w:rPr>
          <w:color w:val="000000"/>
          <w:lang w:val="hr-HR"/>
        </w:rPr>
        <w:t xml:space="preserve">nadležnog područnog odjela za poslove obrane </w:t>
      </w:r>
      <w:r w:rsidRPr="00882F77">
        <w:rPr>
          <w:color w:val="000000"/>
          <w:lang w:val="hr-HR"/>
        </w:rPr>
        <w:t xml:space="preserve">javiti na mjesto i u vremenu utvrđenom </w:t>
      </w:r>
      <w:r>
        <w:rPr>
          <w:color w:val="000000"/>
          <w:lang w:val="hr-HR"/>
        </w:rPr>
        <w:t xml:space="preserve">općim ili pojedinačnim pozivom. U pozivu se navodi upozorenje </w:t>
      </w:r>
      <w:r w:rsidRPr="006503B7">
        <w:rPr>
          <w:color w:val="000000"/>
          <w:lang w:val="hr-HR"/>
        </w:rPr>
        <w:t xml:space="preserve">kojim se poziva vojnog obveznika </w:t>
      </w:r>
      <w:r>
        <w:rPr>
          <w:color w:val="000000"/>
          <w:lang w:val="hr-HR"/>
        </w:rPr>
        <w:t>da, a</w:t>
      </w:r>
      <w:r w:rsidRPr="006503B7">
        <w:rPr>
          <w:color w:val="000000"/>
          <w:lang w:val="hr-HR"/>
        </w:rPr>
        <w:t>ko se ne odazove pozivu ili ne opravda svoj izostanak, može biti dov</w:t>
      </w:r>
      <w:r>
        <w:rPr>
          <w:color w:val="000000"/>
          <w:lang w:val="hr-HR"/>
        </w:rPr>
        <w:t>eden u nadležni područni odjel</w:t>
      </w:r>
      <w:r w:rsidRPr="006503B7">
        <w:rPr>
          <w:color w:val="000000"/>
          <w:lang w:val="hr-HR"/>
        </w:rPr>
        <w:t xml:space="preserve"> </w:t>
      </w:r>
      <w:r>
        <w:rPr>
          <w:color w:val="000000"/>
          <w:lang w:val="hr-HR"/>
        </w:rPr>
        <w:t xml:space="preserve">za </w:t>
      </w:r>
      <w:r w:rsidRPr="006503B7">
        <w:rPr>
          <w:color w:val="000000"/>
          <w:lang w:val="hr-HR"/>
        </w:rPr>
        <w:t>po</w:t>
      </w:r>
      <w:r>
        <w:rPr>
          <w:color w:val="000000"/>
          <w:lang w:val="hr-HR"/>
        </w:rPr>
        <w:t>slove obrane ili najbližu postrojbu Oružanih snaga Republike Hrvatske. Ako se osoba ne odazovu pozivu i ne opravda</w:t>
      </w:r>
      <w:r w:rsidRPr="00882F77">
        <w:rPr>
          <w:color w:val="000000"/>
          <w:lang w:val="hr-HR"/>
        </w:rPr>
        <w:t xml:space="preserve"> svoj izostanak, </w:t>
      </w:r>
      <w:r>
        <w:rPr>
          <w:color w:val="000000"/>
          <w:lang w:val="hr-HR"/>
        </w:rPr>
        <w:t>nadležni područni odjel za poslove obrane izdaje nalog policiji za njegovo dovođenje u nadležni područni odjel</w:t>
      </w:r>
      <w:r w:rsidRPr="006503B7">
        <w:rPr>
          <w:color w:val="000000"/>
          <w:lang w:val="hr-HR"/>
        </w:rPr>
        <w:t xml:space="preserve"> </w:t>
      </w:r>
      <w:r>
        <w:rPr>
          <w:color w:val="000000"/>
          <w:lang w:val="hr-HR"/>
        </w:rPr>
        <w:t xml:space="preserve">za </w:t>
      </w:r>
      <w:r w:rsidRPr="006503B7">
        <w:rPr>
          <w:color w:val="000000"/>
          <w:lang w:val="hr-HR"/>
        </w:rPr>
        <w:t>po</w:t>
      </w:r>
      <w:r>
        <w:rPr>
          <w:color w:val="000000"/>
          <w:lang w:val="hr-HR"/>
        </w:rPr>
        <w:t xml:space="preserve">slove obrane ili najbližu postrojbu Oružanih snaga Republike Hrvatske. Kažnjavanje u prekršajnom postupku obveznika ne isključuje ispunjavanje obveza koje obveznik ima u skladu s odredbama Zakona o obrani. </w:t>
      </w:r>
    </w:p>
    <w:p w:rsidR="00967433" w:rsidRPr="00261B46" w:rsidRDefault="00193D4D" w:rsidP="00C80D32">
      <w:pPr>
        <w:pStyle w:val="clanak-"/>
        <w:spacing w:before="0" w:beforeAutospacing="0" w:after="0" w:afterAutospacing="0"/>
        <w:rPr>
          <w:color w:val="000000"/>
        </w:rPr>
      </w:pPr>
      <w:r>
        <w:rPr>
          <w:b/>
          <w:color w:val="000000"/>
        </w:rPr>
        <w:tab/>
      </w:r>
      <w:r>
        <w:rPr>
          <w:b/>
          <w:color w:val="000000"/>
        </w:rPr>
        <w:tab/>
      </w:r>
      <w:r w:rsidR="00261B46">
        <w:rPr>
          <w:b/>
          <w:color w:val="000000"/>
        </w:rPr>
        <w:t>Uz članak 21</w:t>
      </w:r>
      <w:r w:rsidRPr="005C52BC">
        <w:rPr>
          <w:b/>
          <w:color w:val="000000"/>
        </w:rPr>
        <w:t>.</w:t>
      </w:r>
      <w:r>
        <w:rPr>
          <w:b/>
          <w:color w:val="000000"/>
        </w:rPr>
        <w:t xml:space="preserve"> </w:t>
      </w:r>
      <w:r w:rsidR="00261B46">
        <w:rPr>
          <w:b/>
          <w:color w:val="000000"/>
        </w:rPr>
        <w:t xml:space="preserve">do 24. </w:t>
      </w:r>
      <w:r w:rsidRPr="005C52BC">
        <w:rPr>
          <w:color w:val="000000"/>
        </w:rPr>
        <w:t>propisuje se</w:t>
      </w:r>
      <w:r w:rsidRPr="005C52BC">
        <w:rPr>
          <w:b/>
          <w:color w:val="000000"/>
        </w:rPr>
        <w:t xml:space="preserve"> </w:t>
      </w:r>
      <w:r>
        <w:rPr>
          <w:color w:val="000000"/>
        </w:rPr>
        <w:t>nomotehničko usklađenje odredbe</w:t>
      </w:r>
      <w:r w:rsidRPr="005C52BC">
        <w:rPr>
          <w:color w:val="000000"/>
        </w:rPr>
        <w:t xml:space="preserve"> </w:t>
      </w:r>
      <w:r>
        <w:rPr>
          <w:color w:val="000000"/>
        </w:rPr>
        <w:t xml:space="preserve">ovog </w:t>
      </w:r>
      <w:r w:rsidRPr="005C52BC">
        <w:rPr>
          <w:color w:val="000000"/>
        </w:rPr>
        <w:t>Zakona</w:t>
      </w:r>
      <w:r>
        <w:rPr>
          <w:color w:val="000000"/>
        </w:rPr>
        <w:t>.</w:t>
      </w:r>
    </w:p>
    <w:p w:rsidR="006F538A" w:rsidRPr="00C649E2" w:rsidRDefault="00BD5489" w:rsidP="00C649E2">
      <w:pPr>
        <w:pStyle w:val="clanak"/>
        <w:jc w:val="both"/>
        <w:rPr>
          <w:color w:val="000000"/>
          <w:lang w:val="hr-HR"/>
        </w:rPr>
      </w:pPr>
      <w:r>
        <w:rPr>
          <w:b/>
          <w:color w:val="000000"/>
        </w:rPr>
        <w:tab/>
      </w:r>
      <w:r w:rsidR="00AB1032" w:rsidRPr="005F7E6E">
        <w:rPr>
          <w:b/>
          <w:color w:val="000000"/>
          <w:lang w:val="hr-HR"/>
        </w:rPr>
        <w:tab/>
      </w:r>
      <w:r w:rsidR="008330DE" w:rsidRPr="005F7E6E">
        <w:rPr>
          <w:b/>
          <w:color w:val="000000"/>
          <w:lang w:val="hr-HR"/>
        </w:rPr>
        <w:t>Uz član</w:t>
      </w:r>
      <w:r w:rsidR="00261B46">
        <w:rPr>
          <w:b/>
          <w:color w:val="000000"/>
          <w:lang w:val="hr-HR"/>
        </w:rPr>
        <w:t>ak</w:t>
      </w:r>
      <w:r w:rsidR="006C0D05" w:rsidRPr="005F7E6E">
        <w:rPr>
          <w:b/>
          <w:color w:val="000000"/>
          <w:lang w:val="hr-HR"/>
        </w:rPr>
        <w:t xml:space="preserve"> </w:t>
      </w:r>
      <w:r w:rsidR="00261B46">
        <w:rPr>
          <w:b/>
          <w:color w:val="000000"/>
          <w:lang w:val="hr-HR"/>
        </w:rPr>
        <w:t>25</w:t>
      </w:r>
      <w:r w:rsidR="006C0D05" w:rsidRPr="005F7E6E">
        <w:rPr>
          <w:b/>
          <w:color w:val="000000"/>
          <w:lang w:val="hr-HR"/>
        </w:rPr>
        <w:t>.</w:t>
      </w:r>
      <w:r w:rsidR="00261B46">
        <w:rPr>
          <w:b/>
          <w:color w:val="000000"/>
          <w:lang w:val="hr-HR"/>
        </w:rPr>
        <w:t xml:space="preserve"> </w:t>
      </w:r>
      <w:r w:rsidR="005F7E6E">
        <w:rPr>
          <w:color w:val="000000"/>
          <w:lang w:val="hr-HR"/>
        </w:rPr>
        <w:t>p</w:t>
      </w:r>
      <w:r w:rsidR="005F7E6E" w:rsidRPr="005F7E6E">
        <w:rPr>
          <w:color w:val="000000"/>
          <w:lang w:val="hr-HR"/>
        </w:rPr>
        <w:t>ropisuje</w:t>
      </w:r>
      <w:r w:rsidR="005F7E6E">
        <w:rPr>
          <w:color w:val="000000"/>
        </w:rPr>
        <w:t xml:space="preserve"> se </w:t>
      </w:r>
      <w:r w:rsidR="005F7E6E">
        <w:rPr>
          <w:color w:val="000000"/>
          <w:lang w:val="hr-HR"/>
        </w:rPr>
        <w:t>da se m</w:t>
      </w:r>
      <w:r w:rsidR="005F7E6E" w:rsidRPr="007A4CCC">
        <w:rPr>
          <w:color w:val="000000"/>
          <w:lang w:val="hr-HR"/>
        </w:rPr>
        <w:t xml:space="preserve">aterijalno zbrinjavanje Ministarstva </w:t>
      </w:r>
      <w:r w:rsidR="005F7E6E">
        <w:rPr>
          <w:color w:val="000000"/>
          <w:lang w:val="hr-HR"/>
        </w:rPr>
        <w:t xml:space="preserve">obrane </w:t>
      </w:r>
      <w:r w:rsidR="005F7E6E" w:rsidRPr="007A4CCC">
        <w:rPr>
          <w:color w:val="000000"/>
          <w:lang w:val="hr-HR"/>
        </w:rPr>
        <w:t xml:space="preserve">i Oružanih snaga </w:t>
      </w:r>
      <w:r w:rsidR="005F7E6E">
        <w:rPr>
          <w:color w:val="000000"/>
          <w:lang w:val="hr-HR"/>
        </w:rPr>
        <w:t xml:space="preserve">Republike Hrvatske obavlja </w:t>
      </w:r>
      <w:r w:rsidR="005F7E6E" w:rsidRPr="007A4CCC">
        <w:rPr>
          <w:color w:val="000000"/>
          <w:lang w:val="hr-HR"/>
        </w:rPr>
        <w:t>kroz razvoj, opremanje i modernizaciju sredstava naoružanja i vojne opreme i n</w:t>
      </w:r>
      <w:r w:rsidR="005F7E6E">
        <w:rPr>
          <w:color w:val="000000"/>
          <w:lang w:val="hr-HR"/>
        </w:rPr>
        <w:t xml:space="preserve">evojnih materijalnih sredstava. Takve poslove </w:t>
      </w:r>
      <w:r w:rsidR="005F7E6E" w:rsidRPr="007A4CCC">
        <w:rPr>
          <w:color w:val="000000"/>
          <w:lang w:val="hr-HR"/>
        </w:rPr>
        <w:t xml:space="preserve">obavlja upravna organizacija Ministarstva </w:t>
      </w:r>
      <w:r w:rsidR="005F7E6E">
        <w:rPr>
          <w:color w:val="000000"/>
          <w:lang w:val="hr-HR"/>
        </w:rPr>
        <w:t xml:space="preserve">obrane </w:t>
      </w:r>
      <w:r w:rsidR="005F7E6E" w:rsidRPr="007A4CCC">
        <w:rPr>
          <w:color w:val="000000"/>
          <w:lang w:val="hr-HR"/>
        </w:rPr>
        <w:t>u skladu s uredbom kojom se uređuje unutarnje ustroj</w:t>
      </w:r>
      <w:r w:rsidR="005F7E6E">
        <w:rPr>
          <w:color w:val="000000"/>
          <w:lang w:val="hr-HR"/>
        </w:rPr>
        <w:t xml:space="preserve">stvo Ministarstva obrane. </w:t>
      </w:r>
      <w:r w:rsidR="005F7E6E" w:rsidRPr="007A4CCC">
        <w:rPr>
          <w:color w:val="000000"/>
          <w:lang w:val="hr-HR"/>
        </w:rPr>
        <w:t xml:space="preserve">Na čelu </w:t>
      </w:r>
      <w:r w:rsidR="005F7E6E">
        <w:rPr>
          <w:color w:val="000000"/>
          <w:lang w:val="hr-HR"/>
        </w:rPr>
        <w:t xml:space="preserve">te </w:t>
      </w:r>
      <w:r w:rsidR="005F7E6E" w:rsidRPr="007A4CCC">
        <w:rPr>
          <w:color w:val="000000"/>
          <w:lang w:val="hr-HR"/>
        </w:rPr>
        <w:t>upravne</w:t>
      </w:r>
      <w:r w:rsidR="005F7E6E">
        <w:rPr>
          <w:color w:val="000000"/>
          <w:lang w:val="hr-HR"/>
        </w:rPr>
        <w:t xml:space="preserve"> organizacije </w:t>
      </w:r>
      <w:r w:rsidR="007D17C4">
        <w:rPr>
          <w:color w:val="000000"/>
          <w:lang w:val="hr-HR"/>
        </w:rPr>
        <w:t>je ravnatelj</w:t>
      </w:r>
      <w:r w:rsidR="005F7E6E" w:rsidRPr="007A4CCC">
        <w:rPr>
          <w:color w:val="000000"/>
          <w:lang w:val="hr-HR"/>
        </w:rPr>
        <w:t xml:space="preserve"> koji je djelatna vojna osoba i kojeg imenuje i razrješava Vlada</w:t>
      </w:r>
      <w:r w:rsidR="005F7E6E">
        <w:rPr>
          <w:color w:val="000000"/>
          <w:lang w:val="hr-HR"/>
        </w:rPr>
        <w:t xml:space="preserve"> Republike Hrvatske</w:t>
      </w:r>
      <w:r w:rsidR="005F7E6E" w:rsidRPr="007A4CCC">
        <w:rPr>
          <w:color w:val="000000"/>
          <w:lang w:val="hr-HR"/>
        </w:rPr>
        <w:t>, na prijedlog ministra obrane na razdoblje od četiri godine i može biti ponovno imeno</w:t>
      </w:r>
      <w:r w:rsidR="007D17C4">
        <w:rPr>
          <w:color w:val="000000"/>
          <w:lang w:val="hr-HR"/>
        </w:rPr>
        <w:t>van. Ravnatelj</w:t>
      </w:r>
      <w:r w:rsidR="005F7E6E">
        <w:rPr>
          <w:color w:val="000000"/>
          <w:lang w:val="hr-HR"/>
        </w:rPr>
        <w:t xml:space="preserve"> </w:t>
      </w:r>
      <w:r w:rsidR="005F7E6E" w:rsidRPr="007A4CCC">
        <w:rPr>
          <w:color w:val="000000"/>
          <w:lang w:val="hr-HR"/>
        </w:rPr>
        <w:t>za svoj rad odg</w:t>
      </w:r>
      <w:r w:rsidR="005F7E6E">
        <w:rPr>
          <w:color w:val="000000"/>
          <w:lang w:val="hr-HR"/>
        </w:rPr>
        <w:t xml:space="preserve">ovoran Vladi Republike Hrvatske i ministru obrane. </w:t>
      </w:r>
      <w:r w:rsidR="00231036">
        <w:rPr>
          <w:color w:val="000000"/>
          <w:lang w:val="hr-HR"/>
        </w:rPr>
        <w:t xml:space="preserve">Ova </w:t>
      </w:r>
      <w:r w:rsidR="005F7E6E">
        <w:rPr>
          <w:color w:val="000000"/>
          <w:lang w:val="hr-HR"/>
        </w:rPr>
        <w:t xml:space="preserve">odredba se propisuje zbog specifičnosti djelokruga poslova </w:t>
      </w:r>
      <w:r w:rsidR="00231036">
        <w:rPr>
          <w:color w:val="000000"/>
          <w:lang w:val="hr-HR"/>
        </w:rPr>
        <w:t xml:space="preserve">obrane </w:t>
      </w:r>
      <w:r w:rsidR="005F7E6E">
        <w:rPr>
          <w:color w:val="000000"/>
          <w:lang w:val="hr-HR"/>
        </w:rPr>
        <w:t xml:space="preserve">koje obavlja </w:t>
      </w:r>
      <w:r w:rsidR="00F51C47">
        <w:rPr>
          <w:color w:val="000000"/>
          <w:lang w:val="hr-HR"/>
        </w:rPr>
        <w:t>takva upravna organizacija</w:t>
      </w:r>
      <w:r w:rsidR="00231036">
        <w:rPr>
          <w:color w:val="000000"/>
          <w:lang w:val="hr-HR"/>
        </w:rPr>
        <w:t xml:space="preserve">. </w:t>
      </w:r>
      <w:r w:rsidR="00401674">
        <w:rPr>
          <w:color w:val="000000"/>
          <w:lang w:val="hr-HR"/>
        </w:rPr>
        <w:t xml:space="preserve">Navedena odredba je </w:t>
      </w:r>
      <w:r w:rsidR="00F51C47">
        <w:rPr>
          <w:color w:val="000000"/>
          <w:lang w:val="hr-HR"/>
        </w:rPr>
        <w:t xml:space="preserve">u skladu s člankom 45. stavkom 3. Zakona o sustavu državne uprave („Narodne novine“, broj </w:t>
      </w:r>
      <w:r w:rsidR="009A6B7B">
        <w:rPr>
          <w:color w:val="000000"/>
          <w:lang w:val="hr-HR"/>
        </w:rPr>
        <w:t>66/19 i 155/23)</w:t>
      </w:r>
      <w:r w:rsidR="00401674">
        <w:rPr>
          <w:color w:val="000000"/>
          <w:lang w:val="hr-HR"/>
        </w:rPr>
        <w:t xml:space="preserve"> koji</w:t>
      </w:r>
      <w:r w:rsidR="009A6B7B">
        <w:rPr>
          <w:color w:val="000000"/>
          <w:lang w:val="hr-HR"/>
        </w:rPr>
        <w:t xml:space="preserve"> propisuje da radom upravnih organizacija u sastavu ministarstava rukovode državni službenici, ako posebnim zakonom nije drugačije uređeno, a što se </w:t>
      </w:r>
      <w:r w:rsidR="00401674">
        <w:rPr>
          <w:color w:val="000000"/>
          <w:lang w:val="hr-HR"/>
        </w:rPr>
        <w:t xml:space="preserve">na drugačiji način predlaže urediti </w:t>
      </w:r>
      <w:r w:rsidR="009A6B7B">
        <w:rPr>
          <w:color w:val="000000"/>
          <w:lang w:val="hr-HR"/>
        </w:rPr>
        <w:t>ovi</w:t>
      </w:r>
      <w:r w:rsidR="00F71863">
        <w:rPr>
          <w:color w:val="000000"/>
          <w:lang w:val="hr-HR"/>
        </w:rPr>
        <w:t>m</w:t>
      </w:r>
      <w:r w:rsidR="009A6B7B">
        <w:rPr>
          <w:color w:val="000000"/>
          <w:lang w:val="hr-HR"/>
        </w:rPr>
        <w:t xml:space="preserve"> </w:t>
      </w:r>
      <w:r w:rsidR="00F71863">
        <w:rPr>
          <w:color w:val="000000"/>
          <w:lang w:val="hr-HR"/>
        </w:rPr>
        <w:t>Z</w:t>
      </w:r>
      <w:r w:rsidR="009A6B7B">
        <w:rPr>
          <w:color w:val="000000"/>
          <w:lang w:val="hr-HR"/>
        </w:rPr>
        <w:t xml:space="preserve">akonom. </w:t>
      </w:r>
      <w:r w:rsidR="006B18A4">
        <w:rPr>
          <w:color w:val="000000"/>
          <w:lang w:val="hr-HR"/>
        </w:rPr>
        <w:t xml:space="preserve">Na ovu odredbu članka Zakona ne primjenjuju se odredbe Zakona o državnim službenicima i na temelju toga zakona donesenog provedbenog propisa kojim se uređuje </w:t>
      </w:r>
      <w:r w:rsidR="00C720ED" w:rsidRPr="00C720ED">
        <w:rPr>
          <w:color w:val="000000"/>
          <w:lang w:val="hr-HR"/>
        </w:rPr>
        <w:t>postup</w:t>
      </w:r>
      <w:r w:rsidR="00C720ED">
        <w:rPr>
          <w:color w:val="000000"/>
          <w:lang w:val="hr-HR"/>
        </w:rPr>
        <w:t>ak</w:t>
      </w:r>
      <w:r w:rsidR="00C720ED" w:rsidRPr="00C720ED">
        <w:rPr>
          <w:color w:val="000000"/>
          <w:lang w:val="hr-HR"/>
        </w:rPr>
        <w:t xml:space="preserve"> zapošljavanja u državnoj službi</w:t>
      </w:r>
      <w:r w:rsidR="00C720ED">
        <w:rPr>
          <w:color w:val="000000"/>
          <w:lang w:val="hr-HR"/>
        </w:rPr>
        <w:t xml:space="preserve"> državnih službenika.</w:t>
      </w:r>
    </w:p>
    <w:p w:rsidR="008373F2" w:rsidRPr="005C52BC" w:rsidRDefault="008373F2" w:rsidP="00C80D32">
      <w:pPr>
        <w:pStyle w:val="clanak-"/>
        <w:spacing w:before="0" w:beforeAutospacing="0" w:after="0" w:afterAutospacing="0"/>
        <w:jc w:val="both"/>
        <w:rPr>
          <w:color w:val="000000"/>
        </w:rPr>
      </w:pPr>
      <w:r w:rsidRPr="005C52BC">
        <w:rPr>
          <w:b/>
          <w:color w:val="000000"/>
        </w:rPr>
        <w:t xml:space="preserve"> </w:t>
      </w:r>
      <w:r w:rsidR="006F538A">
        <w:rPr>
          <w:b/>
          <w:color w:val="000000"/>
        </w:rPr>
        <w:tab/>
      </w:r>
      <w:r w:rsidR="006F538A">
        <w:rPr>
          <w:b/>
          <w:color w:val="000000"/>
        </w:rPr>
        <w:tab/>
      </w:r>
      <w:r w:rsidR="006F538A" w:rsidRPr="005C52BC">
        <w:rPr>
          <w:b/>
          <w:color w:val="000000"/>
        </w:rPr>
        <w:t xml:space="preserve">Uz članke </w:t>
      </w:r>
      <w:r w:rsidR="007D17C4">
        <w:rPr>
          <w:b/>
          <w:color w:val="000000"/>
        </w:rPr>
        <w:t>26</w:t>
      </w:r>
      <w:r w:rsidR="006F538A" w:rsidRPr="005C52BC">
        <w:rPr>
          <w:b/>
          <w:color w:val="000000"/>
        </w:rPr>
        <w:t>.</w:t>
      </w:r>
      <w:r w:rsidR="006F538A">
        <w:rPr>
          <w:b/>
          <w:color w:val="000000"/>
        </w:rPr>
        <w:t xml:space="preserve"> </w:t>
      </w:r>
      <w:r w:rsidR="004D301C">
        <w:rPr>
          <w:b/>
          <w:color w:val="000000"/>
        </w:rPr>
        <w:t xml:space="preserve">do </w:t>
      </w:r>
      <w:r w:rsidR="007D17C4">
        <w:rPr>
          <w:b/>
          <w:color w:val="000000"/>
        </w:rPr>
        <w:t>30</w:t>
      </w:r>
      <w:r w:rsidR="00622819" w:rsidRPr="005C52BC">
        <w:rPr>
          <w:b/>
          <w:color w:val="000000"/>
        </w:rPr>
        <w:t xml:space="preserve">. </w:t>
      </w:r>
      <w:r w:rsidRPr="005C52BC">
        <w:rPr>
          <w:color w:val="000000"/>
        </w:rPr>
        <w:t>propisuje se</w:t>
      </w:r>
      <w:r w:rsidRPr="005C52BC">
        <w:rPr>
          <w:b/>
          <w:color w:val="000000"/>
        </w:rPr>
        <w:t xml:space="preserve"> </w:t>
      </w:r>
      <w:r w:rsidR="00042602" w:rsidRPr="005C52BC">
        <w:rPr>
          <w:color w:val="000000"/>
        </w:rPr>
        <w:t xml:space="preserve">nomotehničko usklađenje odredbi Zakona </w:t>
      </w:r>
      <w:r w:rsidR="002C1A6C" w:rsidRPr="005C52BC">
        <w:rPr>
          <w:color w:val="000000"/>
        </w:rPr>
        <w:t>i propisivanje prekršajnih odredbi Zakona</w:t>
      </w:r>
      <w:r w:rsidR="006B18A4">
        <w:rPr>
          <w:color w:val="000000"/>
        </w:rPr>
        <w:t xml:space="preserve"> o obrani</w:t>
      </w:r>
      <w:r w:rsidR="008B460A" w:rsidRPr="005C52BC">
        <w:rPr>
          <w:color w:val="000000"/>
        </w:rPr>
        <w:t>.</w:t>
      </w:r>
      <w:r w:rsidRPr="005C52BC">
        <w:rPr>
          <w:color w:val="000000"/>
        </w:rPr>
        <w:t xml:space="preserve"> </w:t>
      </w:r>
    </w:p>
    <w:p w:rsidR="008373F2" w:rsidRPr="005C52BC" w:rsidRDefault="008373F2" w:rsidP="00C80D32">
      <w:pPr>
        <w:pStyle w:val="clanak-"/>
        <w:spacing w:before="0" w:beforeAutospacing="0" w:after="0" w:afterAutospacing="0"/>
        <w:rPr>
          <w:color w:val="000000"/>
        </w:rPr>
      </w:pPr>
    </w:p>
    <w:p w:rsidR="00B503AB" w:rsidRPr="00840CC9" w:rsidRDefault="00BD5489" w:rsidP="00840CC9">
      <w:pPr>
        <w:pStyle w:val="t-9-8"/>
        <w:spacing w:beforeLines="30" w:before="72" w:beforeAutospacing="0" w:afterLines="30" w:after="72" w:afterAutospacing="0"/>
        <w:jc w:val="both"/>
        <w:rPr>
          <w:color w:val="000000"/>
          <w:lang w:val="hr-HR"/>
        </w:rPr>
      </w:pPr>
      <w:r>
        <w:rPr>
          <w:b/>
          <w:color w:val="000000"/>
        </w:rPr>
        <w:tab/>
      </w:r>
      <w:r w:rsidR="00AB1032">
        <w:rPr>
          <w:b/>
          <w:color w:val="000000"/>
        </w:rPr>
        <w:tab/>
      </w:r>
      <w:r w:rsidR="00386709" w:rsidRPr="00C15AC1">
        <w:rPr>
          <w:b/>
          <w:color w:val="000000"/>
          <w:lang w:val="hr-HR"/>
        </w:rPr>
        <w:t>Uz članak</w:t>
      </w:r>
      <w:r w:rsidR="006C0D05" w:rsidRPr="00C15AC1">
        <w:rPr>
          <w:b/>
          <w:color w:val="000000"/>
          <w:lang w:val="hr-HR"/>
        </w:rPr>
        <w:t xml:space="preserve"> </w:t>
      </w:r>
      <w:r w:rsidR="007D17C4" w:rsidRPr="00C15AC1">
        <w:rPr>
          <w:b/>
          <w:color w:val="000000"/>
          <w:lang w:val="hr-HR"/>
        </w:rPr>
        <w:t>31</w:t>
      </w:r>
      <w:r w:rsidR="002C1A6C" w:rsidRPr="00C15AC1">
        <w:rPr>
          <w:b/>
          <w:color w:val="000000"/>
          <w:lang w:val="hr-HR"/>
        </w:rPr>
        <w:t>.</w:t>
      </w:r>
      <w:r w:rsidR="008373F2" w:rsidRPr="00C15AC1">
        <w:rPr>
          <w:b/>
          <w:color w:val="000000"/>
          <w:lang w:val="hr-HR"/>
        </w:rPr>
        <w:t xml:space="preserve"> </w:t>
      </w:r>
      <w:r w:rsidR="007D17C4" w:rsidRPr="00C15AC1">
        <w:rPr>
          <w:color w:val="000000"/>
          <w:lang w:val="hr-HR"/>
        </w:rPr>
        <w:t>propisuje se</w:t>
      </w:r>
      <w:r w:rsidR="007D17C4" w:rsidRPr="00AD31EA">
        <w:rPr>
          <w:color w:val="000000"/>
          <w:lang w:val="hr-HR"/>
        </w:rPr>
        <w:t xml:space="preserve"> </w:t>
      </w:r>
      <w:r w:rsidR="00C15AC1" w:rsidRPr="00AD31EA">
        <w:rPr>
          <w:color w:val="000000"/>
          <w:lang w:val="hr-HR"/>
        </w:rPr>
        <w:t>brisanje</w:t>
      </w:r>
      <w:r w:rsidR="00C15AC1" w:rsidRPr="00C15AC1">
        <w:rPr>
          <w:b/>
          <w:color w:val="000000"/>
          <w:lang w:val="hr-HR"/>
        </w:rPr>
        <w:t xml:space="preserve"> </w:t>
      </w:r>
      <w:r w:rsidR="007D17C4" w:rsidRPr="00C15AC1">
        <w:rPr>
          <w:color w:val="000000"/>
          <w:lang w:val="hr-HR"/>
        </w:rPr>
        <w:t>odredbe kojom je propisano</w:t>
      </w:r>
      <w:r w:rsidR="007D17C4" w:rsidRPr="00C15AC1">
        <w:rPr>
          <w:b/>
          <w:color w:val="000000"/>
          <w:lang w:val="hr-HR"/>
        </w:rPr>
        <w:t xml:space="preserve"> </w:t>
      </w:r>
      <w:r w:rsidR="00C15AC1" w:rsidRPr="00AD31EA">
        <w:rPr>
          <w:color w:val="000000"/>
          <w:lang w:val="hr-HR"/>
        </w:rPr>
        <w:t>da za</w:t>
      </w:r>
      <w:r w:rsidR="00C15AC1" w:rsidRPr="00C15AC1">
        <w:rPr>
          <w:b/>
          <w:color w:val="000000"/>
          <w:lang w:val="hr-HR"/>
        </w:rPr>
        <w:t xml:space="preserve"> </w:t>
      </w:r>
      <w:r w:rsidR="00C15AC1" w:rsidRPr="00C15AC1">
        <w:rPr>
          <w:color w:val="000000"/>
          <w:lang w:val="hr-HR"/>
        </w:rPr>
        <w:t>vrijeme dok se, u skladu s odredbama Zakona o obrani, novaci ne pozivaju na služenje vojnog roka, ne postoji ni njihova obveza sudjelovanja u civilnoj službi u sklad</w:t>
      </w:r>
      <w:r w:rsidR="00177A07">
        <w:rPr>
          <w:color w:val="000000"/>
          <w:lang w:val="hr-HR"/>
        </w:rPr>
        <w:t>u s odredbama posebnoga zakona.</w:t>
      </w:r>
    </w:p>
    <w:p w:rsidR="00967AB1" w:rsidRPr="00B503AB" w:rsidRDefault="007D17C4" w:rsidP="00C80D32">
      <w:pPr>
        <w:pStyle w:val="clanak-"/>
        <w:spacing w:before="0" w:beforeAutospacing="0" w:after="0" w:afterAutospacing="0"/>
        <w:jc w:val="both"/>
        <w:rPr>
          <w:color w:val="231F20"/>
        </w:rPr>
      </w:pPr>
      <w:r>
        <w:rPr>
          <w:b/>
          <w:color w:val="000000"/>
        </w:rPr>
        <w:tab/>
      </w:r>
      <w:r>
        <w:rPr>
          <w:b/>
          <w:color w:val="000000"/>
        </w:rPr>
        <w:tab/>
      </w:r>
      <w:r w:rsidRPr="005C52BC">
        <w:rPr>
          <w:b/>
          <w:color w:val="000000"/>
        </w:rPr>
        <w:t xml:space="preserve">Uz članak </w:t>
      </w:r>
      <w:r>
        <w:rPr>
          <w:b/>
          <w:color w:val="000000"/>
        </w:rPr>
        <w:t>32</w:t>
      </w:r>
      <w:r w:rsidRPr="005C52BC">
        <w:rPr>
          <w:b/>
          <w:color w:val="000000"/>
        </w:rPr>
        <w:t xml:space="preserve">. </w:t>
      </w:r>
      <w:r w:rsidR="008373F2" w:rsidRPr="005C52BC">
        <w:rPr>
          <w:color w:val="000000"/>
        </w:rPr>
        <w:t>propisuju se</w:t>
      </w:r>
      <w:r w:rsidR="008373F2" w:rsidRPr="005C52BC">
        <w:rPr>
          <w:b/>
          <w:color w:val="000000"/>
        </w:rPr>
        <w:t xml:space="preserve"> </w:t>
      </w:r>
      <w:r w:rsidR="008373F2" w:rsidRPr="005C52BC">
        <w:rPr>
          <w:color w:val="000000"/>
        </w:rPr>
        <w:t xml:space="preserve">da </w:t>
      </w:r>
      <w:r w:rsidR="0030105F">
        <w:rPr>
          <w:color w:val="000000"/>
        </w:rPr>
        <w:t xml:space="preserve">su </w:t>
      </w:r>
      <w:r w:rsidR="008373F2" w:rsidRPr="005C52BC">
        <w:rPr>
          <w:color w:val="000000"/>
        </w:rPr>
        <w:t>t</w:t>
      </w:r>
      <w:r w:rsidR="006C0D05" w:rsidRPr="005C52BC">
        <w:rPr>
          <w:color w:val="231F20"/>
        </w:rPr>
        <w:t>ijela državne uprave i druga državna tijela te upravna tijela jedinica lokalne i područne (re</w:t>
      </w:r>
      <w:r w:rsidR="005D453C">
        <w:rPr>
          <w:color w:val="231F20"/>
        </w:rPr>
        <w:t xml:space="preserve">gionalne) samouprave obvezna </w:t>
      </w:r>
      <w:r w:rsidR="006C0D05" w:rsidRPr="005C52BC">
        <w:rPr>
          <w:color w:val="231F20"/>
        </w:rPr>
        <w:t xml:space="preserve">prilikom zapošljavanja na neodređeno vrijeme na temelju javnog natječaja i prilikom zapošljavanja na određeno vrijeme na temelju oglasa dati prednost pod jednakim uvjetima nezaposlenoj osobi koja je završila </w:t>
      </w:r>
      <w:r w:rsidR="006C0D05" w:rsidRPr="005C52BC">
        <w:rPr>
          <w:color w:val="000000"/>
        </w:rPr>
        <w:t>temeljno vojno osposobljavanje</w:t>
      </w:r>
      <w:r w:rsidR="006C0D05" w:rsidRPr="005C52BC">
        <w:rPr>
          <w:color w:val="231F20"/>
        </w:rPr>
        <w:t xml:space="preserve"> ili dragovoljno vojno osposobljavanje.</w:t>
      </w:r>
    </w:p>
    <w:p w:rsidR="00BD5489" w:rsidRDefault="00BD5489" w:rsidP="00C80D32">
      <w:pPr>
        <w:pStyle w:val="clanak"/>
        <w:spacing w:before="0" w:beforeAutospacing="0" w:after="0" w:afterAutospacing="0"/>
        <w:jc w:val="both"/>
        <w:rPr>
          <w:b/>
          <w:color w:val="000000"/>
          <w:lang w:val="hr-HR"/>
        </w:rPr>
      </w:pPr>
    </w:p>
    <w:p w:rsidR="00CD301D" w:rsidRDefault="00BD5489" w:rsidP="00C80D32">
      <w:pPr>
        <w:pStyle w:val="clanak"/>
        <w:spacing w:before="0" w:beforeAutospacing="0" w:after="0" w:afterAutospacing="0"/>
        <w:jc w:val="both"/>
        <w:rPr>
          <w:color w:val="231F20"/>
          <w:lang w:val="hr-HR"/>
        </w:rPr>
      </w:pPr>
      <w:r>
        <w:rPr>
          <w:b/>
          <w:color w:val="000000"/>
          <w:lang w:val="hr-HR"/>
        </w:rPr>
        <w:tab/>
      </w:r>
      <w:r w:rsidR="00AB1032">
        <w:rPr>
          <w:b/>
          <w:color w:val="000000"/>
          <w:lang w:val="hr-HR"/>
        </w:rPr>
        <w:tab/>
      </w:r>
      <w:r w:rsidR="00CD301D" w:rsidRPr="005C52BC">
        <w:rPr>
          <w:b/>
          <w:color w:val="000000"/>
          <w:lang w:val="hr-HR"/>
        </w:rPr>
        <w:t xml:space="preserve">Uz članak </w:t>
      </w:r>
      <w:r w:rsidR="00C050CC">
        <w:rPr>
          <w:b/>
          <w:color w:val="000000"/>
          <w:lang w:val="hr-HR"/>
        </w:rPr>
        <w:t>33</w:t>
      </w:r>
      <w:r w:rsidR="00CD301D" w:rsidRPr="005C52BC">
        <w:rPr>
          <w:b/>
          <w:color w:val="000000"/>
          <w:lang w:val="hr-HR"/>
        </w:rPr>
        <w:t xml:space="preserve">. </w:t>
      </w:r>
      <w:r w:rsidR="00CD301D" w:rsidRPr="005C52BC">
        <w:rPr>
          <w:color w:val="000000"/>
          <w:lang w:val="hr-HR"/>
        </w:rPr>
        <w:t>propisuje se</w:t>
      </w:r>
      <w:r w:rsidR="00CD301D" w:rsidRPr="005C52BC">
        <w:rPr>
          <w:b/>
          <w:color w:val="000000"/>
          <w:lang w:val="hr-HR"/>
        </w:rPr>
        <w:t xml:space="preserve"> </w:t>
      </w:r>
      <w:r w:rsidR="00234115" w:rsidRPr="00234115">
        <w:rPr>
          <w:color w:val="000000"/>
          <w:lang w:val="hr-HR"/>
        </w:rPr>
        <w:t>da se</w:t>
      </w:r>
      <w:r w:rsidR="00234115">
        <w:rPr>
          <w:b/>
          <w:color w:val="000000"/>
          <w:lang w:val="hr-HR"/>
        </w:rPr>
        <w:t xml:space="preserve"> </w:t>
      </w:r>
      <w:r w:rsidR="00CD301D" w:rsidRPr="005C52BC">
        <w:rPr>
          <w:color w:val="000000"/>
          <w:lang w:val="hr-HR"/>
        </w:rPr>
        <w:t>odredbe ovoga Zakona koje uređuju temeljno vojno osposobljavanje i obvez</w:t>
      </w:r>
      <w:r w:rsidR="00234115">
        <w:rPr>
          <w:color w:val="000000"/>
          <w:lang w:val="hr-HR"/>
        </w:rPr>
        <w:t xml:space="preserve">u civilne službe ne smatraju </w:t>
      </w:r>
      <w:r w:rsidR="00CD301D" w:rsidRPr="005C52BC">
        <w:rPr>
          <w:color w:val="231F20"/>
          <w:lang w:val="hr-HR"/>
        </w:rPr>
        <w:t xml:space="preserve">diskriminacijom u smislu zakona kojim se uređuje suzbijanje diskriminacije. </w:t>
      </w:r>
    </w:p>
    <w:p w:rsidR="00840CC9" w:rsidRDefault="00840CC9" w:rsidP="00C80D32">
      <w:pPr>
        <w:pStyle w:val="clanak"/>
        <w:spacing w:before="0" w:beforeAutospacing="0" w:after="0" w:afterAutospacing="0"/>
        <w:jc w:val="both"/>
        <w:rPr>
          <w:color w:val="231F20"/>
          <w:lang w:val="hr-HR"/>
        </w:rPr>
      </w:pPr>
    </w:p>
    <w:p w:rsidR="00840CC9" w:rsidRDefault="00840CC9" w:rsidP="00C80D32">
      <w:pPr>
        <w:pStyle w:val="clanak"/>
        <w:spacing w:before="0" w:beforeAutospacing="0" w:after="0" w:afterAutospacing="0"/>
        <w:jc w:val="both"/>
        <w:rPr>
          <w:color w:val="231F20"/>
          <w:lang w:val="hr-HR"/>
        </w:rPr>
      </w:pPr>
    </w:p>
    <w:p w:rsidR="00BD5489" w:rsidRDefault="00BD5489" w:rsidP="00C80D32">
      <w:pPr>
        <w:pStyle w:val="clanak-"/>
        <w:spacing w:before="0" w:beforeAutospacing="0" w:after="0" w:afterAutospacing="0"/>
        <w:jc w:val="both"/>
        <w:rPr>
          <w:b/>
          <w:color w:val="000000"/>
        </w:rPr>
      </w:pPr>
    </w:p>
    <w:p w:rsidR="00A42BFB" w:rsidRDefault="00BD5489" w:rsidP="00A42BFB">
      <w:pPr>
        <w:pStyle w:val="t-9-8"/>
        <w:spacing w:before="0" w:beforeAutospacing="0" w:after="0" w:afterAutospacing="0"/>
        <w:jc w:val="both"/>
        <w:rPr>
          <w:color w:val="000000"/>
          <w:lang w:val="hr-HR"/>
        </w:rPr>
      </w:pPr>
      <w:r>
        <w:rPr>
          <w:b/>
          <w:color w:val="000000"/>
        </w:rPr>
        <w:lastRenderedPageBreak/>
        <w:tab/>
      </w:r>
      <w:r w:rsidR="00AB1032">
        <w:rPr>
          <w:b/>
          <w:color w:val="000000"/>
        </w:rPr>
        <w:tab/>
      </w:r>
      <w:r w:rsidR="00386709" w:rsidRPr="005C52BC">
        <w:rPr>
          <w:b/>
          <w:color w:val="000000"/>
        </w:rPr>
        <w:t>Uz članak</w:t>
      </w:r>
      <w:r w:rsidR="00C050CC">
        <w:rPr>
          <w:b/>
          <w:color w:val="000000"/>
        </w:rPr>
        <w:t xml:space="preserve"> 34</w:t>
      </w:r>
      <w:r w:rsidR="006C0D05" w:rsidRPr="005C52BC">
        <w:rPr>
          <w:b/>
          <w:color w:val="000000"/>
        </w:rPr>
        <w:t>.</w:t>
      </w:r>
      <w:r w:rsidR="00A44571" w:rsidRPr="005C52BC">
        <w:rPr>
          <w:b/>
          <w:color w:val="000000"/>
        </w:rPr>
        <w:t xml:space="preserve">  </w:t>
      </w:r>
      <w:r w:rsidR="00A42BFB" w:rsidRPr="005C52BC">
        <w:rPr>
          <w:color w:val="000000"/>
          <w:lang w:val="hr-HR"/>
        </w:rPr>
        <w:t>propisuje se</w:t>
      </w:r>
      <w:r w:rsidR="00A42BFB" w:rsidRPr="005C52BC">
        <w:rPr>
          <w:b/>
          <w:color w:val="000000"/>
          <w:lang w:val="hr-HR"/>
        </w:rPr>
        <w:t xml:space="preserve"> </w:t>
      </w:r>
      <w:r w:rsidR="00A42BFB">
        <w:rPr>
          <w:color w:val="000000"/>
          <w:lang w:val="hr-HR"/>
        </w:rPr>
        <w:t>da će pravilnike donesene</w:t>
      </w:r>
      <w:r w:rsidR="00A42BFB" w:rsidRPr="005C52BC">
        <w:rPr>
          <w:color w:val="000000"/>
          <w:lang w:val="hr-HR"/>
        </w:rPr>
        <w:t xml:space="preserve"> na temelju ovlasti iz </w:t>
      </w:r>
      <w:r w:rsidR="00A42BFB">
        <w:rPr>
          <w:color w:val="000000"/>
          <w:lang w:val="hr-HR"/>
        </w:rPr>
        <w:t xml:space="preserve">članka 21. stavka 5., članka 25. stavka 9. i članka 28. stavka 3. </w:t>
      </w:r>
      <w:r w:rsidR="00A42BFB" w:rsidRPr="005C52BC">
        <w:rPr>
          <w:color w:val="000000"/>
          <w:lang w:val="hr-HR"/>
        </w:rPr>
        <w:t xml:space="preserve">Zakona o obrani („Narodne novine“, broj 73/13, 75/15, 27/16 i 110/17 – Odluka Ustavnog suda Republike Hrvatske, 30/18, 70/19 i 155/23) </w:t>
      </w:r>
      <w:r w:rsidR="00A42BFB">
        <w:rPr>
          <w:color w:val="000000"/>
          <w:lang w:val="hr-HR"/>
        </w:rPr>
        <w:t>ministar obrane uskladiti s odredbama ovog Zakona u roku od 90</w:t>
      </w:r>
      <w:r w:rsidR="00A42BFB" w:rsidRPr="005C52BC">
        <w:rPr>
          <w:color w:val="000000"/>
          <w:lang w:val="hr-HR"/>
        </w:rPr>
        <w:t xml:space="preserve"> mjeseci</w:t>
      </w:r>
      <w:r w:rsidR="00A42BFB">
        <w:rPr>
          <w:color w:val="000000"/>
          <w:lang w:val="hr-HR"/>
        </w:rPr>
        <w:t xml:space="preserve"> od dana stupanja na snagu ovog</w:t>
      </w:r>
      <w:r w:rsidR="00A42BFB" w:rsidRPr="005C52BC">
        <w:rPr>
          <w:color w:val="000000"/>
          <w:lang w:val="hr-HR"/>
        </w:rPr>
        <w:t xml:space="preserve"> Zakona.</w:t>
      </w:r>
      <w:r w:rsidR="00A42BFB">
        <w:rPr>
          <w:color w:val="000000"/>
          <w:lang w:val="hr-HR"/>
        </w:rPr>
        <w:t xml:space="preserve"> Vlada Republike Hrvatske će uredbe iz članka 10. ovog Zakona </w:t>
      </w:r>
      <w:r w:rsidR="00A42BFB" w:rsidRPr="005C52BC">
        <w:rPr>
          <w:color w:val="000000"/>
          <w:lang w:val="hr-HR"/>
        </w:rPr>
        <w:t>donijet</w:t>
      </w:r>
      <w:r w:rsidR="00A42BFB">
        <w:rPr>
          <w:color w:val="000000"/>
          <w:lang w:val="hr-HR"/>
        </w:rPr>
        <w:t>i</w:t>
      </w:r>
      <w:r w:rsidR="00A42BFB" w:rsidRPr="005C52BC">
        <w:rPr>
          <w:color w:val="000000"/>
          <w:lang w:val="hr-HR"/>
        </w:rPr>
        <w:t xml:space="preserve"> u roku od 90 dana od dana stupanja na snagu o</w:t>
      </w:r>
      <w:r w:rsidR="00A42BFB">
        <w:rPr>
          <w:color w:val="000000"/>
          <w:lang w:val="hr-HR"/>
        </w:rPr>
        <w:t>vog</w:t>
      </w:r>
      <w:r w:rsidR="00A42BFB" w:rsidRPr="005C52BC">
        <w:rPr>
          <w:color w:val="000000"/>
          <w:lang w:val="hr-HR"/>
        </w:rPr>
        <w:t xml:space="preserve"> Zakona.</w:t>
      </w:r>
      <w:r w:rsidR="00A42BFB">
        <w:rPr>
          <w:color w:val="000000"/>
          <w:lang w:val="hr-HR"/>
        </w:rPr>
        <w:t xml:space="preserve"> Ministar obrane će pravilnike iz član</w:t>
      </w:r>
      <w:r w:rsidR="00C720ED">
        <w:rPr>
          <w:color w:val="000000"/>
          <w:lang w:val="hr-HR"/>
        </w:rPr>
        <w:t>a</w:t>
      </w:r>
      <w:r w:rsidR="00A42BFB">
        <w:rPr>
          <w:color w:val="000000"/>
          <w:lang w:val="hr-HR"/>
        </w:rPr>
        <w:t>ka 7.</w:t>
      </w:r>
      <w:r w:rsidR="00C720ED">
        <w:rPr>
          <w:color w:val="000000"/>
          <w:lang w:val="hr-HR"/>
        </w:rPr>
        <w:t xml:space="preserve"> i 15.</w:t>
      </w:r>
      <w:r w:rsidR="00A42BFB">
        <w:rPr>
          <w:color w:val="000000"/>
          <w:lang w:val="hr-HR"/>
        </w:rPr>
        <w:t xml:space="preserve"> ovog Zakona </w:t>
      </w:r>
      <w:r w:rsidR="00A42BFB" w:rsidRPr="005C52BC">
        <w:rPr>
          <w:color w:val="000000"/>
          <w:lang w:val="hr-HR"/>
        </w:rPr>
        <w:t>donijet</w:t>
      </w:r>
      <w:r w:rsidR="00A42BFB">
        <w:rPr>
          <w:color w:val="000000"/>
          <w:lang w:val="hr-HR"/>
        </w:rPr>
        <w:t>i</w:t>
      </w:r>
      <w:r w:rsidR="00A42BFB" w:rsidRPr="005C52BC">
        <w:rPr>
          <w:color w:val="000000"/>
          <w:lang w:val="hr-HR"/>
        </w:rPr>
        <w:t xml:space="preserve"> u roku od 90 dana od dana stupanja na snagu o</w:t>
      </w:r>
      <w:r w:rsidR="00A42BFB">
        <w:rPr>
          <w:color w:val="000000"/>
          <w:lang w:val="hr-HR"/>
        </w:rPr>
        <w:t>vog</w:t>
      </w:r>
      <w:r w:rsidR="00A42BFB" w:rsidRPr="005C52BC">
        <w:rPr>
          <w:color w:val="000000"/>
          <w:lang w:val="hr-HR"/>
        </w:rPr>
        <w:t xml:space="preserve"> Zakona.</w:t>
      </w:r>
      <w:r w:rsidR="00A42BFB">
        <w:rPr>
          <w:color w:val="000000"/>
          <w:lang w:val="hr-HR"/>
        </w:rPr>
        <w:t xml:space="preserve"> Ministar nadležan za civilnu z</w:t>
      </w:r>
      <w:r w:rsidR="00C050CC">
        <w:rPr>
          <w:color w:val="000000"/>
          <w:lang w:val="hr-HR"/>
        </w:rPr>
        <w:t>aštitu će pravilnik iz članka 10</w:t>
      </w:r>
      <w:r w:rsidR="00A42BFB">
        <w:rPr>
          <w:color w:val="000000"/>
          <w:lang w:val="hr-HR"/>
        </w:rPr>
        <w:t xml:space="preserve">. ovog Zakona </w:t>
      </w:r>
      <w:r w:rsidR="00A42BFB" w:rsidRPr="005C52BC">
        <w:rPr>
          <w:color w:val="000000"/>
          <w:lang w:val="hr-HR"/>
        </w:rPr>
        <w:t>donijet</w:t>
      </w:r>
      <w:r w:rsidR="00A42BFB">
        <w:rPr>
          <w:color w:val="000000"/>
          <w:lang w:val="hr-HR"/>
        </w:rPr>
        <w:t>i</w:t>
      </w:r>
      <w:r w:rsidR="00A42BFB" w:rsidRPr="005C52BC">
        <w:rPr>
          <w:color w:val="000000"/>
          <w:lang w:val="hr-HR"/>
        </w:rPr>
        <w:t xml:space="preserve"> u roku od 90 dana od dana stupanja na snagu o</w:t>
      </w:r>
      <w:r w:rsidR="00A42BFB">
        <w:rPr>
          <w:color w:val="000000"/>
          <w:lang w:val="hr-HR"/>
        </w:rPr>
        <w:t>vog</w:t>
      </w:r>
      <w:r w:rsidR="00A42BFB" w:rsidRPr="005C52BC">
        <w:rPr>
          <w:color w:val="000000"/>
          <w:lang w:val="hr-HR"/>
        </w:rPr>
        <w:t xml:space="preserve"> Zakona.</w:t>
      </w:r>
    </w:p>
    <w:p w:rsidR="00386709" w:rsidRPr="005C52BC" w:rsidRDefault="00386709" w:rsidP="00C80D32">
      <w:pPr>
        <w:pStyle w:val="t-9-8"/>
        <w:spacing w:before="0" w:beforeAutospacing="0" w:after="0" w:afterAutospacing="0"/>
        <w:jc w:val="both"/>
        <w:rPr>
          <w:color w:val="000000"/>
          <w:lang w:val="hr-HR"/>
        </w:rPr>
      </w:pPr>
    </w:p>
    <w:p w:rsidR="00A42BFB" w:rsidRPr="00177A07" w:rsidRDefault="00BD5489" w:rsidP="00177A07">
      <w:pPr>
        <w:pStyle w:val="clanak"/>
        <w:spacing w:before="0" w:beforeAutospacing="0" w:after="0" w:afterAutospacing="0"/>
        <w:jc w:val="both"/>
        <w:rPr>
          <w:color w:val="000000"/>
          <w:lang w:val="hr-HR"/>
        </w:rPr>
      </w:pPr>
      <w:r>
        <w:rPr>
          <w:b/>
          <w:color w:val="000000"/>
        </w:rPr>
        <w:tab/>
      </w:r>
      <w:r w:rsidR="00AB1032">
        <w:rPr>
          <w:b/>
          <w:color w:val="000000"/>
        </w:rPr>
        <w:tab/>
      </w:r>
      <w:r w:rsidR="00386709" w:rsidRPr="005C52BC">
        <w:rPr>
          <w:b/>
          <w:color w:val="000000"/>
        </w:rPr>
        <w:t>Uz članak</w:t>
      </w:r>
      <w:r w:rsidR="00C050CC">
        <w:rPr>
          <w:b/>
          <w:color w:val="000000"/>
        </w:rPr>
        <w:t xml:space="preserve"> 35</w:t>
      </w:r>
      <w:r w:rsidR="006C0D05" w:rsidRPr="005C52BC">
        <w:rPr>
          <w:b/>
          <w:color w:val="000000"/>
        </w:rPr>
        <w:t>.</w:t>
      </w:r>
      <w:r w:rsidR="00A44571" w:rsidRPr="005C52BC">
        <w:rPr>
          <w:b/>
          <w:color w:val="000000"/>
        </w:rPr>
        <w:t xml:space="preserve"> </w:t>
      </w:r>
      <w:r w:rsidR="004D301C">
        <w:rPr>
          <w:b/>
          <w:color w:val="000000"/>
        </w:rPr>
        <w:t xml:space="preserve"> </w:t>
      </w:r>
      <w:r w:rsidR="006601C2" w:rsidRPr="006601C2">
        <w:rPr>
          <w:color w:val="000000"/>
          <w:lang w:val="hr-HR"/>
        </w:rPr>
        <w:t>propisuje se</w:t>
      </w:r>
      <w:r w:rsidR="006601C2" w:rsidRPr="006601C2">
        <w:rPr>
          <w:b/>
          <w:color w:val="000000"/>
          <w:lang w:val="hr-HR"/>
        </w:rPr>
        <w:t xml:space="preserve"> </w:t>
      </w:r>
      <w:r w:rsidR="006601C2" w:rsidRPr="006601C2">
        <w:rPr>
          <w:color w:val="000000"/>
          <w:lang w:val="hr-HR"/>
        </w:rPr>
        <w:t>da će se</w:t>
      </w:r>
      <w:r w:rsidR="006601C2" w:rsidRPr="006601C2">
        <w:rPr>
          <w:b/>
          <w:color w:val="000000"/>
          <w:lang w:val="hr-HR"/>
        </w:rPr>
        <w:t xml:space="preserve"> </w:t>
      </w:r>
      <w:r w:rsidR="006601C2" w:rsidRPr="006601C2">
        <w:rPr>
          <w:color w:val="000000"/>
          <w:lang w:val="hr-HR"/>
        </w:rPr>
        <w:t xml:space="preserve">Zakon o sustavu civilne zaštite („Narodne novine“, broj </w:t>
      </w:r>
      <w:r w:rsidR="006601C2" w:rsidRPr="006601C2">
        <w:rPr>
          <w:color w:val="231F20"/>
          <w:shd w:val="clear" w:color="auto" w:fill="FFFFFF"/>
          <w:lang w:val="hr-HR"/>
        </w:rPr>
        <w:t>82/15, 118/18, 31/20, 20/21 i 114/22</w:t>
      </w:r>
      <w:r w:rsidR="001C19B8">
        <w:rPr>
          <w:color w:val="000000"/>
          <w:lang w:val="hr-HR"/>
        </w:rPr>
        <w:t>) uskladiti s odredbama ovog</w:t>
      </w:r>
      <w:r w:rsidR="006601C2" w:rsidRPr="006601C2">
        <w:rPr>
          <w:color w:val="000000"/>
          <w:lang w:val="hr-HR"/>
        </w:rPr>
        <w:t xml:space="preserve"> Zakona u roku od 90 dana</w:t>
      </w:r>
      <w:r w:rsidR="001C19B8">
        <w:rPr>
          <w:color w:val="000000"/>
          <w:lang w:val="hr-HR"/>
        </w:rPr>
        <w:t xml:space="preserve"> od dana stupanja na snagu ovog</w:t>
      </w:r>
      <w:r w:rsidR="00177A07">
        <w:rPr>
          <w:color w:val="000000"/>
          <w:lang w:val="hr-HR"/>
        </w:rPr>
        <w:t xml:space="preserve"> Zakona.</w:t>
      </w:r>
    </w:p>
    <w:p w:rsidR="0033262A" w:rsidRDefault="0033262A" w:rsidP="00C80D32">
      <w:pPr>
        <w:pStyle w:val="clanak-"/>
        <w:spacing w:before="0" w:beforeAutospacing="0" w:after="0" w:afterAutospacing="0"/>
        <w:jc w:val="both"/>
        <w:rPr>
          <w:b/>
          <w:color w:val="000000"/>
        </w:rPr>
      </w:pPr>
    </w:p>
    <w:p w:rsidR="00CD301D" w:rsidRPr="005C52BC" w:rsidRDefault="006601C2" w:rsidP="00C80D32">
      <w:pPr>
        <w:pStyle w:val="clanak-"/>
        <w:spacing w:before="0" w:beforeAutospacing="0" w:after="0" w:afterAutospacing="0"/>
        <w:jc w:val="both"/>
        <w:rPr>
          <w:color w:val="000000"/>
        </w:rPr>
      </w:pPr>
      <w:r>
        <w:rPr>
          <w:b/>
          <w:color w:val="000000"/>
        </w:rPr>
        <w:tab/>
      </w:r>
      <w:r w:rsidR="00AB1032">
        <w:rPr>
          <w:b/>
          <w:color w:val="000000"/>
        </w:rPr>
        <w:tab/>
      </w:r>
      <w:r w:rsidRPr="005C52BC">
        <w:rPr>
          <w:b/>
          <w:color w:val="000000"/>
        </w:rPr>
        <w:t>Uz članak</w:t>
      </w:r>
      <w:r w:rsidR="00C050CC">
        <w:rPr>
          <w:b/>
          <w:color w:val="000000"/>
        </w:rPr>
        <w:t xml:space="preserve"> 36</w:t>
      </w:r>
      <w:r w:rsidRPr="005C52BC">
        <w:rPr>
          <w:b/>
          <w:color w:val="000000"/>
        </w:rPr>
        <w:t xml:space="preserve">. </w:t>
      </w:r>
      <w:r w:rsidR="00CD301D" w:rsidRPr="005C52BC">
        <w:rPr>
          <w:color w:val="000000"/>
        </w:rPr>
        <w:t>propisuje se da Odluka o nepozivanju novaka na obvezu služenja vojnog roka (</w:t>
      </w:r>
      <w:r w:rsidR="004A218D" w:rsidRPr="005C52BC">
        <w:rPr>
          <w:color w:val="000000"/>
        </w:rPr>
        <w:t>„</w:t>
      </w:r>
      <w:r w:rsidR="00CD301D" w:rsidRPr="005C52BC">
        <w:rPr>
          <w:color w:val="000000"/>
        </w:rPr>
        <w:t>Narodne novine</w:t>
      </w:r>
      <w:r w:rsidR="004A218D" w:rsidRPr="005C52BC">
        <w:rPr>
          <w:color w:val="000000"/>
        </w:rPr>
        <w:t>“, broj</w:t>
      </w:r>
      <w:r w:rsidR="00CD301D" w:rsidRPr="005C52BC">
        <w:rPr>
          <w:color w:val="000000"/>
        </w:rPr>
        <w:t xml:space="preserve"> 105/07) prestaje važiti</w:t>
      </w:r>
      <w:r>
        <w:rPr>
          <w:color w:val="000000"/>
        </w:rPr>
        <w:t xml:space="preserve"> na dan</w:t>
      </w:r>
      <w:r w:rsidR="001C19B8">
        <w:rPr>
          <w:color w:val="000000"/>
        </w:rPr>
        <w:t xml:space="preserve"> stupanja na snagu ovog</w:t>
      </w:r>
      <w:r w:rsidRPr="005C52BC">
        <w:rPr>
          <w:color w:val="000000"/>
        </w:rPr>
        <w:t xml:space="preserve"> Zakona.</w:t>
      </w:r>
    </w:p>
    <w:p w:rsidR="006C0D05" w:rsidRPr="005C52BC" w:rsidRDefault="006C0D05" w:rsidP="00C80D32">
      <w:pPr>
        <w:pStyle w:val="clanak"/>
        <w:spacing w:before="0" w:beforeAutospacing="0" w:after="0" w:afterAutospacing="0"/>
        <w:rPr>
          <w:b/>
          <w:color w:val="000000"/>
          <w:lang w:val="hr-HR"/>
        </w:rPr>
      </w:pPr>
    </w:p>
    <w:p w:rsidR="00215B5D" w:rsidRDefault="00BD5489" w:rsidP="007C6A05">
      <w:pPr>
        <w:pStyle w:val="clanak-"/>
        <w:spacing w:before="0" w:beforeAutospacing="0" w:after="0" w:afterAutospacing="0"/>
        <w:jc w:val="both"/>
        <w:rPr>
          <w:color w:val="000000"/>
        </w:rPr>
      </w:pPr>
      <w:r>
        <w:rPr>
          <w:b/>
          <w:color w:val="000000"/>
        </w:rPr>
        <w:tab/>
      </w:r>
      <w:r w:rsidR="00AB1032">
        <w:rPr>
          <w:b/>
          <w:color w:val="000000"/>
        </w:rPr>
        <w:tab/>
      </w:r>
      <w:r w:rsidR="00386709" w:rsidRPr="005C52BC">
        <w:rPr>
          <w:b/>
          <w:color w:val="000000"/>
        </w:rPr>
        <w:t>Uz članak</w:t>
      </w:r>
      <w:r w:rsidR="00C050CC">
        <w:rPr>
          <w:b/>
          <w:color w:val="000000"/>
        </w:rPr>
        <w:t xml:space="preserve"> 37</w:t>
      </w:r>
      <w:r w:rsidR="006C0D05" w:rsidRPr="005C52BC">
        <w:rPr>
          <w:b/>
          <w:color w:val="000000"/>
        </w:rPr>
        <w:t>.</w:t>
      </w:r>
      <w:r w:rsidR="00A44571" w:rsidRPr="005C52BC">
        <w:rPr>
          <w:b/>
          <w:color w:val="000000"/>
        </w:rPr>
        <w:t xml:space="preserve"> </w:t>
      </w:r>
      <w:r w:rsidR="00CD301D" w:rsidRPr="005C52BC">
        <w:rPr>
          <w:color w:val="000000"/>
        </w:rPr>
        <w:t>propisuje se da Zakon o civilnoj službi (</w:t>
      </w:r>
      <w:r w:rsidR="004A218D" w:rsidRPr="005C52BC">
        <w:rPr>
          <w:color w:val="000000"/>
        </w:rPr>
        <w:t>„</w:t>
      </w:r>
      <w:r w:rsidR="00CD301D" w:rsidRPr="005C52BC">
        <w:rPr>
          <w:color w:val="000000"/>
        </w:rPr>
        <w:t>Narodne novine</w:t>
      </w:r>
      <w:r w:rsidR="004A218D" w:rsidRPr="005C52BC">
        <w:rPr>
          <w:color w:val="000000"/>
        </w:rPr>
        <w:t xml:space="preserve">“, broj </w:t>
      </w:r>
      <w:r w:rsidR="00CD301D" w:rsidRPr="005C52BC">
        <w:rPr>
          <w:color w:val="000000"/>
        </w:rPr>
        <w:t>25/03) prestaje važiti</w:t>
      </w:r>
      <w:r w:rsidR="006601C2" w:rsidRPr="006601C2">
        <w:rPr>
          <w:color w:val="000000"/>
        </w:rPr>
        <w:t xml:space="preserve"> </w:t>
      </w:r>
      <w:r w:rsidR="006601C2">
        <w:rPr>
          <w:color w:val="000000"/>
        </w:rPr>
        <w:t>na dan</w:t>
      </w:r>
      <w:r w:rsidR="001C19B8">
        <w:rPr>
          <w:color w:val="000000"/>
        </w:rPr>
        <w:t xml:space="preserve"> stupanja na snagu ovog</w:t>
      </w:r>
      <w:r w:rsidR="006601C2" w:rsidRPr="005C52BC">
        <w:rPr>
          <w:color w:val="000000"/>
        </w:rPr>
        <w:t xml:space="preserve"> Zakona.</w:t>
      </w:r>
    </w:p>
    <w:p w:rsidR="000276B5" w:rsidRPr="00650BE1" w:rsidRDefault="000276B5" w:rsidP="007C6A05">
      <w:pPr>
        <w:pStyle w:val="clanak-"/>
        <w:spacing w:before="0" w:beforeAutospacing="0" w:after="0" w:afterAutospacing="0"/>
        <w:jc w:val="both"/>
        <w:rPr>
          <w:color w:val="000000"/>
        </w:rPr>
      </w:pPr>
    </w:p>
    <w:p w:rsidR="001C19B8" w:rsidRPr="00C649E2" w:rsidRDefault="00215B5D" w:rsidP="00650BE1">
      <w:pPr>
        <w:pStyle w:val="clanak-"/>
        <w:spacing w:before="0" w:beforeAutospacing="0" w:after="0" w:afterAutospacing="0"/>
        <w:jc w:val="both"/>
        <w:rPr>
          <w:color w:val="000000"/>
        </w:rPr>
      </w:pPr>
      <w:r>
        <w:rPr>
          <w:b/>
          <w:color w:val="000000"/>
        </w:rPr>
        <w:tab/>
      </w:r>
      <w:r w:rsidR="00AB1032">
        <w:rPr>
          <w:b/>
          <w:color w:val="000000"/>
        </w:rPr>
        <w:tab/>
      </w:r>
      <w:r w:rsidR="00386709" w:rsidRPr="005C52BC">
        <w:rPr>
          <w:b/>
          <w:color w:val="000000"/>
        </w:rPr>
        <w:t xml:space="preserve">Uz članak </w:t>
      </w:r>
      <w:r w:rsidR="00C050CC">
        <w:rPr>
          <w:b/>
          <w:color w:val="000000"/>
        </w:rPr>
        <w:t>38</w:t>
      </w:r>
      <w:r w:rsidR="006C0D05" w:rsidRPr="005C52BC">
        <w:rPr>
          <w:b/>
          <w:color w:val="000000"/>
        </w:rPr>
        <w:t>.</w:t>
      </w:r>
      <w:r w:rsidR="00A44571" w:rsidRPr="005C52BC">
        <w:rPr>
          <w:b/>
          <w:color w:val="000000"/>
        </w:rPr>
        <w:t xml:space="preserve"> </w:t>
      </w:r>
      <w:r w:rsidR="00A44571" w:rsidRPr="005C52BC">
        <w:rPr>
          <w:color w:val="000000"/>
        </w:rPr>
        <w:t>propisuje se da o</w:t>
      </w:r>
      <w:r w:rsidR="006C0D05" w:rsidRPr="005C52BC">
        <w:rPr>
          <w:color w:val="000000"/>
        </w:rPr>
        <w:t xml:space="preserve">vaj Zakon stupa na snagu osmoga dana od dana objave u </w:t>
      </w:r>
      <w:r w:rsidR="004A218D" w:rsidRPr="005C52BC">
        <w:rPr>
          <w:color w:val="000000"/>
        </w:rPr>
        <w:t>„</w:t>
      </w:r>
      <w:r w:rsidR="006C0D05" w:rsidRPr="005C52BC">
        <w:rPr>
          <w:color w:val="000000"/>
        </w:rPr>
        <w:t>Narodnim novinama</w:t>
      </w:r>
      <w:r w:rsidR="004A218D" w:rsidRPr="005C52BC">
        <w:rPr>
          <w:color w:val="000000"/>
        </w:rPr>
        <w:t>“</w:t>
      </w:r>
      <w:r w:rsidR="007C6A05">
        <w:rPr>
          <w:color w:val="000000"/>
        </w:rPr>
        <w:t>.</w:t>
      </w:r>
    </w:p>
    <w:p w:rsidR="003965EE" w:rsidRDefault="003965EE" w:rsidP="00C80D32">
      <w:pPr>
        <w:pStyle w:val="t-9-8"/>
        <w:spacing w:before="0" w:beforeAutospacing="0" w:after="0" w:afterAutospacing="0"/>
        <w:rPr>
          <w:b/>
          <w:color w:val="000000"/>
          <w:lang w:val="hr-HR"/>
        </w:rPr>
      </w:pPr>
    </w:p>
    <w:p w:rsidR="0033262A" w:rsidRDefault="0033262A" w:rsidP="00C80D32">
      <w:pPr>
        <w:pStyle w:val="t-9-8"/>
        <w:spacing w:before="0" w:beforeAutospacing="0" w:after="0" w:afterAutospacing="0"/>
        <w:rPr>
          <w:b/>
          <w:color w:val="000000"/>
          <w:lang w:val="hr-HR"/>
        </w:rPr>
      </w:pPr>
    </w:p>
    <w:p w:rsidR="0033262A" w:rsidRDefault="0033262A" w:rsidP="00C80D32">
      <w:pPr>
        <w:pStyle w:val="t-9-8"/>
        <w:spacing w:before="0" w:beforeAutospacing="0" w:after="0" w:afterAutospacing="0"/>
        <w:rPr>
          <w:b/>
          <w:color w:val="000000"/>
          <w:lang w:val="hr-HR"/>
        </w:rPr>
      </w:pPr>
    </w:p>
    <w:p w:rsidR="0033262A" w:rsidRDefault="0033262A" w:rsidP="00C80D32">
      <w:pPr>
        <w:pStyle w:val="t-9-8"/>
        <w:spacing w:before="0" w:beforeAutospacing="0" w:after="0" w:afterAutospacing="0"/>
        <w:rPr>
          <w:b/>
          <w:color w:val="000000"/>
          <w:lang w:val="hr-HR"/>
        </w:rPr>
      </w:pPr>
    </w:p>
    <w:p w:rsidR="0033262A" w:rsidRDefault="0033262A" w:rsidP="00C80D32">
      <w:pPr>
        <w:pStyle w:val="t-9-8"/>
        <w:spacing w:before="0" w:beforeAutospacing="0" w:after="0" w:afterAutospacing="0"/>
        <w:rPr>
          <w:b/>
          <w:color w:val="000000"/>
          <w:lang w:val="hr-HR"/>
        </w:rPr>
      </w:pPr>
    </w:p>
    <w:p w:rsidR="0033262A" w:rsidRDefault="0033262A" w:rsidP="00C80D32">
      <w:pPr>
        <w:pStyle w:val="t-9-8"/>
        <w:spacing w:before="0" w:beforeAutospacing="0" w:after="0" w:afterAutospacing="0"/>
        <w:rPr>
          <w:b/>
          <w:color w:val="000000"/>
          <w:lang w:val="hr-HR"/>
        </w:rPr>
      </w:pPr>
    </w:p>
    <w:p w:rsidR="0033262A" w:rsidRDefault="0033262A" w:rsidP="00C80D32">
      <w:pPr>
        <w:pStyle w:val="t-9-8"/>
        <w:spacing w:before="0" w:beforeAutospacing="0" w:after="0" w:afterAutospacing="0"/>
        <w:rPr>
          <w:b/>
          <w:color w:val="000000"/>
          <w:lang w:val="hr-HR"/>
        </w:rPr>
      </w:pPr>
    </w:p>
    <w:p w:rsidR="0033262A" w:rsidRDefault="0033262A" w:rsidP="00C80D32">
      <w:pPr>
        <w:pStyle w:val="t-9-8"/>
        <w:spacing w:before="0" w:beforeAutospacing="0" w:after="0" w:afterAutospacing="0"/>
        <w:rPr>
          <w:b/>
          <w:color w:val="000000"/>
          <w:lang w:val="hr-HR"/>
        </w:rPr>
      </w:pPr>
    </w:p>
    <w:p w:rsidR="0033262A" w:rsidRDefault="0033262A" w:rsidP="00C80D32">
      <w:pPr>
        <w:pStyle w:val="t-9-8"/>
        <w:spacing w:before="0" w:beforeAutospacing="0" w:after="0" w:afterAutospacing="0"/>
        <w:rPr>
          <w:b/>
          <w:color w:val="000000"/>
          <w:lang w:val="hr-HR"/>
        </w:rPr>
      </w:pPr>
    </w:p>
    <w:p w:rsidR="0033262A" w:rsidRDefault="0033262A" w:rsidP="00C80D32">
      <w:pPr>
        <w:pStyle w:val="t-9-8"/>
        <w:spacing w:before="0" w:beforeAutospacing="0" w:after="0" w:afterAutospacing="0"/>
        <w:rPr>
          <w:b/>
          <w:color w:val="000000"/>
          <w:lang w:val="hr-HR"/>
        </w:rPr>
      </w:pPr>
    </w:p>
    <w:p w:rsidR="0033262A" w:rsidRDefault="0033262A" w:rsidP="00C80D32">
      <w:pPr>
        <w:pStyle w:val="t-9-8"/>
        <w:spacing w:before="0" w:beforeAutospacing="0" w:after="0" w:afterAutospacing="0"/>
        <w:rPr>
          <w:b/>
          <w:color w:val="000000"/>
          <w:lang w:val="hr-HR"/>
        </w:rPr>
      </w:pPr>
    </w:p>
    <w:p w:rsidR="0033262A" w:rsidRDefault="0033262A" w:rsidP="00C80D32">
      <w:pPr>
        <w:pStyle w:val="t-9-8"/>
        <w:spacing w:before="0" w:beforeAutospacing="0" w:after="0" w:afterAutospacing="0"/>
        <w:rPr>
          <w:b/>
          <w:color w:val="000000"/>
          <w:lang w:val="hr-HR"/>
        </w:rPr>
      </w:pPr>
    </w:p>
    <w:p w:rsidR="0033262A" w:rsidRDefault="0033262A" w:rsidP="00C80D32">
      <w:pPr>
        <w:pStyle w:val="t-9-8"/>
        <w:spacing w:before="0" w:beforeAutospacing="0" w:after="0" w:afterAutospacing="0"/>
        <w:rPr>
          <w:b/>
          <w:color w:val="000000"/>
          <w:lang w:val="hr-HR"/>
        </w:rPr>
      </w:pPr>
    </w:p>
    <w:p w:rsidR="0033262A" w:rsidRDefault="0033262A" w:rsidP="00C80D32">
      <w:pPr>
        <w:pStyle w:val="t-9-8"/>
        <w:spacing w:before="0" w:beforeAutospacing="0" w:after="0" w:afterAutospacing="0"/>
        <w:rPr>
          <w:b/>
          <w:color w:val="000000"/>
          <w:lang w:val="hr-HR"/>
        </w:rPr>
      </w:pPr>
    </w:p>
    <w:p w:rsidR="0033262A" w:rsidRDefault="0033262A" w:rsidP="00C80D32">
      <w:pPr>
        <w:pStyle w:val="t-9-8"/>
        <w:spacing w:before="0" w:beforeAutospacing="0" w:after="0" w:afterAutospacing="0"/>
        <w:rPr>
          <w:b/>
          <w:color w:val="000000"/>
          <w:lang w:val="hr-HR"/>
        </w:rPr>
      </w:pPr>
    </w:p>
    <w:p w:rsidR="0033262A" w:rsidRDefault="0033262A" w:rsidP="00C80D32">
      <w:pPr>
        <w:pStyle w:val="t-9-8"/>
        <w:spacing w:before="0" w:beforeAutospacing="0" w:after="0" w:afterAutospacing="0"/>
        <w:rPr>
          <w:b/>
          <w:color w:val="000000"/>
          <w:lang w:val="hr-HR"/>
        </w:rPr>
      </w:pPr>
    </w:p>
    <w:p w:rsidR="0033262A" w:rsidRDefault="0033262A" w:rsidP="00C80D32">
      <w:pPr>
        <w:pStyle w:val="t-9-8"/>
        <w:spacing w:before="0" w:beforeAutospacing="0" w:after="0" w:afterAutospacing="0"/>
        <w:rPr>
          <w:b/>
          <w:color w:val="000000"/>
          <w:lang w:val="hr-HR"/>
        </w:rPr>
      </w:pPr>
    </w:p>
    <w:p w:rsidR="007D0D95" w:rsidRDefault="007D0D95" w:rsidP="00C80D32">
      <w:pPr>
        <w:pStyle w:val="t-9-8"/>
        <w:spacing w:before="0" w:beforeAutospacing="0" w:after="0" w:afterAutospacing="0"/>
        <w:rPr>
          <w:b/>
          <w:color w:val="000000"/>
          <w:lang w:val="hr-HR"/>
        </w:rPr>
      </w:pPr>
    </w:p>
    <w:p w:rsidR="007D0D95" w:rsidRDefault="007D0D95" w:rsidP="00C80D32">
      <w:pPr>
        <w:pStyle w:val="t-9-8"/>
        <w:spacing w:before="0" w:beforeAutospacing="0" w:after="0" w:afterAutospacing="0"/>
        <w:rPr>
          <w:b/>
          <w:color w:val="000000"/>
          <w:lang w:val="hr-HR"/>
        </w:rPr>
      </w:pPr>
    </w:p>
    <w:p w:rsidR="00840CC9" w:rsidRDefault="00840CC9" w:rsidP="00C80D32">
      <w:pPr>
        <w:pStyle w:val="t-9-8"/>
        <w:spacing w:before="0" w:beforeAutospacing="0" w:after="0" w:afterAutospacing="0"/>
        <w:rPr>
          <w:b/>
          <w:color w:val="000000"/>
          <w:lang w:val="hr-HR"/>
        </w:rPr>
      </w:pPr>
    </w:p>
    <w:p w:rsidR="00840CC9" w:rsidRDefault="00840CC9" w:rsidP="00C80D32">
      <w:pPr>
        <w:pStyle w:val="t-9-8"/>
        <w:spacing w:before="0" w:beforeAutospacing="0" w:after="0" w:afterAutospacing="0"/>
        <w:rPr>
          <w:b/>
          <w:color w:val="000000"/>
          <w:lang w:val="hr-HR"/>
        </w:rPr>
      </w:pPr>
    </w:p>
    <w:p w:rsidR="00840CC9" w:rsidRDefault="00840CC9" w:rsidP="00C80D32">
      <w:pPr>
        <w:pStyle w:val="t-9-8"/>
        <w:spacing w:before="0" w:beforeAutospacing="0" w:after="0" w:afterAutospacing="0"/>
        <w:rPr>
          <w:b/>
          <w:color w:val="000000"/>
          <w:lang w:val="hr-HR"/>
        </w:rPr>
      </w:pPr>
    </w:p>
    <w:p w:rsidR="00840CC9" w:rsidRDefault="00840CC9" w:rsidP="00C80D32">
      <w:pPr>
        <w:pStyle w:val="t-9-8"/>
        <w:spacing w:before="0" w:beforeAutospacing="0" w:after="0" w:afterAutospacing="0"/>
        <w:rPr>
          <w:b/>
          <w:color w:val="000000"/>
          <w:lang w:val="hr-HR"/>
        </w:rPr>
      </w:pPr>
    </w:p>
    <w:p w:rsidR="00840CC9" w:rsidRDefault="00840CC9" w:rsidP="00C80D32">
      <w:pPr>
        <w:pStyle w:val="t-9-8"/>
        <w:spacing w:before="0" w:beforeAutospacing="0" w:after="0" w:afterAutospacing="0"/>
        <w:rPr>
          <w:b/>
          <w:color w:val="000000"/>
          <w:lang w:val="hr-HR"/>
        </w:rPr>
      </w:pPr>
    </w:p>
    <w:p w:rsidR="00840CC9" w:rsidRDefault="00840CC9" w:rsidP="00C80D32">
      <w:pPr>
        <w:pStyle w:val="t-9-8"/>
        <w:spacing w:before="0" w:beforeAutospacing="0" w:after="0" w:afterAutospacing="0"/>
        <w:rPr>
          <w:b/>
          <w:color w:val="000000"/>
          <w:lang w:val="hr-HR"/>
        </w:rPr>
      </w:pPr>
    </w:p>
    <w:p w:rsidR="00840CC9" w:rsidRDefault="00840CC9" w:rsidP="00C80D32">
      <w:pPr>
        <w:pStyle w:val="t-9-8"/>
        <w:spacing w:before="0" w:beforeAutospacing="0" w:after="0" w:afterAutospacing="0"/>
        <w:rPr>
          <w:b/>
          <w:color w:val="000000"/>
          <w:lang w:val="hr-HR"/>
        </w:rPr>
      </w:pPr>
    </w:p>
    <w:p w:rsidR="00840CC9" w:rsidRDefault="00840CC9" w:rsidP="00C80D32">
      <w:pPr>
        <w:pStyle w:val="t-9-8"/>
        <w:spacing w:before="0" w:beforeAutospacing="0" w:after="0" w:afterAutospacing="0"/>
        <w:rPr>
          <w:b/>
          <w:color w:val="000000"/>
          <w:lang w:val="hr-HR"/>
        </w:rPr>
      </w:pPr>
    </w:p>
    <w:p w:rsidR="00840CC9" w:rsidRDefault="00840CC9" w:rsidP="00C80D32">
      <w:pPr>
        <w:pStyle w:val="t-9-8"/>
        <w:spacing w:before="0" w:beforeAutospacing="0" w:after="0" w:afterAutospacing="0"/>
        <w:rPr>
          <w:b/>
          <w:color w:val="000000"/>
          <w:lang w:val="hr-HR"/>
        </w:rPr>
      </w:pPr>
    </w:p>
    <w:p w:rsidR="00840CC9" w:rsidRDefault="00840CC9" w:rsidP="00C80D32">
      <w:pPr>
        <w:pStyle w:val="t-9-8"/>
        <w:spacing w:before="0" w:beforeAutospacing="0" w:after="0" w:afterAutospacing="0"/>
        <w:rPr>
          <w:b/>
          <w:color w:val="000000"/>
          <w:lang w:val="hr-HR"/>
        </w:rPr>
      </w:pPr>
    </w:p>
    <w:p w:rsidR="0033262A" w:rsidRPr="005C52BC" w:rsidRDefault="0033262A" w:rsidP="00C80D32">
      <w:pPr>
        <w:pStyle w:val="t-9-8"/>
        <w:spacing w:before="0" w:beforeAutospacing="0" w:after="0" w:afterAutospacing="0"/>
        <w:rPr>
          <w:b/>
          <w:color w:val="000000"/>
          <w:lang w:val="hr-HR"/>
        </w:rPr>
      </w:pPr>
    </w:p>
    <w:p w:rsidR="003B2F8F" w:rsidRPr="005C52BC" w:rsidRDefault="00934257" w:rsidP="00C80D32">
      <w:pPr>
        <w:pStyle w:val="t-9-8"/>
        <w:spacing w:before="0" w:beforeAutospacing="0" w:after="0" w:afterAutospacing="0"/>
        <w:jc w:val="center"/>
        <w:rPr>
          <w:b/>
          <w:color w:val="000000"/>
          <w:lang w:val="hr-HR"/>
        </w:rPr>
      </w:pPr>
      <w:r w:rsidRPr="005C52BC">
        <w:rPr>
          <w:b/>
          <w:color w:val="000000"/>
          <w:lang w:val="hr-HR"/>
        </w:rPr>
        <w:lastRenderedPageBreak/>
        <w:t>TEKST ODREBI ZAKONA KOJE SE MIJENJAJU ILI DOPUNJUJU</w:t>
      </w:r>
    </w:p>
    <w:p w:rsidR="00BD5489" w:rsidRDefault="00BD5489" w:rsidP="00C80D32">
      <w:pPr>
        <w:pStyle w:val="clanak-"/>
        <w:spacing w:before="0" w:beforeAutospacing="0" w:after="0" w:afterAutospacing="0"/>
        <w:jc w:val="center"/>
        <w:rPr>
          <w:b/>
          <w:color w:val="000000"/>
        </w:rPr>
      </w:pPr>
    </w:p>
    <w:p w:rsidR="00A4260A" w:rsidRDefault="00A4260A" w:rsidP="00C80D32">
      <w:pPr>
        <w:pStyle w:val="clanak-"/>
        <w:spacing w:before="0" w:beforeAutospacing="0" w:after="0" w:afterAutospacing="0"/>
        <w:jc w:val="center"/>
        <w:rPr>
          <w:b/>
          <w:color w:val="000000"/>
        </w:rPr>
      </w:pPr>
      <w:r w:rsidRPr="005C52BC">
        <w:rPr>
          <w:b/>
          <w:color w:val="000000"/>
        </w:rPr>
        <w:t>Članak 5.</w:t>
      </w:r>
    </w:p>
    <w:p w:rsidR="00BD5489" w:rsidRPr="005C52BC" w:rsidRDefault="00BD5489" w:rsidP="00C80D32">
      <w:pPr>
        <w:pStyle w:val="clanak-"/>
        <w:spacing w:before="0" w:beforeAutospacing="0" w:after="0" w:afterAutospacing="0"/>
        <w:jc w:val="center"/>
        <w:rPr>
          <w:b/>
          <w:color w:val="000000"/>
        </w:rPr>
      </w:pPr>
    </w:p>
    <w:p w:rsidR="00BD5489" w:rsidRDefault="00BD5489" w:rsidP="00C80D32">
      <w:pPr>
        <w:pStyle w:val="clanak-"/>
        <w:spacing w:before="0" w:beforeAutospacing="0" w:after="0" w:afterAutospacing="0"/>
        <w:jc w:val="both"/>
        <w:rPr>
          <w:color w:val="000000"/>
        </w:rPr>
      </w:pPr>
      <w:r>
        <w:rPr>
          <w:color w:val="000000"/>
        </w:rPr>
        <w:tab/>
      </w:r>
      <w:r w:rsidR="00AB1032">
        <w:rPr>
          <w:color w:val="000000"/>
        </w:rPr>
        <w:tab/>
      </w:r>
      <w:r w:rsidR="00A4260A" w:rsidRPr="005C52BC">
        <w:rPr>
          <w:color w:val="000000"/>
        </w:rPr>
        <w:t xml:space="preserve">(1) </w:t>
      </w:r>
      <w:r w:rsidR="00A4260A" w:rsidRPr="005C52BC">
        <w:rPr>
          <w:color w:val="000000"/>
        </w:rPr>
        <w:tab/>
        <w:t>Hrvatski sabor odlučuje o ratu i miru te ostvaruje građanski nadzor nad Oružanim snagama.</w:t>
      </w:r>
    </w:p>
    <w:p w:rsidR="00213774" w:rsidRPr="005C52BC" w:rsidRDefault="00213774" w:rsidP="00C80D32">
      <w:pPr>
        <w:pStyle w:val="clanak-"/>
        <w:spacing w:before="0" w:beforeAutospacing="0" w:after="0" w:afterAutospacing="0"/>
        <w:jc w:val="both"/>
        <w:rPr>
          <w:color w:val="000000"/>
        </w:rPr>
      </w:pPr>
    </w:p>
    <w:p w:rsidR="00A4260A" w:rsidRDefault="00BD5489" w:rsidP="00C80D32">
      <w:pPr>
        <w:pStyle w:val="clanak-"/>
        <w:spacing w:before="0" w:beforeAutospacing="0" w:after="0" w:afterAutospacing="0"/>
        <w:jc w:val="both"/>
        <w:rPr>
          <w:color w:val="000000"/>
        </w:rPr>
      </w:pPr>
      <w:r>
        <w:rPr>
          <w:color w:val="000000"/>
        </w:rPr>
        <w:tab/>
      </w:r>
      <w:r w:rsidR="00AB1032">
        <w:rPr>
          <w:color w:val="000000"/>
        </w:rPr>
        <w:tab/>
      </w:r>
      <w:r w:rsidR="00A4260A" w:rsidRPr="005C52BC">
        <w:rPr>
          <w:color w:val="000000"/>
        </w:rPr>
        <w:t xml:space="preserve">(2) </w:t>
      </w:r>
      <w:r w:rsidR="00A4260A" w:rsidRPr="005C52BC">
        <w:rPr>
          <w:color w:val="000000"/>
        </w:rPr>
        <w:tab/>
        <w:t>Hrvatski sabor:</w:t>
      </w:r>
    </w:p>
    <w:p w:rsidR="00AB1032" w:rsidRPr="005C52BC" w:rsidRDefault="00AB1032" w:rsidP="00C80D32">
      <w:pPr>
        <w:pStyle w:val="clanak-"/>
        <w:spacing w:before="0" w:beforeAutospacing="0" w:after="0" w:afterAutospacing="0"/>
        <w:jc w:val="both"/>
        <w:rPr>
          <w:color w:val="000000"/>
        </w:rPr>
      </w:pPr>
    </w:p>
    <w:p w:rsidR="00A4260A" w:rsidRPr="005C52BC" w:rsidRDefault="00BD5489" w:rsidP="00C80D32">
      <w:pPr>
        <w:pStyle w:val="clanak-"/>
        <w:spacing w:before="0" w:beforeAutospacing="0" w:after="0" w:afterAutospacing="0"/>
        <w:jc w:val="both"/>
        <w:rPr>
          <w:color w:val="000000"/>
        </w:rPr>
      </w:pPr>
      <w:r>
        <w:rPr>
          <w:color w:val="000000"/>
        </w:rPr>
        <w:tab/>
      </w:r>
      <w:r>
        <w:rPr>
          <w:color w:val="000000"/>
        </w:rPr>
        <w:tab/>
      </w:r>
      <w:r w:rsidR="00A4260A" w:rsidRPr="005C52BC">
        <w:rPr>
          <w:color w:val="000000"/>
        </w:rPr>
        <w:t>1. donosi Strategiju obrane Republike Hrvatske, na prijedlog Vlade Republike Hrvatske i uz suglasnost predsjednika Republike Hrvatske</w:t>
      </w:r>
    </w:p>
    <w:p w:rsidR="00A4260A" w:rsidRPr="005C52BC" w:rsidRDefault="00BD5489" w:rsidP="00C80D32">
      <w:pPr>
        <w:pStyle w:val="clanak-"/>
        <w:spacing w:before="0" w:beforeAutospacing="0" w:after="0" w:afterAutospacing="0"/>
        <w:jc w:val="both"/>
        <w:rPr>
          <w:color w:val="000000"/>
        </w:rPr>
      </w:pPr>
      <w:r>
        <w:rPr>
          <w:color w:val="000000"/>
        </w:rPr>
        <w:tab/>
      </w:r>
      <w:r>
        <w:rPr>
          <w:color w:val="000000"/>
        </w:rPr>
        <w:tab/>
      </w:r>
      <w:r w:rsidR="00A4260A" w:rsidRPr="005C52BC">
        <w:rPr>
          <w:color w:val="000000"/>
        </w:rPr>
        <w:t>2. odlučuje o visini i strukturi sredstava za financiranje obrane, na prijedlog Vlade Republike Hrvatske</w:t>
      </w:r>
    </w:p>
    <w:p w:rsidR="00A4260A" w:rsidRPr="005C52BC" w:rsidRDefault="00BD5489" w:rsidP="00C80D32">
      <w:pPr>
        <w:pStyle w:val="clanak-"/>
        <w:spacing w:before="0" w:beforeAutospacing="0" w:after="0" w:afterAutospacing="0"/>
        <w:jc w:val="both"/>
        <w:rPr>
          <w:color w:val="000000"/>
        </w:rPr>
      </w:pPr>
      <w:r>
        <w:rPr>
          <w:color w:val="000000"/>
        </w:rPr>
        <w:tab/>
      </w:r>
      <w:r>
        <w:rPr>
          <w:color w:val="000000"/>
        </w:rPr>
        <w:tab/>
      </w:r>
      <w:r w:rsidR="00A4260A" w:rsidRPr="005C52BC">
        <w:rPr>
          <w:color w:val="000000"/>
        </w:rPr>
        <w:t>3. usvaja Dugoročni plan razvoja Oružanih snaga, na prijedlog Vlade Republike Hrvatske</w:t>
      </w:r>
    </w:p>
    <w:p w:rsidR="00A4260A" w:rsidRPr="005C52BC" w:rsidRDefault="00BD5489" w:rsidP="00C80D32">
      <w:pPr>
        <w:pStyle w:val="clanak-"/>
        <w:spacing w:before="0" w:beforeAutospacing="0" w:after="0" w:afterAutospacing="0"/>
        <w:jc w:val="both"/>
        <w:rPr>
          <w:color w:val="000000"/>
        </w:rPr>
      </w:pPr>
      <w:r>
        <w:rPr>
          <w:color w:val="000000"/>
        </w:rPr>
        <w:tab/>
      </w:r>
      <w:r>
        <w:rPr>
          <w:color w:val="000000"/>
        </w:rPr>
        <w:tab/>
      </w:r>
      <w:r w:rsidR="00A4260A" w:rsidRPr="005C52BC">
        <w:rPr>
          <w:color w:val="000000"/>
        </w:rPr>
        <w:t>4. usvaja Godišnje izvješće o obrani</w:t>
      </w:r>
    </w:p>
    <w:p w:rsidR="00A4260A" w:rsidRPr="005C52BC" w:rsidRDefault="00BD5489" w:rsidP="00C80D32">
      <w:pPr>
        <w:pStyle w:val="clanak-"/>
        <w:spacing w:before="0" w:beforeAutospacing="0" w:after="0" w:afterAutospacing="0"/>
        <w:jc w:val="both"/>
        <w:rPr>
          <w:color w:val="000000"/>
        </w:rPr>
      </w:pPr>
      <w:r>
        <w:rPr>
          <w:color w:val="000000"/>
        </w:rPr>
        <w:tab/>
      </w:r>
      <w:r>
        <w:rPr>
          <w:color w:val="000000"/>
        </w:rPr>
        <w:tab/>
      </w:r>
      <w:r w:rsidR="00A4260A" w:rsidRPr="005C52BC">
        <w:rPr>
          <w:color w:val="000000"/>
        </w:rPr>
        <w:t>5. utvrđuje stanje neposredne ugroženosti, na prijedlog Vlade Republike Hrvatske</w:t>
      </w:r>
    </w:p>
    <w:p w:rsidR="00A4260A" w:rsidRPr="005C52BC" w:rsidRDefault="00BD5489" w:rsidP="00C80D32">
      <w:pPr>
        <w:pStyle w:val="clanak-"/>
        <w:spacing w:before="0" w:beforeAutospacing="0" w:after="0" w:afterAutospacing="0"/>
        <w:jc w:val="both"/>
        <w:rPr>
          <w:color w:val="000000"/>
        </w:rPr>
      </w:pPr>
      <w:r>
        <w:rPr>
          <w:color w:val="000000"/>
        </w:rPr>
        <w:tab/>
      </w:r>
      <w:r>
        <w:rPr>
          <w:color w:val="000000"/>
        </w:rPr>
        <w:tab/>
      </w:r>
      <w:r w:rsidR="00A4260A" w:rsidRPr="005C52BC">
        <w:rPr>
          <w:color w:val="000000"/>
        </w:rPr>
        <w:t>6. donosi odluku o nepozivanju novaka na obvezu služenja vojnog roka</w:t>
      </w:r>
    </w:p>
    <w:p w:rsidR="00A4260A" w:rsidRPr="005C52BC" w:rsidRDefault="00BD5489" w:rsidP="00C80D32">
      <w:pPr>
        <w:pStyle w:val="clanak-"/>
        <w:spacing w:before="0" w:beforeAutospacing="0" w:after="0" w:afterAutospacing="0"/>
        <w:jc w:val="both"/>
        <w:rPr>
          <w:color w:val="000000"/>
        </w:rPr>
      </w:pPr>
      <w:r>
        <w:rPr>
          <w:color w:val="000000"/>
        </w:rPr>
        <w:tab/>
      </w:r>
      <w:r>
        <w:rPr>
          <w:color w:val="000000"/>
        </w:rPr>
        <w:tab/>
      </w:r>
      <w:r w:rsidR="00A4260A" w:rsidRPr="005C52BC">
        <w:rPr>
          <w:color w:val="000000"/>
        </w:rPr>
        <w:t>7. donosi druge akte u skladu s odredbama Ustava i zakona.</w:t>
      </w:r>
    </w:p>
    <w:p w:rsidR="00A4260A" w:rsidRPr="005C52BC" w:rsidRDefault="00A4260A" w:rsidP="00C80D32">
      <w:pPr>
        <w:pStyle w:val="clanak-"/>
        <w:spacing w:before="0" w:beforeAutospacing="0" w:after="0" w:afterAutospacing="0"/>
        <w:jc w:val="both"/>
        <w:rPr>
          <w:b/>
          <w:color w:val="000000"/>
        </w:rPr>
      </w:pPr>
    </w:p>
    <w:p w:rsidR="00A4260A" w:rsidRPr="005C52BC" w:rsidRDefault="00A4260A" w:rsidP="00C80D32">
      <w:pPr>
        <w:pStyle w:val="clanak-"/>
        <w:spacing w:before="0" w:beforeAutospacing="0" w:after="0" w:afterAutospacing="0"/>
        <w:jc w:val="center"/>
        <w:rPr>
          <w:b/>
          <w:color w:val="000000"/>
        </w:rPr>
      </w:pPr>
      <w:r w:rsidRPr="005C52BC">
        <w:rPr>
          <w:b/>
          <w:color w:val="000000"/>
        </w:rPr>
        <w:t>Članak 8.</w:t>
      </w:r>
    </w:p>
    <w:p w:rsidR="00A4260A" w:rsidRPr="005C52BC" w:rsidRDefault="00A4260A" w:rsidP="00C80D32">
      <w:pPr>
        <w:pStyle w:val="clanak-"/>
        <w:spacing w:before="0" w:beforeAutospacing="0" w:after="0" w:afterAutospacing="0"/>
        <w:jc w:val="center"/>
        <w:rPr>
          <w:b/>
          <w:color w:val="000000"/>
        </w:rPr>
      </w:pPr>
    </w:p>
    <w:p w:rsidR="00BD5489" w:rsidRPr="005C52BC" w:rsidRDefault="00BD5489" w:rsidP="00C80D32">
      <w:pPr>
        <w:pStyle w:val="clanak-"/>
        <w:spacing w:before="0" w:beforeAutospacing="0" w:after="0" w:afterAutospacing="0"/>
        <w:jc w:val="both"/>
        <w:rPr>
          <w:color w:val="000000"/>
        </w:rPr>
      </w:pPr>
      <w:r>
        <w:rPr>
          <w:color w:val="000000"/>
        </w:rPr>
        <w:tab/>
      </w:r>
      <w:r w:rsidR="00AB1032">
        <w:rPr>
          <w:color w:val="000000"/>
        </w:rPr>
        <w:tab/>
      </w:r>
      <w:r w:rsidR="00A4260A" w:rsidRPr="005C52BC">
        <w:rPr>
          <w:color w:val="000000"/>
        </w:rPr>
        <w:t>Vlada Republike Hrvatske (u daljnjem tekstu: Vlada) u području obrane:</w:t>
      </w:r>
    </w:p>
    <w:p w:rsidR="00A4260A" w:rsidRPr="005C52BC" w:rsidRDefault="00BD5489" w:rsidP="00C80D32">
      <w:pPr>
        <w:pStyle w:val="clanak-"/>
        <w:spacing w:before="0" w:beforeAutospacing="0" w:after="0" w:afterAutospacing="0"/>
        <w:jc w:val="both"/>
        <w:rPr>
          <w:color w:val="000000"/>
        </w:rPr>
      </w:pPr>
      <w:r>
        <w:rPr>
          <w:color w:val="000000"/>
        </w:rPr>
        <w:tab/>
      </w:r>
      <w:r w:rsidR="00AB1032">
        <w:rPr>
          <w:color w:val="000000"/>
        </w:rPr>
        <w:tab/>
      </w:r>
      <w:r w:rsidR="00A4260A" w:rsidRPr="005C52BC">
        <w:rPr>
          <w:color w:val="000000"/>
        </w:rPr>
        <w:t>1. donosi Strateški pregled obrane, na prijedlog ministra obrane</w:t>
      </w:r>
    </w:p>
    <w:p w:rsidR="00A4260A" w:rsidRPr="005C52BC" w:rsidRDefault="00BD5489" w:rsidP="00C80D32">
      <w:pPr>
        <w:pStyle w:val="clanak-"/>
        <w:spacing w:before="0" w:beforeAutospacing="0" w:after="0" w:afterAutospacing="0"/>
        <w:jc w:val="both"/>
        <w:rPr>
          <w:color w:val="000000"/>
        </w:rPr>
      </w:pPr>
      <w:r>
        <w:rPr>
          <w:color w:val="000000"/>
        </w:rPr>
        <w:tab/>
      </w:r>
      <w:r w:rsidR="00AB1032">
        <w:rPr>
          <w:color w:val="000000"/>
        </w:rPr>
        <w:tab/>
      </w:r>
      <w:r w:rsidR="00A4260A" w:rsidRPr="005C52BC">
        <w:rPr>
          <w:color w:val="000000"/>
        </w:rPr>
        <w:t>2. podnosi Hrvatskome saboru Godišnje izvješće o obrani</w:t>
      </w:r>
    </w:p>
    <w:p w:rsidR="00A4260A" w:rsidRPr="005C52BC" w:rsidRDefault="00BD5489" w:rsidP="00C80D32">
      <w:pPr>
        <w:pStyle w:val="clanak-"/>
        <w:spacing w:before="0" w:beforeAutospacing="0" w:after="0" w:afterAutospacing="0"/>
        <w:jc w:val="both"/>
        <w:rPr>
          <w:color w:val="000000"/>
        </w:rPr>
      </w:pPr>
      <w:r>
        <w:rPr>
          <w:color w:val="000000"/>
        </w:rPr>
        <w:tab/>
      </w:r>
      <w:r w:rsidR="00AB1032">
        <w:rPr>
          <w:color w:val="000000"/>
        </w:rPr>
        <w:tab/>
      </w:r>
      <w:r w:rsidR="00A4260A" w:rsidRPr="005C52BC">
        <w:rPr>
          <w:color w:val="000000"/>
        </w:rPr>
        <w:t>3. donosi Plan obrane Republike Hrvatske</w:t>
      </w:r>
    </w:p>
    <w:p w:rsidR="00A4260A" w:rsidRPr="005C52BC" w:rsidRDefault="00BD5489" w:rsidP="00C80D32">
      <w:pPr>
        <w:pStyle w:val="clanak-"/>
        <w:spacing w:before="0" w:beforeAutospacing="0" w:after="0" w:afterAutospacing="0"/>
        <w:jc w:val="both"/>
        <w:rPr>
          <w:color w:val="000000"/>
        </w:rPr>
      </w:pPr>
      <w:r>
        <w:rPr>
          <w:color w:val="000000"/>
        </w:rPr>
        <w:tab/>
      </w:r>
      <w:r w:rsidR="00AB1032">
        <w:rPr>
          <w:color w:val="000000"/>
        </w:rPr>
        <w:tab/>
      </w:r>
      <w:r w:rsidR="00A4260A" w:rsidRPr="005C52BC">
        <w:rPr>
          <w:color w:val="000000"/>
        </w:rPr>
        <w:t>4. donosi odluku o ulasku oružanih snaga država saveznica u Republiku Hrvatsku radi pružanja humanitarne pomoći, uz prethodnu suglasnost Predsjednika Republike</w:t>
      </w:r>
    </w:p>
    <w:p w:rsidR="00A4260A" w:rsidRPr="005C52BC" w:rsidRDefault="00BD5489" w:rsidP="00C80D32">
      <w:pPr>
        <w:pStyle w:val="clanak-"/>
        <w:spacing w:before="0" w:beforeAutospacing="0" w:after="0" w:afterAutospacing="0"/>
        <w:jc w:val="both"/>
        <w:rPr>
          <w:color w:val="000000"/>
        </w:rPr>
      </w:pPr>
      <w:r>
        <w:rPr>
          <w:color w:val="000000"/>
        </w:rPr>
        <w:tab/>
      </w:r>
      <w:r w:rsidR="00AB1032">
        <w:rPr>
          <w:color w:val="000000"/>
        </w:rPr>
        <w:tab/>
      </w:r>
      <w:r w:rsidR="00A4260A" w:rsidRPr="005C52BC">
        <w:rPr>
          <w:color w:val="000000"/>
        </w:rPr>
        <w:t>5. predlaže odluku o nepozivanju novaka na obvezu služenja vojnog roka</w:t>
      </w:r>
    </w:p>
    <w:p w:rsidR="00B67C59" w:rsidRPr="005C52BC" w:rsidRDefault="00BD5489" w:rsidP="00C80D32">
      <w:pPr>
        <w:pStyle w:val="clanak-"/>
        <w:spacing w:before="0" w:beforeAutospacing="0" w:after="0" w:afterAutospacing="0"/>
        <w:jc w:val="both"/>
        <w:rPr>
          <w:b/>
          <w:color w:val="000000"/>
        </w:rPr>
      </w:pPr>
      <w:r>
        <w:rPr>
          <w:color w:val="000000"/>
        </w:rPr>
        <w:tab/>
      </w:r>
      <w:r w:rsidR="00AB1032">
        <w:rPr>
          <w:color w:val="000000"/>
        </w:rPr>
        <w:tab/>
      </w:r>
      <w:r w:rsidR="00A4260A" w:rsidRPr="005C52BC">
        <w:rPr>
          <w:color w:val="000000"/>
        </w:rPr>
        <w:t>6. donosi druge akte u skladu s odredbama ovoga Zakona.</w:t>
      </w:r>
    </w:p>
    <w:p w:rsidR="00DF158A" w:rsidRPr="005C52BC" w:rsidRDefault="00DF158A" w:rsidP="00C80D32">
      <w:pPr>
        <w:pStyle w:val="clanak-"/>
        <w:spacing w:before="0" w:beforeAutospacing="0" w:after="0" w:afterAutospacing="0"/>
        <w:rPr>
          <w:b/>
          <w:color w:val="000000"/>
        </w:rPr>
      </w:pPr>
    </w:p>
    <w:p w:rsidR="0037311F" w:rsidRPr="00BD5489" w:rsidRDefault="0037311F" w:rsidP="00C80D32">
      <w:pPr>
        <w:pStyle w:val="clanak"/>
        <w:spacing w:before="0" w:beforeAutospacing="0" w:after="0" w:afterAutospacing="0"/>
        <w:jc w:val="center"/>
        <w:rPr>
          <w:b/>
          <w:color w:val="000000"/>
          <w:lang w:val="hr-HR"/>
        </w:rPr>
      </w:pPr>
      <w:r w:rsidRPr="00BD5489">
        <w:rPr>
          <w:b/>
          <w:color w:val="000000"/>
          <w:lang w:val="hr-HR"/>
        </w:rPr>
        <w:t>Članak 18.</w:t>
      </w:r>
    </w:p>
    <w:p w:rsidR="0037311F" w:rsidRPr="005C52BC" w:rsidRDefault="0037311F" w:rsidP="00C80D32">
      <w:pPr>
        <w:pStyle w:val="clanak"/>
        <w:spacing w:before="0" w:beforeAutospacing="0" w:after="0" w:afterAutospacing="0"/>
        <w:jc w:val="center"/>
        <w:rPr>
          <w:color w:val="000000"/>
          <w:lang w:val="hr-HR"/>
        </w:rPr>
      </w:pPr>
    </w:p>
    <w:p w:rsidR="0037311F" w:rsidRPr="005C52BC" w:rsidRDefault="00BD5489" w:rsidP="00C80D32">
      <w:pPr>
        <w:pStyle w:val="t-9-8"/>
        <w:spacing w:before="0" w:beforeAutospacing="0" w:after="0" w:afterAutospacing="0"/>
        <w:jc w:val="both"/>
        <w:rPr>
          <w:color w:val="000000"/>
          <w:lang w:val="hr-HR"/>
        </w:rPr>
      </w:pPr>
      <w:r>
        <w:rPr>
          <w:color w:val="000000"/>
          <w:lang w:val="hr-HR"/>
        </w:rPr>
        <w:tab/>
      </w:r>
      <w:r w:rsidR="00AB1032">
        <w:rPr>
          <w:color w:val="000000"/>
          <w:lang w:val="hr-HR"/>
        </w:rPr>
        <w:tab/>
      </w:r>
      <w:r w:rsidR="0037311F" w:rsidRPr="005C52BC">
        <w:rPr>
          <w:color w:val="000000"/>
          <w:lang w:val="hr-HR"/>
        </w:rPr>
        <w:t>Državljani Republike Hrvatske dužnost i prava u obrani ostvaruju kroz:</w:t>
      </w:r>
    </w:p>
    <w:p w:rsidR="0037311F" w:rsidRPr="005C52BC" w:rsidRDefault="00BD5489" w:rsidP="00C80D32">
      <w:pPr>
        <w:pStyle w:val="t-9-8"/>
        <w:spacing w:before="0" w:beforeAutospacing="0" w:after="0" w:afterAutospacing="0"/>
        <w:jc w:val="both"/>
        <w:rPr>
          <w:color w:val="000000"/>
          <w:lang w:val="hr-HR"/>
        </w:rPr>
      </w:pPr>
      <w:r>
        <w:rPr>
          <w:color w:val="000000"/>
          <w:lang w:val="hr-HR"/>
        </w:rPr>
        <w:tab/>
      </w:r>
      <w:r w:rsidR="00AB1032">
        <w:rPr>
          <w:color w:val="000000"/>
          <w:lang w:val="hr-HR"/>
        </w:rPr>
        <w:tab/>
      </w:r>
      <w:r w:rsidR="0037311F" w:rsidRPr="005C52BC">
        <w:rPr>
          <w:color w:val="000000"/>
          <w:lang w:val="hr-HR"/>
        </w:rPr>
        <w:t>1. vojnu obvezu</w:t>
      </w:r>
    </w:p>
    <w:p w:rsidR="0037311F" w:rsidRPr="005C52BC" w:rsidRDefault="00BD5489" w:rsidP="00C80D32">
      <w:pPr>
        <w:pStyle w:val="t-9-8"/>
        <w:spacing w:before="0" w:beforeAutospacing="0" w:after="0" w:afterAutospacing="0"/>
        <w:jc w:val="both"/>
        <w:rPr>
          <w:color w:val="000000"/>
          <w:lang w:val="hr-HR"/>
        </w:rPr>
      </w:pPr>
      <w:r>
        <w:rPr>
          <w:color w:val="000000"/>
          <w:lang w:val="hr-HR"/>
        </w:rPr>
        <w:tab/>
      </w:r>
      <w:r w:rsidR="00AB1032">
        <w:rPr>
          <w:color w:val="000000"/>
          <w:lang w:val="hr-HR"/>
        </w:rPr>
        <w:tab/>
      </w:r>
      <w:r w:rsidR="0037311F" w:rsidRPr="005C52BC">
        <w:rPr>
          <w:color w:val="000000"/>
          <w:lang w:val="hr-HR"/>
        </w:rPr>
        <w:t>2. dragovoljno vojno osposobljavanje</w:t>
      </w:r>
    </w:p>
    <w:p w:rsidR="0037311F" w:rsidRPr="005C52BC" w:rsidRDefault="00BD5489" w:rsidP="00C80D32">
      <w:pPr>
        <w:pStyle w:val="t-9-8"/>
        <w:spacing w:before="0" w:beforeAutospacing="0" w:after="0" w:afterAutospacing="0"/>
        <w:jc w:val="both"/>
        <w:rPr>
          <w:color w:val="000000"/>
          <w:lang w:val="hr-HR"/>
        </w:rPr>
      </w:pPr>
      <w:r>
        <w:rPr>
          <w:color w:val="000000"/>
          <w:lang w:val="hr-HR"/>
        </w:rPr>
        <w:tab/>
      </w:r>
      <w:r w:rsidR="00AB1032">
        <w:rPr>
          <w:color w:val="000000"/>
          <w:lang w:val="hr-HR"/>
        </w:rPr>
        <w:tab/>
      </w:r>
      <w:r w:rsidR="0037311F" w:rsidRPr="005C52BC">
        <w:rPr>
          <w:color w:val="000000"/>
          <w:lang w:val="hr-HR"/>
        </w:rPr>
        <w:t>3. služenje u ugovornoj pričuvi</w:t>
      </w:r>
    </w:p>
    <w:p w:rsidR="0037311F" w:rsidRPr="005C52BC" w:rsidRDefault="00BD5489" w:rsidP="00C80D32">
      <w:pPr>
        <w:pStyle w:val="t-9-8"/>
        <w:spacing w:before="0" w:beforeAutospacing="0" w:after="0" w:afterAutospacing="0"/>
        <w:jc w:val="both"/>
        <w:rPr>
          <w:color w:val="000000"/>
          <w:lang w:val="hr-HR"/>
        </w:rPr>
      </w:pPr>
      <w:r>
        <w:rPr>
          <w:color w:val="000000"/>
          <w:lang w:val="hr-HR"/>
        </w:rPr>
        <w:tab/>
      </w:r>
      <w:r w:rsidR="00AB1032">
        <w:rPr>
          <w:color w:val="000000"/>
          <w:lang w:val="hr-HR"/>
        </w:rPr>
        <w:tab/>
      </w:r>
      <w:r w:rsidR="0037311F" w:rsidRPr="005C52BC">
        <w:rPr>
          <w:color w:val="000000"/>
          <w:lang w:val="hr-HR"/>
        </w:rPr>
        <w:t>4. radnu obvezu</w:t>
      </w:r>
    </w:p>
    <w:p w:rsidR="0037311F" w:rsidRPr="005C52BC" w:rsidRDefault="00BD5489" w:rsidP="00C80D32">
      <w:pPr>
        <w:pStyle w:val="t-9-8"/>
        <w:spacing w:before="0" w:beforeAutospacing="0" w:after="0" w:afterAutospacing="0"/>
        <w:jc w:val="both"/>
        <w:rPr>
          <w:color w:val="000000"/>
          <w:lang w:val="hr-HR"/>
        </w:rPr>
      </w:pPr>
      <w:r>
        <w:rPr>
          <w:color w:val="000000"/>
          <w:lang w:val="hr-HR"/>
        </w:rPr>
        <w:tab/>
      </w:r>
      <w:r w:rsidR="00AB1032">
        <w:rPr>
          <w:color w:val="000000"/>
          <w:lang w:val="hr-HR"/>
        </w:rPr>
        <w:tab/>
      </w:r>
      <w:r w:rsidR="0037311F" w:rsidRPr="005C52BC">
        <w:rPr>
          <w:color w:val="000000"/>
          <w:lang w:val="hr-HR"/>
        </w:rPr>
        <w:t>5. radnu pomoć</w:t>
      </w:r>
    </w:p>
    <w:p w:rsidR="0037311F" w:rsidRPr="005C52BC" w:rsidRDefault="00BD5489" w:rsidP="00C80D32">
      <w:pPr>
        <w:pStyle w:val="t-9-8"/>
        <w:spacing w:before="0" w:beforeAutospacing="0" w:after="0" w:afterAutospacing="0"/>
        <w:jc w:val="both"/>
        <w:rPr>
          <w:color w:val="000000"/>
          <w:lang w:val="hr-HR"/>
        </w:rPr>
      </w:pPr>
      <w:r>
        <w:rPr>
          <w:color w:val="000000"/>
          <w:lang w:val="hr-HR"/>
        </w:rPr>
        <w:tab/>
      </w:r>
      <w:r w:rsidR="00AB1032">
        <w:rPr>
          <w:color w:val="000000"/>
          <w:lang w:val="hr-HR"/>
        </w:rPr>
        <w:tab/>
      </w:r>
      <w:r w:rsidR="0037311F" w:rsidRPr="005C52BC">
        <w:rPr>
          <w:color w:val="000000"/>
          <w:lang w:val="hr-HR"/>
        </w:rPr>
        <w:t>6. materijalnu obvezu</w:t>
      </w:r>
    </w:p>
    <w:p w:rsidR="008C705F" w:rsidRDefault="00BD5489" w:rsidP="00C80D32">
      <w:pPr>
        <w:pStyle w:val="t-9-8"/>
        <w:spacing w:before="0" w:beforeAutospacing="0" w:after="0" w:afterAutospacing="0"/>
        <w:jc w:val="both"/>
        <w:rPr>
          <w:color w:val="000000"/>
          <w:lang w:val="hr-HR"/>
        </w:rPr>
      </w:pPr>
      <w:r>
        <w:rPr>
          <w:color w:val="000000"/>
          <w:lang w:val="hr-HR"/>
        </w:rPr>
        <w:tab/>
      </w:r>
      <w:r w:rsidR="00AB1032">
        <w:rPr>
          <w:color w:val="000000"/>
          <w:lang w:val="hr-HR"/>
        </w:rPr>
        <w:tab/>
      </w:r>
      <w:r w:rsidR="0061410D" w:rsidRPr="005C52BC">
        <w:rPr>
          <w:color w:val="000000"/>
          <w:lang w:val="hr-HR"/>
        </w:rPr>
        <w:t>7. ostala prava i obveze.</w:t>
      </w:r>
    </w:p>
    <w:p w:rsidR="00177A07" w:rsidRPr="005C52BC" w:rsidRDefault="00177A07" w:rsidP="00C80D32">
      <w:pPr>
        <w:pStyle w:val="t-9-8"/>
        <w:spacing w:before="0" w:beforeAutospacing="0" w:after="0" w:afterAutospacing="0"/>
        <w:jc w:val="both"/>
        <w:rPr>
          <w:color w:val="000000"/>
          <w:lang w:val="hr-HR"/>
        </w:rPr>
      </w:pPr>
    </w:p>
    <w:p w:rsidR="00622819" w:rsidRPr="005C52BC" w:rsidRDefault="003B2F8F" w:rsidP="00C80D32">
      <w:pPr>
        <w:pStyle w:val="clanak-"/>
        <w:spacing w:before="0" w:beforeAutospacing="0" w:after="0" w:afterAutospacing="0"/>
        <w:jc w:val="center"/>
        <w:rPr>
          <w:b/>
          <w:color w:val="000000"/>
        </w:rPr>
      </w:pPr>
      <w:r w:rsidRPr="005C52BC">
        <w:rPr>
          <w:b/>
          <w:color w:val="000000"/>
        </w:rPr>
        <w:t>Članak 19.</w:t>
      </w:r>
      <w:r w:rsidR="00622819" w:rsidRPr="005C52BC">
        <w:rPr>
          <w:b/>
          <w:color w:val="000000"/>
        </w:rPr>
        <w:t xml:space="preserve"> </w:t>
      </w:r>
    </w:p>
    <w:p w:rsidR="008B460A" w:rsidRPr="005C52BC" w:rsidRDefault="008B460A" w:rsidP="00C80D32">
      <w:pPr>
        <w:pStyle w:val="clanak-"/>
        <w:spacing w:before="0" w:beforeAutospacing="0" w:after="0" w:afterAutospacing="0"/>
        <w:jc w:val="center"/>
        <w:rPr>
          <w:b/>
          <w:color w:val="000000"/>
        </w:rPr>
      </w:pPr>
    </w:p>
    <w:p w:rsidR="00537622" w:rsidRPr="003965EE" w:rsidRDefault="00BD5489" w:rsidP="003965EE">
      <w:pPr>
        <w:pStyle w:val="t-9-8"/>
        <w:spacing w:before="0" w:beforeAutospacing="0" w:after="0" w:afterAutospacing="0"/>
        <w:jc w:val="both"/>
        <w:rPr>
          <w:color w:val="000000"/>
          <w:lang w:val="hr-HR"/>
        </w:rPr>
      </w:pPr>
      <w:r>
        <w:rPr>
          <w:color w:val="000000"/>
          <w:lang w:val="hr-HR"/>
        </w:rPr>
        <w:tab/>
      </w:r>
      <w:r w:rsidR="00AB1032">
        <w:rPr>
          <w:color w:val="000000"/>
          <w:lang w:val="hr-HR"/>
        </w:rPr>
        <w:tab/>
      </w:r>
      <w:r w:rsidR="003B2F8F" w:rsidRPr="005C52BC">
        <w:rPr>
          <w:color w:val="000000"/>
          <w:lang w:val="hr-HR"/>
        </w:rPr>
        <w:t>Vojna obveza dužnost je osposobljavanja, pripremanja i sudjelovanja u obrani na organiziran način svih za to sposobnih državljana Republike Hrvatske.</w:t>
      </w:r>
    </w:p>
    <w:p w:rsidR="00311860" w:rsidRDefault="00311860" w:rsidP="00C80D32">
      <w:pPr>
        <w:pStyle w:val="clanak"/>
        <w:spacing w:before="0" w:beforeAutospacing="0" w:after="0" w:afterAutospacing="0"/>
        <w:jc w:val="center"/>
        <w:rPr>
          <w:b/>
          <w:color w:val="000000"/>
          <w:lang w:val="hr-HR"/>
        </w:rPr>
      </w:pPr>
    </w:p>
    <w:p w:rsidR="00A42BFB" w:rsidRDefault="00A42BFB" w:rsidP="00C80D32">
      <w:pPr>
        <w:pStyle w:val="clanak"/>
        <w:spacing w:before="0" w:beforeAutospacing="0" w:after="0" w:afterAutospacing="0"/>
        <w:jc w:val="center"/>
        <w:rPr>
          <w:b/>
          <w:color w:val="000000"/>
          <w:lang w:val="hr-HR"/>
        </w:rPr>
      </w:pPr>
    </w:p>
    <w:p w:rsidR="00A42BFB" w:rsidRDefault="00A42BFB" w:rsidP="00C80D32">
      <w:pPr>
        <w:pStyle w:val="clanak"/>
        <w:spacing w:before="0" w:beforeAutospacing="0" w:after="0" w:afterAutospacing="0"/>
        <w:jc w:val="center"/>
        <w:rPr>
          <w:b/>
          <w:color w:val="000000"/>
          <w:lang w:val="hr-HR"/>
        </w:rPr>
      </w:pPr>
    </w:p>
    <w:p w:rsidR="00A42BFB" w:rsidRDefault="00A42BFB" w:rsidP="00C80D32">
      <w:pPr>
        <w:pStyle w:val="clanak"/>
        <w:spacing w:before="0" w:beforeAutospacing="0" w:after="0" w:afterAutospacing="0"/>
        <w:jc w:val="center"/>
        <w:rPr>
          <w:b/>
          <w:color w:val="000000"/>
          <w:lang w:val="hr-HR"/>
        </w:rPr>
      </w:pPr>
    </w:p>
    <w:p w:rsidR="00A42BFB" w:rsidRDefault="00A42BFB" w:rsidP="00C80D32">
      <w:pPr>
        <w:pStyle w:val="clanak"/>
        <w:spacing w:before="0" w:beforeAutospacing="0" w:after="0" w:afterAutospacing="0"/>
        <w:jc w:val="center"/>
        <w:rPr>
          <w:b/>
          <w:color w:val="000000"/>
          <w:lang w:val="hr-HR"/>
        </w:rPr>
      </w:pPr>
    </w:p>
    <w:p w:rsidR="00A42BFB" w:rsidRDefault="00A42BFB" w:rsidP="00C80D32">
      <w:pPr>
        <w:pStyle w:val="clanak"/>
        <w:spacing w:before="0" w:beforeAutospacing="0" w:after="0" w:afterAutospacing="0"/>
        <w:jc w:val="center"/>
        <w:rPr>
          <w:b/>
          <w:color w:val="000000"/>
          <w:lang w:val="hr-HR"/>
        </w:rPr>
      </w:pPr>
    </w:p>
    <w:p w:rsidR="0051531D" w:rsidRDefault="0051531D" w:rsidP="00C80D32">
      <w:pPr>
        <w:pStyle w:val="clanak"/>
        <w:spacing w:before="0" w:beforeAutospacing="0" w:after="0" w:afterAutospacing="0"/>
        <w:jc w:val="center"/>
        <w:rPr>
          <w:b/>
          <w:color w:val="000000"/>
          <w:lang w:val="hr-HR"/>
        </w:rPr>
      </w:pPr>
    </w:p>
    <w:p w:rsidR="008B460A" w:rsidRDefault="003B2F8F" w:rsidP="00C80D32">
      <w:pPr>
        <w:pStyle w:val="clanak"/>
        <w:spacing w:before="0" w:beforeAutospacing="0" w:after="0" w:afterAutospacing="0"/>
        <w:jc w:val="center"/>
        <w:rPr>
          <w:b/>
          <w:color w:val="000000"/>
          <w:lang w:val="hr-HR"/>
        </w:rPr>
      </w:pPr>
      <w:r w:rsidRPr="005C52BC">
        <w:rPr>
          <w:b/>
          <w:color w:val="000000"/>
          <w:lang w:val="hr-HR"/>
        </w:rPr>
        <w:lastRenderedPageBreak/>
        <w:t xml:space="preserve">Članak 20. </w:t>
      </w:r>
    </w:p>
    <w:p w:rsidR="00BD5489" w:rsidRPr="005C52BC" w:rsidRDefault="00BD5489" w:rsidP="00C80D32">
      <w:pPr>
        <w:pStyle w:val="clanak"/>
        <w:spacing w:before="0" w:beforeAutospacing="0" w:after="0" w:afterAutospacing="0"/>
        <w:jc w:val="center"/>
        <w:rPr>
          <w:b/>
          <w:color w:val="000000"/>
          <w:lang w:val="hr-HR"/>
        </w:rPr>
      </w:pPr>
    </w:p>
    <w:p w:rsidR="00213774" w:rsidRDefault="00BD5489" w:rsidP="00C80D32">
      <w:pPr>
        <w:pStyle w:val="t-9-8"/>
        <w:spacing w:before="0" w:beforeAutospacing="0" w:after="0" w:afterAutospacing="0"/>
        <w:jc w:val="both"/>
        <w:rPr>
          <w:color w:val="000000"/>
          <w:lang w:val="hr-HR"/>
        </w:rPr>
      </w:pPr>
      <w:r>
        <w:rPr>
          <w:color w:val="000000"/>
          <w:lang w:val="hr-HR"/>
        </w:rPr>
        <w:tab/>
      </w:r>
      <w:r w:rsidR="00AB1032">
        <w:rPr>
          <w:color w:val="000000"/>
          <w:lang w:val="hr-HR"/>
        </w:rPr>
        <w:tab/>
      </w:r>
      <w:r w:rsidR="003B2F8F" w:rsidRPr="005C52BC">
        <w:rPr>
          <w:color w:val="000000"/>
          <w:lang w:val="hr-HR"/>
        </w:rPr>
        <w:t>(1)</w:t>
      </w:r>
      <w:r w:rsidR="0003720F" w:rsidRPr="005C52BC">
        <w:rPr>
          <w:color w:val="000000"/>
          <w:lang w:val="hr-HR"/>
        </w:rPr>
        <w:tab/>
      </w:r>
      <w:r w:rsidR="003B2F8F" w:rsidRPr="005C52BC">
        <w:rPr>
          <w:color w:val="000000"/>
          <w:lang w:val="hr-HR"/>
        </w:rPr>
        <w:t xml:space="preserve"> Vojna obveza nastaje u kalendarskoj godini u kojoj državljanin Republike Hrvatske n</w:t>
      </w:r>
      <w:r w:rsidR="00537622">
        <w:rPr>
          <w:color w:val="000000"/>
          <w:lang w:val="hr-HR"/>
        </w:rPr>
        <w:t>avršava 18 godina života.</w:t>
      </w:r>
    </w:p>
    <w:p w:rsidR="00C649E2" w:rsidRDefault="00C649E2" w:rsidP="00C80D32">
      <w:pPr>
        <w:pStyle w:val="t-9-8"/>
        <w:spacing w:before="0" w:beforeAutospacing="0" w:after="0" w:afterAutospacing="0"/>
        <w:jc w:val="both"/>
        <w:rPr>
          <w:color w:val="000000"/>
          <w:lang w:val="hr-HR"/>
        </w:rPr>
      </w:pPr>
    </w:p>
    <w:p w:rsidR="003B2F8F" w:rsidRDefault="00213774" w:rsidP="00C80D32">
      <w:pPr>
        <w:pStyle w:val="t-9-8"/>
        <w:spacing w:before="0" w:beforeAutospacing="0" w:after="0" w:afterAutospacing="0"/>
        <w:jc w:val="both"/>
        <w:rPr>
          <w:color w:val="000000"/>
          <w:lang w:val="hr-HR"/>
        </w:rPr>
      </w:pPr>
      <w:r>
        <w:rPr>
          <w:color w:val="000000"/>
          <w:lang w:val="hr-HR"/>
        </w:rPr>
        <w:tab/>
      </w:r>
      <w:r>
        <w:rPr>
          <w:color w:val="000000"/>
          <w:lang w:val="hr-HR"/>
        </w:rPr>
        <w:tab/>
      </w:r>
      <w:r w:rsidR="003B2F8F" w:rsidRPr="005C52BC">
        <w:rPr>
          <w:color w:val="000000"/>
          <w:lang w:val="hr-HR"/>
        </w:rPr>
        <w:t xml:space="preserve">(2) </w:t>
      </w:r>
      <w:r w:rsidR="0003720F" w:rsidRPr="005C52BC">
        <w:rPr>
          <w:color w:val="000000"/>
          <w:lang w:val="hr-HR"/>
        </w:rPr>
        <w:tab/>
      </w:r>
      <w:r w:rsidR="003B2F8F" w:rsidRPr="005C52BC">
        <w:rPr>
          <w:color w:val="000000"/>
          <w:lang w:val="hr-HR"/>
        </w:rPr>
        <w:t>Vojna obveza državljaninu Republike Hrvatske prestaje:</w:t>
      </w:r>
    </w:p>
    <w:p w:rsidR="00213774" w:rsidRPr="005C52BC" w:rsidRDefault="00213774" w:rsidP="00C80D32">
      <w:pPr>
        <w:pStyle w:val="t-9-8"/>
        <w:spacing w:before="0" w:beforeAutospacing="0" w:after="0" w:afterAutospacing="0"/>
        <w:jc w:val="both"/>
        <w:rPr>
          <w:color w:val="000000"/>
          <w:lang w:val="hr-HR"/>
        </w:rPr>
      </w:pPr>
    </w:p>
    <w:p w:rsidR="003B2F8F" w:rsidRPr="005C52BC" w:rsidRDefault="00BD5489" w:rsidP="00C80D32">
      <w:pPr>
        <w:pStyle w:val="t-9-8"/>
        <w:spacing w:before="0" w:beforeAutospacing="0" w:after="0" w:afterAutospacing="0"/>
        <w:jc w:val="both"/>
        <w:rPr>
          <w:color w:val="000000"/>
          <w:lang w:val="hr-HR"/>
        </w:rPr>
      </w:pPr>
      <w:r>
        <w:rPr>
          <w:color w:val="000000"/>
          <w:lang w:val="hr-HR"/>
        </w:rPr>
        <w:tab/>
      </w:r>
      <w:r>
        <w:rPr>
          <w:color w:val="000000"/>
          <w:lang w:val="hr-HR"/>
        </w:rPr>
        <w:tab/>
      </w:r>
      <w:r w:rsidR="003B2F8F" w:rsidRPr="005C52BC">
        <w:rPr>
          <w:color w:val="000000"/>
          <w:lang w:val="hr-HR"/>
        </w:rPr>
        <w:t>1. na kraju kalendarske godine u kojoj navršava 55 godina (muškarac) odnosno 50 godina (žena)</w:t>
      </w:r>
    </w:p>
    <w:p w:rsidR="003B2F8F" w:rsidRPr="005C52BC" w:rsidRDefault="00BD5489" w:rsidP="00C80D32">
      <w:pPr>
        <w:pStyle w:val="t-9-8"/>
        <w:spacing w:before="0" w:beforeAutospacing="0" w:after="0" w:afterAutospacing="0"/>
        <w:jc w:val="both"/>
        <w:rPr>
          <w:color w:val="000000"/>
          <w:lang w:val="hr-HR"/>
        </w:rPr>
      </w:pPr>
      <w:r>
        <w:rPr>
          <w:color w:val="000000"/>
          <w:lang w:val="hr-HR"/>
        </w:rPr>
        <w:tab/>
      </w:r>
      <w:r>
        <w:rPr>
          <w:color w:val="000000"/>
          <w:lang w:val="hr-HR"/>
        </w:rPr>
        <w:tab/>
      </w:r>
      <w:r w:rsidR="003B2F8F" w:rsidRPr="005C52BC">
        <w:rPr>
          <w:color w:val="000000"/>
          <w:lang w:val="hr-HR"/>
        </w:rPr>
        <w:t>2. ako je ocijenjen nesposobnim za vojnu službu</w:t>
      </w:r>
    </w:p>
    <w:p w:rsidR="003B2F8F" w:rsidRPr="005C52BC" w:rsidRDefault="00BD5489" w:rsidP="00C80D32">
      <w:pPr>
        <w:pStyle w:val="t-9-8"/>
        <w:spacing w:before="0" w:beforeAutospacing="0" w:after="0" w:afterAutospacing="0"/>
        <w:jc w:val="both"/>
        <w:rPr>
          <w:color w:val="000000"/>
          <w:lang w:val="hr-HR"/>
        </w:rPr>
      </w:pPr>
      <w:r>
        <w:rPr>
          <w:color w:val="000000"/>
          <w:lang w:val="hr-HR"/>
        </w:rPr>
        <w:tab/>
      </w:r>
      <w:r>
        <w:rPr>
          <w:color w:val="000000"/>
          <w:lang w:val="hr-HR"/>
        </w:rPr>
        <w:tab/>
      </w:r>
      <w:r w:rsidR="003B2F8F" w:rsidRPr="005C52BC">
        <w:rPr>
          <w:color w:val="000000"/>
          <w:lang w:val="hr-HR"/>
        </w:rPr>
        <w:t>3. na temelju otpusta iz hrvatskoga državljanstva.</w:t>
      </w:r>
    </w:p>
    <w:p w:rsidR="00BD5489" w:rsidRDefault="00BD5489" w:rsidP="00C80D32">
      <w:pPr>
        <w:pStyle w:val="box457323"/>
        <w:spacing w:before="0" w:beforeAutospacing="0" w:after="0" w:afterAutospacing="0"/>
        <w:jc w:val="both"/>
        <w:textAlignment w:val="baseline"/>
        <w:rPr>
          <w:color w:val="231F20"/>
        </w:rPr>
      </w:pPr>
      <w:r>
        <w:rPr>
          <w:color w:val="231F20"/>
        </w:rPr>
        <w:tab/>
      </w:r>
    </w:p>
    <w:p w:rsidR="003B2F8F" w:rsidRPr="005C52BC" w:rsidRDefault="00BD5489" w:rsidP="00C80D32">
      <w:pPr>
        <w:pStyle w:val="box457323"/>
        <w:spacing w:before="0" w:beforeAutospacing="0" w:after="0" w:afterAutospacing="0"/>
        <w:jc w:val="both"/>
        <w:textAlignment w:val="baseline"/>
        <w:rPr>
          <w:color w:val="231F20"/>
        </w:rPr>
      </w:pPr>
      <w:r>
        <w:rPr>
          <w:color w:val="231F20"/>
        </w:rPr>
        <w:tab/>
      </w:r>
      <w:r w:rsidR="00AB1032">
        <w:rPr>
          <w:color w:val="231F20"/>
        </w:rPr>
        <w:tab/>
      </w:r>
      <w:r w:rsidR="003B2F8F" w:rsidRPr="005C52BC">
        <w:rPr>
          <w:color w:val="231F20"/>
        </w:rPr>
        <w:t xml:space="preserve">(3) </w:t>
      </w:r>
      <w:r w:rsidR="0003720F" w:rsidRPr="005C52BC">
        <w:rPr>
          <w:color w:val="231F20"/>
        </w:rPr>
        <w:tab/>
      </w:r>
      <w:r w:rsidR="003B2F8F" w:rsidRPr="005C52BC">
        <w:rPr>
          <w:color w:val="231F20"/>
        </w:rPr>
        <w:t>Iznimno od stavka 2. točke 1. ovoga članka, vojna obveza prestaje:</w:t>
      </w:r>
    </w:p>
    <w:p w:rsidR="003B2F8F" w:rsidRPr="005C52BC" w:rsidRDefault="00BD5489" w:rsidP="00C80D32">
      <w:pPr>
        <w:pStyle w:val="box457323"/>
        <w:spacing w:before="0" w:beforeAutospacing="0" w:after="0" w:afterAutospacing="0"/>
        <w:jc w:val="both"/>
        <w:textAlignment w:val="baseline"/>
        <w:rPr>
          <w:color w:val="231F20"/>
        </w:rPr>
      </w:pPr>
      <w:r>
        <w:rPr>
          <w:color w:val="231F20"/>
        </w:rPr>
        <w:tab/>
      </w:r>
      <w:r>
        <w:rPr>
          <w:color w:val="231F20"/>
        </w:rPr>
        <w:tab/>
      </w:r>
      <w:r w:rsidR="003B2F8F" w:rsidRPr="005C52BC">
        <w:rPr>
          <w:color w:val="231F20"/>
        </w:rPr>
        <w:t>1. višim časnicima – posljednjeg dana kalendarske godine u kojoj navršavaju 60 godina života</w:t>
      </w:r>
    </w:p>
    <w:p w:rsidR="008C705F" w:rsidRPr="00F43B6C" w:rsidRDefault="00BD5489" w:rsidP="00F43B6C">
      <w:pPr>
        <w:pStyle w:val="t-9-8"/>
        <w:spacing w:before="0" w:beforeAutospacing="0" w:after="0" w:afterAutospacing="0"/>
        <w:jc w:val="both"/>
        <w:rPr>
          <w:color w:val="000000"/>
          <w:lang w:val="hr-HR"/>
        </w:rPr>
      </w:pPr>
      <w:r>
        <w:rPr>
          <w:color w:val="231F20"/>
          <w:lang w:val="hr-HR"/>
        </w:rPr>
        <w:tab/>
      </w:r>
      <w:r>
        <w:rPr>
          <w:color w:val="231F20"/>
          <w:lang w:val="hr-HR"/>
        </w:rPr>
        <w:tab/>
      </w:r>
      <w:r w:rsidR="003B2F8F" w:rsidRPr="005C52BC">
        <w:rPr>
          <w:color w:val="231F20"/>
          <w:lang w:val="hr-HR"/>
        </w:rPr>
        <w:t>2. generalima/admiralima – posljednjeg dana kalendarske godine u kojoj navršavaju 65 godina života</w:t>
      </w:r>
      <w:r w:rsidR="0061410D" w:rsidRPr="005C52BC">
        <w:rPr>
          <w:color w:val="000000"/>
          <w:lang w:val="hr-HR"/>
        </w:rPr>
        <w:t>.</w:t>
      </w:r>
    </w:p>
    <w:p w:rsidR="00177A07" w:rsidRDefault="00177A07" w:rsidP="00C80D32">
      <w:pPr>
        <w:pStyle w:val="clanak"/>
        <w:spacing w:before="0" w:beforeAutospacing="0" w:after="0" w:afterAutospacing="0"/>
        <w:jc w:val="center"/>
        <w:rPr>
          <w:b/>
          <w:color w:val="000000"/>
          <w:lang w:val="hr-HR"/>
        </w:rPr>
      </w:pPr>
    </w:p>
    <w:p w:rsidR="00622819" w:rsidRPr="005C52BC" w:rsidRDefault="003B2F8F" w:rsidP="00C80D32">
      <w:pPr>
        <w:pStyle w:val="clanak"/>
        <w:spacing w:before="0" w:beforeAutospacing="0" w:after="0" w:afterAutospacing="0"/>
        <w:jc w:val="center"/>
        <w:rPr>
          <w:b/>
          <w:color w:val="000000"/>
          <w:lang w:val="hr-HR"/>
        </w:rPr>
      </w:pPr>
      <w:r w:rsidRPr="005C52BC">
        <w:rPr>
          <w:b/>
          <w:color w:val="000000"/>
          <w:lang w:val="hr-HR"/>
        </w:rPr>
        <w:t>Članak 21.</w:t>
      </w:r>
      <w:r w:rsidR="00622819" w:rsidRPr="005C52BC">
        <w:rPr>
          <w:b/>
          <w:color w:val="000000"/>
          <w:lang w:val="hr-HR"/>
        </w:rPr>
        <w:t xml:space="preserve"> </w:t>
      </w:r>
    </w:p>
    <w:p w:rsidR="008B460A" w:rsidRPr="005C52BC" w:rsidRDefault="008B460A" w:rsidP="00C80D32">
      <w:pPr>
        <w:pStyle w:val="clanak"/>
        <w:spacing w:before="0" w:beforeAutospacing="0" w:after="0" w:afterAutospacing="0"/>
        <w:jc w:val="center"/>
        <w:rPr>
          <w:b/>
          <w:color w:val="000000"/>
          <w:lang w:val="hr-HR"/>
        </w:rPr>
      </w:pPr>
    </w:p>
    <w:p w:rsidR="003B2F8F" w:rsidRDefault="00BD5489" w:rsidP="00C80D32">
      <w:pPr>
        <w:pStyle w:val="t-9-8"/>
        <w:spacing w:before="0" w:beforeAutospacing="0" w:after="0" w:afterAutospacing="0"/>
        <w:jc w:val="both"/>
        <w:rPr>
          <w:color w:val="000000"/>
          <w:lang w:val="hr-HR"/>
        </w:rPr>
      </w:pPr>
      <w:r>
        <w:rPr>
          <w:color w:val="000000"/>
          <w:lang w:val="hr-HR"/>
        </w:rPr>
        <w:tab/>
      </w:r>
      <w:r w:rsidR="00AB1032">
        <w:rPr>
          <w:color w:val="000000"/>
          <w:lang w:val="hr-HR"/>
        </w:rPr>
        <w:tab/>
      </w:r>
      <w:r w:rsidR="003B2F8F" w:rsidRPr="005C52BC">
        <w:rPr>
          <w:color w:val="000000"/>
          <w:lang w:val="hr-HR"/>
        </w:rPr>
        <w:t>(1)</w:t>
      </w:r>
      <w:r w:rsidR="0003720F" w:rsidRPr="005C52BC">
        <w:rPr>
          <w:color w:val="000000"/>
          <w:lang w:val="hr-HR"/>
        </w:rPr>
        <w:tab/>
      </w:r>
      <w:r w:rsidR="003B2F8F" w:rsidRPr="005C52BC">
        <w:rPr>
          <w:color w:val="000000"/>
          <w:lang w:val="hr-HR"/>
        </w:rPr>
        <w:t xml:space="preserve"> Vojna obveza sastoji se od novačke obveze, obveze služenja vojnog roka odnosno civilne službe i služenja u pričuvnom sastavu Oružanih snaga.</w:t>
      </w:r>
    </w:p>
    <w:p w:rsidR="00BD5489" w:rsidRPr="005C52BC" w:rsidRDefault="00BD5489" w:rsidP="00C80D32">
      <w:pPr>
        <w:pStyle w:val="t-9-8"/>
        <w:spacing w:before="0" w:beforeAutospacing="0" w:after="0" w:afterAutospacing="0"/>
        <w:jc w:val="both"/>
        <w:rPr>
          <w:color w:val="000000"/>
          <w:lang w:val="hr-HR"/>
        </w:rPr>
      </w:pPr>
    </w:p>
    <w:p w:rsidR="00BD5489" w:rsidRDefault="00BD5489" w:rsidP="00C80D32">
      <w:pPr>
        <w:pStyle w:val="t-9-8"/>
        <w:spacing w:before="0" w:beforeAutospacing="0" w:after="0" w:afterAutospacing="0"/>
        <w:jc w:val="both"/>
        <w:rPr>
          <w:color w:val="000000"/>
          <w:lang w:val="hr-HR"/>
        </w:rPr>
      </w:pPr>
      <w:r>
        <w:rPr>
          <w:color w:val="000000"/>
          <w:lang w:val="hr-HR"/>
        </w:rPr>
        <w:tab/>
      </w:r>
      <w:r w:rsidR="00AB1032">
        <w:rPr>
          <w:color w:val="000000"/>
          <w:lang w:val="hr-HR"/>
        </w:rPr>
        <w:tab/>
      </w:r>
      <w:r w:rsidR="003B2F8F" w:rsidRPr="005C52BC">
        <w:rPr>
          <w:color w:val="000000"/>
          <w:lang w:val="hr-HR"/>
        </w:rPr>
        <w:t xml:space="preserve">(2) </w:t>
      </w:r>
      <w:r w:rsidR="0003720F" w:rsidRPr="005C52BC">
        <w:rPr>
          <w:color w:val="000000"/>
          <w:lang w:val="hr-HR"/>
        </w:rPr>
        <w:tab/>
      </w:r>
      <w:r w:rsidR="003B2F8F" w:rsidRPr="005C52BC">
        <w:rPr>
          <w:color w:val="000000"/>
          <w:lang w:val="hr-HR"/>
        </w:rPr>
        <w:t>Žene vojni obveznici ne podliježu novačkoj obvezi</w:t>
      </w:r>
      <w:r w:rsidR="003965EE">
        <w:rPr>
          <w:color w:val="000000"/>
          <w:lang w:val="hr-HR"/>
        </w:rPr>
        <w:t xml:space="preserve"> i obvezi služenja vojnog roka.</w:t>
      </w:r>
    </w:p>
    <w:p w:rsidR="003B2F8F" w:rsidRPr="005C52BC" w:rsidRDefault="00BD5489" w:rsidP="00C80D32">
      <w:pPr>
        <w:pStyle w:val="t-9-8"/>
        <w:spacing w:before="0" w:beforeAutospacing="0" w:after="0" w:afterAutospacing="0"/>
        <w:jc w:val="both"/>
        <w:rPr>
          <w:color w:val="000000"/>
          <w:lang w:val="hr-HR"/>
        </w:rPr>
      </w:pPr>
      <w:r>
        <w:rPr>
          <w:color w:val="000000"/>
          <w:lang w:val="hr-HR"/>
        </w:rPr>
        <w:tab/>
      </w:r>
      <w:r w:rsidR="00AB1032">
        <w:rPr>
          <w:color w:val="000000"/>
          <w:lang w:val="hr-HR"/>
        </w:rPr>
        <w:tab/>
      </w:r>
      <w:r w:rsidR="003B2F8F" w:rsidRPr="005C52BC">
        <w:rPr>
          <w:color w:val="000000"/>
          <w:lang w:val="hr-HR"/>
        </w:rPr>
        <w:t xml:space="preserve">(3) </w:t>
      </w:r>
      <w:r w:rsidR="0003720F" w:rsidRPr="005C52BC">
        <w:rPr>
          <w:color w:val="000000"/>
          <w:lang w:val="hr-HR"/>
        </w:rPr>
        <w:tab/>
      </w:r>
      <w:r w:rsidR="003B2F8F" w:rsidRPr="005C52BC">
        <w:rPr>
          <w:color w:val="000000"/>
          <w:lang w:val="hr-HR"/>
        </w:rPr>
        <w:t>Muškarci vojni obveznici podliježu novačkoj obvezi i obvezi služenja vojnog roka odnosno civilne službe kada je na snazi obveza služenja vojnog roka.</w:t>
      </w:r>
    </w:p>
    <w:p w:rsidR="00BD5489" w:rsidRDefault="00BD5489" w:rsidP="00C80D32">
      <w:pPr>
        <w:pStyle w:val="t-9-8"/>
        <w:spacing w:before="0" w:beforeAutospacing="0" w:after="0" w:afterAutospacing="0"/>
        <w:jc w:val="both"/>
        <w:rPr>
          <w:color w:val="000000"/>
          <w:lang w:val="hr-HR"/>
        </w:rPr>
      </w:pPr>
    </w:p>
    <w:p w:rsidR="003B2F8F" w:rsidRPr="005C52BC" w:rsidRDefault="00BD5489" w:rsidP="00C80D32">
      <w:pPr>
        <w:pStyle w:val="t-9-8"/>
        <w:spacing w:before="0" w:beforeAutospacing="0" w:after="0" w:afterAutospacing="0"/>
        <w:jc w:val="both"/>
        <w:rPr>
          <w:color w:val="000000"/>
          <w:lang w:val="hr-HR"/>
        </w:rPr>
      </w:pPr>
      <w:r>
        <w:rPr>
          <w:color w:val="000000"/>
          <w:lang w:val="hr-HR"/>
        </w:rPr>
        <w:tab/>
      </w:r>
      <w:r w:rsidR="00AB1032">
        <w:rPr>
          <w:color w:val="000000"/>
          <w:lang w:val="hr-HR"/>
        </w:rPr>
        <w:tab/>
      </w:r>
      <w:r w:rsidR="003B2F8F" w:rsidRPr="005C52BC">
        <w:rPr>
          <w:color w:val="000000"/>
          <w:lang w:val="hr-HR"/>
        </w:rPr>
        <w:t xml:space="preserve">(4) </w:t>
      </w:r>
      <w:r w:rsidR="0003720F" w:rsidRPr="005C52BC">
        <w:rPr>
          <w:color w:val="000000"/>
          <w:lang w:val="hr-HR"/>
        </w:rPr>
        <w:tab/>
      </w:r>
      <w:r w:rsidR="003B2F8F" w:rsidRPr="005C52BC">
        <w:rPr>
          <w:color w:val="000000"/>
          <w:lang w:val="hr-HR"/>
        </w:rPr>
        <w:t>Kada nije na snazi obveza služenja vojnog roka, muškarci vojni obveznici podliježu uvođenju u vojnu evidenciju</w:t>
      </w:r>
      <w:r w:rsidR="003B2F8F" w:rsidRPr="005C52BC">
        <w:rPr>
          <w:rFonts w:eastAsia="Calibri"/>
          <w:color w:val="231F20"/>
          <w:lang w:val="hr-HR" w:eastAsia="en-US"/>
        </w:rPr>
        <w:t xml:space="preserve"> </w:t>
      </w:r>
      <w:r w:rsidR="003B2F8F" w:rsidRPr="005C52BC">
        <w:rPr>
          <w:color w:val="000000"/>
          <w:lang w:val="hr-HR"/>
        </w:rPr>
        <w:t>i obvezi služenja u pričuvnom sastavu Oružanih snaga u skladu s odredbama ovoga Zakona.</w:t>
      </w:r>
    </w:p>
    <w:p w:rsidR="00BD5489" w:rsidRDefault="00BD5489" w:rsidP="00C80D32">
      <w:pPr>
        <w:pStyle w:val="t-9-8"/>
        <w:spacing w:before="0" w:beforeAutospacing="0" w:after="0" w:afterAutospacing="0"/>
        <w:jc w:val="both"/>
        <w:rPr>
          <w:color w:val="000000"/>
          <w:lang w:val="hr-HR"/>
        </w:rPr>
      </w:pPr>
    </w:p>
    <w:p w:rsidR="00C948E3" w:rsidRDefault="00BD5489" w:rsidP="00C80D32">
      <w:pPr>
        <w:pStyle w:val="t-9-8"/>
        <w:spacing w:before="0" w:beforeAutospacing="0" w:after="0" w:afterAutospacing="0"/>
        <w:jc w:val="both"/>
        <w:rPr>
          <w:color w:val="000000"/>
          <w:lang w:val="hr-HR"/>
        </w:rPr>
      </w:pPr>
      <w:r>
        <w:rPr>
          <w:color w:val="000000"/>
          <w:lang w:val="hr-HR"/>
        </w:rPr>
        <w:tab/>
      </w:r>
      <w:r w:rsidR="00AB1032">
        <w:rPr>
          <w:color w:val="000000"/>
          <w:lang w:val="hr-HR"/>
        </w:rPr>
        <w:tab/>
      </w:r>
      <w:r w:rsidR="003B2F8F" w:rsidRPr="005C52BC">
        <w:rPr>
          <w:color w:val="000000"/>
          <w:lang w:val="hr-HR"/>
        </w:rPr>
        <w:t xml:space="preserve">(5) </w:t>
      </w:r>
      <w:r w:rsidR="0003720F" w:rsidRPr="005C52BC">
        <w:rPr>
          <w:color w:val="000000"/>
          <w:lang w:val="hr-HR"/>
        </w:rPr>
        <w:tab/>
      </w:r>
      <w:r w:rsidR="003B2F8F" w:rsidRPr="005C52BC">
        <w:rPr>
          <w:color w:val="000000"/>
          <w:lang w:val="hr-HR"/>
        </w:rPr>
        <w:t>Način vođenja evidencije, obrazac vojne iskaznice i način njezina izdavanja, pozivanja, prava i obveze i način izvršavanja vojne obveze praviln</w:t>
      </w:r>
      <w:r w:rsidR="00B67C59" w:rsidRPr="005C52BC">
        <w:rPr>
          <w:color w:val="000000"/>
          <w:lang w:val="hr-HR"/>
        </w:rPr>
        <w:t>ikom propisuje ministar obrane.</w:t>
      </w:r>
    </w:p>
    <w:p w:rsidR="008C705F" w:rsidRDefault="008C705F" w:rsidP="00C80D32">
      <w:pPr>
        <w:pStyle w:val="t-9-8"/>
        <w:spacing w:before="0" w:beforeAutospacing="0" w:after="0" w:afterAutospacing="0"/>
        <w:jc w:val="center"/>
        <w:rPr>
          <w:b/>
          <w:color w:val="000000"/>
          <w:lang w:val="hr-HR"/>
        </w:rPr>
      </w:pPr>
    </w:p>
    <w:p w:rsidR="00C948E3" w:rsidRDefault="00C948E3" w:rsidP="00C80D32">
      <w:pPr>
        <w:pStyle w:val="t-9-8"/>
        <w:spacing w:before="0" w:beforeAutospacing="0" w:after="0" w:afterAutospacing="0"/>
        <w:jc w:val="center"/>
        <w:rPr>
          <w:b/>
          <w:color w:val="000000"/>
          <w:lang w:val="hr-HR"/>
        </w:rPr>
      </w:pPr>
      <w:r w:rsidRPr="00C948E3">
        <w:rPr>
          <w:b/>
          <w:color w:val="000000"/>
          <w:lang w:val="hr-HR"/>
        </w:rPr>
        <w:t>Članak 22.</w:t>
      </w:r>
    </w:p>
    <w:p w:rsidR="00BD5489" w:rsidRPr="00C948E3" w:rsidRDefault="00BD5489" w:rsidP="00C80D32">
      <w:pPr>
        <w:pStyle w:val="t-9-8"/>
        <w:spacing w:before="0" w:beforeAutospacing="0" w:after="0" w:afterAutospacing="0"/>
        <w:jc w:val="center"/>
        <w:rPr>
          <w:color w:val="000000"/>
          <w:lang w:val="hr-HR"/>
        </w:rPr>
      </w:pPr>
    </w:p>
    <w:p w:rsidR="00C948E3" w:rsidRPr="00C948E3" w:rsidRDefault="00BD5489" w:rsidP="00C80D32">
      <w:pPr>
        <w:pStyle w:val="t-9-8"/>
        <w:spacing w:before="0" w:beforeAutospacing="0" w:after="0" w:afterAutospacing="0"/>
        <w:jc w:val="both"/>
        <w:rPr>
          <w:color w:val="000000"/>
          <w:lang w:val="hr-HR"/>
        </w:rPr>
      </w:pPr>
      <w:r>
        <w:rPr>
          <w:color w:val="000000"/>
          <w:lang w:val="hr-HR"/>
        </w:rPr>
        <w:tab/>
      </w:r>
      <w:r w:rsidR="00AB1032">
        <w:rPr>
          <w:color w:val="000000"/>
          <w:lang w:val="hr-HR"/>
        </w:rPr>
        <w:tab/>
      </w:r>
      <w:r w:rsidR="00C948E3" w:rsidRPr="00C948E3">
        <w:rPr>
          <w:color w:val="000000"/>
          <w:lang w:val="hr-HR"/>
        </w:rPr>
        <w:t xml:space="preserve">(1) </w:t>
      </w:r>
      <w:r w:rsidR="00C948E3" w:rsidRPr="00C948E3">
        <w:rPr>
          <w:color w:val="000000"/>
          <w:lang w:val="hr-HR"/>
        </w:rPr>
        <w:tab/>
        <w:t>Tijekom novačke obveze novak podliježe uvođenju u vojnu evidenciju, zdravstvenim i drugim pregledima te psihološkim ispitivanjima, novačenju, stupanju na služenje vojnog roka odnosno civilnu službu te odazivu na opći ili pojedinačni poziv.</w:t>
      </w:r>
    </w:p>
    <w:p w:rsidR="00BD5489" w:rsidRDefault="00BD5489" w:rsidP="00C80D32">
      <w:pPr>
        <w:pStyle w:val="t-9-8"/>
        <w:spacing w:before="0" w:beforeAutospacing="0" w:after="0" w:afterAutospacing="0"/>
        <w:jc w:val="both"/>
        <w:rPr>
          <w:color w:val="000000"/>
          <w:lang w:val="hr-HR"/>
        </w:rPr>
      </w:pPr>
    </w:p>
    <w:p w:rsidR="00C948E3" w:rsidRPr="00C948E3" w:rsidRDefault="00BD5489" w:rsidP="00C80D32">
      <w:pPr>
        <w:pStyle w:val="t-9-8"/>
        <w:spacing w:before="0" w:beforeAutospacing="0" w:after="0" w:afterAutospacing="0"/>
        <w:jc w:val="both"/>
        <w:rPr>
          <w:color w:val="000000"/>
          <w:lang w:val="hr-HR"/>
        </w:rPr>
      </w:pPr>
      <w:r>
        <w:rPr>
          <w:color w:val="000000"/>
          <w:lang w:val="hr-HR"/>
        </w:rPr>
        <w:tab/>
      </w:r>
      <w:r w:rsidR="00AB1032">
        <w:rPr>
          <w:color w:val="000000"/>
          <w:lang w:val="hr-HR"/>
        </w:rPr>
        <w:tab/>
      </w:r>
      <w:r w:rsidR="00C948E3" w:rsidRPr="00C948E3">
        <w:rPr>
          <w:color w:val="000000"/>
          <w:lang w:val="hr-HR"/>
        </w:rPr>
        <w:t>(2)</w:t>
      </w:r>
      <w:r w:rsidR="00C948E3" w:rsidRPr="00C948E3">
        <w:rPr>
          <w:color w:val="000000"/>
          <w:lang w:val="hr-HR"/>
        </w:rPr>
        <w:tab/>
        <w:t xml:space="preserve"> Uvođenju u vojnu evidenciju podliježu državljani Republike Hrvatske u kalendarskoj godini u kojoj navršavaju 18 godina života.</w:t>
      </w:r>
    </w:p>
    <w:p w:rsidR="00BD5489" w:rsidRDefault="00BD5489" w:rsidP="00C80D32">
      <w:pPr>
        <w:pStyle w:val="t-9-8"/>
        <w:spacing w:before="0" w:beforeAutospacing="0" w:after="0" w:afterAutospacing="0"/>
        <w:jc w:val="both"/>
        <w:rPr>
          <w:color w:val="000000"/>
          <w:lang w:val="hr-HR"/>
        </w:rPr>
      </w:pPr>
    </w:p>
    <w:p w:rsidR="00C948E3" w:rsidRPr="00C948E3" w:rsidRDefault="00BD5489" w:rsidP="00C80D32">
      <w:pPr>
        <w:pStyle w:val="t-9-8"/>
        <w:spacing w:before="0" w:beforeAutospacing="0" w:after="0" w:afterAutospacing="0"/>
        <w:jc w:val="both"/>
        <w:rPr>
          <w:color w:val="000000"/>
          <w:lang w:val="hr-HR"/>
        </w:rPr>
      </w:pPr>
      <w:r>
        <w:rPr>
          <w:color w:val="000000"/>
          <w:lang w:val="hr-HR"/>
        </w:rPr>
        <w:tab/>
      </w:r>
      <w:r w:rsidR="00AB1032">
        <w:rPr>
          <w:color w:val="000000"/>
          <w:lang w:val="hr-HR"/>
        </w:rPr>
        <w:tab/>
      </w:r>
      <w:r w:rsidR="00C948E3" w:rsidRPr="00C948E3">
        <w:rPr>
          <w:color w:val="000000"/>
          <w:lang w:val="hr-HR"/>
        </w:rPr>
        <w:t xml:space="preserve">(3) </w:t>
      </w:r>
      <w:r w:rsidR="00C948E3" w:rsidRPr="00C948E3">
        <w:rPr>
          <w:color w:val="000000"/>
          <w:lang w:val="hr-HR"/>
        </w:rPr>
        <w:tab/>
        <w:t>Zdravstvene i druge preglede te psihološka ispitivanja vojnih obveznika provode se u zdravstvenim ustanovama ili u nadležnoj ustrojstvenoj jedinici Ministarstva obrane.</w:t>
      </w:r>
    </w:p>
    <w:p w:rsidR="00BD5489" w:rsidRDefault="00BD5489" w:rsidP="00C80D32">
      <w:pPr>
        <w:pStyle w:val="t-9-8"/>
        <w:spacing w:before="0" w:beforeAutospacing="0" w:after="0" w:afterAutospacing="0"/>
        <w:jc w:val="both"/>
        <w:rPr>
          <w:color w:val="000000"/>
          <w:lang w:val="hr-HR"/>
        </w:rPr>
      </w:pPr>
    </w:p>
    <w:p w:rsidR="00C948E3" w:rsidRPr="00C948E3" w:rsidRDefault="00BD5489" w:rsidP="00C80D32">
      <w:pPr>
        <w:pStyle w:val="t-9-8"/>
        <w:spacing w:before="0" w:beforeAutospacing="0" w:after="0" w:afterAutospacing="0"/>
        <w:jc w:val="both"/>
        <w:rPr>
          <w:color w:val="000000"/>
          <w:lang w:val="hr-HR"/>
        </w:rPr>
      </w:pPr>
      <w:r>
        <w:rPr>
          <w:color w:val="000000"/>
          <w:lang w:val="hr-HR"/>
        </w:rPr>
        <w:tab/>
      </w:r>
      <w:r w:rsidR="00AB1032">
        <w:rPr>
          <w:color w:val="000000"/>
          <w:lang w:val="hr-HR"/>
        </w:rPr>
        <w:tab/>
      </w:r>
      <w:r w:rsidR="00C948E3" w:rsidRPr="00C948E3">
        <w:rPr>
          <w:color w:val="000000"/>
          <w:lang w:val="hr-HR"/>
        </w:rPr>
        <w:t xml:space="preserve">(4) </w:t>
      </w:r>
      <w:r w:rsidR="00C948E3" w:rsidRPr="00C948E3">
        <w:rPr>
          <w:color w:val="000000"/>
          <w:lang w:val="hr-HR"/>
        </w:rPr>
        <w:tab/>
        <w:t>Ministar obrane uz suglasnost ministra nadležnog za poslove zdravlja pravilnikom propisuje mjerila i postupke za ocjenu zdravstvene i psihološke sposobnosti.</w:t>
      </w:r>
    </w:p>
    <w:p w:rsidR="00BD5489" w:rsidRDefault="00BD5489" w:rsidP="00C80D32">
      <w:pPr>
        <w:pStyle w:val="t-9-8"/>
        <w:spacing w:before="0" w:beforeAutospacing="0" w:after="0" w:afterAutospacing="0"/>
        <w:jc w:val="both"/>
        <w:rPr>
          <w:color w:val="000000"/>
          <w:lang w:val="hr-HR"/>
        </w:rPr>
      </w:pPr>
    </w:p>
    <w:p w:rsidR="00967AB1" w:rsidRDefault="00967AB1" w:rsidP="00C80D32">
      <w:pPr>
        <w:pStyle w:val="t-9-8"/>
        <w:spacing w:before="0" w:beforeAutospacing="0" w:after="0" w:afterAutospacing="0"/>
        <w:jc w:val="both"/>
        <w:rPr>
          <w:color w:val="000000"/>
          <w:lang w:val="hr-HR"/>
        </w:rPr>
      </w:pPr>
    </w:p>
    <w:p w:rsidR="00967AB1" w:rsidRDefault="00967AB1" w:rsidP="00C80D32">
      <w:pPr>
        <w:pStyle w:val="t-9-8"/>
        <w:spacing w:before="0" w:beforeAutospacing="0" w:after="0" w:afterAutospacing="0"/>
        <w:jc w:val="both"/>
        <w:rPr>
          <w:color w:val="000000"/>
          <w:lang w:val="hr-HR"/>
        </w:rPr>
      </w:pPr>
    </w:p>
    <w:p w:rsidR="00C948E3" w:rsidRPr="00C948E3" w:rsidRDefault="00BD5489" w:rsidP="00C80D32">
      <w:pPr>
        <w:pStyle w:val="t-9-8"/>
        <w:spacing w:before="0" w:beforeAutospacing="0" w:after="0" w:afterAutospacing="0"/>
        <w:jc w:val="both"/>
        <w:rPr>
          <w:color w:val="000000"/>
          <w:lang w:val="hr-HR"/>
        </w:rPr>
      </w:pPr>
      <w:r>
        <w:rPr>
          <w:color w:val="000000"/>
          <w:lang w:val="hr-HR"/>
        </w:rPr>
        <w:lastRenderedPageBreak/>
        <w:tab/>
      </w:r>
      <w:r w:rsidR="00AB1032">
        <w:rPr>
          <w:color w:val="000000"/>
          <w:lang w:val="hr-HR"/>
        </w:rPr>
        <w:tab/>
      </w:r>
      <w:r w:rsidR="00C948E3" w:rsidRPr="00C948E3">
        <w:rPr>
          <w:color w:val="000000"/>
          <w:lang w:val="hr-HR"/>
        </w:rPr>
        <w:t xml:space="preserve">(5) </w:t>
      </w:r>
      <w:r w:rsidR="00C948E3" w:rsidRPr="00C948E3">
        <w:rPr>
          <w:color w:val="000000"/>
          <w:lang w:val="hr-HR"/>
        </w:rPr>
        <w:tab/>
        <w:t>Novačenje je postupak određivanja roda ili struke novaka koje se provodi kada je na snazi odluka o obveznom služenju vojnog roka.</w:t>
      </w:r>
    </w:p>
    <w:p w:rsidR="00A42BFB" w:rsidRDefault="007D0D95" w:rsidP="00C80D32">
      <w:pPr>
        <w:pStyle w:val="t-9-8"/>
        <w:spacing w:before="0" w:beforeAutospacing="0" w:after="0" w:afterAutospacing="0"/>
        <w:jc w:val="both"/>
        <w:rPr>
          <w:color w:val="000000"/>
          <w:lang w:val="hr-HR"/>
        </w:rPr>
      </w:pPr>
      <w:r>
        <w:rPr>
          <w:color w:val="000000"/>
          <w:lang w:val="hr-HR"/>
        </w:rPr>
        <w:tab/>
      </w:r>
    </w:p>
    <w:p w:rsidR="00C948E3" w:rsidRPr="00C948E3" w:rsidRDefault="00BD5489" w:rsidP="00C80D32">
      <w:pPr>
        <w:pStyle w:val="t-9-8"/>
        <w:spacing w:before="0" w:beforeAutospacing="0" w:after="0" w:afterAutospacing="0"/>
        <w:jc w:val="both"/>
        <w:rPr>
          <w:color w:val="000000"/>
          <w:lang w:val="hr-HR"/>
        </w:rPr>
      </w:pPr>
      <w:r>
        <w:rPr>
          <w:color w:val="000000"/>
          <w:lang w:val="hr-HR"/>
        </w:rPr>
        <w:tab/>
      </w:r>
      <w:r w:rsidR="00AB1032">
        <w:rPr>
          <w:color w:val="000000"/>
          <w:lang w:val="hr-HR"/>
        </w:rPr>
        <w:tab/>
      </w:r>
      <w:r w:rsidR="00C948E3" w:rsidRPr="00C948E3">
        <w:rPr>
          <w:color w:val="000000"/>
          <w:lang w:val="hr-HR"/>
        </w:rPr>
        <w:t>(6)</w:t>
      </w:r>
      <w:r w:rsidR="00C948E3" w:rsidRPr="00C948E3">
        <w:rPr>
          <w:color w:val="000000"/>
          <w:lang w:val="hr-HR"/>
        </w:rPr>
        <w:tab/>
        <w:t xml:space="preserve"> Novačenje provode novačka povjerenstva koja osniva ministar obrane.</w:t>
      </w:r>
    </w:p>
    <w:p w:rsidR="008C705F" w:rsidRDefault="008C705F" w:rsidP="00C80D32">
      <w:pPr>
        <w:pStyle w:val="t-9-8"/>
        <w:spacing w:before="0" w:beforeAutospacing="0" w:after="0" w:afterAutospacing="0"/>
        <w:jc w:val="both"/>
        <w:rPr>
          <w:color w:val="000000"/>
          <w:lang w:val="hr-HR"/>
        </w:rPr>
      </w:pPr>
    </w:p>
    <w:p w:rsidR="00C948E3" w:rsidRPr="00C948E3" w:rsidRDefault="00BD5489" w:rsidP="00C80D32">
      <w:pPr>
        <w:pStyle w:val="t-9-8"/>
        <w:spacing w:before="0" w:beforeAutospacing="0" w:after="0" w:afterAutospacing="0"/>
        <w:jc w:val="both"/>
        <w:rPr>
          <w:color w:val="000000"/>
          <w:lang w:val="hr-HR"/>
        </w:rPr>
      </w:pPr>
      <w:r>
        <w:rPr>
          <w:color w:val="000000"/>
          <w:lang w:val="hr-HR"/>
        </w:rPr>
        <w:tab/>
      </w:r>
      <w:r w:rsidR="00AB1032">
        <w:rPr>
          <w:color w:val="000000"/>
          <w:lang w:val="hr-HR"/>
        </w:rPr>
        <w:tab/>
      </w:r>
      <w:r w:rsidR="00C948E3" w:rsidRPr="00C948E3">
        <w:rPr>
          <w:color w:val="000000"/>
          <w:lang w:val="hr-HR"/>
        </w:rPr>
        <w:t xml:space="preserve">(7) </w:t>
      </w:r>
      <w:r w:rsidR="00C948E3" w:rsidRPr="00C948E3">
        <w:rPr>
          <w:color w:val="000000"/>
          <w:lang w:val="hr-HR"/>
        </w:rPr>
        <w:tab/>
        <w:t>Aktom o osnivanju novačkih povjerenstava utvrđuje se sastav, način rada te način određivanja rodova i struka u kojima će se služiti vojni rok.</w:t>
      </w:r>
    </w:p>
    <w:p w:rsidR="00BD5489" w:rsidRDefault="00BD5489" w:rsidP="00C80D32">
      <w:pPr>
        <w:pStyle w:val="t-9-8"/>
        <w:spacing w:before="0" w:beforeAutospacing="0" w:after="0" w:afterAutospacing="0"/>
        <w:jc w:val="both"/>
        <w:rPr>
          <w:color w:val="000000"/>
          <w:lang w:val="hr-HR"/>
        </w:rPr>
      </w:pPr>
      <w:r>
        <w:rPr>
          <w:color w:val="000000"/>
          <w:lang w:val="hr-HR"/>
        </w:rPr>
        <w:tab/>
      </w:r>
    </w:p>
    <w:p w:rsidR="003965EE" w:rsidRPr="00F43B6C" w:rsidRDefault="00BD5489" w:rsidP="00F43B6C">
      <w:pPr>
        <w:pStyle w:val="t-9-8"/>
        <w:spacing w:before="0" w:beforeAutospacing="0" w:after="0" w:afterAutospacing="0"/>
        <w:jc w:val="both"/>
        <w:rPr>
          <w:color w:val="000000"/>
          <w:lang w:val="hr-HR"/>
        </w:rPr>
      </w:pPr>
      <w:r>
        <w:rPr>
          <w:color w:val="000000"/>
          <w:lang w:val="hr-HR"/>
        </w:rPr>
        <w:tab/>
      </w:r>
      <w:r w:rsidR="00AB1032">
        <w:rPr>
          <w:color w:val="000000"/>
          <w:lang w:val="hr-HR"/>
        </w:rPr>
        <w:tab/>
      </w:r>
      <w:r w:rsidR="00C948E3" w:rsidRPr="00C948E3">
        <w:rPr>
          <w:color w:val="000000"/>
          <w:lang w:val="hr-HR"/>
        </w:rPr>
        <w:t xml:space="preserve">(8) </w:t>
      </w:r>
      <w:r w:rsidR="00C948E3" w:rsidRPr="00C948E3">
        <w:rPr>
          <w:color w:val="000000"/>
          <w:lang w:val="hr-HR"/>
        </w:rPr>
        <w:tab/>
        <w:t>Povjerenstva iz stavka 6. ovoga članka donose ocjenu sposobnosti za vo</w:t>
      </w:r>
      <w:r w:rsidR="00C948E3">
        <w:rPr>
          <w:color w:val="000000"/>
          <w:lang w:val="hr-HR"/>
        </w:rPr>
        <w:t>jnu službu novaka i pričuvnika.</w:t>
      </w:r>
    </w:p>
    <w:p w:rsidR="00177A07" w:rsidRDefault="00177A07" w:rsidP="00C80D32">
      <w:pPr>
        <w:pStyle w:val="clanak"/>
        <w:spacing w:before="0" w:beforeAutospacing="0" w:after="0" w:afterAutospacing="0"/>
        <w:jc w:val="center"/>
        <w:rPr>
          <w:b/>
          <w:color w:val="000000"/>
          <w:lang w:val="hr-HR"/>
        </w:rPr>
      </w:pPr>
    </w:p>
    <w:p w:rsidR="00622819" w:rsidRPr="005C52BC" w:rsidRDefault="003B2F8F" w:rsidP="00C80D32">
      <w:pPr>
        <w:pStyle w:val="clanak"/>
        <w:spacing w:before="0" w:beforeAutospacing="0" w:after="0" w:afterAutospacing="0"/>
        <w:jc w:val="center"/>
        <w:rPr>
          <w:b/>
          <w:color w:val="000000"/>
          <w:lang w:val="hr-HR"/>
        </w:rPr>
      </w:pPr>
      <w:r w:rsidRPr="005C52BC">
        <w:rPr>
          <w:b/>
          <w:color w:val="000000"/>
          <w:lang w:val="hr-HR"/>
        </w:rPr>
        <w:t>Članak 23.</w:t>
      </w:r>
    </w:p>
    <w:p w:rsidR="008B460A" w:rsidRPr="005C52BC" w:rsidRDefault="008B460A" w:rsidP="00C80D32">
      <w:pPr>
        <w:pStyle w:val="clanak"/>
        <w:spacing w:before="0" w:beforeAutospacing="0" w:after="0" w:afterAutospacing="0"/>
        <w:jc w:val="center"/>
        <w:rPr>
          <w:b/>
          <w:color w:val="000000"/>
          <w:lang w:val="hr-HR"/>
        </w:rPr>
      </w:pPr>
    </w:p>
    <w:p w:rsidR="003B2F8F" w:rsidRDefault="00BD5489" w:rsidP="00C80D32">
      <w:pPr>
        <w:pStyle w:val="t-9-8"/>
        <w:spacing w:before="0" w:beforeAutospacing="0" w:after="0" w:afterAutospacing="0"/>
        <w:jc w:val="both"/>
        <w:rPr>
          <w:color w:val="000000"/>
          <w:lang w:val="hr-HR"/>
        </w:rPr>
      </w:pPr>
      <w:r>
        <w:rPr>
          <w:color w:val="000000"/>
          <w:lang w:val="hr-HR"/>
        </w:rPr>
        <w:tab/>
      </w:r>
      <w:r w:rsidR="00AB1032">
        <w:rPr>
          <w:color w:val="000000"/>
          <w:lang w:val="hr-HR"/>
        </w:rPr>
        <w:tab/>
      </w:r>
      <w:r w:rsidR="003B2F8F" w:rsidRPr="005C52BC">
        <w:rPr>
          <w:color w:val="000000"/>
          <w:lang w:val="hr-HR"/>
        </w:rPr>
        <w:t xml:space="preserve">(1) </w:t>
      </w:r>
      <w:r w:rsidR="0003720F" w:rsidRPr="005C52BC">
        <w:rPr>
          <w:color w:val="000000"/>
          <w:lang w:val="hr-HR"/>
        </w:rPr>
        <w:tab/>
      </w:r>
      <w:r w:rsidR="003B2F8F" w:rsidRPr="005C52BC">
        <w:rPr>
          <w:color w:val="000000"/>
          <w:lang w:val="hr-HR"/>
        </w:rPr>
        <w:t>Služenje vojnog roka odnosno civilne službe obvezno je po sili zakona u slučaju stanja neposredne ugroženosti ili ratnog stanja.</w:t>
      </w:r>
    </w:p>
    <w:p w:rsidR="00BD5489" w:rsidRPr="005C52BC" w:rsidRDefault="00BD5489" w:rsidP="00C80D32">
      <w:pPr>
        <w:pStyle w:val="t-9-8"/>
        <w:spacing w:before="0" w:beforeAutospacing="0" w:after="0" w:afterAutospacing="0"/>
        <w:jc w:val="both"/>
        <w:rPr>
          <w:color w:val="000000"/>
          <w:lang w:val="hr-HR"/>
        </w:rPr>
      </w:pPr>
    </w:p>
    <w:p w:rsidR="003B2F8F" w:rsidRDefault="00BD5489" w:rsidP="00C80D32">
      <w:pPr>
        <w:pStyle w:val="t-9-8"/>
        <w:spacing w:before="0" w:beforeAutospacing="0" w:after="0" w:afterAutospacing="0"/>
        <w:jc w:val="both"/>
        <w:rPr>
          <w:color w:val="000000"/>
          <w:lang w:val="hr-HR"/>
        </w:rPr>
      </w:pPr>
      <w:r>
        <w:rPr>
          <w:color w:val="000000"/>
          <w:lang w:val="hr-HR"/>
        </w:rPr>
        <w:tab/>
      </w:r>
      <w:r w:rsidR="00AB1032">
        <w:rPr>
          <w:color w:val="000000"/>
          <w:lang w:val="hr-HR"/>
        </w:rPr>
        <w:tab/>
      </w:r>
      <w:r w:rsidR="003B2F8F" w:rsidRPr="005C52BC">
        <w:rPr>
          <w:color w:val="000000"/>
          <w:lang w:val="hr-HR"/>
        </w:rPr>
        <w:t xml:space="preserve">(2) </w:t>
      </w:r>
      <w:r w:rsidR="0003720F" w:rsidRPr="005C52BC">
        <w:rPr>
          <w:color w:val="000000"/>
          <w:lang w:val="hr-HR"/>
        </w:rPr>
        <w:tab/>
      </w:r>
      <w:r w:rsidR="003B2F8F" w:rsidRPr="005C52BC">
        <w:rPr>
          <w:color w:val="000000"/>
          <w:lang w:val="hr-HR"/>
        </w:rPr>
        <w:t>Hrvatski sabor može donijeti odluku o obvezi služenja vojnog roka odnosno civilne službe.</w:t>
      </w:r>
    </w:p>
    <w:p w:rsidR="00BD5489" w:rsidRPr="005C52BC" w:rsidRDefault="00BD5489" w:rsidP="00C80D32">
      <w:pPr>
        <w:pStyle w:val="t-9-8"/>
        <w:spacing w:before="0" w:beforeAutospacing="0" w:after="0" w:afterAutospacing="0"/>
        <w:jc w:val="both"/>
        <w:rPr>
          <w:color w:val="000000"/>
          <w:lang w:val="hr-HR"/>
        </w:rPr>
      </w:pPr>
    </w:p>
    <w:p w:rsidR="00BD5489" w:rsidRPr="005C52BC" w:rsidRDefault="00BD5489" w:rsidP="00C80D32">
      <w:pPr>
        <w:pStyle w:val="t-9-8"/>
        <w:spacing w:before="0" w:beforeAutospacing="0" w:after="0" w:afterAutospacing="0"/>
        <w:jc w:val="both"/>
        <w:rPr>
          <w:color w:val="000000"/>
          <w:lang w:val="hr-HR"/>
        </w:rPr>
      </w:pPr>
      <w:r>
        <w:rPr>
          <w:color w:val="000000"/>
          <w:lang w:val="hr-HR"/>
        </w:rPr>
        <w:tab/>
      </w:r>
      <w:r w:rsidR="00AB1032">
        <w:rPr>
          <w:color w:val="000000"/>
          <w:lang w:val="hr-HR"/>
        </w:rPr>
        <w:tab/>
      </w:r>
      <w:r w:rsidR="003B2F8F" w:rsidRPr="005C52BC">
        <w:rPr>
          <w:color w:val="000000"/>
          <w:lang w:val="hr-HR"/>
        </w:rPr>
        <w:t xml:space="preserve">(3) </w:t>
      </w:r>
      <w:r w:rsidR="0003720F" w:rsidRPr="005C52BC">
        <w:rPr>
          <w:color w:val="000000"/>
          <w:lang w:val="hr-HR"/>
        </w:rPr>
        <w:tab/>
      </w:r>
      <w:r w:rsidR="003B2F8F" w:rsidRPr="005C52BC">
        <w:rPr>
          <w:color w:val="000000"/>
          <w:lang w:val="hr-HR"/>
        </w:rPr>
        <w:t>Ako su tijela državne vlasti onemogućena da redovito obavljaju zakonom propisane dužnosti, Predsjednik Republike može na prijedlog predsjednika Vlade i uz njegov supotpis donijeti uredbu sa zakonskom snagom o obvezi služenja vojnog roka odnosno civilne službe.</w:t>
      </w:r>
    </w:p>
    <w:p w:rsidR="003B2F8F" w:rsidRDefault="00BD5489" w:rsidP="00C80D32">
      <w:pPr>
        <w:pStyle w:val="t-9-8"/>
        <w:spacing w:before="0" w:beforeAutospacing="0" w:after="0" w:afterAutospacing="0"/>
        <w:jc w:val="both"/>
        <w:rPr>
          <w:color w:val="000000"/>
          <w:lang w:val="hr-HR"/>
        </w:rPr>
      </w:pPr>
      <w:r>
        <w:rPr>
          <w:color w:val="000000"/>
          <w:lang w:val="hr-HR"/>
        </w:rPr>
        <w:tab/>
      </w:r>
      <w:r w:rsidR="00AB1032">
        <w:rPr>
          <w:color w:val="000000"/>
          <w:lang w:val="hr-HR"/>
        </w:rPr>
        <w:tab/>
      </w:r>
      <w:r w:rsidR="003B2F8F" w:rsidRPr="005C52BC">
        <w:rPr>
          <w:color w:val="000000"/>
          <w:lang w:val="hr-HR"/>
        </w:rPr>
        <w:t xml:space="preserve">(4) </w:t>
      </w:r>
      <w:r w:rsidR="0003720F" w:rsidRPr="005C52BC">
        <w:rPr>
          <w:color w:val="000000"/>
          <w:lang w:val="hr-HR"/>
        </w:rPr>
        <w:tab/>
      </w:r>
      <w:r w:rsidR="003B2F8F" w:rsidRPr="005C52BC">
        <w:rPr>
          <w:color w:val="000000"/>
          <w:lang w:val="hr-HR"/>
        </w:rPr>
        <w:t>Gornja dobna granica vojnih obveznika koji podliježu služenju vojnog roka odnosno civilnoj službi je navršenih 27 godina života.</w:t>
      </w:r>
    </w:p>
    <w:p w:rsidR="00BD5489" w:rsidRPr="005C52BC" w:rsidRDefault="00BD5489" w:rsidP="00C80D32">
      <w:pPr>
        <w:pStyle w:val="t-9-8"/>
        <w:spacing w:before="0" w:beforeAutospacing="0" w:after="0" w:afterAutospacing="0"/>
        <w:jc w:val="both"/>
        <w:rPr>
          <w:color w:val="000000"/>
          <w:lang w:val="hr-HR"/>
        </w:rPr>
      </w:pPr>
    </w:p>
    <w:p w:rsidR="003B2F8F" w:rsidRDefault="00BD5489" w:rsidP="00C80D32">
      <w:pPr>
        <w:pStyle w:val="t-9-8"/>
        <w:spacing w:before="0" w:beforeAutospacing="0" w:after="0" w:afterAutospacing="0"/>
        <w:jc w:val="both"/>
        <w:rPr>
          <w:color w:val="000000"/>
          <w:lang w:val="hr-HR"/>
        </w:rPr>
      </w:pPr>
      <w:r>
        <w:rPr>
          <w:color w:val="000000"/>
          <w:lang w:val="hr-HR"/>
        </w:rPr>
        <w:tab/>
      </w:r>
      <w:r w:rsidR="00AB1032">
        <w:rPr>
          <w:color w:val="000000"/>
          <w:lang w:val="hr-HR"/>
        </w:rPr>
        <w:tab/>
      </w:r>
      <w:r w:rsidR="003B2F8F" w:rsidRPr="005C52BC">
        <w:rPr>
          <w:color w:val="000000"/>
          <w:lang w:val="hr-HR"/>
        </w:rPr>
        <w:t xml:space="preserve">(5) </w:t>
      </w:r>
      <w:r w:rsidR="0003720F" w:rsidRPr="005C52BC">
        <w:rPr>
          <w:color w:val="000000"/>
          <w:lang w:val="hr-HR"/>
        </w:rPr>
        <w:tab/>
      </w:r>
      <w:r w:rsidR="003B2F8F" w:rsidRPr="005C52BC">
        <w:rPr>
          <w:color w:val="000000"/>
          <w:lang w:val="hr-HR"/>
        </w:rPr>
        <w:t>Služenje vojnog roka traje šest mjeseci.</w:t>
      </w:r>
    </w:p>
    <w:p w:rsidR="00BD5489" w:rsidRPr="005C52BC" w:rsidRDefault="00BD5489" w:rsidP="00C80D32">
      <w:pPr>
        <w:pStyle w:val="t-9-8"/>
        <w:spacing w:before="0" w:beforeAutospacing="0" w:after="0" w:afterAutospacing="0"/>
        <w:jc w:val="both"/>
        <w:rPr>
          <w:color w:val="000000"/>
          <w:lang w:val="hr-HR"/>
        </w:rPr>
      </w:pPr>
    </w:p>
    <w:p w:rsidR="00622819" w:rsidRPr="005C52BC" w:rsidRDefault="00BD5489" w:rsidP="00C80D32">
      <w:pPr>
        <w:pStyle w:val="t-9-8"/>
        <w:spacing w:before="0" w:beforeAutospacing="0" w:after="0" w:afterAutospacing="0"/>
        <w:jc w:val="both"/>
        <w:rPr>
          <w:color w:val="000000"/>
          <w:lang w:val="hr-HR"/>
        </w:rPr>
      </w:pPr>
      <w:r>
        <w:rPr>
          <w:color w:val="000000"/>
          <w:lang w:val="hr-HR"/>
        </w:rPr>
        <w:tab/>
      </w:r>
      <w:r w:rsidR="00AB1032">
        <w:rPr>
          <w:color w:val="000000"/>
          <w:lang w:val="hr-HR"/>
        </w:rPr>
        <w:tab/>
      </w:r>
      <w:r w:rsidR="003B2F8F" w:rsidRPr="005C52BC">
        <w:rPr>
          <w:color w:val="000000"/>
          <w:lang w:val="hr-HR"/>
        </w:rPr>
        <w:t xml:space="preserve">(6) </w:t>
      </w:r>
      <w:r w:rsidR="0003720F" w:rsidRPr="005C52BC">
        <w:rPr>
          <w:color w:val="000000"/>
          <w:lang w:val="hr-HR"/>
        </w:rPr>
        <w:tab/>
      </w:r>
      <w:r w:rsidR="003B2F8F" w:rsidRPr="005C52BC">
        <w:rPr>
          <w:color w:val="000000"/>
          <w:lang w:val="hr-HR"/>
        </w:rPr>
        <w:t>Vrijeme i način upućivanja novaka na služenje vojnog roka i otpust ročnika iz Oružanih snaga odlukom utvrđuje ministar obrane na prijedlog načelnika Glavnog stožera.</w:t>
      </w:r>
    </w:p>
    <w:p w:rsidR="008B460A" w:rsidRPr="005C52BC" w:rsidRDefault="008B460A" w:rsidP="00C80D32">
      <w:pPr>
        <w:pStyle w:val="clanak"/>
        <w:spacing w:before="0" w:beforeAutospacing="0" w:after="0" w:afterAutospacing="0"/>
        <w:jc w:val="center"/>
        <w:rPr>
          <w:color w:val="000000"/>
          <w:lang w:val="hr-HR"/>
        </w:rPr>
      </w:pPr>
    </w:p>
    <w:p w:rsidR="00622819" w:rsidRPr="005C52BC" w:rsidRDefault="003B2F8F" w:rsidP="00C80D32">
      <w:pPr>
        <w:pStyle w:val="clanak"/>
        <w:spacing w:before="0" w:beforeAutospacing="0" w:after="0" w:afterAutospacing="0"/>
        <w:jc w:val="center"/>
        <w:rPr>
          <w:b/>
          <w:color w:val="000000"/>
          <w:lang w:val="hr-HR"/>
        </w:rPr>
      </w:pPr>
      <w:r w:rsidRPr="005C52BC">
        <w:rPr>
          <w:b/>
          <w:color w:val="000000"/>
          <w:lang w:val="hr-HR"/>
        </w:rPr>
        <w:t>Članak 24.</w:t>
      </w:r>
    </w:p>
    <w:p w:rsidR="008B460A" w:rsidRPr="005C52BC" w:rsidRDefault="008B460A" w:rsidP="00C80D32">
      <w:pPr>
        <w:pStyle w:val="clanak"/>
        <w:spacing w:before="0" w:beforeAutospacing="0" w:after="0" w:afterAutospacing="0"/>
        <w:jc w:val="center"/>
        <w:rPr>
          <w:b/>
          <w:color w:val="000000"/>
          <w:lang w:val="hr-HR"/>
        </w:rPr>
      </w:pPr>
    </w:p>
    <w:p w:rsidR="003B2F8F" w:rsidRDefault="00BD5489" w:rsidP="00C80D32">
      <w:pPr>
        <w:pStyle w:val="t-9-8"/>
        <w:spacing w:before="0" w:beforeAutospacing="0" w:after="0" w:afterAutospacing="0"/>
        <w:jc w:val="both"/>
        <w:rPr>
          <w:color w:val="000000"/>
          <w:lang w:val="hr-HR"/>
        </w:rPr>
      </w:pPr>
      <w:r>
        <w:rPr>
          <w:color w:val="000000"/>
          <w:lang w:val="hr-HR"/>
        </w:rPr>
        <w:tab/>
      </w:r>
      <w:r w:rsidR="00AB1032">
        <w:rPr>
          <w:color w:val="000000"/>
          <w:lang w:val="hr-HR"/>
        </w:rPr>
        <w:tab/>
      </w:r>
      <w:r w:rsidR="003B2F8F" w:rsidRPr="005C52BC">
        <w:rPr>
          <w:color w:val="000000"/>
          <w:lang w:val="hr-HR"/>
        </w:rPr>
        <w:t xml:space="preserve">(1) </w:t>
      </w:r>
      <w:r w:rsidR="0003720F" w:rsidRPr="005C52BC">
        <w:rPr>
          <w:color w:val="000000"/>
          <w:lang w:val="hr-HR"/>
        </w:rPr>
        <w:tab/>
      </w:r>
      <w:r w:rsidR="003B2F8F" w:rsidRPr="005C52BC">
        <w:rPr>
          <w:color w:val="000000"/>
          <w:lang w:val="hr-HR"/>
        </w:rPr>
        <w:t>Osobama koje zbog svojih vjerskih ili moralnih uvjerenja nisu pripravne sudjelovati u obavljanju vojničkih dužnosti u Oružanim snagama dopušten je prigovor savjesti.</w:t>
      </w:r>
    </w:p>
    <w:p w:rsidR="00BD5489" w:rsidRPr="005C52BC" w:rsidRDefault="00BD5489" w:rsidP="00C80D32">
      <w:pPr>
        <w:pStyle w:val="t-9-8"/>
        <w:spacing w:before="0" w:beforeAutospacing="0" w:after="0" w:afterAutospacing="0"/>
        <w:jc w:val="both"/>
        <w:rPr>
          <w:color w:val="000000"/>
          <w:lang w:val="hr-HR"/>
        </w:rPr>
      </w:pPr>
    </w:p>
    <w:p w:rsidR="003B2F8F" w:rsidRDefault="00BD5489" w:rsidP="00C80D32">
      <w:pPr>
        <w:pStyle w:val="t-9-8"/>
        <w:spacing w:before="0" w:beforeAutospacing="0" w:after="0" w:afterAutospacing="0"/>
        <w:jc w:val="both"/>
        <w:rPr>
          <w:color w:val="000000"/>
          <w:lang w:val="hr-HR"/>
        </w:rPr>
      </w:pPr>
      <w:r>
        <w:rPr>
          <w:color w:val="000000"/>
          <w:lang w:val="hr-HR"/>
        </w:rPr>
        <w:tab/>
      </w:r>
      <w:r w:rsidR="00AB1032">
        <w:rPr>
          <w:color w:val="000000"/>
          <w:lang w:val="hr-HR"/>
        </w:rPr>
        <w:tab/>
      </w:r>
      <w:r w:rsidR="003B2F8F" w:rsidRPr="005C52BC">
        <w:rPr>
          <w:color w:val="000000"/>
          <w:lang w:val="hr-HR"/>
        </w:rPr>
        <w:t>(2)</w:t>
      </w:r>
      <w:r w:rsidR="0003720F" w:rsidRPr="005C52BC">
        <w:rPr>
          <w:color w:val="000000"/>
          <w:lang w:val="hr-HR"/>
        </w:rPr>
        <w:tab/>
      </w:r>
      <w:r w:rsidR="003B2F8F" w:rsidRPr="005C52BC">
        <w:rPr>
          <w:color w:val="000000"/>
          <w:lang w:val="hr-HR"/>
        </w:rPr>
        <w:t xml:space="preserve"> Zahtjev za civilnu službu zbog prigovora savjesti može podnijeti vojni obveznik nakon uvođenja u vojnu evidenciju do isteka vojne obveze.</w:t>
      </w:r>
    </w:p>
    <w:p w:rsidR="00BD5489" w:rsidRPr="005C52BC" w:rsidRDefault="00BD5489" w:rsidP="00C80D32">
      <w:pPr>
        <w:pStyle w:val="t-9-8"/>
        <w:spacing w:before="0" w:beforeAutospacing="0" w:after="0" w:afterAutospacing="0"/>
        <w:jc w:val="both"/>
        <w:rPr>
          <w:color w:val="000000"/>
          <w:lang w:val="hr-HR"/>
        </w:rPr>
      </w:pPr>
    </w:p>
    <w:p w:rsidR="003B2F8F" w:rsidRDefault="00BD5489" w:rsidP="00C80D32">
      <w:pPr>
        <w:pStyle w:val="t-9-8"/>
        <w:spacing w:before="0" w:beforeAutospacing="0" w:after="0" w:afterAutospacing="0"/>
        <w:jc w:val="both"/>
        <w:rPr>
          <w:color w:val="000000"/>
          <w:lang w:val="hr-HR"/>
        </w:rPr>
      </w:pPr>
      <w:r>
        <w:rPr>
          <w:color w:val="000000"/>
          <w:lang w:val="hr-HR"/>
        </w:rPr>
        <w:tab/>
      </w:r>
      <w:r w:rsidR="00AB1032">
        <w:rPr>
          <w:color w:val="000000"/>
          <w:lang w:val="hr-HR"/>
        </w:rPr>
        <w:tab/>
      </w:r>
      <w:r w:rsidR="003B2F8F" w:rsidRPr="005C52BC">
        <w:rPr>
          <w:color w:val="000000"/>
          <w:lang w:val="hr-HR"/>
        </w:rPr>
        <w:t xml:space="preserve">(3) </w:t>
      </w:r>
      <w:r w:rsidR="0003720F" w:rsidRPr="005C52BC">
        <w:rPr>
          <w:color w:val="000000"/>
          <w:lang w:val="hr-HR"/>
        </w:rPr>
        <w:tab/>
      </w:r>
      <w:r w:rsidR="003B2F8F" w:rsidRPr="005C52BC">
        <w:rPr>
          <w:color w:val="000000"/>
          <w:lang w:val="hr-HR"/>
        </w:rPr>
        <w:t>Vojnom obvezniku koji se pozove na prigovor savjesti može se odobriti civilna služba.</w:t>
      </w:r>
    </w:p>
    <w:p w:rsidR="00BD5489" w:rsidRPr="005C52BC" w:rsidRDefault="00BD5489" w:rsidP="00C80D32">
      <w:pPr>
        <w:pStyle w:val="t-9-8"/>
        <w:spacing w:before="0" w:beforeAutospacing="0" w:after="0" w:afterAutospacing="0"/>
        <w:jc w:val="both"/>
        <w:rPr>
          <w:color w:val="000000"/>
          <w:lang w:val="hr-HR"/>
        </w:rPr>
      </w:pPr>
    </w:p>
    <w:p w:rsidR="003B2F8F" w:rsidRPr="005C52BC" w:rsidRDefault="00BD5489" w:rsidP="00C80D32">
      <w:pPr>
        <w:pStyle w:val="t-9-8"/>
        <w:spacing w:before="0" w:beforeAutospacing="0" w:after="0" w:afterAutospacing="0"/>
        <w:jc w:val="both"/>
        <w:rPr>
          <w:color w:val="000000"/>
          <w:lang w:val="hr-HR"/>
        </w:rPr>
      </w:pPr>
      <w:r>
        <w:rPr>
          <w:color w:val="000000"/>
          <w:lang w:val="hr-HR"/>
        </w:rPr>
        <w:tab/>
      </w:r>
      <w:r w:rsidR="00AB1032">
        <w:rPr>
          <w:color w:val="000000"/>
          <w:lang w:val="hr-HR"/>
        </w:rPr>
        <w:tab/>
      </w:r>
      <w:r w:rsidR="003B2F8F" w:rsidRPr="005C52BC">
        <w:rPr>
          <w:color w:val="000000"/>
          <w:lang w:val="hr-HR"/>
        </w:rPr>
        <w:t>(4)</w:t>
      </w:r>
      <w:r w:rsidR="0003720F" w:rsidRPr="005C52BC">
        <w:rPr>
          <w:color w:val="000000"/>
          <w:lang w:val="hr-HR"/>
        </w:rPr>
        <w:tab/>
      </w:r>
      <w:r w:rsidR="003B2F8F" w:rsidRPr="005C52BC">
        <w:rPr>
          <w:color w:val="000000"/>
          <w:lang w:val="hr-HR"/>
        </w:rPr>
        <w:t xml:space="preserve"> Obveza sudjelovanja u civilnoj službi uređuje se posebnim zakonom.</w:t>
      </w:r>
    </w:p>
    <w:p w:rsidR="00622819" w:rsidRPr="005C52BC" w:rsidRDefault="00622819" w:rsidP="00C80D32">
      <w:pPr>
        <w:pStyle w:val="clanak"/>
        <w:spacing w:before="0" w:beforeAutospacing="0" w:after="0" w:afterAutospacing="0"/>
        <w:jc w:val="center"/>
        <w:rPr>
          <w:b/>
          <w:color w:val="000000"/>
          <w:lang w:val="hr-HR"/>
        </w:rPr>
      </w:pPr>
    </w:p>
    <w:p w:rsidR="00622819" w:rsidRPr="005C52BC" w:rsidRDefault="003B2F8F" w:rsidP="00C80D32">
      <w:pPr>
        <w:pStyle w:val="clanak"/>
        <w:spacing w:before="0" w:beforeAutospacing="0" w:after="0" w:afterAutospacing="0"/>
        <w:jc w:val="center"/>
        <w:rPr>
          <w:b/>
          <w:color w:val="000000"/>
          <w:lang w:val="hr-HR"/>
        </w:rPr>
      </w:pPr>
      <w:r w:rsidRPr="005C52BC">
        <w:rPr>
          <w:b/>
          <w:color w:val="000000"/>
          <w:lang w:val="hr-HR"/>
        </w:rPr>
        <w:t>Članak 25.</w:t>
      </w:r>
      <w:r w:rsidR="00622819" w:rsidRPr="005C52BC">
        <w:rPr>
          <w:b/>
          <w:color w:val="000000"/>
          <w:lang w:val="hr-HR"/>
        </w:rPr>
        <w:t xml:space="preserve"> </w:t>
      </w:r>
    </w:p>
    <w:p w:rsidR="008B460A" w:rsidRPr="005C52BC" w:rsidRDefault="008B460A" w:rsidP="00C80D32">
      <w:pPr>
        <w:pStyle w:val="clanak"/>
        <w:spacing w:before="0" w:beforeAutospacing="0" w:after="0" w:afterAutospacing="0"/>
        <w:jc w:val="center"/>
        <w:rPr>
          <w:b/>
          <w:color w:val="000000"/>
          <w:lang w:val="hr-HR"/>
        </w:rPr>
      </w:pPr>
    </w:p>
    <w:p w:rsidR="003B2F8F" w:rsidRDefault="00BD5489" w:rsidP="00C80D32">
      <w:pPr>
        <w:pStyle w:val="box457323"/>
        <w:spacing w:before="0" w:beforeAutospacing="0" w:after="0" w:afterAutospacing="0"/>
        <w:jc w:val="both"/>
        <w:textAlignment w:val="baseline"/>
        <w:rPr>
          <w:color w:val="231F20"/>
        </w:rPr>
      </w:pPr>
      <w:r>
        <w:rPr>
          <w:color w:val="231F20"/>
        </w:rPr>
        <w:tab/>
      </w:r>
      <w:r w:rsidR="00AB1032">
        <w:rPr>
          <w:color w:val="231F20"/>
        </w:rPr>
        <w:tab/>
      </w:r>
      <w:r w:rsidR="003B2F8F" w:rsidRPr="005C52BC">
        <w:rPr>
          <w:color w:val="231F20"/>
        </w:rPr>
        <w:t>(1)</w:t>
      </w:r>
      <w:r w:rsidR="0003720F" w:rsidRPr="005C52BC">
        <w:rPr>
          <w:color w:val="231F20"/>
        </w:rPr>
        <w:tab/>
      </w:r>
      <w:r w:rsidR="003B2F8F" w:rsidRPr="005C52BC">
        <w:rPr>
          <w:color w:val="231F20"/>
        </w:rPr>
        <w:t xml:space="preserve"> Pričuvni sastav Oružanih snaga dijeli se na ugovornu i mobilizacijsku pričuvu, a mobilizacijska pričuva na nerazvrstanu i razvrstanu pričuvu.</w:t>
      </w:r>
    </w:p>
    <w:p w:rsidR="00BD5489" w:rsidRPr="005C52BC" w:rsidRDefault="00BD5489" w:rsidP="00C80D32">
      <w:pPr>
        <w:pStyle w:val="box457323"/>
        <w:spacing w:before="0" w:beforeAutospacing="0" w:after="0" w:afterAutospacing="0"/>
        <w:jc w:val="both"/>
        <w:textAlignment w:val="baseline"/>
        <w:rPr>
          <w:color w:val="231F20"/>
        </w:rPr>
      </w:pPr>
    </w:p>
    <w:p w:rsidR="00A42BFB" w:rsidRDefault="00BD5489" w:rsidP="00C80D32">
      <w:pPr>
        <w:pStyle w:val="box457323"/>
        <w:spacing w:before="0" w:beforeAutospacing="0" w:after="0" w:afterAutospacing="0"/>
        <w:jc w:val="both"/>
        <w:textAlignment w:val="baseline"/>
        <w:rPr>
          <w:color w:val="231F20"/>
        </w:rPr>
      </w:pPr>
      <w:r>
        <w:rPr>
          <w:color w:val="231F20"/>
        </w:rPr>
        <w:tab/>
      </w:r>
      <w:r w:rsidR="00AB1032">
        <w:rPr>
          <w:color w:val="231F20"/>
        </w:rPr>
        <w:tab/>
      </w:r>
      <w:r w:rsidR="003B2F8F" w:rsidRPr="005C52BC">
        <w:rPr>
          <w:color w:val="231F20"/>
        </w:rPr>
        <w:t xml:space="preserve">(2) </w:t>
      </w:r>
      <w:r w:rsidR="0003720F" w:rsidRPr="005C52BC">
        <w:rPr>
          <w:color w:val="231F20"/>
        </w:rPr>
        <w:tab/>
      </w:r>
      <w:r w:rsidR="003B2F8F" w:rsidRPr="005C52BC">
        <w:rPr>
          <w:color w:val="231F20"/>
        </w:rPr>
        <w:t>Razvrstani pričuvnik je vojni obveznik koji je odslužio vojni rok ili je bio na dragovoljnom vojnom osposobljavanju ili u djelatnoj vojnoj službi te mu je određena vojnostručna specijalnost.</w:t>
      </w:r>
    </w:p>
    <w:p w:rsidR="00A42BFB" w:rsidRDefault="00A42BFB" w:rsidP="00C80D32">
      <w:pPr>
        <w:pStyle w:val="box457323"/>
        <w:spacing w:before="0" w:beforeAutospacing="0" w:after="0" w:afterAutospacing="0"/>
        <w:jc w:val="both"/>
        <w:textAlignment w:val="baseline"/>
        <w:rPr>
          <w:color w:val="231F20"/>
        </w:rPr>
      </w:pPr>
    </w:p>
    <w:p w:rsidR="00B503AB" w:rsidRPr="005C52BC" w:rsidRDefault="00B503AB" w:rsidP="00C80D32">
      <w:pPr>
        <w:pStyle w:val="box457323"/>
        <w:spacing w:before="0" w:beforeAutospacing="0" w:after="0" w:afterAutospacing="0"/>
        <w:jc w:val="both"/>
        <w:textAlignment w:val="baseline"/>
        <w:rPr>
          <w:color w:val="231F20"/>
        </w:rPr>
      </w:pPr>
    </w:p>
    <w:p w:rsidR="003B2F8F" w:rsidRDefault="00BD5489" w:rsidP="00C80D32">
      <w:pPr>
        <w:pStyle w:val="box457323"/>
        <w:spacing w:before="0" w:beforeAutospacing="0" w:after="0" w:afterAutospacing="0"/>
        <w:jc w:val="both"/>
        <w:textAlignment w:val="baseline"/>
        <w:rPr>
          <w:color w:val="231F20"/>
        </w:rPr>
      </w:pPr>
      <w:r>
        <w:rPr>
          <w:color w:val="231F20"/>
        </w:rPr>
        <w:tab/>
      </w:r>
      <w:r w:rsidR="00AB1032">
        <w:rPr>
          <w:color w:val="231F20"/>
        </w:rPr>
        <w:tab/>
      </w:r>
      <w:r w:rsidR="003B2F8F" w:rsidRPr="005C52BC">
        <w:rPr>
          <w:color w:val="231F20"/>
        </w:rPr>
        <w:t>(3)</w:t>
      </w:r>
      <w:r w:rsidR="0003720F" w:rsidRPr="005C52BC">
        <w:rPr>
          <w:color w:val="231F20"/>
        </w:rPr>
        <w:tab/>
      </w:r>
      <w:r w:rsidR="003B2F8F" w:rsidRPr="005C52BC">
        <w:rPr>
          <w:color w:val="231F20"/>
        </w:rPr>
        <w:t xml:space="preserve"> Razvrstanim pričuvnicima, prema potrebama popune Oružanih snaga, određuje se i priopćava ratni raspored u Oružanim snagama te ih se prema utvrđenim planovima poziva na službu u Oružane snage radi osposobljavanja, vježbi i drugih aktivnosti utvrđenih ovim Zakonom.</w:t>
      </w:r>
    </w:p>
    <w:p w:rsidR="00BD5489" w:rsidRPr="005C52BC" w:rsidRDefault="00BD5489" w:rsidP="00C80D32">
      <w:pPr>
        <w:pStyle w:val="box457323"/>
        <w:spacing w:before="0" w:beforeAutospacing="0" w:after="0" w:afterAutospacing="0"/>
        <w:jc w:val="both"/>
        <w:textAlignment w:val="baseline"/>
        <w:rPr>
          <w:color w:val="231F20"/>
        </w:rPr>
      </w:pPr>
    </w:p>
    <w:p w:rsidR="003B2F8F" w:rsidRDefault="00BD5489" w:rsidP="00C80D32">
      <w:pPr>
        <w:pStyle w:val="box457323"/>
        <w:spacing w:before="0" w:beforeAutospacing="0" w:after="0" w:afterAutospacing="0"/>
        <w:jc w:val="both"/>
        <w:textAlignment w:val="baseline"/>
        <w:rPr>
          <w:color w:val="231F20"/>
        </w:rPr>
      </w:pPr>
      <w:r>
        <w:rPr>
          <w:color w:val="231F20"/>
        </w:rPr>
        <w:tab/>
      </w:r>
      <w:r w:rsidR="00AB1032">
        <w:rPr>
          <w:color w:val="231F20"/>
        </w:rPr>
        <w:tab/>
      </w:r>
      <w:r w:rsidR="003B2F8F" w:rsidRPr="005C52BC">
        <w:rPr>
          <w:color w:val="231F20"/>
        </w:rPr>
        <w:t xml:space="preserve">(4) </w:t>
      </w:r>
      <w:r w:rsidR="0003720F" w:rsidRPr="005C52BC">
        <w:rPr>
          <w:color w:val="231F20"/>
        </w:rPr>
        <w:tab/>
      </w:r>
      <w:r w:rsidR="003B2F8F" w:rsidRPr="005C52BC">
        <w:rPr>
          <w:color w:val="231F20"/>
        </w:rPr>
        <w:t>Razvrstani pričuvnici mogu biti pozvani na službu u Oružane snage radi osposobljavanja i vježbi u ukupnom trajanju od najviše 30 dana tijekom jedne kalendarske godine.</w:t>
      </w:r>
    </w:p>
    <w:p w:rsidR="00BD5489" w:rsidRPr="005C52BC" w:rsidRDefault="00BD5489" w:rsidP="00C80D32">
      <w:pPr>
        <w:pStyle w:val="box457323"/>
        <w:spacing w:before="0" w:beforeAutospacing="0" w:after="0" w:afterAutospacing="0"/>
        <w:jc w:val="both"/>
        <w:textAlignment w:val="baseline"/>
        <w:rPr>
          <w:color w:val="231F20"/>
        </w:rPr>
      </w:pPr>
    </w:p>
    <w:p w:rsidR="00BD5489" w:rsidRDefault="00BD5489" w:rsidP="00C80D32">
      <w:pPr>
        <w:pStyle w:val="box457323"/>
        <w:spacing w:before="0" w:beforeAutospacing="0" w:after="0" w:afterAutospacing="0"/>
        <w:jc w:val="both"/>
        <w:textAlignment w:val="baseline"/>
        <w:rPr>
          <w:color w:val="231F20"/>
        </w:rPr>
      </w:pPr>
      <w:r>
        <w:rPr>
          <w:color w:val="231F20"/>
        </w:rPr>
        <w:tab/>
      </w:r>
      <w:r w:rsidR="00AB1032">
        <w:rPr>
          <w:color w:val="231F20"/>
        </w:rPr>
        <w:tab/>
      </w:r>
      <w:r w:rsidR="003B2F8F" w:rsidRPr="005C52BC">
        <w:rPr>
          <w:color w:val="231F20"/>
        </w:rPr>
        <w:t xml:space="preserve">(5) </w:t>
      </w:r>
      <w:r w:rsidR="0003720F" w:rsidRPr="005C52BC">
        <w:rPr>
          <w:color w:val="231F20"/>
        </w:rPr>
        <w:tab/>
      </w:r>
      <w:r w:rsidR="003B2F8F" w:rsidRPr="005C52BC">
        <w:rPr>
          <w:color w:val="231F20"/>
        </w:rPr>
        <w:t>Program osposobljavanja i vježbi za razvrstane pričuvnike iz stavka 3. ovoga članka donosi načelnik Glavnog stožera.</w:t>
      </w:r>
    </w:p>
    <w:p w:rsidR="00213774" w:rsidRPr="005C52BC" w:rsidRDefault="00213774" w:rsidP="00C80D32">
      <w:pPr>
        <w:pStyle w:val="box457323"/>
        <w:spacing w:before="0" w:beforeAutospacing="0" w:after="0" w:afterAutospacing="0"/>
        <w:jc w:val="both"/>
        <w:textAlignment w:val="baseline"/>
        <w:rPr>
          <w:color w:val="231F20"/>
        </w:rPr>
      </w:pPr>
    </w:p>
    <w:p w:rsidR="003B2F8F" w:rsidRDefault="00BD5489" w:rsidP="00C80D32">
      <w:pPr>
        <w:pStyle w:val="box457323"/>
        <w:spacing w:before="0" w:beforeAutospacing="0" w:after="0" w:afterAutospacing="0"/>
        <w:jc w:val="both"/>
        <w:textAlignment w:val="baseline"/>
        <w:rPr>
          <w:color w:val="231F20"/>
        </w:rPr>
      </w:pPr>
      <w:r>
        <w:rPr>
          <w:color w:val="231F20"/>
        </w:rPr>
        <w:tab/>
      </w:r>
      <w:r w:rsidR="00AB1032">
        <w:rPr>
          <w:color w:val="231F20"/>
        </w:rPr>
        <w:tab/>
      </w:r>
      <w:r w:rsidR="003B2F8F" w:rsidRPr="005C52BC">
        <w:rPr>
          <w:color w:val="231F20"/>
        </w:rPr>
        <w:t xml:space="preserve">(6) </w:t>
      </w:r>
      <w:r w:rsidR="0003720F" w:rsidRPr="005C52BC">
        <w:rPr>
          <w:color w:val="231F20"/>
        </w:rPr>
        <w:tab/>
      </w:r>
      <w:r w:rsidR="003B2F8F" w:rsidRPr="005C52BC">
        <w:rPr>
          <w:color w:val="231F20"/>
        </w:rPr>
        <w:t>Razvrstane pričuvnike na osposobljavanje i vježbe iz stavka 4. ovoga članka poziva nadležna ustrojstvena jedinica Ministarstva obrane na temelju zahtjeva Oružanih snaga.</w:t>
      </w:r>
    </w:p>
    <w:p w:rsidR="00BD5489" w:rsidRPr="005C52BC" w:rsidRDefault="00BD5489" w:rsidP="00C80D32">
      <w:pPr>
        <w:pStyle w:val="box457323"/>
        <w:spacing w:before="0" w:beforeAutospacing="0" w:after="0" w:afterAutospacing="0"/>
        <w:jc w:val="both"/>
        <w:textAlignment w:val="baseline"/>
        <w:rPr>
          <w:color w:val="231F20"/>
        </w:rPr>
      </w:pPr>
    </w:p>
    <w:p w:rsidR="003B2F8F" w:rsidRDefault="00BD5489" w:rsidP="00C80D32">
      <w:pPr>
        <w:pStyle w:val="box457323"/>
        <w:spacing w:before="0" w:beforeAutospacing="0" w:after="0" w:afterAutospacing="0"/>
        <w:jc w:val="both"/>
        <w:textAlignment w:val="baseline"/>
        <w:rPr>
          <w:color w:val="231F20"/>
        </w:rPr>
      </w:pPr>
      <w:r>
        <w:rPr>
          <w:color w:val="231F20"/>
        </w:rPr>
        <w:tab/>
      </w:r>
      <w:r w:rsidR="00AB1032">
        <w:rPr>
          <w:color w:val="231F20"/>
        </w:rPr>
        <w:tab/>
      </w:r>
      <w:r w:rsidR="003B2F8F" w:rsidRPr="005C52BC">
        <w:rPr>
          <w:color w:val="231F20"/>
        </w:rPr>
        <w:t xml:space="preserve">(7) </w:t>
      </w:r>
      <w:r w:rsidR="0003720F" w:rsidRPr="005C52BC">
        <w:rPr>
          <w:color w:val="231F20"/>
        </w:rPr>
        <w:tab/>
      </w:r>
      <w:r w:rsidR="003B2F8F" w:rsidRPr="005C52BC">
        <w:rPr>
          <w:color w:val="231F20"/>
        </w:rPr>
        <w:t>Ograničenja iz stavka 4. ovoga članka ne primjenjuju se na razvrstane pričuvnike upućene na vojnu izobrazbu te u slučaju ratnog stanja i stanja neposredne ugroženosti.</w:t>
      </w:r>
    </w:p>
    <w:p w:rsidR="00BD5489" w:rsidRPr="005C52BC" w:rsidRDefault="00BD5489" w:rsidP="00C80D32">
      <w:pPr>
        <w:pStyle w:val="box457323"/>
        <w:spacing w:before="0" w:beforeAutospacing="0" w:after="0" w:afterAutospacing="0"/>
        <w:jc w:val="both"/>
        <w:textAlignment w:val="baseline"/>
        <w:rPr>
          <w:color w:val="231F20"/>
        </w:rPr>
      </w:pPr>
    </w:p>
    <w:p w:rsidR="003B2F8F" w:rsidRDefault="00BD5489" w:rsidP="00C80D32">
      <w:pPr>
        <w:pStyle w:val="box457323"/>
        <w:spacing w:before="0" w:beforeAutospacing="0" w:after="0" w:afterAutospacing="0"/>
        <w:jc w:val="both"/>
        <w:textAlignment w:val="baseline"/>
        <w:rPr>
          <w:color w:val="231F20"/>
        </w:rPr>
      </w:pPr>
      <w:r>
        <w:rPr>
          <w:color w:val="231F20"/>
        </w:rPr>
        <w:tab/>
      </w:r>
      <w:r w:rsidR="00AB1032">
        <w:rPr>
          <w:color w:val="231F20"/>
        </w:rPr>
        <w:tab/>
      </w:r>
      <w:r w:rsidR="003B2F8F" w:rsidRPr="005C52BC">
        <w:rPr>
          <w:color w:val="231F20"/>
        </w:rPr>
        <w:t xml:space="preserve">(8) </w:t>
      </w:r>
      <w:r w:rsidR="0003720F" w:rsidRPr="005C52BC">
        <w:rPr>
          <w:color w:val="231F20"/>
        </w:rPr>
        <w:tab/>
      </w:r>
      <w:r w:rsidR="003B2F8F" w:rsidRPr="005C52BC">
        <w:rPr>
          <w:color w:val="231F20"/>
        </w:rPr>
        <w:t>Na službu iz stavka 4. ovoga članka ne upućuju se trudnice, majke, samohrani roditelji odnosno skrbnici s jednim djetetom ili više djece mlađe od 14 godina te osobe koje skrbe o nemoćnim osobama.</w:t>
      </w:r>
    </w:p>
    <w:p w:rsidR="00BD5489" w:rsidRPr="005C52BC" w:rsidRDefault="00BD5489" w:rsidP="00C80D32">
      <w:pPr>
        <w:pStyle w:val="box457323"/>
        <w:spacing w:before="0" w:beforeAutospacing="0" w:after="0" w:afterAutospacing="0"/>
        <w:jc w:val="both"/>
        <w:textAlignment w:val="baseline"/>
        <w:rPr>
          <w:color w:val="231F20"/>
        </w:rPr>
      </w:pPr>
    </w:p>
    <w:p w:rsidR="008C705F" w:rsidRPr="00DF6B76" w:rsidRDefault="00BD5489" w:rsidP="00DF6B76">
      <w:pPr>
        <w:pStyle w:val="t-9-8"/>
        <w:spacing w:before="0" w:beforeAutospacing="0" w:after="0" w:afterAutospacing="0"/>
        <w:jc w:val="both"/>
        <w:rPr>
          <w:color w:val="000000"/>
          <w:lang w:val="hr-HR"/>
        </w:rPr>
      </w:pPr>
      <w:r>
        <w:rPr>
          <w:color w:val="231F20"/>
          <w:lang w:val="hr-HR"/>
        </w:rPr>
        <w:tab/>
      </w:r>
      <w:r w:rsidR="00AB1032">
        <w:rPr>
          <w:color w:val="231F20"/>
          <w:lang w:val="hr-HR"/>
        </w:rPr>
        <w:tab/>
      </w:r>
      <w:r w:rsidR="003B2F8F" w:rsidRPr="005C52BC">
        <w:rPr>
          <w:color w:val="231F20"/>
          <w:lang w:val="hr-HR"/>
        </w:rPr>
        <w:t xml:space="preserve">(9) </w:t>
      </w:r>
      <w:r w:rsidR="0003720F" w:rsidRPr="005C52BC">
        <w:rPr>
          <w:color w:val="231F20"/>
          <w:lang w:val="hr-HR"/>
        </w:rPr>
        <w:tab/>
      </w:r>
      <w:r w:rsidR="003B2F8F" w:rsidRPr="005C52BC">
        <w:rPr>
          <w:color w:val="231F20"/>
          <w:lang w:val="hr-HR"/>
        </w:rPr>
        <w:t>Način određivanja ratnog rasporeda i izdavanja osobne vojne opreme, način čuvanja, održavanja i vraćanja pravilnikom propisuje ministar obrane na prijedlog načelnika Glavnog stožera</w:t>
      </w:r>
      <w:r w:rsidR="003B2F8F" w:rsidRPr="005C52BC">
        <w:rPr>
          <w:color w:val="000000"/>
          <w:lang w:val="hr-HR"/>
        </w:rPr>
        <w:t>.</w:t>
      </w:r>
    </w:p>
    <w:p w:rsidR="00177A07" w:rsidRDefault="00177A07" w:rsidP="00C80D32">
      <w:pPr>
        <w:pStyle w:val="box457323"/>
        <w:spacing w:before="0" w:beforeAutospacing="0" w:after="0" w:afterAutospacing="0"/>
        <w:jc w:val="center"/>
        <w:textAlignment w:val="baseline"/>
        <w:rPr>
          <w:b/>
          <w:color w:val="231F20"/>
        </w:rPr>
      </w:pPr>
    </w:p>
    <w:p w:rsidR="003B2F8F" w:rsidRPr="005C52BC" w:rsidRDefault="003B2F8F" w:rsidP="00C80D32">
      <w:pPr>
        <w:pStyle w:val="box457323"/>
        <w:spacing w:before="0" w:beforeAutospacing="0" w:after="0" w:afterAutospacing="0"/>
        <w:jc w:val="center"/>
        <w:textAlignment w:val="baseline"/>
        <w:rPr>
          <w:b/>
          <w:color w:val="231F20"/>
        </w:rPr>
      </w:pPr>
      <w:r w:rsidRPr="005C52BC">
        <w:rPr>
          <w:b/>
          <w:color w:val="231F20"/>
        </w:rPr>
        <w:t xml:space="preserve">Članak </w:t>
      </w:r>
      <w:r w:rsidR="00622819" w:rsidRPr="005C52BC">
        <w:rPr>
          <w:b/>
          <w:color w:val="231F20"/>
        </w:rPr>
        <w:t xml:space="preserve">25.a </w:t>
      </w:r>
    </w:p>
    <w:p w:rsidR="00622819" w:rsidRPr="005C52BC" w:rsidRDefault="00622819" w:rsidP="00C80D32">
      <w:pPr>
        <w:pStyle w:val="box457323"/>
        <w:spacing w:before="0" w:beforeAutospacing="0" w:after="0" w:afterAutospacing="0"/>
        <w:jc w:val="center"/>
        <w:textAlignment w:val="baseline"/>
        <w:rPr>
          <w:color w:val="231F20"/>
        </w:rPr>
      </w:pPr>
    </w:p>
    <w:p w:rsidR="003B2F8F" w:rsidRDefault="00BD5489" w:rsidP="00C80D32">
      <w:pPr>
        <w:pStyle w:val="box457323"/>
        <w:spacing w:before="0" w:beforeAutospacing="0" w:after="0" w:afterAutospacing="0"/>
        <w:jc w:val="both"/>
        <w:textAlignment w:val="baseline"/>
        <w:rPr>
          <w:color w:val="231F20"/>
        </w:rPr>
      </w:pPr>
      <w:r>
        <w:rPr>
          <w:color w:val="231F20"/>
        </w:rPr>
        <w:tab/>
      </w:r>
      <w:r w:rsidR="00AB1032">
        <w:rPr>
          <w:color w:val="231F20"/>
        </w:rPr>
        <w:tab/>
      </w:r>
      <w:r w:rsidR="003B2F8F" w:rsidRPr="005C52BC">
        <w:rPr>
          <w:color w:val="231F20"/>
        </w:rPr>
        <w:t xml:space="preserve">(1) </w:t>
      </w:r>
      <w:r w:rsidR="0003720F" w:rsidRPr="005C52BC">
        <w:rPr>
          <w:color w:val="231F20"/>
        </w:rPr>
        <w:tab/>
      </w:r>
      <w:r w:rsidR="003B2F8F" w:rsidRPr="005C52BC">
        <w:rPr>
          <w:color w:val="231F20"/>
        </w:rPr>
        <w:t>Nerazvrstani pričuvnik je vojni obveznik uveden u vojnu evidenciju, stariji od 27 godina, kojemu nije određena vojnostručna specijalnost u skladu s člankom 25. stavkom 2. ovoga Zakona.</w:t>
      </w:r>
    </w:p>
    <w:p w:rsidR="00BD5489" w:rsidRPr="005C52BC" w:rsidRDefault="00BD5489" w:rsidP="00C80D32">
      <w:pPr>
        <w:pStyle w:val="box457323"/>
        <w:spacing w:before="0" w:beforeAutospacing="0" w:after="0" w:afterAutospacing="0"/>
        <w:jc w:val="both"/>
        <w:textAlignment w:val="baseline"/>
        <w:rPr>
          <w:color w:val="231F20"/>
        </w:rPr>
      </w:pPr>
    </w:p>
    <w:p w:rsidR="003B2F8F" w:rsidRDefault="00BD5489" w:rsidP="00C80D32">
      <w:pPr>
        <w:pStyle w:val="box457323"/>
        <w:spacing w:before="0" w:beforeAutospacing="0" w:after="0" w:afterAutospacing="0"/>
        <w:jc w:val="both"/>
        <w:textAlignment w:val="baseline"/>
        <w:rPr>
          <w:color w:val="231F20"/>
        </w:rPr>
      </w:pPr>
      <w:r>
        <w:rPr>
          <w:color w:val="231F20"/>
        </w:rPr>
        <w:tab/>
      </w:r>
      <w:r w:rsidR="00AB1032">
        <w:rPr>
          <w:color w:val="231F20"/>
        </w:rPr>
        <w:tab/>
      </w:r>
      <w:r w:rsidR="003B2F8F" w:rsidRPr="005C52BC">
        <w:rPr>
          <w:color w:val="231F20"/>
        </w:rPr>
        <w:t xml:space="preserve">(2) </w:t>
      </w:r>
      <w:r w:rsidR="0003720F" w:rsidRPr="005C52BC">
        <w:rPr>
          <w:color w:val="231F20"/>
        </w:rPr>
        <w:tab/>
      </w:r>
      <w:r w:rsidR="003B2F8F" w:rsidRPr="005C52BC">
        <w:rPr>
          <w:color w:val="231F20"/>
        </w:rPr>
        <w:t>Nerazvrstani pričuvnici mogu biti pozvani na službu u Oružane snage nakon ocjene sposobnosti za vojnu službu te odgovarajućega vojnog osposobljavanja.</w:t>
      </w:r>
    </w:p>
    <w:p w:rsidR="00BD5489" w:rsidRPr="005C52BC" w:rsidRDefault="00BD5489" w:rsidP="00C80D32">
      <w:pPr>
        <w:pStyle w:val="box457323"/>
        <w:spacing w:before="0" w:beforeAutospacing="0" w:after="0" w:afterAutospacing="0"/>
        <w:jc w:val="both"/>
        <w:textAlignment w:val="baseline"/>
        <w:rPr>
          <w:color w:val="231F20"/>
        </w:rPr>
      </w:pPr>
    </w:p>
    <w:p w:rsidR="00BD5489" w:rsidRDefault="00BD5489" w:rsidP="00215B5D">
      <w:pPr>
        <w:pStyle w:val="box457323"/>
        <w:spacing w:before="0" w:beforeAutospacing="0" w:after="0" w:afterAutospacing="0"/>
        <w:jc w:val="both"/>
        <w:textAlignment w:val="baseline"/>
        <w:rPr>
          <w:color w:val="231F20"/>
        </w:rPr>
      </w:pPr>
      <w:r>
        <w:rPr>
          <w:color w:val="231F20"/>
        </w:rPr>
        <w:tab/>
      </w:r>
      <w:r w:rsidR="00AB1032">
        <w:rPr>
          <w:color w:val="231F20"/>
        </w:rPr>
        <w:tab/>
      </w:r>
      <w:r w:rsidR="003B2F8F" w:rsidRPr="005C52BC">
        <w:rPr>
          <w:color w:val="231F20"/>
        </w:rPr>
        <w:t xml:space="preserve">(3) </w:t>
      </w:r>
      <w:r w:rsidR="0003720F" w:rsidRPr="005C52BC">
        <w:rPr>
          <w:color w:val="231F20"/>
        </w:rPr>
        <w:tab/>
      </w:r>
      <w:r w:rsidR="003B2F8F" w:rsidRPr="005C52BC">
        <w:rPr>
          <w:color w:val="231F20"/>
        </w:rPr>
        <w:t>Program vojnog osposobljavanja nerazvrstanih pričuvnika iz stavka 2. ovoga članka d</w:t>
      </w:r>
      <w:r w:rsidR="00215B5D">
        <w:rPr>
          <w:color w:val="231F20"/>
        </w:rPr>
        <w:t>onosi načelnik Glavnog stožera.</w:t>
      </w:r>
    </w:p>
    <w:p w:rsidR="00213774" w:rsidRPr="00215B5D" w:rsidRDefault="00213774" w:rsidP="00215B5D">
      <w:pPr>
        <w:pStyle w:val="box457323"/>
        <w:spacing w:before="0" w:beforeAutospacing="0" w:after="0" w:afterAutospacing="0"/>
        <w:jc w:val="both"/>
        <w:textAlignment w:val="baseline"/>
        <w:rPr>
          <w:color w:val="231F20"/>
        </w:rPr>
      </w:pPr>
    </w:p>
    <w:p w:rsidR="00622819" w:rsidRPr="005C52BC" w:rsidRDefault="00622819" w:rsidP="00C80D32">
      <w:pPr>
        <w:pStyle w:val="box457323"/>
        <w:spacing w:before="0" w:beforeAutospacing="0" w:after="0" w:afterAutospacing="0"/>
        <w:jc w:val="center"/>
        <w:textAlignment w:val="baseline"/>
        <w:rPr>
          <w:b/>
          <w:color w:val="231F20"/>
        </w:rPr>
      </w:pPr>
      <w:r w:rsidRPr="005C52BC">
        <w:rPr>
          <w:b/>
          <w:color w:val="231F20"/>
        </w:rPr>
        <w:t xml:space="preserve">Članak 25.b </w:t>
      </w:r>
    </w:p>
    <w:p w:rsidR="008B460A" w:rsidRPr="005C52BC" w:rsidRDefault="008B460A" w:rsidP="00C80D32">
      <w:pPr>
        <w:pStyle w:val="box457323"/>
        <w:spacing w:before="0" w:beforeAutospacing="0" w:after="0" w:afterAutospacing="0"/>
        <w:jc w:val="center"/>
        <w:textAlignment w:val="baseline"/>
        <w:rPr>
          <w:color w:val="231F20"/>
        </w:rPr>
      </w:pPr>
    </w:p>
    <w:p w:rsidR="003B2F8F" w:rsidRDefault="00BD5489" w:rsidP="00C80D32">
      <w:pPr>
        <w:pStyle w:val="box457323"/>
        <w:spacing w:before="0" w:beforeAutospacing="0" w:after="0" w:afterAutospacing="0"/>
        <w:jc w:val="both"/>
        <w:textAlignment w:val="baseline"/>
        <w:rPr>
          <w:color w:val="231F20"/>
        </w:rPr>
      </w:pPr>
      <w:r>
        <w:rPr>
          <w:color w:val="231F20"/>
        </w:rPr>
        <w:tab/>
      </w:r>
      <w:r w:rsidR="00AB1032">
        <w:rPr>
          <w:color w:val="231F20"/>
        </w:rPr>
        <w:tab/>
      </w:r>
      <w:r w:rsidR="003B2F8F" w:rsidRPr="005C52BC">
        <w:rPr>
          <w:color w:val="231F20"/>
        </w:rPr>
        <w:t xml:space="preserve">(1) </w:t>
      </w:r>
      <w:r w:rsidR="0003720F" w:rsidRPr="005C52BC">
        <w:rPr>
          <w:color w:val="231F20"/>
        </w:rPr>
        <w:tab/>
      </w:r>
      <w:r w:rsidR="003B2F8F" w:rsidRPr="005C52BC">
        <w:rPr>
          <w:color w:val="231F20"/>
        </w:rPr>
        <w:t>Za vrijeme službe u Oružanim snagama radnopravni status pričuvnika koji je u radnom odnosu uređuje se zakonom kojim se uređuju radni odnosi.</w:t>
      </w:r>
    </w:p>
    <w:p w:rsidR="00BD5489" w:rsidRPr="005C52BC" w:rsidRDefault="00BD5489" w:rsidP="00C80D32">
      <w:pPr>
        <w:pStyle w:val="box457323"/>
        <w:spacing w:before="0" w:beforeAutospacing="0" w:after="0" w:afterAutospacing="0"/>
        <w:jc w:val="both"/>
        <w:textAlignment w:val="baseline"/>
        <w:rPr>
          <w:color w:val="231F20"/>
        </w:rPr>
      </w:pPr>
    </w:p>
    <w:p w:rsidR="003B2F8F" w:rsidRDefault="00BD5489" w:rsidP="00C80D32">
      <w:pPr>
        <w:pStyle w:val="box457323"/>
        <w:spacing w:before="0" w:beforeAutospacing="0" w:after="0" w:afterAutospacing="0"/>
        <w:jc w:val="both"/>
        <w:textAlignment w:val="baseline"/>
        <w:rPr>
          <w:color w:val="231F20"/>
        </w:rPr>
      </w:pPr>
      <w:r>
        <w:rPr>
          <w:color w:val="231F20"/>
        </w:rPr>
        <w:tab/>
      </w:r>
      <w:r w:rsidR="00AB1032">
        <w:rPr>
          <w:color w:val="231F20"/>
        </w:rPr>
        <w:tab/>
      </w:r>
      <w:r w:rsidR="003B2F8F" w:rsidRPr="005C52BC">
        <w:rPr>
          <w:color w:val="231F20"/>
        </w:rPr>
        <w:t xml:space="preserve">(2) </w:t>
      </w:r>
      <w:r w:rsidR="0003720F" w:rsidRPr="005C52BC">
        <w:rPr>
          <w:color w:val="231F20"/>
        </w:rPr>
        <w:tab/>
      </w:r>
      <w:r w:rsidR="003B2F8F" w:rsidRPr="005C52BC">
        <w:rPr>
          <w:color w:val="231F20"/>
        </w:rPr>
        <w:t>Pričuvnici pozvani na službu u Oružane snage imaju pravo na novčanu naknadu i na naknadu putnih troškova za vrijeme provedeno u službi u Oružanim snagama.</w:t>
      </w:r>
    </w:p>
    <w:p w:rsidR="00BD5489" w:rsidRPr="005C52BC" w:rsidRDefault="00BD5489" w:rsidP="00C80D32">
      <w:pPr>
        <w:pStyle w:val="box457323"/>
        <w:spacing w:before="0" w:beforeAutospacing="0" w:after="0" w:afterAutospacing="0"/>
        <w:jc w:val="both"/>
        <w:textAlignment w:val="baseline"/>
        <w:rPr>
          <w:color w:val="231F20"/>
        </w:rPr>
      </w:pPr>
    </w:p>
    <w:p w:rsidR="004915C7" w:rsidRPr="0033262A" w:rsidRDefault="00BD5489" w:rsidP="00DF6B76">
      <w:pPr>
        <w:pStyle w:val="t-9-8"/>
        <w:spacing w:before="0" w:beforeAutospacing="0" w:after="0" w:afterAutospacing="0"/>
        <w:jc w:val="both"/>
        <w:rPr>
          <w:color w:val="231F20"/>
          <w:lang w:val="hr-HR"/>
        </w:rPr>
      </w:pPr>
      <w:r>
        <w:rPr>
          <w:color w:val="231F20"/>
          <w:lang w:val="hr-HR"/>
        </w:rPr>
        <w:tab/>
      </w:r>
      <w:r w:rsidR="00AB1032">
        <w:rPr>
          <w:color w:val="231F20"/>
          <w:lang w:val="hr-HR"/>
        </w:rPr>
        <w:tab/>
      </w:r>
      <w:r w:rsidR="003B2F8F" w:rsidRPr="005C52BC">
        <w:rPr>
          <w:color w:val="231F20"/>
          <w:lang w:val="hr-HR"/>
        </w:rPr>
        <w:t>(3)</w:t>
      </w:r>
      <w:r w:rsidR="0003720F" w:rsidRPr="005C52BC">
        <w:rPr>
          <w:color w:val="231F20"/>
          <w:lang w:val="hr-HR"/>
        </w:rPr>
        <w:tab/>
      </w:r>
      <w:r w:rsidR="003B2F8F" w:rsidRPr="005C52BC">
        <w:rPr>
          <w:color w:val="231F20"/>
          <w:lang w:val="hr-HR"/>
        </w:rPr>
        <w:t xml:space="preserve"> Visinu i načine isplate naknada iz stavka 2. ovoga članka pravilnikom propisuje ministar obrane.</w:t>
      </w:r>
    </w:p>
    <w:p w:rsidR="00177A07" w:rsidRDefault="00177A07" w:rsidP="00C80D32">
      <w:pPr>
        <w:pStyle w:val="clanak-"/>
        <w:spacing w:before="0" w:beforeAutospacing="0" w:after="0" w:afterAutospacing="0"/>
        <w:jc w:val="center"/>
        <w:rPr>
          <w:b/>
          <w:color w:val="000000"/>
        </w:rPr>
      </w:pPr>
    </w:p>
    <w:p w:rsidR="00177A07" w:rsidRDefault="00177A07" w:rsidP="00C80D32">
      <w:pPr>
        <w:pStyle w:val="clanak-"/>
        <w:spacing w:before="0" w:beforeAutospacing="0" w:after="0" w:afterAutospacing="0"/>
        <w:jc w:val="center"/>
        <w:rPr>
          <w:b/>
          <w:color w:val="000000"/>
        </w:rPr>
      </w:pPr>
    </w:p>
    <w:p w:rsidR="00177A07" w:rsidRDefault="00177A07" w:rsidP="00C80D32">
      <w:pPr>
        <w:pStyle w:val="clanak-"/>
        <w:spacing w:before="0" w:beforeAutospacing="0" w:after="0" w:afterAutospacing="0"/>
        <w:jc w:val="center"/>
        <w:rPr>
          <w:b/>
          <w:color w:val="000000"/>
        </w:rPr>
      </w:pPr>
    </w:p>
    <w:p w:rsidR="00177A07" w:rsidRDefault="00177A07" w:rsidP="00C80D32">
      <w:pPr>
        <w:pStyle w:val="clanak-"/>
        <w:spacing w:before="0" w:beforeAutospacing="0" w:after="0" w:afterAutospacing="0"/>
        <w:jc w:val="center"/>
        <w:rPr>
          <w:b/>
          <w:color w:val="000000"/>
        </w:rPr>
      </w:pPr>
    </w:p>
    <w:p w:rsidR="00177A07" w:rsidRDefault="00177A07" w:rsidP="00C80D32">
      <w:pPr>
        <w:pStyle w:val="clanak-"/>
        <w:spacing w:before="0" w:beforeAutospacing="0" w:after="0" w:afterAutospacing="0"/>
        <w:jc w:val="center"/>
        <w:rPr>
          <w:b/>
          <w:color w:val="000000"/>
        </w:rPr>
      </w:pPr>
    </w:p>
    <w:p w:rsidR="00177A07" w:rsidRDefault="00177A07" w:rsidP="00C80D32">
      <w:pPr>
        <w:pStyle w:val="clanak-"/>
        <w:spacing w:before="0" w:beforeAutospacing="0" w:after="0" w:afterAutospacing="0"/>
        <w:jc w:val="center"/>
        <w:rPr>
          <w:b/>
          <w:color w:val="000000"/>
        </w:rPr>
      </w:pPr>
    </w:p>
    <w:p w:rsidR="00622819" w:rsidRPr="005C52BC" w:rsidRDefault="003B2F8F" w:rsidP="00C80D32">
      <w:pPr>
        <w:pStyle w:val="clanak-"/>
        <w:spacing w:before="0" w:beforeAutospacing="0" w:after="0" w:afterAutospacing="0"/>
        <w:jc w:val="center"/>
        <w:rPr>
          <w:b/>
          <w:color w:val="231F20"/>
        </w:rPr>
      </w:pPr>
      <w:r w:rsidRPr="005C52BC">
        <w:rPr>
          <w:b/>
          <w:color w:val="000000"/>
        </w:rPr>
        <w:t>Članak 26.</w:t>
      </w:r>
      <w:r w:rsidR="00622819" w:rsidRPr="005C52BC">
        <w:rPr>
          <w:b/>
          <w:color w:val="231F20"/>
        </w:rPr>
        <w:t xml:space="preserve"> </w:t>
      </w:r>
    </w:p>
    <w:p w:rsidR="008B460A" w:rsidRPr="005C52BC" w:rsidRDefault="008B460A" w:rsidP="00C80D32">
      <w:pPr>
        <w:pStyle w:val="clanak-"/>
        <w:spacing w:before="0" w:beforeAutospacing="0" w:after="0" w:afterAutospacing="0"/>
        <w:jc w:val="center"/>
        <w:rPr>
          <w:b/>
          <w:color w:val="231F20"/>
        </w:rPr>
      </w:pPr>
    </w:p>
    <w:p w:rsidR="003B2F8F" w:rsidRDefault="00BD5489" w:rsidP="00C80D32">
      <w:pPr>
        <w:pStyle w:val="box457323"/>
        <w:spacing w:before="0" w:beforeAutospacing="0" w:after="0" w:afterAutospacing="0"/>
        <w:jc w:val="both"/>
        <w:textAlignment w:val="baseline"/>
        <w:rPr>
          <w:color w:val="231F20"/>
        </w:rPr>
      </w:pPr>
      <w:r>
        <w:rPr>
          <w:color w:val="000000"/>
        </w:rPr>
        <w:tab/>
      </w:r>
      <w:r w:rsidR="00AB1032">
        <w:rPr>
          <w:color w:val="000000"/>
        </w:rPr>
        <w:tab/>
      </w:r>
      <w:r w:rsidR="003B2F8F" w:rsidRPr="005C52BC">
        <w:rPr>
          <w:color w:val="000000"/>
        </w:rPr>
        <w:t xml:space="preserve">(1) </w:t>
      </w:r>
      <w:r w:rsidR="0003720F" w:rsidRPr="005C52BC">
        <w:rPr>
          <w:color w:val="000000"/>
        </w:rPr>
        <w:tab/>
      </w:r>
      <w:r w:rsidR="003B2F8F" w:rsidRPr="005C52BC">
        <w:rPr>
          <w:color w:val="231F20"/>
        </w:rPr>
        <w:t>Dragovoljno vojno osposobljavanje provodi se kada nije na snazi obveza služenja vojnog</w:t>
      </w:r>
      <w:r w:rsidR="00AA35E5">
        <w:rPr>
          <w:color w:val="231F20"/>
        </w:rPr>
        <w:t xml:space="preserve"> roka u skladu s odredbama ovog</w:t>
      </w:r>
      <w:r w:rsidR="003B2F8F" w:rsidRPr="005C52BC">
        <w:rPr>
          <w:color w:val="231F20"/>
        </w:rPr>
        <w:t xml:space="preserve"> Zakona.</w:t>
      </w:r>
    </w:p>
    <w:p w:rsidR="00177A07" w:rsidRDefault="00177A07" w:rsidP="00C80D32">
      <w:pPr>
        <w:pStyle w:val="box457323"/>
        <w:spacing w:before="0" w:beforeAutospacing="0" w:after="0" w:afterAutospacing="0"/>
        <w:jc w:val="both"/>
        <w:textAlignment w:val="baseline"/>
        <w:rPr>
          <w:color w:val="231F20"/>
        </w:rPr>
      </w:pPr>
    </w:p>
    <w:p w:rsidR="003B2F8F" w:rsidRDefault="00BD5489" w:rsidP="00C80D32">
      <w:pPr>
        <w:pStyle w:val="box457323"/>
        <w:spacing w:before="0" w:beforeAutospacing="0" w:after="0" w:afterAutospacing="0"/>
        <w:jc w:val="both"/>
        <w:textAlignment w:val="baseline"/>
        <w:rPr>
          <w:color w:val="231F20"/>
        </w:rPr>
      </w:pPr>
      <w:r>
        <w:rPr>
          <w:color w:val="231F20"/>
        </w:rPr>
        <w:tab/>
      </w:r>
      <w:r w:rsidR="00AB1032">
        <w:rPr>
          <w:color w:val="231F20"/>
        </w:rPr>
        <w:tab/>
      </w:r>
      <w:r w:rsidR="003B2F8F" w:rsidRPr="005C52BC">
        <w:rPr>
          <w:color w:val="231F20"/>
        </w:rPr>
        <w:t>(2)</w:t>
      </w:r>
      <w:r w:rsidR="0003720F" w:rsidRPr="005C52BC">
        <w:rPr>
          <w:color w:val="231F20"/>
        </w:rPr>
        <w:tab/>
      </w:r>
      <w:r w:rsidR="003B2F8F" w:rsidRPr="005C52BC">
        <w:rPr>
          <w:color w:val="231F20"/>
        </w:rPr>
        <w:t xml:space="preserve"> Na dragovoljno vojno osposobljavanje mogu se uputiti, do posljednjeg dana kalendarske godine u kojoj navršavaju 30 godina, državljani Republike Hrvatske koji se za to prijave u nadležnu ustrojstvenu jedinicu Ministarstva obrane.</w:t>
      </w:r>
    </w:p>
    <w:p w:rsidR="00BD5489" w:rsidRPr="005C52BC" w:rsidRDefault="00BD5489" w:rsidP="00C80D32">
      <w:pPr>
        <w:pStyle w:val="box457323"/>
        <w:spacing w:before="0" w:beforeAutospacing="0" w:after="0" w:afterAutospacing="0"/>
        <w:jc w:val="both"/>
        <w:textAlignment w:val="baseline"/>
        <w:rPr>
          <w:color w:val="231F20"/>
        </w:rPr>
      </w:pPr>
    </w:p>
    <w:p w:rsidR="003B2F8F" w:rsidRDefault="00BD5489" w:rsidP="00C80D32">
      <w:pPr>
        <w:pStyle w:val="box457323"/>
        <w:spacing w:before="0" w:beforeAutospacing="0" w:after="0" w:afterAutospacing="0"/>
        <w:jc w:val="both"/>
        <w:textAlignment w:val="baseline"/>
        <w:rPr>
          <w:color w:val="231F20"/>
        </w:rPr>
      </w:pPr>
      <w:r>
        <w:rPr>
          <w:color w:val="231F20"/>
        </w:rPr>
        <w:tab/>
      </w:r>
      <w:r w:rsidR="00AB1032">
        <w:rPr>
          <w:color w:val="231F20"/>
        </w:rPr>
        <w:tab/>
      </w:r>
      <w:r w:rsidR="003B2F8F" w:rsidRPr="005C52BC">
        <w:rPr>
          <w:color w:val="231F20"/>
        </w:rPr>
        <w:t xml:space="preserve">(3) </w:t>
      </w:r>
      <w:r w:rsidR="0003720F" w:rsidRPr="005C52BC">
        <w:rPr>
          <w:color w:val="231F20"/>
        </w:rPr>
        <w:tab/>
      </w:r>
      <w:r w:rsidR="003B2F8F" w:rsidRPr="005C52BC">
        <w:rPr>
          <w:color w:val="231F20"/>
        </w:rPr>
        <w:t>Iznimno od stavka 2. ovoga članka, na dragovoljno vojno osposobljavanje mogu se uputiti i državljani Republike Hrvatske stariji od 30 godina ako su kandidati za ugovorne pričuvnike, za vojne specijaliste ili za kasni prijam u djelatnu vojnu službu.</w:t>
      </w:r>
    </w:p>
    <w:p w:rsidR="00BD5489" w:rsidRPr="005C52BC" w:rsidRDefault="00BD5489" w:rsidP="00C80D32">
      <w:pPr>
        <w:pStyle w:val="box457323"/>
        <w:spacing w:before="0" w:beforeAutospacing="0" w:after="0" w:afterAutospacing="0"/>
        <w:jc w:val="both"/>
        <w:textAlignment w:val="baseline"/>
        <w:rPr>
          <w:color w:val="231F20"/>
        </w:rPr>
      </w:pPr>
    </w:p>
    <w:p w:rsidR="00AB1032" w:rsidRDefault="00BD5489" w:rsidP="00C80D32">
      <w:pPr>
        <w:pStyle w:val="box457323"/>
        <w:spacing w:before="0" w:beforeAutospacing="0" w:after="0" w:afterAutospacing="0"/>
        <w:jc w:val="both"/>
        <w:textAlignment w:val="baseline"/>
        <w:rPr>
          <w:color w:val="231F20"/>
        </w:rPr>
      </w:pPr>
      <w:r>
        <w:rPr>
          <w:color w:val="231F20"/>
        </w:rPr>
        <w:tab/>
      </w:r>
      <w:r w:rsidR="00AB1032">
        <w:rPr>
          <w:color w:val="231F20"/>
        </w:rPr>
        <w:tab/>
      </w:r>
      <w:r w:rsidR="003B2F8F" w:rsidRPr="005C52BC">
        <w:rPr>
          <w:color w:val="231F20"/>
        </w:rPr>
        <w:t xml:space="preserve">(4) </w:t>
      </w:r>
      <w:r w:rsidR="0003720F" w:rsidRPr="005C52BC">
        <w:rPr>
          <w:color w:val="231F20"/>
        </w:rPr>
        <w:tab/>
      </w:r>
      <w:r w:rsidR="003B2F8F" w:rsidRPr="005C52BC">
        <w:rPr>
          <w:color w:val="231F20"/>
        </w:rPr>
        <w:t>Na dragovoljno vojno osposobljavanje mogu se uputiti i žene u skladu s odredbama ovoga Zakona.</w:t>
      </w:r>
    </w:p>
    <w:p w:rsidR="00AD31EA" w:rsidRPr="005C52BC" w:rsidRDefault="00AD31EA" w:rsidP="00C80D32">
      <w:pPr>
        <w:pStyle w:val="box457323"/>
        <w:spacing w:before="0" w:beforeAutospacing="0" w:after="0" w:afterAutospacing="0"/>
        <w:jc w:val="both"/>
        <w:textAlignment w:val="baseline"/>
        <w:rPr>
          <w:color w:val="231F20"/>
        </w:rPr>
      </w:pPr>
    </w:p>
    <w:p w:rsidR="003B2F8F" w:rsidRDefault="00BD5489" w:rsidP="00C80D32">
      <w:pPr>
        <w:pStyle w:val="box457323"/>
        <w:spacing w:before="0" w:beforeAutospacing="0" w:after="0" w:afterAutospacing="0"/>
        <w:jc w:val="both"/>
        <w:textAlignment w:val="baseline"/>
        <w:rPr>
          <w:color w:val="231F20"/>
        </w:rPr>
      </w:pPr>
      <w:r>
        <w:rPr>
          <w:color w:val="231F20"/>
        </w:rPr>
        <w:tab/>
      </w:r>
      <w:r w:rsidR="00AB1032">
        <w:rPr>
          <w:color w:val="231F20"/>
        </w:rPr>
        <w:tab/>
      </w:r>
      <w:r w:rsidR="003B2F8F" w:rsidRPr="005C52BC">
        <w:rPr>
          <w:color w:val="231F20"/>
        </w:rPr>
        <w:t xml:space="preserve">(5) </w:t>
      </w:r>
      <w:r w:rsidR="0003720F" w:rsidRPr="005C52BC">
        <w:rPr>
          <w:color w:val="231F20"/>
        </w:rPr>
        <w:tab/>
      </w:r>
      <w:r w:rsidR="003B2F8F" w:rsidRPr="005C52BC">
        <w:rPr>
          <w:color w:val="231F20"/>
        </w:rPr>
        <w:t>Dragovoljno vojno osposobljavanje provodi se u ustrojstvenim jedinicama Oružanih snaga.</w:t>
      </w:r>
    </w:p>
    <w:p w:rsidR="00AB1032" w:rsidRPr="005C52BC" w:rsidRDefault="00AB1032" w:rsidP="00C80D32">
      <w:pPr>
        <w:pStyle w:val="box457323"/>
        <w:spacing w:before="0" w:beforeAutospacing="0" w:after="0" w:afterAutospacing="0"/>
        <w:jc w:val="both"/>
        <w:textAlignment w:val="baseline"/>
        <w:rPr>
          <w:color w:val="231F20"/>
        </w:rPr>
      </w:pPr>
    </w:p>
    <w:p w:rsidR="003B2F8F" w:rsidRDefault="00BD5489" w:rsidP="00C80D32">
      <w:pPr>
        <w:pStyle w:val="box457323"/>
        <w:spacing w:before="0" w:beforeAutospacing="0" w:after="0" w:afterAutospacing="0"/>
        <w:jc w:val="both"/>
        <w:textAlignment w:val="baseline"/>
        <w:rPr>
          <w:color w:val="231F20"/>
        </w:rPr>
      </w:pPr>
      <w:r>
        <w:rPr>
          <w:color w:val="231F20"/>
        </w:rPr>
        <w:tab/>
      </w:r>
      <w:r w:rsidR="00AB1032">
        <w:rPr>
          <w:color w:val="231F20"/>
        </w:rPr>
        <w:tab/>
      </w:r>
      <w:r w:rsidR="003B2F8F" w:rsidRPr="005C52BC">
        <w:rPr>
          <w:color w:val="231F20"/>
        </w:rPr>
        <w:t xml:space="preserve">(6) </w:t>
      </w:r>
      <w:r w:rsidR="0003720F" w:rsidRPr="005C52BC">
        <w:rPr>
          <w:color w:val="231F20"/>
        </w:rPr>
        <w:tab/>
      </w:r>
      <w:r w:rsidR="003B2F8F" w:rsidRPr="005C52BC">
        <w:rPr>
          <w:color w:val="231F20"/>
        </w:rPr>
        <w:t>Dragovoljnim vojnim osposobljavanjem stječu se potrebna znanja i vještine za služenje u pričuvnom sastavu Oružanih snaga i ispunjava se jedan od propisanih uvjeta za prijam u djelatnu vojnu službu.</w:t>
      </w:r>
    </w:p>
    <w:p w:rsidR="00BD5489" w:rsidRPr="005C52BC" w:rsidRDefault="00BD5489" w:rsidP="00C80D32">
      <w:pPr>
        <w:pStyle w:val="box457323"/>
        <w:spacing w:before="0" w:beforeAutospacing="0" w:after="0" w:afterAutospacing="0"/>
        <w:jc w:val="both"/>
        <w:textAlignment w:val="baseline"/>
        <w:rPr>
          <w:color w:val="231F20"/>
        </w:rPr>
      </w:pPr>
    </w:p>
    <w:p w:rsidR="003B2F8F" w:rsidRDefault="00BD5489" w:rsidP="00C80D32">
      <w:pPr>
        <w:pStyle w:val="box457323"/>
        <w:spacing w:before="0" w:beforeAutospacing="0" w:after="0" w:afterAutospacing="0"/>
        <w:jc w:val="both"/>
        <w:textAlignment w:val="baseline"/>
        <w:rPr>
          <w:color w:val="231F20"/>
        </w:rPr>
      </w:pPr>
      <w:r>
        <w:rPr>
          <w:color w:val="231F20"/>
        </w:rPr>
        <w:tab/>
      </w:r>
      <w:r w:rsidR="000B39B7">
        <w:rPr>
          <w:color w:val="231F20"/>
        </w:rPr>
        <w:tab/>
      </w:r>
      <w:r w:rsidR="003B2F8F" w:rsidRPr="005C52BC">
        <w:rPr>
          <w:color w:val="231F20"/>
        </w:rPr>
        <w:t>(7)</w:t>
      </w:r>
      <w:r w:rsidR="0003720F" w:rsidRPr="005C52BC">
        <w:rPr>
          <w:color w:val="231F20"/>
        </w:rPr>
        <w:tab/>
      </w:r>
      <w:r w:rsidR="003B2F8F" w:rsidRPr="005C52BC">
        <w:rPr>
          <w:color w:val="231F20"/>
        </w:rPr>
        <w:t xml:space="preserve"> Osobama koje su u okviru obuke za kadete stekle vojna znanja i vještine u skladu s programom dragovoljnog vojnog osposobljavanja priznaje se i upisuje u vojnu evidenciju uspješan završetak dragovoljnog vojnog osposobljavanja.</w:t>
      </w:r>
    </w:p>
    <w:p w:rsidR="00BD5489" w:rsidRPr="005C52BC" w:rsidRDefault="00BD5489" w:rsidP="00C80D32">
      <w:pPr>
        <w:pStyle w:val="box457323"/>
        <w:spacing w:before="0" w:beforeAutospacing="0" w:after="0" w:afterAutospacing="0"/>
        <w:jc w:val="both"/>
        <w:textAlignment w:val="baseline"/>
        <w:rPr>
          <w:color w:val="231F20"/>
        </w:rPr>
      </w:pPr>
    </w:p>
    <w:p w:rsidR="003B2F8F" w:rsidRDefault="00BD5489" w:rsidP="00C80D32">
      <w:pPr>
        <w:pStyle w:val="box457323"/>
        <w:spacing w:before="0" w:beforeAutospacing="0" w:after="0" w:afterAutospacing="0"/>
        <w:jc w:val="both"/>
        <w:textAlignment w:val="baseline"/>
        <w:rPr>
          <w:color w:val="231F20"/>
        </w:rPr>
      </w:pPr>
      <w:r>
        <w:rPr>
          <w:color w:val="231F20"/>
        </w:rPr>
        <w:tab/>
      </w:r>
      <w:r w:rsidR="000B39B7">
        <w:rPr>
          <w:color w:val="231F20"/>
        </w:rPr>
        <w:tab/>
      </w:r>
      <w:r w:rsidR="003B2F8F" w:rsidRPr="005C52BC">
        <w:rPr>
          <w:color w:val="231F20"/>
        </w:rPr>
        <w:t xml:space="preserve">(8) </w:t>
      </w:r>
      <w:r w:rsidR="0003720F" w:rsidRPr="005C52BC">
        <w:rPr>
          <w:color w:val="231F20"/>
        </w:rPr>
        <w:tab/>
      </w:r>
      <w:r w:rsidR="003B2F8F" w:rsidRPr="005C52BC">
        <w:rPr>
          <w:color w:val="231F20"/>
        </w:rPr>
        <w:t>Postupak prijave i evidencije kandidata, selekcije i upućivanja kandidata na dragovoljno vojno osposobljavanje, prava i obveze osoba na dragovoljnom vojnom osposobljavanju pravilnikom propisuje ministar obrane.</w:t>
      </w:r>
    </w:p>
    <w:p w:rsidR="00BD5489" w:rsidRPr="005C52BC" w:rsidRDefault="00BD5489" w:rsidP="00C80D32">
      <w:pPr>
        <w:pStyle w:val="box457323"/>
        <w:spacing w:before="0" w:beforeAutospacing="0" w:after="0" w:afterAutospacing="0"/>
        <w:jc w:val="both"/>
        <w:textAlignment w:val="baseline"/>
        <w:rPr>
          <w:color w:val="231F20"/>
        </w:rPr>
      </w:pPr>
    </w:p>
    <w:p w:rsidR="003B2F8F" w:rsidRDefault="00BD5489" w:rsidP="00C80D32">
      <w:pPr>
        <w:pStyle w:val="box457323"/>
        <w:spacing w:before="0" w:beforeAutospacing="0" w:after="0" w:afterAutospacing="0"/>
        <w:jc w:val="both"/>
        <w:textAlignment w:val="baseline"/>
        <w:rPr>
          <w:color w:val="231F20"/>
        </w:rPr>
      </w:pPr>
      <w:r>
        <w:rPr>
          <w:color w:val="231F20"/>
        </w:rPr>
        <w:tab/>
      </w:r>
      <w:r w:rsidR="000B39B7">
        <w:rPr>
          <w:color w:val="231F20"/>
        </w:rPr>
        <w:tab/>
      </w:r>
      <w:r w:rsidR="003B2F8F" w:rsidRPr="005C52BC">
        <w:rPr>
          <w:color w:val="231F20"/>
        </w:rPr>
        <w:t xml:space="preserve">(9) </w:t>
      </w:r>
      <w:r w:rsidR="0003720F" w:rsidRPr="005C52BC">
        <w:rPr>
          <w:color w:val="231F20"/>
        </w:rPr>
        <w:tab/>
      </w:r>
      <w:r w:rsidR="003B2F8F" w:rsidRPr="005C52BC">
        <w:rPr>
          <w:color w:val="231F20"/>
        </w:rPr>
        <w:t>Uz dragovoljno vojno osposobljavanje mogu se provoditi i drugi programi i aktivnosti osposobljavanja kojima se razvija sigurnosna kultura te jača svijest kako je sudjelovanje u obrani pravo i obveza svakoga državljanina.</w:t>
      </w:r>
    </w:p>
    <w:p w:rsidR="00BD5489" w:rsidRPr="005C52BC" w:rsidRDefault="00BD5489" w:rsidP="00C80D32">
      <w:pPr>
        <w:pStyle w:val="box457323"/>
        <w:spacing w:before="0" w:beforeAutospacing="0" w:after="0" w:afterAutospacing="0"/>
        <w:jc w:val="both"/>
        <w:textAlignment w:val="baseline"/>
        <w:rPr>
          <w:color w:val="231F20"/>
        </w:rPr>
      </w:pPr>
    </w:p>
    <w:p w:rsidR="00622819" w:rsidRPr="005C52BC" w:rsidRDefault="00BD5489" w:rsidP="00C80D32">
      <w:pPr>
        <w:pStyle w:val="t-9-8"/>
        <w:spacing w:before="0" w:beforeAutospacing="0" w:after="0" w:afterAutospacing="0"/>
        <w:jc w:val="both"/>
        <w:rPr>
          <w:color w:val="000000"/>
          <w:lang w:val="hr-HR"/>
        </w:rPr>
      </w:pPr>
      <w:r>
        <w:rPr>
          <w:color w:val="231F20"/>
          <w:lang w:val="hr-HR"/>
        </w:rPr>
        <w:tab/>
      </w:r>
      <w:r w:rsidR="000B39B7">
        <w:rPr>
          <w:color w:val="231F20"/>
          <w:lang w:val="hr-HR"/>
        </w:rPr>
        <w:tab/>
      </w:r>
      <w:r w:rsidR="003B2F8F" w:rsidRPr="005C52BC">
        <w:rPr>
          <w:color w:val="231F20"/>
          <w:lang w:val="hr-HR"/>
        </w:rPr>
        <w:t>(10)</w:t>
      </w:r>
      <w:r w:rsidR="0003720F" w:rsidRPr="005C52BC">
        <w:rPr>
          <w:color w:val="231F20"/>
          <w:lang w:val="hr-HR"/>
        </w:rPr>
        <w:tab/>
      </w:r>
      <w:r w:rsidR="003B2F8F" w:rsidRPr="005C52BC">
        <w:rPr>
          <w:color w:val="231F20"/>
          <w:lang w:val="hr-HR"/>
        </w:rPr>
        <w:t xml:space="preserve"> Programe i aktivnosti osposobljavanja iz stavka 9. ovoga članka te prava i obveze osoba na tom osposobljavanju pravilnikom propisuje ministar obrane</w:t>
      </w:r>
      <w:r w:rsidR="009F1147" w:rsidRPr="005C52BC">
        <w:rPr>
          <w:color w:val="000000"/>
          <w:lang w:val="hr-HR"/>
        </w:rPr>
        <w:t>.</w:t>
      </w:r>
    </w:p>
    <w:p w:rsidR="008B460A" w:rsidRPr="005C52BC" w:rsidRDefault="008B460A" w:rsidP="00C80D32">
      <w:pPr>
        <w:pStyle w:val="clanak-"/>
        <w:spacing w:before="0" w:beforeAutospacing="0" w:after="0" w:afterAutospacing="0"/>
        <w:jc w:val="center"/>
        <w:rPr>
          <w:color w:val="000000"/>
        </w:rPr>
      </w:pPr>
    </w:p>
    <w:p w:rsidR="003B2F8F" w:rsidRPr="005C52BC" w:rsidRDefault="003B2F8F" w:rsidP="00C80D32">
      <w:pPr>
        <w:pStyle w:val="clanak-"/>
        <w:spacing w:before="0" w:beforeAutospacing="0" w:after="0" w:afterAutospacing="0"/>
        <w:jc w:val="center"/>
        <w:rPr>
          <w:b/>
          <w:color w:val="000000"/>
        </w:rPr>
      </w:pPr>
      <w:r w:rsidRPr="005C52BC">
        <w:rPr>
          <w:b/>
          <w:color w:val="000000"/>
        </w:rPr>
        <w:t>Članak 27.</w:t>
      </w:r>
      <w:r w:rsidR="00622819" w:rsidRPr="005C52BC">
        <w:rPr>
          <w:b/>
          <w:color w:val="000000"/>
        </w:rPr>
        <w:t xml:space="preserve"> </w:t>
      </w:r>
    </w:p>
    <w:p w:rsidR="008B460A" w:rsidRPr="005C52BC" w:rsidRDefault="008B460A" w:rsidP="00C80D32">
      <w:pPr>
        <w:pStyle w:val="clanak-"/>
        <w:spacing w:before="0" w:beforeAutospacing="0" w:after="0" w:afterAutospacing="0"/>
        <w:jc w:val="center"/>
        <w:rPr>
          <w:color w:val="000000"/>
        </w:rPr>
      </w:pPr>
    </w:p>
    <w:p w:rsidR="003B2F8F" w:rsidRDefault="00BD5489" w:rsidP="00C80D32">
      <w:pPr>
        <w:pStyle w:val="t-9-8"/>
        <w:spacing w:before="0" w:beforeAutospacing="0" w:after="0" w:afterAutospacing="0"/>
        <w:jc w:val="both"/>
        <w:rPr>
          <w:color w:val="000000"/>
          <w:lang w:val="hr-HR"/>
        </w:rPr>
      </w:pPr>
      <w:r>
        <w:rPr>
          <w:color w:val="000000"/>
          <w:lang w:val="hr-HR"/>
        </w:rPr>
        <w:tab/>
      </w:r>
      <w:r w:rsidR="000B39B7">
        <w:rPr>
          <w:color w:val="000000"/>
          <w:lang w:val="hr-HR"/>
        </w:rPr>
        <w:tab/>
      </w:r>
      <w:r w:rsidR="003B2F8F" w:rsidRPr="005C52BC">
        <w:rPr>
          <w:color w:val="000000"/>
          <w:lang w:val="hr-HR"/>
        </w:rPr>
        <w:t xml:space="preserve">(1) </w:t>
      </w:r>
      <w:r w:rsidR="0003720F" w:rsidRPr="005C52BC">
        <w:rPr>
          <w:color w:val="000000"/>
          <w:lang w:val="hr-HR"/>
        </w:rPr>
        <w:tab/>
      </w:r>
      <w:r w:rsidR="003B2F8F" w:rsidRPr="005C52BC">
        <w:rPr>
          <w:color w:val="000000"/>
          <w:lang w:val="hr-HR"/>
        </w:rPr>
        <w:t>Ministarstvo obrane može s razvrstanim pričuvnicima koji su odslužili vojni rok ili su bili na dragovoljnom vojnom osposobljavanju sklopiti ugovor na temelju kojega oni imaju i druga prava i obveze u vezi sa služenjem u pričuvnom sastavu Oružanih snaga u skladu s odredbama ovoga Zakona.</w:t>
      </w:r>
    </w:p>
    <w:p w:rsidR="00BD5489" w:rsidRPr="005C52BC" w:rsidRDefault="00BD5489" w:rsidP="00C80D32">
      <w:pPr>
        <w:pStyle w:val="t-9-8"/>
        <w:spacing w:before="0" w:beforeAutospacing="0" w:after="0" w:afterAutospacing="0"/>
        <w:jc w:val="both"/>
        <w:rPr>
          <w:color w:val="000000"/>
          <w:lang w:val="hr-HR"/>
        </w:rPr>
      </w:pPr>
    </w:p>
    <w:p w:rsidR="003B2F8F" w:rsidRDefault="00BD5489" w:rsidP="00C80D32">
      <w:pPr>
        <w:pStyle w:val="t-9-8"/>
        <w:spacing w:before="0" w:beforeAutospacing="0" w:after="0" w:afterAutospacing="0"/>
        <w:jc w:val="both"/>
        <w:rPr>
          <w:color w:val="000000"/>
          <w:lang w:val="hr-HR"/>
        </w:rPr>
      </w:pPr>
      <w:r>
        <w:rPr>
          <w:color w:val="000000"/>
          <w:lang w:val="hr-HR"/>
        </w:rPr>
        <w:tab/>
      </w:r>
      <w:r w:rsidR="000B39B7">
        <w:rPr>
          <w:color w:val="000000"/>
          <w:lang w:val="hr-HR"/>
        </w:rPr>
        <w:tab/>
      </w:r>
      <w:r w:rsidR="003B2F8F" w:rsidRPr="005C52BC">
        <w:rPr>
          <w:color w:val="000000"/>
          <w:lang w:val="hr-HR"/>
        </w:rPr>
        <w:t xml:space="preserve">(2) </w:t>
      </w:r>
      <w:r w:rsidR="0003720F" w:rsidRPr="005C52BC">
        <w:rPr>
          <w:color w:val="000000"/>
          <w:lang w:val="hr-HR"/>
        </w:rPr>
        <w:tab/>
      </w:r>
      <w:r w:rsidR="003B2F8F" w:rsidRPr="005C52BC">
        <w:rPr>
          <w:color w:val="000000"/>
          <w:lang w:val="hr-HR"/>
        </w:rPr>
        <w:t>Pričuvnici iz stavka 1. ovoga članka moraju ispunjavati opće i posebne uvjete propisane za prijam u djelatnu vojnu službu, osim uvjeta dobi.</w:t>
      </w:r>
    </w:p>
    <w:p w:rsidR="00BD5489" w:rsidRPr="005C52BC" w:rsidRDefault="00BD5489" w:rsidP="00C80D32">
      <w:pPr>
        <w:pStyle w:val="t-9-8"/>
        <w:spacing w:before="0" w:beforeAutospacing="0" w:after="0" w:afterAutospacing="0"/>
        <w:jc w:val="both"/>
        <w:rPr>
          <w:color w:val="000000"/>
          <w:lang w:val="hr-HR"/>
        </w:rPr>
      </w:pPr>
    </w:p>
    <w:p w:rsidR="00177A07" w:rsidRDefault="00BD5489" w:rsidP="00215B5D">
      <w:pPr>
        <w:pStyle w:val="t-9-8"/>
        <w:spacing w:before="0" w:beforeAutospacing="0" w:after="0" w:afterAutospacing="0"/>
        <w:jc w:val="both"/>
        <w:rPr>
          <w:color w:val="000000"/>
          <w:lang w:val="hr-HR"/>
        </w:rPr>
      </w:pPr>
      <w:r>
        <w:rPr>
          <w:color w:val="000000"/>
          <w:lang w:val="hr-HR"/>
        </w:rPr>
        <w:tab/>
      </w:r>
      <w:r w:rsidR="000B39B7">
        <w:rPr>
          <w:color w:val="000000"/>
          <w:lang w:val="hr-HR"/>
        </w:rPr>
        <w:tab/>
      </w:r>
      <w:r w:rsidR="003B2F8F" w:rsidRPr="005C52BC">
        <w:rPr>
          <w:color w:val="000000"/>
          <w:lang w:val="hr-HR"/>
        </w:rPr>
        <w:t xml:space="preserve">(3) </w:t>
      </w:r>
      <w:r w:rsidR="0003720F" w:rsidRPr="005C52BC">
        <w:rPr>
          <w:color w:val="000000"/>
          <w:lang w:val="hr-HR"/>
        </w:rPr>
        <w:tab/>
      </w:r>
      <w:r w:rsidR="003B2F8F" w:rsidRPr="005C52BC">
        <w:rPr>
          <w:color w:val="000000"/>
          <w:lang w:val="hr-HR"/>
        </w:rPr>
        <w:t>Iznimno od odredbi stavaka 1. i 2. ovoga članka, Ministarstvo obrane može s nerazvrstanim pričuvnikom sklopiti ugovor iz stavka 1. ovoga članka uz obvezu ispunjavanja uvjeta iz član</w:t>
      </w:r>
      <w:r w:rsidR="00215B5D">
        <w:rPr>
          <w:color w:val="000000"/>
          <w:lang w:val="hr-HR"/>
        </w:rPr>
        <w:t>ka 25.a stavka 2. ovoga Zakona.</w:t>
      </w:r>
    </w:p>
    <w:p w:rsidR="00B503AB" w:rsidRDefault="00B503AB" w:rsidP="00215B5D">
      <w:pPr>
        <w:pStyle w:val="t-9-8"/>
        <w:spacing w:before="0" w:beforeAutospacing="0" w:after="0" w:afterAutospacing="0"/>
        <w:jc w:val="both"/>
        <w:rPr>
          <w:color w:val="000000"/>
          <w:lang w:val="hr-HR"/>
        </w:rPr>
      </w:pPr>
    </w:p>
    <w:p w:rsidR="0013563F" w:rsidRPr="008B5246" w:rsidRDefault="0013563F" w:rsidP="008B5246">
      <w:pPr>
        <w:pStyle w:val="t-9-8"/>
        <w:jc w:val="center"/>
        <w:rPr>
          <w:b/>
          <w:color w:val="000000"/>
          <w:lang w:val="hr-HR"/>
        </w:rPr>
      </w:pPr>
      <w:r w:rsidRPr="008B5246">
        <w:rPr>
          <w:b/>
          <w:color w:val="000000"/>
          <w:lang w:val="hr-HR"/>
        </w:rPr>
        <w:lastRenderedPageBreak/>
        <w:t>Članak 28.</w:t>
      </w:r>
    </w:p>
    <w:p w:rsidR="0013563F" w:rsidRDefault="008B5246" w:rsidP="008B5246">
      <w:pPr>
        <w:pStyle w:val="t-9-8"/>
        <w:spacing w:before="0" w:beforeAutospacing="0" w:after="0" w:afterAutospacing="0"/>
        <w:jc w:val="both"/>
        <w:rPr>
          <w:color w:val="000000"/>
          <w:lang w:val="hr-HR"/>
        </w:rPr>
      </w:pPr>
      <w:r>
        <w:rPr>
          <w:color w:val="000000"/>
          <w:lang w:val="hr-HR"/>
        </w:rPr>
        <w:tab/>
      </w:r>
      <w:r>
        <w:rPr>
          <w:color w:val="000000"/>
          <w:lang w:val="hr-HR"/>
        </w:rPr>
        <w:tab/>
      </w:r>
      <w:r w:rsidR="0013563F" w:rsidRPr="0013563F">
        <w:rPr>
          <w:color w:val="000000"/>
          <w:lang w:val="hr-HR"/>
        </w:rPr>
        <w:t xml:space="preserve">(1) </w:t>
      </w:r>
      <w:r>
        <w:rPr>
          <w:color w:val="000000"/>
          <w:lang w:val="hr-HR"/>
        </w:rPr>
        <w:tab/>
      </w:r>
      <w:r w:rsidR="0013563F" w:rsidRPr="0013563F">
        <w:rPr>
          <w:color w:val="000000"/>
          <w:lang w:val="hr-HR"/>
        </w:rPr>
        <w:t>Dužnosti ugovornog pričuvnika su:</w:t>
      </w:r>
    </w:p>
    <w:p w:rsidR="008B5246" w:rsidRPr="0013563F" w:rsidRDefault="008B5246" w:rsidP="008B5246">
      <w:pPr>
        <w:pStyle w:val="t-9-8"/>
        <w:spacing w:before="0" w:beforeAutospacing="0" w:after="0" w:afterAutospacing="0"/>
        <w:jc w:val="both"/>
        <w:rPr>
          <w:color w:val="000000"/>
          <w:lang w:val="hr-HR"/>
        </w:rPr>
      </w:pPr>
    </w:p>
    <w:p w:rsidR="0013563F" w:rsidRPr="0013563F" w:rsidRDefault="008B5246" w:rsidP="008B5246">
      <w:pPr>
        <w:pStyle w:val="t-9-8"/>
        <w:spacing w:before="0" w:beforeAutospacing="0" w:after="0" w:afterAutospacing="0"/>
        <w:jc w:val="both"/>
        <w:rPr>
          <w:color w:val="000000"/>
          <w:lang w:val="hr-HR"/>
        </w:rPr>
      </w:pPr>
      <w:r>
        <w:rPr>
          <w:color w:val="000000"/>
          <w:lang w:val="hr-HR"/>
        </w:rPr>
        <w:tab/>
      </w:r>
      <w:r>
        <w:rPr>
          <w:color w:val="000000"/>
          <w:lang w:val="hr-HR"/>
        </w:rPr>
        <w:tab/>
      </w:r>
      <w:r w:rsidR="0013563F" w:rsidRPr="0013563F">
        <w:rPr>
          <w:color w:val="000000"/>
          <w:lang w:val="hr-HR"/>
        </w:rPr>
        <w:t>– odazivanje na poziv u službu</w:t>
      </w:r>
    </w:p>
    <w:p w:rsidR="0013563F" w:rsidRPr="0013563F" w:rsidRDefault="008B5246" w:rsidP="008B5246">
      <w:pPr>
        <w:pStyle w:val="t-9-8"/>
        <w:spacing w:before="0" w:beforeAutospacing="0" w:after="0" w:afterAutospacing="0"/>
        <w:jc w:val="both"/>
        <w:rPr>
          <w:color w:val="000000"/>
          <w:lang w:val="hr-HR"/>
        </w:rPr>
      </w:pPr>
      <w:r>
        <w:rPr>
          <w:color w:val="000000"/>
          <w:lang w:val="hr-HR"/>
        </w:rPr>
        <w:tab/>
      </w:r>
      <w:r>
        <w:rPr>
          <w:color w:val="000000"/>
          <w:lang w:val="hr-HR"/>
        </w:rPr>
        <w:tab/>
      </w:r>
      <w:r w:rsidR="0013563F" w:rsidRPr="0013563F">
        <w:rPr>
          <w:color w:val="000000"/>
          <w:lang w:val="hr-HR"/>
        </w:rPr>
        <w:t>– osposobljavanje za obavljanje dužnosti u miru do 90 dana godišnje</w:t>
      </w:r>
    </w:p>
    <w:p w:rsidR="0013563F" w:rsidRPr="0013563F" w:rsidRDefault="008B5246" w:rsidP="008B5246">
      <w:pPr>
        <w:pStyle w:val="t-9-8"/>
        <w:spacing w:before="0" w:beforeAutospacing="0" w:after="0" w:afterAutospacing="0"/>
        <w:jc w:val="both"/>
        <w:rPr>
          <w:color w:val="000000"/>
          <w:lang w:val="hr-HR"/>
        </w:rPr>
      </w:pPr>
      <w:r>
        <w:rPr>
          <w:color w:val="000000"/>
          <w:lang w:val="hr-HR"/>
        </w:rPr>
        <w:tab/>
      </w:r>
      <w:r>
        <w:rPr>
          <w:color w:val="000000"/>
          <w:lang w:val="hr-HR"/>
        </w:rPr>
        <w:tab/>
      </w:r>
      <w:r w:rsidR="0013563F" w:rsidRPr="0013563F">
        <w:rPr>
          <w:color w:val="000000"/>
          <w:lang w:val="hr-HR"/>
        </w:rPr>
        <w:t>– sudjelovanje u operacijama potpore miru i drugim aktivnostima u inozemstvu</w:t>
      </w:r>
    </w:p>
    <w:p w:rsidR="0013563F" w:rsidRPr="0013563F" w:rsidRDefault="008B5246" w:rsidP="008B5246">
      <w:pPr>
        <w:pStyle w:val="t-9-8"/>
        <w:spacing w:before="0" w:beforeAutospacing="0" w:after="0" w:afterAutospacing="0"/>
        <w:jc w:val="both"/>
        <w:rPr>
          <w:color w:val="000000"/>
          <w:lang w:val="hr-HR"/>
        </w:rPr>
      </w:pPr>
      <w:r>
        <w:rPr>
          <w:color w:val="000000"/>
          <w:lang w:val="hr-HR"/>
        </w:rPr>
        <w:tab/>
      </w:r>
      <w:r>
        <w:rPr>
          <w:color w:val="000000"/>
          <w:lang w:val="hr-HR"/>
        </w:rPr>
        <w:tab/>
      </w:r>
      <w:r w:rsidR="0013563F" w:rsidRPr="0013563F">
        <w:rPr>
          <w:color w:val="000000"/>
          <w:lang w:val="hr-HR"/>
        </w:rPr>
        <w:t>– druge obveze utvrđene ugovorom.</w:t>
      </w:r>
    </w:p>
    <w:p w:rsidR="008B5246" w:rsidRDefault="008B5246" w:rsidP="008B5246">
      <w:pPr>
        <w:pStyle w:val="t-9-8"/>
        <w:spacing w:before="0" w:beforeAutospacing="0" w:after="0" w:afterAutospacing="0"/>
        <w:jc w:val="both"/>
        <w:rPr>
          <w:color w:val="000000"/>
          <w:lang w:val="hr-HR"/>
        </w:rPr>
      </w:pPr>
      <w:r>
        <w:rPr>
          <w:color w:val="000000"/>
          <w:lang w:val="hr-HR"/>
        </w:rPr>
        <w:tab/>
      </w:r>
    </w:p>
    <w:p w:rsidR="0013563F" w:rsidRPr="0013563F" w:rsidRDefault="008B5246" w:rsidP="008B5246">
      <w:pPr>
        <w:pStyle w:val="t-9-8"/>
        <w:spacing w:before="0" w:beforeAutospacing="0" w:after="0" w:afterAutospacing="0"/>
        <w:jc w:val="both"/>
        <w:rPr>
          <w:color w:val="000000"/>
          <w:lang w:val="hr-HR"/>
        </w:rPr>
      </w:pPr>
      <w:r>
        <w:rPr>
          <w:color w:val="000000"/>
          <w:lang w:val="hr-HR"/>
        </w:rPr>
        <w:tab/>
      </w:r>
      <w:r>
        <w:rPr>
          <w:color w:val="000000"/>
          <w:lang w:val="hr-HR"/>
        </w:rPr>
        <w:tab/>
      </w:r>
      <w:r w:rsidR="0013563F" w:rsidRPr="0013563F">
        <w:rPr>
          <w:color w:val="000000"/>
          <w:lang w:val="hr-HR"/>
        </w:rPr>
        <w:t xml:space="preserve">(2) </w:t>
      </w:r>
      <w:r>
        <w:rPr>
          <w:color w:val="000000"/>
          <w:lang w:val="hr-HR"/>
        </w:rPr>
        <w:tab/>
      </w:r>
      <w:r w:rsidR="0013563F" w:rsidRPr="0013563F">
        <w:rPr>
          <w:color w:val="000000"/>
          <w:lang w:val="hr-HR"/>
        </w:rPr>
        <w:t>Pozivanje ugovornih pričuvnika obavlja se putem nadležne ustrojstvene jedinice Ministarstva obrane.</w:t>
      </w:r>
    </w:p>
    <w:p w:rsidR="008B5246" w:rsidRDefault="008B5246" w:rsidP="008B5246">
      <w:pPr>
        <w:pStyle w:val="t-9-8"/>
        <w:spacing w:before="0" w:beforeAutospacing="0" w:after="0" w:afterAutospacing="0"/>
        <w:jc w:val="both"/>
        <w:rPr>
          <w:color w:val="000000"/>
          <w:lang w:val="hr-HR"/>
        </w:rPr>
      </w:pPr>
    </w:p>
    <w:p w:rsidR="0013563F" w:rsidRDefault="008B5246" w:rsidP="008B5246">
      <w:pPr>
        <w:pStyle w:val="t-9-8"/>
        <w:spacing w:before="0" w:beforeAutospacing="0" w:after="0" w:afterAutospacing="0"/>
        <w:jc w:val="both"/>
        <w:rPr>
          <w:color w:val="000000"/>
          <w:lang w:val="hr-HR"/>
        </w:rPr>
      </w:pPr>
      <w:r>
        <w:rPr>
          <w:color w:val="000000"/>
          <w:lang w:val="hr-HR"/>
        </w:rPr>
        <w:tab/>
      </w:r>
      <w:r>
        <w:rPr>
          <w:color w:val="000000"/>
          <w:lang w:val="hr-HR"/>
        </w:rPr>
        <w:tab/>
      </w:r>
      <w:r w:rsidR="0013563F" w:rsidRPr="0013563F">
        <w:rPr>
          <w:color w:val="000000"/>
          <w:lang w:val="hr-HR"/>
        </w:rPr>
        <w:t xml:space="preserve">(3) </w:t>
      </w:r>
      <w:r>
        <w:rPr>
          <w:color w:val="000000"/>
          <w:lang w:val="hr-HR"/>
        </w:rPr>
        <w:tab/>
      </w:r>
      <w:r w:rsidR="0013563F" w:rsidRPr="0013563F">
        <w:rPr>
          <w:color w:val="000000"/>
          <w:lang w:val="hr-HR"/>
        </w:rPr>
        <w:t>Ministar obrane pravilnikom će urediti uvjete i kriterije za izbor te prava i dužnosti ugovornih pričuvnika, postupak sklapanja ugovora, novčane naknade i druge pogodnosti, uvjete raskida ugovora te druga pitanja u vezi sa službom ugovornih pričuvnika.</w:t>
      </w:r>
    </w:p>
    <w:p w:rsidR="008B5246" w:rsidRDefault="008B5246" w:rsidP="008B5246">
      <w:pPr>
        <w:pStyle w:val="t-9-8"/>
        <w:spacing w:before="0" w:beforeAutospacing="0" w:after="0" w:afterAutospacing="0"/>
        <w:jc w:val="both"/>
        <w:rPr>
          <w:color w:val="000000"/>
          <w:lang w:val="hr-HR"/>
        </w:rPr>
      </w:pPr>
    </w:p>
    <w:p w:rsidR="0013563F" w:rsidRDefault="00C01806" w:rsidP="008B5246">
      <w:pPr>
        <w:pStyle w:val="t-9-8"/>
        <w:spacing w:before="0" w:beforeAutospacing="0" w:after="0" w:afterAutospacing="0"/>
        <w:jc w:val="center"/>
        <w:rPr>
          <w:b/>
          <w:color w:val="000000"/>
          <w:lang w:val="hr-HR"/>
        </w:rPr>
      </w:pPr>
      <w:r w:rsidRPr="008B5246">
        <w:rPr>
          <w:b/>
          <w:color w:val="000000"/>
          <w:lang w:val="hr-HR"/>
        </w:rPr>
        <w:t>Članak 33.</w:t>
      </w:r>
    </w:p>
    <w:p w:rsidR="008B5246" w:rsidRPr="008B5246" w:rsidRDefault="008B5246" w:rsidP="008B5246">
      <w:pPr>
        <w:pStyle w:val="t-9-8"/>
        <w:spacing w:before="0" w:beforeAutospacing="0" w:after="0" w:afterAutospacing="0"/>
        <w:jc w:val="center"/>
        <w:rPr>
          <w:b/>
          <w:color w:val="000000"/>
          <w:lang w:val="hr-HR"/>
        </w:rPr>
      </w:pPr>
    </w:p>
    <w:p w:rsidR="00C01806" w:rsidRPr="0046674E" w:rsidRDefault="008B5246" w:rsidP="008B5246">
      <w:pPr>
        <w:pStyle w:val="t-9-8"/>
        <w:spacing w:before="0" w:beforeAutospacing="0" w:after="0" w:afterAutospacing="0"/>
        <w:jc w:val="both"/>
        <w:rPr>
          <w:color w:val="000000"/>
          <w:lang w:val="hr-HR"/>
        </w:rPr>
      </w:pPr>
      <w:r>
        <w:rPr>
          <w:color w:val="000000"/>
          <w:lang w:val="hr-HR"/>
        </w:rPr>
        <w:tab/>
      </w:r>
      <w:r>
        <w:rPr>
          <w:color w:val="000000"/>
          <w:lang w:val="hr-HR"/>
        </w:rPr>
        <w:tab/>
      </w:r>
      <w:r w:rsidR="00C01806" w:rsidRPr="0046674E">
        <w:rPr>
          <w:color w:val="000000"/>
          <w:lang w:val="hr-HR"/>
        </w:rPr>
        <w:t xml:space="preserve">(1) </w:t>
      </w:r>
      <w:r>
        <w:rPr>
          <w:color w:val="000000"/>
          <w:lang w:val="hr-HR"/>
        </w:rPr>
        <w:tab/>
      </w:r>
      <w:r w:rsidR="00C01806" w:rsidRPr="0046674E">
        <w:rPr>
          <w:color w:val="000000"/>
          <w:lang w:val="hr-HR"/>
        </w:rPr>
        <w:t>U ratnom stanju i stanju neposredne ugroženosti pravne osobe i državljani Republike Hrvatske imaju materijalnu obvezu.</w:t>
      </w:r>
    </w:p>
    <w:p w:rsidR="008B5246" w:rsidRDefault="008B5246" w:rsidP="008B5246">
      <w:pPr>
        <w:pStyle w:val="t-9-8"/>
        <w:spacing w:before="0" w:beforeAutospacing="0" w:after="0" w:afterAutospacing="0"/>
        <w:jc w:val="both"/>
        <w:rPr>
          <w:color w:val="000000"/>
          <w:lang w:val="hr-HR"/>
        </w:rPr>
      </w:pPr>
    </w:p>
    <w:p w:rsidR="00C01806" w:rsidRPr="0046674E" w:rsidRDefault="008B5246" w:rsidP="008B5246">
      <w:pPr>
        <w:pStyle w:val="t-9-8"/>
        <w:spacing w:before="0" w:beforeAutospacing="0" w:after="0" w:afterAutospacing="0"/>
        <w:jc w:val="both"/>
        <w:rPr>
          <w:color w:val="000000"/>
          <w:lang w:val="hr-HR"/>
        </w:rPr>
      </w:pPr>
      <w:r>
        <w:rPr>
          <w:color w:val="000000"/>
          <w:lang w:val="hr-HR"/>
        </w:rPr>
        <w:tab/>
      </w:r>
      <w:r>
        <w:rPr>
          <w:color w:val="000000"/>
          <w:lang w:val="hr-HR"/>
        </w:rPr>
        <w:tab/>
      </w:r>
      <w:r w:rsidR="00C01806" w:rsidRPr="0046674E">
        <w:rPr>
          <w:color w:val="000000"/>
          <w:lang w:val="hr-HR"/>
        </w:rPr>
        <w:t xml:space="preserve">(2) </w:t>
      </w:r>
      <w:r>
        <w:rPr>
          <w:color w:val="000000"/>
          <w:lang w:val="hr-HR"/>
        </w:rPr>
        <w:tab/>
      </w:r>
      <w:r w:rsidR="00C01806" w:rsidRPr="0046674E">
        <w:rPr>
          <w:color w:val="000000"/>
          <w:lang w:val="hr-HR"/>
        </w:rPr>
        <w:t>Na pisani zahtjev nadležne ustrojstvene jedinice Ministarstva obrane, pravne osobe i državljani Republike Hrvatske u okolnostima iz stavka 1. ovoga članka obvezni su Oružanim snagama, tijelima državne vlasti i civilnim nositeljima obrambenih priprema ustupiti na korištenje objekte i materijalna sredstva potrebna za provedbu obrambenih zadaća i obrambenog osposobljavanja.</w:t>
      </w:r>
    </w:p>
    <w:p w:rsidR="008B5246" w:rsidRDefault="008B5246" w:rsidP="008B5246">
      <w:pPr>
        <w:pStyle w:val="t-9-8"/>
        <w:spacing w:before="0" w:beforeAutospacing="0" w:after="0" w:afterAutospacing="0"/>
        <w:jc w:val="both"/>
        <w:rPr>
          <w:color w:val="000000"/>
          <w:lang w:val="hr-HR"/>
        </w:rPr>
      </w:pPr>
    </w:p>
    <w:p w:rsidR="00C01806" w:rsidRPr="0046674E" w:rsidRDefault="008B5246" w:rsidP="008B5246">
      <w:pPr>
        <w:pStyle w:val="t-9-8"/>
        <w:spacing w:before="0" w:beforeAutospacing="0" w:after="0" w:afterAutospacing="0"/>
        <w:jc w:val="both"/>
        <w:rPr>
          <w:color w:val="000000"/>
          <w:lang w:val="hr-HR"/>
        </w:rPr>
      </w:pPr>
      <w:r>
        <w:rPr>
          <w:color w:val="000000"/>
          <w:lang w:val="hr-HR"/>
        </w:rPr>
        <w:tab/>
      </w:r>
      <w:r>
        <w:rPr>
          <w:color w:val="000000"/>
          <w:lang w:val="hr-HR"/>
        </w:rPr>
        <w:tab/>
      </w:r>
      <w:r w:rsidR="00C01806" w:rsidRPr="0046674E">
        <w:rPr>
          <w:color w:val="000000"/>
          <w:lang w:val="hr-HR"/>
        </w:rPr>
        <w:t xml:space="preserve">(3) </w:t>
      </w:r>
      <w:r>
        <w:rPr>
          <w:color w:val="000000"/>
          <w:lang w:val="hr-HR"/>
        </w:rPr>
        <w:tab/>
      </w:r>
      <w:r w:rsidR="00C01806" w:rsidRPr="0046674E">
        <w:rPr>
          <w:color w:val="000000"/>
          <w:lang w:val="hr-HR"/>
        </w:rPr>
        <w:t>Popise materijalnih sredstava za potrebe obrane iz stavka 2. ovoga članka vode nadležna tijela državne uprave.</w:t>
      </w:r>
    </w:p>
    <w:p w:rsidR="008B5246" w:rsidRDefault="008B5246" w:rsidP="008B5246">
      <w:pPr>
        <w:pStyle w:val="t-9-8"/>
        <w:spacing w:before="0" w:beforeAutospacing="0" w:after="0" w:afterAutospacing="0"/>
        <w:jc w:val="both"/>
        <w:rPr>
          <w:color w:val="000000"/>
          <w:lang w:val="hr-HR"/>
        </w:rPr>
      </w:pPr>
      <w:r>
        <w:rPr>
          <w:color w:val="000000"/>
          <w:lang w:val="hr-HR"/>
        </w:rPr>
        <w:tab/>
      </w:r>
    </w:p>
    <w:p w:rsidR="00C01806" w:rsidRPr="0046674E" w:rsidRDefault="008B5246" w:rsidP="008B5246">
      <w:pPr>
        <w:pStyle w:val="t-9-8"/>
        <w:spacing w:before="0" w:beforeAutospacing="0" w:after="0" w:afterAutospacing="0"/>
        <w:jc w:val="both"/>
        <w:rPr>
          <w:color w:val="000000"/>
          <w:lang w:val="hr-HR"/>
        </w:rPr>
      </w:pPr>
      <w:r>
        <w:rPr>
          <w:color w:val="000000"/>
          <w:lang w:val="hr-HR"/>
        </w:rPr>
        <w:tab/>
      </w:r>
      <w:r>
        <w:rPr>
          <w:color w:val="000000"/>
          <w:lang w:val="hr-HR"/>
        </w:rPr>
        <w:tab/>
      </w:r>
      <w:r w:rsidR="00C01806" w:rsidRPr="0046674E">
        <w:rPr>
          <w:color w:val="000000"/>
          <w:lang w:val="hr-HR"/>
        </w:rPr>
        <w:t xml:space="preserve">(4) </w:t>
      </w:r>
      <w:r>
        <w:rPr>
          <w:color w:val="000000"/>
          <w:lang w:val="hr-HR"/>
        </w:rPr>
        <w:tab/>
      </w:r>
      <w:r w:rsidR="00C01806" w:rsidRPr="0046674E">
        <w:rPr>
          <w:color w:val="000000"/>
          <w:lang w:val="hr-HR"/>
        </w:rPr>
        <w:t>Tijela državne uprave koja vode popis materijalnih sredstava za potrebe obrane dužna su podatke o tome dostavljati Ministarstvu obrane na njegov zahtjev.</w:t>
      </w:r>
    </w:p>
    <w:p w:rsidR="008B5246" w:rsidRDefault="008B5246" w:rsidP="008B5246">
      <w:pPr>
        <w:pStyle w:val="t-9-8"/>
        <w:spacing w:before="0" w:beforeAutospacing="0" w:after="0" w:afterAutospacing="0"/>
        <w:jc w:val="both"/>
        <w:rPr>
          <w:color w:val="000000"/>
          <w:lang w:val="hr-HR"/>
        </w:rPr>
      </w:pPr>
    </w:p>
    <w:p w:rsidR="00C01806" w:rsidRPr="0046674E" w:rsidRDefault="008B5246" w:rsidP="008B5246">
      <w:pPr>
        <w:pStyle w:val="t-9-8"/>
        <w:spacing w:before="0" w:beforeAutospacing="0" w:after="0" w:afterAutospacing="0"/>
        <w:jc w:val="both"/>
        <w:rPr>
          <w:color w:val="000000"/>
          <w:lang w:val="hr-HR"/>
        </w:rPr>
      </w:pPr>
      <w:r>
        <w:rPr>
          <w:color w:val="000000"/>
          <w:lang w:val="hr-HR"/>
        </w:rPr>
        <w:tab/>
      </w:r>
      <w:r>
        <w:rPr>
          <w:color w:val="000000"/>
          <w:lang w:val="hr-HR"/>
        </w:rPr>
        <w:tab/>
      </w:r>
      <w:r w:rsidR="00C01806" w:rsidRPr="0046674E">
        <w:rPr>
          <w:color w:val="000000"/>
          <w:lang w:val="hr-HR"/>
        </w:rPr>
        <w:t xml:space="preserve">(5) </w:t>
      </w:r>
      <w:r>
        <w:rPr>
          <w:color w:val="000000"/>
          <w:lang w:val="hr-HR"/>
        </w:rPr>
        <w:tab/>
      </w:r>
      <w:r w:rsidR="00C01806" w:rsidRPr="0046674E">
        <w:rPr>
          <w:color w:val="000000"/>
          <w:lang w:val="hr-HR"/>
        </w:rPr>
        <w:t>Ako na sredstvima iz stavka 2. ovoga članka nastane šteta, oštećeniku pripada naknada za stvarnu štetu u vrijeme njezina nastanka.</w:t>
      </w:r>
    </w:p>
    <w:p w:rsidR="008B5246" w:rsidRDefault="008B5246" w:rsidP="008B5246">
      <w:pPr>
        <w:pStyle w:val="t-9-8"/>
        <w:spacing w:before="0" w:beforeAutospacing="0" w:after="0" w:afterAutospacing="0"/>
        <w:jc w:val="both"/>
        <w:rPr>
          <w:color w:val="000000"/>
          <w:lang w:val="hr-HR"/>
        </w:rPr>
      </w:pPr>
    </w:p>
    <w:p w:rsidR="00C01806" w:rsidRPr="0046674E" w:rsidRDefault="008B5246" w:rsidP="008B5246">
      <w:pPr>
        <w:pStyle w:val="t-9-8"/>
        <w:spacing w:before="0" w:beforeAutospacing="0" w:after="0" w:afterAutospacing="0"/>
        <w:jc w:val="both"/>
        <w:rPr>
          <w:color w:val="000000"/>
          <w:lang w:val="hr-HR"/>
        </w:rPr>
      </w:pPr>
      <w:r>
        <w:rPr>
          <w:color w:val="000000"/>
          <w:lang w:val="hr-HR"/>
        </w:rPr>
        <w:tab/>
      </w:r>
      <w:r>
        <w:rPr>
          <w:color w:val="000000"/>
          <w:lang w:val="hr-HR"/>
        </w:rPr>
        <w:tab/>
      </w:r>
      <w:r w:rsidR="00C01806" w:rsidRPr="0046674E">
        <w:rPr>
          <w:color w:val="000000"/>
          <w:lang w:val="hr-HR"/>
        </w:rPr>
        <w:t xml:space="preserve">(6) </w:t>
      </w:r>
      <w:r>
        <w:rPr>
          <w:color w:val="000000"/>
          <w:lang w:val="hr-HR"/>
        </w:rPr>
        <w:tab/>
      </w:r>
      <w:r w:rsidR="00C01806" w:rsidRPr="0046674E">
        <w:rPr>
          <w:color w:val="000000"/>
          <w:lang w:val="hr-HR"/>
        </w:rPr>
        <w:t>Vlada uredbom propisuje vrstu materijalnih sredstava i opreme iz stavka 2. ovoga članka te visinu dnevne naknade koja pripada državljanima i pravnim osobama za ustupljena sredstva.</w:t>
      </w:r>
    </w:p>
    <w:p w:rsidR="008B5246" w:rsidRDefault="008B5246" w:rsidP="008B5246">
      <w:pPr>
        <w:pStyle w:val="t-9-8"/>
        <w:spacing w:before="0" w:beforeAutospacing="0" w:after="0" w:afterAutospacing="0"/>
        <w:jc w:val="both"/>
        <w:rPr>
          <w:color w:val="000000"/>
          <w:lang w:val="hr-HR"/>
        </w:rPr>
      </w:pPr>
    </w:p>
    <w:p w:rsidR="00C01806" w:rsidRDefault="008B5246" w:rsidP="00215B5D">
      <w:pPr>
        <w:pStyle w:val="t-9-8"/>
        <w:spacing w:before="0" w:beforeAutospacing="0" w:after="0" w:afterAutospacing="0"/>
        <w:jc w:val="both"/>
        <w:rPr>
          <w:color w:val="000000"/>
          <w:lang w:val="hr-HR"/>
        </w:rPr>
      </w:pPr>
      <w:r>
        <w:rPr>
          <w:color w:val="000000"/>
          <w:lang w:val="hr-HR"/>
        </w:rPr>
        <w:tab/>
      </w:r>
      <w:r>
        <w:rPr>
          <w:color w:val="000000"/>
          <w:lang w:val="hr-HR"/>
        </w:rPr>
        <w:tab/>
      </w:r>
      <w:r w:rsidR="00C01806" w:rsidRPr="0046674E">
        <w:rPr>
          <w:color w:val="000000"/>
          <w:lang w:val="hr-HR"/>
        </w:rPr>
        <w:t xml:space="preserve">(7) </w:t>
      </w:r>
      <w:r>
        <w:rPr>
          <w:color w:val="000000"/>
          <w:lang w:val="hr-HR"/>
        </w:rPr>
        <w:tab/>
      </w:r>
      <w:r w:rsidR="00C01806" w:rsidRPr="0046674E">
        <w:rPr>
          <w:color w:val="000000"/>
          <w:lang w:val="hr-HR"/>
        </w:rPr>
        <w:t>Vlasniku sredstava iz stavka 2. ovoga članka ne pr</w:t>
      </w:r>
      <w:r>
        <w:rPr>
          <w:color w:val="000000"/>
          <w:lang w:val="hr-HR"/>
        </w:rPr>
        <w:t>ipada naknada za izmaklu dobit.</w:t>
      </w:r>
    </w:p>
    <w:p w:rsidR="00294073" w:rsidRPr="008B5246" w:rsidRDefault="00294073" w:rsidP="008B5246">
      <w:pPr>
        <w:pStyle w:val="t-9-8"/>
        <w:jc w:val="center"/>
        <w:rPr>
          <w:b/>
          <w:color w:val="000000"/>
          <w:lang w:val="hr-HR"/>
        </w:rPr>
      </w:pPr>
      <w:r w:rsidRPr="008B5246">
        <w:rPr>
          <w:b/>
          <w:color w:val="000000"/>
          <w:lang w:val="hr-HR"/>
        </w:rPr>
        <w:t>Članak 35.</w:t>
      </w:r>
    </w:p>
    <w:p w:rsidR="00294073" w:rsidRDefault="008B5246" w:rsidP="00294073">
      <w:pPr>
        <w:pStyle w:val="t-9-8"/>
        <w:jc w:val="both"/>
        <w:rPr>
          <w:color w:val="000000"/>
          <w:lang w:val="hr-HR"/>
        </w:rPr>
      </w:pPr>
      <w:r>
        <w:rPr>
          <w:color w:val="000000"/>
          <w:lang w:val="hr-HR"/>
        </w:rPr>
        <w:tab/>
      </w:r>
      <w:r>
        <w:rPr>
          <w:color w:val="000000"/>
          <w:lang w:val="hr-HR"/>
        </w:rPr>
        <w:tab/>
        <w:t>(1)</w:t>
      </w:r>
      <w:r>
        <w:rPr>
          <w:color w:val="000000"/>
          <w:lang w:val="hr-HR"/>
        </w:rPr>
        <w:tab/>
      </w:r>
      <w:r w:rsidR="00294073" w:rsidRPr="00294073">
        <w:rPr>
          <w:color w:val="000000"/>
          <w:lang w:val="hr-HR"/>
        </w:rPr>
        <w:t>Obveznici iz članka 18. ovoga Zakona moraju se na poziv nadležnih ustrojstvenih jedinica Ministarstva obrane javiti na mjesto i u vremenu utvrđenom općim ili pojedinačnim pozivom.</w:t>
      </w:r>
    </w:p>
    <w:p w:rsidR="00177A07" w:rsidRDefault="00177A07" w:rsidP="00294073">
      <w:pPr>
        <w:pStyle w:val="t-9-8"/>
        <w:jc w:val="both"/>
        <w:rPr>
          <w:color w:val="000000"/>
          <w:lang w:val="hr-HR"/>
        </w:rPr>
      </w:pPr>
    </w:p>
    <w:p w:rsidR="00177A07" w:rsidRPr="00294073" w:rsidRDefault="00177A07" w:rsidP="00294073">
      <w:pPr>
        <w:pStyle w:val="t-9-8"/>
        <w:jc w:val="both"/>
        <w:rPr>
          <w:color w:val="000000"/>
          <w:lang w:val="hr-HR"/>
        </w:rPr>
      </w:pPr>
    </w:p>
    <w:p w:rsidR="00294073" w:rsidRPr="00294073" w:rsidRDefault="008B5246" w:rsidP="00294073">
      <w:pPr>
        <w:pStyle w:val="t-9-8"/>
        <w:jc w:val="both"/>
        <w:rPr>
          <w:color w:val="000000"/>
          <w:lang w:val="hr-HR"/>
        </w:rPr>
      </w:pPr>
      <w:r>
        <w:rPr>
          <w:color w:val="000000"/>
          <w:lang w:val="hr-HR"/>
        </w:rPr>
        <w:lastRenderedPageBreak/>
        <w:tab/>
      </w:r>
      <w:r>
        <w:rPr>
          <w:color w:val="000000"/>
          <w:lang w:val="hr-HR"/>
        </w:rPr>
        <w:tab/>
      </w:r>
      <w:r w:rsidR="00294073" w:rsidRPr="00294073">
        <w:rPr>
          <w:color w:val="000000"/>
          <w:lang w:val="hr-HR"/>
        </w:rPr>
        <w:t xml:space="preserve">(2) </w:t>
      </w:r>
      <w:r>
        <w:rPr>
          <w:color w:val="000000"/>
          <w:lang w:val="hr-HR"/>
        </w:rPr>
        <w:tab/>
      </w:r>
      <w:r w:rsidR="00294073" w:rsidRPr="00294073">
        <w:rPr>
          <w:color w:val="000000"/>
          <w:lang w:val="hr-HR"/>
        </w:rPr>
        <w:t>Ako se osobe iz stavka 1. ovoga članka ne odazovu pozivu i ne opravdaju svoj izostanak, nadležna ustrojstvena jedinica Ministarstva obrane može zahtijevati od nadležnih tijela raspisivanje potrage i dovođenje te utvrđivanje prekršajne odgovornosti.</w:t>
      </w:r>
    </w:p>
    <w:p w:rsidR="00177A07" w:rsidRDefault="008B5246" w:rsidP="00294073">
      <w:pPr>
        <w:pStyle w:val="t-9-8"/>
        <w:spacing w:before="0" w:beforeAutospacing="0" w:after="0" w:afterAutospacing="0"/>
        <w:jc w:val="both"/>
        <w:rPr>
          <w:color w:val="000000"/>
          <w:lang w:val="hr-HR"/>
        </w:rPr>
      </w:pPr>
      <w:r>
        <w:rPr>
          <w:color w:val="000000"/>
          <w:lang w:val="hr-HR"/>
        </w:rPr>
        <w:tab/>
      </w:r>
      <w:r>
        <w:rPr>
          <w:color w:val="000000"/>
          <w:lang w:val="hr-HR"/>
        </w:rPr>
        <w:tab/>
      </w:r>
      <w:r w:rsidR="00294073" w:rsidRPr="00294073">
        <w:rPr>
          <w:color w:val="000000"/>
          <w:lang w:val="hr-HR"/>
        </w:rPr>
        <w:t xml:space="preserve">(3) </w:t>
      </w:r>
      <w:r>
        <w:rPr>
          <w:color w:val="000000"/>
          <w:lang w:val="hr-HR"/>
        </w:rPr>
        <w:tab/>
      </w:r>
      <w:r w:rsidR="00294073" w:rsidRPr="00294073">
        <w:rPr>
          <w:color w:val="000000"/>
          <w:lang w:val="hr-HR"/>
        </w:rPr>
        <w:t>Dovođenje izvršava središnje tijelo državne uprave nadležno za unutarnje poslove.</w:t>
      </w:r>
    </w:p>
    <w:p w:rsidR="00A34EB4" w:rsidRPr="008B5246" w:rsidRDefault="00A34EB4" w:rsidP="008B5246">
      <w:pPr>
        <w:pStyle w:val="t-9-8"/>
        <w:jc w:val="center"/>
        <w:rPr>
          <w:b/>
          <w:color w:val="000000"/>
          <w:lang w:val="hr-HR"/>
        </w:rPr>
      </w:pPr>
      <w:r w:rsidRPr="008B5246">
        <w:rPr>
          <w:b/>
          <w:color w:val="000000"/>
          <w:lang w:val="hr-HR"/>
        </w:rPr>
        <w:t>Članak 35.a</w:t>
      </w:r>
    </w:p>
    <w:p w:rsidR="00A34EB4" w:rsidRPr="00A34EB4" w:rsidRDefault="008B5246" w:rsidP="00A34EB4">
      <w:pPr>
        <w:pStyle w:val="t-9-8"/>
        <w:jc w:val="both"/>
        <w:rPr>
          <w:color w:val="000000"/>
          <w:lang w:val="hr-HR"/>
        </w:rPr>
      </w:pPr>
      <w:r>
        <w:rPr>
          <w:color w:val="000000"/>
          <w:lang w:val="hr-HR"/>
        </w:rPr>
        <w:tab/>
      </w:r>
      <w:r>
        <w:rPr>
          <w:color w:val="000000"/>
          <w:lang w:val="hr-HR"/>
        </w:rPr>
        <w:tab/>
      </w:r>
      <w:r w:rsidR="00A34EB4" w:rsidRPr="00A34EB4">
        <w:rPr>
          <w:color w:val="000000"/>
          <w:lang w:val="hr-HR"/>
        </w:rPr>
        <w:t>(1)</w:t>
      </w:r>
      <w:r>
        <w:rPr>
          <w:color w:val="000000"/>
          <w:lang w:val="hr-HR"/>
        </w:rPr>
        <w:tab/>
      </w:r>
      <w:r w:rsidR="00A34EB4" w:rsidRPr="00A34EB4">
        <w:rPr>
          <w:color w:val="000000"/>
          <w:lang w:val="hr-HR"/>
        </w:rPr>
        <w:t xml:space="preserve"> Razvrstanom pričuvniku može se, na osobni zahtjev, odgoditi odlazak na službu u Oružane snage.</w:t>
      </w:r>
    </w:p>
    <w:p w:rsidR="00A34EB4" w:rsidRPr="00A34EB4" w:rsidRDefault="008B5246" w:rsidP="00A34EB4">
      <w:pPr>
        <w:pStyle w:val="t-9-8"/>
        <w:jc w:val="both"/>
        <w:rPr>
          <w:color w:val="000000"/>
          <w:lang w:val="hr-HR"/>
        </w:rPr>
      </w:pPr>
      <w:r>
        <w:rPr>
          <w:color w:val="000000"/>
          <w:lang w:val="hr-HR"/>
        </w:rPr>
        <w:tab/>
      </w:r>
      <w:r>
        <w:rPr>
          <w:color w:val="000000"/>
          <w:lang w:val="hr-HR"/>
        </w:rPr>
        <w:tab/>
      </w:r>
      <w:r w:rsidR="00A34EB4" w:rsidRPr="00A34EB4">
        <w:rPr>
          <w:color w:val="000000"/>
          <w:lang w:val="hr-HR"/>
        </w:rPr>
        <w:t xml:space="preserve">(2) </w:t>
      </w:r>
      <w:r>
        <w:rPr>
          <w:color w:val="000000"/>
          <w:lang w:val="hr-HR"/>
        </w:rPr>
        <w:tab/>
      </w:r>
      <w:r w:rsidR="00A34EB4" w:rsidRPr="00A34EB4">
        <w:rPr>
          <w:color w:val="000000"/>
          <w:lang w:val="hr-HR"/>
        </w:rPr>
        <w:t>Zahtjev za odgodu iz stavka 1. ovoga članka podnosi se nadležnoj ustrojstvenoj jedinici Ministarstva obrane u roku od osam dana od primitka poziva za odlazak na službu.</w:t>
      </w:r>
    </w:p>
    <w:p w:rsidR="00A34EB4" w:rsidRPr="00A34EB4" w:rsidRDefault="008B5246" w:rsidP="00A34EB4">
      <w:pPr>
        <w:pStyle w:val="t-9-8"/>
        <w:jc w:val="both"/>
        <w:rPr>
          <w:color w:val="000000"/>
          <w:lang w:val="hr-HR"/>
        </w:rPr>
      </w:pPr>
      <w:r>
        <w:rPr>
          <w:color w:val="000000"/>
          <w:lang w:val="hr-HR"/>
        </w:rPr>
        <w:tab/>
      </w:r>
      <w:r>
        <w:rPr>
          <w:color w:val="000000"/>
          <w:lang w:val="hr-HR"/>
        </w:rPr>
        <w:tab/>
      </w:r>
      <w:r w:rsidR="00A34EB4" w:rsidRPr="00A34EB4">
        <w:rPr>
          <w:color w:val="000000"/>
          <w:lang w:val="hr-HR"/>
        </w:rPr>
        <w:t xml:space="preserve">(3) </w:t>
      </w:r>
      <w:r>
        <w:rPr>
          <w:color w:val="000000"/>
          <w:lang w:val="hr-HR"/>
        </w:rPr>
        <w:tab/>
      </w:r>
      <w:r w:rsidR="00A34EB4" w:rsidRPr="00A34EB4">
        <w:rPr>
          <w:color w:val="000000"/>
          <w:lang w:val="hr-HR"/>
        </w:rPr>
        <w:t>Uvjete i način ostvarivanja prava na odgodu iz stavaka 1. i 2. ovoga članka ministar obrane propisuje pravilnikom kojim se uređuje izvršavanje vojne obveze.</w:t>
      </w:r>
    </w:p>
    <w:p w:rsidR="00A34EB4" w:rsidRPr="008B5246" w:rsidRDefault="00A34EB4" w:rsidP="008B5246">
      <w:pPr>
        <w:pStyle w:val="t-9-8"/>
        <w:jc w:val="center"/>
        <w:rPr>
          <w:b/>
          <w:color w:val="000000"/>
          <w:lang w:val="hr-HR"/>
        </w:rPr>
      </w:pPr>
      <w:r w:rsidRPr="008B5246">
        <w:rPr>
          <w:b/>
          <w:color w:val="000000"/>
          <w:lang w:val="hr-HR"/>
        </w:rPr>
        <w:t>Članak 36.</w:t>
      </w:r>
    </w:p>
    <w:p w:rsidR="00A34EB4" w:rsidRPr="00A34EB4" w:rsidRDefault="008B5246" w:rsidP="00A34EB4">
      <w:pPr>
        <w:pStyle w:val="t-9-8"/>
        <w:jc w:val="both"/>
        <w:rPr>
          <w:color w:val="000000"/>
          <w:lang w:val="hr-HR"/>
        </w:rPr>
      </w:pPr>
      <w:r>
        <w:rPr>
          <w:color w:val="000000"/>
          <w:lang w:val="hr-HR"/>
        </w:rPr>
        <w:tab/>
      </w:r>
      <w:r>
        <w:rPr>
          <w:color w:val="000000"/>
          <w:lang w:val="hr-HR"/>
        </w:rPr>
        <w:tab/>
      </w:r>
      <w:r w:rsidR="00A34EB4" w:rsidRPr="00A34EB4">
        <w:rPr>
          <w:color w:val="000000"/>
          <w:lang w:val="hr-HR"/>
        </w:rPr>
        <w:t xml:space="preserve">(1) </w:t>
      </w:r>
      <w:r>
        <w:rPr>
          <w:color w:val="000000"/>
          <w:lang w:val="hr-HR"/>
        </w:rPr>
        <w:tab/>
      </w:r>
      <w:r w:rsidR="00A34EB4" w:rsidRPr="00A34EB4">
        <w:rPr>
          <w:color w:val="000000"/>
          <w:lang w:val="hr-HR"/>
        </w:rPr>
        <w:t>Nadležne ustrojstvene jedinice Ministarstva obrane vode evidenciju vojnih obveznika.</w:t>
      </w:r>
    </w:p>
    <w:p w:rsidR="00A34EB4" w:rsidRPr="00A34EB4" w:rsidRDefault="008B5246" w:rsidP="00A34EB4">
      <w:pPr>
        <w:pStyle w:val="t-9-8"/>
        <w:jc w:val="both"/>
        <w:rPr>
          <w:color w:val="000000"/>
          <w:lang w:val="hr-HR"/>
        </w:rPr>
      </w:pPr>
      <w:r>
        <w:rPr>
          <w:color w:val="000000"/>
          <w:lang w:val="hr-HR"/>
        </w:rPr>
        <w:tab/>
      </w:r>
      <w:r>
        <w:rPr>
          <w:color w:val="000000"/>
          <w:lang w:val="hr-HR"/>
        </w:rPr>
        <w:tab/>
      </w:r>
      <w:r w:rsidR="00A34EB4" w:rsidRPr="00A34EB4">
        <w:rPr>
          <w:color w:val="000000"/>
          <w:lang w:val="hr-HR"/>
        </w:rPr>
        <w:t xml:space="preserve">(2) </w:t>
      </w:r>
      <w:r>
        <w:rPr>
          <w:color w:val="000000"/>
          <w:lang w:val="hr-HR"/>
        </w:rPr>
        <w:tab/>
      </w:r>
      <w:r w:rsidR="00A34EB4" w:rsidRPr="00A34EB4">
        <w:rPr>
          <w:color w:val="000000"/>
          <w:lang w:val="hr-HR"/>
        </w:rPr>
        <w:t>Za državljane Republike Hrvatske upisane u vojnu evidenciju nadležne ustrojstvene jedinice Ministarstva obrane prikupljaju podatke o rođenju, državljanstvu, prebivalištu i boravištu, psiho-tjelesnoj sposobnosti, bračnom stanju, školskoj i stručnoj spremi, zaposlenju, vojnostručnoj osposobljenosti i znanjima i vještinama važnima za obranu te ostale podatke potrebne za određivanje rasporeda.</w:t>
      </w:r>
    </w:p>
    <w:p w:rsidR="008B5246" w:rsidRDefault="008B5246" w:rsidP="00A34EB4">
      <w:pPr>
        <w:pStyle w:val="t-9-8"/>
        <w:jc w:val="both"/>
        <w:rPr>
          <w:color w:val="000000"/>
          <w:lang w:val="hr-HR"/>
        </w:rPr>
      </w:pPr>
      <w:r>
        <w:rPr>
          <w:color w:val="000000"/>
          <w:lang w:val="hr-HR"/>
        </w:rPr>
        <w:tab/>
      </w:r>
      <w:r>
        <w:rPr>
          <w:color w:val="000000"/>
          <w:lang w:val="hr-HR"/>
        </w:rPr>
        <w:tab/>
      </w:r>
      <w:r w:rsidR="00A34EB4" w:rsidRPr="00A34EB4">
        <w:rPr>
          <w:color w:val="000000"/>
          <w:lang w:val="hr-HR"/>
        </w:rPr>
        <w:t xml:space="preserve">(3) </w:t>
      </w:r>
      <w:r>
        <w:rPr>
          <w:color w:val="000000"/>
          <w:lang w:val="hr-HR"/>
        </w:rPr>
        <w:tab/>
      </w:r>
      <w:r w:rsidR="00A34EB4" w:rsidRPr="00A34EB4">
        <w:rPr>
          <w:color w:val="000000"/>
          <w:lang w:val="hr-HR"/>
        </w:rPr>
        <w:t>Ministarstvo obrane prikuplja podatke o kažnjavanju za državljane Republike Hrvatske predviđene za obavljanje posebno važnih du</w:t>
      </w:r>
      <w:r w:rsidR="00177A07">
        <w:rPr>
          <w:color w:val="000000"/>
          <w:lang w:val="hr-HR"/>
        </w:rPr>
        <w:t>žnosti u sklopu Oružanih snaga.</w:t>
      </w:r>
    </w:p>
    <w:p w:rsidR="00A34EB4" w:rsidRPr="008B5246" w:rsidRDefault="00A34EB4" w:rsidP="008B5246">
      <w:pPr>
        <w:pStyle w:val="t-9-8"/>
        <w:jc w:val="center"/>
        <w:rPr>
          <w:b/>
          <w:color w:val="000000"/>
          <w:lang w:val="hr-HR"/>
        </w:rPr>
      </w:pPr>
      <w:r w:rsidRPr="008B5246">
        <w:rPr>
          <w:b/>
          <w:color w:val="000000"/>
          <w:lang w:val="hr-HR"/>
        </w:rPr>
        <w:t>Članak 37.</w:t>
      </w:r>
    </w:p>
    <w:p w:rsidR="00A34EB4" w:rsidRPr="00215B5D" w:rsidRDefault="008B5246" w:rsidP="00294073">
      <w:pPr>
        <w:pStyle w:val="t-9-8"/>
        <w:spacing w:before="0" w:beforeAutospacing="0" w:after="0" w:afterAutospacing="0"/>
        <w:jc w:val="both"/>
        <w:rPr>
          <w:color w:val="000000"/>
          <w:lang w:val="hr-HR"/>
        </w:rPr>
      </w:pPr>
      <w:r>
        <w:rPr>
          <w:color w:val="000000"/>
          <w:lang w:val="hr-HR"/>
        </w:rPr>
        <w:tab/>
      </w:r>
      <w:r>
        <w:rPr>
          <w:color w:val="000000"/>
          <w:lang w:val="hr-HR"/>
        </w:rPr>
        <w:tab/>
      </w:r>
      <w:r w:rsidR="00A34EB4" w:rsidRPr="00A34EB4">
        <w:rPr>
          <w:color w:val="000000"/>
          <w:lang w:val="hr-HR"/>
        </w:rPr>
        <w:t>Nadležna tijela državne uprave dužna su u roku od 15 dana od dana nastanka promjene nadležno tijelo Ministarstva obrane obavijestiti o promjeni imena i prezimena, promjeni adrese prebivališta odnosno boravišta, o prijmu u hrvatsko državljanstvo ili otpustu iz hrvatskoga državljanstva vojnog obveznika.</w:t>
      </w:r>
    </w:p>
    <w:p w:rsidR="004915C7" w:rsidRDefault="004915C7" w:rsidP="00C80D32">
      <w:pPr>
        <w:pStyle w:val="clanak"/>
        <w:spacing w:before="0" w:beforeAutospacing="0" w:after="0" w:afterAutospacing="0"/>
        <w:jc w:val="center"/>
        <w:rPr>
          <w:b/>
          <w:color w:val="000000"/>
          <w:lang w:val="hr-HR"/>
        </w:rPr>
      </w:pPr>
    </w:p>
    <w:p w:rsidR="003B2F8F" w:rsidRPr="005C52BC" w:rsidRDefault="003B2F8F" w:rsidP="00C80D32">
      <w:pPr>
        <w:pStyle w:val="clanak"/>
        <w:spacing w:before="0" w:beforeAutospacing="0" w:after="0" w:afterAutospacing="0"/>
        <w:jc w:val="center"/>
        <w:rPr>
          <w:b/>
          <w:color w:val="000000"/>
          <w:lang w:val="hr-HR"/>
        </w:rPr>
      </w:pPr>
      <w:r w:rsidRPr="005C52BC">
        <w:rPr>
          <w:b/>
          <w:color w:val="000000"/>
          <w:lang w:val="hr-HR"/>
        </w:rPr>
        <w:t>Članak 43.</w:t>
      </w:r>
    </w:p>
    <w:p w:rsidR="008B460A" w:rsidRPr="005C52BC" w:rsidRDefault="008B460A" w:rsidP="00C80D32">
      <w:pPr>
        <w:pStyle w:val="clanak"/>
        <w:spacing w:before="0" w:beforeAutospacing="0" w:after="0" w:afterAutospacing="0"/>
        <w:jc w:val="center"/>
        <w:rPr>
          <w:color w:val="000000"/>
          <w:lang w:val="hr-HR"/>
        </w:rPr>
      </w:pPr>
    </w:p>
    <w:p w:rsidR="00A42BFB" w:rsidRDefault="00BD5489" w:rsidP="00C80D32">
      <w:pPr>
        <w:pStyle w:val="t-9-8"/>
        <w:spacing w:before="0" w:beforeAutospacing="0" w:after="0" w:afterAutospacing="0"/>
        <w:jc w:val="both"/>
        <w:rPr>
          <w:color w:val="000000"/>
          <w:lang w:val="hr-HR"/>
        </w:rPr>
      </w:pPr>
      <w:r>
        <w:rPr>
          <w:color w:val="000000"/>
          <w:lang w:val="hr-HR"/>
        </w:rPr>
        <w:tab/>
      </w:r>
      <w:r w:rsidR="000B39B7">
        <w:rPr>
          <w:color w:val="000000"/>
          <w:lang w:val="hr-HR"/>
        </w:rPr>
        <w:tab/>
      </w:r>
      <w:r w:rsidR="003B2F8F" w:rsidRPr="005C52BC">
        <w:rPr>
          <w:color w:val="000000"/>
          <w:lang w:val="hr-HR"/>
        </w:rPr>
        <w:t>(1)</w:t>
      </w:r>
      <w:r w:rsidR="0003720F" w:rsidRPr="005C52BC">
        <w:rPr>
          <w:color w:val="000000"/>
          <w:lang w:val="hr-HR"/>
        </w:rPr>
        <w:tab/>
      </w:r>
      <w:r w:rsidR="003B2F8F" w:rsidRPr="005C52BC">
        <w:rPr>
          <w:color w:val="000000"/>
          <w:lang w:val="hr-HR"/>
        </w:rPr>
        <w:t xml:space="preserve"> Oružane snage imaju mirnodopski i ratni sastav.</w:t>
      </w:r>
    </w:p>
    <w:p w:rsidR="00A42BFB" w:rsidRPr="005C52BC" w:rsidRDefault="00A42BFB" w:rsidP="00C80D32">
      <w:pPr>
        <w:pStyle w:val="t-9-8"/>
        <w:spacing w:before="0" w:beforeAutospacing="0" w:after="0" w:afterAutospacing="0"/>
        <w:jc w:val="both"/>
        <w:rPr>
          <w:color w:val="000000"/>
          <w:lang w:val="hr-HR"/>
        </w:rPr>
      </w:pPr>
    </w:p>
    <w:p w:rsidR="003B2F8F" w:rsidRDefault="00BD5489" w:rsidP="00C80D32">
      <w:pPr>
        <w:pStyle w:val="t-9-8"/>
        <w:spacing w:before="0" w:beforeAutospacing="0" w:after="0" w:afterAutospacing="0"/>
        <w:jc w:val="both"/>
        <w:rPr>
          <w:color w:val="000000"/>
          <w:lang w:val="hr-HR"/>
        </w:rPr>
      </w:pPr>
      <w:r>
        <w:rPr>
          <w:color w:val="000000"/>
          <w:lang w:val="hr-HR"/>
        </w:rPr>
        <w:tab/>
      </w:r>
      <w:r w:rsidR="000B39B7">
        <w:rPr>
          <w:color w:val="000000"/>
          <w:lang w:val="hr-HR"/>
        </w:rPr>
        <w:tab/>
      </w:r>
      <w:r w:rsidR="003B2F8F" w:rsidRPr="005C52BC">
        <w:rPr>
          <w:color w:val="000000"/>
          <w:lang w:val="hr-HR"/>
        </w:rPr>
        <w:t>(2)</w:t>
      </w:r>
      <w:r w:rsidR="0003720F" w:rsidRPr="005C52BC">
        <w:rPr>
          <w:color w:val="000000"/>
          <w:lang w:val="hr-HR"/>
        </w:rPr>
        <w:tab/>
      </w:r>
      <w:r w:rsidR="003B2F8F" w:rsidRPr="005C52BC">
        <w:rPr>
          <w:color w:val="000000"/>
          <w:lang w:val="hr-HR"/>
        </w:rPr>
        <w:t xml:space="preserve"> Mirnodopski sastav Oružanih snaga čine djelatne vojne osobe, državni službenici i namještenici raspoređeni u Oružane snage, pričuvnici pozvani na obuku, ugovorni pričuvnici, kadeti te osobe koje su pristupile dragovoljnom vojnom osposobljavanju.</w:t>
      </w:r>
    </w:p>
    <w:p w:rsidR="00BD5489" w:rsidRPr="005C52BC" w:rsidRDefault="00BD5489" w:rsidP="00C80D32">
      <w:pPr>
        <w:pStyle w:val="t-9-8"/>
        <w:spacing w:before="0" w:beforeAutospacing="0" w:after="0" w:afterAutospacing="0"/>
        <w:jc w:val="both"/>
        <w:rPr>
          <w:color w:val="000000"/>
          <w:lang w:val="hr-HR"/>
        </w:rPr>
      </w:pPr>
    </w:p>
    <w:p w:rsidR="003B2F8F" w:rsidRDefault="00BD5489" w:rsidP="00C80D32">
      <w:pPr>
        <w:pStyle w:val="t-9-8"/>
        <w:spacing w:before="0" w:beforeAutospacing="0" w:after="0" w:afterAutospacing="0"/>
        <w:jc w:val="both"/>
        <w:rPr>
          <w:color w:val="000000"/>
          <w:lang w:val="hr-HR"/>
        </w:rPr>
      </w:pPr>
      <w:r>
        <w:rPr>
          <w:color w:val="000000"/>
          <w:lang w:val="hr-HR"/>
        </w:rPr>
        <w:tab/>
      </w:r>
      <w:r w:rsidR="000B39B7">
        <w:rPr>
          <w:color w:val="000000"/>
          <w:lang w:val="hr-HR"/>
        </w:rPr>
        <w:tab/>
      </w:r>
      <w:r w:rsidR="003B2F8F" w:rsidRPr="005C52BC">
        <w:rPr>
          <w:color w:val="000000"/>
          <w:lang w:val="hr-HR"/>
        </w:rPr>
        <w:t>(3)</w:t>
      </w:r>
      <w:r w:rsidR="0003720F" w:rsidRPr="005C52BC">
        <w:rPr>
          <w:color w:val="000000"/>
          <w:lang w:val="hr-HR"/>
        </w:rPr>
        <w:tab/>
      </w:r>
      <w:r w:rsidR="003B2F8F" w:rsidRPr="005C52BC">
        <w:rPr>
          <w:color w:val="000000"/>
          <w:lang w:val="hr-HR"/>
        </w:rPr>
        <w:t xml:space="preserve"> Iznimno od stavka 2. ovoga članka, mirnodopski sastav Oružanih snaga čine i ročnici kada je na snazi obvezno služenje vojnog roka.</w:t>
      </w:r>
    </w:p>
    <w:p w:rsidR="00BD5489" w:rsidRDefault="00BD5489" w:rsidP="00C80D32">
      <w:pPr>
        <w:pStyle w:val="t-9-8"/>
        <w:spacing w:before="0" w:beforeAutospacing="0" w:after="0" w:afterAutospacing="0"/>
        <w:jc w:val="both"/>
        <w:rPr>
          <w:color w:val="000000"/>
          <w:lang w:val="hr-HR"/>
        </w:rPr>
      </w:pPr>
    </w:p>
    <w:p w:rsidR="00177A07" w:rsidRDefault="00177A07" w:rsidP="00C80D32">
      <w:pPr>
        <w:pStyle w:val="t-9-8"/>
        <w:spacing w:before="0" w:beforeAutospacing="0" w:after="0" w:afterAutospacing="0"/>
        <w:jc w:val="both"/>
        <w:rPr>
          <w:color w:val="000000"/>
          <w:lang w:val="hr-HR"/>
        </w:rPr>
      </w:pPr>
    </w:p>
    <w:p w:rsidR="0051531D" w:rsidRPr="005C52BC" w:rsidRDefault="0051531D" w:rsidP="00C80D32">
      <w:pPr>
        <w:pStyle w:val="t-9-8"/>
        <w:spacing w:before="0" w:beforeAutospacing="0" w:after="0" w:afterAutospacing="0"/>
        <w:jc w:val="both"/>
        <w:rPr>
          <w:color w:val="000000"/>
          <w:lang w:val="hr-HR"/>
        </w:rPr>
      </w:pPr>
    </w:p>
    <w:p w:rsidR="0033262A" w:rsidRDefault="00BD5489" w:rsidP="00A42BFB">
      <w:pPr>
        <w:pStyle w:val="t-9-8"/>
        <w:spacing w:before="0" w:beforeAutospacing="0" w:after="0" w:afterAutospacing="0"/>
        <w:jc w:val="both"/>
        <w:rPr>
          <w:color w:val="000000"/>
          <w:lang w:val="hr-HR"/>
        </w:rPr>
      </w:pPr>
      <w:r>
        <w:rPr>
          <w:color w:val="000000"/>
          <w:lang w:val="hr-HR"/>
        </w:rPr>
        <w:lastRenderedPageBreak/>
        <w:tab/>
      </w:r>
      <w:r w:rsidR="000B39B7">
        <w:rPr>
          <w:color w:val="000000"/>
          <w:lang w:val="hr-HR"/>
        </w:rPr>
        <w:tab/>
      </w:r>
      <w:r w:rsidR="003B2F8F" w:rsidRPr="005C52BC">
        <w:rPr>
          <w:color w:val="000000"/>
          <w:lang w:val="hr-HR"/>
        </w:rPr>
        <w:t xml:space="preserve">(4) </w:t>
      </w:r>
      <w:r w:rsidR="0003720F" w:rsidRPr="005C52BC">
        <w:rPr>
          <w:color w:val="000000"/>
          <w:lang w:val="hr-HR"/>
        </w:rPr>
        <w:tab/>
      </w:r>
      <w:r w:rsidR="003B2F8F" w:rsidRPr="005C52BC">
        <w:rPr>
          <w:color w:val="000000"/>
          <w:lang w:val="hr-HR"/>
        </w:rPr>
        <w:t>Ratni sastav Oružanih snaga, uz osobe iz stavaka 2. i 3. ovoga članka, čine i vojni obveznici mobilizirani u Oružane snage.</w:t>
      </w:r>
    </w:p>
    <w:p w:rsidR="00924E6B" w:rsidRPr="00924E6B" w:rsidRDefault="004915C7" w:rsidP="00924E6B">
      <w:pPr>
        <w:pStyle w:val="clanak-"/>
        <w:jc w:val="center"/>
        <w:rPr>
          <w:b/>
          <w:color w:val="000000"/>
        </w:rPr>
      </w:pPr>
      <w:r>
        <w:rPr>
          <w:b/>
          <w:color w:val="000000"/>
        </w:rPr>
        <w:t>Čl</w:t>
      </w:r>
      <w:r w:rsidR="00924E6B" w:rsidRPr="00924E6B">
        <w:rPr>
          <w:b/>
          <w:color w:val="000000"/>
        </w:rPr>
        <w:t xml:space="preserve">anak 80. </w:t>
      </w:r>
    </w:p>
    <w:p w:rsidR="00924E6B" w:rsidRPr="00924E6B" w:rsidRDefault="00924E6B" w:rsidP="00924E6B">
      <w:pPr>
        <w:pStyle w:val="clanak-"/>
        <w:jc w:val="both"/>
        <w:rPr>
          <w:color w:val="000000"/>
        </w:rPr>
      </w:pPr>
      <w:r>
        <w:rPr>
          <w:color w:val="000000"/>
        </w:rPr>
        <w:tab/>
      </w:r>
      <w:r>
        <w:rPr>
          <w:color w:val="000000"/>
        </w:rPr>
        <w:tab/>
      </w:r>
      <w:r w:rsidRPr="00924E6B">
        <w:rPr>
          <w:color w:val="000000"/>
        </w:rPr>
        <w:t xml:space="preserve">(1) </w:t>
      </w:r>
      <w:r>
        <w:rPr>
          <w:color w:val="000000"/>
        </w:rPr>
        <w:tab/>
      </w:r>
      <w:r w:rsidRPr="00924E6B">
        <w:rPr>
          <w:color w:val="000000"/>
        </w:rPr>
        <w:t>Materijalna sredstva čija tehnička rješenja nisu u skladu s planovima opremanja i potrebama Oružanih snaga ili su suvišna proglašavaju se neperspektivnima.</w:t>
      </w:r>
    </w:p>
    <w:p w:rsidR="00924E6B" w:rsidRPr="00924E6B" w:rsidRDefault="00924E6B" w:rsidP="00924E6B">
      <w:pPr>
        <w:pStyle w:val="clanak-"/>
        <w:jc w:val="both"/>
        <w:rPr>
          <w:color w:val="000000"/>
        </w:rPr>
      </w:pPr>
      <w:r>
        <w:rPr>
          <w:color w:val="000000"/>
        </w:rPr>
        <w:tab/>
      </w:r>
      <w:r>
        <w:rPr>
          <w:color w:val="000000"/>
        </w:rPr>
        <w:tab/>
      </w:r>
      <w:r w:rsidRPr="00924E6B">
        <w:rPr>
          <w:color w:val="000000"/>
        </w:rPr>
        <w:t xml:space="preserve">(2) </w:t>
      </w:r>
      <w:r>
        <w:rPr>
          <w:color w:val="000000"/>
        </w:rPr>
        <w:tab/>
      </w:r>
      <w:r w:rsidRPr="00924E6B">
        <w:rPr>
          <w:color w:val="000000"/>
        </w:rPr>
        <w:t>Rashodovanje materijalnih sredstava je postupak kojim se materijalna sredstva proglašavaju dotrajalima i neuporabljivima te se na temelju toga razdužuju iz knjigovodstva i evidencije, a financijska vrijednost se otpisuje.</w:t>
      </w:r>
    </w:p>
    <w:p w:rsidR="00924E6B" w:rsidRPr="00924E6B" w:rsidRDefault="00924E6B" w:rsidP="00924E6B">
      <w:pPr>
        <w:pStyle w:val="clanak-"/>
        <w:jc w:val="both"/>
        <w:rPr>
          <w:color w:val="000000"/>
        </w:rPr>
      </w:pPr>
      <w:r>
        <w:rPr>
          <w:color w:val="000000"/>
        </w:rPr>
        <w:tab/>
      </w:r>
      <w:r>
        <w:rPr>
          <w:color w:val="000000"/>
        </w:rPr>
        <w:tab/>
      </w:r>
      <w:r w:rsidRPr="00924E6B">
        <w:rPr>
          <w:color w:val="000000"/>
        </w:rPr>
        <w:t xml:space="preserve">(3) </w:t>
      </w:r>
      <w:r>
        <w:rPr>
          <w:color w:val="000000"/>
        </w:rPr>
        <w:tab/>
      </w:r>
      <w:r w:rsidRPr="00924E6B">
        <w:rPr>
          <w:color w:val="000000"/>
        </w:rPr>
        <w:t>Materijalna sredstva Oružanih snaga mogu se u određenim situacijama ustupiti sa ili bez naknade fizičkim i pravnim osobama.</w:t>
      </w:r>
    </w:p>
    <w:p w:rsidR="00924E6B" w:rsidRPr="00924E6B" w:rsidRDefault="00924E6B" w:rsidP="00924E6B">
      <w:pPr>
        <w:pStyle w:val="clanak-"/>
        <w:jc w:val="both"/>
        <w:rPr>
          <w:color w:val="000000"/>
        </w:rPr>
      </w:pPr>
      <w:r>
        <w:rPr>
          <w:color w:val="000000"/>
        </w:rPr>
        <w:tab/>
      </w:r>
      <w:r>
        <w:rPr>
          <w:color w:val="000000"/>
        </w:rPr>
        <w:tab/>
      </w:r>
      <w:r w:rsidRPr="00924E6B">
        <w:rPr>
          <w:color w:val="000000"/>
        </w:rPr>
        <w:t xml:space="preserve">(4) </w:t>
      </w:r>
      <w:r>
        <w:rPr>
          <w:color w:val="000000"/>
        </w:rPr>
        <w:tab/>
      </w:r>
      <w:r w:rsidRPr="00924E6B">
        <w:rPr>
          <w:color w:val="000000"/>
        </w:rPr>
        <w:t>Kriterije, postupak i slučajeve u kojima se materijalna sredstva proglašavaju neperspektivnima i koja se rashoduju pravilnikom propisuje ministar obrane.</w:t>
      </w:r>
    </w:p>
    <w:p w:rsidR="00DF6B76" w:rsidRDefault="00924E6B" w:rsidP="00924E6B">
      <w:pPr>
        <w:pStyle w:val="clanak-"/>
        <w:spacing w:before="0" w:beforeAutospacing="0" w:after="0" w:afterAutospacing="0"/>
        <w:jc w:val="both"/>
        <w:rPr>
          <w:b/>
          <w:color w:val="000000"/>
        </w:rPr>
      </w:pPr>
      <w:r>
        <w:rPr>
          <w:color w:val="000000"/>
        </w:rPr>
        <w:tab/>
      </w:r>
      <w:r>
        <w:rPr>
          <w:color w:val="000000"/>
        </w:rPr>
        <w:tab/>
      </w:r>
      <w:r w:rsidRPr="00924E6B">
        <w:rPr>
          <w:color w:val="000000"/>
        </w:rPr>
        <w:t xml:space="preserve">(5) </w:t>
      </w:r>
      <w:r>
        <w:rPr>
          <w:color w:val="000000"/>
        </w:rPr>
        <w:tab/>
      </w:r>
      <w:r w:rsidRPr="00924E6B">
        <w:rPr>
          <w:color w:val="000000"/>
        </w:rPr>
        <w:t>Odluku o ustupanju materijalnih sredstava iz stavka 3. ovoga članka fizičkim i pravnim osobama donosi ministar obrane</w:t>
      </w:r>
      <w:r w:rsidRPr="00924E6B">
        <w:rPr>
          <w:b/>
          <w:color w:val="000000"/>
        </w:rPr>
        <w:t>.</w:t>
      </w:r>
    </w:p>
    <w:p w:rsidR="00DF6B76" w:rsidRDefault="00DF6B76" w:rsidP="00C80D32">
      <w:pPr>
        <w:pStyle w:val="clanak-"/>
        <w:spacing w:before="0" w:beforeAutospacing="0" w:after="0" w:afterAutospacing="0"/>
        <w:jc w:val="center"/>
        <w:rPr>
          <w:b/>
          <w:color w:val="000000"/>
        </w:rPr>
      </w:pPr>
    </w:p>
    <w:p w:rsidR="003B2F8F" w:rsidRPr="005C52BC" w:rsidRDefault="003B2F8F" w:rsidP="00C80D32">
      <w:pPr>
        <w:pStyle w:val="clanak-"/>
        <w:spacing w:before="0" w:beforeAutospacing="0" w:after="0" w:afterAutospacing="0"/>
        <w:jc w:val="center"/>
        <w:rPr>
          <w:b/>
          <w:color w:val="000000"/>
        </w:rPr>
      </w:pPr>
      <w:r w:rsidRPr="005C52BC">
        <w:rPr>
          <w:b/>
          <w:color w:val="000000"/>
        </w:rPr>
        <w:t>Članak 116.</w:t>
      </w:r>
      <w:r w:rsidR="00622819" w:rsidRPr="005C52BC">
        <w:rPr>
          <w:b/>
          <w:color w:val="000000"/>
        </w:rPr>
        <w:t xml:space="preserve"> </w:t>
      </w:r>
    </w:p>
    <w:p w:rsidR="008B460A" w:rsidRPr="005C52BC" w:rsidRDefault="008B460A" w:rsidP="00C80D32">
      <w:pPr>
        <w:pStyle w:val="clanak-"/>
        <w:spacing w:before="0" w:beforeAutospacing="0" w:after="0" w:afterAutospacing="0"/>
        <w:jc w:val="center"/>
        <w:rPr>
          <w:color w:val="000000"/>
        </w:rPr>
      </w:pPr>
    </w:p>
    <w:p w:rsidR="003B2F8F" w:rsidRDefault="00BD5489" w:rsidP="00C80D32">
      <w:pPr>
        <w:pStyle w:val="box460986"/>
        <w:shd w:val="clear" w:color="auto" w:fill="FFFFFF"/>
        <w:spacing w:before="0" w:beforeAutospacing="0" w:after="0" w:afterAutospacing="0"/>
        <w:jc w:val="both"/>
        <w:textAlignment w:val="baseline"/>
        <w:rPr>
          <w:color w:val="231F20"/>
        </w:rPr>
      </w:pPr>
      <w:r>
        <w:rPr>
          <w:color w:val="000000"/>
        </w:rPr>
        <w:tab/>
      </w:r>
      <w:r w:rsidR="000B39B7">
        <w:rPr>
          <w:color w:val="000000"/>
        </w:rPr>
        <w:tab/>
      </w:r>
      <w:r w:rsidR="003B2F8F" w:rsidRPr="005C52BC">
        <w:rPr>
          <w:color w:val="000000"/>
        </w:rPr>
        <w:t>(1)</w:t>
      </w:r>
      <w:r w:rsidR="0003720F" w:rsidRPr="005C52BC">
        <w:rPr>
          <w:color w:val="000000"/>
        </w:rPr>
        <w:tab/>
      </w:r>
      <w:r w:rsidR="003B2F8F" w:rsidRPr="005C52BC">
        <w:rPr>
          <w:color w:val="000000"/>
        </w:rPr>
        <w:t xml:space="preserve"> </w:t>
      </w:r>
      <w:r w:rsidR="003B2F8F" w:rsidRPr="005C52BC">
        <w:rPr>
          <w:color w:val="231F20"/>
        </w:rPr>
        <w:t>Novčanom kaznom od 5.000,00 do 25.000,00 kuna kaznit će se za prekršaj županija i Grad Zagreb ako nisu izradili plan djelovanja u ratu i stanju neposredne ugroženosti (članak 81. stavci 2. i 3.).</w:t>
      </w:r>
    </w:p>
    <w:p w:rsidR="00BD5489" w:rsidRPr="005C52BC" w:rsidRDefault="00BD5489" w:rsidP="00C80D32">
      <w:pPr>
        <w:pStyle w:val="box460986"/>
        <w:shd w:val="clear" w:color="auto" w:fill="FFFFFF"/>
        <w:spacing w:before="0" w:beforeAutospacing="0" w:after="0" w:afterAutospacing="0"/>
        <w:jc w:val="both"/>
        <w:textAlignment w:val="baseline"/>
        <w:rPr>
          <w:color w:val="231F20"/>
        </w:rPr>
      </w:pPr>
    </w:p>
    <w:p w:rsidR="003B2F8F" w:rsidRDefault="00BD5489" w:rsidP="00C80D32">
      <w:pPr>
        <w:pStyle w:val="box460986"/>
        <w:shd w:val="clear" w:color="auto" w:fill="FFFFFF"/>
        <w:spacing w:before="0" w:beforeAutospacing="0" w:after="0" w:afterAutospacing="0"/>
        <w:jc w:val="both"/>
        <w:textAlignment w:val="baseline"/>
        <w:rPr>
          <w:color w:val="231F20"/>
        </w:rPr>
      </w:pPr>
      <w:r>
        <w:rPr>
          <w:color w:val="231F20"/>
        </w:rPr>
        <w:tab/>
      </w:r>
      <w:r w:rsidR="000B39B7">
        <w:rPr>
          <w:color w:val="231F20"/>
        </w:rPr>
        <w:tab/>
      </w:r>
      <w:r w:rsidR="003B2F8F" w:rsidRPr="005C52BC">
        <w:rPr>
          <w:color w:val="231F20"/>
        </w:rPr>
        <w:t xml:space="preserve">(2) </w:t>
      </w:r>
      <w:r w:rsidR="0003720F" w:rsidRPr="005C52BC">
        <w:rPr>
          <w:color w:val="231F20"/>
        </w:rPr>
        <w:tab/>
      </w:r>
      <w:r w:rsidR="003B2F8F" w:rsidRPr="005C52BC">
        <w:rPr>
          <w:color w:val="231F20"/>
        </w:rPr>
        <w:t>Novčanom kaznom od 2.000,00 do 10.000,00 kuna kaznit će se i odgovorna osoba u županiji i Gradu Zagrebu za prekršaj iz stavka 1. ovoga članka.</w:t>
      </w:r>
    </w:p>
    <w:p w:rsidR="00BD5489" w:rsidRPr="005C52BC" w:rsidRDefault="00BD5489" w:rsidP="00C80D32">
      <w:pPr>
        <w:pStyle w:val="box460986"/>
        <w:shd w:val="clear" w:color="auto" w:fill="FFFFFF"/>
        <w:spacing w:before="0" w:beforeAutospacing="0" w:after="0" w:afterAutospacing="0"/>
        <w:jc w:val="both"/>
        <w:textAlignment w:val="baseline"/>
        <w:rPr>
          <w:color w:val="231F20"/>
        </w:rPr>
      </w:pPr>
    </w:p>
    <w:p w:rsidR="003B2F8F" w:rsidRDefault="00BD5489" w:rsidP="00C80D32">
      <w:pPr>
        <w:pStyle w:val="box460986"/>
        <w:shd w:val="clear" w:color="auto" w:fill="FFFFFF"/>
        <w:spacing w:before="0" w:beforeAutospacing="0" w:after="0" w:afterAutospacing="0"/>
        <w:jc w:val="both"/>
        <w:textAlignment w:val="baseline"/>
        <w:rPr>
          <w:color w:val="231F20"/>
        </w:rPr>
      </w:pPr>
      <w:r>
        <w:rPr>
          <w:color w:val="231F20"/>
        </w:rPr>
        <w:tab/>
      </w:r>
      <w:r w:rsidR="000B39B7">
        <w:rPr>
          <w:color w:val="231F20"/>
        </w:rPr>
        <w:tab/>
      </w:r>
      <w:r w:rsidR="003B2F8F" w:rsidRPr="005C52BC">
        <w:rPr>
          <w:color w:val="231F20"/>
        </w:rPr>
        <w:t xml:space="preserve">(3) </w:t>
      </w:r>
      <w:r w:rsidR="0003720F" w:rsidRPr="005C52BC">
        <w:rPr>
          <w:color w:val="231F20"/>
        </w:rPr>
        <w:tab/>
      </w:r>
      <w:r w:rsidR="003B2F8F" w:rsidRPr="005C52BC">
        <w:rPr>
          <w:color w:val="231F20"/>
        </w:rPr>
        <w:t>Novčanom kaznom od 5.000,00 do 25.000,00 kuna kaznit će se za prekršaj pravna i fizička osoba:</w:t>
      </w:r>
    </w:p>
    <w:p w:rsidR="00BD5489" w:rsidRPr="005C52BC" w:rsidRDefault="00BD5489" w:rsidP="00C80D32">
      <w:pPr>
        <w:pStyle w:val="box460986"/>
        <w:shd w:val="clear" w:color="auto" w:fill="FFFFFF"/>
        <w:spacing w:before="0" w:beforeAutospacing="0" w:after="0" w:afterAutospacing="0"/>
        <w:jc w:val="both"/>
        <w:textAlignment w:val="baseline"/>
        <w:rPr>
          <w:color w:val="231F20"/>
        </w:rPr>
      </w:pPr>
    </w:p>
    <w:p w:rsidR="003B2F8F" w:rsidRPr="005C52BC" w:rsidRDefault="00BD5489" w:rsidP="00C80D32">
      <w:pPr>
        <w:pStyle w:val="box460986"/>
        <w:shd w:val="clear" w:color="auto" w:fill="FFFFFF"/>
        <w:spacing w:before="0" w:beforeAutospacing="0" w:after="0" w:afterAutospacing="0"/>
        <w:jc w:val="both"/>
        <w:textAlignment w:val="baseline"/>
        <w:rPr>
          <w:color w:val="231F20"/>
        </w:rPr>
      </w:pPr>
      <w:r>
        <w:rPr>
          <w:color w:val="231F20"/>
        </w:rPr>
        <w:tab/>
      </w:r>
      <w:r w:rsidR="000B39B7">
        <w:rPr>
          <w:color w:val="231F20"/>
        </w:rPr>
        <w:tab/>
      </w:r>
      <w:r w:rsidR="003B2F8F" w:rsidRPr="005C52BC">
        <w:rPr>
          <w:color w:val="231F20"/>
        </w:rPr>
        <w:t>1. ako bez odobrenja sustavima bespilotnih zrakoplova motri, snima i pristupa s kopna, mora i iz zraka vojnim lokacijama i građevinama (članak 96. stavak 1.)</w:t>
      </w:r>
    </w:p>
    <w:p w:rsidR="003B2F8F" w:rsidRPr="005C52BC" w:rsidRDefault="00BD5489" w:rsidP="00C80D32">
      <w:pPr>
        <w:pStyle w:val="box460986"/>
        <w:shd w:val="clear" w:color="auto" w:fill="FFFFFF"/>
        <w:spacing w:before="0" w:beforeAutospacing="0" w:after="0" w:afterAutospacing="0"/>
        <w:jc w:val="both"/>
        <w:textAlignment w:val="baseline"/>
        <w:rPr>
          <w:color w:val="231F20"/>
        </w:rPr>
      </w:pPr>
      <w:r>
        <w:rPr>
          <w:color w:val="231F20"/>
        </w:rPr>
        <w:tab/>
      </w:r>
      <w:r w:rsidR="000B39B7">
        <w:rPr>
          <w:color w:val="231F20"/>
        </w:rPr>
        <w:tab/>
      </w:r>
      <w:r w:rsidR="003B2F8F" w:rsidRPr="005C52BC">
        <w:rPr>
          <w:color w:val="231F20"/>
        </w:rPr>
        <w:t>2. ako bez odobrenja nadležnog tijela obavlja znanstvena ili druga istraživanja na područjima i lokacijama važnima za obranu Republike Hrvatske ili ako protivno zakonu rezultate istraživanja ustupi drugim osobama (članak 97. stavci 1. i 2.)</w:t>
      </w:r>
    </w:p>
    <w:p w:rsidR="0003720F" w:rsidRPr="005C52BC" w:rsidRDefault="00BD5489" w:rsidP="00C80D32">
      <w:pPr>
        <w:pStyle w:val="t-9-8"/>
        <w:spacing w:before="0" w:beforeAutospacing="0" w:after="0" w:afterAutospacing="0"/>
        <w:jc w:val="both"/>
        <w:rPr>
          <w:color w:val="000000"/>
          <w:lang w:val="hr-HR"/>
        </w:rPr>
      </w:pPr>
      <w:r>
        <w:rPr>
          <w:color w:val="231F20"/>
          <w:lang w:val="hr-HR"/>
        </w:rPr>
        <w:tab/>
      </w:r>
      <w:r w:rsidR="000B39B7">
        <w:rPr>
          <w:color w:val="231F20"/>
          <w:lang w:val="hr-HR"/>
        </w:rPr>
        <w:tab/>
      </w:r>
      <w:r w:rsidR="003B2F8F" w:rsidRPr="005C52BC">
        <w:rPr>
          <w:color w:val="231F20"/>
          <w:lang w:val="hr-HR"/>
        </w:rPr>
        <w:t>3. ako snima iz zraka bez odobrenja, ako zračne snimke ne dostavi na pregled prije njihove uporabe te ako umnožava, objavljuje, razmjenjuje putem interneta i iznosi snimke iz Republike Hrvatske bez odobrenja (članak 98. stavci 1., 6. i 8.)</w:t>
      </w:r>
      <w:r w:rsidR="009F1147" w:rsidRPr="005C52BC">
        <w:rPr>
          <w:color w:val="000000"/>
          <w:lang w:val="hr-HR"/>
        </w:rPr>
        <w:t>.</w:t>
      </w:r>
    </w:p>
    <w:p w:rsidR="00A42BFB" w:rsidRDefault="00A42BFB" w:rsidP="00C80D32">
      <w:pPr>
        <w:pStyle w:val="clanak"/>
        <w:spacing w:before="0" w:beforeAutospacing="0" w:after="0" w:afterAutospacing="0"/>
        <w:jc w:val="center"/>
        <w:rPr>
          <w:b/>
          <w:color w:val="000000"/>
          <w:lang w:val="hr-HR"/>
        </w:rPr>
      </w:pPr>
    </w:p>
    <w:p w:rsidR="003B2F8F" w:rsidRPr="005C52BC" w:rsidRDefault="003B2F8F" w:rsidP="00C80D32">
      <w:pPr>
        <w:pStyle w:val="clanak"/>
        <w:spacing w:before="0" w:beforeAutospacing="0" w:after="0" w:afterAutospacing="0"/>
        <w:jc w:val="center"/>
        <w:rPr>
          <w:b/>
          <w:color w:val="000000"/>
          <w:lang w:val="hr-HR"/>
        </w:rPr>
      </w:pPr>
      <w:r w:rsidRPr="005C52BC">
        <w:rPr>
          <w:b/>
          <w:color w:val="000000"/>
          <w:lang w:val="hr-HR"/>
        </w:rPr>
        <w:t>Članak 117.</w:t>
      </w:r>
      <w:r w:rsidR="00622819" w:rsidRPr="005C52BC">
        <w:rPr>
          <w:b/>
          <w:color w:val="000000"/>
          <w:lang w:val="hr-HR"/>
        </w:rPr>
        <w:t xml:space="preserve"> </w:t>
      </w:r>
    </w:p>
    <w:p w:rsidR="008B460A" w:rsidRPr="005C52BC" w:rsidRDefault="008B460A" w:rsidP="00C80D32">
      <w:pPr>
        <w:pStyle w:val="clanak"/>
        <w:spacing w:before="0" w:beforeAutospacing="0" w:after="0" w:afterAutospacing="0"/>
        <w:jc w:val="center"/>
        <w:rPr>
          <w:color w:val="000000"/>
          <w:lang w:val="hr-HR"/>
        </w:rPr>
      </w:pPr>
    </w:p>
    <w:p w:rsidR="003B2F8F" w:rsidRDefault="00BD5489" w:rsidP="00C80D32">
      <w:pPr>
        <w:pStyle w:val="box460986"/>
        <w:shd w:val="clear" w:color="auto" w:fill="FFFFFF"/>
        <w:spacing w:before="0" w:beforeAutospacing="0" w:after="0" w:afterAutospacing="0"/>
        <w:jc w:val="both"/>
        <w:textAlignment w:val="baseline"/>
        <w:rPr>
          <w:color w:val="231F20"/>
        </w:rPr>
      </w:pPr>
      <w:r>
        <w:rPr>
          <w:color w:val="000000"/>
        </w:rPr>
        <w:tab/>
      </w:r>
      <w:r w:rsidR="000B39B7">
        <w:rPr>
          <w:color w:val="000000"/>
        </w:rPr>
        <w:tab/>
      </w:r>
      <w:r w:rsidR="003B2F8F" w:rsidRPr="005C52BC">
        <w:rPr>
          <w:color w:val="000000"/>
        </w:rPr>
        <w:t>(1)</w:t>
      </w:r>
      <w:r w:rsidR="0003720F" w:rsidRPr="005C52BC">
        <w:rPr>
          <w:color w:val="000000"/>
        </w:rPr>
        <w:tab/>
      </w:r>
      <w:r w:rsidR="003B2F8F" w:rsidRPr="005C52BC">
        <w:rPr>
          <w:color w:val="000000"/>
        </w:rPr>
        <w:t xml:space="preserve"> </w:t>
      </w:r>
      <w:r w:rsidR="003B2F8F" w:rsidRPr="005C52BC">
        <w:rPr>
          <w:color w:val="231F20"/>
        </w:rPr>
        <w:t>Novčanom kaznom od 5.000,00 do 15.000,00 kuna kaznit će se za prekršaj vlasnik odnosno korisnik vojne lokacije i građevine posebno važne za obranu ako ne postupa u skladu s uredbom Vlade koja propisuje kriterije za odabir, mjere za zaštitu te način označavanja lokacija i građevina iz članka 96. stavka 1. ovoga Zakona odnosno pravilnikom ministra obrane koji uređuje način osiguranja vojnih lokacija i građevina iz članka 96. stavka 1. ovoga Zakona (članak 96. stavci 4. i 5.).</w:t>
      </w:r>
    </w:p>
    <w:p w:rsidR="00BD5489" w:rsidRDefault="00BD5489" w:rsidP="00C80D32">
      <w:pPr>
        <w:pStyle w:val="box460986"/>
        <w:shd w:val="clear" w:color="auto" w:fill="FFFFFF"/>
        <w:spacing w:before="0" w:beforeAutospacing="0" w:after="0" w:afterAutospacing="0"/>
        <w:jc w:val="both"/>
        <w:textAlignment w:val="baseline"/>
        <w:rPr>
          <w:color w:val="231F20"/>
        </w:rPr>
      </w:pPr>
    </w:p>
    <w:p w:rsidR="00177A07" w:rsidRDefault="00177A07" w:rsidP="00C80D32">
      <w:pPr>
        <w:pStyle w:val="box460986"/>
        <w:shd w:val="clear" w:color="auto" w:fill="FFFFFF"/>
        <w:spacing w:before="0" w:beforeAutospacing="0" w:after="0" w:afterAutospacing="0"/>
        <w:jc w:val="both"/>
        <w:textAlignment w:val="baseline"/>
        <w:rPr>
          <w:color w:val="231F20"/>
        </w:rPr>
      </w:pPr>
    </w:p>
    <w:p w:rsidR="00177A07" w:rsidRPr="005C52BC" w:rsidRDefault="00177A07" w:rsidP="00C80D32">
      <w:pPr>
        <w:pStyle w:val="box460986"/>
        <w:shd w:val="clear" w:color="auto" w:fill="FFFFFF"/>
        <w:spacing w:before="0" w:beforeAutospacing="0" w:after="0" w:afterAutospacing="0"/>
        <w:jc w:val="both"/>
        <w:textAlignment w:val="baseline"/>
        <w:rPr>
          <w:color w:val="231F20"/>
        </w:rPr>
      </w:pPr>
    </w:p>
    <w:p w:rsidR="008C705F" w:rsidRPr="00A42BFB" w:rsidRDefault="00BD5489" w:rsidP="00A42BFB">
      <w:pPr>
        <w:pStyle w:val="t-9-8"/>
        <w:spacing w:before="0" w:beforeAutospacing="0" w:after="0" w:afterAutospacing="0"/>
        <w:jc w:val="both"/>
        <w:rPr>
          <w:color w:val="000000"/>
          <w:lang w:val="hr-HR"/>
        </w:rPr>
      </w:pPr>
      <w:r>
        <w:rPr>
          <w:color w:val="231F20"/>
          <w:lang w:val="hr-HR"/>
        </w:rPr>
        <w:lastRenderedPageBreak/>
        <w:tab/>
      </w:r>
      <w:r w:rsidR="000B39B7">
        <w:rPr>
          <w:color w:val="231F20"/>
          <w:lang w:val="hr-HR"/>
        </w:rPr>
        <w:tab/>
      </w:r>
      <w:r w:rsidR="003B2F8F" w:rsidRPr="005C52BC">
        <w:rPr>
          <w:color w:val="231F20"/>
          <w:lang w:val="hr-HR"/>
        </w:rPr>
        <w:t xml:space="preserve">(2) </w:t>
      </w:r>
      <w:r w:rsidR="0003720F" w:rsidRPr="005C52BC">
        <w:rPr>
          <w:color w:val="231F20"/>
          <w:lang w:val="hr-HR"/>
        </w:rPr>
        <w:tab/>
      </w:r>
      <w:r w:rsidR="003B2F8F" w:rsidRPr="005C52BC">
        <w:rPr>
          <w:color w:val="231F20"/>
          <w:lang w:val="hr-HR"/>
        </w:rPr>
        <w:t>Za prekršaj iz stavka 1. ovoga članka novčanom kaznom od 2.000,00 do 10.000,00 kuna kaznit će se i odgovorna osoba vlasnika odnosno korisnika vojne lokacije i građevine iz članka 96. stavka 1. ovoga Zakona</w:t>
      </w:r>
      <w:r w:rsidR="008B460A" w:rsidRPr="005C52BC">
        <w:rPr>
          <w:color w:val="000000"/>
          <w:lang w:val="hr-HR"/>
        </w:rPr>
        <w:t>.</w:t>
      </w:r>
      <w:r w:rsidR="006601C2">
        <w:rPr>
          <w:color w:val="000000"/>
          <w:lang w:val="hr-HR"/>
        </w:rPr>
        <w:t xml:space="preserve"> </w:t>
      </w:r>
    </w:p>
    <w:p w:rsidR="00C649E2" w:rsidRDefault="00C649E2" w:rsidP="00134B37">
      <w:pPr>
        <w:pStyle w:val="clanak"/>
        <w:spacing w:before="0" w:beforeAutospacing="0" w:after="0" w:afterAutospacing="0"/>
        <w:jc w:val="center"/>
        <w:rPr>
          <w:b/>
          <w:color w:val="000000"/>
          <w:lang w:val="hr-HR"/>
        </w:rPr>
      </w:pPr>
    </w:p>
    <w:p w:rsidR="00BD5489" w:rsidRDefault="00BD5489" w:rsidP="00134B37">
      <w:pPr>
        <w:pStyle w:val="clanak"/>
        <w:spacing w:before="0" w:beforeAutospacing="0" w:after="0" w:afterAutospacing="0"/>
        <w:jc w:val="center"/>
        <w:rPr>
          <w:b/>
          <w:color w:val="000000"/>
          <w:lang w:val="hr-HR"/>
        </w:rPr>
      </w:pPr>
      <w:r w:rsidRPr="00BD5489">
        <w:rPr>
          <w:b/>
          <w:color w:val="000000"/>
          <w:lang w:val="hr-HR"/>
        </w:rPr>
        <w:t>Članak 118.</w:t>
      </w:r>
    </w:p>
    <w:p w:rsidR="00BD5489" w:rsidRPr="00BD5489" w:rsidRDefault="00BD5489" w:rsidP="00134B37">
      <w:pPr>
        <w:pStyle w:val="clanak"/>
        <w:spacing w:before="0" w:beforeAutospacing="0" w:after="0" w:afterAutospacing="0"/>
        <w:jc w:val="both"/>
        <w:rPr>
          <w:b/>
          <w:color w:val="000000"/>
          <w:lang w:val="hr-HR"/>
        </w:rPr>
      </w:pPr>
    </w:p>
    <w:p w:rsidR="00BD5489" w:rsidRPr="0046674E" w:rsidRDefault="00BD5489" w:rsidP="00134B37">
      <w:pPr>
        <w:pStyle w:val="box460986"/>
        <w:shd w:val="clear" w:color="auto" w:fill="FFFFFF"/>
        <w:spacing w:before="0" w:beforeAutospacing="0" w:after="0" w:afterAutospacing="0"/>
        <w:jc w:val="both"/>
        <w:textAlignment w:val="baseline"/>
        <w:rPr>
          <w:color w:val="231F20"/>
        </w:rPr>
      </w:pPr>
      <w:r>
        <w:rPr>
          <w:color w:val="231F20"/>
        </w:rPr>
        <w:tab/>
      </w:r>
      <w:r w:rsidR="000B39B7">
        <w:rPr>
          <w:color w:val="231F20"/>
        </w:rPr>
        <w:tab/>
      </w:r>
      <w:r w:rsidRPr="0046674E">
        <w:rPr>
          <w:color w:val="231F20"/>
        </w:rPr>
        <w:t>Novčanom kaznom od 3.000,00 do 10.000,00 kuna kaznit će se za prekršaj odgovorna osoba:</w:t>
      </w:r>
    </w:p>
    <w:p w:rsidR="00BD5489" w:rsidRDefault="00BD5489" w:rsidP="00BD5489">
      <w:pPr>
        <w:pStyle w:val="box460986"/>
        <w:shd w:val="clear" w:color="auto" w:fill="FFFFFF"/>
        <w:spacing w:before="0" w:beforeAutospacing="0" w:after="0" w:afterAutospacing="0"/>
        <w:jc w:val="both"/>
        <w:textAlignment w:val="baseline"/>
        <w:rPr>
          <w:color w:val="231F20"/>
        </w:rPr>
      </w:pPr>
    </w:p>
    <w:p w:rsidR="00BD5489" w:rsidRPr="0046674E" w:rsidRDefault="00BD5489" w:rsidP="00BD5489">
      <w:pPr>
        <w:pStyle w:val="box460986"/>
        <w:shd w:val="clear" w:color="auto" w:fill="FFFFFF"/>
        <w:spacing w:before="0" w:beforeAutospacing="0" w:after="0" w:afterAutospacing="0"/>
        <w:jc w:val="both"/>
        <w:textAlignment w:val="baseline"/>
        <w:rPr>
          <w:color w:val="231F20"/>
        </w:rPr>
      </w:pPr>
      <w:r>
        <w:rPr>
          <w:color w:val="231F20"/>
        </w:rPr>
        <w:tab/>
      </w:r>
      <w:r w:rsidR="000B39B7">
        <w:rPr>
          <w:color w:val="231F20"/>
        </w:rPr>
        <w:tab/>
      </w:r>
      <w:r w:rsidRPr="0046674E">
        <w:rPr>
          <w:color w:val="231F20"/>
        </w:rPr>
        <w:t>1. ako ne ukloni neusklađenosti, provedbu mjera i radnji u skladu s planovima i drugim dokumentima, ako ne obustavi mjere i radnje koje nisu usklađene sa zakonom, planovima ili propisanim mjerama za obranu, ako ne podnese izvješće Inspektoratu, ako ne obustavi postupke i radnje kojima se dovode u opasnost životi i imovina (članak 88. podstavci 3., 4., 5. i 6.)</w:t>
      </w:r>
    </w:p>
    <w:p w:rsidR="00BD5489" w:rsidRPr="0046674E" w:rsidRDefault="00BD5489" w:rsidP="00BD5489">
      <w:pPr>
        <w:pStyle w:val="box460986"/>
        <w:shd w:val="clear" w:color="auto" w:fill="FFFFFF"/>
        <w:spacing w:beforeLines="30" w:before="72" w:beforeAutospacing="0" w:afterLines="30" w:after="72" w:afterAutospacing="0"/>
        <w:jc w:val="both"/>
        <w:textAlignment w:val="baseline"/>
        <w:rPr>
          <w:color w:val="231F20"/>
        </w:rPr>
      </w:pPr>
      <w:r>
        <w:rPr>
          <w:color w:val="231F20"/>
        </w:rPr>
        <w:tab/>
      </w:r>
      <w:r w:rsidR="000B39B7">
        <w:rPr>
          <w:color w:val="231F20"/>
        </w:rPr>
        <w:tab/>
      </w:r>
      <w:r w:rsidRPr="0046674E">
        <w:rPr>
          <w:color w:val="231F20"/>
        </w:rPr>
        <w:t>2. ako stvara, obrađuje i prenosi klasificirane podatke informacijskim i komunikacijskim sustavima suprotno propisanim mjerama zaštite klasificiranih podataka (članak 94.)</w:t>
      </w:r>
    </w:p>
    <w:p w:rsidR="0033262A" w:rsidRDefault="00BD5489" w:rsidP="008C705F">
      <w:pPr>
        <w:pStyle w:val="t-9-8"/>
        <w:spacing w:beforeLines="30" w:before="72" w:beforeAutospacing="0" w:afterLines="30" w:after="72" w:afterAutospacing="0"/>
        <w:jc w:val="both"/>
        <w:rPr>
          <w:color w:val="000000"/>
          <w:lang w:val="hr-HR"/>
        </w:rPr>
      </w:pPr>
      <w:r>
        <w:rPr>
          <w:color w:val="231F20"/>
          <w:lang w:val="hr-HR"/>
        </w:rPr>
        <w:tab/>
      </w:r>
      <w:r w:rsidR="000B39B7">
        <w:rPr>
          <w:color w:val="231F20"/>
          <w:lang w:val="hr-HR"/>
        </w:rPr>
        <w:tab/>
      </w:r>
      <w:r w:rsidRPr="0046674E">
        <w:rPr>
          <w:color w:val="231F20"/>
          <w:lang w:val="hr-HR"/>
        </w:rPr>
        <w:t>3. ako ne postupa s klasificiranim podacima obrane na propisan način (članak 95.)</w:t>
      </w:r>
      <w:r w:rsidR="003965EE">
        <w:rPr>
          <w:color w:val="000000"/>
          <w:lang w:val="hr-HR"/>
        </w:rPr>
        <w:t>.</w:t>
      </w:r>
    </w:p>
    <w:p w:rsidR="00A42BFB" w:rsidRPr="008C705F" w:rsidRDefault="00A42BFB" w:rsidP="008C705F">
      <w:pPr>
        <w:pStyle w:val="t-9-8"/>
        <w:spacing w:beforeLines="30" w:before="72" w:beforeAutospacing="0" w:afterLines="30" w:after="72" w:afterAutospacing="0"/>
        <w:jc w:val="both"/>
        <w:rPr>
          <w:color w:val="000000"/>
          <w:lang w:val="hr-HR"/>
        </w:rPr>
      </w:pPr>
    </w:p>
    <w:p w:rsidR="00BD5489" w:rsidRPr="00BD5489" w:rsidRDefault="00BD5489" w:rsidP="00BD5489">
      <w:pPr>
        <w:pStyle w:val="clanak"/>
        <w:spacing w:before="0" w:beforeAutospacing="0" w:after="0" w:afterAutospacing="0"/>
        <w:jc w:val="center"/>
        <w:rPr>
          <w:b/>
          <w:color w:val="000000"/>
          <w:lang w:val="hr-HR"/>
        </w:rPr>
      </w:pPr>
      <w:r w:rsidRPr="00BD5489">
        <w:rPr>
          <w:b/>
          <w:color w:val="000000"/>
          <w:lang w:val="hr-HR"/>
        </w:rPr>
        <w:t xml:space="preserve">Članak 119. </w:t>
      </w:r>
    </w:p>
    <w:p w:rsidR="00BD5489" w:rsidRPr="0046674E" w:rsidRDefault="00BD5489" w:rsidP="00BD5489">
      <w:pPr>
        <w:pStyle w:val="clanak"/>
        <w:spacing w:before="0" w:beforeAutospacing="0" w:after="0" w:afterAutospacing="0"/>
        <w:jc w:val="center"/>
        <w:rPr>
          <w:color w:val="000000"/>
          <w:lang w:val="hr-HR"/>
        </w:rPr>
      </w:pPr>
    </w:p>
    <w:p w:rsidR="00BD5489" w:rsidRDefault="00BD5489" w:rsidP="00BD5489">
      <w:pPr>
        <w:pStyle w:val="t-9-8"/>
        <w:spacing w:before="0" w:beforeAutospacing="0" w:after="0" w:afterAutospacing="0"/>
        <w:jc w:val="both"/>
        <w:rPr>
          <w:color w:val="000000"/>
          <w:lang w:val="hr-HR"/>
        </w:rPr>
      </w:pPr>
      <w:r>
        <w:rPr>
          <w:color w:val="000000"/>
          <w:lang w:val="hr-HR"/>
        </w:rPr>
        <w:tab/>
      </w:r>
      <w:r w:rsidR="000B39B7">
        <w:rPr>
          <w:color w:val="000000"/>
          <w:lang w:val="hr-HR"/>
        </w:rPr>
        <w:tab/>
      </w:r>
      <w:r w:rsidRPr="0046674E">
        <w:rPr>
          <w:color w:val="000000"/>
          <w:lang w:val="hr-HR"/>
        </w:rPr>
        <w:t>Novčanom kaznom od 1.000,00 do 5.000,00 kuna kaznit ć</w:t>
      </w:r>
      <w:r w:rsidR="003965EE">
        <w:rPr>
          <w:color w:val="000000"/>
          <w:lang w:val="hr-HR"/>
        </w:rPr>
        <w:t>e se za prekršaj fizička osoba:</w:t>
      </w:r>
    </w:p>
    <w:p w:rsidR="00BD5489" w:rsidRPr="0046674E" w:rsidRDefault="00BD5489" w:rsidP="00BD5489">
      <w:pPr>
        <w:pStyle w:val="t-9-8"/>
        <w:spacing w:before="0" w:beforeAutospacing="0" w:after="0" w:afterAutospacing="0"/>
        <w:jc w:val="both"/>
        <w:rPr>
          <w:color w:val="000000"/>
          <w:lang w:val="hr-HR"/>
        </w:rPr>
      </w:pPr>
      <w:r>
        <w:rPr>
          <w:color w:val="000000"/>
          <w:lang w:val="hr-HR"/>
        </w:rPr>
        <w:tab/>
      </w:r>
      <w:r w:rsidR="000B39B7">
        <w:rPr>
          <w:color w:val="000000"/>
          <w:lang w:val="hr-HR"/>
        </w:rPr>
        <w:tab/>
      </w:r>
      <w:r w:rsidRPr="0046674E">
        <w:rPr>
          <w:color w:val="000000"/>
          <w:lang w:val="hr-HR"/>
        </w:rPr>
        <w:t>1. ako se bez opravdanog razloga ne odazove pozivu nadležnog tijela u vrijeme i na mjestu koji su naznačeni u pojedinačnom odnosno općem pozivu za sudjelovanje u vojnoj obvezi, radnoj obvezi, radnoj pomoći odnosno ustupanje materijalnog sredstva (članak 35. stavak 1.),</w:t>
      </w:r>
    </w:p>
    <w:p w:rsidR="00BD5489" w:rsidRDefault="00BD5489" w:rsidP="00BD5489">
      <w:pPr>
        <w:pStyle w:val="t-9-8"/>
        <w:spacing w:beforeLines="30" w:before="72" w:beforeAutospacing="0" w:afterLines="30" w:after="72" w:afterAutospacing="0"/>
        <w:jc w:val="both"/>
        <w:rPr>
          <w:color w:val="000000"/>
          <w:lang w:val="hr-HR"/>
        </w:rPr>
      </w:pPr>
      <w:r>
        <w:rPr>
          <w:color w:val="000000"/>
          <w:lang w:val="hr-HR"/>
        </w:rPr>
        <w:tab/>
      </w:r>
      <w:r w:rsidR="000B39B7">
        <w:rPr>
          <w:color w:val="000000"/>
          <w:lang w:val="hr-HR"/>
        </w:rPr>
        <w:tab/>
      </w:r>
      <w:r w:rsidRPr="0046674E">
        <w:rPr>
          <w:color w:val="000000"/>
          <w:lang w:val="hr-HR"/>
        </w:rPr>
        <w:t>2. ako neovlašteno motri, snima i pristupa s kopna, mora i iz zraka vojnim lokacijama i građevinama posebno važnima za obranu i ostalim vojnim lokacijama i građevinama, osim vojnih lokacija i građevina koje se koriste zajedno s pravnim osobama u Republici Hrvatskoj (članak 96. stavak 1.)</w:t>
      </w:r>
      <w:r>
        <w:rPr>
          <w:color w:val="000000"/>
          <w:lang w:val="hr-HR"/>
        </w:rPr>
        <w:t>.</w:t>
      </w:r>
    </w:p>
    <w:p w:rsidR="00AD1FCD" w:rsidRDefault="00AD1FCD" w:rsidP="00BD5489">
      <w:pPr>
        <w:pStyle w:val="t-9-8"/>
        <w:spacing w:beforeLines="30" w:before="72" w:beforeAutospacing="0" w:afterLines="30" w:after="72" w:afterAutospacing="0"/>
        <w:jc w:val="both"/>
        <w:rPr>
          <w:color w:val="000000"/>
          <w:lang w:val="hr-HR"/>
        </w:rPr>
      </w:pPr>
    </w:p>
    <w:p w:rsidR="00FC2886" w:rsidRPr="008B5246" w:rsidRDefault="00FC2886" w:rsidP="008B5246">
      <w:pPr>
        <w:pStyle w:val="t-9-8"/>
        <w:spacing w:beforeLines="30" w:before="72" w:beforeAutospacing="0" w:afterLines="30" w:after="72" w:afterAutospacing="0"/>
        <w:jc w:val="center"/>
        <w:rPr>
          <w:b/>
          <w:color w:val="000000"/>
          <w:lang w:val="hr-HR"/>
        </w:rPr>
      </w:pPr>
      <w:r w:rsidRPr="008B5246">
        <w:rPr>
          <w:b/>
          <w:color w:val="000000"/>
          <w:lang w:val="hr-HR"/>
        </w:rPr>
        <w:t>Članak 122.</w:t>
      </w:r>
    </w:p>
    <w:p w:rsidR="00FC2886" w:rsidRPr="0046674E" w:rsidRDefault="008B5246" w:rsidP="00FC2886">
      <w:pPr>
        <w:pStyle w:val="t-9-8"/>
        <w:spacing w:beforeLines="30" w:before="72" w:beforeAutospacing="0" w:afterLines="30" w:after="72" w:afterAutospacing="0"/>
        <w:jc w:val="both"/>
        <w:rPr>
          <w:color w:val="000000"/>
          <w:lang w:val="hr-HR"/>
        </w:rPr>
      </w:pPr>
      <w:r>
        <w:rPr>
          <w:color w:val="000000"/>
          <w:lang w:val="hr-HR"/>
        </w:rPr>
        <w:tab/>
      </w:r>
      <w:r>
        <w:rPr>
          <w:color w:val="000000"/>
          <w:lang w:val="hr-HR"/>
        </w:rPr>
        <w:tab/>
      </w:r>
      <w:r w:rsidR="00FC2886" w:rsidRPr="0046674E">
        <w:rPr>
          <w:color w:val="000000"/>
          <w:lang w:val="hr-HR"/>
        </w:rPr>
        <w:t>Za vrijeme dok se, u skladu s odredbama ovoga Zakona, novaci ne pozivaju na služenje vojnog roka, ne postoji ni njihova obveza sudjelovanja u civilnoj službi u skladu s odredbama posebnoga zakona.</w:t>
      </w:r>
    </w:p>
    <w:sectPr w:rsidR="00FC2886" w:rsidRPr="0046674E" w:rsidSect="00F0502E">
      <w:headerReference w:type="default" r:id="rId8"/>
      <w:footerReference w:type="default" r:id="rId9"/>
      <w:pgSz w:w="11906" w:h="16838"/>
      <w:pgMar w:top="958" w:right="1133" w:bottom="567" w:left="1276" w:header="0"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6162" w:rsidRDefault="00F36162" w:rsidP="002157BC">
      <w:r>
        <w:separator/>
      </w:r>
    </w:p>
  </w:endnote>
  <w:endnote w:type="continuationSeparator" w:id="0">
    <w:p w:rsidR="00F36162" w:rsidRDefault="00F36162" w:rsidP="002157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Times-NewRoman">
    <w:altName w:val="Times New Roman"/>
    <w:panose1 w:val="00000000000000000000"/>
    <w:charset w:val="EE"/>
    <w:family w:val="roman"/>
    <w:notTrueType/>
    <w:pitch w:val="default"/>
    <w:sig w:usb0="00000005" w:usb1="00000000" w:usb2="00000000" w:usb3="00000000" w:csb0="00000002" w:csb1="00000000"/>
  </w:font>
  <w:font w:name="Minion Pro">
    <w:altName w:val="Times New Roman"/>
    <w:panose1 w:val="00000000000000000000"/>
    <w:charset w:val="00"/>
    <w:family w:val="roman"/>
    <w:notTrueType/>
    <w:pitch w:val="default"/>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4DE7" w:rsidRDefault="00224DE7" w:rsidP="009177F2">
    <w:pPr>
      <w:pStyle w:val="Footer"/>
      <w:jc w:val="center"/>
    </w:pPr>
    <w:r>
      <w:fldChar w:fldCharType="begin"/>
    </w:r>
    <w:r>
      <w:instrText xml:space="preserve"> PAGE   \* MERGEFORMAT </w:instrText>
    </w:r>
    <w:r>
      <w:fldChar w:fldCharType="separate"/>
    </w:r>
    <w:r w:rsidR="00B66C40">
      <w:rPr>
        <w:noProof/>
      </w:rPr>
      <w:t>1</w:t>
    </w:r>
    <w:r>
      <w:rPr>
        <w:noProof/>
      </w:rPr>
      <w:fldChar w:fldCharType="end"/>
    </w:r>
  </w:p>
  <w:p w:rsidR="00224DE7" w:rsidRPr="00171ACA" w:rsidRDefault="00224DE7" w:rsidP="002157BC">
    <w:pPr>
      <w:pStyle w:val="Footer"/>
      <w:jc w:val="center"/>
      <w:rPr>
        <w:sz w:val="18"/>
        <w:szCs w:val="18"/>
        <w:lang w:val="hr-HR"/>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6162" w:rsidRDefault="00F36162" w:rsidP="002157BC">
      <w:r>
        <w:separator/>
      </w:r>
    </w:p>
  </w:footnote>
  <w:footnote w:type="continuationSeparator" w:id="0">
    <w:p w:rsidR="00F36162" w:rsidRDefault="00F36162" w:rsidP="002157B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4DE7" w:rsidRDefault="00224DE7">
    <w:pPr>
      <w:pStyle w:val="Header"/>
    </w:pPr>
  </w:p>
  <w:p w:rsidR="00224DE7" w:rsidRDefault="00224DE7"/>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17B58"/>
    <w:multiLevelType w:val="multilevel"/>
    <w:tmpl w:val="534C0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8F7178"/>
    <w:multiLevelType w:val="hybridMultilevel"/>
    <w:tmpl w:val="8416E070"/>
    <w:lvl w:ilvl="0" w:tplc="BAA00916">
      <w:start w:val="1"/>
      <w:numFmt w:val="decimal"/>
      <w:lvlText w:val="%1."/>
      <w:lvlJc w:val="left"/>
      <w:pPr>
        <w:tabs>
          <w:tab w:val="num" w:pos="900"/>
        </w:tabs>
        <w:ind w:left="900" w:hanging="360"/>
      </w:pPr>
      <w:rPr>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08604DC"/>
    <w:multiLevelType w:val="hybridMultilevel"/>
    <w:tmpl w:val="9E80260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2B728C5"/>
    <w:multiLevelType w:val="hybridMultilevel"/>
    <w:tmpl w:val="8C54059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85955AD"/>
    <w:multiLevelType w:val="hybridMultilevel"/>
    <w:tmpl w:val="EF4E345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917383E"/>
    <w:multiLevelType w:val="hybridMultilevel"/>
    <w:tmpl w:val="E0384F5E"/>
    <w:lvl w:ilvl="0" w:tplc="148C8EB2">
      <w:start w:val="1"/>
      <w:numFmt w:val="decimal"/>
      <w:lvlText w:val="(%1)"/>
      <w:lvlJc w:val="left"/>
      <w:pPr>
        <w:ind w:left="1410" w:hanging="705"/>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6" w15:restartNumberingAfterBreak="0">
    <w:nsid w:val="197837DE"/>
    <w:multiLevelType w:val="hybridMultilevel"/>
    <w:tmpl w:val="5C209B5E"/>
    <w:lvl w:ilvl="0" w:tplc="E53CF186">
      <w:start w:val="2"/>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C0942FC"/>
    <w:multiLevelType w:val="multilevel"/>
    <w:tmpl w:val="DEC03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4E2CEB"/>
    <w:multiLevelType w:val="hybridMultilevel"/>
    <w:tmpl w:val="FC841D98"/>
    <w:lvl w:ilvl="0" w:tplc="C3FAC4D6">
      <w:start w:val="2"/>
      <w:numFmt w:val="bullet"/>
      <w:lvlText w:val="–"/>
      <w:lvlJc w:val="left"/>
      <w:pPr>
        <w:ind w:left="1068" w:hanging="360"/>
      </w:pPr>
      <w:rPr>
        <w:rFonts w:ascii="Times New Roman" w:eastAsia="Times New Roman"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9" w15:restartNumberingAfterBreak="0">
    <w:nsid w:val="290D19C4"/>
    <w:multiLevelType w:val="hybridMultilevel"/>
    <w:tmpl w:val="1AEE6D00"/>
    <w:lvl w:ilvl="0" w:tplc="AC96616E">
      <w:start w:val="1"/>
      <w:numFmt w:val="decimal"/>
      <w:lvlText w:val="(%1)"/>
      <w:lvlJc w:val="left"/>
      <w:pPr>
        <w:ind w:left="2130" w:hanging="690"/>
      </w:pPr>
      <w:rPr>
        <w:rFonts w:hint="default"/>
      </w:rPr>
    </w:lvl>
    <w:lvl w:ilvl="1" w:tplc="041A0019" w:tentative="1">
      <w:start w:val="1"/>
      <w:numFmt w:val="lowerLetter"/>
      <w:lvlText w:val="%2."/>
      <w:lvlJc w:val="left"/>
      <w:pPr>
        <w:ind w:left="2520" w:hanging="360"/>
      </w:pPr>
    </w:lvl>
    <w:lvl w:ilvl="2" w:tplc="041A001B" w:tentative="1">
      <w:start w:val="1"/>
      <w:numFmt w:val="lowerRoman"/>
      <w:lvlText w:val="%3."/>
      <w:lvlJc w:val="right"/>
      <w:pPr>
        <w:ind w:left="3240" w:hanging="180"/>
      </w:pPr>
    </w:lvl>
    <w:lvl w:ilvl="3" w:tplc="041A000F" w:tentative="1">
      <w:start w:val="1"/>
      <w:numFmt w:val="decimal"/>
      <w:lvlText w:val="%4."/>
      <w:lvlJc w:val="left"/>
      <w:pPr>
        <w:ind w:left="3960" w:hanging="360"/>
      </w:pPr>
    </w:lvl>
    <w:lvl w:ilvl="4" w:tplc="041A0019" w:tentative="1">
      <w:start w:val="1"/>
      <w:numFmt w:val="lowerLetter"/>
      <w:lvlText w:val="%5."/>
      <w:lvlJc w:val="left"/>
      <w:pPr>
        <w:ind w:left="4680" w:hanging="360"/>
      </w:pPr>
    </w:lvl>
    <w:lvl w:ilvl="5" w:tplc="041A001B" w:tentative="1">
      <w:start w:val="1"/>
      <w:numFmt w:val="lowerRoman"/>
      <w:lvlText w:val="%6."/>
      <w:lvlJc w:val="right"/>
      <w:pPr>
        <w:ind w:left="5400" w:hanging="180"/>
      </w:pPr>
    </w:lvl>
    <w:lvl w:ilvl="6" w:tplc="041A000F" w:tentative="1">
      <w:start w:val="1"/>
      <w:numFmt w:val="decimal"/>
      <w:lvlText w:val="%7."/>
      <w:lvlJc w:val="left"/>
      <w:pPr>
        <w:ind w:left="6120" w:hanging="360"/>
      </w:pPr>
    </w:lvl>
    <w:lvl w:ilvl="7" w:tplc="041A0019" w:tentative="1">
      <w:start w:val="1"/>
      <w:numFmt w:val="lowerLetter"/>
      <w:lvlText w:val="%8."/>
      <w:lvlJc w:val="left"/>
      <w:pPr>
        <w:ind w:left="6840" w:hanging="360"/>
      </w:pPr>
    </w:lvl>
    <w:lvl w:ilvl="8" w:tplc="041A001B" w:tentative="1">
      <w:start w:val="1"/>
      <w:numFmt w:val="lowerRoman"/>
      <w:lvlText w:val="%9."/>
      <w:lvlJc w:val="right"/>
      <w:pPr>
        <w:ind w:left="7560" w:hanging="180"/>
      </w:pPr>
    </w:lvl>
  </w:abstractNum>
  <w:abstractNum w:abstractNumId="10" w15:restartNumberingAfterBreak="0">
    <w:nsid w:val="2B8A7877"/>
    <w:multiLevelType w:val="hybridMultilevel"/>
    <w:tmpl w:val="D3EA610C"/>
    <w:lvl w:ilvl="0" w:tplc="D7BCC772">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4B3770E"/>
    <w:multiLevelType w:val="hybridMultilevel"/>
    <w:tmpl w:val="D5082E9E"/>
    <w:lvl w:ilvl="0" w:tplc="4934D110">
      <w:start w:val="1"/>
      <w:numFmt w:val="upperRoman"/>
      <w:lvlText w:val="%1."/>
      <w:lvlJc w:val="left"/>
      <w:pPr>
        <w:ind w:left="1800" w:hanging="720"/>
      </w:pPr>
      <w:rPr>
        <w:rFonts w:hint="default"/>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12" w15:restartNumberingAfterBreak="0">
    <w:nsid w:val="418548BE"/>
    <w:multiLevelType w:val="hybridMultilevel"/>
    <w:tmpl w:val="6214112A"/>
    <w:lvl w:ilvl="0" w:tplc="B27CC850">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3" w15:restartNumberingAfterBreak="0">
    <w:nsid w:val="4AE8790D"/>
    <w:multiLevelType w:val="hybridMultilevel"/>
    <w:tmpl w:val="A8B4908A"/>
    <w:lvl w:ilvl="0" w:tplc="8B0A7A2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55556AAB"/>
    <w:multiLevelType w:val="hybridMultilevel"/>
    <w:tmpl w:val="A88EEF80"/>
    <w:lvl w:ilvl="0" w:tplc="0584F3F6">
      <w:start w:val="1"/>
      <w:numFmt w:val="lowerRoman"/>
      <w:lvlText w:val="%1."/>
      <w:lvlJc w:val="left"/>
      <w:pPr>
        <w:ind w:left="1080" w:hanging="72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5D7F1628"/>
    <w:multiLevelType w:val="hybridMultilevel"/>
    <w:tmpl w:val="25023F3C"/>
    <w:lvl w:ilvl="0" w:tplc="F2B471E6">
      <w:numFmt w:val="bullet"/>
      <w:lvlText w:val="-"/>
      <w:lvlJc w:val="left"/>
      <w:pPr>
        <w:ind w:left="420" w:hanging="360"/>
      </w:pPr>
      <w:rPr>
        <w:rFonts w:ascii="Times New Roman" w:eastAsia="Times New Roman" w:hAnsi="Times New Roman" w:cs="Times New Roman" w:hint="default"/>
      </w:rPr>
    </w:lvl>
    <w:lvl w:ilvl="1" w:tplc="041A0003" w:tentative="1">
      <w:start w:val="1"/>
      <w:numFmt w:val="bullet"/>
      <w:lvlText w:val="o"/>
      <w:lvlJc w:val="left"/>
      <w:pPr>
        <w:ind w:left="1140" w:hanging="360"/>
      </w:pPr>
      <w:rPr>
        <w:rFonts w:ascii="Courier New" w:hAnsi="Courier New" w:cs="Courier New" w:hint="default"/>
      </w:rPr>
    </w:lvl>
    <w:lvl w:ilvl="2" w:tplc="041A0005" w:tentative="1">
      <w:start w:val="1"/>
      <w:numFmt w:val="bullet"/>
      <w:lvlText w:val=""/>
      <w:lvlJc w:val="left"/>
      <w:pPr>
        <w:ind w:left="1860" w:hanging="360"/>
      </w:pPr>
      <w:rPr>
        <w:rFonts w:ascii="Wingdings" w:hAnsi="Wingdings" w:hint="default"/>
      </w:rPr>
    </w:lvl>
    <w:lvl w:ilvl="3" w:tplc="041A0001" w:tentative="1">
      <w:start w:val="1"/>
      <w:numFmt w:val="bullet"/>
      <w:lvlText w:val=""/>
      <w:lvlJc w:val="left"/>
      <w:pPr>
        <w:ind w:left="2580" w:hanging="360"/>
      </w:pPr>
      <w:rPr>
        <w:rFonts w:ascii="Symbol" w:hAnsi="Symbol" w:hint="default"/>
      </w:rPr>
    </w:lvl>
    <w:lvl w:ilvl="4" w:tplc="041A0003" w:tentative="1">
      <w:start w:val="1"/>
      <w:numFmt w:val="bullet"/>
      <w:lvlText w:val="o"/>
      <w:lvlJc w:val="left"/>
      <w:pPr>
        <w:ind w:left="3300" w:hanging="360"/>
      </w:pPr>
      <w:rPr>
        <w:rFonts w:ascii="Courier New" w:hAnsi="Courier New" w:cs="Courier New" w:hint="default"/>
      </w:rPr>
    </w:lvl>
    <w:lvl w:ilvl="5" w:tplc="041A0005" w:tentative="1">
      <w:start w:val="1"/>
      <w:numFmt w:val="bullet"/>
      <w:lvlText w:val=""/>
      <w:lvlJc w:val="left"/>
      <w:pPr>
        <w:ind w:left="4020" w:hanging="360"/>
      </w:pPr>
      <w:rPr>
        <w:rFonts w:ascii="Wingdings" w:hAnsi="Wingdings" w:hint="default"/>
      </w:rPr>
    </w:lvl>
    <w:lvl w:ilvl="6" w:tplc="041A0001" w:tentative="1">
      <w:start w:val="1"/>
      <w:numFmt w:val="bullet"/>
      <w:lvlText w:val=""/>
      <w:lvlJc w:val="left"/>
      <w:pPr>
        <w:ind w:left="4740" w:hanging="360"/>
      </w:pPr>
      <w:rPr>
        <w:rFonts w:ascii="Symbol" w:hAnsi="Symbol" w:hint="default"/>
      </w:rPr>
    </w:lvl>
    <w:lvl w:ilvl="7" w:tplc="041A0003" w:tentative="1">
      <w:start w:val="1"/>
      <w:numFmt w:val="bullet"/>
      <w:lvlText w:val="o"/>
      <w:lvlJc w:val="left"/>
      <w:pPr>
        <w:ind w:left="5460" w:hanging="360"/>
      </w:pPr>
      <w:rPr>
        <w:rFonts w:ascii="Courier New" w:hAnsi="Courier New" w:cs="Courier New" w:hint="default"/>
      </w:rPr>
    </w:lvl>
    <w:lvl w:ilvl="8" w:tplc="041A0005" w:tentative="1">
      <w:start w:val="1"/>
      <w:numFmt w:val="bullet"/>
      <w:lvlText w:val=""/>
      <w:lvlJc w:val="left"/>
      <w:pPr>
        <w:ind w:left="6180" w:hanging="360"/>
      </w:pPr>
      <w:rPr>
        <w:rFonts w:ascii="Wingdings" w:hAnsi="Wingdings" w:hint="default"/>
      </w:rPr>
    </w:lvl>
  </w:abstractNum>
  <w:abstractNum w:abstractNumId="16" w15:restartNumberingAfterBreak="0">
    <w:nsid w:val="69787FB0"/>
    <w:multiLevelType w:val="hybridMultilevel"/>
    <w:tmpl w:val="433E29F2"/>
    <w:lvl w:ilvl="0" w:tplc="870A3358">
      <w:start w:val="1"/>
      <w:numFmt w:val="decimal"/>
      <w:lvlText w:val="(%1)"/>
      <w:lvlJc w:val="left"/>
      <w:pPr>
        <w:ind w:left="2178" w:hanging="147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7" w15:restartNumberingAfterBreak="0">
    <w:nsid w:val="6D145FAB"/>
    <w:multiLevelType w:val="hybridMultilevel"/>
    <w:tmpl w:val="A6C2D704"/>
    <w:lvl w:ilvl="0" w:tplc="B7BE7186">
      <w:start w:val="2020"/>
      <w:numFmt w:val="bullet"/>
      <w:lvlText w:val="-"/>
      <w:lvlJc w:val="left"/>
      <w:pPr>
        <w:ind w:left="1068" w:hanging="360"/>
      </w:pPr>
      <w:rPr>
        <w:rFonts w:ascii="Times New Roman" w:eastAsia="Times New Roman"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18" w15:restartNumberingAfterBreak="0">
    <w:nsid w:val="79003ACA"/>
    <w:multiLevelType w:val="hybridMultilevel"/>
    <w:tmpl w:val="1D2C8EC8"/>
    <w:lvl w:ilvl="0" w:tplc="76344DE0">
      <w:start w:val="1"/>
      <w:numFmt w:val="decimal"/>
      <w:lvlText w:val="(%1)"/>
      <w:lvlJc w:val="left"/>
      <w:pPr>
        <w:ind w:left="1068" w:hanging="360"/>
      </w:pPr>
      <w:rPr>
        <w:rFonts w:hint="default"/>
        <w:b w:val="0"/>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9" w15:restartNumberingAfterBreak="0">
    <w:nsid w:val="7A404179"/>
    <w:multiLevelType w:val="hybridMultilevel"/>
    <w:tmpl w:val="8C92322E"/>
    <w:lvl w:ilvl="0" w:tplc="809456E2">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0"/>
  </w:num>
  <w:num w:numId="2">
    <w:abstractNumId w:val="2"/>
  </w:num>
  <w:num w:numId="3">
    <w:abstractNumId w:val="6"/>
  </w:num>
  <w:num w:numId="4">
    <w:abstractNumId w:val="1"/>
  </w:num>
  <w:num w:numId="5">
    <w:abstractNumId w:val="0"/>
  </w:num>
  <w:num w:numId="6">
    <w:abstractNumId w:val="7"/>
  </w:num>
  <w:num w:numId="7">
    <w:abstractNumId w:val="14"/>
  </w:num>
  <w:num w:numId="8">
    <w:abstractNumId w:val="19"/>
  </w:num>
  <w:num w:numId="9">
    <w:abstractNumId w:val="11"/>
  </w:num>
  <w:num w:numId="10">
    <w:abstractNumId w:val="18"/>
  </w:num>
  <w:num w:numId="11">
    <w:abstractNumId w:val="13"/>
  </w:num>
  <w:num w:numId="12">
    <w:abstractNumId w:val="8"/>
  </w:num>
  <w:num w:numId="13">
    <w:abstractNumId w:val="16"/>
  </w:num>
  <w:num w:numId="14">
    <w:abstractNumId w:val="5"/>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 w:numId="17">
    <w:abstractNumId w:val="4"/>
  </w:num>
  <w:num w:numId="18">
    <w:abstractNumId w:val="3"/>
  </w:num>
  <w:num w:numId="19">
    <w:abstractNumId w:val="17"/>
  </w:num>
  <w:num w:numId="20">
    <w:abstractNumId w:val="15"/>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6209"/>
    <w:rsid w:val="000005EE"/>
    <w:rsid w:val="00001438"/>
    <w:rsid w:val="00001ECA"/>
    <w:rsid w:val="00002697"/>
    <w:rsid w:val="00003F46"/>
    <w:rsid w:val="00004CC0"/>
    <w:rsid w:val="00005567"/>
    <w:rsid w:val="0000628F"/>
    <w:rsid w:val="00006B9C"/>
    <w:rsid w:val="00011130"/>
    <w:rsid w:val="00011347"/>
    <w:rsid w:val="000128FB"/>
    <w:rsid w:val="00012A0F"/>
    <w:rsid w:val="00013332"/>
    <w:rsid w:val="000133AD"/>
    <w:rsid w:val="000133E6"/>
    <w:rsid w:val="00013E99"/>
    <w:rsid w:val="000141B1"/>
    <w:rsid w:val="0001458D"/>
    <w:rsid w:val="00015654"/>
    <w:rsid w:val="00015C57"/>
    <w:rsid w:val="00017233"/>
    <w:rsid w:val="00017516"/>
    <w:rsid w:val="00017CD2"/>
    <w:rsid w:val="00017D17"/>
    <w:rsid w:val="00020DAD"/>
    <w:rsid w:val="00022009"/>
    <w:rsid w:val="00022543"/>
    <w:rsid w:val="00023F7B"/>
    <w:rsid w:val="00026458"/>
    <w:rsid w:val="000276B5"/>
    <w:rsid w:val="000279C2"/>
    <w:rsid w:val="00030165"/>
    <w:rsid w:val="00030C1A"/>
    <w:rsid w:val="00030DCD"/>
    <w:rsid w:val="000320FE"/>
    <w:rsid w:val="0003356D"/>
    <w:rsid w:val="00033C25"/>
    <w:rsid w:val="00035675"/>
    <w:rsid w:val="0003591A"/>
    <w:rsid w:val="00037129"/>
    <w:rsid w:val="0003720F"/>
    <w:rsid w:val="0003780F"/>
    <w:rsid w:val="0004130E"/>
    <w:rsid w:val="0004194D"/>
    <w:rsid w:val="00041B91"/>
    <w:rsid w:val="0004259A"/>
    <w:rsid w:val="00042602"/>
    <w:rsid w:val="00042A22"/>
    <w:rsid w:val="00042F49"/>
    <w:rsid w:val="0004353E"/>
    <w:rsid w:val="00043BFA"/>
    <w:rsid w:val="0004444F"/>
    <w:rsid w:val="000455D5"/>
    <w:rsid w:val="0004642E"/>
    <w:rsid w:val="00047566"/>
    <w:rsid w:val="0005002A"/>
    <w:rsid w:val="00050C2E"/>
    <w:rsid w:val="00051107"/>
    <w:rsid w:val="0005263C"/>
    <w:rsid w:val="00052AB1"/>
    <w:rsid w:val="00053210"/>
    <w:rsid w:val="000532CB"/>
    <w:rsid w:val="000540B6"/>
    <w:rsid w:val="000547CD"/>
    <w:rsid w:val="0005550B"/>
    <w:rsid w:val="00055FBE"/>
    <w:rsid w:val="00056EF0"/>
    <w:rsid w:val="00057002"/>
    <w:rsid w:val="0006061D"/>
    <w:rsid w:val="00060A20"/>
    <w:rsid w:val="00060DB3"/>
    <w:rsid w:val="00062438"/>
    <w:rsid w:val="00063706"/>
    <w:rsid w:val="000638C5"/>
    <w:rsid w:val="000654EA"/>
    <w:rsid w:val="00065FDB"/>
    <w:rsid w:val="00066025"/>
    <w:rsid w:val="00066797"/>
    <w:rsid w:val="00066F53"/>
    <w:rsid w:val="0006710F"/>
    <w:rsid w:val="00071903"/>
    <w:rsid w:val="00072ACF"/>
    <w:rsid w:val="0007344C"/>
    <w:rsid w:val="00073CE2"/>
    <w:rsid w:val="00074496"/>
    <w:rsid w:val="00075927"/>
    <w:rsid w:val="000767A3"/>
    <w:rsid w:val="00076E64"/>
    <w:rsid w:val="0008145F"/>
    <w:rsid w:val="00081DC8"/>
    <w:rsid w:val="00081FBF"/>
    <w:rsid w:val="00083984"/>
    <w:rsid w:val="00084B31"/>
    <w:rsid w:val="00084C5D"/>
    <w:rsid w:val="00084F5F"/>
    <w:rsid w:val="00085466"/>
    <w:rsid w:val="00085492"/>
    <w:rsid w:val="00086002"/>
    <w:rsid w:val="00087044"/>
    <w:rsid w:val="00091957"/>
    <w:rsid w:val="00091EB8"/>
    <w:rsid w:val="00092DB5"/>
    <w:rsid w:val="00092F0D"/>
    <w:rsid w:val="00094654"/>
    <w:rsid w:val="000951DC"/>
    <w:rsid w:val="000953F1"/>
    <w:rsid w:val="0009559A"/>
    <w:rsid w:val="00095F88"/>
    <w:rsid w:val="000962FB"/>
    <w:rsid w:val="00097419"/>
    <w:rsid w:val="0009769D"/>
    <w:rsid w:val="000A0513"/>
    <w:rsid w:val="000A0529"/>
    <w:rsid w:val="000A1406"/>
    <w:rsid w:val="000A1AA8"/>
    <w:rsid w:val="000A1C08"/>
    <w:rsid w:val="000A2B0D"/>
    <w:rsid w:val="000A2E3D"/>
    <w:rsid w:val="000A3C05"/>
    <w:rsid w:val="000A6177"/>
    <w:rsid w:val="000A6AED"/>
    <w:rsid w:val="000A6F1C"/>
    <w:rsid w:val="000B048F"/>
    <w:rsid w:val="000B0825"/>
    <w:rsid w:val="000B21AB"/>
    <w:rsid w:val="000B2DE2"/>
    <w:rsid w:val="000B39B7"/>
    <w:rsid w:val="000B569C"/>
    <w:rsid w:val="000B59E8"/>
    <w:rsid w:val="000B5A34"/>
    <w:rsid w:val="000B5BD7"/>
    <w:rsid w:val="000B68D6"/>
    <w:rsid w:val="000B708F"/>
    <w:rsid w:val="000B78B6"/>
    <w:rsid w:val="000C01C0"/>
    <w:rsid w:val="000C2FFA"/>
    <w:rsid w:val="000C4BE7"/>
    <w:rsid w:val="000C784E"/>
    <w:rsid w:val="000C7B28"/>
    <w:rsid w:val="000D0713"/>
    <w:rsid w:val="000D0958"/>
    <w:rsid w:val="000D0D01"/>
    <w:rsid w:val="000D1A44"/>
    <w:rsid w:val="000D2A06"/>
    <w:rsid w:val="000D2ADA"/>
    <w:rsid w:val="000D3AF4"/>
    <w:rsid w:val="000D43C6"/>
    <w:rsid w:val="000D494E"/>
    <w:rsid w:val="000D4E39"/>
    <w:rsid w:val="000D4F1A"/>
    <w:rsid w:val="000D4FE9"/>
    <w:rsid w:val="000D4FF7"/>
    <w:rsid w:val="000D721E"/>
    <w:rsid w:val="000D7FD1"/>
    <w:rsid w:val="000E1EB9"/>
    <w:rsid w:val="000E26A6"/>
    <w:rsid w:val="000E2D83"/>
    <w:rsid w:val="000E333A"/>
    <w:rsid w:val="000E3F52"/>
    <w:rsid w:val="000E4CF3"/>
    <w:rsid w:val="000E7410"/>
    <w:rsid w:val="000E77FB"/>
    <w:rsid w:val="000F021D"/>
    <w:rsid w:val="000F1030"/>
    <w:rsid w:val="000F1508"/>
    <w:rsid w:val="000F22C9"/>
    <w:rsid w:val="000F357F"/>
    <w:rsid w:val="000F394C"/>
    <w:rsid w:val="000F3B9C"/>
    <w:rsid w:val="000F5905"/>
    <w:rsid w:val="000F7990"/>
    <w:rsid w:val="00101135"/>
    <w:rsid w:val="00101B3A"/>
    <w:rsid w:val="00103848"/>
    <w:rsid w:val="00104088"/>
    <w:rsid w:val="0010415F"/>
    <w:rsid w:val="001043A1"/>
    <w:rsid w:val="001044F5"/>
    <w:rsid w:val="00104C3F"/>
    <w:rsid w:val="00104F0A"/>
    <w:rsid w:val="00106077"/>
    <w:rsid w:val="00106EF0"/>
    <w:rsid w:val="00110908"/>
    <w:rsid w:val="00111243"/>
    <w:rsid w:val="00111DBA"/>
    <w:rsid w:val="00112638"/>
    <w:rsid w:val="00112A5D"/>
    <w:rsid w:val="00112ADB"/>
    <w:rsid w:val="00112EC4"/>
    <w:rsid w:val="00113227"/>
    <w:rsid w:val="0011351A"/>
    <w:rsid w:val="00113DCD"/>
    <w:rsid w:val="00114D3F"/>
    <w:rsid w:val="00115CA5"/>
    <w:rsid w:val="0011675C"/>
    <w:rsid w:val="00116F52"/>
    <w:rsid w:val="0012080B"/>
    <w:rsid w:val="00121987"/>
    <w:rsid w:val="00122C46"/>
    <w:rsid w:val="00122CD9"/>
    <w:rsid w:val="00124596"/>
    <w:rsid w:val="001247A1"/>
    <w:rsid w:val="00124B0C"/>
    <w:rsid w:val="001250E2"/>
    <w:rsid w:val="00126A54"/>
    <w:rsid w:val="00126AC9"/>
    <w:rsid w:val="00127C97"/>
    <w:rsid w:val="001304B8"/>
    <w:rsid w:val="00131D53"/>
    <w:rsid w:val="00131D5F"/>
    <w:rsid w:val="0013217D"/>
    <w:rsid w:val="00134B37"/>
    <w:rsid w:val="00135475"/>
    <w:rsid w:val="0013563F"/>
    <w:rsid w:val="0013746E"/>
    <w:rsid w:val="00140696"/>
    <w:rsid w:val="00140A2C"/>
    <w:rsid w:val="00143750"/>
    <w:rsid w:val="00143A2C"/>
    <w:rsid w:val="001512A5"/>
    <w:rsid w:val="001516B6"/>
    <w:rsid w:val="00153AAC"/>
    <w:rsid w:val="00153E29"/>
    <w:rsid w:val="0015417A"/>
    <w:rsid w:val="0015547F"/>
    <w:rsid w:val="00155871"/>
    <w:rsid w:val="00155B68"/>
    <w:rsid w:val="00156A95"/>
    <w:rsid w:val="00156BB7"/>
    <w:rsid w:val="0015711E"/>
    <w:rsid w:val="001571D7"/>
    <w:rsid w:val="001628C0"/>
    <w:rsid w:val="00163966"/>
    <w:rsid w:val="00163F6D"/>
    <w:rsid w:val="0016403D"/>
    <w:rsid w:val="00166B93"/>
    <w:rsid w:val="00166C4C"/>
    <w:rsid w:val="00167940"/>
    <w:rsid w:val="00171ACA"/>
    <w:rsid w:val="001729B7"/>
    <w:rsid w:val="00172CD8"/>
    <w:rsid w:val="00173FA6"/>
    <w:rsid w:val="00174E1B"/>
    <w:rsid w:val="00175BA0"/>
    <w:rsid w:val="00175BBA"/>
    <w:rsid w:val="00176379"/>
    <w:rsid w:val="00177607"/>
    <w:rsid w:val="00177A07"/>
    <w:rsid w:val="00177F65"/>
    <w:rsid w:val="00180834"/>
    <w:rsid w:val="001822A7"/>
    <w:rsid w:val="00182FC2"/>
    <w:rsid w:val="0018322D"/>
    <w:rsid w:val="00183335"/>
    <w:rsid w:val="00184E3F"/>
    <w:rsid w:val="0018558C"/>
    <w:rsid w:val="00185B98"/>
    <w:rsid w:val="001879F2"/>
    <w:rsid w:val="00187AD5"/>
    <w:rsid w:val="00191CA7"/>
    <w:rsid w:val="001923C4"/>
    <w:rsid w:val="001928E2"/>
    <w:rsid w:val="00193465"/>
    <w:rsid w:val="00193D4D"/>
    <w:rsid w:val="00193DF7"/>
    <w:rsid w:val="00194166"/>
    <w:rsid w:val="00194A54"/>
    <w:rsid w:val="001963D2"/>
    <w:rsid w:val="00196C90"/>
    <w:rsid w:val="00196D82"/>
    <w:rsid w:val="001A0498"/>
    <w:rsid w:val="001A0927"/>
    <w:rsid w:val="001A11AD"/>
    <w:rsid w:val="001A1E7D"/>
    <w:rsid w:val="001A3473"/>
    <w:rsid w:val="001A3FDB"/>
    <w:rsid w:val="001A564A"/>
    <w:rsid w:val="001A57D8"/>
    <w:rsid w:val="001A5F4C"/>
    <w:rsid w:val="001A6E57"/>
    <w:rsid w:val="001A7C75"/>
    <w:rsid w:val="001B00A0"/>
    <w:rsid w:val="001B0C20"/>
    <w:rsid w:val="001B1369"/>
    <w:rsid w:val="001B16C2"/>
    <w:rsid w:val="001B2DC0"/>
    <w:rsid w:val="001B2DF6"/>
    <w:rsid w:val="001B3315"/>
    <w:rsid w:val="001B44A1"/>
    <w:rsid w:val="001B4D53"/>
    <w:rsid w:val="001B61CE"/>
    <w:rsid w:val="001C1369"/>
    <w:rsid w:val="001C150F"/>
    <w:rsid w:val="001C1562"/>
    <w:rsid w:val="001C19B8"/>
    <w:rsid w:val="001C2EF1"/>
    <w:rsid w:val="001C2FE0"/>
    <w:rsid w:val="001C30A3"/>
    <w:rsid w:val="001C3773"/>
    <w:rsid w:val="001C4B99"/>
    <w:rsid w:val="001C50D1"/>
    <w:rsid w:val="001C50F9"/>
    <w:rsid w:val="001C6950"/>
    <w:rsid w:val="001D05E2"/>
    <w:rsid w:val="001D084C"/>
    <w:rsid w:val="001D1481"/>
    <w:rsid w:val="001D1C97"/>
    <w:rsid w:val="001D2158"/>
    <w:rsid w:val="001D26B6"/>
    <w:rsid w:val="001D279A"/>
    <w:rsid w:val="001D28A8"/>
    <w:rsid w:val="001D3CFB"/>
    <w:rsid w:val="001D41B4"/>
    <w:rsid w:val="001D4309"/>
    <w:rsid w:val="001D43F0"/>
    <w:rsid w:val="001D63EC"/>
    <w:rsid w:val="001D646F"/>
    <w:rsid w:val="001D6EDA"/>
    <w:rsid w:val="001D6F79"/>
    <w:rsid w:val="001D7B8F"/>
    <w:rsid w:val="001E0E4F"/>
    <w:rsid w:val="001E14A1"/>
    <w:rsid w:val="001E353C"/>
    <w:rsid w:val="001E3B71"/>
    <w:rsid w:val="001E4D04"/>
    <w:rsid w:val="001E650C"/>
    <w:rsid w:val="001E6E3B"/>
    <w:rsid w:val="001E70B3"/>
    <w:rsid w:val="001E7821"/>
    <w:rsid w:val="001E7FB0"/>
    <w:rsid w:val="001F1593"/>
    <w:rsid w:val="001F1BC5"/>
    <w:rsid w:val="001F3864"/>
    <w:rsid w:val="001F3C10"/>
    <w:rsid w:val="001F401D"/>
    <w:rsid w:val="001F5A85"/>
    <w:rsid w:val="001F6845"/>
    <w:rsid w:val="001F69D3"/>
    <w:rsid w:val="001F71A5"/>
    <w:rsid w:val="001F751C"/>
    <w:rsid w:val="001F7DBB"/>
    <w:rsid w:val="00201286"/>
    <w:rsid w:val="00201616"/>
    <w:rsid w:val="00201754"/>
    <w:rsid w:val="002021AE"/>
    <w:rsid w:val="00202498"/>
    <w:rsid w:val="00202F34"/>
    <w:rsid w:val="002031C4"/>
    <w:rsid w:val="002056BD"/>
    <w:rsid w:val="00205F7A"/>
    <w:rsid w:val="00206DC4"/>
    <w:rsid w:val="002074A4"/>
    <w:rsid w:val="002074AD"/>
    <w:rsid w:val="002120AA"/>
    <w:rsid w:val="0021288A"/>
    <w:rsid w:val="00212DE7"/>
    <w:rsid w:val="0021309B"/>
    <w:rsid w:val="00213774"/>
    <w:rsid w:val="00214045"/>
    <w:rsid w:val="002140C2"/>
    <w:rsid w:val="0021437A"/>
    <w:rsid w:val="002157BC"/>
    <w:rsid w:val="00215B5D"/>
    <w:rsid w:val="00215F6C"/>
    <w:rsid w:val="002160E8"/>
    <w:rsid w:val="00216F94"/>
    <w:rsid w:val="00217CE5"/>
    <w:rsid w:val="0022086F"/>
    <w:rsid w:val="00220B17"/>
    <w:rsid w:val="00221050"/>
    <w:rsid w:val="00221C6A"/>
    <w:rsid w:val="00221ED0"/>
    <w:rsid w:val="002220D1"/>
    <w:rsid w:val="00222E49"/>
    <w:rsid w:val="00223266"/>
    <w:rsid w:val="00223AD0"/>
    <w:rsid w:val="0022474C"/>
    <w:rsid w:val="002247FA"/>
    <w:rsid w:val="00224DE7"/>
    <w:rsid w:val="00225ACF"/>
    <w:rsid w:val="0023011A"/>
    <w:rsid w:val="00230D5D"/>
    <w:rsid w:val="00231036"/>
    <w:rsid w:val="00231F56"/>
    <w:rsid w:val="0023268E"/>
    <w:rsid w:val="00233220"/>
    <w:rsid w:val="0023378B"/>
    <w:rsid w:val="00233E97"/>
    <w:rsid w:val="00234115"/>
    <w:rsid w:val="002347A1"/>
    <w:rsid w:val="00234B01"/>
    <w:rsid w:val="00234B2E"/>
    <w:rsid w:val="002364D1"/>
    <w:rsid w:val="00236538"/>
    <w:rsid w:val="0024008E"/>
    <w:rsid w:val="00240D63"/>
    <w:rsid w:val="00241054"/>
    <w:rsid w:val="0024166E"/>
    <w:rsid w:val="00241D40"/>
    <w:rsid w:val="0024200D"/>
    <w:rsid w:val="00242110"/>
    <w:rsid w:val="0024436E"/>
    <w:rsid w:val="00245171"/>
    <w:rsid w:val="002462B6"/>
    <w:rsid w:val="00247C42"/>
    <w:rsid w:val="00250A53"/>
    <w:rsid w:val="00251A7E"/>
    <w:rsid w:val="0025335A"/>
    <w:rsid w:val="00253871"/>
    <w:rsid w:val="00253BFE"/>
    <w:rsid w:val="00253CF3"/>
    <w:rsid w:val="002540A8"/>
    <w:rsid w:val="0025495E"/>
    <w:rsid w:val="00254CF4"/>
    <w:rsid w:val="00256B25"/>
    <w:rsid w:val="00256C9E"/>
    <w:rsid w:val="00257152"/>
    <w:rsid w:val="00261B46"/>
    <w:rsid w:val="00261BF9"/>
    <w:rsid w:val="0026223F"/>
    <w:rsid w:val="00263502"/>
    <w:rsid w:val="00263B91"/>
    <w:rsid w:val="0026489F"/>
    <w:rsid w:val="00265313"/>
    <w:rsid w:val="002664A0"/>
    <w:rsid w:val="00266655"/>
    <w:rsid w:val="00266BAD"/>
    <w:rsid w:val="002701B5"/>
    <w:rsid w:val="00270A20"/>
    <w:rsid w:val="00271053"/>
    <w:rsid w:val="002726CD"/>
    <w:rsid w:val="00272741"/>
    <w:rsid w:val="00272A75"/>
    <w:rsid w:val="002735EF"/>
    <w:rsid w:val="00273EE2"/>
    <w:rsid w:val="00274567"/>
    <w:rsid w:val="00274E51"/>
    <w:rsid w:val="00274ED8"/>
    <w:rsid w:val="00275D7F"/>
    <w:rsid w:val="00275DA4"/>
    <w:rsid w:val="0027622D"/>
    <w:rsid w:val="00276466"/>
    <w:rsid w:val="0027678A"/>
    <w:rsid w:val="00276C0A"/>
    <w:rsid w:val="002771FE"/>
    <w:rsid w:val="0027747D"/>
    <w:rsid w:val="00280436"/>
    <w:rsid w:val="00280B73"/>
    <w:rsid w:val="00281F2E"/>
    <w:rsid w:val="0028271A"/>
    <w:rsid w:val="00282A54"/>
    <w:rsid w:val="00282E88"/>
    <w:rsid w:val="00282E95"/>
    <w:rsid w:val="002830FF"/>
    <w:rsid w:val="0028403A"/>
    <w:rsid w:val="0028435B"/>
    <w:rsid w:val="002863BB"/>
    <w:rsid w:val="002866E3"/>
    <w:rsid w:val="0028696B"/>
    <w:rsid w:val="002876B4"/>
    <w:rsid w:val="00287A45"/>
    <w:rsid w:val="00287F49"/>
    <w:rsid w:val="00290B24"/>
    <w:rsid w:val="00290DE3"/>
    <w:rsid w:val="00294073"/>
    <w:rsid w:val="00294693"/>
    <w:rsid w:val="00294F59"/>
    <w:rsid w:val="00295C14"/>
    <w:rsid w:val="0029612E"/>
    <w:rsid w:val="00296D35"/>
    <w:rsid w:val="00297C82"/>
    <w:rsid w:val="00297F1A"/>
    <w:rsid w:val="002A037E"/>
    <w:rsid w:val="002A133D"/>
    <w:rsid w:val="002A304C"/>
    <w:rsid w:val="002A39DB"/>
    <w:rsid w:val="002A4875"/>
    <w:rsid w:val="002A5EA9"/>
    <w:rsid w:val="002A699A"/>
    <w:rsid w:val="002B0BE1"/>
    <w:rsid w:val="002B2A82"/>
    <w:rsid w:val="002B2CA2"/>
    <w:rsid w:val="002B3A83"/>
    <w:rsid w:val="002B4D39"/>
    <w:rsid w:val="002B4FDB"/>
    <w:rsid w:val="002B5000"/>
    <w:rsid w:val="002B5379"/>
    <w:rsid w:val="002B578D"/>
    <w:rsid w:val="002B58EF"/>
    <w:rsid w:val="002B5AF9"/>
    <w:rsid w:val="002B65FB"/>
    <w:rsid w:val="002B67D0"/>
    <w:rsid w:val="002B72BD"/>
    <w:rsid w:val="002B7953"/>
    <w:rsid w:val="002C1871"/>
    <w:rsid w:val="002C1A6C"/>
    <w:rsid w:val="002C29C4"/>
    <w:rsid w:val="002C38EA"/>
    <w:rsid w:val="002C3C4D"/>
    <w:rsid w:val="002C4508"/>
    <w:rsid w:val="002C4529"/>
    <w:rsid w:val="002C47C1"/>
    <w:rsid w:val="002C5173"/>
    <w:rsid w:val="002C5767"/>
    <w:rsid w:val="002C5851"/>
    <w:rsid w:val="002C5BEC"/>
    <w:rsid w:val="002D030E"/>
    <w:rsid w:val="002D1184"/>
    <w:rsid w:val="002D141B"/>
    <w:rsid w:val="002D1FD6"/>
    <w:rsid w:val="002D2159"/>
    <w:rsid w:val="002D25C2"/>
    <w:rsid w:val="002D29B3"/>
    <w:rsid w:val="002D3191"/>
    <w:rsid w:val="002D363F"/>
    <w:rsid w:val="002D3C7F"/>
    <w:rsid w:val="002D5C81"/>
    <w:rsid w:val="002D6060"/>
    <w:rsid w:val="002D655E"/>
    <w:rsid w:val="002E0FEC"/>
    <w:rsid w:val="002E127D"/>
    <w:rsid w:val="002E368A"/>
    <w:rsid w:val="002E4C38"/>
    <w:rsid w:val="002E503B"/>
    <w:rsid w:val="002E5572"/>
    <w:rsid w:val="002E57B3"/>
    <w:rsid w:val="002E677E"/>
    <w:rsid w:val="002E7279"/>
    <w:rsid w:val="002F02F3"/>
    <w:rsid w:val="002F0476"/>
    <w:rsid w:val="002F0CFC"/>
    <w:rsid w:val="002F1444"/>
    <w:rsid w:val="002F1D9A"/>
    <w:rsid w:val="002F1E87"/>
    <w:rsid w:val="002F2845"/>
    <w:rsid w:val="002F2ED7"/>
    <w:rsid w:val="002F39C0"/>
    <w:rsid w:val="002F5F94"/>
    <w:rsid w:val="002F7D4C"/>
    <w:rsid w:val="003001E5"/>
    <w:rsid w:val="0030029E"/>
    <w:rsid w:val="00300B7A"/>
    <w:rsid w:val="0030105F"/>
    <w:rsid w:val="00301318"/>
    <w:rsid w:val="0030131C"/>
    <w:rsid w:val="00301947"/>
    <w:rsid w:val="00305AC2"/>
    <w:rsid w:val="00306638"/>
    <w:rsid w:val="003067D2"/>
    <w:rsid w:val="00306DE5"/>
    <w:rsid w:val="003077DB"/>
    <w:rsid w:val="003105AC"/>
    <w:rsid w:val="00311706"/>
    <w:rsid w:val="00311860"/>
    <w:rsid w:val="003130EB"/>
    <w:rsid w:val="003135D2"/>
    <w:rsid w:val="003145F8"/>
    <w:rsid w:val="0031470C"/>
    <w:rsid w:val="00317676"/>
    <w:rsid w:val="00317F9A"/>
    <w:rsid w:val="00321216"/>
    <w:rsid w:val="0032200B"/>
    <w:rsid w:val="003226B0"/>
    <w:rsid w:val="00323D3F"/>
    <w:rsid w:val="00323E9F"/>
    <w:rsid w:val="003258A0"/>
    <w:rsid w:val="0032613D"/>
    <w:rsid w:val="00326A9F"/>
    <w:rsid w:val="00326FE9"/>
    <w:rsid w:val="003277BB"/>
    <w:rsid w:val="003279F1"/>
    <w:rsid w:val="00330398"/>
    <w:rsid w:val="0033262A"/>
    <w:rsid w:val="003328AA"/>
    <w:rsid w:val="00332B01"/>
    <w:rsid w:val="0033326A"/>
    <w:rsid w:val="00334716"/>
    <w:rsid w:val="00334881"/>
    <w:rsid w:val="00334EC7"/>
    <w:rsid w:val="00337EF6"/>
    <w:rsid w:val="003406FA"/>
    <w:rsid w:val="00340CC5"/>
    <w:rsid w:val="00340E0B"/>
    <w:rsid w:val="003415E7"/>
    <w:rsid w:val="0034296D"/>
    <w:rsid w:val="003429B8"/>
    <w:rsid w:val="00342EAC"/>
    <w:rsid w:val="003430CC"/>
    <w:rsid w:val="003455BA"/>
    <w:rsid w:val="00345A92"/>
    <w:rsid w:val="00347492"/>
    <w:rsid w:val="003520C1"/>
    <w:rsid w:val="00352506"/>
    <w:rsid w:val="003533AC"/>
    <w:rsid w:val="003551D0"/>
    <w:rsid w:val="003573F1"/>
    <w:rsid w:val="00357434"/>
    <w:rsid w:val="00357F13"/>
    <w:rsid w:val="0036001F"/>
    <w:rsid w:val="0036078A"/>
    <w:rsid w:val="00361A2F"/>
    <w:rsid w:val="00362B7F"/>
    <w:rsid w:val="00362BD2"/>
    <w:rsid w:val="00363492"/>
    <w:rsid w:val="00364ADD"/>
    <w:rsid w:val="0036614C"/>
    <w:rsid w:val="00367FD8"/>
    <w:rsid w:val="003703FB"/>
    <w:rsid w:val="003709DA"/>
    <w:rsid w:val="00370DCF"/>
    <w:rsid w:val="00371A69"/>
    <w:rsid w:val="003729A3"/>
    <w:rsid w:val="00372BFF"/>
    <w:rsid w:val="0037303E"/>
    <w:rsid w:val="0037311F"/>
    <w:rsid w:val="003731B0"/>
    <w:rsid w:val="00373774"/>
    <w:rsid w:val="003739A3"/>
    <w:rsid w:val="00374A74"/>
    <w:rsid w:val="00374AD4"/>
    <w:rsid w:val="00375439"/>
    <w:rsid w:val="0037593E"/>
    <w:rsid w:val="00375BF5"/>
    <w:rsid w:val="00375D53"/>
    <w:rsid w:val="00376038"/>
    <w:rsid w:val="00376830"/>
    <w:rsid w:val="00377254"/>
    <w:rsid w:val="003820A5"/>
    <w:rsid w:val="0038231B"/>
    <w:rsid w:val="00382AEC"/>
    <w:rsid w:val="00382C42"/>
    <w:rsid w:val="003835C6"/>
    <w:rsid w:val="0038366B"/>
    <w:rsid w:val="0038373D"/>
    <w:rsid w:val="00383BF4"/>
    <w:rsid w:val="0038418E"/>
    <w:rsid w:val="00385224"/>
    <w:rsid w:val="00386709"/>
    <w:rsid w:val="00386AEC"/>
    <w:rsid w:val="003870C8"/>
    <w:rsid w:val="0038794D"/>
    <w:rsid w:val="003907C1"/>
    <w:rsid w:val="00392ECA"/>
    <w:rsid w:val="00393681"/>
    <w:rsid w:val="0039390F"/>
    <w:rsid w:val="00393EE2"/>
    <w:rsid w:val="00394D13"/>
    <w:rsid w:val="003956C0"/>
    <w:rsid w:val="003965EE"/>
    <w:rsid w:val="00396773"/>
    <w:rsid w:val="00396A7A"/>
    <w:rsid w:val="00396F7C"/>
    <w:rsid w:val="003A11CF"/>
    <w:rsid w:val="003A1B0E"/>
    <w:rsid w:val="003A26CC"/>
    <w:rsid w:val="003A26D6"/>
    <w:rsid w:val="003A4682"/>
    <w:rsid w:val="003A58DC"/>
    <w:rsid w:val="003A713A"/>
    <w:rsid w:val="003A77A1"/>
    <w:rsid w:val="003B0EB8"/>
    <w:rsid w:val="003B153E"/>
    <w:rsid w:val="003B200D"/>
    <w:rsid w:val="003B2101"/>
    <w:rsid w:val="003B254D"/>
    <w:rsid w:val="003B2ACF"/>
    <w:rsid w:val="003B2F8F"/>
    <w:rsid w:val="003B356C"/>
    <w:rsid w:val="003B3B22"/>
    <w:rsid w:val="003B3B52"/>
    <w:rsid w:val="003B50AD"/>
    <w:rsid w:val="003B574F"/>
    <w:rsid w:val="003B5FDE"/>
    <w:rsid w:val="003B79CA"/>
    <w:rsid w:val="003C1040"/>
    <w:rsid w:val="003C1710"/>
    <w:rsid w:val="003C1B90"/>
    <w:rsid w:val="003C2530"/>
    <w:rsid w:val="003C283F"/>
    <w:rsid w:val="003C29FB"/>
    <w:rsid w:val="003C3524"/>
    <w:rsid w:val="003C37DC"/>
    <w:rsid w:val="003C3F18"/>
    <w:rsid w:val="003C510E"/>
    <w:rsid w:val="003C546F"/>
    <w:rsid w:val="003C5532"/>
    <w:rsid w:val="003C5A41"/>
    <w:rsid w:val="003C6FB3"/>
    <w:rsid w:val="003D06D3"/>
    <w:rsid w:val="003D0D6D"/>
    <w:rsid w:val="003D1223"/>
    <w:rsid w:val="003D1751"/>
    <w:rsid w:val="003D42C0"/>
    <w:rsid w:val="003D5886"/>
    <w:rsid w:val="003D59DC"/>
    <w:rsid w:val="003D59FA"/>
    <w:rsid w:val="003E01F6"/>
    <w:rsid w:val="003E09D0"/>
    <w:rsid w:val="003E0D5F"/>
    <w:rsid w:val="003E14B8"/>
    <w:rsid w:val="003E14C6"/>
    <w:rsid w:val="003E1A44"/>
    <w:rsid w:val="003E1CDF"/>
    <w:rsid w:val="003E2352"/>
    <w:rsid w:val="003E26CA"/>
    <w:rsid w:val="003E2CC6"/>
    <w:rsid w:val="003E2EBB"/>
    <w:rsid w:val="003E3D64"/>
    <w:rsid w:val="003E491F"/>
    <w:rsid w:val="003E4C41"/>
    <w:rsid w:val="003E5476"/>
    <w:rsid w:val="003E57DF"/>
    <w:rsid w:val="003E57EA"/>
    <w:rsid w:val="003E5A3E"/>
    <w:rsid w:val="003E7D9C"/>
    <w:rsid w:val="003F004C"/>
    <w:rsid w:val="003F0326"/>
    <w:rsid w:val="003F0C6A"/>
    <w:rsid w:val="003F1FEB"/>
    <w:rsid w:val="003F3402"/>
    <w:rsid w:val="003F3982"/>
    <w:rsid w:val="003F44B5"/>
    <w:rsid w:val="003F4F1C"/>
    <w:rsid w:val="003F64EF"/>
    <w:rsid w:val="003F67EB"/>
    <w:rsid w:val="003F6C45"/>
    <w:rsid w:val="004002FB"/>
    <w:rsid w:val="00401674"/>
    <w:rsid w:val="004016EB"/>
    <w:rsid w:val="00402CF2"/>
    <w:rsid w:val="004034A2"/>
    <w:rsid w:val="004036D5"/>
    <w:rsid w:val="0040426A"/>
    <w:rsid w:val="00404946"/>
    <w:rsid w:val="00405805"/>
    <w:rsid w:val="00405C4A"/>
    <w:rsid w:val="00406B06"/>
    <w:rsid w:val="00406D35"/>
    <w:rsid w:val="00407039"/>
    <w:rsid w:val="004105AB"/>
    <w:rsid w:val="00410904"/>
    <w:rsid w:val="004109D5"/>
    <w:rsid w:val="00411407"/>
    <w:rsid w:val="00412012"/>
    <w:rsid w:val="0041211B"/>
    <w:rsid w:val="00412507"/>
    <w:rsid w:val="00413749"/>
    <w:rsid w:val="00414281"/>
    <w:rsid w:val="00414DBE"/>
    <w:rsid w:val="00414F76"/>
    <w:rsid w:val="0041521F"/>
    <w:rsid w:val="0041565F"/>
    <w:rsid w:val="00415B54"/>
    <w:rsid w:val="00415DB8"/>
    <w:rsid w:val="00417F41"/>
    <w:rsid w:val="004205B2"/>
    <w:rsid w:val="00420B4C"/>
    <w:rsid w:val="00421FB0"/>
    <w:rsid w:val="004220B2"/>
    <w:rsid w:val="004246E1"/>
    <w:rsid w:val="0042512E"/>
    <w:rsid w:val="00425E03"/>
    <w:rsid w:val="00426404"/>
    <w:rsid w:val="00430358"/>
    <w:rsid w:val="0043059D"/>
    <w:rsid w:val="00430698"/>
    <w:rsid w:val="00430CEE"/>
    <w:rsid w:val="00431956"/>
    <w:rsid w:val="004324B4"/>
    <w:rsid w:val="00432895"/>
    <w:rsid w:val="00432F19"/>
    <w:rsid w:val="004341A8"/>
    <w:rsid w:val="00434396"/>
    <w:rsid w:val="0043521A"/>
    <w:rsid w:val="004357F9"/>
    <w:rsid w:val="00435BA8"/>
    <w:rsid w:val="00435FD9"/>
    <w:rsid w:val="0043654A"/>
    <w:rsid w:val="00436913"/>
    <w:rsid w:val="00436D54"/>
    <w:rsid w:val="0043794B"/>
    <w:rsid w:val="00440448"/>
    <w:rsid w:val="00442517"/>
    <w:rsid w:val="004431EF"/>
    <w:rsid w:val="004441E1"/>
    <w:rsid w:val="00444575"/>
    <w:rsid w:val="00445305"/>
    <w:rsid w:val="00445850"/>
    <w:rsid w:val="00446832"/>
    <w:rsid w:val="00450501"/>
    <w:rsid w:val="004524BB"/>
    <w:rsid w:val="004527DD"/>
    <w:rsid w:val="00453545"/>
    <w:rsid w:val="00453CF9"/>
    <w:rsid w:val="00455A4B"/>
    <w:rsid w:val="00455AF8"/>
    <w:rsid w:val="0045619D"/>
    <w:rsid w:val="004567CC"/>
    <w:rsid w:val="00456E67"/>
    <w:rsid w:val="00457BE1"/>
    <w:rsid w:val="00457CAE"/>
    <w:rsid w:val="00457F02"/>
    <w:rsid w:val="00460E94"/>
    <w:rsid w:val="00461477"/>
    <w:rsid w:val="00461DE5"/>
    <w:rsid w:val="004622FF"/>
    <w:rsid w:val="00463593"/>
    <w:rsid w:val="00463A9A"/>
    <w:rsid w:val="00464A60"/>
    <w:rsid w:val="00465C3D"/>
    <w:rsid w:val="0046650E"/>
    <w:rsid w:val="00466FFB"/>
    <w:rsid w:val="00467222"/>
    <w:rsid w:val="00467487"/>
    <w:rsid w:val="00471414"/>
    <w:rsid w:val="00471A2F"/>
    <w:rsid w:val="00471AE8"/>
    <w:rsid w:val="00471B28"/>
    <w:rsid w:val="004725E5"/>
    <w:rsid w:val="00472905"/>
    <w:rsid w:val="00473019"/>
    <w:rsid w:val="004761A9"/>
    <w:rsid w:val="0047664C"/>
    <w:rsid w:val="004767A1"/>
    <w:rsid w:val="0047734A"/>
    <w:rsid w:val="00477633"/>
    <w:rsid w:val="00480532"/>
    <w:rsid w:val="0048061A"/>
    <w:rsid w:val="00480721"/>
    <w:rsid w:val="00481506"/>
    <w:rsid w:val="004832CF"/>
    <w:rsid w:val="004840C4"/>
    <w:rsid w:val="00484FD7"/>
    <w:rsid w:val="00485414"/>
    <w:rsid w:val="00486F2E"/>
    <w:rsid w:val="004902E9"/>
    <w:rsid w:val="00490A36"/>
    <w:rsid w:val="00491041"/>
    <w:rsid w:val="0049135F"/>
    <w:rsid w:val="004915C7"/>
    <w:rsid w:val="0049201A"/>
    <w:rsid w:val="00492A3E"/>
    <w:rsid w:val="00492E81"/>
    <w:rsid w:val="0049376D"/>
    <w:rsid w:val="00493C63"/>
    <w:rsid w:val="004954EB"/>
    <w:rsid w:val="0049609B"/>
    <w:rsid w:val="00496553"/>
    <w:rsid w:val="004977F0"/>
    <w:rsid w:val="004A0A28"/>
    <w:rsid w:val="004A1123"/>
    <w:rsid w:val="004A202D"/>
    <w:rsid w:val="004A218D"/>
    <w:rsid w:val="004A2738"/>
    <w:rsid w:val="004A2BFA"/>
    <w:rsid w:val="004A32A5"/>
    <w:rsid w:val="004A5239"/>
    <w:rsid w:val="004A57AE"/>
    <w:rsid w:val="004B01EB"/>
    <w:rsid w:val="004B0641"/>
    <w:rsid w:val="004B19BF"/>
    <w:rsid w:val="004B252B"/>
    <w:rsid w:val="004B427D"/>
    <w:rsid w:val="004B441C"/>
    <w:rsid w:val="004B4F6B"/>
    <w:rsid w:val="004B563C"/>
    <w:rsid w:val="004B6A11"/>
    <w:rsid w:val="004B6D99"/>
    <w:rsid w:val="004B77EB"/>
    <w:rsid w:val="004B78DF"/>
    <w:rsid w:val="004B794D"/>
    <w:rsid w:val="004C08CA"/>
    <w:rsid w:val="004C0D74"/>
    <w:rsid w:val="004C1898"/>
    <w:rsid w:val="004C189C"/>
    <w:rsid w:val="004C1BBE"/>
    <w:rsid w:val="004C2131"/>
    <w:rsid w:val="004C2577"/>
    <w:rsid w:val="004C2E16"/>
    <w:rsid w:val="004C3852"/>
    <w:rsid w:val="004C4120"/>
    <w:rsid w:val="004C43CA"/>
    <w:rsid w:val="004C4472"/>
    <w:rsid w:val="004C452F"/>
    <w:rsid w:val="004C4A36"/>
    <w:rsid w:val="004C4E97"/>
    <w:rsid w:val="004C56F0"/>
    <w:rsid w:val="004C67A6"/>
    <w:rsid w:val="004C7EA3"/>
    <w:rsid w:val="004D0511"/>
    <w:rsid w:val="004D29A0"/>
    <w:rsid w:val="004D301C"/>
    <w:rsid w:val="004D323E"/>
    <w:rsid w:val="004D3251"/>
    <w:rsid w:val="004D46DF"/>
    <w:rsid w:val="004D6714"/>
    <w:rsid w:val="004D7755"/>
    <w:rsid w:val="004E05D8"/>
    <w:rsid w:val="004E062C"/>
    <w:rsid w:val="004E11B3"/>
    <w:rsid w:val="004E14F6"/>
    <w:rsid w:val="004E1FD6"/>
    <w:rsid w:val="004E2D76"/>
    <w:rsid w:val="004E3559"/>
    <w:rsid w:val="004E36C1"/>
    <w:rsid w:val="004E3804"/>
    <w:rsid w:val="004E588F"/>
    <w:rsid w:val="004E5BB6"/>
    <w:rsid w:val="004E6CB2"/>
    <w:rsid w:val="004E6CD1"/>
    <w:rsid w:val="004E6F45"/>
    <w:rsid w:val="004E79D1"/>
    <w:rsid w:val="004F1F73"/>
    <w:rsid w:val="004F4016"/>
    <w:rsid w:val="004F465F"/>
    <w:rsid w:val="004F5267"/>
    <w:rsid w:val="004F691E"/>
    <w:rsid w:val="004F694C"/>
    <w:rsid w:val="004F7992"/>
    <w:rsid w:val="004F7E72"/>
    <w:rsid w:val="00500FF0"/>
    <w:rsid w:val="005017FC"/>
    <w:rsid w:val="00501FE2"/>
    <w:rsid w:val="00503C20"/>
    <w:rsid w:val="00505F9C"/>
    <w:rsid w:val="005066EB"/>
    <w:rsid w:val="00506739"/>
    <w:rsid w:val="00510EEE"/>
    <w:rsid w:val="00511319"/>
    <w:rsid w:val="005135F7"/>
    <w:rsid w:val="00513977"/>
    <w:rsid w:val="0051480D"/>
    <w:rsid w:val="005148C1"/>
    <w:rsid w:val="0051496B"/>
    <w:rsid w:val="0051517E"/>
    <w:rsid w:val="005152CB"/>
    <w:rsid w:val="0051531D"/>
    <w:rsid w:val="00516062"/>
    <w:rsid w:val="00517CB0"/>
    <w:rsid w:val="0052026B"/>
    <w:rsid w:val="0052244C"/>
    <w:rsid w:val="005227F5"/>
    <w:rsid w:val="00522FDA"/>
    <w:rsid w:val="00523ADF"/>
    <w:rsid w:val="00523F4D"/>
    <w:rsid w:val="00525295"/>
    <w:rsid w:val="00526F2A"/>
    <w:rsid w:val="005307BD"/>
    <w:rsid w:val="005314A5"/>
    <w:rsid w:val="0053276B"/>
    <w:rsid w:val="00532C24"/>
    <w:rsid w:val="00532E8B"/>
    <w:rsid w:val="00532ED5"/>
    <w:rsid w:val="00533AAF"/>
    <w:rsid w:val="00533B92"/>
    <w:rsid w:val="00534149"/>
    <w:rsid w:val="00534415"/>
    <w:rsid w:val="00534A1A"/>
    <w:rsid w:val="00535C5B"/>
    <w:rsid w:val="005363EA"/>
    <w:rsid w:val="00536F13"/>
    <w:rsid w:val="00537622"/>
    <w:rsid w:val="005379E1"/>
    <w:rsid w:val="005409EB"/>
    <w:rsid w:val="00540A2C"/>
    <w:rsid w:val="00544057"/>
    <w:rsid w:val="00546497"/>
    <w:rsid w:val="00546B7A"/>
    <w:rsid w:val="00546BAE"/>
    <w:rsid w:val="005473DE"/>
    <w:rsid w:val="00547729"/>
    <w:rsid w:val="00550B6E"/>
    <w:rsid w:val="00551239"/>
    <w:rsid w:val="00551452"/>
    <w:rsid w:val="00551866"/>
    <w:rsid w:val="00551BE6"/>
    <w:rsid w:val="005531AB"/>
    <w:rsid w:val="00553EFB"/>
    <w:rsid w:val="00556649"/>
    <w:rsid w:val="00556800"/>
    <w:rsid w:val="0055740C"/>
    <w:rsid w:val="0056168D"/>
    <w:rsid w:val="0056173A"/>
    <w:rsid w:val="00562914"/>
    <w:rsid w:val="005637D3"/>
    <w:rsid w:val="00564474"/>
    <w:rsid w:val="00564999"/>
    <w:rsid w:val="0056595F"/>
    <w:rsid w:val="005679B0"/>
    <w:rsid w:val="00567CBF"/>
    <w:rsid w:val="005710D2"/>
    <w:rsid w:val="00571175"/>
    <w:rsid w:val="005739A3"/>
    <w:rsid w:val="00573ABE"/>
    <w:rsid w:val="00573B9F"/>
    <w:rsid w:val="00573CA8"/>
    <w:rsid w:val="005742B4"/>
    <w:rsid w:val="0057435A"/>
    <w:rsid w:val="00576CE0"/>
    <w:rsid w:val="00576E55"/>
    <w:rsid w:val="00577674"/>
    <w:rsid w:val="00577E67"/>
    <w:rsid w:val="005801BF"/>
    <w:rsid w:val="00580D32"/>
    <w:rsid w:val="00581888"/>
    <w:rsid w:val="00583DF4"/>
    <w:rsid w:val="005847B1"/>
    <w:rsid w:val="00585900"/>
    <w:rsid w:val="00585A47"/>
    <w:rsid w:val="00585B96"/>
    <w:rsid w:val="00586B2F"/>
    <w:rsid w:val="005876A6"/>
    <w:rsid w:val="00587D5B"/>
    <w:rsid w:val="00590115"/>
    <w:rsid w:val="005916DB"/>
    <w:rsid w:val="00592125"/>
    <w:rsid w:val="00592B65"/>
    <w:rsid w:val="00593BC0"/>
    <w:rsid w:val="00593EEE"/>
    <w:rsid w:val="005945E9"/>
    <w:rsid w:val="0059460D"/>
    <w:rsid w:val="005948A7"/>
    <w:rsid w:val="00595072"/>
    <w:rsid w:val="00595441"/>
    <w:rsid w:val="0059596A"/>
    <w:rsid w:val="00597318"/>
    <w:rsid w:val="00597397"/>
    <w:rsid w:val="00597AB8"/>
    <w:rsid w:val="005A04C9"/>
    <w:rsid w:val="005A0E44"/>
    <w:rsid w:val="005A2A7A"/>
    <w:rsid w:val="005A4390"/>
    <w:rsid w:val="005A493C"/>
    <w:rsid w:val="005A5BD0"/>
    <w:rsid w:val="005B2654"/>
    <w:rsid w:val="005B26CD"/>
    <w:rsid w:val="005B2CFA"/>
    <w:rsid w:val="005B3362"/>
    <w:rsid w:val="005B3886"/>
    <w:rsid w:val="005B3D94"/>
    <w:rsid w:val="005B4388"/>
    <w:rsid w:val="005B551B"/>
    <w:rsid w:val="005B5D49"/>
    <w:rsid w:val="005B5F64"/>
    <w:rsid w:val="005B6A43"/>
    <w:rsid w:val="005B70FE"/>
    <w:rsid w:val="005B74D4"/>
    <w:rsid w:val="005B7515"/>
    <w:rsid w:val="005B787B"/>
    <w:rsid w:val="005C092C"/>
    <w:rsid w:val="005C20AF"/>
    <w:rsid w:val="005C2251"/>
    <w:rsid w:val="005C2544"/>
    <w:rsid w:val="005C28C0"/>
    <w:rsid w:val="005C3120"/>
    <w:rsid w:val="005C3298"/>
    <w:rsid w:val="005C33C5"/>
    <w:rsid w:val="005C3A44"/>
    <w:rsid w:val="005C446A"/>
    <w:rsid w:val="005C4E02"/>
    <w:rsid w:val="005C52BC"/>
    <w:rsid w:val="005C660C"/>
    <w:rsid w:val="005C693A"/>
    <w:rsid w:val="005D01A3"/>
    <w:rsid w:val="005D0706"/>
    <w:rsid w:val="005D08D8"/>
    <w:rsid w:val="005D0C87"/>
    <w:rsid w:val="005D17F9"/>
    <w:rsid w:val="005D20B7"/>
    <w:rsid w:val="005D3FD0"/>
    <w:rsid w:val="005D4305"/>
    <w:rsid w:val="005D453C"/>
    <w:rsid w:val="005D6461"/>
    <w:rsid w:val="005D6B86"/>
    <w:rsid w:val="005E0496"/>
    <w:rsid w:val="005E0B37"/>
    <w:rsid w:val="005E289D"/>
    <w:rsid w:val="005E2EE2"/>
    <w:rsid w:val="005E3056"/>
    <w:rsid w:val="005E4637"/>
    <w:rsid w:val="005E48FA"/>
    <w:rsid w:val="005E5386"/>
    <w:rsid w:val="005E5A79"/>
    <w:rsid w:val="005E6CDF"/>
    <w:rsid w:val="005E79A7"/>
    <w:rsid w:val="005F333B"/>
    <w:rsid w:val="005F3857"/>
    <w:rsid w:val="005F42DE"/>
    <w:rsid w:val="005F433E"/>
    <w:rsid w:val="005F554F"/>
    <w:rsid w:val="005F61EB"/>
    <w:rsid w:val="005F782F"/>
    <w:rsid w:val="005F7DA6"/>
    <w:rsid w:val="005F7E6E"/>
    <w:rsid w:val="0060002C"/>
    <w:rsid w:val="0060142B"/>
    <w:rsid w:val="006018CD"/>
    <w:rsid w:val="00601BD7"/>
    <w:rsid w:val="006021DD"/>
    <w:rsid w:val="0060266E"/>
    <w:rsid w:val="00602814"/>
    <w:rsid w:val="00602B20"/>
    <w:rsid w:val="006036E9"/>
    <w:rsid w:val="00603758"/>
    <w:rsid w:val="00603BCA"/>
    <w:rsid w:val="006042BD"/>
    <w:rsid w:val="00604540"/>
    <w:rsid w:val="00604DA9"/>
    <w:rsid w:val="00604E79"/>
    <w:rsid w:val="0060507B"/>
    <w:rsid w:val="006058CD"/>
    <w:rsid w:val="00610980"/>
    <w:rsid w:val="00611031"/>
    <w:rsid w:val="00611B6D"/>
    <w:rsid w:val="00611D10"/>
    <w:rsid w:val="0061256C"/>
    <w:rsid w:val="006133EB"/>
    <w:rsid w:val="00613634"/>
    <w:rsid w:val="0061410D"/>
    <w:rsid w:val="00614D75"/>
    <w:rsid w:val="00615BA5"/>
    <w:rsid w:val="00615C00"/>
    <w:rsid w:val="006169E5"/>
    <w:rsid w:val="00616C84"/>
    <w:rsid w:val="006176D2"/>
    <w:rsid w:val="006223D7"/>
    <w:rsid w:val="00622819"/>
    <w:rsid w:val="00622C5B"/>
    <w:rsid w:val="00623AF2"/>
    <w:rsid w:val="00624798"/>
    <w:rsid w:val="00626459"/>
    <w:rsid w:val="006264E3"/>
    <w:rsid w:val="00626808"/>
    <w:rsid w:val="00627040"/>
    <w:rsid w:val="0062713D"/>
    <w:rsid w:val="006277F9"/>
    <w:rsid w:val="00631F18"/>
    <w:rsid w:val="00632859"/>
    <w:rsid w:val="0063327B"/>
    <w:rsid w:val="00634A8F"/>
    <w:rsid w:val="00636911"/>
    <w:rsid w:val="00636E5A"/>
    <w:rsid w:val="00637EFD"/>
    <w:rsid w:val="006407E2"/>
    <w:rsid w:val="0064100E"/>
    <w:rsid w:val="00641F24"/>
    <w:rsid w:val="00642093"/>
    <w:rsid w:val="00642095"/>
    <w:rsid w:val="00642E1C"/>
    <w:rsid w:val="00643728"/>
    <w:rsid w:val="00644909"/>
    <w:rsid w:val="00644C78"/>
    <w:rsid w:val="00645028"/>
    <w:rsid w:val="006454F0"/>
    <w:rsid w:val="006456D7"/>
    <w:rsid w:val="0064675D"/>
    <w:rsid w:val="00646BA4"/>
    <w:rsid w:val="006503B7"/>
    <w:rsid w:val="00650BE1"/>
    <w:rsid w:val="006519B2"/>
    <w:rsid w:val="00651B50"/>
    <w:rsid w:val="00651DEB"/>
    <w:rsid w:val="00652208"/>
    <w:rsid w:val="006530BE"/>
    <w:rsid w:val="006535C0"/>
    <w:rsid w:val="006539B6"/>
    <w:rsid w:val="00653CFB"/>
    <w:rsid w:val="00653E31"/>
    <w:rsid w:val="00654964"/>
    <w:rsid w:val="00655216"/>
    <w:rsid w:val="00656498"/>
    <w:rsid w:val="006601C2"/>
    <w:rsid w:val="00660473"/>
    <w:rsid w:val="00661030"/>
    <w:rsid w:val="00661A1D"/>
    <w:rsid w:val="0066217E"/>
    <w:rsid w:val="00662986"/>
    <w:rsid w:val="0066298C"/>
    <w:rsid w:val="006632E8"/>
    <w:rsid w:val="00663623"/>
    <w:rsid w:val="0066368C"/>
    <w:rsid w:val="00663E23"/>
    <w:rsid w:val="006648EA"/>
    <w:rsid w:val="006657E2"/>
    <w:rsid w:val="00665A46"/>
    <w:rsid w:val="00667050"/>
    <w:rsid w:val="0067247D"/>
    <w:rsid w:val="006742FB"/>
    <w:rsid w:val="0067603A"/>
    <w:rsid w:val="00676209"/>
    <w:rsid w:val="006763F9"/>
    <w:rsid w:val="006769FD"/>
    <w:rsid w:val="00677411"/>
    <w:rsid w:val="00677D18"/>
    <w:rsid w:val="00680E2A"/>
    <w:rsid w:val="00680EC8"/>
    <w:rsid w:val="006811C2"/>
    <w:rsid w:val="0068333D"/>
    <w:rsid w:val="006838FE"/>
    <w:rsid w:val="00683EC7"/>
    <w:rsid w:val="00684008"/>
    <w:rsid w:val="006842A7"/>
    <w:rsid w:val="006856C8"/>
    <w:rsid w:val="00685737"/>
    <w:rsid w:val="00685C28"/>
    <w:rsid w:val="006861A4"/>
    <w:rsid w:val="006869A5"/>
    <w:rsid w:val="00686CE8"/>
    <w:rsid w:val="00686FF1"/>
    <w:rsid w:val="006872F5"/>
    <w:rsid w:val="0068749C"/>
    <w:rsid w:val="00687ED0"/>
    <w:rsid w:val="006904C4"/>
    <w:rsid w:val="006958BB"/>
    <w:rsid w:val="0069592C"/>
    <w:rsid w:val="00697408"/>
    <w:rsid w:val="0069773D"/>
    <w:rsid w:val="006A1901"/>
    <w:rsid w:val="006A228F"/>
    <w:rsid w:val="006A25CD"/>
    <w:rsid w:val="006A27B1"/>
    <w:rsid w:val="006A35F7"/>
    <w:rsid w:val="006A47C5"/>
    <w:rsid w:val="006A5138"/>
    <w:rsid w:val="006A69E3"/>
    <w:rsid w:val="006A79B0"/>
    <w:rsid w:val="006A7C8D"/>
    <w:rsid w:val="006B0284"/>
    <w:rsid w:val="006B10A3"/>
    <w:rsid w:val="006B18A4"/>
    <w:rsid w:val="006B1D46"/>
    <w:rsid w:val="006B21A8"/>
    <w:rsid w:val="006B313B"/>
    <w:rsid w:val="006B3F18"/>
    <w:rsid w:val="006B437C"/>
    <w:rsid w:val="006B46F5"/>
    <w:rsid w:val="006B5B26"/>
    <w:rsid w:val="006B6041"/>
    <w:rsid w:val="006B6F79"/>
    <w:rsid w:val="006B6F9A"/>
    <w:rsid w:val="006B7181"/>
    <w:rsid w:val="006B7287"/>
    <w:rsid w:val="006B752C"/>
    <w:rsid w:val="006B7CBE"/>
    <w:rsid w:val="006B7E7B"/>
    <w:rsid w:val="006C00B9"/>
    <w:rsid w:val="006C0C97"/>
    <w:rsid w:val="006C0D05"/>
    <w:rsid w:val="006C138A"/>
    <w:rsid w:val="006C353F"/>
    <w:rsid w:val="006C3E50"/>
    <w:rsid w:val="006C5682"/>
    <w:rsid w:val="006C628B"/>
    <w:rsid w:val="006C7594"/>
    <w:rsid w:val="006D06A2"/>
    <w:rsid w:val="006D0FE6"/>
    <w:rsid w:val="006D1857"/>
    <w:rsid w:val="006D4CF2"/>
    <w:rsid w:val="006D4E99"/>
    <w:rsid w:val="006D5CE5"/>
    <w:rsid w:val="006D657E"/>
    <w:rsid w:val="006D691B"/>
    <w:rsid w:val="006E069E"/>
    <w:rsid w:val="006E10D7"/>
    <w:rsid w:val="006E52F1"/>
    <w:rsid w:val="006E52F2"/>
    <w:rsid w:val="006E5A68"/>
    <w:rsid w:val="006E5E01"/>
    <w:rsid w:val="006E5FC7"/>
    <w:rsid w:val="006E6101"/>
    <w:rsid w:val="006E6420"/>
    <w:rsid w:val="006E7436"/>
    <w:rsid w:val="006E7A22"/>
    <w:rsid w:val="006F0836"/>
    <w:rsid w:val="006F12F6"/>
    <w:rsid w:val="006F2D18"/>
    <w:rsid w:val="006F3C6F"/>
    <w:rsid w:val="006F517F"/>
    <w:rsid w:val="006F538A"/>
    <w:rsid w:val="006F6399"/>
    <w:rsid w:val="006F64CF"/>
    <w:rsid w:val="006F6DAF"/>
    <w:rsid w:val="006F7AD2"/>
    <w:rsid w:val="0070100F"/>
    <w:rsid w:val="007018B6"/>
    <w:rsid w:val="00702393"/>
    <w:rsid w:val="00702A62"/>
    <w:rsid w:val="00703D25"/>
    <w:rsid w:val="007102B9"/>
    <w:rsid w:val="00710677"/>
    <w:rsid w:val="00710D73"/>
    <w:rsid w:val="00711BF7"/>
    <w:rsid w:val="00711D76"/>
    <w:rsid w:val="00714783"/>
    <w:rsid w:val="007155C4"/>
    <w:rsid w:val="007175CC"/>
    <w:rsid w:val="0072129B"/>
    <w:rsid w:val="007218AB"/>
    <w:rsid w:val="0072191F"/>
    <w:rsid w:val="00721D9A"/>
    <w:rsid w:val="00722A4B"/>
    <w:rsid w:val="00722CED"/>
    <w:rsid w:val="00722EFF"/>
    <w:rsid w:val="00722F85"/>
    <w:rsid w:val="00724A52"/>
    <w:rsid w:val="0072532B"/>
    <w:rsid w:val="007256FC"/>
    <w:rsid w:val="00725917"/>
    <w:rsid w:val="007259EF"/>
    <w:rsid w:val="00725D0A"/>
    <w:rsid w:val="00726EBB"/>
    <w:rsid w:val="007307BB"/>
    <w:rsid w:val="007308EC"/>
    <w:rsid w:val="00731286"/>
    <w:rsid w:val="00731D71"/>
    <w:rsid w:val="00731EF6"/>
    <w:rsid w:val="00732E1E"/>
    <w:rsid w:val="0073542E"/>
    <w:rsid w:val="00735791"/>
    <w:rsid w:val="00736BA2"/>
    <w:rsid w:val="00736BD1"/>
    <w:rsid w:val="00736DB9"/>
    <w:rsid w:val="00737C4B"/>
    <w:rsid w:val="00737D6B"/>
    <w:rsid w:val="00741070"/>
    <w:rsid w:val="007414C7"/>
    <w:rsid w:val="007414C8"/>
    <w:rsid w:val="007418FF"/>
    <w:rsid w:val="007422E9"/>
    <w:rsid w:val="007432C3"/>
    <w:rsid w:val="00745078"/>
    <w:rsid w:val="00746460"/>
    <w:rsid w:val="00746529"/>
    <w:rsid w:val="007466B7"/>
    <w:rsid w:val="00750A3E"/>
    <w:rsid w:val="00751089"/>
    <w:rsid w:val="007515DD"/>
    <w:rsid w:val="00751DB6"/>
    <w:rsid w:val="007522B9"/>
    <w:rsid w:val="007525DA"/>
    <w:rsid w:val="007540D1"/>
    <w:rsid w:val="007545E4"/>
    <w:rsid w:val="00754C88"/>
    <w:rsid w:val="00756927"/>
    <w:rsid w:val="007572F0"/>
    <w:rsid w:val="007576CC"/>
    <w:rsid w:val="00757B34"/>
    <w:rsid w:val="00757D78"/>
    <w:rsid w:val="0076046F"/>
    <w:rsid w:val="00760CB4"/>
    <w:rsid w:val="007628C9"/>
    <w:rsid w:val="00762F90"/>
    <w:rsid w:val="00763044"/>
    <w:rsid w:val="007630F4"/>
    <w:rsid w:val="00763BAA"/>
    <w:rsid w:val="00764173"/>
    <w:rsid w:val="00764A04"/>
    <w:rsid w:val="00765060"/>
    <w:rsid w:val="00765806"/>
    <w:rsid w:val="00766991"/>
    <w:rsid w:val="00767049"/>
    <w:rsid w:val="007673E4"/>
    <w:rsid w:val="00767F3F"/>
    <w:rsid w:val="00770839"/>
    <w:rsid w:val="007708AD"/>
    <w:rsid w:val="00770B69"/>
    <w:rsid w:val="00772CC6"/>
    <w:rsid w:val="007734D1"/>
    <w:rsid w:val="00773C6A"/>
    <w:rsid w:val="00774285"/>
    <w:rsid w:val="007743EE"/>
    <w:rsid w:val="00776F5A"/>
    <w:rsid w:val="007770C6"/>
    <w:rsid w:val="00777712"/>
    <w:rsid w:val="00777B57"/>
    <w:rsid w:val="00777B95"/>
    <w:rsid w:val="0078161B"/>
    <w:rsid w:val="00781B26"/>
    <w:rsid w:val="007830E9"/>
    <w:rsid w:val="0078484C"/>
    <w:rsid w:val="0078529D"/>
    <w:rsid w:val="00785647"/>
    <w:rsid w:val="00785989"/>
    <w:rsid w:val="00785A5B"/>
    <w:rsid w:val="00785B5E"/>
    <w:rsid w:val="0078694B"/>
    <w:rsid w:val="00786EA1"/>
    <w:rsid w:val="00787D69"/>
    <w:rsid w:val="00791686"/>
    <w:rsid w:val="0079282A"/>
    <w:rsid w:val="007933F8"/>
    <w:rsid w:val="00793753"/>
    <w:rsid w:val="00793B82"/>
    <w:rsid w:val="00793E1E"/>
    <w:rsid w:val="00794DB8"/>
    <w:rsid w:val="00796BE5"/>
    <w:rsid w:val="00796C70"/>
    <w:rsid w:val="00796FAB"/>
    <w:rsid w:val="00797AA2"/>
    <w:rsid w:val="007A0093"/>
    <w:rsid w:val="007A0BDA"/>
    <w:rsid w:val="007A22B5"/>
    <w:rsid w:val="007A26C5"/>
    <w:rsid w:val="007A3265"/>
    <w:rsid w:val="007A3451"/>
    <w:rsid w:val="007A3EAA"/>
    <w:rsid w:val="007A4465"/>
    <w:rsid w:val="007A4CCC"/>
    <w:rsid w:val="007A5C46"/>
    <w:rsid w:val="007A733D"/>
    <w:rsid w:val="007A7C49"/>
    <w:rsid w:val="007B094B"/>
    <w:rsid w:val="007B207E"/>
    <w:rsid w:val="007B46E4"/>
    <w:rsid w:val="007B55D0"/>
    <w:rsid w:val="007B58EC"/>
    <w:rsid w:val="007B5E99"/>
    <w:rsid w:val="007B636D"/>
    <w:rsid w:val="007B68E8"/>
    <w:rsid w:val="007B74DD"/>
    <w:rsid w:val="007B7720"/>
    <w:rsid w:val="007B7D21"/>
    <w:rsid w:val="007C1257"/>
    <w:rsid w:val="007C1730"/>
    <w:rsid w:val="007C442D"/>
    <w:rsid w:val="007C52EE"/>
    <w:rsid w:val="007C5A82"/>
    <w:rsid w:val="007C5DEE"/>
    <w:rsid w:val="007C628B"/>
    <w:rsid w:val="007C668D"/>
    <w:rsid w:val="007C6A05"/>
    <w:rsid w:val="007C7056"/>
    <w:rsid w:val="007C7B6D"/>
    <w:rsid w:val="007C7F51"/>
    <w:rsid w:val="007D0D95"/>
    <w:rsid w:val="007D17C4"/>
    <w:rsid w:val="007D2EB7"/>
    <w:rsid w:val="007D361D"/>
    <w:rsid w:val="007D3925"/>
    <w:rsid w:val="007D402B"/>
    <w:rsid w:val="007D45AF"/>
    <w:rsid w:val="007D5675"/>
    <w:rsid w:val="007D6C8E"/>
    <w:rsid w:val="007D6D8F"/>
    <w:rsid w:val="007D6E3E"/>
    <w:rsid w:val="007D7636"/>
    <w:rsid w:val="007D79D5"/>
    <w:rsid w:val="007D7DFE"/>
    <w:rsid w:val="007E076C"/>
    <w:rsid w:val="007E1FAC"/>
    <w:rsid w:val="007E33B0"/>
    <w:rsid w:val="007E3BA8"/>
    <w:rsid w:val="007E3BFE"/>
    <w:rsid w:val="007E4B10"/>
    <w:rsid w:val="007E4F0F"/>
    <w:rsid w:val="007E53D6"/>
    <w:rsid w:val="007E5D0B"/>
    <w:rsid w:val="007F0D4D"/>
    <w:rsid w:val="007F0F4A"/>
    <w:rsid w:val="007F1419"/>
    <w:rsid w:val="007F1A39"/>
    <w:rsid w:val="007F2679"/>
    <w:rsid w:val="007F2868"/>
    <w:rsid w:val="007F3721"/>
    <w:rsid w:val="007F5D8D"/>
    <w:rsid w:val="007F6162"/>
    <w:rsid w:val="007F6223"/>
    <w:rsid w:val="007F6752"/>
    <w:rsid w:val="007F70C3"/>
    <w:rsid w:val="007F73FE"/>
    <w:rsid w:val="007F7B60"/>
    <w:rsid w:val="00802508"/>
    <w:rsid w:val="0080274D"/>
    <w:rsid w:val="00803502"/>
    <w:rsid w:val="008038B5"/>
    <w:rsid w:val="008045D4"/>
    <w:rsid w:val="008073C7"/>
    <w:rsid w:val="00810F31"/>
    <w:rsid w:val="00811B3C"/>
    <w:rsid w:val="00811DC4"/>
    <w:rsid w:val="00813908"/>
    <w:rsid w:val="008139AA"/>
    <w:rsid w:val="00814359"/>
    <w:rsid w:val="00815C3A"/>
    <w:rsid w:val="00816B6E"/>
    <w:rsid w:val="00816E1B"/>
    <w:rsid w:val="008172DD"/>
    <w:rsid w:val="00820553"/>
    <w:rsid w:val="00820A1B"/>
    <w:rsid w:val="008217AB"/>
    <w:rsid w:val="008225FD"/>
    <w:rsid w:val="00823ACB"/>
    <w:rsid w:val="00824D44"/>
    <w:rsid w:val="008251C6"/>
    <w:rsid w:val="008263D4"/>
    <w:rsid w:val="008321AA"/>
    <w:rsid w:val="008326A9"/>
    <w:rsid w:val="008330DE"/>
    <w:rsid w:val="008334F0"/>
    <w:rsid w:val="00833D3F"/>
    <w:rsid w:val="00833E46"/>
    <w:rsid w:val="00833E67"/>
    <w:rsid w:val="0083405C"/>
    <w:rsid w:val="0083464C"/>
    <w:rsid w:val="00834B2D"/>
    <w:rsid w:val="008351A8"/>
    <w:rsid w:val="008373F2"/>
    <w:rsid w:val="008404EB"/>
    <w:rsid w:val="00840960"/>
    <w:rsid w:val="00840CC9"/>
    <w:rsid w:val="00840FBC"/>
    <w:rsid w:val="00841096"/>
    <w:rsid w:val="00841E84"/>
    <w:rsid w:val="00842B87"/>
    <w:rsid w:val="00842BBD"/>
    <w:rsid w:val="00842E81"/>
    <w:rsid w:val="00843836"/>
    <w:rsid w:val="00846488"/>
    <w:rsid w:val="00846FB6"/>
    <w:rsid w:val="00846FE4"/>
    <w:rsid w:val="008471FF"/>
    <w:rsid w:val="00847261"/>
    <w:rsid w:val="00847635"/>
    <w:rsid w:val="008478FD"/>
    <w:rsid w:val="008503B3"/>
    <w:rsid w:val="00850DB5"/>
    <w:rsid w:val="00851443"/>
    <w:rsid w:val="008522F6"/>
    <w:rsid w:val="008538DB"/>
    <w:rsid w:val="00853F57"/>
    <w:rsid w:val="0085421C"/>
    <w:rsid w:val="008556DE"/>
    <w:rsid w:val="00855775"/>
    <w:rsid w:val="008559BB"/>
    <w:rsid w:val="00856555"/>
    <w:rsid w:val="00857FE4"/>
    <w:rsid w:val="00860276"/>
    <w:rsid w:val="008608FC"/>
    <w:rsid w:val="00861180"/>
    <w:rsid w:val="008615B7"/>
    <w:rsid w:val="008620A8"/>
    <w:rsid w:val="00862440"/>
    <w:rsid w:val="00862AEB"/>
    <w:rsid w:val="00864AAE"/>
    <w:rsid w:val="008679D6"/>
    <w:rsid w:val="00871966"/>
    <w:rsid w:val="008720B5"/>
    <w:rsid w:val="008722E6"/>
    <w:rsid w:val="0087367E"/>
    <w:rsid w:val="0087452A"/>
    <w:rsid w:val="008745E9"/>
    <w:rsid w:val="00874EAA"/>
    <w:rsid w:val="008772A9"/>
    <w:rsid w:val="00877A2A"/>
    <w:rsid w:val="00880046"/>
    <w:rsid w:val="00880CA0"/>
    <w:rsid w:val="00881404"/>
    <w:rsid w:val="00881C65"/>
    <w:rsid w:val="00881E22"/>
    <w:rsid w:val="00882569"/>
    <w:rsid w:val="00882656"/>
    <w:rsid w:val="00882788"/>
    <w:rsid w:val="00882F77"/>
    <w:rsid w:val="00883067"/>
    <w:rsid w:val="0088448A"/>
    <w:rsid w:val="00884AD3"/>
    <w:rsid w:val="00884CFD"/>
    <w:rsid w:val="00885394"/>
    <w:rsid w:val="0088595A"/>
    <w:rsid w:val="00885993"/>
    <w:rsid w:val="00885BD5"/>
    <w:rsid w:val="00887FA3"/>
    <w:rsid w:val="00890001"/>
    <w:rsid w:val="0089094F"/>
    <w:rsid w:val="00891750"/>
    <w:rsid w:val="00891E19"/>
    <w:rsid w:val="00892A61"/>
    <w:rsid w:val="008932DD"/>
    <w:rsid w:val="00893E92"/>
    <w:rsid w:val="00895F5E"/>
    <w:rsid w:val="008963DF"/>
    <w:rsid w:val="0089693B"/>
    <w:rsid w:val="008A094C"/>
    <w:rsid w:val="008A14FF"/>
    <w:rsid w:val="008A1507"/>
    <w:rsid w:val="008A18B1"/>
    <w:rsid w:val="008A2E90"/>
    <w:rsid w:val="008A3138"/>
    <w:rsid w:val="008A58FE"/>
    <w:rsid w:val="008A613B"/>
    <w:rsid w:val="008A619F"/>
    <w:rsid w:val="008A66C1"/>
    <w:rsid w:val="008A6FD1"/>
    <w:rsid w:val="008A7CCC"/>
    <w:rsid w:val="008A7DBF"/>
    <w:rsid w:val="008B0814"/>
    <w:rsid w:val="008B0C2E"/>
    <w:rsid w:val="008B13C3"/>
    <w:rsid w:val="008B2CEB"/>
    <w:rsid w:val="008B2EF9"/>
    <w:rsid w:val="008B30FE"/>
    <w:rsid w:val="008B358C"/>
    <w:rsid w:val="008B3A94"/>
    <w:rsid w:val="008B460A"/>
    <w:rsid w:val="008B4799"/>
    <w:rsid w:val="008B5246"/>
    <w:rsid w:val="008B5477"/>
    <w:rsid w:val="008B770E"/>
    <w:rsid w:val="008C0444"/>
    <w:rsid w:val="008C06B4"/>
    <w:rsid w:val="008C0BA2"/>
    <w:rsid w:val="008C0FF0"/>
    <w:rsid w:val="008C2107"/>
    <w:rsid w:val="008C2C3D"/>
    <w:rsid w:val="008C60A3"/>
    <w:rsid w:val="008C6401"/>
    <w:rsid w:val="008C66AE"/>
    <w:rsid w:val="008C6849"/>
    <w:rsid w:val="008C705F"/>
    <w:rsid w:val="008C721B"/>
    <w:rsid w:val="008C7DA3"/>
    <w:rsid w:val="008C7EA7"/>
    <w:rsid w:val="008C7EF0"/>
    <w:rsid w:val="008D08EF"/>
    <w:rsid w:val="008D1B0D"/>
    <w:rsid w:val="008D1F57"/>
    <w:rsid w:val="008D26D8"/>
    <w:rsid w:val="008D286F"/>
    <w:rsid w:val="008D335B"/>
    <w:rsid w:val="008D3795"/>
    <w:rsid w:val="008D3883"/>
    <w:rsid w:val="008D5644"/>
    <w:rsid w:val="008D5BF6"/>
    <w:rsid w:val="008D5F61"/>
    <w:rsid w:val="008D6497"/>
    <w:rsid w:val="008D7170"/>
    <w:rsid w:val="008D78D5"/>
    <w:rsid w:val="008E0020"/>
    <w:rsid w:val="008E0205"/>
    <w:rsid w:val="008E13BB"/>
    <w:rsid w:val="008E364A"/>
    <w:rsid w:val="008E3919"/>
    <w:rsid w:val="008E5CBD"/>
    <w:rsid w:val="008E769F"/>
    <w:rsid w:val="008F0002"/>
    <w:rsid w:val="008F0DCF"/>
    <w:rsid w:val="008F130B"/>
    <w:rsid w:val="008F1878"/>
    <w:rsid w:val="008F31EF"/>
    <w:rsid w:val="008F3A8C"/>
    <w:rsid w:val="008F3FE4"/>
    <w:rsid w:val="008F4FD2"/>
    <w:rsid w:val="008F5491"/>
    <w:rsid w:val="008F5E55"/>
    <w:rsid w:val="008F63BF"/>
    <w:rsid w:val="008F6869"/>
    <w:rsid w:val="008F7069"/>
    <w:rsid w:val="00901308"/>
    <w:rsid w:val="0090151F"/>
    <w:rsid w:val="009038B6"/>
    <w:rsid w:val="009039B1"/>
    <w:rsid w:val="00904054"/>
    <w:rsid w:val="00904AFA"/>
    <w:rsid w:val="00904CBC"/>
    <w:rsid w:val="009055CC"/>
    <w:rsid w:val="0091035E"/>
    <w:rsid w:val="00910BCE"/>
    <w:rsid w:val="00910E12"/>
    <w:rsid w:val="009120D7"/>
    <w:rsid w:val="009121D6"/>
    <w:rsid w:val="0091317D"/>
    <w:rsid w:val="00915713"/>
    <w:rsid w:val="00916B89"/>
    <w:rsid w:val="00916D46"/>
    <w:rsid w:val="00916E6B"/>
    <w:rsid w:val="00917659"/>
    <w:rsid w:val="009177F2"/>
    <w:rsid w:val="00920104"/>
    <w:rsid w:val="009206F7"/>
    <w:rsid w:val="0092090E"/>
    <w:rsid w:val="0092096E"/>
    <w:rsid w:val="00920ACF"/>
    <w:rsid w:val="00922041"/>
    <w:rsid w:val="00924127"/>
    <w:rsid w:val="00924E6B"/>
    <w:rsid w:val="009252A0"/>
    <w:rsid w:val="00926000"/>
    <w:rsid w:val="00927195"/>
    <w:rsid w:val="009300F8"/>
    <w:rsid w:val="00930660"/>
    <w:rsid w:val="00930D65"/>
    <w:rsid w:val="00931AB3"/>
    <w:rsid w:val="00931F24"/>
    <w:rsid w:val="009325B1"/>
    <w:rsid w:val="00933195"/>
    <w:rsid w:val="0093414F"/>
    <w:rsid w:val="00934257"/>
    <w:rsid w:val="0093536D"/>
    <w:rsid w:val="00937B56"/>
    <w:rsid w:val="00941289"/>
    <w:rsid w:val="00941820"/>
    <w:rsid w:val="00941C22"/>
    <w:rsid w:val="009433A1"/>
    <w:rsid w:val="0094362D"/>
    <w:rsid w:val="00943807"/>
    <w:rsid w:val="00943FCF"/>
    <w:rsid w:val="009440C2"/>
    <w:rsid w:val="00944CD5"/>
    <w:rsid w:val="00944EE8"/>
    <w:rsid w:val="00945B09"/>
    <w:rsid w:val="009466DA"/>
    <w:rsid w:val="009501EB"/>
    <w:rsid w:val="0095096F"/>
    <w:rsid w:val="0095193E"/>
    <w:rsid w:val="00951A87"/>
    <w:rsid w:val="00953D2A"/>
    <w:rsid w:val="00955C59"/>
    <w:rsid w:val="00957890"/>
    <w:rsid w:val="0096035C"/>
    <w:rsid w:val="00960CC7"/>
    <w:rsid w:val="00960DDE"/>
    <w:rsid w:val="009619C2"/>
    <w:rsid w:val="0096245C"/>
    <w:rsid w:val="009627F9"/>
    <w:rsid w:val="00963E9E"/>
    <w:rsid w:val="00964493"/>
    <w:rsid w:val="00964E2E"/>
    <w:rsid w:val="00964F51"/>
    <w:rsid w:val="00965FA9"/>
    <w:rsid w:val="0096607E"/>
    <w:rsid w:val="00967433"/>
    <w:rsid w:val="00967612"/>
    <w:rsid w:val="00967AB1"/>
    <w:rsid w:val="009715F0"/>
    <w:rsid w:val="0097276C"/>
    <w:rsid w:val="009743C3"/>
    <w:rsid w:val="00974912"/>
    <w:rsid w:val="009753FA"/>
    <w:rsid w:val="00975CDF"/>
    <w:rsid w:val="0097781A"/>
    <w:rsid w:val="00977CCC"/>
    <w:rsid w:val="009803D2"/>
    <w:rsid w:val="00980C50"/>
    <w:rsid w:val="0098123C"/>
    <w:rsid w:val="00981282"/>
    <w:rsid w:val="00981DC5"/>
    <w:rsid w:val="009826D0"/>
    <w:rsid w:val="00983BD0"/>
    <w:rsid w:val="009845D6"/>
    <w:rsid w:val="00984FE4"/>
    <w:rsid w:val="00985343"/>
    <w:rsid w:val="0098599B"/>
    <w:rsid w:val="00986D8E"/>
    <w:rsid w:val="00987C5C"/>
    <w:rsid w:val="009907FA"/>
    <w:rsid w:val="00991BD4"/>
    <w:rsid w:val="00991C3E"/>
    <w:rsid w:val="00991FA9"/>
    <w:rsid w:val="009946EF"/>
    <w:rsid w:val="00994B45"/>
    <w:rsid w:val="00994F6E"/>
    <w:rsid w:val="009966FA"/>
    <w:rsid w:val="00996724"/>
    <w:rsid w:val="00996B66"/>
    <w:rsid w:val="00996DF6"/>
    <w:rsid w:val="009970AA"/>
    <w:rsid w:val="00997405"/>
    <w:rsid w:val="0099790D"/>
    <w:rsid w:val="00997949"/>
    <w:rsid w:val="009A1202"/>
    <w:rsid w:val="009A161F"/>
    <w:rsid w:val="009A16FE"/>
    <w:rsid w:val="009A184E"/>
    <w:rsid w:val="009A2BB7"/>
    <w:rsid w:val="009A3970"/>
    <w:rsid w:val="009A5D40"/>
    <w:rsid w:val="009A5FA7"/>
    <w:rsid w:val="009A6570"/>
    <w:rsid w:val="009A6885"/>
    <w:rsid w:val="009A6B7B"/>
    <w:rsid w:val="009A6F7F"/>
    <w:rsid w:val="009A765A"/>
    <w:rsid w:val="009B1C3C"/>
    <w:rsid w:val="009B2BEC"/>
    <w:rsid w:val="009B3A37"/>
    <w:rsid w:val="009B41D1"/>
    <w:rsid w:val="009B4D08"/>
    <w:rsid w:val="009B5858"/>
    <w:rsid w:val="009B5908"/>
    <w:rsid w:val="009B681D"/>
    <w:rsid w:val="009B76B4"/>
    <w:rsid w:val="009C05D4"/>
    <w:rsid w:val="009C1029"/>
    <w:rsid w:val="009C2A5F"/>
    <w:rsid w:val="009C2EC5"/>
    <w:rsid w:val="009C33FC"/>
    <w:rsid w:val="009C3433"/>
    <w:rsid w:val="009C35B8"/>
    <w:rsid w:val="009C4938"/>
    <w:rsid w:val="009C65D7"/>
    <w:rsid w:val="009C6968"/>
    <w:rsid w:val="009C6993"/>
    <w:rsid w:val="009C726A"/>
    <w:rsid w:val="009C79D0"/>
    <w:rsid w:val="009D0ABC"/>
    <w:rsid w:val="009D231D"/>
    <w:rsid w:val="009D2B3E"/>
    <w:rsid w:val="009D30EA"/>
    <w:rsid w:val="009D4D39"/>
    <w:rsid w:val="009D515E"/>
    <w:rsid w:val="009D557E"/>
    <w:rsid w:val="009D688B"/>
    <w:rsid w:val="009D6D86"/>
    <w:rsid w:val="009E00F5"/>
    <w:rsid w:val="009E1232"/>
    <w:rsid w:val="009E2C36"/>
    <w:rsid w:val="009E36B2"/>
    <w:rsid w:val="009E3C93"/>
    <w:rsid w:val="009E4184"/>
    <w:rsid w:val="009E4192"/>
    <w:rsid w:val="009E5F5F"/>
    <w:rsid w:val="009E68A3"/>
    <w:rsid w:val="009E7145"/>
    <w:rsid w:val="009F04E4"/>
    <w:rsid w:val="009F089D"/>
    <w:rsid w:val="009F0F76"/>
    <w:rsid w:val="009F1147"/>
    <w:rsid w:val="009F2072"/>
    <w:rsid w:val="009F394D"/>
    <w:rsid w:val="009F3A02"/>
    <w:rsid w:val="009F472E"/>
    <w:rsid w:val="009F4E61"/>
    <w:rsid w:val="009F526C"/>
    <w:rsid w:val="009F5287"/>
    <w:rsid w:val="009F5AE8"/>
    <w:rsid w:val="009F5CDB"/>
    <w:rsid w:val="00A020C2"/>
    <w:rsid w:val="00A02634"/>
    <w:rsid w:val="00A02698"/>
    <w:rsid w:val="00A038AA"/>
    <w:rsid w:val="00A04988"/>
    <w:rsid w:val="00A050EE"/>
    <w:rsid w:val="00A057B0"/>
    <w:rsid w:val="00A05804"/>
    <w:rsid w:val="00A06005"/>
    <w:rsid w:val="00A0668C"/>
    <w:rsid w:val="00A10A2D"/>
    <w:rsid w:val="00A1127D"/>
    <w:rsid w:val="00A11587"/>
    <w:rsid w:val="00A1159A"/>
    <w:rsid w:val="00A12304"/>
    <w:rsid w:val="00A12627"/>
    <w:rsid w:val="00A12826"/>
    <w:rsid w:val="00A12FA6"/>
    <w:rsid w:val="00A1328B"/>
    <w:rsid w:val="00A14B73"/>
    <w:rsid w:val="00A159B8"/>
    <w:rsid w:val="00A16C69"/>
    <w:rsid w:val="00A1704F"/>
    <w:rsid w:val="00A17E08"/>
    <w:rsid w:val="00A223C9"/>
    <w:rsid w:val="00A22AFC"/>
    <w:rsid w:val="00A24012"/>
    <w:rsid w:val="00A2471B"/>
    <w:rsid w:val="00A254A2"/>
    <w:rsid w:val="00A261CE"/>
    <w:rsid w:val="00A27780"/>
    <w:rsid w:val="00A27941"/>
    <w:rsid w:val="00A31674"/>
    <w:rsid w:val="00A3451D"/>
    <w:rsid w:val="00A34528"/>
    <w:rsid w:val="00A34C54"/>
    <w:rsid w:val="00A34EB4"/>
    <w:rsid w:val="00A3508B"/>
    <w:rsid w:val="00A35430"/>
    <w:rsid w:val="00A35686"/>
    <w:rsid w:val="00A35E96"/>
    <w:rsid w:val="00A36171"/>
    <w:rsid w:val="00A363B4"/>
    <w:rsid w:val="00A377F6"/>
    <w:rsid w:val="00A4146A"/>
    <w:rsid w:val="00A4260A"/>
    <w:rsid w:val="00A42BFB"/>
    <w:rsid w:val="00A4368A"/>
    <w:rsid w:val="00A44571"/>
    <w:rsid w:val="00A44E80"/>
    <w:rsid w:val="00A45970"/>
    <w:rsid w:val="00A46863"/>
    <w:rsid w:val="00A47BCD"/>
    <w:rsid w:val="00A50D1B"/>
    <w:rsid w:val="00A51953"/>
    <w:rsid w:val="00A522E7"/>
    <w:rsid w:val="00A524D8"/>
    <w:rsid w:val="00A52508"/>
    <w:rsid w:val="00A53881"/>
    <w:rsid w:val="00A53B8B"/>
    <w:rsid w:val="00A53D32"/>
    <w:rsid w:val="00A53F80"/>
    <w:rsid w:val="00A544DD"/>
    <w:rsid w:val="00A54C7C"/>
    <w:rsid w:val="00A54CA5"/>
    <w:rsid w:val="00A55DC8"/>
    <w:rsid w:val="00A56B2A"/>
    <w:rsid w:val="00A57335"/>
    <w:rsid w:val="00A60041"/>
    <w:rsid w:val="00A62D25"/>
    <w:rsid w:val="00A64BFA"/>
    <w:rsid w:val="00A65B7F"/>
    <w:rsid w:val="00A66381"/>
    <w:rsid w:val="00A665D2"/>
    <w:rsid w:val="00A670A1"/>
    <w:rsid w:val="00A673C5"/>
    <w:rsid w:val="00A708E0"/>
    <w:rsid w:val="00A71198"/>
    <w:rsid w:val="00A712DC"/>
    <w:rsid w:val="00A71518"/>
    <w:rsid w:val="00A722B3"/>
    <w:rsid w:val="00A72B3D"/>
    <w:rsid w:val="00A7313A"/>
    <w:rsid w:val="00A73757"/>
    <w:rsid w:val="00A737B7"/>
    <w:rsid w:val="00A73A38"/>
    <w:rsid w:val="00A73DAE"/>
    <w:rsid w:val="00A75D0F"/>
    <w:rsid w:val="00A7654F"/>
    <w:rsid w:val="00A76AB5"/>
    <w:rsid w:val="00A76CA1"/>
    <w:rsid w:val="00A76D23"/>
    <w:rsid w:val="00A779DB"/>
    <w:rsid w:val="00A807F0"/>
    <w:rsid w:val="00A807F3"/>
    <w:rsid w:val="00A80B7E"/>
    <w:rsid w:val="00A82EAA"/>
    <w:rsid w:val="00A83534"/>
    <w:rsid w:val="00A84BAB"/>
    <w:rsid w:val="00A84CCE"/>
    <w:rsid w:val="00A86248"/>
    <w:rsid w:val="00A864C4"/>
    <w:rsid w:val="00A86990"/>
    <w:rsid w:val="00A876E3"/>
    <w:rsid w:val="00A901B6"/>
    <w:rsid w:val="00A9254E"/>
    <w:rsid w:val="00A92DDA"/>
    <w:rsid w:val="00A9393D"/>
    <w:rsid w:val="00A93B28"/>
    <w:rsid w:val="00A93FC7"/>
    <w:rsid w:val="00A945D2"/>
    <w:rsid w:val="00A94D73"/>
    <w:rsid w:val="00A9781D"/>
    <w:rsid w:val="00A979E4"/>
    <w:rsid w:val="00AA01D8"/>
    <w:rsid w:val="00AA0AB8"/>
    <w:rsid w:val="00AA0EA9"/>
    <w:rsid w:val="00AA1D18"/>
    <w:rsid w:val="00AA1D64"/>
    <w:rsid w:val="00AA1EA8"/>
    <w:rsid w:val="00AA2600"/>
    <w:rsid w:val="00AA34AA"/>
    <w:rsid w:val="00AA35E5"/>
    <w:rsid w:val="00AA53E3"/>
    <w:rsid w:val="00AA5A76"/>
    <w:rsid w:val="00AA6F58"/>
    <w:rsid w:val="00AA7180"/>
    <w:rsid w:val="00AB04FB"/>
    <w:rsid w:val="00AB1032"/>
    <w:rsid w:val="00AB1504"/>
    <w:rsid w:val="00AB2EF4"/>
    <w:rsid w:val="00AB3B82"/>
    <w:rsid w:val="00AB5019"/>
    <w:rsid w:val="00AC04A7"/>
    <w:rsid w:val="00AC3684"/>
    <w:rsid w:val="00AC478F"/>
    <w:rsid w:val="00AC541B"/>
    <w:rsid w:val="00AC56B4"/>
    <w:rsid w:val="00AC5A16"/>
    <w:rsid w:val="00AD02E0"/>
    <w:rsid w:val="00AD057D"/>
    <w:rsid w:val="00AD1877"/>
    <w:rsid w:val="00AD1FCD"/>
    <w:rsid w:val="00AD2234"/>
    <w:rsid w:val="00AD22A0"/>
    <w:rsid w:val="00AD297C"/>
    <w:rsid w:val="00AD31EA"/>
    <w:rsid w:val="00AD3846"/>
    <w:rsid w:val="00AD5D28"/>
    <w:rsid w:val="00AD70DF"/>
    <w:rsid w:val="00AE170D"/>
    <w:rsid w:val="00AE3406"/>
    <w:rsid w:val="00AE39DE"/>
    <w:rsid w:val="00AE42D9"/>
    <w:rsid w:val="00AE4B25"/>
    <w:rsid w:val="00AE5531"/>
    <w:rsid w:val="00AE559B"/>
    <w:rsid w:val="00AE66FE"/>
    <w:rsid w:val="00AE6AEA"/>
    <w:rsid w:val="00AE6C3F"/>
    <w:rsid w:val="00AE74BB"/>
    <w:rsid w:val="00AE77B6"/>
    <w:rsid w:val="00AF06D7"/>
    <w:rsid w:val="00AF1AFB"/>
    <w:rsid w:val="00AF1CAC"/>
    <w:rsid w:val="00AF2273"/>
    <w:rsid w:val="00AF2F3A"/>
    <w:rsid w:val="00AF3062"/>
    <w:rsid w:val="00AF3BDF"/>
    <w:rsid w:val="00AF3F13"/>
    <w:rsid w:val="00AF43A3"/>
    <w:rsid w:val="00AF52E4"/>
    <w:rsid w:val="00AF58D4"/>
    <w:rsid w:val="00AF7D69"/>
    <w:rsid w:val="00B00FCD"/>
    <w:rsid w:val="00B01287"/>
    <w:rsid w:val="00B016B6"/>
    <w:rsid w:val="00B019AE"/>
    <w:rsid w:val="00B01C3A"/>
    <w:rsid w:val="00B0235C"/>
    <w:rsid w:val="00B029D9"/>
    <w:rsid w:val="00B03278"/>
    <w:rsid w:val="00B04547"/>
    <w:rsid w:val="00B058B9"/>
    <w:rsid w:val="00B05D1B"/>
    <w:rsid w:val="00B10F2E"/>
    <w:rsid w:val="00B11F1D"/>
    <w:rsid w:val="00B14407"/>
    <w:rsid w:val="00B145A6"/>
    <w:rsid w:val="00B15C00"/>
    <w:rsid w:val="00B202E5"/>
    <w:rsid w:val="00B20A95"/>
    <w:rsid w:val="00B21895"/>
    <w:rsid w:val="00B22207"/>
    <w:rsid w:val="00B223BA"/>
    <w:rsid w:val="00B243D1"/>
    <w:rsid w:val="00B25D51"/>
    <w:rsid w:val="00B26602"/>
    <w:rsid w:val="00B267F2"/>
    <w:rsid w:val="00B2684C"/>
    <w:rsid w:val="00B272DA"/>
    <w:rsid w:val="00B274C7"/>
    <w:rsid w:val="00B27E60"/>
    <w:rsid w:val="00B27E6A"/>
    <w:rsid w:val="00B30730"/>
    <w:rsid w:val="00B31C6A"/>
    <w:rsid w:val="00B337C6"/>
    <w:rsid w:val="00B33E94"/>
    <w:rsid w:val="00B37ABA"/>
    <w:rsid w:val="00B406F2"/>
    <w:rsid w:val="00B416D4"/>
    <w:rsid w:val="00B41858"/>
    <w:rsid w:val="00B41E80"/>
    <w:rsid w:val="00B42580"/>
    <w:rsid w:val="00B42A9E"/>
    <w:rsid w:val="00B42C77"/>
    <w:rsid w:val="00B44CDB"/>
    <w:rsid w:val="00B45840"/>
    <w:rsid w:val="00B45C9B"/>
    <w:rsid w:val="00B47034"/>
    <w:rsid w:val="00B503AB"/>
    <w:rsid w:val="00B53DB0"/>
    <w:rsid w:val="00B546CE"/>
    <w:rsid w:val="00B55EEC"/>
    <w:rsid w:val="00B5634F"/>
    <w:rsid w:val="00B57223"/>
    <w:rsid w:val="00B57FAB"/>
    <w:rsid w:val="00B6316E"/>
    <w:rsid w:val="00B642D9"/>
    <w:rsid w:val="00B656C7"/>
    <w:rsid w:val="00B66C40"/>
    <w:rsid w:val="00B67689"/>
    <w:rsid w:val="00B676E9"/>
    <w:rsid w:val="00B67818"/>
    <w:rsid w:val="00B67C59"/>
    <w:rsid w:val="00B70671"/>
    <w:rsid w:val="00B71023"/>
    <w:rsid w:val="00B71A8E"/>
    <w:rsid w:val="00B71CA5"/>
    <w:rsid w:val="00B71F4D"/>
    <w:rsid w:val="00B72A85"/>
    <w:rsid w:val="00B7312C"/>
    <w:rsid w:val="00B73D1C"/>
    <w:rsid w:val="00B7641D"/>
    <w:rsid w:val="00B77082"/>
    <w:rsid w:val="00B77F4D"/>
    <w:rsid w:val="00B805E4"/>
    <w:rsid w:val="00B8179C"/>
    <w:rsid w:val="00B82101"/>
    <w:rsid w:val="00B82ED5"/>
    <w:rsid w:val="00B83698"/>
    <w:rsid w:val="00B83BF8"/>
    <w:rsid w:val="00B83C11"/>
    <w:rsid w:val="00B85548"/>
    <w:rsid w:val="00B8569A"/>
    <w:rsid w:val="00B85A9A"/>
    <w:rsid w:val="00B86761"/>
    <w:rsid w:val="00B87383"/>
    <w:rsid w:val="00B87903"/>
    <w:rsid w:val="00B87E46"/>
    <w:rsid w:val="00B87EC8"/>
    <w:rsid w:val="00B90BBF"/>
    <w:rsid w:val="00B919F4"/>
    <w:rsid w:val="00B91ED8"/>
    <w:rsid w:val="00B9203F"/>
    <w:rsid w:val="00B923E3"/>
    <w:rsid w:val="00B926EF"/>
    <w:rsid w:val="00B92B5B"/>
    <w:rsid w:val="00B94525"/>
    <w:rsid w:val="00B94F33"/>
    <w:rsid w:val="00B95B11"/>
    <w:rsid w:val="00B95D1C"/>
    <w:rsid w:val="00BA119B"/>
    <w:rsid w:val="00BA2B43"/>
    <w:rsid w:val="00BA2EC8"/>
    <w:rsid w:val="00BA39EC"/>
    <w:rsid w:val="00BA4312"/>
    <w:rsid w:val="00BA43CE"/>
    <w:rsid w:val="00BA632B"/>
    <w:rsid w:val="00BA67FB"/>
    <w:rsid w:val="00BA6AFA"/>
    <w:rsid w:val="00BA7CFF"/>
    <w:rsid w:val="00BB1C07"/>
    <w:rsid w:val="00BB263A"/>
    <w:rsid w:val="00BB3004"/>
    <w:rsid w:val="00BB3F37"/>
    <w:rsid w:val="00BB459C"/>
    <w:rsid w:val="00BB4A7D"/>
    <w:rsid w:val="00BB4D48"/>
    <w:rsid w:val="00BB4D4F"/>
    <w:rsid w:val="00BB552A"/>
    <w:rsid w:val="00BB56A7"/>
    <w:rsid w:val="00BB5A7B"/>
    <w:rsid w:val="00BB64D2"/>
    <w:rsid w:val="00BC09F3"/>
    <w:rsid w:val="00BC0E75"/>
    <w:rsid w:val="00BC12BE"/>
    <w:rsid w:val="00BC1BC6"/>
    <w:rsid w:val="00BC20CA"/>
    <w:rsid w:val="00BC360E"/>
    <w:rsid w:val="00BC3892"/>
    <w:rsid w:val="00BC3946"/>
    <w:rsid w:val="00BC627F"/>
    <w:rsid w:val="00BC73F1"/>
    <w:rsid w:val="00BD00AD"/>
    <w:rsid w:val="00BD17E9"/>
    <w:rsid w:val="00BD33B0"/>
    <w:rsid w:val="00BD4321"/>
    <w:rsid w:val="00BD5098"/>
    <w:rsid w:val="00BD5489"/>
    <w:rsid w:val="00BD6476"/>
    <w:rsid w:val="00BD6C72"/>
    <w:rsid w:val="00BD7A5D"/>
    <w:rsid w:val="00BE06E0"/>
    <w:rsid w:val="00BE1960"/>
    <w:rsid w:val="00BE2299"/>
    <w:rsid w:val="00BE3314"/>
    <w:rsid w:val="00BE4105"/>
    <w:rsid w:val="00BE4E38"/>
    <w:rsid w:val="00BE5A5F"/>
    <w:rsid w:val="00BE62C5"/>
    <w:rsid w:val="00BE68DC"/>
    <w:rsid w:val="00BF126C"/>
    <w:rsid w:val="00BF565C"/>
    <w:rsid w:val="00BF5683"/>
    <w:rsid w:val="00BF57DB"/>
    <w:rsid w:val="00BF657B"/>
    <w:rsid w:val="00BF7F03"/>
    <w:rsid w:val="00C00FD0"/>
    <w:rsid w:val="00C01806"/>
    <w:rsid w:val="00C0381C"/>
    <w:rsid w:val="00C03910"/>
    <w:rsid w:val="00C0486A"/>
    <w:rsid w:val="00C048D6"/>
    <w:rsid w:val="00C050CC"/>
    <w:rsid w:val="00C05743"/>
    <w:rsid w:val="00C06771"/>
    <w:rsid w:val="00C077E0"/>
    <w:rsid w:val="00C10283"/>
    <w:rsid w:val="00C10CC3"/>
    <w:rsid w:val="00C11821"/>
    <w:rsid w:val="00C1214A"/>
    <w:rsid w:val="00C12FDA"/>
    <w:rsid w:val="00C13EA4"/>
    <w:rsid w:val="00C154EF"/>
    <w:rsid w:val="00C15644"/>
    <w:rsid w:val="00C15AC1"/>
    <w:rsid w:val="00C160C0"/>
    <w:rsid w:val="00C1765E"/>
    <w:rsid w:val="00C17CDC"/>
    <w:rsid w:val="00C209C3"/>
    <w:rsid w:val="00C20D31"/>
    <w:rsid w:val="00C25744"/>
    <w:rsid w:val="00C257D0"/>
    <w:rsid w:val="00C25844"/>
    <w:rsid w:val="00C25CA2"/>
    <w:rsid w:val="00C26586"/>
    <w:rsid w:val="00C2673E"/>
    <w:rsid w:val="00C26D65"/>
    <w:rsid w:val="00C273C5"/>
    <w:rsid w:val="00C27833"/>
    <w:rsid w:val="00C3099C"/>
    <w:rsid w:val="00C33BC6"/>
    <w:rsid w:val="00C34324"/>
    <w:rsid w:val="00C343CB"/>
    <w:rsid w:val="00C3464D"/>
    <w:rsid w:val="00C34E2B"/>
    <w:rsid w:val="00C3660B"/>
    <w:rsid w:val="00C3689C"/>
    <w:rsid w:val="00C36EB6"/>
    <w:rsid w:val="00C40766"/>
    <w:rsid w:val="00C40B91"/>
    <w:rsid w:val="00C412FD"/>
    <w:rsid w:val="00C41F00"/>
    <w:rsid w:val="00C42C8F"/>
    <w:rsid w:val="00C43068"/>
    <w:rsid w:val="00C43218"/>
    <w:rsid w:val="00C43936"/>
    <w:rsid w:val="00C444D0"/>
    <w:rsid w:val="00C44BA8"/>
    <w:rsid w:val="00C4526C"/>
    <w:rsid w:val="00C45DEE"/>
    <w:rsid w:val="00C51633"/>
    <w:rsid w:val="00C51B2F"/>
    <w:rsid w:val="00C53444"/>
    <w:rsid w:val="00C53906"/>
    <w:rsid w:val="00C53A95"/>
    <w:rsid w:val="00C540D1"/>
    <w:rsid w:val="00C54840"/>
    <w:rsid w:val="00C54CB2"/>
    <w:rsid w:val="00C55038"/>
    <w:rsid w:val="00C55C42"/>
    <w:rsid w:val="00C566F0"/>
    <w:rsid w:val="00C5716F"/>
    <w:rsid w:val="00C574C3"/>
    <w:rsid w:val="00C57CFB"/>
    <w:rsid w:val="00C606F8"/>
    <w:rsid w:val="00C61BF0"/>
    <w:rsid w:val="00C63B41"/>
    <w:rsid w:val="00C6470A"/>
    <w:rsid w:val="00C649E2"/>
    <w:rsid w:val="00C66A7B"/>
    <w:rsid w:val="00C66BF4"/>
    <w:rsid w:val="00C67084"/>
    <w:rsid w:val="00C67321"/>
    <w:rsid w:val="00C719AC"/>
    <w:rsid w:val="00C720ED"/>
    <w:rsid w:val="00C725BA"/>
    <w:rsid w:val="00C729A8"/>
    <w:rsid w:val="00C75813"/>
    <w:rsid w:val="00C75BFA"/>
    <w:rsid w:val="00C76A92"/>
    <w:rsid w:val="00C76BEA"/>
    <w:rsid w:val="00C77C38"/>
    <w:rsid w:val="00C800AF"/>
    <w:rsid w:val="00C800C2"/>
    <w:rsid w:val="00C807B3"/>
    <w:rsid w:val="00C80D32"/>
    <w:rsid w:val="00C814C2"/>
    <w:rsid w:val="00C81A01"/>
    <w:rsid w:val="00C81F76"/>
    <w:rsid w:val="00C824B2"/>
    <w:rsid w:val="00C83EFE"/>
    <w:rsid w:val="00C844E7"/>
    <w:rsid w:val="00C85AF4"/>
    <w:rsid w:val="00C85C10"/>
    <w:rsid w:val="00C90009"/>
    <w:rsid w:val="00C9184A"/>
    <w:rsid w:val="00C930D0"/>
    <w:rsid w:val="00C94282"/>
    <w:rsid w:val="00C94563"/>
    <w:rsid w:val="00C948E3"/>
    <w:rsid w:val="00C949C1"/>
    <w:rsid w:val="00C953F3"/>
    <w:rsid w:val="00C96DDC"/>
    <w:rsid w:val="00C9700F"/>
    <w:rsid w:val="00C9725D"/>
    <w:rsid w:val="00C97A48"/>
    <w:rsid w:val="00C97D9A"/>
    <w:rsid w:val="00CA0492"/>
    <w:rsid w:val="00CA0F88"/>
    <w:rsid w:val="00CA177B"/>
    <w:rsid w:val="00CA27E1"/>
    <w:rsid w:val="00CA2E3A"/>
    <w:rsid w:val="00CA4449"/>
    <w:rsid w:val="00CA4658"/>
    <w:rsid w:val="00CA465E"/>
    <w:rsid w:val="00CA50FC"/>
    <w:rsid w:val="00CA5659"/>
    <w:rsid w:val="00CA667D"/>
    <w:rsid w:val="00CA7BEB"/>
    <w:rsid w:val="00CB17D1"/>
    <w:rsid w:val="00CB423C"/>
    <w:rsid w:val="00CB57AD"/>
    <w:rsid w:val="00CB67BE"/>
    <w:rsid w:val="00CB6C1F"/>
    <w:rsid w:val="00CB7143"/>
    <w:rsid w:val="00CB7B16"/>
    <w:rsid w:val="00CC0BA9"/>
    <w:rsid w:val="00CC16D6"/>
    <w:rsid w:val="00CC19E4"/>
    <w:rsid w:val="00CC3738"/>
    <w:rsid w:val="00CC48AE"/>
    <w:rsid w:val="00CC4A8E"/>
    <w:rsid w:val="00CC57DD"/>
    <w:rsid w:val="00CC5B51"/>
    <w:rsid w:val="00CC5CA5"/>
    <w:rsid w:val="00CC6841"/>
    <w:rsid w:val="00CC7D10"/>
    <w:rsid w:val="00CD03E1"/>
    <w:rsid w:val="00CD0414"/>
    <w:rsid w:val="00CD0831"/>
    <w:rsid w:val="00CD0C8D"/>
    <w:rsid w:val="00CD1E94"/>
    <w:rsid w:val="00CD2885"/>
    <w:rsid w:val="00CD301D"/>
    <w:rsid w:val="00CD5741"/>
    <w:rsid w:val="00CD5865"/>
    <w:rsid w:val="00CD60DB"/>
    <w:rsid w:val="00CD62D3"/>
    <w:rsid w:val="00CD7D4F"/>
    <w:rsid w:val="00CE0813"/>
    <w:rsid w:val="00CE1560"/>
    <w:rsid w:val="00CE16EF"/>
    <w:rsid w:val="00CE22BA"/>
    <w:rsid w:val="00CE2765"/>
    <w:rsid w:val="00CE2896"/>
    <w:rsid w:val="00CE28B9"/>
    <w:rsid w:val="00CE2F49"/>
    <w:rsid w:val="00CE3810"/>
    <w:rsid w:val="00CE39FD"/>
    <w:rsid w:val="00CE3C59"/>
    <w:rsid w:val="00CE43A5"/>
    <w:rsid w:val="00CE4FCC"/>
    <w:rsid w:val="00CE56FD"/>
    <w:rsid w:val="00CE6279"/>
    <w:rsid w:val="00CE69FC"/>
    <w:rsid w:val="00CF074D"/>
    <w:rsid w:val="00CF1B7F"/>
    <w:rsid w:val="00CF26ED"/>
    <w:rsid w:val="00CF2B29"/>
    <w:rsid w:val="00CF3222"/>
    <w:rsid w:val="00CF63BB"/>
    <w:rsid w:val="00CF6CE3"/>
    <w:rsid w:val="00CF7211"/>
    <w:rsid w:val="00CF77B4"/>
    <w:rsid w:val="00CF78F6"/>
    <w:rsid w:val="00D00246"/>
    <w:rsid w:val="00D01213"/>
    <w:rsid w:val="00D020F3"/>
    <w:rsid w:val="00D0210F"/>
    <w:rsid w:val="00D02587"/>
    <w:rsid w:val="00D034DF"/>
    <w:rsid w:val="00D03DDD"/>
    <w:rsid w:val="00D03E0A"/>
    <w:rsid w:val="00D057C5"/>
    <w:rsid w:val="00D057DD"/>
    <w:rsid w:val="00D05B59"/>
    <w:rsid w:val="00D0602C"/>
    <w:rsid w:val="00D069D2"/>
    <w:rsid w:val="00D078C2"/>
    <w:rsid w:val="00D10E10"/>
    <w:rsid w:val="00D12D9F"/>
    <w:rsid w:val="00D13456"/>
    <w:rsid w:val="00D138BD"/>
    <w:rsid w:val="00D14D7A"/>
    <w:rsid w:val="00D15017"/>
    <w:rsid w:val="00D15236"/>
    <w:rsid w:val="00D16CA1"/>
    <w:rsid w:val="00D204A0"/>
    <w:rsid w:val="00D204B9"/>
    <w:rsid w:val="00D20674"/>
    <w:rsid w:val="00D20FFB"/>
    <w:rsid w:val="00D21C05"/>
    <w:rsid w:val="00D221E1"/>
    <w:rsid w:val="00D23641"/>
    <w:rsid w:val="00D24309"/>
    <w:rsid w:val="00D2456C"/>
    <w:rsid w:val="00D25599"/>
    <w:rsid w:val="00D255E8"/>
    <w:rsid w:val="00D262CF"/>
    <w:rsid w:val="00D268F3"/>
    <w:rsid w:val="00D269A5"/>
    <w:rsid w:val="00D26A33"/>
    <w:rsid w:val="00D30331"/>
    <w:rsid w:val="00D3106E"/>
    <w:rsid w:val="00D31A0C"/>
    <w:rsid w:val="00D31CFA"/>
    <w:rsid w:val="00D32E52"/>
    <w:rsid w:val="00D33362"/>
    <w:rsid w:val="00D34720"/>
    <w:rsid w:val="00D371F4"/>
    <w:rsid w:val="00D3729E"/>
    <w:rsid w:val="00D37DDB"/>
    <w:rsid w:val="00D404D2"/>
    <w:rsid w:val="00D412CE"/>
    <w:rsid w:val="00D41667"/>
    <w:rsid w:val="00D420EE"/>
    <w:rsid w:val="00D42329"/>
    <w:rsid w:val="00D42C3A"/>
    <w:rsid w:val="00D43D6A"/>
    <w:rsid w:val="00D44062"/>
    <w:rsid w:val="00D440CF"/>
    <w:rsid w:val="00D44EDC"/>
    <w:rsid w:val="00D4569A"/>
    <w:rsid w:val="00D4642F"/>
    <w:rsid w:val="00D473AA"/>
    <w:rsid w:val="00D47C6C"/>
    <w:rsid w:val="00D47D22"/>
    <w:rsid w:val="00D50228"/>
    <w:rsid w:val="00D505A4"/>
    <w:rsid w:val="00D50617"/>
    <w:rsid w:val="00D5174B"/>
    <w:rsid w:val="00D5216D"/>
    <w:rsid w:val="00D52C70"/>
    <w:rsid w:val="00D537AA"/>
    <w:rsid w:val="00D53C5D"/>
    <w:rsid w:val="00D53DC7"/>
    <w:rsid w:val="00D54211"/>
    <w:rsid w:val="00D562D4"/>
    <w:rsid w:val="00D563DB"/>
    <w:rsid w:val="00D565AB"/>
    <w:rsid w:val="00D56CFE"/>
    <w:rsid w:val="00D57A94"/>
    <w:rsid w:val="00D602B4"/>
    <w:rsid w:val="00D6071F"/>
    <w:rsid w:val="00D60EB6"/>
    <w:rsid w:val="00D6118F"/>
    <w:rsid w:val="00D61D2B"/>
    <w:rsid w:val="00D62705"/>
    <w:rsid w:val="00D62BA3"/>
    <w:rsid w:val="00D64F23"/>
    <w:rsid w:val="00D65153"/>
    <w:rsid w:val="00D6517C"/>
    <w:rsid w:val="00D657CE"/>
    <w:rsid w:val="00D6666A"/>
    <w:rsid w:val="00D676A6"/>
    <w:rsid w:val="00D7193F"/>
    <w:rsid w:val="00D72AE2"/>
    <w:rsid w:val="00D72D68"/>
    <w:rsid w:val="00D73072"/>
    <w:rsid w:val="00D75906"/>
    <w:rsid w:val="00D75FB3"/>
    <w:rsid w:val="00D7615D"/>
    <w:rsid w:val="00D7765F"/>
    <w:rsid w:val="00D80880"/>
    <w:rsid w:val="00D80A3F"/>
    <w:rsid w:val="00D80F38"/>
    <w:rsid w:val="00D818E1"/>
    <w:rsid w:val="00D820F4"/>
    <w:rsid w:val="00D825E0"/>
    <w:rsid w:val="00D8396D"/>
    <w:rsid w:val="00D85221"/>
    <w:rsid w:val="00D85373"/>
    <w:rsid w:val="00D8564E"/>
    <w:rsid w:val="00D85A1B"/>
    <w:rsid w:val="00D86792"/>
    <w:rsid w:val="00D8694E"/>
    <w:rsid w:val="00D86BC5"/>
    <w:rsid w:val="00D87C4F"/>
    <w:rsid w:val="00D905CC"/>
    <w:rsid w:val="00D90686"/>
    <w:rsid w:val="00D90BAE"/>
    <w:rsid w:val="00D91DBB"/>
    <w:rsid w:val="00D928BC"/>
    <w:rsid w:val="00D94743"/>
    <w:rsid w:val="00D949FF"/>
    <w:rsid w:val="00D94D5B"/>
    <w:rsid w:val="00D95536"/>
    <w:rsid w:val="00D95BD9"/>
    <w:rsid w:val="00D960EA"/>
    <w:rsid w:val="00D970D8"/>
    <w:rsid w:val="00D9773E"/>
    <w:rsid w:val="00DA0825"/>
    <w:rsid w:val="00DA13D8"/>
    <w:rsid w:val="00DA209D"/>
    <w:rsid w:val="00DA2557"/>
    <w:rsid w:val="00DA2750"/>
    <w:rsid w:val="00DA2E69"/>
    <w:rsid w:val="00DA32EF"/>
    <w:rsid w:val="00DA3546"/>
    <w:rsid w:val="00DA6B10"/>
    <w:rsid w:val="00DA6C28"/>
    <w:rsid w:val="00DA76B7"/>
    <w:rsid w:val="00DB01E1"/>
    <w:rsid w:val="00DB1CB7"/>
    <w:rsid w:val="00DB1D7F"/>
    <w:rsid w:val="00DB299F"/>
    <w:rsid w:val="00DB370A"/>
    <w:rsid w:val="00DB446A"/>
    <w:rsid w:val="00DB45E8"/>
    <w:rsid w:val="00DB491E"/>
    <w:rsid w:val="00DB4DAE"/>
    <w:rsid w:val="00DB6B0B"/>
    <w:rsid w:val="00DB771F"/>
    <w:rsid w:val="00DB7A32"/>
    <w:rsid w:val="00DB7CAC"/>
    <w:rsid w:val="00DB7D85"/>
    <w:rsid w:val="00DC1089"/>
    <w:rsid w:val="00DC124E"/>
    <w:rsid w:val="00DC2357"/>
    <w:rsid w:val="00DC2D40"/>
    <w:rsid w:val="00DC2EBC"/>
    <w:rsid w:val="00DC3109"/>
    <w:rsid w:val="00DC3935"/>
    <w:rsid w:val="00DC3ACA"/>
    <w:rsid w:val="00DC4026"/>
    <w:rsid w:val="00DC4A71"/>
    <w:rsid w:val="00DC579D"/>
    <w:rsid w:val="00DC6504"/>
    <w:rsid w:val="00DD06F2"/>
    <w:rsid w:val="00DD0950"/>
    <w:rsid w:val="00DD13FB"/>
    <w:rsid w:val="00DD16BC"/>
    <w:rsid w:val="00DD2F5A"/>
    <w:rsid w:val="00DD43EF"/>
    <w:rsid w:val="00DD4B5C"/>
    <w:rsid w:val="00DD5F0D"/>
    <w:rsid w:val="00DD771D"/>
    <w:rsid w:val="00DD7C65"/>
    <w:rsid w:val="00DD7CE5"/>
    <w:rsid w:val="00DE09C7"/>
    <w:rsid w:val="00DE0C3D"/>
    <w:rsid w:val="00DE0C98"/>
    <w:rsid w:val="00DE2445"/>
    <w:rsid w:val="00DE263D"/>
    <w:rsid w:val="00DE31C3"/>
    <w:rsid w:val="00DE330D"/>
    <w:rsid w:val="00DE3CF6"/>
    <w:rsid w:val="00DE3E26"/>
    <w:rsid w:val="00DE42F2"/>
    <w:rsid w:val="00DE4829"/>
    <w:rsid w:val="00DE5CF9"/>
    <w:rsid w:val="00DE5FAD"/>
    <w:rsid w:val="00DE75FB"/>
    <w:rsid w:val="00DE7F9F"/>
    <w:rsid w:val="00DF0603"/>
    <w:rsid w:val="00DF06A9"/>
    <w:rsid w:val="00DF0C95"/>
    <w:rsid w:val="00DF129A"/>
    <w:rsid w:val="00DF158A"/>
    <w:rsid w:val="00DF2451"/>
    <w:rsid w:val="00DF2652"/>
    <w:rsid w:val="00DF2942"/>
    <w:rsid w:val="00DF3379"/>
    <w:rsid w:val="00DF377E"/>
    <w:rsid w:val="00DF5D15"/>
    <w:rsid w:val="00DF5EA7"/>
    <w:rsid w:val="00DF5FE2"/>
    <w:rsid w:val="00DF67DC"/>
    <w:rsid w:val="00DF6B76"/>
    <w:rsid w:val="00DF7239"/>
    <w:rsid w:val="00DF7FC2"/>
    <w:rsid w:val="00E000AE"/>
    <w:rsid w:val="00E00641"/>
    <w:rsid w:val="00E00B94"/>
    <w:rsid w:val="00E00C58"/>
    <w:rsid w:val="00E016A3"/>
    <w:rsid w:val="00E0243F"/>
    <w:rsid w:val="00E02D26"/>
    <w:rsid w:val="00E0383F"/>
    <w:rsid w:val="00E0440B"/>
    <w:rsid w:val="00E04B70"/>
    <w:rsid w:val="00E05103"/>
    <w:rsid w:val="00E05529"/>
    <w:rsid w:val="00E05E13"/>
    <w:rsid w:val="00E0671E"/>
    <w:rsid w:val="00E06BCC"/>
    <w:rsid w:val="00E06D28"/>
    <w:rsid w:val="00E07AC5"/>
    <w:rsid w:val="00E10572"/>
    <w:rsid w:val="00E108F5"/>
    <w:rsid w:val="00E12A7D"/>
    <w:rsid w:val="00E12F4F"/>
    <w:rsid w:val="00E13F9C"/>
    <w:rsid w:val="00E14BA1"/>
    <w:rsid w:val="00E16CAB"/>
    <w:rsid w:val="00E17CE2"/>
    <w:rsid w:val="00E200FB"/>
    <w:rsid w:val="00E2030C"/>
    <w:rsid w:val="00E20904"/>
    <w:rsid w:val="00E20D7A"/>
    <w:rsid w:val="00E21289"/>
    <w:rsid w:val="00E218AC"/>
    <w:rsid w:val="00E21ED9"/>
    <w:rsid w:val="00E2201D"/>
    <w:rsid w:val="00E229B5"/>
    <w:rsid w:val="00E23253"/>
    <w:rsid w:val="00E234EF"/>
    <w:rsid w:val="00E23873"/>
    <w:rsid w:val="00E23FCC"/>
    <w:rsid w:val="00E250BF"/>
    <w:rsid w:val="00E2526C"/>
    <w:rsid w:val="00E255EF"/>
    <w:rsid w:val="00E2603B"/>
    <w:rsid w:val="00E27315"/>
    <w:rsid w:val="00E27F59"/>
    <w:rsid w:val="00E3041D"/>
    <w:rsid w:val="00E3174D"/>
    <w:rsid w:val="00E31E95"/>
    <w:rsid w:val="00E327D0"/>
    <w:rsid w:val="00E33517"/>
    <w:rsid w:val="00E33B1E"/>
    <w:rsid w:val="00E33FAF"/>
    <w:rsid w:val="00E344C8"/>
    <w:rsid w:val="00E34C5D"/>
    <w:rsid w:val="00E35074"/>
    <w:rsid w:val="00E35707"/>
    <w:rsid w:val="00E35A2F"/>
    <w:rsid w:val="00E3777C"/>
    <w:rsid w:val="00E3791D"/>
    <w:rsid w:val="00E40394"/>
    <w:rsid w:val="00E40D22"/>
    <w:rsid w:val="00E4142C"/>
    <w:rsid w:val="00E4161E"/>
    <w:rsid w:val="00E41A0A"/>
    <w:rsid w:val="00E44269"/>
    <w:rsid w:val="00E44C5C"/>
    <w:rsid w:val="00E45CED"/>
    <w:rsid w:val="00E45D2B"/>
    <w:rsid w:val="00E47FDB"/>
    <w:rsid w:val="00E50909"/>
    <w:rsid w:val="00E50AC4"/>
    <w:rsid w:val="00E52858"/>
    <w:rsid w:val="00E54616"/>
    <w:rsid w:val="00E5568B"/>
    <w:rsid w:val="00E55E54"/>
    <w:rsid w:val="00E56652"/>
    <w:rsid w:val="00E567EB"/>
    <w:rsid w:val="00E5759C"/>
    <w:rsid w:val="00E6139F"/>
    <w:rsid w:val="00E62B7E"/>
    <w:rsid w:val="00E6312C"/>
    <w:rsid w:val="00E6340F"/>
    <w:rsid w:val="00E63B6B"/>
    <w:rsid w:val="00E63CE1"/>
    <w:rsid w:val="00E650D4"/>
    <w:rsid w:val="00E65A6B"/>
    <w:rsid w:val="00E668D3"/>
    <w:rsid w:val="00E66D89"/>
    <w:rsid w:val="00E671F2"/>
    <w:rsid w:val="00E70D6A"/>
    <w:rsid w:val="00E7144A"/>
    <w:rsid w:val="00E72DCD"/>
    <w:rsid w:val="00E7411C"/>
    <w:rsid w:val="00E74852"/>
    <w:rsid w:val="00E75B41"/>
    <w:rsid w:val="00E76036"/>
    <w:rsid w:val="00E76836"/>
    <w:rsid w:val="00E76A09"/>
    <w:rsid w:val="00E77CF8"/>
    <w:rsid w:val="00E80151"/>
    <w:rsid w:val="00E80DC2"/>
    <w:rsid w:val="00E8155C"/>
    <w:rsid w:val="00E828EC"/>
    <w:rsid w:val="00E82CEB"/>
    <w:rsid w:val="00E83F25"/>
    <w:rsid w:val="00E8444A"/>
    <w:rsid w:val="00E8621E"/>
    <w:rsid w:val="00E86432"/>
    <w:rsid w:val="00E87484"/>
    <w:rsid w:val="00E87BE7"/>
    <w:rsid w:val="00E90F31"/>
    <w:rsid w:val="00E910A5"/>
    <w:rsid w:val="00E910D3"/>
    <w:rsid w:val="00E9266C"/>
    <w:rsid w:val="00E93F1A"/>
    <w:rsid w:val="00E94292"/>
    <w:rsid w:val="00E963DD"/>
    <w:rsid w:val="00EA1136"/>
    <w:rsid w:val="00EA18C5"/>
    <w:rsid w:val="00EA194C"/>
    <w:rsid w:val="00EA196C"/>
    <w:rsid w:val="00EA24EA"/>
    <w:rsid w:val="00EA5AD3"/>
    <w:rsid w:val="00EA630A"/>
    <w:rsid w:val="00EB041A"/>
    <w:rsid w:val="00EB0E7F"/>
    <w:rsid w:val="00EB1FD2"/>
    <w:rsid w:val="00EB4A03"/>
    <w:rsid w:val="00EB4C35"/>
    <w:rsid w:val="00EB6730"/>
    <w:rsid w:val="00EB76FB"/>
    <w:rsid w:val="00EC067F"/>
    <w:rsid w:val="00EC0E49"/>
    <w:rsid w:val="00EC15A2"/>
    <w:rsid w:val="00EC17D5"/>
    <w:rsid w:val="00EC1A27"/>
    <w:rsid w:val="00EC3622"/>
    <w:rsid w:val="00EC4CF4"/>
    <w:rsid w:val="00EC4DF5"/>
    <w:rsid w:val="00EC5118"/>
    <w:rsid w:val="00EC59C9"/>
    <w:rsid w:val="00EC5AD2"/>
    <w:rsid w:val="00EC6918"/>
    <w:rsid w:val="00EC6CFB"/>
    <w:rsid w:val="00EC75C0"/>
    <w:rsid w:val="00EC7943"/>
    <w:rsid w:val="00EC7AD3"/>
    <w:rsid w:val="00EC7F80"/>
    <w:rsid w:val="00ED04BC"/>
    <w:rsid w:val="00ED171A"/>
    <w:rsid w:val="00ED26E7"/>
    <w:rsid w:val="00ED2772"/>
    <w:rsid w:val="00ED37EE"/>
    <w:rsid w:val="00ED539D"/>
    <w:rsid w:val="00ED5517"/>
    <w:rsid w:val="00ED6D3D"/>
    <w:rsid w:val="00ED7795"/>
    <w:rsid w:val="00ED797C"/>
    <w:rsid w:val="00ED7BB2"/>
    <w:rsid w:val="00EE03E0"/>
    <w:rsid w:val="00EE1B23"/>
    <w:rsid w:val="00EE1E0E"/>
    <w:rsid w:val="00EE21C0"/>
    <w:rsid w:val="00EE2207"/>
    <w:rsid w:val="00EE2844"/>
    <w:rsid w:val="00EE2B3F"/>
    <w:rsid w:val="00EE4312"/>
    <w:rsid w:val="00EE4816"/>
    <w:rsid w:val="00EE4D12"/>
    <w:rsid w:val="00EE4ED5"/>
    <w:rsid w:val="00EE74AF"/>
    <w:rsid w:val="00EE7918"/>
    <w:rsid w:val="00EE794D"/>
    <w:rsid w:val="00EF0613"/>
    <w:rsid w:val="00EF0C77"/>
    <w:rsid w:val="00EF1305"/>
    <w:rsid w:val="00EF14CB"/>
    <w:rsid w:val="00EF1FC0"/>
    <w:rsid w:val="00EF2767"/>
    <w:rsid w:val="00EF4D22"/>
    <w:rsid w:val="00EF63CB"/>
    <w:rsid w:val="00EF685D"/>
    <w:rsid w:val="00EF72FA"/>
    <w:rsid w:val="00F006E7"/>
    <w:rsid w:val="00F01279"/>
    <w:rsid w:val="00F023BD"/>
    <w:rsid w:val="00F02443"/>
    <w:rsid w:val="00F033B0"/>
    <w:rsid w:val="00F04CE8"/>
    <w:rsid w:val="00F0502E"/>
    <w:rsid w:val="00F0585B"/>
    <w:rsid w:val="00F065D7"/>
    <w:rsid w:val="00F0688E"/>
    <w:rsid w:val="00F07B5A"/>
    <w:rsid w:val="00F11CD6"/>
    <w:rsid w:val="00F120C3"/>
    <w:rsid w:val="00F1511D"/>
    <w:rsid w:val="00F17CF6"/>
    <w:rsid w:val="00F2070D"/>
    <w:rsid w:val="00F215FC"/>
    <w:rsid w:val="00F21E20"/>
    <w:rsid w:val="00F223E0"/>
    <w:rsid w:val="00F2262D"/>
    <w:rsid w:val="00F22CEB"/>
    <w:rsid w:val="00F25059"/>
    <w:rsid w:val="00F25C9D"/>
    <w:rsid w:val="00F25F8F"/>
    <w:rsid w:val="00F25FF2"/>
    <w:rsid w:val="00F26768"/>
    <w:rsid w:val="00F27C8E"/>
    <w:rsid w:val="00F27F19"/>
    <w:rsid w:val="00F304F9"/>
    <w:rsid w:val="00F34155"/>
    <w:rsid w:val="00F34755"/>
    <w:rsid w:val="00F34E4E"/>
    <w:rsid w:val="00F36162"/>
    <w:rsid w:val="00F37108"/>
    <w:rsid w:val="00F371AE"/>
    <w:rsid w:val="00F37200"/>
    <w:rsid w:val="00F4006A"/>
    <w:rsid w:val="00F4141E"/>
    <w:rsid w:val="00F42176"/>
    <w:rsid w:val="00F42B5A"/>
    <w:rsid w:val="00F42F32"/>
    <w:rsid w:val="00F43B6C"/>
    <w:rsid w:val="00F4451A"/>
    <w:rsid w:val="00F46435"/>
    <w:rsid w:val="00F50966"/>
    <w:rsid w:val="00F51C47"/>
    <w:rsid w:val="00F526FC"/>
    <w:rsid w:val="00F527B0"/>
    <w:rsid w:val="00F528FA"/>
    <w:rsid w:val="00F53661"/>
    <w:rsid w:val="00F54549"/>
    <w:rsid w:val="00F54721"/>
    <w:rsid w:val="00F56258"/>
    <w:rsid w:val="00F5626A"/>
    <w:rsid w:val="00F5689A"/>
    <w:rsid w:val="00F56AB6"/>
    <w:rsid w:val="00F56CF3"/>
    <w:rsid w:val="00F56DC6"/>
    <w:rsid w:val="00F57041"/>
    <w:rsid w:val="00F5792D"/>
    <w:rsid w:val="00F57D9F"/>
    <w:rsid w:val="00F57EC9"/>
    <w:rsid w:val="00F60060"/>
    <w:rsid w:val="00F6022B"/>
    <w:rsid w:val="00F603E2"/>
    <w:rsid w:val="00F6195C"/>
    <w:rsid w:val="00F61978"/>
    <w:rsid w:val="00F62564"/>
    <w:rsid w:val="00F630B0"/>
    <w:rsid w:val="00F6333F"/>
    <w:rsid w:val="00F636DF"/>
    <w:rsid w:val="00F63718"/>
    <w:rsid w:val="00F63741"/>
    <w:rsid w:val="00F652DD"/>
    <w:rsid w:val="00F65FD5"/>
    <w:rsid w:val="00F66712"/>
    <w:rsid w:val="00F6696D"/>
    <w:rsid w:val="00F66B33"/>
    <w:rsid w:val="00F66EBD"/>
    <w:rsid w:val="00F676D1"/>
    <w:rsid w:val="00F71863"/>
    <w:rsid w:val="00F72D8F"/>
    <w:rsid w:val="00F7410E"/>
    <w:rsid w:val="00F741FE"/>
    <w:rsid w:val="00F74275"/>
    <w:rsid w:val="00F76A57"/>
    <w:rsid w:val="00F76C91"/>
    <w:rsid w:val="00F77B54"/>
    <w:rsid w:val="00F77F3F"/>
    <w:rsid w:val="00F809C7"/>
    <w:rsid w:val="00F80E1C"/>
    <w:rsid w:val="00F81213"/>
    <w:rsid w:val="00F81499"/>
    <w:rsid w:val="00F81B62"/>
    <w:rsid w:val="00F81EB6"/>
    <w:rsid w:val="00F8279E"/>
    <w:rsid w:val="00F82BBA"/>
    <w:rsid w:val="00F83230"/>
    <w:rsid w:val="00F8349A"/>
    <w:rsid w:val="00F834CD"/>
    <w:rsid w:val="00F84061"/>
    <w:rsid w:val="00F856F4"/>
    <w:rsid w:val="00F85BE9"/>
    <w:rsid w:val="00F87C51"/>
    <w:rsid w:val="00F91292"/>
    <w:rsid w:val="00F91FA9"/>
    <w:rsid w:val="00F92805"/>
    <w:rsid w:val="00F931FE"/>
    <w:rsid w:val="00F93541"/>
    <w:rsid w:val="00F93A05"/>
    <w:rsid w:val="00F946D1"/>
    <w:rsid w:val="00F95025"/>
    <w:rsid w:val="00F95DEE"/>
    <w:rsid w:val="00F95E9F"/>
    <w:rsid w:val="00F978E5"/>
    <w:rsid w:val="00F97B2A"/>
    <w:rsid w:val="00FA0938"/>
    <w:rsid w:val="00FA1373"/>
    <w:rsid w:val="00FA2FFC"/>
    <w:rsid w:val="00FA34B6"/>
    <w:rsid w:val="00FA470B"/>
    <w:rsid w:val="00FA4E92"/>
    <w:rsid w:val="00FA4EC6"/>
    <w:rsid w:val="00FA53AB"/>
    <w:rsid w:val="00FA5803"/>
    <w:rsid w:val="00FB046D"/>
    <w:rsid w:val="00FB17AB"/>
    <w:rsid w:val="00FB19DD"/>
    <w:rsid w:val="00FB2449"/>
    <w:rsid w:val="00FB2BCE"/>
    <w:rsid w:val="00FB2F54"/>
    <w:rsid w:val="00FB39CD"/>
    <w:rsid w:val="00FB415A"/>
    <w:rsid w:val="00FB47E3"/>
    <w:rsid w:val="00FB48A4"/>
    <w:rsid w:val="00FB48C7"/>
    <w:rsid w:val="00FB525A"/>
    <w:rsid w:val="00FB5936"/>
    <w:rsid w:val="00FB6225"/>
    <w:rsid w:val="00FB6752"/>
    <w:rsid w:val="00FC0585"/>
    <w:rsid w:val="00FC08D7"/>
    <w:rsid w:val="00FC0E5E"/>
    <w:rsid w:val="00FC1D30"/>
    <w:rsid w:val="00FC207E"/>
    <w:rsid w:val="00FC2108"/>
    <w:rsid w:val="00FC2886"/>
    <w:rsid w:val="00FC2954"/>
    <w:rsid w:val="00FC3236"/>
    <w:rsid w:val="00FC3B08"/>
    <w:rsid w:val="00FC4746"/>
    <w:rsid w:val="00FC4C26"/>
    <w:rsid w:val="00FC51B5"/>
    <w:rsid w:val="00FC52C1"/>
    <w:rsid w:val="00FC641C"/>
    <w:rsid w:val="00FD03D2"/>
    <w:rsid w:val="00FD06E5"/>
    <w:rsid w:val="00FD07A8"/>
    <w:rsid w:val="00FD266E"/>
    <w:rsid w:val="00FD267C"/>
    <w:rsid w:val="00FD37EB"/>
    <w:rsid w:val="00FD381B"/>
    <w:rsid w:val="00FD3FCA"/>
    <w:rsid w:val="00FD4C32"/>
    <w:rsid w:val="00FD6D4D"/>
    <w:rsid w:val="00FD6FAD"/>
    <w:rsid w:val="00FD7396"/>
    <w:rsid w:val="00FE05DC"/>
    <w:rsid w:val="00FE25F0"/>
    <w:rsid w:val="00FE3123"/>
    <w:rsid w:val="00FE356A"/>
    <w:rsid w:val="00FE3651"/>
    <w:rsid w:val="00FE5E00"/>
    <w:rsid w:val="00FE7714"/>
    <w:rsid w:val="00FE7E84"/>
    <w:rsid w:val="00FF2523"/>
    <w:rsid w:val="00FF2C09"/>
    <w:rsid w:val="00FF4D36"/>
    <w:rsid w:val="00FF52BD"/>
    <w:rsid w:val="00FF55D7"/>
    <w:rsid w:val="00FF7CE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AD001FD-3AA0-4016-BAA7-9B1258F5C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6A43"/>
    <w:rPr>
      <w:rFonts w:ascii="Times New Roman" w:eastAsia="Times New Roman" w:hAnsi="Times New Roman"/>
      <w:sz w:val="24"/>
      <w:szCs w:val="24"/>
      <w:lang w:val="en-US" w:eastAsia="en-US"/>
    </w:rPr>
  </w:style>
  <w:style w:type="paragraph" w:styleId="Heading1">
    <w:name w:val="heading 1"/>
    <w:basedOn w:val="Normal"/>
    <w:next w:val="Normal"/>
    <w:link w:val="Heading1Char"/>
    <w:qFormat/>
    <w:rsid w:val="00726EBB"/>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nhideWhenUsed/>
    <w:qFormat/>
    <w:rsid w:val="001A3FDB"/>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nhideWhenUsed/>
    <w:qFormat/>
    <w:rsid w:val="001A3FDB"/>
    <w:pPr>
      <w:keepNext/>
      <w:spacing w:before="240" w:after="60" w:line="360" w:lineRule="auto"/>
      <w:jc w:val="center"/>
      <w:outlineLvl w:val="2"/>
    </w:pPr>
    <w:rPr>
      <w:b/>
      <w:bCs/>
      <w:sz w:val="26"/>
      <w:szCs w:val="26"/>
    </w:rPr>
  </w:style>
  <w:style w:type="paragraph" w:styleId="Heading4">
    <w:name w:val="heading 4"/>
    <w:basedOn w:val="Normal"/>
    <w:next w:val="Normal"/>
    <w:link w:val="Heading4Char"/>
    <w:uiPriority w:val="9"/>
    <w:unhideWhenUsed/>
    <w:qFormat/>
    <w:rsid w:val="001A3FDB"/>
    <w:pPr>
      <w:keepNext/>
      <w:spacing w:before="240" w:after="60" w:line="360" w:lineRule="auto"/>
      <w:jc w:val="center"/>
      <w:outlineLvl w:val="3"/>
    </w:pPr>
    <w:rPr>
      <w:b/>
      <w:bCs/>
      <w:szCs w:val="28"/>
    </w:rPr>
  </w:style>
  <w:style w:type="paragraph" w:styleId="Heading5">
    <w:name w:val="heading 5"/>
    <w:basedOn w:val="1"/>
    <w:next w:val="Normal"/>
    <w:link w:val="Heading5Char"/>
    <w:uiPriority w:val="9"/>
    <w:unhideWhenUsed/>
    <w:qFormat/>
    <w:rsid w:val="00425E03"/>
    <w:pPr>
      <w:spacing w:before="240" w:after="60" w:line="360" w:lineRule="auto"/>
      <w:outlineLvl w:val="4"/>
    </w:pPr>
    <w:rPr>
      <w:bCs/>
      <w:iCs/>
      <w:szCs w:val="26"/>
    </w:rPr>
  </w:style>
  <w:style w:type="paragraph" w:styleId="Heading6">
    <w:name w:val="heading 6"/>
    <w:basedOn w:val="Normal"/>
    <w:next w:val="Normal"/>
    <w:link w:val="Heading6Char"/>
    <w:uiPriority w:val="9"/>
    <w:unhideWhenUsed/>
    <w:qFormat/>
    <w:rsid w:val="00C53A95"/>
    <w:pPr>
      <w:spacing w:before="240" w:after="60" w:line="276" w:lineRule="auto"/>
      <w:jc w:val="center"/>
      <w:outlineLvl w:val="5"/>
    </w:pPr>
    <w:rPr>
      <w:b/>
      <w:bCs/>
      <w:sz w:val="22"/>
      <w:szCs w:val="22"/>
      <w:lang w:val="hr-HR"/>
    </w:rPr>
  </w:style>
  <w:style w:type="paragraph" w:styleId="Heading7">
    <w:name w:val="heading 7"/>
    <w:basedOn w:val="Normal"/>
    <w:next w:val="Normal"/>
    <w:link w:val="Heading7Char"/>
    <w:uiPriority w:val="9"/>
    <w:unhideWhenUsed/>
    <w:qFormat/>
    <w:rsid w:val="00C53A95"/>
    <w:pPr>
      <w:spacing w:before="240" w:after="60" w:line="276" w:lineRule="auto"/>
      <w:jc w:val="center"/>
      <w:outlineLvl w:val="6"/>
    </w:pPr>
    <w:rPr>
      <w:b/>
      <w:sz w:val="20"/>
      <w:lang w:val="hr-HR"/>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157BC"/>
    <w:pPr>
      <w:tabs>
        <w:tab w:val="center" w:pos="4536"/>
        <w:tab w:val="right" w:pos="9072"/>
      </w:tabs>
    </w:pPr>
  </w:style>
  <w:style w:type="character" w:customStyle="1" w:styleId="HeaderChar">
    <w:name w:val="Header Char"/>
    <w:basedOn w:val="DefaultParagraphFont"/>
    <w:link w:val="Header"/>
    <w:rsid w:val="002157BC"/>
  </w:style>
  <w:style w:type="paragraph" w:styleId="Footer">
    <w:name w:val="footer"/>
    <w:basedOn w:val="Normal"/>
    <w:link w:val="FooterChar"/>
    <w:unhideWhenUsed/>
    <w:rsid w:val="002157BC"/>
    <w:pPr>
      <w:tabs>
        <w:tab w:val="center" w:pos="4536"/>
        <w:tab w:val="right" w:pos="9072"/>
      </w:tabs>
    </w:pPr>
  </w:style>
  <w:style w:type="character" w:customStyle="1" w:styleId="FooterChar">
    <w:name w:val="Footer Char"/>
    <w:basedOn w:val="DefaultParagraphFont"/>
    <w:link w:val="Footer"/>
    <w:rsid w:val="002157BC"/>
  </w:style>
  <w:style w:type="paragraph" w:styleId="BalloonText">
    <w:name w:val="Balloon Text"/>
    <w:basedOn w:val="Normal"/>
    <w:link w:val="BalloonTextChar"/>
    <w:uiPriority w:val="99"/>
    <w:semiHidden/>
    <w:unhideWhenUsed/>
    <w:rsid w:val="002157BC"/>
    <w:rPr>
      <w:rFonts w:ascii="Tahoma" w:hAnsi="Tahoma" w:cs="Tahoma"/>
      <w:sz w:val="16"/>
      <w:szCs w:val="16"/>
    </w:rPr>
  </w:style>
  <w:style w:type="character" w:customStyle="1" w:styleId="BalloonTextChar">
    <w:name w:val="Balloon Text Char"/>
    <w:link w:val="BalloonText"/>
    <w:uiPriority w:val="99"/>
    <w:semiHidden/>
    <w:rsid w:val="002157BC"/>
    <w:rPr>
      <w:rFonts w:ascii="Tahoma" w:hAnsi="Tahoma" w:cs="Tahoma"/>
      <w:sz w:val="16"/>
      <w:szCs w:val="16"/>
    </w:rPr>
  </w:style>
  <w:style w:type="paragraph" w:customStyle="1" w:styleId="1">
    <w:name w:val="1"/>
    <w:basedOn w:val="Normal"/>
    <w:rsid w:val="00E2030C"/>
    <w:pPr>
      <w:jc w:val="center"/>
    </w:pPr>
    <w:rPr>
      <w:b/>
    </w:rPr>
  </w:style>
  <w:style w:type="paragraph" w:customStyle="1" w:styleId="11">
    <w:name w:val="1.1."/>
    <w:basedOn w:val="Normal"/>
    <w:rsid w:val="00E2030C"/>
    <w:pPr>
      <w:jc w:val="center"/>
    </w:pPr>
    <w:rPr>
      <w:b/>
      <w:sz w:val="22"/>
      <w:szCs w:val="22"/>
      <w:lang w:val="hr-HR"/>
    </w:rPr>
  </w:style>
  <w:style w:type="character" w:customStyle="1" w:styleId="Heading5Char">
    <w:name w:val="Heading 5 Char"/>
    <w:link w:val="Heading5"/>
    <w:uiPriority w:val="9"/>
    <w:rsid w:val="00425E03"/>
    <w:rPr>
      <w:rFonts w:ascii="Times New Roman" w:hAnsi="Times New Roman"/>
      <w:b/>
      <w:bCs/>
      <w:iCs/>
      <w:sz w:val="22"/>
      <w:szCs w:val="26"/>
      <w:lang w:eastAsia="en-US"/>
    </w:rPr>
  </w:style>
  <w:style w:type="character" w:customStyle="1" w:styleId="Heading6Char">
    <w:name w:val="Heading 6 Char"/>
    <w:link w:val="Heading6"/>
    <w:uiPriority w:val="9"/>
    <w:rsid w:val="00C53A95"/>
    <w:rPr>
      <w:rFonts w:ascii="Times New Roman" w:eastAsia="Times New Roman" w:hAnsi="Times New Roman" w:cs="Times New Roman"/>
      <w:b/>
      <w:bCs/>
      <w:sz w:val="22"/>
      <w:szCs w:val="22"/>
      <w:lang w:eastAsia="en-US"/>
    </w:rPr>
  </w:style>
  <w:style w:type="character" w:customStyle="1" w:styleId="Heading7Char">
    <w:name w:val="Heading 7 Char"/>
    <w:link w:val="Heading7"/>
    <w:uiPriority w:val="9"/>
    <w:rsid w:val="00C53A95"/>
    <w:rPr>
      <w:rFonts w:ascii="Times New Roman" w:eastAsia="Times New Roman" w:hAnsi="Times New Roman" w:cs="Times New Roman"/>
      <w:b/>
      <w:szCs w:val="24"/>
      <w:lang w:eastAsia="en-US"/>
    </w:rPr>
  </w:style>
  <w:style w:type="paragraph" w:customStyle="1" w:styleId="111">
    <w:name w:val="1.1.1"/>
    <w:basedOn w:val="Normal"/>
    <w:rsid w:val="001A3FDB"/>
    <w:pPr>
      <w:jc w:val="center"/>
    </w:pPr>
    <w:rPr>
      <w:b/>
      <w:sz w:val="20"/>
      <w:szCs w:val="20"/>
    </w:rPr>
  </w:style>
  <w:style w:type="character" w:customStyle="1" w:styleId="Heading2Char">
    <w:name w:val="Heading 2 Char"/>
    <w:link w:val="Heading2"/>
    <w:rsid w:val="001A3FDB"/>
    <w:rPr>
      <w:rFonts w:ascii="Cambria" w:eastAsia="Times New Roman" w:hAnsi="Cambria" w:cs="Times New Roman"/>
      <w:b/>
      <w:bCs/>
      <w:i/>
      <w:iCs/>
      <w:sz w:val="28"/>
      <w:szCs w:val="28"/>
      <w:lang w:eastAsia="en-US"/>
    </w:rPr>
  </w:style>
  <w:style w:type="character" w:customStyle="1" w:styleId="Heading3Char">
    <w:name w:val="Heading 3 Char"/>
    <w:link w:val="Heading3"/>
    <w:rsid w:val="001A3FDB"/>
    <w:rPr>
      <w:rFonts w:ascii="Times New Roman" w:eastAsia="Times New Roman" w:hAnsi="Times New Roman" w:cs="Times New Roman"/>
      <w:b/>
      <w:bCs/>
      <w:sz w:val="26"/>
      <w:szCs w:val="26"/>
      <w:lang w:eastAsia="en-US"/>
    </w:rPr>
  </w:style>
  <w:style w:type="character" w:customStyle="1" w:styleId="Heading4Char">
    <w:name w:val="Heading 4 Char"/>
    <w:link w:val="Heading4"/>
    <w:uiPriority w:val="9"/>
    <w:rsid w:val="001A3FDB"/>
    <w:rPr>
      <w:rFonts w:ascii="Times New Roman" w:eastAsia="Times New Roman" w:hAnsi="Times New Roman" w:cs="Times New Roman"/>
      <w:b/>
      <w:bCs/>
      <w:sz w:val="24"/>
      <w:szCs w:val="28"/>
      <w:lang w:eastAsia="en-US"/>
    </w:rPr>
  </w:style>
  <w:style w:type="character" w:customStyle="1" w:styleId="Heading1Char">
    <w:name w:val="Heading 1 Char"/>
    <w:link w:val="Heading1"/>
    <w:rsid w:val="00726EBB"/>
    <w:rPr>
      <w:rFonts w:ascii="Arial" w:eastAsia="Times New Roman" w:hAnsi="Arial" w:cs="Arial"/>
      <w:b/>
      <w:bCs/>
      <w:kern w:val="32"/>
      <w:sz w:val="32"/>
      <w:szCs w:val="32"/>
      <w:lang w:val="en-US" w:eastAsia="en-US"/>
    </w:rPr>
  </w:style>
  <w:style w:type="character" w:styleId="PageNumber">
    <w:name w:val="page number"/>
    <w:basedOn w:val="DefaultParagraphFont"/>
    <w:rsid w:val="00726EBB"/>
  </w:style>
  <w:style w:type="character" w:customStyle="1" w:styleId="FootnoteTextChar">
    <w:name w:val="Footnote Text Char"/>
    <w:link w:val="FootnoteText"/>
    <w:semiHidden/>
    <w:rsid w:val="00726EBB"/>
    <w:rPr>
      <w:rFonts w:ascii="Times New Roman" w:eastAsia="Times New Roman" w:hAnsi="Times New Roman"/>
      <w:lang w:val="en-US" w:eastAsia="en-US"/>
    </w:rPr>
  </w:style>
  <w:style w:type="paragraph" w:styleId="FootnoteText">
    <w:name w:val="footnote text"/>
    <w:basedOn w:val="Normal"/>
    <w:link w:val="FootnoteTextChar"/>
    <w:semiHidden/>
    <w:rsid w:val="00726EBB"/>
    <w:rPr>
      <w:sz w:val="20"/>
      <w:szCs w:val="20"/>
    </w:rPr>
  </w:style>
  <w:style w:type="character" w:customStyle="1" w:styleId="FootnoteTextChar1">
    <w:name w:val="Footnote Text Char1"/>
    <w:link w:val="FootnoteText"/>
    <w:uiPriority w:val="99"/>
    <w:semiHidden/>
    <w:rsid w:val="00726EBB"/>
    <w:rPr>
      <w:lang w:eastAsia="en-US"/>
    </w:rPr>
  </w:style>
  <w:style w:type="paragraph" w:customStyle="1" w:styleId="brojdesno2">
    <w:name w:val="brojdesno2"/>
    <w:basedOn w:val="Normal"/>
    <w:rsid w:val="00726EBB"/>
    <w:pPr>
      <w:spacing w:before="100" w:beforeAutospacing="1" w:after="100" w:afterAutospacing="1"/>
    </w:pPr>
    <w:rPr>
      <w:lang w:eastAsia="hr-HR"/>
    </w:rPr>
  </w:style>
  <w:style w:type="paragraph" w:customStyle="1" w:styleId="t-98-2">
    <w:name w:val="t-98-2"/>
    <w:basedOn w:val="Normal"/>
    <w:rsid w:val="00726EBB"/>
    <w:pPr>
      <w:spacing w:before="100" w:beforeAutospacing="1" w:after="100" w:afterAutospacing="1"/>
    </w:pPr>
    <w:rPr>
      <w:lang w:eastAsia="hr-HR"/>
    </w:rPr>
  </w:style>
  <w:style w:type="paragraph" w:customStyle="1" w:styleId="klasa2">
    <w:name w:val="klasa2"/>
    <w:basedOn w:val="Normal"/>
    <w:rsid w:val="00726EBB"/>
    <w:pPr>
      <w:spacing w:before="100" w:beforeAutospacing="1" w:after="100" w:afterAutospacing="1"/>
    </w:pPr>
    <w:rPr>
      <w:lang w:eastAsia="hr-HR"/>
    </w:rPr>
  </w:style>
  <w:style w:type="paragraph" w:customStyle="1" w:styleId="potpisnik">
    <w:name w:val="potpisnik"/>
    <w:basedOn w:val="Normal"/>
    <w:rsid w:val="00726EBB"/>
    <w:pPr>
      <w:spacing w:before="100" w:beforeAutospacing="1" w:after="100" w:afterAutospacing="1"/>
    </w:pPr>
    <w:rPr>
      <w:lang w:eastAsia="hr-HR"/>
    </w:rPr>
  </w:style>
  <w:style w:type="character" w:customStyle="1" w:styleId="apple-converted-space">
    <w:name w:val="apple-converted-space"/>
    <w:basedOn w:val="DefaultParagraphFont"/>
    <w:rsid w:val="00726EBB"/>
  </w:style>
  <w:style w:type="paragraph" w:customStyle="1" w:styleId="t-119sred">
    <w:name w:val="t-119sred"/>
    <w:basedOn w:val="Normal"/>
    <w:rsid w:val="00726EBB"/>
    <w:pPr>
      <w:spacing w:before="100" w:beforeAutospacing="1" w:after="100" w:afterAutospacing="1"/>
    </w:pPr>
    <w:rPr>
      <w:lang w:eastAsia="hr-HR"/>
    </w:rPr>
  </w:style>
  <w:style w:type="paragraph" w:customStyle="1" w:styleId="t-109curz">
    <w:name w:val="t-109curz"/>
    <w:basedOn w:val="Normal"/>
    <w:rsid w:val="00726EBB"/>
    <w:pPr>
      <w:spacing w:before="100" w:beforeAutospacing="1" w:after="100" w:afterAutospacing="1"/>
    </w:pPr>
    <w:rPr>
      <w:lang w:eastAsia="hr-HR"/>
    </w:rPr>
  </w:style>
  <w:style w:type="paragraph" w:customStyle="1" w:styleId="clanak">
    <w:name w:val="clanak"/>
    <w:basedOn w:val="Normal"/>
    <w:rsid w:val="00726EBB"/>
    <w:pPr>
      <w:spacing w:before="100" w:beforeAutospacing="1" w:after="100" w:afterAutospacing="1"/>
    </w:pPr>
    <w:rPr>
      <w:lang w:eastAsia="hr-HR"/>
    </w:rPr>
  </w:style>
  <w:style w:type="paragraph" w:customStyle="1" w:styleId="n1">
    <w:name w:val="n1"/>
    <w:basedOn w:val="Normal"/>
    <w:rsid w:val="00726EBB"/>
    <w:pPr>
      <w:spacing w:before="100" w:beforeAutospacing="1" w:after="100" w:afterAutospacing="1"/>
    </w:pPr>
    <w:rPr>
      <w:lang w:eastAsia="hr-HR"/>
    </w:rPr>
  </w:style>
  <w:style w:type="paragraph" w:customStyle="1" w:styleId="n2">
    <w:name w:val="n2"/>
    <w:basedOn w:val="Normal"/>
    <w:rsid w:val="00726EBB"/>
    <w:pPr>
      <w:spacing w:before="100" w:beforeAutospacing="1" w:after="100" w:afterAutospacing="1"/>
    </w:pPr>
    <w:rPr>
      <w:lang w:eastAsia="hr-HR"/>
    </w:rPr>
  </w:style>
  <w:style w:type="paragraph" w:customStyle="1" w:styleId="n1a">
    <w:name w:val="n1a"/>
    <w:basedOn w:val="Normal"/>
    <w:rsid w:val="00726EBB"/>
    <w:pPr>
      <w:spacing w:before="100" w:beforeAutospacing="1" w:after="100" w:afterAutospacing="1"/>
    </w:pPr>
    <w:rPr>
      <w:lang w:eastAsia="hr-HR"/>
    </w:rPr>
  </w:style>
  <w:style w:type="paragraph" w:customStyle="1" w:styleId="n2a">
    <w:name w:val="n2a"/>
    <w:basedOn w:val="Normal"/>
    <w:rsid w:val="00726EBB"/>
    <w:pPr>
      <w:spacing w:before="100" w:beforeAutospacing="1" w:after="100" w:afterAutospacing="1"/>
    </w:pPr>
    <w:rPr>
      <w:lang w:eastAsia="hr-HR"/>
    </w:rPr>
  </w:style>
  <w:style w:type="paragraph" w:styleId="NormalWeb">
    <w:name w:val="Normal (Web)"/>
    <w:basedOn w:val="Normal"/>
    <w:unhideWhenUsed/>
    <w:rsid w:val="00726EBB"/>
    <w:pPr>
      <w:spacing w:before="100" w:beforeAutospacing="1" w:after="100" w:afterAutospacing="1"/>
    </w:pPr>
    <w:rPr>
      <w:lang w:eastAsia="hr-HR"/>
    </w:rPr>
  </w:style>
  <w:style w:type="paragraph" w:customStyle="1" w:styleId="T-98-20">
    <w:name w:val="T-9/8-2"/>
    <w:basedOn w:val="Normal"/>
    <w:rsid w:val="00726EBB"/>
    <w:pPr>
      <w:widowControl w:val="0"/>
      <w:tabs>
        <w:tab w:val="left" w:pos="2153"/>
      </w:tabs>
      <w:autoSpaceDE w:val="0"/>
      <w:autoSpaceDN w:val="0"/>
      <w:adjustRightInd w:val="0"/>
      <w:spacing w:after="43"/>
      <w:ind w:firstLine="342"/>
      <w:jc w:val="both"/>
    </w:pPr>
    <w:rPr>
      <w:rFonts w:ascii="Times-NewRoman" w:hAnsi="Times-NewRoman"/>
      <w:sz w:val="19"/>
      <w:szCs w:val="19"/>
      <w:lang w:val="en-GB"/>
    </w:rPr>
  </w:style>
  <w:style w:type="paragraph" w:customStyle="1" w:styleId="Clanak0">
    <w:name w:val="Clanak"/>
    <w:next w:val="T-98-20"/>
    <w:rsid w:val="00726EBB"/>
    <w:pPr>
      <w:widowControl w:val="0"/>
      <w:autoSpaceDE w:val="0"/>
      <w:autoSpaceDN w:val="0"/>
      <w:adjustRightInd w:val="0"/>
      <w:spacing w:before="86" w:after="43"/>
      <w:jc w:val="center"/>
    </w:pPr>
    <w:rPr>
      <w:rFonts w:ascii="Times-NewRoman" w:eastAsia="Times New Roman" w:hAnsi="Times-NewRoman"/>
      <w:sz w:val="19"/>
      <w:szCs w:val="19"/>
      <w:lang w:val="en-GB" w:eastAsia="en-US"/>
    </w:rPr>
  </w:style>
  <w:style w:type="paragraph" w:customStyle="1" w:styleId="T-109curz0">
    <w:name w:val="T-10/9 curz"/>
    <w:rsid w:val="00726EBB"/>
    <w:pPr>
      <w:widowControl w:val="0"/>
      <w:autoSpaceDE w:val="0"/>
      <w:autoSpaceDN w:val="0"/>
      <w:adjustRightInd w:val="0"/>
      <w:spacing w:before="85" w:after="43"/>
      <w:jc w:val="center"/>
    </w:pPr>
    <w:rPr>
      <w:rFonts w:ascii="Times-NewRoman" w:eastAsia="Times New Roman" w:hAnsi="Times-NewRoman"/>
      <w:i/>
      <w:iCs/>
      <w:sz w:val="21"/>
      <w:szCs w:val="21"/>
      <w:lang w:val="en-GB" w:eastAsia="en-US"/>
    </w:rPr>
  </w:style>
  <w:style w:type="paragraph" w:styleId="BodyText">
    <w:name w:val="Body Text"/>
    <w:basedOn w:val="Normal"/>
    <w:link w:val="BodyTextChar"/>
    <w:rsid w:val="00726EBB"/>
    <w:pPr>
      <w:jc w:val="both"/>
    </w:pPr>
    <w:rPr>
      <w:rFonts w:ascii="Arial" w:hAnsi="Arial" w:cs="Arial"/>
      <w:sz w:val="28"/>
    </w:rPr>
  </w:style>
  <w:style w:type="character" w:customStyle="1" w:styleId="BodyTextChar">
    <w:name w:val="Body Text Char"/>
    <w:link w:val="BodyText"/>
    <w:rsid w:val="00726EBB"/>
    <w:rPr>
      <w:rFonts w:ascii="Arial" w:eastAsia="Times New Roman" w:hAnsi="Arial" w:cs="Arial"/>
      <w:sz w:val="28"/>
      <w:szCs w:val="24"/>
      <w:lang w:eastAsia="en-US"/>
    </w:rPr>
  </w:style>
  <w:style w:type="paragraph" w:customStyle="1" w:styleId="T-109fett">
    <w:name w:val="T-10/9 fett"/>
    <w:rsid w:val="00726EBB"/>
    <w:pPr>
      <w:widowControl w:val="0"/>
      <w:autoSpaceDE w:val="0"/>
      <w:autoSpaceDN w:val="0"/>
      <w:adjustRightInd w:val="0"/>
      <w:spacing w:before="128" w:after="43"/>
      <w:jc w:val="center"/>
    </w:pPr>
    <w:rPr>
      <w:rFonts w:ascii="Times-NewRoman" w:eastAsia="Times New Roman" w:hAnsi="Times-NewRoman"/>
      <w:b/>
      <w:bCs/>
      <w:sz w:val="21"/>
      <w:szCs w:val="21"/>
      <w:lang w:val="en-US" w:eastAsia="en-US"/>
    </w:rPr>
  </w:style>
  <w:style w:type="paragraph" w:customStyle="1" w:styleId="T-109sred">
    <w:name w:val="T-10/9 sred"/>
    <w:rsid w:val="00726EBB"/>
    <w:pPr>
      <w:widowControl w:val="0"/>
      <w:autoSpaceDE w:val="0"/>
      <w:autoSpaceDN w:val="0"/>
      <w:adjustRightInd w:val="0"/>
      <w:spacing w:before="85" w:after="43"/>
      <w:jc w:val="center"/>
    </w:pPr>
    <w:rPr>
      <w:rFonts w:ascii="Times-NewRoman" w:eastAsia="Times New Roman" w:hAnsi="Times-NewRoman"/>
      <w:sz w:val="21"/>
      <w:szCs w:val="21"/>
      <w:lang w:val="en-US" w:eastAsia="en-US"/>
    </w:rPr>
  </w:style>
  <w:style w:type="paragraph" w:customStyle="1" w:styleId="T-119fett">
    <w:name w:val="T-11/9 fett"/>
    <w:rsid w:val="00726EBB"/>
    <w:pPr>
      <w:widowControl w:val="0"/>
      <w:autoSpaceDE w:val="0"/>
      <w:autoSpaceDN w:val="0"/>
      <w:adjustRightInd w:val="0"/>
      <w:spacing w:before="128" w:after="43"/>
      <w:jc w:val="center"/>
    </w:pPr>
    <w:rPr>
      <w:rFonts w:ascii="Times-NewRoman" w:eastAsia="Times New Roman" w:hAnsi="Times-NewRoman"/>
      <w:b/>
      <w:bCs/>
      <w:sz w:val="23"/>
      <w:szCs w:val="23"/>
      <w:lang w:val="en-US" w:eastAsia="en-US"/>
    </w:rPr>
  </w:style>
  <w:style w:type="paragraph" w:customStyle="1" w:styleId="T-119sred0">
    <w:name w:val="T-11/9 sred"/>
    <w:next w:val="T-98-20"/>
    <w:rsid w:val="00726EBB"/>
    <w:pPr>
      <w:widowControl w:val="0"/>
      <w:autoSpaceDE w:val="0"/>
      <w:autoSpaceDN w:val="0"/>
      <w:adjustRightInd w:val="0"/>
      <w:spacing w:before="128" w:after="43"/>
      <w:jc w:val="center"/>
    </w:pPr>
    <w:rPr>
      <w:rFonts w:ascii="Times-NewRoman" w:eastAsia="Times New Roman" w:hAnsi="Times-NewRoman"/>
      <w:sz w:val="23"/>
      <w:szCs w:val="23"/>
      <w:lang w:val="en-US" w:eastAsia="en-US"/>
    </w:rPr>
  </w:style>
  <w:style w:type="character" w:styleId="HTMLTypewriter">
    <w:name w:val="HTML Typewriter"/>
    <w:rsid w:val="00726EBB"/>
    <w:rPr>
      <w:rFonts w:ascii="Courier New" w:eastAsia="Times New Roman" w:hAnsi="Courier New" w:cs="Courier New"/>
      <w:sz w:val="20"/>
      <w:szCs w:val="20"/>
    </w:rPr>
  </w:style>
  <w:style w:type="paragraph" w:styleId="BodyText2">
    <w:name w:val="Body Text 2"/>
    <w:basedOn w:val="Normal"/>
    <w:link w:val="BodyText2Char"/>
    <w:rsid w:val="00726EBB"/>
    <w:pPr>
      <w:spacing w:after="120" w:line="480" w:lineRule="auto"/>
    </w:pPr>
  </w:style>
  <w:style w:type="character" w:customStyle="1" w:styleId="BodyText2Char">
    <w:name w:val="Body Text 2 Char"/>
    <w:link w:val="BodyText2"/>
    <w:rsid w:val="00726EBB"/>
    <w:rPr>
      <w:rFonts w:ascii="Times New Roman" w:eastAsia="Times New Roman" w:hAnsi="Times New Roman"/>
      <w:sz w:val="24"/>
      <w:szCs w:val="24"/>
      <w:lang w:eastAsia="en-US"/>
    </w:rPr>
  </w:style>
  <w:style w:type="paragraph" w:styleId="PlainText">
    <w:name w:val="Plain Text"/>
    <w:basedOn w:val="Normal"/>
    <w:link w:val="PlainTextChar"/>
    <w:rsid w:val="00726EBB"/>
    <w:rPr>
      <w:rFonts w:ascii="Courier New" w:hAnsi="Courier New" w:cs="Courier New"/>
      <w:sz w:val="20"/>
      <w:szCs w:val="20"/>
    </w:rPr>
  </w:style>
  <w:style w:type="character" w:customStyle="1" w:styleId="PlainTextChar">
    <w:name w:val="Plain Text Char"/>
    <w:link w:val="PlainText"/>
    <w:rsid w:val="00726EBB"/>
    <w:rPr>
      <w:rFonts w:ascii="Courier New" w:eastAsia="Times New Roman" w:hAnsi="Courier New" w:cs="Courier New"/>
      <w:lang w:val="en-US" w:eastAsia="en-US"/>
    </w:rPr>
  </w:style>
  <w:style w:type="paragraph" w:styleId="TOC1">
    <w:name w:val="toc 1"/>
    <w:basedOn w:val="Normal"/>
    <w:next w:val="Normal"/>
    <w:autoRedefine/>
    <w:uiPriority w:val="39"/>
    <w:rsid w:val="00726EBB"/>
  </w:style>
  <w:style w:type="paragraph" w:styleId="TOC2">
    <w:name w:val="toc 2"/>
    <w:basedOn w:val="Normal"/>
    <w:next w:val="Normal"/>
    <w:autoRedefine/>
    <w:uiPriority w:val="39"/>
    <w:rsid w:val="00726EBB"/>
    <w:pPr>
      <w:ind w:left="240"/>
    </w:pPr>
  </w:style>
  <w:style w:type="paragraph" w:styleId="TOC3">
    <w:name w:val="toc 3"/>
    <w:basedOn w:val="Normal"/>
    <w:next w:val="Normal"/>
    <w:autoRedefine/>
    <w:uiPriority w:val="39"/>
    <w:rsid w:val="00726EBB"/>
    <w:pPr>
      <w:ind w:left="480"/>
    </w:pPr>
  </w:style>
  <w:style w:type="character" w:styleId="Hyperlink">
    <w:name w:val="Hyperlink"/>
    <w:uiPriority w:val="99"/>
    <w:unhideWhenUsed/>
    <w:rsid w:val="00726EBB"/>
    <w:rPr>
      <w:color w:val="0000FF"/>
      <w:u w:val="single"/>
    </w:rPr>
  </w:style>
  <w:style w:type="paragraph" w:customStyle="1" w:styleId="t-9-8">
    <w:name w:val="t-9-8"/>
    <w:basedOn w:val="Normal"/>
    <w:rsid w:val="00726EBB"/>
    <w:pPr>
      <w:spacing w:before="100" w:beforeAutospacing="1" w:after="100" w:afterAutospacing="1"/>
    </w:pPr>
    <w:rPr>
      <w:lang w:eastAsia="hr-HR"/>
    </w:rPr>
  </w:style>
  <w:style w:type="character" w:styleId="FollowedHyperlink">
    <w:name w:val="FollowedHyperlink"/>
    <w:uiPriority w:val="99"/>
    <w:semiHidden/>
    <w:unhideWhenUsed/>
    <w:rsid w:val="00A71198"/>
    <w:rPr>
      <w:color w:val="800080"/>
      <w:u w:val="single"/>
    </w:rPr>
  </w:style>
  <w:style w:type="character" w:customStyle="1" w:styleId="v207invalidact">
    <w:name w:val="v207invalidact"/>
    <w:basedOn w:val="DefaultParagraphFont"/>
    <w:rsid w:val="007D45AF"/>
  </w:style>
  <w:style w:type="paragraph" w:customStyle="1" w:styleId="tb-na16">
    <w:name w:val="tb-na16"/>
    <w:basedOn w:val="Normal"/>
    <w:rsid w:val="005B6A43"/>
    <w:pPr>
      <w:spacing w:before="100" w:beforeAutospacing="1" w:after="100" w:afterAutospacing="1"/>
    </w:pPr>
    <w:rPr>
      <w:lang w:val="hr-HR" w:eastAsia="hr-HR"/>
    </w:rPr>
  </w:style>
  <w:style w:type="paragraph" w:customStyle="1" w:styleId="t-11-9-sred">
    <w:name w:val="t-11-9-sred"/>
    <w:basedOn w:val="Normal"/>
    <w:rsid w:val="005B6A43"/>
    <w:pPr>
      <w:spacing w:before="100" w:beforeAutospacing="1" w:after="100" w:afterAutospacing="1"/>
    </w:pPr>
    <w:rPr>
      <w:lang w:val="hr-HR" w:eastAsia="hr-HR"/>
    </w:rPr>
  </w:style>
  <w:style w:type="paragraph" w:customStyle="1" w:styleId="clanak-">
    <w:name w:val="clanak-"/>
    <w:basedOn w:val="Normal"/>
    <w:rsid w:val="005B6A43"/>
    <w:pPr>
      <w:spacing w:before="100" w:beforeAutospacing="1" w:after="100" w:afterAutospacing="1"/>
    </w:pPr>
    <w:rPr>
      <w:lang w:val="hr-HR" w:eastAsia="hr-HR"/>
    </w:rPr>
  </w:style>
  <w:style w:type="character" w:customStyle="1" w:styleId="kurziv">
    <w:name w:val="kurziv"/>
    <w:basedOn w:val="DefaultParagraphFont"/>
    <w:rsid w:val="005B6A43"/>
  </w:style>
  <w:style w:type="paragraph" w:customStyle="1" w:styleId="t-10-9-kurz-s">
    <w:name w:val="t-10-9-kurz-s"/>
    <w:basedOn w:val="Normal"/>
    <w:rsid w:val="005B6A43"/>
    <w:pPr>
      <w:spacing w:before="100" w:beforeAutospacing="1" w:after="100" w:afterAutospacing="1"/>
    </w:pPr>
    <w:rPr>
      <w:lang w:val="hr-HR" w:eastAsia="hr-HR"/>
    </w:rPr>
  </w:style>
  <w:style w:type="paragraph" w:customStyle="1" w:styleId="t-10-9-sred">
    <w:name w:val="t-10-9-sred"/>
    <w:basedOn w:val="Normal"/>
    <w:rsid w:val="005B6A43"/>
    <w:pPr>
      <w:spacing w:before="100" w:beforeAutospacing="1" w:after="100" w:afterAutospacing="1"/>
    </w:pPr>
    <w:rPr>
      <w:lang w:val="hr-HR" w:eastAsia="hr-HR"/>
    </w:rPr>
  </w:style>
  <w:style w:type="paragraph" w:customStyle="1" w:styleId="t-9-8-sredina">
    <w:name w:val="t-9-8-sredina"/>
    <w:basedOn w:val="Normal"/>
    <w:rsid w:val="005B6A43"/>
    <w:pPr>
      <w:spacing w:before="100" w:beforeAutospacing="1" w:after="100" w:afterAutospacing="1"/>
    </w:pPr>
    <w:rPr>
      <w:lang w:val="hr-HR" w:eastAsia="hr-HR"/>
    </w:rPr>
  </w:style>
  <w:style w:type="character" w:customStyle="1" w:styleId="Nerijeenospominjanje">
    <w:name w:val="Neriješeno spominjanje"/>
    <w:uiPriority w:val="99"/>
    <w:semiHidden/>
    <w:unhideWhenUsed/>
    <w:rsid w:val="00B202E5"/>
    <w:rPr>
      <w:color w:val="808080"/>
      <w:shd w:val="clear" w:color="auto" w:fill="E6E6E6"/>
    </w:rPr>
  </w:style>
  <w:style w:type="paragraph" w:customStyle="1" w:styleId="box457323">
    <w:name w:val="box_457323"/>
    <w:basedOn w:val="Normal"/>
    <w:rsid w:val="003B254D"/>
    <w:pPr>
      <w:spacing w:before="100" w:beforeAutospacing="1" w:after="100" w:afterAutospacing="1"/>
    </w:pPr>
    <w:rPr>
      <w:lang w:val="hr-HR" w:eastAsia="hr-HR"/>
    </w:rPr>
  </w:style>
  <w:style w:type="paragraph" w:customStyle="1" w:styleId="box460986">
    <w:name w:val="box_460986"/>
    <w:basedOn w:val="Normal"/>
    <w:rsid w:val="0023268E"/>
    <w:pPr>
      <w:spacing w:before="100" w:beforeAutospacing="1" w:after="100" w:afterAutospacing="1"/>
    </w:pPr>
    <w:rPr>
      <w:lang w:val="hr-HR" w:eastAsia="hr-HR"/>
    </w:rPr>
  </w:style>
  <w:style w:type="paragraph" w:styleId="ListParagraph">
    <w:name w:val="List Paragraph"/>
    <w:basedOn w:val="Normal"/>
    <w:uiPriority w:val="34"/>
    <w:qFormat/>
    <w:rsid w:val="008D78D5"/>
    <w:pPr>
      <w:ind w:left="720"/>
      <w:contextualSpacing/>
    </w:pPr>
    <w:rPr>
      <w:szCs w:val="20"/>
      <w:lang w:val="hr-HR"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44169">
      <w:bodyDiv w:val="1"/>
      <w:marLeft w:val="0"/>
      <w:marRight w:val="0"/>
      <w:marTop w:val="0"/>
      <w:marBottom w:val="0"/>
      <w:divBdr>
        <w:top w:val="none" w:sz="0" w:space="0" w:color="auto"/>
        <w:left w:val="none" w:sz="0" w:space="0" w:color="auto"/>
        <w:bottom w:val="none" w:sz="0" w:space="0" w:color="auto"/>
        <w:right w:val="none" w:sz="0" w:space="0" w:color="auto"/>
      </w:divBdr>
      <w:divsChild>
        <w:div w:id="726489094">
          <w:marLeft w:val="446"/>
          <w:marRight w:val="0"/>
          <w:marTop w:val="0"/>
          <w:marBottom w:val="0"/>
          <w:divBdr>
            <w:top w:val="none" w:sz="0" w:space="0" w:color="auto"/>
            <w:left w:val="none" w:sz="0" w:space="0" w:color="auto"/>
            <w:bottom w:val="none" w:sz="0" w:space="0" w:color="auto"/>
            <w:right w:val="none" w:sz="0" w:space="0" w:color="auto"/>
          </w:divBdr>
        </w:div>
      </w:divsChild>
    </w:div>
    <w:div w:id="26881068">
      <w:bodyDiv w:val="1"/>
      <w:marLeft w:val="0"/>
      <w:marRight w:val="0"/>
      <w:marTop w:val="0"/>
      <w:marBottom w:val="0"/>
      <w:divBdr>
        <w:top w:val="none" w:sz="0" w:space="0" w:color="auto"/>
        <w:left w:val="none" w:sz="0" w:space="0" w:color="auto"/>
        <w:bottom w:val="none" w:sz="0" w:space="0" w:color="auto"/>
        <w:right w:val="none" w:sz="0" w:space="0" w:color="auto"/>
      </w:divBdr>
    </w:div>
    <w:div w:id="59527479">
      <w:bodyDiv w:val="1"/>
      <w:marLeft w:val="0"/>
      <w:marRight w:val="0"/>
      <w:marTop w:val="0"/>
      <w:marBottom w:val="0"/>
      <w:divBdr>
        <w:top w:val="none" w:sz="0" w:space="0" w:color="auto"/>
        <w:left w:val="none" w:sz="0" w:space="0" w:color="auto"/>
        <w:bottom w:val="none" w:sz="0" w:space="0" w:color="auto"/>
        <w:right w:val="none" w:sz="0" w:space="0" w:color="auto"/>
      </w:divBdr>
    </w:div>
    <w:div w:id="76751649">
      <w:bodyDiv w:val="1"/>
      <w:marLeft w:val="0"/>
      <w:marRight w:val="0"/>
      <w:marTop w:val="0"/>
      <w:marBottom w:val="0"/>
      <w:divBdr>
        <w:top w:val="none" w:sz="0" w:space="0" w:color="auto"/>
        <w:left w:val="none" w:sz="0" w:space="0" w:color="auto"/>
        <w:bottom w:val="none" w:sz="0" w:space="0" w:color="auto"/>
        <w:right w:val="none" w:sz="0" w:space="0" w:color="auto"/>
      </w:divBdr>
    </w:div>
    <w:div w:id="177744923">
      <w:bodyDiv w:val="1"/>
      <w:marLeft w:val="0"/>
      <w:marRight w:val="0"/>
      <w:marTop w:val="0"/>
      <w:marBottom w:val="0"/>
      <w:divBdr>
        <w:top w:val="none" w:sz="0" w:space="0" w:color="auto"/>
        <w:left w:val="none" w:sz="0" w:space="0" w:color="auto"/>
        <w:bottom w:val="none" w:sz="0" w:space="0" w:color="auto"/>
        <w:right w:val="none" w:sz="0" w:space="0" w:color="auto"/>
      </w:divBdr>
      <w:divsChild>
        <w:div w:id="1932200854">
          <w:marLeft w:val="446"/>
          <w:marRight w:val="0"/>
          <w:marTop w:val="0"/>
          <w:marBottom w:val="0"/>
          <w:divBdr>
            <w:top w:val="none" w:sz="0" w:space="0" w:color="auto"/>
            <w:left w:val="none" w:sz="0" w:space="0" w:color="auto"/>
            <w:bottom w:val="none" w:sz="0" w:space="0" w:color="auto"/>
            <w:right w:val="none" w:sz="0" w:space="0" w:color="auto"/>
          </w:divBdr>
        </w:div>
      </w:divsChild>
    </w:div>
    <w:div w:id="194585199">
      <w:bodyDiv w:val="1"/>
      <w:marLeft w:val="0"/>
      <w:marRight w:val="0"/>
      <w:marTop w:val="0"/>
      <w:marBottom w:val="0"/>
      <w:divBdr>
        <w:top w:val="none" w:sz="0" w:space="0" w:color="auto"/>
        <w:left w:val="none" w:sz="0" w:space="0" w:color="auto"/>
        <w:bottom w:val="none" w:sz="0" w:space="0" w:color="auto"/>
        <w:right w:val="none" w:sz="0" w:space="0" w:color="auto"/>
      </w:divBdr>
    </w:div>
    <w:div w:id="224725419">
      <w:bodyDiv w:val="1"/>
      <w:marLeft w:val="0"/>
      <w:marRight w:val="0"/>
      <w:marTop w:val="0"/>
      <w:marBottom w:val="0"/>
      <w:divBdr>
        <w:top w:val="none" w:sz="0" w:space="0" w:color="auto"/>
        <w:left w:val="none" w:sz="0" w:space="0" w:color="auto"/>
        <w:bottom w:val="none" w:sz="0" w:space="0" w:color="auto"/>
        <w:right w:val="none" w:sz="0" w:space="0" w:color="auto"/>
      </w:divBdr>
    </w:div>
    <w:div w:id="267931695">
      <w:bodyDiv w:val="1"/>
      <w:marLeft w:val="0"/>
      <w:marRight w:val="0"/>
      <w:marTop w:val="0"/>
      <w:marBottom w:val="0"/>
      <w:divBdr>
        <w:top w:val="none" w:sz="0" w:space="0" w:color="auto"/>
        <w:left w:val="none" w:sz="0" w:space="0" w:color="auto"/>
        <w:bottom w:val="none" w:sz="0" w:space="0" w:color="auto"/>
        <w:right w:val="none" w:sz="0" w:space="0" w:color="auto"/>
      </w:divBdr>
    </w:div>
    <w:div w:id="288753633">
      <w:bodyDiv w:val="1"/>
      <w:marLeft w:val="0"/>
      <w:marRight w:val="0"/>
      <w:marTop w:val="0"/>
      <w:marBottom w:val="0"/>
      <w:divBdr>
        <w:top w:val="none" w:sz="0" w:space="0" w:color="auto"/>
        <w:left w:val="none" w:sz="0" w:space="0" w:color="auto"/>
        <w:bottom w:val="none" w:sz="0" w:space="0" w:color="auto"/>
        <w:right w:val="none" w:sz="0" w:space="0" w:color="auto"/>
      </w:divBdr>
    </w:div>
    <w:div w:id="332924500">
      <w:bodyDiv w:val="1"/>
      <w:marLeft w:val="0"/>
      <w:marRight w:val="0"/>
      <w:marTop w:val="0"/>
      <w:marBottom w:val="0"/>
      <w:divBdr>
        <w:top w:val="none" w:sz="0" w:space="0" w:color="auto"/>
        <w:left w:val="none" w:sz="0" w:space="0" w:color="auto"/>
        <w:bottom w:val="none" w:sz="0" w:space="0" w:color="auto"/>
        <w:right w:val="none" w:sz="0" w:space="0" w:color="auto"/>
      </w:divBdr>
    </w:div>
    <w:div w:id="375860864">
      <w:bodyDiv w:val="1"/>
      <w:marLeft w:val="0"/>
      <w:marRight w:val="0"/>
      <w:marTop w:val="0"/>
      <w:marBottom w:val="0"/>
      <w:divBdr>
        <w:top w:val="none" w:sz="0" w:space="0" w:color="auto"/>
        <w:left w:val="none" w:sz="0" w:space="0" w:color="auto"/>
        <w:bottom w:val="none" w:sz="0" w:space="0" w:color="auto"/>
        <w:right w:val="none" w:sz="0" w:space="0" w:color="auto"/>
      </w:divBdr>
    </w:div>
    <w:div w:id="424115279">
      <w:bodyDiv w:val="1"/>
      <w:marLeft w:val="0"/>
      <w:marRight w:val="0"/>
      <w:marTop w:val="0"/>
      <w:marBottom w:val="0"/>
      <w:divBdr>
        <w:top w:val="none" w:sz="0" w:space="0" w:color="auto"/>
        <w:left w:val="none" w:sz="0" w:space="0" w:color="auto"/>
        <w:bottom w:val="none" w:sz="0" w:space="0" w:color="auto"/>
        <w:right w:val="none" w:sz="0" w:space="0" w:color="auto"/>
      </w:divBdr>
    </w:div>
    <w:div w:id="514350252">
      <w:bodyDiv w:val="1"/>
      <w:marLeft w:val="0"/>
      <w:marRight w:val="0"/>
      <w:marTop w:val="0"/>
      <w:marBottom w:val="0"/>
      <w:divBdr>
        <w:top w:val="none" w:sz="0" w:space="0" w:color="auto"/>
        <w:left w:val="none" w:sz="0" w:space="0" w:color="auto"/>
        <w:bottom w:val="none" w:sz="0" w:space="0" w:color="auto"/>
        <w:right w:val="none" w:sz="0" w:space="0" w:color="auto"/>
      </w:divBdr>
    </w:div>
    <w:div w:id="613638317">
      <w:bodyDiv w:val="1"/>
      <w:marLeft w:val="0"/>
      <w:marRight w:val="0"/>
      <w:marTop w:val="0"/>
      <w:marBottom w:val="0"/>
      <w:divBdr>
        <w:top w:val="none" w:sz="0" w:space="0" w:color="auto"/>
        <w:left w:val="none" w:sz="0" w:space="0" w:color="auto"/>
        <w:bottom w:val="none" w:sz="0" w:space="0" w:color="auto"/>
        <w:right w:val="none" w:sz="0" w:space="0" w:color="auto"/>
      </w:divBdr>
    </w:div>
    <w:div w:id="626744908">
      <w:bodyDiv w:val="1"/>
      <w:marLeft w:val="0"/>
      <w:marRight w:val="0"/>
      <w:marTop w:val="0"/>
      <w:marBottom w:val="0"/>
      <w:divBdr>
        <w:top w:val="none" w:sz="0" w:space="0" w:color="auto"/>
        <w:left w:val="none" w:sz="0" w:space="0" w:color="auto"/>
        <w:bottom w:val="none" w:sz="0" w:space="0" w:color="auto"/>
        <w:right w:val="none" w:sz="0" w:space="0" w:color="auto"/>
      </w:divBdr>
      <w:divsChild>
        <w:div w:id="1353217533">
          <w:marLeft w:val="446"/>
          <w:marRight w:val="0"/>
          <w:marTop w:val="0"/>
          <w:marBottom w:val="0"/>
          <w:divBdr>
            <w:top w:val="none" w:sz="0" w:space="0" w:color="auto"/>
            <w:left w:val="none" w:sz="0" w:space="0" w:color="auto"/>
            <w:bottom w:val="none" w:sz="0" w:space="0" w:color="auto"/>
            <w:right w:val="none" w:sz="0" w:space="0" w:color="auto"/>
          </w:divBdr>
        </w:div>
      </w:divsChild>
    </w:div>
    <w:div w:id="664892294">
      <w:bodyDiv w:val="1"/>
      <w:marLeft w:val="0"/>
      <w:marRight w:val="0"/>
      <w:marTop w:val="0"/>
      <w:marBottom w:val="0"/>
      <w:divBdr>
        <w:top w:val="none" w:sz="0" w:space="0" w:color="auto"/>
        <w:left w:val="none" w:sz="0" w:space="0" w:color="auto"/>
        <w:bottom w:val="none" w:sz="0" w:space="0" w:color="auto"/>
        <w:right w:val="none" w:sz="0" w:space="0" w:color="auto"/>
      </w:divBdr>
    </w:div>
    <w:div w:id="862137228">
      <w:bodyDiv w:val="1"/>
      <w:marLeft w:val="0"/>
      <w:marRight w:val="0"/>
      <w:marTop w:val="0"/>
      <w:marBottom w:val="0"/>
      <w:divBdr>
        <w:top w:val="none" w:sz="0" w:space="0" w:color="auto"/>
        <w:left w:val="none" w:sz="0" w:space="0" w:color="auto"/>
        <w:bottom w:val="none" w:sz="0" w:space="0" w:color="auto"/>
        <w:right w:val="none" w:sz="0" w:space="0" w:color="auto"/>
      </w:divBdr>
      <w:divsChild>
        <w:div w:id="1154106441">
          <w:marLeft w:val="0"/>
          <w:marRight w:val="0"/>
          <w:marTop w:val="0"/>
          <w:marBottom w:val="0"/>
          <w:divBdr>
            <w:top w:val="none" w:sz="0" w:space="0" w:color="auto"/>
            <w:left w:val="none" w:sz="0" w:space="0" w:color="auto"/>
            <w:bottom w:val="none" w:sz="0" w:space="0" w:color="auto"/>
            <w:right w:val="none" w:sz="0" w:space="0" w:color="auto"/>
          </w:divBdr>
        </w:div>
      </w:divsChild>
    </w:div>
    <w:div w:id="927814616">
      <w:bodyDiv w:val="1"/>
      <w:marLeft w:val="0"/>
      <w:marRight w:val="0"/>
      <w:marTop w:val="0"/>
      <w:marBottom w:val="0"/>
      <w:divBdr>
        <w:top w:val="none" w:sz="0" w:space="0" w:color="auto"/>
        <w:left w:val="none" w:sz="0" w:space="0" w:color="auto"/>
        <w:bottom w:val="none" w:sz="0" w:space="0" w:color="auto"/>
        <w:right w:val="none" w:sz="0" w:space="0" w:color="auto"/>
      </w:divBdr>
    </w:div>
    <w:div w:id="1062680286">
      <w:bodyDiv w:val="1"/>
      <w:marLeft w:val="0"/>
      <w:marRight w:val="0"/>
      <w:marTop w:val="0"/>
      <w:marBottom w:val="0"/>
      <w:divBdr>
        <w:top w:val="none" w:sz="0" w:space="0" w:color="auto"/>
        <w:left w:val="none" w:sz="0" w:space="0" w:color="auto"/>
        <w:bottom w:val="none" w:sz="0" w:space="0" w:color="auto"/>
        <w:right w:val="none" w:sz="0" w:space="0" w:color="auto"/>
      </w:divBdr>
    </w:div>
    <w:div w:id="1095905020">
      <w:bodyDiv w:val="1"/>
      <w:marLeft w:val="0"/>
      <w:marRight w:val="0"/>
      <w:marTop w:val="0"/>
      <w:marBottom w:val="0"/>
      <w:divBdr>
        <w:top w:val="none" w:sz="0" w:space="0" w:color="auto"/>
        <w:left w:val="none" w:sz="0" w:space="0" w:color="auto"/>
        <w:bottom w:val="none" w:sz="0" w:space="0" w:color="auto"/>
        <w:right w:val="none" w:sz="0" w:space="0" w:color="auto"/>
      </w:divBdr>
    </w:div>
    <w:div w:id="1108425476">
      <w:bodyDiv w:val="1"/>
      <w:marLeft w:val="0"/>
      <w:marRight w:val="0"/>
      <w:marTop w:val="0"/>
      <w:marBottom w:val="0"/>
      <w:divBdr>
        <w:top w:val="none" w:sz="0" w:space="0" w:color="auto"/>
        <w:left w:val="none" w:sz="0" w:space="0" w:color="auto"/>
        <w:bottom w:val="none" w:sz="0" w:space="0" w:color="auto"/>
        <w:right w:val="none" w:sz="0" w:space="0" w:color="auto"/>
      </w:divBdr>
    </w:div>
    <w:div w:id="1139229128">
      <w:bodyDiv w:val="1"/>
      <w:marLeft w:val="0"/>
      <w:marRight w:val="0"/>
      <w:marTop w:val="0"/>
      <w:marBottom w:val="0"/>
      <w:divBdr>
        <w:top w:val="none" w:sz="0" w:space="0" w:color="auto"/>
        <w:left w:val="none" w:sz="0" w:space="0" w:color="auto"/>
        <w:bottom w:val="none" w:sz="0" w:space="0" w:color="auto"/>
        <w:right w:val="none" w:sz="0" w:space="0" w:color="auto"/>
      </w:divBdr>
    </w:div>
    <w:div w:id="1207334781">
      <w:bodyDiv w:val="1"/>
      <w:marLeft w:val="0"/>
      <w:marRight w:val="0"/>
      <w:marTop w:val="0"/>
      <w:marBottom w:val="0"/>
      <w:divBdr>
        <w:top w:val="none" w:sz="0" w:space="0" w:color="auto"/>
        <w:left w:val="none" w:sz="0" w:space="0" w:color="auto"/>
        <w:bottom w:val="none" w:sz="0" w:space="0" w:color="auto"/>
        <w:right w:val="none" w:sz="0" w:space="0" w:color="auto"/>
      </w:divBdr>
    </w:div>
    <w:div w:id="1248002361">
      <w:bodyDiv w:val="1"/>
      <w:marLeft w:val="0"/>
      <w:marRight w:val="0"/>
      <w:marTop w:val="0"/>
      <w:marBottom w:val="0"/>
      <w:divBdr>
        <w:top w:val="none" w:sz="0" w:space="0" w:color="auto"/>
        <w:left w:val="none" w:sz="0" w:space="0" w:color="auto"/>
        <w:bottom w:val="none" w:sz="0" w:space="0" w:color="auto"/>
        <w:right w:val="none" w:sz="0" w:space="0" w:color="auto"/>
      </w:divBdr>
      <w:divsChild>
        <w:div w:id="464081377">
          <w:marLeft w:val="446"/>
          <w:marRight w:val="0"/>
          <w:marTop w:val="0"/>
          <w:marBottom w:val="0"/>
          <w:divBdr>
            <w:top w:val="none" w:sz="0" w:space="0" w:color="auto"/>
            <w:left w:val="none" w:sz="0" w:space="0" w:color="auto"/>
            <w:bottom w:val="none" w:sz="0" w:space="0" w:color="auto"/>
            <w:right w:val="none" w:sz="0" w:space="0" w:color="auto"/>
          </w:divBdr>
        </w:div>
        <w:div w:id="800225601">
          <w:marLeft w:val="446"/>
          <w:marRight w:val="0"/>
          <w:marTop w:val="0"/>
          <w:marBottom w:val="0"/>
          <w:divBdr>
            <w:top w:val="none" w:sz="0" w:space="0" w:color="auto"/>
            <w:left w:val="none" w:sz="0" w:space="0" w:color="auto"/>
            <w:bottom w:val="none" w:sz="0" w:space="0" w:color="auto"/>
            <w:right w:val="none" w:sz="0" w:space="0" w:color="auto"/>
          </w:divBdr>
        </w:div>
      </w:divsChild>
    </w:div>
    <w:div w:id="1646546220">
      <w:bodyDiv w:val="1"/>
      <w:marLeft w:val="0"/>
      <w:marRight w:val="0"/>
      <w:marTop w:val="0"/>
      <w:marBottom w:val="0"/>
      <w:divBdr>
        <w:top w:val="none" w:sz="0" w:space="0" w:color="auto"/>
        <w:left w:val="none" w:sz="0" w:space="0" w:color="auto"/>
        <w:bottom w:val="none" w:sz="0" w:space="0" w:color="auto"/>
        <w:right w:val="none" w:sz="0" w:space="0" w:color="auto"/>
      </w:divBdr>
      <w:divsChild>
        <w:div w:id="1160123202">
          <w:marLeft w:val="0"/>
          <w:marRight w:val="0"/>
          <w:marTop w:val="0"/>
          <w:marBottom w:val="0"/>
          <w:divBdr>
            <w:top w:val="none" w:sz="0" w:space="0" w:color="auto"/>
            <w:left w:val="none" w:sz="0" w:space="0" w:color="auto"/>
            <w:bottom w:val="none" w:sz="0" w:space="0" w:color="auto"/>
            <w:right w:val="none" w:sz="0" w:space="0" w:color="auto"/>
          </w:divBdr>
        </w:div>
      </w:divsChild>
    </w:div>
    <w:div w:id="1757556205">
      <w:bodyDiv w:val="1"/>
      <w:marLeft w:val="0"/>
      <w:marRight w:val="0"/>
      <w:marTop w:val="0"/>
      <w:marBottom w:val="0"/>
      <w:divBdr>
        <w:top w:val="none" w:sz="0" w:space="0" w:color="auto"/>
        <w:left w:val="none" w:sz="0" w:space="0" w:color="auto"/>
        <w:bottom w:val="none" w:sz="0" w:space="0" w:color="auto"/>
        <w:right w:val="none" w:sz="0" w:space="0" w:color="auto"/>
      </w:divBdr>
      <w:divsChild>
        <w:div w:id="12740492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ki\Desktop\Zakontt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EBF572-29EB-4D1D-A802-D102B6B50A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Zakonttt</Template>
  <TotalTime>0</TotalTime>
  <Pages>48</Pages>
  <Words>17763</Words>
  <Characters>101251</Characters>
  <Application>Microsoft Office Word</Application>
  <DocSecurity>0</DocSecurity>
  <Lines>843</Lines>
  <Paragraphs>237</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MORH</Company>
  <LinksUpToDate>false</LinksUpToDate>
  <CharactersWithSpaces>118777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Kiki</dc:creator>
  <cp:keywords>Zakon.hr</cp:keywords>
  <cp:lastModifiedBy>DRAŽEN PALAIĆ</cp:lastModifiedBy>
  <cp:revision>2</cp:revision>
  <cp:lastPrinted>2025-05-14T12:38:00Z</cp:lastPrinted>
  <dcterms:created xsi:type="dcterms:W3CDTF">2025-06-04T16:06:00Z</dcterms:created>
  <dcterms:modified xsi:type="dcterms:W3CDTF">2025-06-04T16:06:00Z</dcterms:modified>
</cp:coreProperties>
</file>