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F7A82" w14:textId="77777777" w:rsidR="006D4879" w:rsidRDefault="006D4879" w:rsidP="006D4879">
      <w:pPr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 xml:space="preserve">Na temelju članka 35. Zakona o vlasništvu i drugim stvarnim pravima (Narodne novine </w:t>
      </w:r>
      <w:r w:rsidR="009B2FE7" w:rsidRPr="009B2FE7">
        <w:rPr>
          <w:rFonts w:ascii="Times New Roman" w:hAnsi="Times New Roman"/>
          <w:lang w:val="hr-BA"/>
        </w:rPr>
        <w:t>91/1996, 68/1998, 137/1999, 22/2000, 73/2000, 114/2001, 79/2006, 141/2006, 146/2008, 38/2009, 153/2009, 143/2012, 152/2014, 52/2025</w:t>
      </w:r>
      <w:r>
        <w:rPr>
          <w:rFonts w:ascii="Times New Roman" w:hAnsi="Times New Roman"/>
          <w:lang w:val="hr-BA"/>
        </w:rPr>
        <w:t>), članka 35. Zakona o lokalnoj i područnoj (regionalnoj) samoupravi (Narodne novine</w:t>
      </w:r>
      <w:r w:rsidR="00B115DC">
        <w:rPr>
          <w:rFonts w:ascii="Times New Roman" w:hAnsi="Times New Roman"/>
          <w:lang w:val="hr-BA"/>
        </w:rPr>
        <w:t xml:space="preserve"> </w:t>
      </w:r>
      <w:r w:rsidR="009B2FE7" w:rsidRPr="009B2FE7">
        <w:rPr>
          <w:rFonts w:ascii="Times New Roman" w:hAnsi="Times New Roman"/>
          <w:lang w:val="hr-BA"/>
        </w:rPr>
        <w:t>33/2001, 60/2001, 129/2005, 36/2009, 36/2009, 109/2007, 125/2008, 150/2011, 144/2012, 123/2017, 98/2019, 144/2020</w:t>
      </w:r>
      <w:r>
        <w:rPr>
          <w:rFonts w:ascii="Times New Roman" w:hAnsi="Times New Roman"/>
          <w:lang w:val="hr-BA"/>
        </w:rPr>
        <w:t>), članka 62.</w:t>
      </w:r>
      <w:r w:rsidR="00680911">
        <w:rPr>
          <w:rFonts w:ascii="Times New Roman" w:hAnsi="Times New Roman"/>
          <w:lang w:val="hr-BA"/>
        </w:rPr>
        <w:t xml:space="preserve"> </w:t>
      </w:r>
      <w:r>
        <w:rPr>
          <w:rFonts w:ascii="Times New Roman" w:hAnsi="Times New Roman"/>
          <w:lang w:val="hr-BA"/>
        </w:rPr>
        <w:t>st.</w:t>
      </w:r>
      <w:r w:rsidR="00B115DC">
        <w:rPr>
          <w:rFonts w:ascii="Times New Roman" w:hAnsi="Times New Roman"/>
          <w:lang w:val="hr-BA"/>
        </w:rPr>
        <w:t xml:space="preserve"> </w:t>
      </w:r>
      <w:r>
        <w:rPr>
          <w:rFonts w:ascii="Times New Roman" w:hAnsi="Times New Roman"/>
          <w:lang w:val="hr-BA"/>
        </w:rPr>
        <w:t>1. Zakona o komunalnom gospodarstvu (</w:t>
      </w:r>
      <w:r w:rsidR="00B115DC">
        <w:rPr>
          <w:rFonts w:ascii="Times New Roman" w:hAnsi="Times New Roman"/>
          <w:lang w:val="hr-BA"/>
        </w:rPr>
        <w:t xml:space="preserve">Narodne novine </w:t>
      </w:r>
      <w:r w:rsidR="009B2FE7" w:rsidRPr="009B2FE7">
        <w:rPr>
          <w:rFonts w:ascii="Times New Roman" w:hAnsi="Times New Roman"/>
          <w:lang w:val="hr-BA"/>
        </w:rPr>
        <w:t>68/2018, 110/2018, 32/2020, 145/2024</w:t>
      </w:r>
      <w:r>
        <w:rPr>
          <w:rFonts w:ascii="Times New Roman" w:hAnsi="Times New Roman"/>
          <w:lang w:val="hr-BA"/>
        </w:rPr>
        <w:t>)  i</w:t>
      </w:r>
      <w:r w:rsidRPr="00881948">
        <w:rPr>
          <w:rFonts w:ascii="Times New Roman" w:hAnsi="Times New Roman"/>
          <w:szCs w:val="24"/>
          <w:lang w:val="hr-BA"/>
        </w:rPr>
        <w:t xml:space="preserve"> </w:t>
      </w:r>
      <w:r w:rsidRPr="002C5868">
        <w:rPr>
          <w:rFonts w:ascii="Times New Roman" w:hAnsi="Times New Roman"/>
          <w:szCs w:val="24"/>
          <w:lang w:val="hr-BA"/>
        </w:rPr>
        <w:t xml:space="preserve"> članka 3</w:t>
      </w:r>
      <w:r>
        <w:rPr>
          <w:rFonts w:ascii="Times New Roman" w:hAnsi="Times New Roman"/>
          <w:szCs w:val="24"/>
          <w:lang w:val="hr-BA"/>
        </w:rPr>
        <w:t>7</w:t>
      </w:r>
      <w:r w:rsidRPr="002C5868">
        <w:rPr>
          <w:rFonts w:ascii="Times New Roman" w:hAnsi="Times New Roman"/>
          <w:szCs w:val="24"/>
          <w:lang w:val="hr-BA"/>
        </w:rPr>
        <w:t>. Statuta Grada Šibenika (Službeni glasnik Grada Šibenika</w:t>
      </w:r>
      <w:r w:rsidR="00B115DC">
        <w:rPr>
          <w:rFonts w:ascii="Times New Roman" w:hAnsi="Times New Roman"/>
          <w:szCs w:val="24"/>
          <w:lang w:val="hr-BA"/>
        </w:rPr>
        <w:t>,</w:t>
      </w:r>
      <w:r w:rsidRPr="002C5868">
        <w:rPr>
          <w:rFonts w:ascii="Times New Roman" w:hAnsi="Times New Roman"/>
          <w:szCs w:val="24"/>
          <w:lang w:val="hr-BA"/>
        </w:rPr>
        <w:t xml:space="preserve"> broj:</w:t>
      </w:r>
      <w:r>
        <w:rPr>
          <w:rFonts w:ascii="Times New Roman" w:hAnsi="Times New Roman"/>
          <w:szCs w:val="24"/>
          <w:lang w:val="hr-BA"/>
        </w:rPr>
        <w:t xml:space="preserve"> 2/</w:t>
      </w:r>
      <w:r w:rsidR="009B2FE7">
        <w:rPr>
          <w:rFonts w:ascii="Times New Roman" w:hAnsi="Times New Roman"/>
          <w:szCs w:val="24"/>
          <w:lang w:val="hr-BA"/>
        </w:rPr>
        <w:t>20</w:t>
      </w:r>
      <w:r>
        <w:rPr>
          <w:rFonts w:ascii="Times New Roman" w:hAnsi="Times New Roman"/>
          <w:szCs w:val="24"/>
          <w:lang w:val="hr-BA"/>
        </w:rPr>
        <w:t>21</w:t>
      </w:r>
      <w:r w:rsidRPr="002C5868">
        <w:rPr>
          <w:rFonts w:ascii="Times New Roman" w:hAnsi="Times New Roman"/>
          <w:szCs w:val="24"/>
          <w:lang w:val="hr-BA"/>
        </w:rPr>
        <w:t>),</w:t>
      </w:r>
      <w:r>
        <w:rPr>
          <w:rFonts w:ascii="Times New Roman" w:hAnsi="Times New Roman"/>
          <w:szCs w:val="24"/>
          <w:lang w:val="hr-BA"/>
        </w:rPr>
        <w:t xml:space="preserve"> </w:t>
      </w:r>
      <w:r>
        <w:rPr>
          <w:rFonts w:ascii="Times New Roman" w:hAnsi="Times New Roman"/>
          <w:lang w:val="hr-BA"/>
        </w:rPr>
        <w:t>Gradsko vijeće Grada Šibenika, na __</w:t>
      </w:r>
      <w:r w:rsidR="00BA0949">
        <w:rPr>
          <w:rFonts w:ascii="Times New Roman" w:hAnsi="Times New Roman"/>
          <w:lang w:val="hr-BA"/>
        </w:rPr>
        <w:t>_</w:t>
      </w:r>
      <w:r w:rsidR="002C188B">
        <w:rPr>
          <w:rFonts w:ascii="Times New Roman" w:hAnsi="Times New Roman"/>
          <w:lang w:val="hr-BA"/>
        </w:rPr>
        <w:t xml:space="preserve"> </w:t>
      </w:r>
      <w:r>
        <w:rPr>
          <w:rFonts w:ascii="Times New Roman" w:hAnsi="Times New Roman"/>
          <w:lang w:val="hr-BA"/>
        </w:rPr>
        <w:t xml:space="preserve">sjednici od </w:t>
      </w:r>
      <w:r w:rsidR="00BA0949">
        <w:rPr>
          <w:rFonts w:ascii="Times New Roman" w:hAnsi="Times New Roman"/>
          <w:lang w:val="hr-BA"/>
        </w:rPr>
        <w:t>___</w:t>
      </w:r>
      <w:r>
        <w:rPr>
          <w:rFonts w:ascii="Times New Roman" w:hAnsi="Times New Roman"/>
          <w:lang w:val="hr-BA"/>
        </w:rPr>
        <w:t>________ dana, donosi</w:t>
      </w:r>
      <w:r w:rsidR="009B2FE7">
        <w:rPr>
          <w:rFonts w:ascii="Times New Roman" w:hAnsi="Times New Roman"/>
          <w:lang w:val="hr-BA"/>
        </w:rPr>
        <w:t xml:space="preserve"> </w:t>
      </w:r>
    </w:p>
    <w:p w14:paraId="7F0BA351" w14:textId="77777777" w:rsidR="004C3C7F" w:rsidRDefault="004C3C7F" w:rsidP="003D3BC0">
      <w:pPr>
        <w:rPr>
          <w:rFonts w:ascii="Times New Roman" w:hAnsi="Times New Roman"/>
          <w:lang w:val="hr-BA"/>
        </w:rPr>
      </w:pPr>
    </w:p>
    <w:p w14:paraId="7C854F4F" w14:textId="77777777" w:rsidR="00904A86" w:rsidRDefault="00904A86" w:rsidP="00D91B12">
      <w:pPr>
        <w:jc w:val="center"/>
        <w:rPr>
          <w:rFonts w:ascii="Times New Roman" w:hAnsi="Times New Roman"/>
          <w:lang w:val="hr-BA"/>
        </w:rPr>
      </w:pPr>
    </w:p>
    <w:p w14:paraId="214097B1" w14:textId="77777777" w:rsidR="00CD30BC" w:rsidRPr="00CD3F31" w:rsidRDefault="00B7331A" w:rsidP="00D91B12">
      <w:pPr>
        <w:jc w:val="center"/>
        <w:rPr>
          <w:rFonts w:ascii="Times New Roman" w:hAnsi="Times New Roman"/>
          <w:b/>
          <w:lang w:val="hr-BA"/>
        </w:rPr>
      </w:pPr>
      <w:r>
        <w:rPr>
          <w:rFonts w:ascii="Times New Roman" w:hAnsi="Times New Roman"/>
          <w:b/>
          <w:lang w:val="hr-BA"/>
        </w:rPr>
        <w:t>ODLUKU</w:t>
      </w:r>
    </w:p>
    <w:p w14:paraId="46081CDE" w14:textId="77777777" w:rsidR="00CD30BC" w:rsidRPr="00CD3F31" w:rsidRDefault="00CD30BC" w:rsidP="00CD30BC">
      <w:pPr>
        <w:jc w:val="center"/>
        <w:rPr>
          <w:rFonts w:ascii="Times New Roman" w:hAnsi="Times New Roman"/>
          <w:b/>
          <w:lang w:val="hr-BA"/>
        </w:rPr>
      </w:pPr>
      <w:r w:rsidRPr="00CD3F31">
        <w:rPr>
          <w:rFonts w:ascii="Times New Roman" w:hAnsi="Times New Roman"/>
          <w:b/>
          <w:lang w:val="hr-BA"/>
        </w:rPr>
        <w:t>o ukidanju statusa javnog dobra</w:t>
      </w:r>
      <w:r w:rsidR="004E43B0">
        <w:rPr>
          <w:rFonts w:ascii="Times New Roman" w:hAnsi="Times New Roman"/>
          <w:b/>
          <w:lang w:val="hr-BA"/>
        </w:rPr>
        <w:t xml:space="preserve"> u općoj uporabi</w:t>
      </w:r>
      <w:r w:rsidR="00881948">
        <w:rPr>
          <w:rFonts w:ascii="Times New Roman" w:hAnsi="Times New Roman"/>
          <w:b/>
          <w:lang w:val="hr-BA"/>
        </w:rPr>
        <w:t xml:space="preserve"> </w:t>
      </w:r>
      <w:r w:rsidR="008275B1">
        <w:rPr>
          <w:rFonts w:ascii="Times New Roman" w:hAnsi="Times New Roman"/>
          <w:b/>
          <w:lang w:val="hr-BA"/>
        </w:rPr>
        <w:t xml:space="preserve">za čest.br. </w:t>
      </w:r>
      <w:r w:rsidR="009469FF">
        <w:rPr>
          <w:rFonts w:ascii="Times New Roman" w:hAnsi="Times New Roman"/>
          <w:b/>
          <w:lang w:val="hr-BA"/>
        </w:rPr>
        <w:t>7573/5</w:t>
      </w:r>
      <w:r w:rsidR="008275B1">
        <w:rPr>
          <w:rFonts w:ascii="Times New Roman" w:hAnsi="Times New Roman"/>
          <w:b/>
          <w:lang w:val="hr-BA"/>
        </w:rPr>
        <w:t xml:space="preserve"> K.O. </w:t>
      </w:r>
      <w:r w:rsidR="009469FF">
        <w:rPr>
          <w:rFonts w:ascii="Times New Roman" w:hAnsi="Times New Roman"/>
          <w:b/>
          <w:lang w:val="hr-BA"/>
        </w:rPr>
        <w:t>Zaton</w:t>
      </w:r>
    </w:p>
    <w:p w14:paraId="404859FF" w14:textId="77777777" w:rsidR="00CD30BC" w:rsidRDefault="00CD30BC" w:rsidP="00CD30BC">
      <w:pPr>
        <w:rPr>
          <w:rFonts w:ascii="Times New Roman" w:hAnsi="Times New Roman"/>
          <w:lang w:val="hr-BA"/>
        </w:rPr>
      </w:pPr>
    </w:p>
    <w:p w14:paraId="32B17450" w14:textId="77777777" w:rsidR="00317721" w:rsidRDefault="00317721" w:rsidP="00CD30BC">
      <w:pPr>
        <w:rPr>
          <w:rFonts w:ascii="Times New Roman" w:hAnsi="Times New Roman"/>
          <w:lang w:val="hr-BA"/>
        </w:rPr>
      </w:pPr>
    </w:p>
    <w:p w14:paraId="5CC7F162" w14:textId="77777777" w:rsidR="00972403" w:rsidRPr="00B7331A" w:rsidRDefault="00171093" w:rsidP="00972403">
      <w:pPr>
        <w:jc w:val="center"/>
        <w:rPr>
          <w:rFonts w:ascii="Times New Roman" w:hAnsi="Times New Roman"/>
          <w:lang w:val="hr-BA"/>
        </w:rPr>
      </w:pPr>
      <w:r w:rsidRPr="00B7331A">
        <w:rPr>
          <w:rFonts w:ascii="Times New Roman" w:hAnsi="Times New Roman"/>
          <w:lang w:val="hr-BA"/>
        </w:rPr>
        <w:t>Članak 1</w:t>
      </w:r>
      <w:r w:rsidR="00972403" w:rsidRPr="00B7331A">
        <w:rPr>
          <w:rFonts w:ascii="Times New Roman" w:hAnsi="Times New Roman"/>
          <w:lang w:val="hr-BA"/>
        </w:rPr>
        <w:t>.</w:t>
      </w:r>
    </w:p>
    <w:p w14:paraId="7D843203" w14:textId="77777777" w:rsidR="00972403" w:rsidRPr="00B7331A" w:rsidRDefault="00972403" w:rsidP="00972403">
      <w:pPr>
        <w:jc w:val="center"/>
        <w:rPr>
          <w:rFonts w:ascii="Times New Roman" w:hAnsi="Times New Roman"/>
          <w:lang w:val="hr-BA"/>
        </w:rPr>
      </w:pPr>
    </w:p>
    <w:p w14:paraId="537F8F21" w14:textId="77777777" w:rsidR="008472D4" w:rsidRPr="00B7331A" w:rsidRDefault="00B7331A" w:rsidP="00526712">
      <w:pPr>
        <w:ind w:firstLine="709"/>
        <w:jc w:val="both"/>
        <w:rPr>
          <w:rFonts w:ascii="Times New Roman" w:hAnsi="Times New Roman"/>
          <w:bCs/>
          <w:lang w:val="hr-HR"/>
        </w:rPr>
      </w:pPr>
      <w:r w:rsidRPr="00B7331A">
        <w:rPr>
          <w:rFonts w:ascii="Times New Roman" w:hAnsi="Times New Roman"/>
          <w:bCs/>
          <w:lang w:val="hr-HR"/>
        </w:rPr>
        <w:t>U</w:t>
      </w:r>
      <w:r w:rsidR="00531E23">
        <w:rPr>
          <w:rFonts w:ascii="Times New Roman" w:hAnsi="Times New Roman"/>
          <w:bCs/>
          <w:lang w:val="hr-HR"/>
        </w:rPr>
        <w:t>tvrđuje se da</w:t>
      </w:r>
      <w:r w:rsidR="008E071B">
        <w:rPr>
          <w:rFonts w:ascii="Times New Roman" w:hAnsi="Times New Roman"/>
          <w:bCs/>
          <w:lang w:val="hr-HR"/>
        </w:rPr>
        <w:t xml:space="preserve"> </w:t>
      </w:r>
      <w:r w:rsidR="004E43B0">
        <w:rPr>
          <w:rFonts w:ascii="Times New Roman" w:hAnsi="Times New Roman"/>
          <w:bCs/>
          <w:lang w:val="hr-HR"/>
        </w:rPr>
        <w:t>nekretnin</w:t>
      </w:r>
      <w:r w:rsidR="008E071B">
        <w:rPr>
          <w:rFonts w:ascii="Times New Roman" w:hAnsi="Times New Roman"/>
          <w:bCs/>
          <w:lang w:val="hr-HR"/>
        </w:rPr>
        <w:t>a</w:t>
      </w:r>
      <w:r w:rsidR="004E43B0">
        <w:rPr>
          <w:rFonts w:ascii="Times New Roman" w:hAnsi="Times New Roman"/>
          <w:bCs/>
          <w:lang w:val="hr-HR"/>
        </w:rPr>
        <w:t xml:space="preserve"> </w:t>
      </w:r>
      <w:r w:rsidR="00881948">
        <w:rPr>
          <w:rFonts w:ascii="Times New Roman" w:hAnsi="Times New Roman"/>
          <w:bCs/>
          <w:lang w:val="hr-HR"/>
        </w:rPr>
        <w:t>označen</w:t>
      </w:r>
      <w:r w:rsidR="009469FF">
        <w:rPr>
          <w:rFonts w:ascii="Times New Roman" w:hAnsi="Times New Roman"/>
          <w:bCs/>
          <w:lang w:val="hr-HR"/>
        </w:rPr>
        <w:t>a</w:t>
      </w:r>
      <w:r w:rsidR="00881948">
        <w:rPr>
          <w:rFonts w:ascii="Times New Roman" w:hAnsi="Times New Roman"/>
          <w:bCs/>
          <w:lang w:val="hr-HR"/>
        </w:rPr>
        <w:t xml:space="preserve"> kao čest.br. </w:t>
      </w:r>
      <w:r w:rsidR="009469FF" w:rsidRPr="009469FF">
        <w:rPr>
          <w:rFonts w:ascii="Times New Roman" w:hAnsi="Times New Roman"/>
          <w:bCs/>
          <w:lang w:val="hr-HR"/>
        </w:rPr>
        <w:t>7573/5 K.O. Zaton</w:t>
      </w:r>
      <w:r w:rsidR="007234CE">
        <w:rPr>
          <w:rFonts w:ascii="Times New Roman" w:hAnsi="Times New Roman"/>
          <w:bCs/>
          <w:lang w:val="hr-HR"/>
        </w:rPr>
        <w:t>,</w:t>
      </w:r>
      <w:r w:rsidR="00881948">
        <w:rPr>
          <w:rFonts w:ascii="Times New Roman" w:hAnsi="Times New Roman"/>
          <w:bCs/>
          <w:lang w:val="hr-HR"/>
        </w:rPr>
        <w:t xml:space="preserve"> </w:t>
      </w:r>
      <w:r w:rsidR="00D41747" w:rsidRPr="00493CC1">
        <w:rPr>
          <w:rFonts w:ascii="Times New Roman" w:hAnsi="Times New Roman"/>
          <w:bCs/>
          <w:lang w:val="hr-HR"/>
        </w:rPr>
        <w:t xml:space="preserve">površine </w:t>
      </w:r>
      <w:r w:rsidR="009B2FE7">
        <w:rPr>
          <w:rFonts w:ascii="Times New Roman" w:hAnsi="Times New Roman"/>
          <w:bCs/>
          <w:lang w:val="hr-HR"/>
        </w:rPr>
        <w:t>5</w:t>
      </w:r>
      <w:r w:rsidR="00D41747" w:rsidRPr="00493CC1">
        <w:rPr>
          <w:rFonts w:ascii="Times New Roman" w:hAnsi="Times New Roman"/>
          <w:bCs/>
          <w:lang w:val="hr-HR"/>
        </w:rPr>
        <w:t xml:space="preserve"> m</w:t>
      </w:r>
      <w:r w:rsidR="009469FF">
        <w:rPr>
          <w:rFonts w:ascii="Times New Roman" w:hAnsi="Times New Roman"/>
          <w:bCs/>
          <w:lang w:val="hr-HR"/>
        </w:rPr>
        <w:t>²</w:t>
      </w:r>
      <w:r w:rsidR="00D41747" w:rsidRPr="00493CC1">
        <w:rPr>
          <w:rFonts w:ascii="Times New Roman" w:hAnsi="Times New Roman"/>
          <w:bCs/>
          <w:lang w:val="hr-HR"/>
        </w:rPr>
        <w:t>,</w:t>
      </w:r>
      <w:r w:rsidR="00380A4B">
        <w:rPr>
          <w:rFonts w:ascii="Times New Roman" w:hAnsi="Times New Roman"/>
          <w:bCs/>
          <w:lang w:val="hr-HR"/>
        </w:rPr>
        <w:t xml:space="preserve"> </w:t>
      </w:r>
      <w:r w:rsidR="006E4CBF" w:rsidRPr="00B7331A">
        <w:rPr>
          <w:rFonts w:ascii="Times New Roman" w:hAnsi="Times New Roman"/>
          <w:lang w:val="hr-BA"/>
        </w:rPr>
        <w:t xml:space="preserve">više nije u funkciji </w:t>
      </w:r>
      <w:r w:rsidR="004E43B0">
        <w:rPr>
          <w:rFonts w:ascii="Times New Roman" w:hAnsi="Times New Roman"/>
          <w:lang w:val="hr-BA"/>
        </w:rPr>
        <w:t>javnog dobra</w:t>
      </w:r>
      <w:r w:rsidR="009B2FE7">
        <w:rPr>
          <w:rFonts w:ascii="Times New Roman" w:hAnsi="Times New Roman"/>
          <w:lang w:val="hr-BA"/>
        </w:rPr>
        <w:t xml:space="preserve"> </w:t>
      </w:r>
      <w:r w:rsidR="006D4FCC" w:rsidRPr="00B7331A">
        <w:rPr>
          <w:rFonts w:ascii="Times New Roman" w:hAnsi="Times New Roman"/>
          <w:lang w:val="hr-BA"/>
        </w:rPr>
        <w:t>te se</w:t>
      </w:r>
      <w:r w:rsidR="00F264F1">
        <w:rPr>
          <w:rFonts w:ascii="Times New Roman" w:hAnsi="Times New Roman"/>
          <w:lang w:val="hr-BA"/>
        </w:rPr>
        <w:t xml:space="preserve"> predmetno</w:t>
      </w:r>
      <w:r w:rsidR="00FF6587">
        <w:rPr>
          <w:rFonts w:ascii="Times New Roman" w:hAnsi="Times New Roman"/>
          <w:lang w:val="hr-BA"/>
        </w:rPr>
        <w:t>j</w:t>
      </w:r>
      <w:r w:rsidR="00881948">
        <w:rPr>
          <w:rFonts w:ascii="Times New Roman" w:hAnsi="Times New Roman"/>
          <w:lang w:val="hr-BA"/>
        </w:rPr>
        <w:t xml:space="preserve">  </w:t>
      </w:r>
      <w:r w:rsidR="00F264F1">
        <w:rPr>
          <w:rFonts w:ascii="Times New Roman" w:hAnsi="Times New Roman"/>
          <w:lang w:val="hr-BA"/>
        </w:rPr>
        <w:t>nekretnin</w:t>
      </w:r>
      <w:r w:rsidR="00FF6587">
        <w:rPr>
          <w:rFonts w:ascii="Times New Roman" w:hAnsi="Times New Roman"/>
          <w:lang w:val="hr-BA"/>
        </w:rPr>
        <w:t>i</w:t>
      </w:r>
      <w:r w:rsidR="009C1A0F" w:rsidRPr="00B7331A">
        <w:rPr>
          <w:rFonts w:ascii="Times New Roman" w:hAnsi="Times New Roman"/>
          <w:lang w:val="hr-BA"/>
        </w:rPr>
        <w:t xml:space="preserve"> ukida s</w:t>
      </w:r>
      <w:r w:rsidR="00D41747">
        <w:rPr>
          <w:rFonts w:ascii="Times New Roman" w:hAnsi="Times New Roman"/>
          <w:lang w:val="hr-BA"/>
        </w:rPr>
        <w:t>tatus</w:t>
      </w:r>
      <w:r w:rsidR="009C1A0F" w:rsidRPr="00B7331A">
        <w:rPr>
          <w:rFonts w:ascii="Times New Roman" w:hAnsi="Times New Roman"/>
          <w:lang w:val="hr-BA"/>
        </w:rPr>
        <w:t xml:space="preserve"> </w:t>
      </w:r>
      <w:r w:rsidR="004E43B0">
        <w:rPr>
          <w:rFonts w:ascii="Times New Roman" w:hAnsi="Times New Roman"/>
          <w:lang w:val="hr-BA"/>
        </w:rPr>
        <w:t>javnog dobra</w:t>
      </w:r>
      <w:r w:rsidR="00646147">
        <w:rPr>
          <w:rFonts w:ascii="Times New Roman" w:hAnsi="Times New Roman"/>
          <w:lang w:val="hr-BA"/>
        </w:rPr>
        <w:t>.</w:t>
      </w:r>
    </w:p>
    <w:p w14:paraId="5FA2D082" w14:textId="77777777" w:rsidR="00680911" w:rsidRDefault="00680911" w:rsidP="00317721">
      <w:pPr>
        <w:jc w:val="center"/>
        <w:rPr>
          <w:rFonts w:ascii="Times New Roman" w:hAnsi="Times New Roman"/>
          <w:lang w:val="hr-BA"/>
        </w:rPr>
      </w:pPr>
    </w:p>
    <w:p w14:paraId="0425FE2C" w14:textId="77777777" w:rsidR="00035848" w:rsidRPr="00B7331A" w:rsidRDefault="002C6947" w:rsidP="00317721">
      <w:pPr>
        <w:jc w:val="center"/>
        <w:rPr>
          <w:rFonts w:ascii="Times New Roman" w:hAnsi="Times New Roman"/>
          <w:lang w:val="hr-BA"/>
        </w:rPr>
      </w:pPr>
      <w:r w:rsidRPr="00B7331A">
        <w:rPr>
          <w:rFonts w:ascii="Times New Roman" w:hAnsi="Times New Roman"/>
          <w:lang w:val="hr-BA"/>
        </w:rPr>
        <w:t>Članak 2.</w:t>
      </w:r>
    </w:p>
    <w:p w14:paraId="40948386" w14:textId="77777777" w:rsidR="006D4FCC" w:rsidRDefault="006D4FCC" w:rsidP="00317721">
      <w:pPr>
        <w:jc w:val="center"/>
        <w:rPr>
          <w:rFonts w:ascii="Times New Roman" w:hAnsi="Times New Roman"/>
          <w:lang w:val="hr-BA"/>
        </w:rPr>
      </w:pPr>
    </w:p>
    <w:p w14:paraId="1C868599" w14:textId="77777777" w:rsidR="00317721" w:rsidRDefault="009216F3" w:rsidP="00526712">
      <w:pPr>
        <w:ind w:firstLine="709"/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>Ova odluka stupa na snag</w:t>
      </w:r>
      <w:r w:rsidR="00B7331A">
        <w:rPr>
          <w:rFonts w:ascii="Times New Roman" w:hAnsi="Times New Roman"/>
          <w:lang w:val="hr-BA"/>
        </w:rPr>
        <w:t xml:space="preserve">u </w:t>
      </w:r>
      <w:r w:rsidR="004E43B0">
        <w:rPr>
          <w:rFonts w:ascii="Times New Roman" w:hAnsi="Times New Roman"/>
          <w:lang w:val="hr-BA"/>
        </w:rPr>
        <w:t xml:space="preserve">osmi dan od dana </w:t>
      </w:r>
      <w:r w:rsidR="00B7331A">
        <w:rPr>
          <w:rFonts w:ascii="Times New Roman" w:hAnsi="Times New Roman"/>
          <w:lang w:val="hr-BA"/>
        </w:rPr>
        <w:t xml:space="preserve"> objave</w:t>
      </w:r>
      <w:r w:rsidR="006437B7">
        <w:rPr>
          <w:rFonts w:ascii="Times New Roman" w:hAnsi="Times New Roman"/>
          <w:lang w:val="hr-BA"/>
        </w:rPr>
        <w:t xml:space="preserve"> </w:t>
      </w:r>
      <w:r w:rsidR="006D4FCC">
        <w:rPr>
          <w:rFonts w:ascii="Times New Roman" w:hAnsi="Times New Roman"/>
          <w:lang w:val="hr-BA"/>
        </w:rPr>
        <w:t>u  „Službenom glasniku Grada Šibenik</w:t>
      </w:r>
      <w:r w:rsidR="00E95CF7">
        <w:rPr>
          <w:rFonts w:ascii="Times New Roman" w:hAnsi="Times New Roman"/>
          <w:lang w:val="hr-BA"/>
        </w:rPr>
        <w:t>a</w:t>
      </w:r>
      <w:r w:rsidR="006D4FCC">
        <w:rPr>
          <w:rFonts w:ascii="Times New Roman" w:hAnsi="Times New Roman"/>
          <w:lang w:val="hr-BA"/>
        </w:rPr>
        <w:t>“.</w:t>
      </w:r>
    </w:p>
    <w:p w14:paraId="6FBFF0DB" w14:textId="77777777" w:rsidR="00317721" w:rsidRDefault="00317721" w:rsidP="00317721">
      <w:pPr>
        <w:jc w:val="both"/>
        <w:rPr>
          <w:rFonts w:ascii="Times New Roman" w:hAnsi="Times New Roman"/>
          <w:lang w:val="hr-BA"/>
        </w:rPr>
      </w:pPr>
    </w:p>
    <w:p w14:paraId="3187FD31" w14:textId="77777777" w:rsidR="00904A86" w:rsidRDefault="00904A86" w:rsidP="00317721">
      <w:pPr>
        <w:jc w:val="both"/>
        <w:rPr>
          <w:rFonts w:ascii="Times New Roman" w:hAnsi="Times New Roman"/>
          <w:lang w:val="hr-BA"/>
        </w:rPr>
      </w:pPr>
    </w:p>
    <w:p w14:paraId="49090F8D" w14:textId="77777777" w:rsidR="00000A51" w:rsidRDefault="00000A51" w:rsidP="00317721">
      <w:pPr>
        <w:jc w:val="both"/>
        <w:rPr>
          <w:rFonts w:ascii="Times New Roman" w:hAnsi="Times New Roman"/>
          <w:lang w:val="hr-BA"/>
        </w:rPr>
      </w:pPr>
    </w:p>
    <w:p w14:paraId="7BA66A63" w14:textId="77777777" w:rsidR="004C3C7F" w:rsidRDefault="004C3C7F" w:rsidP="00317721">
      <w:pPr>
        <w:jc w:val="both"/>
        <w:rPr>
          <w:rFonts w:ascii="Times New Roman" w:hAnsi="Times New Roman"/>
          <w:lang w:val="hr-BA"/>
        </w:rPr>
      </w:pPr>
    </w:p>
    <w:p w14:paraId="3A4C53D2" w14:textId="77777777" w:rsidR="00317721" w:rsidRDefault="00516EF4" w:rsidP="00317721">
      <w:pPr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 xml:space="preserve">KLASA: </w:t>
      </w:r>
      <w:r w:rsidR="009469FF" w:rsidRPr="009469FF">
        <w:rPr>
          <w:rFonts w:ascii="Times New Roman" w:hAnsi="Times New Roman"/>
          <w:lang w:val="hr-BA"/>
        </w:rPr>
        <w:t>940-01/25-01/128</w:t>
      </w:r>
    </w:p>
    <w:p w14:paraId="1D3882DF" w14:textId="77777777" w:rsidR="00973E23" w:rsidRDefault="00516EF4" w:rsidP="00317721">
      <w:pPr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>URBROJ</w:t>
      </w:r>
      <w:r w:rsidR="00000A51">
        <w:rPr>
          <w:rFonts w:ascii="Times New Roman" w:hAnsi="Times New Roman"/>
          <w:lang w:val="hr-BA"/>
        </w:rPr>
        <w:t xml:space="preserve">: </w:t>
      </w:r>
      <w:r w:rsidR="009469FF" w:rsidRPr="009469FF">
        <w:rPr>
          <w:rFonts w:ascii="Times New Roman" w:hAnsi="Times New Roman"/>
        </w:rPr>
        <w:t>2182-1-07/9-25-2</w:t>
      </w:r>
    </w:p>
    <w:p w14:paraId="1C0167DA" w14:textId="77777777" w:rsidR="00972403" w:rsidRDefault="00BF45FD" w:rsidP="00CD30BC">
      <w:pPr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>Šibenik,</w:t>
      </w:r>
      <w:r w:rsidR="002C6B77">
        <w:rPr>
          <w:rFonts w:ascii="Times New Roman" w:hAnsi="Times New Roman"/>
          <w:lang w:val="hr-BA"/>
        </w:rPr>
        <w:t xml:space="preserve"> </w:t>
      </w:r>
      <w:r w:rsidR="006D4FCC">
        <w:rPr>
          <w:rFonts w:ascii="Times New Roman" w:hAnsi="Times New Roman"/>
          <w:lang w:val="hr-BA"/>
        </w:rPr>
        <w:t>_______________</w:t>
      </w:r>
      <w:r>
        <w:rPr>
          <w:rFonts w:ascii="Times New Roman" w:hAnsi="Times New Roman"/>
          <w:lang w:val="hr-BA"/>
        </w:rPr>
        <w:t xml:space="preserve"> godine </w:t>
      </w:r>
    </w:p>
    <w:p w14:paraId="7CF9CA91" w14:textId="77777777" w:rsidR="00FC1B4A" w:rsidRDefault="00FC1B4A" w:rsidP="00FC1B4A">
      <w:pPr>
        <w:jc w:val="center"/>
        <w:rPr>
          <w:rFonts w:ascii="Times New Roman" w:hAnsi="Times New Roman"/>
          <w:lang w:val="hr-BA"/>
        </w:rPr>
      </w:pPr>
    </w:p>
    <w:p w14:paraId="15DD1B9B" w14:textId="77777777" w:rsidR="00904A86" w:rsidRDefault="00904A86" w:rsidP="00FC1B4A">
      <w:pPr>
        <w:jc w:val="center"/>
        <w:rPr>
          <w:rFonts w:ascii="Times New Roman" w:hAnsi="Times New Roman"/>
          <w:lang w:val="hr-BA"/>
        </w:rPr>
      </w:pPr>
    </w:p>
    <w:p w14:paraId="5E78D7C2" w14:textId="77777777" w:rsidR="003346AC" w:rsidRDefault="003346AC" w:rsidP="00FC1B4A">
      <w:pPr>
        <w:jc w:val="center"/>
        <w:rPr>
          <w:rFonts w:ascii="Times New Roman" w:hAnsi="Times New Roman"/>
          <w:lang w:val="hr-BA"/>
        </w:rPr>
      </w:pPr>
    </w:p>
    <w:p w14:paraId="5CFA0E22" w14:textId="77777777" w:rsidR="004C3C7F" w:rsidRDefault="004C3C7F" w:rsidP="00FC1B4A">
      <w:pPr>
        <w:jc w:val="center"/>
        <w:rPr>
          <w:rFonts w:ascii="Times New Roman" w:hAnsi="Times New Roman"/>
          <w:lang w:val="hr-BA"/>
        </w:rPr>
      </w:pPr>
    </w:p>
    <w:p w14:paraId="7FFD1453" w14:textId="77777777" w:rsidR="00972403" w:rsidRPr="00CD3F31" w:rsidRDefault="00950DAA" w:rsidP="00FC1B4A">
      <w:pPr>
        <w:jc w:val="center"/>
        <w:rPr>
          <w:rFonts w:ascii="Times New Roman" w:hAnsi="Times New Roman"/>
          <w:b/>
          <w:lang w:val="hr-BA"/>
        </w:rPr>
      </w:pPr>
      <w:r>
        <w:rPr>
          <w:rFonts w:ascii="Times New Roman" w:hAnsi="Times New Roman"/>
          <w:b/>
          <w:lang w:val="hr-BA"/>
        </w:rPr>
        <w:t xml:space="preserve">     </w:t>
      </w:r>
      <w:r w:rsidR="00FC1B4A" w:rsidRPr="00CD3F31">
        <w:rPr>
          <w:rFonts w:ascii="Times New Roman" w:hAnsi="Times New Roman"/>
          <w:b/>
          <w:lang w:val="hr-BA"/>
        </w:rPr>
        <w:t>GRADSKO VIJEĆE GRADA ŠIBENIKA</w:t>
      </w:r>
    </w:p>
    <w:p w14:paraId="2B01BC86" w14:textId="77777777" w:rsidR="00FC1B4A" w:rsidRDefault="00FC1B4A" w:rsidP="00FC1B4A">
      <w:pPr>
        <w:jc w:val="center"/>
        <w:rPr>
          <w:rFonts w:ascii="Times New Roman" w:hAnsi="Times New Roman"/>
          <w:lang w:val="hr-BA"/>
        </w:rPr>
      </w:pPr>
    </w:p>
    <w:p w14:paraId="7CAA2AA1" w14:textId="77777777" w:rsidR="00680208" w:rsidRDefault="00680208" w:rsidP="00FC1B4A">
      <w:pPr>
        <w:jc w:val="center"/>
        <w:rPr>
          <w:rFonts w:ascii="Times New Roman" w:hAnsi="Times New Roman"/>
          <w:lang w:val="hr-BA"/>
        </w:rPr>
      </w:pPr>
    </w:p>
    <w:p w14:paraId="27326D68" w14:textId="77777777" w:rsidR="003D3BC0" w:rsidRDefault="003D3BC0" w:rsidP="00FC1B4A">
      <w:pPr>
        <w:jc w:val="center"/>
        <w:rPr>
          <w:rFonts w:ascii="Times New Roman" w:hAnsi="Times New Roman"/>
          <w:lang w:val="hr-BA"/>
        </w:rPr>
      </w:pPr>
    </w:p>
    <w:p w14:paraId="549BFFA1" w14:textId="77777777" w:rsidR="00C24115" w:rsidRDefault="00FC1B4A" w:rsidP="00FC3E8D">
      <w:pPr>
        <w:ind w:left="4254" w:firstLine="709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PREDSJEDNIK</w:t>
      </w:r>
      <w:r w:rsidR="00FC3E8D">
        <w:rPr>
          <w:rFonts w:ascii="Times New Roman" w:hAnsi="Times New Roman"/>
          <w:lang w:val="hr-HR"/>
        </w:rPr>
        <w:t xml:space="preserve"> GRADSKOG VIJEĆA</w:t>
      </w:r>
    </w:p>
    <w:p w14:paraId="7FAA9CF3" w14:textId="77777777" w:rsidR="00C24115" w:rsidRDefault="00FC3E8D" w:rsidP="00FC3E8D">
      <w:pPr>
        <w:ind w:left="4963" w:firstLine="709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dr.sc. Dragan </w:t>
      </w:r>
      <w:proofErr w:type="spellStart"/>
      <w:r>
        <w:rPr>
          <w:rFonts w:ascii="Times New Roman" w:hAnsi="Times New Roman"/>
          <w:lang w:val="hr-HR"/>
        </w:rPr>
        <w:t>Zlatović</w:t>
      </w:r>
      <w:proofErr w:type="spellEnd"/>
      <w:r w:rsidR="00FC1B4A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  <w:t xml:space="preserve">   </w:t>
      </w:r>
      <w:r w:rsidR="003D3BC0">
        <w:rPr>
          <w:rFonts w:ascii="Times New Roman" w:hAnsi="Times New Roman"/>
          <w:lang w:val="hr-HR"/>
        </w:rPr>
        <w:t xml:space="preserve">  </w:t>
      </w:r>
      <w:r w:rsidR="002C6B77">
        <w:rPr>
          <w:rFonts w:ascii="Times New Roman" w:hAnsi="Times New Roman"/>
          <w:lang w:val="hr-HR"/>
        </w:rPr>
        <w:t xml:space="preserve"> </w:t>
      </w:r>
      <w:r w:rsidR="00F4701B">
        <w:rPr>
          <w:rFonts w:ascii="Times New Roman" w:hAnsi="Times New Roman"/>
          <w:lang w:val="hr-HR"/>
        </w:rPr>
        <w:t xml:space="preserve"> </w:t>
      </w:r>
    </w:p>
    <w:p w14:paraId="4F5411D5" w14:textId="77777777" w:rsidR="00171093" w:rsidRDefault="00C24115" w:rsidP="005821A8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 w:rsidR="00950DAA">
        <w:rPr>
          <w:rFonts w:ascii="Times New Roman" w:hAnsi="Times New Roman"/>
          <w:lang w:val="hr-HR"/>
        </w:rPr>
        <w:tab/>
      </w:r>
      <w:r w:rsidR="00950DAA">
        <w:rPr>
          <w:rFonts w:ascii="Times New Roman" w:hAnsi="Times New Roman"/>
          <w:lang w:val="hr-HR"/>
        </w:rPr>
        <w:tab/>
      </w:r>
    </w:p>
    <w:p w14:paraId="673D0672" w14:textId="77777777" w:rsidR="004C3C7F" w:rsidRDefault="004C3C7F" w:rsidP="005821A8">
      <w:pPr>
        <w:rPr>
          <w:rFonts w:ascii="Times New Roman" w:hAnsi="Times New Roman"/>
          <w:lang w:val="hr-HR"/>
        </w:rPr>
      </w:pPr>
    </w:p>
    <w:p w14:paraId="2B2D3D19" w14:textId="77777777" w:rsidR="004C3C7F" w:rsidRDefault="004C3C7F" w:rsidP="005821A8">
      <w:pPr>
        <w:rPr>
          <w:rFonts w:ascii="Times New Roman" w:hAnsi="Times New Roman"/>
          <w:lang w:val="hr-HR"/>
        </w:rPr>
      </w:pPr>
    </w:p>
    <w:p w14:paraId="018DC153" w14:textId="77777777" w:rsidR="004C3C7F" w:rsidRDefault="004C3C7F" w:rsidP="005821A8">
      <w:pPr>
        <w:rPr>
          <w:rFonts w:ascii="Times New Roman" w:hAnsi="Times New Roman"/>
          <w:lang w:val="hr-HR"/>
        </w:rPr>
      </w:pPr>
    </w:p>
    <w:p w14:paraId="363E4D71" w14:textId="77777777" w:rsidR="004C3C7F" w:rsidRDefault="004C3C7F" w:rsidP="005821A8">
      <w:pPr>
        <w:rPr>
          <w:rFonts w:ascii="Times New Roman" w:hAnsi="Times New Roman"/>
          <w:lang w:val="hr-HR"/>
        </w:rPr>
      </w:pPr>
    </w:p>
    <w:p w14:paraId="0F2DBC0D" w14:textId="77777777" w:rsidR="009469FF" w:rsidRDefault="009469FF" w:rsidP="005821A8">
      <w:pPr>
        <w:rPr>
          <w:rFonts w:ascii="Times New Roman" w:hAnsi="Times New Roman"/>
          <w:lang w:val="hr-HR"/>
        </w:rPr>
      </w:pPr>
    </w:p>
    <w:p w14:paraId="6893EF0D" w14:textId="77777777" w:rsidR="00171093" w:rsidRDefault="00171093" w:rsidP="005821A8">
      <w:pPr>
        <w:rPr>
          <w:rFonts w:ascii="Times New Roman" w:hAnsi="Times New Roman"/>
          <w:lang w:val="hr-HR"/>
        </w:rPr>
      </w:pPr>
    </w:p>
    <w:p w14:paraId="0E46A5A2" w14:textId="77777777" w:rsidR="006D4FCC" w:rsidRPr="00B7331A" w:rsidRDefault="006D4FCC" w:rsidP="005821A8">
      <w:pPr>
        <w:rPr>
          <w:rFonts w:ascii="Times New Roman" w:hAnsi="Times New Roman"/>
          <w:lang w:val="hr-HR"/>
        </w:rPr>
      </w:pPr>
    </w:p>
    <w:p w14:paraId="474CFE82" w14:textId="77777777" w:rsidR="00ED743E" w:rsidRDefault="00ED743E" w:rsidP="00973E23">
      <w:pPr>
        <w:jc w:val="center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lastRenderedPageBreak/>
        <w:t>Obrazloženje</w:t>
      </w:r>
    </w:p>
    <w:p w14:paraId="6FCCA614" w14:textId="77777777" w:rsidR="005D05D8" w:rsidRDefault="005D05D8" w:rsidP="00973E23">
      <w:pPr>
        <w:jc w:val="center"/>
        <w:rPr>
          <w:rFonts w:ascii="Times New Roman" w:hAnsi="Times New Roman"/>
          <w:b/>
          <w:lang w:val="hr-HR"/>
        </w:rPr>
      </w:pPr>
    </w:p>
    <w:p w14:paraId="190C39D7" w14:textId="77777777" w:rsidR="00D35F24" w:rsidRPr="00B7331A" w:rsidRDefault="006259AC" w:rsidP="00D35F24">
      <w:pPr>
        <w:jc w:val="center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lang w:val="hr-HR"/>
        </w:rPr>
        <w:t xml:space="preserve"> </w:t>
      </w:r>
    </w:p>
    <w:p w14:paraId="0513A83A" w14:textId="77777777" w:rsidR="009469FF" w:rsidRDefault="009469FF" w:rsidP="00542ED6">
      <w:pPr>
        <w:ind w:firstLine="709"/>
        <w:jc w:val="both"/>
        <w:rPr>
          <w:rFonts w:ascii="Times New Roman" w:hAnsi="Times New Roman"/>
          <w:bCs/>
          <w:lang w:val="hr-HR"/>
        </w:rPr>
      </w:pPr>
      <w:r>
        <w:rPr>
          <w:rFonts w:ascii="Times New Roman" w:hAnsi="Times New Roman"/>
          <w:bCs/>
          <w:lang w:val="hr-HR"/>
        </w:rPr>
        <w:t xml:space="preserve">Cvitan Mira, Cvitan Tomislav i Cvitan </w:t>
      </w:r>
      <w:proofErr w:type="spellStart"/>
      <w:r>
        <w:rPr>
          <w:rFonts w:ascii="Times New Roman" w:hAnsi="Times New Roman"/>
          <w:bCs/>
          <w:lang w:val="hr-HR"/>
        </w:rPr>
        <w:t>Kosmina</w:t>
      </w:r>
      <w:proofErr w:type="spellEnd"/>
      <w:r>
        <w:rPr>
          <w:rFonts w:ascii="Times New Roman" w:hAnsi="Times New Roman"/>
          <w:bCs/>
          <w:lang w:val="hr-HR"/>
        </w:rPr>
        <w:t xml:space="preserve"> Ana</w:t>
      </w:r>
      <w:r w:rsidR="00E70719">
        <w:rPr>
          <w:rFonts w:ascii="Times New Roman" w:hAnsi="Times New Roman"/>
          <w:bCs/>
          <w:lang w:val="hr-HR"/>
        </w:rPr>
        <w:t>, svi zastupani po</w:t>
      </w:r>
      <w:r w:rsidR="00BA3DF9">
        <w:rPr>
          <w:rFonts w:ascii="Times New Roman" w:hAnsi="Times New Roman"/>
          <w:bCs/>
          <w:lang w:val="hr-HR"/>
        </w:rPr>
        <w:t xml:space="preserve"> punomoćniku Damiru Babiću,</w:t>
      </w:r>
      <w:r>
        <w:rPr>
          <w:rFonts w:ascii="Times New Roman" w:hAnsi="Times New Roman"/>
          <w:bCs/>
          <w:lang w:val="hr-HR"/>
        </w:rPr>
        <w:t xml:space="preserve"> </w:t>
      </w:r>
      <w:r w:rsidR="00BA3DF9">
        <w:rPr>
          <w:rFonts w:ascii="Times New Roman" w:hAnsi="Times New Roman"/>
          <w:bCs/>
          <w:lang w:val="hr-HR"/>
        </w:rPr>
        <w:t xml:space="preserve">odvjetniku u Šibeniku, </w:t>
      </w:r>
      <w:r>
        <w:rPr>
          <w:rFonts w:ascii="Times New Roman" w:hAnsi="Times New Roman"/>
          <w:bCs/>
          <w:lang w:val="hr-HR"/>
        </w:rPr>
        <w:t>su Gradu Šibeniku dana 26.</w:t>
      </w:r>
      <w:r w:rsidR="00851007">
        <w:rPr>
          <w:rFonts w:ascii="Times New Roman" w:hAnsi="Times New Roman"/>
          <w:bCs/>
          <w:lang w:val="hr-HR"/>
        </w:rPr>
        <w:t xml:space="preserve"> svibnja </w:t>
      </w:r>
      <w:r>
        <w:rPr>
          <w:rFonts w:ascii="Times New Roman" w:hAnsi="Times New Roman"/>
          <w:bCs/>
          <w:lang w:val="hr-HR"/>
        </w:rPr>
        <w:t xml:space="preserve">2025. godine podnijeli zahtjev za otkup zemljišta kč.br. 7573/5, upisane u z.u. 9038, k.o. Zaton. </w:t>
      </w:r>
      <w:r w:rsidR="001828CA">
        <w:rPr>
          <w:rFonts w:ascii="Times New Roman" w:hAnsi="Times New Roman"/>
          <w:bCs/>
          <w:lang w:val="hr-HR"/>
        </w:rPr>
        <w:t>Predmetn</w:t>
      </w:r>
      <w:r w:rsidR="00222CB7">
        <w:rPr>
          <w:rFonts w:ascii="Times New Roman" w:hAnsi="Times New Roman"/>
          <w:bCs/>
          <w:lang w:val="hr-HR"/>
        </w:rPr>
        <w:t>o</w:t>
      </w:r>
      <w:r w:rsidR="001828CA">
        <w:rPr>
          <w:rFonts w:ascii="Times New Roman" w:hAnsi="Times New Roman"/>
          <w:bCs/>
          <w:lang w:val="hr-HR"/>
        </w:rPr>
        <w:t xml:space="preserve"> </w:t>
      </w:r>
      <w:r w:rsidR="00222CB7">
        <w:rPr>
          <w:rFonts w:ascii="Times New Roman" w:hAnsi="Times New Roman"/>
          <w:bCs/>
          <w:lang w:val="hr-HR"/>
        </w:rPr>
        <w:t>zemljište</w:t>
      </w:r>
      <w:r w:rsidR="001828CA">
        <w:rPr>
          <w:rFonts w:ascii="Times New Roman" w:hAnsi="Times New Roman"/>
          <w:bCs/>
          <w:lang w:val="hr-HR"/>
        </w:rPr>
        <w:t xml:space="preserve"> u naravi predstavlja dio </w:t>
      </w:r>
      <w:r w:rsidR="00851007">
        <w:rPr>
          <w:rFonts w:ascii="Times New Roman" w:hAnsi="Times New Roman"/>
          <w:bCs/>
          <w:lang w:val="hr-HR"/>
        </w:rPr>
        <w:t>stambenog objekta</w:t>
      </w:r>
      <w:r w:rsidR="001828CA">
        <w:rPr>
          <w:rFonts w:ascii="Times New Roman" w:hAnsi="Times New Roman"/>
          <w:bCs/>
          <w:lang w:val="hr-HR"/>
        </w:rPr>
        <w:t xml:space="preserve"> podnositelja zahtjeva</w:t>
      </w:r>
      <w:r w:rsidR="00002D64">
        <w:rPr>
          <w:rFonts w:ascii="Times New Roman" w:hAnsi="Times New Roman"/>
          <w:bCs/>
          <w:lang w:val="hr-HR"/>
        </w:rPr>
        <w:t xml:space="preserve"> (prilog: </w:t>
      </w:r>
      <w:proofErr w:type="spellStart"/>
      <w:r w:rsidR="00002D64">
        <w:rPr>
          <w:rFonts w:ascii="Times New Roman" w:hAnsi="Times New Roman"/>
          <w:bCs/>
          <w:lang w:val="hr-HR"/>
        </w:rPr>
        <w:t>ortofoto</w:t>
      </w:r>
      <w:proofErr w:type="spellEnd"/>
      <w:r w:rsidR="00002D64">
        <w:rPr>
          <w:rFonts w:ascii="Times New Roman" w:hAnsi="Times New Roman"/>
          <w:bCs/>
          <w:lang w:val="hr-HR"/>
        </w:rPr>
        <w:t>)</w:t>
      </w:r>
      <w:r w:rsidR="001828CA">
        <w:rPr>
          <w:rFonts w:ascii="Times New Roman" w:hAnsi="Times New Roman"/>
          <w:bCs/>
          <w:lang w:val="hr-HR"/>
        </w:rPr>
        <w:t xml:space="preserve">. </w:t>
      </w:r>
    </w:p>
    <w:p w14:paraId="5E29789C" w14:textId="77777777" w:rsidR="009469FF" w:rsidRDefault="009469FF" w:rsidP="00542ED6">
      <w:pPr>
        <w:ind w:firstLine="709"/>
        <w:jc w:val="both"/>
        <w:rPr>
          <w:rFonts w:ascii="Times New Roman" w:hAnsi="Times New Roman"/>
          <w:bCs/>
          <w:lang w:val="hr-HR"/>
        </w:rPr>
      </w:pPr>
    </w:p>
    <w:p w14:paraId="7804D3B5" w14:textId="77777777" w:rsidR="00851007" w:rsidRDefault="00851007" w:rsidP="00851007">
      <w:pPr>
        <w:ind w:firstLine="709"/>
        <w:jc w:val="both"/>
        <w:rPr>
          <w:rFonts w:ascii="Times New Roman" w:hAnsi="Times New Roman"/>
          <w:bCs/>
          <w:lang w:val="hr-HR"/>
        </w:rPr>
      </w:pPr>
      <w:r>
        <w:rPr>
          <w:rFonts w:ascii="Times New Roman" w:hAnsi="Times New Roman"/>
          <w:bCs/>
          <w:lang w:val="hr-HR"/>
        </w:rPr>
        <w:t>Nadalje</w:t>
      </w:r>
      <w:r w:rsidR="001828CA">
        <w:rPr>
          <w:rFonts w:ascii="Times New Roman" w:hAnsi="Times New Roman"/>
          <w:bCs/>
          <w:lang w:val="hr-HR"/>
        </w:rPr>
        <w:t xml:space="preserve">, </w:t>
      </w:r>
      <w:r>
        <w:rPr>
          <w:rFonts w:ascii="Times New Roman" w:hAnsi="Times New Roman"/>
          <w:bCs/>
          <w:lang w:val="hr-HR"/>
        </w:rPr>
        <w:t>stambeni objekt na predmetno</w:t>
      </w:r>
      <w:r w:rsidR="00BA3DF9">
        <w:rPr>
          <w:rFonts w:ascii="Times New Roman" w:hAnsi="Times New Roman"/>
          <w:bCs/>
          <w:lang w:val="hr-HR"/>
        </w:rPr>
        <w:t xml:space="preserve">m zemljištu </w:t>
      </w:r>
      <w:r>
        <w:rPr>
          <w:rFonts w:ascii="Times New Roman" w:hAnsi="Times New Roman"/>
          <w:bCs/>
          <w:lang w:val="hr-HR"/>
        </w:rPr>
        <w:t xml:space="preserve">je ozakonjen Rješenjem o izvedenom stanju Agencije za ozakonjenje nezakonito izgrađenih zgrada, </w:t>
      </w:r>
      <w:r w:rsidR="00F05056">
        <w:rPr>
          <w:rFonts w:ascii="Times New Roman" w:hAnsi="Times New Roman"/>
          <w:bCs/>
          <w:lang w:val="hr-HR"/>
        </w:rPr>
        <w:t xml:space="preserve">KLASA: UP/I-361-03/14-01/45914, URBROJ: 403-02-4-2/0112-15-15, </w:t>
      </w:r>
      <w:r>
        <w:rPr>
          <w:rFonts w:ascii="Times New Roman" w:hAnsi="Times New Roman"/>
          <w:bCs/>
          <w:lang w:val="hr-HR"/>
        </w:rPr>
        <w:t>donesenim 06. kolovoza 2015. godine, a koje je Rješenje postalo pravomoćno 9. listopada 2015. godine. Također, Grad Šibenik, Upravni odjel za provedbu dokumenata prostornog uređenja i gradnju je dana 21. srpnja 2016. godine donio Rješenje o utvrđivanju građevne čestice,</w:t>
      </w:r>
      <w:r w:rsidR="00F05056">
        <w:rPr>
          <w:rFonts w:ascii="Times New Roman" w:hAnsi="Times New Roman"/>
          <w:bCs/>
          <w:lang w:val="hr-HR"/>
        </w:rPr>
        <w:t xml:space="preserve"> KLASA: UP/I-350-05/16/000065, URBROJ: 2182/01-08-16-0009,</w:t>
      </w:r>
      <w:r>
        <w:rPr>
          <w:rFonts w:ascii="Times New Roman" w:hAnsi="Times New Roman"/>
          <w:bCs/>
          <w:lang w:val="hr-HR"/>
        </w:rPr>
        <w:t xml:space="preserve"> a kojim je predmetn</w:t>
      </w:r>
      <w:r w:rsidR="00BA3DF9">
        <w:rPr>
          <w:rFonts w:ascii="Times New Roman" w:hAnsi="Times New Roman"/>
          <w:bCs/>
          <w:lang w:val="hr-HR"/>
        </w:rPr>
        <w:t>o zemljište</w:t>
      </w:r>
      <w:r>
        <w:rPr>
          <w:rFonts w:ascii="Times New Roman" w:hAnsi="Times New Roman"/>
          <w:bCs/>
          <w:lang w:val="hr-HR"/>
        </w:rPr>
        <w:t xml:space="preserve"> obuhvaćen</w:t>
      </w:r>
      <w:r w:rsidR="00BA3DF9">
        <w:rPr>
          <w:rFonts w:ascii="Times New Roman" w:hAnsi="Times New Roman"/>
          <w:bCs/>
          <w:lang w:val="hr-HR"/>
        </w:rPr>
        <w:t>o</w:t>
      </w:r>
      <w:r w:rsidR="001828CA">
        <w:rPr>
          <w:rFonts w:ascii="Times New Roman" w:hAnsi="Times New Roman"/>
          <w:bCs/>
          <w:lang w:val="hr-HR"/>
        </w:rPr>
        <w:t xml:space="preserve"> </w:t>
      </w:r>
      <w:r>
        <w:rPr>
          <w:rFonts w:ascii="Times New Roman" w:hAnsi="Times New Roman"/>
          <w:bCs/>
          <w:lang w:val="hr-HR"/>
        </w:rPr>
        <w:t>građevnom česticom, odnosno zemljištem nužnim za redovitu uporabu građevine. Završno, uvidom je utvrđeno da je predmetno zemljište kč.br. 7573/5, k.o. Zaton povezano s javnom prometnom površinom, te da više ne predstavlja komunalnu infrastrukturu.</w:t>
      </w:r>
    </w:p>
    <w:p w14:paraId="6C3ABB31" w14:textId="77777777" w:rsidR="00542ED6" w:rsidRDefault="00542ED6" w:rsidP="00D35F24">
      <w:pPr>
        <w:jc w:val="both"/>
        <w:rPr>
          <w:rFonts w:ascii="Times New Roman" w:hAnsi="Times New Roman"/>
          <w:bCs/>
          <w:lang w:val="hr-HR"/>
        </w:rPr>
      </w:pPr>
    </w:p>
    <w:p w14:paraId="242C2B22" w14:textId="77777777" w:rsidR="00E14DA6" w:rsidRDefault="00E14DA6" w:rsidP="00B04916">
      <w:pPr>
        <w:ind w:firstLine="709"/>
        <w:jc w:val="both"/>
        <w:rPr>
          <w:rFonts w:ascii="Times New Roman" w:hAnsi="Times New Roman"/>
          <w:bCs/>
          <w:lang w:val="hr-HR"/>
        </w:rPr>
      </w:pPr>
      <w:r>
        <w:rPr>
          <w:rFonts w:ascii="Times New Roman" w:hAnsi="Times New Roman"/>
          <w:bCs/>
          <w:lang w:val="hr-HR"/>
        </w:rPr>
        <w:t>Sukladno čl. 62. st.</w:t>
      </w:r>
      <w:r w:rsidR="00F56381">
        <w:rPr>
          <w:rFonts w:ascii="Times New Roman" w:hAnsi="Times New Roman"/>
          <w:bCs/>
          <w:lang w:val="hr-HR"/>
        </w:rPr>
        <w:t xml:space="preserve"> </w:t>
      </w:r>
      <w:r>
        <w:rPr>
          <w:rFonts w:ascii="Times New Roman" w:hAnsi="Times New Roman"/>
          <w:bCs/>
          <w:lang w:val="hr-HR"/>
        </w:rPr>
        <w:t>1 i 2. Zakona o komunalnom gospodarstvu</w:t>
      </w:r>
      <w:r w:rsidR="004E43B0">
        <w:rPr>
          <w:rFonts w:ascii="Times New Roman" w:hAnsi="Times New Roman"/>
          <w:bCs/>
          <w:lang w:val="hr-HR"/>
        </w:rPr>
        <w:t xml:space="preserve"> </w:t>
      </w:r>
      <w:r>
        <w:rPr>
          <w:rFonts w:ascii="Times New Roman" w:hAnsi="Times New Roman"/>
          <w:bCs/>
          <w:lang w:val="hr-HR"/>
        </w:rPr>
        <w:t xml:space="preserve"> predstavničko tijelo jedinice lokalne samouprave donosi odluku o ukidanje statusa </w:t>
      </w:r>
      <w:r w:rsidR="00D52FF5">
        <w:rPr>
          <w:rFonts w:ascii="Times New Roman" w:hAnsi="Times New Roman"/>
          <w:bCs/>
          <w:lang w:val="hr-HR"/>
        </w:rPr>
        <w:t xml:space="preserve">javnog dobra </w:t>
      </w:r>
      <w:r>
        <w:rPr>
          <w:rFonts w:ascii="Times New Roman" w:hAnsi="Times New Roman"/>
          <w:bCs/>
          <w:lang w:val="hr-HR"/>
        </w:rPr>
        <w:t>ukoliko je prestala potreba za nje</w:t>
      </w:r>
      <w:r w:rsidR="00646147">
        <w:rPr>
          <w:rFonts w:ascii="Times New Roman" w:hAnsi="Times New Roman"/>
          <w:bCs/>
          <w:lang w:val="hr-HR"/>
        </w:rPr>
        <w:t>govim</w:t>
      </w:r>
      <w:r>
        <w:rPr>
          <w:rFonts w:ascii="Times New Roman" w:hAnsi="Times New Roman"/>
          <w:bCs/>
          <w:lang w:val="hr-HR"/>
        </w:rPr>
        <w:t xml:space="preserve"> korištenjem. </w:t>
      </w:r>
    </w:p>
    <w:p w14:paraId="4D7F7338" w14:textId="77777777" w:rsidR="00B04916" w:rsidRPr="00B7331A" w:rsidRDefault="00B04916" w:rsidP="00B04916">
      <w:pPr>
        <w:ind w:firstLine="709"/>
        <w:jc w:val="both"/>
        <w:rPr>
          <w:rFonts w:ascii="Times New Roman" w:hAnsi="Times New Roman"/>
          <w:lang w:val="hr-HR"/>
        </w:rPr>
      </w:pPr>
    </w:p>
    <w:p w14:paraId="2D740A34" w14:textId="77777777" w:rsidR="00D35F24" w:rsidRDefault="00D35F24" w:rsidP="00B04916">
      <w:pPr>
        <w:ind w:firstLine="709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Slijedom navedenog, budući da predmetni dio nekretnine </w:t>
      </w:r>
      <w:r w:rsidR="000334A8">
        <w:rPr>
          <w:rFonts w:ascii="Times New Roman" w:hAnsi="Times New Roman"/>
          <w:lang w:val="hr-HR"/>
        </w:rPr>
        <w:t>ne predstavlja</w:t>
      </w:r>
      <w:r w:rsidR="004E634F">
        <w:rPr>
          <w:rFonts w:ascii="Times New Roman" w:hAnsi="Times New Roman"/>
          <w:lang w:val="hr-HR"/>
        </w:rPr>
        <w:t xml:space="preserve"> javno dobro</w:t>
      </w:r>
      <w:r w:rsidR="000334A8">
        <w:rPr>
          <w:rFonts w:ascii="Times New Roman" w:hAnsi="Times New Roman"/>
          <w:lang w:val="hr-HR"/>
        </w:rPr>
        <w:t xml:space="preserve">, </w:t>
      </w:r>
      <w:r>
        <w:rPr>
          <w:rFonts w:ascii="Times New Roman" w:hAnsi="Times New Roman"/>
          <w:lang w:val="hr-HR"/>
        </w:rPr>
        <w:t xml:space="preserve">predlaže se donošenje odluke o ukidanju statusa javnog dobra na predmetnoj čestici kako je to opisano u dispozitivu odluke. </w:t>
      </w:r>
    </w:p>
    <w:p w14:paraId="57B84515" w14:textId="77777777" w:rsidR="00E456B9" w:rsidRDefault="00E456B9" w:rsidP="00DF22AD">
      <w:pPr>
        <w:jc w:val="both"/>
        <w:rPr>
          <w:rFonts w:ascii="Times New Roman" w:hAnsi="Times New Roman"/>
          <w:lang w:val="hr-HR"/>
        </w:rPr>
      </w:pPr>
    </w:p>
    <w:sectPr w:rsidR="00E456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B472F" w14:textId="77777777" w:rsidR="00F70087" w:rsidRDefault="00F70087">
      <w:r>
        <w:separator/>
      </w:r>
    </w:p>
  </w:endnote>
  <w:endnote w:type="continuationSeparator" w:id="0">
    <w:p w14:paraId="34DAC160" w14:textId="77777777" w:rsidR="00F70087" w:rsidRDefault="00F70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0E136" w14:textId="77777777" w:rsidR="00565E9E" w:rsidRDefault="00565E9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E2343" w14:textId="77777777" w:rsidR="00565E9E" w:rsidRDefault="00565E9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2748" w14:textId="77777777" w:rsidR="00565E9E" w:rsidRDefault="00565E9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B1334" w14:textId="77777777" w:rsidR="00F70087" w:rsidRDefault="00F70087">
      <w:r>
        <w:separator/>
      </w:r>
    </w:p>
  </w:footnote>
  <w:footnote w:type="continuationSeparator" w:id="0">
    <w:p w14:paraId="19894B71" w14:textId="77777777" w:rsidR="00F70087" w:rsidRDefault="00F70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0736D" w14:textId="201ED8D6" w:rsidR="00565E9E" w:rsidRDefault="00565E9E">
    <w:pPr>
      <w:pStyle w:val="Zaglavlje"/>
    </w:pPr>
    <w:r>
      <w:rPr>
        <w:noProof/>
      </w:rPr>
      <w:pict w14:anchorId="411A11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624235" o:spid="_x0000_s1026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NACR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94DD" w14:textId="6803E8CE" w:rsidR="00565E9E" w:rsidRDefault="00565E9E">
    <w:pPr>
      <w:pStyle w:val="Zaglavlje"/>
    </w:pPr>
    <w:r>
      <w:rPr>
        <w:noProof/>
      </w:rPr>
      <w:pict w14:anchorId="4E13C8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624236" o:spid="_x0000_s1027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NACR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74BCC" w14:textId="7C028F2A" w:rsidR="00565E9E" w:rsidRDefault="00565E9E">
    <w:pPr>
      <w:pStyle w:val="Zaglavlje"/>
    </w:pPr>
    <w:r>
      <w:rPr>
        <w:noProof/>
      </w:rPr>
      <w:pict w14:anchorId="7E00B3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624234" o:spid="_x0000_s1025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NACR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06A"/>
    <w:multiLevelType w:val="hybridMultilevel"/>
    <w:tmpl w:val="4F306190"/>
    <w:lvl w:ilvl="0" w:tplc="A40607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4DF1041"/>
    <w:multiLevelType w:val="hybridMultilevel"/>
    <w:tmpl w:val="7D6C09F2"/>
    <w:lvl w:ilvl="0" w:tplc="041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DE36A56"/>
    <w:multiLevelType w:val="multilevel"/>
    <w:tmpl w:val="8738F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301CEC"/>
    <w:multiLevelType w:val="hybridMultilevel"/>
    <w:tmpl w:val="778EDF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D56D97"/>
    <w:multiLevelType w:val="hybridMultilevel"/>
    <w:tmpl w:val="3C22305C"/>
    <w:lvl w:ilvl="0" w:tplc="EB666D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A2EFE"/>
    <w:multiLevelType w:val="multilevel"/>
    <w:tmpl w:val="778ED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890013">
    <w:abstractNumId w:val="1"/>
  </w:num>
  <w:num w:numId="2" w16cid:durableId="1050686817">
    <w:abstractNumId w:val="2"/>
  </w:num>
  <w:num w:numId="3" w16cid:durableId="2002082025">
    <w:abstractNumId w:val="4"/>
  </w:num>
  <w:num w:numId="4" w16cid:durableId="422728062">
    <w:abstractNumId w:val="3"/>
  </w:num>
  <w:num w:numId="5" w16cid:durableId="444351006">
    <w:abstractNumId w:val="5"/>
  </w:num>
  <w:num w:numId="6" w16cid:durableId="126688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F2"/>
    <w:rsid w:val="00000A51"/>
    <w:rsid w:val="00002D64"/>
    <w:rsid w:val="000111B6"/>
    <w:rsid w:val="000334A8"/>
    <w:rsid w:val="00035848"/>
    <w:rsid w:val="00050E13"/>
    <w:rsid w:val="00055572"/>
    <w:rsid w:val="0006067D"/>
    <w:rsid w:val="00072531"/>
    <w:rsid w:val="000905EC"/>
    <w:rsid w:val="00095898"/>
    <w:rsid w:val="00095938"/>
    <w:rsid w:val="000B40C4"/>
    <w:rsid w:val="000C3AAD"/>
    <w:rsid w:val="000D3E6E"/>
    <w:rsid w:val="000E4FDF"/>
    <w:rsid w:val="00102A57"/>
    <w:rsid w:val="0010578C"/>
    <w:rsid w:val="00107CF2"/>
    <w:rsid w:val="00134510"/>
    <w:rsid w:val="001350A0"/>
    <w:rsid w:val="00146CEE"/>
    <w:rsid w:val="00164D50"/>
    <w:rsid w:val="001703E1"/>
    <w:rsid w:val="00171093"/>
    <w:rsid w:val="00176B1B"/>
    <w:rsid w:val="001828CA"/>
    <w:rsid w:val="00185759"/>
    <w:rsid w:val="001A70BB"/>
    <w:rsid w:val="001B2D73"/>
    <w:rsid w:val="001B308A"/>
    <w:rsid w:val="001C0D25"/>
    <w:rsid w:val="001C101B"/>
    <w:rsid w:val="001C3B36"/>
    <w:rsid w:val="001C3CE8"/>
    <w:rsid w:val="001C5D40"/>
    <w:rsid w:val="001C7785"/>
    <w:rsid w:val="001D03BD"/>
    <w:rsid w:val="001F3BEF"/>
    <w:rsid w:val="00202DCF"/>
    <w:rsid w:val="00206BC5"/>
    <w:rsid w:val="002161B5"/>
    <w:rsid w:val="002204BC"/>
    <w:rsid w:val="00222CB7"/>
    <w:rsid w:val="00225FB3"/>
    <w:rsid w:val="00230058"/>
    <w:rsid w:val="00245279"/>
    <w:rsid w:val="00261FF5"/>
    <w:rsid w:val="0027648C"/>
    <w:rsid w:val="002A7866"/>
    <w:rsid w:val="002B27BA"/>
    <w:rsid w:val="002C07F9"/>
    <w:rsid w:val="002C188B"/>
    <w:rsid w:val="002C294E"/>
    <w:rsid w:val="002C62DF"/>
    <w:rsid w:val="002C6947"/>
    <w:rsid w:val="002C6B77"/>
    <w:rsid w:val="002C7B0E"/>
    <w:rsid w:val="002D2939"/>
    <w:rsid w:val="002E2621"/>
    <w:rsid w:val="002F0C5E"/>
    <w:rsid w:val="003113FE"/>
    <w:rsid w:val="00315229"/>
    <w:rsid w:val="00317721"/>
    <w:rsid w:val="003307FB"/>
    <w:rsid w:val="00333FB5"/>
    <w:rsid w:val="003346AC"/>
    <w:rsid w:val="00334BF7"/>
    <w:rsid w:val="00341655"/>
    <w:rsid w:val="00346A83"/>
    <w:rsid w:val="00367F20"/>
    <w:rsid w:val="00380294"/>
    <w:rsid w:val="00380A4B"/>
    <w:rsid w:val="00383AA4"/>
    <w:rsid w:val="00384E9F"/>
    <w:rsid w:val="003D3BC0"/>
    <w:rsid w:val="003E0959"/>
    <w:rsid w:val="00402031"/>
    <w:rsid w:val="0041024B"/>
    <w:rsid w:val="0041321F"/>
    <w:rsid w:val="00430289"/>
    <w:rsid w:val="0045724C"/>
    <w:rsid w:val="0046396E"/>
    <w:rsid w:val="00464D9F"/>
    <w:rsid w:val="00493CC1"/>
    <w:rsid w:val="00495D54"/>
    <w:rsid w:val="004B166F"/>
    <w:rsid w:val="004B4FD4"/>
    <w:rsid w:val="004C3C7F"/>
    <w:rsid w:val="004D07F1"/>
    <w:rsid w:val="004E43B0"/>
    <w:rsid w:val="004E57B5"/>
    <w:rsid w:val="004E634F"/>
    <w:rsid w:val="0050565A"/>
    <w:rsid w:val="00516EF4"/>
    <w:rsid w:val="005177CD"/>
    <w:rsid w:val="00523685"/>
    <w:rsid w:val="00526712"/>
    <w:rsid w:val="00531E23"/>
    <w:rsid w:val="00533EE3"/>
    <w:rsid w:val="00542ED6"/>
    <w:rsid w:val="005566FE"/>
    <w:rsid w:val="00565E9E"/>
    <w:rsid w:val="00574F77"/>
    <w:rsid w:val="005821A8"/>
    <w:rsid w:val="00584F8B"/>
    <w:rsid w:val="005A2A3F"/>
    <w:rsid w:val="005B7CE2"/>
    <w:rsid w:val="005C09E4"/>
    <w:rsid w:val="005D05D8"/>
    <w:rsid w:val="005D5467"/>
    <w:rsid w:val="005F0ACB"/>
    <w:rsid w:val="00624513"/>
    <w:rsid w:val="006259AC"/>
    <w:rsid w:val="006337F5"/>
    <w:rsid w:val="0063546D"/>
    <w:rsid w:val="006437B7"/>
    <w:rsid w:val="00646147"/>
    <w:rsid w:val="00650AC3"/>
    <w:rsid w:val="00674467"/>
    <w:rsid w:val="00680208"/>
    <w:rsid w:val="00680911"/>
    <w:rsid w:val="00694CAF"/>
    <w:rsid w:val="006952C6"/>
    <w:rsid w:val="006A5475"/>
    <w:rsid w:val="006B27B1"/>
    <w:rsid w:val="006C255C"/>
    <w:rsid w:val="006C2F77"/>
    <w:rsid w:val="006D4879"/>
    <w:rsid w:val="006D4FCC"/>
    <w:rsid w:val="006D6C4C"/>
    <w:rsid w:val="006E4CBF"/>
    <w:rsid w:val="00714820"/>
    <w:rsid w:val="0072109C"/>
    <w:rsid w:val="007234CE"/>
    <w:rsid w:val="00744253"/>
    <w:rsid w:val="007530F8"/>
    <w:rsid w:val="0075530D"/>
    <w:rsid w:val="00766D56"/>
    <w:rsid w:val="00792D12"/>
    <w:rsid w:val="0079670D"/>
    <w:rsid w:val="007A1193"/>
    <w:rsid w:val="007A638E"/>
    <w:rsid w:val="007B79CB"/>
    <w:rsid w:val="007C1BF0"/>
    <w:rsid w:val="008119F2"/>
    <w:rsid w:val="00816722"/>
    <w:rsid w:val="00821644"/>
    <w:rsid w:val="00822C04"/>
    <w:rsid w:val="00824028"/>
    <w:rsid w:val="008275B1"/>
    <w:rsid w:val="008472D4"/>
    <w:rsid w:val="00851007"/>
    <w:rsid w:val="00881948"/>
    <w:rsid w:val="008A0D6A"/>
    <w:rsid w:val="008C3D5A"/>
    <w:rsid w:val="008D3B40"/>
    <w:rsid w:val="008D418C"/>
    <w:rsid w:val="008D435F"/>
    <w:rsid w:val="008D51EE"/>
    <w:rsid w:val="008E071B"/>
    <w:rsid w:val="008F64A3"/>
    <w:rsid w:val="00904A86"/>
    <w:rsid w:val="00906330"/>
    <w:rsid w:val="009216F3"/>
    <w:rsid w:val="009348AB"/>
    <w:rsid w:val="00941672"/>
    <w:rsid w:val="009469FF"/>
    <w:rsid w:val="00950DAA"/>
    <w:rsid w:val="00972403"/>
    <w:rsid w:val="00973E23"/>
    <w:rsid w:val="0097430A"/>
    <w:rsid w:val="009765D5"/>
    <w:rsid w:val="00993C38"/>
    <w:rsid w:val="009976D6"/>
    <w:rsid w:val="009B289C"/>
    <w:rsid w:val="009B2FE7"/>
    <w:rsid w:val="009B5156"/>
    <w:rsid w:val="009C1A0F"/>
    <w:rsid w:val="009C6B6B"/>
    <w:rsid w:val="009D5DC8"/>
    <w:rsid w:val="009E3C81"/>
    <w:rsid w:val="009E6AE6"/>
    <w:rsid w:val="009F33E7"/>
    <w:rsid w:val="00A34041"/>
    <w:rsid w:val="00A52B98"/>
    <w:rsid w:val="00A634D9"/>
    <w:rsid w:val="00A8446F"/>
    <w:rsid w:val="00AA403E"/>
    <w:rsid w:val="00AA4C57"/>
    <w:rsid w:val="00AB61A1"/>
    <w:rsid w:val="00AE0F43"/>
    <w:rsid w:val="00AE65AB"/>
    <w:rsid w:val="00AF6423"/>
    <w:rsid w:val="00B047A8"/>
    <w:rsid w:val="00B04916"/>
    <w:rsid w:val="00B115DC"/>
    <w:rsid w:val="00B13581"/>
    <w:rsid w:val="00B32184"/>
    <w:rsid w:val="00B328C3"/>
    <w:rsid w:val="00B34749"/>
    <w:rsid w:val="00B42D77"/>
    <w:rsid w:val="00B7134E"/>
    <w:rsid w:val="00B7331A"/>
    <w:rsid w:val="00B84393"/>
    <w:rsid w:val="00B849EB"/>
    <w:rsid w:val="00B85E4A"/>
    <w:rsid w:val="00B93433"/>
    <w:rsid w:val="00BA0949"/>
    <w:rsid w:val="00BA3DF9"/>
    <w:rsid w:val="00BA58FE"/>
    <w:rsid w:val="00BA7664"/>
    <w:rsid w:val="00BB360E"/>
    <w:rsid w:val="00BD456F"/>
    <w:rsid w:val="00BE2A2D"/>
    <w:rsid w:val="00BE2DD8"/>
    <w:rsid w:val="00BF45FD"/>
    <w:rsid w:val="00BF6537"/>
    <w:rsid w:val="00C00464"/>
    <w:rsid w:val="00C06415"/>
    <w:rsid w:val="00C24115"/>
    <w:rsid w:val="00C30991"/>
    <w:rsid w:val="00C53C53"/>
    <w:rsid w:val="00C627C3"/>
    <w:rsid w:val="00C73509"/>
    <w:rsid w:val="00CD30BC"/>
    <w:rsid w:val="00CD3F31"/>
    <w:rsid w:val="00CD65CB"/>
    <w:rsid w:val="00CE68CA"/>
    <w:rsid w:val="00CF0619"/>
    <w:rsid w:val="00CF2441"/>
    <w:rsid w:val="00CF444D"/>
    <w:rsid w:val="00D02FEB"/>
    <w:rsid w:val="00D14FE7"/>
    <w:rsid w:val="00D225DD"/>
    <w:rsid w:val="00D352AD"/>
    <w:rsid w:val="00D35F24"/>
    <w:rsid w:val="00D36A8C"/>
    <w:rsid w:val="00D3799C"/>
    <w:rsid w:val="00D41747"/>
    <w:rsid w:val="00D516F1"/>
    <w:rsid w:val="00D52FF5"/>
    <w:rsid w:val="00D542AE"/>
    <w:rsid w:val="00D554CA"/>
    <w:rsid w:val="00D71948"/>
    <w:rsid w:val="00D73292"/>
    <w:rsid w:val="00D82E40"/>
    <w:rsid w:val="00D91B12"/>
    <w:rsid w:val="00DB1056"/>
    <w:rsid w:val="00DB49E5"/>
    <w:rsid w:val="00DC1689"/>
    <w:rsid w:val="00DD3A29"/>
    <w:rsid w:val="00DD3D3E"/>
    <w:rsid w:val="00DE1984"/>
    <w:rsid w:val="00DE2FE6"/>
    <w:rsid w:val="00DF22AD"/>
    <w:rsid w:val="00E14DA6"/>
    <w:rsid w:val="00E161DB"/>
    <w:rsid w:val="00E36DFD"/>
    <w:rsid w:val="00E456B9"/>
    <w:rsid w:val="00E57A74"/>
    <w:rsid w:val="00E654C2"/>
    <w:rsid w:val="00E70719"/>
    <w:rsid w:val="00E80C67"/>
    <w:rsid w:val="00E921DF"/>
    <w:rsid w:val="00E95CF7"/>
    <w:rsid w:val="00EA136B"/>
    <w:rsid w:val="00EC3E74"/>
    <w:rsid w:val="00ED1CB8"/>
    <w:rsid w:val="00ED743E"/>
    <w:rsid w:val="00EF3C6A"/>
    <w:rsid w:val="00F02A1F"/>
    <w:rsid w:val="00F05056"/>
    <w:rsid w:val="00F065B7"/>
    <w:rsid w:val="00F23576"/>
    <w:rsid w:val="00F264F1"/>
    <w:rsid w:val="00F43AB9"/>
    <w:rsid w:val="00F46A25"/>
    <w:rsid w:val="00F4701B"/>
    <w:rsid w:val="00F56381"/>
    <w:rsid w:val="00F70087"/>
    <w:rsid w:val="00F84821"/>
    <w:rsid w:val="00F9682A"/>
    <w:rsid w:val="00FC1B4A"/>
    <w:rsid w:val="00FC3E8D"/>
    <w:rsid w:val="00FD5A14"/>
    <w:rsid w:val="00FD66B7"/>
    <w:rsid w:val="00FE1877"/>
    <w:rsid w:val="00FF0BBF"/>
    <w:rsid w:val="00F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DDFBF"/>
  <w15:chartTrackingRefBased/>
  <w15:docId w15:val="{BB294197-7498-47F9-B41E-8483D1FF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/>
      <w:sz w:val="24"/>
      <w:lang w:val="en-GB"/>
    </w:rPr>
  </w:style>
  <w:style w:type="character" w:default="1" w:styleId="Zadanifontodlomka">
    <w:name w:val="Default Paragraph Font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2">
    <w:name w:val=" Char2"/>
    <w:semiHidden/>
    <w:rPr>
      <w:rFonts w:ascii="Tahoma" w:eastAsia="Times New Roman" w:hAnsi="Tahoma" w:cs="Tahoma"/>
      <w:sz w:val="16"/>
      <w:szCs w:val="16"/>
      <w:lang w:val="en-GB" w:eastAsia="hr-HR"/>
    </w:rPr>
  </w:style>
  <w:style w:type="paragraph" w:styleId="Zaglavlje">
    <w:name w:val="header"/>
    <w:basedOn w:val="Normal"/>
    <w:unhideWhenUsed/>
    <w:pPr>
      <w:tabs>
        <w:tab w:val="center" w:pos="4536"/>
        <w:tab w:val="right" w:pos="9072"/>
      </w:tabs>
    </w:pPr>
  </w:style>
  <w:style w:type="character" w:customStyle="1" w:styleId="Char1">
    <w:name w:val=" Char1"/>
    <w:semiHidden/>
    <w:rPr>
      <w:rFonts w:ascii="Arial" w:eastAsia="Times New Roman" w:hAnsi="Arial" w:cs="Times New Roman"/>
      <w:sz w:val="24"/>
      <w:szCs w:val="20"/>
      <w:lang w:val="en-GB" w:eastAsia="hr-HR"/>
    </w:rPr>
  </w:style>
  <w:style w:type="paragraph" w:styleId="Podnoje">
    <w:name w:val="footer"/>
    <w:basedOn w:val="Normal"/>
    <w:unhideWhenUsed/>
    <w:pPr>
      <w:tabs>
        <w:tab w:val="center" w:pos="4536"/>
        <w:tab w:val="right" w:pos="9072"/>
      </w:tabs>
    </w:pPr>
  </w:style>
  <w:style w:type="character" w:customStyle="1" w:styleId="Char">
    <w:name w:val=" Char"/>
    <w:rPr>
      <w:rFonts w:ascii="Arial" w:eastAsia="Times New Roman" w:hAnsi="Arial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5CDAA-2C7C-4F80-91C0-B18B32092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mvucenovic</dc:creator>
  <cp:keywords/>
  <cp:lastModifiedBy>Marin Miletić</cp:lastModifiedBy>
  <cp:revision>2</cp:revision>
  <cp:lastPrinted>2025-06-06T06:42:00Z</cp:lastPrinted>
  <dcterms:created xsi:type="dcterms:W3CDTF">2025-07-24T11:30:00Z</dcterms:created>
  <dcterms:modified xsi:type="dcterms:W3CDTF">2025-07-24T11:30:00Z</dcterms:modified>
</cp:coreProperties>
</file>