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9AAE" w14:textId="022286DB" w:rsidR="00BE19F7" w:rsidRPr="007B4EC0" w:rsidRDefault="00BE19F7" w:rsidP="00BE19F7">
      <w:pPr>
        <w:tabs>
          <w:tab w:val="left" w:pos="3799"/>
        </w:tabs>
        <w:rPr>
          <w:rFonts w:ascii="Times New Roman" w:hAnsi="Times New Roman" w:cs="Times New Roman"/>
          <w:color w:val="auto"/>
        </w:rPr>
      </w:pPr>
      <w:r w:rsidRPr="00BE19F7">
        <w:rPr>
          <w:rFonts w:ascii="Times New Roman" w:hAnsi="Times New Roman" w:cs="Times New Roman"/>
          <w:color w:val="auto"/>
          <w:szCs w:val="20"/>
        </w:rPr>
        <w:tab/>
      </w:r>
      <w:r w:rsidR="008D27F4" w:rsidRPr="007B4EC0">
        <w:rPr>
          <w:rFonts w:ascii="Times New Roman" w:hAnsi="Times New Roman" w:cs="Times New Roman"/>
          <w:noProof/>
          <w:color w:val="auto"/>
        </w:rPr>
        <w:drawing>
          <wp:inline distT="0" distB="0" distL="0" distR="0" wp14:anchorId="07ABB3B2" wp14:editId="59E6B109">
            <wp:extent cx="451485" cy="644525"/>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1485" cy="644525"/>
                    </a:xfrm>
                    <a:prstGeom prst="rect">
                      <a:avLst/>
                    </a:prstGeom>
                    <a:noFill/>
                    <a:ln>
                      <a:noFill/>
                    </a:ln>
                  </pic:spPr>
                </pic:pic>
              </a:graphicData>
            </a:graphic>
          </wp:inline>
        </w:drawing>
      </w:r>
      <w:r w:rsidRPr="007B4EC0">
        <w:rPr>
          <w:rFonts w:ascii="Times New Roman" w:hAnsi="Times New Roman" w:cs="Times New Roman"/>
          <w:color w:val="auto"/>
        </w:rPr>
        <w:fldChar w:fldCharType="begin"/>
      </w:r>
      <w:r w:rsidRPr="007B4EC0">
        <w:rPr>
          <w:rFonts w:ascii="Times New Roman" w:hAnsi="Times New Roman" w:cs="Times New Roman"/>
          <w:color w:val="auto"/>
        </w:rPr>
        <w:instrText xml:space="preserve"> INCLUDEPICTURE "http://www.inet.hr/~box/images/grb-rh.gif" \* MERGEFORMATINET </w:instrText>
      </w:r>
      <w:r w:rsidRPr="007B4EC0">
        <w:rPr>
          <w:rFonts w:ascii="Times New Roman" w:hAnsi="Times New Roman" w:cs="Times New Roman"/>
          <w:color w:val="auto"/>
        </w:rPr>
        <w:fldChar w:fldCharType="end"/>
      </w:r>
    </w:p>
    <w:p w14:paraId="1234DA55" w14:textId="77777777" w:rsidR="00BE19F7" w:rsidRPr="007B4EC0" w:rsidRDefault="00BE19F7" w:rsidP="00BE19F7">
      <w:pPr>
        <w:jc w:val="center"/>
        <w:rPr>
          <w:rFonts w:ascii="Times New Roman" w:hAnsi="Times New Roman" w:cs="Times New Roman"/>
          <w:color w:val="auto"/>
          <w:sz w:val="28"/>
          <w:szCs w:val="28"/>
        </w:rPr>
      </w:pPr>
      <w:r w:rsidRPr="007B4EC0">
        <w:rPr>
          <w:rFonts w:ascii="Times New Roman" w:hAnsi="Times New Roman" w:cs="Times New Roman"/>
          <w:color w:val="auto"/>
          <w:sz w:val="28"/>
          <w:szCs w:val="28"/>
        </w:rPr>
        <w:t>VLADA REPUBLIKE HRVATSKE</w:t>
      </w:r>
    </w:p>
    <w:p w14:paraId="10A8AF8C" w14:textId="77777777" w:rsidR="00BE19F7" w:rsidRPr="007B4EC0" w:rsidRDefault="00BE19F7" w:rsidP="00BE19F7">
      <w:pPr>
        <w:jc w:val="right"/>
        <w:rPr>
          <w:rFonts w:ascii="Times New Roman" w:hAnsi="Times New Roman" w:cs="Times New Roman"/>
          <w:color w:val="auto"/>
        </w:rPr>
      </w:pPr>
    </w:p>
    <w:p w14:paraId="326337F8" w14:textId="44B83E74" w:rsidR="00BE19F7" w:rsidRPr="007B4EC0" w:rsidRDefault="00BE19F7" w:rsidP="00BE19F7">
      <w:pPr>
        <w:jc w:val="right"/>
        <w:rPr>
          <w:rFonts w:ascii="Times New Roman" w:hAnsi="Times New Roman" w:cs="Times New Roman"/>
          <w:color w:val="auto"/>
        </w:rPr>
      </w:pPr>
      <w:r w:rsidRPr="007B4EC0">
        <w:rPr>
          <w:rFonts w:ascii="Times New Roman" w:hAnsi="Times New Roman" w:cs="Times New Roman"/>
          <w:color w:val="auto"/>
        </w:rPr>
        <w:t xml:space="preserve">Zagreb, </w:t>
      </w:r>
      <w:r w:rsidR="000035F9">
        <w:rPr>
          <w:rFonts w:ascii="Times New Roman" w:hAnsi="Times New Roman" w:cs="Times New Roman"/>
          <w:color w:val="auto"/>
        </w:rPr>
        <w:t>kolovoz</w:t>
      </w:r>
      <w:r w:rsidR="000035F9" w:rsidRPr="007B4EC0">
        <w:rPr>
          <w:rFonts w:ascii="Times New Roman" w:hAnsi="Times New Roman" w:cs="Times New Roman"/>
          <w:color w:val="auto"/>
        </w:rPr>
        <w:t xml:space="preserve"> </w:t>
      </w:r>
      <w:r w:rsidRPr="007B4EC0">
        <w:rPr>
          <w:rFonts w:ascii="Times New Roman" w:hAnsi="Times New Roman" w:cs="Times New Roman"/>
          <w:color w:val="auto"/>
        </w:rPr>
        <w:t>2025.</w:t>
      </w:r>
    </w:p>
    <w:p w14:paraId="23670215" w14:textId="77777777" w:rsidR="00BE19F7" w:rsidRPr="007B4EC0" w:rsidRDefault="00BE19F7" w:rsidP="00BE19F7">
      <w:pPr>
        <w:rPr>
          <w:rFonts w:ascii="Times New Roman" w:hAnsi="Times New Roman" w:cs="Times New Roman"/>
          <w:color w:val="auto"/>
        </w:rPr>
      </w:pPr>
    </w:p>
    <w:p w14:paraId="41C7A311" w14:textId="77777777" w:rsidR="00BE19F7" w:rsidRPr="007B4EC0" w:rsidRDefault="00BE19F7" w:rsidP="00BE19F7">
      <w:pPr>
        <w:rPr>
          <w:rFonts w:ascii="Times New Roman" w:hAnsi="Times New Roman" w:cs="Times New Roman"/>
          <w:color w:val="auto"/>
        </w:rPr>
      </w:pPr>
    </w:p>
    <w:p w14:paraId="22C788F0" w14:textId="77777777" w:rsidR="00BE19F7" w:rsidRPr="007B4EC0" w:rsidRDefault="00BE19F7" w:rsidP="00BE19F7">
      <w:pPr>
        <w:rPr>
          <w:rFonts w:ascii="Times New Roman" w:hAnsi="Times New Roman" w:cs="Times New Roman"/>
          <w:color w:val="auto"/>
        </w:rPr>
      </w:pPr>
    </w:p>
    <w:p w14:paraId="5BDD16C8" w14:textId="77777777" w:rsidR="00BE19F7" w:rsidRPr="007B4EC0" w:rsidRDefault="00BE19F7" w:rsidP="00BE19F7">
      <w:pPr>
        <w:rPr>
          <w:rFonts w:ascii="Times New Roman" w:hAnsi="Times New Roman" w:cs="Times New Roman"/>
          <w:color w:val="auto"/>
        </w:rPr>
      </w:pPr>
    </w:p>
    <w:p w14:paraId="4BBFEE51" w14:textId="77777777" w:rsidR="00BE19F7" w:rsidRPr="007B4EC0" w:rsidRDefault="00BE19F7" w:rsidP="00BE19F7">
      <w:pPr>
        <w:rPr>
          <w:rFonts w:ascii="Times New Roman" w:hAnsi="Times New Roman" w:cs="Times New Roman"/>
          <w:color w:val="auto"/>
        </w:rPr>
      </w:pPr>
    </w:p>
    <w:p w14:paraId="1D267657" w14:textId="77777777" w:rsidR="00BE19F7" w:rsidRPr="007B4EC0" w:rsidRDefault="00BE19F7" w:rsidP="00BE19F7">
      <w:pPr>
        <w:rPr>
          <w:rFonts w:ascii="Times New Roman" w:hAnsi="Times New Roman" w:cs="Times New Roman"/>
          <w:color w:val="auto"/>
        </w:rPr>
      </w:pPr>
    </w:p>
    <w:p w14:paraId="6796A412" w14:textId="77777777" w:rsidR="00BE19F7" w:rsidRPr="007B4EC0" w:rsidRDefault="00BE19F7" w:rsidP="00BE19F7">
      <w:pPr>
        <w:rPr>
          <w:rFonts w:ascii="Times New Roman" w:hAnsi="Times New Roman" w:cs="Times New Roman"/>
          <w:color w:val="auto"/>
        </w:rPr>
      </w:pPr>
    </w:p>
    <w:tbl>
      <w:tblPr>
        <w:tblW w:w="0" w:type="auto"/>
        <w:tblLook w:val="04A0" w:firstRow="1" w:lastRow="0" w:firstColumn="1" w:lastColumn="0" w:noHBand="0" w:noVBand="1"/>
      </w:tblPr>
      <w:tblGrid>
        <w:gridCol w:w="1951"/>
        <w:gridCol w:w="7119"/>
      </w:tblGrid>
      <w:tr w:rsidR="00BE19F7" w:rsidRPr="007B4EC0" w14:paraId="5F5B4357" w14:textId="77777777" w:rsidTr="00904441">
        <w:tc>
          <w:tcPr>
            <w:tcW w:w="1951" w:type="dxa"/>
          </w:tcPr>
          <w:p w14:paraId="192136C9" w14:textId="77777777" w:rsidR="00BE19F7" w:rsidRPr="007B4EC0" w:rsidRDefault="00BE19F7" w:rsidP="00BE19F7">
            <w:pPr>
              <w:rPr>
                <w:rFonts w:ascii="Times New Roman" w:hAnsi="Times New Roman" w:cs="Times New Roman"/>
                <w:color w:val="auto"/>
              </w:rPr>
            </w:pPr>
            <w:r w:rsidRPr="007B4EC0">
              <w:rPr>
                <w:rFonts w:ascii="Times New Roman" w:hAnsi="Times New Roman" w:cs="Times New Roman"/>
                <w:b/>
                <w:smallCaps/>
                <w:color w:val="auto"/>
              </w:rPr>
              <w:t>Predlagatelj</w:t>
            </w:r>
            <w:r w:rsidRPr="007B4EC0">
              <w:rPr>
                <w:rFonts w:ascii="Times New Roman" w:hAnsi="Times New Roman" w:cs="Times New Roman"/>
                <w:b/>
                <w:color w:val="auto"/>
              </w:rPr>
              <w:t>:</w:t>
            </w:r>
          </w:p>
        </w:tc>
        <w:tc>
          <w:tcPr>
            <w:tcW w:w="7229" w:type="dxa"/>
          </w:tcPr>
          <w:p w14:paraId="2A3F743E" w14:textId="77777777" w:rsidR="00BE19F7" w:rsidRPr="007B4EC0" w:rsidRDefault="00BE19F7" w:rsidP="00BE19F7">
            <w:pPr>
              <w:rPr>
                <w:rFonts w:ascii="Times New Roman" w:hAnsi="Times New Roman" w:cs="Times New Roman"/>
                <w:color w:val="auto"/>
              </w:rPr>
            </w:pPr>
            <w:r w:rsidRPr="007B4EC0">
              <w:rPr>
                <w:rFonts w:ascii="Times New Roman" w:hAnsi="Times New Roman" w:cs="Times New Roman"/>
                <w:color w:val="auto"/>
              </w:rPr>
              <w:t>Ministarstvo poljoprivrede, šumarstva i ribarstva</w:t>
            </w:r>
          </w:p>
        </w:tc>
      </w:tr>
    </w:tbl>
    <w:p w14:paraId="4B33521F" w14:textId="77777777" w:rsidR="00BE19F7" w:rsidRPr="007B4EC0" w:rsidRDefault="00BE19F7" w:rsidP="00BE19F7">
      <w:pPr>
        <w:rPr>
          <w:rFonts w:ascii="Times New Roman" w:hAnsi="Times New Roman" w:cs="Times New Roman"/>
          <w:color w:val="auto"/>
        </w:rPr>
      </w:pPr>
      <w:r w:rsidRPr="007B4EC0">
        <w:rPr>
          <w:rFonts w:ascii="Times New Roman" w:hAnsi="Times New Roman" w:cs="Times New Roman"/>
          <w:color w:val="auto"/>
        </w:rPr>
        <w:t>__________________________________________________________________________</w:t>
      </w:r>
    </w:p>
    <w:tbl>
      <w:tblPr>
        <w:tblW w:w="0" w:type="auto"/>
        <w:tblLook w:val="04A0" w:firstRow="1" w:lastRow="0" w:firstColumn="1" w:lastColumn="0" w:noHBand="0" w:noVBand="1"/>
      </w:tblPr>
      <w:tblGrid>
        <w:gridCol w:w="1345"/>
        <w:gridCol w:w="7725"/>
      </w:tblGrid>
      <w:tr w:rsidR="00BE19F7" w:rsidRPr="007B4EC0" w14:paraId="69FF6FE6" w14:textId="77777777" w:rsidTr="00904441">
        <w:tc>
          <w:tcPr>
            <w:tcW w:w="1277" w:type="dxa"/>
          </w:tcPr>
          <w:p w14:paraId="0AE25039" w14:textId="77777777" w:rsidR="00BE19F7" w:rsidRPr="007B4EC0" w:rsidRDefault="00BE19F7" w:rsidP="00BE19F7">
            <w:pPr>
              <w:jc w:val="right"/>
              <w:rPr>
                <w:rFonts w:ascii="Times New Roman" w:hAnsi="Times New Roman" w:cs="Times New Roman"/>
                <w:color w:val="auto"/>
              </w:rPr>
            </w:pPr>
            <w:r w:rsidRPr="007B4EC0">
              <w:rPr>
                <w:rFonts w:ascii="Times New Roman" w:hAnsi="Times New Roman" w:cs="Times New Roman"/>
                <w:b/>
                <w:smallCaps/>
                <w:color w:val="auto"/>
              </w:rPr>
              <w:t>Predmet</w:t>
            </w:r>
            <w:r w:rsidRPr="007B4EC0">
              <w:rPr>
                <w:rFonts w:ascii="Times New Roman" w:hAnsi="Times New Roman" w:cs="Times New Roman"/>
                <w:b/>
                <w:color w:val="auto"/>
              </w:rPr>
              <w:t>:</w:t>
            </w:r>
          </w:p>
        </w:tc>
        <w:tc>
          <w:tcPr>
            <w:tcW w:w="7903" w:type="dxa"/>
          </w:tcPr>
          <w:p w14:paraId="272C4FD5" w14:textId="77777777" w:rsidR="00BE19F7" w:rsidRPr="007B4EC0" w:rsidRDefault="00BE19F7" w:rsidP="00BE19F7">
            <w:pPr>
              <w:ind w:left="708"/>
              <w:rPr>
                <w:rFonts w:ascii="Times New Roman" w:hAnsi="Times New Roman" w:cs="Times New Roman"/>
                <w:color w:val="auto"/>
              </w:rPr>
            </w:pPr>
            <w:r w:rsidRPr="007B4EC0">
              <w:rPr>
                <w:rFonts w:ascii="Times New Roman" w:hAnsi="Times New Roman" w:cs="Times New Roman"/>
                <w:color w:val="auto"/>
              </w:rPr>
              <w:t xml:space="preserve">Nacrt prijedloga zakona o </w:t>
            </w:r>
            <w:bookmarkStart w:id="0" w:name="_Hlk164950291"/>
            <w:r w:rsidRPr="007B4EC0">
              <w:rPr>
                <w:rFonts w:ascii="Times New Roman" w:hAnsi="Times New Roman" w:cs="Times New Roman"/>
                <w:color w:val="auto"/>
              </w:rPr>
              <w:t>veterinarskim lijekovima i veterinarskim medicinskim proizvodima</w:t>
            </w:r>
            <w:bookmarkEnd w:id="0"/>
            <w:r w:rsidRPr="007B4EC0">
              <w:rPr>
                <w:rFonts w:ascii="Times New Roman" w:hAnsi="Times New Roman" w:cs="Times New Roman"/>
                <w:color w:val="auto"/>
              </w:rPr>
              <w:t>, s Konačnim prijedlogom zakona</w:t>
            </w:r>
          </w:p>
        </w:tc>
      </w:tr>
    </w:tbl>
    <w:p w14:paraId="0774BC60" w14:textId="77777777" w:rsidR="00BE19F7" w:rsidRPr="007B4EC0" w:rsidRDefault="00BE19F7" w:rsidP="00BE19F7">
      <w:pPr>
        <w:rPr>
          <w:rFonts w:ascii="Times New Roman" w:hAnsi="Times New Roman" w:cs="Times New Roman"/>
          <w:color w:val="auto"/>
        </w:rPr>
        <w:sectPr w:rsidR="00BE19F7" w:rsidRPr="007B4EC0" w:rsidSect="00BE19F7">
          <w:footerReference w:type="first" r:id="rId12"/>
          <w:type w:val="continuous"/>
          <w:pgSz w:w="11906" w:h="16838"/>
          <w:pgMar w:top="992" w:right="1418" w:bottom="1418" w:left="1418" w:header="709" w:footer="658" w:gutter="0"/>
          <w:paperSrc w:first="1" w:other="1"/>
          <w:cols w:space="708"/>
          <w:titlePg/>
          <w:docGrid w:linePitch="360"/>
        </w:sectPr>
      </w:pPr>
    </w:p>
    <w:p w14:paraId="246B5EFB" w14:textId="6DB37A43" w:rsidR="00BE19F7" w:rsidRPr="007B4EC0" w:rsidRDefault="00BE19F7" w:rsidP="00BE19F7">
      <w:pPr>
        <w:widowControl w:val="0"/>
        <w:pBdr>
          <w:bottom w:val="single" w:sz="12" w:space="1" w:color="auto"/>
        </w:pBdr>
        <w:suppressAutoHyphens/>
        <w:jc w:val="center"/>
        <w:rPr>
          <w:rFonts w:ascii="Times New Roman" w:hAnsi="Times New Roman" w:cs="Times New Roman"/>
          <w:b/>
          <w:snapToGrid w:val="0"/>
          <w:color w:val="auto"/>
          <w:spacing w:val="-3"/>
          <w:szCs w:val="20"/>
        </w:rPr>
      </w:pPr>
      <w:r w:rsidRPr="007B4EC0">
        <w:rPr>
          <w:rFonts w:ascii="Times New Roman" w:hAnsi="Times New Roman" w:cs="Times New Roman"/>
          <w:b/>
          <w:snapToGrid w:val="0"/>
          <w:color w:val="auto"/>
          <w:spacing w:val="-3"/>
          <w:szCs w:val="20"/>
        </w:rPr>
        <w:br w:type="page"/>
      </w:r>
      <w:r w:rsidRPr="007B4EC0">
        <w:rPr>
          <w:rFonts w:ascii="Times New Roman" w:hAnsi="Times New Roman" w:cs="Times New Roman"/>
          <w:b/>
          <w:snapToGrid w:val="0"/>
          <w:color w:val="auto"/>
          <w:spacing w:val="-3"/>
          <w:szCs w:val="20"/>
        </w:rPr>
        <w:lastRenderedPageBreak/>
        <w:t>VLADA REPUBLIKE HRVATSKE</w:t>
      </w:r>
    </w:p>
    <w:p w14:paraId="46278E30" w14:textId="77777777" w:rsidR="00BE19F7" w:rsidRPr="007B4EC0" w:rsidRDefault="00BE19F7" w:rsidP="00BE19F7">
      <w:pPr>
        <w:widowControl w:val="0"/>
        <w:suppressAutoHyphens/>
        <w:rPr>
          <w:rFonts w:ascii="Times New Roman" w:hAnsi="Times New Roman" w:cs="Times New Roman"/>
          <w:b/>
          <w:snapToGrid w:val="0"/>
          <w:color w:val="auto"/>
          <w:spacing w:val="-3"/>
          <w:szCs w:val="20"/>
        </w:rPr>
      </w:pPr>
    </w:p>
    <w:p w14:paraId="76869A74" w14:textId="77777777" w:rsidR="00BE19F7" w:rsidRPr="007B4EC0" w:rsidRDefault="00BE19F7" w:rsidP="00BE19F7">
      <w:pPr>
        <w:jc w:val="right"/>
        <w:rPr>
          <w:rFonts w:ascii="Times New Roman" w:hAnsi="Times New Roman" w:cs="Times New Roman"/>
          <w:b/>
          <w:color w:val="auto"/>
        </w:rPr>
      </w:pPr>
      <w:r w:rsidRPr="007B4EC0">
        <w:rPr>
          <w:rFonts w:ascii="Times New Roman" w:hAnsi="Times New Roman" w:cs="Times New Roman"/>
          <w:b/>
          <w:color w:val="auto"/>
        </w:rPr>
        <w:t>NACRT</w:t>
      </w:r>
    </w:p>
    <w:p w14:paraId="24E05E3C" w14:textId="77777777" w:rsidR="00BE19F7" w:rsidRPr="007B4EC0" w:rsidRDefault="00BE19F7" w:rsidP="00BE19F7">
      <w:pPr>
        <w:rPr>
          <w:rFonts w:ascii="Times New Roman" w:hAnsi="Times New Roman" w:cs="Times New Roman"/>
          <w:b/>
          <w:color w:val="auto"/>
        </w:rPr>
      </w:pPr>
    </w:p>
    <w:p w14:paraId="4E8BF4A5" w14:textId="77777777" w:rsidR="00BE19F7" w:rsidRPr="007B4EC0" w:rsidRDefault="00BE19F7" w:rsidP="00BE19F7">
      <w:pPr>
        <w:rPr>
          <w:rFonts w:ascii="Times New Roman" w:hAnsi="Times New Roman" w:cs="Times New Roman"/>
          <w:b/>
          <w:color w:val="auto"/>
          <w:u w:val="single"/>
        </w:rPr>
      </w:pPr>
    </w:p>
    <w:p w14:paraId="6A353767" w14:textId="77777777" w:rsidR="00BE19F7" w:rsidRPr="007B4EC0" w:rsidRDefault="00BE19F7" w:rsidP="00BE19F7">
      <w:pPr>
        <w:rPr>
          <w:rFonts w:ascii="Times New Roman" w:hAnsi="Times New Roman" w:cs="Times New Roman"/>
          <w:b/>
          <w:color w:val="auto"/>
          <w:u w:val="single"/>
        </w:rPr>
      </w:pPr>
    </w:p>
    <w:p w14:paraId="169B65FA" w14:textId="77777777" w:rsidR="00BE19F7" w:rsidRPr="007B4EC0" w:rsidRDefault="00BE19F7" w:rsidP="00BE19F7">
      <w:pPr>
        <w:rPr>
          <w:rFonts w:ascii="Times New Roman" w:hAnsi="Times New Roman" w:cs="Times New Roman"/>
          <w:b/>
          <w:color w:val="auto"/>
        </w:rPr>
      </w:pPr>
    </w:p>
    <w:p w14:paraId="62A3EF73" w14:textId="77777777" w:rsidR="00BE19F7" w:rsidRPr="007B4EC0" w:rsidRDefault="00BE19F7" w:rsidP="00BE19F7">
      <w:pPr>
        <w:rPr>
          <w:rFonts w:ascii="Times New Roman" w:hAnsi="Times New Roman" w:cs="Times New Roman"/>
          <w:b/>
          <w:color w:val="auto"/>
        </w:rPr>
      </w:pPr>
    </w:p>
    <w:p w14:paraId="3B141C22" w14:textId="77777777" w:rsidR="00BE19F7" w:rsidRPr="007B4EC0" w:rsidRDefault="00BE19F7" w:rsidP="00BE19F7">
      <w:pPr>
        <w:rPr>
          <w:rFonts w:ascii="Times New Roman" w:hAnsi="Times New Roman" w:cs="Times New Roman"/>
          <w:b/>
          <w:color w:val="auto"/>
        </w:rPr>
      </w:pPr>
    </w:p>
    <w:p w14:paraId="0D882AA2" w14:textId="77777777" w:rsidR="00BE19F7" w:rsidRPr="007B4EC0" w:rsidRDefault="00BE19F7" w:rsidP="00BE19F7">
      <w:pPr>
        <w:rPr>
          <w:rFonts w:ascii="Times New Roman" w:hAnsi="Times New Roman" w:cs="Times New Roman"/>
          <w:b/>
          <w:color w:val="auto"/>
        </w:rPr>
      </w:pPr>
    </w:p>
    <w:p w14:paraId="3BD83A01" w14:textId="77777777" w:rsidR="00BE19F7" w:rsidRPr="007B4EC0" w:rsidRDefault="00BE19F7" w:rsidP="00BE19F7">
      <w:pPr>
        <w:rPr>
          <w:rFonts w:ascii="Times New Roman" w:hAnsi="Times New Roman" w:cs="Times New Roman"/>
          <w:b/>
          <w:color w:val="auto"/>
        </w:rPr>
      </w:pPr>
    </w:p>
    <w:p w14:paraId="71361832" w14:textId="77777777" w:rsidR="00BE19F7" w:rsidRPr="007B4EC0" w:rsidRDefault="00BE19F7" w:rsidP="00BE19F7">
      <w:pPr>
        <w:rPr>
          <w:rFonts w:ascii="Times New Roman" w:hAnsi="Times New Roman" w:cs="Times New Roman"/>
          <w:b/>
          <w:color w:val="auto"/>
        </w:rPr>
      </w:pPr>
    </w:p>
    <w:p w14:paraId="434B1C37" w14:textId="77777777" w:rsidR="00BE19F7" w:rsidRPr="007B4EC0" w:rsidRDefault="00BE19F7" w:rsidP="00BE19F7">
      <w:pPr>
        <w:rPr>
          <w:rFonts w:ascii="Times New Roman" w:hAnsi="Times New Roman" w:cs="Times New Roman"/>
          <w:b/>
          <w:color w:val="auto"/>
        </w:rPr>
      </w:pPr>
    </w:p>
    <w:p w14:paraId="3386531B" w14:textId="77777777" w:rsidR="00BE19F7" w:rsidRPr="007B4EC0" w:rsidRDefault="00BE19F7" w:rsidP="00BE19F7">
      <w:pPr>
        <w:jc w:val="center"/>
        <w:rPr>
          <w:rFonts w:ascii="Times New Roman" w:hAnsi="Times New Roman" w:cs="Times New Roman"/>
          <w:b/>
          <w:color w:val="auto"/>
        </w:rPr>
      </w:pPr>
      <w:r w:rsidRPr="007B4EC0">
        <w:rPr>
          <w:rFonts w:ascii="Times New Roman" w:hAnsi="Times New Roman" w:cs="Times New Roman"/>
          <w:b/>
          <w:color w:val="auto"/>
        </w:rPr>
        <w:t>PRIJEDLOG ZAKONA O VETERINARSKIM LIJEKOVIMA I VETERINARSKIM MEDICINSKIM PROIZVODIMA, S KONAČNIM PRIJEDLOGOM ZAKONA</w:t>
      </w:r>
    </w:p>
    <w:p w14:paraId="432F0694" w14:textId="77777777" w:rsidR="00BE19F7" w:rsidRPr="007B4EC0" w:rsidRDefault="00BE19F7" w:rsidP="00BE19F7">
      <w:pPr>
        <w:jc w:val="center"/>
        <w:rPr>
          <w:rFonts w:ascii="Times New Roman" w:hAnsi="Times New Roman" w:cs="Times New Roman"/>
          <w:b/>
          <w:color w:val="auto"/>
        </w:rPr>
      </w:pPr>
    </w:p>
    <w:p w14:paraId="7E1C3873" w14:textId="77777777" w:rsidR="00BE19F7" w:rsidRPr="007B4EC0" w:rsidRDefault="00BE19F7" w:rsidP="00BE19F7">
      <w:pPr>
        <w:jc w:val="center"/>
        <w:rPr>
          <w:rFonts w:ascii="Times New Roman" w:hAnsi="Times New Roman" w:cs="Times New Roman"/>
          <w:b/>
          <w:color w:val="auto"/>
        </w:rPr>
      </w:pPr>
    </w:p>
    <w:p w14:paraId="1BAE8812" w14:textId="77777777" w:rsidR="00BE19F7" w:rsidRPr="007B4EC0" w:rsidRDefault="00BE19F7" w:rsidP="00BE19F7">
      <w:pPr>
        <w:jc w:val="center"/>
        <w:rPr>
          <w:rFonts w:ascii="Times New Roman" w:hAnsi="Times New Roman" w:cs="Times New Roman"/>
          <w:b/>
          <w:color w:val="auto"/>
        </w:rPr>
      </w:pPr>
    </w:p>
    <w:p w14:paraId="11A6CA6C" w14:textId="77777777" w:rsidR="00BE19F7" w:rsidRPr="007B4EC0" w:rsidRDefault="00BE19F7" w:rsidP="00BE19F7">
      <w:pPr>
        <w:jc w:val="center"/>
        <w:rPr>
          <w:rFonts w:ascii="Times New Roman" w:hAnsi="Times New Roman" w:cs="Times New Roman"/>
          <w:b/>
          <w:color w:val="auto"/>
        </w:rPr>
      </w:pPr>
    </w:p>
    <w:p w14:paraId="46B04755" w14:textId="77777777" w:rsidR="00BE19F7" w:rsidRPr="007B4EC0" w:rsidRDefault="00BE19F7" w:rsidP="00BE19F7">
      <w:pPr>
        <w:jc w:val="center"/>
        <w:rPr>
          <w:rFonts w:ascii="Times New Roman" w:hAnsi="Times New Roman" w:cs="Times New Roman"/>
          <w:b/>
          <w:color w:val="auto"/>
        </w:rPr>
      </w:pPr>
    </w:p>
    <w:p w14:paraId="73AD6743" w14:textId="77777777" w:rsidR="00BE19F7" w:rsidRPr="007B4EC0" w:rsidRDefault="00BE19F7" w:rsidP="00BE19F7">
      <w:pPr>
        <w:jc w:val="center"/>
        <w:rPr>
          <w:rFonts w:ascii="Times New Roman" w:hAnsi="Times New Roman" w:cs="Times New Roman"/>
          <w:b/>
          <w:color w:val="auto"/>
        </w:rPr>
      </w:pPr>
    </w:p>
    <w:p w14:paraId="5E5F57F2" w14:textId="77777777" w:rsidR="00BE19F7" w:rsidRPr="007B4EC0" w:rsidRDefault="00BE19F7" w:rsidP="00BE19F7">
      <w:pPr>
        <w:jc w:val="center"/>
        <w:rPr>
          <w:rFonts w:ascii="Times New Roman" w:hAnsi="Times New Roman" w:cs="Times New Roman"/>
          <w:b/>
          <w:color w:val="auto"/>
        </w:rPr>
      </w:pPr>
    </w:p>
    <w:p w14:paraId="0ABDBA41" w14:textId="77777777" w:rsidR="00BE19F7" w:rsidRPr="007B4EC0" w:rsidRDefault="00BE19F7" w:rsidP="00BE19F7">
      <w:pPr>
        <w:jc w:val="center"/>
        <w:rPr>
          <w:rFonts w:ascii="Times New Roman" w:hAnsi="Times New Roman" w:cs="Times New Roman"/>
          <w:b/>
          <w:color w:val="auto"/>
        </w:rPr>
      </w:pPr>
    </w:p>
    <w:p w14:paraId="2B9F1333" w14:textId="77777777" w:rsidR="00BE19F7" w:rsidRPr="007B4EC0" w:rsidRDefault="00BE19F7" w:rsidP="00BE19F7">
      <w:pPr>
        <w:jc w:val="center"/>
        <w:rPr>
          <w:rFonts w:ascii="Times New Roman" w:hAnsi="Times New Roman" w:cs="Times New Roman"/>
          <w:b/>
          <w:color w:val="auto"/>
        </w:rPr>
      </w:pPr>
    </w:p>
    <w:p w14:paraId="10B05F3A" w14:textId="77777777" w:rsidR="00BE19F7" w:rsidRPr="007B4EC0" w:rsidRDefault="00BE19F7" w:rsidP="00BE19F7">
      <w:pPr>
        <w:jc w:val="center"/>
        <w:rPr>
          <w:rFonts w:ascii="Times New Roman" w:hAnsi="Times New Roman" w:cs="Times New Roman"/>
          <w:b/>
          <w:color w:val="auto"/>
        </w:rPr>
      </w:pPr>
    </w:p>
    <w:p w14:paraId="5941E36C" w14:textId="77777777" w:rsidR="00BE19F7" w:rsidRPr="007B4EC0" w:rsidRDefault="00BE19F7" w:rsidP="00BE19F7">
      <w:pPr>
        <w:jc w:val="center"/>
        <w:rPr>
          <w:rFonts w:ascii="Times New Roman" w:hAnsi="Times New Roman" w:cs="Times New Roman"/>
          <w:b/>
          <w:color w:val="auto"/>
        </w:rPr>
      </w:pPr>
    </w:p>
    <w:p w14:paraId="4FBE9EA5" w14:textId="77777777" w:rsidR="00BE19F7" w:rsidRPr="007B4EC0" w:rsidRDefault="00BE19F7" w:rsidP="00BE19F7">
      <w:pPr>
        <w:jc w:val="center"/>
        <w:rPr>
          <w:rFonts w:ascii="Times New Roman" w:hAnsi="Times New Roman" w:cs="Times New Roman"/>
          <w:b/>
          <w:color w:val="auto"/>
        </w:rPr>
      </w:pPr>
    </w:p>
    <w:p w14:paraId="5ED8F5CF" w14:textId="77777777" w:rsidR="00BE19F7" w:rsidRPr="007B4EC0" w:rsidRDefault="00BE19F7" w:rsidP="00BE19F7">
      <w:pPr>
        <w:rPr>
          <w:rFonts w:ascii="Times New Roman" w:hAnsi="Times New Roman" w:cs="Times New Roman"/>
          <w:b/>
          <w:color w:val="auto"/>
        </w:rPr>
      </w:pPr>
    </w:p>
    <w:p w14:paraId="445AE62F" w14:textId="77777777" w:rsidR="00BE19F7" w:rsidRPr="007B4EC0" w:rsidRDefault="00BE19F7" w:rsidP="00BE19F7">
      <w:pPr>
        <w:jc w:val="center"/>
        <w:rPr>
          <w:rFonts w:ascii="Times New Roman" w:hAnsi="Times New Roman" w:cs="Times New Roman"/>
          <w:b/>
          <w:color w:val="auto"/>
        </w:rPr>
      </w:pPr>
    </w:p>
    <w:p w14:paraId="6E3D66B3" w14:textId="77777777" w:rsidR="00BE19F7" w:rsidRPr="007B4EC0" w:rsidRDefault="00BE19F7" w:rsidP="00BE19F7">
      <w:pPr>
        <w:pBdr>
          <w:bottom w:val="single" w:sz="12" w:space="1" w:color="auto"/>
        </w:pBdr>
        <w:jc w:val="center"/>
        <w:rPr>
          <w:rFonts w:ascii="Times New Roman" w:hAnsi="Times New Roman" w:cs="Times New Roman"/>
          <w:b/>
          <w:color w:val="auto"/>
        </w:rPr>
      </w:pPr>
    </w:p>
    <w:p w14:paraId="4499C1C3" w14:textId="2B7BCD18" w:rsidR="00BE19F7" w:rsidRPr="007B4EC0" w:rsidRDefault="00BE19F7" w:rsidP="00BE19F7">
      <w:pPr>
        <w:jc w:val="center"/>
        <w:rPr>
          <w:rFonts w:ascii="Times New Roman" w:hAnsi="Times New Roman" w:cs="Times New Roman"/>
          <w:b/>
          <w:color w:val="auto"/>
        </w:rPr>
      </w:pPr>
      <w:r w:rsidRPr="007B4EC0">
        <w:rPr>
          <w:rFonts w:ascii="Times New Roman" w:hAnsi="Times New Roman" w:cs="Times New Roman"/>
          <w:b/>
          <w:color w:val="auto"/>
        </w:rPr>
        <w:t xml:space="preserve">Zagreb, </w:t>
      </w:r>
      <w:r w:rsidR="00B02179">
        <w:rPr>
          <w:rFonts w:ascii="Times New Roman" w:hAnsi="Times New Roman" w:cs="Times New Roman"/>
          <w:b/>
          <w:color w:val="auto"/>
        </w:rPr>
        <w:t>kolovoz</w:t>
      </w:r>
      <w:r w:rsidR="00B02179" w:rsidRPr="007B4EC0">
        <w:rPr>
          <w:rFonts w:ascii="Times New Roman" w:hAnsi="Times New Roman" w:cs="Times New Roman"/>
          <w:b/>
          <w:color w:val="auto"/>
        </w:rPr>
        <w:t xml:space="preserve"> </w:t>
      </w:r>
      <w:r w:rsidRPr="007B4EC0">
        <w:rPr>
          <w:rFonts w:ascii="Times New Roman" w:hAnsi="Times New Roman" w:cs="Times New Roman"/>
          <w:b/>
          <w:color w:val="auto"/>
        </w:rPr>
        <w:t>2025.</w:t>
      </w:r>
    </w:p>
    <w:p w14:paraId="59AB1C7F" w14:textId="77777777" w:rsidR="00BE19F7" w:rsidRPr="007B4EC0" w:rsidRDefault="00BE19F7" w:rsidP="00BE19F7">
      <w:pPr>
        <w:jc w:val="center"/>
        <w:rPr>
          <w:rFonts w:ascii="Times New Roman" w:hAnsi="Times New Roman" w:cs="Times New Roman"/>
          <w:b/>
          <w:color w:val="auto"/>
        </w:rPr>
      </w:pPr>
      <w:r w:rsidRPr="007B4EC0">
        <w:rPr>
          <w:rFonts w:ascii="Times New Roman" w:hAnsi="Times New Roman" w:cs="Times New Roman"/>
          <w:b/>
          <w:color w:val="auto"/>
        </w:rPr>
        <w:br w:type="page"/>
      </w:r>
      <w:r w:rsidRPr="007B4EC0">
        <w:rPr>
          <w:rFonts w:ascii="Times New Roman" w:hAnsi="Times New Roman" w:cs="Times New Roman"/>
          <w:b/>
          <w:color w:val="auto"/>
          <w:sz w:val="28"/>
          <w:szCs w:val="28"/>
          <w:lang w:eastAsia="en-US"/>
        </w:rPr>
        <w:lastRenderedPageBreak/>
        <w:t xml:space="preserve">PRIJEDLOG ZAKONA </w:t>
      </w:r>
      <w:r w:rsidRPr="007B4EC0">
        <w:rPr>
          <w:rFonts w:ascii="Times New Roman" w:hAnsi="Times New Roman" w:cs="Times New Roman"/>
          <w:b/>
          <w:color w:val="auto"/>
          <w:lang w:eastAsia="en-US"/>
        </w:rPr>
        <w:t>O VETERINARSKIM LIJEKOVIMA I VETERINARSKIM MEDICINSKIM PROIZVODIMA</w:t>
      </w:r>
    </w:p>
    <w:p w14:paraId="147118FE" w14:textId="77777777" w:rsidR="00BE19F7" w:rsidRPr="007B4EC0" w:rsidRDefault="00BE19F7" w:rsidP="00BE19F7">
      <w:pPr>
        <w:rPr>
          <w:rFonts w:ascii="Times New Roman" w:hAnsi="Times New Roman" w:cs="Times New Roman"/>
          <w:b/>
          <w:color w:val="auto"/>
        </w:rPr>
      </w:pPr>
    </w:p>
    <w:p w14:paraId="51D88E7B" w14:textId="77777777" w:rsidR="00BE19F7" w:rsidRPr="007B4EC0" w:rsidRDefault="00BE19F7" w:rsidP="00BE19F7">
      <w:pPr>
        <w:keepNext/>
        <w:keepLines/>
        <w:outlineLvl w:val="0"/>
        <w:rPr>
          <w:rFonts w:ascii="Times New Roman" w:hAnsi="Times New Roman" w:cs="Times New Roman"/>
          <w:b/>
          <w:color w:val="2E74B5"/>
          <w:lang w:eastAsia="en-US"/>
        </w:rPr>
      </w:pPr>
    </w:p>
    <w:p w14:paraId="7BDEE616" w14:textId="77777777" w:rsidR="00BE19F7" w:rsidRPr="007B4EC0" w:rsidRDefault="00BE19F7" w:rsidP="00BE19F7">
      <w:pPr>
        <w:keepNext/>
        <w:numPr>
          <w:ilvl w:val="0"/>
          <w:numId w:val="7"/>
        </w:numPr>
        <w:spacing w:line="259" w:lineRule="auto"/>
        <w:outlineLvl w:val="2"/>
        <w:rPr>
          <w:rFonts w:ascii="Times New Roman" w:hAnsi="Times New Roman" w:cs="Times New Roman"/>
          <w:b/>
          <w:bCs/>
        </w:rPr>
      </w:pPr>
      <w:r w:rsidRPr="007B4EC0">
        <w:rPr>
          <w:rFonts w:ascii="Times New Roman" w:hAnsi="Times New Roman" w:cs="Times New Roman"/>
          <w:b/>
          <w:bCs/>
        </w:rPr>
        <w:t>USTAVNA OSNOVA ZA DONOŠENJE ZAKONA</w:t>
      </w:r>
    </w:p>
    <w:p w14:paraId="312DDF4A" w14:textId="77777777" w:rsidR="00BE19F7" w:rsidRPr="007B4EC0" w:rsidRDefault="00BE19F7" w:rsidP="00BE19F7">
      <w:pPr>
        <w:rPr>
          <w:rFonts w:ascii="Times New Roman" w:hAnsi="Times New Roman" w:cs="Times New Roman"/>
          <w:b/>
          <w:color w:val="auto"/>
          <w:sz w:val="28"/>
          <w:szCs w:val="28"/>
          <w:lang w:eastAsia="en-US"/>
        </w:rPr>
      </w:pPr>
      <w:r w:rsidRPr="007B4EC0">
        <w:rPr>
          <w:rFonts w:ascii="Times New Roman" w:hAnsi="Times New Roman" w:cs="Times New Roman"/>
        </w:rPr>
        <w:t xml:space="preserve">Ustavna osnova za donošenje Zakona o </w:t>
      </w:r>
      <w:r w:rsidRPr="007B4EC0">
        <w:rPr>
          <w:rFonts w:ascii="Times New Roman" w:hAnsi="Times New Roman" w:cs="Times New Roman"/>
          <w:color w:val="auto"/>
        </w:rPr>
        <w:t>veterinarskim lijekovima i veterinarskim medicinskim proizvodima</w:t>
      </w:r>
      <w:r w:rsidRPr="007B4EC0">
        <w:rPr>
          <w:rFonts w:ascii="Times New Roman" w:hAnsi="Times New Roman" w:cs="Times New Roman"/>
          <w:b/>
          <w:color w:val="auto"/>
          <w:sz w:val="28"/>
          <w:szCs w:val="28"/>
          <w:lang w:eastAsia="en-US"/>
        </w:rPr>
        <w:t xml:space="preserve"> </w:t>
      </w:r>
      <w:r w:rsidRPr="007B4EC0">
        <w:rPr>
          <w:rFonts w:ascii="Times New Roman" w:hAnsi="Times New Roman" w:cs="Times New Roman"/>
        </w:rPr>
        <w:t>sadržana je u odredbi članka 2. stavka 4. podstavka 1. Ustava Republike Hrvatske („Narodne novine“, broj 85/10. - pročišćeni tekst i 5/14. - Odluka Ustavnog suda Republike Hrvatske).</w:t>
      </w:r>
    </w:p>
    <w:p w14:paraId="47DBF91E" w14:textId="77777777" w:rsidR="00BE19F7" w:rsidRPr="007B4EC0" w:rsidRDefault="00BE19F7" w:rsidP="00BE19F7">
      <w:pPr>
        <w:rPr>
          <w:rFonts w:ascii="Times New Roman" w:hAnsi="Times New Roman" w:cs="Times New Roman"/>
          <w:b/>
          <w:color w:val="auto"/>
          <w:lang w:eastAsia="en-US"/>
        </w:rPr>
      </w:pPr>
    </w:p>
    <w:p w14:paraId="5CF0C891" w14:textId="77777777" w:rsidR="00BE19F7" w:rsidRPr="007B4EC0" w:rsidRDefault="00BE19F7" w:rsidP="00BE19F7">
      <w:pPr>
        <w:numPr>
          <w:ilvl w:val="0"/>
          <w:numId w:val="7"/>
        </w:numPr>
        <w:spacing w:line="259" w:lineRule="auto"/>
        <w:rPr>
          <w:rFonts w:ascii="Times New Roman" w:hAnsi="Times New Roman" w:cs="Times New Roman"/>
          <w:b/>
          <w:bCs/>
          <w:color w:val="auto"/>
        </w:rPr>
      </w:pPr>
      <w:r w:rsidRPr="007B4EC0">
        <w:rPr>
          <w:rFonts w:ascii="Times New Roman" w:hAnsi="Times New Roman" w:cs="Times New Roman"/>
          <w:b/>
          <w:bCs/>
          <w:color w:val="auto"/>
        </w:rPr>
        <w:t>OCJENA STANJA I OSNOVNA PITANJA KOJA TREBA UREDITI ZAKONOM TE POSLJEDICE DONOŠENJA ZAKONA</w:t>
      </w:r>
    </w:p>
    <w:p w14:paraId="1C4B4642" w14:textId="77777777" w:rsidR="00BE19F7" w:rsidRPr="007B4EC0" w:rsidRDefault="00BE19F7" w:rsidP="00BE19F7">
      <w:pPr>
        <w:numPr>
          <w:ilvl w:val="0"/>
          <w:numId w:val="8"/>
        </w:numPr>
        <w:spacing w:line="259" w:lineRule="auto"/>
        <w:contextualSpacing/>
        <w:rPr>
          <w:rFonts w:ascii="Times New Roman" w:hAnsi="Times New Roman" w:cs="Times New Roman"/>
          <w:b/>
          <w:bCs/>
          <w:color w:val="auto"/>
        </w:rPr>
      </w:pPr>
      <w:r w:rsidRPr="007B4EC0">
        <w:rPr>
          <w:rFonts w:ascii="Times New Roman" w:hAnsi="Times New Roman" w:cs="Times New Roman"/>
          <w:b/>
          <w:bCs/>
          <w:color w:val="auto"/>
        </w:rPr>
        <w:t>Ocjena stanja i osnovna pitanja koja treba urediti Zakonom</w:t>
      </w:r>
    </w:p>
    <w:p w14:paraId="0ED314D1" w14:textId="77777777" w:rsidR="00BE19F7" w:rsidRPr="007B4EC0" w:rsidRDefault="00BE19F7" w:rsidP="00BE19F7">
      <w:pPr>
        <w:ind w:left="360"/>
        <w:contextualSpacing/>
        <w:rPr>
          <w:rFonts w:ascii="Times New Roman" w:hAnsi="Times New Roman" w:cs="Times New Roman"/>
          <w:color w:val="auto"/>
        </w:rPr>
      </w:pPr>
    </w:p>
    <w:p w14:paraId="52D24A4D" w14:textId="77777777" w:rsidR="00BE19F7" w:rsidRPr="007B4EC0" w:rsidRDefault="00BE19F7" w:rsidP="00BE19F7">
      <w:pPr>
        <w:contextualSpacing/>
        <w:rPr>
          <w:rFonts w:ascii="Times New Roman" w:hAnsi="Times New Roman" w:cs="Times New Roman"/>
          <w:color w:val="auto"/>
        </w:rPr>
      </w:pPr>
      <w:r w:rsidRPr="007B4EC0">
        <w:rPr>
          <w:rFonts w:ascii="Times New Roman" w:hAnsi="Times New Roman" w:cs="Times New Roman"/>
          <w:color w:val="auto"/>
        </w:rPr>
        <w:t xml:space="preserve">Važećim Zakonom o veterinarsko-medicinskim proizvodima („Narodne novine“, br. 84/08, 56/13, 94/13, 15/15, i 32/19; u daljnjem tekstu: važeći Zakon) uređuju se nadležna tijela, zadaće nadležnih tijela, postupci kliničkog ispitivanja veterinarsko-medicinskog proizvoda (u daljnjem tekstu: VMP), postupci odobravanja VMP-a u svrhu stavljanja u promet, postupak izdavanja odobrenja za proizvodnju VMP, odredbe o vođenju upisnika VMP-a, definira se promet na veliko i promet na malo VMP-om, sustav farmakovigilancije te postupci kontrole VMP-a. Stupanjem na snagu važećeg Zakona, uključujući njegove izmjene i dopune, osigurana je provedba dviju direktiva kojima je bilo uređeno područje VMP-a, i to Direktive 2001/82/EZ Europskog parlamenta i Vijeća od 6. studenoga 2001. o zakoniku Zajednice o veterinarsko-medicinskim proizvodima i Direktive 2004/28/EZ Europskog parlamenta i Vijeća od 31. ožujka 2004. o izmjeni Direktive 2001/82/EZ o zakoniku Zajednice o veterinarsko-medicinskim proizvodima. </w:t>
      </w:r>
    </w:p>
    <w:p w14:paraId="68794489" w14:textId="77777777" w:rsidR="00BE19F7" w:rsidRPr="007B4EC0" w:rsidRDefault="00BE19F7" w:rsidP="00BE19F7">
      <w:pPr>
        <w:contextualSpacing/>
        <w:rPr>
          <w:rFonts w:ascii="Times New Roman" w:hAnsi="Times New Roman" w:cs="Times New Roman"/>
          <w:color w:val="auto"/>
        </w:rPr>
      </w:pPr>
      <w:r w:rsidRPr="007B4EC0">
        <w:rPr>
          <w:rFonts w:ascii="Times New Roman" w:hAnsi="Times New Roman" w:cs="Times New Roman"/>
          <w:color w:val="auto"/>
        </w:rPr>
        <w:t xml:space="preserve"> </w:t>
      </w:r>
    </w:p>
    <w:p w14:paraId="0F473070" w14:textId="77777777" w:rsidR="00BE19F7" w:rsidRPr="007B4EC0" w:rsidRDefault="00BE19F7" w:rsidP="00BE19F7">
      <w:pPr>
        <w:contextualSpacing/>
        <w:rPr>
          <w:rFonts w:ascii="Times New Roman" w:hAnsi="Times New Roman" w:cs="Times New Roman"/>
          <w:color w:val="auto"/>
        </w:rPr>
      </w:pPr>
      <w:r w:rsidRPr="007B4EC0">
        <w:rPr>
          <w:rFonts w:ascii="Times New Roman" w:hAnsi="Times New Roman" w:cs="Times New Roman"/>
          <w:color w:val="auto"/>
        </w:rPr>
        <w:t xml:space="preserve">U razdoblju nakon stupanja na snagu važećeg Zakona, uključujući njegove izmjene i dopune, na razini Europske unije izrađen je i usvojen potpuno novi zakonodavni okvir u području veterinarskih lijekova te je uz temeljnu Uredbu (EU) 2019/6 Europskog parlamenta i Vijeća od 11. prosinca 2018. o veterinarskim lijekovima i stavljanju izvan snage Direktive 2001/82/EZ (u daljnjem tekstu: Uredba (EU) 2019/6), donesen niz provedbenih i delegiranih akata kojima se omogućuje njezina provedba. Također, Uredba (EU) 2019/6 stavila je van snage dvije direktive provedba kojih je bila osigurana važećim Zakonom, a njena primjena na razini država članica započela je  28. siječnja 2022. godine.  </w:t>
      </w:r>
    </w:p>
    <w:p w14:paraId="3919E50C" w14:textId="77777777" w:rsidR="00BE19F7" w:rsidRPr="007B4EC0" w:rsidRDefault="00BE19F7" w:rsidP="00BE19F7">
      <w:pPr>
        <w:contextualSpacing/>
        <w:rPr>
          <w:rFonts w:ascii="Times New Roman" w:hAnsi="Times New Roman" w:cs="Times New Roman"/>
          <w:color w:val="auto"/>
        </w:rPr>
      </w:pPr>
      <w:r w:rsidRPr="007B4EC0">
        <w:rPr>
          <w:rFonts w:ascii="Times New Roman" w:hAnsi="Times New Roman" w:cs="Times New Roman"/>
          <w:color w:val="auto"/>
        </w:rPr>
        <w:tab/>
      </w:r>
    </w:p>
    <w:p w14:paraId="3174C538" w14:textId="77777777" w:rsidR="00BE19F7" w:rsidRPr="007B4EC0" w:rsidRDefault="00BE19F7" w:rsidP="00BE19F7">
      <w:pPr>
        <w:contextualSpacing/>
        <w:rPr>
          <w:rFonts w:ascii="Times New Roman" w:hAnsi="Times New Roman" w:cs="Times New Roman"/>
          <w:color w:val="auto"/>
        </w:rPr>
      </w:pPr>
      <w:r w:rsidRPr="007B4EC0">
        <w:rPr>
          <w:rFonts w:ascii="Times New Roman" w:hAnsi="Times New Roman" w:cs="Times New Roman"/>
          <w:color w:val="auto"/>
        </w:rPr>
        <w:t xml:space="preserve">Uredba (EU) 2019/6 donijela je niz značajnih promjena u odnosu na prethodne propise Europske unije (u daljnjem tekstu: EU), uz onu osnovnu da je ista, za razliku od ranije navedenih direktiva koje su zahtijevale nacionalnu implementaciju, izravno primjenjiva. Najvažnije novosti koje je Uredba (EU) 2019/6 donijela su sljedeće: </w:t>
      </w:r>
    </w:p>
    <w:p w14:paraId="67BEB03C" w14:textId="77777777" w:rsidR="00BE19F7" w:rsidRPr="007B4EC0" w:rsidRDefault="00BE19F7" w:rsidP="00BE19F7">
      <w:pPr>
        <w:ind w:firstLine="708"/>
        <w:contextualSpacing/>
        <w:rPr>
          <w:rFonts w:ascii="Times New Roman" w:hAnsi="Times New Roman" w:cs="Times New Roman"/>
          <w:color w:val="auto"/>
        </w:rPr>
      </w:pPr>
      <w:r w:rsidRPr="007B4EC0">
        <w:rPr>
          <w:rFonts w:ascii="Times New Roman" w:hAnsi="Times New Roman" w:cs="Times New Roman"/>
          <w:color w:val="auto"/>
        </w:rPr>
        <w:t>- uvedena su stroža pravila za antibiotike, na način da se ograničava uporabu antimikrobnih sredstava kako bi se smanjila antimikrobna rezistencija. Nadalje, zabranjena je preventivna (profilaktička) upotreba antibiotika u skupinama životinja, osim u iznimnim situacijama. Ograničena je i metafilaktička upotreba veterinarskih lijekova (liječenje skupine kada su neke životinje bolesne)</w:t>
      </w:r>
    </w:p>
    <w:p w14:paraId="197BE529" w14:textId="77777777" w:rsidR="00BE19F7" w:rsidRPr="007B4EC0" w:rsidRDefault="00BE19F7" w:rsidP="00BE19F7">
      <w:pPr>
        <w:ind w:firstLine="708"/>
        <w:contextualSpacing/>
        <w:rPr>
          <w:rFonts w:ascii="Times New Roman" w:hAnsi="Times New Roman" w:cs="Times New Roman"/>
          <w:color w:val="auto"/>
        </w:rPr>
      </w:pPr>
      <w:r w:rsidRPr="007B4EC0">
        <w:rPr>
          <w:rFonts w:ascii="Times New Roman" w:hAnsi="Times New Roman" w:cs="Times New Roman"/>
          <w:color w:val="auto"/>
        </w:rPr>
        <w:lastRenderedPageBreak/>
        <w:t>- pojednostavljeni su postupci odobrenja i stavljanja veterinarskih lijekova na tržište te je tako produženo trajanje odobrenja za stavljanje u promet (s dosadašnjih 5 godina na neograničeno trajanje, osim ako su potrebne dodatne provjere), a pojednostavljeni su i postupci za paralelni uvoz i registraciju generičkih lijekova</w:t>
      </w:r>
    </w:p>
    <w:p w14:paraId="411316EF" w14:textId="77777777" w:rsidR="00BE19F7" w:rsidRPr="007B4EC0" w:rsidRDefault="00BE19F7" w:rsidP="00BE19F7">
      <w:pPr>
        <w:ind w:firstLine="708"/>
        <w:contextualSpacing/>
        <w:rPr>
          <w:rFonts w:ascii="Times New Roman" w:hAnsi="Times New Roman" w:cs="Times New Roman"/>
          <w:color w:val="auto"/>
        </w:rPr>
      </w:pPr>
      <w:r w:rsidRPr="007B4EC0">
        <w:rPr>
          <w:rFonts w:ascii="Times New Roman" w:hAnsi="Times New Roman" w:cs="Times New Roman"/>
          <w:color w:val="auto"/>
        </w:rPr>
        <w:t>- uvedena je digitalizacija, na način da je uspostavljena jedinstvena EU baza podataka o  odobrenim veterinarskim lijekovima, čime je osigurana veća transparentnost i dostupnost informacija. Također, uvedena je obvezna elektronička evidencija i izvješćivanje o upotrebi antimikrobnih sredstava u veterinarskoj medicini</w:t>
      </w:r>
    </w:p>
    <w:p w14:paraId="14639BC7" w14:textId="77777777" w:rsidR="00BE19F7" w:rsidRPr="007B4EC0" w:rsidRDefault="00BE19F7" w:rsidP="00BE19F7">
      <w:pPr>
        <w:ind w:firstLine="708"/>
        <w:contextualSpacing/>
        <w:rPr>
          <w:rFonts w:ascii="Times New Roman" w:hAnsi="Times New Roman" w:cs="Times New Roman"/>
          <w:color w:val="auto"/>
        </w:rPr>
      </w:pPr>
      <w:r w:rsidRPr="007B4EC0">
        <w:rPr>
          <w:rFonts w:ascii="Times New Roman" w:hAnsi="Times New Roman" w:cs="Times New Roman"/>
          <w:color w:val="auto"/>
        </w:rPr>
        <w:t>- olakšan je pristup inovativnim veterinarskim lijekovima, na način da su izrađeni posebni akti  za biološke veterinarske lijekove, poput cjepiva i napredne terapije</w:t>
      </w:r>
    </w:p>
    <w:p w14:paraId="4C5BE9AC" w14:textId="77777777" w:rsidR="00BE19F7" w:rsidRPr="007B4EC0" w:rsidRDefault="00BE19F7" w:rsidP="00BE19F7">
      <w:pPr>
        <w:ind w:firstLine="708"/>
        <w:contextualSpacing/>
        <w:rPr>
          <w:rFonts w:ascii="Times New Roman" w:hAnsi="Times New Roman" w:cs="Times New Roman"/>
          <w:color w:val="auto"/>
        </w:rPr>
      </w:pPr>
      <w:r w:rsidRPr="007B4EC0">
        <w:rPr>
          <w:rFonts w:ascii="Times New Roman" w:hAnsi="Times New Roman" w:cs="Times New Roman"/>
          <w:color w:val="auto"/>
        </w:rPr>
        <w:t>- uvedena su nova pravila za prodaju veterinarskih lijekova na daljinu (putem interneta), u okviru kojih se dopušta prodaja na daljinu određenih veterinarskih lijekova bez recepta, uz stroga pravila provjere, a zabranjuje se prodaja na daljinu antibiotika i drugih lijekova koji zahtijevaju recept</w:t>
      </w:r>
    </w:p>
    <w:p w14:paraId="7D205727" w14:textId="77777777" w:rsidR="00BE19F7" w:rsidRPr="007B4EC0" w:rsidRDefault="00BE19F7" w:rsidP="00BE19F7">
      <w:pPr>
        <w:ind w:firstLine="708"/>
        <w:contextualSpacing/>
        <w:rPr>
          <w:rFonts w:ascii="Times New Roman" w:hAnsi="Times New Roman" w:cs="Times New Roman"/>
          <w:color w:val="auto"/>
        </w:rPr>
      </w:pPr>
      <w:r w:rsidRPr="007B4EC0">
        <w:rPr>
          <w:rFonts w:ascii="Times New Roman" w:hAnsi="Times New Roman" w:cs="Times New Roman"/>
          <w:color w:val="auto"/>
        </w:rPr>
        <w:t xml:space="preserve">- u području farmakovigilancije, poboljšani su sustavi prijavljivanja nuspojava veterinarskih lijekova. </w:t>
      </w:r>
    </w:p>
    <w:p w14:paraId="5CBC740B" w14:textId="77777777" w:rsidR="00BE19F7" w:rsidRPr="007B4EC0" w:rsidRDefault="00BE19F7" w:rsidP="00BE19F7">
      <w:pPr>
        <w:contextualSpacing/>
        <w:rPr>
          <w:rFonts w:ascii="Times New Roman" w:hAnsi="Times New Roman" w:cs="Times New Roman"/>
          <w:color w:val="auto"/>
        </w:rPr>
      </w:pPr>
    </w:p>
    <w:p w14:paraId="44BCB405" w14:textId="77777777" w:rsidR="00BE19F7" w:rsidRPr="007B4EC0" w:rsidRDefault="00BE19F7" w:rsidP="00BE19F7">
      <w:pPr>
        <w:contextualSpacing/>
        <w:rPr>
          <w:rFonts w:ascii="Times New Roman" w:hAnsi="Times New Roman" w:cs="Times New Roman"/>
          <w:color w:val="auto"/>
        </w:rPr>
      </w:pPr>
      <w:r w:rsidRPr="007B4EC0">
        <w:rPr>
          <w:rFonts w:ascii="Times New Roman" w:hAnsi="Times New Roman" w:cs="Times New Roman"/>
          <w:color w:val="auto"/>
        </w:rPr>
        <w:t xml:space="preserve">Slijedom navedenoga, uzimajući u obzir činjenicu da važećim Zakonom nije omogućena ni osigurana provedba  Uredbe (EU) 2019/6, kao i provedbenih te delegiranih akata donesenih na temelju iste, kao i činjenicu da navedeno usklađivanje zahtijeva značajne izmjene odredbi važećeg Zakona, predlaže se donošenje novog Zakona o veterinarskim lijekovima i veterinarskim medicinskim proizvodima. </w:t>
      </w:r>
    </w:p>
    <w:p w14:paraId="1652FE7C" w14:textId="77777777" w:rsidR="00BE19F7" w:rsidRPr="007B4EC0" w:rsidRDefault="00BE19F7" w:rsidP="00BE19F7">
      <w:pPr>
        <w:ind w:left="360"/>
        <w:contextualSpacing/>
        <w:rPr>
          <w:rFonts w:ascii="Times New Roman" w:hAnsi="Times New Roman" w:cs="Times New Roman"/>
          <w:b/>
          <w:bCs/>
          <w:color w:val="auto"/>
        </w:rPr>
      </w:pPr>
    </w:p>
    <w:p w14:paraId="08F98649" w14:textId="77777777" w:rsidR="00BE19F7" w:rsidRPr="007B4EC0" w:rsidRDefault="00BE19F7" w:rsidP="00BE19F7">
      <w:pPr>
        <w:numPr>
          <w:ilvl w:val="0"/>
          <w:numId w:val="8"/>
        </w:numPr>
        <w:spacing w:line="259" w:lineRule="auto"/>
        <w:contextualSpacing/>
        <w:rPr>
          <w:rFonts w:ascii="Times New Roman" w:hAnsi="Times New Roman" w:cs="Times New Roman"/>
          <w:b/>
          <w:bCs/>
          <w:color w:val="auto"/>
        </w:rPr>
      </w:pPr>
      <w:r w:rsidRPr="007B4EC0">
        <w:rPr>
          <w:rFonts w:ascii="Times New Roman" w:hAnsi="Times New Roman" w:cs="Times New Roman"/>
          <w:b/>
          <w:bCs/>
          <w:color w:val="auto"/>
        </w:rPr>
        <w:t>Posljedice donošenja Zakona</w:t>
      </w:r>
    </w:p>
    <w:p w14:paraId="67A14A93" w14:textId="77777777" w:rsidR="00BE19F7" w:rsidRPr="007B4EC0" w:rsidRDefault="00BE19F7" w:rsidP="00BE19F7">
      <w:pPr>
        <w:ind w:left="360"/>
        <w:contextualSpacing/>
        <w:rPr>
          <w:rFonts w:ascii="Times New Roman" w:hAnsi="Times New Roman" w:cs="Times New Roman"/>
          <w:color w:val="auto"/>
        </w:rPr>
      </w:pPr>
    </w:p>
    <w:p w14:paraId="31B6E21D" w14:textId="77777777" w:rsidR="00BE19F7" w:rsidRPr="007B4EC0" w:rsidRDefault="00BE19F7" w:rsidP="00BE19F7">
      <w:pPr>
        <w:contextualSpacing/>
        <w:rPr>
          <w:rFonts w:ascii="Times New Roman" w:hAnsi="Times New Roman" w:cs="Times New Roman"/>
          <w:color w:val="auto"/>
        </w:rPr>
      </w:pPr>
      <w:r w:rsidRPr="007B4EC0">
        <w:rPr>
          <w:rFonts w:ascii="Times New Roman" w:hAnsi="Times New Roman" w:cs="Times New Roman"/>
          <w:color w:val="auto"/>
        </w:rPr>
        <w:t xml:space="preserve">Zakonom se uređuju sljedeća pitanja: </w:t>
      </w:r>
    </w:p>
    <w:p w14:paraId="500D3DEA" w14:textId="77777777" w:rsidR="00BE19F7" w:rsidRPr="007B4EC0" w:rsidRDefault="00BE19F7" w:rsidP="00BE19F7">
      <w:pPr>
        <w:ind w:left="360"/>
        <w:contextualSpacing/>
        <w:rPr>
          <w:rFonts w:ascii="Times New Roman" w:hAnsi="Times New Roman" w:cs="Times New Roman"/>
          <w:color w:val="auto"/>
        </w:rPr>
      </w:pPr>
    </w:p>
    <w:p w14:paraId="270D0982" w14:textId="77777777" w:rsidR="00BE19F7" w:rsidRPr="007B4EC0" w:rsidRDefault="00BE19F7" w:rsidP="00BE19F7">
      <w:pPr>
        <w:contextualSpacing/>
        <w:rPr>
          <w:rFonts w:ascii="Times New Roman" w:hAnsi="Times New Roman" w:cs="Times New Roman"/>
          <w:color w:val="auto"/>
        </w:rPr>
      </w:pPr>
      <w:r w:rsidRPr="007B4EC0">
        <w:rPr>
          <w:rFonts w:ascii="Times New Roman" w:hAnsi="Times New Roman" w:cs="Times New Roman"/>
          <w:color w:val="auto"/>
        </w:rPr>
        <w:t>- usklađivanje s važećim propisima EU kojima je uređeno područje veterinarskih lijekova</w:t>
      </w:r>
    </w:p>
    <w:p w14:paraId="3A328F5A"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hAnsi="Times New Roman" w:cs="Times New Roman"/>
          <w:color w:val="auto"/>
        </w:rPr>
        <w:t xml:space="preserve">- utvrđivanje nadležnih tijela i zadaća nadležnih tijela </w:t>
      </w:r>
      <w:r w:rsidRPr="007B4EC0">
        <w:rPr>
          <w:rFonts w:ascii="Times New Roman" w:eastAsia="Calibri" w:hAnsi="Times New Roman" w:cs="Times New Roman"/>
          <w:color w:val="auto"/>
          <w:lang w:eastAsia="en-US"/>
        </w:rPr>
        <w:t>za  područje veterinarskih lijekova i veterinarskih medicinskih proizvoda</w:t>
      </w:r>
    </w:p>
    <w:p w14:paraId="40B24257"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uvjeti za stavljanje veterinarskog lijeka u promet</w:t>
      </w:r>
    </w:p>
    <w:p w14:paraId="11A7EADC"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opća pravila za autogena cjepiva</w:t>
      </w:r>
    </w:p>
    <w:p w14:paraId="71E9B8EF"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postupak kliničkog ispitivanja veterinarskog lijeka</w:t>
      </w:r>
    </w:p>
    <w:p w14:paraId="2E689FD0"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opća pravila za proizvodnju, uvoz i izvoz veterinarskog lijeka</w:t>
      </w:r>
    </w:p>
    <w:p w14:paraId="7EC7B31E"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uvjeti za promet veterinarskih lijekova na veliko</w:t>
      </w:r>
    </w:p>
    <w:p w14:paraId="4E2F8DD1"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pravila za paralelni promet veterinarskog lijeka</w:t>
      </w:r>
    </w:p>
    <w:p w14:paraId="116077F3"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pravila za interventni unos veterinarskog lijeka</w:t>
      </w:r>
    </w:p>
    <w:p w14:paraId="3CE663C5"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uvjeti za promet na malo veterinarskim lijekom i veterinarskim medicinskim proizvodom </w:t>
      </w:r>
    </w:p>
    <w:p w14:paraId="6D8E42C6"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obveze u primjeni antimikrobnih lijekova i prikupljanju podataka o antimikrobnim lijekovima</w:t>
      </w:r>
    </w:p>
    <w:p w14:paraId="05A48757"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sustav farmakovigilancije</w:t>
      </w:r>
    </w:p>
    <w:p w14:paraId="13E8CD2E"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opća pravila o oglašavanju veterinarskih lijekova</w:t>
      </w:r>
    </w:p>
    <w:p w14:paraId="65141681"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opća pravila za kontrolu kakvoće veterinarskog lijeka</w:t>
      </w:r>
    </w:p>
    <w:p w14:paraId="4EB046ED"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uspostava i koordinacija sustava brzog uzbunjivanja za veterinarske lijekove</w:t>
      </w:r>
    </w:p>
    <w:p w14:paraId="5B9DD9CC"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uvjeti za stavljanje na tržište veterinarskih medicinskih proizvoda</w:t>
      </w:r>
    </w:p>
    <w:p w14:paraId="51B94FEF"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obveze nositelja odobrenja za stavljanje veterinarskog lijeka u promet</w:t>
      </w:r>
    </w:p>
    <w:p w14:paraId="4D3C6215"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obveze proizvođača veterinarskih lijekova</w:t>
      </w:r>
    </w:p>
    <w:p w14:paraId="208BACCD" w14:textId="77777777" w:rsidR="00BE19F7" w:rsidRPr="007B4EC0" w:rsidRDefault="00BE19F7" w:rsidP="00BE19F7">
      <w:pPr>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obveze doktora veterinarske medicine i posjednika životinja</w:t>
      </w:r>
    </w:p>
    <w:p w14:paraId="297100E7" w14:textId="77777777" w:rsidR="00BE19F7" w:rsidRPr="007B4EC0" w:rsidRDefault="00BE19F7" w:rsidP="00BE19F7">
      <w:pPr>
        <w:contextualSpacing/>
        <w:rPr>
          <w:rFonts w:ascii="Times New Roman" w:hAnsi="Times New Roman" w:cs="Times New Roman"/>
          <w:color w:val="auto"/>
        </w:rPr>
      </w:pPr>
      <w:r w:rsidRPr="007B4EC0">
        <w:rPr>
          <w:rFonts w:ascii="Times New Roman" w:hAnsi="Times New Roman" w:cs="Times New Roman"/>
          <w:color w:val="auto"/>
        </w:rPr>
        <w:t>- obveze proizvođača veterinarskog medicinskog proizvoda</w:t>
      </w:r>
    </w:p>
    <w:p w14:paraId="6F3C5BE2" w14:textId="741D4990" w:rsidR="00BE19F7" w:rsidRPr="007B4EC0" w:rsidRDefault="00BE19F7" w:rsidP="00BE19F7">
      <w:pPr>
        <w:contextualSpacing/>
        <w:rPr>
          <w:rFonts w:ascii="Times New Roman" w:hAnsi="Times New Roman" w:cs="Times New Roman"/>
          <w:color w:val="auto"/>
        </w:rPr>
      </w:pPr>
      <w:r w:rsidRPr="007B4EC0">
        <w:rPr>
          <w:rFonts w:ascii="Times New Roman" w:hAnsi="Times New Roman" w:cs="Times New Roman"/>
          <w:color w:val="auto"/>
        </w:rPr>
        <w:t>- provedba inspekcijskih pregleda i kontrola</w:t>
      </w:r>
    </w:p>
    <w:p w14:paraId="799DCF41" w14:textId="77777777" w:rsidR="00BE19F7" w:rsidRPr="007B4EC0" w:rsidRDefault="00BE19F7" w:rsidP="00BE19F7">
      <w:pPr>
        <w:contextualSpacing/>
        <w:rPr>
          <w:rFonts w:ascii="Times New Roman" w:hAnsi="Times New Roman" w:cs="Times New Roman"/>
          <w:color w:val="auto"/>
        </w:rPr>
      </w:pPr>
      <w:r w:rsidRPr="007B4EC0">
        <w:rPr>
          <w:rFonts w:ascii="Times New Roman" w:hAnsi="Times New Roman" w:cs="Times New Roman"/>
          <w:color w:val="auto"/>
        </w:rPr>
        <w:lastRenderedPageBreak/>
        <w:t>- troškovi propisanih postupaka</w:t>
      </w:r>
    </w:p>
    <w:p w14:paraId="3624EF05" w14:textId="77777777" w:rsidR="00BE19F7" w:rsidRPr="007B4EC0" w:rsidRDefault="00BE19F7" w:rsidP="00BE19F7">
      <w:pPr>
        <w:contextualSpacing/>
        <w:rPr>
          <w:rFonts w:ascii="Times New Roman" w:hAnsi="Times New Roman" w:cs="Times New Roman"/>
          <w:color w:val="auto"/>
        </w:rPr>
      </w:pPr>
      <w:r w:rsidRPr="007B4EC0">
        <w:rPr>
          <w:rFonts w:ascii="Times New Roman" w:hAnsi="Times New Roman" w:cs="Times New Roman"/>
          <w:color w:val="auto"/>
        </w:rPr>
        <w:t>- upravne mjere i prekršajne odredbe.</w:t>
      </w:r>
    </w:p>
    <w:p w14:paraId="41F256C7" w14:textId="77777777" w:rsidR="00BE19F7" w:rsidRPr="007B4EC0" w:rsidRDefault="00BE19F7" w:rsidP="00BE19F7">
      <w:pPr>
        <w:contextualSpacing/>
        <w:rPr>
          <w:rFonts w:ascii="Times New Roman" w:hAnsi="Times New Roman" w:cs="Times New Roman"/>
          <w:color w:val="auto"/>
        </w:rPr>
      </w:pPr>
    </w:p>
    <w:p w14:paraId="08F7E078" w14:textId="77777777" w:rsidR="00BE19F7" w:rsidRPr="007B4EC0" w:rsidRDefault="00BE19F7" w:rsidP="00BE19F7">
      <w:pPr>
        <w:contextualSpacing/>
        <w:rPr>
          <w:rFonts w:ascii="Times New Roman" w:hAnsi="Times New Roman" w:cs="Times New Roman"/>
          <w:bCs/>
          <w:color w:val="auto"/>
          <w:lang w:eastAsia="en-US"/>
        </w:rPr>
      </w:pPr>
      <w:r w:rsidRPr="007B4EC0">
        <w:rPr>
          <w:rFonts w:ascii="Times New Roman" w:hAnsi="Times New Roman" w:cs="Times New Roman"/>
          <w:color w:val="auto"/>
        </w:rPr>
        <w:t xml:space="preserve">Donošenje ovog Zakona u potpunosti će </w:t>
      </w:r>
      <w:r w:rsidRPr="007B4EC0">
        <w:rPr>
          <w:rFonts w:ascii="Times New Roman" w:hAnsi="Times New Roman" w:cs="Times New Roman"/>
          <w:bCs/>
          <w:color w:val="auto"/>
          <w:lang w:eastAsia="en-US"/>
        </w:rPr>
        <w:t xml:space="preserve">osigurati provedbu Uredbe (EU) 2019/6, kao i vezanih provedbenih i delegiranih akata. </w:t>
      </w:r>
    </w:p>
    <w:p w14:paraId="286B1CB5" w14:textId="77777777" w:rsidR="00BE19F7" w:rsidRPr="007B4EC0" w:rsidRDefault="00BE19F7" w:rsidP="00BE19F7">
      <w:pPr>
        <w:contextualSpacing/>
        <w:rPr>
          <w:rFonts w:ascii="Times New Roman" w:hAnsi="Times New Roman" w:cs="Times New Roman"/>
          <w:bCs/>
          <w:color w:val="auto"/>
          <w:lang w:eastAsia="en-US"/>
        </w:rPr>
      </w:pPr>
    </w:p>
    <w:p w14:paraId="30391FAD" w14:textId="77777777" w:rsidR="00BE19F7" w:rsidRPr="007B4EC0" w:rsidRDefault="00BE19F7" w:rsidP="00BE19F7">
      <w:pPr>
        <w:contextualSpacing/>
        <w:rPr>
          <w:rFonts w:ascii="Times New Roman" w:hAnsi="Times New Roman" w:cs="Times New Roman"/>
          <w:bCs/>
          <w:color w:val="auto"/>
          <w:lang w:eastAsia="en-US"/>
        </w:rPr>
      </w:pPr>
      <w:r w:rsidRPr="007B4EC0">
        <w:rPr>
          <w:rFonts w:ascii="Times New Roman" w:hAnsi="Times New Roman" w:cs="Times New Roman"/>
          <w:bCs/>
          <w:color w:val="auto"/>
          <w:lang w:eastAsia="en-US"/>
        </w:rPr>
        <w:t>Ovaj Zakon, uz tri nadležna tijela koja su određena važećim Zakonom  - ministarstvo nadležno za poljoprivredu, Državni inspektorat</w:t>
      </w:r>
      <w:r w:rsidRPr="007B4EC0">
        <w:rPr>
          <w:rFonts w:ascii="Times New Roman" w:hAnsi="Times New Roman" w:cs="Times New Roman"/>
          <w:bCs/>
          <w:color w:val="FF0000"/>
          <w:lang w:eastAsia="en-US"/>
        </w:rPr>
        <w:t xml:space="preserve"> </w:t>
      </w:r>
      <w:r w:rsidRPr="007B4EC0">
        <w:rPr>
          <w:rFonts w:ascii="Times New Roman" w:hAnsi="Times New Roman" w:cs="Times New Roman"/>
          <w:bCs/>
          <w:color w:val="auto"/>
          <w:lang w:eastAsia="en-US"/>
        </w:rPr>
        <w:t xml:space="preserve">i Agencija za lijekove i medicinske proizvode (HALMED), određuje kao nadležno tijelo i Hrvatski veterinarski institut (HVI). Određivanjem novog nadležnog tijela jasno se definira nadležnost svakog pojedinog nadležnog tijela kao i aktivnosti koje će ta nadležna tijela provoditi.  </w:t>
      </w:r>
    </w:p>
    <w:p w14:paraId="1A80F41C" w14:textId="77777777" w:rsidR="00BE19F7" w:rsidRPr="007B4EC0" w:rsidRDefault="00BE19F7" w:rsidP="00BE19F7">
      <w:pPr>
        <w:contextualSpacing/>
        <w:rPr>
          <w:rFonts w:ascii="Times New Roman" w:hAnsi="Times New Roman" w:cs="Times New Roman"/>
          <w:bCs/>
          <w:color w:val="auto"/>
          <w:lang w:eastAsia="en-US"/>
        </w:rPr>
      </w:pPr>
    </w:p>
    <w:p w14:paraId="60219BDB" w14:textId="77777777" w:rsidR="00BE19F7" w:rsidRPr="007B4EC0" w:rsidRDefault="00BE19F7" w:rsidP="00BE19F7">
      <w:pPr>
        <w:contextualSpacing/>
        <w:rPr>
          <w:rFonts w:ascii="Times New Roman" w:hAnsi="Times New Roman" w:cs="Times New Roman"/>
          <w:bCs/>
          <w:color w:val="auto"/>
          <w:lang w:eastAsia="en-US"/>
        </w:rPr>
      </w:pPr>
      <w:r w:rsidRPr="007B4EC0">
        <w:rPr>
          <w:rFonts w:ascii="Times New Roman" w:hAnsi="Times New Roman" w:cs="Times New Roman"/>
          <w:bCs/>
          <w:color w:val="auto"/>
          <w:lang w:eastAsia="en-US"/>
        </w:rPr>
        <w:t xml:space="preserve">Jedna od ključnih promjena koju donosi usklađivanje s Uredbom (EU) 2019/6 jest ukidanje dosadašnje prakse izdavanja odobrenja za stavljanje veterinarskih lijekova u promet na ograničeni rok od pet godina. Umjesto toga, propisuje se izdavanje odobrenja na neograničeno vrijeme, osim ako se tijekom praćenja sigurnosti veterinarskog lijeka ne utvrdi potreba za dodatnim provjerama. Ova promjena omogućiti će stabilniju dostupnost veterinarskih lijekova na tržištu, značajno će smanjiti financijsko opterećenje za nositelje odobrenja, eliminirajući potrebu za ponovnim podnošenjem zahtjeva i periodičnim produljenjem odobrenja te će donijeti administrativno rasterećenje za nadležno tijelo koje izdaje to odobrenje, odnosno za Hrvatski veterinarski institut. </w:t>
      </w:r>
    </w:p>
    <w:p w14:paraId="0464F78E" w14:textId="77777777" w:rsidR="00BE19F7" w:rsidRPr="007B4EC0" w:rsidRDefault="00BE19F7" w:rsidP="00BE19F7">
      <w:pPr>
        <w:contextualSpacing/>
        <w:rPr>
          <w:rFonts w:ascii="Times New Roman" w:hAnsi="Times New Roman" w:cs="Times New Roman"/>
          <w:bCs/>
          <w:color w:val="auto"/>
          <w:lang w:eastAsia="en-US"/>
        </w:rPr>
      </w:pPr>
    </w:p>
    <w:p w14:paraId="3079B1A4" w14:textId="77777777" w:rsidR="00BE19F7" w:rsidRPr="007B4EC0" w:rsidRDefault="00BE19F7" w:rsidP="00BE19F7">
      <w:pPr>
        <w:contextualSpacing/>
        <w:rPr>
          <w:rFonts w:ascii="Times New Roman" w:hAnsi="Times New Roman" w:cs="Times New Roman"/>
          <w:bCs/>
          <w:color w:val="auto"/>
          <w:lang w:eastAsia="en-US"/>
        </w:rPr>
      </w:pPr>
    </w:p>
    <w:p w14:paraId="47A0BD1D" w14:textId="77777777" w:rsidR="00BE19F7" w:rsidRPr="007B4EC0" w:rsidRDefault="00BE19F7" w:rsidP="00BE19F7">
      <w:pPr>
        <w:numPr>
          <w:ilvl w:val="0"/>
          <w:numId w:val="7"/>
        </w:numPr>
        <w:spacing w:line="259" w:lineRule="auto"/>
        <w:rPr>
          <w:rFonts w:ascii="Times New Roman" w:hAnsi="Times New Roman" w:cs="Times New Roman"/>
          <w:b/>
          <w:bCs/>
          <w:color w:val="auto"/>
        </w:rPr>
      </w:pPr>
      <w:r w:rsidRPr="007B4EC0">
        <w:rPr>
          <w:rFonts w:ascii="Times New Roman" w:hAnsi="Times New Roman" w:cs="Times New Roman"/>
          <w:b/>
          <w:bCs/>
          <w:color w:val="auto"/>
        </w:rPr>
        <w:t>OCJENA POTREBNIH SREDSTAVA ZA PROVOĐENJE ZAKONA</w:t>
      </w:r>
    </w:p>
    <w:p w14:paraId="7C83E7E2" w14:textId="77777777" w:rsidR="00BE19F7" w:rsidRPr="007B4EC0" w:rsidRDefault="00BE19F7" w:rsidP="00BE19F7">
      <w:pPr>
        <w:rPr>
          <w:rFonts w:ascii="Times New Roman" w:hAnsi="Times New Roman" w:cs="Times New Roman"/>
          <w:b/>
          <w:color w:val="auto"/>
        </w:rPr>
      </w:pPr>
    </w:p>
    <w:p w14:paraId="6B63CDF2" w14:textId="1C8AC8C0" w:rsidR="00BE19F7" w:rsidRPr="007B4EC0" w:rsidRDefault="00BE19F7" w:rsidP="00BE19F7">
      <w:pPr>
        <w:rPr>
          <w:rFonts w:ascii="Times New Roman" w:hAnsi="Times New Roman" w:cs="Times New Roman"/>
          <w:bCs/>
          <w:color w:val="auto"/>
          <w:lang w:eastAsia="en-US"/>
        </w:rPr>
      </w:pPr>
      <w:r w:rsidRPr="007B4EC0">
        <w:rPr>
          <w:rFonts w:ascii="Times New Roman" w:hAnsi="Times New Roman" w:cs="Times New Roman"/>
          <w:bCs/>
          <w:color w:val="auto"/>
          <w:lang w:eastAsia="en-US"/>
        </w:rPr>
        <w:t xml:space="preserve">Za potrebe provođenja ovog Zakona </w:t>
      </w:r>
      <w:r w:rsidR="0086376E" w:rsidRPr="007B4EC0">
        <w:rPr>
          <w:rFonts w:ascii="Times New Roman" w:hAnsi="Times New Roman" w:cs="Times New Roman"/>
          <w:bCs/>
          <w:color w:val="auto"/>
          <w:lang w:eastAsia="en-US"/>
        </w:rPr>
        <w:t xml:space="preserve">nije </w:t>
      </w:r>
      <w:r w:rsidRPr="007B4EC0">
        <w:rPr>
          <w:rFonts w:ascii="Times New Roman" w:hAnsi="Times New Roman" w:cs="Times New Roman"/>
          <w:bCs/>
          <w:color w:val="auto"/>
          <w:lang w:eastAsia="en-US"/>
        </w:rPr>
        <w:t>potrebno osigurati dodatna financijska sredstva u Državnom proračunu Republike Hrvatske</w:t>
      </w:r>
      <w:r w:rsidR="0086376E" w:rsidRPr="007B4EC0">
        <w:rPr>
          <w:rFonts w:ascii="Times New Roman" w:hAnsi="Times New Roman" w:cs="Times New Roman"/>
          <w:bCs/>
          <w:color w:val="auto"/>
          <w:lang w:eastAsia="en-US"/>
        </w:rPr>
        <w:t xml:space="preserve">. </w:t>
      </w:r>
    </w:p>
    <w:p w14:paraId="2013CC39" w14:textId="77777777" w:rsidR="00BE19F7" w:rsidRPr="007B4EC0" w:rsidRDefault="00BE19F7" w:rsidP="00BE19F7">
      <w:pPr>
        <w:rPr>
          <w:rFonts w:ascii="Times New Roman" w:hAnsi="Times New Roman" w:cs="Times New Roman"/>
          <w:bCs/>
          <w:color w:val="auto"/>
          <w:lang w:eastAsia="en-US"/>
        </w:rPr>
      </w:pPr>
    </w:p>
    <w:p w14:paraId="328E5FE1" w14:textId="77777777" w:rsidR="00BE19F7" w:rsidRPr="007B4EC0" w:rsidRDefault="00BE19F7" w:rsidP="00BE19F7">
      <w:pPr>
        <w:numPr>
          <w:ilvl w:val="0"/>
          <w:numId w:val="7"/>
        </w:numPr>
        <w:tabs>
          <w:tab w:val="left" w:pos="-720"/>
        </w:tabs>
        <w:spacing w:line="259" w:lineRule="auto"/>
        <w:contextualSpacing/>
        <w:rPr>
          <w:rFonts w:ascii="Times New Roman" w:hAnsi="Times New Roman" w:cs="Times New Roman"/>
          <w:b/>
          <w:color w:val="auto"/>
          <w:lang w:eastAsia="en-US"/>
        </w:rPr>
      </w:pPr>
      <w:r w:rsidRPr="007B4EC0">
        <w:rPr>
          <w:rFonts w:ascii="Times New Roman" w:hAnsi="Times New Roman" w:cs="Times New Roman"/>
          <w:b/>
          <w:color w:val="auto"/>
          <w:lang w:eastAsia="en-US"/>
        </w:rPr>
        <w:t>PRIJEDLOG DA SE ZAKON DONESE PO HITNOM POSTUPKU</w:t>
      </w:r>
    </w:p>
    <w:p w14:paraId="1B0104EB" w14:textId="77777777" w:rsidR="00BE19F7" w:rsidRPr="007B4EC0" w:rsidRDefault="00BE19F7" w:rsidP="00BE19F7">
      <w:pPr>
        <w:tabs>
          <w:tab w:val="left" w:pos="-720"/>
        </w:tabs>
        <w:ind w:left="720"/>
        <w:contextualSpacing/>
        <w:rPr>
          <w:rFonts w:ascii="Times New Roman" w:hAnsi="Times New Roman" w:cs="Times New Roman"/>
          <w:b/>
          <w:color w:val="FF0000"/>
          <w:lang w:eastAsia="en-US"/>
        </w:rPr>
      </w:pPr>
    </w:p>
    <w:p w14:paraId="11267E78" w14:textId="77777777" w:rsidR="00BE19F7" w:rsidRPr="007B4EC0" w:rsidRDefault="00BE19F7" w:rsidP="00BE19F7">
      <w:pPr>
        <w:rPr>
          <w:rFonts w:ascii="Times New Roman" w:eastAsia="Calibri" w:hAnsi="Times New Roman" w:cs="Times New Roman"/>
          <w:color w:val="auto"/>
          <w:lang w:eastAsia="en-US"/>
        </w:rPr>
      </w:pPr>
      <w:r w:rsidRPr="007B4EC0">
        <w:rPr>
          <w:rFonts w:ascii="Times New Roman" w:hAnsi="Times New Roman" w:cs="Times New Roman"/>
          <w:color w:val="auto"/>
          <w:lang w:eastAsia="en-US"/>
        </w:rPr>
        <w:t>U skladu s člankom 204. Poslovnika Hrvatskoga sabora („Narodne novine“, br. 81/2013., 113/2016., 69/2017., 29/2018., 53/2020., 119/2020., 123/2020. i 86/2023.) predlaže se donošenja ovoga Zakona po hitnom postupku.</w:t>
      </w:r>
      <w:r w:rsidRPr="007B4EC0">
        <w:rPr>
          <w:rFonts w:ascii="Times New Roman" w:eastAsia="Calibri" w:hAnsi="Times New Roman" w:cs="Times New Roman"/>
          <w:color w:val="auto"/>
          <w:lang w:eastAsia="en-US"/>
        </w:rPr>
        <w:t xml:space="preserve"> </w:t>
      </w:r>
    </w:p>
    <w:p w14:paraId="0CCE85EF" w14:textId="77777777" w:rsidR="00BE19F7" w:rsidRPr="007B4EC0" w:rsidRDefault="00BE19F7" w:rsidP="00BE19F7">
      <w:pPr>
        <w:rPr>
          <w:rFonts w:ascii="Times New Roman" w:eastAsia="Calibri" w:hAnsi="Times New Roman" w:cs="Times New Roman"/>
          <w:color w:val="auto"/>
          <w:lang w:eastAsia="en-US"/>
        </w:rPr>
      </w:pPr>
    </w:p>
    <w:p w14:paraId="69F4C81C" w14:textId="77777777" w:rsidR="00BE19F7" w:rsidRDefault="00BE19F7" w:rsidP="00BE19F7">
      <w:pPr>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 prosincu 2019. godine proveden je Zajednički program revizije Europske agencije za lijekove Europske komisije i  Uprave za hranu i lijekove Sjedinjenih Američkih Država (u daljnjem tekstu: SAD) (</w:t>
      </w:r>
      <w:r w:rsidRPr="007B4EC0">
        <w:rPr>
          <w:rFonts w:ascii="Times New Roman" w:eastAsia="Calibri" w:hAnsi="Times New Roman" w:cs="Times New Roman"/>
          <w:i/>
          <w:iCs/>
          <w:color w:val="auto"/>
          <w:lang w:eastAsia="en-US"/>
        </w:rPr>
        <w:t>engl. Joint Audit Programme</w:t>
      </w:r>
      <w:r w:rsidRPr="007B4EC0">
        <w:rPr>
          <w:rFonts w:ascii="Times New Roman" w:eastAsia="Calibri" w:hAnsi="Times New Roman" w:cs="Times New Roman"/>
          <w:color w:val="auto"/>
          <w:lang w:eastAsia="en-US"/>
        </w:rPr>
        <w:t xml:space="preserve">), s ciljem osiguravanja dosljednosti dobre proizvođačke prakse standarda u proizvodnji lijekova i harmoniziranog pristupa u EU. Rezultat navedene revizije uvjetuje sustavno uređivanje ovog upravnog područja. Nalaz, kao i ispunjavanje svih preporuka za unaprjeđenje sustava u Republici Hrvatskoj, u širem se smislu odnosi na ispunjavanje preduvjeta za potpisivanje sporazuma o međusobnom priznavanju provjera kakvoće veterinarskih lijekova između </w:t>
      </w:r>
      <w:bookmarkStart w:id="1" w:name="_Hlk192147705"/>
      <w:r w:rsidRPr="007B4EC0">
        <w:rPr>
          <w:rFonts w:ascii="Times New Roman" w:eastAsia="Calibri" w:hAnsi="Times New Roman" w:cs="Times New Roman"/>
          <w:color w:val="auto"/>
          <w:lang w:eastAsia="en-US"/>
        </w:rPr>
        <w:t xml:space="preserve">SAD-a </w:t>
      </w:r>
      <w:bookmarkEnd w:id="1"/>
      <w:r w:rsidRPr="007B4EC0">
        <w:rPr>
          <w:rFonts w:ascii="Times New Roman" w:eastAsia="Calibri" w:hAnsi="Times New Roman" w:cs="Times New Roman"/>
          <w:color w:val="auto"/>
          <w:lang w:eastAsia="en-US"/>
        </w:rPr>
        <w:t>i EU. Sve članice EU moraju biti prepoznate kao ekvivalentne u području veterinarskih lijekova. Druga značajna moguća posljedica jest, ukoliko se utvrdi da preporuke za poboljšanje sustava nisu ispunjene, uvjetovanje da se kao nadležno tijelo za poslove odobravanja i stavljanja veterinarskih lijekova u promet u Republici Hrvatskoj odredi jedno od nadležnih tijela drugih država članica EU.</w:t>
      </w:r>
    </w:p>
    <w:p w14:paraId="2F34CFC7" w14:textId="2CA7767B" w:rsidR="00AF537C" w:rsidRDefault="008C2231" w:rsidP="00D415E3">
      <w:pPr>
        <w:rPr>
          <w:rFonts w:ascii="Times New Roman" w:eastAsia="Calibri" w:hAnsi="Times New Roman" w:cs="Times New Roman"/>
          <w:color w:val="auto"/>
          <w:lang w:eastAsia="en-US"/>
        </w:rPr>
      </w:pPr>
      <w:r>
        <w:rPr>
          <w:rFonts w:ascii="Times New Roman" w:eastAsia="Calibri" w:hAnsi="Times New Roman" w:cs="Times New Roman"/>
          <w:color w:val="auto"/>
          <w:lang w:eastAsia="en-US"/>
        </w:rPr>
        <w:lastRenderedPageBreak/>
        <w:t xml:space="preserve">Obzirom </w:t>
      </w:r>
      <w:r w:rsidR="00486E19">
        <w:rPr>
          <w:rFonts w:ascii="Times New Roman" w:eastAsia="Calibri" w:hAnsi="Times New Roman" w:cs="Times New Roman"/>
          <w:color w:val="auto"/>
          <w:lang w:eastAsia="en-US"/>
        </w:rPr>
        <w:t xml:space="preserve">na gore navedeno, a i </w:t>
      </w:r>
      <w:r w:rsidR="005052AF">
        <w:rPr>
          <w:rFonts w:ascii="Times New Roman" w:eastAsia="Calibri" w:hAnsi="Times New Roman" w:cs="Times New Roman"/>
          <w:color w:val="auto"/>
          <w:lang w:eastAsia="en-US"/>
        </w:rPr>
        <w:t xml:space="preserve">novu </w:t>
      </w:r>
      <w:r w:rsidR="00486E19">
        <w:rPr>
          <w:rFonts w:ascii="Times New Roman" w:eastAsia="Calibri" w:hAnsi="Times New Roman" w:cs="Times New Roman"/>
          <w:color w:val="auto"/>
          <w:lang w:eastAsia="en-US"/>
        </w:rPr>
        <w:t xml:space="preserve">najavu </w:t>
      </w:r>
      <w:r w:rsidR="005052AF">
        <w:rPr>
          <w:rFonts w:ascii="Times New Roman" w:eastAsia="Calibri" w:hAnsi="Times New Roman" w:cs="Times New Roman"/>
          <w:color w:val="auto"/>
          <w:lang w:eastAsia="en-US"/>
        </w:rPr>
        <w:t xml:space="preserve">revizije JAP-a u razdoblju od </w:t>
      </w:r>
      <w:r w:rsidR="007F0D5D">
        <w:rPr>
          <w:rFonts w:ascii="Times New Roman" w:eastAsia="Calibri" w:hAnsi="Times New Roman" w:cs="Times New Roman"/>
          <w:color w:val="auto"/>
          <w:lang w:eastAsia="en-US"/>
        </w:rPr>
        <w:t xml:space="preserve">6. do 10. listopada 2025. g. u okviru kojeg će se ponovno </w:t>
      </w:r>
      <w:r w:rsidR="00D415E3">
        <w:rPr>
          <w:rFonts w:ascii="Times New Roman" w:eastAsia="Calibri" w:hAnsi="Times New Roman" w:cs="Times New Roman"/>
          <w:color w:val="auto"/>
          <w:lang w:eastAsia="en-US"/>
        </w:rPr>
        <w:t>p</w:t>
      </w:r>
      <w:r w:rsidR="00D415E3" w:rsidRPr="00D415E3">
        <w:rPr>
          <w:rFonts w:ascii="Times New Roman" w:eastAsia="Calibri" w:hAnsi="Times New Roman" w:cs="Times New Roman"/>
          <w:color w:val="auto"/>
          <w:lang w:eastAsia="en-US"/>
        </w:rPr>
        <w:t xml:space="preserve">rovjeriti usklađenost </w:t>
      </w:r>
      <w:r w:rsidR="00A04E90">
        <w:rPr>
          <w:rFonts w:ascii="Times New Roman" w:eastAsia="Calibri" w:hAnsi="Times New Roman" w:cs="Times New Roman"/>
          <w:color w:val="auto"/>
          <w:lang w:eastAsia="en-US"/>
        </w:rPr>
        <w:t xml:space="preserve">hrvatskog sustava </w:t>
      </w:r>
      <w:r w:rsidR="00D415E3" w:rsidRPr="00D415E3">
        <w:rPr>
          <w:rFonts w:ascii="Times New Roman" w:eastAsia="Calibri" w:hAnsi="Times New Roman" w:cs="Times New Roman"/>
          <w:color w:val="auto"/>
          <w:lang w:eastAsia="en-US"/>
        </w:rPr>
        <w:t>s provedbom zakonodavstva i smjernica EU o dobroj proizvođačkoj praksi (GMP)</w:t>
      </w:r>
      <w:r w:rsidR="00D415E3">
        <w:rPr>
          <w:rFonts w:ascii="Times New Roman" w:eastAsia="Calibri" w:hAnsi="Times New Roman" w:cs="Times New Roman"/>
          <w:color w:val="auto"/>
          <w:lang w:eastAsia="en-US"/>
        </w:rPr>
        <w:t>, p</w:t>
      </w:r>
      <w:r w:rsidR="00D415E3" w:rsidRPr="00D415E3">
        <w:rPr>
          <w:rFonts w:ascii="Times New Roman" w:eastAsia="Calibri" w:hAnsi="Times New Roman" w:cs="Times New Roman"/>
          <w:color w:val="auto"/>
          <w:lang w:eastAsia="en-US"/>
        </w:rPr>
        <w:t xml:space="preserve">rovjeriti usklađenost s </w:t>
      </w:r>
      <w:r w:rsidR="004D05A3">
        <w:rPr>
          <w:rFonts w:ascii="Times New Roman" w:eastAsia="Calibri" w:hAnsi="Times New Roman" w:cs="Times New Roman"/>
          <w:color w:val="auto"/>
          <w:lang w:eastAsia="en-US"/>
        </w:rPr>
        <w:t>objedinjenim</w:t>
      </w:r>
      <w:r w:rsidR="00D415E3" w:rsidRPr="00D415E3">
        <w:rPr>
          <w:rFonts w:ascii="Times New Roman" w:eastAsia="Calibri" w:hAnsi="Times New Roman" w:cs="Times New Roman"/>
          <w:color w:val="auto"/>
          <w:lang w:eastAsia="en-US"/>
        </w:rPr>
        <w:t xml:space="preserve"> postup</w:t>
      </w:r>
      <w:r w:rsidR="004D05A3">
        <w:rPr>
          <w:rFonts w:ascii="Times New Roman" w:eastAsia="Calibri" w:hAnsi="Times New Roman" w:cs="Times New Roman"/>
          <w:color w:val="auto"/>
          <w:lang w:eastAsia="en-US"/>
        </w:rPr>
        <w:t>cima</w:t>
      </w:r>
      <w:r w:rsidR="00D415E3" w:rsidRPr="00D415E3">
        <w:rPr>
          <w:rFonts w:ascii="Times New Roman" w:eastAsia="Calibri" w:hAnsi="Times New Roman" w:cs="Times New Roman"/>
          <w:color w:val="auto"/>
          <w:lang w:eastAsia="en-US"/>
        </w:rPr>
        <w:t xml:space="preserve"> Unije o inspekcijama i razmjeni informacija</w:t>
      </w:r>
      <w:r w:rsidR="00AF537C">
        <w:rPr>
          <w:rFonts w:ascii="Times New Roman" w:eastAsia="Calibri" w:hAnsi="Times New Roman" w:cs="Times New Roman"/>
          <w:color w:val="auto"/>
          <w:lang w:eastAsia="en-US"/>
        </w:rPr>
        <w:t>, p</w:t>
      </w:r>
      <w:r w:rsidR="00D415E3" w:rsidRPr="00D415E3">
        <w:rPr>
          <w:rFonts w:ascii="Times New Roman" w:eastAsia="Calibri" w:hAnsi="Times New Roman" w:cs="Times New Roman"/>
          <w:color w:val="auto"/>
          <w:lang w:eastAsia="en-US"/>
        </w:rPr>
        <w:t>rovjeriti usklađenost sa zahtjevima JAP-a</w:t>
      </w:r>
      <w:r w:rsidR="00AF537C">
        <w:rPr>
          <w:rFonts w:ascii="Times New Roman" w:eastAsia="Calibri" w:hAnsi="Times New Roman" w:cs="Times New Roman"/>
          <w:color w:val="auto"/>
          <w:lang w:eastAsia="en-US"/>
        </w:rPr>
        <w:t>, p</w:t>
      </w:r>
      <w:r w:rsidR="00D415E3" w:rsidRPr="00D415E3">
        <w:rPr>
          <w:rFonts w:ascii="Times New Roman" w:eastAsia="Calibri" w:hAnsi="Times New Roman" w:cs="Times New Roman"/>
          <w:color w:val="auto"/>
          <w:lang w:eastAsia="en-US"/>
        </w:rPr>
        <w:t>rovesti inspekcije pod nadzorom</w:t>
      </w:r>
      <w:r w:rsidR="00AF537C">
        <w:rPr>
          <w:rFonts w:ascii="Times New Roman" w:eastAsia="Calibri" w:hAnsi="Times New Roman" w:cs="Times New Roman"/>
          <w:color w:val="auto"/>
          <w:lang w:eastAsia="en-US"/>
        </w:rPr>
        <w:t>, p</w:t>
      </w:r>
      <w:r w:rsidR="00D415E3" w:rsidRPr="00D415E3">
        <w:rPr>
          <w:rFonts w:ascii="Times New Roman" w:eastAsia="Calibri" w:hAnsi="Times New Roman" w:cs="Times New Roman"/>
          <w:color w:val="auto"/>
          <w:lang w:eastAsia="en-US"/>
        </w:rPr>
        <w:t xml:space="preserve">rovjeriti usklađenost s međunarodnim sporazumima, </w:t>
      </w:r>
      <w:r w:rsidR="00AF537C">
        <w:rPr>
          <w:rFonts w:ascii="Times New Roman" w:eastAsia="Calibri" w:hAnsi="Times New Roman" w:cs="Times New Roman"/>
          <w:color w:val="auto"/>
          <w:lang w:eastAsia="en-US"/>
        </w:rPr>
        <w:t>p</w:t>
      </w:r>
      <w:r w:rsidR="00D415E3" w:rsidRPr="00D415E3">
        <w:rPr>
          <w:rFonts w:ascii="Times New Roman" w:eastAsia="Calibri" w:hAnsi="Times New Roman" w:cs="Times New Roman"/>
          <w:color w:val="auto"/>
          <w:lang w:eastAsia="en-US"/>
        </w:rPr>
        <w:t>onovn</w:t>
      </w:r>
      <w:r w:rsidR="00DD6234">
        <w:rPr>
          <w:rFonts w:ascii="Times New Roman" w:eastAsia="Calibri" w:hAnsi="Times New Roman" w:cs="Times New Roman"/>
          <w:color w:val="auto"/>
          <w:lang w:eastAsia="en-US"/>
        </w:rPr>
        <w:t>o</w:t>
      </w:r>
      <w:r w:rsidR="00D415E3" w:rsidRPr="00D415E3">
        <w:rPr>
          <w:rFonts w:ascii="Times New Roman" w:eastAsia="Calibri" w:hAnsi="Times New Roman" w:cs="Times New Roman"/>
          <w:color w:val="auto"/>
          <w:lang w:eastAsia="en-US"/>
        </w:rPr>
        <w:t xml:space="preserve"> revi</w:t>
      </w:r>
      <w:r w:rsidR="00DD6234">
        <w:rPr>
          <w:rFonts w:ascii="Times New Roman" w:eastAsia="Calibri" w:hAnsi="Times New Roman" w:cs="Times New Roman"/>
          <w:color w:val="auto"/>
          <w:lang w:eastAsia="en-US"/>
        </w:rPr>
        <w:t>dirati u</w:t>
      </w:r>
      <w:r w:rsidR="00702193">
        <w:rPr>
          <w:rFonts w:ascii="Times New Roman" w:eastAsia="Calibri" w:hAnsi="Times New Roman" w:cs="Times New Roman"/>
          <w:color w:val="auto"/>
          <w:lang w:eastAsia="en-US"/>
        </w:rPr>
        <w:t xml:space="preserve"> punom </w:t>
      </w:r>
      <w:r w:rsidR="00D415E3" w:rsidRPr="00D415E3">
        <w:rPr>
          <w:rFonts w:ascii="Times New Roman" w:eastAsia="Calibri" w:hAnsi="Times New Roman" w:cs="Times New Roman"/>
          <w:color w:val="auto"/>
          <w:lang w:eastAsia="en-US"/>
        </w:rPr>
        <w:t>opseg</w:t>
      </w:r>
      <w:r w:rsidR="00702193">
        <w:rPr>
          <w:rFonts w:ascii="Times New Roman" w:eastAsia="Calibri" w:hAnsi="Times New Roman" w:cs="Times New Roman"/>
          <w:color w:val="auto"/>
          <w:lang w:eastAsia="en-US"/>
        </w:rPr>
        <w:t>u</w:t>
      </w:r>
      <w:r w:rsidR="00AF537C">
        <w:rPr>
          <w:rFonts w:ascii="Times New Roman" w:eastAsia="Calibri" w:hAnsi="Times New Roman" w:cs="Times New Roman"/>
          <w:color w:val="auto"/>
          <w:lang w:eastAsia="en-US"/>
        </w:rPr>
        <w:t xml:space="preserve"> </w:t>
      </w:r>
      <w:r w:rsidR="00D415E3" w:rsidRPr="00D415E3">
        <w:rPr>
          <w:rFonts w:ascii="Times New Roman" w:eastAsia="Calibri" w:hAnsi="Times New Roman" w:cs="Times New Roman"/>
          <w:color w:val="auto"/>
          <w:lang w:eastAsia="en-US"/>
        </w:rPr>
        <w:t>lijekov</w:t>
      </w:r>
      <w:r w:rsidR="00C3673B">
        <w:rPr>
          <w:rFonts w:ascii="Times New Roman" w:eastAsia="Calibri" w:hAnsi="Times New Roman" w:cs="Times New Roman"/>
          <w:color w:val="auto"/>
          <w:lang w:eastAsia="en-US"/>
        </w:rPr>
        <w:t>e</w:t>
      </w:r>
      <w:r w:rsidR="00D415E3" w:rsidRPr="00D415E3">
        <w:rPr>
          <w:rFonts w:ascii="Times New Roman" w:eastAsia="Calibri" w:hAnsi="Times New Roman" w:cs="Times New Roman"/>
          <w:color w:val="auto"/>
          <w:lang w:eastAsia="en-US"/>
        </w:rPr>
        <w:t xml:space="preserve"> za humanu i veterinarsku upotrebu</w:t>
      </w:r>
      <w:r w:rsidR="00C3673B">
        <w:rPr>
          <w:rFonts w:ascii="Times New Roman" w:eastAsia="Calibri" w:hAnsi="Times New Roman" w:cs="Times New Roman"/>
          <w:color w:val="auto"/>
          <w:lang w:eastAsia="en-US"/>
        </w:rPr>
        <w:t xml:space="preserve">, </w:t>
      </w:r>
      <w:r w:rsidR="009C00F2">
        <w:rPr>
          <w:rFonts w:ascii="Times New Roman" w:eastAsia="Calibri" w:hAnsi="Times New Roman" w:cs="Times New Roman"/>
          <w:color w:val="auto"/>
          <w:lang w:eastAsia="en-US"/>
        </w:rPr>
        <w:t xml:space="preserve">neophodno je u što kraćem roku usvojiti ovaj Zakon kako bi se stvorili preduvjeti za </w:t>
      </w:r>
      <w:r w:rsidR="008835AD">
        <w:rPr>
          <w:rFonts w:ascii="Times New Roman" w:eastAsia="Calibri" w:hAnsi="Times New Roman" w:cs="Times New Roman"/>
          <w:color w:val="auto"/>
          <w:lang w:eastAsia="en-US"/>
        </w:rPr>
        <w:t>uspješno ispunjavanje ciljeva predmetne JAP revizije.</w:t>
      </w:r>
    </w:p>
    <w:p w14:paraId="2974F937" w14:textId="77540042" w:rsidR="008835AD" w:rsidRDefault="008835AD" w:rsidP="00D415E3">
      <w:pPr>
        <w:rPr>
          <w:rFonts w:ascii="Times New Roman" w:eastAsia="Calibri" w:hAnsi="Times New Roman" w:cs="Times New Roman"/>
          <w:color w:val="auto"/>
          <w:lang w:eastAsia="en-US"/>
        </w:rPr>
      </w:pPr>
      <w:r>
        <w:rPr>
          <w:rFonts w:ascii="Times New Roman" w:eastAsia="Calibri" w:hAnsi="Times New Roman" w:cs="Times New Roman"/>
          <w:color w:val="auto"/>
          <w:lang w:eastAsia="en-US"/>
        </w:rPr>
        <w:t>Dodatno je najavljen</w:t>
      </w:r>
      <w:r w:rsidR="004A0BE1">
        <w:rPr>
          <w:rFonts w:ascii="Times New Roman" w:eastAsia="Calibri" w:hAnsi="Times New Roman" w:cs="Times New Roman"/>
          <w:color w:val="auto"/>
          <w:lang w:eastAsia="en-US"/>
        </w:rPr>
        <w:t>a revizija</w:t>
      </w:r>
      <w:r>
        <w:rPr>
          <w:rFonts w:ascii="Times New Roman" w:eastAsia="Calibri" w:hAnsi="Times New Roman" w:cs="Times New Roman"/>
          <w:color w:val="auto"/>
          <w:lang w:eastAsia="en-US"/>
        </w:rPr>
        <w:t xml:space="preserve"> od strane</w:t>
      </w:r>
      <w:r w:rsidR="006A3619">
        <w:rPr>
          <w:rFonts w:ascii="Times New Roman" w:eastAsia="Calibri" w:hAnsi="Times New Roman" w:cs="Times New Roman"/>
          <w:color w:val="auto"/>
          <w:lang w:eastAsia="en-US"/>
        </w:rPr>
        <w:t xml:space="preserve"> </w:t>
      </w:r>
      <w:r w:rsidR="004A0BE1">
        <w:rPr>
          <w:rFonts w:ascii="Times New Roman" w:eastAsia="Calibri" w:hAnsi="Times New Roman" w:cs="Times New Roman"/>
          <w:color w:val="auto"/>
          <w:lang w:eastAsia="en-US"/>
        </w:rPr>
        <w:t xml:space="preserve">Europske </w:t>
      </w:r>
      <w:r w:rsidR="006A3619">
        <w:rPr>
          <w:rFonts w:ascii="Times New Roman" w:eastAsia="Calibri" w:hAnsi="Times New Roman" w:cs="Times New Roman"/>
          <w:color w:val="auto"/>
          <w:lang w:eastAsia="en-US"/>
        </w:rPr>
        <w:t xml:space="preserve">medicinske agencije </w:t>
      </w:r>
      <w:r w:rsidR="00DC65CA">
        <w:rPr>
          <w:rFonts w:ascii="Times New Roman" w:eastAsia="Calibri" w:hAnsi="Times New Roman" w:cs="Times New Roman"/>
          <w:color w:val="auto"/>
          <w:lang w:eastAsia="en-US"/>
        </w:rPr>
        <w:t>(</w:t>
      </w:r>
      <w:r w:rsidR="004A0BE1" w:rsidRPr="006B69F7">
        <w:rPr>
          <w:rFonts w:ascii="Times New Roman" w:eastAsia="Calibri" w:hAnsi="Times New Roman" w:cs="Times New Roman"/>
          <w:i/>
          <w:iCs/>
          <w:color w:val="auto"/>
          <w:lang w:eastAsia="en-US"/>
        </w:rPr>
        <w:t>BENCHMARKING OF EUROPEAN MEDICINES AGENCIES</w:t>
      </w:r>
      <w:r w:rsidR="006A3619" w:rsidRPr="006B69F7">
        <w:rPr>
          <w:rFonts w:ascii="Times New Roman" w:eastAsia="Calibri" w:hAnsi="Times New Roman" w:cs="Times New Roman"/>
          <w:i/>
          <w:iCs/>
          <w:color w:val="auto"/>
          <w:lang w:eastAsia="en-US"/>
        </w:rPr>
        <w:t xml:space="preserve"> </w:t>
      </w:r>
      <w:r w:rsidR="000C7B30">
        <w:rPr>
          <w:rFonts w:ascii="Times New Roman" w:eastAsia="Calibri" w:hAnsi="Times New Roman" w:cs="Times New Roman"/>
          <w:i/>
          <w:iCs/>
          <w:color w:val="auto"/>
          <w:lang w:eastAsia="en-US"/>
        </w:rPr>
        <w:t>–</w:t>
      </w:r>
      <w:r w:rsidR="006A3619" w:rsidRPr="006B69F7">
        <w:rPr>
          <w:rFonts w:ascii="Times New Roman" w:eastAsia="Calibri" w:hAnsi="Times New Roman" w:cs="Times New Roman"/>
          <w:i/>
          <w:iCs/>
          <w:color w:val="auto"/>
          <w:lang w:eastAsia="en-US"/>
        </w:rPr>
        <w:t xml:space="preserve"> BEMA</w:t>
      </w:r>
      <w:r w:rsidR="00DC65CA">
        <w:rPr>
          <w:rFonts w:ascii="Times New Roman" w:eastAsia="Calibri" w:hAnsi="Times New Roman" w:cs="Times New Roman"/>
          <w:i/>
          <w:iCs/>
          <w:color w:val="auto"/>
          <w:lang w:eastAsia="en-US"/>
        </w:rPr>
        <w:t>)</w:t>
      </w:r>
      <w:r w:rsidR="002F2BC9">
        <w:rPr>
          <w:rFonts w:ascii="Times New Roman" w:eastAsia="Calibri" w:hAnsi="Times New Roman" w:cs="Times New Roman"/>
          <w:i/>
          <w:iCs/>
          <w:color w:val="auto"/>
          <w:lang w:eastAsia="en-US"/>
        </w:rPr>
        <w:t xml:space="preserve"> </w:t>
      </w:r>
      <w:r w:rsidR="002F2BC9" w:rsidRPr="006B69F7">
        <w:rPr>
          <w:rFonts w:ascii="Times New Roman" w:eastAsia="Calibri" w:hAnsi="Times New Roman" w:cs="Times New Roman"/>
          <w:color w:val="auto"/>
          <w:lang w:eastAsia="en-US"/>
        </w:rPr>
        <w:t>u razdoblju od 24. do 28. studenoga 2025. g</w:t>
      </w:r>
      <w:r w:rsidR="002F2BC9">
        <w:rPr>
          <w:rFonts w:ascii="Times New Roman" w:eastAsia="Calibri" w:hAnsi="Times New Roman" w:cs="Times New Roman"/>
          <w:i/>
          <w:iCs/>
          <w:color w:val="auto"/>
          <w:lang w:eastAsia="en-US"/>
        </w:rPr>
        <w:t xml:space="preserve">. </w:t>
      </w:r>
      <w:r w:rsidR="00DC65CA">
        <w:rPr>
          <w:rFonts w:ascii="Times New Roman" w:eastAsia="Calibri" w:hAnsi="Times New Roman" w:cs="Times New Roman"/>
          <w:i/>
          <w:iCs/>
          <w:color w:val="auto"/>
          <w:lang w:eastAsia="en-US"/>
        </w:rPr>
        <w:t xml:space="preserve"> </w:t>
      </w:r>
      <w:r w:rsidR="00DC65CA" w:rsidRPr="006B69F7">
        <w:rPr>
          <w:rFonts w:ascii="Times New Roman" w:eastAsia="Calibri" w:hAnsi="Times New Roman" w:cs="Times New Roman"/>
          <w:color w:val="auto"/>
          <w:lang w:eastAsia="en-US"/>
        </w:rPr>
        <w:t xml:space="preserve">radi </w:t>
      </w:r>
      <w:r w:rsidR="000C7B30" w:rsidRPr="006B69F7">
        <w:rPr>
          <w:rFonts w:ascii="Times New Roman" w:eastAsia="Calibri" w:hAnsi="Times New Roman" w:cs="Times New Roman"/>
          <w:color w:val="auto"/>
          <w:lang w:eastAsia="en-US"/>
        </w:rPr>
        <w:t xml:space="preserve"> </w:t>
      </w:r>
      <w:r w:rsidR="00FC0379">
        <w:rPr>
          <w:rFonts w:ascii="Times New Roman" w:eastAsia="Calibri" w:hAnsi="Times New Roman" w:cs="Times New Roman"/>
          <w:color w:val="auto"/>
          <w:lang w:eastAsia="en-US"/>
        </w:rPr>
        <w:t xml:space="preserve">utvrđivanja </w:t>
      </w:r>
      <w:r w:rsidR="00BA4294" w:rsidRPr="00BA4294">
        <w:rPr>
          <w:rFonts w:ascii="Times New Roman" w:eastAsia="Calibri" w:hAnsi="Times New Roman" w:cs="Times New Roman"/>
          <w:color w:val="auto"/>
          <w:lang w:eastAsia="en-US"/>
        </w:rPr>
        <w:t xml:space="preserve">uspješnosti Europskih agencija za lijekove </w:t>
      </w:r>
      <w:r w:rsidR="00CF02E7">
        <w:rPr>
          <w:rFonts w:ascii="Times New Roman" w:eastAsia="Calibri" w:hAnsi="Times New Roman" w:cs="Times New Roman"/>
          <w:color w:val="auto"/>
          <w:lang w:eastAsia="en-US"/>
        </w:rPr>
        <w:t>odnosno nadležnih tijela odgovornih za lijekove</w:t>
      </w:r>
      <w:r w:rsidR="002F2BC9">
        <w:rPr>
          <w:rFonts w:ascii="Times New Roman" w:eastAsia="Calibri" w:hAnsi="Times New Roman" w:cs="Times New Roman"/>
          <w:color w:val="auto"/>
          <w:lang w:eastAsia="en-US"/>
        </w:rPr>
        <w:t>, a što je u</w:t>
      </w:r>
      <w:r w:rsidR="00EC73E3">
        <w:rPr>
          <w:rFonts w:ascii="Times New Roman" w:eastAsia="Calibri" w:hAnsi="Times New Roman" w:cs="Times New Roman"/>
          <w:color w:val="auto"/>
          <w:lang w:eastAsia="en-US"/>
        </w:rPr>
        <w:t xml:space="preserve"> </w:t>
      </w:r>
      <w:r w:rsidR="003C30C5">
        <w:rPr>
          <w:rFonts w:ascii="Times New Roman" w:eastAsia="Calibri" w:hAnsi="Times New Roman" w:cs="Times New Roman"/>
          <w:color w:val="auto"/>
          <w:lang w:eastAsia="en-US"/>
        </w:rPr>
        <w:t xml:space="preserve">slučaju </w:t>
      </w:r>
      <w:r w:rsidR="00EC73E3">
        <w:rPr>
          <w:rFonts w:ascii="Times New Roman" w:eastAsia="Calibri" w:hAnsi="Times New Roman" w:cs="Times New Roman"/>
          <w:color w:val="auto"/>
          <w:lang w:eastAsia="en-US"/>
        </w:rPr>
        <w:t>RH</w:t>
      </w:r>
      <w:r w:rsidR="0078360F">
        <w:rPr>
          <w:rFonts w:ascii="Times New Roman" w:eastAsia="Calibri" w:hAnsi="Times New Roman" w:cs="Times New Roman"/>
          <w:color w:val="auto"/>
          <w:lang w:eastAsia="en-US"/>
        </w:rPr>
        <w:t xml:space="preserve"> čine</w:t>
      </w:r>
      <w:r w:rsidR="00EC73E3">
        <w:rPr>
          <w:rFonts w:ascii="Times New Roman" w:eastAsia="Calibri" w:hAnsi="Times New Roman" w:cs="Times New Roman"/>
          <w:color w:val="auto"/>
          <w:lang w:eastAsia="en-US"/>
        </w:rPr>
        <w:t xml:space="preserve">: HALMED, HVI, </w:t>
      </w:r>
      <w:r w:rsidR="0096278B">
        <w:rPr>
          <w:rFonts w:ascii="Times New Roman" w:eastAsia="Calibri" w:hAnsi="Times New Roman" w:cs="Times New Roman"/>
          <w:color w:val="auto"/>
          <w:lang w:eastAsia="en-US"/>
        </w:rPr>
        <w:t>Državni inspektorat</w:t>
      </w:r>
      <w:r w:rsidR="004125C6">
        <w:rPr>
          <w:rFonts w:ascii="Times New Roman" w:eastAsia="Calibri" w:hAnsi="Times New Roman" w:cs="Times New Roman"/>
          <w:color w:val="auto"/>
          <w:lang w:eastAsia="en-US"/>
        </w:rPr>
        <w:t>, Veterinarski fakultet i ovo ministarstvo</w:t>
      </w:r>
      <w:r w:rsidR="00CF02E7">
        <w:rPr>
          <w:rFonts w:ascii="Times New Roman" w:eastAsia="Calibri" w:hAnsi="Times New Roman" w:cs="Times New Roman"/>
          <w:color w:val="auto"/>
          <w:lang w:eastAsia="en-US"/>
        </w:rPr>
        <w:t xml:space="preserve">. </w:t>
      </w:r>
      <w:r w:rsidR="00065E23">
        <w:rPr>
          <w:rFonts w:ascii="Times New Roman" w:eastAsia="Calibri" w:hAnsi="Times New Roman" w:cs="Times New Roman"/>
          <w:color w:val="auto"/>
          <w:lang w:eastAsia="en-US"/>
        </w:rPr>
        <w:t xml:space="preserve">Budući da se ovim zakonom </w:t>
      </w:r>
      <w:r w:rsidR="00413FA9">
        <w:rPr>
          <w:rFonts w:ascii="Times New Roman" w:eastAsia="Calibri" w:hAnsi="Times New Roman" w:cs="Times New Roman"/>
          <w:color w:val="auto"/>
          <w:lang w:eastAsia="en-US"/>
        </w:rPr>
        <w:t>stvaraju preduvjeti za</w:t>
      </w:r>
      <w:r w:rsidR="004D280C">
        <w:rPr>
          <w:rFonts w:ascii="Times New Roman" w:eastAsia="Calibri" w:hAnsi="Times New Roman" w:cs="Times New Roman"/>
          <w:color w:val="auto"/>
          <w:lang w:eastAsia="en-US"/>
        </w:rPr>
        <w:t xml:space="preserve"> unaprjeđenje</w:t>
      </w:r>
      <w:r w:rsidR="00413FA9">
        <w:rPr>
          <w:rFonts w:ascii="Times New Roman" w:eastAsia="Calibri" w:hAnsi="Times New Roman" w:cs="Times New Roman"/>
          <w:color w:val="auto"/>
          <w:lang w:eastAsia="en-US"/>
        </w:rPr>
        <w:t xml:space="preserve"> </w:t>
      </w:r>
      <w:r w:rsidR="004D280C">
        <w:rPr>
          <w:rFonts w:ascii="Times New Roman" w:eastAsia="Calibri" w:hAnsi="Times New Roman" w:cs="Times New Roman"/>
          <w:color w:val="auto"/>
          <w:lang w:eastAsia="en-US"/>
        </w:rPr>
        <w:t xml:space="preserve">sustava </w:t>
      </w:r>
      <w:r w:rsidR="00C14753">
        <w:rPr>
          <w:rFonts w:ascii="Times New Roman" w:eastAsia="Calibri" w:hAnsi="Times New Roman" w:cs="Times New Roman"/>
          <w:color w:val="auto"/>
          <w:lang w:eastAsia="en-US"/>
        </w:rPr>
        <w:t>upravljanj</w:t>
      </w:r>
      <w:r w:rsidR="004D280C">
        <w:rPr>
          <w:rFonts w:ascii="Times New Roman" w:eastAsia="Calibri" w:hAnsi="Times New Roman" w:cs="Times New Roman"/>
          <w:color w:val="auto"/>
          <w:lang w:eastAsia="en-US"/>
        </w:rPr>
        <w:t>a veterinar</w:t>
      </w:r>
      <w:r w:rsidR="002E5B10">
        <w:rPr>
          <w:rFonts w:ascii="Times New Roman" w:eastAsia="Calibri" w:hAnsi="Times New Roman" w:cs="Times New Roman"/>
          <w:color w:val="auto"/>
          <w:lang w:eastAsia="en-US"/>
        </w:rPr>
        <w:t>skim lijekovima</w:t>
      </w:r>
      <w:r w:rsidR="008538A4">
        <w:rPr>
          <w:rFonts w:ascii="Times New Roman" w:eastAsia="Calibri" w:hAnsi="Times New Roman" w:cs="Times New Roman"/>
          <w:color w:val="auto"/>
          <w:lang w:eastAsia="en-US"/>
        </w:rPr>
        <w:t xml:space="preserve">, a koji će osigurati i provedbu </w:t>
      </w:r>
      <w:r w:rsidR="00237418">
        <w:rPr>
          <w:rFonts w:ascii="Times New Roman" w:eastAsia="Calibri" w:hAnsi="Times New Roman" w:cs="Times New Roman"/>
          <w:color w:val="auto"/>
          <w:lang w:eastAsia="en-US"/>
        </w:rPr>
        <w:t>e</w:t>
      </w:r>
      <w:r w:rsidR="008538A4">
        <w:rPr>
          <w:rFonts w:ascii="Times New Roman" w:eastAsia="Calibri" w:hAnsi="Times New Roman" w:cs="Times New Roman"/>
          <w:color w:val="auto"/>
          <w:lang w:eastAsia="en-US"/>
        </w:rPr>
        <w:t xml:space="preserve">uropskog </w:t>
      </w:r>
      <w:r w:rsidR="00237418">
        <w:rPr>
          <w:rFonts w:ascii="Times New Roman" w:eastAsia="Calibri" w:hAnsi="Times New Roman" w:cs="Times New Roman"/>
          <w:color w:val="auto"/>
          <w:lang w:eastAsia="en-US"/>
        </w:rPr>
        <w:t xml:space="preserve">zakonodavstva koje je na snazi od 2022. g. </w:t>
      </w:r>
      <w:r w:rsidR="002F2BC9">
        <w:rPr>
          <w:rFonts w:ascii="Times New Roman" w:eastAsia="Calibri" w:hAnsi="Times New Roman" w:cs="Times New Roman"/>
          <w:color w:val="auto"/>
          <w:lang w:eastAsia="en-US"/>
        </w:rPr>
        <w:t>neophodno je u što kraćem roku usvojiti ovaj Zakon.</w:t>
      </w:r>
    </w:p>
    <w:p w14:paraId="6EADD367" w14:textId="77777777" w:rsidR="00BE19F7" w:rsidRPr="007B4EC0" w:rsidRDefault="00BE19F7" w:rsidP="00BE19F7">
      <w:pPr>
        <w:rPr>
          <w:rFonts w:ascii="Times New Roman" w:eastAsia="Calibri" w:hAnsi="Times New Roman" w:cs="Times New Roman"/>
          <w:color w:val="auto"/>
          <w:lang w:eastAsia="en-US"/>
        </w:rPr>
      </w:pPr>
    </w:p>
    <w:p w14:paraId="1D941294" w14:textId="77777777" w:rsidR="00BE19F7" w:rsidRPr="007B4EC0" w:rsidRDefault="00BE19F7" w:rsidP="00BE19F7">
      <w:pPr>
        <w:rPr>
          <w:rFonts w:ascii="Times New Roman" w:eastAsia="Calibri" w:hAnsi="Times New Roman" w:cs="Times New Roman"/>
          <w:color w:val="auto"/>
          <w:lang w:eastAsia="en-US"/>
        </w:rPr>
      </w:pPr>
      <w:r w:rsidRPr="007B4EC0">
        <w:rPr>
          <w:rFonts w:ascii="Times New Roman" w:hAnsi="Times New Roman" w:cs="Times New Roman"/>
          <w:color w:val="auto"/>
        </w:rPr>
        <w:t>Ovim se Zakonom osigurava provedba  Uredbe (EU) 2019/6, kao i provedbenih te delegiranih akata donesenih na temelju navedene Uredbe.</w:t>
      </w:r>
    </w:p>
    <w:p w14:paraId="54996A7E" w14:textId="77777777" w:rsidR="00BE19F7" w:rsidRPr="007B4EC0" w:rsidRDefault="00BE19F7" w:rsidP="00BE19F7">
      <w:pPr>
        <w:tabs>
          <w:tab w:val="left" w:pos="-720"/>
        </w:tabs>
        <w:ind w:left="720"/>
        <w:contextualSpacing/>
        <w:rPr>
          <w:rFonts w:ascii="Times New Roman" w:hAnsi="Times New Roman" w:cs="Times New Roman"/>
          <w:b/>
          <w:color w:val="FF0000"/>
          <w:lang w:eastAsia="en-US"/>
        </w:rPr>
      </w:pPr>
    </w:p>
    <w:p w14:paraId="1C973C7E" w14:textId="77777777" w:rsidR="00BE19F7" w:rsidRPr="007B4EC0" w:rsidRDefault="00BE19F7" w:rsidP="00BE19F7">
      <w:pPr>
        <w:numPr>
          <w:ilvl w:val="0"/>
          <w:numId w:val="7"/>
        </w:numPr>
        <w:tabs>
          <w:tab w:val="left" w:pos="-720"/>
        </w:tabs>
        <w:spacing w:line="259" w:lineRule="auto"/>
        <w:contextualSpacing/>
        <w:rPr>
          <w:rFonts w:ascii="Times New Roman" w:hAnsi="Times New Roman" w:cs="Times New Roman"/>
          <w:b/>
          <w:color w:val="auto"/>
          <w:lang w:eastAsia="en-US"/>
        </w:rPr>
      </w:pPr>
      <w:r w:rsidRPr="007B4EC0">
        <w:rPr>
          <w:rFonts w:ascii="Times New Roman" w:hAnsi="Times New Roman" w:cs="Times New Roman"/>
          <w:b/>
          <w:color w:val="auto"/>
          <w:lang w:eastAsia="en-US"/>
        </w:rPr>
        <w:t>TEKST KONAČNOG PRIJEDLOGA ZAKONA</w:t>
      </w:r>
    </w:p>
    <w:p w14:paraId="70F863A5" w14:textId="77777777" w:rsidR="00BE19F7" w:rsidRPr="007B4EC0" w:rsidRDefault="00BE19F7" w:rsidP="00BE19F7">
      <w:pPr>
        <w:tabs>
          <w:tab w:val="left" w:pos="-720"/>
        </w:tabs>
        <w:contextualSpacing/>
        <w:rPr>
          <w:rFonts w:ascii="Times New Roman" w:hAnsi="Times New Roman" w:cs="Times New Roman"/>
          <w:b/>
          <w:color w:val="auto"/>
          <w:lang w:eastAsia="en-US"/>
        </w:rPr>
      </w:pPr>
    </w:p>
    <w:p w14:paraId="0413A1CA" w14:textId="77777777" w:rsidR="00BE19F7" w:rsidRPr="007B4EC0" w:rsidRDefault="00BE19F7" w:rsidP="00BE19F7">
      <w:pPr>
        <w:rPr>
          <w:rFonts w:ascii="Times New Roman" w:hAnsi="Times New Roman" w:cs="Times New Roman"/>
          <w:bCs/>
          <w:color w:val="auto"/>
          <w:lang w:eastAsia="en-US"/>
        </w:rPr>
      </w:pPr>
      <w:r w:rsidRPr="007B4EC0">
        <w:rPr>
          <w:rFonts w:ascii="Times New Roman" w:hAnsi="Times New Roman" w:cs="Times New Roman"/>
          <w:bCs/>
          <w:color w:val="auto"/>
          <w:lang w:eastAsia="en-US"/>
        </w:rPr>
        <w:t>Prilaže se tekst Konačnog prijedloga zakona o veterinarskim lijekovima i veterinarskim medicinskim proizvodima.</w:t>
      </w:r>
    </w:p>
    <w:p w14:paraId="003264C7" w14:textId="77777777" w:rsidR="00BE19F7" w:rsidRPr="007B4EC0" w:rsidRDefault="00BE19F7" w:rsidP="00BE19F7">
      <w:pPr>
        <w:spacing w:line="259" w:lineRule="auto"/>
        <w:contextualSpacing/>
        <w:rPr>
          <w:rFonts w:ascii="Times New Roman" w:eastAsia="Calibri" w:hAnsi="Times New Roman" w:cs="Times New Roman"/>
          <w:bCs/>
          <w:color w:val="auto"/>
          <w:lang w:eastAsia="en-US"/>
        </w:rPr>
      </w:pPr>
    </w:p>
    <w:p w14:paraId="2850E815" w14:textId="77777777" w:rsidR="00BE19F7" w:rsidRPr="007B4EC0" w:rsidRDefault="00BE19F7" w:rsidP="00BE19F7">
      <w:pPr>
        <w:spacing w:line="259" w:lineRule="auto"/>
        <w:rPr>
          <w:rFonts w:ascii="Times New Roman" w:eastAsia="Calibri" w:hAnsi="Times New Roman" w:cs="Times New Roman"/>
          <w:bCs/>
          <w:color w:val="auto"/>
          <w:lang w:eastAsia="en-US"/>
        </w:rPr>
      </w:pPr>
    </w:p>
    <w:p w14:paraId="42E4338A"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479A090D"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7B5A2258"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4BE47604"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16904E99"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39240093"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3536DBB3"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149722C5"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051D90A6"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5A42E2CE"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5303E302"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5728AC53"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4E67DBDF"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016ACD30"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01EBD85B" w14:textId="77777777" w:rsidR="00BE19F7" w:rsidRPr="007B4EC0" w:rsidRDefault="00BE19F7" w:rsidP="00104150">
      <w:pPr>
        <w:spacing w:line="259" w:lineRule="auto"/>
        <w:ind w:left="0" w:firstLine="0"/>
        <w:rPr>
          <w:rFonts w:ascii="Times New Roman" w:eastAsia="Calibri" w:hAnsi="Times New Roman" w:cs="Times New Roman"/>
          <w:b/>
          <w:bCs/>
          <w:color w:val="auto"/>
          <w:lang w:eastAsia="en-US"/>
        </w:rPr>
      </w:pPr>
    </w:p>
    <w:p w14:paraId="4FD7C5EB" w14:textId="77777777" w:rsidR="00BE19F7" w:rsidRPr="007B4EC0" w:rsidRDefault="00BE19F7" w:rsidP="00BE19F7">
      <w:pPr>
        <w:spacing w:line="259" w:lineRule="auto"/>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br w:type="page"/>
      </w:r>
    </w:p>
    <w:p w14:paraId="23D09E5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lastRenderedPageBreak/>
        <w:t>ZAKON O VETERINARSKIM LIJEKOVIMA</w:t>
      </w:r>
    </w:p>
    <w:p w14:paraId="1556610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 VETERINARSKIM MEDICINSKIM PROIZVODIMA</w:t>
      </w:r>
    </w:p>
    <w:p w14:paraId="2DD4BD4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556D488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 OPĆE ODREDBE</w:t>
      </w:r>
    </w:p>
    <w:p w14:paraId="5C84E5D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Predmet Zakona</w:t>
      </w:r>
    </w:p>
    <w:p w14:paraId="71727824"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Članak 1. </w:t>
      </w:r>
    </w:p>
    <w:p w14:paraId="4F77F3C4"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Ovim se Zakonom utvrđuju nadležna tijela i zadaće nadležnih tijela, pravila za stavljanje u promet, proizvodnju, uvoz, izvoz, opskrbu, distribuciju, farmakovigilanciju, vigilanciju, kontrolu i primjenu veterinarskih lijekova i veterinarskih medicinskih proizvoda te prekršajne odredbe. </w:t>
      </w:r>
    </w:p>
    <w:p w14:paraId="47CF7541"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Na unos, uvoz, paralelni promet i izvoz droga, psihotropnih tvari i tvari iz kojih se mogu dobiti opojne droge, a koje se koriste u proizvodnji veterinarskih lijekova, primjenjuju se odredbe posebnog zakona o suzbijanju zlouporabe droga.</w:t>
      </w:r>
    </w:p>
    <w:p w14:paraId="7CD20A4A" w14:textId="77777777" w:rsidR="00BE19F7" w:rsidRPr="007B4EC0" w:rsidRDefault="00BE19F7" w:rsidP="00BE19F7">
      <w:pPr>
        <w:spacing w:line="259" w:lineRule="auto"/>
        <w:rPr>
          <w:rFonts w:ascii="Times New Roman" w:eastAsia="Calibri" w:hAnsi="Times New Roman" w:cs="Times New Roman"/>
          <w:color w:val="auto"/>
          <w:lang w:eastAsia="en-US"/>
        </w:rPr>
      </w:pPr>
    </w:p>
    <w:p w14:paraId="20E1A44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Veza s propisima Europske unije</w:t>
      </w:r>
    </w:p>
    <w:p w14:paraId="0B6736B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2.</w:t>
      </w:r>
    </w:p>
    <w:p w14:paraId="11A9FF6B"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Ovim se Zakonom osigurava provedba sljedećih akata Europske unije (u daljnjem tekstu: EU):</w:t>
      </w:r>
    </w:p>
    <w:p w14:paraId="41B85A8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Uredba (EU) 2019/6 Europskog parlamenta i Vijeća od 11. prosinca 2018. godine o veterinarskim lijekovima i stavljanju van snage Direktive 2001/82/EZ (Tekst značajan za EGP) (SL L 4, 07. 01. 2019.) (u daljnjem tekstu: Uredba (EU) 2019/6)</w:t>
      </w:r>
    </w:p>
    <w:p w14:paraId="5876B348" w14:textId="5215B128"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Provedbena uredba Komisije (EU) 2021/963 оd 10. lipnja 2021. o utvrđivanju pravila za primjenu uredbi (EU) 2016/429, (EU) 2016/1012 i (EU) 2019/6 Europskog parlamenta i Vijeća u pogledu označivanja i registracije kopitara i utvrđivanju predložaka identifikacijskih dokumenata za te životinje (SL L 213, 16. 6. 2021.)</w:t>
      </w:r>
      <w:r w:rsidR="00CB7D7C" w:rsidRPr="007B4EC0">
        <w:rPr>
          <w:rFonts w:ascii="Times New Roman" w:eastAsia="Calibri" w:hAnsi="Times New Roman" w:cs="Times New Roman"/>
          <w:color w:val="auto"/>
          <w:lang w:eastAsia="en-US"/>
        </w:rPr>
        <w:t>, u dijelu</w:t>
      </w:r>
      <w:r w:rsidR="0006760F" w:rsidRPr="007B4EC0">
        <w:rPr>
          <w:rFonts w:ascii="Times New Roman" w:eastAsia="Calibri" w:hAnsi="Times New Roman" w:cs="Times New Roman"/>
          <w:color w:val="auto"/>
          <w:lang w:eastAsia="en-US"/>
        </w:rPr>
        <w:t xml:space="preserve"> koji se odnosi na obvezu</w:t>
      </w:r>
      <w:r w:rsidR="00CB7D7C" w:rsidRPr="007B4EC0">
        <w:rPr>
          <w:rFonts w:ascii="Times New Roman" w:eastAsia="Calibri" w:hAnsi="Times New Roman" w:cs="Times New Roman"/>
          <w:color w:val="auto"/>
          <w:lang w:eastAsia="en-US"/>
        </w:rPr>
        <w:t xml:space="preserve"> </w:t>
      </w:r>
      <w:r w:rsidR="00751148" w:rsidRPr="007B4EC0">
        <w:rPr>
          <w:rFonts w:ascii="Times New Roman" w:eastAsia="Calibri" w:hAnsi="Times New Roman" w:cs="Times New Roman"/>
          <w:color w:val="auto"/>
          <w:lang w:eastAsia="en-US"/>
        </w:rPr>
        <w:t>evidentiranja podataka o liječenju kopitara</w:t>
      </w:r>
    </w:p>
    <w:p w14:paraId="5CC8A5C0"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Provedbena uredba Komisije (EU) 2021/1904 оd 29. listopada 2021. o utvrđivanju izgleda zajedničkog logotipa za promet na malo veterinarsko-medicinskih proizvoda na daljinu (SL L 387, 3. 11. 2021.)</w:t>
      </w:r>
    </w:p>
    <w:p w14:paraId="188B935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Provedbena uredba Komisije (EU) 2021/1281 оd 2. kolovoza 2021. o utvrđivanju pravila za primjenu Uredbe (EU) 2019/6 Europskog parlamenta i Vijeća u pogledu dobre farmakovigilancijske prakse te formata, sadržaja i sažetka glavnog spisa o farmakovigilancijskom sustavu za veterinarsko-medicinske proizvode (SL L 279, 3. 8. 2021.)</w:t>
      </w:r>
    </w:p>
    <w:p w14:paraId="3DA11DB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Provedbena uredba Komisije (EU) 2021/17 оd 8. siječnja 2021. o utvrđivanju popisa izmjena koje ne zahtijevaju ocjenjivanje u skladu s Uredbom (EU) 2019/6 Europskog parlamenta i Vijeća (SL L 7, 11. 1. 2021.)</w:t>
      </w:r>
    </w:p>
    <w:p w14:paraId="14599E0E" w14:textId="4C70E824" w:rsidR="00BE19F7" w:rsidRPr="007B4EC0" w:rsidRDefault="007B4EC0" w:rsidP="00BE19F7">
      <w:pPr>
        <w:spacing w:line="259" w:lineRule="auto"/>
        <w:ind w:left="284" w:hanging="284"/>
        <w:rPr>
          <w:rFonts w:ascii="Times New Roman" w:eastAsia="Calibri" w:hAnsi="Times New Roman" w:cs="Times New Roman"/>
          <w:color w:val="auto"/>
          <w:lang w:eastAsia="en-US"/>
        </w:rPr>
      </w:pPr>
      <w:r>
        <w:rPr>
          <w:rFonts w:ascii="Times New Roman" w:eastAsia="Calibri" w:hAnsi="Times New Roman" w:cs="Times New Roman"/>
          <w:color w:val="auto"/>
          <w:lang w:eastAsia="en-US"/>
        </w:rPr>
        <w:t>6</w:t>
      </w:r>
      <w:r w:rsidR="00BE19F7" w:rsidRPr="007B4EC0">
        <w:rPr>
          <w:rFonts w:ascii="Times New Roman" w:eastAsia="Calibri" w:hAnsi="Times New Roman" w:cs="Times New Roman"/>
          <w:color w:val="auto"/>
          <w:lang w:eastAsia="en-US"/>
        </w:rPr>
        <w:t>. Provedbena uredba Komisije (EU) 2021/16 оd 8. siječnja 2021. o utvrđivanju potrebnih mjera i praktičnih rješenja za Unijinu bazu podataka o veterinarsko-medicinskim proizvodima (Unijina baza podataka o proizvodima) (SL L 7, 11. 1. 2021.)</w:t>
      </w:r>
    </w:p>
    <w:p w14:paraId="4D113BA1" w14:textId="2C5476C4" w:rsidR="00BE19F7" w:rsidRPr="007B4EC0" w:rsidRDefault="00F10067" w:rsidP="00BE19F7">
      <w:pPr>
        <w:spacing w:line="259" w:lineRule="auto"/>
        <w:ind w:left="284" w:hanging="284"/>
        <w:rPr>
          <w:rFonts w:ascii="Times New Roman" w:eastAsia="Calibri" w:hAnsi="Times New Roman" w:cs="Times New Roman"/>
          <w:color w:val="auto"/>
          <w:lang w:eastAsia="en-US"/>
        </w:rPr>
      </w:pPr>
      <w:r>
        <w:rPr>
          <w:rFonts w:ascii="Times New Roman" w:eastAsia="Calibri" w:hAnsi="Times New Roman" w:cs="Times New Roman"/>
          <w:color w:val="auto"/>
          <w:lang w:eastAsia="en-US"/>
        </w:rPr>
        <w:lastRenderedPageBreak/>
        <w:t>7</w:t>
      </w:r>
      <w:r w:rsidR="00BE19F7" w:rsidRPr="007B4EC0">
        <w:rPr>
          <w:rFonts w:ascii="Times New Roman" w:eastAsia="Calibri" w:hAnsi="Times New Roman" w:cs="Times New Roman"/>
          <w:color w:val="auto"/>
          <w:lang w:eastAsia="en-US"/>
        </w:rPr>
        <w:t xml:space="preserve">. </w:t>
      </w:r>
      <w:bookmarkStart w:id="2" w:name="_Hlk188447853"/>
      <w:r w:rsidR="00BE19F7" w:rsidRPr="007B4EC0">
        <w:rPr>
          <w:rFonts w:ascii="Times New Roman" w:eastAsia="Calibri" w:hAnsi="Times New Roman" w:cs="Times New Roman"/>
          <w:color w:val="auto"/>
          <w:lang w:eastAsia="en-US"/>
        </w:rPr>
        <w:t xml:space="preserve">Provedbena uredba Komisije (EU) 2021/1248 </w:t>
      </w:r>
      <w:bookmarkEnd w:id="2"/>
      <w:r w:rsidR="00BE19F7" w:rsidRPr="007B4EC0">
        <w:rPr>
          <w:rFonts w:ascii="Times New Roman" w:eastAsia="Calibri" w:hAnsi="Times New Roman" w:cs="Times New Roman"/>
          <w:color w:val="auto"/>
          <w:lang w:eastAsia="en-US"/>
        </w:rPr>
        <w:t>оd 29. srpnja 2021. o mjerama dobre distribucijske prakse za veterinarsko-medicinske proizvode u skladu s Uredbom (EU) 2019/6 Europskog parlamenta i Vijeća (SL L 272, 30. 7. 2021.) (u daljnjem tekstu:</w:t>
      </w:r>
      <w:r w:rsidR="00BE19F7" w:rsidRPr="007B4EC0">
        <w:rPr>
          <w:rFonts w:ascii="Calibri" w:eastAsia="Calibri" w:hAnsi="Calibri" w:cs="Times New Roman"/>
          <w:color w:val="auto"/>
          <w:sz w:val="22"/>
          <w:szCs w:val="22"/>
          <w:lang w:eastAsia="en-US"/>
        </w:rPr>
        <w:t xml:space="preserve"> </w:t>
      </w:r>
      <w:r w:rsidR="00BE19F7" w:rsidRPr="007B4EC0">
        <w:rPr>
          <w:rFonts w:ascii="Times New Roman" w:eastAsia="Calibri" w:hAnsi="Times New Roman" w:cs="Times New Roman"/>
          <w:color w:val="auto"/>
          <w:lang w:eastAsia="en-US"/>
        </w:rPr>
        <w:t>Provedbena uredba Komisije (EU) 2021/1248)</w:t>
      </w:r>
    </w:p>
    <w:p w14:paraId="29296056" w14:textId="6F4F8D74" w:rsidR="00BE19F7" w:rsidRPr="007B4EC0" w:rsidRDefault="00F10067" w:rsidP="00BE19F7">
      <w:pPr>
        <w:spacing w:line="259" w:lineRule="auto"/>
        <w:ind w:left="284" w:hanging="284"/>
        <w:rPr>
          <w:rFonts w:ascii="Times New Roman" w:eastAsia="Calibri" w:hAnsi="Times New Roman" w:cs="Times New Roman"/>
          <w:color w:val="auto"/>
          <w:lang w:eastAsia="en-US"/>
        </w:rPr>
      </w:pPr>
      <w:r>
        <w:rPr>
          <w:rFonts w:ascii="Times New Roman" w:eastAsia="Calibri" w:hAnsi="Times New Roman" w:cs="Times New Roman"/>
          <w:color w:val="auto"/>
          <w:lang w:eastAsia="en-US"/>
        </w:rPr>
        <w:t>8</w:t>
      </w:r>
      <w:r w:rsidR="00BE19F7" w:rsidRPr="007B4EC0">
        <w:rPr>
          <w:rFonts w:ascii="Times New Roman" w:eastAsia="Calibri" w:hAnsi="Times New Roman" w:cs="Times New Roman"/>
          <w:color w:val="auto"/>
          <w:lang w:eastAsia="en-US"/>
        </w:rPr>
        <w:t>. Provedbena uredba Komisije (EU) 2021/1280 оd 2. kolovoza 2021. o mjerama dobre distribucijske prakse za djelatne tvari koje se upotrebljavaju kao ishodišni materijali u veterinarsko-medicinskim proizvodima u skladu s Uredbom (EU) 2019/6 Europskog parlamenta i Vijeća (SL L 279, 3. 8. 2021.)</w:t>
      </w:r>
    </w:p>
    <w:p w14:paraId="33619CB5" w14:textId="569E1EC9" w:rsidR="00BE19F7" w:rsidRPr="007B4EC0" w:rsidRDefault="00F10067" w:rsidP="00BE19F7">
      <w:pPr>
        <w:spacing w:line="259" w:lineRule="auto"/>
        <w:ind w:left="284" w:hanging="284"/>
        <w:rPr>
          <w:rFonts w:ascii="Times New Roman" w:eastAsia="Calibri" w:hAnsi="Times New Roman" w:cs="Times New Roman"/>
          <w:color w:val="auto"/>
          <w:lang w:eastAsia="en-US"/>
        </w:rPr>
      </w:pPr>
      <w:r>
        <w:rPr>
          <w:rFonts w:ascii="Times New Roman" w:eastAsia="Calibri" w:hAnsi="Times New Roman" w:cs="Times New Roman"/>
          <w:color w:val="auto"/>
          <w:lang w:eastAsia="en-US"/>
        </w:rPr>
        <w:t>9</w:t>
      </w:r>
      <w:r w:rsidR="00BE19F7" w:rsidRPr="007B4EC0">
        <w:rPr>
          <w:rFonts w:ascii="Times New Roman" w:eastAsia="Calibri" w:hAnsi="Times New Roman" w:cs="Times New Roman"/>
          <w:color w:val="auto"/>
          <w:lang w:eastAsia="en-US"/>
        </w:rPr>
        <w:t>. Provedbena uredba Komisije (EU) 2022/1255 оd 19. srpnja 2022. o određivanju antimikrobika ili skupina antimikrobika namijenjenih isključivo liječenju određenih infekcija kod ljudi u skladu s Uredbom (EU) 2019/6 Europskog parlamenta i Vijeća (SL L 191, 20. 7. 2022.)</w:t>
      </w:r>
    </w:p>
    <w:p w14:paraId="42C5A0F3" w14:textId="7A10B929"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F10067">
        <w:rPr>
          <w:rFonts w:ascii="Times New Roman" w:eastAsia="Calibri" w:hAnsi="Times New Roman" w:cs="Times New Roman"/>
          <w:color w:val="auto"/>
          <w:lang w:eastAsia="en-US"/>
        </w:rPr>
        <w:t>0</w:t>
      </w:r>
      <w:r w:rsidRPr="007B4EC0">
        <w:rPr>
          <w:rFonts w:ascii="Times New Roman" w:eastAsia="Calibri" w:hAnsi="Times New Roman" w:cs="Times New Roman"/>
          <w:color w:val="auto"/>
          <w:lang w:eastAsia="en-US"/>
        </w:rPr>
        <w:t>. Provedbena uredba Komisije (EU) 2022/209 оd 16. veljače 2022. o utvrđivanju formata podataka koji se prikupljaju i dostavljaju radi određivanja opsega prodaje i uporabe antimikrobnih proizvoda kod životinja u skladu s Uredbom (EU) 2019/6 Europskog parlamenta i Vijeća (SL L 35, 17. 2. 2022.)</w:t>
      </w:r>
    </w:p>
    <w:p w14:paraId="32BC51E9" w14:textId="7EDD46F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F10067">
        <w:rPr>
          <w:rFonts w:ascii="Times New Roman" w:eastAsia="Calibri" w:hAnsi="Times New Roman" w:cs="Times New Roman"/>
          <w:color w:val="auto"/>
          <w:lang w:eastAsia="en-US"/>
        </w:rPr>
        <w:t>1</w:t>
      </w:r>
      <w:r w:rsidRPr="007B4EC0">
        <w:rPr>
          <w:rFonts w:ascii="Times New Roman" w:eastAsia="Calibri" w:hAnsi="Times New Roman" w:cs="Times New Roman"/>
          <w:color w:val="auto"/>
          <w:lang w:eastAsia="en-US"/>
        </w:rPr>
        <w:t>. Delegirana Uredba Komisije (EU) 2021/577 оd 29. siječnja 2021. o dopuni Uredbe (EU) 2019/6 Europskog parlamenta i Vijeća u pogledu sadržaja i oblika informacija potrebnih za primjenu članka 112. stavka 4. i članka 115. stavka 5. te uredbe, a koje trebaju biti sadržane u identifikacijskom dokumentu koji se izdaje jedanput tijekom života iz članka 8. stavka 4. te uredbe (Tekst značajan za EGP) (SL L 123, 9. 4. 2021.), u  dijelu koji se odnosi na obvezu upisivanja podataka o liječenju kopitara</w:t>
      </w:r>
    </w:p>
    <w:p w14:paraId="7D9F23FE" w14:textId="18F8C970"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F10067">
        <w:rPr>
          <w:rFonts w:ascii="Times New Roman" w:eastAsia="Calibri" w:hAnsi="Times New Roman" w:cs="Times New Roman"/>
          <w:color w:val="auto"/>
          <w:lang w:eastAsia="en-US"/>
        </w:rPr>
        <w:t>2</w:t>
      </w:r>
      <w:r w:rsidRPr="007B4EC0">
        <w:rPr>
          <w:rFonts w:ascii="Times New Roman" w:eastAsia="Calibri" w:hAnsi="Times New Roman" w:cs="Times New Roman"/>
          <w:color w:val="auto"/>
          <w:lang w:eastAsia="en-US"/>
        </w:rPr>
        <w:t xml:space="preserve">. Provedbena uredba Komisije (EU) 2021/963 оd 10. lipnja 2021. o utvrđivanju pravila za primjenu uredbi (EU) 2016/429, (EU) 2016/1012 i (EU) 2019/6 Europskog parlamenta i Vijeća u pogledu označivanja i registracije kopitara i utvrđivanju predložaka identifikacijskih dokumenata za te životinje (Tekst značajan za EGP) (SL L 213, 16. 6. 2021.), u dijelu obveznog vođenja evidencija koje se odnose na liječenje kopitara </w:t>
      </w:r>
    </w:p>
    <w:p w14:paraId="5D34CAFF" w14:textId="17AEEE9C"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F10067">
        <w:rPr>
          <w:rFonts w:ascii="Times New Roman" w:eastAsia="Calibri" w:hAnsi="Times New Roman" w:cs="Times New Roman"/>
          <w:color w:val="auto"/>
          <w:lang w:eastAsia="en-US"/>
        </w:rPr>
        <w:t>3</w:t>
      </w:r>
      <w:r w:rsidRPr="007B4EC0">
        <w:rPr>
          <w:rFonts w:ascii="Times New Roman" w:eastAsia="Calibri" w:hAnsi="Times New Roman" w:cs="Times New Roman"/>
          <w:color w:val="auto"/>
          <w:lang w:eastAsia="en-US"/>
        </w:rPr>
        <w:t>. Delegirana Uredba Komisije (EU) 2021/578 оd 29. siječnja 2021. o dopuni Uredbe (EU) 2019/6 Europskog parlamenta i Vijeća u pogledu zahtjeva koji se odnose na prikupljanje podataka o opsegu prodaje i o primjeni antimikrobnih proizvoda kod životinja (Tekst značajan za EGP) (SL L 123, 9. 4. 2021.)</w:t>
      </w:r>
    </w:p>
    <w:p w14:paraId="4D5C7F10" w14:textId="22378559"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F10067">
        <w:rPr>
          <w:rFonts w:ascii="Times New Roman" w:eastAsia="Calibri" w:hAnsi="Times New Roman" w:cs="Times New Roman"/>
          <w:color w:val="auto"/>
          <w:lang w:eastAsia="en-US"/>
        </w:rPr>
        <w:t>4</w:t>
      </w:r>
      <w:r w:rsidRPr="007B4EC0">
        <w:rPr>
          <w:rFonts w:ascii="Times New Roman" w:eastAsia="Calibri" w:hAnsi="Times New Roman" w:cs="Times New Roman"/>
          <w:color w:val="auto"/>
          <w:lang w:eastAsia="en-US"/>
        </w:rPr>
        <w:t>. Delegirana Uredba Komisije (EU) 2024/1159 оd 7. veljače 2024. o dopuni Uredbe (EU) 2019/6 Europskog parlamenta i Vijeća utvrđivanjem pravila o odgovarajućim mjerama za osiguravanje djelotvorne i neškodljive primjene veterinarskih lijekova odobrenih i propisanih za oralnu primjenu drugim putovima različitima od ljekovite hrane za životinje koje držatelji životinja daju životinjama koje se koriste za proizvodnju hrane (SL L, 19. 4. 2024.)</w:t>
      </w:r>
    </w:p>
    <w:p w14:paraId="70836E43" w14:textId="6BCFEE8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F10067">
        <w:rPr>
          <w:rFonts w:ascii="Times New Roman" w:eastAsia="Calibri" w:hAnsi="Times New Roman" w:cs="Times New Roman"/>
          <w:color w:val="auto"/>
          <w:lang w:eastAsia="en-US"/>
        </w:rPr>
        <w:t>5</w:t>
      </w:r>
      <w:r w:rsidRPr="007B4EC0">
        <w:rPr>
          <w:rFonts w:ascii="Times New Roman" w:eastAsia="Calibri" w:hAnsi="Times New Roman" w:cs="Times New Roman"/>
          <w:color w:val="auto"/>
          <w:lang w:eastAsia="en-US"/>
        </w:rPr>
        <w:t>. Provedbena Uredba Komisije (EU) 2024/916 оd 26. ožujka 2024. o izmjeni Provedbene uredbe Komisije (EU) 2021/17 o utvrđivanju popisa izmjena koje ne zahtijevaju ocjenjivanje u skladu s Uredbom (EU) 2019/6 Europskog parlamenta i Vijeća (SL L, 27. 3. 2024.)</w:t>
      </w:r>
    </w:p>
    <w:p w14:paraId="7D29FE4A" w14:textId="343E0518"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F10067">
        <w:rPr>
          <w:rFonts w:ascii="Times New Roman" w:eastAsia="Calibri" w:hAnsi="Times New Roman" w:cs="Times New Roman"/>
          <w:color w:val="auto"/>
          <w:lang w:eastAsia="en-US"/>
        </w:rPr>
        <w:t>6</w:t>
      </w:r>
      <w:r w:rsidRPr="007B4EC0">
        <w:rPr>
          <w:rFonts w:ascii="Times New Roman" w:eastAsia="Calibri" w:hAnsi="Times New Roman" w:cs="Times New Roman"/>
          <w:color w:val="auto"/>
          <w:lang w:eastAsia="en-US"/>
        </w:rPr>
        <w:t xml:space="preserve">. Provedbena Uredba Komisije (EU) 2024/875 оd 21. ožujka 2024. o donošenju popisa kratica i piktograma koji su uobičajeni u cijeloj Uniji za upotrebu na pakiranjima veterinarskih lijekova za </w:t>
      </w:r>
      <w:r w:rsidRPr="007B4EC0">
        <w:rPr>
          <w:rFonts w:ascii="Times New Roman" w:eastAsia="Calibri" w:hAnsi="Times New Roman" w:cs="Times New Roman"/>
          <w:color w:val="auto"/>
          <w:lang w:eastAsia="en-US"/>
        </w:rPr>
        <w:lastRenderedPageBreak/>
        <w:t>potrebe članka 10. stavka 2. i članka 11. stavka 3. Uredbe (EU) 2019/6 Europskog parlamenta i Vijeća (SL L, 22. 3. 2024.)</w:t>
      </w:r>
    </w:p>
    <w:p w14:paraId="4F0D6A1F" w14:textId="6600E972"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F10067">
        <w:rPr>
          <w:rFonts w:ascii="Times New Roman" w:eastAsia="Calibri" w:hAnsi="Times New Roman" w:cs="Times New Roman"/>
          <w:color w:val="auto"/>
          <w:lang w:eastAsia="en-US"/>
        </w:rPr>
        <w:t>7</w:t>
      </w:r>
      <w:r w:rsidRPr="007B4EC0">
        <w:rPr>
          <w:rFonts w:ascii="Times New Roman" w:eastAsia="Calibri" w:hAnsi="Times New Roman" w:cs="Times New Roman"/>
          <w:color w:val="auto"/>
          <w:lang w:eastAsia="en-US"/>
        </w:rPr>
        <w:t>. Provedbena Uredba Komisije (EU) 2024/878 оd 21. ožujka 2024. o donošenju jedinstvenih pravila o veličini malih jedinica unutarnjeg pakiranja veterinarskih lijekova iz članka 12. Uredbe (EU) 2019/6 Europskog parlamenta i Vijeća (SL L, 22.3.2024.)</w:t>
      </w:r>
    </w:p>
    <w:p w14:paraId="3F702A34" w14:textId="77777777" w:rsidR="00BE19F7" w:rsidRPr="007B4EC0" w:rsidRDefault="00BE19F7" w:rsidP="00BE19F7">
      <w:pPr>
        <w:spacing w:line="259" w:lineRule="auto"/>
        <w:rPr>
          <w:rFonts w:ascii="Times New Roman" w:eastAsia="Calibri" w:hAnsi="Times New Roman" w:cs="Times New Roman"/>
          <w:color w:val="auto"/>
          <w:lang w:eastAsia="en-US"/>
        </w:rPr>
      </w:pPr>
    </w:p>
    <w:p w14:paraId="4D0FDA1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Ovim Zakonom se u pravni poredak Republike Hrvatske prenosi Direktiva Komisije 91/412/EEZ od 23. srpnja 1991. o utvrđivanju načela i smjernica dobre proizvodne prakse za veterinarsko-medicinske proizvode (SL L 228, 17. 8. 1991.).</w:t>
      </w:r>
      <w:r w:rsidRPr="007B4EC0">
        <w:rPr>
          <w:rFonts w:ascii="Roboto" w:eastAsia="Calibri" w:hAnsi="Roboto" w:cs="Times New Roman"/>
          <w:i/>
          <w:iCs/>
          <w:color w:val="333333"/>
          <w:sz w:val="21"/>
          <w:szCs w:val="21"/>
          <w:shd w:val="clear" w:color="auto" w:fill="FFFFFF"/>
          <w:lang w:eastAsia="en-US"/>
        </w:rPr>
        <w:t> </w:t>
      </w:r>
    </w:p>
    <w:p w14:paraId="742D9B7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14B1DD2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Odredbe na nacionalnoj razini</w:t>
      </w:r>
    </w:p>
    <w:p w14:paraId="067EE2F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3.</w:t>
      </w:r>
    </w:p>
    <w:p w14:paraId="4CD6BD0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 svrhu provedbe uredbi iz članka 2. stavka 1. ovoga Zakona, ovim se Zakonom propisuju</w:t>
      </w:r>
    </w:p>
    <w:p w14:paraId="651DB8E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odredbe na nacionalnoj razini kojima se uređuju:</w:t>
      </w:r>
    </w:p>
    <w:p w14:paraId="404CA668"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nadležnosti za područje veterinarskih lijekova i veterinarskih medicinskih proizvoda</w:t>
      </w:r>
    </w:p>
    <w:p w14:paraId="5798A7BD"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opća pravila za kontrolu kakvoće veterinarskog lijeka</w:t>
      </w:r>
    </w:p>
    <w:p w14:paraId="1667F433"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opća pravila za autogena cjepiva</w:t>
      </w:r>
    </w:p>
    <w:p w14:paraId="2D1009A4"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opća pravila za interventni unos veterinarskog lijeka</w:t>
      </w:r>
    </w:p>
    <w:p w14:paraId="5B4EAC7F"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opća pravila za veterinarske ljekarne i stavljanje u promet veterinarskog lijeka i veterinarskog medicinskog proizvoda na malo</w:t>
      </w:r>
    </w:p>
    <w:p w14:paraId="743C6EC2"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opća pravila za veterinarske medicinske proizvode</w:t>
      </w:r>
    </w:p>
    <w:p w14:paraId="4D71F486"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uspostava i koordinacija sustava brzog uzbunjivanja za veterinarske lijekove.</w:t>
      </w:r>
    </w:p>
    <w:p w14:paraId="27BE8FD3"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p>
    <w:p w14:paraId="54A04EA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24F5E43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Pojmovi</w:t>
      </w:r>
    </w:p>
    <w:p w14:paraId="0841B8E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4.</w:t>
      </w:r>
    </w:p>
    <w:p w14:paraId="5C5F26FF"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Pojmovi u smislu ovoga Zakona imaju jednako značenje kao pojmovi definirani u propisima iz članka 2. ovoga Zakona.</w:t>
      </w:r>
    </w:p>
    <w:p w14:paraId="4967DD80"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Osim pojmova definiranih u propisima iz stavka 1. ovoga članka, pojedini pojmovi u smislu ovoga Zakona imaju sljedeće značenje:</w:t>
      </w:r>
    </w:p>
    <w:p w14:paraId="30A961AD"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autogeno cjepivo - inaktivirani imunološki veterinarski lijek koji je proizveden od patogenih uzročnika i antigena izdvojenih iz životinja unutar epidemiološke jedinice i iskorišten za liječenje te životinje ili tih životinja u istoj epidemiološkoj jedinici ili za liječenje životinje ili životinja za koje je potvrđena epidemiološka povezanost</w:t>
      </w:r>
    </w:p>
    <w:p w14:paraId="6D14EC15"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galenski pripravak - pripravak izrađen u laboratoriju ljekarne ili u galenskom laboratoriju, prema postupku izrade u važećoj farmakopeji ili prema standardnoj recepturi iz stručnih farmaceutskih priručnika te normama dobre prakse za galenske laboratorije</w:t>
      </w:r>
    </w:p>
    <w:p w14:paraId="56B1D159"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Hrvatska farmakopeja - skup stručnih tekstova i postupaka koji utvrđuju kvalitetu, zahtjeve izrade i postupke za provjeru kakvoće lijekova i medicinskih proizvoda te je na odgovarajući način povezana i usklađena s Europskom farmakopejom</w:t>
      </w:r>
    </w:p>
    <w:p w14:paraId="7EB91693"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Hrvatska norma - norma dostupna javnosti koju je prihvatilo hrvatsko nacionalno normirno tijelo</w:t>
      </w:r>
    </w:p>
    <w:p w14:paraId="1DA3FE0A" w14:textId="77777777" w:rsidR="00BE19F7" w:rsidRPr="007B4EC0" w:rsidRDefault="00BE19F7" w:rsidP="00BE19F7">
      <w:pPr>
        <w:numPr>
          <w:ilvl w:val="1"/>
          <w:numId w:val="9"/>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Informiranje o veterinarskom lijeku - informiranje koje uključuje informativne objave o činjenicama i stručne materijale koji se primjerice odnose na promjene u pakiranju, upozorenja na nuspojave, trgovački katalozi i cjenici pod uvjetom da ne sadržavaju nikakve tvrdnje o veterinarskom lijeku te informativne objave o rezultatima kliničkih ispitivanja</w:t>
      </w:r>
    </w:p>
    <w:p w14:paraId="37558A31"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interventni unos - promet veterinarskog lijeka na veliko koji nema odobrenje za stavljanje u promet u Republici Hrvatskoj, a ima odobrenje za stavljanje u promet u drugoj državi članici EU</w:t>
      </w:r>
    </w:p>
    <w:p w14:paraId="67A35B5B"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krivotvoreni veterinarski lijek - veterinarski lijek predstavljen s namjerom prijevare, s obzirom na:  </w:t>
      </w:r>
    </w:p>
    <w:p w14:paraId="00F49EEF" w14:textId="386D728E" w:rsidR="00BE19F7" w:rsidRPr="007B4EC0" w:rsidRDefault="00AE00EE" w:rsidP="00610CB2">
      <w:pPr>
        <w:spacing w:line="259" w:lineRule="auto"/>
        <w:ind w:left="426" w:firstLine="0"/>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a) </w:t>
      </w:r>
      <w:r w:rsidR="00BE19F7" w:rsidRPr="007B4EC0">
        <w:rPr>
          <w:rFonts w:ascii="Times New Roman" w:eastAsia="Calibri" w:hAnsi="Times New Roman" w:cs="Times New Roman"/>
          <w:color w:val="auto"/>
          <w:lang w:eastAsia="en-US"/>
        </w:rPr>
        <w:t xml:space="preserve">identitet, uključujući pakiranje i označivanje veterinarskog lijeka, naziv ili sastav veterinarskog lijeka u pogledu bilo kojeg sastojka, uključujući pomoćne tvari i jačinu lijeka </w:t>
      </w:r>
    </w:p>
    <w:p w14:paraId="4381E761" w14:textId="6C8A906E" w:rsidR="00BE19F7" w:rsidRPr="007B4EC0" w:rsidRDefault="00AE00EE" w:rsidP="00610CB2">
      <w:pPr>
        <w:spacing w:line="259" w:lineRule="auto"/>
        <w:ind w:left="426" w:firstLine="0"/>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b) </w:t>
      </w:r>
      <w:r w:rsidR="00BE19F7" w:rsidRPr="007B4EC0">
        <w:rPr>
          <w:rFonts w:ascii="Times New Roman" w:eastAsia="Calibri" w:hAnsi="Times New Roman" w:cs="Times New Roman"/>
          <w:color w:val="auto"/>
          <w:lang w:eastAsia="en-US"/>
        </w:rPr>
        <w:t xml:space="preserve">podrijetlo, uključujući proizvođača, državu proizvodnje i državu podrijetla veterinarskog lijeka ili nositelja odobrenja za stavljanje veterinarskog lijeka u promet </w:t>
      </w:r>
    </w:p>
    <w:p w14:paraId="699642B0" w14:textId="419819CB" w:rsidR="00BE19F7" w:rsidRPr="007B4EC0" w:rsidRDefault="00AE00EE" w:rsidP="00610CB2">
      <w:pPr>
        <w:spacing w:line="259" w:lineRule="auto"/>
        <w:ind w:left="426" w:firstLine="0"/>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c) </w:t>
      </w:r>
      <w:r w:rsidR="00BE19F7" w:rsidRPr="007B4EC0">
        <w:rPr>
          <w:rFonts w:ascii="Times New Roman" w:eastAsia="Calibri" w:hAnsi="Times New Roman" w:cs="Times New Roman"/>
          <w:color w:val="auto"/>
          <w:lang w:eastAsia="en-US"/>
        </w:rPr>
        <w:t>sljedivost, uključujući dokumente koji se odnose na promet veterinarskog lijeka</w:t>
      </w:r>
    </w:p>
    <w:p w14:paraId="4489460F"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magistralni pripravak - pripravak izrađen u laboratoriju ljekarne za određenog pacijenta, prema receptu izdanom od strane doktora veterinarske medicine, prema standardnoj recepturi iz stručnih farmaceutskih priručnika ili farmakopeje</w:t>
      </w:r>
    </w:p>
    <w:p w14:paraId="61518B68" w14:textId="2D6C25E8"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ministar - ministar nadležan za veterinarstvo </w:t>
      </w:r>
    </w:p>
    <w:p w14:paraId="105E0C72"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naručitelj kliničkog ispitivanja - svaka pravna osoba koja je odgovorna za početak i provođenje kliničkog ispitivanja te o čijem se trošku provodi kliničko ispitivanje</w:t>
      </w:r>
    </w:p>
    <w:p w14:paraId="031027F7"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neodobrena primjena - primjena veterinarskog lijeka koja nije u skladu sa sažetkom opisa svojstava veterinarskog lijeka, uključujući i pogrešnu primjenu i zlouporabu veterinarskog lijeka</w:t>
      </w:r>
    </w:p>
    <w:p w14:paraId="1DD9EB33"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nositelj odobrenja za stavljanje veterinarskog lijeka u promet - pravna osoba s poslovnim nastanom u EU koja ima odobrenje Hrvatskog veterinarskog instituta (u daljnjem tekstu: HVI) ili Europske komisije za stavljanje veterinarskog lijeka u promet</w:t>
      </w:r>
    </w:p>
    <w:p w14:paraId="4C20CD69"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OBPR certifikat (</w:t>
      </w:r>
      <w:r w:rsidRPr="007B4EC0">
        <w:rPr>
          <w:rFonts w:ascii="Times New Roman" w:eastAsia="Calibri" w:hAnsi="Times New Roman" w:cs="Times New Roman"/>
          <w:i/>
          <w:iCs/>
          <w:color w:val="auto"/>
          <w:lang w:eastAsia="en-US"/>
        </w:rPr>
        <w:t>engl. Official Batch Protocol Review certificate</w:t>
      </w:r>
      <w:r w:rsidRPr="007B4EC0">
        <w:rPr>
          <w:rFonts w:ascii="Times New Roman" w:eastAsia="Calibri" w:hAnsi="Times New Roman" w:cs="Times New Roman"/>
          <w:color w:val="auto"/>
          <w:lang w:eastAsia="en-US"/>
        </w:rPr>
        <w:t>) - certifikat koji potvrđuje da je HVI proveo postupak provjere dokumentacije o seriji imunološkog veterinarskog lijeka</w:t>
      </w:r>
    </w:p>
    <w:p w14:paraId="2175035F" w14:textId="46DD83D5"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OCABR certifikat (</w:t>
      </w:r>
      <w:r w:rsidRPr="007B4EC0">
        <w:rPr>
          <w:rFonts w:ascii="Times New Roman" w:eastAsia="Calibri" w:hAnsi="Times New Roman" w:cs="Times New Roman"/>
          <w:i/>
          <w:iCs/>
          <w:color w:val="auto"/>
          <w:lang w:eastAsia="en-US"/>
        </w:rPr>
        <w:t>engl. Official Control Authority Batch Release certificate</w:t>
      </w:r>
      <w:r w:rsidRPr="007B4EC0">
        <w:rPr>
          <w:rFonts w:ascii="Times New Roman" w:eastAsia="Calibri" w:hAnsi="Times New Roman" w:cs="Times New Roman"/>
          <w:color w:val="auto"/>
          <w:lang w:eastAsia="en-US"/>
        </w:rPr>
        <w:t>) - certifikat koji potvrđuje da je serija imunološkog veterinarskog lijeka ispitana od strane službenog laboratorija u skladu sa smjernicama Europskog ravnateljstva za kvalitetu lijekova i zdravstvenu skrb Vijeća Europe (</w:t>
      </w:r>
      <w:r w:rsidRPr="007B4EC0">
        <w:rPr>
          <w:rFonts w:ascii="Times New Roman" w:eastAsia="Calibri" w:hAnsi="Times New Roman" w:cs="Times New Roman"/>
          <w:i/>
          <w:iCs/>
          <w:color w:val="auto"/>
          <w:lang w:eastAsia="en-US"/>
        </w:rPr>
        <w:t xml:space="preserve">engl. European Directorate for the Quality of Medicines &amp; Health Care - </w:t>
      </w:r>
      <w:r w:rsidRPr="007B4EC0">
        <w:rPr>
          <w:rFonts w:ascii="Times New Roman" w:eastAsia="Calibri" w:hAnsi="Times New Roman" w:cs="Times New Roman"/>
          <w:color w:val="auto"/>
          <w:lang w:eastAsia="en-US"/>
        </w:rPr>
        <w:t xml:space="preserve">u daljnjem tekstu: EDQM) za OCABR postupak </w:t>
      </w:r>
    </w:p>
    <w:p w14:paraId="210F1F44"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oglašavanje o veterinarskom lijeku - svaki oblik obavješćivanja kojem je namjena poticanje njihova propisivanja, prodaje i potrošnje u pisanom, slikovnom, zvučnom, usmenom, elektronskom, digitalnom ili bilo kojem drugom obliku     </w:t>
      </w:r>
    </w:p>
    <w:p w14:paraId="5C2F3FAE"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paralelni promet - unošenje veterinarskog lijeka u Republiku Hrvatsku koji ima odobrenje za stavljanje u promet u državi članici izvora, a koji ima zajedničko podrijetlo s veterinarskim lijekom kojemu je dano odobrenje za stavljanje u promet u Republici Hrvatskoj nacionalnim postupkom, postupkom međusobnog priznavanja, decentraliziranim postupkom davanja odobrenja ili postupkom naknadnog priznavanja i koji se unosi iz države članice izvora u Republiku Hrvatsku na temelju odobrenja za paralelni promet veterinarskog lijeka izdanog od </w:t>
      </w:r>
      <w:r w:rsidRPr="007B4EC0">
        <w:rPr>
          <w:rFonts w:ascii="Times New Roman" w:eastAsia="Calibri" w:hAnsi="Times New Roman" w:cs="Times New Roman"/>
          <w:color w:val="auto"/>
          <w:lang w:eastAsia="en-US"/>
        </w:rPr>
        <w:lastRenderedPageBreak/>
        <w:t>HVI-a, ako je paralelni promet obavljen od strane distributera na veliko ili nositelja odobrenja za promet na veliko</w:t>
      </w:r>
    </w:p>
    <w:p w14:paraId="1BAAD719"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proizvođač veterinarskog lijeka - pravna osoba koja ima odobrenje za proizvodnju veterinarskog lijeka izdanu od nadležnog tijela.</w:t>
      </w:r>
    </w:p>
    <w:p w14:paraId="040A883E"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promet veterinarskog lijeka i veterinarskog medicinskog proizvoda na malo - obuhvaća naručivanje, čuvanje, izdavanje veterinarskog lijeka i veterinarskih medicinskih proizvoda i njihovu daljnju prodaju vlasniku/posjedniku životinje za potrebu primjene na vlastitim životinjama i po potrebi opskrbe veterinarskih organizacija</w:t>
      </w:r>
    </w:p>
    <w:p w14:paraId="231961CE"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sažetak opisa svojstava veterinarskog lijeka - sažetak stručnih informacija o veterinarskom lijeku odobrenom u postupku izdavanja odobrenja, a namijenjen je veterinaru</w:t>
      </w:r>
    </w:p>
    <w:p w14:paraId="1FC9E6EB"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stavljanje na tržište veterinarskog medicinskog proizvoda - prvo stavljanje proizvoda na raspolaganje na tržište EU, osim proizvoda koji se ispituje </w:t>
      </w:r>
    </w:p>
    <w:p w14:paraId="1FAC7900"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stavljanje veterinarskog medicinskog proizvoda na raspolaganje na tržištu - znači svaku opskrbu proizvodom, osim proizvodom koji se ispituje, za distribuciju, potrošnju ili uporabu na tržištu EU tijekom komercijalne aktivnosti uz naplatu ili besplatno</w:t>
      </w:r>
    </w:p>
    <w:p w14:paraId="36AAAE3F"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štetan događaj - svako opažanje u životinja, ljudi ili okolišu, bilo da se smatra uzrokovano veterinarskim lijekom/lijekom ili ne smatra, koje je nepovoljno ili neželjeno i koje se javi nakon preporučene ili nepreporučene primjene veterinarskog lijeka/lijeka</w:t>
      </w:r>
    </w:p>
    <w:p w14:paraId="4CEB7809"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Unijina baza podataka o veterinarskim lijekovima (</w:t>
      </w:r>
      <w:r w:rsidRPr="007B4EC0">
        <w:rPr>
          <w:rFonts w:ascii="Times New Roman" w:eastAsia="Calibri" w:hAnsi="Times New Roman" w:cs="Times New Roman"/>
          <w:i/>
          <w:iCs/>
          <w:color w:val="auto"/>
          <w:lang w:eastAsia="en-US"/>
        </w:rPr>
        <w:t>engl.</w:t>
      </w:r>
      <w:r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i/>
          <w:iCs/>
          <w:color w:val="auto"/>
          <w:lang w:eastAsia="en-US"/>
        </w:rPr>
        <w:t xml:space="preserve">Union database on veterinary medicinal products, ‘Union Product Database’) </w:t>
      </w:r>
      <w:r w:rsidRPr="007B4EC0">
        <w:rPr>
          <w:rFonts w:ascii="Times New Roman" w:eastAsia="Calibri" w:hAnsi="Times New Roman" w:cs="Times New Roman"/>
          <w:color w:val="auto"/>
          <w:lang w:eastAsia="en-US"/>
        </w:rPr>
        <w:t xml:space="preserve">- baza veterinarskih lijekova iz članka 55. Uredbe (EU) 2019/6 (u daljnjem tekstu: UPD) </w:t>
      </w:r>
    </w:p>
    <w:p w14:paraId="0068C040" w14:textId="77777777" w:rsidR="00BE19F7" w:rsidRPr="007B4EC0" w:rsidRDefault="00BE19F7" w:rsidP="00BE19F7">
      <w:pPr>
        <w:numPr>
          <w:ilvl w:val="1"/>
          <w:numId w:val="9"/>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veterinarski medicinski proizvod - svaki instrument, naprava, uređaj, programska podrška, materijal ili drugi predmet koji je uporabljen samostalno ili zajedno s nekim drugim predmetom uključujući i programsku podršku koju je njegov proizvođač namijenio za dijagnostičke ili terapeutske svrhe i koja je programska podrška nužna za njegovu pravilnu primjenu, namijenjen od proizvođača za uporabu kod životinja radi: dijagnosticiranja, sprječavanja, praćenja, liječenja, kontrole i ublažavanja bolesti ili otklanjanja tjelesnog oštećenja ili nedostatka ispitivanja, otklanjanja ili nadomještanja ili preinake anatomskih ili fizioloških funkcija organizma, koji svoje glavno namjeravano djelovanje u/ili na životinjama ne postiže farmakološkim, imunološkim ili metaboličkim učincima, iako njegovo djelovanje može biti potpomognuto takvim učincima. </w:t>
      </w:r>
    </w:p>
    <w:p w14:paraId="4DA3F598" w14:textId="77777777" w:rsidR="00BE19F7" w:rsidRPr="007B4EC0" w:rsidRDefault="00BE19F7" w:rsidP="00BE19F7">
      <w:pPr>
        <w:spacing w:line="259" w:lineRule="auto"/>
        <w:ind w:left="426"/>
        <w:contextualSpacing/>
        <w:rPr>
          <w:rFonts w:ascii="Times New Roman" w:eastAsia="Calibri" w:hAnsi="Times New Roman" w:cs="Times New Roman"/>
          <w:color w:val="auto"/>
          <w:lang w:eastAsia="en-US"/>
        </w:rPr>
      </w:pPr>
    </w:p>
    <w:p w14:paraId="2611B7B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Izrazi i pojmovi koji se koriste u ovome Zakonu, a imaju rodno značenje, odnose se jednako na muški i ženski rod.</w:t>
      </w:r>
    </w:p>
    <w:p w14:paraId="7609C1B6" w14:textId="77777777" w:rsidR="00610CB2" w:rsidRPr="007B4EC0" w:rsidRDefault="00610CB2">
      <w:pP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br w:type="page"/>
      </w:r>
    </w:p>
    <w:p w14:paraId="10C1B423" w14:textId="3AF57802"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lastRenderedPageBreak/>
        <w:t>II. NADLEŽNA TIJELA</w:t>
      </w:r>
    </w:p>
    <w:p w14:paraId="72284F3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Podjela nadležnosti</w:t>
      </w:r>
    </w:p>
    <w:p w14:paraId="0F741381"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5.</w:t>
      </w:r>
    </w:p>
    <w:p w14:paraId="731CEE96"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Nadležna tijela za provedbu ovoga Zakona, propisa iz članka 2. ovoga Zakona i propisa donesenih na temelju ovoga Zakona, jesu:</w:t>
      </w:r>
    </w:p>
    <w:p w14:paraId="37F9EF92" w14:textId="77777777" w:rsidR="00BE19F7" w:rsidRPr="007B4EC0" w:rsidRDefault="00BE19F7" w:rsidP="00BE19F7">
      <w:pPr>
        <w:spacing w:line="259" w:lineRule="auto"/>
        <w:ind w:firstLine="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ministarstvo nadležno za veterinarstvo (u daljnjem tekstu: Ministarstvo)</w:t>
      </w:r>
    </w:p>
    <w:p w14:paraId="0A689048" w14:textId="77777777" w:rsidR="00BE19F7" w:rsidRPr="007B4EC0" w:rsidRDefault="00BE19F7" w:rsidP="00BE19F7">
      <w:pPr>
        <w:spacing w:line="259" w:lineRule="auto"/>
        <w:ind w:firstLine="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Državni inspektorat </w:t>
      </w:r>
    </w:p>
    <w:p w14:paraId="6873BE45" w14:textId="77777777" w:rsidR="00BE19F7" w:rsidRPr="007B4EC0" w:rsidRDefault="00BE19F7" w:rsidP="00BE19F7">
      <w:pPr>
        <w:spacing w:line="259" w:lineRule="auto"/>
        <w:ind w:firstLine="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HVI</w:t>
      </w:r>
    </w:p>
    <w:p w14:paraId="3B574C09" w14:textId="77777777" w:rsidR="00BE19F7" w:rsidRPr="007B4EC0" w:rsidRDefault="00BE19F7" w:rsidP="00BE19F7">
      <w:pPr>
        <w:spacing w:line="259" w:lineRule="auto"/>
        <w:ind w:firstLine="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Agencija za lijekove i medicinske proizvode (u daljnjem tekstu: HALMED).</w:t>
      </w:r>
    </w:p>
    <w:p w14:paraId="1F0CCF7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07CCB82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Ministarstvo</w:t>
      </w:r>
    </w:p>
    <w:p w14:paraId="53C1DD67"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6.</w:t>
      </w:r>
    </w:p>
    <w:p w14:paraId="4F579075"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Za potrebe provedbe ovoga Zakona, propisa iz članka 2. ovoga Zakona i propisa donesenih na temelju ovoga Zakona, Ministarstvo:</w:t>
      </w:r>
    </w:p>
    <w:p w14:paraId="6D4DC2C0"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daje odobrenje veterinarskim ljekarnama za promet na malo veterinarskim lijekom i/ili veterinarskim medicinskim proizvodom </w:t>
      </w:r>
    </w:p>
    <w:p w14:paraId="5B352F51"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evidentira veterinarske ljekarne koje obavljaju promet na malo na daljinu veterinarskim lijekom i/ili veterinarskim medicinskim proizvodom </w:t>
      </w:r>
    </w:p>
    <w:p w14:paraId="2265221A"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vodi Upisnik odobrenih veterinarskih ljekarni i objavljuje ga na svojim mrežnim stranicama</w:t>
      </w:r>
    </w:p>
    <w:p w14:paraId="1CD9F399"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zabranjuje proizvodnju, uvoz, distribuciju, posjedovanje, prodaju, opskrbu ili primjenu imunološkog veterinarskog lijeka, u skladu s člankom 110. stavkom 1. Uredbe (EU) 2019/6</w:t>
      </w:r>
    </w:p>
    <w:p w14:paraId="7062F83D"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odobrava hitne mjere, u skladu s člankom 110. stavcima 2. do 5. Uredbe (EU) 2019/6 </w:t>
      </w:r>
    </w:p>
    <w:p w14:paraId="1FDA3D30"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daje odobrenje za interventni unos veterinarskog lijeka, u skladu s člankom 116. Uredbe (EU) 2019/6 i člankom 60. ovoga Zakona</w:t>
      </w:r>
    </w:p>
    <w:p w14:paraId="126A2C30"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sudjeluje u provedbi europskog akcijskog plana „Jedno zdravlje” za borbu protiv antimikrobne rezistencije</w:t>
      </w:r>
    </w:p>
    <w:p w14:paraId="0E2DE76F"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izrađuje nacionalni akcijski plan za borbu protiv antimikrobne rezistencije </w:t>
      </w:r>
    </w:p>
    <w:p w14:paraId="1214576E"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prati opskrbu hrvatskog tržišta veterinarskim lijekom</w:t>
      </w:r>
    </w:p>
    <w:p w14:paraId="316AE317"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sudjeluje u nacionalnom sustavu brzog uzbunjivanja za veterinarske lijekove  </w:t>
      </w:r>
    </w:p>
    <w:p w14:paraId="6C96B1CF"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uspostavlja i upravlja podacima iz elektroničke baze podataka o liječenju životinja.</w:t>
      </w:r>
    </w:p>
    <w:p w14:paraId="6C3044D6" w14:textId="77777777" w:rsidR="00BE19F7" w:rsidRPr="007B4EC0" w:rsidRDefault="00BE19F7" w:rsidP="00BE19F7">
      <w:pPr>
        <w:spacing w:line="259" w:lineRule="auto"/>
        <w:rPr>
          <w:rFonts w:ascii="Times New Roman" w:eastAsia="Calibri" w:hAnsi="Times New Roman" w:cs="Times New Roman"/>
          <w:color w:val="auto"/>
          <w:lang w:eastAsia="en-US"/>
        </w:rPr>
      </w:pPr>
    </w:p>
    <w:p w14:paraId="12CDC2A7" w14:textId="77777777" w:rsidR="00BE19F7" w:rsidRPr="007B4EC0" w:rsidRDefault="00BE19F7" w:rsidP="00BE19F7">
      <w:pPr>
        <w:spacing w:line="259" w:lineRule="auto"/>
        <w:rPr>
          <w:rFonts w:ascii="Times New Roman" w:eastAsia="Calibri" w:hAnsi="Times New Roman" w:cs="Times New Roman"/>
          <w:color w:val="auto"/>
          <w:lang w:eastAsia="en-US"/>
        </w:rPr>
      </w:pPr>
    </w:p>
    <w:p w14:paraId="7AB12C5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lastRenderedPageBreak/>
        <w:t>Državni inspektorat</w:t>
      </w:r>
    </w:p>
    <w:p w14:paraId="79FF4E8F"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7.</w:t>
      </w:r>
    </w:p>
    <w:p w14:paraId="5275CA72"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Za potrebe provedbe ovoga Zakona, propisa iz članka 2. ovoga Zakona i propisa donesenih na temelju ovoga Zakona, Državni inspektorat:</w:t>
      </w:r>
    </w:p>
    <w:p w14:paraId="0BE4530E"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obavlja nadzor nad evidencijom iz članka 108. Uredbe (EU) 2019/6 koju vode vlasnici ili držatelji životinja koje se koriste za proizvodnju hrane</w:t>
      </w:r>
    </w:p>
    <w:p w14:paraId="5152F92E"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obavlja nadzor nad podacima koji trebaju biti sadržani u jedinstvenom doživotnom identifikacijskom dokumentu o kopitarima vezano uz liječenje i uz proglašavanje kopitara životinjom koja nije namijenjena klanju za prehranu ljudi</w:t>
      </w:r>
    </w:p>
    <w:p w14:paraId="772E4348"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 nadzor nad primjenom veterinarskih lijekova doktora veterinarske medicine koji pružaju uslugu u Republici Hrvatskoj, u skladu s odredbama članka 111. Uredbe (EU) 2019/6</w:t>
      </w:r>
    </w:p>
    <w:p w14:paraId="44D81EBC"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 nadzor nad upisom podataka o cijepljenju i liječenju u elektroničku bazu iz članka 78. ovoga Zakona</w:t>
      </w:r>
    </w:p>
    <w:p w14:paraId="321FFC9F" w14:textId="24D31A90"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obavlja inspekcijsk</w:t>
      </w:r>
      <w:r w:rsidR="00871F5C" w:rsidRPr="007B4EC0">
        <w:rPr>
          <w:rFonts w:ascii="Times New Roman" w:eastAsia="Calibri" w:hAnsi="Times New Roman" w:cs="Times New Roman"/>
          <w:color w:val="auto"/>
          <w:lang w:eastAsia="en-US"/>
        </w:rPr>
        <w:t>e</w:t>
      </w:r>
      <w:r w:rsidRPr="007B4EC0">
        <w:rPr>
          <w:rFonts w:ascii="Times New Roman" w:eastAsia="Calibri" w:hAnsi="Times New Roman" w:cs="Times New Roman"/>
          <w:color w:val="auto"/>
          <w:lang w:eastAsia="en-US"/>
        </w:rPr>
        <w:t xml:space="preserve"> pregled</w:t>
      </w:r>
      <w:r w:rsidR="00871F5C" w:rsidRPr="007B4EC0">
        <w:rPr>
          <w:rFonts w:ascii="Times New Roman" w:eastAsia="Calibri" w:hAnsi="Times New Roman" w:cs="Times New Roman"/>
          <w:color w:val="auto"/>
          <w:lang w:eastAsia="en-US"/>
        </w:rPr>
        <w:t>e i</w:t>
      </w:r>
      <w:r w:rsidRPr="007B4EC0">
        <w:rPr>
          <w:rFonts w:ascii="Times New Roman" w:eastAsia="Calibri" w:hAnsi="Times New Roman" w:cs="Times New Roman"/>
          <w:color w:val="auto"/>
          <w:lang w:eastAsia="en-US"/>
        </w:rPr>
        <w:t xml:space="preserve"> </w:t>
      </w:r>
      <w:r w:rsidR="00871F5C" w:rsidRPr="007B4EC0">
        <w:rPr>
          <w:rFonts w:ascii="Times New Roman" w:eastAsia="Calibri" w:hAnsi="Times New Roman" w:cs="Times New Roman"/>
          <w:color w:val="auto"/>
          <w:lang w:eastAsia="en-US"/>
        </w:rPr>
        <w:t xml:space="preserve">kontrole </w:t>
      </w:r>
      <w:r w:rsidRPr="007B4EC0">
        <w:rPr>
          <w:rFonts w:ascii="Times New Roman" w:eastAsia="Calibri" w:hAnsi="Times New Roman" w:cs="Times New Roman"/>
          <w:color w:val="auto"/>
          <w:lang w:eastAsia="en-US"/>
        </w:rPr>
        <w:t>nad primjenom članaka 112. do 115. Uredbe (EU) 2019/6</w:t>
      </w:r>
    </w:p>
    <w:p w14:paraId="102B2FF0"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 kontrole oglašavanja i promidžbe veterinarskog lijeka iz članaka 119., 120. i 121. Uredbe (EU) 2019/6 te kontrole oglašavanja i promidžbe veterinarskog medicinskog proizvoda</w:t>
      </w:r>
    </w:p>
    <w:p w14:paraId="63DACB4C"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provodi kontrole u skladu s člankom 123. stavkom 1. točkama (e), (f), (g) i (j) </w:t>
      </w:r>
      <w:bookmarkStart w:id="3" w:name="_Hlk184583840"/>
      <w:r w:rsidRPr="007B4EC0">
        <w:rPr>
          <w:rFonts w:ascii="Times New Roman" w:eastAsia="Calibri" w:hAnsi="Times New Roman" w:cs="Times New Roman"/>
          <w:color w:val="auto"/>
          <w:lang w:eastAsia="en-US"/>
        </w:rPr>
        <w:t>Uredbe (EU) 2019/6:</w:t>
      </w:r>
      <w:bookmarkEnd w:id="3"/>
      <w:r w:rsidRPr="007B4EC0">
        <w:rPr>
          <w:rFonts w:ascii="Times New Roman" w:eastAsia="Calibri" w:hAnsi="Times New Roman" w:cs="Times New Roman"/>
          <w:color w:val="auto"/>
          <w:lang w:eastAsia="en-US"/>
        </w:rPr>
        <w:t xml:space="preserve"> trgovaca na malo, vlasnika i držatelja životinja koje se koriste za proizvodnju hrane, doktora veterinarske medicine i svih drugih osoba koje podliježu obvezama na temelju članka 123. stavka 1. točke (j) Uredbe (EU) 2019/6</w:t>
      </w:r>
    </w:p>
    <w:p w14:paraId="5BB61CE4"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obavlja kontrolu nad prometom na malo veterinarskog lijeka </w:t>
      </w:r>
    </w:p>
    <w:p w14:paraId="747F4173"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obavlja kontrolu nad prometom na malo veterinarskog medicinskog proizvoda </w:t>
      </w:r>
    </w:p>
    <w:p w14:paraId="50FEC4D3"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obavlja kontrolu nad prometom na malo na daljinu veterinarskim lijekom i veterinarskim medicinskim proizvodom</w:t>
      </w:r>
    </w:p>
    <w:p w14:paraId="58D1A9CB"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w:t>
      </w:r>
      <w:r w:rsidRPr="007B4EC0">
        <w:rPr>
          <w:rFonts w:ascii="Times New Roman" w:eastAsia="Aptos" w:hAnsi="Times New Roman" w:cs="Times New Roman"/>
          <w:color w:val="auto"/>
          <w:lang w:eastAsia="en-US"/>
        </w:rPr>
        <w:t xml:space="preserve"> </w:t>
      </w:r>
      <w:r w:rsidRPr="007B4EC0">
        <w:rPr>
          <w:rFonts w:ascii="Times New Roman" w:eastAsia="Calibri" w:hAnsi="Times New Roman" w:cs="Times New Roman"/>
          <w:color w:val="auto"/>
          <w:lang w:eastAsia="en-US"/>
        </w:rPr>
        <w:t>objavljuje informacije o vrsti i broju slučajeva u kojima su izrečene financijske sankcije sukladno  članku 135.</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stavku 2. Uredbe (EU) 2019/6 u dijelu svoje nadležnosti</w:t>
      </w:r>
    </w:p>
    <w:p w14:paraId="7E6BB419"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sudjeluje u</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nacionalnom sustavu brzog uzbunjivanja za veterinarske lijekove.</w:t>
      </w:r>
    </w:p>
    <w:p w14:paraId="04E91DBE" w14:textId="77777777" w:rsidR="00BE19F7" w:rsidRPr="007B4EC0" w:rsidRDefault="00BE19F7" w:rsidP="00BE19F7">
      <w:pPr>
        <w:spacing w:line="259" w:lineRule="auto"/>
        <w:ind w:left="426"/>
        <w:rPr>
          <w:rFonts w:ascii="Times New Roman" w:eastAsia="Calibri" w:hAnsi="Times New Roman" w:cs="Times New Roman"/>
          <w:b/>
          <w:bCs/>
          <w:color w:val="auto"/>
          <w:lang w:eastAsia="en-US"/>
        </w:rPr>
      </w:pPr>
      <w:r w:rsidRPr="007B4EC0">
        <w:rPr>
          <w:rFonts w:ascii="Times New Roman" w:eastAsia="Calibri" w:hAnsi="Times New Roman" w:cs="Times New Roman"/>
          <w:color w:val="auto"/>
          <w:lang w:eastAsia="en-US"/>
        </w:rPr>
        <w:t xml:space="preserve">  </w:t>
      </w:r>
    </w:p>
    <w:p w14:paraId="7E26C2D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HVI</w:t>
      </w:r>
    </w:p>
    <w:p w14:paraId="300D6A27"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8.</w:t>
      </w:r>
    </w:p>
    <w:p w14:paraId="0DAE2EEA" w14:textId="5629E98B"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Za potrebe provedbe ovoga Zakona, uredbi iz članka 2. ovoga Zakona i propisa donesenih na temelju ovoga Zakona, HVI</w:t>
      </w:r>
      <w:r w:rsidR="006F4806" w:rsidRPr="007B4EC0">
        <w:rPr>
          <w:rFonts w:ascii="Times New Roman" w:eastAsia="Calibri" w:hAnsi="Times New Roman" w:cs="Times New Roman"/>
          <w:color w:val="auto"/>
          <w:lang w:eastAsia="en-US"/>
        </w:rPr>
        <w:t xml:space="preserve"> </w:t>
      </w:r>
      <w:r w:rsidR="00B82915" w:rsidRPr="007B4EC0">
        <w:rPr>
          <w:rFonts w:ascii="Times New Roman" w:eastAsia="Calibri" w:hAnsi="Times New Roman" w:cs="Times New Roman"/>
          <w:color w:val="auto"/>
          <w:lang w:eastAsia="en-US"/>
        </w:rPr>
        <w:t>obavlja sljedeće poslove kao poslove javnih ovlasti</w:t>
      </w:r>
      <w:r w:rsidRPr="007B4EC0">
        <w:rPr>
          <w:rFonts w:ascii="Times New Roman" w:eastAsia="Calibri" w:hAnsi="Times New Roman" w:cs="Times New Roman"/>
          <w:color w:val="auto"/>
          <w:lang w:eastAsia="en-US"/>
        </w:rPr>
        <w:t xml:space="preserve">: </w:t>
      </w:r>
    </w:p>
    <w:p w14:paraId="6E4A8B31" w14:textId="6F1AA248"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provodi postupak </w:t>
      </w:r>
      <w:r w:rsidR="00C9402A" w:rsidRPr="007B4EC0">
        <w:rPr>
          <w:rFonts w:ascii="Times New Roman" w:eastAsia="Calibri" w:hAnsi="Times New Roman" w:cs="Times New Roman"/>
          <w:color w:val="auto"/>
          <w:lang w:eastAsia="en-US"/>
        </w:rPr>
        <w:t xml:space="preserve">povodom zahtjeva za </w:t>
      </w:r>
      <w:r w:rsidRPr="007B4EC0">
        <w:rPr>
          <w:rFonts w:ascii="Times New Roman" w:eastAsia="Calibri" w:hAnsi="Times New Roman" w:cs="Times New Roman"/>
          <w:color w:val="auto"/>
          <w:lang w:eastAsia="en-US"/>
        </w:rPr>
        <w:t>izdavanj</w:t>
      </w:r>
      <w:r w:rsidR="00C9402A" w:rsidRPr="007B4EC0">
        <w:rPr>
          <w:rFonts w:ascii="Times New Roman" w:eastAsia="Calibri" w:hAnsi="Times New Roman" w:cs="Times New Roman"/>
          <w:color w:val="auto"/>
          <w:lang w:eastAsia="en-US"/>
        </w:rPr>
        <w:t>e</w:t>
      </w:r>
      <w:r w:rsidRPr="007B4EC0">
        <w:rPr>
          <w:rFonts w:ascii="Times New Roman" w:eastAsia="Calibri" w:hAnsi="Times New Roman" w:cs="Times New Roman"/>
          <w:color w:val="auto"/>
          <w:lang w:eastAsia="en-US"/>
        </w:rPr>
        <w:t xml:space="preserve">, odobrenja za stavljanje veterinarskog lijeka u promet u Republici Hrvatskoj, u skladu s člancima 5., 6., 28. do 34., 36. do 40., 46. do 50., 52. do 54., 61. do 63. 66., 67., 70. i 130. Uredbe (EU) 2019/6  </w:t>
      </w:r>
    </w:p>
    <w:p w14:paraId="3CCABBE1" w14:textId="634F074D"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xml:space="preserve">- odobrava izuzeće u skladu s člankom 5. stavkom 6. Uredbe (EU) 2019/6  </w:t>
      </w:r>
    </w:p>
    <w:p w14:paraId="489681ED" w14:textId="08C21BE5"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 postupak prijenosa odobrenja za stavljanje veterinarskog lijeka u promet</w:t>
      </w:r>
    </w:p>
    <w:p w14:paraId="51033D1C" w14:textId="4003C6A6"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odobrava klinička ispitivanja veterinarskog lijeka, u skladu s člankom 9. Uredbe (EU) 2019/6</w:t>
      </w:r>
    </w:p>
    <w:p w14:paraId="044C371D" w14:textId="39DF884F"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provodi postupak </w:t>
      </w:r>
      <w:r w:rsidR="003B08BE" w:rsidRPr="007B4EC0">
        <w:rPr>
          <w:rFonts w:ascii="Times New Roman" w:eastAsia="Calibri" w:hAnsi="Times New Roman" w:cs="Times New Roman"/>
          <w:color w:val="auto"/>
          <w:lang w:eastAsia="en-US"/>
        </w:rPr>
        <w:t xml:space="preserve">povodom zahtjeva za </w:t>
      </w:r>
      <w:r w:rsidRPr="007B4EC0">
        <w:rPr>
          <w:rFonts w:ascii="Times New Roman" w:eastAsia="Calibri" w:hAnsi="Times New Roman" w:cs="Times New Roman"/>
          <w:color w:val="auto"/>
          <w:lang w:eastAsia="en-US"/>
        </w:rPr>
        <w:t>izdavanj</w:t>
      </w:r>
      <w:r w:rsidR="003B08BE" w:rsidRPr="007B4EC0">
        <w:rPr>
          <w:rFonts w:ascii="Times New Roman" w:eastAsia="Calibri" w:hAnsi="Times New Roman" w:cs="Times New Roman"/>
          <w:color w:val="auto"/>
          <w:lang w:eastAsia="en-US"/>
        </w:rPr>
        <w:t>e</w:t>
      </w:r>
      <w:r w:rsidRPr="007B4EC0">
        <w:rPr>
          <w:rFonts w:ascii="Times New Roman" w:eastAsia="Calibri" w:hAnsi="Times New Roman" w:cs="Times New Roman"/>
          <w:color w:val="auto"/>
          <w:lang w:eastAsia="en-US"/>
        </w:rPr>
        <w:t xml:space="preserve"> odobrenja za stavljanje u promet veterinarskog lijeka za ograničeno tržište i u iznimnim okolnostima, u skladu s člancima 23. do 27. Uredbe (EU) 2019/6  </w:t>
      </w:r>
    </w:p>
    <w:p w14:paraId="7AEB0223" w14:textId="2735B4BC" w:rsidR="00BE19F7" w:rsidRPr="007B4EC0" w:rsidRDefault="00BE19F7" w:rsidP="00BE19F7">
      <w:pPr>
        <w:spacing w:line="259" w:lineRule="auto"/>
        <w:ind w:left="426"/>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provodi mjere nakon izdavanja odobrenja za stavljanju u promet, u skladu s člancima 55., 57. do 59., 61., 62., 65. do 68., 70. i 72. Uredbe (EU) 2019/6</w:t>
      </w:r>
    </w:p>
    <w:p w14:paraId="24BDF82B" w14:textId="180F0C89"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unosi podatke u bazu podataka o veterinarskim lijekovima, u skladu s člankom 61. stavkom 3. i člankom 67. stavak 4. Uredbe (EU) 2019/6</w:t>
      </w:r>
    </w:p>
    <w:p w14:paraId="26E6626A" w14:textId="757B8513"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prikuplja podatke o opsegu prodaje i primjeni antimikrobnog lijeka kod životinja, u skladu s člankom 57. Uredbe (EU) 2019/6</w:t>
      </w:r>
    </w:p>
    <w:p w14:paraId="6F5A3959" w14:textId="5A4945B1"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imenuje nacionalnu kontakt točku i voditelja zbirki podataka, u skladu s člankom 7. Delegirane uredbe Komisije (EU) 2021/578, </w:t>
      </w:r>
    </w:p>
    <w:p w14:paraId="7356F80D" w14:textId="7A492F0A"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izrađuje plan upravljanja kvalitetom podataka i postupa prema odredbama</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 xml:space="preserve">Delegirane uredbe Komisije (EU) 2021/578  </w:t>
      </w:r>
    </w:p>
    <w:p w14:paraId="6A76FA24" w14:textId="0D42996C"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je nadležno tijelo u postupku usklađivanja sažetaka opisa svojstava referentnih, generičkih i hibridnih veterinarskih lijekova, u skladu s člancima 70., 71. i 72. Uredbe (EU) 2019/6</w:t>
      </w:r>
    </w:p>
    <w:p w14:paraId="716714D0" w14:textId="5BF83C4B"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 lingvističku provjeru dokumentacije o veterinarskim lijekovima na zahtjev Europske agencije za lijekove (u daljnjem tekstu: Agencija)</w:t>
      </w:r>
    </w:p>
    <w:p w14:paraId="1A965252" w14:textId="475732A9"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 farmakovigilancijske aktivnosti, u skladu s člancima 73. do 76. te 79. do 81. Uredbe (EU) 2019/6</w:t>
      </w:r>
    </w:p>
    <w:p w14:paraId="13E0D6DA" w14:textId="2A8FD843"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sudjeluje u postupku ciljanog upravljanja signalima, u skladu s člankom 81. stavcima 3. i 6. Uredbe (EU) 2019/6</w:t>
      </w:r>
    </w:p>
    <w:p w14:paraId="339F327A" w14:textId="57D44B64" w:rsidR="00BE19F7" w:rsidRPr="007B4EC0" w:rsidRDefault="00BE19F7" w:rsidP="00BE19F7">
      <w:pPr>
        <w:spacing w:line="259" w:lineRule="auto"/>
        <w:ind w:left="426"/>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dostavlja Agenciji informacije u skladu s člankom 82. stavkom 3. Uredbe (EU) 2019/6</w:t>
      </w:r>
    </w:p>
    <w:p w14:paraId="7D603E85" w14:textId="2D974EA9" w:rsidR="00BE19F7" w:rsidRPr="007B4EC0" w:rsidRDefault="00BE19F7" w:rsidP="00BE19F7">
      <w:pPr>
        <w:spacing w:line="259" w:lineRule="auto"/>
        <w:ind w:left="426"/>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nadležno je tijelo za provedbu članka 84.</w:t>
      </w:r>
      <w:r w:rsidR="009526D8" w:rsidRPr="007B4EC0">
        <w:rPr>
          <w:rFonts w:ascii="Times New Roman" w:eastAsia="Aptos" w:hAnsi="Times New Roman" w:cs="Times New Roman"/>
          <w:color w:val="auto"/>
          <w:lang w:eastAsia="en-US"/>
        </w:rPr>
        <w:t xml:space="preserve"> </w:t>
      </w:r>
      <w:r w:rsidRPr="007B4EC0">
        <w:rPr>
          <w:rFonts w:ascii="Times New Roman" w:eastAsia="Aptos" w:hAnsi="Times New Roman" w:cs="Times New Roman"/>
          <w:color w:val="auto"/>
          <w:lang w:eastAsia="en-US"/>
        </w:rPr>
        <w:t>stavaka 5. i 7. Uredbe (EU) 2019/6</w:t>
      </w:r>
    </w:p>
    <w:p w14:paraId="704B6A1A" w14:textId="369BC0BA"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provodi postupak </w:t>
      </w:r>
      <w:r w:rsidR="006C726C" w:rsidRPr="007B4EC0">
        <w:rPr>
          <w:rFonts w:ascii="Times New Roman" w:eastAsia="Calibri" w:hAnsi="Times New Roman" w:cs="Times New Roman"/>
          <w:color w:val="auto"/>
          <w:lang w:eastAsia="en-US"/>
        </w:rPr>
        <w:t>p</w:t>
      </w:r>
      <w:r w:rsidR="00684B15" w:rsidRPr="007B4EC0">
        <w:rPr>
          <w:rFonts w:ascii="Times New Roman" w:eastAsia="Calibri" w:hAnsi="Times New Roman" w:cs="Times New Roman"/>
          <w:color w:val="auto"/>
          <w:lang w:eastAsia="en-US"/>
        </w:rPr>
        <w:t xml:space="preserve">ovodom zahtjeva za </w:t>
      </w:r>
      <w:r w:rsidRPr="007B4EC0">
        <w:rPr>
          <w:rFonts w:ascii="Times New Roman" w:eastAsia="Calibri" w:hAnsi="Times New Roman" w:cs="Times New Roman"/>
          <w:color w:val="auto"/>
          <w:lang w:eastAsia="en-US"/>
        </w:rPr>
        <w:t>registracij</w:t>
      </w:r>
      <w:r w:rsidR="00684B15" w:rsidRPr="007B4EC0">
        <w:rPr>
          <w:rFonts w:ascii="Times New Roman" w:eastAsia="Calibri" w:hAnsi="Times New Roman" w:cs="Times New Roman"/>
          <w:color w:val="auto"/>
          <w:lang w:eastAsia="en-US"/>
        </w:rPr>
        <w:t>u</w:t>
      </w:r>
      <w:r w:rsidRPr="007B4EC0">
        <w:rPr>
          <w:rFonts w:ascii="Times New Roman" w:eastAsia="Calibri" w:hAnsi="Times New Roman" w:cs="Times New Roman"/>
          <w:color w:val="auto"/>
          <w:lang w:eastAsia="en-US"/>
        </w:rPr>
        <w:t xml:space="preserve"> homeopatskih veterinarskih lijekova, u skladu s člancima 85. do 87. Uredbe (EU) 2019/6</w:t>
      </w:r>
    </w:p>
    <w:p w14:paraId="183255F8" w14:textId="3F55B010"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w:t>
      </w:r>
      <w:r w:rsidR="00CB3AD9" w:rsidRPr="007B4EC0">
        <w:rPr>
          <w:rFonts w:ascii="Times New Roman" w:eastAsia="Calibri" w:hAnsi="Times New Roman" w:cs="Times New Roman"/>
          <w:color w:val="auto"/>
          <w:lang w:eastAsia="en-US"/>
        </w:rPr>
        <w:t xml:space="preserve">provodi postupak povodom zahtjeva za </w:t>
      </w:r>
      <w:r w:rsidRPr="007B4EC0">
        <w:rPr>
          <w:rFonts w:ascii="Times New Roman" w:eastAsia="Calibri" w:hAnsi="Times New Roman" w:cs="Times New Roman"/>
          <w:color w:val="auto"/>
          <w:lang w:eastAsia="en-US"/>
        </w:rPr>
        <w:t>izda</w:t>
      </w:r>
      <w:r w:rsidR="00CB3AD9" w:rsidRPr="007B4EC0">
        <w:rPr>
          <w:rFonts w:ascii="Times New Roman" w:eastAsia="Calibri" w:hAnsi="Times New Roman" w:cs="Times New Roman"/>
          <w:color w:val="auto"/>
          <w:lang w:eastAsia="en-US"/>
        </w:rPr>
        <w:t>vanje</w:t>
      </w:r>
      <w:r w:rsidRPr="007B4EC0">
        <w:rPr>
          <w:rFonts w:ascii="Times New Roman" w:eastAsia="Calibri" w:hAnsi="Times New Roman" w:cs="Times New Roman"/>
          <w:color w:val="auto"/>
          <w:lang w:eastAsia="en-US"/>
        </w:rPr>
        <w:t xml:space="preserve"> potvrde za veterinarske lijekove, u skladu s člankom 98. stavkom 1. točkom c) Uredbe (EU) 2019/6 </w:t>
      </w:r>
    </w:p>
    <w:p w14:paraId="5E18BB92" w14:textId="261FF166"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provodi postupak </w:t>
      </w:r>
      <w:r w:rsidR="00794134" w:rsidRPr="007B4EC0">
        <w:rPr>
          <w:rFonts w:ascii="Times New Roman" w:eastAsia="Calibri" w:hAnsi="Times New Roman" w:cs="Times New Roman"/>
          <w:color w:val="auto"/>
          <w:lang w:eastAsia="en-US"/>
        </w:rPr>
        <w:t xml:space="preserve">povodom zahtjeva za </w:t>
      </w:r>
      <w:r w:rsidRPr="007B4EC0">
        <w:rPr>
          <w:rFonts w:ascii="Times New Roman" w:eastAsia="Calibri" w:hAnsi="Times New Roman" w:cs="Times New Roman"/>
          <w:color w:val="auto"/>
          <w:lang w:eastAsia="en-US"/>
        </w:rPr>
        <w:t>izdavanj</w:t>
      </w:r>
      <w:r w:rsidR="00794134" w:rsidRPr="007B4EC0">
        <w:rPr>
          <w:rFonts w:ascii="Times New Roman" w:eastAsia="Calibri" w:hAnsi="Times New Roman" w:cs="Times New Roman"/>
          <w:color w:val="auto"/>
          <w:lang w:eastAsia="en-US"/>
        </w:rPr>
        <w:t>e</w:t>
      </w:r>
      <w:r w:rsidRPr="007B4EC0">
        <w:rPr>
          <w:rFonts w:ascii="Times New Roman" w:eastAsia="Calibri" w:hAnsi="Times New Roman" w:cs="Times New Roman"/>
          <w:color w:val="auto"/>
          <w:lang w:eastAsia="en-US"/>
        </w:rPr>
        <w:t xml:space="preserve"> odobrenj</w:t>
      </w:r>
      <w:r w:rsidR="00794134" w:rsidRPr="007B4EC0">
        <w:rPr>
          <w:rFonts w:ascii="Times New Roman" w:eastAsia="Calibri" w:hAnsi="Times New Roman" w:cs="Times New Roman"/>
          <w:color w:val="auto"/>
          <w:lang w:eastAsia="en-US"/>
        </w:rPr>
        <w:t>a</w:t>
      </w:r>
      <w:r w:rsidRPr="007B4EC0">
        <w:rPr>
          <w:rFonts w:ascii="Times New Roman" w:eastAsia="Calibri" w:hAnsi="Times New Roman" w:cs="Times New Roman"/>
          <w:color w:val="auto"/>
          <w:lang w:eastAsia="en-US"/>
        </w:rPr>
        <w:t xml:space="preserve"> za paralelni promet veterinarskog lijeka, u skladu s člankom 102. Uredbe (EU) 2019/6</w:t>
      </w:r>
    </w:p>
    <w:p w14:paraId="75E0BDE2" w14:textId="256B10FE" w:rsidR="00BE19F7" w:rsidRPr="007B4EC0" w:rsidRDefault="00BE19F7" w:rsidP="00BE19F7">
      <w:pPr>
        <w:spacing w:line="259" w:lineRule="auto"/>
        <w:ind w:left="426"/>
        <w:rPr>
          <w:rFonts w:ascii="Times New Roman" w:eastAsia="Calibri" w:hAnsi="Times New Roman" w:cs="Times New Roman"/>
          <w:color w:val="auto"/>
          <w:lang w:eastAsia="en-US"/>
        </w:rPr>
      </w:pPr>
      <w:r w:rsidRPr="006B69F7">
        <w:rPr>
          <w:rFonts w:ascii="Times New Roman" w:eastAsia="Calibri" w:hAnsi="Times New Roman" w:cs="Times New Roman"/>
          <w:color w:val="auto"/>
          <w:lang w:eastAsia="en-US"/>
        </w:rPr>
        <w:t>- prati nesukladnosti u kakvoći veterinarskog lijeka iz članaka 91. do 94. i 97. ovoga Zakona</w:t>
      </w:r>
    </w:p>
    <w:p w14:paraId="49E16BE1" w14:textId="3B175015" w:rsidR="00BE19F7" w:rsidRPr="007B4EC0" w:rsidRDefault="00160656"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t>obavlja poslove službenog laboratorija za kontrolu kakvoće veterinarskih lijekova u prometu za Republiku Hrvatsku</w:t>
      </w:r>
      <w:r w:rsidR="00712A53">
        <w:rPr>
          <w:rFonts w:ascii="Times New Roman" w:eastAsia="Calibri" w:hAnsi="Times New Roman" w:cs="Times New Roman"/>
          <w:color w:val="auto"/>
          <w:lang w:eastAsia="en-US"/>
        </w:rPr>
        <w:t>,</w:t>
      </w:r>
      <w:r w:rsidR="00BE19F7" w:rsidRPr="007B4EC0">
        <w:rPr>
          <w:rFonts w:ascii="Times New Roman" w:eastAsia="Calibri" w:hAnsi="Times New Roman" w:cs="Times New Roman"/>
          <w:color w:val="auto"/>
          <w:lang w:eastAsia="en-US"/>
        </w:rPr>
        <w:t xml:space="preserve"> član je Europske mreže službenih laboratorija za kontrolu lijekova (</w:t>
      </w:r>
      <w:r w:rsidR="00BE19F7" w:rsidRPr="007B4EC0">
        <w:rPr>
          <w:rFonts w:ascii="Times New Roman" w:eastAsia="Calibri" w:hAnsi="Times New Roman" w:cs="Times New Roman"/>
          <w:i/>
          <w:iCs/>
          <w:color w:val="auto"/>
          <w:lang w:eastAsia="en-US"/>
        </w:rPr>
        <w:t>engl.</w:t>
      </w:r>
      <w:r w:rsidR="00BE19F7" w:rsidRPr="007B4EC0">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lastRenderedPageBreak/>
        <w:t>Official Medicines Control Laboratory - OMCL) (u daljnjem tekstu: OMCL)</w:t>
      </w:r>
      <w:r w:rsidR="00712A53">
        <w:rPr>
          <w:rFonts w:ascii="Times New Roman" w:eastAsia="Calibri" w:hAnsi="Times New Roman" w:cs="Times New Roman"/>
          <w:color w:val="auto"/>
          <w:lang w:eastAsia="en-US"/>
        </w:rPr>
        <w:t xml:space="preserve"> </w:t>
      </w:r>
      <w:r w:rsidR="00712A53" w:rsidRPr="00712A53">
        <w:rPr>
          <w:rFonts w:ascii="Times New Roman" w:eastAsia="Calibri" w:hAnsi="Times New Roman" w:cs="Times New Roman"/>
          <w:color w:val="auto"/>
          <w:lang w:eastAsia="en-US"/>
        </w:rPr>
        <w:t>i sudjel</w:t>
      </w:r>
      <w:r w:rsidR="00712A53">
        <w:rPr>
          <w:rFonts w:ascii="Times New Roman" w:eastAsia="Calibri" w:hAnsi="Times New Roman" w:cs="Times New Roman"/>
          <w:color w:val="auto"/>
          <w:lang w:eastAsia="en-US"/>
        </w:rPr>
        <w:t>uje</w:t>
      </w:r>
      <w:r w:rsidR="00712A53" w:rsidRPr="00712A53">
        <w:rPr>
          <w:rFonts w:ascii="Times New Roman" w:eastAsia="Calibri" w:hAnsi="Times New Roman" w:cs="Times New Roman"/>
          <w:color w:val="auto"/>
          <w:lang w:eastAsia="en-US"/>
        </w:rPr>
        <w:t xml:space="preserve"> u  periodičnim procjenama sustava kvalitete koje provodi EDQM.</w:t>
      </w:r>
    </w:p>
    <w:p w14:paraId="67F47C6A" w14:textId="51A31322" w:rsidR="00BE19F7" w:rsidRPr="007B4EC0" w:rsidRDefault="00BE19F7" w:rsidP="00BE19F7">
      <w:pPr>
        <w:spacing w:line="259" w:lineRule="auto"/>
        <w:ind w:left="426"/>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izrađuje godišnji plan uzorkovanja veterinarskog lijeka iz prometa na veliko</w:t>
      </w:r>
    </w:p>
    <w:p w14:paraId="5DBF8FCD" w14:textId="498B07D8" w:rsidR="00BE19F7" w:rsidRPr="007B4EC0" w:rsidRDefault="00BE19F7" w:rsidP="006B69F7">
      <w:pPr>
        <w:spacing w:line="259" w:lineRule="auto"/>
        <w:ind w:left="426"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provodi kontrole, u skladu s člankom 123. stavkom 1. točkama (c), (h) i (i) Uredbe (EU) 2019/6: a) nositelja odobrenja za stavljanje u promet isključujući nositelje odobrenja koji su ujedno i proizvođači veterinarskih lijekova i/ili nositelji odobrenja za promet na veliko,</w:t>
      </w:r>
    </w:p>
    <w:p w14:paraId="18FC8E88" w14:textId="77777777" w:rsidR="00BE19F7" w:rsidRPr="007B4EC0" w:rsidRDefault="00BE19F7" w:rsidP="006B69F7">
      <w:pPr>
        <w:spacing w:line="259" w:lineRule="auto"/>
        <w:ind w:left="426"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xml:space="preserve">b) nositelja registracije za homeopatske veterinarske lijekove  </w:t>
      </w:r>
    </w:p>
    <w:p w14:paraId="2BF4AFD4" w14:textId="77777777" w:rsidR="00BE19F7" w:rsidRPr="007B4EC0" w:rsidRDefault="00BE19F7" w:rsidP="006B69F7">
      <w:pPr>
        <w:spacing w:line="259" w:lineRule="auto"/>
        <w:ind w:left="426"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c) nositelja odobrenja za veterinarske lijekove iz članka 5. stavka 6. Uredbe (EU) 2019/6</w:t>
      </w:r>
    </w:p>
    <w:p w14:paraId="650A293C" w14:textId="7559B170"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w:t>
      </w:r>
      <w:r w:rsidR="00C67E0B" w:rsidRPr="007B4EC0">
        <w:rPr>
          <w:rFonts w:ascii="Times New Roman" w:eastAsia="Calibri" w:hAnsi="Times New Roman" w:cs="Times New Roman"/>
          <w:color w:val="auto"/>
          <w:lang w:eastAsia="en-US"/>
        </w:rPr>
        <w:t xml:space="preserve"> </w:t>
      </w:r>
      <w:r w:rsidR="00FE794D" w:rsidRPr="007B4EC0">
        <w:rPr>
          <w:rFonts w:ascii="Times New Roman" w:eastAsia="Calibri" w:hAnsi="Times New Roman" w:cs="Times New Roman"/>
          <w:color w:val="auto"/>
          <w:lang w:eastAsia="en-US"/>
        </w:rPr>
        <w:t xml:space="preserve">inspekcijske </w:t>
      </w:r>
      <w:r w:rsidRPr="007B4EC0">
        <w:rPr>
          <w:rFonts w:ascii="Times New Roman" w:eastAsia="Calibri" w:hAnsi="Times New Roman" w:cs="Times New Roman"/>
          <w:color w:val="auto"/>
          <w:lang w:eastAsia="en-US"/>
        </w:rPr>
        <w:t xml:space="preserve">preglede farmakovigilancijskih sustava za veterinarske lijekove, u skladu s člankom 126. Uredbe (EU) 2019/6 </w:t>
      </w:r>
    </w:p>
    <w:p w14:paraId="51DCDF1A" w14:textId="7560784E"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 privremene sigurnosne mjere ograničenja iz članka 129.</w:t>
      </w:r>
      <w:r w:rsidR="00B821C6" w:rsidRPr="007B4EC0">
        <w:rPr>
          <w:rFonts w:ascii="Times New Roman" w:eastAsia="Calibri" w:hAnsi="Times New Roman" w:cs="Times New Roman"/>
          <w:color w:val="auto"/>
          <w:lang w:eastAsia="en-US"/>
        </w:rPr>
        <w:t xml:space="preserve"> stavka 1. </w:t>
      </w:r>
      <w:r w:rsidRPr="007B4EC0">
        <w:rPr>
          <w:rFonts w:ascii="Times New Roman" w:eastAsia="Calibri" w:hAnsi="Times New Roman" w:cs="Times New Roman"/>
          <w:color w:val="auto"/>
          <w:lang w:eastAsia="en-US"/>
        </w:rPr>
        <w:t xml:space="preserve"> Uredbe (EU) 2019/6</w:t>
      </w:r>
    </w:p>
    <w:p w14:paraId="2167CF66" w14:textId="0366CD7F"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 zabranu opskrbe veterinarskim lijekom, u skladu s člankom 134. Uredbe (EU) 2019/6</w:t>
      </w:r>
    </w:p>
    <w:p w14:paraId="268C4590" w14:textId="5A361B2A" w:rsidR="00BE19F7" w:rsidRPr="007B4EC0" w:rsidRDefault="00BE19F7" w:rsidP="00BE19F7">
      <w:pPr>
        <w:spacing w:line="259" w:lineRule="auto"/>
        <w:ind w:left="426"/>
        <w:rPr>
          <w:rFonts w:ascii="Times New Roman" w:eastAsia="Calibri" w:hAnsi="Times New Roman" w:cs="Times New Roman"/>
          <w:strike/>
          <w:color w:val="auto"/>
          <w:lang w:eastAsia="en-US"/>
        </w:rPr>
      </w:pPr>
      <w:r w:rsidRPr="007B4EC0">
        <w:rPr>
          <w:rFonts w:ascii="Times New Roman" w:eastAsia="Calibri" w:hAnsi="Times New Roman" w:cs="Times New Roman"/>
          <w:color w:val="auto"/>
          <w:lang w:eastAsia="en-US"/>
        </w:rPr>
        <w:t>- objavljuje informacije o vrsti i broju slučajeva u kojima su izrečene financijske sankcije, u skladu s člankom 135. stavkom 2. Uredbe (EU) 2019/6, u dijelu iz svoje nadležnosti</w:t>
      </w:r>
    </w:p>
    <w:p w14:paraId="6E55600E" w14:textId="6BCED0A9"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vodi nacionalni upisnik odobrenih veterinarskih lijekova i objavljuje ga na svojim mrežnim stranicama</w:t>
      </w:r>
    </w:p>
    <w:p w14:paraId="5C52E282" w14:textId="76D0DF43"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vodi evidenciju veterinarskih medicinskih proizvoda koji su stavljeni na tržište i u uporabu u Republici Hrvatskoj, odnosno zaprima obavijesti o stavljanju na tržište te svaku dopunu i izmjenu u dokumentaciji </w:t>
      </w:r>
    </w:p>
    <w:p w14:paraId="72C884F1" w14:textId="5EB022A6"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zaprima obavijest o neželjenim događajima vezano uz veterinarske medicinske proizvode</w:t>
      </w:r>
    </w:p>
    <w:p w14:paraId="11A10B16" w14:textId="3750314B"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zaprima obavijesti o korektivnim radnjama proizvođača veterinarskih medicinskih proizvoda</w:t>
      </w:r>
    </w:p>
    <w:p w14:paraId="6A331671" w14:textId="011CDE13"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uspostavlja, upravlja i koordinira nacionalnim sustavom brzog uzbunjivanja za veterinarske lijekove.</w:t>
      </w:r>
    </w:p>
    <w:p w14:paraId="44F0E9E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HALMED</w:t>
      </w:r>
    </w:p>
    <w:p w14:paraId="69494E1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9.</w:t>
      </w:r>
    </w:p>
    <w:p w14:paraId="3C4634D4" w14:textId="5B220D19"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Za potrebe provedbe ovoga Zakona, propisa iz članka 2. ovoga Zakona i propisa donesenih na temelju ovoga Zakona, HALMED</w:t>
      </w:r>
      <w:r w:rsidR="00B82915" w:rsidRPr="007B4EC0">
        <w:rPr>
          <w:rFonts w:ascii="Times New Roman" w:eastAsia="Calibri" w:hAnsi="Times New Roman" w:cs="Times New Roman"/>
          <w:color w:val="auto"/>
          <w:lang w:eastAsia="en-US"/>
        </w:rPr>
        <w:t xml:space="preserve"> obavlja sljedeće poslove kao poslove javnih ovlasti</w:t>
      </w:r>
      <w:r w:rsidRPr="007B4EC0">
        <w:rPr>
          <w:rFonts w:ascii="Times New Roman" w:eastAsia="Calibri" w:hAnsi="Times New Roman" w:cs="Times New Roman"/>
          <w:color w:val="auto"/>
          <w:lang w:eastAsia="en-US"/>
        </w:rPr>
        <w:t xml:space="preserve">: </w:t>
      </w:r>
    </w:p>
    <w:p w14:paraId="6C658CBE"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unosi podatke u bazi podataka o proizvodnji i prometu na veliko veterinarskog lijeka i djelatnih tvari, u skladu s člankom 91. stavkom 3. i člankom 132. Uredbe (EU) 2019/6</w:t>
      </w:r>
    </w:p>
    <w:p w14:paraId="0ED54C2A" w14:textId="4C932830"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provodi postupak </w:t>
      </w:r>
      <w:r w:rsidR="004E4E3C" w:rsidRPr="007B4EC0">
        <w:rPr>
          <w:rFonts w:ascii="Times New Roman" w:eastAsia="Calibri" w:hAnsi="Times New Roman" w:cs="Times New Roman"/>
          <w:color w:val="auto"/>
          <w:lang w:eastAsia="en-US"/>
        </w:rPr>
        <w:t xml:space="preserve">povodom zahtjeva za </w:t>
      </w:r>
      <w:r w:rsidRPr="007B4EC0">
        <w:rPr>
          <w:rFonts w:ascii="Times New Roman" w:eastAsia="Calibri" w:hAnsi="Times New Roman" w:cs="Times New Roman"/>
          <w:color w:val="auto"/>
          <w:lang w:eastAsia="en-US"/>
        </w:rPr>
        <w:t>izdavanj</w:t>
      </w:r>
      <w:r w:rsidR="004E4E3C" w:rsidRPr="007B4EC0">
        <w:rPr>
          <w:rFonts w:ascii="Times New Roman" w:eastAsia="Calibri" w:hAnsi="Times New Roman" w:cs="Times New Roman"/>
          <w:color w:val="auto"/>
          <w:lang w:eastAsia="en-US"/>
        </w:rPr>
        <w:t>e</w:t>
      </w:r>
      <w:r w:rsidRPr="007B4EC0">
        <w:rPr>
          <w:rFonts w:ascii="Times New Roman" w:eastAsia="Calibri" w:hAnsi="Times New Roman" w:cs="Times New Roman"/>
          <w:color w:val="auto"/>
          <w:lang w:eastAsia="en-US"/>
        </w:rPr>
        <w:t>, odobrenja za proizvodnju veterinarskog lijeka, u skladu s člancima 88. do 90., 92. i 133. Uredbe (EU) 2019/6</w:t>
      </w:r>
    </w:p>
    <w:p w14:paraId="27D7938B" w14:textId="4BA7E8A1"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 postupak</w:t>
      </w:r>
      <w:r w:rsidR="00891E5A" w:rsidRPr="007B4EC0">
        <w:rPr>
          <w:rFonts w:ascii="Times New Roman" w:eastAsia="Calibri" w:hAnsi="Times New Roman" w:cs="Times New Roman"/>
          <w:color w:val="auto"/>
          <w:lang w:eastAsia="en-US"/>
        </w:rPr>
        <w:t xml:space="preserve"> povodom zahtjeva za </w:t>
      </w:r>
      <w:r w:rsidRPr="007B4EC0">
        <w:rPr>
          <w:rFonts w:ascii="Times New Roman" w:eastAsia="Calibri" w:hAnsi="Times New Roman" w:cs="Times New Roman"/>
          <w:color w:val="auto"/>
          <w:lang w:eastAsia="en-US"/>
        </w:rPr>
        <w:t>izdavanj</w:t>
      </w:r>
      <w:r w:rsidR="00891E5A" w:rsidRPr="007B4EC0">
        <w:rPr>
          <w:rFonts w:ascii="Times New Roman" w:eastAsia="Calibri" w:hAnsi="Times New Roman" w:cs="Times New Roman"/>
          <w:color w:val="auto"/>
          <w:lang w:eastAsia="en-US"/>
        </w:rPr>
        <w:t>e</w:t>
      </w:r>
      <w:r w:rsidRPr="007B4EC0">
        <w:rPr>
          <w:rFonts w:ascii="Times New Roman" w:eastAsia="Calibri" w:hAnsi="Times New Roman" w:cs="Times New Roman"/>
          <w:color w:val="auto"/>
          <w:lang w:eastAsia="en-US"/>
        </w:rPr>
        <w:t>, odobrenja za promet na veliko veterinarskim lijekom, u skladu s člancima 100. i 131. Uredbe (EU) 2019/6</w:t>
      </w:r>
    </w:p>
    <w:p w14:paraId="1443FC63" w14:textId="3F69BDEA"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provodi postupak </w:t>
      </w:r>
      <w:r w:rsidR="00891E5A" w:rsidRPr="007B4EC0">
        <w:rPr>
          <w:rFonts w:ascii="Times New Roman" w:eastAsia="Calibri" w:hAnsi="Times New Roman" w:cs="Times New Roman"/>
          <w:color w:val="auto"/>
          <w:lang w:eastAsia="en-US"/>
        </w:rPr>
        <w:t xml:space="preserve">povodom zahtjeva za </w:t>
      </w:r>
      <w:r w:rsidRPr="007B4EC0">
        <w:rPr>
          <w:rFonts w:ascii="Times New Roman" w:eastAsia="Calibri" w:hAnsi="Times New Roman" w:cs="Times New Roman"/>
          <w:color w:val="auto"/>
          <w:lang w:eastAsia="en-US"/>
        </w:rPr>
        <w:t xml:space="preserve">upis u Očevidnik proizvođača autogenog cjepiva, </w:t>
      </w:r>
    </w:p>
    <w:p w14:paraId="0F3620FC" w14:textId="52785B1C" w:rsidR="00BE19F7" w:rsidRPr="007B4EC0" w:rsidRDefault="00BE19F7" w:rsidP="00BE19F7">
      <w:pPr>
        <w:spacing w:line="259" w:lineRule="auto"/>
        <w:ind w:left="426"/>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lastRenderedPageBreak/>
        <w:t xml:space="preserve">- </w:t>
      </w:r>
      <w:r w:rsidRPr="007B4EC0">
        <w:rPr>
          <w:rFonts w:ascii="Times New Roman" w:eastAsia="Calibri" w:hAnsi="Times New Roman" w:cs="Times New Roman"/>
          <w:color w:val="auto"/>
          <w:lang w:eastAsia="en-US"/>
        </w:rPr>
        <w:t xml:space="preserve">provodi </w:t>
      </w:r>
      <w:r w:rsidR="00C96FAF" w:rsidRPr="007B4EC0">
        <w:rPr>
          <w:rFonts w:ascii="Times New Roman" w:eastAsia="Calibri" w:hAnsi="Times New Roman" w:cs="Times New Roman"/>
          <w:color w:val="auto"/>
          <w:lang w:eastAsia="en-US"/>
        </w:rPr>
        <w:t xml:space="preserve">postupak </w:t>
      </w:r>
      <w:r w:rsidRPr="007B4EC0">
        <w:rPr>
          <w:rFonts w:ascii="Times New Roman" w:eastAsia="Calibri" w:hAnsi="Times New Roman" w:cs="Times New Roman"/>
          <w:color w:val="auto"/>
          <w:lang w:eastAsia="en-US"/>
        </w:rPr>
        <w:t>upis</w:t>
      </w:r>
      <w:r w:rsidR="00C96FAF" w:rsidRPr="007B4EC0">
        <w:rPr>
          <w:rFonts w:ascii="Times New Roman" w:eastAsia="Calibri" w:hAnsi="Times New Roman" w:cs="Times New Roman"/>
          <w:color w:val="auto"/>
          <w:lang w:eastAsia="en-US"/>
        </w:rPr>
        <w:t>a</w:t>
      </w:r>
      <w:r w:rsidR="00501CDC" w:rsidRPr="007B4EC0">
        <w:rPr>
          <w:rFonts w:ascii="Times New Roman" w:eastAsia="Calibri" w:hAnsi="Times New Roman" w:cs="Times New Roman"/>
          <w:color w:val="auto"/>
          <w:lang w:eastAsia="en-US"/>
        </w:rPr>
        <w:t xml:space="preserve"> povodom zahtjeva</w:t>
      </w:r>
      <w:r w:rsidR="00C96FAF" w:rsidRPr="007B4EC0">
        <w:rPr>
          <w:rFonts w:ascii="Times New Roman" w:eastAsia="Calibri" w:hAnsi="Times New Roman" w:cs="Times New Roman"/>
          <w:color w:val="auto"/>
          <w:lang w:eastAsia="en-US"/>
        </w:rPr>
        <w:t xml:space="preserve"> za upis</w:t>
      </w:r>
      <w:r w:rsidRPr="007B4EC0">
        <w:rPr>
          <w:rFonts w:ascii="Times New Roman" w:eastAsia="Calibri" w:hAnsi="Times New Roman" w:cs="Times New Roman"/>
          <w:color w:val="auto"/>
          <w:lang w:eastAsia="en-US"/>
        </w:rPr>
        <w:t xml:space="preserve"> u Evidenciju pravnih osoba s poslovnim nastanom izvan  Republike Hrvatske koje u državi članici EU imaju odobrenje za obavljanje prometa na veliko veterinarskim lijekovima i obavljaju promet na veliko veterinarskim lijekovima na području Republike Hrvatske </w:t>
      </w:r>
    </w:p>
    <w:p w14:paraId="2A9C0DCF" w14:textId="750B0712" w:rsidR="00BE19F7" w:rsidRPr="007B4EC0" w:rsidRDefault="00BE19F7" w:rsidP="00BE19F7">
      <w:pPr>
        <w:spacing w:line="259" w:lineRule="auto"/>
        <w:ind w:left="426"/>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xml:space="preserve">- </w:t>
      </w:r>
      <w:r w:rsidR="002435CA" w:rsidRPr="007B4EC0">
        <w:rPr>
          <w:rFonts w:ascii="Times New Roman" w:eastAsia="Aptos" w:hAnsi="Times New Roman" w:cs="Times New Roman"/>
          <w:color w:val="auto"/>
          <w:lang w:eastAsia="en-US"/>
        </w:rPr>
        <w:t xml:space="preserve">provodi postupak povodom zahtjeva za </w:t>
      </w:r>
      <w:r w:rsidRPr="007B4EC0">
        <w:rPr>
          <w:rFonts w:ascii="Times New Roman" w:eastAsia="Aptos" w:hAnsi="Times New Roman" w:cs="Times New Roman"/>
          <w:color w:val="auto"/>
          <w:lang w:eastAsia="en-US"/>
        </w:rPr>
        <w:t>izda</w:t>
      </w:r>
      <w:r w:rsidR="00D07BA3" w:rsidRPr="007B4EC0">
        <w:rPr>
          <w:rFonts w:ascii="Times New Roman" w:eastAsia="Aptos" w:hAnsi="Times New Roman" w:cs="Times New Roman"/>
          <w:color w:val="auto"/>
          <w:lang w:eastAsia="en-US"/>
        </w:rPr>
        <w:t>vanje</w:t>
      </w:r>
      <w:r w:rsidRPr="007B4EC0">
        <w:rPr>
          <w:rFonts w:ascii="Times New Roman" w:eastAsia="Aptos" w:hAnsi="Times New Roman" w:cs="Times New Roman"/>
          <w:color w:val="auto"/>
          <w:lang w:eastAsia="en-US"/>
        </w:rPr>
        <w:t xml:space="preserve"> potvrd</w:t>
      </w:r>
      <w:r w:rsidR="003C5023" w:rsidRPr="007B4EC0">
        <w:rPr>
          <w:rFonts w:ascii="Times New Roman" w:eastAsia="Aptos" w:hAnsi="Times New Roman" w:cs="Times New Roman"/>
          <w:color w:val="auto"/>
          <w:lang w:eastAsia="en-US"/>
        </w:rPr>
        <w:t>e</w:t>
      </w:r>
      <w:r w:rsidRPr="007B4EC0">
        <w:rPr>
          <w:rFonts w:ascii="Times New Roman" w:eastAsia="Aptos" w:hAnsi="Times New Roman" w:cs="Times New Roman"/>
          <w:color w:val="auto"/>
          <w:lang w:eastAsia="en-US"/>
        </w:rPr>
        <w:t xml:space="preserve"> o dobroj proizvođačkoj praksi u skladu s člankom 94. Uredbe (EU) 2019/6 </w:t>
      </w:r>
    </w:p>
    <w:p w14:paraId="3FCA82C2" w14:textId="06C077EA" w:rsidR="00BE19F7" w:rsidRPr="007B4EC0" w:rsidRDefault="00BE19F7" w:rsidP="00BE19F7">
      <w:pPr>
        <w:spacing w:line="259" w:lineRule="auto"/>
        <w:ind w:left="426"/>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xml:space="preserve">- </w:t>
      </w:r>
      <w:r w:rsidR="003C5023" w:rsidRPr="007B4EC0">
        <w:rPr>
          <w:rFonts w:ascii="Times New Roman" w:eastAsia="Aptos" w:hAnsi="Times New Roman" w:cs="Times New Roman"/>
          <w:color w:val="auto"/>
          <w:lang w:eastAsia="en-US"/>
        </w:rPr>
        <w:t xml:space="preserve">provodi postupak povodom zahtjeva za izdavanje </w:t>
      </w:r>
      <w:r w:rsidRPr="007B4EC0">
        <w:rPr>
          <w:rFonts w:ascii="Times New Roman" w:eastAsia="Aptos" w:hAnsi="Times New Roman" w:cs="Times New Roman"/>
          <w:color w:val="auto"/>
          <w:lang w:eastAsia="en-US"/>
        </w:rPr>
        <w:t>potvrd</w:t>
      </w:r>
      <w:r w:rsidR="005327D8" w:rsidRPr="007B4EC0">
        <w:rPr>
          <w:rFonts w:ascii="Times New Roman" w:eastAsia="Aptos" w:hAnsi="Times New Roman" w:cs="Times New Roman"/>
          <w:color w:val="auto"/>
          <w:lang w:eastAsia="en-US"/>
        </w:rPr>
        <w:t>e</w:t>
      </w:r>
      <w:r w:rsidRPr="007B4EC0">
        <w:rPr>
          <w:rFonts w:ascii="Times New Roman" w:eastAsia="Aptos" w:hAnsi="Times New Roman" w:cs="Times New Roman"/>
          <w:color w:val="auto"/>
          <w:lang w:eastAsia="en-US"/>
        </w:rPr>
        <w:t xml:space="preserve"> o dobroj distribucijskoj praksi</w:t>
      </w:r>
    </w:p>
    <w:p w14:paraId="57072E08" w14:textId="20C4F06D" w:rsidR="00BE19F7" w:rsidRPr="007B4EC0" w:rsidRDefault="00BE19F7" w:rsidP="00BE19F7">
      <w:pPr>
        <w:spacing w:line="259" w:lineRule="auto"/>
        <w:ind w:left="426"/>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provodi postupak</w:t>
      </w:r>
      <w:r w:rsidR="00713EA4" w:rsidRPr="007B4EC0">
        <w:t xml:space="preserve"> </w:t>
      </w:r>
      <w:r w:rsidR="00ED4148" w:rsidRPr="007B4EC0">
        <w:rPr>
          <w:rFonts w:ascii="Times New Roman" w:eastAsia="Aptos" w:hAnsi="Times New Roman" w:cs="Times New Roman"/>
          <w:color w:val="auto"/>
          <w:lang w:eastAsia="en-US"/>
        </w:rPr>
        <w:t>povodom zahtjeva za</w:t>
      </w:r>
      <w:r w:rsidRPr="007B4EC0">
        <w:rPr>
          <w:rFonts w:ascii="Times New Roman" w:eastAsia="Aptos" w:hAnsi="Times New Roman" w:cs="Times New Roman"/>
          <w:color w:val="auto"/>
          <w:lang w:eastAsia="en-US"/>
        </w:rPr>
        <w:t xml:space="preserve"> registracij</w:t>
      </w:r>
      <w:r w:rsidR="00ED4148" w:rsidRPr="007B4EC0">
        <w:rPr>
          <w:rFonts w:ascii="Times New Roman" w:eastAsia="Aptos" w:hAnsi="Times New Roman" w:cs="Times New Roman"/>
          <w:color w:val="auto"/>
          <w:lang w:eastAsia="en-US"/>
        </w:rPr>
        <w:t>u</w:t>
      </w:r>
      <w:r w:rsidRPr="007B4EC0">
        <w:rPr>
          <w:rFonts w:ascii="Times New Roman" w:eastAsia="Aptos" w:hAnsi="Times New Roman" w:cs="Times New Roman"/>
          <w:color w:val="auto"/>
          <w:lang w:eastAsia="en-US"/>
        </w:rPr>
        <w:t xml:space="preserve"> uvoznika, proizvođača i distributera djelatnih tvari koje se upotrebljavaju kao ishodišni materijal u proizvodnji veterinarskog lijeka, u skladu s člankom 95. Uredbe (EU) 2019/6 </w:t>
      </w:r>
    </w:p>
    <w:p w14:paraId="497DD5C7" w14:textId="3E4843B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Aptos" w:hAnsi="Times New Roman" w:cs="Times New Roman"/>
          <w:color w:val="auto"/>
          <w:lang w:eastAsia="en-US"/>
        </w:rPr>
        <w:t xml:space="preserve">- </w:t>
      </w:r>
      <w:r w:rsidR="00713EA4" w:rsidRPr="007B4EC0">
        <w:rPr>
          <w:rFonts w:ascii="Times New Roman" w:eastAsia="Aptos" w:hAnsi="Times New Roman" w:cs="Times New Roman"/>
          <w:color w:val="auto"/>
          <w:lang w:eastAsia="en-US"/>
        </w:rPr>
        <w:t xml:space="preserve">provodi postupak povodom zahtjeva za </w:t>
      </w:r>
      <w:r w:rsidRPr="007B4EC0">
        <w:rPr>
          <w:rFonts w:ascii="Times New Roman" w:eastAsia="Calibri" w:hAnsi="Times New Roman" w:cs="Times New Roman"/>
          <w:color w:val="auto"/>
          <w:lang w:eastAsia="en-US"/>
        </w:rPr>
        <w:t>izda</w:t>
      </w:r>
      <w:r w:rsidR="004A0F72" w:rsidRPr="007B4EC0">
        <w:rPr>
          <w:rFonts w:ascii="Times New Roman" w:eastAsia="Calibri" w:hAnsi="Times New Roman" w:cs="Times New Roman"/>
          <w:color w:val="auto"/>
          <w:lang w:eastAsia="en-US"/>
        </w:rPr>
        <w:t>vanje</w:t>
      </w:r>
      <w:r w:rsidRPr="007B4EC0">
        <w:rPr>
          <w:rFonts w:ascii="Times New Roman" w:eastAsia="Calibri" w:hAnsi="Times New Roman" w:cs="Times New Roman"/>
          <w:color w:val="auto"/>
          <w:lang w:eastAsia="en-US"/>
        </w:rPr>
        <w:t xml:space="preserve"> potvrde za veterinarske lijekove, u skladu s člankom 98. stavkom 1. točkama a) i b) Uredbe (EU) 2019/6 </w:t>
      </w:r>
    </w:p>
    <w:p w14:paraId="7B7F0A35" w14:textId="77777777" w:rsidR="00BE19F7" w:rsidRPr="007B4EC0" w:rsidRDefault="00BE19F7" w:rsidP="00BE19F7">
      <w:pPr>
        <w:spacing w:line="259" w:lineRule="auto"/>
        <w:ind w:left="426"/>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provodi kontrole u skladu s člankom 123. stavkom 1. točkama (a), (b) i (d) Uredbe (EU) 2019/6: proizvođača i uvoznika veterinarskih lijekova i djelatnih tvari, distributera djelatnih tvari i nositelja odobrenja za promet na veliko</w:t>
      </w:r>
    </w:p>
    <w:p w14:paraId="53B78811"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provodi kontrole proizvođača autogenih cjepiva, </w:t>
      </w:r>
    </w:p>
    <w:p w14:paraId="42EBD4E9"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Aptos" w:hAnsi="Times New Roman" w:cs="Times New Roman"/>
          <w:color w:val="auto"/>
          <w:lang w:eastAsia="en-US"/>
        </w:rPr>
        <w:t xml:space="preserve"> - </w:t>
      </w:r>
      <w:r w:rsidRPr="007B4EC0">
        <w:rPr>
          <w:rFonts w:ascii="Times New Roman" w:eastAsia="Calibri" w:hAnsi="Times New Roman" w:cs="Times New Roman"/>
          <w:color w:val="auto"/>
          <w:lang w:eastAsia="en-US"/>
        </w:rPr>
        <w:t>objavljuje informacije o vrsti i broju slučajeva u kojima su izrečene financijske sankcije, u skladu s  člankom 135.</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stavkom 2. Uredbe (EU) 2019/6, u dijelu svoje nadležnosti.</w:t>
      </w:r>
    </w:p>
    <w:p w14:paraId="6C53B539"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Aptos" w:hAnsi="Times New Roman" w:cs="Times New Roman"/>
          <w:color w:val="auto"/>
          <w:lang w:eastAsia="en-US"/>
        </w:rPr>
        <w:t>-</w:t>
      </w:r>
      <w:r w:rsidRPr="007B4EC0">
        <w:rPr>
          <w:rFonts w:ascii="Times New Roman" w:eastAsia="Calibri" w:hAnsi="Times New Roman" w:cs="Times New Roman"/>
          <w:color w:val="auto"/>
          <w:lang w:eastAsia="en-US"/>
        </w:rPr>
        <w:t xml:space="preserve"> sudjeluje u nacionalnom sustavu brzog uzbunjivanja za veterinarske lijekove</w:t>
      </w:r>
    </w:p>
    <w:p w14:paraId="0A743469" w14:textId="77777777" w:rsidR="00BE19F7" w:rsidRPr="007B4EC0" w:rsidRDefault="00BE19F7" w:rsidP="00BE19F7">
      <w:pPr>
        <w:spacing w:line="259" w:lineRule="auto"/>
        <w:ind w:left="426"/>
        <w:rPr>
          <w:rFonts w:ascii="Times New Roman" w:eastAsia="Calibri" w:hAnsi="Times New Roman" w:cs="Times New Roman"/>
          <w:strike/>
          <w:color w:val="auto"/>
          <w:lang w:eastAsia="en-US"/>
        </w:rPr>
      </w:pPr>
    </w:p>
    <w:p w14:paraId="270B61C9" w14:textId="77777777" w:rsidR="00BE19F7" w:rsidRPr="007B4EC0" w:rsidRDefault="00BE19F7" w:rsidP="00BE19F7">
      <w:pPr>
        <w:spacing w:line="259" w:lineRule="auto"/>
        <w:ind w:left="426"/>
        <w:rPr>
          <w:rFonts w:ascii="Times New Roman" w:eastAsia="Aptos" w:hAnsi="Times New Roman" w:cs="Times New Roman"/>
          <w:color w:val="auto"/>
          <w:lang w:eastAsia="en-US"/>
        </w:rPr>
      </w:pPr>
    </w:p>
    <w:p w14:paraId="7AB313F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III. VETERINARSKI LIJEK</w:t>
      </w:r>
    </w:p>
    <w:p w14:paraId="4312C50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1. STAVLJANJE VETERINARSKOG LIJEKA U PROMET</w:t>
      </w:r>
    </w:p>
    <w:p w14:paraId="421E4C2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Odobrenja za stavljanje u promet veterinarskog lijeka </w:t>
      </w:r>
    </w:p>
    <w:p w14:paraId="1F5D4CF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10. </w:t>
      </w:r>
    </w:p>
    <w:p w14:paraId="595F5C4D" w14:textId="02EDF13E" w:rsidR="00BE19F7" w:rsidRPr="007B4EC0" w:rsidRDefault="00BE19F7" w:rsidP="00BE19F7">
      <w:pPr>
        <w:spacing w:line="259" w:lineRule="auto"/>
        <w:ind w:left="426" w:hanging="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Europska komisija izdaj</w:t>
      </w:r>
      <w:r w:rsidR="00F50668" w:rsidRPr="007B4EC0">
        <w:rPr>
          <w:rFonts w:ascii="Times New Roman" w:eastAsia="Calibri" w:hAnsi="Times New Roman" w:cs="Times New Roman"/>
          <w:color w:val="auto"/>
          <w:lang w:eastAsia="en-US"/>
        </w:rPr>
        <w:t>e</w:t>
      </w:r>
      <w:r w:rsidRPr="007B4EC0">
        <w:rPr>
          <w:rFonts w:ascii="Times New Roman" w:eastAsia="Calibri" w:hAnsi="Times New Roman" w:cs="Times New Roman"/>
          <w:color w:val="auto"/>
          <w:lang w:eastAsia="en-US"/>
        </w:rPr>
        <w:t xml:space="preserve"> odobrenje za stavljanje veterinarskog lijeka u promet u Republici Hrvatskoj, u skladu s člankom </w:t>
      </w:r>
      <w:r w:rsidR="00923D89" w:rsidRPr="007B4EC0">
        <w:rPr>
          <w:rFonts w:ascii="Times New Roman" w:eastAsia="Calibri" w:hAnsi="Times New Roman" w:cs="Times New Roman"/>
          <w:color w:val="auto"/>
          <w:lang w:eastAsia="en-US"/>
        </w:rPr>
        <w:t>44</w:t>
      </w:r>
      <w:r w:rsidRPr="007B4EC0">
        <w:rPr>
          <w:rFonts w:ascii="Times New Roman" w:eastAsia="Calibri" w:hAnsi="Times New Roman" w:cs="Times New Roman"/>
          <w:color w:val="auto"/>
          <w:lang w:eastAsia="en-US"/>
        </w:rPr>
        <w:t>. Uredbe (EU) 2019/6.</w:t>
      </w:r>
    </w:p>
    <w:p w14:paraId="3A64E05F" w14:textId="7D4C7B69" w:rsidR="00BE19F7" w:rsidRPr="007B4EC0" w:rsidRDefault="00BE19F7" w:rsidP="00BE19F7">
      <w:pPr>
        <w:spacing w:line="259" w:lineRule="auto"/>
        <w:ind w:left="426" w:hanging="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HVI izdaje rješenje o odobrenju za stavljanje veterinarskog lijeka u promet kojim se dovršava nacionalni postupak, decentralizirani postupak, postupak uzajamnog priznavanja te postupak naknadnog priznavanja, u skladu s </w:t>
      </w:r>
      <w:r w:rsidR="00923D89" w:rsidRPr="007B4EC0">
        <w:rPr>
          <w:rFonts w:ascii="Times New Roman" w:eastAsia="Calibri" w:hAnsi="Times New Roman" w:cs="Times New Roman"/>
          <w:color w:val="auto"/>
          <w:lang w:eastAsia="en-US"/>
        </w:rPr>
        <w:t xml:space="preserve">člancima </w:t>
      </w:r>
      <w:r w:rsidR="005A7D9E" w:rsidRPr="007B4EC0">
        <w:rPr>
          <w:rFonts w:ascii="Times New Roman" w:eastAsia="Calibri" w:hAnsi="Times New Roman" w:cs="Times New Roman"/>
          <w:color w:val="auto"/>
          <w:lang w:eastAsia="en-US"/>
        </w:rPr>
        <w:t xml:space="preserve">47., 49., 52., 53. i 54. </w:t>
      </w:r>
      <w:r w:rsidRPr="007B4EC0">
        <w:rPr>
          <w:rFonts w:ascii="Times New Roman" w:eastAsia="Calibri" w:hAnsi="Times New Roman" w:cs="Times New Roman"/>
          <w:color w:val="auto"/>
          <w:lang w:eastAsia="en-US"/>
        </w:rPr>
        <w:t>Uredb</w:t>
      </w:r>
      <w:r w:rsidR="005A7D9E" w:rsidRPr="007B4EC0">
        <w:rPr>
          <w:rFonts w:ascii="Times New Roman" w:eastAsia="Calibri" w:hAnsi="Times New Roman" w:cs="Times New Roman"/>
          <w:color w:val="auto"/>
          <w:lang w:eastAsia="en-US"/>
        </w:rPr>
        <w:t>e</w:t>
      </w:r>
      <w:r w:rsidRPr="007B4EC0">
        <w:rPr>
          <w:rFonts w:ascii="Times New Roman" w:eastAsia="Calibri" w:hAnsi="Times New Roman" w:cs="Times New Roman"/>
          <w:color w:val="auto"/>
          <w:lang w:eastAsia="en-US"/>
        </w:rPr>
        <w:t xml:space="preserve"> (EU) 2019/6 i ovim Zakonom.</w:t>
      </w:r>
    </w:p>
    <w:p w14:paraId="4B0073A7" w14:textId="77777777" w:rsidR="00BE19F7" w:rsidRPr="007B4EC0" w:rsidRDefault="00BE19F7" w:rsidP="00BE19F7">
      <w:pPr>
        <w:spacing w:line="259" w:lineRule="auto"/>
        <w:ind w:left="426" w:hanging="426"/>
        <w:rPr>
          <w:rFonts w:ascii="Times New Roman" w:eastAsia="Calibri" w:hAnsi="Times New Roman" w:cs="Times New Roman"/>
          <w:color w:val="auto"/>
          <w:lang w:eastAsia="en-US"/>
        </w:rPr>
      </w:pPr>
    </w:p>
    <w:p w14:paraId="6B61B10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Podnošenje zahtjeva za izdavanje odobrenja za stavljanje u promet veterinarskog lijeka</w:t>
      </w:r>
    </w:p>
    <w:p w14:paraId="1DD1077A"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11.</w:t>
      </w:r>
    </w:p>
    <w:p w14:paraId="7718942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(1) Zahtjev za izdavanje odobrenja za stavljanje u promet veterinarskog lijeka može podnijeti pravna osoba sa poslovnim nastanom u EU.</w:t>
      </w:r>
    </w:p>
    <w:p w14:paraId="04F7BAC4" w14:textId="77777777" w:rsidR="00BE19F7" w:rsidRPr="007B4EC0" w:rsidRDefault="00BE19F7" w:rsidP="00BE19F7">
      <w:pPr>
        <w:spacing w:line="259" w:lineRule="auto"/>
        <w:ind w:left="284" w:hanging="284"/>
        <w:rPr>
          <w:rFonts w:ascii="Times New Roman" w:eastAsia="Calibri" w:hAnsi="Times New Roman" w:cs="Times New Roman"/>
          <w:strike/>
          <w:color w:val="auto"/>
          <w:lang w:eastAsia="en-US"/>
        </w:rPr>
      </w:pPr>
      <w:r w:rsidRPr="007B4EC0">
        <w:rPr>
          <w:rFonts w:ascii="Times New Roman" w:eastAsia="Calibri" w:hAnsi="Times New Roman" w:cs="Times New Roman"/>
          <w:color w:val="auto"/>
          <w:lang w:eastAsia="en-US"/>
        </w:rPr>
        <w:t>(2) Zahtjev iz stavka 1. ovoga članka podnosi se HVI-u u slučajevima iz članka 6. stavka 1. Uredbe (EU) 2019/6.</w:t>
      </w:r>
    </w:p>
    <w:p w14:paraId="2EC49F9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Uz zahtjev iz stavka 1. ovoga članka podnositelj zahtjeva obvezan je priložiti dokumentaciju o veterinarskom lijeku, na način propisan člankom 6. stavcima 1. i 3. te u skladu s člankom 8. Uredbe (EU) 2019/6.</w:t>
      </w:r>
    </w:p>
    <w:p w14:paraId="482B01A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(4) Dokumentaciju o veterinarskom lijeku iz stavka 3. ovog članka podnositelj zahtjeva može predati na hrvatskom ili engleskom jeziku, osim sažetka opisa svojstava veterinarskog lijeka, upute o veterinarskom lijeku i informacija na označivanju koje je potrebno dostaviti pisane na hrvatskom jeziku. </w:t>
      </w:r>
    </w:p>
    <w:p w14:paraId="34EC2EE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Prilikom podnošenja zahtjeva iz stavka 1. ovoga članka, podnositelj zahtjeva obvezan je pridržavati se važećih smjernica Europske komisije i uputa HVI-a objavljenih na mrežnoj stranici.</w:t>
      </w:r>
    </w:p>
    <w:p w14:paraId="63D1153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Postupak izdavanja nacionalnog odobrenja za stavljanje veterinarskog lijeka u promet</w:t>
      </w:r>
    </w:p>
    <w:p w14:paraId="67278DA9"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12.</w:t>
      </w:r>
    </w:p>
    <w:p w14:paraId="73726C73" w14:textId="7BB820AA"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w:t>
      </w:r>
      <w:r w:rsidR="004500D2" w:rsidRPr="007B4EC0">
        <w:rPr>
          <w:rFonts w:ascii="Times New Roman" w:eastAsia="Calibri" w:hAnsi="Times New Roman" w:cs="Times New Roman"/>
          <w:color w:val="auto"/>
          <w:lang w:eastAsia="en-US"/>
        </w:rPr>
        <w:t xml:space="preserve">Povodom zahtjeva za </w:t>
      </w:r>
      <w:r w:rsidR="00C64C44" w:rsidRPr="007B4EC0">
        <w:rPr>
          <w:rFonts w:ascii="Times New Roman" w:eastAsia="Calibri" w:hAnsi="Times New Roman" w:cs="Times New Roman"/>
          <w:color w:val="auto"/>
          <w:lang w:eastAsia="en-US"/>
        </w:rPr>
        <w:t>izdavanje o</w:t>
      </w:r>
      <w:r w:rsidRPr="007B4EC0">
        <w:rPr>
          <w:rFonts w:ascii="Times New Roman" w:eastAsia="Calibri" w:hAnsi="Times New Roman" w:cs="Times New Roman"/>
          <w:color w:val="auto"/>
          <w:lang w:eastAsia="en-US"/>
        </w:rPr>
        <w:t>dobrenj</w:t>
      </w:r>
      <w:r w:rsidR="00C64C44" w:rsidRPr="007B4EC0">
        <w:rPr>
          <w:rFonts w:ascii="Times New Roman" w:eastAsia="Calibri" w:hAnsi="Times New Roman" w:cs="Times New Roman"/>
          <w:color w:val="auto"/>
          <w:lang w:eastAsia="en-US"/>
        </w:rPr>
        <w:t>a</w:t>
      </w:r>
      <w:r w:rsidRPr="007B4EC0">
        <w:rPr>
          <w:rFonts w:ascii="Times New Roman" w:eastAsia="Calibri" w:hAnsi="Times New Roman" w:cs="Times New Roman"/>
          <w:color w:val="auto"/>
          <w:lang w:eastAsia="en-US"/>
        </w:rPr>
        <w:t xml:space="preserve"> za stavljanje veterinarskog lijeka u promet, HVI je obvezan izdati</w:t>
      </w:r>
      <w:r w:rsidR="00801A1D" w:rsidRPr="007B4EC0">
        <w:rPr>
          <w:rFonts w:ascii="Times New Roman" w:eastAsia="Calibri" w:hAnsi="Times New Roman" w:cs="Times New Roman"/>
          <w:color w:val="auto"/>
          <w:lang w:eastAsia="en-US"/>
        </w:rPr>
        <w:t xml:space="preserve"> rješenje</w:t>
      </w:r>
      <w:r w:rsidRPr="007B4EC0">
        <w:rPr>
          <w:rFonts w:ascii="Times New Roman" w:eastAsia="Calibri" w:hAnsi="Times New Roman" w:cs="Times New Roman"/>
          <w:color w:val="auto"/>
          <w:lang w:eastAsia="en-US"/>
        </w:rPr>
        <w:t xml:space="preserve"> ili odbiti </w:t>
      </w:r>
      <w:r w:rsidR="00801A1D" w:rsidRPr="007B4EC0">
        <w:rPr>
          <w:rFonts w:ascii="Times New Roman" w:eastAsia="Calibri" w:hAnsi="Times New Roman" w:cs="Times New Roman"/>
          <w:color w:val="auto"/>
          <w:lang w:eastAsia="en-US"/>
        </w:rPr>
        <w:t xml:space="preserve">zahtjev </w:t>
      </w:r>
      <w:r w:rsidRPr="007B4EC0">
        <w:rPr>
          <w:rFonts w:ascii="Times New Roman" w:eastAsia="Calibri" w:hAnsi="Times New Roman" w:cs="Times New Roman"/>
          <w:color w:val="auto"/>
          <w:lang w:eastAsia="en-US"/>
        </w:rPr>
        <w:t xml:space="preserve">u roku od 210 dana od dana podnošenja </w:t>
      </w:r>
      <w:r w:rsidR="00170A96"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zahtjeva.</w:t>
      </w:r>
    </w:p>
    <w:p w14:paraId="07B772BD" w14:textId="204D2FCF"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w:t>
      </w:r>
      <w:r w:rsidR="008822BF" w:rsidRPr="007B4EC0">
        <w:rPr>
          <w:rFonts w:ascii="Times New Roman" w:eastAsia="Calibri" w:hAnsi="Times New Roman" w:cs="Times New Roman"/>
          <w:color w:val="auto"/>
          <w:lang w:eastAsia="en-US"/>
        </w:rPr>
        <w:t xml:space="preserve">Urednost </w:t>
      </w:r>
      <w:r w:rsidRPr="007B4EC0">
        <w:rPr>
          <w:rFonts w:ascii="Times New Roman" w:eastAsia="Calibri" w:hAnsi="Times New Roman" w:cs="Times New Roman"/>
          <w:color w:val="auto"/>
          <w:lang w:eastAsia="en-US"/>
        </w:rPr>
        <w:t xml:space="preserve">zahtjeva iz članka 11.  stavka 1. ovoga Zakona utvrđuje HVI u roku ne duljem od 15 dana od dana primitka zahtjeva, a </w:t>
      </w:r>
      <w:r w:rsidR="00CD6677" w:rsidRPr="007B4EC0">
        <w:rPr>
          <w:rFonts w:ascii="Times New Roman" w:eastAsia="Calibri" w:hAnsi="Times New Roman" w:cs="Times New Roman"/>
          <w:color w:val="auto"/>
          <w:lang w:eastAsia="en-US"/>
        </w:rPr>
        <w:t>uredan</w:t>
      </w:r>
      <w:r w:rsidRPr="007B4EC0">
        <w:rPr>
          <w:rFonts w:ascii="Times New Roman" w:eastAsia="Calibri" w:hAnsi="Times New Roman" w:cs="Times New Roman"/>
          <w:color w:val="auto"/>
          <w:lang w:eastAsia="en-US"/>
        </w:rPr>
        <w:t xml:space="preserve"> zahtjev podrazumijeva da je HVI utvrdio da su predani svi podaci i dokumenti te dokumentacija o veterinarskom lijeku, u skladu s člankom 8. Uredbe (EU) 2019/6 i ovim Zakonom.</w:t>
      </w:r>
    </w:p>
    <w:p w14:paraId="23B972FC" w14:textId="4C2FE8F9"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Ako zahtjev iz članka 11. stavka 1. ovoga Zakona nije </w:t>
      </w:r>
      <w:r w:rsidR="008822BF" w:rsidRPr="007B4EC0">
        <w:rPr>
          <w:rFonts w:ascii="Times New Roman" w:eastAsia="Calibri" w:hAnsi="Times New Roman" w:cs="Times New Roman"/>
          <w:color w:val="auto"/>
          <w:lang w:eastAsia="en-US"/>
        </w:rPr>
        <w:t xml:space="preserve">uredan </w:t>
      </w:r>
      <w:r w:rsidRPr="007B4EC0">
        <w:rPr>
          <w:rFonts w:ascii="Times New Roman" w:eastAsia="Calibri" w:hAnsi="Times New Roman" w:cs="Times New Roman"/>
          <w:color w:val="auto"/>
          <w:lang w:eastAsia="en-US"/>
        </w:rPr>
        <w:t>ili je nepotpun, HVI o tome pisanim putem obavješćuje podnositelja zahtjeva i traži da zahtjev ispravi ili dopuni</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dostavom dodatnih podataka i/ili dokumenta i/ili dokumentacije, odnosno odgovarajućeg obrazloženja, u roku koji se određuje prema specifičnosti veterinarskog lijeka koji je predmet odobravanja, u skladu s člankom 6. stavkom 6. Uredbe (EU) 2019/6.</w:t>
      </w:r>
    </w:p>
    <w:p w14:paraId="1C7CFB7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(4) Ako HVI od podnositelja zahtjeva tijekom postupka izdavanja odobrenja u slučajevima iz stavka 3. ovoga članka zatraži dostavu dodatnih podataka i/ili dokumenta i/ili dokumentacije, odnosno odgovarajućeg obrazloženja, rok iz stavka 1. ovoga članka ne teče od datuma zaprimanja pisane obavijesti od strane podnositelja zahtjeva do dana dostave ispravljenog ili dopunjenog zahtjeva HVI-u. </w:t>
      </w:r>
    </w:p>
    <w:p w14:paraId="01C82734" w14:textId="2F60DD43"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Ako podnositelj zahtjeva iz članka 11.  stavka 1. ovoga Zakona u zadanom roku ne postupi u skladu sa stavkom  4. ovoga članka, HVI donosi rješenje o</w:t>
      </w:r>
      <w:r w:rsidR="009C7147" w:rsidRPr="007B4EC0">
        <w:rPr>
          <w:rFonts w:ascii="Times New Roman" w:eastAsia="Calibri" w:hAnsi="Times New Roman" w:cs="Times New Roman"/>
          <w:color w:val="auto"/>
          <w:lang w:eastAsia="en-US"/>
        </w:rPr>
        <w:t xml:space="preserve"> odbijanju zahtjeva</w:t>
      </w:r>
      <w:r w:rsidRPr="007B4EC0">
        <w:rPr>
          <w:rFonts w:ascii="Times New Roman" w:eastAsia="Calibri" w:hAnsi="Times New Roman" w:cs="Times New Roman"/>
          <w:color w:val="auto"/>
          <w:lang w:eastAsia="en-US"/>
        </w:rPr>
        <w:t xml:space="preserve">. </w:t>
      </w:r>
    </w:p>
    <w:p w14:paraId="7694ABF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Kod povlačenja zahtjeva u slučaju iz članka 32. Uredbe (EU) 2019/6, HVI izdaje rješenje o obustavi postupka.</w:t>
      </w:r>
    </w:p>
    <w:p w14:paraId="4096E84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(7) HVI u postupku izdavanja odobrenja za stavljanje veterinarskog lijeka u promet izrađuje izvješće o ocjeni za svaki pojedini veterinarski lijek. </w:t>
      </w:r>
    </w:p>
    <w:p w14:paraId="785A7ED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xml:space="preserve">(8) Ako je izvješće o ocjeni iz stavka 7. ovoga članka pozitivno, sadrži podatke iz članka 33. stavka 1. Uredbe (EU) 2019/6. </w:t>
      </w:r>
    </w:p>
    <w:p w14:paraId="42C169D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(9) Ako je izvješće o ocjeni iz stavka 7. ovoga članka negativno,  HVI izdaje rješenje o odbijanju zahtjeva s obrazloženjem.</w:t>
      </w:r>
    </w:p>
    <w:p w14:paraId="1105D4F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(10) HVI izdaje rješenje o odobrenju za stavljanje veterinarskog lijeka u promet na temelju pozitivnog izvješća o ocjeni iz stavka 8. ovoga članka.</w:t>
      </w:r>
    </w:p>
    <w:p w14:paraId="27C6DCB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(11) Odredbe stavaka 2. do 5. ovoga članka odgovarajuće se primjenjuju i u postupcima izmjene iz članka 13. ovoga Zakona, suspendiranja ili ukidanja iz članka 18. ovoga Zakona i prijenosa odobrenja za stavljanje veterinarskog lijeka u promet iz članaka 15. do 17. ovoga Zakona.</w:t>
      </w:r>
    </w:p>
    <w:p w14:paraId="130F51E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4DC5951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Izmjene odobrenja za stavljanje veterinarskog lijeka u promet koje zahtijevaju ocjenjivanje</w:t>
      </w:r>
    </w:p>
    <w:p w14:paraId="2FF621A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13. </w:t>
      </w:r>
    </w:p>
    <w:p w14:paraId="1074B16C" w14:textId="77777777" w:rsidR="00BE19F7" w:rsidRPr="007B4EC0" w:rsidRDefault="00BE19F7" w:rsidP="00BE19F7">
      <w:pPr>
        <w:numPr>
          <w:ilvl w:val="5"/>
          <w:numId w:val="10"/>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 slučaju izmjene odobrenja za stavljanje veterinarskog lijeka u promet koja zahtjeva ocjenjivanje, nositelj odobrenja obvezan je podnijeti HVI-u zahtjev za izmjenom odobrenja za stavljanje veterinarskog lijeka u promet, u skladu s člankom 62. Uredbe (EU) 2019/6.</w:t>
      </w:r>
    </w:p>
    <w:p w14:paraId="67C73BD9" w14:textId="77777777" w:rsidR="00BE19F7" w:rsidRPr="007B4EC0" w:rsidRDefault="00BE19F7" w:rsidP="00BE19F7">
      <w:pPr>
        <w:spacing w:line="259" w:lineRule="auto"/>
        <w:ind w:left="360"/>
        <w:contextualSpacing/>
        <w:rPr>
          <w:rFonts w:ascii="Times New Roman" w:eastAsia="Calibri" w:hAnsi="Times New Roman" w:cs="Times New Roman"/>
          <w:color w:val="auto"/>
          <w:lang w:eastAsia="en-US"/>
        </w:rPr>
      </w:pPr>
    </w:p>
    <w:p w14:paraId="614FD5D6" w14:textId="34267AB0" w:rsidR="00BE19F7" w:rsidRPr="007B4EC0" w:rsidRDefault="00BE19F7" w:rsidP="00BE19F7">
      <w:pPr>
        <w:numPr>
          <w:ilvl w:val="5"/>
          <w:numId w:val="10"/>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Izmjena odobrenja za stavljanje veterinarskog lijeka u promet koje zahtijevaju ocjenjivanje odnosi se na prijenos odobrenja za stavljanje veterinarskog lijeka u promet iz članaka 16. i 17. ovoga Zakona.</w:t>
      </w:r>
    </w:p>
    <w:p w14:paraId="4ECB630F" w14:textId="71E32D53"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w:t>
      </w:r>
      <w:r w:rsidR="002129F6" w:rsidRPr="007B4EC0">
        <w:rPr>
          <w:rFonts w:ascii="Times New Roman" w:eastAsia="Calibri" w:hAnsi="Times New Roman" w:cs="Times New Roman"/>
          <w:color w:val="auto"/>
          <w:lang w:eastAsia="en-US"/>
        </w:rPr>
        <w:t>Povodom zahtjeva za</w:t>
      </w:r>
      <w:r w:rsidR="00137B29" w:rsidRPr="007B4EC0">
        <w:rPr>
          <w:rFonts w:ascii="Times New Roman" w:eastAsia="Calibri" w:hAnsi="Times New Roman" w:cs="Times New Roman"/>
          <w:color w:val="auto"/>
          <w:lang w:eastAsia="en-US"/>
        </w:rPr>
        <w:t xml:space="preserve"> </w:t>
      </w:r>
      <w:r w:rsidR="002129F6" w:rsidRPr="007B4EC0">
        <w:rPr>
          <w:rFonts w:ascii="Times New Roman" w:eastAsia="Calibri" w:hAnsi="Times New Roman" w:cs="Times New Roman"/>
          <w:color w:val="auto"/>
          <w:lang w:eastAsia="en-US"/>
        </w:rPr>
        <w:t>izmjen</w:t>
      </w:r>
      <w:r w:rsidR="00137B29" w:rsidRPr="007B4EC0">
        <w:rPr>
          <w:rFonts w:ascii="Times New Roman" w:eastAsia="Calibri" w:hAnsi="Times New Roman" w:cs="Times New Roman"/>
          <w:color w:val="auto"/>
          <w:lang w:eastAsia="en-US"/>
        </w:rPr>
        <w:t>om</w:t>
      </w:r>
      <w:r w:rsidR="002129F6" w:rsidRPr="007B4EC0">
        <w:rPr>
          <w:rFonts w:ascii="Times New Roman" w:eastAsia="Calibri" w:hAnsi="Times New Roman" w:cs="Times New Roman"/>
          <w:color w:val="auto"/>
          <w:lang w:eastAsia="en-US"/>
        </w:rPr>
        <w:t xml:space="preserve"> odobrenja </w:t>
      </w:r>
      <w:r w:rsidRPr="007B4EC0">
        <w:rPr>
          <w:rFonts w:ascii="Times New Roman" w:eastAsia="Calibri" w:hAnsi="Times New Roman" w:cs="Times New Roman"/>
          <w:color w:val="auto"/>
          <w:lang w:eastAsia="en-US"/>
        </w:rPr>
        <w:t>HVI izrađuje izvješće o ocjeni izmjene ili mišljenje o izmjeni u skladu s člankom 66. stavkom 3. Uredbe (EU) 2019/6 i izdaje rješenje o odobrenju izmjene ili donosi rješenje o odbijanju izmjene, u skladu s člankom  67. Uredbe (EU) 2019/6.</w:t>
      </w:r>
    </w:p>
    <w:p w14:paraId="6BA41B00"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Ako odobrena izmjena zahtijeva izmjenu podataka u sažetku opisa svojstava lijeka i/ili uputi o veterinarskom lijeku i/ili označivanju lijeka za odobrenu izmjenu, HVI odobrava novi izmijenjeni sažetak opisa svojstava lijeka i/ili uputu o lijeku i/ili označivanje lijeka.</w:t>
      </w:r>
    </w:p>
    <w:p w14:paraId="11ACC61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Izmjene odobrenja za stavljanje veterinarskog lijeka u promet koje ne zahtijevaju ocjenjivanje  </w:t>
      </w:r>
    </w:p>
    <w:p w14:paraId="2C371F6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14. </w:t>
      </w:r>
    </w:p>
    <w:p w14:paraId="59BD09E9"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Nositelj odobrenja za stavljanje veterinarskog lijeka u promet obvezan je </w:t>
      </w:r>
      <w:bookmarkStart w:id="4" w:name="_Hlk194566282"/>
      <w:r w:rsidRPr="007B4EC0">
        <w:rPr>
          <w:rFonts w:ascii="Times New Roman" w:eastAsia="Calibri" w:hAnsi="Times New Roman" w:cs="Times New Roman"/>
          <w:color w:val="auto"/>
          <w:lang w:eastAsia="en-US"/>
        </w:rPr>
        <w:t>evidentirati izmjene odobrenja za stavljanje veterinarskog lijeka u promet koje ne zahtijevaju ocjenjivanje u UPD bazu, u skladu s člankom 61. stavkom 1. Uredbe (EU) 2019/6,  uključujući, ovisno o slučaju, priložiti relevantnu dokumentaciju i sažetak opisa svojstava proizvoda, označivanje i uputu o lijeku, u roku od 30 dana od provedbe te izmjene.</w:t>
      </w:r>
    </w:p>
    <w:bookmarkEnd w:id="4"/>
    <w:p w14:paraId="443218C5"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U slučaju izmjene iz stavka 1. ovoga članka, koja ne utječe na sažetak opisa svojstava lijeka i/ili uputu o lijeku i/ili označivanje lijeka odnosno uvjete odobrenja za stavljanje u promet, HVI obavješćuje nositelja odobrenja za stavljanje u promet o tome je li izmjena odobrena ili odbijena evidentiranjem te informacije u UPD bazi, u skladu s člankom 61. stavak 3. Uredbe (EU) 2019/6.</w:t>
      </w:r>
    </w:p>
    <w:p w14:paraId="50ED1156"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U slučaju izmjene iz stavka 1. ovoga članka, koja utječe na promjenu sažetak opisa svojstava lijeka i/ili uputu o lijeku i/ili označivanje lijeka odnosno na uvjete odobrenja za stavljanje u promet, HVI </w:t>
      </w:r>
      <w:r w:rsidRPr="007B4EC0">
        <w:rPr>
          <w:rFonts w:ascii="Times New Roman" w:eastAsia="Calibri" w:hAnsi="Times New Roman" w:cs="Times New Roman"/>
          <w:color w:val="auto"/>
          <w:lang w:eastAsia="en-US"/>
        </w:rPr>
        <w:lastRenderedPageBreak/>
        <w:t>obavješćuje nositelja odobrenja za stavljanje u promet o tome je li izmjena odobrena ili odbijena evidentiranjem te informacije i prilaganjem sažetka opisa svojstava lijeka i/ili upute o lijeku i/ili označivanja lijeka u UPD bazi, i izdaje novo rješenje o izmjeni u skladu su s evidentiranom promjenom.</w:t>
      </w:r>
    </w:p>
    <w:p w14:paraId="31BEECE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0494346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Prijenos odobrenja za stavljanje veterinarskog lijeka u promet</w:t>
      </w:r>
    </w:p>
    <w:p w14:paraId="44AA903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15.</w:t>
      </w:r>
    </w:p>
    <w:p w14:paraId="33B3E096" w14:textId="77777777" w:rsidR="009A1C19"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w:t>
      </w:r>
      <w:r w:rsidR="008706EA" w:rsidRPr="007B4EC0">
        <w:rPr>
          <w:rFonts w:ascii="Times New Roman" w:eastAsia="Calibri" w:hAnsi="Times New Roman" w:cs="Times New Roman"/>
          <w:color w:val="auto"/>
          <w:lang w:eastAsia="en-US"/>
        </w:rPr>
        <w:t>O</w:t>
      </w:r>
      <w:r w:rsidR="00653C99" w:rsidRPr="007B4EC0">
        <w:rPr>
          <w:rFonts w:ascii="Times New Roman" w:eastAsia="Calibri" w:hAnsi="Times New Roman" w:cs="Times New Roman"/>
          <w:color w:val="auto"/>
          <w:lang w:eastAsia="en-US"/>
        </w:rPr>
        <w:t>dobrenj</w:t>
      </w:r>
      <w:r w:rsidR="008706EA" w:rsidRPr="007B4EC0">
        <w:rPr>
          <w:rFonts w:ascii="Times New Roman" w:eastAsia="Calibri" w:hAnsi="Times New Roman" w:cs="Times New Roman"/>
          <w:color w:val="auto"/>
          <w:lang w:eastAsia="en-US"/>
        </w:rPr>
        <w:t>e</w:t>
      </w:r>
      <w:r w:rsidR="00653C99" w:rsidRPr="007B4EC0">
        <w:rPr>
          <w:rFonts w:ascii="Times New Roman" w:eastAsia="Calibri" w:hAnsi="Times New Roman" w:cs="Times New Roman"/>
          <w:color w:val="auto"/>
          <w:lang w:eastAsia="en-US"/>
        </w:rPr>
        <w:t xml:space="preserve"> za stavljanje veterinarskog lijeka u promet </w:t>
      </w:r>
      <w:r w:rsidR="008706EA" w:rsidRPr="007B4EC0">
        <w:rPr>
          <w:rFonts w:ascii="Times New Roman" w:eastAsia="Calibri" w:hAnsi="Times New Roman" w:cs="Times New Roman"/>
          <w:color w:val="auto"/>
          <w:lang w:eastAsia="en-US"/>
        </w:rPr>
        <w:t xml:space="preserve">može se prenijeti na drugu pravnu osobu koja ispunjava uvjete propisane odredbama Uredbe (EU) 2019/6 </w:t>
      </w:r>
    </w:p>
    <w:p w14:paraId="79F1B0D4" w14:textId="77777777" w:rsidR="00070E86" w:rsidRDefault="009A1C19" w:rsidP="00610CB2">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w:t>
      </w:r>
      <w:r w:rsidR="00C14F84" w:rsidRPr="007B4EC0">
        <w:rPr>
          <w:rFonts w:ascii="Times New Roman" w:eastAsia="Calibri" w:hAnsi="Times New Roman" w:cs="Times New Roman"/>
          <w:color w:val="auto"/>
          <w:lang w:eastAsia="en-US"/>
        </w:rPr>
        <w:t xml:space="preserve">Zahtjev za </w:t>
      </w:r>
      <w:r w:rsidR="006D7D36" w:rsidRPr="007B4EC0">
        <w:rPr>
          <w:rFonts w:ascii="Times New Roman" w:eastAsia="Calibri" w:hAnsi="Times New Roman" w:cs="Times New Roman"/>
          <w:color w:val="auto"/>
          <w:lang w:eastAsia="en-US"/>
        </w:rPr>
        <w:t>prijenos odobrenja na drugu pravnu osobu podnosi n</w:t>
      </w:r>
      <w:r w:rsidR="00BE19F7" w:rsidRPr="007B4EC0">
        <w:rPr>
          <w:rFonts w:ascii="Times New Roman" w:eastAsia="Calibri" w:hAnsi="Times New Roman" w:cs="Times New Roman"/>
          <w:color w:val="auto"/>
          <w:lang w:eastAsia="en-US"/>
        </w:rPr>
        <w:t>ositelj odobrenja za stavljanje veterinarskog lijeka u promet u skladu s člankom 13. ovoga Zakona.</w:t>
      </w:r>
    </w:p>
    <w:p w14:paraId="4E5FD4DD" w14:textId="679C8044" w:rsidR="00BE19F7" w:rsidRPr="007B4EC0" w:rsidRDefault="00061FED" w:rsidP="00610CB2">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w:t>
      </w:r>
      <w:r w:rsidR="00BE19F7" w:rsidRPr="007B4EC0">
        <w:rPr>
          <w:rFonts w:ascii="Times New Roman" w:eastAsia="Calibri" w:hAnsi="Times New Roman" w:cs="Times New Roman"/>
          <w:color w:val="auto"/>
          <w:lang w:eastAsia="en-US"/>
        </w:rPr>
        <w:t>Za veterinarski lijek iz stavka 1. ovoga članka odgovoran je nositelj odobrenja na kojeg je odobrenje preneseno.</w:t>
      </w:r>
    </w:p>
    <w:p w14:paraId="4D7604E4" w14:textId="73B7FD31"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1A5B6A" w:rsidRPr="007B4EC0">
        <w:rPr>
          <w:rFonts w:ascii="Times New Roman" w:eastAsia="Calibri" w:hAnsi="Times New Roman" w:cs="Times New Roman"/>
          <w:color w:val="auto"/>
          <w:lang w:eastAsia="en-US"/>
        </w:rPr>
        <w:t>4</w:t>
      </w:r>
      <w:r w:rsidRPr="007B4EC0">
        <w:rPr>
          <w:rFonts w:ascii="Times New Roman" w:eastAsia="Calibri" w:hAnsi="Times New Roman" w:cs="Times New Roman"/>
          <w:color w:val="auto"/>
          <w:lang w:eastAsia="en-US"/>
        </w:rPr>
        <w:t>) Veterinarski lijek stavljen u promet na temelju prijašnjeg odobrenja, može nakon prijenosa odobrenja biti u prometu najdulje 18 mjeseci, ako mu prije ne istekne rok valjanosti.</w:t>
      </w:r>
    </w:p>
    <w:p w14:paraId="43A67A2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64A9873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Podnošenje zahtjeva za prijenos odobrenja za stavljanje veterinarskog lijeka u promet</w:t>
      </w:r>
    </w:p>
    <w:p w14:paraId="56B4CFF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16.</w:t>
      </w:r>
    </w:p>
    <w:p w14:paraId="719A72F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Pravna osoba iz članka 15. stavka 1. ovoga Zakona,  pokreće postupak prijenosa odobrenja za stavljanje veterinarskog lijeka u promet, podnošenjem zahtjeva HVI-u.</w:t>
      </w:r>
    </w:p>
    <w:p w14:paraId="4D3A72A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Zahtjev za prijenos odobrenja iz stavka 1. ovoga članka, podnosi se na obrascu kojega HVI objavljuje na svojim mrežnim stranicama.</w:t>
      </w:r>
    </w:p>
    <w:p w14:paraId="564E7984"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Uz zahtjev iz stavka 2. ovoga članka, podnositelj zahtjeva prilaže:</w:t>
      </w:r>
    </w:p>
    <w:p w14:paraId="1B98A3E8" w14:textId="77777777" w:rsidR="00BE19F7" w:rsidRPr="007B4EC0" w:rsidRDefault="00BE19F7" w:rsidP="00BE19F7">
      <w:pPr>
        <w:numPr>
          <w:ilvl w:val="1"/>
          <w:numId w:val="11"/>
        </w:numPr>
        <w:spacing w:line="259" w:lineRule="auto"/>
        <w:ind w:left="851" w:hanging="425"/>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izjavu dosadašnjeg nositelja odobrenja da je suglasan s prijenosom odobrenja za stavljanje veterinarskog lijeka u promet na drugu pravnu osobu, kao i prijenosom svih prava i obveza nositelja odobrenja, cjelokupne dokumentacije o veterinarskom lijeku na temelju koje je odobrenje izdano zajedno s dokumentacijom odobrenom nakon izdavanja odobrenja u postupcima izmjene i obnove, kao i prijenosom svih neriješenih zahtjeva podnesenih HVI-u od strane dosadašnjeg nositelja odobrenja</w:t>
      </w:r>
    </w:p>
    <w:p w14:paraId="49D4C4C9" w14:textId="77777777" w:rsidR="00BE19F7" w:rsidRPr="007B4EC0" w:rsidRDefault="00BE19F7" w:rsidP="00BE19F7">
      <w:pPr>
        <w:numPr>
          <w:ilvl w:val="1"/>
          <w:numId w:val="11"/>
        </w:numPr>
        <w:spacing w:line="259" w:lineRule="auto"/>
        <w:ind w:left="851" w:hanging="425"/>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izjavu pravne osobe na koju se prenosi odobrenje za stavljanje veterinarskog lijeka u promet da prihvaća prijenos odobrenja, sva prava i obveze dosadašnjeg nositelja odobrenja za veterinarski lijek, cjelokupnu dokumentaciju na temelju koje je odobrenje izdano zajedno s dokumentacijom odobrenom nakon davanja odobrenja u postupcima izmjene i obnove, kao i sve neriješene zahtjeve podnesene HVI-u od strane dosadašnjeg nositelja odobrenja</w:t>
      </w:r>
    </w:p>
    <w:p w14:paraId="028E3421" w14:textId="77777777" w:rsidR="00BE19F7" w:rsidRPr="007B4EC0" w:rsidRDefault="00BE19F7" w:rsidP="00BE19F7">
      <w:pPr>
        <w:numPr>
          <w:ilvl w:val="1"/>
          <w:numId w:val="11"/>
        </w:numPr>
        <w:spacing w:line="259" w:lineRule="auto"/>
        <w:ind w:left="851" w:hanging="425"/>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dokaz da se poslovni nastan pravne osobe na koju se prenosi odobrenje za stavljanje veterinarskog lijeka u promet nalazi na području EU</w:t>
      </w:r>
    </w:p>
    <w:p w14:paraId="2472990D" w14:textId="77777777" w:rsidR="00BE19F7" w:rsidRPr="007B4EC0" w:rsidRDefault="00BE19F7" w:rsidP="00BE19F7">
      <w:pPr>
        <w:numPr>
          <w:ilvl w:val="1"/>
          <w:numId w:val="11"/>
        </w:numPr>
        <w:spacing w:line="259" w:lineRule="auto"/>
        <w:ind w:left="851" w:hanging="425"/>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ovlaštenje pravne osobe na koju se prenosi odobrenje kojim ovlašćuje osobu za podnošenje zahtjeva i komunikaciju s HVI-om </w:t>
      </w:r>
    </w:p>
    <w:p w14:paraId="5B665101" w14:textId="77777777" w:rsidR="00BE19F7" w:rsidRPr="007B4EC0" w:rsidRDefault="00BE19F7" w:rsidP="00BE19F7">
      <w:pPr>
        <w:numPr>
          <w:ilvl w:val="1"/>
          <w:numId w:val="11"/>
        </w:numPr>
        <w:spacing w:line="259" w:lineRule="auto"/>
        <w:ind w:left="851" w:hanging="425"/>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dokaz da pravna osoba na koju se prenosi odobrenje ima kvalificiranu osobu odgovornu za farmakovigilanciju</w:t>
      </w:r>
    </w:p>
    <w:p w14:paraId="7F3E7691" w14:textId="77777777" w:rsidR="00BE19F7" w:rsidRPr="007B4EC0" w:rsidRDefault="00BE19F7" w:rsidP="00BE19F7">
      <w:pPr>
        <w:numPr>
          <w:ilvl w:val="1"/>
          <w:numId w:val="11"/>
        </w:numPr>
        <w:spacing w:line="259" w:lineRule="auto"/>
        <w:ind w:left="851" w:hanging="284"/>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prijedlog sažetka opisa svojstava</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veterinarskog lijeka, upute o veterinarskom lijeku i označivanja veterinarskog lijeka s upisanim podacima o pravnoj osobi na koju se prenosi odobrenje i o predstavniku nositelja odobrenja, ako je primjenjivo.</w:t>
      </w:r>
    </w:p>
    <w:p w14:paraId="1A578566" w14:textId="77777777" w:rsidR="00BE19F7" w:rsidRPr="007B4EC0" w:rsidRDefault="00BE19F7" w:rsidP="00BE19F7">
      <w:pPr>
        <w:spacing w:line="259" w:lineRule="auto"/>
        <w:ind w:left="851"/>
        <w:contextualSpacing/>
        <w:rPr>
          <w:rFonts w:ascii="Times New Roman" w:eastAsia="Calibri" w:hAnsi="Times New Roman" w:cs="Times New Roman"/>
          <w:color w:val="auto"/>
          <w:lang w:eastAsia="en-US"/>
        </w:rPr>
      </w:pPr>
    </w:p>
    <w:p w14:paraId="2AA5631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Izjava iz stavka 3. točke 1. ovoga članka mora sadržavati:</w:t>
      </w:r>
    </w:p>
    <w:p w14:paraId="25D806D6" w14:textId="77777777" w:rsidR="00BE19F7" w:rsidRPr="007B4EC0" w:rsidRDefault="00BE19F7" w:rsidP="00BE19F7">
      <w:pPr>
        <w:numPr>
          <w:ilvl w:val="0"/>
          <w:numId w:val="19"/>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naziv i broj odobrenja veterinarskog lijeka te ime i adresu pravne osobe na koju se prenosi odobrenje</w:t>
      </w:r>
    </w:p>
    <w:p w14:paraId="6B8AF52A" w14:textId="77777777" w:rsidR="00BE19F7" w:rsidRPr="007B4EC0" w:rsidRDefault="00BE19F7" w:rsidP="00BE19F7">
      <w:pPr>
        <w:numPr>
          <w:ilvl w:val="0"/>
          <w:numId w:val="10"/>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naziv i adresu dosadašnjeg nositelja odobrenja te datum preuzimanja prava i obveza pravne osobe na koju se prenosi odobrenje.</w:t>
      </w:r>
    </w:p>
    <w:p w14:paraId="4CEC39A7" w14:textId="77777777" w:rsidR="00BE19F7" w:rsidRPr="007B4EC0" w:rsidRDefault="00BE19F7" w:rsidP="00BE19F7">
      <w:pPr>
        <w:spacing w:line="259" w:lineRule="auto"/>
        <w:rPr>
          <w:rFonts w:ascii="Times New Roman" w:eastAsia="Calibri" w:hAnsi="Times New Roman" w:cs="Times New Roman"/>
          <w:color w:val="auto"/>
          <w:lang w:eastAsia="en-US"/>
        </w:rPr>
      </w:pPr>
    </w:p>
    <w:p w14:paraId="1D6C9D0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6ACFE0F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Izdavanje rješenja za prijenos odobrenja za stavljanje veterinarskog lijeka u promet</w:t>
      </w:r>
    </w:p>
    <w:p w14:paraId="43F6470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17.</w:t>
      </w:r>
    </w:p>
    <w:p w14:paraId="5A0F0B7D" w14:textId="74793D6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HVI u roku od 30 dana od dana primitka </w:t>
      </w:r>
      <w:r w:rsidR="000B76E6"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zahtjeva iz članka 16. ovoga Zakona izdaje rješenje o prijenosu odobrenja za stavljanje veterinarskog lijeka u promet ili zahtjev odbija rješenjem.</w:t>
      </w:r>
    </w:p>
    <w:p w14:paraId="0E38AC9B" w14:textId="259458D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w:t>
      </w:r>
      <w:r w:rsidR="003500D0" w:rsidRPr="007B4EC0">
        <w:rPr>
          <w:rFonts w:ascii="Times New Roman" w:eastAsia="Calibri" w:hAnsi="Times New Roman" w:cs="Times New Roman"/>
          <w:color w:val="auto"/>
          <w:lang w:eastAsia="en-US"/>
        </w:rPr>
        <w:t xml:space="preserve">Urednost </w:t>
      </w:r>
      <w:r w:rsidRPr="007B4EC0">
        <w:rPr>
          <w:rFonts w:ascii="Times New Roman" w:eastAsia="Calibri" w:hAnsi="Times New Roman" w:cs="Times New Roman"/>
          <w:color w:val="auto"/>
          <w:lang w:eastAsia="en-US"/>
        </w:rPr>
        <w:t xml:space="preserve">zahtjeva iz stavka 1. ovoga članka HVI utvrđuje u roku ne duljem od 15 dana od dana primitka zahtjeva, a </w:t>
      </w:r>
      <w:r w:rsidR="005D071B" w:rsidRPr="007B4EC0">
        <w:rPr>
          <w:rFonts w:ascii="Times New Roman" w:eastAsia="Calibri" w:hAnsi="Times New Roman" w:cs="Times New Roman"/>
          <w:color w:val="auto"/>
          <w:lang w:eastAsia="en-US"/>
        </w:rPr>
        <w:t xml:space="preserve">uredan </w:t>
      </w:r>
      <w:r w:rsidRPr="007B4EC0">
        <w:rPr>
          <w:rFonts w:ascii="Times New Roman" w:eastAsia="Calibri" w:hAnsi="Times New Roman" w:cs="Times New Roman"/>
          <w:color w:val="auto"/>
          <w:lang w:eastAsia="en-US"/>
        </w:rPr>
        <w:t>zahtjev podrazumijeva da je HVI utvrdio da su predani svi podaci i dokumenti te dokumentacija o veterinarskom lijeku u skladu s člankom 8. Uredbe (EU) 2019/6 i ovim Zakonom.</w:t>
      </w:r>
    </w:p>
    <w:p w14:paraId="2F4262E4" w14:textId="472188A6"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Ako zahtjev iz stavka 1. ovoga članka nije </w:t>
      </w:r>
      <w:r w:rsidR="005D071B" w:rsidRPr="007B4EC0">
        <w:rPr>
          <w:rFonts w:ascii="Times New Roman" w:eastAsia="Calibri" w:hAnsi="Times New Roman" w:cs="Times New Roman"/>
          <w:color w:val="auto"/>
          <w:lang w:eastAsia="en-US"/>
        </w:rPr>
        <w:t>uredan</w:t>
      </w:r>
      <w:r w:rsidRPr="007B4EC0">
        <w:rPr>
          <w:rFonts w:ascii="Times New Roman" w:eastAsia="Calibri" w:hAnsi="Times New Roman" w:cs="Times New Roman"/>
          <w:color w:val="auto"/>
          <w:lang w:eastAsia="en-US"/>
        </w:rPr>
        <w:t>, HVI u roku 15 dana od dana primitka zahtjeva o tome pisanim putem obavješćuje podnositelja zahtjeva i traži da zahtjev ispravi ili dopuni u roku koji se određuje prema specifičnosti veterinarskog lijeka.</w:t>
      </w:r>
    </w:p>
    <w:p w14:paraId="20D8A19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HVI može tijekom postupka izdavanja odobrenja od podnositelja zahtjeva zatražiti pisanim putem dostavu dodatnih podataka i/ili dokumenta i/ili dokumentacije, odnosno odgovarajućeg obrazloženja, u određenom roku.</w:t>
      </w:r>
    </w:p>
    <w:p w14:paraId="31BBF2C0"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Ako HVI od podnositelja zahtjeva iz stavka 1. ovoga članka tijekom postupka prijenosa odobrenja u slučajevima iz stavaka 3. i 4. ovoga članka zatraži dostavu dodatnih podataka i/ili dokumenta i/ili dokumentacije, odnosno odgovarajućeg obrazloženja, rok iz stavka 1. ovoga članka ne teče od datuma zaprimanja zahtjeva iz stavka 1. ovog članka, već od dana dostave ispravljenog ili dopunjenog zahtjeva. </w:t>
      </w:r>
    </w:p>
    <w:p w14:paraId="125C81E0" w14:textId="5D234434"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(6) </w:t>
      </w:r>
      <w:r w:rsidR="0037391D" w:rsidRPr="007B4EC0">
        <w:rPr>
          <w:rFonts w:ascii="Times New Roman" w:eastAsia="Calibri" w:hAnsi="Times New Roman" w:cs="Times New Roman"/>
          <w:color w:val="auto"/>
          <w:lang w:eastAsia="en-US"/>
        </w:rPr>
        <w:t xml:space="preserve">Povodom </w:t>
      </w:r>
      <w:r w:rsidR="000B72A0" w:rsidRPr="007B4EC0">
        <w:rPr>
          <w:rFonts w:ascii="Times New Roman" w:eastAsia="Calibri" w:hAnsi="Times New Roman" w:cs="Times New Roman"/>
          <w:color w:val="auto"/>
          <w:lang w:eastAsia="en-US"/>
        </w:rPr>
        <w:t>zahtjeva za izdavanje r</w:t>
      </w:r>
      <w:r w:rsidRPr="007B4EC0">
        <w:rPr>
          <w:rFonts w:ascii="Times New Roman" w:eastAsia="Calibri" w:hAnsi="Times New Roman" w:cs="Times New Roman"/>
          <w:color w:val="auto"/>
          <w:lang w:eastAsia="en-US"/>
        </w:rPr>
        <w:t>ješenj</w:t>
      </w:r>
      <w:r w:rsidR="000B72A0" w:rsidRPr="007B4EC0">
        <w:rPr>
          <w:rFonts w:ascii="Times New Roman" w:eastAsia="Calibri" w:hAnsi="Times New Roman" w:cs="Times New Roman"/>
          <w:color w:val="auto"/>
          <w:lang w:eastAsia="en-US"/>
        </w:rPr>
        <w:t>a</w:t>
      </w:r>
      <w:r w:rsidRPr="007B4EC0">
        <w:rPr>
          <w:rFonts w:ascii="Times New Roman" w:eastAsia="Calibri" w:hAnsi="Times New Roman" w:cs="Times New Roman"/>
          <w:color w:val="auto"/>
          <w:lang w:eastAsia="en-US"/>
        </w:rPr>
        <w:t xml:space="preserve"> o prijenosu odobrenja za stavljanje u promet veterinarskog lijeka</w:t>
      </w:r>
      <w:r w:rsidR="008B7FDF" w:rsidRPr="007B4EC0">
        <w:rPr>
          <w:rFonts w:ascii="Times New Roman" w:eastAsia="Calibri" w:hAnsi="Times New Roman" w:cs="Times New Roman"/>
          <w:color w:val="auto"/>
          <w:lang w:eastAsia="en-US"/>
        </w:rPr>
        <w:t>,</w:t>
      </w:r>
      <w:r w:rsidR="004D1D85" w:rsidRPr="007B4EC0">
        <w:rPr>
          <w:rFonts w:ascii="Times New Roman" w:eastAsia="Calibri" w:hAnsi="Times New Roman" w:cs="Times New Roman"/>
          <w:color w:val="auto"/>
          <w:lang w:eastAsia="en-US"/>
        </w:rPr>
        <w:t xml:space="preserve"> HVI</w:t>
      </w:r>
      <w:r w:rsidRPr="007B4EC0">
        <w:rPr>
          <w:rFonts w:ascii="Times New Roman" w:eastAsia="Calibri" w:hAnsi="Times New Roman" w:cs="Times New Roman"/>
          <w:color w:val="auto"/>
          <w:lang w:eastAsia="en-US"/>
        </w:rPr>
        <w:t xml:space="preserve"> izdaje </w:t>
      </w:r>
      <w:r w:rsidR="004D1D85" w:rsidRPr="007B4EC0">
        <w:rPr>
          <w:rFonts w:ascii="Times New Roman" w:eastAsia="Calibri" w:hAnsi="Times New Roman" w:cs="Times New Roman"/>
          <w:color w:val="auto"/>
          <w:lang w:eastAsia="en-US"/>
        </w:rPr>
        <w:t xml:space="preserve">rješenje </w:t>
      </w:r>
      <w:r w:rsidRPr="007B4EC0">
        <w:rPr>
          <w:rFonts w:ascii="Times New Roman" w:eastAsia="Calibri" w:hAnsi="Times New Roman" w:cs="Times New Roman"/>
          <w:color w:val="auto"/>
          <w:lang w:eastAsia="en-US"/>
        </w:rPr>
        <w:t>na novog nositelja odobrenja.</w:t>
      </w:r>
    </w:p>
    <w:p w14:paraId="01EF24D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Rješenjem iz stavka 6. ovoga članka ukida se važeće rješenje o izdavanju odobrenja za stavljanje u promet veterinarskog lijeka prethodnog nositelja odobrenja.</w:t>
      </w:r>
    </w:p>
    <w:p w14:paraId="4E6574B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253A9EA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Suspenzija, ukidanje ili izmjena uvjeta odobrenja za stavljanje u promet veterinarskog lijeka</w:t>
      </w:r>
    </w:p>
    <w:p w14:paraId="54E5D3F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lastRenderedPageBreak/>
        <w:t xml:space="preserve">Članak 18. </w:t>
      </w:r>
    </w:p>
    <w:p w14:paraId="1001C6BC" w14:textId="6F4991D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U skladu s člankom 130. stavkom 5. Uredbe 2019/6, HVI </w:t>
      </w:r>
      <w:r w:rsidR="0094152D" w:rsidRPr="007B4EC0">
        <w:rPr>
          <w:rFonts w:ascii="Times New Roman" w:eastAsia="Calibri" w:hAnsi="Times New Roman" w:cs="Times New Roman"/>
          <w:color w:val="auto"/>
          <w:lang w:eastAsia="en-US"/>
        </w:rPr>
        <w:t xml:space="preserve">za </w:t>
      </w:r>
      <w:r w:rsidR="00556B8F" w:rsidRPr="007B4EC0">
        <w:rPr>
          <w:rFonts w:ascii="Times New Roman" w:eastAsia="Calibri" w:hAnsi="Times New Roman" w:cs="Times New Roman"/>
          <w:color w:val="auto"/>
          <w:lang w:eastAsia="en-US"/>
        </w:rPr>
        <w:t>rješenj</w:t>
      </w:r>
      <w:r w:rsidR="00454F24" w:rsidRPr="007B4EC0">
        <w:rPr>
          <w:rFonts w:ascii="Times New Roman" w:eastAsia="Calibri" w:hAnsi="Times New Roman" w:cs="Times New Roman"/>
          <w:color w:val="auto"/>
          <w:lang w:eastAsia="en-US"/>
        </w:rPr>
        <w:t>a</w:t>
      </w:r>
      <w:r w:rsidR="00556B8F" w:rsidRPr="007B4EC0">
        <w:rPr>
          <w:rFonts w:ascii="Times New Roman" w:eastAsia="Calibri" w:hAnsi="Times New Roman" w:cs="Times New Roman"/>
          <w:color w:val="auto"/>
          <w:lang w:eastAsia="en-US"/>
        </w:rPr>
        <w:t xml:space="preserve"> </w:t>
      </w:r>
      <w:r w:rsidR="009F43C5" w:rsidRPr="007B4EC0">
        <w:rPr>
          <w:rFonts w:ascii="Times New Roman" w:eastAsia="Calibri" w:hAnsi="Times New Roman" w:cs="Times New Roman"/>
          <w:color w:val="auto"/>
          <w:lang w:eastAsia="en-US"/>
        </w:rPr>
        <w:t xml:space="preserve">izdana u skladu s člankom 10. stavkom 2. </w:t>
      </w:r>
      <w:r w:rsidR="00454F24" w:rsidRPr="007B4EC0">
        <w:rPr>
          <w:rFonts w:ascii="Times New Roman" w:eastAsia="Calibri" w:hAnsi="Times New Roman" w:cs="Times New Roman"/>
          <w:color w:val="auto"/>
          <w:lang w:eastAsia="en-US"/>
        </w:rPr>
        <w:t>ovoga Zakona</w:t>
      </w:r>
      <w:r w:rsidR="00E06C10" w:rsidRPr="007B4EC0">
        <w:rPr>
          <w:rFonts w:ascii="Times New Roman" w:eastAsia="Calibri" w:hAnsi="Times New Roman" w:cs="Times New Roman"/>
          <w:color w:val="auto"/>
          <w:lang w:eastAsia="en-US"/>
        </w:rPr>
        <w:t>,</w:t>
      </w:r>
      <w:r w:rsidR="009F43C5"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suspendira, ukida ili izmjenjuje uvjete odobrenja za stavljanje veterinarskog lijeka u promet, u slučajevima propisanim člankom 130. stavcima 1. do 3. Uredbe 2019/6.</w:t>
      </w:r>
    </w:p>
    <w:p w14:paraId="2F31D48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U slučajevima iz stavka 1. ovoga članka, HVI donosi rješenje o suspenziji, ukidanju ili izmjeni uvjeta odobrenja za stavljanje veterinarskog lijeka u promet. </w:t>
      </w:r>
    </w:p>
    <w:p w14:paraId="2D698275" w14:textId="0EFC1C38" w:rsidR="006F1B96" w:rsidRPr="007B4EC0" w:rsidRDefault="00417ED3"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w:t>
      </w:r>
      <w:r w:rsidR="00C806CC" w:rsidRPr="007B4EC0">
        <w:rPr>
          <w:rFonts w:ascii="Times New Roman" w:eastAsia="Calibri" w:hAnsi="Times New Roman" w:cs="Times New Roman"/>
          <w:color w:val="auto"/>
          <w:lang w:eastAsia="en-US"/>
        </w:rPr>
        <w:t>V</w:t>
      </w:r>
      <w:r w:rsidRPr="007B4EC0">
        <w:rPr>
          <w:rFonts w:ascii="Times New Roman" w:eastAsia="Calibri" w:hAnsi="Times New Roman" w:cs="Times New Roman"/>
          <w:color w:val="auto"/>
          <w:lang w:eastAsia="en-US"/>
        </w:rPr>
        <w:t>eterinarsk</w:t>
      </w:r>
      <w:r w:rsidR="00C806CC" w:rsidRPr="007B4EC0">
        <w:rPr>
          <w:rFonts w:ascii="Times New Roman" w:eastAsia="Calibri" w:hAnsi="Times New Roman" w:cs="Times New Roman"/>
          <w:color w:val="auto"/>
          <w:lang w:eastAsia="en-US"/>
        </w:rPr>
        <w:t>i</w:t>
      </w:r>
      <w:r w:rsidRPr="007B4EC0">
        <w:rPr>
          <w:rFonts w:ascii="Times New Roman" w:eastAsia="Calibri" w:hAnsi="Times New Roman" w:cs="Times New Roman"/>
          <w:color w:val="auto"/>
          <w:lang w:eastAsia="en-US"/>
        </w:rPr>
        <w:t xml:space="preserve"> lijek </w:t>
      </w:r>
      <w:r w:rsidR="006F1B96" w:rsidRPr="007B4EC0">
        <w:rPr>
          <w:rFonts w:ascii="Times New Roman" w:eastAsia="Calibri" w:hAnsi="Times New Roman" w:cs="Times New Roman"/>
          <w:color w:val="auto"/>
          <w:lang w:eastAsia="en-US"/>
        </w:rPr>
        <w:t xml:space="preserve">ne smije biti stavljen u promet na području Republike Hrvatske </w:t>
      </w:r>
      <w:r w:rsidR="008B64AE" w:rsidRPr="007B4EC0">
        <w:rPr>
          <w:rFonts w:ascii="Times New Roman" w:eastAsia="Calibri" w:hAnsi="Times New Roman" w:cs="Times New Roman"/>
          <w:color w:val="auto"/>
          <w:lang w:eastAsia="en-US"/>
        </w:rPr>
        <w:t>ako</w:t>
      </w:r>
      <w:r w:rsidR="00AB4973" w:rsidRPr="007B4EC0">
        <w:rPr>
          <w:rFonts w:ascii="Times New Roman" w:eastAsia="Calibri" w:hAnsi="Times New Roman" w:cs="Times New Roman"/>
          <w:color w:val="auto"/>
          <w:lang w:eastAsia="en-US"/>
        </w:rPr>
        <w:t>:</w:t>
      </w:r>
    </w:p>
    <w:p w14:paraId="0005B9A1" w14:textId="000244E8" w:rsidR="004A030E" w:rsidRPr="007B4EC0" w:rsidRDefault="00645FDA"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a) </w:t>
      </w:r>
      <w:r w:rsidR="007E048C" w:rsidRPr="007B4EC0">
        <w:rPr>
          <w:rFonts w:ascii="Times New Roman" w:eastAsia="Calibri" w:hAnsi="Times New Roman" w:cs="Times New Roman"/>
          <w:color w:val="auto"/>
          <w:lang w:eastAsia="en-US"/>
        </w:rPr>
        <w:t xml:space="preserve">je </w:t>
      </w:r>
      <w:r w:rsidR="008A3A99" w:rsidRPr="007B4EC0">
        <w:rPr>
          <w:rFonts w:ascii="Times New Roman" w:eastAsia="Calibri" w:hAnsi="Times New Roman" w:cs="Times New Roman"/>
          <w:color w:val="auto"/>
          <w:lang w:eastAsia="en-US"/>
        </w:rPr>
        <w:t>odobrenje za stavljanje u promet</w:t>
      </w:r>
      <w:r w:rsidR="007E048C" w:rsidRPr="007B4EC0">
        <w:rPr>
          <w:rFonts w:ascii="Times New Roman" w:eastAsia="Calibri" w:hAnsi="Times New Roman" w:cs="Times New Roman"/>
          <w:color w:val="auto"/>
          <w:lang w:eastAsia="en-US"/>
        </w:rPr>
        <w:t xml:space="preserve"> suspendirano ili ukinuto</w:t>
      </w:r>
      <w:r w:rsidR="009D3594" w:rsidRPr="007B4EC0">
        <w:rPr>
          <w:rFonts w:ascii="Times New Roman" w:eastAsia="Calibri" w:hAnsi="Times New Roman" w:cs="Times New Roman"/>
          <w:color w:val="auto"/>
          <w:lang w:eastAsia="en-US"/>
        </w:rPr>
        <w:t xml:space="preserve"> </w:t>
      </w:r>
      <w:r w:rsidR="00761F1D" w:rsidRPr="007B4EC0">
        <w:rPr>
          <w:rFonts w:ascii="Times New Roman" w:eastAsia="Calibri" w:hAnsi="Times New Roman" w:cs="Times New Roman"/>
          <w:color w:val="auto"/>
          <w:lang w:eastAsia="en-US"/>
        </w:rPr>
        <w:t>u skladu sa stavkom 1. ovoga članka</w:t>
      </w:r>
    </w:p>
    <w:p w14:paraId="7F9C0E79" w14:textId="0A2C6A05" w:rsidR="00761F1D" w:rsidRPr="007B4EC0" w:rsidRDefault="00B63C91"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b) su izmijenjeni uvjeti odobrenja</w:t>
      </w:r>
      <w:r w:rsidR="0067061A"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za </w:t>
      </w:r>
      <w:r w:rsidR="00040226" w:rsidRPr="007B4EC0">
        <w:rPr>
          <w:rFonts w:ascii="Times New Roman" w:eastAsia="Calibri" w:hAnsi="Times New Roman" w:cs="Times New Roman"/>
          <w:color w:val="auto"/>
          <w:lang w:eastAsia="en-US"/>
        </w:rPr>
        <w:t xml:space="preserve">koje nije ishođeno rješenje </w:t>
      </w:r>
      <w:r w:rsidR="007818F2" w:rsidRPr="007B4EC0">
        <w:rPr>
          <w:rFonts w:ascii="Times New Roman" w:eastAsia="Calibri" w:hAnsi="Times New Roman" w:cs="Times New Roman"/>
          <w:color w:val="auto"/>
          <w:lang w:eastAsia="en-US"/>
        </w:rPr>
        <w:t>o izmjeni</w:t>
      </w:r>
      <w:r w:rsidR="00CB3306" w:rsidRPr="007B4EC0">
        <w:rPr>
          <w:rFonts w:ascii="Times New Roman" w:eastAsia="Calibri" w:hAnsi="Times New Roman" w:cs="Times New Roman"/>
          <w:color w:val="auto"/>
          <w:lang w:eastAsia="en-US"/>
        </w:rPr>
        <w:t xml:space="preserve"> </w:t>
      </w:r>
      <w:r w:rsidR="007823A3" w:rsidRPr="007B4EC0">
        <w:rPr>
          <w:rFonts w:ascii="Times New Roman" w:eastAsia="Calibri" w:hAnsi="Times New Roman" w:cs="Times New Roman"/>
          <w:color w:val="auto"/>
          <w:lang w:eastAsia="en-US"/>
        </w:rPr>
        <w:t xml:space="preserve">uvjeta </w:t>
      </w:r>
      <w:r w:rsidR="00CB3306" w:rsidRPr="007B4EC0">
        <w:rPr>
          <w:rFonts w:ascii="Times New Roman" w:eastAsia="Calibri" w:hAnsi="Times New Roman" w:cs="Times New Roman"/>
          <w:color w:val="auto"/>
          <w:lang w:eastAsia="en-US"/>
        </w:rPr>
        <w:t xml:space="preserve">odobrenja </w:t>
      </w:r>
    </w:p>
    <w:p w14:paraId="75085C03" w14:textId="0E6AB642" w:rsidR="00305722" w:rsidRPr="007B4EC0" w:rsidRDefault="00E4371A"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c</w:t>
      </w:r>
      <w:r w:rsidR="007E048C" w:rsidRPr="007B4EC0">
        <w:rPr>
          <w:rFonts w:ascii="Times New Roman" w:eastAsia="Calibri" w:hAnsi="Times New Roman" w:cs="Times New Roman"/>
          <w:color w:val="auto"/>
          <w:lang w:eastAsia="en-US"/>
        </w:rPr>
        <w:t xml:space="preserve">) </w:t>
      </w:r>
      <w:r w:rsidR="00AC55C1" w:rsidRPr="007B4EC0">
        <w:rPr>
          <w:rFonts w:ascii="Times New Roman" w:eastAsia="Calibri" w:hAnsi="Times New Roman" w:cs="Times New Roman"/>
          <w:color w:val="auto"/>
          <w:lang w:eastAsia="en-US"/>
        </w:rPr>
        <w:t xml:space="preserve">je </w:t>
      </w:r>
      <w:r w:rsidR="007E048C" w:rsidRPr="007B4EC0">
        <w:rPr>
          <w:rFonts w:ascii="Times New Roman" w:eastAsia="Calibri" w:hAnsi="Times New Roman" w:cs="Times New Roman"/>
          <w:color w:val="auto"/>
          <w:lang w:eastAsia="en-US"/>
        </w:rPr>
        <w:t>odobrenje za stavljanje u promet izdano u centraliziranom postupku,</w:t>
      </w:r>
      <w:r w:rsidR="00AC55C1" w:rsidRPr="007B4EC0">
        <w:rPr>
          <w:rFonts w:ascii="Times New Roman" w:eastAsia="Calibri" w:hAnsi="Times New Roman" w:cs="Times New Roman"/>
          <w:color w:val="auto"/>
          <w:lang w:eastAsia="en-US"/>
        </w:rPr>
        <w:t xml:space="preserve"> </w:t>
      </w:r>
      <w:r w:rsidR="00761F1D" w:rsidRPr="007B4EC0">
        <w:rPr>
          <w:rFonts w:ascii="Times New Roman" w:eastAsia="Calibri" w:hAnsi="Times New Roman" w:cs="Times New Roman"/>
          <w:color w:val="auto"/>
          <w:lang w:eastAsia="en-US"/>
        </w:rPr>
        <w:t>suspendirano ili ukinuto</w:t>
      </w:r>
    </w:p>
    <w:p w14:paraId="1B64648B" w14:textId="27C45B64" w:rsidR="00AC55C1" w:rsidRPr="007B4EC0" w:rsidRDefault="00AC55C1" w:rsidP="00AC55C1">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d) su izmijenjeni uvjeti odobrenja izdanog u centraliziranom postupku, za koje nije ishođeno </w:t>
      </w:r>
      <w:r w:rsidR="00DD3F3A" w:rsidRPr="007B4EC0">
        <w:rPr>
          <w:rFonts w:ascii="Times New Roman" w:eastAsia="Calibri" w:hAnsi="Times New Roman" w:cs="Times New Roman"/>
          <w:color w:val="auto"/>
          <w:lang w:eastAsia="en-US"/>
        </w:rPr>
        <w:t xml:space="preserve">odobrenje </w:t>
      </w:r>
      <w:r w:rsidRPr="007B4EC0">
        <w:rPr>
          <w:rFonts w:ascii="Times New Roman" w:eastAsia="Calibri" w:hAnsi="Times New Roman" w:cs="Times New Roman"/>
          <w:color w:val="auto"/>
          <w:lang w:eastAsia="en-US"/>
        </w:rPr>
        <w:t xml:space="preserve">o izmjeni uvjeta odobrenja </w:t>
      </w:r>
    </w:p>
    <w:p w14:paraId="37DCB717" w14:textId="7571EEB3" w:rsidR="00AC55C1" w:rsidRPr="007B4EC0" w:rsidRDefault="00AC55C1" w:rsidP="00BE19F7">
      <w:pPr>
        <w:spacing w:line="259" w:lineRule="auto"/>
        <w:ind w:left="284" w:hanging="284"/>
        <w:rPr>
          <w:rFonts w:ascii="Times New Roman" w:eastAsia="Calibri" w:hAnsi="Times New Roman" w:cs="Times New Roman"/>
          <w:color w:val="auto"/>
          <w:lang w:eastAsia="en-US"/>
        </w:rPr>
      </w:pPr>
    </w:p>
    <w:p w14:paraId="5255857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Izuzeće od izdavanja odobrenja za stavljanje u promet veterinarskog lijeka</w:t>
      </w:r>
    </w:p>
    <w:p w14:paraId="35EF22B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19. </w:t>
      </w:r>
    </w:p>
    <w:p w14:paraId="3213AE8F" w14:textId="3AFA21D3"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9D46EC" w:rsidRPr="007B4EC0">
        <w:rPr>
          <w:rFonts w:ascii="Times New Roman" w:eastAsia="Calibri" w:hAnsi="Times New Roman" w:cs="Times New Roman"/>
          <w:color w:val="auto"/>
          <w:lang w:eastAsia="en-US"/>
        </w:rPr>
        <w:t xml:space="preserve"> Povodom zahtjeva </w:t>
      </w:r>
      <w:r w:rsidR="00F60CEB" w:rsidRPr="007B4EC0">
        <w:rPr>
          <w:rFonts w:ascii="Times New Roman" w:eastAsia="Calibri" w:hAnsi="Times New Roman" w:cs="Times New Roman"/>
          <w:color w:val="auto"/>
          <w:lang w:eastAsia="en-US"/>
        </w:rPr>
        <w:t>za izuzeće od izdavanja odobrenja za stavljanje u promet veterinarskog lijeka</w:t>
      </w:r>
      <w:r w:rsidRPr="007B4EC0">
        <w:rPr>
          <w:rFonts w:ascii="Times New Roman" w:eastAsia="Calibri" w:hAnsi="Times New Roman" w:cs="Times New Roman"/>
          <w:color w:val="auto"/>
          <w:lang w:eastAsia="en-US"/>
        </w:rPr>
        <w:t xml:space="preserve"> </w:t>
      </w:r>
      <w:r w:rsidR="00F60CEB" w:rsidRPr="007B4EC0">
        <w:rPr>
          <w:rFonts w:ascii="Times New Roman" w:eastAsia="Calibri" w:hAnsi="Times New Roman" w:cs="Times New Roman"/>
          <w:color w:val="auto"/>
          <w:lang w:eastAsia="en-US"/>
        </w:rPr>
        <w:t>u</w:t>
      </w:r>
      <w:r w:rsidRPr="007B4EC0">
        <w:rPr>
          <w:rFonts w:ascii="Times New Roman" w:eastAsia="Calibri" w:hAnsi="Times New Roman" w:cs="Times New Roman"/>
          <w:color w:val="auto"/>
          <w:lang w:eastAsia="en-US"/>
        </w:rPr>
        <w:t xml:space="preserve"> skladu s člankom 5. stavkom 6. Uredbe (EU) 2019/6, HVI rješenjem odobr</w:t>
      </w:r>
      <w:r w:rsidR="008237A6" w:rsidRPr="007B4EC0">
        <w:rPr>
          <w:rFonts w:ascii="Times New Roman" w:eastAsia="Calibri" w:hAnsi="Times New Roman" w:cs="Times New Roman"/>
          <w:color w:val="auto"/>
          <w:lang w:eastAsia="en-US"/>
        </w:rPr>
        <w:t>ava</w:t>
      </w:r>
      <w:r w:rsidRPr="007B4EC0">
        <w:rPr>
          <w:rFonts w:ascii="Times New Roman" w:eastAsia="Calibri" w:hAnsi="Times New Roman" w:cs="Times New Roman"/>
          <w:color w:val="auto"/>
          <w:lang w:eastAsia="en-US"/>
        </w:rPr>
        <w:t xml:space="preserve"> ili </w:t>
      </w:r>
      <w:r w:rsidR="008237A6" w:rsidRPr="007B4EC0">
        <w:rPr>
          <w:rFonts w:ascii="Times New Roman" w:eastAsia="Calibri" w:hAnsi="Times New Roman" w:cs="Times New Roman"/>
          <w:color w:val="auto"/>
          <w:lang w:eastAsia="en-US"/>
        </w:rPr>
        <w:t>odbija zahtjev</w:t>
      </w:r>
      <w:r w:rsidRPr="007B4EC0">
        <w:rPr>
          <w:rFonts w:ascii="Times New Roman" w:eastAsia="Calibri" w:hAnsi="Times New Roman" w:cs="Times New Roman"/>
          <w:color w:val="auto"/>
          <w:lang w:eastAsia="en-US"/>
        </w:rPr>
        <w:t>.</w:t>
      </w:r>
    </w:p>
    <w:p w14:paraId="381C62E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Podnositelj zahtjeva za</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 xml:space="preserve">izuzeće od izdavanja odobrenja za stavljanje u promet veterinarskog lijeka, obvezan je HVI-u podnijeti obrazloženi zahtjev za izuzećem. </w:t>
      </w:r>
    </w:p>
    <w:p w14:paraId="340A8E7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Uz zahtjev iz stavka 2. ovoga članka podnositelj zahtjeva  je obvezan dostaviti podatke o veterinarskom lijeku u skladu s člankom 8. Uredbe (EU) 2019/6.</w:t>
      </w:r>
    </w:p>
    <w:p w14:paraId="1408F3B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Preporuku za prihvaćanje ili odbijanje izuzeća iz stavka 1. ovoga članka daje Povjerenstvo za veterinarske lijekove  i veterinarske medicinske proizvode, koje odlukom osniva ravnatelj HVI-a, a sastoji se od neparnog broja članova i posluje u skladu sa statutom HVI-a.</w:t>
      </w:r>
    </w:p>
    <w:p w14:paraId="367B07C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HVI tijekom postupka razmatranja zahtjeva iz stavka 2. ovoga članka može zatražiti dostavu dodatnih podataka i/ili dokumenta i/ili dokumentacije, odnosno odgovarajućeg obrazloženja, u roku 30 dana od dana podnošenja zahtjeva.</w:t>
      </w:r>
    </w:p>
    <w:p w14:paraId="28E54125" w14:textId="59928F3C"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(6) Nakon zaprimanja </w:t>
      </w:r>
      <w:r w:rsidR="00F95455"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zahtjeva i dokumentacije iz stavaka 2. i 5. ovoga članka HVI izuzeće od izdavanja odobrenja za stavljanje veterinarskog lijeka u promet odobrava  ili odbija rješenjem  u roku od 90 dana od dana podnošenja zahtjeva.</w:t>
      </w:r>
    </w:p>
    <w:p w14:paraId="7E00ED9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(7) HVI upisuje veterinarski lijek za koje je odobreno izuzeće iz stavka 6. ovoga članka, u Upisnik veterinarskih lijekova s izuzećem od izdavanja odobrenja za stavljanje u promet veterinarskog lijeka, koji je dostupan na mrežnim stranicama HVI-a.</w:t>
      </w:r>
    </w:p>
    <w:p w14:paraId="04A7F987" w14:textId="28F067B5"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(8) Veterinarski lijek </w:t>
      </w:r>
      <w:r w:rsidR="004D27A3" w:rsidRPr="007B4EC0">
        <w:rPr>
          <w:rFonts w:ascii="Times New Roman" w:eastAsia="Calibri" w:hAnsi="Times New Roman" w:cs="Times New Roman"/>
          <w:color w:val="auto"/>
          <w:lang w:eastAsia="en-US"/>
        </w:rPr>
        <w:t xml:space="preserve">za koji je odobreno izuzeće </w:t>
      </w:r>
      <w:r w:rsidRPr="007B4EC0">
        <w:rPr>
          <w:rFonts w:ascii="Times New Roman" w:eastAsia="Calibri" w:hAnsi="Times New Roman" w:cs="Times New Roman"/>
          <w:color w:val="auto"/>
          <w:lang w:eastAsia="en-US"/>
        </w:rPr>
        <w:t>iz stavka 6. ovog članka mora biti označen posebnom oznakom.</w:t>
      </w:r>
    </w:p>
    <w:p w14:paraId="3B1C55BC" w14:textId="29C74C3E"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xml:space="preserve">(9) U slučaju </w:t>
      </w:r>
      <w:r w:rsidR="00516D47" w:rsidRPr="007B4EC0">
        <w:rPr>
          <w:rFonts w:ascii="Times New Roman" w:eastAsia="Calibri" w:hAnsi="Times New Roman" w:cs="Times New Roman"/>
          <w:color w:val="auto"/>
          <w:lang w:eastAsia="en-US"/>
        </w:rPr>
        <w:t xml:space="preserve">odobravanja izuzeća </w:t>
      </w:r>
      <w:r w:rsidRPr="007B4EC0">
        <w:rPr>
          <w:rFonts w:ascii="Times New Roman" w:eastAsia="Calibri" w:hAnsi="Times New Roman" w:cs="Times New Roman"/>
          <w:color w:val="auto"/>
          <w:lang w:eastAsia="en-US"/>
        </w:rPr>
        <w:t xml:space="preserve"> iz stavka 1. ovoga članka, na veterinarski lijek primjenjuju se odredbe članaka 94., 119., 123. i 134. te Poglavlja IV. Odjeljka 5. Uredbe 2019/6.</w:t>
      </w:r>
    </w:p>
    <w:p w14:paraId="4911CEC9" w14:textId="5DC4B6EC"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(10) U slučaju </w:t>
      </w:r>
      <w:r w:rsidR="00FE40D0" w:rsidRPr="007B4EC0">
        <w:rPr>
          <w:rFonts w:ascii="Times New Roman" w:eastAsia="Calibri" w:hAnsi="Times New Roman" w:cs="Times New Roman"/>
          <w:color w:val="auto"/>
          <w:lang w:eastAsia="en-US"/>
        </w:rPr>
        <w:t>odobravanja izuzeća</w:t>
      </w:r>
      <w:r w:rsidRPr="007B4EC0">
        <w:rPr>
          <w:rFonts w:ascii="Times New Roman" w:eastAsia="Calibri" w:hAnsi="Times New Roman" w:cs="Times New Roman"/>
          <w:color w:val="auto"/>
          <w:lang w:eastAsia="en-US"/>
        </w:rPr>
        <w:t xml:space="preserve"> iz stavka 1. ovoga članka, na veterinarski lijek primjenjuju se odredbe prikupljanja i zbrinjavanja u skladu s propisima koji uređuju gospodarenje otpadom. </w:t>
      </w:r>
    </w:p>
    <w:p w14:paraId="4B36C56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(11) Oblik, dimenziju i položaj posebne oznake iz stavka 8. ovoga članka pravilnikom propisuje ministar.  </w:t>
      </w:r>
    </w:p>
    <w:p w14:paraId="0F406FE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3611456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Postupak izdavanja odobrenja za stavljanje u promet veterinarskog lijeka za ograničeno tržište i u iznimnim okolnostima</w:t>
      </w:r>
    </w:p>
    <w:p w14:paraId="4F9FAC5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20. </w:t>
      </w:r>
    </w:p>
    <w:p w14:paraId="3BA3B3D0"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Podnositelj zahtjeva podnosi HVI-u zahtjev za izdavanje odobrenja za stavljanje u promet veterinarskog lijeka za ograničeno tržište i u iznimnim okolnostima, u skladu s člancima 23. do 27. Uredbe (EU) 2019/6.</w:t>
      </w:r>
    </w:p>
    <w:p w14:paraId="12361878"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Obrazac zahtjeva iz stavka 1. ovoga članka HVI objavljuje na svojim mrežnim stranicama.</w:t>
      </w:r>
    </w:p>
    <w:p w14:paraId="40556845" w14:textId="5EAA51C0"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w:t>
      </w:r>
      <w:r w:rsidR="00B3020D" w:rsidRPr="007B4EC0">
        <w:rPr>
          <w:rFonts w:ascii="Times New Roman" w:eastAsia="Calibri" w:hAnsi="Times New Roman" w:cs="Times New Roman"/>
          <w:color w:val="auto"/>
          <w:lang w:eastAsia="en-US"/>
        </w:rPr>
        <w:t>Povodom</w:t>
      </w:r>
      <w:r w:rsidRPr="007B4EC0">
        <w:rPr>
          <w:rFonts w:ascii="Times New Roman" w:eastAsia="Calibri" w:hAnsi="Times New Roman" w:cs="Times New Roman"/>
          <w:color w:val="auto"/>
          <w:lang w:eastAsia="en-US"/>
        </w:rPr>
        <w:t xml:space="preserve"> zahtjeva iz stavka 1. ovog članka  HVI izdaje rješenje o odobrenju za stavljanje u promet veterinarskog lijeka za ograničeno tržište i u iznimnim okolnostima, odnosno zahtjev odbija rješenjem. </w:t>
      </w:r>
    </w:p>
    <w:p w14:paraId="278DED25" w14:textId="77777777" w:rsidR="00BE19F7" w:rsidRPr="007B4EC0" w:rsidRDefault="00BE19F7" w:rsidP="00BE19F7">
      <w:pPr>
        <w:spacing w:line="259" w:lineRule="auto"/>
        <w:ind w:left="284" w:hanging="284"/>
        <w:jc w:val="center"/>
        <w:rPr>
          <w:rFonts w:ascii="Times New Roman" w:eastAsia="Calibri" w:hAnsi="Times New Roman" w:cs="Times New Roman"/>
          <w:color w:val="FF0000"/>
          <w:lang w:eastAsia="en-US"/>
        </w:rPr>
      </w:pPr>
    </w:p>
    <w:p w14:paraId="0ACF624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Označivanje veterinarskog lijeka</w:t>
      </w:r>
    </w:p>
    <w:p w14:paraId="50F9523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21. </w:t>
      </w:r>
    </w:p>
    <w:p w14:paraId="07D3284D" w14:textId="77777777" w:rsidR="00BE19F7" w:rsidRPr="007B4EC0" w:rsidRDefault="00BE19F7" w:rsidP="00B107AE">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Nositelj odobrenja za stavljanje veterinarskog lijeka u promet odgovoran je da unutarnje i vanjsko pakiranje veterinarskog lijeka sadrži podatke navedene u članku 10. stavku 1. i članku 11. stavku 1. Uredbe</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EU) 2019/6.</w:t>
      </w:r>
    </w:p>
    <w:p w14:paraId="4ABDC72C" w14:textId="77777777" w:rsidR="00BE19F7" w:rsidRPr="007B4EC0" w:rsidRDefault="00BE19F7" w:rsidP="00B107AE">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Podaci iz stavka 1. ovoga članka moraju biti pisani na hrvatskom jeziku, latiničnim pismom, neizbrisivi i u skladu s člankom 10. stavkom 2. i člankom 11. stavkom 3. Uredbe (EU) 2019/6.</w:t>
      </w:r>
    </w:p>
    <w:p w14:paraId="6D8EBB79" w14:textId="77777777" w:rsidR="00BE19F7" w:rsidRPr="007B4EC0" w:rsidRDefault="00BE19F7" w:rsidP="00B107AE">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Uz navođenje podataka na hrvatskom jeziku i latiničnim pismom moguće je dodatno navođenje podataka i na drugim jezicima, ako je sadržaj navedenih podataka na vanjskom i unutarnjem pakiranju lijeka istovjetan sadržaju podataka na hrvatskom jeziku.</w:t>
      </w:r>
    </w:p>
    <w:p w14:paraId="17BAFEA8" w14:textId="77777777" w:rsidR="00BE19F7" w:rsidRPr="007B4EC0" w:rsidRDefault="00BE19F7" w:rsidP="00B107AE">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(4) Nositelj odobrenja </w:t>
      </w:r>
      <w:bookmarkStart w:id="5" w:name="_Hlk184679738"/>
      <w:r w:rsidRPr="007B4EC0">
        <w:rPr>
          <w:rFonts w:ascii="Times New Roman" w:eastAsia="Calibri" w:hAnsi="Times New Roman" w:cs="Times New Roman"/>
          <w:color w:val="auto"/>
          <w:lang w:eastAsia="en-US"/>
        </w:rPr>
        <w:t xml:space="preserve">za stavljanje veterinarskog lijeka u promet </w:t>
      </w:r>
      <w:bookmarkEnd w:id="5"/>
      <w:r w:rsidRPr="007B4EC0">
        <w:rPr>
          <w:rFonts w:ascii="Times New Roman" w:eastAsia="Calibri" w:hAnsi="Times New Roman" w:cs="Times New Roman"/>
          <w:color w:val="auto"/>
          <w:lang w:eastAsia="en-US"/>
        </w:rPr>
        <w:t>odgovoran je za istovjetnost podataka iz stavka 3. ovoga članka.</w:t>
      </w:r>
    </w:p>
    <w:p w14:paraId="7BC82382" w14:textId="77777777" w:rsidR="00BE19F7" w:rsidRPr="007B4EC0" w:rsidRDefault="00BE19F7" w:rsidP="00B107AE">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Nositelj odobrenja za stavljanje veterinarskog lijeka u promet, kada dodaje identifikacijski kod na unutarnje pakiranje veterinarskog lijeka u skladu s člankom 10. stavkom 3. Uredbe EU 2019/6, taj veterinarski lijek može stavljati samo na tržište Republike Hrvatske.</w:t>
      </w:r>
    </w:p>
    <w:p w14:paraId="48072012" w14:textId="77777777" w:rsidR="00BE19F7" w:rsidRPr="007B4EC0" w:rsidRDefault="00BE19F7" w:rsidP="00B107AE">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(6) Nositelj odobrenja za stavljanje veterinarskog lijeka u promet, kada dodaje identifikacijski kod na vanjsko pakiranje veterinarskog lijeka u skladu s člankom 11. stavkom 2. Uredbe EU 2019/6, tada se identifikacijski kod koristi kao zamjena za broj odobrenja za stavljanje u promet na tržištu Republike Hrvatske. </w:t>
      </w:r>
    </w:p>
    <w:p w14:paraId="5466377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xml:space="preserve"> (7) Osim podataka iz stavka 1. ovoga članka, HVI na zahtjev može odobriti nositelju odobrenja za stavljanje veterinarskog lijeka u promet da na unutarnjem ili vanjskom pakiranju veterinarskog lijeka uključi dodatne korisne informacije, u skladu s člankom 13. Uredbe (EU) 2019/6. </w:t>
      </w:r>
    </w:p>
    <w:p w14:paraId="706AC3C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(8) Odobrenje iz stavka 7. ovoga članka sastavni je dio rješenja o odobrenju za stavljanje veterinarskog lijeka u promet.</w:t>
      </w:r>
    </w:p>
    <w:p w14:paraId="4AE539D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Uputa o veterinarskom lijeku</w:t>
      </w:r>
    </w:p>
    <w:p w14:paraId="56E93F9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22.</w:t>
      </w:r>
    </w:p>
    <w:p w14:paraId="4D38F35F"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Nositelj odobrenja za stavljanje veterinarskog lijeka u promet odgovoran je da je uputa o veterinarskom lijeku pisana na</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hrvatskom jeziku i latiničnim pismom te da je u skladu s člankom 14. Uredbe (EU) 2019/6.</w:t>
      </w:r>
    </w:p>
    <w:p w14:paraId="1CDD5ED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Uz hrvatski jezik i latinično pismo moguće je korištenje i drugih jezika, ako je sadržaj navedenih podataka u uputi istovjetan sadržaju podataka na hrvatskom jeziku.</w:t>
      </w:r>
    </w:p>
    <w:p w14:paraId="738C94C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Nositelj odobrenja za stavljanje veterinarskog lijeka u promet odgovoran je za istovjetnost podataka iz stavka 2. ovoga članka.</w:t>
      </w:r>
    </w:p>
    <w:p w14:paraId="7334905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Uputa o veterinarskom lijeku mora biti dostupna uz pakiranje u papirnatom obliku te u elektroničkom obliku.</w:t>
      </w:r>
    </w:p>
    <w:p w14:paraId="4292A27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w:t>
      </w:r>
    </w:p>
    <w:p w14:paraId="0E706E8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Izuzeće u označivanju i uputi o veterinarskom lijeku</w:t>
      </w:r>
    </w:p>
    <w:p w14:paraId="0A4BFD38"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23.</w:t>
      </w:r>
    </w:p>
    <w:p w14:paraId="203E0338"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Za veterinarski lijek koji ima odobrenje za stavljanje u promet koje je izdala Europska komisija ili HVI, u slučajevima kada postoje problemi u opskrbi tržišta veterinarskim lijekom, a u svrhu očuvanja zdravlja životinja, HVI može nositelju odobrenja</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 xml:space="preserve">za stavljanje veterinarskog lijeka u promet odobriti potpuno ili djelomično izuzeće od obveze da označivanje i uputa o veterinarskom lijeku moraju biti na hrvatskom jeziku, uz uvjet da je tekst na latiničnom pismu. </w:t>
      </w:r>
    </w:p>
    <w:p w14:paraId="060E45D4" w14:textId="64398BB9" w:rsidR="00BE19F7" w:rsidRPr="007B4EC0" w:rsidRDefault="00BE19F7" w:rsidP="00BE19F7">
      <w:pPr>
        <w:spacing w:line="259" w:lineRule="auto"/>
        <w:ind w:left="426" w:hanging="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w:t>
      </w:r>
      <w:r w:rsidR="00904000" w:rsidRPr="007B4EC0">
        <w:rPr>
          <w:rFonts w:ascii="Times New Roman" w:eastAsia="Calibri" w:hAnsi="Times New Roman" w:cs="Times New Roman"/>
          <w:color w:val="auto"/>
          <w:lang w:eastAsia="en-US"/>
        </w:rPr>
        <w:t xml:space="preserve"> Povodom </w:t>
      </w:r>
      <w:r w:rsidR="00537DBE" w:rsidRPr="007B4EC0">
        <w:rPr>
          <w:rFonts w:ascii="Times New Roman" w:eastAsia="Calibri" w:hAnsi="Times New Roman" w:cs="Times New Roman"/>
          <w:color w:val="auto"/>
          <w:lang w:eastAsia="en-US"/>
        </w:rPr>
        <w:t xml:space="preserve">zahtjeva </w:t>
      </w:r>
      <w:r w:rsidR="004E6391" w:rsidRPr="007B4EC0">
        <w:rPr>
          <w:rFonts w:ascii="Times New Roman" w:eastAsia="Calibri" w:hAnsi="Times New Roman" w:cs="Times New Roman"/>
          <w:color w:val="auto"/>
          <w:lang w:eastAsia="en-US"/>
        </w:rPr>
        <w:t xml:space="preserve">za izuzećem iz stavka 1. ovog članka </w:t>
      </w:r>
      <w:r w:rsidR="00537DBE" w:rsidRPr="007B4EC0">
        <w:rPr>
          <w:rFonts w:ascii="Times New Roman" w:eastAsia="Calibri" w:hAnsi="Times New Roman" w:cs="Times New Roman"/>
          <w:color w:val="auto"/>
          <w:lang w:eastAsia="en-US"/>
        </w:rPr>
        <w:t>dostavljenog uz obrazloženje</w:t>
      </w:r>
      <w:r w:rsidR="00904000"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HVI</w:t>
      </w:r>
      <w:r w:rsidR="008F73D0" w:rsidRPr="007B4EC0">
        <w:rPr>
          <w:rFonts w:ascii="Times New Roman" w:eastAsia="Calibri" w:hAnsi="Times New Roman" w:cs="Times New Roman"/>
          <w:color w:val="auto"/>
          <w:lang w:eastAsia="en-US"/>
        </w:rPr>
        <w:t xml:space="preserve"> izuzeće</w:t>
      </w:r>
      <w:r w:rsidRPr="007B4EC0">
        <w:rPr>
          <w:rFonts w:ascii="Times New Roman" w:eastAsia="Calibri" w:hAnsi="Times New Roman" w:cs="Times New Roman"/>
          <w:color w:val="auto"/>
          <w:lang w:eastAsia="en-US"/>
        </w:rPr>
        <w:t xml:space="preserve"> odobrava rješenjem</w:t>
      </w:r>
      <w:r w:rsidR="00EB6D6C"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w:t>
      </w:r>
    </w:p>
    <w:p w14:paraId="6C99784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56A7563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Broj odobrenja</w:t>
      </w:r>
    </w:p>
    <w:p w14:paraId="6CA263F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24.</w:t>
      </w:r>
    </w:p>
    <w:p w14:paraId="2CE14C6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U postupku izdavanja odobrenja za stavljanje veterinarskog lijeka u promet  HVI dodjeljuje broj odobrenja za pojedini veterinarski lijek. </w:t>
      </w:r>
    </w:p>
    <w:p w14:paraId="5A3DC1D8"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Broj odobrenja iz stavka 1. ovoga članka je jedinstven, neponovljiv i ostaje nepromjenjiv kod svake izmjene i dopune odobrenja za pojedini veterinarski lijek. </w:t>
      </w:r>
    </w:p>
    <w:p w14:paraId="0E4269E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24E605C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Potvrde za veterinarske lijekove</w:t>
      </w:r>
    </w:p>
    <w:p w14:paraId="27799AD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lastRenderedPageBreak/>
        <w:t>Članak 25.</w:t>
      </w:r>
    </w:p>
    <w:p w14:paraId="7F35C5E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4CF617AB" w14:textId="77777777" w:rsidR="00BE19F7" w:rsidRPr="007B4EC0" w:rsidRDefault="00BE19F7" w:rsidP="00BE19F7">
      <w:pPr>
        <w:spacing w:line="259" w:lineRule="auto"/>
        <w:rPr>
          <w:rFonts w:ascii="Times New Roman" w:eastAsia="Calibri" w:hAnsi="Times New Roman" w:cs="Times New Roman"/>
          <w:color w:val="auto"/>
          <w:lang w:eastAsia="en-US"/>
        </w:rPr>
      </w:pPr>
      <w:bookmarkStart w:id="6" w:name="_Hlk190074796"/>
      <w:r w:rsidRPr="007B4EC0">
        <w:rPr>
          <w:rFonts w:ascii="Times New Roman" w:eastAsia="Calibri" w:hAnsi="Times New Roman" w:cs="Times New Roman"/>
          <w:color w:val="auto"/>
          <w:lang w:eastAsia="en-US"/>
        </w:rPr>
        <w:t>(1) Zahtjev za izdavanjem potvrda za veterinarske lijekove iz članka 98. stavka 1. točaka a) i b) Uredbe (EU) 2019/6 podnosi se HALMED-u na obrascu koji je objavljen na mrežnim stranicama HALMED-a.</w:t>
      </w:r>
    </w:p>
    <w:bookmarkEnd w:id="6"/>
    <w:p w14:paraId="72F8B72D"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Zahtjev za izdavanjem potvrde za veterinarske lijekove iz članka 98. stavka 1. točke c)  Uredbe (EU) 2019/6 podnosi se HVI-u na obrascu koji je objavljen na mrežnim stranicama HVI-a.</w:t>
      </w:r>
    </w:p>
    <w:p w14:paraId="4A982385"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49978DF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Homeopatski veterinarski lijek</w:t>
      </w:r>
    </w:p>
    <w:p w14:paraId="562F199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26.</w:t>
      </w:r>
    </w:p>
    <w:p w14:paraId="67F5D1A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Homeopatski veterinarski lijek stavlja se u promet na temelju rješenja HVI-a o registraciji izdanog u skladu s člankom 87. Uredbe (EU) 2019/6 ako ispunjava uvjete propisane člankom 86. Uredbe (EU) 2019/6. </w:t>
      </w:r>
    </w:p>
    <w:p w14:paraId="5C77FF8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Homeopatski veterinarski lijek koji ne ispunjava uvjete propisane člankom 86. Uredbe (EU) 2019/6 podliježe postupku odobravanja veterinarskog lijeka za stavljanje u promet u skladu s odredbama ovoga Zakona.</w:t>
      </w:r>
    </w:p>
    <w:p w14:paraId="0292C96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5445CC8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Zahtjev i postupak registracije homeopatskog veterinarskog lijeka</w:t>
      </w:r>
    </w:p>
    <w:p w14:paraId="14C391B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27. </w:t>
      </w:r>
    </w:p>
    <w:p w14:paraId="2DBAC97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Zahtjev za registraciju homeopatskog veterinarskog lijeka podnosi se HVI-u, u skladu s člankom 87. stavkom 1. Uredbe (EU) 2019/6, na obrascu zahtjeva koji je dostupan na mrežnim stranicama HVI-a. </w:t>
      </w:r>
    </w:p>
    <w:p w14:paraId="71CFB0D8"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Postupak registracije iz stavka 1. ovoga članka HVI provodi u skladu s člankom 87. Uredbe (EU) 2019/6. </w:t>
      </w:r>
    </w:p>
    <w:p w14:paraId="47C04DC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Rješenje o registraciji homeopatskog veterinarskog lijeka, na temelju zahtjeva iz stavka 1. ovoga članka, HVI izdaje na neograničeno vrijeme. </w:t>
      </w:r>
    </w:p>
    <w:p w14:paraId="37746FC9" w14:textId="61F7D62F"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(4) Na registrirani homeopatski veterinarski lijek primjenjuju se odredbe članaka 34., 55., 73. do 81.,  </w:t>
      </w:r>
      <w:r w:rsidR="006B216D" w:rsidRPr="007B4EC0">
        <w:rPr>
          <w:rFonts w:ascii="Times New Roman" w:eastAsia="Calibri" w:hAnsi="Times New Roman" w:cs="Times New Roman"/>
          <w:color w:val="auto"/>
          <w:lang w:eastAsia="en-US"/>
        </w:rPr>
        <w:t xml:space="preserve">88. </w:t>
      </w:r>
      <w:r w:rsidRPr="007B4EC0">
        <w:rPr>
          <w:rFonts w:ascii="Times New Roman" w:eastAsia="Calibri" w:hAnsi="Times New Roman" w:cs="Times New Roman"/>
          <w:color w:val="auto"/>
          <w:lang w:eastAsia="en-US"/>
        </w:rPr>
        <w:t>do 94., 96., 97, 99. do 105., 108., 109., 117.</w:t>
      </w:r>
      <w:r w:rsidR="00DB4FF1"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w:t>
      </w:r>
      <w:r w:rsidR="00DB4FF1" w:rsidRPr="007B4EC0">
        <w:rPr>
          <w:rFonts w:ascii="Times New Roman" w:eastAsia="Calibri" w:hAnsi="Times New Roman" w:cs="Times New Roman"/>
          <w:color w:val="auto"/>
          <w:lang w:eastAsia="en-US"/>
        </w:rPr>
        <w:t xml:space="preserve">119. </w:t>
      </w:r>
      <w:r w:rsidRPr="007B4EC0">
        <w:rPr>
          <w:rFonts w:ascii="Times New Roman" w:eastAsia="Calibri" w:hAnsi="Times New Roman" w:cs="Times New Roman"/>
          <w:color w:val="auto"/>
          <w:lang w:eastAsia="en-US"/>
        </w:rPr>
        <w:t>do 127., 129. i 131. do 134. Uredbe</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 xml:space="preserve">EU) 2019/6. </w:t>
      </w:r>
    </w:p>
    <w:p w14:paraId="08F1371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U postupku registracije homeopatskog veterinarskog lijeka HVI određuje klasifikaciju s obzirom na mjesto izdavanja homeopatskog veterinarskog lijeka.</w:t>
      </w:r>
    </w:p>
    <w:p w14:paraId="28DBCC6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(6) Odredbe ovoga Zakona koje se odnose na postupak ponovnog razmatranja, izmjene, suspenzije, ukidanja i prijenosa odobrenja za stavljanje veterinarskog lijeka u promet, na odgovarajući se način primjenjuju i na postupak ponovnog razmatranja, izmjene, suspenzije, ukidanja i prijenosa rješenja o registraciji homeopatskog veterinarskog lijeka. </w:t>
      </w:r>
    </w:p>
    <w:p w14:paraId="133DF4E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(7) Nositelj registracije homeopatskog veterinarskog lijeka odgovoran je da</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 xml:space="preserve">na vanjskom pakiranju homeopatski veterinarskog lijek bude navedeni slijedeći podaci: </w:t>
      </w:r>
    </w:p>
    <w:p w14:paraId="4AE8CEB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tekst »homeopatski veterinarski lijek«</w:t>
      </w:r>
    </w:p>
    <w:p w14:paraId="604FB818" w14:textId="74C831D0"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znanstveni naziv sirovine ili sirovina, a zatim stupanj razrjeđenja uz korištenje simbola iz Europske farmakopeje ili u skladu s važećim farmakopejama država članica, ako Europska farmakopeja ne sadrži te odredbe</w:t>
      </w:r>
    </w:p>
    <w:p w14:paraId="6D565A9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naziv i adresu nositelja odobrenja za stavljanje homeopatskog veterinarskog lijeka u promet</w:t>
      </w:r>
    </w:p>
    <w:p w14:paraId="24DE45F3"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rok valjanosti u sljedećem formatu: »mm/gggg«, ispred kojeg stoji kratica »Exp.«</w:t>
      </w:r>
    </w:p>
    <w:p w14:paraId="7E2E2EC0"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farmaceutski oblik</w:t>
      </w:r>
    </w:p>
    <w:p w14:paraId="4CC473C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sadržaj, izražen masom, volumenom ili brojem kontaktnih pakirnih jedinica</w:t>
      </w:r>
    </w:p>
    <w:p w14:paraId="279ABF90"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posebne mjere opreza pri skladištenju, ako postoje</w:t>
      </w:r>
    </w:p>
    <w:p w14:paraId="76B3AD1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8. ciljne životinjske vrste</w:t>
      </w:r>
    </w:p>
    <w:p w14:paraId="6604F50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9. broj serije koji se označava riječju »serija« ili »lot«</w:t>
      </w:r>
    </w:p>
    <w:p w14:paraId="67399A2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10. karencija, čak i ako ima nula dana.</w:t>
      </w:r>
    </w:p>
    <w:p w14:paraId="27DBF7B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(8) Kontaktno pakiranje homeopatskih veterinarskih lijekova iz stavka 7. točke 6. ovoga članka sadrži podatke iz točaka 2., 4., 7. i 9. stavka 7. ovoga članka.</w:t>
      </w:r>
    </w:p>
    <w:p w14:paraId="3CBA81F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(9) Podaci iz stavaka 7. i 8. ovoga članka ispisuju se čitljivim i razumljivim znakovima ili kraticama ili piktogramima u skladu s Provedbenom uredbom Komisije (EU) 2024/875.</w:t>
      </w:r>
    </w:p>
    <w:p w14:paraId="5A17D450"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(10) Nositelj registracije homeopatskog veterinarskog lijeka odgovoran je da uputa o homeopatskom veterinarskom lijeku sadrži podatke u skladu s člankom 16. Uredbe (EU) 2019/6.</w:t>
      </w:r>
    </w:p>
    <w:p w14:paraId="5F38F22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(11) Nositelj registracije homeopatskog veterinarskog lijeka odgovoran je da su podaci iz članka 22. ovoga Zakona u skladu sa sažetkom opisa svojstava veterinarskog lijeka iz članka 35. Uredbe (EU) br. 2019/6.</w:t>
      </w:r>
    </w:p>
    <w:p w14:paraId="26ADB980"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(12) Odredbe članaka 86. do 88. ovoga Zakona o oglašavanju i informiranju o veterinarskim lijekovima, na odgovarajući se način primjenjuju i na oglašavanje i informiranje homeopatskih veterinarskih lijekova.</w:t>
      </w:r>
    </w:p>
    <w:p w14:paraId="71B2315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(13) Odredbe Uredbe (EU) 2019/6, koje se odnose na stavljanje veterinarskog lijeka u promet, proizvodnju, promet, uvoz, kontrolu kakvoće, obustavu stavljanja i povlačenje iz prometa te nadzor nad veterinarskim lijekovima, na odgovarajući se način primjenjuju i na homeopatske veterinarske lijekove.</w:t>
      </w:r>
    </w:p>
    <w:p w14:paraId="5C1C18F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Autogena cjepiva</w:t>
      </w:r>
      <w:r w:rsidRPr="007B4EC0">
        <w:rPr>
          <w:rFonts w:ascii="Calibri" w:eastAsia="Calibri" w:hAnsi="Calibri" w:cs="Times New Roman"/>
          <w:color w:val="auto"/>
          <w:sz w:val="22"/>
          <w:szCs w:val="22"/>
          <w:lang w:eastAsia="en-US"/>
        </w:rPr>
        <w:t xml:space="preserve"> </w:t>
      </w:r>
    </w:p>
    <w:p w14:paraId="3CF6C2D4" w14:textId="77777777" w:rsidR="00BE19F7" w:rsidRPr="007B4EC0" w:rsidRDefault="00BE19F7" w:rsidP="00BE19F7">
      <w:pPr>
        <w:spacing w:line="259" w:lineRule="auto"/>
        <w:ind w:left="284" w:hanging="284"/>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28. </w:t>
      </w:r>
    </w:p>
    <w:p w14:paraId="619D059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Zahtjev za proizvodnjom autogenog cjepiva iz članka 2. stavka 3. Uredbe 2019/6 podnosi se HALMED-u na obrascu zahtjeva koji je objavljen na mrežnim stranicama HALMED-a.</w:t>
      </w:r>
    </w:p>
    <w:p w14:paraId="5FEC9C7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(2) HALMED na temelju zahtjeva iz stavka 1. ovoga članka provodi postupak iz članaka 29. i 30. ovoga Zakona.</w:t>
      </w:r>
    </w:p>
    <w:p w14:paraId="133B71ED" w14:textId="14C54B06" w:rsidR="00BE19F7" w:rsidRPr="007B4EC0" w:rsidRDefault="00BE19F7" w:rsidP="00BE19F7">
      <w:pPr>
        <w:spacing w:line="259" w:lineRule="auto"/>
        <w:ind w:left="426" w:hanging="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HALMED vodi Očevidnik proizvođača autogenih cjepiva koji sadrži podatke iz članka 89. stavka 2. Uredbe (EU) 2019/6</w:t>
      </w:r>
      <w:r w:rsidR="00EB3C00" w:rsidRPr="007B4EC0">
        <w:rPr>
          <w:rFonts w:ascii="Times New Roman" w:eastAsia="Calibri" w:hAnsi="Times New Roman" w:cs="Times New Roman"/>
          <w:color w:val="auto"/>
          <w:lang w:eastAsia="en-US"/>
        </w:rPr>
        <w:t>,</w:t>
      </w:r>
      <w:r w:rsidR="00CB76C3" w:rsidRPr="007B4EC0">
        <w:t xml:space="preserve"> </w:t>
      </w:r>
      <w:r w:rsidR="00CB76C3" w:rsidRPr="007B4EC0">
        <w:rPr>
          <w:rFonts w:ascii="Times New Roman" w:eastAsia="Calibri" w:hAnsi="Times New Roman" w:cs="Times New Roman"/>
          <w:color w:val="auto"/>
          <w:lang w:eastAsia="en-US"/>
        </w:rPr>
        <w:t>dostupan na njegovim mrežnim stranicama.</w:t>
      </w:r>
    </w:p>
    <w:p w14:paraId="6A8E4BC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6FFD80A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Zahtjev za upis u očevidnik proizvođača autogenog cjepiva </w:t>
      </w:r>
    </w:p>
    <w:p w14:paraId="6B3DA0C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 Članak 29.</w:t>
      </w:r>
    </w:p>
    <w:p w14:paraId="364E7E03"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ispunjeni zahtjev iz članka 28. stavka 1. ovoga Zakona, koji sadrži podatke iz članka 89. stavka 2.</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Uredbe 2019/6, podnositelj zahtjeva</w:t>
      </w:r>
      <w:r w:rsidRPr="007B4EC0">
        <w:rPr>
          <w:rFonts w:ascii="Times New Roman" w:eastAsia="Calibri" w:hAnsi="Times New Roman" w:cs="Times New Roman"/>
          <w:b/>
          <w:bCs/>
          <w:color w:val="auto"/>
          <w:lang w:eastAsia="en-US"/>
        </w:rPr>
        <w:t xml:space="preserve"> </w:t>
      </w:r>
      <w:r w:rsidRPr="007B4EC0">
        <w:rPr>
          <w:rFonts w:ascii="Times New Roman" w:eastAsia="Calibri" w:hAnsi="Times New Roman" w:cs="Times New Roman"/>
          <w:color w:val="auto"/>
          <w:lang w:eastAsia="en-US"/>
        </w:rPr>
        <w:t>za upis u očevidnik proizvođača autogenog cjepiva obvezan je priložiti i slijedeću dokumentaciju:</w:t>
      </w:r>
    </w:p>
    <w:p w14:paraId="0928F387"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osobne podatke, dokaz o stručnoj osposobljenosti i ugovor o radu s kvalificiranom osobom odgovornom za proizvodnju, za kontrolu kakvoće i za puštanje serije u promet</w:t>
      </w:r>
    </w:p>
    <w:p w14:paraId="03132AA9"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podatke o prostoru i tehničkoj opremi za proizvodnju, kontrolu kvalitete i skladištenje autogenog cjepiva</w:t>
      </w:r>
    </w:p>
    <w:p w14:paraId="11583F3F"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opis postupka proizvodnje autogenog cjepiva</w:t>
      </w:r>
    </w:p>
    <w:p w14:paraId="017F054F"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dokaz o plaćenim troškovima postupka.</w:t>
      </w:r>
    </w:p>
    <w:p w14:paraId="00FB570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2CCE72C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Postupak upisa u Očevidnik proizvođača autogenog cjepiva</w:t>
      </w:r>
    </w:p>
    <w:p w14:paraId="0715ED60"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 xml:space="preserve">Članak 30. </w:t>
      </w:r>
    </w:p>
    <w:p w14:paraId="6F402E60" w14:textId="04723DB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w:t>
      </w:r>
      <w:r w:rsidR="0027177C" w:rsidRPr="007B4EC0">
        <w:rPr>
          <w:rFonts w:ascii="Times New Roman" w:eastAsia="Calibri" w:hAnsi="Times New Roman" w:cs="Times New Roman"/>
          <w:color w:val="auto"/>
          <w:lang w:eastAsia="en-US"/>
        </w:rPr>
        <w:t xml:space="preserve">Urednost </w:t>
      </w:r>
      <w:r w:rsidRPr="007B4EC0">
        <w:rPr>
          <w:rFonts w:ascii="Times New Roman" w:eastAsia="Calibri" w:hAnsi="Times New Roman" w:cs="Times New Roman"/>
          <w:color w:val="auto"/>
          <w:lang w:eastAsia="en-US"/>
        </w:rPr>
        <w:t xml:space="preserve">zahtjeva iz članka 29. ovoga Zakona podrazumijeva da je HALMED u roku ne duljem od 30 dana od dana primitka zahtjeva, utvrdio da su predani svi podaci i dokumenti, odnosno dokumentacija kako je zatraženo tim člankom. </w:t>
      </w:r>
    </w:p>
    <w:p w14:paraId="0C40030D" w14:textId="2DB65326"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Ako HALMED utvrdi da zahtjev iz stavka 1. ovoga članka nije </w:t>
      </w:r>
      <w:r w:rsidR="0027177C" w:rsidRPr="007B4EC0">
        <w:rPr>
          <w:rFonts w:ascii="Times New Roman" w:eastAsia="Calibri" w:hAnsi="Times New Roman" w:cs="Times New Roman"/>
          <w:color w:val="auto"/>
          <w:lang w:eastAsia="en-US"/>
        </w:rPr>
        <w:t>uredan</w:t>
      </w:r>
      <w:r w:rsidRPr="007B4EC0">
        <w:rPr>
          <w:rFonts w:ascii="Times New Roman" w:eastAsia="Calibri" w:hAnsi="Times New Roman" w:cs="Times New Roman"/>
          <w:color w:val="auto"/>
          <w:lang w:eastAsia="en-US"/>
        </w:rPr>
        <w:t>, zaključkom od podnositelja zahtjeva traži da u roku 30 dana zahtjev ispravi, dopuni ili dostavi pisano obrazloženje.</w:t>
      </w:r>
    </w:p>
    <w:p w14:paraId="0EC1CC0A" w14:textId="46A09F16"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Ako HALMED od podnositelja zahtjeva traži ispravak ili dopunu zahtjeva, rok iz stavka 1. ovoga članka počinje teći do dana dostave </w:t>
      </w:r>
      <w:r w:rsidR="002C71E3"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zahtjeva.</w:t>
      </w:r>
    </w:p>
    <w:p w14:paraId="3BBD4598" w14:textId="4E8AF719"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(4) Nakon utvrđivanja </w:t>
      </w:r>
      <w:r w:rsidR="00286687" w:rsidRPr="007B4EC0">
        <w:rPr>
          <w:rFonts w:ascii="Times New Roman" w:eastAsia="Calibri" w:hAnsi="Times New Roman" w:cs="Times New Roman"/>
          <w:color w:val="auto"/>
          <w:lang w:eastAsia="en-US"/>
        </w:rPr>
        <w:t xml:space="preserve">urednosti </w:t>
      </w:r>
      <w:r w:rsidRPr="007B4EC0">
        <w:rPr>
          <w:rFonts w:ascii="Times New Roman" w:eastAsia="Calibri" w:hAnsi="Times New Roman" w:cs="Times New Roman"/>
          <w:color w:val="auto"/>
          <w:lang w:eastAsia="en-US"/>
        </w:rPr>
        <w:t>zahtjeva iz stavka 1. ovoga članka HALMED provodi pregled</w:t>
      </w:r>
      <w:r w:rsidR="009341A4" w:rsidRPr="007B4EC0">
        <w:rPr>
          <w:rFonts w:ascii="Times New Roman" w:eastAsia="Calibri" w:hAnsi="Times New Roman" w:cs="Times New Roman"/>
          <w:color w:val="auto"/>
          <w:lang w:eastAsia="en-US"/>
        </w:rPr>
        <w:t xml:space="preserve"> </w:t>
      </w:r>
      <w:r w:rsidR="00264215" w:rsidRPr="007B4EC0">
        <w:rPr>
          <w:rFonts w:ascii="Times New Roman" w:eastAsia="Calibri" w:hAnsi="Times New Roman" w:cs="Times New Roman"/>
          <w:color w:val="auto"/>
          <w:lang w:eastAsia="en-US"/>
        </w:rPr>
        <w:t>na</w:t>
      </w:r>
      <w:r w:rsidRPr="007B4EC0">
        <w:rPr>
          <w:rFonts w:ascii="Times New Roman" w:eastAsia="Calibri" w:hAnsi="Times New Roman" w:cs="Times New Roman"/>
          <w:color w:val="auto"/>
          <w:lang w:eastAsia="en-US"/>
        </w:rPr>
        <w:t xml:space="preserve"> prijavljeno</w:t>
      </w:r>
      <w:r w:rsidR="00264215" w:rsidRPr="007B4EC0">
        <w:rPr>
          <w:rFonts w:ascii="Times New Roman" w:eastAsia="Calibri" w:hAnsi="Times New Roman" w:cs="Times New Roman"/>
          <w:color w:val="auto"/>
          <w:lang w:eastAsia="en-US"/>
        </w:rPr>
        <w:t>m</w:t>
      </w:r>
      <w:r w:rsidRPr="007B4EC0">
        <w:rPr>
          <w:rFonts w:ascii="Times New Roman" w:eastAsia="Calibri" w:hAnsi="Times New Roman" w:cs="Times New Roman"/>
          <w:color w:val="auto"/>
          <w:lang w:eastAsia="en-US"/>
        </w:rPr>
        <w:t xml:space="preserve"> mjest</w:t>
      </w:r>
      <w:r w:rsidR="00264215" w:rsidRPr="007B4EC0">
        <w:rPr>
          <w:rFonts w:ascii="Times New Roman" w:eastAsia="Calibri" w:hAnsi="Times New Roman" w:cs="Times New Roman"/>
          <w:color w:val="auto"/>
          <w:lang w:eastAsia="en-US"/>
        </w:rPr>
        <w:t>u</w:t>
      </w:r>
      <w:r w:rsidRPr="007B4EC0">
        <w:rPr>
          <w:rFonts w:ascii="Times New Roman" w:eastAsia="Calibri" w:hAnsi="Times New Roman" w:cs="Times New Roman"/>
          <w:color w:val="auto"/>
          <w:lang w:eastAsia="en-US"/>
        </w:rPr>
        <w:t xml:space="preserve"> proizvodnje autogenog cjepiva. </w:t>
      </w:r>
    </w:p>
    <w:p w14:paraId="6723A744" w14:textId="75AE1A5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Ako su rezultati provedenog pregleda iz stavka 4. ovoga članka bili zadovoljavajući, HALMED u roku od 90 dana od dana primitka </w:t>
      </w:r>
      <w:r w:rsidR="006D34AA" w:rsidRPr="007B4EC0">
        <w:rPr>
          <w:rFonts w:ascii="Times New Roman" w:eastAsia="Calibri" w:hAnsi="Times New Roman" w:cs="Times New Roman"/>
          <w:color w:val="auto"/>
          <w:lang w:eastAsia="en-US"/>
        </w:rPr>
        <w:t>urednog</w:t>
      </w:r>
      <w:r w:rsidRPr="007B4EC0">
        <w:rPr>
          <w:rFonts w:ascii="Times New Roman" w:eastAsia="Calibri" w:hAnsi="Times New Roman" w:cs="Times New Roman"/>
          <w:color w:val="auto"/>
          <w:lang w:eastAsia="en-US"/>
        </w:rPr>
        <w:t xml:space="preserve"> zahtjeva izdaje rješenje o upisu u očevidnik proizvođača autogenog cjepiva i upisuje podatke u  Evidenciju iz članka 28. stavka 3. ovoga Zakona. </w:t>
      </w:r>
    </w:p>
    <w:p w14:paraId="5DD4CDBE" w14:textId="33356F72"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Ako rezultati pregleda iz stavka 4. ovoga članka nisu bili zadovoljavajući zahtjev se odbija rješenjem.</w:t>
      </w:r>
    </w:p>
    <w:p w14:paraId="47E5DD6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586B50B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Izmjene upisa i brisanje iz Očevidnika proizvođača autogenog cjepiva</w:t>
      </w:r>
    </w:p>
    <w:p w14:paraId="280390C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lastRenderedPageBreak/>
        <w:t>Članak 31.</w:t>
      </w:r>
    </w:p>
    <w:p w14:paraId="2BD72E5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791A857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Nositelj upisa u Očevidnik proizvođača autogenog cjepiva za svaku izmjenu u dokumentaciji, odnosno podacima i dokumentima na temelju kojih je izvršen upis obvezan je podnijeti zahtjev za izmjenu upisa u Očevidnik proizvođača autogenog cjepiva.</w:t>
      </w:r>
    </w:p>
    <w:p w14:paraId="097F24B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Uz zahtjev iz stavka 1. ovoga članka nositelj upisa u Očevidnik proizvođača autogenog cjepiva obvezan je priložiti:</w:t>
      </w:r>
    </w:p>
    <w:p w14:paraId="6DB024F8"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ispunjeni obrazac prijave za izmjenu upisa u Očevidnik proizvođača autogenog cjepiva dostupan na mrežnim stranicama HALMED-a,</w:t>
      </w:r>
    </w:p>
    <w:p w14:paraId="1987298B"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dokumentaciju o izmjeni.</w:t>
      </w:r>
    </w:p>
    <w:p w14:paraId="5E8BBE92" w14:textId="24013B5D"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Ako HALMED utvrdi da zahtjev iz stavka 1. ovoga članka nije </w:t>
      </w:r>
      <w:r w:rsidR="00286687" w:rsidRPr="007B4EC0">
        <w:rPr>
          <w:rFonts w:ascii="Times New Roman" w:eastAsia="Calibri" w:hAnsi="Times New Roman" w:cs="Times New Roman"/>
          <w:color w:val="auto"/>
          <w:lang w:eastAsia="en-US"/>
        </w:rPr>
        <w:t>uredan</w:t>
      </w:r>
      <w:r w:rsidRPr="007B4EC0">
        <w:rPr>
          <w:rFonts w:ascii="Times New Roman" w:eastAsia="Calibri" w:hAnsi="Times New Roman" w:cs="Times New Roman"/>
          <w:color w:val="auto"/>
          <w:lang w:eastAsia="en-US"/>
        </w:rPr>
        <w:t>, zaključkom od podnositelja zahtjeva traži da u roku kojeg odredi HALMED zahtjev ispravi, dopuni ili dostavi pisano obrazloženje.</w:t>
      </w:r>
    </w:p>
    <w:p w14:paraId="321ADED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HALMED može tijekom postupka izmjene upisa zaključkom od podnositelja zahtjeva zatražiti dodatnu dokumentaciju, odnosno podatke ili dokumente, ili odgovarajuće obrazloženje, u određenom roku.</w:t>
      </w:r>
    </w:p>
    <w:p w14:paraId="4BE415AE" w14:textId="7E1C7C36"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HALMED je obvezan odobriti ili odbiti izmjenu upisa u roku ne dužem od 30 dana od dana primitka </w:t>
      </w:r>
      <w:r w:rsidR="0041611A" w:rsidRPr="007B4EC0">
        <w:rPr>
          <w:rFonts w:ascii="Times New Roman" w:eastAsia="Calibri" w:hAnsi="Times New Roman" w:cs="Times New Roman"/>
          <w:color w:val="auto"/>
          <w:lang w:eastAsia="en-US"/>
        </w:rPr>
        <w:t>urednog</w:t>
      </w:r>
      <w:r w:rsidRPr="007B4EC0">
        <w:rPr>
          <w:rFonts w:ascii="Times New Roman" w:eastAsia="Calibri" w:hAnsi="Times New Roman" w:cs="Times New Roman"/>
          <w:color w:val="auto"/>
          <w:lang w:eastAsia="en-US"/>
        </w:rPr>
        <w:t xml:space="preserve"> zahtjeva, a iznimno ovaj rok se može produžiti na 90 dana od dana primitka </w:t>
      </w:r>
      <w:r w:rsidR="00AD0248"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zahtjeva ako je za odobrenje izmjene potreban pregled.</w:t>
      </w:r>
    </w:p>
    <w:p w14:paraId="08208EC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Ako HALMED od podnositelja zahtjeva traži ispravak ili dopunu zahtjeva, rok iz stavka 5. ovoga članka ne teče do dana dostave ispravljenog ili dopunjenog zahtjeva niti za vrijeme odobreno podnositelju zahtjeva za davanje pisanog obrazloženja.</w:t>
      </w:r>
    </w:p>
    <w:p w14:paraId="6413191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Ako odobrena izmjena zahtijeva izmjenu rješenja o upisu u Očevidnik proizvođača autogenog cjepiva, HALMED donosi rješenje</w:t>
      </w:r>
      <w:r w:rsidRPr="007B4EC0">
        <w:rPr>
          <w:rFonts w:ascii="Times New Roman" w:eastAsia="Calibri" w:hAnsi="Times New Roman" w:cs="Times New Roman"/>
          <w:color w:val="00B050"/>
          <w:lang w:eastAsia="en-US"/>
        </w:rPr>
        <w:t xml:space="preserve"> </w:t>
      </w:r>
      <w:r w:rsidRPr="007B4EC0">
        <w:rPr>
          <w:rFonts w:ascii="Times New Roman" w:eastAsia="Calibri" w:hAnsi="Times New Roman" w:cs="Times New Roman"/>
          <w:color w:val="auto"/>
          <w:lang w:eastAsia="en-US"/>
        </w:rPr>
        <w:t>te istim ukida važeće rješenje.</w:t>
      </w:r>
    </w:p>
    <w:p w14:paraId="4BB6D0F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(8) Ako odobrena izmjena ne zahtijeva izmjenu rješenja o upisu u Očevidnik proizvođača autogenog cjepiva, HALMED odobrava izmjenu pisanom obaviješću.</w:t>
      </w:r>
    </w:p>
    <w:p w14:paraId="3F7C4BE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(9) HALMED donosi rješenje  o brisanju iz  Očevidnika proizvođača autogenog cjepiva: </w:t>
      </w:r>
    </w:p>
    <w:p w14:paraId="1E77EC01" w14:textId="78CD0B54" w:rsidR="00BE19F7" w:rsidRPr="007B4EC0" w:rsidRDefault="00BE19F7" w:rsidP="00BE19F7">
      <w:pPr>
        <w:ind w:firstLine="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po službenoj dužnosti u skladu s člankom 123. Uredbe (EU) 2019/6 </w:t>
      </w:r>
      <w:r w:rsidR="008650C4">
        <w:rPr>
          <w:rFonts w:ascii="Times New Roman" w:eastAsia="Calibri" w:hAnsi="Times New Roman" w:cs="Times New Roman"/>
          <w:color w:val="auto"/>
          <w:lang w:eastAsia="en-US"/>
        </w:rPr>
        <w:t xml:space="preserve"> ili</w:t>
      </w:r>
    </w:p>
    <w:p w14:paraId="79A5A01A" w14:textId="77777777" w:rsidR="00BE19F7" w:rsidRPr="007B4EC0" w:rsidRDefault="00BE19F7" w:rsidP="00FF0022">
      <w:pPr>
        <w:ind w:left="284" w:firstLine="425"/>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na temelju podnesenog zahtjeva nositelja upisa u Očevidnik proizvođača autogenog cjepiva.</w:t>
      </w:r>
    </w:p>
    <w:p w14:paraId="61FBF90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1A8E98C8" w14:textId="77777777" w:rsidR="00BE19F7" w:rsidRPr="007B4EC0" w:rsidRDefault="00BE19F7" w:rsidP="00BE19F7">
      <w:pPr>
        <w:spacing w:line="259" w:lineRule="auto"/>
        <w:ind w:left="284" w:hanging="284"/>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Obveze nositelja odobrenja za stavljanje veterinarskog lijeka u promet </w:t>
      </w:r>
    </w:p>
    <w:p w14:paraId="6B87EC72" w14:textId="77777777" w:rsidR="00BE19F7" w:rsidRPr="007B4EC0" w:rsidRDefault="00BE19F7" w:rsidP="00BE19F7">
      <w:pPr>
        <w:spacing w:line="259" w:lineRule="auto"/>
        <w:ind w:left="284" w:hanging="284"/>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32. </w:t>
      </w:r>
    </w:p>
    <w:p w14:paraId="5886CFAB" w14:textId="77777777" w:rsidR="00BE19F7" w:rsidRPr="007B4EC0" w:rsidRDefault="00BE19F7" w:rsidP="00BE19F7">
      <w:pPr>
        <w:spacing w:line="259" w:lineRule="auto"/>
        <w:ind w:left="426" w:hanging="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Nositelj odobrenja za stavljanje veterinarskog lijeka u promet: </w:t>
      </w:r>
    </w:p>
    <w:p w14:paraId="46D9AF82" w14:textId="77777777" w:rsidR="00BE19F7" w:rsidRPr="007B4EC0" w:rsidRDefault="00BE19F7" w:rsidP="00BE19F7">
      <w:pPr>
        <w:spacing w:line="259" w:lineRule="auto"/>
        <w:ind w:left="142"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odgovoran je da su podaci iz članaka 21. i 22. ovoga Zakona koji se odnose na označivanje veterinarskog lijeka i uputu o veterinarskom lijeku u skladu sa sažetkom opisa svojstava veterinarskog lijeka iz članka 35. Uredbe (EU) br. 2019/6.</w:t>
      </w:r>
    </w:p>
    <w:p w14:paraId="282EE6A5" w14:textId="321A2241" w:rsidR="00BE19F7" w:rsidRPr="007B4EC0" w:rsidRDefault="00BE19F7" w:rsidP="00BE19F7">
      <w:pPr>
        <w:spacing w:line="259" w:lineRule="auto"/>
        <w:ind w:left="142"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dužan je postupati u skladu s člankom 58. Uredbe (EU) 2019/6, a u slučaju</w:t>
      </w:r>
      <w:r w:rsidR="00165B40" w:rsidRPr="007B4EC0">
        <w:t xml:space="preserve"> </w:t>
      </w:r>
      <w:r w:rsidR="00D83B24" w:rsidRPr="007B4EC0">
        <w:rPr>
          <w:rFonts w:ascii="Times New Roman" w:eastAsia="Calibri" w:hAnsi="Times New Roman" w:cs="Times New Roman"/>
          <w:color w:val="auto"/>
          <w:lang w:eastAsia="en-US"/>
        </w:rPr>
        <w:t xml:space="preserve">poduzimanja mjera radi obustave stavljanja veterinarskog lijeka u promet </w:t>
      </w:r>
      <w:r w:rsidR="00077582" w:rsidRPr="007B4EC0">
        <w:rPr>
          <w:rFonts w:ascii="Times New Roman" w:eastAsia="Calibri" w:hAnsi="Times New Roman" w:cs="Times New Roman"/>
          <w:color w:val="auto"/>
          <w:lang w:eastAsia="en-US"/>
        </w:rPr>
        <w:t xml:space="preserve">sukladno </w:t>
      </w:r>
      <w:r w:rsidRPr="007B4EC0">
        <w:rPr>
          <w:rFonts w:ascii="Times New Roman" w:eastAsia="Calibri" w:hAnsi="Times New Roman" w:cs="Times New Roman"/>
          <w:color w:val="auto"/>
          <w:lang w:eastAsia="en-US"/>
        </w:rPr>
        <w:t>stavk</w:t>
      </w:r>
      <w:r w:rsidR="00077582" w:rsidRPr="007B4EC0">
        <w:rPr>
          <w:rFonts w:ascii="Times New Roman" w:eastAsia="Calibri" w:hAnsi="Times New Roman" w:cs="Times New Roman"/>
          <w:color w:val="auto"/>
          <w:lang w:eastAsia="en-US"/>
        </w:rPr>
        <w:t>u</w:t>
      </w:r>
      <w:r w:rsidRPr="007B4EC0">
        <w:rPr>
          <w:rFonts w:ascii="Times New Roman" w:eastAsia="Calibri" w:hAnsi="Times New Roman" w:cs="Times New Roman"/>
          <w:color w:val="auto"/>
          <w:lang w:eastAsia="en-US"/>
        </w:rPr>
        <w:t xml:space="preserve"> 13. navedenoga člank</w:t>
      </w:r>
      <w:r w:rsidR="009003B4" w:rsidRPr="007B4EC0">
        <w:rPr>
          <w:rFonts w:ascii="Times New Roman" w:eastAsia="Calibri" w:hAnsi="Times New Roman" w:cs="Times New Roman"/>
          <w:color w:val="auto"/>
          <w:lang w:eastAsia="en-US"/>
        </w:rPr>
        <w:t>a</w:t>
      </w:r>
      <w:r w:rsidR="00077582" w:rsidRPr="007B4EC0">
        <w:rPr>
          <w:rFonts w:ascii="Times New Roman" w:eastAsia="Calibri" w:hAnsi="Times New Roman" w:cs="Times New Roman"/>
          <w:color w:val="auto"/>
          <w:lang w:eastAsia="en-US"/>
        </w:rPr>
        <w:t xml:space="preserve"> 58.</w:t>
      </w:r>
      <w:r w:rsidR="00AE1CCB"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w:t>
      </w:r>
      <w:r w:rsidR="009003B4" w:rsidRPr="007B4EC0">
        <w:rPr>
          <w:rFonts w:ascii="Times New Roman" w:eastAsia="Calibri" w:hAnsi="Times New Roman" w:cs="Times New Roman"/>
          <w:color w:val="auto"/>
          <w:lang w:eastAsia="en-US"/>
        </w:rPr>
        <w:t xml:space="preserve">mora </w:t>
      </w:r>
      <w:r w:rsidRPr="007B4EC0">
        <w:rPr>
          <w:rFonts w:ascii="Times New Roman" w:eastAsia="Calibri" w:hAnsi="Times New Roman" w:cs="Times New Roman"/>
          <w:color w:val="auto"/>
          <w:lang w:eastAsia="en-US"/>
        </w:rPr>
        <w:t>bez odgode obavijestiti HVI.</w:t>
      </w:r>
    </w:p>
    <w:p w14:paraId="1676041A" w14:textId="34D171F7" w:rsidR="00DC2874" w:rsidRPr="007B4EC0" w:rsidRDefault="00DC2874" w:rsidP="00BE19F7">
      <w:pPr>
        <w:spacing w:line="259" w:lineRule="auto"/>
        <w:ind w:left="142"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obvezan je elektronskim putem obavijestiti HVI o prvom stavljanju veterinarskog lijeka u promet na područje Republike Hrvatske, u roku od 15 dana od dana stavljanja u promet.</w:t>
      </w:r>
    </w:p>
    <w:p w14:paraId="2A53084E" w14:textId="77777777" w:rsidR="00BE19F7" w:rsidRPr="007B4EC0" w:rsidRDefault="00BE19F7" w:rsidP="00BE19F7">
      <w:pPr>
        <w:spacing w:line="259" w:lineRule="auto"/>
        <w:ind w:left="426" w:hanging="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radi zaštite interesa EU, postupa u skladu s člankom 82. Uredbe (EU) 2019/6. </w:t>
      </w:r>
    </w:p>
    <w:p w14:paraId="23642578" w14:textId="77777777" w:rsidR="00A9788B" w:rsidRPr="007B4EC0" w:rsidRDefault="00A9788B" w:rsidP="00BE19F7">
      <w:pPr>
        <w:spacing w:line="259" w:lineRule="auto"/>
        <w:ind w:left="284" w:hanging="284"/>
        <w:rPr>
          <w:rFonts w:ascii="Times New Roman" w:eastAsia="Calibri" w:hAnsi="Times New Roman" w:cs="Times New Roman"/>
          <w:color w:val="auto"/>
          <w:lang w:eastAsia="en-US"/>
        </w:rPr>
      </w:pPr>
    </w:p>
    <w:p w14:paraId="17BE181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72AE9F90" w14:textId="77777777" w:rsidR="00BE19F7" w:rsidRPr="007B4EC0" w:rsidRDefault="00BE19F7" w:rsidP="00BE19F7">
      <w:pPr>
        <w:numPr>
          <w:ilvl w:val="0"/>
          <w:numId w:val="19"/>
        </w:numPr>
        <w:spacing w:line="259" w:lineRule="auto"/>
        <w:contextualSpacing/>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KLINIČKO ISPITIVANJE VETERINARSKOG LIJEKA</w:t>
      </w:r>
    </w:p>
    <w:p w14:paraId="302C5186" w14:textId="77777777" w:rsidR="00BE19F7" w:rsidRPr="007B4EC0" w:rsidRDefault="00BE19F7" w:rsidP="00BE19F7">
      <w:pPr>
        <w:spacing w:line="259" w:lineRule="auto"/>
        <w:ind w:left="720"/>
        <w:contextualSpacing/>
        <w:rPr>
          <w:rFonts w:ascii="Times New Roman" w:eastAsia="Calibri" w:hAnsi="Times New Roman" w:cs="Times New Roman"/>
          <w:b/>
          <w:bCs/>
          <w:color w:val="auto"/>
          <w:lang w:eastAsia="en-US"/>
        </w:rPr>
      </w:pPr>
    </w:p>
    <w:p w14:paraId="60C10AA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68C3CDB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Opće odredbe</w:t>
      </w:r>
    </w:p>
    <w:p w14:paraId="3AB6CB47" w14:textId="53C1AF36"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3</w:t>
      </w:r>
      <w:r w:rsidR="00A366AB" w:rsidRPr="007B4EC0">
        <w:rPr>
          <w:rFonts w:ascii="Times New Roman" w:eastAsia="Calibri" w:hAnsi="Times New Roman" w:cs="Times New Roman"/>
          <w:b/>
          <w:bCs/>
          <w:color w:val="auto"/>
          <w:lang w:eastAsia="en-US"/>
        </w:rPr>
        <w:t>3</w:t>
      </w:r>
      <w:r w:rsidRPr="007B4EC0">
        <w:rPr>
          <w:rFonts w:ascii="Times New Roman" w:eastAsia="Calibri" w:hAnsi="Times New Roman" w:cs="Times New Roman"/>
          <w:b/>
          <w:bCs/>
          <w:color w:val="auto"/>
          <w:lang w:eastAsia="en-US"/>
        </w:rPr>
        <w:t>.</w:t>
      </w:r>
    </w:p>
    <w:p w14:paraId="11A143AE" w14:textId="1184B874" w:rsidR="00BE19F7" w:rsidRPr="007B4EC0" w:rsidRDefault="00BE19F7" w:rsidP="00376006">
      <w:pPr>
        <w:spacing w:before="240" w:line="259" w:lineRule="auto"/>
        <w:contextualSpacing/>
        <w:rPr>
          <w:rFonts w:ascii="Times New Roman" w:eastAsia="Calibri" w:hAnsi="Times New Roman" w:cs="Times New Roman"/>
          <w:color w:val="auto"/>
          <w:lang w:eastAsia="en-US"/>
        </w:rPr>
      </w:pPr>
    </w:p>
    <w:p w14:paraId="72AE185D" w14:textId="28BCFA53"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623C9C" w:rsidRPr="007B4EC0">
        <w:rPr>
          <w:rFonts w:ascii="Times New Roman" w:eastAsia="Calibri" w:hAnsi="Times New Roman" w:cs="Times New Roman"/>
          <w:color w:val="auto"/>
          <w:lang w:eastAsia="en-US"/>
        </w:rPr>
        <w:t>1</w:t>
      </w:r>
      <w:r w:rsidRPr="007B4EC0">
        <w:rPr>
          <w:rFonts w:ascii="Times New Roman" w:eastAsia="Calibri" w:hAnsi="Times New Roman" w:cs="Times New Roman"/>
          <w:color w:val="auto"/>
          <w:lang w:eastAsia="en-US"/>
        </w:rPr>
        <w:t>) Postupak kliničkog ispitivanja veterinarskog lijeka provodi se u skladu s načelima i smjernicama dobre kliničke prakse, dobre laboratorijske prakse i načelima etike u veterinarskoj medicini te uz obvezu zaštite podataka.</w:t>
      </w:r>
    </w:p>
    <w:p w14:paraId="1BE9A3CB" w14:textId="74DC17A5"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165422" w:rsidRPr="007B4EC0">
        <w:rPr>
          <w:rFonts w:ascii="Times New Roman" w:eastAsia="Calibri" w:hAnsi="Times New Roman" w:cs="Times New Roman"/>
          <w:color w:val="auto"/>
          <w:lang w:eastAsia="en-US"/>
        </w:rPr>
        <w:t>2</w:t>
      </w:r>
      <w:r w:rsidRPr="007B4EC0">
        <w:rPr>
          <w:rFonts w:ascii="Times New Roman" w:eastAsia="Calibri" w:hAnsi="Times New Roman" w:cs="Times New Roman"/>
          <w:color w:val="auto"/>
          <w:lang w:eastAsia="en-US"/>
        </w:rPr>
        <w:t>) Podnositelj zahtjeva za provođenje kliničkog ispitivanja veterinarskog lijeka može biti naručitelj ispitivanja ili zastupnik naručitelja ispitivanja kada naručitelj ima sjedište izvan Republike Hrvatske, pri čemu zastupnik mora imati sjedište na području Republike Hrvatske.</w:t>
      </w:r>
    </w:p>
    <w:p w14:paraId="6D3D6DE6" w14:textId="3A83F872"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165422" w:rsidRPr="007B4EC0">
        <w:rPr>
          <w:rFonts w:ascii="Times New Roman" w:eastAsia="Calibri" w:hAnsi="Times New Roman" w:cs="Times New Roman"/>
          <w:color w:val="auto"/>
          <w:lang w:eastAsia="en-US"/>
        </w:rPr>
        <w:t>3</w:t>
      </w:r>
      <w:r w:rsidRPr="007B4EC0">
        <w:rPr>
          <w:rFonts w:ascii="Times New Roman" w:eastAsia="Calibri" w:hAnsi="Times New Roman" w:cs="Times New Roman"/>
          <w:color w:val="auto"/>
          <w:lang w:eastAsia="en-US"/>
        </w:rPr>
        <w:t>) Kliničko ispitivanje veterinarskog lijeka provodi pravna osoba na temelju ugovora o kliničkom ispitivanju veterinarskog lijeka sklopljenog s naručiteljem ispitivanja.</w:t>
      </w:r>
    </w:p>
    <w:p w14:paraId="68ADF182" w14:textId="73DF0FA4"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165422" w:rsidRPr="007B4EC0">
        <w:rPr>
          <w:rFonts w:ascii="Times New Roman" w:eastAsia="Calibri" w:hAnsi="Times New Roman" w:cs="Times New Roman"/>
          <w:color w:val="auto"/>
          <w:lang w:eastAsia="en-US"/>
        </w:rPr>
        <w:t>4</w:t>
      </w:r>
      <w:r w:rsidRPr="007B4EC0">
        <w:rPr>
          <w:rFonts w:ascii="Times New Roman" w:eastAsia="Calibri" w:hAnsi="Times New Roman" w:cs="Times New Roman"/>
          <w:color w:val="auto"/>
          <w:lang w:eastAsia="en-US"/>
        </w:rPr>
        <w:t>) Podnositelj zahtjeva za provođenje kliničkog ispitivanja veterinarskog lijeka mora se prije početka ispitivanja osigurati od odgovornosti za štetu nastalu tijekom ispitivanja.</w:t>
      </w:r>
    </w:p>
    <w:p w14:paraId="0EAF7193" w14:textId="77777777" w:rsidR="00A366AB" w:rsidRPr="007B4EC0" w:rsidRDefault="00A366AB" w:rsidP="00880427">
      <w:pPr>
        <w:spacing w:line="259" w:lineRule="auto"/>
        <w:ind w:left="284" w:hanging="284"/>
        <w:jc w:val="center"/>
        <w:rPr>
          <w:rFonts w:ascii="Times New Roman" w:eastAsia="Calibri" w:hAnsi="Times New Roman" w:cs="Times New Roman"/>
          <w:b/>
          <w:bCs/>
          <w:color w:val="auto"/>
          <w:lang w:eastAsia="en-US"/>
        </w:rPr>
      </w:pPr>
    </w:p>
    <w:p w14:paraId="60013EF4" w14:textId="77777777" w:rsidR="00A366AB" w:rsidRPr="007B4EC0" w:rsidRDefault="00A366AB" w:rsidP="00A366AB">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Etičko povjerenstvo za ocjenu provođenja kliničkog ispitivanja veterinarskog lijeka</w:t>
      </w:r>
    </w:p>
    <w:p w14:paraId="35A477C0" w14:textId="024B5D2B" w:rsidR="00E1139D" w:rsidRPr="007B4EC0" w:rsidRDefault="00E1139D" w:rsidP="00880427">
      <w:pPr>
        <w:spacing w:line="259" w:lineRule="auto"/>
        <w:ind w:left="284" w:hanging="284"/>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34.</w:t>
      </w:r>
    </w:p>
    <w:p w14:paraId="0192DE90" w14:textId="77777777" w:rsidR="00E1139D" w:rsidRPr="007B4EC0" w:rsidRDefault="00E1139D" w:rsidP="00E1139D">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Pr="007B4EC0">
        <w:rPr>
          <w:rFonts w:ascii="Times New Roman" w:eastAsia="Calibri" w:hAnsi="Times New Roman" w:cs="Times New Roman"/>
          <w:color w:val="auto"/>
          <w:lang w:eastAsia="en-US"/>
        </w:rPr>
        <w:tab/>
        <w:t>Ravnatelj HVI-a uz prethodnu suglasnost ministra osniva Etičko povjerenstvo za ocjenu provođenja kliničkog ispitivanja veterinarskog lijeka.</w:t>
      </w:r>
    </w:p>
    <w:p w14:paraId="5BC094A3" w14:textId="77777777" w:rsidR="00E1139D" w:rsidRPr="007B4EC0" w:rsidRDefault="00E1139D" w:rsidP="00E1139D">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w:t>
      </w:r>
      <w:r w:rsidRPr="007B4EC0">
        <w:rPr>
          <w:rFonts w:ascii="Times New Roman" w:eastAsia="Calibri" w:hAnsi="Times New Roman" w:cs="Times New Roman"/>
          <w:color w:val="auto"/>
          <w:lang w:eastAsia="en-US"/>
        </w:rPr>
        <w:tab/>
        <w:t>Zadaća je Etičkog povjerenstva iz stavka 1. ovoga članka ocijeniti jesu li u slučaju kliničkog ispitivanja veterinarskog lijeka predvidljivi rizici i patnja manji od predviđene koristi za pokusne životinje i za životinje kojima je isti namijenjen.</w:t>
      </w:r>
    </w:p>
    <w:p w14:paraId="06131ED7" w14:textId="0F9FA3E0" w:rsidR="00E1139D" w:rsidRPr="007B4EC0" w:rsidRDefault="00E1139D" w:rsidP="00E1139D">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376006">
        <w:rPr>
          <w:rFonts w:ascii="Times New Roman" w:eastAsia="Calibri" w:hAnsi="Times New Roman" w:cs="Times New Roman"/>
          <w:color w:val="auto"/>
          <w:lang w:eastAsia="en-US"/>
        </w:rPr>
        <w:t>3</w:t>
      </w:r>
      <w:r w:rsidRPr="007B4EC0">
        <w:rPr>
          <w:rFonts w:ascii="Times New Roman" w:eastAsia="Calibri" w:hAnsi="Times New Roman" w:cs="Times New Roman"/>
          <w:color w:val="auto"/>
          <w:lang w:eastAsia="en-US"/>
        </w:rPr>
        <w:t>) Za članove Etičkog povjerenstva iz stavka 1. ovoga članka imenuju se stručnjaci veterinarske, farmaceutske i pravne struke.</w:t>
      </w:r>
    </w:p>
    <w:p w14:paraId="74170A39" w14:textId="1988006B" w:rsidR="00BE19F7" w:rsidRPr="007B4EC0" w:rsidRDefault="00E1139D" w:rsidP="00E1139D">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376006">
        <w:rPr>
          <w:rFonts w:ascii="Times New Roman" w:eastAsia="Calibri" w:hAnsi="Times New Roman" w:cs="Times New Roman"/>
          <w:color w:val="auto"/>
          <w:lang w:eastAsia="en-US"/>
        </w:rPr>
        <w:t>4</w:t>
      </w:r>
      <w:r w:rsidRPr="007B4EC0">
        <w:rPr>
          <w:rFonts w:ascii="Times New Roman" w:eastAsia="Calibri" w:hAnsi="Times New Roman" w:cs="Times New Roman"/>
          <w:color w:val="auto"/>
          <w:lang w:eastAsia="en-US"/>
        </w:rPr>
        <w:t>) Etičko povjerenstvo iz stavka 1. ovoga članka donosi poslovnik o radu, kojim se uređuje njegovo predsjedanje, način rada i donošenje odluka.</w:t>
      </w:r>
    </w:p>
    <w:p w14:paraId="7D77DC71" w14:textId="77777777" w:rsidR="00D95E92" w:rsidRPr="007B4EC0" w:rsidRDefault="00D95E92" w:rsidP="00E1139D">
      <w:pPr>
        <w:spacing w:line="259" w:lineRule="auto"/>
        <w:ind w:left="284" w:hanging="284"/>
        <w:rPr>
          <w:rFonts w:ascii="Times New Roman" w:eastAsia="Calibri" w:hAnsi="Times New Roman" w:cs="Times New Roman"/>
          <w:color w:val="auto"/>
          <w:lang w:eastAsia="en-US"/>
        </w:rPr>
      </w:pPr>
    </w:p>
    <w:p w14:paraId="32F0328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Odobrenje, promjene, ukidanje odobrenja te privremena zabrana provođenja kliničkog ispitivanja veterinarskog lijeka</w:t>
      </w:r>
    </w:p>
    <w:p w14:paraId="43CF4EC4" w14:textId="77777777" w:rsidR="00BE19F7" w:rsidRPr="007B4EC0" w:rsidRDefault="00BE19F7" w:rsidP="00BE19F7">
      <w:pPr>
        <w:spacing w:line="259" w:lineRule="auto"/>
        <w:jc w:val="center"/>
        <w:rPr>
          <w:rFonts w:ascii="Times New Roman" w:eastAsia="Calibri" w:hAnsi="Times New Roman" w:cs="Times New Roman"/>
          <w:color w:val="FF0000"/>
          <w:lang w:eastAsia="en-US"/>
        </w:rPr>
      </w:pPr>
      <w:r w:rsidRPr="007B4EC0">
        <w:rPr>
          <w:rFonts w:ascii="Times New Roman" w:eastAsia="Calibri" w:hAnsi="Times New Roman" w:cs="Times New Roman"/>
          <w:b/>
          <w:bCs/>
          <w:color w:val="auto"/>
          <w:lang w:eastAsia="en-US"/>
        </w:rPr>
        <w:t xml:space="preserve">Članak 35. </w:t>
      </w:r>
    </w:p>
    <w:p w14:paraId="030D9A5C" w14:textId="1EA64BEE"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Zahtjev za odobrenje kliničkog ispitivanja</w:t>
      </w:r>
      <w:r w:rsidR="00787D18" w:rsidRPr="007B4EC0">
        <w:rPr>
          <w:rFonts w:ascii="Times New Roman" w:eastAsia="Calibri" w:hAnsi="Times New Roman" w:cs="Times New Roman"/>
          <w:color w:val="auto"/>
          <w:lang w:eastAsia="en-US"/>
        </w:rPr>
        <w:t xml:space="preserve"> veterinarskog lijeka</w:t>
      </w:r>
      <w:r w:rsidRPr="007B4EC0">
        <w:rPr>
          <w:rFonts w:ascii="Times New Roman" w:eastAsia="Calibri" w:hAnsi="Times New Roman" w:cs="Times New Roman"/>
          <w:color w:val="auto"/>
          <w:lang w:eastAsia="en-US"/>
        </w:rPr>
        <w:t xml:space="preserve"> podnosi se HVI-u.</w:t>
      </w:r>
    </w:p>
    <w:p w14:paraId="3BE77724" w14:textId="65998FD0"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Na temelju pozitivne ocjene Etičkog povjerenstva iz članka 3</w:t>
      </w:r>
      <w:r w:rsidR="00787D18" w:rsidRPr="007B4EC0">
        <w:rPr>
          <w:rFonts w:ascii="Times New Roman" w:eastAsia="Calibri" w:hAnsi="Times New Roman" w:cs="Times New Roman"/>
          <w:color w:val="auto"/>
          <w:lang w:eastAsia="en-US"/>
        </w:rPr>
        <w:t>4</w:t>
      </w:r>
      <w:r w:rsidRPr="007B4EC0">
        <w:rPr>
          <w:rFonts w:ascii="Times New Roman" w:eastAsia="Calibri" w:hAnsi="Times New Roman" w:cs="Times New Roman"/>
          <w:color w:val="auto"/>
          <w:lang w:eastAsia="en-US"/>
        </w:rPr>
        <w:t xml:space="preserve">. stavka 1. ovoga Zakona, HVI rješenjem odobrava kliničko ispitivanje veterinarskog lijeka, </w:t>
      </w:r>
      <w:r w:rsidR="006361F8" w:rsidRPr="007B4EC0">
        <w:rPr>
          <w:rFonts w:ascii="Times New Roman" w:eastAsia="Calibri" w:hAnsi="Times New Roman" w:cs="Times New Roman"/>
          <w:color w:val="auto"/>
          <w:lang w:eastAsia="en-US"/>
        </w:rPr>
        <w:t xml:space="preserve">povodom </w:t>
      </w:r>
      <w:r w:rsidRPr="007B4EC0">
        <w:rPr>
          <w:rFonts w:ascii="Times New Roman" w:eastAsia="Calibri" w:hAnsi="Times New Roman" w:cs="Times New Roman"/>
          <w:color w:val="auto"/>
          <w:lang w:eastAsia="en-US"/>
        </w:rPr>
        <w:t>zahtjev</w:t>
      </w:r>
      <w:r w:rsidR="006361F8" w:rsidRPr="007B4EC0">
        <w:rPr>
          <w:rFonts w:ascii="Times New Roman" w:eastAsia="Calibri" w:hAnsi="Times New Roman" w:cs="Times New Roman"/>
          <w:color w:val="auto"/>
          <w:lang w:eastAsia="en-US"/>
        </w:rPr>
        <w:t>a</w:t>
      </w:r>
      <w:r w:rsidRPr="007B4EC0">
        <w:rPr>
          <w:rFonts w:ascii="Times New Roman" w:eastAsia="Calibri" w:hAnsi="Times New Roman" w:cs="Times New Roman"/>
          <w:color w:val="auto"/>
          <w:lang w:eastAsia="en-US"/>
        </w:rPr>
        <w:t xml:space="preserve"> iz stavka 1. ovog članka, u skladu s člankom 9. stavkom 3. Uredbe (EU) 2019/6.</w:t>
      </w:r>
    </w:p>
    <w:p w14:paraId="39D2710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Ako Etičko povjerenstvo iz članka 33. stavka 1. ovoga Zakona ne predloži HVI-u izdavanje odobrenja za kliničko ispitivanje veterinarskog lijeka, HVI rješenjem odbija zahtjev iz stavka 1. ovoga članka, u skladu s člankom 9. stavkom 3. Uredbe (EU) 2019/6.</w:t>
      </w:r>
    </w:p>
    <w:p w14:paraId="5946046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Promjene u provođenju odobrenoga kliničkog ispitivanja koje je u tijeku, podnositelj zahtjeva za provođenje kliničkog ispitivanja obvezan je prijaviti HVI-u.</w:t>
      </w:r>
    </w:p>
    <w:p w14:paraId="6E2504B1" w14:textId="3F569B5E"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w:t>
      </w:r>
      <w:r w:rsidR="006361F8" w:rsidRPr="007B4EC0">
        <w:rPr>
          <w:rFonts w:ascii="Times New Roman" w:eastAsia="Calibri" w:hAnsi="Times New Roman" w:cs="Times New Roman"/>
          <w:color w:val="auto"/>
          <w:lang w:eastAsia="en-US"/>
        </w:rPr>
        <w:t xml:space="preserve"> Povodom zahtjeva iz stavka 1. ovoga članka</w:t>
      </w:r>
      <w:r w:rsidR="00131D85"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HVI rješenjem odobrava ili odbija promjene u provođenju odobrenoga kliničkog ispitivanja koje je u tijeku ili privremeno zabranjuje provođenje kliničkog ispitivanja. </w:t>
      </w:r>
    </w:p>
    <w:p w14:paraId="1D31E97F" w14:textId="3E55A8C1"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(6) Promjene iz stavka 5. ovoga članka HVI odobrava ili odbija u roku od 30 dana od dana  podnošenja </w:t>
      </w:r>
      <w:r w:rsidR="00CD6677"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zahtjeva, a iznimno u roku od 60 dana.</w:t>
      </w:r>
    </w:p>
    <w:p w14:paraId="1ED775E5" w14:textId="2167606A"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HVI rješenjem privremeno zabranjuje provođenje kliničkog ispitivanja ili ukida odobrenje za provođenje kliničkog ispitivanja ako se tijekom kliničkog ispitivanja utvrdi prestanak ispunjavanja uvjeta koji su prethodno pozitivno ocijenjeni od strane Etičkog povjerenstva</w:t>
      </w:r>
      <w:r w:rsidR="009D23F0" w:rsidRPr="007B4EC0">
        <w:rPr>
          <w:rFonts w:ascii="Times New Roman" w:eastAsia="Calibri" w:hAnsi="Times New Roman" w:cs="Times New Roman"/>
          <w:color w:val="auto"/>
          <w:lang w:eastAsia="en-US"/>
        </w:rPr>
        <w:t xml:space="preserve"> iz članka 34. stavka 1. </w:t>
      </w:r>
      <w:r w:rsidR="008914BB" w:rsidRPr="007B4EC0">
        <w:rPr>
          <w:rFonts w:ascii="Times New Roman" w:eastAsia="Calibri" w:hAnsi="Times New Roman" w:cs="Times New Roman"/>
          <w:color w:val="auto"/>
          <w:lang w:eastAsia="en-US"/>
        </w:rPr>
        <w:t>ovoga Zakona</w:t>
      </w:r>
      <w:r w:rsidRPr="007B4EC0">
        <w:rPr>
          <w:rFonts w:ascii="Times New Roman" w:eastAsia="Calibri" w:hAnsi="Times New Roman" w:cs="Times New Roman"/>
          <w:color w:val="auto"/>
          <w:lang w:eastAsia="en-US"/>
        </w:rPr>
        <w:t xml:space="preserve">. </w:t>
      </w:r>
    </w:p>
    <w:p w14:paraId="4AD293FA" w14:textId="58DF6EDF"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(8) Obrazac zahtjeva za odobrenje kliničkog ispitivanja veterinarskog lijeka, za odobrenje promjene u provođenju odobrenoga kliničkog ispitivanja, , postupak i uvjete provođenja kliničkog ispitivanja, te način izvješćivanja o provođenju kliničkog ispitivanja pravilnikom propisuje ministar. </w:t>
      </w:r>
    </w:p>
    <w:p w14:paraId="0B83CA18"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59ECC04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3. PROIZVODNJA,  UVOZ  I IZVOZ VETERINARSKOG LIJEKA</w:t>
      </w:r>
    </w:p>
    <w:p w14:paraId="6A9846AB" w14:textId="77777777" w:rsidR="00BE19F7" w:rsidRPr="007B4EC0" w:rsidRDefault="00BE19F7" w:rsidP="00376006">
      <w:pPr>
        <w:spacing w:before="0" w:after="0"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Zahtjev za izdavanje odobrenja za proizvodnju </w:t>
      </w:r>
    </w:p>
    <w:p w14:paraId="6EDBEBC7" w14:textId="77777777" w:rsidR="00BE19F7" w:rsidRPr="007B4EC0" w:rsidRDefault="00BE19F7" w:rsidP="00376006">
      <w:pPr>
        <w:spacing w:before="0" w:after="0"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veterinarskog lijeka</w:t>
      </w:r>
    </w:p>
    <w:p w14:paraId="05F1337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36. </w:t>
      </w:r>
    </w:p>
    <w:p w14:paraId="114F638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w:t>
      </w:r>
      <w:bookmarkStart w:id="7" w:name="_Hlk171080961"/>
      <w:r w:rsidRPr="007B4EC0">
        <w:rPr>
          <w:rFonts w:ascii="Times New Roman" w:eastAsia="Calibri" w:hAnsi="Times New Roman" w:cs="Times New Roman"/>
          <w:color w:val="auto"/>
          <w:lang w:eastAsia="en-US"/>
        </w:rPr>
        <w:t xml:space="preserve">Zahtjev za izdavanje odobrenja za proizvodnju veterinarskog  lijeka, u slučajevima iz članka 88. stavka 1. Uredbe (EU) 2019/6 podnosi se HALMED-u u skladu s člankom 89. stavkom 1. Uredbe (EU) 2019/6. </w:t>
      </w:r>
    </w:p>
    <w:bookmarkEnd w:id="7"/>
    <w:p w14:paraId="2DA9CD9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U skladu s člankom 88. stavkom 2. Uredbe (EU) 2019/6, odobrenje za proizvodnju veterinarskog lijeka nije potrebno za pripremu, dijeljenje i promjenu vanjskog pakiranja ili izgleda veterinarskog lijeka u svrhu izravnog prometa na malo veterinarskog lijeka. </w:t>
      </w:r>
    </w:p>
    <w:p w14:paraId="6641FA3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0C2A002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lastRenderedPageBreak/>
        <w:t xml:space="preserve">Dokumentacija potrebna uz zahtjev za izdavanje odobrenja za proizvodnju veterinarskog lijeka </w:t>
      </w:r>
    </w:p>
    <w:p w14:paraId="4255AE8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37.</w:t>
      </w:r>
    </w:p>
    <w:p w14:paraId="6C14D491"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Zahtjev za izdavanje odobrenja za proizvodnju  veterinarskog  lijeka iz članka 36. stavka 1. ovoga Zakona podnositelj zahtjeva podnosi na obrascu koji HALMED objavljuje na svojim mrežnim stranicama.</w:t>
      </w:r>
    </w:p>
    <w:p w14:paraId="762BBDFA"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Uz zahtjev iz stavka 1. ovoga članka, podnositelj zahtjeva obvezan je uz dokumentaciju iz članka 89. stavka 2. Uredbe (EU) 2019/6 priložiti  sljedeće podatke i dokumente:</w:t>
      </w:r>
    </w:p>
    <w:p w14:paraId="78504552" w14:textId="0368737D"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osobne podatke, dokaz o stručnoj osposobljenosti i ugovor o radu s ključnim osobljem proizvođača i to: s kvalificiranom osobom odgovornom za proizvodnju, kvalificiranom osobom odgovornom za kontrolu kakvoće i kvalificiranom osobom odgovornom za puštanje serije u promet</w:t>
      </w:r>
    </w:p>
    <w:p w14:paraId="3A804D0E"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pisanu izjavu podnositelja zahtjeva kojom potvrđuje da ispunjava zahtjeve propisane člancima 93. i 97. Uredbe (EU) 2019/6 </w:t>
      </w:r>
    </w:p>
    <w:p w14:paraId="6718EC13"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podatke o prostoru i tehničkoj opremi za proizvodnju, kontrolu kvalitete i skladištenje veterinarskih lijekova</w:t>
      </w:r>
    </w:p>
    <w:p w14:paraId="42257483"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opis postupka ili dijela postupka proizvodnje veterinarskog lijeka za koji se odobrenje za </w:t>
      </w:r>
    </w:p>
    <w:p w14:paraId="31F396BD"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proizvodnju traži </w:t>
      </w:r>
    </w:p>
    <w:p w14:paraId="68EA9FA2"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glavni spis o mjestu proizvodnje</w:t>
      </w:r>
    </w:p>
    <w:p w14:paraId="0BFAF4ED" w14:textId="77777777" w:rsidR="00BE19F7" w:rsidRPr="007B4EC0" w:rsidRDefault="00BE19F7" w:rsidP="00BE19F7">
      <w:pPr>
        <w:spacing w:line="259" w:lineRule="auto"/>
        <w:ind w:left="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dokaz o plaćenim troškovima postupka.</w:t>
      </w:r>
    </w:p>
    <w:p w14:paraId="3592F13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613D22B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Postupak izdavanja odobrenja za proizvodnju veterinarskog lijeka</w:t>
      </w:r>
    </w:p>
    <w:p w14:paraId="016904B3"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 xml:space="preserve">Članak 38. </w:t>
      </w:r>
    </w:p>
    <w:p w14:paraId="34E5E812" w14:textId="7ED435F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w:t>
      </w:r>
      <w:r w:rsidR="00974B37" w:rsidRPr="007B4EC0">
        <w:rPr>
          <w:rFonts w:ascii="Times New Roman" w:eastAsia="Calibri" w:hAnsi="Times New Roman" w:cs="Times New Roman"/>
          <w:color w:val="auto"/>
          <w:lang w:eastAsia="en-US"/>
        </w:rPr>
        <w:t xml:space="preserve">Povodom </w:t>
      </w:r>
      <w:r w:rsidR="00B0382E" w:rsidRPr="007B4EC0">
        <w:rPr>
          <w:rFonts w:ascii="Times New Roman" w:eastAsia="Calibri" w:hAnsi="Times New Roman" w:cs="Times New Roman"/>
          <w:color w:val="auto"/>
          <w:lang w:eastAsia="en-US"/>
        </w:rPr>
        <w:t xml:space="preserve">urednog </w:t>
      </w:r>
      <w:r w:rsidR="00840D31" w:rsidRPr="007B4EC0">
        <w:rPr>
          <w:rFonts w:ascii="Times New Roman" w:eastAsia="Calibri" w:hAnsi="Times New Roman" w:cs="Times New Roman"/>
          <w:color w:val="auto"/>
          <w:lang w:eastAsia="en-US"/>
        </w:rPr>
        <w:t xml:space="preserve">zahtjeva </w:t>
      </w:r>
      <w:r w:rsidR="00662AA4" w:rsidRPr="007B4EC0">
        <w:rPr>
          <w:rFonts w:ascii="Times New Roman" w:eastAsia="Calibri" w:hAnsi="Times New Roman" w:cs="Times New Roman"/>
          <w:color w:val="auto"/>
          <w:lang w:eastAsia="en-US"/>
        </w:rPr>
        <w:t>za proizvodnju veterinarskog lijeka</w:t>
      </w:r>
      <w:r w:rsidR="00864962" w:rsidRPr="007B4EC0">
        <w:rPr>
          <w:rFonts w:ascii="Times New Roman" w:eastAsia="Calibri" w:hAnsi="Times New Roman" w:cs="Times New Roman"/>
          <w:color w:val="auto"/>
          <w:lang w:eastAsia="en-US"/>
        </w:rPr>
        <w:t xml:space="preserve"> iz članka 36. stavka 1. ovoga Zakona</w:t>
      </w:r>
      <w:r w:rsidR="008D1D07"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 xml:space="preserve">HALMED je obvezan izdati </w:t>
      </w:r>
      <w:r w:rsidR="00840D31" w:rsidRPr="007B4EC0">
        <w:rPr>
          <w:rFonts w:ascii="Times New Roman" w:eastAsia="Calibri" w:hAnsi="Times New Roman" w:cs="Times New Roman"/>
          <w:color w:val="auto"/>
          <w:lang w:eastAsia="en-US"/>
        </w:rPr>
        <w:t xml:space="preserve">odobrenje za proizvodnju veterinarskog lijeka </w:t>
      </w:r>
      <w:r w:rsidRPr="007B4EC0">
        <w:rPr>
          <w:rFonts w:ascii="Times New Roman" w:eastAsia="Calibri" w:hAnsi="Times New Roman" w:cs="Times New Roman"/>
          <w:color w:val="auto"/>
          <w:lang w:eastAsia="en-US"/>
        </w:rPr>
        <w:t>ili odbiti</w:t>
      </w:r>
      <w:r w:rsidR="00840D31" w:rsidRPr="007B4EC0">
        <w:rPr>
          <w:rFonts w:ascii="Times New Roman" w:eastAsia="Calibri" w:hAnsi="Times New Roman" w:cs="Times New Roman"/>
          <w:color w:val="auto"/>
          <w:lang w:eastAsia="en-US"/>
        </w:rPr>
        <w:t xml:space="preserve"> zahtjev</w:t>
      </w:r>
      <w:r w:rsidR="00662AA4"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u roku od 90 dana od dana primitka </w:t>
      </w:r>
      <w:r w:rsidR="00662AA4"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 xml:space="preserve">zahtjeva. </w:t>
      </w:r>
    </w:p>
    <w:p w14:paraId="7304D859" w14:textId="33C8B3C8"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Prije izdavanja odobrenja iz stavka 1. ovoga članka HALMED provodi pregled</w:t>
      </w:r>
      <w:r w:rsidR="00CD49F9" w:rsidRPr="007B4EC0">
        <w:rPr>
          <w:rFonts w:ascii="Times New Roman" w:eastAsia="Calibri" w:hAnsi="Times New Roman" w:cs="Times New Roman"/>
          <w:color w:val="auto"/>
          <w:lang w:eastAsia="en-US"/>
        </w:rPr>
        <w:t xml:space="preserve"> </w:t>
      </w:r>
      <w:r w:rsidR="00C15A8E" w:rsidRPr="007B4EC0">
        <w:rPr>
          <w:rFonts w:ascii="Times New Roman" w:eastAsia="Calibri" w:hAnsi="Times New Roman" w:cs="Times New Roman"/>
          <w:color w:val="auto"/>
          <w:lang w:eastAsia="en-US"/>
        </w:rPr>
        <w:t>na</w:t>
      </w:r>
      <w:r w:rsidRPr="007B4EC0">
        <w:rPr>
          <w:rFonts w:ascii="Times New Roman" w:eastAsia="Calibri" w:hAnsi="Times New Roman" w:cs="Times New Roman"/>
          <w:color w:val="auto"/>
          <w:lang w:eastAsia="en-US"/>
        </w:rPr>
        <w:t xml:space="preserve"> mjest</w:t>
      </w:r>
      <w:r w:rsidR="00C15A8E" w:rsidRPr="007B4EC0">
        <w:rPr>
          <w:rFonts w:ascii="Times New Roman" w:eastAsia="Calibri" w:hAnsi="Times New Roman" w:cs="Times New Roman"/>
          <w:color w:val="auto"/>
          <w:lang w:eastAsia="en-US"/>
        </w:rPr>
        <w:t>u</w:t>
      </w:r>
      <w:r w:rsidRPr="007B4EC0">
        <w:rPr>
          <w:rFonts w:ascii="Times New Roman" w:eastAsia="Calibri" w:hAnsi="Times New Roman" w:cs="Times New Roman"/>
          <w:color w:val="auto"/>
          <w:lang w:eastAsia="en-US"/>
        </w:rPr>
        <w:t xml:space="preserve"> proizvodnje.</w:t>
      </w:r>
    </w:p>
    <w:p w14:paraId="1BECC38F" w14:textId="35A5CF3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Uredan zahtjev iz stavka 1. ovoga članka podrazumijeva da je HALMED, u roku ne duljem od 30 dana od dana primitka zahtjeva, utvrdio da da su predani svi podaci i dokumenti, odnosno dokumentacija u skladu s člancima 89. i 90. Uredbe (EU) 2019/6 i člankom 37. ovoga Zakona.</w:t>
      </w:r>
    </w:p>
    <w:p w14:paraId="65171280" w14:textId="23B16992"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(4) Ako HALMED utvrdi da zahtjev </w:t>
      </w:r>
      <w:r w:rsidR="008D1D07" w:rsidRPr="007B4EC0">
        <w:rPr>
          <w:rFonts w:ascii="Times New Roman" w:eastAsia="Calibri" w:hAnsi="Times New Roman" w:cs="Times New Roman"/>
          <w:color w:val="auto"/>
          <w:lang w:eastAsia="en-US"/>
        </w:rPr>
        <w:t xml:space="preserve">iz stavka 1. ovoga članka </w:t>
      </w:r>
      <w:r w:rsidRPr="007B4EC0">
        <w:rPr>
          <w:rFonts w:ascii="Times New Roman" w:eastAsia="Calibri" w:hAnsi="Times New Roman" w:cs="Times New Roman"/>
          <w:color w:val="auto"/>
          <w:lang w:eastAsia="en-US"/>
        </w:rPr>
        <w:t xml:space="preserve">nije </w:t>
      </w:r>
      <w:r w:rsidR="00E270A5" w:rsidRPr="007B4EC0">
        <w:rPr>
          <w:rFonts w:ascii="Times New Roman" w:eastAsia="Calibri" w:hAnsi="Times New Roman" w:cs="Times New Roman"/>
          <w:color w:val="auto"/>
          <w:lang w:eastAsia="en-US"/>
        </w:rPr>
        <w:t>uredan</w:t>
      </w:r>
      <w:r w:rsidRPr="007B4EC0">
        <w:rPr>
          <w:rFonts w:ascii="Times New Roman" w:eastAsia="Calibri" w:hAnsi="Times New Roman" w:cs="Times New Roman"/>
          <w:color w:val="auto"/>
          <w:lang w:eastAsia="en-US"/>
        </w:rPr>
        <w:t xml:space="preserve">, zaključkom od podnositelja zahtjeva traži da u zadanom roku </w:t>
      </w:r>
      <w:r w:rsidR="009C6554" w:rsidRPr="007B4EC0">
        <w:rPr>
          <w:rFonts w:ascii="Times New Roman" w:eastAsia="Calibri" w:hAnsi="Times New Roman" w:cs="Times New Roman"/>
          <w:color w:val="auto"/>
          <w:lang w:eastAsia="en-US"/>
        </w:rPr>
        <w:t xml:space="preserve">isti </w:t>
      </w:r>
      <w:r w:rsidRPr="007B4EC0">
        <w:rPr>
          <w:rFonts w:ascii="Times New Roman" w:eastAsia="Calibri" w:hAnsi="Times New Roman" w:cs="Times New Roman"/>
          <w:color w:val="auto"/>
          <w:lang w:eastAsia="en-US"/>
        </w:rPr>
        <w:t>ispravi, dopuni ili dostavi pisano obrazloženje.</w:t>
      </w:r>
    </w:p>
    <w:p w14:paraId="412D924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HALMED može tijekom postupka izdavanja odobrenja za proizvodnju zaključkom od podnositelja zahtjeva zatražiti dodatnu dokumentaciju, odnosno podatke ili dokumente, ili odgovarajuće obrazloženje, u skladu s člankom 90. stavkom 2. Uredbe (EU) 2019/6, u određenom roku.</w:t>
      </w:r>
    </w:p>
    <w:p w14:paraId="0C51056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(6) Ako HALMED od podnositelja zahtjeva traži ispravak ili dopunu zahtjeva, rok iz stavka 1. ovoga članka ne teče do dana dostave ispravljenog ili dopunjenog zahtjeva niti za vrijeme odobreno podnositelju zahtjeva za davanje pisanog obrazloženja.</w:t>
      </w:r>
    </w:p>
    <w:p w14:paraId="1B49444B" w14:textId="77777777" w:rsidR="00BE19F7" w:rsidRPr="007B4EC0" w:rsidRDefault="00BE19F7" w:rsidP="00BE19F7">
      <w:pPr>
        <w:spacing w:line="259" w:lineRule="auto"/>
        <w:ind w:left="284" w:hanging="284"/>
        <w:rPr>
          <w:rFonts w:ascii="Times New Roman" w:eastAsia="Calibri" w:hAnsi="Times New Roman" w:cs="Times New Roman"/>
          <w:strike/>
          <w:color w:val="00B050"/>
          <w:lang w:eastAsia="en-US"/>
        </w:rPr>
      </w:pPr>
      <w:r w:rsidRPr="007B4EC0">
        <w:rPr>
          <w:rFonts w:ascii="Times New Roman" w:eastAsia="Calibri" w:hAnsi="Times New Roman" w:cs="Times New Roman"/>
          <w:color w:val="auto"/>
          <w:lang w:eastAsia="en-US"/>
        </w:rPr>
        <w:t xml:space="preserve">(7) Odobrenje iz stavka 1. ovoga članka HALMED izdaje odnosno odbija rješenjem. </w:t>
      </w:r>
    </w:p>
    <w:p w14:paraId="64CDBF18"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(8) Ako se utvrdi da podnositelj zahtjeva ne udovoljava uvjetima propisanim Uredbom (EU) 2019/6  i ovim Zakonom, HALMED može izdati uvjetno odobrenje za proizvodnju s rokovima za uklanjanje utvrđenih nedostataka, u skladu s člankom 90. stavkom 5. Uredbe (EU) 2019/6.</w:t>
      </w:r>
    </w:p>
    <w:p w14:paraId="4428F15B" w14:textId="7289B6D4"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(9) </w:t>
      </w:r>
      <w:r w:rsidR="00FC18C3" w:rsidRPr="007B4EC0">
        <w:rPr>
          <w:rFonts w:ascii="Times New Roman" w:eastAsia="Calibri" w:hAnsi="Times New Roman" w:cs="Times New Roman"/>
          <w:color w:val="auto"/>
          <w:lang w:eastAsia="en-US"/>
        </w:rPr>
        <w:t>Ako podnositelj zahtjeva ne ukloni utvrđene nedostatke u određenom roku, HALMED ukida uvjetno o</w:t>
      </w:r>
      <w:r w:rsidRPr="007B4EC0">
        <w:rPr>
          <w:rFonts w:ascii="Times New Roman" w:eastAsia="Calibri" w:hAnsi="Times New Roman" w:cs="Times New Roman"/>
          <w:color w:val="auto"/>
          <w:lang w:eastAsia="en-US"/>
        </w:rPr>
        <w:t>dobrenje iz stavka 8. ovoga članka</w:t>
      </w:r>
      <w:r w:rsidR="00FC18C3"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w:t>
      </w:r>
    </w:p>
    <w:p w14:paraId="71C010A3"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704B429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Zahtjev za izmjenu odobrenja za proizvodnju veterinarskog lijeka</w:t>
      </w:r>
    </w:p>
    <w:p w14:paraId="12465A9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39. </w:t>
      </w:r>
    </w:p>
    <w:p w14:paraId="300F4F6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Nositelj odobrenja za proizvodnju veterinarskog lijeka za svaku izmjenu u dokumentaciji, odnosno podacima i dokumentima na temelju kojih je odobrenje za proizvodnju izdano obvezan je podnijeti zahtjev za izmjenu odobrenja za proizvodnju HALMED-u, u skladu s člankom  92. Uredbe (EU) 2019/6.</w:t>
      </w:r>
    </w:p>
    <w:p w14:paraId="5666848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Uz zahtjev iz stavka 1. ovoga članka nositelj odobrenja za proizvodnju obvezan je priložiti:</w:t>
      </w:r>
    </w:p>
    <w:p w14:paraId="35F7F668"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ispunjeni obrazac prijave za izmjenu odobrenja za proizvodnju i uvoz dostupan na mrežnim stranicama HALMED-a</w:t>
      </w:r>
    </w:p>
    <w:p w14:paraId="04B4BDD0"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dokumentaciju o izmjeni.</w:t>
      </w:r>
    </w:p>
    <w:p w14:paraId="24301AC9" w14:textId="2837C566"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Ako HALMED utvrdi da zahtjev iz stavka 1. ovoga članka nije </w:t>
      </w:r>
      <w:r w:rsidR="00FC18C3" w:rsidRPr="007B4EC0">
        <w:rPr>
          <w:rFonts w:ascii="Times New Roman" w:eastAsia="Calibri" w:hAnsi="Times New Roman" w:cs="Times New Roman"/>
          <w:color w:val="auto"/>
          <w:lang w:eastAsia="en-US"/>
        </w:rPr>
        <w:t>uredan</w:t>
      </w:r>
      <w:r w:rsidRPr="007B4EC0">
        <w:rPr>
          <w:rFonts w:ascii="Times New Roman" w:eastAsia="Calibri" w:hAnsi="Times New Roman" w:cs="Times New Roman"/>
          <w:color w:val="auto"/>
          <w:lang w:eastAsia="en-US"/>
        </w:rPr>
        <w:t>, zaključkom od podnositelja zahtjeva traži da u roku kojeg odredi HALMED zahtjev ispravi, dopuni ili dostavi pisano obrazloženje.</w:t>
      </w:r>
    </w:p>
    <w:p w14:paraId="64805CE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HALMED može tijekom postupka izmjene odobrenja zaključkom od podnositelja zahtjeva zatražiti dodatnu dokumentaciju, odnosno podatke ili dokumente, ili odgovarajuće obrazloženje, u određenom roku.</w:t>
      </w:r>
    </w:p>
    <w:p w14:paraId="2B79A3A6" w14:textId="7D9224E1"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w:t>
      </w:r>
      <w:r w:rsidR="007D7640" w:rsidRPr="007B4EC0">
        <w:rPr>
          <w:rFonts w:ascii="Times New Roman" w:eastAsia="Calibri" w:hAnsi="Times New Roman" w:cs="Times New Roman"/>
          <w:color w:val="auto"/>
          <w:lang w:eastAsia="en-US"/>
        </w:rPr>
        <w:t xml:space="preserve">Povodom zahtjeva iz stavka 1. ovoga članka </w:t>
      </w:r>
      <w:r w:rsidRPr="007B4EC0">
        <w:rPr>
          <w:rFonts w:ascii="Times New Roman" w:eastAsia="Calibri" w:hAnsi="Times New Roman" w:cs="Times New Roman"/>
          <w:color w:val="auto"/>
          <w:lang w:eastAsia="en-US"/>
        </w:rPr>
        <w:t xml:space="preserve">HALMED je obvezan odobriti ili odbiti odobrenje izmjene u roku ne dužem od 30 dana od dana primitka </w:t>
      </w:r>
      <w:r w:rsidR="00E94FD1" w:rsidRPr="007B4EC0">
        <w:rPr>
          <w:rFonts w:ascii="Times New Roman" w:eastAsia="Calibri" w:hAnsi="Times New Roman" w:cs="Times New Roman"/>
          <w:color w:val="auto"/>
          <w:lang w:eastAsia="en-US"/>
        </w:rPr>
        <w:t>urednog</w:t>
      </w:r>
      <w:r w:rsidR="007D7640"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 xml:space="preserve">zahtjeva, a iznimno ovaj rok se može produžiti na 90 dana od dana primitka </w:t>
      </w:r>
      <w:r w:rsidR="00737AD0"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zahtjeva ako je za odobrenje izmjene potreban pregled.</w:t>
      </w:r>
    </w:p>
    <w:p w14:paraId="7487EFF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Ako HALMED od podnositelja zahtjeva traži ispravak ili dopunu zahtjeva, rok iz stavka 5. ovoga članka ne teče do dana dostave ispravljenog ili dopunjenog zahtjeva niti za vrijeme odobreno podnositelju zahtjeva za davanje pisanog obrazloženja.</w:t>
      </w:r>
    </w:p>
    <w:p w14:paraId="1E0CEC2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Ako odobrena izmjena zahtijeva izmjenu odobrenja za proizvodnju, HALMED donosi rješenje</w:t>
      </w:r>
      <w:r w:rsidRPr="007B4EC0">
        <w:rPr>
          <w:rFonts w:ascii="Times New Roman" w:eastAsia="Calibri" w:hAnsi="Times New Roman" w:cs="Times New Roman"/>
          <w:color w:val="00B050"/>
          <w:lang w:eastAsia="en-US"/>
        </w:rPr>
        <w:t xml:space="preserve"> </w:t>
      </w:r>
      <w:r w:rsidRPr="007B4EC0">
        <w:rPr>
          <w:rFonts w:ascii="Times New Roman" w:eastAsia="Calibri" w:hAnsi="Times New Roman" w:cs="Times New Roman"/>
          <w:color w:val="auto"/>
          <w:lang w:eastAsia="en-US"/>
        </w:rPr>
        <w:t>te istim ukida važeće rješenje.</w:t>
      </w:r>
    </w:p>
    <w:p w14:paraId="70CD95D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(8) Ako odobrena izmjena ne zahtijeva izmjenu u odobrenju za proizvodnju, HALMED odobrava izmjenu pisanom obaviješću.</w:t>
      </w:r>
    </w:p>
    <w:p w14:paraId="19F995D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lastRenderedPageBreak/>
        <w:t xml:space="preserve">Suspenzija ili ukidanje odobrenja za proizvodnju veterinarskog lijeka </w:t>
      </w:r>
    </w:p>
    <w:p w14:paraId="16F56EE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40. </w:t>
      </w:r>
    </w:p>
    <w:p w14:paraId="60AD91E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HALMED po službenoj dužnosti donosi rješenje o suspenziji ili ukidanju odobrenja za proizvodnju veterinarskog lijeka u skladu s člankom 133. Uredbe (EU) 2019/6, ako se utvrdi da proizvođač ne udovoljava uvjetima utvrđenim Uredbom (EU) 2019/6 i ovim Zakonom.</w:t>
      </w:r>
    </w:p>
    <w:p w14:paraId="7DC324E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Na temelju pisanog zahtjeva nositelja odobrenja za proizvodnju HALMED rješenjem ukida odobrenje za proizvodnju, ako nositelj odobrenja za proizvodnju prestaje s radom.</w:t>
      </w:r>
    </w:p>
    <w:p w14:paraId="426BB7E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397A76F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Obveze nositelja odobrenja za proizvodnju veterinarskog lijeka </w:t>
      </w:r>
    </w:p>
    <w:p w14:paraId="2A3323C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41.</w:t>
      </w:r>
    </w:p>
    <w:p w14:paraId="06F10DD3"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Nositelj odobrenja za proizvodnju veterinarskog lijeka obvezan je ispunjavati uvjete propisane člankom 93. Uredbe (EU) 2019/6.</w:t>
      </w:r>
    </w:p>
    <w:p w14:paraId="68ABFA6B" w14:textId="75B8D6A3"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 xml:space="preserve">Nositelj odobrenja za proizvodnju veterinarskog lijeka obvezan je poštivati načela i smjernice dobre </w:t>
      </w:r>
      <w:r w:rsidR="00D11A7F">
        <w:rPr>
          <w:rFonts w:ascii="Times New Roman" w:eastAsia="Calibri" w:hAnsi="Times New Roman" w:cs="Times New Roman"/>
          <w:color w:val="auto"/>
          <w:lang w:eastAsia="en-US"/>
        </w:rPr>
        <w:t>proizvođačke</w:t>
      </w:r>
      <w:r w:rsidR="00D11A7F"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prakse</w:t>
      </w:r>
      <w:r w:rsidR="002616E5"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w:t>
      </w:r>
    </w:p>
    <w:p w14:paraId="28B2BF80" w14:textId="74496870"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w:t>
      </w:r>
      <w:r w:rsidR="00E07970" w:rsidRPr="007B4EC0">
        <w:rPr>
          <w:rFonts w:ascii="Times New Roman" w:eastAsia="Calibri" w:hAnsi="Times New Roman" w:cs="Times New Roman"/>
          <w:color w:val="auto"/>
          <w:lang w:eastAsia="en-US"/>
        </w:rPr>
        <w:t>Z</w:t>
      </w:r>
      <w:r w:rsidRPr="007B4EC0">
        <w:rPr>
          <w:rFonts w:ascii="Times New Roman" w:eastAsia="Calibri" w:hAnsi="Times New Roman" w:cs="Times New Roman"/>
          <w:color w:val="auto"/>
          <w:lang w:eastAsia="en-US"/>
        </w:rPr>
        <w:t>ahtjev</w:t>
      </w:r>
      <w:r w:rsidR="00E07970" w:rsidRPr="007B4EC0">
        <w:rPr>
          <w:rFonts w:ascii="Times New Roman" w:eastAsia="Calibri" w:hAnsi="Times New Roman" w:cs="Times New Roman"/>
          <w:color w:val="auto"/>
          <w:lang w:eastAsia="en-US"/>
        </w:rPr>
        <w:t>e</w:t>
      </w:r>
      <w:r w:rsidRPr="007B4EC0">
        <w:rPr>
          <w:rFonts w:ascii="Times New Roman" w:eastAsia="Calibri" w:hAnsi="Times New Roman" w:cs="Times New Roman"/>
          <w:color w:val="auto"/>
          <w:lang w:eastAsia="en-US"/>
        </w:rPr>
        <w:t xml:space="preserve"> dobre proizvođačke prakse koje moraju primjenjivati proizvođači i uvoznici veterinarskih lijekova namijenjenih za stavljanje u promet u Republici Hrvatskoj</w:t>
      </w:r>
      <w:r w:rsidR="00E60142" w:rsidRPr="007B4EC0">
        <w:rPr>
          <w:rFonts w:ascii="Times New Roman" w:eastAsia="Calibri" w:hAnsi="Times New Roman" w:cs="Times New Roman"/>
          <w:color w:val="auto"/>
          <w:lang w:eastAsia="en-US"/>
        </w:rPr>
        <w:t xml:space="preserve">, </w:t>
      </w:r>
      <w:r w:rsidR="00ED793D" w:rsidRPr="007B4EC0">
        <w:rPr>
          <w:rFonts w:ascii="Times New Roman" w:eastAsia="Calibri" w:hAnsi="Times New Roman" w:cs="Times New Roman"/>
          <w:color w:val="auto"/>
          <w:lang w:eastAsia="en-US"/>
        </w:rPr>
        <w:t xml:space="preserve">pravilnikom propisuje </w:t>
      </w:r>
      <w:r w:rsidR="00E60142" w:rsidRPr="007B4EC0">
        <w:rPr>
          <w:rFonts w:ascii="Times New Roman" w:eastAsia="Calibri" w:hAnsi="Times New Roman" w:cs="Times New Roman"/>
          <w:color w:val="auto"/>
          <w:lang w:eastAsia="en-US"/>
        </w:rPr>
        <w:t>ministar.</w:t>
      </w:r>
    </w:p>
    <w:p w14:paraId="6C69692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22F45E0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Potvrda o dobroj proizvođačkoj praksi</w:t>
      </w:r>
    </w:p>
    <w:p w14:paraId="13C8106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42. </w:t>
      </w:r>
    </w:p>
    <w:p w14:paraId="7D2B1649" w14:textId="3F387C36"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w:t>
      </w:r>
      <w:r w:rsidR="00907769" w:rsidRPr="007B4EC0">
        <w:rPr>
          <w:rFonts w:ascii="Times New Roman" w:eastAsia="Calibri" w:hAnsi="Times New Roman" w:cs="Times New Roman"/>
          <w:color w:val="auto"/>
          <w:lang w:eastAsia="en-US"/>
        </w:rPr>
        <w:t>Povo</w:t>
      </w:r>
      <w:r w:rsidR="00E70FB8" w:rsidRPr="007B4EC0">
        <w:rPr>
          <w:rFonts w:ascii="Times New Roman" w:eastAsia="Calibri" w:hAnsi="Times New Roman" w:cs="Times New Roman"/>
          <w:color w:val="auto"/>
          <w:lang w:eastAsia="en-US"/>
        </w:rPr>
        <w:t xml:space="preserve">dom zahtjeva za izdavanje potvrde o dobroj proizvođačkoj praksi, </w:t>
      </w:r>
      <w:r w:rsidRPr="007B4EC0">
        <w:rPr>
          <w:rFonts w:ascii="Times New Roman" w:eastAsia="Calibri" w:hAnsi="Times New Roman" w:cs="Times New Roman"/>
          <w:color w:val="auto"/>
          <w:lang w:eastAsia="en-US"/>
        </w:rPr>
        <w:t>HALMED izdaje</w:t>
      </w:r>
      <w:r w:rsidR="00E8324B" w:rsidRPr="007B4EC0">
        <w:rPr>
          <w:rFonts w:ascii="Times New Roman" w:eastAsia="Calibri" w:hAnsi="Times New Roman" w:cs="Times New Roman"/>
          <w:color w:val="auto"/>
          <w:lang w:eastAsia="en-US"/>
        </w:rPr>
        <w:t xml:space="preserve"> navedenu</w:t>
      </w:r>
      <w:r w:rsidRPr="007B4EC0">
        <w:rPr>
          <w:rFonts w:ascii="Times New Roman" w:eastAsia="Calibri" w:hAnsi="Times New Roman" w:cs="Times New Roman"/>
          <w:color w:val="auto"/>
          <w:lang w:eastAsia="en-US"/>
        </w:rPr>
        <w:t xml:space="preserve"> potvrdu, u skladu s člankom 94. stavkom 1. Uredbe (EU) 2019/6.</w:t>
      </w:r>
    </w:p>
    <w:p w14:paraId="7902F5E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Zahtjev za izdavanje potvrde iz stavka 1. ovoga članka može podnijeti i proizvođač iz treće zemlje putem zastupnika u Republici Hrvatskoj.</w:t>
      </w:r>
    </w:p>
    <w:p w14:paraId="01A0F48B" w14:textId="3AC55268"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Potvrda iz stavka 1. ovoga članka izdaje se na temelju ispunjenih uvjeta dobre proizvođačke prakse utvrđenih u postupku davanja proizvodne dozvole ili nakon obavljenog</w:t>
      </w:r>
      <w:r w:rsidR="00717D4F" w:rsidRPr="007B4EC0">
        <w:rPr>
          <w:rFonts w:ascii="Times New Roman" w:eastAsia="Calibri" w:hAnsi="Times New Roman" w:cs="Times New Roman"/>
          <w:color w:val="auto"/>
          <w:lang w:eastAsia="en-US"/>
        </w:rPr>
        <w:t xml:space="preserve"> in</w:t>
      </w:r>
      <w:r w:rsidR="00A059F1" w:rsidRPr="007B4EC0">
        <w:rPr>
          <w:rFonts w:ascii="Times New Roman" w:eastAsia="Calibri" w:hAnsi="Times New Roman" w:cs="Times New Roman"/>
          <w:color w:val="auto"/>
          <w:lang w:eastAsia="en-US"/>
        </w:rPr>
        <w:t>spekcijskog pregleda</w:t>
      </w:r>
      <w:r w:rsidRPr="007B4EC0">
        <w:rPr>
          <w:rFonts w:ascii="Times New Roman" w:eastAsia="Calibri" w:hAnsi="Times New Roman" w:cs="Times New Roman"/>
          <w:color w:val="auto"/>
          <w:lang w:eastAsia="en-US"/>
        </w:rPr>
        <w:t xml:space="preserve"> inspekcije HALMED-a. </w:t>
      </w:r>
    </w:p>
    <w:p w14:paraId="16D2269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171ECA7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Dokumentacija uz zahtjev za izdavanje potvrde</w:t>
      </w:r>
      <w:r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b/>
          <w:bCs/>
          <w:color w:val="auto"/>
          <w:lang w:eastAsia="en-US"/>
        </w:rPr>
        <w:t>o dobroj proizvođačkoj praksi</w:t>
      </w:r>
    </w:p>
    <w:p w14:paraId="13492BC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43.</w:t>
      </w:r>
    </w:p>
    <w:p w14:paraId="79204D02"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zahtjev za izdavanje potvrde iz članka 42. ovoga Zakona podnositelj zahtjeva obvezan je HALMED-u dostaviti sljedeće podatke i dokumentaciju:</w:t>
      </w:r>
    </w:p>
    <w:p w14:paraId="67374FA1"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ispunjeni obrazac prijave za izdavanje potvrde o dobroj proizvođačkoj praksi dostupan na mrežnim stranicama HALMED-a</w:t>
      </w:r>
    </w:p>
    <w:p w14:paraId="4FF6CC7F"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presliku  rješenja o odobrenju za proizvodnju veterinarskog lijeka </w:t>
      </w:r>
    </w:p>
    <w:p w14:paraId="4A100B63"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preslike izdanih potvrda o dobroj proizvođačkoj praksi za mjesto proizvodnje</w:t>
      </w:r>
    </w:p>
    <w:p w14:paraId="225295C8"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osobne podatke, dokaz o stručnoj osposobljenosti i ugovor o radu s ključnim osobljem proizvođača i to: kvalificiranom osobom odgovornom za proizvodnju, kvalificiranom osobom odgovornom za kontrolu kakvoće i kvalificiranom osobom odgovornom za puštanje serije lijeka u promet</w:t>
      </w:r>
    </w:p>
    <w:p w14:paraId="5548D4D9"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pisanu izjavu podnositelja zahtjeva kojom potvrđuje da ispunjava zahtjeve propisane člancima 93. i 97. Uredbe (EU) 2019/6</w:t>
      </w:r>
    </w:p>
    <w:p w14:paraId="661A75B3"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glavni spis o mjestu proizvodnje</w:t>
      </w:r>
    </w:p>
    <w:p w14:paraId="2022514F"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pisano ovlaštenje kojim se ovlašćuje osoba za komunikaciju s HALMED-om</w:t>
      </w:r>
    </w:p>
    <w:p w14:paraId="5F961226"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dokaz o plaćenim troškovima postupka. </w:t>
      </w:r>
    </w:p>
    <w:p w14:paraId="1B431C7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78A7C0D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Valjanost i ukidanje potvrde o dobroj proizvođačkoj praksi</w:t>
      </w:r>
    </w:p>
    <w:p w14:paraId="569E007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44. </w:t>
      </w:r>
    </w:p>
    <w:p w14:paraId="06851247" w14:textId="689164A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Potvrda iz članka 42. ovoga Zakona izdaje se za mjesto proizvodnje, za pojedine dijelove proizvodnje, proizvodne postupke koji se na tom mjestu provode i farmaceutske oblike koji se na tom mjestu proizvode uz navođenje datuma inspekcijskog pregleda, u skladu s obrascem iz Skupa postupaka EU za inspekcijske preglede i razmjenu informacija, kojeg izdaje Europska komisija.</w:t>
      </w:r>
    </w:p>
    <w:p w14:paraId="3A1AEBFC" w14:textId="236CF2ED"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Potvrdom iz članka 42. ovoga Zakona dokazuje se ispunjavanje uvjeta dobre proizvođačke prakse za mjesto proizvodnje veterinarskog lijeka u trenutku provođenja inspekcijskog pregleda i usklađenost s uvjetima dobre proizvođačke prakse u razdoblju od tri godine od dana provođenja inspekcijskog pregleda.</w:t>
      </w:r>
    </w:p>
    <w:p w14:paraId="35DBF33F" w14:textId="02E10AF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Ako se u provođenju inspekcijskog pregleda utvrdi da nositelj odobrenja za proizvodnju ne obavlja djelatnost u skladu sa zahtjevima dobre proizvođačke prakse HALMED </w:t>
      </w:r>
      <w:r w:rsidR="000B52BD" w:rsidRPr="007B4EC0">
        <w:rPr>
          <w:rFonts w:ascii="Times New Roman" w:eastAsia="Calibri" w:hAnsi="Times New Roman" w:cs="Times New Roman"/>
          <w:color w:val="auto"/>
          <w:lang w:eastAsia="en-US"/>
        </w:rPr>
        <w:t xml:space="preserve">rješenjem </w:t>
      </w:r>
      <w:r w:rsidRPr="007B4EC0">
        <w:rPr>
          <w:rFonts w:ascii="Times New Roman" w:eastAsia="Calibri" w:hAnsi="Times New Roman" w:cs="Times New Roman"/>
          <w:color w:val="auto"/>
          <w:lang w:eastAsia="en-US"/>
        </w:rPr>
        <w:t>ukida potvrdu iz članka 42. ovoga Zakona.</w:t>
      </w:r>
    </w:p>
    <w:p w14:paraId="520F836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383156F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Proizvodnja veterinarskog lijeka namijenjenog kliničkim ispitivanjima</w:t>
      </w:r>
    </w:p>
    <w:p w14:paraId="57E148C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45.</w:t>
      </w:r>
    </w:p>
    <w:p w14:paraId="78B28D80"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Odredbe ovoga Zakona koje se odnose na proizvodnju veterinarskog lijeka na odgovarajući se način primjenjuju i na proizvodnju veterinarskog lijeka namijenjenog kliničkim ispitivanjima, osim ako ovim Zakonom nije drugačije propisano.</w:t>
      </w:r>
    </w:p>
    <w:p w14:paraId="74EB6E11" w14:textId="77777777" w:rsidR="00BE19F7" w:rsidRPr="007B4EC0" w:rsidRDefault="00BE19F7" w:rsidP="00BE19F7">
      <w:pPr>
        <w:spacing w:line="259" w:lineRule="auto"/>
        <w:rPr>
          <w:rFonts w:ascii="Times New Roman" w:eastAsia="Calibri" w:hAnsi="Times New Roman" w:cs="Times New Roman"/>
          <w:color w:val="auto"/>
          <w:lang w:eastAsia="en-US"/>
        </w:rPr>
      </w:pPr>
    </w:p>
    <w:p w14:paraId="06EA8B1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Baza podataka o proizvodnji i prometu na veliko </w:t>
      </w:r>
    </w:p>
    <w:p w14:paraId="6EE605F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46.</w:t>
      </w:r>
    </w:p>
    <w:p w14:paraId="0980633A"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HALMED u skladu s člankom 91. stavkom 3. i člankom 94. stavkom 2. Uredbe (EU) 2019/6 unosi podatke u bazu podataka o proizvodnji i prometu na veliko.</w:t>
      </w:r>
    </w:p>
    <w:p w14:paraId="1D6B510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39116DA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lastRenderedPageBreak/>
        <w:t xml:space="preserve">Uvoznici, proizvođači i distributeri djelatnih tvari </w:t>
      </w:r>
    </w:p>
    <w:p w14:paraId="6CA7E11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47. </w:t>
      </w:r>
    </w:p>
    <w:p w14:paraId="7F7388F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Uvoznici, proizvođači i distributeri djelatnih tvari koje se upotrebljavaju kao ishodišni materijal u veterinarskom lijeku, koji imaju poslovni nastan u Republici Hrvatskoj, obvezni su podnijeti zahtjev za registraciju djelatnosti HALMED-u u skladu s člankom 95. stavkom 1. i 3. Uredbe (EU) 2019/6.</w:t>
      </w:r>
    </w:p>
    <w:p w14:paraId="0E599857" w14:textId="27CE281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HALMED provodi inspekcijske preglede u skladu s člankom 95. stavkom 4. Uredbe (EU) 2019/6. </w:t>
      </w:r>
    </w:p>
    <w:p w14:paraId="1E35EECA" w14:textId="0CF4554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w:t>
      </w:r>
      <w:r w:rsidR="00B839EC" w:rsidRPr="007B4EC0">
        <w:rPr>
          <w:rFonts w:ascii="Times New Roman" w:eastAsia="Calibri" w:hAnsi="Times New Roman" w:cs="Times New Roman"/>
          <w:color w:val="auto"/>
          <w:lang w:eastAsia="en-US"/>
        </w:rPr>
        <w:t xml:space="preserve"> Povodom zahtjeva iz </w:t>
      </w:r>
      <w:r w:rsidR="00937DCF" w:rsidRPr="007B4EC0">
        <w:rPr>
          <w:rFonts w:ascii="Times New Roman" w:eastAsia="Calibri" w:hAnsi="Times New Roman" w:cs="Times New Roman"/>
          <w:color w:val="auto"/>
          <w:lang w:eastAsia="en-US"/>
        </w:rPr>
        <w:t>stavka 1. ovoga članka,</w:t>
      </w:r>
      <w:r w:rsidRPr="007B4EC0">
        <w:rPr>
          <w:rFonts w:ascii="Times New Roman" w:eastAsia="Calibri" w:hAnsi="Times New Roman" w:cs="Times New Roman"/>
          <w:color w:val="auto"/>
          <w:lang w:eastAsia="en-US"/>
        </w:rPr>
        <w:t xml:space="preserve"> HALMED </w:t>
      </w:r>
      <w:r w:rsidR="00C260C3" w:rsidRPr="007B4EC0">
        <w:rPr>
          <w:rFonts w:ascii="Times New Roman" w:eastAsia="Calibri" w:hAnsi="Times New Roman" w:cs="Times New Roman"/>
          <w:color w:val="auto"/>
          <w:lang w:eastAsia="en-US"/>
        </w:rPr>
        <w:t>proizvođačima djelatnih tvari iz stavka 1. ovoga članka izdaje potvrdu o dobroj proizvođačkoj praksi</w:t>
      </w:r>
      <w:r w:rsidR="0032289E" w:rsidRPr="007B4EC0">
        <w:rPr>
          <w:rFonts w:ascii="Times New Roman" w:eastAsia="Calibri" w:hAnsi="Times New Roman" w:cs="Times New Roman"/>
          <w:color w:val="auto"/>
          <w:lang w:eastAsia="en-US"/>
        </w:rPr>
        <w:t>,</w:t>
      </w:r>
      <w:r w:rsidR="00C260C3"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u skladu s člankom 94. Uredbe (EU) 2019/6</w:t>
      </w:r>
      <w:r w:rsidR="0032289E"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w:t>
      </w:r>
    </w:p>
    <w:p w14:paraId="1616832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78B2BC8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Postupak registracije uvoznika, proizvođača i distributera djelatnih tvari</w:t>
      </w:r>
    </w:p>
    <w:p w14:paraId="7BF81BF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48.</w:t>
      </w:r>
    </w:p>
    <w:p w14:paraId="78562CD8"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Zahtjev za registraciju uvoznika, proizvođača i distributera djelatnih tvari podnosi se  HALMED-u, u skladu s člankom 95. stavkom 2. Uredbe (EU) 2019/6.</w:t>
      </w:r>
    </w:p>
    <w:p w14:paraId="1D03516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O zahtjevu iz stavka 1. ovoga članka HALMED odlučuje u rokovima u skladu s člankom 95. stavkom 4. Uredbe (EU) 2019/6.</w:t>
      </w:r>
    </w:p>
    <w:p w14:paraId="2355DA4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Zahtjev iz stavka 1. ovoga članka podnositelj zahtjeva podnosi na obrascu kojega HALMED objavljuje na svojim mrežnim stranicama i uz njega je obvezan priložiti dokumentaciju koja sadrži sljedeće:</w:t>
      </w:r>
    </w:p>
    <w:p w14:paraId="42708791" w14:textId="77777777" w:rsidR="00BE19F7" w:rsidRPr="007B4EC0" w:rsidRDefault="00BE19F7" w:rsidP="00BE19F7">
      <w:pPr>
        <w:numPr>
          <w:ilvl w:val="3"/>
          <w:numId w:val="12"/>
        </w:numPr>
        <w:spacing w:line="259" w:lineRule="auto"/>
        <w:ind w:left="851" w:hanging="284"/>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podatke o djelatnim tvarima koje će uvoziti, proizvoditi ili distribuirati  </w:t>
      </w:r>
    </w:p>
    <w:p w14:paraId="720DA535" w14:textId="77777777" w:rsidR="00BE19F7" w:rsidRPr="007B4EC0" w:rsidRDefault="00BE19F7" w:rsidP="00BE19F7">
      <w:pPr>
        <w:numPr>
          <w:ilvl w:val="3"/>
          <w:numId w:val="12"/>
        </w:numPr>
        <w:spacing w:line="259" w:lineRule="auto"/>
        <w:ind w:left="851" w:hanging="284"/>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podatke o prostoru i tehničkoj opremi u skladu s djelatnostima koje će obavljati</w:t>
      </w:r>
    </w:p>
    <w:p w14:paraId="1087D2CD" w14:textId="77777777" w:rsidR="00BE19F7" w:rsidRPr="007B4EC0" w:rsidRDefault="00BE19F7" w:rsidP="00BE19F7">
      <w:pPr>
        <w:numPr>
          <w:ilvl w:val="3"/>
          <w:numId w:val="12"/>
        </w:numPr>
        <w:spacing w:line="259" w:lineRule="auto"/>
        <w:ind w:left="851" w:hanging="284"/>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pisanu izjavu da će uvoziti, proizvoditi i distribuirati djelatne tvari u skladu s rješenjem o registraciji</w:t>
      </w:r>
    </w:p>
    <w:p w14:paraId="45AEAF5B" w14:textId="77777777" w:rsidR="00BE19F7" w:rsidRPr="007B4EC0" w:rsidRDefault="00BE19F7" w:rsidP="00BE19F7">
      <w:pPr>
        <w:numPr>
          <w:ilvl w:val="3"/>
          <w:numId w:val="12"/>
        </w:numPr>
        <w:spacing w:line="259" w:lineRule="auto"/>
        <w:ind w:left="851" w:hanging="284"/>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dokaz o plaćenim troškovima postupka.</w:t>
      </w:r>
    </w:p>
    <w:p w14:paraId="598A0854" w14:textId="77777777" w:rsidR="00BE19F7" w:rsidRPr="007B4EC0" w:rsidRDefault="00BE19F7" w:rsidP="00BE19F7">
      <w:pPr>
        <w:spacing w:line="259" w:lineRule="auto"/>
        <w:ind w:left="851"/>
        <w:contextualSpacing/>
        <w:rPr>
          <w:rFonts w:ascii="Times New Roman" w:eastAsia="Calibri" w:hAnsi="Times New Roman" w:cs="Times New Roman"/>
          <w:color w:val="auto"/>
          <w:lang w:eastAsia="en-US"/>
        </w:rPr>
      </w:pPr>
    </w:p>
    <w:p w14:paraId="1F6E694A" w14:textId="3B7553EC"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(4) </w:t>
      </w:r>
      <w:r w:rsidR="00D62D70" w:rsidRPr="007B4EC0">
        <w:rPr>
          <w:rFonts w:ascii="Times New Roman" w:eastAsia="Calibri" w:hAnsi="Times New Roman" w:cs="Times New Roman"/>
          <w:color w:val="auto"/>
          <w:lang w:eastAsia="en-US"/>
        </w:rPr>
        <w:t xml:space="preserve">Uredan </w:t>
      </w:r>
      <w:r w:rsidRPr="007B4EC0">
        <w:rPr>
          <w:rFonts w:ascii="Times New Roman" w:eastAsia="Calibri" w:hAnsi="Times New Roman" w:cs="Times New Roman"/>
          <w:color w:val="auto"/>
          <w:lang w:eastAsia="en-US"/>
        </w:rPr>
        <w:t xml:space="preserve">zahtjev iz stavka 1. ovoga članka podrazumijeva da je HALMED utvrdio da su predani svi podaci i dokumenti, odnosno dokumentacija iz stavka 3. ovoga članka. </w:t>
      </w:r>
    </w:p>
    <w:p w14:paraId="69CA0F80" w14:textId="1F21585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Ako HALMED utvrdi da zahtjev nije </w:t>
      </w:r>
      <w:r w:rsidR="00391F7F" w:rsidRPr="007B4EC0">
        <w:rPr>
          <w:rFonts w:ascii="Times New Roman" w:eastAsia="Calibri" w:hAnsi="Times New Roman" w:cs="Times New Roman"/>
          <w:color w:val="auto"/>
          <w:lang w:eastAsia="en-US"/>
        </w:rPr>
        <w:t>uredan</w:t>
      </w:r>
      <w:r w:rsidRPr="007B4EC0">
        <w:rPr>
          <w:rFonts w:ascii="Times New Roman" w:eastAsia="Calibri" w:hAnsi="Times New Roman" w:cs="Times New Roman"/>
          <w:color w:val="auto"/>
          <w:lang w:eastAsia="en-US"/>
        </w:rPr>
        <w:t xml:space="preserve">, zaključkom od podnositelja zahtjeva traži da u zadanom roku zahtjev ispravi, dopuni ili dostavi pisano obrazloženje. </w:t>
      </w:r>
    </w:p>
    <w:p w14:paraId="07C1969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HALMED može tijekom postupka registracije zaključkom od podnositelja zahtjeva zatražiti dodatnu dokumentaciju, odnosno podatke ili dokumente, ili odgovarajuće obrazloženje u određenom roku.</w:t>
      </w:r>
    </w:p>
    <w:p w14:paraId="28BBDB3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Ako HALMED od podnositelja zahtjeva traži ispravak ili dopunu zahtjeva, rok iz stavka 2. ovoga članka ne teče do dana dostave ispravljenog ili dopunjenog zahtjeva, ni za vrijeme odobreno podnositelju zahtjeva za davanje pisanog obrazloženja.</w:t>
      </w:r>
    </w:p>
    <w:p w14:paraId="49D52F62" w14:textId="5D4769CF" w:rsidR="00BE19F7" w:rsidRPr="007B4EC0" w:rsidRDefault="00BE19F7" w:rsidP="00BE19F7">
      <w:pPr>
        <w:spacing w:line="259" w:lineRule="auto"/>
        <w:ind w:left="284" w:hanging="284"/>
        <w:rPr>
          <w:rFonts w:ascii="Times New Roman" w:eastAsia="Calibri" w:hAnsi="Times New Roman" w:cs="Times New Roman"/>
          <w:strike/>
          <w:color w:val="00B050"/>
          <w:lang w:eastAsia="en-US"/>
        </w:rPr>
      </w:pPr>
      <w:r w:rsidRPr="007B4EC0">
        <w:rPr>
          <w:rFonts w:ascii="Times New Roman" w:eastAsia="Calibri" w:hAnsi="Times New Roman" w:cs="Times New Roman"/>
          <w:color w:val="auto"/>
          <w:lang w:eastAsia="en-US"/>
        </w:rPr>
        <w:t xml:space="preserve">(8) </w:t>
      </w:r>
      <w:r w:rsidR="00C354DD" w:rsidRPr="007B4EC0">
        <w:rPr>
          <w:rFonts w:ascii="Times New Roman" w:eastAsia="Calibri" w:hAnsi="Times New Roman" w:cs="Times New Roman"/>
          <w:color w:val="auto"/>
          <w:lang w:eastAsia="en-US"/>
        </w:rPr>
        <w:t xml:space="preserve">Povodom zahtjeva iz stavka 1. ovoga članka, </w:t>
      </w:r>
      <w:r w:rsidR="007F658D" w:rsidRPr="007B4EC0">
        <w:rPr>
          <w:rFonts w:ascii="Times New Roman" w:eastAsia="Calibri" w:hAnsi="Times New Roman" w:cs="Times New Roman"/>
          <w:color w:val="auto"/>
          <w:lang w:eastAsia="en-US"/>
        </w:rPr>
        <w:t>u</w:t>
      </w:r>
      <w:r w:rsidRPr="007B4EC0">
        <w:rPr>
          <w:rFonts w:ascii="Times New Roman" w:eastAsia="Calibri" w:hAnsi="Times New Roman" w:cs="Times New Roman"/>
          <w:color w:val="auto"/>
          <w:lang w:eastAsia="en-US"/>
        </w:rPr>
        <w:t xml:space="preserve"> postupku registracije uvoznika proizvođača i distributera djelatnih tvari, HALMED donosi rješenje o registraciji ili odbijanju registracije. </w:t>
      </w:r>
    </w:p>
    <w:p w14:paraId="1287A61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78FC3C0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Postupak izmjene registracije uvoznika, proizvođača i distributera djelatnih tvari</w:t>
      </w:r>
    </w:p>
    <w:p w14:paraId="7F982A7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49. </w:t>
      </w:r>
    </w:p>
    <w:p w14:paraId="0BA2FC1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Uvoznik, proizvođač i distributer djelatnih tvari obvezan je jednom godišnje prijaviti HALMED-u sve promjene u dokumentaciji, odnosno podacima i dokumentima na temelju kojih je rješenje o registraciji izdano i podnijeti zahtjev za odobrenje izmjene registracije. </w:t>
      </w:r>
    </w:p>
    <w:p w14:paraId="06AEC45F" w14:textId="17B3005F"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Uvoznik, proizvođač i distributer djelatnih tvari za sve promjene koje mogu utjecati na kakvoću ili sigurnost djelatne tvari obvezan je</w:t>
      </w:r>
      <w:r w:rsidR="0005116B" w:rsidRPr="007B4EC0">
        <w:rPr>
          <w:rFonts w:ascii="Times New Roman" w:eastAsia="Calibri" w:hAnsi="Times New Roman" w:cs="Times New Roman"/>
          <w:color w:val="auto"/>
          <w:lang w:eastAsia="en-US"/>
        </w:rPr>
        <w:t xml:space="preserve"> </w:t>
      </w:r>
      <w:r w:rsidR="00CF01B7" w:rsidRPr="007B4EC0">
        <w:rPr>
          <w:rFonts w:ascii="Times New Roman" w:eastAsia="Calibri" w:hAnsi="Times New Roman" w:cs="Times New Roman"/>
          <w:color w:val="auto"/>
          <w:lang w:eastAsia="en-US"/>
        </w:rPr>
        <w:t xml:space="preserve">bez odgode </w:t>
      </w:r>
      <w:r w:rsidRPr="007B4EC0">
        <w:rPr>
          <w:rFonts w:ascii="Times New Roman" w:eastAsia="Calibri" w:hAnsi="Times New Roman" w:cs="Times New Roman"/>
          <w:color w:val="auto"/>
          <w:lang w:eastAsia="en-US"/>
        </w:rPr>
        <w:t xml:space="preserve">podnijeti zahtjev za odobrenje izmjene/a HALMED-u.  </w:t>
      </w:r>
    </w:p>
    <w:p w14:paraId="79B03033"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U slučajevima iz stavaka 1. i 2. ovoga članka uvoznik, proizvođač i distributer djelatnih tvari obvezan je dostaviti zahtjev koji uključuje:</w:t>
      </w:r>
    </w:p>
    <w:p w14:paraId="7735FD80"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ispunjeni obrazac za registraciju uvoznika, proizvođača i distributera djelatnih tvari objavljen na mrežnim stranicama HALMED-a</w:t>
      </w:r>
    </w:p>
    <w:p w14:paraId="6D4B03C5"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podatke i dokumente odnosno dokumentaciju ovisno o vrsti promjene</w:t>
      </w:r>
    </w:p>
    <w:p w14:paraId="71DC8889"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dokaz o plaćenim troškovima postupka</w:t>
      </w:r>
    </w:p>
    <w:p w14:paraId="1D834605" w14:textId="4921EBA4"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U postupku odobrenja izmjene rješenja o registraciji uvoznika, proizvođača i distributera djelatnih tvari  primjenjuju se odredbe članka 48. stavaka 4. do 8. ovoga Zakona u postupku registracije uvoznika proizvođača i distributera djelatnih tvari koje se odnose na</w:t>
      </w:r>
      <w:r w:rsidR="00290F36" w:rsidRPr="007B4EC0">
        <w:rPr>
          <w:rFonts w:ascii="Times New Roman" w:eastAsia="Calibri" w:hAnsi="Times New Roman" w:cs="Times New Roman"/>
          <w:color w:val="auto"/>
          <w:lang w:eastAsia="en-US"/>
        </w:rPr>
        <w:t xml:space="preserve"> </w:t>
      </w:r>
      <w:r w:rsidR="001C61F5" w:rsidRPr="007B4EC0">
        <w:rPr>
          <w:rFonts w:ascii="Times New Roman" w:eastAsia="Calibri" w:hAnsi="Times New Roman" w:cs="Times New Roman"/>
          <w:color w:val="auto"/>
          <w:lang w:eastAsia="en-US"/>
        </w:rPr>
        <w:t>urednost</w:t>
      </w:r>
      <w:r w:rsidRPr="007B4EC0">
        <w:rPr>
          <w:rFonts w:ascii="Times New Roman" w:eastAsia="Calibri" w:hAnsi="Times New Roman" w:cs="Times New Roman"/>
          <w:color w:val="auto"/>
          <w:lang w:eastAsia="en-US"/>
        </w:rPr>
        <w:t xml:space="preserve"> zahtjeva i zaključak.</w:t>
      </w:r>
    </w:p>
    <w:p w14:paraId="5021E676" w14:textId="3559D615"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HALMED izdaje ili odbija izdati odobrenje promjene/a registracije u roku od 30 dana od dana primitka </w:t>
      </w:r>
      <w:r w:rsidR="00FF32C2"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zahtjeva, a iznimno ovaj rok se može produžiti na 60 dana od provedenog inspekcijskog pregleda ako je za odobrenje promjene potreban inspekcijski pregled.</w:t>
      </w:r>
    </w:p>
    <w:p w14:paraId="3F9322FF" w14:textId="5276C5DC"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Ako odobrena promjena zahtijeva izmjenu rješenja o registraciji uvoznika, proizvođača i distributera</w:t>
      </w:r>
      <w:r w:rsidR="005071EF" w:rsidRPr="007B4EC0">
        <w:rPr>
          <w:rFonts w:ascii="Times New Roman" w:eastAsia="Calibri" w:hAnsi="Times New Roman" w:cs="Times New Roman"/>
          <w:color w:val="auto"/>
          <w:lang w:eastAsia="en-US"/>
        </w:rPr>
        <w:t xml:space="preserve"> djelatni</w:t>
      </w:r>
      <w:r w:rsidR="00A8623A" w:rsidRPr="007B4EC0">
        <w:rPr>
          <w:rFonts w:ascii="Times New Roman" w:eastAsia="Calibri" w:hAnsi="Times New Roman" w:cs="Times New Roman"/>
          <w:color w:val="auto"/>
          <w:lang w:eastAsia="en-US"/>
        </w:rPr>
        <w:t>h tvari</w:t>
      </w:r>
      <w:r w:rsidRPr="007B4EC0">
        <w:rPr>
          <w:rFonts w:ascii="Times New Roman" w:eastAsia="Calibri" w:hAnsi="Times New Roman" w:cs="Times New Roman"/>
          <w:color w:val="auto"/>
          <w:lang w:eastAsia="en-US"/>
        </w:rPr>
        <w:t xml:space="preserve"> HALMED donosi rješenje te ukida važeće rješenje.</w:t>
      </w:r>
    </w:p>
    <w:p w14:paraId="0AB25A38" w14:textId="351F53F9"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Ako odobrena promjena ne zahtijeva izmjenu podataka u rješenju o registraciji uvoznika, proizvođača i distributera</w:t>
      </w:r>
      <w:r w:rsidR="00A8623A" w:rsidRPr="007B4EC0">
        <w:rPr>
          <w:rFonts w:ascii="Times New Roman" w:eastAsia="Calibri" w:hAnsi="Times New Roman" w:cs="Times New Roman"/>
          <w:color w:val="auto"/>
          <w:lang w:eastAsia="en-US"/>
        </w:rPr>
        <w:t xml:space="preserve"> djelatnih tvari</w:t>
      </w:r>
      <w:r w:rsidRPr="007B4EC0">
        <w:rPr>
          <w:rFonts w:ascii="Times New Roman" w:eastAsia="Calibri" w:hAnsi="Times New Roman" w:cs="Times New Roman"/>
          <w:color w:val="auto"/>
          <w:lang w:eastAsia="en-US"/>
        </w:rPr>
        <w:t>, HALMED odobrava izmjenu pisanom obaviješću.</w:t>
      </w:r>
    </w:p>
    <w:p w14:paraId="773BD80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4DDC766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Brisanje uvoznika, proizvođača i distributera djelatnih tvari</w:t>
      </w:r>
    </w:p>
    <w:p w14:paraId="1DB6A3F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50. </w:t>
      </w:r>
    </w:p>
    <w:p w14:paraId="02BDC33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HALMED po službenoj dužnosti donosi rješenje o ukidanju rješenja o registraciji uvoznika, proizvođača i distributera djelatnih tvari ako utvrdi da proizvođač ne udovoljava uvjetima propisanim člancima 93. i 95. Uredbe (EU) 2019/6 i ovim Zakonom.</w:t>
      </w:r>
    </w:p>
    <w:p w14:paraId="44F7694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U slučaju iz stavka 1. ovoga članka HALMED privremeno ili trajno briše uvoznike, proizvođače i distributere djelatnih tvari iz baze podataka o proizvodnji i prometu na veliko u skladu s  člankom 132. Uredbe (EU) 2019/6. </w:t>
      </w:r>
    </w:p>
    <w:p w14:paraId="628DACA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Na temelju pisanog zahtjeva uvoznika, proizvođača i distributera djelatnih tvari HALMED donosi rješenje o ukidanju rješenja o registraciji ako uvoznik, proizvođač i distributer prestaje s radom.</w:t>
      </w:r>
    </w:p>
    <w:p w14:paraId="7025121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5934595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4. PROMET VETERINARSKIH LIJEKOVA</w:t>
      </w:r>
    </w:p>
    <w:p w14:paraId="48536B9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4.1. PROMET NA VELIKO VETERINARSKIM LIJEKOVIMA</w:t>
      </w:r>
    </w:p>
    <w:p w14:paraId="435360AA" w14:textId="77777777" w:rsidR="00BE19F7" w:rsidRPr="007B4EC0" w:rsidRDefault="00BE19F7" w:rsidP="00BE19F7">
      <w:pPr>
        <w:tabs>
          <w:tab w:val="left" w:pos="1789"/>
        </w:tabs>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Podnošenje zahtjeva i postupak izdavanja odobrenja za promet na veliko veterinarskim lijekovima</w:t>
      </w:r>
    </w:p>
    <w:p w14:paraId="70B0274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51. </w:t>
      </w:r>
    </w:p>
    <w:p w14:paraId="30E0DB77"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Promet veterinarskih lijekova na veliko mogu obavljati:</w:t>
      </w:r>
    </w:p>
    <w:p w14:paraId="3D502F16"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pravne osobe s poslovnim nastanom u Republici Hrvatskoj koje imaju odobrenje za promet na veliko koje je izdao HALMED</w:t>
      </w:r>
    </w:p>
    <w:p w14:paraId="482B2413"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pravne osobe s poslovnim nastanom u EU, koje u državi članici imaju odobrenje za promet na veliko te su početak obavljanja djelatnosti u Republici Hrvatskoj prijavile HALMED-u </w:t>
      </w:r>
    </w:p>
    <w:p w14:paraId="3A13D8E0"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proizvođači lijekova s poslovnim nastanom u Republici Hrvatskoj ili u državi članici za one veterinarske lijekove koje proizvode i za koje imaju odobrenje za stavljanje u promet u Republici Hrvatskoj.</w:t>
      </w:r>
    </w:p>
    <w:p w14:paraId="2673D966"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p>
    <w:p w14:paraId="4567F798"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Prije početka obavljanja djelatnosti prometa na veliko podnositelj zahtjeva za izdavanje odobrenja za promet na veliko obvezan je HALMED-u podnijeti zahtjev u skladu s člankom 100. Uredbe (EU) 2019/6. </w:t>
      </w:r>
    </w:p>
    <w:p w14:paraId="40925E6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Nositelj odobrenja za promet na veliko obvezan je za svaku lokaciju na kojoj će obavljati promet na veliko u Republici Hrvatskoj ishoditi odobrenje za promet veterinarskog lijeka na veliko.</w:t>
      </w:r>
    </w:p>
    <w:p w14:paraId="4A3B991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Zahtjev iz stavka 2. ovoga članka podnosi se na obrascu kojega HALMED objavljuje na svojim mrežnim stranicama i uz njega obvezno se prilože dokumentacija koja sadrži sljedeće:</w:t>
      </w:r>
    </w:p>
    <w:p w14:paraId="79B59474"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podatke o skupinama veterinarskih lijekova koji su predmet obavljanja djelatnosti </w:t>
      </w:r>
    </w:p>
    <w:p w14:paraId="460D2CF0"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osobne podatke, presliku diplome i ugovor o radu s odgovornom osobom za promet na veliko</w:t>
      </w:r>
    </w:p>
    <w:p w14:paraId="0281C457"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dokaz o vlasništvu ili zakupu poslovnog prostora </w:t>
      </w:r>
    </w:p>
    <w:p w14:paraId="4755E637"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opis prostora te tlocrt prostora s naznačenim mjerilom izrađen od ovlaštenog projektanta</w:t>
      </w:r>
    </w:p>
    <w:p w14:paraId="456DB70E"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uporabnu dozvolu </w:t>
      </w:r>
    </w:p>
    <w:p w14:paraId="1D147439"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popis opreme i tehničke podatke o opremi</w:t>
      </w:r>
    </w:p>
    <w:p w14:paraId="34BB63E8"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opis sustava kakvoće, priručnik o kvaliteti ili drugi odgovarajući dokument i popis standardnih operativnih postupaka</w:t>
      </w:r>
    </w:p>
    <w:p w14:paraId="13F493C6"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dokaz o plaćenim troškovima postupka.</w:t>
      </w:r>
    </w:p>
    <w:p w14:paraId="28D5DA43" w14:textId="77777777" w:rsidR="00BE19F7" w:rsidRPr="007B4EC0" w:rsidRDefault="00BE19F7" w:rsidP="00BE19F7">
      <w:pPr>
        <w:spacing w:line="259" w:lineRule="auto"/>
        <w:ind w:left="567"/>
        <w:rPr>
          <w:rFonts w:ascii="Times New Roman" w:eastAsia="Calibri" w:hAnsi="Times New Roman" w:cs="Times New Roman"/>
          <w:color w:val="auto"/>
          <w:lang w:eastAsia="en-US"/>
        </w:rPr>
      </w:pPr>
    </w:p>
    <w:p w14:paraId="2F23132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Podnositelj zahtjeva koji ne posjeduje vlastiti skladišni prostor, umjesto dokumenata i podataka iz stavka 4. podstavaka  5. do 8. ovoga članka, obvezan je priložiti ugovor o usluzi zaprimanja, </w:t>
      </w:r>
      <w:r w:rsidRPr="007B4EC0">
        <w:rPr>
          <w:rFonts w:ascii="Times New Roman" w:eastAsia="Calibri" w:hAnsi="Times New Roman" w:cs="Times New Roman"/>
          <w:color w:val="auto"/>
          <w:lang w:eastAsia="en-US"/>
        </w:rPr>
        <w:lastRenderedPageBreak/>
        <w:t xml:space="preserve">skladištenja i prijevoza s nositeljem odobrenja za promet veterinarskih lijekova na veliko kojem je izdano odobrenje  HALMED-a. </w:t>
      </w:r>
    </w:p>
    <w:p w14:paraId="6FA3B98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7712615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Odgovorna osoba za promet na veliko veterinarskim lijekovima i obveze nositelja odobrenja za promet na veliko</w:t>
      </w:r>
    </w:p>
    <w:p w14:paraId="172E127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52. </w:t>
      </w:r>
    </w:p>
    <w:p w14:paraId="5D872570"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Nositelj odobrenja za promet na veliko obvezan je imati na raspolaganju najmanje jednu odgovornu osobu za promet na veliko, u skladu s  člankom 101. stavkom 3. Uredbe (EU) 2019/6.</w:t>
      </w:r>
    </w:p>
    <w:p w14:paraId="24B41B19" w14:textId="0D3E0675"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Odgovorna osoba iz stavka 1. ovoga članka za promet na veliko je osoba sa završenim odgovarajućim </w:t>
      </w:r>
      <w:r w:rsidR="00355512" w:rsidRPr="007B4EC0">
        <w:rPr>
          <w:rFonts w:ascii="Times New Roman" w:eastAsia="Calibri" w:hAnsi="Times New Roman" w:cs="Times New Roman"/>
          <w:color w:val="auto"/>
          <w:lang w:eastAsia="en-US"/>
        </w:rPr>
        <w:t xml:space="preserve">sveučilišnim </w:t>
      </w:r>
      <w:r w:rsidRPr="007B4EC0">
        <w:rPr>
          <w:rFonts w:ascii="Times New Roman" w:eastAsia="Calibri" w:hAnsi="Times New Roman" w:cs="Times New Roman"/>
          <w:color w:val="auto"/>
          <w:lang w:eastAsia="en-US"/>
        </w:rPr>
        <w:t>pr</w:t>
      </w:r>
      <w:r w:rsidR="009A49C6" w:rsidRPr="007B4EC0">
        <w:rPr>
          <w:rFonts w:ascii="Times New Roman" w:eastAsia="Calibri" w:hAnsi="Times New Roman" w:cs="Times New Roman"/>
          <w:color w:val="auto"/>
          <w:lang w:eastAsia="en-US"/>
        </w:rPr>
        <w:t>ije</w:t>
      </w:r>
      <w:r w:rsidRPr="007B4EC0">
        <w:rPr>
          <w:rFonts w:ascii="Times New Roman" w:eastAsia="Calibri" w:hAnsi="Times New Roman" w:cs="Times New Roman"/>
          <w:color w:val="auto"/>
          <w:lang w:eastAsia="en-US"/>
        </w:rPr>
        <w:t xml:space="preserve">diplomskim </w:t>
      </w:r>
      <w:r w:rsidR="009A49C6" w:rsidRPr="007B4EC0">
        <w:rPr>
          <w:rFonts w:ascii="Times New Roman" w:eastAsia="Calibri" w:hAnsi="Times New Roman" w:cs="Times New Roman"/>
          <w:color w:val="auto"/>
          <w:lang w:eastAsia="en-US"/>
        </w:rPr>
        <w:t xml:space="preserve">studijem </w:t>
      </w:r>
      <w:r w:rsidRPr="007B4EC0">
        <w:rPr>
          <w:rFonts w:ascii="Times New Roman" w:eastAsia="Calibri" w:hAnsi="Times New Roman" w:cs="Times New Roman"/>
          <w:color w:val="auto"/>
          <w:lang w:eastAsia="en-US"/>
        </w:rPr>
        <w:t xml:space="preserve">i </w:t>
      </w:r>
      <w:r w:rsidR="009A49C6" w:rsidRPr="007B4EC0">
        <w:rPr>
          <w:rFonts w:ascii="Times New Roman" w:eastAsia="Calibri" w:hAnsi="Times New Roman" w:cs="Times New Roman"/>
          <w:color w:val="auto"/>
          <w:lang w:eastAsia="en-US"/>
        </w:rPr>
        <w:t xml:space="preserve">sveučilišnim </w:t>
      </w:r>
      <w:r w:rsidRPr="007B4EC0">
        <w:rPr>
          <w:rFonts w:ascii="Times New Roman" w:eastAsia="Calibri" w:hAnsi="Times New Roman" w:cs="Times New Roman"/>
          <w:color w:val="auto"/>
          <w:lang w:eastAsia="en-US"/>
        </w:rPr>
        <w:t xml:space="preserve">diplomskim studijem ili </w:t>
      </w:r>
      <w:r w:rsidR="00C033AE" w:rsidRPr="007B4EC0">
        <w:rPr>
          <w:rFonts w:ascii="Times New Roman" w:eastAsia="Calibri" w:hAnsi="Times New Roman" w:cs="Times New Roman"/>
          <w:color w:val="auto"/>
          <w:lang w:eastAsia="en-US"/>
        </w:rPr>
        <w:t xml:space="preserve">sveučilišnim </w:t>
      </w:r>
      <w:r w:rsidRPr="007B4EC0">
        <w:rPr>
          <w:rFonts w:ascii="Times New Roman" w:eastAsia="Calibri" w:hAnsi="Times New Roman" w:cs="Times New Roman"/>
          <w:color w:val="auto"/>
          <w:lang w:eastAsia="en-US"/>
        </w:rPr>
        <w:t>integriranim pr</w:t>
      </w:r>
      <w:r w:rsidR="00C033AE" w:rsidRPr="007B4EC0">
        <w:rPr>
          <w:rFonts w:ascii="Times New Roman" w:eastAsia="Calibri" w:hAnsi="Times New Roman" w:cs="Times New Roman"/>
          <w:color w:val="auto"/>
          <w:lang w:eastAsia="en-US"/>
        </w:rPr>
        <w:t>ije</w:t>
      </w:r>
      <w:r w:rsidRPr="007B4EC0">
        <w:rPr>
          <w:rFonts w:ascii="Times New Roman" w:eastAsia="Calibri" w:hAnsi="Times New Roman" w:cs="Times New Roman"/>
          <w:color w:val="auto"/>
          <w:lang w:eastAsia="en-US"/>
        </w:rPr>
        <w:t xml:space="preserve">diplomskim i diplomskim studijem sljedećih usmjerenja: veterina, farmacija, medicina, kemija, farmaceutska kemija i tehnologija ili biologija. </w:t>
      </w:r>
    </w:p>
    <w:p w14:paraId="2C8046A8"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Odgovorna osoba iz stavka 1. ovoga članka treba imati najmanje dvije godine radnog iskustva na odgovarajućim poslovima.</w:t>
      </w:r>
    </w:p>
    <w:p w14:paraId="502353D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(4) </w:t>
      </w:r>
      <w:bookmarkStart w:id="8" w:name="_Hlk188435528"/>
      <w:r w:rsidRPr="007B4EC0">
        <w:rPr>
          <w:rFonts w:ascii="Times New Roman" w:eastAsia="Calibri" w:hAnsi="Times New Roman" w:cs="Times New Roman"/>
          <w:color w:val="auto"/>
          <w:lang w:eastAsia="en-US"/>
        </w:rPr>
        <w:t xml:space="preserve">Nositelj odobrenja za promet na veliko </w:t>
      </w:r>
      <w:bookmarkEnd w:id="8"/>
      <w:r w:rsidRPr="007B4EC0">
        <w:rPr>
          <w:rFonts w:ascii="Times New Roman" w:eastAsia="Calibri" w:hAnsi="Times New Roman" w:cs="Times New Roman"/>
          <w:color w:val="auto"/>
          <w:lang w:eastAsia="en-US"/>
        </w:rPr>
        <w:t>obvezan je u svom poslovanju osigurati provedbu odredbi članka 101. stavaka 5. i 7. Uredbe (EU) 2019/6.</w:t>
      </w:r>
    </w:p>
    <w:p w14:paraId="7653B9B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U svrhu provedbe članka 101. stavka 6. Uredbe (EU) 2019/6, nositelj odobrenja za promet na veliko informaciju o sumnji ili potvrdi na krivotvoreni veterinarski lijek žurno dostavlja HVI-u i po potrebi nositelju odobrenja za stavljanje u promet veterinarskog lijeka. </w:t>
      </w:r>
    </w:p>
    <w:p w14:paraId="0508892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Nositelj odobrenja za promet na veliko obvezan je provoditi odredbe iz članka 101. stavka 8. Uredbe (EU) 2019/6 i dati na raspolaganje tražene evidencije inspekciji HALMED-a.</w:t>
      </w:r>
    </w:p>
    <w:p w14:paraId="3383928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5999700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Postupak izdavanja odobrenja za promet na veliko veterinarskim lijekovima</w:t>
      </w:r>
    </w:p>
    <w:p w14:paraId="6E6BA9B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53. </w:t>
      </w:r>
    </w:p>
    <w:p w14:paraId="335A9DE9" w14:textId="4F0F1E01"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w:t>
      </w:r>
      <w:r w:rsidR="0053596E" w:rsidRPr="007B4EC0">
        <w:rPr>
          <w:rFonts w:ascii="Times New Roman" w:eastAsia="Calibri" w:hAnsi="Times New Roman" w:cs="Times New Roman"/>
          <w:color w:val="auto"/>
          <w:lang w:eastAsia="en-US"/>
        </w:rPr>
        <w:t xml:space="preserve">Povodom urednog zahtjeva iz članka 51. stavka 2. ovoga Zakona </w:t>
      </w:r>
      <w:r w:rsidRPr="007B4EC0">
        <w:rPr>
          <w:rFonts w:ascii="Times New Roman" w:eastAsia="Calibri" w:hAnsi="Times New Roman" w:cs="Times New Roman"/>
          <w:color w:val="auto"/>
          <w:lang w:eastAsia="en-US"/>
        </w:rPr>
        <w:t>HALMED izdaje odobrenje za promet na veliko veterinarskim lijekovima</w:t>
      </w:r>
      <w:r w:rsidR="0053596E"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u roku od 90 dana od dana </w:t>
      </w:r>
      <w:r w:rsidR="00EF6EC1" w:rsidRPr="007B4EC0">
        <w:rPr>
          <w:rFonts w:ascii="Times New Roman" w:eastAsia="Calibri" w:hAnsi="Times New Roman" w:cs="Times New Roman"/>
          <w:color w:val="auto"/>
          <w:lang w:eastAsia="en-US"/>
        </w:rPr>
        <w:t xml:space="preserve">njegovog </w:t>
      </w:r>
      <w:r w:rsidRPr="007B4EC0">
        <w:rPr>
          <w:rFonts w:ascii="Times New Roman" w:eastAsia="Calibri" w:hAnsi="Times New Roman" w:cs="Times New Roman"/>
          <w:color w:val="auto"/>
          <w:lang w:eastAsia="en-US"/>
        </w:rPr>
        <w:t>primitka</w:t>
      </w:r>
      <w:r w:rsidR="00EF6EC1"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w:t>
      </w:r>
    </w:p>
    <w:p w14:paraId="3668B19C" w14:textId="7850F161"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Ako HALMED utvrdi da zahtjev iz stavka 1. ovoga članka nije </w:t>
      </w:r>
      <w:r w:rsidR="00CF01B7" w:rsidRPr="007B4EC0">
        <w:rPr>
          <w:rFonts w:ascii="Times New Roman" w:eastAsia="Calibri" w:hAnsi="Times New Roman" w:cs="Times New Roman"/>
          <w:color w:val="auto"/>
          <w:lang w:eastAsia="en-US"/>
        </w:rPr>
        <w:t>uredan</w:t>
      </w:r>
      <w:r w:rsidRPr="007B4EC0">
        <w:rPr>
          <w:rFonts w:ascii="Times New Roman" w:eastAsia="Calibri" w:hAnsi="Times New Roman" w:cs="Times New Roman"/>
          <w:color w:val="auto"/>
          <w:lang w:eastAsia="en-US"/>
        </w:rPr>
        <w:t>, odnosno</w:t>
      </w:r>
      <w:r w:rsidR="00CF01B7" w:rsidRPr="007B4EC0">
        <w:rPr>
          <w:rFonts w:ascii="Times New Roman" w:eastAsia="Calibri" w:hAnsi="Times New Roman" w:cs="Times New Roman"/>
          <w:color w:val="auto"/>
          <w:lang w:eastAsia="en-US"/>
        </w:rPr>
        <w:t xml:space="preserve"> da</w:t>
      </w:r>
      <w:r w:rsidRPr="007B4EC0">
        <w:rPr>
          <w:rFonts w:ascii="Times New Roman" w:eastAsia="Calibri" w:hAnsi="Times New Roman" w:cs="Times New Roman"/>
          <w:color w:val="auto"/>
          <w:lang w:eastAsia="en-US"/>
        </w:rPr>
        <w:t xml:space="preserve"> uz zahtjev nisu podneseni propisani podaci i dokumenti, zaključkom od podnositelja zahtjeva traži da u roku koji odredi HALMED zahtjev ispravi ili dopuni.</w:t>
      </w:r>
    </w:p>
    <w:p w14:paraId="69728FD3"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HALMED može tijekom postupka izdavanja odobrenja iz stavka 1. ovoga članka zaključkom od podnositelja zahtjeva zatražiti dodatnu dokumentaciju, odnosno podatke ili dokumente, ili odgovarajuće obrazloženje, u određenom roku.</w:t>
      </w:r>
    </w:p>
    <w:p w14:paraId="6B048FE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Ako HALMED od podnositelja zahtjeva traži ispravak ili dopunu zahtjeva, rok iz stavka 1. ovoga članka ne teče do dana dostave ispravljenog ili dopunjenog zahtjeva, ni za vrijeme odobreno podnositelju zahtjeva za davanje pisanog obrazloženja.</w:t>
      </w:r>
    </w:p>
    <w:p w14:paraId="29119398"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U postupku izdavanja odobrenja za promet na veliko ispunjavanje uvjeta dobre distribucijske prakse utvrđuje inspekcija HALMED-a. </w:t>
      </w:r>
    </w:p>
    <w:p w14:paraId="2257FFAB" w14:textId="77777777" w:rsidR="00BE19F7" w:rsidRPr="007B4EC0" w:rsidRDefault="00BE19F7" w:rsidP="00BE19F7">
      <w:pPr>
        <w:spacing w:line="259" w:lineRule="auto"/>
        <w:ind w:left="284" w:hanging="284"/>
        <w:rPr>
          <w:rFonts w:ascii="Times New Roman" w:eastAsia="Calibri" w:hAnsi="Times New Roman" w:cs="Times New Roman"/>
          <w:strike/>
          <w:color w:val="00B050"/>
          <w:lang w:eastAsia="en-US"/>
        </w:rPr>
      </w:pPr>
      <w:r w:rsidRPr="007B4EC0">
        <w:rPr>
          <w:rFonts w:ascii="Times New Roman" w:eastAsia="Calibri" w:hAnsi="Times New Roman" w:cs="Times New Roman"/>
          <w:color w:val="auto"/>
          <w:lang w:eastAsia="en-US"/>
        </w:rPr>
        <w:lastRenderedPageBreak/>
        <w:t xml:space="preserve">(6) HALMED izdaje rješenje o odobrenju za promet na veliko veterinarskim lijekom ili rješenjem odbija zahtjev iz stavka 1. ovoga članka. </w:t>
      </w:r>
    </w:p>
    <w:p w14:paraId="24F8079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Odredbe stavaka 2. do 4. ovoga članka odgovarajuće se primjenjuju i u postupcima izmjene odobrenja za promet na veliko te postupcima ukidanja odobrenja za promet na veliko.</w:t>
      </w:r>
    </w:p>
    <w:p w14:paraId="5A489FE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2F2B052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Potvrda o provođenju dobre distribucijske prakse u prometu na veliko veterinarskih lijekova</w:t>
      </w:r>
    </w:p>
    <w:p w14:paraId="2072B29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54. </w:t>
      </w:r>
    </w:p>
    <w:p w14:paraId="6B3B295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57AEF069" w14:textId="544917B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w:t>
      </w:r>
      <w:bookmarkStart w:id="9" w:name="_Hlk184683632"/>
      <w:r w:rsidRPr="007B4EC0">
        <w:rPr>
          <w:rFonts w:ascii="Times New Roman" w:eastAsia="Calibri" w:hAnsi="Times New Roman" w:cs="Times New Roman"/>
          <w:color w:val="auto"/>
          <w:lang w:eastAsia="en-US"/>
        </w:rPr>
        <w:t xml:space="preserve">Potvrda o provođenju dobre distribucijske prakse u prometu veterinarskih lijekova na veliko </w:t>
      </w:r>
      <w:bookmarkEnd w:id="9"/>
      <w:r w:rsidRPr="007B4EC0">
        <w:rPr>
          <w:rFonts w:ascii="Times New Roman" w:eastAsia="Calibri" w:hAnsi="Times New Roman" w:cs="Times New Roman"/>
          <w:color w:val="auto"/>
          <w:lang w:eastAsia="en-US"/>
        </w:rPr>
        <w:t>izdaje se na temelju ispunjavanja uvjeta dobre distribucijske prakse utvrđenih u postupku izdavanja odobrenja za promet na veliko ili nakon obavljenog inspekcijskog pregleda inspekcije HALMED-a, u roku od 90 dana od dana inspekcijskog pregleda</w:t>
      </w:r>
      <w:r w:rsidR="00DF1798" w:rsidRPr="007B4EC0">
        <w:t xml:space="preserve"> </w:t>
      </w:r>
      <w:r w:rsidR="00DF1798" w:rsidRPr="007B4EC0">
        <w:rPr>
          <w:rFonts w:ascii="Times New Roman" w:eastAsia="Calibri" w:hAnsi="Times New Roman" w:cs="Times New Roman"/>
          <w:color w:val="auto"/>
          <w:lang w:eastAsia="en-US"/>
        </w:rPr>
        <w:t>i na zahtjev nositelja odobrenja za promet na veliko.</w:t>
      </w:r>
    </w:p>
    <w:p w14:paraId="6D49D052" w14:textId="73A6BB03"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Potvrda iz stavka 1. ovoga članka izdaje se na obrascu na hrvatskom i engleskom jeziku, u skladu s obrascem propisanim Skupom postupaka EU za inspekcijske preglede i razmjenu informacija.</w:t>
      </w:r>
    </w:p>
    <w:p w14:paraId="43C9D45F" w14:textId="131F9C8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Rok važenja potvrde iz stavka 1. ovoga članka je najdulje </w:t>
      </w:r>
      <w:r w:rsidR="00CF01B7" w:rsidRPr="007B4EC0">
        <w:rPr>
          <w:rFonts w:ascii="Times New Roman" w:eastAsia="Calibri" w:hAnsi="Times New Roman" w:cs="Times New Roman"/>
          <w:color w:val="auto"/>
          <w:lang w:eastAsia="en-US"/>
        </w:rPr>
        <w:t>pet</w:t>
      </w:r>
      <w:r w:rsidRPr="007B4EC0">
        <w:rPr>
          <w:rFonts w:ascii="Times New Roman" w:eastAsia="Calibri" w:hAnsi="Times New Roman" w:cs="Times New Roman"/>
          <w:color w:val="auto"/>
          <w:lang w:eastAsia="en-US"/>
        </w:rPr>
        <w:t xml:space="preserve"> godina od dana provođenja inspekcijskog pregleda, a nakon nalaza provedenog inspekcijskog pregleda rok važenja potvrde može biti i skraćen.</w:t>
      </w:r>
    </w:p>
    <w:p w14:paraId="30E520A5" w14:textId="3D5735B1"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(4) Ako se u provođenju inspekcijskog pregleda utvrdi da nositelj odobrenja za promet na veliko ne ispunjava zahtjeve dobre distribucijske prakse HALMED </w:t>
      </w:r>
      <w:r w:rsidR="00CF01B7" w:rsidRPr="007B4EC0">
        <w:rPr>
          <w:rFonts w:ascii="Times New Roman" w:eastAsia="Calibri" w:hAnsi="Times New Roman" w:cs="Times New Roman"/>
          <w:color w:val="auto"/>
          <w:lang w:eastAsia="en-US"/>
        </w:rPr>
        <w:t xml:space="preserve">rješenjem </w:t>
      </w:r>
      <w:r w:rsidRPr="007B4EC0">
        <w:rPr>
          <w:rFonts w:ascii="Times New Roman" w:eastAsia="Calibri" w:hAnsi="Times New Roman" w:cs="Times New Roman"/>
          <w:color w:val="auto"/>
          <w:lang w:eastAsia="en-US"/>
        </w:rPr>
        <w:t>ukida potvrdu iz stavka 1. ovoga članka.</w:t>
      </w:r>
    </w:p>
    <w:p w14:paraId="6122358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786B6E5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Postupak upisa u Evidenciju pravnih osoba koje obavljaju promet na veliko veterinarskim lijekovima s poslovnim nastanom izvan Republike Hrvatske</w:t>
      </w:r>
    </w:p>
    <w:p w14:paraId="4C75606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55.</w:t>
      </w:r>
    </w:p>
    <w:p w14:paraId="4DFFB32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Pravne osobe s poslovnim nastanom izvan Republike Hrvatske, koje u državi članici imaju odobrenje za obavljanje prometa na veliko veterinarskim lijekovima te koje ispunjavaju uvjete za obavljanje djelatnosti prometa na veliko veterinarskim lijekovima  u državi članici u kojoj imaju poslovni nastan, obvezne su o početku obavljanja djelatnosti na području Republike Hrvatske obavijestiti HALMED.</w:t>
      </w:r>
    </w:p>
    <w:p w14:paraId="6589667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Pravna osoba koja obavlja djelatnost iz stavka 1. ovoga članka obvezna je u roku od 15 dana od dana početka obavljanja djelatnosti na području Republike Hrvatske dostaviti HALMED-u sljedeće dokumente i podatke:</w:t>
      </w:r>
    </w:p>
    <w:p w14:paraId="632CC802" w14:textId="77777777" w:rsidR="00BE19F7" w:rsidRPr="007B4EC0" w:rsidRDefault="00BE19F7" w:rsidP="0032355D">
      <w:pPr>
        <w:spacing w:line="259" w:lineRule="auto"/>
        <w:ind w:left="567"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ispunjen obrazac prijave koji sadrži kontakt podatke te opis djelatnosti koju namjeravaju obavljati na području Republike Hrvatske</w:t>
      </w:r>
    </w:p>
    <w:p w14:paraId="4801DA54" w14:textId="77777777" w:rsidR="00BE19F7" w:rsidRPr="007B4EC0" w:rsidRDefault="00BE19F7" w:rsidP="0032355D">
      <w:pPr>
        <w:numPr>
          <w:ilvl w:val="1"/>
          <w:numId w:val="13"/>
        </w:numPr>
        <w:spacing w:line="259" w:lineRule="auto"/>
        <w:ind w:left="567" w:firstLine="0"/>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presliku važećeg odobrenja za promet na veliko</w:t>
      </w:r>
    </w:p>
    <w:p w14:paraId="0A21AE0C" w14:textId="77777777" w:rsidR="00BE19F7" w:rsidRPr="007B4EC0" w:rsidRDefault="00BE19F7" w:rsidP="0032355D">
      <w:pPr>
        <w:numPr>
          <w:ilvl w:val="1"/>
          <w:numId w:val="13"/>
        </w:numPr>
        <w:spacing w:line="259" w:lineRule="auto"/>
        <w:ind w:left="567" w:firstLine="0"/>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kontakt odgovorne osobe za promet veterinarskim lijekovima na veliko dostupne 24 sata i zadužene za povlačenje veterinarskog lijeka iz prometa i obustavu stavljanja veterinarskog lijeka u promet</w:t>
      </w:r>
    </w:p>
    <w:p w14:paraId="491EBA8E" w14:textId="77777777" w:rsidR="00BE19F7" w:rsidRPr="007B4EC0" w:rsidRDefault="00BE19F7" w:rsidP="0032355D">
      <w:pPr>
        <w:numPr>
          <w:ilvl w:val="1"/>
          <w:numId w:val="13"/>
        </w:numPr>
        <w:spacing w:line="259" w:lineRule="auto"/>
        <w:ind w:left="567" w:firstLine="0"/>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dokaz o plaćenim troškovima postupka.</w:t>
      </w:r>
    </w:p>
    <w:p w14:paraId="3AE7BC44" w14:textId="77777777" w:rsidR="00BE19F7" w:rsidRPr="007B4EC0" w:rsidRDefault="00BE19F7" w:rsidP="00BE19F7">
      <w:pPr>
        <w:spacing w:line="259" w:lineRule="auto"/>
        <w:ind w:left="284"/>
        <w:rPr>
          <w:rFonts w:ascii="Times New Roman" w:eastAsia="Calibri" w:hAnsi="Times New Roman" w:cs="Times New Roman"/>
          <w:color w:val="auto"/>
          <w:lang w:eastAsia="en-US"/>
        </w:rPr>
      </w:pPr>
    </w:p>
    <w:p w14:paraId="672E5F02" w14:textId="18574742"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w:t>
      </w:r>
      <w:r w:rsidR="0030501E" w:rsidRPr="007B4EC0">
        <w:rPr>
          <w:rFonts w:ascii="Times New Roman" w:eastAsia="Calibri" w:hAnsi="Times New Roman" w:cs="Times New Roman"/>
          <w:color w:val="auto"/>
          <w:lang w:eastAsia="en-US"/>
        </w:rPr>
        <w:t xml:space="preserve">Povodom uredne obavijesti iz stavka 1. ovoga članka </w:t>
      </w:r>
      <w:r w:rsidRPr="007B4EC0">
        <w:rPr>
          <w:rFonts w:ascii="Times New Roman" w:eastAsia="Calibri" w:hAnsi="Times New Roman" w:cs="Times New Roman"/>
          <w:color w:val="auto"/>
          <w:lang w:eastAsia="en-US"/>
        </w:rPr>
        <w:t xml:space="preserve">HALMED u roku od 30 dana od dana </w:t>
      </w:r>
      <w:r w:rsidR="003B0471" w:rsidRPr="007B4EC0">
        <w:rPr>
          <w:rFonts w:ascii="Times New Roman" w:eastAsia="Calibri" w:hAnsi="Times New Roman" w:cs="Times New Roman"/>
          <w:color w:val="auto"/>
          <w:lang w:eastAsia="en-US"/>
        </w:rPr>
        <w:t xml:space="preserve">njezinog </w:t>
      </w:r>
      <w:r w:rsidRPr="007B4EC0">
        <w:rPr>
          <w:rFonts w:ascii="Times New Roman" w:eastAsia="Calibri" w:hAnsi="Times New Roman" w:cs="Times New Roman"/>
          <w:color w:val="auto"/>
          <w:lang w:eastAsia="en-US"/>
        </w:rPr>
        <w:t xml:space="preserve">zaprimanja upisuje pravnu osobu iz stavka 1. ovoga članka  u Evidenciju pravnih osoba </w:t>
      </w:r>
      <w:r w:rsidRPr="007B4EC0">
        <w:rPr>
          <w:rFonts w:ascii="Times New Roman" w:eastAsia="Calibri" w:hAnsi="Times New Roman" w:cs="Times New Roman"/>
          <w:bCs/>
          <w:color w:val="auto"/>
          <w:lang w:eastAsia="en-US"/>
        </w:rPr>
        <w:t>koje obavljaju promet na veliko veterinarskim lijekovima</w:t>
      </w:r>
      <w:r w:rsidRPr="007B4EC0">
        <w:rPr>
          <w:rFonts w:ascii="Times New Roman" w:eastAsia="Calibri" w:hAnsi="Times New Roman" w:cs="Times New Roman"/>
          <w:color w:val="auto"/>
          <w:lang w:eastAsia="en-US"/>
        </w:rPr>
        <w:t xml:space="preserve"> s poslovnim nastanom izvan Republike Hrvatske.</w:t>
      </w:r>
    </w:p>
    <w:p w14:paraId="78FFB58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HALMED osim dokumenata i podataka iz stavka 2. ovoga članka može zatražiti i dodatnu dokumentaciju u svrhu obrazloženja obavljanja planirane djelatnosti, s određenim rokom za njezinu dostavu  od 30 dana.</w:t>
      </w:r>
    </w:p>
    <w:p w14:paraId="04E4DCA9"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w:t>
      </w:r>
    </w:p>
    <w:p w14:paraId="5AF1EB6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bookmarkStart w:id="10" w:name="_Hlk184683850"/>
      <w:r w:rsidRPr="007B4EC0">
        <w:rPr>
          <w:rFonts w:ascii="Times New Roman" w:eastAsia="Calibri" w:hAnsi="Times New Roman" w:cs="Times New Roman"/>
          <w:b/>
          <w:bCs/>
          <w:color w:val="auto"/>
          <w:lang w:eastAsia="en-US"/>
        </w:rPr>
        <w:t>Zahtjev za izmjenu odobrenja za promet na veliko veterinarskim lijekovima</w:t>
      </w:r>
    </w:p>
    <w:bookmarkEnd w:id="10"/>
    <w:p w14:paraId="0DDFB39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56. </w:t>
      </w:r>
    </w:p>
    <w:p w14:paraId="59FA83E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Nositelj odobrenja za promet na veliko obvezan je, za svaku promjenu u uvjetima, odnosno podacima i dokumentima na temelju kojih je odobrenje za promet na veliko izdano, podnijeti HALMED-u zahtjev za odobrenje izmjene odobrenja za promet na veliko.</w:t>
      </w:r>
    </w:p>
    <w:p w14:paraId="7AA2DDA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Nositelj odobrenja za promet na veliko podnosi zahtjev iz stavka 1. ovoga članka na obrascu kojega HALMED objavljuje na svojim mrežnim stranicama i uz to prilaže dokumentaciju o izmjeni.</w:t>
      </w:r>
      <w:r w:rsidRPr="007B4EC0" w:rsidDel="003C6AD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 xml:space="preserve"> </w:t>
      </w:r>
    </w:p>
    <w:p w14:paraId="28556EE3" w14:textId="67556539"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Ako HALMED utvrdi da zahtjev </w:t>
      </w:r>
      <w:r w:rsidR="008C5C4D" w:rsidRPr="007B4EC0">
        <w:rPr>
          <w:rFonts w:ascii="Times New Roman" w:eastAsia="Calibri" w:hAnsi="Times New Roman" w:cs="Times New Roman"/>
          <w:color w:val="auto"/>
          <w:lang w:eastAsia="en-US"/>
        </w:rPr>
        <w:t xml:space="preserve">iz stavka 1. ovoga </w:t>
      </w:r>
      <w:r w:rsidR="009E5EF5" w:rsidRPr="007B4EC0">
        <w:rPr>
          <w:rFonts w:ascii="Times New Roman" w:eastAsia="Calibri" w:hAnsi="Times New Roman" w:cs="Times New Roman"/>
          <w:color w:val="auto"/>
          <w:lang w:eastAsia="en-US"/>
        </w:rPr>
        <w:t xml:space="preserve">članka </w:t>
      </w:r>
      <w:r w:rsidRPr="007B4EC0">
        <w:rPr>
          <w:rFonts w:ascii="Times New Roman" w:eastAsia="Calibri" w:hAnsi="Times New Roman" w:cs="Times New Roman"/>
          <w:color w:val="auto"/>
          <w:lang w:eastAsia="en-US"/>
        </w:rPr>
        <w:t xml:space="preserve">nije </w:t>
      </w:r>
      <w:r w:rsidR="00DD7468" w:rsidRPr="007B4EC0">
        <w:rPr>
          <w:rFonts w:ascii="Times New Roman" w:eastAsia="Calibri" w:hAnsi="Times New Roman" w:cs="Times New Roman"/>
          <w:color w:val="auto"/>
          <w:lang w:eastAsia="en-US"/>
        </w:rPr>
        <w:t>uredan</w:t>
      </w:r>
      <w:r w:rsidRPr="007B4EC0">
        <w:rPr>
          <w:rFonts w:ascii="Times New Roman" w:eastAsia="Calibri" w:hAnsi="Times New Roman" w:cs="Times New Roman"/>
          <w:color w:val="auto"/>
          <w:lang w:eastAsia="en-US"/>
        </w:rPr>
        <w:t>, zaključkom od podnositelja zahtjeva traži da u određenom roku zahtjev ispravi, dopuni ili dostavi pisano obrazloženje.</w:t>
      </w:r>
    </w:p>
    <w:p w14:paraId="708BC07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HALMED može tijekom postupka odobrenja izmjene zaključkom od podnositelja zahtjeva zatražiti dodatnu dokumentaciju, odnosno podatke ili dokumente, ili odgovarajuće obrazloženje, u određenom roku.</w:t>
      </w:r>
    </w:p>
    <w:p w14:paraId="3C62C848" w14:textId="1F665F5F"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w:t>
      </w:r>
      <w:r w:rsidR="00DD7468" w:rsidRPr="007B4EC0">
        <w:rPr>
          <w:rFonts w:ascii="Times New Roman" w:eastAsia="Calibri" w:hAnsi="Times New Roman" w:cs="Times New Roman"/>
          <w:color w:val="auto"/>
          <w:lang w:eastAsia="en-US"/>
        </w:rPr>
        <w:t xml:space="preserve">Povodom zahtjeva iz stavka 1. ovoga članka </w:t>
      </w:r>
      <w:r w:rsidRPr="007B4EC0">
        <w:rPr>
          <w:rFonts w:ascii="Times New Roman" w:eastAsia="Calibri" w:hAnsi="Times New Roman" w:cs="Times New Roman"/>
          <w:color w:val="auto"/>
          <w:lang w:eastAsia="en-US"/>
        </w:rPr>
        <w:t xml:space="preserve">HALMED je obvezan odobriti ili odbiti odobrenje izmjene u roku ne dužem od 30 dana od dana primitka </w:t>
      </w:r>
      <w:r w:rsidR="005C0C77"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 xml:space="preserve">zahtjeva, koji se iznimno može produžiti na 90 dana od dana primitka </w:t>
      </w:r>
      <w:r w:rsidR="006A19AD"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zahtjeva, ako je za odobrenje izmjene potreban pregled.</w:t>
      </w:r>
    </w:p>
    <w:p w14:paraId="34AA372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Ako HALMED od podnositelja zahtjeva traži ispravak ili dopunu zahtjeva, rok iz stavka 5. ovoga članka ne teče do dana dostave ispravljenog ili dopunjenog zahtjeva niti za vrijeme odobreno podnositelju zahtjeva za davanje pisanog obrazloženja.</w:t>
      </w:r>
    </w:p>
    <w:p w14:paraId="01132B4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Ako odobrena izmjena odobrenja iz stavka 1. ovoga članka zahtijeva izmjenu rješenja o davanju odobrenja za promet na veliko, HALMED donosi rješenje te ukida važeće rješenje.</w:t>
      </w:r>
    </w:p>
    <w:p w14:paraId="576F7D7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(8) Ako odobrena izmjena ne zahtijeva izmjenu podataka u odobrenju, HALMED odobrava izmjenu pisanom obaviješću.</w:t>
      </w:r>
    </w:p>
    <w:p w14:paraId="6B2DD73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Suspenzija ili ukidanje odobrenja za promet na veliko veterinarskim lijekovima</w:t>
      </w:r>
    </w:p>
    <w:p w14:paraId="58A61DC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57.</w:t>
      </w:r>
    </w:p>
    <w:p w14:paraId="77D0B873"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(1) HALMED po službenoj dužnosti donosi rješenje o suspenziji ili ukidanju odobrenja za promet na veliko veterinarskim lijekovima ako utvrdi da nositelj odobrenja ne udovoljava uvjetima utvrđenim Uredbom (EU) 2019/6 i ovim Zakonom.</w:t>
      </w:r>
    </w:p>
    <w:p w14:paraId="1D41023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Na temelju pisanog zahtjeva nositelja odobrenja za promet na veliko HALMED rješenjem ukida odobrenje za promet na veliko, ako nositelj odobrenja prestaje s radom.</w:t>
      </w:r>
    </w:p>
    <w:p w14:paraId="61FF14A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11C8439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Podaci o stavljanju veterinarskog lijeka u promet na veliko</w:t>
      </w:r>
    </w:p>
    <w:p w14:paraId="4AD64B3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58.</w:t>
      </w:r>
    </w:p>
    <w:p w14:paraId="1A10D992" w14:textId="54970B13"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w:t>
      </w:r>
    </w:p>
    <w:p w14:paraId="46F5B97B" w14:textId="4190C5E6" w:rsidR="00280BAF"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394942" w:rsidRPr="007B4EC0">
        <w:rPr>
          <w:rFonts w:ascii="Times New Roman" w:eastAsia="Calibri" w:hAnsi="Times New Roman" w:cs="Times New Roman"/>
          <w:color w:val="auto"/>
          <w:lang w:eastAsia="en-US"/>
        </w:rPr>
        <w:t xml:space="preserve"> 1</w:t>
      </w:r>
      <w:r w:rsidRPr="007B4EC0">
        <w:rPr>
          <w:rFonts w:ascii="Times New Roman" w:eastAsia="Calibri" w:hAnsi="Times New Roman" w:cs="Times New Roman"/>
          <w:color w:val="auto"/>
          <w:lang w:eastAsia="en-US"/>
        </w:rPr>
        <w:t>) Nositelj odobrenja za stavljanje veterinarskog lijeka u promet na veliko obvezan je</w:t>
      </w:r>
      <w:r w:rsidR="00280BAF" w:rsidRPr="007B4EC0">
        <w:rPr>
          <w:rFonts w:ascii="Times New Roman" w:eastAsia="Calibri" w:hAnsi="Times New Roman" w:cs="Times New Roman"/>
          <w:color w:val="auto"/>
          <w:lang w:eastAsia="en-US"/>
        </w:rPr>
        <w:t>:</w:t>
      </w:r>
    </w:p>
    <w:p w14:paraId="1377864A" w14:textId="1A732721" w:rsidR="00BE19F7" w:rsidRPr="007B4EC0" w:rsidRDefault="00CB6A5B" w:rsidP="000B6D96">
      <w:pPr>
        <w:spacing w:line="259" w:lineRule="auto"/>
        <w:ind w:left="284"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a)</w:t>
      </w:r>
      <w:r w:rsidR="00443CD2">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t>obavijestiti elektronskim putem HVI o privremenom ili trajnom prekidu stavljanja veterinarskog lijeka u promet na veliko, najmanje dva mjeseca prije prekida, osim u slučaju hitnog povlačenja ili u slučaju više sile, o čemu obavješćuje HVI odmah.</w:t>
      </w:r>
    </w:p>
    <w:p w14:paraId="7E97AF87" w14:textId="64605D26" w:rsidR="00BE19F7" w:rsidRPr="007B4EC0" w:rsidRDefault="00443CD2" w:rsidP="00443CD2">
      <w:pPr>
        <w:shd w:val="clear" w:color="auto" w:fill="FFFFFF"/>
        <w:spacing w:line="259" w:lineRule="auto"/>
        <w:ind w:left="284" w:hanging="284"/>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sidR="00D3216F" w:rsidRPr="007B4EC0">
        <w:rPr>
          <w:rFonts w:ascii="Times New Roman" w:eastAsia="Calibri" w:hAnsi="Times New Roman" w:cs="Times New Roman"/>
          <w:color w:val="auto"/>
          <w:lang w:eastAsia="en-US"/>
        </w:rPr>
        <w:t>b</w:t>
      </w:r>
      <w:r w:rsidR="00BE19F7" w:rsidRPr="007B4EC0">
        <w:rPr>
          <w:rFonts w:ascii="Times New Roman" w:eastAsia="Calibri" w:hAnsi="Times New Roman" w:cs="Times New Roman"/>
          <w:color w:val="auto"/>
          <w:lang w:eastAsia="en-US"/>
        </w:rPr>
        <w:t xml:space="preserve">) dostaviti HVI-u podatke o opsegu prodaje za tekuću godinu najkasnije do 28. veljače sljedeće godine. </w:t>
      </w:r>
    </w:p>
    <w:p w14:paraId="080E10D9" w14:textId="3B8131A0" w:rsidR="003F1584" w:rsidRPr="007B4EC0" w:rsidRDefault="00D3216F" w:rsidP="000B6D96">
      <w:pPr>
        <w:spacing w:line="259" w:lineRule="auto"/>
        <w:ind w:left="284"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c)</w:t>
      </w:r>
      <w:r w:rsidR="003F1584" w:rsidRPr="007B4EC0">
        <w:rPr>
          <w:rFonts w:ascii="Times New Roman" w:eastAsia="Calibri" w:hAnsi="Times New Roman" w:cs="Times New Roman"/>
          <w:color w:val="auto"/>
          <w:lang w:eastAsia="en-US"/>
        </w:rPr>
        <w:t xml:space="preserve"> </w:t>
      </w:r>
      <w:r w:rsidR="00E47B09" w:rsidRPr="007B4EC0">
        <w:rPr>
          <w:rFonts w:ascii="Times New Roman" w:eastAsia="Calibri" w:hAnsi="Times New Roman" w:cs="Times New Roman"/>
          <w:color w:val="auto"/>
          <w:lang w:eastAsia="en-US"/>
        </w:rPr>
        <w:t xml:space="preserve">upisivati podatke o roku valjanosti i serijskom broju veterinarskog lijeka (LOT) u </w:t>
      </w:r>
      <w:r w:rsidR="0027247B" w:rsidRPr="007B4EC0">
        <w:rPr>
          <w:rFonts w:ascii="Times New Roman" w:eastAsia="Calibri" w:hAnsi="Times New Roman" w:cs="Times New Roman"/>
          <w:color w:val="auto"/>
          <w:lang w:eastAsia="en-US"/>
        </w:rPr>
        <w:t>Nacionaln</w:t>
      </w:r>
      <w:r w:rsidR="00183296" w:rsidRPr="007B4EC0">
        <w:rPr>
          <w:rFonts w:ascii="Times New Roman" w:eastAsia="Calibri" w:hAnsi="Times New Roman" w:cs="Times New Roman"/>
          <w:color w:val="auto"/>
          <w:lang w:eastAsia="en-US"/>
        </w:rPr>
        <w:t>u</w:t>
      </w:r>
      <w:r w:rsidR="0027247B" w:rsidRPr="007B4EC0">
        <w:rPr>
          <w:rFonts w:ascii="Times New Roman" w:eastAsia="Calibri" w:hAnsi="Times New Roman" w:cs="Times New Roman"/>
          <w:color w:val="auto"/>
          <w:lang w:eastAsia="en-US"/>
        </w:rPr>
        <w:t xml:space="preserve"> elektroničk</w:t>
      </w:r>
      <w:r w:rsidR="00183296" w:rsidRPr="007B4EC0">
        <w:rPr>
          <w:rFonts w:ascii="Times New Roman" w:eastAsia="Calibri" w:hAnsi="Times New Roman" w:cs="Times New Roman"/>
          <w:color w:val="auto"/>
          <w:lang w:eastAsia="en-US"/>
        </w:rPr>
        <w:t>u</w:t>
      </w:r>
      <w:r w:rsidR="0027247B" w:rsidRPr="007B4EC0">
        <w:rPr>
          <w:rFonts w:ascii="Times New Roman" w:eastAsia="Calibri" w:hAnsi="Times New Roman" w:cs="Times New Roman"/>
          <w:color w:val="auto"/>
          <w:lang w:eastAsia="en-US"/>
        </w:rPr>
        <w:t xml:space="preserve"> baz</w:t>
      </w:r>
      <w:r w:rsidR="00183296" w:rsidRPr="007B4EC0">
        <w:rPr>
          <w:rFonts w:ascii="Times New Roman" w:eastAsia="Calibri" w:hAnsi="Times New Roman" w:cs="Times New Roman"/>
          <w:color w:val="auto"/>
          <w:lang w:eastAsia="en-US"/>
        </w:rPr>
        <w:t>u</w:t>
      </w:r>
      <w:r w:rsidR="0027247B" w:rsidRPr="007B4EC0">
        <w:rPr>
          <w:rFonts w:ascii="Times New Roman" w:eastAsia="Calibri" w:hAnsi="Times New Roman" w:cs="Times New Roman"/>
          <w:color w:val="auto"/>
          <w:lang w:eastAsia="en-US"/>
        </w:rPr>
        <w:t xml:space="preserve"> podataka iz članka</w:t>
      </w:r>
      <w:r w:rsidR="005F5291" w:rsidRPr="007B4EC0">
        <w:rPr>
          <w:rFonts w:ascii="Times New Roman" w:eastAsia="Calibri" w:hAnsi="Times New Roman" w:cs="Times New Roman"/>
          <w:color w:val="auto"/>
          <w:lang w:eastAsia="en-US"/>
        </w:rPr>
        <w:t xml:space="preserve"> 78.</w:t>
      </w:r>
      <w:r w:rsidR="00183296" w:rsidRPr="007B4EC0">
        <w:rPr>
          <w:rFonts w:ascii="Times New Roman" w:eastAsia="Calibri" w:hAnsi="Times New Roman" w:cs="Times New Roman"/>
          <w:color w:val="auto"/>
          <w:lang w:eastAsia="en-US"/>
        </w:rPr>
        <w:t xml:space="preserve"> ovoga Zakona</w:t>
      </w:r>
      <w:r w:rsidR="002763F9" w:rsidRPr="007B4EC0">
        <w:rPr>
          <w:rFonts w:ascii="Times New Roman" w:eastAsia="Calibri" w:hAnsi="Times New Roman" w:cs="Times New Roman"/>
          <w:color w:val="auto"/>
          <w:lang w:eastAsia="en-US"/>
        </w:rPr>
        <w:t>, prije stavljanja u</w:t>
      </w:r>
      <w:r w:rsidR="00FF60EA" w:rsidRPr="007B4EC0">
        <w:rPr>
          <w:rFonts w:ascii="Times New Roman" w:eastAsia="Calibri" w:hAnsi="Times New Roman" w:cs="Times New Roman"/>
          <w:color w:val="auto"/>
          <w:lang w:eastAsia="en-US"/>
        </w:rPr>
        <w:t xml:space="preserve"> promet</w:t>
      </w:r>
      <w:r w:rsidR="00183296" w:rsidRPr="007B4EC0">
        <w:rPr>
          <w:rFonts w:ascii="Times New Roman" w:eastAsia="Calibri" w:hAnsi="Times New Roman" w:cs="Times New Roman"/>
          <w:color w:val="auto"/>
          <w:lang w:eastAsia="en-US"/>
        </w:rPr>
        <w:t>.</w:t>
      </w:r>
      <w:r w:rsidR="005F5291" w:rsidRPr="007B4EC0">
        <w:rPr>
          <w:rFonts w:ascii="Times New Roman" w:eastAsia="Calibri" w:hAnsi="Times New Roman" w:cs="Times New Roman"/>
          <w:color w:val="auto"/>
          <w:lang w:eastAsia="en-US"/>
        </w:rPr>
        <w:t xml:space="preserve"> </w:t>
      </w:r>
    </w:p>
    <w:p w14:paraId="14930962" w14:textId="702EA7C6" w:rsidR="00F47F96" w:rsidRPr="007B4EC0" w:rsidRDefault="00D3216F" w:rsidP="00E4549F">
      <w:pPr>
        <w:spacing w:line="259" w:lineRule="auto"/>
        <w:ind w:left="284"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d</w:t>
      </w:r>
      <w:r w:rsidR="00F645BD" w:rsidRPr="007B4EC0">
        <w:rPr>
          <w:rFonts w:ascii="Times New Roman" w:eastAsia="Calibri" w:hAnsi="Times New Roman" w:cs="Times New Roman"/>
          <w:color w:val="auto"/>
          <w:lang w:eastAsia="en-US"/>
        </w:rPr>
        <w:t xml:space="preserve">) </w:t>
      </w:r>
      <w:r w:rsidR="00F47F96" w:rsidRPr="007B4EC0">
        <w:rPr>
          <w:rFonts w:ascii="Times New Roman" w:eastAsia="Calibri" w:hAnsi="Times New Roman" w:cs="Times New Roman"/>
          <w:color w:val="auto"/>
          <w:lang w:eastAsia="en-US"/>
        </w:rPr>
        <w:t>zatražiti od Ministarstva dodjelu pristupnih podataka za</w:t>
      </w:r>
      <w:r w:rsidR="00E751A7" w:rsidRPr="007B4EC0">
        <w:rPr>
          <w:rFonts w:ascii="Times New Roman" w:eastAsia="Calibri" w:hAnsi="Times New Roman" w:cs="Times New Roman"/>
          <w:color w:val="auto"/>
          <w:lang w:eastAsia="en-US"/>
        </w:rPr>
        <w:t xml:space="preserve"> Nacionalnu</w:t>
      </w:r>
      <w:r w:rsidR="00F47F96" w:rsidRPr="007B4EC0">
        <w:rPr>
          <w:rFonts w:ascii="Times New Roman" w:eastAsia="Calibri" w:hAnsi="Times New Roman" w:cs="Times New Roman"/>
          <w:color w:val="auto"/>
          <w:lang w:eastAsia="en-US"/>
        </w:rPr>
        <w:t xml:space="preserve"> elektroničku bazu podataka iz </w:t>
      </w:r>
      <w:r w:rsidR="00E751A7" w:rsidRPr="007B4EC0">
        <w:rPr>
          <w:rFonts w:ascii="Times New Roman" w:eastAsia="Calibri" w:hAnsi="Times New Roman" w:cs="Times New Roman"/>
          <w:color w:val="auto"/>
          <w:lang w:eastAsia="en-US"/>
        </w:rPr>
        <w:t>članka</w:t>
      </w:r>
      <w:r w:rsidR="00F47F96" w:rsidRPr="007B4EC0">
        <w:rPr>
          <w:rFonts w:ascii="Times New Roman" w:eastAsia="Calibri" w:hAnsi="Times New Roman" w:cs="Times New Roman"/>
          <w:color w:val="auto"/>
          <w:lang w:eastAsia="en-US"/>
        </w:rPr>
        <w:t xml:space="preserve"> 7</w:t>
      </w:r>
      <w:r w:rsidR="00E751A7" w:rsidRPr="007B4EC0">
        <w:rPr>
          <w:rFonts w:ascii="Times New Roman" w:eastAsia="Calibri" w:hAnsi="Times New Roman" w:cs="Times New Roman"/>
          <w:color w:val="auto"/>
          <w:lang w:eastAsia="en-US"/>
        </w:rPr>
        <w:t>8</w:t>
      </w:r>
      <w:r w:rsidR="00F47F96" w:rsidRPr="007B4EC0">
        <w:rPr>
          <w:rFonts w:ascii="Times New Roman" w:eastAsia="Calibri" w:hAnsi="Times New Roman" w:cs="Times New Roman"/>
          <w:color w:val="auto"/>
          <w:lang w:eastAsia="en-US"/>
        </w:rPr>
        <w:t xml:space="preserve">. ovoga </w:t>
      </w:r>
      <w:r w:rsidR="00E751A7" w:rsidRPr="007B4EC0">
        <w:rPr>
          <w:rFonts w:ascii="Times New Roman" w:eastAsia="Calibri" w:hAnsi="Times New Roman" w:cs="Times New Roman"/>
          <w:color w:val="auto"/>
          <w:lang w:eastAsia="en-US"/>
        </w:rPr>
        <w:t>Zakona</w:t>
      </w:r>
      <w:r w:rsidR="00F47F96" w:rsidRPr="007B4EC0">
        <w:rPr>
          <w:rFonts w:ascii="Times New Roman" w:eastAsia="Calibri" w:hAnsi="Times New Roman" w:cs="Times New Roman"/>
          <w:color w:val="auto"/>
          <w:lang w:eastAsia="en-US"/>
        </w:rPr>
        <w:t xml:space="preserve">, radi obveze unosa podataka iz </w:t>
      </w:r>
      <w:r w:rsidR="00CF508A" w:rsidRPr="007B4EC0">
        <w:rPr>
          <w:rFonts w:ascii="Times New Roman" w:eastAsia="Calibri" w:hAnsi="Times New Roman" w:cs="Times New Roman"/>
          <w:color w:val="auto"/>
          <w:lang w:eastAsia="en-US"/>
        </w:rPr>
        <w:t xml:space="preserve">točke </w:t>
      </w:r>
      <w:r w:rsidR="005147D5" w:rsidRPr="007B4EC0">
        <w:rPr>
          <w:rFonts w:ascii="Times New Roman" w:eastAsia="Calibri" w:hAnsi="Times New Roman" w:cs="Times New Roman"/>
          <w:color w:val="auto"/>
          <w:lang w:eastAsia="en-US"/>
        </w:rPr>
        <w:t>c)</w:t>
      </w:r>
      <w:r w:rsidR="00F47F96" w:rsidRPr="007B4EC0">
        <w:rPr>
          <w:rFonts w:ascii="Times New Roman" w:eastAsia="Calibri" w:hAnsi="Times New Roman" w:cs="Times New Roman"/>
          <w:color w:val="auto"/>
          <w:lang w:eastAsia="en-US"/>
        </w:rPr>
        <w:t xml:space="preserve"> ovoga </w:t>
      </w:r>
      <w:r w:rsidR="005147D5" w:rsidRPr="007B4EC0">
        <w:rPr>
          <w:rFonts w:ascii="Times New Roman" w:eastAsia="Calibri" w:hAnsi="Times New Roman" w:cs="Times New Roman"/>
          <w:color w:val="auto"/>
          <w:lang w:eastAsia="en-US"/>
        </w:rPr>
        <w:t>stavka</w:t>
      </w:r>
      <w:r w:rsidR="00F47F96" w:rsidRPr="007B4EC0">
        <w:rPr>
          <w:rFonts w:ascii="Times New Roman" w:eastAsia="Calibri" w:hAnsi="Times New Roman" w:cs="Times New Roman"/>
          <w:color w:val="auto"/>
          <w:lang w:eastAsia="en-US"/>
        </w:rPr>
        <w:t>.</w:t>
      </w:r>
    </w:p>
    <w:p w14:paraId="59853313" w14:textId="17710035" w:rsidR="00D3216F" w:rsidRPr="007B4EC0" w:rsidRDefault="0024558B" w:rsidP="00F645BD">
      <w:pPr>
        <w:spacing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D3216F" w:rsidRPr="007B4EC0">
        <w:rPr>
          <w:rFonts w:ascii="Times New Roman" w:eastAsia="Calibri" w:hAnsi="Times New Roman" w:cs="Times New Roman"/>
          <w:color w:val="auto"/>
          <w:lang w:eastAsia="en-US"/>
        </w:rPr>
        <w:t>2</w:t>
      </w:r>
      <w:r w:rsidRPr="007B4EC0">
        <w:rPr>
          <w:rFonts w:ascii="Times New Roman" w:eastAsia="Calibri" w:hAnsi="Times New Roman" w:cs="Times New Roman"/>
          <w:color w:val="auto"/>
          <w:lang w:eastAsia="en-US"/>
        </w:rPr>
        <w:t xml:space="preserve">) HVI </w:t>
      </w:r>
      <w:r w:rsidR="00D3216F" w:rsidRPr="007B4EC0">
        <w:rPr>
          <w:rFonts w:ascii="Times New Roman" w:eastAsia="Calibri" w:hAnsi="Times New Roman" w:cs="Times New Roman"/>
          <w:color w:val="auto"/>
          <w:lang w:eastAsia="en-US"/>
        </w:rPr>
        <w:t xml:space="preserve">je obavezan </w:t>
      </w:r>
      <w:r w:rsidR="00FF60EA" w:rsidRPr="007B4EC0">
        <w:rPr>
          <w:rFonts w:ascii="Times New Roman" w:eastAsia="Calibri" w:hAnsi="Times New Roman" w:cs="Times New Roman"/>
          <w:color w:val="auto"/>
          <w:lang w:eastAsia="en-US"/>
        </w:rPr>
        <w:t>putem elektronske pošte</w:t>
      </w:r>
    </w:p>
    <w:p w14:paraId="2B290833" w14:textId="507F3C9D" w:rsidR="0024558B" w:rsidRPr="007B4EC0" w:rsidRDefault="00D3216F" w:rsidP="00E4549F">
      <w:pPr>
        <w:spacing w:line="259" w:lineRule="auto"/>
        <w:ind w:left="284"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a)</w:t>
      </w:r>
      <w:r w:rsidR="0024558B" w:rsidRPr="007B4EC0">
        <w:rPr>
          <w:rFonts w:ascii="Times New Roman" w:eastAsia="Calibri" w:hAnsi="Times New Roman" w:cs="Times New Roman"/>
          <w:color w:val="auto"/>
          <w:lang w:eastAsia="en-US"/>
        </w:rPr>
        <w:t xml:space="preserve"> </w:t>
      </w:r>
      <w:r w:rsidR="00822D93" w:rsidRPr="007B4EC0">
        <w:rPr>
          <w:rFonts w:ascii="Times New Roman" w:eastAsia="Calibri" w:hAnsi="Times New Roman" w:cs="Times New Roman"/>
          <w:color w:val="auto"/>
          <w:lang w:eastAsia="en-US"/>
        </w:rPr>
        <w:t>odmah</w:t>
      </w:r>
      <w:r w:rsidR="00ED4E80" w:rsidRPr="007B4EC0">
        <w:rPr>
          <w:rFonts w:ascii="Times New Roman" w:eastAsia="Calibri" w:hAnsi="Times New Roman" w:cs="Times New Roman"/>
          <w:color w:val="auto"/>
          <w:lang w:eastAsia="en-US"/>
        </w:rPr>
        <w:t xml:space="preserve"> po</w:t>
      </w:r>
      <w:r w:rsidR="00822D93" w:rsidRPr="007B4EC0">
        <w:rPr>
          <w:rFonts w:ascii="Times New Roman" w:eastAsia="Calibri" w:hAnsi="Times New Roman" w:cs="Times New Roman"/>
          <w:color w:val="auto"/>
          <w:lang w:eastAsia="en-US"/>
        </w:rPr>
        <w:t xml:space="preserve"> </w:t>
      </w:r>
      <w:r w:rsidR="0024558B" w:rsidRPr="007B4EC0">
        <w:rPr>
          <w:rFonts w:ascii="Times New Roman" w:eastAsia="Calibri" w:hAnsi="Times New Roman" w:cs="Times New Roman"/>
          <w:color w:val="auto"/>
          <w:lang w:eastAsia="en-US"/>
        </w:rPr>
        <w:t>zaprim</w:t>
      </w:r>
      <w:r w:rsidR="00ED4E80" w:rsidRPr="007B4EC0">
        <w:rPr>
          <w:rFonts w:ascii="Times New Roman" w:eastAsia="Calibri" w:hAnsi="Times New Roman" w:cs="Times New Roman"/>
          <w:color w:val="auto"/>
          <w:lang w:eastAsia="en-US"/>
        </w:rPr>
        <w:t>anju</w:t>
      </w:r>
      <w:r w:rsidR="0024558B" w:rsidRPr="007B4EC0">
        <w:rPr>
          <w:rFonts w:ascii="Times New Roman" w:eastAsia="Calibri" w:hAnsi="Times New Roman" w:cs="Times New Roman"/>
          <w:color w:val="auto"/>
          <w:lang w:eastAsia="en-US"/>
        </w:rPr>
        <w:t xml:space="preserve"> obavijest</w:t>
      </w:r>
      <w:r w:rsidR="00ED4E80" w:rsidRPr="007B4EC0">
        <w:rPr>
          <w:rFonts w:ascii="Times New Roman" w:eastAsia="Calibri" w:hAnsi="Times New Roman" w:cs="Times New Roman"/>
          <w:color w:val="auto"/>
          <w:lang w:eastAsia="en-US"/>
        </w:rPr>
        <w:t>i</w:t>
      </w:r>
      <w:r w:rsidR="0024558B" w:rsidRPr="007B4EC0">
        <w:rPr>
          <w:rFonts w:ascii="Times New Roman" w:eastAsia="Calibri" w:hAnsi="Times New Roman" w:cs="Times New Roman"/>
          <w:color w:val="auto"/>
          <w:lang w:eastAsia="en-US"/>
        </w:rPr>
        <w:t xml:space="preserve"> o privremenom ili trajnom prekidu stavljanja veterinarskog lijeka u promet iz stavka </w:t>
      </w:r>
      <w:r w:rsidR="00C75D59" w:rsidRPr="007B4EC0">
        <w:rPr>
          <w:rFonts w:ascii="Times New Roman" w:eastAsia="Calibri" w:hAnsi="Times New Roman" w:cs="Times New Roman"/>
          <w:color w:val="auto"/>
          <w:lang w:eastAsia="en-US"/>
        </w:rPr>
        <w:t>1</w:t>
      </w:r>
      <w:r w:rsidR="0024558B" w:rsidRPr="007B4EC0">
        <w:rPr>
          <w:rFonts w:ascii="Times New Roman" w:eastAsia="Calibri" w:hAnsi="Times New Roman" w:cs="Times New Roman"/>
          <w:color w:val="auto"/>
          <w:lang w:eastAsia="en-US"/>
        </w:rPr>
        <w:t>.</w:t>
      </w:r>
      <w:r w:rsidR="00ED4E80" w:rsidRPr="007B4EC0">
        <w:rPr>
          <w:rFonts w:ascii="Times New Roman" w:eastAsia="Calibri" w:hAnsi="Times New Roman" w:cs="Times New Roman"/>
          <w:color w:val="auto"/>
          <w:lang w:eastAsia="en-US"/>
        </w:rPr>
        <w:t xml:space="preserve"> točke a)</w:t>
      </w:r>
      <w:r w:rsidR="0024558B" w:rsidRPr="007B4EC0">
        <w:rPr>
          <w:rFonts w:ascii="Times New Roman" w:eastAsia="Calibri" w:hAnsi="Times New Roman" w:cs="Times New Roman"/>
          <w:color w:val="auto"/>
          <w:lang w:eastAsia="en-US"/>
        </w:rPr>
        <w:t xml:space="preserve"> ovog</w:t>
      </w:r>
      <w:r w:rsidR="00ED4E80" w:rsidRPr="007B4EC0">
        <w:rPr>
          <w:rFonts w:ascii="Times New Roman" w:eastAsia="Calibri" w:hAnsi="Times New Roman" w:cs="Times New Roman"/>
          <w:color w:val="auto"/>
          <w:lang w:eastAsia="en-US"/>
        </w:rPr>
        <w:t>a</w:t>
      </w:r>
      <w:r w:rsidR="0024558B" w:rsidRPr="007B4EC0">
        <w:rPr>
          <w:rFonts w:ascii="Times New Roman" w:eastAsia="Calibri" w:hAnsi="Times New Roman" w:cs="Times New Roman"/>
          <w:color w:val="auto"/>
          <w:lang w:eastAsia="en-US"/>
        </w:rPr>
        <w:t xml:space="preserve"> članka</w:t>
      </w:r>
      <w:r w:rsidR="005E472E" w:rsidRPr="007B4EC0">
        <w:rPr>
          <w:rFonts w:ascii="Times New Roman" w:eastAsia="Calibri" w:hAnsi="Times New Roman" w:cs="Times New Roman"/>
          <w:color w:val="auto"/>
          <w:lang w:eastAsia="en-US"/>
        </w:rPr>
        <w:t>, istu proslijediti Ministarstvu</w:t>
      </w:r>
      <w:r w:rsidR="00BD537A" w:rsidRPr="007B4EC0">
        <w:rPr>
          <w:rFonts w:ascii="Times New Roman" w:eastAsia="Calibri" w:hAnsi="Times New Roman" w:cs="Times New Roman"/>
          <w:color w:val="auto"/>
          <w:lang w:eastAsia="en-US"/>
        </w:rPr>
        <w:t>.</w:t>
      </w:r>
    </w:p>
    <w:p w14:paraId="0CBE3145" w14:textId="131BADB0" w:rsidR="00394942" w:rsidRPr="007B4EC0" w:rsidRDefault="00BD537A" w:rsidP="00E4549F">
      <w:pPr>
        <w:spacing w:line="259" w:lineRule="auto"/>
        <w:ind w:left="284"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b) </w:t>
      </w:r>
      <w:r w:rsidR="00394942" w:rsidRPr="007B4EC0">
        <w:rPr>
          <w:rFonts w:ascii="Times New Roman" w:eastAsia="Calibri" w:hAnsi="Times New Roman" w:cs="Times New Roman"/>
          <w:color w:val="auto"/>
          <w:lang w:eastAsia="en-US"/>
        </w:rPr>
        <w:t xml:space="preserve">proslijediti objedinjene podatke o opsegu prodaje iz stavka </w:t>
      </w:r>
      <w:r w:rsidR="0012752E" w:rsidRPr="007B4EC0">
        <w:rPr>
          <w:rFonts w:ascii="Times New Roman" w:eastAsia="Calibri" w:hAnsi="Times New Roman" w:cs="Times New Roman"/>
          <w:color w:val="auto"/>
          <w:lang w:eastAsia="en-US"/>
        </w:rPr>
        <w:t>1. točke b)</w:t>
      </w:r>
      <w:r w:rsidR="00394942" w:rsidRPr="007B4EC0">
        <w:rPr>
          <w:rFonts w:ascii="Times New Roman" w:eastAsia="Calibri" w:hAnsi="Times New Roman" w:cs="Times New Roman"/>
          <w:color w:val="auto"/>
          <w:lang w:eastAsia="en-US"/>
        </w:rPr>
        <w:t xml:space="preserve"> ovoga članka Ministarstvu i HALMED-u, najkasnije do 30. travnja tekuće godine.</w:t>
      </w:r>
    </w:p>
    <w:p w14:paraId="540B7D1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57CB3A0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Paralelni promet veterinarskog lijeka </w:t>
      </w:r>
    </w:p>
    <w:p w14:paraId="2A7E8B8B"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59.</w:t>
      </w:r>
    </w:p>
    <w:p w14:paraId="53BC1B4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U skladu s člankom 102. Uredbe (EU) 2019/6 paralelni promet veterinarskim lijekom može obavljati  nositelj odobrenja za promet na veliko koji ima ili sjedište u </w:t>
      </w:r>
      <w:bookmarkStart w:id="11" w:name="_Hlk191053665"/>
      <w:r w:rsidRPr="007B4EC0">
        <w:rPr>
          <w:rFonts w:ascii="Times New Roman" w:eastAsia="Calibri" w:hAnsi="Times New Roman" w:cs="Times New Roman"/>
          <w:color w:val="auto"/>
          <w:lang w:eastAsia="en-US"/>
        </w:rPr>
        <w:t xml:space="preserve">Republici Hrvatskoj </w:t>
      </w:r>
      <w:bookmarkEnd w:id="11"/>
      <w:r w:rsidRPr="007B4EC0">
        <w:rPr>
          <w:rFonts w:ascii="Times New Roman" w:eastAsia="Calibri" w:hAnsi="Times New Roman" w:cs="Times New Roman"/>
          <w:color w:val="auto"/>
          <w:lang w:eastAsia="en-US"/>
        </w:rPr>
        <w:t xml:space="preserve">ili u državi članici s poslovnim nastanom u Republici Hrvatskoj, na temelju rješenja za paralelni promet kojeg izdaje HVI.  </w:t>
      </w:r>
    </w:p>
    <w:p w14:paraId="726F4D1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Zahtjev za paralelni promet veterinarskog lijeka podnositelj zahtjeva obvezan je dostaviti HVI-u zajedno s izjavama iz članka 102. stavka 6. podstavaka (a) i (c) Uredbe (EU) 2019/6</w:t>
      </w:r>
    </w:p>
    <w:p w14:paraId="32ECF3C0"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Obrazac zahtjeva iz stavka 2. ovoga članka s popisom tražene dokumentacije koja je navedena u Vodiču dobre prakse za paralelni promet veterinarskog lijeka Agencije, HVI objavljuje na svojim mrežnim stranicama.</w:t>
      </w:r>
    </w:p>
    <w:p w14:paraId="474FCD6A" w14:textId="26F84E55" w:rsidR="00BE19F7" w:rsidRPr="007B4EC0" w:rsidRDefault="00BE19F7" w:rsidP="00BE19F7">
      <w:pPr>
        <w:spacing w:line="259" w:lineRule="auto"/>
        <w:ind w:left="284" w:hanging="284"/>
        <w:rPr>
          <w:rFonts w:ascii="Times New Roman" w:eastAsia="Calibri" w:hAnsi="Times New Roman" w:cs="Times New Roman"/>
          <w:strike/>
          <w:color w:val="00B050"/>
          <w:lang w:eastAsia="en-US"/>
        </w:rPr>
      </w:pPr>
      <w:r w:rsidRPr="007B4EC0">
        <w:rPr>
          <w:rFonts w:ascii="Times New Roman" w:eastAsia="Calibri" w:hAnsi="Times New Roman" w:cs="Times New Roman"/>
          <w:color w:val="auto"/>
          <w:lang w:eastAsia="en-US"/>
        </w:rPr>
        <w:lastRenderedPageBreak/>
        <w:t xml:space="preserve">(4) Ako su ispunjeni svi uvjeti iz stavka 3. ovoga članka,  HVI u roku od </w:t>
      </w:r>
      <w:r w:rsidR="00D77F9E" w:rsidRPr="007B4EC0">
        <w:rPr>
          <w:rFonts w:ascii="Times New Roman" w:eastAsia="Calibri" w:hAnsi="Times New Roman" w:cs="Times New Roman"/>
          <w:color w:val="auto"/>
          <w:lang w:eastAsia="en-US"/>
        </w:rPr>
        <w:t>6</w:t>
      </w:r>
      <w:r w:rsidRPr="007B4EC0">
        <w:rPr>
          <w:rFonts w:ascii="Times New Roman" w:eastAsia="Calibri" w:hAnsi="Times New Roman" w:cs="Times New Roman"/>
          <w:color w:val="auto"/>
          <w:lang w:eastAsia="en-US"/>
        </w:rPr>
        <w:t xml:space="preserve">0 dana od dana primitka </w:t>
      </w:r>
      <w:r w:rsidR="00197762" w:rsidRPr="007B4EC0">
        <w:rPr>
          <w:rFonts w:ascii="Times New Roman" w:eastAsia="Calibri" w:hAnsi="Times New Roman" w:cs="Times New Roman"/>
          <w:color w:val="auto"/>
          <w:lang w:eastAsia="en-US"/>
        </w:rPr>
        <w:t>urednog</w:t>
      </w:r>
      <w:r w:rsidRPr="007B4EC0">
        <w:rPr>
          <w:rFonts w:ascii="Times New Roman" w:eastAsia="Calibri" w:hAnsi="Times New Roman" w:cs="Times New Roman"/>
          <w:color w:val="auto"/>
          <w:lang w:eastAsia="en-US"/>
        </w:rPr>
        <w:t xml:space="preserve"> zahtjeva donosi rješenje o odobrenju paralelnog prometa veterinarskim lijekom, a u slučaju njihovog neispunjavanja  rješenjem odbija zahtjev. </w:t>
      </w:r>
    </w:p>
    <w:p w14:paraId="5B882BFB" w14:textId="1EE1C7D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U skladu s člankom 102. stavcima 4. i 7.  Uredbe (EU) 2019/6, HVI na svojim mrežnim stranicama objavljuje popis veterinarskih lijekova u paralelnom prometu u Republici Hrvatskoj. </w:t>
      </w:r>
    </w:p>
    <w:p w14:paraId="120C192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Nositelj odobrenja za paralelni promet veterinarskog lijeka obvezan je pisanim putem izvijestiti HVI o svim izmjenama koje se odnose na dokumentaciju i podatke na temelju kojih je odobrenje izdano.</w:t>
      </w:r>
    </w:p>
    <w:p w14:paraId="752E706B" w14:textId="24F10E89"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HVI rješenjem ukida odobrenje iz stavka 4. ovoga članka ako nositelj odobrenja za paralelni promet veterinarskog lijeka više ne ispunjava uvjete na temelju kojih je odobrenje izdano.</w:t>
      </w:r>
    </w:p>
    <w:p w14:paraId="119BA4F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1B15825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Interventni unos veterinarskog lijeka</w:t>
      </w:r>
    </w:p>
    <w:p w14:paraId="2334E8F8"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60.</w:t>
      </w:r>
    </w:p>
    <w:p w14:paraId="2EB7E586" w14:textId="56E2A561"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802F3D" w:rsidRPr="007B4EC0">
        <w:rPr>
          <w:rFonts w:ascii="Times New Roman" w:eastAsia="Calibri" w:hAnsi="Times New Roman" w:cs="Times New Roman"/>
          <w:color w:val="auto"/>
          <w:lang w:eastAsia="en-US"/>
        </w:rPr>
        <w:t>1</w:t>
      </w:r>
      <w:r w:rsidRPr="007B4EC0">
        <w:rPr>
          <w:rFonts w:ascii="Times New Roman" w:eastAsia="Calibri" w:hAnsi="Times New Roman" w:cs="Times New Roman"/>
          <w:color w:val="auto"/>
          <w:lang w:eastAsia="en-US"/>
        </w:rPr>
        <w:t>) Prije interventnog unosa veterinarskog lijeka nositelj odobrenja za promet na veliko ili nositelj odobrenja za proizvodnju veterinarskog lijeka obvezan je Ministarstvu podnijeti zahtjev za izdavanje odobrenja za interventni unos i stavljanje u promet te opremanje veterinarskog lijeka.</w:t>
      </w:r>
    </w:p>
    <w:p w14:paraId="2AE8A756" w14:textId="0AEE4F24" w:rsidR="001D77D4" w:rsidRPr="007B4EC0" w:rsidRDefault="001D77D4" w:rsidP="001D77D4">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802F3D" w:rsidRPr="007B4EC0">
        <w:rPr>
          <w:rFonts w:ascii="Times New Roman" w:eastAsia="Calibri" w:hAnsi="Times New Roman" w:cs="Times New Roman"/>
          <w:color w:val="auto"/>
          <w:lang w:eastAsia="en-US"/>
        </w:rPr>
        <w:t>2</w:t>
      </w:r>
      <w:r w:rsidRPr="007B4EC0">
        <w:rPr>
          <w:rFonts w:ascii="Times New Roman" w:eastAsia="Calibri" w:hAnsi="Times New Roman" w:cs="Times New Roman"/>
          <w:color w:val="auto"/>
          <w:lang w:eastAsia="en-US"/>
        </w:rPr>
        <w:t>) Povodom zahtjeva iz stavka 1. ovoga članka</w:t>
      </w:r>
      <w:r w:rsidR="00802F3D"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Ministarstvo na temelju članka 116. Uredbe (EU) 2019/6 rješenjem odobrava interventni unos</w:t>
      </w:r>
      <w:r w:rsidR="00FB0842"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w:t>
      </w:r>
      <w:r w:rsidR="00FB0842" w:rsidRPr="007B4EC0">
        <w:rPr>
          <w:rFonts w:ascii="Times New Roman" w:eastAsia="Calibri" w:hAnsi="Times New Roman" w:cs="Times New Roman"/>
          <w:color w:val="auto"/>
          <w:lang w:eastAsia="en-US"/>
        </w:rPr>
        <w:t xml:space="preserve">stavljanje u promet te opremanje </w:t>
      </w:r>
      <w:r w:rsidRPr="007B4EC0">
        <w:rPr>
          <w:rFonts w:ascii="Times New Roman" w:eastAsia="Calibri" w:hAnsi="Times New Roman" w:cs="Times New Roman"/>
          <w:color w:val="auto"/>
          <w:lang w:eastAsia="en-US"/>
        </w:rPr>
        <w:t xml:space="preserve">veterinarskog lijeka, nositelju odobrenja za promet na veliko ili nositelju odobrenja za proizvodnju veterinarskog lijeka. </w:t>
      </w:r>
    </w:p>
    <w:p w14:paraId="5FED0C09"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Uz zahtjev iz stavka 2. ovoga članka, koji se objavljuje na mrežnim stranicama Ministarstva, prilaže se sljedeća dokumentacija:  </w:t>
      </w:r>
    </w:p>
    <w:p w14:paraId="23F3A49D"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ab/>
        <w:t xml:space="preserve">preslika sažetka opisa svojstava i upute o veterinarskom lijeku, odobrene u državi članici iz koje se veterinarski lijek unosi </w:t>
      </w:r>
    </w:p>
    <w:p w14:paraId="54FEF1BA" w14:textId="77777777" w:rsidR="00BE19F7" w:rsidRPr="007B4EC0" w:rsidRDefault="00BE19F7" w:rsidP="00E4549F">
      <w:pPr>
        <w:spacing w:line="259" w:lineRule="auto"/>
        <w:ind w:left="284"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tekst upute o veterinarskom lijeku na hrvatskom jeziku</w:t>
      </w:r>
    </w:p>
    <w:p w14:paraId="538C4C7A"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certifikat o kontroli kakvoće odnosne proizvodne serije, potpisan od kvalificirane osobe odgovorne za proizvodnju i puštanje serije u promet</w:t>
      </w:r>
    </w:p>
    <w:p w14:paraId="485ED157" w14:textId="77777777" w:rsidR="00BE19F7" w:rsidRPr="007B4EC0" w:rsidRDefault="00BE19F7" w:rsidP="00170468">
      <w:pPr>
        <w:spacing w:line="259" w:lineRule="auto"/>
        <w:ind w:left="284"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certifikat proizvođača o dobroj proizvođačkoj praksi</w:t>
      </w:r>
    </w:p>
    <w:p w14:paraId="7891DB75" w14:textId="77777777" w:rsidR="00BE19F7" w:rsidRPr="007B4EC0" w:rsidRDefault="00BE19F7" w:rsidP="00170468">
      <w:pPr>
        <w:spacing w:line="259" w:lineRule="auto"/>
        <w:ind w:left="284"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OCABR certifikat za imunološki veterinarski lijek</w:t>
      </w:r>
    </w:p>
    <w:p w14:paraId="0E9D0414"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stručno mišljenje Veterinarskog fakulteta Sveučilišta u Zagrebu ili HVI-a o neophodnosti veterinarskog lijeka za kojeg se traži unos</w:t>
      </w:r>
    </w:p>
    <w:p w14:paraId="38B22E63"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po potrebi, dodatna dokumentacija na zahtjev Ministarstva.</w:t>
      </w:r>
    </w:p>
    <w:p w14:paraId="6E1F6EE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Ako nisu ispunjeni svi uvjeti iz stavka 3. ovoga članka, Ministarstvo rješenjem odbija interventni unos veterinarskog lijeka.</w:t>
      </w:r>
    </w:p>
    <w:p w14:paraId="46EE61F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Nakon interventnog unosa veterinarskog lijeka koji sadrži opojne droge i psihotropne tvari i tvari iz kojih se mogu dobiti opojne droge, primjenjuju se i odredbe posebnog zakona o suzbijanju zlouporabe droga.</w:t>
      </w:r>
    </w:p>
    <w:p w14:paraId="4232319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(6) Na veterinarski lijek iz ovog članka nositelji odobrenja i HVI primjenjuju farmakovigilancijske mjere u skladu s Odjeljkom 5. ovoga Poglavlja.</w:t>
      </w:r>
    </w:p>
    <w:p w14:paraId="1AA5C31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643A945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Iznimke za interventni unos veterinarskog lijeka</w:t>
      </w:r>
    </w:p>
    <w:p w14:paraId="3659838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61.</w:t>
      </w:r>
    </w:p>
    <w:p w14:paraId="05260DC2" w14:textId="17352094" w:rsidR="00BE19F7" w:rsidRPr="007B4EC0" w:rsidRDefault="00BE19F7" w:rsidP="00BE19F7">
      <w:pPr>
        <w:ind w:left="284" w:hanging="284"/>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w:t>
      </w:r>
      <w:r w:rsidR="00D77D6F" w:rsidRPr="007B4EC0">
        <w:rPr>
          <w:rFonts w:ascii="Times New Roman" w:eastAsia="Aptos" w:hAnsi="Times New Roman" w:cs="Times New Roman"/>
          <w:color w:val="auto"/>
          <w:lang w:eastAsia="en-US"/>
        </w:rPr>
        <w:t>1</w:t>
      </w:r>
      <w:r w:rsidRPr="007B4EC0">
        <w:rPr>
          <w:rFonts w:ascii="Times New Roman" w:eastAsia="Aptos" w:hAnsi="Times New Roman" w:cs="Times New Roman"/>
          <w:color w:val="auto"/>
          <w:lang w:eastAsia="en-US"/>
        </w:rPr>
        <w:t xml:space="preserve">) </w:t>
      </w:r>
      <w:r w:rsidR="001028E4" w:rsidRPr="007B4EC0">
        <w:rPr>
          <w:rFonts w:ascii="Times New Roman" w:eastAsia="Calibri" w:hAnsi="Times New Roman" w:cs="Times New Roman"/>
          <w:color w:val="auto"/>
          <w:lang w:eastAsia="en-US"/>
        </w:rPr>
        <w:t xml:space="preserve">Iznimno od članka 60. ovoga Zakona, </w:t>
      </w:r>
      <w:r w:rsidRPr="007B4EC0">
        <w:rPr>
          <w:rFonts w:ascii="Times New Roman" w:eastAsia="Aptos" w:hAnsi="Times New Roman" w:cs="Times New Roman"/>
          <w:color w:val="auto"/>
          <w:lang w:eastAsia="en-US"/>
        </w:rPr>
        <w:t xml:space="preserve">Centralna ljekarna Veterinarskog fakulteta </w:t>
      </w:r>
      <w:r w:rsidRPr="007B4EC0">
        <w:rPr>
          <w:rFonts w:ascii="Times New Roman" w:eastAsia="Calibri" w:hAnsi="Times New Roman" w:cs="Times New Roman"/>
          <w:color w:val="auto"/>
          <w:lang w:eastAsia="en-US"/>
        </w:rPr>
        <w:t xml:space="preserve">Sveučilišta u Zagrebu </w:t>
      </w:r>
      <w:r w:rsidRPr="007B4EC0">
        <w:rPr>
          <w:rFonts w:ascii="Times New Roman" w:eastAsia="Aptos" w:hAnsi="Times New Roman" w:cs="Times New Roman"/>
          <w:color w:val="auto"/>
          <w:lang w:eastAsia="en-US"/>
        </w:rPr>
        <w:t>može izravno od Ministarstva zatražiti interventni unos veterinarskog lijeka za koji nije izdano odobrenje za stavljanje u promet u Republici Hrvatskoj, u sljedećim slučajevima:</w:t>
      </w:r>
    </w:p>
    <w:p w14:paraId="1FEA7FB4" w14:textId="77777777" w:rsidR="00BE19F7" w:rsidRPr="007B4EC0" w:rsidRDefault="00BE19F7" w:rsidP="00BE19F7">
      <w:pPr>
        <w:ind w:left="567"/>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za nužne slučajeve pojedinačnog liječenja veterinarskim lijekom kojeg je propisao doktor veterinarske medicine koji provodi liječenje u veterinarskoj bolnici i klinici Veterinarskog fakulteta Sveučilišta u Zagrebu</w:t>
      </w:r>
    </w:p>
    <w:p w14:paraId="0231E706" w14:textId="77777777" w:rsidR="00BE19F7" w:rsidRPr="007B4EC0" w:rsidRDefault="00BE19F7" w:rsidP="00BE19F7">
      <w:pPr>
        <w:ind w:left="567"/>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za istraživanja koja provodi Veterinarski fakultet</w:t>
      </w:r>
      <w:r w:rsidRPr="007B4EC0">
        <w:rPr>
          <w:rFonts w:ascii="Times New Roman" w:eastAsia="Calibri" w:hAnsi="Times New Roman" w:cs="Times New Roman"/>
          <w:color w:val="auto"/>
          <w:lang w:eastAsia="en-US"/>
        </w:rPr>
        <w:t xml:space="preserve"> Sveučilišta u Zagrebu</w:t>
      </w:r>
    </w:p>
    <w:p w14:paraId="4F78815C" w14:textId="77777777" w:rsidR="00BE19F7" w:rsidRPr="007B4EC0" w:rsidRDefault="00BE19F7" w:rsidP="00BE19F7">
      <w:pPr>
        <w:ind w:left="567"/>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xml:space="preserve">- za klinička ili neklinička ispitivanja koje provodi Veterinarski fakultet </w:t>
      </w:r>
      <w:r w:rsidRPr="007B4EC0">
        <w:rPr>
          <w:rFonts w:ascii="Times New Roman" w:eastAsia="Calibri" w:hAnsi="Times New Roman" w:cs="Times New Roman"/>
          <w:color w:val="auto"/>
          <w:lang w:eastAsia="en-US"/>
        </w:rPr>
        <w:t>Sveučilišta u Zagrebu</w:t>
      </w:r>
      <w:r w:rsidRPr="007B4EC0">
        <w:rPr>
          <w:rFonts w:ascii="Times New Roman" w:eastAsia="Aptos" w:hAnsi="Times New Roman" w:cs="Times New Roman"/>
          <w:color w:val="auto"/>
          <w:lang w:eastAsia="en-US"/>
        </w:rPr>
        <w:t>.</w:t>
      </w:r>
    </w:p>
    <w:p w14:paraId="2A55B0E6" w14:textId="7AE3C18D" w:rsidR="00D77D6F" w:rsidRPr="007B4EC0" w:rsidRDefault="00D77D6F" w:rsidP="00D77D6F">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w:t>
      </w:r>
      <w:r w:rsidR="001028E4" w:rsidRPr="007B4EC0">
        <w:rPr>
          <w:rFonts w:ascii="Times New Roman" w:eastAsia="Calibri" w:hAnsi="Times New Roman" w:cs="Times New Roman"/>
          <w:color w:val="auto"/>
          <w:lang w:eastAsia="en-US"/>
        </w:rPr>
        <w:t>P</w:t>
      </w:r>
      <w:r w:rsidRPr="007B4EC0">
        <w:rPr>
          <w:rFonts w:ascii="Times New Roman" w:eastAsia="Calibri" w:hAnsi="Times New Roman" w:cs="Times New Roman"/>
          <w:color w:val="auto"/>
          <w:lang w:eastAsia="en-US"/>
        </w:rPr>
        <w:t>o</w:t>
      </w:r>
      <w:r w:rsidR="00E5209E" w:rsidRPr="007B4EC0">
        <w:rPr>
          <w:rFonts w:ascii="Times New Roman" w:eastAsia="Calibri" w:hAnsi="Times New Roman" w:cs="Times New Roman"/>
          <w:color w:val="auto"/>
          <w:lang w:eastAsia="en-US"/>
        </w:rPr>
        <w:t xml:space="preserve">vodom zahtjeva iz stavka 1. ovoga članka </w:t>
      </w:r>
      <w:r w:rsidRPr="007B4EC0">
        <w:rPr>
          <w:rFonts w:ascii="Times New Roman" w:eastAsia="Calibri" w:hAnsi="Times New Roman" w:cs="Times New Roman"/>
          <w:color w:val="auto"/>
          <w:lang w:eastAsia="en-US"/>
        </w:rPr>
        <w:t>Ministarstvo rješenjem odobr</w:t>
      </w:r>
      <w:r w:rsidR="001E3039" w:rsidRPr="007B4EC0">
        <w:rPr>
          <w:rFonts w:ascii="Times New Roman" w:eastAsia="Calibri" w:hAnsi="Times New Roman" w:cs="Times New Roman"/>
          <w:color w:val="auto"/>
          <w:lang w:eastAsia="en-US"/>
        </w:rPr>
        <w:t>ava</w:t>
      </w:r>
      <w:r w:rsidRPr="007B4EC0">
        <w:rPr>
          <w:rFonts w:ascii="Times New Roman" w:eastAsia="Calibri" w:hAnsi="Times New Roman" w:cs="Times New Roman"/>
          <w:color w:val="auto"/>
          <w:lang w:eastAsia="en-US"/>
        </w:rPr>
        <w:t xml:space="preserve"> interventni unos u svrhu znanstveno-nastavne i stručne djelatnosti iz područja veterinarske medicine.</w:t>
      </w:r>
    </w:p>
    <w:p w14:paraId="5D077865" w14:textId="77777777" w:rsidR="00BE19F7" w:rsidRPr="007B4EC0" w:rsidRDefault="00BE19F7" w:rsidP="00BE19F7">
      <w:pPr>
        <w:ind w:left="284" w:hanging="284"/>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xml:space="preserve">(3) Veterinarski lijek koji je odobren za stavljanje u promet u skladu sa stavkom 2. ovog članka  smije se primijeniti samo u sustavu centralne ljekarne Veterinarskog fakulteta </w:t>
      </w:r>
      <w:r w:rsidRPr="007B4EC0">
        <w:rPr>
          <w:rFonts w:ascii="Times New Roman" w:eastAsia="Calibri" w:hAnsi="Times New Roman" w:cs="Times New Roman"/>
          <w:color w:val="auto"/>
          <w:lang w:eastAsia="en-US"/>
        </w:rPr>
        <w:t xml:space="preserve">Sveučilišta u Zagrebu </w:t>
      </w:r>
      <w:r w:rsidRPr="007B4EC0">
        <w:rPr>
          <w:rFonts w:ascii="Times New Roman" w:eastAsia="Aptos" w:hAnsi="Times New Roman" w:cs="Times New Roman"/>
          <w:color w:val="auto"/>
          <w:lang w:eastAsia="en-US"/>
        </w:rPr>
        <w:t>te ne smije biti predmet daljnje prodaje drugim pravnim ili fizičkim osobama.</w:t>
      </w:r>
    </w:p>
    <w:p w14:paraId="02A2A09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33F7C24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Hitne mjere</w:t>
      </w:r>
    </w:p>
    <w:p w14:paraId="42E42C0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62.</w:t>
      </w:r>
    </w:p>
    <w:p w14:paraId="467AE9E8" w14:textId="4E2DC944" w:rsidR="00BE19F7" w:rsidRPr="007B4EC0" w:rsidRDefault="00BE19F7" w:rsidP="00BE19F7">
      <w:pPr>
        <w:numPr>
          <w:ilvl w:val="0"/>
          <w:numId w:val="5"/>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U slučajevima iz  članka 110. stavaka 2. i 3. Uredbe (EU) 2019/6, </w:t>
      </w:r>
      <w:r w:rsidR="007D4708" w:rsidRPr="007B4EC0">
        <w:rPr>
          <w:rFonts w:ascii="Times New Roman" w:eastAsia="Calibri" w:hAnsi="Times New Roman" w:cs="Times New Roman"/>
          <w:color w:val="auto"/>
          <w:lang w:eastAsia="en-US"/>
        </w:rPr>
        <w:t xml:space="preserve">povodom zahtjeva nositelja odobrenja za  promet na veliko veterinarskim lijekom, </w:t>
      </w:r>
      <w:r w:rsidRPr="007B4EC0">
        <w:rPr>
          <w:rFonts w:ascii="Times New Roman" w:eastAsia="Calibri" w:hAnsi="Times New Roman" w:cs="Times New Roman"/>
          <w:color w:val="auto"/>
          <w:lang w:eastAsia="en-US"/>
        </w:rPr>
        <w:t xml:space="preserve">Ministarstvo rješenjem odobrava uvoz imunološkog veterinarskog lijeka odobrenog u trećoj zemlji i njegovu primjenu na životinjama. </w:t>
      </w:r>
    </w:p>
    <w:p w14:paraId="746C346E" w14:textId="77777777" w:rsidR="00BE19F7" w:rsidRPr="007B4EC0" w:rsidRDefault="00BE19F7" w:rsidP="00BE19F7">
      <w:pPr>
        <w:spacing w:line="259" w:lineRule="auto"/>
        <w:ind w:left="426"/>
        <w:contextualSpacing/>
        <w:rPr>
          <w:rFonts w:ascii="Times New Roman" w:eastAsia="Calibri" w:hAnsi="Times New Roman" w:cs="Times New Roman"/>
          <w:color w:val="auto"/>
          <w:lang w:eastAsia="en-US"/>
        </w:rPr>
      </w:pPr>
    </w:p>
    <w:p w14:paraId="76246747" w14:textId="1FF4B15F" w:rsidR="00BE19F7" w:rsidRPr="007B4EC0" w:rsidRDefault="00BE19F7" w:rsidP="00BE19F7">
      <w:pPr>
        <w:numPr>
          <w:ilvl w:val="0"/>
          <w:numId w:val="5"/>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Zahtjev </w:t>
      </w:r>
      <w:r w:rsidR="009452C1" w:rsidRPr="007B4EC0">
        <w:rPr>
          <w:rFonts w:ascii="Times New Roman" w:eastAsia="Calibri" w:hAnsi="Times New Roman" w:cs="Times New Roman"/>
          <w:color w:val="auto"/>
          <w:lang w:eastAsia="en-US"/>
        </w:rPr>
        <w:t xml:space="preserve">iz stavka 1. ovoga članka </w:t>
      </w:r>
      <w:r w:rsidRPr="007B4EC0">
        <w:rPr>
          <w:rFonts w:ascii="Times New Roman" w:eastAsia="Calibri" w:hAnsi="Times New Roman" w:cs="Times New Roman"/>
          <w:color w:val="auto"/>
          <w:lang w:eastAsia="en-US"/>
        </w:rPr>
        <w:t>nositelj odobrenja za  promet na veliko veterinarskim lijekom</w:t>
      </w:r>
      <w:r w:rsidR="003078E6" w:rsidRPr="007B4EC0">
        <w:rPr>
          <w:rFonts w:ascii="Times New Roman" w:eastAsia="Calibri" w:hAnsi="Times New Roman" w:cs="Times New Roman"/>
          <w:color w:val="auto"/>
          <w:lang w:eastAsia="en-US"/>
        </w:rPr>
        <w:t xml:space="preserve"> podnosi</w:t>
      </w:r>
      <w:r w:rsidRPr="007B4EC0">
        <w:rPr>
          <w:rFonts w:ascii="Times New Roman" w:eastAsia="Calibri" w:hAnsi="Times New Roman" w:cs="Times New Roman"/>
          <w:color w:val="auto"/>
          <w:lang w:eastAsia="en-US"/>
        </w:rPr>
        <w:t xml:space="preserve"> prema uputi i na obrascu zahtjeva objavljenim na mrežnim stranicama Ministarstva. </w:t>
      </w:r>
    </w:p>
    <w:p w14:paraId="6D9B10CB" w14:textId="77777777" w:rsidR="00BE19F7" w:rsidRPr="007B4EC0" w:rsidRDefault="00BE19F7" w:rsidP="00443CD2">
      <w:pPr>
        <w:spacing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Uz zahtjev iz stavka 2. ovoga članka prilaže se sljedeća dokumentacija:  </w:t>
      </w:r>
    </w:p>
    <w:p w14:paraId="70E01B47" w14:textId="77777777" w:rsidR="00BE19F7" w:rsidRPr="007B4EC0" w:rsidRDefault="00BE19F7" w:rsidP="00170468">
      <w:pPr>
        <w:spacing w:line="259" w:lineRule="auto"/>
        <w:ind w:left="567"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ab/>
        <w:t>preslika sažetka opisa svojstava i upute o imunološkom veterinarskom lijeku odobrenom u trećoj zemlji iz koje se imunološki veterinarski lijek uvozi</w:t>
      </w:r>
    </w:p>
    <w:p w14:paraId="60836369" w14:textId="77777777" w:rsidR="00BE19F7" w:rsidRPr="007B4EC0" w:rsidRDefault="00BE19F7" w:rsidP="00170468">
      <w:pPr>
        <w:spacing w:line="259" w:lineRule="auto"/>
        <w:ind w:left="567"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ab/>
        <w:t xml:space="preserve">tekst upute o imunološkom veterinarskom lijeku na hrvatskom jeziku </w:t>
      </w:r>
    </w:p>
    <w:p w14:paraId="2B898D49" w14:textId="77777777" w:rsidR="00BE19F7" w:rsidRPr="007B4EC0" w:rsidRDefault="00BE19F7" w:rsidP="00170468">
      <w:pPr>
        <w:spacing w:line="259" w:lineRule="auto"/>
        <w:ind w:left="567"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ab/>
        <w:t>certifikat o kontroli kvalitete odnosne proizvodne serije potpisan od kvalificirane osobe odgovorne za proizvodnju i puštanje serije u promet</w:t>
      </w:r>
    </w:p>
    <w:p w14:paraId="56FDF0B3" w14:textId="77777777" w:rsidR="00BE19F7" w:rsidRPr="007B4EC0" w:rsidRDefault="00BE19F7" w:rsidP="00170468">
      <w:pPr>
        <w:spacing w:line="259" w:lineRule="auto"/>
        <w:ind w:left="567"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ab/>
        <w:t>certifikat proizvođača o dobroj proizvođačkoj praksi</w:t>
      </w:r>
    </w:p>
    <w:p w14:paraId="6707F24B" w14:textId="77777777" w:rsidR="00BE19F7" w:rsidRPr="007B4EC0" w:rsidRDefault="00BE19F7" w:rsidP="00170468">
      <w:pPr>
        <w:spacing w:line="259" w:lineRule="auto"/>
        <w:ind w:left="567"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ab/>
        <w:t xml:space="preserve">OCABR certifikat za imunološki veterinarski lijek </w:t>
      </w:r>
    </w:p>
    <w:p w14:paraId="36E71D55" w14:textId="77777777" w:rsidR="00BE19F7" w:rsidRPr="007B4EC0" w:rsidRDefault="00BE19F7" w:rsidP="00170468">
      <w:pPr>
        <w:spacing w:line="259" w:lineRule="auto"/>
        <w:ind w:left="567"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stručno mišljenje Veterinarskog fakulteta Sveučilišta u Zagrebu ili HVI-a o neophodnosti imunološkog veterinarskog lijeka za kojeg se traži uvoz</w:t>
      </w:r>
    </w:p>
    <w:p w14:paraId="5B5D29E8" w14:textId="77777777" w:rsidR="00BE19F7" w:rsidRPr="007B4EC0" w:rsidRDefault="00BE19F7" w:rsidP="00170468">
      <w:pPr>
        <w:spacing w:line="259" w:lineRule="auto"/>
        <w:ind w:left="567"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dodatna dokumentacija, na zahtjev Ministarstva.</w:t>
      </w:r>
    </w:p>
    <w:p w14:paraId="201D95E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U skladu s člankom 110. stavkom 4. Uredbe (EU) 2019/6, Ministarstvo o odobrenju iz stavka 1. ovoga članka obavještava Europsku komisiju i HVI.</w:t>
      </w:r>
    </w:p>
    <w:p w14:paraId="2A0D8D7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Na imunološki veterinarski lijek iz stavka 1. ovog članka nositelji odobrenja i HVI primjenjuju farmakovigilancijske mjere, u skladu s člancima 81. do 84. ovoga Zakona.</w:t>
      </w:r>
    </w:p>
    <w:p w14:paraId="64F935C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Podnositelj zahtjeva za uvoz imunološkog veterinarskog lijeka dužan je obavijestiti krajnjeg korisnika o obvezi prijavljivanja sumnje na štetan događaj imunološkog veterinarskog lijeka iz stavka 1. ovog članka, a obveza prijavljivanja sumnje na štetan događaj uzrokovan istim i postupanje HVI-a provodi se u skladu s člankom 82. ovog Zakona.</w:t>
      </w:r>
    </w:p>
    <w:p w14:paraId="4790A61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1340FDA1" w14:textId="77777777" w:rsidR="00BE19F7" w:rsidRPr="007B4EC0" w:rsidRDefault="00BE19F7" w:rsidP="00BE19F7">
      <w:pPr>
        <w:spacing w:line="259" w:lineRule="auto"/>
        <w:ind w:left="1080"/>
        <w:contextualSpacing/>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4.2. PROMET NA MALO VETERINARSKIM LIJEKOM I VETERINARSKIM MEDICINSKIM PROIZVODOM</w:t>
      </w:r>
    </w:p>
    <w:p w14:paraId="3F4EB63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Promet na malo </w:t>
      </w:r>
      <w:r w:rsidRPr="007B4EC0">
        <w:rPr>
          <w:rFonts w:ascii="Times New Roman" w:eastAsia="Calibri" w:hAnsi="Times New Roman" w:cs="Times New Roman"/>
          <w:b/>
          <w:bCs/>
          <w:color w:val="auto"/>
          <w:shd w:val="clear" w:color="auto" w:fill="FFFFFF"/>
          <w:lang w:eastAsia="en-US"/>
        </w:rPr>
        <w:t xml:space="preserve">u veterinarskoj ljekarni </w:t>
      </w:r>
    </w:p>
    <w:p w14:paraId="49B16D0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63.</w:t>
      </w:r>
    </w:p>
    <w:p w14:paraId="36B10BA6" w14:textId="7641921A"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67152C">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Ministarstvo izdaje odobrenje za promet na malo veterinarskim lijekom i veterinarskim medicinskim proizvodom, u skladu s člankom 64. ovoga Zakona.</w:t>
      </w:r>
    </w:p>
    <w:p w14:paraId="4118B22D" w14:textId="4C8EE7D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w:t>
      </w:r>
      <w:r w:rsidR="0067152C">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 xml:space="preserve">Promet na malo iz stavka 1. ovoga članka obavlja se u veterinarskoj ljekarni. </w:t>
      </w:r>
    </w:p>
    <w:p w14:paraId="6B783E23"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Veterinarska ljekarna</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osniva se radi opskrbe posjednika životinja veterinarskim lijekovima i veterinarskim medicinskim proizvodima, a po potrebi i opskrbe veterinarskih organizacija.</w:t>
      </w:r>
    </w:p>
    <w:p w14:paraId="7EF4C41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0F139E7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Postupak izdavanja odobrenja  za promet na malo veterinarskim lijekom i veterinarskim medicinskim proizvodom</w:t>
      </w:r>
    </w:p>
    <w:p w14:paraId="7EB31BA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64.</w:t>
      </w:r>
    </w:p>
    <w:p w14:paraId="383919D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Zahtjev za odobrenje prometa na malo veterinarskim lijekom i veterinarskim medicinskim proizvodom  u veterinarskoj ljekarni, za svaku pojedinu lokaciju, podnosi se Ministarstvu prije započinjanja obavljanja djelatnosti.</w:t>
      </w:r>
    </w:p>
    <w:p w14:paraId="01A0C88A"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Zahtjev iz stavka 1. ovoga članka mora najmanje sadržavati:</w:t>
      </w:r>
    </w:p>
    <w:p w14:paraId="103A068A"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naziv i osobni identifikacijski broj (OIB) pravne osobe koja ima registriranu djelatnost prometa veterinarskim lijekovima na malo</w:t>
      </w:r>
    </w:p>
    <w:p w14:paraId="1D199CA6" w14:textId="77777777" w:rsidR="00BE19F7" w:rsidRPr="007B4EC0" w:rsidRDefault="00BE19F7" w:rsidP="00272A11">
      <w:pPr>
        <w:spacing w:line="259" w:lineRule="auto"/>
        <w:ind w:left="284"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naziv i adresu veterinarske ljekarne </w:t>
      </w:r>
    </w:p>
    <w:p w14:paraId="331DF855" w14:textId="461D3BBD" w:rsidR="00C36FFE" w:rsidRPr="007B4EC0" w:rsidRDefault="00C36FFE" w:rsidP="007C0838">
      <w:pPr>
        <w:spacing w:line="259" w:lineRule="auto"/>
        <w:ind w:left="284"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vrstu</w:t>
      </w:r>
      <w:r w:rsidR="008E5FE8" w:rsidRPr="007B4EC0">
        <w:rPr>
          <w:rFonts w:ascii="Times New Roman" w:eastAsia="Calibri" w:hAnsi="Times New Roman" w:cs="Times New Roman"/>
          <w:color w:val="auto"/>
          <w:lang w:eastAsia="en-US"/>
        </w:rPr>
        <w:t xml:space="preserve"> djelatnosti veterinarske ljekarne</w:t>
      </w:r>
      <w:r w:rsidR="000336AC" w:rsidRPr="007B4EC0">
        <w:rPr>
          <w:rFonts w:ascii="Times New Roman" w:eastAsia="Calibri" w:hAnsi="Times New Roman" w:cs="Times New Roman"/>
          <w:color w:val="auto"/>
          <w:lang w:eastAsia="en-US"/>
        </w:rPr>
        <w:t xml:space="preserve"> u odnosu na </w:t>
      </w:r>
      <w:r w:rsidR="008E5FE8" w:rsidRPr="007B4EC0">
        <w:rPr>
          <w:rFonts w:ascii="Times New Roman" w:eastAsia="Calibri" w:hAnsi="Times New Roman" w:cs="Times New Roman"/>
          <w:color w:val="auto"/>
          <w:lang w:eastAsia="en-US"/>
        </w:rPr>
        <w:t xml:space="preserve">veterinarski lijek koji se izdaje bez recepta, </w:t>
      </w:r>
      <w:r w:rsidR="00F23CA6" w:rsidRPr="007B4EC0">
        <w:rPr>
          <w:rFonts w:ascii="Times New Roman" w:eastAsia="Calibri" w:hAnsi="Times New Roman" w:cs="Times New Roman"/>
          <w:color w:val="auto"/>
          <w:lang w:eastAsia="en-US"/>
        </w:rPr>
        <w:t>na</w:t>
      </w:r>
      <w:r w:rsidR="008E5FE8" w:rsidRPr="007B4EC0">
        <w:rPr>
          <w:rFonts w:ascii="Times New Roman" w:eastAsia="Calibri" w:hAnsi="Times New Roman" w:cs="Times New Roman"/>
          <w:color w:val="auto"/>
          <w:lang w:eastAsia="en-US"/>
        </w:rPr>
        <w:t xml:space="preserve"> recept</w:t>
      </w:r>
      <w:r w:rsidR="00901D8D" w:rsidRPr="007B4EC0">
        <w:rPr>
          <w:rFonts w:ascii="Times New Roman" w:eastAsia="Calibri" w:hAnsi="Times New Roman" w:cs="Times New Roman"/>
          <w:color w:val="auto"/>
          <w:lang w:eastAsia="en-US"/>
        </w:rPr>
        <w:t xml:space="preserve"> te promet </w:t>
      </w:r>
      <w:r w:rsidR="00F23CA6" w:rsidRPr="007B4EC0">
        <w:rPr>
          <w:rFonts w:ascii="Times New Roman" w:eastAsia="Calibri" w:hAnsi="Times New Roman" w:cs="Times New Roman"/>
          <w:color w:val="auto"/>
          <w:lang w:eastAsia="en-US"/>
        </w:rPr>
        <w:t>na daljinu</w:t>
      </w:r>
      <w:r w:rsidR="00901D8D" w:rsidRPr="007B4EC0">
        <w:rPr>
          <w:rFonts w:ascii="Times New Roman" w:eastAsia="Calibri" w:hAnsi="Times New Roman" w:cs="Times New Roman"/>
          <w:color w:val="auto"/>
          <w:lang w:eastAsia="en-US"/>
        </w:rPr>
        <w:t>.</w:t>
      </w:r>
    </w:p>
    <w:p w14:paraId="34E5AF7C"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Uz zahtjev iz stavka 2. ovoga članka prilaže se sljedeća dokumentacija:</w:t>
      </w:r>
    </w:p>
    <w:p w14:paraId="6A89EB41" w14:textId="77777777" w:rsidR="00BE19F7" w:rsidRPr="007B4EC0" w:rsidRDefault="00BE19F7" w:rsidP="00BE19F7">
      <w:pPr>
        <w:spacing w:line="259" w:lineRule="auto"/>
        <w:ind w:left="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a) o odgovornoj osobi za provođenje sustava osiguranja kvalitete u veterinarskoj ljekarni:</w:t>
      </w:r>
    </w:p>
    <w:p w14:paraId="48131A31" w14:textId="21619281" w:rsidR="00BE19F7" w:rsidRPr="007B4EC0" w:rsidRDefault="00017A07" w:rsidP="00994798">
      <w:pPr>
        <w:spacing w:line="259" w:lineRule="auto"/>
        <w:ind w:left="426"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67152C">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t xml:space="preserve">odluka o imenovanju </w:t>
      </w:r>
    </w:p>
    <w:p w14:paraId="1FE0B420" w14:textId="373E1F74" w:rsidR="00BE19F7" w:rsidRPr="007B4EC0" w:rsidRDefault="00242D51" w:rsidP="00994798">
      <w:pPr>
        <w:spacing w:line="259" w:lineRule="auto"/>
        <w:ind w:left="426"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w:t>
      </w:r>
      <w:r w:rsidR="0067152C">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t>OIB odgovorne osobe</w:t>
      </w:r>
    </w:p>
    <w:p w14:paraId="0A6AFFCD" w14:textId="46E2CBBB" w:rsidR="00BE19F7" w:rsidRPr="007B4EC0" w:rsidRDefault="00242D51" w:rsidP="00994798">
      <w:pPr>
        <w:spacing w:line="259" w:lineRule="auto"/>
        <w:ind w:left="426"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w:t>
      </w:r>
      <w:r w:rsidR="00BE19F7" w:rsidRPr="007B4EC0">
        <w:rPr>
          <w:rFonts w:ascii="Times New Roman" w:eastAsia="Calibri" w:hAnsi="Times New Roman" w:cs="Times New Roman"/>
          <w:color w:val="auto"/>
          <w:lang w:eastAsia="en-US"/>
        </w:rPr>
        <w:t xml:space="preserve"> preslika diplome studija veterinarske medicine i važeće licencije Hrvatske veterinarske komore</w:t>
      </w:r>
    </w:p>
    <w:p w14:paraId="45E41C96" w14:textId="05AEA4EC" w:rsidR="00BE19F7" w:rsidRPr="007B4EC0" w:rsidRDefault="00242D51" w:rsidP="00994798">
      <w:pPr>
        <w:spacing w:line="259" w:lineRule="auto"/>
        <w:ind w:left="426"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w:t>
      </w:r>
      <w:r w:rsidR="00BE19F7" w:rsidRPr="007B4EC0">
        <w:rPr>
          <w:rFonts w:ascii="Times New Roman" w:eastAsia="Calibri" w:hAnsi="Times New Roman" w:cs="Times New Roman"/>
          <w:color w:val="auto"/>
          <w:lang w:eastAsia="en-US"/>
        </w:rPr>
        <w:t xml:space="preserve"> dokaz o zaposlenosti - elektronički zapis Mirovinskog osiguranja o radno pravnom statusu</w:t>
      </w:r>
    </w:p>
    <w:p w14:paraId="5B297A69" w14:textId="5D6F4F5E" w:rsidR="00BE19F7" w:rsidRPr="007B4EC0" w:rsidRDefault="00242D51" w:rsidP="00994798">
      <w:pPr>
        <w:spacing w:line="259" w:lineRule="auto"/>
        <w:ind w:left="426"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w:t>
      </w:r>
      <w:r w:rsidR="00BE19F7" w:rsidRPr="007B4EC0">
        <w:rPr>
          <w:rFonts w:ascii="Times New Roman" w:eastAsia="Calibri" w:hAnsi="Times New Roman" w:cs="Times New Roman"/>
          <w:color w:val="auto"/>
          <w:lang w:eastAsia="en-US"/>
        </w:rPr>
        <w:t xml:space="preserve"> za strane državljane, dokaz o jezičnoj kompetenciji hrvatskog jezika razine B2 (strani državljani) sukladno zajedničkom europskom referentnom okviru za jezike (ZEROJ)</w:t>
      </w:r>
    </w:p>
    <w:p w14:paraId="6149F8C4" w14:textId="65496EA5" w:rsidR="00BE19F7" w:rsidRPr="007B4EC0" w:rsidRDefault="00242D51" w:rsidP="00994798">
      <w:pPr>
        <w:shd w:val="clear" w:color="auto" w:fill="FFFFFF"/>
        <w:spacing w:line="259" w:lineRule="auto"/>
        <w:ind w:left="426"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w:t>
      </w:r>
      <w:r w:rsidR="0067152C">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t xml:space="preserve">priručnik  o kvaliteti u kojem se navodi opis svih razlika u sustavu kvalitete u vezi s rukovanjem različitim vrstama veterinarskih lijekova u skladu s Provedbenom uredbom Komisije (EU) 2021/1248 </w:t>
      </w:r>
    </w:p>
    <w:p w14:paraId="6DD9633F" w14:textId="77777777" w:rsidR="00BE19F7" w:rsidRPr="007B4EC0" w:rsidRDefault="00BE19F7" w:rsidP="00BE19F7">
      <w:pPr>
        <w:spacing w:line="259" w:lineRule="auto"/>
        <w:ind w:left="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b) o ispunjavanju propisanih uvjeta u veterinarskoj ljekarni, u skladu s člankom 66. ovoga Zakona.</w:t>
      </w:r>
    </w:p>
    <w:p w14:paraId="47C1653E" w14:textId="7617DD51" w:rsidR="00BE19F7" w:rsidRPr="007B4EC0" w:rsidRDefault="00BE19F7" w:rsidP="00BE19F7">
      <w:pPr>
        <w:spacing w:line="259" w:lineRule="auto"/>
        <w:ind w:left="284" w:hanging="284"/>
        <w:rPr>
          <w:rFonts w:ascii="Times New Roman" w:eastAsia="Calibri" w:hAnsi="Times New Roman" w:cs="Times New Roman"/>
          <w:strike/>
          <w:color w:val="auto"/>
          <w:lang w:eastAsia="en-US"/>
        </w:rPr>
      </w:pPr>
      <w:r w:rsidRPr="007B4EC0">
        <w:rPr>
          <w:rFonts w:ascii="Times New Roman" w:eastAsia="Calibri" w:hAnsi="Times New Roman" w:cs="Times New Roman"/>
          <w:color w:val="auto"/>
          <w:lang w:eastAsia="en-US"/>
        </w:rPr>
        <w:t xml:space="preserve">(4) </w:t>
      </w:r>
      <w:r w:rsidR="0069684E" w:rsidRPr="007B4EC0">
        <w:rPr>
          <w:rFonts w:ascii="Times New Roman" w:eastAsia="Calibri" w:hAnsi="Times New Roman" w:cs="Times New Roman"/>
          <w:color w:val="auto"/>
          <w:lang w:eastAsia="en-US"/>
        </w:rPr>
        <w:t>Povodom</w:t>
      </w:r>
      <w:r w:rsidRPr="007B4EC0">
        <w:rPr>
          <w:rFonts w:ascii="Times New Roman" w:eastAsia="Calibri" w:hAnsi="Times New Roman" w:cs="Times New Roman"/>
          <w:color w:val="auto"/>
          <w:lang w:eastAsia="en-US"/>
        </w:rPr>
        <w:t xml:space="preserve"> urednog zahtjeva i dokumentacije iz stavaka 2. i 3. ovoga članka, Ministarstvo rješenjem daje odobrenje za promet na malo veterinarskim lijekom i/ili veterinarskim medicinskim proizvodom za veterinarsku ljekarnu koju  upisuje u Upisnik veterinarskih ljekarni</w:t>
      </w:r>
      <w:r w:rsidR="00E816EB" w:rsidRPr="007B4EC0">
        <w:rPr>
          <w:rFonts w:ascii="Times New Roman" w:eastAsia="Calibri" w:hAnsi="Times New Roman" w:cs="Times New Roman"/>
          <w:color w:val="auto"/>
          <w:lang w:eastAsia="en-US"/>
        </w:rPr>
        <w:t>,</w:t>
      </w:r>
      <w:r w:rsidR="005C2576" w:rsidRPr="007B4EC0">
        <w:rPr>
          <w:rFonts w:ascii="Times New Roman" w:eastAsia="Calibri" w:hAnsi="Times New Roman" w:cs="Times New Roman"/>
          <w:color w:val="auto"/>
          <w:lang w:eastAsia="en-US"/>
        </w:rPr>
        <w:t xml:space="preserve"> </w:t>
      </w:r>
      <w:r w:rsidR="00E816EB" w:rsidRPr="007B4EC0">
        <w:rPr>
          <w:rFonts w:ascii="Times New Roman" w:eastAsia="Calibri" w:hAnsi="Times New Roman" w:cs="Times New Roman"/>
          <w:color w:val="auto"/>
          <w:lang w:eastAsia="en-US"/>
        </w:rPr>
        <w:t>u</w:t>
      </w:r>
      <w:r w:rsidR="005C2576" w:rsidRPr="007B4EC0">
        <w:rPr>
          <w:rFonts w:ascii="Times New Roman" w:eastAsia="Calibri" w:hAnsi="Times New Roman" w:cs="Times New Roman"/>
          <w:color w:val="auto"/>
          <w:lang w:eastAsia="en-US"/>
        </w:rPr>
        <w:t>z</w:t>
      </w:r>
      <w:r w:rsidR="00E816EB" w:rsidRPr="007B4EC0">
        <w:rPr>
          <w:rFonts w:ascii="Times New Roman" w:eastAsia="Calibri" w:hAnsi="Times New Roman" w:cs="Times New Roman"/>
          <w:color w:val="auto"/>
          <w:lang w:eastAsia="en-US"/>
        </w:rPr>
        <w:t xml:space="preserve"> navođenje </w:t>
      </w:r>
      <w:r w:rsidR="008D2701" w:rsidRPr="007B4EC0">
        <w:rPr>
          <w:rFonts w:ascii="Times New Roman" w:eastAsia="Calibri" w:hAnsi="Times New Roman" w:cs="Times New Roman"/>
          <w:color w:val="auto"/>
          <w:lang w:eastAsia="en-US"/>
        </w:rPr>
        <w:t>vr</w:t>
      </w:r>
      <w:r w:rsidR="00E816EB" w:rsidRPr="007B4EC0">
        <w:rPr>
          <w:rFonts w:ascii="Times New Roman" w:eastAsia="Calibri" w:hAnsi="Times New Roman" w:cs="Times New Roman"/>
          <w:color w:val="auto"/>
          <w:lang w:eastAsia="en-US"/>
        </w:rPr>
        <w:t xml:space="preserve">ste djelatnosti </w:t>
      </w:r>
      <w:r w:rsidR="00095A5D" w:rsidRPr="007B4EC0">
        <w:rPr>
          <w:rFonts w:ascii="Times New Roman" w:eastAsia="Calibri" w:hAnsi="Times New Roman" w:cs="Times New Roman"/>
          <w:color w:val="auto"/>
          <w:lang w:eastAsia="en-US"/>
        </w:rPr>
        <w:t>iz stavka 2. alineje treć</w:t>
      </w:r>
      <w:r w:rsidR="00220243" w:rsidRPr="007B4EC0">
        <w:rPr>
          <w:rFonts w:ascii="Times New Roman" w:eastAsia="Calibri" w:hAnsi="Times New Roman" w:cs="Times New Roman"/>
          <w:color w:val="auto"/>
          <w:lang w:eastAsia="en-US"/>
        </w:rPr>
        <w:t>e</w:t>
      </w:r>
      <w:r w:rsidR="00095A5D" w:rsidRPr="007B4EC0">
        <w:rPr>
          <w:rFonts w:ascii="Times New Roman" w:eastAsia="Calibri" w:hAnsi="Times New Roman" w:cs="Times New Roman"/>
          <w:color w:val="auto"/>
          <w:lang w:eastAsia="en-US"/>
        </w:rPr>
        <w:t xml:space="preserve"> ovoga članka</w:t>
      </w:r>
      <w:r w:rsidR="00220243" w:rsidRPr="007B4EC0">
        <w:rPr>
          <w:rFonts w:ascii="Times New Roman" w:eastAsia="Calibri" w:hAnsi="Times New Roman" w:cs="Times New Roman"/>
          <w:color w:val="auto"/>
          <w:lang w:eastAsia="en-US"/>
        </w:rPr>
        <w:t>.</w:t>
      </w:r>
    </w:p>
    <w:p w14:paraId="6155D10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Veterinarska ljekarna smije obavljati djelatnost prometa na malo u skladu s rješenjem  iz stavka 4. ovoga članka. </w:t>
      </w:r>
    </w:p>
    <w:p w14:paraId="344069F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Obrazac zahtjeva iz stavka 1. ovog članka Ministarstvo objavljuje na svojim mrežnim stranicama.</w:t>
      </w:r>
    </w:p>
    <w:p w14:paraId="262DBE3D" w14:textId="77777777" w:rsidR="00BE19F7" w:rsidRPr="007B4EC0" w:rsidRDefault="00BE19F7" w:rsidP="0067152C">
      <w:pPr>
        <w:spacing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Upisnik iz stavka 4. ovoga članka javno je dostupan na mrežnim stranicama Ministarstva.</w:t>
      </w:r>
    </w:p>
    <w:p w14:paraId="31EF1F3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3D8D9F87" w14:textId="516B4A5E"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Verifikacija i rok obavljanja prv</w:t>
      </w:r>
      <w:r w:rsidR="00FF7501" w:rsidRPr="007B4EC0">
        <w:rPr>
          <w:rFonts w:ascii="Times New Roman" w:eastAsia="Calibri" w:hAnsi="Times New Roman" w:cs="Times New Roman"/>
          <w:b/>
          <w:bCs/>
          <w:color w:val="auto"/>
          <w:lang w:eastAsia="en-US"/>
        </w:rPr>
        <w:t>og</w:t>
      </w:r>
      <w:r w:rsidR="00D4223D" w:rsidRPr="007B4EC0">
        <w:rPr>
          <w:rFonts w:ascii="Times New Roman" w:eastAsia="Calibri" w:hAnsi="Times New Roman" w:cs="Times New Roman"/>
          <w:b/>
          <w:bCs/>
          <w:color w:val="auto"/>
          <w:lang w:eastAsia="en-US"/>
        </w:rPr>
        <w:t xml:space="preserve"> inspekcijsk</w:t>
      </w:r>
      <w:r w:rsidR="00FF7501" w:rsidRPr="007B4EC0">
        <w:rPr>
          <w:rFonts w:ascii="Times New Roman" w:eastAsia="Calibri" w:hAnsi="Times New Roman" w:cs="Times New Roman"/>
          <w:b/>
          <w:bCs/>
          <w:color w:val="auto"/>
          <w:lang w:eastAsia="en-US"/>
        </w:rPr>
        <w:t>og</w:t>
      </w:r>
      <w:r w:rsidR="00D4223D" w:rsidRPr="007B4EC0">
        <w:rPr>
          <w:rFonts w:ascii="Times New Roman" w:eastAsia="Calibri" w:hAnsi="Times New Roman" w:cs="Times New Roman"/>
          <w:b/>
          <w:bCs/>
          <w:color w:val="auto"/>
          <w:lang w:eastAsia="en-US"/>
        </w:rPr>
        <w:t xml:space="preserve"> pregled</w:t>
      </w:r>
      <w:r w:rsidR="00FF7501" w:rsidRPr="007B4EC0">
        <w:rPr>
          <w:rFonts w:ascii="Times New Roman" w:eastAsia="Calibri" w:hAnsi="Times New Roman" w:cs="Times New Roman"/>
          <w:b/>
          <w:bCs/>
          <w:color w:val="auto"/>
          <w:lang w:eastAsia="en-US"/>
        </w:rPr>
        <w:t>a i kontrole</w:t>
      </w:r>
    </w:p>
    <w:p w14:paraId="7D2DE55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65.</w:t>
      </w:r>
    </w:p>
    <w:p w14:paraId="64C5337E" w14:textId="4FFADE8D" w:rsidR="00BE19F7" w:rsidRPr="007B4EC0" w:rsidRDefault="00BE19F7" w:rsidP="00BE19F7">
      <w:pPr>
        <w:shd w:val="clear" w:color="auto" w:fill="FFFFFF"/>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Veterinarski inspektor obavlja prv</w:t>
      </w:r>
      <w:r w:rsidR="00503147" w:rsidRPr="007B4EC0">
        <w:rPr>
          <w:rFonts w:ascii="Times New Roman" w:eastAsia="Calibri" w:hAnsi="Times New Roman" w:cs="Times New Roman"/>
          <w:color w:val="auto"/>
          <w:lang w:eastAsia="en-US"/>
        </w:rPr>
        <w:t>i</w:t>
      </w:r>
      <w:r w:rsidR="00FF7501"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 xml:space="preserve"> </w:t>
      </w:r>
      <w:r w:rsidR="00FF7501" w:rsidRPr="007B4EC0">
        <w:rPr>
          <w:rFonts w:ascii="Times New Roman" w:eastAsia="Calibri" w:hAnsi="Times New Roman" w:cs="Times New Roman"/>
          <w:color w:val="auto"/>
          <w:lang w:eastAsia="en-US"/>
        </w:rPr>
        <w:t>inspekcijski pregled</w:t>
      </w:r>
      <w:r w:rsidRPr="007B4EC0">
        <w:rPr>
          <w:rFonts w:ascii="Times New Roman" w:eastAsia="Calibri" w:hAnsi="Times New Roman" w:cs="Times New Roman"/>
          <w:color w:val="auto"/>
          <w:lang w:eastAsia="en-US"/>
        </w:rPr>
        <w:t xml:space="preserve"> </w:t>
      </w:r>
      <w:r w:rsidR="00031198" w:rsidRPr="007B4EC0">
        <w:rPr>
          <w:rFonts w:ascii="Times New Roman" w:eastAsia="Calibri" w:hAnsi="Times New Roman" w:cs="Times New Roman"/>
          <w:color w:val="auto"/>
          <w:lang w:eastAsia="en-US"/>
        </w:rPr>
        <w:t xml:space="preserve">i kontrolu </w:t>
      </w:r>
      <w:r w:rsidRPr="007B4EC0">
        <w:rPr>
          <w:rFonts w:ascii="Times New Roman" w:eastAsia="Calibri" w:hAnsi="Times New Roman" w:cs="Times New Roman"/>
          <w:color w:val="auto"/>
          <w:lang w:eastAsia="en-US"/>
        </w:rPr>
        <w:t>veterinarske ljekarne</w:t>
      </w:r>
      <w:bookmarkStart w:id="12" w:name="_Hlk183511497"/>
      <w:r w:rsidRPr="007B4EC0">
        <w:rPr>
          <w:rFonts w:ascii="Times New Roman" w:eastAsia="Calibri" w:hAnsi="Times New Roman" w:cs="Times New Roman"/>
          <w:color w:val="auto"/>
          <w:lang w:eastAsia="en-US"/>
        </w:rPr>
        <w:t xml:space="preserve">  </w:t>
      </w:r>
      <w:bookmarkEnd w:id="12"/>
      <w:r w:rsidRPr="007B4EC0">
        <w:rPr>
          <w:rFonts w:ascii="Times New Roman" w:eastAsia="Calibri" w:hAnsi="Times New Roman" w:cs="Times New Roman"/>
          <w:color w:val="auto"/>
          <w:lang w:eastAsia="en-US"/>
        </w:rPr>
        <w:t xml:space="preserve">u roku </w:t>
      </w:r>
      <w:r w:rsidRPr="007B4EC0">
        <w:rPr>
          <w:rFonts w:ascii="Times New Roman" w:eastAsia="Calibri" w:hAnsi="Times New Roman" w:cs="Times New Roman"/>
          <w:color w:val="auto"/>
          <w:shd w:val="clear" w:color="auto" w:fill="FFFFFF"/>
          <w:lang w:eastAsia="en-US"/>
        </w:rPr>
        <w:t>od tri mjeseca od dana izdavanja rješenja</w:t>
      </w:r>
      <w:r w:rsidRPr="007B4EC0">
        <w:rPr>
          <w:rFonts w:ascii="Times New Roman" w:eastAsia="Calibri" w:hAnsi="Times New Roman" w:cs="Times New Roman"/>
          <w:color w:val="auto"/>
          <w:lang w:eastAsia="en-US"/>
        </w:rPr>
        <w:t xml:space="preserve"> o upisu u Upisnik veterinarskih ljekarni iz članka 64. stavka 4. ovoga Zakona.</w:t>
      </w:r>
    </w:p>
    <w:p w14:paraId="7C555BC9" w14:textId="13ED18D3"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Veterinarski inspektor zapisnik o izvršeno</w:t>
      </w:r>
      <w:r w:rsidR="008142A9" w:rsidRPr="007B4EC0">
        <w:rPr>
          <w:rFonts w:ascii="Times New Roman" w:eastAsia="Calibri" w:hAnsi="Times New Roman" w:cs="Times New Roman"/>
          <w:color w:val="auto"/>
          <w:lang w:eastAsia="en-US"/>
        </w:rPr>
        <w:t>m</w:t>
      </w:r>
      <w:r w:rsidRPr="007B4EC0">
        <w:rPr>
          <w:rFonts w:ascii="Times New Roman" w:eastAsia="Calibri" w:hAnsi="Times New Roman" w:cs="Times New Roman"/>
          <w:color w:val="auto"/>
          <w:lang w:eastAsia="en-US"/>
        </w:rPr>
        <w:t xml:space="preserve"> prvo</w:t>
      </w:r>
      <w:r w:rsidR="008142A9" w:rsidRPr="007B4EC0">
        <w:rPr>
          <w:rFonts w:ascii="Times New Roman" w:eastAsia="Calibri" w:hAnsi="Times New Roman" w:cs="Times New Roman"/>
          <w:color w:val="auto"/>
          <w:lang w:eastAsia="en-US"/>
        </w:rPr>
        <w:t>m</w:t>
      </w:r>
      <w:r w:rsidRPr="007B4EC0">
        <w:rPr>
          <w:rFonts w:ascii="Times New Roman" w:eastAsia="Calibri" w:hAnsi="Times New Roman" w:cs="Times New Roman"/>
          <w:color w:val="auto"/>
          <w:lang w:eastAsia="en-US"/>
        </w:rPr>
        <w:t xml:space="preserve"> </w:t>
      </w:r>
      <w:r w:rsidR="00031198" w:rsidRPr="007B4EC0">
        <w:rPr>
          <w:rFonts w:ascii="Times New Roman" w:eastAsia="Calibri" w:hAnsi="Times New Roman" w:cs="Times New Roman"/>
          <w:color w:val="auto"/>
          <w:lang w:eastAsia="en-US"/>
        </w:rPr>
        <w:t xml:space="preserve">inspekcijskom </w:t>
      </w:r>
      <w:r w:rsidR="00037988" w:rsidRPr="007B4EC0">
        <w:rPr>
          <w:rFonts w:ascii="Times New Roman" w:eastAsia="Calibri" w:hAnsi="Times New Roman" w:cs="Times New Roman"/>
          <w:color w:val="auto"/>
          <w:lang w:eastAsia="en-US"/>
        </w:rPr>
        <w:t xml:space="preserve">pregledu </w:t>
      </w:r>
      <w:r w:rsidR="00031198" w:rsidRPr="007B4EC0">
        <w:rPr>
          <w:rFonts w:ascii="Times New Roman" w:eastAsia="Calibri" w:hAnsi="Times New Roman" w:cs="Times New Roman"/>
          <w:color w:val="auto"/>
          <w:lang w:eastAsia="en-US"/>
        </w:rPr>
        <w:t xml:space="preserve">i kontroli </w:t>
      </w:r>
      <w:r w:rsidRPr="007B4EC0">
        <w:rPr>
          <w:rFonts w:ascii="Times New Roman" w:eastAsia="Calibri" w:hAnsi="Times New Roman" w:cs="Times New Roman"/>
          <w:color w:val="auto"/>
          <w:lang w:eastAsia="en-US"/>
        </w:rPr>
        <w:t>iz stavka 1. ovoga članka dostavlja Ministarstvu.</w:t>
      </w:r>
    </w:p>
    <w:p w14:paraId="71AF2740" w14:textId="77777777" w:rsidR="00BE19F7" w:rsidRPr="007B4EC0" w:rsidRDefault="00BE19F7" w:rsidP="00BE19F7">
      <w:pPr>
        <w:shd w:val="clear" w:color="auto" w:fill="FFFFFF"/>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Na temelju zapisnika iz stavka 2. ovoga članka, Ministarstvo unosi podatak o verifikaciji u Upisnik veterinarskih ljekarni iz članka 64. stavka 4. ovoga Zakona.</w:t>
      </w:r>
    </w:p>
    <w:p w14:paraId="6781BE8E"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7778349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Uvjeti za veterinarske ljekarne </w:t>
      </w:r>
    </w:p>
    <w:p w14:paraId="59873B8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66.</w:t>
      </w:r>
    </w:p>
    <w:p w14:paraId="3402C75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Veterinarska ljekarna mora odgovarati propisima koji uređuju područje gradnje objekata i područje zaštite na radu.</w:t>
      </w:r>
    </w:p>
    <w:p w14:paraId="69A70C28" w14:textId="77777777" w:rsidR="00BE19F7" w:rsidRPr="007B4EC0" w:rsidRDefault="00BE19F7" w:rsidP="00BE19F7">
      <w:pPr>
        <w:spacing w:line="259" w:lineRule="auto"/>
        <w:rPr>
          <w:rFonts w:ascii="Times New Roman" w:eastAsia="Calibri" w:hAnsi="Times New Roman" w:cs="Times New Roman"/>
          <w:color w:val="auto"/>
          <w:lang w:eastAsia="en-US"/>
        </w:rPr>
      </w:pPr>
      <w:bookmarkStart w:id="13" w:name="_Hlk183516719"/>
      <w:r w:rsidRPr="007B4EC0">
        <w:rPr>
          <w:rFonts w:ascii="Times New Roman" w:eastAsia="Calibri" w:hAnsi="Times New Roman" w:cs="Times New Roman"/>
          <w:color w:val="auto"/>
          <w:lang w:eastAsia="en-US"/>
        </w:rPr>
        <w:lastRenderedPageBreak/>
        <w:t xml:space="preserve">(2) Veterinarska ljekarna mora imati najmanje sljedeće: </w:t>
      </w:r>
    </w:p>
    <w:p w14:paraId="3BAA7094" w14:textId="77777777" w:rsidR="00184DD5" w:rsidRPr="007B4EC0" w:rsidRDefault="00BE19F7" w:rsidP="00184DD5">
      <w:pPr>
        <w:numPr>
          <w:ilvl w:val="0"/>
          <w:numId w:val="14"/>
        </w:numPr>
        <w:spacing w:line="259" w:lineRule="auto"/>
        <w:ind w:left="567"/>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prostor za izdavanje veterinarskih lijekova i veterinarskih medicinskih proizvoda</w:t>
      </w:r>
    </w:p>
    <w:p w14:paraId="7A8920DA" w14:textId="0A4C1452" w:rsidR="00BE19F7" w:rsidRPr="007B4EC0" w:rsidRDefault="00065BD8" w:rsidP="00184DD5">
      <w:pPr>
        <w:numPr>
          <w:ilvl w:val="0"/>
          <w:numId w:val="14"/>
        </w:numPr>
        <w:spacing w:line="259" w:lineRule="auto"/>
        <w:ind w:left="567"/>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prostor ili </w:t>
      </w:r>
      <w:r w:rsidR="00BE19F7" w:rsidRPr="007B4EC0">
        <w:rPr>
          <w:rFonts w:ascii="Times New Roman" w:eastAsia="Calibri" w:hAnsi="Times New Roman" w:cs="Times New Roman"/>
          <w:color w:val="auto"/>
          <w:lang w:eastAsia="en-US"/>
        </w:rPr>
        <w:t>prostorij</w:t>
      </w:r>
      <w:r w:rsidR="00184DD5" w:rsidRPr="007B4EC0">
        <w:rPr>
          <w:rFonts w:ascii="Times New Roman" w:eastAsia="Calibri" w:hAnsi="Times New Roman" w:cs="Times New Roman"/>
          <w:color w:val="auto"/>
          <w:lang w:eastAsia="en-US"/>
        </w:rPr>
        <w:t>u</w:t>
      </w:r>
      <w:r w:rsidR="00BE19F7" w:rsidRPr="007B4EC0">
        <w:rPr>
          <w:rFonts w:ascii="Times New Roman" w:eastAsia="Calibri" w:hAnsi="Times New Roman" w:cs="Times New Roman"/>
          <w:color w:val="auto"/>
          <w:lang w:eastAsia="en-US"/>
        </w:rPr>
        <w:t xml:space="preserve"> za skladištenje veterinarskih lijekova, veterinarskih medicinskih proizvoda s dostupnim prilazom za prijam robe</w:t>
      </w:r>
    </w:p>
    <w:p w14:paraId="79BE3BCF" w14:textId="239AF7B9" w:rsidR="00BE19F7" w:rsidRPr="007B4EC0" w:rsidRDefault="00065BD8" w:rsidP="00BE19F7">
      <w:pPr>
        <w:numPr>
          <w:ilvl w:val="0"/>
          <w:numId w:val="14"/>
        </w:numPr>
        <w:spacing w:line="259" w:lineRule="auto"/>
        <w:ind w:left="567"/>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prostor ili </w:t>
      </w:r>
      <w:r w:rsidR="00BE19F7" w:rsidRPr="007B4EC0">
        <w:rPr>
          <w:rFonts w:ascii="Times New Roman" w:eastAsia="Calibri" w:hAnsi="Times New Roman" w:cs="Times New Roman"/>
          <w:color w:val="auto"/>
          <w:lang w:eastAsia="en-US"/>
        </w:rPr>
        <w:t>prostoriju za odgovornu osobu za provođenje sustava osiguranja kvalitete</w:t>
      </w:r>
    </w:p>
    <w:p w14:paraId="120974B4" w14:textId="77777777" w:rsidR="00BE19F7" w:rsidRPr="007B4EC0" w:rsidRDefault="00BE19F7" w:rsidP="00BE19F7">
      <w:pPr>
        <w:numPr>
          <w:ilvl w:val="0"/>
          <w:numId w:val="14"/>
        </w:numPr>
        <w:spacing w:line="259" w:lineRule="auto"/>
        <w:ind w:left="567"/>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prostor za čuvanje lako zapaljivih tvari ili odgovarajući ormar </w:t>
      </w:r>
    </w:p>
    <w:p w14:paraId="0FCEE4A7" w14:textId="77777777" w:rsidR="00BE19F7" w:rsidRPr="007B4EC0" w:rsidRDefault="00BE19F7" w:rsidP="00BE19F7">
      <w:pPr>
        <w:numPr>
          <w:ilvl w:val="0"/>
          <w:numId w:val="14"/>
        </w:numPr>
        <w:spacing w:line="259" w:lineRule="auto"/>
        <w:ind w:left="567"/>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garderobni prostor za djelatnike </w:t>
      </w:r>
    </w:p>
    <w:p w14:paraId="0F26842E" w14:textId="77777777" w:rsidR="00BE19F7" w:rsidRPr="007B4EC0" w:rsidRDefault="00BE19F7" w:rsidP="00BE19F7">
      <w:pPr>
        <w:numPr>
          <w:ilvl w:val="0"/>
          <w:numId w:val="14"/>
        </w:numPr>
        <w:spacing w:line="259" w:lineRule="auto"/>
        <w:ind w:left="567"/>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dostupan sanitarni čvor za djelatnike.</w:t>
      </w:r>
    </w:p>
    <w:p w14:paraId="636854A1" w14:textId="77777777" w:rsidR="00037988" w:rsidRPr="007B4EC0" w:rsidRDefault="00037988" w:rsidP="00037988">
      <w:pPr>
        <w:spacing w:line="259" w:lineRule="auto"/>
        <w:ind w:left="567" w:firstLine="0"/>
        <w:contextualSpacing/>
        <w:rPr>
          <w:rFonts w:ascii="Times New Roman" w:eastAsia="Calibri" w:hAnsi="Times New Roman" w:cs="Times New Roman"/>
          <w:color w:val="auto"/>
          <w:lang w:eastAsia="en-US"/>
        </w:rPr>
      </w:pPr>
    </w:p>
    <w:p w14:paraId="2E117578" w14:textId="77777777" w:rsidR="00BE19F7" w:rsidRPr="007B4EC0" w:rsidRDefault="00BE19F7" w:rsidP="00BE19F7">
      <w:pPr>
        <w:ind w:left="284" w:hanging="284"/>
        <w:rPr>
          <w:rFonts w:ascii="Times New Roman" w:eastAsia="Calibri" w:hAnsi="Times New Roman" w:cs="Times New Roman"/>
          <w:color w:val="auto"/>
          <w:kern w:val="2"/>
          <w:lang w:eastAsia="en-US"/>
        </w:rPr>
      </w:pPr>
      <w:bookmarkStart w:id="14" w:name="_Hlk183517241"/>
      <w:bookmarkEnd w:id="13"/>
      <w:r w:rsidRPr="007B4EC0">
        <w:rPr>
          <w:rFonts w:ascii="Times New Roman" w:eastAsia="Calibri" w:hAnsi="Times New Roman" w:cs="Times New Roman"/>
          <w:color w:val="auto"/>
          <w:kern w:val="2"/>
          <w:lang w:eastAsia="en-US"/>
        </w:rPr>
        <w:t>(3) Veterinarska ljekarna koja planira proizvodnju magistralnih pripravaka, uz prostor i  prostorije iz stavka 2. ovoga članka  u sastavu veterinarske ljekarne mora imati laboratorij, odvojen od ostatka ljekarne vratima, u kojem se treba osigurati prostor za pranje posuđa.</w:t>
      </w:r>
    </w:p>
    <w:p w14:paraId="5F8F59D4" w14:textId="151219A4" w:rsidR="00BE19F7" w:rsidRPr="007B4EC0" w:rsidRDefault="00BE19F7" w:rsidP="00BE19F7">
      <w:pPr>
        <w:ind w:left="284" w:hanging="284"/>
        <w:rPr>
          <w:rFonts w:ascii="Times New Roman" w:eastAsia="Calibri" w:hAnsi="Times New Roman" w:cs="Times New Roman"/>
          <w:color w:val="auto"/>
          <w:kern w:val="2"/>
          <w:lang w:eastAsia="en-US"/>
        </w:rPr>
      </w:pPr>
      <w:r w:rsidRPr="007B4EC0">
        <w:rPr>
          <w:rFonts w:ascii="Times New Roman" w:eastAsia="Calibri" w:hAnsi="Times New Roman" w:cs="Times New Roman"/>
          <w:color w:val="auto"/>
          <w:kern w:val="2"/>
          <w:lang w:eastAsia="en-US"/>
        </w:rPr>
        <w:t xml:space="preserve">(4) Veterinarska ljekarna mora imati opremu </w:t>
      </w:r>
      <w:r w:rsidR="00B5421B" w:rsidRPr="007B4EC0">
        <w:rPr>
          <w:rFonts w:ascii="Times New Roman" w:eastAsia="Calibri" w:hAnsi="Times New Roman" w:cs="Times New Roman"/>
          <w:color w:val="auto"/>
          <w:kern w:val="2"/>
          <w:lang w:eastAsia="en-US"/>
        </w:rPr>
        <w:t>koja omogućava skladištenje veterinarskih lijekova i veterinarskih medicinskih proizvoda u skladu s uputama proizvođača</w:t>
      </w:r>
      <w:r w:rsidR="00D5241C" w:rsidRPr="007B4EC0">
        <w:rPr>
          <w:rFonts w:ascii="Times New Roman" w:eastAsia="Calibri" w:hAnsi="Times New Roman" w:cs="Times New Roman"/>
          <w:color w:val="auto"/>
          <w:kern w:val="2"/>
          <w:lang w:eastAsia="en-US"/>
        </w:rPr>
        <w:t xml:space="preserve">, </w:t>
      </w:r>
      <w:r w:rsidR="00B5421B" w:rsidRPr="007B4EC0">
        <w:rPr>
          <w:rFonts w:ascii="Times New Roman" w:eastAsia="Calibri" w:hAnsi="Times New Roman" w:cs="Times New Roman"/>
          <w:color w:val="auto"/>
          <w:kern w:val="2"/>
          <w:lang w:eastAsia="en-US"/>
        </w:rPr>
        <w:t>izrađen</w:t>
      </w:r>
      <w:r w:rsidR="004501C9" w:rsidRPr="007B4EC0">
        <w:rPr>
          <w:rFonts w:ascii="Times New Roman" w:eastAsia="Calibri" w:hAnsi="Times New Roman" w:cs="Times New Roman"/>
          <w:color w:val="auto"/>
          <w:kern w:val="2"/>
          <w:lang w:eastAsia="en-US"/>
        </w:rPr>
        <w:t>u</w:t>
      </w:r>
      <w:r w:rsidR="00B5421B" w:rsidRPr="007B4EC0">
        <w:rPr>
          <w:rFonts w:ascii="Times New Roman" w:eastAsia="Calibri" w:hAnsi="Times New Roman" w:cs="Times New Roman"/>
          <w:color w:val="auto"/>
          <w:kern w:val="2"/>
          <w:lang w:eastAsia="en-US"/>
        </w:rPr>
        <w:t xml:space="preserve"> od materijala koji se lako čisti, pere i dezinficira, a </w:t>
      </w:r>
      <w:r w:rsidR="0044421A" w:rsidRPr="007B4EC0">
        <w:rPr>
          <w:rFonts w:ascii="Times New Roman" w:eastAsia="Calibri" w:hAnsi="Times New Roman" w:cs="Times New Roman"/>
          <w:color w:val="auto"/>
          <w:kern w:val="2"/>
          <w:lang w:eastAsia="en-US"/>
        </w:rPr>
        <w:t xml:space="preserve">koja uključuje </w:t>
      </w:r>
      <w:r w:rsidRPr="007B4EC0">
        <w:rPr>
          <w:rFonts w:ascii="Times New Roman" w:eastAsia="Calibri" w:hAnsi="Times New Roman" w:cs="Times New Roman"/>
          <w:color w:val="auto"/>
          <w:kern w:val="2"/>
          <w:lang w:eastAsia="en-US"/>
        </w:rPr>
        <w:t xml:space="preserve">prodajni pult, police, uređaj za reguliranje temperature i/ili vlage prostorije ljekarne, hladnjak u slučaju obavljanja prometa veterinarskim lijekovima i veterinarskim medicinskim proizvodima koji zahtijevaju </w:t>
      </w:r>
      <w:r w:rsidR="008A324E" w:rsidRPr="007B4EC0">
        <w:rPr>
          <w:rFonts w:ascii="Times New Roman" w:eastAsia="Calibri" w:hAnsi="Times New Roman" w:cs="Times New Roman"/>
          <w:color w:val="auto"/>
          <w:kern w:val="2"/>
          <w:lang w:eastAsia="en-US"/>
        </w:rPr>
        <w:t xml:space="preserve">temperaturni </w:t>
      </w:r>
      <w:r w:rsidRPr="007B4EC0">
        <w:rPr>
          <w:rFonts w:ascii="Times New Roman" w:eastAsia="Calibri" w:hAnsi="Times New Roman" w:cs="Times New Roman"/>
          <w:color w:val="auto"/>
          <w:kern w:val="2"/>
          <w:lang w:eastAsia="en-US"/>
        </w:rPr>
        <w:t>režim od 2 do 8 °C</w:t>
      </w:r>
      <w:r w:rsidR="00B5421B" w:rsidRPr="007B4EC0">
        <w:rPr>
          <w:rFonts w:ascii="Times New Roman" w:eastAsia="Calibri" w:hAnsi="Times New Roman" w:cs="Times New Roman"/>
          <w:color w:val="auto"/>
          <w:kern w:val="2"/>
          <w:lang w:eastAsia="en-US"/>
        </w:rPr>
        <w:t>.</w:t>
      </w:r>
      <w:r w:rsidRPr="007B4EC0">
        <w:rPr>
          <w:rFonts w:ascii="Times New Roman" w:eastAsia="Calibri" w:hAnsi="Times New Roman" w:cs="Times New Roman"/>
          <w:color w:val="auto"/>
          <w:kern w:val="2"/>
          <w:lang w:eastAsia="en-US"/>
        </w:rPr>
        <w:t xml:space="preserve"> </w:t>
      </w:r>
    </w:p>
    <w:bookmarkEnd w:id="14"/>
    <w:p w14:paraId="5D8BE50E" w14:textId="107F17C2"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Za čuvanje veterinarskih lijekova koji sadrže opojne droge i psihotropne tvari, uključujući sredstva za eutanaziju, veterinarska ljekarna </w:t>
      </w:r>
      <w:r w:rsidR="00DA2095" w:rsidRPr="007B4EC0">
        <w:rPr>
          <w:rFonts w:ascii="Times New Roman" w:eastAsia="Calibri" w:hAnsi="Times New Roman" w:cs="Times New Roman"/>
          <w:color w:val="auto"/>
          <w:lang w:eastAsia="en-US"/>
        </w:rPr>
        <w:t xml:space="preserve">koja obavlja promet </w:t>
      </w:r>
      <w:r w:rsidR="00F244C7" w:rsidRPr="007B4EC0">
        <w:rPr>
          <w:rFonts w:ascii="Times New Roman" w:eastAsia="Calibri" w:hAnsi="Times New Roman" w:cs="Times New Roman"/>
          <w:color w:val="auto"/>
          <w:lang w:eastAsia="en-US"/>
        </w:rPr>
        <w:t xml:space="preserve">takvim veterinarskim lijekovima </w:t>
      </w:r>
      <w:r w:rsidRPr="007B4EC0">
        <w:rPr>
          <w:rFonts w:ascii="Times New Roman" w:eastAsia="Calibri" w:hAnsi="Times New Roman" w:cs="Times New Roman"/>
          <w:color w:val="auto"/>
          <w:lang w:eastAsia="en-US"/>
        </w:rPr>
        <w:t xml:space="preserve">mora imati </w:t>
      </w:r>
      <w:r w:rsidR="00E2706E" w:rsidRPr="007B4EC0">
        <w:rPr>
          <w:rFonts w:ascii="Times New Roman" w:eastAsia="Calibri" w:hAnsi="Times New Roman" w:cs="Times New Roman"/>
          <w:color w:val="auto"/>
          <w:lang w:eastAsia="en-US"/>
        </w:rPr>
        <w:t>prost</w:t>
      </w:r>
      <w:r w:rsidR="00D577F9" w:rsidRPr="007B4EC0">
        <w:rPr>
          <w:rFonts w:ascii="Times New Roman" w:eastAsia="Calibri" w:hAnsi="Times New Roman" w:cs="Times New Roman"/>
          <w:color w:val="auto"/>
          <w:lang w:eastAsia="en-US"/>
        </w:rPr>
        <w:t xml:space="preserve">oriju s ključem ili </w:t>
      </w:r>
      <w:r w:rsidRPr="007B4EC0">
        <w:rPr>
          <w:rFonts w:ascii="Times New Roman" w:eastAsia="Calibri" w:hAnsi="Times New Roman" w:cs="Times New Roman"/>
          <w:color w:val="auto"/>
          <w:lang w:eastAsia="en-US"/>
        </w:rPr>
        <w:t>poseb</w:t>
      </w:r>
      <w:r w:rsidR="00F244C7" w:rsidRPr="007B4EC0">
        <w:rPr>
          <w:rFonts w:ascii="Times New Roman" w:eastAsia="Calibri" w:hAnsi="Times New Roman" w:cs="Times New Roman"/>
          <w:color w:val="auto"/>
          <w:lang w:eastAsia="en-US"/>
        </w:rPr>
        <w:t>a</w:t>
      </w:r>
      <w:r w:rsidRPr="007B4EC0">
        <w:rPr>
          <w:rFonts w:ascii="Times New Roman" w:eastAsia="Calibri" w:hAnsi="Times New Roman" w:cs="Times New Roman"/>
          <w:color w:val="auto"/>
          <w:lang w:eastAsia="en-US"/>
        </w:rPr>
        <w:t>n metalni ormar s ključem, a ključ mora čuvati odgovorna osoba.</w:t>
      </w:r>
    </w:p>
    <w:p w14:paraId="5ADF3E73"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Za čuvanje veterinarskih lijekova i veterinarskih medicinskih proizvoda na temperaturi od 2 do 8 °C mora biti osiguran hladnjak ili odjeljak u hladnjaku ili klimatizirani prostor, a navedeni prostori i hladnjaci moraju imati ugrađen umjereni sustav za mjerenje temperature radi stalnog praćenja uvjeta čuvanja i mogućnost ispisa temperaturnih lista.</w:t>
      </w:r>
    </w:p>
    <w:p w14:paraId="416B9EFD"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Veterinarska ljekarna mora osigurati spremnik za odlaganje farmaceutskog otpada.</w:t>
      </w:r>
    </w:p>
    <w:p w14:paraId="58BF2840" w14:textId="0C9259AD" w:rsidR="00BE19F7" w:rsidRPr="007B4EC0" w:rsidRDefault="0063020F" w:rsidP="00BE19F7">
      <w:pPr>
        <w:spacing w:line="259" w:lineRule="auto"/>
        <w:ind w:left="284" w:hanging="284"/>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t>(8) Veterinarska ljekarna mora voditi evidencije narudžbi, primitka i prodaje/izdavanja veterinarskih lijekova i veterinarskih medicinskih proizvoda.</w:t>
      </w:r>
    </w:p>
    <w:p w14:paraId="3877FF02"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(9) Evidencije iz stavka 8. ovoga članka moraju se voditi u elektroničkom obliku. </w:t>
      </w:r>
    </w:p>
    <w:p w14:paraId="6E7ECECF" w14:textId="76BF2944"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(10) Nositelj odobrenja za promet veterinarskim lijekovima na malo obvezan je obavijestiti Ministarstvo o svakoj promjeni koja se odnosi na veterinarsku ljekarnu, nastaloj nakon odobravanja</w:t>
      </w:r>
      <w:r w:rsidR="00572963" w:rsidRPr="007B4EC0">
        <w:rPr>
          <w:rFonts w:ascii="Times New Roman" w:eastAsia="Calibri" w:hAnsi="Times New Roman" w:cs="Times New Roman"/>
          <w:color w:val="auto"/>
          <w:lang w:eastAsia="en-US"/>
        </w:rPr>
        <w:t xml:space="preserve"> te podnijeti zahtjev za </w:t>
      </w:r>
      <w:r w:rsidR="002B17E2" w:rsidRPr="007B4EC0">
        <w:rPr>
          <w:rFonts w:ascii="Times New Roman" w:eastAsia="Calibri" w:hAnsi="Times New Roman" w:cs="Times New Roman"/>
          <w:color w:val="auto"/>
          <w:lang w:eastAsia="en-US"/>
        </w:rPr>
        <w:t>promjenom</w:t>
      </w:r>
      <w:r w:rsidRPr="007B4EC0">
        <w:rPr>
          <w:rFonts w:ascii="Times New Roman" w:eastAsia="Calibri" w:hAnsi="Times New Roman" w:cs="Times New Roman"/>
          <w:color w:val="auto"/>
          <w:lang w:eastAsia="en-US"/>
        </w:rPr>
        <w:t xml:space="preserve"> na obrascu koji se objavljuje na  mrežnim stranicama Ministarstva, u roku od 15 dana od nastale promjene.</w:t>
      </w:r>
    </w:p>
    <w:p w14:paraId="11D0C84C" w14:textId="3F242DC0"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(11) Ministarstvo </w:t>
      </w:r>
      <w:r w:rsidR="00572963" w:rsidRPr="007B4EC0">
        <w:rPr>
          <w:rFonts w:ascii="Times New Roman" w:eastAsia="Calibri" w:hAnsi="Times New Roman" w:cs="Times New Roman"/>
          <w:color w:val="auto"/>
          <w:lang w:eastAsia="en-US"/>
        </w:rPr>
        <w:t xml:space="preserve">na zahtjev </w:t>
      </w:r>
      <w:r w:rsidR="002B17E2" w:rsidRPr="007B4EC0">
        <w:rPr>
          <w:rFonts w:ascii="Times New Roman" w:eastAsia="Calibri" w:hAnsi="Times New Roman" w:cs="Times New Roman"/>
          <w:color w:val="auto"/>
          <w:lang w:eastAsia="en-US"/>
        </w:rPr>
        <w:t>iz stavka 10. ovoga članka</w:t>
      </w:r>
      <w:r w:rsidR="002B17E2" w:rsidRPr="007B4EC0" w:rsidDel="00265A59">
        <w:rPr>
          <w:rFonts w:ascii="Times New Roman" w:eastAsia="Calibri" w:hAnsi="Times New Roman" w:cs="Times New Roman"/>
          <w:color w:val="auto"/>
          <w:lang w:eastAsia="en-US"/>
        </w:rPr>
        <w:t xml:space="preserve"> </w:t>
      </w:r>
      <w:r w:rsidR="00265A59" w:rsidRPr="007B4EC0">
        <w:rPr>
          <w:rFonts w:ascii="Times New Roman" w:eastAsia="Calibri" w:hAnsi="Times New Roman" w:cs="Times New Roman"/>
          <w:color w:val="auto"/>
          <w:lang w:eastAsia="en-US"/>
        </w:rPr>
        <w:t xml:space="preserve">donosi </w:t>
      </w:r>
      <w:r w:rsidRPr="007B4EC0">
        <w:rPr>
          <w:rFonts w:ascii="Times New Roman" w:eastAsia="Calibri" w:hAnsi="Times New Roman" w:cs="Times New Roman"/>
          <w:color w:val="auto"/>
          <w:lang w:eastAsia="en-US"/>
        </w:rPr>
        <w:t>rješenje o promjeni</w:t>
      </w:r>
      <w:r w:rsidR="002B17E2" w:rsidRPr="007B4EC0">
        <w:rPr>
          <w:rFonts w:ascii="Times New Roman" w:eastAsia="Calibri" w:hAnsi="Times New Roman" w:cs="Times New Roman"/>
          <w:color w:val="auto"/>
          <w:lang w:eastAsia="en-US"/>
        </w:rPr>
        <w:t>.</w:t>
      </w:r>
      <w:r w:rsidR="00F11F31" w:rsidRPr="007B4EC0">
        <w:rPr>
          <w:rFonts w:ascii="Times New Roman" w:eastAsia="Calibri" w:hAnsi="Times New Roman" w:cs="Times New Roman"/>
          <w:color w:val="auto"/>
          <w:lang w:eastAsia="en-US"/>
        </w:rPr>
        <w:t xml:space="preserve"> </w:t>
      </w:r>
    </w:p>
    <w:p w14:paraId="11A0D112" w14:textId="77777777" w:rsidR="00BE19F7" w:rsidRPr="007B4EC0" w:rsidRDefault="00BE19F7" w:rsidP="00BE19F7">
      <w:pPr>
        <w:spacing w:line="259" w:lineRule="auto"/>
        <w:ind w:left="426" w:hanging="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(12) Skladištenje, čuvanje i promet veterinarskih lijekova u veterinarskoj ljekarni provodi se u skladu s dobrom distribucijskom praksom.</w:t>
      </w:r>
    </w:p>
    <w:p w14:paraId="618161A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3B8B18E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Centralna ljekarna Veterinarskog fakulteta Sveučilišta u Zagrebu</w:t>
      </w:r>
    </w:p>
    <w:p w14:paraId="624757B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lastRenderedPageBreak/>
        <w:t>Članak 67.</w:t>
      </w:r>
    </w:p>
    <w:p w14:paraId="65FC123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Centralna ljekarna Veterinarskog fakulteta </w:t>
      </w:r>
      <w:bookmarkStart w:id="15" w:name="_Hlk184684671"/>
      <w:r w:rsidRPr="007B4EC0">
        <w:rPr>
          <w:rFonts w:ascii="Times New Roman" w:eastAsia="Calibri" w:hAnsi="Times New Roman" w:cs="Times New Roman"/>
          <w:color w:val="auto"/>
          <w:lang w:eastAsia="en-US"/>
        </w:rPr>
        <w:t xml:space="preserve">Sveučilišta u Zagrebu </w:t>
      </w:r>
      <w:bookmarkEnd w:id="15"/>
      <w:r w:rsidRPr="007B4EC0">
        <w:rPr>
          <w:rFonts w:ascii="Times New Roman" w:eastAsia="Calibri" w:hAnsi="Times New Roman" w:cs="Times New Roman"/>
          <w:color w:val="auto"/>
          <w:lang w:eastAsia="en-US"/>
        </w:rPr>
        <w:t>opskrbljuje isključivo vlastitu veterinarsku bolnicu i klinike veterinarskim lijekovima i veterinarskim medicinskim proizvodima potrebnim za obavljanje znanstveno-nastavne, istraživačke  i stručne djelatnosti.</w:t>
      </w:r>
    </w:p>
    <w:p w14:paraId="1253BDEC" w14:textId="77777777" w:rsidR="00BE19F7" w:rsidRPr="007B4EC0" w:rsidRDefault="00BE19F7" w:rsidP="00BE19F7">
      <w:pPr>
        <w:ind w:left="284" w:hanging="284"/>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xml:space="preserve">(2) Na Centralnu ljekarnu Veterinarskog fakulteta </w:t>
      </w:r>
      <w:r w:rsidRPr="007B4EC0">
        <w:rPr>
          <w:rFonts w:ascii="Times New Roman" w:eastAsia="Calibri" w:hAnsi="Times New Roman" w:cs="Times New Roman"/>
          <w:color w:val="auto"/>
          <w:lang w:eastAsia="en-US"/>
        </w:rPr>
        <w:t xml:space="preserve">Sveučilišta u Zagrebu </w:t>
      </w:r>
      <w:r w:rsidRPr="007B4EC0">
        <w:rPr>
          <w:rFonts w:ascii="Times New Roman" w:eastAsia="Aptos" w:hAnsi="Times New Roman" w:cs="Times New Roman"/>
          <w:color w:val="auto"/>
          <w:lang w:eastAsia="en-US"/>
        </w:rPr>
        <w:t>primjenjuju se odredbe članaka 63. do 76. ovoga Zakona.</w:t>
      </w:r>
    </w:p>
    <w:p w14:paraId="31A9B677" w14:textId="77777777" w:rsidR="00BE19F7" w:rsidRPr="007B4EC0" w:rsidRDefault="00BE19F7" w:rsidP="00BE19F7">
      <w:pPr>
        <w:shd w:val="clear" w:color="auto" w:fill="FFFFFF"/>
        <w:spacing w:line="259" w:lineRule="auto"/>
        <w:rPr>
          <w:rFonts w:ascii="Times New Roman" w:eastAsia="Calibri" w:hAnsi="Times New Roman" w:cs="Times New Roman"/>
          <w:b/>
          <w:bCs/>
          <w:color w:val="auto"/>
          <w:lang w:eastAsia="en-US"/>
        </w:rPr>
      </w:pPr>
    </w:p>
    <w:p w14:paraId="56C9C1C1" w14:textId="77777777" w:rsidR="00BE19F7" w:rsidRPr="007B4EC0" w:rsidRDefault="00BE19F7" w:rsidP="00BE19F7">
      <w:pPr>
        <w:spacing w:line="259" w:lineRule="auto"/>
        <w:jc w:val="center"/>
        <w:rPr>
          <w:rFonts w:ascii="Times New Roman" w:eastAsia="Calibri" w:hAnsi="Times New Roman" w:cs="Times New Roman"/>
          <w:b/>
          <w:bCs/>
          <w:strike/>
          <w:color w:val="auto"/>
          <w:lang w:eastAsia="en-US"/>
        </w:rPr>
      </w:pPr>
      <w:bookmarkStart w:id="16" w:name="_Hlk183518531"/>
      <w:r w:rsidRPr="007B4EC0">
        <w:rPr>
          <w:rFonts w:ascii="Times New Roman" w:eastAsia="Calibri" w:hAnsi="Times New Roman" w:cs="Times New Roman"/>
          <w:b/>
          <w:bCs/>
          <w:color w:val="auto"/>
          <w:lang w:eastAsia="en-US"/>
        </w:rPr>
        <w:t xml:space="preserve">Djelatnici i odgovorna osoba u veterinarskoj ljekarni </w:t>
      </w:r>
    </w:p>
    <w:p w14:paraId="151AF0BE" w14:textId="77777777" w:rsidR="00BE19F7" w:rsidRPr="007B4EC0" w:rsidRDefault="00BE19F7" w:rsidP="00BE19F7">
      <w:pPr>
        <w:shd w:val="clear" w:color="auto" w:fill="FFFFFF"/>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68.</w:t>
      </w:r>
    </w:p>
    <w:p w14:paraId="09FB8D39" w14:textId="77777777" w:rsidR="00366620" w:rsidRPr="007B4EC0" w:rsidRDefault="00BE19F7" w:rsidP="00366620">
      <w:pPr>
        <w:shd w:val="clear" w:color="auto" w:fill="FFFFFF"/>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Poslove u veterinarskoj ljekarni mogu obavljati doktori</w:t>
      </w:r>
      <w:r w:rsidR="000E3896"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veterinarske medicine i veterinarski tehničari.</w:t>
      </w:r>
    </w:p>
    <w:p w14:paraId="1F992E98" w14:textId="76B33701" w:rsidR="00366620" w:rsidRPr="007B4EC0" w:rsidRDefault="00366620" w:rsidP="00366620">
      <w:pPr>
        <w:shd w:val="clear" w:color="auto" w:fill="FFFFFF"/>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Doktor veterinarske medicine je odgovorna osoba za provođenje sustava kvalitete prema mjerama dobre distribucijske prakse u veterinarskoj ljekarni.</w:t>
      </w:r>
    </w:p>
    <w:p w14:paraId="1C26FE56" w14:textId="61E8A451"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127FF7" w:rsidRPr="007B4EC0">
        <w:rPr>
          <w:rFonts w:ascii="Times New Roman" w:eastAsia="Calibri" w:hAnsi="Times New Roman" w:cs="Times New Roman"/>
          <w:color w:val="auto"/>
          <w:lang w:eastAsia="en-US"/>
        </w:rPr>
        <w:t>3</w:t>
      </w:r>
      <w:r w:rsidRPr="007B4EC0">
        <w:rPr>
          <w:rFonts w:ascii="Times New Roman" w:eastAsia="Calibri" w:hAnsi="Times New Roman" w:cs="Times New Roman"/>
          <w:color w:val="auto"/>
          <w:lang w:eastAsia="en-US"/>
        </w:rPr>
        <w:t>) Doktor veterinarske medicine može biti istovremeno zaposlen u dvije veterinarske ljekarne istog nositelja odobrenja</w:t>
      </w:r>
      <w:r w:rsidR="0011679B" w:rsidRPr="007B4EC0">
        <w:rPr>
          <w:rFonts w:ascii="Times New Roman" w:eastAsia="Calibri" w:hAnsi="Times New Roman" w:cs="Times New Roman"/>
          <w:color w:val="auto"/>
          <w:lang w:eastAsia="en-US"/>
        </w:rPr>
        <w:t>, odobrene</w:t>
      </w:r>
      <w:r w:rsidRPr="007B4EC0">
        <w:rPr>
          <w:rFonts w:ascii="Times New Roman" w:eastAsia="Calibri" w:hAnsi="Times New Roman" w:cs="Times New Roman"/>
          <w:color w:val="auto"/>
          <w:lang w:eastAsia="en-US"/>
        </w:rPr>
        <w:t xml:space="preserve"> za promet veterinarskim lijekom</w:t>
      </w:r>
      <w:r w:rsidR="007C1FF4" w:rsidRPr="007B4EC0">
        <w:rPr>
          <w:rFonts w:ascii="Times New Roman" w:hAnsi="Times New Roman" w:cs="Times New Roman"/>
        </w:rPr>
        <w:t xml:space="preserve"> </w:t>
      </w:r>
      <w:r w:rsidR="00F45EB5" w:rsidRPr="007B4EC0">
        <w:rPr>
          <w:rFonts w:ascii="Times New Roman" w:hAnsi="Times New Roman" w:cs="Times New Roman"/>
        </w:rPr>
        <w:t xml:space="preserve">koji se izdaje </w:t>
      </w:r>
      <w:r w:rsidR="007C1FF4" w:rsidRPr="007B4EC0">
        <w:rPr>
          <w:rFonts w:ascii="Times New Roman" w:eastAsia="Calibri" w:hAnsi="Times New Roman" w:cs="Times New Roman"/>
          <w:color w:val="auto"/>
          <w:lang w:eastAsia="en-US"/>
        </w:rPr>
        <w:t>na recept</w:t>
      </w:r>
      <w:r w:rsidRPr="007B4EC0">
        <w:rPr>
          <w:rFonts w:ascii="Times New Roman" w:eastAsia="Calibri" w:hAnsi="Times New Roman" w:cs="Times New Roman"/>
          <w:color w:val="auto"/>
          <w:lang w:eastAsia="en-US"/>
        </w:rPr>
        <w:t>, uz uvjet:</w:t>
      </w:r>
    </w:p>
    <w:p w14:paraId="1EF7EFAD"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da je udaljenost između veterinarskih ljekarni najviše 30 kilometara</w:t>
      </w:r>
    </w:p>
    <w:p w14:paraId="16290844" w14:textId="77777777" w:rsidR="00F95CE1"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da je sustavom kvalitete propisano za svaku veterinarsku ljekarnu, na vidljivom mjestu (na ulaznim vratima i/ili iznad prodajnog pulta gdje se prodaju veterinarski lijekovi) označeno ime doktora veterinarske medicine s točno određenim vremenom kada je dnevno nazočan za izdavanje veterinarskih lijekova koji se izdaju na veterinarski recept</w:t>
      </w:r>
    </w:p>
    <w:p w14:paraId="17D4FAF3" w14:textId="668701BA" w:rsidR="00E1631B" w:rsidRPr="007B4EC0" w:rsidRDefault="00E1631B" w:rsidP="0063020F">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127FF7" w:rsidRPr="007B4EC0">
        <w:rPr>
          <w:rFonts w:ascii="Times New Roman" w:eastAsia="Calibri" w:hAnsi="Times New Roman" w:cs="Times New Roman"/>
          <w:color w:val="auto"/>
          <w:lang w:eastAsia="en-US"/>
        </w:rPr>
        <w:t>4</w:t>
      </w:r>
      <w:r w:rsidRPr="007B4EC0">
        <w:rPr>
          <w:rFonts w:ascii="Times New Roman" w:eastAsia="Calibri" w:hAnsi="Times New Roman" w:cs="Times New Roman"/>
          <w:color w:val="auto"/>
          <w:lang w:eastAsia="en-US"/>
        </w:rPr>
        <w:t xml:space="preserve">)  Doktor veterinarske medicine može biti istovremeno zaposlen u najviše </w:t>
      </w:r>
      <w:r w:rsidR="00F43915" w:rsidRPr="007B4EC0">
        <w:rPr>
          <w:rFonts w:ascii="Times New Roman" w:eastAsia="Calibri" w:hAnsi="Times New Roman" w:cs="Times New Roman"/>
          <w:color w:val="auto"/>
          <w:lang w:eastAsia="en-US"/>
        </w:rPr>
        <w:t xml:space="preserve">četiri </w:t>
      </w:r>
      <w:r w:rsidRPr="007B4EC0">
        <w:rPr>
          <w:rFonts w:ascii="Times New Roman" w:eastAsia="Calibri" w:hAnsi="Times New Roman" w:cs="Times New Roman"/>
          <w:color w:val="auto"/>
          <w:lang w:eastAsia="en-US"/>
        </w:rPr>
        <w:t>veterinarske ljekarne istog</w:t>
      </w:r>
      <w:r w:rsidRPr="007B4EC0">
        <w:t xml:space="preserve"> </w:t>
      </w:r>
      <w:r w:rsidRPr="007B4EC0">
        <w:rPr>
          <w:rFonts w:ascii="Times New Roman" w:eastAsia="Calibri" w:hAnsi="Times New Roman" w:cs="Times New Roman"/>
          <w:color w:val="auto"/>
          <w:lang w:eastAsia="en-US"/>
        </w:rPr>
        <w:t>nositelja odobrenja</w:t>
      </w:r>
      <w:r w:rsidR="0011679B" w:rsidRPr="007B4EC0">
        <w:rPr>
          <w:rFonts w:ascii="Times New Roman" w:eastAsia="Calibri" w:hAnsi="Times New Roman" w:cs="Times New Roman"/>
          <w:color w:val="auto"/>
          <w:lang w:eastAsia="en-US"/>
        </w:rPr>
        <w:t>, odobrene</w:t>
      </w:r>
      <w:r w:rsidRPr="007B4EC0">
        <w:rPr>
          <w:rFonts w:ascii="Times New Roman" w:eastAsia="Calibri" w:hAnsi="Times New Roman" w:cs="Times New Roman"/>
          <w:color w:val="auto"/>
          <w:lang w:eastAsia="en-US"/>
        </w:rPr>
        <w:t xml:space="preserve"> za promet veterinarskim lijekom koji se izdaje bez recepta</w:t>
      </w:r>
      <w:r w:rsidR="006C6084" w:rsidRPr="007B4EC0">
        <w:rPr>
          <w:rFonts w:ascii="Times New Roman" w:eastAsia="Calibri" w:hAnsi="Times New Roman" w:cs="Times New Roman"/>
          <w:color w:val="auto"/>
          <w:lang w:eastAsia="en-US"/>
        </w:rPr>
        <w:t>,</w:t>
      </w:r>
      <w:r w:rsidR="00366620" w:rsidRPr="007B4EC0">
        <w:rPr>
          <w:rFonts w:ascii="Times New Roman" w:eastAsia="Calibri" w:hAnsi="Times New Roman" w:cs="Times New Roman"/>
          <w:color w:val="auto"/>
          <w:lang w:eastAsia="en-US"/>
        </w:rPr>
        <w:t xml:space="preserve"> </w:t>
      </w:r>
      <w:r w:rsidR="006C6084" w:rsidRPr="007B4EC0">
        <w:rPr>
          <w:rFonts w:ascii="Times New Roman" w:eastAsia="Calibri" w:hAnsi="Times New Roman" w:cs="Times New Roman"/>
          <w:color w:val="auto"/>
          <w:lang w:eastAsia="en-US"/>
        </w:rPr>
        <w:t xml:space="preserve">koji je </w:t>
      </w:r>
      <w:r w:rsidR="00F62213" w:rsidRPr="007B4EC0">
        <w:rPr>
          <w:rFonts w:ascii="Times New Roman" w:eastAsia="Calibri" w:hAnsi="Times New Roman" w:cs="Times New Roman"/>
          <w:color w:val="auto"/>
          <w:lang w:eastAsia="en-US"/>
        </w:rPr>
        <w:t xml:space="preserve">odgovorna osoba za provođenje sustava kvalitete </w:t>
      </w:r>
      <w:r w:rsidR="00F43915" w:rsidRPr="007B4EC0">
        <w:rPr>
          <w:rFonts w:ascii="Times New Roman" w:eastAsia="Calibri" w:hAnsi="Times New Roman" w:cs="Times New Roman"/>
          <w:color w:val="auto"/>
          <w:lang w:eastAsia="en-US"/>
        </w:rPr>
        <w:t>za sve četiri veterinarske ljekarne.</w:t>
      </w:r>
    </w:p>
    <w:p w14:paraId="63878E7E" w14:textId="34F4A2B9" w:rsidR="00BE19F7" w:rsidRPr="007B4EC0" w:rsidRDefault="00BE19F7" w:rsidP="00BE19F7">
      <w:pPr>
        <w:shd w:val="clear" w:color="auto" w:fill="FFFFFF"/>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127FF7" w:rsidRPr="007B4EC0">
        <w:rPr>
          <w:rFonts w:ascii="Times New Roman" w:eastAsia="Calibri" w:hAnsi="Times New Roman" w:cs="Times New Roman"/>
          <w:color w:val="auto"/>
          <w:lang w:eastAsia="en-US"/>
        </w:rPr>
        <w:t>5</w:t>
      </w:r>
      <w:r w:rsidRPr="007B4EC0">
        <w:rPr>
          <w:rFonts w:ascii="Times New Roman" w:eastAsia="Calibri" w:hAnsi="Times New Roman" w:cs="Times New Roman"/>
          <w:color w:val="auto"/>
          <w:lang w:eastAsia="en-US"/>
        </w:rPr>
        <w:t>) U slučaju da veterinarska ljekarna proizvodi magistralni pripravak, mora imati zaposlenog magistra farmacije.</w:t>
      </w:r>
    </w:p>
    <w:p w14:paraId="62726145" w14:textId="2813713E" w:rsidR="00BE19F7" w:rsidRPr="007B4EC0" w:rsidRDefault="00BE19F7" w:rsidP="00BE19F7">
      <w:pPr>
        <w:shd w:val="clear" w:color="auto" w:fill="FFFFFF"/>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127FF7" w:rsidRPr="007B4EC0">
        <w:rPr>
          <w:rFonts w:ascii="Times New Roman" w:eastAsia="Calibri" w:hAnsi="Times New Roman" w:cs="Times New Roman"/>
          <w:color w:val="auto"/>
          <w:lang w:eastAsia="en-US"/>
        </w:rPr>
        <w:t>6</w:t>
      </w:r>
      <w:r w:rsidRPr="007B4EC0">
        <w:rPr>
          <w:rFonts w:ascii="Times New Roman" w:eastAsia="Calibri" w:hAnsi="Times New Roman" w:cs="Times New Roman"/>
          <w:color w:val="auto"/>
          <w:lang w:eastAsia="en-US"/>
        </w:rPr>
        <w:t>) Nositelj odobrenja za promet na malo veterinarskim lijekom i veterinarskim medicinskim proizvodima obvezan je omogućiti stručno usavršavanje zaposlenim doktorima veterinarske medicine i veterinarskim tehničarima, radi održavanja i unapređivanja kvalitete obavljanja poslova.</w:t>
      </w:r>
    </w:p>
    <w:bookmarkEnd w:id="16"/>
    <w:p w14:paraId="590A8AAD" w14:textId="77777777" w:rsidR="00BE19F7" w:rsidRPr="007B4EC0" w:rsidRDefault="00BE19F7" w:rsidP="00BE19F7">
      <w:pPr>
        <w:spacing w:line="259" w:lineRule="auto"/>
        <w:rPr>
          <w:rFonts w:ascii="Times New Roman" w:eastAsia="Calibri" w:hAnsi="Times New Roman" w:cs="Times New Roman"/>
          <w:color w:val="auto"/>
          <w:lang w:eastAsia="en-US"/>
        </w:rPr>
      </w:pPr>
    </w:p>
    <w:p w14:paraId="0476FD4C" w14:textId="77777777" w:rsidR="00BE19F7" w:rsidRPr="007B4EC0" w:rsidRDefault="00BE19F7" w:rsidP="000F3C79">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Obveze odgovorne osobe u veterinarskoj ljekarni</w:t>
      </w:r>
    </w:p>
    <w:p w14:paraId="63DFF60B" w14:textId="77777777" w:rsidR="00BE19F7" w:rsidRPr="007B4EC0" w:rsidRDefault="00BE19F7" w:rsidP="007C0838">
      <w:pPr>
        <w:shd w:val="clear" w:color="auto" w:fill="FFFFFF"/>
        <w:spacing w:line="259" w:lineRule="auto"/>
        <w:ind w:left="284" w:hanging="284"/>
        <w:jc w:val="center"/>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Članak 69.</w:t>
      </w:r>
    </w:p>
    <w:p w14:paraId="21EEEEFF" w14:textId="6DE310F9" w:rsidR="00BE19F7" w:rsidRPr="007B4EC0" w:rsidRDefault="00BE19F7" w:rsidP="007C0838">
      <w:pPr>
        <w:shd w:val="clear" w:color="auto" w:fill="FFFFFF"/>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Svaka veterinarska ljekarna mora imati uspostavljen sustav osiguranja kvalitete</w:t>
      </w:r>
      <w:r w:rsidR="00271331" w:rsidRPr="007B4EC0">
        <w:rPr>
          <w:rFonts w:ascii="Times New Roman" w:eastAsia="Calibri" w:hAnsi="Times New Roman" w:cs="Times New Roman"/>
          <w:color w:val="auto"/>
          <w:lang w:eastAsia="en-US"/>
        </w:rPr>
        <w:t xml:space="preserve"> u </w:t>
      </w:r>
      <w:r w:rsidR="00BB2882" w:rsidRPr="007B4EC0">
        <w:rPr>
          <w:rFonts w:ascii="Times New Roman" w:eastAsia="Calibri" w:hAnsi="Times New Roman" w:cs="Times New Roman"/>
          <w:color w:val="auto"/>
          <w:lang w:eastAsia="en-US"/>
        </w:rPr>
        <w:t xml:space="preserve">skladu s odredbama Provedbene </w:t>
      </w:r>
      <w:r w:rsidR="00610E37" w:rsidRPr="007B4EC0">
        <w:rPr>
          <w:rFonts w:ascii="Times New Roman" w:eastAsia="Calibri" w:hAnsi="Times New Roman" w:cs="Times New Roman"/>
          <w:color w:val="auto"/>
          <w:lang w:eastAsia="en-US"/>
        </w:rPr>
        <w:t>uredbe Komisije (EU) 2021/1248</w:t>
      </w:r>
      <w:r w:rsidRPr="007B4EC0">
        <w:rPr>
          <w:rFonts w:ascii="Times New Roman" w:eastAsia="Calibri" w:hAnsi="Times New Roman" w:cs="Times New Roman"/>
          <w:color w:val="auto"/>
          <w:lang w:eastAsia="en-US"/>
        </w:rPr>
        <w:t xml:space="preserve"> i imenovanu odgovornu osobu za provođenje sustava osiguranja kvalitete.</w:t>
      </w:r>
    </w:p>
    <w:p w14:paraId="66536ECC"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Odgovorna osoba iz stavka 1. ovoga članka odgovorna je za:</w:t>
      </w:r>
    </w:p>
    <w:p w14:paraId="29CE70DC" w14:textId="5D3BE833" w:rsidR="00BE19F7" w:rsidRPr="007B4EC0" w:rsidRDefault="00BE19F7" w:rsidP="00257792">
      <w:pPr>
        <w:numPr>
          <w:ilvl w:val="0"/>
          <w:numId w:val="3"/>
        </w:numPr>
        <w:spacing w:after="0" w:line="259" w:lineRule="auto"/>
        <w:ind w:left="567" w:hanging="1"/>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xml:space="preserve"> nabavu, preuzimanje, skladištenje i čuvanje veterinarskih lijekova</w:t>
      </w:r>
    </w:p>
    <w:p w14:paraId="6FCC7F36" w14:textId="77777777" w:rsidR="00BE19F7" w:rsidRPr="007B4EC0" w:rsidRDefault="00BE19F7" w:rsidP="00257792">
      <w:pPr>
        <w:numPr>
          <w:ilvl w:val="0"/>
          <w:numId w:val="3"/>
        </w:numPr>
        <w:spacing w:after="0" w:line="259" w:lineRule="auto"/>
        <w:ind w:left="567" w:hanging="1"/>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izdavanje veterinarskih lijekova krajnjem korisniku</w:t>
      </w:r>
    </w:p>
    <w:p w14:paraId="13392BE9" w14:textId="77777777" w:rsidR="00BE19F7" w:rsidRPr="007B4EC0" w:rsidRDefault="00BE19F7" w:rsidP="00257792">
      <w:pPr>
        <w:numPr>
          <w:ilvl w:val="0"/>
          <w:numId w:val="3"/>
        </w:numPr>
        <w:spacing w:after="0" w:line="259" w:lineRule="auto"/>
        <w:ind w:left="567" w:hanging="1"/>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obavještavanje korisnika o načinu primjene lijeka, mjerama opreza i mogućim nuspojavama</w:t>
      </w:r>
    </w:p>
    <w:p w14:paraId="135655B3" w14:textId="77777777" w:rsidR="00BE19F7" w:rsidRPr="007B4EC0" w:rsidRDefault="00BE19F7" w:rsidP="00257792">
      <w:pPr>
        <w:numPr>
          <w:ilvl w:val="0"/>
          <w:numId w:val="3"/>
        </w:numPr>
        <w:spacing w:after="0" w:line="259" w:lineRule="auto"/>
        <w:ind w:left="567" w:hanging="1"/>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vođenje dokumentacije vezano uz količinu i vrstu veterinarskih lijekova</w:t>
      </w:r>
    </w:p>
    <w:p w14:paraId="72227583" w14:textId="77777777" w:rsidR="00BE19F7" w:rsidRPr="007B4EC0" w:rsidRDefault="00BE19F7" w:rsidP="00257792">
      <w:pPr>
        <w:numPr>
          <w:ilvl w:val="0"/>
          <w:numId w:val="3"/>
        </w:numPr>
        <w:spacing w:after="0" w:line="259" w:lineRule="auto"/>
        <w:ind w:left="567" w:hanging="1"/>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vođenje dokumentacije vezano uz čuvanje veterinarskih lijekova koji zahtijevaju posebne uvjete čuvanja</w:t>
      </w:r>
    </w:p>
    <w:p w14:paraId="2F03195A" w14:textId="77777777" w:rsidR="00BE19F7" w:rsidRPr="007B4EC0" w:rsidRDefault="00BE19F7" w:rsidP="00257792">
      <w:pPr>
        <w:numPr>
          <w:ilvl w:val="0"/>
          <w:numId w:val="3"/>
        </w:numPr>
        <w:spacing w:after="0" w:line="259" w:lineRule="auto"/>
        <w:ind w:left="567" w:hanging="1"/>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prijavljivanje nuspojava veterinarskih lijekova</w:t>
      </w:r>
    </w:p>
    <w:p w14:paraId="24F067CA" w14:textId="77777777" w:rsidR="00BE19F7" w:rsidRPr="007B4EC0" w:rsidRDefault="00BE19F7" w:rsidP="00257792">
      <w:pPr>
        <w:numPr>
          <w:ilvl w:val="0"/>
          <w:numId w:val="3"/>
        </w:numPr>
        <w:spacing w:after="0" w:line="259" w:lineRule="auto"/>
        <w:ind w:left="567" w:hanging="1"/>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izradu sustava dobre distribucijske prakse, kao dio sustava osiguranja kvalitete, za svaki pojedini objekt ljekarne za koji je odgovorna</w:t>
      </w:r>
    </w:p>
    <w:p w14:paraId="35CA7EE9" w14:textId="77777777" w:rsidR="00BE19F7" w:rsidRPr="007B4EC0" w:rsidRDefault="00BE19F7" w:rsidP="00257792">
      <w:pPr>
        <w:numPr>
          <w:ilvl w:val="0"/>
          <w:numId w:val="3"/>
        </w:numPr>
        <w:spacing w:after="0" w:line="259" w:lineRule="auto"/>
        <w:ind w:left="567" w:hanging="1"/>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izradu godišnjeg izvješća o potrošnji veterinarskih lijekova.</w:t>
      </w:r>
    </w:p>
    <w:p w14:paraId="25C820CE" w14:textId="77777777" w:rsidR="00F27658" w:rsidRPr="007B4EC0" w:rsidRDefault="00F27658" w:rsidP="00BE19F7">
      <w:pPr>
        <w:spacing w:line="259" w:lineRule="auto"/>
        <w:jc w:val="center"/>
        <w:rPr>
          <w:rFonts w:ascii="Times New Roman" w:eastAsia="Calibri" w:hAnsi="Times New Roman" w:cs="Times New Roman"/>
          <w:b/>
          <w:bCs/>
          <w:color w:val="auto"/>
          <w:lang w:eastAsia="en-US"/>
        </w:rPr>
      </w:pPr>
    </w:p>
    <w:p w14:paraId="46162818" w14:textId="46D99F7C"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Iznimke u opskrbi veterinarskih ljekarni</w:t>
      </w:r>
    </w:p>
    <w:p w14:paraId="5B0D0D8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70.</w:t>
      </w:r>
    </w:p>
    <w:p w14:paraId="1ECC50E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Veterinarske ljekarne na području Republike Hrvatske, u skladu s člankom 99. stavkom 4. Uredbe (EU) 2019/6, prilikom međusobne opskrbe malim količinama veterinarskog lijeka koja uključuje do deset jediničnih pakiranja po pojedinom veterinarskom lijeku, ne podliježu obvezi ishođenja odobrenja za promet na veliko iz članka 53. ovog Zakona.</w:t>
      </w:r>
    </w:p>
    <w:p w14:paraId="1F48807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Opskrba iz stavka 1. ovoga članka dozvoljena je najviše jednom mjesečno, o čemu odgovorna osoba vodi evidenciju.</w:t>
      </w:r>
    </w:p>
    <w:p w14:paraId="3B761BB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Međusobna opskrba malim količinama veterinarskog lijeka iz stavka 1. ovog članka provodi se u skladu s dobrom distribucijskom praksom.</w:t>
      </w:r>
    </w:p>
    <w:p w14:paraId="3D113EC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59A30EB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Privremena zabrana obavljanja djelatnosti i brisanje veterinarske ljekarne iz Upisnika veterinarskih ljekarni </w:t>
      </w:r>
    </w:p>
    <w:p w14:paraId="5F78974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71.</w:t>
      </w:r>
    </w:p>
    <w:p w14:paraId="3050C1AF" w14:textId="3B0F0DD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Veterinarski inspektor može privremeno zabraniti obavljanje djelatnosti prometa veterinarskim lijekom na malo , ako utvrdi da veterinarska ljekarna ne ispunjava propisane uvjete ili obavlja djelatnost prometa veterinarskim lijekom na malo protivno odredbama ovoga Zakona.</w:t>
      </w:r>
    </w:p>
    <w:p w14:paraId="25231B3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Veterinarska ljekarna briše se na temelju rješenja iz Upisnika veterinarskih ljekarni:</w:t>
      </w:r>
    </w:p>
    <w:p w14:paraId="4ED7A8C7" w14:textId="77777777" w:rsidR="00BE19F7"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na zahtjev ovlaštene osobe nositelja odobrenja za promet veterinarskim lijekom na malo, na obrascu objavljenom na mrežnim stranicama Ministarstva</w:t>
      </w:r>
    </w:p>
    <w:p w14:paraId="2ED8C430" w14:textId="4B935C9B" w:rsidR="00177BF1" w:rsidRPr="007B4EC0" w:rsidRDefault="00BE19F7" w:rsidP="00BE19F7">
      <w:pPr>
        <w:spacing w:line="259" w:lineRule="auto"/>
        <w:ind w:left="426"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na prijedlog veterinarskog inspektora kada se pri</w:t>
      </w:r>
      <w:r w:rsidR="00DF06C9" w:rsidRPr="007B4EC0">
        <w:rPr>
          <w:rFonts w:ascii="Times New Roman" w:eastAsia="Calibri" w:hAnsi="Times New Roman" w:cs="Times New Roman"/>
          <w:color w:val="auto"/>
          <w:lang w:eastAsia="en-US"/>
        </w:rPr>
        <w:t xml:space="preserve">likom </w:t>
      </w:r>
      <w:r w:rsidR="002F6AC7" w:rsidRPr="007B4EC0">
        <w:rPr>
          <w:rFonts w:ascii="Times New Roman" w:eastAsia="Calibri" w:hAnsi="Times New Roman" w:cs="Times New Roman"/>
          <w:color w:val="auto"/>
          <w:lang w:eastAsia="en-US"/>
        </w:rPr>
        <w:t xml:space="preserve">inspekcijskog </w:t>
      </w:r>
      <w:r w:rsidR="00031198" w:rsidRPr="007B4EC0">
        <w:rPr>
          <w:rFonts w:ascii="Times New Roman" w:eastAsia="Calibri" w:hAnsi="Times New Roman" w:cs="Times New Roman"/>
          <w:color w:val="auto"/>
          <w:lang w:eastAsia="en-US"/>
        </w:rPr>
        <w:t>pregleda</w:t>
      </w:r>
      <w:r w:rsidRPr="007B4EC0">
        <w:rPr>
          <w:rFonts w:ascii="Times New Roman" w:eastAsia="Calibri" w:hAnsi="Times New Roman" w:cs="Times New Roman"/>
          <w:color w:val="auto"/>
          <w:lang w:eastAsia="en-US"/>
        </w:rPr>
        <w:t xml:space="preserve"> utvrdi da veterinarska ljekarna ne udovoljava svim propisanim zahtjevima</w:t>
      </w:r>
      <w:r w:rsidR="00071D7E" w:rsidRPr="007B4EC0">
        <w:rPr>
          <w:rFonts w:ascii="Times New Roman" w:eastAsia="Calibri" w:hAnsi="Times New Roman" w:cs="Times New Roman"/>
          <w:color w:val="auto"/>
          <w:lang w:eastAsia="en-US"/>
        </w:rPr>
        <w:t xml:space="preserve"> ili da ne obavlja odobrenu djelatnost </w:t>
      </w:r>
      <w:r w:rsidR="00DF06C9" w:rsidRPr="007B4EC0">
        <w:rPr>
          <w:rFonts w:ascii="Times New Roman" w:eastAsia="Calibri" w:hAnsi="Times New Roman" w:cs="Times New Roman"/>
          <w:color w:val="auto"/>
          <w:lang w:eastAsia="en-US"/>
        </w:rPr>
        <w:t>više od godinu</w:t>
      </w:r>
      <w:r w:rsidR="00071D7E" w:rsidRPr="007B4EC0">
        <w:rPr>
          <w:rFonts w:ascii="Times New Roman" w:eastAsia="Calibri" w:hAnsi="Times New Roman" w:cs="Times New Roman"/>
          <w:color w:val="auto"/>
          <w:lang w:eastAsia="en-US"/>
        </w:rPr>
        <w:t xml:space="preserve"> dana.</w:t>
      </w:r>
    </w:p>
    <w:p w14:paraId="47B1544A" w14:textId="77777777" w:rsidR="00BE19F7" w:rsidRPr="007B4EC0" w:rsidRDefault="00BE19F7" w:rsidP="00BE19F7">
      <w:pPr>
        <w:spacing w:line="259" w:lineRule="auto"/>
        <w:rPr>
          <w:rFonts w:ascii="Times New Roman" w:eastAsia="Calibri" w:hAnsi="Times New Roman" w:cs="Times New Roman"/>
          <w:color w:val="auto"/>
          <w:lang w:eastAsia="en-US"/>
        </w:rPr>
      </w:pPr>
    </w:p>
    <w:p w14:paraId="78FB65C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Način propisivanja i izdavanja veterinarskih lijekova </w:t>
      </w:r>
    </w:p>
    <w:p w14:paraId="5F7DA89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72.</w:t>
      </w:r>
    </w:p>
    <w:p w14:paraId="72BA76F5" w14:textId="77777777" w:rsidR="00BE19F7" w:rsidRPr="007B4EC0" w:rsidRDefault="00BE19F7" w:rsidP="00BE19F7">
      <w:pPr>
        <w:shd w:val="clear" w:color="auto" w:fill="FFFFFF"/>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(1) Propisivanje veterinarskog lijeka dozvoljeno je samo doktoru veterinarske medicine, a izdavanje veterinarskog lijeka koji se izdaje na recept doktoru veterinarske medicine i veterinarskom tehničaru pod nadzorom doktora veterinarske medicine.</w:t>
      </w:r>
    </w:p>
    <w:p w14:paraId="767292BB" w14:textId="77777777" w:rsidR="00BE19F7" w:rsidRPr="007B4EC0" w:rsidRDefault="00BE19F7" w:rsidP="00BE19F7">
      <w:pPr>
        <w:shd w:val="clear" w:color="auto" w:fill="FFFFFF"/>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Veterinarskom tehničaru dozvoljeno je samostalno izdavati veterinarske lijekove koji se ne izdaju na recept. </w:t>
      </w:r>
    </w:p>
    <w:p w14:paraId="1270EDEA"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Magistralne i galenske pripravke mogu izrađivati i izdavati samo magistri farmacije.</w:t>
      </w:r>
    </w:p>
    <w:p w14:paraId="0FF00ED3" w14:textId="77777777" w:rsidR="00F27658" w:rsidRPr="007B4EC0" w:rsidRDefault="00BE19F7" w:rsidP="00F27658">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Veterinarski lijekovi izdaju se samo u originalnom tvorničkom pakiranju.</w:t>
      </w:r>
    </w:p>
    <w:p w14:paraId="412BB916" w14:textId="1425F9E2" w:rsidR="00BE19F7" w:rsidRPr="007B4EC0" w:rsidRDefault="00BE19F7" w:rsidP="00F27658">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Iznimno od stavka 4. ovoga članka, veterinarski lijek može se izdvojiti iz originalnog pakiranja, pod uvjetom da se time ne ugrozi njegova kakvoća, stabilnost, neškodljivost i učinkovitost.</w:t>
      </w:r>
    </w:p>
    <w:p w14:paraId="4568621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Pri izdavanju veterinarskog lijeka iz stavka 5. ovoga članka, doktor veterinarske medicine obvezan je napisati naziv, jačinu, količinu i broj serije, način primjene i čuvanja lijeka te priložiti presliku upute o veterinarskom lijeku.</w:t>
      </w:r>
    </w:p>
    <w:p w14:paraId="5088428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Veterinarski recept </w:t>
      </w:r>
    </w:p>
    <w:p w14:paraId="166C3E8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73.</w:t>
      </w:r>
    </w:p>
    <w:p w14:paraId="51A6CD6E"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Veterinarski recept može biti pisan rukom ili ispisan u elektronskom obliku, a izdaje se u skladu s odredbama članka 105. Uredbe (EU) 2019/6.</w:t>
      </w:r>
    </w:p>
    <w:p w14:paraId="0723C464"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Na jedan veterinarski recept, uz ograničenje količine potrebne za pojedinačno liječenje, može se propisati samo jedna vrsta lijeka za jednu životinju ili za više životinja u skupini iste vrste koje pripadaju jednom uzgoju istog vlasnika/posjednika životinje.</w:t>
      </w:r>
    </w:p>
    <w:p w14:paraId="0231D220"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Obrazac veterinarskog recepta Ministarstvo objavljuje na svojim mrežnim stranicama.</w:t>
      </w:r>
    </w:p>
    <w:p w14:paraId="4C56C607" w14:textId="674954F8" w:rsidR="00BE19F7" w:rsidRPr="007B4EC0" w:rsidRDefault="00B31C82" w:rsidP="00BE19F7">
      <w:pPr>
        <w:spacing w:line="259" w:lineRule="auto"/>
        <w:ind w:left="284" w:hanging="284"/>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t>(4) Veterinarski lijekovi koji sadrže opojne droge i psihotropne tvari propisuju se na poseban recept kojeg Ministarstvo objavljuje na mrežnim stranicama.</w:t>
      </w:r>
    </w:p>
    <w:p w14:paraId="37F7E16C"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Po izdavanju veterinarskog lijeka veterinarski recept zadržava veterinarska ljekarna.</w:t>
      </w:r>
    </w:p>
    <w:p w14:paraId="1FC92878" w14:textId="11FEF0B2" w:rsidR="00F27658" w:rsidRPr="007B4EC0" w:rsidRDefault="00BE19F7" w:rsidP="00F27658">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(6) Veterinarski recept vrijedi </w:t>
      </w:r>
      <w:r w:rsidR="00AB45E3" w:rsidRPr="007B4EC0">
        <w:rPr>
          <w:rFonts w:ascii="Times New Roman" w:eastAsia="Calibri" w:hAnsi="Times New Roman" w:cs="Times New Roman"/>
          <w:color w:val="auto"/>
          <w:lang w:eastAsia="en-US"/>
        </w:rPr>
        <w:t>pet</w:t>
      </w:r>
      <w:r w:rsidRPr="007B4EC0">
        <w:rPr>
          <w:rFonts w:ascii="Times New Roman" w:eastAsia="Calibri" w:hAnsi="Times New Roman" w:cs="Times New Roman"/>
          <w:color w:val="auto"/>
          <w:lang w:eastAsia="en-US"/>
        </w:rPr>
        <w:t xml:space="preserve"> dana od izdavanja za</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antimikrobne veterinarske lijekove i veterinarske lijekove koji sadrže opojne droge ili psihotropne tvari i tvari iz kojih se mogu dobiti opojne droge, a za sve ostale veterinarske lijekove recept vrijedi 30 dana od dana izdavanja recepta.</w:t>
      </w:r>
    </w:p>
    <w:p w14:paraId="15A31918" w14:textId="495011D6" w:rsidR="00BE19F7" w:rsidRPr="007B4EC0" w:rsidRDefault="00BE19F7" w:rsidP="00F27658">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Veterinarski lijek koji se izdaje na veterinarski recept dozvoljeno je prodavati samo punoljetnim osobama.</w:t>
      </w:r>
    </w:p>
    <w:p w14:paraId="2D06713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6B32B12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Evidencija o izdanim veterinarskim lijekovima na veterinarski recept</w:t>
      </w:r>
    </w:p>
    <w:p w14:paraId="12C34BB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74.</w:t>
      </w:r>
    </w:p>
    <w:p w14:paraId="693D3D0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Veterinarska ljekarna obvezna je voditi evidenciju o veterinarskim lijekovima izdanim na veterinarski recept.</w:t>
      </w:r>
    </w:p>
    <w:p w14:paraId="6D5BAF5A"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Evidencija iz stavka 1. ovoga članka sadrži:</w:t>
      </w:r>
    </w:p>
    <w:p w14:paraId="71630029" w14:textId="77777777" w:rsidR="00BE19F7" w:rsidRPr="007B4EC0" w:rsidRDefault="00BE19F7" w:rsidP="00BE19F7">
      <w:pPr>
        <w:numPr>
          <w:ilvl w:val="0"/>
          <w:numId w:val="15"/>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redni broj veterinarskog recepta</w:t>
      </w:r>
    </w:p>
    <w:p w14:paraId="7E0A1775" w14:textId="77777777" w:rsidR="00BE19F7" w:rsidRPr="007B4EC0" w:rsidRDefault="00BE19F7" w:rsidP="00BE19F7">
      <w:pPr>
        <w:numPr>
          <w:ilvl w:val="0"/>
          <w:numId w:val="15"/>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datum propisivanja i izdavanja veterinarskog lijeka</w:t>
      </w:r>
    </w:p>
    <w:p w14:paraId="6432D95D" w14:textId="77777777" w:rsidR="00BE19F7" w:rsidRPr="007B4EC0" w:rsidRDefault="00BE19F7" w:rsidP="00BE19F7">
      <w:pPr>
        <w:numPr>
          <w:ilvl w:val="0"/>
          <w:numId w:val="15"/>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ime i prezime doktora veterinarske medicine koji je lijek propisao</w:t>
      </w:r>
    </w:p>
    <w:p w14:paraId="0DC9BA5A" w14:textId="77777777" w:rsidR="00BE19F7" w:rsidRPr="007B4EC0" w:rsidRDefault="00BE19F7" w:rsidP="00BE19F7">
      <w:pPr>
        <w:numPr>
          <w:ilvl w:val="0"/>
          <w:numId w:val="15"/>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naziv, farmaceutski oblik i količinu izdanog lijeka</w:t>
      </w:r>
    </w:p>
    <w:p w14:paraId="0EFEC1F3" w14:textId="77777777" w:rsidR="00BE19F7" w:rsidRPr="007B4EC0" w:rsidRDefault="00BE19F7" w:rsidP="00BE19F7">
      <w:pPr>
        <w:numPr>
          <w:ilvl w:val="0"/>
          <w:numId w:val="15"/>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osnovne podatke o liječenoj životinji (vrsta, spol, dob, identifikacijski broj)</w:t>
      </w:r>
    </w:p>
    <w:p w14:paraId="5E63440B" w14:textId="77777777" w:rsidR="00BE19F7" w:rsidRPr="007B4EC0" w:rsidRDefault="00BE19F7" w:rsidP="00BE19F7">
      <w:pPr>
        <w:numPr>
          <w:ilvl w:val="0"/>
          <w:numId w:val="15"/>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ime i prezime vlasnika odnosno posjednika životinje iz podstavka 5. ovoga stavka.</w:t>
      </w:r>
    </w:p>
    <w:p w14:paraId="21363FC0" w14:textId="77777777" w:rsidR="00BE19F7" w:rsidRPr="007B4EC0" w:rsidRDefault="00BE19F7" w:rsidP="00BE19F7">
      <w:pPr>
        <w:spacing w:line="259" w:lineRule="auto"/>
        <w:ind w:left="851" w:hanging="284"/>
        <w:rPr>
          <w:rFonts w:ascii="Times New Roman" w:eastAsia="Calibri" w:hAnsi="Times New Roman" w:cs="Times New Roman"/>
          <w:color w:val="auto"/>
          <w:lang w:eastAsia="en-US"/>
        </w:rPr>
      </w:pPr>
    </w:p>
    <w:p w14:paraId="393875D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Evidencija o izdanim veterinarskim lijekovima na veterinarski recept koji sadrže opojne droge i psihotropne tvari</w:t>
      </w:r>
    </w:p>
    <w:p w14:paraId="460E028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75.</w:t>
      </w:r>
    </w:p>
    <w:p w14:paraId="22833F0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Veterinarske ljekarne obvezne su voditi zasebnu evidenciju o izdanim veterinarskim lijekovima na veterinarski recept koji sadrže opojne droge i psihotropne tvari.</w:t>
      </w:r>
    </w:p>
    <w:p w14:paraId="20157E15"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Evidencija iz stavka 1. ovoga članka sadržava:</w:t>
      </w:r>
    </w:p>
    <w:p w14:paraId="7392A83E" w14:textId="77777777" w:rsidR="00BE19F7" w:rsidRPr="007B4EC0" w:rsidRDefault="00BE19F7" w:rsidP="00BE19F7">
      <w:pPr>
        <w:numPr>
          <w:ilvl w:val="3"/>
          <w:numId w:val="16"/>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redni broj veterinarskog recepta</w:t>
      </w:r>
    </w:p>
    <w:p w14:paraId="5C4D50B4" w14:textId="77777777" w:rsidR="00BE19F7" w:rsidRPr="007B4EC0" w:rsidRDefault="00BE19F7" w:rsidP="00BE19F7">
      <w:pPr>
        <w:numPr>
          <w:ilvl w:val="3"/>
          <w:numId w:val="16"/>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datum propisivanja i izdavanja veterinarskog lijeka</w:t>
      </w:r>
    </w:p>
    <w:p w14:paraId="1D1DDEBD" w14:textId="77777777" w:rsidR="00BE19F7" w:rsidRPr="007B4EC0" w:rsidRDefault="00BE19F7" w:rsidP="00BE19F7">
      <w:pPr>
        <w:numPr>
          <w:ilvl w:val="3"/>
          <w:numId w:val="16"/>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ime i prezime doktora veterinarske medicine koji je veterinarski lijek propisao</w:t>
      </w:r>
    </w:p>
    <w:p w14:paraId="1DF6A7DE" w14:textId="77777777" w:rsidR="00BE19F7" w:rsidRPr="007B4EC0" w:rsidRDefault="00BE19F7" w:rsidP="00BE19F7">
      <w:pPr>
        <w:numPr>
          <w:ilvl w:val="3"/>
          <w:numId w:val="16"/>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ime i prezime doktora veterinarske medicine koji je veterinarski lijek izdao</w:t>
      </w:r>
    </w:p>
    <w:p w14:paraId="1A92B3C3" w14:textId="77777777" w:rsidR="00BE19F7" w:rsidRPr="007B4EC0" w:rsidRDefault="00BE19F7" w:rsidP="00BE19F7">
      <w:pPr>
        <w:numPr>
          <w:ilvl w:val="3"/>
          <w:numId w:val="16"/>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naziv, farmaceutski oblik i količinu izdanoga veterinarskog lijeka </w:t>
      </w:r>
    </w:p>
    <w:p w14:paraId="0906F797" w14:textId="77777777" w:rsidR="00BE19F7" w:rsidRPr="007B4EC0" w:rsidRDefault="00BE19F7" w:rsidP="00BE19F7">
      <w:pPr>
        <w:numPr>
          <w:ilvl w:val="3"/>
          <w:numId w:val="16"/>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osnovne podatke o liječenoj životinji (vrsta, spol, dob i identifikacijski broj)</w:t>
      </w:r>
    </w:p>
    <w:p w14:paraId="6B5514B9" w14:textId="77777777" w:rsidR="00BE19F7" w:rsidRPr="007B4EC0" w:rsidRDefault="00BE19F7" w:rsidP="00BE19F7">
      <w:pPr>
        <w:numPr>
          <w:ilvl w:val="3"/>
          <w:numId w:val="16"/>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ime, prezime i adresu vlasnika odnosno posjednika liječene životinje iz podstavka 6. ovoga stavka</w:t>
      </w:r>
    </w:p>
    <w:p w14:paraId="3A08F83D" w14:textId="77777777" w:rsidR="00BE19F7" w:rsidRPr="007B4EC0" w:rsidRDefault="00BE19F7" w:rsidP="00BE19F7">
      <w:pPr>
        <w:numPr>
          <w:ilvl w:val="3"/>
          <w:numId w:val="16"/>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potpis odgovorne osobe iz članka 69. ovoga Zakona. </w:t>
      </w:r>
    </w:p>
    <w:p w14:paraId="05281FE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Veterinarske ljekarne obvezne su voditi Knjigu evidencije o primanju i izdavanju opojnih droga, propisanu posebnim propisom.</w:t>
      </w:r>
    </w:p>
    <w:p w14:paraId="527B5571" w14:textId="77777777" w:rsidR="00B31C82" w:rsidRDefault="00B31C82" w:rsidP="00BE19F7">
      <w:pPr>
        <w:spacing w:line="259" w:lineRule="auto"/>
        <w:jc w:val="center"/>
        <w:rPr>
          <w:rFonts w:ascii="Times New Roman" w:eastAsia="Calibri" w:hAnsi="Times New Roman" w:cs="Times New Roman"/>
          <w:b/>
          <w:bCs/>
          <w:color w:val="auto"/>
          <w:lang w:eastAsia="en-US"/>
        </w:rPr>
      </w:pPr>
    </w:p>
    <w:p w14:paraId="6F5C3E99" w14:textId="034D95E0"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Rok čuvanja evidencija o veterinarskim lijekovima izdanim na recept</w:t>
      </w:r>
    </w:p>
    <w:p w14:paraId="40DA6C7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76.</w:t>
      </w:r>
    </w:p>
    <w:p w14:paraId="167F0471"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Evidencije o izdanim veterinarskim lijekovima iz članaka 74. i 75. ovoga Zakona moraju se čuvati pet godina od dana upisivanja posljednjeg izdanog veterinarskog lijeka.</w:t>
      </w:r>
    </w:p>
    <w:p w14:paraId="21DA314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4AA13C8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Promet na malo na daljinu </w:t>
      </w:r>
    </w:p>
    <w:p w14:paraId="269C92D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77.</w:t>
      </w:r>
    </w:p>
    <w:p w14:paraId="5FB9FC9F" w14:textId="77777777" w:rsidR="00BE19F7" w:rsidRPr="007B4EC0" w:rsidRDefault="00BE19F7" w:rsidP="00BE19F7">
      <w:pPr>
        <w:numPr>
          <w:ilvl w:val="0"/>
          <w:numId w:val="6"/>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Promet na malo na daljinu veterinarskim lijekom i/ili veterinarskim medicinskim proizvodom mogu obavljati samo veterinarske ljekarne.</w:t>
      </w:r>
    </w:p>
    <w:p w14:paraId="7D1D5AA4" w14:textId="77777777" w:rsidR="00BE19F7" w:rsidRPr="007B4EC0" w:rsidRDefault="00BE19F7" w:rsidP="00BE19F7">
      <w:pPr>
        <w:numPr>
          <w:ilvl w:val="0"/>
          <w:numId w:val="6"/>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Promet na malo na daljinu iz stavka 1. ovog članka može se obavljati samo veterinarskim lijekom koji se ne izdaje na recept.</w:t>
      </w:r>
    </w:p>
    <w:p w14:paraId="6A2B4195" w14:textId="77777777" w:rsidR="00BE19F7" w:rsidRPr="007D38B4" w:rsidRDefault="00BE19F7" w:rsidP="00BE19F7">
      <w:pPr>
        <w:numPr>
          <w:ilvl w:val="0"/>
          <w:numId w:val="6"/>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Ministarstvo na svojim mrežnim stranicama objavljuje Upisnik veterinarskih ljekarni koje obavljaju promet veterinarskim lijekom i veterinarskim medicinskim proizvodom na malo na </w:t>
      </w:r>
      <w:r w:rsidRPr="007B4EC0">
        <w:rPr>
          <w:rFonts w:ascii="Times New Roman" w:eastAsia="Calibri" w:hAnsi="Times New Roman" w:cs="Times New Roman"/>
          <w:color w:val="auto"/>
          <w:lang w:eastAsia="en-US"/>
        </w:rPr>
        <w:lastRenderedPageBreak/>
        <w:t xml:space="preserve">daljinu, koji je sastavni dio Upisnika veterinarskih ljekarni iz članka 64. stavka 4. ovoga </w:t>
      </w:r>
      <w:r w:rsidRPr="007D38B4">
        <w:rPr>
          <w:rFonts w:ascii="Times New Roman" w:eastAsia="Calibri" w:hAnsi="Times New Roman" w:cs="Times New Roman"/>
          <w:color w:val="auto"/>
          <w:lang w:eastAsia="en-US"/>
        </w:rPr>
        <w:t>Zakona.</w:t>
      </w:r>
    </w:p>
    <w:p w14:paraId="187FE2A6" w14:textId="77777777" w:rsidR="00BE19F7" w:rsidRPr="007D38B4" w:rsidRDefault="00BE19F7" w:rsidP="00BE19F7">
      <w:pPr>
        <w:numPr>
          <w:ilvl w:val="0"/>
          <w:numId w:val="6"/>
        </w:numPr>
        <w:spacing w:line="259" w:lineRule="auto"/>
        <w:contextualSpacing/>
        <w:rPr>
          <w:rFonts w:ascii="Times New Roman" w:eastAsia="Calibri" w:hAnsi="Times New Roman" w:cs="Times New Roman"/>
          <w:color w:val="auto"/>
          <w:lang w:eastAsia="en-US"/>
        </w:rPr>
      </w:pPr>
      <w:r w:rsidRPr="007D38B4">
        <w:rPr>
          <w:rFonts w:ascii="Times New Roman" w:eastAsia="Calibri" w:hAnsi="Times New Roman" w:cs="Times New Roman"/>
          <w:color w:val="auto"/>
          <w:lang w:eastAsia="en-US"/>
        </w:rPr>
        <w:t xml:space="preserve">Veterinarska ljekarna prije započinjanja prometa veterinarskim lijekom i/ili  veterinarskim medicinskim proizvodom na daljinu putem obrasca objavljenog na službenim stranicama Ministarstva podnosi zahtjev za evidentiranjem te djelatnosti u Upisniku iz stavka 3. ovoga članka. </w:t>
      </w:r>
    </w:p>
    <w:p w14:paraId="7D26B4E5" w14:textId="77777777" w:rsidR="00BE19F7" w:rsidRPr="007D38B4" w:rsidRDefault="00BE19F7" w:rsidP="00BE19F7">
      <w:pPr>
        <w:numPr>
          <w:ilvl w:val="0"/>
          <w:numId w:val="6"/>
        </w:numPr>
        <w:spacing w:line="259" w:lineRule="auto"/>
        <w:contextualSpacing/>
        <w:rPr>
          <w:rFonts w:ascii="Times New Roman" w:eastAsia="Calibri" w:hAnsi="Times New Roman" w:cs="Times New Roman"/>
          <w:color w:val="auto"/>
          <w:lang w:eastAsia="en-US"/>
        </w:rPr>
      </w:pPr>
      <w:r w:rsidRPr="007D38B4">
        <w:rPr>
          <w:rFonts w:ascii="Times New Roman" w:eastAsia="Calibri" w:hAnsi="Times New Roman" w:cs="Times New Roman"/>
          <w:color w:val="auto"/>
          <w:lang w:eastAsia="en-US"/>
        </w:rPr>
        <w:t xml:space="preserve">Veterinarske ljekarne iz stavka 1. ovoga članka moraju putem usluga informacijskog društva pružati informacije u skladu s člankom 104. stavkom 5. Uredbe (EU) 2019/6. </w:t>
      </w:r>
    </w:p>
    <w:p w14:paraId="0D63C6E2" w14:textId="77777777" w:rsidR="00404DAF" w:rsidRPr="007D38B4" w:rsidRDefault="00404DAF" w:rsidP="00404DAF">
      <w:pPr>
        <w:numPr>
          <w:ilvl w:val="0"/>
          <w:numId w:val="6"/>
        </w:numPr>
        <w:spacing w:line="259" w:lineRule="auto"/>
        <w:contextualSpacing/>
        <w:rPr>
          <w:rFonts w:ascii="Times New Roman" w:eastAsia="Calibri" w:hAnsi="Times New Roman" w:cs="Times New Roman"/>
          <w:color w:val="auto"/>
          <w:lang w:eastAsia="en-US"/>
        </w:rPr>
      </w:pPr>
      <w:r w:rsidRPr="007D38B4">
        <w:rPr>
          <w:rFonts w:ascii="Times New Roman" w:eastAsia="Calibri" w:hAnsi="Times New Roman" w:cs="Times New Roman"/>
          <w:color w:val="auto"/>
          <w:lang w:eastAsia="en-US"/>
        </w:rPr>
        <w:t>Veterinarska ljekarna koja obavlja promet veterinarskim lijekom i/ili  veterinarskim medicinskim proizvodom na daljinu prije stupanja na snagu ovoga Zakona, dužna je uskladiti svoje poslovanje s odredbama ovoga članka u roku mjesec dana od dana stupanja na snagu ovoga Zakona i obavijestiti Ministarstvo o istom.</w:t>
      </w:r>
    </w:p>
    <w:p w14:paraId="50F6B70B" w14:textId="77777777" w:rsidR="00BE19F7" w:rsidRPr="007B4EC0" w:rsidRDefault="00BE19F7" w:rsidP="00BE19F7">
      <w:pPr>
        <w:spacing w:line="259" w:lineRule="auto"/>
        <w:contextualSpacing/>
        <w:rPr>
          <w:rFonts w:ascii="Times New Roman" w:eastAsia="Calibri" w:hAnsi="Times New Roman" w:cs="Times New Roman"/>
          <w:color w:val="auto"/>
          <w:lang w:eastAsia="en-US"/>
        </w:rPr>
      </w:pPr>
    </w:p>
    <w:p w14:paraId="181271B2" w14:textId="77777777" w:rsidR="00F27658" w:rsidRPr="007B4EC0" w:rsidRDefault="00F27658" w:rsidP="00BE19F7">
      <w:pPr>
        <w:spacing w:line="259" w:lineRule="auto"/>
        <w:contextualSpacing/>
        <w:jc w:val="center"/>
        <w:rPr>
          <w:rFonts w:ascii="Times New Roman" w:eastAsia="Calibri" w:hAnsi="Times New Roman" w:cs="Times New Roman"/>
          <w:b/>
          <w:bCs/>
          <w:color w:val="auto"/>
          <w:lang w:eastAsia="en-US"/>
        </w:rPr>
      </w:pPr>
    </w:p>
    <w:p w14:paraId="23D8F298" w14:textId="172CAA55" w:rsidR="00BE19F7" w:rsidRPr="007B4EC0" w:rsidRDefault="00BE19F7" w:rsidP="00BE19F7">
      <w:pPr>
        <w:spacing w:line="259" w:lineRule="auto"/>
        <w:contextualSpacing/>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4.3. PRIMJENA </w:t>
      </w:r>
      <w:r w:rsidR="00610019" w:rsidRPr="007B4EC0">
        <w:rPr>
          <w:rFonts w:ascii="Times New Roman" w:eastAsia="Calibri" w:hAnsi="Times New Roman" w:cs="Times New Roman"/>
          <w:b/>
          <w:bCs/>
          <w:color w:val="auto"/>
          <w:lang w:eastAsia="en-US"/>
        </w:rPr>
        <w:t xml:space="preserve">VETERINARSKIH </w:t>
      </w:r>
      <w:r w:rsidRPr="007B4EC0">
        <w:rPr>
          <w:rFonts w:ascii="Times New Roman" w:eastAsia="Calibri" w:hAnsi="Times New Roman" w:cs="Times New Roman"/>
          <w:b/>
          <w:bCs/>
          <w:color w:val="auto"/>
          <w:lang w:eastAsia="en-US"/>
        </w:rPr>
        <w:t>LIJEKOVA</w:t>
      </w:r>
    </w:p>
    <w:p w14:paraId="37CF0297" w14:textId="77777777" w:rsidR="007D008B" w:rsidRPr="007B4EC0" w:rsidRDefault="007D008B" w:rsidP="00BE19F7">
      <w:pPr>
        <w:spacing w:line="259" w:lineRule="auto"/>
        <w:jc w:val="center"/>
        <w:rPr>
          <w:rFonts w:ascii="Times New Roman" w:eastAsia="Calibri" w:hAnsi="Times New Roman" w:cs="Times New Roman"/>
          <w:b/>
          <w:bCs/>
          <w:color w:val="auto"/>
          <w:lang w:eastAsia="en-US"/>
        </w:rPr>
      </w:pPr>
    </w:p>
    <w:p w14:paraId="54DF83A4" w14:textId="1A457B24" w:rsidR="00BE19F7" w:rsidRPr="007B4EC0" w:rsidRDefault="00D33715"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Nacionalna e</w:t>
      </w:r>
      <w:r w:rsidR="00F0310F" w:rsidRPr="007B4EC0">
        <w:rPr>
          <w:rFonts w:ascii="Times New Roman" w:eastAsia="Calibri" w:hAnsi="Times New Roman" w:cs="Times New Roman"/>
          <w:b/>
          <w:bCs/>
          <w:color w:val="auto"/>
          <w:lang w:eastAsia="en-US"/>
        </w:rPr>
        <w:t>lektronička baza podataka za p</w:t>
      </w:r>
      <w:r w:rsidR="00BE19F7" w:rsidRPr="007B4EC0">
        <w:rPr>
          <w:rFonts w:ascii="Times New Roman" w:eastAsia="Calibri" w:hAnsi="Times New Roman" w:cs="Times New Roman"/>
          <w:b/>
          <w:bCs/>
          <w:color w:val="auto"/>
          <w:lang w:eastAsia="en-US"/>
        </w:rPr>
        <w:t>rimjen</w:t>
      </w:r>
      <w:r w:rsidR="00F0310F" w:rsidRPr="007B4EC0">
        <w:rPr>
          <w:rFonts w:ascii="Times New Roman" w:eastAsia="Calibri" w:hAnsi="Times New Roman" w:cs="Times New Roman"/>
          <w:b/>
          <w:bCs/>
          <w:color w:val="auto"/>
          <w:lang w:eastAsia="en-US"/>
        </w:rPr>
        <w:t>u</w:t>
      </w:r>
      <w:r w:rsidR="00BE19F7" w:rsidRPr="007B4EC0">
        <w:rPr>
          <w:rFonts w:ascii="Times New Roman" w:eastAsia="Calibri" w:hAnsi="Times New Roman" w:cs="Times New Roman"/>
          <w:b/>
          <w:bCs/>
          <w:color w:val="auto"/>
          <w:lang w:eastAsia="en-US"/>
        </w:rPr>
        <w:t xml:space="preserve"> </w:t>
      </w:r>
      <w:r w:rsidR="00610019" w:rsidRPr="007B4EC0">
        <w:rPr>
          <w:rFonts w:ascii="Times New Roman" w:eastAsia="Calibri" w:hAnsi="Times New Roman" w:cs="Times New Roman"/>
          <w:b/>
          <w:bCs/>
          <w:color w:val="auto"/>
          <w:lang w:eastAsia="en-US"/>
        </w:rPr>
        <w:t xml:space="preserve"> veterinarskih </w:t>
      </w:r>
      <w:r w:rsidR="00BE19F7" w:rsidRPr="007B4EC0">
        <w:rPr>
          <w:rFonts w:ascii="Times New Roman" w:eastAsia="Calibri" w:hAnsi="Times New Roman" w:cs="Times New Roman"/>
          <w:b/>
          <w:bCs/>
          <w:color w:val="auto"/>
          <w:lang w:eastAsia="en-US"/>
        </w:rPr>
        <w:t xml:space="preserve">lijekova </w:t>
      </w:r>
    </w:p>
    <w:p w14:paraId="1DC9FCE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78. </w:t>
      </w:r>
    </w:p>
    <w:p w14:paraId="68F8DB79"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Zabranjeno je posjednicima, vlasnicima, držateljima životinja i doktorima veterinarske medicine primjenjivati antimikrobne lijekove:</w:t>
      </w:r>
    </w:p>
    <w:p w14:paraId="2E08A6D2"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a) rutinski, kao nadomjestak za lošu higijenu, neadekvatan uzgoj, nedostatak skrbi ili kao nadomjestak za loše vođenje poljoprivrednoga gospodarstva</w:t>
      </w:r>
    </w:p>
    <w:p w14:paraId="1CF4956A"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b) na životinjama radi poticanja rasta ili radi povećanja prinosa</w:t>
      </w:r>
    </w:p>
    <w:p w14:paraId="6E14D627"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c) za profilaksu i metafilaksu, osim u iznimnim slučajevima u skladu s člankom 107. stavcima 3. i  4. Uredbe (EU) 2019/6 </w:t>
      </w:r>
    </w:p>
    <w:p w14:paraId="30687D6C"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Za potrebe provedbe stavka 1. točke c) ovoga članka, u odnosu na  metafilaksu se provodi procjena rizika od strane Veterinarskog fakulteta i/ili HVI-a, na zahtjev nadležnog doktora veterinarske medicine.</w:t>
      </w:r>
    </w:p>
    <w:p w14:paraId="33A05766"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HVI prikuplja relevantne i usporedive podatke o primjeni antimikrobnih lijekova za primjenu kod životinja prema ciljnim vrstama i kategorijama, u skladu s člankom 57. stavcima 1. i 5. Uredbe (EU) 2019/6.</w:t>
      </w:r>
    </w:p>
    <w:p w14:paraId="2945C29E"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HVI izrađuje plan u skladu s odredbama Delegirane uredbe Komisije (EU) 2021/578.</w:t>
      </w:r>
    </w:p>
    <w:p w14:paraId="7447E3B6"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HVI dostavlja Europskoj komisiji i Ministarstvu objedinjene podatke iz stavka 3. ovoga članka, u skladu s člankom 57. stavkom 2. Uredbe (EU) 2019/6.</w:t>
      </w:r>
    </w:p>
    <w:p w14:paraId="306B95D9" w14:textId="5531DCC5"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B773F6">
        <w:rPr>
          <w:rFonts w:ascii="Times New Roman" w:eastAsia="Calibri" w:hAnsi="Times New Roman" w:cs="Times New Roman"/>
          <w:color w:val="auto"/>
          <w:lang w:eastAsia="en-US"/>
        </w:rPr>
        <w:t>6</w:t>
      </w:r>
      <w:r w:rsidRPr="007B4EC0">
        <w:rPr>
          <w:rFonts w:ascii="Times New Roman" w:eastAsia="Calibri" w:hAnsi="Times New Roman" w:cs="Times New Roman"/>
          <w:color w:val="auto"/>
          <w:lang w:eastAsia="en-US"/>
        </w:rPr>
        <w:t xml:space="preserve">) Ministarstvo upravlja i </w:t>
      </w:r>
      <w:r w:rsidR="00212A2D" w:rsidRPr="007B4EC0">
        <w:rPr>
          <w:rFonts w:ascii="Times New Roman" w:eastAsia="Calibri" w:hAnsi="Times New Roman" w:cs="Times New Roman"/>
          <w:color w:val="auto"/>
          <w:lang w:eastAsia="en-US"/>
        </w:rPr>
        <w:t xml:space="preserve">nadzire </w:t>
      </w:r>
      <w:r w:rsidR="003F67C4" w:rsidRPr="007B4EC0">
        <w:rPr>
          <w:rFonts w:ascii="Times New Roman" w:eastAsia="Calibri" w:hAnsi="Times New Roman" w:cs="Times New Roman"/>
          <w:color w:val="auto"/>
          <w:lang w:eastAsia="en-US"/>
        </w:rPr>
        <w:t>Nacionalnu elektroničku bazu podataka za primjenu veterinarskih lijekova</w:t>
      </w:r>
      <w:r w:rsidR="000347EB" w:rsidRPr="007B4EC0">
        <w:rPr>
          <w:rFonts w:ascii="Times New Roman" w:eastAsia="Calibri" w:hAnsi="Times New Roman" w:cs="Times New Roman"/>
          <w:color w:val="auto"/>
          <w:lang w:eastAsia="en-US"/>
        </w:rPr>
        <w:t>,</w:t>
      </w:r>
      <w:r w:rsidR="003F67C4" w:rsidRPr="007B4EC0">
        <w:rPr>
          <w:rFonts w:ascii="Times New Roman" w:eastAsia="Calibri" w:hAnsi="Times New Roman" w:cs="Times New Roman"/>
          <w:color w:val="auto"/>
          <w:lang w:eastAsia="en-US"/>
        </w:rPr>
        <w:t xml:space="preserve"> a koja uključuje podatke</w:t>
      </w:r>
      <w:r w:rsidR="005F1059" w:rsidRPr="007B4EC0">
        <w:rPr>
          <w:rFonts w:ascii="Times New Roman" w:eastAsia="Calibri" w:hAnsi="Times New Roman" w:cs="Times New Roman"/>
          <w:color w:val="auto"/>
          <w:lang w:eastAsia="en-US"/>
        </w:rPr>
        <w:t xml:space="preserve"> o odobrenim veterinarskim lijekovima</w:t>
      </w:r>
      <w:r w:rsidR="004B0C16" w:rsidRPr="007B4EC0">
        <w:rPr>
          <w:rFonts w:ascii="Times New Roman" w:eastAsia="Calibri" w:hAnsi="Times New Roman" w:cs="Times New Roman"/>
          <w:color w:val="auto"/>
          <w:lang w:eastAsia="en-US"/>
        </w:rPr>
        <w:t xml:space="preserve"> te </w:t>
      </w:r>
      <w:r w:rsidR="005F1059" w:rsidRPr="007B4EC0">
        <w:rPr>
          <w:rFonts w:ascii="Times New Roman" w:eastAsia="Calibri" w:hAnsi="Times New Roman" w:cs="Times New Roman"/>
          <w:color w:val="auto"/>
          <w:lang w:eastAsia="en-US"/>
        </w:rPr>
        <w:t>podatke</w:t>
      </w:r>
      <w:r w:rsidR="003F67C4"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o cijepljenju i liječenju životinja.</w:t>
      </w:r>
    </w:p>
    <w:p w14:paraId="220E6932" w14:textId="1F5FB616" w:rsidR="00F9205E" w:rsidRPr="007B4EC0" w:rsidRDefault="00F9205E"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B773F6">
        <w:rPr>
          <w:rFonts w:ascii="Times New Roman" w:eastAsia="Calibri" w:hAnsi="Times New Roman" w:cs="Times New Roman"/>
          <w:color w:val="auto"/>
          <w:lang w:eastAsia="en-US"/>
        </w:rPr>
        <w:t>7</w:t>
      </w:r>
      <w:r w:rsidRPr="007B4EC0">
        <w:rPr>
          <w:rFonts w:ascii="Times New Roman" w:eastAsia="Calibri" w:hAnsi="Times New Roman" w:cs="Times New Roman"/>
          <w:color w:val="auto"/>
          <w:lang w:eastAsia="en-US"/>
        </w:rPr>
        <w:t xml:space="preserve">) HVI je obvezan unositi podatke o </w:t>
      </w:r>
      <w:r w:rsidR="00344833" w:rsidRPr="007B4EC0">
        <w:rPr>
          <w:rFonts w:ascii="Times New Roman" w:eastAsia="Calibri" w:hAnsi="Times New Roman" w:cs="Times New Roman"/>
          <w:color w:val="auto"/>
          <w:lang w:eastAsia="en-US"/>
        </w:rPr>
        <w:t xml:space="preserve">odobrenim </w:t>
      </w:r>
      <w:r w:rsidRPr="007B4EC0">
        <w:rPr>
          <w:rFonts w:ascii="Times New Roman" w:eastAsia="Calibri" w:hAnsi="Times New Roman" w:cs="Times New Roman"/>
          <w:color w:val="auto"/>
          <w:lang w:eastAsia="en-US"/>
        </w:rPr>
        <w:t>veterinarskim lijekovima u elektroničku bazu podataka</w:t>
      </w:r>
      <w:r w:rsidR="003F67C4" w:rsidRPr="007B4EC0">
        <w:rPr>
          <w:rFonts w:ascii="Times New Roman" w:eastAsia="Calibri" w:hAnsi="Times New Roman" w:cs="Times New Roman"/>
          <w:color w:val="auto"/>
          <w:lang w:eastAsia="en-US"/>
        </w:rPr>
        <w:t xml:space="preserve"> iz stavka 7. ovoga članka</w:t>
      </w:r>
      <w:r w:rsidRPr="007B4EC0">
        <w:rPr>
          <w:rFonts w:ascii="Times New Roman" w:eastAsia="Calibri" w:hAnsi="Times New Roman" w:cs="Times New Roman"/>
          <w:color w:val="auto"/>
          <w:lang w:eastAsia="en-US"/>
        </w:rPr>
        <w:t>.</w:t>
      </w:r>
    </w:p>
    <w:p w14:paraId="2A6079E7" w14:textId="69F820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w:t>
      </w:r>
      <w:r w:rsidR="00B773F6">
        <w:rPr>
          <w:rFonts w:ascii="Times New Roman" w:eastAsia="Calibri" w:hAnsi="Times New Roman" w:cs="Times New Roman"/>
          <w:color w:val="auto"/>
          <w:lang w:eastAsia="en-US"/>
        </w:rPr>
        <w:t>8</w:t>
      </w:r>
      <w:r w:rsidRPr="007B4EC0">
        <w:rPr>
          <w:rFonts w:ascii="Times New Roman" w:eastAsia="Calibri" w:hAnsi="Times New Roman" w:cs="Times New Roman"/>
          <w:color w:val="auto"/>
          <w:lang w:eastAsia="en-US"/>
        </w:rPr>
        <w:t>) Podatke o cijepljenju i liječenju životinja doktori veterinarske medicine obvezni su unositi u elektroničku bazu podataka iz stavka 7. ovoga članka, u skladu s uputom Ministarstva.</w:t>
      </w:r>
    </w:p>
    <w:p w14:paraId="5231651D" w14:textId="61CE9F2B"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B773F6">
        <w:rPr>
          <w:rFonts w:ascii="Times New Roman" w:eastAsia="Calibri" w:hAnsi="Times New Roman" w:cs="Times New Roman"/>
          <w:color w:val="auto"/>
          <w:lang w:eastAsia="en-US"/>
        </w:rPr>
        <w:t>9</w:t>
      </w:r>
      <w:r w:rsidRPr="007B4EC0">
        <w:rPr>
          <w:rFonts w:ascii="Times New Roman" w:eastAsia="Calibri" w:hAnsi="Times New Roman" w:cs="Times New Roman"/>
          <w:color w:val="auto"/>
          <w:lang w:eastAsia="en-US"/>
        </w:rPr>
        <w:t xml:space="preserve">) Doktori veterinarske medicine koji namjeravaju pružati usluge u Republici Hrvatskoj u skladu s člankom 111. Uredbe (EU) 2019/6, obvezni su prije početka pružanja takve usluge zatražiti od Ministarstva dodjelu pristupnih podataka za elektroničku bazu podataka iz stavka 7. ovoga članka, radi obveze unosa podataka o liječenju iz stavka 8. ovoga članka. </w:t>
      </w:r>
    </w:p>
    <w:p w14:paraId="4C00ED57" w14:textId="4708A938"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B773F6">
        <w:rPr>
          <w:rFonts w:ascii="Times New Roman" w:eastAsia="Calibri" w:hAnsi="Times New Roman" w:cs="Times New Roman"/>
          <w:color w:val="auto"/>
          <w:lang w:eastAsia="en-US"/>
        </w:rPr>
        <w:t>0</w:t>
      </w:r>
      <w:r w:rsidRPr="007B4EC0">
        <w:rPr>
          <w:rFonts w:ascii="Times New Roman" w:eastAsia="Calibri" w:hAnsi="Times New Roman" w:cs="Times New Roman"/>
          <w:color w:val="auto"/>
          <w:lang w:eastAsia="en-US"/>
        </w:rPr>
        <w:t xml:space="preserve">) Ministarstvo izrađuje nacionalni akcijski plan za borbu protiv antimikrobne rezistencije, kojeg odlukom donosi ministar. </w:t>
      </w:r>
    </w:p>
    <w:p w14:paraId="10A656F2" w14:textId="77777777" w:rsidR="00F27658" w:rsidRPr="007B4EC0" w:rsidRDefault="00F27658" w:rsidP="00BE19F7">
      <w:pPr>
        <w:spacing w:line="259" w:lineRule="auto"/>
        <w:rPr>
          <w:rFonts w:ascii="Times New Roman" w:eastAsia="Calibri" w:hAnsi="Times New Roman" w:cs="Times New Roman"/>
          <w:color w:val="auto"/>
          <w:lang w:eastAsia="en-US"/>
        </w:rPr>
      </w:pPr>
    </w:p>
    <w:p w14:paraId="5A9DFA5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Obveze doktora veterinarske medicine u slučaju </w:t>
      </w:r>
      <w:bookmarkStart w:id="17" w:name="_Hlk194913405"/>
      <w:r w:rsidRPr="007B4EC0">
        <w:rPr>
          <w:rFonts w:ascii="Times New Roman" w:eastAsia="Calibri" w:hAnsi="Times New Roman" w:cs="Times New Roman"/>
          <w:b/>
          <w:bCs/>
          <w:color w:val="auto"/>
          <w:lang w:eastAsia="en-US"/>
        </w:rPr>
        <w:t>primjene veterinarskih lijekova ili lijekova izvan uvjeta odobrenja za stavljanje u promet</w:t>
      </w:r>
      <w:bookmarkEnd w:id="17"/>
    </w:p>
    <w:p w14:paraId="7999F6B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79.</w:t>
      </w:r>
    </w:p>
    <w:p w14:paraId="229A577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U slučaju primjene veterinarskog lijeka ili lijeka</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izvan uvjeta odobrenja za stavljanje u promet, doktor veterinarske medicine postupa  u skladu s člancima 112. do 115. Uredbe (EU) 2019/6.</w:t>
      </w:r>
    </w:p>
    <w:p w14:paraId="1619743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Doktor veterinarske medicine obvezan je:</w:t>
      </w:r>
    </w:p>
    <w:p w14:paraId="698C974E" w14:textId="77777777" w:rsidR="00BE19F7" w:rsidRPr="007B4EC0" w:rsidRDefault="00BE19F7" w:rsidP="00624DBB">
      <w:pPr>
        <w:spacing w:line="259" w:lineRule="auto"/>
        <w:ind w:left="284" w:firstLine="43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primjenjivati antimikrobne veterinarske lijekove u skladu s Provedbenom uredbom  Komisije (EU) 2024/1973 </w:t>
      </w:r>
    </w:p>
    <w:p w14:paraId="51957B0E" w14:textId="77777777" w:rsidR="00BE19F7" w:rsidRPr="007B4EC0" w:rsidRDefault="00BE19F7" w:rsidP="00624DBB">
      <w:pPr>
        <w:spacing w:line="259" w:lineRule="auto"/>
        <w:ind w:left="284" w:firstLine="43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evidentirati podatke o liječenju kopitara u skladu s Delegiranom uredbom Komisije (EU) 2021/577 i Provedbenom uredbom Komisije (EU) 2021/963. </w:t>
      </w:r>
    </w:p>
    <w:p w14:paraId="6E9E9B4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Doktor veterinarske medicine kod postupanja iz stavka 1. ovoga članka u nalazu liječenja navodi da je vlasnik/posjednik životinje upoznat s rizicima koje takva primjena nosi.</w:t>
      </w:r>
    </w:p>
    <w:p w14:paraId="55B6FE4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Obveza prijavljivanja sumnje na štetan događaj uzrokovan veterinarskim lijekom ili lijekom iz stavka 1. ovog članka i postupanje u navedenom slučaju provodi se u skladu s člankom 82. ovoga Zakona.</w:t>
      </w:r>
    </w:p>
    <w:p w14:paraId="6845D8C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Vlasnik/posjednik životinje može uputiti prigovor o veterinarskom lijeku doktoru veterinarske medicine koji je taj lijek primijenio ili propisao.</w:t>
      </w:r>
    </w:p>
    <w:p w14:paraId="5A998B0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U slučaju prigovora iz stavka 5. ovoga članka doktor veterinarske medicine postupa  sukladno članku 82. ovoga Zakona.</w:t>
      </w:r>
    </w:p>
    <w:p w14:paraId="4F78663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(7) </w:t>
      </w:r>
      <w:bookmarkStart w:id="18" w:name="_Hlk191549241"/>
      <w:r w:rsidRPr="007B4EC0">
        <w:rPr>
          <w:rFonts w:ascii="Times New Roman" w:eastAsia="Calibri" w:hAnsi="Times New Roman" w:cs="Times New Roman"/>
          <w:color w:val="auto"/>
          <w:lang w:eastAsia="en-US"/>
        </w:rPr>
        <w:t xml:space="preserve">Doktori veterinarske medicine </w:t>
      </w:r>
      <w:bookmarkEnd w:id="18"/>
      <w:r w:rsidRPr="007B4EC0">
        <w:rPr>
          <w:rFonts w:ascii="Times New Roman" w:eastAsia="Calibri" w:hAnsi="Times New Roman" w:cs="Times New Roman"/>
          <w:color w:val="auto"/>
          <w:lang w:eastAsia="en-US"/>
        </w:rPr>
        <w:t>koji nemaju poslovni nastan u Republici Hrvatskoj kod primjene veterinarskih lijekova pri pružanju usluga u Republici Hrvatskoj moraju postupati u skladu s člankom 111. Uredbe (EU) 2019/6.</w:t>
      </w:r>
    </w:p>
    <w:p w14:paraId="58F6F6F1" w14:textId="77777777" w:rsidR="00BE19F7" w:rsidRPr="007B4EC0" w:rsidRDefault="00BE19F7" w:rsidP="00BE19F7">
      <w:pPr>
        <w:spacing w:line="259" w:lineRule="auto"/>
        <w:ind w:left="284" w:hanging="284"/>
        <w:jc w:val="center"/>
        <w:rPr>
          <w:rFonts w:ascii="Times New Roman" w:eastAsia="Calibri" w:hAnsi="Times New Roman" w:cs="Times New Roman"/>
          <w:b/>
          <w:bCs/>
          <w:color w:val="auto"/>
          <w:lang w:eastAsia="en-US"/>
        </w:rPr>
      </w:pPr>
    </w:p>
    <w:p w14:paraId="156C7204" w14:textId="77777777" w:rsidR="00BE19F7" w:rsidRPr="007B4EC0" w:rsidRDefault="00BE19F7" w:rsidP="00BE19F7">
      <w:pPr>
        <w:spacing w:line="259" w:lineRule="auto"/>
        <w:ind w:left="284" w:hanging="284"/>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Obveza vođenja evidencije za vlasnika ili držatelja životinja koje se koriste za proizvodnju hrane</w:t>
      </w:r>
    </w:p>
    <w:p w14:paraId="7C5EBD98" w14:textId="77777777" w:rsidR="00BE19F7" w:rsidRPr="007B4EC0" w:rsidRDefault="00BE19F7" w:rsidP="00BE19F7">
      <w:pPr>
        <w:spacing w:line="259" w:lineRule="auto"/>
        <w:ind w:left="284" w:hanging="284"/>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80.</w:t>
      </w:r>
    </w:p>
    <w:p w14:paraId="599C6E9F"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Vlasnici ili držatelji životinja koje se koriste za proizvodnju hrane dužni su voditi evidenciju o veterinarskim lijekovima koje primjenjuju, u skladu s člankom 108. Uredbe (EU) 2019/6, u papirnatom ili elektroničkom obliku.</w:t>
      </w:r>
    </w:p>
    <w:p w14:paraId="614CB41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56A5802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5. FARMAKOVIGILANCIJA</w:t>
      </w:r>
    </w:p>
    <w:p w14:paraId="2632B2B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Sustav farmakovigilancije</w:t>
      </w:r>
    </w:p>
    <w:p w14:paraId="01FFAA3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81.</w:t>
      </w:r>
    </w:p>
    <w:p w14:paraId="4831EA9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U sustavu farmakovigilancije iz članka 73. Uredbe (EU) 2019/6, na području Republike Hrvatske sudjeluju HVI i nositelji odobrenja za stavljanje veterinarskog lijeka u promet.</w:t>
      </w:r>
    </w:p>
    <w:p w14:paraId="3E0201F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HVI upisuje podatke u farmakovigilancijsku bazu podataka za potrebe provedbe članka 74. stavka 1. Uredbe (EU) 2019/6.</w:t>
      </w:r>
    </w:p>
    <w:p w14:paraId="6E135B4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7E18104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Štetan događaj </w:t>
      </w:r>
    </w:p>
    <w:p w14:paraId="7C366DA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82.</w:t>
      </w:r>
    </w:p>
    <w:p w14:paraId="4F19A078"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Doktor veterinarske medicine koji tijekom rada posumnja na štetan događaj veterinarskog lijeka iz   članka 73. stavka 2. Uredbe (EU) 2019/6, obvezan je takvu sumnju prijaviti HVI-u ili nositelju odobrenja.</w:t>
      </w:r>
    </w:p>
    <w:p w14:paraId="252DFEB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Sadržaj i oblik obrasca za prijavu štetnog događaja HVI objavljuje na svojim mrežnim stranicama.</w:t>
      </w:r>
    </w:p>
    <w:p w14:paraId="7091E4F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HVI u skladu s člankom 76. stavkom 1.</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 xml:space="preserve">Uredbe (EU) 2019/6 evidentira u farmakovigilancijskoj bazi podataka sve sumnje na štetne događaje koji su im prijavljeni, a do kojih je došlo na području Republike Hrvatske. </w:t>
      </w:r>
    </w:p>
    <w:p w14:paraId="28097E78"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Nositelj odobrenja za stavljanje veterinarskog lijeka u promet je kod prijavljivanja i evidentiranja sumnji na štetan događaj obvezan postupiti u skladu s člankom 76. stavkom 2. Uredbe (EU) 2019/6.</w:t>
      </w:r>
    </w:p>
    <w:p w14:paraId="0F4597F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7BE488F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Farmakovigilancijske dužnosti nositelja odobrenja za stavljanje veterinarskog lijeka u promet</w:t>
      </w:r>
    </w:p>
    <w:p w14:paraId="0966830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83.</w:t>
      </w:r>
    </w:p>
    <w:p w14:paraId="3CBE938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Nositelji odobrenja za stavljanje veterinarskog lijeka u promet uspostavljaju svoj farmakovigilancijski sustav i postupaju u skladu s člankom 77. Uredbe (EU) 2019/6.</w:t>
      </w:r>
    </w:p>
    <w:p w14:paraId="762E0A3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Nositelj odobrenja za stavljanje u promet obavezan je u provedbi članka 77. stavka 3. Uredbe (EU) 2019/6  imenovati lokalnog ili regionalnog predstavnika.</w:t>
      </w:r>
    </w:p>
    <w:p w14:paraId="5F4AC2F6" w14:textId="02B1710F"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Za lokalnog ili regionalnog predstavnika iz stavka 2. ovoga članka može biti imenovan doktor veterinarske medicine koji je obvezan služiti se hrvatskim jezikom u govoru i pismu, a za strane državljane obvezan je dokaz o jezičnoj kompetenciji hrvatskog jezika razine B2 (strani državljani) sukladno zajedničkom europskom referentnom okviru za jezike (ZEROJ).</w:t>
      </w:r>
    </w:p>
    <w:p w14:paraId="52262F4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xml:space="preserve">(4) Nositelj odobrenja iz stavka 1. ovoga članka imenuje jednu ili više kvalificiranih osoba odgovornih za farmakovigilanciju koje ispunjavaju uvjete u skladu s člankom 77. stavkom 8. Uredbe (EU) 2019/6 te izvršavaju zadaće iz članka 78. Uredbe (EU) 2019/6. </w:t>
      </w:r>
    </w:p>
    <w:p w14:paraId="1DEFD34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Nositelj odobrenja za stavljanje u promet o imenovanju iz stavka 2. ovoga članka obavješćuje HVI u skladu s uputom objavljenom na mrežnim stranicama HVI-a .</w:t>
      </w:r>
    </w:p>
    <w:p w14:paraId="14898F5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Upravljanje signalima</w:t>
      </w:r>
    </w:p>
    <w:p w14:paraId="7C4C745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84.</w:t>
      </w:r>
    </w:p>
    <w:p w14:paraId="1C18EE60" w14:textId="77777777" w:rsidR="00BE19F7" w:rsidRPr="007B4EC0" w:rsidRDefault="00BE19F7" w:rsidP="00EC1A02">
      <w:pPr>
        <w:spacing w:line="259" w:lineRule="auto"/>
        <w:ind w:left="284" w:hanging="284"/>
        <w:rPr>
          <w:rFonts w:ascii="Times New Roman" w:eastAsia="Calibri" w:hAnsi="Times New Roman" w:cs="Times New Roman"/>
          <w:color w:val="auto"/>
          <w:lang w:eastAsia="en-US"/>
        </w:rPr>
      </w:pPr>
    </w:p>
    <w:p w14:paraId="037DA395" w14:textId="77777777" w:rsidR="00BE19F7" w:rsidRPr="007B4EC0" w:rsidRDefault="00BE19F7" w:rsidP="00EC1A02">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Nositelj odobrenja za stavljanje u promet veterinarskog lijeka kod provedbe postupka upravljanja signalima za svoje veterinarske lijekove, postupa u skladu s člankom 81. </w:t>
      </w:r>
      <w:bookmarkStart w:id="19" w:name="_Hlk191457682"/>
      <w:r w:rsidRPr="007B4EC0">
        <w:rPr>
          <w:rFonts w:ascii="Times New Roman" w:eastAsia="Calibri" w:hAnsi="Times New Roman" w:cs="Times New Roman"/>
          <w:color w:val="auto"/>
          <w:lang w:eastAsia="en-US"/>
        </w:rPr>
        <w:t xml:space="preserve">Uredbe (EU) 2019/6.  </w:t>
      </w:r>
    </w:p>
    <w:bookmarkEnd w:id="19"/>
    <w:p w14:paraId="05F94248" w14:textId="77777777" w:rsidR="00BE19F7" w:rsidRPr="007B4EC0" w:rsidRDefault="00BE19F7" w:rsidP="00EC1A02">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Nositelj odobrenja iz stavka 1. ovoga članka kod postupanja u skladu s rokom iz članka 81. stavka 2. podstavka 1. Uredbe (EU) 2019/6 obavješćuje HVI ili Agenciju, ovisno o slučaju, te poduzima potrebne mjere.</w:t>
      </w:r>
    </w:p>
    <w:p w14:paraId="46706BA5" w14:textId="77777777" w:rsidR="00BE19F7" w:rsidRPr="007B4EC0" w:rsidRDefault="00BE19F7" w:rsidP="00EC1A02">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HVI može odlučiti provesti postupak upravljanja signalima u skladu s člankom 81. stavkom 3. Uredbe (EU) 2019/6. </w:t>
      </w:r>
    </w:p>
    <w:p w14:paraId="565D87CB" w14:textId="77777777" w:rsidR="00F27658" w:rsidRPr="007B4EC0" w:rsidRDefault="00F27658" w:rsidP="00EC1A02">
      <w:pPr>
        <w:spacing w:line="259" w:lineRule="auto"/>
        <w:ind w:left="284" w:hanging="284"/>
        <w:rPr>
          <w:rFonts w:ascii="Times New Roman" w:eastAsia="Calibri" w:hAnsi="Times New Roman" w:cs="Times New Roman"/>
          <w:color w:val="auto"/>
          <w:lang w:eastAsia="en-US"/>
        </w:rPr>
      </w:pPr>
    </w:p>
    <w:p w14:paraId="61DE683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6. OPSKRBA HRVATSKOG TRŽIŠTA VETERINARSKIM LIJEKOVIMA</w:t>
      </w:r>
    </w:p>
    <w:p w14:paraId="2C50E69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Obveze u svezi opskrbe</w:t>
      </w:r>
    </w:p>
    <w:p w14:paraId="36AA015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85.</w:t>
      </w:r>
    </w:p>
    <w:p w14:paraId="33018CE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Nositelj odobrenja za stavljanje veterinarskog lijeka u promet, kao i nositelji odobrenja za promet veterinarskog lijeka na području Republike Hrvatske, obvezni su u okviru svojih odgovornosti osigurati prikladnu i neprekinutu opskrbu veterinarskim lijekom.</w:t>
      </w:r>
    </w:p>
    <w:p w14:paraId="5D87DCF3"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Za praćenje opskrbe tržišta Republike Hrvatske veterinarskim lijekovima nadležno je Ministarstvo.</w:t>
      </w:r>
    </w:p>
    <w:p w14:paraId="40343E5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Nositelj odobrenja za stavljanje veterinarskog lijeka u promet obvezan je o okolnostima koje mogu dovesti do poremećaja opskrbe hrvatskog tržišta veterinarskim lijekom ili nestašice veterinarskog lijeka, bez odgode pisano obavijestiti Ministarstvo i HVI.</w:t>
      </w:r>
    </w:p>
    <w:p w14:paraId="2F48E800" w14:textId="77777777" w:rsidR="00BE19F7" w:rsidRPr="007B4EC0" w:rsidRDefault="00BE19F7" w:rsidP="00BE19F7">
      <w:pPr>
        <w:spacing w:line="259" w:lineRule="auto"/>
        <w:rPr>
          <w:rFonts w:ascii="Times New Roman" w:eastAsia="Calibri" w:hAnsi="Times New Roman" w:cs="Times New Roman"/>
          <w:color w:val="auto"/>
          <w:lang w:eastAsia="en-US"/>
        </w:rPr>
      </w:pPr>
    </w:p>
    <w:p w14:paraId="1AF911A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7. OGLAŠAVANJE VETERINARSKIH LIJEKOVA</w:t>
      </w:r>
    </w:p>
    <w:p w14:paraId="602722B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Oglašavanje veterinarskog lijeka </w:t>
      </w:r>
    </w:p>
    <w:p w14:paraId="586B814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86.</w:t>
      </w:r>
    </w:p>
    <w:p w14:paraId="2F4C310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Veterinarski lijekovi koji se izdaju na recept i veterinarski lijekovi koji se izdaju bez recepta oglašavaju se u skladu s člankom 119.  Uredbe (EU) 2019/6.</w:t>
      </w:r>
    </w:p>
    <w:p w14:paraId="1900B88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Nositelj odobrenja za stavljanje veterinarskog lijeka u promet i naručitelj oglašavanja odgovorni su za usklađenost oglašavanja o veterinarskom lijeku, u skladu s člankom 119.  Uredbe (EU) 2019/6. </w:t>
      </w:r>
    </w:p>
    <w:p w14:paraId="4BB3B942"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(3) Način oglašavanja o veterinarskom lijeku pravilnikom propisuje ministar.</w:t>
      </w:r>
    </w:p>
    <w:p w14:paraId="48D6E4E1"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771765A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 Dopuštenja za oglašavanje veterinarskog lijeka </w:t>
      </w:r>
    </w:p>
    <w:p w14:paraId="57A3904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87.</w:t>
      </w:r>
    </w:p>
    <w:p w14:paraId="38E3FC0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Dopušteno je oglašavanje veterinarskog lijeka koji se izdaje na recept u veterinarskoj stručnoj literaturi, na veterinarskim stručnim i znanstvenim skupovima.</w:t>
      </w:r>
    </w:p>
    <w:p w14:paraId="1D49079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Dopušteno je oglašavanje</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 xml:space="preserve">veterinarskog lijeka koji se izdaje na recept isključivo prema doktorima veterinarske medicine. </w:t>
      </w:r>
    </w:p>
    <w:p w14:paraId="15B409C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Dopušteno je oglašavanje imunološkog veterinarskog lijeka koji se izdaje na recept,  usmjereno na profesionalne držatelje životinja, uz potrebu obveznog savjetovanja s doktorom veterinarske medicine.</w:t>
      </w:r>
    </w:p>
    <w:p w14:paraId="36E8422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Dopušteno je oglašavanje veterinarskog lijeka koji se izdaje bez recepta prema vlasnicima životinja, uz upozorenje na nuspojave.</w:t>
      </w:r>
    </w:p>
    <w:p w14:paraId="073DCB3A"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Zabranjeno je oglašavanje veterinarskog lijeka koji nema odobrenje za stavljanje u promet.</w:t>
      </w:r>
    </w:p>
    <w:p w14:paraId="68AA1E60" w14:textId="77777777" w:rsidR="00BE19F7" w:rsidRPr="007B4EC0" w:rsidRDefault="00BE19F7" w:rsidP="00BE19F7">
      <w:pPr>
        <w:spacing w:line="259" w:lineRule="auto"/>
        <w:rPr>
          <w:rFonts w:ascii="Times New Roman" w:eastAsia="Calibri" w:hAnsi="Times New Roman" w:cs="Times New Roman"/>
          <w:color w:val="FF0000"/>
          <w:lang w:eastAsia="en-US"/>
        </w:rPr>
      </w:pPr>
    </w:p>
    <w:p w14:paraId="615C2C7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Informiranje o veterinarskom lijeku</w:t>
      </w:r>
    </w:p>
    <w:p w14:paraId="2822475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88.</w:t>
      </w:r>
    </w:p>
    <w:p w14:paraId="4617AF58"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Dopušteno je informiranje o veterinarskom lijeku.</w:t>
      </w:r>
    </w:p>
    <w:p w14:paraId="15AE9B89"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Informiranje o veterinarskom lijeku koji se izdaje na recept u smislu ovoga Zakona uključuje:</w:t>
      </w:r>
    </w:p>
    <w:p w14:paraId="6691A511"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javne informativne objave o činjenicama i/ili stručne materijale koji se odnose na promjene u pakiranju i upozorenja na nuspojave</w:t>
      </w:r>
    </w:p>
    <w:p w14:paraId="7C767642"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javno objavljene trgovačke kataloge i cjenike pod uvjetom da ne sadrže nikakve tvrdnje o veterinarskom lijeku</w:t>
      </w:r>
    </w:p>
    <w:p w14:paraId="67A3B032"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javne informativne objave o rezultatima kliničkih ispitivanja veterinarskog lijeka, što uključuje i obvezno navođenje utvrđenih nuspojava</w:t>
      </w:r>
    </w:p>
    <w:p w14:paraId="0DAB4F80"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svako nepristrano objektivno informiranje o bolestima životinja, prevenciji te dostupnim metodama liječenja, bez navođenja tvrdnji o veterinarskom lijeku.</w:t>
      </w:r>
    </w:p>
    <w:p w14:paraId="0015931B" w14:textId="77777777" w:rsidR="00BE19F7" w:rsidRPr="007B4EC0" w:rsidRDefault="00BE19F7" w:rsidP="00BE19F7">
      <w:pPr>
        <w:spacing w:line="259" w:lineRule="auto"/>
        <w:rPr>
          <w:rFonts w:ascii="Times New Roman" w:eastAsia="Calibri" w:hAnsi="Times New Roman" w:cs="Times New Roman"/>
          <w:color w:val="auto"/>
          <w:lang w:eastAsia="en-US"/>
        </w:rPr>
      </w:pPr>
    </w:p>
    <w:p w14:paraId="56B92FB9" w14:textId="77777777" w:rsidR="00BE19F7" w:rsidRPr="007B4EC0" w:rsidRDefault="00BE19F7" w:rsidP="00BE19F7">
      <w:pPr>
        <w:spacing w:line="259" w:lineRule="auto"/>
        <w:rPr>
          <w:rFonts w:ascii="Times New Roman" w:eastAsia="Calibri" w:hAnsi="Times New Roman" w:cs="Times New Roman"/>
          <w:color w:val="FF0000"/>
          <w:lang w:eastAsia="en-US"/>
        </w:rPr>
      </w:pPr>
    </w:p>
    <w:p w14:paraId="1968BFE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8. KONTROLA KAKVOĆE VETERINARSKOG LIJEKA</w:t>
      </w:r>
    </w:p>
    <w:p w14:paraId="6296AD0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4979A50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Kontrola kakvoće veterinarskog lijeka</w:t>
      </w:r>
    </w:p>
    <w:p w14:paraId="5ABD37E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89.</w:t>
      </w:r>
    </w:p>
    <w:p w14:paraId="2815F5B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xml:space="preserve">(1) Pod kontrolom kakvoće veterinarskog lijeka u smislu ovoga Zakona podrazumijeva se postupak utvrđivanja sukladnosti kakvoće veterinarskog lijeka, s unaprijed postavljenim specifikacijama.  </w:t>
      </w:r>
    </w:p>
    <w:p w14:paraId="6D7FC5F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Proizvođač ili nositelj odobrenja za stavljanje veterinarskog lijeka u promet obvezan  je HVI-u prijaviti svaku neispravnost ili sumnju u kakvoću veterinarskog lijeka koja bi mogla dovesti do opoziva ili ograničenja opskrbe, ako se veterinarski lijek nalazi na tržištu Republike Hrvatske.</w:t>
      </w:r>
    </w:p>
    <w:p w14:paraId="59DB85AD"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Kontrola kakvoće iz stavka 1. ovoga članka može biti:</w:t>
      </w:r>
    </w:p>
    <w:p w14:paraId="55A426F9"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a) redovita - koju  provodi nositelj odobrenja za proizvodnju veterinarskog lijeka, u skladu s člancima  93. i 97. Uredbe 2019/6 </w:t>
      </w:r>
    </w:p>
    <w:p w14:paraId="1577F23B"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b) iz prometa - koju provodi HVI, prema godišnjem planu uzorkovanja veterinarskog lijeka  </w:t>
      </w:r>
    </w:p>
    <w:p w14:paraId="359477C2"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c) izvanredna - koju provodi HVI, zbog znakova neuobičajenih pojava ili sumnji u kakvoću, odnosno krivotvorinu veterinarskog lijeka </w:t>
      </w:r>
    </w:p>
    <w:p w14:paraId="1BC31B68"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d) posebna - koju provodi HVI, nad imunološkim veterinarskim lijekom u skladu s člankom 128. Uredbe 2019/6.</w:t>
      </w:r>
    </w:p>
    <w:p w14:paraId="26FF14AA" w14:textId="77777777" w:rsidR="00BE19F7" w:rsidRPr="007B4EC0" w:rsidRDefault="00BE19F7" w:rsidP="00BE19F7">
      <w:pPr>
        <w:spacing w:line="259" w:lineRule="auto"/>
        <w:ind w:left="567"/>
        <w:rPr>
          <w:rFonts w:ascii="Times New Roman" w:eastAsia="Calibri" w:hAnsi="Times New Roman" w:cs="Times New Roman"/>
          <w:color w:val="auto"/>
          <w:lang w:eastAsia="en-US"/>
        </w:rPr>
      </w:pPr>
    </w:p>
    <w:p w14:paraId="22C873DC"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Pravilnik o kontroli kakvoće veterinarskog lijeka iz stavka 1. ovog članka donosi ministar.</w:t>
      </w:r>
    </w:p>
    <w:p w14:paraId="7F1177F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5C333B2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Redovita kontrola kakvoće veterinarskog lijeka</w:t>
      </w:r>
    </w:p>
    <w:p w14:paraId="347148DF"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90</w:t>
      </w:r>
      <w:r w:rsidRPr="007B4EC0">
        <w:rPr>
          <w:rFonts w:ascii="Times New Roman" w:eastAsia="Calibri" w:hAnsi="Times New Roman" w:cs="Times New Roman"/>
          <w:color w:val="auto"/>
          <w:lang w:eastAsia="en-US"/>
        </w:rPr>
        <w:t>.</w:t>
      </w:r>
    </w:p>
    <w:p w14:paraId="79055698" w14:textId="3965143A" w:rsidR="00BE19F7" w:rsidRPr="007B4EC0" w:rsidRDefault="00BE19F7" w:rsidP="002C54B2">
      <w:pPr>
        <w:spacing w:line="259" w:lineRule="auto"/>
        <w:ind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Za svaku seriju veterinarskog lijeka nositelj odobrenja za proizvodnju veterinarskog lijeka obvezan je osigurati, prije puštanja serije veterinarskog lijeka u promet u EU, da je svaka serija proizvedena i ispitana/kontrolirana u skladu s izdanim odobrenjem za stavljanje u promet i dobrom proizvođačkom praksom.</w:t>
      </w:r>
    </w:p>
    <w:p w14:paraId="65691C9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Kontrola kakvoće veterinarskih lijekova iz prometa</w:t>
      </w:r>
    </w:p>
    <w:p w14:paraId="0C7A7F83" w14:textId="77777777" w:rsidR="00BE19F7" w:rsidRPr="007B4EC0" w:rsidRDefault="00BE19F7" w:rsidP="00BE19F7">
      <w:pPr>
        <w:spacing w:line="259" w:lineRule="auto"/>
        <w:ind w:left="284"/>
        <w:contextualSpacing/>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91.</w:t>
      </w:r>
    </w:p>
    <w:p w14:paraId="527A6FF9" w14:textId="77777777" w:rsidR="00BE19F7" w:rsidRPr="007B4EC0" w:rsidRDefault="00BE19F7" w:rsidP="00BE19F7">
      <w:pPr>
        <w:spacing w:line="259" w:lineRule="auto"/>
        <w:ind w:left="284"/>
        <w:contextualSpacing/>
        <w:jc w:val="center"/>
        <w:rPr>
          <w:rFonts w:ascii="Times New Roman" w:eastAsia="Calibri" w:hAnsi="Times New Roman" w:cs="Times New Roman"/>
          <w:b/>
          <w:bCs/>
          <w:color w:val="auto"/>
          <w:lang w:eastAsia="en-US"/>
        </w:rPr>
      </w:pPr>
    </w:p>
    <w:p w14:paraId="3E2683D1" w14:textId="58CA03B2" w:rsidR="00BE19F7" w:rsidRPr="007B4EC0" w:rsidRDefault="00BE19F7" w:rsidP="00BE19F7">
      <w:pPr>
        <w:numPr>
          <w:ilvl w:val="2"/>
          <w:numId w:val="11"/>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Kontrola kakvoće veterinarskog lijeka u prometu obavlja se</w:t>
      </w:r>
      <w:r w:rsidR="00054E05" w:rsidRPr="007B4EC0">
        <w:rPr>
          <w:rFonts w:ascii="Times New Roman" w:eastAsia="Calibri" w:hAnsi="Times New Roman" w:cs="Times New Roman"/>
          <w:color w:val="auto"/>
          <w:lang w:eastAsia="en-US"/>
        </w:rPr>
        <w:t xml:space="preserve"> </w:t>
      </w:r>
      <w:r w:rsidR="007D6FC5" w:rsidRPr="007B4EC0">
        <w:rPr>
          <w:rFonts w:ascii="Times New Roman" w:eastAsia="Calibri" w:hAnsi="Times New Roman" w:cs="Times New Roman"/>
          <w:color w:val="auto"/>
          <w:lang w:eastAsia="en-US"/>
        </w:rPr>
        <w:t xml:space="preserve">u pravilu </w:t>
      </w:r>
      <w:r w:rsidR="00054E05" w:rsidRPr="007B4EC0">
        <w:rPr>
          <w:rFonts w:ascii="Times New Roman" w:eastAsia="Calibri" w:hAnsi="Times New Roman" w:cs="Times New Roman"/>
          <w:color w:val="auto"/>
          <w:lang w:eastAsia="en-US"/>
        </w:rPr>
        <w:t>svakih pet godina</w:t>
      </w:r>
      <w:r w:rsidRPr="007B4EC0">
        <w:rPr>
          <w:rFonts w:ascii="Times New Roman" w:eastAsia="Calibri" w:hAnsi="Times New Roman" w:cs="Times New Roman"/>
          <w:color w:val="auto"/>
          <w:lang w:eastAsia="en-US"/>
        </w:rPr>
        <w:t xml:space="preserve"> za svaki farmaceutski oblik i jačinu veterinarskog lijeka.</w:t>
      </w:r>
    </w:p>
    <w:p w14:paraId="669BB307" w14:textId="77777777" w:rsidR="00BE19F7" w:rsidRPr="007B4EC0" w:rsidRDefault="00BE19F7" w:rsidP="00BE19F7">
      <w:pPr>
        <w:spacing w:line="259" w:lineRule="auto"/>
        <w:ind w:left="426"/>
        <w:contextualSpacing/>
        <w:rPr>
          <w:rFonts w:ascii="Times New Roman" w:eastAsia="Calibri" w:hAnsi="Times New Roman" w:cs="Times New Roman"/>
          <w:color w:val="auto"/>
          <w:lang w:eastAsia="en-US"/>
        </w:rPr>
      </w:pPr>
    </w:p>
    <w:p w14:paraId="7E300608" w14:textId="77777777" w:rsidR="00BE19F7" w:rsidRPr="007B4EC0" w:rsidRDefault="00BE19F7" w:rsidP="00BE19F7">
      <w:pPr>
        <w:numPr>
          <w:ilvl w:val="2"/>
          <w:numId w:val="11"/>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HVI obavlja kontrolu kakvoće veterinarskih lijekova u prometu na temelju godišnjeg plana kontrole kakvoće veterinarskih lijekova iz prometa, izrađenog na temelju analize rizika.</w:t>
      </w:r>
    </w:p>
    <w:p w14:paraId="13644FBA" w14:textId="77777777" w:rsidR="00BE19F7" w:rsidRPr="007B4EC0" w:rsidRDefault="00BE19F7" w:rsidP="00BE19F7">
      <w:pPr>
        <w:spacing w:line="259" w:lineRule="auto"/>
        <w:ind w:left="720"/>
        <w:contextualSpacing/>
        <w:rPr>
          <w:rFonts w:ascii="Times New Roman" w:eastAsia="Calibri" w:hAnsi="Times New Roman" w:cs="Times New Roman"/>
          <w:color w:val="auto"/>
          <w:lang w:eastAsia="en-US"/>
        </w:rPr>
      </w:pPr>
    </w:p>
    <w:p w14:paraId="0A535EED" w14:textId="77777777" w:rsidR="00BE19F7" w:rsidRPr="007B4EC0" w:rsidRDefault="00BE19F7" w:rsidP="00BE19F7">
      <w:pPr>
        <w:numPr>
          <w:ilvl w:val="2"/>
          <w:numId w:val="11"/>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Ravnatelj HVI uz prethodnu suglasnost ministra odlukom donosi godišnji plan iz stavka 2. ovoga članka.</w:t>
      </w:r>
    </w:p>
    <w:p w14:paraId="3B6D6118" w14:textId="77777777" w:rsidR="00BE19F7" w:rsidRPr="007B4EC0" w:rsidRDefault="00BE19F7" w:rsidP="00BE19F7">
      <w:pPr>
        <w:spacing w:line="259" w:lineRule="auto"/>
        <w:ind w:left="720"/>
        <w:contextualSpacing/>
        <w:rPr>
          <w:rFonts w:ascii="Times New Roman" w:eastAsia="Calibri" w:hAnsi="Times New Roman" w:cs="Times New Roman"/>
          <w:color w:val="auto"/>
          <w:lang w:eastAsia="en-US"/>
        </w:rPr>
      </w:pPr>
    </w:p>
    <w:p w14:paraId="6E32BBFE" w14:textId="77777777" w:rsidR="00BE19F7" w:rsidRPr="007B4EC0" w:rsidRDefault="00BE19F7" w:rsidP="00BE19F7">
      <w:pPr>
        <w:numPr>
          <w:ilvl w:val="2"/>
          <w:numId w:val="11"/>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Troškove kontrole kakvoće za provedbu plana iz stavka 2. ovoga članka snosi nositelj odobrenja za stavljanje veterinarskog lijeka u promet ili nositelj odobrenja za paralelno uvezeni veterinarski lijek, a ako veterinarski lijek nema odobrenje za stavljanje u promet, veleprodaja ili uvoznik koji su ga uvezli. </w:t>
      </w:r>
    </w:p>
    <w:p w14:paraId="2B62FD28" w14:textId="77777777" w:rsidR="00BE19F7" w:rsidRPr="007B4EC0" w:rsidRDefault="00BE19F7" w:rsidP="00BE19F7">
      <w:pPr>
        <w:spacing w:line="259" w:lineRule="auto"/>
        <w:ind w:left="720"/>
        <w:contextualSpacing/>
        <w:rPr>
          <w:rFonts w:ascii="Times New Roman" w:eastAsia="Calibri" w:hAnsi="Times New Roman" w:cs="Times New Roman"/>
          <w:color w:val="auto"/>
          <w:lang w:eastAsia="en-US"/>
        </w:rPr>
      </w:pPr>
    </w:p>
    <w:p w14:paraId="0F96A101" w14:textId="77777777" w:rsidR="00BE19F7" w:rsidRPr="007B4EC0" w:rsidRDefault="00BE19F7" w:rsidP="00BE19F7">
      <w:pPr>
        <w:numPr>
          <w:ilvl w:val="2"/>
          <w:numId w:val="11"/>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Uzorke veterinarskih lijekova u prometu uzimaju službene osobe HVI-a.</w:t>
      </w:r>
    </w:p>
    <w:p w14:paraId="20AB630E" w14:textId="77777777" w:rsidR="00BE19F7" w:rsidRPr="007B4EC0" w:rsidRDefault="00BE19F7" w:rsidP="00BE19F7">
      <w:pPr>
        <w:spacing w:line="259" w:lineRule="auto"/>
        <w:ind w:left="720"/>
        <w:contextualSpacing/>
        <w:rPr>
          <w:rFonts w:ascii="Times New Roman" w:eastAsia="Calibri" w:hAnsi="Times New Roman" w:cs="Times New Roman"/>
          <w:color w:val="auto"/>
          <w:lang w:eastAsia="en-US"/>
        </w:rPr>
      </w:pPr>
    </w:p>
    <w:p w14:paraId="6A03D2B2" w14:textId="77777777" w:rsidR="00BE19F7" w:rsidRPr="007B4EC0" w:rsidRDefault="00BE19F7" w:rsidP="00BE19F7">
      <w:pPr>
        <w:numPr>
          <w:ilvl w:val="2"/>
          <w:numId w:val="11"/>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Provjera kakvoće lijeka iz prometa ne obavlja se za lijekove koji su odobreni centraliziranim postupkom izdavanja odobrenja za stavljanje veterinarskog lijeka u promet, osim u slučaju prijave neispravnosti u kakvoći veterinarskog lijeka ili prijave, odnosno sumnje u krivotvorinu veterinarskog lijeka.</w:t>
      </w:r>
    </w:p>
    <w:p w14:paraId="2FB6E2DD" w14:textId="77777777" w:rsidR="00BE19F7" w:rsidRPr="007B4EC0" w:rsidRDefault="00BE19F7" w:rsidP="00BE19F7">
      <w:pPr>
        <w:spacing w:line="259" w:lineRule="auto"/>
        <w:ind w:left="720"/>
        <w:contextualSpacing/>
        <w:rPr>
          <w:rFonts w:ascii="Times New Roman" w:eastAsia="Calibri" w:hAnsi="Times New Roman" w:cs="Times New Roman"/>
          <w:color w:val="auto"/>
          <w:lang w:eastAsia="en-US"/>
        </w:rPr>
      </w:pPr>
    </w:p>
    <w:p w14:paraId="1629F6DA" w14:textId="77777777" w:rsidR="00BE19F7" w:rsidRPr="007B4EC0" w:rsidRDefault="00BE19F7" w:rsidP="00BE19F7">
      <w:pPr>
        <w:numPr>
          <w:ilvl w:val="2"/>
          <w:numId w:val="11"/>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HVI je obvezan izvršiti kontrolu kakvoće veterinarskog lijeka iz prometa u roku od 60 dana od dana uzorkovanja. </w:t>
      </w:r>
    </w:p>
    <w:p w14:paraId="62EFD65F" w14:textId="77777777" w:rsidR="00BE19F7" w:rsidRPr="007B4EC0" w:rsidRDefault="00BE19F7" w:rsidP="00BE19F7">
      <w:pPr>
        <w:spacing w:line="259" w:lineRule="auto"/>
        <w:ind w:left="720"/>
        <w:contextualSpacing/>
        <w:rPr>
          <w:rFonts w:ascii="Times New Roman" w:eastAsia="Calibri" w:hAnsi="Times New Roman" w:cs="Times New Roman"/>
          <w:color w:val="auto"/>
          <w:lang w:eastAsia="en-US"/>
        </w:rPr>
      </w:pPr>
    </w:p>
    <w:p w14:paraId="25FFD7CD" w14:textId="77777777" w:rsidR="00BE19F7" w:rsidRPr="007B4EC0" w:rsidRDefault="00BE19F7" w:rsidP="00BE19F7">
      <w:pPr>
        <w:numPr>
          <w:ilvl w:val="2"/>
          <w:numId w:val="11"/>
        </w:numPr>
        <w:spacing w:line="259" w:lineRule="auto"/>
        <w:ind w:left="426" w:hanging="426"/>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 svrhu kontrole kakvoće veterinarskog lijeka iz prometa nositelj odobrenja za stavljanje veterinarskog lijeka u promet, nositelj odobrenja za paralelni promet veterinarskog lijeka, nositelj odobrenja za promet na veliko ili uvoznik obvezni su na zahtjev HVI-a dostaviti referentne standarde.</w:t>
      </w:r>
    </w:p>
    <w:p w14:paraId="1DA0BDBA" w14:textId="77777777" w:rsidR="006F5910" w:rsidRPr="007B4EC0" w:rsidRDefault="006F5910" w:rsidP="006F5910">
      <w:pPr>
        <w:pStyle w:val="Odlomakpopisa"/>
        <w:rPr>
          <w:rFonts w:eastAsia="Calibri"/>
          <w:lang w:eastAsia="en-US"/>
        </w:rPr>
      </w:pPr>
    </w:p>
    <w:p w14:paraId="05B220CB" w14:textId="77777777" w:rsidR="006F5910" w:rsidRPr="007B4EC0" w:rsidRDefault="006F5910" w:rsidP="006F5910">
      <w:pPr>
        <w:spacing w:line="259" w:lineRule="auto"/>
        <w:ind w:left="426" w:firstLine="0"/>
        <w:contextualSpacing/>
        <w:rPr>
          <w:rFonts w:ascii="Times New Roman" w:eastAsia="Calibri" w:hAnsi="Times New Roman" w:cs="Times New Roman"/>
          <w:color w:val="auto"/>
          <w:lang w:eastAsia="en-US"/>
        </w:rPr>
      </w:pPr>
    </w:p>
    <w:p w14:paraId="63068C6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Izvanredna kontrola kakvoće veterinarskog lijeka</w:t>
      </w:r>
    </w:p>
    <w:p w14:paraId="0D45C083"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92</w:t>
      </w:r>
      <w:r w:rsidRPr="007B4EC0">
        <w:rPr>
          <w:rFonts w:ascii="Times New Roman" w:eastAsia="Calibri" w:hAnsi="Times New Roman" w:cs="Times New Roman"/>
          <w:color w:val="auto"/>
          <w:lang w:eastAsia="en-US"/>
        </w:rPr>
        <w:t>.</w:t>
      </w:r>
    </w:p>
    <w:p w14:paraId="47F71AA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HVI provodi uzorkovanje veterinarskog lijeka za  izvanrednu kontrolu kakvoće u slučaju znakova neuobičajenih pojava ili sumnji u kakvoću ili krivotvorinu veterinarskog lijeka i o tome sastavlja zapisnik.</w:t>
      </w:r>
    </w:p>
    <w:p w14:paraId="6DC7952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HVI je izvanrednu kontrolu iz stavka 1. ovoga članka obvezan obaviti u roku od 60 dana od dana uzorkovanja veterinarskog lijeka.</w:t>
      </w:r>
    </w:p>
    <w:p w14:paraId="1CB1AA0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Nakon obavljene izvanredne kontrole kakvoće HVI izdaje nalaz o provedenoj kontroli kakvoće veterinarskog lijeka.</w:t>
      </w:r>
    </w:p>
    <w:p w14:paraId="66D46C23"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7E45713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Posebna kontrola kakvoće imunološkog veterinarskog lijeka</w:t>
      </w:r>
    </w:p>
    <w:p w14:paraId="49168BB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93.</w:t>
      </w:r>
    </w:p>
    <w:p w14:paraId="00FB329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HVI provodi posebnu kontrolu kakvoće serije imunološkog veterinarskog lijeka iz članka 89. stavka 3. točke d) ovoga Zakona, na temelju procjene rizika za zdravlje ljudi ili životinja. </w:t>
      </w:r>
    </w:p>
    <w:p w14:paraId="3FCFAFE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Osim u slučaju iz stavka 1. ovoga članka, posebna kontrola kakvoće imunološkog veterinarskog lijeka može se provoditi i na zahtjev koji se podnosi HVI-u na obrascu objavljenom na mrežnim stranicama HVI-a.</w:t>
      </w:r>
    </w:p>
    <w:p w14:paraId="1D9C18D9" w14:textId="36D01172"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(3) HVI u roku od sedam dana od dana primitka zahtjeva iz stavka 2. ovoga članka utvrđuje je li zahtjev </w:t>
      </w:r>
      <w:r w:rsidR="00B479A1" w:rsidRPr="007B4EC0">
        <w:rPr>
          <w:rFonts w:ascii="Times New Roman" w:eastAsia="Calibri" w:hAnsi="Times New Roman" w:cs="Times New Roman"/>
          <w:color w:val="auto"/>
          <w:lang w:eastAsia="en-US"/>
        </w:rPr>
        <w:t xml:space="preserve">uredan </w:t>
      </w:r>
      <w:r w:rsidRPr="007B4EC0">
        <w:rPr>
          <w:rFonts w:ascii="Times New Roman" w:eastAsia="Calibri" w:hAnsi="Times New Roman" w:cs="Times New Roman"/>
          <w:color w:val="auto"/>
          <w:lang w:eastAsia="en-US"/>
        </w:rPr>
        <w:t>i je li priložena dovoljna količina uzoraka i/ili propisani referentni standardi, odnosno jesu li predani svi podaci i dokumentacija.</w:t>
      </w:r>
    </w:p>
    <w:p w14:paraId="0871F94E" w14:textId="673A1030"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xml:space="preserve">(4) Kad HVI utvrdi da zahtjev nije </w:t>
      </w:r>
      <w:r w:rsidR="00B73083" w:rsidRPr="007B4EC0">
        <w:rPr>
          <w:rFonts w:ascii="Times New Roman" w:eastAsia="Calibri" w:hAnsi="Times New Roman" w:cs="Times New Roman"/>
          <w:color w:val="auto"/>
          <w:lang w:eastAsia="en-US"/>
        </w:rPr>
        <w:t xml:space="preserve">uredan </w:t>
      </w:r>
      <w:r w:rsidRPr="007B4EC0">
        <w:rPr>
          <w:rFonts w:ascii="Times New Roman" w:eastAsia="Calibri" w:hAnsi="Times New Roman" w:cs="Times New Roman"/>
          <w:color w:val="auto"/>
          <w:lang w:eastAsia="en-US"/>
        </w:rPr>
        <w:t>te da uz zahtjev nije priložena dovoljna količina uzoraka i/ili propisani referentni standardi, kao i da nisu predani svi podaci i dokumentacija, može zatražiti ispravak i/ili dopunu zahtjeva pisanom obaviješću i odrediti rok za dostavu zatraženog.</w:t>
      </w:r>
    </w:p>
    <w:p w14:paraId="1775C8D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Ako HVI zatraži ispravak i/ili dopunu zahtjeva iz stavka 4. ovoga članka, rok iz stavka 3. ovoga Zakona ne teče do dana dostave ispravljenog ili dopunjenog zahtjeva.</w:t>
      </w:r>
    </w:p>
    <w:p w14:paraId="1CA730C9" w14:textId="398BF01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Ako kakvoća serija imunološkog veterinarskog lijeka nije u skladu sa specifikacijom, HVI izdaje obavijest o neispunjavanju zahtjeva posebne kontrole kakvoće, a ako je serija u skladu sa specifikacijom, izdaje obavijest o ispunjavanju zahtjeva posebne kontrole kakvoće veterinarskog lijeka.</w:t>
      </w:r>
    </w:p>
    <w:p w14:paraId="55073D7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Ako podnositelj zahtjeva u roku kojeg odredi HVI ne dostavi dopunu, u skladu sa stavkom 4. ovoga članka, HVI podnositelju zahtjeva dostavlja obavijest o nemogućnosti obavljanja posebne kontrole kakvoće lijeka.</w:t>
      </w:r>
    </w:p>
    <w:p w14:paraId="4B514CB1" w14:textId="59C49759" w:rsidR="00493823" w:rsidRPr="007B4EC0" w:rsidRDefault="00493823" w:rsidP="00493823">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(8) Ako </w:t>
      </w:r>
      <w:r w:rsidR="00240F61" w:rsidRPr="007B4EC0">
        <w:rPr>
          <w:rFonts w:ascii="Times New Roman" w:eastAsia="Calibri" w:hAnsi="Times New Roman" w:cs="Times New Roman"/>
          <w:color w:val="auto"/>
          <w:lang w:eastAsia="en-US"/>
        </w:rPr>
        <w:t xml:space="preserve">je </w:t>
      </w:r>
      <w:r w:rsidRPr="007B4EC0">
        <w:rPr>
          <w:rFonts w:ascii="Times New Roman" w:eastAsia="Calibri" w:hAnsi="Times New Roman" w:cs="Times New Roman"/>
          <w:color w:val="auto"/>
          <w:lang w:eastAsia="en-US"/>
        </w:rPr>
        <w:t xml:space="preserve">kakvoća serija imunološkog veterinarskog lijeka u skladu sa specifikacijom, HVI izdaje </w:t>
      </w:r>
      <w:r w:rsidR="00240F61" w:rsidRPr="007B4EC0">
        <w:rPr>
          <w:rFonts w:ascii="Times New Roman" w:eastAsia="Calibri" w:hAnsi="Times New Roman" w:cs="Times New Roman"/>
          <w:color w:val="auto"/>
          <w:lang w:eastAsia="en-US"/>
        </w:rPr>
        <w:t>nalaz o sukladnosti</w:t>
      </w:r>
      <w:r w:rsidR="00C879F7" w:rsidRPr="007B4EC0">
        <w:rPr>
          <w:rFonts w:ascii="Times New Roman" w:eastAsia="Calibri" w:hAnsi="Times New Roman" w:cs="Times New Roman"/>
          <w:color w:val="auto"/>
          <w:lang w:eastAsia="en-US"/>
        </w:rPr>
        <w:t>.</w:t>
      </w:r>
    </w:p>
    <w:p w14:paraId="11CE3C7A" w14:textId="77777777" w:rsidR="00BE19F7" w:rsidRPr="007B4EC0" w:rsidRDefault="00BE19F7" w:rsidP="00BE19F7">
      <w:pPr>
        <w:spacing w:line="259" w:lineRule="auto"/>
        <w:rPr>
          <w:rFonts w:ascii="Times New Roman" w:eastAsia="Calibri" w:hAnsi="Times New Roman" w:cs="Times New Roman"/>
          <w:color w:val="auto"/>
          <w:lang w:eastAsia="en-US"/>
        </w:rPr>
      </w:pPr>
    </w:p>
    <w:p w14:paraId="2FF2CEE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Provjera vanjskog i unutarnjeg pakiranja imunološkog veterinarskog lijeka i upute o lijeku </w:t>
      </w:r>
    </w:p>
    <w:p w14:paraId="10F8C28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94.</w:t>
      </w:r>
    </w:p>
    <w:p w14:paraId="324A53A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Posebna kontrola kakvoće imunološkog veterinarskog lijeka obuhvaća i provjeru podataka na vanjskom i unutarnjem pakiranju i u priloženoj uputi o lijeku, prema prihvaćenim podacima u postupku izdavanja odobrenja za stavljanje imunološkog veterinarskog lijeka u promet.</w:t>
      </w:r>
    </w:p>
    <w:p w14:paraId="03A1DAA6" w14:textId="54840C3C" w:rsidR="006D2147" w:rsidRPr="007B4EC0" w:rsidRDefault="00BE19F7" w:rsidP="00B643F8">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Kad</w:t>
      </w:r>
      <w:r w:rsidR="00032E74" w:rsidRPr="007B4EC0">
        <w:rPr>
          <w:rFonts w:ascii="Times New Roman" w:eastAsia="Calibri" w:hAnsi="Times New Roman" w:cs="Times New Roman"/>
          <w:color w:val="auto"/>
          <w:lang w:eastAsia="en-US"/>
        </w:rPr>
        <w:t>a</w:t>
      </w:r>
      <w:r w:rsidRPr="007B4EC0">
        <w:rPr>
          <w:rFonts w:ascii="Times New Roman" w:eastAsia="Calibri" w:hAnsi="Times New Roman" w:cs="Times New Roman"/>
          <w:color w:val="auto"/>
          <w:lang w:eastAsia="en-US"/>
        </w:rPr>
        <w:t xml:space="preserve"> podaci na vanjskom ili unutarnjem pakiranju i/ili u priloženoj uputi o imunološkom veterinarskom lijeku nisu u skladu s prihvaćenim podacima u postupku izdavanja odobrenja, HVI o tome pisano izvješćuje podnositelja zahtjeva, koji tu seriju lijeka ne smije staviti u promet.</w:t>
      </w:r>
    </w:p>
    <w:p w14:paraId="691C6C4C" w14:textId="0891134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Podnositelj zahtjeva može ispraviti označivanje imunološkog veterinarskog lijeka, odnosno priložiti uputu o lijeku sukladno odobrenom u postupku izdavanja odobrenja i podnijeti novi zahtjev za posebnu kontrolu kakvoće iste serije</w:t>
      </w:r>
      <w:r w:rsidRPr="007B4EC0">
        <w:rPr>
          <w:rFonts w:ascii="Calibri" w:eastAsia="Calibri" w:hAnsi="Calibri" w:cs="Times New Roman"/>
          <w:color w:val="auto"/>
          <w:sz w:val="22"/>
          <w:szCs w:val="22"/>
          <w:lang w:eastAsia="en-US"/>
        </w:rPr>
        <w:t xml:space="preserve"> </w:t>
      </w:r>
      <w:r w:rsidRPr="007B4EC0">
        <w:rPr>
          <w:rFonts w:ascii="Times New Roman" w:eastAsia="Calibri" w:hAnsi="Times New Roman" w:cs="Times New Roman"/>
          <w:color w:val="auto"/>
          <w:lang w:eastAsia="en-US"/>
        </w:rPr>
        <w:t>imunološkog veterinarskog lijeka.</w:t>
      </w:r>
    </w:p>
    <w:p w14:paraId="5F0FBB7A" w14:textId="2D60FEAB" w:rsidR="00032E74" w:rsidRPr="007B4EC0" w:rsidRDefault="00032E74"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HVI izdaje izvješće o sukladnosti, kada su podaci na vanjskom ili unutarnjem pakiranju i/ili u priloženoj uputi o imunološkom veterinarskom lijeku u skladu s prihvaćenim podacima u postupku izdavanja odobrenja.</w:t>
      </w:r>
    </w:p>
    <w:p w14:paraId="027390FB" w14:textId="77777777" w:rsidR="00BE19F7" w:rsidRPr="007B4EC0" w:rsidRDefault="00BE19F7" w:rsidP="00BE19F7">
      <w:pPr>
        <w:spacing w:line="259" w:lineRule="auto"/>
        <w:rPr>
          <w:rFonts w:ascii="Times New Roman" w:eastAsia="Calibri" w:hAnsi="Times New Roman" w:cs="Times New Roman"/>
          <w:color w:val="auto"/>
          <w:lang w:eastAsia="en-US"/>
        </w:rPr>
      </w:pPr>
    </w:p>
    <w:p w14:paraId="2153B0D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OBPR certifikat</w:t>
      </w:r>
    </w:p>
    <w:p w14:paraId="22B3E98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95. </w:t>
      </w:r>
    </w:p>
    <w:p w14:paraId="6B125CB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Zahtjev za izdavanje OBPR certifikata podnosi HVI-u nositelj odobrenja za stavljanje imunološkog veterinarskog lijeka u promet.</w:t>
      </w:r>
    </w:p>
    <w:p w14:paraId="3A7CE587" w14:textId="48872083"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HVI u skladu s člankom 128. stavkom 1. Uredbe (EU) 2019/6 može zatražiti nositelja odobrenja za stavljanje imunološkog veterinarskog lijeka u promet primjerke svih izvješća o kontroli, koja je </w:t>
      </w:r>
      <w:r w:rsidRPr="007B4EC0">
        <w:rPr>
          <w:rFonts w:ascii="Times New Roman" w:eastAsia="Calibri" w:hAnsi="Times New Roman" w:cs="Times New Roman"/>
          <w:color w:val="auto"/>
          <w:lang w:eastAsia="en-US"/>
        </w:rPr>
        <w:lastRenderedPageBreak/>
        <w:t xml:space="preserve">potpisala kvalificirana osoba u skladu s člankom 97. Uredbe (EU) 2019/6, te izdaje OBPR certifikat u roku od 15 dana od dana dostave </w:t>
      </w:r>
      <w:r w:rsidR="00B30B46"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zahtjeva.</w:t>
      </w:r>
    </w:p>
    <w:p w14:paraId="647E334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Izvješća o kontroli iz stavka 2. ovoga članka nositelj odobrenja obvezan je dostaviti sukladno važećim smjernicama EU.</w:t>
      </w:r>
    </w:p>
    <w:p w14:paraId="5882E0D8" w14:textId="5D9C145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(4) Ako je OBPR certifikat izdalo nadležno tijelo druge države članice EU odnosno države potpisnice postupka međusobnog priznavanja, HVI će provesti postupak stručno administrativne ocjene dokumentacije u roku od </w:t>
      </w:r>
      <w:r w:rsidR="00B73083" w:rsidRPr="007B4EC0">
        <w:rPr>
          <w:rFonts w:ascii="Times New Roman" w:eastAsia="Calibri" w:hAnsi="Times New Roman" w:cs="Times New Roman"/>
          <w:color w:val="auto"/>
          <w:lang w:eastAsia="en-US"/>
        </w:rPr>
        <w:t xml:space="preserve">sedam </w:t>
      </w:r>
      <w:r w:rsidRPr="007B4EC0">
        <w:rPr>
          <w:rFonts w:ascii="Times New Roman" w:eastAsia="Calibri" w:hAnsi="Times New Roman" w:cs="Times New Roman"/>
          <w:color w:val="auto"/>
          <w:lang w:eastAsia="en-US"/>
        </w:rPr>
        <w:t xml:space="preserve">dana od dana dostave </w:t>
      </w:r>
      <w:r w:rsidR="00C11011" w:rsidRPr="007B4EC0">
        <w:rPr>
          <w:rFonts w:ascii="Times New Roman" w:eastAsia="Calibri" w:hAnsi="Times New Roman" w:cs="Times New Roman"/>
          <w:color w:val="auto"/>
          <w:lang w:eastAsia="en-US"/>
        </w:rPr>
        <w:t>urednog</w:t>
      </w:r>
      <w:r w:rsidRPr="007B4EC0">
        <w:rPr>
          <w:rFonts w:ascii="Times New Roman" w:eastAsia="Calibri" w:hAnsi="Times New Roman" w:cs="Times New Roman"/>
          <w:color w:val="auto"/>
          <w:lang w:eastAsia="en-US"/>
        </w:rPr>
        <w:t xml:space="preserve"> zahtjeva.</w:t>
      </w:r>
    </w:p>
    <w:p w14:paraId="2FF8B070"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U slučaju iz stavka 4. ovoga članka, nositelj odobrenja za stavljanje imunološkog veterinarskog lijeka u promet obvezan je dostaviti sljedeće podatke i dokumente:</w:t>
      </w:r>
    </w:p>
    <w:p w14:paraId="277CD215" w14:textId="77777777" w:rsidR="00094FF1" w:rsidRPr="007B4EC0" w:rsidRDefault="00BE19F7" w:rsidP="00094FF1">
      <w:pPr>
        <w:spacing w:before="0" w:after="0" w:line="240" w:lineRule="auto"/>
        <w:ind w:hanging="141"/>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OBPR certifikat</w:t>
      </w:r>
    </w:p>
    <w:p w14:paraId="233C9107" w14:textId="77777777" w:rsidR="00094FF1" w:rsidRPr="007B4EC0" w:rsidRDefault="00BE19F7" w:rsidP="00094FF1">
      <w:pPr>
        <w:spacing w:before="0" w:after="0" w:line="240" w:lineRule="auto"/>
        <w:ind w:hanging="141"/>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dan stavljanja u promet lijeka u Republici Hrvatskoj s informativnim obrascem o stavljanju u promet (MIF – </w:t>
      </w:r>
      <w:r w:rsidRPr="007B4EC0">
        <w:rPr>
          <w:rFonts w:ascii="Times New Roman" w:eastAsia="Calibri" w:hAnsi="Times New Roman" w:cs="Times New Roman"/>
          <w:i/>
          <w:iCs/>
          <w:color w:val="auto"/>
          <w:lang w:eastAsia="en-US"/>
        </w:rPr>
        <w:t>engl.</w:t>
      </w:r>
      <w:r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i/>
          <w:iCs/>
          <w:color w:val="auto"/>
          <w:lang w:eastAsia="en-US"/>
        </w:rPr>
        <w:t>Marketing information form</w:t>
      </w:r>
      <w:r w:rsidRPr="007B4EC0">
        <w:rPr>
          <w:rFonts w:ascii="Times New Roman" w:eastAsia="Calibri" w:hAnsi="Times New Roman" w:cs="Times New Roman"/>
          <w:color w:val="auto"/>
          <w:lang w:eastAsia="en-US"/>
        </w:rPr>
        <w:t>)</w:t>
      </w:r>
    </w:p>
    <w:p w14:paraId="601FCE82" w14:textId="50388469" w:rsidR="00BE19F7" w:rsidRPr="007B4EC0" w:rsidRDefault="00BE19F7" w:rsidP="00094FF1">
      <w:pPr>
        <w:spacing w:before="0" w:after="0" w:line="240" w:lineRule="auto"/>
        <w:ind w:hanging="141"/>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preslike vanjskog i unutarnjeg označivanja veterinarskog lijeka te upute o lijeku.</w:t>
      </w:r>
    </w:p>
    <w:p w14:paraId="3F4234F5"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(6) Ako HVI utvrdi nedostatak u dokumentaciji iz stavka 5. ovoga članka, obavijestit će nositelja odobrenja. </w:t>
      </w:r>
    </w:p>
    <w:p w14:paraId="69F66BC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Ako HVI u roku iz stavka 4. ovoga članka ne obavijesti nositelja odobrenja za stavljanje u promet imunološkog veterinarskog lijeka o nedostacima u dokumentaciji, lijek se može staviti u promet.</w:t>
      </w:r>
    </w:p>
    <w:p w14:paraId="2D9183C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4279B5B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EU OCABR certifikat</w:t>
      </w:r>
    </w:p>
    <w:p w14:paraId="523C5B4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96.</w:t>
      </w:r>
    </w:p>
    <w:p w14:paraId="7086CF6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Zahtjev za izdavanje EU OCABR certifikata HVI-u podnosi nositelj odobrenja za stavljanje imunološkog veterinarskog lijeka u promet.</w:t>
      </w:r>
    </w:p>
    <w:p w14:paraId="7ECF214A" w14:textId="47C5C53F"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HVI u skladu s člankom 128. stavcima 3. do 9. Uredbe (EU) 2019/6 može zatražiti nositelja odobrenja za stavljanje imunološkog veterinarskog lijeka u promet primjerke svih izvješća o kontroli i dovoljnu količinu uzoraka lijeka za analizu te izdati EU OCABR certifikat u roku od 60 dana od dana dostave </w:t>
      </w:r>
      <w:r w:rsidR="00B30B46"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zahtjeva i uzoraka lijeka.</w:t>
      </w:r>
    </w:p>
    <w:p w14:paraId="6B3D1EB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Nositelj odobrenja obvezan je dostaviti izvješće o kontroli iz stavka 2. ovoga članka  sukladno važećim smjernicama EU.</w:t>
      </w:r>
    </w:p>
    <w:p w14:paraId="22D08F60" w14:textId="1883456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Ako je  EU OCABR certifikat izdalo nadležno tijelo druge države članice EU odnosno države potpisnice postupka međusobnog priznavanja i provelo kontrolu kakvoće, HVI provodi postupak stručno administrativne ocjene dokumentacije u roku od</w:t>
      </w:r>
      <w:r w:rsidR="00F82F5E" w:rsidRPr="007B4EC0">
        <w:rPr>
          <w:rFonts w:ascii="Times New Roman" w:eastAsia="Calibri" w:hAnsi="Times New Roman" w:cs="Times New Roman"/>
          <w:color w:val="auto"/>
          <w:lang w:eastAsia="en-US"/>
        </w:rPr>
        <w:t xml:space="preserve"> </w:t>
      </w:r>
      <w:r w:rsidR="007D603B" w:rsidRPr="007B4EC0">
        <w:rPr>
          <w:rFonts w:ascii="Times New Roman" w:eastAsia="Calibri" w:hAnsi="Times New Roman" w:cs="Times New Roman"/>
          <w:color w:val="auto"/>
          <w:lang w:eastAsia="en-US"/>
        </w:rPr>
        <w:t>sedam</w:t>
      </w:r>
      <w:r w:rsidRPr="007B4EC0">
        <w:rPr>
          <w:rFonts w:ascii="Times New Roman" w:eastAsia="Calibri" w:hAnsi="Times New Roman" w:cs="Times New Roman"/>
          <w:color w:val="auto"/>
          <w:lang w:eastAsia="en-US"/>
        </w:rPr>
        <w:t xml:space="preserve"> dana od dana dostave </w:t>
      </w:r>
      <w:r w:rsidR="00AA0BFA" w:rsidRPr="007B4EC0">
        <w:rPr>
          <w:rFonts w:ascii="Times New Roman" w:eastAsia="Calibri" w:hAnsi="Times New Roman" w:cs="Times New Roman"/>
          <w:color w:val="auto"/>
          <w:lang w:eastAsia="en-US"/>
        </w:rPr>
        <w:t xml:space="preserve">urednog </w:t>
      </w:r>
      <w:r w:rsidRPr="007B4EC0">
        <w:rPr>
          <w:rFonts w:ascii="Times New Roman" w:eastAsia="Calibri" w:hAnsi="Times New Roman" w:cs="Times New Roman"/>
          <w:color w:val="auto"/>
          <w:lang w:eastAsia="en-US"/>
        </w:rPr>
        <w:t xml:space="preserve">zahtjeva.  </w:t>
      </w:r>
    </w:p>
    <w:p w14:paraId="36192C91"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U slučaju iz stavka 4. ovoga članka, nositelj odobrenja za stavljanje imunološkog veterinarskog lijeka u promet obvezan je dostaviti sljedeće podatke i dokumente:</w:t>
      </w:r>
    </w:p>
    <w:p w14:paraId="7ECF9695" w14:textId="77777777" w:rsidR="00BE19F7" w:rsidRPr="007B4EC0" w:rsidRDefault="00BE19F7" w:rsidP="0025081C">
      <w:pPr>
        <w:spacing w:before="0" w:after="0" w:line="240" w:lineRule="auto"/>
        <w:ind w:hanging="141"/>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EU OCABR certifikat</w:t>
      </w:r>
    </w:p>
    <w:p w14:paraId="3C288129" w14:textId="77777777" w:rsidR="0025081C" w:rsidRPr="007B4EC0" w:rsidRDefault="00BE19F7" w:rsidP="0025081C">
      <w:pPr>
        <w:spacing w:before="0" w:after="0" w:line="240" w:lineRule="auto"/>
        <w:ind w:hanging="141"/>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dan stavljanja u promet lijeka u Republici Hrvatskoj s informativnim obrascem o stavljanju u promet (MIF – engl. Marketing information form)</w:t>
      </w:r>
    </w:p>
    <w:p w14:paraId="6F41F9BB" w14:textId="7C649874" w:rsidR="00BE19F7" w:rsidRPr="007B4EC0" w:rsidRDefault="00BE19F7" w:rsidP="0025081C">
      <w:pPr>
        <w:spacing w:before="0" w:after="0" w:line="240" w:lineRule="auto"/>
        <w:ind w:hanging="141"/>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preslike vanjskog i unutarnjeg označ</w:t>
      </w:r>
      <w:r w:rsidR="00B3198B">
        <w:rPr>
          <w:rFonts w:ascii="Times New Roman" w:eastAsia="Calibri" w:hAnsi="Times New Roman" w:cs="Times New Roman"/>
          <w:color w:val="auto"/>
          <w:lang w:eastAsia="en-US"/>
        </w:rPr>
        <w:t>i</w:t>
      </w:r>
      <w:r w:rsidRPr="007B4EC0">
        <w:rPr>
          <w:rFonts w:ascii="Times New Roman" w:eastAsia="Calibri" w:hAnsi="Times New Roman" w:cs="Times New Roman"/>
          <w:color w:val="auto"/>
          <w:lang w:eastAsia="en-US"/>
        </w:rPr>
        <w:t>vanja veterinarskog lijeka te upute o lijeku.</w:t>
      </w:r>
    </w:p>
    <w:p w14:paraId="51166E8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xml:space="preserve">(6) Ako HVI utvrdi nedostatak u dokumentaciji iz stavka 5. ovoga članka, dostavlja obavijest nositelju odobrenja. </w:t>
      </w:r>
    </w:p>
    <w:p w14:paraId="649BD530"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 Ako HVI u roku iz stavka 4. ovoga članka ne obavijesti nositelja odobrenja za stavljanje u promet imunološkog veterinarskog lijeka o nedostacima u dokumentaciji, lijek se može staviti u promet.</w:t>
      </w:r>
    </w:p>
    <w:p w14:paraId="494E749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61DBC31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Postupak provedbe kontrole kakvoće veterinarskog lijeka</w:t>
      </w:r>
    </w:p>
    <w:p w14:paraId="46D8E57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97.</w:t>
      </w:r>
    </w:p>
    <w:p w14:paraId="09E8977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U obavljanju kontrole kakvoće veterinarskog lijeka iz članaka </w:t>
      </w:r>
      <w:bookmarkStart w:id="20" w:name="_Hlk170127166"/>
      <w:r w:rsidRPr="007B4EC0">
        <w:rPr>
          <w:rFonts w:ascii="Times New Roman" w:eastAsia="Calibri" w:hAnsi="Times New Roman" w:cs="Times New Roman"/>
          <w:color w:val="auto"/>
          <w:lang w:eastAsia="en-US"/>
        </w:rPr>
        <w:t xml:space="preserve"> 91. do 94. </w:t>
      </w:r>
      <w:bookmarkEnd w:id="20"/>
      <w:r w:rsidRPr="007B4EC0">
        <w:rPr>
          <w:rFonts w:ascii="Times New Roman" w:eastAsia="Calibri" w:hAnsi="Times New Roman" w:cs="Times New Roman"/>
          <w:color w:val="auto"/>
          <w:lang w:eastAsia="en-US"/>
        </w:rPr>
        <w:t>ovoga Zakona HVI kontrolira kakvoću veterinarskog lijeka prema analitičkim postupcima prihvaćenima u postupku izdavanja odobrenja za stavljanje u promet, odnosno prema farmakopejskim i drugim međunarodno prihvaćenim normama i propisima, u obimu koji odredi HVI.</w:t>
      </w:r>
    </w:p>
    <w:p w14:paraId="3B08A79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U obavljanju kontrole kakvoće veterinarskog lijeka iz članaka 91. do 94. ovoga Zakona HVI ima pravo obaviti kontrolu kakvoće, drugih parametara specifikacije i drugim analitičkim postupcima pored prihvaćenih u postupku izdavanja odobrenja za stavljanje veterinarskog lijeka u promet, ako za to postoje opravdani stručni razlozi.</w:t>
      </w:r>
    </w:p>
    <w:p w14:paraId="56135959" w14:textId="77777777" w:rsidR="00BE19F7" w:rsidRPr="007B4EC0" w:rsidRDefault="00BE19F7" w:rsidP="00BE19F7">
      <w:pPr>
        <w:spacing w:line="259" w:lineRule="auto"/>
        <w:rPr>
          <w:rFonts w:ascii="Times New Roman" w:eastAsia="Calibri" w:hAnsi="Times New Roman" w:cs="Times New Roman"/>
          <w:color w:val="auto"/>
          <w:lang w:eastAsia="en-US"/>
        </w:rPr>
      </w:pPr>
    </w:p>
    <w:p w14:paraId="3F579C5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Evidencije o kontroli kakvoće veterinarskog lijeka</w:t>
      </w:r>
    </w:p>
    <w:p w14:paraId="1F14F2B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98.</w:t>
      </w:r>
    </w:p>
    <w:p w14:paraId="01AF68A4" w14:textId="77777777" w:rsidR="00BE19F7" w:rsidRPr="007B4EC0" w:rsidRDefault="00BE19F7" w:rsidP="007B4EC0">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Evidencije o obavljenoj kontroli kakvoće veterinarskog lijeka iz članka 89. ovoga Zakona obvezni su voditi: </w:t>
      </w:r>
    </w:p>
    <w:p w14:paraId="414E041D" w14:textId="77777777" w:rsidR="00BE19F7" w:rsidRPr="007B4EC0" w:rsidRDefault="00BE19F7" w:rsidP="0025081C">
      <w:pPr>
        <w:spacing w:before="0" w:after="0" w:line="240"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 nositelj odobrenja za stavljanje veterinarskog lijeka u promet</w:t>
      </w:r>
      <w:r w:rsidRPr="007B4EC0">
        <w:rPr>
          <w:rFonts w:ascii="Times New Roman" w:eastAsia="Calibri" w:hAnsi="Times New Roman" w:cs="Times New Roman"/>
          <w:color w:val="auto"/>
          <w:lang w:eastAsia="en-US"/>
        </w:rPr>
        <w:tab/>
      </w:r>
    </w:p>
    <w:p w14:paraId="6900B0A4" w14:textId="77777777" w:rsidR="00BE19F7" w:rsidRPr="007B4EC0" w:rsidRDefault="00BE19F7" w:rsidP="0025081C">
      <w:pPr>
        <w:spacing w:before="0" w:after="0" w:line="240"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 nositelj odobrenja za paralelni promet veterinarskog lijeka</w:t>
      </w:r>
    </w:p>
    <w:p w14:paraId="5A8567D5" w14:textId="77777777" w:rsidR="00BE19F7" w:rsidRPr="007B4EC0" w:rsidRDefault="00BE19F7" w:rsidP="0025081C">
      <w:pPr>
        <w:spacing w:before="0" w:after="0" w:line="240"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 nositelj odobrenja za promet na veliko veterinarskog lijeka.</w:t>
      </w:r>
    </w:p>
    <w:p w14:paraId="4AED3191"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HVI je obvezan voditi evidencije o svakoj obavljenoj kontroli kakvoće. </w:t>
      </w:r>
    </w:p>
    <w:p w14:paraId="089363B1" w14:textId="284DCD2A" w:rsidR="00BE19F7" w:rsidRPr="007B4EC0" w:rsidRDefault="00624DBB" w:rsidP="00BE19F7">
      <w:pPr>
        <w:spacing w:line="259" w:lineRule="auto"/>
        <w:ind w:left="284" w:hanging="284"/>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t>(3) Evidencije iz stavaka 1. i 2. ovoga članka moraju se čuvati godinu dana dulje od roka valjanosti serije veterinarskog lijeka na koji se odnose.</w:t>
      </w:r>
    </w:p>
    <w:p w14:paraId="3400905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14AE591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Krivotvoreni veterinarski lijek</w:t>
      </w:r>
    </w:p>
    <w:p w14:paraId="7F9B6D2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99.</w:t>
      </w:r>
    </w:p>
    <w:p w14:paraId="08B7C08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0C6092B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Zabranjeno je proizvoditi, stavljati u promet, oglašavati, posjedovati ili primjenjivati krivotvorene veterinarske lijekove. </w:t>
      </w:r>
    </w:p>
    <w:p w14:paraId="6FE85FD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Doktori veterinarske medicine koji dolaze u doticaj s veterinarskim lijekom te nositelji odobrenja za proizvodnju i stavljanje veterinarskog lijeka u promet obvezni su o saznanju o krivotvorenom veterinarskom lijeku obavijestiti HVI pisanim putem, u roku od 24 sata.</w:t>
      </w:r>
    </w:p>
    <w:p w14:paraId="40B2EA78" w14:textId="77777777" w:rsidR="00BE19F7" w:rsidRPr="007B4EC0" w:rsidRDefault="00BE19F7" w:rsidP="00BE19F7">
      <w:pPr>
        <w:spacing w:line="259" w:lineRule="auto"/>
        <w:rPr>
          <w:rFonts w:ascii="Times New Roman" w:eastAsia="Calibri" w:hAnsi="Times New Roman" w:cs="Times New Roman"/>
          <w:color w:val="auto"/>
          <w:lang w:eastAsia="en-US"/>
        </w:rPr>
      </w:pPr>
    </w:p>
    <w:p w14:paraId="2AD9CC3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Privremene sigurnosne mjere ograničenja</w:t>
      </w:r>
    </w:p>
    <w:p w14:paraId="007B626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100. </w:t>
      </w:r>
    </w:p>
    <w:p w14:paraId="6CFEF603" w14:textId="7F0AD848" w:rsidR="00072883" w:rsidRPr="007B4EC0" w:rsidRDefault="00BE19F7" w:rsidP="00BA69B7">
      <w:pPr>
        <w:spacing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 slučaju rizika za javno zdravlje ili zdravlje životinja ili za okoliš koji zahtjeva hitno djelovanje</w:t>
      </w:r>
      <w:r w:rsidR="00052EEB" w:rsidRPr="007B4EC0">
        <w:rPr>
          <w:rFonts w:ascii="Times New Roman" w:eastAsia="Calibri" w:hAnsi="Times New Roman" w:cs="Times New Roman"/>
          <w:color w:val="auto"/>
          <w:lang w:eastAsia="en-US"/>
        </w:rPr>
        <w:t>, nadležna tijela prema podjeli nadležnosti iz članaka 6. do 9. ovoga Zakona određuju privremene sigurnosne mjere ograničenja</w:t>
      </w:r>
      <w:r w:rsidRPr="007B4EC0">
        <w:rPr>
          <w:rFonts w:ascii="Times New Roman" w:eastAsia="Calibri" w:hAnsi="Times New Roman" w:cs="Times New Roman"/>
          <w:color w:val="auto"/>
          <w:lang w:eastAsia="en-US"/>
        </w:rPr>
        <w:t xml:space="preserve"> u skladu s člankom 129. stavkom 1. Uredbe (EU) 2019/6</w:t>
      </w:r>
      <w:r w:rsidR="00052EEB" w:rsidRPr="007B4EC0">
        <w:rPr>
          <w:rFonts w:ascii="Times New Roman" w:eastAsia="Calibri" w:hAnsi="Times New Roman" w:cs="Times New Roman"/>
          <w:color w:val="auto"/>
          <w:lang w:eastAsia="en-US"/>
        </w:rPr>
        <w:t>.</w:t>
      </w:r>
      <w:r w:rsidR="00310C68" w:rsidRPr="007B4EC0">
        <w:rPr>
          <w:rFonts w:ascii="Times New Roman" w:eastAsia="Calibri" w:hAnsi="Times New Roman" w:cs="Times New Roman"/>
          <w:color w:val="auto"/>
          <w:lang w:eastAsia="en-US"/>
        </w:rPr>
        <w:t xml:space="preserve"> </w:t>
      </w:r>
    </w:p>
    <w:p w14:paraId="32832A5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6CFCB37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Zabrana opskrbe veterinarskim lijekom</w:t>
      </w:r>
    </w:p>
    <w:p w14:paraId="357DF2F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101. </w:t>
      </w:r>
    </w:p>
    <w:p w14:paraId="3BDE292C" w14:textId="75D43E2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HVI u slučajevima iz članka 134. stavka 1. Uredbe (EU) 2019/6</w:t>
      </w:r>
      <w:r w:rsidR="00D7155D" w:rsidRPr="007B4EC0">
        <w:rPr>
          <w:rFonts w:ascii="Times New Roman" w:eastAsia="Calibri" w:hAnsi="Times New Roman" w:cs="Times New Roman"/>
          <w:color w:val="auto"/>
          <w:lang w:eastAsia="en-US"/>
        </w:rPr>
        <w:t xml:space="preserve"> rješenjem</w:t>
      </w:r>
      <w:r w:rsidRPr="007B4EC0">
        <w:rPr>
          <w:rFonts w:ascii="Times New Roman" w:eastAsia="Calibri" w:hAnsi="Times New Roman" w:cs="Times New Roman"/>
          <w:color w:val="auto"/>
          <w:lang w:eastAsia="en-US"/>
        </w:rPr>
        <w:t xml:space="preserve"> zabranjuje opskrbu veterinarskim lijekom i zahtjeva prestanak isporuke i/ili opoziv iz prometa veterinarskog lijeka.</w:t>
      </w:r>
    </w:p>
    <w:p w14:paraId="54DE4F1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U iznimnim slučajevima, HVI može na temelju procjene omjera rizika i koristi veterinarskog lijeka dozvoliti opskrbu veterinarskim lijekom koji je opozvan iz prometa samo za životinje čije je liječenje u tijeku, i to na određeno vrijeme.</w:t>
      </w:r>
    </w:p>
    <w:p w14:paraId="6F8D9BA4" w14:textId="77777777" w:rsidR="00BE19F7" w:rsidRPr="007B4EC0" w:rsidRDefault="00BE19F7" w:rsidP="00BE19F7">
      <w:pPr>
        <w:spacing w:line="259" w:lineRule="auto"/>
        <w:ind w:left="284" w:hanging="284"/>
        <w:rPr>
          <w:rFonts w:ascii="Times New Roman" w:eastAsia="Calibri" w:hAnsi="Times New Roman" w:cs="Times New Roman"/>
          <w:color w:val="FF0000"/>
          <w:lang w:eastAsia="en-US"/>
        </w:rPr>
      </w:pPr>
    </w:p>
    <w:p w14:paraId="2698E4CE"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 xml:space="preserve">Sustav brzog uzbunjivanja za veterinarske lijekove i opoziv </w:t>
      </w:r>
    </w:p>
    <w:p w14:paraId="528E80F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102.</w:t>
      </w:r>
    </w:p>
    <w:p w14:paraId="3FF72EB2"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08C732C4" w14:textId="77777777" w:rsidR="00BE19F7" w:rsidRPr="007B4EC0" w:rsidRDefault="00BE19F7" w:rsidP="00BA69B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HVI je nacionalna kontakt točka i sudjeluje u Sustavu brzog uzbunjivanja za veterinarske lijekove kojim upravlja Agencija (engl. Rapid Alert System).</w:t>
      </w:r>
    </w:p>
    <w:p w14:paraId="5CF34359" w14:textId="77777777" w:rsidR="00BE19F7" w:rsidRPr="007B4EC0" w:rsidRDefault="00BE19F7" w:rsidP="00BA69B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HVI uspostavlja, upravlja i koordinira nacionalnim sustavom brzog uzbunjivanja za veterinarske lijekove. </w:t>
      </w:r>
    </w:p>
    <w:p w14:paraId="7B6B855F" w14:textId="77777777" w:rsidR="00BE19F7" w:rsidRPr="007B4EC0" w:rsidRDefault="00BE19F7" w:rsidP="00BA69B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Nacionalni sustav brzog uzbunjivanja za veterinarske lijekove iz stavka 2. ovoga članka čine nadležna tijela iz članka 5. ovoga Zakona, u skladu s propisanom nadležnosti i nositelj odobrenja za stavljanje veterinarskog lijeka u promet.</w:t>
      </w:r>
    </w:p>
    <w:p w14:paraId="66E877C2" w14:textId="77777777" w:rsidR="00BE19F7" w:rsidRPr="007B4EC0" w:rsidRDefault="00BE19F7" w:rsidP="00BA69B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Razmjena informacija nacionalnim sustavom brzog uzbunjivanja za veterinarske lijekove iz stavka 2. ovoga članka provodi se zbog nesukladnosti u kakvoći, uključujući krivotvorene i zamijenjene/mijenjane veterinarske lijekove ili zbog opoziva, a kada je nužno žurno postupanje radi zaštite zdravlja ljudi i životinja.</w:t>
      </w:r>
    </w:p>
    <w:p w14:paraId="7F473D31" w14:textId="77777777" w:rsidR="00BE19F7" w:rsidRPr="007B4EC0" w:rsidRDefault="00BE19F7" w:rsidP="00BA69B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HVI informacije iz nacionalnog sustava brzog uzbunjivanja za veterinarske lijekove iz stavka 2. ovoga članka dostavlja putem Sustava brzog uzbunjivanja iz stavka 1. ovoga članka.</w:t>
      </w:r>
    </w:p>
    <w:p w14:paraId="6B037A55" w14:textId="77777777" w:rsidR="00BE19F7" w:rsidRPr="007B4EC0" w:rsidRDefault="00BE19F7" w:rsidP="00BA69B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Obrasci za razmjenu informacija iz stavka 4. ovoga članka objavljuju se na mrežnim stranicama HVI-a.</w:t>
      </w:r>
    </w:p>
    <w:p w14:paraId="7F7900B1" w14:textId="77777777" w:rsidR="00BE19F7" w:rsidRPr="007B4EC0" w:rsidRDefault="00BE19F7" w:rsidP="00BA69B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(7) Organizaciju, komunikaciju, upravljanje razmjenom informacija putem sustava brzog uzbunjivanja za veterinarske lijekove iz stavaka 1. i 2. ovoga članka zbog nesukladnosti u kakvoći, uključujući </w:t>
      </w:r>
      <w:r w:rsidRPr="007B4EC0">
        <w:rPr>
          <w:rFonts w:ascii="Times New Roman" w:eastAsia="Calibri" w:hAnsi="Times New Roman" w:cs="Times New Roman"/>
          <w:color w:val="auto"/>
          <w:lang w:eastAsia="en-US"/>
        </w:rPr>
        <w:lastRenderedPageBreak/>
        <w:t>krivotvorene i zamijenjene/mijenjane veterinarske lijekove ili zbog opoziva, a kada je nužno žurno postupanje radi zaštite zdravlja ljudi i životinja, pravilnikom propisuje ministar.</w:t>
      </w:r>
    </w:p>
    <w:p w14:paraId="601C8334" w14:textId="77777777" w:rsidR="00BE19F7" w:rsidRPr="007B4EC0" w:rsidRDefault="00BE19F7" w:rsidP="00BA69B7">
      <w:pPr>
        <w:spacing w:line="259" w:lineRule="auto"/>
        <w:ind w:left="284" w:hanging="284"/>
        <w:rPr>
          <w:rFonts w:ascii="Times New Roman" w:eastAsia="Calibri" w:hAnsi="Times New Roman" w:cs="Times New Roman"/>
          <w:color w:val="auto"/>
          <w:lang w:eastAsia="en-US"/>
        </w:rPr>
      </w:pPr>
    </w:p>
    <w:p w14:paraId="40E25A4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46AF11D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IV. VETERINARSKI MEDICINSKI PROIZVODI</w:t>
      </w:r>
    </w:p>
    <w:p w14:paraId="454C451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Uvjeti za stavljanje na tržište veterinarskih medicinskih proizvoda</w:t>
      </w:r>
    </w:p>
    <w:p w14:paraId="1A0350F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103.</w:t>
      </w:r>
    </w:p>
    <w:p w14:paraId="0C468DEB"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Veterinarski medicinski proizvodi mogu se staviti na tržište samo ako:</w:t>
      </w:r>
    </w:p>
    <w:p w14:paraId="09BF36F5" w14:textId="31C6A6F1" w:rsidR="00BE19F7" w:rsidRPr="007B4EC0" w:rsidRDefault="00BE19F7" w:rsidP="0025081C">
      <w:pPr>
        <w:spacing w:before="0" w:after="0" w:line="240" w:lineRule="auto"/>
        <w:ind w:left="284" w:hanging="7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su proizvedeni, postavljeni, skladišteni, održavani i upotrebljavani u skladu s njihovom   namjenom</w:t>
      </w:r>
      <w:r w:rsidR="0025081C"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i uputom proizvođača</w:t>
      </w:r>
    </w:p>
    <w:p w14:paraId="07AC0C88" w14:textId="77777777" w:rsidR="00BE19F7" w:rsidRPr="007B4EC0" w:rsidRDefault="00BE19F7" w:rsidP="0025081C">
      <w:pPr>
        <w:spacing w:before="0" w:after="0" w:line="240" w:lineRule="auto"/>
        <w:ind w:left="284" w:hanging="7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ne ugrožavaju zdravlje i dobrobit životinja, doktora veterinarske medicine i drugih osoba koji s njima rukuju</w:t>
      </w:r>
    </w:p>
    <w:p w14:paraId="6E69615F" w14:textId="77777777" w:rsidR="00BE19F7" w:rsidRPr="007B4EC0" w:rsidRDefault="00BE19F7" w:rsidP="0025081C">
      <w:pPr>
        <w:spacing w:before="0" w:after="0" w:line="240"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imaju dokaz o provedenoj kontroli kvalitete.</w:t>
      </w:r>
    </w:p>
    <w:p w14:paraId="5BC95A8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Veterinarski medicinski proizvodi koji su izvor ionizirajućeg zračenja moraju ispunjavati uvjete utvrđene propisima o zaštiti od ionizirajućeg zračenja.</w:t>
      </w:r>
    </w:p>
    <w:p w14:paraId="56A3690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Ako je veterinarski medicinski proizvod ujedno i stroj, mora udovoljavati i odgovarajućim zahtjevima za strojeve prema posebnom propisu.</w:t>
      </w:r>
    </w:p>
    <w:p w14:paraId="560105E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Ako je namjena veterinarskog medicinskog proizvoda takva da se koristi i kao osobna zaštitna oprema, mora udovoljavati odgovarajućim zahtjevima za osobnu zaštitnu opremu.</w:t>
      </w:r>
    </w:p>
    <w:p w14:paraId="004CA9B8"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 Ako je veterinarski medicinski proizvod prema posebnom propisu ujedno i medicinski proizvod za humanu uporabu, na takav proizvod ne primjenjuju se odredbe ovoga Zakona.</w:t>
      </w:r>
    </w:p>
    <w:p w14:paraId="1817A4C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Oglašavanje i promidžba veterinarskog medicinskog proizvoda moraju biti objektivni, bez pretjerivanja i ne smiju dovoditi u zabludu, a mogu se oglašavati samo veterinarski  medicinski proizvodi upisani u evidenciju iz članka 106. ovoga Zakona.</w:t>
      </w:r>
    </w:p>
    <w:p w14:paraId="5E1A25B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2C25AC2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Uputa i označivanje veterinarskog medicinskog proizvoda</w:t>
      </w:r>
    </w:p>
    <w:p w14:paraId="3C4991C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104.</w:t>
      </w:r>
    </w:p>
    <w:p w14:paraId="6D6A820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Uz svaki veterinarski medicinski proizvod moraju biti priloženi podaci potrebni za njegovo korištenje na siguran i pravilan način, uzimajući u obzir osposobljenost i znanje korisnika te moraju biti navedeni podaci o proizvođaču.</w:t>
      </w:r>
    </w:p>
    <w:p w14:paraId="2A0BB86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Uputa za uporabu i označivanje veterinarskog medicinskog proizvoda moraju biti na hrvatskom  jeziku, čitljivi i korisniku razumljivi.</w:t>
      </w:r>
    </w:p>
    <w:p w14:paraId="1EAE7AE0" w14:textId="3A399865"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Ako su uputa i označ</w:t>
      </w:r>
      <w:r w:rsidR="00B3198B">
        <w:rPr>
          <w:rFonts w:ascii="Times New Roman" w:eastAsia="Calibri" w:hAnsi="Times New Roman" w:cs="Times New Roman"/>
          <w:color w:val="auto"/>
          <w:lang w:eastAsia="en-US"/>
        </w:rPr>
        <w:t>i</w:t>
      </w:r>
      <w:r w:rsidRPr="007B4EC0">
        <w:rPr>
          <w:rFonts w:ascii="Times New Roman" w:eastAsia="Calibri" w:hAnsi="Times New Roman" w:cs="Times New Roman"/>
          <w:color w:val="auto"/>
          <w:lang w:eastAsia="en-US"/>
        </w:rPr>
        <w:t>vanje iz stavka 2. ovoga članka na hrvatskom jeziku, prijevod upute za uporabu i označivanja veterinarskog medicinskog proizvoda moraju biti istoznačni tekstu izvorne upute za uporabu i označivanja veterinarskog medicinskog proizvoda.</w:t>
      </w:r>
    </w:p>
    <w:p w14:paraId="26AC97F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Obveze proizvođača veterinarskog medicinskog proizvoda</w:t>
      </w:r>
    </w:p>
    <w:p w14:paraId="464F18E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lastRenderedPageBreak/>
        <w:t>Članak 105.</w:t>
      </w:r>
    </w:p>
    <w:p w14:paraId="637C2465" w14:textId="77777777" w:rsidR="00BE19F7" w:rsidRPr="007B4EC0" w:rsidRDefault="00BE19F7" w:rsidP="00BE19F7">
      <w:pPr>
        <w:spacing w:line="259" w:lineRule="auto"/>
        <w:ind w:left="284" w:hanging="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Pravna osoba sa sjedištem u Republici Hrvatskoj koja proizvodi odnosno izrađuje veterinarski medicinski proizvod obvezna je:</w:t>
      </w:r>
    </w:p>
    <w:p w14:paraId="2C8D30E7" w14:textId="77777777" w:rsidR="00BE19F7" w:rsidRPr="007B4EC0" w:rsidRDefault="00BE19F7" w:rsidP="0025081C">
      <w:pPr>
        <w:spacing w:before="0" w:after="0" w:line="240" w:lineRule="auto"/>
        <w:ind w:left="142" w:hanging="7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osigurati da je veterinarski medicinski proizvod koji proizvodi projektiran i proizveden u skladu sa zahtjevima utvrđenim u članku 103. ovoga Zakona</w:t>
      </w:r>
    </w:p>
    <w:p w14:paraId="3F99CB36" w14:textId="77777777" w:rsidR="00BE19F7" w:rsidRPr="007B4EC0" w:rsidRDefault="00BE19F7" w:rsidP="0025081C">
      <w:pPr>
        <w:spacing w:before="0" w:after="0" w:line="240"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izraditi i održavati tehničku dokumentaciju o veterinarskom medicinskom proizvodu</w:t>
      </w:r>
    </w:p>
    <w:p w14:paraId="0A15A06D" w14:textId="77777777" w:rsidR="00BE19F7" w:rsidRPr="007B4EC0" w:rsidRDefault="00BE19F7" w:rsidP="0025081C">
      <w:pPr>
        <w:spacing w:before="0" w:after="0" w:line="240" w:lineRule="auto"/>
        <w:ind w:left="142" w:hanging="7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čuvati tehničku dokumentaciju nakon što je veterinarski medicinski proizvod stavio na tržište, najmanje pet godina</w:t>
      </w:r>
    </w:p>
    <w:p w14:paraId="7AB825D9" w14:textId="77777777" w:rsidR="00BE19F7" w:rsidRPr="007B4EC0" w:rsidRDefault="00BE19F7" w:rsidP="0025081C">
      <w:pPr>
        <w:spacing w:before="0" w:after="0" w:line="240"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osigurati postupke radi održanja konzistentnosti proizvodne serije</w:t>
      </w:r>
    </w:p>
    <w:p w14:paraId="0590F524" w14:textId="77777777" w:rsidR="00BE19F7" w:rsidRPr="007B4EC0" w:rsidRDefault="00BE19F7" w:rsidP="0025081C">
      <w:pPr>
        <w:spacing w:before="0" w:after="0" w:line="240" w:lineRule="auto"/>
        <w:ind w:left="142" w:hanging="7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označiti veterinarski medicinski proizvod te priložiti uputu za uporabu u skladu s člankom 104. ovoga Zakona</w:t>
      </w:r>
    </w:p>
    <w:p w14:paraId="6AE3CBE7" w14:textId="77777777" w:rsidR="0025081C" w:rsidRPr="007B4EC0" w:rsidRDefault="00BE19F7" w:rsidP="0025081C">
      <w:pPr>
        <w:spacing w:before="0" w:after="0" w:line="240"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 poduzeti potrebne korektivne radnje kada smatra ili ima razloga vjerovati da veterinarski medicinski</w:t>
      </w:r>
    </w:p>
    <w:p w14:paraId="25190A92" w14:textId="3188DACA" w:rsidR="00BE19F7" w:rsidRPr="007B4EC0" w:rsidRDefault="0025081C" w:rsidP="0025081C">
      <w:pPr>
        <w:spacing w:before="0" w:after="0" w:line="240"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t>proizvod koji se stavlja na tržište nije sukladan s odredbama ovoga Poglavlja.</w:t>
      </w:r>
    </w:p>
    <w:p w14:paraId="4CB7481F" w14:textId="28883DEC" w:rsidR="00BE19F7" w:rsidRPr="007B4EC0" w:rsidRDefault="0039051B" w:rsidP="0025081C">
      <w:pPr>
        <w:spacing w:line="259" w:lineRule="auto"/>
        <w:ind w:left="284" w:hanging="426"/>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t>(2) Proizvođač veterinarskih medicinskih proizvoda iz stavka 1. ovoga članka obvezan je osigurati se od štetnih posljedica koje bi mogle nastati uporabom veterinarskih medicinskih proizvoda.</w:t>
      </w:r>
    </w:p>
    <w:p w14:paraId="2E56B93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Obveze proizvođača veterinarskih medicinskih proizvoda propisane odredbama ovoga Poglavlja odnose se i na pravne osobe koje sastavljaju, pakiraju, obrađuju, obnavljaju i/ili označuju veterinarske medicinske proizvode u svrhu stavljanja na tržište, odnosno u promet pod vlastitim imenom.</w:t>
      </w:r>
    </w:p>
    <w:p w14:paraId="500D02D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1E320BD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Evidencija proizvođača, uvoznika i distributera veterinarskog medicinskog proizvoda</w:t>
      </w:r>
    </w:p>
    <w:p w14:paraId="00FCA02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106.</w:t>
      </w:r>
    </w:p>
    <w:p w14:paraId="7699C838"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HVI vodi evidenciju veterinarskih medicinskih proizvoda koji su stavljeni na tržište i u uporabu u Republici Hrvatskoj.</w:t>
      </w:r>
    </w:p>
    <w:p w14:paraId="04A2FF70" w14:textId="01050FE2"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w:t>
      </w:r>
      <w:r w:rsidR="00210367" w:rsidRPr="007B4EC0">
        <w:rPr>
          <w:rFonts w:ascii="Times New Roman" w:eastAsia="Calibri" w:hAnsi="Times New Roman" w:cs="Times New Roman"/>
          <w:color w:val="auto"/>
          <w:lang w:eastAsia="en-US"/>
        </w:rPr>
        <w:t xml:space="preserve"> </w:t>
      </w:r>
      <w:r w:rsidR="00AB1F45" w:rsidRPr="007B4EC0">
        <w:rPr>
          <w:rFonts w:ascii="Times New Roman" w:eastAsia="Calibri" w:hAnsi="Times New Roman" w:cs="Times New Roman"/>
          <w:color w:val="auto"/>
          <w:lang w:eastAsia="en-US"/>
        </w:rPr>
        <w:t xml:space="preserve">Zahtjev za upis u evidenciju iz stavka 1. ovoga članka </w:t>
      </w:r>
      <w:r w:rsidR="00D75616" w:rsidRPr="007B4EC0">
        <w:rPr>
          <w:rFonts w:ascii="Times New Roman" w:eastAsia="Calibri" w:hAnsi="Times New Roman" w:cs="Times New Roman"/>
          <w:color w:val="auto"/>
          <w:lang w:eastAsia="en-US"/>
        </w:rPr>
        <w:t xml:space="preserve">HVI-u </w:t>
      </w:r>
      <w:r w:rsidR="00AB1F45" w:rsidRPr="007B4EC0">
        <w:rPr>
          <w:rFonts w:ascii="Times New Roman" w:eastAsia="Calibri" w:hAnsi="Times New Roman" w:cs="Times New Roman"/>
          <w:color w:val="auto"/>
          <w:lang w:eastAsia="en-US"/>
        </w:rPr>
        <w:t>podnosi</w:t>
      </w:r>
      <w:r w:rsidR="00EB7EB7" w:rsidRPr="007B4EC0">
        <w:rPr>
          <w:rFonts w:ascii="Times New Roman" w:eastAsia="Calibri" w:hAnsi="Times New Roman" w:cs="Times New Roman"/>
          <w:color w:val="auto"/>
          <w:lang w:eastAsia="en-US"/>
        </w:rPr>
        <w:t xml:space="preserve"> proizvođač, uvoznik ili distributer veterinarskog medicinskog proizvoda</w:t>
      </w:r>
      <w:r w:rsidR="001857CA" w:rsidRPr="007B4EC0">
        <w:rPr>
          <w:rFonts w:ascii="Times New Roman" w:eastAsia="Calibri" w:hAnsi="Times New Roman" w:cs="Times New Roman"/>
          <w:color w:val="auto"/>
          <w:lang w:eastAsia="en-US"/>
        </w:rPr>
        <w:t>,</w:t>
      </w:r>
      <w:r w:rsidR="001857CA" w:rsidRPr="007B4EC0">
        <w:t xml:space="preserve"> </w:t>
      </w:r>
      <w:r w:rsidR="001857CA" w:rsidRPr="007B4EC0">
        <w:rPr>
          <w:rFonts w:ascii="Times New Roman" w:eastAsia="Calibri" w:hAnsi="Times New Roman" w:cs="Times New Roman"/>
          <w:color w:val="auto"/>
          <w:lang w:eastAsia="en-US"/>
        </w:rPr>
        <w:t xml:space="preserve">najkasnije u roku od 15 dana od dana stavljanja na tržište, o čemu HVI izdaje </w:t>
      </w:r>
      <w:r w:rsidR="00FF2480" w:rsidRPr="007B4EC0">
        <w:rPr>
          <w:rFonts w:ascii="Times New Roman" w:eastAsia="Calibri" w:hAnsi="Times New Roman" w:cs="Times New Roman"/>
          <w:color w:val="auto"/>
          <w:lang w:eastAsia="en-US"/>
        </w:rPr>
        <w:t>potvrdu</w:t>
      </w:r>
      <w:r w:rsidR="006A66E0" w:rsidRPr="007B4EC0">
        <w:rPr>
          <w:rFonts w:ascii="Times New Roman" w:eastAsia="Calibri" w:hAnsi="Times New Roman" w:cs="Times New Roman"/>
          <w:color w:val="auto"/>
          <w:lang w:eastAsia="en-US"/>
        </w:rPr>
        <w:t>.</w:t>
      </w:r>
    </w:p>
    <w:p w14:paraId="507C91D9" w14:textId="277EAD60" w:rsidR="00137551" w:rsidRPr="007B4EC0" w:rsidRDefault="00BE19F7" w:rsidP="00D508AC">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w:t>
      </w:r>
      <w:r w:rsidR="006A66E0" w:rsidRPr="007B4EC0">
        <w:rPr>
          <w:rFonts w:ascii="Times New Roman" w:eastAsia="Calibri" w:hAnsi="Times New Roman" w:cs="Times New Roman"/>
          <w:color w:val="auto"/>
          <w:lang w:eastAsia="en-US"/>
        </w:rPr>
        <w:t xml:space="preserve">Pravna osoba iz stavka 2. </w:t>
      </w:r>
      <w:r w:rsidR="00BF30E7" w:rsidRPr="007B4EC0">
        <w:rPr>
          <w:rFonts w:ascii="Times New Roman" w:eastAsia="Calibri" w:hAnsi="Times New Roman" w:cs="Times New Roman"/>
          <w:color w:val="auto"/>
          <w:lang w:eastAsia="en-US"/>
        </w:rPr>
        <w:t>ovoga članka</w:t>
      </w:r>
      <w:r w:rsidRPr="007B4EC0">
        <w:rPr>
          <w:rFonts w:ascii="Times New Roman" w:eastAsia="Calibri" w:hAnsi="Times New Roman" w:cs="Times New Roman"/>
          <w:color w:val="auto"/>
          <w:lang w:eastAsia="en-US"/>
        </w:rPr>
        <w:t xml:space="preserve"> mora imati sjedište ili poslovni nastan u Republici Hrvatskoj.</w:t>
      </w:r>
    </w:p>
    <w:p w14:paraId="12290C04" w14:textId="41CDFE09" w:rsidR="00BE19F7" w:rsidRPr="007B4EC0" w:rsidRDefault="00137551"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w:t>
      </w:r>
      <w:r w:rsidR="00855368"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Nakon upisa veterinarskog medicinskog proizvoda u evidenciju,  nositelj upisa obvezan je HVI-u prijaviti svaku dopunu i izmjenu u dokumentaciji u roku 30 dana od promjene</w:t>
      </w:r>
      <w:r w:rsidR="00041517" w:rsidRPr="007B4EC0">
        <w:rPr>
          <w:rFonts w:ascii="Times New Roman" w:eastAsia="Calibri" w:hAnsi="Times New Roman" w:cs="Times New Roman"/>
          <w:color w:val="auto"/>
          <w:lang w:eastAsia="en-US"/>
        </w:rPr>
        <w:t xml:space="preserve"> o čemu HV</w:t>
      </w:r>
      <w:r w:rsidR="00577974" w:rsidRPr="007B4EC0">
        <w:rPr>
          <w:rFonts w:ascii="Times New Roman" w:eastAsia="Calibri" w:hAnsi="Times New Roman" w:cs="Times New Roman"/>
          <w:color w:val="auto"/>
          <w:lang w:eastAsia="en-US"/>
        </w:rPr>
        <w:t xml:space="preserve">I izdaje </w:t>
      </w:r>
      <w:r w:rsidR="001B56C5" w:rsidRPr="007B4EC0">
        <w:rPr>
          <w:rFonts w:ascii="Times New Roman" w:eastAsia="Calibri" w:hAnsi="Times New Roman" w:cs="Times New Roman"/>
          <w:color w:val="auto"/>
          <w:lang w:eastAsia="en-US"/>
        </w:rPr>
        <w:t>potvrdu</w:t>
      </w:r>
      <w:r w:rsidR="00577974" w:rsidRPr="007B4EC0">
        <w:rPr>
          <w:rFonts w:ascii="Times New Roman" w:eastAsia="Calibri" w:hAnsi="Times New Roman" w:cs="Times New Roman"/>
          <w:color w:val="auto"/>
          <w:lang w:eastAsia="en-US"/>
        </w:rPr>
        <w:t>.</w:t>
      </w:r>
    </w:p>
    <w:p w14:paraId="4BBEBA03" w14:textId="7C3FDCFC"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w:t>
      </w:r>
      <w:r w:rsidR="00BF30E7" w:rsidRPr="007B4EC0">
        <w:rPr>
          <w:rFonts w:ascii="Times New Roman" w:eastAsia="Calibri" w:hAnsi="Times New Roman" w:cs="Times New Roman"/>
          <w:color w:val="auto"/>
          <w:lang w:eastAsia="en-US"/>
        </w:rPr>
        <w:t>HVI na svojim mrežnim stranicama objavljuje o</w:t>
      </w:r>
      <w:r w:rsidR="00A4187A" w:rsidRPr="007B4EC0">
        <w:rPr>
          <w:rFonts w:ascii="Times New Roman" w:eastAsia="Calibri" w:hAnsi="Times New Roman" w:cs="Times New Roman"/>
          <w:color w:val="auto"/>
          <w:lang w:eastAsia="en-US"/>
        </w:rPr>
        <w:t>bra</w:t>
      </w:r>
      <w:r w:rsidR="009F112E" w:rsidRPr="007B4EC0">
        <w:rPr>
          <w:rFonts w:ascii="Times New Roman" w:eastAsia="Calibri" w:hAnsi="Times New Roman" w:cs="Times New Roman"/>
          <w:color w:val="auto"/>
          <w:lang w:eastAsia="en-US"/>
        </w:rPr>
        <w:t xml:space="preserve">zac </w:t>
      </w:r>
      <w:r w:rsidR="00A4187A" w:rsidRPr="007B4EC0">
        <w:rPr>
          <w:rFonts w:ascii="Times New Roman" w:eastAsia="Calibri" w:hAnsi="Times New Roman" w:cs="Times New Roman"/>
          <w:color w:val="auto"/>
          <w:lang w:eastAsia="en-US"/>
        </w:rPr>
        <w:t>zahtjeva</w:t>
      </w:r>
      <w:r w:rsidR="00935F92" w:rsidRPr="007B4EC0">
        <w:rPr>
          <w:rFonts w:ascii="Times New Roman" w:eastAsia="Calibri" w:hAnsi="Times New Roman" w:cs="Times New Roman"/>
          <w:color w:val="auto"/>
          <w:lang w:eastAsia="en-US"/>
        </w:rPr>
        <w:t xml:space="preserve"> </w:t>
      </w:r>
      <w:r w:rsidR="00DD5949" w:rsidRPr="007B4EC0">
        <w:rPr>
          <w:rFonts w:ascii="Times New Roman" w:eastAsia="Calibri" w:hAnsi="Times New Roman" w:cs="Times New Roman"/>
          <w:color w:val="auto"/>
          <w:lang w:eastAsia="en-US"/>
        </w:rPr>
        <w:t>za upis u evidenciju iz stavka 1. ovoga članka</w:t>
      </w:r>
      <w:r w:rsidR="00DB68EE" w:rsidRPr="007B4EC0">
        <w:rPr>
          <w:rFonts w:ascii="Times New Roman" w:eastAsia="Calibri" w:hAnsi="Times New Roman" w:cs="Times New Roman"/>
          <w:color w:val="auto"/>
          <w:lang w:eastAsia="en-US"/>
        </w:rPr>
        <w:t>,</w:t>
      </w:r>
      <w:r w:rsidR="00DD5949" w:rsidRPr="007B4EC0">
        <w:rPr>
          <w:rFonts w:ascii="Times New Roman" w:eastAsia="Calibri" w:hAnsi="Times New Roman" w:cs="Times New Roman"/>
          <w:color w:val="auto"/>
          <w:lang w:eastAsia="en-US"/>
        </w:rPr>
        <w:t xml:space="preserve"> za up</w:t>
      </w:r>
      <w:r w:rsidR="00BF30E7" w:rsidRPr="007B4EC0">
        <w:rPr>
          <w:rFonts w:ascii="Times New Roman" w:eastAsia="Calibri" w:hAnsi="Times New Roman" w:cs="Times New Roman"/>
          <w:color w:val="auto"/>
          <w:lang w:eastAsia="en-US"/>
        </w:rPr>
        <w:t>i</w:t>
      </w:r>
      <w:r w:rsidR="009F112E" w:rsidRPr="007B4EC0">
        <w:rPr>
          <w:rFonts w:ascii="Times New Roman" w:eastAsia="Calibri" w:hAnsi="Times New Roman" w:cs="Times New Roman"/>
          <w:color w:val="auto"/>
          <w:lang w:eastAsia="en-US"/>
        </w:rPr>
        <w:t xml:space="preserve">s </w:t>
      </w:r>
      <w:r w:rsidR="00137551" w:rsidRPr="007B4EC0">
        <w:rPr>
          <w:rFonts w:ascii="Times New Roman" w:eastAsia="Calibri" w:hAnsi="Times New Roman" w:cs="Times New Roman"/>
          <w:color w:val="auto"/>
          <w:lang w:eastAsia="en-US"/>
        </w:rPr>
        <w:t xml:space="preserve">promjene iz stavka 4. ovoga članka </w:t>
      </w:r>
      <w:r w:rsidR="00DB68EE" w:rsidRPr="007B4EC0">
        <w:rPr>
          <w:rFonts w:ascii="Times New Roman" w:eastAsia="Calibri" w:hAnsi="Times New Roman" w:cs="Times New Roman"/>
          <w:color w:val="auto"/>
          <w:lang w:eastAsia="en-US"/>
        </w:rPr>
        <w:t xml:space="preserve">ili za brisanje iz evidencije </w:t>
      </w:r>
      <w:r w:rsidR="00137551" w:rsidRPr="007B4EC0">
        <w:rPr>
          <w:rFonts w:ascii="Times New Roman" w:eastAsia="Calibri" w:hAnsi="Times New Roman" w:cs="Times New Roman"/>
          <w:color w:val="auto"/>
          <w:lang w:eastAsia="en-US"/>
        </w:rPr>
        <w:t>te</w:t>
      </w:r>
      <w:r w:rsidR="00BF30E7"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popis dokumentacije koj</w:t>
      </w:r>
      <w:r w:rsidR="00BF30E7" w:rsidRPr="007B4EC0">
        <w:rPr>
          <w:rFonts w:ascii="Times New Roman" w:eastAsia="Calibri" w:hAnsi="Times New Roman" w:cs="Times New Roman"/>
          <w:color w:val="auto"/>
          <w:lang w:eastAsia="en-US"/>
        </w:rPr>
        <w:t>u</w:t>
      </w:r>
      <w:r w:rsidRPr="007B4EC0">
        <w:rPr>
          <w:rFonts w:ascii="Times New Roman" w:eastAsia="Calibri" w:hAnsi="Times New Roman" w:cs="Times New Roman"/>
          <w:color w:val="auto"/>
          <w:lang w:eastAsia="en-US"/>
        </w:rPr>
        <w:t xml:space="preserve"> je potrebno dostaviti</w:t>
      </w:r>
      <w:r w:rsidR="00BF30E7" w:rsidRPr="007B4EC0">
        <w:rPr>
          <w:rFonts w:ascii="Times New Roman" w:eastAsia="Calibri" w:hAnsi="Times New Roman" w:cs="Times New Roman"/>
          <w:color w:val="auto"/>
          <w:lang w:eastAsia="en-US"/>
        </w:rPr>
        <w:t>.</w:t>
      </w:r>
      <w:r w:rsidRPr="007B4EC0">
        <w:rPr>
          <w:rFonts w:ascii="Times New Roman" w:eastAsia="Calibri" w:hAnsi="Times New Roman" w:cs="Times New Roman"/>
          <w:color w:val="auto"/>
          <w:lang w:eastAsia="en-US"/>
        </w:rPr>
        <w:t xml:space="preserve"> .</w:t>
      </w:r>
    </w:p>
    <w:p w14:paraId="6EF2E6A5" w14:textId="390DA64F"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w:t>
      </w:r>
      <w:r w:rsidR="001B56C5" w:rsidRPr="007B4EC0">
        <w:rPr>
          <w:rFonts w:ascii="Times New Roman" w:eastAsia="Calibri" w:hAnsi="Times New Roman" w:cs="Times New Roman"/>
          <w:color w:val="auto"/>
          <w:lang w:eastAsia="en-US"/>
        </w:rPr>
        <w:t xml:space="preserve"> </w:t>
      </w:r>
      <w:r w:rsidR="00A1648B" w:rsidRPr="007B4EC0">
        <w:rPr>
          <w:rFonts w:ascii="Times New Roman" w:eastAsia="Calibri" w:hAnsi="Times New Roman" w:cs="Times New Roman"/>
          <w:color w:val="auto"/>
          <w:lang w:eastAsia="en-US"/>
        </w:rPr>
        <w:t>Ako</w:t>
      </w:r>
      <w:r w:rsidR="003A0D5D" w:rsidRPr="007B4EC0">
        <w:rPr>
          <w:rFonts w:ascii="Times New Roman" w:eastAsia="Calibri" w:hAnsi="Times New Roman" w:cs="Times New Roman"/>
          <w:color w:val="auto"/>
          <w:lang w:eastAsia="en-US"/>
        </w:rPr>
        <w:t xml:space="preserve"> nisu dostavljeni</w:t>
      </w:r>
      <w:r w:rsidR="00D63AB4" w:rsidRPr="007B4EC0">
        <w:rPr>
          <w:rFonts w:ascii="Times New Roman" w:eastAsia="Calibri" w:hAnsi="Times New Roman" w:cs="Times New Roman"/>
          <w:color w:val="auto"/>
          <w:lang w:eastAsia="en-US"/>
        </w:rPr>
        <w:t xml:space="preserve"> svi traženi podaci</w:t>
      </w:r>
      <w:r w:rsidR="00A1648B" w:rsidRPr="007B4EC0">
        <w:rPr>
          <w:rFonts w:ascii="Times New Roman" w:eastAsia="Calibri" w:hAnsi="Times New Roman" w:cs="Times New Roman"/>
          <w:color w:val="auto"/>
          <w:lang w:eastAsia="en-US"/>
        </w:rPr>
        <w:t xml:space="preserve"> HVI </w:t>
      </w:r>
      <w:r w:rsidR="00D63AB4" w:rsidRPr="007B4EC0">
        <w:rPr>
          <w:rFonts w:ascii="Times New Roman" w:eastAsia="Calibri" w:hAnsi="Times New Roman" w:cs="Times New Roman"/>
          <w:color w:val="auto"/>
          <w:lang w:eastAsia="en-US"/>
        </w:rPr>
        <w:t xml:space="preserve">rješenjem </w:t>
      </w:r>
      <w:r w:rsidR="00A1648B" w:rsidRPr="007B4EC0">
        <w:rPr>
          <w:rFonts w:ascii="Times New Roman" w:eastAsia="Calibri" w:hAnsi="Times New Roman" w:cs="Times New Roman"/>
          <w:color w:val="auto"/>
          <w:lang w:eastAsia="en-US"/>
        </w:rPr>
        <w:t>odbij</w:t>
      </w:r>
      <w:r w:rsidR="00D63AB4" w:rsidRPr="007B4EC0">
        <w:rPr>
          <w:rFonts w:ascii="Times New Roman" w:eastAsia="Calibri" w:hAnsi="Times New Roman" w:cs="Times New Roman"/>
          <w:color w:val="auto"/>
          <w:lang w:eastAsia="en-US"/>
        </w:rPr>
        <w:t xml:space="preserve">a zahtjev iz </w:t>
      </w:r>
      <w:r w:rsidR="00FD54F2" w:rsidRPr="007B4EC0">
        <w:rPr>
          <w:rFonts w:ascii="Times New Roman" w:eastAsia="Calibri" w:hAnsi="Times New Roman" w:cs="Times New Roman"/>
          <w:color w:val="auto"/>
          <w:lang w:eastAsia="en-US"/>
        </w:rPr>
        <w:t>stavka 5. ovoga članka.</w:t>
      </w:r>
    </w:p>
    <w:p w14:paraId="123BBFBB" w14:textId="46E99720" w:rsidR="00F1529B" w:rsidRPr="007B4EC0" w:rsidRDefault="003B3641" w:rsidP="00F1529B">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w:t>
      </w:r>
      <w:r w:rsidR="00F1529B" w:rsidRPr="007B4EC0">
        <w:t xml:space="preserve"> </w:t>
      </w:r>
      <w:r w:rsidR="00F1529B" w:rsidRPr="007B4EC0">
        <w:rPr>
          <w:rFonts w:ascii="Times New Roman" w:eastAsia="Calibri" w:hAnsi="Times New Roman" w:cs="Times New Roman"/>
          <w:color w:val="auto"/>
          <w:lang w:eastAsia="en-US"/>
        </w:rPr>
        <w:t>Veterinarski medicinski proizvod</w:t>
      </w:r>
      <w:r w:rsidRPr="007B4EC0">
        <w:rPr>
          <w:rFonts w:ascii="Times New Roman" w:eastAsia="Calibri" w:hAnsi="Times New Roman" w:cs="Times New Roman"/>
          <w:color w:val="auto"/>
          <w:lang w:eastAsia="en-US"/>
        </w:rPr>
        <w:t xml:space="preserve"> </w:t>
      </w:r>
      <w:r w:rsidR="00F1529B" w:rsidRPr="007B4EC0">
        <w:rPr>
          <w:rFonts w:ascii="Times New Roman" w:eastAsia="Calibri" w:hAnsi="Times New Roman" w:cs="Times New Roman"/>
          <w:color w:val="auto"/>
          <w:lang w:eastAsia="en-US"/>
        </w:rPr>
        <w:t xml:space="preserve">briše se iz </w:t>
      </w:r>
      <w:r w:rsidR="00DB68EE" w:rsidRPr="007B4EC0">
        <w:rPr>
          <w:rFonts w:ascii="Times New Roman" w:eastAsia="Calibri" w:hAnsi="Times New Roman" w:cs="Times New Roman"/>
          <w:color w:val="auto"/>
          <w:lang w:eastAsia="en-US"/>
        </w:rPr>
        <w:t>e</w:t>
      </w:r>
      <w:r w:rsidR="00F1529B" w:rsidRPr="007B4EC0">
        <w:rPr>
          <w:rFonts w:ascii="Times New Roman" w:eastAsia="Calibri" w:hAnsi="Times New Roman" w:cs="Times New Roman"/>
          <w:color w:val="auto"/>
          <w:lang w:eastAsia="en-US"/>
        </w:rPr>
        <w:t>videncije rješenjem:</w:t>
      </w:r>
    </w:p>
    <w:p w14:paraId="19371D76" w14:textId="196198D1" w:rsidR="00F1529B" w:rsidRPr="007B4EC0" w:rsidRDefault="00F1529B" w:rsidP="00F1529B">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w:t>
      </w:r>
      <w:r w:rsidR="00D940C3">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 xml:space="preserve">na zahtjev </w:t>
      </w:r>
      <w:r w:rsidR="00395C26" w:rsidRPr="007B4EC0">
        <w:rPr>
          <w:rFonts w:ascii="Times New Roman" w:eastAsia="Calibri" w:hAnsi="Times New Roman" w:cs="Times New Roman"/>
          <w:color w:val="auto"/>
          <w:lang w:eastAsia="en-US"/>
        </w:rPr>
        <w:t>pravne osobe</w:t>
      </w:r>
      <w:r w:rsidR="00562E78" w:rsidRPr="007B4EC0">
        <w:rPr>
          <w:rFonts w:ascii="Times New Roman" w:eastAsia="Calibri" w:hAnsi="Times New Roman" w:cs="Times New Roman"/>
          <w:color w:val="auto"/>
          <w:lang w:eastAsia="en-US"/>
        </w:rPr>
        <w:t xml:space="preserve"> na koju je izdana potvrda o upisu u </w:t>
      </w:r>
      <w:r w:rsidR="00DB68EE" w:rsidRPr="007B4EC0">
        <w:rPr>
          <w:rFonts w:ascii="Times New Roman" w:eastAsia="Calibri" w:hAnsi="Times New Roman" w:cs="Times New Roman"/>
          <w:color w:val="auto"/>
          <w:lang w:eastAsia="en-US"/>
        </w:rPr>
        <w:t>e</w:t>
      </w:r>
      <w:r w:rsidR="00562E78" w:rsidRPr="007B4EC0">
        <w:rPr>
          <w:rFonts w:ascii="Times New Roman" w:eastAsia="Calibri" w:hAnsi="Times New Roman" w:cs="Times New Roman"/>
          <w:color w:val="auto"/>
          <w:lang w:eastAsia="en-US"/>
        </w:rPr>
        <w:t>videnciju</w:t>
      </w:r>
      <w:r w:rsidRPr="007B4EC0">
        <w:rPr>
          <w:rFonts w:ascii="Times New Roman" w:eastAsia="Calibri" w:hAnsi="Times New Roman" w:cs="Times New Roman"/>
          <w:color w:val="auto"/>
          <w:lang w:eastAsia="en-US"/>
        </w:rPr>
        <w:t>,</w:t>
      </w:r>
    </w:p>
    <w:p w14:paraId="3DAA607D" w14:textId="2427C745" w:rsidR="00FD54F2" w:rsidRPr="007B4EC0" w:rsidRDefault="00F1529B" w:rsidP="00F1529B">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w:t>
      </w:r>
      <w:r w:rsidR="00D940C3">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na prijedlog veterinarskog inspektora kada se prilikom inspekcijskog pregleda utvrdi ne udovoljava</w:t>
      </w:r>
      <w:r w:rsidR="00DB68EE" w:rsidRPr="007B4EC0">
        <w:rPr>
          <w:rFonts w:ascii="Times New Roman" w:eastAsia="Calibri" w:hAnsi="Times New Roman" w:cs="Times New Roman"/>
          <w:color w:val="auto"/>
          <w:lang w:eastAsia="en-US"/>
        </w:rPr>
        <w:t>nje</w:t>
      </w:r>
      <w:r w:rsidRPr="007B4EC0">
        <w:rPr>
          <w:rFonts w:ascii="Times New Roman" w:eastAsia="Calibri" w:hAnsi="Times New Roman" w:cs="Times New Roman"/>
          <w:color w:val="auto"/>
          <w:lang w:eastAsia="en-US"/>
        </w:rPr>
        <w:t xml:space="preserve"> </w:t>
      </w:r>
      <w:r w:rsidR="00DB68EE" w:rsidRPr="007B4EC0">
        <w:rPr>
          <w:rFonts w:ascii="Times New Roman" w:eastAsia="Calibri" w:hAnsi="Times New Roman" w:cs="Times New Roman"/>
          <w:color w:val="auto"/>
          <w:lang w:eastAsia="en-US"/>
        </w:rPr>
        <w:t xml:space="preserve">uvjetima </w:t>
      </w:r>
      <w:r w:rsidR="00FB7ED9" w:rsidRPr="007B4EC0">
        <w:rPr>
          <w:rFonts w:ascii="Times New Roman" w:eastAsia="Calibri" w:hAnsi="Times New Roman" w:cs="Times New Roman"/>
          <w:color w:val="auto"/>
          <w:lang w:eastAsia="en-US"/>
        </w:rPr>
        <w:t>propisanim ovim Zakonom</w:t>
      </w:r>
      <w:r w:rsidRPr="007B4EC0">
        <w:rPr>
          <w:rFonts w:ascii="Times New Roman" w:eastAsia="Calibri" w:hAnsi="Times New Roman" w:cs="Times New Roman"/>
          <w:color w:val="auto"/>
          <w:lang w:eastAsia="en-US"/>
        </w:rPr>
        <w:t xml:space="preserve"> ili </w:t>
      </w:r>
      <w:r w:rsidR="00FB7ED9" w:rsidRPr="007B4EC0">
        <w:rPr>
          <w:rFonts w:ascii="Times New Roman" w:eastAsia="Calibri" w:hAnsi="Times New Roman" w:cs="Times New Roman"/>
          <w:color w:val="auto"/>
          <w:lang w:eastAsia="en-US"/>
        </w:rPr>
        <w:t>kada utvrdi da se veterinarski medicinski proizvod ne stavlja na tržište</w:t>
      </w:r>
      <w:r w:rsidRPr="007B4EC0">
        <w:rPr>
          <w:rFonts w:ascii="Times New Roman" w:eastAsia="Calibri" w:hAnsi="Times New Roman" w:cs="Times New Roman"/>
          <w:color w:val="auto"/>
          <w:lang w:eastAsia="en-US"/>
        </w:rPr>
        <w:t xml:space="preserve"> više od godinu dana.</w:t>
      </w:r>
    </w:p>
    <w:p w14:paraId="778734CF"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1901E68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Uvoz i distribucija veterinarskog medicinskog proizvoda</w:t>
      </w:r>
    </w:p>
    <w:p w14:paraId="78F6AB1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107.</w:t>
      </w:r>
    </w:p>
    <w:p w14:paraId="2A0E01C6"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Uvoz i distribuciju veterinarskih medicinskih proizvoda na veliko mogu obavljati:</w:t>
      </w:r>
    </w:p>
    <w:p w14:paraId="7666C4CB" w14:textId="77777777" w:rsidR="00BE19F7" w:rsidRPr="007B4EC0" w:rsidRDefault="00BE19F7" w:rsidP="00FC1971">
      <w:pPr>
        <w:spacing w:before="0" w:after="0" w:line="240"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nositelji odobrenja za promet na veliko veterinarskih lijekova</w:t>
      </w:r>
    </w:p>
    <w:p w14:paraId="5F98A4F8" w14:textId="391F2714" w:rsidR="00BE19F7" w:rsidRPr="007B4EC0" w:rsidRDefault="00BE19F7" w:rsidP="00FC1971">
      <w:pPr>
        <w:spacing w:before="0" w:after="0" w:line="240" w:lineRule="auto"/>
        <w:ind w:left="426" w:hanging="21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proizvođači veterinarskih medicinskih proizvoda za one veterinarske medicinske proizvode koje</w:t>
      </w:r>
      <w:r w:rsidR="00FC1971"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proizvode ili koji su nužni za obavljanje proizvodnih postupaka i koji ispunjavaju sve zahtjeve propisane ovim  Poglavljem.</w:t>
      </w:r>
    </w:p>
    <w:p w14:paraId="7DFD966E" w14:textId="77777777" w:rsidR="00BE19F7" w:rsidRPr="007B4EC0" w:rsidRDefault="00BE19F7" w:rsidP="00FC1971">
      <w:pPr>
        <w:spacing w:before="0" w:after="0" w:line="240"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pravne osobe registrirane za obavljanje djelatnosti uvoza i/ili trgovine na veliko.</w:t>
      </w:r>
    </w:p>
    <w:p w14:paraId="04810016"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Distribuciju veterinarskih medicinskih proizvoda na malo obavljaju veterinarske ljekarne.</w:t>
      </w:r>
    </w:p>
    <w:p w14:paraId="63ED04D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U veterinarskim ljekarnama mogu se prodavati samo oni veterinarski medicinski proizvodi koji ispunjavaju sve zahtjeve propisane ovim Poglavljem te su prikladni za uporabu od strane držatelja životinje.</w:t>
      </w:r>
    </w:p>
    <w:p w14:paraId="16E066F5" w14:textId="77777777" w:rsidR="00BE19F7" w:rsidRPr="007B4EC0" w:rsidRDefault="00BE19F7" w:rsidP="00BA69B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Popis određenih veterinarskih medicinskih proizvoda koji se mogu  prodavati i izvan veterinarskih ljekarni dostupan je na mrežnim stanicama HVI-a.</w:t>
      </w:r>
    </w:p>
    <w:p w14:paraId="39DA823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0EC2878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Uvoznici veterinarskih medicinskog proizvoda iz trećih zemalja</w:t>
      </w:r>
    </w:p>
    <w:p w14:paraId="57D6BA3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108.</w:t>
      </w:r>
    </w:p>
    <w:p w14:paraId="63B3685C"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Uvoznici veterinarskih medicinskih proizvoda iz trećih zemalja obvezni su navesti ime ili naziv i stalnu adresu za kontakt na proizvodu, pakiranju ili pratećoj dokumentaciji uz proizvod.</w:t>
      </w:r>
    </w:p>
    <w:p w14:paraId="74B78615" w14:textId="77777777" w:rsidR="00BE19F7" w:rsidRPr="007B4EC0" w:rsidRDefault="00BE19F7" w:rsidP="00BE19F7">
      <w:pPr>
        <w:spacing w:line="259" w:lineRule="auto"/>
        <w:rPr>
          <w:rFonts w:ascii="Times New Roman" w:eastAsia="Calibri" w:hAnsi="Times New Roman" w:cs="Times New Roman"/>
          <w:color w:val="auto"/>
          <w:lang w:eastAsia="en-US"/>
        </w:rPr>
      </w:pPr>
    </w:p>
    <w:p w14:paraId="3F9FCCB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Gospodarenje veterinarskim medicinskim proizvodima koji nisu za uporabu</w:t>
      </w:r>
    </w:p>
    <w:p w14:paraId="707D5056"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109.</w:t>
      </w:r>
    </w:p>
    <w:p w14:paraId="127FD481"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Veterinarski medicinski proizvodi koji više nisu za uporabu smatraju se otpadom te se na njih primjenjuju propisi koji uređuju gospodarenje otpadom.</w:t>
      </w:r>
    </w:p>
    <w:p w14:paraId="4D0803A6" w14:textId="77777777" w:rsidR="00BE19F7" w:rsidRPr="007B4EC0" w:rsidRDefault="00BE19F7" w:rsidP="00BE19F7">
      <w:pPr>
        <w:shd w:val="clear" w:color="auto" w:fill="FFFFFF"/>
        <w:spacing w:line="259" w:lineRule="auto"/>
        <w:jc w:val="center"/>
        <w:rPr>
          <w:rFonts w:ascii="Times New Roman" w:eastAsia="Calibri" w:hAnsi="Times New Roman" w:cs="Times New Roman"/>
          <w:b/>
          <w:bCs/>
          <w:color w:val="auto"/>
          <w:lang w:eastAsia="en-US"/>
        </w:rPr>
      </w:pPr>
    </w:p>
    <w:p w14:paraId="32437CDE"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Neželjeni događaji vezani uz veterinarski medicinski proizvod</w:t>
      </w:r>
    </w:p>
    <w:p w14:paraId="621A19C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110.</w:t>
      </w:r>
    </w:p>
    <w:p w14:paraId="5C6038E3" w14:textId="72733999" w:rsidR="00171D47" w:rsidRPr="00171D47" w:rsidRDefault="00BE19F7" w:rsidP="00171D47">
      <w:pPr>
        <w:pStyle w:val="Odlomakpopisa"/>
        <w:numPr>
          <w:ilvl w:val="0"/>
          <w:numId w:val="44"/>
        </w:numPr>
        <w:spacing w:line="259" w:lineRule="auto"/>
        <w:rPr>
          <w:rFonts w:eastAsia="Calibri"/>
          <w:lang w:eastAsia="en-US"/>
        </w:rPr>
      </w:pPr>
      <w:r w:rsidRPr="00171D47">
        <w:rPr>
          <w:rFonts w:eastAsia="Calibri"/>
          <w:lang w:eastAsia="en-US"/>
        </w:rPr>
        <w:t>Djelatnici u provedbi sustava veterinarske djelatnosti, proizvođači, uvoznici i distributeri veterinarskih medicinskih proizvoda obvezni su pisano obavijestiti HVI o neželjenim događajima vezanim uz veterinarske medicinske proizvode, i to:</w:t>
      </w:r>
      <w:r w:rsidR="00D940C3" w:rsidRPr="00171D47">
        <w:rPr>
          <w:rFonts w:eastAsia="Calibri"/>
          <w:lang w:eastAsia="en-US"/>
        </w:rPr>
        <w:t xml:space="preserve"> </w:t>
      </w:r>
    </w:p>
    <w:p w14:paraId="42AAF467" w14:textId="6676BE95" w:rsidR="00BE19F7" w:rsidRPr="00171D47" w:rsidRDefault="00BE19F7" w:rsidP="00171D47">
      <w:pPr>
        <w:pStyle w:val="Odlomakpopisa"/>
        <w:numPr>
          <w:ilvl w:val="0"/>
          <w:numId w:val="33"/>
        </w:numPr>
        <w:spacing w:line="259" w:lineRule="auto"/>
        <w:rPr>
          <w:rFonts w:eastAsia="Calibri"/>
          <w:lang w:eastAsia="en-US"/>
        </w:rPr>
      </w:pPr>
      <w:r w:rsidRPr="00171D47">
        <w:rPr>
          <w:rFonts w:eastAsia="Calibri"/>
          <w:lang w:eastAsia="en-US"/>
        </w:rPr>
        <w:lastRenderedPageBreak/>
        <w:t>o svakoj neispravnosti ili izmjeni karakteristika ili izvedbi veterinarskog medicinskog proizvoda, o neodgovarajućem označivanju ili uputi o uporabi, a što bi moglo uzrokovati smrt ili ozbiljno pogoršanje zdravstvenog stanja životinje ili korisnika</w:t>
      </w:r>
    </w:p>
    <w:p w14:paraId="336EDAD3" w14:textId="54E492E9" w:rsidR="00BE19F7" w:rsidRPr="007B4EC0" w:rsidRDefault="00BE19F7" w:rsidP="00BA69B7">
      <w:pPr>
        <w:pStyle w:val="Odlomakpopisa"/>
        <w:numPr>
          <w:ilvl w:val="0"/>
          <w:numId w:val="33"/>
        </w:numPr>
        <w:spacing w:line="259" w:lineRule="auto"/>
        <w:rPr>
          <w:rFonts w:eastAsia="Calibri"/>
          <w:lang w:eastAsia="en-US"/>
        </w:rPr>
      </w:pPr>
      <w:r w:rsidRPr="007B4EC0">
        <w:rPr>
          <w:rFonts w:eastAsia="Calibri"/>
          <w:lang w:eastAsia="en-US"/>
        </w:rPr>
        <w:t>o svakom tehničkom ili medicinskom uzroku koji se odnosi na karakteristike ili izvedbu veterinarskog medicinskog proizvoda, iz razloga navedenih u podstavku 1. ovoga stavka, što bi imalo za posljedicu povlačenje navedenoga veterinarskog medicinskog proizvoda od strane proizvođača.</w:t>
      </w:r>
    </w:p>
    <w:p w14:paraId="3ECDAE77" w14:textId="77777777" w:rsidR="00BE19F7" w:rsidRPr="007B4EC0" w:rsidRDefault="00BE19F7" w:rsidP="00BE19F7">
      <w:pPr>
        <w:spacing w:line="259" w:lineRule="auto"/>
        <w:ind w:left="567"/>
        <w:rPr>
          <w:rFonts w:ascii="Times New Roman" w:eastAsia="Calibri" w:hAnsi="Times New Roman" w:cs="Times New Roman"/>
          <w:color w:val="auto"/>
          <w:lang w:eastAsia="en-US"/>
        </w:rPr>
      </w:pPr>
    </w:p>
    <w:p w14:paraId="73AACE97"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Djelatnici u provedbi sustava veterinarske djelatnosti, proizvođači, uvoznici i distributeri veterinarskih medicinskih proizvoda obvezni su HVI-u prijaviti neželjene događaje, i to:</w:t>
      </w:r>
    </w:p>
    <w:p w14:paraId="7AC45C01" w14:textId="5FE4E170" w:rsidR="00BE19F7" w:rsidRPr="007B4EC0" w:rsidRDefault="00BE19F7" w:rsidP="00BA69B7">
      <w:pPr>
        <w:pStyle w:val="Odlomakpopisa"/>
        <w:numPr>
          <w:ilvl w:val="0"/>
          <w:numId w:val="33"/>
        </w:numPr>
        <w:spacing w:line="259" w:lineRule="auto"/>
        <w:rPr>
          <w:rFonts w:eastAsia="Calibri"/>
          <w:lang w:eastAsia="en-US"/>
        </w:rPr>
      </w:pPr>
      <w:r w:rsidRPr="007B4EC0">
        <w:rPr>
          <w:rFonts w:eastAsia="Calibri"/>
          <w:lang w:eastAsia="en-US"/>
        </w:rPr>
        <w:t>za ozbiljne prijetnje javnom zdravlju, odmah, ali ne kasnije od dva dana od dana spoznaje o događaju</w:t>
      </w:r>
    </w:p>
    <w:p w14:paraId="5A0A9AF5" w14:textId="6AA97BFF" w:rsidR="00BE19F7" w:rsidRPr="007B4EC0" w:rsidRDefault="00BE19F7" w:rsidP="00BA69B7">
      <w:pPr>
        <w:pStyle w:val="Odlomakpopisa"/>
        <w:numPr>
          <w:ilvl w:val="0"/>
          <w:numId w:val="33"/>
        </w:numPr>
        <w:spacing w:line="259" w:lineRule="auto"/>
        <w:rPr>
          <w:rFonts w:eastAsia="Calibri"/>
          <w:lang w:eastAsia="en-US"/>
        </w:rPr>
      </w:pPr>
      <w:r w:rsidRPr="007B4EC0">
        <w:rPr>
          <w:rFonts w:eastAsia="Calibri"/>
          <w:lang w:eastAsia="en-US"/>
        </w:rPr>
        <w:t>za smrt ili nepredviđeno ozbiljno pogoršanje zdravstvenog stanja, odmah nakon što se ustanovi povezanost veterinarskog medicinskog proizvoda i događaja, ali ne kasnije od deset dana od dana saznanja o događaju</w:t>
      </w:r>
    </w:p>
    <w:p w14:paraId="63E787F0" w14:textId="0306DE93" w:rsidR="00BE19F7" w:rsidRPr="007B4EC0" w:rsidRDefault="00BE19F7" w:rsidP="00BA69B7">
      <w:pPr>
        <w:pStyle w:val="Odlomakpopisa"/>
        <w:numPr>
          <w:ilvl w:val="0"/>
          <w:numId w:val="33"/>
        </w:numPr>
        <w:spacing w:line="259" w:lineRule="auto"/>
        <w:rPr>
          <w:rFonts w:eastAsia="Calibri"/>
          <w:lang w:eastAsia="en-US"/>
        </w:rPr>
      </w:pPr>
      <w:r w:rsidRPr="007B4EC0">
        <w:rPr>
          <w:rFonts w:eastAsia="Calibri"/>
          <w:lang w:eastAsia="en-US"/>
        </w:rPr>
        <w:t>za ostalo, odmah nakon što se ustanovi povezanost veterinarskog medicinskog proizvoda i događaja, ali ne kasnije od trideset dana od dana spoznaje o događaju.</w:t>
      </w:r>
    </w:p>
    <w:p w14:paraId="4456E159" w14:textId="77777777" w:rsidR="00BE19F7" w:rsidRPr="007B4EC0" w:rsidRDefault="00BE19F7" w:rsidP="00BE19F7">
      <w:pPr>
        <w:spacing w:line="259" w:lineRule="auto"/>
        <w:ind w:left="567"/>
        <w:rPr>
          <w:rFonts w:ascii="Times New Roman" w:eastAsia="Calibri" w:hAnsi="Times New Roman" w:cs="Times New Roman"/>
          <w:color w:val="auto"/>
          <w:lang w:eastAsia="en-US"/>
        </w:rPr>
      </w:pPr>
    </w:p>
    <w:p w14:paraId="540FE108"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O obavijesti o prijavljenom neželjenom događaju zaprimljenom od djelatnika u provedbi sustava veterinarske djelatnosti HVI bez odgode obavješćuje proizvođača ili ovlaštenog zastupnika proizvođača.</w:t>
      </w:r>
    </w:p>
    <w:p w14:paraId="0038D79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Proizvođač ili ovlašteni zastupnik proizvođača veterinarskih medicinskih proizvoda obvezan je pisano obavijestiti HVI o korektivnim radnjama koje namjerava poduzeti kako bi na najmanju moguću mjeru smanjio mogućnost ponavljanja neželjenog događaja.</w:t>
      </w:r>
    </w:p>
    <w:p w14:paraId="1FB43E23"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(5) Proizvođač veterinarskih medicinskih proizvoda obvezan je voditi evidenciju o svim neželjenim događajima koji su se dogodili u Republici Hrvatskoj. </w:t>
      </w:r>
    </w:p>
    <w:p w14:paraId="60C07C9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Evidencija o neželjenim događajima iz stavka 5. ovog članka mora najmanje sadržavati podatke o prijavitelju, veterinarskom medicinskom proizvodu i neželjenom događaju.</w:t>
      </w:r>
      <w:bookmarkStart w:id="21" w:name="_Hlk167885701"/>
    </w:p>
    <w:p w14:paraId="5379683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Krivotvoreni veterinarski medicinski proizvod</w:t>
      </w:r>
    </w:p>
    <w:p w14:paraId="73A0671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111.</w:t>
      </w:r>
    </w:p>
    <w:bookmarkEnd w:id="21"/>
    <w:p w14:paraId="4494950E" w14:textId="77777777" w:rsidR="00C72F54" w:rsidRPr="007B4EC0" w:rsidRDefault="007A2DEE"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Zabranjeno je proizvoditi, stavljati u promet, oglašavati, posjedovati ili primjenjivati krivotvorene veterinarske </w:t>
      </w:r>
      <w:r w:rsidR="00C72F54" w:rsidRPr="007B4EC0">
        <w:rPr>
          <w:rFonts w:ascii="Times New Roman" w:eastAsia="Calibri" w:hAnsi="Times New Roman" w:cs="Times New Roman"/>
          <w:color w:val="auto"/>
          <w:lang w:eastAsia="en-US"/>
        </w:rPr>
        <w:t>medicinske proizvode</w:t>
      </w:r>
      <w:r w:rsidRPr="007B4EC0">
        <w:rPr>
          <w:rFonts w:ascii="Times New Roman" w:eastAsia="Calibri" w:hAnsi="Times New Roman" w:cs="Times New Roman"/>
          <w:color w:val="auto"/>
          <w:lang w:eastAsia="en-US"/>
        </w:rPr>
        <w:t>.</w:t>
      </w:r>
    </w:p>
    <w:p w14:paraId="6B9EC386" w14:textId="6F28AA8E" w:rsidR="00BE19F7" w:rsidRPr="007B4EC0" w:rsidRDefault="00C72F54"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w:t>
      </w:r>
      <w:r w:rsidR="00BE19F7" w:rsidRPr="007B4EC0">
        <w:rPr>
          <w:rFonts w:ascii="Times New Roman" w:eastAsia="Calibri" w:hAnsi="Times New Roman" w:cs="Times New Roman"/>
          <w:color w:val="auto"/>
          <w:lang w:eastAsia="en-US"/>
        </w:rPr>
        <w:t>U slučaju sumnje na krivotvoreni veterinarski medicinski proizvod, osobe iz članka 110. stavka 1. ovoga Zakona obvezne su o toj sumnji u roku od 24 sata izvijestiti HVI.</w:t>
      </w:r>
    </w:p>
    <w:p w14:paraId="44BFEF7B" w14:textId="77777777" w:rsidR="00BE19F7" w:rsidRPr="007B4EC0" w:rsidRDefault="00BE19F7" w:rsidP="00BE19F7">
      <w:pPr>
        <w:shd w:val="clear" w:color="auto" w:fill="FFFFFF"/>
        <w:spacing w:line="259" w:lineRule="auto"/>
        <w:jc w:val="center"/>
        <w:rPr>
          <w:rFonts w:ascii="Times New Roman" w:eastAsia="Calibri" w:hAnsi="Times New Roman" w:cs="Times New Roman"/>
          <w:b/>
          <w:bCs/>
          <w:color w:val="auto"/>
          <w:lang w:eastAsia="en-US"/>
        </w:rPr>
      </w:pPr>
    </w:p>
    <w:p w14:paraId="125308A5" w14:textId="77777777" w:rsidR="00BE19F7" w:rsidRPr="007B4EC0" w:rsidRDefault="00BE19F7" w:rsidP="00BE19F7">
      <w:pPr>
        <w:shd w:val="clear" w:color="auto" w:fill="FFFFFF"/>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Godišnja pristojba za rješenja</w:t>
      </w:r>
    </w:p>
    <w:p w14:paraId="167F55F2" w14:textId="77777777" w:rsidR="00BE19F7" w:rsidRPr="007B4EC0" w:rsidRDefault="00BE19F7" w:rsidP="00BE19F7">
      <w:pPr>
        <w:shd w:val="clear" w:color="auto" w:fill="FFFFFF"/>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112.</w:t>
      </w:r>
    </w:p>
    <w:p w14:paraId="2E10DAA4" w14:textId="77777777" w:rsidR="00BE19F7" w:rsidRPr="007B4EC0" w:rsidRDefault="00BE19F7" w:rsidP="00BE19F7">
      <w:pPr>
        <w:shd w:val="clear" w:color="auto" w:fill="FFFFFF"/>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HVI naplaćuje godišnju pristojbu proizvođačima, uvoznicima i distributerima veterinarskih medicinskih proizvoda.</w:t>
      </w:r>
    </w:p>
    <w:p w14:paraId="57A0821E" w14:textId="77777777" w:rsidR="00BE19F7" w:rsidRPr="007B4EC0" w:rsidRDefault="00BE19F7" w:rsidP="00BE19F7">
      <w:pPr>
        <w:spacing w:line="259" w:lineRule="auto"/>
        <w:rPr>
          <w:rFonts w:ascii="Times New Roman" w:eastAsia="Calibri" w:hAnsi="Times New Roman" w:cs="Times New Roman"/>
          <w:b/>
          <w:bCs/>
          <w:color w:val="auto"/>
          <w:lang w:eastAsia="en-US"/>
        </w:rPr>
      </w:pPr>
    </w:p>
    <w:p w14:paraId="43ACB01C" w14:textId="52FBFF68"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V. INSPEKCIJSKI PREGLEDI I KONTROLE</w:t>
      </w:r>
    </w:p>
    <w:p w14:paraId="37312DDB" w14:textId="77777777" w:rsidR="00C041CD"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1.  INSPEKCIJSKI PREGLEDI I KONTROLE KOJE PROVODI INSPEKCIJA </w:t>
      </w:r>
    </w:p>
    <w:p w14:paraId="52ECFBA3" w14:textId="38087304" w:rsidR="00BE19F7" w:rsidRPr="007B4EC0" w:rsidRDefault="00BE19F7" w:rsidP="00BE19F7">
      <w:pPr>
        <w:spacing w:line="259" w:lineRule="auto"/>
        <w:jc w:val="center"/>
        <w:rPr>
          <w:rFonts w:ascii="Times New Roman" w:eastAsia="Calibri" w:hAnsi="Times New Roman" w:cs="Times New Roman"/>
          <w:b/>
          <w:bCs/>
          <w:strike/>
          <w:color w:val="auto"/>
          <w:lang w:eastAsia="en-US"/>
        </w:rPr>
      </w:pPr>
      <w:r w:rsidRPr="007B4EC0">
        <w:rPr>
          <w:rFonts w:ascii="Times New Roman" w:eastAsia="Calibri" w:hAnsi="Times New Roman" w:cs="Times New Roman"/>
          <w:b/>
          <w:bCs/>
          <w:color w:val="auto"/>
          <w:lang w:eastAsia="en-US"/>
        </w:rPr>
        <w:t xml:space="preserve">HALMED-A </w:t>
      </w:r>
    </w:p>
    <w:p w14:paraId="687E716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Inspekcija HALMED-a</w:t>
      </w:r>
    </w:p>
    <w:p w14:paraId="55D190C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113.</w:t>
      </w:r>
    </w:p>
    <w:p w14:paraId="63ABEEA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55EF0D4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Inspekcija HALMED-a u skladu s člankom 123. </w:t>
      </w:r>
      <w:r w:rsidRPr="007B4EC0">
        <w:rPr>
          <w:rFonts w:ascii="Times New Roman" w:eastAsia="Calibri" w:hAnsi="Times New Roman" w:cs="Times New Roman"/>
          <w:color w:val="auto"/>
          <w:shd w:val="clear" w:color="auto" w:fill="FFFFFF"/>
          <w:lang w:eastAsia="en-US"/>
        </w:rPr>
        <w:t>stavkom 1. točkama (a), (b) i (d) U</w:t>
      </w:r>
      <w:r w:rsidRPr="007B4EC0">
        <w:rPr>
          <w:rFonts w:ascii="Times New Roman" w:eastAsia="Calibri" w:hAnsi="Times New Roman" w:cs="Times New Roman"/>
          <w:color w:val="auto"/>
          <w:lang w:eastAsia="en-US"/>
        </w:rPr>
        <w:t xml:space="preserve">redbe (EU) 2019/6 i odredbama ovoga Zakona provodi kontrole nad: </w:t>
      </w:r>
    </w:p>
    <w:p w14:paraId="4EDE2940" w14:textId="77777777" w:rsidR="00BE19F7" w:rsidRPr="007B4EC0" w:rsidRDefault="00BE19F7" w:rsidP="00FC1971">
      <w:pPr>
        <w:spacing w:before="0" w:after="0" w:line="240" w:lineRule="auto"/>
        <w:ind w:left="284" w:hanging="7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proizvođačima i uvoznicima veterinarskih lijekova i djelatnih tvari i proizvođačima autogenih cjepiva </w:t>
      </w:r>
    </w:p>
    <w:p w14:paraId="3BE153C4" w14:textId="77777777" w:rsidR="00BE19F7" w:rsidRPr="007B4EC0" w:rsidRDefault="00BE19F7" w:rsidP="00FC1971">
      <w:pPr>
        <w:spacing w:before="0" w:after="0" w:line="240"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distributerima djelatnih tvari</w:t>
      </w:r>
    </w:p>
    <w:p w14:paraId="4E576609" w14:textId="77777777" w:rsidR="00BE19F7" w:rsidRPr="007B4EC0" w:rsidRDefault="00BE19F7" w:rsidP="00FC1971">
      <w:pPr>
        <w:spacing w:before="0" w:after="0" w:line="240"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nositeljima odobrenja za promet na veliko. </w:t>
      </w:r>
    </w:p>
    <w:p w14:paraId="2F8D2BC4"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Inspekcija HALMED-a provodi redovne kontrole iz stavka 1. ovoga članka na temelju procjene rizika. </w:t>
      </w:r>
    </w:p>
    <w:p w14:paraId="55D4C409" w14:textId="253ADC5E"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Inspekcija HALMED-a u okviru kontrola iz stavka 1. ovoga članka provodi inspekcijske preglede koji mogu biti nenajavljeni. </w:t>
      </w:r>
    </w:p>
    <w:p w14:paraId="5E717232"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(4) HALMED o rezultatima inspekcije redovito i pravovremeno izvješćuje HVI ili Ministarstvo, ako se ti rezultati odnose na daljnju nadležnost u postupanju HVI-a i Ministarstva. </w:t>
      </w:r>
    </w:p>
    <w:p w14:paraId="4136DBB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Inspektor HALMED-a</w:t>
      </w:r>
    </w:p>
    <w:p w14:paraId="709765A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114.</w:t>
      </w:r>
    </w:p>
    <w:p w14:paraId="7B247D27" w14:textId="39956753"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Poslove inspektora HALMED-a mogu obavljati osobe sa završenim </w:t>
      </w:r>
      <w:r w:rsidR="00D000F6" w:rsidRPr="007B4EC0">
        <w:rPr>
          <w:rFonts w:ascii="Times New Roman" w:eastAsia="Calibri" w:hAnsi="Times New Roman" w:cs="Times New Roman"/>
          <w:color w:val="auto"/>
          <w:lang w:eastAsia="en-US"/>
        </w:rPr>
        <w:t xml:space="preserve">sveučilišnim prijediplomskim studijem i sveučilišnim diplomskim studijem ili sveučilišnim integriranim prijediplomskim i diplomskim studijem </w:t>
      </w:r>
      <w:r w:rsidRPr="007B4EC0">
        <w:rPr>
          <w:rFonts w:ascii="Times New Roman" w:eastAsia="Calibri" w:hAnsi="Times New Roman" w:cs="Times New Roman"/>
          <w:color w:val="auto"/>
          <w:lang w:eastAsia="en-US"/>
        </w:rPr>
        <w:t>zdravstvenog ili drugog odgovarajućeg usmjerenja, s tri godine radnoga iskustva na odgovarajućim poslovima.</w:t>
      </w:r>
    </w:p>
    <w:p w14:paraId="41E2432B"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Inspektor HALMED-a ima službenu iskaznicu i značku kojom dokazuje službeno svojstvo, identitet i ovlasti.</w:t>
      </w:r>
    </w:p>
    <w:p w14:paraId="2037A828" w14:textId="7EB7BE3C"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Inspektor HALMED-a je u obavljanju kontrola i inspekcijskih pregleda samostalan te vodi postupak, donosi rješenja i poduzima mjere u okviru prava, dužnosti i ovlasti utvrđenih ovim Zakonom i drugim propisom.</w:t>
      </w:r>
    </w:p>
    <w:p w14:paraId="123AD0B7" w14:textId="57085D6A"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Inspektori HALMED-a u provedbi kontrola i inspekcijskih pregleda postupaju u skladu s  odredbama Uredbe (EU) 2019/6, ovoga Zakona i skupa postupaka EU za inspekcijske preglede i razmjenu informacija Europske komisije.</w:t>
      </w:r>
    </w:p>
    <w:p w14:paraId="7565A936" w14:textId="55AA0BE2"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(5) Pravne osobe iz članka 113. stavka 1. ovoga Zakona obvezne su inspektoru HALMED-a omogućiti obavljanje kontrola i inspekcijskih pregleda i na njegov zahtjev staviti na raspolaganje potrebnu količinu uzoraka veterinarskog lijeka i djelatne tvari za kontrolu kakvoće veterinarskog lijeka te pružiti potrebne podatke i obavijesti.</w:t>
      </w:r>
    </w:p>
    <w:p w14:paraId="58196750" w14:textId="72E13B02"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Oblik i sadržaj obrasca službene iskaznice i značke</w:t>
      </w:r>
      <w:r w:rsidR="008F331C" w:rsidRPr="007B4EC0">
        <w:rPr>
          <w:rFonts w:ascii="Times New Roman" w:eastAsia="Calibri" w:hAnsi="Times New Roman" w:cs="Times New Roman"/>
          <w:color w:val="auto"/>
          <w:lang w:eastAsia="en-US"/>
        </w:rPr>
        <w:t xml:space="preserve"> iz stavka 2. ovoga članka</w:t>
      </w:r>
      <w:r w:rsidRPr="007B4EC0">
        <w:rPr>
          <w:rFonts w:ascii="Times New Roman" w:eastAsia="Calibri" w:hAnsi="Times New Roman" w:cs="Times New Roman"/>
          <w:color w:val="auto"/>
          <w:lang w:eastAsia="en-US"/>
        </w:rPr>
        <w:t xml:space="preserve"> te način izdavanja i vođenje upisnika o izdanim službenim iskaznicama pravilnikom propisuje ministar. </w:t>
      </w:r>
    </w:p>
    <w:p w14:paraId="619D5B13"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6CBBE122" w14:textId="69F95A29"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Ovlasti inspektora HALMED-a u provođenju inspekcijskog pregleda</w:t>
      </w:r>
    </w:p>
    <w:p w14:paraId="7EB8D18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115.</w:t>
      </w:r>
    </w:p>
    <w:p w14:paraId="134A4152" w14:textId="7CA2B22D"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U skladu s člankom 123. stavkom 6. Uredbe (EU) 2019/6 inspektor HALMED-a u okviru kontrole u provođenju inspekcijskog pregleda ima pravo:</w:t>
      </w:r>
    </w:p>
    <w:p w14:paraId="22B89938" w14:textId="0BC2E35E" w:rsidR="00BE19F7" w:rsidRPr="007B4EC0" w:rsidRDefault="00BE19F7" w:rsidP="00FC1971">
      <w:pPr>
        <w:spacing w:before="0" w:after="0" w:line="240" w:lineRule="auto"/>
        <w:ind w:left="142"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pregledati poslovne prostorije, objekte, instalacije, uređaje, opremu i prijevozna sredstva</w:t>
      </w:r>
    </w:p>
    <w:p w14:paraId="1EDAB630" w14:textId="03E43419" w:rsidR="00BE19F7" w:rsidRPr="007B4EC0" w:rsidRDefault="00BE19F7" w:rsidP="00FC1971">
      <w:pPr>
        <w:spacing w:before="0" w:after="0" w:line="240" w:lineRule="auto"/>
        <w:ind w:left="142"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pregledati sirovine, djelatne tvari, pomoćne tvari, međuproizvode i veterinarske lijekove</w:t>
      </w:r>
    </w:p>
    <w:p w14:paraId="478C15CC" w14:textId="0A6D971C" w:rsidR="00BE19F7" w:rsidRPr="007B4EC0" w:rsidRDefault="00BE19F7" w:rsidP="00FC1971">
      <w:pPr>
        <w:spacing w:before="0" w:after="0" w:line="240" w:lineRule="auto"/>
        <w:ind w:left="142"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pregledati ugovore, evidencije, zapise, kao i druge dokumente sustava kvalitete te drugu poslovnu  dokumentaciju, a ako je dokumentacija u elektroničkom obliku mogu zatražiti uvid i ispis</w:t>
      </w:r>
    </w:p>
    <w:p w14:paraId="642CFC16" w14:textId="77777777" w:rsidR="00BE19F7" w:rsidRPr="007B4EC0" w:rsidRDefault="00BE19F7" w:rsidP="00FC1971">
      <w:pPr>
        <w:spacing w:before="0" w:after="0" w:line="240" w:lineRule="auto"/>
        <w:ind w:left="142"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uzeti preslike dokumenata uz navođenje u zapisniku</w:t>
      </w:r>
    </w:p>
    <w:p w14:paraId="2CCFD50D" w14:textId="77777777" w:rsidR="00BE19F7" w:rsidRPr="007B4EC0" w:rsidRDefault="00BE19F7" w:rsidP="00FC1971">
      <w:pPr>
        <w:spacing w:before="0" w:after="0" w:line="240" w:lineRule="auto"/>
        <w:ind w:left="142"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besplatno uzeti uzorke veterinarskog lijeka i sirovina u svrhu kontrole kakvoće</w:t>
      </w:r>
    </w:p>
    <w:p w14:paraId="3C2D0D45" w14:textId="15B45AE8" w:rsidR="00BE19F7" w:rsidRPr="007B4EC0" w:rsidRDefault="00BE19F7" w:rsidP="00FC1971">
      <w:pPr>
        <w:spacing w:before="0" w:after="0" w:line="240" w:lineRule="auto"/>
        <w:ind w:left="142"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dobiti i koristiti podatke iz službenih evidencija i drugih baza podataka koje se odnose na osobe, ako su potrebni za provođenje inspekcijskog pregleda</w:t>
      </w:r>
    </w:p>
    <w:p w14:paraId="2762D6BA" w14:textId="33A99E4B" w:rsidR="00BE19F7" w:rsidRPr="007B4EC0" w:rsidRDefault="00BE19F7" w:rsidP="00FC1971">
      <w:pPr>
        <w:spacing w:before="0" w:after="0" w:line="240" w:lineRule="auto"/>
        <w:ind w:left="142"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pregledati osobne dokumente u svrhu identifikacije osoba</w:t>
      </w:r>
    </w:p>
    <w:p w14:paraId="15D45C10" w14:textId="77777777" w:rsidR="00BE19F7" w:rsidRPr="007B4EC0" w:rsidRDefault="00BE19F7" w:rsidP="00FC1971">
      <w:pPr>
        <w:spacing w:before="0" w:after="0" w:line="240" w:lineRule="auto"/>
        <w:ind w:left="142"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fotografirati ili snimati na druge vizualne medije podatke o osobi, prostoru, objektu, instalacijama, priboru i drugog iz podstavka 1. ovoga stavka, u svrhu izvođenja dokaza.</w:t>
      </w:r>
    </w:p>
    <w:p w14:paraId="3FC0D93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Osim prava iz stavka 1. ovoga članka, inspektor HALMED-a ima pravo i izuzeti veterinarske lijekove iz prometa koji nisu u skladu s odredbama Uredbe (EU) 2019/6 i ovoga Zakona.</w:t>
      </w:r>
    </w:p>
    <w:p w14:paraId="645A3EA4" w14:textId="23533530"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Inspektor HALMED-a ima pravo obaviti inspekcijski pregled u bilo koje vrijeme bez prethodne najave.</w:t>
      </w:r>
    </w:p>
    <w:p w14:paraId="7521F8BC" w14:textId="3C159D64"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Ako se u obavljanju kontrola  inspekcijskih pregleda inspektoru HALMED-a pruži fizički otpor, inspektori mogu zatražiti pomoć policije.</w:t>
      </w:r>
    </w:p>
    <w:p w14:paraId="3350385D"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278F093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Prava i dužnosti inspektora HALMED-a</w:t>
      </w:r>
    </w:p>
    <w:p w14:paraId="3560B2F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116.</w:t>
      </w:r>
    </w:p>
    <w:p w14:paraId="59BE3B24" w14:textId="6034B59D"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U obavljanju inspekcijskih pregleda i kontrola iz članka 113. ovoga Zakona inspektor HALMED-a ima pravo i dužnost</w:t>
      </w:r>
      <w:r w:rsidR="00564F06" w:rsidRPr="007B4EC0">
        <w:rPr>
          <w:rFonts w:ascii="Times New Roman" w:eastAsia="Calibri" w:hAnsi="Times New Roman" w:cs="Times New Roman"/>
          <w:color w:val="auto"/>
          <w:lang w:eastAsia="en-US"/>
        </w:rPr>
        <w:t xml:space="preserve"> rješenjem</w:t>
      </w:r>
      <w:r w:rsidRPr="007B4EC0">
        <w:rPr>
          <w:rFonts w:ascii="Times New Roman" w:eastAsia="Calibri" w:hAnsi="Times New Roman" w:cs="Times New Roman"/>
          <w:color w:val="auto"/>
          <w:lang w:eastAsia="en-US"/>
        </w:rPr>
        <w:t>:</w:t>
      </w:r>
    </w:p>
    <w:p w14:paraId="71EFC19F" w14:textId="77777777" w:rsidR="00BE19F7" w:rsidRPr="007B4EC0" w:rsidRDefault="00BE19F7" w:rsidP="005B21EA">
      <w:pPr>
        <w:spacing w:before="0" w:after="0" w:line="240" w:lineRule="auto"/>
        <w:ind w:left="567" w:hanging="283"/>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narediti obavljanje djelatnosti u skladu s uvjetima utvrđenim Uredbom (EU) 2019/6, ovim Zakonom i drugim propisima</w:t>
      </w:r>
    </w:p>
    <w:p w14:paraId="15E3E008" w14:textId="77777777" w:rsidR="00BE19F7" w:rsidRPr="007B4EC0" w:rsidRDefault="00BE19F7" w:rsidP="005B21EA">
      <w:pPr>
        <w:spacing w:before="0" w:after="0" w:line="240" w:lineRule="auto"/>
        <w:ind w:left="284"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narediti otklanjanje utvrđenih nepravilnosti i nedostataka u određenom roku</w:t>
      </w:r>
    </w:p>
    <w:p w14:paraId="621662B4" w14:textId="77777777" w:rsidR="00BE19F7" w:rsidRPr="007B4EC0" w:rsidRDefault="00BE19F7" w:rsidP="005B21EA">
      <w:pPr>
        <w:spacing w:before="0" w:after="0" w:line="240" w:lineRule="auto"/>
        <w:ind w:left="567" w:hanging="283"/>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zabraniti provođenje radnji koje su protivne Uredbi (EU) 2019/6, ovome Zakonu i drugim  propisima</w:t>
      </w:r>
    </w:p>
    <w:p w14:paraId="0FD57E64" w14:textId="77777777" w:rsidR="00BE19F7" w:rsidRPr="007B4EC0" w:rsidRDefault="00BE19F7" w:rsidP="005B21EA">
      <w:pPr>
        <w:spacing w:before="0" w:after="0" w:line="240" w:lineRule="auto"/>
        <w:ind w:left="567" w:hanging="283"/>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privremeno zabraniti rad pravnoj osobi ako ne ispunjava uvjete glede zaposlenika, opreme, uređaja i prostora</w:t>
      </w:r>
    </w:p>
    <w:p w14:paraId="0C5E847E" w14:textId="77777777" w:rsidR="00BE19F7" w:rsidRPr="007B4EC0" w:rsidRDefault="00BE19F7" w:rsidP="005B21EA">
      <w:pPr>
        <w:spacing w:before="0" w:after="0" w:line="240" w:lineRule="auto"/>
        <w:ind w:left="567" w:hanging="283"/>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5. zabraniti rad pravnoj osobi ako se bavi proizvodnjom, uvozom, prometom na veliko i kontrolom kakvoće veterinarskog lijeka i djelatnih tvari bez odobrenja HALMED-a</w:t>
      </w:r>
    </w:p>
    <w:p w14:paraId="210D982A" w14:textId="77777777" w:rsidR="00BE19F7" w:rsidRPr="007B4EC0" w:rsidRDefault="00BE19F7" w:rsidP="005B21EA">
      <w:pPr>
        <w:spacing w:before="0" w:after="0" w:line="240" w:lineRule="auto"/>
        <w:ind w:left="284" w:hanging="7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 narediti zabranu stavljanja lijeka u promet:</w:t>
      </w:r>
    </w:p>
    <w:p w14:paraId="21933430" w14:textId="0D2A6423" w:rsidR="00BE19F7" w:rsidRPr="007B4EC0" w:rsidRDefault="00242D51" w:rsidP="00A5497D">
      <w:pPr>
        <w:spacing w:before="0" w:after="0" w:line="240" w:lineRule="auto"/>
        <w:ind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a)</w:t>
      </w:r>
      <w:r w:rsidR="00BE19F7" w:rsidRPr="007B4EC0">
        <w:rPr>
          <w:rFonts w:ascii="Times New Roman" w:eastAsia="Calibri" w:hAnsi="Times New Roman" w:cs="Times New Roman"/>
          <w:color w:val="auto"/>
          <w:lang w:eastAsia="en-US"/>
        </w:rPr>
        <w:t xml:space="preserve"> ako je veterinarski lijek krivotvoren</w:t>
      </w:r>
    </w:p>
    <w:p w14:paraId="2745E05E" w14:textId="2E5051BB" w:rsidR="00BE19F7" w:rsidRPr="007B4EC0" w:rsidRDefault="00C85A4A" w:rsidP="00A5497D">
      <w:pPr>
        <w:spacing w:before="0" w:after="0" w:line="240" w:lineRule="auto"/>
        <w:ind w:left="567"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b)</w:t>
      </w:r>
      <w:r w:rsidR="00BE19F7" w:rsidRPr="007B4EC0">
        <w:rPr>
          <w:rFonts w:ascii="Times New Roman" w:eastAsia="Calibri" w:hAnsi="Times New Roman" w:cs="Times New Roman"/>
          <w:color w:val="auto"/>
          <w:lang w:eastAsia="en-US"/>
        </w:rPr>
        <w:t xml:space="preserve"> ako je veterinarskom lijeku istekao rok valjanosti</w:t>
      </w:r>
    </w:p>
    <w:p w14:paraId="3EBD4233" w14:textId="0A17B2CF" w:rsidR="00BE19F7" w:rsidRPr="007B4EC0" w:rsidRDefault="00C85A4A" w:rsidP="00A5497D">
      <w:pPr>
        <w:spacing w:before="0" w:after="0" w:line="240" w:lineRule="auto"/>
        <w:ind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c)</w:t>
      </w:r>
      <w:r w:rsidR="00A5497D">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t>ako je utvrđeno da se veterinarski lijek nepropisno čuva te da se s</w:t>
      </w:r>
      <w:r w:rsidR="00A60172" w:rsidRPr="007B4EC0">
        <w:rPr>
          <w:rFonts w:ascii="Times New Roman" w:eastAsia="Calibri" w:hAnsi="Times New Roman" w:cs="Times New Roman"/>
          <w:color w:val="auto"/>
          <w:lang w:eastAsia="en-US"/>
        </w:rPr>
        <w:t xml:space="preserve"> </w:t>
      </w:r>
      <w:r w:rsidR="00D86461" w:rsidRPr="007B4EC0">
        <w:rPr>
          <w:rFonts w:ascii="Times New Roman" w:eastAsia="Calibri" w:hAnsi="Times New Roman" w:cs="Times New Roman"/>
          <w:color w:val="auto"/>
          <w:lang w:eastAsia="en-US"/>
        </w:rPr>
        <w:t>istim</w:t>
      </w:r>
      <w:r w:rsidR="00BE19F7" w:rsidRPr="007B4EC0">
        <w:rPr>
          <w:rFonts w:ascii="Times New Roman" w:eastAsia="Calibri" w:hAnsi="Times New Roman" w:cs="Times New Roman"/>
          <w:color w:val="auto"/>
          <w:lang w:eastAsia="en-US"/>
        </w:rPr>
        <w:t xml:space="preserve"> nepropisno rukuje</w:t>
      </w:r>
    </w:p>
    <w:p w14:paraId="7DA18660" w14:textId="4A337389" w:rsidR="00BE19F7" w:rsidRPr="007B4EC0" w:rsidRDefault="00C85A4A" w:rsidP="00A5497D">
      <w:pPr>
        <w:spacing w:before="0" w:after="0" w:line="240" w:lineRule="auto"/>
        <w:ind w:left="567" w:hanging="142"/>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d)</w:t>
      </w:r>
      <w:r w:rsidR="00A5497D">
        <w:rPr>
          <w:rFonts w:ascii="Times New Roman" w:eastAsia="Calibri" w:hAnsi="Times New Roman" w:cs="Times New Roman"/>
          <w:color w:val="auto"/>
          <w:lang w:eastAsia="en-US"/>
        </w:rPr>
        <w:t xml:space="preserve"> </w:t>
      </w:r>
      <w:r w:rsidR="00BE19F7" w:rsidRPr="007B4EC0">
        <w:rPr>
          <w:rFonts w:ascii="Times New Roman" w:eastAsia="Calibri" w:hAnsi="Times New Roman" w:cs="Times New Roman"/>
          <w:color w:val="auto"/>
          <w:lang w:eastAsia="en-US"/>
        </w:rPr>
        <w:t>u slučajevima obustave i povlačenja veterinarskog lijeka iz prometa</w:t>
      </w:r>
    </w:p>
    <w:p w14:paraId="38AD07A3" w14:textId="0935C733" w:rsidR="00BE19F7" w:rsidRPr="007B4EC0" w:rsidRDefault="00BE19F7" w:rsidP="005B21EA">
      <w:pPr>
        <w:spacing w:before="0" w:after="0" w:line="240" w:lineRule="auto"/>
        <w:ind w:left="567" w:hanging="283"/>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7. narediti </w:t>
      </w:r>
      <w:r w:rsidR="00F92EE0" w:rsidRPr="007B4EC0">
        <w:rPr>
          <w:rFonts w:ascii="Times New Roman" w:eastAsia="Calibri" w:hAnsi="Times New Roman" w:cs="Times New Roman"/>
          <w:color w:val="auto"/>
          <w:lang w:eastAsia="en-US"/>
        </w:rPr>
        <w:t xml:space="preserve">ograničenje opskrbe, </w:t>
      </w:r>
      <w:r w:rsidRPr="007B4EC0">
        <w:rPr>
          <w:rFonts w:ascii="Times New Roman" w:eastAsia="Calibri" w:hAnsi="Times New Roman" w:cs="Times New Roman"/>
          <w:color w:val="auto"/>
          <w:lang w:eastAsia="en-US"/>
        </w:rPr>
        <w:t xml:space="preserve">obustavu ili povlačenje iz prometa serije </w:t>
      </w:r>
      <w:r w:rsidR="008765D6" w:rsidRPr="007B4EC0">
        <w:rPr>
          <w:rFonts w:ascii="Times New Roman" w:eastAsia="Calibri" w:hAnsi="Times New Roman" w:cs="Times New Roman"/>
          <w:color w:val="auto"/>
          <w:lang w:eastAsia="en-US"/>
        </w:rPr>
        <w:t xml:space="preserve">veterinarskih </w:t>
      </w:r>
      <w:r w:rsidRPr="007B4EC0">
        <w:rPr>
          <w:rFonts w:ascii="Times New Roman" w:eastAsia="Calibri" w:hAnsi="Times New Roman" w:cs="Times New Roman"/>
          <w:color w:val="auto"/>
          <w:lang w:eastAsia="en-US"/>
        </w:rPr>
        <w:t xml:space="preserve">lijekova koji ne odgovaraju uvjetima propisanim </w:t>
      </w:r>
      <w:r w:rsidRPr="007B4EC0">
        <w:rPr>
          <w:rFonts w:ascii="Times New Roman" w:eastAsia="Calibri" w:hAnsi="Times New Roman" w:cs="Times New Roman"/>
          <w:lang w:eastAsia="en-US"/>
        </w:rPr>
        <w:t xml:space="preserve">Uredbom (EU) 2019/6, ovim Zakonom </w:t>
      </w:r>
      <w:r w:rsidRPr="007B4EC0">
        <w:rPr>
          <w:rFonts w:ascii="Times New Roman" w:eastAsia="Calibri" w:hAnsi="Times New Roman" w:cs="Times New Roman"/>
          <w:color w:val="auto"/>
          <w:lang w:eastAsia="en-US"/>
        </w:rPr>
        <w:t>i drugim propisima</w:t>
      </w:r>
    </w:p>
    <w:p w14:paraId="610ACE4E" w14:textId="650B2BF5" w:rsidR="00BE19F7" w:rsidRPr="007B4EC0" w:rsidRDefault="00BE19F7" w:rsidP="005B21EA">
      <w:pPr>
        <w:spacing w:before="0" w:after="0" w:line="240" w:lineRule="auto"/>
        <w:ind w:left="567" w:hanging="283"/>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8. proglasiti </w:t>
      </w:r>
      <w:r w:rsidR="004C7F70" w:rsidRPr="007B4EC0">
        <w:rPr>
          <w:rFonts w:ascii="Times New Roman" w:eastAsia="Calibri" w:hAnsi="Times New Roman" w:cs="Times New Roman"/>
          <w:color w:val="auto"/>
          <w:lang w:eastAsia="en-US"/>
        </w:rPr>
        <w:t>veter</w:t>
      </w:r>
      <w:r w:rsidR="00A04C36" w:rsidRPr="007B4EC0">
        <w:rPr>
          <w:rFonts w:ascii="Times New Roman" w:eastAsia="Calibri" w:hAnsi="Times New Roman" w:cs="Times New Roman"/>
          <w:color w:val="auto"/>
          <w:lang w:eastAsia="en-US"/>
        </w:rPr>
        <w:t>inarski</w:t>
      </w:r>
      <w:r w:rsidR="004C7F70" w:rsidRPr="007B4EC0">
        <w:rPr>
          <w:rFonts w:ascii="Times New Roman" w:eastAsia="Calibri" w:hAnsi="Times New Roman" w:cs="Times New Roman"/>
          <w:color w:val="auto"/>
          <w:lang w:eastAsia="en-US"/>
        </w:rPr>
        <w:t xml:space="preserve"> lije</w:t>
      </w:r>
      <w:r w:rsidR="007B3AC8" w:rsidRPr="007B4EC0">
        <w:rPr>
          <w:rFonts w:ascii="Times New Roman" w:eastAsia="Calibri" w:hAnsi="Times New Roman" w:cs="Times New Roman"/>
          <w:color w:val="auto"/>
          <w:lang w:eastAsia="en-US"/>
        </w:rPr>
        <w:t xml:space="preserve">k </w:t>
      </w:r>
      <w:r w:rsidRPr="007B4EC0">
        <w:rPr>
          <w:rFonts w:ascii="Times New Roman" w:eastAsia="Calibri" w:hAnsi="Times New Roman" w:cs="Times New Roman"/>
          <w:color w:val="auto"/>
          <w:lang w:eastAsia="en-US"/>
        </w:rPr>
        <w:t>koji je utvrđen kao neispravan otpadom i narediti predaju otpada osobi ovlaštenoj u skladu s propisima koji uređuju gospodarenje otpadom</w:t>
      </w:r>
    </w:p>
    <w:p w14:paraId="76997B39" w14:textId="77777777" w:rsidR="00BE19F7" w:rsidRPr="007B4EC0" w:rsidRDefault="00BE19F7" w:rsidP="005B21EA">
      <w:pPr>
        <w:spacing w:before="0" w:after="0" w:line="240" w:lineRule="auto"/>
        <w:ind w:left="567" w:hanging="283"/>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9. zabraniti rad i oduzeti dozvolu za obavljanje djelatnosti, ako nepridržavanje uvjeta utvrđenih Uredbom, ovim Zakonom i drugim propisom može uzrokovati opasnost za život i zdravlje životinja</w:t>
      </w:r>
    </w:p>
    <w:p w14:paraId="79192154" w14:textId="051D1496" w:rsidR="00BE19F7" w:rsidRPr="007B4EC0" w:rsidRDefault="00BE19F7" w:rsidP="005B21EA">
      <w:pPr>
        <w:spacing w:before="0" w:after="0" w:line="240" w:lineRule="auto"/>
        <w:ind w:left="567" w:hanging="283"/>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10. zabraniti promet na veliko </w:t>
      </w:r>
      <w:r w:rsidR="007B3AC8" w:rsidRPr="007B4EC0">
        <w:rPr>
          <w:rFonts w:ascii="Times New Roman" w:eastAsia="Calibri" w:hAnsi="Times New Roman" w:cs="Times New Roman"/>
          <w:color w:val="auto"/>
          <w:lang w:eastAsia="en-US"/>
        </w:rPr>
        <w:t>veterinarsk</w:t>
      </w:r>
      <w:r w:rsidR="005A2C36" w:rsidRPr="007B4EC0">
        <w:rPr>
          <w:rFonts w:ascii="Times New Roman" w:eastAsia="Calibri" w:hAnsi="Times New Roman" w:cs="Times New Roman"/>
          <w:color w:val="auto"/>
          <w:lang w:eastAsia="en-US"/>
        </w:rPr>
        <w:t>og</w:t>
      </w:r>
      <w:r w:rsidR="007B3AC8" w:rsidRPr="007B4EC0">
        <w:rPr>
          <w:rFonts w:ascii="Times New Roman" w:eastAsia="Calibri" w:hAnsi="Times New Roman" w:cs="Times New Roman"/>
          <w:color w:val="auto"/>
          <w:lang w:eastAsia="en-US"/>
        </w:rPr>
        <w:t xml:space="preserve"> lij</w:t>
      </w:r>
      <w:r w:rsidR="006B1223" w:rsidRPr="007B4EC0">
        <w:rPr>
          <w:rFonts w:ascii="Times New Roman" w:eastAsia="Calibri" w:hAnsi="Times New Roman" w:cs="Times New Roman"/>
          <w:color w:val="auto"/>
          <w:lang w:eastAsia="en-US"/>
        </w:rPr>
        <w:t>ek</w:t>
      </w:r>
      <w:r w:rsidR="005A2C36" w:rsidRPr="007B4EC0">
        <w:rPr>
          <w:rFonts w:ascii="Times New Roman" w:eastAsia="Calibri" w:hAnsi="Times New Roman" w:cs="Times New Roman"/>
          <w:color w:val="auto"/>
          <w:lang w:eastAsia="en-US"/>
        </w:rPr>
        <w:t>a</w:t>
      </w:r>
      <w:r w:rsidRPr="007B4EC0">
        <w:rPr>
          <w:rFonts w:ascii="Times New Roman" w:eastAsia="Calibri" w:hAnsi="Times New Roman" w:cs="Times New Roman"/>
          <w:color w:val="auto"/>
          <w:lang w:eastAsia="en-US"/>
        </w:rPr>
        <w:t xml:space="preserve">, ako se na vanjskom ili unutarnjem pakiranju navodi da ima terapijske indikacije, a nema odobrenje za stavljanje u promet kao veterinarski lijek odnosno homeopatski </w:t>
      </w:r>
      <w:r w:rsidR="002E6844" w:rsidRPr="007B4EC0">
        <w:rPr>
          <w:rFonts w:ascii="Times New Roman" w:eastAsia="Calibri" w:hAnsi="Times New Roman" w:cs="Times New Roman"/>
          <w:color w:val="auto"/>
          <w:lang w:eastAsia="en-US"/>
        </w:rPr>
        <w:t xml:space="preserve">veterinarski </w:t>
      </w:r>
      <w:r w:rsidRPr="007B4EC0">
        <w:rPr>
          <w:rFonts w:ascii="Times New Roman" w:eastAsia="Calibri" w:hAnsi="Times New Roman" w:cs="Times New Roman"/>
          <w:color w:val="auto"/>
          <w:lang w:eastAsia="en-US"/>
        </w:rPr>
        <w:t>lijek</w:t>
      </w:r>
    </w:p>
    <w:p w14:paraId="54209BCF" w14:textId="1917738F" w:rsidR="00BE19F7" w:rsidRPr="007B4EC0" w:rsidRDefault="00BE19F7" w:rsidP="005B21EA">
      <w:pPr>
        <w:spacing w:before="0" w:after="0" w:line="240" w:lineRule="auto"/>
        <w:ind w:left="567" w:hanging="283"/>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11. zabraniti promet na veliko </w:t>
      </w:r>
      <w:r w:rsidR="00854C6D" w:rsidRPr="007B4EC0">
        <w:rPr>
          <w:rFonts w:ascii="Times New Roman" w:eastAsia="Calibri" w:hAnsi="Times New Roman" w:cs="Times New Roman"/>
          <w:color w:val="auto"/>
          <w:lang w:eastAsia="en-US"/>
        </w:rPr>
        <w:t xml:space="preserve">veterinarskog lijeka </w:t>
      </w:r>
      <w:r w:rsidRPr="007B4EC0">
        <w:rPr>
          <w:rFonts w:ascii="Times New Roman" w:eastAsia="Calibri" w:hAnsi="Times New Roman" w:cs="Times New Roman"/>
          <w:color w:val="auto"/>
          <w:lang w:eastAsia="en-US"/>
        </w:rPr>
        <w:t xml:space="preserve">za koji se utvrdi da u svom sastavu ima djelatnu tvar ili tvar srodnu djelatnoj tvari, a ne radi se o </w:t>
      </w:r>
      <w:r w:rsidR="00393CEF" w:rsidRPr="007B4EC0">
        <w:rPr>
          <w:rFonts w:ascii="Times New Roman" w:eastAsia="Calibri" w:hAnsi="Times New Roman" w:cs="Times New Roman"/>
          <w:color w:val="auto"/>
          <w:lang w:eastAsia="en-US"/>
        </w:rPr>
        <w:t xml:space="preserve">veterinarskom </w:t>
      </w:r>
      <w:r w:rsidRPr="007B4EC0">
        <w:rPr>
          <w:rFonts w:ascii="Times New Roman" w:eastAsia="Calibri" w:hAnsi="Times New Roman" w:cs="Times New Roman"/>
          <w:color w:val="auto"/>
          <w:lang w:eastAsia="en-US"/>
        </w:rPr>
        <w:t>lijeku u smislu ovoga Zakona</w:t>
      </w:r>
    </w:p>
    <w:p w14:paraId="02063DA1" w14:textId="77777777" w:rsidR="00BE19F7" w:rsidRPr="007B4EC0" w:rsidRDefault="00BE19F7" w:rsidP="005B21EA">
      <w:pPr>
        <w:spacing w:before="0" w:after="0" w:line="240" w:lineRule="auto"/>
        <w:ind w:left="567" w:hanging="283"/>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12. privremeno suspendirati rješenje o odobrenju za promet na veliko veterinarskim lijekovima zbog povrede odredbi Uredbe (EU) 2019/6 i ovoga Zakona</w:t>
      </w:r>
    </w:p>
    <w:p w14:paraId="4476EC68" w14:textId="77777777" w:rsidR="00BE19F7" w:rsidRPr="007B4EC0" w:rsidRDefault="00BE19F7" w:rsidP="005B21EA">
      <w:pPr>
        <w:spacing w:before="0" w:after="0" w:line="240" w:lineRule="auto"/>
        <w:ind w:left="567" w:hanging="283"/>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13. narediti poduzimanje drugih mjera za koje je ovlašten Uredbom (EU) 2019/6, ovim Zakonom i drugim propisima.</w:t>
      </w:r>
    </w:p>
    <w:p w14:paraId="21581DFD" w14:textId="6F01AA29"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Ako inspektor HALMED-a u obavljanju inspekcijskih pregleda i kontrola utvrdi da je povredom propisa počinjen prekršaj ili kazneno djelo, obvezni su bez odgađanja, a najkasnije u roku od 15 dana od dana završetka kontrole podnijeti optužni prijedlog, odnosno prijavu nadležnom tijelu.</w:t>
      </w:r>
    </w:p>
    <w:p w14:paraId="4C8332F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p>
    <w:p w14:paraId="60475FE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Postupanje inspektora HALMED-a na zahtjev</w:t>
      </w:r>
    </w:p>
    <w:p w14:paraId="2D37453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117.</w:t>
      </w:r>
    </w:p>
    <w:p w14:paraId="3C67F599" w14:textId="38706D2D"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HALMED inspekcijske preglede i kontrole može provesti i na zahtjev Ministarstva, HVI-a, Europske komisije ili Agencije na temelju suradnje između država članica EU, u Republici Hrvatskoj, drugim državama članicama EU ili trećim zemljama.</w:t>
      </w:r>
    </w:p>
    <w:p w14:paraId="7B45D08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Obveza čuvanja tajne</w:t>
      </w:r>
    </w:p>
    <w:p w14:paraId="405D1AF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118.</w:t>
      </w:r>
    </w:p>
    <w:p w14:paraId="4EDF5203" w14:textId="7E315CA9"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U obavljanju inspekcijskih pregleda i kontrola inspektor HALMED-a obavezan je postupiti u skladu s posebnim propisima o čuvanju tajne.</w:t>
      </w:r>
    </w:p>
    <w:p w14:paraId="685A1B59"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Pravna osoba obvezna je inspektora HALMED-a upoznati s tim što se po njihovim općim aktima smatra tajnom.</w:t>
      </w:r>
    </w:p>
    <w:p w14:paraId="63D8128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Usmeno rješenje</w:t>
      </w:r>
    </w:p>
    <w:p w14:paraId="734AAB4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119.</w:t>
      </w:r>
    </w:p>
    <w:p w14:paraId="129A1A37"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3CEC6BD9"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(1) Inspektor HALMED-a donijet će usmeno rješenje u sljedećim slučajevima:</w:t>
      </w:r>
    </w:p>
    <w:p w14:paraId="54F242B1" w14:textId="7FFFAA83" w:rsidR="00BE19F7" w:rsidRPr="007B4EC0" w:rsidRDefault="000C0A1F" w:rsidP="000C0A1F">
      <w:pPr>
        <w:spacing w:before="0" w:after="0" w:line="240"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BE19F7" w:rsidRPr="007B4EC0">
        <w:rPr>
          <w:rFonts w:ascii="Times New Roman" w:eastAsia="Calibri" w:hAnsi="Times New Roman" w:cs="Times New Roman"/>
          <w:color w:val="auto"/>
          <w:lang w:eastAsia="en-US"/>
        </w:rPr>
        <w:t xml:space="preserve"> kada opasnost za zdravlje ili život životinja i ljudi zahtijeva da se određena mjera poduzme bez odgađanja </w:t>
      </w:r>
    </w:p>
    <w:p w14:paraId="6CF5587D" w14:textId="5BF46C16" w:rsidR="00BE19F7" w:rsidRPr="007B4EC0" w:rsidRDefault="000C0A1F" w:rsidP="000C0A1F">
      <w:pPr>
        <w:spacing w:before="0" w:after="0" w:line="240"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BE19F7" w:rsidRPr="007B4EC0">
        <w:rPr>
          <w:rFonts w:ascii="Times New Roman" w:eastAsia="Calibri" w:hAnsi="Times New Roman" w:cs="Times New Roman"/>
          <w:color w:val="auto"/>
          <w:lang w:eastAsia="en-US"/>
        </w:rPr>
        <w:t xml:space="preserve"> kada postoji opasnost od prikrivanja, zamjene ili uništenja dokaza, ako se mjera ne poduzme odmah.</w:t>
      </w:r>
    </w:p>
    <w:p w14:paraId="1B50AB99" w14:textId="716D8BA5"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Inspektor HALMED-a može narediti izvršenje usmenog rješenja odmah, a rješenje se mora unijeti u zapisnik o obavljenom inspekcijskom pregledu i kontroli.</w:t>
      </w:r>
    </w:p>
    <w:p w14:paraId="00D3CD8D" w14:textId="33B8F6AA"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Inspektor HALMED-a obvezan je izraditi pisani otpravak rješenja u roku od </w:t>
      </w:r>
      <w:r w:rsidR="008F331C" w:rsidRPr="007B4EC0">
        <w:rPr>
          <w:rFonts w:ascii="Times New Roman" w:eastAsia="Calibri" w:hAnsi="Times New Roman" w:cs="Times New Roman"/>
          <w:color w:val="auto"/>
          <w:lang w:eastAsia="en-US"/>
        </w:rPr>
        <w:t xml:space="preserve">osam </w:t>
      </w:r>
      <w:r w:rsidRPr="007B4EC0">
        <w:rPr>
          <w:rFonts w:ascii="Times New Roman" w:eastAsia="Calibri" w:hAnsi="Times New Roman" w:cs="Times New Roman"/>
          <w:color w:val="auto"/>
          <w:lang w:eastAsia="en-US"/>
        </w:rPr>
        <w:t>dana od dana donošenja usmenog rješenja.</w:t>
      </w:r>
    </w:p>
    <w:p w14:paraId="588139D7" w14:textId="72CFC59D"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Zapisnik o obavljenom inspekcijskom pregledu</w:t>
      </w:r>
    </w:p>
    <w:p w14:paraId="7094DFF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120.</w:t>
      </w:r>
    </w:p>
    <w:p w14:paraId="1BA95EA7" w14:textId="274DC2CC"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8F331C" w:rsidRPr="007B4EC0">
        <w:rPr>
          <w:rFonts w:ascii="Times New Roman" w:eastAsia="Calibri" w:hAnsi="Times New Roman" w:cs="Times New Roman"/>
          <w:color w:val="auto"/>
          <w:lang w:eastAsia="en-US"/>
        </w:rPr>
        <w:t>1</w:t>
      </w:r>
      <w:r w:rsidRPr="007B4EC0">
        <w:rPr>
          <w:rFonts w:ascii="Times New Roman" w:eastAsia="Calibri" w:hAnsi="Times New Roman" w:cs="Times New Roman"/>
          <w:color w:val="auto"/>
          <w:lang w:eastAsia="en-US"/>
        </w:rPr>
        <w:t>) O obavljenom inspekcijskim pregledima i kontrolama, utvrđenom stanju i poduzetim, odnosno naređenim mjerama te obavljenim radnjama inspektor HALMED-a sastavlja zapisnik.</w:t>
      </w:r>
    </w:p>
    <w:p w14:paraId="4BA0FB31" w14:textId="6D36D636"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8F331C" w:rsidRPr="007B4EC0">
        <w:rPr>
          <w:rFonts w:ascii="Times New Roman" w:eastAsia="Calibri" w:hAnsi="Times New Roman" w:cs="Times New Roman"/>
          <w:color w:val="auto"/>
          <w:lang w:eastAsia="en-US"/>
        </w:rPr>
        <w:t>2</w:t>
      </w:r>
      <w:r w:rsidRPr="007B4EC0">
        <w:rPr>
          <w:rFonts w:ascii="Times New Roman" w:eastAsia="Calibri" w:hAnsi="Times New Roman" w:cs="Times New Roman"/>
          <w:color w:val="auto"/>
          <w:lang w:eastAsia="en-US"/>
        </w:rPr>
        <w:t>) Primjerak zapisnika iz stavka 1. ovoga članka dostavlja se odgovornoj osobi u pravnoj osobi kod koje je pregled obavljen.</w:t>
      </w:r>
    </w:p>
    <w:p w14:paraId="79D16E6C" w14:textId="6BC4C81B"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8F331C" w:rsidRPr="007B4EC0">
        <w:rPr>
          <w:rFonts w:ascii="Times New Roman" w:eastAsia="Calibri" w:hAnsi="Times New Roman" w:cs="Times New Roman"/>
          <w:color w:val="auto"/>
          <w:lang w:eastAsia="en-US"/>
        </w:rPr>
        <w:t>3</w:t>
      </w:r>
      <w:r w:rsidRPr="007B4EC0">
        <w:rPr>
          <w:rFonts w:ascii="Times New Roman" w:eastAsia="Calibri" w:hAnsi="Times New Roman" w:cs="Times New Roman"/>
          <w:color w:val="auto"/>
          <w:lang w:eastAsia="en-US"/>
        </w:rPr>
        <w:t>) U slučaju utvrđenih nedostataka prilikom provođenja inspekcijskih pregleda i kontrole pravna osoba obvezna je inspektoru HALMED-a dostaviti pisano očitovanje o utvrđenim nedostacima najkasnije u roku od 30 dana od dana provedenog inspekcijskog pregleda i kontrole.</w:t>
      </w:r>
    </w:p>
    <w:p w14:paraId="72862D74" w14:textId="773DA2A0"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w:t>
      </w:r>
      <w:r w:rsidR="008F331C" w:rsidRPr="007B4EC0">
        <w:rPr>
          <w:rFonts w:ascii="Times New Roman" w:eastAsia="Calibri" w:hAnsi="Times New Roman" w:cs="Times New Roman"/>
          <w:color w:val="auto"/>
          <w:lang w:eastAsia="en-US"/>
        </w:rPr>
        <w:t>4</w:t>
      </w:r>
      <w:r w:rsidRPr="007B4EC0">
        <w:rPr>
          <w:rFonts w:ascii="Times New Roman" w:eastAsia="Calibri" w:hAnsi="Times New Roman" w:cs="Times New Roman"/>
          <w:color w:val="auto"/>
          <w:lang w:eastAsia="en-US"/>
        </w:rPr>
        <w:t xml:space="preserve">) O provedenom inspekcijskom pregledu i kontroli inspektor HALMED-a sastavlja izvješće. </w:t>
      </w:r>
    </w:p>
    <w:p w14:paraId="208A9DAC"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00CFA3E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Odgovornost inspektora HALMED-a</w:t>
      </w:r>
    </w:p>
    <w:p w14:paraId="38D0B023"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121.</w:t>
      </w:r>
    </w:p>
    <w:p w14:paraId="3901FDEA"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Inspektor HALMED-a odgovoran je:</w:t>
      </w:r>
    </w:p>
    <w:p w14:paraId="1C76DF17" w14:textId="4BC9FD75"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ako pri inspekcijskom pregledu i kontroli propusti poduzeti, odnosno narediti, mjere koje je bio obvezan poduzeti ili narediti</w:t>
      </w:r>
    </w:p>
    <w:p w14:paraId="17592A1C"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ako prekorači svoje ovlasti</w:t>
      </w:r>
    </w:p>
    <w:p w14:paraId="52B122DA"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ako ne podnese zahtjev, odnosno prijavu nadležnim tijelima u vezi s utvrđenim nepravilnostima, odnosno nedostacima.</w:t>
      </w:r>
    </w:p>
    <w:p w14:paraId="7092E54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4E71C335" w14:textId="77777777" w:rsidR="00BE19F7" w:rsidRPr="007B4EC0" w:rsidRDefault="00BE19F7" w:rsidP="00BE19F7">
      <w:pPr>
        <w:spacing w:line="259" w:lineRule="auto"/>
        <w:rPr>
          <w:rFonts w:ascii="Times New Roman" w:eastAsia="Calibri" w:hAnsi="Times New Roman" w:cs="Times New Roman"/>
          <w:color w:val="auto"/>
          <w:lang w:eastAsia="en-US"/>
        </w:rPr>
      </w:pPr>
    </w:p>
    <w:p w14:paraId="7D5AA4F0" w14:textId="616271A1"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2. INSPEKCIJSKI PREGLEDI I KONTROLE KOJE PROVODI HVI</w:t>
      </w:r>
    </w:p>
    <w:p w14:paraId="19767F7B"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Ovlasti HVI-a te prava i dužnosti ovlaštenih osoba HVI-a</w:t>
      </w:r>
    </w:p>
    <w:p w14:paraId="7205418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122.</w:t>
      </w:r>
    </w:p>
    <w:p w14:paraId="4EB10DC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796A4476" w14:textId="47924FEA" w:rsidR="00BE19F7" w:rsidRPr="007B4EC0" w:rsidRDefault="00BE19F7" w:rsidP="001F7A11">
      <w:pPr>
        <w:pStyle w:val="Odlomakpopisa"/>
        <w:numPr>
          <w:ilvl w:val="0"/>
          <w:numId w:val="34"/>
        </w:numPr>
        <w:spacing w:line="259" w:lineRule="auto"/>
        <w:ind w:left="426"/>
        <w:rPr>
          <w:rFonts w:eastAsia="Calibri"/>
          <w:lang w:eastAsia="en-US"/>
        </w:rPr>
      </w:pPr>
      <w:r w:rsidRPr="007B4EC0">
        <w:rPr>
          <w:rFonts w:eastAsia="Calibri"/>
          <w:lang w:eastAsia="en-US"/>
        </w:rPr>
        <w:lastRenderedPageBreak/>
        <w:t xml:space="preserve">HVI na temelju procjene rizika te u skladu s člankom 123. stavkom 1. točkama (c), (h) i (i) Uredbe (EU) 2019/6 i odredbama ovoga Zakona provodi redovne kontrole nad: </w:t>
      </w:r>
    </w:p>
    <w:p w14:paraId="7CD15368" w14:textId="77777777" w:rsidR="00BE19F7" w:rsidRPr="007B4EC0" w:rsidRDefault="00BE19F7" w:rsidP="00BE19F7">
      <w:pPr>
        <w:spacing w:line="259" w:lineRule="auto"/>
        <w:ind w:left="45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xml:space="preserve">- nositeljima odobrenja za stavljanje u promet isključujući nositelje odobrenja koji su ujedno i proizvođači veterinarskih lijekova i/ili nositelji odobrenja za promet na veliko,   </w:t>
      </w:r>
    </w:p>
    <w:p w14:paraId="0579B665" w14:textId="77777777" w:rsidR="00BE19F7" w:rsidRPr="007B4EC0" w:rsidRDefault="00BE19F7" w:rsidP="00BE19F7">
      <w:pPr>
        <w:spacing w:line="259" w:lineRule="auto"/>
        <w:ind w:left="45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nositeljima registracije za homeopatske veterinarske lijekove</w:t>
      </w:r>
    </w:p>
    <w:p w14:paraId="67545DDB" w14:textId="77777777" w:rsidR="002C176E" w:rsidRPr="007B4EC0" w:rsidRDefault="00BE19F7" w:rsidP="004A0FE0">
      <w:pPr>
        <w:spacing w:line="259" w:lineRule="auto"/>
        <w:ind w:left="45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nositeljima odobrenja za veterinarske lijekove iz članka 19. ovoga Zakona.</w:t>
      </w:r>
    </w:p>
    <w:p w14:paraId="188B7BAA" w14:textId="4E4401C2" w:rsidR="00E70033" w:rsidRPr="007B4EC0" w:rsidRDefault="00BE19F7" w:rsidP="004A0FE0">
      <w:pPr>
        <w:pStyle w:val="Odlomakpopisa"/>
        <w:numPr>
          <w:ilvl w:val="0"/>
          <w:numId w:val="34"/>
        </w:numPr>
        <w:ind w:left="425" w:hanging="357"/>
        <w:contextualSpacing w:val="0"/>
        <w:rPr>
          <w:rFonts w:eastAsia="Calibri"/>
          <w:lang w:eastAsia="en-US"/>
        </w:rPr>
      </w:pPr>
      <w:r w:rsidRPr="007B4EC0">
        <w:rPr>
          <w:rFonts w:eastAsia="Calibri"/>
          <w:lang w:eastAsia="en-US"/>
        </w:rPr>
        <w:t xml:space="preserve">Osim veterinarskih lijekova iz stavka 1. ovoga članka, HVI provodi i kontrolne preglede koji se odnose na pravne osobe evidentirane u skladu s člankom 106. ovoga Zakona za obavljanje djelatnosti stavljanja veterinarskih medicinskih proizvoda na tržište u Republici Hrvatskoj. </w:t>
      </w:r>
    </w:p>
    <w:p w14:paraId="40373281" w14:textId="6406A64D" w:rsidR="004A0FE0" w:rsidRPr="007B4EC0" w:rsidRDefault="00BE19F7" w:rsidP="004A0FE0">
      <w:pPr>
        <w:pStyle w:val="Odlomakpopisa"/>
        <w:numPr>
          <w:ilvl w:val="0"/>
          <w:numId w:val="34"/>
        </w:numPr>
        <w:ind w:left="425" w:hanging="357"/>
        <w:contextualSpacing w:val="0"/>
        <w:rPr>
          <w:rFonts w:eastAsia="Calibri"/>
          <w:lang w:eastAsia="en-US"/>
        </w:rPr>
      </w:pPr>
      <w:r w:rsidRPr="007B4EC0">
        <w:rPr>
          <w:rFonts w:eastAsia="Calibri"/>
          <w:lang w:eastAsia="en-US"/>
        </w:rPr>
        <w:t>Kontrolni pregledi iz stavaka 1. i 2. ovoga članka mogu se provesti i bez prethodne najave u bilo koje vrijeme.</w:t>
      </w:r>
    </w:p>
    <w:p w14:paraId="04B004F9" w14:textId="38521688" w:rsidR="004A0FE0" w:rsidRPr="007B4EC0" w:rsidRDefault="00BE19F7" w:rsidP="004A0FE0">
      <w:pPr>
        <w:pStyle w:val="Odlomakpopisa"/>
        <w:numPr>
          <w:ilvl w:val="0"/>
          <w:numId w:val="34"/>
        </w:numPr>
        <w:ind w:left="425" w:hanging="357"/>
        <w:contextualSpacing w:val="0"/>
        <w:rPr>
          <w:rFonts w:eastAsia="Calibri"/>
          <w:lang w:eastAsia="en-US"/>
        </w:rPr>
      </w:pPr>
      <w:r w:rsidRPr="007B4EC0">
        <w:rPr>
          <w:rFonts w:eastAsia="Calibri"/>
          <w:lang w:eastAsia="en-US"/>
        </w:rPr>
        <w:t>Kontrole se mogu provesti i na zahtjev Ministarstva, HALMED-a, Europske komisije ili Agencije na temelju suradnje između država članica EU, u Republici Hrvatskoj, drugim državama članicama EU ili trećim zemljama.</w:t>
      </w:r>
    </w:p>
    <w:p w14:paraId="07C7F735" w14:textId="1294C6D8" w:rsidR="00554C0B" w:rsidRPr="007B4EC0" w:rsidRDefault="00BE19F7" w:rsidP="00554C0B">
      <w:pPr>
        <w:pStyle w:val="Odlomakpopisa"/>
        <w:numPr>
          <w:ilvl w:val="0"/>
          <w:numId w:val="34"/>
        </w:numPr>
        <w:ind w:left="425" w:hanging="357"/>
        <w:contextualSpacing w:val="0"/>
        <w:rPr>
          <w:rFonts w:eastAsia="Calibri"/>
          <w:lang w:eastAsia="en-US"/>
        </w:rPr>
      </w:pPr>
      <w:r w:rsidRPr="007B4EC0">
        <w:rPr>
          <w:rFonts w:eastAsia="Calibri"/>
          <w:lang w:eastAsia="en-US"/>
        </w:rPr>
        <w:t xml:space="preserve">Poslove kontrole iz stavaka 1. i 2. ovoga članka može obavljati ovlaštena osoba HVI-a sa završenim </w:t>
      </w:r>
      <w:r w:rsidR="004060F0" w:rsidRPr="007B4EC0">
        <w:rPr>
          <w:rFonts w:eastAsia="Calibri"/>
          <w:lang w:eastAsia="en-US"/>
        </w:rPr>
        <w:t xml:space="preserve">sveučilišnim prijediplomskim studijem i sveučilišnim diplomskim studijem ili sveučilišnim integriranim prijediplomskim i diplomskim studijem </w:t>
      </w:r>
      <w:r w:rsidRPr="007B4EC0">
        <w:rPr>
          <w:rFonts w:eastAsia="Calibri"/>
          <w:lang w:eastAsia="en-US"/>
        </w:rPr>
        <w:t xml:space="preserve">iz područja </w:t>
      </w:r>
      <w:r w:rsidRPr="007B4EC0">
        <w:rPr>
          <w:bCs/>
        </w:rPr>
        <w:t>biomedicine i zdravstv</w:t>
      </w:r>
      <w:r w:rsidRPr="007B4EC0">
        <w:rPr>
          <w:rFonts w:eastAsia="Calibri"/>
          <w:lang w:eastAsia="en-US"/>
        </w:rPr>
        <w:t>a ili drugog odgovarajućeg usmjerenja, s tri godine radnoga iskustva na odgovarajućim poslovima.</w:t>
      </w:r>
    </w:p>
    <w:p w14:paraId="20C12089" w14:textId="0BB70859" w:rsidR="004A0FE0" w:rsidRPr="007B4EC0" w:rsidRDefault="00BE19F7" w:rsidP="00554C0B">
      <w:pPr>
        <w:pStyle w:val="Odlomakpopisa"/>
        <w:numPr>
          <w:ilvl w:val="0"/>
          <w:numId w:val="34"/>
        </w:numPr>
        <w:ind w:left="425" w:hanging="357"/>
        <w:contextualSpacing w:val="0"/>
        <w:rPr>
          <w:rFonts w:eastAsia="Calibri"/>
          <w:lang w:eastAsia="en-US"/>
        </w:rPr>
      </w:pPr>
      <w:r w:rsidRPr="007B4EC0">
        <w:rPr>
          <w:rFonts w:eastAsia="Calibri"/>
          <w:lang w:eastAsia="en-US"/>
        </w:rPr>
        <w:t xml:space="preserve">Ovlaštena osoba iz stavka 5. ovoga Zakona ima službenu iskaznicu kojom dokazuje službeno svojstvo, identitet i ovlasti. </w:t>
      </w:r>
    </w:p>
    <w:p w14:paraId="7B443961" w14:textId="77777777" w:rsidR="004A0FE0" w:rsidRPr="007B4EC0" w:rsidRDefault="00BE19F7" w:rsidP="00554C0B">
      <w:pPr>
        <w:pStyle w:val="Odlomakpopisa"/>
        <w:numPr>
          <w:ilvl w:val="0"/>
          <w:numId w:val="34"/>
        </w:numPr>
        <w:ind w:left="425" w:hanging="357"/>
        <w:contextualSpacing w:val="0"/>
        <w:rPr>
          <w:rFonts w:eastAsia="Calibri"/>
          <w:lang w:eastAsia="en-US"/>
        </w:rPr>
      </w:pPr>
      <w:r w:rsidRPr="007B4EC0">
        <w:rPr>
          <w:rFonts w:eastAsia="Calibri"/>
          <w:lang w:eastAsia="en-US"/>
        </w:rPr>
        <w:t xml:space="preserve">U poslovima kontrole ona mora biti nepristrana, ne smije biti u sukobu interesa na način koji bi omogućio neprimjerenu korist ili pogodovao pojedinim strankama u postupku i obvezna je postupiti u skladu s posebnim propisima o čuvanju tajne. </w:t>
      </w:r>
    </w:p>
    <w:p w14:paraId="5A997FF3" w14:textId="6479A0A5" w:rsidR="004A0FE0" w:rsidRPr="007B4EC0" w:rsidRDefault="00BE19F7" w:rsidP="00554C0B">
      <w:pPr>
        <w:pStyle w:val="Odlomakpopisa"/>
        <w:numPr>
          <w:ilvl w:val="0"/>
          <w:numId w:val="34"/>
        </w:numPr>
        <w:ind w:left="425" w:hanging="357"/>
        <w:contextualSpacing w:val="0"/>
        <w:rPr>
          <w:rFonts w:eastAsia="Calibri"/>
          <w:lang w:eastAsia="en-US"/>
        </w:rPr>
      </w:pPr>
      <w:r w:rsidRPr="007B4EC0">
        <w:rPr>
          <w:rFonts w:eastAsia="Calibri"/>
          <w:lang w:eastAsia="en-US"/>
        </w:rPr>
        <w:t>Ovlaštena osoba, uz prava i dužnosti iz stavaka  9. i 10. ovoga članka, odgovorna je ako pri kontrolnom pregledu propusti poduzeti, odnosno narediti, mjere koje je bio obvezan poduzeti ili narediti, prekorači svoje ovlasti ili ako ne podnese zahtjev, odnosno prijavu u vezi s utvrđenim nepravilnostima, odnosno nedostacima.</w:t>
      </w:r>
    </w:p>
    <w:p w14:paraId="5F67D7AF" w14:textId="709D038A" w:rsidR="00BE19F7" w:rsidRPr="007B4EC0" w:rsidRDefault="00BE19F7" w:rsidP="004A0FE0">
      <w:pPr>
        <w:pStyle w:val="Odlomakpopisa"/>
        <w:numPr>
          <w:ilvl w:val="0"/>
          <w:numId w:val="34"/>
        </w:numPr>
        <w:spacing w:line="259" w:lineRule="auto"/>
        <w:ind w:left="426"/>
        <w:rPr>
          <w:rFonts w:eastAsia="Calibri"/>
          <w:lang w:eastAsia="en-US"/>
        </w:rPr>
      </w:pPr>
      <w:r w:rsidRPr="007B4EC0">
        <w:rPr>
          <w:rFonts w:eastAsia="Calibri"/>
          <w:lang w:eastAsia="en-US"/>
        </w:rPr>
        <w:t>U skladu s odredbama Uredbe (EU) 2019/6 i ovoga Zakona ovlaštena osoba HVI-a tijekom provedbe kontrole ima pravo, dužnost i odgovornost:</w:t>
      </w:r>
    </w:p>
    <w:p w14:paraId="2DCA3622" w14:textId="529DB261" w:rsidR="00BE19F7" w:rsidRPr="007B4EC0" w:rsidRDefault="00975D41"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BE19F7" w:rsidRPr="007B4EC0">
        <w:rPr>
          <w:rFonts w:ascii="Times New Roman" w:eastAsia="Calibri" w:hAnsi="Times New Roman" w:cs="Times New Roman"/>
          <w:color w:val="auto"/>
          <w:lang w:eastAsia="en-US"/>
        </w:rPr>
        <w:t xml:space="preserve"> samostalno voditi postupak, donositi rješenja (upravne akte) i poduzimati mjere u okviru prava, obveza i ovlasti utvrđenih ovim Zakonom i drugim propisima</w:t>
      </w:r>
    </w:p>
    <w:p w14:paraId="418B7CDC" w14:textId="06D106CA" w:rsidR="00BE19F7" w:rsidRPr="007B4EC0" w:rsidRDefault="00975D41"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w:t>
      </w:r>
      <w:r w:rsidR="00BE19F7" w:rsidRPr="007B4EC0">
        <w:rPr>
          <w:rFonts w:ascii="Times New Roman" w:eastAsia="Calibri" w:hAnsi="Times New Roman" w:cs="Times New Roman"/>
          <w:color w:val="auto"/>
          <w:lang w:eastAsia="en-US"/>
        </w:rPr>
        <w:t xml:space="preserve"> pregledati poslovne prostorije, objekte, uređaje, opremu, veterinarske lijekove i veterinarske medicinske proizvode</w:t>
      </w:r>
    </w:p>
    <w:p w14:paraId="1F41DAD7" w14:textId="1BFE14CE" w:rsidR="00BE19F7" w:rsidRPr="007B4EC0" w:rsidRDefault="00975D41"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w:t>
      </w:r>
      <w:r w:rsidR="00BE19F7" w:rsidRPr="007B4EC0">
        <w:rPr>
          <w:rFonts w:ascii="Times New Roman" w:eastAsia="Calibri" w:hAnsi="Times New Roman" w:cs="Times New Roman"/>
          <w:color w:val="auto"/>
          <w:lang w:eastAsia="en-US"/>
        </w:rPr>
        <w:t xml:space="preserve"> pregledati način vođenja dokumentacije, ugovore, evidencije, zapise te drugu poslovnu dokumentaciju, a ako je dokumentacija u elektroničkom obliku može zatražiti uvid i ispis</w:t>
      </w:r>
    </w:p>
    <w:p w14:paraId="3C75388E" w14:textId="7D70D6C2" w:rsidR="00BE19F7" w:rsidRPr="007B4EC0" w:rsidRDefault="00975D41"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w:t>
      </w:r>
      <w:r w:rsidR="00BE19F7" w:rsidRPr="007B4EC0">
        <w:rPr>
          <w:rFonts w:ascii="Times New Roman" w:eastAsia="Calibri" w:hAnsi="Times New Roman" w:cs="Times New Roman"/>
          <w:color w:val="auto"/>
          <w:lang w:eastAsia="en-US"/>
        </w:rPr>
        <w:t xml:space="preserve"> dobiti i koristiti podatke iz službenih evidencija i drugih baza podataka, ako su potrebni za provođenje kontrolnog pregleda</w:t>
      </w:r>
    </w:p>
    <w:p w14:paraId="7807803E" w14:textId="6CEBCBF5" w:rsidR="00BE19F7" w:rsidRPr="007B4EC0" w:rsidRDefault="00975D41"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w:t>
      </w:r>
      <w:r w:rsidR="00BE19F7" w:rsidRPr="007B4EC0">
        <w:rPr>
          <w:rFonts w:ascii="Times New Roman" w:eastAsia="Calibri" w:hAnsi="Times New Roman" w:cs="Times New Roman"/>
          <w:color w:val="auto"/>
          <w:lang w:eastAsia="en-US"/>
        </w:rPr>
        <w:t xml:space="preserve"> uzeti preslike dokumenata uz navođenje u zapisniku</w:t>
      </w:r>
    </w:p>
    <w:p w14:paraId="52CFB080" w14:textId="2CFC5D08" w:rsidR="00BE19F7" w:rsidRPr="007B4EC0" w:rsidRDefault="00975D41"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6.</w:t>
      </w:r>
      <w:r w:rsidR="00BE19F7" w:rsidRPr="007B4EC0">
        <w:rPr>
          <w:rFonts w:ascii="Times New Roman" w:eastAsia="Calibri" w:hAnsi="Times New Roman" w:cs="Times New Roman"/>
          <w:color w:val="auto"/>
          <w:lang w:eastAsia="en-US"/>
        </w:rPr>
        <w:t xml:space="preserve"> pregledavati osobne dokumente u svrhu identifikacije osoba</w:t>
      </w:r>
    </w:p>
    <w:p w14:paraId="04B30096" w14:textId="6889CC74" w:rsidR="00BE19F7" w:rsidRPr="007B4EC0" w:rsidRDefault="00975D41"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w:t>
      </w:r>
      <w:r w:rsidR="00BE19F7" w:rsidRPr="007B4EC0">
        <w:rPr>
          <w:rFonts w:ascii="Times New Roman" w:eastAsia="Calibri" w:hAnsi="Times New Roman" w:cs="Times New Roman"/>
          <w:color w:val="auto"/>
          <w:lang w:eastAsia="en-US"/>
        </w:rPr>
        <w:t xml:space="preserve"> fotografirati ili snimati na druge vizualne medije podatke o osobi, prostoru, objektu, opremi i drugog u svrhu izvođenja dokaza</w:t>
      </w:r>
    </w:p>
    <w:p w14:paraId="622A250D" w14:textId="09756219" w:rsidR="00BE19F7" w:rsidRPr="007B4EC0" w:rsidRDefault="00975D41"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8.</w:t>
      </w:r>
      <w:r w:rsidR="00BE19F7" w:rsidRPr="007B4EC0">
        <w:rPr>
          <w:rFonts w:ascii="Times New Roman" w:eastAsia="Calibri" w:hAnsi="Times New Roman" w:cs="Times New Roman"/>
          <w:color w:val="auto"/>
          <w:lang w:eastAsia="en-US"/>
        </w:rPr>
        <w:t xml:space="preserve"> sastaviti zapisnik o obavljenim kontrolama, utvrđenom stanju i poduzetim, odnosno naređenim mjerama te obavljenim radnjama </w:t>
      </w:r>
    </w:p>
    <w:p w14:paraId="05DC4429" w14:textId="77411865" w:rsidR="00BE19F7" w:rsidRPr="007B4EC0" w:rsidRDefault="00975D41"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9.</w:t>
      </w:r>
      <w:r w:rsidR="00BE19F7" w:rsidRPr="007B4EC0">
        <w:rPr>
          <w:rFonts w:ascii="Times New Roman" w:eastAsia="Calibri" w:hAnsi="Times New Roman" w:cs="Times New Roman"/>
          <w:color w:val="auto"/>
          <w:lang w:eastAsia="en-US"/>
        </w:rPr>
        <w:t xml:space="preserve"> sastaviti izvješće o provedenom kontrolnom pregledu</w:t>
      </w:r>
    </w:p>
    <w:p w14:paraId="6E2F839A" w14:textId="1751C731" w:rsidR="00BE19F7" w:rsidRPr="007B4EC0" w:rsidRDefault="009347CB"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10.</w:t>
      </w:r>
      <w:r w:rsidR="00BE19F7" w:rsidRPr="007B4EC0">
        <w:rPr>
          <w:rFonts w:ascii="Times New Roman" w:eastAsia="Calibri" w:hAnsi="Times New Roman" w:cs="Times New Roman"/>
          <w:color w:val="auto"/>
          <w:lang w:eastAsia="en-US"/>
        </w:rPr>
        <w:t xml:space="preserve"> donijeti usmeno rješenje kada opasnost za zdravlje ili život životinja i ljudi zahtijeva da se određena mjera poduzme bez odgađanja ili kada postoji opasnost od prikrivanja, zamjene ili uništenja dokaza, ako se mjera ne poduzme odmah</w:t>
      </w:r>
    </w:p>
    <w:p w14:paraId="2FD89951" w14:textId="375356E0" w:rsidR="00BE19F7" w:rsidRPr="007B4EC0" w:rsidRDefault="009347CB"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11.</w:t>
      </w:r>
      <w:r w:rsidR="00BE19F7" w:rsidRPr="007B4EC0">
        <w:rPr>
          <w:rFonts w:ascii="Times New Roman" w:eastAsia="Calibri" w:hAnsi="Times New Roman" w:cs="Times New Roman"/>
          <w:color w:val="auto"/>
          <w:lang w:eastAsia="en-US"/>
        </w:rPr>
        <w:t xml:space="preserve"> izraditi pisani otpravak rješenja u roku od osam dana od dana donošenja usmenog rješenja</w:t>
      </w:r>
    </w:p>
    <w:p w14:paraId="237E8155" w14:textId="1338B26F" w:rsidR="00BE19F7" w:rsidRPr="007B4EC0" w:rsidRDefault="009347CB"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12.</w:t>
      </w:r>
      <w:r w:rsidR="00BE19F7" w:rsidRPr="007B4EC0">
        <w:rPr>
          <w:rFonts w:ascii="Times New Roman" w:eastAsia="Calibri" w:hAnsi="Times New Roman" w:cs="Times New Roman"/>
          <w:color w:val="auto"/>
          <w:lang w:eastAsia="en-US"/>
        </w:rPr>
        <w:t xml:space="preserve"> bez odgađanja, a najkasnije u roku od 15 dana od dana završetka kontrole, podnijeti optužni prijedlog ili prijaviti nadležnom tijelu, ako u obavljanju kontrola utvrdi da je povredom propisa počinjen prekršaj ili kazneno djelo</w:t>
      </w:r>
    </w:p>
    <w:p w14:paraId="4734699A" w14:textId="012204C0" w:rsidR="00BE19F7" w:rsidRPr="007B4EC0" w:rsidRDefault="009347CB" w:rsidP="00B40AB5">
      <w:pPr>
        <w:tabs>
          <w:tab w:val="left" w:pos="720"/>
        </w:tabs>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13.</w:t>
      </w:r>
      <w:r w:rsidR="00BE19F7" w:rsidRPr="007B4EC0">
        <w:rPr>
          <w:rFonts w:ascii="Times New Roman" w:eastAsia="Calibri" w:hAnsi="Times New Roman" w:cs="Times New Roman"/>
          <w:color w:val="auto"/>
          <w:lang w:eastAsia="en-US"/>
        </w:rPr>
        <w:t xml:space="preserve"> provoditi godišnje i posebne planove prema učestalosti i zadanim ciljevima.</w:t>
      </w:r>
    </w:p>
    <w:p w14:paraId="40C41CFA" w14:textId="111CE49D"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(10) U obavljanju kontrola iz stavaka 1. i 2. ovoga članka ovlaštena osobi HVI-a ima ovlast</w:t>
      </w:r>
      <w:r w:rsidR="000D7957" w:rsidRPr="007B4EC0">
        <w:rPr>
          <w:rFonts w:ascii="Times New Roman" w:eastAsia="Calibri" w:hAnsi="Times New Roman" w:cs="Times New Roman"/>
          <w:color w:val="auto"/>
          <w:lang w:eastAsia="en-US"/>
        </w:rPr>
        <w:t xml:space="preserve"> rješenjem</w:t>
      </w:r>
      <w:r w:rsidRPr="007B4EC0">
        <w:rPr>
          <w:rFonts w:ascii="Times New Roman" w:eastAsia="Calibri" w:hAnsi="Times New Roman" w:cs="Times New Roman"/>
          <w:color w:val="auto"/>
          <w:lang w:eastAsia="en-US"/>
        </w:rPr>
        <w:t>:</w:t>
      </w:r>
    </w:p>
    <w:p w14:paraId="3E98691A" w14:textId="1C7B0A9E" w:rsidR="00BE19F7" w:rsidRPr="007B4EC0" w:rsidRDefault="00B00F63" w:rsidP="00A931FF">
      <w:pPr>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w:t>
      </w:r>
      <w:r w:rsidR="00BE19F7" w:rsidRPr="007B4EC0">
        <w:rPr>
          <w:rFonts w:ascii="Times New Roman" w:eastAsia="Calibri" w:hAnsi="Times New Roman" w:cs="Times New Roman"/>
          <w:color w:val="auto"/>
          <w:lang w:eastAsia="en-US"/>
        </w:rPr>
        <w:t xml:space="preserve"> narediti obavljanje djelatnosti u skladu s uvjetima utvrđenim Uredbom (EU) 2019/6, ovim Zakonom i drugim propisima</w:t>
      </w:r>
    </w:p>
    <w:p w14:paraId="7804F2D1" w14:textId="37531B7D" w:rsidR="00BE19F7" w:rsidRPr="007B4EC0" w:rsidRDefault="00B00F63" w:rsidP="00A931FF">
      <w:pPr>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w:t>
      </w:r>
      <w:r w:rsidR="00BE19F7" w:rsidRPr="007B4EC0">
        <w:rPr>
          <w:rFonts w:ascii="Times New Roman" w:eastAsia="Calibri" w:hAnsi="Times New Roman" w:cs="Times New Roman"/>
          <w:color w:val="auto"/>
          <w:lang w:eastAsia="en-US"/>
        </w:rPr>
        <w:t xml:space="preserve"> narediti otklanjanje utvrđenih nepravilnosti i nedostataka u određenom roku</w:t>
      </w:r>
    </w:p>
    <w:p w14:paraId="70E43D19" w14:textId="0A526291" w:rsidR="00BE19F7" w:rsidRPr="007B4EC0" w:rsidRDefault="00B00F63" w:rsidP="00A931FF">
      <w:pPr>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w:t>
      </w:r>
      <w:r w:rsidR="00BE19F7" w:rsidRPr="007B4EC0">
        <w:rPr>
          <w:rFonts w:ascii="Times New Roman" w:eastAsia="Calibri" w:hAnsi="Times New Roman" w:cs="Times New Roman"/>
          <w:color w:val="auto"/>
          <w:lang w:eastAsia="en-US"/>
        </w:rPr>
        <w:t xml:space="preserve"> zabraniti provođenje radnji koje su protivne Uredbi (EU) 2019/6, ovome Zakonu i drugim propisima</w:t>
      </w:r>
    </w:p>
    <w:p w14:paraId="7F08EDFA" w14:textId="159C0FDF" w:rsidR="00BE19F7" w:rsidRPr="007B4EC0" w:rsidRDefault="00B00F63" w:rsidP="00A931FF">
      <w:pPr>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w:t>
      </w:r>
      <w:r w:rsidR="00BE19F7" w:rsidRPr="007B4EC0">
        <w:rPr>
          <w:rFonts w:ascii="Times New Roman" w:eastAsia="Calibri" w:hAnsi="Times New Roman" w:cs="Times New Roman"/>
          <w:color w:val="auto"/>
          <w:lang w:eastAsia="en-US"/>
        </w:rPr>
        <w:t xml:space="preserve"> privremeno zabraniti rad pravnoj i fizičkoj osobi ako ne ispunjava uvjete za obavljanje djelatnosti</w:t>
      </w:r>
    </w:p>
    <w:p w14:paraId="149E8071" w14:textId="1F19A486" w:rsidR="00BE19F7" w:rsidRPr="007B4EC0" w:rsidRDefault="00B00F63" w:rsidP="00A931FF">
      <w:pPr>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5.</w:t>
      </w:r>
      <w:r w:rsidR="00BE19F7" w:rsidRPr="007B4EC0">
        <w:rPr>
          <w:rFonts w:ascii="Times New Roman" w:eastAsia="Calibri" w:hAnsi="Times New Roman" w:cs="Times New Roman"/>
          <w:color w:val="auto"/>
          <w:lang w:eastAsia="en-US"/>
        </w:rPr>
        <w:t xml:space="preserve"> zabraniti rad i oduzeti dozvolu za obavljanje djelatnosti ako nepridržavanje uvjeta utvrđenih Uredbom, ovim Zakonom i drugim propisom može uzrokovati opasnost za život i zdravlje životinja</w:t>
      </w:r>
    </w:p>
    <w:p w14:paraId="1FB222D4" w14:textId="35C9593C" w:rsidR="00BE19F7" w:rsidRPr="007B4EC0" w:rsidRDefault="00B00F63" w:rsidP="00A931FF">
      <w:pPr>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6.</w:t>
      </w:r>
      <w:r w:rsidR="00BE19F7" w:rsidRPr="007B4EC0">
        <w:rPr>
          <w:rFonts w:ascii="Times New Roman" w:eastAsia="Calibri" w:hAnsi="Times New Roman" w:cs="Times New Roman"/>
          <w:color w:val="auto"/>
          <w:lang w:eastAsia="en-US"/>
        </w:rPr>
        <w:t xml:space="preserve"> privremeno suspendirati rješenje o odobrenju za stavljanje veterinarskog lijeka u promet zbog povrede odredbi Uredbe (EU) 2019/6 i ovoga Zakona</w:t>
      </w:r>
    </w:p>
    <w:p w14:paraId="0FEEE633" w14:textId="08712140" w:rsidR="00BE19F7" w:rsidRPr="007B4EC0" w:rsidRDefault="00B00F63" w:rsidP="00A931FF">
      <w:pPr>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7.</w:t>
      </w:r>
      <w:r w:rsidR="00BE19F7" w:rsidRPr="007B4EC0">
        <w:rPr>
          <w:rFonts w:ascii="Times New Roman" w:eastAsia="Calibri" w:hAnsi="Times New Roman" w:cs="Times New Roman"/>
          <w:color w:val="auto"/>
          <w:lang w:eastAsia="en-US"/>
        </w:rPr>
        <w:t xml:space="preserve"> ukinuti odobrenje za stavljanje veterinarskog lijeka u promet, ako nositelj odobrenja ne postupa u skladu s člankom 77. Uredbe (EU) 2019/6 ili ako kvalificirana osoba odgovorna za farmakovigilanciju ne ispunjava zadaće u skladu s člankom 78. Uredbe (EU) 2019/6</w:t>
      </w:r>
    </w:p>
    <w:p w14:paraId="5B01FB6E" w14:textId="77154E8B" w:rsidR="00BE19F7" w:rsidRPr="007B4EC0" w:rsidRDefault="00B00F63" w:rsidP="00A931FF">
      <w:pPr>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8.</w:t>
      </w:r>
      <w:r w:rsidR="00BE19F7" w:rsidRPr="007B4EC0">
        <w:rPr>
          <w:rFonts w:ascii="Times New Roman" w:eastAsia="Calibri" w:hAnsi="Times New Roman" w:cs="Times New Roman"/>
          <w:color w:val="auto"/>
          <w:lang w:eastAsia="en-US"/>
        </w:rPr>
        <w:t xml:space="preserve"> narediti izvršenje usmenog rješenja</w:t>
      </w:r>
    </w:p>
    <w:p w14:paraId="7617A10C" w14:textId="0773107A" w:rsidR="00BE19F7" w:rsidRPr="007B4EC0" w:rsidRDefault="00B00F63" w:rsidP="00A931FF">
      <w:pPr>
        <w:spacing w:before="0" w:line="259"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9.</w:t>
      </w:r>
      <w:r w:rsidR="00BE19F7" w:rsidRPr="007B4EC0">
        <w:rPr>
          <w:rFonts w:ascii="Times New Roman" w:eastAsia="Calibri" w:hAnsi="Times New Roman" w:cs="Times New Roman"/>
          <w:color w:val="auto"/>
          <w:lang w:eastAsia="en-US"/>
        </w:rPr>
        <w:t xml:space="preserve"> narediti poduzimanje drugih mjera za koje je ovlašten Uredbom (EU) 2019/6, ovim Zakonom i drugim propisima.</w:t>
      </w:r>
    </w:p>
    <w:p w14:paraId="038A2D65"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(11) Pravne osobe obvezne su ovlaštenoj osobi HVI-a omogućiti obavljanje kontrole i na njen zahtjev pružiti potrebne podatke i obavijesti odnosno staviti na raspolaganje potrebnu količinu uzoraka veterinarskog lijeka za kontrolu kakvoće veterinarskog lijeka.</w:t>
      </w:r>
    </w:p>
    <w:p w14:paraId="66FC1BAF"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(12) U slučaju utvrđenih nedostataka prilikom provođenja kontrole, fizička ili pravna osoba obvezna je ovlaštenoj osobi HVI-a dostaviti pisano očitovanje o utvrđenim nedostacima najkasnije u roku od 30 dana od dana provedene kontrole.</w:t>
      </w:r>
    </w:p>
    <w:p w14:paraId="70BEF7EA" w14:textId="1AD69C4E"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(13) Primjerak zapisnika, odnosno izvješća iz stavka 9. ovoga članka, HVI dostavlja fizičkoj osobi, odnosno odgovornoj osobi u pravnoj osobi kod koje je pregled obavljen.</w:t>
      </w:r>
    </w:p>
    <w:p w14:paraId="3E82E20F" w14:textId="32291AFD" w:rsidR="001A21B3" w:rsidRPr="007B4EC0" w:rsidRDefault="00751F03"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(14) </w:t>
      </w:r>
      <w:r w:rsidR="001A21B3" w:rsidRPr="007B4EC0">
        <w:rPr>
          <w:rFonts w:ascii="Times New Roman" w:eastAsia="Calibri" w:hAnsi="Times New Roman" w:cs="Times New Roman"/>
          <w:color w:val="auto"/>
          <w:lang w:eastAsia="en-US"/>
        </w:rPr>
        <w:t>Oblik i sadržaj obrasca službene iskaznice</w:t>
      </w:r>
      <w:r w:rsidRPr="007B4EC0">
        <w:rPr>
          <w:rFonts w:ascii="Times New Roman" w:eastAsia="Calibri" w:hAnsi="Times New Roman" w:cs="Times New Roman"/>
          <w:color w:val="auto"/>
          <w:lang w:eastAsia="en-US"/>
        </w:rPr>
        <w:t xml:space="preserve"> iz stavka 6. ovoga članka</w:t>
      </w:r>
      <w:r w:rsidR="001A21B3" w:rsidRPr="007B4EC0">
        <w:rPr>
          <w:rFonts w:ascii="Times New Roman" w:eastAsia="Calibri" w:hAnsi="Times New Roman" w:cs="Times New Roman"/>
          <w:color w:val="auto"/>
          <w:lang w:eastAsia="en-US"/>
        </w:rPr>
        <w:t xml:space="preserve"> te način izdavanja i vođenje upisnika o izdanim službenim iskaznicama pravilnikom propisuje ministar.</w:t>
      </w:r>
    </w:p>
    <w:p w14:paraId="6122842B" w14:textId="77777777" w:rsidR="003224B0" w:rsidRPr="007B4EC0" w:rsidRDefault="003224B0" w:rsidP="00BE19F7">
      <w:pPr>
        <w:spacing w:line="259" w:lineRule="auto"/>
        <w:ind w:left="284" w:hanging="284"/>
        <w:jc w:val="center"/>
        <w:rPr>
          <w:rFonts w:ascii="Times New Roman" w:eastAsia="Calibri" w:hAnsi="Times New Roman" w:cs="Times New Roman"/>
          <w:b/>
          <w:color w:val="auto"/>
          <w:lang w:eastAsia="en-US"/>
        </w:rPr>
      </w:pPr>
    </w:p>
    <w:p w14:paraId="6939C910" w14:textId="01FCFA7F" w:rsidR="00BE19F7" w:rsidRPr="007B4EC0" w:rsidRDefault="00BE19F7" w:rsidP="00BE19F7">
      <w:pPr>
        <w:spacing w:line="259" w:lineRule="auto"/>
        <w:ind w:left="284" w:hanging="284"/>
        <w:jc w:val="center"/>
        <w:rPr>
          <w:rFonts w:ascii="Times New Roman" w:eastAsia="Calibri" w:hAnsi="Times New Roman" w:cs="Times New Roman"/>
          <w:b/>
          <w:color w:val="auto"/>
          <w:lang w:eastAsia="en-US"/>
        </w:rPr>
      </w:pPr>
      <w:r w:rsidRPr="007B4EC0">
        <w:rPr>
          <w:rFonts w:ascii="Times New Roman" w:eastAsia="Calibri" w:hAnsi="Times New Roman" w:cs="Times New Roman"/>
          <w:b/>
          <w:color w:val="auto"/>
          <w:lang w:eastAsia="en-US"/>
        </w:rPr>
        <w:t>Uzorkovanje veterinarskih lijekova</w:t>
      </w:r>
    </w:p>
    <w:p w14:paraId="68E34ACB"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r w:rsidRPr="007B4EC0">
        <w:rPr>
          <w:rFonts w:ascii="Times New Roman" w:eastAsia="Calibri" w:hAnsi="Times New Roman" w:cs="Times New Roman"/>
          <w:b/>
          <w:bCs/>
          <w:color w:val="auto"/>
          <w:lang w:eastAsia="en-US"/>
        </w:rPr>
        <w:t>Članak 123.</w:t>
      </w:r>
      <w:r w:rsidRPr="007B4EC0">
        <w:rPr>
          <w:rFonts w:ascii="Times New Roman" w:eastAsia="Calibri" w:hAnsi="Times New Roman" w:cs="Times New Roman"/>
          <w:color w:val="auto"/>
          <w:lang w:eastAsia="en-US"/>
        </w:rPr>
        <w:t xml:space="preserve"> </w:t>
      </w:r>
    </w:p>
    <w:p w14:paraId="72B941BB" w14:textId="77777777" w:rsidR="00BE19F7" w:rsidRPr="007B4EC0" w:rsidRDefault="00BE19F7" w:rsidP="00F32F82">
      <w:pPr>
        <w:spacing w:before="0" w:line="254" w:lineRule="auto"/>
        <w:ind w:left="426" w:hanging="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Ovlaštena osoba HVI-a iz članka 122. stavka 5. ovoga Zakona, u skladu s člankom 58. Uredbe (EU) 2019/6 i na temelju odredbi ovoga Zakona ima pravo:</w:t>
      </w:r>
    </w:p>
    <w:p w14:paraId="481BAA07" w14:textId="77777777" w:rsidR="00BE19F7" w:rsidRPr="007B4EC0" w:rsidRDefault="00BE19F7" w:rsidP="00D043EB">
      <w:pPr>
        <w:tabs>
          <w:tab w:val="left" w:pos="720"/>
        </w:tabs>
        <w:spacing w:before="0" w:line="254"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uzeti uzorke veterinarskog lijeka u svrhu obavljanja kontrole kakvoće veterinarskog lijeka iz članaka 91. do 94. ovoga Zakona</w:t>
      </w:r>
    </w:p>
    <w:p w14:paraId="6856BB90" w14:textId="77777777" w:rsidR="00BE19F7" w:rsidRPr="007B4EC0" w:rsidRDefault="00BE19F7" w:rsidP="00D043EB">
      <w:pPr>
        <w:tabs>
          <w:tab w:val="left" w:pos="720"/>
        </w:tabs>
        <w:spacing w:before="0" w:line="254" w:lineRule="auto"/>
        <w:ind w:left="45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izuzeti uzorke veterinarskih lijekova iz prometa, koji nisu u skladu s odredbama ovoga Zakona.</w:t>
      </w:r>
    </w:p>
    <w:p w14:paraId="6266682A" w14:textId="77777777" w:rsidR="00BE19F7" w:rsidRPr="007B4EC0" w:rsidRDefault="00BE19F7" w:rsidP="00F32F82">
      <w:pPr>
        <w:spacing w:before="0" w:line="254" w:lineRule="auto"/>
        <w:ind w:left="426" w:hanging="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Prilikom uzorkovanja veterinarskog lijeka iz stavka 1. ovoga članka, ovlaštena osoba HVI-a ima pravo i dužnost:</w:t>
      </w:r>
    </w:p>
    <w:p w14:paraId="0DB6FFD5" w14:textId="77777777" w:rsidR="00BE19F7" w:rsidRPr="007B4EC0" w:rsidRDefault="00BE19F7" w:rsidP="000237A6">
      <w:pPr>
        <w:spacing w:before="0" w:line="256" w:lineRule="auto"/>
        <w:ind w:left="450"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xml:space="preserve">- izuzeti uzorak u odgovarajućoj količini i broju propisanih elementarnih jedinica uzorka dovoljnih za ispitivanje kakvoće veterinarskog lijeka, pod istim uvjetima i u isto vrijeme, od iste serije ili lota </w:t>
      </w:r>
    </w:p>
    <w:p w14:paraId="4081496C" w14:textId="77777777" w:rsidR="00BE19F7" w:rsidRPr="007B4EC0" w:rsidRDefault="00BE19F7" w:rsidP="000237A6">
      <w:pPr>
        <w:spacing w:before="0" w:line="256" w:lineRule="auto"/>
        <w:ind w:left="450"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izuzeti tri istovjetna uzorka: službeni uzorak, uzorak za drugo mišljenje za potrebe pravne osobe koja je stavila veterinarski lijek u promet i treći referentni uzorak</w:t>
      </w:r>
    </w:p>
    <w:p w14:paraId="3AEA932B" w14:textId="77777777" w:rsidR="00BE19F7" w:rsidRPr="007B4EC0" w:rsidRDefault="00BE19F7" w:rsidP="000237A6">
      <w:pPr>
        <w:spacing w:before="0" w:line="256" w:lineRule="auto"/>
        <w:ind w:left="450"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izuzete uzorke zapečatiti ili zapakirati u sigurnosne vrećice te ih propisno označiti na mjestu uzorkovanja</w:t>
      </w:r>
    </w:p>
    <w:p w14:paraId="541CB7C7" w14:textId="77777777" w:rsidR="00BE19F7" w:rsidRPr="007B4EC0" w:rsidRDefault="00BE19F7" w:rsidP="000237A6">
      <w:pPr>
        <w:spacing w:before="0" w:line="256" w:lineRule="auto"/>
        <w:ind w:left="450"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zapečaćen uzorak veterinarskog lijeka za drugo mišljenje ostaviti odgovornoj osobi u pravnoj osobi kod koje je uzorkovanje obavljeno za njezine potrebe na mjestu uzimanja uzoraka te to unijeti u zapisnik, uz navođenje prikladnih uvjeta čuvanja</w:t>
      </w:r>
    </w:p>
    <w:p w14:paraId="6CC3415B" w14:textId="77777777" w:rsidR="00BE19F7" w:rsidRPr="007B4EC0" w:rsidRDefault="00BE19F7" w:rsidP="000237A6">
      <w:pPr>
        <w:spacing w:before="0" w:line="256" w:lineRule="auto"/>
        <w:ind w:left="450"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sastaviti zapisnik o uzimanju uzoraka</w:t>
      </w:r>
    </w:p>
    <w:p w14:paraId="19AF27C3" w14:textId="77777777" w:rsidR="00BE19F7" w:rsidRPr="007B4EC0" w:rsidRDefault="00BE19F7" w:rsidP="000237A6">
      <w:pPr>
        <w:spacing w:before="0" w:line="256" w:lineRule="auto"/>
        <w:ind w:left="450"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jedan primjerak zapisnika o uzimanju uzoraka ostaviti odgovornoj osobi u pravnoj osobi kod koje je uzorkovanje obavljeno</w:t>
      </w:r>
    </w:p>
    <w:p w14:paraId="6F95264C" w14:textId="77777777" w:rsidR="00BE19F7" w:rsidRPr="007B4EC0" w:rsidRDefault="00BE19F7" w:rsidP="000237A6">
      <w:pPr>
        <w:spacing w:before="0" w:line="256" w:lineRule="auto"/>
        <w:ind w:left="450"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s uzorcima postupati tako da se ne oštete i ako je potrebno, čuvati ih u prikladnom temperaturnom režimu do dostave u službeni laboratorij za kontrolu kakvoće veterinarskih lijekova HVI-a</w:t>
      </w:r>
    </w:p>
    <w:p w14:paraId="47EB363B" w14:textId="77777777" w:rsidR="00BE19F7" w:rsidRPr="007B4EC0" w:rsidRDefault="00BE19F7" w:rsidP="000237A6">
      <w:pPr>
        <w:spacing w:before="0" w:line="256" w:lineRule="auto"/>
        <w:ind w:left="450"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službeni i referentni uzorak veterinarskog lijeka bez odgađanja dostaviti u službeni laboratorij za kontrolu kakvoće veterinarskih lijekova HVI-a</w:t>
      </w:r>
    </w:p>
    <w:p w14:paraId="258C62C2" w14:textId="77777777" w:rsidR="00BE19F7" w:rsidRPr="007B4EC0" w:rsidRDefault="00BE19F7" w:rsidP="000237A6">
      <w:pPr>
        <w:spacing w:before="0" w:line="256" w:lineRule="auto"/>
        <w:ind w:left="450"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t xml:space="preserve">- referentni uzorak čuvati u odgovarajućim uvjetima u prostorijama HVI-a </w:t>
      </w:r>
    </w:p>
    <w:p w14:paraId="15B5607B" w14:textId="77777777" w:rsidR="00BE19F7" w:rsidRPr="007B4EC0" w:rsidRDefault="00BE19F7" w:rsidP="000237A6">
      <w:pPr>
        <w:spacing w:before="0" w:line="256" w:lineRule="auto"/>
        <w:ind w:left="450" w:firstLine="0"/>
        <w:rPr>
          <w:rFonts w:ascii="Times New Roman" w:eastAsia="Aptos" w:hAnsi="Times New Roman" w:cs="Times New Roman"/>
          <w:color w:val="auto"/>
          <w:lang w:eastAsia="en-US"/>
        </w:rPr>
      </w:pPr>
      <w:r w:rsidRPr="007B4EC0">
        <w:rPr>
          <w:rFonts w:ascii="Times New Roman" w:eastAsia="Aptos" w:hAnsi="Times New Roman" w:cs="Times New Roman"/>
          <w:color w:val="auto"/>
          <w:lang w:eastAsia="en-US"/>
        </w:rPr>
        <w:lastRenderedPageBreak/>
        <w:t>- pisano izvijestiti stranku o rezultatima analize u roku od pet dana od dana izdavanja izvješća službenog laboratorija za kontrolu kakvoće veterinarskih lijekova HVI-a.</w:t>
      </w:r>
    </w:p>
    <w:p w14:paraId="6A430468" w14:textId="77777777" w:rsidR="00BE19F7" w:rsidRPr="007B4EC0" w:rsidRDefault="00BE19F7" w:rsidP="00BE19F7">
      <w:pPr>
        <w:spacing w:line="257" w:lineRule="auto"/>
        <w:rPr>
          <w:rFonts w:ascii="Times New Roman" w:eastAsia="Aptos" w:hAnsi="Times New Roman" w:cs="Times New Roman"/>
          <w:color w:val="auto"/>
          <w:lang w:eastAsia="en-US"/>
        </w:rPr>
      </w:pPr>
    </w:p>
    <w:p w14:paraId="280CECB0" w14:textId="644BD409" w:rsidR="00BE19F7" w:rsidRPr="007B4EC0" w:rsidRDefault="004A60B5"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Inspekcijski </w:t>
      </w:r>
      <w:r w:rsidR="00BE19F7" w:rsidRPr="007B4EC0">
        <w:rPr>
          <w:rFonts w:ascii="Times New Roman" w:eastAsia="Calibri" w:hAnsi="Times New Roman" w:cs="Times New Roman"/>
          <w:b/>
          <w:bCs/>
          <w:color w:val="auto"/>
          <w:lang w:eastAsia="en-US"/>
        </w:rPr>
        <w:t>pregledi koji se odnose na farmakovigilanciju</w:t>
      </w:r>
    </w:p>
    <w:p w14:paraId="12E0ECC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Članak 124. </w:t>
      </w:r>
    </w:p>
    <w:p w14:paraId="59E8B47C" w14:textId="4C12548E"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HVI provodi </w:t>
      </w:r>
      <w:r w:rsidR="001413F6" w:rsidRPr="007B4EC0">
        <w:rPr>
          <w:rFonts w:ascii="Times New Roman" w:eastAsia="Calibri" w:hAnsi="Times New Roman" w:cs="Times New Roman"/>
          <w:color w:val="auto"/>
          <w:lang w:eastAsia="en-US"/>
        </w:rPr>
        <w:t xml:space="preserve">inspekcijske </w:t>
      </w:r>
      <w:r w:rsidRPr="007B4EC0">
        <w:rPr>
          <w:rFonts w:ascii="Times New Roman" w:eastAsia="Calibri" w:hAnsi="Times New Roman" w:cs="Times New Roman"/>
          <w:color w:val="auto"/>
          <w:lang w:eastAsia="en-US"/>
        </w:rPr>
        <w:t>preglede koji se odnose na farmakovigilancijski sustav, u skladu s člankom 126. Uredbe (EU) 2019/6, Provedbenom uredbom Komisije (EU) 2021/1281 i Smjernicama o dobroj veterinarskoj farmakovigilancijskoj praksi</w:t>
      </w:r>
      <w:r w:rsidRPr="007B4EC0">
        <w:rPr>
          <w:rFonts w:ascii="Times New Roman" w:eastAsia="Calibri" w:hAnsi="Times New Roman" w:cs="Times New Roman"/>
          <w:i/>
          <w:iCs/>
          <w:color w:val="auto"/>
          <w:lang w:eastAsia="en-US"/>
        </w:rPr>
        <w:t>.</w:t>
      </w:r>
      <w:r w:rsidRPr="007B4EC0">
        <w:rPr>
          <w:rFonts w:ascii="Times New Roman" w:eastAsia="Calibri" w:hAnsi="Times New Roman" w:cs="Times New Roman"/>
          <w:color w:val="auto"/>
          <w:lang w:eastAsia="en-US"/>
        </w:rPr>
        <w:t xml:space="preserve"> </w:t>
      </w:r>
    </w:p>
    <w:p w14:paraId="4F60CE3D" w14:textId="7642AC04"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(2) HVI provodi </w:t>
      </w:r>
      <w:r w:rsidR="001413F6" w:rsidRPr="007B4EC0">
        <w:rPr>
          <w:rFonts w:ascii="Times New Roman" w:eastAsia="Calibri" w:hAnsi="Times New Roman" w:cs="Times New Roman"/>
          <w:color w:val="auto"/>
          <w:lang w:eastAsia="en-US"/>
        </w:rPr>
        <w:t xml:space="preserve">inspekcijske </w:t>
      </w:r>
      <w:r w:rsidRPr="007B4EC0">
        <w:rPr>
          <w:rFonts w:ascii="Times New Roman" w:eastAsia="Calibri" w:hAnsi="Times New Roman" w:cs="Times New Roman"/>
          <w:color w:val="auto"/>
          <w:lang w:eastAsia="en-US"/>
        </w:rPr>
        <w:t xml:space="preserve">preglede farmakovigilancijskih sustava za veterinarske lijekove odobrene u skladu s člancima 44., 46., 47., 49., 52. i 53. </w:t>
      </w:r>
      <w:bookmarkStart w:id="22" w:name="_Hlk183445695"/>
      <w:r w:rsidRPr="007B4EC0">
        <w:rPr>
          <w:rFonts w:ascii="Times New Roman" w:eastAsia="Calibri" w:hAnsi="Times New Roman" w:cs="Times New Roman"/>
          <w:color w:val="auto"/>
          <w:lang w:eastAsia="en-US"/>
        </w:rPr>
        <w:t xml:space="preserve">Uredbe (EU) 2019/6. </w:t>
      </w:r>
    </w:p>
    <w:bookmarkEnd w:id="22"/>
    <w:p w14:paraId="4FD4E827" w14:textId="0D37BA18"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Za veterinarske lijekove odobrene u skladu s člankom 44. Uredbe (EU) 2019/6 Agencija koordinira, a HVI provodi kontrolne  preglede farmakovigilancijskih sustava. </w:t>
      </w:r>
    </w:p>
    <w:p w14:paraId="35DB12E2" w14:textId="77777777" w:rsidR="00BE19F7" w:rsidRPr="007B4EC0" w:rsidRDefault="00BE19F7" w:rsidP="00BE19F7">
      <w:pPr>
        <w:spacing w:line="257" w:lineRule="auto"/>
        <w:rPr>
          <w:rFonts w:ascii="Times New Roman" w:eastAsia="Aptos" w:hAnsi="Times New Roman" w:cs="Times New Roman"/>
          <w:color w:val="auto"/>
          <w:lang w:eastAsia="en-US"/>
        </w:rPr>
      </w:pPr>
    </w:p>
    <w:p w14:paraId="30704577" w14:textId="02AC0AA1" w:rsidR="00BE19F7" w:rsidRPr="007B4EC0" w:rsidRDefault="00BE19F7" w:rsidP="00BE19F7">
      <w:pPr>
        <w:numPr>
          <w:ilvl w:val="0"/>
          <w:numId w:val="19"/>
        </w:numPr>
        <w:spacing w:line="259" w:lineRule="auto"/>
        <w:contextualSpacing/>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INSPEKCIJSKI PREGLEDI I KONTROLE KOJE PROVODI DRŽAVNI INSPEKTORAT</w:t>
      </w:r>
    </w:p>
    <w:p w14:paraId="5E25A62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Ovlasti Državnog inspektorata</w:t>
      </w:r>
    </w:p>
    <w:p w14:paraId="6563B0F5"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125.</w:t>
      </w:r>
    </w:p>
    <w:p w14:paraId="3C8886D6"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3EAD3985" w14:textId="7FB057CF" w:rsidR="0085499A" w:rsidRPr="007B4EC0" w:rsidRDefault="00B5656C" w:rsidP="00BE19F7">
      <w:pPr>
        <w:pStyle w:val="Odlomakpopisa"/>
        <w:numPr>
          <w:ilvl w:val="0"/>
          <w:numId w:val="37"/>
        </w:numPr>
        <w:spacing w:line="259" w:lineRule="auto"/>
        <w:ind w:left="284" w:hanging="284"/>
        <w:rPr>
          <w:rFonts w:eastAsia="Calibri"/>
          <w:lang w:eastAsia="en-US"/>
        </w:rPr>
      </w:pPr>
      <w:r w:rsidRPr="007B4EC0">
        <w:rPr>
          <w:rFonts w:eastAsia="Calibri"/>
          <w:lang w:eastAsia="en-US"/>
        </w:rPr>
        <w:t xml:space="preserve"> </w:t>
      </w:r>
      <w:r w:rsidR="00BE19F7" w:rsidRPr="007B4EC0">
        <w:rPr>
          <w:rFonts w:eastAsia="Calibri"/>
          <w:lang w:eastAsia="en-US"/>
        </w:rPr>
        <w:t>Veterinarska inspekcija Državnog inspektorata</w:t>
      </w:r>
      <w:r w:rsidR="00BF13F7" w:rsidRPr="007B4EC0">
        <w:rPr>
          <w:rFonts w:eastAsia="Calibri"/>
          <w:lang w:eastAsia="en-US"/>
        </w:rPr>
        <w:t xml:space="preserve"> p</w:t>
      </w:r>
      <w:r w:rsidR="007D2DAE" w:rsidRPr="007B4EC0">
        <w:rPr>
          <w:rFonts w:eastAsia="Calibri"/>
          <w:lang w:eastAsia="en-US"/>
        </w:rPr>
        <w:t xml:space="preserve">rovodi </w:t>
      </w:r>
      <w:r w:rsidR="00AF7060" w:rsidRPr="007B4EC0">
        <w:rPr>
          <w:rFonts w:eastAsia="Calibri"/>
          <w:lang w:eastAsia="en-US"/>
        </w:rPr>
        <w:t>redovne</w:t>
      </w:r>
      <w:r w:rsidR="009977FF" w:rsidRPr="007B4EC0">
        <w:rPr>
          <w:rFonts w:eastAsia="Calibri"/>
          <w:lang w:eastAsia="en-US"/>
        </w:rPr>
        <w:t xml:space="preserve"> inspekcijske preglede i kontrole</w:t>
      </w:r>
      <w:r w:rsidR="00AF7060" w:rsidRPr="007B4EC0">
        <w:rPr>
          <w:rFonts w:eastAsia="Calibri"/>
          <w:lang w:eastAsia="en-US"/>
        </w:rPr>
        <w:t xml:space="preserve"> na temelju procjene rizika</w:t>
      </w:r>
      <w:r w:rsidR="0026245F" w:rsidRPr="007B4EC0">
        <w:rPr>
          <w:rFonts w:eastAsia="Calibri"/>
          <w:lang w:eastAsia="en-US"/>
        </w:rPr>
        <w:t xml:space="preserve"> ili nenajavljene inspekcijske </w:t>
      </w:r>
      <w:r w:rsidR="009977FF" w:rsidRPr="007B4EC0">
        <w:rPr>
          <w:rFonts w:eastAsia="Calibri"/>
          <w:lang w:eastAsia="en-US"/>
        </w:rPr>
        <w:t>preglede i kontrole</w:t>
      </w:r>
      <w:r w:rsidR="00BB5BF1" w:rsidRPr="007B4EC0">
        <w:rPr>
          <w:rFonts w:eastAsia="Calibri"/>
          <w:lang w:eastAsia="en-US"/>
        </w:rPr>
        <w:t>:</w:t>
      </w:r>
    </w:p>
    <w:p w14:paraId="734A45B8"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obavlja nadzor nad evidencijom iz članka 108. Uredbe (EU) 2019/6 koju vode vlasnici ili držatelji životinja koje se koriste za proizvodnju hrane</w:t>
      </w:r>
    </w:p>
    <w:p w14:paraId="0361900B" w14:textId="04736AEB"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 kontrolu evidencija o kopitarima, u skladu s Uredbom 2021/577 i Uredbom 2021/963 u dijelu evidencija koji se odnosi na liječenje kopitara</w:t>
      </w:r>
    </w:p>
    <w:p w14:paraId="50DFB48F" w14:textId="42CE9AAD"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obavlja inspekcijsk</w:t>
      </w:r>
      <w:r w:rsidR="00334771" w:rsidRPr="007B4EC0">
        <w:rPr>
          <w:rFonts w:ascii="Times New Roman" w:eastAsia="Calibri" w:hAnsi="Times New Roman" w:cs="Times New Roman"/>
          <w:color w:val="auto"/>
          <w:lang w:eastAsia="en-US"/>
        </w:rPr>
        <w:t>e</w:t>
      </w:r>
      <w:r w:rsidRPr="007B4EC0">
        <w:rPr>
          <w:rFonts w:ascii="Times New Roman" w:eastAsia="Calibri" w:hAnsi="Times New Roman" w:cs="Times New Roman"/>
          <w:color w:val="auto"/>
          <w:lang w:eastAsia="en-US"/>
        </w:rPr>
        <w:t xml:space="preserve"> pregled</w:t>
      </w:r>
      <w:r w:rsidR="00334771" w:rsidRPr="007B4EC0">
        <w:rPr>
          <w:rFonts w:ascii="Times New Roman" w:eastAsia="Calibri" w:hAnsi="Times New Roman" w:cs="Times New Roman"/>
          <w:color w:val="auto"/>
          <w:lang w:eastAsia="en-US"/>
        </w:rPr>
        <w:t>e i</w:t>
      </w:r>
      <w:r w:rsidRPr="007B4EC0">
        <w:rPr>
          <w:rFonts w:ascii="Times New Roman" w:eastAsia="Calibri" w:hAnsi="Times New Roman" w:cs="Times New Roman"/>
          <w:color w:val="auto"/>
          <w:lang w:eastAsia="en-US"/>
        </w:rPr>
        <w:t xml:space="preserve"> </w:t>
      </w:r>
      <w:r w:rsidR="00334771" w:rsidRPr="007B4EC0">
        <w:rPr>
          <w:rFonts w:ascii="Times New Roman" w:eastAsia="Calibri" w:hAnsi="Times New Roman" w:cs="Times New Roman"/>
          <w:color w:val="auto"/>
          <w:lang w:eastAsia="en-US"/>
        </w:rPr>
        <w:t xml:space="preserve">kontrole </w:t>
      </w:r>
      <w:r w:rsidRPr="007B4EC0">
        <w:rPr>
          <w:rFonts w:ascii="Times New Roman" w:eastAsia="Calibri" w:hAnsi="Times New Roman" w:cs="Times New Roman"/>
          <w:color w:val="auto"/>
          <w:lang w:eastAsia="en-US"/>
        </w:rPr>
        <w:t>nad primjenom članaka 112. – 115. Uredbe (EU) 2019/6</w:t>
      </w:r>
    </w:p>
    <w:p w14:paraId="311EC57D" w14:textId="59D14EFC"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 kontrole</w:t>
      </w:r>
      <w:r w:rsidR="00984E20" w:rsidRPr="007B4EC0">
        <w:rPr>
          <w:rFonts w:ascii="Times New Roman" w:eastAsia="Calibri" w:hAnsi="Times New Roman" w:cs="Times New Roman"/>
          <w:color w:val="auto"/>
          <w:lang w:eastAsia="en-US"/>
        </w:rPr>
        <w:t xml:space="preserve"> </w:t>
      </w:r>
      <w:r w:rsidR="001A361E" w:rsidRPr="007B4EC0">
        <w:rPr>
          <w:rFonts w:ascii="Times New Roman" w:eastAsia="Calibri" w:hAnsi="Times New Roman" w:cs="Times New Roman"/>
          <w:color w:val="auto"/>
          <w:lang w:eastAsia="en-US"/>
        </w:rPr>
        <w:t>nad</w:t>
      </w:r>
      <w:r w:rsidRPr="007B4EC0">
        <w:rPr>
          <w:rFonts w:ascii="Times New Roman" w:eastAsia="Calibri" w:hAnsi="Times New Roman" w:cs="Times New Roman"/>
          <w:color w:val="auto"/>
          <w:lang w:eastAsia="en-US"/>
        </w:rPr>
        <w:t xml:space="preserve"> oglašavanj</w:t>
      </w:r>
      <w:r w:rsidR="0026245F" w:rsidRPr="007B4EC0">
        <w:rPr>
          <w:rFonts w:ascii="Times New Roman" w:eastAsia="Calibri" w:hAnsi="Times New Roman" w:cs="Times New Roman"/>
          <w:color w:val="auto"/>
          <w:lang w:eastAsia="en-US"/>
        </w:rPr>
        <w:t>em</w:t>
      </w:r>
      <w:r w:rsidRPr="007B4EC0">
        <w:rPr>
          <w:rFonts w:ascii="Times New Roman" w:eastAsia="Calibri" w:hAnsi="Times New Roman" w:cs="Times New Roman"/>
          <w:color w:val="auto"/>
          <w:lang w:eastAsia="en-US"/>
        </w:rPr>
        <w:t xml:space="preserve"> i promidžb</w:t>
      </w:r>
      <w:r w:rsidR="0026245F" w:rsidRPr="007B4EC0">
        <w:rPr>
          <w:rFonts w:ascii="Times New Roman" w:eastAsia="Calibri" w:hAnsi="Times New Roman" w:cs="Times New Roman"/>
          <w:color w:val="auto"/>
          <w:lang w:eastAsia="en-US"/>
        </w:rPr>
        <w:t>om</w:t>
      </w:r>
      <w:r w:rsidRPr="007B4EC0">
        <w:rPr>
          <w:rFonts w:ascii="Times New Roman" w:eastAsia="Calibri" w:hAnsi="Times New Roman" w:cs="Times New Roman"/>
          <w:color w:val="auto"/>
          <w:lang w:eastAsia="en-US"/>
        </w:rPr>
        <w:t xml:space="preserve"> veterinarskog lijeka iz članaka 119., 120. i 121. Uredbe (EU) 2019/6</w:t>
      </w:r>
    </w:p>
    <w:p w14:paraId="048B29B3" w14:textId="0D7B1E85"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provodi kontrole u skladu s člankom 123. stavkom 1. točkama (e), (f), (g) i (j) Uredbe (EU) 2019/6: trgovaca na malo, vlasnika i držatelja životinja koje se koriste za proizvodnju hrane, doktora veterinarske medicine i svih drugih osoba koje podliježu obvezama na temelju članka 123. stavka 1. točke (j) Uredbe (EU) 2019/6</w:t>
      </w:r>
    </w:p>
    <w:p w14:paraId="69CB70F8" w14:textId="4DCFF063"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obavlja </w:t>
      </w:r>
      <w:r w:rsidR="00D95B96" w:rsidRPr="007B4EC0">
        <w:rPr>
          <w:rFonts w:ascii="Times New Roman" w:eastAsia="Calibri" w:hAnsi="Times New Roman" w:cs="Times New Roman"/>
          <w:color w:val="auto"/>
          <w:lang w:eastAsia="en-US"/>
        </w:rPr>
        <w:t xml:space="preserve">inspekcijske preglede i </w:t>
      </w:r>
      <w:r w:rsidRPr="007B4EC0">
        <w:rPr>
          <w:rFonts w:ascii="Times New Roman" w:eastAsia="Calibri" w:hAnsi="Times New Roman" w:cs="Times New Roman"/>
          <w:color w:val="auto"/>
          <w:lang w:eastAsia="en-US"/>
        </w:rPr>
        <w:t>kontrol</w:t>
      </w:r>
      <w:r w:rsidR="00D95B96" w:rsidRPr="007B4EC0">
        <w:rPr>
          <w:rFonts w:ascii="Times New Roman" w:eastAsia="Calibri" w:hAnsi="Times New Roman" w:cs="Times New Roman"/>
          <w:color w:val="auto"/>
          <w:lang w:eastAsia="en-US"/>
        </w:rPr>
        <w:t>e</w:t>
      </w:r>
      <w:r w:rsidRPr="007B4EC0">
        <w:rPr>
          <w:rFonts w:ascii="Times New Roman" w:eastAsia="Calibri" w:hAnsi="Times New Roman" w:cs="Times New Roman"/>
          <w:color w:val="auto"/>
          <w:lang w:eastAsia="en-US"/>
        </w:rPr>
        <w:t xml:space="preserve"> udovoljavanja veterinarskih ljekarni uvjetima iz ovoga Zakona</w:t>
      </w:r>
    </w:p>
    <w:p w14:paraId="3CB9DC18" w14:textId="3BBFFCAC"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obavlja kontrolu  prometa na malo na daljinu iz članka 77. ovoga Zakona</w:t>
      </w:r>
    </w:p>
    <w:p w14:paraId="413D642D" w14:textId="2344A7BB"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obavlja kontrolu nad prometom na malo veterinarskog medicinskog proizvoda.  </w:t>
      </w:r>
    </w:p>
    <w:p w14:paraId="0AD86DE7" w14:textId="6AD69EE9" w:rsidR="00BB5DD8" w:rsidRPr="007B4EC0" w:rsidRDefault="00477588"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xml:space="preserve">(2) U obavljanju inspekcijskih </w:t>
      </w:r>
      <w:r w:rsidR="00031198" w:rsidRPr="007B4EC0">
        <w:rPr>
          <w:rFonts w:ascii="Times New Roman" w:eastAsia="Calibri" w:hAnsi="Times New Roman" w:cs="Times New Roman"/>
          <w:color w:val="auto"/>
          <w:lang w:eastAsia="en-US"/>
        </w:rPr>
        <w:t>pregleda i kontrola</w:t>
      </w:r>
      <w:r w:rsidRPr="007B4EC0">
        <w:rPr>
          <w:rFonts w:ascii="Times New Roman" w:eastAsia="Calibri" w:hAnsi="Times New Roman" w:cs="Times New Roman"/>
          <w:color w:val="auto"/>
          <w:lang w:eastAsia="en-US"/>
        </w:rPr>
        <w:t xml:space="preserve"> iz</w:t>
      </w:r>
      <w:r w:rsidR="00846A79" w:rsidRPr="007B4EC0">
        <w:rPr>
          <w:rFonts w:ascii="Times New Roman" w:eastAsia="Calibri" w:hAnsi="Times New Roman" w:cs="Times New Roman"/>
          <w:color w:val="auto"/>
          <w:lang w:eastAsia="en-US"/>
        </w:rPr>
        <w:t xml:space="preserve"> stavka 1. ovoga</w:t>
      </w:r>
      <w:r w:rsidRPr="007B4EC0">
        <w:rPr>
          <w:rFonts w:ascii="Times New Roman" w:eastAsia="Calibri" w:hAnsi="Times New Roman" w:cs="Times New Roman"/>
          <w:color w:val="auto"/>
          <w:lang w:eastAsia="en-US"/>
        </w:rPr>
        <w:t xml:space="preserve"> članka </w:t>
      </w:r>
      <w:r w:rsidR="00BB5DD8" w:rsidRPr="007B4EC0">
        <w:rPr>
          <w:rFonts w:ascii="Times New Roman" w:eastAsia="Calibri" w:hAnsi="Times New Roman" w:cs="Times New Roman"/>
          <w:color w:val="auto"/>
          <w:lang w:eastAsia="en-US"/>
        </w:rPr>
        <w:t xml:space="preserve">veterinarski </w:t>
      </w:r>
      <w:r w:rsidRPr="007B4EC0">
        <w:rPr>
          <w:rFonts w:ascii="Times New Roman" w:eastAsia="Calibri" w:hAnsi="Times New Roman" w:cs="Times New Roman"/>
          <w:color w:val="auto"/>
          <w:lang w:eastAsia="en-US"/>
        </w:rPr>
        <w:t>inspektor Državnog inspektorata ima pravo i dužnost</w:t>
      </w:r>
      <w:r w:rsidR="00D95B96" w:rsidRPr="007B4EC0">
        <w:rPr>
          <w:rFonts w:ascii="Times New Roman" w:eastAsia="Calibri" w:hAnsi="Times New Roman" w:cs="Times New Roman"/>
          <w:color w:val="auto"/>
          <w:lang w:eastAsia="en-US"/>
        </w:rPr>
        <w:t xml:space="preserve"> rješenjem</w:t>
      </w:r>
      <w:r w:rsidRPr="007B4EC0">
        <w:rPr>
          <w:rFonts w:ascii="Times New Roman" w:eastAsia="Calibri" w:hAnsi="Times New Roman" w:cs="Times New Roman"/>
          <w:color w:val="auto"/>
          <w:lang w:eastAsia="en-US"/>
        </w:rPr>
        <w:t>:</w:t>
      </w:r>
    </w:p>
    <w:p w14:paraId="52D48E8C" w14:textId="0C26C8D4" w:rsidR="00682A6D" w:rsidRPr="007B4EC0" w:rsidRDefault="00682A6D" w:rsidP="00DF5D5B">
      <w:pPr>
        <w:pStyle w:val="Odlomakpopisa"/>
        <w:numPr>
          <w:ilvl w:val="0"/>
          <w:numId w:val="38"/>
        </w:numPr>
        <w:spacing w:before="0" w:line="256" w:lineRule="auto"/>
        <w:rPr>
          <w:rFonts w:eastAsia="Aptos"/>
          <w:lang w:eastAsia="en-US"/>
        </w:rPr>
      </w:pPr>
      <w:r w:rsidRPr="007B4EC0">
        <w:rPr>
          <w:rFonts w:eastAsia="Aptos"/>
          <w:lang w:eastAsia="en-US"/>
        </w:rPr>
        <w:t xml:space="preserve">narediti obavljanje djelatnosti u skladu s uvjetima utvrđenim Uredbom (EU) 2019/6, ovim Zakonom i drugim propisima </w:t>
      </w:r>
    </w:p>
    <w:p w14:paraId="3F6D6754" w14:textId="77777777" w:rsidR="00682A6D" w:rsidRPr="007B4EC0" w:rsidRDefault="00682A6D" w:rsidP="00682A6D">
      <w:pPr>
        <w:pStyle w:val="Odlomakpopisa"/>
        <w:numPr>
          <w:ilvl w:val="0"/>
          <w:numId w:val="38"/>
        </w:numPr>
        <w:spacing w:before="0" w:line="256" w:lineRule="auto"/>
        <w:rPr>
          <w:rFonts w:eastAsia="Aptos"/>
          <w:lang w:eastAsia="en-US"/>
        </w:rPr>
      </w:pPr>
      <w:r w:rsidRPr="007B4EC0">
        <w:rPr>
          <w:rFonts w:eastAsia="Aptos"/>
          <w:lang w:eastAsia="en-US"/>
        </w:rPr>
        <w:t>narediti otklanjanje utvrđenih nepravilnosti i nedostataka u određenom roku</w:t>
      </w:r>
    </w:p>
    <w:p w14:paraId="6321CC84" w14:textId="77777777" w:rsidR="00682A6D" w:rsidRPr="007B4EC0" w:rsidRDefault="00682A6D" w:rsidP="00682A6D">
      <w:pPr>
        <w:pStyle w:val="Odlomakpopisa"/>
        <w:numPr>
          <w:ilvl w:val="0"/>
          <w:numId w:val="38"/>
        </w:numPr>
        <w:spacing w:before="0" w:line="256" w:lineRule="auto"/>
        <w:rPr>
          <w:rFonts w:eastAsia="Aptos"/>
          <w:lang w:eastAsia="en-US"/>
        </w:rPr>
      </w:pPr>
      <w:r w:rsidRPr="007B4EC0">
        <w:rPr>
          <w:rFonts w:eastAsia="Aptos"/>
          <w:lang w:eastAsia="en-US"/>
        </w:rPr>
        <w:t>zabraniti provođenje radnji koje su protivne Uredbi (EU) 2019/6, ovome Zakonu, Zakonu o Državnom inspektoratu i drugim propisima</w:t>
      </w:r>
    </w:p>
    <w:p w14:paraId="22AFDD57" w14:textId="77777777" w:rsidR="00682A6D" w:rsidRPr="007B4EC0" w:rsidRDefault="00682A6D" w:rsidP="00682A6D">
      <w:pPr>
        <w:pStyle w:val="Odlomakpopisa"/>
        <w:numPr>
          <w:ilvl w:val="0"/>
          <w:numId w:val="38"/>
        </w:numPr>
        <w:spacing w:before="0" w:line="256" w:lineRule="auto"/>
        <w:rPr>
          <w:rFonts w:eastAsia="Aptos"/>
          <w:lang w:eastAsia="en-US"/>
        </w:rPr>
      </w:pPr>
      <w:r w:rsidRPr="007B4EC0">
        <w:rPr>
          <w:rFonts w:eastAsia="Aptos"/>
          <w:lang w:eastAsia="en-US"/>
        </w:rPr>
        <w:t>pregledati ugovore, evidencije, zapise, kao i druge dokumente sustava kvalitete te drugu poslovnu dokumentaciju, a ako je dokumentacija u elektroničkom obliku mogu zatražiti uvid i ispis</w:t>
      </w:r>
    </w:p>
    <w:p w14:paraId="4FCB0FF9" w14:textId="77777777" w:rsidR="00682A6D" w:rsidRPr="007B4EC0" w:rsidRDefault="00682A6D" w:rsidP="00682A6D">
      <w:pPr>
        <w:pStyle w:val="Odlomakpopisa"/>
        <w:numPr>
          <w:ilvl w:val="0"/>
          <w:numId w:val="38"/>
        </w:numPr>
        <w:spacing w:before="0" w:line="256" w:lineRule="auto"/>
        <w:rPr>
          <w:rFonts w:eastAsia="Aptos"/>
          <w:lang w:eastAsia="en-US"/>
        </w:rPr>
      </w:pPr>
      <w:r w:rsidRPr="007B4EC0">
        <w:rPr>
          <w:rFonts w:eastAsia="Aptos"/>
          <w:lang w:eastAsia="en-US"/>
        </w:rPr>
        <w:t>privremeno zabraniti rad pravnoj osobi ako ne ispunjava uvjete glede zaposlenika, opreme, uređaja i prostora</w:t>
      </w:r>
    </w:p>
    <w:p w14:paraId="3C30943B" w14:textId="77777777" w:rsidR="00682A6D" w:rsidRPr="007B4EC0" w:rsidRDefault="00682A6D" w:rsidP="00682A6D">
      <w:pPr>
        <w:pStyle w:val="Odlomakpopisa"/>
        <w:numPr>
          <w:ilvl w:val="0"/>
          <w:numId w:val="38"/>
        </w:numPr>
        <w:spacing w:before="0" w:line="256" w:lineRule="auto"/>
        <w:rPr>
          <w:rFonts w:eastAsia="Aptos"/>
          <w:lang w:eastAsia="en-US"/>
        </w:rPr>
      </w:pPr>
      <w:r w:rsidRPr="007B4EC0">
        <w:rPr>
          <w:rFonts w:eastAsia="Aptos"/>
          <w:lang w:eastAsia="en-US"/>
        </w:rPr>
        <w:t>narediti zabranu stavljanja lijeka u promet:</w:t>
      </w:r>
    </w:p>
    <w:p w14:paraId="2EB36DEE" w14:textId="52B236C7" w:rsidR="00682A6D" w:rsidRPr="007B4EC0" w:rsidRDefault="00682A6D" w:rsidP="00D621DB">
      <w:pPr>
        <w:pStyle w:val="Odlomakpopisa"/>
        <w:numPr>
          <w:ilvl w:val="0"/>
          <w:numId w:val="42"/>
        </w:numPr>
        <w:spacing w:before="0" w:line="256" w:lineRule="auto"/>
        <w:rPr>
          <w:rFonts w:eastAsia="Calibri"/>
          <w:lang w:eastAsia="en-US"/>
        </w:rPr>
      </w:pPr>
      <w:r w:rsidRPr="007B4EC0">
        <w:rPr>
          <w:rFonts w:eastAsia="Calibri"/>
          <w:lang w:eastAsia="en-US"/>
        </w:rPr>
        <w:t>ako je veterinarski lijek krivotvoren</w:t>
      </w:r>
    </w:p>
    <w:p w14:paraId="348D1CC7" w14:textId="444D8D5E" w:rsidR="00682A6D" w:rsidRPr="007B4EC0" w:rsidRDefault="00682A6D" w:rsidP="00D621DB">
      <w:pPr>
        <w:pStyle w:val="Odlomakpopisa"/>
        <w:numPr>
          <w:ilvl w:val="0"/>
          <w:numId w:val="42"/>
        </w:numPr>
        <w:spacing w:before="0" w:line="256" w:lineRule="auto"/>
        <w:rPr>
          <w:rFonts w:eastAsia="Calibri"/>
          <w:lang w:eastAsia="en-US"/>
        </w:rPr>
      </w:pPr>
      <w:r w:rsidRPr="007B4EC0">
        <w:rPr>
          <w:rFonts w:eastAsia="Calibri"/>
          <w:lang w:eastAsia="en-US"/>
        </w:rPr>
        <w:t>ako je veterinarskom lijeku istekao rok valjanosti</w:t>
      </w:r>
    </w:p>
    <w:p w14:paraId="2495C58D" w14:textId="7C9FCF56" w:rsidR="00682A6D" w:rsidRPr="007B4EC0" w:rsidRDefault="00682A6D" w:rsidP="00D621DB">
      <w:pPr>
        <w:pStyle w:val="Odlomakpopisa"/>
        <w:numPr>
          <w:ilvl w:val="0"/>
          <w:numId w:val="42"/>
        </w:numPr>
        <w:spacing w:before="0" w:line="256" w:lineRule="auto"/>
        <w:rPr>
          <w:rFonts w:eastAsia="Calibri"/>
          <w:lang w:eastAsia="en-US"/>
        </w:rPr>
      </w:pPr>
      <w:r w:rsidRPr="007B4EC0">
        <w:rPr>
          <w:rFonts w:eastAsia="Calibri"/>
          <w:lang w:eastAsia="en-US"/>
        </w:rPr>
        <w:t xml:space="preserve">ako je utvrđeno da se veterinarski lijek nepropisno čuva te da se s </w:t>
      </w:r>
      <w:r w:rsidR="00EF0E07" w:rsidRPr="007B4EC0">
        <w:rPr>
          <w:rFonts w:eastAsia="Calibri"/>
          <w:lang w:eastAsia="en-US"/>
        </w:rPr>
        <w:t>istim</w:t>
      </w:r>
      <w:r w:rsidRPr="007B4EC0">
        <w:rPr>
          <w:rFonts w:eastAsia="Calibri"/>
          <w:lang w:eastAsia="en-US"/>
        </w:rPr>
        <w:t xml:space="preserve"> nepropisno rukuje</w:t>
      </w:r>
    </w:p>
    <w:p w14:paraId="20C88219" w14:textId="537F9FB8" w:rsidR="00682A6D" w:rsidRPr="007B4EC0" w:rsidRDefault="00682A6D" w:rsidP="00D621DB">
      <w:pPr>
        <w:pStyle w:val="Odlomakpopisa"/>
        <w:numPr>
          <w:ilvl w:val="0"/>
          <w:numId w:val="42"/>
        </w:numPr>
        <w:spacing w:before="0" w:line="259" w:lineRule="auto"/>
        <w:rPr>
          <w:rFonts w:eastAsia="Calibri"/>
          <w:lang w:eastAsia="en-US"/>
        </w:rPr>
      </w:pPr>
      <w:r w:rsidRPr="007B4EC0">
        <w:rPr>
          <w:rFonts w:eastAsia="Aptos"/>
          <w:lang w:eastAsia="en-US"/>
        </w:rPr>
        <w:t>u slučajevima obustave i povlačenja veterinarskog lijeka iz prometa</w:t>
      </w:r>
    </w:p>
    <w:p w14:paraId="4733C4AF" w14:textId="7419D627" w:rsidR="00682A6D" w:rsidRPr="007B4EC0" w:rsidRDefault="00682A6D" w:rsidP="00D621DB">
      <w:pPr>
        <w:pStyle w:val="Odlomakpopisa"/>
        <w:numPr>
          <w:ilvl w:val="0"/>
          <w:numId w:val="38"/>
        </w:numPr>
        <w:spacing w:before="0" w:line="259" w:lineRule="auto"/>
        <w:rPr>
          <w:rFonts w:eastAsia="Calibri"/>
          <w:lang w:eastAsia="en-US"/>
        </w:rPr>
      </w:pPr>
      <w:r w:rsidRPr="007B4EC0">
        <w:rPr>
          <w:rFonts w:eastAsia="Calibri"/>
          <w:lang w:eastAsia="en-US"/>
        </w:rPr>
        <w:t>narediti</w:t>
      </w:r>
      <w:r w:rsidR="00353B09" w:rsidRPr="007B4EC0">
        <w:rPr>
          <w:rFonts w:eastAsia="Calibri"/>
          <w:lang w:eastAsia="en-US"/>
        </w:rPr>
        <w:t xml:space="preserve"> ograničenje primjene,</w:t>
      </w:r>
      <w:r w:rsidRPr="007B4EC0">
        <w:rPr>
          <w:rFonts w:eastAsia="Calibri"/>
          <w:lang w:eastAsia="en-US"/>
        </w:rPr>
        <w:t xml:space="preserve"> obustavu ili povlačenje iz prometa serije lijekova koji ne odgovaraju uvjetima propisanim Uredbom (EU) 2019/6, ovim Zakonom i drugim propisima</w:t>
      </w:r>
    </w:p>
    <w:p w14:paraId="280D51FB" w14:textId="5CC376A6" w:rsidR="00682A6D" w:rsidRPr="007B4EC0" w:rsidRDefault="00682A6D" w:rsidP="008D6C83">
      <w:pPr>
        <w:pStyle w:val="Odlomakpopisa"/>
        <w:numPr>
          <w:ilvl w:val="0"/>
          <w:numId w:val="38"/>
        </w:numPr>
        <w:spacing w:before="0" w:line="259" w:lineRule="auto"/>
        <w:rPr>
          <w:rFonts w:eastAsia="Calibri"/>
          <w:lang w:eastAsia="en-US"/>
        </w:rPr>
      </w:pPr>
      <w:r w:rsidRPr="007B4EC0">
        <w:rPr>
          <w:rFonts w:eastAsia="Aptos"/>
          <w:lang w:eastAsia="en-US"/>
        </w:rPr>
        <w:t xml:space="preserve">proglasiti </w:t>
      </w:r>
      <w:r w:rsidR="005225AA" w:rsidRPr="007B4EC0">
        <w:rPr>
          <w:rFonts w:eastAsia="Aptos"/>
          <w:lang w:eastAsia="en-US"/>
        </w:rPr>
        <w:t>veterinarski</w:t>
      </w:r>
      <w:r w:rsidR="005E2F32" w:rsidRPr="007B4EC0">
        <w:rPr>
          <w:rFonts w:eastAsia="Aptos"/>
          <w:lang w:eastAsia="en-US"/>
        </w:rPr>
        <w:t xml:space="preserve"> lijek i veterinarski medicinski proizvod</w:t>
      </w:r>
      <w:r w:rsidRPr="007B4EC0">
        <w:rPr>
          <w:rFonts w:eastAsia="Aptos"/>
          <w:lang w:eastAsia="en-US"/>
        </w:rPr>
        <w:t xml:space="preserve"> koji je utvrđen kao neispravan otpadom i narediti predaju otpada osobi</w:t>
      </w:r>
      <w:r w:rsidRPr="007B4EC0">
        <w:rPr>
          <w:rFonts w:eastAsia="Calibri"/>
          <w:lang w:eastAsia="en-US"/>
        </w:rPr>
        <w:t xml:space="preserve"> ovlaštenoj u skladu s propisima koji uređuju gospodarenje otpadom</w:t>
      </w:r>
    </w:p>
    <w:p w14:paraId="220ECCF2" w14:textId="732DC1D8" w:rsidR="00682A6D" w:rsidRPr="007B4EC0" w:rsidRDefault="00682A6D" w:rsidP="008D6C83">
      <w:pPr>
        <w:pStyle w:val="Odlomakpopisa"/>
        <w:numPr>
          <w:ilvl w:val="0"/>
          <w:numId w:val="38"/>
        </w:numPr>
        <w:spacing w:before="0" w:line="259" w:lineRule="auto"/>
        <w:rPr>
          <w:rFonts w:eastAsia="Calibri"/>
          <w:lang w:eastAsia="en-US"/>
        </w:rPr>
      </w:pPr>
      <w:r w:rsidRPr="007B4EC0">
        <w:rPr>
          <w:rFonts w:eastAsia="Calibri"/>
          <w:lang w:eastAsia="en-US"/>
        </w:rPr>
        <w:t>zabraniti rad</w:t>
      </w:r>
      <w:r w:rsidR="002F43FD" w:rsidRPr="007B4EC0">
        <w:rPr>
          <w:rFonts w:eastAsia="Calibri"/>
          <w:lang w:eastAsia="en-US"/>
        </w:rPr>
        <w:t xml:space="preserve"> i predložiti brisanje</w:t>
      </w:r>
      <w:r w:rsidR="000E34EC" w:rsidRPr="007B4EC0">
        <w:rPr>
          <w:rFonts w:eastAsia="Calibri"/>
          <w:lang w:eastAsia="en-US"/>
        </w:rPr>
        <w:t xml:space="preserve"> </w:t>
      </w:r>
      <w:r w:rsidR="005225AA" w:rsidRPr="007B4EC0">
        <w:rPr>
          <w:rFonts w:eastAsia="Calibri"/>
          <w:lang w:eastAsia="en-US"/>
        </w:rPr>
        <w:t xml:space="preserve">iz </w:t>
      </w:r>
      <w:r w:rsidR="00301D90" w:rsidRPr="007B4EC0">
        <w:rPr>
          <w:rFonts w:eastAsia="Calibri"/>
          <w:lang w:eastAsia="en-US"/>
        </w:rPr>
        <w:t>U</w:t>
      </w:r>
      <w:r w:rsidR="005225AA" w:rsidRPr="007B4EC0">
        <w:rPr>
          <w:rFonts w:eastAsia="Calibri"/>
          <w:lang w:eastAsia="en-US"/>
        </w:rPr>
        <w:t xml:space="preserve">pisnika </w:t>
      </w:r>
      <w:r w:rsidR="00301D90" w:rsidRPr="007B4EC0">
        <w:rPr>
          <w:rFonts w:eastAsia="Calibri"/>
          <w:lang w:eastAsia="en-US"/>
        </w:rPr>
        <w:t xml:space="preserve">veterinarskih ljekarni </w:t>
      </w:r>
      <w:r w:rsidRPr="007B4EC0">
        <w:rPr>
          <w:rFonts w:eastAsia="Calibri"/>
          <w:strike/>
          <w:lang w:eastAsia="en-US"/>
        </w:rPr>
        <w:t>i oduzeti dozvolu za obavljanje djelatnosti</w:t>
      </w:r>
      <w:r w:rsidRPr="007B4EC0">
        <w:rPr>
          <w:rFonts w:eastAsia="Calibri"/>
          <w:lang w:eastAsia="en-US"/>
        </w:rPr>
        <w:t>, ako nepridržavanje uvjeta utvrđenih Uredbom, ovim Zakonom i drugim propisom može uzrokovati opasnost za život i zdravlje životinja</w:t>
      </w:r>
    </w:p>
    <w:p w14:paraId="2CD933AF" w14:textId="0376FAFA" w:rsidR="00682A6D" w:rsidRPr="007B4EC0" w:rsidRDefault="00682A6D" w:rsidP="008D6C83">
      <w:pPr>
        <w:pStyle w:val="Odlomakpopisa"/>
        <w:numPr>
          <w:ilvl w:val="0"/>
          <w:numId w:val="38"/>
        </w:numPr>
        <w:spacing w:before="0" w:line="259" w:lineRule="auto"/>
        <w:rPr>
          <w:rFonts w:eastAsia="Calibri"/>
          <w:lang w:eastAsia="en-US"/>
        </w:rPr>
      </w:pPr>
      <w:r w:rsidRPr="007B4EC0">
        <w:rPr>
          <w:rFonts w:eastAsia="Calibri"/>
          <w:lang w:eastAsia="en-US"/>
        </w:rPr>
        <w:t xml:space="preserve">zabraniti promet na malo </w:t>
      </w:r>
      <w:r w:rsidR="008B473F" w:rsidRPr="007B4EC0">
        <w:rPr>
          <w:rFonts w:eastAsia="Calibri"/>
          <w:lang w:eastAsia="en-US"/>
        </w:rPr>
        <w:t>v</w:t>
      </w:r>
      <w:r w:rsidR="0089486B" w:rsidRPr="007B4EC0">
        <w:rPr>
          <w:rFonts w:eastAsia="Calibri"/>
          <w:lang w:eastAsia="en-US"/>
        </w:rPr>
        <w:t>eterinarskim</w:t>
      </w:r>
      <w:r w:rsidR="008B473F" w:rsidRPr="007B4EC0">
        <w:rPr>
          <w:rFonts w:eastAsia="Calibri"/>
          <w:lang w:eastAsia="en-US"/>
        </w:rPr>
        <w:t xml:space="preserve"> lijek</w:t>
      </w:r>
      <w:r w:rsidR="0089486B" w:rsidRPr="007B4EC0">
        <w:rPr>
          <w:rFonts w:eastAsia="Calibri"/>
          <w:lang w:eastAsia="en-US"/>
        </w:rPr>
        <w:t>om</w:t>
      </w:r>
      <w:r w:rsidRPr="007B4EC0">
        <w:rPr>
          <w:rFonts w:eastAsia="Calibri"/>
          <w:lang w:eastAsia="en-US"/>
        </w:rPr>
        <w:t xml:space="preserve"> ako se na vanjskom ili unutarnjem pakiranju navodi da ima terapijske indikacije, a nema odobrenje za stavljanje u promet kao veterinarski lijek odnosno homeopatski</w:t>
      </w:r>
      <w:r w:rsidR="007E3006" w:rsidRPr="007B4EC0">
        <w:rPr>
          <w:rFonts w:eastAsia="Calibri"/>
          <w:lang w:eastAsia="en-US"/>
        </w:rPr>
        <w:t xml:space="preserve"> veterinarski</w:t>
      </w:r>
      <w:r w:rsidRPr="007B4EC0">
        <w:rPr>
          <w:rFonts w:eastAsia="Calibri"/>
          <w:lang w:eastAsia="en-US"/>
        </w:rPr>
        <w:t xml:space="preserve"> lijek</w:t>
      </w:r>
    </w:p>
    <w:p w14:paraId="23A09D43" w14:textId="5E9F2AB7" w:rsidR="00682A6D" w:rsidRPr="007B4EC0" w:rsidRDefault="00682A6D" w:rsidP="008D6C83">
      <w:pPr>
        <w:pStyle w:val="Odlomakpopisa"/>
        <w:numPr>
          <w:ilvl w:val="0"/>
          <w:numId w:val="38"/>
        </w:numPr>
        <w:spacing w:before="0" w:line="259" w:lineRule="auto"/>
        <w:rPr>
          <w:rFonts w:eastAsia="Calibri"/>
          <w:lang w:eastAsia="en-US"/>
        </w:rPr>
      </w:pPr>
      <w:r w:rsidRPr="007B4EC0">
        <w:rPr>
          <w:rFonts w:eastAsia="Calibri"/>
          <w:lang w:eastAsia="en-US"/>
        </w:rPr>
        <w:t xml:space="preserve">zabraniti promet na malo </w:t>
      </w:r>
      <w:r w:rsidR="007E3006" w:rsidRPr="007B4EC0">
        <w:rPr>
          <w:rFonts w:eastAsia="Calibri"/>
          <w:lang w:eastAsia="en-US"/>
        </w:rPr>
        <w:t>veterina</w:t>
      </w:r>
      <w:r w:rsidR="00DE10E0" w:rsidRPr="007B4EC0">
        <w:rPr>
          <w:rFonts w:eastAsia="Calibri"/>
          <w:lang w:eastAsia="en-US"/>
        </w:rPr>
        <w:t>rsk</w:t>
      </w:r>
      <w:r w:rsidR="002E6710" w:rsidRPr="007B4EC0">
        <w:rPr>
          <w:rFonts w:eastAsia="Calibri"/>
          <w:lang w:eastAsia="en-US"/>
        </w:rPr>
        <w:t>og</w:t>
      </w:r>
      <w:r w:rsidR="00DE10E0" w:rsidRPr="007B4EC0">
        <w:rPr>
          <w:rFonts w:eastAsia="Calibri"/>
          <w:lang w:eastAsia="en-US"/>
        </w:rPr>
        <w:t xml:space="preserve"> lijek</w:t>
      </w:r>
      <w:r w:rsidR="002E6710" w:rsidRPr="007B4EC0">
        <w:rPr>
          <w:rFonts w:eastAsia="Calibri"/>
          <w:lang w:eastAsia="en-US"/>
        </w:rPr>
        <w:t>a</w:t>
      </w:r>
      <w:r w:rsidRPr="007B4EC0">
        <w:rPr>
          <w:rFonts w:eastAsia="Calibri"/>
          <w:lang w:eastAsia="en-US"/>
        </w:rPr>
        <w:t xml:space="preserve"> za koji se utvrdi da u svom sastavu ima djelatnu tvar ili tvar srodnu djelatnoj tvari, a ne radi se o </w:t>
      </w:r>
      <w:r w:rsidR="00DE10E0" w:rsidRPr="007B4EC0">
        <w:rPr>
          <w:rFonts w:eastAsia="Calibri"/>
          <w:lang w:eastAsia="en-US"/>
        </w:rPr>
        <w:t xml:space="preserve">veterinarskom </w:t>
      </w:r>
      <w:r w:rsidRPr="007B4EC0">
        <w:rPr>
          <w:rFonts w:eastAsia="Calibri"/>
          <w:lang w:eastAsia="en-US"/>
        </w:rPr>
        <w:t>lijeku u smislu ovoga Zakona</w:t>
      </w:r>
    </w:p>
    <w:p w14:paraId="63BDE143" w14:textId="02CA68F4" w:rsidR="00682A6D" w:rsidRPr="007B4EC0" w:rsidRDefault="00682A6D" w:rsidP="00D621DB">
      <w:pPr>
        <w:pStyle w:val="Odlomakpopisa"/>
        <w:numPr>
          <w:ilvl w:val="0"/>
          <w:numId w:val="43"/>
        </w:numPr>
        <w:spacing w:before="0" w:line="259" w:lineRule="auto"/>
        <w:rPr>
          <w:rFonts w:eastAsia="Calibri"/>
          <w:lang w:eastAsia="en-US"/>
        </w:rPr>
      </w:pPr>
      <w:r w:rsidRPr="007B4EC0">
        <w:rPr>
          <w:rFonts w:eastAsia="Calibri"/>
          <w:lang w:eastAsia="en-US"/>
        </w:rPr>
        <w:t>narediti poduzimanje drugih mjera za koje je ovlašten Uredbom (EU) 2019/6, ovim Zakonom, Zakonom o Državnom inspektoratu i drugim propisima.</w:t>
      </w:r>
    </w:p>
    <w:p w14:paraId="6B38FBEB" w14:textId="77777777" w:rsidR="00BE19F7" w:rsidRPr="007B4EC0" w:rsidRDefault="00BE19F7" w:rsidP="00BE19F7">
      <w:pPr>
        <w:spacing w:line="259" w:lineRule="auto"/>
        <w:rPr>
          <w:rFonts w:ascii="Times New Roman" w:eastAsia="Calibri" w:hAnsi="Times New Roman" w:cs="Times New Roman"/>
          <w:color w:val="auto"/>
          <w:lang w:eastAsia="en-US"/>
        </w:rPr>
      </w:pPr>
    </w:p>
    <w:p w14:paraId="042563F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VI. KOMUNIKACIJA NADLEŽNIH TIJELA, TROŠKOVI POSTUPAKA I PRAVNI LIJEKOVI</w:t>
      </w:r>
    </w:p>
    <w:p w14:paraId="29784B9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Obveza međusobne komunikacije nadležnih tijela</w:t>
      </w:r>
    </w:p>
    <w:p w14:paraId="06F9231F"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126.</w:t>
      </w:r>
    </w:p>
    <w:p w14:paraId="1EC51D60" w14:textId="77777777" w:rsidR="00BE19F7" w:rsidRPr="007B4EC0" w:rsidRDefault="00BE19F7" w:rsidP="00BE19F7">
      <w:pPr>
        <w:spacing w:line="259" w:lineRule="auto"/>
        <w:ind w:left="426" w:hanging="426"/>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(1) Nadležna tijela iz članka 5. ovoga Zakona, obvezna su dostavljati relevantne informacije o provedbi poslova iz dijela njihove nadležnosti, u skladu sa zakonskim odredbama i na zahtjev drugog nadležnog tijela, u svrhu učinkovitog planiranja, provedbe i kontrole postupaka propisanih ovim Zakonom.</w:t>
      </w:r>
    </w:p>
    <w:p w14:paraId="0B04BFCC" w14:textId="3D45F3CF"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xml:space="preserve">(2) U </w:t>
      </w:r>
      <w:r w:rsidR="00DD7902" w:rsidRPr="007B4EC0">
        <w:rPr>
          <w:rFonts w:ascii="Times New Roman" w:eastAsia="Calibri" w:hAnsi="Times New Roman" w:cs="Times New Roman"/>
          <w:color w:val="auto"/>
          <w:lang w:eastAsia="en-US"/>
        </w:rPr>
        <w:t xml:space="preserve">svrhu </w:t>
      </w:r>
      <w:r w:rsidRPr="007B4EC0">
        <w:rPr>
          <w:rFonts w:ascii="Times New Roman" w:eastAsia="Calibri" w:hAnsi="Times New Roman" w:cs="Times New Roman"/>
          <w:color w:val="auto"/>
          <w:lang w:eastAsia="en-US"/>
        </w:rPr>
        <w:t xml:space="preserve">provedbe članka 135. stavaka 3. Uredbe (EU) 2019/6, HVI od nadležnih tijela iz članka 5. ovoga Zakona prikuplja i Komisiji dostavlja podatke o svim sudskim postupcima protiv nositelja odobrenja za stavljanja u promet veterinarskih lijekova odobrenih prema centraliziranom postupku. </w:t>
      </w:r>
    </w:p>
    <w:p w14:paraId="503EB95E"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(3) HVI o rezultatima inspekcije redovito i pravovremeno izvješćuje HALMED, Državni inspektorat ili Ministarstvo, ako se ti rezultati odnose na daljnju nadležnost u postupanju, Državnog inspektorata, HALMED-a i Ministarstva. </w:t>
      </w:r>
    </w:p>
    <w:p w14:paraId="115A3733" w14:textId="3FA730FA"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HALMED i HVI dužni su</w:t>
      </w:r>
      <w:r w:rsidR="00615031" w:rsidRPr="007B4EC0">
        <w:rPr>
          <w:rFonts w:ascii="Times New Roman" w:eastAsia="Calibri" w:hAnsi="Times New Roman" w:cs="Times New Roman"/>
          <w:color w:val="auto"/>
          <w:lang w:eastAsia="en-US"/>
        </w:rPr>
        <w:t xml:space="preserve"> bez odgode</w:t>
      </w:r>
      <w:r w:rsidRPr="007B4EC0">
        <w:rPr>
          <w:rFonts w:ascii="Times New Roman" w:eastAsia="Calibri" w:hAnsi="Times New Roman" w:cs="Times New Roman"/>
          <w:color w:val="auto"/>
          <w:lang w:eastAsia="en-US"/>
        </w:rPr>
        <w:t xml:space="preserve"> izvijestiti Ministarstvo o nemogućnosti obavljanja poslova službenog laboratorija za kontrolu kakvoće veterinarskih lijekova. </w:t>
      </w:r>
    </w:p>
    <w:p w14:paraId="3983E3F3" w14:textId="77777777" w:rsidR="00BE19F7" w:rsidRPr="007B4EC0" w:rsidRDefault="00BE19F7" w:rsidP="00BE19F7">
      <w:pPr>
        <w:spacing w:line="259" w:lineRule="auto"/>
        <w:rPr>
          <w:rFonts w:ascii="Times New Roman" w:eastAsia="Calibri" w:hAnsi="Times New Roman" w:cs="Times New Roman"/>
          <w:color w:val="auto"/>
          <w:lang w:eastAsia="en-US"/>
        </w:rPr>
      </w:pPr>
    </w:p>
    <w:p w14:paraId="13CCBDD1"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Troškovi postupaka HVI-a</w:t>
      </w:r>
    </w:p>
    <w:p w14:paraId="309ABAEA"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127.</w:t>
      </w:r>
    </w:p>
    <w:p w14:paraId="3B01817E" w14:textId="77777777" w:rsidR="00BE19F7" w:rsidRPr="007B4EC0" w:rsidRDefault="00BE19F7" w:rsidP="00BE19F7">
      <w:pPr>
        <w:spacing w:line="259" w:lineRule="auto"/>
        <w:ind w:left="284" w:hanging="284"/>
        <w:rPr>
          <w:rFonts w:ascii="Times New Roman" w:eastAsia="Calibri" w:hAnsi="Times New Roman" w:cs="Times New Roman"/>
          <w:color w:val="FF0000"/>
          <w:lang w:eastAsia="en-US"/>
        </w:rPr>
      </w:pPr>
      <w:r w:rsidRPr="007B4EC0">
        <w:rPr>
          <w:rFonts w:ascii="Times New Roman" w:eastAsia="Calibri" w:hAnsi="Times New Roman" w:cs="Times New Roman"/>
          <w:color w:val="auto"/>
          <w:lang w:eastAsia="en-US"/>
        </w:rPr>
        <w:t>(1) Troškove u postupku izdavanja, odbijanja, izmjene, prijenosa, suspendiranja i ukidanja odobrenja za stavljanje veterinarskog lijeka u promet snosi podnositelj zahtjeva.</w:t>
      </w:r>
    </w:p>
    <w:p w14:paraId="43D19A7C"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Ako podnositelj zahtjeva povuče zahtjev u postupku izdavanja i izmjene odobrenja za stavljanje veterinarskog lijeka u promet obvezan je podmiriti troškove postupka.</w:t>
      </w:r>
    </w:p>
    <w:p w14:paraId="5B206D79" w14:textId="77777777" w:rsidR="00BE19F7" w:rsidRPr="007B4EC0" w:rsidRDefault="00BE19F7" w:rsidP="00BE19F7">
      <w:pPr>
        <w:shd w:val="clear" w:color="auto" w:fill="FFFFFF"/>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(3) HVI naplaćuje godišnju pristojbu nositeljima odobrenja za stavljanje veterinarskog lijeka u promet.</w:t>
      </w:r>
    </w:p>
    <w:p w14:paraId="0614A06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(4) Troškove kliničkog ispitivanja veterinarskog lijeka iz članka 34. ovoga Zakona snosi naručitelj ispitivanja.</w:t>
      </w:r>
    </w:p>
    <w:p w14:paraId="605AB3BC" w14:textId="77777777" w:rsidR="00BE19F7" w:rsidRPr="007B4EC0" w:rsidRDefault="00BE19F7" w:rsidP="00BE19F7">
      <w:pPr>
        <w:ind w:left="284" w:hanging="284"/>
        <w:rPr>
          <w:rFonts w:ascii="Times New Roman" w:hAnsi="Times New Roman" w:cs="Times New Roman"/>
          <w:color w:val="auto"/>
        </w:rPr>
      </w:pPr>
      <w:r w:rsidRPr="007B4EC0">
        <w:rPr>
          <w:rFonts w:ascii="Times New Roman" w:hAnsi="Times New Roman" w:cs="Times New Roman"/>
          <w:color w:val="auto"/>
        </w:rPr>
        <w:t>(5) Troškove kontrole kakvoće iz članka 89. ovoga Zakona snosi podnositelj zahtjeva.</w:t>
      </w:r>
    </w:p>
    <w:p w14:paraId="12AE1A1A" w14:textId="77777777" w:rsidR="00BE19F7" w:rsidRPr="007B4EC0" w:rsidRDefault="00BE19F7" w:rsidP="00BE19F7">
      <w:pPr>
        <w:ind w:left="284" w:hanging="284"/>
        <w:rPr>
          <w:rFonts w:ascii="Times New Roman" w:hAnsi="Times New Roman" w:cs="Times New Roman"/>
          <w:color w:val="auto"/>
        </w:rPr>
      </w:pPr>
      <w:r w:rsidRPr="007B4EC0">
        <w:rPr>
          <w:rFonts w:ascii="Times New Roman" w:hAnsi="Times New Roman" w:cs="Times New Roman"/>
          <w:color w:val="auto"/>
        </w:rPr>
        <w:t>(6) Troškove kontrole kakvoće i uzoraka veterinarskog lijeka iz članka 91. ovoga Zakona snosi nositelj odobrenja za stavljanje veterinarskog lijeka u promet ili nositelj odobrenja za paralelni promet veterinarskog lijeka, a ako veterinarski lijek nema odobrenje za stavljanje u promet, nositelj odobrenja za promet na veliko ili uvoznik koji ga je uvezao.</w:t>
      </w:r>
    </w:p>
    <w:p w14:paraId="3C2C1304" w14:textId="77777777" w:rsidR="00BE19F7" w:rsidRPr="007B4EC0" w:rsidRDefault="00BE19F7" w:rsidP="00BE19F7">
      <w:pPr>
        <w:spacing w:line="259" w:lineRule="auto"/>
        <w:ind w:left="288" w:hanging="288"/>
        <w:rPr>
          <w:rFonts w:ascii="Times New Roman" w:eastAsia="Calibri" w:hAnsi="Times New Roman" w:cs="Times New Roman"/>
          <w:color w:val="auto"/>
          <w:lang w:eastAsia="en-US"/>
        </w:rPr>
      </w:pPr>
      <w:r w:rsidRPr="007B4EC0">
        <w:rPr>
          <w:rFonts w:ascii="Times New Roman" w:hAnsi="Times New Roman" w:cs="Times New Roman"/>
          <w:color w:val="auto"/>
        </w:rPr>
        <w:t>(7) Troškove</w:t>
      </w:r>
      <w:r w:rsidRPr="007B4EC0">
        <w:rPr>
          <w:rFonts w:ascii="Times New Roman" w:eastAsia="Calibri" w:hAnsi="Times New Roman" w:cs="Times New Roman"/>
          <w:color w:val="auto"/>
          <w:lang w:eastAsia="en-US"/>
        </w:rPr>
        <w:t xml:space="preserve"> izvanredne kontrole kakvoće veterinarskog lijeka iz članka 92. ovoga Zakona snosi:</w:t>
      </w:r>
    </w:p>
    <w:p w14:paraId="01E24371"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predlagatelj izvanredne kontrole kakvoće tj. HVI ako je veterinarski lijek ispravan</w:t>
      </w:r>
    </w:p>
    <w:p w14:paraId="6042085C"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nositelj odobrenja za stavljanje u promet veterinarskog lijeka ili nositelj odobrenja za paralelni promet veterinarskog lijeka, ili uvoznik ako veterinarski lijek nema odobrenje za stavljanje u promet, ako je veterinarski lijek neispravan </w:t>
      </w:r>
    </w:p>
    <w:p w14:paraId="6047A81C" w14:textId="77777777" w:rsidR="00BE19F7" w:rsidRPr="007B4EC0" w:rsidRDefault="00BE19F7" w:rsidP="00BE19F7">
      <w:pPr>
        <w:spacing w:line="259" w:lineRule="auto"/>
        <w:ind w:left="567"/>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pravna osoba ako je nepropisnim postupanjem u proizvodnji, izradi, prometu ili skladištenju prouzročila neispravnost u kakvoći veterinarskog lijeka.</w:t>
      </w:r>
    </w:p>
    <w:p w14:paraId="3809203A" w14:textId="77777777" w:rsidR="00BE19F7" w:rsidRPr="007B4EC0" w:rsidRDefault="00BE19F7" w:rsidP="00BE19F7">
      <w:pPr>
        <w:spacing w:line="259" w:lineRule="auto"/>
        <w:ind w:left="284" w:hanging="28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(8) Troškove uzoraka lijeka snosi nositelj odobrenja za stavljanje veterinarskog lijeka u promet ili nositelj odobrenja za paralelni promet veterinarskog lijeka.</w:t>
      </w:r>
    </w:p>
    <w:p w14:paraId="512613AE" w14:textId="77777777" w:rsidR="00BE19F7" w:rsidRPr="007B4EC0" w:rsidRDefault="00BE19F7" w:rsidP="00BE19F7">
      <w:pPr>
        <w:ind w:left="284" w:hanging="284"/>
        <w:rPr>
          <w:rFonts w:ascii="Times New Roman" w:hAnsi="Times New Roman" w:cs="Times New Roman"/>
          <w:color w:val="auto"/>
        </w:rPr>
      </w:pPr>
      <w:r w:rsidRPr="007B4EC0">
        <w:rPr>
          <w:rFonts w:ascii="Times New Roman" w:hAnsi="Times New Roman" w:cs="Times New Roman"/>
          <w:color w:val="auto"/>
        </w:rPr>
        <w:t>(9) Troškove kontrole kakvoće imunološkog veterinarskog lijeka iz članka 93. ovoga Zakona snosi podnositelj zahtjeva.</w:t>
      </w:r>
    </w:p>
    <w:p w14:paraId="3CCDE668" w14:textId="77777777" w:rsidR="00BE19F7" w:rsidRPr="007B4EC0" w:rsidRDefault="00BE19F7" w:rsidP="00BE19F7">
      <w:pPr>
        <w:ind w:left="288" w:hanging="288"/>
        <w:rPr>
          <w:rFonts w:ascii="Times New Roman" w:hAnsi="Times New Roman" w:cs="Times New Roman"/>
          <w:color w:val="auto"/>
        </w:rPr>
      </w:pPr>
      <w:r w:rsidRPr="007B4EC0">
        <w:rPr>
          <w:rFonts w:ascii="Times New Roman" w:hAnsi="Times New Roman" w:cs="Times New Roman"/>
          <w:color w:val="auto"/>
        </w:rPr>
        <w:t>(10) Ministar, na prijedlog HVI-a, odlukom određuje visinu troškova koji se odnose na:</w:t>
      </w:r>
    </w:p>
    <w:p w14:paraId="420D08B6" w14:textId="77777777" w:rsidR="00BE19F7" w:rsidRPr="007B4EC0" w:rsidRDefault="00BE19F7" w:rsidP="00D621DB">
      <w:pPr>
        <w:spacing w:before="0" w:after="0" w:line="240" w:lineRule="auto"/>
        <w:ind w:left="540" w:hanging="114"/>
        <w:rPr>
          <w:rFonts w:ascii="Times New Roman" w:hAnsi="Times New Roman" w:cs="Times New Roman"/>
          <w:color w:val="auto"/>
        </w:rPr>
      </w:pPr>
      <w:r w:rsidRPr="007B4EC0">
        <w:rPr>
          <w:rFonts w:ascii="Times New Roman" w:hAnsi="Times New Roman" w:cs="Times New Roman"/>
          <w:color w:val="auto"/>
        </w:rPr>
        <w:lastRenderedPageBreak/>
        <w:t xml:space="preserve">- postupke izdavanja, izmjena, prijenosa i ukidanja odobrenja za stavljanje u promet veterinarskih lijekova, u skladu s člancima 11., 13., 14., 16., 18., 19., 20., 26. i 27. ovoga Zakona i godišnju pristojbu za veterinarske lijekove </w:t>
      </w:r>
    </w:p>
    <w:p w14:paraId="0913FB4C" w14:textId="77777777" w:rsidR="00BE19F7" w:rsidRPr="007B4EC0" w:rsidRDefault="00BE19F7" w:rsidP="00D621DB">
      <w:pPr>
        <w:spacing w:before="0" w:after="0" w:line="240" w:lineRule="auto"/>
        <w:ind w:left="540" w:hanging="114"/>
        <w:rPr>
          <w:rFonts w:ascii="Times New Roman" w:hAnsi="Times New Roman" w:cs="Times New Roman"/>
          <w:color w:val="auto"/>
        </w:rPr>
      </w:pPr>
      <w:r w:rsidRPr="007B4EC0">
        <w:rPr>
          <w:rFonts w:ascii="Times New Roman" w:hAnsi="Times New Roman" w:cs="Times New Roman"/>
          <w:color w:val="auto"/>
        </w:rPr>
        <w:t>- kliničko ispitivanje veterinarskog lijeka iz članka 34. ovoga Zakona</w:t>
      </w:r>
    </w:p>
    <w:p w14:paraId="5E9C4988" w14:textId="77777777" w:rsidR="00BE19F7" w:rsidRPr="007B4EC0" w:rsidRDefault="00BE19F7" w:rsidP="00D621DB">
      <w:pPr>
        <w:spacing w:before="0" w:after="0" w:line="240" w:lineRule="auto"/>
        <w:ind w:left="540" w:hanging="114"/>
        <w:rPr>
          <w:rFonts w:ascii="Times New Roman" w:hAnsi="Times New Roman" w:cs="Times New Roman"/>
          <w:color w:val="auto"/>
        </w:rPr>
      </w:pPr>
      <w:r w:rsidRPr="007B4EC0">
        <w:rPr>
          <w:rFonts w:ascii="Times New Roman" w:hAnsi="Times New Roman" w:cs="Times New Roman"/>
          <w:color w:val="auto"/>
        </w:rPr>
        <w:t>- postupke izdavanja i izmjena odobrenja za paralelni promet veterinarskih lijekova, u skladu s člankom 59. ovoga Zakona</w:t>
      </w:r>
    </w:p>
    <w:p w14:paraId="2CBDC5B7" w14:textId="77777777" w:rsidR="00BE19F7" w:rsidRPr="007B4EC0" w:rsidRDefault="00BE19F7" w:rsidP="00D621DB">
      <w:pPr>
        <w:spacing w:before="0" w:after="0" w:line="240" w:lineRule="auto"/>
        <w:ind w:left="540" w:hanging="114"/>
        <w:rPr>
          <w:rFonts w:ascii="Times New Roman" w:hAnsi="Times New Roman" w:cs="Times New Roman"/>
          <w:color w:val="auto"/>
        </w:rPr>
      </w:pPr>
      <w:r w:rsidRPr="007B4EC0">
        <w:rPr>
          <w:rFonts w:ascii="Times New Roman" w:hAnsi="Times New Roman" w:cs="Times New Roman"/>
          <w:color w:val="auto"/>
        </w:rPr>
        <w:t xml:space="preserve">- troškove kontrole kakvoće veterinarskog lijeka iz članka 89. ovoga Zakona </w:t>
      </w:r>
    </w:p>
    <w:p w14:paraId="0756D91F" w14:textId="77777777" w:rsidR="00BE19F7" w:rsidRPr="007B4EC0" w:rsidRDefault="00BE19F7" w:rsidP="00D621DB">
      <w:pPr>
        <w:spacing w:before="0" w:after="0" w:line="240" w:lineRule="auto"/>
        <w:ind w:left="540" w:hanging="114"/>
        <w:rPr>
          <w:rFonts w:ascii="Times New Roman" w:hAnsi="Times New Roman" w:cs="Times New Roman"/>
          <w:color w:val="auto"/>
        </w:rPr>
      </w:pPr>
      <w:r w:rsidRPr="007B4EC0">
        <w:rPr>
          <w:rFonts w:ascii="Times New Roman" w:hAnsi="Times New Roman" w:cs="Times New Roman"/>
          <w:color w:val="auto"/>
        </w:rPr>
        <w:t xml:space="preserve">- troškove kontrole kakvoće imunološkog veterinarskog lijeka iz članka 92. ovoga Zakona </w:t>
      </w:r>
    </w:p>
    <w:p w14:paraId="29D4335C" w14:textId="77777777" w:rsidR="00BE19F7" w:rsidRPr="007B4EC0" w:rsidRDefault="00BE19F7" w:rsidP="00D621DB">
      <w:pPr>
        <w:spacing w:before="0" w:after="0" w:line="240" w:lineRule="auto"/>
        <w:ind w:left="540" w:hanging="114"/>
        <w:rPr>
          <w:rFonts w:ascii="Times New Roman" w:hAnsi="Times New Roman" w:cs="Times New Roman"/>
          <w:color w:val="auto"/>
        </w:rPr>
      </w:pPr>
      <w:r w:rsidRPr="007B4EC0">
        <w:rPr>
          <w:rFonts w:ascii="Times New Roman" w:hAnsi="Times New Roman" w:cs="Times New Roman"/>
          <w:color w:val="auto"/>
        </w:rPr>
        <w:t>- godišnju pristojbu za veterinarske medicinske proizvode iz članka 112. ovoga Zakona</w:t>
      </w:r>
    </w:p>
    <w:p w14:paraId="4CC313A2" w14:textId="77D3F6BE" w:rsidR="00BE19F7" w:rsidRPr="007B4EC0" w:rsidRDefault="00BE19F7" w:rsidP="00AD392C">
      <w:pPr>
        <w:shd w:val="clear" w:color="auto" w:fill="FFFFFF"/>
        <w:ind w:left="540" w:hanging="114"/>
        <w:rPr>
          <w:rFonts w:ascii="Times New Roman" w:hAnsi="Times New Roman" w:cs="Times New Roman"/>
          <w:color w:val="auto"/>
        </w:rPr>
      </w:pPr>
      <w:r w:rsidRPr="007B4EC0">
        <w:rPr>
          <w:rFonts w:ascii="Times New Roman" w:hAnsi="Times New Roman" w:cs="Times New Roman"/>
          <w:color w:val="auto"/>
        </w:rPr>
        <w:t>- provođenje kontrolnih pregleda u skladu s člankom 122. ovoga Zakona.</w:t>
      </w:r>
    </w:p>
    <w:p w14:paraId="72D50511" w14:textId="245CC383" w:rsidR="00BE19F7" w:rsidRPr="007B4EC0" w:rsidRDefault="00BE19F7" w:rsidP="00AD392C">
      <w:pPr>
        <w:shd w:val="clear" w:color="auto" w:fill="FFFFFF"/>
        <w:ind w:left="540" w:hanging="114"/>
        <w:rPr>
          <w:rFonts w:ascii="Times New Roman" w:hAnsi="Times New Roman" w:cs="Times New Roman"/>
          <w:color w:val="auto"/>
        </w:rPr>
      </w:pPr>
      <w:r w:rsidRPr="007B4EC0">
        <w:rPr>
          <w:rFonts w:ascii="Times New Roman" w:hAnsi="Times New Roman" w:cs="Times New Roman"/>
          <w:color w:val="auto"/>
        </w:rPr>
        <w:t xml:space="preserve">- provođenje kontrola farmakovigilancijskih sustava, u skladu s člancima 81. i 124. ovoga Zakona, a u slučaju kontrolnih pregleda u trećim zemljama u troškove se uključuju i troškovi puta i smještaja ovlaštene osobe HVI-a.  </w:t>
      </w:r>
    </w:p>
    <w:p w14:paraId="6433C9BF" w14:textId="7E00C37A" w:rsidR="00BE19F7" w:rsidRPr="007B4EC0" w:rsidRDefault="00BE19F7" w:rsidP="00BE19F7">
      <w:pPr>
        <w:shd w:val="clear" w:color="auto" w:fill="FFFFFF"/>
        <w:ind w:left="567" w:hanging="567"/>
        <w:rPr>
          <w:rFonts w:ascii="Times New Roman" w:hAnsi="Times New Roman" w:cs="Times New Roman"/>
          <w:color w:val="auto"/>
        </w:rPr>
      </w:pPr>
      <w:r w:rsidRPr="007B4EC0">
        <w:rPr>
          <w:rFonts w:ascii="Times New Roman" w:hAnsi="Times New Roman" w:cs="Times New Roman"/>
          <w:color w:val="auto"/>
        </w:rPr>
        <w:t>(11) Ako je pri obavljanju kontrolnih pregleda iz članka 122. ovoga Zakona utvrđena nepravilnost, troškove povlačenja veterinarskog lijeka ili veterinarskog medicinskog proizvoda, odnosno zbrinjavanja neispravnog proizvoda snosi pravna osoba koja je stavila u promet.</w:t>
      </w:r>
    </w:p>
    <w:p w14:paraId="0343A50D" w14:textId="64F414CA" w:rsidR="00BE19F7" w:rsidRPr="007B4EC0" w:rsidRDefault="00BE19F7" w:rsidP="00D621DB">
      <w:pPr>
        <w:shd w:val="clear" w:color="auto" w:fill="FFFFFF"/>
        <w:rPr>
          <w:rFonts w:ascii="Times New Roman" w:hAnsi="Times New Roman" w:cs="Times New Roman"/>
          <w:color w:val="auto"/>
        </w:rPr>
      </w:pPr>
      <w:r w:rsidRPr="007B4EC0">
        <w:rPr>
          <w:rFonts w:ascii="Times New Roman" w:hAnsi="Times New Roman" w:cs="Times New Roman"/>
          <w:color w:val="auto"/>
        </w:rPr>
        <w:t>(12) Sredstva prikupljena na temelju stavaka 1. do 11. ovoga članka prihod su državnog proračuna te se vode na izvoru financiranja 4 PRIHODI ZA POSEBNE NAMJENE, 43 Ostali prihodi za posebne namjene, koja se koriste isključivo za financiranje aktivnosti koje HVI provodi u skladu s odredbama ovoga Zakona, a uključuju:</w:t>
      </w:r>
    </w:p>
    <w:p w14:paraId="551FA43C" w14:textId="77777777" w:rsidR="00BE19F7" w:rsidRPr="007B4EC0" w:rsidRDefault="00BE19F7" w:rsidP="00AE7D57">
      <w:pPr>
        <w:spacing w:before="0" w:after="0" w:line="240" w:lineRule="auto"/>
        <w:ind w:left="426" w:firstLine="0"/>
        <w:rPr>
          <w:rFonts w:ascii="Times New Roman" w:hAnsi="Times New Roman" w:cs="Times New Roman"/>
          <w:color w:val="auto"/>
        </w:rPr>
      </w:pPr>
      <w:r w:rsidRPr="007B4EC0">
        <w:rPr>
          <w:rFonts w:ascii="Times New Roman" w:hAnsi="Times New Roman" w:cs="Times New Roman"/>
          <w:color w:val="auto"/>
        </w:rPr>
        <w:t>- troškove održavanja dokumentacije odobrenja za stavljanje veterinarskog lijeka u promet</w:t>
      </w:r>
    </w:p>
    <w:p w14:paraId="39EC7AB3" w14:textId="77777777" w:rsidR="00BE19F7" w:rsidRPr="007B4EC0" w:rsidRDefault="00BE19F7" w:rsidP="00AE7D57">
      <w:pPr>
        <w:spacing w:before="0" w:after="0" w:line="240" w:lineRule="auto"/>
        <w:ind w:left="426" w:firstLine="0"/>
        <w:rPr>
          <w:rFonts w:ascii="Times New Roman" w:hAnsi="Times New Roman" w:cs="Times New Roman"/>
          <w:color w:val="auto"/>
        </w:rPr>
      </w:pPr>
      <w:r w:rsidRPr="007B4EC0">
        <w:rPr>
          <w:rFonts w:ascii="Times New Roman" w:hAnsi="Times New Roman" w:cs="Times New Roman"/>
          <w:color w:val="auto"/>
        </w:rPr>
        <w:t>- troškove nabave i održavanja računala, računalne i telekomunikacijske opreme</w:t>
      </w:r>
    </w:p>
    <w:p w14:paraId="402BFAE5" w14:textId="77777777" w:rsidR="00BE19F7" w:rsidRPr="007B4EC0" w:rsidRDefault="00BE19F7" w:rsidP="00AE7D57">
      <w:pPr>
        <w:spacing w:before="0" w:after="0" w:line="240" w:lineRule="auto"/>
        <w:ind w:left="426" w:firstLine="0"/>
        <w:rPr>
          <w:rFonts w:ascii="Times New Roman" w:hAnsi="Times New Roman" w:cs="Times New Roman"/>
          <w:color w:val="auto"/>
        </w:rPr>
      </w:pPr>
      <w:r w:rsidRPr="007B4EC0">
        <w:rPr>
          <w:rFonts w:ascii="Times New Roman" w:hAnsi="Times New Roman" w:cs="Times New Roman"/>
          <w:color w:val="auto"/>
        </w:rPr>
        <w:t xml:space="preserve">- troškove za izradu, unaprjeđivanje i održavanje informatičkih sustava </w:t>
      </w:r>
    </w:p>
    <w:p w14:paraId="7245032C" w14:textId="77777777" w:rsidR="00BE19F7" w:rsidRPr="007B4EC0" w:rsidRDefault="00BE19F7" w:rsidP="00432485">
      <w:pPr>
        <w:spacing w:before="0" w:after="0" w:line="240" w:lineRule="auto"/>
        <w:ind w:left="567" w:hanging="141"/>
        <w:rPr>
          <w:rFonts w:ascii="Times New Roman" w:hAnsi="Times New Roman" w:cs="Times New Roman"/>
          <w:color w:val="auto"/>
        </w:rPr>
      </w:pPr>
      <w:r w:rsidRPr="007B4EC0">
        <w:rPr>
          <w:rFonts w:ascii="Times New Roman" w:hAnsi="Times New Roman" w:cs="Times New Roman"/>
          <w:color w:val="auto"/>
        </w:rPr>
        <w:t xml:space="preserve">- troškove održavanja zajedničkog europskog portala za podnošenje zahtjeva i dokumentacije o lijeku (engl. Common European Submission Platform, CESP) i zajedničkog europskog sustava za planiranje, praćenje i izvještavanje o zajedničkim MRP/DCP postupcima (engl. Communication and Tracking System, CTS) </w:t>
      </w:r>
    </w:p>
    <w:p w14:paraId="0AA06401" w14:textId="77777777" w:rsidR="00432485" w:rsidRPr="007B4EC0" w:rsidRDefault="00BE19F7" w:rsidP="00432485">
      <w:pPr>
        <w:spacing w:before="0" w:after="0" w:line="240" w:lineRule="auto"/>
        <w:ind w:left="567" w:hanging="141"/>
        <w:rPr>
          <w:rFonts w:ascii="Times New Roman" w:hAnsi="Times New Roman" w:cs="Times New Roman"/>
          <w:color w:val="auto"/>
        </w:rPr>
      </w:pPr>
      <w:r w:rsidRPr="007B4EC0">
        <w:rPr>
          <w:rFonts w:ascii="Times New Roman" w:hAnsi="Times New Roman" w:cs="Times New Roman"/>
          <w:color w:val="auto"/>
        </w:rPr>
        <w:t>- troškove održavanja 24-satnog Sustava brzog uzbunjivanja za veterinarske lijekove (engl. Rapid Alert System)</w:t>
      </w:r>
    </w:p>
    <w:p w14:paraId="40540B31" w14:textId="3ACBDD68" w:rsidR="00BE19F7" w:rsidRPr="007B4EC0" w:rsidRDefault="00432485" w:rsidP="00432485">
      <w:pPr>
        <w:spacing w:before="0" w:after="0" w:line="240" w:lineRule="auto"/>
        <w:ind w:left="567" w:hanging="141"/>
        <w:rPr>
          <w:rFonts w:ascii="Times New Roman" w:hAnsi="Times New Roman" w:cs="Times New Roman"/>
          <w:color w:val="auto"/>
        </w:rPr>
      </w:pPr>
      <w:r w:rsidRPr="007B4EC0">
        <w:rPr>
          <w:rFonts w:ascii="Times New Roman" w:hAnsi="Times New Roman" w:cs="Times New Roman"/>
          <w:color w:val="auto"/>
        </w:rPr>
        <w:t xml:space="preserve">- </w:t>
      </w:r>
      <w:r w:rsidR="00BE19F7" w:rsidRPr="007B4EC0">
        <w:rPr>
          <w:rFonts w:ascii="Times New Roman" w:hAnsi="Times New Roman" w:cs="Times New Roman"/>
          <w:color w:val="auto"/>
        </w:rPr>
        <w:t xml:space="preserve">troškove pristupa znanstvenim bazama podataka i aplikacijama neophodnima za provođenje postupka ocjene veterinarskog lijeka </w:t>
      </w:r>
    </w:p>
    <w:p w14:paraId="40D530BF" w14:textId="77777777" w:rsidR="00432485" w:rsidRPr="007B4EC0" w:rsidRDefault="00BE19F7" w:rsidP="00432485">
      <w:pPr>
        <w:spacing w:before="0" w:after="0" w:line="240" w:lineRule="auto"/>
        <w:ind w:left="426" w:firstLine="0"/>
        <w:rPr>
          <w:rFonts w:ascii="Times New Roman" w:hAnsi="Times New Roman" w:cs="Times New Roman"/>
          <w:color w:val="auto"/>
        </w:rPr>
      </w:pPr>
      <w:r w:rsidRPr="007B4EC0">
        <w:rPr>
          <w:rFonts w:ascii="Times New Roman" w:hAnsi="Times New Roman" w:cs="Times New Roman"/>
          <w:color w:val="auto"/>
        </w:rPr>
        <w:t>- troškove za provođenje farmakovigilancijskih aktivnosti</w:t>
      </w:r>
    </w:p>
    <w:p w14:paraId="30FA167D" w14:textId="787F8663" w:rsidR="00BE19F7" w:rsidRPr="007B4EC0" w:rsidRDefault="00432485" w:rsidP="00223536">
      <w:pPr>
        <w:spacing w:before="0" w:after="0" w:line="240" w:lineRule="auto"/>
        <w:ind w:left="567" w:hanging="141"/>
        <w:rPr>
          <w:rFonts w:ascii="Times New Roman" w:hAnsi="Times New Roman" w:cs="Times New Roman"/>
          <w:color w:val="auto"/>
        </w:rPr>
      </w:pPr>
      <w:r w:rsidRPr="007B4EC0">
        <w:rPr>
          <w:rFonts w:ascii="Times New Roman" w:hAnsi="Times New Roman" w:cs="Times New Roman"/>
          <w:color w:val="auto"/>
        </w:rPr>
        <w:t xml:space="preserve">- </w:t>
      </w:r>
      <w:r w:rsidR="00BE19F7" w:rsidRPr="007B4EC0">
        <w:rPr>
          <w:rFonts w:ascii="Times New Roman" w:hAnsi="Times New Roman" w:cs="Times New Roman"/>
          <w:color w:val="auto"/>
        </w:rPr>
        <w:t>troškove za nabavu i održavanje opreme i drugih materijalnih sredstava potrebnih za obavljanje poslova službenog laboratorija za kontrolu kakvoće veterinarskih lijekova</w:t>
      </w:r>
    </w:p>
    <w:p w14:paraId="66B89824" w14:textId="77777777" w:rsidR="00223536" w:rsidRPr="007B4EC0" w:rsidRDefault="00BE19F7" w:rsidP="00432485">
      <w:pPr>
        <w:spacing w:before="0" w:after="0" w:line="240" w:lineRule="auto"/>
        <w:ind w:left="426" w:firstLine="0"/>
        <w:rPr>
          <w:rFonts w:ascii="Times New Roman" w:hAnsi="Times New Roman" w:cs="Times New Roman"/>
          <w:color w:val="auto"/>
        </w:rPr>
      </w:pPr>
      <w:r w:rsidRPr="007B4EC0">
        <w:rPr>
          <w:rFonts w:ascii="Times New Roman" w:hAnsi="Times New Roman" w:cs="Times New Roman"/>
          <w:color w:val="auto"/>
        </w:rPr>
        <w:t>- troškove edukacije i usavršavanja djelatnika HVI-a</w:t>
      </w:r>
    </w:p>
    <w:p w14:paraId="23F6AA91" w14:textId="35AA5096" w:rsidR="00BE19F7" w:rsidRPr="007B4EC0" w:rsidRDefault="00223536" w:rsidP="00223536">
      <w:pPr>
        <w:spacing w:before="0" w:after="0" w:line="240" w:lineRule="auto"/>
        <w:ind w:left="567" w:hanging="141"/>
        <w:rPr>
          <w:rFonts w:ascii="Times New Roman" w:hAnsi="Times New Roman" w:cs="Times New Roman"/>
          <w:color w:val="auto"/>
        </w:rPr>
      </w:pPr>
      <w:r w:rsidRPr="007B4EC0">
        <w:rPr>
          <w:rFonts w:ascii="Times New Roman" w:hAnsi="Times New Roman" w:cs="Times New Roman"/>
          <w:color w:val="auto"/>
        </w:rPr>
        <w:t xml:space="preserve">- </w:t>
      </w:r>
      <w:r w:rsidR="00BE19F7" w:rsidRPr="007B4EC0">
        <w:rPr>
          <w:rFonts w:ascii="Times New Roman" w:hAnsi="Times New Roman" w:cs="Times New Roman"/>
          <w:color w:val="auto"/>
        </w:rPr>
        <w:t>troškove obveznog sudjelovanja predstavnika HVI-a u europskim i svjetskim tijelima nadležnima za veterinarske lijekove</w:t>
      </w:r>
    </w:p>
    <w:p w14:paraId="48FA34A6" w14:textId="77777777" w:rsidR="00BE19F7" w:rsidRPr="007B4EC0" w:rsidRDefault="00BE19F7" w:rsidP="00223536">
      <w:pPr>
        <w:spacing w:before="0" w:after="0" w:line="240" w:lineRule="auto"/>
        <w:ind w:left="567" w:hanging="141"/>
        <w:rPr>
          <w:rFonts w:ascii="Times New Roman" w:hAnsi="Times New Roman" w:cs="Times New Roman"/>
          <w:color w:val="auto"/>
        </w:rPr>
      </w:pPr>
      <w:r w:rsidRPr="007B4EC0">
        <w:rPr>
          <w:rFonts w:ascii="Times New Roman" w:hAnsi="Times New Roman" w:cs="Times New Roman"/>
          <w:color w:val="auto"/>
        </w:rPr>
        <w:t>- troškove ostalih usluga: stručna mišljenja, procjene rizika, akreditacije/reakreditacije službenog laboratorija, međulaboratorijska ispitivanja, rad vanjskih suradnika</w:t>
      </w:r>
    </w:p>
    <w:p w14:paraId="41C29215" w14:textId="77777777" w:rsidR="00BE19F7" w:rsidRPr="007B4EC0" w:rsidRDefault="00BE19F7" w:rsidP="00223536">
      <w:pPr>
        <w:spacing w:before="0" w:after="0" w:line="240" w:lineRule="auto"/>
        <w:ind w:left="567" w:hanging="141"/>
        <w:rPr>
          <w:rFonts w:ascii="Times New Roman" w:hAnsi="Times New Roman" w:cs="Times New Roman"/>
          <w:color w:val="auto"/>
        </w:rPr>
      </w:pPr>
      <w:r w:rsidRPr="007B4EC0">
        <w:rPr>
          <w:rFonts w:ascii="Times New Roman" w:hAnsi="Times New Roman" w:cs="Times New Roman"/>
          <w:color w:val="auto"/>
        </w:rPr>
        <w:t>- troškove za obavljanje izvanrednih kontrole kakvoće veterinarskog lijeka, u skladu s člankom 92. ovoga Zakona</w:t>
      </w:r>
    </w:p>
    <w:p w14:paraId="606AF7EF" w14:textId="77777777" w:rsidR="00BE19F7" w:rsidRPr="007B4EC0" w:rsidRDefault="00BE19F7" w:rsidP="00AE7D57">
      <w:pPr>
        <w:spacing w:before="0" w:after="0" w:line="240" w:lineRule="auto"/>
        <w:ind w:left="426" w:firstLine="0"/>
        <w:rPr>
          <w:rFonts w:ascii="Times New Roman" w:hAnsi="Times New Roman" w:cs="Times New Roman"/>
          <w:color w:val="auto"/>
        </w:rPr>
      </w:pPr>
      <w:r w:rsidRPr="007B4EC0">
        <w:rPr>
          <w:rFonts w:ascii="Times New Roman" w:hAnsi="Times New Roman" w:cs="Times New Roman"/>
          <w:color w:val="auto"/>
        </w:rPr>
        <w:t>- troškove za obavljanje poslova drugih službenih aktivnosti, u skladu s člankom 8. ovoga Zakona.</w:t>
      </w:r>
    </w:p>
    <w:p w14:paraId="02B67088" w14:textId="77777777" w:rsidR="00BE19F7" w:rsidRPr="007B4EC0" w:rsidRDefault="00BE19F7" w:rsidP="00BE19F7">
      <w:pPr>
        <w:rPr>
          <w:rFonts w:ascii="Times New Roman" w:hAnsi="Times New Roman" w:cs="Times New Roman"/>
          <w:color w:val="auto"/>
        </w:rPr>
      </w:pPr>
    </w:p>
    <w:p w14:paraId="04818C54" w14:textId="77777777" w:rsidR="00BE19F7" w:rsidRPr="007B4EC0" w:rsidRDefault="00BE19F7" w:rsidP="00BE19F7">
      <w:pPr>
        <w:ind w:left="426"/>
        <w:rPr>
          <w:rFonts w:ascii="Times New Roman" w:hAnsi="Times New Roman" w:cs="Times New Roman"/>
          <w:color w:val="auto"/>
        </w:rPr>
      </w:pPr>
    </w:p>
    <w:p w14:paraId="78F12949" w14:textId="77777777" w:rsidR="00BE19F7" w:rsidRPr="007B4EC0" w:rsidRDefault="00BE19F7" w:rsidP="00BE19F7">
      <w:pPr>
        <w:ind w:left="426"/>
        <w:jc w:val="center"/>
        <w:rPr>
          <w:rFonts w:ascii="Times New Roman" w:hAnsi="Times New Roman" w:cs="Times New Roman"/>
          <w:b/>
          <w:bCs/>
          <w:color w:val="auto"/>
        </w:rPr>
      </w:pPr>
      <w:r w:rsidRPr="007B4EC0">
        <w:rPr>
          <w:rFonts w:ascii="Times New Roman" w:hAnsi="Times New Roman" w:cs="Times New Roman"/>
          <w:b/>
          <w:bCs/>
          <w:color w:val="auto"/>
        </w:rPr>
        <w:t>Troškovi postupaka HALMED-a</w:t>
      </w:r>
    </w:p>
    <w:p w14:paraId="56C9CD41" w14:textId="77777777" w:rsidR="00BE19F7" w:rsidRPr="007B4EC0" w:rsidRDefault="00BE19F7" w:rsidP="00BE19F7">
      <w:pPr>
        <w:ind w:left="426"/>
        <w:jc w:val="center"/>
        <w:rPr>
          <w:rFonts w:ascii="Times New Roman" w:hAnsi="Times New Roman" w:cs="Times New Roman"/>
          <w:b/>
          <w:bCs/>
          <w:color w:val="auto"/>
        </w:rPr>
      </w:pPr>
      <w:r w:rsidRPr="007B4EC0">
        <w:rPr>
          <w:rFonts w:ascii="Times New Roman" w:hAnsi="Times New Roman" w:cs="Times New Roman"/>
          <w:b/>
          <w:bCs/>
          <w:color w:val="auto"/>
        </w:rPr>
        <w:lastRenderedPageBreak/>
        <w:t>Članak 128.</w:t>
      </w:r>
    </w:p>
    <w:p w14:paraId="16D41AA5" w14:textId="77777777" w:rsidR="00BE19F7" w:rsidRPr="007B4EC0" w:rsidRDefault="00BE19F7" w:rsidP="00BE19F7">
      <w:pPr>
        <w:ind w:left="426"/>
        <w:jc w:val="center"/>
        <w:rPr>
          <w:rFonts w:ascii="Times New Roman" w:hAnsi="Times New Roman" w:cs="Times New Roman"/>
          <w:color w:val="auto"/>
        </w:rPr>
      </w:pPr>
    </w:p>
    <w:p w14:paraId="620EF239" w14:textId="77777777" w:rsidR="00BE19F7" w:rsidRPr="007B4EC0" w:rsidRDefault="00BE19F7" w:rsidP="00BE19F7">
      <w:pPr>
        <w:ind w:left="426"/>
        <w:jc w:val="center"/>
        <w:rPr>
          <w:rFonts w:ascii="Times New Roman" w:hAnsi="Times New Roman" w:cs="Times New Roman"/>
          <w:color w:val="auto"/>
        </w:rPr>
      </w:pPr>
    </w:p>
    <w:p w14:paraId="726F5D14" w14:textId="77777777" w:rsidR="00BE19F7" w:rsidRPr="007B4EC0" w:rsidRDefault="00BE19F7" w:rsidP="00BE19F7">
      <w:pPr>
        <w:numPr>
          <w:ilvl w:val="5"/>
          <w:numId w:val="20"/>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Troškove postupka izdavanja, odbijanja, izmjene i brisanje na zahtjev upisa u Očevidnik proizvođača autogenog cjepiva snosi podnositelj zahtjeva ili nositelj upisa u Očevidnik proizvođača autogenog cjepiva, a na prijedlog HALMED-a odlukom ih određuje ministar. </w:t>
      </w:r>
    </w:p>
    <w:p w14:paraId="3552C971" w14:textId="77777777" w:rsidR="00BE19F7" w:rsidRPr="007B4EC0" w:rsidRDefault="00BE19F7" w:rsidP="00BE19F7">
      <w:pPr>
        <w:spacing w:line="259" w:lineRule="auto"/>
        <w:ind w:left="426"/>
        <w:contextualSpacing/>
        <w:rPr>
          <w:rFonts w:ascii="Times New Roman" w:eastAsia="Calibri" w:hAnsi="Times New Roman" w:cs="Times New Roman"/>
          <w:color w:val="auto"/>
          <w:lang w:eastAsia="en-US"/>
        </w:rPr>
      </w:pPr>
    </w:p>
    <w:p w14:paraId="4406D396" w14:textId="77777777" w:rsidR="00BE19F7" w:rsidRPr="007B4EC0" w:rsidRDefault="00BE19F7" w:rsidP="00BE19F7">
      <w:pPr>
        <w:numPr>
          <w:ilvl w:val="5"/>
          <w:numId w:val="20"/>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Troškove postupka izdavanja, odbijanja, izmjene, suspenzije i ukidanja na zahtjev odobrenja za proizvodnju veterinarskih lijekova snosi podnositelj zahtjeva ili nositelj odobrenja za proizvodnju veterinarskih lijekova, a na prijedlog HALMED-a odlukom ih određuje ministar. </w:t>
      </w:r>
    </w:p>
    <w:p w14:paraId="54EFEBAC" w14:textId="77777777" w:rsidR="00BE19F7" w:rsidRPr="007B4EC0" w:rsidRDefault="00BE19F7" w:rsidP="00BE19F7">
      <w:pPr>
        <w:spacing w:line="259" w:lineRule="auto"/>
        <w:ind w:left="426"/>
        <w:contextualSpacing/>
        <w:rPr>
          <w:rFonts w:ascii="Times New Roman" w:eastAsia="Calibri" w:hAnsi="Times New Roman" w:cs="Times New Roman"/>
          <w:color w:val="auto"/>
          <w:lang w:eastAsia="en-US"/>
        </w:rPr>
      </w:pPr>
    </w:p>
    <w:p w14:paraId="1330F895" w14:textId="77777777" w:rsidR="00BE19F7" w:rsidRPr="007B4EC0" w:rsidRDefault="00BE19F7" w:rsidP="00BE19F7">
      <w:pPr>
        <w:numPr>
          <w:ilvl w:val="5"/>
          <w:numId w:val="20"/>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Troškove izdavanja potvrde o dobroj proizvođačkoj praksi snosi nositelj odobrenja za proizvodnju veterinarskih lijekova, registrirani proizvođač djelatnih tvari ili pravna osoba iz treće zemlje u slučaju kontrola u trećim zemljama, a na prijedlog HALMED-a odlukom ih određuje ministar. </w:t>
      </w:r>
    </w:p>
    <w:p w14:paraId="58BD3076" w14:textId="77777777" w:rsidR="00BE19F7" w:rsidRPr="007B4EC0" w:rsidRDefault="00BE19F7" w:rsidP="00BE19F7">
      <w:pPr>
        <w:spacing w:line="259" w:lineRule="auto"/>
        <w:ind w:left="426"/>
        <w:contextualSpacing/>
        <w:rPr>
          <w:rFonts w:ascii="Times New Roman" w:eastAsia="Calibri" w:hAnsi="Times New Roman" w:cs="Times New Roman"/>
          <w:color w:val="auto"/>
          <w:lang w:eastAsia="en-US"/>
        </w:rPr>
      </w:pPr>
    </w:p>
    <w:p w14:paraId="6CF911E1" w14:textId="77777777" w:rsidR="00BE19F7" w:rsidRPr="007B4EC0" w:rsidRDefault="00BE19F7" w:rsidP="00BE19F7">
      <w:pPr>
        <w:numPr>
          <w:ilvl w:val="5"/>
          <w:numId w:val="20"/>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Troškove postupka izdavanja, odbijanja, izmjene, suspenzije i ukidanja na zahtjev rješenja o registraciji uvoznika, proizvođača i distributera djelatnih tvari snosi podnositelj zahtjeva ili registrirani uvoznik, proizvođač i distributer djelatnih tvari, a na prijedlog HALMED-a odlukom ih određuje ministar.</w:t>
      </w:r>
    </w:p>
    <w:p w14:paraId="2A2FDDF9" w14:textId="77777777" w:rsidR="00BE19F7" w:rsidRPr="007B4EC0" w:rsidRDefault="00BE19F7" w:rsidP="00BE19F7">
      <w:pPr>
        <w:spacing w:line="259" w:lineRule="auto"/>
        <w:ind w:left="426"/>
        <w:contextualSpacing/>
        <w:rPr>
          <w:rFonts w:ascii="Times New Roman" w:eastAsia="Calibri" w:hAnsi="Times New Roman" w:cs="Times New Roman"/>
          <w:color w:val="auto"/>
          <w:lang w:eastAsia="en-US"/>
        </w:rPr>
      </w:pPr>
    </w:p>
    <w:p w14:paraId="09636F67" w14:textId="77777777" w:rsidR="00BE19F7" w:rsidRPr="007B4EC0" w:rsidRDefault="00BE19F7" w:rsidP="00BE19F7">
      <w:pPr>
        <w:numPr>
          <w:ilvl w:val="5"/>
          <w:numId w:val="20"/>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Troškove postupka izdavanja, odbijanja, izmjene, suspenzije i ukidanja na zahtjev odobrenja za promet na veliko veterinarskim lijekovima snosi podnositelj zahtjeva ili nositelj odobrenja za promet na veliko veterinarskim lijekovima, a na prijedlog HALMED-a odlukom ih određuje ministar.</w:t>
      </w:r>
    </w:p>
    <w:p w14:paraId="46B58302" w14:textId="77777777" w:rsidR="00BE19F7" w:rsidRPr="007B4EC0" w:rsidRDefault="00BE19F7" w:rsidP="00BE19F7">
      <w:pPr>
        <w:spacing w:line="259" w:lineRule="auto"/>
        <w:ind w:left="426"/>
        <w:contextualSpacing/>
        <w:rPr>
          <w:rFonts w:ascii="Times New Roman" w:eastAsia="Calibri" w:hAnsi="Times New Roman" w:cs="Times New Roman"/>
          <w:color w:val="auto"/>
          <w:lang w:eastAsia="en-US"/>
        </w:rPr>
      </w:pPr>
    </w:p>
    <w:p w14:paraId="3C6FAD3B" w14:textId="77777777" w:rsidR="00BE19F7" w:rsidRPr="007B4EC0" w:rsidRDefault="00BE19F7" w:rsidP="00BE19F7">
      <w:pPr>
        <w:numPr>
          <w:ilvl w:val="5"/>
          <w:numId w:val="20"/>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Troškove postupak upisa u Evidenciju pravnih osoba koje obavljaju promet na veliko veterinarskim lijekovima s poslovnim nastanom izvan Republike Hrvatske snosi podnositelj zahtjeva, a na prijedlog HALMED-a odlukom ih određuje ministar.</w:t>
      </w:r>
    </w:p>
    <w:p w14:paraId="2355918B" w14:textId="77777777" w:rsidR="00BE19F7" w:rsidRPr="007B4EC0" w:rsidRDefault="00BE19F7" w:rsidP="00BE19F7">
      <w:pPr>
        <w:spacing w:line="259" w:lineRule="auto"/>
        <w:ind w:left="360"/>
        <w:contextualSpacing/>
        <w:rPr>
          <w:rFonts w:ascii="Times New Roman" w:eastAsia="Calibri" w:hAnsi="Times New Roman" w:cs="Times New Roman"/>
          <w:color w:val="auto"/>
          <w:lang w:eastAsia="en-US"/>
        </w:rPr>
      </w:pPr>
    </w:p>
    <w:p w14:paraId="24BD448F" w14:textId="77777777" w:rsidR="00BE19F7" w:rsidRPr="007B4EC0" w:rsidRDefault="00BE19F7" w:rsidP="00BE19F7">
      <w:pPr>
        <w:numPr>
          <w:ilvl w:val="5"/>
          <w:numId w:val="20"/>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Troškove izdavanja potvrde o provođenju dobre distribucijske prakse u prometu veterinarskih lijekova ili djelatnih tvari na veliko snosi nositelj odobrenja za promet na veliko veterinarskim lijekovima ili registrirani distributer djelatnih tvari, a na prijedlog HALMED-a odlukom ih određuje ministar.</w:t>
      </w:r>
    </w:p>
    <w:p w14:paraId="0BFBEB3C" w14:textId="77777777" w:rsidR="00BE19F7" w:rsidRPr="007B4EC0" w:rsidRDefault="00BE19F7" w:rsidP="00BE19F7">
      <w:pPr>
        <w:spacing w:line="259" w:lineRule="auto"/>
        <w:ind w:left="720"/>
        <w:contextualSpacing/>
        <w:rPr>
          <w:rFonts w:ascii="Times New Roman" w:eastAsia="Calibri" w:hAnsi="Times New Roman" w:cs="Times New Roman"/>
          <w:color w:val="auto"/>
          <w:lang w:eastAsia="en-US"/>
        </w:rPr>
      </w:pPr>
    </w:p>
    <w:p w14:paraId="5A7C02A2" w14:textId="64AD8506" w:rsidR="00BE19F7" w:rsidRPr="007B4EC0" w:rsidRDefault="00BE19F7" w:rsidP="00BE19F7">
      <w:pPr>
        <w:numPr>
          <w:ilvl w:val="5"/>
          <w:numId w:val="20"/>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Troškove inspekcijskih pregleda i kontrola snosi podnositelj zahtjeva ili nositelj odobrenja za proizvodnju veterinarskog lijeka, nositelj upisa u Očevidnik proizvođača autogenog cjepiva, uvoznik, proizvođač i distributer djelatnih tvari, nositelj odobrenja za promet na veliko, odnosno pravna osoba iz treće zemlje u slučaju provedbe kontrole u trećoj zemlji, a na prijedlog HALMED-a određuje ih ministar.</w:t>
      </w:r>
    </w:p>
    <w:p w14:paraId="627DF6A3" w14:textId="77777777" w:rsidR="00BE19F7" w:rsidRPr="007B4EC0" w:rsidRDefault="00BE19F7" w:rsidP="00BE19F7">
      <w:pPr>
        <w:ind w:left="426"/>
        <w:rPr>
          <w:rFonts w:ascii="Segoe UI" w:hAnsi="Segoe UI" w:cs="Segoe UI"/>
          <w:color w:val="808080"/>
          <w:sz w:val="18"/>
          <w:szCs w:val="18"/>
        </w:rPr>
      </w:pPr>
    </w:p>
    <w:p w14:paraId="156BB9BD" w14:textId="4F2E10A6" w:rsidR="00BE19F7" w:rsidRPr="007B4EC0" w:rsidRDefault="00BE19F7" w:rsidP="00BE19F7">
      <w:pPr>
        <w:numPr>
          <w:ilvl w:val="5"/>
          <w:numId w:val="20"/>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 slučaju inspekcijskih pregleda i kontrola u trećim zemljama u troškove iz stavka 8. ovoga članka uključuju se i troškovi puta i smještaja inspektora HALMED-a.</w:t>
      </w:r>
    </w:p>
    <w:p w14:paraId="60C13810" w14:textId="77777777" w:rsidR="00BE19F7" w:rsidRPr="007B4EC0" w:rsidRDefault="00BE19F7" w:rsidP="00BE19F7">
      <w:pPr>
        <w:spacing w:line="259" w:lineRule="auto"/>
        <w:ind w:left="720"/>
        <w:contextualSpacing/>
        <w:rPr>
          <w:rFonts w:ascii="Times New Roman" w:eastAsia="Calibri" w:hAnsi="Times New Roman" w:cs="Times New Roman"/>
          <w:color w:val="auto"/>
          <w:lang w:eastAsia="en-US"/>
        </w:rPr>
      </w:pPr>
    </w:p>
    <w:p w14:paraId="6F90A4B0" w14:textId="77777777" w:rsidR="00BE19F7" w:rsidRPr="007B4EC0" w:rsidRDefault="00BE19F7" w:rsidP="00BE19F7">
      <w:pPr>
        <w:numPr>
          <w:ilvl w:val="5"/>
          <w:numId w:val="20"/>
        </w:numPr>
        <w:spacing w:line="259" w:lineRule="auto"/>
        <w:ind w:left="993" w:hanging="567"/>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Godišnje pristojbe za rješenja HALMED-a dana na temelju odredbi ovoga Zakona snosi nositelj odobrenja za proizvodnju veterinarskog lijeka, nositelj upisa u Očevidnik proizvođača autogenog cjepiva, uvoznik, proizvođač i distributer djelatnih tvari i nositelj odobrenja za promet na veliko, a na prijedlog HALMED-a, određuje ih ministar.</w:t>
      </w:r>
    </w:p>
    <w:p w14:paraId="1B0ADCD7" w14:textId="77777777" w:rsidR="00BE19F7" w:rsidRPr="007B4EC0" w:rsidRDefault="00BE19F7" w:rsidP="00BE19F7">
      <w:pPr>
        <w:ind w:left="993" w:hanging="567"/>
        <w:rPr>
          <w:rFonts w:ascii="Segoe UI" w:hAnsi="Segoe UI" w:cs="Segoe UI"/>
          <w:color w:val="auto"/>
          <w:sz w:val="18"/>
          <w:szCs w:val="18"/>
        </w:rPr>
      </w:pPr>
    </w:p>
    <w:p w14:paraId="0AC6E2F9" w14:textId="77777777" w:rsidR="00BE19F7" w:rsidRPr="007B4EC0" w:rsidRDefault="00BE19F7" w:rsidP="00BE19F7">
      <w:pPr>
        <w:numPr>
          <w:ilvl w:val="5"/>
          <w:numId w:val="20"/>
        </w:numPr>
        <w:spacing w:line="259" w:lineRule="auto"/>
        <w:ind w:left="993" w:hanging="567"/>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Sredstva prikupljena temeljem ovog članka prihodi su HALMED-a i koriste se za redovito poslovanje HALMED-a. </w:t>
      </w:r>
    </w:p>
    <w:p w14:paraId="0AFE2D26" w14:textId="77777777" w:rsidR="00BE19F7" w:rsidRPr="007B4EC0" w:rsidRDefault="00BE19F7" w:rsidP="00BE19F7">
      <w:pPr>
        <w:spacing w:line="259" w:lineRule="auto"/>
        <w:ind w:left="720"/>
        <w:contextualSpacing/>
        <w:rPr>
          <w:rFonts w:ascii="Times New Roman" w:eastAsia="Calibri" w:hAnsi="Times New Roman" w:cs="Times New Roman"/>
          <w:color w:val="auto"/>
          <w:lang w:eastAsia="en-US"/>
        </w:rPr>
      </w:pPr>
    </w:p>
    <w:p w14:paraId="5416B13E" w14:textId="77777777" w:rsidR="00BE19F7" w:rsidRPr="007B4EC0" w:rsidRDefault="00BE19F7" w:rsidP="00BE19F7">
      <w:pPr>
        <w:ind w:left="426"/>
        <w:jc w:val="center"/>
        <w:rPr>
          <w:rFonts w:ascii="Times New Roman" w:hAnsi="Times New Roman" w:cs="Times New Roman"/>
          <w:b/>
          <w:bCs/>
          <w:color w:val="auto"/>
        </w:rPr>
      </w:pPr>
      <w:r w:rsidRPr="007B4EC0">
        <w:rPr>
          <w:rFonts w:ascii="Times New Roman" w:hAnsi="Times New Roman" w:cs="Times New Roman"/>
          <w:b/>
          <w:bCs/>
          <w:color w:val="auto"/>
        </w:rPr>
        <w:t>Nadzor</w:t>
      </w:r>
    </w:p>
    <w:p w14:paraId="059A7856" w14:textId="77777777" w:rsidR="00BE19F7" w:rsidRPr="007B4EC0" w:rsidRDefault="00BE19F7" w:rsidP="00BE19F7">
      <w:pPr>
        <w:ind w:left="426"/>
        <w:jc w:val="center"/>
        <w:rPr>
          <w:rFonts w:ascii="Times New Roman" w:hAnsi="Times New Roman" w:cs="Times New Roman"/>
          <w:b/>
          <w:bCs/>
          <w:color w:val="auto"/>
        </w:rPr>
      </w:pPr>
      <w:r w:rsidRPr="007B4EC0">
        <w:rPr>
          <w:rFonts w:ascii="Times New Roman" w:hAnsi="Times New Roman" w:cs="Times New Roman"/>
          <w:b/>
          <w:bCs/>
          <w:color w:val="auto"/>
        </w:rPr>
        <w:t xml:space="preserve">Članak 129. </w:t>
      </w:r>
    </w:p>
    <w:p w14:paraId="1207226F" w14:textId="77777777" w:rsidR="00BE19F7" w:rsidRPr="007B4EC0" w:rsidRDefault="00BE19F7" w:rsidP="00BE19F7">
      <w:pPr>
        <w:ind w:left="426"/>
        <w:rPr>
          <w:rFonts w:ascii="Times New Roman" w:hAnsi="Times New Roman" w:cs="Times New Roman"/>
          <w:b/>
          <w:bCs/>
          <w:color w:val="auto"/>
        </w:rPr>
      </w:pPr>
    </w:p>
    <w:p w14:paraId="36C0AFBA" w14:textId="0C0ECC6D" w:rsidR="00BE19F7" w:rsidRPr="007B4EC0" w:rsidRDefault="00BE19F7" w:rsidP="00BE19F7">
      <w:pPr>
        <w:numPr>
          <w:ilvl w:val="0"/>
          <w:numId w:val="21"/>
        </w:numPr>
        <w:spacing w:line="259" w:lineRule="auto"/>
        <w:rPr>
          <w:rFonts w:ascii="Times New Roman" w:hAnsi="Times New Roman" w:cs="Times New Roman"/>
          <w:b/>
          <w:bCs/>
          <w:color w:val="auto"/>
        </w:rPr>
      </w:pPr>
      <w:r w:rsidRPr="007B4EC0">
        <w:rPr>
          <w:rFonts w:ascii="Times New Roman" w:hAnsi="Times New Roman" w:cs="Times New Roman"/>
          <w:color w:val="auto"/>
        </w:rPr>
        <w:t xml:space="preserve">Upravni nadzor nad </w:t>
      </w:r>
      <w:r w:rsidR="004519A5" w:rsidRPr="007B4EC0">
        <w:rPr>
          <w:rFonts w:ascii="Times New Roman" w:hAnsi="Times New Roman" w:cs="Times New Roman"/>
          <w:color w:val="auto"/>
        </w:rPr>
        <w:t>poslovima povjerenim o</w:t>
      </w:r>
      <w:r w:rsidR="00BC0A9D" w:rsidRPr="007B4EC0">
        <w:rPr>
          <w:rFonts w:ascii="Times New Roman" w:hAnsi="Times New Roman" w:cs="Times New Roman"/>
          <w:color w:val="auto"/>
        </w:rPr>
        <w:t xml:space="preserve">vim Zakonom obavlja </w:t>
      </w:r>
      <w:r w:rsidRPr="007B4EC0">
        <w:rPr>
          <w:rFonts w:ascii="Times New Roman" w:hAnsi="Times New Roman" w:cs="Times New Roman"/>
          <w:color w:val="auto"/>
        </w:rPr>
        <w:t>Ministarstvo.</w:t>
      </w:r>
      <w:r w:rsidRPr="007B4EC0">
        <w:rPr>
          <w:rFonts w:ascii="Times New Roman" w:hAnsi="Times New Roman" w:cs="Times New Roman"/>
          <w:b/>
          <w:bCs/>
          <w:color w:val="auto"/>
        </w:rPr>
        <w:t xml:space="preserve"> </w:t>
      </w:r>
    </w:p>
    <w:p w14:paraId="6BDE78B1" w14:textId="77777777" w:rsidR="00BE19F7" w:rsidRPr="007B4EC0" w:rsidRDefault="00BE19F7" w:rsidP="00BE19F7">
      <w:pPr>
        <w:ind w:left="426"/>
        <w:jc w:val="center"/>
        <w:rPr>
          <w:rFonts w:ascii="Times New Roman" w:hAnsi="Times New Roman" w:cs="Times New Roman"/>
          <w:b/>
          <w:bCs/>
          <w:color w:val="auto"/>
        </w:rPr>
      </w:pPr>
    </w:p>
    <w:p w14:paraId="50C8FF08"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Pravni lijekovi</w:t>
      </w:r>
    </w:p>
    <w:p w14:paraId="49ECC2E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130.</w:t>
      </w:r>
    </w:p>
    <w:p w14:paraId="1AFEE2F4"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3F5570D9"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(1) Protiv rješenja Ministarstva, HALMED-a, HVI-a, veterinarske inspekcije Državnog inspektorata i inspektora HALMED-a donesenih u provedbi ovoga Zakona </w:t>
      </w:r>
      <w:bookmarkStart w:id="23" w:name="_Hlk184637237"/>
      <w:r w:rsidRPr="007B4EC0">
        <w:rPr>
          <w:rFonts w:ascii="Times New Roman" w:eastAsia="Calibri" w:hAnsi="Times New Roman" w:cs="Times New Roman"/>
          <w:color w:val="auto"/>
          <w:lang w:eastAsia="en-US"/>
        </w:rPr>
        <w:t>nije dopuštena žalba, ali se može pokrenuti upravni spor pred upravnim sudom.</w:t>
      </w:r>
      <w:bookmarkEnd w:id="23"/>
    </w:p>
    <w:p w14:paraId="4BD7163D"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(2) Pokretanje upravnog spora iz stavka 1. ovoga članka ne odgađa izvršenje rješenja nadležnih tijela iz navedenoga stavka.</w:t>
      </w:r>
    </w:p>
    <w:p w14:paraId="157D0119" w14:textId="77777777" w:rsidR="00BE19F7" w:rsidRPr="007B4EC0" w:rsidRDefault="00BE19F7" w:rsidP="00BE19F7">
      <w:pPr>
        <w:spacing w:line="259" w:lineRule="auto"/>
        <w:rPr>
          <w:rFonts w:ascii="Times New Roman" w:eastAsia="Calibri" w:hAnsi="Times New Roman" w:cs="Times New Roman"/>
          <w:color w:val="auto"/>
          <w:lang w:eastAsia="en-US"/>
        </w:rPr>
      </w:pPr>
    </w:p>
    <w:p w14:paraId="779FD4E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VI. PREKRŠAJNE ODREDBE</w:t>
      </w:r>
    </w:p>
    <w:p w14:paraId="49B68970" w14:textId="77777777" w:rsidR="00BE19F7" w:rsidRPr="007B4EC0" w:rsidRDefault="00BE19F7" w:rsidP="00BE19F7">
      <w:pPr>
        <w:shd w:val="clear" w:color="auto" w:fill="FFFFFF"/>
        <w:spacing w:before="34" w:after="48"/>
        <w:jc w:val="center"/>
        <w:textAlignment w:val="baseline"/>
        <w:rPr>
          <w:rFonts w:ascii="Times New Roman" w:hAnsi="Times New Roman" w:cs="Times New Roman"/>
          <w:b/>
          <w:bCs/>
          <w:color w:val="231F20"/>
        </w:rPr>
      </w:pPr>
      <w:r w:rsidRPr="007B4EC0">
        <w:rPr>
          <w:rFonts w:ascii="Times New Roman" w:hAnsi="Times New Roman" w:cs="Times New Roman"/>
          <w:b/>
          <w:bCs/>
          <w:color w:val="231F20"/>
        </w:rPr>
        <w:t>Članak 131.</w:t>
      </w:r>
    </w:p>
    <w:p w14:paraId="7AC37576" w14:textId="77777777" w:rsidR="00BE19F7" w:rsidRPr="007B4EC0" w:rsidRDefault="00BE19F7" w:rsidP="00BE19F7">
      <w:pPr>
        <w:shd w:val="clear" w:color="auto" w:fill="FFFFFF"/>
        <w:spacing w:before="34" w:after="48"/>
        <w:jc w:val="center"/>
        <w:textAlignment w:val="baseline"/>
        <w:rPr>
          <w:rFonts w:ascii="Times New Roman" w:hAnsi="Times New Roman" w:cs="Times New Roman"/>
          <w:b/>
          <w:bCs/>
          <w:color w:val="231F20"/>
        </w:rPr>
      </w:pPr>
    </w:p>
    <w:p w14:paraId="377E1FA9" w14:textId="77777777" w:rsidR="00BE19F7" w:rsidRPr="007B4EC0" w:rsidRDefault="00BE19F7" w:rsidP="00BE19F7">
      <w:pPr>
        <w:numPr>
          <w:ilvl w:val="0"/>
          <w:numId w:val="17"/>
        </w:numPr>
        <w:shd w:val="clear" w:color="auto" w:fill="FFFFFF"/>
        <w:spacing w:after="48" w:line="259" w:lineRule="auto"/>
        <w:ind w:left="426" w:hanging="426"/>
        <w:textAlignment w:val="baseline"/>
        <w:rPr>
          <w:rFonts w:ascii="Times New Roman" w:hAnsi="Times New Roman" w:cs="Times New Roman"/>
          <w:color w:val="231F20"/>
        </w:rPr>
      </w:pPr>
      <w:r w:rsidRPr="007B4EC0">
        <w:rPr>
          <w:rFonts w:ascii="Times New Roman" w:hAnsi="Times New Roman" w:cs="Times New Roman"/>
          <w:color w:val="231F20"/>
        </w:rPr>
        <w:t>Novčanom kaznom od 30.000,00 do 50.000,00 eura kaznit će se za prekršaj pravna osoba ako:</w:t>
      </w:r>
    </w:p>
    <w:p w14:paraId="7C917088" w14:textId="77777777" w:rsidR="00BE19F7" w:rsidRPr="007B4EC0" w:rsidRDefault="00BE19F7"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nije ishodila odobrenje za stavljanje veterinarskog lijeka u promet, u skladu s člankom 5. stavkom 1. Uredbe 2019/6 i člankom 10. ovoga Zakona </w:t>
      </w:r>
    </w:p>
    <w:p w14:paraId="597A1FB3" w14:textId="2942C597" w:rsidR="001D6AAF" w:rsidRPr="007B4EC0" w:rsidRDefault="00C3170E"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nije </w:t>
      </w:r>
      <w:r w:rsidR="00C251BF" w:rsidRPr="007B4EC0">
        <w:rPr>
          <w:rFonts w:ascii="Times New Roman" w:hAnsi="Times New Roman" w:cs="Times New Roman"/>
          <w:color w:val="auto"/>
        </w:rPr>
        <w:t xml:space="preserve">podnijela zahtjev </w:t>
      </w:r>
      <w:r w:rsidR="00F90B5B" w:rsidRPr="007B4EC0">
        <w:rPr>
          <w:rFonts w:ascii="Times New Roman" w:hAnsi="Times New Roman" w:cs="Times New Roman"/>
          <w:color w:val="auto"/>
        </w:rPr>
        <w:t>z</w:t>
      </w:r>
      <w:r w:rsidRPr="007B4EC0">
        <w:rPr>
          <w:rFonts w:ascii="Times New Roman" w:hAnsi="Times New Roman" w:cs="Times New Roman"/>
          <w:color w:val="auto"/>
        </w:rPr>
        <w:t xml:space="preserve">a </w:t>
      </w:r>
      <w:r w:rsidR="0025652E" w:rsidRPr="007B4EC0">
        <w:rPr>
          <w:rFonts w:ascii="Times New Roman" w:hAnsi="Times New Roman" w:cs="Times New Roman"/>
          <w:color w:val="auto"/>
        </w:rPr>
        <w:t>izmjenu odobrenja za stavljanje veterinarskog lijeka u promet</w:t>
      </w:r>
      <w:r w:rsidR="00B46A1D" w:rsidRPr="007B4EC0">
        <w:rPr>
          <w:rFonts w:ascii="Times New Roman" w:hAnsi="Times New Roman" w:cs="Times New Roman"/>
          <w:color w:val="auto"/>
        </w:rPr>
        <w:t xml:space="preserve"> koje zahtijevaju ocjenjivanje</w:t>
      </w:r>
      <w:r w:rsidR="0025652E" w:rsidRPr="007B4EC0">
        <w:rPr>
          <w:rFonts w:ascii="Times New Roman" w:hAnsi="Times New Roman" w:cs="Times New Roman"/>
          <w:color w:val="auto"/>
        </w:rPr>
        <w:t xml:space="preserve"> u </w:t>
      </w:r>
      <w:r w:rsidR="004C6727" w:rsidRPr="007B4EC0">
        <w:rPr>
          <w:rFonts w:ascii="Times New Roman" w:hAnsi="Times New Roman" w:cs="Times New Roman"/>
          <w:color w:val="auto"/>
        </w:rPr>
        <w:t>skladu</w:t>
      </w:r>
      <w:r w:rsidR="00FB25AA" w:rsidRPr="007B4EC0">
        <w:rPr>
          <w:rFonts w:ascii="Times New Roman" w:hAnsi="Times New Roman" w:cs="Times New Roman"/>
          <w:color w:val="auto"/>
        </w:rPr>
        <w:t xml:space="preserve"> s</w:t>
      </w:r>
      <w:r w:rsidR="00BE19F7" w:rsidRPr="007B4EC0">
        <w:rPr>
          <w:rFonts w:ascii="Times New Roman" w:hAnsi="Times New Roman" w:cs="Times New Roman"/>
          <w:color w:val="auto"/>
        </w:rPr>
        <w:t xml:space="preserve"> člank</w:t>
      </w:r>
      <w:r w:rsidR="00FB25AA" w:rsidRPr="007B4EC0">
        <w:rPr>
          <w:rFonts w:ascii="Times New Roman" w:hAnsi="Times New Roman" w:cs="Times New Roman"/>
          <w:color w:val="auto"/>
        </w:rPr>
        <w:t>om</w:t>
      </w:r>
      <w:r w:rsidR="00BE19F7" w:rsidRPr="007B4EC0">
        <w:rPr>
          <w:rFonts w:ascii="Times New Roman" w:hAnsi="Times New Roman" w:cs="Times New Roman"/>
          <w:color w:val="auto"/>
        </w:rPr>
        <w:t xml:space="preserve"> 62. Uredbe (EU) 2019/6 i člank</w:t>
      </w:r>
      <w:r w:rsidR="00B46A1D" w:rsidRPr="007B4EC0">
        <w:rPr>
          <w:rFonts w:ascii="Times New Roman" w:hAnsi="Times New Roman" w:cs="Times New Roman"/>
          <w:color w:val="auto"/>
        </w:rPr>
        <w:t>om</w:t>
      </w:r>
      <w:r w:rsidR="00BE19F7" w:rsidRPr="007B4EC0">
        <w:rPr>
          <w:rFonts w:ascii="Times New Roman" w:hAnsi="Times New Roman" w:cs="Times New Roman"/>
          <w:color w:val="auto"/>
        </w:rPr>
        <w:t>13. stavk</w:t>
      </w:r>
      <w:r w:rsidR="00B46A1D" w:rsidRPr="007B4EC0">
        <w:rPr>
          <w:rFonts w:ascii="Times New Roman" w:hAnsi="Times New Roman" w:cs="Times New Roman"/>
          <w:color w:val="auto"/>
        </w:rPr>
        <w:t>om</w:t>
      </w:r>
      <w:r w:rsidR="00BE19F7" w:rsidRPr="007B4EC0">
        <w:rPr>
          <w:rFonts w:ascii="Times New Roman" w:hAnsi="Times New Roman" w:cs="Times New Roman"/>
          <w:color w:val="auto"/>
        </w:rPr>
        <w:t xml:space="preserve"> 1. ovoga Zakona </w:t>
      </w:r>
      <w:r w:rsidR="004E4812" w:rsidRPr="007B4EC0">
        <w:rPr>
          <w:rFonts w:ascii="Times New Roman" w:hAnsi="Times New Roman" w:cs="Times New Roman"/>
          <w:color w:val="auto"/>
        </w:rPr>
        <w:t xml:space="preserve">ne </w:t>
      </w:r>
      <w:r w:rsidR="001D6AAF" w:rsidRPr="007B4EC0">
        <w:rPr>
          <w:rFonts w:ascii="Times New Roman" w:hAnsi="Times New Roman" w:cs="Times New Roman"/>
          <w:color w:val="auto"/>
        </w:rPr>
        <w:t>evidentira izmjene odobrenja za stavljanje veterinarskog lijeka u promet koje ne zahtijevaju ocjenjivanje u UPD bazu u skladu s člankom 61. stavkom 1. Uredbe (EU) 2019/6</w:t>
      </w:r>
      <w:r w:rsidR="00CE4EED" w:rsidRPr="007B4EC0">
        <w:rPr>
          <w:rFonts w:ascii="Times New Roman" w:hAnsi="Times New Roman" w:cs="Times New Roman"/>
          <w:color w:val="auto"/>
        </w:rPr>
        <w:t xml:space="preserve"> i člankom 14. stavkom 1. ovoga Zakona</w:t>
      </w:r>
      <w:r w:rsidR="009E31F5" w:rsidRPr="007B4EC0">
        <w:rPr>
          <w:rFonts w:ascii="Times New Roman" w:hAnsi="Times New Roman" w:cs="Times New Roman"/>
          <w:color w:val="auto"/>
        </w:rPr>
        <w:t>,</w:t>
      </w:r>
      <w:r w:rsidR="001D6AAF" w:rsidRPr="007B4EC0">
        <w:rPr>
          <w:rFonts w:ascii="Times New Roman" w:hAnsi="Times New Roman" w:cs="Times New Roman"/>
          <w:color w:val="auto"/>
        </w:rPr>
        <w:t xml:space="preserve">  </w:t>
      </w:r>
      <w:r w:rsidR="00CA4B7B" w:rsidRPr="007B4EC0">
        <w:rPr>
          <w:rFonts w:ascii="Times New Roman" w:hAnsi="Times New Roman" w:cs="Times New Roman"/>
          <w:color w:val="auto"/>
        </w:rPr>
        <w:t>nije</w:t>
      </w:r>
      <w:r w:rsidR="001D6AAF" w:rsidRPr="007B4EC0">
        <w:rPr>
          <w:rFonts w:ascii="Times New Roman" w:hAnsi="Times New Roman" w:cs="Times New Roman"/>
          <w:color w:val="auto"/>
        </w:rPr>
        <w:t xml:space="preserve"> </w:t>
      </w:r>
      <w:r w:rsidR="00105044" w:rsidRPr="007B4EC0">
        <w:rPr>
          <w:rFonts w:ascii="Times New Roman" w:hAnsi="Times New Roman" w:cs="Times New Roman"/>
          <w:color w:val="auto"/>
        </w:rPr>
        <w:t xml:space="preserve">u roku od 30 dana od provedbe izmjene </w:t>
      </w:r>
      <w:r w:rsidR="001D6AAF" w:rsidRPr="007B4EC0">
        <w:rPr>
          <w:rFonts w:ascii="Times New Roman" w:hAnsi="Times New Roman" w:cs="Times New Roman"/>
          <w:color w:val="auto"/>
        </w:rPr>
        <w:t>priloži</w:t>
      </w:r>
      <w:r w:rsidR="00CA4B7B" w:rsidRPr="007B4EC0">
        <w:rPr>
          <w:rFonts w:ascii="Times New Roman" w:hAnsi="Times New Roman" w:cs="Times New Roman"/>
          <w:color w:val="auto"/>
        </w:rPr>
        <w:t>la</w:t>
      </w:r>
      <w:r w:rsidR="001D6AAF" w:rsidRPr="007B4EC0">
        <w:rPr>
          <w:rFonts w:ascii="Times New Roman" w:hAnsi="Times New Roman" w:cs="Times New Roman"/>
          <w:color w:val="auto"/>
        </w:rPr>
        <w:t xml:space="preserve"> relevantnu dokumentaciju i sažetak opisa svojstava proizvoda, označivanje i uputu o lijeku</w:t>
      </w:r>
    </w:p>
    <w:p w14:paraId="0F01A672" w14:textId="48DBB795" w:rsidR="00000B87" w:rsidRPr="007B4EC0" w:rsidRDefault="00000B87" w:rsidP="00000B8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stavlja veterinarski lijek u promet za koji nije preneseno odobrenje u skladu s člankom 15. stavkom 1. ovoga Zakona</w:t>
      </w:r>
    </w:p>
    <w:p w14:paraId="4D5B1E15" w14:textId="1C654604" w:rsidR="00000B87" w:rsidRPr="007B4EC0" w:rsidRDefault="00000B87" w:rsidP="00000B8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stavlja veterinarski lijek u promet po isteklom roku iz članka 15. stavka 4. ovoga </w:t>
      </w:r>
      <w:r w:rsidR="00C4373B" w:rsidRPr="007B4EC0">
        <w:rPr>
          <w:rFonts w:ascii="Times New Roman" w:hAnsi="Times New Roman" w:cs="Times New Roman"/>
          <w:color w:val="auto"/>
        </w:rPr>
        <w:t>Zakona</w:t>
      </w:r>
    </w:p>
    <w:p w14:paraId="77F37331" w14:textId="3D1EB0BE" w:rsidR="002F2709" w:rsidRPr="007B4EC0" w:rsidRDefault="00FF39CF"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lastRenderedPageBreak/>
        <w:t xml:space="preserve">stavlja veterinarski lijek </w:t>
      </w:r>
      <w:r w:rsidR="00464FB9" w:rsidRPr="007B4EC0">
        <w:rPr>
          <w:rFonts w:ascii="Times New Roman" w:hAnsi="Times New Roman" w:cs="Times New Roman"/>
          <w:color w:val="auto"/>
        </w:rPr>
        <w:t xml:space="preserve">u promet </w:t>
      </w:r>
      <w:r w:rsidR="00F03041" w:rsidRPr="007B4EC0">
        <w:rPr>
          <w:rFonts w:ascii="Times New Roman" w:hAnsi="Times New Roman" w:cs="Times New Roman"/>
          <w:color w:val="auto"/>
        </w:rPr>
        <w:t>za koji je odobrenje za stavljanje u promet suspendirano ili ukinuto</w:t>
      </w:r>
      <w:r w:rsidR="00FF4153" w:rsidRPr="007B4EC0">
        <w:rPr>
          <w:rFonts w:ascii="Times New Roman" w:hAnsi="Times New Roman" w:cs="Times New Roman"/>
          <w:color w:val="auto"/>
        </w:rPr>
        <w:t xml:space="preserve">, ili za koji su </w:t>
      </w:r>
      <w:r w:rsidR="00464FB9" w:rsidRPr="007B4EC0">
        <w:rPr>
          <w:rFonts w:ascii="Times New Roman" w:hAnsi="Times New Roman" w:cs="Times New Roman"/>
          <w:color w:val="auto"/>
        </w:rPr>
        <w:t xml:space="preserve"> </w:t>
      </w:r>
      <w:r w:rsidR="00FF4153" w:rsidRPr="007B4EC0">
        <w:rPr>
          <w:rFonts w:ascii="Times New Roman" w:hAnsi="Times New Roman" w:cs="Times New Roman"/>
          <w:color w:val="auto"/>
        </w:rPr>
        <w:t xml:space="preserve">izmijenjeni uvjeti odobrenja, </w:t>
      </w:r>
      <w:r w:rsidR="008C45E3" w:rsidRPr="007B4EC0">
        <w:rPr>
          <w:rFonts w:ascii="Times New Roman" w:hAnsi="Times New Roman" w:cs="Times New Roman"/>
          <w:color w:val="auto"/>
        </w:rPr>
        <w:t>a</w:t>
      </w:r>
      <w:r w:rsidR="00FF4153" w:rsidRPr="007B4EC0">
        <w:rPr>
          <w:rFonts w:ascii="Times New Roman" w:hAnsi="Times New Roman" w:cs="Times New Roman"/>
          <w:color w:val="auto"/>
        </w:rPr>
        <w:t xml:space="preserve"> nije ishođeno </w:t>
      </w:r>
      <w:r w:rsidR="00474034" w:rsidRPr="007B4EC0">
        <w:rPr>
          <w:rFonts w:ascii="Times New Roman" w:hAnsi="Times New Roman" w:cs="Times New Roman"/>
          <w:color w:val="auto"/>
        </w:rPr>
        <w:t>odobrenje</w:t>
      </w:r>
      <w:r w:rsidR="00FF4153" w:rsidRPr="007B4EC0">
        <w:rPr>
          <w:rFonts w:ascii="Times New Roman" w:hAnsi="Times New Roman" w:cs="Times New Roman"/>
          <w:color w:val="auto"/>
        </w:rPr>
        <w:t xml:space="preserve"> o izmjeni uvjeta odobrenja u skladu s </w:t>
      </w:r>
      <w:r w:rsidR="00BE19F7" w:rsidRPr="007B4EC0">
        <w:rPr>
          <w:rFonts w:ascii="Times New Roman" w:hAnsi="Times New Roman" w:cs="Times New Roman"/>
          <w:color w:val="auto"/>
        </w:rPr>
        <w:t>člank</w:t>
      </w:r>
      <w:r w:rsidR="00FF4153" w:rsidRPr="007B4EC0">
        <w:rPr>
          <w:rFonts w:ascii="Times New Roman" w:hAnsi="Times New Roman" w:cs="Times New Roman"/>
          <w:color w:val="auto"/>
        </w:rPr>
        <w:t>om</w:t>
      </w:r>
      <w:r w:rsidR="00BE19F7" w:rsidRPr="007B4EC0">
        <w:rPr>
          <w:rFonts w:ascii="Times New Roman" w:hAnsi="Times New Roman" w:cs="Times New Roman"/>
          <w:color w:val="auto"/>
        </w:rPr>
        <w:t xml:space="preserve"> 18. ovoga Zakona</w:t>
      </w:r>
      <w:r w:rsidR="008C45E3" w:rsidRPr="007B4EC0">
        <w:rPr>
          <w:rFonts w:ascii="Times New Roman" w:hAnsi="Times New Roman" w:cs="Times New Roman"/>
          <w:color w:val="auto"/>
        </w:rPr>
        <w:t xml:space="preserve"> i člankom 130. Uredbe (EU) 2019/6</w:t>
      </w:r>
      <w:r w:rsidR="000F0F2D" w:rsidRPr="007B4EC0">
        <w:rPr>
          <w:rFonts w:ascii="Times New Roman" w:hAnsi="Times New Roman" w:cs="Times New Roman"/>
          <w:color w:val="auto"/>
        </w:rPr>
        <w:t xml:space="preserve">stavlja </w:t>
      </w:r>
      <w:r w:rsidR="00C92407" w:rsidRPr="007B4EC0">
        <w:rPr>
          <w:rFonts w:ascii="Times New Roman" w:hAnsi="Times New Roman" w:cs="Times New Roman"/>
          <w:color w:val="auto"/>
        </w:rPr>
        <w:t xml:space="preserve">veterinarski lijek u promet za koji </w:t>
      </w:r>
      <w:r w:rsidR="00BE19F7" w:rsidRPr="007B4EC0">
        <w:rPr>
          <w:rFonts w:ascii="Times New Roman" w:hAnsi="Times New Roman" w:cs="Times New Roman"/>
          <w:color w:val="auto"/>
        </w:rPr>
        <w:t xml:space="preserve">nije ishodila rješenje </w:t>
      </w:r>
      <w:r w:rsidR="005136CA" w:rsidRPr="007B4EC0">
        <w:rPr>
          <w:rFonts w:ascii="Times New Roman" w:hAnsi="Times New Roman" w:cs="Times New Roman"/>
          <w:color w:val="auto"/>
        </w:rPr>
        <w:t>o izuzeću o</w:t>
      </w:r>
      <w:r w:rsidR="005B71A1" w:rsidRPr="007B4EC0">
        <w:rPr>
          <w:rFonts w:ascii="Times New Roman" w:hAnsi="Times New Roman" w:cs="Times New Roman"/>
          <w:color w:val="auto"/>
        </w:rPr>
        <w:t>d izdavanja</w:t>
      </w:r>
      <w:r w:rsidR="003751C4" w:rsidRPr="007B4EC0">
        <w:rPr>
          <w:rFonts w:ascii="Times New Roman" w:hAnsi="Times New Roman" w:cs="Times New Roman"/>
          <w:color w:val="auto"/>
        </w:rPr>
        <w:t xml:space="preserve"> odobrenja za stavljanje</w:t>
      </w:r>
      <w:r w:rsidR="005B71A1" w:rsidRPr="007B4EC0">
        <w:rPr>
          <w:rFonts w:ascii="Times New Roman" w:hAnsi="Times New Roman" w:cs="Times New Roman"/>
          <w:color w:val="auto"/>
        </w:rPr>
        <w:t xml:space="preserve"> u promet veterinarsk</w:t>
      </w:r>
      <w:r w:rsidR="003751C4" w:rsidRPr="007B4EC0">
        <w:rPr>
          <w:rFonts w:ascii="Times New Roman" w:hAnsi="Times New Roman" w:cs="Times New Roman"/>
          <w:color w:val="auto"/>
        </w:rPr>
        <w:t>og</w:t>
      </w:r>
      <w:r w:rsidR="005B71A1" w:rsidRPr="007B4EC0">
        <w:rPr>
          <w:rFonts w:ascii="Times New Roman" w:hAnsi="Times New Roman" w:cs="Times New Roman"/>
          <w:color w:val="auto"/>
        </w:rPr>
        <w:t xml:space="preserve"> lijek</w:t>
      </w:r>
      <w:r w:rsidR="003751C4" w:rsidRPr="007B4EC0">
        <w:rPr>
          <w:rFonts w:ascii="Times New Roman" w:hAnsi="Times New Roman" w:cs="Times New Roman"/>
          <w:color w:val="auto"/>
        </w:rPr>
        <w:t>a</w:t>
      </w:r>
      <w:r w:rsidR="005136CA" w:rsidRPr="007B4EC0">
        <w:rPr>
          <w:rFonts w:ascii="Times New Roman" w:hAnsi="Times New Roman" w:cs="Times New Roman"/>
          <w:color w:val="auto"/>
        </w:rPr>
        <w:t xml:space="preserve"> </w:t>
      </w:r>
      <w:r w:rsidR="00BE19F7" w:rsidRPr="007B4EC0">
        <w:rPr>
          <w:rFonts w:ascii="Times New Roman" w:hAnsi="Times New Roman" w:cs="Times New Roman"/>
          <w:color w:val="auto"/>
        </w:rPr>
        <w:t>iz članka 19. stavka 1.</w:t>
      </w:r>
      <w:r w:rsidR="0035094E" w:rsidRPr="007B4EC0">
        <w:rPr>
          <w:rFonts w:ascii="Times New Roman" w:hAnsi="Times New Roman" w:cs="Times New Roman"/>
          <w:color w:val="auto"/>
        </w:rPr>
        <w:t xml:space="preserve"> ovoga Zakona</w:t>
      </w:r>
      <w:r w:rsidR="00BE19F7" w:rsidRPr="007B4EC0">
        <w:rPr>
          <w:rFonts w:ascii="Times New Roman" w:hAnsi="Times New Roman" w:cs="Times New Roman"/>
          <w:color w:val="auto"/>
        </w:rPr>
        <w:t xml:space="preserve"> </w:t>
      </w:r>
    </w:p>
    <w:p w14:paraId="19AD027A" w14:textId="02A07FB1" w:rsidR="00BE19F7" w:rsidRPr="007B4EC0" w:rsidRDefault="002F2709"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 veterinarsk</w:t>
      </w:r>
      <w:r w:rsidR="009B6F48" w:rsidRPr="007B4EC0">
        <w:rPr>
          <w:rFonts w:ascii="Times New Roman" w:hAnsi="Times New Roman" w:cs="Times New Roman"/>
          <w:color w:val="auto"/>
        </w:rPr>
        <w:t>i</w:t>
      </w:r>
      <w:r w:rsidRPr="007B4EC0">
        <w:rPr>
          <w:rFonts w:ascii="Times New Roman" w:hAnsi="Times New Roman" w:cs="Times New Roman"/>
          <w:color w:val="auto"/>
        </w:rPr>
        <w:t xml:space="preserve"> lijek iz članka 19. stavka 1. ovoga Zakona</w:t>
      </w:r>
      <w:r w:rsidR="0086366F" w:rsidRPr="007B4EC0">
        <w:rPr>
          <w:rFonts w:ascii="Times New Roman" w:hAnsi="Times New Roman" w:cs="Times New Roman"/>
          <w:color w:val="auto"/>
        </w:rPr>
        <w:t>,</w:t>
      </w:r>
      <w:r w:rsidR="009B6F48" w:rsidRPr="007B4EC0">
        <w:rPr>
          <w:rFonts w:ascii="Times New Roman" w:hAnsi="Times New Roman" w:cs="Times New Roman"/>
          <w:color w:val="auto"/>
        </w:rPr>
        <w:t xml:space="preserve"> ne označava</w:t>
      </w:r>
      <w:r w:rsidR="0086366F" w:rsidRPr="007B4EC0">
        <w:rPr>
          <w:rFonts w:ascii="Times New Roman" w:hAnsi="Times New Roman" w:cs="Times New Roman"/>
          <w:color w:val="auto"/>
        </w:rPr>
        <w:t xml:space="preserve"> u skladu s </w:t>
      </w:r>
      <w:r w:rsidR="009B6F48" w:rsidRPr="007B4EC0">
        <w:rPr>
          <w:rFonts w:ascii="Times New Roman" w:hAnsi="Times New Roman" w:cs="Times New Roman"/>
          <w:color w:val="auto"/>
        </w:rPr>
        <w:t xml:space="preserve"> </w:t>
      </w:r>
      <w:r w:rsidRPr="007B4EC0">
        <w:rPr>
          <w:rFonts w:ascii="Times New Roman" w:hAnsi="Times New Roman" w:cs="Times New Roman"/>
          <w:color w:val="auto"/>
        </w:rPr>
        <w:t xml:space="preserve"> </w:t>
      </w:r>
      <w:r w:rsidR="00BE19F7" w:rsidRPr="007B4EC0">
        <w:rPr>
          <w:rFonts w:ascii="Times New Roman" w:hAnsi="Times New Roman" w:cs="Times New Roman"/>
          <w:color w:val="auto"/>
        </w:rPr>
        <w:t>člank</w:t>
      </w:r>
      <w:r w:rsidR="00442485" w:rsidRPr="007B4EC0">
        <w:rPr>
          <w:rFonts w:ascii="Times New Roman" w:hAnsi="Times New Roman" w:cs="Times New Roman"/>
          <w:color w:val="auto"/>
        </w:rPr>
        <w:t>om</w:t>
      </w:r>
      <w:r w:rsidR="00BE19F7" w:rsidRPr="007B4EC0">
        <w:rPr>
          <w:rFonts w:ascii="Times New Roman" w:hAnsi="Times New Roman" w:cs="Times New Roman"/>
          <w:color w:val="auto"/>
        </w:rPr>
        <w:t xml:space="preserve"> 19. stavcima 8. i </w:t>
      </w:r>
      <w:r w:rsidR="00442485" w:rsidRPr="007B4EC0">
        <w:rPr>
          <w:rFonts w:ascii="Times New Roman" w:hAnsi="Times New Roman" w:cs="Times New Roman"/>
          <w:color w:val="auto"/>
        </w:rPr>
        <w:t>11</w:t>
      </w:r>
      <w:r w:rsidR="00BE19F7" w:rsidRPr="007B4EC0">
        <w:rPr>
          <w:rFonts w:ascii="Times New Roman" w:hAnsi="Times New Roman" w:cs="Times New Roman"/>
          <w:color w:val="auto"/>
        </w:rPr>
        <w:t>. ovoga Zakona</w:t>
      </w:r>
      <w:r w:rsidR="000C0E5C" w:rsidRPr="007B4EC0">
        <w:rPr>
          <w:rFonts w:ascii="Times New Roman" w:hAnsi="Times New Roman" w:cs="Times New Roman"/>
          <w:color w:val="auto"/>
        </w:rPr>
        <w:t xml:space="preserve"> </w:t>
      </w:r>
      <w:r w:rsidR="00D5635F" w:rsidRPr="007B4EC0">
        <w:rPr>
          <w:rFonts w:ascii="Times New Roman" w:hAnsi="Times New Roman" w:cs="Times New Roman"/>
          <w:color w:val="auto"/>
        </w:rPr>
        <w:t>te</w:t>
      </w:r>
      <w:r w:rsidR="009A7481" w:rsidRPr="007B4EC0">
        <w:rPr>
          <w:rFonts w:ascii="Times New Roman" w:hAnsi="Times New Roman" w:cs="Times New Roman"/>
          <w:color w:val="auto"/>
        </w:rPr>
        <w:t xml:space="preserve"> </w:t>
      </w:r>
      <w:r w:rsidR="00862F32" w:rsidRPr="007B4EC0">
        <w:rPr>
          <w:rFonts w:ascii="Times New Roman" w:hAnsi="Times New Roman" w:cs="Times New Roman"/>
          <w:color w:val="auto"/>
        </w:rPr>
        <w:t>n</w:t>
      </w:r>
      <w:r w:rsidR="0036767A" w:rsidRPr="007B4EC0">
        <w:rPr>
          <w:rFonts w:ascii="Times New Roman" w:hAnsi="Times New Roman" w:cs="Times New Roman"/>
          <w:color w:val="auto"/>
        </w:rPr>
        <w:t xml:space="preserve">e ispunjava uvjete </w:t>
      </w:r>
      <w:r w:rsidR="009D4229" w:rsidRPr="007B4EC0">
        <w:rPr>
          <w:rFonts w:ascii="Times New Roman" w:hAnsi="Times New Roman" w:cs="Times New Roman"/>
          <w:color w:val="auto"/>
        </w:rPr>
        <w:t>iz članaka</w:t>
      </w:r>
      <w:r w:rsidR="006C0CD1" w:rsidRPr="007B4EC0">
        <w:rPr>
          <w:rFonts w:ascii="Times New Roman" w:hAnsi="Times New Roman" w:cs="Times New Roman"/>
          <w:color w:val="auto"/>
        </w:rPr>
        <w:t xml:space="preserve"> 19. stavka 9. ovoga Zakona </w:t>
      </w:r>
      <w:r w:rsidR="00A31ED4" w:rsidRPr="007B4EC0">
        <w:rPr>
          <w:rFonts w:ascii="Times New Roman" w:hAnsi="Times New Roman" w:cs="Times New Roman"/>
          <w:color w:val="auto"/>
        </w:rPr>
        <w:t>(</w:t>
      </w:r>
      <w:r w:rsidR="006C0CD1" w:rsidRPr="007B4EC0">
        <w:rPr>
          <w:rFonts w:ascii="Times New Roman" w:hAnsi="Times New Roman" w:cs="Times New Roman"/>
          <w:color w:val="auto"/>
        </w:rPr>
        <w:t>član</w:t>
      </w:r>
      <w:r w:rsidR="000C0E5C" w:rsidRPr="007B4EC0">
        <w:rPr>
          <w:rFonts w:ascii="Times New Roman" w:hAnsi="Times New Roman" w:cs="Times New Roman"/>
          <w:color w:val="auto"/>
        </w:rPr>
        <w:t>ci</w:t>
      </w:r>
      <w:r w:rsidR="009D4229" w:rsidRPr="007B4EC0">
        <w:rPr>
          <w:rFonts w:ascii="Times New Roman" w:hAnsi="Times New Roman" w:cs="Times New Roman"/>
          <w:color w:val="auto"/>
        </w:rPr>
        <w:t xml:space="preserve"> 94., 119.</w:t>
      </w:r>
      <w:r w:rsidR="002202C6" w:rsidRPr="007B4EC0">
        <w:rPr>
          <w:rFonts w:ascii="Times New Roman" w:hAnsi="Times New Roman" w:cs="Times New Roman"/>
          <w:color w:val="auto"/>
        </w:rPr>
        <w:t xml:space="preserve"> </w:t>
      </w:r>
      <w:r w:rsidR="00D5635F" w:rsidRPr="007B4EC0">
        <w:rPr>
          <w:rFonts w:ascii="Times New Roman" w:hAnsi="Times New Roman" w:cs="Times New Roman"/>
          <w:color w:val="auto"/>
        </w:rPr>
        <w:t>i Poglavlja IV. Odjeljka 5. Uredbe  2019/6</w:t>
      </w:r>
      <w:r w:rsidR="000C0E5C" w:rsidRPr="007B4EC0">
        <w:rPr>
          <w:rFonts w:ascii="Times New Roman" w:hAnsi="Times New Roman" w:cs="Times New Roman"/>
          <w:color w:val="auto"/>
        </w:rPr>
        <w:t>)</w:t>
      </w:r>
      <w:r w:rsidR="00862F32" w:rsidRPr="007B4EC0">
        <w:rPr>
          <w:rFonts w:ascii="Times New Roman" w:hAnsi="Times New Roman" w:cs="Times New Roman"/>
          <w:color w:val="auto"/>
        </w:rPr>
        <w:t xml:space="preserve"> </w:t>
      </w:r>
      <w:r w:rsidR="000C0E5C" w:rsidRPr="007B4EC0">
        <w:rPr>
          <w:rFonts w:ascii="Times New Roman" w:hAnsi="Times New Roman" w:cs="Times New Roman"/>
          <w:color w:val="auto"/>
        </w:rPr>
        <w:t>u odnosu na dobru proizvođačku praksu, oglašavanje</w:t>
      </w:r>
      <w:r w:rsidR="00EF048A" w:rsidRPr="007B4EC0">
        <w:rPr>
          <w:rFonts w:ascii="Times New Roman" w:hAnsi="Times New Roman" w:cs="Times New Roman"/>
          <w:color w:val="auto"/>
        </w:rPr>
        <w:t xml:space="preserve"> i farmakovigilanciju</w:t>
      </w:r>
    </w:p>
    <w:p w14:paraId="1D44BDAA" w14:textId="77777777" w:rsidR="00BE19F7" w:rsidRPr="007B4EC0" w:rsidRDefault="00BE19F7"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nije ishodila rješenje za stavljanje u promet veterinarskog lijeka za ograničeno tržište i u iznimnim okolnostima, u skladu s člankom 20. stavkom 1. ovoga Zakona </w:t>
      </w:r>
    </w:p>
    <w:p w14:paraId="712CF733" w14:textId="593916FB" w:rsidR="00BE19F7" w:rsidRPr="007B4EC0" w:rsidRDefault="00BE19F7"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nije ishodila rješenje o registraciji homeopatskog veterinarskog lijeka, u skladu s člankom 85. stavkom 1. te člancima 86. i 87. Uredbe (EU) 2019/6 i člankom 26. </w:t>
      </w:r>
      <w:r w:rsidR="000D20B4" w:rsidRPr="007B4EC0">
        <w:rPr>
          <w:rFonts w:ascii="Times New Roman" w:hAnsi="Times New Roman" w:cs="Times New Roman"/>
          <w:color w:val="auto"/>
        </w:rPr>
        <w:t xml:space="preserve">stavkom 1. </w:t>
      </w:r>
      <w:r w:rsidRPr="007B4EC0">
        <w:rPr>
          <w:rFonts w:ascii="Times New Roman" w:hAnsi="Times New Roman" w:cs="Times New Roman"/>
          <w:color w:val="auto"/>
        </w:rPr>
        <w:t>ovoga Zakona</w:t>
      </w:r>
    </w:p>
    <w:p w14:paraId="65145490" w14:textId="39657767" w:rsidR="00BE19F7" w:rsidRPr="007B4EC0" w:rsidRDefault="00BE19F7"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homeopatski veterinarski lijek</w:t>
      </w:r>
      <w:r w:rsidR="00FF7AF4" w:rsidRPr="007B4EC0">
        <w:rPr>
          <w:rFonts w:ascii="Times New Roman" w:hAnsi="Times New Roman" w:cs="Times New Roman"/>
          <w:color w:val="auto"/>
        </w:rPr>
        <w:t xml:space="preserve"> ne ispunjava uvjete iz član</w:t>
      </w:r>
      <w:r w:rsidR="00A95F62" w:rsidRPr="007B4EC0">
        <w:rPr>
          <w:rFonts w:ascii="Times New Roman" w:hAnsi="Times New Roman" w:cs="Times New Roman"/>
          <w:color w:val="auto"/>
        </w:rPr>
        <w:t>ka 27. stavka 4.</w:t>
      </w:r>
      <w:r w:rsidR="008709AB" w:rsidRPr="007B4EC0">
        <w:rPr>
          <w:rFonts w:ascii="Times New Roman" w:hAnsi="Times New Roman" w:cs="Times New Roman"/>
          <w:color w:val="auto"/>
        </w:rPr>
        <w:t xml:space="preserve"> ovoga Zakona (članci 34., 55., 73. do 81., </w:t>
      </w:r>
      <w:r w:rsidR="00DF68C7" w:rsidRPr="007B4EC0">
        <w:rPr>
          <w:rFonts w:ascii="Times New Roman" w:hAnsi="Times New Roman" w:cs="Times New Roman"/>
          <w:color w:val="auto"/>
        </w:rPr>
        <w:t xml:space="preserve">88. </w:t>
      </w:r>
      <w:r w:rsidR="008709AB" w:rsidRPr="007B4EC0">
        <w:rPr>
          <w:rFonts w:ascii="Times New Roman" w:hAnsi="Times New Roman" w:cs="Times New Roman"/>
          <w:color w:val="auto"/>
        </w:rPr>
        <w:t>do 94., 96., 97, 99. do 105.,</w:t>
      </w:r>
      <w:r w:rsidR="00302B81" w:rsidRPr="007B4EC0">
        <w:rPr>
          <w:rFonts w:ascii="Times New Roman" w:hAnsi="Times New Roman" w:cs="Times New Roman"/>
          <w:color w:val="auto"/>
        </w:rPr>
        <w:t xml:space="preserve"> </w:t>
      </w:r>
      <w:r w:rsidR="008709AB" w:rsidRPr="007B4EC0">
        <w:rPr>
          <w:rFonts w:ascii="Times New Roman" w:hAnsi="Times New Roman" w:cs="Times New Roman"/>
          <w:color w:val="auto"/>
        </w:rPr>
        <w:t>117.</w:t>
      </w:r>
      <w:r w:rsidR="008F3525" w:rsidRPr="007B4EC0">
        <w:rPr>
          <w:rFonts w:ascii="Times New Roman" w:hAnsi="Times New Roman" w:cs="Times New Roman"/>
          <w:color w:val="auto"/>
        </w:rPr>
        <w:t>, 119</w:t>
      </w:r>
      <w:r w:rsidR="000D24E5" w:rsidRPr="007B4EC0">
        <w:rPr>
          <w:rFonts w:ascii="Times New Roman" w:hAnsi="Times New Roman" w:cs="Times New Roman"/>
          <w:color w:val="auto"/>
        </w:rPr>
        <w:t xml:space="preserve">. </w:t>
      </w:r>
      <w:r w:rsidR="008709AB" w:rsidRPr="007B4EC0">
        <w:rPr>
          <w:rFonts w:ascii="Times New Roman" w:hAnsi="Times New Roman" w:cs="Times New Roman"/>
          <w:color w:val="auto"/>
        </w:rPr>
        <w:t xml:space="preserve">do </w:t>
      </w:r>
      <w:r w:rsidR="00123B15" w:rsidRPr="007B4EC0">
        <w:rPr>
          <w:rFonts w:ascii="Times New Roman" w:hAnsi="Times New Roman" w:cs="Times New Roman"/>
          <w:color w:val="auto"/>
        </w:rPr>
        <w:t xml:space="preserve">122., </w:t>
      </w:r>
      <w:r w:rsidR="008709AB" w:rsidRPr="007B4EC0">
        <w:rPr>
          <w:rFonts w:ascii="Times New Roman" w:hAnsi="Times New Roman" w:cs="Times New Roman"/>
          <w:color w:val="auto"/>
        </w:rPr>
        <w:t>127.</w:t>
      </w:r>
      <w:r w:rsidR="00590D03" w:rsidRPr="007B4EC0">
        <w:rPr>
          <w:rFonts w:ascii="Times New Roman" w:hAnsi="Times New Roman" w:cs="Times New Roman"/>
          <w:color w:val="auto"/>
        </w:rPr>
        <w:t xml:space="preserve"> </w:t>
      </w:r>
      <w:r w:rsidR="008709AB" w:rsidRPr="007B4EC0">
        <w:rPr>
          <w:rFonts w:ascii="Times New Roman" w:hAnsi="Times New Roman" w:cs="Times New Roman"/>
          <w:color w:val="auto"/>
        </w:rPr>
        <w:t>Uredbe (EU) 2019/6</w:t>
      </w:r>
      <w:r w:rsidR="007775F9" w:rsidRPr="007B4EC0">
        <w:rPr>
          <w:rFonts w:ascii="Times New Roman" w:hAnsi="Times New Roman" w:cs="Times New Roman"/>
          <w:color w:val="auto"/>
        </w:rPr>
        <w:t>)</w:t>
      </w:r>
      <w:r w:rsidRPr="007B4EC0">
        <w:rPr>
          <w:rFonts w:ascii="Times New Roman" w:hAnsi="Times New Roman" w:cs="Times New Roman"/>
          <w:color w:val="auto"/>
        </w:rPr>
        <w:t xml:space="preserve"> </w:t>
      </w:r>
      <w:r w:rsidR="0093052A" w:rsidRPr="007B4EC0">
        <w:rPr>
          <w:rFonts w:ascii="Times New Roman" w:hAnsi="Times New Roman" w:cs="Times New Roman"/>
          <w:color w:val="auto"/>
        </w:rPr>
        <w:t>u odnosu na klasifikaciju</w:t>
      </w:r>
      <w:r w:rsidR="00EF5D8F" w:rsidRPr="007B4EC0">
        <w:rPr>
          <w:rFonts w:ascii="Times New Roman" w:hAnsi="Times New Roman" w:cs="Times New Roman"/>
          <w:color w:val="auto"/>
        </w:rPr>
        <w:t xml:space="preserve">, </w:t>
      </w:r>
      <w:r w:rsidR="00D546DA" w:rsidRPr="007B4EC0">
        <w:rPr>
          <w:rFonts w:ascii="Times New Roman" w:hAnsi="Times New Roman" w:cs="Times New Roman"/>
          <w:color w:val="auto"/>
        </w:rPr>
        <w:t>upis u UPD bazu,</w:t>
      </w:r>
      <w:r w:rsidR="004938AF" w:rsidRPr="007B4EC0">
        <w:rPr>
          <w:rFonts w:ascii="Times New Roman" w:hAnsi="Times New Roman" w:cs="Times New Roman"/>
          <w:color w:val="auto"/>
        </w:rPr>
        <w:t xml:space="preserve"> farmakovigilanciju</w:t>
      </w:r>
      <w:r w:rsidR="00791437" w:rsidRPr="007B4EC0">
        <w:rPr>
          <w:rFonts w:ascii="Times New Roman" w:hAnsi="Times New Roman" w:cs="Times New Roman"/>
          <w:color w:val="auto"/>
        </w:rPr>
        <w:t xml:space="preserve">, upravljanje signalima, </w:t>
      </w:r>
      <w:r w:rsidR="00DF68C7" w:rsidRPr="007B4EC0">
        <w:rPr>
          <w:rFonts w:ascii="Times New Roman" w:hAnsi="Times New Roman" w:cs="Times New Roman"/>
          <w:color w:val="auto"/>
        </w:rPr>
        <w:t xml:space="preserve">proizvodnju, uvoz, izvoz, obveze nositelja odobrenja za proizvodnju, </w:t>
      </w:r>
      <w:r w:rsidR="00041683" w:rsidRPr="007B4EC0">
        <w:rPr>
          <w:rFonts w:ascii="Times New Roman" w:hAnsi="Times New Roman" w:cs="Times New Roman"/>
          <w:color w:val="auto"/>
        </w:rPr>
        <w:t xml:space="preserve">dobru proizvođačku praksu, vođenje evidencije, </w:t>
      </w:r>
      <w:r w:rsidR="009879E4" w:rsidRPr="007B4EC0">
        <w:rPr>
          <w:rFonts w:ascii="Times New Roman" w:hAnsi="Times New Roman" w:cs="Times New Roman"/>
          <w:color w:val="auto"/>
        </w:rPr>
        <w:t>kvalificiranu osobu odgovornu za proiz</w:t>
      </w:r>
      <w:r w:rsidR="00293ACA" w:rsidRPr="007B4EC0">
        <w:rPr>
          <w:rFonts w:ascii="Times New Roman" w:hAnsi="Times New Roman" w:cs="Times New Roman"/>
          <w:color w:val="auto"/>
        </w:rPr>
        <w:t xml:space="preserve">vodnju </w:t>
      </w:r>
      <w:r w:rsidR="009879E4" w:rsidRPr="007B4EC0">
        <w:rPr>
          <w:rFonts w:ascii="Times New Roman" w:hAnsi="Times New Roman" w:cs="Times New Roman"/>
          <w:color w:val="auto"/>
        </w:rPr>
        <w:t xml:space="preserve"> i puštanje serije u promet, </w:t>
      </w:r>
      <w:r w:rsidR="00293ACA" w:rsidRPr="007B4EC0">
        <w:rPr>
          <w:rFonts w:ascii="Times New Roman" w:hAnsi="Times New Roman" w:cs="Times New Roman"/>
          <w:color w:val="auto"/>
        </w:rPr>
        <w:t>promet na veliko</w:t>
      </w:r>
      <w:r w:rsidR="00B459E7" w:rsidRPr="007B4EC0">
        <w:rPr>
          <w:rFonts w:ascii="Times New Roman" w:hAnsi="Times New Roman" w:cs="Times New Roman"/>
          <w:color w:val="auto"/>
        </w:rPr>
        <w:t xml:space="preserve">, promet na malo, promet na malo na daljinu, </w:t>
      </w:r>
      <w:r w:rsidR="00D156DF" w:rsidRPr="007B4EC0">
        <w:rPr>
          <w:rFonts w:ascii="Times New Roman" w:hAnsi="Times New Roman" w:cs="Times New Roman"/>
          <w:color w:val="auto"/>
        </w:rPr>
        <w:t xml:space="preserve">veterinarski recept, </w:t>
      </w:r>
      <w:r w:rsidR="00D546DA" w:rsidRPr="007B4EC0">
        <w:rPr>
          <w:rFonts w:ascii="Times New Roman" w:hAnsi="Times New Roman" w:cs="Times New Roman"/>
          <w:color w:val="auto"/>
        </w:rPr>
        <w:t xml:space="preserve"> </w:t>
      </w:r>
      <w:r w:rsidR="00302B81" w:rsidRPr="007B4EC0">
        <w:rPr>
          <w:rFonts w:ascii="Times New Roman" w:hAnsi="Times New Roman" w:cs="Times New Roman"/>
          <w:color w:val="auto"/>
        </w:rPr>
        <w:t>zbrinjavanje,</w:t>
      </w:r>
      <w:r w:rsidR="000D24E5" w:rsidRPr="007B4EC0">
        <w:rPr>
          <w:rFonts w:ascii="Times New Roman" w:hAnsi="Times New Roman" w:cs="Times New Roman"/>
          <w:color w:val="auto"/>
        </w:rPr>
        <w:t xml:space="preserve"> oglašavanje, </w:t>
      </w:r>
      <w:r w:rsidR="00302B81" w:rsidRPr="007B4EC0">
        <w:rPr>
          <w:rFonts w:ascii="Times New Roman" w:hAnsi="Times New Roman" w:cs="Times New Roman"/>
          <w:color w:val="auto"/>
        </w:rPr>
        <w:t xml:space="preserve"> </w:t>
      </w:r>
      <w:r w:rsidR="00123B15" w:rsidRPr="007B4EC0">
        <w:rPr>
          <w:rFonts w:ascii="Times New Roman" w:hAnsi="Times New Roman" w:cs="Times New Roman"/>
          <w:color w:val="auto"/>
        </w:rPr>
        <w:t>dokaz o kakvoći</w:t>
      </w:r>
    </w:p>
    <w:p w14:paraId="57FD0E06" w14:textId="5CD7CF0B" w:rsidR="00BE19F7" w:rsidRPr="007B4EC0" w:rsidRDefault="001B21C7" w:rsidP="00BE19F7">
      <w:pPr>
        <w:numPr>
          <w:ilvl w:val="0"/>
          <w:numId w:val="3"/>
        </w:numPr>
        <w:shd w:val="clear" w:color="auto" w:fill="FFFFFF"/>
        <w:spacing w:before="100" w:beforeAutospacing="1" w:after="48" w:afterAutospacing="1" w:line="259" w:lineRule="auto"/>
        <w:textAlignment w:val="baseline"/>
        <w:rPr>
          <w:rFonts w:ascii="Times New Roman" w:hAnsi="Times New Roman" w:cs="Times New Roman"/>
          <w:color w:val="auto"/>
        </w:rPr>
      </w:pPr>
      <w:r w:rsidRPr="007B4EC0">
        <w:rPr>
          <w:rFonts w:ascii="Times New Roman" w:hAnsi="Times New Roman" w:cs="Times New Roman"/>
          <w:color w:val="auto"/>
        </w:rPr>
        <w:t>proizvodi</w:t>
      </w:r>
      <w:r w:rsidR="000F47AC" w:rsidRPr="007B4EC0">
        <w:rPr>
          <w:rFonts w:ascii="Times New Roman" w:hAnsi="Times New Roman" w:cs="Times New Roman"/>
          <w:color w:val="auto"/>
        </w:rPr>
        <w:t xml:space="preserve"> </w:t>
      </w:r>
      <w:r w:rsidR="00BE19F7" w:rsidRPr="007B4EC0">
        <w:rPr>
          <w:rFonts w:ascii="Times New Roman" w:hAnsi="Times New Roman" w:cs="Times New Roman"/>
          <w:color w:val="auto"/>
        </w:rPr>
        <w:t xml:space="preserve"> autogeno cjepiv</w:t>
      </w:r>
      <w:r w:rsidR="000F47AC" w:rsidRPr="007B4EC0">
        <w:rPr>
          <w:rFonts w:ascii="Times New Roman" w:hAnsi="Times New Roman" w:cs="Times New Roman"/>
          <w:color w:val="auto"/>
        </w:rPr>
        <w:t>o</w:t>
      </w:r>
      <w:r w:rsidR="00D920EA" w:rsidRPr="007B4EC0">
        <w:rPr>
          <w:rFonts w:ascii="Times New Roman" w:hAnsi="Times New Roman" w:cs="Times New Roman"/>
          <w:color w:val="auto"/>
        </w:rPr>
        <w:t xml:space="preserve"> bez ishođenja rješenja </w:t>
      </w:r>
      <w:r w:rsidR="00BE19F7" w:rsidRPr="007B4EC0">
        <w:rPr>
          <w:rFonts w:ascii="Times New Roman" w:hAnsi="Times New Roman" w:cs="Times New Roman"/>
          <w:color w:val="auto"/>
        </w:rPr>
        <w:t xml:space="preserve"> iz članka 30. </w:t>
      </w:r>
      <w:r w:rsidR="00D920EA" w:rsidRPr="007B4EC0">
        <w:rPr>
          <w:rFonts w:ascii="Times New Roman" w:hAnsi="Times New Roman" w:cs="Times New Roman"/>
          <w:color w:val="auto"/>
        </w:rPr>
        <w:t xml:space="preserve">stavka 5. </w:t>
      </w:r>
      <w:r w:rsidR="00BE19F7" w:rsidRPr="007B4EC0">
        <w:rPr>
          <w:rFonts w:ascii="Times New Roman" w:hAnsi="Times New Roman" w:cs="Times New Roman"/>
          <w:color w:val="auto"/>
        </w:rPr>
        <w:t xml:space="preserve">ovoga Zakona  </w:t>
      </w:r>
    </w:p>
    <w:p w14:paraId="220FE3BC" w14:textId="5E2ECE1C" w:rsidR="00BE19F7" w:rsidRPr="007B4EC0" w:rsidRDefault="00BE19F7" w:rsidP="00BE19F7">
      <w:pPr>
        <w:numPr>
          <w:ilvl w:val="0"/>
          <w:numId w:val="3"/>
        </w:numPr>
        <w:shd w:val="clear" w:color="auto" w:fill="FFFFFF"/>
        <w:spacing w:before="100" w:beforeAutospacing="1" w:after="48" w:afterAutospacing="1" w:line="259" w:lineRule="auto"/>
        <w:textAlignment w:val="baseline"/>
        <w:rPr>
          <w:rFonts w:ascii="Times New Roman" w:hAnsi="Times New Roman" w:cs="Times New Roman"/>
          <w:color w:val="auto"/>
        </w:rPr>
      </w:pPr>
      <w:r w:rsidRPr="007B4EC0">
        <w:rPr>
          <w:rFonts w:ascii="Times New Roman" w:hAnsi="Times New Roman" w:cs="Times New Roman"/>
          <w:color w:val="auto"/>
        </w:rPr>
        <w:t>nastavlja s poslovanjem nakon brisanja iz Očevidnika proizvođača autogenog cjepiva iz članka 3</w:t>
      </w:r>
      <w:r w:rsidR="00062B76" w:rsidRPr="007B4EC0">
        <w:rPr>
          <w:rFonts w:ascii="Times New Roman" w:hAnsi="Times New Roman" w:cs="Times New Roman"/>
          <w:color w:val="auto"/>
        </w:rPr>
        <w:t>1</w:t>
      </w:r>
      <w:r w:rsidRPr="007B4EC0">
        <w:rPr>
          <w:rFonts w:ascii="Times New Roman" w:hAnsi="Times New Roman" w:cs="Times New Roman"/>
          <w:color w:val="auto"/>
        </w:rPr>
        <w:t xml:space="preserve">. ovoga Zakona </w:t>
      </w:r>
    </w:p>
    <w:p w14:paraId="56A057D2" w14:textId="77777777" w:rsidR="00BE19F7" w:rsidRPr="007B4EC0" w:rsidRDefault="00BE19F7"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nije ishodila rješenje o odobrenju kliničkog ispitivanja veterinarskog lijeka iz članka 35. stavka 2. i postupa protivno članku 35. stavcima 5. i 7. ovoga Zakona</w:t>
      </w:r>
    </w:p>
    <w:p w14:paraId="6055F9CA" w14:textId="77777777" w:rsidR="00BE19F7" w:rsidRPr="007B4EC0" w:rsidRDefault="00BE19F7"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nije ishodila odobrenje iz članka 88. stavka 1. Uredbe (EU) 2019/6 za proizvodnju, uvoz ili izvoz veterinarskog lijeka i iz članka 36. ovoga Zakona</w:t>
      </w:r>
    </w:p>
    <w:p w14:paraId="5D5CA6CD" w14:textId="77777777" w:rsidR="00BE19F7" w:rsidRPr="007B4EC0" w:rsidRDefault="00BE19F7"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postupa protivno članku 39. stavku 1. ovoga Zakona u odnosu na obvezu podnošenja zahtjeva za izmjenu odobrenja za proizvodnju veterinarskog lijeka</w:t>
      </w:r>
    </w:p>
    <w:p w14:paraId="04B09784" w14:textId="77777777" w:rsidR="00BE19F7" w:rsidRPr="007B4EC0" w:rsidRDefault="00BE19F7" w:rsidP="00BE19F7">
      <w:pPr>
        <w:numPr>
          <w:ilvl w:val="0"/>
          <w:numId w:val="3"/>
        </w:numPr>
        <w:shd w:val="clear" w:color="auto" w:fill="FFFFFF"/>
        <w:spacing w:after="48" w:line="259" w:lineRule="auto"/>
        <w:textAlignment w:val="baseline"/>
        <w:rPr>
          <w:rFonts w:ascii="Times New Roman" w:hAnsi="Times New Roman" w:cs="Times New Roman"/>
          <w:color w:val="auto"/>
        </w:rPr>
      </w:pPr>
      <w:bookmarkStart w:id="24" w:name="_Hlk191241780"/>
      <w:r w:rsidRPr="007B4EC0">
        <w:rPr>
          <w:rFonts w:ascii="Times New Roman" w:hAnsi="Times New Roman" w:cs="Times New Roman"/>
          <w:color w:val="auto"/>
        </w:rPr>
        <w:t>ne ispunjava uvjete propisane člancima 93. i 95. Uredbe (EU) 2019/6 i člankom 41. ovoga Zakona</w:t>
      </w:r>
    </w:p>
    <w:bookmarkEnd w:id="24"/>
    <w:p w14:paraId="05B15B01" w14:textId="77777777" w:rsidR="00BE19F7" w:rsidRPr="007B4EC0" w:rsidRDefault="00BE19F7"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nije ishodila rješenje o registraciji uvoznika, proizvođača i distributera djelatnih tvari iz  članka 48. ovoga Zakona</w:t>
      </w:r>
    </w:p>
    <w:p w14:paraId="3864F6D2" w14:textId="6D056590" w:rsidR="002D5CB0" w:rsidRPr="00C82637" w:rsidRDefault="00CF7BF3" w:rsidP="002D5CB0">
      <w:pPr>
        <w:numPr>
          <w:ilvl w:val="0"/>
          <w:numId w:val="3"/>
        </w:numPr>
        <w:shd w:val="clear" w:color="auto" w:fill="FFFFFF"/>
        <w:spacing w:after="48" w:line="259" w:lineRule="auto"/>
        <w:textAlignment w:val="baseline"/>
        <w:rPr>
          <w:rFonts w:ascii="Times New Roman" w:hAnsi="Times New Roman" w:cs="Times New Roman"/>
          <w:color w:val="auto"/>
        </w:rPr>
      </w:pPr>
      <w:r w:rsidRPr="00C82637">
        <w:rPr>
          <w:rFonts w:ascii="Times New Roman" w:hAnsi="Times New Roman" w:cs="Times New Roman"/>
          <w:color w:val="auto"/>
        </w:rPr>
        <w:t xml:space="preserve">obavlja </w:t>
      </w:r>
      <w:r w:rsidR="002D5CB0" w:rsidRPr="00C82637">
        <w:rPr>
          <w:rFonts w:ascii="Times New Roman" w:hAnsi="Times New Roman" w:cs="Times New Roman"/>
          <w:color w:val="auto"/>
        </w:rPr>
        <w:t xml:space="preserve"> promet</w:t>
      </w:r>
      <w:r w:rsidRPr="007B4EC0">
        <w:t xml:space="preserve"> </w:t>
      </w:r>
      <w:r w:rsidRPr="00C82637">
        <w:rPr>
          <w:rFonts w:ascii="Times New Roman" w:hAnsi="Times New Roman" w:cs="Times New Roman"/>
          <w:color w:val="auto"/>
        </w:rPr>
        <w:t>veterinarskim lijeko</w:t>
      </w:r>
      <w:r w:rsidR="000C4318" w:rsidRPr="00C82637">
        <w:rPr>
          <w:rFonts w:ascii="Times New Roman" w:hAnsi="Times New Roman" w:cs="Times New Roman"/>
          <w:color w:val="auto"/>
        </w:rPr>
        <w:t xml:space="preserve">m na </w:t>
      </w:r>
      <w:r w:rsidR="002D5CB0" w:rsidRPr="00C82637">
        <w:rPr>
          <w:rFonts w:ascii="Times New Roman" w:hAnsi="Times New Roman" w:cs="Times New Roman"/>
          <w:color w:val="auto"/>
        </w:rPr>
        <w:t>veliko koj</w:t>
      </w:r>
      <w:r w:rsidR="000C4318" w:rsidRPr="00C82637">
        <w:rPr>
          <w:rFonts w:ascii="Times New Roman" w:hAnsi="Times New Roman" w:cs="Times New Roman"/>
          <w:color w:val="auto"/>
        </w:rPr>
        <w:t>i nije u skladu s odredbama članka 51. stavcima 1. i 3. ovoga Zakona</w:t>
      </w:r>
      <w:r w:rsidR="002D5CB0" w:rsidRPr="00C82637">
        <w:rPr>
          <w:rFonts w:ascii="Times New Roman" w:hAnsi="Times New Roman" w:cs="Times New Roman"/>
          <w:color w:val="auto"/>
        </w:rPr>
        <w:t xml:space="preserve"> </w:t>
      </w:r>
    </w:p>
    <w:p w14:paraId="485840F3" w14:textId="6D14ACAB" w:rsidR="007B693C" w:rsidRPr="007B4EC0" w:rsidRDefault="008C23B5"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nije osigurala najmanje jednu odgovornu osobu </w:t>
      </w:r>
      <w:r w:rsidR="00C65592" w:rsidRPr="007B4EC0">
        <w:rPr>
          <w:rFonts w:ascii="Times New Roman" w:hAnsi="Times New Roman" w:cs="Times New Roman"/>
          <w:color w:val="auto"/>
        </w:rPr>
        <w:t>za promet veterinarskim lijekom na veliko u skladu s člankom 52.</w:t>
      </w:r>
      <w:r w:rsidR="007B693C" w:rsidRPr="007B4EC0">
        <w:rPr>
          <w:rFonts w:ascii="Times New Roman" w:hAnsi="Times New Roman" w:cs="Times New Roman"/>
          <w:color w:val="auto"/>
        </w:rPr>
        <w:t xml:space="preserve"> stavka 1.</w:t>
      </w:r>
      <w:r w:rsidR="00C65592" w:rsidRPr="007B4EC0">
        <w:rPr>
          <w:rFonts w:ascii="Times New Roman" w:hAnsi="Times New Roman" w:cs="Times New Roman"/>
          <w:color w:val="auto"/>
        </w:rPr>
        <w:t xml:space="preserve"> ovoga Zakona</w:t>
      </w:r>
    </w:p>
    <w:p w14:paraId="23B9DA93" w14:textId="31629AD1" w:rsidR="00BE19F7" w:rsidRPr="007B4EC0" w:rsidRDefault="0007549C"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ne osigura provedbu odre</w:t>
      </w:r>
      <w:r w:rsidR="006310D7" w:rsidRPr="007B4EC0">
        <w:rPr>
          <w:rFonts w:ascii="Times New Roman" w:hAnsi="Times New Roman" w:cs="Times New Roman"/>
          <w:color w:val="auto"/>
        </w:rPr>
        <w:t>dbi</w:t>
      </w:r>
      <w:r w:rsidR="00C65592" w:rsidRPr="007B4EC0">
        <w:rPr>
          <w:rFonts w:ascii="Times New Roman" w:hAnsi="Times New Roman" w:cs="Times New Roman"/>
          <w:color w:val="auto"/>
        </w:rPr>
        <w:t xml:space="preserve">  </w:t>
      </w:r>
      <w:r w:rsidR="00BE19F7" w:rsidRPr="007B4EC0">
        <w:rPr>
          <w:rFonts w:ascii="Times New Roman" w:hAnsi="Times New Roman" w:cs="Times New Roman"/>
          <w:color w:val="auto"/>
        </w:rPr>
        <w:t>člank</w:t>
      </w:r>
      <w:r w:rsidR="006310D7" w:rsidRPr="007B4EC0">
        <w:rPr>
          <w:rFonts w:ascii="Times New Roman" w:hAnsi="Times New Roman" w:cs="Times New Roman"/>
          <w:color w:val="auto"/>
        </w:rPr>
        <w:t>a</w:t>
      </w:r>
      <w:r w:rsidR="00BE19F7" w:rsidRPr="007B4EC0">
        <w:rPr>
          <w:rFonts w:ascii="Times New Roman" w:hAnsi="Times New Roman" w:cs="Times New Roman"/>
          <w:color w:val="auto"/>
        </w:rPr>
        <w:t xml:space="preserve"> 101.</w:t>
      </w:r>
      <w:r w:rsidR="006310D7" w:rsidRPr="007B4EC0">
        <w:rPr>
          <w:rFonts w:ascii="Times New Roman" w:hAnsi="Times New Roman" w:cs="Times New Roman"/>
          <w:color w:val="auto"/>
        </w:rPr>
        <w:t xml:space="preserve"> stavaka 5.</w:t>
      </w:r>
      <w:r w:rsidR="00C32C92" w:rsidRPr="007B4EC0">
        <w:rPr>
          <w:rFonts w:ascii="Times New Roman" w:hAnsi="Times New Roman" w:cs="Times New Roman"/>
          <w:color w:val="auto"/>
        </w:rPr>
        <w:t>, 6.</w:t>
      </w:r>
      <w:r w:rsidR="003A3547" w:rsidRPr="007B4EC0">
        <w:rPr>
          <w:rFonts w:ascii="Times New Roman" w:hAnsi="Times New Roman" w:cs="Times New Roman"/>
          <w:color w:val="auto"/>
        </w:rPr>
        <w:t xml:space="preserve">, </w:t>
      </w:r>
      <w:r w:rsidR="006310D7" w:rsidRPr="007B4EC0">
        <w:rPr>
          <w:rFonts w:ascii="Times New Roman" w:hAnsi="Times New Roman" w:cs="Times New Roman"/>
          <w:color w:val="auto"/>
        </w:rPr>
        <w:t>7.</w:t>
      </w:r>
      <w:r w:rsidR="003A3547" w:rsidRPr="007B4EC0">
        <w:rPr>
          <w:rFonts w:ascii="Times New Roman" w:hAnsi="Times New Roman" w:cs="Times New Roman"/>
          <w:color w:val="auto"/>
        </w:rPr>
        <w:t xml:space="preserve"> i 8. </w:t>
      </w:r>
      <w:r w:rsidR="00BE19F7" w:rsidRPr="007B4EC0">
        <w:rPr>
          <w:rFonts w:ascii="Times New Roman" w:hAnsi="Times New Roman" w:cs="Times New Roman"/>
          <w:color w:val="auto"/>
        </w:rPr>
        <w:t xml:space="preserve">Uredbe (EU) 2019/6 i </w:t>
      </w:r>
      <w:r w:rsidR="003A3547" w:rsidRPr="007B4EC0">
        <w:rPr>
          <w:rFonts w:ascii="Times New Roman" w:hAnsi="Times New Roman" w:cs="Times New Roman"/>
          <w:color w:val="auto"/>
        </w:rPr>
        <w:t xml:space="preserve">u odnosu na dobru distribucijsku praksu, prijavu </w:t>
      </w:r>
      <w:r w:rsidR="00BE0A87" w:rsidRPr="007B4EC0">
        <w:rPr>
          <w:rFonts w:ascii="Times New Roman" w:hAnsi="Times New Roman" w:cs="Times New Roman"/>
          <w:color w:val="auto"/>
        </w:rPr>
        <w:t xml:space="preserve">sumnje na </w:t>
      </w:r>
      <w:r w:rsidR="003A3547" w:rsidRPr="007B4EC0">
        <w:rPr>
          <w:rFonts w:ascii="Times New Roman" w:hAnsi="Times New Roman" w:cs="Times New Roman"/>
          <w:color w:val="auto"/>
        </w:rPr>
        <w:t>krivotvore</w:t>
      </w:r>
      <w:r w:rsidR="00BE0A87" w:rsidRPr="007B4EC0">
        <w:rPr>
          <w:rFonts w:ascii="Times New Roman" w:hAnsi="Times New Roman" w:cs="Times New Roman"/>
          <w:color w:val="auto"/>
        </w:rPr>
        <w:t>ni</w:t>
      </w:r>
      <w:r w:rsidR="003A3547" w:rsidRPr="007B4EC0">
        <w:rPr>
          <w:rFonts w:ascii="Times New Roman" w:hAnsi="Times New Roman" w:cs="Times New Roman"/>
          <w:color w:val="auto"/>
        </w:rPr>
        <w:t xml:space="preserve"> veterinarsk</w:t>
      </w:r>
      <w:r w:rsidR="00BE0A87" w:rsidRPr="007B4EC0">
        <w:rPr>
          <w:rFonts w:ascii="Times New Roman" w:hAnsi="Times New Roman" w:cs="Times New Roman"/>
          <w:color w:val="auto"/>
        </w:rPr>
        <w:t>i lijek, vođenje evidencija i reviziju zaliha.</w:t>
      </w:r>
      <w:r w:rsidR="003A3547" w:rsidRPr="007B4EC0">
        <w:rPr>
          <w:rFonts w:ascii="Times New Roman" w:hAnsi="Times New Roman" w:cs="Times New Roman"/>
          <w:color w:val="auto"/>
        </w:rPr>
        <w:t xml:space="preserve"> </w:t>
      </w:r>
    </w:p>
    <w:p w14:paraId="2C02F845" w14:textId="6CEA75E3" w:rsidR="00BE19F7" w:rsidRPr="007B4EC0" w:rsidRDefault="00121B54"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lastRenderedPageBreak/>
        <w:t>s</w:t>
      </w:r>
      <w:r w:rsidR="00D718E5" w:rsidRPr="007B4EC0">
        <w:rPr>
          <w:rFonts w:ascii="Times New Roman" w:hAnsi="Times New Roman" w:cs="Times New Roman"/>
          <w:color w:val="auto"/>
        </w:rPr>
        <w:t xml:space="preserve">tavlja u promet na veliko veterinarski lijek za </w:t>
      </w:r>
      <w:r w:rsidRPr="007B4EC0">
        <w:rPr>
          <w:rFonts w:ascii="Times New Roman" w:hAnsi="Times New Roman" w:cs="Times New Roman"/>
          <w:color w:val="auto"/>
        </w:rPr>
        <w:t xml:space="preserve">koji </w:t>
      </w:r>
      <w:r w:rsidR="00BE19F7" w:rsidRPr="007B4EC0">
        <w:rPr>
          <w:rFonts w:ascii="Times New Roman" w:hAnsi="Times New Roman" w:cs="Times New Roman"/>
          <w:color w:val="auto"/>
        </w:rPr>
        <w:t xml:space="preserve">nije ishodila rješenje </w:t>
      </w:r>
      <w:r w:rsidR="00D718E5" w:rsidRPr="007B4EC0">
        <w:rPr>
          <w:rFonts w:ascii="Times New Roman" w:hAnsi="Times New Roman" w:cs="Times New Roman"/>
          <w:color w:val="auto"/>
        </w:rPr>
        <w:t xml:space="preserve">o odobrenju </w:t>
      </w:r>
      <w:r w:rsidR="00BE19F7" w:rsidRPr="007B4EC0">
        <w:rPr>
          <w:rFonts w:ascii="Times New Roman" w:hAnsi="Times New Roman" w:cs="Times New Roman"/>
          <w:color w:val="auto"/>
        </w:rPr>
        <w:t>iz članka 53. stavka 6. ovoga Zakona</w:t>
      </w:r>
    </w:p>
    <w:p w14:paraId="08FB31C2" w14:textId="5716E87D" w:rsidR="00BE19F7" w:rsidRPr="007B4EC0" w:rsidRDefault="00E65497" w:rsidP="002773D5">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ima </w:t>
      </w:r>
      <w:r w:rsidR="00F25BA0" w:rsidRPr="007B4EC0">
        <w:rPr>
          <w:rFonts w:ascii="Times New Roman" w:hAnsi="Times New Roman" w:cs="Times New Roman"/>
          <w:color w:val="auto"/>
        </w:rPr>
        <w:t xml:space="preserve">odobrenje za obavljanje prometa na veliko veterinarskim lijekovima u nekoj državi članici </w:t>
      </w:r>
      <w:r w:rsidR="00F66D87" w:rsidRPr="007B4EC0">
        <w:rPr>
          <w:rFonts w:ascii="Times New Roman" w:hAnsi="Times New Roman" w:cs="Times New Roman"/>
          <w:color w:val="auto"/>
        </w:rPr>
        <w:t xml:space="preserve">te ima </w:t>
      </w:r>
      <w:r w:rsidRPr="007B4EC0">
        <w:rPr>
          <w:rFonts w:ascii="Times New Roman" w:hAnsi="Times New Roman" w:cs="Times New Roman"/>
          <w:color w:val="auto"/>
        </w:rPr>
        <w:t>poslovni nastan izvan Republike Hrvatske</w:t>
      </w:r>
      <w:r w:rsidR="00A901CA" w:rsidRPr="007B4EC0">
        <w:rPr>
          <w:rFonts w:ascii="Times New Roman" w:hAnsi="Times New Roman" w:cs="Times New Roman"/>
          <w:color w:val="auto"/>
        </w:rPr>
        <w:t>,</w:t>
      </w:r>
      <w:r w:rsidRPr="007B4EC0">
        <w:rPr>
          <w:rFonts w:ascii="Times New Roman" w:hAnsi="Times New Roman" w:cs="Times New Roman"/>
          <w:color w:val="auto"/>
        </w:rPr>
        <w:t xml:space="preserve"> </w:t>
      </w:r>
      <w:r w:rsidR="007063EC" w:rsidRPr="007B4EC0">
        <w:rPr>
          <w:rFonts w:ascii="Times New Roman" w:hAnsi="Times New Roman" w:cs="Times New Roman"/>
          <w:color w:val="auto"/>
        </w:rPr>
        <w:t xml:space="preserve">a obavlja </w:t>
      </w:r>
      <w:r w:rsidRPr="007B4EC0">
        <w:rPr>
          <w:rFonts w:ascii="Times New Roman" w:hAnsi="Times New Roman" w:cs="Times New Roman"/>
          <w:color w:val="auto"/>
        </w:rPr>
        <w:t>promet na veliko veterinarskim lijeko</w:t>
      </w:r>
      <w:r w:rsidR="007063EC" w:rsidRPr="007B4EC0">
        <w:rPr>
          <w:rFonts w:ascii="Times New Roman" w:hAnsi="Times New Roman" w:cs="Times New Roman"/>
          <w:color w:val="auto"/>
        </w:rPr>
        <w:t xml:space="preserve">m </w:t>
      </w:r>
      <w:r w:rsidR="00880B4D" w:rsidRPr="007B4EC0">
        <w:rPr>
          <w:rFonts w:ascii="Times New Roman" w:hAnsi="Times New Roman" w:cs="Times New Roman"/>
          <w:color w:val="auto"/>
        </w:rPr>
        <w:t>na području</w:t>
      </w:r>
      <w:r w:rsidR="007063EC" w:rsidRPr="007B4EC0">
        <w:rPr>
          <w:rFonts w:ascii="Times New Roman" w:hAnsi="Times New Roman" w:cs="Times New Roman"/>
          <w:color w:val="auto"/>
        </w:rPr>
        <w:t xml:space="preserve"> RH </w:t>
      </w:r>
      <w:r w:rsidR="00C25806" w:rsidRPr="007B4EC0">
        <w:rPr>
          <w:rFonts w:ascii="Times New Roman" w:hAnsi="Times New Roman" w:cs="Times New Roman"/>
          <w:color w:val="auto"/>
        </w:rPr>
        <w:t>bez dos</w:t>
      </w:r>
      <w:r w:rsidR="00A901CA" w:rsidRPr="007B4EC0">
        <w:rPr>
          <w:rFonts w:ascii="Times New Roman" w:hAnsi="Times New Roman" w:cs="Times New Roman"/>
          <w:color w:val="auto"/>
        </w:rPr>
        <w:t xml:space="preserve">tave </w:t>
      </w:r>
      <w:r w:rsidR="00C25806" w:rsidRPr="007B4EC0">
        <w:rPr>
          <w:rFonts w:ascii="Times New Roman" w:hAnsi="Times New Roman" w:cs="Times New Roman"/>
          <w:color w:val="auto"/>
        </w:rPr>
        <w:t xml:space="preserve">obavijesti o početku </w:t>
      </w:r>
      <w:r w:rsidRPr="007B4EC0">
        <w:rPr>
          <w:rFonts w:ascii="Times New Roman" w:hAnsi="Times New Roman" w:cs="Times New Roman"/>
          <w:color w:val="auto"/>
        </w:rPr>
        <w:t xml:space="preserve"> obavljanja djelatnosti </w:t>
      </w:r>
      <w:r w:rsidR="00AD430D" w:rsidRPr="007B4EC0">
        <w:rPr>
          <w:rFonts w:ascii="Times New Roman" w:hAnsi="Times New Roman" w:cs="Times New Roman"/>
          <w:color w:val="auto"/>
        </w:rPr>
        <w:t xml:space="preserve"> </w:t>
      </w:r>
      <w:r w:rsidR="002773D5" w:rsidRPr="007B4EC0">
        <w:rPr>
          <w:rFonts w:ascii="Times New Roman" w:hAnsi="Times New Roman" w:cs="Times New Roman"/>
          <w:color w:val="auto"/>
        </w:rPr>
        <w:t xml:space="preserve">što je </w:t>
      </w:r>
      <w:r w:rsidR="00BE19F7" w:rsidRPr="007B4EC0">
        <w:rPr>
          <w:rFonts w:ascii="Times New Roman" w:hAnsi="Times New Roman" w:cs="Times New Roman"/>
          <w:color w:val="auto"/>
        </w:rPr>
        <w:t xml:space="preserve"> protivno članku 55. stavku 1. ovoga Zakona</w:t>
      </w:r>
      <w:r w:rsidR="002773D5" w:rsidRPr="007B4EC0">
        <w:rPr>
          <w:rFonts w:ascii="Times New Roman" w:hAnsi="Times New Roman" w:cs="Times New Roman"/>
          <w:color w:val="auto"/>
        </w:rPr>
        <w:t xml:space="preserve"> </w:t>
      </w:r>
    </w:p>
    <w:p w14:paraId="27B085EB" w14:textId="77777777" w:rsidR="00BE19F7" w:rsidRPr="007B4EC0" w:rsidRDefault="00BE19F7" w:rsidP="00BE19F7">
      <w:pPr>
        <w:numPr>
          <w:ilvl w:val="0"/>
          <w:numId w:val="3"/>
        </w:numPr>
        <w:spacing w:line="259" w:lineRule="auto"/>
        <w:ind w:left="641" w:hanging="357"/>
        <w:contextualSpacing/>
        <w:rPr>
          <w:rFonts w:ascii="Times New Roman" w:hAnsi="Times New Roman" w:cs="Times New Roman"/>
          <w:color w:val="auto"/>
        </w:rPr>
      </w:pPr>
      <w:r w:rsidRPr="007B4EC0">
        <w:rPr>
          <w:rFonts w:ascii="Times New Roman" w:eastAsia="Calibri" w:hAnsi="Times New Roman" w:cs="Times New Roman"/>
          <w:color w:val="auto"/>
          <w:lang w:eastAsia="en-US"/>
        </w:rPr>
        <w:t xml:space="preserve">nije podnijela zahtjev za odobrenje promjene odobrenja za promet na veliko, </w:t>
      </w:r>
      <w:r w:rsidRPr="007B4EC0">
        <w:rPr>
          <w:rFonts w:ascii="Times New Roman" w:hAnsi="Times New Roman" w:cs="Times New Roman"/>
          <w:color w:val="auto"/>
        </w:rPr>
        <w:t xml:space="preserve"> u skladu s člankom 56. stavkom 1. ovoga Zakona</w:t>
      </w:r>
    </w:p>
    <w:p w14:paraId="5026197A" w14:textId="6D73BCB2" w:rsidR="00BE19F7" w:rsidRPr="007B4EC0" w:rsidRDefault="00D56B48" w:rsidP="00BE19F7">
      <w:pPr>
        <w:numPr>
          <w:ilvl w:val="0"/>
          <w:numId w:val="3"/>
        </w:numPr>
        <w:shd w:val="clear" w:color="auto" w:fill="FFFFFF"/>
        <w:spacing w:line="259" w:lineRule="auto"/>
        <w:ind w:left="641" w:hanging="357"/>
        <w:textAlignment w:val="baseline"/>
        <w:rPr>
          <w:rFonts w:ascii="Times New Roman" w:hAnsi="Times New Roman" w:cs="Times New Roman"/>
          <w:color w:val="auto"/>
        </w:rPr>
      </w:pPr>
      <w:r w:rsidRPr="007B4EC0">
        <w:rPr>
          <w:rFonts w:ascii="Times New Roman" w:hAnsi="Times New Roman" w:cs="Times New Roman"/>
          <w:color w:val="auto"/>
        </w:rPr>
        <w:t xml:space="preserve">obavlja paralelni promet veterinarskim lijekom </w:t>
      </w:r>
      <w:r w:rsidR="00446636" w:rsidRPr="007B4EC0">
        <w:rPr>
          <w:rFonts w:ascii="Times New Roman" w:hAnsi="Times New Roman" w:cs="Times New Roman"/>
          <w:color w:val="auto"/>
        </w:rPr>
        <w:t xml:space="preserve">u suprotnosti s odredbama članka </w:t>
      </w:r>
      <w:r w:rsidR="00BE19F7" w:rsidRPr="007B4EC0">
        <w:rPr>
          <w:rFonts w:ascii="Times New Roman" w:hAnsi="Times New Roman" w:cs="Times New Roman"/>
          <w:color w:val="auto"/>
        </w:rPr>
        <w:t xml:space="preserve">59. stavcima 1. i 6. ovoga Zakona </w:t>
      </w:r>
    </w:p>
    <w:p w14:paraId="60AC3715" w14:textId="140CCF41" w:rsidR="00BE19F7" w:rsidRPr="007B4EC0" w:rsidRDefault="002C0B26" w:rsidP="00BE19F7">
      <w:pPr>
        <w:numPr>
          <w:ilvl w:val="0"/>
          <w:numId w:val="3"/>
        </w:numPr>
        <w:shd w:val="clear" w:color="auto" w:fill="FFFFFF"/>
        <w:spacing w:line="259" w:lineRule="auto"/>
        <w:ind w:left="641" w:hanging="357"/>
        <w:textAlignment w:val="baseline"/>
        <w:rPr>
          <w:rFonts w:ascii="Times New Roman" w:hAnsi="Times New Roman" w:cs="Times New Roman"/>
          <w:color w:val="auto"/>
        </w:rPr>
      </w:pPr>
      <w:r w:rsidRPr="007B4EC0">
        <w:rPr>
          <w:rFonts w:ascii="Times New Roman" w:hAnsi="Times New Roman" w:cs="Times New Roman"/>
          <w:color w:val="auto"/>
        </w:rPr>
        <w:t xml:space="preserve">je </w:t>
      </w:r>
      <w:r w:rsidR="00CD3B78" w:rsidRPr="007B4EC0">
        <w:rPr>
          <w:rFonts w:ascii="Times New Roman" w:hAnsi="Times New Roman" w:cs="Times New Roman"/>
          <w:color w:val="auto"/>
        </w:rPr>
        <w:t xml:space="preserve">interventno unijela veterinarski lijek bez rješenja iz </w:t>
      </w:r>
      <w:r w:rsidR="00BE19F7" w:rsidRPr="007B4EC0">
        <w:rPr>
          <w:rFonts w:ascii="Times New Roman" w:hAnsi="Times New Roman" w:cs="Times New Roman"/>
          <w:color w:val="auto"/>
        </w:rPr>
        <w:t>člank</w:t>
      </w:r>
      <w:r w:rsidR="00CD3B78" w:rsidRPr="007B4EC0">
        <w:rPr>
          <w:rFonts w:ascii="Times New Roman" w:hAnsi="Times New Roman" w:cs="Times New Roman"/>
          <w:color w:val="auto"/>
        </w:rPr>
        <w:t>a</w:t>
      </w:r>
      <w:r w:rsidR="00BE19F7" w:rsidRPr="007B4EC0">
        <w:rPr>
          <w:rFonts w:ascii="Times New Roman" w:hAnsi="Times New Roman" w:cs="Times New Roman"/>
          <w:color w:val="auto"/>
        </w:rPr>
        <w:t xml:space="preserve"> 60. </w:t>
      </w:r>
      <w:r w:rsidR="00CD3B78" w:rsidRPr="007B4EC0">
        <w:rPr>
          <w:rFonts w:ascii="Times New Roman" w:hAnsi="Times New Roman" w:cs="Times New Roman"/>
          <w:color w:val="auto"/>
        </w:rPr>
        <w:t xml:space="preserve">stavka </w:t>
      </w:r>
      <w:r w:rsidR="00EE1A49" w:rsidRPr="007B4EC0">
        <w:rPr>
          <w:rFonts w:ascii="Times New Roman" w:hAnsi="Times New Roman" w:cs="Times New Roman"/>
          <w:color w:val="auto"/>
        </w:rPr>
        <w:t>2.</w:t>
      </w:r>
      <w:r w:rsidR="00BE19F7" w:rsidRPr="007B4EC0">
        <w:rPr>
          <w:rFonts w:ascii="Times New Roman" w:hAnsi="Times New Roman" w:cs="Times New Roman"/>
          <w:color w:val="auto"/>
        </w:rPr>
        <w:t>., ovoga Zakona</w:t>
      </w:r>
    </w:p>
    <w:p w14:paraId="320B578F" w14:textId="3860E8DC" w:rsidR="002A0A82" w:rsidRPr="007B4EC0" w:rsidRDefault="0068315C" w:rsidP="00BE19F7">
      <w:pPr>
        <w:numPr>
          <w:ilvl w:val="0"/>
          <w:numId w:val="3"/>
        </w:numPr>
        <w:shd w:val="clear" w:color="auto" w:fill="FFFFFF"/>
        <w:spacing w:line="259" w:lineRule="auto"/>
        <w:ind w:left="641" w:hanging="357"/>
        <w:textAlignment w:val="baseline"/>
        <w:rPr>
          <w:rFonts w:ascii="Times New Roman" w:hAnsi="Times New Roman" w:cs="Times New Roman"/>
          <w:color w:val="auto"/>
        </w:rPr>
      </w:pPr>
      <w:r w:rsidRPr="007B4EC0">
        <w:rPr>
          <w:rFonts w:ascii="Times New Roman" w:hAnsi="Times New Roman" w:cs="Times New Roman"/>
          <w:color w:val="auto"/>
        </w:rPr>
        <w:t xml:space="preserve">na interventno unesen veterinarski lijek ne primjenjuje </w:t>
      </w:r>
      <w:r w:rsidR="00EE1A49" w:rsidRPr="007B4EC0">
        <w:rPr>
          <w:rFonts w:ascii="Times New Roman" w:hAnsi="Times New Roman" w:cs="Times New Roman"/>
          <w:color w:val="auto"/>
        </w:rPr>
        <w:t xml:space="preserve">farmakovigilancijske mjere </w:t>
      </w:r>
      <w:r w:rsidR="00523F0B" w:rsidRPr="007B4EC0">
        <w:rPr>
          <w:rFonts w:ascii="Times New Roman" w:hAnsi="Times New Roman" w:cs="Times New Roman"/>
          <w:color w:val="auto"/>
        </w:rPr>
        <w:t xml:space="preserve">iz članka </w:t>
      </w:r>
      <w:r w:rsidR="00EE4B0E" w:rsidRPr="007B4EC0">
        <w:rPr>
          <w:rFonts w:ascii="Times New Roman" w:hAnsi="Times New Roman" w:cs="Times New Roman"/>
          <w:color w:val="auto"/>
        </w:rPr>
        <w:t>60. stavka 6. ovoga Zakona</w:t>
      </w:r>
    </w:p>
    <w:p w14:paraId="49CA11B2" w14:textId="6206393D" w:rsidR="00BE19F7" w:rsidRPr="007B4EC0" w:rsidRDefault="00024DBA" w:rsidP="00BE19F7">
      <w:pPr>
        <w:numPr>
          <w:ilvl w:val="0"/>
          <w:numId w:val="3"/>
        </w:numPr>
        <w:shd w:val="clear" w:color="auto" w:fill="FFFFFF"/>
        <w:spacing w:line="259" w:lineRule="auto"/>
        <w:ind w:left="641" w:hanging="357"/>
        <w:textAlignment w:val="baseline"/>
        <w:rPr>
          <w:rFonts w:ascii="Times New Roman" w:hAnsi="Times New Roman" w:cs="Times New Roman"/>
          <w:color w:val="auto"/>
        </w:rPr>
      </w:pPr>
      <w:r w:rsidRPr="007B4EC0">
        <w:rPr>
          <w:rFonts w:ascii="Times New Roman" w:hAnsi="Times New Roman" w:cs="Times New Roman"/>
          <w:color w:val="auto"/>
        </w:rPr>
        <w:t xml:space="preserve">nije ishodila </w:t>
      </w:r>
      <w:r w:rsidR="008034A5" w:rsidRPr="007B4EC0">
        <w:rPr>
          <w:rFonts w:ascii="Times New Roman" w:hAnsi="Times New Roman" w:cs="Times New Roman"/>
          <w:color w:val="auto"/>
        </w:rPr>
        <w:t>rješenje o odobrenju interventnog unosa</w:t>
      </w:r>
      <w:r w:rsidR="006644B1" w:rsidRPr="007B4EC0">
        <w:rPr>
          <w:rFonts w:ascii="Times New Roman" w:hAnsi="Times New Roman" w:cs="Times New Roman"/>
          <w:color w:val="auto"/>
        </w:rPr>
        <w:t xml:space="preserve"> veterinarskog lijeka</w:t>
      </w:r>
      <w:r w:rsidR="008034A5" w:rsidRPr="007B4EC0">
        <w:rPr>
          <w:rFonts w:ascii="Times New Roman" w:hAnsi="Times New Roman" w:cs="Times New Roman"/>
          <w:color w:val="auto"/>
        </w:rPr>
        <w:t xml:space="preserve"> u svrhu znanstveno-nastavne i stručne djelatnosti iz područja veterinarske medicine</w:t>
      </w:r>
      <w:r w:rsidR="00EF72FF" w:rsidRPr="007B4EC0">
        <w:rPr>
          <w:rFonts w:ascii="Times New Roman" w:hAnsi="Times New Roman" w:cs="Times New Roman"/>
          <w:color w:val="auto"/>
        </w:rPr>
        <w:t xml:space="preserve"> </w:t>
      </w:r>
      <w:r w:rsidR="006644B1" w:rsidRPr="007B4EC0">
        <w:rPr>
          <w:rFonts w:ascii="Times New Roman" w:hAnsi="Times New Roman" w:cs="Times New Roman"/>
          <w:color w:val="auto"/>
        </w:rPr>
        <w:t>u sk</w:t>
      </w:r>
      <w:r w:rsidR="008C0613" w:rsidRPr="007B4EC0">
        <w:rPr>
          <w:rFonts w:ascii="Times New Roman" w:hAnsi="Times New Roman" w:cs="Times New Roman"/>
          <w:color w:val="auto"/>
        </w:rPr>
        <w:t xml:space="preserve">ladu s </w:t>
      </w:r>
      <w:r w:rsidR="00BE19F7" w:rsidRPr="007B4EC0">
        <w:rPr>
          <w:rFonts w:ascii="Times New Roman" w:hAnsi="Times New Roman" w:cs="Times New Roman"/>
          <w:color w:val="auto"/>
        </w:rPr>
        <w:t>člank</w:t>
      </w:r>
      <w:r w:rsidR="008C0613" w:rsidRPr="007B4EC0">
        <w:rPr>
          <w:rFonts w:ascii="Times New Roman" w:hAnsi="Times New Roman" w:cs="Times New Roman"/>
          <w:color w:val="auto"/>
        </w:rPr>
        <w:t>om</w:t>
      </w:r>
      <w:r w:rsidR="00BE19F7" w:rsidRPr="007B4EC0">
        <w:rPr>
          <w:rFonts w:ascii="Times New Roman" w:hAnsi="Times New Roman" w:cs="Times New Roman"/>
          <w:color w:val="auto"/>
        </w:rPr>
        <w:t xml:space="preserve"> 61. stav</w:t>
      </w:r>
      <w:r w:rsidR="00A01205" w:rsidRPr="007B4EC0">
        <w:rPr>
          <w:rFonts w:ascii="Times New Roman" w:hAnsi="Times New Roman" w:cs="Times New Roman"/>
          <w:color w:val="auto"/>
        </w:rPr>
        <w:t xml:space="preserve">ku 2. </w:t>
      </w:r>
      <w:r w:rsidR="00BE19F7" w:rsidRPr="007B4EC0">
        <w:rPr>
          <w:rFonts w:ascii="Times New Roman" w:hAnsi="Times New Roman" w:cs="Times New Roman"/>
          <w:color w:val="auto"/>
        </w:rPr>
        <w:t xml:space="preserve">ovoga Zakona </w:t>
      </w:r>
      <w:r w:rsidR="00804874" w:rsidRPr="007B4EC0">
        <w:rPr>
          <w:rFonts w:ascii="Times New Roman" w:hAnsi="Times New Roman" w:cs="Times New Roman"/>
          <w:color w:val="auto"/>
        </w:rPr>
        <w:t xml:space="preserve">ili s njime postupa protivno </w:t>
      </w:r>
      <w:r w:rsidR="00DF62CD" w:rsidRPr="007B4EC0">
        <w:rPr>
          <w:rFonts w:ascii="Times New Roman" w:hAnsi="Times New Roman" w:cs="Times New Roman"/>
          <w:color w:val="auto"/>
        </w:rPr>
        <w:t>članku 61. stavku 3. ovoga Zakona</w:t>
      </w:r>
    </w:p>
    <w:p w14:paraId="6815B72C" w14:textId="1CE35A42" w:rsidR="00BE19F7" w:rsidRPr="007B4EC0" w:rsidRDefault="00333CBE" w:rsidP="00BE19F7">
      <w:pPr>
        <w:numPr>
          <w:ilvl w:val="0"/>
          <w:numId w:val="3"/>
        </w:numPr>
        <w:shd w:val="clear" w:color="auto" w:fill="FFFFFF"/>
        <w:spacing w:line="259" w:lineRule="auto"/>
        <w:ind w:left="641" w:hanging="357"/>
        <w:textAlignment w:val="baseline"/>
        <w:rPr>
          <w:rFonts w:ascii="Times New Roman" w:hAnsi="Times New Roman" w:cs="Times New Roman"/>
          <w:color w:val="auto"/>
        </w:rPr>
      </w:pPr>
      <w:r w:rsidRPr="007B4EC0">
        <w:rPr>
          <w:rFonts w:ascii="Times New Roman" w:hAnsi="Times New Roman" w:cs="Times New Roman"/>
          <w:color w:val="auto"/>
        </w:rPr>
        <w:t xml:space="preserve">uvozi </w:t>
      </w:r>
      <w:r w:rsidR="00E074EB" w:rsidRPr="007B4EC0">
        <w:rPr>
          <w:rFonts w:ascii="Times New Roman" w:hAnsi="Times New Roman" w:cs="Times New Roman"/>
          <w:color w:val="auto"/>
        </w:rPr>
        <w:t xml:space="preserve">imunološki veterinarski lijek </w:t>
      </w:r>
      <w:r w:rsidR="00217435" w:rsidRPr="007B4EC0">
        <w:rPr>
          <w:rFonts w:ascii="Times New Roman" w:hAnsi="Times New Roman" w:cs="Times New Roman"/>
          <w:color w:val="auto"/>
        </w:rPr>
        <w:t xml:space="preserve">bez rješenja iz </w:t>
      </w:r>
      <w:r w:rsidR="00BE19F7" w:rsidRPr="007B4EC0">
        <w:rPr>
          <w:rFonts w:ascii="Times New Roman" w:hAnsi="Times New Roman" w:cs="Times New Roman"/>
          <w:color w:val="auto"/>
        </w:rPr>
        <w:t>člank</w:t>
      </w:r>
      <w:r w:rsidR="00217435" w:rsidRPr="007B4EC0">
        <w:rPr>
          <w:rFonts w:ascii="Times New Roman" w:hAnsi="Times New Roman" w:cs="Times New Roman"/>
          <w:color w:val="auto"/>
        </w:rPr>
        <w:t>a</w:t>
      </w:r>
      <w:r w:rsidR="00BE19F7" w:rsidRPr="007B4EC0">
        <w:rPr>
          <w:rFonts w:ascii="Times New Roman" w:hAnsi="Times New Roman" w:cs="Times New Roman"/>
          <w:color w:val="auto"/>
        </w:rPr>
        <w:t xml:space="preserve"> 62. </w:t>
      </w:r>
      <w:r w:rsidR="00217435" w:rsidRPr="007B4EC0">
        <w:rPr>
          <w:rFonts w:ascii="Times New Roman" w:hAnsi="Times New Roman" w:cs="Times New Roman"/>
          <w:color w:val="auto"/>
        </w:rPr>
        <w:t xml:space="preserve">stavka </w:t>
      </w:r>
      <w:r w:rsidR="00BE19F7" w:rsidRPr="007B4EC0">
        <w:rPr>
          <w:rFonts w:ascii="Times New Roman" w:hAnsi="Times New Roman" w:cs="Times New Roman"/>
          <w:color w:val="auto"/>
        </w:rPr>
        <w:t>1.</w:t>
      </w:r>
      <w:r w:rsidR="00217435" w:rsidRPr="007B4EC0">
        <w:rPr>
          <w:rFonts w:ascii="Times New Roman" w:hAnsi="Times New Roman" w:cs="Times New Roman"/>
          <w:color w:val="auto"/>
        </w:rPr>
        <w:t xml:space="preserve"> ovoga Zakona ili na njega ne primjenjuje farmakovigilancijske mjere iz članka 62.</w:t>
      </w:r>
      <w:r w:rsidR="009B0B46" w:rsidRPr="007B4EC0">
        <w:rPr>
          <w:rFonts w:ascii="Times New Roman" w:hAnsi="Times New Roman" w:cs="Times New Roman"/>
          <w:color w:val="auto"/>
        </w:rPr>
        <w:t xml:space="preserve"> stavka</w:t>
      </w:r>
      <w:r w:rsidR="00BE19F7" w:rsidRPr="007B4EC0">
        <w:rPr>
          <w:rFonts w:ascii="Times New Roman" w:hAnsi="Times New Roman" w:cs="Times New Roman"/>
          <w:color w:val="auto"/>
        </w:rPr>
        <w:t xml:space="preserve"> 5. </w:t>
      </w:r>
      <w:r w:rsidR="009B0B46" w:rsidRPr="007B4EC0">
        <w:rPr>
          <w:rFonts w:ascii="Times New Roman" w:hAnsi="Times New Roman" w:cs="Times New Roman"/>
          <w:color w:val="auto"/>
        </w:rPr>
        <w:t xml:space="preserve">odnosno ne prijavljuje sumnju na štetan događaj iz članka </w:t>
      </w:r>
      <w:r w:rsidR="00F2409F" w:rsidRPr="007B4EC0">
        <w:rPr>
          <w:rFonts w:ascii="Times New Roman" w:hAnsi="Times New Roman" w:cs="Times New Roman"/>
          <w:color w:val="auto"/>
        </w:rPr>
        <w:t>62. stavka</w:t>
      </w:r>
      <w:r w:rsidR="00BE19F7" w:rsidRPr="007B4EC0">
        <w:rPr>
          <w:rFonts w:ascii="Times New Roman" w:hAnsi="Times New Roman" w:cs="Times New Roman"/>
          <w:color w:val="auto"/>
        </w:rPr>
        <w:t xml:space="preserve"> 6. ovoga Zakona </w:t>
      </w:r>
    </w:p>
    <w:p w14:paraId="24210733" w14:textId="71D3F9F3" w:rsidR="00BE19F7" w:rsidRPr="007B4EC0" w:rsidRDefault="00FE7D57"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obavlja promet na malo veterinarskim lijekom i veterinarskim medicinskim proizvodima</w:t>
      </w:r>
      <w:r w:rsidR="002B45BE" w:rsidRPr="007B4EC0">
        <w:rPr>
          <w:rFonts w:ascii="Times New Roman" w:hAnsi="Times New Roman" w:cs="Times New Roman"/>
          <w:color w:val="auto"/>
        </w:rPr>
        <w:t xml:space="preserve"> </w:t>
      </w:r>
      <w:r w:rsidR="00BE19F7" w:rsidRPr="007B4EC0">
        <w:rPr>
          <w:rFonts w:ascii="Times New Roman" w:hAnsi="Times New Roman" w:cs="Times New Roman"/>
          <w:color w:val="auto"/>
        </w:rPr>
        <w:t>protivno članku 63. stav</w:t>
      </w:r>
      <w:r w:rsidR="00256DB9" w:rsidRPr="007B4EC0">
        <w:rPr>
          <w:rFonts w:ascii="Times New Roman" w:hAnsi="Times New Roman" w:cs="Times New Roman"/>
          <w:color w:val="auto"/>
        </w:rPr>
        <w:t>ku</w:t>
      </w:r>
      <w:r w:rsidR="00BE19F7" w:rsidRPr="007B4EC0">
        <w:rPr>
          <w:rFonts w:ascii="Times New Roman" w:hAnsi="Times New Roman" w:cs="Times New Roman"/>
          <w:color w:val="auto"/>
        </w:rPr>
        <w:t xml:space="preserve"> 2. ovoga Zakona </w:t>
      </w:r>
    </w:p>
    <w:p w14:paraId="221DFECE" w14:textId="0C753856" w:rsidR="00BE19F7" w:rsidRPr="007B4EC0" w:rsidRDefault="00AD661A"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obavlja promet na malo veterinarskim lijekom i veterinarskim medicinskim proizvodima </w:t>
      </w:r>
      <w:r w:rsidR="005465FD" w:rsidRPr="007B4EC0">
        <w:rPr>
          <w:rFonts w:ascii="Times New Roman" w:hAnsi="Times New Roman" w:cs="Times New Roman"/>
          <w:color w:val="auto"/>
        </w:rPr>
        <w:t xml:space="preserve">bez rješenja </w:t>
      </w:r>
      <w:r w:rsidR="00D33F2E" w:rsidRPr="007B4EC0">
        <w:rPr>
          <w:rFonts w:ascii="Times New Roman" w:hAnsi="Times New Roman" w:cs="Times New Roman"/>
          <w:color w:val="auto"/>
        </w:rPr>
        <w:t xml:space="preserve">o odobrenju </w:t>
      </w:r>
      <w:r w:rsidR="003772BC" w:rsidRPr="007B4EC0">
        <w:rPr>
          <w:rFonts w:ascii="Times New Roman" w:hAnsi="Times New Roman" w:cs="Times New Roman"/>
          <w:color w:val="auto"/>
        </w:rPr>
        <w:t xml:space="preserve">za promet na malo </w:t>
      </w:r>
      <w:r w:rsidR="00DD2D90" w:rsidRPr="007B4EC0">
        <w:rPr>
          <w:rFonts w:ascii="Times New Roman" w:hAnsi="Times New Roman" w:cs="Times New Roman"/>
          <w:color w:val="auto"/>
        </w:rPr>
        <w:t xml:space="preserve">iz članka </w:t>
      </w:r>
      <w:r w:rsidR="00BE19F7" w:rsidRPr="007B4EC0">
        <w:rPr>
          <w:rFonts w:ascii="Times New Roman" w:hAnsi="Times New Roman" w:cs="Times New Roman"/>
          <w:color w:val="auto"/>
        </w:rPr>
        <w:t xml:space="preserve"> 64. stav</w:t>
      </w:r>
      <w:r w:rsidR="00DD2D90" w:rsidRPr="007B4EC0">
        <w:rPr>
          <w:rFonts w:ascii="Times New Roman" w:hAnsi="Times New Roman" w:cs="Times New Roman"/>
          <w:color w:val="auto"/>
        </w:rPr>
        <w:t>aka4.</w:t>
      </w:r>
      <w:r w:rsidR="00BE19F7" w:rsidRPr="007B4EC0">
        <w:rPr>
          <w:rFonts w:ascii="Times New Roman" w:hAnsi="Times New Roman" w:cs="Times New Roman"/>
          <w:color w:val="auto"/>
        </w:rPr>
        <w:t xml:space="preserve">. i 5. ovoga Zakona </w:t>
      </w:r>
    </w:p>
    <w:p w14:paraId="73C4DF0D" w14:textId="59190606" w:rsidR="00BE19F7" w:rsidRPr="007B4EC0" w:rsidRDefault="006E7198" w:rsidP="00BE19F7">
      <w:pPr>
        <w:numPr>
          <w:ilvl w:val="0"/>
          <w:numId w:val="3"/>
        </w:numPr>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ne vodi evidenciju o izdanim veterinarskim lijekovima na veterinarski recept koji sadrže opojne droge i psihotropne tvari u skladu s </w:t>
      </w:r>
      <w:r w:rsidR="00BE19F7" w:rsidRPr="007B4EC0">
        <w:rPr>
          <w:rFonts w:ascii="Times New Roman" w:hAnsi="Times New Roman" w:cs="Times New Roman"/>
          <w:color w:val="auto"/>
        </w:rPr>
        <w:t xml:space="preserve"> člank</w:t>
      </w:r>
      <w:r w:rsidRPr="007B4EC0">
        <w:rPr>
          <w:rFonts w:ascii="Times New Roman" w:hAnsi="Times New Roman" w:cs="Times New Roman"/>
          <w:color w:val="auto"/>
        </w:rPr>
        <w:t>om</w:t>
      </w:r>
      <w:r w:rsidR="00BE19F7" w:rsidRPr="007B4EC0">
        <w:rPr>
          <w:rFonts w:ascii="Times New Roman" w:hAnsi="Times New Roman" w:cs="Times New Roman"/>
          <w:color w:val="auto"/>
        </w:rPr>
        <w:t xml:space="preserve"> 75. ovoga Zakona </w:t>
      </w:r>
    </w:p>
    <w:p w14:paraId="62ADFB18" w14:textId="30090313" w:rsidR="00BE19F7" w:rsidRPr="007B4EC0" w:rsidRDefault="00BB6782" w:rsidP="00AE7D57">
      <w:pPr>
        <w:pStyle w:val="Odlomakpopisa"/>
        <w:numPr>
          <w:ilvl w:val="0"/>
          <w:numId w:val="3"/>
        </w:numPr>
      </w:pPr>
      <w:r w:rsidRPr="007B4EC0">
        <w:t>oba</w:t>
      </w:r>
      <w:r w:rsidR="00170E51" w:rsidRPr="007B4EC0">
        <w:t>vlja p</w:t>
      </w:r>
      <w:r w:rsidRPr="007B4EC0">
        <w:t xml:space="preserve">romet na malo na daljinu veterinarskim lijekom i/ili veterinarskim medicinskim proizvodom </w:t>
      </w:r>
      <w:r w:rsidR="00BE19F7" w:rsidRPr="007B4EC0">
        <w:t xml:space="preserve">protivno članku 77. stavcima 1., 2., 4. i 5. ovoga Zakona </w:t>
      </w:r>
    </w:p>
    <w:p w14:paraId="4786ADD9" w14:textId="64C7C325" w:rsidR="00BE19F7" w:rsidRPr="007B4EC0" w:rsidRDefault="00EF6F1F" w:rsidP="00BE19F7">
      <w:pPr>
        <w:numPr>
          <w:ilvl w:val="0"/>
          <w:numId w:val="3"/>
        </w:numPr>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primjen</w:t>
      </w:r>
      <w:r w:rsidR="008A5E30" w:rsidRPr="007B4EC0">
        <w:rPr>
          <w:rFonts w:ascii="Times New Roman" w:hAnsi="Times New Roman" w:cs="Times New Roman"/>
          <w:color w:val="auto"/>
        </w:rPr>
        <w:t>juje</w:t>
      </w:r>
      <w:r w:rsidRPr="007B4EC0">
        <w:rPr>
          <w:rFonts w:ascii="Times New Roman" w:hAnsi="Times New Roman" w:cs="Times New Roman"/>
          <w:color w:val="auto"/>
        </w:rPr>
        <w:t xml:space="preserve"> antimikrobn</w:t>
      </w:r>
      <w:r w:rsidR="008A5E30" w:rsidRPr="007B4EC0">
        <w:rPr>
          <w:rFonts w:ascii="Times New Roman" w:hAnsi="Times New Roman" w:cs="Times New Roman"/>
          <w:color w:val="auto"/>
        </w:rPr>
        <w:t>e</w:t>
      </w:r>
      <w:r w:rsidRPr="007B4EC0">
        <w:rPr>
          <w:rFonts w:ascii="Times New Roman" w:hAnsi="Times New Roman" w:cs="Times New Roman"/>
          <w:color w:val="auto"/>
        </w:rPr>
        <w:t xml:space="preserve"> lijekov</w:t>
      </w:r>
      <w:r w:rsidR="008A5E30" w:rsidRPr="007B4EC0">
        <w:rPr>
          <w:rFonts w:ascii="Times New Roman" w:hAnsi="Times New Roman" w:cs="Times New Roman"/>
          <w:color w:val="auto"/>
        </w:rPr>
        <w:t>e</w:t>
      </w:r>
      <w:r w:rsidRPr="007B4EC0">
        <w:rPr>
          <w:rFonts w:ascii="Times New Roman" w:hAnsi="Times New Roman" w:cs="Times New Roman"/>
          <w:color w:val="auto"/>
        </w:rPr>
        <w:t xml:space="preserve"> kod životinja</w:t>
      </w:r>
      <w:r w:rsidR="00BE19F7" w:rsidRPr="007B4EC0">
        <w:rPr>
          <w:rFonts w:ascii="Times New Roman" w:hAnsi="Times New Roman" w:cs="Times New Roman"/>
          <w:color w:val="auto"/>
        </w:rPr>
        <w:t xml:space="preserve"> protivno članku 78. stavku 1. ovoga Zakona </w:t>
      </w:r>
    </w:p>
    <w:p w14:paraId="14C8276A" w14:textId="4930D2AD" w:rsidR="00BE19F7" w:rsidRPr="007B4EC0" w:rsidRDefault="00E275BC" w:rsidP="00BE19F7">
      <w:pPr>
        <w:numPr>
          <w:ilvl w:val="0"/>
          <w:numId w:val="3"/>
        </w:numPr>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nije uspostavila farmakovigilancijski sustav</w:t>
      </w:r>
      <w:r w:rsidR="005E265F" w:rsidRPr="007B4EC0">
        <w:rPr>
          <w:rFonts w:ascii="Times New Roman" w:hAnsi="Times New Roman" w:cs="Times New Roman"/>
          <w:color w:val="auto"/>
        </w:rPr>
        <w:t xml:space="preserve">, nije imenovala </w:t>
      </w:r>
      <w:r w:rsidR="00662FC0" w:rsidRPr="007B4EC0">
        <w:rPr>
          <w:rFonts w:ascii="Times New Roman" w:hAnsi="Times New Roman" w:cs="Times New Roman"/>
          <w:color w:val="auto"/>
        </w:rPr>
        <w:t>lokalnog ili regionalnog predstavnika niti</w:t>
      </w:r>
      <w:r w:rsidR="00B478B7" w:rsidRPr="007B4EC0">
        <w:rPr>
          <w:rFonts w:ascii="Times New Roman" w:hAnsi="Times New Roman" w:cs="Times New Roman"/>
          <w:color w:val="auto"/>
        </w:rPr>
        <w:t xml:space="preserve"> o tome dostavila informaciju, nije imenovala</w:t>
      </w:r>
      <w:r w:rsidR="00662FC0" w:rsidRPr="007B4EC0">
        <w:rPr>
          <w:rFonts w:ascii="Times New Roman" w:hAnsi="Times New Roman" w:cs="Times New Roman"/>
          <w:color w:val="auto"/>
        </w:rPr>
        <w:t xml:space="preserve"> kvalificiranu odgovornu osobu</w:t>
      </w:r>
      <w:r w:rsidR="0031096E" w:rsidRPr="007B4EC0">
        <w:rPr>
          <w:rFonts w:ascii="Times New Roman" w:hAnsi="Times New Roman" w:cs="Times New Roman"/>
          <w:color w:val="auto"/>
        </w:rPr>
        <w:t xml:space="preserve">, </w:t>
      </w:r>
      <w:r w:rsidR="00631E4D" w:rsidRPr="007B4EC0">
        <w:rPr>
          <w:rFonts w:ascii="Times New Roman" w:hAnsi="Times New Roman" w:cs="Times New Roman"/>
          <w:color w:val="auto"/>
        </w:rPr>
        <w:t xml:space="preserve">u skladu s člankom </w:t>
      </w:r>
      <w:r w:rsidR="00BE19F7" w:rsidRPr="007B4EC0">
        <w:rPr>
          <w:rFonts w:ascii="Times New Roman" w:hAnsi="Times New Roman" w:cs="Times New Roman"/>
          <w:color w:val="auto"/>
        </w:rPr>
        <w:t xml:space="preserve">83. ovoga Zakona </w:t>
      </w:r>
    </w:p>
    <w:p w14:paraId="5D9CCF38" w14:textId="337854A7" w:rsidR="00BE19F7" w:rsidRPr="007B4EC0" w:rsidRDefault="0021261D" w:rsidP="00BE19F7">
      <w:pPr>
        <w:numPr>
          <w:ilvl w:val="0"/>
          <w:numId w:val="3"/>
        </w:numPr>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oglašava veterinarski lijek</w:t>
      </w:r>
      <w:r w:rsidR="000561ED" w:rsidRPr="007B4EC0">
        <w:rPr>
          <w:rFonts w:ascii="Times New Roman" w:hAnsi="Times New Roman" w:cs="Times New Roman"/>
          <w:color w:val="auto"/>
        </w:rPr>
        <w:t xml:space="preserve"> u suprotnosti s odredbama članka 119. Uredbe (EU) 2019/6</w:t>
      </w:r>
      <w:r w:rsidR="006F384F" w:rsidRPr="007B4EC0">
        <w:rPr>
          <w:rFonts w:ascii="Times New Roman" w:hAnsi="Times New Roman" w:cs="Times New Roman"/>
          <w:color w:val="auto"/>
        </w:rPr>
        <w:t xml:space="preserve"> i</w:t>
      </w:r>
      <w:r w:rsidR="00BE19F7" w:rsidRPr="007B4EC0">
        <w:rPr>
          <w:rFonts w:ascii="Times New Roman" w:hAnsi="Times New Roman" w:cs="Times New Roman"/>
          <w:color w:val="auto"/>
        </w:rPr>
        <w:t xml:space="preserve"> člank</w:t>
      </w:r>
      <w:r w:rsidR="006F384F" w:rsidRPr="007B4EC0">
        <w:rPr>
          <w:rFonts w:ascii="Times New Roman" w:hAnsi="Times New Roman" w:cs="Times New Roman"/>
          <w:color w:val="auto"/>
        </w:rPr>
        <w:t>a</w:t>
      </w:r>
      <w:r w:rsidR="00BE19F7" w:rsidRPr="007B4EC0">
        <w:rPr>
          <w:rFonts w:ascii="Times New Roman" w:hAnsi="Times New Roman" w:cs="Times New Roman"/>
          <w:color w:val="auto"/>
        </w:rPr>
        <w:t xml:space="preserve">86. ovoga Zakona </w:t>
      </w:r>
    </w:p>
    <w:p w14:paraId="63C67CA5" w14:textId="7E3133FB" w:rsidR="00BE19F7" w:rsidRPr="007B4EC0" w:rsidRDefault="00C70053" w:rsidP="00BE19F7">
      <w:pPr>
        <w:numPr>
          <w:ilvl w:val="0"/>
          <w:numId w:val="3"/>
        </w:numPr>
        <w:spacing w:line="259" w:lineRule="auto"/>
        <w:contextualSpacing/>
        <w:rPr>
          <w:rFonts w:ascii="Times New Roman" w:hAnsi="Times New Roman" w:cs="Times New Roman"/>
          <w:color w:val="auto"/>
        </w:rPr>
      </w:pPr>
      <w:r w:rsidRPr="007B4EC0">
        <w:rPr>
          <w:rFonts w:ascii="Times New Roman" w:hAnsi="Times New Roman" w:cs="Times New Roman"/>
          <w:color w:val="auto"/>
        </w:rPr>
        <w:t xml:space="preserve">oglašava </w:t>
      </w:r>
      <w:r w:rsidR="00306DB2" w:rsidRPr="007B4EC0">
        <w:rPr>
          <w:rFonts w:ascii="Times New Roman" w:hAnsi="Times New Roman" w:cs="Times New Roman"/>
          <w:color w:val="auto"/>
        </w:rPr>
        <w:t>veterinarski lijek koji nema odobrenje za stavljanje u promet</w:t>
      </w:r>
      <w:r w:rsidR="00D02B80" w:rsidRPr="007B4EC0">
        <w:rPr>
          <w:rFonts w:ascii="Times New Roman" w:hAnsi="Times New Roman" w:cs="Times New Roman"/>
          <w:color w:val="auto"/>
        </w:rPr>
        <w:t xml:space="preserve"> </w:t>
      </w:r>
      <w:r w:rsidR="00EC0F20" w:rsidRPr="007B4EC0">
        <w:rPr>
          <w:rFonts w:ascii="Times New Roman" w:hAnsi="Times New Roman" w:cs="Times New Roman"/>
          <w:color w:val="auto"/>
        </w:rPr>
        <w:t>protivno</w:t>
      </w:r>
      <w:r w:rsidR="00BE19F7" w:rsidRPr="007B4EC0">
        <w:rPr>
          <w:rFonts w:ascii="Times New Roman" w:hAnsi="Times New Roman" w:cs="Times New Roman"/>
          <w:color w:val="auto"/>
        </w:rPr>
        <w:t xml:space="preserve"> članku 87. stavku 5. ovoga Zakona</w:t>
      </w:r>
    </w:p>
    <w:p w14:paraId="50A8B5F5" w14:textId="70BF0232" w:rsidR="00BE19F7" w:rsidRPr="007B4EC0" w:rsidRDefault="002D001B" w:rsidP="00BE19F7">
      <w:pPr>
        <w:numPr>
          <w:ilvl w:val="0"/>
          <w:numId w:val="3"/>
        </w:numPr>
        <w:spacing w:line="259" w:lineRule="auto"/>
        <w:contextualSpacing/>
        <w:rPr>
          <w:rFonts w:ascii="Times New Roman" w:hAnsi="Times New Roman" w:cs="Times New Roman"/>
          <w:color w:val="auto"/>
        </w:rPr>
      </w:pPr>
      <w:r w:rsidRPr="007B4EC0">
        <w:rPr>
          <w:rFonts w:ascii="Times New Roman" w:eastAsia="Calibri" w:hAnsi="Times New Roman" w:cs="Times New Roman"/>
          <w:color w:val="auto"/>
          <w:lang w:eastAsia="en-US"/>
        </w:rPr>
        <w:t xml:space="preserve">ne prijavi svaku neispravnost ili sumnju na kakvoću veterinarskog lijeka u skladu s  </w:t>
      </w:r>
      <w:r w:rsidR="00BE19F7" w:rsidRPr="007B4EC0">
        <w:rPr>
          <w:rFonts w:ascii="Times New Roman" w:eastAsia="Calibri" w:hAnsi="Times New Roman" w:cs="Times New Roman"/>
          <w:color w:val="auto"/>
          <w:lang w:eastAsia="en-US"/>
        </w:rPr>
        <w:t>člank</w:t>
      </w:r>
      <w:r w:rsidRPr="007B4EC0">
        <w:rPr>
          <w:rFonts w:ascii="Times New Roman" w:eastAsia="Calibri" w:hAnsi="Times New Roman" w:cs="Times New Roman"/>
          <w:color w:val="auto"/>
          <w:lang w:eastAsia="en-US"/>
        </w:rPr>
        <w:t>om</w:t>
      </w:r>
      <w:r w:rsidR="00BE19F7" w:rsidRPr="007B4EC0">
        <w:rPr>
          <w:rFonts w:ascii="Times New Roman" w:eastAsia="Calibri" w:hAnsi="Times New Roman" w:cs="Times New Roman"/>
          <w:color w:val="auto"/>
          <w:lang w:eastAsia="en-US"/>
        </w:rPr>
        <w:t xml:space="preserve"> 89. stavku 2. ovoga Zakona </w:t>
      </w:r>
    </w:p>
    <w:p w14:paraId="7359670B" w14:textId="006C113F" w:rsidR="00BE19F7" w:rsidRPr="007B4EC0" w:rsidRDefault="002D001B" w:rsidP="00BE19F7">
      <w:pPr>
        <w:numPr>
          <w:ilvl w:val="0"/>
          <w:numId w:val="3"/>
        </w:numPr>
        <w:spacing w:line="259" w:lineRule="auto"/>
        <w:contextualSpacing/>
        <w:rPr>
          <w:rFonts w:ascii="Times New Roman" w:hAnsi="Times New Roman" w:cs="Times New Roman"/>
          <w:color w:val="auto"/>
        </w:rPr>
      </w:pPr>
      <w:r w:rsidRPr="007B4EC0">
        <w:rPr>
          <w:rFonts w:ascii="Times New Roman" w:eastAsia="Calibri" w:hAnsi="Times New Roman" w:cs="Times New Roman"/>
          <w:color w:val="auto"/>
          <w:lang w:eastAsia="en-US"/>
        </w:rPr>
        <w:t xml:space="preserve">ne provodi redovitu kontrolu </w:t>
      </w:r>
      <w:r w:rsidR="00F12439" w:rsidRPr="007B4EC0">
        <w:rPr>
          <w:rFonts w:ascii="Times New Roman" w:eastAsia="Calibri" w:hAnsi="Times New Roman" w:cs="Times New Roman"/>
          <w:color w:val="auto"/>
          <w:lang w:eastAsia="en-US"/>
        </w:rPr>
        <w:t xml:space="preserve">kakvoće veterinarskog lijeka u skladu s </w:t>
      </w:r>
      <w:r w:rsidR="00BE19F7" w:rsidRPr="007B4EC0">
        <w:rPr>
          <w:rFonts w:ascii="Times New Roman" w:eastAsia="Calibri" w:hAnsi="Times New Roman" w:cs="Times New Roman"/>
          <w:color w:val="auto"/>
          <w:lang w:eastAsia="en-US"/>
        </w:rPr>
        <w:t>člank</w:t>
      </w:r>
      <w:r w:rsidR="00F12439" w:rsidRPr="007B4EC0">
        <w:rPr>
          <w:rFonts w:ascii="Times New Roman" w:eastAsia="Calibri" w:hAnsi="Times New Roman" w:cs="Times New Roman"/>
          <w:color w:val="auto"/>
          <w:lang w:eastAsia="en-US"/>
        </w:rPr>
        <w:t>om</w:t>
      </w:r>
      <w:r w:rsidR="00BE19F7" w:rsidRPr="007B4EC0">
        <w:rPr>
          <w:rFonts w:ascii="Times New Roman" w:eastAsia="Calibri" w:hAnsi="Times New Roman" w:cs="Times New Roman"/>
          <w:color w:val="auto"/>
          <w:lang w:eastAsia="en-US"/>
        </w:rPr>
        <w:t xml:space="preserve"> 90. ovoga Zakona</w:t>
      </w:r>
    </w:p>
    <w:p w14:paraId="47D3188B" w14:textId="4CDE5C27" w:rsidR="00BE19F7" w:rsidRPr="007B4EC0" w:rsidRDefault="000B1E33" w:rsidP="00BE19F7">
      <w:pPr>
        <w:numPr>
          <w:ilvl w:val="0"/>
          <w:numId w:val="3"/>
        </w:numPr>
        <w:shd w:val="clear" w:color="auto" w:fill="FFFFFF"/>
        <w:spacing w:after="48" w:line="259" w:lineRule="auto"/>
        <w:contextualSpacing/>
        <w:textAlignment w:val="baseline"/>
        <w:rPr>
          <w:rFonts w:ascii="Times New Roman" w:hAnsi="Times New Roman" w:cs="Times New Roman"/>
          <w:color w:val="auto"/>
        </w:rPr>
      </w:pPr>
      <w:r w:rsidRPr="007B4EC0">
        <w:rPr>
          <w:rFonts w:ascii="Times New Roman" w:eastAsia="Calibri" w:hAnsi="Times New Roman" w:cs="Times New Roman"/>
          <w:color w:val="auto"/>
          <w:lang w:eastAsia="en-US"/>
        </w:rPr>
        <w:t>proizvodi, stavlja u promet, oglašava, posjeduje</w:t>
      </w:r>
      <w:r w:rsidR="00F67BCC"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primjenjuje</w:t>
      </w:r>
      <w:r w:rsidR="00F67BCC"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krivotvorene veterinarske lijekove</w:t>
      </w:r>
      <w:r w:rsidR="00C908DD" w:rsidRPr="007B4EC0">
        <w:rPr>
          <w:rFonts w:ascii="Times New Roman" w:eastAsia="Calibri" w:hAnsi="Times New Roman" w:cs="Times New Roman"/>
          <w:color w:val="auto"/>
          <w:lang w:eastAsia="en-US"/>
        </w:rPr>
        <w:t xml:space="preserve"> što je </w:t>
      </w:r>
      <w:r w:rsidR="00BE19F7" w:rsidRPr="007B4EC0">
        <w:rPr>
          <w:rFonts w:ascii="Times New Roman" w:eastAsia="Calibri" w:hAnsi="Times New Roman" w:cs="Times New Roman"/>
          <w:color w:val="auto"/>
          <w:lang w:eastAsia="en-US"/>
        </w:rPr>
        <w:t xml:space="preserve"> protivno članku 99. </w:t>
      </w:r>
      <w:r w:rsidR="00AF4067" w:rsidRPr="007B4EC0">
        <w:rPr>
          <w:rFonts w:ascii="Times New Roman" w:eastAsia="Calibri" w:hAnsi="Times New Roman" w:cs="Times New Roman"/>
          <w:color w:val="auto"/>
          <w:lang w:eastAsia="en-US"/>
        </w:rPr>
        <w:t xml:space="preserve">stavku 1. </w:t>
      </w:r>
      <w:r w:rsidR="00BE19F7" w:rsidRPr="007B4EC0">
        <w:rPr>
          <w:rFonts w:ascii="Times New Roman" w:eastAsia="Calibri" w:hAnsi="Times New Roman" w:cs="Times New Roman"/>
          <w:color w:val="auto"/>
          <w:lang w:eastAsia="en-US"/>
        </w:rPr>
        <w:t>ovoga Zakona</w:t>
      </w:r>
    </w:p>
    <w:p w14:paraId="48777A12" w14:textId="5A3367E6" w:rsidR="00AF4067" w:rsidRPr="007B4EC0" w:rsidRDefault="00AF4067" w:rsidP="00BE19F7">
      <w:pPr>
        <w:numPr>
          <w:ilvl w:val="0"/>
          <w:numId w:val="3"/>
        </w:numPr>
        <w:shd w:val="clear" w:color="auto" w:fill="FFFFFF"/>
        <w:spacing w:after="48" w:line="259" w:lineRule="auto"/>
        <w:contextualSpacing/>
        <w:textAlignment w:val="baseline"/>
        <w:rPr>
          <w:rFonts w:ascii="Times New Roman" w:hAnsi="Times New Roman" w:cs="Times New Roman"/>
          <w:color w:val="auto"/>
        </w:rPr>
      </w:pPr>
      <w:r w:rsidRPr="007B4EC0">
        <w:rPr>
          <w:rFonts w:ascii="Times New Roman" w:hAnsi="Times New Roman" w:cs="Times New Roman"/>
          <w:color w:val="auto"/>
        </w:rPr>
        <w:lastRenderedPageBreak/>
        <w:t xml:space="preserve">o saznanju o krivotvorenom veterinarskom lijeku ne </w:t>
      </w:r>
      <w:r w:rsidR="002C0760" w:rsidRPr="007B4EC0">
        <w:rPr>
          <w:rFonts w:ascii="Times New Roman" w:hAnsi="Times New Roman" w:cs="Times New Roman"/>
          <w:color w:val="auto"/>
        </w:rPr>
        <w:t xml:space="preserve">postupa u skladu s člankom 99. stavkom </w:t>
      </w:r>
      <w:r w:rsidR="00940B85" w:rsidRPr="007B4EC0">
        <w:rPr>
          <w:rFonts w:ascii="Times New Roman" w:hAnsi="Times New Roman" w:cs="Times New Roman"/>
          <w:color w:val="auto"/>
        </w:rPr>
        <w:t>2. ovoga Zakona</w:t>
      </w:r>
    </w:p>
    <w:p w14:paraId="0861569B" w14:textId="09821BD7" w:rsidR="00BE19F7" w:rsidRPr="007B4EC0" w:rsidRDefault="00940B85" w:rsidP="00BE19F7">
      <w:pPr>
        <w:numPr>
          <w:ilvl w:val="0"/>
          <w:numId w:val="3"/>
        </w:numPr>
        <w:shd w:val="clear" w:color="auto" w:fill="FFFFFF"/>
        <w:spacing w:after="48" w:line="259" w:lineRule="auto"/>
        <w:contextualSpacing/>
        <w:textAlignment w:val="baseline"/>
        <w:rPr>
          <w:rFonts w:ascii="Times New Roman" w:hAnsi="Times New Roman" w:cs="Times New Roman"/>
          <w:color w:val="auto"/>
        </w:rPr>
      </w:pPr>
      <w:r w:rsidRPr="007B4EC0">
        <w:rPr>
          <w:rFonts w:ascii="Times New Roman" w:eastAsia="Calibri" w:hAnsi="Times New Roman" w:cs="Times New Roman"/>
          <w:color w:val="auto"/>
          <w:lang w:eastAsia="en-US"/>
        </w:rPr>
        <w:t>stavlja na trž</w:t>
      </w:r>
      <w:r w:rsidR="00446D7B" w:rsidRPr="007B4EC0">
        <w:rPr>
          <w:rFonts w:ascii="Times New Roman" w:eastAsia="Calibri" w:hAnsi="Times New Roman" w:cs="Times New Roman"/>
          <w:color w:val="auto"/>
          <w:lang w:eastAsia="en-US"/>
        </w:rPr>
        <w:t xml:space="preserve">ište veterinarsko medicinske proizvode </w:t>
      </w:r>
      <w:r w:rsidR="00BE19F7" w:rsidRPr="007B4EC0">
        <w:rPr>
          <w:rFonts w:ascii="Times New Roman" w:eastAsia="Calibri" w:hAnsi="Times New Roman" w:cs="Times New Roman"/>
          <w:color w:val="auto"/>
          <w:lang w:eastAsia="en-US"/>
        </w:rPr>
        <w:t>protivno članku 103. ovoga Zakona</w:t>
      </w:r>
    </w:p>
    <w:p w14:paraId="0AC53CAC" w14:textId="44DC9459" w:rsidR="00DE2FCC" w:rsidRPr="007B4EC0" w:rsidRDefault="00DE2FCC" w:rsidP="00DE2FCC">
      <w:pPr>
        <w:numPr>
          <w:ilvl w:val="0"/>
          <w:numId w:val="3"/>
        </w:numPr>
        <w:spacing w:line="259" w:lineRule="auto"/>
        <w:contextualSpacing/>
        <w:rPr>
          <w:rFonts w:ascii="Times New Roman" w:hAnsi="Times New Roman" w:cs="Times New Roman"/>
          <w:color w:val="auto"/>
        </w:rPr>
      </w:pPr>
      <w:r w:rsidRPr="007B4EC0">
        <w:rPr>
          <w:rFonts w:ascii="Times New Roman" w:hAnsi="Times New Roman" w:cs="Times New Roman"/>
          <w:color w:val="auto"/>
        </w:rPr>
        <w:t xml:space="preserve">proizvodi, stavlja u promet, oglašava, posjeduje, primjenjuje krivotvorene veterinarske </w:t>
      </w:r>
      <w:r w:rsidR="00163190" w:rsidRPr="007B4EC0">
        <w:rPr>
          <w:rFonts w:ascii="Times New Roman" w:hAnsi="Times New Roman" w:cs="Times New Roman"/>
          <w:color w:val="auto"/>
        </w:rPr>
        <w:t>medicinske proizvode</w:t>
      </w:r>
      <w:r w:rsidRPr="007B4EC0">
        <w:rPr>
          <w:rFonts w:ascii="Times New Roman" w:hAnsi="Times New Roman" w:cs="Times New Roman"/>
          <w:color w:val="auto"/>
        </w:rPr>
        <w:t xml:space="preserve"> protivno članku </w:t>
      </w:r>
      <w:r w:rsidR="00163190" w:rsidRPr="007B4EC0">
        <w:rPr>
          <w:rFonts w:ascii="Times New Roman" w:hAnsi="Times New Roman" w:cs="Times New Roman"/>
          <w:color w:val="auto"/>
        </w:rPr>
        <w:t>111</w:t>
      </w:r>
      <w:r w:rsidRPr="007B4EC0">
        <w:rPr>
          <w:rFonts w:ascii="Times New Roman" w:hAnsi="Times New Roman" w:cs="Times New Roman"/>
          <w:color w:val="auto"/>
        </w:rPr>
        <w:t>. stavku 1. ovoga Zakona</w:t>
      </w:r>
    </w:p>
    <w:p w14:paraId="74089C9A" w14:textId="4D58E9DD" w:rsidR="00DE2FCC" w:rsidRPr="007B4EC0" w:rsidRDefault="00DE2FCC" w:rsidP="005957C7">
      <w:pPr>
        <w:numPr>
          <w:ilvl w:val="0"/>
          <w:numId w:val="3"/>
        </w:numPr>
        <w:spacing w:line="259" w:lineRule="auto"/>
        <w:contextualSpacing/>
        <w:rPr>
          <w:rFonts w:ascii="Times New Roman" w:hAnsi="Times New Roman" w:cs="Times New Roman"/>
          <w:color w:val="auto"/>
        </w:rPr>
      </w:pPr>
      <w:r w:rsidRPr="007B4EC0">
        <w:rPr>
          <w:rFonts w:ascii="Times New Roman" w:hAnsi="Times New Roman" w:cs="Times New Roman"/>
          <w:color w:val="auto"/>
        </w:rPr>
        <w:t>o saznanju o krivotvoren</w:t>
      </w:r>
      <w:r w:rsidR="00163190" w:rsidRPr="007B4EC0">
        <w:rPr>
          <w:rFonts w:ascii="Times New Roman" w:hAnsi="Times New Roman" w:cs="Times New Roman"/>
          <w:color w:val="auto"/>
        </w:rPr>
        <w:t>i</w:t>
      </w:r>
      <w:r w:rsidRPr="007B4EC0">
        <w:rPr>
          <w:rFonts w:ascii="Times New Roman" w:hAnsi="Times New Roman" w:cs="Times New Roman"/>
          <w:color w:val="auto"/>
        </w:rPr>
        <w:t>m veterinarsk</w:t>
      </w:r>
      <w:r w:rsidR="005957C7" w:rsidRPr="007B4EC0">
        <w:rPr>
          <w:rFonts w:ascii="Times New Roman" w:hAnsi="Times New Roman" w:cs="Times New Roman"/>
          <w:color w:val="auto"/>
        </w:rPr>
        <w:t>i</w:t>
      </w:r>
      <w:r w:rsidRPr="007B4EC0">
        <w:rPr>
          <w:rFonts w:ascii="Times New Roman" w:hAnsi="Times New Roman" w:cs="Times New Roman"/>
          <w:color w:val="auto"/>
        </w:rPr>
        <w:t>m</w:t>
      </w:r>
      <w:r w:rsidR="005957C7" w:rsidRPr="007B4EC0">
        <w:rPr>
          <w:rFonts w:ascii="Times New Roman" w:hAnsi="Times New Roman" w:cs="Times New Roman"/>
          <w:color w:val="auto"/>
        </w:rPr>
        <w:t xml:space="preserve"> medicinskim proizvodima</w:t>
      </w:r>
      <w:r w:rsidRPr="007B4EC0">
        <w:rPr>
          <w:rFonts w:ascii="Times New Roman" w:hAnsi="Times New Roman" w:cs="Times New Roman"/>
          <w:color w:val="auto"/>
        </w:rPr>
        <w:t xml:space="preserve"> ne postupa u skladu s člankom </w:t>
      </w:r>
      <w:r w:rsidR="005957C7" w:rsidRPr="007B4EC0">
        <w:rPr>
          <w:rFonts w:ascii="Times New Roman" w:hAnsi="Times New Roman" w:cs="Times New Roman"/>
          <w:color w:val="auto"/>
        </w:rPr>
        <w:t>111.</w:t>
      </w:r>
      <w:r w:rsidRPr="007B4EC0">
        <w:rPr>
          <w:rFonts w:ascii="Times New Roman" w:hAnsi="Times New Roman" w:cs="Times New Roman"/>
          <w:color w:val="auto"/>
        </w:rPr>
        <w:t xml:space="preserve"> stavkom 2. ovoga Zakona</w:t>
      </w:r>
      <w:r w:rsidR="005957C7" w:rsidRPr="007B4EC0">
        <w:rPr>
          <w:rFonts w:ascii="Times New Roman" w:hAnsi="Times New Roman" w:cs="Times New Roman"/>
          <w:color w:val="auto"/>
        </w:rPr>
        <w:t>.</w:t>
      </w:r>
    </w:p>
    <w:p w14:paraId="6542875B" w14:textId="77777777" w:rsidR="00BE19F7" w:rsidRPr="007B4EC0" w:rsidRDefault="00BE19F7" w:rsidP="00BE19F7">
      <w:pPr>
        <w:shd w:val="clear" w:color="auto" w:fill="FFFFFF"/>
        <w:spacing w:after="48"/>
        <w:textAlignment w:val="baseline"/>
        <w:rPr>
          <w:rFonts w:ascii="Times New Roman" w:hAnsi="Times New Roman" w:cs="Times New Roman"/>
          <w:color w:val="231F20"/>
        </w:rPr>
      </w:pPr>
    </w:p>
    <w:p w14:paraId="444FA0B3" w14:textId="77777777" w:rsidR="00BE19F7" w:rsidRPr="007B4EC0" w:rsidRDefault="00BE19F7" w:rsidP="00BE19F7">
      <w:pPr>
        <w:numPr>
          <w:ilvl w:val="0"/>
          <w:numId w:val="17"/>
        </w:numPr>
        <w:shd w:val="clear" w:color="auto" w:fill="FFFFFF"/>
        <w:spacing w:after="48" w:line="259" w:lineRule="auto"/>
        <w:textAlignment w:val="baseline"/>
        <w:rPr>
          <w:rFonts w:ascii="Times New Roman" w:hAnsi="Times New Roman" w:cs="Times New Roman"/>
          <w:color w:val="231F20"/>
        </w:rPr>
      </w:pPr>
      <w:bookmarkStart w:id="25" w:name="_Hlk191201708"/>
      <w:r w:rsidRPr="007B4EC0">
        <w:rPr>
          <w:rFonts w:ascii="Times New Roman" w:hAnsi="Times New Roman" w:cs="Times New Roman"/>
          <w:color w:val="231F20"/>
        </w:rPr>
        <w:t>Za prekršaj iz stavka 1. ovoga članka kaznit će se i odgovorna osoba u pravnoj osobi novčanom kaznom od 3.000,00  do 5.000,00 eura.</w:t>
      </w:r>
    </w:p>
    <w:bookmarkEnd w:id="25"/>
    <w:p w14:paraId="3DD4C96C" w14:textId="77777777" w:rsidR="00BE19F7" w:rsidRPr="007B4EC0" w:rsidRDefault="00BE19F7" w:rsidP="00BE19F7">
      <w:pPr>
        <w:shd w:val="clear" w:color="auto" w:fill="FFFFFF"/>
        <w:spacing w:after="48"/>
        <w:ind w:left="720"/>
        <w:textAlignment w:val="baseline"/>
        <w:rPr>
          <w:rFonts w:ascii="Times New Roman" w:hAnsi="Times New Roman" w:cs="Times New Roman"/>
          <w:color w:val="231F20"/>
        </w:rPr>
      </w:pPr>
    </w:p>
    <w:p w14:paraId="273FF845" w14:textId="77777777" w:rsidR="00BE19F7" w:rsidRPr="007B4EC0" w:rsidRDefault="00BE19F7" w:rsidP="00BE19F7">
      <w:pPr>
        <w:numPr>
          <w:ilvl w:val="0"/>
          <w:numId w:val="17"/>
        </w:numPr>
        <w:shd w:val="clear" w:color="auto" w:fill="FFFFFF"/>
        <w:spacing w:after="48" w:line="259" w:lineRule="auto"/>
        <w:textAlignment w:val="baseline"/>
        <w:rPr>
          <w:rFonts w:ascii="Times New Roman" w:hAnsi="Times New Roman" w:cs="Times New Roman"/>
          <w:color w:val="231F20"/>
        </w:rPr>
      </w:pPr>
      <w:r w:rsidRPr="007B4EC0">
        <w:rPr>
          <w:rFonts w:ascii="Times New Roman" w:hAnsi="Times New Roman" w:cs="Times New Roman"/>
          <w:color w:val="231F20"/>
        </w:rPr>
        <w:t>Za prekršaj iz stavka 1. ovoga članka kaznit će se i fizička osoba novčanom kaznom od 3.000,00  do 5.000,00 eura.</w:t>
      </w:r>
    </w:p>
    <w:p w14:paraId="5C244635" w14:textId="77777777" w:rsidR="00BE19F7" w:rsidRPr="007B4EC0" w:rsidRDefault="00BE19F7" w:rsidP="00BE19F7">
      <w:pPr>
        <w:shd w:val="clear" w:color="auto" w:fill="FFFFFF"/>
        <w:spacing w:before="34" w:after="48"/>
        <w:textAlignment w:val="baseline"/>
        <w:rPr>
          <w:rFonts w:ascii="Times New Roman" w:hAnsi="Times New Roman" w:cs="Times New Roman"/>
          <w:b/>
          <w:bCs/>
          <w:color w:val="231F20"/>
        </w:rPr>
      </w:pPr>
    </w:p>
    <w:p w14:paraId="76A6429B" w14:textId="77777777" w:rsidR="00BE19F7" w:rsidRPr="007B4EC0" w:rsidRDefault="00BE19F7" w:rsidP="00BE19F7">
      <w:pPr>
        <w:shd w:val="clear" w:color="auto" w:fill="FFFFFF"/>
        <w:spacing w:before="34" w:after="48"/>
        <w:textAlignment w:val="baseline"/>
        <w:rPr>
          <w:rFonts w:ascii="Times New Roman" w:hAnsi="Times New Roman" w:cs="Times New Roman"/>
          <w:b/>
          <w:bCs/>
          <w:color w:val="231F20"/>
        </w:rPr>
      </w:pPr>
    </w:p>
    <w:p w14:paraId="63562EF7" w14:textId="77777777" w:rsidR="00BE19F7" w:rsidRPr="007B4EC0" w:rsidRDefault="00BE19F7" w:rsidP="00BE19F7">
      <w:pPr>
        <w:shd w:val="clear" w:color="auto" w:fill="FFFFFF"/>
        <w:spacing w:before="34" w:after="48"/>
        <w:jc w:val="center"/>
        <w:textAlignment w:val="baseline"/>
        <w:rPr>
          <w:rFonts w:ascii="Times New Roman" w:hAnsi="Times New Roman" w:cs="Times New Roman"/>
          <w:b/>
          <w:bCs/>
          <w:color w:val="auto"/>
        </w:rPr>
      </w:pPr>
      <w:r w:rsidRPr="007B4EC0">
        <w:rPr>
          <w:rFonts w:ascii="Times New Roman" w:hAnsi="Times New Roman" w:cs="Times New Roman"/>
          <w:b/>
          <w:bCs/>
          <w:color w:val="auto"/>
        </w:rPr>
        <w:t>Članak 132.</w:t>
      </w:r>
    </w:p>
    <w:p w14:paraId="7C54A0E7" w14:textId="77777777" w:rsidR="00BE19F7" w:rsidRPr="007B4EC0" w:rsidRDefault="00BE19F7" w:rsidP="00BE19F7">
      <w:pPr>
        <w:shd w:val="clear" w:color="auto" w:fill="FFFFFF"/>
        <w:spacing w:before="34" w:after="48"/>
        <w:textAlignment w:val="baseline"/>
        <w:rPr>
          <w:rFonts w:ascii="Times New Roman" w:hAnsi="Times New Roman" w:cs="Times New Roman"/>
          <w:color w:val="auto"/>
        </w:rPr>
      </w:pPr>
    </w:p>
    <w:p w14:paraId="55ADC2B1" w14:textId="77777777" w:rsidR="00BE19F7" w:rsidRPr="007B4EC0" w:rsidRDefault="00BE19F7" w:rsidP="00BE19F7">
      <w:pPr>
        <w:numPr>
          <w:ilvl w:val="0"/>
          <w:numId w:val="22"/>
        </w:numPr>
        <w:shd w:val="clear" w:color="auto" w:fill="FFFFFF"/>
        <w:spacing w:after="48" w:line="259" w:lineRule="auto"/>
        <w:textAlignment w:val="baseline"/>
        <w:rPr>
          <w:rFonts w:ascii="Times New Roman" w:hAnsi="Times New Roman" w:cs="Times New Roman"/>
          <w:color w:val="231F20"/>
        </w:rPr>
      </w:pPr>
      <w:r w:rsidRPr="007B4EC0">
        <w:rPr>
          <w:rFonts w:ascii="Times New Roman" w:hAnsi="Times New Roman" w:cs="Times New Roman"/>
          <w:color w:val="231F20"/>
        </w:rPr>
        <w:t>Novčanom kaznom od 20.000,00 do 30.000,00 eura kaznit će se za prekršaj pravna osoba ako:</w:t>
      </w:r>
    </w:p>
    <w:p w14:paraId="0612D50C" w14:textId="62C25806" w:rsidR="00BE19F7" w:rsidRPr="007B4EC0" w:rsidRDefault="00A0753E" w:rsidP="00BE19F7">
      <w:pPr>
        <w:numPr>
          <w:ilvl w:val="0"/>
          <w:numId w:val="16"/>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o</w:t>
      </w:r>
      <w:r w:rsidR="00EE0D69" w:rsidRPr="007B4EC0">
        <w:rPr>
          <w:rFonts w:ascii="Times New Roman" w:hAnsi="Times New Roman" w:cs="Times New Roman"/>
          <w:color w:val="auto"/>
        </w:rPr>
        <w:t>zna</w:t>
      </w:r>
      <w:r w:rsidRPr="007B4EC0">
        <w:rPr>
          <w:rFonts w:ascii="Times New Roman" w:hAnsi="Times New Roman" w:cs="Times New Roman"/>
          <w:color w:val="auto"/>
        </w:rPr>
        <w:t>čiva veterinarski lijek</w:t>
      </w:r>
      <w:r w:rsidR="00BE19F7" w:rsidRPr="007B4EC0">
        <w:rPr>
          <w:rFonts w:ascii="Times New Roman" w:hAnsi="Times New Roman" w:cs="Times New Roman"/>
          <w:color w:val="auto"/>
        </w:rPr>
        <w:t xml:space="preserve"> protivno</w:t>
      </w:r>
      <w:r w:rsidRPr="007B4EC0">
        <w:rPr>
          <w:rFonts w:ascii="Times New Roman" w:hAnsi="Times New Roman" w:cs="Times New Roman"/>
          <w:color w:val="auto"/>
        </w:rPr>
        <w:t xml:space="preserve"> odredbama</w:t>
      </w:r>
      <w:r w:rsidR="00BE19F7" w:rsidRPr="007B4EC0">
        <w:rPr>
          <w:rFonts w:ascii="Times New Roman" w:hAnsi="Times New Roman" w:cs="Times New Roman"/>
          <w:color w:val="auto"/>
        </w:rPr>
        <w:t xml:space="preserve"> člank</w:t>
      </w:r>
      <w:r w:rsidRPr="007B4EC0">
        <w:rPr>
          <w:rFonts w:ascii="Times New Roman" w:hAnsi="Times New Roman" w:cs="Times New Roman"/>
          <w:color w:val="auto"/>
        </w:rPr>
        <w:t>a</w:t>
      </w:r>
      <w:r w:rsidR="00BE19F7" w:rsidRPr="007B4EC0">
        <w:rPr>
          <w:rFonts w:ascii="Times New Roman" w:hAnsi="Times New Roman" w:cs="Times New Roman"/>
          <w:color w:val="auto"/>
        </w:rPr>
        <w:t xml:space="preserve"> 21. ovoga Zakona</w:t>
      </w:r>
    </w:p>
    <w:p w14:paraId="1B83F18C" w14:textId="2A7F826F" w:rsidR="00BE19F7" w:rsidRPr="007B4EC0" w:rsidRDefault="007F0025" w:rsidP="00BE19F7">
      <w:pPr>
        <w:numPr>
          <w:ilvl w:val="0"/>
          <w:numId w:val="16"/>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uputa o veterinarskom lijeku nije sukladna </w:t>
      </w:r>
      <w:r w:rsidR="00D55F08" w:rsidRPr="007B4EC0">
        <w:rPr>
          <w:rFonts w:ascii="Times New Roman" w:hAnsi="Times New Roman" w:cs="Times New Roman"/>
          <w:color w:val="auto"/>
        </w:rPr>
        <w:t>odredbama</w:t>
      </w:r>
      <w:r w:rsidR="00BE19F7" w:rsidRPr="007B4EC0">
        <w:rPr>
          <w:rFonts w:ascii="Times New Roman" w:hAnsi="Times New Roman" w:cs="Times New Roman"/>
          <w:color w:val="auto"/>
        </w:rPr>
        <w:t xml:space="preserve"> člank</w:t>
      </w:r>
      <w:r w:rsidR="00D55F08" w:rsidRPr="007B4EC0">
        <w:rPr>
          <w:rFonts w:ascii="Times New Roman" w:hAnsi="Times New Roman" w:cs="Times New Roman"/>
          <w:color w:val="auto"/>
        </w:rPr>
        <w:t>a</w:t>
      </w:r>
      <w:r w:rsidR="00BE19F7" w:rsidRPr="007B4EC0">
        <w:rPr>
          <w:rFonts w:ascii="Times New Roman" w:hAnsi="Times New Roman" w:cs="Times New Roman"/>
          <w:color w:val="auto"/>
        </w:rPr>
        <w:t xml:space="preserve"> 22. ovoga Zakona </w:t>
      </w:r>
    </w:p>
    <w:p w14:paraId="2FD64693" w14:textId="51AD58EF" w:rsidR="00BE19F7" w:rsidRPr="007B4EC0" w:rsidRDefault="009277A7" w:rsidP="00BE19F7">
      <w:pPr>
        <w:numPr>
          <w:ilvl w:val="0"/>
          <w:numId w:val="16"/>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nije ishodila </w:t>
      </w:r>
      <w:r w:rsidR="004C3F57" w:rsidRPr="007B4EC0">
        <w:rPr>
          <w:rFonts w:ascii="Times New Roman" w:hAnsi="Times New Roman" w:cs="Times New Roman"/>
          <w:color w:val="auto"/>
        </w:rPr>
        <w:t>i</w:t>
      </w:r>
      <w:r w:rsidR="008178E1" w:rsidRPr="007B4EC0">
        <w:rPr>
          <w:rFonts w:ascii="Times New Roman" w:hAnsi="Times New Roman" w:cs="Times New Roman"/>
          <w:color w:val="auto"/>
        </w:rPr>
        <w:t>zuzeće u označivanju i uputi o veterinarskom lijeku</w:t>
      </w:r>
      <w:r w:rsidR="004C3F57" w:rsidRPr="007B4EC0">
        <w:rPr>
          <w:rFonts w:ascii="Times New Roman" w:hAnsi="Times New Roman" w:cs="Times New Roman"/>
          <w:color w:val="auto"/>
        </w:rPr>
        <w:t xml:space="preserve"> </w:t>
      </w:r>
      <w:r w:rsidRPr="007B4EC0">
        <w:rPr>
          <w:rFonts w:ascii="Times New Roman" w:hAnsi="Times New Roman" w:cs="Times New Roman"/>
          <w:color w:val="auto"/>
        </w:rPr>
        <w:t xml:space="preserve">u skladu s odredbama </w:t>
      </w:r>
      <w:r w:rsidR="00BE19F7" w:rsidRPr="007B4EC0">
        <w:rPr>
          <w:rFonts w:ascii="Times New Roman" w:hAnsi="Times New Roman" w:cs="Times New Roman"/>
          <w:color w:val="auto"/>
        </w:rPr>
        <w:t xml:space="preserve"> člank</w:t>
      </w:r>
      <w:r w:rsidRPr="007B4EC0">
        <w:rPr>
          <w:rFonts w:ascii="Times New Roman" w:hAnsi="Times New Roman" w:cs="Times New Roman"/>
          <w:color w:val="auto"/>
        </w:rPr>
        <w:t>a</w:t>
      </w:r>
      <w:r w:rsidR="00BE19F7" w:rsidRPr="007B4EC0">
        <w:rPr>
          <w:rFonts w:ascii="Times New Roman" w:hAnsi="Times New Roman" w:cs="Times New Roman"/>
          <w:color w:val="auto"/>
        </w:rPr>
        <w:t xml:space="preserve"> 23. ovoga Zakona</w:t>
      </w:r>
    </w:p>
    <w:p w14:paraId="1F43AD00" w14:textId="63B884B7" w:rsidR="00BE19F7" w:rsidRPr="007B4EC0" w:rsidRDefault="000730D3" w:rsidP="00BE19F7">
      <w:pPr>
        <w:numPr>
          <w:ilvl w:val="0"/>
          <w:numId w:val="16"/>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kod stavljanja veterinarskog lijeka u promet </w:t>
      </w:r>
      <w:r w:rsidR="00BE19F7" w:rsidRPr="007B4EC0">
        <w:rPr>
          <w:rFonts w:ascii="Times New Roman" w:hAnsi="Times New Roman" w:cs="Times New Roman"/>
          <w:color w:val="auto"/>
        </w:rPr>
        <w:t>postupa protivno članku 32. ovoga Zakona</w:t>
      </w:r>
    </w:p>
    <w:p w14:paraId="025092B3" w14:textId="0A58983B" w:rsidR="00BE19F7" w:rsidRPr="007B4EC0" w:rsidRDefault="004132D9" w:rsidP="00BE19F7">
      <w:pPr>
        <w:numPr>
          <w:ilvl w:val="0"/>
          <w:numId w:val="16"/>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kod</w:t>
      </w:r>
      <w:r w:rsidR="00A51090" w:rsidRPr="007B4EC0">
        <w:rPr>
          <w:rFonts w:ascii="Times New Roman" w:hAnsi="Times New Roman" w:cs="Times New Roman"/>
          <w:color w:val="auto"/>
        </w:rPr>
        <w:t xml:space="preserve"> svih</w:t>
      </w:r>
      <w:r w:rsidRPr="007B4EC0">
        <w:rPr>
          <w:rFonts w:ascii="Times New Roman" w:hAnsi="Times New Roman" w:cs="Times New Roman"/>
          <w:color w:val="auto"/>
        </w:rPr>
        <w:t xml:space="preserve"> promjena u dokumentaciji </w:t>
      </w:r>
      <w:r w:rsidR="00BE19F7" w:rsidRPr="007B4EC0">
        <w:rPr>
          <w:rFonts w:ascii="Times New Roman" w:hAnsi="Times New Roman" w:cs="Times New Roman"/>
          <w:color w:val="auto"/>
        </w:rPr>
        <w:t xml:space="preserve">postupa protivno članku 49. stavcima 1. i 2. ovoga Zakona </w:t>
      </w:r>
    </w:p>
    <w:p w14:paraId="68188B42" w14:textId="7EE3324C" w:rsidR="00BE19F7" w:rsidRPr="007B4EC0" w:rsidRDefault="000F5BCE" w:rsidP="00BE19F7">
      <w:pPr>
        <w:numPr>
          <w:ilvl w:val="0"/>
          <w:numId w:val="16"/>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kod svih </w:t>
      </w:r>
      <w:r w:rsidR="001D58BB" w:rsidRPr="007B4EC0">
        <w:rPr>
          <w:rFonts w:ascii="Times New Roman" w:hAnsi="Times New Roman" w:cs="Times New Roman"/>
          <w:color w:val="auto"/>
        </w:rPr>
        <w:t>izmjen</w:t>
      </w:r>
      <w:r w:rsidR="002743D0" w:rsidRPr="007B4EC0">
        <w:rPr>
          <w:rFonts w:ascii="Times New Roman" w:hAnsi="Times New Roman" w:cs="Times New Roman"/>
          <w:color w:val="auto"/>
        </w:rPr>
        <w:t>a</w:t>
      </w:r>
      <w:r w:rsidR="001D58BB" w:rsidRPr="007B4EC0">
        <w:rPr>
          <w:rFonts w:ascii="Times New Roman" w:hAnsi="Times New Roman" w:cs="Times New Roman"/>
          <w:color w:val="auto"/>
        </w:rPr>
        <w:t xml:space="preserve"> registracije </w:t>
      </w:r>
      <w:r w:rsidR="002E3FA0" w:rsidRPr="007B4EC0">
        <w:rPr>
          <w:rFonts w:ascii="Times New Roman" w:hAnsi="Times New Roman" w:cs="Times New Roman"/>
          <w:color w:val="auto"/>
        </w:rPr>
        <w:t xml:space="preserve">vezano </w:t>
      </w:r>
      <w:r w:rsidR="002743D0" w:rsidRPr="007B4EC0">
        <w:rPr>
          <w:rFonts w:ascii="Times New Roman" w:hAnsi="Times New Roman" w:cs="Times New Roman"/>
          <w:color w:val="auto"/>
        </w:rPr>
        <w:t xml:space="preserve">za </w:t>
      </w:r>
      <w:r w:rsidR="001D58BB" w:rsidRPr="007B4EC0">
        <w:rPr>
          <w:rFonts w:ascii="Times New Roman" w:hAnsi="Times New Roman" w:cs="Times New Roman"/>
          <w:color w:val="auto"/>
        </w:rPr>
        <w:t>djelatn</w:t>
      </w:r>
      <w:r w:rsidR="002E3FA0" w:rsidRPr="007B4EC0">
        <w:rPr>
          <w:rFonts w:ascii="Times New Roman" w:hAnsi="Times New Roman" w:cs="Times New Roman"/>
          <w:color w:val="auto"/>
        </w:rPr>
        <w:t>e</w:t>
      </w:r>
      <w:r w:rsidR="001D58BB" w:rsidRPr="007B4EC0">
        <w:rPr>
          <w:rFonts w:ascii="Times New Roman" w:hAnsi="Times New Roman" w:cs="Times New Roman"/>
          <w:color w:val="auto"/>
        </w:rPr>
        <w:t xml:space="preserve"> tvari </w:t>
      </w:r>
      <w:r w:rsidR="002E3FA0" w:rsidRPr="007B4EC0">
        <w:rPr>
          <w:rFonts w:ascii="Times New Roman" w:hAnsi="Times New Roman" w:cs="Times New Roman"/>
          <w:color w:val="auto"/>
        </w:rPr>
        <w:t xml:space="preserve">ne </w:t>
      </w:r>
      <w:r w:rsidR="00BE19F7" w:rsidRPr="007B4EC0">
        <w:rPr>
          <w:rFonts w:ascii="Times New Roman" w:hAnsi="Times New Roman" w:cs="Times New Roman"/>
          <w:color w:val="auto"/>
        </w:rPr>
        <w:t xml:space="preserve">postupa </w:t>
      </w:r>
      <w:r w:rsidR="002E3FA0" w:rsidRPr="007B4EC0">
        <w:rPr>
          <w:rFonts w:ascii="Times New Roman" w:hAnsi="Times New Roman" w:cs="Times New Roman"/>
          <w:color w:val="auto"/>
        </w:rPr>
        <w:t xml:space="preserve">u skladu s </w:t>
      </w:r>
      <w:r w:rsidR="00BE19F7" w:rsidRPr="007B4EC0">
        <w:rPr>
          <w:rFonts w:ascii="Times New Roman" w:hAnsi="Times New Roman" w:cs="Times New Roman"/>
          <w:color w:val="auto"/>
        </w:rPr>
        <w:t>člank</w:t>
      </w:r>
      <w:r w:rsidR="002E3FA0" w:rsidRPr="007B4EC0">
        <w:rPr>
          <w:rFonts w:ascii="Times New Roman" w:hAnsi="Times New Roman" w:cs="Times New Roman"/>
          <w:color w:val="auto"/>
        </w:rPr>
        <w:t>om</w:t>
      </w:r>
      <w:r w:rsidR="00BE19F7" w:rsidRPr="007B4EC0">
        <w:rPr>
          <w:rFonts w:ascii="Times New Roman" w:hAnsi="Times New Roman" w:cs="Times New Roman"/>
          <w:color w:val="auto"/>
        </w:rPr>
        <w:t xml:space="preserve"> 58. stavcima 1.</w:t>
      </w:r>
      <w:r w:rsidR="00D62D70" w:rsidRPr="007B4EC0">
        <w:rPr>
          <w:rFonts w:ascii="Times New Roman" w:hAnsi="Times New Roman" w:cs="Times New Roman"/>
          <w:color w:val="auto"/>
        </w:rPr>
        <w:t>i</w:t>
      </w:r>
      <w:r w:rsidR="00BE19F7" w:rsidRPr="007B4EC0">
        <w:rPr>
          <w:rFonts w:ascii="Times New Roman" w:hAnsi="Times New Roman" w:cs="Times New Roman"/>
          <w:color w:val="auto"/>
        </w:rPr>
        <w:t xml:space="preserve"> 2. ovoga Zakona</w:t>
      </w:r>
    </w:p>
    <w:p w14:paraId="10A33F98" w14:textId="56BF4726" w:rsidR="00BE19F7" w:rsidRPr="007B4EC0" w:rsidRDefault="0070197A" w:rsidP="00BE19F7">
      <w:pPr>
        <w:numPr>
          <w:ilvl w:val="0"/>
          <w:numId w:val="16"/>
        </w:numPr>
        <w:shd w:val="clear" w:color="auto" w:fill="FFFFFF"/>
        <w:spacing w:after="48" w:line="259" w:lineRule="auto"/>
        <w:contextualSpacing/>
        <w:textAlignment w:val="baseline"/>
        <w:rPr>
          <w:rFonts w:ascii="Calibri" w:eastAsia="Calibri" w:hAnsi="Calibri" w:cs="Times New Roman"/>
          <w:color w:val="auto"/>
          <w:sz w:val="22"/>
          <w:szCs w:val="22"/>
          <w:lang w:eastAsia="en-US"/>
        </w:rPr>
      </w:pPr>
      <w:r w:rsidRPr="007B4EC0">
        <w:rPr>
          <w:rFonts w:ascii="Times New Roman" w:hAnsi="Times New Roman" w:cs="Times New Roman"/>
          <w:color w:val="auto"/>
        </w:rPr>
        <w:t xml:space="preserve">ne unosi podatke </w:t>
      </w:r>
      <w:r w:rsidR="00AD7545" w:rsidRPr="007B4EC0">
        <w:rPr>
          <w:rFonts w:ascii="Times New Roman" w:hAnsi="Times New Roman" w:cs="Times New Roman"/>
          <w:color w:val="auto"/>
        </w:rPr>
        <w:t xml:space="preserve">o cijepljenju i liječenju životinja </w:t>
      </w:r>
      <w:r w:rsidR="00BE19F7" w:rsidRPr="007B4EC0">
        <w:rPr>
          <w:rFonts w:ascii="Times New Roman" w:hAnsi="Times New Roman" w:cs="Times New Roman"/>
          <w:color w:val="auto"/>
        </w:rPr>
        <w:t>postupa protivno članku 78. stavcima 8. i 9. ovoga Zakona</w:t>
      </w:r>
    </w:p>
    <w:p w14:paraId="61CB61D0" w14:textId="3B4E3E96" w:rsidR="00BE19F7" w:rsidRPr="007B4EC0" w:rsidRDefault="00337074" w:rsidP="00BE19F7">
      <w:pPr>
        <w:numPr>
          <w:ilvl w:val="0"/>
          <w:numId w:val="16"/>
        </w:numPr>
        <w:shd w:val="clear" w:color="auto" w:fill="FFFFFF"/>
        <w:spacing w:after="48" w:line="259" w:lineRule="auto"/>
        <w:contextualSpacing/>
        <w:textAlignment w:val="baseline"/>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ne prijavljuje štetan događaj </w:t>
      </w:r>
      <w:r w:rsidR="00BC7FEE" w:rsidRPr="007B4EC0">
        <w:rPr>
          <w:rFonts w:ascii="Times New Roman" w:eastAsia="Calibri" w:hAnsi="Times New Roman" w:cs="Times New Roman"/>
          <w:color w:val="auto"/>
          <w:lang w:eastAsia="en-US"/>
        </w:rPr>
        <w:t xml:space="preserve">i ne postupa s njime sukladno </w:t>
      </w:r>
      <w:r w:rsidR="00BE19F7" w:rsidRPr="007B4EC0">
        <w:rPr>
          <w:rFonts w:ascii="Times New Roman" w:eastAsia="Calibri" w:hAnsi="Times New Roman" w:cs="Times New Roman"/>
          <w:color w:val="auto"/>
          <w:lang w:eastAsia="en-US"/>
        </w:rPr>
        <w:t>članku 82. stavcima 1. i 4. ovoga Zakona</w:t>
      </w:r>
    </w:p>
    <w:p w14:paraId="52746039" w14:textId="4BE0BD72" w:rsidR="00BE19F7" w:rsidRPr="007B4EC0" w:rsidRDefault="00D62CB3" w:rsidP="00BE19F7">
      <w:pPr>
        <w:numPr>
          <w:ilvl w:val="0"/>
          <w:numId w:val="16"/>
        </w:numPr>
        <w:shd w:val="clear" w:color="auto" w:fill="FFFFFF"/>
        <w:spacing w:after="48" w:line="259" w:lineRule="auto"/>
        <w:contextualSpacing/>
        <w:textAlignment w:val="baseline"/>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oglašava veterinarski lijek izvan dopuštenja danih </w:t>
      </w:r>
      <w:r w:rsidR="00BE19F7" w:rsidRPr="007B4EC0">
        <w:rPr>
          <w:rFonts w:ascii="Times New Roman" w:eastAsia="Calibri" w:hAnsi="Times New Roman" w:cs="Times New Roman"/>
          <w:color w:val="auto"/>
          <w:lang w:eastAsia="en-US"/>
        </w:rPr>
        <w:t xml:space="preserve"> člank</w:t>
      </w:r>
      <w:r w:rsidR="007E565F" w:rsidRPr="007B4EC0">
        <w:rPr>
          <w:rFonts w:ascii="Times New Roman" w:eastAsia="Calibri" w:hAnsi="Times New Roman" w:cs="Times New Roman"/>
          <w:color w:val="auto"/>
          <w:lang w:eastAsia="en-US"/>
        </w:rPr>
        <w:t>om</w:t>
      </w:r>
      <w:r w:rsidR="00BE19F7" w:rsidRPr="007B4EC0">
        <w:rPr>
          <w:rFonts w:ascii="Times New Roman" w:eastAsia="Calibri" w:hAnsi="Times New Roman" w:cs="Times New Roman"/>
          <w:color w:val="auto"/>
          <w:lang w:eastAsia="en-US"/>
        </w:rPr>
        <w:t xml:space="preserve"> 87. stavcima 1. do 4.  ovoga Zakona</w:t>
      </w:r>
    </w:p>
    <w:p w14:paraId="559C479E" w14:textId="6AC96C20" w:rsidR="00BE19F7" w:rsidRPr="007B4EC0" w:rsidRDefault="001A1AE6" w:rsidP="00BE19F7">
      <w:pPr>
        <w:numPr>
          <w:ilvl w:val="0"/>
          <w:numId w:val="16"/>
        </w:numPr>
        <w:shd w:val="clear" w:color="auto" w:fill="FFFFFF"/>
        <w:spacing w:after="48" w:line="259" w:lineRule="auto"/>
        <w:contextualSpacing/>
        <w:textAlignment w:val="baseline"/>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stavlja u promet veterinarski lijek </w:t>
      </w:r>
      <w:r w:rsidR="00F06EB4" w:rsidRPr="007B4EC0">
        <w:rPr>
          <w:rFonts w:ascii="Times New Roman" w:eastAsia="Calibri" w:hAnsi="Times New Roman" w:cs="Times New Roman"/>
          <w:color w:val="auto"/>
          <w:lang w:eastAsia="en-US"/>
        </w:rPr>
        <w:t xml:space="preserve">kojemu je je zabranjena opskrba iz </w:t>
      </w:r>
      <w:r w:rsidR="00BE19F7" w:rsidRPr="007B4EC0">
        <w:rPr>
          <w:rFonts w:ascii="Times New Roman" w:eastAsia="Calibri" w:hAnsi="Times New Roman" w:cs="Times New Roman"/>
          <w:color w:val="auto"/>
          <w:lang w:eastAsia="en-US"/>
        </w:rPr>
        <w:t>člank</w:t>
      </w:r>
      <w:r w:rsidR="00F06EB4" w:rsidRPr="007B4EC0">
        <w:rPr>
          <w:rFonts w:ascii="Times New Roman" w:eastAsia="Calibri" w:hAnsi="Times New Roman" w:cs="Times New Roman"/>
          <w:color w:val="auto"/>
          <w:lang w:eastAsia="en-US"/>
        </w:rPr>
        <w:t>a</w:t>
      </w:r>
      <w:r w:rsidR="00BE19F7" w:rsidRPr="007B4EC0">
        <w:rPr>
          <w:rFonts w:ascii="Times New Roman" w:eastAsia="Calibri" w:hAnsi="Times New Roman" w:cs="Times New Roman"/>
          <w:color w:val="auto"/>
          <w:lang w:eastAsia="en-US"/>
        </w:rPr>
        <w:t xml:space="preserve"> 101. ovoga Zakona</w:t>
      </w:r>
      <w:r w:rsidR="00BE19F7" w:rsidRPr="007B4EC0">
        <w:rPr>
          <w:rFonts w:ascii="Calibri" w:eastAsia="Calibri" w:hAnsi="Calibri" w:cs="Times New Roman"/>
          <w:color w:val="auto"/>
          <w:sz w:val="22"/>
          <w:szCs w:val="22"/>
          <w:lang w:eastAsia="en-US"/>
        </w:rPr>
        <w:t>.</w:t>
      </w:r>
    </w:p>
    <w:p w14:paraId="67745B3A" w14:textId="77777777" w:rsidR="00BE19F7" w:rsidRPr="007B4EC0" w:rsidRDefault="00BE19F7" w:rsidP="00BE19F7">
      <w:pPr>
        <w:shd w:val="clear" w:color="auto" w:fill="FFFFFF"/>
        <w:spacing w:after="48"/>
        <w:ind w:left="720"/>
        <w:textAlignment w:val="baseline"/>
        <w:rPr>
          <w:rFonts w:ascii="Times New Roman" w:hAnsi="Times New Roman" w:cs="Times New Roman"/>
          <w:color w:val="auto"/>
        </w:rPr>
      </w:pPr>
    </w:p>
    <w:p w14:paraId="75DCB04F" w14:textId="77777777" w:rsidR="00BE19F7" w:rsidRPr="007B4EC0" w:rsidRDefault="00BE19F7" w:rsidP="00BE19F7">
      <w:pPr>
        <w:numPr>
          <w:ilvl w:val="0"/>
          <w:numId w:val="22"/>
        </w:numPr>
        <w:shd w:val="clear" w:color="auto" w:fill="FFFFFF"/>
        <w:spacing w:after="48" w:line="259" w:lineRule="auto"/>
        <w:textAlignment w:val="baseline"/>
        <w:rPr>
          <w:rFonts w:ascii="Times New Roman" w:hAnsi="Times New Roman" w:cs="Times New Roman"/>
          <w:color w:val="231F20"/>
        </w:rPr>
      </w:pPr>
      <w:r w:rsidRPr="007B4EC0">
        <w:rPr>
          <w:rFonts w:ascii="Times New Roman" w:hAnsi="Times New Roman" w:cs="Times New Roman"/>
          <w:color w:val="231F20"/>
        </w:rPr>
        <w:t>Za prekršaj iz stavka 1. ovoga članak kaznit će se i odgovorna osoba u pravnoj osobi novčanom kaznom od 2.000,00  do 3.000,00 eura.</w:t>
      </w:r>
    </w:p>
    <w:p w14:paraId="2E64CAA6" w14:textId="77777777" w:rsidR="00BE19F7" w:rsidRPr="007B4EC0" w:rsidRDefault="00BE19F7" w:rsidP="00BE19F7">
      <w:pPr>
        <w:shd w:val="clear" w:color="auto" w:fill="FFFFFF"/>
        <w:spacing w:after="48"/>
        <w:ind w:left="720"/>
        <w:textAlignment w:val="baseline"/>
        <w:rPr>
          <w:rFonts w:ascii="Times New Roman" w:hAnsi="Times New Roman" w:cs="Times New Roman"/>
          <w:color w:val="231F20"/>
        </w:rPr>
      </w:pPr>
    </w:p>
    <w:p w14:paraId="6BBF1732" w14:textId="77777777" w:rsidR="00BE19F7" w:rsidRPr="007B4EC0" w:rsidRDefault="00BE19F7" w:rsidP="00BE19F7">
      <w:pPr>
        <w:numPr>
          <w:ilvl w:val="0"/>
          <w:numId w:val="22"/>
        </w:numPr>
        <w:shd w:val="clear" w:color="auto" w:fill="FFFFFF"/>
        <w:spacing w:after="48" w:line="259" w:lineRule="auto"/>
        <w:textAlignment w:val="baseline"/>
        <w:rPr>
          <w:rFonts w:ascii="Times New Roman" w:hAnsi="Times New Roman" w:cs="Times New Roman"/>
          <w:color w:val="231F20"/>
        </w:rPr>
      </w:pPr>
      <w:r w:rsidRPr="007B4EC0">
        <w:rPr>
          <w:rFonts w:ascii="Times New Roman" w:hAnsi="Times New Roman" w:cs="Times New Roman"/>
          <w:color w:val="231F20"/>
        </w:rPr>
        <w:lastRenderedPageBreak/>
        <w:t>Za prekršaj iz stavka 1. ovoga članak kaznit će se i fizička osoba novčanom kaznom od 2.000,00  do 3.000,00 eura.</w:t>
      </w:r>
    </w:p>
    <w:p w14:paraId="1CE9D1A7" w14:textId="77777777" w:rsidR="00BE19F7" w:rsidRPr="007B4EC0" w:rsidRDefault="00BE19F7" w:rsidP="00BE19F7">
      <w:pPr>
        <w:shd w:val="clear" w:color="auto" w:fill="FFFFFF"/>
        <w:spacing w:after="48"/>
        <w:ind w:left="720"/>
        <w:textAlignment w:val="baseline"/>
        <w:rPr>
          <w:rFonts w:ascii="Times New Roman" w:hAnsi="Times New Roman" w:cs="Times New Roman"/>
          <w:color w:val="231F20"/>
        </w:rPr>
      </w:pPr>
    </w:p>
    <w:p w14:paraId="511CAA24" w14:textId="77777777" w:rsidR="00BE19F7" w:rsidRPr="007B4EC0" w:rsidRDefault="00BE19F7" w:rsidP="00BE19F7">
      <w:pPr>
        <w:shd w:val="clear" w:color="auto" w:fill="FFFFFF"/>
        <w:spacing w:before="34" w:after="48"/>
        <w:textAlignment w:val="baseline"/>
        <w:rPr>
          <w:rFonts w:ascii="Times New Roman" w:hAnsi="Times New Roman" w:cs="Times New Roman"/>
          <w:b/>
          <w:bCs/>
          <w:color w:val="auto"/>
        </w:rPr>
      </w:pPr>
    </w:p>
    <w:p w14:paraId="53B802F0" w14:textId="77777777" w:rsidR="00BE19F7" w:rsidRPr="007B4EC0" w:rsidRDefault="00BE19F7" w:rsidP="00BE19F7">
      <w:pPr>
        <w:shd w:val="clear" w:color="auto" w:fill="FFFFFF"/>
        <w:spacing w:before="34" w:after="48"/>
        <w:jc w:val="center"/>
        <w:textAlignment w:val="baseline"/>
        <w:rPr>
          <w:rFonts w:ascii="Times New Roman" w:hAnsi="Times New Roman" w:cs="Times New Roman"/>
          <w:b/>
          <w:bCs/>
          <w:color w:val="231F20"/>
        </w:rPr>
      </w:pPr>
      <w:r w:rsidRPr="007B4EC0">
        <w:rPr>
          <w:rFonts w:ascii="Times New Roman" w:hAnsi="Times New Roman" w:cs="Times New Roman"/>
          <w:b/>
          <w:bCs/>
          <w:color w:val="auto"/>
        </w:rPr>
        <w:t>Članak 133.</w:t>
      </w:r>
    </w:p>
    <w:p w14:paraId="5555A58D" w14:textId="77777777" w:rsidR="00BE19F7" w:rsidRPr="007B4EC0" w:rsidRDefault="00BE19F7" w:rsidP="00BE19F7">
      <w:pPr>
        <w:shd w:val="clear" w:color="auto" w:fill="FFFFFF"/>
        <w:spacing w:before="34" w:after="48"/>
        <w:textAlignment w:val="baseline"/>
        <w:rPr>
          <w:rFonts w:ascii="Times New Roman" w:hAnsi="Times New Roman" w:cs="Times New Roman"/>
          <w:color w:val="auto"/>
        </w:rPr>
      </w:pPr>
    </w:p>
    <w:p w14:paraId="51BCEF6F" w14:textId="77777777" w:rsidR="00BE19F7" w:rsidRPr="007B4EC0" w:rsidRDefault="00BE19F7" w:rsidP="00BE19F7">
      <w:pPr>
        <w:numPr>
          <w:ilvl w:val="0"/>
          <w:numId w:val="23"/>
        </w:numPr>
        <w:shd w:val="clear" w:color="auto" w:fill="FFFFFF"/>
        <w:spacing w:after="48" w:line="259" w:lineRule="auto"/>
        <w:textAlignment w:val="baseline"/>
        <w:rPr>
          <w:rFonts w:ascii="Times New Roman" w:hAnsi="Times New Roman" w:cs="Times New Roman"/>
          <w:color w:val="231F20"/>
        </w:rPr>
      </w:pPr>
      <w:r w:rsidRPr="007B4EC0">
        <w:rPr>
          <w:rFonts w:ascii="Times New Roman" w:hAnsi="Times New Roman" w:cs="Times New Roman"/>
          <w:color w:val="231F20"/>
        </w:rPr>
        <w:t>Novčanom kaznom od 10.000,00 do 20.000,00 eura kaznit će se za prekršaj pravna osoba ako:</w:t>
      </w:r>
    </w:p>
    <w:p w14:paraId="583A4DAA" w14:textId="325FC787" w:rsidR="00BE19F7" w:rsidRPr="007B4EC0" w:rsidRDefault="00333DB6"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ne ispunjava uvjete za veterinarsku ljekarnu propisane </w:t>
      </w:r>
      <w:r w:rsidR="00BE19F7" w:rsidRPr="007B4EC0">
        <w:rPr>
          <w:rFonts w:ascii="Times New Roman" w:hAnsi="Times New Roman" w:cs="Times New Roman"/>
          <w:color w:val="auto"/>
        </w:rPr>
        <w:t>člank</w:t>
      </w:r>
      <w:r w:rsidRPr="007B4EC0">
        <w:rPr>
          <w:rFonts w:ascii="Times New Roman" w:hAnsi="Times New Roman" w:cs="Times New Roman"/>
          <w:color w:val="auto"/>
        </w:rPr>
        <w:t>om</w:t>
      </w:r>
      <w:r w:rsidR="00BE19F7" w:rsidRPr="007B4EC0">
        <w:rPr>
          <w:rFonts w:ascii="Times New Roman" w:hAnsi="Times New Roman" w:cs="Times New Roman"/>
          <w:color w:val="auto"/>
        </w:rPr>
        <w:t xml:space="preserve"> 66. ovoga Zakona </w:t>
      </w:r>
    </w:p>
    <w:p w14:paraId="4FC25284" w14:textId="4AFDA73B" w:rsidR="00BE19F7" w:rsidRPr="007B4EC0" w:rsidRDefault="006639DC"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ne opskrbljuje isključivo vlastitu veterinarsku bolnicu i klinike veterinarskim lijekovima i veterinarskim medicinskim proizvodima potrebnim za obavljanje znanstveno-nastavne, istraživačke  i stručne djelatnosti</w:t>
      </w:r>
      <w:r w:rsidR="00703154" w:rsidRPr="007B4EC0">
        <w:rPr>
          <w:rFonts w:ascii="Times New Roman" w:hAnsi="Times New Roman" w:cs="Times New Roman"/>
          <w:color w:val="auto"/>
        </w:rPr>
        <w:t xml:space="preserve"> i ne ispunjava </w:t>
      </w:r>
      <w:r w:rsidR="006E158D" w:rsidRPr="007B4EC0">
        <w:rPr>
          <w:rFonts w:ascii="Times New Roman" w:hAnsi="Times New Roman" w:cs="Times New Roman"/>
          <w:color w:val="auto"/>
        </w:rPr>
        <w:t xml:space="preserve">propisane </w:t>
      </w:r>
      <w:r w:rsidR="00703154" w:rsidRPr="007B4EC0">
        <w:rPr>
          <w:rFonts w:ascii="Times New Roman" w:hAnsi="Times New Roman" w:cs="Times New Roman"/>
          <w:color w:val="auto"/>
        </w:rPr>
        <w:t xml:space="preserve">uvjete </w:t>
      </w:r>
      <w:r w:rsidR="001D5239" w:rsidRPr="007B4EC0">
        <w:rPr>
          <w:rFonts w:ascii="Times New Roman" w:hAnsi="Times New Roman" w:cs="Times New Roman"/>
          <w:color w:val="auto"/>
        </w:rPr>
        <w:t>u skladu s</w:t>
      </w:r>
      <w:r w:rsidR="00703154" w:rsidRPr="007B4EC0">
        <w:rPr>
          <w:rFonts w:ascii="Times New Roman" w:hAnsi="Times New Roman" w:cs="Times New Roman"/>
          <w:color w:val="auto"/>
        </w:rPr>
        <w:t xml:space="preserve"> </w:t>
      </w:r>
      <w:r w:rsidR="00BE19F7" w:rsidRPr="007B4EC0">
        <w:rPr>
          <w:rFonts w:ascii="Times New Roman" w:hAnsi="Times New Roman" w:cs="Times New Roman"/>
          <w:color w:val="auto"/>
        </w:rPr>
        <w:t>člank</w:t>
      </w:r>
      <w:r w:rsidR="001D5239" w:rsidRPr="007B4EC0">
        <w:rPr>
          <w:rFonts w:ascii="Times New Roman" w:hAnsi="Times New Roman" w:cs="Times New Roman"/>
          <w:color w:val="auto"/>
        </w:rPr>
        <w:t>om</w:t>
      </w:r>
      <w:r w:rsidR="00BE19F7" w:rsidRPr="007B4EC0">
        <w:rPr>
          <w:rFonts w:ascii="Times New Roman" w:hAnsi="Times New Roman" w:cs="Times New Roman"/>
          <w:color w:val="auto"/>
        </w:rPr>
        <w:t xml:space="preserve"> 67. ovoga Zakona</w:t>
      </w:r>
    </w:p>
    <w:p w14:paraId="6CE47109" w14:textId="6AE521C0" w:rsidR="00BE19F7" w:rsidRPr="007B4EC0" w:rsidRDefault="00811214"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djelatnici i odgovorna osoba u veterinarskoj ljekarni ne ispunjavaju uvjete iz </w:t>
      </w:r>
      <w:r w:rsidR="00BE19F7" w:rsidRPr="007B4EC0">
        <w:rPr>
          <w:rFonts w:ascii="Times New Roman" w:hAnsi="Times New Roman" w:cs="Times New Roman"/>
          <w:color w:val="auto"/>
        </w:rPr>
        <w:t>člank</w:t>
      </w:r>
      <w:r w:rsidRPr="007B4EC0">
        <w:rPr>
          <w:rFonts w:ascii="Times New Roman" w:hAnsi="Times New Roman" w:cs="Times New Roman"/>
          <w:color w:val="auto"/>
        </w:rPr>
        <w:t>a</w:t>
      </w:r>
      <w:r w:rsidR="00BE19F7" w:rsidRPr="007B4EC0">
        <w:rPr>
          <w:rFonts w:ascii="Times New Roman" w:hAnsi="Times New Roman" w:cs="Times New Roman"/>
          <w:color w:val="auto"/>
        </w:rPr>
        <w:t xml:space="preserve"> 68. ovoga Zakona</w:t>
      </w:r>
    </w:p>
    <w:p w14:paraId="12D1535E" w14:textId="1DCD7A52" w:rsidR="00BE19F7" w:rsidRPr="007B4EC0" w:rsidRDefault="00811214"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odgovorna osoba u veterinarskoj ljekarni ne ispunjava uvjete </w:t>
      </w:r>
      <w:r w:rsidR="00C9352A" w:rsidRPr="007B4EC0">
        <w:rPr>
          <w:rFonts w:ascii="Times New Roman" w:hAnsi="Times New Roman" w:cs="Times New Roman"/>
          <w:color w:val="auto"/>
        </w:rPr>
        <w:t xml:space="preserve">iz </w:t>
      </w:r>
      <w:r w:rsidR="00BE19F7" w:rsidRPr="007B4EC0">
        <w:rPr>
          <w:rFonts w:ascii="Times New Roman" w:hAnsi="Times New Roman" w:cs="Times New Roman"/>
          <w:color w:val="auto"/>
        </w:rPr>
        <w:t>člank</w:t>
      </w:r>
      <w:r w:rsidR="00C9352A" w:rsidRPr="007B4EC0">
        <w:rPr>
          <w:rFonts w:ascii="Times New Roman" w:hAnsi="Times New Roman" w:cs="Times New Roman"/>
          <w:color w:val="auto"/>
        </w:rPr>
        <w:t>a</w:t>
      </w:r>
      <w:r w:rsidR="00BE19F7" w:rsidRPr="007B4EC0">
        <w:rPr>
          <w:rFonts w:ascii="Times New Roman" w:hAnsi="Times New Roman" w:cs="Times New Roman"/>
          <w:color w:val="auto"/>
        </w:rPr>
        <w:t xml:space="preserve"> 69. ovoga Zakona </w:t>
      </w:r>
    </w:p>
    <w:p w14:paraId="0378029C" w14:textId="4BFF68C2" w:rsidR="00BE19F7" w:rsidRPr="007B4EC0" w:rsidRDefault="00C9352A"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prilikom međusobne opskrbe malim količinama veterinarskog lijeka </w:t>
      </w:r>
      <w:r w:rsidR="002C07EF" w:rsidRPr="007B4EC0">
        <w:rPr>
          <w:rFonts w:ascii="Times New Roman" w:hAnsi="Times New Roman" w:cs="Times New Roman"/>
          <w:color w:val="auto"/>
        </w:rPr>
        <w:t xml:space="preserve">i pri vođenju evidencije ne </w:t>
      </w:r>
      <w:r w:rsidR="00214474" w:rsidRPr="007B4EC0">
        <w:rPr>
          <w:rFonts w:ascii="Times New Roman" w:hAnsi="Times New Roman" w:cs="Times New Roman"/>
          <w:color w:val="auto"/>
        </w:rPr>
        <w:t xml:space="preserve">postupa u skladu s odredbama </w:t>
      </w:r>
      <w:r w:rsidR="002C07EF" w:rsidRPr="007B4EC0">
        <w:rPr>
          <w:rFonts w:ascii="Times New Roman" w:hAnsi="Times New Roman" w:cs="Times New Roman"/>
          <w:color w:val="auto"/>
        </w:rPr>
        <w:t xml:space="preserve"> </w:t>
      </w:r>
      <w:r w:rsidR="00BE19F7" w:rsidRPr="007B4EC0">
        <w:rPr>
          <w:rFonts w:ascii="Times New Roman" w:hAnsi="Times New Roman" w:cs="Times New Roman"/>
          <w:color w:val="auto"/>
        </w:rPr>
        <w:t>člank</w:t>
      </w:r>
      <w:r w:rsidR="00214474" w:rsidRPr="007B4EC0">
        <w:rPr>
          <w:rFonts w:ascii="Times New Roman" w:hAnsi="Times New Roman" w:cs="Times New Roman"/>
          <w:color w:val="auto"/>
        </w:rPr>
        <w:t>a</w:t>
      </w:r>
      <w:r w:rsidR="00BE19F7" w:rsidRPr="007B4EC0">
        <w:rPr>
          <w:rFonts w:ascii="Times New Roman" w:hAnsi="Times New Roman" w:cs="Times New Roman"/>
          <w:color w:val="auto"/>
        </w:rPr>
        <w:t xml:space="preserve"> 70. ovoga Zakona </w:t>
      </w:r>
    </w:p>
    <w:p w14:paraId="2E08DCC3" w14:textId="0544DDC2" w:rsidR="00BE19F7" w:rsidRPr="007B4EC0" w:rsidRDefault="00AA461B"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pri prop</w:t>
      </w:r>
      <w:r w:rsidR="00F34CF0" w:rsidRPr="007B4EC0">
        <w:rPr>
          <w:rFonts w:ascii="Times New Roman" w:hAnsi="Times New Roman" w:cs="Times New Roman"/>
          <w:color w:val="auto"/>
        </w:rPr>
        <w:t xml:space="preserve">isivanju i izdavanju veterinarskih lijekova ne </w:t>
      </w:r>
      <w:r w:rsidR="00BE19F7" w:rsidRPr="007B4EC0">
        <w:rPr>
          <w:rFonts w:ascii="Times New Roman" w:hAnsi="Times New Roman" w:cs="Times New Roman"/>
          <w:color w:val="auto"/>
        </w:rPr>
        <w:t xml:space="preserve">postupa </w:t>
      </w:r>
      <w:r w:rsidR="00F34CF0" w:rsidRPr="007B4EC0">
        <w:rPr>
          <w:rFonts w:ascii="Times New Roman" w:hAnsi="Times New Roman" w:cs="Times New Roman"/>
          <w:color w:val="auto"/>
        </w:rPr>
        <w:t xml:space="preserve">u skladu s </w:t>
      </w:r>
      <w:r w:rsidR="00BE19F7" w:rsidRPr="007B4EC0">
        <w:rPr>
          <w:rFonts w:ascii="Times New Roman" w:hAnsi="Times New Roman" w:cs="Times New Roman"/>
          <w:color w:val="auto"/>
        </w:rPr>
        <w:t>člank</w:t>
      </w:r>
      <w:r w:rsidR="00F34CF0" w:rsidRPr="007B4EC0">
        <w:rPr>
          <w:rFonts w:ascii="Times New Roman" w:hAnsi="Times New Roman" w:cs="Times New Roman"/>
          <w:color w:val="auto"/>
        </w:rPr>
        <w:t>om</w:t>
      </w:r>
      <w:r w:rsidR="00BE19F7" w:rsidRPr="007B4EC0">
        <w:rPr>
          <w:rFonts w:ascii="Times New Roman" w:hAnsi="Times New Roman" w:cs="Times New Roman"/>
          <w:color w:val="auto"/>
        </w:rPr>
        <w:t xml:space="preserve">72. ovoga Zakona </w:t>
      </w:r>
    </w:p>
    <w:p w14:paraId="2509E043" w14:textId="3DFC0968" w:rsidR="00BE19F7" w:rsidRPr="007B4EC0" w:rsidRDefault="00F34CF0"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izdaje veterinarski recept </w:t>
      </w:r>
      <w:r w:rsidR="00BE19F7" w:rsidRPr="007B4EC0">
        <w:rPr>
          <w:rFonts w:ascii="Times New Roman" w:hAnsi="Times New Roman" w:cs="Times New Roman"/>
          <w:color w:val="auto"/>
        </w:rPr>
        <w:t xml:space="preserve">protivno članku 73. ovoga Zakona </w:t>
      </w:r>
    </w:p>
    <w:p w14:paraId="06ED1F65" w14:textId="2377D28C" w:rsidR="00BE19F7" w:rsidRPr="007B4EC0" w:rsidRDefault="00F34CF0"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pri izdavanju veterinarskih lijekova na veterinarski recept ne vodi evidenciju u </w:t>
      </w:r>
      <w:r w:rsidR="0036480C" w:rsidRPr="007B4EC0">
        <w:rPr>
          <w:rFonts w:ascii="Times New Roman" w:hAnsi="Times New Roman" w:cs="Times New Roman"/>
          <w:color w:val="auto"/>
        </w:rPr>
        <w:t xml:space="preserve">skladu s </w:t>
      </w:r>
      <w:r w:rsidR="00BE19F7" w:rsidRPr="007B4EC0">
        <w:rPr>
          <w:rFonts w:ascii="Times New Roman" w:hAnsi="Times New Roman" w:cs="Times New Roman"/>
          <w:color w:val="auto"/>
        </w:rPr>
        <w:t>člank</w:t>
      </w:r>
      <w:r w:rsidR="0036480C" w:rsidRPr="007B4EC0">
        <w:rPr>
          <w:rFonts w:ascii="Times New Roman" w:hAnsi="Times New Roman" w:cs="Times New Roman"/>
          <w:color w:val="auto"/>
        </w:rPr>
        <w:t>om</w:t>
      </w:r>
      <w:r w:rsidR="00BE19F7" w:rsidRPr="007B4EC0">
        <w:rPr>
          <w:rFonts w:ascii="Times New Roman" w:hAnsi="Times New Roman" w:cs="Times New Roman"/>
          <w:color w:val="auto"/>
        </w:rPr>
        <w:t xml:space="preserve"> 74. ovoga Zakona </w:t>
      </w:r>
    </w:p>
    <w:p w14:paraId="51DA09E2" w14:textId="73226E98" w:rsidR="00BE19F7" w:rsidRPr="007B4EC0" w:rsidRDefault="00FB5E43"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o</w:t>
      </w:r>
      <w:r w:rsidR="0017437B" w:rsidRPr="007B4EC0">
        <w:rPr>
          <w:rFonts w:ascii="Times New Roman" w:hAnsi="Times New Roman" w:cs="Times New Roman"/>
          <w:color w:val="auto"/>
        </w:rPr>
        <w:t xml:space="preserve"> </w:t>
      </w:r>
      <w:r w:rsidRPr="007B4EC0">
        <w:rPr>
          <w:rFonts w:ascii="Times New Roman" w:hAnsi="Times New Roman" w:cs="Times New Roman"/>
          <w:color w:val="auto"/>
        </w:rPr>
        <w:t xml:space="preserve">veterinarskim lijekovima izdanim na veterinarski recept </w:t>
      </w:r>
      <w:r w:rsidR="0017437B" w:rsidRPr="007B4EC0">
        <w:rPr>
          <w:rFonts w:ascii="Times New Roman" w:hAnsi="Times New Roman" w:cs="Times New Roman"/>
          <w:color w:val="auto"/>
        </w:rPr>
        <w:t xml:space="preserve">ne čuva evidenciju u skladu s  </w:t>
      </w:r>
      <w:r w:rsidR="00BE19F7" w:rsidRPr="007B4EC0">
        <w:rPr>
          <w:rFonts w:ascii="Times New Roman" w:hAnsi="Times New Roman" w:cs="Times New Roman"/>
          <w:color w:val="auto"/>
        </w:rPr>
        <w:t>člank</w:t>
      </w:r>
      <w:r w:rsidR="0017437B" w:rsidRPr="007B4EC0">
        <w:rPr>
          <w:rFonts w:ascii="Times New Roman" w:hAnsi="Times New Roman" w:cs="Times New Roman"/>
          <w:color w:val="auto"/>
        </w:rPr>
        <w:t>om</w:t>
      </w:r>
      <w:r w:rsidR="00BE19F7" w:rsidRPr="007B4EC0">
        <w:rPr>
          <w:rFonts w:ascii="Times New Roman" w:hAnsi="Times New Roman" w:cs="Times New Roman"/>
          <w:color w:val="auto"/>
        </w:rPr>
        <w:t xml:space="preserve"> 76. ovoga Zakona </w:t>
      </w:r>
    </w:p>
    <w:p w14:paraId="34B9F2AD" w14:textId="1F44FB14" w:rsidR="00BE19F7" w:rsidRPr="007B4EC0" w:rsidRDefault="002B193F"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pri primjen</w:t>
      </w:r>
      <w:r w:rsidR="00D96F51" w:rsidRPr="007B4EC0">
        <w:rPr>
          <w:rFonts w:ascii="Times New Roman" w:hAnsi="Times New Roman" w:cs="Times New Roman"/>
          <w:color w:val="auto"/>
        </w:rPr>
        <w:t xml:space="preserve">i </w:t>
      </w:r>
      <w:r w:rsidRPr="007B4EC0">
        <w:rPr>
          <w:rFonts w:ascii="Times New Roman" w:hAnsi="Times New Roman" w:cs="Times New Roman"/>
          <w:color w:val="auto"/>
        </w:rPr>
        <w:t>veterinars</w:t>
      </w:r>
      <w:r w:rsidR="00D96F51" w:rsidRPr="007B4EC0">
        <w:rPr>
          <w:rFonts w:ascii="Times New Roman" w:hAnsi="Times New Roman" w:cs="Times New Roman"/>
          <w:color w:val="auto"/>
        </w:rPr>
        <w:t>kog</w:t>
      </w:r>
      <w:r w:rsidRPr="007B4EC0">
        <w:rPr>
          <w:rFonts w:ascii="Times New Roman" w:hAnsi="Times New Roman" w:cs="Times New Roman"/>
          <w:color w:val="auto"/>
        </w:rPr>
        <w:t xml:space="preserve"> lijek</w:t>
      </w:r>
      <w:r w:rsidR="00D96F51" w:rsidRPr="007B4EC0">
        <w:rPr>
          <w:rFonts w:ascii="Times New Roman" w:hAnsi="Times New Roman" w:cs="Times New Roman"/>
          <w:color w:val="auto"/>
        </w:rPr>
        <w:t>a</w:t>
      </w:r>
      <w:r w:rsidRPr="007B4EC0">
        <w:rPr>
          <w:rFonts w:ascii="Times New Roman" w:hAnsi="Times New Roman" w:cs="Times New Roman"/>
          <w:color w:val="auto"/>
        </w:rPr>
        <w:t xml:space="preserve"> ili lije</w:t>
      </w:r>
      <w:r w:rsidR="00D96F51" w:rsidRPr="007B4EC0">
        <w:rPr>
          <w:rFonts w:ascii="Times New Roman" w:hAnsi="Times New Roman" w:cs="Times New Roman"/>
          <w:color w:val="auto"/>
        </w:rPr>
        <w:t>k</w:t>
      </w:r>
      <w:r w:rsidRPr="007B4EC0">
        <w:rPr>
          <w:rFonts w:ascii="Times New Roman" w:hAnsi="Times New Roman" w:cs="Times New Roman"/>
          <w:color w:val="auto"/>
        </w:rPr>
        <w:t xml:space="preserve">a izvan uvjeta odobrenja za stavljanje u promet </w:t>
      </w:r>
      <w:r w:rsidR="00BE19F7" w:rsidRPr="007B4EC0">
        <w:rPr>
          <w:rFonts w:ascii="Times New Roman" w:hAnsi="Times New Roman" w:cs="Times New Roman"/>
          <w:color w:val="auto"/>
        </w:rPr>
        <w:t xml:space="preserve">postupa protivno članku 79. ovoga Zakona </w:t>
      </w:r>
    </w:p>
    <w:p w14:paraId="5C9FACF0" w14:textId="0AF9A5D2" w:rsidR="00BE19F7" w:rsidRPr="007B4EC0" w:rsidRDefault="00230712"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prilikom vođenja evidencije o primjeni veterinarskih lijekova na životinjama koje se koriste za proizvodnju hrane </w:t>
      </w:r>
      <w:r w:rsidR="00BE19F7" w:rsidRPr="007B4EC0">
        <w:rPr>
          <w:rFonts w:ascii="Times New Roman" w:hAnsi="Times New Roman" w:cs="Times New Roman"/>
          <w:color w:val="auto"/>
        </w:rPr>
        <w:t>postupa protivno članku 80. ovoga Zakona</w:t>
      </w:r>
      <w:r w:rsidR="008930AD" w:rsidRPr="007B4EC0">
        <w:rPr>
          <w:rFonts w:ascii="Times New Roman" w:hAnsi="Times New Roman" w:cs="Times New Roman"/>
          <w:color w:val="auto"/>
        </w:rPr>
        <w:t xml:space="preserve">, a u odnosu na članak 108. Uredbe (EU) 2019/6 </w:t>
      </w:r>
    </w:p>
    <w:p w14:paraId="74BA6813" w14:textId="06D1096F" w:rsidR="00BE19F7" w:rsidRPr="007B4EC0" w:rsidRDefault="00B33922" w:rsidP="00AE7D57">
      <w:pPr>
        <w:pStyle w:val="Odlomakpopisa"/>
        <w:numPr>
          <w:ilvl w:val="0"/>
          <w:numId w:val="3"/>
        </w:numPr>
      </w:pPr>
      <w:r w:rsidRPr="007B4EC0">
        <w:t xml:space="preserve">pri upravljanju signalima </w:t>
      </w:r>
      <w:r w:rsidR="00BE19F7" w:rsidRPr="007B4EC0">
        <w:t>postupa protivno članku 84. ovoga Zakona</w:t>
      </w:r>
      <w:r w:rsidRPr="007B4EC0">
        <w:t xml:space="preserve">, a u odnosu na članak 81. Uredbe (EU) 2019/6 </w:t>
      </w:r>
    </w:p>
    <w:p w14:paraId="2E378888" w14:textId="265B32A5" w:rsidR="00BE19F7" w:rsidRPr="007B4EC0" w:rsidRDefault="005A6860" w:rsidP="00BE19F7">
      <w:pPr>
        <w:numPr>
          <w:ilvl w:val="0"/>
          <w:numId w:val="3"/>
        </w:numPr>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u slučaju poremećaja opskrbe hrvatskog tržišta veterinarskim lijekom ili nestašice veterinarskog lijeka, ne </w:t>
      </w:r>
      <w:r w:rsidR="009219BA" w:rsidRPr="007B4EC0">
        <w:rPr>
          <w:rFonts w:ascii="Times New Roman" w:hAnsi="Times New Roman" w:cs="Times New Roman"/>
          <w:color w:val="auto"/>
        </w:rPr>
        <w:t xml:space="preserve">dostavi obavijest u skladu s člankom 85. stavkom 3. </w:t>
      </w:r>
      <w:r w:rsidRPr="007B4EC0">
        <w:rPr>
          <w:rFonts w:ascii="Times New Roman" w:hAnsi="Times New Roman" w:cs="Times New Roman"/>
          <w:color w:val="auto"/>
        </w:rPr>
        <w:t xml:space="preserve"> </w:t>
      </w:r>
      <w:r w:rsidR="00BE19F7" w:rsidRPr="007B4EC0">
        <w:rPr>
          <w:rFonts w:ascii="Times New Roman" w:hAnsi="Times New Roman" w:cs="Times New Roman"/>
          <w:color w:val="auto"/>
        </w:rPr>
        <w:t>ovoga Zakona</w:t>
      </w:r>
    </w:p>
    <w:p w14:paraId="237D84FA" w14:textId="13B2B71D" w:rsidR="00BE19F7" w:rsidRPr="007B4EC0" w:rsidRDefault="00B01D52" w:rsidP="00BE19F7">
      <w:pPr>
        <w:numPr>
          <w:ilvl w:val="0"/>
          <w:numId w:val="3"/>
        </w:numPr>
        <w:spacing w:after="48" w:line="259" w:lineRule="auto"/>
        <w:contextualSpacing/>
        <w:textAlignment w:val="baseline"/>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 veterinarskom lijeku </w:t>
      </w:r>
      <w:r w:rsidR="00CE4C3A" w:rsidRPr="007B4EC0">
        <w:rPr>
          <w:rFonts w:ascii="Times New Roman" w:eastAsia="Calibri" w:hAnsi="Times New Roman" w:cs="Times New Roman"/>
          <w:color w:val="auto"/>
          <w:lang w:eastAsia="en-US"/>
        </w:rPr>
        <w:t xml:space="preserve">informira </w:t>
      </w:r>
      <w:r w:rsidR="00BE19F7" w:rsidRPr="007B4EC0">
        <w:rPr>
          <w:rFonts w:ascii="Times New Roman" w:eastAsia="Calibri" w:hAnsi="Times New Roman" w:cs="Times New Roman"/>
          <w:color w:val="auto"/>
          <w:lang w:eastAsia="en-US"/>
        </w:rPr>
        <w:t xml:space="preserve"> protivno članku 88. ovoga Zakona</w:t>
      </w:r>
    </w:p>
    <w:p w14:paraId="21632DCF" w14:textId="033F4E77" w:rsidR="00BE19F7" w:rsidRPr="007B4EC0" w:rsidRDefault="0025136A" w:rsidP="00BE19F7">
      <w:pPr>
        <w:numPr>
          <w:ilvl w:val="0"/>
          <w:numId w:val="3"/>
        </w:numPr>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za potrebe provedbe kontrole kakvoće veterinars</w:t>
      </w:r>
      <w:r w:rsidR="007E6224" w:rsidRPr="007B4EC0">
        <w:rPr>
          <w:rFonts w:ascii="Times New Roman" w:hAnsi="Times New Roman" w:cs="Times New Roman"/>
          <w:color w:val="auto"/>
        </w:rPr>
        <w:t xml:space="preserve">kog lijeka iz prometa ne dostavi informaciju u skladu s </w:t>
      </w:r>
      <w:r w:rsidR="00BE19F7" w:rsidRPr="007B4EC0">
        <w:rPr>
          <w:rFonts w:ascii="Times New Roman" w:hAnsi="Times New Roman" w:cs="Times New Roman"/>
          <w:color w:val="auto"/>
        </w:rPr>
        <w:t>člank</w:t>
      </w:r>
      <w:r w:rsidR="007E6224" w:rsidRPr="007B4EC0">
        <w:rPr>
          <w:rFonts w:ascii="Times New Roman" w:hAnsi="Times New Roman" w:cs="Times New Roman"/>
          <w:color w:val="auto"/>
        </w:rPr>
        <w:t>om</w:t>
      </w:r>
      <w:r w:rsidR="00BE19F7" w:rsidRPr="007B4EC0">
        <w:rPr>
          <w:rFonts w:ascii="Times New Roman" w:hAnsi="Times New Roman" w:cs="Times New Roman"/>
          <w:color w:val="auto"/>
        </w:rPr>
        <w:t xml:space="preserve"> 91. stavk</w:t>
      </w:r>
      <w:r w:rsidR="007E6224" w:rsidRPr="007B4EC0">
        <w:rPr>
          <w:rFonts w:ascii="Times New Roman" w:hAnsi="Times New Roman" w:cs="Times New Roman"/>
          <w:color w:val="auto"/>
        </w:rPr>
        <w:t>om</w:t>
      </w:r>
      <w:r w:rsidR="00BE19F7" w:rsidRPr="007B4EC0">
        <w:rPr>
          <w:rFonts w:ascii="Times New Roman" w:hAnsi="Times New Roman" w:cs="Times New Roman"/>
          <w:color w:val="auto"/>
        </w:rPr>
        <w:t xml:space="preserve"> 8. ovoga Zakona</w:t>
      </w:r>
    </w:p>
    <w:p w14:paraId="74E12082" w14:textId="779A245C" w:rsidR="00BE19F7" w:rsidRPr="007B4EC0" w:rsidRDefault="00C97351" w:rsidP="00BE19F7">
      <w:pPr>
        <w:numPr>
          <w:ilvl w:val="0"/>
          <w:numId w:val="3"/>
        </w:numPr>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ako stavlja u promet seriju</w:t>
      </w:r>
      <w:r w:rsidRPr="007B4EC0">
        <w:t xml:space="preserve"> </w:t>
      </w:r>
      <w:r w:rsidRPr="007B4EC0">
        <w:rPr>
          <w:rFonts w:ascii="Times New Roman" w:hAnsi="Times New Roman" w:cs="Times New Roman"/>
          <w:color w:val="auto"/>
        </w:rPr>
        <w:t xml:space="preserve">imunološkog veterinarskog lijeka </w:t>
      </w:r>
      <w:r w:rsidR="00702EB0" w:rsidRPr="007B4EC0">
        <w:rPr>
          <w:rFonts w:ascii="Times New Roman" w:hAnsi="Times New Roman" w:cs="Times New Roman"/>
          <w:color w:val="auto"/>
        </w:rPr>
        <w:t xml:space="preserve">protivno odredbama </w:t>
      </w:r>
      <w:r w:rsidR="00BE19F7" w:rsidRPr="007B4EC0">
        <w:rPr>
          <w:rFonts w:ascii="Times New Roman" w:hAnsi="Times New Roman" w:cs="Times New Roman"/>
          <w:color w:val="auto"/>
        </w:rPr>
        <w:t xml:space="preserve">članka 94. stavka 2. ovoga Zakona </w:t>
      </w:r>
    </w:p>
    <w:p w14:paraId="7BA911E9" w14:textId="7A762127" w:rsidR="00BE19F7" w:rsidRPr="007B4EC0" w:rsidRDefault="003312D5"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lastRenderedPageBreak/>
        <w:t xml:space="preserve">ne </w:t>
      </w:r>
      <w:r w:rsidR="00BE19F7" w:rsidRPr="007B4EC0">
        <w:rPr>
          <w:rFonts w:ascii="Times New Roman" w:hAnsi="Times New Roman" w:cs="Times New Roman"/>
          <w:color w:val="auto"/>
        </w:rPr>
        <w:t xml:space="preserve">postupa </w:t>
      </w:r>
      <w:r w:rsidR="00FC7B25" w:rsidRPr="007B4EC0">
        <w:rPr>
          <w:rFonts w:ascii="Times New Roman" w:hAnsi="Times New Roman" w:cs="Times New Roman"/>
          <w:color w:val="auto"/>
        </w:rPr>
        <w:t xml:space="preserve">s evidencijama </w:t>
      </w:r>
      <w:r w:rsidR="004108E2" w:rsidRPr="007B4EC0">
        <w:rPr>
          <w:rFonts w:ascii="Times New Roman" w:hAnsi="Times New Roman" w:cs="Times New Roman"/>
          <w:color w:val="auto"/>
        </w:rPr>
        <w:t xml:space="preserve">o kontroli kakvoće </w:t>
      </w:r>
      <w:r w:rsidR="000023F6" w:rsidRPr="007B4EC0">
        <w:rPr>
          <w:rFonts w:ascii="Times New Roman" w:hAnsi="Times New Roman" w:cs="Times New Roman"/>
          <w:color w:val="auto"/>
        </w:rPr>
        <w:t>veterinarskog</w:t>
      </w:r>
      <w:r w:rsidR="004108E2" w:rsidRPr="007B4EC0">
        <w:rPr>
          <w:rFonts w:ascii="Times New Roman" w:hAnsi="Times New Roman" w:cs="Times New Roman"/>
          <w:color w:val="auto"/>
        </w:rPr>
        <w:t xml:space="preserve"> lijeka u skladu s </w:t>
      </w:r>
      <w:r w:rsidR="00BE19F7" w:rsidRPr="007B4EC0">
        <w:rPr>
          <w:rFonts w:ascii="Times New Roman" w:hAnsi="Times New Roman" w:cs="Times New Roman"/>
          <w:color w:val="auto"/>
        </w:rPr>
        <w:t>člank</w:t>
      </w:r>
      <w:r w:rsidR="004108E2" w:rsidRPr="007B4EC0">
        <w:rPr>
          <w:rFonts w:ascii="Times New Roman" w:hAnsi="Times New Roman" w:cs="Times New Roman"/>
          <w:color w:val="auto"/>
        </w:rPr>
        <w:t>om</w:t>
      </w:r>
      <w:r w:rsidR="00BE19F7" w:rsidRPr="007B4EC0">
        <w:rPr>
          <w:rFonts w:ascii="Times New Roman" w:hAnsi="Times New Roman" w:cs="Times New Roman"/>
          <w:color w:val="auto"/>
        </w:rPr>
        <w:t xml:space="preserve"> 98. ovoga Zakona </w:t>
      </w:r>
    </w:p>
    <w:p w14:paraId="20210D0F" w14:textId="382EFA1F" w:rsidR="00BE19F7" w:rsidRPr="007B4EC0" w:rsidRDefault="007E6A5D"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uputa i oznaka veterinarskog medi</w:t>
      </w:r>
      <w:r w:rsidR="006550AC" w:rsidRPr="007B4EC0">
        <w:rPr>
          <w:rFonts w:ascii="Times New Roman" w:hAnsi="Times New Roman" w:cs="Times New Roman"/>
          <w:color w:val="auto"/>
        </w:rPr>
        <w:t xml:space="preserve">cinskog proizvoda nisu u skladu s </w:t>
      </w:r>
      <w:r w:rsidR="00BE19F7" w:rsidRPr="007B4EC0">
        <w:rPr>
          <w:rFonts w:ascii="Times New Roman" w:hAnsi="Times New Roman" w:cs="Times New Roman"/>
          <w:color w:val="auto"/>
        </w:rPr>
        <w:t>člank</w:t>
      </w:r>
      <w:r w:rsidR="006550AC" w:rsidRPr="007B4EC0">
        <w:rPr>
          <w:rFonts w:ascii="Times New Roman" w:hAnsi="Times New Roman" w:cs="Times New Roman"/>
          <w:color w:val="auto"/>
        </w:rPr>
        <w:t>om</w:t>
      </w:r>
      <w:r w:rsidR="00BE19F7" w:rsidRPr="007B4EC0">
        <w:rPr>
          <w:rFonts w:ascii="Times New Roman" w:hAnsi="Times New Roman" w:cs="Times New Roman"/>
          <w:color w:val="auto"/>
        </w:rPr>
        <w:t xml:space="preserve"> 104. ovoga Zakona </w:t>
      </w:r>
    </w:p>
    <w:p w14:paraId="2EFEC434" w14:textId="7D3E5884" w:rsidR="00BE19F7" w:rsidRPr="007B4EC0" w:rsidRDefault="00E177E6"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veterinarski medicinski proizvod stavlja na tržište </w:t>
      </w:r>
      <w:r w:rsidR="00BE19F7" w:rsidRPr="007B4EC0">
        <w:rPr>
          <w:rFonts w:ascii="Times New Roman" w:hAnsi="Times New Roman" w:cs="Times New Roman"/>
          <w:color w:val="auto"/>
        </w:rPr>
        <w:t xml:space="preserve">protivno članku 105. ovoga Zakona </w:t>
      </w:r>
    </w:p>
    <w:p w14:paraId="7EB9CADD" w14:textId="5BD6B750" w:rsidR="00BE19F7" w:rsidRPr="007B4EC0" w:rsidRDefault="00013591"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za </w:t>
      </w:r>
      <w:r w:rsidR="0045131C" w:rsidRPr="007B4EC0">
        <w:rPr>
          <w:rFonts w:ascii="Times New Roman" w:hAnsi="Times New Roman" w:cs="Times New Roman"/>
          <w:color w:val="auto"/>
        </w:rPr>
        <w:t xml:space="preserve">upis u </w:t>
      </w:r>
      <w:r w:rsidRPr="007B4EC0">
        <w:rPr>
          <w:rFonts w:ascii="Times New Roman" w:hAnsi="Times New Roman" w:cs="Times New Roman"/>
          <w:color w:val="auto"/>
        </w:rPr>
        <w:t>evidencij</w:t>
      </w:r>
      <w:r w:rsidR="0071785B" w:rsidRPr="007B4EC0">
        <w:rPr>
          <w:rFonts w:ascii="Times New Roman" w:hAnsi="Times New Roman" w:cs="Times New Roman"/>
          <w:color w:val="auto"/>
        </w:rPr>
        <w:t>u</w:t>
      </w:r>
      <w:r w:rsidRPr="007B4EC0">
        <w:rPr>
          <w:rFonts w:ascii="Times New Roman" w:hAnsi="Times New Roman" w:cs="Times New Roman"/>
          <w:color w:val="auto"/>
        </w:rPr>
        <w:t xml:space="preserve"> proizvođača, uvoznika i distributera veterinarskog medicinskog proizvoda</w:t>
      </w:r>
      <w:r w:rsidR="0045131C" w:rsidRPr="007B4EC0">
        <w:rPr>
          <w:rFonts w:ascii="Times New Roman" w:hAnsi="Times New Roman" w:cs="Times New Roman"/>
          <w:color w:val="auto"/>
        </w:rPr>
        <w:t xml:space="preserve"> </w:t>
      </w:r>
      <w:r w:rsidR="00BE19F7" w:rsidRPr="007B4EC0">
        <w:rPr>
          <w:rFonts w:ascii="Times New Roman" w:hAnsi="Times New Roman" w:cs="Times New Roman"/>
          <w:color w:val="auto"/>
        </w:rPr>
        <w:t xml:space="preserve">postupa protivno članku 106. </w:t>
      </w:r>
      <w:r w:rsidR="008E3AAE" w:rsidRPr="007B4EC0">
        <w:rPr>
          <w:rFonts w:ascii="Times New Roman" w:hAnsi="Times New Roman" w:cs="Times New Roman"/>
          <w:color w:val="auto"/>
        </w:rPr>
        <w:t xml:space="preserve">stavcima </w:t>
      </w:r>
      <w:r w:rsidR="00BE19F7" w:rsidRPr="007B4EC0">
        <w:rPr>
          <w:rFonts w:ascii="Times New Roman" w:hAnsi="Times New Roman" w:cs="Times New Roman"/>
          <w:color w:val="auto"/>
        </w:rPr>
        <w:t xml:space="preserve">3., 4. i 6. ovoga Zakona </w:t>
      </w:r>
    </w:p>
    <w:p w14:paraId="38A88788" w14:textId="4EB5050D" w:rsidR="00BE19F7" w:rsidRPr="007B4EC0" w:rsidRDefault="0045131C"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uvoz i distribuciju veterinarskog medicinskog proizvoda provodi </w:t>
      </w:r>
      <w:r w:rsidR="00BE19F7" w:rsidRPr="007B4EC0">
        <w:rPr>
          <w:rFonts w:ascii="Times New Roman" w:hAnsi="Times New Roman" w:cs="Times New Roman"/>
          <w:color w:val="auto"/>
        </w:rPr>
        <w:t xml:space="preserve">protivno članku 107. </w:t>
      </w:r>
      <w:r w:rsidR="008E3AAE" w:rsidRPr="007B4EC0">
        <w:rPr>
          <w:rFonts w:ascii="Times New Roman" w:hAnsi="Times New Roman" w:cs="Times New Roman"/>
          <w:color w:val="auto"/>
        </w:rPr>
        <w:t xml:space="preserve">stavcima </w:t>
      </w:r>
      <w:r w:rsidR="00BE19F7" w:rsidRPr="007B4EC0">
        <w:rPr>
          <w:rFonts w:ascii="Times New Roman" w:hAnsi="Times New Roman" w:cs="Times New Roman"/>
          <w:color w:val="auto"/>
        </w:rPr>
        <w:t xml:space="preserve">1., 2. i 3. ovoga Zakona </w:t>
      </w:r>
    </w:p>
    <w:p w14:paraId="34644100" w14:textId="50205204" w:rsidR="00BE19F7" w:rsidRPr="007B4EC0" w:rsidRDefault="005B1CDE"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na proizvodu, pakiranju ili pratećoj dokumentaciji veterinar</w:t>
      </w:r>
      <w:r w:rsidR="002039AE" w:rsidRPr="007B4EC0">
        <w:rPr>
          <w:rFonts w:ascii="Times New Roman" w:hAnsi="Times New Roman" w:cs="Times New Roman"/>
          <w:color w:val="auto"/>
        </w:rPr>
        <w:t xml:space="preserve">skog medicinskog </w:t>
      </w:r>
      <w:r w:rsidRPr="007B4EC0">
        <w:rPr>
          <w:rFonts w:ascii="Times New Roman" w:hAnsi="Times New Roman" w:cs="Times New Roman"/>
          <w:color w:val="auto"/>
        </w:rPr>
        <w:t>proizvod</w:t>
      </w:r>
      <w:r w:rsidR="002039AE" w:rsidRPr="007B4EC0">
        <w:rPr>
          <w:rFonts w:ascii="Times New Roman" w:hAnsi="Times New Roman" w:cs="Times New Roman"/>
          <w:color w:val="auto"/>
        </w:rPr>
        <w:t xml:space="preserve">a nije navela podatke u skladu s </w:t>
      </w:r>
      <w:r w:rsidRPr="007B4EC0">
        <w:rPr>
          <w:rFonts w:ascii="Times New Roman" w:hAnsi="Times New Roman" w:cs="Times New Roman"/>
          <w:color w:val="auto"/>
        </w:rPr>
        <w:t xml:space="preserve"> </w:t>
      </w:r>
      <w:r w:rsidR="00BE19F7" w:rsidRPr="007B4EC0">
        <w:rPr>
          <w:rFonts w:ascii="Times New Roman" w:hAnsi="Times New Roman" w:cs="Times New Roman"/>
          <w:color w:val="auto"/>
        </w:rPr>
        <w:t>člank</w:t>
      </w:r>
      <w:r w:rsidR="002039AE" w:rsidRPr="007B4EC0">
        <w:rPr>
          <w:rFonts w:ascii="Times New Roman" w:hAnsi="Times New Roman" w:cs="Times New Roman"/>
          <w:color w:val="auto"/>
        </w:rPr>
        <w:t>om</w:t>
      </w:r>
      <w:r w:rsidR="00BE19F7" w:rsidRPr="007B4EC0">
        <w:rPr>
          <w:rFonts w:ascii="Times New Roman" w:hAnsi="Times New Roman" w:cs="Times New Roman"/>
          <w:color w:val="auto"/>
        </w:rPr>
        <w:t xml:space="preserve"> 108. ovoga Zakona </w:t>
      </w:r>
    </w:p>
    <w:p w14:paraId="051E799E" w14:textId="6189FCD5" w:rsidR="00BE19F7" w:rsidRPr="007B4EC0" w:rsidRDefault="002039AE"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nije postupala s neželjenim događajem vezanim uz veterinarski medicinski proizvod  u skladu s </w:t>
      </w:r>
      <w:r w:rsidR="00BE19F7" w:rsidRPr="007B4EC0">
        <w:rPr>
          <w:rFonts w:ascii="Times New Roman" w:hAnsi="Times New Roman" w:cs="Times New Roman"/>
          <w:color w:val="auto"/>
        </w:rPr>
        <w:t>člank</w:t>
      </w:r>
      <w:r w:rsidRPr="007B4EC0">
        <w:rPr>
          <w:rFonts w:ascii="Times New Roman" w:hAnsi="Times New Roman" w:cs="Times New Roman"/>
          <w:color w:val="auto"/>
        </w:rPr>
        <w:t>om</w:t>
      </w:r>
      <w:r w:rsidR="00BE19F7" w:rsidRPr="007B4EC0">
        <w:rPr>
          <w:rFonts w:ascii="Times New Roman" w:hAnsi="Times New Roman" w:cs="Times New Roman"/>
          <w:color w:val="auto"/>
        </w:rPr>
        <w:t xml:space="preserve"> 110. ovoga Zakona</w:t>
      </w:r>
    </w:p>
    <w:p w14:paraId="7D2C42FD" w14:textId="64490634" w:rsidR="00BE19F7" w:rsidRPr="007B4EC0" w:rsidRDefault="002039AE"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na zahtjev </w:t>
      </w:r>
      <w:r w:rsidR="0089737F" w:rsidRPr="007B4EC0">
        <w:rPr>
          <w:rFonts w:ascii="Times New Roman" w:hAnsi="Times New Roman" w:cs="Times New Roman"/>
          <w:color w:val="auto"/>
        </w:rPr>
        <w:t>inspektora ne</w:t>
      </w:r>
      <w:r w:rsidR="007A0CD5" w:rsidRPr="007B4EC0">
        <w:rPr>
          <w:rFonts w:ascii="Times New Roman" w:hAnsi="Times New Roman" w:cs="Times New Roman"/>
          <w:color w:val="auto"/>
        </w:rPr>
        <w:t xml:space="preserve"> </w:t>
      </w:r>
      <w:bookmarkStart w:id="26" w:name="_Hlk191285595"/>
      <w:r w:rsidR="00BE19F7" w:rsidRPr="007B4EC0">
        <w:rPr>
          <w:rFonts w:ascii="Times New Roman" w:hAnsi="Times New Roman" w:cs="Times New Roman"/>
          <w:color w:val="auto"/>
        </w:rPr>
        <w:t xml:space="preserve">postupa </w:t>
      </w:r>
      <w:r w:rsidR="007A0CD5" w:rsidRPr="007B4EC0">
        <w:rPr>
          <w:rFonts w:ascii="Times New Roman" w:hAnsi="Times New Roman" w:cs="Times New Roman"/>
          <w:color w:val="auto"/>
        </w:rPr>
        <w:t xml:space="preserve">u skladu s </w:t>
      </w:r>
      <w:r w:rsidR="00BE19F7" w:rsidRPr="007B4EC0">
        <w:rPr>
          <w:rFonts w:ascii="Times New Roman" w:hAnsi="Times New Roman" w:cs="Times New Roman"/>
          <w:color w:val="auto"/>
        </w:rPr>
        <w:t>člank</w:t>
      </w:r>
      <w:r w:rsidR="007A0CD5" w:rsidRPr="007B4EC0">
        <w:rPr>
          <w:rFonts w:ascii="Times New Roman" w:hAnsi="Times New Roman" w:cs="Times New Roman"/>
          <w:color w:val="auto"/>
        </w:rPr>
        <w:t>om</w:t>
      </w:r>
      <w:r w:rsidR="00BE19F7" w:rsidRPr="007B4EC0">
        <w:rPr>
          <w:rFonts w:ascii="Times New Roman" w:hAnsi="Times New Roman" w:cs="Times New Roman"/>
          <w:color w:val="auto"/>
        </w:rPr>
        <w:t xml:space="preserve"> 114. stavku 5. ovoga Zakona</w:t>
      </w:r>
      <w:bookmarkEnd w:id="26"/>
    </w:p>
    <w:p w14:paraId="2612E4A4" w14:textId="70E83603" w:rsidR="00BE19F7" w:rsidRPr="007B4EC0" w:rsidRDefault="00035BD1" w:rsidP="00BE19F7">
      <w:pPr>
        <w:numPr>
          <w:ilvl w:val="0"/>
          <w:numId w:val="3"/>
        </w:numPr>
        <w:shd w:val="clear" w:color="auto" w:fill="FFFFFF"/>
        <w:spacing w:after="48" w:line="259" w:lineRule="auto"/>
        <w:textAlignment w:val="baseline"/>
        <w:rPr>
          <w:rFonts w:ascii="Times New Roman" w:hAnsi="Times New Roman" w:cs="Times New Roman"/>
          <w:color w:val="auto"/>
        </w:rPr>
      </w:pPr>
      <w:r w:rsidRPr="007B4EC0">
        <w:rPr>
          <w:rFonts w:ascii="Times New Roman" w:hAnsi="Times New Roman" w:cs="Times New Roman"/>
          <w:color w:val="auto"/>
        </w:rPr>
        <w:t xml:space="preserve">na zahtjev ovlaštene osobe ne </w:t>
      </w:r>
      <w:r w:rsidR="00BE19F7" w:rsidRPr="007B4EC0">
        <w:rPr>
          <w:rFonts w:ascii="Times New Roman" w:hAnsi="Times New Roman" w:cs="Times New Roman"/>
          <w:color w:val="auto"/>
        </w:rPr>
        <w:t xml:space="preserve">postupa </w:t>
      </w:r>
      <w:r w:rsidRPr="007B4EC0">
        <w:rPr>
          <w:rFonts w:ascii="Times New Roman" w:hAnsi="Times New Roman" w:cs="Times New Roman"/>
          <w:color w:val="auto"/>
        </w:rPr>
        <w:t xml:space="preserve">u skladu s </w:t>
      </w:r>
      <w:r w:rsidR="00BE19F7" w:rsidRPr="007B4EC0">
        <w:rPr>
          <w:rFonts w:ascii="Times New Roman" w:hAnsi="Times New Roman" w:cs="Times New Roman"/>
          <w:color w:val="auto"/>
        </w:rPr>
        <w:t>člank</w:t>
      </w:r>
      <w:r w:rsidRPr="007B4EC0">
        <w:rPr>
          <w:rFonts w:ascii="Times New Roman" w:hAnsi="Times New Roman" w:cs="Times New Roman"/>
          <w:color w:val="auto"/>
        </w:rPr>
        <w:t>om</w:t>
      </w:r>
      <w:r w:rsidR="00BE19F7" w:rsidRPr="007B4EC0">
        <w:rPr>
          <w:rFonts w:ascii="Times New Roman" w:hAnsi="Times New Roman" w:cs="Times New Roman"/>
          <w:color w:val="auto"/>
        </w:rPr>
        <w:t xml:space="preserve"> 122. stavk</w:t>
      </w:r>
      <w:r w:rsidRPr="007B4EC0">
        <w:rPr>
          <w:rFonts w:ascii="Times New Roman" w:hAnsi="Times New Roman" w:cs="Times New Roman"/>
          <w:color w:val="auto"/>
        </w:rPr>
        <w:t>om</w:t>
      </w:r>
      <w:r w:rsidR="00BE19F7" w:rsidRPr="007B4EC0">
        <w:rPr>
          <w:rFonts w:ascii="Times New Roman" w:hAnsi="Times New Roman" w:cs="Times New Roman"/>
          <w:color w:val="auto"/>
        </w:rPr>
        <w:t xml:space="preserve"> 11. ovoga Zakona.</w:t>
      </w:r>
    </w:p>
    <w:p w14:paraId="3DDA1D74" w14:textId="77777777" w:rsidR="00BE19F7" w:rsidRPr="007B4EC0" w:rsidRDefault="00BE19F7" w:rsidP="00BE19F7">
      <w:pPr>
        <w:shd w:val="clear" w:color="auto" w:fill="FFFFFF"/>
        <w:spacing w:after="48"/>
        <w:textAlignment w:val="baseline"/>
        <w:rPr>
          <w:rFonts w:ascii="Times New Roman" w:hAnsi="Times New Roman" w:cs="Times New Roman"/>
          <w:color w:val="231F20"/>
        </w:rPr>
      </w:pPr>
    </w:p>
    <w:p w14:paraId="73A8B59E" w14:textId="77777777" w:rsidR="00BE19F7" w:rsidRPr="007B4EC0" w:rsidRDefault="00BE19F7" w:rsidP="00BE19F7">
      <w:pPr>
        <w:numPr>
          <w:ilvl w:val="0"/>
          <w:numId w:val="23"/>
        </w:numPr>
        <w:shd w:val="clear" w:color="auto" w:fill="FFFFFF"/>
        <w:spacing w:after="48" w:line="259" w:lineRule="auto"/>
        <w:textAlignment w:val="baseline"/>
        <w:rPr>
          <w:rFonts w:ascii="Times New Roman" w:hAnsi="Times New Roman" w:cs="Times New Roman"/>
          <w:color w:val="231F20"/>
        </w:rPr>
      </w:pPr>
      <w:r w:rsidRPr="007B4EC0">
        <w:rPr>
          <w:rFonts w:ascii="Times New Roman" w:hAnsi="Times New Roman" w:cs="Times New Roman"/>
          <w:color w:val="231F20"/>
        </w:rPr>
        <w:t>Za prekršaj iz stavka 1. ovoga članka kaznit će se i odgovorna osoba u pravnoj osobi novčanom kaznom od 1.000,00  do 2.000,00 eura.</w:t>
      </w:r>
    </w:p>
    <w:p w14:paraId="2A4C5D5E" w14:textId="77777777" w:rsidR="00BE19F7" w:rsidRPr="007B4EC0" w:rsidRDefault="00BE19F7" w:rsidP="00BE19F7">
      <w:pPr>
        <w:shd w:val="clear" w:color="auto" w:fill="FFFFFF"/>
        <w:spacing w:after="48"/>
        <w:ind w:left="720"/>
        <w:textAlignment w:val="baseline"/>
        <w:rPr>
          <w:rFonts w:ascii="Times New Roman" w:hAnsi="Times New Roman" w:cs="Times New Roman"/>
          <w:color w:val="231F20"/>
        </w:rPr>
      </w:pPr>
    </w:p>
    <w:p w14:paraId="4EA6B970" w14:textId="77777777" w:rsidR="00BE19F7" w:rsidRPr="007B4EC0" w:rsidRDefault="00BE19F7" w:rsidP="00BE19F7">
      <w:pPr>
        <w:numPr>
          <w:ilvl w:val="0"/>
          <w:numId w:val="23"/>
        </w:numPr>
        <w:shd w:val="clear" w:color="auto" w:fill="FFFFFF"/>
        <w:spacing w:after="48" w:line="259" w:lineRule="auto"/>
        <w:textAlignment w:val="baseline"/>
        <w:rPr>
          <w:rFonts w:ascii="Times New Roman" w:hAnsi="Times New Roman" w:cs="Times New Roman"/>
          <w:color w:val="231F20"/>
        </w:rPr>
      </w:pPr>
      <w:r w:rsidRPr="007B4EC0">
        <w:rPr>
          <w:rFonts w:ascii="Times New Roman" w:hAnsi="Times New Roman" w:cs="Times New Roman"/>
          <w:color w:val="231F20"/>
        </w:rPr>
        <w:t>Za prekršaj iz stavka 1. ovoga članka kaznit će se i fizička osoba novčanom kaznom od 1.000,00  do 2.000,00 eura.</w:t>
      </w:r>
    </w:p>
    <w:p w14:paraId="6D24D2CE" w14:textId="77777777" w:rsidR="00BE19F7" w:rsidRPr="007B4EC0" w:rsidRDefault="00BE19F7" w:rsidP="00BE19F7">
      <w:pPr>
        <w:spacing w:line="259" w:lineRule="auto"/>
        <w:rPr>
          <w:rFonts w:ascii="Times New Roman" w:eastAsia="Calibri" w:hAnsi="Times New Roman" w:cs="Times New Roman"/>
          <w:color w:val="auto"/>
          <w:lang w:eastAsia="en-US"/>
        </w:rPr>
      </w:pPr>
    </w:p>
    <w:p w14:paraId="38B80FDD"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VII. PRIJELAZNE I ZAVRŠNE ODREDBE</w:t>
      </w:r>
    </w:p>
    <w:p w14:paraId="5A1F5645" w14:textId="77777777" w:rsidR="003D5ED5" w:rsidRDefault="003D5ED5" w:rsidP="00BE19F7">
      <w:pPr>
        <w:spacing w:line="259" w:lineRule="auto"/>
        <w:jc w:val="center"/>
        <w:rPr>
          <w:rFonts w:ascii="Times New Roman" w:eastAsia="Calibri" w:hAnsi="Times New Roman" w:cs="Times New Roman"/>
          <w:b/>
          <w:bCs/>
          <w:color w:val="auto"/>
          <w:lang w:eastAsia="en-US"/>
        </w:rPr>
      </w:pPr>
    </w:p>
    <w:p w14:paraId="37E69F3F" w14:textId="2EEF4854" w:rsidR="003D5ED5" w:rsidRDefault="003D5ED5" w:rsidP="00BE19F7">
      <w:pPr>
        <w:spacing w:line="259" w:lineRule="auto"/>
        <w:jc w:val="center"/>
        <w:rPr>
          <w:rFonts w:ascii="Times New Roman" w:eastAsia="Calibri" w:hAnsi="Times New Roman" w:cs="Times New Roman"/>
          <w:b/>
          <w:bCs/>
          <w:color w:val="auto"/>
          <w:lang w:eastAsia="en-US"/>
        </w:rPr>
      </w:pPr>
      <w:r>
        <w:rPr>
          <w:rFonts w:ascii="Times New Roman" w:eastAsia="Calibri" w:hAnsi="Times New Roman" w:cs="Times New Roman"/>
          <w:b/>
          <w:bCs/>
          <w:color w:val="auto"/>
          <w:lang w:eastAsia="en-US"/>
        </w:rPr>
        <w:t>Započeti postupci</w:t>
      </w:r>
    </w:p>
    <w:p w14:paraId="35227DE4" w14:textId="787D8C68" w:rsidR="003D5ED5" w:rsidRDefault="003D5ED5" w:rsidP="00BE19F7">
      <w:pPr>
        <w:spacing w:line="259" w:lineRule="auto"/>
        <w:jc w:val="center"/>
        <w:rPr>
          <w:rFonts w:ascii="Times New Roman" w:eastAsia="Calibri" w:hAnsi="Times New Roman" w:cs="Times New Roman"/>
          <w:b/>
          <w:bCs/>
          <w:color w:val="auto"/>
          <w:lang w:eastAsia="en-US"/>
        </w:rPr>
      </w:pPr>
      <w:r>
        <w:rPr>
          <w:rFonts w:ascii="Times New Roman" w:eastAsia="Calibri" w:hAnsi="Times New Roman" w:cs="Times New Roman"/>
          <w:b/>
          <w:bCs/>
          <w:color w:val="auto"/>
          <w:lang w:eastAsia="en-US"/>
        </w:rPr>
        <w:t xml:space="preserve">Članak 134. </w:t>
      </w:r>
    </w:p>
    <w:p w14:paraId="647B03DA" w14:textId="77777777" w:rsidR="00E00BA6" w:rsidRPr="007B4EC0" w:rsidRDefault="00E00BA6" w:rsidP="00E00BA6">
      <w:pPr>
        <w:shd w:val="clear" w:color="auto" w:fill="FFFFFF"/>
        <w:spacing w:line="259" w:lineRule="auto"/>
        <w:ind w:left="720" w:firstLine="0"/>
        <w:textAlignment w:val="baseline"/>
        <w:rPr>
          <w:rFonts w:ascii="Times New Roman" w:hAnsi="Times New Roman" w:cs="Times New Roman"/>
          <w:color w:val="auto"/>
        </w:rPr>
      </w:pPr>
      <w:r w:rsidRPr="007B4EC0">
        <w:rPr>
          <w:rFonts w:ascii="Times New Roman" w:hAnsi="Times New Roman" w:cs="Times New Roman"/>
          <w:color w:val="auto"/>
        </w:rPr>
        <w:t>Upravni postupci započeti na temelju Zakona o veterinarsko-medicinskim proizvodima („Narodne novine“, br. 84/08, 56/13, 94/13, 15/15 i 32/19) završit će se prema odredbama ovoga Zakona.</w:t>
      </w:r>
    </w:p>
    <w:p w14:paraId="7F970EA5" w14:textId="77777777" w:rsidR="003D5ED5" w:rsidRDefault="003D5ED5" w:rsidP="00BE19F7">
      <w:pPr>
        <w:spacing w:line="259" w:lineRule="auto"/>
        <w:jc w:val="center"/>
        <w:rPr>
          <w:rFonts w:ascii="Times New Roman" w:eastAsia="Calibri" w:hAnsi="Times New Roman" w:cs="Times New Roman"/>
          <w:b/>
          <w:bCs/>
          <w:color w:val="auto"/>
          <w:lang w:eastAsia="en-US"/>
        </w:rPr>
      </w:pPr>
    </w:p>
    <w:p w14:paraId="084561D6" w14:textId="0BD6F29D"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Donošenje podzakonskih propisa</w:t>
      </w:r>
    </w:p>
    <w:p w14:paraId="68C70C55" w14:textId="3FB51315"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13</w:t>
      </w:r>
      <w:r w:rsidR="00E00BA6">
        <w:rPr>
          <w:rFonts w:ascii="Times New Roman" w:eastAsia="Calibri" w:hAnsi="Times New Roman" w:cs="Times New Roman"/>
          <w:b/>
          <w:bCs/>
          <w:color w:val="auto"/>
          <w:lang w:eastAsia="en-US"/>
        </w:rPr>
        <w:t>5</w:t>
      </w:r>
      <w:r w:rsidRPr="007B4EC0">
        <w:rPr>
          <w:rFonts w:ascii="Times New Roman" w:eastAsia="Calibri" w:hAnsi="Times New Roman" w:cs="Times New Roman"/>
          <w:b/>
          <w:bCs/>
          <w:color w:val="auto"/>
          <w:lang w:eastAsia="en-US"/>
        </w:rPr>
        <w:t>.</w:t>
      </w:r>
    </w:p>
    <w:p w14:paraId="6DA27A14" w14:textId="5755C868" w:rsidR="00BE19F7" w:rsidRPr="007B4EC0" w:rsidRDefault="00BE19F7" w:rsidP="00BE19F7">
      <w:pPr>
        <w:numPr>
          <w:ilvl w:val="0"/>
          <w:numId w:val="31"/>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Pravilnike iz članka 19. stavka 11., članka 35. stavka 8., članka 86. stavka 3., članka 89. stavka 4., članka 102. stavka 7. i članka 114. stavka 6.</w:t>
      </w:r>
      <w:r w:rsidR="00804C8D" w:rsidRPr="007B4EC0">
        <w:rPr>
          <w:rFonts w:ascii="Times New Roman" w:eastAsia="Calibri" w:hAnsi="Times New Roman" w:cs="Times New Roman"/>
          <w:color w:val="auto"/>
          <w:lang w:eastAsia="en-US"/>
        </w:rPr>
        <w:t xml:space="preserve"> i članka </w:t>
      </w:r>
      <w:r w:rsidR="00A57CEC" w:rsidRPr="007B4EC0">
        <w:rPr>
          <w:rFonts w:ascii="Times New Roman" w:eastAsia="Calibri" w:hAnsi="Times New Roman" w:cs="Times New Roman"/>
          <w:color w:val="auto"/>
          <w:lang w:eastAsia="en-US"/>
        </w:rPr>
        <w:t>122. stavka 14.</w:t>
      </w:r>
      <w:r w:rsidRPr="007B4EC0">
        <w:rPr>
          <w:rFonts w:ascii="Times New Roman" w:eastAsia="Calibri" w:hAnsi="Times New Roman" w:cs="Times New Roman"/>
          <w:color w:val="auto"/>
          <w:lang w:eastAsia="en-US"/>
        </w:rPr>
        <w:t xml:space="preserve"> ovoga Zakona  ministar će donijeti u roku od godine dana od dana stupanja na snagu ovoga Zakona.</w:t>
      </w:r>
    </w:p>
    <w:p w14:paraId="0D325212" w14:textId="77777777" w:rsidR="00BE19F7" w:rsidRPr="007B4EC0" w:rsidRDefault="00BE19F7" w:rsidP="00BE19F7">
      <w:pPr>
        <w:spacing w:line="259" w:lineRule="auto"/>
        <w:ind w:left="720"/>
        <w:contextualSpacing/>
        <w:rPr>
          <w:rFonts w:ascii="Times New Roman" w:eastAsia="Calibri" w:hAnsi="Times New Roman" w:cs="Times New Roman"/>
          <w:color w:val="auto"/>
          <w:lang w:eastAsia="en-US"/>
        </w:rPr>
      </w:pPr>
    </w:p>
    <w:p w14:paraId="5E83394E" w14:textId="307FC0D4" w:rsidR="00BE19F7" w:rsidRPr="007B4EC0" w:rsidRDefault="00771712" w:rsidP="00BE19F7">
      <w:pPr>
        <w:numPr>
          <w:ilvl w:val="0"/>
          <w:numId w:val="31"/>
        </w:numPr>
        <w:spacing w:line="259"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Pravilnik iz članka 41. stavka 3. ovoga Zakona</w:t>
      </w:r>
      <w:r w:rsidRPr="007B4EC0">
        <w:rPr>
          <w:rFonts w:ascii="Times New Roman" w:eastAsia="Calibri" w:hAnsi="Times New Roman" w:cs="Times New Roman"/>
          <w:color w:val="auto"/>
          <w:lang w:eastAsia="en-US"/>
        </w:rPr>
        <w:t xml:space="preserve"> </w:t>
      </w:r>
      <w:r>
        <w:rPr>
          <w:rFonts w:ascii="Times New Roman" w:eastAsia="Calibri" w:hAnsi="Times New Roman" w:cs="Times New Roman"/>
          <w:color w:val="auto"/>
          <w:lang w:eastAsia="en-US"/>
        </w:rPr>
        <w:t>m</w:t>
      </w:r>
      <w:r w:rsidR="00BE19F7" w:rsidRPr="007B4EC0">
        <w:rPr>
          <w:rFonts w:ascii="Times New Roman" w:eastAsia="Calibri" w:hAnsi="Times New Roman" w:cs="Times New Roman"/>
          <w:color w:val="auto"/>
          <w:lang w:eastAsia="en-US"/>
        </w:rPr>
        <w:t xml:space="preserve">inistar će donijeti u roku od tri mjeseca od dana stupanja na snagu ovoga Zakona. </w:t>
      </w:r>
    </w:p>
    <w:p w14:paraId="6B3A4B16" w14:textId="77777777" w:rsidR="00BE19F7" w:rsidRPr="007B4EC0" w:rsidRDefault="00BE19F7" w:rsidP="00BE19F7">
      <w:pPr>
        <w:spacing w:line="259" w:lineRule="auto"/>
        <w:ind w:left="360"/>
        <w:rPr>
          <w:rFonts w:ascii="Times New Roman" w:eastAsia="Calibri" w:hAnsi="Times New Roman" w:cs="Times New Roman"/>
          <w:color w:val="auto"/>
          <w:lang w:eastAsia="en-US"/>
        </w:rPr>
      </w:pPr>
    </w:p>
    <w:p w14:paraId="2A2B4F97" w14:textId="5B016B9B"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Preuzimanje poslova od strane HALMED</w:t>
      </w:r>
      <w:r w:rsidR="00A37352" w:rsidRPr="007B4EC0">
        <w:rPr>
          <w:rFonts w:ascii="Times New Roman" w:eastAsia="Calibri" w:hAnsi="Times New Roman" w:cs="Times New Roman"/>
          <w:b/>
          <w:bCs/>
          <w:color w:val="auto"/>
          <w:lang w:eastAsia="en-US"/>
        </w:rPr>
        <w:t>-</w:t>
      </w:r>
      <w:r w:rsidRPr="007B4EC0">
        <w:rPr>
          <w:rFonts w:ascii="Times New Roman" w:eastAsia="Calibri" w:hAnsi="Times New Roman" w:cs="Times New Roman"/>
          <w:b/>
          <w:bCs/>
          <w:color w:val="auto"/>
          <w:lang w:eastAsia="en-US"/>
        </w:rPr>
        <w:t>a</w:t>
      </w:r>
    </w:p>
    <w:p w14:paraId="5A992AFF" w14:textId="30154FCC"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13</w:t>
      </w:r>
      <w:r w:rsidR="00E00BA6">
        <w:rPr>
          <w:rFonts w:ascii="Times New Roman" w:eastAsia="Calibri" w:hAnsi="Times New Roman" w:cs="Times New Roman"/>
          <w:b/>
          <w:bCs/>
          <w:color w:val="auto"/>
          <w:lang w:eastAsia="en-US"/>
        </w:rPr>
        <w:t>6</w:t>
      </w:r>
      <w:r w:rsidRPr="007B4EC0">
        <w:rPr>
          <w:rFonts w:ascii="Times New Roman" w:eastAsia="Calibri" w:hAnsi="Times New Roman" w:cs="Times New Roman"/>
          <w:b/>
          <w:bCs/>
          <w:color w:val="auto"/>
          <w:lang w:eastAsia="en-US"/>
        </w:rPr>
        <w:t>.</w:t>
      </w:r>
    </w:p>
    <w:p w14:paraId="41135BFE" w14:textId="4E5D118E" w:rsidR="00BE19F7" w:rsidRPr="007B4EC0" w:rsidRDefault="00B515A2" w:rsidP="004611BD">
      <w:pPr>
        <w:spacing w:line="259" w:lineRule="auto"/>
        <w:ind w:firstLine="0"/>
        <w:rPr>
          <w:rFonts w:ascii="Times New Roman" w:eastAsia="Calibri" w:hAnsi="Times New Roman" w:cs="Times New Roman"/>
          <w:color w:val="auto"/>
          <w:lang w:eastAsia="en-US"/>
        </w:rPr>
      </w:pPr>
      <w:r>
        <w:rPr>
          <w:rFonts w:ascii="Times New Roman" w:eastAsia="Calibri" w:hAnsi="Times New Roman" w:cs="Times New Roman"/>
          <w:color w:val="auto"/>
          <w:lang w:eastAsia="en-US"/>
        </w:rPr>
        <w:t>P</w:t>
      </w:r>
      <w:r w:rsidR="00BE19F7" w:rsidRPr="007B4EC0">
        <w:rPr>
          <w:rFonts w:ascii="Times New Roman" w:eastAsia="Calibri" w:hAnsi="Times New Roman" w:cs="Times New Roman"/>
          <w:color w:val="auto"/>
          <w:lang w:eastAsia="en-US"/>
        </w:rPr>
        <w:t>ostup</w:t>
      </w:r>
      <w:r>
        <w:rPr>
          <w:rFonts w:ascii="Times New Roman" w:eastAsia="Calibri" w:hAnsi="Times New Roman" w:cs="Times New Roman"/>
          <w:color w:val="auto"/>
          <w:lang w:eastAsia="en-US"/>
        </w:rPr>
        <w:t>a</w:t>
      </w:r>
      <w:r w:rsidR="00BE19F7" w:rsidRPr="007B4EC0">
        <w:rPr>
          <w:rFonts w:ascii="Times New Roman" w:eastAsia="Calibri" w:hAnsi="Times New Roman" w:cs="Times New Roman"/>
          <w:color w:val="auto"/>
          <w:lang w:eastAsia="en-US"/>
        </w:rPr>
        <w:t>k upisa u Očevidnik proizvođača autogenog cjepiva sukladno odredbama članka 28. do 31. ovoga Zakona započet</w:t>
      </w:r>
      <w:r>
        <w:rPr>
          <w:rFonts w:ascii="Times New Roman" w:eastAsia="Calibri" w:hAnsi="Times New Roman" w:cs="Times New Roman"/>
          <w:color w:val="auto"/>
          <w:lang w:eastAsia="en-US"/>
        </w:rPr>
        <w:t xml:space="preserve"> će</w:t>
      </w:r>
      <w:r w:rsidR="00BE19F7" w:rsidRPr="007B4EC0">
        <w:rPr>
          <w:rFonts w:ascii="Times New Roman" w:eastAsia="Calibri" w:hAnsi="Times New Roman" w:cs="Times New Roman"/>
          <w:color w:val="auto"/>
          <w:lang w:eastAsia="en-US"/>
        </w:rPr>
        <w:t xml:space="preserve"> nakon stupanja na snagu </w:t>
      </w:r>
      <w:r w:rsidR="006577F8">
        <w:rPr>
          <w:rFonts w:ascii="Times New Roman" w:eastAsia="Calibri" w:hAnsi="Times New Roman" w:cs="Times New Roman"/>
          <w:color w:val="auto"/>
          <w:lang w:eastAsia="en-US"/>
        </w:rPr>
        <w:t xml:space="preserve">propisa </w:t>
      </w:r>
      <w:r w:rsidR="00BE19F7" w:rsidRPr="007B4EC0">
        <w:rPr>
          <w:rFonts w:ascii="Times New Roman" w:eastAsia="Calibri" w:hAnsi="Times New Roman" w:cs="Times New Roman"/>
          <w:color w:val="auto"/>
          <w:lang w:eastAsia="en-US"/>
        </w:rPr>
        <w:t>iz članka 159. Uredbe (EU) 2019/6.</w:t>
      </w:r>
    </w:p>
    <w:p w14:paraId="3870C584" w14:textId="77777777" w:rsidR="000B2B13" w:rsidRPr="007B4EC0" w:rsidRDefault="000B2B13" w:rsidP="00BE19F7">
      <w:pPr>
        <w:spacing w:line="259" w:lineRule="auto"/>
        <w:jc w:val="center"/>
        <w:rPr>
          <w:rFonts w:ascii="Times New Roman" w:eastAsia="Calibri" w:hAnsi="Times New Roman" w:cs="Times New Roman"/>
          <w:b/>
          <w:bCs/>
          <w:color w:val="auto"/>
          <w:lang w:eastAsia="en-US"/>
        </w:rPr>
      </w:pPr>
    </w:p>
    <w:p w14:paraId="51D8E8C7" w14:textId="72EAE56F"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Preuzimanje poslova od strane HVI-a</w:t>
      </w:r>
    </w:p>
    <w:p w14:paraId="0966F1BD" w14:textId="63775C96"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13</w:t>
      </w:r>
      <w:r w:rsidR="00E00BA6">
        <w:rPr>
          <w:rFonts w:ascii="Times New Roman" w:eastAsia="Calibri" w:hAnsi="Times New Roman" w:cs="Times New Roman"/>
          <w:b/>
          <w:bCs/>
          <w:color w:val="auto"/>
          <w:lang w:eastAsia="en-US"/>
        </w:rPr>
        <w:t>7</w:t>
      </w:r>
      <w:r w:rsidRPr="007B4EC0">
        <w:rPr>
          <w:rFonts w:ascii="Times New Roman" w:eastAsia="Calibri" w:hAnsi="Times New Roman" w:cs="Times New Roman"/>
          <w:b/>
          <w:bCs/>
          <w:color w:val="auto"/>
          <w:lang w:eastAsia="en-US"/>
        </w:rPr>
        <w:t>.</w:t>
      </w:r>
    </w:p>
    <w:p w14:paraId="4D549229" w14:textId="7527C4D3" w:rsidR="00BE19F7" w:rsidRPr="007B4EC0" w:rsidRDefault="00BE19F7" w:rsidP="00BE19F7">
      <w:pPr>
        <w:numPr>
          <w:ilvl w:val="0"/>
          <w:numId w:val="27"/>
        </w:numPr>
        <w:spacing w:line="256" w:lineRule="auto"/>
        <w:contextualSpacing/>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HVI će uskladiti </w:t>
      </w:r>
      <w:r w:rsidR="00B37BB0">
        <w:rPr>
          <w:rFonts w:ascii="Times New Roman" w:eastAsia="Calibri" w:hAnsi="Times New Roman" w:cs="Times New Roman"/>
          <w:color w:val="auto"/>
          <w:lang w:eastAsia="en-US"/>
        </w:rPr>
        <w:t xml:space="preserve">svoje </w:t>
      </w:r>
      <w:r w:rsidRPr="007B4EC0">
        <w:rPr>
          <w:rFonts w:ascii="Times New Roman" w:eastAsia="Calibri" w:hAnsi="Times New Roman" w:cs="Times New Roman"/>
          <w:color w:val="auto"/>
          <w:lang w:eastAsia="en-US"/>
        </w:rPr>
        <w:t xml:space="preserve">poslovanje s odredbama ovoga Zakona </w:t>
      </w:r>
      <w:r w:rsidR="00EB784B">
        <w:rPr>
          <w:rFonts w:ascii="Times New Roman" w:eastAsia="Calibri" w:hAnsi="Times New Roman" w:cs="Times New Roman"/>
          <w:color w:val="auto"/>
          <w:lang w:eastAsia="en-US"/>
        </w:rPr>
        <w:t xml:space="preserve">radi </w:t>
      </w:r>
      <w:r w:rsidRPr="007B4EC0">
        <w:rPr>
          <w:rFonts w:ascii="Times New Roman" w:eastAsia="Calibri" w:hAnsi="Times New Roman" w:cs="Times New Roman"/>
          <w:color w:val="auto"/>
          <w:lang w:eastAsia="en-US"/>
        </w:rPr>
        <w:t>provedbe aktivnosti iz članka 8. ovoga Zakona navedenih u:</w:t>
      </w:r>
    </w:p>
    <w:p w14:paraId="40781911" w14:textId="7744786B" w:rsidR="00BE19F7" w:rsidRPr="007B4EC0" w:rsidRDefault="00BE19F7" w:rsidP="0030534A">
      <w:pPr>
        <w:spacing w:line="257" w:lineRule="auto"/>
        <w:ind w:left="708"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podstavcima 1.</w:t>
      </w:r>
      <w:r w:rsidR="00CF5D17">
        <w:rPr>
          <w:rFonts w:ascii="Times New Roman" w:eastAsia="Calibri" w:hAnsi="Times New Roman" w:cs="Times New Roman"/>
          <w:color w:val="auto"/>
          <w:lang w:eastAsia="en-US"/>
        </w:rPr>
        <w:t xml:space="preserve"> do</w:t>
      </w:r>
      <w:r w:rsidR="00237DD9">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7., 11., 12., 17.</w:t>
      </w:r>
      <w:r w:rsidR="00F7173B">
        <w:rPr>
          <w:rFonts w:ascii="Times New Roman" w:eastAsia="Calibri" w:hAnsi="Times New Roman" w:cs="Times New Roman"/>
          <w:color w:val="auto"/>
          <w:lang w:eastAsia="en-US"/>
        </w:rPr>
        <w:t xml:space="preserve"> </w:t>
      </w:r>
      <w:r w:rsidR="00636D85">
        <w:rPr>
          <w:rFonts w:ascii="Times New Roman" w:eastAsia="Calibri" w:hAnsi="Times New Roman" w:cs="Times New Roman"/>
          <w:color w:val="auto"/>
          <w:lang w:eastAsia="en-US"/>
        </w:rPr>
        <w:t>do</w:t>
      </w:r>
      <w:r w:rsidRPr="007B4EC0">
        <w:rPr>
          <w:rFonts w:ascii="Times New Roman" w:eastAsia="Calibri" w:hAnsi="Times New Roman" w:cs="Times New Roman"/>
          <w:color w:val="auto"/>
          <w:lang w:eastAsia="en-US"/>
        </w:rPr>
        <w:t xml:space="preserve"> 20., 22., 23., 25.</w:t>
      </w:r>
      <w:r w:rsidR="00F7173B">
        <w:rPr>
          <w:rFonts w:ascii="Times New Roman" w:eastAsia="Calibri" w:hAnsi="Times New Roman" w:cs="Times New Roman"/>
          <w:color w:val="auto"/>
          <w:lang w:eastAsia="en-US"/>
        </w:rPr>
        <w:t xml:space="preserve"> </w:t>
      </w:r>
      <w:r w:rsidR="00636D85" w:rsidRPr="007A21FC">
        <w:rPr>
          <w:rFonts w:ascii="Times New Roman" w:eastAsia="Calibri" w:hAnsi="Times New Roman" w:cs="Times New Roman"/>
          <w:color w:val="auto"/>
          <w:lang w:eastAsia="en-US"/>
        </w:rPr>
        <w:t>do</w:t>
      </w:r>
      <w:r w:rsidRPr="007A21FC">
        <w:rPr>
          <w:rFonts w:ascii="Times New Roman" w:eastAsia="Calibri" w:hAnsi="Times New Roman" w:cs="Times New Roman"/>
          <w:color w:val="auto"/>
          <w:lang w:eastAsia="en-US"/>
        </w:rPr>
        <w:t xml:space="preserve"> 29. i 32. </w:t>
      </w:r>
      <w:bookmarkStart w:id="27" w:name="_Hlk191552382"/>
      <w:r w:rsidRPr="007A21FC">
        <w:rPr>
          <w:rFonts w:ascii="Times New Roman" w:eastAsia="Calibri" w:hAnsi="Times New Roman" w:cs="Times New Roman"/>
          <w:color w:val="auto"/>
          <w:lang w:eastAsia="en-US"/>
        </w:rPr>
        <w:t xml:space="preserve">navedenoga članka, </w:t>
      </w:r>
      <w:bookmarkEnd w:id="27"/>
      <w:r w:rsidR="004330BC" w:rsidRPr="007A21FC">
        <w:rPr>
          <w:rFonts w:ascii="Times New Roman" w:eastAsia="Calibri" w:hAnsi="Times New Roman" w:cs="Times New Roman"/>
          <w:color w:val="auto"/>
          <w:lang w:eastAsia="en-US"/>
        </w:rPr>
        <w:t xml:space="preserve">u roku od </w:t>
      </w:r>
      <w:r w:rsidR="007A21FC" w:rsidRPr="007A21FC">
        <w:rPr>
          <w:rFonts w:ascii="Times New Roman" w:eastAsia="Calibri" w:hAnsi="Times New Roman" w:cs="Times New Roman"/>
          <w:color w:val="auto"/>
          <w:lang w:eastAsia="en-US"/>
        </w:rPr>
        <w:t xml:space="preserve">sedam </w:t>
      </w:r>
      <w:r w:rsidR="004330BC" w:rsidRPr="007A21FC">
        <w:rPr>
          <w:rFonts w:ascii="Times New Roman" w:eastAsia="Calibri" w:hAnsi="Times New Roman" w:cs="Times New Roman"/>
          <w:color w:val="auto"/>
          <w:lang w:eastAsia="en-US"/>
        </w:rPr>
        <w:t xml:space="preserve">dana </w:t>
      </w:r>
      <w:r w:rsidR="00095090" w:rsidRPr="007A21FC">
        <w:rPr>
          <w:rFonts w:ascii="Times New Roman" w:eastAsia="Calibri" w:hAnsi="Times New Roman" w:cs="Times New Roman"/>
          <w:color w:val="auto"/>
          <w:lang w:eastAsia="en-US"/>
        </w:rPr>
        <w:t xml:space="preserve">od </w:t>
      </w:r>
      <w:r w:rsidR="0030534A">
        <w:rPr>
          <w:rFonts w:ascii="Times New Roman" w:eastAsia="Calibri" w:hAnsi="Times New Roman" w:cs="Times New Roman"/>
          <w:color w:val="auto"/>
          <w:lang w:eastAsia="en-US"/>
        </w:rPr>
        <w:t xml:space="preserve">dana </w:t>
      </w:r>
      <w:r w:rsidRPr="007A21FC">
        <w:rPr>
          <w:rFonts w:ascii="Times New Roman" w:eastAsia="Calibri" w:hAnsi="Times New Roman" w:cs="Times New Roman"/>
          <w:color w:val="auto"/>
          <w:lang w:eastAsia="en-US"/>
        </w:rPr>
        <w:t>stupanja na snagu ovoga Zakona</w:t>
      </w:r>
    </w:p>
    <w:p w14:paraId="5A6689C6" w14:textId="77777777" w:rsidR="00BE19F7" w:rsidRPr="007B4EC0" w:rsidRDefault="00BE19F7" w:rsidP="000B4E03">
      <w:pPr>
        <w:spacing w:line="257" w:lineRule="auto"/>
        <w:ind w:left="708"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podstavcima 8., 9. i 10. navedenoga članka, u roku od tri mjeseca od stupanja na snagu ovoga Zakona</w:t>
      </w:r>
    </w:p>
    <w:p w14:paraId="2AC060A6" w14:textId="77777777" w:rsidR="00BE19F7" w:rsidRPr="007B4EC0" w:rsidRDefault="00BE19F7" w:rsidP="000B4E03">
      <w:pPr>
        <w:spacing w:line="257" w:lineRule="auto"/>
        <w:ind w:left="708"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podstavcima 13., 14., 15., 16., 24., 30. i 31. navedenoga članka, u roku od četiri mjeseca od stupanja na snagu ovoga Zakona.</w:t>
      </w:r>
    </w:p>
    <w:p w14:paraId="484E7AA0" w14:textId="595C078B" w:rsidR="00BE19F7" w:rsidRPr="00D96B42" w:rsidRDefault="007059B7" w:rsidP="00BE19F7">
      <w:pPr>
        <w:numPr>
          <w:ilvl w:val="0"/>
          <w:numId w:val="27"/>
        </w:numPr>
        <w:spacing w:line="257" w:lineRule="auto"/>
        <w:contextualSpacing/>
        <w:rPr>
          <w:rFonts w:ascii="Times New Roman" w:eastAsia="Calibri" w:hAnsi="Times New Roman" w:cs="Times New Roman"/>
          <w:color w:val="auto"/>
          <w:lang w:eastAsia="en-US"/>
        </w:rPr>
      </w:pPr>
      <w:r>
        <w:rPr>
          <w:rFonts w:ascii="Times New Roman" w:eastAsia="Calibri" w:hAnsi="Times New Roman" w:cs="Times New Roman"/>
          <w:color w:val="auto"/>
          <w:lang w:eastAsia="en-US"/>
        </w:rPr>
        <w:t>Aktivnosti iz članka 8. podstavka 21. ovog</w:t>
      </w:r>
      <w:r w:rsidR="007A1E55">
        <w:rPr>
          <w:rFonts w:ascii="Times New Roman" w:eastAsia="Calibri" w:hAnsi="Times New Roman" w:cs="Times New Roman"/>
          <w:color w:val="auto"/>
          <w:lang w:eastAsia="en-US"/>
        </w:rPr>
        <w:t xml:space="preserve">a Zakona </w:t>
      </w:r>
      <w:r w:rsidR="00A56204">
        <w:rPr>
          <w:rFonts w:ascii="Times New Roman" w:eastAsia="Calibri" w:hAnsi="Times New Roman" w:cs="Times New Roman"/>
          <w:color w:val="auto"/>
          <w:lang w:eastAsia="en-US"/>
        </w:rPr>
        <w:t xml:space="preserve">do 31. prosinca 2025. godine </w:t>
      </w:r>
      <w:r w:rsidR="007A1E55">
        <w:rPr>
          <w:rFonts w:ascii="Times New Roman" w:eastAsia="Calibri" w:hAnsi="Times New Roman" w:cs="Times New Roman"/>
          <w:color w:val="auto"/>
          <w:lang w:eastAsia="en-US"/>
        </w:rPr>
        <w:t xml:space="preserve">provodi HALMED u Odjelu službenog laboratorija za provjeru </w:t>
      </w:r>
      <w:r w:rsidR="00FB6F45">
        <w:rPr>
          <w:rFonts w:ascii="Times New Roman" w:eastAsia="Calibri" w:hAnsi="Times New Roman" w:cs="Times New Roman"/>
          <w:color w:val="auto"/>
          <w:lang w:eastAsia="en-US"/>
        </w:rPr>
        <w:t xml:space="preserve">lijekova – OMCL </w:t>
      </w:r>
      <w:r w:rsidR="00E266E0">
        <w:rPr>
          <w:rFonts w:ascii="Times New Roman" w:eastAsia="Calibri" w:hAnsi="Times New Roman" w:cs="Times New Roman"/>
          <w:color w:val="auto"/>
          <w:lang w:eastAsia="en-US"/>
        </w:rPr>
        <w:t xml:space="preserve">za humane lijekove </w:t>
      </w:r>
      <w:r w:rsidR="00E266E0" w:rsidRPr="00D96B42">
        <w:rPr>
          <w:rFonts w:ascii="Times New Roman" w:eastAsia="Calibri" w:hAnsi="Times New Roman" w:cs="Times New Roman"/>
          <w:color w:val="auto"/>
          <w:lang w:eastAsia="en-US"/>
        </w:rPr>
        <w:t xml:space="preserve">u Europskoj </w:t>
      </w:r>
      <w:r w:rsidR="006240DC" w:rsidRPr="00D96B42">
        <w:rPr>
          <w:rFonts w:ascii="Times New Roman" w:eastAsia="Calibri" w:hAnsi="Times New Roman" w:cs="Times New Roman"/>
          <w:color w:val="auto"/>
          <w:lang w:eastAsia="en-US"/>
        </w:rPr>
        <w:t xml:space="preserve">mreži </w:t>
      </w:r>
      <w:r w:rsidR="0031165C" w:rsidRPr="00D96B42">
        <w:rPr>
          <w:rFonts w:ascii="Times New Roman" w:eastAsia="Calibri" w:hAnsi="Times New Roman" w:cs="Times New Roman"/>
          <w:color w:val="auto"/>
          <w:lang w:eastAsia="en-US"/>
        </w:rPr>
        <w:t>s</w:t>
      </w:r>
      <w:r w:rsidR="006E49AD" w:rsidRPr="00D96B42">
        <w:rPr>
          <w:rFonts w:ascii="Times New Roman" w:eastAsia="Calibri" w:hAnsi="Times New Roman" w:cs="Times New Roman"/>
          <w:color w:val="auto"/>
          <w:lang w:eastAsia="en-US"/>
        </w:rPr>
        <w:t>lužbenih kontrolnih laboratorija (</w:t>
      </w:r>
      <w:r w:rsidR="006E49AD" w:rsidRPr="00D96B42">
        <w:rPr>
          <w:rFonts w:ascii="Times New Roman" w:eastAsia="Calibri" w:hAnsi="Times New Roman" w:cs="Times New Roman"/>
          <w:i/>
          <w:iCs/>
          <w:color w:val="auto"/>
          <w:lang w:eastAsia="en-US"/>
        </w:rPr>
        <w:t>engl</w:t>
      </w:r>
      <w:r w:rsidR="006E49AD" w:rsidRPr="00D96B42">
        <w:rPr>
          <w:rFonts w:ascii="Times New Roman" w:eastAsia="Calibri" w:hAnsi="Times New Roman" w:cs="Times New Roman"/>
          <w:color w:val="auto"/>
          <w:lang w:eastAsia="en-US"/>
        </w:rPr>
        <w:t xml:space="preserve">. </w:t>
      </w:r>
      <w:r w:rsidR="00C747AE" w:rsidRPr="00D96B42">
        <w:rPr>
          <w:rFonts w:ascii="Times New Roman" w:eastAsia="Calibri" w:hAnsi="Times New Roman" w:cs="Times New Roman"/>
          <w:color w:val="auto"/>
          <w:lang w:eastAsia="en-US"/>
        </w:rPr>
        <w:t>General European OMCL Network, GEON</w:t>
      </w:r>
      <w:r w:rsidR="003349C0" w:rsidRPr="00D96B42">
        <w:rPr>
          <w:rFonts w:ascii="Times New Roman" w:eastAsia="Calibri" w:hAnsi="Times New Roman" w:cs="Times New Roman"/>
          <w:color w:val="auto"/>
          <w:lang w:eastAsia="en-US"/>
        </w:rPr>
        <w:t xml:space="preserve"> mreža</w:t>
      </w:r>
      <w:r w:rsidR="00C747AE" w:rsidRPr="00D96B42">
        <w:rPr>
          <w:rFonts w:ascii="Times New Roman" w:eastAsia="Calibri" w:hAnsi="Times New Roman" w:cs="Times New Roman"/>
          <w:color w:val="auto"/>
          <w:lang w:eastAsia="en-US"/>
        </w:rPr>
        <w:t>)</w:t>
      </w:r>
      <w:r w:rsidR="00003471" w:rsidRPr="00D96B42">
        <w:rPr>
          <w:rFonts w:ascii="Times New Roman" w:eastAsia="Calibri" w:hAnsi="Times New Roman" w:cs="Times New Roman"/>
          <w:color w:val="auto"/>
          <w:lang w:eastAsia="en-US"/>
        </w:rPr>
        <w:t xml:space="preserve">. </w:t>
      </w:r>
    </w:p>
    <w:p w14:paraId="0630B27C" w14:textId="77777777" w:rsidR="00003471" w:rsidRPr="00D96B42" w:rsidRDefault="00003471" w:rsidP="00003471">
      <w:pPr>
        <w:numPr>
          <w:ilvl w:val="0"/>
          <w:numId w:val="27"/>
        </w:numPr>
        <w:spacing w:line="257" w:lineRule="auto"/>
        <w:contextualSpacing/>
        <w:rPr>
          <w:rFonts w:ascii="Times New Roman" w:eastAsia="Calibri" w:hAnsi="Times New Roman" w:cs="Times New Roman"/>
          <w:color w:val="auto"/>
          <w:lang w:eastAsia="en-US"/>
        </w:rPr>
      </w:pPr>
      <w:r w:rsidRPr="00D96B42">
        <w:rPr>
          <w:rFonts w:ascii="Times New Roman" w:eastAsia="Calibri" w:hAnsi="Times New Roman" w:cs="Times New Roman"/>
          <w:color w:val="auto"/>
          <w:lang w:eastAsia="en-US"/>
        </w:rPr>
        <w:t>Aktivnosti iz stavka 2. ovoga članka od 1. siječnja 2026. godine provodi službeni laboratorij za kontrolu kakvoće veterinarskih lijekova HVI-a, koji je obvezan:</w:t>
      </w:r>
    </w:p>
    <w:p w14:paraId="153C05B5" w14:textId="77777777" w:rsidR="00003471" w:rsidRPr="00D96B42" w:rsidRDefault="00003471" w:rsidP="00003471">
      <w:pPr>
        <w:spacing w:line="257" w:lineRule="auto"/>
        <w:ind w:left="720" w:firstLine="0"/>
        <w:contextualSpacing/>
        <w:rPr>
          <w:rFonts w:ascii="Times New Roman" w:eastAsia="Calibri" w:hAnsi="Times New Roman" w:cs="Times New Roman"/>
          <w:color w:val="auto"/>
          <w:lang w:eastAsia="en-US"/>
        </w:rPr>
      </w:pPr>
      <w:r w:rsidRPr="00D96B42">
        <w:rPr>
          <w:rFonts w:ascii="Times New Roman" w:eastAsia="Calibri" w:hAnsi="Times New Roman" w:cs="Times New Roman"/>
          <w:color w:val="auto"/>
          <w:lang w:eastAsia="en-US"/>
        </w:rPr>
        <w:t xml:space="preserve">- do 1. siječnja 2026. godine započeti postupak pridruživanja u punopravno članstvo u GEON mrežu </w:t>
      </w:r>
    </w:p>
    <w:p w14:paraId="3AB3AF3F" w14:textId="77777777" w:rsidR="00003471" w:rsidRPr="00D96B42" w:rsidRDefault="00003471" w:rsidP="00003471">
      <w:pPr>
        <w:spacing w:line="257" w:lineRule="auto"/>
        <w:ind w:left="720" w:firstLine="0"/>
        <w:contextualSpacing/>
        <w:rPr>
          <w:rFonts w:ascii="Times New Roman" w:eastAsia="Calibri" w:hAnsi="Times New Roman" w:cs="Times New Roman"/>
          <w:color w:val="auto"/>
          <w:lang w:eastAsia="en-US"/>
        </w:rPr>
      </w:pPr>
      <w:r w:rsidRPr="00D96B42">
        <w:rPr>
          <w:rFonts w:ascii="Times New Roman" w:eastAsia="Calibri" w:hAnsi="Times New Roman" w:cs="Times New Roman"/>
          <w:color w:val="auto"/>
          <w:lang w:eastAsia="en-US"/>
        </w:rPr>
        <w:t xml:space="preserve">-  u roku od dvije godine od dana stupanja na snagu ovoga Zakona ishoditi punopravno članstvo u GEON mrežu </w:t>
      </w:r>
    </w:p>
    <w:p w14:paraId="1A56CA19" w14:textId="77777777" w:rsidR="00003471" w:rsidRPr="00D96B42" w:rsidRDefault="00003471" w:rsidP="00003471">
      <w:pPr>
        <w:spacing w:line="257" w:lineRule="auto"/>
        <w:ind w:left="720" w:firstLine="0"/>
        <w:contextualSpacing/>
        <w:rPr>
          <w:rFonts w:ascii="Times New Roman" w:eastAsia="Calibri" w:hAnsi="Times New Roman" w:cs="Times New Roman"/>
          <w:color w:val="auto"/>
          <w:lang w:eastAsia="en-US"/>
        </w:rPr>
      </w:pPr>
      <w:r w:rsidRPr="00D96B42">
        <w:rPr>
          <w:rFonts w:ascii="Times New Roman" w:eastAsia="Calibri" w:hAnsi="Times New Roman" w:cs="Times New Roman"/>
          <w:color w:val="auto"/>
          <w:lang w:eastAsia="en-US"/>
        </w:rPr>
        <w:t>- biti akreditiran prema zahtjevima norme HR EN ISO/IEC 17025:2017</w:t>
      </w:r>
    </w:p>
    <w:p w14:paraId="0E93DC21" w14:textId="77777777" w:rsidR="00003471" w:rsidRPr="00D96B42" w:rsidRDefault="00003471" w:rsidP="00003471">
      <w:pPr>
        <w:spacing w:line="257" w:lineRule="auto"/>
        <w:ind w:left="709" w:firstLine="0"/>
        <w:contextualSpacing/>
        <w:rPr>
          <w:rFonts w:ascii="Times New Roman" w:eastAsia="Calibri" w:hAnsi="Times New Roman" w:cs="Times New Roman"/>
          <w:color w:val="auto"/>
          <w:lang w:eastAsia="en-US"/>
        </w:rPr>
      </w:pPr>
      <w:r w:rsidRPr="00D96B42">
        <w:rPr>
          <w:rFonts w:ascii="Times New Roman" w:hAnsi="Times New Roman" w:cs="Times New Roman"/>
          <w:color w:val="auto"/>
        </w:rPr>
        <w:t>- do punopravnog članstva u GEON mreži provoditi međulaboratorijska usporedna ispitivanja s nekim od laboratorija uključenih u navedenu mrežu.</w:t>
      </w:r>
    </w:p>
    <w:p w14:paraId="4A63A2BF" w14:textId="3E6D1795" w:rsidR="00202456" w:rsidRPr="007B4EC0" w:rsidRDefault="00202456" w:rsidP="001E7E3E">
      <w:pPr>
        <w:spacing w:line="257" w:lineRule="auto"/>
        <w:contextualSpacing/>
        <w:rPr>
          <w:rFonts w:ascii="Times New Roman" w:eastAsia="Calibri" w:hAnsi="Times New Roman" w:cs="Times New Roman"/>
          <w:color w:val="auto"/>
          <w:lang w:eastAsia="en-US"/>
        </w:rPr>
      </w:pPr>
    </w:p>
    <w:p w14:paraId="5C3E105D" w14:textId="77777777" w:rsidR="00F77534" w:rsidRPr="007B4EC0" w:rsidRDefault="00F77534" w:rsidP="002B1714">
      <w:pPr>
        <w:spacing w:line="259" w:lineRule="auto"/>
        <w:rPr>
          <w:rFonts w:ascii="Times New Roman" w:eastAsia="Calibri" w:hAnsi="Times New Roman" w:cs="Times New Roman"/>
          <w:b/>
          <w:bCs/>
          <w:color w:val="auto"/>
          <w:lang w:eastAsia="en-US"/>
        </w:rPr>
      </w:pPr>
    </w:p>
    <w:p w14:paraId="27FC4447" w14:textId="30D45142"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Propisi koji ostaju na snazi</w:t>
      </w:r>
    </w:p>
    <w:p w14:paraId="13D42A11" w14:textId="29ED9AF9"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13</w:t>
      </w:r>
      <w:r w:rsidR="00A24506">
        <w:rPr>
          <w:rFonts w:ascii="Times New Roman" w:eastAsia="Calibri" w:hAnsi="Times New Roman" w:cs="Times New Roman"/>
          <w:b/>
          <w:bCs/>
          <w:color w:val="auto"/>
          <w:lang w:eastAsia="en-US"/>
        </w:rPr>
        <w:t>8</w:t>
      </w:r>
      <w:r w:rsidRPr="007B4EC0">
        <w:rPr>
          <w:rFonts w:ascii="Times New Roman" w:eastAsia="Calibri" w:hAnsi="Times New Roman" w:cs="Times New Roman"/>
          <w:b/>
          <w:bCs/>
          <w:color w:val="auto"/>
          <w:lang w:eastAsia="en-US"/>
        </w:rPr>
        <w:t>.</w:t>
      </w:r>
    </w:p>
    <w:p w14:paraId="01B2830B" w14:textId="77777777" w:rsidR="000B2B13" w:rsidRPr="007B4EC0" w:rsidRDefault="000B2B13" w:rsidP="00BE19F7">
      <w:pPr>
        <w:spacing w:line="259" w:lineRule="auto"/>
        <w:jc w:val="center"/>
        <w:rPr>
          <w:rFonts w:ascii="Times New Roman" w:eastAsia="Calibri" w:hAnsi="Times New Roman" w:cs="Times New Roman"/>
          <w:b/>
          <w:bCs/>
          <w:color w:val="auto"/>
          <w:lang w:eastAsia="en-US"/>
        </w:rPr>
      </w:pPr>
    </w:p>
    <w:p w14:paraId="4D5E9296" w14:textId="3FD92304" w:rsidR="00BE19F7" w:rsidRPr="007B4EC0" w:rsidRDefault="00BE19F7" w:rsidP="00A24506">
      <w:pPr>
        <w:spacing w:line="257" w:lineRule="auto"/>
        <w:ind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Do stupanja na snagu propisa iz članka</w:t>
      </w:r>
      <w:r w:rsidR="00044593" w:rsidRPr="007B4EC0">
        <w:rPr>
          <w:rFonts w:ascii="Times New Roman" w:eastAsia="Calibri" w:hAnsi="Times New Roman" w:cs="Times New Roman"/>
          <w:color w:val="auto"/>
          <w:lang w:eastAsia="en-US"/>
        </w:rPr>
        <w:t xml:space="preserve"> 41. stavka 3.</w:t>
      </w:r>
      <w:r w:rsidR="000B2B13"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ovoga Zakona, ostaje na snazi Pravilnik o načelima i smjernicama dobre proizvođačke prakse za veterinarsko-medicinske proizvode („Narodne novine“, br. 120/07).</w:t>
      </w:r>
    </w:p>
    <w:p w14:paraId="402A581D" w14:textId="77777777" w:rsidR="00BE19F7" w:rsidRPr="007B4EC0" w:rsidRDefault="00BE19F7" w:rsidP="00BE19F7">
      <w:pPr>
        <w:spacing w:line="257" w:lineRule="auto"/>
        <w:jc w:val="center"/>
        <w:rPr>
          <w:rFonts w:ascii="Times New Roman" w:eastAsia="Calibri" w:hAnsi="Times New Roman" w:cs="Times New Roman"/>
          <w:color w:val="auto"/>
          <w:lang w:eastAsia="en-US"/>
        </w:rPr>
      </w:pPr>
    </w:p>
    <w:p w14:paraId="33831F4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p>
    <w:p w14:paraId="485409B0"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 xml:space="preserve">Propisi koji prestaju važiti </w:t>
      </w:r>
    </w:p>
    <w:p w14:paraId="5B047A6E" w14:textId="1B5EFF00"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13</w:t>
      </w:r>
      <w:r w:rsidR="00A24506">
        <w:rPr>
          <w:rFonts w:ascii="Times New Roman" w:eastAsia="Calibri" w:hAnsi="Times New Roman" w:cs="Times New Roman"/>
          <w:b/>
          <w:bCs/>
          <w:color w:val="auto"/>
          <w:lang w:eastAsia="en-US"/>
        </w:rPr>
        <w:t>9</w:t>
      </w:r>
      <w:r w:rsidRPr="007B4EC0">
        <w:rPr>
          <w:rFonts w:ascii="Times New Roman" w:eastAsia="Calibri" w:hAnsi="Times New Roman" w:cs="Times New Roman"/>
          <w:b/>
          <w:bCs/>
          <w:color w:val="auto"/>
          <w:lang w:eastAsia="en-US"/>
        </w:rPr>
        <w:t>.</w:t>
      </w:r>
    </w:p>
    <w:p w14:paraId="55D9B177"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p>
    <w:p w14:paraId="1B7A0477" w14:textId="77777777" w:rsidR="00BE19F7" w:rsidRPr="007B4EC0" w:rsidRDefault="00BE19F7" w:rsidP="00BE19F7">
      <w:pPr>
        <w:spacing w:line="259" w:lineRule="auto"/>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Stupanjem na snagu ovoga Zakona prestaju važiti sljedeći propisi:</w:t>
      </w:r>
    </w:p>
    <w:p w14:paraId="1A3E20D4" w14:textId="77777777" w:rsidR="000101DD" w:rsidRPr="007B4EC0" w:rsidRDefault="000101DD" w:rsidP="000101DD">
      <w:pPr>
        <w:numPr>
          <w:ilvl w:val="0"/>
          <w:numId w:val="24"/>
        </w:numPr>
        <w:shd w:val="clear" w:color="auto" w:fill="FFFFFF"/>
        <w:spacing w:beforeAutospacing="1" w:afterAutospacing="1" w:line="259" w:lineRule="auto"/>
        <w:rPr>
          <w:rFonts w:ascii="Times New Roman" w:hAnsi="Times New Roman" w:cs="Times New Roman"/>
          <w:color w:val="auto"/>
        </w:rPr>
      </w:pPr>
      <w:r w:rsidRPr="007B4EC0">
        <w:rPr>
          <w:rFonts w:ascii="Times New Roman" w:hAnsi="Times New Roman" w:cs="Times New Roman"/>
          <w:color w:val="auto"/>
        </w:rPr>
        <w:t xml:space="preserve">Pravilnik o uvjetima kojima moraju udovoljavati pravne osobe u obavljanju djelatnosti prometa na veliko i malo veterinarskim lijekovima, ljekovitim dodacima i veterinarsko-medicinskim proizvodima („Narodne novine“, br. </w:t>
      </w:r>
      <w:hyperlink r:id="rId13" w:history="1">
        <w:r w:rsidRPr="007B4EC0">
          <w:rPr>
            <w:rFonts w:ascii="Times New Roman" w:hAnsi="Times New Roman" w:cs="Times New Roman"/>
            <w:color w:val="auto"/>
            <w:bdr w:val="none" w:sz="0" w:space="0" w:color="auto" w:frame="1"/>
          </w:rPr>
          <w:t>73/99</w:t>
        </w:r>
      </w:hyperlink>
      <w:r w:rsidRPr="007B4EC0">
        <w:rPr>
          <w:rFonts w:ascii="Times New Roman" w:hAnsi="Times New Roman" w:cs="Times New Roman"/>
          <w:color w:val="auto"/>
        </w:rPr>
        <w:t>)</w:t>
      </w:r>
    </w:p>
    <w:p w14:paraId="7A151A35" w14:textId="77777777" w:rsidR="00D4359C" w:rsidRPr="007B4EC0" w:rsidRDefault="00D4359C" w:rsidP="00D4359C">
      <w:pPr>
        <w:numPr>
          <w:ilvl w:val="0"/>
          <w:numId w:val="24"/>
        </w:numPr>
        <w:shd w:val="clear" w:color="auto" w:fill="FFFFFF"/>
        <w:spacing w:beforeAutospacing="1" w:afterAutospacing="1" w:line="259" w:lineRule="auto"/>
        <w:rPr>
          <w:rFonts w:ascii="Times New Roman" w:hAnsi="Times New Roman" w:cs="Times New Roman"/>
          <w:color w:val="auto"/>
        </w:rPr>
      </w:pPr>
      <w:r w:rsidRPr="007B4EC0">
        <w:rPr>
          <w:rFonts w:ascii="Times New Roman" w:hAnsi="Times New Roman" w:cs="Times New Roman"/>
          <w:color w:val="auto"/>
        </w:rPr>
        <w:t xml:space="preserve">Pravilnik o dobroj laboratorijskoj praksi i verifikaciji njene primjene kod ispitivanja veterinarsko-medicinskih proizvoda („Narodne novine“, br. </w:t>
      </w:r>
      <w:hyperlink r:id="rId14" w:history="1">
        <w:r w:rsidRPr="007B4EC0">
          <w:rPr>
            <w:rFonts w:ascii="Times New Roman" w:hAnsi="Times New Roman" w:cs="Times New Roman"/>
            <w:color w:val="auto"/>
            <w:bdr w:val="none" w:sz="0" w:space="0" w:color="auto" w:frame="1"/>
          </w:rPr>
          <w:t>69/07</w:t>
        </w:r>
      </w:hyperlink>
      <w:r w:rsidRPr="007B4EC0">
        <w:rPr>
          <w:rFonts w:ascii="Times New Roman" w:hAnsi="Times New Roman" w:cs="Times New Roman"/>
          <w:color w:val="auto"/>
        </w:rPr>
        <w:t>)</w:t>
      </w:r>
    </w:p>
    <w:p w14:paraId="330A01BA" w14:textId="77777777" w:rsidR="00BE19F7" w:rsidRPr="007B4EC0" w:rsidRDefault="00BE19F7" w:rsidP="00BE19F7">
      <w:pPr>
        <w:numPr>
          <w:ilvl w:val="0"/>
          <w:numId w:val="24"/>
        </w:numPr>
        <w:shd w:val="clear" w:color="auto" w:fill="FFFFFF"/>
        <w:spacing w:beforeAutospacing="1" w:afterAutospacing="1" w:line="259" w:lineRule="auto"/>
        <w:rPr>
          <w:rFonts w:ascii="Times New Roman" w:hAnsi="Times New Roman" w:cs="Times New Roman"/>
          <w:color w:val="auto"/>
        </w:rPr>
      </w:pPr>
      <w:r w:rsidRPr="007B4EC0">
        <w:rPr>
          <w:rFonts w:ascii="Times New Roman" w:hAnsi="Times New Roman" w:cs="Times New Roman"/>
          <w:color w:val="auto"/>
        </w:rPr>
        <w:t>Pravilnik o veterinarsko-medicinskim proizvodima („Narodne novine“, br. </w:t>
      </w:r>
      <w:hyperlink r:id="rId15" w:history="1">
        <w:r w:rsidRPr="007B4EC0">
          <w:rPr>
            <w:rFonts w:ascii="Times New Roman" w:hAnsi="Times New Roman" w:cs="Times New Roman"/>
            <w:color w:val="auto"/>
            <w:bdr w:val="none" w:sz="0" w:space="0" w:color="auto" w:frame="1"/>
          </w:rPr>
          <w:t>30/09</w:t>
        </w:r>
      </w:hyperlink>
      <w:r w:rsidRPr="007B4EC0">
        <w:rPr>
          <w:rFonts w:ascii="Times New Roman" w:hAnsi="Times New Roman" w:cs="Times New Roman"/>
          <w:color w:val="auto"/>
        </w:rPr>
        <w:t xml:space="preserve">, </w:t>
      </w:r>
      <w:hyperlink r:id="rId16" w:history="1">
        <w:r w:rsidRPr="007B4EC0">
          <w:rPr>
            <w:rFonts w:ascii="Times New Roman" w:hAnsi="Times New Roman" w:cs="Times New Roman"/>
            <w:color w:val="auto"/>
            <w:bdr w:val="none" w:sz="0" w:space="0" w:color="auto" w:frame="1"/>
          </w:rPr>
          <w:t>73/09</w:t>
        </w:r>
      </w:hyperlink>
      <w:r w:rsidRPr="007B4EC0">
        <w:rPr>
          <w:rFonts w:ascii="Times New Roman" w:hAnsi="Times New Roman" w:cs="Times New Roman"/>
          <w:color w:val="auto"/>
        </w:rPr>
        <w:t>, </w:t>
      </w:r>
      <w:hyperlink r:id="rId17" w:history="1">
        <w:r w:rsidRPr="007B4EC0">
          <w:rPr>
            <w:rFonts w:ascii="Times New Roman" w:hAnsi="Times New Roman" w:cs="Times New Roman"/>
            <w:color w:val="auto"/>
            <w:bdr w:val="none" w:sz="0" w:space="0" w:color="auto" w:frame="1"/>
          </w:rPr>
          <w:t>14/10</w:t>
        </w:r>
      </w:hyperlink>
      <w:r w:rsidRPr="007B4EC0">
        <w:rPr>
          <w:rFonts w:ascii="Times New Roman" w:hAnsi="Times New Roman" w:cs="Times New Roman"/>
          <w:color w:val="auto"/>
        </w:rPr>
        <w:t>, </w:t>
      </w:r>
      <w:hyperlink r:id="rId18" w:history="1">
        <w:r w:rsidRPr="007B4EC0">
          <w:rPr>
            <w:rFonts w:ascii="Times New Roman" w:hAnsi="Times New Roman" w:cs="Times New Roman"/>
            <w:color w:val="auto"/>
            <w:bdr w:val="none" w:sz="0" w:space="0" w:color="auto" w:frame="1"/>
          </w:rPr>
          <w:t>146/10</w:t>
        </w:r>
      </w:hyperlink>
      <w:r w:rsidRPr="007B4EC0">
        <w:rPr>
          <w:rFonts w:ascii="Times New Roman" w:hAnsi="Times New Roman" w:cs="Times New Roman"/>
          <w:color w:val="auto"/>
        </w:rPr>
        <w:t>, </w:t>
      </w:r>
      <w:hyperlink r:id="rId19" w:history="1">
        <w:r w:rsidRPr="007B4EC0">
          <w:rPr>
            <w:rFonts w:ascii="Times New Roman" w:hAnsi="Times New Roman" w:cs="Times New Roman"/>
            <w:color w:val="auto"/>
            <w:bdr w:val="none" w:sz="0" w:space="0" w:color="auto" w:frame="1"/>
          </w:rPr>
          <w:t>32/11</w:t>
        </w:r>
      </w:hyperlink>
      <w:r w:rsidRPr="007B4EC0">
        <w:rPr>
          <w:rFonts w:ascii="Times New Roman" w:hAnsi="Times New Roman" w:cs="Times New Roman"/>
          <w:color w:val="auto"/>
        </w:rPr>
        <w:t xml:space="preserve"> i </w:t>
      </w:r>
      <w:hyperlink r:id="rId20" w:history="1">
        <w:r w:rsidRPr="007B4EC0">
          <w:rPr>
            <w:rFonts w:ascii="Times New Roman" w:hAnsi="Times New Roman" w:cs="Times New Roman"/>
            <w:color w:val="auto"/>
            <w:bdr w:val="none" w:sz="0" w:space="0" w:color="auto" w:frame="1"/>
          </w:rPr>
          <w:t>67/13</w:t>
        </w:r>
      </w:hyperlink>
      <w:r w:rsidRPr="007B4EC0">
        <w:rPr>
          <w:rFonts w:ascii="Times New Roman" w:hAnsi="Times New Roman" w:cs="Times New Roman"/>
          <w:color w:val="auto"/>
        </w:rPr>
        <w:t>)</w:t>
      </w:r>
    </w:p>
    <w:p w14:paraId="062DA4A6" w14:textId="01FDB93D" w:rsidR="00E73269" w:rsidRPr="007B4EC0" w:rsidRDefault="00E73269" w:rsidP="00E73269">
      <w:pPr>
        <w:numPr>
          <w:ilvl w:val="0"/>
          <w:numId w:val="24"/>
        </w:numPr>
        <w:shd w:val="clear" w:color="auto" w:fill="FFFFFF"/>
        <w:spacing w:beforeAutospacing="1" w:afterAutospacing="1" w:line="259" w:lineRule="auto"/>
        <w:rPr>
          <w:rFonts w:ascii="Times New Roman" w:hAnsi="Times New Roman" w:cs="Times New Roman"/>
          <w:color w:val="auto"/>
        </w:rPr>
      </w:pPr>
      <w:r w:rsidRPr="007B4EC0">
        <w:rPr>
          <w:rFonts w:ascii="Times New Roman" w:hAnsi="Times New Roman" w:cs="Times New Roman"/>
          <w:color w:val="auto"/>
        </w:rPr>
        <w:t>Pravilnik o veterinarsko-medicinskim proizvodima koji se izdaju bez veterinarskog recepta a primjenjuju se na životinjama namijenjenima za prehranu ljudi („Narodne novine“, br. </w:t>
      </w:r>
      <w:hyperlink r:id="rId21" w:history="1">
        <w:r w:rsidRPr="007B4EC0">
          <w:rPr>
            <w:rFonts w:ascii="Times New Roman" w:hAnsi="Times New Roman" w:cs="Times New Roman"/>
            <w:color w:val="auto"/>
            <w:bdr w:val="none" w:sz="0" w:space="0" w:color="auto" w:frame="1"/>
          </w:rPr>
          <w:t>67/09</w:t>
        </w:r>
      </w:hyperlink>
      <w:r w:rsidRPr="007B4EC0">
        <w:rPr>
          <w:rFonts w:ascii="Times New Roman" w:hAnsi="Times New Roman" w:cs="Times New Roman"/>
          <w:color w:val="auto"/>
        </w:rPr>
        <w:t>)</w:t>
      </w:r>
    </w:p>
    <w:p w14:paraId="21F114C3" w14:textId="77777777" w:rsidR="00BE19F7" w:rsidRPr="007B4EC0" w:rsidRDefault="00BE19F7" w:rsidP="00BE19F7">
      <w:pPr>
        <w:numPr>
          <w:ilvl w:val="0"/>
          <w:numId w:val="24"/>
        </w:numPr>
        <w:shd w:val="clear" w:color="auto" w:fill="FFFFFF"/>
        <w:spacing w:beforeAutospacing="1" w:afterAutospacing="1" w:line="259" w:lineRule="auto"/>
        <w:rPr>
          <w:rFonts w:ascii="Times New Roman" w:hAnsi="Times New Roman" w:cs="Times New Roman"/>
          <w:color w:val="auto"/>
        </w:rPr>
      </w:pPr>
      <w:r w:rsidRPr="007B4EC0">
        <w:rPr>
          <w:rFonts w:ascii="Times New Roman" w:hAnsi="Times New Roman" w:cs="Times New Roman"/>
          <w:color w:val="auto"/>
        </w:rPr>
        <w:t xml:space="preserve">Pravilnik o načinu oglašavanja veterinarsko-medicinskih proizvoda („Narodne novine“, br. </w:t>
      </w:r>
      <w:hyperlink r:id="rId22" w:history="1">
        <w:r w:rsidRPr="007B4EC0">
          <w:rPr>
            <w:rFonts w:ascii="Times New Roman" w:hAnsi="Times New Roman" w:cs="Times New Roman"/>
            <w:color w:val="auto"/>
            <w:bdr w:val="none" w:sz="0" w:space="0" w:color="auto" w:frame="1"/>
          </w:rPr>
          <w:t>146/09</w:t>
        </w:r>
      </w:hyperlink>
      <w:r w:rsidRPr="007B4EC0">
        <w:rPr>
          <w:rFonts w:ascii="Times New Roman" w:hAnsi="Times New Roman" w:cs="Times New Roman"/>
          <w:color w:val="auto"/>
        </w:rPr>
        <w:t>)</w:t>
      </w:r>
    </w:p>
    <w:p w14:paraId="1DF9574E" w14:textId="77777777" w:rsidR="00BE19F7" w:rsidRPr="007B4EC0" w:rsidRDefault="00BE19F7" w:rsidP="00BE19F7">
      <w:pPr>
        <w:numPr>
          <w:ilvl w:val="0"/>
          <w:numId w:val="24"/>
        </w:numPr>
        <w:shd w:val="clear" w:color="auto" w:fill="FFFFFF"/>
        <w:spacing w:beforeAutospacing="1" w:afterAutospacing="1" w:line="259" w:lineRule="auto"/>
        <w:rPr>
          <w:rFonts w:ascii="Times New Roman" w:hAnsi="Times New Roman" w:cs="Times New Roman"/>
          <w:color w:val="auto"/>
        </w:rPr>
      </w:pPr>
      <w:r w:rsidRPr="007B4EC0">
        <w:rPr>
          <w:rFonts w:ascii="Times New Roman" w:hAnsi="Times New Roman" w:cs="Times New Roman"/>
          <w:color w:val="auto"/>
        </w:rPr>
        <w:t xml:space="preserve">Pravilnik o informiranju o veterinarsko-medicinskim proizvodima putem sustava brzog uzbunjivanja („Narodne novine, br. </w:t>
      </w:r>
      <w:hyperlink r:id="rId23" w:history="1">
        <w:r w:rsidRPr="007B4EC0">
          <w:rPr>
            <w:rFonts w:ascii="Times New Roman" w:hAnsi="Times New Roman" w:cs="Times New Roman"/>
            <w:color w:val="auto"/>
            <w:bdr w:val="none" w:sz="0" w:space="0" w:color="auto" w:frame="1"/>
          </w:rPr>
          <w:t>135/15</w:t>
        </w:r>
      </w:hyperlink>
      <w:r w:rsidRPr="007B4EC0">
        <w:rPr>
          <w:rFonts w:ascii="Times New Roman" w:hAnsi="Times New Roman" w:cs="Times New Roman"/>
          <w:color w:val="auto"/>
        </w:rPr>
        <w:t>).</w:t>
      </w:r>
    </w:p>
    <w:p w14:paraId="01971059" w14:textId="77777777"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Prijelazno razdoblje</w:t>
      </w:r>
    </w:p>
    <w:p w14:paraId="1B5AE4FA" w14:textId="1F8AB695" w:rsidR="00BE19F7" w:rsidRPr="007B4EC0" w:rsidRDefault="00BE19F7" w:rsidP="00BE19F7">
      <w:pPr>
        <w:spacing w:line="259" w:lineRule="auto"/>
        <w:jc w:val="center"/>
        <w:rPr>
          <w:rFonts w:ascii="Times New Roman" w:eastAsia="Calibri" w:hAnsi="Times New Roman" w:cs="Times New Roman"/>
          <w:b/>
          <w:bCs/>
          <w:color w:val="auto"/>
          <w:lang w:eastAsia="en-US"/>
        </w:rPr>
      </w:pPr>
      <w:r w:rsidRPr="007B4EC0">
        <w:rPr>
          <w:rFonts w:ascii="Times New Roman" w:eastAsia="Calibri" w:hAnsi="Times New Roman" w:cs="Times New Roman"/>
          <w:b/>
          <w:bCs/>
          <w:color w:val="auto"/>
          <w:lang w:eastAsia="en-US"/>
        </w:rPr>
        <w:t>Članak 1</w:t>
      </w:r>
      <w:r w:rsidR="00A24506">
        <w:rPr>
          <w:rFonts w:ascii="Times New Roman" w:eastAsia="Calibri" w:hAnsi="Times New Roman" w:cs="Times New Roman"/>
          <w:b/>
          <w:bCs/>
          <w:color w:val="auto"/>
          <w:lang w:eastAsia="en-US"/>
        </w:rPr>
        <w:t>40</w:t>
      </w:r>
      <w:r w:rsidRPr="007B4EC0">
        <w:rPr>
          <w:rFonts w:ascii="Times New Roman" w:eastAsia="Calibri" w:hAnsi="Times New Roman" w:cs="Times New Roman"/>
          <w:b/>
          <w:bCs/>
          <w:color w:val="auto"/>
          <w:lang w:eastAsia="en-US"/>
        </w:rPr>
        <w:t>.</w:t>
      </w:r>
    </w:p>
    <w:p w14:paraId="090EF89B"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p>
    <w:p w14:paraId="1E64109D" w14:textId="218193A4" w:rsidR="00BE19F7" w:rsidRPr="007B4EC0" w:rsidRDefault="00BE19F7" w:rsidP="00BE19F7">
      <w:pPr>
        <w:numPr>
          <w:ilvl w:val="0"/>
          <w:numId w:val="25"/>
        </w:numPr>
        <w:shd w:val="clear" w:color="auto" w:fill="FFFFFF"/>
        <w:spacing w:line="259" w:lineRule="auto"/>
        <w:textAlignment w:val="baseline"/>
        <w:rPr>
          <w:rFonts w:ascii="Times New Roman" w:hAnsi="Times New Roman" w:cs="Times New Roman"/>
          <w:color w:val="auto"/>
        </w:rPr>
      </w:pPr>
      <w:r w:rsidRPr="007B4EC0">
        <w:rPr>
          <w:rFonts w:ascii="Times New Roman" w:hAnsi="Times New Roman" w:cs="Times New Roman"/>
          <w:color w:val="auto"/>
        </w:rPr>
        <w:t>Rješenja donesena na temelju Zakona o veterinarsko-medicinskim proizvodima („Narodne novine“, br. 84/</w:t>
      </w:r>
      <w:r w:rsidR="00C93786" w:rsidRPr="007B4EC0">
        <w:rPr>
          <w:rFonts w:ascii="Times New Roman" w:hAnsi="Times New Roman" w:cs="Times New Roman"/>
          <w:color w:val="auto"/>
        </w:rPr>
        <w:t>0</w:t>
      </w:r>
      <w:r w:rsidRPr="007B4EC0">
        <w:rPr>
          <w:rFonts w:ascii="Times New Roman" w:hAnsi="Times New Roman" w:cs="Times New Roman"/>
          <w:color w:val="auto"/>
        </w:rPr>
        <w:t>8, 56/13, 94/13, 15/15 i 32/19) ostaju na snazi.</w:t>
      </w:r>
    </w:p>
    <w:p w14:paraId="7FDE1F00" w14:textId="77777777" w:rsidR="00BE19F7" w:rsidRPr="007B4EC0" w:rsidRDefault="00BE19F7" w:rsidP="00BE19F7">
      <w:pPr>
        <w:shd w:val="clear" w:color="auto" w:fill="FFFFFF"/>
        <w:textAlignment w:val="baseline"/>
        <w:rPr>
          <w:rFonts w:ascii="Times New Roman" w:hAnsi="Times New Roman" w:cs="Times New Roman"/>
          <w:color w:val="auto"/>
        </w:rPr>
      </w:pPr>
    </w:p>
    <w:p w14:paraId="5FE4A5DD" w14:textId="77777777" w:rsidR="00BE19F7" w:rsidRPr="007B4EC0" w:rsidRDefault="00BE19F7" w:rsidP="00BE19F7">
      <w:pPr>
        <w:shd w:val="clear" w:color="auto" w:fill="FFFFFF"/>
        <w:textAlignment w:val="baseline"/>
        <w:rPr>
          <w:rFonts w:ascii="Times New Roman" w:hAnsi="Times New Roman" w:cs="Times New Roman"/>
          <w:color w:val="auto"/>
        </w:rPr>
      </w:pPr>
    </w:p>
    <w:p w14:paraId="61BBE78D" w14:textId="7B20896D" w:rsidR="00BE19F7" w:rsidRPr="007B4EC0" w:rsidRDefault="00BE19F7" w:rsidP="00BE19F7">
      <w:pPr>
        <w:numPr>
          <w:ilvl w:val="0"/>
          <w:numId w:val="25"/>
        </w:numPr>
        <w:shd w:val="clear" w:color="auto" w:fill="FFFFFF"/>
        <w:spacing w:line="259" w:lineRule="auto"/>
        <w:textAlignment w:val="baseline"/>
        <w:rPr>
          <w:rFonts w:ascii="Times New Roman" w:hAnsi="Times New Roman" w:cs="Times New Roman"/>
          <w:color w:val="auto"/>
        </w:rPr>
      </w:pPr>
      <w:r w:rsidRPr="007B4EC0">
        <w:rPr>
          <w:rFonts w:ascii="Times New Roman" w:hAnsi="Times New Roman" w:cs="Times New Roman"/>
          <w:color w:val="auto"/>
        </w:rPr>
        <w:t>Sredstva uplaćena u provedbi Zakona o veterinarsko-medicinskim proizvodima („Narodne novine“, br. 84/</w:t>
      </w:r>
      <w:r w:rsidR="00C93786" w:rsidRPr="007B4EC0">
        <w:rPr>
          <w:rFonts w:ascii="Times New Roman" w:hAnsi="Times New Roman" w:cs="Times New Roman"/>
          <w:color w:val="auto"/>
        </w:rPr>
        <w:t>0</w:t>
      </w:r>
      <w:r w:rsidRPr="007B4EC0">
        <w:rPr>
          <w:rFonts w:ascii="Times New Roman" w:hAnsi="Times New Roman" w:cs="Times New Roman"/>
          <w:color w:val="auto"/>
        </w:rPr>
        <w:t>8, 56/13, 94/13, 15/15 i 32/19) do stupanja na snagu ovoga Zakona iskoristit će se za namjene, kako je propisano člancima 127. i 128. ovoga Zakona.</w:t>
      </w:r>
    </w:p>
    <w:p w14:paraId="00AEE504" w14:textId="77777777" w:rsidR="00BE19F7" w:rsidRPr="007B4EC0" w:rsidRDefault="00BE19F7" w:rsidP="00BE19F7">
      <w:pPr>
        <w:shd w:val="clear" w:color="auto" w:fill="FFFFFF"/>
        <w:spacing w:after="48"/>
        <w:textAlignment w:val="baseline"/>
        <w:rPr>
          <w:rFonts w:ascii="Times New Roman" w:hAnsi="Times New Roman" w:cs="Times New Roman"/>
          <w:color w:val="231F20"/>
        </w:rPr>
      </w:pPr>
    </w:p>
    <w:p w14:paraId="5094874B" w14:textId="77777777" w:rsidR="00BE19F7" w:rsidRPr="007B4EC0" w:rsidRDefault="00BE19F7" w:rsidP="00BE19F7">
      <w:pPr>
        <w:shd w:val="clear" w:color="auto" w:fill="FFFFFF"/>
        <w:spacing w:after="48"/>
        <w:jc w:val="center"/>
        <w:textAlignment w:val="baseline"/>
        <w:rPr>
          <w:rFonts w:ascii="Times New Roman" w:hAnsi="Times New Roman" w:cs="Times New Roman"/>
          <w:b/>
          <w:bCs/>
          <w:color w:val="auto"/>
        </w:rPr>
      </w:pPr>
      <w:r w:rsidRPr="007B4EC0">
        <w:rPr>
          <w:rFonts w:ascii="Times New Roman" w:hAnsi="Times New Roman" w:cs="Times New Roman"/>
          <w:b/>
          <w:bCs/>
          <w:color w:val="auto"/>
        </w:rPr>
        <w:t>Prestanak važenja i izmjena zakona</w:t>
      </w:r>
    </w:p>
    <w:p w14:paraId="6D1734F7" w14:textId="5AF2AE79" w:rsidR="00BE19F7" w:rsidRPr="007B4EC0" w:rsidRDefault="00BE19F7" w:rsidP="00BE19F7">
      <w:pPr>
        <w:shd w:val="clear" w:color="auto" w:fill="FFFFFF"/>
        <w:spacing w:after="48"/>
        <w:jc w:val="center"/>
        <w:textAlignment w:val="baseline"/>
        <w:rPr>
          <w:rFonts w:ascii="Times New Roman" w:hAnsi="Times New Roman" w:cs="Times New Roman"/>
          <w:b/>
          <w:bCs/>
          <w:color w:val="auto"/>
        </w:rPr>
      </w:pPr>
      <w:r w:rsidRPr="007B4EC0">
        <w:rPr>
          <w:rFonts w:ascii="Times New Roman" w:hAnsi="Times New Roman" w:cs="Times New Roman"/>
          <w:b/>
          <w:bCs/>
          <w:color w:val="auto"/>
        </w:rPr>
        <w:t>Članak 14</w:t>
      </w:r>
      <w:r w:rsidR="00A24506">
        <w:rPr>
          <w:rFonts w:ascii="Times New Roman" w:hAnsi="Times New Roman" w:cs="Times New Roman"/>
          <w:b/>
          <w:bCs/>
          <w:color w:val="auto"/>
        </w:rPr>
        <w:t>1</w:t>
      </w:r>
      <w:r w:rsidRPr="007B4EC0">
        <w:rPr>
          <w:rFonts w:ascii="Times New Roman" w:hAnsi="Times New Roman" w:cs="Times New Roman"/>
          <w:b/>
          <w:bCs/>
          <w:color w:val="auto"/>
        </w:rPr>
        <w:t>.</w:t>
      </w:r>
    </w:p>
    <w:p w14:paraId="2E57E28A" w14:textId="77777777" w:rsidR="00BE19F7" w:rsidRPr="007B4EC0" w:rsidRDefault="00BE19F7" w:rsidP="00BE19F7">
      <w:pPr>
        <w:shd w:val="clear" w:color="auto" w:fill="FFFFFF"/>
        <w:spacing w:after="48"/>
        <w:textAlignment w:val="baseline"/>
        <w:rPr>
          <w:rFonts w:ascii="Times New Roman" w:hAnsi="Times New Roman" w:cs="Times New Roman"/>
          <w:color w:val="231F20"/>
        </w:rPr>
      </w:pPr>
    </w:p>
    <w:p w14:paraId="7C9A96E1" w14:textId="7090F9CD" w:rsidR="00BE19F7" w:rsidRPr="007B4EC0" w:rsidRDefault="00BE19F7" w:rsidP="00BE19F7">
      <w:pPr>
        <w:numPr>
          <w:ilvl w:val="0"/>
          <w:numId w:val="26"/>
        </w:numPr>
        <w:shd w:val="clear" w:color="auto" w:fill="FFFFFF"/>
        <w:spacing w:beforeAutospacing="1" w:afterAutospacing="1" w:line="259" w:lineRule="auto"/>
        <w:ind w:left="426" w:hanging="426"/>
        <w:contextualSpacing/>
        <w:rPr>
          <w:rFonts w:ascii="Times New Roman" w:eastAsia="Calibri" w:hAnsi="Times New Roman" w:cs="Times New Roman"/>
          <w:color w:val="231F20"/>
          <w:lang w:eastAsia="en-US"/>
        </w:rPr>
      </w:pPr>
      <w:r w:rsidRPr="007B4EC0">
        <w:rPr>
          <w:rFonts w:ascii="Times New Roman" w:eastAsia="Calibri" w:hAnsi="Times New Roman" w:cs="Times New Roman"/>
          <w:color w:val="231F20"/>
          <w:lang w:eastAsia="en-US"/>
        </w:rPr>
        <w:lastRenderedPageBreak/>
        <w:t>Danom stupanja na snagu ovoga Zakona prestaje važiti Zakon o veterinarsko-medicinskim proizvodima („Narodne novine“, br. 84/</w:t>
      </w:r>
      <w:r w:rsidR="0018440A" w:rsidRPr="007B4EC0">
        <w:rPr>
          <w:rFonts w:ascii="Times New Roman" w:eastAsia="Calibri" w:hAnsi="Times New Roman" w:cs="Times New Roman"/>
          <w:color w:val="231F20"/>
          <w:lang w:eastAsia="en-US"/>
        </w:rPr>
        <w:t>0</w:t>
      </w:r>
      <w:r w:rsidRPr="007B4EC0">
        <w:rPr>
          <w:rFonts w:ascii="Times New Roman" w:eastAsia="Calibri" w:hAnsi="Times New Roman" w:cs="Times New Roman"/>
          <w:color w:val="231F20"/>
          <w:lang w:eastAsia="en-US"/>
        </w:rPr>
        <w:t>8, 56/13, 94/13, 15/15 i 32/19).</w:t>
      </w:r>
    </w:p>
    <w:p w14:paraId="519B3245" w14:textId="77777777" w:rsidR="00BE19F7" w:rsidRPr="007B4EC0" w:rsidRDefault="00BE19F7" w:rsidP="00BE19F7">
      <w:pPr>
        <w:shd w:val="clear" w:color="auto" w:fill="FFFFFF"/>
        <w:spacing w:beforeAutospacing="1" w:afterAutospacing="1"/>
        <w:ind w:left="426" w:hanging="426"/>
        <w:contextualSpacing/>
        <w:rPr>
          <w:rFonts w:ascii="Times New Roman" w:eastAsia="Calibri" w:hAnsi="Times New Roman" w:cs="Times New Roman"/>
          <w:color w:val="231F20"/>
          <w:lang w:eastAsia="en-US"/>
        </w:rPr>
      </w:pPr>
    </w:p>
    <w:p w14:paraId="49E456B6" w14:textId="77777777" w:rsidR="00BE19F7" w:rsidRPr="007B4EC0" w:rsidRDefault="00BE19F7" w:rsidP="00BE19F7">
      <w:pPr>
        <w:numPr>
          <w:ilvl w:val="0"/>
          <w:numId w:val="26"/>
        </w:numPr>
        <w:shd w:val="clear" w:color="auto" w:fill="FFFFFF"/>
        <w:spacing w:beforeAutospacing="1" w:afterAutospacing="1" w:line="259" w:lineRule="auto"/>
        <w:ind w:left="426" w:hanging="426"/>
        <w:contextualSpacing/>
        <w:rPr>
          <w:rFonts w:ascii="Times New Roman" w:eastAsia="Calibri" w:hAnsi="Times New Roman" w:cs="Times New Roman"/>
          <w:color w:val="231F20"/>
          <w:lang w:eastAsia="en-US"/>
        </w:rPr>
      </w:pPr>
      <w:r w:rsidRPr="007B4EC0">
        <w:rPr>
          <w:rFonts w:ascii="Times New Roman" w:eastAsia="Calibri" w:hAnsi="Times New Roman" w:cs="Times New Roman"/>
          <w:color w:val="auto"/>
          <w:lang w:eastAsia="en-US"/>
        </w:rPr>
        <w:t xml:space="preserve">Danom stupanja na snagu ovoga Zakona u Zakonu </w:t>
      </w:r>
      <w:r w:rsidRPr="007B4EC0">
        <w:rPr>
          <w:rFonts w:ascii="Times New Roman" w:eastAsia="Calibri" w:hAnsi="Times New Roman" w:cs="Times New Roman"/>
          <w:color w:val="auto"/>
          <w:shd w:val="clear" w:color="auto" w:fill="FFFFFF"/>
          <w:lang w:eastAsia="en-US"/>
        </w:rPr>
        <w:t>o provedbi Uredbe komisije (EZ) br. 1234/2008 o ispitivanju izmjena uvjeta odobrenja za stavljanje veterinarsko-medicinskih proizvoda u promet</w:t>
      </w:r>
      <w:r w:rsidRPr="007B4EC0">
        <w:rPr>
          <w:rFonts w:ascii="Times New Roman" w:eastAsia="Calibri" w:hAnsi="Times New Roman" w:cs="Times New Roman"/>
          <w:color w:val="auto"/>
          <w:lang w:eastAsia="en-US"/>
        </w:rPr>
        <w:t xml:space="preserve"> („Narodne novine“, br. 94/13), u članku 3. stavku 1. riječi: „ministarstvo nadležno za poslove poljoprivrede“ zamjenjuju se riječima: „Hrvatski veterinarski institut“.</w:t>
      </w:r>
    </w:p>
    <w:p w14:paraId="56169726" w14:textId="77777777" w:rsidR="00C93786" w:rsidRPr="007B4EC0" w:rsidRDefault="00C93786" w:rsidP="00BE19F7">
      <w:pPr>
        <w:shd w:val="clear" w:color="auto" w:fill="FFFFFF"/>
        <w:spacing w:after="48"/>
        <w:jc w:val="center"/>
        <w:textAlignment w:val="baseline"/>
        <w:rPr>
          <w:rFonts w:ascii="Times New Roman" w:hAnsi="Times New Roman" w:cs="Times New Roman"/>
          <w:b/>
          <w:bCs/>
          <w:color w:val="auto"/>
        </w:rPr>
      </w:pPr>
    </w:p>
    <w:p w14:paraId="57DF4F32" w14:textId="06E9E583" w:rsidR="00BE19F7" w:rsidRPr="007B4EC0" w:rsidRDefault="00BE19F7" w:rsidP="00BE19F7">
      <w:pPr>
        <w:shd w:val="clear" w:color="auto" w:fill="FFFFFF"/>
        <w:spacing w:after="48"/>
        <w:jc w:val="center"/>
        <w:textAlignment w:val="baseline"/>
        <w:rPr>
          <w:rFonts w:ascii="Times New Roman" w:hAnsi="Times New Roman" w:cs="Times New Roman"/>
          <w:b/>
          <w:bCs/>
          <w:color w:val="auto"/>
        </w:rPr>
      </w:pPr>
      <w:r w:rsidRPr="007B4EC0">
        <w:rPr>
          <w:rFonts w:ascii="Times New Roman" w:hAnsi="Times New Roman" w:cs="Times New Roman"/>
          <w:b/>
          <w:bCs/>
          <w:color w:val="auto"/>
        </w:rPr>
        <w:t>Stupanje na snagu</w:t>
      </w:r>
    </w:p>
    <w:p w14:paraId="2CEE0B28" w14:textId="2B1C2DC0" w:rsidR="00BE19F7" w:rsidRPr="007B4EC0" w:rsidRDefault="00BE19F7" w:rsidP="00BE19F7">
      <w:pPr>
        <w:shd w:val="clear" w:color="auto" w:fill="FFFFFF"/>
        <w:spacing w:after="48"/>
        <w:jc w:val="center"/>
        <w:textAlignment w:val="baseline"/>
        <w:rPr>
          <w:rFonts w:ascii="Times New Roman" w:hAnsi="Times New Roman" w:cs="Times New Roman"/>
          <w:b/>
          <w:bCs/>
          <w:color w:val="auto"/>
        </w:rPr>
      </w:pPr>
      <w:r w:rsidRPr="007B4EC0">
        <w:rPr>
          <w:rFonts w:ascii="Times New Roman" w:hAnsi="Times New Roman" w:cs="Times New Roman"/>
          <w:b/>
          <w:bCs/>
          <w:color w:val="auto"/>
        </w:rPr>
        <w:t>Članak 14</w:t>
      </w:r>
      <w:r w:rsidR="00A24506">
        <w:rPr>
          <w:rFonts w:ascii="Times New Roman" w:hAnsi="Times New Roman" w:cs="Times New Roman"/>
          <w:b/>
          <w:bCs/>
          <w:color w:val="auto"/>
        </w:rPr>
        <w:t>2</w:t>
      </w:r>
      <w:r w:rsidRPr="007B4EC0">
        <w:rPr>
          <w:rFonts w:ascii="Times New Roman" w:hAnsi="Times New Roman" w:cs="Times New Roman"/>
          <w:b/>
          <w:bCs/>
          <w:color w:val="auto"/>
        </w:rPr>
        <w:t>.</w:t>
      </w:r>
    </w:p>
    <w:p w14:paraId="432EB6C7" w14:textId="77777777" w:rsidR="00BE19F7" w:rsidRPr="007B4EC0" w:rsidRDefault="00BE19F7" w:rsidP="00BE19F7">
      <w:pPr>
        <w:shd w:val="clear" w:color="auto" w:fill="FFFFFF"/>
        <w:spacing w:after="48"/>
        <w:jc w:val="center"/>
        <w:textAlignment w:val="baseline"/>
        <w:rPr>
          <w:rFonts w:ascii="Times New Roman" w:hAnsi="Times New Roman" w:cs="Times New Roman"/>
          <w:color w:val="231F20"/>
        </w:rPr>
      </w:pPr>
    </w:p>
    <w:p w14:paraId="7226C170" w14:textId="77777777" w:rsidR="00BE19F7" w:rsidRPr="007B4EC0" w:rsidRDefault="00BE19F7" w:rsidP="00BE19F7">
      <w:pPr>
        <w:shd w:val="clear" w:color="auto" w:fill="FFFFFF"/>
        <w:spacing w:after="48"/>
        <w:textAlignment w:val="baseline"/>
        <w:rPr>
          <w:rFonts w:ascii="Times New Roman" w:hAnsi="Times New Roman" w:cs="Times New Roman"/>
          <w:color w:val="231F20"/>
        </w:rPr>
      </w:pPr>
      <w:r w:rsidRPr="007B4EC0">
        <w:rPr>
          <w:rFonts w:ascii="Times New Roman" w:hAnsi="Times New Roman" w:cs="Times New Roman"/>
          <w:color w:val="231F20"/>
        </w:rPr>
        <w:t>Ovaj Zakon stupa na snagu osmoga dana od dana objave u „Narodnim novinama“.</w:t>
      </w:r>
    </w:p>
    <w:p w14:paraId="53D7DB06" w14:textId="77777777" w:rsidR="00BE19F7" w:rsidRPr="007B4EC0" w:rsidRDefault="00BE19F7" w:rsidP="00BE19F7">
      <w:pPr>
        <w:spacing w:line="259" w:lineRule="auto"/>
        <w:jc w:val="center"/>
        <w:rPr>
          <w:rFonts w:ascii="Times New Roman" w:eastAsia="Calibri" w:hAnsi="Times New Roman" w:cs="Times New Roman"/>
          <w:color w:val="auto"/>
          <w:lang w:eastAsia="en-US"/>
        </w:rPr>
      </w:pPr>
    </w:p>
    <w:p w14:paraId="1AFA6068" w14:textId="77777777" w:rsidR="00BE19F7" w:rsidRPr="007B4EC0" w:rsidRDefault="00BE19F7" w:rsidP="00BE19F7">
      <w:pPr>
        <w:jc w:val="center"/>
        <w:rPr>
          <w:rFonts w:ascii="Times New Roman" w:hAnsi="Times New Roman" w:cs="Times New Roman"/>
          <w:color w:val="auto"/>
          <w:lang w:eastAsia="en-US"/>
        </w:rPr>
      </w:pPr>
    </w:p>
    <w:p w14:paraId="1251267D" w14:textId="77777777" w:rsidR="00BE19F7" w:rsidRPr="007B4EC0" w:rsidRDefault="00BE19F7" w:rsidP="00BE19F7">
      <w:pPr>
        <w:rPr>
          <w:rFonts w:ascii="Times New Roman" w:hAnsi="Times New Roman" w:cs="Times New Roman"/>
          <w:color w:val="auto"/>
          <w:lang w:eastAsia="en-US"/>
        </w:rPr>
      </w:pPr>
    </w:p>
    <w:p w14:paraId="4E3E3F6F" w14:textId="256CAB1B" w:rsidR="00A24506" w:rsidRDefault="00A24506">
      <w:pPr>
        <w:rPr>
          <w:rFonts w:ascii="Times New Roman" w:hAnsi="Times New Roman" w:cs="Times New Roman"/>
          <w:color w:val="auto"/>
          <w:lang w:eastAsia="en-US"/>
        </w:rPr>
      </w:pPr>
      <w:r>
        <w:rPr>
          <w:rFonts w:ascii="Times New Roman" w:hAnsi="Times New Roman" w:cs="Times New Roman"/>
          <w:color w:val="auto"/>
          <w:lang w:eastAsia="en-US"/>
        </w:rPr>
        <w:br w:type="page"/>
      </w:r>
    </w:p>
    <w:p w14:paraId="2FB99188" w14:textId="77777777" w:rsidR="00BE19F7" w:rsidRPr="007B4EC0" w:rsidRDefault="00BE19F7" w:rsidP="00BE19F7">
      <w:pPr>
        <w:jc w:val="center"/>
        <w:rPr>
          <w:rFonts w:ascii="Times New Roman" w:hAnsi="Times New Roman" w:cs="Times New Roman"/>
          <w:b/>
          <w:bCs/>
        </w:rPr>
      </w:pPr>
      <w:r w:rsidRPr="007B4EC0">
        <w:rPr>
          <w:rFonts w:ascii="Times New Roman" w:hAnsi="Times New Roman" w:cs="Times New Roman"/>
          <w:b/>
        </w:rPr>
        <w:lastRenderedPageBreak/>
        <w:t xml:space="preserve">O B R A Z L O Ž E N J E </w:t>
      </w:r>
    </w:p>
    <w:p w14:paraId="7D10EAA4" w14:textId="77777777" w:rsidR="00BE19F7" w:rsidRPr="007B4EC0" w:rsidRDefault="00BE19F7" w:rsidP="00BE19F7">
      <w:pPr>
        <w:rPr>
          <w:rFonts w:ascii="Times New Roman" w:hAnsi="Times New Roman" w:cs="Times New Roman"/>
          <w:b/>
        </w:rPr>
      </w:pPr>
    </w:p>
    <w:p w14:paraId="0D06866C" w14:textId="77777777" w:rsidR="00BE19F7" w:rsidRPr="007B4EC0" w:rsidRDefault="00BE19F7" w:rsidP="00BE19F7">
      <w:pPr>
        <w:rPr>
          <w:rFonts w:ascii="Times New Roman" w:hAnsi="Times New Roman" w:cs="Times New Roman"/>
          <w:b/>
        </w:rPr>
      </w:pPr>
    </w:p>
    <w:p w14:paraId="4E5FA5FD"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w:t>
      </w:r>
    </w:p>
    <w:p w14:paraId="7F465733" w14:textId="2A979FDE" w:rsidR="00AB18B4"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 predmet Zakona, kojim se utvrđuju nadležna tijela i zadaće nadležnih tijela, pravila za stavljanje u promet, proizvodnju, uvoz, izvoz, opskrbu, distribuciju, farmakovigilanciju, vigilanciju, kontrolu i primjenu veterinarskih lijekova i veterinarskih medicinskih proizvoda te prekršajne odredbe. Također je propisano da se na unos, uvoz, paralelni promet i izvoz opojnih droga, psihotropnih tvari i tvari iz kojih se mogu dobiti opojne droge, a koje se koriste u proizvodnji veterinarskih lijekova, primjenjuju odredbe posebnog zakona o suzbijanju zlouporabe droga.</w:t>
      </w:r>
    </w:p>
    <w:p w14:paraId="489B02B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2.</w:t>
      </w:r>
    </w:p>
    <w:p w14:paraId="7DC438BD"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provedba kojih akata Europske unije se osigurava Zakonom. Propisano je i da se Zakonom u pravni poredak Republike Hrvatske prenosi Direktiva Komisije 91/412/EEZ od 23. srpnja 1991. o utvrđivanju načela i smjernica dobre proizvodne prakse za veterinarsko-medicinske proizvode (SL L 228, 17. 8. 1991.). </w:t>
      </w:r>
    </w:p>
    <w:p w14:paraId="6BC19A1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3.</w:t>
      </w:r>
    </w:p>
    <w:p w14:paraId="7D40CEF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se člankom propisuje dio predmeta Zakona koji se istim uređuje na nacionalnoj razini. </w:t>
      </w:r>
    </w:p>
    <w:p w14:paraId="3A5215D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4.</w:t>
      </w:r>
    </w:p>
    <w:p w14:paraId="7A1C565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definiraju pojmovi koji se koriste u Zakonu.</w:t>
      </w:r>
    </w:p>
    <w:p w14:paraId="2C28DF6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5.</w:t>
      </w:r>
    </w:p>
    <w:p w14:paraId="3710762C"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propisana nadležna tijela za provedbu Zakona, a to su ministarstvo nadležno za veterinarstvo (u daljnjem tekstu: Ministarstvo), Državni inspektorat, Hrvatski veterinarski institut (u daljnjem tekstu: HVI) i Agencija za lijekove i medicinske proizvode (u daljnjem tekstu: HALMED).</w:t>
      </w:r>
    </w:p>
    <w:p w14:paraId="40FEC3F9"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6.</w:t>
      </w:r>
    </w:p>
    <w:p w14:paraId="06D111B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nadležnost Ministarstva.</w:t>
      </w:r>
    </w:p>
    <w:p w14:paraId="4AD980D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7.</w:t>
      </w:r>
    </w:p>
    <w:p w14:paraId="5AC47619"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nadležnost Državnog inspektorata.</w:t>
      </w:r>
    </w:p>
    <w:p w14:paraId="41FA985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8.</w:t>
      </w:r>
    </w:p>
    <w:p w14:paraId="6EF1FF4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nadležnost HVI-a.</w:t>
      </w:r>
    </w:p>
    <w:p w14:paraId="5C9AF76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9.</w:t>
      </w:r>
    </w:p>
    <w:p w14:paraId="7A23B10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nadležnost HALMED-a.</w:t>
      </w:r>
    </w:p>
    <w:p w14:paraId="37F4662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10.</w:t>
      </w:r>
    </w:p>
    <w:p w14:paraId="1D64CE7C"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propisano da HVI ili Europska komisija izdaju odobrenje za stavljanje veterinarskog lijeka u promet u Republici Hrvatskoj, u skladu s člankom 5. Uredbe (EU) 2019/6. Također je </w:t>
      </w:r>
      <w:r w:rsidRPr="007B4EC0">
        <w:rPr>
          <w:rFonts w:ascii="Times New Roman" w:eastAsia="Calibri" w:hAnsi="Times New Roman" w:cs="Times New Roman"/>
          <w:color w:val="auto"/>
          <w:lang w:eastAsia="en-US"/>
        </w:rPr>
        <w:lastRenderedPageBreak/>
        <w:t>propisano da HVI izdaje rješenje o odobrenju za stavljanje veterinarskog lijeka u promet kojim se dovršava nacionalni postupak, decentralizirani postupak, postupak uzajamnog priznavanja te postupak naknadnog priznavanja, u skladu s Uredbom (EU) 2019/6 i Zakonom.</w:t>
      </w:r>
    </w:p>
    <w:p w14:paraId="217C6D23" w14:textId="77777777" w:rsidR="00AB18B4" w:rsidRPr="007B4EC0" w:rsidRDefault="00AB18B4" w:rsidP="00E6258B">
      <w:pPr>
        <w:spacing w:before="0" w:line="259" w:lineRule="auto"/>
        <w:ind w:left="0" w:firstLine="0"/>
        <w:rPr>
          <w:rFonts w:ascii="Times New Roman" w:eastAsia="Calibri" w:hAnsi="Times New Roman" w:cs="Times New Roman"/>
          <w:color w:val="auto"/>
          <w:lang w:eastAsia="en-US"/>
        </w:rPr>
      </w:pPr>
    </w:p>
    <w:p w14:paraId="3F523E5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11.</w:t>
      </w:r>
    </w:p>
    <w:p w14:paraId="512F7563"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propisuje podnošenje zahtjeva za izdavanje odobrenja za stavljanje u promet veterinarskog lijeka. Zahtjev za izdavanje odobrenja za stavljanje u promet veterinarskog lijeka može podnijeti pravna osoba sa sjedištem u EU.</w:t>
      </w:r>
    </w:p>
    <w:p w14:paraId="24B73D9E"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p>
    <w:p w14:paraId="24C3AA6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12.</w:t>
      </w:r>
    </w:p>
    <w:p w14:paraId="41A5B24C"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 postupak izdavanja odobrenja za stavljanje veterinarskog lijeka u promet, iz nadležnosti, HVI-a. HVI izdaje rješenje o odobrenju za stavljanje veterinarskog lijeka u promet na temelju pozitivnog izvješća o ocjeni iz stavka 8. ovoga članka. Propisano je da se odredbe stavaka 2. do 5. navedenoga članka odgovarajuće primjenjuju i u postupcima izmjene iz članka 13. Zakona, suspendiranja ili ukidanja iz članka 18. Zakona i prijenosa odobrenja za stavljanje veterinarskog lijeka u promet iz članaka 15. do 17. Zakona.</w:t>
      </w:r>
    </w:p>
    <w:p w14:paraId="0CB5E4FB"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p>
    <w:p w14:paraId="391E282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13.</w:t>
      </w:r>
    </w:p>
    <w:p w14:paraId="55948B6D"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propisuju izmjene odobrenja za stavljanje veterinarskog lijeka u promet koje zahtijevaju ocjenjivanje.</w:t>
      </w:r>
    </w:p>
    <w:p w14:paraId="3EB5B46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5BD7C60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14.</w:t>
      </w:r>
    </w:p>
    <w:p w14:paraId="0E2A3403"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propisuju izmjene odobrenja za stavljanje veterinarskog lijeka u promet koje ne zahtijevaju ocjenjivanje.</w:t>
      </w:r>
    </w:p>
    <w:p w14:paraId="041A15A9"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77BD9B3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15.</w:t>
      </w:r>
    </w:p>
    <w:p w14:paraId="2C921685"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propisuje prijenos odobrenja za stavljanje veterinarskog lijeka u promet. Određeno je da nositelj odobrenja može zatražiti prijenos odobrenja za stavljanje veterinarskog lijeka u promet na drugu pravnu osobu koja ispunjava uvjete propisane odredbama Uredbe (EU) 2019/6, u skladu s člankom 13. Zakona.</w:t>
      </w:r>
    </w:p>
    <w:p w14:paraId="7B76A88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122D514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16.</w:t>
      </w:r>
    </w:p>
    <w:p w14:paraId="26897A29"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podnošenje zahtjeva za prijenos odobrenja za stavljanje veterinarskog lijeka u promet.</w:t>
      </w:r>
    </w:p>
    <w:p w14:paraId="032048A5"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p>
    <w:p w14:paraId="088F9BF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Uz članak 17.</w:t>
      </w:r>
    </w:p>
    <w:p w14:paraId="1BA3F05F"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 postupak izdavanja rješenja za prijenos odobrenja za stavljanje veterinarskog lijeka u promet, na temelju podnesenog zahtjeva iz članka 16. Zakona.</w:t>
      </w:r>
    </w:p>
    <w:p w14:paraId="7B491CA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3EDCB85D"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18.</w:t>
      </w:r>
    </w:p>
    <w:p w14:paraId="03BAD5BC" w14:textId="77777777"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propisuje suspenzija, ukidanje ili izmjena uvjeta odobrenja za stavljanje u promet veterinarskog lijeka. U skladu s člankom 130. stavkom 5. Uredbe 2019/6, HVI suspendira, ukida ili izmjenjuje uvjete odobrenja za stavljanje veterinarskog lijeka u promet, u slučajevima propisanim člankom 130. stavcima 1. do 3. Uredbe 2019/6, donošenjem rješenja.</w:t>
      </w:r>
    </w:p>
    <w:p w14:paraId="31A6366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50830F7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19.</w:t>
      </w:r>
    </w:p>
    <w:p w14:paraId="1515F37D" w14:textId="7B01752F" w:rsidR="00BE19F7" w:rsidRPr="007B4EC0" w:rsidRDefault="00BE19F7" w:rsidP="00E6258B">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se člankom propisuje izuzeće od izdavanja odobrenja za stavljanje u promet veterinarskog lijeka, u skladu s člankom 5. stavkom 6. Uredbe (EU) 2019/6, koje na temelju podnesenog obrazloženog zahtjeva rješenjem odobrava ili odbija HVI. Propisano je da preporuku za prihvaćanje ili odbijanje navedenog izuzeća daje Povjerenstvo za veterinarske lijekove  i veterinarske medicinske proizvode, koje odlukom osniva ravnatelj HVI, a sastoji se od neparnog broja članova i posluje u skladu sa statutom HVI-a. HVI upisuje veterinarski lijek za koje je odobreno izuzeće u Upisnik veterinarskih lijekova s izuzećem od izdavanja odobrenja za stavljanje u promet veterinarskog lijeka, koji je dostupan na njegovim mrežnim stranicama. Veterinarski lijek </w:t>
      </w:r>
      <w:r w:rsidR="00300375" w:rsidRPr="007B4EC0">
        <w:rPr>
          <w:rFonts w:ascii="Times New Roman" w:eastAsia="Calibri" w:hAnsi="Times New Roman" w:cs="Times New Roman"/>
          <w:color w:val="auto"/>
          <w:lang w:eastAsia="en-US"/>
        </w:rPr>
        <w:t xml:space="preserve">za koji je odobreno izuzeće </w:t>
      </w:r>
      <w:r w:rsidRPr="007B4EC0">
        <w:rPr>
          <w:rFonts w:ascii="Times New Roman" w:eastAsia="Calibri" w:hAnsi="Times New Roman" w:cs="Times New Roman"/>
          <w:color w:val="auto"/>
          <w:lang w:eastAsia="en-US"/>
        </w:rPr>
        <w:t>označava se posebnom oznakom, a ovim člankom ministar se ovlašćuje  propisati njezin oblik, dimenziju i položaj.</w:t>
      </w:r>
    </w:p>
    <w:p w14:paraId="76605D4E" w14:textId="77777777" w:rsidR="00AB18B4" w:rsidRPr="007B4EC0" w:rsidRDefault="00AB18B4" w:rsidP="00E6258B">
      <w:pPr>
        <w:spacing w:before="0" w:line="259" w:lineRule="auto"/>
        <w:ind w:left="0" w:firstLine="0"/>
        <w:rPr>
          <w:rFonts w:ascii="Times New Roman" w:eastAsia="Calibri" w:hAnsi="Times New Roman" w:cs="Times New Roman"/>
          <w:color w:val="auto"/>
          <w:lang w:eastAsia="en-US"/>
        </w:rPr>
      </w:pPr>
    </w:p>
    <w:p w14:paraId="062AC16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20.</w:t>
      </w:r>
    </w:p>
    <w:p w14:paraId="2F5EA645" w14:textId="6663297F"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propisuje postupak izdavanja odobrenja za stavljanje u promet veterinarskog lijeka za ograničeno tržište i u iznimnim okolnostima, na temelju podnesenog zahtjeva HVI-u, u skladu s člancima 23. do 27. Uredbe (EU) 2019/6. Obrazac navedenoga zahtjeva, u skladu s propisanim ovim člankom,  HVI objavljuje na svojim mrežnim stranicama.</w:t>
      </w:r>
    </w:p>
    <w:p w14:paraId="77BCBC9A" w14:textId="77777777" w:rsidR="00AB18B4" w:rsidRPr="007B4EC0" w:rsidRDefault="00AB18B4" w:rsidP="00CA39EF">
      <w:pPr>
        <w:spacing w:before="0" w:line="259" w:lineRule="auto"/>
        <w:ind w:left="0" w:firstLine="0"/>
        <w:rPr>
          <w:rFonts w:ascii="Times New Roman" w:eastAsia="Calibri" w:hAnsi="Times New Roman" w:cs="Times New Roman"/>
          <w:color w:val="auto"/>
          <w:lang w:eastAsia="en-US"/>
        </w:rPr>
      </w:pPr>
    </w:p>
    <w:p w14:paraId="5D1D604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21.</w:t>
      </w:r>
    </w:p>
    <w:p w14:paraId="4B02B0D9"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člankom propisuje se označivanje veterinarskog lijeka. Propisana je odgovornost nositelja odobrenja za stavljanje veterinarskog lijeka u promet da unutarnje i vanjsko pakiranje veterinarskog lijeka sadrži podatke navedene u članku 10. stavku 1. i članku 11. stavku 1. Uredbe (EU) 2019/6. Navedeni podaci moraju biti pisani na hrvatskom jeziku, latiničnim pismom, neizbrisivi i u skladu s člankom 10. stavkom 2. i člankom 11. stavkom 3. Uredbe (EU) 2019/6. Propisana je mogućnost dodatnog navođenja podataka i na drugim jezicima, ako je sadržaj navedenih podataka na vanjskom i unutarnjem pakiranju lijeka istovjetan sadržaju podataka na hrvatskom jeziku. Člankom je propisana odgovornost nositelja odobrenja za stavljanje veterinarskog lijeka u promet za istovjetnost podataka iz stavka 3. ovoga članka. Kada dodaje identifikacijski kod na unutarnje pakiranje veterinarskog lijeka u skladu s člankom 10. stavkom 3. Uredbe EU 2019/6, taj veterinarski lijek može stavljati samo na tržište Republike Hrvatske, a kada dodaje identifikacijski kod na vanjsko pakiranje veterinarskog lijeka u </w:t>
      </w:r>
      <w:r w:rsidRPr="007B4EC0">
        <w:rPr>
          <w:rFonts w:ascii="Times New Roman" w:eastAsia="Calibri" w:hAnsi="Times New Roman" w:cs="Times New Roman"/>
          <w:color w:val="auto"/>
          <w:lang w:eastAsia="en-US"/>
        </w:rPr>
        <w:lastRenderedPageBreak/>
        <w:t>skladu s člankom 11. stavkom 2. Uredbe EU 2019/6, tada se identifikacijski kod koristi kao zamjena za broj odobrenja za stavljanje u promet na tržištu Republike Hrvatske. Također je propisano da HVI na zahtjev može odobriti nositelju odobrenja za stavljanje veterinarskog lijeka u promet da na unutarnjem ili vanjskom pakiranju veterinarskog lijeka uključi dodatne korisne informacije, u skladu s člankom 13. Uredbe (EU) 2019/6, u kojem je slučaju takvo odobrenje sastavni dio rješenja o odobrenju za stavljanje veterinarskog lijeka u promet.</w:t>
      </w:r>
    </w:p>
    <w:p w14:paraId="2D4D4452" w14:textId="77777777" w:rsidR="00AB18B4" w:rsidRPr="007B4EC0" w:rsidRDefault="00AB18B4" w:rsidP="00CA39EF">
      <w:pPr>
        <w:spacing w:before="0" w:line="259" w:lineRule="auto"/>
        <w:ind w:left="0" w:firstLine="0"/>
        <w:rPr>
          <w:rFonts w:ascii="Times New Roman" w:eastAsia="Calibri" w:hAnsi="Times New Roman" w:cs="Times New Roman"/>
          <w:color w:val="auto"/>
          <w:lang w:eastAsia="en-US"/>
        </w:rPr>
      </w:pPr>
    </w:p>
    <w:p w14:paraId="41474BC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22.</w:t>
      </w:r>
    </w:p>
    <w:p w14:paraId="6731D33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uputa o veterinarskom lijeku, a nositelj odobrenja za stavljanje veterinarskog lijeka u promet odgovoran je da je ona pisana na hrvatskom jeziku i latiničnim pismom te da je u skladu s člankom 14. Uredbe (EU) 2019/6. Moguće je korištenje i drugih jezika, ako je sadržaj navedenih podataka u uputi istovjetan sadržaju podataka na hrvatskom jeziku, a nositelj odobrenja za stavljanje veterinarskog lijeka u promet odgovoran je za istovjetnost podataka. Uputa mora biti dostupna uz pakiranje u papirnatom obliku te u elektroničkom obliku.</w:t>
      </w:r>
    </w:p>
    <w:p w14:paraId="58F3337E" w14:textId="77777777" w:rsidR="00AB18B4" w:rsidRPr="007B4EC0" w:rsidRDefault="00AB18B4" w:rsidP="00CA39EF">
      <w:pPr>
        <w:spacing w:before="0" w:line="259" w:lineRule="auto"/>
        <w:ind w:left="0" w:firstLine="0"/>
        <w:rPr>
          <w:rFonts w:ascii="Times New Roman" w:eastAsia="Calibri" w:hAnsi="Times New Roman" w:cs="Times New Roman"/>
          <w:color w:val="auto"/>
          <w:lang w:eastAsia="en-US"/>
        </w:rPr>
      </w:pPr>
    </w:p>
    <w:p w14:paraId="7D802C2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23.</w:t>
      </w:r>
    </w:p>
    <w:p w14:paraId="392BED0D"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propisano izuzeće u označivanju i uputi o veterinarskom lijeku, koji ima odobrenje za stavljanje u promet koje je izdala Europska komisija ili HVI, u slučajevima kada postoje problemi u opskrbi tržišta veterinarskim lijekom, a u svrhu očuvanja zdravlja životinja. HVI može rješenjem odobriti potpuno ili djelomično izuzeće od obveze da označivanje i uputa o veterinarskom lijeku moraju biti na hrvatskom jeziku, uz uvjet da je tekst na latiničnom pismu, na temelju obrazloženog zahtjeva. </w:t>
      </w:r>
    </w:p>
    <w:p w14:paraId="6531EDCD"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477CC8C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24.</w:t>
      </w:r>
    </w:p>
    <w:p w14:paraId="2BF9ADB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člankom propisano je da u nacionalnom postupku izdavanja odobrenja za stavljanje veterinarskog lijeka u promet  HVI dodjeljuje broj odobrenja za pojedini veterinarski lijek, koji je jedinstven, neponovljiv i ostaje nepromjenjiv kod svake izmjene i dopune odobrenja za pojedini veterinarski lijek. </w:t>
      </w:r>
    </w:p>
    <w:p w14:paraId="248A33D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64F3FB0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25.</w:t>
      </w:r>
    </w:p>
    <w:p w14:paraId="7EF2044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podnošenje zahtjeva HALMED-u za izdavanjem potvrda za veterinarske lijekove iz članka 98. stavka 1. točaka a)  i b) Uredbe (EU) 2019/6, na obrascu koji je objavljen na mrežnim stranicama HALMED-a. Također se propisuje podnošenje zahtjeva HVI-u za izdavanjem potvrde za veterinarske lijekove iz članka 98. stavka 1. točke c)  Uredbe (EU) 2019/6, na obrascu koji je objavljen na mrežnim stranicama HVI-a.</w:t>
      </w:r>
    </w:p>
    <w:p w14:paraId="259BBFC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631861E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26.</w:t>
      </w:r>
    </w:p>
    <w:p w14:paraId="3970880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Ovim je člankom propisano stavljanje u promet homeopatskog veterinarskog lijeka, na temelju rješenja HVI o registraciji, izdanog u skladu s člankom 87. Uredbe (EU) 2019/6 ako ispunjava uvjete propisane člankom 86. Uredbe (EU) 2019/6. Ako homeopatski veterinarski lijek ne ispunjava uvjete propisane člankom 86. Uredbe (EU) 2019/6, propisano je da  podliježe postupku odobravanja veterinarskog lijeka za stavljanje u promet, u skladu s odredbama Zakona.</w:t>
      </w:r>
    </w:p>
    <w:p w14:paraId="2D1F355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214EC27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27.</w:t>
      </w:r>
    </w:p>
    <w:p w14:paraId="65874A5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podnošenje zahtjeva za registraciju homeopatskog veterinarskog lijeka HVI-u, u skladu s člankom 87. stavkom 1. Uredbe (EU) 2019/6, na obrascu zahtjeva koji je dostupan na mrežnim stranicama HVI-a, u postupku koji se provodi u skladu s člankom 87. Uredbe (EU) 2019/6. Rješenje o registraciji homeopatskog veterinarskog lijeka HVI izdaje na neograničeno vrijeme, a na registrirani homeopatski veterinarski lijek primjenjuju se odredbe članaka 34., 55., 56., 73. do 81., 86. do 94., 96., 97, 99. do 105., 108., 109., 117. do 127., 129., 131. do 134. Uredbe (EU) 2019/6. Odredbe Zakona koje se odnose na postupak ponovnog razmatranja, izmjene, suspenzije, ukidanja i prijenosa odobrenja za stavljanje veterinarskog lijeka u promet, na odgovarajući se način primjenjuju i na postupak ponovnog razmatranja, izmjene, suspenzije, ukidanja i prijenosa rješenja o registraciji homeopatskog veterinarskog lijeka. Ovim člankom također se propisuju odgovornosti nositelja registracije homeopatskog veterinarskog lijeka. Propisano je da se odredbe Poglavlja VII. Odjeljka 4. Uredbe (EU) 2019/6, koje se odnose na oglašavanje o veterinarskom lijeku, na odgovarajući se način primjenjuju i na oglašavanje homeopatskog veterinarskog lijeka. Odredbe Uredbe (EU) 2019/6, koje se odnose na stavljanje veterinarskog lijeka u promet, proizvodnju, promet, uvoz, kontrolu kakvoće, obustavu stavljanja i povlačenje iz prometa te nadzor nad veterinarskim lijekovima, na odgovarajući se način primjenjuju i na homeopatske veterinarske lijekove.</w:t>
      </w:r>
    </w:p>
    <w:p w14:paraId="0A85D91F" w14:textId="77777777" w:rsidR="00E6258B" w:rsidRPr="007B4EC0" w:rsidRDefault="00E6258B" w:rsidP="00CA39EF">
      <w:pPr>
        <w:spacing w:before="0" w:line="259" w:lineRule="auto"/>
        <w:ind w:left="0" w:firstLine="0"/>
        <w:rPr>
          <w:rFonts w:ascii="Times New Roman" w:eastAsia="Calibri" w:hAnsi="Times New Roman" w:cs="Times New Roman"/>
          <w:color w:val="auto"/>
          <w:lang w:eastAsia="en-US"/>
        </w:rPr>
      </w:pPr>
    </w:p>
    <w:p w14:paraId="123BAFC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28.</w:t>
      </w:r>
    </w:p>
    <w:p w14:paraId="0A8B2F6F" w14:textId="7EEE3002" w:rsidR="00A10E11" w:rsidRPr="007B4EC0" w:rsidRDefault="00A10E11" w:rsidP="00A10E11">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podnošenje zahtjeva za proizvodnjom autogenih cjepiva iz članka 2. stavka 3. Uredbe 2019/6 podnosi se HALMED-u na obrascu zahtjeva koji je objavljen na mrežnim stranicama HALMED-a, koji provodi postupak iz članaka 29. i 30. Zakona. Propisana je obveza HALMED-u da vodi Očevidnik proizvođača autogenog cjepiva koji sadrži podatke iz članka 89. stavka 2. Uredbe (EU) 2019/6, dostupan na njegovim mrežnim stranicama</w:t>
      </w:r>
      <w:r w:rsidR="00AB18B4" w:rsidRPr="007B4EC0">
        <w:rPr>
          <w:rFonts w:ascii="Times New Roman" w:eastAsia="Calibri" w:hAnsi="Times New Roman" w:cs="Times New Roman"/>
          <w:color w:val="auto"/>
          <w:lang w:eastAsia="en-US"/>
        </w:rPr>
        <w:t>.</w:t>
      </w:r>
    </w:p>
    <w:p w14:paraId="5E442C31" w14:textId="77777777" w:rsidR="00AB18B4" w:rsidRPr="007B4EC0" w:rsidRDefault="00AB18B4" w:rsidP="00A10E11">
      <w:pPr>
        <w:spacing w:before="0" w:line="259" w:lineRule="auto"/>
        <w:ind w:left="0" w:firstLine="0"/>
        <w:rPr>
          <w:rFonts w:ascii="Times New Roman" w:eastAsia="Calibri" w:hAnsi="Times New Roman" w:cs="Times New Roman"/>
          <w:color w:val="auto"/>
          <w:lang w:eastAsia="en-US"/>
        </w:rPr>
      </w:pPr>
    </w:p>
    <w:p w14:paraId="541832F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29.</w:t>
      </w:r>
    </w:p>
    <w:p w14:paraId="3F689C3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člankom propisano je podnošenje zahtjeva za upis u Očevidnik proizvođača autogenog cjepiva, uz zahtjev iz članka 28. stavka 1. Zakona, koji sadrži podatke iz članka 89. stavka 2. Uredbe 2019/6, a propisana je i dokumentacija koju je podnositelj obvezan priložiti zahtjevu. </w:t>
      </w:r>
    </w:p>
    <w:p w14:paraId="571D7C83" w14:textId="77777777" w:rsidR="00E6258B" w:rsidRPr="007B4EC0" w:rsidRDefault="00E6258B" w:rsidP="00CA39EF">
      <w:pPr>
        <w:spacing w:before="0" w:line="259" w:lineRule="auto"/>
        <w:ind w:left="0" w:firstLine="0"/>
        <w:rPr>
          <w:rFonts w:ascii="Times New Roman" w:eastAsia="Calibri" w:hAnsi="Times New Roman" w:cs="Times New Roman"/>
          <w:color w:val="auto"/>
          <w:lang w:eastAsia="en-US"/>
        </w:rPr>
      </w:pPr>
    </w:p>
    <w:p w14:paraId="2B3E3D2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30.</w:t>
      </w:r>
    </w:p>
    <w:p w14:paraId="0DBBEF96" w14:textId="37903FC1"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člankom propisan je postupak upisa u Očevidnik proizvođača autogenog cjepiva. Po utvrđivanju </w:t>
      </w:r>
      <w:r w:rsidR="004808D3" w:rsidRPr="007B4EC0">
        <w:rPr>
          <w:rFonts w:ascii="Times New Roman" w:eastAsia="Calibri" w:hAnsi="Times New Roman" w:cs="Times New Roman"/>
          <w:color w:val="auto"/>
          <w:lang w:eastAsia="en-US"/>
        </w:rPr>
        <w:t xml:space="preserve">urednosti </w:t>
      </w:r>
      <w:r w:rsidRPr="007B4EC0">
        <w:rPr>
          <w:rFonts w:ascii="Times New Roman" w:eastAsia="Calibri" w:hAnsi="Times New Roman" w:cs="Times New Roman"/>
          <w:color w:val="auto"/>
          <w:lang w:eastAsia="en-US"/>
        </w:rPr>
        <w:t xml:space="preserve">zahtjeva iz članka 29. Zakona, HALMED provodi inspekcijski </w:t>
      </w:r>
      <w:r w:rsidR="003D0524" w:rsidRPr="007B4EC0">
        <w:rPr>
          <w:rFonts w:ascii="Times New Roman" w:eastAsia="Calibri" w:hAnsi="Times New Roman" w:cs="Times New Roman"/>
          <w:color w:val="auto"/>
          <w:lang w:eastAsia="en-US"/>
        </w:rPr>
        <w:t xml:space="preserve">pregled </w:t>
      </w:r>
      <w:r w:rsidRPr="007B4EC0">
        <w:rPr>
          <w:rFonts w:ascii="Times New Roman" w:eastAsia="Calibri" w:hAnsi="Times New Roman" w:cs="Times New Roman"/>
          <w:color w:val="auto"/>
          <w:lang w:eastAsia="en-US"/>
        </w:rPr>
        <w:t xml:space="preserve">prijavljenog mjesta </w:t>
      </w:r>
      <w:r w:rsidRPr="007B4EC0">
        <w:rPr>
          <w:rFonts w:ascii="Times New Roman" w:eastAsia="Calibri" w:hAnsi="Times New Roman" w:cs="Times New Roman"/>
          <w:color w:val="auto"/>
          <w:lang w:eastAsia="en-US"/>
        </w:rPr>
        <w:lastRenderedPageBreak/>
        <w:t>proizvodnje autogenog cjepiva te izdaje rješenje o upisu u i upisuje podatke u  Očevidnik iz članka 28. stavka 3. Zakona. U protivnom, zahtjev se odbija rješenjem.</w:t>
      </w:r>
    </w:p>
    <w:p w14:paraId="7DE303BD"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091356F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31.</w:t>
      </w:r>
    </w:p>
    <w:p w14:paraId="0AD077D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člankom propisane su izmjene i brisanje iz Očevidnika proizvođača autogenog cjepiva, po službenoj dužnosti u skladu s člankom 123. Uredbe (EU) 2019/6 te na temelju podnesenog zahtjeva nositelja upisa u Očevidnik proizvođača autogenog cjepiva.</w:t>
      </w:r>
    </w:p>
    <w:p w14:paraId="7A916BB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37DDF65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32.</w:t>
      </w:r>
    </w:p>
    <w:p w14:paraId="59403D8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su člankom propisane obveze nositelja odobrenja za stavljanje veterinarskog lijeka u promet, koji je odgovoran da su podaci iz članaka 21. i 22. Zakona koji se odnose na označivanje veterinarskog lijeka i uputu o veterinarskom lijeku u skladu sa sažetkom opisa svojstava veterinarskog lijeka iz članka 35. Uredbe (EU) br. 2019/6. Također je dužan  postupati u skladu s odredbama članka 58. Uredbe (EU) br. 2019/6, a u slučaju iz stavka 13. navedenoga  članka bez odgode obavijestiti HVI. Propisano je i da radi zaštite interesa EU postupa u skladu s člankom 82. Uredbe (EU) 2019/6. </w:t>
      </w:r>
    </w:p>
    <w:p w14:paraId="2E639498" w14:textId="77777777" w:rsidR="00E6258B" w:rsidRPr="007B4EC0" w:rsidRDefault="00E6258B" w:rsidP="00CA39EF">
      <w:pPr>
        <w:spacing w:before="0" w:line="259" w:lineRule="auto"/>
        <w:ind w:left="0" w:firstLine="0"/>
        <w:rPr>
          <w:rFonts w:ascii="Times New Roman" w:eastAsia="Calibri" w:hAnsi="Times New Roman" w:cs="Times New Roman"/>
          <w:color w:val="auto"/>
          <w:lang w:eastAsia="en-US"/>
        </w:rPr>
      </w:pPr>
    </w:p>
    <w:p w14:paraId="65054848" w14:textId="4644329D"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3</w:t>
      </w:r>
      <w:r w:rsidR="00DB72F4" w:rsidRPr="007B4EC0">
        <w:rPr>
          <w:rFonts w:ascii="Times New Roman" w:eastAsia="Calibri" w:hAnsi="Times New Roman" w:cs="Times New Roman"/>
          <w:color w:val="auto"/>
          <w:lang w:eastAsia="en-US"/>
        </w:rPr>
        <w:t>3</w:t>
      </w:r>
      <w:r w:rsidRPr="007B4EC0">
        <w:rPr>
          <w:rFonts w:ascii="Times New Roman" w:eastAsia="Calibri" w:hAnsi="Times New Roman" w:cs="Times New Roman"/>
          <w:color w:val="auto"/>
          <w:lang w:eastAsia="en-US"/>
        </w:rPr>
        <w:t>.</w:t>
      </w:r>
    </w:p>
    <w:p w14:paraId="2F500258" w14:textId="6983EF07" w:rsidR="00DB0925" w:rsidRPr="007B4EC0" w:rsidRDefault="00BE19F7" w:rsidP="007B4EC0">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propisane opće odredbe za kliničko ispitivanje veterinarskog lijeka, Propisano je da se navedeni postupak provodi u skladu s načelima i smjernicama dobre kliničke prakse, dobre laboratorijske prakse i načelima etike u veterinarskoj medicini te uz obvezu zaštite podataka. Propisano je tko može podnijeti zahtjev za provođenje kliničkog ispitivanja veterinarskog lijeka, da ga provodi pravna osoba na temelju ugovora o kliničkom ispitivanju veterinarskog lijeka sklopljenog s naručiteljem ispitivanja. Također je propisano da se podnositelj zahtjeva mora prije početka ispitivanja osigurati od odgovornosti za štetu nastalu tijekom ispitivanja.</w:t>
      </w:r>
    </w:p>
    <w:p w14:paraId="637E1901" w14:textId="1531B741" w:rsidR="00DB0925" w:rsidRPr="007B4EC0" w:rsidRDefault="00DB0925"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Uz članak 34.</w:t>
      </w:r>
    </w:p>
    <w:p w14:paraId="7792296E" w14:textId="77777777" w:rsidR="00DB0925" w:rsidRPr="007B4EC0" w:rsidRDefault="00DB0925" w:rsidP="007B4EC0">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člankom ministar je ovlašten osnovati Etičko povjerenstvo za ocjenu provođenja kliničkog ispitivanja veterinarskog lijeka, za članove kojeg se imenuju stručnjaci veterinarske, farmaceutske i pravne struke i koje donosi poslovnik o radu. Zadaća je navedenog Etičkog povjerenstva ocijeniti jesu li u slučaju kliničkog ispitivanja veterinarskog lijeka predvidljivi rizici i patnja manji od predviđene koristi za pokusne životinje i za životinje kojima je isti namijenjen. Za članove navedenog Etičkog povjerenstva imenuju se stručnjaci veterinarske, farmaceutske i pravne struke. Poslovnikom o radu navedenog Etičkog povjerenstva uređuje se njegovo predsjedanje, način rada i donošenje odluka.</w:t>
      </w:r>
    </w:p>
    <w:p w14:paraId="2C9F6709" w14:textId="3D4C5AA5" w:rsidR="00DB0925" w:rsidRPr="007B4EC0" w:rsidRDefault="00DB0925" w:rsidP="00CA39EF">
      <w:pPr>
        <w:spacing w:before="0" w:line="259" w:lineRule="auto"/>
        <w:ind w:left="0" w:firstLine="0"/>
        <w:rPr>
          <w:rFonts w:ascii="Times New Roman" w:eastAsia="Calibri" w:hAnsi="Times New Roman" w:cs="Times New Roman"/>
          <w:color w:val="auto"/>
          <w:lang w:eastAsia="en-US"/>
        </w:rPr>
      </w:pPr>
    </w:p>
    <w:p w14:paraId="669EB7D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35.</w:t>
      </w:r>
    </w:p>
    <w:p w14:paraId="7200D08F" w14:textId="0575D01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propisuje odobrenje, promjene, ukidanje odobrenja te privremena zabrana provođenja kliničkog ispitivanja veterinarskog lijeka. Propisano je da se zahtjev za odobrenje kliničkog ispitivanja podnosi HVI-u, koji ga odobrava rješenjem, na temelju pozitivne ocjene Etičkog povjerenstva iz članka 3</w:t>
      </w:r>
      <w:r w:rsidR="008A7639" w:rsidRPr="007B4EC0">
        <w:rPr>
          <w:rFonts w:ascii="Times New Roman" w:eastAsia="Calibri" w:hAnsi="Times New Roman" w:cs="Times New Roman"/>
          <w:color w:val="auto"/>
          <w:lang w:eastAsia="en-US"/>
        </w:rPr>
        <w:t>4</w:t>
      </w:r>
      <w:r w:rsidRPr="007B4EC0">
        <w:rPr>
          <w:rFonts w:ascii="Times New Roman" w:eastAsia="Calibri" w:hAnsi="Times New Roman" w:cs="Times New Roman"/>
          <w:color w:val="auto"/>
          <w:lang w:eastAsia="en-US"/>
        </w:rPr>
        <w:t xml:space="preserve">. stavka 1. ovoga Zakona, u skladu s člankom 9. stavkom 3. Uredbe (EU) </w:t>
      </w:r>
      <w:r w:rsidRPr="007B4EC0">
        <w:rPr>
          <w:rFonts w:ascii="Times New Roman" w:eastAsia="Calibri" w:hAnsi="Times New Roman" w:cs="Times New Roman"/>
          <w:color w:val="auto"/>
          <w:lang w:eastAsia="en-US"/>
        </w:rPr>
        <w:lastRenderedPageBreak/>
        <w:t xml:space="preserve">2019/6. HVI rješenjem odobrava ili odbija promjene u provođenju odobrenoga kliničkog ispitivanja koje je u tijeku ili privremeno zabranjuje provođenje kliničkog ispitivanja. </w:t>
      </w:r>
    </w:p>
    <w:p w14:paraId="244DE308" w14:textId="356757F4"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HVI rješenjem privremeno zabranjuje provođenje kliničkog ispitivanja ili ukida odobrenje za provođenje kliničkog ispitivanja, ako se tijekom kliničkog ispitivanja utvrdi   prestanak ispunjavanja uvjeta koji su prethodno pozitivno ocijenjeni od strane navedenog Etičkog povjerenstva. Ministar se ovlašćuje pravilnikom propisati obrazac zahtjeva za odobrenje kliničkog ispitivanja veterinarskog lijeka, za odobrenje promjene u provođenju odobrenoga kliničkog ispitivanja, postupak i uvjete provođenja kliničkog ispitivanja,  te način izvješćivanja o provođenju kliničkog ispitivanja. </w:t>
      </w:r>
    </w:p>
    <w:p w14:paraId="05389B87"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5B0B5EB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36.</w:t>
      </w:r>
    </w:p>
    <w:p w14:paraId="5E3E07F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se člankom propisuje zahtjev za izdavanje odobrenja za proizvodnju veterinarskog  lijeka, koji se u slučajevima iz članka 88. stavka 1. Uredbe (EU) 2019/6 podnosi HALMED-u, u skladu s člankom 89. stavkom 1. Uredbe (EU) 2019/6. Propisano je da, u skladu s člankom 88. stavkom 2. Uredbe (EU) 2019/6, odobrenje za proizvodnju veterinarskog lijeka nije potrebno za pripremu, dijeljenje i  promjenu vanjskog pakiranja veterinarskog lijeka u svrhu izravnog prometa na malo veterinarskog lijeka. </w:t>
      </w:r>
    </w:p>
    <w:p w14:paraId="2D16A1C4"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0CC3AAD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37.</w:t>
      </w:r>
    </w:p>
    <w:p w14:paraId="497E422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se zahtjev za izdavanje odobrenja za proizvodnju  veterinarskog  lijeka iz članka 36. stavka 1. Zakona podnosi na obrascu koji HALMED objavljuje na svojim mrežnim stranicama, uz koji se prilaže dokumentacija iz članka 89. stavka 2. Uredbe (EU) 2019/6 te podaci i dokumenti propisani ovim člankom.</w:t>
      </w:r>
    </w:p>
    <w:p w14:paraId="7F10BD37"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0BBD1E5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38.</w:t>
      </w:r>
    </w:p>
    <w:p w14:paraId="7142150B" w14:textId="6DACAC9A"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propisuje postupak izdavanja odobrenja za proizvodnju veterinarskog lijeka. Prije izdavanja navedenoga odobrenja HALMED provodi inspekcijski pregled mjesta proizvodnje. Odobrenje HALMED izdaje odnosno odbija rješenjem, a ako se utvrdi da podnositelj zahtjeva ne udovoljava uvjetima propisanim Uredbom (EU) 2019/6  i Zakonom, HALMED može izdati uvjetno odobrenje za proizvodnju, s rokovima za uklanjanje utvrđenih nedostataka, u skladu s člankom 90. stavkom 5. Uredbe (EU) 2019/6.</w:t>
      </w:r>
      <w:r w:rsidR="000742FB" w:rsidRPr="007B4EC0">
        <w:rPr>
          <w:rFonts w:ascii="Times New Roman" w:eastAsia="Calibri" w:hAnsi="Times New Roman" w:cs="Times New Roman"/>
          <w:color w:val="auto"/>
          <w:lang w:eastAsia="en-US"/>
        </w:rPr>
        <w:t xml:space="preserve"> Ako podnositelj zahtjeva ne ukloni utvrđene nedostatke u određenom roku, HALMED ukida uvjetno odobrenje iz stavka 8. ovoga članka.</w:t>
      </w:r>
    </w:p>
    <w:p w14:paraId="0F2E4999"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7DCA3D2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39.</w:t>
      </w:r>
    </w:p>
    <w:p w14:paraId="5298374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je nositelj odobrenja za proizvodnju veterinarskog lijeka za svaku izmjenu u dokumentaciji, odnosno podacima i dokumentima na temelju kojih je odobrenje za proizvodnju izdano obvezan podnijeti zahtjev za izmjenu odobrenja za proizvodnju HALMED-u, u skladu s člankom  92. Uredbe (EU) 2019/6. Propisana je dokumentacija koja se prilaže uz navedeni zahtjev. Ako odobrena izmjena zahtijeva izmjenu odobrenja za proizvodnju, HALMED donosi rješenje te istim ukida važeće rješenje. Ako odobrena izmjena ne zahtijeva izmjenu u odobrenju za proizvodnju, HALMED odobrava izmjenu pisanom obaviješću.</w:t>
      </w:r>
    </w:p>
    <w:p w14:paraId="463A1D2A"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348DE82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40.</w:t>
      </w:r>
    </w:p>
    <w:p w14:paraId="430EF01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HALMED po službenoj dužnosti donosi rješenje o suspenziji ili ukidanju odobrenja za proizvodnju veterinarskog lijeka u skladu s člankom 133. Uredbe (EU) 2019/6, ako se utvrdi da proizvođač ne udovoljava uvjetima utvrđenim Uredbom (EU) 2019/6 i ovim Zakonom. Također, na temelju pisanog zahtjeva nositelja odobrenja za proizvodnju HALMED rješenjem ukida odobrenje za proizvodnju, ako nositelj odobrenja prestaje s radom.</w:t>
      </w:r>
    </w:p>
    <w:p w14:paraId="2F1D5B6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1447547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41.</w:t>
      </w:r>
    </w:p>
    <w:p w14:paraId="0F80CE0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je nositelj odobrenja za proizvodnju veterinarskog lijeka obvezan ispunjavati uvjete propisane člankom 93. Uredbe (EU) 2019/6.</w:t>
      </w:r>
    </w:p>
    <w:p w14:paraId="5B6C7FC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Dodatno, ovim se člankom propisuju obveze proizvođača i uvoznici veterinarskih lijekova namijenjenih za stavljanje u promet u Republici Hrvatskoj, te je dan zakonski temelj za donošenje pravilnika vezano za  dobru proizvođačku praksu. </w:t>
      </w:r>
    </w:p>
    <w:p w14:paraId="75D56359"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6C6E55E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42.</w:t>
      </w:r>
    </w:p>
    <w:p w14:paraId="5FE22E45" w14:textId="58A5FE83"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propisano izdavanje potvrde o dobroj proizvođačkoj praksi, u skladu s člankom 94. stavkom 1. Uredbe (EU) 2019/6, od strane HALMED-a, koja se izdaje na temelju ispunjenih uvjeta dobre proizvođačke prakse utvrđenih u postupku davanja proizvodne dozvole ili nakon obavljenog </w:t>
      </w:r>
      <w:r w:rsidR="003D0524" w:rsidRPr="007B4EC0">
        <w:rPr>
          <w:rFonts w:ascii="Times New Roman" w:eastAsia="Calibri" w:hAnsi="Times New Roman" w:cs="Times New Roman"/>
          <w:color w:val="auto"/>
          <w:lang w:eastAsia="en-US"/>
        </w:rPr>
        <w:t xml:space="preserve">pregleda </w:t>
      </w:r>
      <w:r w:rsidRPr="007B4EC0">
        <w:rPr>
          <w:rFonts w:ascii="Times New Roman" w:eastAsia="Calibri" w:hAnsi="Times New Roman" w:cs="Times New Roman"/>
          <w:color w:val="auto"/>
          <w:lang w:eastAsia="en-US"/>
        </w:rPr>
        <w:t xml:space="preserve">inspekcije HALMED-a. Zahtjev za izdavanje navedene potvrde može podnijeti i proizvođač iz treće zemlje putem zastupnika u Republici Hrvatskoj. </w:t>
      </w:r>
    </w:p>
    <w:p w14:paraId="0316057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7EDCEF2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43.</w:t>
      </w:r>
    </w:p>
    <w:p w14:paraId="7CD0E46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dokumentacija koja se podnosi uz zahtjev za izdavanje potvrde o dobroj proizvođačkoj praksi iz članka 42. Zakona.</w:t>
      </w:r>
    </w:p>
    <w:p w14:paraId="3F964BCD"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74D7E7D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Uz članak 44. </w:t>
      </w:r>
    </w:p>
    <w:p w14:paraId="19E6E107" w14:textId="56AE2A45"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valjanost i ukidanje potvrde o dobroj proizvođačkoj praksi od strane HALMED-a, ako se u provođenju inspekcijskog pregleda utvrdi da nositelj odobrenja za proizvodnju ne obavlja djelatnost u skladu sa zahtjevima dobre proizvođačke prakse.</w:t>
      </w:r>
    </w:p>
    <w:p w14:paraId="495397F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26FACBE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45.</w:t>
      </w:r>
    </w:p>
    <w:p w14:paraId="7E6E4F6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68EA5DB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propisuje da se odredbe Zakona koje se odnose na proizvodnju veterinarskog lijeka na odgovarajući način primjenjuju i na proizvodnju veterinarskog lijeka namijenjenog kliničkim ispitivanjima, osim ako Zakonom nije drugačije propisano.</w:t>
      </w:r>
    </w:p>
    <w:p w14:paraId="407E544F"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02193F9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46.</w:t>
      </w:r>
    </w:p>
    <w:p w14:paraId="1DAA74F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propisuje obveza HALMED-a da u skladu s člankom 91. stavkom 3. i člankom 94. stavkom 2. Uredbe (EU) 2019/6 unosi podatke u bazu podataka o proizvodnji i prometu na veliko.</w:t>
      </w:r>
    </w:p>
    <w:p w14:paraId="02B73466"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2F55855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47.</w:t>
      </w:r>
    </w:p>
    <w:p w14:paraId="7EE93D22" w14:textId="32F0061E"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se člankom propisuje da su uvoznici, proizvođači i distributeri djelatnih tvari koje se upotrebljavaju kao ishodišni materijal u veterinarskom lijeku, koji imaju poslovni nastan u Republici Hrvatskoj, obvezni podnijeti zahtjev za registraciju djelatnosti HALMED-u, u skladu s člankom 95. stavkom 1. i 3. Uredbe (EU) 2019/6. Propisano je da HALMED provodi inspekcijske preglede u skladu s člankom 95. stavkom 4. Uredbe (EU) 2019/6 te u skladu s člankom 94. Uredbe (EU) 2019/6 navedenim proizvođačima djelatnih tvari izdaje potvrdu o dobroj proizvođačkoj praksi. </w:t>
      </w:r>
    </w:p>
    <w:p w14:paraId="25E3CA99"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54DB3C1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48.</w:t>
      </w:r>
    </w:p>
    <w:p w14:paraId="799CDFD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propisuje postupak registracije uvoznika, proizvođača i distributera djelatnih tvari, na temelju zahtjeva koji se podnosi HALMED-u, u skladu s člankom 95. stavkom 2. Uredbe (EU) 2019/6. Člankom je propisana dokumentacija koja se prilaže navedenom zahtjevu.</w:t>
      </w:r>
    </w:p>
    <w:p w14:paraId="1244691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6580688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49.</w:t>
      </w:r>
    </w:p>
    <w:p w14:paraId="4FC02A0E" w14:textId="7321BD61"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propisane obveze uvoznika, proizvođača i distributera djelatnih tvari,</w:t>
      </w:r>
      <w:r w:rsidR="00112B07" w:rsidRPr="007B4EC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 xml:space="preserve">jednom godišnje prijaviti HALMED-u sve promjene u dokumentaciji, odnosno podacima i dokumentima na temelju kojih je rješenje o registraciji izdano i podnijeti zahtjev za odobrenje izmjene registracije djelatnosti. Uvoznik, proizvođač i distributer djelatnih tvari za sve izmjene koje mogu utjecati na kakvoću ili sigurnost djelatne tvari obvezan je </w:t>
      </w:r>
      <w:r w:rsidR="000F6F71" w:rsidRPr="007B4EC0">
        <w:rPr>
          <w:rFonts w:ascii="Times New Roman" w:eastAsia="Calibri" w:hAnsi="Times New Roman" w:cs="Times New Roman"/>
          <w:color w:val="auto"/>
          <w:lang w:eastAsia="en-US"/>
        </w:rPr>
        <w:t xml:space="preserve">bez odgode </w:t>
      </w:r>
      <w:r w:rsidRPr="007B4EC0">
        <w:rPr>
          <w:rFonts w:ascii="Times New Roman" w:eastAsia="Calibri" w:hAnsi="Times New Roman" w:cs="Times New Roman"/>
          <w:color w:val="auto"/>
          <w:lang w:eastAsia="en-US"/>
        </w:rPr>
        <w:t>podnijeti zahtjev za odobrenje izmjena HALMED-u.  Ako odobrena izmjena zahtijeva izmjenu rješenja o registraciji uvoznika, proizvođača i distributera, HALMED donosi rješenje te ukida važeće rješenje. Ako odobrena izmjena ne zahtijeva izmjenu podataka u rješenju o registraciji uvoznika, proizvođača i distributera, HALMED odobrava izmjenu pisanom obaviješću.</w:t>
      </w:r>
    </w:p>
    <w:p w14:paraId="5D84A7F2"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1A1A3FB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Uz članak 50. </w:t>
      </w:r>
    </w:p>
    <w:p w14:paraId="7C0B272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HALMED po službenoj dužnosti donosi rješenje o ukidanju rješenja o registraciji uvoznika, proizvođača i distributera djelatnih tvari ako utvrdi da proizvođač ne udovoljava uvjetima propisanim člancima 93. i 95. Uredbe (EU) 2019/6 i Zakonom te ih  privremeno ili trajno briše iz baze podataka o proizvodnji i prometu na veliko u skladu s  člankom 132. Uredbe (EU) 2019/6. Na temelju pisanog zahtjeva, HALMED donosi rješenje o ukidanju rješenja o registraciji ako uvoznik, proizvođač i distributer prestaje s radom.</w:t>
      </w:r>
    </w:p>
    <w:p w14:paraId="20336A37"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52E9A43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Uz članak 51.</w:t>
      </w:r>
    </w:p>
    <w:p w14:paraId="684D898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podnošenje zahtjeva i postupak izdavanja odobrenja za promet na veliko veterinarskim lijekovima, tko može obavljati navedeni promet te dokumentacija koja se prilaže uz navedeni zahtjev.</w:t>
      </w:r>
    </w:p>
    <w:p w14:paraId="0C395518"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01A0E43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52.</w:t>
      </w:r>
    </w:p>
    <w:p w14:paraId="1D7C29D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je nositelj odobrenja za promet na veliko obvezan imati na raspolaganju najmanje jednu odgovornu osobu za promet na veliko, u skladu s  člankom 101. stavkom 3. Uredbe (EU) 2019/6 te  uvjeti za navedenu odgovornu osobu. Propisane su obveze nositelja odobrenja za promet na veliko da u poslovanju osigura provedbu odredbi članka 101. stavaka 5. i 7. Uredbe (EU) 2019/6. Također, u svrhu provedbe članka 101. stavka 6. Uredbe (EU) 2019/6, nositelj odobrenja za promet na veliko informaciju o sumnji ili potvrdi na krivotvoreni veterinarski lijek žurno dostavlja HVI-u i po potrebi nositelju odobrenja za stavljanje u promet veterinarskog lijeka. Propisana je i obveza nositelja odobrenja za promet na veliko da provodi odredbe članka 101. stavka 8. Uredbe (EU) 2019/6 i daje na raspolaganje tražene evidencije inspekciji HALMED-a.</w:t>
      </w:r>
    </w:p>
    <w:p w14:paraId="3F5DCFA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0CF3C76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53.</w:t>
      </w:r>
    </w:p>
    <w:p w14:paraId="7F362730" w14:textId="77777777" w:rsidR="00BE19F7" w:rsidRPr="007B4EC0" w:rsidRDefault="00BE19F7" w:rsidP="0071377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 postupak izdavanja odobrenja za promet na veliko veterinarskim lijekovima, koje izdaje HALMED na temelju podnesenog zahtjeva iz članka 51. stavka 2. Zakona. U postupku izdavanja odobrenja za promet na veliko ispunjavanje uvjeta dobre distribucijske prakse utvrđuje inspekcija HALMED-a. Propisano je da se odredbe stavaka 2. do 4. ovoga članka odgovarajuće primjenjuju i u postupcima promjena odobrenja za promet na veliko te postupcima ukidanja odobrenja za promet na veliko. </w:t>
      </w:r>
    </w:p>
    <w:p w14:paraId="5B8A5C0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65F9D25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54.</w:t>
      </w:r>
    </w:p>
    <w:p w14:paraId="3C07EE63" w14:textId="56013288" w:rsidR="00BE19F7" w:rsidRPr="007B4EC0" w:rsidRDefault="00BE19F7" w:rsidP="0071377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člankom propisana je potvrda o provođenju dobre distribucijske prakse u prometu na veliko veterinarskih lijekova, koja se izdaje na temelju ispunjavanja uvjeta dobre distribucijske prakse utvrđenih u postupku izdavanja odobrenja za promet na veliko ili nakon obavljenog inspekcijskog pregleda inspekcije HALMED-a, na obrascu na hrvatskom i engleskom jeziku, u skladu s obrascem propisanim Skupom postupaka EU za inspekcijske preglede i razmjenu informacija. Rok važenja propisane potvrde je najdulje 5 godina od dana provođenja inspekcijskog pregleda, a nakon nalaza provedenog inspekcijskog pregleda rok važenja potvrde može biti i skraćen. Ako se u provođenju inspekcijskog pregleda utvrdi da nositelj odobrenja za promet na veliko ne ispunjava zahtjeve dobre distribucijske prakse, HALMED ukida izdanu potvrdu.</w:t>
      </w:r>
    </w:p>
    <w:p w14:paraId="1751131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1C5581D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55.</w:t>
      </w:r>
    </w:p>
    <w:p w14:paraId="1762E8F4" w14:textId="77777777" w:rsidR="00BE19F7" w:rsidRPr="007B4EC0" w:rsidRDefault="00BE19F7" w:rsidP="0071377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se člankom propisuje postupak upisa u Evidenciju pravnih osoba s poslovnim nastanom izvan Republike Hrvatske, koje u državi članici imaju odobrenje za obavljanje prometa na veliko veterinarskim lijekovima te koje ispunjavaju uvjete za obavljanje djelatnosti prometa na veliko </w:t>
      </w:r>
      <w:r w:rsidRPr="007B4EC0">
        <w:rPr>
          <w:rFonts w:ascii="Times New Roman" w:eastAsia="Calibri" w:hAnsi="Times New Roman" w:cs="Times New Roman"/>
          <w:color w:val="auto"/>
          <w:lang w:eastAsia="en-US"/>
        </w:rPr>
        <w:lastRenderedPageBreak/>
        <w:t>veterinarskim lijekovima  u državi članici u kojoj imaju poslovni nastan. Navedene pravne osobe su obvezne o početku obavljanja djelatnosti na području Republike Hrvatske obavijestiti HALMED te je člankom propisan rok, podaci i dokumentacija koja se dostavlja.</w:t>
      </w:r>
    </w:p>
    <w:p w14:paraId="488F95E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4777BBA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Uz članak 56.                         </w:t>
      </w:r>
    </w:p>
    <w:p w14:paraId="5765E61B" w14:textId="77777777" w:rsidR="00BE19F7" w:rsidRPr="007B4EC0" w:rsidRDefault="00BE19F7" w:rsidP="0071377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podnošenje zahtjeva za izmjenom odobrenja za promet na veliko veterinarskim lijekovima. Nositelj odobrenja za promet na veliko obvezan je, za svaku promjenu u uvjetima, odnosno podacima i dokumentima na temelju kojih je odobrenje za promet na veliko izdano, podnijeti HALMED-u zahtjev za odobrenje izmjene odobrenja za promet na veliko, na obrascu kojega HALMED objavljuje na svojim mrežnim stranicama i uz to prilaže dokumentaciju o izmjeni.</w:t>
      </w:r>
      <w:r w:rsidRPr="007B4EC0" w:rsidDel="003C6AD0">
        <w:rPr>
          <w:rFonts w:ascii="Times New Roman" w:eastAsia="Calibri" w:hAnsi="Times New Roman" w:cs="Times New Roman"/>
          <w:color w:val="auto"/>
          <w:lang w:eastAsia="en-US"/>
        </w:rPr>
        <w:t xml:space="preserve"> </w:t>
      </w:r>
      <w:r w:rsidRPr="007B4EC0">
        <w:rPr>
          <w:rFonts w:ascii="Times New Roman" w:eastAsia="Calibri" w:hAnsi="Times New Roman" w:cs="Times New Roman"/>
          <w:color w:val="auto"/>
          <w:lang w:eastAsia="en-US"/>
        </w:rPr>
        <w:t>Ako odobrena promjena dozvole zahtijeva izmjenu rješenja o davanju odobrenja za promet na veliko, HALMED donosi rješenje te ukida važeće rješenje. Ako odobrena promjena ne zahtijeva izmjenu podataka u odobrenju, HALMED odobrava promjenu pisanom obaviješću.</w:t>
      </w:r>
    </w:p>
    <w:p w14:paraId="7B3972B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65F3FA8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57.</w:t>
      </w:r>
    </w:p>
    <w:p w14:paraId="5BDEF1AC" w14:textId="77777777" w:rsidR="00BE19F7" w:rsidRPr="007B4EC0" w:rsidRDefault="00BE19F7" w:rsidP="0071377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HALMED po službenoj dužnosti donosi rješenje o suspenziji ili ukidanju odobrenja za promet na veliko veterinarskim lijekovima ako utvrdi da nositelj odobrenja ne udovoljava uvjetima utvrđenim Uredbom (EU) 2019/6 i Zakonom, a na temelju pisanog zahtjeva nositelja odobrenja za promet na veliko rješenjem ukida odobrenje, ako nositelj odobrenja prestaje s radom.</w:t>
      </w:r>
    </w:p>
    <w:p w14:paraId="2B0DA025" w14:textId="77777777" w:rsidR="00C522AF" w:rsidRPr="007B4EC0" w:rsidRDefault="00C522AF" w:rsidP="00CA39EF">
      <w:pPr>
        <w:spacing w:before="0" w:line="259" w:lineRule="auto"/>
        <w:ind w:left="0" w:firstLine="0"/>
        <w:rPr>
          <w:rFonts w:ascii="Times New Roman" w:eastAsia="Calibri" w:hAnsi="Times New Roman" w:cs="Times New Roman"/>
          <w:color w:val="auto"/>
          <w:lang w:eastAsia="en-US"/>
        </w:rPr>
      </w:pPr>
    </w:p>
    <w:p w14:paraId="12EA2B2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58.</w:t>
      </w:r>
    </w:p>
    <w:p w14:paraId="3C863E93" w14:textId="77777777" w:rsidR="00BE19F7" w:rsidRPr="007B4EC0" w:rsidRDefault="00BE19F7" w:rsidP="0071377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propisana obveza nositelja odobrenja za stavljanje veterinarskog lijeka u promet na veliko elektronskim putem obavijestiti HVI o stavljanju veterinarskog lijeka u promet na područje Republike Hrvatske u propisanom roku. Navedeni je nositelj obvezan i obavijestiti elektronskim putem HVI o privremenom ili trajnom prekidu stavljanja veterinarskog lijeka u promet na veliko, najmanje dva mjeseca prije prekida, osim u slučaju hitnog povlačenja ili u slučaju više sile, o čemu obavješćuje HVI odmah. Propisana je i obveza navedenoga nositelja odobrenja dostaviti HVI podatke o opsegu prodaje za tekuću godinu najkasnije do 28. veljače sljedeće godine. Propisana je i obveza HVI-u  za dostavu obavijesti odnosno podataka Ministarstvu i HALMED-u. </w:t>
      </w:r>
    </w:p>
    <w:p w14:paraId="051B6B3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07ECE05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59.</w:t>
      </w:r>
    </w:p>
    <w:p w14:paraId="25674EC3" w14:textId="77777777" w:rsidR="00BE19F7" w:rsidRPr="007B4EC0" w:rsidRDefault="00BE19F7" w:rsidP="0071377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 paralelni promet veterinarskog lijeka, koji u skladu s člankom 102. Uredbe (EU) 2019/6 može obavljati  nositelj odobrenja za promet na veliko koji ima ili sjedište u Republici Hrvatskoj ili u državi članici s poslovnim nastanom u Republici Hrvatskoj, na temelju rješenja za paralelni promet kojeg izdaje HVI.  Člankom je propisan način podnošenja zahtjeva, s izjavama iz članka 102. stavka 6. podstavaka (a) i (c) Uredbe (EU) 2019/6, na obrascu iz stavka 2. ovoga članka, s popisom tražene dokumentacije koja je navedena u Vodiču dobre prakse za paralelni promet veterinarskog lijeka Agencije, koji HVI objavljuje na svojim mrežnim stranicama. U skladu s člankom </w:t>
      </w:r>
      <w:r w:rsidRPr="007B4EC0">
        <w:rPr>
          <w:rFonts w:ascii="Times New Roman" w:eastAsia="Calibri" w:hAnsi="Times New Roman" w:cs="Times New Roman"/>
          <w:color w:val="auto"/>
          <w:lang w:eastAsia="en-US"/>
        </w:rPr>
        <w:lastRenderedPageBreak/>
        <w:t>102. stavcima 4. i 7.  Uredbe (EU) 2019/6, HVI upisuje veterinarske lijekove koji su u paralelnom prometu u Republici Hrvatskoj u UPD bazu i na svojim mrežnim stranicama objavljuje popis veterinarskih lijekova u paralelnom prometu u Republici Hrvatskoj. Propisana je obveza nositelja odobrenja za paralelni promet veterinarskog lijeka pisanim putem izvijestiti HVI o svim izmjenama koje se odnose na dokumentaciju i podatke na temelju kojih je odobrenje izdano. Propisan je i slučaj u kojem HVI rješenjem ukida izdano odobrenje, ako nositelj odobrenja za paralelni promet veterinarskog lijeka više ne ispunjava uvjete na temelju kojih je odobrenje izdano.</w:t>
      </w:r>
    </w:p>
    <w:p w14:paraId="07454A9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084A20E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60.</w:t>
      </w:r>
    </w:p>
    <w:p w14:paraId="1EDBEB72" w14:textId="77777777" w:rsidR="00BE19F7" w:rsidRPr="007B4EC0" w:rsidRDefault="00BE19F7" w:rsidP="0071377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 interventni unos veterinarskog lijeka, koji Ministarstvo na temelju članka 116. Uredbe (EU) 2019/6 rješenjem odobrava nositelju odobrenja za promet na veliko ili nositelju odobrenja za proizvodnju veterinarskog lijeka. Člankom je propisan način podnošenja zahtjeva te dokumentacija koja se zahtjevu prilaže. Također je propisano da se nakon interventnog unosa veterinarskog lijeka koji sadrži opojne droge i psihotropne tvari i tvari iz kojih se mogu dobiti opojne droge, primjenjuju odredbe posebnog zakona o suzbijanju zlouporabe droga u odnosu na izvješćivanje. Na veterinarski lijek iz ovog članka nositelji odobrenja i HVI primjenjuju farmakovigilancijske mjere u skladu s Odjeljkom 5. ovoga Poglavlja.</w:t>
      </w:r>
    </w:p>
    <w:p w14:paraId="75E4457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514A946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61.</w:t>
      </w:r>
    </w:p>
    <w:p w14:paraId="352C95C7" w14:textId="77777777" w:rsidR="00BE19F7" w:rsidRPr="007B4EC0" w:rsidRDefault="00BE19F7" w:rsidP="0071377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propisane iznimke za interventni unos veterinarskog lijeka  iz članka 60. Zakona. Ministarstvo može rješenjem odobriti interventni unos u svrhu znanstveno-nastavne i stručne djelatnosti iz područja veterinarske medicine. Centralna ljekarna Veterinarskog fakulteta Sveučilišta u Zagrebu može izravno od Ministarstva zatražiti interventni unos veterinarskog lijeka za koji nije izdano odobrenje za stavljanje u promet u Republici Hrvatskoj, u slučajevima propisanim ovim člankom, koji propisuje i način njegove primjene.</w:t>
      </w:r>
    </w:p>
    <w:p w14:paraId="0A7AC30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2298547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62.</w:t>
      </w:r>
    </w:p>
    <w:p w14:paraId="48EDDF5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propisane hitne mjere, slučajevi iz  članka 110. stavaka 2. i 3. Uredbe (EU) 2019/6, u kojima Ministarstvo rješenjem odobrava uvoz imunološkog veterinarskog lijeka odobrenog u trećoj zemlji i njegovu primjenu na životinjama. Člankom je propisan način podnošenja zahtjeva, dokumentacija koju je obvezno priložiti uz zahtjev, obveza Ministarstva da u skladu s člankom 110. stavkom 4. Uredbe (EU) 2019/6 o odobrenju obavještava Europsku komisiju i HALMED. Na imunološki veterinarski lijek iz stavka 1. ovog članka nositelji odobrenja i HVI primjenjuju farmakovigilancijske mjere, u skladu s člancima 81. do 84. ovoga Zakona. Propisana je i obveza podnositelja zahtjeva za uvoz imunološkog veterinarskog lijeka obavijestiti krajnjeg korisnika o obvezi prijavljivanja sumnje na štetan događaj imunološkog veterinarskog lijeka iz stavka 1. ovog članka, a obveza prijavljivanja sumnje na štetan događaj uzrokovan istim i postupanje HVI-a provodi se u skladu s člankom 82.  Zakona.</w:t>
      </w:r>
    </w:p>
    <w:p w14:paraId="2869D1FB" w14:textId="77777777" w:rsidR="00241F2D" w:rsidRPr="007B4EC0" w:rsidRDefault="00241F2D" w:rsidP="00CA39EF">
      <w:pPr>
        <w:spacing w:before="0" w:line="259" w:lineRule="auto"/>
        <w:ind w:left="0" w:firstLine="0"/>
        <w:rPr>
          <w:rFonts w:ascii="Times New Roman" w:eastAsia="Calibri" w:hAnsi="Times New Roman" w:cs="Times New Roman"/>
          <w:color w:val="auto"/>
          <w:lang w:eastAsia="en-US"/>
        </w:rPr>
      </w:pPr>
    </w:p>
    <w:p w14:paraId="689D81E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63.</w:t>
      </w:r>
    </w:p>
    <w:p w14:paraId="7D8CE2A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Ovim se člankom propisuje promet na malo u veterinarskoj ljekarni, na temelju odobrenja Ministarstva za promet na malo veterinarskim lijekom i veterinarskim medicinskim proizvodom, u skladu s člankom 64. ovoga Zakona. Člankom je propisana svrha osnivanja veterinarske ljekarne, radi opskrbe posjednika životinja veterinarskim lijekovima i veterinarskim medicinskim proizvodima, a po potrebi i opskrbe veterinarskih organizacija.</w:t>
      </w:r>
    </w:p>
    <w:p w14:paraId="20DF8D1D"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3B355BC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64.</w:t>
      </w:r>
    </w:p>
    <w:p w14:paraId="090F2E7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 postupak izdavanja odobrenja  za promet na malo veterinarskim lijekom i veterinarskim medicinskim proizvodom, na temelju zahtjeva koji se podnosi Ministarstvu prije započinjanja obavljanja djelatnosti, sadržaj zahtjeva te dokumentacija koja se istom prilaže. Ministarstvo po izdavanju rješenja veterinarsku ljekarnu upisuje u Upisnik veterinarskih ljekarni, javno  dostupan na mrežnim stranicama Ministarstva.</w:t>
      </w:r>
    </w:p>
    <w:p w14:paraId="2675B1F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0C3A2A4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65.</w:t>
      </w:r>
    </w:p>
    <w:p w14:paraId="2E759B5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veterinarski inspektor obavlja prvu službenu kontrolu veterinarske ljekarne  u roku od tri mjeseca od dana izdavanja rješenja o upisu u Upisnik veterinarskih ljekarni iz članka 64. stavka 4. Zakona, a na temelju zapisnika veterinarskog inspektora Ministarstvo unosi podatak o verifikaciji u navedeni Upisnik.</w:t>
      </w:r>
    </w:p>
    <w:p w14:paraId="58F96FD8"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70D4805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66.</w:t>
      </w:r>
    </w:p>
    <w:p w14:paraId="234C647F" w14:textId="671BE483"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su člankom propisani uvjeti kojima veterinarska ljekarna mora udovoljavati, uključujući propisima koji uređuju područje gradnje objekata i područje zaštite na radu, prostori odnosno prostorije i oprema koje mora osigurati, vođenje obveznih evidencija, obveza obavijestiti Ministarstvo o svakoj promjeni koja se odnosi na veterinarsku ljekarnu, nastaloj nakon odobravanja, na obrascu koji se objavljuje na  mrežnim stranicama Ministarstva. </w:t>
      </w:r>
      <w:r w:rsidR="0031508B" w:rsidRPr="007B4EC0">
        <w:rPr>
          <w:rFonts w:ascii="Times New Roman" w:eastAsia="Calibri" w:hAnsi="Times New Roman" w:cs="Times New Roman"/>
          <w:color w:val="auto"/>
          <w:lang w:eastAsia="en-US"/>
        </w:rPr>
        <w:t xml:space="preserve">Također je propisano da o navedenoj promjeni Ministarstvo donosi rješenje. </w:t>
      </w:r>
      <w:r w:rsidRPr="007B4EC0">
        <w:rPr>
          <w:rFonts w:ascii="Times New Roman" w:eastAsia="Calibri" w:hAnsi="Times New Roman" w:cs="Times New Roman"/>
          <w:color w:val="auto"/>
          <w:lang w:eastAsia="en-US"/>
        </w:rPr>
        <w:t>Propisano je i da se skladištenje, čuvanje i promet veterinarskih lijekova u veterinarskoj ljekarni provodi u skladu s dobrom distribucijskom praksom.</w:t>
      </w:r>
    </w:p>
    <w:p w14:paraId="3C4038A5"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44B81C5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67.</w:t>
      </w:r>
    </w:p>
    <w:p w14:paraId="662475B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propisana obveza Centralne ljekarne Veterinarskog fakulteta Sveučilišta u Zagrebu da opskrbljuje isključivo vlastitu veterinarsku bolnicu i klinike veterinarskim lijekovima i veterinarskim medicinskim proizvodima potrebnim za obavljanje znanstveno-nastavne, istraživačke  i stručne djelatnosti te je propisano da se na nju primjenjuju odredbe članaka 63. do 76. ovoga Zakona.</w:t>
      </w:r>
    </w:p>
    <w:p w14:paraId="1FC5098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650C742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68.</w:t>
      </w:r>
    </w:p>
    <w:p w14:paraId="29D03D9B" w14:textId="4BC1F72D"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su člankom propisane odredbe koje se odnose na djelatnike i odgovornu osobu u veterinarskoj ljekarni. Poslove u veterinarskoj ljekarni mogu obavljati doktori  veterinarske medicine i veterinarski tehničari. Propisani su uvjeti pod kojima doktor veterinarske medicine može biti istovremeno zaposlen </w:t>
      </w:r>
      <w:r w:rsidRPr="007B4EC0">
        <w:rPr>
          <w:rFonts w:ascii="Times New Roman" w:eastAsia="Calibri" w:hAnsi="Times New Roman" w:cs="Times New Roman"/>
          <w:color w:val="auto"/>
          <w:lang w:eastAsia="en-US"/>
        </w:rPr>
        <w:lastRenderedPageBreak/>
        <w:t>u dvije veterinarske ljekarne istog nositelja odobrenja</w:t>
      </w:r>
      <w:r w:rsidR="0076527C" w:rsidRPr="007B4EC0">
        <w:rPr>
          <w:rFonts w:ascii="Times New Roman" w:eastAsia="Calibri" w:hAnsi="Times New Roman" w:cs="Times New Roman"/>
          <w:color w:val="auto"/>
          <w:lang w:eastAsia="en-US"/>
        </w:rPr>
        <w:t>, koje su odobrene</w:t>
      </w:r>
      <w:r w:rsidRPr="007B4EC0">
        <w:rPr>
          <w:rFonts w:ascii="Times New Roman" w:eastAsia="Calibri" w:hAnsi="Times New Roman" w:cs="Times New Roman"/>
          <w:color w:val="auto"/>
          <w:lang w:eastAsia="en-US"/>
        </w:rPr>
        <w:t xml:space="preserve"> za promet na malo veterinarskim lijekom</w:t>
      </w:r>
      <w:r w:rsidR="001A3BA4" w:rsidRPr="007B4EC0">
        <w:rPr>
          <w:rFonts w:ascii="Times New Roman" w:eastAsia="Calibri" w:hAnsi="Times New Roman" w:cs="Times New Roman"/>
          <w:color w:val="auto"/>
          <w:lang w:eastAsia="en-US"/>
        </w:rPr>
        <w:t xml:space="preserve"> izdanim na recept</w:t>
      </w:r>
      <w:r w:rsidRPr="007B4EC0">
        <w:rPr>
          <w:rFonts w:ascii="Times New Roman" w:eastAsia="Calibri" w:hAnsi="Times New Roman" w:cs="Times New Roman"/>
          <w:color w:val="auto"/>
          <w:lang w:eastAsia="en-US"/>
        </w:rPr>
        <w:t xml:space="preserve">. </w:t>
      </w:r>
      <w:r w:rsidR="007A6710" w:rsidRPr="007B4EC0">
        <w:rPr>
          <w:rFonts w:ascii="Times New Roman" w:eastAsia="Calibri" w:hAnsi="Times New Roman" w:cs="Times New Roman"/>
          <w:color w:val="auto"/>
          <w:lang w:eastAsia="en-US"/>
        </w:rPr>
        <w:t>Doktor veterinarske medicine može biti istovremeno zaposlen u četiri veterinarske ljekarne istog nositelja odobrenja</w:t>
      </w:r>
      <w:r w:rsidR="00422027" w:rsidRPr="007B4EC0">
        <w:rPr>
          <w:rFonts w:ascii="Times New Roman" w:eastAsia="Calibri" w:hAnsi="Times New Roman" w:cs="Times New Roman"/>
          <w:color w:val="auto"/>
          <w:lang w:eastAsia="en-US"/>
        </w:rPr>
        <w:t>,</w:t>
      </w:r>
      <w:r w:rsidR="0076527C" w:rsidRPr="007B4EC0">
        <w:rPr>
          <w:rFonts w:ascii="Times New Roman" w:eastAsia="Calibri" w:hAnsi="Times New Roman" w:cs="Times New Roman"/>
          <w:color w:val="auto"/>
          <w:lang w:eastAsia="en-US"/>
        </w:rPr>
        <w:t xml:space="preserve"> koje su</w:t>
      </w:r>
      <w:r w:rsidR="00422027" w:rsidRPr="007B4EC0">
        <w:rPr>
          <w:rFonts w:ascii="Times New Roman" w:eastAsia="Calibri" w:hAnsi="Times New Roman" w:cs="Times New Roman"/>
          <w:color w:val="auto"/>
          <w:lang w:eastAsia="en-US"/>
        </w:rPr>
        <w:t xml:space="preserve"> odobrene</w:t>
      </w:r>
      <w:r w:rsidR="007A6710" w:rsidRPr="007B4EC0">
        <w:rPr>
          <w:rFonts w:ascii="Times New Roman" w:eastAsia="Calibri" w:hAnsi="Times New Roman" w:cs="Times New Roman"/>
          <w:color w:val="auto"/>
          <w:lang w:eastAsia="en-US"/>
        </w:rPr>
        <w:t xml:space="preserve"> za promet na malo veterinarskim lijekom izdanim bez recepta. </w:t>
      </w:r>
      <w:r w:rsidRPr="007B4EC0">
        <w:rPr>
          <w:rFonts w:ascii="Times New Roman" w:eastAsia="Calibri" w:hAnsi="Times New Roman" w:cs="Times New Roman"/>
          <w:color w:val="auto"/>
          <w:lang w:eastAsia="en-US"/>
        </w:rPr>
        <w:t>Doktor veterinarske medicine je odgovorna osoba za provođenje sustava kvalitete prema mjerama dobre distribucijske prakse u veterinarskoj ljekarni. U slučaju da veterinarska ljekarna proizvodi magistralni pripravak, mora imati zaposlenog magistra farmacije. Člankom je propisana i obveza nositelju odobrenja za promet na malo veterinarskim lijekom i veterinarskim medicinskim proizvodima omogućiti stručno usavršavanje zaposlenim doktorima veterinarske medicine i veterinarskim tehničarima.</w:t>
      </w:r>
    </w:p>
    <w:p w14:paraId="34D8237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62D4B8D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69.</w:t>
      </w:r>
    </w:p>
    <w:p w14:paraId="15C3BD3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propisane obveze odgovorne osobe u veterinarskoj ljekarni. Svaka veterinarska ljekarna mora imati uspostavljen sustav osiguranja kvalitete i  imenovanu odgovornu osobu za provođenje sustava osiguranja kvalitete.</w:t>
      </w:r>
    </w:p>
    <w:p w14:paraId="113EA7C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2BB7F52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70.</w:t>
      </w:r>
    </w:p>
    <w:p w14:paraId="4B44D44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propisane iznimke u opskrbi veterinarskih ljekarni. Veterinarske ljekarne na području Republike Hrvatske, u skladu s člankom 99. stavkom 4. Uredbe (EU) 2019/6, prilikom međusobne opskrbe malim količinama veterinarskog lijeka koja uključuje do deset jediničnih pakiranja po pojedinom veterinarskom lijeku, ne podliježu obvezi ishođenja odobrenja za promet na veliko iz članka 53. Zakona. Navedeno je dozvoljeno najviše jednom mjesečno, o čemu odgovorna osoba vodi evidenciju. Navedena opskrba  provodi se u skladu s dobrom distribucijskom praksom.</w:t>
      </w:r>
    </w:p>
    <w:p w14:paraId="2A906BF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018B3AE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71.</w:t>
      </w:r>
    </w:p>
    <w:p w14:paraId="555F64A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propisana privremena zabrana obavljanja djelatnosti  ili ukidanje odobrenja za promet veterinarskim lijekom na malo, ako veterinarski inspektor utvrdi da veterinarska ljekarna ne ispunjava propisane uvjete ili obavlja djelatnost protivno odredbama Zakona. Propisani su i slučajevi u kojima se veterinarska ljekarna briše iz Upisnika veterinarskih ljekarni. </w:t>
      </w:r>
    </w:p>
    <w:p w14:paraId="47A5C92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3E233BC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72.</w:t>
      </w:r>
    </w:p>
    <w:p w14:paraId="68B9343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2415ADB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uređen način propisivanja i izdavanja veterinarskih lijekova. Propisivanje veterinarskog lijeka dozvoljeno je samo doktoru veterinarske medicine, a izdavanje veterinarskog lijeka koji se izdaje na recept doktoru veterinarske medicine i veterinarskom tehničaru pod nadzorom doktora veterinarske medicine. Veterinarskom tehničaru dozvoljeno je samostalno izdavati veterinarske lijekove koji se ne izdaju na recept, dok magistralne i galenske pripravke mogu izrađivati i izdavati samo magistri farmacije. Veterinarski lijekovi izdaju se samo u originalnom tvorničkom pakiranju, uz propisane iznimke.</w:t>
      </w:r>
    </w:p>
    <w:p w14:paraId="6EB585F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44E0473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73.</w:t>
      </w:r>
    </w:p>
    <w:p w14:paraId="6B17F82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se člankom propisuje veterinarski recept, koji može biti pisan rukom ili ispisan  u elektronskom obliku, a izdaje se u skladu s odredbama članka 105. Uredbe (EU) 2019/6. Obrazac veterinarskog recepta Ministarstvo objavljuje na svojim mrežnim stranicama, kao i obrazac za veterinarski lijek koji sadrži opojne droge i psihotropne tvari, koji se propisuje na poseban recept. Propisano je da je veterinarski lijek koji se izdaje na veterinarski recept dozvoljeno prodavati samo punoljetnim osobama.</w:t>
      </w:r>
    </w:p>
    <w:p w14:paraId="503BB4ED" w14:textId="77777777" w:rsidR="00D123D5" w:rsidRPr="007B4EC0" w:rsidRDefault="00D123D5" w:rsidP="00CA39EF">
      <w:pPr>
        <w:spacing w:before="0" w:line="259" w:lineRule="auto"/>
        <w:ind w:left="0" w:firstLine="0"/>
        <w:rPr>
          <w:rFonts w:ascii="Times New Roman" w:eastAsia="Calibri" w:hAnsi="Times New Roman" w:cs="Times New Roman"/>
          <w:color w:val="auto"/>
          <w:lang w:eastAsia="en-US"/>
        </w:rPr>
      </w:pPr>
    </w:p>
    <w:p w14:paraId="1197790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74.</w:t>
      </w:r>
    </w:p>
    <w:p w14:paraId="7B0A2C59"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obveza veterinarskoj ljekarni voditi evidenciju o veterinarskim lijekovima izdanim na veterinarski recept te sadržaj navedene evidencije.</w:t>
      </w:r>
    </w:p>
    <w:p w14:paraId="520B4167" w14:textId="77777777" w:rsidR="00D123D5" w:rsidRPr="007B4EC0" w:rsidRDefault="00D123D5" w:rsidP="00CA39EF">
      <w:pPr>
        <w:spacing w:before="0" w:line="259" w:lineRule="auto"/>
        <w:ind w:left="0" w:firstLine="0"/>
        <w:rPr>
          <w:rFonts w:ascii="Times New Roman" w:eastAsia="Calibri" w:hAnsi="Times New Roman" w:cs="Times New Roman"/>
          <w:color w:val="auto"/>
          <w:lang w:eastAsia="en-US"/>
        </w:rPr>
      </w:pPr>
    </w:p>
    <w:p w14:paraId="50543E6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75.</w:t>
      </w:r>
    </w:p>
    <w:p w14:paraId="4AE9E66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obveza veterinarskoj ljekarni voditi zasebnu evidenciju o izdanim veterinarskim lijekovima na veterinarski recept koji sadrže opojne droge i psihotropne tvari te sadržaj navedene evidencije. Propisana je i obveza vođenja Knjige evidencije o primanju i izdavanju opojnih droga, propisanu posebnim propisom.</w:t>
      </w:r>
    </w:p>
    <w:p w14:paraId="13B59E9E" w14:textId="77777777" w:rsidR="00D123D5" w:rsidRPr="007B4EC0" w:rsidRDefault="00D123D5" w:rsidP="00CA39EF">
      <w:pPr>
        <w:spacing w:before="0" w:line="259" w:lineRule="auto"/>
        <w:ind w:left="0" w:firstLine="0"/>
        <w:rPr>
          <w:rFonts w:ascii="Times New Roman" w:eastAsia="Calibri" w:hAnsi="Times New Roman" w:cs="Times New Roman"/>
          <w:color w:val="auto"/>
          <w:lang w:eastAsia="en-US"/>
        </w:rPr>
      </w:pPr>
    </w:p>
    <w:p w14:paraId="0A37FA99"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76.</w:t>
      </w:r>
    </w:p>
    <w:p w14:paraId="20956D8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 rok čuvanja evidencija o veterinarskim lijekovima izdanim na recept iz članaka 74. i 75. Zakona, koje se moraju čuvati pet godina od dana upisivanja posljednjeg izdanog veterinarskog lijeka.</w:t>
      </w:r>
    </w:p>
    <w:p w14:paraId="1F9721B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03F45AB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77.</w:t>
      </w:r>
    </w:p>
    <w:p w14:paraId="504A03E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 promet na malo na daljinu veterinarskim lijekom i/ili veterinarskim medicinskim proizvodom, koji obavljati samo veterinarske ljekarne, i to veterinarskim lijekom koji se ne izdaje na recept. Ministarstvo na svojim mrežnim stranicama objavljuje Upisnik veterinarskih ljekarni koje obavljaju promet veterinarskim lijekom i veterinarskim medicinskim proizvodom na malo na daljinu, koji je sastavni dio Upisnika veterinarskih ljekarni iz članka 64. stavka 4. Zakona. Propisano je da veterinarska ljekarna prije započinjanja prometa veterinarskim lijekom i/ili  veterinarskim medicinskim proizvodom na daljinu putem obrasca objavljenog na službenim stranicama Ministarstva podnosi zahtjev za evidentiranjem te djelatnosti u navedenom Upisniku. Također, veterinarske ljekarne iz stavka 1. ovoga članka moraju putem usluga informacijskog društva pružati informacije u skladu s člankom 104. stavkom 5. Uredbe (EU) 2019/6. </w:t>
      </w:r>
    </w:p>
    <w:p w14:paraId="428405A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5DD926D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78.</w:t>
      </w:r>
    </w:p>
    <w:p w14:paraId="6EB2E94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 xml:space="preserve">Ovim se člankom propisuje primjena antimikrobnih lijekova i prikupljanje podataka o antimikrobnim lijekovima  za primjenu kod životinja. Propisani su slučajevi u kojima je zabranjeno posjednicima, vlasnicima, držateljima životinja i doktorima veterinarske medicine primjenjivati antimikrobne lijekove. Propisane su obveze HVI-a i Ministarstva u ovome području. Podatke o cijepljenju i liječenju životinja doktori veterinarske medicine obvezni su unositi u elektroničku bazu podataka o cijepljenju i liječenju životinja iz stavka 7. ovoga članka, u skladu s uputom Ministarstva. Isto tako, doktori veterinarske medicine koji namjeravaju pružati usluge u Republici Hrvatskoj u skladu s člankom 111. Uredbe (EU) 2019/6, obvezni su prije početka pružanja takve usluge zatražiti od Ministarstva dodjelu pristupnih podataka za elektroničku bazu podataka iz stavka 7. ovoga članka, radi obveze unosa podataka o liječenju iz stavka 8. ovoga članka. Ovim člankom ministar je ovlašten donijeti nacionalni akcijski plan za borbu protiv antimikrobne rezistencije, </w:t>
      </w:r>
    </w:p>
    <w:p w14:paraId="60AC425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79.</w:t>
      </w:r>
    </w:p>
    <w:p w14:paraId="4B795BF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člankom propisane su obveze doktora veterinarske medicine u slučaju primjene veterinarskih lijekova ili lijekova izvan uvjeta odobrenja za stavljanje u promet i postupanje doktora veterinarske medicine u slučaju prigovora vlasnika/posjednika životinje o veterinarskom lijeku.</w:t>
      </w:r>
    </w:p>
    <w:p w14:paraId="09CA0F9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27C3D25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80.</w:t>
      </w:r>
    </w:p>
    <w:p w14:paraId="1E68407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obveza vlasnika ili držatelja životinja koje se koriste za proizvodnju hrane voditi evidenciju o veterinarskim lijekovima koje primjenjuju, u skladu s člankom 108. Uredbe (EU) 2019/6, u papirnatom ili elektroničkom obliku.</w:t>
      </w:r>
    </w:p>
    <w:p w14:paraId="57221D7A" w14:textId="77777777" w:rsidR="00D123D5" w:rsidRPr="007B4EC0" w:rsidRDefault="00D123D5" w:rsidP="00CA39EF">
      <w:pPr>
        <w:spacing w:before="0" w:line="259" w:lineRule="auto"/>
        <w:ind w:left="0" w:firstLine="0"/>
        <w:rPr>
          <w:rFonts w:ascii="Times New Roman" w:eastAsia="Calibri" w:hAnsi="Times New Roman" w:cs="Times New Roman"/>
          <w:color w:val="auto"/>
          <w:lang w:eastAsia="en-US"/>
        </w:rPr>
      </w:pPr>
    </w:p>
    <w:p w14:paraId="207D392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81.</w:t>
      </w:r>
    </w:p>
    <w:p w14:paraId="7F06113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 sustav farmakovigilancije iz članka 73. Uredbe (EU) 2019/6, u kojem na području Republike Hrvatske sudjeluju HVI i nositelji odobrenja za stavljanje veterinarskog lijeka u promet. HVI upisuje podatke u farmakovigilancijsku bazu podataka za potrebe provedbe članka 74. stavka 1. Uredbe (EU) 2019/6.</w:t>
      </w:r>
    </w:p>
    <w:p w14:paraId="26CF3D7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77764AB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82.</w:t>
      </w:r>
    </w:p>
    <w:p w14:paraId="101CF65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obveza doktora veterinarske medicine koji tijekom rada posumnja na štetan događaj veterinarskog lijeka iz   članka 73. stavka 2. Uredbe (EU) 2019/6, takvu sumnju pisano prijaviti HVI-u ili nositelju odobrenja, na obrascu koji  HVI objavljuje na svojim mrežnim stranicama. HVI u skladu s člankom 76. stavkom 1. Uredbe (EU) 2019/6 evidentira u farmakovigilancijskoj bazi podataka sve sumnje na štetne događaje koji su prijavljeni, a do kojih je došlo na području Republike Hrvatske, a nositelj odobrenja za stavljanje veterinarskog lijeka u promet je kod prijavljivanja i evidentiranja sumnji na štetan događaj obvezan postupiti u skladu s člankom 76. stavkom 2. Uredbe (EU) 2019/6.</w:t>
      </w:r>
    </w:p>
    <w:p w14:paraId="69B5E465" w14:textId="77777777" w:rsidR="00D123D5" w:rsidRPr="007B4EC0" w:rsidRDefault="00D123D5" w:rsidP="00CA39EF">
      <w:pPr>
        <w:spacing w:before="0" w:line="259" w:lineRule="auto"/>
        <w:ind w:left="0" w:firstLine="0"/>
        <w:rPr>
          <w:rFonts w:ascii="Times New Roman" w:eastAsia="Calibri" w:hAnsi="Times New Roman" w:cs="Times New Roman"/>
          <w:color w:val="auto"/>
          <w:lang w:eastAsia="en-US"/>
        </w:rPr>
      </w:pPr>
    </w:p>
    <w:p w14:paraId="422359B9"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83.</w:t>
      </w:r>
    </w:p>
    <w:p w14:paraId="6135DA2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Ovim su člankom propisane farmakovigilancijske dužnosti nositelja odobrenja za stavljanje veterinarskog lijeka u promet. Propisano je da uputu za podnošenje obavijesti o imenovanju lokalnog ili regionalnog predstavnika iz stavka 2. ovoga članka HVI objavljuje na svojim mrežnim stranicama.</w:t>
      </w:r>
    </w:p>
    <w:p w14:paraId="4B004591"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6A001DF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84.</w:t>
      </w:r>
    </w:p>
    <w:p w14:paraId="218A148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nositelj odobrenja za stavljanje u promet veterinarskog lijeka kod provedbe postupka upravljanja signalima za svoje veterinarske lijekove, postupa u skladu s člankom 81. Uredbe (EU) 2019/6, a kod postupanja u skladu s rokom iz članka 81. stavka 2. podstavka 1. Uredbe (EU) 2019/6 obavješćuje HVI ili Agenciju, ovisno o slučaju, te poduzima potrebne mjere.</w:t>
      </w:r>
    </w:p>
    <w:p w14:paraId="49422E5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85.</w:t>
      </w:r>
    </w:p>
    <w:p w14:paraId="0AF7F13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je nositelj odobrenja za stavljanje veterinarskog lijeka u promet, kao i nositelji odobrenja za promet veterinarskog lijeka na području Republike Hrvatske, obvezan u okviru svojih odgovornosti osigurati prikladnu i neprekinutu opskrbu veterinarskim lijekom. Za praćenje opskrbe tržišta Republike Hrvatske veterinarskim lijekovima nadležno je Ministarstvo. Propisana je obveza nositelja odobrenja za stavljanje veterinarskog lijeka u promet o okolnostima koje mogu dovesti do poremećaja opskrbe hrvatskog tržišta veterinarskim lijekom ili nestašice veterinarskog lijeka, bez odgode pisano obavijestiti Ministarstvo i HVI.</w:t>
      </w:r>
    </w:p>
    <w:p w14:paraId="5E8CA264"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64EE3E6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86.</w:t>
      </w:r>
    </w:p>
    <w:p w14:paraId="22DD94D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se veterinarski lijekovi koji se izdaju na recept i veterinarski lijekovi koji se izdaju bez recepta oglašavaju u skladu s člankom 119. Uredbe (EU) 2019/6. Nositelj odobrenja za stavljanje veterinarskog lijeka u promet i naručitelj oglašavanja odgovorni su za usklađenost oglašavanja o veterinarskom lijeku s člankom 119.  Uredbe (EU) 2019/6. Ministar je ovlašten pravilnikom propisati način oglašavanja o veterinarskom lijeku.</w:t>
      </w:r>
    </w:p>
    <w:p w14:paraId="1C8469E8"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29A3F39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87.</w:t>
      </w:r>
    </w:p>
    <w:p w14:paraId="11C5C36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propisani slučajevi dopuštenog oglašavanja veterinarskog lijeka. Zabranjeno je oglašavanje veterinarskog lijeka koji nema odobrenje za stavljanje u promet.</w:t>
      </w:r>
    </w:p>
    <w:p w14:paraId="12D63355"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6AE4FE9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88.</w:t>
      </w:r>
    </w:p>
    <w:p w14:paraId="6E07899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informiranje o veterinarskom lijeku.</w:t>
      </w:r>
    </w:p>
    <w:p w14:paraId="295DCE61" w14:textId="77777777" w:rsidR="0075016E" w:rsidRPr="007B4EC0" w:rsidRDefault="0075016E" w:rsidP="00CA39EF">
      <w:pPr>
        <w:spacing w:before="0" w:line="259" w:lineRule="auto"/>
        <w:ind w:left="0" w:firstLine="0"/>
        <w:rPr>
          <w:rFonts w:ascii="Times New Roman" w:eastAsia="Calibri" w:hAnsi="Times New Roman" w:cs="Times New Roman"/>
          <w:color w:val="auto"/>
          <w:lang w:eastAsia="en-US"/>
        </w:rPr>
      </w:pPr>
    </w:p>
    <w:p w14:paraId="32377D6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89.</w:t>
      </w:r>
    </w:p>
    <w:p w14:paraId="15D23D1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kontrola kakvoće veterinarskog lijeka. Propisane su obveze proizvođača ili nositelj odobrenja za stavljanje veterinarskog lijeka u promet, kao i vrste kontrole koja može biti: redovna, iz prometa, izvanredna ili posebna. Ministar je ovlašten donijeti pravilnik o kontroli kakvoće veterinarskog lijeka.</w:t>
      </w:r>
    </w:p>
    <w:p w14:paraId="3D7DA9E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18EC4FB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90.</w:t>
      </w:r>
    </w:p>
    <w:p w14:paraId="3CBA49C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redovita kontrola kakvoće veterinarskog lijeka. Propisano je da je za svaku seriju veterinarskog lijeka nositelj odobrenja za proizvodnju veterinarskog lijeka obvezan osigurati, prije puštanja serije veterinarskog lijeka u promet u EU, da je svaka serija proizvedena i ispitana/kontrolirana u skladu s izdanim odobrenjem za stavljanje u promet i dobrom proizvođačkom praksom.</w:t>
      </w:r>
    </w:p>
    <w:p w14:paraId="51AC9F7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666EB26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91.</w:t>
      </w:r>
    </w:p>
    <w:p w14:paraId="3FC01F1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propisana kontrola kakvoće veterinarskih lijekova iz prometa. Kontrola kakvoće veterinarskog lijeka u prometu obavlja se najmanje jednom u pet godina za svaki farmaceutski oblik i jačinu veterinarskog lijeka. HVI obavlja kontrolu kakvoće veterinarskih lijekova u prometu na temelju godišnjeg plana kontrole kakvoće veterinarskih lijekova iz prometa koji odlukom donosi ravnatelj HVI uz prethodnu suglasnost ministra, a izrađen je na temelju analize rizika. Člankom su propisani troškovi provedbe navedenoga plana, uzimanje uzoraka veterinarskih lijekova u prometu, slučajevi u kojima se navedena kontrola ne obavlja, kao i obveze nositelja odobrenja za stavljanje veterinarskog lijeka u promet, nositelja odobrenja za paralelni promet veterinarskog lijeka,   nositelja odobrenja za promet na veliko i uvoznika. </w:t>
      </w:r>
    </w:p>
    <w:p w14:paraId="4876B71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0D5AA42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92.</w:t>
      </w:r>
    </w:p>
    <w:p w14:paraId="6957575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izvanredna kontrola kakvoće veterinarskog lijeka. HVI provodi uzorkovanje veterinarskog lijeka za  izvanrednu kontrolu kakvoće u slučaju znakova neuobičajenih pojava ili sumnji u kakvoću ili krivotvorinu veterinarskog lijeka i o tome sastavlja zapisnik te izdaje nalaz o provedenoj kontroli kakvoće veterinarskog lijeka.</w:t>
      </w:r>
    </w:p>
    <w:p w14:paraId="56BF484D"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034590B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93.</w:t>
      </w:r>
    </w:p>
    <w:p w14:paraId="1ECC53D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posebna kontrola kakvoće imunološkog veterinarskog lijeka. HVI provodi posebnu kontrolu kakvoće serije imunološkog veterinarskog lijeka iz članka 89. stavka 3. točke d) Zakona, na temelju procjene rizika za zdravlje ljudi ili životinja. Posebna kontrola kakvoće imunološkog veterinarskog lijeka može se provoditi i na zahtjev koji se podnosi HVI-u na obrascu objavljenom na mrežnim stranicama HVI-a.</w:t>
      </w:r>
    </w:p>
    <w:p w14:paraId="1FB8C61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 </w:t>
      </w:r>
    </w:p>
    <w:p w14:paraId="0E93EAD9"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94.</w:t>
      </w:r>
    </w:p>
    <w:p w14:paraId="5BA54AC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propisana provjera vanjskog i unutarnjeg pakiranja imunološkog veterinarskog lijeka i upute o lijeku. </w:t>
      </w:r>
    </w:p>
    <w:p w14:paraId="6F331DE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170FA7D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Uz članak 95. </w:t>
      </w:r>
    </w:p>
    <w:p w14:paraId="4EA703D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Ovim je člankom propisan OBPR certifikat. Zahtjev za izdavanje OBPR certifikata podnosi HVI-u nositelj odobrenja za stavljanje imunološkog veterinarskog lijeka u promet. Člankom je propisana dokumentacija koja se prilaže navedenom zahtjevu. Ako HVI u propisanom roku ne obavijesti nositelja odobrenja za stavljanje u promet imunološkog veterinarskog lijeka o nedostacima u dokumentaciji, lijek se može staviti u promet.</w:t>
      </w:r>
    </w:p>
    <w:p w14:paraId="784AA73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62FEDD7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96.</w:t>
      </w:r>
    </w:p>
    <w:p w14:paraId="66825C3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 EU OCABR certifikat. Zahtjev za izdavanje EU OCABR certifikata HVI-u podnosi nositelj odobrenja za stavljanje imunološkog veterinarskog lijeka u promet. Člankom je propisano postupanje HVI-a u propisanom postupku te dokumentacija. Ako HVI u propisanom roku ne obavijesti nositelja odobrenja za stavljanje u promet imunološkog veterinarskog lijeka o nedostacima u dokumentaciji, lijek se može staviti u promet.</w:t>
      </w:r>
    </w:p>
    <w:p w14:paraId="3218A93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7720406D"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97.</w:t>
      </w:r>
    </w:p>
    <w:p w14:paraId="2B547E3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 postupak provedbe kontrole kakvoće veterinarskog lijeka iz članaka  91. do 94. Zakona. HVI kontrolira kakvoću veterinarskog lijeka prema analitičkim postupcima prihvaćenima u postupku izdavanja odobrenja za stavljanje u promet, odnosno prema farmakopejskim i drugim međunarodno prihvaćenim normama i propisima, u obimu koji odredi, a ima pravo obaviti kontrolu kakvoće, drugih parametara specifikacije i drugim analitičkim postupcima pored prihvaćenih u postupku izdavanja odobrenja za stavljanje veterinarskog lijeka u promet, ako za to postoje opravdani stručni razlozi.</w:t>
      </w:r>
    </w:p>
    <w:p w14:paraId="73339E99" w14:textId="77777777" w:rsidR="00D123D5" w:rsidRPr="007B4EC0" w:rsidRDefault="00D123D5" w:rsidP="00CA39EF">
      <w:pPr>
        <w:spacing w:before="0" w:line="259" w:lineRule="auto"/>
        <w:ind w:left="0" w:firstLine="0"/>
        <w:rPr>
          <w:rFonts w:ascii="Times New Roman" w:eastAsia="Calibri" w:hAnsi="Times New Roman" w:cs="Times New Roman"/>
          <w:color w:val="auto"/>
          <w:lang w:eastAsia="en-US"/>
        </w:rPr>
      </w:pPr>
    </w:p>
    <w:p w14:paraId="637A33E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98.</w:t>
      </w:r>
    </w:p>
    <w:p w14:paraId="6225384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propisane evidencije o obavljenoj kontroli kakvoće veterinarskog lijeka iz članka 89. ovoga Zakona.</w:t>
      </w:r>
    </w:p>
    <w:p w14:paraId="48ECA0B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38DF14D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99.</w:t>
      </w:r>
    </w:p>
    <w:p w14:paraId="5DC4C89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zabranjeno proizvoditi, stavljati u promet, oglašavati, posjedovati ili primjenjivati krivotvorene veterinarske lijekove. Doktori veterinarske medicine koji dolaze u doticaj s veterinarskim lijekom te nositelji odobrenja za proizvodnju i stavljanje veterinarskog lijeka u promet obvezni su o saznanju o krivotvorenom veterinarskom lijeku obavijestiti HVI pisanim putem, u propisanom roku.</w:t>
      </w:r>
    </w:p>
    <w:p w14:paraId="2B5C22CA" w14:textId="77777777" w:rsidR="00D123D5" w:rsidRPr="007B4EC0" w:rsidRDefault="00D123D5" w:rsidP="00CA39EF">
      <w:pPr>
        <w:spacing w:before="0" w:line="259" w:lineRule="auto"/>
        <w:ind w:left="0" w:firstLine="0"/>
        <w:rPr>
          <w:rFonts w:ascii="Times New Roman" w:eastAsia="Calibri" w:hAnsi="Times New Roman" w:cs="Times New Roman"/>
          <w:color w:val="auto"/>
          <w:lang w:eastAsia="en-US"/>
        </w:rPr>
      </w:pPr>
    </w:p>
    <w:p w14:paraId="6150F37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Uz članak 100. </w:t>
      </w:r>
    </w:p>
    <w:p w14:paraId="7998300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propisane privremene sigurnosne mjere ograničenja, koje u slučaju rizika za javno zdravlje ili zdravlje životinja ili za okoliš koji zahtjeva hitno djelovanje u skladu s člankom 129. stavkom 1. Uredbe (EU) 2019/6, određuju nadležna tijela prema podjeli nadležnosti iz članaka 6. do 9. Zakona.</w:t>
      </w:r>
    </w:p>
    <w:p w14:paraId="5E77980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2D0FCE0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Uz članak 101. </w:t>
      </w:r>
    </w:p>
    <w:p w14:paraId="5260F1E9"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zabrana opskrbe veterinarskim lijekom od strane HVI-a, u slučajevima iz članka 134. stavka 1. Uredbe (EU) 2019/6, u kojima  zabranjuje opskrbu veterinarskim lijekom, zahtjeva prestanak isporuke i/ili opoziv iz prometa veterinarskog lijeka. U iznimnim slučajevima HVI može na određeno vrijeme na temelju procjene odnosa rizika i koristi veterinarskog lijeka dozvoliti opskrbu veterinarskim lijekom koji je opozvan iz prometa samo za životinje čije je liječenje u tijeku.</w:t>
      </w:r>
    </w:p>
    <w:p w14:paraId="6C2D570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22708A2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102.</w:t>
      </w:r>
    </w:p>
    <w:p w14:paraId="5270AF2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47FBE20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određen HVI kao nacionalna kontakt točka, koji sudjeluje u Sustavu brzog uzbunjivanja za veterinarske lijekove kojim upravlja Agencija (engl. Rapid Alert System). HVI uspostavlja, upravlja i koordinira nacionalnim sustavom brzog uzbunjivanja za veterinarske lijekove. Njega čine nadležna tijela iz članka 5. Zakona, u skladu s propisanom nadležnosti, a prema potrebi i nositelji odobrenja za stavljanje veterinarskog lijeka u promet. Člankom je propisana razmjena informacija nacionalnim sustavom brzog uzbunjivanja te obrasci za propisanu razmjenu informacija koji se objavljuju  na mrežnim stranicama HVI-a. Ministar je ovlašten pravilnikom propisati organizaciju, komunikaciju, upravljanje razmjenom informacija putem sustava brzog uzbunjivanja za veterinarske lijekove  iz stavaka 1. i 2. ovoga članka zbog nesukladnosti u kakvoći, uključujući krivotvorene i zamijenjene/mijenjane veterinarske lijekove ili zbog opoziva, a kada je nužno žurno postupanje radi zaštite zdravlja ljudi i životinja.</w:t>
      </w:r>
    </w:p>
    <w:p w14:paraId="251AFA3D"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16FECBE2"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103.</w:t>
      </w:r>
    </w:p>
    <w:p w14:paraId="47E048C9"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propisani uvjeti za stavljanje na tržište veterinarskih medicinskih proizvoda.</w:t>
      </w:r>
    </w:p>
    <w:p w14:paraId="02551CE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Ako je veterinarski medicinski proizvod prema posebnom propisu ujedno i medicinski proizvod za humanu uporabu, na takav proizvod ne primjenjuju se odredbe Zakona. Oglašavanje i promidžba veterinarskog medicinskog proizvoda mora biti objektivna, bez pretjerivanja i ne smije dovoditi u zabludu, a mogu se oglašavati samo veterinarski  medicinski proizvodi upisani u evidenciju iz članka 106. Zakona.</w:t>
      </w:r>
    </w:p>
    <w:p w14:paraId="25FA21C3" w14:textId="77777777" w:rsidR="00D123D5" w:rsidRPr="007B4EC0" w:rsidRDefault="00D123D5" w:rsidP="00CA39EF">
      <w:pPr>
        <w:spacing w:before="0" w:line="259" w:lineRule="auto"/>
        <w:ind w:left="0" w:firstLine="0"/>
        <w:rPr>
          <w:rFonts w:ascii="Times New Roman" w:eastAsia="Calibri" w:hAnsi="Times New Roman" w:cs="Times New Roman"/>
          <w:color w:val="auto"/>
          <w:lang w:eastAsia="en-US"/>
        </w:rPr>
      </w:pPr>
    </w:p>
    <w:p w14:paraId="1642107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104.</w:t>
      </w:r>
    </w:p>
    <w:p w14:paraId="7F7DD96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uz svaki veterinarski medicinski proizvod moraju biti priloženi podaci potrebni za njegovo korištenje na siguran i pravilan način, uzimajući u obzir osposobljenost i znanje korisnika te moraju biti navedeni podaci o proizvođaču. Propisani su uvjeti za uputu za uporabu i označivanje veterinarskog medicinskog proizvoda.</w:t>
      </w:r>
    </w:p>
    <w:p w14:paraId="14F3E407" w14:textId="77777777" w:rsidR="00D123D5" w:rsidRPr="007B4EC0" w:rsidRDefault="00D123D5" w:rsidP="00CA39EF">
      <w:pPr>
        <w:spacing w:before="0" w:line="259" w:lineRule="auto"/>
        <w:ind w:left="0" w:firstLine="0"/>
        <w:rPr>
          <w:rFonts w:ascii="Times New Roman" w:eastAsia="Calibri" w:hAnsi="Times New Roman" w:cs="Times New Roman"/>
          <w:color w:val="auto"/>
          <w:lang w:eastAsia="en-US"/>
        </w:rPr>
      </w:pPr>
    </w:p>
    <w:p w14:paraId="1A0A3C2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105.</w:t>
      </w:r>
    </w:p>
    <w:p w14:paraId="15B2883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Ovim su člankom propisane obveze proizvođača veterinarskog medicinskog proizvoda. Obveze proizvođača veterinarskih medicinskih proizvoda propisane odredbama ovoga Poglavlja odnose se i na pravne osobe koje sastavljaju, pakiraju, obrađuju, obnavljaju i/ili označuju veterinarske medicinske proizvode u svrhu stavljanja na tržište, odnosno u promet pod vlastitim imenom.</w:t>
      </w:r>
    </w:p>
    <w:p w14:paraId="7D1FD2C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48E7379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106.</w:t>
      </w:r>
    </w:p>
    <w:p w14:paraId="694BDD4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HVI vodi evidenciju veterinarskih medicinskih proizvoda koji su stavljeni na tržište i u uporabu u Republici Hrvatskoj. Način upisa u evidenciju veterinarskih medicinskih proizvoda, popis dokumentacije te podatke koje je potrebno dostaviti prilikom upisa, HVI objavljuje na svojim mrežnim stranicama. Nakon upisa veterinarskog medicinskog proizvoda u evidenciju, nositelj upisa obvezan je HVI-u prijaviti svaku dopunu i izmjenu u dokumentaciji u roku 30 dana od promjene.</w:t>
      </w:r>
    </w:p>
    <w:p w14:paraId="65136C74" w14:textId="77777777" w:rsidR="00D123D5" w:rsidRPr="007B4EC0" w:rsidRDefault="00D123D5" w:rsidP="00CA39EF">
      <w:pPr>
        <w:spacing w:before="0" w:line="259" w:lineRule="auto"/>
        <w:ind w:left="0" w:firstLine="0"/>
        <w:rPr>
          <w:rFonts w:ascii="Times New Roman" w:eastAsia="Calibri" w:hAnsi="Times New Roman" w:cs="Times New Roman"/>
          <w:color w:val="auto"/>
          <w:lang w:eastAsia="en-US"/>
        </w:rPr>
      </w:pPr>
    </w:p>
    <w:p w14:paraId="1E75466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107.</w:t>
      </w:r>
    </w:p>
    <w:p w14:paraId="141A0A0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su člankom propisani uvjeti za  uvoz i distribuciju veterinarskih medicinskih proizvoda. </w:t>
      </w:r>
    </w:p>
    <w:p w14:paraId="45FF5BA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Popis određenih veterinarskih medicinskih proizvoda koji se mogu  prodavati i izvan veterinarskih ljekarni dostupan je na mrežnim stanicama HVI-a.</w:t>
      </w:r>
    </w:p>
    <w:p w14:paraId="706BD67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74100B1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108.</w:t>
      </w:r>
    </w:p>
    <w:p w14:paraId="26866C77" w14:textId="77777777" w:rsidR="00BE19F7" w:rsidRPr="007B4EC0" w:rsidRDefault="00BE19F7" w:rsidP="00531A86">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obveza  uvoznika veterinarskih medicinskih proizvoda iz trećih zemalja navesti ime ili naziv i stalnu adresu za kontakt na proizvodu, pakiranju ili pratećoj dokumentaciji uz proizvod.</w:t>
      </w:r>
    </w:p>
    <w:p w14:paraId="0DFBD57E" w14:textId="77777777" w:rsidR="00BE19F7" w:rsidRPr="007B4EC0" w:rsidRDefault="00BE19F7" w:rsidP="00531A86">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109.</w:t>
      </w:r>
    </w:p>
    <w:p w14:paraId="113A0876" w14:textId="77777777" w:rsidR="00BE19F7" w:rsidRPr="007B4EC0" w:rsidRDefault="00BE19F7" w:rsidP="00531A86">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se veterinarski medicinski proizvodi koji više nisu za uporabu smatraju otpadom te se na njih primjenjuju propisi koji uređuju gospodarenje otpadom.</w:t>
      </w:r>
    </w:p>
    <w:p w14:paraId="7A63477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4DBAA88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110.</w:t>
      </w:r>
    </w:p>
    <w:p w14:paraId="0CE12C20" w14:textId="77777777" w:rsidR="00BE19F7" w:rsidRPr="007B4EC0" w:rsidRDefault="00BE19F7" w:rsidP="00531A86">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propisane obveze djelatnika u provedbi sustava veterinarske djelatnosti, proizvođača, uvoznika i distributera veterinarskih medicinskih proizvoda u slučaju neželjenih događaja vezanih uz veterinarske medicinske proizvode.</w:t>
      </w:r>
    </w:p>
    <w:p w14:paraId="3566879D"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396D708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111.</w:t>
      </w:r>
    </w:p>
    <w:p w14:paraId="36827A08" w14:textId="77777777" w:rsidR="00BE19F7" w:rsidRPr="007B4EC0" w:rsidRDefault="00BE19F7" w:rsidP="00531A86">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su u slučaju sumnje na krivotvoreni veterinarski medicinski proizvod, osobe iz članka 110. stavka 1. Zakona obvezne su o istom u roku od 24 sata izvijestiti HVI.</w:t>
      </w:r>
    </w:p>
    <w:p w14:paraId="469044F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27B2C38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Uz članak 112.</w:t>
      </w:r>
    </w:p>
    <w:p w14:paraId="1004A974" w14:textId="77777777" w:rsidR="00BE19F7" w:rsidRPr="007B4EC0" w:rsidRDefault="00BE19F7" w:rsidP="00531A86">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HVI naplaćuje godišnju pristojbu proizvođačima, uvoznicima i distributerima veterinarskih medicinskih proizvoda.</w:t>
      </w:r>
    </w:p>
    <w:p w14:paraId="1A538367" w14:textId="77777777" w:rsidR="0075016E" w:rsidRPr="007B4EC0" w:rsidRDefault="0075016E" w:rsidP="00531A86">
      <w:pPr>
        <w:spacing w:before="0" w:line="259" w:lineRule="auto"/>
        <w:ind w:left="0" w:firstLine="0"/>
        <w:rPr>
          <w:rFonts w:ascii="Times New Roman" w:eastAsia="Calibri" w:hAnsi="Times New Roman" w:cs="Times New Roman"/>
          <w:color w:val="auto"/>
          <w:lang w:eastAsia="en-US"/>
        </w:rPr>
      </w:pPr>
    </w:p>
    <w:p w14:paraId="1DE5879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113.</w:t>
      </w:r>
    </w:p>
    <w:p w14:paraId="098F1AB3" w14:textId="5AAAB03D" w:rsidR="00BE19F7" w:rsidRPr="007B4EC0" w:rsidRDefault="00BE19F7" w:rsidP="00531A86">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propisana inspekcija HALMED-a. Inspekcija HALMED-a u skladu s člankom 123. stavkom 1. točkama (a), (b) i (d) Uredbe (EU) 2019/6 i odredbama Zakona provodi kontrole nad: nositeljima odobrenja za proizvodnju veterinarskog lijeka i uvoznicima veterinarskih lijekova i djelatnih tvari, distributerima djelatnih tvari i nositeljima odobrenja za promet na veliko. Inspekcija HALMED-a provodi redovne kontrole na temelju procjene rizika, a u okviru njih provodi inspekcijske preglede koji mogu biti nenajavljeni. HALMED o rezultatima inspekcije HALMED-a redovito i pravovremeno izvješćuje HVI ili Ministarstvo, ako se ti rezultati odnose na daljnju nadležnost u postupanju HVI-a i Ministarstva. </w:t>
      </w:r>
    </w:p>
    <w:p w14:paraId="34357B1E" w14:textId="77777777" w:rsidR="0075016E" w:rsidRPr="007B4EC0" w:rsidRDefault="0075016E" w:rsidP="00531A86">
      <w:pPr>
        <w:spacing w:before="0" w:line="259" w:lineRule="auto"/>
        <w:ind w:left="0" w:firstLine="0"/>
        <w:rPr>
          <w:rFonts w:ascii="Times New Roman" w:eastAsia="Calibri" w:hAnsi="Times New Roman" w:cs="Times New Roman"/>
          <w:color w:val="auto"/>
          <w:lang w:eastAsia="en-US"/>
        </w:rPr>
      </w:pPr>
    </w:p>
    <w:p w14:paraId="52000803"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114.</w:t>
      </w:r>
    </w:p>
    <w:p w14:paraId="664043C3" w14:textId="2B0CA237" w:rsidR="00BE19F7" w:rsidRPr="007B4EC0" w:rsidRDefault="00BE19F7" w:rsidP="00531A86">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propisani uvjeti za obavljanje poslova inspektora HALMED-a, dokazivanje službenog svojstva, identiteta i ovlasti, postupanje, te obveza pravnih osoba iz članka 113. stavka 1. ovoga Zakona inspektoru HALMED-a omogućiti obavljanje kontrola i inspekcijskih pregleda i na njegov zahtjev staviti na raspolaganje potrebnu količinu uzoraka veterinarskog lijeka i djelatne tvari za kontrolu kakvoće veterinarskog lijeka te pružiti potrebne podatke i obavijesti.</w:t>
      </w:r>
    </w:p>
    <w:p w14:paraId="29F1C29C" w14:textId="77777777" w:rsidR="00E43D5F" w:rsidRPr="007B4EC0" w:rsidRDefault="00E43D5F" w:rsidP="00531A86">
      <w:pPr>
        <w:spacing w:before="0" w:line="259" w:lineRule="auto"/>
        <w:ind w:left="0" w:firstLine="0"/>
        <w:rPr>
          <w:rFonts w:ascii="Times New Roman" w:eastAsia="Calibri" w:hAnsi="Times New Roman" w:cs="Times New Roman"/>
          <w:color w:val="auto"/>
          <w:lang w:eastAsia="en-US"/>
        </w:rPr>
      </w:pPr>
    </w:p>
    <w:p w14:paraId="4A748687" w14:textId="77777777" w:rsidR="00BE19F7" w:rsidRPr="007B4EC0" w:rsidRDefault="00BE19F7" w:rsidP="00E43D5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115.</w:t>
      </w:r>
    </w:p>
    <w:p w14:paraId="7359B817" w14:textId="088220F2" w:rsidR="00BE19F7" w:rsidRPr="007B4EC0" w:rsidRDefault="00BE19F7" w:rsidP="00E43D5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propisane ovlasti inspektora HALMED-a u provođenju inspekcijskog pregleda.</w:t>
      </w:r>
    </w:p>
    <w:p w14:paraId="53F83C6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7531DA3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116.</w:t>
      </w:r>
    </w:p>
    <w:p w14:paraId="148D3C8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propisana prava i dužnosti inspektora HALMED-a.</w:t>
      </w:r>
    </w:p>
    <w:p w14:paraId="0959060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374815D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117.</w:t>
      </w:r>
    </w:p>
    <w:p w14:paraId="637B1C97" w14:textId="77777777" w:rsidR="00BE19F7" w:rsidRPr="007B4EC0" w:rsidRDefault="00BE19F7" w:rsidP="00531A86">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postupanje inspektora HALMED-a na zahtjev Ministarstva, HVI-a, Europske komisije ili Agencije na temelju suradnje između država članica EU, u Republici Hrvatskoj, drugim državama članicama EU ili trećim zemljama.</w:t>
      </w:r>
    </w:p>
    <w:p w14:paraId="0504C93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2A11693F" w14:textId="3AEEEFA6" w:rsidR="0075016E"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118.</w:t>
      </w:r>
    </w:p>
    <w:p w14:paraId="3EA1FA8D"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obveza čuvanja tajne inspektora HALMED-a.</w:t>
      </w:r>
    </w:p>
    <w:p w14:paraId="6715D92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4C377BA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lastRenderedPageBreak/>
        <w:t>Uz članak 119.</w:t>
      </w:r>
    </w:p>
    <w:p w14:paraId="38FD2D8F"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donošenje usmenog rješenja od strane inspektora HALMED-a.</w:t>
      </w:r>
    </w:p>
    <w:p w14:paraId="63C99B2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4852A0C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120.</w:t>
      </w:r>
    </w:p>
    <w:p w14:paraId="24EDE7AD" w14:textId="5B5B4C25" w:rsidR="00BE19F7" w:rsidRPr="007B4EC0" w:rsidRDefault="00BE19F7" w:rsidP="00531A86">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w:t>
      </w:r>
      <w:r w:rsidR="009A2BC5" w:rsidRPr="007B4EC0">
        <w:rPr>
          <w:rFonts w:ascii="Times New Roman" w:eastAsia="Calibri" w:hAnsi="Times New Roman" w:cs="Times New Roman"/>
          <w:color w:val="auto"/>
          <w:lang w:eastAsia="en-US"/>
        </w:rPr>
        <w:t xml:space="preserve"> o</w:t>
      </w:r>
      <w:r w:rsidRPr="007B4EC0">
        <w:rPr>
          <w:rFonts w:ascii="Times New Roman" w:eastAsia="Calibri" w:hAnsi="Times New Roman" w:cs="Times New Roman"/>
          <w:color w:val="auto"/>
          <w:lang w:eastAsia="en-US"/>
        </w:rPr>
        <w:t xml:space="preserve"> obavljen</w:t>
      </w:r>
      <w:r w:rsidR="00CD5018" w:rsidRPr="007B4EC0">
        <w:rPr>
          <w:rFonts w:ascii="Times New Roman" w:eastAsia="Calibri" w:hAnsi="Times New Roman" w:cs="Times New Roman"/>
          <w:color w:val="auto"/>
          <w:lang w:eastAsia="en-US"/>
        </w:rPr>
        <w:t>i</w:t>
      </w:r>
      <w:r w:rsidRPr="007B4EC0">
        <w:rPr>
          <w:rFonts w:ascii="Times New Roman" w:eastAsia="Calibri" w:hAnsi="Times New Roman" w:cs="Times New Roman"/>
          <w:color w:val="auto"/>
          <w:lang w:eastAsia="en-US"/>
        </w:rPr>
        <w:t xml:space="preserve">m inspekcijskim pregledima i kontrolama, utvrđenom stanju i poduzetim, odnosno naređenim mjerama te obavljenim radnjama inspektor HALMED-a sastavlja zapisnik. O provedenom inspekcijskom </w:t>
      </w:r>
      <w:r w:rsidR="00A8639C" w:rsidRPr="007B4EC0">
        <w:rPr>
          <w:rFonts w:ascii="Times New Roman" w:eastAsia="Calibri" w:hAnsi="Times New Roman" w:cs="Times New Roman"/>
          <w:color w:val="auto"/>
          <w:lang w:eastAsia="en-US"/>
        </w:rPr>
        <w:t>nadzor</w:t>
      </w:r>
      <w:r w:rsidRPr="007B4EC0">
        <w:rPr>
          <w:rFonts w:ascii="Times New Roman" w:eastAsia="Calibri" w:hAnsi="Times New Roman" w:cs="Times New Roman"/>
          <w:color w:val="auto"/>
          <w:lang w:eastAsia="en-US"/>
        </w:rPr>
        <w:t xml:space="preserve">u i kontroli inspektor HALMED-a sastavlja izvješće. </w:t>
      </w:r>
    </w:p>
    <w:p w14:paraId="64E6D91B" w14:textId="77777777" w:rsidR="0075016E" w:rsidRPr="007B4EC0" w:rsidRDefault="0075016E" w:rsidP="00531A86">
      <w:pPr>
        <w:spacing w:before="0" w:line="259" w:lineRule="auto"/>
        <w:ind w:left="0" w:firstLine="0"/>
        <w:rPr>
          <w:rFonts w:ascii="Times New Roman" w:eastAsia="Calibri" w:hAnsi="Times New Roman" w:cs="Times New Roman"/>
          <w:color w:val="auto"/>
          <w:lang w:eastAsia="en-US"/>
        </w:rPr>
      </w:pPr>
    </w:p>
    <w:p w14:paraId="55DDB056"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121.</w:t>
      </w:r>
    </w:p>
    <w:p w14:paraId="34C2C0F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odgovornost inspektora HALMED-a.</w:t>
      </w:r>
    </w:p>
    <w:p w14:paraId="2E708E0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2F05906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122.</w:t>
      </w:r>
    </w:p>
    <w:p w14:paraId="11C02C8A" w14:textId="1D12A4ED" w:rsidR="00E732D6" w:rsidRPr="007B4EC0" w:rsidRDefault="00BE19F7" w:rsidP="00D76442">
      <w:pPr>
        <w:spacing w:line="259" w:lineRule="auto"/>
        <w:ind w:left="142" w:hanging="74"/>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propisane ovlasti HVI-a te prava i dužnosti ovlaštenih osoba HVI-a. HVI na temelju procjene rizika te u skladu s člankom 123. stavkom 1. točkama (c), (h) i (i) Uredbe (EU) 2019/6 i odredbama ovoga Zakona provodi redovne kontrole nad: nositeljima odobrenja za stavljanje u promet, nositeljima registracije za homeopatske lijekove te nositeljima odobrenja za veterinarske lijekove iz članka 19. ovoga Zakona. HVI provodi i kontrolne preglede koji se odnose na pravne osobe evidentirane u skladu s člankom 106. ovoga Zakona za obavljanje djelatnosti stavljanja veterinarskih medicinskih proizvoda na tržište u Republici Hrvatskoj. Kontrole se mogu provesti i na zahtjev Ministarstva, HALMED-a, Europske komisije ili Agencije na temelju suradnje između država članica EU, u Republici Hrvatskoj, drugim državama članicama EU ili trećim zemljama. Propisani su uvjeti za obavljanje poslova ovlaštene osobe HVI-a, dokazivanje službenog svojstva, identiteta i ovlasti, njegova prava, dužnosti i odgovornosti. Pravne osobe obvezne su ovlaštenoj osobi HVI-a omogućiti obavljanje kontrole i na njen zahtjev pružiti potrebne podatke i obavijesti odnosno staviti na raspolaganje potrebnu količinu uzoraka veterinarskog lijeka za kontrolu kakvoće veterinarskog lijeka.</w:t>
      </w:r>
      <w:r w:rsidR="00E732D6" w:rsidRPr="007B4EC0">
        <w:rPr>
          <w:rFonts w:ascii="Times New Roman" w:eastAsia="Calibri" w:hAnsi="Times New Roman" w:cs="Times New Roman"/>
          <w:color w:val="auto"/>
          <w:lang w:eastAsia="en-US"/>
        </w:rPr>
        <w:t xml:space="preserve"> Ministar je ovlašten donijeti pravilnik kojim se propisuje oblik i sadržaj obrasca službene iskaznice ovlaštenih osoba HVI-a te način izdavanja i vođenje upisnika o izdanim službenim iskaznicama.</w:t>
      </w:r>
    </w:p>
    <w:p w14:paraId="17D2DFA8"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0FDAE83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Uz članak 123. </w:t>
      </w:r>
    </w:p>
    <w:p w14:paraId="5C0BDBC0" w14:textId="77777777" w:rsidR="00BE19F7" w:rsidRPr="007B4EC0" w:rsidRDefault="00BE19F7" w:rsidP="00EE2F90">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uzorkovanje veterinarskih lijekova od strane ovlaštene osoba HVI-a, iz članka 122. stavka 5. Zakona, u skladu s člankom 58. Uredbe (EU) 2019/6 i na temelju odredbi Zakona.</w:t>
      </w:r>
    </w:p>
    <w:p w14:paraId="4DFA370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Uz članak 124. </w:t>
      </w:r>
    </w:p>
    <w:p w14:paraId="131EF9EB" w14:textId="51F867D4" w:rsidR="00BE19F7" w:rsidRPr="007B4EC0" w:rsidRDefault="00BE19F7" w:rsidP="00EE2F90">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propisano da HVI provodi kontrolne preglede koji se odnose na farmakovigilancijski sustav, u skladu s člankom 126. Uredbe (EU) 2019/6 i Smjernicama o dobroj veterinarskoj farmakovigilancijskoj praksi - (GVP) Module: Controls and pharmacovigilance Inspections. Modul III - Farmakovigilancijska inspekcija (Guideline on good pharmacovigilance practices (GVP) Module III – Pharmacovigilance inspections). HVI provodi kontrolne preglede farmakovigilancijskih sustava </w:t>
      </w:r>
      <w:r w:rsidRPr="007B4EC0">
        <w:rPr>
          <w:rFonts w:ascii="Times New Roman" w:eastAsia="Calibri" w:hAnsi="Times New Roman" w:cs="Times New Roman"/>
          <w:color w:val="auto"/>
          <w:lang w:eastAsia="en-US"/>
        </w:rPr>
        <w:lastRenderedPageBreak/>
        <w:t xml:space="preserve">za veterinarske lijekove odobrene u skladu s člancima 44., 47., 49., 52. i 53. Uredbe (EU) 2019/6.  Za veterinarske lijekove odobrene u skladu s člankom 44. Uredbe (EU) 2019/6 Agencija koordinira, a HVI provodi kontrolne  preglede farmakovigilancijskih sustava. </w:t>
      </w:r>
    </w:p>
    <w:p w14:paraId="7B3E4E14" w14:textId="77777777" w:rsidR="00EE2F90" w:rsidRPr="007B4EC0" w:rsidRDefault="00EE2F90" w:rsidP="00EE2F90">
      <w:pPr>
        <w:spacing w:before="0" w:line="259" w:lineRule="auto"/>
        <w:ind w:left="0" w:firstLine="0"/>
        <w:rPr>
          <w:rFonts w:ascii="Times New Roman" w:eastAsia="Calibri" w:hAnsi="Times New Roman" w:cs="Times New Roman"/>
          <w:color w:val="auto"/>
          <w:lang w:eastAsia="en-US"/>
        </w:rPr>
      </w:pPr>
    </w:p>
    <w:p w14:paraId="26665A14"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125.</w:t>
      </w:r>
    </w:p>
    <w:p w14:paraId="25B229AC"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su člankom propisane ovlasti veterinarske inspekcije Državnog inspektorata. </w:t>
      </w:r>
    </w:p>
    <w:p w14:paraId="5B8504D6" w14:textId="77777777" w:rsidR="00EE2F90" w:rsidRPr="007B4EC0" w:rsidRDefault="00EE2F90" w:rsidP="00CA39EF">
      <w:pPr>
        <w:spacing w:before="0" w:line="259" w:lineRule="auto"/>
        <w:ind w:left="0" w:firstLine="0"/>
        <w:rPr>
          <w:rFonts w:ascii="Times New Roman" w:eastAsia="Calibri" w:hAnsi="Times New Roman" w:cs="Times New Roman"/>
          <w:color w:val="auto"/>
          <w:lang w:eastAsia="en-US"/>
        </w:rPr>
      </w:pPr>
    </w:p>
    <w:p w14:paraId="6BB81671"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126.</w:t>
      </w:r>
    </w:p>
    <w:p w14:paraId="1041ED1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propisana obveza međusobne komunikacije nadležnih tijela.</w:t>
      </w:r>
    </w:p>
    <w:p w14:paraId="67C546C6" w14:textId="77777777" w:rsidR="00EE2F90" w:rsidRPr="007B4EC0" w:rsidRDefault="00EE2F90" w:rsidP="00CA39EF">
      <w:pPr>
        <w:spacing w:before="0" w:line="259" w:lineRule="auto"/>
        <w:ind w:left="0" w:firstLine="0"/>
        <w:rPr>
          <w:rFonts w:ascii="Times New Roman" w:eastAsia="Calibri" w:hAnsi="Times New Roman" w:cs="Times New Roman"/>
          <w:color w:val="auto"/>
          <w:lang w:eastAsia="en-US"/>
        </w:rPr>
      </w:pPr>
    </w:p>
    <w:p w14:paraId="4C31E89E"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127.</w:t>
      </w:r>
    </w:p>
    <w:p w14:paraId="31B5DE0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propisani troškovi postupaka HVI-a.</w:t>
      </w:r>
    </w:p>
    <w:p w14:paraId="193DAF3C" w14:textId="77777777" w:rsidR="00EE2F90" w:rsidRPr="007B4EC0" w:rsidRDefault="00EE2F90" w:rsidP="00CA39EF">
      <w:pPr>
        <w:spacing w:before="0" w:line="259" w:lineRule="auto"/>
        <w:ind w:left="0" w:firstLine="0"/>
        <w:rPr>
          <w:rFonts w:ascii="Times New Roman" w:eastAsia="Calibri" w:hAnsi="Times New Roman" w:cs="Times New Roman"/>
          <w:color w:val="auto"/>
          <w:lang w:eastAsia="en-US"/>
        </w:rPr>
      </w:pPr>
    </w:p>
    <w:p w14:paraId="29126F5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Uz članak 128.</w:t>
      </w:r>
    </w:p>
    <w:p w14:paraId="4346C93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propisani troškovi postupaka HALMED-a.</w:t>
      </w:r>
    </w:p>
    <w:p w14:paraId="6571EE26" w14:textId="77777777" w:rsidR="00EE2F90" w:rsidRPr="007B4EC0" w:rsidRDefault="00EE2F90" w:rsidP="00CA39EF">
      <w:pPr>
        <w:spacing w:before="0" w:line="259" w:lineRule="auto"/>
        <w:ind w:left="0" w:firstLine="0"/>
        <w:rPr>
          <w:rFonts w:ascii="Times New Roman" w:eastAsia="Calibri" w:hAnsi="Times New Roman" w:cs="Times New Roman"/>
          <w:color w:val="auto"/>
          <w:lang w:eastAsia="en-US"/>
        </w:rPr>
      </w:pPr>
    </w:p>
    <w:p w14:paraId="0DA2A7BD"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Uz članak 129. </w:t>
      </w:r>
    </w:p>
    <w:p w14:paraId="7605190B" w14:textId="4D211CC8" w:rsidR="00BE19F7" w:rsidRPr="007B4EC0" w:rsidRDefault="00BE19F7" w:rsidP="00EE2F90">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w:t>
      </w:r>
      <w:r w:rsidR="00091DD4" w:rsidRPr="007B4EC0">
        <w:rPr>
          <w:rFonts w:ascii="Times New Roman" w:eastAsia="Calibri" w:hAnsi="Times New Roman" w:cs="Times New Roman"/>
          <w:color w:val="auto"/>
          <w:lang w:eastAsia="en-US"/>
        </w:rPr>
        <w:t xml:space="preserve"> da</w:t>
      </w:r>
      <w:r w:rsidRPr="007B4EC0">
        <w:rPr>
          <w:rFonts w:ascii="Times New Roman" w:eastAsia="Calibri" w:hAnsi="Times New Roman" w:cs="Times New Roman"/>
          <w:color w:val="auto"/>
          <w:lang w:eastAsia="en-US"/>
        </w:rPr>
        <w:t xml:space="preserve"> </w:t>
      </w:r>
      <w:r w:rsidR="00091DD4" w:rsidRPr="007B4EC0">
        <w:rPr>
          <w:rFonts w:ascii="Times New Roman" w:eastAsia="Calibri" w:hAnsi="Times New Roman" w:cs="Times New Roman"/>
          <w:color w:val="auto"/>
          <w:lang w:eastAsia="en-US"/>
        </w:rPr>
        <w:t xml:space="preserve">upravni </w:t>
      </w:r>
      <w:r w:rsidRPr="007B4EC0">
        <w:rPr>
          <w:rFonts w:ascii="Times New Roman" w:eastAsia="Calibri" w:hAnsi="Times New Roman" w:cs="Times New Roman"/>
          <w:color w:val="auto"/>
          <w:lang w:eastAsia="en-US"/>
        </w:rPr>
        <w:t xml:space="preserve">nadzor nad </w:t>
      </w:r>
      <w:r w:rsidR="006B1A47" w:rsidRPr="007B4EC0">
        <w:rPr>
          <w:rFonts w:ascii="Times New Roman" w:eastAsia="Calibri" w:hAnsi="Times New Roman" w:cs="Times New Roman"/>
          <w:color w:val="auto"/>
          <w:lang w:eastAsia="en-US"/>
        </w:rPr>
        <w:t xml:space="preserve">obavljanjem poslova povjerenim ovim Zakonom obavlja Ministarstvo. </w:t>
      </w:r>
    </w:p>
    <w:p w14:paraId="3C9EB3A2" w14:textId="77777777" w:rsidR="00BE19F7" w:rsidRPr="007B4EC0" w:rsidRDefault="00BE19F7" w:rsidP="00CA39EF">
      <w:pPr>
        <w:spacing w:before="0" w:line="259" w:lineRule="auto"/>
        <w:ind w:left="0" w:firstLine="0"/>
        <w:rPr>
          <w:rFonts w:ascii="Times New Roman" w:eastAsia="Calibri" w:hAnsi="Times New Roman" w:cs="Times New Roman"/>
          <w:b/>
          <w:bCs/>
          <w:color w:val="auto"/>
          <w:lang w:eastAsia="en-US"/>
        </w:rPr>
      </w:pPr>
    </w:p>
    <w:p w14:paraId="2F5E126A" w14:textId="77777777" w:rsidR="00BE19F7" w:rsidRPr="00CA2475" w:rsidRDefault="00BE19F7" w:rsidP="00CA39EF">
      <w:pPr>
        <w:spacing w:before="0" w:line="259" w:lineRule="auto"/>
        <w:ind w:left="0" w:firstLine="0"/>
        <w:rPr>
          <w:rFonts w:ascii="Times New Roman" w:eastAsia="Calibri" w:hAnsi="Times New Roman" w:cs="Times New Roman"/>
          <w:color w:val="auto"/>
          <w:lang w:eastAsia="en-US"/>
        </w:rPr>
      </w:pPr>
      <w:r w:rsidRPr="00CA2475">
        <w:rPr>
          <w:rFonts w:ascii="Times New Roman" w:eastAsia="Calibri" w:hAnsi="Times New Roman" w:cs="Times New Roman"/>
          <w:color w:val="auto"/>
          <w:lang w:eastAsia="en-US"/>
        </w:rPr>
        <w:t>Uz članak 130.</w:t>
      </w:r>
    </w:p>
    <w:p w14:paraId="4600EAE6" w14:textId="77777777" w:rsidR="00BE19F7" w:rsidRPr="007B4EC0" w:rsidRDefault="00BE19F7" w:rsidP="00EE2F90">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protiv rješenja Ministarstva, HALMED-a, HVI-a, veterinarskih inspektora i inspektora HALMED-a  donesenih u provedbi ovoga Zakona nije dopuštena žalba, ali se može pokrenuti upravni spor pred nadležnim upravnim sudom. Pokretanje navedenog upravnog spora ne odgađa izvršenje rješenja navedenih nadležnih tijela.</w:t>
      </w:r>
    </w:p>
    <w:p w14:paraId="2C405079" w14:textId="77777777" w:rsidR="00BE19F7" w:rsidRPr="007B4EC0" w:rsidRDefault="00BE19F7" w:rsidP="00CA39EF">
      <w:pPr>
        <w:spacing w:before="0" w:line="259" w:lineRule="auto"/>
        <w:ind w:left="0" w:firstLine="0"/>
        <w:rPr>
          <w:rFonts w:ascii="Times New Roman" w:eastAsia="Calibri" w:hAnsi="Times New Roman" w:cs="Times New Roman"/>
          <w:b/>
          <w:bCs/>
          <w:color w:val="auto"/>
          <w:lang w:eastAsia="en-US"/>
        </w:rPr>
      </w:pPr>
    </w:p>
    <w:p w14:paraId="3A5C0068" w14:textId="77777777" w:rsidR="00BE19F7" w:rsidRPr="00CA2475" w:rsidRDefault="00BE19F7" w:rsidP="00CA39EF">
      <w:pPr>
        <w:spacing w:before="0" w:line="259" w:lineRule="auto"/>
        <w:ind w:left="0" w:firstLine="0"/>
        <w:rPr>
          <w:rFonts w:ascii="Times New Roman" w:eastAsia="Calibri" w:hAnsi="Times New Roman" w:cs="Times New Roman"/>
          <w:color w:val="auto"/>
          <w:lang w:eastAsia="en-US"/>
        </w:rPr>
      </w:pPr>
      <w:r w:rsidRPr="00CA2475">
        <w:rPr>
          <w:rFonts w:ascii="Times New Roman" w:eastAsia="Calibri" w:hAnsi="Times New Roman" w:cs="Times New Roman"/>
          <w:color w:val="auto"/>
          <w:lang w:eastAsia="en-US"/>
        </w:rPr>
        <w:t>Uz članke 131. do 133.</w:t>
      </w:r>
    </w:p>
    <w:p w14:paraId="7688767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člancima propisane prekršajne odredbe.</w:t>
      </w:r>
    </w:p>
    <w:p w14:paraId="1106D328" w14:textId="77777777" w:rsidR="00EE2F90" w:rsidRDefault="00EE2F90" w:rsidP="00CA39EF">
      <w:pPr>
        <w:spacing w:before="0" w:line="259" w:lineRule="auto"/>
        <w:ind w:left="0" w:firstLine="0"/>
        <w:rPr>
          <w:rFonts w:ascii="Times New Roman" w:eastAsia="Calibri" w:hAnsi="Times New Roman" w:cs="Times New Roman"/>
          <w:color w:val="auto"/>
          <w:lang w:eastAsia="en-US"/>
        </w:rPr>
      </w:pPr>
    </w:p>
    <w:p w14:paraId="10B1C85B" w14:textId="77777777" w:rsidR="00E63547" w:rsidRPr="00CA2475" w:rsidRDefault="00E63547" w:rsidP="00E63547">
      <w:pPr>
        <w:spacing w:before="0" w:line="259" w:lineRule="auto"/>
        <w:ind w:left="0" w:firstLine="0"/>
        <w:rPr>
          <w:rFonts w:ascii="Times New Roman" w:eastAsia="Calibri" w:hAnsi="Times New Roman" w:cs="Times New Roman"/>
          <w:color w:val="auto"/>
          <w:lang w:eastAsia="en-US"/>
        </w:rPr>
      </w:pPr>
      <w:r w:rsidRPr="00CA2475">
        <w:rPr>
          <w:rFonts w:ascii="Times New Roman" w:eastAsia="Calibri" w:hAnsi="Times New Roman" w:cs="Times New Roman"/>
          <w:color w:val="auto"/>
          <w:lang w:eastAsia="en-US"/>
        </w:rPr>
        <w:t>Uz članak 134.</w:t>
      </w:r>
    </w:p>
    <w:p w14:paraId="2A3174EB" w14:textId="77777777" w:rsidR="00E63547" w:rsidRDefault="00E63547" w:rsidP="00CA39EF">
      <w:pPr>
        <w:spacing w:before="0" w:line="259" w:lineRule="auto"/>
        <w:ind w:left="0" w:firstLine="0"/>
        <w:rPr>
          <w:rFonts w:ascii="Times New Roman" w:eastAsia="Calibri" w:hAnsi="Times New Roman" w:cs="Times New Roman"/>
          <w:color w:val="auto"/>
          <w:lang w:eastAsia="en-US"/>
        </w:rPr>
      </w:pPr>
    </w:p>
    <w:p w14:paraId="0C2817A7" w14:textId="50D2FEE6" w:rsidR="008F660E" w:rsidRPr="007B4EC0" w:rsidRDefault="008F660E" w:rsidP="00CA39EF">
      <w:pPr>
        <w:spacing w:before="0" w:line="259" w:lineRule="auto"/>
        <w:ind w:left="0" w:firstLine="0"/>
        <w:rPr>
          <w:rFonts w:ascii="Times New Roman" w:eastAsia="Calibri" w:hAnsi="Times New Roman" w:cs="Times New Roman"/>
          <w:color w:val="auto"/>
          <w:lang w:eastAsia="en-US"/>
        </w:rPr>
      </w:pPr>
      <w:r>
        <w:rPr>
          <w:rFonts w:ascii="Times New Roman" w:eastAsia="Calibri" w:hAnsi="Times New Roman" w:cs="Times New Roman"/>
          <w:color w:val="auto"/>
          <w:lang w:eastAsia="en-US"/>
        </w:rPr>
        <w:lastRenderedPageBreak/>
        <w:t xml:space="preserve">Ovim se člankom opisuje postupanje s započetim postupcima prema odredbama </w:t>
      </w:r>
      <w:r w:rsidR="00982617">
        <w:rPr>
          <w:rFonts w:ascii="Times New Roman" w:hAnsi="Times New Roman" w:cs="Times New Roman"/>
          <w:color w:val="auto"/>
        </w:rPr>
        <w:t xml:space="preserve">Zakona </w:t>
      </w:r>
      <w:r w:rsidR="00982617" w:rsidRPr="007B4EC0">
        <w:rPr>
          <w:rFonts w:ascii="Times New Roman" w:hAnsi="Times New Roman" w:cs="Times New Roman"/>
          <w:color w:val="auto"/>
        </w:rPr>
        <w:t xml:space="preserve">o veterinarsko-medicinskim proizvodima („Narodne novine“, br. 84/08, 56/13, 94/13, 15/15 i 32/19) </w:t>
      </w:r>
      <w:r>
        <w:rPr>
          <w:rFonts w:ascii="Times New Roman" w:eastAsia="Calibri" w:hAnsi="Times New Roman" w:cs="Times New Roman"/>
          <w:color w:val="auto"/>
          <w:lang w:eastAsia="en-US"/>
        </w:rPr>
        <w:t xml:space="preserve"> </w:t>
      </w:r>
    </w:p>
    <w:p w14:paraId="53D8BC50" w14:textId="77777777" w:rsidR="00982617" w:rsidRDefault="00982617" w:rsidP="00CA39EF">
      <w:pPr>
        <w:spacing w:before="0" w:line="259" w:lineRule="auto"/>
        <w:ind w:left="0" w:firstLine="0"/>
        <w:rPr>
          <w:rFonts w:ascii="Times New Roman" w:eastAsia="Calibri" w:hAnsi="Times New Roman" w:cs="Times New Roman"/>
          <w:color w:val="auto"/>
          <w:lang w:eastAsia="en-US"/>
        </w:rPr>
      </w:pPr>
    </w:p>
    <w:p w14:paraId="6C348CAA" w14:textId="7313F7C3" w:rsidR="00BE19F7" w:rsidRPr="00CA2475" w:rsidRDefault="00BE19F7" w:rsidP="00CA39EF">
      <w:pPr>
        <w:spacing w:before="0" w:line="259" w:lineRule="auto"/>
        <w:ind w:left="0" w:firstLine="0"/>
        <w:rPr>
          <w:rFonts w:ascii="Times New Roman" w:eastAsia="Calibri" w:hAnsi="Times New Roman" w:cs="Times New Roman"/>
          <w:color w:val="auto"/>
          <w:lang w:eastAsia="en-US"/>
        </w:rPr>
      </w:pPr>
      <w:r w:rsidRPr="00CA2475">
        <w:rPr>
          <w:rFonts w:ascii="Times New Roman" w:eastAsia="Calibri" w:hAnsi="Times New Roman" w:cs="Times New Roman"/>
          <w:color w:val="auto"/>
          <w:lang w:eastAsia="en-US"/>
        </w:rPr>
        <w:t>Uz članak 13</w:t>
      </w:r>
      <w:r w:rsidR="00E63547">
        <w:rPr>
          <w:rFonts w:ascii="Times New Roman" w:eastAsia="Calibri" w:hAnsi="Times New Roman" w:cs="Times New Roman"/>
          <w:color w:val="auto"/>
          <w:lang w:eastAsia="en-US"/>
        </w:rPr>
        <w:t>5</w:t>
      </w:r>
      <w:r w:rsidRPr="00CA2475">
        <w:rPr>
          <w:rFonts w:ascii="Times New Roman" w:eastAsia="Calibri" w:hAnsi="Times New Roman" w:cs="Times New Roman"/>
          <w:color w:val="auto"/>
          <w:lang w:eastAsia="en-US"/>
        </w:rPr>
        <w:t>.</w:t>
      </w:r>
    </w:p>
    <w:p w14:paraId="5E3C041A"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propisani rokovi za donošenja podzakonskih propisa na temelju odredbi Zakona.</w:t>
      </w:r>
    </w:p>
    <w:p w14:paraId="60818DEE" w14:textId="77777777" w:rsidR="00EE2F90" w:rsidRPr="007B4EC0" w:rsidRDefault="00EE2F90" w:rsidP="00C71AA5">
      <w:pPr>
        <w:spacing w:before="0" w:line="259" w:lineRule="auto"/>
        <w:ind w:left="0" w:firstLine="0"/>
        <w:rPr>
          <w:rFonts w:ascii="Times New Roman" w:eastAsia="Calibri" w:hAnsi="Times New Roman" w:cs="Times New Roman"/>
          <w:b/>
          <w:bCs/>
          <w:color w:val="auto"/>
          <w:lang w:eastAsia="en-US"/>
        </w:rPr>
      </w:pPr>
    </w:p>
    <w:p w14:paraId="3F7640D9" w14:textId="6014EBF3" w:rsidR="00BE19F7" w:rsidRPr="00CF685F" w:rsidRDefault="00BE19F7" w:rsidP="00C71AA5">
      <w:pPr>
        <w:spacing w:before="0" w:line="259" w:lineRule="auto"/>
        <w:ind w:left="0" w:firstLine="0"/>
        <w:rPr>
          <w:rFonts w:ascii="Times New Roman" w:eastAsia="Calibri" w:hAnsi="Times New Roman" w:cs="Times New Roman"/>
          <w:color w:val="auto"/>
          <w:lang w:eastAsia="en-US"/>
        </w:rPr>
      </w:pPr>
      <w:r w:rsidRPr="00CF685F">
        <w:rPr>
          <w:rFonts w:ascii="Times New Roman" w:eastAsia="Calibri" w:hAnsi="Times New Roman" w:cs="Times New Roman"/>
          <w:color w:val="auto"/>
          <w:lang w:eastAsia="en-US"/>
        </w:rPr>
        <w:t>Uz članak 13</w:t>
      </w:r>
      <w:r w:rsidR="00982617">
        <w:rPr>
          <w:rFonts w:ascii="Times New Roman" w:eastAsia="Calibri" w:hAnsi="Times New Roman" w:cs="Times New Roman"/>
          <w:color w:val="auto"/>
          <w:lang w:eastAsia="en-US"/>
        </w:rPr>
        <w:t>6</w:t>
      </w:r>
      <w:r w:rsidRPr="00CF685F">
        <w:rPr>
          <w:rFonts w:ascii="Times New Roman" w:eastAsia="Calibri" w:hAnsi="Times New Roman" w:cs="Times New Roman"/>
          <w:color w:val="auto"/>
          <w:lang w:eastAsia="en-US"/>
        </w:rPr>
        <w:t>.</w:t>
      </w:r>
    </w:p>
    <w:p w14:paraId="15BF9467"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člankom je propisana odgoda stupanja na snagu članaka 28. do 31. Zakona koji se odnose na upis u Očevidnik proizvođača autogenih cjepiva do stupanja na snagu provedbenih akata iz članka 159. Uredbe (EU) 2019/6.</w:t>
      </w:r>
    </w:p>
    <w:p w14:paraId="71ACF8B9" w14:textId="77777777" w:rsidR="00BE19F7" w:rsidRPr="007B4EC0" w:rsidRDefault="00BE19F7" w:rsidP="00CA39EF">
      <w:pPr>
        <w:spacing w:before="0" w:line="259" w:lineRule="auto"/>
        <w:ind w:left="0" w:firstLine="0"/>
        <w:rPr>
          <w:rFonts w:ascii="Times New Roman" w:eastAsia="Calibri" w:hAnsi="Times New Roman" w:cs="Times New Roman"/>
          <w:b/>
          <w:bCs/>
          <w:color w:val="auto"/>
          <w:lang w:eastAsia="en-US"/>
        </w:rPr>
      </w:pPr>
    </w:p>
    <w:p w14:paraId="13CED216" w14:textId="1DACA9B6" w:rsidR="00BE19F7" w:rsidRPr="00CF685F" w:rsidRDefault="00BE19F7" w:rsidP="00C71AA5">
      <w:pPr>
        <w:spacing w:before="0" w:line="259" w:lineRule="auto"/>
        <w:ind w:left="0" w:firstLine="0"/>
        <w:rPr>
          <w:rFonts w:ascii="Times New Roman" w:eastAsia="Calibri" w:hAnsi="Times New Roman" w:cs="Times New Roman"/>
          <w:color w:val="auto"/>
          <w:lang w:eastAsia="en-US"/>
        </w:rPr>
      </w:pPr>
      <w:r w:rsidRPr="00CF685F">
        <w:rPr>
          <w:rFonts w:ascii="Times New Roman" w:eastAsia="Calibri" w:hAnsi="Times New Roman" w:cs="Times New Roman"/>
          <w:color w:val="auto"/>
          <w:lang w:eastAsia="en-US"/>
        </w:rPr>
        <w:t>Uz članak 13</w:t>
      </w:r>
      <w:r w:rsidR="00982617">
        <w:rPr>
          <w:rFonts w:ascii="Times New Roman" w:eastAsia="Calibri" w:hAnsi="Times New Roman" w:cs="Times New Roman"/>
          <w:color w:val="auto"/>
          <w:lang w:eastAsia="en-US"/>
        </w:rPr>
        <w:t>7</w:t>
      </w:r>
      <w:r w:rsidRPr="00CF685F">
        <w:rPr>
          <w:rFonts w:ascii="Times New Roman" w:eastAsia="Calibri" w:hAnsi="Times New Roman" w:cs="Times New Roman"/>
          <w:color w:val="auto"/>
          <w:lang w:eastAsia="en-US"/>
        </w:rPr>
        <w:t>.</w:t>
      </w:r>
    </w:p>
    <w:p w14:paraId="482EC837" w14:textId="300A94F6" w:rsidR="00D4655C" w:rsidRPr="007B4EC0" w:rsidRDefault="00BE19F7" w:rsidP="00D4655C">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 xml:space="preserve">Ovim je člankom propisana obveza HVI-a uskladiti poslovanje s odredbama ovoga Zakona, u svrhu provedbe aktivnosti iz članka 8. ovoga Zakona, u rokovima određenim ovim člankom. </w:t>
      </w:r>
      <w:r w:rsidR="000B56EC" w:rsidRPr="007B4EC0">
        <w:rPr>
          <w:rFonts w:ascii="Times New Roman" w:eastAsia="Calibri" w:hAnsi="Times New Roman" w:cs="Times New Roman"/>
          <w:color w:val="auto"/>
          <w:lang w:eastAsia="en-US"/>
        </w:rPr>
        <w:t xml:space="preserve">Do </w:t>
      </w:r>
      <w:r w:rsidR="00FF4B0B">
        <w:rPr>
          <w:rFonts w:ascii="Times New Roman" w:eastAsia="Calibri" w:hAnsi="Times New Roman" w:cs="Times New Roman"/>
          <w:color w:val="auto"/>
          <w:lang w:eastAsia="en-US"/>
        </w:rPr>
        <w:t xml:space="preserve">31. </w:t>
      </w:r>
      <w:r w:rsidR="00E91777">
        <w:rPr>
          <w:rFonts w:ascii="Times New Roman" w:eastAsia="Calibri" w:hAnsi="Times New Roman" w:cs="Times New Roman"/>
          <w:color w:val="auto"/>
          <w:lang w:eastAsia="en-US"/>
        </w:rPr>
        <w:t xml:space="preserve">prosinca 2025. godine, </w:t>
      </w:r>
      <w:r w:rsidR="00E91777" w:rsidRPr="007B4EC0">
        <w:rPr>
          <w:rFonts w:ascii="Times New Roman" w:eastAsia="Calibri" w:hAnsi="Times New Roman" w:cs="Times New Roman"/>
          <w:color w:val="auto"/>
          <w:lang w:eastAsia="en-US"/>
        </w:rPr>
        <w:t>aktivnosti iz članka 8. podstavaka 21. ovoga Zakona provodi HALMED, u Odjelu službenog laboratorija za provjeru lijekova – OMCL</w:t>
      </w:r>
      <w:r w:rsidR="00E91777">
        <w:rPr>
          <w:rFonts w:ascii="Times New Roman" w:eastAsia="Calibri" w:hAnsi="Times New Roman" w:cs="Times New Roman"/>
          <w:color w:val="auto"/>
          <w:lang w:eastAsia="en-US"/>
        </w:rPr>
        <w:t xml:space="preserve">, a od 1. siječnja 2026. godine </w:t>
      </w:r>
      <w:r w:rsidR="00820B9F" w:rsidRPr="007B4EC0">
        <w:rPr>
          <w:rFonts w:ascii="Times New Roman" w:eastAsia="Calibri" w:hAnsi="Times New Roman" w:cs="Times New Roman"/>
          <w:color w:val="auto"/>
          <w:lang w:eastAsia="en-US"/>
        </w:rPr>
        <w:t>služben</w:t>
      </w:r>
      <w:r w:rsidR="00E91777">
        <w:rPr>
          <w:rFonts w:ascii="Times New Roman" w:eastAsia="Calibri" w:hAnsi="Times New Roman" w:cs="Times New Roman"/>
          <w:color w:val="auto"/>
          <w:lang w:eastAsia="en-US"/>
        </w:rPr>
        <w:t>i</w:t>
      </w:r>
      <w:r w:rsidR="00820B9F">
        <w:rPr>
          <w:rFonts w:ascii="Times New Roman" w:eastAsia="Calibri" w:hAnsi="Times New Roman" w:cs="Times New Roman"/>
          <w:color w:val="auto"/>
          <w:lang w:eastAsia="en-US"/>
        </w:rPr>
        <w:t xml:space="preserve"> </w:t>
      </w:r>
      <w:r w:rsidR="00820B9F" w:rsidRPr="007B4EC0">
        <w:rPr>
          <w:rFonts w:ascii="Times New Roman" w:eastAsia="Calibri" w:hAnsi="Times New Roman" w:cs="Times New Roman"/>
          <w:color w:val="auto"/>
          <w:lang w:eastAsia="en-US"/>
        </w:rPr>
        <w:t>laboratorij za kontrolu kakvoće veterinarskih lijekova HVI-a</w:t>
      </w:r>
      <w:r w:rsidR="00E91777">
        <w:rPr>
          <w:rFonts w:ascii="Times New Roman" w:eastAsia="Calibri" w:hAnsi="Times New Roman" w:cs="Times New Roman"/>
          <w:color w:val="auto"/>
          <w:lang w:eastAsia="en-US"/>
        </w:rPr>
        <w:t xml:space="preserve">, koji u roku dvije godine od dana stupanja na snagu ovoga Zakona </w:t>
      </w:r>
      <w:r w:rsidR="008B6516">
        <w:rPr>
          <w:rFonts w:ascii="Times New Roman" w:eastAsia="Calibri" w:hAnsi="Times New Roman" w:cs="Times New Roman"/>
          <w:color w:val="auto"/>
          <w:lang w:eastAsia="en-US"/>
        </w:rPr>
        <w:t>mora biti punopravni član u GEON mreži</w:t>
      </w:r>
      <w:r w:rsidR="00666F66">
        <w:rPr>
          <w:rFonts w:ascii="Times New Roman" w:eastAsia="Calibri" w:hAnsi="Times New Roman" w:cs="Times New Roman"/>
          <w:color w:val="auto"/>
          <w:lang w:eastAsia="en-US"/>
        </w:rPr>
        <w:t xml:space="preserve">, a do tada mora </w:t>
      </w:r>
      <w:r w:rsidR="00666F66" w:rsidRPr="00666F66">
        <w:rPr>
          <w:rFonts w:ascii="Times New Roman" w:eastAsia="Calibri" w:hAnsi="Times New Roman" w:cs="Times New Roman"/>
          <w:color w:val="auto"/>
          <w:lang w:eastAsia="en-US"/>
        </w:rPr>
        <w:t>provoditi međulaboratorijska usporedna ispitivanja s nekim od laboratorija uključenih u GEON mrežu</w:t>
      </w:r>
      <w:r w:rsidR="00666F66">
        <w:rPr>
          <w:rFonts w:ascii="Times New Roman" w:eastAsia="Calibri" w:hAnsi="Times New Roman" w:cs="Times New Roman"/>
          <w:color w:val="auto"/>
          <w:lang w:eastAsia="en-US"/>
        </w:rPr>
        <w:t xml:space="preserve">. </w:t>
      </w:r>
      <w:r w:rsidR="000B56EC" w:rsidRPr="007B4EC0">
        <w:rPr>
          <w:rFonts w:ascii="Times New Roman" w:eastAsia="Calibri" w:hAnsi="Times New Roman" w:cs="Times New Roman"/>
          <w:color w:val="auto"/>
          <w:lang w:eastAsia="en-US"/>
        </w:rPr>
        <w:t>.</w:t>
      </w:r>
      <w:r w:rsidR="00D4655C" w:rsidRPr="007B4EC0">
        <w:rPr>
          <w:rFonts w:ascii="Times New Roman" w:eastAsia="Calibri" w:hAnsi="Times New Roman" w:cs="Times New Roman"/>
          <w:color w:val="auto"/>
          <w:lang w:eastAsia="en-US"/>
        </w:rPr>
        <w:t xml:space="preserve"> </w:t>
      </w:r>
      <w:r w:rsidR="00702D3D" w:rsidRPr="007B4EC0">
        <w:rPr>
          <w:rFonts w:ascii="Times New Roman" w:eastAsia="Calibri" w:hAnsi="Times New Roman" w:cs="Times New Roman"/>
          <w:color w:val="auto"/>
          <w:lang w:eastAsia="en-US"/>
        </w:rPr>
        <w:t>Ov</w:t>
      </w:r>
      <w:r w:rsidR="003D07DA" w:rsidRPr="007B4EC0">
        <w:rPr>
          <w:rFonts w:ascii="Times New Roman" w:eastAsia="Calibri" w:hAnsi="Times New Roman" w:cs="Times New Roman"/>
          <w:color w:val="auto"/>
          <w:lang w:eastAsia="en-US"/>
        </w:rPr>
        <w:t>aj č</w:t>
      </w:r>
      <w:r w:rsidR="00702D3D" w:rsidRPr="007B4EC0">
        <w:rPr>
          <w:rFonts w:ascii="Times New Roman" w:eastAsia="Calibri" w:hAnsi="Times New Roman" w:cs="Times New Roman"/>
          <w:color w:val="auto"/>
          <w:lang w:eastAsia="en-US"/>
        </w:rPr>
        <w:t>lan</w:t>
      </w:r>
      <w:r w:rsidR="003D07DA" w:rsidRPr="007B4EC0">
        <w:rPr>
          <w:rFonts w:ascii="Times New Roman" w:eastAsia="Calibri" w:hAnsi="Times New Roman" w:cs="Times New Roman"/>
          <w:color w:val="auto"/>
          <w:lang w:eastAsia="en-US"/>
        </w:rPr>
        <w:t xml:space="preserve">ak </w:t>
      </w:r>
      <w:r w:rsidR="00702D3D" w:rsidRPr="007B4EC0">
        <w:rPr>
          <w:rFonts w:ascii="Times New Roman" w:eastAsia="Calibri" w:hAnsi="Times New Roman" w:cs="Times New Roman"/>
          <w:color w:val="auto"/>
          <w:lang w:eastAsia="en-US"/>
        </w:rPr>
        <w:t xml:space="preserve">osigurava se da danom </w:t>
      </w:r>
      <w:r w:rsidR="00D4655C" w:rsidRPr="007B4EC0">
        <w:rPr>
          <w:rFonts w:ascii="Times New Roman" w:eastAsia="Calibri" w:hAnsi="Times New Roman" w:cs="Times New Roman"/>
          <w:color w:val="auto"/>
          <w:lang w:eastAsia="en-US"/>
        </w:rPr>
        <w:t xml:space="preserve"> preuzimanja poslova kontrole kakvoće veterinarskih lijekova od strane HVI-a pouzdanost i vjerodostojnost analiza </w:t>
      </w:r>
      <w:r w:rsidR="007F5250" w:rsidRPr="007B4EC0">
        <w:rPr>
          <w:rFonts w:ascii="Times New Roman" w:eastAsia="Calibri" w:hAnsi="Times New Roman" w:cs="Times New Roman"/>
          <w:color w:val="auto"/>
          <w:lang w:eastAsia="en-US"/>
        </w:rPr>
        <w:t xml:space="preserve">ne dovode u pitanje </w:t>
      </w:r>
      <w:r w:rsidR="00D4655C" w:rsidRPr="007B4EC0">
        <w:rPr>
          <w:rFonts w:ascii="Times New Roman" w:eastAsia="Calibri" w:hAnsi="Times New Roman" w:cs="Times New Roman"/>
          <w:color w:val="auto"/>
          <w:lang w:eastAsia="en-US"/>
        </w:rPr>
        <w:t xml:space="preserve">te </w:t>
      </w:r>
      <w:r w:rsidR="007F5250" w:rsidRPr="007B4EC0">
        <w:rPr>
          <w:rFonts w:ascii="Times New Roman" w:eastAsia="Calibri" w:hAnsi="Times New Roman" w:cs="Times New Roman"/>
          <w:color w:val="auto"/>
          <w:lang w:eastAsia="en-US"/>
        </w:rPr>
        <w:t xml:space="preserve">da bi se </w:t>
      </w:r>
      <w:r w:rsidR="00D4655C" w:rsidRPr="007B4EC0">
        <w:rPr>
          <w:rFonts w:ascii="Times New Roman" w:eastAsia="Calibri" w:hAnsi="Times New Roman" w:cs="Times New Roman"/>
          <w:color w:val="auto"/>
          <w:lang w:eastAsia="en-US"/>
        </w:rPr>
        <w:t xml:space="preserve"> izbjegla bilo kakva dvojba u pogledu dobivenih rezultata u predmetnom laboratoriju i to u pogledu  neovisnosti ili pouzdanosti nalaza i njihove  vjerodostojnost te kako bi se osigurala usklađenost s europskim standardima kontrole kakvoće lijekova i  međunarodno priznanje rezultata ispitivanja.</w:t>
      </w:r>
    </w:p>
    <w:p w14:paraId="3EA23655"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p>
    <w:p w14:paraId="700B2C7A" w14:textId="431300EA" w:rsidR="00BE19F7" w:rsidRPr="00CF685F" w:rsidRDefault="00BE19F7" w:rsidP="00C71AA5">
      <w:pPr>
        <w:spacing w:before="0" w:line="259" w:lineRule="auto"/>
        <w:ind w:left="0" w:firstLine="0"/>
        <w:rPr>
          <w:rFonts w:ascii="Times New Roman" w:eastAsia="Calibri" w:hAnsi="Times New Roman" w:cs="Times New Roman"/>
          <w:color w:val="auto"/>
          <w:lang w:eastAsia="en-US"/>
        </w:rPr>
      </w:pPr>
      <w:r w:rsidRPr="00CF685F">
        <w:rPr>
          <w:rFonts w:ascii="Times New Roman" w:eastAsia="Calibri" w:hAnsi="Times New Roman" w:cs="Times New Roman"/>
          <w:color w:val="auto"/>
          <w:lang w:eastAsia="en-US"/>
        </w:rPr>
        <w:t>Uz članak 13</w:t>
      </w:r>
      <w:r w:rsidR="00982617">
        <w:rPr>
          <w:rFonts w:ascii="Times New Roman" w:eastAsia="Calibri" w:hAnsi="Times New Roman" w:cs="Times New Roman"/>
          <w:color w:val="auto"/>
          <w:lang w:eastAsia="en-US"/>
        </w:rPr>
        <w:t>8</w:t>
      </w:r>
      <w:r w:rsidRPr="00CF685F">
        <w:rPr>
          <w:rFonts w:ascii="Times New Roman" w:eastAsia="Calibri" w:hAnsi="Times New Roman" w:cs="Times New Roman"/>
          <w:color w:val="auto"/>
          <w:lang w:eastAsia="en-US"/>
        </w:rPr>
        <w:t xml:space="preserve">. </w:t>
      </w:r>
    </w:p>
    <w:p w14:paraId="77B62520"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koji propis ostaje na snazi stupanjem na snagu ovoga Zakona.</w:t>
      </w:r>
    </w:p>
    <w:p w14:paraId="4E62E8A9" w14:textId="77777777" w:rsidR="00EE2F90" w:rsidRPr="007B4EC0" w:rsidRDefault="00EE2F90" w:rsidP="00CA39EF">
      <w:pPr>
        <w:spacing w:before="0" w:line="259" w:lineRule="auto"/>
        <w:ind w:left="0" w:firstLine="0"/>
        <w:rPr>
          <w:rFonts w:ascii="Times New Roman" w:eastAsia="Calibri" w:hAnsi="Times New Roman" w:cs="Times New Roman"/>
          <w:color w:val="auto"/>
          <w:lang w:eastAsia="en-US"/>
        </w:rPr>
      </w:pPr>
    </w:p>
    <w:p w14:paraId="21BB308B" w14:textId="4B16D771" w:rsidR="00BE19F7" w:rsidRPr="00CF685F" w:rsidRDefault="00BE19F7" w:rsidP="00C71AA5">
      <w:pPr>
        <w:spacing w:before="0" w:line="259" w:lineRule="auto"/>
        <w:ind w:left="0" w:firstLine="0"/>
        <w:rPr>
          <w:rFonts w:ascii="Times New Roman" w:eastAsia="Calibri" w:hAnsi="Times New Roman" w:cs="Times New Roman"/>
          <w:color w:val="auto"/>
          <w:lang w:eastAsia="en-US"/>
        </w:rPr>
      </w:pPr>
      <w:r w:rsidRPr="00CF685F">
        <w:rPr>
          <w:rFonts w:ascii="Times New Roman" w:eastAsia="Calibri" w:hAnsi="Times New Roman" w:cs="Times New Roman"/>
          <w:color w:val="auto"/>
          <w:lang w:eastAsia="en-US"/>
        </w:rPr>
        <w:t>Uz članak 13</w:t>
      </w:r>
      <w:r w:rsidR="00982617">
        <w:rPr>
          <w:rFonts w:ascii="Times New Roman" w:eastAsia="Calibri" w:hAnsi="Times New Roman" w:cs="Times New Roman"/>
          <w:color w:val="auto"/>
          <w:lang w:eastAsia="en-US"/>
        </w:rPr>
        <w:t>9</w:t>
      </w:r>
      <w:r w:rsidRPr="00CF685F">
        <w:rPr>
          <w:rFonts w:ascii="Times New Roman" w:eastAsia="Calibri" w:hAnsi="Times New Roman" w:cs="Times New Roman"/>
          <w:color w:val="auto"/>
          <w:lang w:eastAsia="en-US"/>
        </w:rPr>
        <w:t>.</w:t>
      </w:r>
    </w:p>
    <w:p w14:paraId="24936BD9" w14:textId="77777777" w:rsidR="00867EF4" w:rsidRPr="007B4EC0" w:rsidRDefault="00BE19F7" w:rsidP="00C71AA5">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w:t>
      </w:r>
      <w:r w:rsidR="00B9758E" w:rsidRPr="007B4EC0">
        <w:rPr>
          <w:rFonts w:ascii="Times New Roman" w:eastAsia="Calibri" w:hAnsi="Times New Roman" w:cs="Times New Roman"/>
          <w:color w:val="auto"/>
          <w:lang w:eastAsia="en-US"/>
        </w:rPr>
        <w:t xml:space="preserve"> da, do stupanja na snagu propisa iz članka 41. stavka 3. ovoga Zakona, ostaje na snazi Pravilnik o načelima i smjernicama dobre proizvođačke prakse za veterinarsko-medicinske proizvode („Narodne novine“, br. 120/07).</w:t>
      </w:r>
    </w:p>
    <w:p w14:paraId="6ED2DD20" w14:textId="77777777" w:rsidR="00BE19F7" w:rsidRPr="007B4EC0" w:rsidRDefault="00BE19F7" w:rsidP="00C71AA5">
      <w:pPr>
        <w:spacing w:before="0" w:line="259" w:lineRule="auto"/>
        <w:ind w:left="0" w:firstLine="0"/>
        <w:rPr>
          <w:rFonts w:ascii="Times New Roman" w:eastAsia="Calibri" w:hAnsi="Times New Roman" w:cs="Times New Roman"/>
          <w:color w:val="auto"/>
          <w:lang w:eastAsia="en-US"/>
        </w:rPr>
      </w:pPr>
    </w:p>
    <w:p w14:paraId="2A7A1461" w14:textId="4653DA00" w:rsidR="00BE19F7" w:rsidRPr="00CF685F" w:rsidRDefault="00BE19F7" w:rsidP="007B4EC0">
      <w:pPr>
        <w:spacing w:before="0" w:line="259" w:lineRule="auto"/>
        <w:ind w:left="0" w:firstLine="0"/>
        <w:rPr>
          <w:rFonts w:ascii="Times New Roman" w:eastAsia="Calibri" w:hAnsi="Times New Roman" w:cs="Times New Roman"/>
          <w:color w:val="auto"/>
          <w:lang w:eastAsia="en-US"/>
        </w:rPr>
      </w:pPr>
      <w:r w:rsidRPr="00CF685F">
        <w:rPr>
          <w:rFonts w:ascii="Times New Roman" w:eastAsia="Calibri" w:hAnsi="Times New Roman" w:cs="Times New Roman"/>
          <w:color w:val="auto"/>
          <w:lang w:eastAsia="en-US"/>
        </w:rPr>
        <w:t>Uz članak 1</w:t>
      </w:r>
      <w:r w:rsidR="00982617">
        <w:rPr>
          <w:rFonts w:ascii="Times New Roman" w:eastAsia="Calibri" w:hAnsi="Times New Roman" w:cs="Times New Roman"/>
          <w:color w:val="auto"/>
          <w:lang w:eastAsia="en-US"/>
        </w:rPr>
        <w:t>40</w:t>
      </w:r>
      <w:r w:rsidRPr="00CF685F">
        <w:rPr>
          <w:rFonts w:ascii="Times New Roman" w:eastAsia="Calibri" w:hAnsi="Times New Roman" w:cs="Times New Roman"/>
          <w:color w:val="auto"/>
          <w:lang w:eastAsia="en-US"/>
        </w:rPr>
        <w:t>.</w:t>
      </w:r>
    </w:p>
    <w:p w14:paraId="286C9B8A" w14:textId="41567C30"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su člankom propisane odredbe u prijelaznom razdoblju. Rješenja donesena na temelju Zakona o veterinarsko-medicinskim proizvodima („Narodne novine“, br. 84/</w:t>
      </w:r>
      <w:r w:rsidR="00CF685F">
        <w:rPr>
          <w:rFonts w:ascii="Times New Roman" w:eastAsia="Calibri" w:hAnsi="Times New Roman" w:cs="Times New Roman"/>
          <w:color w:val="auto"/>
          <w:lang w:eastAsia="en-US"/>
        </w:rPr>
        <w:t>0</w:t>
      </w:r>
      <w:r w:rsidRPr="007B4EC0">
        <w:rPr>
          <w:rFonts w:ascii="Times New Roman" w:eastAsia="Calibri" w:hAnsi="Times New Roman" w:cs="Times New Roman"/>
          <w:color w:val="auto"/>
          <w:lang w:eastAsia="en-US"/>
        </w:rPr>
        <w:t xml:space="preserve">8, 56/13, 94/13, 15/15 i 32/19) </w:t>
      </w:r>
      <w:r w:rsidRPr="007B4EC0">
        <w:rPr>
          <w:rFonts w:ascii="Times New Roman" w:eastAsia="Calibri" w:hAnsi="Times New Roman" w:cs="Times New Roman"/>
          <w:color w:val="auto"/>
          <w:lang w:eastAsia="en-US"/>
        </w:rPr>
        <w:lastRenderedPageBreak/>
        <w:t xml:space="preserve">ostaju na snazi. Postupci započeti na temelju Zakona o veterinarsko-medicinskim proizvodima („Narodne novine“, br. 84/8, 56/13, 94/13, 15/15 i 32/19) završit će se prema odredbama ovoga Zakona. Sredstva uplaćena u provedbi Zakona o veterinarsko-medicinskim proizvodima („Narodne novine“, br. 84/8, 56/13, 94/13, 15/15 i 32/19) do stupanja na snagu ovoga Zakona iskoristit će se za namjene, kako je propisano člancima 127. i 128. ovoga Zakona. </w:t>
      </w:r>
    </w:p>
    <w:p w14:paraId="60365993" w14:textId="77777777" w:rsidR="00244AC6" w:rsidRPr="007B4EC0" w:rsidRDefault="00244AC6" w:rsidP="00CA39EF">
      <w:pPr>
        <w:spacing w:before="0" w:line="259" w:lineRule="auto"/>
        <w:ind w:left="0" w:firstLine="0"/>
        <w:rPr>
          <w:rFonts w:ascii="Times New Roman" w:eastAsia="Calibri" w:hAnsi="Times New Roman" w:cs="Times New Roman"/>
          <w:color w:val="auto"/>
          <w:lang w:eastAsia="en-US"/>
        </w:rPr>
      </w:pPr>
    </w:p>
    <w:p w14:paraId="6997CFDA" w14:textId="19DF0493" w:rsidR="00BE19F7" w:rsidRPr="00CF685F" w:rsidRDefault="00BE19F7" w:rsidP="007B4EC0">
      <w:pPr>
        <w:spacing w:before="0" w:line="259" w:lineRule="auto"/>
        <w:ind w:left="0" w:firstLine="0"/>
        <w:rPr>
          <w:rFonts w:ascii="Times New Roman" w:eastAsia="Calibri" w:hAnsi="Times New Roman" w:cs="Times New Roman"/>
          <w:color w:val="auto"/>
          <w:lang w:eastAsia="en-US"/>
        </w:rPr>
      </w:pPr>
      <w:r w:rsidRPr="00CF685F">
        <w:rPr>
          <w:rFonts w:ascii="Times New Roman" w:eastAsia="Calibri" w:hAnsi="Times New Roman" w:cs="Times New Roman"/>
          <w:color w:val="auto"/>
          <w:lang w:eastAsia="en-US"/>
        </w:rPr>
        <w:t>Uz članak 14</w:t>
      </w:r>
      <w:r w:rsidR="00982617">
        <w:rPr>
          <w:rFonts w:ascii="Times New Roman" w:eastAsia="Calibri" w:hAnsi="Times New Roman" w:cs="Times New Roman"/>
          <w:color w:val="auto"/>
          <w:lang w:eastAsia="en-US"/>
        </w:rPr>
        <w:t>1</w:t>
      </w:r>
      <w:r w:rsidRPr="00CF685F">
        <w:rPr>
          <w:rFonts w:ascii="Times New Roman" w:eastAsia="Calibri" w:hAnsi="Times New Roman" w:cs="Times New Roman"/>
          <w:color w:val="auto"/>
          <w:lang w:eastAsia="en-US"/>
        </w:rPr>
        <w:t>.</w:t>
      </w:r>
    </w:p>
    <w:p w14:paraId="000DCC6B" w14:textId="77777777" w:rsidR="00BE19F7" w:rsidRPr="007B4EC0"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da danom stupanja na snagu ovoga Zakona prestaje važiti Zakon o veterinarsko-medicinskim proizvodima („Narodne novine“, br. 84/8, 56/13, 94/13, 15/15 i 32/19). U Zakonu o provedbi Uredbe Komisije (EZ) br. 1234/2008 o ispitivanju izmjena uvjeta odobrenja za stavljanje veterinarsko-medicinskih proizvoda u promet („Narodne novine“, br. 94/13), u članku 3. stavku 1. riječi: „ministarstvo nadležno za poslove poljoprivrede“ zamjenjuju se riječima: „Hrvatski veterinarski institut“.</w:t>
      </w:r>
    </w:p>
    <w:p w14:paraId="0C454F32" w14:textId="77777777" w:rsidR="00244AC6" w:rsidRPr="007B4EC0" w:rsidRDefault="00244AC6" w:rsidP="00CA39EF">
      <w:pPr>
        <w:spacing w:before="0" w:line="259" w:lineRule="auto"/>
        <w:ind w:left="0" w:firstLine="0"/>
        <w:rPr>
          <w:rFonts w:ascii="Times New Roman" w:eastAsia="Calibri" w:hAnsi="Times New Roman" w:cs="Times New Roman"/>
          <w:color w:val="auto"/>
          <w:lang w:eastAsia="en-US"/>
        </w:rPr>
      </w:pPr>
    </w:p>
    <w:p w14:paraId="2C67DFC4" w14:textId="1BBF3553" w:rsidR="00BE19F7" w:rsidRPr="00CF685F" w:rsidRDefault="00BE19F7" w:rsidP="00CA39EF">
      <w:pPr>
        <w:spacing w:before="0" w:line="259" w:lineRule="auto"/>
        <w:ind w:left="0" w:firstLine="0"/>
        <w:rPr>
          <w:rFonts w:ascii="Times New Roman" w:eastAsia="Calibri" w:hAnsi="Times New Roman" w:cs="Times New Roman"/>
          <w:color w:val="auto"/>
          <w:lang w:eastAsia="en-US"/>
        </w:rPr>
      </w:pPr>
      <w:r w:rsidRPr="00CF685F">
        <w:rPr>
          <w:rFonts w:ascii="Times New Roman" w:eastAsia="Calibri" w:hAnsi="Times New Roman" w:cs="Times New Roman"/>
          <w:color w:val="auto"/>
          <w:lang w:eastAsia="en-US"/>
        </w:rPr>
        <w:t>Uz članak 14</w:t>
      </w:r>
      <w:r w:rsidR="00982617">
        <w:rPr>
          <w:rFonts w:ascii="Times New Roman" w:eastAsia="Calibri" w:hAnsi="Times New Roman" w:cs="Times New Roman"/>
          <w:color w:val="auto"/>
          <w:lang w:eastAsia="en-US"/>
        </w:rPr>
        <w:t>2</w:t>
      </w:r>
      <w:r w:rsidRPr="00CF685F">
        <w:rPr>
          <w:rFonts w:ascii="Times New Roman" w:eastAsia="Calibri" w:hAnsi="Times New Roman" w:cs="Times New Roman"/>
          <w:color w:val="auto"/>
          <w:lang w:eastAsia="en-US"/>
        </w:rPr>
        <w:t>.</w:t>
      </w:r>
    </w:p>
    <w:p w14:paraId="269397EF" w14:textId="588491AB" w:rsidR="003E67BD" w:rsidRDefault="00BE19F7" w:rsidP="00CA39EF">
      <w:pPr>
        <w:spacing w:before="0" w:line="259" w:lineRule="auto"/>
        <w:ind w:left="0" w:firstLine="0"/>
        <w:rPr>
          <w:rFonts w:ascii="Times New Roman" w:eastAsia="Calibri" w:hAnsi="Times New Roman" w:cs="Times New Roman"/>
          <w:color w:val="auto"/>
          <w:lang w:eastAsia="en-US"/>
        </w:rPr>
      </w:pPr>
      <w:r w:rsidRPr="007B4EC0">
        <w:rPr>
          <w:rFonts w:ascii="Times New Roman" w:eastAsia="Calibri" w:hAnsi="Times New Roman" w:cs="Times New Roman"/>
          <w:color w:val="auto"/>
          <w:lang w:eastAsia="en-US"/>
        </w:rPr>
        <w:t>Ovim je člankom propisano stupanje Zakona na snagu.</w:t>
      </w:r>
    </w:p>
    <w:p w14:paraId="49953568" w14:textId="77777777" w:rsidR="0039306E" w:rsidRPr="00BE19F7" w:rsidRDefault="0039306E" w:rsidP="00BE19F7">
      <w:pPr>
        <w:spacing w:line="259" w:lineRule="auto"/>
        <w:rPr>
          <w:rFonts w:ascii="Times New Roman" w:eastAsia="Calibri" w:hAnsi="Times New Roman" w:cs="Times New Roman"/>
          <w:color w:val="auto"/>
          <w:lang w:eastAsia="en-US"/>
        </w:rPr>
      </w:pPr>
    </w:p>
    <w:sectPr w:rsidR="0039306E" w:rsidRPr="00BE19F7" w:rsidSect="00601324">
      <w:footerReference w:type="default" r:id="rId24"/>
      <w:type w:val="continuous"/>
      <w:pgSz w:w="11906" w:h="16838" w:code="9"/>
      <w:pgMar w:top="1440" w:right="1080" w:bottom="1440" w:left="1080" w:header="709" w:footer="709" w:gutter="0"/>
      <w:paperSrc w:firs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F062" w14:textId="77777777" w:rsidR="0051479B" w:rsidRDefault="0051479B">
      <w:r>
        <w:separator/>
      </w:r>
    </w:p>
  </w:endnote>
  <w:endnote w:type="continuationSeparator" w:id="0">
    <w:p w14:paraId="026883B2" w14:textId="77777777" w:rsidR="0051479B" w:rsidRDefault="0051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D335" w14:textId="77777777" w:rsidR="00BE19F7" w:rsidRPr="00C8789A" w:rsidRDefault="00BE19F7" w:rsidP="009926A1">
    <w:pPr>
      <w:pStyle w:val="Podnoje1"/>
      <w:pBdr>
        <w:top w:val="single" w:sz="4" w:space="1" w:color="404040"/>
      </w:pBdr>
      <w:jc w:val="center"/>
      <w:rPr>
        <w:color w:val="404040"/>
        <w:spacing w:val="20"/>
        <w:sz w:val="20"/>
      </w:rPr>
    </w:pPr>
    <w:r w:rsidRPr="00C8789A">
      <w:rPr>
        <w:color w:val="404040"/>
        <w:spacing w:val="20"/>
        <w:sz w:val="20"/>
      </w:rPr>
      <w:t>Banski dvori | Trg Sv. Marka 2  | 10000 Zagreb | tel. 01 4569 222 | vlada.gov.hr</w:t>
    </w:r>
  </w:p>
  <w:p w14:paraId="34564D28" w14:textId="77777777" w:rsidR="00BE19F7" w:rsidRDefault="00BE19F7" w:rsidP="009926A1">
    <w:pPr>
      <w:pStyle w:val="Podnoje1"/>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0DEB" w14:textId="77777777" w:rsidR="00541A17" w:rsidRPr="00773578" w:rsidRDefault="00541A17">
    <w:pPr>
      <w:pStyle w:val="Podnoje"/>
      <w:jc w:val="right"/>
      <w:rPr>
        <w:rFonts w:ascii="Times New Roman" w:hAnsi="Times New Roman" w:cs="Times New Roman"/>
        <w:sz w:val="22"/>
        <w:szCs w:val="22"/>
      </w:rPr>
    </w:pPr>
  </w:p>
  <w:p w14:paraId="13390DEC" w14:textId="4FA23B82" w:rsidR="00541A17" w:rsidRPr="00782529" w:rsidRDefault="00541A17" w:rsidP="00601324">
    <w:pPr>
      <w:pStyle w:val="Podnoje"/>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C3BE" w14:textId="77777777" w:rsidR="0051479B" w:rsidRDefault="0051479B">
      <w:r>
        <w:separator/>
      </w:r>
    </w:p>
  </w:footnote>
  <w:footnote w:type="continuationSeparator" w:id="0">
    <w:p w14:paraId="2F0FD927" w14:textId="77777777" w:rsidR="0051479B" w:rsidRDefault="00514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C374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D7E3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D7825"/>
    <w:multiLevelType w:val="hybridMultilevel"/>
    <w:tmpl w:val="E77E5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DA58FA"/>
    <w:multiLevelType w:val="hybridMultilevel"/>
    <w:tmpl w:val="E4E6E948"/>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 w15:restartNumberingAfterBreak="0">
    <w:nsid w:val="06940211"/>
    <w:multiLevelType w:val="hybridMultilevel"/>
    <w:tmpl w:val="E77E521E"/>
    <w:lvl w:ilvl="0" w:tplc="0E6A3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4925FC"/>
    <w:multiLevelType w:val="hybridMultilevel"/>
    <w:tmpl w:val="6AB0447A"/>
    <w:lvl w:ilvl="0" w:tplc="0E6A3856">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81E08EE"/>
    <w:multiLevelType w:val="hybridMultilevel"/>
    <w:tmpl w:val="63981FC6"/>
    <w:lvl w:ilvl="0" w:tplc="0E6A3856">
      <w:start w:val="1"/>
      <w:numFmt w:val="decimal"/>
      <w:lvlText w:val="(%1)"/>
      <w:lvlJc w:val="left"/>
      <w:pPr>
        <w:ind w:left="788" w:hanging="360"/>
      </w:pPr>
      <w:rPr>
        <w:rFonts w:hint="default"/>
      </w:rPr>
    </w:lvl>
    <w:lvl w:ilvl="1" w:tplc="041A0019" w:tentative="1">
      <w:start w:val="1"/>
      <w:numFmt w:val="lowerLetter"/>
      <w:lvlText w:val="%2."/>
      <w:lvlJc w:val="left"/>
      <w:pPr>
        <w:ind w:left="1508" w:hanging="360"/>
      </w:pPr>
    </w:lvl>
    <w:lvl w:ilvl="2" w:tplc="041A001B" w:tentative="1">
      <w:start w:val="1"/>
      <w:numFmt w:val="lowerRoman"/>
      <w:lvlText w:val="%3."/>
      <w:lvlJc w:val="right"/>
      <w:pPr>
        <w:ind w:left="2228" w:hanging="180"/>
      </w:pPr>
    </w:lvl>
    <w:lvl w:ilvl="3" w:tplc="041A000F" w:tentative="1">
      <w:start w:val="1"/>
      <w:numFmt w:val="decimal"/>
      <w:lvlText w:val="%4."/>
      <w:lvlJc w:val="left"/>
      <w:pPr>
        <w:ind w:left="2948" w:hanging="360"/>
      </w:pPr>
    </w:lvl>
    <w:lvl w:ilvl="4" w:tplc="041A0019" w:tentative="1">
      <w:start w:val="1"/>
      <w:numFmt w:val="lowerLetter"/>
      <w:lvlText w:val="%5."/>
      <w:lvlJc w:val="left"/>
      <w:pPr>
        <w:ind w:left="3668" w:hanging="360"/>
      </w:pPr>
    </w:lvl>
    <w:lvl w:ilvl="5" w:tplc="041A001B" w:tentative="1">
      <w:start w:val="1"/>
      <w:numFmt w:val="lowerRoman"/>
      <w:lvlText w:val="%6."/>
      <w:lvlJc w:val="right"/>
      <w:pPr>
        <w:ind w:left="4388" w:hanging="180"/>
      </w:pPr>
    </w:lvl>
    <w:lvl w:ilvl="6" w:tplc="041A000F" w:tentative="1">
      <w:start w:val="1"/>
      <w:numFmt w:val="decimal"/>
      <w:lvlText w:val="%7."/>
      <w:lvlJc w:val="left"/>
      <w:pPr>
        <w:ind w:left="5108" w:hanging="360"/>
      </w:pPr>
    </w:lvl>
    <w:lvl w:ilvl="7" w:tplc="041A0019" w:tentative="1">
      <w:start w:val="1"/>
      <w:numFmt w:val="lowerLetter"/>
      <w:lvlText w:val="%8."/>
      <w:lvlJc w:val="left"/>
      <w:pPr>
        <w:ind w:left="5828" w:hanging="360"/>
      </w:pPr>
    </w:lvl>
    <w:lvl w:ilvl="8" w:tplc="041A001B" w:tentative="1">
      <w:start w:val="1"/>
      <w:numFmt w:val="lowerRoman"/>
      <w:lvlText w:val="%9."/>
      <w:lvlJc w:val="right"/>
      <w:pPr>
        <w:ind w:left="6548" w:hanging="180"/>
      </w:pPr>
    </w:lvl>
  </w:abstractNum>
  <w:abstractNum w:abstractNumId="7" w15:restartNumberingAfterBreak="0">
    <w:nsid w:val="0D7A20DB"/>
    <w:multiLevelType w:val="hybridMultilevel"/>
    <w:tmpl w:val="68B67728"/>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415845"/>
    <w:multiLevelType w:val="hybridMultilevel"/>
    <w:tmpl w:val="2FBEFC68"/>
    <w:lvl w:ilvl="0" w:tplc="233625B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401065"/>
    <w:multiLevelType w:val="hybridMultilevel"/>
    <w:tmpl w:val="A56A5FD8"/>
    <w:lvl w:ilvl="0" w:tplc="B30EB1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537349"/>
    <w:multiLevelType w:val="hybridMultilevel"/>
    <w:tmpl w:val="BFC2FA3C"/>
    <w:lvl w:ilvl="0" w:tplc="0409000F">
      <w:start w:val="1"/>
      <w:numFmt w:val="decimal"/>
      <w:lvlText w:val="%1."/>
      <w:lvlJc w:val="left"/>
      <w:pPr>
        <w:ind w:left="720" w:hanging="360"/>
      </w:pPr>
      <w:rPr>
        <w:rFonts w:cs="Times New Roman"/>
      </w:rPr>
    </w:lvl>
    <w:lvl w:ilvl="1" w:tplc="97168F06">
      <w:start w:val="1"/>
      <w:numFmt w:val="decimal"/>
      <w:lvlText w:val="%2."/>
      <w:lvlJc w:val="left"/>
      <w:pPr>
        <w:ind w:left="360" w:hanging="360"/>
      </w:pPr>
      <w:rPr>
        <w:rFonts w:ascii="Times New Roman" w:eastAsiaTheme="minorHAnsi" w:hAnsi="Times New Roman" w:cs="Times New Roman"/>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7106CC6"/>
    <w:multiLevelType w:val="hybridMultilevel"/>
    <w:tmpl w:val="8974C296"/>
    <w:lvl w:ilvl="0" w:tplc="0E6A3856">
      <w:start w:val="1"/>
      <w:numFmt w:val="decimal"/>
      <w:lvlText w:val="(%1)"/>
      <w:lvlJc w:val="left"/>
      <w:pPr>
        <w:ind w:left="1170" w:hanging="360"/>
      </w:pPr>
      <w:rPr>
        <w:rFonts w:hint="default"/>
      </w:rPr>
    </w:lvl>
    <w:lvl w:ilvl="1" w:tplc="041A0019" w:tentative="1">
      <w:start w:val="1"/>
      <w:numFmt w:val="lowerLetter"/>
      <w:lvlText w:val="%2."/>
      <w:lvlJc w:val="left"/>
      <w:pPr>
        <w:ind w:left="1890" w:hanging="360"/>
      </w:pPr>
    </w:lvl>
    <w:lvl w:ilvl="2" w:tplc="041A001B" w:tentative="1">
      <w:start w:val="1"/>
      <w:numFmt w:val="lowerRoman"/>
      <w:lvlText w:val="%3."/>
      <w:lvlJc w:val="right"/>
      <w:pPr>
        <w:ind w:left="2610" w:hanging="180"/>
      </w:pPr>
    </w:lvl>
    <w:lvl w:ilvl="3" w:tplc="041A000F" w:tentative="1">
      <w:start w:val="1"/>
      <w:numFmt w:val="decimal"/>
      <w:lvlText w:val="%4."/>
      <w:lvlJc w:val="left"/>
      <w:pPr>
        <w:ind w:left="3330" w:hanging="360"/>
      </w:pPr>
    </w:lvl>
    <w:lvl w:ilvl="4" w:tplc="041A0019" w:tentative="1">
      <w:start w:val="1"/>
      <w:numFmt w:val="lowerLetter"/>
      <w:lvlText w:val="%5."/>
      <w:lvlJc w:val="left"/>
      <w:pPr>
        <w:ind w:left="4050" w:hanging="360"/>
      </w:pPr>
    </w:lvl>
    <w:lvl w:ilvl="5" w:tplc="041A001B" w:tentative="1">
      <w:start w:val="1"/>
      <w:numFmt w:val="lowerRoman"/>
      <w:lvlText w:val="%6."/>
      <w:lvlJc w:val="right"/>
      <w:pPr>
        <w:ind w:left="4770" w:hanging="180"/>
      </w:pPr>
    </w:lvl>
    <w:lvl w:ilvl="6" w:tplc="041A000F" w:tentative="1">
      <w:start w:val="1"/>
      <w:numFmt w:val="decimal"/>
      <w:lvlText w:val="%7."/>
      <w:lvlJc w:val="left"/>
      <w:pPr>
        <w:ind w:left="5490" w:hanging="360"/>
      </w:pPr>
    </w:lvl>
    <w:lvl w:ilvl="7" w:tplc="041A0019" w:tentative="1">
      <w:start w:val="1"/>
      <w:numFmt w:val="lowerLetter"/>
      <w:lvlText w:val="%8."/>
      <w:lvlJc w:val="left"/>
      <w:pPr>
        <w:ind w:left="6210" w:hanging="360"/>
      </w:pPr>
    </w:lvl>
    <w:lvl w:ilvl="8" w:tplc="041A001B" w:tentative="1">
      <w:start w:val="1"/>
      <w:numFmt w:val="lowerRoman"/>
      <w:lvlText w:val="%9."/>
      <w:lvlJc w:val="right"/>
      <w:pPr>
        <w:ind w:left="6930" w:hanging="180"/>
      </w:pPr>
    </w:lvl>
  </w:abstractNum>
  <w:abstractNum w:abstractNumId="12" w15:restartNumberingAfterBreak="0">
    <w:nsid w:val="171E0C64"/>
    <w:multiLevelType w:val="hybridMultilevel"/>
    <w:tmpl w:val="357408EA"/>
    <w:lvl w:ilvl="0" w:tplc="FFFFFFFF">
      <w:start w:val="5"/>
      <w:numFmt w:val="bullet"/>
      <w:lvlText w:val="-"/>
      <w:lvlJc w:val="left"/>
      <w:pPr>
        <w:ind w:left="720" w:hanging="360"/>
      </w:pPr>
      <w:rPr>
        <w:rFonts w:ascii="Aptos" w:eastAsiaTheme="minorHAnsi" w:hAnsi="Aptos" w:cstheme="minorBidi" w:hint="default"/>
      </w:rPr>
    </w:lvl>
    <w:lvl w:ilvl="1" w:tplc="9E56B056">
      <w:start w:val="5"/>
      <w:numFmt w:val="bullet"/>
      <w:lvlText w:val="-"/>
      <w:lvlJc w:val="left"/>
      <w:pPr>
        <w:ind w:left="23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EF361A"/>
    <w:multiLevelType w:val="hybridMultilevel"/>
    <w:tmpl w:val="4268EFE4"/>
    <w:lvl w:ilvl="0" w:tplc="F4BEBB22">
      <w:start w:val="1"/>
      <w:numFmt w:val="decimal"/>
      <w:lvlText w:val="%1."/>
      <w:lvlJc w:val="left"/>
      <w:pPr>
        <w:ind w:left="720" w:hanging="360"/>
      </w:pPr>
      <w:rPr>
        <w:rFonts w:ascii="Times New Roman" w:eastAsiaTheme="minorHAnsi" w:hAnsi="Times New Roman" w:cs="Times New Roman"/>
      </w:rPr>
    </w:lvl>
    <w:lvl w:ilvl="1" w:tplc="5C602E30">
      <w:start w:val="1"/>
      <w:numFmt w:val="decimal"/>
      <w:lvlText w:val="%2."/>
      <w:lvlJc w:val="left"/>
      <w:pPr>
        <w:ind w:left="1440" w:hanging="360"/>
      </w:pPr>
      <w:rPr>
        <w:rFonts w:ascii="Times New Roman" w:eastAsiaTheme="minorHAnsi" w:hAnsi="Times New Roman" w:cs="Times New Roman"/>
      </w:rPr>
    </w:lvl>
    <w:lvl w:ilvl="2" w:tplc="38E40B3E">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DB67E19"/>
    <w:multiLevelType w:val="hybridMultilevel"/>
    <w:tmpl w:val="F210FFEC"/>
    <w:lvl w:ilvl="0" w:tplc="FFFFFFFF">
      <w:start w:val="5"/>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9E56B056">
      <w:start w:val="5"/>
      <w:numFmt w:val="bullet"/>
      <w:lvlText w:val="-"/>
      <w:lvlJc w:val="left"/>
      <w:pPr>
        <w:ind w:left="2340" w:hanging="360"/>
      </w:pPr>
      <w:rPr>
        <w:rFonts w:ascii="Aptos" w:eastAsiaTheme="minorHAnsi" w:hAnsi="Aptos"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0C3658"/>
    <w:multiLevelType w:val="hybridMultilevel"/>
    <w:tmpl w:val="073E274A"/>
    <w:lvl w:ilvl="0" w:tplc="3F307870">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8F73C9A"/>
    <w:multiLevelType w:val="hybridMultilevel"/>
    <w:tmpl w:val="ED2A22BE"/>
    <w:lvl w:ilvl="0" w:tplc="00263412">
      <w:start w:val="1"/>
      <w:numFmt w:val="decimal"/>
      <w:lvlText w:val="(%1)"/>
      <w:lvlJc w:val="left"/>
      <w:pPr>
        <w:ind w:left="488" w:hanging="420"/>
      </w:pPr>
      <w:rPr>
        <w:rFonts w:hint="default"/>
      </w:rPr>
    </w:lvl>
    <w:lvl w:ilvl="1" w:tplc="041A0019" w:tentative="1">
      <w:start w:val="1"/>
      <w:numFmt w:val="lowerLetter"/>
      <w:lvlText w:val="%2."/>
      <w:lvlJc w:val="left"/>
      <w:pPr>
        <w:ind w:left="1148" w:hanging="360"/>
      </w:pPr>
    </w:lvl>
    <w:lvl w:ilvl="2" w:tplc="041A001B" w:tentative="1">
      <w:start w:val="1"/>
      <w:numFmt w:val="lowerRoman"/>
      <w:lvlText w:val="%3."/>
      <w:lvlJc w:val="right"/>
      <w:pPr>
        <w:ind w:left="1868" w:hanging="180"/>
      </w:pPr>
    </w:lvl>
    <w:lvl w:ilvl="3" w:tplc="041A000F" w:tentative="1">
      <w:start w:val="1"/>
      <w:numFmt w:val="decimal"/>
      <w:lvlText w:val="%4."/>
      <w:lvlJc w:val="left"/>
      <w:pPr>
        <w:ind w:left="2588" w:hanging="360"/>
      </w:pPr>
    </w:lvl>
    <w:lvl w:ilvl="4" w:tplc="041A0019" w:tentative="1">
      <w:start w:val="1"/>
      <w:numFmt w:val="lowerLetter"/>
      <w:lvlText w:val="%5."/>
      <w:lvlJc w:val="left"/>
      <w:pPr>
        <w:ind w:left="3308" w:hanging="360"/>
      </w:pPr>
    </w:lvl>
    <w:lvl w:ilvl="5" w:tplc="041A001B" w:tentative="1">
      <w:start w:val="1"/>
      <w:numFmt w:val="lowerRoman"/>
      <w:lvlText w:val="%6."/>
      <w:lvlJc w:val="right"/>
      <w:pPr>
        <w:ind w:left="4028" w:hanging="180"/>
      </w:pPr>
    </w:lvl>
    <w:lvl w:ilvl="6" w:tplc="041A000F" w:tentative="1">
      <w:start w:val="1"/>
      <w:numFmt w:val="decimal"/>
      <w:lvlText w:val="%7."/>
      <w:lvlJc w:val="left"/>
      <w:pPr>
        <w:ind w:left="4748" w:hanging="360"/>
      </w:pPr>
    </w:lvl>
    <w:lvl w:ilvl="7" w:tplc="041A0019" w:tentative="1">
      <w:start w:val="1"/>
      <w:numFmt w:val="lowerLetter"/>
      <w:lvlText w:val="%8."/>
      <w:lvlJc w:val="left"/>
      <w:pPr>
        <w:ind w:left="5468" w:hanging="360"/>
      </w:pPr>
    </w:lvl>
    <w:lvl w:ilvl="8" w:tplc="041A001B" w:tentative="1">
      <w:start w:val="1"/>
      <w:numFmt w:val="lowerRoman"/>
      <w:lvlText w:val="%9."/>
      <w:lvlJc w:val="right"/>
      <w:pPr>
        <w:ind w:left="6188" w:hanging="180"/>
      </w:pPr>
    </w:lvl>
  </w:abstractNum>
  <w:abstractNum w:abstractNumId="17" w15:restartNumberingAfterBreak="0">
    <w:nsid w:val="292D4F05"/>
    <w:multiLevelType w:val="hybridMultilevel"/>
    <w:tmpl w:val="6C9E73C0"/>
    <w:lvl w:ilvl="0" w:tplc="B30EB1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2DD111D"/>
    <w:multiLevelType w:val="hybridMultilevel"/>
    <w:tmpl w:val="ECF28A40"/>
    <w:lvl w:ilvl="0" w:tplc="FFFFFFFF">
      <w:start w:val="1"/>
      <w:numFmt w:val="decimal"/>
      <w:lvlText w:val="%1."/>
      <w:lvlJc w:val="left"/>
      <w:pPr>
        <w:ind w:left="720" w:hanging="360"/>
      </w:pPr>
      <w:rPr>
        <w:rFonts w:cs="Times New Roman"/>
      </w:rPr>
    </w:lvl>
    <w:lvl w:ilvl="1" w:tplc="FFFFFFFF">
      <w:start w:val="1"/>
      <w:numFmt w:val="decimal"/>
      <w:lvlText w:val="%2."/>
      <w:lvlJc w:val="left"/>
      <w:pPr>
        <w:ind w:left="1440" w:hanging="360"/>
      </w:pPr>
      <w:rPr>
        <w:rFonts w:ascii="Times New Roman" w:eastAsiaTheme="minorHAnsi" w:hAnsi="Times New Roman" w:cs="Times New Roman"/>
      </w:rPr>
    </w:lvl>
    <w:lvl w:ilvl="2" w:tplc="9E56B056">
      <w:start w:val="5"/>
      <w:numFmt w:val="bullet"/>
      <w:lvlText w:val="-"/>
      <w:lvlJc w:val="left"/>
      <w:pPr>
        <w:ind w:left="2340" w:hanging="360"/>
      </w:pPr>
      <w:rPr>
        <w:rFonts w:ascii="Aptos" w:eastAsiaTheme="minorHAnsi" w:hAnsi="Aptos" w:cstheme="minorBidi" w:hint="default"/>
      </w:rPr>
    </w:lvl>
    <w:lvl w:ilvl="3" w:tplc="F6D87266">
      <w:start w:val="1"/>
      <w:numFmt w:val="lowerLetter"/>
      <w:lvlText w:val="%4)"/>
      <w:lvlJc w:val="left"/>
      <w:pPr>
        <w:ind w:left="2880" w:hanging="360"/>
      </w:pPr>
      <w:rPr>
        <w:rFonts w:hint="default"/>
      </w:rPr>
    </w:lvl>
    <w:lvl w:ilvl="4" w:tplc="90DCCBB4">
      <w:start w:val="9"/>
      <w:numFmt w:val="upperRoman"/>
      <w:lvlText w:val="%5."/>
      <w:lvlJc w:val="left"/>
      <w:pPr>
        <w:ind w:left="3960" w:hanging="720"/>
      </w:pPr>
      <w:rPr>
        <w:rFonts w:hint="default"/>
      </w:rPr>
    </w:lvl>
    <w:lvl w:ilvl="5" w:tplc="131A3DA4">
      <w:start w:val="1"/>
      <w:numFmt w:val="decimal"/>
      <w:lvlText w:val="(%6)"/>
      <w:lvlJc w:val="left"/>
      <w:pPr>
        <w:ind w:left="36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FE6399"/>
    <w:multiLevelType w:val="hybridMultilevel"/>
    <w:tmpl w:val="D50254D2"/>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0E6A3856">
      <w:start w:val="1"/>
      <w:numFmt w:val="decimal"/>
      <w:lvlText w:val="(%6)"/>
      <w:lvlJc w:val="left"/>
      <w:pPr>
        <w:ind w:left="72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B25BF2"/>
    <w:multiLevelType w:val="multilevel"/>
    <w:tmpl w:val="2EC6EF86"/>
    <w:lvl w:ilvl="0">
      <w:start w:val="5"/>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320395"/>
    <w:multiLevelType w:val="hybridMultilevel"/>
    <w:tmpl w:val="E6BE9854"/>
    <w:lvl w:ilvl="0" w:tplc="37D8DE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8100E7"/>
    <w:multiLevelType w:val="hybridMultilevel"/>
    <w:tmpl w:val="0A1AC202"/>
    <w:lvl w:ilvl="0" w:tplc="06C2AAC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022267F"/>
    <w:multiLevelType w:val="hybridMultilevel"/>
    <w:tmpl w:val="D0781F70"/>
    <w:lvl w:ilvl="0" w:tplc="5CA8FE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3CD3F5D"/>
    <w:multiLevelType w:val="hybridMultilevel"/>
    <w:tmpl w:val="092EAEC0"/>
    <w:lvl w:ilvl="0" w:tplc="0E6A3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45E0E7A"/>
    <w:multiLevelType w:val="hybridMultilevel"/>
    <w:tmpl w:val="14488898"/>
    <w:lvl w:ilvl="0" w:tplc="DDE413DA">
      <w:start w:val="1"/>
      <w:numFmt w:val="decimal"/>
      <w:lvlText w:val="%1."/>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4DD0CBE"/>
    <w:multiLevelType w:val="hybridMultilevel"/>
    <w:tmpl w:val="00A4CA06"/>
    <w:lvl w:ilvl="0" w:tplc="9E56B056">
      <w:start w:val="5"/>
      <w:numFmt w:val="bullet"/>
      <w:lvlText w:val="-"/>
      <w:lvlJc w:val="left"/>
      <w:pPr>
        <w:ind w:left="927" w:hanging="360"/>
      </w:pPr>
      <w:rPr>
        <w:rFonts w:ascii="Aptos" w:eastAsiaTheme="minorHAnsi" w:hAnsi="Aptos" w:cstheme="minorBid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7" w15:restartNumberingAfterBreak="0">
    <w:nsid w:val="4B06774E"/>
    <w:multiLevelType w:val="hybridMultilevel"/>
    <w:tmpl w:val="82AC8F02"/>
    <w:lvl w:ilvl="0" w:tplc="0E6A385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237539C"/>
    <w:multiLevelType w:val="hybridMultilevel"/>
    <w:tmpl w:val="5928CB82"/>
    <w:lvl w:ilvl="0" w:tplc="041A0017">
      <w:start w:val="1"/>
      <w:numFmt w:val="lowerLetter"/>
      <w:lvlText w:val="%1)"/>
      <w:lvlJc w:val="left"/>
      <w:pPr>
        <w:ind w:left="720" w:hanging="360"/>
      </w:pPr>
      <w:rPr>
        <w:rFonts w:hint="default"/>
      </w:rPr>
    </w:lvl>
    <w:lvl w:ilvl="1" w:tplc="10D04B38">
      <w:start w:val="1"/>
      <w:numFmt w:val="decimal"/>
      <w:lvlText w:val="%2)"/>
      <w:lvlJc w:val="left"/>
      <w:pPr>
        <w:ind w:left="1440" w:hanging="360"/>
      </w:pPr>
      <w:rPr>
        <w:rFonts w:hint="default"/>
      </w:rPr>
    </w:lvl>
    <w:lvl w:ilvl="2" w:tplc="BD90B90E">
      <w:start w:val="5"/>
      <w:numFmt w:val="bullet"/>
      <w:lvlText w:val="-"/>
      <w:lvlJc w:val="left"/>
      <w:pPr>
        <w:ind w:left="2340" w:hanging="360"/>
      </w:pPr>
      <w:rPr>
        <w:rFonts w:ascii="Times New Roman" w:eastAsiaTheme="minorHAnsi"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A815D26"/>
    <w:multiLevelType w:val="hybridMultilevel"/>
    <w:tmpl w:val="AAE0EA12"/>
    <w:lvl w:ilvl="0" w:tplc="9E56B056">
      <w:start w:val="5"/>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952DA8"/>
    <w:multiLevelType w:val="hybridMultilevel"/>
    <w:tmpl w:val="772E930A"/>
    <w:lvl w:ilvl="0" w:tplc="0E6A3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14A267F"/>
    <w:multiLevelType w:val="hybridMultilevel"/>
    <w:tmpl w:val="6B1EC1C8"/>
    <w:lvl w:ilvl="0" w:tplc="041A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63962DCC"/>
    <w:multiLevelType w:val="hybridMultilevel"/>
    <w:tmpl w:val="15C0C616"/>
    <w:lvl w:ilvl="0" w:tplc="0E6A3856">
      <w:start w:val="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94A0590"/>
    <w:multiLevelType w:val="hybridMultilevel"/>
    <w:tmpl w:val="ECD8E22E"/>
    <w:lvl w:ilvl="0" w:tplc="B30EB1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43660C"/>
    <w:multiLevelType w:val="hybridMultilevel"/>
    <w:tmpl w:val="FC4808C0"/>
    <w:lvl w:ilvl="0" w:tplc="129C2698">
      <w:start w:val="1"/>
      <w:numFmt w:val="decimal"/>
      <w:lvlText w:val="%1."/>
      <w:lvlJc w:val="left"/>
      <w:pPr>
        <w:ind w:left="720" w:hanging="360"/>
      </w:pPr>
      <w:rPr>
        <w:rFonts w:ascii="Times New Roman" w:eastAsia="Aptos"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01A69C3"/>
    <w:multiLevelType w:val="hybridMultilevel"/>
    <w:tmpl w:val="13BEE572"/>
    <w:lvl w:ilvl="0" w:tplc="6F9898A8">
      <w:start w:val="2"/>
      <w:numFmt w:val="bullet"/>
      <w:lvlText w:val="–"/>
      <w:lvlJc w:val="left"/>
      <w:pPr>
        <w:ind w:left="644" w:hanging="360"/>
      </w:pPr>
      <w:rPr>
        <w:rFonts w:ascii="Aptos" w:eastAsiaTheme="minorHAnsi" w:hAnsi="Aptos"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725D181B"/>
    <w:multiLevelType w:val="hybridMultilevel"/>
    <w:tmpl w:val="BB74C0E6"/>
    <w:lvl w:ilvl="0" w:tplc="FFFFFFFF">
      <w:start w:val="5"/>
      <w:numFmt w:val="bullet"/>
      <w:lvlText w:val="-"/>
      <w:lvlJc w:val="left"/>
      <w:pPr>
        <w:ind w:left="1004" w:hanging="360"/>
      </w:pPr>
      <w:rPr>
        <w:rFonts w:ascii="Aptos" w:eastAsiaTheme="minorHAnsi" w:hAnsi="Aptos" w:cstheme="minorBidi"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9E56B056">
      <w:start w:val="5"/>
      <w:numFmt w:val="bullet"/>
      <w:lvlText w:val="-"/>
      <w:lvlJc w:val="left"/>
      <w:pPr>
        <w:ind w:left="927" w:hanging="360"/>
      </w:pPr>
      <w:rPr>
        <w:rFonts w:ascii="Aptos" w:eastAsiaTheme="minorHAnsi" w:hAnsi="Aptos" w:cstheme="minorBidi"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76420289"/>
    <w:multiLevelType w:val="hybridMultilevel"/>
    <w:tmpl w:val="E77E5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5F5A46"/>
    <w:multiLevelType w:val="hybridMultilevel"/>
    <w:tmpl w:val="7D78CD3A"/>
    <w:lvl w:ilvl="0" w:tplc="329CD9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146C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994782E"/>
    <w:multiLevelType w:val="hybridMultilevel"/>
    <w:tmpl w:val="BB72860E"/>
    <w:lvl w:ilvl="0" w:tplc="0E6A3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B3570D7"/>
    <w:multiLevelType w:val="hybridMultilevel"/>
    <w:tmpl w:val="CF8491DA"/>
    <w:lvl w:ilvl="0" w:tplc="B30EB1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CC55A80"/>
    <w:multiLevelType w:val="hybridMultilevel"/>
    <w:tmpl w:val="441AFCCC"/>
    <w:lvl w:ilvl="0" w:tplc="0E6A3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D6D1F6D"/>
    <w:multiLevelType w:val="hybridMultilevel"/>
    <w:tmpl w:val="1F7ADD0C"/>
    <w:lvl w:ilvl="0" w:tplc="0E6A3856">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10185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930022">
    <w:abstractNumId w:val="15"/>
  </w:num>
  <w:num w:numId="3" w16cid:durableId="521944334">
    <w:abstractNumId w:val="35"/>
  </w:num>
  <w:num w:numId="4" w16cid:durableId="588198324">
    <w:abstractNumId w:val="40"/>
  </w:num>
  <w:num w:numId="5" w16cid:durableId="1095319014">
    <w:abstractNumId w:val="41"/>
  </w:num>
  <w:num w:numId="6" w16cid:durableId="750662459">
    <w:abstractNumId w:val="38"/>
  </w:num>
  <w:num w:numId="7" w16cid:durableId="396167597">
    <w:abstractNumId w:val="31"/>
  </w:num>
  <w:num w:numId="8" w16cid:durableId="1209801332">
    <w:abstractNumId w:val="28"/>
  </w:num>
  <w:num w:numId="9" w16cid:durableId="1131485789">
    <w:abstractNumId w:val="10"/>
  </w:num>
  <w:num w:numId="10" w16cid:durableId="968508527">
    <w:abstractNumId w:val="18"/>
  </w:num>
  <w:num w:numId="11" w16cid:durableId="984967108">
    <w:abstractNumId w:val="13"/>
  </w:num>
  <w:num w:numId="12" w16cid:durableId="1789081996">
    <w:abstractNumId w:val="14"/>
  </w:num>
  <w:num w:numId="13" w16cid:durableId="2076197175">
    <w:abstractNumId w:val="12"/>
  </w:num>
  <w:num w:numId="14" w16cid:durableId="2077391385">
    <w:abstractNumId w:val="29"/>
  </w:num>
  <w:num w:numId="15" w16cid:durableId="118885067">
    <w:abstractNumId w:val="26"/>
  </w:num>
  <w:num w:numId="16" w16cid:durableId="2017536159">
    <w:abstractNumId w:val="36"/>
  </w:num>
  <w:num w:numId="17" w16cid:durableId="188687435">
    <w:abstractNumId w:val="21"/>
  </w:num>
  <w:num w:numId="18" w16cid:durableId="987897043">
    <w:abstractNumId w:val="32"/>
  </w:num>
  <w:num w:numId="19" w16cid:durableId="2145655687">
    <w:abstractNumId w:val="25"/>
  </w:num>
  <w:num w:numId="20" w16cid:durableId="1061488329">
    <w:abstractNumId w:val="19"/>
  </w:num>
  <w:num w:numId="21" w16cid:durableId="153569539">
    <w:abstractNumId w:val="5"/>
  </w:num>
  <w:num w:numId="22" w16cid:durableId="908881892">
    <w:abstractNumId w:val="9"/>
  </w:num>
  <w:num w:numId="23" w16cid:durableId="911475292">
    <w:abstractNumId w:val="33"/>
  </w:num>
  <w:num w:numId="24" w16cid:durableId="249898450">
    <w:abstractNumId w:val="20"/>
  </w:num>
  <w:num w:numId="25" w16cid:durableId="1926844705">
    <w:abstractNumId w:val="17"/>
  </w:num>
  <w:num w:numId="26" w16cid:durableId="84036800">
    <w:abstractNumId w:val="23"/>
  </w:num>
  <w:num w:numId="27" w16cid:durableId="543369061">
    <w:abstractNumId w:val="4"/>
  </w:num>
  <w:num w:numId="28" w16cid:durableId="694766679">
    <w:abstractNumId w:val="30"/>
  </w:num>
  <w:num w:numId="29" w16cid:durableId="1853256823">
    <w:abstractNumId w:val="27"/>
  </w:num>
  <w:num w:numId="30" w16cid:durableId="1952857338">
    <w:abstractNumId w:val="2"/>
  </w:num>
  <w:num w:numId="31" w16cid:durableId="1543133446">
    <w:abstractNumId w:val="42"/>
  </w:num>
  <w:num w:numId="32" w16cid:durableId="1625044360">
    <w:abstractNumId w:val="3"/>
  </w:num>
  <w:num w:numId="33" w16cid:durableId="590043752">
    <w:abstractNumId w:val="8"/>
  </w:num>
  <w:num w:numId="34" w16cid:durableId="1493520498">
    <w:abstractNumId w:val="43"/>
  </w:num>
  <w:num w:numId="35" w16cid:durableId="649097353">
    <w:abstractNumId w:val="11"/>
  </w:num>
  <w:num w:numId="36" w16cid:durableId="428164175">
    <w:abstractNumId w:val="24"/>
  </w:num>
  <w:num w:numId="37" w16cid:durableId="260455794">
    <w:abstractNumId w:val="6"/>
  </w:num>
  <w:num w:numId="38" w16cid:durableId="2120182063">
    <w:abstractNumId w:val="34"/>
  </w:num>
  <w:num w:numId="39" w16cid:durableId="2002273890">
    <w:abstractNumId w:val="0"/>
  </w:num>
  <w:num w:numId="40" w16cid:durableId="1627855282">
    <w:abstractNumId w:val="39"/>
  </w:num>
  <w:num w:numId="41" w16cid:durableId="1570269743">
    <w:abstractNumId w:val="1"/>
  </w:num>
  <w:num w:numId="42" w16cid:durableId="99957600">
    <w:abstractNumId w:val="22"/>
  </w:num>
  <w:num w:numId="43" w16cid:durableId="304552088">
    <w:abstractNumId w:val="7"/>
  </w:num>
  <w:num w:numId="44" w16cid:durableId="2080902517">
    <w:abstractNumId w:val="16"/>
  </w:num>
  <w:num w:numId="45" w16cid:durableId="1873414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414646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D9"/>
    <w:rsid w:val="00000B87"/>
    <w:rsid w:val="00001845"/>
    <w:rsid w:val="000023F6"/>
    <w:rsid w:val="00002935"/>
    <w:rsid w:val="000031B4"/>
    <w:rsid w:val="000031CA"/>
    <w:rsid w:val="00003471"/>
    <w:rsid w:val="000035F9"/>
    <w:rsid w:val="000101DD"/>
    <w:rsid w:val="00010E64"/>
    <w:rsid w:val="00013591"/>
    <w:rsid w:val="000164D0"/>
    <w:rsid w:val="00017A07"/>
    <w:rsid w:val="000233B8"/>
    <w:rsid w:val="000237A6"/>
    <w:rsid w:val="00024DBA"/>
    <w:rsid w:val="00026AB6"/>
    <w:rsid w:val="00031198"/>
    <w:rsid w:val="00031CB9"/>
    <w:rsid w:val="00032E74"/>
    <w:rsid w:val="000336AC"/>
    <w:rsid w:val="00033E7C"/>
    <w:rsid w:val="000347EB"/>
    <w:rsid w:val="00035BD1"/>
    <w:rsid w:val="00037988"/>
    <w:rsid w:val="00040226"/>
    <w:rsid w:val="00040EA5"/>
    <w:rsid w:val="00041517"/>
    <w:rsid w:val="00041683"/>
    <w:rsid w:val="00044593"/>
    <w:rsid w:val="00045122"/>
    <w:rsid w:val="0005116B"/>
    <w:rsid w:val="00052EEB"/>
    <w:rsid w:val="00053237"/>
    <w:rsid w:val="00054E05"/>
    <w:rsid w:val="000561ED"/>
    <w:rsid w:val="00061FED"/>
    <w:rsid w:val="00062B76"/>
    <w:rsid w:val="00063FFD"/>
    <w:rsid w:val="00065BD8"/>
    <w:rsid w:val="00065E23"/>
    <w:rsid w:val="000660C9"/>
    <w:rsid w:val="00066B6A"/>
    <w:rsid w:val="00067561"/>
    <w:rsid w:val="0006760F"/>
    <w:rsid w:val="00070E86"/>
    <w:rsid w:val="00071D3D"/>
    <w:rsid w:val="00071D7E"/>
    <w:rsid w:val="0007279A"/>
    <w:rsid w:val="00072883"/>
    <w:rsid w:val="000730D3"/>
    <w:rsid w:val="000742FB"/>
    <w:rsid w:val="000743C1"/>
    <w:rsid w:val="0007549C"/>
    <w:rsid w:val="00075E07"/>
    <w:rsid w:val="00076EC9"/>
    <w:rsid w:val="00077582"/>
    <w:rsid w:val="00077B18"/>
    <w:rsid w:val="00080BF6"/>
    <w:rsid w:val="0008420C"/>
    <w:rsid w:val="000870FE"/>
    <w:rsid w:val="0009013A"/>
    <w:rsid w:val="00091DD4"/>
    <w:rsid w:val="00094FF1"/>
    <w:rsid w:val="00095090"/>
    <w:rsid w:val="00095263"/>
    <w:rsid w:val="00095A5D"/>
    <w:rsid w:val="0009691C"/>
    <w:rsid w:val="00096DC2"/>
    <w:rsid w:val="000A5F90"/>
    <w:rsid w:val="000B1DD9"/>
    <w:rsid w:val="000B1E33"/>
    <w:rsid w:val="000B2B13"/>
    <w:rsid w:val="000B4E03"/>
    <w:rsid w:val="000B52BD"/>
    <w:rsid w:val="000B56EC"/>
    <w:rsid w:val="000B6D96"/>
    <w:rsid w:val="000B72A0"/>
    <w:rsid w:val="000B76E6"/>
    <w:rsid w:val="000B7931"/>
    <w:rsid w:val="000C0A1F"/>
    <w:rsid w:val="000C0E5C"/>
    <w:rsid w:val="000C4318"/>
    <w:rsid w:val="000C7B30"/>
    <w:rsid w:val="000D20B4"/>
    <w:rsid w:val="000D24E5"/>
    <w:rsid w:val="000D601D"/>
    <w:rsid w:val="000D7957"/>
    <w:rsid w:val="000E34EC"/>
    <w:rsid w:val="000E3896"/>
    <w:rsid w:val="000F0454"/>
    <w:rsid w:val="000F0F2D"/>
    <w:rsid w:val="000F36A5"/>
    <w:rsid w:val="000F36AC"/>
    <w:rsid w:val="000F393E"/>
    <w:rsid w:val="000F3C79"/>
    <w:rsid w:val="000F47AC"/>
    <w:rsid w:val="000F4FF4"/>
    <w:rsid w:val="000F5BCE"/>
    <w:rsid w:val="000F6F71"/>
    <w:rsid w:val="00101A0E"/>
    <w:rsid w:val="001028E4"/>
    <w:rsid w:val="00104150"/>
    <w:rsid w:val="00105044"/>
    <w:rsid w:val="001053F6"/>
    <w:rsid w:val="001063EF"/>
    <w:rsid w:val="00106640"/>
    <w:rsid w:val="0011272C"/>
    <w:rsid w:val="00112B07"/>
    <w:rsid w:val="0011413E"/>
    <w:rsid w:val="0011679B"/>
    <w:rsid w:val="00120D46"/>
    <w:rsid w:val="00121453"/>
    <w:rsid w:val="001214BC"/>
    <w:rsid w:val="00121B54"/>
    <w:rsid w:val="00123B15"/>
    <w:rsid w:val="00126E54"/>
    <w:rsid w:val="0012752E"/>
    <w:rsid w:val="00127FF7"/>
    <w:rsid w:val="001317E5"/>
    <w:rsid w:val="00131D85"/>
    <w:rsid w:val="00135281"/>
    <w:rsid w:val="00137551"/>
    <w:rsid w:val="00137B29"/>
    <w:rsid w:val="001413F6"/>
    <w:rsid w:val="00144170"/>
    <w:rsid w:val="0014584E"/>
    <w:rsid w:val="0014749F"/>
    <w:rsid w:val="00155B65"/>
    <w:rsid w:val="00160656"/>
    <w:rsid w:val="00161485"/>
    <w:rsid w:val="00163190"/>
    <w:rsid w:val="00165422"/>
    <w:rsid w:val="00165B40"/>
    <w:rsid w:val="00167A75"/>
    <w:rsid w:val="00170468"/>
    <w:rsid w:val="00170A96"/>
    <w:rsid w:val="00170E51"/>
    <w:rsid w:val="00171D47"/>
    <w:rsid w:val="0017437B"/>
    <w:rsid w:val="00174BB2"/>
    <w:rsid w:val="00176FE5"/>
    <w:rsid w:val="00177BF1"/>
    <w:rsid w:val="00183296"/>
    <w:rsid w:val="0018440A"/>
    <w:rsid w:val="00184DD5"/>
    <w:rsid w:val="001857CA"/>
    <w:rsid w:val="00191F42"/>
    <w:rsid w:val="00197762"/>
    <w:rsid w:val="001A1AE6"/>
    <w:rsid w:val="001A21B3"/>
    <w:rsid w:val="001A3122"/>
    <w:rsid w:val="001A361E"/>
    <w:rsid w:val="001A3BA4"/>
    <w:rsid w:val="001A5B6A"/>
    <w:rsid w:val="001B21C7"/>
    <w:rsid w:val="001B56C5"/>
    <w:rsid w:val="001C2AE6"/>
    <w:rsid w:val="001C2B47"/>
    <w:rsid w:val="001C5EC8"/>
    <w:rsid w:val="001C61F5"/>
    <w:rsid w:val="001C6618"/>
    <w:rsid w:val="001C715E"/>
    <w:rsid w:val="001D04B3"/>
    <w:rsid w:val="001D3F70"/>
    <w:rsid w:val="001D5239"/>
    <w:rsid w:val="001D58BB"/>
    <w:rsid w:val="001D64E3"/>
    <w:rsid w:val="001D6AAF"/>
    <w:rsid w:val="001D77D4"/>
    <w:rsid w:val="001D7C67"/>
    <w:rsid w:val="001E00B1"/>
    <w:rsid w:val="001E3039"/>
    <w:rsid w:val="001E377E"/>
    <w:rsid w:val="001E7E3E"/>
    <w:rsid w:val="001F2DC1"/>
    <w:rsid w:val="001F593F"/>
    <w:rsid w:val="001F7A11"/>
    <w:rsid w:val="00200A5E"/>
    <w:rsid w:val="00202456"/>
    <w:rsid w:val="002039AE"/>
    <w:rsid w:val="0020443D"/>
    <w:rsid w:val="00210367"/>
    <w:rsid w:val="00211D75"/>
    <w:rsid w:val="0021261D"/>
    <w:rsid w:val="002129F6"/>
    <w:rsid w:val="00212A2D"/>
    <w:rsid w:val="00214474"/>
    <w:rsid w:val="00217435"/>
    <w:rsid w:val="00220243"/>
    <w:rsid w:val="002202C6"/>
    <w:rsid w:val="00221339"/>
    <w:rsid w:val="002219CB"/>
    <w:rsid w:val="00222BEE"/>
    <w:rsid w:val="00223536"/>
    <w:rsid w:val="00224C74"/>
    <w:rsid w:val="00225934"/>
    <w:rsid w:val="00227C49"/>
    <w:rsid w:val="00230712"/>
    <w:rsid w:val="002312DB"/>
    <w:rsid w:val="0023699A"/>
    <w:rsid w:val="00237112"/>
    <w:rsid w:val="00237418"/>
    <w:rsid w:val="00237DD9"/>
    <w:rsid w:val="00240F61"/>
    <w:rsid w:val="00241F2D"/>
    <w:rsid w:val="00242D51"/>
    <w:rsid w:val="002435CA"/>
    <w:rsid w:val="00244AC6"/>
    <w:rsid w:val="0024558B"/>
    <w:rsid w:val="0025081C"/>
    <w:rsid w:val="00250956"/>
    <w:rsid w:val="0025136A"/>
    <w:rsid w:val="00254D3F"/>
    <w:rsid w:val="00255F18"/>
    <w:rsid w:val="00255F30"/>
    <w:rsid w:val="0025652E"/>
    <w:rsid w:val="00256DB9"/>
    <w:rsid w:val="00257792"/>
    <w:rsid w:val="002616E5"/>
    <w:rsid w:val="0026245F"/>
    <w:rsid w:val="002626F8"/>
    <w:rsid w:val="00264215"/>
    <w:rsid w:val="002648CE"/>
    <w:rsid w:val="00265A59"/>
    <w:rsid w:val="0026749F"/>
    <w:rsid w:val="00271331"/>
    <w:rsid w:val="00271475"/>
    <w:rsid w:val="002716B0"/>
    <w:rsid w:val="0027177C"/>
    <w:rsid w:val="0027247B"/>
    <w:rsid w:val="00272A11"/>
    <w:rsid w:val="002743D0"/>
    <w:rsid w:val="002763F9"/>
    <w:rsid w:val="002773D5"/>
    <w:rsid w:val="00280958"/>
    <w:rsid w:val="00280BAF"/>
    <w:rsid w:val="00286687"/>
    <w:rsid w:val="002874A5"/>
    <w:rsid w:val="00287C3A"/>
    <w:rsid w:val="00290F36"/>
    <w:rsid w:val="00293ACA"/>
    <w:rsid w:val="002A0A82"/>
    <w:rsid w:val="002A258F"/>
    <w:rsid w:val="002B1714"/>
    <w:rsid w:val="002B17E2"/>
    <w:rsid w:val="002B193F"/>
    <w:rsid w:val="002B1FBE"/>
    <w:rsid w:val="002B4093"/>
    <w:rsid w:val="002B45BE"/>
    <w:rsid w:val="002B6272"/>
    <w:rsid w:val="002B6CB8"/>
    <w:rsid w:val="002B79FB"/>
    <w:rsid w:val="002C0760"/>
    <w:rsid w:val="002C07EF"/>
    <w:rsid w:val="002C0B26"/>
    <w:rsid w:val="002C176E"/>
    <w:rsid w:val="002C54B2"/>
    <w:rsid w:val="002C58EE"/>
    <w:rsid w:val="002C71E3"/>
    <w:rsid w:val="002C7405"/>
    <w:rsid w:val="002C7604"/>
    <w:rsid w:val="002D001B"/>
    <w:rsid w:val="002D10A3"/>
    <w:rsid w:val="002D11A8"/>
    <w:rsid w:val="002D250C"/>
    <w:rsid w:val="002D5CB0"/>
    <w:rsid w:val="002D7F16"/>
    <w:rsid w:val="002E1391"/>
    <w:rsid w:val="002E14F8"/>
    <w:rsid w:val="002E1ECE"/>
    <w:rsid w:val="002E3FA0"/>
    <w:rsid w:val="002E5B10"/>
    <w:rsid w:val="002E6710"/>
    <w:rsid w:val="002E6844"/>
    <w:rsid w:val="002F0977"/>
    <w:rsid w:val="002F2709"/>
    <w:rsid w:val="002F2BC9"/>
    <w:rsid w:val="002F3E98"/>
    <w:rsid w:val="002F43FD"/>
    <w:rsid w:val="002F6AC7"/>
    <w:rsid w:val="00300375"/>
    <w:rsid w:val="00300C11"/>
    <w:rsid w:val="00301D90"/>
    <w:rsid w:val="00302B27"/>
    <w:rsid w:val="00302B81"/>
    <w:rsid w:val="0030501E"/>
    <w:rsid w:val="0030534A"/>
    <w:rsid w:val="00305722"/>
    <w:rsid w:val="0030695C"/>
    <w:rsid w:val="00306DB2"/>
    <w:rsid w:val="003078E6"/>
    <w:rsid w:val="00307E62"/>
    <w:rsid w:val="0031096E"/>
    <w:rsid w:val="00310C68"/>
    <w:rsid w:val="003112DD"/>
    <w:rsid w:val="0031165C"/>
    <w:rsid w:val="0031508B"/>
    <w:rsid w:val="003164F5"/>
    <w:rsid w:val="00317649"/>
    <w:rsid w:val="003224B0"/>
    <w:rsid w:val="0032289E"/>
    <w:rsid w:val="0032355D"/>
    <w:rsid w:val="003312D5"/>
    <w:rsid w:val="00333CBE"/>
    <w:rsid w:val="00333DB6"/>
    <w:rsid w:val="00334771"/>
    <w:rsid w:val="003349C0"/>
    <w:rsid w:val="00337074"/>
    <w:rsid w:val="00337FA6"/>
    <w:rsid w:val="00344833"/>
    <w:rsid w:val="00344EA3"/>
    <w:rsid w:val="003500D0"/>
    <w:rsid w:val="0035094E"/>
    <w:rsid w:val="00353B09"/>
    <w:rsid w:val="00355512"/>
    <w:rsid w:val="00363C67"/>
    <w:rsid w:val="0036480C"/>
    <w:rsid w:val="0036511F"/>
    <w:rsid w:val="00366620"/>
    <w:rsid w:val="003669D3"/>
    <w:rsid w:val="00366CD4"/>
    <w:rsid w:val="0036767A"/>
    <w:rsid w:val="003702A4"/>
    <w:rsid w:val="0037391D"/>
    <w:rsid w:val="003751C4"/>
    <w:rsid w:val="00376006"/>
    <w:rsid w:val="003772BC"/>
    <w:rsid w:val="00380517"/>
    <w:rsid w:val="0038061B"/>
    <w:rsid w:val="00380995"/>
    <w:rsid w:val="00387AB3"/>
    <w:rsid w:val="0039051B"/>
    <w:rsid w:val="0039113F"/>
    <w:rsid w:val="00391F7F"/>
    <w:rsid w:val="00392E61"/>
    <w:rsid w:val="0039306E"/>
    <w:rsid w:val="00393CEF"/>
    <w:rsid w:val="00394942"/>
    <w:rsid w:val="00395C26"/>
    <w:rsid w:val="00396883"/>
    <w:rsid w:val="003A0D5D"/>
    <w:rsid w:val="003A3547"/>
    <w:rsid w:val="003B0471"/>
    <w:rsid w:val="003B08BE"/>
    <w:rsid w:val="003B3641"/>
    <w:rsid w:val="003B7B9D"/>
    <w:rsid w:val="003C30C5"/>
    <w:rsid w:val="003C5023"/>
    <w:rsid w:val="003C6AF7"/>
    <w:rsid w:val="003D0524"/>
    <w:rsid w:val="003D07DA"/>
    <w:rsid w:val="003D5ED5"/>
    <w:rsid w:val="003D7C3D"/>
    <w:rsid w:val="003E01A0"/>
    <w:rsid w:val="003E333D"/>
    <w:rsid w:val="003E67BD"/>
    <w:rsid w:val="003F1584"/>
    <w:rsid w:val="003F2E30"/>
    <w:rsid w:val="003F67C4"/>
    <w:rsid w:val="00401809"/>
    <w:rsid w:val="00403571"/>
    <w:rsid w:val="00404DAF"/>
    <w:rsid w:val="00405293"/>
    <w:rsid w:val="004060F0"/>
    <w:rsid w:val="004063A2"/>
    <w:rsid w:val="004108E2"/>
    <w:rsid w:val="00410ED8"/>
    <w:rsid w:val="004125C6"/>
    <w:rsid w:val="004132D9"/>
    <w:rsid w:val="00413FA9"/>
    <w:rsid w:val="0041611A"/>
    <w:rsid w:val="00417ED3"/>
    <w:rsid w:val="00420A68"/>
    <w:rsid w:val="00421CD8"/>
    <w:rsid w:val="00422027"/>
    <w:rsid w:val="00427727"/>
    <w:rsid w:val="00432485"/>
    <w:rsid w:val="004328A5"/>
    <w:rsid w:val="004330BC"/>
    <w:rsid w:val="00434EC9"/>
    <w:rsid w:val="00442485"/>
    <w:rsid w:val="00443CD2"/>
    <w:rsid w:val="0044421A"/>
    <w:rsid w:val="00446636"/>
    <w:rsid w:val="00446D7B"/>
    <w:rsid w:val="004500D2"/>
    <w:rsid w:val="004501C9"/>
    <w:rsid w:val="0045131C"/>
    <w:rsid w:val="004519A5"/>
    <w:rsid w:val="00454F24"/>
    <w:rsid w:val="00456475"/>
    <w:rsid w:val="00456687"/>
    <w:rsid w:val="004611BD"/>
    <w:rsid w:val="00461AD8"/>
    <w:rsid w:val="00464FB9"/>
    <w:rsid w:val="004676E6"/>
    <w:rsid w:val="00467F77"/>
    <w:rsid w:val="004724B9"/>
    <w:rsid w:val="00474034"/>
    <w:rsid w:val="00474C62"/>
    <w:rsid w:val="00476577"/>
    <w:rsid w:val="00477588"/>
    <w:rsid w:val="00477B11"/>
    <w:rsid w:val="004808D3"/>
    <w:rsid w:val="00481C37"/>
    <w:rsid w:val="00484694"/>
    <w:rsid w:val="00486E19"/>
    <w:rsid w:val="00493823"/>
    <w:rsid w:val="004938AF"/>
    <w:rsid w:val="00494A25"/>
    <w:rsid w:val="00495A22"/>
    <w:rsid w:val="004964A3"/>
    <w:rsid w:val="00496C74"/>
    <w:rsid w:val="004A030E"/>
    <w:rsid w:val="004A0BE1"/>
    <w:rsid w:val="004A0F72"/>
    <w:rsid w:val="004A0FE0"/>
    <w:rsid w:val="004A287B"/>
    <w:rsid w:val="004A60B5"/>
    <w:rsid w:val="004B0C16"/>
    <w:rsid w:val="004B2A7D"/>
    <w:rsid w:val="004C3F57"/>
    <w:rsid w:val="004C4813"/>
    <w:rsid w:val="004C6727"/>
    <w:rsid w:val="004C7F70"/>
    <w:rsid w:val="004D05A3"/>
    <w:rsid w:val="004D1D85"/>
    <w:rsid w:val="004D27A3"/>
    <w:rsid w:val="004D280C"/>
    <w:rsid w:val="004D2C0F"/>
    <w:rsid w:val="004D6A3A"/>
    <w:rsid w:val="004D73D0"/>
    <w:rsid w:val="004E2CBB"/>
    <w:rsid w:val="004E2D1B"/>
    <w:rsid w:val="004E2E4E"/>
    <w:rsid w:val="004E4812"/>
    <w:rsid w:val="004E4E3C"/>
    <w:rsid w:val="004E4F89"/>
    <w:rsid w:val="004E6391"/>
    <w:rsid w:val="004F07CB"/>
    <w:rsid w:val="004F6855"/>
    <w:rsid w:val="004F68B9"/>
    <w:rsid w:val="00501CDC"/>
    <w:rsid w:val="00502F62"/>
    <w:rsid w:val="00503147"/>
    <w:rsid w:val="005043ED"/>
    <w:rsid w:val="005052AF"/>
    <w:rsid w:val="005071EF"/>
    <w:rsid w:val="005136CA"/>
    <w:rsid w:val="0051479B"/>
    <w:rsid w:val="005147D5"/>
    <w:rsid w:val="00514E1F"/>
    <w:rsid w:val="00516D47"/>
    <w:rsid w:val="005225AA"/>
    <w:rsid w:val="00523F0B"/>
    <w:rsid w:val="00531A86"/>
    <w:rsid w:val="005327D8"/>
    <w:rsid w:val="00532FC7"/>
    <w:rsid w:val="00533F87"/>
    <w:rsid w:val="0053596E"/>
    <w:rsid w:val="00535D95"/>
    <w:rsid w:val="00537DBE"/>
    <w:rsid w:val="00541A17"/>
    <w:rsid w:val="00543A5A"/>
    <w:rsid w:val="00545CA0"/>
    <w:rsid w:val="005465FD"/>
    <w:rsid w:val="005518B0"/>
    <w:rsid w:val="00552D60"/>
    <w:rsid w:val="00554C0B"/>
    <w:rsid w:val="0055641A"/>
    <w:rsid w:val="00556B8F"/>
    <w:rsid w:val="00562E78"/>
    <w:rsid w:val="00564867"/>
    <w:rsid w:val="00564F06"/>
    <w:rsid w:val="0056776C"/>
    <w:rsid w:val="005701F8"/>
    <w:rsid w:val="00571B79"/>
    <w:rsid w:val="0057209A"/>
    <w:rsid w:val="00572963"/>
    <w:rsid w:val="00573B04"/>
    <w:rsid w:val="00576E04"/>
    <w:rsid w:val="00577974"/>
    <w:rsid w:val="0058164C"/>
    <w:rsid w:val="00584CC6"/>
    <w:rsid w:val="00587D92"/>
    <w:rsid w:val="00590D03"/>
    <w:rsid w:val="00591E6C"/>
    <w:rsid w:val="005934A0"/>
    <w:rsid w:val="00593D9E"/>
    <w:rsid w:val="005957C7"/>
    <w:rsid w:val="005960F1"/>
    <w:rsid w:val="005A2C36"/>
    <w:rsid w:val="005A42D5"/>
    <w:rsid w:val="005A5F35"/>
    <w:rsid w:val="005A6860"/>
    <w:rsid w:val="005A7D9E"/>
    <w:rsid w:val="005B1CDE"/>
    <w:rsid w:val="005B21EA"/>
    <w:rsid w:val="005B71A1"/>
    <w:rsid w:val="005C0908"/>
    <w:rsid w:val="005C0C77"/>
    <w:rsid w:val="005C2576"/>
    <w:rsid w:val="005D071B"/>
    <w:rsid w:val="005E0DF3"/>
    <w:rsid w:val="005E265F"/>
    <w:rsid w:val="005E2F32"/>
    <w:rsid w:val="005E472E"/>
    <w:rsid w:val="005F01FA"/>
    <w:rsid w:val="005F1059"/>
    <w:rsid w:val="005F5291"/>
    <w:rsid w:val="005F5EE7"/>
    <w:rsid w:val="00600289"/>
    <w:rsid w:val="00601C22"/>
    <w:rsid w:val="006059F2"/>
    <w:rsid w:val="00610019"/>
    <w:rsid w:val="00610CB2"/>
    <w:rsid w:val="00610E37"/>
    <w:rsid w:val="00611302"/>
    <w:rsid w:val="00615031"/>
    <w:rsid w:val="00616641"/>
    <w:rsid w:val="006201F4"/>
    <w:rsid w:val="0062370B"/>
    <w:rsid w:val="00623C9C"/>
    <w:rsid w:val="006240DC"/>
    <w:rsid w:val="00624DBB"/>
    <w:rsid w:val="006301A6"/>
    <w:rsid w:val="0063020F"/>
    <w:rsid w:val="006310D7"/>
    <w:rsid w:val="00631E4D"/>
    <w:rsid w:val="0063207D"/>
    <w:rsid w:val="0063282D"/>
    <w:rsid w:val="006361F8"/>
    <w:rsid w:val="00636D85"/>
    <w:rsid w:val="0064109F"/>
    <w:rsid w:val="00643789"/>
    <w:rsid w:val="00645FDA"/>
    <w:rsid w:val="00646788"/>
    <w:rsid w:val="00647AA1"/>
    <w:rsid w:val="00647AD9"/>
    <w:rsid w:val="00653C99"/>
    <w:rsid w:val="006550AC"/>
    <w:rsid w:val="00655341"/>
    <w:rsid w:val="006577F8"/>
    <w:rsid w:val="00657E1A"/>
    <w:rsid w:val="0066213A"/>
    <w:rsid w:val="00662AA4"/>
    <w:rsid w:val="00662FC0"/>
    <w:rsid w:val="006639DC"/>
    <w:rsid w:val="006644B1"/>
    <w:rsid w:val="00666145"/>
    <w:rsid w:val="00666F66"/>
    <w:rsid w:val="0067061A"/>
    <w:rsid w:val="0067113F"/>
    <w:rsid w:val="0067152C"/>
    <w:rsid w:val="00671CD9"/>
    <w:rsid w:val="00675F88"/>
    <w:rsid w:val="00676729"/>
    <w:rsid w:val="006816E9"/>
    <w:rsid w:val="00682A6D"/>
    <w:rsid w:val="00682A7A"/>
    <w:rsid w:val="0068315C"/>
    <w:rsid w:val="00684B15"/>
    <w:rsid w:val="006860B7"/>
    <w:rsid w:val="00690E7D"/>
    <w:rsid w:val="006912B3"/>
    <w:rsid w:val="0069684E"/>
    <w:rsid w:val="006977B4"/>
    <w:rsid w:val="006A19AD"/>
    <w:rsid w:val="006A26C2"/>
    <w:rsid w:val="006A3619"/>
    <w:rsid w:val="006A3D27"/>
    <w:rsid w:val="006A592C"/>
    <w:rsid w:val="006A66E0"/>
    <w:rsid w:val="006A7022"/>
    <w:rsid w:val="006B1223"/>
    <w:rsid w:val="006B1A47"/>
    <w:rsid w:val="006B216D"/>
    <w:rsid w:val="006B4DA1"/>
    <w:rsid w:val="006B69F7"/>
    <w:rsid w:val="006B7C5B"/>
    <w:rsid w:val="006C0CD1"/>
    <w:rsid w:val="006C4670"/>
    <w:rsid w:val="006C504F"/>
    <w:rsid w:val="006C6084"/>
    <w:rsid w:val="006C726C"/>
    <w:rsid w:val="006C7A3C"/>
    <w:rsid w:val="006C7BAB"/>
    <w:rsid w:val="006D2147"/>
    <w:rsid w:val="006D34AA"/>
    <w:rsid w:val="006D6EE4"/>
    <w:rsid w:val="006D7D36"/>
    <w:rsid w:val="006E1091"/>
    <w:rsid w:val="006E11DA"/>
    <w:rsid w:val="006E158D"/>
    <w:rsid w:val="006E2335"/>
    <w:rsid w:val="006E2C15"/>
    <w:rsid w:val="006E49AD"/>
    <w:rsid w:val="006E7198"/>
    <w:rsid w:val="006F01E3"/>
    <w:rsid w:val="006F1B96"/>
    <w:rsid w:val="006F23D9"/>
    <w:rsid w:val="006F384F"/>
    <w:rsid w:val="006F4089"/>
    <w:rsid w:val="006F4806"/>
    <w:rsid w:val="006F5910"/>
    <w:rsid w:val="006F5B69"/>
    <w:rsid w:val="006F65F5"/>
    <w:rsid w:val="0070128B"/>
    <w:rsid w:val="0070197A"/>
    <w:rsid w:val="00702193"/>
    <w:rsid w:val="00702D3D"/>
    <w:rsid w:val="00702EB0"/>
    <w:rsid w:val="00703037"/>
    <w:rsid w:val="00703154"/>
    <w:rsid w:val="007059B7"/>
    <w:rsid w:val="007063EC"/>
    <w:rsid w:val="007122E6"/>
    <w:rsid w:val="00712A53"/>
    <w:rsid w:val="0071377F"/>
    <w:rsid w:val="00713EA4"/>
    <w:rsid w:val="007144E4"/>
    <w:rsid w:val="0071524A"/>
    <w:rsid w:val="0071785B"/>
    <w:rsid w:val="00717D4F"/>
    <w:rsid w:val="0072418A"/>
    <w:rsid w:val="007309DA"/>
    <w:rsid w:val="00731803"/>
    <w:rsid w:val="00734266"/>
    <w:rsid w:val="00735CFF"/>
    <w:rsid w:val="00736514"/>
    <w:rsid w:val="00737AD0"/>
    <w:rsid w:val="007458C2"/>
    <w:rsid w:val="0075016E"/>
    <w:rsid w:val="00751148"/>
    <w:rsid w:val="00751F03"/>
    <w:rsid w:val="00755CC8"/>
    <w:rsid w:val="00761F1D"/>
    <w:rsid w:val="007642BE"/>
    <w:rsid w:val="0076527C"/>
    <w:rsid w:val="00770EEF"/>
    <w:rsid w:val="00771712"/>
    <w:rsid w:val="00771DC2"/>
    <w:rsid w:val="00774D2F"/>
    <w:rsid w:val="007775F9"/>
    <w:rsid w:val="0078180C"/>
    <w:rsid w:val="007818F2"/>
    <w:rsid w:val="007823A3"/>
    <w:rsid w:val="0078360F"/>
    <w:rsid w:val="007860E2"/>
    <w:rsid w:val="00787D18"/>
    <w:rsid w:val="00791437"/>
    <w:rsid w:val="00792694"/>
    <w:rsid w:val="00794134"/>
    <w:rsid w:val="007A0CD5"/>
    <w:rsid w:val="007A17EB"/>
    <w:rsid w:val="007A190F"/>
    <w:rsid w:val="007A1E55"/>
    <w:rsid w:val="007A21FC"/>
    <w:rsid w:val="007A2DEE"/>
    <w:rsid w:val="007A5179"/>
    <w:rsid w:val="007A6710"/>
    <w:rsid w:val="007B3AC8"/>
    <w:rsid w:val="007B4EC0"/>
    <w:rsid w:val="007B693C"/>
    <w:rsid w:val="007B7E2B"/>
    <w:rsid w:val="007C0838"/>
    <w:rsid w:val="007C1FF4"/>
    <w:rsid w:val="007C31CC"/>
    <w:rsid w:val="007C421B"/>
    <w:rsid w:val="007C7A87"/>
    <w:rsid w:val="007D008B"/>
    <w:rsid w:val="007D0E99"/>
    <w:rsid w:val="007D23A3"/>
    <w:rsid w:val="007D2DAE"/>
    <w:rsid w:val="007D38B4"/>
    <w:rsid w:val="007D4708"/>
    <w:rsid w:val="007D5C03"/>
    <w:rsid w:val="007D603B"/>
    <w:rsid w:val="007D697F"/>
    <w:rsid w:val="007D6FC5"/>
    <w:rsid w:val="007D7109"/>
    <w:rsid w:val="007D7640"/>
    <w:rsid w:val="007E048C"/>
    <w:rsid w:val="007E0BC1"/>
    <w:rsid w:val="007E3006"/>
    <w:rsid w:val="007E4E79"/>
    <w:rsid w:val="007E565F"/>
    <w:rsid w:val="007E6224"/>
    <w:rsid w:val="007E6A5D"/>
    <w:rsid w:val="007F0025"/>
    <w:rsid w:val="007F0D5D"/>
    <w:rsid w:val="007F117E"/>
    <w:rsid w:val="007F5250"/>
    <w:rsid w:val="007F658D"/>
    <w:rsid w:val="00801A1D"/>
    <w:rsid w:val="00802F3D"/>
    <w:rsid w:val="008034A5"/>
    <w:rsid w:val="00804874"/>
    <w:rsid w:val="00804BA2"/>
    <w:rsid w:val="00804C8D"/>
    <w:rsid w:val="00807CC5"/>
    <w:rsid w:val="00811214"/>
    <w:rsid w:val="008142A9"/>
    <w:rsid w:val="008178E1"/>
    <w:rsid w:val="00820B9F"/>
    <w:rsid w:val="00822D93"/>
    <w:rsid w:val="008237A6"/>
    <w:rsid w:val="00830407"/>
    <w:rsid w:val="00831B59"/>
    <w:rsid w:val="00831BBE"/>
    <w:rsid w:val="008332B6"/>
    <w:rsid w:val="0083541E"/>
    <w:rsid w:val="00837EDC"/>
    <w:rsid w:val="00840D31"/>
    <w:rsid w:val="00846A79"/>
    <w:rsid w:val="008538A4"/>
    <w:rsid w:val="0085499A"/>
    <w:rsid w:val="00854C6D"/>
    <w:rsid w:val="00855368"/>
    <w:rsid w:val="008571B6"/>
    <w:rsid w:val="00862F32"/>
    <w:rsid w:val="0086366F"/>
    <w:rsid w:val="0086376E"/>
    <w:rsid w:val="00864962"/>
    <w:rsid w:val="008650C4"/>
    <w:rsid w:val="008650FE"/>
    <w:rsid w:val="008652D7"/>
    <w:rsid w:val="008670BF"/>
    <w:rsid w:val="00867EF4"/>
    <w:rsid w:val="008706EA"/>
    <w:rsid w:val="008709AB"/>
    <w:rsid w:val="00871F5C"/>
    <w:rsid w:val="00872666"/>
    <w:rsid w:val="008765D6"/>
    <w:rsid w:val="00880376"/>
    <w:rsid w:val="00880427"/>
    <w:rsid w:val="00880B4D"/>
    <w:rsid w:val="008822BF"/>
    <w:rsid w:val="008835AD"/>
    <w:rsid w:val="008910F2"/>
    <w:rsid w:val="008914BB"/>
    <w:rsid w:val="00891E5A"/>
    <w:rsid w:val="008930AD"/>
    <w:rsid w:val="0089486B"/>
    <w:rsid w:val="00894EDE"/>
    <w:rsid w:val="0089506B"/>
    <w:rsid w:val="00896C23"/>
    <w:rsid w:val="0089737F"/>
    <w:rsid w:val="008A324E"/>
    <w:rsid w:val="008A3A99"/>
    <w:rsid w:val="008A5E30"/>
    <w:rsid w:val="008A71EF"/>
    <w:rsid w:val="008A7639"/>
    <w:rsid w:val="008B1FCF"/>
    <w:rsid w:val="008B473F"/>
    <w:rsid w:val="008B64AE"/>
    <w:rsid w:val="008B6516"/>
    <w:rsid w:val="008B6D1E"/>
    <w:rsid w:val="008B7FDF"/>
    <w:rsid w:val="008C0613"/>
    <w:rsid w:val="008C06C0"/>
    <w:rsid w:val="008C2231"/>
    <w:rsid w:val="008C23B5"/>
    <w:rsid w:val="008C45E3"/>
    <w:rsid w:val="008C5C4D"/>
    <w:rsid w:val="008C735A"/>
    <w:rsid w:val="008C74B2"/>
    <w:rsid w:val="008D1900"/>
    <w:rsid w:val="008D1D07"/>
    <w:rsid w:val="008D24FD"/>
    <w:rsid w:val="008D2701"/>
    <w:rsid w:val="008D27F4"/>
    <w:rsid w:val="008D59E1"/>
    <w:rsid w:val="008D6C83"/>
    <w:rsid w:val="008D6CCD"/>
    <w:rsid w:val="008E3676"/>
    <w:rsid w:val="008E3AAE"/>
    <w:rsid w:val="008E5D12"/>
    <w:rsid w:val="008E5FE8"/>
    <w:rsid w:val="008E7A1C"/>
    <w:rsid w:val="008F0398"/>
    <w:rsid w:val="008F0AD0"/>
    <w:rsid w:val="008F331C"/>
    <w:rsid w:val="008F33A1"/>
    <w:rsid w:val="008F3524"/>
    <w:rsid w:val="008F3525"/>
    <w:rsid w:val="008F660E"/>
    <w:rsid w:val="008F73D0"/>
    <w:rsid w:val="009003B4"/>
    <w:rsid w:val="00901D8D"/>
    <w:rsid w:val="0090258D"/>
    <w:rsid w:val="009036E4"/>
    <w:rsid w:val="0090383F"/>
    <w:rsid w:val="00903FB1"/>
    <w:rsid w:val="00904000"/>
    <w:rsid w:val="00904E5C"/>
    <w:rsid w:val="0090608B"/>
    <w:rsid w:val="00907769"/>
    <w:rsid w:val="00912817"/>
    <w:rsid w:val="00913ED1"/>
    <w:rsid w:val="00920C74"/>
    <w:rsid w:val="0092175C"/>
    <w:rsid w:val="009219BA"/>
    <w:rsid w:val="0092368D"/>
    <w:rsid w:val="00923D89"/>
    <w:rsid w:val="0092422E"/>
    <w:rsid w:val="00926885"/>
    <w:rsid w:val="009277A7"/>
    <w:rsid w:val="0093052A"/>
    <w:rsid w:val="009341A4"/>
    <w:rsid w:val="009347CB"/>
    <w:rsid w:val="00935E18"/>
    <w:rsid w:val="00935EFF"/>
    <w:rsid w:val="00935F92"/>
    <w:rsid w:val="0093770B"/>
    <w:rsid w:val="00937DCF"/>
    <w:rsid w:val="00940B85"/>
    <w:rsid w:val="0094152D"/>
    <w:rsid w:val="00941E56"/>
    <w:rsid w:val="009440EB"/>
    <w:rsid w:val="009452C1"/>
    <w:rsid w:val="009526D8"/>
    <w:rsid w:val="0096278B"/>
    <w:rsid w:val="0096385A"/>
    <w:rsid w:val="00964F7D"/>
    <w:rsid w:val="0096755B"/>
    <w:rsid w:val="0097064D"/>
    <w:rsid w:val="009739A8"/>
    <w:rsid w:val="00974B37"/>
    <w:rsid w:val="00974D8C"/>
    <w:rsid w:val="00975D41"/>
    <w:rsid w:val="00980200"/>
    <w:rsid w:val="00981865"/>
    <w:rsid w:val="00982617"/>
    <w:rsid w:val="00984E20"/>
    <w:rsid w:val="00985051"/>
    <w:rsid w:val="009879E4"/>
    <w:rsid w:val="00994798"/>
    <w:rsid w:val="009970B0"/>
    <w:rsid w:val="009977FF"/>
    <w:rsid w:val="009A1C19"/>
    <w:rsid w:val="009A2BC5"/>
    <w:rsid w:val="009A49C6"/>
    <w:rsid w:val="009A4A81"/>
    <w:rsid w:val="009A7481"/>
    <w:rsid w:val="009B0B46"/>
    <w:rsid w:val="009B17FF"/>
    <w:rsid w:val="009B1C92"/>
    <w:rsid w:val="009B2C00"/>
    <w:rsid w:val="009B2C85"/>
    <w:rsid w:val="009B5527"/>
    <w:rsid w:val="009B6F48"/>
    <w:rsid w:val="009C00F2"/>
    <w:rsid w:val="009C06BE"/>
    <w:rsid w:val="009C5E61"/>
    <w:rsid w:val="009C6554"/>
    <w:rsid w:val="009C7147"/>
    <w:rsid w:val="009C7952"/>
    <w:rsid w:val="009D08B5"/>
    <w:rsid w:val="009D0D84"/>
    <w:rsid w:val="009D23F0"/>
    <w:rsid w:val="009D3594"/>
    <w:rsid w:val="009D4229"/>
    <w:rsid w:val="009D46EC"/>
    <w:rsid w:val="009D4902"/>
    <w:rsid w:val="009D6B43"/>
    <w:rsid w:val="009E31F5"/>
    <w:rsid w:val="009E5EF5"/>
    <w:rsid w:val="009E7F0E"/>
    <w:rsid w:val="009F112E"/>
    <w:rsid w:val="009F1E57"/>
    <w:rsid w:val="009F2ABE"/>
    <w:rsid w:val="009F43C5"/>
    <w:rsid w:val="009F5D7F"/>
    <w:rsid w:val="009F6639"/>
    <w:rsid w:val="009F71C1"/>
    <w:rsid w:val="00A01205"/>
    <w:rsid w:val="00A015ED"/>
    <w:rsid w:val="00A04C36"/>
    <w:rsid w:val="00A04E90"/>
    <w:rsid w:val="00A059F1"/>
    <w:rsid w:val="00A0614E"/>
    <w:rsid w:val="00A0753E"/>
    <w:rsid w:val="00A10E11"/>
    <w:rsid w:val="00A11358"/>
    <w:rsid w:val="00A1648B"/>
    <w:rsid w:val="00A23A58"/>
    <w:rsid w:val="00A23C2F"/>
    <w:rsid w:val="00A24506"/>
    <w:rsid w:val="00A27051"/>
    <w:rsid w:val="00A31819"/>
    <w:rsid w:val="00A31ED4"/>
    <w:rsid w:val="00A34FFC"/>
    <w:rsid w:val="00A366AB"/>
    <w:rsid w:val="00A36B3A"/>
    <w:rsid w:val="00A36FC6"/>
    <w:rsid w:val="00A37352"/>
    <w:rsid w:val="00A37A62"/>
    <w:rsid w:val="00A406BF"/>
    <w:rsid w:val="00A4187A"/>
    <w:rsid w:val="00A427B8"/>
    <w:rsid w:val="00A4371D"/>
    <w:rsid w:val="00A51090"/>
    <w:rsid w:val="00A51E27"/>
    <w:rsid w:val="00A53327"/>
    <w:rsid w:val="00A5497D"/>
    <w:rsid w:val="00A56204"/>
    <w:rsid w:val="00A563BC"/>
    <w:rsid w:val="00A57CEC"/>
    <w:rsid w:val="00A60172"/>
    <w:rsid w:val="00A62BCC"/>
    <w:rsid w:val="00A652F3"/>
    <w:rsid w:val="00A713AC"/>
    <w:rsid w:val="00A714F1"/>
    <w:rsid w:val="00A73988"/>
    <w:rsid w:val="00A80708"/>
    <w:rsid w:val="00A85F4B"/>
    <w:rsid w:val="00A8623A"/>
    <w:rsid w:val="00A8639C"/>
    <w:rsid w:val="00A87373"/>
    <w:rsid w:val="00A87B4B"/>
    <w:rsid w:val="00A901CA"/>
    <w:rsid w:val="00A931FF"/>
    <w:rsid w:val="00A9383D"/>
    <w:rsid w:val="00A95F62"/>
    <w:rsid w:val="00A9788B"/>
    <w:rsid w:val="00AA0BFA"/>
    <w:rsid w:val="00AA188E"/>
    <w:rsid w:val="00AA2174"/>
    <w:rsid w:val="00AA3505"/>
    <w:rsid w:val="00AA44D2"/>
    <w:rsid w:val="00AA461B"/>
    <w:rsid w:val="00AA4685"/>
    <w:rsid w:val="00AB18B4"/>
    <w:rsid w:val="00AB1F45"/>
    <w:rsid w:val="00AB45E3"/>
    <w:rsid w:val="00AB4973"/>
    <w:rsid w:val="00AB77A2"/>
    <w:rsid w:val="00AC11C3"/>
    <w:rsid w:val="00AC55C1"/>
    <w:rsid w:val="00AD0248"/>
    <w:rsid w:val="00AD1B9A"/>
    <w:rsid w:val="00AD1E64"/>
    <w:rsid w:val="00AD392C"/>
    <w:rsid w:val="00AD4209"/>
    <w:rsid w:val="00AD430D"/>
    <w:rsid w:val="00AD661A"/>
    <w:rsid w:val="00AD7545"/>
    <w:rsid w:val="00AE00EE"/>
    <w:rsid w:val="00AE1CCB"/>
    <w:rsid w:val="00AE6CA9"/>
    <w:rsid w:val="00AE7D57"/>
    <w:rsid w:val="00AF4067"/>
    <w:rsid w:val="00AF537C"/>
    <w:rsid w:val="00AF7060"/>
    <w:rsid w:val="00B00F63"/>
    <w:rsid w:val="00B01D52"/>
    <w:rsid w:val="00B02179"/>
    <w:rsid w:val="00B0382E"/>
    <w:rsid w:val="00B0428B"/>
    <w:rsid w:val="00B0579F"/>
    <w:rsid w:val="00B07065"/>
    <w:rsid w:val="00B107AE"/>
    <w:rsid w:val="00B11CFF"/>
    <w:rsid w:val="00B12D2F"/>
    <w:rsid w:val="00B21BBA"/>
    <w:rsid w:val="00B24BC4"/>
    <w:rsid w:val="00B26F3B"/>
    <w:rsid w:val="00B3020D"/>
    <w:rsid w:val="00B30B46"/>
    <w:rsid w:val="00B3198B"/>
    <w:rsid w:val="00B31C82"/>
    <w:rsid w:val="00B33922"/>
    <w:rsid w:val="00B33F2D"/>
    <w:rsid w:val="00B36B83"/>
    <w:rsid w:val="00B37A2C"/>
    <w:rsid w:val="00B37BB0"/>
    <w:rsid w:val="00B40AB5"/>
    <w:rsid w:val="00B41D09"/>
    <w:rsid w:val="00B429E6"/>
    <w:rsid w:val="00B459E7"/>
    <w:rsid w:val="00B46956"/>
    <w:rsid w:val="00B46A1D"/>
    <w:rsid w:val="00B478B7"/>
    <w:rsid w:val="00B479A1"/>
    <w:rsid w:val="00B515A2"/>
    <w:rsid w:val="00B5421B"/>
    <w:rsid w:val="00B546FD"/>
    <w:rsid w:val="00B54F07"/>
    <w:rsid w:val="00B5656C"/>
    <w:rsid w:val="00B56D03"/>
    <w:rsid w:val="00B60944"/>
    <w:rsid w:val="00B60EB1"/>
    <w:rsid w:val="00B62E9E"/>
    <w:rsid w:val="00B62FD4"/>
    <w:rsid w:val="00B63C91"/>
    <w:rsid w:val="00B643F8"/>
    <w:rsid w:val="00B64E07"/>
    <w:rsid w:val="00B73083"/>
    <w:rsid w:val="00B773F6"/>
    <w:rsid w:val="00B8194E"/>
    <w:rsid w:val="00B821C6"/>
    <w:rsid w:val="00B82915"/>
    <w:rsid w:val="00B839EC"/>
    <w:rsid w:val="00B86DD4"/>
    <w:rsid w:val="00B96D40"/>
    <w:rsid w:val="00B9758E"/>
    <w:rsid w:val="00BA4294"/>
    <w:rsid w:val="00BA5F95"/>
    <w:rsid w:val="00BA69B7"/>
    <w:rsid w:val="00BB07B5"/>
    <w:rsid w:val="00BB2882"/>
    <w:rsid w:val="00BB4BEE"/>
    <w:rsid w:val="00BB5BF1"/>
    <w:rsid w:val="00BB5DD8"/>
    <w:rsid w:val="00BB613E"/>
    <w:rsid w:val="00BB6169"/>
    <w:rsid w:val="00BB6782"/>
    <w:rsid w:val="00BC0A9D"/>
    <w:rsid w:val="00BC0C59"/>
    <w:rsid w:val="00BC2C0F"/>
    <w:rsid w:val="00BC350A"/>
    <w:rsid w:val="00BC5556"/>
    <w:rsid w:val="00BC5C13"/>
    <w:rsid w:val="00BC7FEE"/>
    <w:rsid w:val="00BD0064"/>
    <w:rsid w:val="00BD537A"/>
    <w:rsid w:val="00BE0A87"/>
    <w:rsid w:val="00BE19F7"/>
    <w:rsid w:val="00BE472E"/>
    <w:rsid w:val="00BF12B8"/>
    <w:rsid w:val="00BF13F7"/>
    <w:rsid w:val="00BF30E7"/>
    <w:rsid w:val="00BF7BBC"/>
    <w:rsid w:val="00C033AE"/>
    <w:rsid w:val="00C041CD"/>
    <w:rsid w:val="00C105F6"/>
    <w:rsid w:val="00C11011"/>
    <w:rsid w:val="00C14753"/>
    <w:rsid w:val="00C14F84"/>
    <w:rsid w:val="00C1574C"/>
    <w:rsid w:val="00C15A8E"/>
    <w:rsid w:val="00C16E41"/>
    <w:rsid w:val="00C20419"/>
    <w:rsid w:val="00C209E5"/>
    <w:rsid w:val="00C21D88"/>
    <w:rsid w:val="00C251BF"/>
    <w:rsid w:val="00C25806"/>
    <w:rsid w:val="00C260C3"/>
    <w:rsid w:val="00C3170E"/>
    <w:rsid w:val="00C32C92"/>
    <w:rsid w:val="00C354DD"/>
    <w:rsid w:val="00C3673B"/>
    <w:rsid w:val="00C36FFE"/>
    <w:rsid w:val="00C37D61"/>
    <w:rsid w:val="00C4373B"/>
    <w:rsid w:val="00C451BD"/>
    <w:rsid w:val="00C45F01"/>
    <w:rsid w:val="00C522AF"/>
    <w:rsid w:val="00C55AE7"/>
    <w:rsid w:val="00C60DA6"/>
    <w:rsid w:val="00C61E1F"/>
    <w:rsid w:val="00C61F91"/>
    <w:rsid w:val="00C64C44"/>
    <w:rsid w:val="00C65592"/>
    <w:rsid w:val="00C67E0B"/>
    <w:rsid w:val="00C70053"/>
    <w:rsid w:val="00C70FBE"/>
    <w:rsid w:val="00C71AA5"/>
    <w:rsid w:val="00C72482"/>
    <w:rsid w:val="00C72F54"/>
    <w:rsid w:val="00C73139"/>
    <w:rsid w:val="00C7447A"/>
    <w:rsid w:val="00C747AE"/>
    <w:rsid w:val="00C751B3"/>
    <w:rsid w:val="00C75B31"/>
    <w:rsid w:val="00C75D59"/>
    <w:rsid w:val="00C806CC"/>
    <w:rsid w:val="00C82637"/>
    <w:rsid w:val="00C84371"/>
    <w:rsid w:val="00C85A4A"/>
    <w:rsid w:val="00C879F7"/>
    <w:rsid w:val="00C908DD"/>
    <w:rsid w:val="00C91E00"/>
    <w:rsid w:val="00C92407"/>
    <w:rsid w:val="00C9352A"/>
    <w:rsid w:val="00C93786"/>
    <w:rsid w:val="00C93FBD"/>
    <w:rsid w:val="00C9402A"/>
    <w:rsid w:val="00C94F30"/>
    <w:rsid w:val="00C96FAF"/>
    <w:rsid w:val="00C97351"/>
    <w:rsid w:val="00CA1387"/>
    <w:rsid w:val="00CA2475"/>
    <w:rsid w:val="00CA39EF"/>
    <w:rsid w:val="00CA423E"/>
    <w:rsid w:val="00CA4B7B"/>
    <w:rsid w:val="00CB3306"/>
    <w:rsid w:val="00CB3AD9"/>
    <w:rsid w:val="00CB51EF"/>
    <w:rsid w:val="00CB65CF"/>
    <w:rsid w:val="00CB6A5B"/>
    <w:rsid w:val="00CB76C3"/>
    <w:rsid w:val="00CB7D7C"/>
    <w:rsid w:val="00CC3A3C"/>
    <w:rsid w:val="00CC40B8"/>
    <w:rsid w:val="00CC567B"/>
    <w:rsid w:val="00CC5F23"/>
    <w:rsid w:val="00CC6778"/>
    <w:rsid w:val="00CD3B78"/>
    <w:rsid w:val="00CD49F9"/>
    <w:rsid w:val="00CD5018"/>
    <w:rsid w:val="00CD6677"/>
    <w:rsid w:val="00CE1237"/>
    <w:rsid w:val="00CE3788"/>
    <w:rsid w:val="00CE4C3A"/>
    <w:rsid w:val="00CE4EED"/>
    <w:rsid w:val="00CF01B7"/>
    <w:rsid w:val="00CF02E7"/>
    <w:rsid w:val="00CF508A"/>
    <w:rsid w:val="00CF5D17"/>
    <w:rsid w:val="00CF67D3"/>
    <w:rsid w:val="00CF685F"/>
    <w:rsid w:val="00CF78FC"/>
    <w:rsid w:val="00CF7BF3"/>
    <w:rsid w:val="00D000F6"/>
    <w:rsid w:val="00D02B80"/>
    <w:rsid w:val="00D04230"/>
    <w:rsid w:val="00D043EB"/>
    <w:rsid w:val="00D05162"/>
    <w:rsid w:val="00D07BA3"/>
    <w:rsid w:val="00D11A7F"/>
    <w:rsid w:val="00D11F4B"/>
    <w:rsid w:val="00D123D5"/>
    <w:rsid w:val="00D12784"/>
    <w:rsid w:val="00D156DF"/>
    <w:rsid w:val="00D20A8F"/>
    <w:rsid w:val="00D219AA"/>
    <w:rsid w:val="00D23BA6"/>
    <w:rsid w:val="00D24C7D"/>
    <w:rsid w:val="00D26BB9"/>
    <w:rsid w:val="00D27489"/>
    <w:rsid w:val="00D32128"/>
    <w:rsid w:val="00D3216F"/>
    <w:rsid w:val="00D32B6C"/>
    <w:rsid w:val="00D33715"/>
    <w:rsid w:val="00D33F2E"/>
    <w:rsid w:val="00D415E3"/>
    <w:rsid w:val="00D4223D"/>
    <w:rsid w:val="00D4359C"/>
    <w:rsid w:val="00D46147"/>
    <w:rsid w:val="00D4655C"/>
    <w:rsid w:val="00D508AC"/>
    <w:rsid w:val="00D50B33"/>
    <w:rsid w:val="00D5241C"/>
    <w:rsid w:val="00D546DA"/>
    <w:rsid w:val="00D55F08"/>
    <w:rsid w:val="00D5635F"/>
    <w:rsid w:val="00D56B48"/>
    <w:rsid w:val="00D573A3"/>
    <w:rsid w:val="00D577F9"/>
    <w:rsid w:val="00D621DB"/>
    <w:rsid w:val="00D62CB3"/>
    <w:rsid w:val="00D62D70"/>
    <w:rsid w:val="00D63AB4"/>
    <w:rsid w:val="00D7155D"/>
    <w:rsid w:val="00D718E5"/>
    <w:rsid w:val="00D75616"/>
    <w:rsid w:val="00D76442"/>
    <w:rsid w:val="00D77D6F"/>
    <w:rsid w:val="00D77F9E"/>
    <w:rsid w:val="00D814D0"/>
    <w:rsid w:val="00D8309C"/>
    <w:rsid w:val="00D83B24"/>
    <w:rsid w:val="00D86461"/>
    <w:rsid w:val="00D873E0"/>
    <w:rsid w:val="00D920EA"/>
    <w:rsid w:val="00D92856"/>
    <w:rsid w:val="00D93A61"/>
    <w:rsid w:val="00D940C3"/>
    <w:rsid w:val="00D954A4"/>
    <w:rsid w:val="00D95B96"/>
    <w:rsid w:val="00D95E92"/>
    <w:rsid w:val="00D96B42"/>
    <w:rsid w:val="00D96F51"/>
    <w:rsid w:val="00DA09F9"/>
    <w:rsid w:val="00DA1CEF"/>
    <w:rsid w:val="00DA2095"/>
    <w:rsid w:val="00DA3193"/>
    <w:rsid w:val="00DB045B"/>
    <w:rsid w:val="00DB0925"/>
    <w:rsid w:val="00DB3744"/>
    <w:rsid w:val="00DB4FF1"/>
    <w:rsid w:val="00DB68EE"/>
    <w:rsid w:val="00DB72F4"/>
    <w:rsid w:val="00DC2874"/>
    <w:rsid w:val="00DC2E28"/>
    <w:rsid w:val="00DC2E68"/>
    <w:rsid w:val="00DC513A"/>
    <w:rsid w:val="00DC65CA"/>
    <w:rsid w:val="00DD2D90"/>
    <w:rsid w:val="00DD3F3A"/>
    <w:rsid w:val="00DD5949"/>
    <w:rsid w:val="00DD6234"/>
    <w:rsid w:val="00DD7468"/>
    <w:rsid w:val="00DD7902"/>
    <w:rsid w:val="00DE07F0"/>
    <w:rsid w:val="00DE0876"/>
    <w:rsid w:val="00DE10E0"/>
    <w:rsid w:val="00DE2FCC"/>
    <w:rsid w:val="00DE328F"/>
    <w:rsid w:val="00DE47BC"/>
    <w:rsid w:val="00DE4E5D"/>
    <w:rsid w:val="00DE5EAE"/>
    <w:rsid w:val="00DF06C9"/>
    <w:rsid w:val="00DF12BE"/>
    <w:rsid w:val="00DF1798"/>
    <w:rsid w:val="00DF3449"/>
    <w:rsid w:val="00DF5D5B"/>
    <w:rsid w:val="00DF62CD"/>
    <w:rsid w:val="00DF68C7"/>
    <w:rsid w:val="00E00BA6"/>
    <w:rsid w:val="00E0154C"/>
    <w:rsid w:val="00E02BF1"/>
    <w:rsid w:val="00E02D7E"/>
    <w:rsid w:val="00E04236"/>
    <w:rsid w:val="00E06C10"/>
    <w:rsid w:val="00E074EB"/>
    <w:rsid w:val="00E07970"/>
    <w:rsid w:val="00E1139D"/>
    <w:rsid w:val="00E12F25"/>
    <w:rsid w:val="00E13835"/>
    <w:rsid w:val="00E15DDE"/>
    <w:rsid w:val="00E1631B"/>
    <w:rsid w:val="00E172DD"/>
    <w:rsid w:val="00E177E6"/>
    <w:rsid w:val="00E266E0"/>
    <w:rsid w:val="00E2706E"/>
    <w:rsid w:val="00E270A5"/>
    <w:rsid w:val="00E275BC"/>
    <w:rsid w:val="00E27B8C"/>
    <w:rsid w:val="00E31B42"/>
    <w:rsid w:val="00E3669A"/>
    <w:rsid w:val="00E40A24"/>
    <w:rsid w:val="00E4371A"/>
    <w:rsid w:val="00E43D5F"/>
    <w:rsid w:val="00E43EB1"/>
    <w:rsid w:val="00E4549F"/>
    <w:rsid w:val="00E47B09"/>
    <w:rsid w:val="00E50BC0"/>
    <w:rsid w:val="00E5209E"/>
    <w:rsid w:val="00E54A8F"/>
    <w:rsid w:val="00E5651F"/>
    <w:rsid w:val="00E60142"/>
    <w:rsid w:val="00E6258B"/>
    <w:rsid w:val="00E63547"/>
    <w:rsid w:val="00E65497"/>
    <w:rsid w:val="00E70033"/>
    <w:rsid w:val="00E70FB8"/>
    <w:rsid w:val="00E73251"/>
    <w:rsid w:val="00E73269"/>
    <w:rsid w:val="00E732D6"/>
    <w:rsid w:val="00E751A7"/>
    <w:rsid w:val="00E816EB"/>
    <w:rsid w:val="00E8324B"/>
    <w:rsid w:val="00E83D51"/>
    <w:rsid w:val="00E85CD1"/>
    <w:rsid w:val="00E86FE0"/>
    <w:rsid w:val="00E91777"/>
    <w:rsid w:val="00E94FD1"/>
    <w:rsid w:val="00EA0218"/>
    <w:rsid w:val="00EB0977"/>
    <w:rsid w:val="00EB0BDA"/>
    <w:rsid w:val="00EB3C00"/>
    <w:rsid w:val="00EB6D6C"/>
    <w:rsid w:val="00EB784B"/>
    <w:rsid w:val="00EB7EB7"/>
    <w:rsid w:val="00EC0F20"/>
    <w:rsid w:val="00EC130E"/>
    <w:rsid w:val="00EC1549"/>
    <w:rsid w:val="00EC1A02"/>
    <w:rsid w:val="00EC73E3"/>
    <w:rsid w:val="00EC7733"/>
    <w:rsid w:val="00ED0BFC"/>
    <w:rsid w:val="00ED357B"/>
    <w:rsid w:val="00ED4148"/>
    <w:rsid w:val="00ED4E80"/>
    <w:rsid w:val="00ED66C7"/>
    <w:rsid w:val="00ED6F28"/>
    <w:rsid w:val="00ED793D"/>
    <w:rsid w:val="00EE0ADB"/>
    <w:rsid w:val="00EE0D69"/>
    <w:rsid w:val="00EE1A49"/>
    <w:rsid w:val="00EE230B"/>
    <w:rsid w:val="00EE2F90"/>
    <w:rsid w:val="00EE4B0E"/>
    <w:rsid w:val="00EF048A"/>
    <w:rsid w:val="00EF0E07"/>
    <w:rsid w:val="00EF5D8F"/>
    <w:rsid w:val="00EF62F7"/>
    <w:rsid w:val="00EF6EC1"/>
    <w:rsid w:val="00EF6F1F"/>
    <w:rsid w:val="00EF72FF"/>
    <w:rsid w:val="00F03041"/>
    <w:rsid w:val="00F030E3"/>
    <w:rsid w:val="00F0310F"/>
    <w:rsid w:val="00F031BB"/>
    <w:rsid w:val="00F06EB4"/>
    <w:rsid w:val="00F10067"/>
    <w:rsid w:val="00F10706"/>
    <w:rsid w:val="00F11F31"/>
    <w:rsid w:val="00F12439"/>
    <w:rsid w:val="00F136D8"/>
    <w:rsid w:val="00F1529B"/>
    <w:rsid w:val="00F16FE1"/>
    <w:rsid w:val="00F17E5A"/>
    <w:rsid w:val="00F20F82"/>
    <w:rsid w:val="00F213B9"/>
    <w:rsid w:val="00F21848"/>
    <w:rsid w:val="00F23CA6"/>
    <w:rsid w:val="00F2409F"/>
    <w:rsid w:val="00F244C7"/>
    <w:rsid w:val="00F25BA0"/>
    <w:rsid w:val="00F25DE8"/>
    <w:rsid w:val="00F27658"/>
    <w:rsid w:val="00F30446"/>
    <w:rsid w:val="00F32F82"/>
    <w:rsid w:val="00F34CF0"/>
    <w:rsid w:val="00F35062"/>
    <w:rsid w:val="00F377A9"/>
    <w:rsid w:val="00F40707"/>
    <w:rsid w:val="00F43915"/>
    <w:rsid w:val="00F459B2"/>
    <w:rsid w:val="00F45C6C"/>
    <w:rsid w:val="00F45EB5"/>
    <w:rsid w:val="00F47F96"/>
    <w:rsid w:val="00F50668"/>
    <w:rsid w:val="00F5216D"/>
    <w:rsid w:val="00F57D0F"/>
    <w:rsid w:val="00F60CEB"/>
    <w:rsid w:val="00F62213"/>
    <w:rsid w:val="00F645BD"/>
    <w:rsid w:val="00F65755"/>
    <w:rsid w:val="00F65E7A"/>
    <w:rsid w:val="00F669B4"/>
    <w:rsid w:val="00F66D87"/>
    <w:rsid w:val="00F67BCC"/>
    <w:rsid w:val="00F700A4"/>
    <w:rsid w:val="00F7173B"/>
    <w:rsid w:val="00F7350D"/>
    <w:rsid w:val="00F77534"/>
    <w:rsid w:val="00F82F5E"/>
    <w:rsid w:val="00F90B5B"/>
    <w:rsid w:val="00F91F2F"/>
    <w:rsid w:val="00F9205E"/>
    <w:rsid w:val="00F92EE0"/>
    <w:rsid w:val="00F95455"/>
    <w:rsid w:val="00F95CE1"/>
    <w:rsid w:val="00F97E5D"/>
    <w:rsid w:val="00FA12D0"/>
    <w:rsid w:val="00FA4B44"/>
    <w:rsid w:val="00FA694D"/>
    <w:rsid w:val="00FB02B8"/>
    <w:rsid w:val="00FB0842"/>
    <w:rsid w:val="00FB25AA"/>
    <w:rsid w:val="00FB414E"/>
    <w:rsid w:val="00FB5E43"/>
    <w:rsid w:val="00FB6F45"/>
    <w:rsid w:val="00FB7ED9"/>
    <w:rsid w:val="00FC0379"/>
    <w:rsid w:val="00FC0CF2"/>
    <w:rsid w:val="00FC18C3"/>
    <w:rsid w:val="00FC1971"/>
    <w:rsid w:val="00FC6ECF"/>
    <w:rsid w:val="00FC7B25"/>
    <w:rsid w:val="00FD54F2"/>
    <w:rsid w:val="00FE0016"/>
    <w:rsid w:val="00FE400D"/>
    <w:rsid w:val="00FE40D0"/>
    <w:rsid w:val="00FE794D"/>
    <w:rsid w:val="00FE7D57"/>
    <w:rsid w:val="00FF0022"/>
    <w:rsid w:val="00FF2480"/>
    <w:rsid w:val="00FF32C2"/>
    <w:rsid w:val="00FF39CF"/>
    <w:rsid w:val="00FF4153"/>
    <w:rsid w:val="00FF4B0B"/>
    <w:rsid w:val="00FF60EA"/>
    <w:rsid w:val="00FF7501"/>
    <w:rsid w:val="00FF7AF4"/>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0DC2"/>
  <w15:docId w15:val="{5DC5BBDD-2119-44A7-94EB-147591D0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120" w:after="160" w:line="240" w:lineRule="atLeast"/>
        <w:ind w:left="425"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4"/>
      <w:szCs w:val="24"/>
      <w:lang w:val="hr-HR" w:eastAsia="hr-HR"/>
    </w:rPr>
  </w:style>
  <w:style w:type="paragraph" w:styleId="Naslov1">
    <w:name w:val="heading 1"/>
    <w:basedOn w:val="Normal"/>
    <w:next w:val="Normal"/>
    <w:link w:val="Naslov1Char"/>
    <w:uiPriority w:val="9"/>
    <w:qFormat/>
    <w:rsid w:val="00BE19F7"/>
    <w:pPr>
      <w:keepNext/>
      <w:spacing w:before="240" w:after="60"/>
      <w:outlineLvl w:val="0"/>
    </w:pPr>
    <w:rPr>
      <w:rFonts w:ascii="Calibri Light" w:hAnsi="Calibri Light" w:cs="Times New Roman"/>
      <w:color w:val="2F5496"/>
      <w:sz w:val="40"/>
      <w:szCs w:val="40"/>
      <w:lang w:val="en-US" w:eastAsia="en-US"/>
    </w:rPr>
  </w:style>
  <w:style w:type="paragraph" w:styleId="Naslov2">
    <w:name w:val="heading 2"/>
    <w:basedOn w:val="Normal"/>
    <w:next w:val="Normal"/>
    <w:link w:val="Naslov2Char"/>
    <w:uiPriority w:val="9"/>
    <w:semiHidden/>
    <w:unhideWhenUsed/>
    <w:qFormat/>
    <w:rsid w:val="00BE19F7"/>
    <w:pPr>
      <w:keepNext/>
      <w:spacing w:before="240" w:after="60"/>
      <w:outlineLvl w:val="1"/>
    </w:pPr>
    <w:rPr>
      <w:rFonts w:ascii="Calibri Light" w:hAnsi="Calibri Light" w:cs="Times New Roman"/>
      <w:color w:val="2F5496"/>
      <w:sz w:val="32"/>
      <w:szCs w:val="32"/>
      <w:lang w:val="en-US" w:eastAsia="en-US"/>
    </w:rPr>
  </w:style>
  <w:style w:type="paragraph" w:styleId="Naslov3">
    <w:name w:val="heading 3"/>
    <w:basedOn w:val="Normal"/>
    <w:next w:val="Normal"/>
    <w:link w:val="Naslov3Char"/>
    <w:uiPriority w:val="9"/>
    <w:semiHidden/>
    <w:unhideWhenUsed/>
    <w:qFormat/>
    <w:rsid w:val="00BE19F7"/>
    <w:pPr>
      <w:keepNext/>
      <w:spacing w:before="240" w:after="60"/>
      <w:outlineLvl w:val="2"/>
    </w:pPr>
    <w:rPr>
      <w:rFonts w:ascii="Times New Roman" w:hAnsi="Times New Roman" w:cs="Times New Roman"/>
      <w:color w:val="2F5496"/>
      <w:sz w:val="28"/>
      <w:szCs w:val="28"/>
      <w:lang w:val="en-US" w:eastAsia="en-US"/>
    </w:rPr>
  </w:style>
  <w:style w:type="paragraph" w:styleId="Naslov4">
    <w:name w:val="heading 4"/>
    <w:basedOn w:val="Normal"/>
    <w:next w:val="Normal"/>
    <w:link w:val="Naslov4Char"/>
    <w:uiPriority w:val="9"/>
    <w:semiHidden/>
    <w:unhideWhenUsed/>
    <w:qFormat/>
    <w:rsid w:val="00BE19F7"/>
    <w:pPr>
      <w:keepNext/>
      <w:spacing w:before="240" w:after="60"/>
      <w:outlineLvl w:val="3"/>
    </w:pPr>
    <w:rPr>
      <w:rFonts w:ascii="Times New Roman" w:hAnsi="Times New Roman" w:cs="Times New Roman"/>
      <w:i/>
      <w:iCs/>
      <w:color w:val="2F5496"/>
      <w:sz w:val="20"/>
      <w:szCs w:val="20"/>
      <w:lang w:val="en-US" w:eastAsia="en-US"/>
    </w:rPr>
  </w:style>
  <w:style w:type="paragraph" w:styleId="Naslov5">
    <w:name w:val="heading 5"/>
    <w:basedOn w:val="Normal"/>
    <w:next w:val="Normal"/>
    <w:link w:val="Naslov5Char"/>
    <w:uiPriority w:val="9"/>
    <w:semiHidden/>
    <w:unhideWhenUsed/>
    <w:qFormat/>
    <w:rsid w:val="00BE19F7"/>
    <w:pPr>
      <w:spacing w:before="240" w:after="60"/>
      <w:outlineLvl w:val="4"/>
    </w:pPr>
    <w:rPr>
      <w:rFonts w:ascii="Times New Roman" w:hAnsi="Times New Roman" w:cs="Times New Roman"/>
      <w:color w:val="2F5496"/>
      <w:sz w:val="20"/>
      <w:szCs w:val="20"/>
      <w:lang w:val="en-US" w:eastAsia="en-US"/>
    </w:rPr>
  </w:style>
  <w:style w:type="paragraph" w:styleId="Naslov6">
    <w:name w:val="heading 6"/>
    <w:basedOn w:val="Normal"/>
    <w:next w:val="Normal"/>
    <w:link w:val="Naslov6Char"/>
    <w:uiPriority w:val="9"/>
    <w:semiHidden/>
    <w:unhideWhenUsed/>
    <w:qFormat/>
    <w:rsid w:val="00BE19F7"/>
    <w:pPr>
      <w:spacing w:before="240" w:after="60"/>
      <w:outlineLvl w:val="5"/>
    </w:pPr>
    <w:rPr>
      <w:rFonts w:ascii="Times New Roman" w:hAnsi="Times New Roman" w:cs="Times New Roman"/>
      <w:i/>
      <w:iCs/>
      <w:color w:val="595959"/>
      <w:sz w:val="20"/>
      <w:szCs w:val="20"/>
      <w:lang w:val="en-US" w:eastAsia="en-US"/>
    </w:rPr>
  </w:style>
  <w:style w:type="paragraph" w:styleId="Naslov7">
    <w:name w:val="heading 7"/>
    <w:basedOn w:val="Normal"/>
    <w:next w:val="Normal"/>
    <w:link w:val="Naslov7Char"/>
    <w:uiPriority w:val="9"/>
    <w:semiHidden/>
    <w:unhideWhenUsed/>
    <w:qFormat/>
    <w:rsid w:val="00BE19F7"/>
    <w:pPr>
      <w:spacing w:before="240" w:after="60"/>
      <w:outlineLvl w:val="6"/>
    </w:pPr>
    <w:rPr>
      <w:rFonts w:ascii="Times New Roman" w:hAnsi="Times New Roman" w:cs="Times New Roman"/>
      <w:color w:val="595959"/>
      <w:sz w:val="20"/>
      <w:szCs w:val="20"/>
      <w:lang w:val="en-US" w:eastAsia="en-US"/>
    </w:rPr>
  </w:style>
  <w:style w:type="paragraph" w:styleId="Naslov8">
    <w:name w:val="heading 8"/>
    <w:basedOn w:val="Normal"/>
    <w:next w:val="Normal"/>
    <w:link w:val="Naslov8Char"/>
    <w:uiPriority w:val="9"/>
    <w:semiHidden/>
    <w:unhideWhenUsed/>
    <w:qFormat/>
    <w:rsid w:val="00BE19F7"/>
    <w:pPr>
      <w:spacing w:before="240" w:after="60"/>
      <w:outlineLvl w:val="7"/>
    </w:pPr>
    <w:rPr>
      <w:rFonts w:ascii="Times New Roman" w:hAnsi="Times New Roman" w:cs="Times New Roman"/>
      <w:i/>
      <w:iCs/>
      <w:color w:val="272727"/>
      <w:sz w:val="20"/>
      <w:szCs w:val="20"/>
      <w:lang w:val="en-US" w:eastAsia="en-US"/>
    </w:rPr>
  </w:style>
  <w:style w:type="paragraph" w:styleId="Naslov9">
    <w:name w:val="heading 9"/>
    <w:basedOn w:val="Normal"/>
    <w:next w:val="Normal"/>
    <w:link w:val="Naslov9Char"/>
    <w:uiPriority w:val="9"/>
    <w:semiHidden/>
    <w:unhideWhenUsed/>
    <w:qFormat/>
    <w:rsid w:val="00BE19F7"/>
    <w:pPr>
      <w:spacing w:before="240" w:after="60"/>
      <w:outlineLvl w:val="8"/>
    </w:pPr>
    <w:rPr>
      <w:rFonts w:ascii="Times New Roman" w:hAnsi="Times New Roman" w:cs="Times New Roman"/>
      <w:color w:val="272727"/>
      <w:sz w:val="20"/>
      <w:szCs w:val="20"/>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2B64B8"/>
    <w:rPr>
      <w:color w:val="808080"/>
    </w:rPr>
  </w:style>
  <w:style w:type="paragraph" w:styleId="Tekstbalonia">
    <w:name w:val="Balloon Text"/>
    <w:basedOn w:val="Normal"/>
    <w:link w:val="TekstbaloniaChar"/>
    <w:uiPriority w:val="99"/>
    <w:rsid w:val="00AE5017"/>
    <w:rPr>
      <w:rFonts w:ascii="Segoe UI" w:hAnsi="Segoe UI" w:cs="Segoe UI"/>
      <w:sz w:val="18"/>
      <w:szCs w:val="18"/>
    </w:rPr>
  </w:style>
  <w:style w:type="character" w:customStyle="1" w:styleId="TekstbaloniaChar">
    <w:name w:val="Tekst balončića Char"/>
    <w:link w:val="Tekstbalonia"/>
    <w:uiPriority w:val="99"/>
    <w:rsid w:val="00AE5017"/>
    <w:rPr>
      <w:rFonts w:ascii="Segoe UI" w:hAnsi="Segoe UI" w:cs="Segoe UI"/>
      <w:sz w:val="18"/>
      <w:szCs w:val="18"/>
    </w:rPr>
  </w:style>
  <w:style w:type="paragraph" w:styleId="Zaglavlje">
    <w:name w:val="header"/>
    <w:basedOn w:val="Normal"/>
    <w:link w:val="ZaglavljeChar"/>
    <w:uiPriority w:val="99"/>
    <w:rsid w:val="00EC52B0"/>
    <w:pPr>
      <w:tabs>
        <w:tab w:val="center" w:pos="4680"/>
        <w:tab w:val="right" w:pos="9360"/>
      </w:tabs>
    </w:pPr>
  </w:style>
  <w:style w:type="character" w:customStyle="1" w:styleId="ZaglavljeChar">
    <w:name w:val="Zaglavlje Char"/>
    <w:link w:val="Zaglavlje"/>
    <w:uiPriority w:val="99"/>
    <w:rsid w:val="00EC52B0"/>
    <w:rPr>
      <w:rFonts w:ascii="Arial" w:hAnsi="Arial" w:cs="Arial"/>
      <w:color w:val="000000"/>
      <w:sz w:val="24"/>
      <w:szCs w:val="24"/>
      <w:lang w:val="hr-HR" w:eastAsia="hr-HR"/>
    </w:rPr>
  </w:style>
  <w:style w:type="paragraph" w:styleId="Podnoje">
    <w:name w:val="footer"/>
    <w:basedOn w:val="Normal"/>
    <w:link w:val="PodnojeChar"/>
    <w:uiPriority w:val="99"/>
    <w:rsid w:val="00EC52B0"/>
    <w:pPr>
      <w:tabs>
        <w:tab w:val="center" w:pos="4680"/>
        <w:tab w:val="right" w:pos="9360"/>
      </w:tabs>
    </w:pPr>
  </w:style>
  <w:style w:type="character" w:customStyle="1" w:styleId="PodnojeChar">
    <w:name w:val="Podnožje Char"/>
    <w:link w:val="Podnoje"/>
    <w:uiPriority w:val="99"/>
    <w:rsid w:val="00EC52B0"/>
    <w:rPr>
      <w:rFonts w:ascii="Arial" w:hAnsi="Arial" w:cs="Arial"/>
      <w:color w:val="000000"/>
      <w:sz w:val="24"/>
      <w:szCs w:val="24"/>
      <w:lang w:val="hr-HR" w:eastAsia="hr-HR"/>
    </w:rPr>
  </w:style>
  <w:style w:type="paragraph" w:styleId="Odlomakpopisa">
    <w:name w:val="List Paragraph"/>
    <w:basedOn w:val="Normal"/>
    <w:uiPriority w:val="34"/>
    <w:qFormat/>
    <w:rsid w:val="00C61E1F"/>
    <w:pPr>
      <w:ind w:left="720"/>
      <w:contextualSpacing/>
    </w:pPr>
    <w:rPr>
      <w:rFonts w:ascii="Times New Roman" w:hAnsi="Times New Roman" w:cs="Times New Roman"/>
      <w:color w:val="auto"/>
    </w:rPr>
  </w:style>
  <w:style w:type="paragraph" w:customStyle="1" w:styleId="Naslov11">
    <w:name w:val="Naslov 11"/>
    <w:basedOn w:val="Normal"/>
    <w:next w:val="Normal"/>
    <w:uiPriority w:val="9"/>
    <w:qFormat/>
    <w:rsid w:val="00BE19F7"/>
    <w:pPr>
      <w:keepNext/>
      <w:keepLines/>
      <w:spacing w:before="360" w:after="80" w:line="259" w:lineRule="auto"/>
      <w:outlineLvl w:val="0"/>
    </w:pPr>
    <w:rPr>
      <w:rFonts w:ascii="Calibri Light" w:hAnsi="Calibri Light" w:cs="Times New Roman"/>
      <w:color w:val="2F5496"/>
      <w:sz w:val="40"/>
      <w:szCs w:val="40"/>
      <w:lang w:eastAsia="en-US"/>
    </w:rPr>
  </w:style>
  <w:style w:type="paragraph" w:customStyle="1" w:styleId="Naslov21">
    <w:name w:val="Naslov 21"/>
    <w:basedOn w:val="Normal"/>
    <w:next w:val="Normal"/>
    <w:uiPriority w:val="9"/>
    <w:semiHidden/>
    <w:unhideWhenUsed/>
    <w:qFormat/>
    <w:rsid w:val="00BE19F7"/>
    <w:pPr>
      <w:keepNext/>
      <w:keepLines/>
      <w:spacing w:before="160" w:after="80" w:line="259" w:lineRule="auto"/>
      <w:outlineLvl w:val="1"/>
    </w:pPr>
    <w:rPr>
      <w:rFonts w:ascii="Calibri Light" w:hAnsi="Calibri Light" w:cs="Times New Roman"/>
      <w:color w:val="2F5496"/>
      <w:sz w:val="32"/>
      <w:szCs w:val="32"/>
      <w:lang w:eastAsia="en-US"/>
    </w:rPr>
  </w:style>
  <w:style w:type="paragraph" w:customStyle="1" w:styleId="Naslov31">
    <w:name w:val="Naslov 31"/>
    <w:basedOn w:val="Normal"/>
    <w:next w:val="Normal"/>
    <w:uiPriority w:val="9"/>
    <w:semiHidden/>
    <w:unhideWhenUsed/>
    <w:qFormat/>
    <w:rsid w:val="00BE19F7"/>
    <w:pPr>
      <w:keepNext/>
      <w:keepLines/>
      <w:spacing w:before="160" w:after="80" w:line="259" w:lineRule="auto"/>
      <w:outlineLvl w:val="2"/>
    </w:pPr>
    <w:rPr>
      <w:rFonts w:ascii="Calibri" w:hAnsi="Calibri" w:cs="Times New Roman"/>
      <w:color w:val="2F5496"/>
      <w:sz w:val="28"/>
      <w:szCs w:val="28"/>
      <w:lang w:eastAsia="en-US"/>
    </w:rPr>
  </w:style>
  <w:style w:type="paragraph" w:customStyle="1" w:styleId="Naslov41">
    <w:name w:val="Naslov 41"/>
    <w:basedOn w:val="Normal"/>
    <w:next w:val="Normal"/>
    <w:uiPriority w:val="9"/>
    <w:semiHidden/>
    <w:unhideWhenUsed/>
    <w:qFormat/>
    <w:rsid w:val="00BE19F7"/>
    <w:pPr>
      <w:keepNext/>
      <w:keepLines/>
      <w:spacing w:before="80" w:after="40" w:line="259" w:lineRule="auto"/>
      <w:outlineLvl w:val="3"/>
    </w:pPr>
    <w:rPr>
      <w:rFonts w:ascii="Calibri" w:hAnsi="Calibri" w:cs="Times New Roman"/>
      <w:i/>
      <w:iCs/>
      <w:color w:val="2F5496"/>
      <w:sz w:val="22"/>
      <w:szCs w:val="22"/>
      <w:lang w:eastAsia="en-US"/>
    </w:rPr>
  </w:style>
  <w:style w:type="paragraph" w:customStyle="1" w:styleId="Naslov51">
    <w:name w:val="Naslov 51"/>
    <w:basedOn w:val="Normal"/>
    <w:next w:val="Normal"/>
    <w:uiPriority w:val="9"/>
    <w:semiHidden/>
    <w:unhideWhenUsed/>
    <w:qFormat/>
    <w:rsid w:val="00BE19F7"/>
    <w:pPr>
      <w:keepNext/>
      <w:keepLines/>
      <w:spacing w:before="80" w:after="40" w:line="259" w:lineRule="auto"/>
      <w:outlineLvl w:val="4"/>
    </w:pPr>
    <w:rPr>
      <w:rFonts w:ascii="Calibri" w:hAnsi="Calibri" w:cs="Times New Roman"/>
      <w:color w:val="2F5496"/>
      <w:sz w:val="22"/>
      <w:szCs w:val="22"/>
      <w:lang w:eastAsia="en-US"/>
    </w:rPr>
  </w:style>
  <w:style w:type="paragraph" w:customStyle="1" w:styleId="Naslov61">
    <w:name w:val="Naslov 61"/>
    <w:basedOn w:val="Normal"/>
    <w:next w:val="Normal"/>
    <w:uiPriority w:val="9"/>
    <w:semiHidden/>
    <w:unhideWhenUsed/>
    <w:qFormat/>
    <w:rsid w:val="00BE19F7"/>
    <w:pPr>
      <w:keepNext/>
      <w:keepLines/>
      <w:spacing w:before="40" w:line="259" w:lineRule="auto"/>
      <w:outlineLvl w:val="5"/>
    </w:pPr>
    <w:rPr>
      <w:rFonts w:ascii="Calibri" w:hAnsi="Calibri" w:cs="Times New Roman"/>
      <w:i/>
      <w:iCs/>
      <w:color w:val="595959"/>
      <w:sz w:val="22"/>
      <w:szCs w:val="22"/>
      <w:lang w:eastAsia="en-US"/>
    </w:rPr>
  </w:style>
  <w:style w:type="paragraph" w:customStyle="1" w:styleId="Naslov71">
    <w:name w:val="Naslov 71"/>
    <w:basedOn w:val="Normal"/>
    <w:next w:val="Normal"/>
    <w:uiPriority w:val="9"/>
    <w:semiHidden/>
    <w:unhideWhenUsed/>
    <w:qFormat/>
    <w:rsid w:val="00BE19F7"/>
    <w:pPr>
      <w:keepNext/>
      <w:keepLines/>
      <w:spacing w:before="40" w:line="259" w:lineRule="auto"/>
      <w:outlineLvl w:val="6"/>
    </w:pPr>
    <w:rPr>
      <w:rFonts w:ascii="Calibri" w:hAnsi="Calibri" w:cs="Times New Roman"/>
      <w:color w:val="595959"/>
      <w:sz w:val="22"/>
      <w:szCs w:val="22"/>
      <w:lang w:eastAsia="en-US"/>
    </w:rPr>
  </w:style>
  <w:style w:type="paragraph" w:customStyle="1" w:styleId="Naslov81">
    <w:name w:val="Naslov 81"/>
    <w:basedOn w:val="Normal"/>
    <w:next w:val="Normal"/>
    <w:uiPriority w:val="9"/>
    <w:semiHidden/>
    <w:unhideWhenUsed/>
    <w:qFormat/>
    <w:rsid w:val="00BE19F7"/>
    <w:pPr>
      <w:keepNext/>
      <w:keepLines/>
      <w:spacing w:line="259" w:lineRule="auto"/>
      <w:outlineLvl w:val="7"/>
    </w:pPr>
    <w:rPr>
      <w:rFonts w:ascii="Calibri" w:hAnsi="Calibri" w:cs="Times New Roman"/>
      <w:i/>
      <w:iCs/>
      <w:color w:val="272727"/>
      <w:sz w:val="22"/>
      <w:szCs w:val="22"/>
      <w:lang w:eastAsia="en-US"/>
    </w:rPr>
  </w:style>
  <w:style w:type="paragraph" w:customStyle="1" w:styleId="Naslov91">
    <w:name w:val="Naslov 91"/>
    <w:basedOn w:val="Normal"/>
    <w:next w:val="Normal"/>
    <w:uiPriority w:val="9"/>
    <w:semiHidden/>
    <w:unhideWhenUsed/>
    <w:qFormat/>
    <w:rsid w:val="00BE19F7"/>
    <w:pPr>
      <w:keepNext/>
      <w:keepLines/>
      <w:spacing w:line="259" w:lineRule="auto"/>
      <w:outlineLvl w:val="8"/>
    </w:pPr>
    <w:rPr>
      <w:rFonts w:ascii="Calibri" w:hAnsi="Calibri" w:cs="Times New Roman"/>
      <w:color w:val="272727"/>
      <w:sz w:val="22"/>
      <w:szCs w:val="22"/>
      <w:lang w:eastAsia="en-US"/>
    </w:rPr>
  </w:style>
  <w:style w:type="numbering" w:customStyle="1" w:styleId="Bezpopisa1">
    <w:name w:val="Bez popisa1"/>
    <w:next w:val="Bezpopisa"/>
    <w:uiPriority w:val="99"/>
    <w:semiHidden/>
    <w:unhideWhenUsed/>
    <w:rsid w:val="00BE19F7"/>
  </w:style>
  <w:style w:type="character" w:customStyle="1" w:styleId="Naslov1Char">
    <w:name w:val="Naslov 1 Char"/>
    <w:link w:val="Naslov1"/>
    <w:uiPriority w:val="9"/>
    <w:rsid w:val="00BE19F7"/>
    <w:rPr>
      <w:rFonts w:ascii="Calibri Light" w:eastAsia="Times New Roman" w:hAnsi="Calibri Light" w:cs="Times New Roman"/>
      <w:color w:val="2F5496"/>
      <w:kern w:val="0"/>
      <w:sz w:val="40"/>
      <w:szCs w:val="40"/>
    </w:rPr>
  </w:style>
  <w:style w:type="character" w:customStyle="1" w:styleId="Naslov2Char">
    <w:name w:val="Naslov 2 Char"/>
    <w:link w:val="Naslov2"/>
    <w:uiPriority w:val="9"/>
    <w:semiHidden/>
    <w:rsid w:val="00BE19F7"/>
    <w:rPr>
      <w:rFonts w:ascii="Calibri Light" w:eastAsia="Times New Roman" w:hAnsi="Calibri Light" w:cs="Times New Roman"/>
      <w:color w:val="2F5496"/>
      <w:kern w:val="0"/>
      <w:sz w:val="32"/>
      <w:szCs w:val="32"/>
    </w:rPr>
  </w:style>
  <w:style w:type="character" w:customStyle="1" w:styleId="Naslov3Char">
    <w:name w:val="Naslov 3 Char"/>
    <w:link w:val="Naslov3"/>
    <w:uiPriority w:val="9"/>
    <w:semiHidden/>
    <w:rsid w:val="00BE19F7"/>
    <w:rPr>
      <w:rFonts w:eastAsia="Times New Roman" w:cs="Times New Roman"/>
      <w:color w:val="2F5496"/>
      <w:kern w:val="0"/>
      <w:sz w:val="28"/>
      <w:szCs w:val="28"/>
    </w:rPr>
  </w:style>
  <w:style w:type="character" w:customStyle="1" w:styleId="Naslov4Char">
    <w:name w:val="Naslov 4 Char"/>
    <w:link w:val="Naslov4"/>
    <w:uiPriority w:val="9"/>
    <w:semiHidden/>
    <w:rsid w:val="00BE19F7"/>
    <w:rPr>
      <w:rFonts w:eastAsia="Times New Roman" w:cs="Times New Roman"/>
      <w:i/>
      <w:iCs/>
      <w:color w:val="2F5496"/>
      <w:kern w:val="0"/>
    </w:rPr>
  </w:style>
  <w:style w:type="character" w:customStyle="1" w:styleId="Naslov5Char">
    <w:name w:val="Naslov 5 Char"/>
    <w:link w:val="Naslov5"/>
    <w:uiPriority w:val="9"/>
    <w:semiHidden/>
    <w:rsid w:val="00BE19F7"/>
    <w:rPr>
      <w:rFonts w:eastAsia="Times New Roman" w:cs="Times New Roman"/>
      <w:color w:val="2F5496"/>
      <w:kern w:val="0"/>
    </w:rPr>
  </w:style>
  <w:style w:type="character" w:customStyle="1" w:styleId="Naslov6Char">
    <w:name w:val="Naslov 6 Char"/>
    <w:link w:val="Naslov6"/>
    <w:uiPriority w:val="9"/>
    <w:semiHidden/>
    <w:rsid w:val="00BE19F7"/>
    <w:rPr>
      <w:rFonts w:eastAsia="Times New Roman" w:cs="Times New Roman"/>
      <w:i/>
      <w:iCs/>
      <w:color w:val="595959"/>
      <w:kern w:val="0"/>
    </w:rPr>
  </w:style>
  <w:style w:type="character" w:customStyle="1" w:styleId="Naslov7Char">
    <w:name w:val="Naslov 7 Char"/>
    <w:link w:val="Naslov7"/>
    <w:uiPriority w:val="9"/>
    <w:semiHidden/>
    <w:rsid w:val="00BE19F7"/>
    <w:rPr>
      <w:rFonts w:eastAsia="Times New Roman" w:cs="Times New Roman"/>
      <w:color w:val="595959"/>
      <w:kern w:val="0"/>
    </w:rPr>
  </w:style>
  <w:style w:type="character" w:customStyle="1" w:styleId="Naslov8Char">
    <w:name w:val="Naslov 8 Char"/>
    <w:link w:val="Naslov8"/>
    <w:uiPriority w:val="9"/>
    <w:semiHidden/>
    <w:rsid w:val="00BE19F7"/>
    <w:rPr>
      <w:rFonts w:eastAsia="Times New Roman" w:cs="Times New Roman"/>
      <w:i/>
      <w:iCs/>
      <w:color w:val="272727"/>
      <w:kern w:val="0"/>
    </w:rPr>
  </w:style>
  <w:style w:type="character" w:customStyle="1" w:styleId="Naslov9Char">
    <w:name w:val="Naslov 9 Char"/>
    <w:link w:val="Naslov9"/>
    <w:uiPriority w:val="9"/>
    <w:semiHidden/>
    <w:rsid w:val="00BE19F7"/>
    <w:rPr>
      <w:rFonts w:eastAsia="Times New Roman" w:cs="Times New Roman"/>
      <w:color w:val="272727"/>
      <w:kern w:val="0"/>
    </w:rPr>
  </w:style>
  <w:style w:type="paragraph" w:customStyle="1" w:styleId="Naslov10">
    <w:name w:val="Naslov1"/>
    <w:basedOn w:val="Normal"/>
    <w:next w:val="Normal"/>
    <w:uiPriority w:val="10"/>
    <w:qFormat/>
    <w:rsid w:val="00BE19F7"/>
    <w:pPr>
      <w:spacing w:after="80"/>
      <w:contextualSpacing/>
    </w:pPr>
    <w:rPr>
      <w:rFonts w:ascii="Calibri Light" w:hAnsi="Calibri Light" w:cs="Times New Roman"/>
      <w:color w:val="auto"/>
      <w:spacing w:val="-10"/>
      <w:kern w:val="28"/>
      <w:sz w:val="56"/>
      <w:szCs w:val="56"/>
      <w:lang w:eastAsia="en-US"/>
    </w:rPr>
  </w:style>
  <w:style w:type="character" w:customStyle="1" w:styleId="NaslovChar">
    <w:name w:val="Naslov Char"/>
    <w:link w:val="Naslov"/>
    <w:uiPriority w:val="10"/>
    <w:rsid w:val="00BE19F7"/>
    <w:rPr>
      <w:rFonts w:ascii="Calibri Light" w:eastAsia="Times New Roman" w:hAnsi="Calibri Light" w:cs="Times New Roman"/>
      <w:spacing w:val="-10"/>
      <w:kern w:val="28"/>
      <w:sz w:val="56"/>
      <w:szCs w:val="56"/>
    </w:rPr>
  </w:style>
  <w:style w:type="paragraph" w:customStyle="1" w:styleId="Podnaslov1">
    <w:name w:val="Podnaslov1"/>
    <w:basedOn w:val="Normal"/>
    <w:next w:val="Normal"/>
    <w:uiPriority w:val="11"/>
    <w:qFormat/>
    <w:rsid w:val="00BE19F7"/>
    <w:pPr>
      <w:numPr>
        <w:ilvl w:val="1"/>
      </w:numPr>
      <w:spacing w:line="259" w:lineRule="auto"/>
      <w:ind w:left="425" w:hanging="357"/>
    </w:pPr>
    <w:rPr>
      <w:rFonts w:ascii="Calibri" w:hAnsi="Calibri" w:cs="Times New Roman"/>
      <w:color w:val="595959"/>
      <w:spacing w:val="15"/>
      <w:sz w:val="28"/>
      <w:szCs w:val="28"/>
      <w:lang w:eastAsia="en-US"/>
    </w:rPr>
  </w:style>
  <w:style w:type="character" w:customStyle="1" w:styleId="PodnaslovChar">
    <w:name w:val="Podnaslov Char"/>
    <w:link w:val="Podnaslov"/>
    <w:uiPriority w:val="11"/>
    <w:rsid w:val="00BE19F7"/>
    <w:rPr>
      <w:rFonts w:eastAsia="Times New Roman" w:cs="Times New Roman"/>
      <w:color w:val="595959"/>
      <w:spacing w:val="15"/>
      <w:kern w:val="0"/>
      <w:sz w:val="28"/>
      <w:szCs w:val="28"/>
    </w:rPr>
  </w:style>
  <w:style w:type="paragraph" w:customStyle="1" w:styleId="Citat1">
    <w:name w:val="Citat1"/>
    <w:basedOn w:val="Normal"/>
    <w:next w:val="Normal"/>
    <w:uiPriority w:val="29"/>
    <w:qFormat/>
    <w:rsid w:val="00BE19F7"/>
    <w:pPr>
      <w:spacing w:before="160" w:line="259" w:lineRule="auto"/>
      <w:jc w:val="center"/>
    </w:pPr>
    <w:rPr>
      <w:rFonts w:ascii="Calibri" w:eastAsia="Calibri" w:hAnsi="Calibri" w:cs="Times New Roman"/>
      <w:i/>
      <w:iCs/>
      <w:color w:val="404040"/>
      <w:sz w:val="22"/>
      <w:szCs w:val="22"/>
      <w:lang w:eastAsia="en-US"/>
    </w:rPr>
  </w:style>
  <w:style w:type="character" w:customStyle="1" w:styleId="CitatChar">
    <w:name w:val="Citat Char"/>
    <w:link w:val="Citat"/>
    <w:uiPriority w:val="29"/>
    <w:rsid w:val="00BE19F7"/>
    <w:rPr>
      <w:i/>
      <w:iCs/>
      <w:color w:val="404040"/>
      <w:kern w:val="0"/>
    </w:rPr>
  </w:style>
  <w:style w:type="character" w:customStyle="1" w:styleId="Jakoisticanje1">
    <w:name w:val="Jako isticanje1"/>
    <w:uiPriority w:val="21"/>
    <w:qFormat/>
    <w:rsid w:val="00BE19F7"/>
    <w:rPr>
      <w:i/>
      <w:iCs/>
      <w:color w:val="2F5496"/>
    </w:rPr>
  </w:style>
  <w:style w:type="paragraph" w:customStyle="1" w:styleId="Naglaencitat1">
    <w:name w:val="Naglašen citat1"/>
    <w:basedOn w:val="Normal"/>
    <w:next w:val="Normal"/>
    <w:uiPriority w:val="30"/>
    <w:qFormat/>
    <w:rsid w:val="00BE19F7"/>
    <w:pPr>
      <w:pBdr>
        <w:top w:val="single" w:sz="4" w:space="10" w:color="2F5496"/>
        <w:bottom w:val="single" w:sz="4" w:space="10" w:color="2F5496"/>
      </w:pBdr>
      <w:spacing w:before="360" w:after="360" w:line="259" w:lineRule="auto"/>
      <w:ind w:left="864" w:right="864"/>
      <w:jc w:val="center"/>
    </w:pPr>
    <w:rPr>
      <w:rFonts w:ascii="Calibri" w:eastAsia="Calibri" w:hAnsi="Calibri" w:cs="Times New Roman"/>
      <w:i/>
      <w:iCs/>
      <w:color w:val="2F5496"/>
      <w:sz w:val="22"/>
      <w:szCs w:val="22"/>
      <w:lang w:eastAsia="en-US"/>
    </w:rPr>
  </w:style>
  <w:style w:type="character" w:customStyle="1" w:styleId="NaglaencitatChar">
    <w:name w:val="Naglašen citat Char"/>
    <w:link w:val="Naglaencitat"/>
    <w:uiPriority w:val="30"/>
    <w:rsid w:val="00BE19F7"/>
    <w:rPr>
      <w:i/>
      <w:iCs/>
      <w:color w:val="2F5496"/>
      <w:kern w:val="0"/>
    </w:rPr>
  </w:style>
  <w:style w:type="character" w:customStyle="1" w:styleId="Istaknutareferenca1">
    <w:name w:val="Istaknuta referenca1"/>
    <w:uiPriority w:val="32"/>
    <w:qFormat/>
    <w:rsid w:val="00BE19F7"/>
    <w:rPr>
      <w:b/>
      <w:bCs/>
      <w:smallCaps/>
      <w:color w:val="2F5496"/>
      <w:spacing w:val="5"/>
    </w:rPr>
  </w:style>
  <w:style w:type="character" w:styleId="Referencakomentara">
    <w:name w:val="annotation reference"/>
    <w:uiPriority w:val="99"/>
    <w:unhideWhenUsed/>
    <w:rsid w:val="00BE19F7"/>
    <w:rPr>
      <w:sz w:val="16"/>
      <w:szCs w:val="16"/>
    </w:rPr>
  </w:style>
  <w:style w:type="paragraph" w:styleId="Tekstkomentara">
    <w:name w:val="annotation text"/>
    <w:basedOn w:val="Normal"/>
    <w:link w:val="TekstkomentaraChar"/>
    <w:uiPriority w:val="99"/>
    <w:unhideWhenUsed/>
    <w:rsid w:val="00BE19F7"/>
    <w:rPr>
      <w:rFonts w:ascii="Calibri" w:eastAsia="Calibri" w:hAnsi="Calibri" w:cs="Times New Roman"/>
      <w:color w:val="auto"/>
      <w:sz w:val="20"/>
      <w:szCs w:val="20"/>
      <w:lang w:eastAsia="en-US"/>
    </w:rPr>
  </w:style>
  <w:style w:type="character" w:customStyle="1" w:styleId="TekstkomentaraChar">
    <w:name w:val="Tekst komentara Char"/>
    <w:basedOn w:val="Zadanifontodlomka"/>
    <w:link w:val="Tekstkomentara"/>
    <w:uiPriority w:val="99"/>
    <w:rsid w:val="00BE19F7"/>
    <w:rPr>
      <w:rFonts w:ascii="Calibri" w:eastAsia="Calibri" w:hAnsi="Calibri"/>
      <w:lang w:val="hr-HR"/>
    </w:rPr>
  </w:style>
  <w:style w:type="paragraph" w:styleId="Predmetkomentara">
    <w:name w:val="annotation subject"/>
    <w:basedOn w:val="Tekstkomentara"/>
    <w:next w:val="Tekstkomentara"/>
    <w:link w:val="PredmetkomentaraChar"/>
    <w:uiPriority w:val="99"/>
    <w:unhideWhenUsed/>
    <w:rsid w:val="00BE19F7"/>
    <w:rPr>
      <w:b/>
      <w:bCs/>
    </w:rPr>
  </w:style>
  <w:style w:type="character" w:customStyle="1" w:styleId="PredmetkomentaraChar">
    <w:name w:val="Predmet komentara Char"/>
    <w:basedOn w:val="TekstkomentaraChar"/>
    <w:link w:val="Predmetkomentara"/>
    <w:uiPriority w:val="99"/>
    <w:rsid w:val="00BE19F7"/>
    <w:rPr>
      <w:rFonts w:ascii="Calibri" w:eastAsia="Calibri" w:hAnsi="Calibri"/>
      <w:b/>
      <w:bCs/>
      <w:lang w:val="hr-HR"/>
    </w:rPr>
  </w:style>
  <w:style w:type="paragraph" w:styleId="Revizija">
    <w:name w:val="Revision"/>
    <w:hidden/>
    <w:uiPriority w:val="99"/>
    <w:semiHidden/>
    <w:rsid w:val="00BE19F7"/>
    <w:rPr>
      <w:rFonts w:ascii="Calibri" w:eastAsia="Calibri" w:hAnsi="Calibri"/>
      <w:sz w:val="22"/>
      <w:szCs w:val="22"/>
      <w:lang w:val="hr-HR"/>
    </w:rPr>
  </w:style>
  <w:style w:type="paragraph" w:styleId="Bezproreda">
    <w:name w:val="No Spacing"/>
    <w:uiPriority w:val="1"/>
    <w:qFormat/>
    <w:rsid w:val="00BE19F7"/>
    <w:rPr>
      <w:rFonts w:ascii="Calibri" w:eastAsia="Calibri" w:hAnsi="Calibri"/>
      <w:kern w:val="2"/>
      <w:sz w:val="22"/>
      <w:szCs w:val="22"/>
      <w:lang w:val="hr-HR"/>
    </w:rPr>
  </w:style>
  <w:style w:type="paragraph" w:customStyle="1" w:styleId="Podnoje1">
    <w:name w:val="Podnožje1"/>
    <w:basedOn w:val="Normal"/>
    <w:next w:val="Podnoje"/>
    <w:uiPriority w:val="99"/>
    <w:unhideWhenUsed/>
    <w:rsid w:val="00BE19F7"/>
    <w:pPr>
      <w:tabs>
        <w:tab w:val="center" w:pos="4536"/>
        <w:tab w:val="right" w:pos="9072"/>
      </w:tabs>
    </w:pPr>
    <w:rPr>
      <w:rFonts w:ascii="Calibri" w:eastAsia="Calibri" w:hAnsi="Calibri" w:cs="Times New Roman"/>
      <w:color w:val="auto"/>
      <w:sz w:val="22"/>
      <w:szCs w:val="22"/>
      <w:lang w:val="en-US" w:eastAsia="x-none"/>
    </w:rPr>
  </w:style>
  <w:style w:type="paragraph" w:customStyle="1" w:styleId="pf0">
    <w:name w:val="pf0"/>
    <w:basedOn w:val="Normal"/>
    <w:rsid w:val="00BE19F7"/>
    <w:pPr>
      <w:spacing w:before="100" w:beforeAutospacing="1" w:after="100" w:afterAutospacing="1"/>
    </w:pPr>
    <w:rPr>
      <w:rFonts w:ascii="Times New Roman" w:hAnsi="Times New Roman" w:cs="Times New Roman"/>
      <w:color w:val="auto"/>
    </w:rPr>
  </w:style>
  <w:style w:type="character" w:customStyle="1" w:styleId="cf01">
    <w:name w:val="cf01"/>
    <w:rsid w:val="00BE19F7"/>
    <w:rPr>
      <w:rFonts w:ascii="Segoe UI" w:hAnsi="Segoe UI" w:cs="Segoe UI" w:hint="default"/>
      <w:sz w:val="18"/>
      <w:szCs w:val="18"/>
    </w:rPr>
  </w:style>
  <w:style w:type="character" w:customStyle="1" w:styleId="cf21">
    <w:name w:val="cf21"/>
    <w:rsid w:val="00BE19F7"/>
    <w:rPr>
      <w:rFonts w:ascii="Segoe UI" w:hAnsi="Segoe UI" w:cs="Segoe UI" w:hint="default"/>
      <w:sz w:val="18"/>
      <w:szCs w:val="18"/>
      <w:shd w:val="clear" w:color="auto" w:fill="FFFF00"/>
    </w:rPr>
  </w:style>
  <w:style w:type="character" w:customStyle="1" w:styleId="cf11">
    <w:name w:val="cf11"/>
    <w:rsid w:val="00BE19F7"/>
    <w:rPr>
      <w:rFonts w:ascii="Segoe UI" w:hAnsi="Segoe UI" w:cs="Segoe UI" w:hint="default"/>
      <w:sz w:val="18"/>
      <w:szCs w:val="18"/>
      <w:shd w:val="clear" w:color="auto" w:fill="FFFF00"/>
    </w:rPr>
  </w:style>
  <w:style w:type="character" w:customStyle="1" w:styleId="cf31">
    <w:name w:val="cf31"/>
    <w:rsid w:val="00BE19F7"/>
    <w:rPr>
      <w:rFonts w:ascii="Segoe UI" w:hAnsi="Segoe UI" w:cs="Segoe UI" w:hint="default"/>
      <w:i/>
      <w:iCs/>
      <w:sz w:val="18"/>
      <w:szCs w:val="18"/>
    </w:rPr>
  </w:style>
  <w:style w:type="paragraph" w:customStyle="1" w:styleId="box467704">
    <w:name w:val="box_467704"/>
    <w:basedOn w:val="Normal"/>
    <w:rsid w:val="00BE19F7"/>
    <w:pPr>
      <w:spacing w:before="100" w:beforeAutospacing="1" w:after="100" w:afterAutospacing="1"/>
    </w:pPr>
    <w:rPr>
      <w:rFonts w:ascii="Times New Roman" w:hAnsi="Times New Roman" w:cs="Times New Roman"/>
      <w:color w:val="auto"/>
    </w:rPr>
  </w:style>
  <w:style w:type="character" w:customStyle="1" w:styleId="rynqvb">
    <w:name w:val="rynqvb"/>
    <w:basedOn w:val="Zadanifontodlomka"/>
    <w:rsid w:val="00BE19F7"/>
  </w:style>
  <w:style w:type="character" w:styleId="Istaknuto">
    <w:name w:val="Emphasis"/>
    <w:uiPriority w:val="20"/>
    <w:qFormat/>
    <w:rsid w:val="00BE19F7"/>
    <w:rPr>
      <w:i/>
      <w:iCs/>
    </w:rPr>
  </w:style>
  <w:style w:type="character" w:customStyle="1" w:styleId="Naslov1Char1">
    <w:name w:val="Naslov 1 Char1"/>
    <w:basedOn w:val="Zadanifontodlomka"/>
    <w:rsid w:val="00BE19F7"/>
    <w:rPr>
      <w:rFonts w:asciiTheme="majorHAnsi" w:eastAsiaTheme="majorEastAsia" w:hAnsiTheme="majorHAnsi" w:cstheme="majorBidi"/>
      <w:b/>
      <w:bCs/>
      <w:color w:val="000000"/>
      <w:kern w:val="32"/>
      <w:sz w:val="32"/>
      <w:szCs w:val="32"/>
      <w:lang w:val="hr-HR" w:eastAsia="hr-HR"/>
    </w:rPr>
  </w:style>
  <w:style w:type="character" w:customStyle="1" w:styleId="Naslov2Char1">
    <w:name w:val="Naslov 2 Char1"/>
    <w:basedOn w:val="Zadanifontodlomka"/>
    <w:semiHidden/>
    <w:rsid w:val="00BE19F7"/>
    <w:rPr>
      <w:rFonts w:asciiTheme="majorHAnsi" w:eastAsiaTheme="majorEastAsia" w:hAnsiTheme="majorHAnsi" w:cstheme="majorBidi"/>
      <w:b/>
      <w:bCs/>
      <w:i/>
      <w:iCs/>
      <w:color w:val="000000"/>
      <w:sz w:val="28"/>
      <w:szCs w:val="28"/>
      <w:lang w:val="hr-HR" w:eastAsia="hr-HR"/>
    </w:rPr>
  </w:style>
  <w:style w:type="character" w:customStyle="1" w:styleId="Naslov3Char1">
    <w:name w:val="Naslov 3 Char1"/>
    <w:basedOn w:val="Zadanifontodlomka"/>
    <w:semiHidden/>
    <w:rsid w:val="00BE19F7"/>
    <w:rPr>
      <w:rFonts w:asciiTheme="majorHAnsi" w:eastAsiaTheme="majorEastAsia" w:hAnsiTheme="majorHAnsi" w:cstheme="majorBidi"/>
      <w:b/>
      <w:bCs/>
      <w:color w:val="000000"/>
      <w:sz w:val="26"/>
      <w:szCs w:val="26"/>
      <w:lang w:val="hr-HR" w:eastAsia="hr-HR"/>
    </w:rPr>
  </w:style>
  <w:style w:type="character" w:customStyle="1" w:styleId="Naslov4Char1">
    <w:name w:val="Naslov 4 Char1"/>
    <w:basedOn w:val="Zadanifontodlomka"/>
    <w:semiHidden/>
    <w:rsid w:val="00BE19F7"/>
    <w:rPr>
      <w:rFonts w:asciiTheme="minorHAnsi" w:eastAsiaTheme="minorEastAsia" w:hAnsiTheme="minorHAnsi" w:cstheme="minorBidi"/>
      <w:b/>
      <w:bCs/>
      <w:color w:val="000000"/>
      <w:sz w:val="28"/>
      <w:szCs w:val="28"/>
      <w:lang w:val="hr-HR" w:eastAsia="hr-HR"/>
    </w:rPr>
  </w:style>
  <w:style w:type="character" w:customStyle="1" w:styleId="Naslov5Char1">
    <w:name w:val="Naslov 5 Char1"/>
    <w:basedOn w:val="Zadanifontodlomka"/>
    <w:semiHidden/>
    <w:rsid w:val="00BE19F7"/>
    <w:rPr>
      <w:rFonts w:asciiTheme="minorHAnsi" w:eastAsiaTheme="minorEastAsia" w:hAnsiTheme="minorHAnsi" w:cstheme="minorBidi"/>
      <w:b/>
      <w:bCs/>
      <w:i/>
      <w:iCs/>
      <w:color w:val="000000"/>
      <w:sz w:val="26"/>
      <w:szCs w:val="26"/>
      <w:lang w:val="hr-HR" w:eastAsia="hr-HR"/>
    </w:rPr>
  </w:style>
  <w:style w:type="character" w:customStyle="1" w:styleId="Naslov6Char1">
    <w:name w:val="Naslov 6 Char1"/>
    <w:basedOn w:val="Zadanifontodlomka"/>
    <w:semiHidden/>
    <w:rsid w:val="00BE19F7"/>
    <w:rPr>
      <w:rFonts w:asciiTheme="minorHAnsi" w:eastAsiaTheme="minorEastAsia" w:hAnsiTheme="minorHAnsi" w:cstheme="minorBidi"/>
      <w:b/>
      <w:bCs/>
      <w:color w:val="000000"/>
      <w:sz w:val="22"/>
      <w:szCs w:val="22"/>
      <w:lang w:val="hr-HR" w:eastAsia="hr-HR"/>
    </w:rPr>
  </w:style>
  <w:style w:type="character" w:customStyle="1" w:styleId="Naslov7Char1">
    <w:name w:val="Naslov 7 Char1"/>
    <w:basedOn w:val="Zadanifontodlomka"/>
    <w:semiHidden/>
    <w:rsid w:val="00BE19F7"/>
    <w:rPr>
      <w:rFonts w:asciiTheme="minorHAnsi" w:eastAsiaTheme="minorEastAsia" w:hAnsiTheme="minorHAnsi" w:cstheme="minorBidi"/>
      <w:color w:val="000000"/>
      <w:sz w:val="24"/>
      <w:szCs w:val="24"/>
      <w:lang w:val="hr-HR" w:eastAsia="hr-HR"/>
    </w:rPr>
  </w:style>
  <w:style w:type="character" w:customStyle="1" w:styleId="Naslov8Char1">
    <w:name w:val="Naslov 8 Char1"/>
    <w:basedOn w:val="Zadanifontodlomka"/>
    <w:semiHidden/>
    <w:rsid w:val="00BE19F7"/>
    <w:rPr>
      <w:rFonts w:asciiTheme="minorHAnsi" w:eastAsiaTheme="minorEastAsia" w:hAnsiTheme="minorHAnsi" w:cstheme="minorBidi"/>
      <w:i/>
      <w:iCs/>
      <w:color w:val="000000"/>
      <w:sz w:val="24"/>
      <w:szCs w:val="24"/>
      <w:lang w:val="hr-HR" w:eastAsia="hr-HR"/>
    </w:rPr>
  </w:style>
  <w:style w:type="character" w:customStyle="1" w:styleId="Naslov9Char1">
    <w:name w:val="Naslov 9 Char1"/>
    <w:basedOn w:val="Zadanifontodlomka"/>
    <w:semiHidden/>
    <w:rsid w:val="00BE19F7"/>
    <w:rPr>
      <w:rFonts w:asciiTheme="majorHAnsi" w:eastAsiaTheme="majorEastAsia" w:hAnsiTheme="majorHAnsi" w:cstheme="majorBidi"/>
      <w:color w:val="000000"/>
      <w:sz w:val="22"/>
      <w:szCs w:val="22"/>
      <w:lang w:val="hr-HR" w:eastAsia="hr-HR"/>
    </w:rPr>
  </w:style>
  <w:style w:type="paragraph" w:styleId="Naslov">
    <w:name w:val="Title"/>
    <w:basedOn w:val="Normal"/>
    <w:next w:val="Normal"/>
    <w:link w:val="NaslovChar"/>
    <w:uiPriority w:val="10"/>
    <w:qFormat/>
    <w:rsid w:val="00BE19F7"/>
    <w:pPr>
      <w:spacing w:before="240" w:after="60"/>
      <w:jc w:val="center"/>
      <w:outlineLvl w:val="0"/>
    </w:pPr>
    <w:rPr>
      <w:rFonts w:ascii="Calibri Light" w:hAnsi="Calibri Light" w:cs="Times New Roman"/>
      <w:color w:val="auto"/>
      <w:spacing w:val="-10"/>
      <w:kern w:val="28"/>
      <w:sz w:val="56"/>
      <w:szCs w:val="56"/>
      <w:lang w:val="en-US" w:eastAsia="en-US"/>
    </w:rPr>
  </w:style>
  <w:style w:type="character" w:customStyle="1" w:styleId="NaslovChar1">
    <w:name w:val="Naslov Char1"/>
    <w:basedOn w:val="Zadanifontodlomka"/>
    <w:rsid w:val="00BE19F7"/>
    <w:rPr>
      <w:rFonts w:asciiTheme="majorHAnsi" w:eastAsiaTheme="majorEastAsia" w:hAnsiTheme="majorHAnsi" w:cstheme="majorBidi"/>
      <w:b/>
      <w:bCs/>
      <w:color w:val="000000"/>
      <w:kern w:val="28"/>
      <w:sz w:val="32"/>
      <w:szCs w:val="32"/>
      <w:lang w:val="hr-HR" w:eastAsia="hr-HR"/>
    </w:rPr>
  </w:style>
  <w:style w:type="paragraph" w:styleId="Podnaslov">
    <w:name w:val="Subtitle"/>
    <w:basedOn w:val="Normal"/>
    <w:next w:val="Normal"/>
    <w:link w:val="PodnaslovChar"/>
    <w:uiPriority w:val="11"/>
    <w:qFormat/>
    <w:rsid w:val="00BE19F7"/>
    <w:pPr>
      <w:spacing w:after="60"/>
      <w:jc w:val="center"/>
      <w:outlineLvl w:val="1"/>
    </w:pPr>
    <w:rPr>
      <w:rFonts w:ascii="Times New Roman" w:hAnsi="Times New Roman" w:cs="Times New Roman"/>
      <w:color w:val="595959"/>
      <w:spacing w:val="15"/>
      <w:sz w:val="28"/>
      <w:szCs w:val="28"/>
      <w:lang w:val="en-US" w:eastAsia="en-US"/>
    </w:rPr>
  </w:style>
  <w:style w:type="character" w:customStyle="1" w:styleId="PodnaslovChar1">
    <w:name w:val="Podnaslov Char1"/>
    <w:basedOn w:val="Zadanifontodlomka"/>
    <w:rsid w:val="00BE19F7"/>
    <w:rPr>
      <w:rFonts w:asciiTheme="majorHAnsi" w:eastAsiaTheme="majorEastAsia" w:hAnsiTheme="majorHAnsi" w:cstheme="majorBidi"/>
      <w:color w:val="000000"/>
      <w:sz w:val="24"/>
      <w:szCs w:val="24"/>
      <w:lang w:val="hr-HR" w:eastAsia="hr-HR"/>
    </w:rPr>
  </w:style>
  <w:style w:type="paragraph" w:styleId="Citat">
    <w:name w:val="Quote"/>
    <w:basedOn w:val="Normal"/>
    <w:next w:val="Normal"/>
    <w:link w:val="CitatChar"/>
    <w:uiPriority w:val="29"/>
    <w:qFormat/>
    <w:rsid w:val="00BE19F7"/>
    <w:pPr>
      <w:spacing w:before="200"/>
      <w:ind w:left="864" w:right="864"/>
      <w:jc w:val="center"/>
    </w:pPr>
    <w:rPr>
      <w:rFonts w:ascii="Times New Roman" w:hAnsi="Times New Roman" w:cs="Times New Roman"/>
      <w:i/>
      <w:iCs/>
      <w:color w:val="404040"/>
      <w:sz w:val="20"/>
      <w:szCs w:val="20"/>
      <w:lang w:val="en-US" w:eastAsia="en-US"/>
    </w:rPr>
  </w:style>
  <w:style w:type="character" w:customStyle="1" w:styleId="CitatChar1">
    <w:name w:val="Citat Char1"/>
    <w:basedOn w:val="Zadanifontodlomka"/>
    <w:uiPriority w:val="29"/>
    <w:rsid w:val="00BE19F7"/>
    <w:rPr>
      <w:rFonts w:ascii="Arial" w:hAnsi="Arial" w:cs="Arial"/>
      <w:i/>
      <w:iCs/>
      <w:color w:val="404040" w:themeColor="text1" w:themeTint="BF"/>
      <w:sz w:val="24"/>
      <w:szCs w:val="24"/>
      <w:lang w:val="hr-HR" w:eastAsia="hr-HR"/>
    </w:rPr>
  </w:style>
  <w:style w:type="character" w:styleId="Jakoisticanje">
    <w:name w:val="Intense Emphasis"/>
    <w:basedOn w:val="Zadanifontodlomka"/>
    <w:uiPriority w:val="21"/>
    <w:qFormat/>
    <w:rsid w:val="00BE19F7"/>
    <w:rPr>
      <w:i/>
      <w:iCs/>
      <w:color w:val="156082" w:themeColor="accent1"/>
    </w:rPr>
  </w:style>
  <w:style w:type="paragraph" w:styleId="Naglaencitat">
    <w:name w:val="Intense Quote"/>
    <w:basedOn w:val="Normal"/>
    <w:next w:val="Normal"/>
    <w:link w:val="NaglaencitatChar"/>
    <w:uiPriority w:val="30"/>
    <w:qFormat/>
    <w:rsid w:val="00BE19F7"/>
    <w:pPr>
      <w:pBdr>
        <w:top w:val="single" w:sz="4" w:space="10" w:color="156082" w:themeColor="accent1"/>
        <w:bottom w:val="single" w:sz="4" w:space="10" w:color="156082" w:themeColor="accent1"/>
      </w:pBdr>
      <w:spacing w:before="360" w:after="360"/>
      <w:ind w:left="864" w:right="864"/>
      <w:jc w:val="center"/>
    </w:pPr>
    <w:rPr>
      <w:rFonts w:ascii="Times New Roman" w:hAnsi="Times New Roman" w:cs="Times New Roman"/>
      <w:i/>
      <w:iCs/>
      <w:color w:val="2F5496"/>
      <w:sz w:val="20"/>
      <w:szCs w:val="20"/>
      <w:lang w:val="en-US" w:eastAsia="en-US"/>
    </w:rPr>
  </w:style>
  <w:style w:type="character" w:customStyle="1" w:styleId="NaglaencitatChar1">
    <w:name w:val="Naglašen citat Char1"/>
    <w:basedOn w:val="Zadanifontodlomka"/>
    <w:uiPriority w:val="30"/>
    <w:rsid w:val="00BE19F7"/>
    <w:rPr>
      <w:rFonts w:ascii="Arial" w:hAnsi="Arial" w:cs="Arial"/>
      <w:i/>
      <w:iCs/>
      <w:color w:val="156082" w:themeColor="accent1"/>
      <w:sz w:val="24"/>
      <w:szCs w:val="24"/>
      <w:lang w:val="hr-HR" w:eastAsia="hr-HR"/>
    </w:rPr>
  </w:style>
  <w:style w:type="character" w:styleId="Istaknutareferenca">
    <w:name w:val="Intense Reference"/>
    <w:basedOn w:val="Zadanifontodlomka"/>
    <w:uiPriority w:val="32"/>
    <w:qFormat/>
    <w:rsid w:val="00BE19F7"/>
    <w:rPr>
      <w:b/>
      <w:bCs/>
      <w:smallCaps/>
      <w:color w:val="156082" w:themeColor="accent1"/>
      <w:spacing w:val="5"/>
    </w:rPr>
  </w:style>
  <w:style w:type="table" w:customStyle="1" w:styleId="TableGrid1">
    <w:name w:val="Table Grid1"/>
    <w:basedOn w:val="Obinatablica"/>
    <w:next w:val="Reetkatablice"/>
    <w:rsid w:val="0039306E"/>
    <w:rPr>
      <w:rFonts w:ascii="Aptos" w:eastAsia="Aptos" w:hAnsi="Aptos"/>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D1B"/>
    <w:pPr>
      <w:autoSpaceDE w:val="0"/>
      <w:autoSpaceDN w:val="0"/>
      <w:adjustRightInd w:val="0"/>
      <w:spacing w:before="0" w:after="0" w:line="240" w:lineRule="auto"/>
      <w:ind w:left="0" w:firstLine="0"/>
      <w:jc w:val="left"/>
    </w:pPr>
    <w:rPr>
      <w:rFonts w:ascii="Arial" w:hAnsi="Arial" w:cs="Arial"/>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rodne-novine.nn.hr/clanci/sluzbeni/1999_07_73_1326.html" TargetMode="External"/><Relationship Id="rId18" Type="http://schemas.openxmlformats.org/officeDocument/2006/relationships/hyperlink" Target="https://narodne-novine.nn.hr/clanci/sluzbeni/2010_12_146_3701.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arodne-novine.nn.hr/clanci/sluzbeni/2009_06_67_1604.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arodne-novine.nn.hr/clanci/sluzbeni/2010_01_14_344.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rodne-novine.nn.hr/clanci/sluzbeni/2009_06_73_1759.html" TargetMode="External"/><Relationship Id="rId20" Type="http://schemas.openxmlformats.org/officeDocument/2006/relationships/hyperlink" Target="https://narodne-novine.nn.hr/clanci/sluzbeni/2013_06_67_132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narodne-novine.nn.hr/clanci/sluzbeni/2009_03_30_659.html" TargetMode="External"/><Relationship Id="rId23" Type="http://schemas.openxmlformats.org/officeDocument/2006/relationships/hyperlink" Target="https://narodne-novine.nn.hr/clanci/sluzbeni/2015_12_135_2544.html" TargetMode="External"/><Relationship Id="rId10" Type="http://schemas.openxmlformats.org/officeDocument/2006/relationships/endnotes" Target="endnotes.xml"/><Relationship Id="rId19" Type="http://schemas.openxmlformats.org/officeDocument/2006/relationships/hyperlink" Target="https://narodne-novine.nn.hr/clanci/sluzbeni/2011_03_32_730.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rodne-novine.nn.hr/clanci/sluzbeni/2007_07_69_2121.html" TargetMode="External"/><Relationship Id="rId22" Type="http://schemas.openxmlformats.org/officeDocument/2006/relationships/hyperlink" Target="https://narodne-novine.nn.hr/clanci/sluzbeni/2009_12_146_3568.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77F3D877632C46A109BDA62BFCC68D" ma:contentTypeVersion="2" ma:contentTypeDescription="Create a new document." ma:contentTypeScope="" ma:versionID="aa46890d84011ed60d03033b209402b9">
  <xsd:schema xmlns:xsd="http://www.w3.org/2001/XMLSchema" xmlns:xs="http://www.w3.org/2001/XMLSchema" xmlns:p="http://schemas.microsoft.com/office/2006/metadata/properties" xmlns:ns2="5a89fa0b-9797-40da-af89-434a311f305d" targetNamespace="http://schemas.microsoft.com/office/2006/metadata/properties" ma:root="true" ma:fieldsID="7d1f7fb121bcf93f25cfa10af65fb1a8" ns2:_="">
    <xsd:import namespace="5a89fa0b-9797-40da-af89-434a311f305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9fa0b-9797-40da-af89-434a311f30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31D86-59C5-40C4-9EE4-5FC85C4276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044DA0-3DB0-479D-B651-6BD0A8DE3CA8}">
  <ds:schemaRefs>
    <ds:schemaRef ds:uri="http://schemas.openxmlformats.org/officeDocument/2006/bibliography"/>
  </ds:schemaRefs>
</ds:datastoreItem>
</file>

<file path=customXml/itemProps3.xml><?xml version="1.0" encoding="utf-8"?>
<ds:datastoreItem xmlns:ds="http://schemas.openxmlformats.org/officeDocument/2006/customXml" ds:itemID="{6D95DB99-BAB4-4981-968B-6A1D23539F72}">
  <ds:schemaRefs>
    <ds:schemaRef ds:uri="http://schemas.microsoft.com/sharepoint/v3/contenttype/forms"/>
  </ds:schemaRefs>
</ds:datastoreItem>
</file>

<file path=customXml/itemProps4.xml><?xml version="1.0" encoding="utf-8"?>
<ds:datastoreItem xmlns:ds="http://schemas.openxmlformats.org/officeDocument/2006/customXml" ds:itemID="{6A956DA8-7551-428B-B705-6807489F1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9fa0b-9797-40da-af89-434a311f3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112</Pages>
  <Words>38847</Words>
  <Characters>221428</Characters>
  <Application>Microsoft Office Word</Application>
  <DocSecurity>0</DocSecurity>
  <Lines>1845</Lines>
  <Paragraphs>519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259756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Stjepan Bobinac</dc:creator>
  <cp:lastModifiedBy>Sandra Gutić</cp:lastModifiedBy>
  <cp:revision>200</cp:revision>
  <cp:lastPrinted>2025-03-11T13:34:00Z</cp:lastPrinted>
  <dcterms:created xsi:type="dcterms:W3CDTF">2025-08-04T08:21:00Z</dcterms:created>
  <dcterms:modified xsi:type="dcterms:W3CDTF">2025-08-20T10:22:00Z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0x0101002177F3D877632C46A109BDA62BFCC68D</vt:lpwstr>
  </property>
</Properties>
</file>