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F95BB" w14:textId="0128CB5E" w:rsidR="009033AB" w:rsidRPr="007B1CAF" w:rsidRDefault="009033AB" w:rsidP="009033AB">
      <w:pPr>
        <w:spacing w:after="0" w:line="240" w:lineRule="auto"/>
        <w:jc w:val="center"/>
        <w:rPr>
          <w:rFonts w:ascii="Times New Roman" w:eastAsia="Times New Roman" w:hAnsi="Times New Roman" w:cs="Times New Roman"/>
          <w:color w:val="414145"/>
          <w:sz w:val="28"/>
          <w:szCs w:val="28"/>
          <w:lang w:eastAsia="hr-HR"/>
        </w:rPr>
      </w:pPr>
      <w:r w:rsidRPr="007B1CAF">
        <w:rPr>
          <w:rFonts w:ascii="Times New Roman" w:eastAsia="Times New Roman" w:hAnsi="Times New Roman" w:cs="Times New Roman"/>
          <w:b/>
          <w:bCs/>
          <w:caps/>
          <w:color w:val="414145"/>
          <w:sz w:val="28"/>
          <w:szCs w:val="28"/>
          <w:lang w:eastAsia="hr-HR"/>
        </w:rPr>
        <w:t>MINISTARSTVO PRAVOSUĐA</w:t>
      </w:r>
      <w:r w:rsidR="00733F42">
        <w:rPr>
          <w:rFonts w:ascii="Times New Roman" w:eastAsia="Times New Roman" w:hAnsi="Times New Roman" w:cs="Times New Roman"/>
          <w:b/>
          <w:bCs/>
          <w:caps/>
          <w:color w:val="414145"/>
          <w:sz w:val="28"/>
          <w:szCs w:val="28"/>
          <w:lang w:eastAsia="hr-HR"/>
        </w:rPr>
        <w:t>,</w:t>
      </w:r>
      <w:r w:rsidRPr="007B1CAF">
        <w:rPr>
          <w:rFonts w:ascii="Times New Roman" w:eastAsia="Times New Roman" w:hAnsi="Times New Roman" w:cs="Times New Roman"/>
          <w:b/>
          <w:bCs/>
          <w:caps/>
          <w:color w:val="414145"/>
          <w:sz w:val="28"/>
          <w:szCs w:val="28"/>
          <w:lang w:eastAsia="hr-HR"/>
        </w:rPr>
        <w:t xml:space="preserve"> UPRAVE</w:t>
      </w:r>
      <w:r w:rsidR="00733F42">
        <w:rPr>
          <w:rFonts w:ascii="Times New Roman" w:eastAsia="Times New Roman" w:hAnsi="Times New Roman" w:cs="Times New Roman"/>
          <w:b/>
          <w:bCs/>
          <w:caps/>
          <w:color w:val="414145"/>
          <w:sz w:val="28"/>
          <w:szCs w:val="28"/>
          <w:lang w:eastAsia="hr-HR"/>
        </w:rPr>
        <w:t xml:space="preserve"> I DIGITALNE TRANSFORMACIJE</w:t>
      </w:r>
    </w:p>
    <w:p w14:paraId="20B00B1D" w14:textId="77777777" w:rsidR="009033AB" w:rsidRPr="007B1CAF" w:rsidRDefault="009033AB" w:rsidP="009033AB">
      <w:pPr>
        <w:spacing w:after="0" w:line="240" w:lineRule="auto"/>
        <w:rPr>
          <w:rFonts w:ascii="Times New Roman" w:eastAsia="Times New Roman" w:hAnsi="Times New Roman" w:cs="Times New Roman"/>
          <w:color w:val="414145"/>
          <w:sz w:val="28"/>
          <w:szCs w:val="28"/>
          <w:lang w:eastAsia="hr-HR"/>
        </w:rPr>
      </w:pPr>
    </w:p>
    <w:p w14:paraId="1CA72BD5" w14:textId="38EDAF8A" w:rsidR="009033AB" w:rsidRPr="007B1CAF" w:rsidRDefault="009033AB" w:rsidP="009033AB">
      <w:pPr>
        <w:spacing w:after="0" w:line="240" w:lineRule="auto"/>
        <w:jc w:val="both"/>
        <w:rPr>
          <w:rFonts w:ascii="Times New Roman" w:eastAsia="Times New Roman" w:hAnsi="Times New Roman" w:cs="Times New Roman"/>
          <w:color w:val="414145"/>
          <w:sz w:val="24"/>
          <w:szCs w:val="24"/>
          <w:lang w:eastAsia="hr-HR"/>
        </w:rPr>
      </w:pPr>
      <w:r w:rsidRPr="007B1CAF">
        <w:rPr>
          <w:rFonts w:ascii="Times New Roman" w:eastAsia="Times New Roman" w:hAnsi="Times New Roman" w:cs="Times New Roman"/>
          <w:color w:val="414145"/>
          <w:sz w:val="24"/>
          <w:szCs w:val="24"/>
          <w:lang w:eastAsia="hr-HR"/>
        </w:rPr>
        <w:t xml:space="preserve">Na temelju članka </w:t>
      </w:r>
      <w:r w:rsidR="00A12547">
        <w:rPr>
          <w:rFonts w:ascii="Times New Roman" w:eastAsia="Times New Roman" w:hAnsi="Times New Roman" w:cs="Times New Roman"/>
          <w:color w:val="414145"/>
          <w:sz w:val="24"/>
          <w:szCs w:val="24"/>
          <w:lang w:eastAsia="hr-HR"/>
        </w:rPr>
        <w:t>1</w:t>
      </w:r>
      <w:r w:rsidR="00095862">
        <w:rPr>
          <w:rFonts w:ascii="Times New Roman" w:eastAsia="Times New Roman" w:hAnsi="Times New Roman" w:cs="Times New Roman"/>
          <w:color w:val="414145"/>
          <w:sz w:val="24"/>
          <w:szCs w:val="24"/>
          <w:lang w:eastAsia="hr-HR"/>
        </w:rPr>
        <w:t>2</w:t>
      </w:r>
      <w:r w:rsidR="00A12547">
        <w:rPr>
          <w:rFonts w:ascii="Times New Roman" w:eastAsia="Times New Roman" w:hAnsi="Times New Roman" w:cs="Times New Roman"/>
          <w:color w:val="414145"/>
          <w:sz w:val="24"/>
          <w:szCs w:val="24"/>
          <w:lang w:eastAsia="hr-HR"/>
        </w:rPr>
        <w:t xml:space="preserve">6. stavka 7. i </w:t>
      </w:r>
      <w:r w:rsidRPr="007B1CAF">
        <w:rPr>
          <w:rFonts w:ascii="Times New Roman" w:eastAsia="Times New Roman" w:hAnsi="Times New Roman" w:cs="Times New Roman"/>
          <w:color w:val="414145"/>
          <w:sz w:val="24"/>
          <w:szCs w:val="24"/>
          <w:lang w:eastAsia="hr-HR"/>
        </w:rPr>
        <w:t>12</w:t>
      </w:r>
      <w:r>
        <w:rPr>
          <w:rFonts w:ascii="Times New Roman" w:eastAsia="Times New Roman" w:hAnsi="Times New Roman" w:cs="Times New Roman"/>
          <w:color w:val="414145"/>
          <w:sz w:val="24"/>
          <w:szCs w:val="24"/>
          <w:lang w:eastAsia="hr-HR"/>
        </w:rPr>
        <w:t>7</w:t>
      </w:r>
      <w:r w:rsidRPr="007B1CAF">
        <w:rPr>
          <w:rFonts w:ascii="Times New Roman" w:eastAsia="Times New Roman" w:hAnsi="Times New Roman" w:cs="Times New Roman"/>
          <w:color w:val="414145"/>
          <w:sz w:val="24"/>
          <w:szCs w:val="24"/>
          <w:lang w:eastAsia="hr-HR"/>
        </w:rPr>
        <w:t>.</w:t>
      </w:r>
      <w:r>
        <w:rPr>
          <w:rFonts w:ascii="Times New Roman" w:eastAsia="Times New Roman" w:hAnsi="Times New Roman" w:cs="Times New Roman"/>
          <w:color w:val="414145"/>
          <w:sz w:val="24"/>
          <w:szCs w:val="24"/>
          <w:lang w:eastAsia="hr-HR"/>
        </w:rPr>
        <w:t xml:space="preserve">b </w:t>
      </w:r>
      <w:r w:rsidRPr="007B1CAF">
        <w:rPr>
          <w:rFonts w:ascii="Times New Roman" w:eastAsia="Times New Roman" w:hAnsi="Times New Roman" w:cs="Times New Roman"/>
          <w:color w:val="414145"/>
          <w:sz w:val="24"/>
          <w:szCs w:val="24"/>
          <w:lang w:eastAsia="hr-HR"/>
        </w:rPr>
        <w:t>stavk</w:t>
      </w:r>
      <w:r>
        <w:rPr>
          <w:rFonts w:ascii="Times New Roman" w:eastAsia="Times New Roman" w:hAnsi="Times New Roman" w:cs="Times New Roman"/>
          <w:color w:val="414145"/>
          <w:sz w:val="24"/>
          <w:szCs w:val="24"/>
          <w:lang w:eastAsia="hr-HR"/>
        </w:rPr>
        <w:t>a</w:t>
      </w:r>
      <w:r w:rsidRPr="007B1CAF">
        <w:rPr>
          <w:rFonts w:ascii="Times New Roman" w:eastAsia="Times New Roman" w:hAnsi="Times New Roman" w:cs="Times New Roman"/>
          <w:color w:val="414145"/>
          <w:sz w:val="24"/>
          <w:szCs w:val="24"/>
          <w:lang w:eastAsia="hr-HR"/>
        </w:rPr>
        <w:t xml:space="preserve"> </w:t>
      </w:r>
      <w:r>
        <w:rPr>
          <w:rFonts w:ascii="Times New Roman" w:eastAsia="Times New Roman" w:hAnsi="Times New Roman" w:cs="Times New Roman"/>
          <w:color w:val="414145"/>
          <w:sz w:val="24"/>
          <w:szCs w:val="24"/>
          <w:lang w:eastAsia="hr-HR"/>
        </w:rPr>
        <w:t>5</w:t>
      </w:r>
      <w:r w:rsidRPr="007B1CAF">
        <w:rPr>
          <w:rFonts w:ascii="Times New Roman" w:eastAsia="Times New Roman" w:hAnsi="Times New Roman" w:cs="Times New Roman"/>
          <w:color w:val="414145"/>
          <w:sz w:val="24"/>
          <w:szCs w:val="24"/>
          <w:lang w:eastAsia="hr-HR"/>
        </w:rPr>
        <w:t>. Zakona o sudovima (</w:t>
      </w:r>
      <w:r>
        <w:rPr>
          <w:rFonts w:ascii="Times New Roman" w:eastAsia="Times New Roman" w:hAnsi="Times New Roman" w:cs="Times New Roman"/>
          <w:color w:val="414145"/>
          <w:sz w:val="24"/>
          <w:szCs w:val="24"/>
          <w:lang w:eastAsia="hr-HR"/>
        </w:rPr>
        <w:t>„</w:t>
      </w:r>
      <w:r w:rsidRPr="007B1CAF">
        <w:rPr>
          <w:rFonts w:ascii="Times New Roman" w:eastAsia="Times New Roman" w:hAnsi="Times New Roman" w:cs="Times New Roman"/>
          <w:color w:val="414145"/>
          <w:sz w:val="24"/>
          <w:szCs w:val="24"/>
          <w:lang w:eastAsia="hr-HR"/>
        </w:rPr>
        <w:t>Narodne novine</w:t>
      </w:r>
      <w:r>
        <w:rPr>
          <w:rFonts w:ascii="Times New Roman" w:eastAsia="Times New Roman" w:hAnsi="Times New Roman" w:cs="Times New Roman"/>
          <w:color w:val="414145"/>
          <w:sz w:val="24"/>
          <w:szCs w:val="24"/>
          <w:lang w:eastAsia="hr-HR"/>
        </w:rPr>
        <w:t>“,</w:t>
      </w:r>
      <w:r w:rsidRPr="007B1CAF">
        <w:rPr>
          <w:rFonts w:ascii="Times New Roman" w:eastAsia="Times New Roman" w:hAnsi="Times New Roman" w:cs="Times New Roman"/>
          <w:color w:val="414145"/>
          <w:sz w:val="24"/>
          <w:szCs w:val="24"/>
          <w:lang w:eastAsia="hr-HR"/>
        </w:rPr>
        <w:t xml:space="preserve"> broj 28/13</w:t>
      </w:r>
      <w:r>
        <w:rPr>
          <w:rFonts w:ascii="Times New Roman" w:eastAsia="Times New Roman" w:hAnsi="Times New Roman" w:cs="Times New Roman"/>
          <w:color w:val="414145"/>
          <w:sz w:val="24"/>
          <w:szCs w:val="24"/>
          <w:lang w:eastAsia="hr-HR"/>
        </w:rPr>
        <w:t>.</w:t>
      </w:r>
      <w:r w:rsidRPr="007B1CAF">
        <w:rPr>
          <w:rFonts w:ascii="Times New Roman" w:eastAsia="Times New Roman" w:hAnsi="Times New Roman" w:cs="Times New Roman"/>
          <w:color w:val="414145"/>
          <w:sz w:val="24"/>
          <w:szCs w:val="24"/>
          <w:lang w:eastAsia="hr-HR"/>
        </w:rPr>
        <w:t>, 33/15</w:t>
      </w:r>
      <w:r>
        <w:rPr>
          <w:rFonts w:ascii="Times New Roman" w:eastAsia="Times New Roman" w:hAnsi="Times New Roman" w:cs="Times New Roman"/>
          <w:color w:val="414145"/>
          <w:sz w:val="24"/>
          <w:szCs w:val="24"/>
          <w:lang w:eastAsia="hr-HR"/>
        </w:rPr>
        <w:t>.</w:t>
      </w:r>
      <w:r w:rsidRPr="007B1CAF">
        <w:rPr>
          <w:rFonts w:ascii="Times New Roman" w:eastAsia="Times New Roman" w:hAnsi="Times New Roman" w:cs="Times New Roman"/>
          <w:color w:val="414145"/>
          <w:sz w:val="24"/>
          <w:szCs w:val="24"/>
          <w:lang w:eastAsia="hr-HR"/>
        </w:rPr>
        <w:t>, 82/15</w:t>
      </w:r>
      <w:r>
        <w:rPr>
          <w:rFonts w:ascii="Times New Roman" w:eastAsia="Times New Roman" w:hAnsi="Times New Roman" w:cs="Times New Roman"/>
          <w:color w:val="414145"/>
          <w:sz w:val="24"/>
          <w:szCs w:val="24"/>
          <w:lang w:eastAsia="hr-HR"/>
        </w:rPr>
        <w:t>.</w:t>
      </w:r>
      <w:r w:rsidRPr="007B1CAF">
        <w:rPr>
          <w:rFonts w:ascii="Times New Roman" w:eastAsia="Times New Roman" w:hAnsi="Times New Roman" w:cs="Times New Roman"/>
          <w:color w:val="414145"/>
          <w:sz w:val="24"/>
          <w:szCs w:val="24"/>
          <w:lang w:eastAsia="hr-HR"/>
        </w:rPr>
        <w:t>, 82/16</w:t>
      </w:r>
      <w:r>
        <w:rPr>
          <w:rFonts w:ascii="Times New Roman" w:eastAsia="Times New Roman" w:hAnsi="Times New Roman" w:cs="Times New Roman"/>
          <w:color w:val="414145"/>
          <w:sz w:val="24"/>
          <w:szCs w:val="24"/>
          <w:lang w:eastAsia="hr-HR"/>
        </w:rPr>
        <w:t>.</w:t>
      </w:r>
      <w:r w:rsidRPr="007B1CAF">
        <w:rPr>
          <w:rFonts w:ascii="Times New Roman" w:eastAsia="Times New Roman" w:hAnsi="Times New Roman" w:cs="Times New Roman"/>
          <w:color w:val="414145"/>
          <w:sz w:val="24"/>
          <w:szCs w:val="24"/>
          <w:lang w:eastAsia="hr-HR"/>
        </w:rPr>
        <w:t>, 67/18</w:t>
      </w:r>
      <w:r>
        <w:rPr>
          <w:rFonts w:ascii="Times New Roman" w:eastAsia="Times New Roman" w:hAnsi="Times New Roman" w:cs="Times New Roman"/>
          <w:color w:val="414145"/>
          <w:sz w:val="24"/>
          <w:szCs w:val="24"/>
          <w:lang w:eastAsia="hr-HR"/>
        </w:rPr>
        <w:t>.</w:t>
      </w:r>
      <w:r w:rsidRPr="007B1CAF">
        <w:rPr>
          <w:rFonts w:ascii="Times New Roman" w:eastAsia="Times New Roman" w:hAnsi="Times New Roman" w:cs="Times New Roman"/>
          <w:color w:val="414145"/>
          <w:sz w:val="24"/>
          <w:szCs w:val="24"/>
          <w:lang w:eastAsia="hr-HR"/>
        </w:rPr>
        <w:t>, 21/22</w:t>
      </w:r>
      <w:r>
        <w:rPr>
          <w:rFonts w:ascii="Times New Roman" w:eastAsia="Times New Roman" w:hAnsi="Times New Roman" w:cs="Times New Roman"/>
          <w:color w:val="414145"/>
          <w:sz w:val="24"/>
          <w:szCs w:val="24"/>
          <w:lang w:eastAsia="hr-HR"/>
        </w:rPr>
        <w:t>., 1</w:t>
      </w:r>
      <w:r w:rsidRPr="007B1CAF">
        <w:rPr>
          <w:rFonts w:ascii="Times New Roman" w:eastAsia="Times New Roman" w:hAnsi="Times New Roman" w:cs="Times New Roman"/>
          <w:color w:val="414145"/>
          <w:sz w:val="24"/>
          <w:szCs w:val="24"/>
          <w:lang w:eastAsia="hr-HR"/>
        </w:rPr>
        <w:t>6/23</w:t>
      </w:r>
      <w:r>
        <w:rPr>
          <w:rFonts w:ascii="Times New Roman" w:eastAsia="Times New Roman" w:hAnsi="Times New Roman" w:cs="Times New Roman"/>
          <w:color w:val="414145"/>
          <w:sz w:val="24"/>
          <w:szCs w:val="24"/>
          <w:lang w:eastAsia="hr-HR"/>
        </w:rPr>
        <w:t>., 155/23. i 36/24.</w:t>
      </w:r>
      <w:r w:rsidRPr="007B1CAF">
        <w:rPr>
          <w:rFonts w:ascii="Times New Roman" w:eastAsia="Times New Roman" w:hAnsi="Times New Roman" w:cs="Times New Roman"/>
          <w:color w:val="414145"/>
          <w:sz w:val="24"/>
          <w:szCs w:val="24"/>
          <w:lang w:eastAsia="hr-HR"/>
        </w:rPr>
        <w:t>), ministar pravosuđa</w:t>
      </w:r>
      <w:r>
        <w:rPr>
          <w:rFonts w:ascii="Times New Roman" w:eastAsia="Times New Roman" w:hAnsi="Times New Roman" w:cs="Times New Roman"/>
          <w:color w:val="414145"/>
          <w:sz w:val="24"/>
          <w:szCs w:val="24"/>
          <w:lang w:eastAsia="hr-HR"/>
        </w:rPr>
        <w:t xml:space="preserve">, uprave i digitalne transformacije </w:t>
      </w:r>
      <w:r w:rsidRPr="007B1CAF">
        <w:rPr>
          <w:rFonts w:ascii="Times New Roman" w:eastAsia="Times New Roman" w:hAnsi="Times New Roman" w:cs="Times New Roman"/>
          <w:color w:val="414145"/>
          <w:sz w:val="24"/>
          <w:szCs w:val="24"/>
          <w:lang w:eastAsia="hr-HR"/>
        </w:rPr>
        <w:t>donosi</w:t>
      </w:r>
    </w:p>
    <w:p w14:paraId="54494B1E" w14:textId="77777777" w:rsidR="009033AB" w:rsidRPr="007B1CAF" w:rsidRDefault="009033AB" w:rsidP="009033AB">
      <w:pPr>
        <w:spacing w:after="0" w:line="240" w:lineRule="auto"/>
        <w:rPr>
          <w:rFonts w:ascii="Times New Roman" w:eastAsia="Times New Roman" w:hAnsi="Times New Roman" w:cs="Times New Roman"/>
          <w:color w:val="414145"/>
          <w:sz w:val="24"/>
          <w:szCs w:val="24"/>
          <w:lang w:eastAsia="hr-HR"/>
        </w:rPr>
      </w:pPr>
    </w:p>
    <w:p w14:paraId="1AD39558" w14:textId="365B04DA" w:rsidR="009033AB" w:rsidRDefault="009033AB" w:rsidP="009033AB">
      <w:pPr>
        <w:spacing w:after="0" w:line="240" w:lineRule="auto"/>
        <w:jc w:val="center"/>
        <w:outlineLvl w:val="2"/>
        <w:rPr>
          <w:rFonts w:ascii="Times New Roman" w:eastAsia="Times New Roman" w:hAnsi="Times New Roman" w:cs="Times New Roman"/>
          <w:b/>
          <w:bCs/>
          <w:caps/>
          <w:color w:val="414145"/>
          <w:sz w:val="24"/>
          <w:szCs w:val="24"/>
          <w:lang w:eastAsia="hr-HR"/>
        </w:rPr>
      </w:pPr>
      <w:r w:rsidRPr="005F0D51">
        <w:rPr>
          <w:rFonts w:ascii="Times New Roman" w:eastAsia="Times New Roman" w:hAnsi="Times New Roman" w:cs="Times New Roman"/>
          <w:b/>
          <w:bCs/>
          <w:caps/>
          <w:color w:val="414145"/>
          <w:sz w:val="24"/>
          <w:szCs w:val="24"/>
          <w:lang w:eastAsia="hr-HR"/>
        </w:rPr>
        <w:t xml:space="preserve">PRAVILNIK  </w:t>
      </w:r>
      <w:r w:rsidR="00811184">
        <w:rPr>
          <w:rFonts w:ascii="Times New Roman" w:eastAsia="Times New Roman" w:hAnsi="Times New Roman" w:cs="Times New Roman"/>
          <w:b/>
          <w:bCs/>
          <w:caps/>
          <w:color w:val="414145"/>
          <w:sz w:val="24"/>
          <w:szCs w:val="24"/>
          <w:lang w:eastAsia="hr-HR"/>
        </w:rPr>
        <w:t xml:space="preserve">O </w:t>
      </w:r>
      <w:r w:rsidRPr="005F0D51">
        <w:rPr>
          <w:rFonts w:ascii="Times New Roman" w:eastAsia="Times New Roman" w:hAnsi="Times New Roman" w:cs="Times New Roman"/>
          <w:b/>
          <w:bCs/>
          <w:caps/>
          <w:color w:val="414145"/>
          <w:sz w:val="24"/>
          <w:szCs w:val="24"/>
          <w:lang w:eastAsia="hr-HR"/>
        </w:rPr>
        <w:t>STALNIM SUDSKIM VJEŠTACIMA</w:t>
      </w:r>
    </w:p>
    <w:p w14:paraId="42150378" w14:textId="77777777" w:rsidR="009033AB" w:rsidRPr="005F0D51" w:rsidRDefault="009033AB" w:rsidP="009033AB">
      <w:pPr>
        <w:spacing w:after="0" w:line="240" w:lineRule="auto"/>
        <w:jc w:val="center"/>
        <w:outlineLvl w:val="2"/>
        <w:rPr>
          <w:rFonts w:ascii="Times New Roman" w:eastAsia="Times New Roman" w:hAnsi="Times New Roman" w:cs="Times New Roman"/>
          <w:b/>
          <w:bCs/>
          <w:caps/>
          <w:color w:val="414145"/>
          <w:sz w:val="24"/>
          <w:szCs w:val="24"/>
          <w:lang w:eastAsia="hr-HR"/>
        </w:rPr>
      </w:pPr>
    </w:p>
    <w:p w14:paraId="7B11A5C0" w14:textId="77777777" w:rsidR="00363149" w:rsidRDefault="00363149" w:rsidP="00363149">
      <w:pPr>
        <w:pStyle w:val="Naslov1"/>
        <w:spacing w:before="0" w:after="0" w:afterAutospacing="0"/>
        <w:jc w:val="center"/>
        <w:rPr>
          <w:rFonts w:eastAsia="Times New Roman"/>
          <w:sz w:val="24"/>
          <w:szCs w:val="24"/>
        </w:rPr>
      </w:pPr>
      <w:r>
        <w:rPr>
          <w:rStyle w:val="zadanifontodlomka-000002"/>
          <w:rFonts w:eastAsia="Times New Roman"/>
        </w:rPr>
        <w:t xml:space="preserve">I. OPĆE ODREDBE </w:t>
      </w:r>
    </w:p>
    <w:p w14:paraId="6F10AB43" w14:textId="77777777" w:rsidR="00363149" w:rsidRDefault="00363149" w:rsidP="00363149">
      <w:pPr>
        <w:pStyle w:val="Naslov2"/>
        <w:spacing w:before="0" w:after="0" w:afterAutospacing="0"/>
        <w:jc w:val="center"/>
        <w:rPr>
          <w:rFonts w:eastAsia="Times New Roman"/>
          <w:sz w:val="24"/>
          <w:szCs w:val="24"/>
        </w:rPr>
      </w:pPr>
      <w:r>
        <w:rPr>
          <w:rStyle w:val="zadanifontodlomka-000002"/>
          <w:rFonts w:eastAsia="Times New Roman"/>
        </w:rPr>
        <w:t xml:space="preserve">Predmet Pravilnika </w:t>
      </w:r>
    </w:p>
    <w:p w14:paraId="3B32FCC5" w14:textId="77777777" w:rsidR="009033AB" w:rsidRPr="005F0D51" w:rsidRDefault="009033AB" w:rsidP="009033AB">
      <w:pPr>
        <w:spacing w:after="0" w:line="240" w:lineRule="auto"/>
        <w:jc w:val="center"/>
        <w:rPr>
          <w:rFonts w:ascii="Times New Roman" w:eastAsia="Times New Roman" w:hAnsi="Times New Roman" w:cs="Times New Roman"/>
          <w:color w:val="414145"/>
          <w:sz w:val="24"/>
          <w:szCs w:val="24"/>
          <w:lang w:eastAsia="hr-HR"/>
        </w:rPr>
      </w:pPr>
      <w:r w:rsidRPr="005F0D51">
        <w:rPr>
          <w:rFonts w:ascii="Times New Roman" w:eastAsia="Times New Roman" w:hAnsi="Times New Roman" w:cs="Times New Roman"/>
          <w:color w:val="414145"/>
          <w:sz w:val="24"/>
          <w:szCs w:val="24"/>
          <w:lang w:eastAsia="hr-HR"/>
        </w:rPr>
        <w:t xml:space="preserve">Članak 1. </w:t>
      </w:r>
    </w:p>
    <w:p w14:paraId="63254F30" w14:textId="0084C39C" w:rsidR="009033AB" w:rsidRPr="00374877" w:rsidRDefault="00374877" w:rsidP="00374877">
      <w:pPr>
        <w:spacing w:after="0" w:line="240" w:lineRule="auto"/>
        <w:jc w:val="both"/>
        <w:rPr>
          <w:rFonts w:ascii="Times New Roman" w:eastAsia="Times New Roman" w:hAnsi="Times New Roman" w:cs="Times New Roman"/>
          <w:color w:val="414145"/>
          <w:sz w:val="24"/>
          <w:szCs w:val="24"/>
          <w:lang w:eastAsia="hr-HR"/>
        </w:rPr>
      </w:pPr>
      <w:r w:rsidRPr="00374877">
        <w:rPr>
          <w:rFonts w:ascii="Times New Roman" w:eastAsia="Times New Roman" w:hAnsi="Times New Roman" w:cs="Times New Roman"/>
          <w:color w:val="414145"/>
          <w:sz w:val="24"/>
          <w:szCs w:val="24"/>
          <w:lang w:eastAsia="hr-HR"/>
        </w:rPr>
        <w:t>(1</w:t>
      </w:r>
      <w:r>
        <w:rPr>
          <w:rFonts w:ascii="Times New Roman" w:eastAsia="Times New Roman" w:hAnsi="Times New Roman" w:cs="Times New Roman"/>
          <w:color w:val="414145"/>
          <w:sz w:val="24"/>
          <w:szCs w:val="24"/>
          <w:lang w:eastAsia="hr-HR"/>
        </w:rPr>
        <w:t xml:space="preserve">) </w:t>
      </w:r>
      <w:r w:rsidR="009033AB" w:rsidRPr="00374877">
        <w:rPr>
          <w:rFonts w:ascii="Times New Roman" w:eastAsia="Times New Roman" w:hAnsi="Times New Roman" w:cs="Times New Roman"/>
          <w:color w:val="414145"/>
          <w:sz w:val="24"/>
          <w:szCs w:val="24"/>
          <w:lang w:eastAsia="hr-HR"/>
        </w:rPr>
        <w:t>Ovim Pravilnikom propisuju se postupak imenovanja i razrješenja, prava i dužnosti stalnih sudskih vještaka</w:t>
      </w:r>
      <w:r>
        <w:rPr>
          <w:rFonts w:ascii="Times New Roman" w:eastAsia="Times New Roman" w:hAnsi="Times New Roman" w:cs="Times New Roman"/>
          <w:color w:val="414145"/>
          <w:sz w:val="24"/>
          <w:szCs w:val="24"/>
          <w:lang w:eastAsia="hr-HR"/>
        </w:rPr>
        <w:t xml:space="preserve">, </w:t>
      </w:r>
      <w:r w:rsidRPr="00FA2884">
        <w:rPr>
          <w:rFonts w:ascii="Times New Roman" w:eastAsia="Times New Roman" w:hAnsi="Times New Roman" w:cs="Times New Roman"/>
          <w:color w:val="414145"/>
          <w:sz w:val="24"/>
          <w:szCs w:val="24"/>
          <w:lang w:eastAsia="hr-HR"/>
        </w:rPr>
        <w:t>program i način provedbe stručne obuke</w:t>
      </w:r>
      <w:r w:rsidR="009033AB" w:rsidRPr="00FA2884">
        <w:rPr>
          <w:rFonts w:ascii="Times New Roman" w:eastAsia="Times New Roman" w:hAnsi="Times New Roman" w:cs="Times New Roman"/>
          <w:color w:val="414145"/>
          <w:sz w:val="24"/>
          <w:szCs w:val="24"/>
          <w:lang w:eastAsia="hr-HR"/>
        </w:rPr>
        <w:t xml:space="preserve"> te visina nagrade i naknade troškova za rad stalnih sudskih vještaka.</w:t>
      </w:r>
    </w:p>
    <w:p w14:paraId="14260DD9" w14:textId="30B05859" w:rsidR="00081A92" w:rsidRDefault="00081A92" w:rsidP="00CC5D42">
      <w:pPr>
        <w:spacing w:after="0" w:line="240" w:lineRule="auto"/>
        <w:jc w:val="both"/>
        <w:rPr>
          <w:rFonts w:ascii="Times New Roman" w:eastAsia="Times New Roman" w:hAnsi="Times New Roman" w:cs="Times New Roman"/>
          <w:color w:val="414145"/>
          <w:sz w:val="24"/>
          <w:szCs w:val="24"/>
          <w:lang w:eastAsia="hr-HR"/>
        </w:rPr>
      </w:pPr>
      <w:r w:rsidRPr="00081A92">
        <w:rPr>
          <w:rFonts w:ascii="Times New Roman" w:eastAsia="Times New Roman" w:hAnsi="Times New Roman" w:cs="Times New Roman"/>
          <w:color w:val="414145"/>
          <w:sz w:val="24"/>
          <w:szCs w:val="24"/>
          <w:lang w:eastAsia="hr-HR"/>
        </w:rPr>
        <w:t>(2) Odredbe ovoga Pravilnika o pravu stalnih sudskih vještaka na nagradu i naknadu troškova na odgovarajući se način primjenjuju i na vještake koji su imenovani u pojedinim predmetima na temelju posebnih propisa</w:t>
      </w:r>
      <w:r>
        <w:rPr>
          <w:rFonts w:ascii="Times New Roman" w:eastAsia="Times New Roman" w:hAnsi="Times New Roman" w:cs="Times New Roman"/>
          <w:color w:val="414145"/>
          <w:sz w:val="24"/>
          <w:szCs w:val="24"/>
          <w:lang w:eastAsia="hr-HR"/>
        </w:rPr>
        <w:t>.</w:t>
      </w:r>
    </w:p>
    <w:p w14:paraId="7C86B064" w14:textId="77777777" w:rsidR="00363149" w:rsidRDefault="00363149" w:rsidP="00363149">
      <w:pPr>
        <w:pStyle w:val="Naslov2"/>
        <w:spacing w:before="0" w:after="0" w:afterAutospacing="0"/>
        <w:jc w:val="center"/>
        <w:rPr>
          <w:rFonts w:eastAsia="Times New Roman"/>
          <w:sz w:val="24"/>
          <w:szCs w:val="24"/>
        </w:rPr>
      </w:pPr>
      <w:r>
        <w:rPr>
          <w:rStyle w:val="zadanifontodlomka-000002"/>
          <w:rFonts w:eastAsia="Times New Roman"/>
        </w:rPr>
        <w:t xml:space="preserve">Rodna neutralnost </w:t>
      </w:r>
    </w:p>
    <w:p w14:paraId="295BDDF9" w14:textId="77777777" w:rsidR="009033AB" w:rsidRPr="005F0D51" w:rsidRDefault="009033AB" w:rsidP="009033AB">
      <w:pPr>
        <w:spacing w:after="0" w:line="240" w:lineRule="auto"/>
        <w:jc w:val="center"/>
        <w:rPr>
          <w:rFonts w:ascii="Times New Roman" w:eastAsia="Times New Roman" w:hAnsi="Times New Roman" w:cs="Times New Roman"/>
          <w:color w:val="414145"/>
          <w:sz w:val="24"/>
          <w:szCs w:val="24"/>
          <w:lang w:eastAsia="hr-HR"/>
        </w:rPr>
      </w:pPr>
      <w:r w:rsidRPr="005F0D51">
        <w:rPr>
          <w:rFonts w:ascii="Times New Roman" w:eastAsia="Times New Roman" w:hAnsi="Times New Roman" w:cs="Times New Roman"/>
          <w:color w:val="414145"/>
          <w:sz w:val="24"/>
          <w:szCs w:val="24"/>
          <w:lang w:eastAsia="hr-HR"/>
        </w:rPr>
        <w:t xml:space="preserve">Članak 2. </w:t>
      </w:r>
    </w:p>
    <w:p w14:paraId="782B6E44" w14:textId="3441ECAB" w:rsidR="009033AB" w:rsidRPr="005F0D51" w:rsidRDefault="009033AB" w:rsidP="009033AB">
      <w:pPr>
        <w:spacing w:after="0" w:line="240" w:lineRule="auto"/>
        <w:jc w:val="both"/>
        <w:rPr>
          <w:rFonts w:ascii="Times New Roman" w:eastAsia="Times New Roman" w:hAnsi="Times New Roman" w:cs="Times New Roman"/>
          <w:color w:val="414145"/>
          <w:sz w:val="24"/>
          <w:szCs w:val="24"/>
          <w:lang w:eastAsia="hr-HR"/>
        </w:rPr>
      </w:pPr>
      <w:r w:rsidRPr="00AB4481">
        <w:rPr>
          <w:rFonts w:ascii="Times New Roman" w:eastAsia="Times New Roman" w:hAnsi="Times New Roman" w:cs="Times New Roman"/>
          <w:color w:val="414145"/>
          <w:sz w:val="24"/>
          <w:szCs w:val="24"/>
          <w:lang w:eastAsia="hr-HR"/>
        </w:rPr>
        <w:t>Pojmovi koji se koriste u ovom Pravilniku, a imaju rodno značenje, jednako se odnose na muški i ženski rod.</w:t>
      </w:r>
    </w:p>
    <w:p w14:paraId="59CFFA7E" w14:textId="77777777" w:rsidR="00363149" w:rsidRDefault="00363149" w:rsidP="00363149">
      <w:pPr>
        <w:pStyle w:val="Naslov1"/>
        <w:spacing w:before="0" w:after="0" w:afterAutospacing="0"/>
        <w:jc w:val="center"/>
        <w:rPr>
          <w:rFonts w:eastAsia="Times New Roman"/>
          <w:sz w:val="24"/>
          <w:szCs w:val="24"/>
        </w:rPr>
      </w:pPr>
      <w:r>
        <w:rPr>
          <w:rStyle w:val="zadanifontodlomka-000002"/>
          <w:rFonts w:eastAsia="Times New Roman"/>
        </w:rPr>
        <w:t xml:space="preserve">II. POSTUPAK IMENOVANJA STALNIH SUDSKIH VJEŠTAKA </w:t>
      </w:r>
    </w:p>
    <w:p w14:paraId="57B65992" w14:textId="77777777" w:rsidR="00363149" w:rsidRDefault="00363149" w:rsidP="00363149">
      <w:pPr>
        <w:pStyle w:val="Naslov2"/>
        <w:spacing w:before="0" w:after="0" w:afterAutospacing="0"/>
        <w:jc w:val="center"/>
        <w:rPr>
          <w:rFonts w:eastAsia="Times New Roman"/>
          <w:sz w:val="24"/>
          <w:szCs w:val="24"/>
        </w:rPr>
      </w:pPr>
      <w:r>
        <w:rPr>
          <w:rStyle w:val="zadanifontodlomka-000002"/>
          <w:rFonts w:eastAsia="Times New Roman"/>
        </w:rPr>
        <w:t xml:space="preserve">Podnošenje zahtjeva </w:t>
      </w:r>
    </w:p>
    <w:p w14:paraId="0341CE50" w14:textId="303CB656" w:rsidR="009033AB" w:rsidRPr="005F0D51" w:rsidRDefault="009033AB" w:rsidP="009033AB">
      <w:pPr>
        <w:spacing w:after="0" w:line="240" w:lineRule="auto"/>
        <w:jc w:val="center"/>
        <w:rPr>
          <w:rFonts w:ascii="Times New Roman" w:eastAsia="Times New Roman" w:hAnsi="Times New Roman" w:cs="Times New Roman"/>
          <w:color w:val="414145"/>
          <w:sz w:val="24"/>
          <w:szCs w:val="24"/>
          <w:lang w:eastAsia="hr-HR"/>
        </w:rPr>
      </w:pPr>
      <w:r w:rsidRPr="009033AB">
        <w:rPr>
          <w:rFonts w:ascii="Times New Roman" w:eastAsia="Times New Roman" w:hAnsi="Times New Roman" w:cs="Times New Roman"/>
          <w:color w:val="414145"/>
          <w:sz w:val="24"/>
          <w:szCs w:val="24"/>
          <w:lang w:eastAsia="hr-HR"/>
        </w:rPr>
        <w:t xml:space="preserve">Članak </w:t>
      </w:r>
      <w:r>
        <w:rPr>
          <w:rFonts w:ascii="Times New Roman" w:eastAsia="Times New Roman" w:hAnsi="Times New Roman" w:cs="Times New Roman"/>
          <w:color w:val="414145"/>
          <w:sz w:val="24"/>
          <w:szCs w:val="24"/>
          <w:lang w:eastAsia="hr-HR"/>
        </w:rPr>
        <w:t>3</w:t>
      </w:r>
      <w:r w:rsidRPr="009033AB">
        <w:rPr>
          <w:rFonts w:ascii="Times New Roman" w:eastAsia="Times New Roman" w:hAnsi="Times New Roman" w:cs="Times New Roman"/>
          <w:color w:val="414145"/>
          <w:sz w:val="24"/>
          <w:szCs w:val="24"/>
          <w:lang w:eastAsia="hr-HR"/>
        </w:rPr>
        <w:t>.</w:t>
      </w:r>
    </w:p>
    <w:p w14:paraId="0E948E42" w14:textId="5093AA00" w:rsidR="009033AB" w:rsidRPr="005F0D51" w:rsidRDefault="001F185E" w:rsidP="009033AB">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(1) </w:t>
      </w:r>
      <w:r w:rsidR="009033AB" w:rsidRPr="005F0D51">
        <w:rPr>
          <w:rFonts w:ascii="Times New Roman" w:eastAsia="Times New Roman" w:hAnsi="Times New Roman" w:cs="Times New Roman"/>
          <w:color w:val="414145"/>
          <w:sz w:val="24"/>
          <w:szCs w:val="24"/>
          <w:lang w:eastAsia="hr-HR"/>
        </w:rPr>
        <w:t xml:space="preserve">Postupak imenovanja stalnih sudskih vještaka pokreće se zahtjevom koji se podnosi </w:t>
      </w:r>
      <w:r w:rsidR="009033AB">
        <w:rPr>
          <w:rFonts w:ascii="Times New Roman" w:eastAsia="Times New Roman" w:hAnsi="Times New Roman" w:cs="Times New Roman"/>
          <w:color w:val="414145"/>
          <w:sz w:val="24"/>
          <w:szCs w:val="24"/>
          <w:lang w:eastAsia="hr-HR"/>
        </w:rPr>
        <w:t>m</w:t>
      </w:r>
      <w:r w:rsidR="009033AB" w:rsidRPr="005F0D51">
        <w:rPr>
          <w:rFonts w:ascii="Times New Roman" w:eastAsia="Times New Roman" w:hAnsi="Times New Roman" w:cs="Times New Roman"/>
          <w:color w:val="414145"/>
          <w:sz w:val="24"/>
          <w:szCs w:val="24"/>
          <w:lang w:eastAsia="hr-HR"/>
        </w:rPr>
        <w:t>inistarstvu</w:t>
      </w:r>
      <w:r w:rsidR="009033AB">
        <w:rPr>
          <w:rFonts w:ascii="Times New Roman" w:eastAsia="Times New Roman" w:hAnsi="Times New Roman" w:cs="Times New Roman"/>
          <w:color w:val="414145"/>
          <w:sz w:val="24"/>
          <w:szCs w:val="24"/>
          <w:lang w:eastAsia="hr-HR"/>
        </w:rPr>
        <w:t xml:space="preserve"> nadležnom za poslove pravosuđa (dalje u tekstu: „Ministarstvo“)</w:t>
      </w:r>
      <w:r w:rsidR="009033AB" w:rsidRPr="005F0D51">
        <w:rPr>
          <w:rFonts w:ascii="Times New Roman" w:eastAsia="Times New Roman" w:hAnsi="Times New Roman" w:cs="Times New Roman"/>
          <w:color w:val="414145"/>
          <w:sz w:val="24"/>
          <w:szCs w:val="24"/>
          <w:lang w:eastAsia="hr-HR"/>
        </w:rPr>
        <w:t>.</w:t>
      </w:r>
    </w:p>
    <w:p w14:paraId="7422407C" w14:textId="50FA084C" w:rsidR="009033AB" w:rsidRPr="005F0D51" w:rsidRDefault="001F185E" w:rsidP="009033AB">
      <w:pPr>
        <w:spacing w:after="0" w:line="240" w:lineRule="auto"/>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(2) </w:t>
      </w:r>
      <w:r w:rsidR="009033AB" w:rsidRPr="005F0D51">
        <w:rPr>
          <w:rFonts w:ascii="Times New Roman" w:eastAsia="Times New Roman" w:hAnsi="Times New Roman" w:cs="Times New Roman"/>
          <w:color w:val="414145"/>
          <w:sz w:val="24"/>
          <w:szCs w:val="24"/>
          <w:lang w:eastAsia="hr-HR"/>
        </w:rPr>
        <w:t>Fizička osoba zahtjevu prilaže:</w:t>
      </w:r>
    </w:p>
    <w:p w14:paraId="6110C2F7" w14:textId="77777777" w:rsidR="009033AB" w:rsidRPr="005F0D51" w:rsidRDefault="009033AB" w:rsidP="009033AB">
      <w:pPr>
        <w:spacing w:after="0" w:line="240" w:lineRule="auto"/>
        <w:rPr>
          <w:rFonts w:ascii="Times New Roman" w:eastAsia="Times New Roman" w:hAnsi="Times New Roman" w:cs="Times New Roman"/>
          <w:color w:val="414145"/>
          <w:sz w:val="24"/>
          <w:szCs w:val="24"/>
          <w:lang w:eastAsia="hr-HR"/>
        </w:rPr>
      </w:pPr>
      <w:r w:rsidRPr="005F0D51">
        <w:rPr>
          <w:rFonts w:ascii="Times New Roman" w:eastAsia="Times New Roman" w:hAnsi="Times New Roman" w:cs="Times New Roman"/>
          <w:color w:val="414145"/>
          <w:sz w:val="24"/>
          <w:szCs w:val="24"/>
          <w:lang w:eastAsia="hr-HR"/>
        </w:rPr>
        <w:t xml:space="preserve">1. životopis </w:t>
      </w:r>
    </w:p>
    <w:p w14:paraId="39222EAC" w14:textId="79FDBBA2" w:rsidR="009033AB" w:rsidRPr="005F0D51" w:rsidRDefault="009033AB" w:rsidP="009033AB">
      <w:pPr>
        <w:spacing w:after="0" w:line="240" w:lineRule="auto"/>
        <w:rPr>
          <w:rFonts w:ascii="Times New Roman" w:eastAsia="Times New Roman" w:hAnsi="Times New Roman" w:cs="Times New Roman"/>
          <w:color w:val="414145"/>
          <w:sz w:val="24"/>
          <w:szCs w:val="24"/>
          <w:lang w:eastAsia="hr-HR"/>
        </w:rPr>
      </w:pPr>
      <w:r w:rsidRPr="005F0D51">
        <w:rPr>
          <w:rFonts w:ascii="Times New Roman" w:eastAsia="Times New Roman" w:hAnsi="Times New Roman" w:cs="Times New Roman"/>
          <w:color w:val="414145"/>
          <w:sz w:val="24"/>
          <w:szCs w:val="24"/>
          <w:lang w:eastAsia="hr-HR"/>
        </w:rPr>
        <w:t>2. dokaz o završenom studiju odnosno školi</w:t>
      </w:r>
    </w:p>
    <w:p w14:paraId="6F655E43" w14:textId="20EEC2E3" w:rsidR="009033AB" w:rsidRPr="005F0D51" w:rsidRDefault="001A57B8" w:rsidP="009033AB">
      <w:pPr>
        <w:spacing w:after="0" w:line="240" w:lineRule="auto"/>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3</w:t>
      </w:r>
      <w:r w:rsidR="009033AB" w:rsidRPr="005F0D51">
        <w:rPr>
          <w:rFonts w:ascii="Times New Roman" w:eastAsia="Times New Roman" w:hAnsi="Times New Roman" w:cs="Times New Roman"/>
          <w:color w:val="414145"/>
          <w:sz w:val="24"/>
          <w:szCs w:val="24"/>
          <w:lang w:eastAsia="hr-HR"/>
        </w:rPr>
        <w:t>. dokaz o radu na poslovima u struci</w:t>
      </w:r>
      <w:r w:rsidR="009033AB">
        <w:rPr>
          <w:rFonts w:ascii="Times New Roman" w:eastAsia="Times New Roman" w:hAnsi="Times New Roman" w:cs="Times New Roman"/>
          <w:color w:val="414145"/>
          <w:sz w:val="24"/>
          <w:szCs w:val="24"/>
          <w:lang w:eastAsia="hr-HR"/>
        </w:rPr>
        <w:t xml:space="preserve"> odnosno odgovarajućem radnom iskustvu, završenom stručnom osposobljavanju ili ispunjenju uvjeta prema posebnim propisima</w:t>
      </w:r>
    </w:p>
    <w:p w14:paraId="1EDE321E" w14:textId="7A493C08" w:rsidR="009033AB" w:rsidRPr="005F0D51" w:rsidRDefault="001A57B8" w:rsidP="009033AB">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4. </w:t>
      </w:r>
      <w:r w:rsidR="009033AB" w:rsidRPr="005F0D51">
        <w:rPr>
          <w:rFonts w:ascii="Times New Roman" w:eastAsia="Times New Roman" w:hAnsi="Times New Roman" w:cs="Times New Roman"/>
          <w:color w:val="414145"/>
          <w:sz w:val="24"/>
          <w:szCs w:val="24"/>
          <w:lang w:eastAsia="hr-HR"/>
        </w:rPr>
        <w:t>dokaz o postojanju odobrenja za samostalno obavljanje djelatnosti (licencija) odnosno o položenom stručnom odnosno specijalističkom ispitu za obavljanje djelatnosti sukladno posebnim propisima</w:t>
      </w:r>
    </w:p>
    <w:p w14:paraId="4D357374" w14:textId="01B67ADA" w:rsidR="009033AB" w:rsidRPr="005F0D51" w:rsidRDefault="001A57B8" w:rsidP="009033AB">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5</w:t>
      </w:r>
      <w:r w:rsidR="009033AB" w:rsidRPr="005F0D51">
        <w:rPr>
          <w:rFonts w:ascii="Times New Roman" w:eastAsia="Times New Roman" w:hAnsi="Times New Roman" w:cs="Times New Roman"/>
          <w:color w:val="414145"/>
          <w:sz w:val="24"/>
          <w:szCs w:val="24"/>
          <w:lang w:eastAsia="hr-HR"/>
        </w:rPr>
        <w:t xml:space="preserve">. dokaz o zdravstvenoj sposobnosti za obavljanje poslova stalnog sudskog vještaka </w:t>
      </w:r>
      <w:r w:rsidR="009033AB">
        <w:rPr>
          <w:rFonts w:ascii="Times New Roman" w:eastAsia="Times New Roman" w:hAnsi="Times New Roman" w:cs="Times New Roman"/>
          <w:color w:val="414145"/>
          <w:sz w:val="24"/>
          <w:szCs w:val="24"/>
          <w:lang w:eastAsia="hr-HR"/>
        </w:rPr>
        <w:t xml:space="preserve">za osobe koje nisu u radnom odnosu odnosno dokaz o radnom odnosu </w:t>
      </w:r>
    </w:p>
    <w:p w14:paraId="169AF8B8" w14:textId="0E4E69A3" w:rsidR="009033AB" w:rsidRPr="005F0D51" w:rsidRDefault="001A57B8" w:rsidP="009033AB">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6</w:t>
      </w:r>
      <w:r w:rsidR="009033AB" w:rsidRPr="005F0D51">
        <w:rPr>
          <w:rFonts w:ascii="Times New Roman" w:eastAsia="Times New Roman" w:hAnsi="Times New Roman" w:cs="Times New Roman"/>
          <w:color w:val="414145"/>
          <w:sz w:val="24"/>
          <w:szCs w:val="24"/>
          <w:lang w:eastAsia="hr-HR"/>
        </w:rPr>
        <w:t>. uvjerenje da se protiv osobe ne vodi kazneni postupak za kaznena djela za koja se postupak vodi po službenoj dužnosti</w:t>
      </w:r>
      <w:r w:rsidR="009033AB">
        <w:rPr>
          <w:rFonts w:ascii="Times New Roman" w:eastAsia="Times New Roman" w:hAnsi="Times New Roman" w:cs="Times New Roman"/>
          <w:color w:val="414145"/>
          <w:sz w:val="24"/>
          <w:szCs w:val="24"/>
          <w:lang w:eastAsia="hr-HR"/>
        </w:rPr>
        <w:t>.</w:t>
      </w:r>
    </w:p>
    <w:p w14:paraId="235387EE" w14:textId="30801AF5" w:rsidR="009033AB" w:rsidRDefault="001F185E" w:rsidP="009033AB">
      <w:pPr>
        <w:spacing w:after="0" w:line="240" w:lineRule="auto"/>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(3) </w:t>
      </w:r>
      <w:r w:rsidR="00603A53">
        <w:rPr>
          <w:rFonts w:ascii="Times New Roman" w:eastAsia="Times New Roman" w:hAnsi="Times New Roman" w:cs="Times New Roman"/>
          <w:color w:val="414145"/>
          <w:sz w:val="24"/>
          <w:szCs w:val="24"/>
          <w:lang w:eastAsia="hr-HR"/>
        </w:rPr>
        <w:t>Pored dokaza iz stavka 2. ovoga članka</w:t>
      </w:r>
      <w:r>
        <w:rPr>
          <w:rFonts w:ascii="Times New Roman" w:eastAsia="Times New Roman" w:hAnsi="Times New Roman" w:cs="Times New Roman"/>
          <w:color w:val="414145"/>
          <w:sz w:val="24"/>
          <w:szCs w:val="24"/>
          <w:lang w:eastAsia="hr-HR"/>
        </w:rPr>
        <w:t>,</w:t>
      </w:r>
      <w:r w:rsidR="00603A53">
        <w:rPr>
          <w:rFonts w:ascii="Times New Roman" w:eastAsia="Times New Roman" w:hAnsi="Times New Roman" w:cs="Times New Roman"/>
          <w:color w:val="414145"/>
          <w:sz w:val="24"/>
          <w:szCs w:val="24"/>
          <w:lang w:eastAsia="hr-HR"/>
        </w:rPr>
        <w:t xml:space="preserve"> državljanin </w:t>
      </w:r>
      <w:r w:rsidR="00603A53" w:rsidRPr="00603A53">
        <w:rPr>
          <w:rFonts w:ascii="Times New Roman" w:eastAsia="Times New Roman" w:hAnsi="Times New Roman" w:cs="Times New Roman"/>
          <w:color w:val="414145"/>
          <w:sz w:val="24"/>
          <w:szCs w:val="24"/>
          <w:lang w:eastAsia="hr-HR"/>
        </w:rPr>
        <w:t>držav</w:t>
      </w:r>
      <w:r w:rsidR="00603A53">
        <w:rPr>
          <w:rFonts w:ascii="Times New Roman" w:eastAsia="Times New Roman" w:hAnsi="Times New Roman" w:cs="Times New Roman"/>
          <w:color w:val="414145"/>
          <w:sz w:val="24"/>
          <w:szCs w:val="24"/>
          <w:lang w:eastAsia="hr-HR"/>
        </w:rPr>
        <w:t>e</w:t>
      </w:r>
      <w:r w:rsidR="00603A53" w:rsidRPr="00603A53">
        <w:rPr>
          <w:rFonts w:ascii="Times New Roman" w:eastAsia="Times New Roman" w:hAnsi="Times New Roman" w:cs="Times New Roman"/>
          <w:color w:val="414145"/>
          <w:sz w:val="24"/>
          <w:szCs w:val="24"/>
          <w:lang w:eastAsia="hr-HR"/>
        </w:rPr>
        <w:t xml:space="preserve"> članic</w:t>
      </w:r>
      <w:r w:rsidR="00603A53">
        <w:rPr>
          <w:rFonts w:ascii="Times New Roman" w:eastAsia="Times New Roman" w:hAnsi="Times New Roman" w:cs="Times New Roman"/>
          <w:color w:val="414145"/>
          <w:sz w:val="24"/>
          <w:szCs w:val="24"/>
          <w:lang w:eastAsia="hr-HR"/>
        </w:rPr>
        <w:t>e</w:t>
      </w:r>
      <w:r w:rsidR="00603A53" w:rsidRPr="00603A53">
        <w:rPr>
          <w:rFonts w:ascii="Times New Roman" w:eastAsia="Times New Roman" w:hAnsi="Times New Roman" w:cs="Times New Roman"/>
          <w:color w:val="414145"/>
          <w:sz w:val="24"/>
          <w:szCs w:val="24"/>
          <w:lang w:eastAsia="hr-HR"/>
        </w:rPr>
        <w:t xml:space="preserve"> Europske unije ili držav</w:t>
      </w:r>
      <w:r w:rsidR="00603A53">
        <w:rPr>
          <w:rFonts w:ascii="Times New Roman" w:eastAsia="Times New Roman" w:hAnsi="Times New Roman" w:cs="Times New Roman"/>
          <w:color w:val="414145"/>
          <w:sz w:val="24"/>
          <w:szCs w:val="24"/>
          <w:lang w:eastAsia="hr-HR"/>
        </w:rPr>
        <w:t>e</w:t>
      </w:r>
      <w:r w:rsidR="00603A53" w:rsidRPr="00603A53">
        <w:rPr>
          <w:rFonts w:ascii="Times New Roman" w:eastAsia="Times New Roman" w:hAnsi="Times New Roman" w:cs="Times New Roman"/>
          <w:color w:val="414145"/>
          <w:sz w:val="24"/>
          <w:szCs w:val="24"/>
          <w:lang w:eastAsia="hr-HR"/>
        </w:rPr>
        <w:t xml:space="preserve"> potpisnic</w:t>
      </w:r>
      <w:r w:rsidR="00603A53">
        <w:rPr>
          <w:rFonts w:ascii="Times New Roman" w:eastAsia="Times New Roman" w:hAnsi="Times New Roman" w:cs="Times New Roman"/>
          <w:color w:val="414145"/>
          <w:sz w:val="24"/>
          <w:szCs w:val="24"/>
          <w:lang w:eastAsia="hr-HR"/>
        </w:rPr>
        <w:t>e</w:t>
      </w:r>
      <w:r w:rsidR="00603A53" w:rsidRPr="00603A53">
        <w:rPr>
          <w:rFonts w:ascii="Times New Roman" w:eastAsia="Times New Roman" w:hAnsi="Times New Roman" w:cs="Times New Roman"/>
          <w:color w:val="414145"/>
          <w:sz w:val="24"/>
          <w:szCs w:val="24"/>
          <w:lang w:eastAsia="hr-HR"/>
        </w:rPr>
        <w:t xml:space="preserve"> Sporazuma o </w:t>
      </w:r>
      <w:r w:rsidR="00603A53">
        <w:rPr>
          <w:rFonts w:ascii="Times New Roman" w:eastAsia="Times New Roman" w:hAnsi="Times New Roman" w:cs="Times New Roman"/>
          <w:color w:val="414145"/>
          <w:sz w:val="24"/>
          <w:szCs w:val="24"/>
          <w:lang w:eastAsia="hr-HR"/>
        </w:rPr>
        <w:t>Europskom gospodarskom prostoru zahtjevu prilaže i dokaz o vladanju hrvatskim jezikom</w:t>
      </w:r>
      <w:r w:rsidR="001A57B8">
        <w:rPr>
          <w:rFonts w:ascii="Times New Roman" w:eastAsia="Times New Roman" w:hAnsi="Times New Roman" w:cs="Times New Roman"/>
          <w:color w:val="414145"/>
          <w:sz w:val="24"/>
          <w:szCs w:val="24"/>
          <w:lang w:eastAsia="hr-HR"/>
        </w:rPr>
        <w:t>.</w:t>
      </w:r>
    </w:p>
    <w:p w14:paraId="00735F35" w14:textId="11740E89" w:rsidR="001A57B8" w:rsidRDefault="001F185E" w:rsidP="00BF35B1">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(4) </w:t>
      </w:r>
      <w:r w:rsidR="001A57B8">
        <w:rPr>
          <w:rFonts w:ascii="Times New Roman" w:eastAsia="Times New Roman" w:hAnsi="Times New Roman" w:cs="Times New Roman"/>
          <w:color w:val="414145"/>
          <w:sz w:val="24"/>
          <w:szCs w:val="24"/>
          <w:lang w:eastAsia="hr-HR"/>
        </w:rPr>
        <w:t xml:space="preserve">Osoba iz stavka 3. ovoga članka uvjet vladanja hrvatskim jezikom ispunjava ako </w:t>
      </w:r>
      <w:r w:rsidR="00BF35B1">
        <w:rPr>
          <w:rFonts w:ascii="Times New Roman" w:eastAsia="Times New Roman" w:hAnsi="Times New Roman" w:cs="Times New Roman"/>
          <w:color w:val="414145"/>
          <w:sz w:val="24"/>
          <w:szCs w:val="24"/>
          <w:lang w:eastAsia="hr-HR"/>
        </w:rPr>
        <w:t xml:space="preserve">je u području za koje traži imenovanje </w:t>
      </w:r>
      <w:r w:rsidR="001A57B8" w:rsidRPr="001A57B8">
        <w:rPr>
          <w:rFonts w:ascii="Times New Roman" w:eastAsia="Times New Roman" w:hAnsi="Times New Roman" w:cs="Times New Roman"/>
          <w:color w:val="414145"/>
          <w:sz w:val="24"/>
          <w:szCs w:val="24"/>
          <w:lang w:eastAsia="hr-HR"/>
        </w:rPr>
        <w:t>stekla obrazovanje na hrvatskom jeziku ili ima položen ispit hrvatskog jezika razine C</w:t>
      </w:r>
      <w:r w:rsidR="001A57B8">
        <w:rPr>
          <w:rFonts w:ascii="Times New Roman" w:eastAsia="Times New Roman" w:hAnsi="Times New Roman" w:cs="Times New Roman"/>
          <w:color w:val="414145"/>
          <w:sz w:val="24"/>
          <w:szCs w:val="24"/>
          <w:lang w:eastAsia="hr-HR"/>
        </w:rPr>
        <w:t>1</w:t>
      </w:r>
      <w:r w:rsidR="001A57B8" w:rsidRPr="001A57B8">
        <w:rPr>
          <w:rFonts w:ascii="Times New Roman" w:eastAsia="Times New Roman" w:hAnsi="Times New Roman" w:cs="Times New Roman"/>
          <w:color w:val="414145"/>
          <w:sz w:val="24"/>
          <w:szCs w:val="24"/>
          <w:lang w:eastAsia="hr-HR"/>
        </w:rPr>
        <w:t xml:space="preserve"> prema Zajedničkom europsk</w:t>
      </w:r>
      <w:r w:rsidR="001A57B8">
        <w:rPr>
          <w:rFonts w:ascii="Times New Roman" w:eastAsia="Times New Roman" w:hAnsi="Times New Roman" w:cs="Times New Roman"/>
          <w:color w:val="414145"/>
          <w:sz w:val="24"/>
          <w:szCs w:val="24"/>
          <w:lang w:eastAsia="hr-HR"/>
        </w:rPr>
        <w:t>om referentnom okviru za jezike.</w:t>
      </w:r>
    </w:p>
    <w:p w14:paraId="3CA91099" w14:textId="77777777" w:rsidR="00363149" w:rsidRDefault="00363149" w:rsidP="009033AB">
      <w:pPr>
        <w:spacing w:after="0" w:line="240" w:lineRule="auto"/>
        <w:jc w:val="center"/>
        <w:rPr>
          <w:rFonts w:ascii="Times New Roman" w:eastAsia="Times New Roman" w:hAnsi="Times New Roman" w:cs="Times New Roman"/>
          <w:color w:val="414145"/>
          <w:sz w:val="24"/>
          <w:szCs w:val="24"/>
          <w:lang w:eastAsia="hr-HR"/>
        </w:rPr>
      </w:pPr>
      <w:r w:rsidRPr="00363149">
        <w:rPr>
          <w:rFonts w:ascii="Times New Roman" w:eastAsia="Times New Roman" w:hAnsi="Times New Roman" w:cs="Times New Roman"/>
          <w:color w:val="414145"/>
          <w:sz w:val="24"/>
          <w:szCs w:val="24"/>
          <w:lang w:eastAsia="hr-HR"/>
        </w:rPr>
        <w:lastRenderedPageBreak/>
        <w:t xml:space="preserve">Provjera znanja o ustrojstvu sudbene vlasti, državne uprave i pravnog nazivlja </w:t>
      </w:r>
    </w:p>
    <w:p w14:paraId="569276B9" w14:textId="3AA73BAC" w:rsidR="009033AB" w:rsidRPr="005F0D51" w:rsidRDefault="009033AB" w:rsidP="009033AB">
      <w:pPr>
        <w:spacing w:after="0" w:line="240" w:lineRule="auto"/>
        <w:jc w:val="center"/>
        <w:rPr>
          <w:rFonts w:ascii="Times New Roman" w:eastAsia="Times New Roman" w:hAnsi="Times New Roman" w:cs="Times New Roman"/>
          <w:color w:val="414145"/>
          <w:sz w:val="24"/>
          <w:szCs w:val="24"/>
          <w:lang w:eastAsia="hr-HR"/>
        </w:rPr>
      </w:pPr>
      <w:r w:rsidRPr="005F0D51">
        <w:rPr>
          <w:rFonts w:ascii="Times New Roman" w:eastAsia="Times New Roman" w:hAnsi="Times New Roman" w:cs="Times New Roman"/>
          <w:color w:val="414145"/>
          <w:sz w:val="24"/>
          <w:szCs w:val="24"/>
          <w:lang w:eastAsia="hr-HR"/>
        </w:rPr>
        <w:t xml:space="preserve">Članak </w:t>
      </w:r>
      <w:r>
        <w:rPr>
          <w:rFonts w:ascii="Times New Roman" w:eastAsia="Times New Roman" w:hAnsi="Times New Roman" w:cs="Times New Roman"/>
          <w:color w:val="414145"/>
          <w:sz w:val="24"/>
          <w:szCs w:val="24"/>
          <w:lang w:eastAsia="hr-HR"/>
        </w:rPr>
        <w:t>4</w:t>
      </w:r>
      <w:r w:rsidRPr="005F0D51">
        <w:rPr>
          <w:rFonts w:ascii="Times New Roman" w:eastAsia="Times New Roman" w:hAnsi="Times New Roman" w:cs="Times New Roman"/>
          <w:color w:val="414145"/>
          <w:sz w:val="24"/>
          <w:szCs w:val="24"/>
          <w:lang w:eastAsia="hr-HR"/>
        </w:rPr>
        <w:t xml:space="preserve">. </w:t>
      </w:r>
    </w:p>
    <w:p w14:paraId="4BE17910" w14:textId="45179729" w:rsidR="009033AB" w:rsidRPr="005F0D51" w:rsidRDefault="009033AB" w:rsidP="009033AB">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(1) </w:t>
      </w:r>
      <w:r w:rsidRPr="005F0D51">
        <w:rPr>
          <w:rFonts w:ascii="Times New Roman" w:eastAsia="Times New Roman" w:hAnsi="Times New Roman" w:cs="Times New Roman"/>
          <w:color w:val="414145"/>
          <w:sz w:val="24"/>
          <w:szCs w:val="24"/>
          <w:lang w:eastAsia="hr-HR"/>
        </w:rPr>
        <w:t>Ako kandidat za stalnog sudskog vještaka ispunjava uvjete za imenovanje</w:t>
      </w:r>
      <w:r w:rsidR="008C0879">
        <w:rPr>
          <w:rFonts w:ascii="Times New Roman" w:eastAsia="Times New Roman" w:hAnsi="Times New Roman" w:cs="Times New Roman"/>
          <w:color w:val="414145"/>
          <w:sz w:val="24"/>
          <w:szCs w:val="24"/>
          <w:lang w:eastAsia="hr-HR"/>
        </w:rPr>
        <w:t xml:space="preserve"> iz članka 3. stavaka 2. i 3. ovoga Pravilnika</w:t>
      </w:r>
      <w:r w:rsidR="00074909">
        <w:rPr>
          <w:rFonts w:ascii="Times New Roman" w:eastAsia="Times New Roman" w:hAnsi="Times New Roman" w:cs="Times New Roman"/>
          <w:color w:val="414145"/>
          <w:sz w:val="24"/>
          <w:szCs w:val="24"/>
          <w:lang w:eastAsia="hr-HR"/>
        </w:rPr>
        <w:t>,</w:t>
      </w:r>
      <w:r w:rsidRPr="005F0D51">
        <w:rPr>
          <w:rFonts w:ascii="Times New Roman" w:eastAsia="Times New Roman" w:hAnsi="Times New Roman" w:cs="Times New Roman"/>
          <w:color w:val="414145"/>
          <w:sz w:val="24"/>
          <w:szCs w:val="24"/>
          <w:lang w:eastAsia="hr-HR"/>
        </w:rPr>
        <w:t xml:space="preserve"> prije donošenja odluke o imenovanju uputit će se na provjeru znanja iz poznavanja ustrojstva sudbene vlasti, državne uprave i pravnog nazivlja.</w:t>
      </w:r>
    </w:p>
    <w:p w14:paraId="2F066220" w14:textId="2430C4E5" w:rsidR="003C6EFC" w:rsidRDefault="009033AB" w:rsidP="003C6EFC">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(2) </w:t>
      </w:r>
      <w:r w:rsidR="003C6EFC">
        <w:rPr>
          <w:rFonts w:ascii="Times New Roman" w:eastAsia="Times New Roman" w:hAnsi="Times New Roman" w:cs="Times New Roman"/>
          <w:color w:val="414145"/>
          <w:sz w:val="24"/>
          <w:szCs w:val="24"/>
          <w:lang w:eastAsia="hr-HR"/>
        </w:rPr>
        <w:t>Iznimno od stavka 1. ovoga članka, k</w:t>
      </w:r>
      <w:r w:rsidR="003C6EFC" w:rsidRPr="005F0D51">
        <w:rPr>
          <w:rFonts w:ascii="Times New Roman" w:eastAsia="Times New Roman" w:hAnsi="Times New Roman" w:cs="Times New Roman"/>
          <w:color w:val="414145"/>
          <w:sz w:val="24"/>
          <w:szCs w:val="24"/>
          <w:lang w:eastAsia="hr-HR"/>
        </w:rPr>
        <w:t xml:space="preserve">andidat za stalnog sudskog vještaka koji ima završen studij prava </w:t>
      </w:r>
      <w:r w:rsidR="003C6EFC">
        <w:rPr>
          <w:rFonts w:ascii="Times New Roman" w:eastAsia="Times New Roman" w:hAnsi="Times New Roman" w:cs="Times New Roman"/>
          <w:color w:val="414145"/>
          <w:sz w:val="24"/>
          <w:szCs w:val="24"/>
          <w:lang w:eastAsia="hr-HR"/>
        </w:rPr>
        <w:t xml:space="preserve">te već imenovani stalni sudski vještak koji </w:t>
      </w:r>
      <w:r w:rsidR="003C6EFC" w:rsidRPr="004959DD">
        <w:rPr>
          <w:rFonts w:ascii="Times New Roman" w:eastAsia="Times New Roman" w:hAnsi="Times New Roman" w:cs="Times New Roman"/>
          <w:color w:val="414145"/>
          <w:sz w:val="24"/>
          <w:szCs w:val="24"/>
          <w:lang w:eastAsia="hr-HR"/>
        </w:rPr>
        <w:t>podnese zahtjev za imenovanje za drugo područje vještačenja ni</w:t>
      </w:r>
      <w:r w:rsidR="003C6EFC">
        <w:rPr>
          <w:rFonts w:ascii="Times New Roman" w:eastAsia="Times New Roman" w:hAnsi="Times New Roman" w:cs="Times New Roman"/>
          <w:color w:val="414145"/>
          <w:sz w:val="24"/>
          <w:szCs w:val="24"/>
          <w:lang w:eastAsia="hr-HR"/>
        </w:rPr>
        <w:t>su dužni</w:t>
      </w:r>
      <w:r w:rsidR="003C6EFC" w:rsidRPr="004959DD">
        <w:rPr>
          <w:rFonts w:ascii="Times New Roman" w:eastAsia="Times New Roman" w:hAnsi="Times New Roman" w:cs="Times New Roman"/>
          <w:color w:val="414145"/>
          <w:sz w:val="24"/>
          <w:szCs w:val="24"/>
          <w:lang w:eastAsia="hr-HR"/>
        </w:rPr>
        <w:t xml:space="preserve"> polagati provjeru znanja iz </w:t>
      </w:r>
      <w:r w:rsidR="003C6EFC" w:rsidRPr="005F0D51">
        <w:rPr>
          <w:rFonts w:ascii="Times New Roman" w:eastAsia="Times New Roman" w:hAnsi="Times New Roman" w:cs="Times New Roman"/>
          <w:color w:val="414145"/>
          <w:sz w:val="24"/>
          <w:szCs w:val="24"/>
          <w:lang w:eastAsia="hr-HR"/>
        </w:rPr>
        <w:t>stavka 1. ovoga članka.</w:t>
      </w:r>
    </w:p>
    <w:p w14:paraId="23EE3D32" w14:textId="652D2ED1" w:rsidR="009033AB" w:rsidRDefault="003C6EFC" w:rsidP="009033AB">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(3) </w:t>
      </w:r>
      <w:r w:rsidR="009033AB" w:rsidRPr="005F0D51">
        <w:rPr>
          <w:rFonts w:ascii="Times New Roman" w:eastAsia="Times New Roman" w:hAnsi="Times New Roman" w:cs="Times New Roman"/>
          <w:color w:val="414145"/>
          <w:sz w:val="24"/>
          <w:szCs w:val="24"/>
          <w:lang w:eastAsia="hr-HR"/>
        </w:rPr>
        <w:t xml:space="preserve">Provjeru iz stavka 1. ovoga članka provodi </w:t>
      </w:r>
      <w:r w:rsidR="008C0879">
        <w:rPr>
          <w:rFonts w:ascii="Times New Roman" w:eastAsia="Times New Roman" w:hAnsi="Times New Roman" w:cs="Times New Roman"/>
          <w:color w:val="414145"/>
          <w:sz w:val="24"/>
          <w:szCs w:val="24"/>
          <w:lang w:eastAsia="hr-HR"/>
        </w:rPr>
        <w:t>P</w:t>
      </w:r>
      <w:r w:rsidR="009033AB" w:rsidRPr="005F0D51">
        <w:rPr>
          <w:rFonts w:ascii="Times New Roman" w:eastAsia="Times New Roman" w:hAnsi="Times New Roman" w:cs="Times New Roman"/>
          <w:color w:val="414145"/>
          <w:sz w:val="24"/>
          <w:szCs w:val="24"/>
          <w:lang w:eastAsia="hr-HR"/>
        </w:rPr>
        <w:t xml:space="preserve">ovjerenstvo za provjeru znanja </w:t>
      </w:r>
      <w:r w:rsidRPr="003C6EFC">
        <w:rPr>
          <w:rFonts w:ascii="Times New Roman" w:eastAsia="Times New Roman" w:hAnsi="Times New Roman" w:cs="Times New Roman"/>
          <w:color w:val="414145"/>
          <w:sz w:val="24"/>
          <w:szCs w:val="24"/>
          <w:lang w:eastAsia="hr-HR"/>
        </w:rPr>
        <w:t xml:space="preserve">o ustrojstvu sudbene vlasti, državne uprave i pravnog nazivlja </w:t>
      </w:r>
      <w:r>
        <w:rPr>
          <w:rFonts w:ascii="Times New Roman" w:eastAsia="Times New Roman" w:hAnsi="Times New Roman" w:cs="Times New Roman"/>
          <w:color w:val="414145"/>
          <w:sz w:val="24"/>
          <w:szCs w:val="24"/>
          <w:lang w:eastAsia="hr-HR"/>
        </w:rPr>
        <w:t xml:space="preserve">(dalje u tekstu: „Povjerenstvo“) </w:t>
      </w:r>
      <w:r w:rsidR="008C0879">
        <w:rPr>
          <w:rFonts w:ascii="Times New Roman" w:eastAsia="Times New Roman" w:hAnsi="Times New Roman" w:cs="Times New Roman"/>
          <w:color w:val="414145"/>
          <w:sz w:val="24"/>
          <w:szCs w:val="24"/>
          <w:lang w:eastAsia="hr-HR"/>
        </w:rPr>
        <w:t>od tri</w:t>
      </w:r>
      <w:r w:rsidR="009033AB" w:rsidRPr="005F0D51">
        <w:rPr>
          <w:rFonts w:ascii="Times New Roman" w:eastAsia="Times New Roman" w:hAnsi="Times New Roman" w:cs="Times New Roman"/>
          <w:color w:val="414145"/>
          <w:sz w:val="24"/>
          <w:szCs w:val="24"/>
          <w:lang w:eastAsia="hr-HR"/>
        </w:rPr>
        <w:t xml:space="preserve"> člana</w:t>
      </w:r>
      <w:r w:rsidR="008C0879">
        <w:rPr>
          <w:rFonts w:ascii="Times New Roman" w:eastAsia="Times New Roman" w:hAnsi="Times New Roman" w:cs="Times New Roman"/>
          <w:color w:val="414145"/>
          <w:sz w:val="24"/>
          <w:szCs w:val="24"/>
          <w:lang w:eastAsia="hr-HR"/>
        </w:rPr>
        <w:t xml:space="preserve">. </w:t>
      </w:r>
    </w:p>
    <w:p w14:paraId="40C44BCA" w14:textId="10CB5FF7" w:rsidR="008C0879" w:rsidRPr="008C0879" w:rsidRDefault="008C0879" w:rsidP="008C0879">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w:t>
      </w:r>
      <w:r w:rsidR="003C6EFC">
        <w:rPr>
          <w:rFonts w:ascii="Times New Roman" w:eastAsia="Times New Roman" w:hAnsi="Times New Roman" w:cs="Times New Roman"/>
          <w:color w:val="414145"/>
          <w:sz w:val="24"/>
          <w:szCs w:val="24"/>
          <w:lang w:eastAsia="hr-HR"/>
        </w:rPr>
        <w:t>4</w:t>
      </w:r>
      <w:r w:rsidRPr="008C0879">
        <w:rPr>
          <w:rFonts w:ascii="Times New Roman" w:eastAsia="Times New Roman" w:hAnsi="Times New Roman" w:cs="Times New Roman"/>
          <w:color w:val="414145"/>
          <w:sz w:val="24"/>
          <w:szCs w:val="24"/>
          <w:lang w:eastAsia="hr-HR"/>
        </w:rPr>
        <w:t xml:space="preserve">) Članove i zamjenike članova </w:t>
      </w:r>
      <w:r>
        <w:rPr>
          <w:rFonts w:ascii="Times New Roman" w:eastAsia="Times New Roman" w:hAnsi="Times New Roman" w:cs="Times New Roman"/>
          <w:color w:val="414145"/>
          <w:sz w:val="24"/>
          <w:szCs w:val="24"/>
          <w:lang w:eastAsia="hr-HR"/>
        </w:rPr>
        <w:t xml:space="preserve">Povjerenstva </w:t>
      </w:r>
      <w:r w:rsidRPr="008C0879">
        <w:rPr>
          <w:rFonts w:ascii="Times New Roman" w:eastAsia="Times New Roman" w:hAnsi="Times New Roman" w:cs="Times New Roman"/>
          <w:color w:val="414145"/>
          <w:sz w:val="24"/>
          <w:szCs w:val="24"/>
          <w:lang w:eastAsia="hr-HR"/>
        </w:rPr>
        <w:t xml:space="preserve">iz reda službenika Ministarstva s položenim pravosudnim ispitom odlukom imenuje ministar na vrijeme od dvije godine. </w:t>
      </w:r>
    </w:p>
    <w:p w14:paraId="1686F15D" w14:textId="622937EC" w:rsidR="008C0879" w:rsidRDefault="008C0879" w:rsidP="008C0879">
      <w:pPr>
        <w:spacing w:after="0" w:line="240" w:lineRule="auto"/>
        <w:jc w:val="both"/>
        <w:rPr>
          <w:rFonts w:ascii="Times New Roman" w:eastAsia="Times New Roman" w:hAnsi="Times New Roman" w:cs="Times New Roman"/>
          <w:color w:val="414145"/>
          <w:sz w:val="24"/>
          <w:szCs w:val="24"/>
          <w:lang w:eastAsia="hr-HR"/>
        </w:rPr>
      </w:pPr>
      <w:r w:rsidRPr="008C0879">
        <w:rPr>
          <w:rFonts w:ascii="Times New Roman" w:eastAsia="Times New Roman" w:hAnsi="Times New Roman" w:cs="Times New Roman"/>
          <w:color w:val="414145"/>
          <w:sz w:val="24"/>
          <w:szCs w:val="24"/>
          <w:lang w:eastAsia="hr-HR"/>
        </w:rPr>
        <w:t>(</w:t>
      </w:r>
      <w:r w:rsidR="003C6EFC">
        <w:rPr>
          <w:rFonts w:ascii="Times New Roman" w:eastAsia="Times New Roman" w:hAnsi="Times New Roman" w:cs="Times New Roman"/>
          <w:color w:val="414145"/>
          <w:sz w:val="24"/>
          <w:szCs w:val="24"/>
          <w:lang w:eastAsia="hr-HR"/>
        </w:rPr>
        <w:t>5</w:t>
      </w:r>
      <w:r>
        <w:rPr>
          <w:rFonts w:ascii="Times New Roman" w:eastAsia="Times New Roman" w:hAnsi="Times New Roman" w:cs="Times New Roman"/>
          <w:color w:val="414145"/>
          <w:sz w:val="24"/>
          <w:szCs w:val="24"/>
          <w:lang w:eastAsia="hr-HR"/>
        </w:rPr>
        <w:t xml:space="preserve">) </w:t>
      </w:r>
      <w:r w:rsidRPr="008C0879">
        <w:rPr>
          <w:rFonts w:ascii="Times New Roman" w:eastAsia="Times New Roman" w:hAnsi="Times New Roman" w:cs="Times New Roman"/>
          <w:color w:val="414145"/>
          <w:sz w:val="24"/>
          <w:szCs w:val="24"/>
          <w:lang w:eastAsia="hr-HR"/>
        </w:rPr>
        <w:t xml:space="preserve">Odlukom iz stavka </w:t>
      </w:r>
      <w:r w:rsidR="003C6EFC">
        <w:rPr>
          <w:rFonts w:ascii="Times New Roman" w:eastAsia="Times New Roman" w:hAnsi="Times New Roman" w:cs="Times New Roman"/>
          <w:color w:val="414145"/>
          <w:sz w:val="24"/>
          <w:szCs w:val="24"/>
          <w:lang w:eastAsia="hr-HR"/>
        </w:rPr>
        <w:t>4</w:t>
      </w:r>
      <w:r w:rsidRPr="008C0879">
        <w:rPr>
          <w:rFonts w:ascii="Times New Roman" w:eastAsia="Times New Roman" w:hAnsi="Times New Roman" w:cs="Times New Roman"/>
          <w:color w:val="414145"/>
          <w:sz w:val="24"/>
          <w:szCs w:val="24"/>
          <w:lang w:eastAsia="hr-HR"/>
        </w:rPr>
        <w:t xml:space="preserve">. ovoga članka imenuju se predsjednik i zamjenik predsjednika </w:t>
      </w:r>
      <w:r w:rsidR="003C6EFC">
        <w:rPr>
          <w:rFonts w:ascii="Times New Roman" w:eastAsia="Times New Roman" w:hAnsi="Times New Roman" w:cs="Times New Roman"/>
          <w:color w:val="414145"/>
          <w:sz w:val="24"/>
          <w:szCs w:val="24"/>
          <w:lang w:eastAsia="hr-HR"/>
        </w:rPr>
        <w:t>P</w:t>
      </w:r>
      <w:r w:rsidRPr="008C0879">
        <w:rPr>
          <w:rFonts w:ascii="Times New Roman" w:eastAsia="Times New Roman" w:hAnsi="Times New Roman" w:cs="Times New Roman"/>
          <w:color w:val="414145"/>
          <w:sz w:val="24"/>
          <w:szCs w:val="24"/>
          <w:lang w:eastAsia="hr-HR"/>
        </w:rPr>
        <w:t xml:space="preserve">ovjerenstva iz reda imenovanih članova </w:t>
      </w:r>
      <w:r w:rsidR="003C6EFC">
        <w:rPr>
          <w:rFonts w:ascii="Times New Roman" w:eastAsia="Times New Roman" w:hAnsi="Times New Roman" w:cs="Times New Roman"/>
          <w:color w:val="414145"/>
          <w:sz w:val="24"/>
          <w:szCs w:val="24"/>
          <w:lang w:eastAsia="hr-HR"/>
        </w:rPr>
        <w:t>P</w:t>
      </w:r>
      <w:r w:rsidRPr="008C0879">
        <w:rPr>
          <w:rFonts w:ascii="Times New Roman" w:eastAsia="Times New Roman" w:hAnsi="Times New Roman" w:cs="Times New Roman"/>
          <w:color w:val="414145"/>
          <w:sz w:val="24"/>
          <w:szCs w:val="24"/>
          <w:lang w:eastAsia="hr-HR"/>
        </w:rPr>
        <w:t>ovjerenstva</w:t>
      </w:r>
      <w:r>
        <w:rPr>
          <w:rFonts w:ascii="Times New Roman" w:eastAsia="Times New Roman" w:hAnsi="Times New Roman" w:cs="Times New Roman"/>
          <w:color w:val="414145"/>
          <w:sz w:val="24"/>
          <w:szCs w:val="24"/>
          <w:lang w:eastAsia="hr-HR"/>
        </w:rPr>
        <w:t xml:space="preserve"> te </w:t>
      </w:r>
      <w:r w:rsidRPr="008C0879">
        <w:rPr>
          <w:rFonts w:ascii="Times New Roman" w:eastAsia="Times New Roman" w:hAnsi="Times New Roman" w:cs="Times New Roman"/>
          <w:color w:val="414145"/>
          <w:sz w:val="24"/>
          <w:szCs w:val="24"/>
          <w:lang w:eastAsia="hr-HR"/>
        </w:rPr>
        <w:t>tajnik Povjerenstva i njegov zamjenik koji obavljaju stručne i administrativne poslove za potrebe Povjerenstva.</w:t>
      </w:r>
    </w:p>
    <w:p w14:paraId="7E759E6D" w14:textId="318DAC1D" w:rsidR="003C6EFC" w:rsidRPr="005F0D51" w:rsidRDefault="003C6EFC" w:rsidP="008C0879">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(6) </w:t>
      </w:r>
      <w:r w:rsidRPr="003C6EFC">
        <w:rPr>
          <w:rFonts w:ascii="Times New Roman" w:eastAsia="Times New Roman" w:hAnsi="Times New Roman" w:cs="Times New Roman"/>
          <w:color w:val="414145"/>
          <w:sz w:val="24"/>
          <w:szCs w:val="24"/>
          <w:lang w:eastAsia="hr-HR"/>
        </w:rPr>
        <w:t xml:space="preserve">Članovi i tajnik </w:t>
      </w:r>
      <w:r>
        <w:rPr>
          <w:rFonts w:ascii="Times New Roman" w:eastAsia="Times New Roman" w:hAnsi="Times New Roman" w:cs="Times New Roman"/>
          <w:color w:val="414145"/>
          <w:sz w:val="24"/>
          <w:szCs w:val="24"/>
          <w:lang w:eastAsia="hr-HR"/>
        </w:rPr>
        <w:t>P</w:t>
      </w:r>
      <w:r w:rsidRPr="003C6EFC">
        <w:rPr>
          <w:rFonts w:ascii="Times New Roman" w:eastAsia="Times New Roman" w:hAnsi="Times New Roman" w:cs="Times New Roman"/>
          <w:color w:val="414145"/>
          <w:sz w:val="24"/>
          <w:szCs w:val="24"/>
          <w:lang w:eastAsia="hr-HR"/>
        </w:rPr>
        <w:t xml:space="preserve">ovjerenstva te njihovi zamjenici za rad u </w:t>
      </w:r>
      <w:r>
        <w:rPr>
          <w:rFonts w:ascii="Times New Roman" w:eastAsia="Times New Roman" w:hAnsi="Times New Roman" w:cs="Times New Roman"/>
          <w:color w:val="414145"/>
          <w:sz w:val="24"/>
          <w:szCs w:val="24"/>
          <w:lang w:eastAsia="hr-HR"/>
        </w:rPr>
        <w:t>P</w:t>
      </w:r>
      <w:r w:rsidRPr="003C6EFC">
        <w:rPr>
          <w:rFonts w:ascii="Times New Roman" w:eastAsia="Times New Roman" w:hAnsi="Times New Roman" w:cs="Times New Roman"/>
          <w:color w:val="414145"/>
          <w:sz w:val="24"/>
          <w:szCs w:val="24"/>
          <w:lang w:eastAsia="hr-HR"/>
        </w:rPr>
        <w:t>ovjerenstvu imaju pravo na novčanu naknadu u visini koju odlukom utvrđuje ministar.</w:t>
      </w:r>
    </w:p>
    <w:p w14:paraId="5A4B55BD" w14:textId="5039CD07" w:rsidR="003C6EFC" w:rsidRDefault="009033AB" w:rsidP="009033AB">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w:t>
      </w:r>
      <w:r w:rsidR="003C6EFC">
        <w:rPr>
          <w:rFonts w:ascii="Times New Roman" w:eastAsia="Times New Roman" w:hAnsi="Times New Roman" w:cs="Times New Roman"/>
          <w:color w:val="414145"/>
          <w:sz w:val="24"/>
          <w:szCs w:val="24"/>
          <w:lang w:eastAsia="hr-HR"/>
        </w:rPr>
        <w:t xml:space="preserve">7) </w:t>
      </w:r>
      <w:r w:rsidR="003C6EFC" w:rsidRPr="003C6EFC">
        <w:rPr>
          <w:rFonts w:ascii="Times New Roman" w:eastAsia="Times New Roman" w:hAnsi="Times New Roman" w:cs="Times New Roman"/>
          <w:color w:val="414145"/>
          <w:sz w:val="24"/>
          <w:szCs w:val="24"/>
          <w:lang w:eastAsia="hr-HR"/>
        </w:rPr>
        <w:t>Kandidat za stalnog sudskog vještaka snosi troškove provjere u visini koju odlukom odredi ministar.</w:t>
      </w:r>
    </w:p>
    <w:p w14:paraId="05AE6D9A" w14:textId="547B544B" w:rsidR="009033AB" w:rsidRPr="005F0D51" w:rsidRDefault="003C6EFC" w:rsidP="009033AB">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(8) </w:t>
      </w:r>
      <w:r w:rsidR="009033AB" w:rsidRPr="005F0D51">
        <w:rPr>
          <w:rFonts w:ascii="Times New Roman" w:eastAsia="Times New Roman" w:hAnsi="Times New Roman" w:cs="Times New Roman"/>
          <w:color w:val="414145"/>
          <w:sz w:val="24"/>
          <w:szCs w:val="24"/>
          <w:lang w:eastAsia="hr-HR"/>
        </w:rPr>
        <w:t xml:space="preserve">Program provjere znanja, visinu troškova provjere znanja i visinu nagrade za rad </w:t>
      </w:r>
      <w:r>
        <w:rPr>
          <w:rFonts w:ascii="Times New Roman" w:eastAsia="Times New Roman" w:hAnsi="Times New Roman" w:cs="Times New Roman"/>
          <w:color w:val="414145"/>
          <w:sz w:val="24"/>
          <w:szCs w:val="24"/>
          <w:lang w:eastAsia="hr-HR"/>
        </w:rPr>
        <w:t>P</w:t>
      </w:r>
      <w:r w:rsidR="009033AB" w:rsidRPr="005F0D51">
        <w:rPr>
          <w:rFonts w:ascii="Times New Roman" w:eastAsia="Times New Roman" w:hAnsi="Times New Roman" w:cs="Times New Roman"/>
          <w:color w:val="414145"/>
          <w:sz w:val="24"/>
          <w:szCs w:val="24"/>
          <w:lang w:eastAsia="hr-HR"/>
        </w:rPr>
        <w:t>ovjerenstva odlukom propisuje ministar.</w:t>
      </w:r>
    </w:p>
    <w:p w14:paraId="549771FA" w14:textId="77777777" w:rsidR="009033AB" w:rsidRPr="005F0D51" w:rsidRDefault="009033AB" w:rsidP="009033AB">
      <w:pPr>
        <w:spacing w:after="0" w:line="240" w:lineRule="auto"/>
        <w:rPr>
          <w:rFonts w:ascii="Times New Roman" w:eastAsia="Times New Roman" w:hAnsi="Times New Roman" w:cs="Times New Roman"/>
          <w:color w:val="414145"/>
          <w:sz w:val="24"/>
          <w:szCs w:val="24"/>
          <w:lang w:eastAsia="hr-HR"/>
        </w:rPr>
      </w:pPr>
    </w:p>
    <w:p w14:paraId="7D84491E" w14:textId="77777777" w:rsidR="00363149" w:rsidRDefault="00363149" w:rsidP="009033AB">
      <w:pPr>
        <w:spacing w:after="0" w:line="240" w:lineRule="auto"/>
        <w:jc w:val="center"/>
        <w:rPr>
          <w:rFonts w:ascii="Times New Roman" w:eastAsia="Times New Roman" w:hAnsi="Times New Roman" w:cs="Times New Roman"/>
          <w:color w:val="414145"/>
          <w:sz w:val="24"/>
          <w:szCs w:val="24"/>
          <w:lang w:eastAsia="hr-HR"/>
        </w:rPr>
      </w:pPr>
      <w:r w:rsidRPr="00363149">
        <w:rPr>
          <w:rFonts w:ascii="Times New Roman" w:eastAsia="Times New Roman" w:hAnsi="Times New Roman" w:cs="Times New Roman"/>
          <w:color w:val="414145"/>
          <w:sz w:val="24"/>
          <w:szCs w:val="24"/>
          <w:lang w:eastAsia="hr-HR"/>
        </w:rPr>
        <w:t xml:space="preserve">Stručna obuka </w:t>
      </w:r>
    </w:p>
    <w:p w14:paraId="50FC641A" w14:textId="4F1897CC" w:rsidR="009033AB" w:rsidRPr="005F0D51" w:rsidRDefault="009033AB" w:rsidP="009033AB">
      <w:pPr>
        <w:spacing w:after="0" w:line="240" w:lineRule="auto"/>
        <w:jc w:val="center"/>
        <w:rPr>
          <w:rFonts w:ascii="Times New Roman" w:eastAsia="Times New Roman" w:hAnsi="Times New Roman" w:cs="Times New Roman"/>
          <w:color w:val="414145"/>
          <w:sz w:val="24"/>
          <w:szCs w:val="24"/>
          <w:lang w:eastAsia="hr-HR"/>
        </w:rPr>
      </w:pPr>
      <w:r w:rsidRPr="005F0D51">
        <w:rPr>
          <w:rFonts w:ascii="Times New Roman" w:eastAsia="Times New Roman" w:hAnsi="Times New Roman" w:cs="Times New Roman"/>
          <w:color w:val="414145"/>
          <w:sz w:val="24"/>
          <w:szCs w:val="24"/>
          <w:lang w:eastAsia="hr-HR"/>
        </w:rPr>
        <w:t xml:space="preserve">Članak </w:t>
      </w:r>
      <w:r>
        <w:rPr>
          <w:rFonts w:ascii="Times New Roman" w:eastAsia="Times New Roman" w:hAnsi="Times New Roman" w:cs="Times New Roman"/>
          <w:color w:val="414145"/>
          <w:sz w:val="24"/>
          <w:szCs w:val="24"/>
          <w:lang w:eastAsia="hr-HR"/>
        </w:rPr>
        <w:t>5</w:t>
      </w:r>
      <w:r w:rsidRPr="005F0D51">
        <w:rPr>
          <w:rFonts w:ascii="Times New Roman" w:eastAsia="Times New Roman" w:hAnsi="Times New Roman" w:cs="Times New Roman"/>
          <w:color w:val="414145"/>
          <w:sz w:val="24"/>
          <w:szCs w:val="24"/>
          <w:lang w:eastAsia="hr-HR"/>
        </w:rPr>
        <w:t xml:space="preserve">. </w:t>
      </w:r>
    </w:p>
    <w:p w14:paraId="0621B20E" w14:textId="3D05E587" w:rsidR="005B1695" w:rsidRPr="005C0D1A" w:rsidRDefault="005E70B3" w:rsidP="005C0D1A">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(1) </w:t>
      </w:r>
      <w:r w:rsidR="009033AB" w:rsidRPr="005C0D1A">
        <w:rPr>
          <w:rFonts w:ascii="Times New Roman" w:eastAsia="Times New Roman" w:hAnsi="Times New Roman" w:cs="Times New Roman"/>
          <w:color w:val="414145"/>
          <w:sz w:val="24"/>
          <w:szCs w:val="24"/>
          <w:lang w:eastAsia="hr-HR"/>
        </w:rPr>
        <w:t xml:space="preserve">Kandidata za stalnog sudskog vještaka koji položi provjeru iz članka 4. ovoga Pravilnika Ministarstvo </w:t>
      </w:r>
      <w:r w:rsidR="005C0D1A">
        <w:rPr>
          <w:rFonts w:ascii="Times New Roman" w:eastAsia="Times New Roman" w:hAnsi="Times New Roman" w:cs="Times New Roman"/>
          <w:color w:val="414145"/>
          <w:sz w:val="24"/>
          <w:szCs w:val="24"/>
          <w:lang w:eastAsia="hr-HR"/>
        </w:rPr>
        <w:t xml:space="preserve"> up</w:t>
      </w:r>
      <w:r w:rsidR="009033AB" w:rsidRPr="005C0D1A">
        <w:rPr>
          <w:rFonts w:ascii="Times New Roman" w:eastAsia="Times New Roman" w:hAnsi="Times New Roman" w:cs="Times New Roman"/>
          <w:color w:val="414145"/>
          <w:sz w:val="24"/>
          <w:szCs w:val="24"/>
          <w:lang w:eastAsia="hr-HR"/>
        </w:rPr>
        <w:t xml:space="preserve">ućuje na </w:t>
      </w:r>
      <w:r w:rsidR="005C0D1A" w:rsidRPr="005C0D1A">
        <w:rPr>
          <w:rFonts w:ascii="Times New Roman" w:eastAsia="Times New Roman" w:hAnsi="Times New Roman" w:cs="Times New Roman"/>
          <w:color w:val="414145"/>
          <w:sz w:val="24"/>
          <w:szCs w:val="24"/>
          <w:lang w:eastAsia="hr-HR"/>
        </w:rPr>
        <w:t xml:space="preserve">obavljanje </w:t>
      </w:r>
      <w:r w:rsidR="009033AB" w:rsidRPr="005C0D1A">
        <w:rPr>
          <w:rFonts w:ascii="Times New Roman" w:eastAsia="Times New Roman" w:hAnsi="Times New Roman" w:cs="Times New Roman"/>
          <w:color w:val="414145"/>
          <w:sz w:val="24"/>
          <w:szCs w:val="24"/>
          <w:lang w:eastAsia="hr-HR"/>
        </w:rPr>
        <w:t>stručn</w:t>
      </w:r>
      <w:r w:rsidR="005C0D1A" w:rsidRPr="005C0D1A">
        <w:rPr>
          <w:rFonts w:ascii="Times New Roman" w:eastAsia="Times New Roman" w:hAnsi="Times New Roman" w:cs="Times New Roman"/>
          <w:color w:val="414145"/>
          <w:sz w:val="24"/>
          <w:szCs w:val="24"/>
          <w:lang w:eastAsia="hr-HR"/>
        </w:rPr>
        <w:t>e</w:t>
      </w:r>
      <w:r w:rsidR="009033AB" w:rsidRPr="005C0D1A">
        <w:rPr>
          <w:rFonts w:ascii="Times New Roman" w:eastAsia="Times New Roman" w:hAnsi="Times New Roman" w:cs="Times New Roman"/>
          <w:color w:val="414145"/>
          <w:sz w:val="24"/>
          <w:szCs w:val="24"/>
          <w:lang w:eastAsia="hr-HR"/>
        </w:rPr>
        <w:t xml:space="preserve"> obuk</w:t>
      </w:r>
      <w:r w:rsidR="005C0D1A" w:rsidRPr="005C0D1A">
        <w:rPr>
          <w:rFonts w:ascii="Times New Roman" w:eastAsia="Times New Roman" w:hAnsi="Times New Roman" w:cs="Times New Roman"/>
          <w:color w:val="414145"/>
          <w:sz w:val="24"/>
          <w:szCs w:val="24"/>
          <w:lang w:eastAsia="hr-HR"/>
        </w:rPr>
        <w:t>e</w:t>
      </w:r>
      <w:r w:rsidR="005B1695" w:rsidRPr="005C0D1A">
        <w:rPr>
          <w:rFonts w:ascii="Times New Roman" w:eastAsia="Times New Roman" w:hAnsi="Times New Roman" w:cs="Times New Roman"/>
          <w:color w:val="414145"/>
          <w:sz w:val="24"/>
          <w:szCs w:val="24"/>
          <w:lang w:eastAsia="hr-HR"/>
        </w:rPr>
        <w:t>.</w:t>
      </w:r>
    </w:p>
    <w:p w14:paraId="5CB61036" w14:textId="7C3C6F10" w:rsidR="006731AC" w:rsidRDefault="006731AC" w:rsidP="006731AC">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(2) Iznimno od stavka 1. ovoga članka, s</w:t>
      </w:r>
      <w:r w:rsidRPr="00182C30">
        <w:rPr>
          <w:rFonts w:ascii="Times New Roman" w:eastAsia="Times New Roman" w:hAnsi="Times New Roman" w:cs="Times New Roman"/>
          <w:color w:val="414145"/>
          <w:sz w:val="24"/>
          <w:szCs w:val="24"/>
          <w:lang w:eastAsia="hr-HR"/>
        </w:rPr>
        <w:t>pecijalist</w:t>
      </w:r>
      <w:r>
        <w:rPr>
          <w:rFonts w:ascii="Times New Roman" w:eastAsia="Times New Roman" w:hAnsi="Times New Roman" w:cs="Times New Roman"/>
          <w:color w:val="414145"/>
          <w:sz w:val="24"/>
          <w:szCs w:val="24"/>
          <w:lang w:eastAsia="hr-HR"/>
        </w:rPr>
        <w:t>i</w:t>
      </w:r>
      <w:r w:rsidRPr="00182C30">
        <w:rPr>
          <w:rFonts w:ascii="Times New Roman" w:eastAsia="Times New Roman" w:hAnsi="Times New Roman" w:cs="Times New Roman"/>
          <w:color w:val="414145"/>
          <w:sz w:val="24"/>
          <w:szCs w:val="24"/>
          <w:lang w:eastAsia="hr-HR"/>
        </w:rPr>
        <w:t xml:space="preserve"> sudske medicine s valjanim odobrenjem za rad (licencijom) </w:t>
      </w:r>
      <w:r>
        <w:rPr>
          <w:rFonts w:ascii="Times New Roman" w:eastAsia="Times New Roman" w:hAnsi="Times New Roman" w:cs="Times New Roman"/>
          <w:color w:val="414145"/>
          <w:sz w:val="24"/>
          <w:szCs w:val="24"/>
          <w:lang w:eastAsia="hr-HR"/>
        </w:rPr>
        <w:t xml:space="preserve">te zaposlenici specijaliziranih ustanova i državnih tijela koja obavljaju poslove vještačenja </w:t>
      </w:r>
      <w:r w:rsidRPr="00182C30">
        <w:rPr>
          <w:rFonts w:ascii="Times New Roman" w:eastAsia="Times New Roman" w:hAnsi="Times New Roman" w:cs="Times New Roman"/>
          <w:color w:val="414145"/>
          <w:sz w:val="24"/>
          <w:szCs w:val="24"/>
          <w:lang w:eastAsia="hr-HR"/>
        </w:rPr>
        <w:t>ni</w:t>
      </w:r>
      <w:r>
        <w:rPr>
          <w:rFonts w:ascii="Times New Roman" w:eastAsia="Times New Roman" w:hAnsi="Times New Roman" w:cs="Times New Roman"/>
          <w:color w:val="414145"/>
          <w:sz w:val="24"/>
          <w:szCs w:val="24"/>
          <w:lang w:eastAsia="hr-HR"/>
        </w:rPr>
        <w:t xml:space="preserve">su </w:t>
      </w:r>
      <w:r w:rsidRPr="00182C30">
        <w:rPr>
          <w:rFonts w:ascii="Times New Roman" w:eastAsia="Times New Roman" w:hAnsi="Times New Roman" w:cs="Times New Roman"/>
          <w:color w:val="414145"/>
          <w:sz w:val="24"/>
          <w:szCs w:val="24"/>
          <w:lang w:eastAsia="hr-HR"/>
        </w:rPr>
        <w:t>dužn</w:t>
      </w:r>
      <w:r>
        <w:rPr>
          <w:rFonts w:ascii="Times New Roman" w:eastAsia="Times New Roman" w:hAnsi="Times New Roman" w:cs="Times New Roman"/>
          <w:color w:val="414145"/>
          <w:sz w:val="24"/>
          <w:szCs w:val="24"/>
          <w:lang w:eastAsia="hr-HR"/>
        </w:rPr>
        <w:t>i</w:t>
      </w:r>
      <w:r w:rsidRPr="00182C30">
        <w:rPr>
          <w:rFonts w:ascii="Times New Roman" w:eastAsia="Times New Roman" w:hAnsi="Times New Roman" w:cs="Times New Roman"/>
          <w:color w:val="414145"/>
          <w:sz w:val="24"/>
          <w:szCs w:val="24"/>
          <w:lang w:eastAsia="hr-HR"/>
        </w:rPr>
        <w:t xml:space="preserve"> obaviti stručnu obuku.</w:t>
      </w:r>
    </w:p>
    <w:p w14:paraId="7D9922F1" w14:textId="1FEA92CB" w:rsidR="009033AB" w:rsidRPr="00182C30" w:rsidRDefault="005B1695" w:rsidP="006731AC">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w:t>
      </w:r>
      <w:r w:rsidR="006731AC">
        <w:rPr>
          <w:rFonts w:ascii="Times New Roman" w:eastAsia="Times New Roman" w:hAnsi="Times New Roman" w:cs="Times New Roman"/>
          <w:color w:val="414145"/>
          <w:sz w:val="24"/>
          <w:szCs w:val="24"/>
          <w:lang w:eastAsia="hr-HR"/>
        </w:rPr>
        <w:t>3</w:t>
      </w:r>
      <w:r>
        <w:rPr>
          <w:rFonts w:ascii="Times New Roman" w:eastAsia="Times New Roman" w:hAnsi="Times New Roman" w:cs="Times New Roman"/>
          <w:color w:val="414145"/>
          <w:sz w:val="24"/>
          <w:szCs w:val="24"/>
          <w:lang w:eastAsia="hr-HR"/>
        </w:rPr>
        <w:t xml:space="preserve">) Stručnu obuku kandidata za </w:t>
      </w:r>
      <w:r w:rsidRPr="005B1695">
        <w:rPr>
          <w:rFonts w:ascii="Times New Roman" w:eastAsia="Times New Roman" w:hAnsi="Times New Roman" w:cs="Times New Roman"/>
          <w:color w:val="414145"/>
          <w:sz w:val="24"/>
          <w:szCs w:val="24"/>
          <w:lang w:eastAsia="hr-HR"/>
        </w:rPr>
        <w:t>staln</w:t>
      </w:r>
      <w:r>
        <w:rPr>
          <w:rFonts w:ascii="Times New Roman" w:eastAsia="Times New Roman" w:hAnsi="Times New Roman" w:cs="Times New Roman"/>
          <w:color w:val="414145"/>
          <w:sz w:val="24"/>
          <w:szCs w:val="24"/>
          <w:lang w:eastAsia="hr-HR"/>
        </w:rPr>
        <w:t>e</w:t>
      </w:r>
      <w:r w:rsidRPr="005B1695">
        <w:rPr>
          <w:rFonts w:ascii="Times New Roman" w:eastAsia="Times New Roman" w:hAnsi="Times New Roman" w:cs="Times New Roman"/>
          <w:color w:val="414145"/>
          <w:sz w:val="24"/>
          <w:szCs w:val="24"/>
          <w:lang w:eastAsia="hr-HR"/>
        </w:rPr>
        <w:t xml:space="preserve"> sudsk</w:t>
      </w:r>
      <w:r>
        <w:rPr>
          <w:rFonts w:ascii="Times New Roman" w:eastAsia="Times New Roman" w:hAnsi="Times New Roman" w:cs="Times New Roman"/>
          <w:color w:val="414145"/>
          <w:sz w:val="24"/>
          <w:szCs w:val="24"/>
          <w:lang w:eastAsia="hr-HR"/>
        </w:rPr>
        <w:t>e</w:t>
      </w:r>
      <w:r w:rsidRPr="005B1695">
        <w:rPr>
          <w:rFonts w:ascii="Times New Roman" w:eastAsia="Times New Roman" w:hAnsi="Times New Roman" w:cs="Times New Roman"/>
          <w:color w:val="414145"/>
          <w:sz w:val="24"/>
          <w:szCs w:val="24"/>
          <w:lang w:eastAsia="hr-HR"/>
        </w:rPr>
        <w:t xml:space="preserve"> vještak</w:t>
      </w:r>
      <w:r>
        <w:rPr>
          <w:rFonts w:ascii="Times New Roman" w:eastAsia="Times New Roman" w:hAnsi="Times New Roman" w:cs="Times New Roman"/>
          <w:color w:val="414145"/>
          <w:sz w:val="24"/>
          <w:szCs w:val="24"/>
          <w:lang w:eastAsia="hr-HR"/>
        </w:rPr>
        <w:t>e</w:t>
      </w:r>
      <w:r w:rsidRPr="005B1695">
        <w:rPr>
          <w:rFonts w:ascii="Times New Roman" w:eastAsia="Times New Roman" w:hAnsi="Times New Roman" w:cs="Times New Roman"/>
          <w:color w:val="414145"/>
          <w:sz w:val="24"/>
          <w:szCs w:val="24"/>
          <w:lang w:eastAsia="hr-HR"/>
        </w:rPr>
        <w:t xml:space="preserve"> </w:t>
      </w:r>
      <w:r>
        <w:rPr>
          <w:rFonts w:ascii="Times New Roman" w:eastAsia="Times New Roman" w:hAnsi="Times New Roman" w:cs="Times New Roman"/>
          <w:color w:val="414145"/>
          <w:sz w:val="24"/>
          <w:szCs w:val="24"/>
          <w:lang w:eastAsia="hr-HR"/>
        </w:rPr>
        <w:t xml:space="preserve">provode </w:t>
      </w:r>
      <w:r w:rsidR="009033AB" w:rsidRPr="00182C30">
        <w:rPr>
          <w:rFonts w:ascii="Times New Roman" w:eastAsia="Times New Roman" w:hAnsi="Times New Roman" w:cs="Times New Roman"/>
          <w:color w:val="414145"/>
          <w:sz w:val="24"/>
          <w:szCs w:val="24"/>
          <w:lang w:eastAsia="hr-HR"/>
        </w:rPr>
        <w:t>strukovn</w:t>
      </w:r>
      <w:r>
        <w:rPr>
          <w:rFonts w:ascii="Times New Roman" w:eastAsia="Times New Roman" w:hAnsi="Times New Roman" w:cs="Times New Roman"/>
          <w:color w:val="414145"/>
          <w:sz w:val="24"/>
          <w:szCs w:val="24"/>
          <w:lang w:eastAsia="hr-HR"/>
        </w:rPr>
        <w:t>e</w:t>
      </w:r>
      <w:r w:rsidR="009033AB" w:rsidRPr="00182C30">
        <w:rPr>
          <w:rFonts w:ascii="Times New Roman" w:eastAsia="Times New Roman" w:hAnsi="Times New Roman" w:cs="Times New Roman"/>
          <w:color w:val="414145"/>
          <w:sz w:val="24"/>
          <w:szCs w:val="24"/>
          <w:lang w:eastAsia="hr-HR"/>
        </w:rPr>
        <w:t xml:space="preserve"> udrug</w:t>
      </w:r>
      <w:r>
        <w:rPr>
          <w:rFonts w:ascii="Times New Roman" w:eastAsia="Times New Roman" w:hAnsi="Times New Roman" w:cs="Times New Roman"/>
          <w:color w:val="414145"/>
          <w:sz w:val="24"/>
          <w:szCs w:val="24"/>
          <w:lang w:eastAsia="hr-HR"/>
        </w:rPr>
        <w:t>e</w:t>
      </w:r>
      <w:r w:rsidR="009033AB" w:rsidRPr="00182C30">
        <w:rPr>
          <w:rFonts w:ascii="Times New Roman" w:eastAsia="Times New Roman" w:hAnsi="Times New Roman" w:cs="Times New Roman"/>
          <w:color w:val="414145"/>
          <w:sz w:val="24"/>
          <w:szCs w:val="24"/>
          <w:lang w:eastAsia="hr-HR"/>
        </w:rPr>
        <w:t xml:space="preserve"> stalnih sudskih vještaka</w:t>
      </w:r>
      <w:r w:rsidR="005E70B3">
        <w:rPr>
          <w:rFonts w:ascii="Times New Roman" w:eastAsia="Times New Roman" w:hAnsi="Times New Roman" w:cs="Times New Roman"/>
          <w:color w:val="414145"/>
          <w:sz w:val="24"/>
          <w:szCs w:val="24"/>
          <w:lang w:eastAsia="hr-HR"/>
        </w:rPr>
        <w:t xml:space="preserve"> i strukovne komore</w:t>
      </w:r>
      <w:r w:rsidR="009033AB" w:rsidRPr="00182C30">
        <w:rPr>
          <w:rFonts w:ascii="Times New Roman" w:eastAsia="Times New Roman" w:hAnsi="Times New Roman" w:cs="Times New Roman"/>
          <w:color w:val="414145"/>
          <w:sz w:val="24"/>
          <w:szCs w:val="24"/>
          <w:lang w:eastAsia="hr-HR"/>
        </w:rPr>
        <w:t>.</w:t>
      </w:r>
    </w:p>
    <w:p w14:paraId="4E35096A" w14:textId="072B0ED4" w:rsidR="009033AB" w:rsidRDefault="009033AB" w:rsidP="009033AB">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w:t>
      </w:r>
      <w:r w:rsidR="006731AC">
        <w:rPr>
          <w:rFonts w:ascii="Times New Roman" w:eastAsia="Times New Roman" w:hAnsi="Times New Roman" w:cs="Times New Roman"/>
          <w:color w:val="414145"/>
          <w:sz w:val="24"/>
          <w:szCs w:val="24"/>
          <w:lang w:eastAsia="hr-HR"/>
        </w:rPr>
        <w:t>4</w:t>
      </w:r>
      <w:r>
        <w:rPr>
          <w:rFonts w:ascii="Times New Roman" w:eastAsia="Times New Roman" w:hAnsi="Times New Roman" w:cs="Times New Roman"/>
          <w:color w:val="414145"/>
          <w:sz w:val="24"/>
          <w:szCs w:val="24"/>
          <w:lang w:eastAsia="hr-HR"/>
        </w:rPr>
        <w:t xml:space="preserve">) </w:t>
      </w:r>
      <w:r w:rsidRPr="00182C30">
        <w:rPr>
          <w:rFonts w:ascii="Times New Roman" w:eastAsia="Times New Roman" w:hAnsi="Times New Roman" w:cs="Times New Roman"/>
          <w:color w:val="414145"/>
          <w:sz w:val="24"/>
          <w:szCs w:val="24"/>
          <w:lang w:eastAsia="hr-HR"/>
        </w:rPr>
        <w:t>Stručna obuka ne može trajati dulje od jedne godine.</w:t>
      </w:r>
    </w:p>
    <w:p w14:paraId="49E756F4" w14:textId="77777777" w:rsidR="00861394" w:rsidRPr="00182C30" w:rsidRDefault="00861394" w:rsidP="009033AB">
      <w:pPr>
        <w:spacing w:after="0" w:line="240" w:lineRule="auto"/>
        <w:jc w:val="both"/>
        <w:rPr>
          <w:rFonts w:ascii="Times New Roman" w:eastAsia="Times New Roman" w:hAnsi="Times New Roman" w:cs="Times New Roman"/>
          <w:color w:val="414145"/>
          <w:sz w:val="24"/>
          <w:szCs w:val="24"/>
          <w:lang w:eastAsia="hr-HR"/>
        </w:rPr>
      </w:pPr>
    </w:p>
    <w:p w14:paraId="1257E524" w14:textId="45222C3A" w:rsidR="006731AC" w:rsidRDefault="006731AC" w:rsidP="006731AC">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Program stručne obuke</w:t>
      </w:r>
    </w:p>
    <w:p w14:paraId="50FE4176" w14:textId="147E2C82" w:rsidR="006731AC" w:rsidRDefault="006731AC" w:rsidP="006731AC">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Članak</w:t>
      </w:r>
      <w:r w:rsidR="00733F42">
        <w:rPr>
          <w:rFonts w:ascii="Times New Roman" w:eastAsia="Times New Roman" w:hAnsi="Times New Roman" w:cs="Times New Roman"/>
          <w:color w:val="414145"/>
          <w:sz w:val="24"/>
          <w:szCs w:val="24"/>
          <w:lang w:eastAsia="hr-HR"/>
        </w:rPr>
        <w:t xml:space="preserve"> 6.</w:t>
      </w:r>
    </w:p>
    <w:p w14:paraId="725B8BB9" w14:textId="2946B70E" w:rsidR="00861394" w:rsidRDefault="00861394" w:rsidP="00861394">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(1) Stručna obuka sastoji se od teorijskog i praktičnog dijela. </w:t>
      </w:r>
    </w:p>
    <w:p w14:paraId="64C1A264" w14:textId="1F428008" w:rsidR="006731AC" w:rsidRDefault="006731AC" w:rsidP="00861394">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w:t>
      </w:r>
      <w:r w:rsidR="00861394">
        <w:rPr>
          <w:rFonts w:ascii="Times New Roman" w:eastAsia="Times New Roman" w:hAnsi="Times New Roman" w:cs="Times New Roman"/>
          <w:color w:val="414145"/>
          <w:sz w:val="24"/>
          <w:szCs w:val="24"/>
          <w:lang w:eastAsia="hr-HR"/>
        </w:rPr>
        <w:t>2</w:t>
      </w:r>
      <w:r>
        <w:rPr>
          <w:rFonts w:ascii="Times New Roman" w:eastAsia="Times New Roman" w:hAnsi="Times New Roman" w:cs="Times New Roman"/>
          <w:color w:val="414145"/>
          <w:sz w:val="24"/>
          <w:szCs w:val="24"/>
          <w:lang w:eastAsia="hr-HR"/>
        </w:rPr>
        <w:t xml:space="preserve">) Teorijski dio stručne obuke provodi se u trajanju od </w:t>
      </w:r>
      <w:r w:rsidRPr="00861394">
        <w:rPr>
          <w:rFonts w:ascii="Times New Roman" w:eastAsia="Times New Roman" w:hAnsi="Times New Roman" w:cs="Times New Roman"/>
          <w:color w:val="414145"/>
          <w:sz w:val="24"/>
          <w:szCs w:val="24"/>
          <w:lang w:eastAsia="hr-HR"/>
        </w:rPr>
        <w:t>deset</w:t>
      </w:r>
      <w:r>
        <w:rPr>
          <w:rFonts w:ascii="Times New Roman" w:eastAsia="Times New Roman" w:hAnsi="Times New Roman" w:cs="Times New Roman"/>
          <w:color w:val="414145"/>
          <w:sz w:val="24"/>
          <w:szCs w:val="24"/>
          <w:lang w:eastAsia="hr-HR"/>
        </w:rPr>
        <w:t xml:space="preserve"> sati, tijekom kojih se kandidati upoznaju s osnovama </w:t>
      </w:r>
      <w:proofErr w:type="spellStart"/>
      <w:r>
        <w:rPr>
          <w:rFonts w:ascii="Times New Roman" w:eastAsia="Times New Roman" w:hAnsi="Times New Roman" w:cs="Times New Roman"/>
          <w:color w:val="414145"/>
          <w:sz w:val="24"/>
          <w:szCs w:val="24"/>
          <w:lang w:eastAsia="hr-HR"/>
        </w:rPr>
        <w:t>postupovnih</w:t>
      </w:r>
      <w:proofErr w:type="spellEnd"/>
      <w:r>
        <w:rPr>
          <w:rFonts w:ascii="Times New Roman" w:eastAsia="Times New Roman" w:hAnsi="Times New Roman" w:cs="Times New Roman"/>
          <w:color w:val="414145"/>
          <w:sz w:val="24"/>
          <w:szCs w:val="24"/>
          <w:lang w:eastAsia="hr-HR"/>
        </w:rPr>
        <w:t xml:space="preserve"> propisa i metodologijom izrade nalaza i mišljenja. </w:t>
      </w:r>
    </w:p>
    <w:p w14:paraId="55368866" w14:textId="7D6CA70B" w:rsidR="00861394" w:rsidRDefault="006731AC" w:rsidP="006731AC">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w:t>
      </w:r>
      <w:r w:rsidR="00861394">
        <w:rPr>
          <w:rFonts w:ascii="Times New Roman" w:eastAsia="Times New Roman" w:hAnsi="Times New Roman" w:cs="Times New Roman"/>
          <w:color w:val="414145"/>
          <w:sz w:val="24"/>
          <w:szCs w:val="24"/>
          <w:lang w:eastAsia="hr-HR"/>
        </w:rPr>
        <w:t>3</w:t>
      </w:r>
      <w:r>
        <w:rPr>
          <w:rFonts w:ascii="Times New Roman" w:eastAsia="Times New Roman" w:hAnsi="Times New Roman" w:cs="Times New Roman"/>
          <w:color w:val="414145"/>
          <w:sz w:val="24"/>
          <w:szCs w:val="24"/>
          <w:lang w:eastAsia="hr-HR"/>
        </w:rPr>
        <w:t>) Praktični dio stručne obuke provodi se uz mentora</w:t>
      </w:r>
      <w:r w:rsidRPr="006731AC">
        <w:t xml:space="preserve"> </w:t>
      </w:r>
      <w:r w:rsidRPr="006731AC">
        <w:rPr>
          <w:rFonts w:ascii="Times New Roman" w:eastAsia="Times New Roman" w:hAnsi="Times New Roman" w:cs="Times New Roman"/>
          <w:color w:val="414145"/>
          <w:sz w:val="24"/>
          <w:szCs w:val="24"/>
          <w:lang w:eastAsia="hr-HR"/>
        </w:rPr>
        <w:t>odgovarajuće struke</w:t>
      </w:r>
      <w:r w:rsidR="00861394">
        <w:rPr>
          <w:rFonts w:ascii="Times New Roman" w:eastAsia="Times New Roman" w:hAnsi="Times New Roman" w:cs="Times New Roman"/>
          <w:color w:val="414145"/>
          <w:sz w:val="24"/>
          <w:szCs w:val="24"/>
          <w:lang w:eastAsia="hr-HR"/>
        </w:rPr>
        <w:t>,</w:t>
      </w:r>
      <w:r w:rsidR="00861394" w:rsidRPr="00861394">
        <w:rPr>
          <w:rFonts w:ascii="Times New Roman" w:eastAsia="Times New Roman" w:hAnsi="Times New Roman" w:cs="Times New Roman"/>
          <w:color w:val="414145"/>
          <w:sz w:val="24"/>
          <w:szCs w:val="24"/>
          <w:lang w:eastAsia="hr-HR"/>
        </w:rPr>
        <w:t xml:space="preserve"> </w:t>
      </w:r>
      <w:r w:rsidR="00861394" w:rsidRPr="00182C30">
        <w:rPr>
          <w:rFonts w:ascii="Times New Roman" w:eastAsia="Times New Roman" w:hAnsi="Times New Roman" w:cs="Times New Roman"/>
          <w:color w:val="414145"/>
          <w:sz w:val="24"/>
          <w:szCs w:val="24"/>
          <w:lang w:eastAsia="hr-HR"/>
        </w:rPr>
        <w:t xml:space="preserve">pod čijim je nadzorom kandidat dužan </w:t>
      </w:r>
      <w:r w:rsidR="00861394">
        <w:rPr>
          <w:rFonts w:ascii="Times New Roman" w:eastAsia="Times New Roman" w:hAnsi="Times New Roman" w:cs="Times New Roman"/>
          <w:color w:val="414145"/>
          <w:sz w:val="24"/>
          <w:szCs w:val="24"/>
          <w:lang w:eastAsia="hr-HR"/>
        </w:rPr>
        <w:t>sudjelovati u</w:t>
      </w:r>
      <w:r w:rsidR="00861394" w:rsidRPr="00182C30">
        <w:rPr>
          <w:rFonts w:ascii="Times New Roman" w:eastAsia="Times New Roman" w:hAnsi="Times New Roman" w:cs="Times New Roman"/>
          <w:color w:val="414145"/>
          <w:sz w:val="24"/>
          <w:szCs w:val="24"/>
          <w:lang w:eastAsia="hr-HR"/>
        </w:rPr>
        <w:t xml:space="preserve"> najmanje pet vještačenja i u n</w:t>
      </w:r>
      <w:r w:rsidR="00861394">
        <w:rPr>
          <w:rFonts w:ascii="Times New Roman" w:eastAsia="Times New Roman" w:hAnsi="Times New Roman" w:cs="Times New Roman"/>
          <w:color w:val="414145"/>
          <w:sz w:val="24"/>
          <w:szCs w:val="24"/>
          <w:lang w:eastAsia="hr-HR"/>
        </w:rPr>
        <w:t xml:space="preserve">jima izraditi nalaz i mišljenje te prisustvovati </w:t>
      </w:r>
      <w:r w:rsidR="00881D02">
        <w:rPr>
          <w:rFonts w:ascii="Times New Roman" w:eastAsia="Times New Roman" w:hAnsi="Times New Roman" w:cs="Times New Roman"/>
          <w:color w:val="414145"/>
          <w:sz w:val="24"/>
          <w:szCs w:val="24"/>
          <w:lang w:eastAsia="hr-HR"/>
        </w:rPr>
        <w:t xml:space="preserve">poduzimanju </w:t>
      </w:r>
      <w:r w:rsidR="00861394" w:rsidRPr="00881D02">
        <w:rPr>
          <w:rFonts w:ascii="Times New Roman" w:eastAsia="Times New Roman" w:hAnsi="Times New Roman" w:cs="Times New Roman"/>
          <w:color w:val="414145"/>
          <w:sz w:val="24"/>
          <w:szCs w:val="24"/>
          <w:lang w:eastAsia="hr-HR"/>
        </w:rPr>
        <w:t>najmanje</w:t>
      </w:r>
      <w:r w:rsidR="00861394">
        <w:rPr>
          <w:rFonts w:ascii="Times New Roman" w:eastAsia="Times New Roman" w:hAnsi="Times New Roman" w:cs="Times New Roman"/>
          <w:color w:val="414145"/>
          <w:sz w:val="24"/>
          <w:szCs w:val="24"/>
          <w:lang w:eastAsia="hr-HR"/>
        </w:rPr>
        <w:t xml:space="preserve"> pet radnji koje provode pravosudna tijela, a na kojima sudjeluje stalni sudski vještak (ročišta, očevidi i dr.).</w:t>
      </w:r>
    </w:p>
    <w:p w14:paraId="0FA2EF97" w14:textId="77777777" w:rsidR="005E70B3" w:rsidRDefault="009033AB" w:rsidP="00861394">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w:t>
      </w:r>
      <w:r w:rsidR="00861394">
        <w:rPr>
          <w:rFonts w:ascii="Times New Roman" w:eastAsia="Times New Roman" w:hAnsi="Times New Roman" w:cs="Times New Roman"/>
          <w:color w:val="414145"/>
          <w:sz w:val="24"/>
          <w:szCs w:val="24"/>
          <w:lang w:eastAsia="hr-HR"/>
        </w:rPr>
        <w:t>4</w:t>
      </w:r>
      <w:r>
        <w:rPr>
          <w:rFonts w:ascii="Times New Roman" w:eastAsia="Times New Roman" w:hAnsi="Times New Roman" w:cs="Times New Roman"/>
          <w:color w:val="414145"/>
          <w:sz w:val="24"/>
          <w:szCs w:val="24"/>
          <w:lang w:eastAsia="hr-HR"/>
        </w:rPr>
        <w:t xml:space="preserve">) </w:t>
      </w:r>
      <w:r w:rsidRPr="00182C30">
        <w:rPr>
          <w:rFonts w:ascii="Times New Roman" w:eastAsia="Times New Roman" w:hAnsi="Times New Roman" w:cs="Times New Roman"/>
          <w:color w:val="414145"/>
          <w:sz w:val="24"/>
          <w:szCs w:val="24"/>
          <w:lang w:eastAsia="hr-HR"/>
        </w:rPr>
        <w:t xml:space="preserve">Strukovne udruge </w:t>
      </w:r>
      <w:r w:rsidR="005E70B3">
        <w:rPr>
          <w:rFonts w:ascii="Times New Roman" w:eastAsia="Times New Roman" w:hAnsi="Times New Roman" w:cs="Times New Roman"/>
          <w:color w:val="414145"/>
          <w:sz w:val="24"/>
          <w:szCs w:val="24"/>
          <w:lang w:eastAsia="hr-HR"/>
        </w:rPr>
        <w:t xml:space="preserve">i komore </w:t>
      </w:r>
      <w:r w:rsidRPr="00182C30">
        <w:rPr>
          <w:rFonts w:ascii="Times New Roman" w:eastAsia="Times New Roman" w:hAnsi="Times New Roman" w:cs="Times New Roman"/>
          <w:color w:val="414145"/>
          <w:sz w:val="24"/>
          <w:szCs w:val="24"/>
          <w:lang w:eastAsia="hr-HR"/>
        </w:rPr>
        <w:t>dužne su ime</w:t>
      </w:r>
      <w:r w:rsidR="006731AC">
        <w:rPr>
          <w:rFonts w:ascii="Times New Roman" w:eastAsia="Times New Roman" w:hAnsi="Times New Roman" w:cs="Times New Roman"/>
          <w:color w:val="414145"/>
          <w:sz w:val="24"/>
          <w:szCs w:val="24"/>
          <w:lang w:eastAsia="hr-HR"/>
        </w:rPr>
        <w:t xml:space="preserve">novati mentore za stručnu obuku, iz reda </w:t>
      </w:r>
      <w:r w:rsidRPr="00182C30">
        <w:rPr>
          <w:rFonts w:ascii="Times New Roman" w:eastAsia="Times New Roman" w:hAnsi="Times New Roman" w:cs="Times New Roman"/>
          <w:color w:val="414145"/>
          <w:sz w:val="24"/>
          <w:szCs w:val="24"/>
          <w:lang w:eastAsia="hr-HR"/>
        </w:rPr>
        <w:t>stalni</w:t>
      </w:r>
      <w:r w:rsidR="006731AC">
        <w:rPr>
          <w:rFonts w:ascii="Times New Roman" w:eastAsia="Times New Roman" w:hAnsi="Times New Roman" w:cs="Times New Roman"/>
          <w:color w:val="414145"/>
          <w:sz w:val="24"/>
          <w:szCs w:val="24"/>
          <w:lang w:eastAsia="hr-HR"/>
        </w:rPr>
        <w:t>h</w:t>
      </w:r>
      <w:r w:rsidRPr="00182C30">
        <w:rPr>
          <w:rFonts w:ascii="Times New Roman" w:eastAsia="Times New Roman" w:hAnsi="Times New Roman" w:cs="Times New Roman"/>
          <w:color w:val="414145"/>
          <w:sz w:val="24"/>
          <w:szCs w:val="24"/>
          <w:lang w:eastAsia="hr-HR"/>
        </w:rPr>
        <w:t xml:space="preserve"> sudski</w:t>
      </w:r>
      <w:r w:rsidR="006731AC">
        <w:rPr>
          <w:rFonts w:ascii="Times New Roman" w:eastAsia="Times New Roman" w:hAnsi="Times New Roman" w:cs="Times New Roman"/>
          <w:color w:val="414145"/>
          <w:sz w:val="24"/>
          <w:szCs w:val="24"/>
          <w:lang w:eastAsia="hr-HR"/>
        </w:rPr>
        <w:t>h</w:t>
      </w:r>
      <w:r w:rsidRPr="00182C30">
        <w:rPr>
          <w:rFonts w:ascii="Times New Roman" w:eastAsia="Times New Roman" w:hAnsi="Times New Roman" w:cs="Times New Roman"/>
          <w:color w:val="414145"/>
          <w:sz w:val="24"/>
          <w:szCs w:val="24"/>
          <w:lang w:eastAsia="hr-HR"/>
        </w:rPr>
        <w:t xml:space="preserve"> vještak</w:t>
      </w:r>
      <w:r w:rsidR="006731AC">
        <w:rPr>
          <w:rFonts w:ascii="Times New Roman" w:eastAsia="Times New Roman" w:hAnsi="Times New Roman" w:cs="Times New Roman"/>
          <w:color w:val="414145"/>
          <w:sz w:val="24"/>
          <w:szCs w:val="24"/>
          <w:lang w:eastAsia="hr-HR"/>
        </w:rPr>
        <w:t>a</w:t>
      </w:r>
      <w:r w:rsidRPr="00182C30">
        <w:rPr>
          <w:rFonts w:ascii="Times New Roman" w:eastAsia="Times New Roman" w:hAnsi="Times New Roman" w:cs="Times New Roman"/>
          <w:color w:val="414145"/>
          <w:sz w:val="24"/>
          <w:szCs w:val="24"/>
          <w:lang w:eastAsia="hr-HR"/>
        </w:rPr>
        <w:t xml:space="preserve"> koji ima</w:t>
      </w:r>
      <w:r w:rsidR="006731AC">
        <w:rPr>
          <w:rFonts w:ascii="Times New Roman" w:eastAsia="Times New Roman" w:hAnsi="Times New Roman" w:cs="Times New Roman"/>
          <w:color w:val="414145"/>
          <w:sz w:val="24"/>
          <w:szCs w:val="24"/>
          <w:lang w:eastAsia="hr-HR"/>
        </w:rPr>
        <w:t>ju</w:t>
      </w:r>
      <w:r w:rsidRPr="00182C30">
        <w:rPr>
          <w:rFonts w:ascii="Times New Roman" w:eastAsia="Times New Roman" w:hAnsi="Times New Roman" w:cs="Times New Roman"/>
          <w:color w:val="414145"/>
          <w:sz w:val="24"/>
          <w:szCs w:val="24"/>
          <w:lang w:eastAsia="hr-HR"/>
        </w:rPr>
        <w:t xml:space="preserve"> najmanje pet godina iskustva u obavljanju poslova sudskog vještačenja. </w:t>
      </w:r>
    </w:p>
    <w:p w14:paraId="37F66C2F" w14:textId="1B682FC8" w:rsidR="005927A0" w:rsidRDefault="00ED3972" w:rsidP="00861394">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(5) </w:t>
      </w:r>
      <w:r w:rsidR="005927A0" w:rsidRPr="008B359D">
        <w:rPr>
          <w:rFonts w:ascii="Times New Roman" w:eastAsia="Times New Roman" w:hAnsi="Times New Roman" w:cs="Times New Roman"/>
          <w:color w:val="414145"/>
          <w:sz w:val="24"/>
          <w:szCs w:val="24"/>
          <w:lang w:eastAsia="hr-HR"/>
        </w:rPr>
        <w:t xml:space="preserve">Iznimno, </w:t>
      </w:r>
      <w:r>
        <w:rPr>
          <w:rFonts w:ascii="Times New Roman" w:eastAsia="Times New Roman" w:hAnsi="Times New Roman" w:cs="Times New Roman"/>
          <w:color w:val="414145"/>
          <w:sz w:val="24"/>
          <w:szCs w:val="24"/>
          <w:lang w:eastAsia="hr-HR"/>
        </w:rPr>
        <w:t>ako strukovna udruga</w:t>
      </w:r>
      <w:r w:rsidR="005E70B3">
        <w:rPr>
          <w:rFonts w:ascii="Times New Roman" w:eastAsia="Times New Roman" w:hAnsi="Times New Roman" w:cs="Times New Roman"/>
          <w:color w:val="414145"/>
          <w:sz w:val="24"/>
          <w:szCs w:val="24"/>
          <w:lang w:eastAsia="hr-HR"/>
        </w:rPr>
        <w:t xml:space="preserve"> ili komora</w:t>
      </w:r>
      <w:r>
        <w:rPr>
          <w:rFonts w:ascii="Times New Roman" w:eastAsia="Times New Roman" w:hAnsi="Times New Roman" w:cs="Times New Roman"/>
          <w:color w:val="414145"/>
          <w:sz w:val="24"/>
          <w:szCs w:val="24"/>
          <w:lang w:eastAsia="hr-HR"/>
        </w:rPr>
        <w:t xml:space="preserve"> nema mentora odgovarajuće struke koji ispunjava uvjete iz stavka 4. ovoga članka, za mentora se može odrediti stalni sudski vještak odgovarajuće struke koji ima manje od pet godina iskustva ili stalni sudski vještak druge srodne struke </w:t>
      </w:r>
      <w:r w:rsidRPr="00ED3972">
        <w:rPr>
          <w:rFonts w:ascii="Times New Roman" w:eastAsia="Times New Roman" w:hAnsi="Times New Roman" w:cs="Times New Roman"/>
          <w:color w:val="414145"/>
          <w:sz w:val="24"/>
          <w:szCs w:val="24"/>
          <w:lang w:eastAsia="hr-HR"/>
        </w:rPr>
        <w:t xml:space="preserve">koji ima </w:t>
      </w:r>
      <w:r>
        <w:rPr>
          <w:rFonts w:ascii="Times New Roman" w:eastAsia="Times New Roman" w:hAnsi="Times New Roman" w:cs="Times New Roman"/>
          <w:color w:val="414145"/>
          <w:sz w:val="24"/>
          <w:szCs w:val="24"/>
          <w:lang w:eastAsia="hr-HR"/>
        </w:rPr>
        <w:t>više</w:t>
      </w:r>
      <w:r w:rsidRPr="00ED3972">
        <w:rPr>
          <w:rFonts w:ascii="Times New Roman" w:eastAsia="Times New Roman" w:hAnsi="Times New Roman" w:cs="Times New Roman"/>
          <w:color w:val="414145"/>
          <w:sz w:val="24"/>
          <w:szCs w:val="24"/>
          <w:lang w:eastAsia="hr-HR"/>
        </w:rPr>
        <w:t xml:space="preserve"> od pet godina iskustva</w:t>
      </w:r>
      <w:r>
        <w:rPr>
          <w:rFonts w:ascii="Times New Roman" w:eastAsia="Times New Roman" w:hAnsi="Times New Roman" w:cs="Times New Roman"/>
          <w:color w:val="414145"/>
          <w:sz w:val="24"/>
          <w:szCs w:val="24"/>
          <w:lang w:eastAsia="hr-HR"/>
        </w:rPr>
        <w:t>.</w:t>
      </w:r>
    </w:p>
    <w:p w14:paraId="293E1DF9" w14:textId="514979A0" w:rsidR="006731AC" w:rsidRDefault="00861394" w:rsidP="006731AC">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lastRenderedPageBreak/>
        <w:t>(</w:t>
      </w:r>
      <w:r w:rsidR="008B359D">
        <w:rPr>
          <w:rFonts w:ascii="Times New Roman" w:eastAsia="Times New Roman" w:hAnsi="Times New Roman" w:cs="Times New Roman"/>
          <w:color w:val="414145"/>
          <w:sz w:val="24"/>
          <w:szCs w:val="24"/>
          <w:lang w:eastAsia="hr-HR"/>
        </w:rPr>
        <w:t>6</w:t>
      </w:r>
      <w:r>
        <w:rPr>
          <w:rFonts w:ascii="Times New Roman" w:eastAsia="Times New Roman" w:hAnsi="Times New Roman" w:cs="Times New Roman"/>
          <w:color w:val="414145"/>
          <w:sz w:val="24"/>
          <w:szCs w:val="24"/>
          <w:lang w:eastAsia="hr-HR"/>
        </w:rPr>
        <w:t xml:space="preserve">) Imenovani mentori dužni su </w:t>
      </w:r>
      <w:r w:rsidR="005927A0" w:rsidRPr="005927A0">
        <w:rPr>
          <w:rFonts w:ascii="Times New Roman" w:eastAsia="Times New Roman" w:hAnsi="Times New Roman" w:cs="Times New Roman"/>
          <w:color w:val="414145"/>
          <w:sz w:val="24"/>
          <w:szCs w:val="24"/>
          <w:lang w:eastAsia="hr-HR"/>
        </w:rPr>
        <w:t>u roku od mjesec dana</w:t>
      </w:r>
      <w:r w:rsidR="005927A0">
        <w:rPr>
          <w:rFonts w:ascii="Times New Roman" w:eastAsia="Times New Roman" w:hAnsi="Times New Roman" w:cs="Times New Roman"/>
          <w:color w:val="414145"/>
          <w:sz w:val="24"/>
          <w:szCs w:val="24"/>
          <w:lang w:eastAsia="hr-HR"/>
        </w:rPr>
        <w:t xml:space="preserve"> izraditi i </w:t>
      </w:r>
      <w:r>
        <w:rPr>
          <w:rFonts w:ascii="Times New Roman" w:eastAsia="Times New Roman" w:hAnsi="Times New Roman" w:cs="Times New Roman"/>
          <w:color w:val="414145"/>
          <w:sz w:val="24"/>
          <w:szCs w:val="24"/>
          <w:lang w:eastAsia="hr-HR"/>
        </w:rPr>
        <w:t xml:space="preserve">strukovnoj udruzi </w:t>
      </w:r>
      <w:r w:rsidR="005E70B3">
        <w:rPr>
          <w:rFonts w:ascii="Times New Roman" w:eastAsia="Times New Roman" w:hAnsi="Times New Roman" w:cs="Times New Roman"/>
          <w:color w:val="414145"/>
          <w:sz w:val="24"/>
          <w:szCs w:val="24"/>
          <w:lang w:eastAsia="hr-HR"/>
        </w:rPr>
        <w:t xml:space="preserve">odnosno komori </w:t>
      </w:r>
      <w:r>
        <w:rPr>
          <w:rFonts w:ascii="Times New Roman" w:eastAsia="Times New Roman" w:hAnsi="Times New Roman" w:cs="Times New Roman"/>
          <w:color w:val="414145"/>
          <w:sz w:val="24"/>
          <w:szCs w:val="24"/>
          <w:lang w:eastAsia="hr-HR"/>
        </w:rPr>
        <w:t>dostaviti</w:t>
      </w:r>
      <w:r w:rsidRPr="00182C30">
        <w:rPr>
          <w:rFonts w:ascii="Times New Roman" w:eastAsia="Times New Roman" w:hAnsi="Times New Roman" w:cs="Times New Roman"/>
          <w:color w:val="414145"/>
          <w:sz w:val="24"/>
          <w:szCs w:val="24"/>
          <w:lang w:eastAsia="hr-HR"/>
        </w:rPr>
        <w:t xml:space="preserve"> izvješć</w:t>
      </w:r>
      <w:r>
        <w:rPr>
          <w:rFonts w:ascii="Times New Roman" w:eastAsia="Times New Roman" w:hAnsi="Times New Roman" w:cs="Times New Roman"/>
          <w:color w:val="414145"/>
          <w:sz w:val="24"/>
          <w:szCs w:val="24"/>
          <w:lang w:eastAsia="hr-HR"/>
        </w:rPr>
        <w:t>e</w:t>
      </w:r>
      <w:r w:rsidRPr="00182C30">
        <w:rPr>
          <w:rFonts w:ascii="Times New Roman" w:eastAsia="Times New Roman" w:hAnsi="Times New Roman" w:cs="Times New Roman"/>
          <w:color w:val="414145"/>
          <w:sz w:val="24"/>
          <w:szCs w:val="24"/>
          <w:lang w:eastAsia="hr-HR"/>
        </w:rPr>
        <w:t xml:space="preserve"> o provedenoj stručnoj obuci</w:t>
      </w:r>
      <w:r>
        <w:rPr>
          <w:rFonts w:ascii="Times New Roman" w:eastAsia="Times New Roman" w:hAnsi="Times New Roman" w:cs="Times New Roman"/>
          <w:color w:val="414145"/>
          <w:sz w:val="24"/>
          <w:szCs w:val="24"/>
          <w:lang w:eastAsia="hr-HR"/>
        </w:rPr>
        <w:t xml:space="preserve"> kandidata.</w:t>
      </w:r>
    </w:p>
    <w:p w14:paraId="06FDCA60" w14:textId="77777777" w:rsidR="005E70B3" w:rsidRPr="00182C30" w:rsidRDefault="005E70B3" w:rsidP="006731AC">
      <w:pPr>
        <w:spacing w:after="0" w:line="240" w:lineRule="auto"/>
        <w:jc w:val="both"/>
        <w:rPr>
          <w:rFonts w:ascii="Times New Roman" w:eastAsia="Times New Roman" w:hAnsi="Times New Roman" w:cs="Times New Roman"/>
          <w:color w:val="414145"/>
          <w:sz w:val="24"/>
          <w:szCs w:val="24"/>
          <w:lang w:eastAsia="hr-HR"/>
        </w:rPr>
      </w:pPr>
    </w:p>
    <w:p w14:paraId="3758A792" w14:textId="4B985801" w:rsidR="00363149" w:rsidRDefault="00363149" w:rsidP="00363149">
      <w:pPr>
        <w:spacing w:after="0" w:line="240" w:lineRule="auto"/>
        <w:jc w:val="center"/>
        <w:rPr>
          <w:rFonts w:eastAsia="Times New Roman"/>
          <w:sz w:val="24"/>
          <w:szCs w:val="24"/>
        </w:rPr>
      </w:pPr>
      <w:r>
        <w:rPr>
          <w:rStyle w:val="zadanifontodlomka-000002"/>
          <w:rFonts w:eastAsia="Times New Roman"/>
          <w:b w:val="0"/>
          <w:bCs w:val="0"/>
        </w:rPr>
        <w:t>Mišljenje o obavljenoj stručnoj obuci</w:t>
      </w:r>
    </w:p>
    <w:p w14:paraId="063C424E" w14:textId="51EDA262" w:rsidR="009033AB" w:rsidRPr="00614CE2" w:rsidRDefault="009033AB" w:rsidP="009033AB">
      <w:pPr>
        <w:spacing w:after="0" w:line="240" w:lineRule="auto"/>
        <w:jc w:val="center"/>
        <w:rPr>
          <w:rFonts w:ascii="Times New Roman" w:eastAsia="Times New Roman" w:hAnsi="Times New Roman" w:cs="Times New Roman"/>
          <w:color w:val="414145"/>
          <w:sz w:val="24"/>
          <w:szCs w:val="24"/>
          <w:lang w:eastAsia="hr-HR"/>
        </w:rPr>
      </w:pPr>
      <w:r w:rsidRPr="00614CE2">
        <w:rPr>
          <w:rFonts w:ascii="Times New Roman" w:eastAsia="Times New Roman" w:hAnsi="Times New Roman" w:cs="Times New Roman"/>
          <w:color w:val="414145"/>
          <w:sz w:val="24"/>
          <w:szCs w:val="24"/>
          <w:lang w:eastAsia="hr-HR"/>
        </w:rPr>
        <w:t xml:space="preserve">Članak </w:t>
      </w:r>
      <w:r w:rsidR="00733F42">
        <w:rPr>
          <w:rFonts w:ascii="Times New Roman" w:eastAsia="Times New Roman" w:hAnsi="Times New Roman" w:cs="Times New Roman"/>
          <w:color w:val="414145"/>
          <w:sz w:val="24"/>
          <w:szCs w:val="24"/>
          <w:lang w:eastAsia="hr-HR"/>
        </w:rPr>
        <w:t>7</w:t>
      </w:r>
      <w:r w:rsidRPr="00614CE2">
        <w:rPr>
          <w:rFonts w:ascii="Times New Roman" w:eastAsia="Times New Roman" w:hAnsi="Times New Roman" w:cs="Times New Roman"/>
          <w:color w:val="414145"/>
          <w:sz w:val="24"/>
          <w:szCs w:val="24"/>
          <w:lang w:eastAsia="hr-HR"/>
        </w:rPr>
        <w:t xml:space="preserve">. </w:t>
      </w:r>
    </w:p>
    <w:p w14:paraId="348F8609" w14:textId="08B8E9BD" w:rsidR="009033AB" w:rsidRPr="00182C30" w:rsidRDefault="009033AB" w:rsidP="009033AB">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w:t>
      </w:r>
      <w:r w:rsidR="008B359D">
        <w:rPr>
          <w:rFonts w:ascii="Times New Roman" w:eastAsia="Times New Roman" w:hAnsi="Times New Roman" w:cs="Times New Roman"/>
          <w:color w:val="414145"/>
          <w:sz w:val="24"/>
          <w:szCs w:val="24"/>
          <w:lang w:eastAsia="hr-HR"/>
        </w:rPr>
        <w:t>1</w:t>
      </w:r>
      <w:r>
        <w:rPr>
          <w:rFonts w:ascii="Times New Roman" w:eastAsia="Times New Roman" w:hAnsi="Times New Roman" w:cs="Times New Roman"/>
          <w:color w:val="414145"/>
          <w:sz w:val="24"/>
          <w:szCs w:val="24"/>
          <w:lang w:eastAsia="hr-HR"/>
        </w:rPr>
        <w:t xml:space="preserve">) </w:t>
      </w:r>
      <w:r w:rsidRPr="00182C30">
        <w:rPr>
          <w:rFonts w:ascii="Times New Roman" w:eastAsia="Times New Roman" w:hAnsi="Times New Roman" w:cs="Times New Roman"/>
          <w:color w:val="414145"/>
          <w:sz w:val="24"/>
          <w:szCs w:val="24"/>
          <w:lang w:eastAsia="hr-HR"/>
        </w:rPr>
        <w:t xml:space="preserve">Nakon obavljene stručne obuke strukovna udruga </w:t>
      </w:r>
      <w:r w:rsidR="005E70B3">
        <w:rPr>
          <w:rFonts w:ascii="Times New Roman" w:eastAsia="Times New Roman" w:hAnsi="Times New Roman" w:cs="Times New Roman"/>
          <w:color w:val="414145"/>
          <w:sz w:val="24"/>
          <w:szCs w:val="24"/>
          <w:lang w:eastAsia="hr-HR"/>
        </w:rPr>
        <w:t xml:space="preserve">i komora </w:t>
      </w:r>
      <w:r w:rsidRPr="00182C30">
        <w:rPr>
          <w:rFonts w:ascii="Times New Roman" w:eastAsia="Times New Roman" w:hAnsi="Times New Roman" w:cs="Times New Roman"/>
          <w:color w:val="414145"/>
          <w:sz w:val="24"/>
          <w:szCs w:val="24"/>
          <w:lang w:eastAsia="hr-HR"/>
        </w:rPr>
        <w:t>dužn</w:t>
      </w:r>
      <w:r w:rsidR="005E70B3">
        <w:rPr>
          <w:rFonts w:ascii="Times New Roman" w:eastAsia="Times New Roman" w:hAnsi="Times New Roman" w:cs="Times New Roman"/>
          <w:color w:val="414145"/>
          <w:sz w:val="24"/>
          <w:szCs w:val="24"/>
          <w:lang w:eastAsia="hr-HR"/>
        </w:rPr>
        <w:t>e</w:t>
      </w:r>
      <w:r w:rsidRPr="00182C30">
        <w:rPr>
          <w:rFonts w:ascii="Times New Roman" w:eastAsia="Times New Roman" w:hAnsi="Times New Roman" w:cs="Times New Roman"/>
          <w:color w:val="414145"/>
          <w:sz w:val="24"/>
          <w:szCs w:val="24"/>
          <w:lang w:eastAsia="hr-HR"/>
        </w:rPr>
        <w:t xml:space="preserve"> </w:t>
      </w:r>
      <w:r w:rsidR="005E70B3">
        <w:rPr>
          <w:rFonts w:ascii="Times New Roman" w:eastAsia="Times New Roman" w:hAnsi="Times New Roman" w:cs="Times New Roman"/>
          <w:color w:val="414145"/>
          <w:sz w:val="24"/>
          <w:szCs w:val="24"/>
          <w:lang w:eastAsia="hr-HR"/>
        </w:rPr>
        <w:t>su</w:t>
      </w:r>
      <w:r w:rsidRPr="00182C30">
        <w:rPr>
          <w:rFonts w:ascii="Times New Roman" w:eastAsia="Times New Roman" w:hAnsi="Times New Roman" w:cs="Times New Roman"/>
          <w:color w:val="414145"/>
          <w:sz w:val="24"/>
          <w:szCs w:val="24"/>
          <w:lang w:eastAsia="hr-HR"/>
        </w:rPr>
        <w:t xml:space="preserve"> na temelju izvješća mentora u roku od mjesec dana izraditi mišljenje u pisanom obliku o uspješnosti obavljene obuke </w:t>
      </w:r>
      <w:r w:rsidR="008B359D">
        <w:rPr>
          <w:rFonts w:ascii="Times New Roman" w:eastAsia="Times New Roman" w:hAnsi="Times New Roman" w:cs="Times New Roman"/>
          <w:color w:val="414145"/>
          <w:sz w:val="24"/>
          <w:szCs w:val="24"/>
          <w:lang w:eastAsia="hr-HR"/>
        </w:rPr>
        <w:t>te</w:t>
      </w:r>
      <w:r w:rsidRPr="00182C30">
        <w:rPr>
          <w:rFonts w:ascii="Times New Roman" w:eastAsia="Times New Roman" w:hAnsi="Times New Roman" w:cs="Times New Roman"/>
          <w:color w:val="414145"/>
          <w:sz w:val="24"/>
          <w:szCs w:val="24"/>
          <w:lang w:eastAsia="hr-HR"/>
        </w:rPr>
        <w:t xml:space="preserve"> osposobljenosti kandidata za obavljanje poslova sudskog vještačenja </w:t>
      </w:r>
      <w:r w:rsidR="008B359D">
        <w:rPr>
          <w:rFonts w:ascii="Times New Roman" w:eastAsia="Times New Roman" w:hAnsi="Times New Roman" w:cs="Times New Roman"/>
          <w:color w:val="414145"/>
          <w:sz w:val="24"/>
          <w:szCs w:val="24"/>
          <w:lang w:eastAsia="hr-HR"/>
        </w:rPr>
        <w:t xml:space="preserve">iz određenog područja </w:t>
      </w:r>
      <w:r w:rsidRPr="00182C30">
        <w:rPr>
          <w:rFonts w:ascii="Times New Roman" w:eastAsia="Times New Roman" w:hAnsi="Times New Roman" w:cs="Times New Roman"/>
          <w:color w:val="414145"/>
          <w:sz w:val="24"/>
          <w:szCs w:val="24"/>
          <w:lang w:eastAsia="hr-HR"/>
        </w:rPr>
        <w:t>i dostaviti ga Ministarstvu.</w:t>
      </w:r>
    </w:p>
    <w:p w14:paraId="0115C3F7" w14:textId="0B74AFB2" w:rsidR="009033AB" w:rsidRDefault="009033AB" w:rsidP="009033AB">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w:t>
      </w:r>
      <w:r w:rsidR="008B359D">
        <w:rPr>
          <w:rFonts w:ascii="Times New Roman" w:eastAsia="Times New Roman" w:hAnsi="Times New Roman" w:cs="Times New Roman"/>
          <w:color w:val="414145"/>
          <w:sz w:val="24"/>
          <w:szCs w:val="24"/>
          <w:lang w:eastAsia="hr-HR"/>
        </w:rPr>
        <w:t>2</w:t>
      </w:r>
      <w:r>
        <w:rPr>
          <w:rFonts w:ascii="Times New Roman" w:eastAsia="Times New Roman" w:hAnsi="Times New Roman" w:cs="Times New Roman"/>
          <w:color w:val="414145"/>
          <w:sz w:val="24"/>
          <w:szCs w:val="24"/>
          <w:lang w:eastAsia="hr-HR"/>
        </w:rPr>
        <w:t xml:space="preserve">) </w:t>
      </w:r>
      <w:r w:rsidRPr="00182C30">
        <w:rPr>
          <w:rFonts w:ascii="Times New Roman" w:eastAsia="Times New Roman" w:hAnsi="Times New Roman" w:cs="Times New Roman"/>
          <w:color w:val="414145"/>
          <w:sz w:val="24"/>
          <w:szCs w:val="24"/>
          <w:lang w:eastAsia="hr-HR"/>
        </w:rPr>
        <w:t>U mišljenju o obavljenoj stručnoj obuci mora se navesti naziv suda i poslovni broj svakog predmeta u kojima je kandidat sudjelovao u izradi mišljenja i nalaza</w:t>
      </w:r>
      <w:r w:rsidR="008B359D">
        <w:rPr>
          <w:rFonts w:ascii="Times New Roman" w:eastAsia="Times New Roman" w:hAnsi="Times New Roman" w:cs="Times New Roman"/>
          <w:color w:val="414145"/>
          <w:sz w:val="24"/>
          <w:szCs w:val="24"/>
          <w:lang w:eastAsia="hr-HR"/>
        </w:rPr>
        <w:t xml:space="preserve"> odnosno u kojima je kandidat prisustvovao </w:t>
      </w:r>
      <w:r w:rsidR="008B359D" w:rsidRPr="008B359D">
        <w:rPr>
          <w:rFonts w:ascii="Times New Roman" w:eastAsia="Times New Roman" w:hAnsi="Times New Roman" w:cs="Times New Roman"/>
          <w:color w:val="414145"/>
          <w:sz w:val="24"/>
          <w:szCs w:val="24"/>
          <w:lang w:eastAsia="hr-HR"/>
        </w:rPr>
        <w:t>radnj</w:t>
      </w:r>
      <w:r w:rsidR="008B359D">
        <w:rPr>
          <w:rFonts w:ascii="Times New Roman" w:eastAsia="Times New Roman" w:hAnsi="Times New Roman" w:cs="Times New Roman"/>
          <w:color w:val="414145"/>
          <w:sz w:val="24"/>
          <w:szCs w:val="24"/>
          <w:lang w:eastAsia="hr-HR"/>
        </w:rPr>
        <w:t>ama</w:t>
      </w:r>
      <w:r w:rsidR="008B359D" w:rsidRPr="008B359D">
        <w:rPr>
          <w:rFonts w:ascii="Times New Roman" w:eastAsia="Times New Roman" w:hAnsi="Times New Roman" w:cs="Times New Roman"/>
          <w:color w:val="414145"/>
          <w:sz w:val="24"/>
          <w:szCs w:val="24"/>
          <w:lang w:eastAsia="hr-HR"/>
        </w:rPr>
        <w:t xml:space="preserve"> </w:t>
      </w:r>
      <w:r w:rsidR="008B359D">
        <w:rPr>
          <w:rFonts w:ascii="Times New Roman" w:eastAsia="Times New Roman" w:hAnsi="Times New Roman" w:cs="Times New Roman"/>
          <w:color w:val="414145"/>
          <w:sz w:val="24"/>
          <w:szCs w:val="24"/>
          <w:lang w:eastAsia="hr-HR"/>
        </w:rPr>
        <w:t>u postupku</w:t>
      </w:r>
      <w:r w:rsidRPr="00182C30">
        <w:rPr>
          <w:rFonts w:ascii="Times New Roman" w:eastAsia="Times New Roman" w:hAnsi="Times New Roman" w:cs="Times New Roman"/>
          <w:color w:val="414145"/>
          <w:sz w:val="24"/>
          <w:szCs w:val="24"/>
          <w:lang w:eastAsia="hr-HR"/>
        </w:rPr>
        <w:t>, kao i ime i prezime stalnog sudskog vještaka kod kojeg je kandidat obavljao stručnu obuku.</w:t>
      </w:r>
    </w:p>
    <w:p w14:paraId="3B0B9327" w14:textId="77777777" w:rsidR="009033AB" w:rsidRPr="00614CE2" w:rsidRDefault="009033AB" w:rsidP="009033AB">
      <w:pPr>
        <w:spacing w:after="0" w:line="240" w:lineRule="auto"/>
        <w:rPr>
          <w:rFonts w:ascii="Times New Roman" w:eastAsia="Times New Roman" w:hAnsi="Times New Roman" w:cs="Times New Roman"/>
          <w:color w:val="414145"/>
          <w:sz w:val="24"/>
          <w:szCs w:val="24"/>
          <w:lang w:eastAsia="hr-HR"/>
        </w:rPr>
      </w:pPr>
    </w:p>
    <w:p w14:paraId="6BF4D1BD" w14:textId="77777777" w:rsidR="00363149" w:rsidRDefault="00363149" w:rsidP="009033AB">
      <w:pPr>
        <w:spacing w:after="0" w:line="240" w:lineRule="auto"/>
        <w:jc w:val="center"/>
        <w:rPr>
          <w:rFonts w:ascii="Times New Roman" w:eastAsia="Times New Roman" w:hAnsi="Times New Roman" w:cs="Times New Roman"/>
          <w:color w:val="414145"/>
          <w:sz w:val="24"/>
          <w:szCs w:val="24"/>
          <w:lang w:eastAsia="hr-HR"/>
        </w:rPr>
      </w:pPr>
      <w:r w:rsidRPr="00182C30">
        <w:rPr>
          <w:rFonts w:ascii="Times New Roman" w:eastAsia="Times New Roman" w:hAnsi="Times New Roman" w:cs="Times New Roman"/>
          <w:color w:val="414145"/>
          <w:sz w:val="24"/>
          <w:szCs w:val="24"/>
          <w:lang w:eastAsia="hr-HR"/>
        </w:rPr>
        <w:t xml:space="preserve">Nadzor nad provođenjem stručne obuke </w:t>
      </w:r>
    </w:p>
    <w:p w14:paraId="46191064" w14:textId="2FBC1408" w:rsidR="009033AB" w:rsidRPr="00614CE2" w:rsidRDefault="009033AB" w:rsidP="009033AB">
      <w:pPr>
        <w:spacing w:after="0" w:line="240" w:lineRule="auto"/>
        <w:jc w:val="center"/>
        <w:rPr>
          <w:rFonts w:ascii="Times New Roman" w:eastAsia="Times New Roman" w:hAnsi="Times New Roman" w:cs="Times New Roman"/>
          <w:color w:val="414145"/>
          <w:sz w:val="24"/>
          <w:szCs w:val="24"/>
          <w:lang w:eastAsia="hr-HR"/>
        </w:rPr>
      </w:pPr>
      <w:r w:rsidRPr="00614CE2">
        <w:rPr>
          <w:rFonts w:ascii="Times New Roman" w:eastAsia="Times New Roman" w:hAnsi="Times New Roman" w:cs="Times New Roman"/>
          <w:color w:val="414145"/>
          <w:sz w:val="24"/>
          <w:szCs w:val="24"/>
          <w:lang w:eastAsia="hr-HR"/>
        </w:rPr>
        <w:t>Članak</w:t>
      </w:r>
      <w:r w:rsidR="00905DED">
        <w:rPr>
          <w:rFonts w:ascii="Times New Roman" w:eastAsia="Times New Roman" w:hAnsi="Times New Roman" w:cs="Times New Roman"/>
          <w:color w:val="414145"/>
          <w:sz w:val="24"/>
          <w:szCs w:val="24"/>
          <w:lang w:eastAsia="hr-HR"/>
        </w:rPr>
        <w:t xml:space="preserve"> </w:t>
      </w:r>
      <w:r w:rsidR="00733F42">
        <w:rPr>
          <w:rFonts w:ascii="Times New Roman" w:eastAsia="Times New Roman" w:hAnsi="Times New Roman" w:cs="Times New Roman"/>
          <w:color w:val="414145"/>
          <w:sz w:val="24"/>
          <w:szCs w:val="24"/>
          <w:lang w:eastAsia="hr-HR"/>
        </w:rPr>
        <w:t>8</w:t>
      </w:r>
      <w:r w:rsidRPr="00614CE2">
        <w:rPr>
          <w:rFonts w:ascii="Times New Roman" w:eastAsia="Times New Roman" w:hAnsi="Times New Roman" w:cs="Times New Roman"/>
          <w:color w:val="414145"/>
          <w:sz w:val="24"/>
          <w:szCs w:val="24"/>
          <w:lang w:eastAsia="hr-HR"/>
        </w:rPr>
        <w:t xml:space="preserve">. </w:t>
      </w:r>
    </w:p>
    <w:p w14:paraId="4A96ADBC" w14:textId="38EBABA9" w:rsidR="009033AB" w:rsidRPr="00182C30" w:rsidRDefault="009033AB" w:rsidP="009033AB">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(1) </w:t>
      </w:r>
      <w:r w:rsidRPr="00182C30">
        <w:rPr>
          <w:rFonts w:ascii="Times New Roman" w:eastAsia="Times New Roman" w:hAnsi="Times New Roman" w:cs="Times New Roman"/>
          <w:color w:val="414145"/>
          <w:sz w:val="24"/>
          <w:szCs w:val="24"/>
          <w:lang w:eastAsia="hr-HR"/>
        </w:rPr>
        <w:t xml:space="preserve">Strukovne udruge </w:t>
      </w:r>
      <w:r w:rsidR="005E70B3">
        <w:rPr>
          <w:rFonts w:ascii="Times New Roman" w:eastAsia="Times New Roman" w:hAnsi="Times New Roman" w:cs="Times New Roman"/>
          <w:color w:val="414145"/>
          <w:sz w:val="24"/>
          <w:szCs w:val="24"/>
          <w:lang w:eastAsia="hr-HR"/>
        </w:rPr>
        <w:t xml:space="preserve">i komore </w:t>
      </w:r>
      <w:r w:rsidRPr="00182C30">
        <w:rPr>
          <w:rFonts w:ascii="Times New Roman" w:eastAsia="Times New Roman" w:hAnsi="Times New Roman" w:cs="Times New Roman"/>
          <w:color w:val="414145"/>
          <w:sz w:val="24"/>
          <w:szCs w:val="24"/>
          <w:lang w:eastAsia="hr-HR"/>
        </w:rPr>
        <w:t xml:space="preserve">dužne su </w:t>
      </w:r>
      <w:r>
        <w:rPr>
          <w:rFonts w:ascii="Times New Roman" w:eastAsia="Times New Roman" w:hAnsi="Times New Roman" w:cs="Times New Roman"/>
          <w:color w:val="414145"/>
          <w:sz w:val="24"/>
          <w:szCs w:val="24"/>
          <w:lang w:eastAsia="hr-HR"/>
        </w:rPr>
        <w:t>Ministarstvo</w:t>
      </w:r>
      <w:r w:rsidRPr="00182C30">
        <w:rPr>
          <w:rFonts w:ascii="Times New Roman" w:eastAsia="Times New Roman" w:hAnsi="Times New Roman" w:cs="Times New Roman"/>
          <w:color w:val="414145"/>
          <w:sz w:val="24"/>
          <w:szCs w:val="24"/>
          <w:lang w:eastAsia="hr-HR"/>
        </w:rPr>
        <w:t xml:space="preserve"> izvijestiti o programima stručne obuke i godišnjem rasporedu održavanja stručne obuke.</w:t>
      </w:r>
    </w:p>
    <w:p w14:paraId="1193E43C" w14:textId="5332203F" w:rsidR="009033AB" w:rsidRDefault="009033AB" w:rsidP="009033AB">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(2) </w:t>
      </w:r>
      <w:r w:rsidRPr="00182C30">
        <w:rPr>
          <w:rFonts w:ascii="Times New Roman" w:eastAsia="Times New Roman" w:hAnsi="Times New Roman" w:cs="Times New Roman"/>
          <w:color w:val="414145"/>
          <w:sz w:val="24"/>
          <w:szCs w:val="24"/>
          <w:lang w:eastAsia="hr-HR"/>
        </w:rPr>
        <w:t xml:space="preserve">Nadzor nad provođenjem stručne obuke stalnih sudskih vještaka u </w:t>
      </w:r>
      <w:r>
        <w:rPr>
          <w:rFonts w:ascii="Times New Roman" w:eastAsia="Times New Roman" w:hAnsi="Times New Roman" w:cs="Times New Roman"/>
          <w:color w:val="414145"/>
          <w:sz w:val="24"/>
          <w:szCs w:val="24"/>
          <w:lang w:eastAsia="hr-HR"/>
        </w:rPr>
        <w:t>strukovn</w:t>
      </w:r>
      <w:r w:rsidR="005E70B3">
        <w:rPr>
          <w:rFonts w:ascii="Times New Roman" w:eastAsia="Times New Roman" w:hAnsi="Times New Roman" w:cs="Times New Roman"/>
          <w:color w:val="414145"/>
          <w:sz w:val="24"/>
          <w:szCs w:val="24"/>
          <w:lang w:eastAsia="hr-HR"/>
        </w:rPr>
        <w:t>im</w:t>
      </w:r>
      <w:r>
        <w:rPr>
          <w:rFonts w:ascii="Times New Roman" w:eastAsia="Times New Roman" w:hAnsi="Times New Roman" w:cs="Times New Roman"/>
          <w:color w:val="414145"/>
          <w:sz w:val="24"/>
          <w:szCs w:val="24"/>
          <w:lang w:eastAsia="hr-HR"/>
        </w:rPr>
        <w:t xml:space="preserve"> udru</w:t>
      </w:r>
      <w:r w:rsidR="005E70B3">
        <w:rPr>
          <w:rFonts w:ascii="Times New Roman" w:eastAsia="Times New Roman" w:hAnsi="Times New Roman" w:cs="Times New Roman"/>
          <w:color w:val="414145"/>
          <w:sz w:val="24"/>
          <w:szCs w:val="24"/>
          <w:lang w:eastAsia="hr-HR"/>
        </w:rPr>
        <w:t xml:space="preserve">gama i komorama </w:t>
      </w:r>
      <w:r>
        <w:rPr>
          <w:rFonts w:ascii="Times New Roman" w:eastAsia="Times New Roman" w:hAnsi="Times New Roman" w:cs="Times New Roman"/>
          <w:color w:val="414145"/>
          <w:sz w:val="24"/>
          <w:szCs w:val="24"/>
          <w:lang w:eastAsia="hr-HR"/>
        </w:rPr>
        <w:t>obavlja</w:t>
      </w:r>
      <w:r w:rsidRPr="00182C30">
        <w:rPr>
          <w:rFonts w:ascii="Times New Roman" w:eastAsia="Times New Roman" w:hAnsi="Times New Roman" w:cs="Times New Roman"/>
          <w:color w:val="414145"/>
          <w:sz w:val="24"/>
          <w:szCs w:val="24"/>
          <w:lang w:eastAsia="hr-HR"/>
        </w:rPr>
        <w:t xml:space="preserve"> Ministarstvo</w:t>
      </w:r>
      <w:r>
        <w:rPr>
          <w:rFonts w:ascii="Times New Roman" w:eastAsia="Times New Roman" w:hAnsi="Times New Roman" w:cs="Times New Roman"/>
          <w:color w:val="414145"/>
          <w:sz w:val="24"/>
          <w:szCs w:val="24"/>
          <w:lang w:eastAsia="hr-HR"/>
        </w:rPr>
        <w:t>.</w:t>
      </w:r>
      <w:r w:rsidRPr="00182C30">
        <w:rPr>
          <w:rFonts w:ascii="Times New Roman" w:eastAsia="Times New Roman" w:hAnsi="Times New Roman" w:cs="Times New Roman"/>
          <w:color w:val="414145"/>
          <w:sz w:val="24"/>
          <w:szCs w:val="24"/>
          <w:lang w:eastAsia="hr-HR"/>
        </w:rPr>
        <w:t xml:space="preserve"> </w:t>
      </w:r>
    </w:p>
    <w:p w14:paraId="71A78A97" w14:textId="77777777" w:rsidR="009033AB" w:rsidRPr="00614CE2" w:rsidRDefault="009033AB" w:rsidP="009033AB">
      <w:pPr>
        <w:spacing w:after="0" w:line="240" w:lineRule="auto"/>
        <w:jc w:val="both"/>
        <w:rPr>
          <w:rFonts w:ascii="Times New Roman" w:eastAsia="Times New Roman" w:hAnsi="Times New Roman" w:cs="Times New Roman"/>
          <w:color w:val="414145"/>
          <w:sz w:val="24"/>
          <w:szCs w:val="24"/>
          <w:lang w:eastAsia="hr-HR"/>
        </w:rPr>
      </w:pPr>
    </w:p>
    <w:p w14:paraId="6593ABBA" w14:textId="5674E57D" w:rsidR="00CC5D42" w:rsidRDefault="00CC5D42" w:rsidP="009033AB">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Dokaz o o</w:t>
      </w:r>
      <w:r w:rsidRPr="00CC5D42">
        <w:rPr>
          <w:rFonts w:ascii="Times New Roman" w:eastAsia="Times New Roman" w:hAnsi="Times New Roman" w:cs="Times New Roman"/>
          <w:color w:val="414145"/>
          <w:sz w:val="24"/>
          <w:szCs w:val="24"/>
          <w:lang w:eastAsia="hr-HR"/>
        </w:rPr>
        <w:t>siguranj</w:t>
      </w:r>
      <w:r>
        <w:rPr>
          <w:rFonts w:ascii="Times New Roman" w:eastAsia="Times New Roman" w:hAnsi="Times New Roman" w:cs="Times New Roman"/>
          <w:color w:val="414145"/>
          <w:sz w:val="24"/>
          <w:szCs w:val="24"/>
          <w:lang w:eastAsia="hr-HR"/>
        </w:rPr>
        <w:t>u</w:t>
      </w:r>
      <w:r w:rsidRPr="00CC5D42">
        <w:rPr>
          <w:rFonts w:ascii="Times New Roman" w:eastAsia="Times New Roman" w:hAnsi="Times New Roman" w:cs="Times New Roman"/>
          <w:color w:val="414145"/>
          <w:sz w:val="24"/>
          <w:szCs w:val="24"/>
          <w:lang w:eastAsia="hr-HR"/>
        </w:rPr>
        <w:t xml:space="preserve"> od odgovornosti </w:t>
      </w:r>
    </w:p>
    <w:p w14:paraId="437CB6EB" w14:textId="42AFECC5" w:rsidR="009033AB" w:rsidRDefault="009033AB" w:rsidP="009033AB">
      <w:pPr>
        <w:spacing w:after="0" w:line="240" w:lineRule="auto"/>
        <w:jc w:val="center"/>
        <w:rPr>
          <w:rFonts w:ascii="Times New Roman" w:eastAsia="Times New Roman" w:hAnsi="Times New Roman" w:cs="Times New Roman"/>
          <w:color w:val="414145"/>
          <w:sz w:val="24"/>
          <w:szCs w:val="24"/>
          <w:lang w:eastAsia="hr-HR"/>
        </w:rPr>
      </w:pPr>
      <w:r w:rsidRPr="00614CE2">
        <w:rPr>
          <w:rFonts w:ascii="Times New Roman" w:eastAsia="Times New Roman" w:hAnsi="Times New Roman" w:cs="Times New Roman"/>
          <w:color w:val="414145"/>
          <w:sz w:val="24"/>
          <w:szCs w:val="24"/>
          <w:lang w:eastAsia="hr-HR"/>
        </w:rPr>
        <w:t xml:space="preserve">Članak </w:t>
      </w:r>
      <w:r w:rsidR="00733F42">
        <w:rPr>
          <w:rFonts w:ascii="Times New Roman" w:eastAsia="Times New Roman" w:hAnsi="Times New Roman" w:cs="Times New Roman"/>
          <w:color w:val="414145"/>
          <w:sz w:val="24"/>
          <w:szCs w:val="24"/>
          <w:lang w:eastAsia="hr-HR"/>
        </w:rPr>
        <w:t>9</w:t>
      </w:r>
      <w:r w:rsidRPr="00614CE2">
        <w:rPr>
          <w:rFonts w:ascii="Times New Roman" w:eastAsia="Times New Roman" w:hAnsi="Times New Roman" w:cs="Times New Roman"/>
          <w:color w:val="414145"/>
          <w:sz w:val="24"/>
          <w:szCs w:val="24"/>
          <w:lang w:eastAsia="hr-HR"/>
        </w:rPr>
        <w:t xml:space="preserve">. </w:t>
      </w:r>
    </w:p>
    <w:p w14:paraId="22823D26" w14:textId="5FDEDF39" w:rsidR="009033AB" w:rsidRDefault="009033AB" w:rsidP="009033AB">
      <w:pPr>
        <w:spacing w:after="0" w:line="240" w:lineRule="auto"/>
        <w:jc w:val="both"/>
        <w:rPr>
          <w:rFonts w:ascii="Times New Roman" w:eastAsia="Times New Roman" w:hAnsi="Times New Roman" w:cs="Times New Roman"/>
          <w:color w:val="414145"/>
          <w:sz w:val="24"/>
          <w:szCs w:val="24"/>
          <w:lang w:eastAsia="hr-HR"/>
        </w:rPr>
      </w:pPr>
      <w:r w:rsidRPr="00182C30">
        <w:rPr>
          <w:rFonts w:ascii="Times New Roman" w:eastAsia="Times New Roman" w:hAnsi="Times New Roman" w:cs="Times New Roman"/>
          <w:color w:val="414145"/>
          <w:sz w:val="24"/>
          <w:szCs w:val="24"/>
          <w:lang w:eastAsia="hr-HR"/>
        </w:rPr>
        <w:t xml:space="preserve">Dokaz o sklopljenom ugovoru o osiguranju od odgovornosti (polica osiguranja) za obavljanje poslova sudskog vještačenja dostavlja se </w:t>
      </w:r>
      <w:r>
        <w:rPr>
          <w:rFonts w:ascii="Times New Roman" w:eastAsia="Times New Roman" w:hAnsi="Times New Roman" w:cs="Times New Roman"/>
          <w:color w:val="414145"/>
          <w:sz w:val="24"/>
          <w:szCs w:val="24"/>
          <w:lang w:eastAsia="hr-HR"/>
        </w:rPr>
        <w:t>Ministarstvu</w:t>
      </w:r>
      <w:r w:rsidRPr="00182C30">
        <w:rPr>
          <w:rFonts w:ascii="Times New Roman" w:eastAsia="Times New Roman" w:hAnsi="Times New Roman" w:cs="Times New Roman"/>
          <w:color w:val="414145"/>
          <w:sz w:val="24"/>
          <w:szCs w:val="24"/>
          <w:lang w:eastAsia="hr-HR"/>
        </w:rPr>
        <w:t xml:space="preserve"> </w:t>
      </w:r>
      <w:r w:rsidR="005E70B3">
        <w:rPr>
          <w:rFonts w:ascii="Times New Roman" w:eastAsia="Times New Roman" w:hAnsi="Times New Roman" w:cs="Times New Roman"/>
          <w:color w:val="414145"/>
          <w:sz w:val="24"/>
          <w:szCs w:val="24"/>
          <w:lang w:eastAsia="hr-HR"/>
        </w:rPr>
        <w:t>nakon obavljanja stručne obuke</w:t>
      </w:r>
      <w:r w:rsidRPr="00182C30">
        <w:rPr>
          <w:rFonts w:ascii="Times New Roman" w:eastAsia="Times New Roman" w:hAnsi="Times New Roman" w:cs="Times New Roman"/>
          <w:color w:val="414145"/>
          <w:sz w:val="24"/>
          <w:szCs w:val="24"/>
          <w:lang w:eastAsia="hr-HR"/>
        </w:rPr>
        <w:t xml:space="preserve"> te svake sljedeće godine najkasnije osam dana prije isteka važeće police osiguranja.</w:t>
      </w:r>
    </w:p>
    <w:p w14:paraId="69E230B6" w14:textId="77777777" w:rsidR="005E70B3" w:rsidRPr="00182C30" w:rsidRDefault="005E70B3" w:rsidP="009033AB">
      <w:pPr>
        <w:spacing w:after="0" w:line="240" w:lineRule="auto"/>
        <w:jc w:val="both"/>
        <w:rPr>
          <w:rFonts w:ascii="Times New Roman" w:eastAsia="Times New Roman" w:hAnsi="Times New Roman" w:cs="Times New Roman"/>
          <w:color w:val="414145"/>
          <w:sz w:val="24"/>
          <w:szCs w:val="24"/>
          <w:lang w:eastAsia="hr-HR"/>
        </w:rPr>
      </w:pPr>
    </w:p>
    <w:p w14:paraId="60276C09" w14:textId="037B0F2F" w:rsidR="00CC5D42" w:rsidRDefault="00CC5D42" w:rsidP="009033AB">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P</w:t>
      </w:r>
      <w:r w:rsidRPr="00CC5D42">
        <w:rPr>
          <w:rFonts w:ascii="Times New Roman" w:eastAsia="Times New Roman" w:hAnsi="Times New Roman" w:cs="Times New Roman"/>
          <w:color w:val="414145"/>
          <w:sz w:val="24"/>
          <w:szCs w:val="24"/>
          <w:lang w:eastAsia="hr-HR"/>
        </w:rPr>
        <w:t>rethodno mišljenje predsjednika županijskog suda</w:t>
      </w:r>
    </w:p>
    <w:p w14:paraId="0E8E9D73" w14:textId="64BFB90F" w:rsidR="009033AB" w:rsidRPr="00614CE2" w:rsidRDefault="009033AB" w:rsidP="009033AB">
      <w:pPr>
        <w:spacing w:after="0" w:line="240" w:lineRule="auto"/>
        <w:jc w:val="center"/>
        <w:rPr>
          <w:rFonts w:ascii="Times New Roman" w:eastAsia="Times New Roman" w:hAnsi="Times New Roman" w:cs="Times New Roman"/>
          <w:color w:val="414145"/>
          <w:sz w:val="24"/>
          <w:szCs w:val="24"/>
          <w:lang w:eastAsia="hr-HR"/>
        </w:rPr>
      </w:pPr>
      <w:r w:rsidRPr="00614CE2">
        <w:rPr>
          <w:rFonts w:ascii="Times New Roman" w:eastAsia="Times New Roman" w:hAnsi="Times New Roman" w:cs="Times New Roman"/>
          <w:color w:val="414145"/>
          <w:sz w:val="24"/>
          <w:szCs w:val="24"/>
          <w:lang w:eastAsia="hr-HR"/>
        </w:rPr>
        <w:t xml:space="preserve">Članak </w:t>
      </w:r>
      <w:r w:rsidR="00733F42">
        <w:rPr>
          <w:rFonts w:ascii="Times New Roman" w:eastAsia="Times New Roman" w:hAnsi="Times New Roman" w:cs="Times New Roman"/>
          <w:color w:val="414145"/>
          <w:sz w:val="24"/>
          <w:szCs w:val="24"/>
          <w:lang w:eastAsia="hr-HR"/>
        </w:rPr>
        <w:t>10</w:t>
      </w:r>
      <w:r w:rsidRPr="00614CE2">
        <w:rPr>
          <w:rFonts w:ascii="Times New Roman" w:eastAsia="Times New Roman" w:hAnsi="Times New Roman" w:cs="Times New Roman"/>
          <w:color w:val="414145"/>
          <w:sz w:val="24"/>
          <w:szCs w:val="24"/>
          <w:lang w:eastAsia="hr-HR"/>
        </w:rPr>
        <w:t>.</w:t>
      </w:r>
    </w:p>
    <w:p w14:paraId="3E99DB58" w14:textId="500EE5F6" w:rsidR="009033AB" w:rsidRDefault="009033AB" w:rsidP="009033AB">
      <w:pPr>
        <w:spacing w:after="0" w:line="240" w:lineRule="auto"/>
        <w:jc w:val="both"/>
        <w:rPr>
          <w:rFonts w:ascii="Times New Roman" w:eastAsia="Times New Roman" w:hAnsi="Times New Roman" w:cs="Times New Roman"/>
          <w:color w:val="414145"/>
          <w:sz w:val="24"/>
          <w:szCs w:val="24"/>
          <w:lang w:eastAsia="hr-HR"/>
        </w:rPr>
      </w:pPr>
      <w:r w:rsidRPr="00614CE2">
        <w:rPr>
          <w:rFonts w:ascii="Times New Roman" w:eastAsia="Times New Roman" w:hAnsi="Times New Roman" w:cs="Times New Roman"/>
          <w:color w:val="414145"/>
          <w:sz w:val="24"/>
          <w:szCs w:val="24"/>
          <w:lang w:eastAsia="hr-HR"/>
        </w:rPr>
        <w:t xml:space="preserve">Nakon završene stručne obuke i prikupljenih dokaza o ispunjavanju uvjeta za imenovanje stalnim sudskim vještakom </w:t>
      </w:r>
      <w:r>
        <w:rPr>
          <w:rFonts w:ascii="Times New Roman" w:eastAsia="Times New Roman" w:hAnsi="Times New Roman" w:cs="Times New Roman"/>
          <w:color w:val="414145"/>
          <w:sz w:val="24"/>
          <w:szCs w:val="24"/>
          <w:lang w:eastAsia="hr-HR"/>
        </w:rPr>
        <w:t xml:space="preserve">za kandidate se pribavlja prethodno mišljenje </w:t>
      </w:r>
      <w:r w:rsidRPr="009D5DEF">
        <w:rPr>
          <w:rFonts w:ascii="Times New Roman" w:eastAsia="Times New Roman" w:hAnsi="Times New Roman" w:cs="Times New Roman"/>
          <w:color w:val="414145"/>
          <w:sz w:val="24"/>
          <w:szCs w:val="24"/>
          <w:lang w:eastAsia="hr-HR"/>
        </w:rPr>
        <w:t>predsjednika nadležnog županijskog suda</w:t>
      </w:r>
      <w:r>
        <w:rPr>
          <w:rFonts w:ascii="Times New Roman" w:eastAsia="Times New Roman" w:hAnsi="Times New Roman" w:cs="Times New Roman"/>
          <w:color w:val="414145"/>
          <w:sz w:val="24"/>
          <w:szCs w:val="24"/>
          <w:lang w:eastAsia="hr-HR"/>
        </w:rPr>
        <w:t>,</w:t>
      </w:r>
      <w:r w:rsidRPr="009D5DEF" w:rsidDel="009D5DEF">
        <w:rPr>
          <w:rFonts w:ascii="Times New Roman" w:eastAsia="Times New Roman" w:hAnsi="Times New Roman" w:cs="Times New Roman"/>
          <w:color w:val="414145"/>
          <w:sz w:val="24"/>
          <w:szCs w:val="24"/>
          <w:lang w:eastAsia="hr-HR"/>
        </w:rPr>
        <w:t xml:space="preserve"> </w:t>
      </w:r>
      <w:r>
        <w:rPr>
          <w:rFonts w:ascii="Times New Roman" w:eastAsia="Times New Roman" w:hAnsi="Times New Roman" w:cs="Times New Roman"/>
          <w:color w:val="414145"/>
          <w:sz w:val="24"/>
          <w:szCs w:val="24"/>
          <w:lang w:eastAsia="hr-HR"/>
        </w:rPr>
        <w:t xml:space="preserve">nakon čega </w:t>
      </w:r>
      <w:r w:rsidRPr="00614CE2">
        <w:rPr>
          <w:rFonts w:ascii="Times New Roman" w:eastAsia="Times New Roman" w:hAnsi="Times New Roman" w:cs="Times New Roman"/>
          <w:color w:val="414145"/>
          <w:sz w:val="24"/>
          <w:szCs w:val="24"/>
          <w:lang w:eastAsia="hr-HR"/>
        </w:rPr>
        <w:t>ministar odlučuje o zahtjevu.</w:t>
      </w:r>
    </w:p>
    <w:p w14:paraId="6698EE93" w14:textId="77777777" w:rsidR="0044646E" w:rsidRDefault="0044646E" w:rsidP="009033AB">
      <w:pPr>
        <w:spacing w:after="0" w:line="240" w:lineRule="auto"/>
        <w:jc w:val="both"/>
        <w:rPr>
          <w:rFonts w:ascii="Times New Roman" w:eastAsia="Times New Roman" w:hAnsi="Times New Roman" w:cs="Times New Roman"/>
          <w:color w:val="414145"/>
          <w:sz w:val="24"/>
          <w:szCs w:val="24"/>
          <w:lang w:eastAsia="hr-HR"/>
        </w:rPr>
      </w:pPr>
    </w:p>
    <w:p w14:paraId="264ABEDD" w14:textId="456CF8D9" w:rsidR="00CC5D42" w:rsidRDefault="00CC5D42" w:rsidP="00CC5D42">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III. ODLUČIVANJE O PRAVIMA I OBVEZAMA STALNIH SUDSKIH VJEŠTAKA</w:t>
      </w:r>
    </w:p>
    <w:p w14:paraId="12118101" w14:textId="77777777" w:rsidR="00FA2884" w:rsidRDefault="00FA2884" w:rsidP="00CC5D42">
      <w:pPr>
        <w:spacing w:after="0" w:line="240" w:lineRule="auto"/>
        <w:jc w:val="center"/>
        <w:rPr>
          <w:rFonts w:ascii="Times New Roman" w:eastAsia="Times New Roman" w:hAnsi="Times New Roman" w:cs="Times New Roman"/>
          <w:color w:val="414145"/>
          <w:sz w:val="24"/>
          <w:szCs w:val="24"/>
          <w:lang w:eastAsia="hr-HR"/>
        </w:rPr>
      </w:pPr>
    </w:p>
    <w:p w14:paraId="4987DCFA" w14:textId="61F128EE" w:rsidR="00CC5D42" w:rsidRDefault="00FA2884" w:rsidP="00FA2884">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Donošenje odluke i pravo pokretanja upravnog spora</w:t>
      </w:r>
    </w:p>
    <w:p w14:paraId="2F80821B" w14:textId="5D893A79" w:rsidR="009033AB" w:rsidRPr="00614CE2" w:rsidRDefault="009033AB" w:rsidP="009033AB">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Članak 1</w:t>
      </w:r>
      <w:r w:rsidR="00733F42">
        <w:rPr>
          <w:rFonts w:ascii="Times New Roman" w:eastAsia="Times New Roman" w:hAnsi="Times New Roman" w:cs="Times New Roman"/>
          <w:color w:val="414145"/>
          <w:sz w:val="24"/>
          <w:szCs w:val="24"/>
          <w:lang w:eastAsia="hr-HR"/>
        </w:rPr>
        <w:t>1</w:t>
      </w:r>
      <w:r>
        <w:rPr>
          <w:rFonts w:ascii="Times New Roman" w:eastAsia="Times New Roman" w:hAnsi="Times New Roman" w:cs="Times New Roman"/>
          <w:color w:val="414145"/>
          <w:sz w:val="24"/>
          <w:szCs w:val="24"/>
          <w:lang w:eastAsia="hr-HR"/>
        </w:rPr>
        <w:t>.</w:t>
      </w:r>
    </w:p>
    <w:p w14:paraId="686F5D18" w14:textId="77777777" w:rsidR="0044646E" w:rsidRDefault="0044646E" w:rsidP="0044646E">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(1) O imenovanju, privremenoj zabrani obavljanja poslova sudskog vještačenja i razrješenju stalnih sudskih vještaka odlučuje ministar.</w:t>
      </w:r>
    </w:p>
    <w:p w14:paraId="13533DCF" w14:textId="77777777" w:rsidR="0044646E" w:rsidRDefault="0044646E" w:rsidP="0044646E">
      <w:pPr>
        <w:spacing w:after="0" w:line="240" w:lineRule="auto"/>
        <w:jc w:val="both"/>
        <w:rPr>
          <w:rFonts w:ascii="Times New Roman" w:eastAsia="Times New Roman" w:hAnsi="Times New Roman" w:cs="Times New Roman"/>
          <w:color w:val="414145"/>
          <w:sz w:val="24"/>
          <w:szCs w:val="24"/>
          <w:lang w:eastAsia="hr-HR"/>
        </w:rPr>
      </w:pPr>
      <w:r w:rsidRPr="00733F42">
        <w:rPr>
          <w:rFonts w:ascii="Times New Roman" w:eastAsia="Times New Roman" w:hAnsi="Times New Roman" w:cs="Times New Roman"/>
          <w:color w:val="414145"/>
          <w:sz w:val="24"/>
          <w:szCs w:val="24"/>
          <w:lang w:eastAsia="hr-HR"/>
        </w:rPr>
        <w:t>(2) Protiv odluka iz stavka 1. ovoga članka žalba nije dopuštena, ali se može pokrenuti upravni spor pred nadležnim upravnim sudom.</w:t>
      </w:r>
    </w:p>
    <w:p w14:paraId="2DF9C546" w14:textId="77777777" w:rsidR="00FA2884" w:rsidRDefault="00FA2884" w:rsidP="0044646E">
      <w:pPr>
        <w:spacing w:after="0" w:line="240" w:lineRule="auto"/>
        <w:jc w:val="both"/>
        <w:rPr>
          <w:rFonts w:ascii="Times New Roman" w:eastAsia="Times New Roman" w:hAnsi="Times New Roman" w:cs="Times New Roman"/>
          <w:color w:val="414145"/>
          <w:sz w:val="24"/>
          <w:szCs w:val="24"/>
          <w:lang w:eastAsia="hr-HR"/>
        </w:rPr>
      </w:pPr>
    </w:p>
    <w:p w14:paraId="7C49E870" w14:textId="519039C9" w:rsidR="00FA2884" w:rsidRDefault="00FA2884" w:rsidP="00FA2884">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Odgovarajuća primjena propisa</w:t>
      </w:r>
    </w:p>
    <w:p w14:paraId="1DBDDB10" w14:textId="3C7F4F82" w:rsidR="00FA2884" w:rsidRDefault="00FA2884" w:rsidP="00FA2884">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Članak 12.</w:t>
      </w:r>
    </w:p>
    <w:p w14:paraId="6B23838C" w14:textId="6C373EA4" w:rsidR="0044646E" w:rsidRPr="00733F42" w:rsidRDefault="0044646E" w:rsidP="0044646E">
      <w:pPr>
        <w:spacing w:after="0" w:line="240" w:lineRule="auto"/>
        <w:jc w:val="both"/>
        <w:rPr>
          <w:rFonts w:ascii="Times New Roman" w:eastAsia="Times New Roman" w:hAnsi="Times New Roman" w:cs="Times New Roman"/>
          <w:color w:val="414145"/>
          <w:sz w:val="24"/>
          <w:szCs w:val="24"/>
          <w:lang w:eastAsia="hr-HR"/>
        </w:rPr>
      </w:pPr>
      <w:r w:rsidRPr="00733F42">
        <w:rPr>
          <w:rFonts w:ascii="Times New Roman" w:eastAsia="Times New Roman" w:hAnsi="Times New Roman" w:cs="Times New Roman"/>
          <w:color w:val="414145"/>
          <w:sz w:val="24"/>
          <w:szCs w:val="24"/>
          <w:lang w:eastAsia="hr-HR"/>
        </w:rPr>
        <w:t>(</w:t>
      </w:r>
      <w:r w:rsidR="00FA2884">
        <w:rPr>
          <w:rFonts w:ascii="Times New Roman" w:eastAsia="Times New Roman" w:hAnsi="Times New Roman" w:cs="Times New Roman"/>
          <w:color w:val="414145"/>
          <w:sz w:val="24"/>
          <w:szCs w:val="24"/>
          <w:lang w:eastAsia="hr-HR"/>
        </w:rPr>
        <w:t>1</w:t>
      </w:r>
      <w:r w:rsidRPr="00733F42">
        <w:rPr>
          <w:rFonts w:ascii="Times New Roman" w:eastAsia="Times New Roman" w:hAnsi="Times New Roman" w:cs="Times New Roman"/>
          <w:color w:val="414145"/>
          <w:sz w:val="24"/>
          <w:szCs w:val="24"/>
          <w:lang w:eastAsia="hr-HR"/>
        </w:rPr>
        <w:t xml:space="preserve">) U postupcima iz članka </w:t>
      </w:r>
      <w:r w:rsidR="00FA2884">
        <w:rPr>
          <w:rFonts w:ascii="Times New Roman" w:eastAsia="Times New Roman" w:hAnsi="Times New Roman" w:cs="Times New Roman"/>
          <w:color w:val="414145"/>
          <w:sz w:val="24"/>
          <w:szCs w:val="24"/>
          <w:lang w:eastAsia="hr-HR"/>
        </w:rPr>
        <w:t xml:space="preserve">11. ovoga Pravilnika </w:t>
      </w:r>
      <w:r w:rsidRPr="00733F42">
        <w:rPr>
          <w:rFonts w:ascii="Times New Roman" w:eastAsia="Times New Roman" w:hAnsi="Times New Roman" w:cs="Times New Roman"/>
          <w:color w:val="414145"/>
          <w:sz w:val="24"/>
          <w:szCs w:val="24"/>
          <w:lang w:eastAsia="hr-HR"/>
        </w:rPr>
        <w:t>na odgovarajući način primjenjuju se odredbe zakona koji uređuje opći upravni postupak.</w:t>
      </w:r>
    </w:p>
    <w:p w14:paraId="7B76EABD" w14:textId="303E77C6" w:rsidR="0044646E" w:rsidRDefault="0044646E" w:rsidP="0044646E">
      <w:pPr>
        <w:spacing w:after="0" w:line="240" w:lineRule="auto"/>
        <w:jc w:val="both"/>
        <w:rPr>
          <w:rFonts w:ascii="Times New Roman" w:eastAsia="Times New Roman" w:hAnsi="Times New Roman" w:cs="Times New Roman"/>
          <w:color w:val="414145"/>
          <w:sz w:val="24"/>
          <w:szCs w:val="24"/>
          <w:lang w:eastAsia="hr-HR"/>
        </w:rPr>
      </w:pPr>
      <w:r w:rsidRPr="00733F42">
        <w:rPr>
          <w:rFonts w:ascii="Times New Roman" w:eastAsia="Times New Roman" w:hAnsi="Times New Roman" w:cs="Times New Roman"/>
          <w:color w:val="414145"/>
          <w:sz w:val="24"/>
          <w:szCs w:val="24"/>
          <w:lang w:eastAsia="hr-HR"/>
        </w:rPr>
        <w:t>(</w:t>
      </w:r>
      <w:r w:rsidR="00FA2884">
        <w:rPr>
          <w:rFonts w:ascii="Times New Roman" w:eastAsia="Times New Roman" w:hAnsi="Times New Roman" w:cs="Times New Roman"/>
          <w:color w:val="414145"/>
          <w:sz w:val="24"/>
          <w:szCs w:val="24"/>
          <w:lang w:eastAsia="hr-HR"/>
        </w:rPr>
        <w:t>2</w:t>
      </w:r>
      <w:r w:rsidRPr="00733F42">
        <w:rPr>
          <w:rFonts w:ascii="Times New Roman" w:eastAsia="Times New Roman" w:hAnsi="Times New Roman" w:cs="Times New Roman"/>
          <w:color w:val="414145"/>
          <w:sz w:val="24"/>
          <w:szCs w:val="24"/>
          <w:lang w:eastAsia="hr-HR"/>
        </w:rPr>
        <w:t>) Odredbe članka</w:t>
      </w:r>
      <w:r w:rsidR="00FA2884">
        <w:rPr>
          <w:rFonts w:ascii="Times New Roman" w:eastAsia="Times New Roman" w:hAnsi="Times New Roman" w:cs="Times New Roman"/>
          <w:color w:val="414145"/>
          <w:sz w:val="24"/>
          <w:szCs w:val="24"/>
          <w:lang w:eastAsia="hr-HR"/>
        </w:rPr>
        <w:t xml:space="preserve"> 11. ovoga Pravilnika</w:t>
      </w:r>
      <w:r w:rsidRPr="00733F42">
        <w:rPr>
          <w:rFonts w:ascii="Times New Roman" w:eastAsia="Times New Roman" w:hAnsi="Times New Roman" w:cs="Times New Roman"/>
          <w:color w:val="414145"/>
          <w:sz w:val="24"/>
          <w:szCs w:val="24"/>
          <w:lang w:eastAsia="hr-HR"/>
        </w:rPr>
        <w:t xml:space="preserve"> na</w:t>
      </w:r>
      <w:r>
        <w:rPr>
          <w:rFonts w:ascii="Times New Roman" w:eastAsia="Times New Roman" w:hAnsi="Times New Roman" w:cs="Times New Roman"/>
          <w:color w:val="414145"/>
          <w:sz w:val="24"/>
          <w:szCs w:val="24"/>
          <w:lang w:eastAsia="hr-HR"/>
        </w:rPr>
        <w:t xml:space="preserve"> odgovarajući način primjenjuju se na </w:t>
      </w:r>
      <w:r w:rsidR="0032304F">
        <w:rPr>
          <w:rFonts w:ascii="Times New Roman" w:eastAsia="Times New Roman" w:hAnsi="Times New Roman" w:cs="Times New Roman"/>
          <w:color w:val="414145"/>
          <w:sz w:val="24"/>
          <w:szCs w:val="24"/>
          <w:lang w:eastAsia="hr-HR"/>
        </w:rPr>
        <w:t>pravne osobe koje obavljaju</w:t>
      </w:r>
      <w:r>
        <w:rPr>
          <w:rFonts w:ascii="Times New Roman" w:eastAsia="Times New Roman" w:hAnsi="Times New Roman" w:cs="Times New Roman"/>
          <w:color w:val="414145"/>
          <w:sz w:val="24"/>
          <w:szCs w:val="24"/>
          <w:lang w:eastAsia="hr-HR"/>
        </w:rPr>
        <w:t xml:space="preserve"> poslov</w:t>
      </w:r>
      <w:r w:rsidR="0032304F">
        <w:rPr>
          <w:rFonts w:ascii="Times New Roman" w:eastAsia="Times New Roman" w:hAnsi="Times New Roman" w:cs="Times New Roman"/>
          <w:color w:val="414145"/>
          <w:sz w:val="24"/>
          <w:szCs w:val="24"/>
          <w:lang w:eastAsia="hr-HR"/>
        </w:rPr>
        <w:t>e</w:t>
      </w:r>
      <w:r>
        <w:rPr>
          <w:rFonts w:ascii="Times New Roman" w:eastAsia="Times New Roman" w:hAnsi="Times New Roman" w:cs="Times New Roman"/>
          <w:color w:val="414145"/>
          <w:sz w:val="24"/>
          <w:szCs w:val="24"/>
          <w:lang w:eastAsia="hr-HR"/>
        </w:rPr>
        <w:t xml:space="preserve"> sudskog vještačenja.</w:t>
      </w:r>
    </w:p>
    <w:p w14:paraId="0D7B42B2" w14:textId="77777777" w:rsidR="00FA2884" w:rsidRDefault="00FA2884" w:rsidP="0044646E">
      <w:pPr>
        <w:spacing w:after="0" w:line="240" w:lineRule="auto"/>
        <w:jc w:val="both"/>
        <w:rPr>
          <w:rFonts w:ascii="Times New Roman" w:eastAsia="Times New Roman" w:hAnsi="Times New Roman" w:cs="Times New Roman"/>
          <w:color w:val="414145"/>
          <w:sz w:val="24"/>
          <w:szCs w:val="24"/>
          <w:lang w:eastAsia="hr-HR"/>
        </w:rPr>
      </w:pPr>
    </w:p>
    <w:p w14:paraId="41F895A7" w14:textId="77777777" w:rsidR="00CC5D42" w:rsidRDefault="00CC5D42" w:rsidP="0044646E">
      <w:pPr>
        <w:spacing w:after="0" w:line="240" w:lineRule="auto"/>
        <w:jc w:val="both"/>
        <w:rPr>
          <w:rFonts w:ascii="Times New Roman" w:eastAsia="Times New Roman" w:hAnsi="Times New Roman" w:cs="Times New Roman"/>
          <w:color w:val="414145"/>
          <w:sz w:val="24"/>
          <w:szCs w:val="24"/>
          <w:lang w:eastAsia="hr-HR"/>
        </w:rPr>
      </w:pPr>
    </w:p>
    <w:p w14:paraId="43E05979" w14:textId="5E0D42B7" w:rsidR="001E10CF" w:rsidRPr="001E10CF" w:rsidRDefault="00CC5D42" w:rsidP="001E10CF">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lastRenderedPageBreak/>
        <w:t xml:space="preserve">IV. </w:t>
      </w:r>
      <w:r w:rsidR="001E10CF" w:rsidRPr="001E10CF">
        <w:rPr>
          <w:rFonts w:ascii="Times New Roman" w:eastAsia="Times New Roman" w:hAnsi="Times New Roman" w:cs="Times New Roman"/>
          <w:color w:val="414145"/>
          <w:sz w:val="24"/>
          <w:szCs w:val="24"/>
          <w:lang w:eastAsia="hr-HR"/>
        </w:rPr>
        <w:t xml:space="preserve">POPIS STALNIH SUDSKIH VJEŠTAKA </w:t>
      </w:r>
    </w:p>
    <w:p w14:paraId="726E46D1" w14:textId="77777777" w:rsidR="00FA2884" w:rsidRDefault="00FA2884" w:rsidP="001E10CF">
      <w:pPr>
        <w:spacing w:after="0" w:line="240" w:lineRule="auto"/>
        <w:jc w:val="center"/>
        <w:rPr>
          <w:rFonts w:ascii="Times New Roman" w:eastAsia="Times New Roman" w:hAnsi="Times New Roman" w:cs="Times New Roman"/>
          <w:color w:val="414145"/>
          <w:sz w:val="24"/>
          <w:szCs w:val="24"/>
          <w:lang w:eastAsia="hr-HR"/>
        </w:rPr>
      </w:pPr>
    </w:p>
    <w:p w14:paraId="0952D27B" w14:textId="39DE4285" w:rsidR="00FA2884" w:rsidRDefault="00FA2884" w:rsidP="001E10CF">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Upis i objava</w:t>
      </w:r>
    </w:p>
    <w:p w14:paraId="10D56302" w14:textId="0B9FB797" w:rsidR="001E10CF" w:rsidRPr="001E10CF" w:rsidRDefault="001E10CF" w:rsidP="001E10CF">
      <w:pPr>
        <w:spacing w:after="0" w:line="240" w:lineRule="auto"/>
        <w:jc w:val="center"/>
        <w:rPr>
          <w:rFonts w:ascii="Times New Roman" w:eastAsia="Times New Roman" w:hAnsi="Times New Roman" w:cs="Times New Roman"/>
          <w:color w:val="414145"/>
          <w:sz w:val="24"/>
          <w:szCs w:val="24"/>
          <w:lang w:eastAsia="hr-HR"/>
        </w:rPr>
      </w:pPr>
      <w:r w:rsidRPr="001E10CF">
        <w:rPr>
          <w:rFonts w:ascii="Times New Roman" w:eastAsia="Times New Roman" w:hAnsi="Times New Roman" w:cs="Times New Roman"/>
          <w:color w:val="414145"/>
          <w:sz w:val="24"/>
          <w:szCs w:val="24"/>
          <w:lang w:eastAsia="hr-HR"/>
        </w:rPr>
        <w:t>Članak 1</w:t>
      </w:r>
      <w:r w:rsidR="00FA2884">
        <w:rPr>
          <w:rFonts w:ascii="Times New Roman" w:eastAsia="Times New Roman" w:hAnsi="Times New Roman" w:cs="Times New Roman"/>
          <w:color w:val="414145"/>
          <w:sz w:val="24"/>
          <w:szCs w:val="24"/>
          <w:lang w:eastAsia="hr-HR"/>
        </w:rPr>
        <w:t>3</w:t>
      </w:r>
      <w:r w:rsidRPr="001E10CF">
        <w:rPr>
          <w:rFonts w:ascii="Times New Roman" w:eastAsia="Times New Roman" w:hAnsi="Times New Roman" w:cs="Times New Roman"/>
          <w:color w:val="414145"/>
          <w:sz w:val="24"/>
          <w:szCs w:val="24"/>
          <w:lang w:eastAsia="hr-HR"/>
        </w:rPr>
        <w:t xml:space="preserve">. </w:t>
      </w:r>
    </w:p>
    <w:p w14:paraId="7B021C79" w14:textId="11813E34" w:rsidR="001E10CF" w:rsidRDefault="001E10CF" w:rsidP="001E10CF">
      <w:pPr>
        <w:spacing w:after="0" w:line="240" w:lineRule="auto"/>
        <w:jc w:val="both"/>
        <w:rPr>
          <w:rFonts w:ascii="Times New Roman" w:eastAsia="Times New Roman" w:hAnsi="Times New Roman" w:cs="Times New Roman"/>
          <w:color w:val="414145"/>
          <w:sz w:val="24"/>
          <w:szCs w:val="24"/>
          <w:lang w:eastAsia="hr-HR"/>
        </w:rPr>
      </w:pPr>
      <w:r w:rsidRPr="001E10CF">
        <w:rPr>
          <w:rFonts w:ascii="Times New Roman" w:eastAsia="Times New Roman" w:hAnsi="Times New Roman" w:cs="Times New Roman"/>
          <w:color w:val="414145"/>
          <w:sz w:val="24"/>
          <w:szCs w:val="24"/>
          <w:lang w:eastAsia="hr-HR"/>
        </w:rPr>
        <w:t xml:space="preserve">(1) Po izvršnosti rješenja o imenovanju </w:t>
      </w:r>
      <w:r>
        <w:rPr>
          <w:rFonts w:ascii="Times New Roman" w:eastAsia="Times New Roman" w:hAnsi="Times New Roman" w:cs="Times New Roman"/>
          <w:color w:val="414145"/>
          <w:sz w:val="24"/>
          <w:szCs w:val="24"/>
          <w:lang w:eastAsia="hr-HR"/>
        </w:rPr>
        <w:t xml:space="preserve">i odobrenju obavljanja poslova sudskog vještačenja </w:t>
      </w:r>
      <w:r w:rsidRPr="001E10CF">
        <w:rPr>
          <w:rFonts w:ascii="Times New Roman" w:eastAsia="Times New Roman" w:hAnsi="Times New Roman" w:cs="Times New Roman"/>
          <w:color w:val="414145"/>
          <w:sz w:val="24"/>
          <w:szCs w:val="24"/>
          <w:lang w:eastAsia="hr-HR"/>
        </w:rPr>
        <w:t>stalni sudski vješta</w:t>
      </w:r>
      <w:r>
        <w:rPr>
          <w:rFonts w:ascii="Times New Roman" w:eastAsia="Times New Roman" w:hAnsi="Times New Roman" w:cs="Times New Roman"/>
          <w:color w:val="414145"/>
          <w:sz w:val="24"/>
          <w:szCs w:val="24"/>
          <w:lang w:eastAsia="hr-HR"/>
        </w:rPr>
        <w:t>ci</w:t>
      </w:r>
      <w:r w:rsidR="00545D38">
        <w:rPr>
          <w:rFonts w:ascii="Times New Roman" w:eastAsia="Times New Roman" w:hAnsi="Times New Roman" w:cs="Times New Roman"/>
          <w:color w:val="414145"/>
          <w:sz w:val="24"/>
          <w:szCs w:val="24"/>
          <w:lang w:eastAsia="hr-HR"/>
        </w:rPr>
        <w:t>, s</w:t>
      </w:r>
      <w:r w:rsidR="00545D38" w:rsidRPr="00905DED">
        <w:rPr>
          <w:rFonts w:ascii="Times New Roman" w:eastAsia="Times New Roman" w:hAnsi="Times New Roman" w:cs="Times New Roman"/>
          <w:color w:val="414145"/>
          <w:sz w:val="24"/>
          <w:szCs w:val="24"/>
          <w:lang w:eastAsia="hr-HR"/>
        </w:rPr>
        <w:t xml:space="preserve">pecijalizirane ustanove </w:t>
      </w:r>
      <w:r w:rsidR="00545D38">
        <w:rPr>
          <w:rFonts w:ascii="Times New Roman" w:eastAsia="Times New Roman" w:hAnsi="Times New Roman" w:cs="Times New Roman"/>
          <w:color w:val="414145"/>
          <w:sz w:val="24"/>
          <w:szCs w:val="24"/>
          <w:lang w:eastAsia="hr-HR"/>
        </w:rPr>
        <w:t>i</w:t>
      </w:r>
      <w:r w:rsidR="00545D38" w:rsidRPr="00905DED">
        <w:rPr>
          <w:rFonts w:ascii="Times New Roman" w:eastAsia="Times New Roman" w:hAnsi="Times New Roman" w:cs="Times New Roman"/>
          <w:color w:val="414145"/>
          <w:sz w:val="24"/>
          <w:szCs w:val="24"/>
          <w:lang w:eastAsia="hr-HR"/>
        </w:rPr>
        <w:t xml:space="preserve"> državna tijela</w:t>
      </w:r>
      <w:r w:rsidR="00545D38">
        <w:rPr>
          <w:rFonts w:ascii="Times New Roman" w:eastAsia="Times New Roman" w:hAnsi="Times New Roman" w:cs="Times New Roman"/>
          <w:color w:val="414145"/>
          <w:sz w:val="24"/>
          <w:szCs w:val="24"/>
          <w:lang w:eastAsia="hr-HR"/>
        </w:rPr>
        <w:t xml:space="preserve"> </w:t>
      </w:r>
      <w:r>
        <w:rPr>
          <w:rFonts w:ascii="Times New Roman" w:eastAsia="Times New Roman" w:hAnsi="Times New Roman" w:cs="Times New Roman"/>
          <w:color w:val="414145"/>
          <w:sz w:val="24"/>
          <w:szCs w:val="24"/>
          <w:lang w:eastAsia="hr-HR"/>
        </w:rPr>
        <w:t xml:space="preserve">te pravne osobe </w:t>
      </w:r>
      <w:r w:rsidR="00904070">
        <w:rPr>
          <w:rFonts w:ascii="Times New Roman" w:eastAsia="Times New Roman" w:hAnsi="Times New Roman" w:cs="Times New Roman"/>
          <w:color w:val="414145"/>
          <w:sz w:val="24"/>
          <w:szCs w:val="24"/>
          <w:lang w:eastAsia="hr-HR"/>
        </w:rPr>
        <w:t>koje obavljaju poslove vještačenja</w:t>
      </w:r>
      <w:r w:rsidR="00904070" w:rsidRPr="001E10CF">
        <w:rPr>
          <w:rFonts w:ascii="Times New Roman" w:eastAsia="Times New Roman" w:hAnsi="Times New Roman" w:cs="Times New Roman"/>
          <w:color w:val="414145"/>
          <w:sz w:val="24"/>
          <w:szCs w:val="24"/>
          <w:lang w:eastAsia="hr-HR"/>
        </w:rPr>
        <w:t xml:space="preserve"> </w:t>
      </w:r>
      <w:r w:rsidRPr="001E10CF">
        <w:rPr>
          <w:rFonts w:ascii="Times New Roman" w:eastAsia="Times New Roman" w:hAnsi="Times New Roman" w:cs="Times New Roman"/>
          <w:color w:val="414145"/>
          <w:sz w:val="24"/>
          <w:szCs w:val="24"/>
          <w:lang w:eastAsia="hr-HR"/>
        </w:rPr>
        <w:t>upisuj</w:t>
      </w:r>
      <w:r>
        <w:rPr>
          <w:rFonts w:ascii="Times New Roman" w:eastAsia="Times New Roman" w:hAnsi="Times New Roman" w:cs="Times New Roman"/>
          <w:color w:val="414145"/>
          <w:sz w:val="24"/>
          <w:szCs w:val="24"/>
          <w:lang w:eastAsia="hr-HR"/>
        </w:rPr>
        <w:t>u</w:t>
      </w:r>
      <w:r w:rsidRPr="001E10CF">
        <w:rPr>
          <w:rFonts w:ascii="Times New Roman" w:eastAsia="Times New Roman" w:hAnsi="Times New Roman" w:cs="Times New Roman"/>
          <w:color w:val="414145"/>
          <w:sz w:val="24"/>
          <w:szCs w:val="24"/>
          <w:lang w:eastAsia="hr-HR"/>
        </w:rPr>
        <w:t xml:space="preserve"> se u Popis stalnih sudskih vještaka</w:t>
      </w:r>
      <w:r w:rsidR="00545D38">
        <w:rPr>
          <w:rFonts w:ascii="Times New Roman" w:eastAsia="Times New Roman" w:hAnsi="Times New Roman" w:cs="Times New Roman"/>
          <w:color w:val="414145"/>
          <w:sz w:val="24"/>
          <w:szCs w:val="24"/>
          <w:lang w:eastAsia="hr-HR"/>
        </w:rPr>
        <w:t>,</w:t>
      </w:r>
      <w:r w:rsidR="00905DED">
        <w:rPr>
          <w:rFonts w:ascii="Times New Roman" w:eastAsia="Times New Roman" w:hAnsi="Times New Roman" w:cs="Times New Roman"/>
          <w:color w:val="414145"/>
          <w:sz w:val="24"/>
          <w:szCs w:val="24"/>
          <w:lang w:eastAsia="hr-HR"/>
        </w:rPr>
        <w:t xml:space="preserve"> </w:t>
      </w:r>
      <w:r w:rsidR="00FA47AE" w:rsidRPr="00745628">
        <w:rPr>
          <w:rFonts w:ascii="Times New Roman" w:eastAsia="Times New Roman" w:hAnsi="Times New Roman" w:cs="Times New Roman"/>
          <w:color w:val="414145"/>
          <w:sz w:val="24"/>
          <w:szCs w:val="24"/>
          <w:lang w:eastAsia="hr-HR"/>
        </w:rPr>
        <w:t xml:space="preserve">Popis specijaliziranih ustanova i državnih </w:t>
      </w:r>
      <w:r w:rsidR="00FA47AE" w:rsidRPr="00905DED">
        <w:rPr>
          <w:rFonts w:ascii="Times New Roman" w:eastAsia="Times New Roman" w:hAnsi="Times New Roman" w:cs="Times New Roman"/>
          <w:color w:val="414145"/>
          <w:sz w:val="24"/>
          <w:szCs w:val="24"/>
          <w:lang w:eastAsia="hr-HR"/>
        </w:rPr>
        <w:t>tijel</w:t>
      </w:r>
      <w:r w:rsidR="00FA47AE">
        <w:rPr>
          <w:rFonts w:ascii="Times New Roman" w:eastAsia="Times New Roman" w:hAnsi="Times New Roman" w:cs="Times New Roman"/>
          <w:color w:val="414145"/>
          <w:sz w:val="24"/>
          <w:szCs w:val="24"/>
          <w:lang w:eastAsia="hr-HR"/>
        </w:rPr>
        <w:t xml:space="preserve">a te </w:t>
      </w:r>
      <w:r w:rsidR="00BF35B1">
        <w:rPr>
          <w:rFonts w:ascii="Times New Roman" w:eastAsia="Times New Roman" w:hAnsi="Times New Roman" w:cs="Times New Roman"/>
          <w:color w:val="414145"/>
          <w:sz w:val="24"/>
          <w:szCs w:val="24"/>
          <w:lang w:eastAsia="hr-HR"/>
        </w:rPr>
        <w:t xml:space="preserve">Popis </w:t>
      </w:r>
      <w:r w:rsidR="00905DED">
        <w:rPr>
          <w:rFonts w:ascii="Times New Roman" w:eastAsia="Times New Roman" w:hAnsi="Times New Roman" w:cs="Times New Roman"/>
          <w:color w:val="414145"/>
          <w:sz w:val="24"/>
          <w:szCs w:val="24"/>
          <w:lang w:eastAsia="hr-HR"/>
        </w:rPr>
        <w:t>pravnih osoba kojima je odobreno obavljanje poslova sudskog vještačenja</w:t>
      </w:r>
      <w:r w:rsidR="00904070">
        <w:rPr>
          <w:rFonts w:ascii="Times New Roman" w:eastAsia="Times New Roman" w:hAnsi="Times New Roman" w:cs="Times New Roman"/>
          <w:color w:val="414145"/>
          <w:sz w:val="24"/>
          <w:szCs w:val="24"/>
          <w:lang w:eastAsia="hr-HR"/>
        </w:rPr>
        <w:t>.</w:t>
      </w:r>
    </w:p>
    <w:p w14:paraId="5C2B7A97" w14:textId="267A87A1" w:rsidR="00FC5DED" w:rsidRDefault="00545D38" w:rsidP="00FC5DED">
      <w:pPr>
        <w:spacing w:after="0" w:line="240" w:lineRule="auto"/>
        <w:jc w:val="both"/>
        <w:rPr>
          <w:rFonts w:ascii="Times New Roman" w:eastAsia="Times New Roman" w:hAnsi="Times New Roman" w:cs="Times New Roman"/>
          <w:color w:val="414145"/>
          <w:sz w:val="24"/>
          <w:szCs w:val="24"/>
          <w:lang w:eastAsia="hr-HR"/>
        </w:rPr>
      </w:pPr>
      <w:r w:rsidDel="00545D38">
        <w:rPr>
          <w:rFonts w:ascii="Times New Roman" w:eastAsia="Times New Roman" w:hAnsi="Times New Roman" w:cs="Times New Roman"/>
          <w:color w:val="414145"/>
          <w:sz w:val="24"/>
          <w:szCs w:val="24"/>
          <w:lang w:eastAsia="hr-HR"/>
        </w:rPr>
        <w:t xml:space="preserve"> </w:t>
      </w:r>
      <w:r w:rsidR="001E10CF" w:rsidRPr="001E10CF">
        <w:rPr>
          <w:rFonts w:ascii="Times New Roman" w:eastAsia="Times New Roman" w:hAnsi="Times New Roman" w:cs="Times New Roman"/>
          <w:color w:val="414145"/>
          <w:sz w:val="24"/>
          <w:szCs w:val="24"/>
          <w:lang w:eastAsia="hr-HR"/>
        </w:rPr>
        <w:t>(</w:t>
      </w:r>
      <w:r w:rsidR="00FA47AE">
        <w:rPr>
          <w:rFonts w:ascii="Times New Roman" w:eastAsia="Times New Roman" w:hAnsi="Times New Roman" w:cs="Times New Roman"/>
          <w:color w:val="414145"/>
          <w:sz w:val="24"/>
          <w:szCs w:val="24"/>
          <w:lang w:eastAsia="hr-HR"/>
        </w:rPr>
        <w:t>2</w:t>
      </w:r>
      <w:r w:rsidR="001E10CF" w:rsidRPr="001E10CF">
        <w:rPr>
          <w:rFonts w:ascii="Times New Roman" w:eastAsia="Times New Roman" w:hAnsi="Times New Roman" w:cs="Times New Roman"/>
          <w:color w:val="414145"/>
          <w:sz w:val="24"/>
          <w:szCs w:val="24"/>
          <w:lang w:eastAsia="hr-HR"/>
        </w:rPr>
        <w:t>) Popis</w:t>
      </w:r>
      <w:r w:rsidR="00905DED">
        <w:rPr>
          <w:rFonts w:ascii="Times New Roman" w:eastAsia="Times New Roman" w:hAnsi="Times New Roman" w:cs="Times New Roman"/>
          <w:color w:val="414145"/>
          <w:sz w:val="24"/>
          <w:szCs w:val="24"/>
          <w:lang w:eastAsia="hr-HR"/>
        </w:rPr>
        <w:t>e</w:t>
      </w:r>
      <w:r w:rsidR="001E10CF">
        <w:rPr>
          <w:rFonts w:ascii="Times New Roman" w:eastAsia="Times New Roman" w:hAnsi="Times New Roman" w:cs="Times New Roman"/>
          <w:color w:val="414145"/>
          <w:sz w:val="24"/>
          <w:szCs w:val="24"/>
          <w:lang w:eastAsia="hr-HR"/>
        </w:rPr>
        <w:t xml:space="preserve"> iz stavka 1. ovoga članka </w:t>
      </w:r>
      <w:r w:rsidR="001E10CF" w:rsidRPr="001E10CF">
        <w:rPr>
          <w:rFonts w:ascii="Times New Roman" w:eastAsia="Times New Roman" w:hAnsi="Times New Roman" w:cs="Times New Roman"/>
          <w:color w:val="414145"/>
          <w:sz w:val="24"/>
          <w:szCs w:val="24"/>
          <w:lang w:eastAsia="hr-HR"/>
        </w:rPr>
        <w:t>po pojedinim područjima</w:t>
      </w:r>
      <w:r w:rsidR="00905DED">
        <w:rPr>
          <w:rFonts w:ascii="Times New Roman" w:eastAsia="Times New Roman" w:hAnsi="Times New Roman" w:cs="Times New Roman"/>
          <w:color w:val="414145"/>
          <w:sz w:val="24"/>
          <w:szCs w:val="24"/>
          <w:lang w:eastAsia="hr-HR"/>
        </w:rPr>
        <w:t xml:space="preserve">, granama i </w:t>
      </w:r>
      <w:proofErr w:type="spellStart"/>
      <w:r w:rsidR="00905DED">
        <w:rPr>
          <w:rFonts w:ascii="Times New Roman" w:eastAsia="Times New Roman" w:hAnsi="Times New Roman" w:cs="Times New Roman"/>
          <w:color w:val="414145"/>
          <w:sz w:val="24"/>
          <w:szCs w:val="24"/>
          <w:lang w:eastAsia="hr-HR"/>
        </w:rPr>
        <w:t>podgranama</w:t>
      </w:r>
      <w:proofErr w:type="spellEnd"/>
      <w:r w:rsidR="001E10CF" w:rsidRPr="001E10CF">
        <w:rPr>
          <w:rFonts w:ascii="Times New Roman" w:eastAsia="Times New Roman" w:hAnsi="Times New Roman" w:cs="Times New Roman"/>
          <w:color w:val="414145"/>
          <w:sz w:val="24"/>
          <w:szCs w:val="24"/>
          <w:lang w:eastAsia="hr-HR"/>
        </w:rPr>
        <w:t xml:space="preserve"> vještačenja vodi Ministarstvo te </w:t>
      </w:r>
      <w:r w:rsidR="00721578">
        <w:rPr>
          <w:rFonts w:ascii="Times New Roman" w:eastAsia="Times New Roman" w:hAnsi="Times New Roman" w:cs="Times New Roman"/>
          <w:color w:val="414145"/>
          <w:sz w:val="24"/>
          <w:szCs w:val="24"/>
          <w:lang w:eastAsia="hr-HR"/>
        </w:rPr>
        <w:t>ih</w:t>
      </w:r>
      <w:r w:rsidR="001E10CF" w:rsidRPr="001E10CF">
        <w:rPr>
          <w:rFonts w:ascii="Times New Roman" w:eastAsia="Times New Roman" w:hAnsi="Times New Roman" w:cs="Times New Roman"/>
          <w:color w:val="414145"/>
          <w:sz w:val="24"/>
          <w:szCs w:val="24"/>
          <w:lang w:eastAsia="hr-HR"/>
        </w:rPr>
        <w:t xml:space="preserve"> radi osiguranja dostupnosti informacija zainteresiranoj javnosti objavljuje </w:t>
      </w:r>
      <w:r w:rsidR="00905DED">
        <w:rPr>
          <w:rFonts w:ascii="Times New Roman" w:eastAsia="Times New Roman" w:hAnsi="Times New Roman" w:cs="Times New Roman"/>
          <w:color w:val="414145"/>
          <w:sz w:val="24"/>
          <w:szCs w:val="24"/>
          <w:lang w:eastAsia="hr-HR"/>
        </w:rPr>
        <w:t>na mrežnoj stranici e-Oglasna ploča sudova</w:t>
      </w:r>
      <w:r w:rsidR="00FC5DED">
        <w:rPr>
          <w:rFonts w:ascii="Times New Roman" w:eastAsia="Times New Roman" w:hAnsi="Times New Roman" w:cs="Times New Roman"/>
          <w:color w:val="414145"/>
          <w:sz w:val="24"/>
          <w:szCs w:val="24"/>
          <w:lang w:eastAsia="hr-HR"/>
        </w:rPr>
        <w:t xml:space="preserve">. </w:t>
      </w:r>
    </w:p>
    <w:p w14:paraId="5B88A451" w14:textId="742EAE66" w:rsidR="00FC5DED" w:rsidRDefault="00FC5DED" w:rsidP="00FC5DED">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w:t>
      </w:r>
      <w:r w:rsidR="00FA47AE">
        <w:rPr>
          <w:rFonts w:ascii="Times New Roman" w:eastAsia="Times New Roman" w:hAnsi="Times New Roman" w:cs="Times New Roman"/>
          <w:color w:val="414145"/>
          <w:sz w:val="24"/>
          <w:szCs w:val="24"/>
          <w:lang w:eastAsia="hr-HR"/>
        </w:rPr>
        <w:t>3</w:t>
      </w:r>
      <w:r>
        <w:rPr>
          <w:rFonts w:ascii="Times New Roman" w:eastAsia="Times New Roman" w:hAnsi="Times New Roman" w:cs="Times New Roman"/>
          <w:color w:val="414145"/>
          <w:sz w:val="24"/>
          <w:szCs w:val="24"/>
          <w:lang w:eastAsia="hr-HR"/>
        </w:rPr>
        <w:t xml:space="preserve">) Popis </w:t>
      </w:r>
      <w:r w:rsidRPr="00FC5DED">
        <w:rPr>
          <w:rFonts w:ascii="Times New Roman" w:eastAsia="Times New Roman" w:hAnsi="Times New Roman" w:cs="Times New Roman"/>
          <w:color w:val="414145"/>
          <w:sz w:val="24"/>
          <w:szCs w:val="24"/>
          <w:lang w:eastAsia="hr-HR"/>
        </w:rPr>
        <w:t>stalnih sudskih vještaka</w:t>
      </w:r>
      <w:r w:rsidR="00745628">
        <w:rPr>
          <w:rFonts w:ascii="Times New Roman" w:eastAsia="Times New Roman" w:hAnsi="Times New Roman" w:cs="Times New Roman"/>
          <w:color w:val="414145"/>
          <w:sz w:val="24"/>
          <w:szCs w:val="24"/>
          <w:lang w:eastAsia="hr-HR"/>
        </w:rPr>
        <w:t xml:space="preserve"> sadrži </w:t>
      </w:r>
      <w:r w:rsidR="00745628" w:rsidRPr="00745628">
        <w:rPr>
          <w:rFonts w:ascii="Times New Roman" w:eastAsia="Times New Roman" w:hAnsi="Times New Roman" w:cs="Times New Roman"/>
          <w:color w:val="414145"/>
          <w:sz w:val="24"/>
          <w:szCs w:val="24"/>
          <w:lang w:eastAsia="hr-HR"/>
        </w:rPr>
        <w:t>ime i prezime stalnog sudskog vještaka, adresu prebivališta</w:t>
      </w:r>
      <w:r w:rsidR="00594D94">
        <w:rPr>
          <w:rFonts w:ascii="Times New Roman" w:eastAsia="Times New Roman" w:hAnsi="Times New Roman" w:cs="Times New Roman"/>
          <w:color w:val="414145"/>
          <w:sz w:val="24"/>
          <w:szCs w:val="24"/>
          <w:lang w:eastAsia="hr-HR"/>
        </w:rPr>
        <w:t xml:space="preserve"> odnosno adresu obavljanja djelatnosti</w:t>
      </w:r>
      <w:r w:rsidR="00745628" w:rsidRPr="00745628">
        <w:rPr>
          <w:rFonts w:ascii="Times New Roman" w:eastAsia="Times New Roman" w:hAnsi="Times New Roman" w:cs="Times New Roman"/>
          <w:color w:val="414145"/>
          <w:sz w:val="24"/>
          <w:szCs w:val="24"/>
          <w:lang w:eastAsia="hr-HR"/>
        </w:rPr>
        <w:t>, zvanje, kontakt telefon i adresu elektroničke pošte.</w:t>
      </w:r>
    </w:p>
    <w:p w14:paraId="6D0B246A" w14:textId="25685196" w:rsidR="00FC5DED" w:rsidRDefault="00745628" w:rsidP="00FC5DED">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w:t>
      </w:r>
      <w:r w:rsidR="00FA47AE">
        <w:rPr>
          <w:rFonts w:ascii="Times New Roman" w:eastAsia="Times New Roman" w:hAnsi="Times New Roman" w:cs="Times New Roman"/>
          <w:color w:val="414145"/>
          <w:sz w:val="24"/>
          <w:szCs w:val="24"/>
          <w:lang w:eastAsia="hr-HR"/>
        </w:rPr>
        <w:t>4</w:t>
      </w:r>
      <w:r>
        <w:rPr>
          <w:rFonts w:ascii="Times New Roman" w:eastAsia="Times New Roman" w:hAnsi="Times New Roman" w:cs="Times New Roman"/>
          <w:color w:val="414145"/>
          <w:sz w:val="24"/>
          <w:szCs w:val="24"/>
          <w:lang w:eastAsia="hr-HR"/>
        </w:rPr>
        <w:t xml:space="preserve">)  </w:t>
      </w:r>
      <w:r w:rsidR="00545D38">
        <w:rPr>
          <w:rFonts w:ascii="Times New Roman" w:eastAsia="Times New Roman" w:hAnsi="Times New Roman" w:cs="Times New Roman"/>
          <w:color w:val="414145"/>
          <w:sz w:val="24"/>
          <w:szCs w:val="24"/>
          <w:lang w:eastAsia="hr-HR"/>
        </w:rPr>
        <w:t>P</w:t>
      </w:r>
      <w:r>
        <w:rPr>
          <w:rFonts w:ascii="Times New Roman" w:eastAsia="Times New Roman" w:hAnsi="Times New Roman" w:cs="Times New Roman"/>
          <w:color w:val="414145"/>
          <w:sz w:val="24"/>
          <w:szCs w:val="24"/>
          <w:lang w:eastAsia="hr-HR"/>
        </w:rPr>
        <w:t>opis specijaliziranih ustanova i državnih tijela koje obavljaju poslove vještačenja</w:t>
      </w:r>
      <w:r w:rsidRPr="00745628">
        <w:t xml:space="preserve"> </w:t>
      </w:r>
      <w:r w:rsidR="00904070" w:rsidRPr="00745628">
        <w:rPr>
          <w:rFonts w:ascii="Times New Roman" w:eastAsia="Times New Roman" w:hAnsi="Times New Roman" w:cs="Times New Roman"/>
          <w:color w:val="414145"/>
          <w:sz w:val="24"/>
          <w:szCs w:val="24"/>
          <w:lang w:eastAsia="hr-HR"/>
        </w:rPr>
        <w:t>i</w:t>
      </w:r>
      <w:r w:rsidR="00FA47AE">
        <w:t xml:space="preserve"> </w:t>
      </w:r>
      <w:r w:rsidR="00FA47AE">
        <w:rPr>
          <w:rFonts w:ascii="Times New Roman" w:eastAsia="Times New Roman" w:hAnsi="Times New Roman" w:cs="Times New Roman"/>
          <w:color w:val="414145"/>
          <w:sz w:val="24"/>
          <w:szCs w:val="24"/>
          <w:lang w:eastAsia="hr-HR"/>
        </w:rPr>
        <w:t xml:space="preserve">Popis </w:t>
      </w:r>
      <w:r w:rsidR="00FA47AE" w:rsidRPr="00745628">
        <w:rPr>
          <w:rFonts w:ascii="Times New Roman" w:eastAsia="Times New Roman" w:hAnsi="Times New Roman" w:cs="Times New Roman"/>
          <w:color w:val="414145"/>
          <w:sz w:val="24"/>
          <w:szCs w:val="24"/>
          <w:lang w:eastAsia="hr-HR"/>
        </w:rPr>
        <w:t>pravnih osoba kojima je odobreno obavljanje poslova sudskog vještačenja</w:t>
      </w:r>
      <w:r w:rsidR="00FA47AE">
        <w:rPr>
          <w:rFonts w:ascii="Times New Roman" w:eastAsia="Times New Roman" w:hAnsi="Times New Roman" w:cs="Times New Roman"/>
          <w:color w:val="414145"/>
          <w:sz w:val="24"/>
          <w:szCs w:val="24"/>
          <w:lang w:eastAsia="hr-HR"/>
        </w:rPr>
        <w:t xml:space="preserve"> </w:t>
      </w:r>
      <w:r w:rsidRPr="00745628">
        <w:rPr>
          <w:rFonts w:ascii="Times New Roman" w:eastAsia="Times New Roman" w:hAnsi="Times New Roman" w:cs="Times New Roman"/>
          <w:color w:val="414145"/>
          <w:sz w:val="24"/>
          <w:szCs w:val="24"/>
          <w:lang w:eastAsia="hr-HR"/>
        </w:rPr>
        <w:t>sadrži</w:t>
      </w:r>
      <w:r>
        <w:rPr>
          <w:rFonts w:ascii="Times New Roman" w:eastAsia="Times New Roman" w:hAnsi="Times New Roman" w:cs="Times New Roman"/>
          <w:color w:val="414145"/>
          <w:sz w:val="24"/>
          <w:szCs w:val="24"/>
          <w:lang w:eastAsia="hr-HR"/>
        </w:rPr>
        <w:t xml:space="preserve"> </w:t>
      </w:r>
      <w:r w:rsidR="00FC5DED">
        <w:rPr>
          <w:rFonts w:ascii="Times New Roman" w:eastAsia="Times New Roman" w:hAnsi="Times New Roman" w:cs="Times New Roman"/>
          <w:color w:val="414145"/>
          <w:sz w:val="24"/>
          <w:szCs w:val="24"/>
          <w:lang w:eastAsia="hr-HR"/>
        </w:rPr>
        <w:t>naziv</w:t>
      </w:r>
      <w:r w:rsidR="00BA0E73">
        <w:rPr>
          <w:rFonts w:ascii="Times New Roman" w:eastAsia="Times New Roman" w:hAnsi="Times New Roman" w:cs="Times New Roman"/>
          <w:color w:val="414145"/>
          <w:sz w:val="24"/>
          <w:szCs w:val="24"/>
          <w:lang w:eastAsia="hr-HR"/>
        </w:rPr>
        <w:t xml:space="preserve">, </w:t>
      </w:r>
      <w:r w:rsidR="00FC5DED">
        <w:rPr>
          <w:rFonts w:ascii="Times New Roman" w:eastAsia="Times New Roman" w:hAnsi="Times New Roman" w:cs="Times New Roman"/>
          <w:color w:val="414145"/>
          <w:sz w:val="24"/>
          <w:szCs w:val="24"/>
          <w:lang w:eastAsia="hr-HR"/>
        </w:rPr>
        <w:t>a</w:t>
      </w:r>
      <w:r w:rsidR="00FC5DED" w:rsidRPr="00FC5DED">
        <w:rPr>
          <w:rFonts w:ascii="Times New Roman" w:eastAsia="Times New Roman" w:hAnsi="Times New Roman" w:cs="Times New Roman"/>
          <w:color w:val="414145"/>
          <w:sz w:val="24"/>
          <w:szCs w:val="24"/>
          <w:lang w:eastAsia="hr-HR"/>
        </w:rPr>
        <w:t>dres</w:t>
      </w:r>
      <w:r w:rsidR="00FC5DED">
        <w:rPr>
          <w:rFonts w:ascii="Times New Roman" w:eastAsia="Times New Roman" w:hAnsi="Times New Roman" w:cs="Times New Roman"/>
          <w:color w:val="414145"/>
          <w:sz w:val="24"/>
          <w:szCs w:val="24"/>
          <w:lang w:eastAsia="hr-HR"/>
        </w:rPr>
        <w:t xml:space="preserve">u sjedišta, kontakt telefon i adresu elektroničke pošte. </w:t>
      </w:r>
    </w:p>
    <w:p w14:paraId="14D96D62" w14:textId="77777777" w:rsidR="00FA2884" w:rsidRDefault="00FA2884" w:rsidP="00745628">
      <w:pPr>
        <w:spacing w:after="0" w:line="240" w:lineRule="auto"/>
        <w:jc w:val="both"/>
        <w:rPr>
          <w:rFonts w:ascii="Times New Roman" w:eastAsia="Times New Roman" w:hAnsi="Times New Roman" w:cs="Times New Roman"/>
          <w:color w:val="414145"/>
          <w:sz w:val="24"/>
          <w:szCs w:val="24"/>
          <w:lang w:eastAsia="hr-HR"/>
        </w:rPr>
      </w:pPr>
    </w:p>
    <w:p w14:paraId="3D150F3B" w14:textId="37475B12" w:rsidR="00FA2884" w:rsidRDefault="00FA2884" w:rsidP="00FA2884">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Brisanje iz Popisa</w:t>
      </w:r>
    </w:p>
    <w:p w14:paraId="5A8FFD7C" w14:textId="1D45F0EF" w:rsidR="00FA2884" w:rsidRDefault="00FA2884" w:rsidP="00FA2884">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Članak 14.</w:t>
      </w:r>
    </w:p>
    <w:p w14:paraId="07033158" w14:textId="661D4C7C" w:rsidR="00745628" w:rsidRDefault="00745628" w:rsidP="00745628">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w:t>
      </w:r>
      <w:r w:rsidR="00FA2884">
        <w:rPr>
          <w:rFonts w:ascii="Times New Roman" w:eastAsia="Times New Roman" w:hAnsi="Times New Roman" w:cs="Times New Roman"/>
          <w:color w:val="414145"/>
          <w:sz w:val="24"/>
          <w:szCs w:val="24"/>
          <w:lang w:eastAsia="hr-HR"/>
        </w:rPr>
        <w:t>1</w:t>
      </w:r>
      <w:r>
        <w:rPr>
          <w:rFonts w:ascii="Times New Roman" w:eastAsia="Times New Roman" w:hAnsi="Times New Roman" w:cs="Times New Roman"/>
          <w:color w:val="414145"/>
          <w:sz w:val="24"/>
          <w:szCs w:val="24"/>
          <w:lang w:eastAsia="hr-HR"/>
        </w:rPr>
        <w:t xml:space="preserve">) </w:t>
      </w:r>
      <w:r w:rsidRPr="00745628">
        <w:rPr>
          <w:rFonts w:ascii="Times New Roman" w:eastAsia="Times New Roman" w:hAnsi="Times New Roman" w:cs="Times New Roman"/>
          <w:color w:val="414145"/>
          <w:sz w:val="24"/>
          <w:szCs w:val="24"/>
          <w:lang w:eastAsia="hr-HR"/>
        </w:rPr>
        <w:t>Ministarstvo po službenoj dužnosti iz popisa iz članka</w:t>
      </w:r>
      <w:r w:rsidR="00FA2884">
        <w:rPr>
          <w:rFonts w:ascii="Times New Roman" w:eastAsia="Times New Roman" w:hAnsi="Times New Roman" w:cs="Times New Roman"/>
          <w:color w:val="414145"/>
          <w:sz w:val="24"/>
          <w:szCs w:val="24"/>
          <w:lang w:eastAsia="hr-HR"/>
        </w:rPr>
        <w:t xml:space="preserve"> 13. ovoga Pravilnika</w:t>
      </w:r>
      <w:r w:rsidRPr="00745628">
        <w:rPr>
          <w:rFonts w:ascii="Times New Roman" w:eastAsia="Times New Roman" w:hAnsi="Times New Roman" w:cs="Times New Roman"/>
          <w:color w:val="414145"/>
          <w:sz w:val="24"/>
          <w:szCs w:val="24"/>
          <w:lang w:eastAsia="hr-HR"/>
        </w:rPr>
        <w:t xml:space="preserve"> briše </w:t>
      </w:r>
      <w:r>
        <w:rPr>
          <w:rFonts w:ascii="Times New Roman" w:eastAsia="Times New Roman" w:hAnsi="Times New Roman" w:cs="Times New Roman"/>
          <w:color w:val="414145"/>
          <w:sz w:val="24"/>
          <w:szCs w:val="24"/>
          <w:lang w:eastAsia="hr-HR"/>
        </w:rPr>
        <w:t xml:space="preserve">stalne </w:t>
      </w:r>
      <w:r w:rsidRPr="00745628">
        <w:rPr>
          <w:rFonts w:ascii="Times New Roman" w:eastAsia="Times New Roman" w:hAnsi="Times New Roman" w:cs="Times New Roman"/>
          <w:color w:val="414145"/>
          <w:sz w:val="24"/>
          <w:szCs w:val="24"/>
          <w:lang w:eastAsia="hr-HR"/>
        </w:rPr>
        <w:t>sudske vještake koj</w:t>
      </w:r>
      <w:r w:rsidR="00F9297E">
        <w:rPr>
          <w:rFonts w:ascii="Times New Roman" w:eastAsia="Times New Roman" w:hAnsi="Times New Roman" w:cs="Times New Roman"/>
          <w:color w:val="414145"/>
          <w:sz w:val="24"/>
          <w:szCs w:val="24"/>
          <w:lang w:eastAsia="hr-HR"/>
        </w:rPr>
        <w:t>i</w:t>
      </w:r>
      <w:r w:rsidRPr="00745628">
        <w:rPr>
          <w:rFonts w:ascii="Times New Roman" w:eastAsia="Times New Roman" w:hAnsi="Times New Roman" w:cs="Times New Roman"/>
          <w:color w:val="414145"/>
          <w:sz w:val="24"/>
          <w:szCs w:val="24"/>
          <w:lang w:eastAsia="hr-HR"/>
        </w:rPr>
        <w:t xml:space="preserve"> su umrli</w:t>
      </w:r>
      <w:r w:rsidR="00F9297E">
        <w:rPr>
          <w:rFonts w:ascii="Times New Roman" w:eastAsia="Times New Roman" w:hAnsi="Times New Roman" w:cs="Times New Roman"/>
          <w:color w:val="414145"/>
          <w:sz w:val="24"/>
          <w:szCs w:val="24"/>
          <w:lang w:eastAsia="hr-HR"/>
        </w:rPr>
        <w:t xml:space="preserve">, </w:t>
      </w:r>
      <w:r w:rsidRPr="00745628">
        <w:rPr>
          <w:rFonts w:ascii="Times New Roman" w:eastAsia="Times New Roman" w:hAnsi="Times New Roman" w:cs="Times New Roman"/>
          <w:color w:val="414145"/>
          <w:sz w:val="24"/>
          <w:szCs w:val="24"/>
          <w:lang w:eastAsia="hr-HR"/>
        </w:rPr>
        <w:t xml:space="preserve">razriješeni </w:t>
      </w:r>
      <w:r w:rsidRPr="00F9297E">
        <w:rPr>
          <w:rFonts w:ascii="Times New Roman" w:eastAsia="Times New Roman" w:hAnsi="Times New Roman" w:cs="Times New Roman"/>
          <w:color w:val="414145"/>
          <w:sz w:val="24"/>
          <w:szCs w:val="24"/>
          <w:lang w:eastAsia="hr-HR"/>
        </w:rPr>
        <w:t>odnosno kojima je izrečena privremena zabrana obavljanja poslova sudskog vještačenja</w:t>
      </w:r>
      <w:r>
        <w:rPr>
          <w:rFonts w:ascii="Times New Roman" w:eastAsia="Times New Roman" w:hAnsi="Times New Roman" w:cs="Times New Roman"/>
          <w:color w:val="414145"/>
          <w:sz w:val="24"/>
          <w:szCs w:val="24"/>
          <w:lang w:eastAsia="hr-HR"/>
        </w:rPr>
        <w:t xml:space="preserve"> te pravne osobe </w:t>
      </w:r>
      <w:r w:rsidR="00F9297E" w:rsidRPr="00745628">
        <w:rPr>
          <w:rFonts w:ascii="Times New Roman" w:eastAsia="Times New Roman" w:hAnsi="Times New Roman" w:cs="Times New Roman"/>
          <w:color w:val="414145"/>
          <w:sz w:val="24"/>
          <w:szCs w:val="24"/>
          <w:lang w:eastAsia="hr-HR"/>
        </w:rPr>
        <w:t>koje su prestale s radom</w:t>
      </w:r>
      <w:r w:rsidR="00F9297E">
        <w:rPr>
          <w:rFonts w:ascii="Times New Roman" w:eastAsia="Times New Roman" w:hAnsi="Times New Roman" w:cs="Times New Roman"/>
          <w:color w:val="414145"/>
          <w:sz w:val="24"/>
          <w:szCs w:val="24"/>
          <w:lang w:eastAsia="hr-HR"/>
        </w:rPr>
        <w:t xml:space="preserve">, </w:t>
      </w:r>
      <w:r>
        <w:rPr>
          <w:rFonts w:ascii="Times New Roman" w:eastAsia="Times New Roman" w:hAnsi="Times New Roman" w:cs="Times New Roman"/>
          <w:color w:val="414145"/>
          <w:sz w:val="24"/>
          <w:szCs w:val="24"/>
          <w:lang w:eastAsia="hr-HR"/>
        </w:rPr>
        <w:t>kojima je oduzeto odobrenje za obavljanje poslova vještačenja</w:t>
      </w:r>
      <w:r w:rsidR="00F9297E">
        <w:rPr>
          <w:rFonts w:ascii="Times New Roman" w:eastAsia="Times New Roman" w:hAnsi="Times New Roman" w:cs="Times New Roman"/>
          <w:color w:val="414145"/>
          <w:sz w:val="24"/>
          <w:szCs w:val="24"/>
          <w:lang w:eastAsia="hr-HR"/>
        </w:rPr>
        <w:t xml:space="preserve"> </w:t>
      </w:r>
      <w:r w:rsidR="00F9297E" w:rsidRPr="00F9297E">
        <w:rPr>
          <w:rFonts w:ascii="Times New Roman" w:eastAsia="Times New Roman" w:hAnsi="Times New Roman" w:cs="Times New Roman"/>
          <w:color w:val="414145"/>
          <w:sz w:val="24"/>
          <w:szCs w:val="24"/>
          <w:lang w:eastAsia="hr-HR"/>
        </w:rPr>
        <w:t xml:space="preserve">odnosno kojima je izrečena privremena </w:t>
      </w:r>
      <w:r w:rsidR="00F9297E">
        <w:rPr>
          <w:rFonts w:ascii="Times New Roman" w:eastAsia="Times New Roman" w:hAnsi="Times New Roman" w:cs="Times New Roman"/>
          <w:color w:val="414145"/>
          <w:sz w:val="24"/>
          <w:szCs w:val="24"/>
          <w:lang w:eastAsia="hr-HR"/>
        </w:rPr>
        <w:t>z</w:t>
      </w:r>
      <w:r w:rsidR="00F9297E" w:rsidRPr="00F9297E">
        <w:rPr>
          <w:rFonts w:ascii="Times New Roman" w:eastAsia="Times New Roman" w:hAnsi="Times New Roman" w:cs="Times New Roman"/>
          <w:color w:val="414145"/>
          <w:sz w:val="24"/>
          <w:szCs w:val="24"/>
          <w:lang w:eastAsia="hr-HR"/>
        </w:rPr>
        <w:t>abrana obavljanja poslova sudskog vještačenja</w:t>
      </w:r>
      <w:r w:rsidRPr="00745628">
        <w:rPr>
          <w:rFonts w:ascii="Times New Roman" w:eastAsia="Times New Roman" w:hAnsi="Times New Roman" w:cs="Times New Roman"/>
          <w:color w:val="414145"/>
          <w:sz w:val="24"/>
          <w:szCs w:val="24"/>
          <w:lang w:eastAsia="hr-HR"/>
        </w:rPr>
        <w:t>.</w:t>
      </w:r>
      <w:r w:rsidR="0069111E">
        <w:rPr>
          <w:rFonts w:ascii="Times New Roman" w:eastAsia="Times New Roman" w:hAnsi="Times New Roman" w:cs="Times New Roman"/>
          <w:color w:val="414145"/>
          <w:sz w:val="24"/>
          <w:szCs w:val="24"/>
          <w:lang w:eastAsia="hr-HR"/>
        </w:rPr>
        <w:t xml:space="preserve"> </w:t>
      </w:r>
    </w:p>
    <w:p w14:paraId="575F47A6" w14:textId="5DE01BD0" w:rsidR="00F9297E" w:rsidRDefault="00F9297E" w:rsidP="00F9297E">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w:t>
      </w:r>
      <w:r w:rsidR="00FA2884">
        <w:rPr>
          <w:rFonts w:ascii="Times New Roman" w:eastAsia="Times New Roman" w:hAnsi="Times New Roman" w:cs="Times New Roman"/>
          <w:color w:val="414145"/>
          <w:sz w:val="24"/>
          <w:szCs w:val="24"/>
          <w:lang w:eastAsia="hr-HR"/>
        </w:rPr>
        <w:t>2</w:t>
      </w:r>
      <w:r>
        <w:rPr>
          <w:rFonts w:ascii="Times New Roman" w:eastAsia="Times New Roman" w:hAnsi="Times New Roman" w:cs="Times New Roman"/>
          <w:color w:val="414145"/>
          <w:sz w:val="24"/>
          <w:szCs w:val="24"/>
          <w:lang w:eastAsia="hr-HR"/>
        </w:rPr>
        <w:t xml:space="preserve">) </w:t>
      </w:r>
      <w:r w:rsidRPr="00745628">
        <w:rPr>
          <w:rFonts w:ascii="Times New Roman" w:eastAsia="Times New Roman" w:hAnsi="Times New Roman" w:cs="Times New Roman"/>
          <w:color w:val="414145"/>
          <w:sz w:val="24"/>
          <w:szCs w:val="24"/>
          <w:lang w:eastAsia="hr-HR"/>
        </w:rPr>
        <w:t xml:space="preserve">Danom brisanja </w:t>
      </w:r>
      <w:r>
        <w:rPr>
          <w:rFonts w:ascii="Times New Roman" w:eastAsia="Times New Roman" w:hAnsi="Times New Roman" w:cs="Times New Roman"/>
          <w:color w:val="414145"/>
          <w:sz w:val="24"/>
          <w:szCs w:val="24"/>
          <w:lang w:eastAsia="hr-HR"/>
        </w:rPr>
        <w:t>s</w:t>
      </w:r>
      <w:r w:rsidRPr="00745628">
        <w:rPr>
          <w:rFonts w:ascii="Times New Roman" w:eastAsia="Times New Roman" w:hAnsi="Times New Roman" w:cs="Times New Roman"/>
          <w:color w:val="414145"/>
          <w:sz w:val="24"/>
          <w:szCs w:val="24"/>
          <w:lang w:eastAsia="hr-HR"/>
        </w:rPr>
        <w:t xml:space="preserve"> Popisa stalni sudski vještak dužan je vratiti pečat i sl</w:t>
      </w:r>
      <w:r>
        <w:rPr>
          <w:rFonts w:ascii="Times New Roman" w:eastAsia="Times New Roman" w:hAnsi="Times New Roman" w:cs="Times New Roman"/>
          <w:color w:val="414145"/>
          <w:sz w:val="24"/>
          <w:szCs w:val="24"/>
          <w:lang w:eastAsia="hr-HR"/>
        </w:rPr>
        <w:t>užbenu iskaznicu Ministarstvu.</w:t>
      </w:r>
    </w:p>
    <w:p w14:paraId="7A918B9A" w14:textId="77777777" w:rsidR="00F9297E" w:rsidRDefault="00F9297E" w:rsidP="00F9297E">
      <w:pPr>
        <w:spacing w:after="0" w:line="240" w:lineRule="auto"/>
        <w:rPr>
          <w:rFonts w:ascii="Times New Roman" w:eastAsia="Times New Roman" w:hAnsi="Times New Roman" w:cs="Times New Roman"/>
          <w:color w:val="414145"/>
          <w:sz w:val="24"/>
          <w:szCs w:val="24"/>
          <w:lang w:eastAsia="hr-HR"/>
        </w:rPr>
      </w:pPr>
    </w:p>
    <w:p w14:paraId="2822E0D4" w14:textId="1EFDC7AD" w:rsidR="007A47CF" w:rsidRDefault="00890D5A" w:rsidP="00CC5D42">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V. </w:t>
      </w:r>
      <w:r w:rsidR="007A47CF">
        <w:rPr>
          <w:rFonts w:ascii="Times New Roman" w:eastAsia="Times New Roman" w:hAnsi="Times New Roman" w:cs="Times New Roman"/>
          <w:color w:val="414145"/>
          <w:sz w:val="24"/>
          <w:szCs w:val="24"/>
          <w:lang w:eastAsia="hr-HR"/>
        </w:rPr>
        <w:t>PRAVA STALNIH SUDSKIH VJEŠTAKA</w:t>
      </w:r>
    </w:p>
    <w:p w14:paraId="036EED5F" w14:textId="77777777" w:rsidR="00890D5A" w:rsidRDefault="00890D5A" w:rsidP="00CC5D42">
      <w:pPr>
        <w:spacing w:after="0" w:line="240" w:lineRule="auto"/>
        <w:jc w:val="center"/>
        <w:rPr>
          <w:rFonts w:ascii="Times New Roman" w:eastAsia="Times New Roman" w:hAnsi="Times New Roman" w:cs="Times New Roman"/>
          <w:color w:val="414145"/>
          <w:sz w:val="24"/>
          <w:szCs w:val="24"/>
          <w:lang w:eastAsia="hr-HR"/>
        </w:rPr>
      </w:pPr>
    </w:p>
    <w:p w14:paraId="5E4FFCC6" w14:textId="057ED0CC" w:rsidR="00890D5A" w:rsidRDefault="00890D5A" w:rsidP="00CC5D42">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Pravo na nagradu</w:t>
      </w:r>
    </w:p>
    <w:p w14:paraId="095E1A35" w14:textId="1CB39248" w:rsidR="00890D5A" w:rsidRDefault="00890D5A" w:rsidP="00890D5A">
      <w:pPr>
        <w:spacing w:after="0" w:line="240" w:lineRule="auto"/>
        <w:jc w:val="center"/>
        <w:rPr>
          <w:rFonts w:ascii="Times New Roman" w:eastAsia="Times New Roman" w:hAnsi="Times New Roman" w:cs="Times New Roman"/>
          <w:color w:val="414145"/>
          <w:sz w:val="24"/>
          <w:szCs w:val="24"/>
          <w:lang w:eastAsia="hr-HR"/>
        </w:rPr>
      </w:pPr>
      <w:r w:rsidRPr="00890D5A">
        <w:rPr>
          <w:rFonts w:ascii="Times New Roman" w:eastAsia="Times New Roman" w:hAnsi="Times New Roman" w:cs="Times New Roman"/>
          <w:color w:val="414145"/>
          <w:sz w:val="24"/>
          <w:szCs w:val="24"/>
          <w:lang w:eastAsia="hr-HR"/>
        </w:rPr>
        <w:t>Članak 1</w:t>
      </w:r>
      <w:r w:rsidR="00733F42">
        <w:rPr>
          <w:rFonts w:ascii="Times New Roman" w:eastAsia="Times New Roman" w:hAnsi="Times New Roman" w:cs="Times New Roman"/>
          <w:color w:val="414145"/>
          <w:sz w:val="24"/>
          <w:szCs w:val="24"/>
          <w:lang w:eastAsia="hr-HR"/>
        </w:rPr>
        <w:t>3</w:t>
      </w:r>
      <w:r w:rsidRPr="00890D5A">
        <w:rPr>
          <w:rFonts w:ascii="Times New Roman" w:eastAsia="Times New Roman" w:hAnsi="Times New Roman" w:cs="Times New Roman"/>
          <w:color w:val="414145"/>
          <w:sz w:val="24"/>
          <w:szCs w:val="24"/>
          <w:lang w:eastAsia="hr-HR"/>
        </w:rPr>
        <w:t xml:space="preserve">. </w:t>
      </w:r>
    </w:p>
    <w:p w14:paraId="0C0F33AC" w14:textId="65FED35B" w:rsidR="00890D5A" w:rsidRPr="00890D5A" w:rsidRDefault="00890D5A" w:rsidP="00890D5A">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w:t>
      </w:r>
      <w:r w:rsidRPr="00890D5A">
        <w:rPr>
          <w:rFonts w:ascii="Times New Roman" w:eastAsia="Times New Roman" w:hAnsi="Times New Roman" w:cs="Times New Roman"/>
          <w:color w:val="414145"/>
          <w:sz w:val="24"/>
          <w:szCs w:val="24"/>
          <w:lang w:eastAsia="hr-HR"/>
        </w:rPr>
        <w:t xml:space="preserve">1) Za obavljeno vještačenje stalni sudski vještak ima pravo na nagradu. </w:t>
      </w:r>
    </w:p>
    <w:p w14:paraId="18070829" w14:textId="7A7453F9" w:rsidR="00890D5A" w:rsidRDefault="00890D5A" w:rsidP="00890D5A">
      <w:pPr>
        <w:spacing w:after="0" w:line="240" w:lineRule="auto"/>
        <w:jc w:val="both"/>
        <w:rPr>
          <w:rFonts w:ascii="Times New Roman" w:eastAsia="Times New Roman" w:hAnsi="Times New Roman" w:cs="Times New Roman"/>
          <w:color w:val="414145"/>
          <w:sz w:val="24"/>
          <w:szCs w:val="24"/>
          <w:lang w:eastAsia="hr-HR"/>
        </w:rPr>
      </w:pPr>
      <w:r w:rsidRPr="00890D5A">
        <w:rPr>
          <w:rFonts w:ascii="Times New Roman" w:eastAsia="Times New Roman" w:hAnsi="Times New Roman" w:cs="Times New Roman"/>
          <w:color w:val="414145"/>
          <w:sz w:val="24"/>
          <w:szCs w:val="24"/>
          <w:lang w:eastAsia="hr-HR"/>
        </w:rPr>
        <w:t>(2) Nagrada za vještačenje povjereno pravnoj osobi, specijaliziranoj ustanovi odnosno državnom tijelu pripada toj pravnoj osobi, ustanovi ili državnom tijelu.</w:t>
      </w:r>
    </w:p>
    <w:p w14:paraId="2B993405" w14:textId="794DE74B" w:rsidR="00B86BA1" w:rsidRDefault="00890D5A" w:rsidP="00890D5A">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(3) </w:t>
      </w:r>
      <w:r w:rsidR="00FA2884">
        <w:rPr>
          <w:rFonts w:ascii="Times New Roman" w:eastAsia="Times New Roman" w:hAnsi="Times New Roman" w:cs="Times New Roman"/>
          <w:color w:val="414145"/>
          <w:sz w:val="24"/>
          <w:szCs w:val="24"/>
          <w:lang w:eastAsia="hr-HR"/>
        </w:rPr>
        <w:t>N</w:t>
      </w:r>
      <w:r w:rsidRPr="00890D5A">
        <w:rPr>
          <w:rFonts w:ascii="Times New Roman" w:eastAsia="Times New Roman" w:hAnsi="Times New Roman" w:cs="Times New Roman"/>
          <w:color w:val="414145"/>
          <w:sz w:val="24"/>
          <w:szCs w:val="24"/>
          <w:lang w:eastAsia="hr-HR"/>
        </w:rPr>
        <w:t xml:space="preserve">agrada se određuje u bodovima, a vrijednost boda </w:t>
      </w:r>
      <w:r w:rsidRPr="00881D02">
        <w:rPr>
          <w:rFonts w:ascii="Times New Roman" w:eastAsia="Times New Roman" w:hAnsi="Times New Roman" w:cs="Times New Roman"/>
          <w:color w:val="414145"/>
          <w:sz w:val="24"/>
          <w:szCs w:val="24"/>
          <w:lang w:eastAsia="hr-HR"/>
        </w:rPr>
        <w:t xml:space="preserve">je </w:t>
      </w:r>
      <w:r w:rsidR="00A52326" w:rsidRPr="00881D02">
        <w:rPr>
          <w:rFonts w:ascii="Times New Roman" w:eastAsia="Times New Roman" w:hAnsi="Times New Roman" w:cs="Times New Roman"/>
          <w:color w:val="414145"/>
          <w:sz w:val="24"/>
          <w:szCs w:val="24"/>
          <w:lang w:eastAsia="hr-HR"/>
        </w:rPr>
        <w:t>0,40</w:t>
      </w:r>
      <w:r w:rsidRPr="00881D02">
        <w:rPr>
          <w:rFonts w:ascii="Times New Roman" w:eastAsia="Times New Roman" w:hAnsi="Times New Roman" w:cs="Times New Roman"/>
          <w:color w:val="414145"/>
          <w:sz w:val="24"/>
          <w:szCs w:val="24"/>
          <w:lang w:eastAsia="hr-HR"/>
        </w:rPr>
        <w:t xml:space="preserve"> eura</w:t>
      </w:r>
      <w:r w:rsidRPr="00890D5A">
        <w:rPr>
          <w:rFonts w:ascii="Times New Roman" w:eastAsia="Times New Roman" w:hAnsi="Times New Roman" w:cs="Times New Roman"/>
          <w:color w:val="414145"/>
          <w:sz w:val="24"/>
          <w:szCs w:val="24"/>
          <w:lang w:eastAsia="hr-HR"/>
        </w:rPr>
        <w:t xml:space="preserve"> </w:t>
      </w:r>
      <w:r w:rsidRPr="00416CE5">
        <w:rPr>
          <w:rFonts w:ascii="Times New Roman" w:eastAsia="Times New Roman" w:hAnsi="Times New Roman" w:cs="Times New Roman"/>
          <w:color w:val="414145"/>
          <w:sz w:val="24"/>
          <w:szCs w:val="24"/>
          <w:lang w:eastAsia="hr-HR"/>
        </w:rPr>
        <w:t xml:space="preserve">bruto bez </w:t>
      </w:r>
      <w:r w:rsidR="00B86BA1">
        <w:rPr>
          <w:rFonts w:ascii="Times New Roman" w:eastAsia="Times New Roman" w:hAnsi="Times New Roman" w:cs="Times New Roman"/>
          <w:color w:val="414145"/>
          <w:sz w:val="24"/>
          <w:szCs w:val="24"/>
          <w:lang w:eastAsia="hr-HR"/>
        </w:rPr>
        <w:t>poreza na dodanu vrijednost</w:t>
      </w:r>
      <w:r w:rsidR="00FA2884">
        <w:rPr>
          <w:rFonts w:ascii="Times New Roman" w:eastAsia="Times New Roman" w:hAnsi="Times New Roman" w:cs="Times New Roman"/>
          <w:color w:val="414145"/>
          <w:sz w:val="24"/>
          <w:szCs w:val="24"/>
          <w:lang w:eastAsia="hr-HR"/>
        </w:rPr>
        <w:t xml:space="preserve"> i to za:</w:t>
      </w:r>
    </w:p>
    <w:p w14:paraId="68B12C23" w14:textId="4C649447" w:rsidR="00FA2884" w:rsidRPr="00FA2884" w:rsidRDefault="00FA2884" w:rsidP="00FA2884">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1</w:t>
      </w:r>
      <w:r w:rsidRPr="00FA2884">
        <w:rPr>
          <w:rFonts w:ascii="Times New Roman" w:eastAsia="Times New Roman" w:hAnsi="Times New Roman" w:cs="Times New Roman"/>
          <w:color w:val="414145"/>
          <w:sz w:val="24"/>
          <w:szCs w:val="24"/>
          <w:lang w:eastAsia="hr-HR"/>
        </w:rPr>
        <w:t xml:space="preserve">. </w:t>
      </w:r>
      <w:r>
        <w:rPr>
          <w:rFonts w:ascii="Times New Roman" w:eastAsia="Times New Roman" w:hAnsi="Times New Roman" w:cs="Times New Roman"/>
          <w:color w:val="414145"/>
          <w:sz w:val="24"/>
          <w:szCs w:val="24"/>
          <w:lang w:eastAsia="hr-HR"/>
        </w:rPr>
        <w:t>i</w:t>
      </w:r>
      <w:r w:rsidRPr="00FA2884">
        <w:rPr>
          <w:rFonts w:ascii="Times New Roman" w:eastAsia="Times New Roman" w:hAnsi="Times New Roman" w:cs="Times New Roman"/>
          <w:color w:val="414145"/>
          <w:sz w:val="24"/>
          <w:szCs w:val="24"/>
          <w:lang w:eastAsia="hr-HR"/>
        </w:rPr>
        <w:t>zrad</w:t>
      </w:r>
      <w:r>
        <w:rPr>
          <w:rFonts w:ascii="Times New Roman" w:eastAsia="Times New Roman" w:hAnsi="Times New Roman" w:cs="Times New Roman"/>
          <w:color w:val="414145"/>
          <w:sz w:val="24"/>
          <w:szCs w:val="24"/>
          <w:lang w:eastAsia="hr-HR"/>
        </w:rPr>
        <w:t>u</w:t>
      </w:r>
      <w:r w:rsidRPr="00FA2884">
        <w:rPr>
          <w:rFonts w:ascii="Times New Roman" w:eastAsia="Times New Roman" w:hAnsi="Times New Roman" w:cs="Times New Roman"/>
          <w:color w:val="414145"/>
          <w:sz w:val="24"/>
          <w:szCs w:val="24"/>
          <w:lang w:eastAsia="hr-HR"/>
        </w:rPr>
        <w:t xml:space="preserve"> pisanog nalaza i mišljenja</w:t>
      </w:r>
      <w:r w:rsidR="00416CE5">
        <w:rPr>
          <w:rFonts w:ascii="Times New Roman" w:eastAsia="Times New Roman" w:hAnsi="Times New Roman" w:cs="Times New Roman"/>
          <w:color w:val="414145"/>
          <w:sz w:val="24"/>
          <w:szCs w:val="24"/>
          <w:lang w:eastAsia="hr-HR"/>
        </w:rPr>
        <w:t xml:space="preserve"> </w:t>
      </w:r>
      <w:r w:rsidR="00EC6AF3">
        <w:rPr>
          <w:rFonts w:ascii="Times New Roman" w:eastAsia="Times New Roman" w:hAnsi="Times New Roman" w:cs="Times New Roman"/>
          <w:color w:val="414145"/>
          <w:sz w:val="24"/>
          <w:szCs w:val="24"/>
          <w:lang w:eastAsia="hr-HR"/>
        </w:rPr>
        <w:t xml:space="preserve">od </w:t>
      </w:r>
      <w:r w:rsidRPr="00FA2884">
        <w:rPr>
          <w:rFonts w:ascii="Times New Roman" w:eastAsia="Times New Roman" w:hAnsi="Times New Roman" w:cs="Times New Roman"/>
          <w:color w:val="414145"/>
          <w:sz w:val="24"/>
          <w:szCs w:val="24"/>
          <w:lang w:eastAsia="hr-HR"/>
        </w:rPr>
        <w:t>150 do 4.000</w:t>
      </w:r>
      <w:r w:rsidR="00EC6AF3">
        <w:rPr>
          <w:rFonts w:ascii="Times New Roman" w:eastAsia="Times New Roman" w:hAnsi="Times New Roman" w:cs="Times New Roman"/>
          <w:color w:val="414145"/>
          <w:sz w:val="24"/>
          <w:szCs w:val="24"/>
          <w:lang w:eastAsia="hr-HR"/>
        </w:rPr>
        <w:t xml:space="preserve">  bodova</w:t>
      </w:r>
    </w:p>
    <w:p w14:paraId="6FF72FAD" w14:textId="1746D7BA" w:rsidR="00FA2884" w:rsidRDefault="00FA2884" w:rsidP="00FA2884">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2</w:t>
      </w:r>
      <w:r w:rsidRPr="00FA2884">
        <w:rPr>
          <w:rFonts w:ascii="Times New Roman" w:eastAsia="Times New Roman" w:hAnsi="Times New Roman" w:cs="Times New Roman"/>
          <w:color w:val="414145"/>
          <w:sz w:val="24"/>
          <w:szCs w:val="24"/>
          <w:lang w:eastAsia="hr-HR"/>
        </w:rPr>
        <w:t xml:space="preserve">. </w:t>
      </w:r>
      <w:r w:rsidR="00EC6AF3">
        <w:rPr>
          <w:rFonts w:ascii="Times New Roman" w:eastAsia="Times New Roman" w:hAnsi="Times New Roman" w:cs="Times New Roman"/>
          <w:color w:val="414145"/>
          <w:sz w:val="24"/>
          <w:szCs w:val="24"/>
          <w:lang w:eastAsia="hr-HR"/>
        </w:rPr>
        <w:t>i</w:t>
      </w:r>
      <w:r w:rsidRPr="00FA2884">
        <w:rPr>
          <w:rFonts w:ascii="Times New Roman" w:eastAsia="Times New Roman" w:hAnsi="Times New Roman" w:cs="Times New Roman"/>
          <w:color w:val="414145"/>
          <w:sz w:val="24"/>
          <w:szCs w:val="24"/>
          <w:lang w:eastAsia="hr-HR"/>
        </w:rPr>
        <w:t>nterdisciplinarno vještačenje</w:t>
      </w:r>
      <w:r w:rsidR="00416CE5">
        <w:rPr>
          <w:rFonts w:ascii="Times New Roman" w:eastAsia="Times New Roman" w:hAnsi="Times New Roman" w:cs="Times New Roman"/>
          <w:color w:val="414145"/>
          <w:sz w:val="24"/>
          <w:szCs w:val="24"/>
          <w:lang w:eastAsia="hr-HR"/>
        </w:rPr>
        <w:t xml:space="preserve"> </w:t>
      </w:r>
      <w:r w:rsidRPr="00FA2884">
        <w:rPr>
          <w:rFonts w:ascii="Times New Roman" w:eastAsia="Times New Roman" w:hAnsi="Times New Roman" w:cs="Times New Roman"/>
          <w:color w:val="414145"/>
          <w:sz w:val="24"/>
          <w:szCs w:val="24"/>
          <w:lang w:eastAsia="hr-HR"/>
        </w:rPr>
        <w:t>150</w:t>
      </w:r>
      <w:r w:rsidR="00EC6AF3">
        <w:rPr>
          <w:rFonts w:ascii="Times New Roman" w:eastAsia="Times New Roman" w:hAnsi="Times New Roman" w:cs="Times New Roman"/>
          <w:color w:val="414145"/>
          <w:sz w:val="24"/>
          <w:szCs w:val="24"/>
          <w:lang w:eastAsia="hr-HR"/>
        </w:rPr>
        <w:t xml:space="preserve"> bodova</w:t>
      </w:r>
    </w:p>
    <w:p w14:paraId="78ECEE70" w14:textId="4806B56B" w:rsidR="00FA2884" w:rsidRDefault="00EC6AF3" w:rsidP="00FA2884">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(4) Za </w:t>
      </w:r>
      <w:r w:rsidRPr="00FA2884">
        <w:rPr>
          <w:rFonts w:ascii="Times New Roman" w:eastAsia="Times New Roman" w:hAnsi="Times New Roman" w:cs="Times New Roman"/>
          <w:color w:val="414145"/>
          <w:sz w:val="24"/>
          <w:szCs w:val="24"/>
          <w:lang w:eastAsia="hr-HR"/>
        </w:rPr>
        <w:t>posebne  radnje (očevid, pregled, pretraga, mjerenje, rekonstrukcija, izuzimanje, ispitivanje, uzorkovanje, procjena, analiza, utvrđivanje, osiguranje dokaza, izrada nacrta, troškovnika i procjena</w:t>
      </w:r>
      <w:r w:rsidR="00416CE5">
        <w:rPr>
          <w:rFonts w:ascii="Times New Roman" w:eastAsia="Times New Roman" w:hAnsi="Times New Roman" w:cs="Times New Roman"/>
          <w:color w:val="414145"/>
          <w:sz w:val="24"/>
          <w:szCs w:val="24"/>
          <w:lang w:eastAsia="hr-HR"/>
        </w:rPr>
        <w:t xml:space="preserve"> te</w:t>
      </w:r>
      <w:r w:rsidRPr="00FA2884">
        <w:rPr>
          <w:rFonts w:ascii="Times New Roman" w:eastAsia="Times New Roman" w:hAnsi="Times New Roman" w:cs="Times New Roman"/>
          <w:color w:val="414145"/>
          <w:sz w:val="24"/>
          <w:szCs w:val="24"/>
          <w:lang w:eastAsia="hr-HR"/>
        </w:rPr>
        <w:t xml:space="preserve"> dr.) </w:t>
      </w:r>
      <w:r>
        <w:rPr>
          <w:rFonts w:ascii="Times New Roman" w:eastAsia="Times New Roman" w:hAnsi="Times New Roman" w:cs="Times New Roman"/>
          <w:color w:val="414145"/>
          <w:sz w:val="24"/>
          <w:szCs w:val="24"/>
          <w:lang w:eastAsia="hr-HR"/>
        </w:rPr>
        <w:t xml:space="preserve">nagrada se utvrđuje po satu, čija je vrijednost </w:t>
      </w:r>
      <w:r w:rsidR="00FA2884" w:rsidRPr="00FA2884">
        <w:rPr>
          <w:rFonts w:ascii="Times New Roman" w:eastAsia="Times New Roman" w:hAnsi="Times New Roman" w:cs="Times New Roman"/>
          <w:color w:val="414145"/>
          <w:sz w:val="24"/>
          <w:szCs w:val="24"/>
          <w:lang w:eastAsia="hr-HR"/>
        </w:rPr>
        <w:t>35</w:t>
      </w:r>
      <w:r>
        <w:rPr>
          <w:rFonts w:ascii="Times New Roman" w:eastAsia="Times New Roman" w:hAnsi="Times New Roman" w:cs="Times New Roman"/>
          <w:color w:val="414145"/>
          <w:sz w:val="24"/>
          <w:szCs w:val="24"/>
          <w:lang w:eastAsia="hr-HR"/>
        </w:rPr>
        <w:t xml:space="preserve"> bodova.</w:t>
      </w:r>
    </w:p>
    <w:p w14:paraId="0158CF6C" w14:textId="6CDFFEB7" w:rsidR="00EC6AF3" w:rsidRPr="00EC6AF3" w:rsidRDefault="00EC6AF3" w:rsidP="00EC6AF3">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(5) </w:t>
      </w:r>
      <w:r w:rsidRPr="00EC6AF3">
        <w:rPr>
          <w:rFonts w:ascii="Times New Roman" w:eastAsia="Times New Roman" w:hAnsi="Times New Roman" w:cs="Times New Roman"/>
          <w:color w:val="414145"/>
          <w:sz w:val="24"/>
          <w:szCs w:val="24"/>
          <w:lang w:eastAsia="hr-HR"/>
        </w:rPr>
        <w:t xml:space="preserve">Za prisustvovanje na raspravi stalni sudski </w:t>
      </w:r>
      <w:r>
        <w:rPr>
          <w:rFonts w:ascii="Times New Roman" w:eastAsia="Times New Roman" w:hAnsi="Times New Roman" w:cs="Times New Roman"/>
          <w:color w:val="414145"/>
          <w:sz w:val="24"/>
          <w:szCs w:val="24"/>
          <w:lang w:eastAsia="hr-HR"/>
        </w:rPr>
        <w:t>vještak</w:t>
      </w:r>
      <w:r w:rsidRPr="00EC6AF3">
        <w:rPr>
          <w:rFonts w:ascii="Times New Roman" w:eastAsia="Times New Roman" w:hAnsi="Times New Roman" w:cs="Times New Roman"/>
          <w:color w:val="414145"/>
          <w:sz w:val="24"/>
          <w:szCs w:val="24"/>
          <w:lang w:eastAsia="hr-HR"/>
        </w:rPr>
        <w:t xml:space="preserve"> ima pravo na nagradu</w:t>
      </w:r>
      <w:r>
        <w:rPr>
          <w:rFonts w:ascii="Times New Roman" w:eastAsia="Times New Roman" w:hAnsi="Times New Roman" w:cs="Times New Roman"/>
          <w:color w:val="414145"/>
          <w:sz w:val="24"/>
          <w:szCs w:val="24"/>
          <w:lang w:eastAsia="hr-HR"/>
        </w:rPr>
        <w:t xml:space="preserve"> od 100 bodova</w:t>
      </w:r>
      <w:r w:rsidRPr="00EC6AF3">
        <w:rPr>
          <w:rFonts w:ascii="Times New Roman" w:eastAsia="Times New Roman" w:hAnsi="Times New Roman" w:cs="Times New Roman"/>
          <w:color w:val="414145"/>
          <w:sz w:val="24"/>
          <w:szCs w:val="24"/>
          <w:lang w:eastAsia="hr-HR"/>
        </w:rPr>
        <w:t xml:space="preserve">, a ako rasprava traje dulje od dva sata na nagradu </w:t>
      </w:r>
      <w:r>
        <w:rPr>
          <w:rFonts w:ascii="Times New Roman" w:eastAsia="Times New Roman" w:hAnsi="Times New Roman" w:cs="Times New Roman"/>
          <w:color w:val="414145"/>
          <w:sz w:val="24"/>
          <w:szCs w:val="24"/>
          <w:lang w:eastAsia="hr-HR"/>
        </w:rPr>
        <w:t>od 70 bodova</w:t>
      </w:r>
      <w:r w:rsidRPr="00EC6AF3">
        <w:rPr>
          <w:rFonts w:ascii="Times New Roman" w:eastAsia="Times New Roman" w:hAnsi="Times New Roman" w:cs="Times New Roman"/>
          <w:color w:val="414145"/>
          <w:sz w:val="24"/>
          <w:szCs w:val="24"/>
          <w:lang w:eastAsia="hr-HR"/>
        </w:rPr>
        <w:t xml:space="preserve"> po svakom započetom sljedećem satu.</w:t>
      </w:r>
      <w:r w:rsidRPr="00EC6AF3">
        <w:rPr>
          <w:rFonts w:ascii="Times New Roman" w:eastAsia="Times New Roman" w:hAnsi="Times New Roman" w:cs="Times New Roman"/>
          <w:color w:val="414145"/>
          <w:sz w:val="24"/>
          <w:szCs w:val="24"/>
          <w:lang w:eastAsia="hr-HR"/>
        </w:rPr>
        <w:tab/>
      </w:r>
    </w:p>
    <w:p w14:paraId="471A181C" w14:textId="119E0952" w:rsidR="00EC6AF3" w:rsidRPr="00EC6AF3" w:rsidRDefault="00EC6AF3" w:rsidP="00EC6AF3">
      <w:pPr>
        <w:spacing w:after="0" w:line="240" w:lineRule="auto"/>
        <w:jc w:val="both"/>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w:t>
      </w:r>
      <w:r>
        <w:rPr>
          <w:rFonts w:ascii="Times New Roman" w:eastAsia="Times New Roman" w:hAnsi="Times New Roman" w:cs="Times New Roman"/>
          <w:color w:val="414145"/>
          <w:sz w:val="24"/>
          <w:szCs w:val="24"/>
          <w:lang w:eastAsia="hr-HR"/>
        </w:rPr>
        <w:t>6</w:t>
      </w:r>
      <w:r w:rsidRPr="00EC6AF3">
        <w:rPr>
          <w:rFonts w:ascii="Times New Roman" w:eastAsia="Times New Roman" w:hAnsi="Times New Roman" w:cs="Times New Roman"/>
          <w:color w:val="414145"/>
          <w:sz w:val="24"/>
          <w:szCs w:val="24"/>
          <w:lang w:eastAsia="hr-HR"/>
        </w:rPr>
        <w:t xml:space="preserve">) Za izbivanje iz </w:t>
      </w:r>
      <w:r w:rsidR="008F5792">
        <w:rPr>
          <w:rFonts w:ascii="Times New Roman" w:eastAsia="Times New Roman" w:hAnsi="Times New Roman" w:cs="Times New Roman"/>
          <w:color w:val="414145"/>
          <w:sz w:val="24"/>
          <w:szCs w:val="24"/>
          <w:lang w:eastAsia="hr-HR"/>
        </w:rPr>
        <w:t xml:space="preserve">mjesta </w:t>
      </w:r>
      <w:r w:rsidRPr="00EC6AF3">
        <w:rPr>
          <w:rFonts w:ascii="Times New Roman" w:eastAsia="Times New Roman" w:hAnsi="Times New Roman" w:cs="Times New Roman"/>
          <w:color w:val="414145"/>
          <w:sz w:val="24"/>
          <w:szCs w:val="24"/>
          <w:lang w:eastAsia="hr-HR"/>
        </w:rPr>
        <w:t xml:space="preserve">prebivališta </w:t>
      </w:r>
      <w:r w:rsidR="008F5792">
        <w:rPr>
          <w:rFonts w:ascii="Times New Roman" w:eastAsia="Times New Roman" w:hAnsi="Times New Roman" w:cs="Times New Roman"/>
          <w:color w:val="414145"/>
          <w:sz w:val="24"/>
          <w:szCs w:val="24"/>
          <w:lang w:eastAsia="hr-HR"/>
        </w:rPr>
        <w:t xml:space="preserve">odnosno boravišta </w:t>
      </w:r>
      <w:r w:rsidRPr="00EC6AF3">
        <w:rPr>
          <w:rFonts w:ascii="Times New Roman" w:eastAsia="Times New Roman" w:hAnsi="Times New Roman" w:cs="Times New Roman"/>
          <w:color w:val="414145"/>
          <w:sz w:val="24"/>
          <w:szCs w:val="24"/>
          <w:lang w:eastAsia="hr-HR"/>
        </w:rPr>
        <w:t xml:space="preserve">za vrijeme putovanja </w:t>
      </w:r>
      <w:r>
        <w:rPr>
          <w:rFonts w:ascii="Times New Roman" w:eastAsia="Times New Roman" w:hAnsi="Times New Roman" w:cs="Times New Roman"/>
          <w:color w:val="414145"/>
          <w:sz w:val="24"/>
          <w:szCs w:val="24"/>
          <w:lang w:eastAsia="hr-HR"/>
        </w:rPr>
        <w:t>vještak ima pravo na nagradu od 20 bodova</w:t>
      </w:r>
      <w:r w:rsidRPr="00EC6AF3">
        <w:rPr>
          <w:rFonts w:ascii="Times New Roman" w:eastAsia="Times New Roman" w:hAnsi="Times New Roman" w:cs="Times New Roman"/>
          <w:color w:val="414145"/>
          <w:sz w:val="24"/>
          <w:szCs w:val="24"/>
          <w:lang w:eastAsia="hr-HR"/>
        </w:rPr>
        <w:t xml:space="preserve"> po svakom </w:t>
      </w:r>
      <w:r w:rsidR="00D20402" w:rsidRPr="00EC6AF3">
        <w:rPr>
          <w:rFonts w:ascii="Times New Roman" w:eastAsia="Times New Roman" w:hAnsi="Times New Roman" w:cs="Times New Roman"/>
          <w:color w:val="414145"/>
          <w:sz w:val="24"/>
          <w:szCs w:val="24"/>
          <w:lang w:eastAsia="hr-HR"/>
        </w:rPr>
        <w:t>započetom</w:t>
      </w:r>
      <w:r w:rsidRPr="00EC6AF3">
        <w:rPr>
          <w:rFonts w:ascii="Times New Roman" w:eastAsia="Times New Roman" w:hAnsi="Times New Roman" w:cs="Times New Roman"/>
          <w:color w:val="414145"/>
          <w:sz w:val="24"/>
          <w:szCs w:val="24"/>
          <w:lang w:eastAsia="hr-HR"/>
        </w:rPr>
        <w:t xml:space="preserve"> satu, ali </w:t>
      </w:r>
      <w:r w:rsidR="00D20402" w:rsidRPr="00EC6AF3">
        <w:rPr>
          <w:rFonts w:ascii="Times New Roman" w:eastAsia="Times New Roman" w:hAnsi="Times New Roman" w:cs="Times New Roman"/>
          <w:color w:val="414145"/>
          <w:sz w:val="24"/>
          <w:szCs w:val="24"/>
          <w:lang w:eastAsia="hr-HR"/>
        </w:rPr>
        <w:t>najviše</w:t>
      </w:r>
      <w:r w:rsidRPr="00EC6AF3">
        <w:rPr>
          <w:rFonts w:ascii="Times New Roman" w:eastAsia="Times New Roman" w:hAnsi="Times New Roman" w:cs="Times New Roman"/>
          <w:color w:val="414145"/>
          <w:sz w:val="24"/>
          <w:szCs w:val="24"/>
          <w:lang w:eastAsia="hr-HR"/>
        </w:rPr>
        <w:t xml:space="preserve"> </w:t>
      </w:r>
      <w:r w:rsidR="008F5792">
        <w:rPr>
          <w:rFonts w:ascii="Times New Roman" w:eastAsia="Times New Roman" w:hAnsi="Times New Roman" w:cs="Times New Roman"/>
          <w:color w:val="414145"/>
          <w:sz w:val="24"/>
          <w:szCs w:val="24"/>
          <w:lang w:eastAsia="hr-HR"/>
        </w:rPr>
        <w:t xml:space="preserve"> sedam</w:t>
      </w:r>
      <w:r w:rsidRPr="00EC6AF3">
        <w:rPr>
          <w:rFonts w:ascii="Times New Roman" w:eastAsia="Times New Roman" w:hAnsi="Times New Roman" w:cs="Times New Roman"/>
          <w:color w:val="414145"/>
          <w:sz w:val="24"/>
          <w:szCs w:val="24"/>
          <w:lang w:eastAsia="hr-HR"/>
        </w:rPr>
        <w:t xml:space="preserve"> sati dnevno.</w:t>
      </w:r>
    </w:p>
    <w:p w14:paraId="4DE0B8B1" w14:textId="3CAF1245" w:rsidR="00EC6AF3" w:rsidRPr="00FA2884" w:rsidRDefault="00EC6AF3" w:rsidP="00EC6AF3">
      <w:pPr>
        <w:spacing w:after="0" w:line="240" w:lineRule="auto"/>
        <w:jc w:val="both"/>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w:t>
      </w:r>
      <w:r>
        <w:rPr>
          <w:rFonts w:ascii="Times New Roman" w:eastAsia="Times New Roman" w:hAnsi="Times New Roman" w:cs="Times New Roman"/>
          <w:color w:val="414145"/>
          <w:sz w:val="24"/>
          <w:szCs w:val="24"/>
          <w:lang w:eastAsia="hr-HR"/>
        </w:rPr>
        <w:t>7</w:t>
      </w:r>
      <w:r w:rsidRPr="00EC6AF3">
        <w:rPr>
          <w:rFonts w:ascii="Times New Roman" w:eastAsia="Times New Roman" w:hAnsi="Times New Roman" w:cs="Times New Roman"/>
          <w:color w:val="414145"/>
          <w:sz w:val="24"/>
          <w:szCs w:val="24"/>
          <w:lang w:eastAsia="hr-HR"/>
        </w:rPr>
        <w:t xml:space="preserve">) Stalni sudski </w:t>
      </w:r>
      <w:r>
        <w:rPr>
          <w:rFonts w:ascii="Times New Roman" w:eastAsia="Times New Roman" w:hAnsi="Times New Roman" w:cs="Times New Roman"/>
          <w:color w:val="414145"/>
          <w:sz w:val="24"/>
          <w:szCs w:val="24"/>
          <w:lang w:eastAsia="hr-HR"/>
        </w:rPr>
        <w:t>vještak</w:t>
      </w:r>
      <w:r w:rsidRPr="00EC6AF3">
        <w:rPr>
          <w:rFonts w:ascii="Times New Roman" w:eastAsia="Times New Roman" w:hAnsi="Times New Roman" w:cs="Times New Roman"/>
          <w:color w:val="414145"/>
          <w:sz w:val="24"/>
          <w:szCs w:val="24"/>
          <w:lang w:eastAsia="hr-HR"/>
        </w:rPr>
        <w:t xml:space="preserve"> je uz </w:t>
      </w:r>
      <w:r w:rsidR="00416CE5">
        <w:rPr>
          <w:rFonts w:ascii="Times New Roman" w:eastAsia="Times New Roman" w:hAnsi="Times New Roman" w:cs="Times New Roman"/>
          <w:color w:val="414145"/>
          <w:sz w:val="24"/>
          <w:szCs w:val="24"/>
          <w:lang w:eastAsia="hr-HR"/>
        </w:rPr>
        <w:t>zahtjev za isplatu nagrade</w:t>
      </w:r>
      <w:r w:rsidR="00416CE5" w:rsidRPr="00EC6AF3">
        <w:rPr>
          <w:rFonts w:ascii="Times New Roman" w:eastAsia="Times New Roman" w:hAnsi="Times New Roman" w:cs="Times New Roman"/>
          <w:color w:val="414145"/>
          <w:sz w:val="24"/>
          <w:szCs w:val="24"/>
          <w:lang w:eastAsia="hr-HR"/>
        </w:rPr>
        <w:t xml:space="preserve"> </w:t>
      </w:r>
      <w:r w:rsidRPr="00EC6AF3">
        <w:rPr>
          <w:rFonts w:ascii="Times New Roman" w:eastAsia="Times New Roman" w:hAnsi="Times New Roman" w:cs="Times New Roman"/>
          <w:color w:val="414145"/>
          <w:sz w:val="24"/>
          <w:szCs w:val="24"/>
          <w:lang w:eastAsia="hr-HR"/>
        </w:rPr>
        <w:t>dužan dostaviti i obrazloženje svake stavke.</w:t>
      </w:r>
    </w:p>
    <w:p w14:paraId="5C0574E9" w14:textId="239C4A9E" w:rsidR="00890D5A" w:rsidRPr="00890D5A" w:rsidRDefault="00890D5A" w:rsidP="00890D5A">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lastRenderedPageBreak/>
        <w:t>Uvećanje nagrade</w:t>
      </w:r>
    </w:p>
    <w:p w14:paraId="6DC8D1BB" w14:textId="7D083539" w:rsidR="00890D5A" w:rsidRPr="00890D5A" w:rsidRDefault="00890D5A" w:rsidP="00890D5A">
      <w:pPr>
        <w:spacing w:after="0" w:line="240" w:lineRule="auto"/>
        <w:jc w:val="center"/>
        <w:rPr>
          <w:rFonts w:ascii="Times New Roman" w:eastAsia="Times New Roman" w:hAnsi="Times New Roman" w:cs="Times New Roman"/>
          <w:color w:val="414145"/>
          <w:sz w:val="24"/>
          <w:szCs w:val="24"/>
          <w:lang w:eastAsia="hr-HR"/>
        </w:rPr>
      </w:pPr>
      <w:r w:rsidRPr="00890D5A">
        <w:rPr>
          <w:rFonts w:ascii="Times New Roman" w:eastAsia="Times New Roman" w:hAnsi="Times New Roman" w:cs="Times New Roman"/>
          <w:color w:val="414145"/>
          <w:sz w:val="24"/>
          <w:szCs w:val="24"/>
          <w:lang w:eastAsia="hr-HR"/>
        </w:rPr>
        <w:t>Članak 1</w:t>
      </w:r>
      <w:r w:rsidR="00733F42">
        <w:rPr>
          <w:rFonts w:ascii="Times New Roman" w:eastAsia="Times New Roman" w:hAnsi="Times New Roman" w:cs="Times New Roman"/>
          <w:color w:val="414145"/>
          <w:sz w:val="24"/>
          <w:szCs w:val="24"/>
          <w:lang w:eastAsia="hr-HR"/>
        </w:rPr>
        <w:t>4</w:t>
      </w:r>
      <w:r w:rsidRPr="00890D5A">
        <w:rPr>
          <w:rFonts w:ascii="Times New Roman" w:eastAsia="Times New Roman" w:hAnsi="Times New Roman" w:cs="Times New Roman"/>
          <w:color w:val="414145"/>
          <w:sz w:val="24"/>
          <w:szCs w:val="24"/>
          <w:lang w:eastAsia="hr-HR"/>
        </w:rPr>
        <w:t xml:space="preserve">. </w:t>
      </w:r>
    </w:p>
    <w:p w14:paraId="3C06A448" w14:textId="3DE75A4A" w:rsidR="00890D5A" w:rsidRDefault="00890D5A" w:rsidP="00890D5A">
      <w:pPr>
        <w:spacing w:after="0" w:line="240" w:lineRule="auto"/>
        <w:jc w:val="both"/>
        <w:rPr>
          <w:rFonts w:ascii="Times New Roman" w:eastAsia="Times New Roman" w:hAnsi="Times New Roman" w:cs="Times New Roman"/>
          <w:color w:val="414145"/>
          <w:sz w:val="24"/>
          <w:szCs w:val="24"/>
          <w:lang w:eastAsia="hr-HR"/>
        </w:rPr>
      </w:pPr>
      <w:r w:rsidRPr="00890D5A">
        <w:rPr>
          <w:rFonts w:ascii="Times New Roman" w:eastAsia="Times New Roman" w:hAnsi="Times New Roman" w:cs="Times New Roman"/>
          <w:color w:val="414145"/>
          <w:sz w:val="24"/>
          <w:szCs w:val="24"/>
          <w:lang w:eastAsia="hr-HR"/>
        </w:rPr>
        <w:t xml:space="preserve">Ako je vještačenje nužno obaviti pod otežanim uvjetima (noću od 22,00 do 06,00 sati, u iznimno nepovoljnim vremenskim uvjetima, na otvorenom prostoru i sl.) te u dane tjednog odmora, državnog blagdana ili neradnog dana iznos nagrada iz cjenika nagrada stalnih sudskih vještaka uvećava se za 100%. </w:t>
      </w:r>
    </w:p>
    <w:p w14:paraId="3C796EB2" w14:textId="6F7FA4A1" w:rsidR="00890D5A" w:rsidRPr="00890D5A" w:rsidRDefault="00890D5A" w:rsidP="00890D5A">
      <w:pPr>
        <w:spacing w:after="0" w:line="240" w:lineRule="auto"/>
        <w:jc w:val="center"/>
        <w:rPr>
          <w:rFonts w:ascii="Times New Roman" w:eastAsia="Times New Roman" w:hAnsi="Times New Roman" w:cs="Times New Roman"/>
          <w:color w:val="414145"/>
          <w:sz w:val="24"/>
          <w:szCs w:val="24"/>
          <w:lang w:eastAsia="hr-HR"/>
        </w:rPr>
      </w:pPr>
    </w:p>
    <w:p w14:paraId="1AE91BD6" w14:textId="77777777" w:rsidR="00CC32F2" w:rsidRDefault="00CC32F2" w:rsidP="00890D5A">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Nagrada po posebnom cjeniku</w:t>
      </w:r>
    </w:p>
    <w:p w14:paraId="19988413" w14:textId="675F9A6D" w:rsidR="00890D5A" w:rsidRPr="00890D5A" w:rsidRDefault="00890D5A" w:rsidP="00890D5A">
      <w:pPr>
        <w:spacing w:after="0" w:line="240" w:lineRule="auto"/>
        <w:jc w:val="center"/>
        <w:rPr>
          <w:rFonts w:ascii="Times New Roman" w:eastAsia="Times New Roman" w:hAnsi="Times New Roman" w:cs="Times New Roman"/>
          <w:color w:val="414145"/>
          <w:sz w:val="24"/>
          <w:szCs w:val="24"/>
          <w:lang w:eastAsia="hr-HR"/>
        </w:rPr>
      </w:pPr>
      <w:r w:rsidRPr="00890D5A">
        <w:rPr>
          <w:rFonts w:ascii="Times New Roman" w:eastAsia="Times New Roman" w:hAnsi="Times New Roman" w:cs="Times New Roman"/>
          <w:color w:val="414145"/>
          <w:sz w:val="24"/>
          <w:szCs w:val="24"/>
          <w:lang w:eastAsia="hr-HR"/>
        </w:rPr>
        <w:t xml:space="preserve">Članak </w:t>
      </w:r>
      <w:r w:rsidR="00CC32F2">
        <w:rPr>
          <w:rFonts w:ascii="Times New Roman" w:eastAsia="Times New Roman" w:hAnsi="Times New Roman" w:cs="Times New Roman"/>
          <w:color w:val="414145"/>
          <w:sz w:val="24"/>
          <w:szCs w:val="24"/>
          <w:lang w:eastAsia="hr-HR"/>
        </w:rPr>
        <w:t>1</w:t>
      </w:r>
      <w:r w:rsidR="00733F42">
        <w:rPr>
          <w:rFonts w:ascii="Times New Roman" w:eastAsia="Times New Roman" w:hAnsi="Times New Roman" w:cs="Times New Roman"/>
          <w:color w:val="414145"/>
          <w:sz w:val="24"/>
          <w:szCs w:val="24"/>
          <w:lang w:eastAsia="hr-HR"/>
        </w:rPr>
        <w:t>5</w:t>
      </w:r>
      <w:r w:rsidRPr="00890D5A">
        <w:rPr>
          <w:rFonts w:ascii="Times New Roman" w:eastAsia="Times New Roman" w:hAnsi="Times New Roman" w:cs="Times New Roman"/>
          <w:color w:val="414145"/>
          <w:sz w:val="24"/>
          <w:szCs w:val="24"/>
          <w:lang w:eastAsia="hr-HR"/>
        </w:rPr>
        <w:t xml:space="preserve">. </w:t>
      </w:r>
    </w:p>
    <w:p w14:paraId="6EDB1699" w14:textId="3E4D0A78" w:rsidR="00890D5A" w:rsidRDefault="00890D5A" w:rsidP="00CC32F2">
      <w:pPr>
        <w:spacing w:after="0" w:line="240" w:lineRule="auto"/>
        <w:jc w:val="both"/>
        <w:rPr>
          <w:rFonts w:ascii="Times New Roman" w:eastAsia="Times New Roman" w:hAnsi="Times New Roman" w:cs="Times New Roman"/>
          <w:color w:val="414145"/>
          <w:sz w:val="24"/>
          <w:szCs w:val="24"/>
          <w:lang w:eastAsia="hr-HR"/>
        </w:rPr>
      </w:pPr>
      <w:r w:rsidRPr="00890D5A">
        <w:rPr>
          <w:rFonts w:ascii="Times New Roman" w:eastAsia="Times New Roman" w:hAnsi="Times New Roman" w:cs="Times New Roman"/>
          <w:color w:val="414145"/>
          <w:sz w:val="24"/>
          <w:szCs w:val="24"/>
          <w:lang w:eastAsia="hr-HR"/>
        </w:rPr>
        <w:t>Kada za pojedine vrste vještačenja koje obavljaju specijalizirane  ustanove i državna tijela postoji poseban cjenik usluga, nagrada za obavljeno vještačenje odre</w:t>
      </w:r>
      <w:r w:rsidR="00CC32F2">
        <w:rPr>
          <w:rFonts w:ascii="Times New Roman" w:eastAsia="Times New Roman" w:hAnsi="Times New Roman" w:cs="Times New Roman"/>
          <w:color w:val="414145"/>
          <w:sz w:val="24"/>
          <w:szCs w:val="24"/>
          <w:lang w:eastAsia="hr-HR"/>
        </w:rPr>
        <w:t>đuje</w:t>
      </w:r>
      <w:r w:rsidRPr="00890D5A">
        <w:rPr>
          <w:rFonts w:ascii="Times New Roman" w:eastAsia="Times New Roman" w:hAnsi="Times New Roman" w:cs="Times New Roman"/>
          <w:color w:val="414145"/>
          <w:sz w:val="24"/>
          <w:szCs w:val="24"/>
          <w:lang w:eastAsia="hr-HR"/>
        </w:rPr>
        <w:t xml:space="preserve"> se prema tom cjeniku.</w:t>
      </w:r>
    </w:p>
    <w:p w14:paraId="00D9B1CB" w14:textId="77777777" w:rsidR="00374877" w:rsidRPr="00890D5A" w:rsidRDefault="00374877" w:rsidP="00CC32F2">
      <w:pPr>
        <w:spacing w:after="0" w:line="240" w:lineRule="auto"/>
        <w:jc w:val="both"/>
        <w:rPr>
          <w:rFonts w:ascii="Times New Roman" w:eastAsia="Times New Roman" w:hAnsi="Times New Roman" w:cs="Times New Roman"/>
          <w:color w:val="414145"/>
          <w:sz w:val="24"/>
          <w:szCs w:val="24"/>
          <w:lang w:eastAsia="hr-HR"/>
        </w:rPr>
      </w:pPr>
    </w:p>
    <w:p w14:paraId="7965AE16" w14:textId="2B17C055" w:rsidR="007A47CF" w:rsidRDefault="00CC32F2" w:rsidP="00CC5D42">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Pravo na naknadu troškova</w:t>
      </w:r>
    </w:p>
    <w:p w14:paraId="5B2F6445" w14:textId="73EB7860" w:rsidR="00CC32F2" w:rsidRDefault="00CC32F2" w:rsidP="00CC5D42">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Članak 1</w:t>
      </w:r>
      <w:r w:rsidR="00733F42">
        <w:rPr>
          <w:rFonts w:ascii="Times New Roman" w:eastAsia="Times New Roman" w:hAnsi="Times New Roman" w:cs="Times New Roman"/>
          <w:color w:val="414145"/>
          <w:sz w:val="24"/>
          <w:szCs w:val="24"/>
          <w:lang w:eastAsia="hr-HR"/>
        </w:rPr>
        <w:t>6</w:t>
      </w:r>
      <w:r>
        <w:rPr>
          <w:rFonts w:ascii="Times New Roman" w:eastAsia="Times New Roman" w:hAnsi="Times New Roman" w:cs="Times New Roman"/>
          <w:color w:val="414145"/>
          <w:sz w:val="24"/>
          <w:szCs w:val="24"/>
          <w:lang w:eastAsia="hr-HR"/>
        </w:rPr>
        <w:t>.</w:t>
      </w:r>
    </w:p>
    <w:p w14:paraId="57ACA883" w14:textId="77777777" w:rsidR="00CC32F2" w:rsidRPr="00CC32F2" w:rsidRDefault="00CC32F2" w:rsidP="00CC32F2">
      <w:pPr>
        <w:spacing w:after="0" w:line="240" w:lineRule="auto"/>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 xml:space="preserve">(1) Stalni sudski vještak ima pravo na naknadu troškova koje je imao u vezi s vještačenjem. </w:t>
      </w:r>
    </w:p>
    <w:p w14:paraId="7030F435" w14:textId="77777777" w:rsidR="00CC32F2" w:rsidRPr="00CC32F2" w:rsidRDefault="00CC32F2" w:rsidP="00CC32F2">
      <w:pPr>
        <w:spacing w:after="0" w:line="240" w:lineRule="auto"/>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 xml:space="preserve">(2) Naknada troškova iz stavka 1. ovoga članka obuhvaća: </w:t>
      </w:r>
    </w:p>
    <w:p w14:paraId="21157C5C" w14:textId="77777777" w:rsidR="00CC32F2" w:rsidRPr="00CC32F2" w:rsidRDefault="00CC32F2" w:rsidP="00CC32F2">
      <w:pPr>
        <w:spacing w:after="0" w:line="240" w:lineRule="auto"/>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 xml:space="preserve">– troškove prijevoza </w:t>
      </w:r>
    </w:p>
    <w:p w14:paraId="50508680" w14:textId="77777777" w:rsidR="00CC32F2" w:rsidRPr="00CC32F2" w:rsidRDefault="00CC32F2" w:rsidP="00CC32F2">
      <w:pPr>
        <w:spacing w:after="0" w:line="240" w:lineRule="auto"/>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 xml:space="preserve">– dnevnice </w:t>
      </w:r>
    </w:p>
    <w:p w14:paraId="3C44B55E" w14:textId="77777777" w:rsidR="00CC32F2" w:rsidRPr="00CC32F2" w:rsidRDefault="00CC32F2" w:rsidP="00CC32F2">
      <w:pPr>
        <w:spacing w:after="0" w:line="240" w:lineRule="auto"/>
        <w:rPr>
          <w:rFonts w:ascii="Times New Roman" w:eastAsia="Times New Roman" w:hAnsi="Times New Roman" w:cs="Times New Roman"/>
          <w:color w:val="414145"/>
          <w:sz w:val="24"/>
          <w:szCs w:val="24"/>
          <w:lang w:eastAsia="hr-HR"/>
        </w:rPr>
      </w:pPr>
      <w:bookmarkStart w:id="0" w:name="_Hlk202285554"/>
      <w:r w:rsidRPr="00CC32F2">
        <w:rPr>
          <w:rFonts w:ascii="Times New Roman" w:eastAsia="Times New Roman" w:hAnsi="Times New Roman" w:cs="Times New Roman"/>
          <w:color w:val="414145"/>
          <w:sz w:val="24"/>
          <w:szCs w:val="24"/>
          <w:lang w:eastAsia="hr-HR"/>
        </w:rPr>
        <w:t>–</w:t>
      </w:r>
      <w:bookmarkEnd w:id="0"/>
      <w:r w:rsidRPr="00CC32F2">
        <w:rPr>
          <w:rFonts w:ascii="Times New Roman" w:eastAsia="Times New Roman" w:hAnsi="Times New Roman" w:cs="Times New Roman"/>
          <w:color w:val="414145"/>
          <w:sz w:val="24"/>
          <w:szCs w:val="24"/>
          <w:lang w:eastAsia="hr-HR"/>
        </w:rPr>
        <w:t xml:space="preserve"> troškove za smještaj (noćenje) </w:t>
      </w:r>
    </w:p>
    <w:p w14:paraId="32EE9AF6" w14:textId="514E0525" w:rsidR="00CC32F2" w:rsidRPr="00CC32F2" w:rsidRDefault="00CC32F2" w:rsidP="00CC32F2">
      <w:pPr>
        <w:spacing w:after="0" w:line="240" w:lineRule="auto"/>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 xml:space="preserve">– druge stvarne troškove nužne za obavljanje vještačenja. </w:t>
      </w:r>
    </w:p>
    <w:p w14:paraId="64CDB0A9" w14:textId="0EDBB19F" w:rsidR="00CC32F2" w:rsidRDefault="00CC32F2" w:rsidP="00CC32F2">
      <w:pPr>
        <w:spacing w:after="0" w:line="240" w:lineRule="auto"/>
        <w:jc w:val="both"/>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 xml:space="preserve">(3) Pravo na naknadu troškova obračunava se na temelju uredne i vjerodostojne dokumentacije odnosno priloženih isprava (računa) kojima se dokazuju troškovi iz stavka 2. ovog članka. </w:t>
      </w:r>
    </w:p>
    <w:p w14:paraId="38298735" w14:textId="77777777" w:rsidR="00374877" w:rsidRDefault="00374877" w:rsidP="00CC32F2">
      <w:pPr>
        <w:spacing w:after="0" w:line="240" w:lineRule="auto"/>
        <w:jc w:val="both"/>
        <w:rPr>
          <w:rFonts w:ascii="Times New Roman" w:eastAsia="Times New Roman" w:hAnsi="Times New Roman" w:cs="Times New Roman"/>
          <w:color w:val="414145"/>
          <w:sz w:val="24"/>
          <w:szCs w:val="24"/>
          <w:lang w:eastAsia="hr-HR"/>
        </w:rPr>
      </w:pPr>
    </w:p>
    <w:p w14:paraId="41FF3CEE" w14:textId="77777777" w:rsidR="00CC32F2" w:rsidRPr="00CC32F2" w:rsidRDefault="00CC32F2" w:rsidP="00CC32F2">
      <w:pPr>
        <w:spacing w:after="0" w:line="240" w:lineRule="auto"/>
        <w:jc w:val="center"/>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 xml:space="preserve">Troškovi prijevoza </w:t>
      </w:r>
    </w:p>
    <w:p w14:paraId="77D141C3" w14:textId="16567122" w:rsidR="00CC32F2" w:rsidRPr="00CC32F2" w:rsidRDefault="00CC32F2" w:rsidP="00CC32F2">
      <w:pPr>
        <w:spacing w:after="0" w:line="240" w:lineRule="auto"/>
        <w:jc w:val="center"/>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 xml:space="preserve">Članak </w:t>
      </w:r>
      <w:r w:rsidR="00733F42">
        <w:rPr>
          <w:rFonts w:ascii="Times New Roman" w:eastAsia="Times New Roman" w:hAnsi="Times New Roman" w:cs="Times New Roman"/>
          <w:color w:val="414145"/>
          <w:sz w:val="24"/>
          <w:szCs w:val="24"/>
          <w:lang w:eastAsia="hr-HR"/>
        </w:rPr>
        <w:t>17</w:t>
      </w:r>
      <w:r w:rsidRPr="00CC32F2">
        <w:rPr>
          <w:rFonts w:ascii="Times New Roman" w:eastAsia="Times New Roman" w:hAnsi="Times New Roman" w:cs="Times New Roman"/>
          <w:color w:val="414145"/>
          <w:sz w:val="24"/>
          <w:szCs w:val="24"/>
          <w:lang w:eastAsia="hr-HR"/>
        </w:rPr>
        <w:t xml:space="preserve">. </w:t>
      </w:r>
    </w:p>
    <w:p w14:paraId="4A8C338B" w14:textId="6041D31C" w:rsidR="00CC32F2" w:rsidRPr="00CC32F2" w:rsidRDefault="00CC32F2" w:rsidP="00CC32F2">
      <w:pPr>
        <w:spacing w:after="0" w:line="240" w:lineRule="auto"/>
        <w:jc w:val="both"/>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(1) Pravo na naknadu putnih troškova stalnim sudskim vještacima obuhvaća izdatke za dolazak iz mjesta prebivališta odnosno boravišta do mjesta obavljanja vještačenja te za povratak u mjesto prebivališta odnosno boravišta</w:t>
      </w:r>
      <w:r w:rsidR="0073228A">
        <w:t xml:space="preserve">, </w:t>
      </w:r>
      <w:r w:rsidR="0073228A" w:rsidRPr="0073228A">
        <w:rPr>
          <w:rFonts w:ascii="Times New Roman" w:eastAsia="Times New Roman" w:hAnsi="Times New Roman" w:cs="Times New Roman"/>
          <w:color w:val="414145"/>
          <w:sz w:val="24"/>
          <w:szCs w:val="24"/>
          <w:lang w:eastAsia="hr-HR"/>
        </w:rPr>
        <w:t>kao i unutar mjesta prebivališta ili boravišta odnosno vještačenja</w:t>
      </w:r>
      <w:r w:rsidRPr="00CC32F2">
        <w:rPr>
          <w:rFonts w:ascii="Times New Roman" w:eastAsia="Times New Roman" w:hAnsi="Times New Roman" w:cs="Times New Roman"/>
          <w:color w:val="414145"/>
          <w:sz w:val="24"/>
          <w:szCs w:val="24"/>
          <w:lang w:eastAsia="hr-HR"/>
        </w:rPr>
        <w:t xml:space="preserve">. </w:t>
      </w:r>
    </w:p>
    <w:p w14:paraId="0BC2A2FB" w14:textId="2711D018" w:rsidR="00CC32F2" w:rsidRDefault="00CC32F2" w:rsidP="00CC32F2">
      <w:pPr>
        <w:spacing w:after="0" w:line="240" w:lineRule="auto"/>
        <w:jc w:val="both"/>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 xml:space="preserve">(2) Troškovi iz stavka 1. ovog članka stalnim sudskim vještacima priznaju se u visini prijevoznih troškova </w:t>
      </w:r>
      <w:r w:rsidRPr="0073228A">
        <w:rPr>
          <w:rFonts w:ascii="Times New Roman" w:eastAsia="Times New Roman" w:hAnsi="Times New Roman" w:cs="Times New Roman"/>
          <w:color w:val="414145"/>
          <w:sz w:val="24"/>
          <w:szCs w:val="24"/>
          <w:lang w:eastAsia="hr-HR"/>
        </w:rPr>
        <w:t xml:space="preserve">sredstvima </w:t>
      </w:r>
      <w:r w:rsidR="0074068F">
        <w:rPr>
          <w:rFonts w:ascii="Times New Roman" w:eastAsia="Times New Roman" w:hAnsi="Times New Roman" w:cs="Times New Roman"/>
          <w:color w:val="414145"/>
          <w:sz w:val="24"/>
          <w:szCs w:val="24"/>
          <w:lang w:eastAsia="hr-HR"/>
        </w:rPr>
        <w:t xml:space="preserve">organiziranog </w:t>
      </w:r>
      <w:r w:rsidRPr="0073228A">
        <w:rPr>
          <w:rFonts w:ascii="Times New Roman" w:eastAsia="Times New Roman" w:hAnsi="Times New Roman" w:cs="Times New Roman"/>
          <w:color w:val="414145"/>
          <w:sz w:val="24"/>
          <w:szCs w:val="24"/>
          <w:lang w:eastAsia="hr-HR"/>
        </w:rPr>
        <w:t>javnog prijevoza</w:t>
      </w:r>
      <w:r w:rsidRPr="00CC32F2">
        <w:rPr>
          <w:rFonts w:ascii="Times New Roman" w:eastAsia="Times New Roman" w:hAnsi="Times New Roman" w:cs="Times New Roman"/>
          <w:color w:val="414145"/>
          <w:sz w:val="24"/>
          <w:szCs w:val="24"/>
          <w:lang w:eastAsia="hr-HR"/>
        </w:rPr>
        <w:t xml:space="preserve"> za putovanje obavljeno najkraćim putem i najekonomičnijim prijevoznim sredstvom. </w:t>
      </w:r>
    </w:p>
    <w:p w14:paraId="51DACDA2" w14:textId="39283F6C" w:rsidR="0074068F" w:rsidRDefault="0074068F" w:rsidP="00CC32F2">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(3) A</w:t>
      </w:r>
      <w:r w:rsidRPr="0074068F">
        <w:rPr>
          <w:rFonts w:ascii="Times New Roman" w:eastAsia="Times New Roman" w:hAnsi="Times New Roman" w:cs="Times New Roman"/>
          <w:color w:val="414145"/>
          <w:sz w:val="24"/>
          <w:szCs w:val="24"/>
          <w:lang w:eastAsia="hr-HR"/>
        </w:rPr>
        <w:t xml:space="preserve">ko od prebivališta odnosno boravišta do mjesta </w:t>
      </w:r>
      <w:r>
        <w:rPr>
          <w:rFonts w:ascii="Times New Roman" w:eastAsia="Times New Roman" w:hAnsi="Times New Roman" w:cs="Times New Roman"/>
          <w:color w:val="414145"/>
          <w:sz w:val="24"/>
          <w:szCs w:val="24"/>
          <w:lang w:eastAsia="hr-HR"/>
        </w:rPr>
        <w:t xml:space="preserve">obavljanja vještačenja </w:t>
      </w:r>
      <w:r w:rsidRPr="0074068F">
        <w:rPr>
          <w:rFonts w:ascii="Times New Roman" w:eastAsia="Times New Roman" w:hAnsi="Times New Roman" w:cs="Times New Roman"/>
          <w:color w:val="414145"/>
          <w:sz w:val="24"/>
          <w:szCs w:val="24"/>
          <w:lang w:eastAsia="hr-HR"/>
        </w:rPr>
        <w:t>nema organiziranog javnog prijevoza</w:t>
      </w:r>
      <w:r>
        <w:rPr>
          <w:rFonts w:ascii="Times New Roman" w:eastAsia="Times New Roman" w:hAnsi="Times New Roman" w:cs="Times New Roman"/>
          <w:color w:val="414145"/>
          <w:sz w:val="24"/>
          <w:szCs w:val="24"/>
          <w:lang w:eastAsia="hr-HR"/>
        </w:rPr>
        <w:t xml:space="preserve"> odnosno organiziranog javnog prijevoza koji omogućuje pravovremeni dolazak</w:t>
      </w:r>
      <w:r w:rsidRPr="0074068F">
        <w:rPr>
          <w:rFonts w:ascii="Times New Roman" w:eastAsia="Times New Roman" w:hAnsi="Times New Roman" w:cs="Times New Roman"/>
          <w:color w:val="414145"/>
          <w:sz w:val="24"/>
          <w:szCs w:val="24"/>
          <w:lang w:eastAsia="hr-HR"/>
        </w:rPr>
        <w:t xml:space="preserve">, naknada troškova prijevoza </w:t>
      </w:r>
      <w:r>
        <w:rPr>
          <w:rFonts w:ascii="Times New Roman" w:eastAsia="Times New Roman" w:hAnsi="Times New Roman" w:cs="Times New Roman"/>
          <w:color w:val="414145"/>
          <w:sz w:val="24"/>
          <w:szCs w:val="24"/>
          <w:lang w:eastAsia="hr-HR"/>
        </w:rPr>
        <w:t xml:space="preserve">priznaje </w:t>
      </w:r>
      <w:r w:rsidRPr="0074068F">
        <w:rPr>
          <w:rFonts w:ascii="Times New Roman" w:eastAsia="Times New Roman" w:hAnsi="Times New Roman" w:cs="Times New Roman"/>
          <w:color w:val="414145"/>
          <w:sz w:val="24"/>
          <w:szCs w:val="24"/>
          <w:lang w:eastAsia="hr-HR"/>
        </w:rPr>
        <w:t xml:space="preserve">se </w:t>
      </w:r>
      <w:r>
        <w:rPr>
          <w:rFonts w:ascii="Times New Roman" w:eastAsia="Times New Roman" w:hAnsi="Times New Roman" w:cs="Times New Roman"/>
          <w:color w:val="414145"/>
          <w:sz w:val="24"/>
          <w:szCs w:val="24"/>
          <w:lang w:eastAsia="hr-HR"/>
        </w:rPr>
        <w:t>za korištenje osobnog vozila prema propisima koji se odnose na pravosudne dužnosnike.</w:t>
      </w:r>
    </w:p>
    <w:p w14:paraId="520FAC16" w14:textId="77777777" w:rsidR="0074068F" w:rsidRPr="00CC32F2" w:rsidRDefault="0074068F" w:rsidP="00CC32F2">
      <w:pPr>
        <w:spacing w:after="0" w:line="240" w:lineRule="auto"/>
        <w:jc w:val="both"/>
        <w:rPr>
          <w:rFonts w:ascii="Times New Roman" w:eastAsia="Times New Roman" w:hAnsi="Times New Roman" w:cs="Times New Roman"/>
          <w:color w:val="414145"/>
          <w:sz w:val="24"/>
          <w:szCs w:val="24"/>
          <w:lang w:eastAsia="hr-HR"/>
        </w:rPr>
      </w:pPr>
    </w:p>
    <w:p w14:paraId="3ECCB1AC" w14:textId="77777777" w:rsidR="00CC32F2" w:rsidRPr="00CC32F2" w:rsidRDefault="00CC32F2" w:rsidP="00CC32F2">
      <w:pPr>
        <w:spacing w:after="0" w:line="240" w:lineRule="auto"/>
        <w:jc w:val="center"/>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 xml:space="preserve">Dnevnica </w:t>
      </w:r>
    </w:p>
    <w:p w14:paraId="4DC8E588" w14:textId="19DF23E4" w:rsidR="00CC32F2" w:rsidRPr="00CC32F2" w:rsidRDefault="00CC32F2" w:rsidP="00CC32F2">
      <w:pPr>
        <w:spacing w:after="0" w:line="240" w:lineRule="auto"/>
        <w:jc w:val="center"/>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 xml:space="preserve">Članak </w:t>
      </w:r>
      <w:r w:rsidR="00733F42">
        <w:rPr>
          <w:rFonts w:ascii="Times New Roman" w:eastAsia="Times New Roman" w:hAnsi="Times New Roman" w:cs="Times New Roman"/>
          <w:color w:val="414145"/>
          <w:sz w:val="24"/>
          <w:szCs w:val="24"/>
          <w:lang w:eastAsia="hr-HR"/>
        </w:rPr>
        <w:t>18</w:t>
      </w:r>
      <w:r w:rsidRPr="00CC32F2">
        <w:rPr>
          <w:rFonts w:ascii="Times New Roman" w:eastAsia="Times New Roman" w:hAnsi="Times New Roman" w:cs="Times New Roman"/>
          <w:color w:val="414145"/>
          <w:sz w:val="24"/>
          <w:szCs w:val="24"/>
          <w:lang w:eastAsia="hr-HR"/>
        </w:rPr>
        <w:t xml:space="preserve">. </w:t>
      </w:r>
    </w:p>
    <w:p w14:paraId="231F256A" w14:textId="79BD0E3B" w:rsidR="00CC32F2" w:rsidRPr="00CC32F2" w:rsidRDefault="00CC32F2" w:rsidP="00CC32F2">
      <w:pPr>
        <w:spacing w:after="0" w:line="240" w:lineRule="auto"/>
        <w:jc w:val="both"/>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 xml:space="preserve">(1) Stalni sudski vještak ima pravo na dnevnicu ako zadržavanje izvan mjesta prebivališta odnosno boravišta traje 12 ili više od 12 sati, a pola dnevnice ako zadržavanje traje osam ili više od 8, a manje od 12 sati. </w:t>
      </w:r>
    </w:p>
    <w:p w14:paraId="7CEB2121" w14:textId="1C6CCC32" w:rsidR="00CC32F2" w:rsidRDefault="00CC32F2" w:rsidP="00CC32F2">
      <w:pPr>
        <w:spacing w:after="0" w:line="240" w:lineRule="auto"/>
        <w:jc w:val="both"/>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 xml:space="preserve">(2) Pravo iz stavka 1. ovoga članka utvrđuje se u visini dnevnice koja se priznaje </w:t>
      </w:r>
      <w:r w:rsidR="006A18CD">
        <w:rPr>
          <w:rFonts w:ascii="Times New Roman" w:eastAsia="Times New Roman" w:hAnsi="Times New Roman" w:cs="Times New Roman"/>
          <w:color w:val="414145"/>
          <w:sz w:val="24"/>
          <w:szCs w:val="24"/>
          <w:lang w:eastAsia="hr-HR"/>
        </w:rPr>
        <w:t>pravosudnim dužnosnicima</w:t>
      </w:r>
      <w:r w:rsidRPr="00CC32F2">
        <w:rPr>
          <w:rFonts w:ascii="Times New Roman" w:eastAsia="Times New Roman" w:hAnsi="Times New Roman" w:cs="Times New Roman"/>
          <w:color w:val="414145"/>
          <w:sz w:val="24"/>
          <w:szCs w:val="24"/>
          <w:lang w:eastAsia="hr-HR"/>
        </w:rPr>
        <w:t xml:space="preserve">. </w:t>
      </w:r>
    </w:p>
    <w:p w14:paraId="37B06317" w14:textId="77777777" w:rsidR="00CC32F2" w:rsidRPr="00CC32F2" w:rsidRDefault="00CC32F2" w:rsidP="00CC32F2">
      <w:pPr>
        <w:spacing w:after="0" w:line="240" w:lineRule="auto"/>
        <w:jc w:val="both"/>
        <w:rPr>
          <w:rFonts w:ascii="Times New Roman" w:eastAsia="Times New Roman" w:hAnsi="Times New Roman" w:cs="Times New Roman"/>
          <w:color w:val="414145"/>
          <w:sz w:val="24"/>
          <w:szCs w:val="24"/>
          <w:lang w:eastAsia="hr-HR"/>
        </w:rPr>
      </w:pPr>
    </w:p>
    <w:p w14:paraId="6362F615" w14:textId="77777777" w:rsidR="00CC32F2" w:rsidRPr="00CC32F2" w:rsidRDefault="00CC32F2" w:rsidP="00CC32F2">
      <w:pPr>
        <w:spacing w:after="0" w:line="240" w:lineRule="auto"/>
        <w:jc w:val="center"/>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 xml:space="preserve">Troškovi za smještaj (noćenje) </w:t>
      </w:r>
    </w:p>
    <w:p w14:paraId="668770A6" w14:textId="20D78D42" w:rsidR="00CC32F2" w:rsidRPr="00CC32F2" w:rsidRDefault="00CC32F2" w:rsidP="00CC32F2">
      <w:pPr>
        <w:spacing w:after="0" w:line="240" w:lineRule="auto"/>
        <w:jc w:val="center"/>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 xml:space="preserve">Članak </w:t>
      </w:r>
      <w:r w:rsidR="00733F42">
        <w:rPr>
          <w:rFonts w:ascii="Times New Roman" w:eastAsia="Times New Roman" w:hAnsi="Times New Roman" w:cs="Times New Roman"/>
          <w:color w:val="414145"/>
          <w:sz w:val="24"/>
          <w:szCs w:val="24"/>
          <w:lang w:eastAsia="hr-HR"/>
        </w:rPr>
        <w:t>19</w:t>
      </w:r>
      <w:r w:rsidRPr="00CC32F2">
        <w:rPr>
          <w:rFonts w:ascii="Times New Roman" w:eastAsia="Times New Roman" w:hAnsi="Times New Roman" w:cs="Times New Roman"/>
          <w:color w:val="414145"/>
          <w:sz w:val="24"/>
          <w:szCs w:val="24"/>
          <w:lang w:eastAsia="hr-HR"/>
        </w:rPr>
        <w:t xml:space="preserve">. </w:t>
      </w:r>
    </w:p>
    <w:p w14:paraId="21106C1B" w14:textId="6C1F1289" w:rsidR="00CC32F2" w:rsidRPr="00CC32F2" w:rsidRDefault="00CC32F2" w:rsidP="00721578">
      <w:pPr>
        <w:spacing w:after="0" w:line="240" w:lineRule="auto"/>
        <w:jc w:val="both"/>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t xml:space="preserve">(1) Stalni sudski vještak ima pravo na naknadu troškova za hotelski smještaj (noćenje). </w:t>
      </w:r>
    </w:p>
    <w:p w14:paraId="0E1002EE" w14:textId="1ECFE108" w:rsidR="00CC32F2" w:rsidRDefault="00CC32F2" w:rsidP="00721578">
      <w:pPr>
        <w:spacing w:after="0" w:line="240" w:lineRule="auto"/>
        <w:jc w:val="both"/>
        <w:rPr>
          <w:rFonts w:ascii="Times New Roman" w:eastAsia="Times New Roman" w:hAnsi="Times New Roman" w:cs="Times New Roman"/>
          <w:color w:val="414145"/>
          <w:sz w:val="24"/>
          <w:szCs w:val="24"/>
          <w:lang w:eastAsia="hr-HR"/>
        </w:rPr>
      </w:pPr>
      <w:r w:rsidRPr="00CC32F2">
        <w:rPr>
          <w:rFonts w:ascii="Times New Roman" w:eastAsia="Times New Roman" w:hAnsi="Times New Roman" w:cs="Times New Roman"/>
          <w:color w:val="414145"/>
          <w:sz w:val="24"/>
          <w:szCs w:val="24"/>
          <w:lang w:eastAsia="hr-HR"/>
        </w:rPr>
        <w:lastRenderedPageBreak/>
        <w:t xml:space="preserve">(2) Izdaci iz stavka 1. ovoga članka priznaju se stalnom sudskom vještaku u opsegu u kojem se priznaju pravosudnim </w:t>
      </w:r>
      <w:r w:rsidR="006A18CD">
        <w:rPr>
          <w:rFonts w:ascii="Times New Roman" w:eastAsia="Times New Roman" w:hAnsi="Times New Roman" w:cs="Times New Roman"/>
          <w:color w:val="414145"/>
          <w:sz w:val="24"/>
          <w:szCs w:val="24"/>
          <w:lang w:eastAsia="hr-HR"/>
        </w:rPr>
        <w:t>dužnosnicima</w:t>
      </w:r>
      <w:r w:rsidRPr="00CC32F2">
        <w:rPr>
          <w:rFonts w:ascii="Times New Roman" w:eastAsia="Times New Roman" w:hAnsi="Times New Roman" w:cs="Times New Roman"/>
          <w:color w:val="414145"/>
          <w:sz w:val="24"/>
          <w:szCs w:val="24"/>
          <w:lang w:eastAsia="hr-HR"/>
        </w:rPr>
        <w:t xml:space="preserve">. </w:t>
      </w:r>
    </w:p>
    <w:p w14:paraId="5BC0CA11" w14:textId="77777777" w:rsidR="008F5792" w:rsidRPr="00CC32F2" w:rsidRDefault="008F5792" w:rsidP="00721578">
      <w:pPr>
        <w:spacing w:after="0" w:line="240" w:lineRule="auto"/>
        <w:jc w:val="both"/>
        <w:rPr>
          <w:rFonts w:ascii="Times New Roman" w:eastAsia="Times New Roman" w:hAnsi="Times New Roman" w:cs="Times New Roman"/>
          <w:color w:val="414145"/>
          <w:sz w:val="24"/>
          <w:szCs w:val="24"/>
          <w:lang w:eastAsia="hr-HR"/>
        </w:rPr>
      </w:pPr>
    </w:p>
    <w:p w14:paraId="7AD06247" w14:textId="77777777" w:rsidR="00721578" w:rsidRPr="006A18CD" w:rsidRDefault="00721578" w:rsidP="00721578">
      <w:pPr>
        <w:spacing w:after="0" w:line="240" w:lineRule="auto"/>
        <w:jc w:val="center"/>
        <w:rPr>
          <w:rFonts w:ascii="Times New Roman" w:eastAsia="Times New Roman" w:hAnsi="Times New Roman" w:cs="Times New Roman"/>
          <w:color w:val="414145"/>
          <w:sz w:val="24"/>
          <w:szCs w:val="24"/>
          <w:lang w:eastAsia="hr-HR"/>
        </w:rPr>
      </w:pPr>
      <w:r w:rsidRPr="006A18CD">
        <w:rPr>
          <w:rFonts w:ascii="Times New Roman" w:eastAsia="Times New Roman" w:hAnsi="Times New Roman" w:cs="Times New Roman"/>
          <w:color w:val="414145"/>
          <w:sz w:val="24"/>
          <w:szCs w:val="24"/>
          <w:lang w:eastAsia="hr-HR"/>
        </w:rPr>
        <w:t xml:space="preserve">Natpisna ploča stalnog sudskog vještaka </w:t>
      </w:r>
    </w:p>
    <w:p w14:paraId="27574005" w14:textId="715AC707" w:rsidR="00721578" w:rsidRPr="006A18CD" w:rsidRDefault="00721578" w:rsidP="00721578">
      <w:pPr>
        <w:spacing w:after="0" w:line="240" w:lineRule="auto"/>
        <w:jc w:val="center"/>
        <w:rPr>
          <w:rFonts w:ascii="Times New Roman" w:eastAsia="Times New Roman" w:hAnsi="Times New Roman" w:cs="Times New Roman"/>
          <w:color w:val="414145"/>
          <w:sz w:val="24"/>
          <w:szCs w:val="24"/>
          <w:lang w:eastAsia="hr-HR"/>
        </w:rPr>
      </w:pPr>
      <w:r w:rsidRPr="006A18CD">
        <w:rPr>
          <w:rFonts w:ascii="Times New Roman" w:eastAsia="Times New Roman" w:hAnsi="Times New Roman" w:cs="Times New Roman"/>
          <w:color w:val="414145"/>
          <w:sz w:val="24"/>
          <w:szCs w:val="24"/>
          <w:lang w:eastAsia="hr-HR"/>
        </w:rPr>
        <w:t>Članak 2</w:t>
      </w:r>
      <w:r w:rsidR="00733F42">
        <w:rPr>
          <w:rFonts w:ascii="Times New Roman" w:eastAsia="Times New Roman" w:hAnsi="Times New Roman" w:cs="Times New Roman"/>
          <w:color w:val="414145"/>
          <w:sz w:val="24"/>
          <w:szCs w:val="24"/>
          <w:lang w:eastAsia="hr-HR"/>
        </w:rPr>
        <w:t>0</w:t>
      </w:r>
      <w:r w:rsidRPr="006A18CD">
        <w:rPr>
          <w:rFonts w:ascii="Times New Roman" w:eastAsia="Times New Roman" w:hAnsi="Times New Roman" w:cs="Times New Roman"/>
          <w:color w:val="414145"/>
          <w:sz w:val="24"/>
          <w:szCs w:val="24"/>
          <w:lang w:eastAsia="hr-HR"/>
        </w:rPr>
        <w:t xml:space="preserve">. </w:t>
      </w:r>
    </w:p>
    <w:p w14:paraId="63A81E9D" w14:textId="1682C180" w:rsidR="00187EF4" w:rsidRPr="006A18CD" w:rsidRDefault="00187EF4" w:rsidP="00721578">
      <w:pPr>
        <w:spacing w:after="0" w:line="240" w:lineRule="auto"/>
        <w:jc w:val="both"/>
        <w:rPr>
          <w:rFonts w:ascii="Times New Roman" w:eastAsia="Times New Roman" w:hAnsi="Times New Roman" w:cs="Times New Roman"/>
          <w:color w:val="414145"/>
          <w:sz w:val="24"/>
          <w:szCs w:val="24"/>
          <w:lang w:eastAsia="hr-HR"/>
        </w:rPr>
      </w:pPr>
      <w:r w:rsidRPr="006A18CD">
        <w:rPr>
          <w:rFonts w:ascii="Times New Roman" w:eastAsia="Times New Roman" w:hAnsi="Times New Roman" w:cs="Times New Roman"/>
          <w:color w:val="414145"/>
          <w:sz w:val="24"/>
          <w:szCs w:val="24"/>
          <w:lang w:eastAsia="hr-HR"/>
        </w:rPr>
        <w:t xml:space="preserve">(1) </w:t>
      </w:r>
      <w:r w:rsidR="00721578" w:rsidRPr="006A18CD">
        <w:rPr>
          <w:rFonts w:ascii="Times New Roman" w:eastAsia="Times New Roman" w:hAnsi="Times New Roman" w:cs="Times New Roman"/>
          <w:color w:val="414145"/>
          <w:sz w:val="24"/>
          <w:szCs w:val="24"/>
          <w:lang w:eastAsia="hr-HR"/>
        </w:rPr>
        <w:t>Stalni sudski vještak može na uobičajen</w:t>
      </w:r>
      <w:r w:rsidR="00374877">
        <w:rPr>
          <w:rFonts w:ascii="Times New Roman" w:eastAsia="Times New Roman" w:hAnsi="Times New Roman" w:cs="Times New Roman"/>
          <w:color w:val="414145"/>
          <w:sz w:val="24"/>
          <w:szCs w:val="24"/>
          <w:lang w:eastAsia="hr-HR"/>
        </w:rPr>
        <w:t>o</w:t>
      </w:r>
      <w:r w:rsidR="00721578" w:rsidRPr="006A18CD">
        <w:rPr>
          <w:rFonts w:ascii="Times New Roman" w:eastAsia="Times New Roman" w:hAnsi="Times New Roman" w:cs="Times New Roman"/>
          <w:color w:val="414145"/>
          <w:sz w:val="24"/>
          <w:szCs w:val="24"/>
          <w:lang w:eastAsia="hr-HR"/>
        </w:rPr>
        <w:t>m mjestu obavljanja poslova vješta</w:t>
      </w:r>
      <w:r w:rsidRPr="006A18CD">
        <w:rPr>
          <w:rFonts w:ascii="Times New Roman" w:eastAsia="Times New Roman" w:hAnsi="Times New Roman" w:cs="Times New Roman"/>
          <w:color w:val="414145"/>
          <w:sz w:val="24"/>
          <w:szCs w:val="24"/>
          <w:lang w:eastAsia="hr-HR"/>
        </w:rPr>
        <w:t>čenja</w:t>
      </w:r>
      <w:r w:rsidR="00721578" w:rsidRPr="006A18CD">
        <w:rPr>
          <w:rFonts w:ascii="Times New Roman" w:eastAsia="Times New Roman" w:hAnsi="Times New Roman" w:cs="Times New Roman"/>
          <w:color w:val="414145"/>
          <w:sz w:val="24"/>
          <w:szCs w:val="24"/>
          <w:lang w:eastAsia="hr-HR"/>
        </w:rPr>
        <w:t xml:space="preserve"> radi </w:t>
      </w:r>
      <w:r w:rsidR="008F5792">
        <w:rPr>
          <w:rFonts w:ascii="Times New Roman" w:eastAsia="Times New Roman" w:hAnsi="Times New Roman" w:cs="Times New Roman"/>
          <w:color w:val="414145"/>
          <w:sz w:val="24"/>
          <w:szCs w:val="24"/>
          <w:lang w:eastAsia="hr-HR"/>
        </w:rPr>
        <w:t>obavještavanja</w:t>
      </w:r>
      <w:r w:rsidR="008F5792" w:rsidRPr="006A18CD">
        <w:rPr>
          <w:rFonts w:ascii="Times New Roman" w:eastAsia="Times New Roman" w:hAnsi="Times New Roman" w:cs="Times New Roman"/>
          <w:color w:val="414145"/>
          <w:sz w:val="24"/>
          <w:szCs w:val="24"/>
          <w:lang w:eastAsia="hr-HR"/>
        </w:rPr>
        <w:t xml:space="preserve"> </w:t>
      </w:r>
      <w:r w:rsidR="00721578" w:rsidRPr="006A18CD">
        <w:rPr>
          <w:rFonts w:ascii="Times New Roman" w:eastAsia="Times New Roman" w:hAnsi="Times New Roman" w:cs="Times New Roman"/>
          <w:color w:val="414145"/>
          <w:sz w:val="24"/>
          <w:szCs w:val="24"/>
          <w:lang w:eastAsia="hr-HR"/>
        </w:rPr>
        <w:t>javnosti istaknuti natpisnu ploču s naznakom svog imena i prezimena te svojstva u kojem djeluje</w:t>
      </w:r>
      <w:r w:rsidRPr="006A18CD">
        <w:rPr>
          <w:rFonts w:ascii="Times New Roman" w:eastAsia="Times New Roman" w:hAnsi="Times New Roman" w:cs="Times New Roman"/>
          <w:color w:val="414145"/>
          <w:sz w:val="24"/>
          <w:szCs w:val="24"/>
          <w:lang w:eastAsia="hr-HR"/>
        </w:rPr>
        <w:t xml:space="preserve">. </w:t>
      </w:r>
    </w:p>
    <w:p w14:paraId="7FCD67E0" w14:textId="4644DB4B" w:rsidR="00721578" w:rsidRPr="00721578" w:rsidRDefault="00187EF4" w:rsidP="00721578">
      <w:pPr>
        <w:spacing w:after="0" w:line="240" w:lineRule="auto"/>
        <w:jc w:val="both"/>
        <w:rPr>
          <w:rFonts w:ascii="Times New Roman" w:eastAsia="Times New Roman" w:hAnsi="Times New Roman" w:cs="Times New Roman"/>
          <w:color w:val="414145"/>
          <w:sz w:val="24"/>
          <w:szCs w:val="24"/>
          <w:lang w:eastAsia="hr-HR"/>
        </w:rPr>
      </w:pPr>
      <w:r w:rsidRPr="006A18CD">
        <w:rPr>
          <w:rFonts w:ascii="Times New Roman" w:eastAsia="Times New Roman" w:hAnsi="Times New Roman" w:cs="Times New Roman"/>
          <w:color w:val="414145"/>
          <w:sz w:val="24"/>
          <w:szCs w:val="24"/>
          <w:lang w:eastAsia="hr-HR"/>
        </w:rPr>
        <w:t>(2) Natpisna ploča stalnog sudskog vještaka</w:t>
      </w:r>
      <w:r w:rsidR="00721578" w:rsidRPr="006A18CD">
        <w:rPr>
          <w:rFonts w:ascii="Times New Roman" w:eastAsia="Times New Roman" w:hAnsi="Times New Roman" w:cs="Times New Roman"/>
          <w:color w:val="414145"/>
          <w:sz w:val="24"/>
          <w:szCs w:val="24"/>
          <w:lang w:eastAsia="hr-HR"/>
        </w:rPr>
        <w:t xml:space="preserve"> može sadržavati i njegove podatke za kontakt.</w:t>
      </w:r>
      <w:r w:rsidR="00721578" w:rsidRPr="00721578">
        <w:rPr>
          <w:rFonts w:ascii="Times New Roman" w:eastAsia="Times New Roman" w:hAnsi="Times New Roman" w:cs="Times New Roman"/>
          <w:color w:val="414145"/>
          <w:sz w:val="24"/>
          <w:szCs w:val="24"/>
          <w:lang w:eastAsia="hr-HR"/>
        </w:rPr>
        <w:t xml:space="preserve">   </w:t>
      </w:r>
    </w:p>
    <w:p w14:paraId="502FD1E6" w14:textId="77777777" w:rsidR="00721578" w:rsidRDefault="00721578" w:rsidP="00721578">
      <w:pPr>
        <w:spacing w:after="0" w:line="240" w:lineRule="auto"/>
        <w:jc w:val="both"/>
        <w:rPr>
          <w:rFonts w:ascii="Times New Roman" w:eastAsia="Times New Roman" w:hAnsi="Times New Roman" w:cs="Times New Roman"/>
          <w:color w:val="414145"/>
          <w:sz w:val="24"/>
          <w:szCs w:val="24"/>
          <w:lang w:eastAsia="hr-HR"/>
        </w:rPr>
      </w:pPr>
    </w:p>
    <w:p w14:paraId="1AB70588" w14:textId="5A506A5D" w:rsidR="009033AB" w:rsidRDefault="00187EF4" w:rsidP="00CC5D42">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VI. </w:t>
      </w:r>
      <w:r w:rsidR="00CC5D42">
        <w:rPr>
          <w:rFonts w:ascii="Times New Roman" w:eastAsia="Times New Roman" w:hAnsi="Times New Roman" w:cs="Times New Roman"/>
          <w:color w:val="414145"/>
          <w:sz w:val="24"/>
          <w:szCs w:val="24"/>
          <w:lang w:eastAsia="hr-HR"/>
        </w:rPr>
        <w:t>DUŽNOSTI STALNIH SUDSKIH VJEŠTAKA</w:t>
      </w:r>
    </w:p>
    <w:p w14:paraId="33DA790C" w14:textId="77777777" w:rsidR="00EC6AF3" w:rsidRDefault="00EC6AF3" w:rsidP="00CC5D42">
      <w:pPr>
        <w:spacing w:after="0" w:line="240" w:lineRule="auto"/>
        <w:jc w:val="center"/>
        <w:rPr>
          <w:rFonts w:ascii="Times New Roman" w:eastAsia="Times New Roman" w:hAnsi="Times New Roman" w:cs="Times New Roman"/>
          <w:color w:val="414145"/>
          <w:sz w:val="24"/>
          <w:szCs w:val="24"/>
          <w:lang w:eastAsia="hr-HR"/>
        </w:rPr>
      </w:pPr>
    </w:p>
    <w:p w14:paraId="7A7AF276" w14:textId="77777777" w:rsidR="00EC6AF3" w:rsidRPr="00EC6AF3" w:rsidRDefault="00EC6AF3" w:rsidP="00EC6AF3">
      <w:pPr>
        <w:spacing w:after="0" w:line="240" w:lineRule="auto"/>
        <w:jc w:val="center"/>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 xml:space="preserve">Opće dužnosti </w:t>
      </w:r>
    </w:p>
    <w:p w14:paraId="59B4928D" w14:textId="1EC5B35C" w:rsidR="00EC6AF3" w:rsidRPr="00EC6AF3" w:rsidRDefault="00EC6AF3" w:rsidP="00EC6AF3">
      <w:pPr>
        <w:spacing w:after="0" w:line="240" w:lineRule="auto"/>
        <w:jc w:val="center"/>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Članak 2</w:t>
      </w:r>
      <w:r>
        <w:rPr>
          <w:rFonts w:ascii="Times New Roman" w:eastAsia="Times New Roman" w:hAnsi="Times New Roman" w:cs="Times New Roman"/>
          <w:color w:val="414145"/>
          <w:sz w:val="24"/>
          <w:szCs w:val="24"/>
          <w:lang w:eastAsia="hr-HR"/>
        </w:rPr>
        <w:t>1</w:t>
      </w:r>
      <w:r w:rsidRPr="00EC6AF3">
        <w:rPr>
          <w:rFonts w:ascii="Times New Roman" w:eastAsia="Times New Roman" w:hAnsi="Times New Roman" w:cs="Times New Roman"/>
          <w:color w:val="414145"/>
          <w:sz w:val="24"/>
          <w:szCs w:val="24"/>
          <w:lang w:eastAsia="hr-HR"/>
        </w:rPr>
        <w:t xml:space="preserve">. </w:t>
      </w:r>
    </w:p>
    <w:p w14:paraId="2E230985" w14:textId="3146038C" w:rsidR="00EC6AF3" w:rsidRPr="00EC6AF3" w:rsidRDefault="00EC6AF3" w:rsidP="00EC6AF3">
      <w:pPr>
        <w:spacing w:after="0" w:line="240" w:lineRule="auto"/>
        <w:jc w:val="both"/>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(1</w:t>
      </w:r>
      <w:r>
        <w:rPr>
          <w:rFonts w:ascii="Times New Roman" w:eastAsia="Times New Roman" w:hAnsi="Times New Roman" w:cs="Times New Roman"/>
          <w:color w:val="414145"/>
          <w:sz w:val="24"/>
          <w:szCs w:val="24"/>
          <w:lang w:eastAsia="hr-HR"/>
        </w:rPr>
        <w:t xml:space="preserve">) </w:t>
      </w:r>
      <w:r w:rsidRPr="00EC6AF3">
        <w:rPr>
          <w:rFonts w:ascii="Times New Roman" w:eastAsia="Times New Roman" w:hAnsi="Times New Roman" w:cs="Times New Roman"/>
          <w:color w:val="414145"/>
          <w:sz w:val="24"/>
          <w:szCs w:val="24"/>
          <w:lang w:eastAsia="hr-HR"/>
        </w:rPr>
        <w:t xml:space="preserve">Stalni sudski vještak dužan je povjerene poslove obavljati stručno, savjesno, uredno, u skladu s propisima, a nalaze i mišljenja iznijeti točno, potpuno i objektivno prema pravilima struke. </w:t>
      </w:r>
    </w:p>
    <w:p w14:paraId="68D61AD9" w14:textId="77777777" w:rsidR="00EC6AF3" w:rsidRDefault="00EC6AF3" w:rsidP="00EC6AF3">
      <w:pPr>
        <w:spacing w:after="0" w:line="240" w:lineRule="auto"/>
        <w:jc w:val="both"/>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(2) Stalni sudski vještak dužan je voditi računa o zahtjevima profesionalne i opće kulture</w:t>
      </w:r>
      <w:r>
        <w:rPr>
          <w:rFonts w:ascii="Times New Roman" w:eastAsia="Times New Roman" w:hAnsi="Times New Roman" w:cs="Times New Roman"/>
          <w:color w:val="414145"/>
          <w:sz w:val="24"/>
          <w:szCs w:val="24"/>
          <w:lang w:eastAsia="hr-HR"/>
        </w:rPr>
        <w:t>.</w:t>
      </w:r>
    </w:p>
    <w:p w14:paraId="20F81309" w14:textId="69865A90" w:rsidR="00EC6AF3" w:rsidRDefault="00EC6AF3" w:rsidP="00EC6AF3">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(3) Stalni sudski vještak dužan je poštovati</w:t>
      </w:r>
      <w:r w:rsidRPr="00EC6AF3">
        <w:rPr>
          <w:rFonts w:ascii="Times New Roman" w:eastAsia="Times New Roman" w:hAnsi="Times New Roman" w:cs="Times New Roman"/>
          <w:color w:val="414145"/>
          <w:sz w:val="24"/>
          <w:szCs w:val="24"/>
          <w:lang w:eastAsia="hr-HR"/>
        </w:rPr>
        <w:t xml:space="preserve"> ugled i autoritet pravosudnih tijela</w:t>
      </w:r>
      <w:r>
        <w:rPr>
          <w:rFonts w:ascii="Times New Roman" w:eastAsia="Times New Roman" w:hAnsi="Times New Roman" w:cs="Times New Roman"/>
          <w:color w:val="414145"/>
          <w:sz w:val="24"/>
          <w:szCs w:val="24"/>
          <w:lang w:eastAsia="hr-HR"/>
        </w:rPr>
        <w:t>.</w:t>
      </w:r>
    </w:p>
    <w:p w14:paraId="66EB344F" w14:textId="77777777" w:rsidR="00EC6AF3" w:rsidRPr="00EC6AF3" w:rsidRDefault="00EC6AF3" w:rsidP="00EC6AF3">
      <w:pPr>
        <w:spacing w:after="0" w:line="240" w:lineRule="auto"/>
        <w:jc w:val="center"/>
        <w:rPr>
          <w:rFonts w:ascii="Times New Roman" w:eastAsia="Times New Roman" w:hAnsi="Times New Roman" w:cs="Times New Roman"/>
          <w:color w:val="414145"/>
          <w:sz w:val="24"/>
          <w:szCs w:val="24"/>
          <w:lang w:eastAsia="hr-HR"/>
        </w:rPr>
      </w:pPr>
    </w:p>
    <w:p w14:paraId="6842A625" w14:textId="65EAC425" w:rsidR="00EC6AF3" w:rsidRPr="00EC6AF3" w:rsidRDefault="00EC6AF3" w:rsidP="00EC6AF3">
      <w:pPr>
        <w:spacing w:after="0" w:line="240" w:lineRule="auto"/>
        <w:jc w:val="center"/>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 xml:space="preserve">Dužnost preuzimanja i dovršetka preuzetih poslova </w:t>
      </w:r>
      <w:r>
        <w:rPr>
          <w:rFonts w:ascii="Times New Roman" w:eastAsia="Times New Roman" w:hAnsi="Times New Roman" w:cs="Times New Roman"/>
          <w:color w:val="414145"/>
          <w:sz w:val="24"/>
          <w:szCs w:val="24"/>
          <w:lang w:eastAsia="hr-HR"/>
        </w:rPr>
        <w:t>te pridržavanja rokova</w:t>
      </w:r>
    </w:p>
    <w:p w14:paraId="5FECC569" w14:textId="5274C09C" w:rsidR="00EC6AF3" w:rsidRPr="00EC6AF3" w:rsidRDefault="00EC6AF3" w:rsidP="00EC6AF3">
      <w:pPr>
        <w:spacing w:after="0" w:line="240" w:lineRule="auto"/>
        <w:jc w:val="center"/>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Članak 2</w:t>
      </w:r>
      <w:r>
        <w:rPr>
          <w:rFonts w:ascii="Times New Roman" w:eastAsia="Times New Roman" w:hAnsi="Times New Roman" w:cs="Times New Roman"/>
          <w:color w:val="414145"/>
          <w:sz w:val="24"/>
          <w:szCs w:val="24"/>
          <w:lang w:eastAsia="hr-HR"/>
        </w:rPr>
        <w:t>2</w:t>
      </w:r>
      <w:r w:rsidRPr="00EC6AF3">
        <w:rPr>
          <w:rFonts w:ascii="Times New Roman" w:eastAsia="Times New Roman" w:hAnsi="Times New Roman" w:cs="Times New Roman"/>
          <w:color w:val="414145"/>
          <w:sz w:val="24"/>
          <w:szCs w:val="24"/>
          <w:lang w:eastAsia="hr-HR"/>
        </w:rPr>
        <w:t xml:space="preserve">. </w:t>
      </w:r>
    </w:p>
    <w:p w14:paraId="505191F2" w14:textId="6C7D5CBF" w:rsidR="00EC6AF3" w:rsidRPr="00EC6AF3" w:rsidRDefault="00EC6AF3" w:rsidP="00EC6AF3">
      <w:pPr>
        <w:spacing w:after="0" w:line="240" w:lineRule="auto"/>
        <w:jc w:val="both"/>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(1) Stalni sudski vještak dužan je preuzeti dodijeljeni posao, osim ako ga nije u mogućnosti preuzeti iz opravdanih razloga, o čemu je dužan pisanim putem bez odgode obavijestiti pravosudno tijelo</w:t>
      </w:r>
      <w:r w:rsidR="00C8329A">
        <w:rPr>
          <w:rFonts w:ascii="Times New Roman" w:eastAsia="Times New Roman" w:hAnsi="Times New Roman" w:cs="Times New Roman"/>
          <w:color w:val="414145"/>
          <w:sz w:val="24"/>
          <w:szCs w:val="24"/>
          <w:lang w:eastAsia="hr-HR"/>
        </w:rPr>
        <w:t xml:space="preserve"> odnosno stranku</w:t>
      </w:r>
      <w:r w:rsidRPr="00EC6AF3">
        <w:rPr>
          <w:rFonts w:ascii="Times New Roman" w:eastAsia="Times New Roman" w:hAnsi="Times New Roman" w:cs="Times New Roman"/>
          <w:color w:val="414145"/>
          <w:sz w:val="24"/>
          <w:szCs w:val="24"/>
          <w:lang w:eastAsia="hr-HR"/>
        </w:rPr>
        <w:t xml:space="preserve"> te naznačiti očekivano vrijeme spriječenosti.    </w:t>
      </w:r>
    </w:p>
    <w:p w14:paraId="2F895211" w14:textId="3B128EA7" w:rsidR="00EC6AF3" w:rsidRDefault="00EC6AF3" w:rsidP="00EC6AF3">
      <w:pPr>
        <w:spacing w:after="0" w:line="240" w:lineRule="auto"/>
        <w:jc w:val="both"/>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(2) Stalni sudski vještak dužan je preuzeti posao dovršiti u roku koji mu je naložen ili o kojem je obavijestio pravosudno tijelo</w:t>
      </w:r>
      <w:r w:rsidR="00C8329A">
        <w:rPr>
          <w:rFonts w:ascii="Times New Roman" w:eastAsia="Times New Roman" w:hAnsi="Times New Roman" w:cs="Times New Roman"/>
          <w:color w:val="414145"/>
          <w:sz w:val="24"/>
          <w:szCs w:val="24"/>
          <w:lang w:eastAsia="hr-HR"/>
        </w:rPr>
        <w:t xml:space="preserve"> odnosno stranku</w:t>
      </w:r>
      <w:r>
        <w:rPr>
          <w:rFonts w:ascii="Times New Roman" w:eastAsia="Times New Roman" w:hAnsi="Times New Roman" w:cs="Times New Roman"/>
          <w:color w:val="414145"/>
          <w:sz w:val="24"/>
          <w:szCs w:val="24"/>
          <w:lang w:eastAsia="hr-HR"/>
        </w:rPr>
        <w:t>.</w:t>
      </w:r>
      <w:r w:rsidRPr="00EC6AF3">
        <w:rPr>
          <w:rFonts w:ascii="Times New Roman" w:eastAsia="Times New Roman" w:hAnsi="Times New Roman" w:cs="Times New Roman"/>
          <w:color w:val="414145"/>
          <w:sz w:val="24"/>
          <w:szCs w:val="24"/>
          <w:lang w:eastAsia="hr-HR"/>
        </w:rPr>
        <w:t xml:space="preserve"> </w:t>
      </w:r>
    </w:p>
    <w:p w14:paraId="3DC03BC7" w14:textId="00CC23FF" w:rsidR="00EC6AF3" w:rsidRPr="00EC6AF3" w:rsidRDefault="00EC6AF3" w:rsidP="00EC6AF3">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(3) </w:t>
      </w:r>
      <w:r w:rsidRPr="0032304F">
        <w:rPr>
          <w:rFonts w:ascii="Times New Roman" w:eastAsia="Times New Roman" w:hAnsi="Times New Roman" w:cs="Times New Roman"/>
          <w:color w:val="414145"/>
          <w:sz w:val="24"/>
          <w:szCs w:val="24"/>
          <w:lang w:eastAsia="hr-HR"/>
        </w:rPr>
        <w:t>Ako vještak iz objektivnih razloga ne može dovršiti vještačenje u zadanom roku, dužan je najkasnije u roku od osam dana prije isteka nav</w:t>
      </w:r>
      <w:r>
        <w:rPr>
          <w:rFonts w:ascii="Times New Roman" w:eastAsia="Times New Roman" w:hAnsi="Times New Roman" w:cs="Times New Roman"/>
          <w:color w:val="414145"/>
          <w:sz w:val="24"/>
          <w:szCs w:val="24"/>
          <w:lang w:eastAsia="hr-HR"/>
        </w:rPr>
        <w:t xml:space="preserve">edenog roka </w:t>
      </w:r>
      <w:r w:rsidRPr="0032304F">
        <w:rPr>
          <w:rFonts w:ascii="Times New Roman" w:eastAsia="Times New Roman" w:hAnsi="Times New Roman" w:cs="Times New Roman"/>
          <w:color w:val="414145"/>
          <w:sz w:val="24"/>
          <w:szCs w:val="24"/>
          <w:lang w:eastAsia="hr-HR"/>
        </w:rPr>
        <w:t>pravosudnom tijelu podnijeti izvješće  o razlozima zbog kojih nije u mogućnosti dovršiti vještačenje, kratki prikaz rezultata do tada obavljenih radnji te navesti rok do kojeg će obaviti vještačenje.</w:t>
      </w:r>
    </w:p>
    <w:p w14:paraId="612B9043" w14:textId="7DAA0FDF" w:rsidR="00EC6AF3" w:rsidRDefault="00EC6AF3" w:rsidP="00EC6AF3">
      <w:pPr>
        <w:spacing w:after="0" w:line="240" w:lineRule="auto"/>
        <w:jc w:val="both"/>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w:t>
      </w:r>
      <w:r>
        <w:rPr>
          <w:rFonts w:ascii="Times New Roman" w:eastAsia="Times New Roman" w:hAnsi="Times New Roman" w:cs="Times New Roman"/>
          <w:color w:val="414145"/>
          <w:sz w:val="24"/>
          <w:szCs w:val="24"/>
          <w:lang w:eastAsia="hr-HR"/>
        </w:rPr>
        <w:t>4</w:t>
      </w:r>
      <w:r w:rsidRPr="00EC6AF3">
        <w:rPr>
          <w:rFonts w:ascii="Times New Roman" w:eastAsia="Times New Roman" w:hAnsi="Times New Roman" w:cs="Times New Roman"/>
          <w:color w:val="414145"/>
          <w:sz w:val="24"/>
          <w:szCs w:val="24"/>
          <w:lang w:eastAsia="hr-HR"/>
        </w:rPr>
        <w:t>) U složenijim vještačenjima za koja je određen dulji rok za izradu nalaza i mišljenja vještak je dužan jednom mjesečno podnijeti sudu izvješće o rezultatima do tada obavljenih radnji.</w:t>
      </w:r>
    </w:p>
    <w:p w14:paraId="189C22F0" w14:textId="77777777" w:rsidR="00374877" w:rsidRDefault="00374877" w:rsidP="0032304F">
      <w:pPr>
        <w:spacing w:after="0" w:line="240" w:lineRule="auto"/>
        <w:jc w:val="both"/>
        <w:rPr>
          <w:rFonts w:ascii="Times New Roman" w:eastAsia="Times New Roman" w:hAnsi="Times New Roman" w:cs="Times New Roman"/>
          <w:color w:val="414145"/>
          <w:sz w:val="24"/>
          <w:szCs w:val="24"/>
          <w:lang w:eastAsia="hr-HR"/>
        </w:rPr>
      </w:pPr>
    </w:p>
    <w:p w14:paraId="58D4208C" w14:textId="20B98A85" w:rsidR="00374877" w:rsidRPr="00EC6AF3" w:rsidRDefault="00374877" w:rsidP="00374877">
      <w:pPr>
        <w:spacing w:after="0" w:line="240" w:lineRule="auto"/>
        <w:jc w:val="center"/>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Dnevnik vještačenja</w:t>
      </w:r>
    </w:p>
    <w:p w14:paraId="5CF18A6D" w14:textId="4932EB4D" w:rsidR="00374877" w:rsidRPr="00EC6AF3" w:rsidRDefault="00374877" w:rsidP="00374877">
      <w:pPr>
        <w:spacing w:after="0" w:line="240" w:lineRule="auto"/>
        <w:jc w:val="center"/>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Članak</w:t>
      </w:r>
      <w:r w:rsidR="00EC6AF3" w:rsidRPr="00EC6AF3">
        <w:rPr>
          <w:rFonts w:ascii="Times New Roman" w:eastAsia="Times New Roman" w:hAnsi="Times New Roman" w:cs="Times New Roman"/>
          <w:color w:val="414145"/>
          <w:sz w:val="24"/>
          <w:szCs w:val="24"/>
          <w:lang w:eastAsia="hr-HR"/>
        </w:rPr>
        <w:t xml:space="preserve"> 23.</w:t>
      </w:r>
    </w:p>
    <w:p w14:paraId="0EE248B6" w14:textId="2AB1F6B7" w:rsidR="00374877" w:rsidRPr="00EC6AF3" w:rsidRDefault="00374877" w:rsidP="00374877">
      <w:pPr>
        <w:spacing w:after="0" w:line="240" w:lineRule="auto"/>
        <w:jc w:val="both"/>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 xml:space="preserve">(1) Stalni sudski vještak dužan je voditi Dnevnik vještačenja kao evidenciju o svom radu.   </w:t>
      </w:r>
    </w:p>
    <w:p w14:paraId="617C92D7" w14:textId="0852A60C" w:rsidR="00374877" w:rsidRPr="00EC6AF3" w:rsidRDefault="00374877" w:rsidP="00374877">
      <w:pPr>
        <w:spacing w:after="0" w:line="240" w:lineRule="auto"/>
        <w:jc w:val="both"/>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 xml:space="preserve">(2) Dnevnik vještačenja vodi se u elektroničkom obliku, a njegov je sadržaj utvrđen obrascem koji je sastavni dio ovoga Pravilnika (Prilog </w:t>
      </w:r>
      <w:r w:rsidR="00BF0D44" w:rsidRPr="00EC6AF3">
        <w:rPr>
          <w:rFonts w:ascii="Times New Roman" w:eastAsia="Times New Roman" w:hAnsi="Times New Roman" w:cs="Times New Roman"/>
          <w:color w:val="414145"/>
          <w:sz w:val="24"/>
          <w:szCs w:val="24"/>
          <w:lang w:eastAsia="hr-HR"/>
        </w:rPr>
        <w:t>1</w:t>
      </w:r>
      <w:r w:rsidRPr="00EC6AF3">
        <w:rPr>
          <w:rFonts w:ascii="Times New Roman" w:eastAsia="Times New Roman" w:hAnsi="Times New Roman" w:cs="Times New Roman"/>
          <w:color w:val="414145"/>
          <w:sz w:val="24"/>
          <w:szCs w:val="24"/>
          <w:lang w:eastAsia="hr-HR"/>
        </w:rPr>
        <w:t xml:space="preserve">).   </w:t>
      </w:r>
    </w:p>
    <w:p w14:paraId="2AC0BF6E" w14:textId="031A3D97" w:rsidR="00374877" w:rsidRDefault="00374877" w:rsidP="00374877">
      <w:pPr>
        <w:spacing w:after="0" w:line="240" w:lineRule="auto"/>
        <w:jc w:val="both"/>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(3) Dnevnik vještačenja zaključuje se na kraju kalendarske godine te u elektroničkom obliku potpisan kvalificiranim elektroničkim potpisom stalnog sudskog vještaka dostavlja Ministarstvu do 31. siječnja iduće godine.</w:t>
      </w:r>
    </w:p>
    <w:p w14:paraId="3DC5EE06" w14:textId="77777777" w:rsidR="00DE3ECD" w:rsidRPr="0032304F" w:rsidRDefault="00DE3ECD" w:rsidP="0032304F">
      <w:pPr>
        <w:spacing w:after="0" w:line="240" w:lineRule="auto"/>
        <w:jc w:val="both"/>
        <w:rPr>
          <w:rFonts w:ascii="Times New Roman" w:eastAsia="Times New Roman" w:hAnsi="Times New Roman" w:cs="Times New Roman"/>
          <w:color w:val="414145"/>
          <w:sz w:val="24"/>
          <w:szCs w:val="24"/>
          <w:lang w:eastAsia="hr-HR"/>
        </w:rPr>
      </w:pPr>
    </w:p>
    <w:p w14:paraId="6B9ECC3F" w14:textId="460E77BC" w:rsidR="00CC5D42" w:rsidRDefault="00CC5D42" w:rsidP="0032304F">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Čuvanje tajnosti</w:t>
      </w:r>
    </w:p>
    <w:p w14:paraId="578869F3" w14:textId="3B6C4E8E" w:rsidR="0032304F" w:rsidRPr="0032304F" w:rsidRDefault="0032304F" w:rsidP="0032304F">
      <w:pPr>
        <w:spacing w:after="0" w:line="240" w:lineRule="auto"/>
        <w:jc w:val="center"/>
        <w:rPr>
          <w:rFonts w:ascii="Times New Roman" w:eastAsia="Times New Roman" w:hAnsi="Times New Roman" w:cs="Times New Roman"/>
          <w:color w:val="414145"/>
          <w:sz w:val="24"/>
          <w:szCs w:val="24"/>
          <w:lang w:eastAsia="hr-HR"/>
        </w:rPr>
      </w:pPr>
      <w:r w:rsidRPr="0032304F">
        <w:rPr>
          <w:rFonts w:ascii="Times New Roman" w:eastAsia="Times New Roman" w:hAnsi="Times New Roman" w:cs="Times New Roman"/>
          <w:color w:val="414145"/>
          <w:sz w:val="24"/>
          <w:szCs w:val="24"/>
          <w:lang w:eastAsia="hr-HR"/>
        </w:rPr>
        <w:t xml:space="preserve">Članak </w:t>
      </w:r>
      <w:r w:rsidR="00721578">
        <w:rPr>
          <w:rFonts w:ascii="Times New Roman" w:eastAsia="Times New Roman" w:hAnsi="Times New Roman" w:cs="Times New Roman"/>
          <w:color w:val="414145"/>
          <w:sz w:val="24"/>
          <w:szCs w:val="24"/>
          <w:lang w:eastAsia="hr-HR"/>
        </w:rPr>
        <w:t>2</w:t>
      </w:r>
      <w:r w:rsidR="006F39A1">
        <w:rPr>
          <w:rFonts w:ascii="Times New Roman" w:eastAsia="Times New Roman" w:hAnsi="Times New Roman" w:cs="Times New Roman"/>
          <w:color w:val="414145"/>
          <w:sz w:val="24"/>
          <w:szCs w:val="24"/>
          <w:lang w:eastAsia="hr-HR"/>
        </w:rPr>
        <w:t>4</w:t>
      </w:r>
      <w:r w:rsidRPr="0032304F">
        <w:rPr>
          <w:rFonts w:ascii="Times New Roman" w:eastAsia="Times New Roman" w:hAnsi="Times New Roman" w:cs="Times New Roman"/>
          <w:color w:val="414145"/>
          <w:sz w:val="24"/>
          <w:szCs w:val="24"/>
          <w:lang w:eastAsia="hr-HR"/>
        </w:rPr>
        <w:t>.</w:t>
      </w:r>
    </w:p>
    <w:p w14:paraId="48BB50B3" w14:textId="6719BF67" w:rsidR="00416CE5" w:rsidRDefault="00EC6AF3" w:rsidP="008F5792">
      <w:pPr>
        <w:spacing w:after="0" w:line="240" w:lineRule="auto"/>
        <w:jc w:val="both"/>
        <w:rPr>
          <w:rFonts w:ascii="Times New Roman" w:eastAsia="Times New Roman" w:hAnsi="Times New Roman" w:cs="Times New Roman"/>
          <w:color w:val="414145"/>
          <w:sz w:val="24"/>
          <w:szCs w:val="24"/>
          <w:lang w:eastAsia="hr-HR"/>
        </w:rPr>
      </w:pPr>
      <w:r w:rsidRPr="00EC6AF3">
        <w:rPr>
          <w:rFonts w:ascii="Times New Roman" w:eastAsia="Times New Roman" w:hAnsi="Times New Roman" w:cs="Times New Roman"/>
          <w:color w:val="414145"/>
          <w:sz w:val="24"/>
          <w:szCs w:val="24"/>
          <w:lang w:eastAsia="hr-HR"/>
        </w:rPr>
        <w:t>Stalni sudski vještak dužan je čuvati kao tajnu te za sebe zadržati sve što je prigodom obavljanja poslova stalnog sudskog vještaka saznao o strankama i njihovim pravima, obvezama i pravnim interesima te čuvati tajnost svih podataka koji tijekom postupka pred pravosudnim tijelima nisu bili predmet javne rasprave, a ove se obveze mogu osloboditi pod uvjetima propisanim zakonom.</w:t>
      </w:r>
    </w:p>
    <w:p w14:paraId="1B40DAE9" w14:textId="77777777" w:rsidR="00CC5D42" w:rsidRDefault="00CC5D42" w:rsidP="0032304F">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lastRenderedPageBreak/>
        <w:t>Stalno stručno usavršavanje</w:t>
      </w:r>
    </w:p>
    <w:p w14:paraId="325A1DAF" w14:textId="550019AD" w:rsidR="0032304F" w:rsidRPr="0032304F" w:rsidRDefault="0032304F" w:rsidP="0032304F">
      <w:pPr>
        <w:spacing w:after="0" w:line="240" w:lineRule="auto"/>
        <w:jc w:val="center"/>
        <w:rPr>
          <w:rFonts w:ascii="Times New Roman" w:eastAsia="Times New Roman" w:hAnsi="Times New Roman" w:cs="Times New Roman"/>
          <w:color w:val="414145"/>
          <w:sz w:val="24"/>
          <w:szCs w:val="24"/>
          <w:lang w:eastAsia="hr-HR"/>
        </w:rPr>
      </w:pPr>
      <w:r w:rsidRPr="0032304F">
        <w:rPr>
          <w:rFonts w:ascii="Times New Roman" w:eastAsia="Times New Roman" w:hAnsi="Times New Roman" w:cs="Times New Roman"/>
          <w:color w:val="414145"/>
          <w:sz w:val="24"/>
          <w:szCs w:val="24"/>
          <w:lang w:eastAsia="hr-HR"/>
        </w:rPr>
        <w:t xml:space="preserve">Članak </w:t>
      </w:r>
      <w:r w:rsidR="00187EF4">
        <w:rPr>
          <w:rFonts w:ascii="Times New Roman" w:eastAsia="Times New Roman" w:hAnsi="Times New Roman" w:cs="Times New Roman"/>
          <w:color w:val="414145"/>
          <w:sz w:val="24"/>
          <w:szCs w:val="24"/>
          <w:lang w:eastAsia="hr-HR"/>
        </w:rPr>
        <w:t>2</w:t>
      </w:r>
      <w:r w:rsidR="006F39A1">
        <w:rPr>
          <w:rFonts w:ascii="Times New Roman" w:eastAsia="Times New Roman" w:hAnsi="Times New Roman" w:cs="Times New Roman"/>
          <w:color w:val="414145"/>
          <w:sz w:val="24"/>
          <w:szCs w:val="24"/>
          <w:lang w:eastAsia="hr-HR"/>
        </w:rPr>
        <w:t>5</w:t>
      </w:r>
      <w:r w:rsidRPr="0032304F">
        <w:rPr>
          <w:rFonts w:ascii="Times New Roman" w:eastAsia="Times New Roman" w:hAnsi="Times New Roman" w:cs="Times New Roman"/>
          <w:color w:val="414145"/>
          <w:sz w:val="24"/>
          <w:szCs w:val="24"/>
          <w:lang w:eastAsia="hr-HR"/>
        </w:rPr>
        <w:t xml:space="preserve">. </w:t>
      </w:r>
    </w:p>
    <w:p w14:paraId="4631A09C" w14:textId="40C0F42F" w:rsidR="0032304F" w:rsidRPr="0032304F" w:rsidRDefault="00DE3ECD" w:rsidP="00DE3ECD">
      <w:pPr>
        <w:spacing w:after="0" w:line="240" w:lineRule="auto"/>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(1) </w:t>
      </w:r>
      <w:r w:rsidR="0032304F" w:rsidRPr="0032304F">
        <w:rPr>
          <w:rFonts w:ascii="Times New Roman" w:eastAsia="Times New Roman" w:hAnsi="Times New Roman" w:cs="Times New Roman"/>
          <w:color w:val="414145"/>
          <w:sz w:val="24"/>
          <w:szCs w:val="24"/>
          <w:lang w:eastAsia="hr-HR"/>
        </w:rPr>
        <w:t>Imenovani stalni sudski vještaci dužni su se stalno stručno usavršavati u području za koje su  imenovani.</w:t>
      </w:r>
    </w:p>
    <w:p w14:paraId="78EB58EF" w14:textId="2483CC84" w:rsidR="0032304F" w:rsidRPr="0032304F" w:rsidRDefault="00DE3ECD" w:rsidP="00DE3ECD">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(2) </w:t>
      </w:r>
      <w:r w:rsidR="0032304F" w:rsidRPr="0032304F">
        <w:rPr>
          <w:rFonts w:ascii="Times New Roman" w:eastAsia="Times New Roman" w:hAnsi="Times New Roman" w:cs="Times New Roman"/>
          <w:color w:val="414145"/>
          <w:sz w:val="24"/>
          <w:szCs w:val="24"/>
          <w:lang w:eastAsia="hr-HR"/>
        </w:rPr>
        <w:t xml:space="preserve">Stručno usavršavanje stalnih sudskih vještaka obavlja se pohađanjem odnosno sudjelovanjem u stručnim i edukacijskim radionicama i skupovima koji se održavaju uživo (kongresi, konferencije, simpoziji, stručni sastanci, predavanja, okrugli stolovi, tečajevi trajne izobrazbe, usko specifična izobrazba iz pojedinog područja, </w:t>
      </w:r>
      <w:proofErr w:type="spellStart"/>
      <w:r w:rsidR="0032304F" w:rsidRPr="0032304F">
        <w:rPr>
          <w:rFonts w:ascii="Times New Roman" w:eastAsia="Times New Roman" w:hAnsi="Times New Roman" w:cs="Times New Roman"/>
          <w:color w:val="414145"/>
          <w:sz w:val="24"/>
          <w:szCs w:val="24"/>
          <w:lang w:eastAsia="hr-HR"/>
        </w:rPr>
        <w:t>webinari</w:t>
      </w:r>
      <w:proofErr w:type="spellEnd"/>
      <w:r w:rsidR="0032304F" w:rsidRPr="0032304F">
        <w:rPr>
          <w:rFonts w:ascii="Times New Roman" w:eastAsia="Times New Roman" w:hAnsi="Times New Roman" w:cs="Times New Roman"/>
          <w:color w:val="414145"/>
          <w:sz w:val="24"/>
          <w:szCs w:val="24"/>
          <w:lang w:eastAsia="hr-HR"/>
        </w:rPr>
        <w:t xml:space="preserve">) te u kontroliranoj izobrazbi putem interneta (e-učenje) kroz e-module, e-platforme, e-knjižnice i druge edukacijske aplikacije. </w:t>
      </w:r>
    </w:p>
    <w:p w14:paraId="77BFC7F9" w14:textId="6C257662" w:rsidR="0032304F" w:rsidRPr="0032304F" w:rsidRDefault="00DE3ECD" w:rsidP="00DE3ECD">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(3) </w:t>
      </w:r>
      <w:r w:rsidR="0032304F" w:rsidRPr="0032304F">
        <w:rPr>
          <w:rFonts w:ascii="Times New Roman" w:eastAsia="Times New Roman" w:hAnsi="Times New Roman" w:cs="Times New Roman"/>
          <w:color w:val="414145"/>
          <w:sz w:val="24"/>
          <w:szCs w:val="24"/>
          <w:lang w:eastAsia="hr-HR"/>
        </w:rPr>
        <w:t>Stalni sudski vještak dužan je svake dvije godine od dana imenovanja sudjelovati u najmanje jednom programu iz stavka 2. ovoga članka te Minist</w:t>
      </w:r>
      <w:r>
        <w:rPr>
          <w:rFonts w:ascii="Times New Roman" w:eastAsia="Times New Roman" w:hAnsi="Times New Roman" w:cs="Times New Roman"/>
          <w:color w:val="414145"/>
          <w:sz w:val="24"/>
          <w:szCs w:val="24"/>
          <w:lang w:eastAsia="hr-HR"/>
        </w:rPr>
        <w:t>arstvu o tome dostaviti dokaz.</w:t>
      </w:r>
    </w:p>
    <w:p w14:paraId="1367A51A" w14:textId="77777777" w:rsidR="0032304F" w:rsidRPr="0032304F" w:rsidRDefault="0032304F" w:rsidP="0032304F">
      <w:pPr>
        <w:spacing w:after="0" w:line="240" w:lineRule="auto"/>
        <w:jc w:val="center"/>
        <w:rPr>
          <w:rFonts w:ascii="Times New Roman" w:eastAsia="Times New Roman" w:hAnsi="Times New Roman" w:cs="Times New Roman"/>
          <w:color w:val="414145"/>
          <w:sz w:val="24"/>
          <w:szCs w:val="24"/>
          <w:lang w:eastAsia="hr-HR"/>
        </w:rPr>
      </w:pPr>
    </w:p>
    <w:p w14:paraId="6D02D7B5" w14:textId="77777777" w:rsidR="0087319E" w:rsidRPr="0087319E" w:rsidRDefault="0087319E" w:rsidP="0087319E">
      <w:pPr>
        <w:spacing w:after="0" w:line="240" w:lineRule="auto"/>
        <w:jc w:val="center"/>
        <w:rPr>
          <w:rFonts w:ascii="Times New Roman" w:eastAsia="Times New Roman" w:hAnsi="Times New Roman" w:cs="Times New Roman"/>
          <w:color w:val="414145"/>
          <w:sz w:val="24"/>
          <w:szCs w:val="24"/>
          <w:lang w:eastAsia="hr-HR"/>
        </w:rPr>
      </w:pPr>
      <w:r w:rsidRPr="0087319E">
        <w:rPr>
          <w:rFonts w:ascii="Times New Roman" w:eastAsia="Times New Roman" w:hAnsi="Times New Roman" w:cs="Times New Roman"/>
          <w:color w:val="414145"/>
          <w:sz w:val="24"/>
          <w:szCs w:val="24"/>
          <w:lang w:eastAsia="hr-HR"/>
        </w:rPr>
        <w:t>Dužnost obavještavanja</w:t>
      </w:r>
    </w:p>
    <w:p w14:paraId="211A38DC" w14:textId="32A50408" w:rsidR="0087319E" w:rsidRPr="0087319E" w:rsidRDefault="0087319E" w:rsidP="0087319E">
      <w:pPr>
        <w:spacing w:after="0" w:line="240" w:lineRule="auto"/>
        <w:jc w:val="center"/>
        <w:rPr>
          <w:rFonts w:ascii="Times New Roman" w:eastAsia="Times New Roman" w:hAnsi="Times New Roman" w:cs="Times New Roman"/>
          <w:color w:val="414145"/>
          <w:sz w:val="24"/>
          <w:szCs w:val="24"/>
          <w:lang w:eastAsia="hr-HR"/>
        </w:rPr>
      </w:pPr>
      <w:r w:rsidRPr="0087319E">
        <w:rPr>
          <w:rFonts w:ascii="Times New Roman" w:eastAsia="Times New Roman" w:hAnsi="Times New Roman" w:cs="Times New Roman"/>
          <w:color w:val="414145"/>
          <w:sz w:val="24"/>
          <w:szCs w:val="24"/>
          <w:lang w:eastAsia="hr-HR"/>
        </w:rPr>
        <w:t xml:space="preserve">Članak </w:t>
      </w:r>
      <w:r>
        <w:rPr>
          <w:rFonts w:ascii="Times New Roman" w:eastAsia="Times New Roman" w:hAnsi="Times New Roman" w:cs="Times New Roman"/>
          <w:color w:val="414145"/>
          <w:sz w:val="24"/>
          <w:szCs w:val="24"/>
          <w:lang w:eastAsia="hr-HR"/>
        </w:rPr>
        <w:t>2</w:t>
      </w:r>
      <w:r w:rsidR="006F39A1">
        <w:rPr>
          <w:rFonts w:ascii="Times New Roman" w:eastAsia="Times New Roman" w:hAnsi="Times New Roman" w:cs="Times New Roman"/>
          <w:color w:val="414145"/>
          <w:sz w:val="24"/>
          <w:szCs w:val="24"/>
          <w:lang w:eastAsia="hr-HR"/>
        </w:rPr>
        <w:t>6</w:t>
      </w:r>
      <w:r w:rsidRPr="0087319E">
        <w:rPr>
          <w:rFonts w:ascii="Times New Roman" w:eastAsia="Times New Roman" w:hAnsi="Times New Roman" w:cs="Times New Roman"/>
          <w:color w:val="414145"/>
          <w:sz w:val="24"/>
          <w:szCs w:val="24"/>
          <w:lang w:eastAsia="hr-HR"/>
        </w:rPr>
        <w:t xml:space="preserve">.  </w:t>
      </w:r>
    </w:p>
    <w:p w14:paraId="1196BB9E" w14:textId="4C7C1F1B" w:rsidR="00736F66" w:rsidRPr="008A23B1" w:rsidRDefault="0087319E" w:rsidP="00733F42">
      <w:pPr>
        <w:spacing w:after="0" w:line="240" w:lineRule="auto"/>
        <w:jc w:val="both"/>
        <w:rPr>
          <w:rFonts w:ascii="Times New Roman" w:eastAsia="Times New Roman" w:hAnsi="Times New Roman" w:cs="Times New Roman"/>
          <w:strike/>
          <w:color w:val="414145"/>
          <w:sz w:val="24"/>
          <w:szCs w:val="24"/>
          <w:lang w:eastAsia="hr-HR"/>
        </w:rPr>
      </w:pPr>
      <w:r w:rsidRPr="0087319E">
        <w:rPr>
          <w:rFonts w:ascii="Times New Roman" w:eastAsia="Times New Roman" w:hAnsi="Times New Roman" w:cs="Times New Roman"/>
          <w:color w:val="414145"/>
          <w:sz w:val="24"/>
          <w:szCs w:val="24"/>
          <w:lang w:eastAsia="hr-HR"/>
        </w:rPr>
        <w:t xml:space="preserve">(1) Stalni sudski vještak </w:t>
      </w:r>
      <w:r w:rsidR="008A23B1">
        <w:rPr>
          <w:rFonts w:ascii="Times New Roman" w:eastAsia="Times New Roman" w:hAnsi="Times New Roman" w:cs="Times New Roman"/>
          <w:color w:val="414145"/>
          <w:sz w:val="24"/>
          <w:szCs w:val="24"/>
          <w:lang w:eastAsia="hr-HR"/>
        </w:rPr>
        <w:t>i pravna osoba koj</w:t>
      </w:r>
      <w:r w:rsidR="00F9197C">
        <w:rPr>
          <w:rFonts w:ascii="Times New Roman" w:eastAsia="Times New Roman" w:hAnsi="Times New Roman" w:cs="Times New Roman"/>
          <w:color w:val="414145"/>
          <w:sz w:val="24"/>
          <w:szCs w:val="24"/>
          <w:lang w:eastAsia="hr-HR"/>
        </w:rPr>
        <w:t>oj</w:t>
      </w:r>
      <w:r w:rsidR="008A23B1">
        <w:rPr>
          <w:rFonts w:ascii="Times New Roman" w:eastAsia="Times New Roman" w:hAnsi="Times New Roman" w:cs="Times New Roman"/>
          <w:color w:val="414145"/>
          <w:sz w:val="24"/>
          <w:szCs w:val="24"/>
          <w:lang w:eastAsia="hr-HR"/>
        </w:rPr>
        <w:t xml:space="preserve"> je odobreno obavljanje poslova vještačenja </w:t>
      </w:r>
      <w:r w:rsidRPr="0087319E">
        <w:rPr>
          <w:rFonts w:ascii="Times New Roman" w:eastAsia="Times New Roman" w:hAnsi="Times New Roman" w:cs="Times New Roman"/>
          <w:color w:val="414145"/>
          <w:sz w:val="24"/>
          <w:szCs w:val="24"/>
          <w:lang w:eastAsia="hr-HR"/>
        </w:rPr>
        <w:t>duž</w:t>
      </w:r>
      <w:r w:rsidR="008A23B1">
        <w:rPr>
          <w:rFonts w:ascii="Times New Roman" w:eastAsia="Times New Roman" w:hAnsi="Times New Roman" w:cs="Times New Roman"/>
          <w:color w:val="414145"/>
          <w:sz w:val="24"/>
          <w:szCs w:val="24"/>
          <w:lang w:eastAsia="hr-HR"/>
        </w:rPr>
        <w:t>ni su</w:t>
      </w:r>
      <w:r w:rsidRPr="0087319E">
        <w:rPr>
          <w:rFonts w:ascii="Times New Roman" w:eastAsia="Times New Roman" w:hAnsi="Times New Roman" w:cs="Times New Roman"/>
          <w:color w:val="414145"/>
          <w:sz w:val="24"/>
          <w:szCs w:val="24"/>
          <w:lang w:eastAsia="hr-HR"/>
        </w:rPr>
        <w:t xml:space="preserve"> Ministarstv</w:t>
      </w:r>
      <w:r w:rsidR="008A23B1">
        <w:rPr>
          <w:rFonts w:ascii="Times New Roman" w:eastAsia="Times New Roman" w:hAnsi="Times New Roman" w:cs="Times New Roman"/>
          <w:color w:val="414145"/>
          <w:sz w:val="24"/>
          <w:szCs w:val="24"/>
          <w:lang w:eastAsia="hr-HR"/>
        </w:rPr>
        <w:t>o</w:t>
      </w:r>
      <w:r w:rsidRPr="0087319E">
        <w:rPr>
          <w:rFonts w:ascii="Times New Roman" w:eastAsia="Times New Roman" w:hAnsi="Times New Roman" w:cs="Times New Roman"/>
          <w:color w:val="414145"/>
          <w:sz w:val="24"/>
          <w:szCs w:val="24"/>
          <w:lang w:eastAsia="hr-HR"/>
        </w:rPr>
        <w:t xml:space="preserve"> </w:t>
      </w:r>
      <w:r w:rsidR="008A23B1">
        <w:rPr>
          <w:rFonts w:ascii="Times New Roman" w:eastAsia="Times New Roman" w:hAnsi="Times New Roman" w:cs="Times New Roman"/>
          <w:color w:val="414145"/>
          <w:sz w:val="24"/>
          <w:szCs w:val="24"/>
          <w:lang w:eastAsia="hr-HR"/>
        </w:rPr>
        <w:t>bez odgode</w:t>
      </w:r>
      <w:r w:rsidRPr="0087319E">
        <w:rPr>
          <w:rFonts w:ascii="Times New Roman" w:eastAsia="Times New Roman" w:hAnsi="Times New Roman" w:cs="Times New Roman"/>
          <w:color w:val="414145"/>
          <w:sz w:val="24"/>
          <w:szCs w:val="24"/>
          <w:lang w:eastAsia="hr-HR"/>
        </w:rPr>
        <w:t xml:space="preserve"> </w:t>
      </w:r>
      <w:r w:rsidR="008A23B1">
        <w:rPr>
          <w:rFonts w:ascii="Times New Roman" w:eastAsia="Times New Roman" w:hAnsi="Times New Roman" w:cs="Times New Roman"/>
          <w:color w:val="414145"/>
          <w:sz w:val="24"/>
          <w:szCs w:val="24"/>
          <w:lang w:eastAsia="hr-HR"/>
        </w:rPr>
        <w:t>obavijestiti o</w:t>
      </w:r>
      <w:r w:rsidRPr="0087319E">
        <w:rPr>
          <w:rFonts w:ascii="Times New Roman" w:eastAsia="Times New Roman" w:hAnsi="Times New Roman" w:cs="Times New Roman"/>
          <w:color w:val="414145"/>
          <w:sz w:val="24"/>
          <w:szCs w:val="24"/>
          <w:lang w:eastAsia="hr-HR"/>
        </w:rPr>
        <w:t xml:space="preserve"> svak</w:t>
      </w:r>
      <w:r w:rsidR="008A23B1">
        <w:rPr>
          <w:rFonts w:ascii="Times New Roman" w:eastAsia="Times New Roman" w:hAnsi="Times New Roman" w:cs="Times New Roman"/>
          <w:color w:val="414145"/>
          <w:sz w:val="24"/>
          <w:szCs w:val="24"/>
          <w:lang w:eastAsia="hr-HR"/>
        </w:rPr>
        <w:t>oj</w:t>
      </w:r>
      <w:r w:rsidRPr="0087319E">
        <w:rPr>
          <w:rFonts w:ascii="Times New Roman" w:eastAsia="Times New Roman" w:hAnsi="Times New Roman" w:cs="Times New Roman"/>
          <w:color w:val="414145"/>
          <w:sz w:val="24"/>
          <w:szCs w:val="24"/>
          <w:lang w:eastAsia="hr-HR"/>
        </w:rPr>
        <w:t xml:space="preserve"> promjen</w:t>
      </w:r>
      <w:r w:rsidR="008A23B1">
        <w:rPr>
          <w:rFonts w:ascii="Times New Roman" w:eastAsia="Times New Roman" w:hAnsi="Times New Roman" w:cs="Times New Roman"/>
          <w:color w:val="414145"/>
          <w:sz w:val="24"/>
          <w:szCs w:val="24"/>
          <w:lang w:eastAsia="hr-HR"/>
        </w:rPr>
        <w:t>i</w:t>
      </w:r>
      <w:r w:rsidRPr="0087319E">
        <w:rPr>
          <w:rFonts w:ascii="Times New Roman" w:eastAsia="Times New Roman" w:hAnsi="Times New Roman" w:cs="Times New Roman"/>
          <w:color w:val="414145"/>
          <w:sz w:val="24"/>
          <w:szCs w:val="24"/>
          <w:lang w:eastAsia="hr-HR"/>
        </w:rPr>
        <w:t xml:space="preserve"> </w:t>
      </w:r>
      <w:r w:rsidR="008A23B1">
        <w:rPr>
          <w:rFonts w:ascii="Times New Roman" w:eastAsia="Times New Roman" w:hAnsi="Times New Roman" w:cs="Times New Roman"/>
          <w:color w:val="414145"/>
          <w:sz w:val="24"/>
          <w:szCs w:val="24"/>
          <w:lang w:eastAsia="hr-HR"/>
        </w:rPr>
        <w:t>koja se odnosi na njihov status</w:t>
      </w:r>
      <w:r w:rsidRPr="0087319E">
        <w:rPr>
          <w:rFonts w:ascii="Times New Roman" w:eastAsia="Times New Roman" w:hAnsi="Times New Roman" w:cs="Times New Roman"/>
          <w:color w:val="414145"/>
          <w:sz w:val="24"/>
          <w:szCs w:val="24"/>
          <w:lang w:eastAsia="hr-HR"/>
        </w:rPr>
        <w:t>.</w:t>
      </w:r>
      <w:r w:rsidR="00733F42" w:rsidRPr="008A23B1">
        <w:rPr>
          <w:rFonts w:ascii="Times New Roman" w:eastAsia="Times New Roman" w:hAnsi="Times New Roman" w:cs="Times New Roman"/>
          <w:strike/>
          <w:color w:val="414145"/>
          <w:sz w:val="24"/>
          <w:szCs w:val="24"/>
          <w:lang w:eastAsia="hr-HR"/>
        </w:rPr>
        <w:t xml:space="preserve"> </w:t>
      </w:r>
    </w:p>
    <w:p w14:paraId="670E032B" w14:textId="1DBAA576" w:rsidR="0087319E" w:rsidRPr="0087319E" w:rsidRDefault="0087319E" w:rsidP="0087319E">
      <w:pPr>
        <w:spacing w:after="0" w:line="240" w:lineRule="auto"/>
        <w:jc w:val="both"/>
        <w:rPr>
          <w:rFonts w:ascii="Times New Roman" w:eastAsia="Times New Roman" w:hAnsi="Times New Roman" w:cs="Times New Roman"/>
          <w:color w:val="414145"/>
          <w:sz w:val="24"/>
          <w:szCs w:val="24"/>
          <w:lang w:eastAsia="hr-HR"/>
        </w:rPr>
      </w:pPr>
      <w:r w:rsidRPr="0087319E">
        <w:rPr>
          <w:rFonts w:ascii="Times New Roman" w:eastAsia="Times New Roman" w:hAnsi="Times New Roman" w:cs="Times New Roman"/>
          <w:color w:val="414145"/>
          <w:sz w:val="24"/>
          <w:szCs w:val="24"/>
          <w:lang w:eastAsia="hr-HR"/>
        </w:rPr>
        <w:t>(2) Stalni sudski vještak protiv kojeg se vodi kazneni postupak zbog kaznenog djela za koje se postupak vodi po službenoj dužnosti, osim za kaznena djela koji se odnose na sigurnost prometa, dužan je odmah po saznanju o tome obavijestiti Ministarstvo i pravosudno tijelo koje mu je povjerilo vještačenje te obustaviti rad na predmetima koji su mu dodijeljeni radi izrade nalaza i mišljenja.</w:t>
      </w:r>
    </w:p>
    <w:p w14:paraId="1F9C6E9A" w14:textId="6192F499" w:rsidR="0087319E" w:rsidRPr="0087319E" w:rsidRDefault="0087319E" w:rsidP="0087319E">
      <w:pPr>
        <w:spacing w:after="0" w:line="240" w:lineRule="auto"/>
        <w:jc w:val="both"/>
        <w:rPr>
          <w:rFonts w:ascii="Times New Roman" w:eastAsia="Times New Roman" w:hAnsi="Times New Roman" w:cs="Times New Roman"/>
          <w:color w:val="414145"/>
          <w:sz w:val="24"/>
          <w:szCs w:val="24"/>
          <w:lang w:eastAsia="hr-HR"/>
        </w:rPr>
      </w:pPr>
      <w:r w:rsidRPr="0087319E">
        <w:rPr>
          <w:rFonts w:ascii="Times New Roman" w:eastAsia="Times New Roman" w:hAnsi="Times New Roman" w:cs="Times New Roman"/>
          <w:color w:val="414145"/>
          <w:sz w:val="24"/>
          <w:szCs w:val="24"/>
          <w:lang w:eastAsia="hr-HR"/>
        </w:rPr>
        <w:t xml:space="preserve">(3) Stalni sudski vještak </w:t>
      </w:r>
      <w:r w:rsidR="00C12C6F">
        <w:rPr>
          <w:rFonts w:ascii="Times New Roman" w:eastAsia="Times New Roman" w:hAnsi="Times New Roman" w:cs="Times New Roman"/>
          <w:color w:val="414145"/>
          <w:sz w:val="24"/>
          <w:szCs w:val="24"/>
          <w:lang w:eastAsia="hr-HR"/>
        </w:rPr>
        <w:t xml:space="preserve">i pravna osoba kojoj je odobreno obavljanje poslova vještačenja dužni su </w:t>
      </w:r>
      <w:r w:rsidR="00F9197C" w:rsidRPr="0087319E">
        <w:rPr>
          <w:rFonts w:ascii="Times New Roman" w:eastAsia="Times New Roman" w:hAnsi="Times New Roman" w:cs="Times New Roman"/>
          <w:color w:val="414145"/>
          <w:sz w:val="24"/>
          <w:szCs w:val="24"/>
          <w:lang w:eastAsia="hr-HR"/>
        </w:rPr>
        <w:t xml:space="preserve">po izvršnosti rješenja </w:t>
      </w:r>
      <w:r w:rsidR="00C12C6F">
        <w:rPr>
          <w:rFonts w:ascii="Times New Roman" w:eastAsia="Times New Roman" w:hAnsi="Times New Roman" w:cs="Times New Roman"/>
          <w:color w:val="414145"/>
          <w:sz w:val="24"/>
          <w:szCs w:val="24"/>
          <w:lang w:eastAsia="hr-HR"/>
        </w:rPr>
        <w:t>o</w:t>
      </w:r>
      <w:r w:rsidRPr="0087319E">
        <w:rPr>
          <w:rFonts w:ascii="Times New Roman" w:eastAsia="Times New Roman" w:hAnsi="Times New Roman" w:cs="Times New Roman"/>
          <w:color w:val="414145"/>
          <w:sz w:val="24"/>
          <w:szCs w:val="24"/>
          <w:lang w:eastAsia="hr-HR"/>
        </w:rPr>
        <w:t xml:space="preserve"> privremeno</w:t>
      </w:r>
      <w:r w:rsidR="00C12C6F">
        <w:rPr>
          <w:rFonts w:ascii="Times New Roman" w:eastAsia="Times New Roman" w:hAnsi="Times New Roman" w:cs="Times New Roman"/>
          <w:color w:val="414145"/>
          <w:sz w:val="24"/>
          <w:szCs w:val="24"/>
          <w:lang w:eastAsia="hr-HR"/>
        </w:rPr>
        <w:t>j</w:t>
      </w:r>
      <w:r w:rsidRPr="0087319E">
        <w:rPr>
          <w:rFonts w:ascii="Times New Roman" w:eastAsia="Times New Roman" w:hAnsi="Times New Roman" w:cs="Times New Roman"/>
          <w:color w:val="414145"/>
          <w:sz w:val="24"/>
          <w:szCs w:val="24"/>
          <w:lang w:eastAsia="hr-HR"/>
        </w:rPr>
        <w:t xml:space="preserve"> zabrani obavljanj</w:t>
      </w:r>
      <w:r w:rsidR="00C12C6F">
        <w:rPr>
          <w:rFonts w:ascii="Times New Roman" w:eastAsia="Times New Roman" w:hAnsi="Times New Roman" w:cs="Times New Roman"/>
          <w:color w:val="414145"/>
          <w:sz w:val="24"/>
          <w:szCs w:val="24"/>
          <w:lang w:eastAsia="hr-HR"/>
        </w:rPr>
        <w:t>a</w:t>
      </w:r>
      <w:r w:rsidRPr="0087319E">
        <w:rPr>
          <w:rFonts w:ascii="Times New Roman" w:eastAsia="Times New Roman" w:hAnsi="Times New Roman" w:cs="Times New Roman"/>
          <w:color w:val="414145"/>
          <w:sz w:val="24"/>
          <w:szCs w:val="24"/>
          <w:lang w:eastAsia="hr-HR"/>
        </w:rPr>
        <w:t xml:space="preserve"> poslova stalnog sudskog vještaka</w:t>
      </w:r>
      <w:r w:rsidR="00C12C6F">
        <w:rPr>
          <w:rFonts w:ascii="Times New Roman" w:eastAsia="Times New Roman" w:hAnsi="Times New Roman" w:cs="Times New Roman"/>
          <w:color w:val="414145"/>
          <w:sz w:val="24"/>
          <w:szCs w:val="24"/>
          <w:lang w:eastAsia="hr-HR"/>
        </w:rPr>
        <w:t xml:space="preserve"> odnosno vještačenja</w:t>
      </w:r>
      <w:r w:rsidR="00F9197C">
        <w:rPr>
          <w:rFonts w:ascii="Times New Roman" w:eastAsia="Times New Roman" w:hAnsi="Times New Roman" w:cs="Times New Roman"/>
          <w:color w:val="414145"/>
          <w:sz w:val="24"/>
          <w:szCs w:val="24"/>
          <w:lang w:eastAsia="hr-HR"/>
        </w:rPr>
        <w:t xml:space="preserve"> </w:t>
      </w:r>
      <w:r w:rsidRPr="0087319E">
        <w:rPr>
          <w:rFonts w:ascii="Times New Roman" w:eastAsia="Times New Roman" w:hAnsi="Times New Roman" w:cs="Times New Roman"/>
          <w:color w:val="414145"/>
          <w:sz w:val="24"/>
          <w:szCs w:val="24"/>
          <w:lang w:eastAsia="hr-HR"/>
        </w:rPr>
        <w:t xml:space="preserve">obavijestiti pravosudno tijelo u svakom postupku u kojemu </w:t>
      </w:r>
      <w:r w:rsidR="00F9197C">
        <w:rPr>
          <w:rFonts w:ascii="Times New Roman" w:eastAsia="Times New Roman" w:hAnsi="Times New Roman" w:cs="Times New Roman"/>
          <w:color w:val="414145"/>
          <w:sz w:val="24"/>
          <w:szCs w:val="24"/>
          <w:lang w:eastAsia="hr-HR"/>
        </w:rPr>
        <w:t>im</w:t>
      </w:r>
      <w:r w:rsidRPr="0087319E">
        <w:rPr>
          <w:rFonts w:ascii="Times New Roman" w:eastAsia="Times New Roman" w:hAnsi="Times New Roman" w:cs="Times New Roman"/>
          <w:color w:val="414145"/>
          <w:sz w:val="24"/>
          <w:szCs w:val="24"/>
          <w:lang w:eastAsia="hr-HR"/>
        </w:rPr>
        <w:t xml:space="preserve"> je povjereno vještačenje, a u kojem još nije izra</w:t>
      </w:r>
      <w:r w:rsidR="00F9197C">
        <w:rPr>
          <w:rFonts w:ascii="Times New Roman" w:eastAsia="Times New Roman" w:hAnsi="Times New Roman" w:cs="Times New Roman"/>
          <w:color w:val="414145"/>
          <w:sz w:val="24"/>
          <w:szCs w:val="24"/>
          <w:lang w:eastAsia="hr-HR"/>
        </w:rPr>
        <w:t>đen</w:t>
      </w:r>
      <w:r w:rsidRPr="0087319E">
        <w:rPr>
          <w:rFonts w:ascii="Times New Roman" w:eastAsia="Times New Roman" w:hAnsi="Times New Roman" w:cs="Times New Roman"/>
          <w:color w:val="414145"/>
          <w:sz w:val="24"/>
          <w:szCs w:val="24"/>
          <w:lang w:eastAsia="hr-HR"/>
        </w:rPr>
        <w:t xml:space="preserve"> nalaz i mišljenje.</w:t>
      </w:r>
    </w:p>
    <w:p w14:paraId="2C5C1B17" w14:textId="77777777" w:rsidR="0087319E" w:rsidRPr="00152342" w:rsidRDefault="0087319E" w:rsidP="0087319E">
      <w:pPr>
        <w:spacing w:after="0" w:line="240" w:lineRule="auto"/>
        <w:jc w:val="both"/>
        <w:rPr>
          <w:rFonts w:ascii="Times New Roman" w:eastAsia="Times New Roman" w:hAnsi="Times New Roman" w:cs="Times New Roman"/>
          <w:strike/>
          <w:color w:val="414145"/>
          <w:sz w:val="24"/>
          <w:szCs w:val="24"/>
          <w:lang w:eastAsia="hr-HR"/>
        </w:rPr>
      </w:pPr>
    </w:p>
    <w:p w14:paraId="7B18B582" w14:textId="6415B68D" w:rsidR="00CC5D42" w:rsidRDefault="00CD557F" w:rsidP="0032304F">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VII. </w:t>
      </w:r>
      <w:r w:rsidR="00CC5D42">
        <w:rPr>
          <w:rFonts w:ascii="Times New Roman" w:eastAsia="Times New Roman" w:hAnsi="Times New Roman" w:cs="Times New Roman"/>
          <w:color w:val="414145"/>
          <w:sz w:val="24"/>
          <w:szCs w:val="24"/>
          <w:lang w:eastAsia="hr-HR"/>
        </w:rPr>
        <w:t>P</w:t>
      </w:r>
      <w:r>
        <w:rPr>
          <w:rFonts w:ascii="Times New Roman" w:eastAsia="Times New Roman" w:hAnsi="Times New Roman" w:cs="Times New Roman"/>
          <w:color w:val="414145"/>
          <w:sz w:val="24"/>
          <w:szCs w:val="24"/>
          <w:lang w:eastAsia="hr-HR"/>
        </w:rPr>
        <w:t>RAĆENJE RADA STALNIH SUDSKIH VJEŠTAKA</w:t>
      </w:r>
    </w:p>
    <w:p w14:paraId="119B3529" w14:textId="77777777" w:rsidR="006F39A1" w:rsidRDefault="006F39A1" w:rsidP="0032304F">
      <w:pPr>
        <w:spacing w:after="0" w:line="240" w:lineRule="auto"/>
        <w:jc w:val="center"/>
        <w:rPr>
          <w:rFonts w:ascii="Times New Roman" w:eastAsia="Times New Roman" w:hAnsi="Times New Roman" w:cs="Times New Roman"/>
          <w:color w:val="414145"/>
          <w:sz w:val="24"/>
          <w:szCs w:val="24"/>
          <w:lang w:eastAsia="hr-HR"/>
        </w:rPr>
      </w:pPr>
    </w:p>
    <w:p w14:paraId="3279B23E" w14:textId="5C3676C4" w:rsidR="006F39A1" w:rsidRDefault="006F39A1" w:rsidP="0032304F">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Predstavke na rad i ponašanje stalnog sudskog vještaka</w:t>
      </w:r>
    </w:p>
    <w:p w14:paraId="46DB87A9" w14:textId="746F60C5" w:rsidR="0032304F" w:rsidRPr="0032304F" w:rsidRDefault="0032304F" w:rsidP="0032304F">
      <w:pPr>
        <w:spacing w:after="0" w:line="240" w:lineRule="auto"/>
        <w:jc w:val="center"/>
        <w:rPr>
          <w:rFonts w:ascii="Times New Roman" w:eastAsia="Times New Roman" w:hAnsi="Times New Roman" w:cs="Times New Roman"/>
          <w:color w:val="414145"/>
          <w:sz w:val="24"/>
          <w:szCs w:val="24"/>
          <w:lang w:eastAsia="hr-HR"/>
        </w:rPr>
      </w:pPr>
      <w:r w:rsidRPr="0032304F">
        <w:rPr>
          <w:rFonts w:ascii="Times New Roman" w:eastAsia="Times New Roman" w:hAnsi="Times New Roman" w:cs="Times New Roman"/>
          <w:color w:val="414145"/>
          <w:sz w:val="24"/>
          <w:szCs w:val="24"/>
          <w:lang w:eastAsia="hr-HR"/>
        </w:rPr>
        <w:t xml:space="preserve">Članak </w:t>
      </w:r>
      <w:r w:rsidR="00416CE5">
        <w:rPr>
          <w:rFonts w:ascii="Times New Roman" w:eastAsia="Times New Roman" w:hAnsi="Times New Roman" w:cs="Times New Roman"/>
          <w:color w:val="414145"/>
          <w:sz w:val="24"/>
          <w:szCs w:val="24"/>
          <w:lang w:eastAsia="hr-HR"/>
        </w:rPr>
        <w:t>27</w:t>
      </w:r>
      <w:r w:rsidRPr="0032304F">
        <w:rPr>
          <w:rFonts w:ascii="Times New Roman" w:eastAsia="Times New Roman" w:hAnsi="Times New Roman" w:cs="Times New Roman"/>
          <w:color w:val="414145"/>
          <w:sz w:val="24"/>
          <w:szCs w:val="24"/>
          <w:lang w:eastAsia="hr-HR"/>
        </w:rPr>
        <w:t xml:space="preserve">. </w:t>
      </w:r>
    </w:p>
    <w:p w14:paraId="6EF03156" w14:textId="0B34D05A" w:rsidR="0032304F" w:rsidRPr="00DE3ECD" w:rsidRDefault="00DE3ECD" w:rsidP="00DE3ECD">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(1) </w:t>
      </w:r>
      <w:r w:rsidR="0032304F" w:rsidRPr="00DE3ECD">
        <w:rPr>
          <w:rFonts w:ascii="Times New Roman" w:eastAsia="Times New Roman" w:hAnsi="Times New Roman" w:cs="Times New Roman"/>
          <w:color w:val="414145"/>
          <w:sz w:val="24"/>
          <w:szCs w:val="24"/>
          <w:lang w:eastAsia="hr-HR"/>
        </w:rPr>
        <w:t xml:space="preserve">Rad stalnih sudskih vještaka </w:t>
      </w:r>
      <w:r w:rsidR="00416CE5" w:rsidRPr="00DE3ECD">
        <w:rPr>
          <w:rFonts w:ascii="Times New Roman" w:eastAsia="Times New Roman" w:hAnsi="Times New Roman" w:cs="Times New Roman"/>
          <w:color w:val="414145"/>
          <w:sz w:val="24"/>
          <w:szCs w:val="24"/>
          <w:lang w:eastAsia="hr-HR"/>
        </w:rPr>
        <w:t>prat</w:t>
      </w:r>
      <w:r w:rsidR="00416CE5">
        <w:rPr>
          <w:rFonts w:ascii="Times New Roman" w:eastAsia="Times New Roman" w:hAnsi="Times New Roman" w:cs="Times New Roman"/>
          <w:color w:val="414145"/>
          <w:sz w:val="24"/>
          <w:szCs w:val="24"/>
          <w:lang w:eastAsia="hr-HR"/>
        </w:rPr>
        <w:t>e</w:t>
      </w:r>
      <w:r w:rsidR="00416CE5" w:rsidRPr="00DE3ECD">
        <w:rPr>
          <w:rFonts w:ascii="Times New Roman" w:eastAsia="Times New Roman" w:hAnsi="Times New Roman" w:cs="Times New Roman"/>
          <w:color w:val="414145"/>
          <w:sz w:val="24"/>
          <w:szCs w:val="24"/>
          <w:lang w:eastAsia="hr-HR"/>
        </w:rPr>
        <w:t xml:space="preserve"> </w:t>
      </w:r>
      <w:r w:rsidR="0032304F" w:rsidRPr="00DE3ECD">
        <w:rPr>
          <w:rFonts w:ascii="Times New Roman" w:eastAsia="Times New Roman" w:hAnsi="Times New Roman" w:cs="Times New Roman"/>
          <w:color w:val="414145"/>
          <w:sz w:val="24"/>
          <w:szCs w:val="24"/>
          <w:lang w:eastAsia="hr-HR"/>
        </w:rPr>
        <w:t xml:space="preserve">pravosudni dužnosnici koji vode postupke u kojima su stalni sudski vještaci sudionici i čelnici pravosudnih tijela za koja obavljaju vještačenja te o svojim zapažanjima </w:t>
      </w:r>
      <w:r w:rsidR="00416CE5" w:rsidRPr="00DE3ECD">
        <w:rPr>
          <w:rFonts w:ascii="Times New Roman" w:eastAsia="Times New Roman" w:hAnsi="Times New Roman" w:cs="Times New Roman"/>
          <w:color w:val="414145"/>
          <w:sz w:val="24"/>
          <w:szCs w:val="24"/>
          <w:lang w:eastAsia="hr-HR"/>
        </w:rPr>
        <w:t>obavještava</w:t>
      </w:r>
      <w:r w:rsidR="00416CE5">
        <w:rPr>
          <w:rFonts w:ascii="Times New Roman" w:eastAsia="Times New Roman" w:hAnsi="Times New Roman" w:cs="Times New Roman"/>
          <w:color w:val="414145"/>
          <w:sz w:val="24"/>
          <w:szCs w:val="24"/>
          <w:lang w:eastAsia="hr-HR"/>
        </w:rPr>
        <w:t>ju</w:t>
      </w:r>
      <w:r w:rsidR="00416CE5" w:rsidRPr="00DE3ECD">
        <w:rPr>
          <w:rFonts w:ascii="Times New Roman" w:eastAsia="Times New Roman" w:hAnsi="Times New Roman" w:cs="Times New Roman"/>
          <w:color w:val="414145"/>
          <w:sz w:val="24"/>
          <w:szCs w:val="24"/>
          <w:lang w:eastAsia="hr-HR"/>
        </w:rPr>
        <w:t xml:space="preserve"> </w:t>
      </w:r>
      <w:r w:rsidR="0032304F" w:rsidRPr="00DE3ECD">
        <w:rPr>
          <w:rFonts w:ascii="Times New Roman" w:eastAsia="Times New Roman" w:hAnsi="Times New Roman" w:cs="Times New Roman"/>
          <w:color w:val="414145"/>
          <w:sz w:val="24"/>
          <w:szCs w:val="24"/>
          <w:lang w:eastAsia="hr-HR"/>
        </w:rPr>
        <w:t>Ministarstvo.</w:t>
      </w:r>
    </w:p>
    <w:p w14:paraId="0FA1B35F" w14:textId="61129AD0" w:rsidR="0032304F" w:rsidRPr="0032304F" w:rsidRDefault="00DE3ECD" w:rsidP="00DE3ECD">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(2) </w:t>
      </w:r>
      <w:r w:rsidR="0032304F" w:rsidRPr="0032304F">
        <w:rPr>
          <w:rFonts w:ascii="Times New Roman" w:eastAsia="Times New Roman" w:hAnsi="Times New Roman" w:cs="Times New Roman"/>
          <w:color w:val="414145"/>
          <w:sz w:val="24"/>
          <w:szCs w:val="24"/>
          <w:lang w:eastAsia="hr-HR"/>
        </w:rPr>
        <w:t>Predstavke na rad i ponašanje stalnog sudskog vještaka mogu podnijeti i stranke odnosno njihovi punomoćnici te strukovne komore i udruge. Predstavke se ne mogu podnositi na sadržaj i pravilnost izrađenog nalaza i mišljenja.</w:t>
      </w:r>
    </w:p>
    <w:p w14:paraId="496AF231" w14:textId="741396E1" w:rsidR="0032304F" w:rsidRPr="0032304F" w:rsidRDefault="00DE3ECD" w:rsidP="00DE3ECD">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(3) </w:t>
      </w:r>
      <w:r w:rsidR="0032304F" w:rsidRPr="0032304F">
        <w:rPr>
          <w:rFonts w:ascii="Times New Roman" w:eastAsia="Times New Roman" w:hAnsi="Times New Roman" w:cs="Times New Roman"/>
          <w:color w:val="414145"/>
          <w:sz w:val="24"/>
          <w:szCs w:val="24"/>
          <w:lang w:eastAsia="hr-HR"/>
        </w:rPr>
        <w:t>Predstavke na rad i ponašanje stalnog sudskog vještaka podnose se čelniku pravosudnog tijela ili Ministarstvu.</w:t>
      </w:r>
    </w:p>
    <w:p w14:paraId="1951C985" w14:textId="3D1A0EA7" w:rsidR="0032304F" w:rsidRDefault="00DE3ECD" w:rsidP="00DE3ECD">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(4) </w:t>
      </w:r>
      <w:r w:rsidR="0032304F" w:rsidRPr="0032304F">
        <w:rPr>
          <w:rFonts w:ascii="Times New Roman" w:eastAsia="Times New Roman" w:hAnsi="Times New Roman" w:cs="Times New Roman"/>
          <w:color w:val="414145"/>
          <w:sz w:val="24"/>
          <w:szCs w:val="24"/>
          <w:lang w:eastAsia="hr-HR"/>
        </w:rPr>
        <w:t>Komore su dužne obavijestiti Ministarstvo o prestanku postojanja valjanog odobrenja za rad (licencije) stalnih sudskih vje</w:t>
      </w:r>
      <w:r>
        <w:rPr>
          <w:rFonts w:ascii="Times New Roman" w:eastAsia="Times New Roman" w:hAnsi="Times New Roman" w:cs="Times New Roman"/>
          <w:color w:val="414145"/>
          <w:sz w:val="24"/>
          <w:szCs w:val="24"/>
          <w:lang w:eastAsia="hr-HR"/>
        </w:rPr>
        <w:t>štaka koji su njihovi članovi.</w:t>
      </w:r>
    </w:p>
    <w:p w14:paraId="6365968C" w14:textId="77777777" w:rsidR="006F39A1" w:rsidRDefault="006F39A1" w:rsidP="00DE3ECD">
      <w:pPr>
        <w:spacing w:after="0" w:line="240" w:lineRule="auto"/>
        <w:jc w:val="both"/>
        <w:rPr>
          <w:rFonts w:ascii="Times New Roman" w:eastAsia="Times New Roman" w:hAnsi="Times New Roman" w:cs="Times New Roman"/>
          <w:color w:val="414145"/>
          <w:sz w:val="24"/>
          <w:szCs w:val="24"/>
          <w:lang w:eastAsia="hr-HR"/>
        </w:rPr>
      </w:pPr>
    </w:p>
    <w:p w14:paraId="5C3C8160" w14:textId="09F61EC3" w:rsidR="00F27612" w:rsidRDefault="006F39A1" w:rsidP="006F39A1">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Podaci o nagradama za rad i naknadi troškova</w:t>
      </w:r>
    </w:p>
    <w:p w14:paraId="5D0BB0DA" w14:textId="53E30572" w:rsidR="00F27612" w:rsidRPr="00733F42" w:rsidRDefault="00F27612" w:rsidP="00F27612">
      <w:pPr>
        <w:jc w:val="center"/>
        <w:rPr>
          <w:rFonts w:ascii="Times New Roman" w:eastAsia="Times New Roman" w:hAnsi="Times New Roman" w:cs="Times New Roman"/>
          <w:color w:val="414145"/>
          <w:sz w:val="24"/>
          <w:szCs w:val="24"/>
          <w:lang w:eastAsia="hr-HR"/>
        </w:rPr>
      </w:pPr>
      <w:r w:rsidRPr="00733F42">
        <w:rPr>
          <w:rFonts w:ascii="Times New Roman" w:eastAsia="Times New Roman" w:hAnsi="Times New Roman" w:cs="Times New Roman"/>
          <w:color w:val="414145"/>
          <w:sz w:val="24"/>
          <w:szCs w:val="24"/>
          <w:lang w:eastAsia="hr-HR"/>
        </w:rPr>
        <w:t>Članak</w:t>
      </w:r>
      <w:r w:rsidR="00733F42" w:rsidRPr="00733F42">
        <w:rPr>
          <w:rFonts w:ascii="Times New Roman" w:eastAsia="Times New Roman" w:hAnsi="Times New Roman" w:cs="Times New Roman"/>
          <w:color w:val="414145"/>
          <w:sz w:val="24"/>
          <w:szCs w:val="24"/>
          <w:lang w:eastAsia="hr-HR"/>
        </w:rPr>
        <w:t xml:space="preserve"> </w:t>
      </w:r>
      <w:r w:rsidR="00416CE5" w:rsidRPr="00733F42">
        <w:rPr>
          <w:rFonts w:ascii="Times New Roman" w:eastAsia="Times New Roman" w:hAnsi="Times New Roman" w:cs="Times New Roman"/>
          <w:color w:val="414145"/>
          <w:sz w:val="24"/>
          <w:szCs w:val="24"/>
          <w:lang w:eastAsia="hr-HR"/>
        </w:rPr>
        <w:t>2</w:t>
      </w:r>
      <w:r w:rsidR="00416CE5">
        <w:rPr>
          <w:rFonts w:ascii="Times New Roman" w:eastAsia="Times New Roman" w:hAnsi="Times New Roman" w:cs="Times New Roman"/>
          <w:color w:val="414145"/>
          <w:sz w:val="24"/>
          <w:szCs w:val="24"/>
          <w:lang w:eastAsia="hr-HR"/>
        </w:rPr>
        <w:t>8</w:t>
      </w:r>
      <w:r w:rsidR="00733F42" w:rsidRPr="00733F42">
        <w:rPr>
          <w:rFonts w:ascii="Times New Roman" w:eastAsia="Times New Roman" w:hAnsi="Times New Roman" w:cs="Times New Roman"/>
          <w:color w:val="414145"/>
          <w:sz w:val="24"/>
          <w:szCs w:val="24"/>
          <w:lang w:eastAsia="hr-HR"/>
        </w:rPr>
        <w:t>.</w:t>
      </w:r>
    </w:p>
    <w:p w14:paraId="64021EE1" w14:textId="248C7230" w:rsidR="00F27612" w:rsidRDefault="00F27612" w:rsidP="006F39A1">
      <w:pPr>
        <w:spacing w:line="240" w:lineRule="auto"/>
        <w:jc w:val="both"/>
        <w:rPr>
          <w:rFonts w:ascii="Times New Roman" w:eastAsia="Times New Roman" w:hAnsi="Times New Roman" w:cs="Times New Roman"/>
          <w:color w:val="414145"/>
          <w:sz w:val="24"/>
          <w:szCs w:val="24"/>
          <w:lang w:eastAsia="hr-HR"/>
        </w:rPr>
      </w:pPr>
      <w:r w:rsidRPr="00733F42">
        <w:rPr>
          <w:rFonts w:ascii="Times New Roman" w:eastAsia="Times New Roman" w:hAnsi="Times New Roman" w:cs="Times New Roman"/>
          <w:color w:val="414145"/>
          <w:sz w:val="24"/>
          <w:szCs w:val="24"/>
          <w:lang w:eastAsia="hr-HR"/>
        </w:rPr>
        <w:t>Pravosudna tijela svakih šest mjeseci, najkasnije do 15. dana idućeg mjeseca, Ministarstvu dostavljaju podatke o nagradama za rad i naknadi troškova isplaćenim stalnim sudskim vještacima iz sredstava pravosudnih tijela u pojedinim predmetima.</w:t>
      </w:r>
    </w:p>
    <w:p w14:paraId="71ACA990" w14:textId="77777777" w:rsidR="0032304F" w:rsidRPr="00733F42" w:rsidRDefault="0032304F" w:rsidP="00F27612">
      <w:pPr>
        <w:spacing w:after="0" w:line="240" w:lineRule="auto"/>
        <w:rPr>
          <w:rFonts w:ascii="Times New Roman" w:eastAsia="Times New Roman" w:hAnsi="Times New Roman" w:cs="Times New Roman"/>
          <w:color w:val="414145"/>
          <w:sz w:val="24"/>
          <w:szCs w:val="24"/>
          <w:lang w:eastAsia="hr-HR"/>
        </w:rPr>
      </w:pPr>
    </w:p>
    <w:p w14:paraId="00FD7CE2" w14:textId="24DAF8B7" w:rsidR="00187EF4" w:rsidRDefault="00187EF4" w:rsidP="00187EF4">
      <w:pPr>
        <w:spacing w:after="0" w:line="240" w:lineRule="auto"/>
        <w:jc w:val="center"/>
        <w:rPr>
          <w:rFonts w:ascii="Times New Roman" w:eastAsia="Times New Roman" w:hAnsi="Times New Roman" w:cs="Times New Roman"/>
          <w:color w:val="414145"/>
          <w:sz w:val="24"/>
          <w:szCs w:val="24"/>
          <w:lang w:eastAsia="hr-HR"/>
        </w:rPr>
      </w:pPr>
      <w:r w:rsidRPr="00733F42">
        <w:rPr>
          <w:rFonts w:ascii="Times New Roman" w:eastAsia="Times New Roman" w:hAnsi="Times New Roman" w:cs="Times New Roman"/>
          <w:color w:val="414145"/>
          <w:sz w:val="24"/>
          <w:szCs w:val="24"/>
          <w:lang w:eastAsia="hr-HR"/>
        </w:rPr>
        <w:lastRenderedPageBreak/>
        <w:t>VI</w:t>
      </w:r>
      <w:r w:rsidR="00F27612" w:rsidRPr="00733F42">
        <w:rPr>
          <w:rFonts w:ascii="Times New Roman" w:eastAsia="Times New Roman" w:hAnsi="Times New Roman" w:cs="Times New Roman"/>
          <w:color w:val="414145"/>
          <w:sz w:val="24"/>
          <w:szCs w:val="24"/>
          <w:lang w:eastAsia="hr-HR"/>
        </w:rPr>
        <w:t>I</w:t>
      </w:r>
      <w:r w:rsidRPr="00733F42">
        <w:rPr>
          <w:rFonts w:ascii="Times New Roman" w:eastAsia="Times New Roman" w:hAnsi="Times New Roman" w:cs="Times New Roman"/>
          <w:color w:val="414145"/>
          <w:sz w:val="24"/>
          <w:szCs w:val="24"/>
          <w:lang w:eastAsia="hr-HR"/>
        </w:rPr>
        <w:t>I. POTPIS I PEČAT</w:t>
      </w:r>
      <w:r w:rsidR="006F39A1">
        <w:rPr>
          <w:rFonts w:ascii="Times New Roman" w:eastAsia="Times New Roman" w:hAnsi="Times New Roman" w:cs="Times New Roman"/>
          <w:color w:val="414145"/>
          <w:sz w:val="24"/>
          <w:szCs w:val="24"/>
          <w:lang w:eastAsia="hr-HR"/>
        </w:rPr>
        <w:t xml:space="preserve">  TE SLUŽBENA ISKAZNICA STALNOG SUDSKOG VJEŠTAKA</w:t>
      </w:r>
    </w:p>
    <w:p w14:paraId="0CDCB9ED" w14:textId="77777777" w:rsidR="006F39A1" w:rsidRDefault="006F39A1" w:rsidP="00187EF4">
      <w:pPr>
        <w:spacing w:after="0" w:line="240" w:lineRule="auto"/>
        <w:jc w:val="center"/>
        <w:rPr>
          <w:rFonts w:ascii="Times New Roman" w:eastAsia="Times New Roman" w:hAnsi="Times New Roman" w:cs="Times New Roman"/>
          <w:color w:val="414145"/>
          <w:sz w:val="24"/>
          <w:szCs w:val="24"/>
          <w:lang w:eastAsia="hr-HR"/>
        </w:rPr>
      </w:pPr>
    </w:p>
    <w:p w14:paraId="1040AE36" w14:textId="7E809E44" w:rsidR="006F39A1" w:rsidRPr="00733F42" w:rsidRDefault="006F39A1" w:rsidP="00187EF4">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Potpis i pečat</w:t>
      </w:r>
    </w:p>
    <w:p w14:paraId="710C4235" w14:textId="27A49B31" w:rsidR="00A24C2B" w:rsidRPr="00733F42" w:rsidRDefault="00A24C2B" w:rsidP="00187EF4">
      <w:pPr>
        <w:spacing w:after="0" w:line="240" w:lineRule="auto"/>
        <w:jc w:val="center"/>
        <w:rPr>
          <w:rFonts w:ascii="Times New Roman" w:eastAsia="Times New Roman" w:hAnsi="Times New Roman" w:cs="Times New Roman"/>
          <w:color w:val="414145"/>
          <w:sz w:val="24"/>
          <w:szCs w:val="24"/>
          <w:lang w:eastAsia="hr-HR"/>
        </w:rPr>
      </w:pPr>
      <w:r w:rsidRPr="00733F42">
        <w:rPr>
          <w:rFonts w:ascii="Times New Roman" w:eastAsia="Times New Roman" w:hAnsi="Times New Roman" w:cs="Times New Roman"/>
          <w:color w:val="414145"/>
          <w:sz w:val="24"/>
          <w:szCs w:val="24"/>
          <w:lang w:eastAsia="hr-HR"/>
        </w:rPr>
        <w:t>Članak</w:t>
      </w:r>
      <w:r w:rsidR="00733F42" w:rsidRPr="00733F42">
        <w:rPr>
          <w:rFonts w:ascii="Times New Roman" w:eastAsia="Times New Roman" w:hAnsi="Times New Roman" w:cs="Times New Roman"/>
          <w:color w:val="414145"/>
          <w:sz w:val="24"/>
          <w:szCs w:val="24"/>
          <w:lang w:eastAsia="hr-HR"/>
        </w:rPr>
        <w:t xml:space="preserve"> </w:t>
      </w:r>
      <w:r w:rsidR="00416CE5">
        <w:rPr>
          <w:rFonts w:ascii="Times New Roman" w:eastAsia="Times New Roman" w:hAnsi="Times New Roman" w:cs="Times New Roman"/>
          <w:color w:val="414145"/>
          <w:sz w:val="24"/>
          <w:szCs w:val="24"/>
          <w:lang w:eastAsia="hr-HR"/>
        </w:rPr>
        <w:t>29</w:t>
      </w:r>
      <w:r w:rsidR="00733F42" w:rsidRPr="00733F42">
        <w:rPr>
          <w:rFonts w:ascii="Times New Roman" w:eastAsia="Times New Roman" w:hAnsi="Times New Roman" w:cs="Times New Roman"/>
          <w:color w:val="414145"/>
          <w:sz w:val="24"/>
          <w:szCs w:val="24"/>
          <w:lang w:eastAsia="hr-HR"/>
        </w:rPr>
        <w:t>.</w:t>
      </w:r>
    </w:p>
    <w:p w14:paraId="4C9A7AE4" w14:textId="32093860" w:rsidR="00187EF4" w:rsidRPr="006F39A1" w:rsidRDefault="006F39A1" w:rsidP="006F39A1">
      <w:pPr>
        <w:spacing w:after="0" w:line="240" w:lineRule="auto"/>
        <w:jc w:val="both"/>
        <w:rPr>
          <w:rFonts w:ascii="Times New Roman" w:eastAsia="Times New Roman" w:hAnsi="Times New Roman" w:cs="Times New Roman"/>
          <w:color w:val="414145"/>
          <w:sz w:val="24"/>
          <w:szCs w:val="24"/>
          <w:lang w:eastAsia="hr-HR"/>
        </w:rPr>
      </w:pPr>
      <w:r w:rsidRPr="006F39A1">
        <w:rPr>
          <w:rFonts w:ascii="Times New Roman" w:eastAsia="Times New Roman" w:hAnsi="Times New Roman" w:cs="Times New Roman"/>
          <w:color w:val="414145"/>
          <w:sz w:val="24"/>
          <w:szCs w:val="24"/>
          <w:lang w:eastAsia="hr-HR"/>
        </w:rPr>
        <w:t>(1</w:t>
      </w:r>
      <w:r>
        <w:rPr>
          <w:rFonts w:ascii="Times New Roman" w:eastAsia="Times New Roman" w:hAnsi="Times New Roman" w:cs="Times New Roman"/>
          <w:color w:val="414145"/>
          <w:sz w:val="24"/>
          <w:szCs w:val="24"/>
          <w:lang w:eastAsia="hr-HR"/>
        </w:rPr>
        <w:t xml:space="preserve">) </w:t>
      </w:r>
      <w:r w:rsidR="00187EF4" w:rsidRPr="006F39A1">
        <w:rPr>
          <w:rFonts w:ascii="Times New Roman" w:eastAsia="Times New Roman" w:hAnsi="Times New Roman" w:cs="Times New Roman"/>
          <w:color w:val="414145"/>
          <w:sz w:val="24"/>
          <w:szCs w:val="24"/>
          <w:lang w:eastAsia="hr-HR"/>
        </w:rPr>
        <w:t>Stalni sudski vještak u obavljanju poslova sudskog vještačenja nalaz i mišljenje potpisuje kvalificiranim elektroničkim potpisom.</w:t>
      </w:r>
    </w:p>
    <w:p w14:paraId="293FFCE0" w14:textId="2D3E290C" w:rsidR="002778E2" w:rsidRPr="00733F42" w:rsidRDefault="006F39A1" w:rsidP="00187EF4">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(2) </w:t>
      </w:r>
      <w:r w:rsidR="002778E2" w:rsidRPr="00733F42">
        <w:rPr>
          <w:rFonts w:ascii="Times New Roman" w:eastAsia="Times New Roman" w:hAnsi="Times New Roman" w:cs="Times New Roman"/>
          <w:color w:val="414145"/>
          <w:sz w:val="24"/>
          <w:szCs w:val="24"/>
          <w:lang w:eastAsia="hr-HR"/>
        </w:rPr>
        <w:t xml:space="preserve">Iznimno, stalni sudski vještak nalaz i mišljenje potpisuje vlastoručno te na njega stavlja svoj pečat. </w:t>
      </w:r>
    </w:p>
    <w:p w14:paraId="5D694AE7" w14:textId="2E0EB9D7" w:rsidR="00187EF4" w:rsidRPr="00733F42" w:rsidRDefault="006F39A1" w:rsidP="00D06955">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(3) </w:t>
      </w:r>
      <w:r w:rsidR="002778E2" w:rsidRPr="00733F42">
        <w:rPr>
          <w:rFonts w:ascii="Times New Roman" w:eastAsia="Times New Roman" w:hAnsi="Times New Roman" w:cs="Times New Roman"/>
          <w:color w:val="414145"/>
          <w:sz w:val="24"/>
          <w:szCs w:val="24"/>
          <w:lang w:eastAsia="hr-HR"/>
        </w:rPr>
        <w:t xml:space="preserve">Pečat stalnog sudskog vještaka je </w:t>
      </w:r>
      <w:r w:rsidR="00187EF4" w:rsidRPr="00733F42">
        <w:rPr>
          <w:rFonts w:ascii="Times New Roman" w:eastAsia="Times New Roman" w:hAnsi="Times New Roman" w:cs="Times New Roman"/>
          <w:color w:val="414145"/>
          <w:sz w:val="24"/>
          <w:szCs w:val="24"/>
          <w:lang w:eastAsia="hr-HR"/>
        </w:rPr>
        <w:t>okruglog oblika, bez grba Republike Hrvatske, promjera 38 mm, a njegov tekst sadrži ime</w:t>
      </w:r>
      <w:r w:rsidR="002778E2" w:rsidRPr="00733F42">
        <w:rPr>
          <w:rFonts w:ascii="Times New Roman" w:eastAsia="Times New Roman" w:hAnsi="Times New Roman" w:cs="Times New Roman"/>
          <w:color w:val="414145"/>
          <w:sz w:val="24"/>
          <w:szCs w:val="24"/>
          <w:lang w:eastAsia="hr-HR"/>
        </w:rPr>
        <w:t xml:space="preserve"> i</w:t>
      </w:r>
      <w:r w:rsidR="00187EF4" w:rsidRPr="00733F42">
        <w:rPr>
          <w:rFonts w:ascii="Times New Roman" w:eastAsia="Times New Roman" w:hAnsi="Times New Roman" w:cs="Times New Roman"/>
          <w:color w:val="414145"/>
          <w:sz w:val="24"/>
          <w:szCs w:val="24"/>
          <w:lang w:eastAsia="hr-HR"/>
        </w:rPr>
        <w:t xml:space="preserve"> prezime sudskog vještaka, naznaku </w:t>
      </w:r>
      <w:r w:rsidR="002778E2" w:rsidRPr="00733F42">
        <w:rPr>
          <w:rFonts w:ascii="Times New Roman" w:eastAsia="Times New Roman" w:hAnsi="Times New Roman" w:cs="Times New Roman"/>
          <w:color w:val="414145"/>
          <w:sz w:val="24"/>
          <w:szCs w:val="24"/>
          <w:lang w:eastAsia="hr-HR"/>
        </w:rPr>
        <w:t>„</w:t>
      </w:r>
      <w:r w:rsidR="00187EF4" w:rsidRPr="00733F42">
        <w:rPr>
          <w:rFonts w:ascii="Times New Roman" w:eastAsia="Times New Roman" w:hAnsi="Times New Roman" w:cs="Times New Roman"/>
          <w:color w:val="414145"/>
          <w:sz w:val="24"/>
          <w:szCs w:val="24"/>
          <w:lang w:eastAsia="hr-HR"/>
        </w:rPr>
        <w:t>stalni sudski vještak</w:t>
      </w:r>
      <w:r w:rsidR="002778E2" w:rsidRPr="00733F42">
        <w:rPr>
          <w:rFonts w:ascii="Times New Roman" w:eastAsia="Times New Roman" w:hAnsi="Times New Roman" w:cs="Times New Roman"/>
          <w:color w:val="414145"/>
          <w:sz w:val="24"/>
          <w:szCs w:val="24"/>
          <w:lang w:eastAsia="hr-HR"/>
        </w:rPr>
        <w:t>/stalna sudska vještakinja“</w:t>
      </w:r>
      <w:r w:rsidR="00D06955" w:rsidRPr="00733F42">
        <w:rPr>
          <w:rFonts w:ascii="Times New Roman" w:eastAsia="Times New Roman" w:hAnsi="Times New Roman" w:cs="Times New Roman"/>
          <w:color w:val="414145"/>
          <w:sz w:val="24"/>
          <w:szCs w:val="24"/>
          <w:lang w:eastAsia="hr-HR"/>
        </w:rPr>
        <w:t xml:space="preserve">, </w:t>
      </w:r>
      <w:r w:rsidR="0055585C">
        <w:rPr>
          <w:rFonts w:ascii="Times New Roman" w:eastAsia="Times New Roman" w:hAnsi="Times New Roman" w:cs="Times New Roman"/>
          <w:color w:val="414145"/>
          <w:sz w:val="24"/>
          <w:szCs w:val="24"/>
          <w:lang w:eastAsia="hr-HR"/>
        </w:rPr>
        <w:t>mjesto</w:t>
      </w:r>
      <w:r w:rsidR="0055585C" w:rsidRPr="00733F42">
        <w:rPr>
          <w:rFonts w:ascii="Times New Roman" w:eastAsia="Times New Roman" w:hAnsi="Times New Roman" w:cs="Times New Roman"/>
          <w:color w:val="414145"/>
          <w:sz w:val="24"/>
          <w:szCs w:val="24"/>
          <w:lang w:eastAsia="hr-HR"/>
        </w:rPr>
        <w:t xml:space="preserve"> </w:t>
      </w:r>
      <w:r w:rsidR="00D06955" w:rsidRPr="00733F42">
        <w:rPr>
          <w:rFonts w:ascii="Times New Roman" w:eastAsia="Times New Roman" w:hAnsi="Times New Roman" w:cs="Times New Roman"/>
          <w:color w:val="414145"/>
          <w:sz w:val="24"/>
          <w:szCs w:val="24"/>
          <w:lang w:eastAsia="hr-HR"/>
        </w:rPr>
        <w:t>prebivališta</w:t>
      </w:r>
      <w:r w:rsidR="002778E2" w:rsidRPr="00733F42">
        <w:rPr>
          <w:rFonts w:ascii="Times New Roman" w:eastAsia="Times New Roman" w:hAnsi="Times New Roman" w:cs="Times New Roman"/>
          <w:color w:val="414145"/>
          <w:sz w:val="24"/>
          <w:szCs w:val="24"/>
          <w:lang w:eastAsia="hr-HR"/>
        </w:rPr>
        <w:t xml:space="preserve"> </w:t>
      </w:r>
      <w:r w:rsidR="00187EF4" w:rsidRPr="00733F42">
        <w:rPr>
          <w:rFonts w:ascii="Times New Roman" w:eastAsia="Times New Roman" w:hAnsi="Times New Roman" w:cs="Times New Roman"/>
          <w:color w:val="414145"/>
          <w:sz w:val="24"/>
          <w:szCs w:val="24"/>
          <w:lang w:eastAsia="hr-HR"/>
        </w:rPr>
        <w:t xml:space="preserve">i naznaku jednog ili više područja vještačenja za koja </w:t>
      </w:r>
      <w:r w:rsidR="002778E2" w:rsidRPr="00733F42">
        <w:rPr>
          <w:rFonts w:ascii="Times New Roman" w:eastAsia="Times New Roman" w:hAnsi="Times New Roman" w:cs="Times New Roman"/>
          <w:color w:val="414145"/>
          <w:sz w:val="24"/>
          <w:szCs w:val="24"/>
          <w:lang w:eastAsia="hr-HR"/>
        </w:rPr>
        <w:t>su</w:t>
      </w:r>
      <w:r w:rsidR="00187EF4" w:rsidRPr="00733F42">
        <w:rPr>
          <w:rFonts w:ascii="Times New Roman" w:eastAsia="Times New Roman" w:hAnsi="Times New Roman" w:cs="Times New Roman"/>
          <w:color w:val="414145"/>
          <w:sz w:val="24"/>
          <w:szCs w:val="24"/>
          <w:lang w:eastAsia="hr-HR"/>
        </w:rPr>
        <w:t xml:space="preserve"> imenovan</w:t>
      </w:r>
      <w:r w:rsidR="002778E2" w:rsidRPr="00733F42">
        <w:rPr>
          <w:rFonts w:ascii="Times New Roman" w:eastAsia="Times New Roman" w:hAnsi="Times New Roman" w:cs="Times New Roman"/>
          <w:color w:val="414145"/>
          <w:sz w:val="24"/>
          <w:szCs w:val="24"/>
          <w:lang w:eastAsia="hr-HR"/>
        </w:rPr>
        <w:t>i</w:t>
      </w:r>
      <w:r w:rsidR="00187EF4" w:rsidRPr="00733F42">
        <w:rPr>
          <w:rFonts w:ascii="Times New Roman" w:eastAsia="Times New Roman" w:hAnsi="Times New Roman" w:cs="Times New Roman"/>
          <w:color w:val="414145"/>
          <w:sz w:val="24"/>
          <w:szCs w:val="24"/>
          <w:lang w:eastAsia="hr-HR"/>
        </w:rPr>
        <w:t>. Otisak pečata je plave boje.</w:t>
      </w:r>
    </w:p>
    <w:p w14:paraId="2B6B6419" w14:textId="06ACD241" w:rsidR="00187EF4" w:rsidRPr="00733F42" w:rsidRDefault="006F39A1" w:rsidP="00187EF4">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(4) </w:t>
      </w:r>
      <w:r w:rsidR="00187EF4" w:rsidRPr="00733F42">
        <w:rPr>
          <w:rFonts w:ascii="Times New Roman" w:eastAsia="Times New Roman" w:hAnsi="Times New Roman" w:cs="Times New Roman"/>
          <w:color w:val="414145"/>
          <w:sz w:val="24"/>
          <w:szCs w:val="24"/>
          <w:lang w:eastAsia="hr-HR"/>
        </w:rPr>
        <w:t>Stalni sudski vještak kvalificirani elektronički potpis i pečat pribavlja o vlastitom trošku.</w:t>
      </w:r>
    </w:p>
    <w:p w14:paraId="68D66D14" w14:textId="487C4089" w:rsidR="00616D9E" w:rsidRDefault="006F39A1" w:rsidP="0055585C">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(5)</w:t>
      </w:r>
      <w:r w:rsidR="00616D9E">
        <w:rPr>
          <w:rFonts w:ascii="Times New Roman" w:eastAsia="Times New Roman" w:hAnsi="Times New Roman" w:cs="Times New Roman"/>
          <w:color w:val="414145"/>
          <w:sz w:val="24"/>
          <w:szCs w:val="24"/>
          <w:lang w:eastAsia="hr-HR"/>
        </w:rPr>
        <w:t xml:space="preserve"> </w:t>
      </w:r>
      <w:r w:rsidR="0055585C" w:rsidRPr="00733F42">
        <w:rPr>
          <w:rFonts w:ascii="Times New Roman" w:eastAsia="Times New Roman" w:hAnsi="Times New Roman" w:cs="Times New Roman"/>
          <w:color w:val="414145"/>
          <w:sz w:val="24"/>
          <w:szCs w:val="24"/>
          <w:lang w:eastAsia="hr-HR"/>
        </w:rPr>
        <w:t>Stalni sudski vještak duž</w:t>
      </w:r>
      <w:r w:rsidR="0055585C">
        <w:rPr>
          <w:rFonts w:ascii="Times New Roman" w:eastAsia="Times New Roman" w:hAnsi="Times New Roman" w:cs="Times New Roman"/>
          <w:color w:val="414145"/>
          <w:sz w:val="24"/>
          <w:szCs w:val="24"/>
          <w:lang w:eastAsia="hr-HR"/>
        </w:rPr>
        <w:t>a</w:t>
      </w:r>
      <w:r w:rsidR="0055585C" w:rsidRPr="00733F42">
        <w:rPr>
          <w:rFonts w:ascii="Times New Roman" w:eastAsia="Times New Roman" w:hAnsi="Times New Roman" w:cs="Times New Roman"/>
          <w:color w:val="414145"/>
          <w:sz w:val="24"/>
          <w:szCs w:val="24"/>
          <w:lang w:eastAsia="hr-HR"/>
        </w:rPr>
        <w:t xml:space="preserve">n </w:t>
      </w:r>
      <w:r w:rsidR="0055585C">
        <w:rPr>
          <w:rFonts w:ascii="Times New Roman" w:eastAsia="Times New Roman" w:hAnsi="Times New Roman" w:cs="Times New Roman"/>
          <w:color w:val="414145"/>
          <w:sz w:val="24"/>
          <w:szCs w:val="24"/>
          <w:lang w:eastAsia="hr-HR"/>
        </w:rPr>
        <w:t>je</w:t>
      </w:r>
      <w:r w:rsidR="0055585C" w:rsidRPr="00733F42">
        <w:rPr>
          <w:rFonts w:ascii="Times New Roman" w:eastAsia="Times New Roman" w:hAnsi="Times New Roman" w:cs="Times New Roman"/>
          <w:color w:val="414145"/>
          <w:sz w:val="24"/>
          <w:szCs w:val="24"/>
          <w:lang w:eastAsia="hr-HR"/>
        </w:rPr>
        <w:t xml:space="preserve"> otisak svog pečata i vlastoručni potpis pohraniti u Ministar</w:t>
      </w:r>
      <w:r w:rsidR="0055585C">
        <w:rPr>
          <w:rFonts w:ascii="Times New Roman" w:eastAsia="Times New Roman" w:hAnsi="Times New Roman" w:cs="Times New Roman"/>
          <w:color w:val="414145"/>
          <w:sz w:val="24"/>
          <w:szCs w:val="24"/>
          <w:lang w:eastAsia="hr-HR"/>
        </w:rPr>
        <w:t>stvu.</w:t>
      </w:r>
      <w:r w:rsidR="0055585C" w:rsidRPr="00187EF4" w:rsidDel="0055585C">
        <w:rPr>
          <w:rFonts w:ascii="Times New Roman" w:eastAsia="Times New Roman" w:hAnsi="Times New Roman" w:cs="Times New Roman"/>
          <w:color w:val="414145"/>
          <w:sz w:val="24"/>
          <w:szCs w:val="24"/>
          <w:highlight w:val="yellow"/>
          <w:lang w:eastAsia="hr-HR"/>
        </w:rPr>
        <w:t xml:space="preserve"> </w:t>
      </w:r>
    </w:p>
    <w:p w14:paraId="1CD9336C" w14:textId="7DDB8050" w:rsidR="0055585C" w:rsidRPr="00187EF4" w:rsidRDefault="006F39A1" w:rsidP="0055585C">
      <w:pPr>
        <w:spacing w:after="0" w:line="240" w:lineRule="auto"/>
        <w:jc w:val="both"/>
        <w:rPr>
          <w:rFonts w:ascii="Times New Roman" w:eastAsia="Times New Roman" w:hAnsi="Times New Roman" w:cs="Times New Roman"/>
          <w:color w:val="414145"/>
          <w:sz w:val="24"/>
          <w:szCs w:val="24"/>
          <w:highlight w:val="yellow"/>
          <w:lang w:eastAsia="hr-HR"/>
        </w:rPr>
      </w:pPr>
      <w:r w:rsidRPr="00416CE5">
        <w:rPr>
          <w:rFonts w:ascii="Times New Roman" w:eastAsia="Times New Roman" w:hAnsi="Times New Roman" w:cs="Times New Roman"/>
          <w:color w:val="414145"/>
          <w:sz w:val="24"/>
          <w:szCs w:val="24"/>
          <w:lang w:eastAsia="hr-HR"/>
        </w:rPr>
        <w:t xml:space="preserve">(6) </w:t>
      </w:r>
      <w:r w:rsidR="0055585C" w:rsidRPr="00416CE5">
        <w:rPr>
          <w:rFonts w:ascii="Times New Roman" w:eastAsia="Times New Roman" w:hAnsi="Times New Roman" w:cs="Times New Roman"/>
          <w:color w:val="414145"/>
          <w:sz w:val="24"/>
          <w:szCs w:val="24"/>
          <w:lang w:eastAsia="hr-HR"/>
        </w:rPr>
        <w:t>Pravne osobe, specijalizirane ustanove ili druga državna tijela u obavljanju poslova sudskog vještačenja koriste svoj pečat odnosno elektronički pečat.</w:t>
      </w:r>
    </w:p>
    <w:p w14:paraId="75BE2986" w14:textId="0DA21DAE" w:rsidR="00344295" w:rsidRDefault="0055585C" w:rsidP="00187EF4">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(7) </w:t>
      </w:r>
      <w:r w:rsidR="00344295">
        <w:rPr>
          <w:rFonts w:ascii="Times New Roman" w:eastAsia="Times New Roman" w:hAnsi="Times New Roman" w:cs="Times New Roman"/>
          <w:color w:val="414145"/>
          <w:sz w:val="24"/>
          <w:szCs w:val="24"/>
          <w:lang w:eastAsia="hr-HR"/>
        </w:rPr>
        <w:t>Pravna osoba kojoj je odobreno obavljanje poslova sudskog vještačenja dužna je otisak svog pečata pohraniti u Ministarstvu.</w:t>
      </w:r>
      <w:r w:rsidR="00344295" w:rsidRPr="00733F42">
        <w:rPr>
          <w:rFonts w:ascii="Times New Roman" w:eastAsia="Times New Roman" w:hAnsi="Times New Roman" w:cs="Times New Roman"/>
          <w:color w:val="414145"/>
          <w:sz w:val="24"/>
          <w:szCs w:val="24"/>
          <w:lang w:eastAsia="hr-HR"/>
        </w:rPr>
        <w:t xml:space="preserve"> </w:t>
      </w:r>
      <w:r w:rsidR="00344295" w:rsidRPr="00344295">
        <w:rPr>
          <w:rFonts w:ascii="Times New Roman" w:eastAsia="Times New Roman" w:hAnsi="Times New Roman" w:cs="Times New Roman"/>
          <w:color w:val="414145"/>
          <w:sz w:val="24"/>
          <w:szCs w:val="24"/>
          <w:lang w:eastAsia="hr-HR"/>
        </w:rPr>
        <w:t xml:space="preserve"> </w:t>
      </w:r>
    </w:p>
    <w:p w14:paraId="3F0DA2C1" w14:textId="77777777" w:rsidR="00616D9E" w:rsidRDefault="00616D9E" w:rsidP="00187EF4">
      <w:pPr>
        <w:spacing w:after="0" w:line="240" w:lineRule="auto"/>
        <w:jc w:val="both"/>
        <w:rPr>
          <w:rFonts w:ascii="Times New Roman" w:eastAsia="Times New Roman" w:hAnsi="Times New Roman" w:cs="Times New Roman"/>
          <w:color w:val="414145"/>
          <w:sz w:val="24"/>
          <w:szCs w:val="24"/>
          <w:lang w:eastAsia="hr-HR"/>
        </w:rPr>
      </w:pPr>
    </w:p>
    <w:p w14:paraId="41B95AB6" w14:textId="325EFFEB" w:rsidR="006F39A1" w:rsidRDefault="006F39A1" w:rsidP="00A24C2B">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Izdavanje službene iskaznice</w:t>
      </w:r>
    </w:p>
    <w:p w14:paraId="401ED7FD" w14:textId="70E27A58" w:rsidR="00A24C2B" w:rsidRPr="00A24C2B" w:rsidRDefault="00A24C2B" w:rsidP="00A24C2B">
      <w:pPr>
        <w:spacing w:after="0" w:line="240" w:lineRule="auto"/>
        <w:jc w:val="center"/>
        <w:rPr>
          <w:rFonts w:ascii="Times New Roman" w:eastAsia="Times New Roman" w:hAnsi="Times New Roman" w:cs="Times New Roman"/>
          <w:color w:val="414145"/>
          <w:sz w:val="24"/>
          <w:szCs w:val="24"/>
          <w:lang w:eastAsia="hr-HR"/>
        </w:rPr>
      </w:pPr>
      <w:r w:rsidRPr="00A24C2B">
        <w:rPr>
          <w:rFonts w:ascii="Times New Roman" w:eastAsia="Times New Roman" w:hAnsi="Times New Roman" w:cs="Times New Roman"/>
          <w:color w:val="414145"/>
          <w:sz w:val="24"/>
          <w:szCs w:val="24"/>
          <w:lang w:eastAsia="hr-HR"/>
        </w:rPr>
        <w:t xml:space="preserve">Članak </w:t>
      </w:r>
      <w:r w:rsidR="00416CE5">
        <w:rPr>
          <w:rFonts w:ascii="Times New Roman" w:eastAsia="Times New Roman" w:hAnsi="Times New Roman" w:cs="Times New Roman"/>
          <w:color w:val="414145"/>
          <w:sz w:val="24"/>
          <w:szCs w:val="24"/>
          <w:lang w:eastAsia="hr-HR"/>
        </w:rPr>
        <w:t>30</w:t>
      </w:r>
      <w:r w:rsidRPr="00A24C2B">
        <w:rPr>
          <w:rFonts w:ascii="Times New Roman" w:eastAsia="Times New Roman" w:hAnsi="Times New Roman" w:cs="Times New Roman"/>
          <w:color w:val="414145"/>
          <w:sz w:val="24"/>
          <w:szCs w:val="24"/>
          <w:lang w:eastAsia="hr-HR"/>
        </w:rPr>
        <w:t>.</w:t>
      </w:r>
    </w:p>
    <w:p w14:paraId="7A50D4DB" w14:textId="22B4E4DC" w:rsidR="00A24C2B" w:rsidRPr="006F39A1" w:rsidRDefault="006F39A1" w:rsidP="006F39A1">
      <w:pPr>
        <w:spacing w:after="0" w:line="240" w:lineRule="auto"/>
        <w:jc w:val="both"/>
        <w:rPr>
          <w:rFonts w:ascii="Times New Roman" w:eastAsia="Times New Roman" w:hAnsi="Times New Roman" w:cs="Times New Roman"/>
          <w:color w:val="414145"/>
          <w:sz w:val="24"/>
          <w:szCs w:val="24"/>
          <w:lang w:eastAsia="hr-HR"/>
        </w:rPr>
      </w:pPr>
      <w:r w:rsidRPr="006F39A1">
        <w:rPr>
          <w:rFonts w:ascii="Times New Roman" w:eastAsia="Times New Roman" w:hAnsi="Times New Roman" w:cs="Times New Roman"/>
          <w:color w:val="414145"/>
          <w:sz w:val="24"/>
          <w:szCs w:val="24"/>
          <w:lang w:eastAsia="hr-HR"/>
        </w:rPr>
        <w:t>(1</w:t>
      </w:r>
      <w:r>
        <w:rPr>
          <w:rFonts w:ascii="Times New Roman" w:eastAsia="Times New Roman" w:hAnsi="Times New Roman" w:cs="Times New Roman"/>
          <w:color w:val="414145"/>
          <w:sz w:val="24"/>
          <w:szCs w:val="24"/>
          <w:lang w:eastAsia="hr-HR"/>
        </w:rPr>
        <w:t xml:space="preserve">) </w:t>
      </w:r>
      <w:r w:rsidR="00A24C2B" w:rsidRPr="006F39A1">
        <w:rPr>
          <w:rFonts w:ascii="Times New Roman" w:eastAsia="Times New Roman" w:hAnsi="Times New Roman" w:cs="Times New Roman"/>
          <w:color w:val="414145"/>
          <w:sz w:val="24"/>
          <w:szCs w:val="24"/>
          <w:lang w:eastAsia="hr-HR"/>
        </w:rPr>
        <w:t>Stalni sudski vještak ima službenu iskaznicu.</w:t>
      </w:r>
    </w:p>
    <w:p w14:paraId="0A02CE7F" w14:textId="5F1F8530" w:rsidR="00A24C2B" w:rsidRPr="00A24C2B" w:rsidRDefault="006F39A1" w:rsidP="00A24C2B">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(2) </w:t>
      </w:r>
      <w:r w:rsidR="00A24C2B" w:rsidRPr="00A24C2B">
        <w:rPr>
          <w:rFonts w:ascii="Times New Roman" w:eastAsia="Times New Roman" w:hAnsi="Times New Roman" w:cs="Times New Roman"/>
          <w:color w:val="414145"/>
          <w:sz w:val="24"/>
          <w:szCs w:val="24"/>
          <w:lang w:eastAsia="hr-HR"/>
        </w:rPr>
        <w:t xml:space="preserve">Službenu iskaznicu stalnom sudskom vještaku izdaje </w:t>
      </w:r>
      <w:r w:rsidR="00A24C2B">
        <w:rPr>
          <w:rFonts w:ascii="Times New Roman" w:eastAsia="Times New Roman" w:hAnsi="Times New Roman" w:cs="Times New Roman"/>
          <w:color w:val="414145"/>
          <w:sz w:val="24"/>
          <w:szCs w:val="24"/>
          <w:lang w:eastAsia="hr-HR"/>
        </w:rPr>
        <w:t>Ministarstvo.</w:t>
      </w:r>
    </w:p>
    <w:p w14:paraId="6BC70677" w14:textId="68090C6A" w:rsidR="00CB4FDE" w:rsidRDefault="006F39A1" w:rsidP="00CB4FDE">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(3) </w:t>
      </w:r>
      <w:r w:rsidR="00CB4FDE" w:rsidRPr="00CB4FDE">
        <w:rPr>
          <w:rFonts w:ascii="Times New Roman" w:eastAsia="Times New Roman" w:hAnsi="Times New Roman" w:cs="Times New Roman"/>
          <w:color w:val="414145"/>
          <w:sz w:val="24"/>
          <w:szCs w:val="24"/>
          <w:lang w:eastAsia="hr-HR"/>
        </w:rPr>
        <w:t>Imenovani stalni sudski vještak Ministarstvu podnosi zahtjev za izdavanje službene iskaznice. Uz zahtjev se prilažu i dvije fotografije veličine 28x32 mm.</w:t>
      </w:r>
    </w:p>
    <w:p w14:paraId="58F5069B" w14:textId="7F61EF9F" w:rsidR="00B616F6" w:rsidRDefault="006F39A1" w:rsidP="00B616F6">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(4) </w:t>
      </w:r>
      <w:r w:rsidR="00B616F6" w:rsidRPr="00B616F6">
        <w:rPr>
          <w:rFonts w:ascii="Times New Roman" w:eastAsia="Times New Roman" w:hAnsi="Times New Roman" w:cs="Times New Roman"/>
          <w:color w:val="414145"/>
          <w:sz w:val="24"/>
          <w:szCs w:val="24"/>
          <w:lang w:eastAsia="hr-HR"/>
        </w:rPr>
        <w:t>Stalni sudski vještak snosi trošak izrade službene iskaznice u visini</w:t>
      </w:r>
      <w:r w:rsidR="00B616F6">
        <w:rPr>
          <w:rFonts w:ascii="Times New Roman" w:eastAsia="Times New Roman" w:hAnsi="Times New Roman" w:cs="Times New Roman"/>
          <w:color w:val="414145"/>
          <w:sz w:val="24"/>
          <w:szCs w:val="24"/>
          <w:lang w:eastAsia="hr-HR"/>
        </w:rPr>
        <w:t xml:space="preserve"> koju odlukom utvrđuje ministar</w:t>
      </w:r>
      <w:r w:rsidR="00B616F6" w:rsidRPr="00B616F6">
        <w:rPr>
          <w:rFonts w:ascii="Times New Roman" w:eastAsia="Times New Roman" w:hAnsi="Times New Roman" w:cs="Times New Roman"/>
          <w:color w:val="414145"/>
          <w:sz w:val="24"/>
          <w:szCs w:val="24"/>
          <w:lang w:eastAsia="hr-HR"/>
        </w:rPr>
        <w:t xml:space="preserve">. </w:t>
      </w:r>
    </w:p>
    <w:p w14:paraId="1078AC46" w14:textId="77777777" w:rsidR="006F39A1" w:rsidRDefault="006F39A1" w:rsidP="00B616F6">
      <w:pPr>
        <w:spacing w:after="0" w:line="240" w:lineRule="auto"/>
        <w:jc w:val="both"/>
        <w:rPr>
          <w:rFonts w:ascii="Times New Roman" w:eastAsia="Times New Roman" w:hAnsi="Times New Roman" w:cs="Times New Roman"/>
          <w:color w:val="414145"/>
          <w:sz w:val="24"/>
          <w:szCs w:val="24"/>
          <w:lang w:eastAsia="hr-HR"/>
        </w:rPr>
      </w:pPr>
    </w:p>
    <w:p w14:paraId="63E9BDCE" w14:textId="10D52E56" w:rsidR="00B616F6" w:rsidRDefault="006F39A1" w:rsidP="006F39A1">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Izgled službene iskaznice</w:t>
      </w:r>
    </w:p>
    <w:p w14:paraId="42C18A71" w14:textId="2FE5E2FA" w:rsidR="00B616F6" w:rsidRPr="00CB4FDE" w:rsidRDefault="00B616F6" w:rsidP="00733F42">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Članak</w:t>
      </w:r>
      <w:r w:rsidR="00733F42">
        <w:rPr>
          <w:rFonts w:ascii="Times New Roman" w:eastAsia="Times New Roman" w:hAnsi="Times New Roman" w:cs="Times New Roman"/>
          <w:color w:val="414145"/>
          <w:sz w:val="24"/>
          <w:szCs w:val="24"/>
          <w:lang w:eastAsia="hr-HR"/>
        </w:rPr>
        <w:t xml:space="preserve"> </w:t>
      </w:r>
      <w:r w:rsidR="00416CE5">
        <w:rPr>
          <w:rFonts w:ascii="Times New Roman" w:eastAsia="Times New Roman" w:hAnsi="Times New Roman" w:cs="Times New Roman"/>
          <w:color w:val="414145"/>
          <w:sz w:val="24"/>
          <w:szCs w:val="24"/>
          <w:lang w:eastAsia="hr-HR"/>
        </w:rPr>
        <w:t>31</w:t>
      </w:r>
      <w:r w:rsidR="00733F42">
        <w:rPr>
          <w:rFonts w:ascii="Times New Roman" w:eastAsia="Times New Roman" w:hAnsi="Times New Roman" w:cs="Times New Roman"/>
          <w:color w:val="414145"/>
          <w:sz w:val="24"/>
          <w:szCs w:val="24"/>
          <w:lang w:eastAsia="hr-HR"/>
        </w:rPr>
        <w:t>.</w:t>
      </w:r>
    </w:p>
    <w:p w14:paraId="4D4FE83C" w14:textId="41569BF8" w:rsidR="00CB4FDE" w:rsidRPr="006F39A1" w:rsidRDefault="006F39A1" w:rsidP="006F39A1">
      <w:pPr>
        <w:spacing w:after="0" w:line="240" w:lineRule="auto"/>
        <w:jc w:val="both"/>
        <w:rPr>
          <w:rFonts w:ascii="Times New Roman" w:eastAsia="Times New Roman" w:hAnsi="Times New Roman" w:cs="Times New Roman"/>
          <w:color w:val="414145"/>
          <w:sz w:val="24"/>
          <w:szCs w:val="24"/>
          <w:lang w:eastAsia="hr-HR"/>
        </w:rPr>
      </w:pPr>
      <w:r w:rsidRPr="006F39A1">
        <w:rPr>
          <w:rFonts w:ascii="Times New Roman" w:eastAsia="Times New Roman" w:hAnsi="Times New Roman" w:cs="Times New Roman"/>
          <w:color w:val="414145"/>
          <w:sz w:val="24"/>
          <w:szCs w:val="24"/>
          <w:lang w:eastAsia="hr-HR"/>
        </w:rPr>
        <w:t>(1</w:t>
      </w:r>
      <w:r>
        <w:rPr>
          <w:rFonts w:ascii="Times New Roman" w:eastAsia="Times New Roman" w:hAnsi="Times New Roman" w:cs="Times New Roman"/>
          <w:color w:val="414145"/>
          <w:sz w:val="24"/>
          <w:szCs w:val="24"/>
          <w:lang w:eastAsia="hr-HR"/>
        </w:rPr>
        <w:t xml:space="preserve">) </w:t>
      </w:r>
      <w:r w:rsidR="00CB4FDE" w:rsidRPr="006F39A1">
        <w:rPr>
          <w:rFonts w:ascii="Times New Roman" w:eastAsia="Times New Roman" w:hAnsi="Times New Roman" w:cs="Times New Roman"/>
          <w:color w:val="414145"/>
          <w:sz w:val="24"/>
          <w:szCs w:val="24"/>
          <w:lang w:eastAsia="hr-HR"/>
        </w:rPr>
        <w:t>Službena iskaznica stalnog sudskog vještaka je pravokutnog oblika u standardnom ISO ID-1 formatu, veličine 85,6 × 53,98 mm.</w:t>
      </w:r>
    </w:p>
    <w:p w14:paraId="0D8D19F2" w14:textId="06C462F9" w:rsidR="00CB4FDE" w:rsidRPr="00CB4FDE" w:rsidRDefault="006F39A1" w:rsidP="00CB4FDE">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(2) </w:t>
      </w:r>
      <w:r w:rsidR="00CB4FDE" w:rsidRPr="00CB4FDE">
        <w:rPr>
          <w:rFonts w:ascii="Times New Roman" w:eastAsia="Times New Roman" w:hAnsi="Times New Roman" w:cs="Times New Roman"/>
          <w:color w:val="414145"/>
          <w:sz w:val="24"/>
          <w:szCs w:val="24"/>
          <w:lang w:eastAsia="hr-HR"/>
        </w:rPr>
        <w:t xml:space="preserve">Službena iskaznica stalnog sudskog vještaka izrađena je od PVC materijala, u nijansama crvene boje, s ugrađenim zaštitnim elementima protiv krivotvorenja koji uključuju </w:t>
      </w:r>
      <w:proofErr w:type="spellStart"/>
      <w:r w:rsidR="00CB4FDE" w:rsidRPr="00CB4FDE">
        <w:rPr>
          <w:rFonts w:ascii="Times New Roman" w:eastAsia="Times New Roman" w:hAnsi="Times New Roman" w:cs="Times New Roman"/>
          <w:color w:val="414145"/>
          <w:sz w:val="24"/>
          <w:szCs w:val="24"/>
          <w:lang w:eastAsia="hr-HR"/>
        </w:rPr>
        <w:t>iridiscentnu</w:t>
      </w:r>
      <w:proofErr w:type="spellEnd"/>
      <w:r w:rsidR="00CB4FDE" w:rsidRPr="00CB4FDE">
        <w:rPr>
          <w:rFonts w:ascii="Times New Roman" w:eastAsia="Times New Roman" w:hAnsi="Times New Roman" w:cs="Times New Roman"/>
          <w:color w:val="414145"/>
          <w:sz w:val="24"/>
          <w:szCs w:val="24"/>
          <w:lang w:eastAsia="hr-HR"/>
        </w:rPr>
        <w:t xml:space="preserve"> zaštitu i zaštitnu pozadinu s linijskim rasterom.</w:t>
      </w:r>
    </w:p>
    <w:p w14:paraId="562D4D82" w14:textId="404DEB3E" w:rsidR="00A24C2B" w:rsidRDefault="006F39A1" w:rsidP="00A24C2B">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(3) </w:t>
      </w:r>
      <w:r w:rsidR="00A24C2B" w:rsidRPr="00A24C2B">
        <w:rPr>
          <w:rFonts w:ascii="Times New Roman" w:eastAsia="Times New Roman" w:hAnsi="Times New Roman" w:cs="Times New Roman"/>
          <w:color w:val="414145"/>
          <w:sz w:val="24"/>
          <w:szCs w:val="24"/>
          <w:lang w:eastAsia="hr-HR"/>
        </w:rPr>
        <w:t xml:space="preserve">Obrazac službene iskaznice za stalne sudske vještake s odgovarajućim sadržajem otisnut je u prilogu ovog </w:t>
      </w:r>
      <w:r w:rsidR="00A24C2B" w:rsidRPr="006F39A1">
        <w:rPr>
          <w:rFonts w:ascii="Times New Roman" w:eastAsia="Times New Roman" w:hAnsi="Times New Roman" w:cs="Times New Roman"/>
          <w:color w:val="414145"/>
          <w:sz w:val="24"/>
          <w:szCs w:val="24"/>
          <w:lang w:eastAsia="hr-HR"/>
        </w:rPr>
        <w:t>Pravilnika (</w:t>
      </w:r>
      <w:r w:rsidR="00BF0D44" w:rsidRPr="006F39A1">
        <w:rPr>
          <w:rFonts w:ascii="Times New Roman" w:eastAsia="Times New Roman" w:hAnsi="Times New Roman" w:cs="Times New Roman"/>
          <w:color w:val="414145"/>
          <w:sz w:val="24"/>
          <w:szCs w:val="24"/>
          <w:lang w:eastAsia="hr-HR"/>
        </w:rPr>
        <w:t>Prilog 2</w:t>
      </w:r>
      <w:r w:rsidR="00A24C2B" w:rsidRPr="006F39A1">
        <w:rPr>
          <w:rFonts w:ascii="Times New Roman" w:eastAsia="Times New Roman" w:hAnsi="Times New Roman" w:cs="Times New Roman"/>
          <w:color w:val="414145"/>
          <w:sz w:val="24"/>
          <w:szCs w:val="24"/>
          <w:lang w:eastAsia="hr-HR"/>
        </w:rPr>
        <w:t>).</w:t>
      </w:r>
    </w:p>
    <w:p w14:paraId="5F79AE53" w14:textId="77777777" w:rsidR="006F39A1" w:rsidRDefault="006F39A1" w:rsidP="00A24C2B">
      <w:pPr>
        <w:spacing w:after="0" w:line="240" w:lineRule="auto"/>
        <w:jc w:val="both"/>
        <w:rPr>
          <w:rFonts w:ascii="Times New Roman" w:eastAsia="Times New Roman" w:hAnsi="Times New Roman" w:cs="Times New Roman"/>
          <w:color w:val="414145"/>
          <w:sz w:val="24"/>
          <w:szCs w:val="24"/>
          <w:lang w:eastAsia="hr-HR"/>
        </w:rPr>
      </w:pPr>
    </w:p>
    <w:p w14:paraId="1A95BB66" w14:textId="5A21895B" w:rsidR="00705114" w:rsidRPr="00A24C2B" w:rsidRDefault="006F39A1" w:rsidP="006F39A1">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Evidencija o službenim iskaznicama</w:t>
      </w:r>
    </w:p>
    <w:p w14:paraId="23036359" w14:textId="6147795F" w:rsidR="00A24C2B" w:rsidRPr="00A24C2B" w:rsidRDefault="00A24C2B" w:rsidP="00A24C2B">
      <w:pPr>
        <w:spacing w:after="0" w:line="240" w:lineRule="auto"/>
        <w:jc w:val="center"/>
        <w:rPr>
          <w:rFonts w:ascii="Times New Roman" w:eastAsia="Times New Roman" w:hAnsi="Times New Roman" w:cs="Times New Roman"/>
          <w:color w:val="414145"/>
          <w:sz w:val="24"/>
          <w:szCs w:val="24"/>
          <w:lang w:eastAsia="hr-HR"/>
        </w:rPr>
      </w:pPr>
      <w:r w:rsidRPr="00A24C2B">
        <w:rPr>
          <w:rFonts w:ascii="Times New Roman" w:eastAsia="Times New Roman" w:hAnsi="Times New Roman" w:cs="Times New Roman"/>
          <w:color w:val="414145"/>
          <w:sz w:val="24"/>
          <w:szCs w:val="24"/>
          <w:lang w:eastAsia="hr-HR"/>
        </w:rPr>
        <w:t xml:space="preserve">Članak </w:t>
      </w:r>
      <w:r w:rsidR="00416CE5" w:rsidRPr="00A24C2B">
        <w:rPr>
          <w:rFonts w:ascii="Times New Roman" w:eastAsia="Times New Roman" w:hAnsi="Times New Roman" w:cs="Times New Roman"/>
          <w:color w:val="414145"/>
          <w:sz w:val="24"/>
          <w:szCs w:val="24"/>
          <w:lang w:eastAsia="hr-HR"/>
        </w:rPr>
        <w:t>3</w:t>
      </w:r>
      <w:r w:rsidR="00416CE5">
        <w:rPr>
          <w:rFonts w:ascii="Times New Roman" w:eastAsia="Times New Roman" w:hAnsi="Times New Roman" w:cs="Times New Roman"/>
          <w:color w:val="414145"/>
          <w:sz w:val="24"/>
          <w:szCs w:val="24"/>
          <w:lang w:eastAsia="hr-HR"/>
        </w:rPr>
        <w:t>2</w:t>
      </w:r>
      <w:r w:rsidRPr="00A24C2B">
        <w:rPr>
          <w:rFonts w:ascii="Times New Roman" w:eastAsia="Times New Roman" w:hAnsi="Times New Roman" w:cs="Times New Roman"/>
          <w:color w:val="414145"/>
          <w:sz w:val="24"/>
          <w:szCs w:val="24"/>
          <w:lang w:eastAsia="hr-HR"/>
        </w:rPr>
        <w:t>.</w:t>
      </w:r>
    </w:p>
    <w:p w14:paraId="54070F1E" w14:textId="657C41A6" w:rsidR="00A24C2B" w:rsidRPr="006F39A1" w:rsidRDefault="006F39A1" w:rsidP="006F39A1">
      <w:pPr>
        <w:spacing w:after="0" w:line="240" w:lineRule="auto"/>
        <w:jc w:val="both"/>
        <w:rPr>
          <w:rFonts w:ascii="Times New Roman" w:eastAsia="Times New Roman" w:hAnsi="Times New Roman" w:cs="Times New Roman"/>
          <w:color w:val="414145"/>
          <w:sz w:val="24"/>
          <w:szCs w:val="24"/>
          <w:lang w:eastAsia="hr-HR"/>
        </w:rPr>
      </w:pPr>
      <w:r w:rsidRPr="006F39A1">
        <w:rPr>
          <w:rFonts w:ascii="Times New Roman" w:eastAsia="Times New Roman" w:hAnsi="Times New Roman" w:cs="Times New Roman"/>
          <w:color w:val="414145"/>
          <w:sz w:val="24"/>
          <w:szCs w:val="24"/>
          <w:lang w:eastAsia="hr-HR"/>
        </w:rPr>
        <w:t>(1</w:t>
      </w:r>
      <w:r>
        <w:rPr>
          <w:rFonts w:ascii="Times New Roman" w:eastAsia="Times New Roman" w:hAnsi="Times New Roman" w:cs="Times New Roman"/>
          <w:color w:val="414145"/>
          <w:sz w:val="24"/>
          <w:szCs w:val="24"/>
          <w:lang w:eastAsia="hr-HR"/>
        </w:rPr>
        <w:t xml:space="preserve">) </w:t>
      </w:r>
      <w:r w:rsidR="00A24C2B" w:rsidRPr="006F39A1">
        <w:rPr>
          <w:rFonts w:ascii="Times New Roman" w:eastAsia="Times New Roman" w:hAnsi="Times New Roman" w:cs="Times New Roman"/>
          <w:color w:val="414145"/>
          <w:sz w:val="24"/>
          <w:szCs w:val="24"/>
          <w:lang w:eastAsia="hr-HR"/>
        </w:rPr>
        <w:t>Ministarstvo vodi evidenciju o službenim iskaznicama izdanim stalnim sudskim vještacima.</w:t>
      </w:r>
    </w:p>
    <w:p w14:paraId="2DDBDE2C" w14:textId="15B04A66" w:rsidR="00A24C2B" w:rsidRDefault="006F39A1" w:rsidP="00A24C2B">
      <w:pPr>
        <w:spacing w:after="0" w:line="240" w:lineRule="auto"/>
        <w:jc w:val="both"/>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(2) </w:t>
      </w:r>
      <w:r w:rsidR="00A24C2B" w:rsidRPr="00A24C2B">
        <w:rPr>
          <w:rFonts w:ascii="Times New Roman" w:eastAsia="Times New Roman" w:hAnsi="Times New Roman" w:cs="Times New Roman"/>
          <w:color w:val="414145"/>
          <w:sz w:val="24"/>
          <w:szCs w:val="24"/>
          <w:lang w:eastAsia="hr-HR"/>
        </w:rPr>
        <w:t>Evidencija iz stavka 1. ovog članka sadrži redni broj, ime i prezime stalnog sudskog vještaka kojem je izdana službena iskaznica, osobni identifikacijski broj (OIB), datum izdavanja, datum i razlog privremenog oduzimanja i rubriku za napomene.</w:t>
      </w:r>
    </w:p>
    <w:p w14:paraId="46BA0EC1" w14:textId="77777777" w:rsidR="0022162B" w:rsidRDefault="0022162B" w:rsidP="00A24C2B">
      <w:pPr>
        <w:spacing w:after="0" w:line="240" w:lineRule="auto"/>
        <w:jc w:val="both"/>
        <w:rPr>
          <w:rFonts w:ascii="Times New Roman" w:eastAsia="Times New Roman" w:hAnsi="Times New Roman" w:cs="Times New Roman"/>
          <w:color w:val="414145"/>
          <w:sz w:val="24"/>
          <w:szCs w:val="24"/>
          <w:lang w:eastAsia="hr-HR"/>
        </w:rPr>
      </w:pPr>
    </w:p>
    <w:p w14:paraId="04010611" w14:textId="77777777" w:rsidR="0022162B" w:rsidRDefault="0022162B" w:rsidP="00A24C2B">
      <w:pPr>
        <w:spacing w:after="0" w:line="240" w:lineRule="auto"/>
        <w:jc w:val="both"/>
        <w:rPr>
          <w:rFonts w:ascii="Times New Roman" w:eastAsia="Times New Roman" w:hAnsi="Times New Roman" w:cs="Times New Roman"/>
          <w:color w:val="414145"/>
          <w:sz w:val="24"/>
          <w:szCs w:val="24"/>
          <w:lang w:eastAsia="hr-HR"/>
        </w:rPr>
      </w:pPr>
    </w:p>
    <w:p w14:paraId="113A48E1" w14:textId="77777777" w:rsidR="0022162B" w:rsidRDefault="0022162B" w:rsidP="00A24C2B">
      <w:pPr>
        <w:spacing w:after="0" w:line="240" w:lineRule="auto"/>
        <w:jc w:val="both"/>
        <w:rPr>
          <w:rFonts w:ascii="Times New Roman" w:eastAsia="Times New Roman" w:hAnsi="Times New Roman" w:cs="Times New Roman"/>
          <w:color w:val="414145"/>
          <w:sz w:val="24"/>
          <w:szCs w:val="24"/>
          <w:lang w:eastAsia="hr-HR"/>
        </w:rPr>
      </w:pPr>
    </w:p>
    <w:p w14:paraId="19F4C41D" w14:textId="77777777" w:rsidR="006F39A1" w:rsidRDefault="006F39A1" w:rsidP="00A24C2B">
      <w:pPr>
        <w:spacing w:after="0" w:line="240" w:lineRule="auto"/>
        <w:jc w:val="both"/>
        <w:rPr>
          <w:rFonts w:ascii="Times New Roman" w:eastAsia="Times New Roman" w:hAnsi="Times New Roman" w:cs="Times New Roman"/>
          <w:color w:val="414145"/>
          <w:sz w:val="24"/>
          <w:szCs w:val="24"/>
          <w:lang w:eastAsia="hr-HR"/>
        </w:rPr>
      </w:pPr>
    </w:p>
    <w:p w14:paraId="3E4B2A93" w14:textId="3C9F2564" w:rsidR="0074348A" w:rsidRPr="00A24C2B" w:rsidRDefault="006F39A1" w:rsidP="006F39A1">
      <w:pPr>
        <w:spacing w:after="0" w:line="240" w:lineRule="auto"/>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lastRenderedPageBreak/>
        <w:t>Oduzimanje i poništavanje službene iskaznice</w:t>
      </w:r>
    </w:p>
    <w:p w14:paraId="66E70384" w14:textId="6A1D7A06" w:rsidR="00A24C2B" w:rsidRPr="00A24C2B" w:rsidRDefault="00A24C2B" w:rsidP="00A24C2B">
      <w:pPr>
        <w:spacing w:after="0" w:line="240" w:lineRule="auto"/>
        <w:jc w:val="center"/>
        <w:rPr>
          <w:rFonts w:ascii="Times New Roman" w:eastAsia="Times New Roman" w:hAnsi="Times New Roman" w:cs="Times New Roman"/>
          <w:color w:val="414145"/>
          <w:sz w:val="24"/>
          <w:szCs w:val="24"/>
          <w:lang w:eastAsia="hr-HR"/>
        </w:rPr>
      </w:pPr>
      <w:r w:rsidRPr="00A24C2B">
        <w:rPr>
          <w:rFonts w:ascii="Times New Roman" w:eastAsia="Times New Roman" w:hAnsi="Times New Roman" w:cs="Times New Roman"/>
          <w:color w:val="414145"/>
          <w:sz w:val="24"/>
          <w:szCs w:val="24"/>
          <w:lang w:eastAsia="hr-HR"/>
        </w:rPr>
        <w:t xml:space="preserve">Članak </w:t>
      </w:r>
      <w:r w:rsidR="00416CE5" w:rsidRPr="00A24C2B">
        <w:rPr>
          <w:rFonts w:ascii="Times New Roman" w:eastAsia="Times New Roman" w:hAnsi="Times New Roman" w:cs="Times New Roman"/>
          <w:color w:val="414145"/>
          <w:sz w:val="24"/>
          <w:szCs w:val="24"/>
          <w:lang w:eastAsia="hr-HR"/>
        </w:rPr>
        <w:t>3</w:t>
      </w:r>
      <w:r w:rsidR="00416CE5">
        <w:rPr>
          <w:rFonts w:ascii="Times New Roman" w:eastAsia="Times New Roman" w:hAnsi="Times New Roman" w:cs="Times New Roman"/>
          <w:color w:val="414145"/>
          <w:sz w:val="24"/>
          <w:szCs w:val="24"/>
          <w:lang w:eastAsia="hr-HR"/>
        </w:rPr>
        <w:t>3</w:t>
      </w:r>
      <w:r w:rsidRPr="00A24C2B">
        <w:rPr>
          <w:rFonts w:ascii="Times New Roman" w:eastAsia="Times New Roman" w:hAnsi="Times New Roman" w:cs="Times New Roman"/>
          <w:color w:val="414145"/>
          <w:sz w:val="24"/>
          <w:szCs w:val="24"/>
          <w:lang w:eastAsia="hr-HR"/>
        </w:rPr>
        <w:t>.</w:t>
      </w:r>
    </w:p>
    <w:p w14:paraId="4CAC03DC" w14:textId="7A8583DD" w:rsidR="006F39A1" w:rsidRPr="006F39A1" w:rsidRDefault="006F39A1" w:rsidP="006F39A1">
      <w:pPr>
        <w:spacing w:after="0" w:line="240" w:lineRule="auto"/>
        <w:jc w:val="both"/>
        <w:rPr>
          <w:rFonts w:ascii="Times New Roman" w:eastAsia="Times New Roman" w:hAnsi="Times New Roman" w:cs="Times New Roman"/>
          <w:color w:val="414145"/>
          <w:sz w:val="24"/>
          <w:szCs w:val="24"/>
          <w:lang w:eastAsia="hr-HR"/>
        </w:rPr>
      </w:pPr>
      <w:r w:rsidRPr="006F39A1">
        <w:rPr>
          <w:rFonts w:ascii="Times New Roman" w:eastAsia="Times New Roman" w:hAnsi="Times New Roman" w:cs="Times New Roman"/>
          <w:color w:val="414145"/>
          <w:sz w:val="24"/>
          <w:szCs w:val="24"/>
          <w:lang w:eastAsia="hr-HR"/>
        </w:rPr>
        <w:t xml:space="preserve">(1) </w:t>
      </w:r>
      <w:r w:rsidR="00A24C2B" w:rsidRPr="006F39A1">
        <w:rPr>
          <w:rFonts w:ascii="Times New Roman" w:eastAsia="Times New Roman" w:hAnsi="Times New Roman" w:cs="Times New Roman"/>
          <w:color w:val="414145"/>
          <w:sz w:val="24"/>
          <w:szCs w:val="24"/>
          <w:lang w:eastAsia="hr-HR"/>
        </w:rPr>
        <w:t xml:space="preserve">Službena iskaznica oduzima se stalnom sudskom vještaku kada mu je izrečena privremena </w:t>
      </w:r>
      <w:r w:rsidR="00705114" w:rsidRPr="006F39A1">
        <w:rPr>
          <w:rFonts w:ascii="Times New Roman" w:eastAsia="Times New Roman" w:hAnsi="Times New Roman" w:cs="Times New Roman"/>
          <w:color w:val="414145"/>
          <w:sz w:val="24"/>
          <w:szCs w:val="24"/>
          <w:lang w:eastAsia="hr-HR"/>
        </w:rPr>
        <w:t>za</w:t>
      </w:r>
      <w:r w:rsidR="00A24C2B" w:rsidRPr="006F39A1">
        <w:rPr>
          <w:rFonts w:ascii="Times New Roman" w:eastAsia="Times New Roman" w:hAnsi="Times New Roman" w:cs="Times New Roman"/>
          <w:color w:val="414145"/>
          <w:sz w:val="24"/>
          <w:szCs w:val="24"/>
          <w:lang w:eastAsia="hr-HR"/>
        </w:rPr>
        <w:t>brana obavljanja poslova stalnog sudskog vještaka</w:t>
      </w:r>
      <w:r w:rsidRPr="006F39A1">
        <w:rPr>
          <w:rFonts w:ascii="Times New Roman" w:eastAsia="Times New Roman" w:hAnsi="Times New Roman" w:cs="Times New Roman"/>
          <w:color w:val="414145"/>
          <w:sz w:val="24"/>
          <w:szCs w:val="24"/>
          <w:lang w:eastAsia="hr-HR"/>
        </w:rPr>
        <w:t>.</w:t>
      </w:r>
    </w:p>
    <w:p w14:paraId="477ECE5F" w14:textId="18248E46" w:rsidR="00A24C2B" w:rsidRDefault="006F39A1" w:rsidP="006F39A1">
      <w:pPr>
        <w:jc w:val="both"/>
        <w:rPr>
          <w:rFonts w:ascii="Times New Roman" w:hAnsi="Times New Roman" w:cs="Times New Roman"/>
          <w:sz w:val="24"/>
          <w:szCs w:val="24"/>
          <w:lang w:eastAsia="hr-HR"/>
        </w:rPr>
      </w:pPr>
      <w:r w:rsidRPr="006F39A1">
        <w:rPr>
          <w:rFonts w:ascii="Times New Roman" w:hAnsi="Times New Roman" w:cs="Times New Roman"/>
          <w:sz w:val="24"/>
          <w:szCs w:val="24"/>
          <w:lang w:eastAsia="hr-HR"/>
        </w:rPr>
        <w:t xml:space="preserve">(2) </w:t>
      </w:r>
      <w:r>
        <w:rPr>
          <w:rFonts w:ascii="Times New Roman" w:hAnsi="Times New Roman" w:cs="Times New Roman"/>
          <w:sz w:val="24"/>
          <w:szCs w:val="24"/>
          <w:lang w:eastAsia="hr-HR"/>
        </w:rPr>
        <w:t>S</w:t>
      </w:r>
      <w:r w:rsidRPr="006F39A1">
        <w:rPr>
          <w:rFonts w:ascii="Times New Roman" w:hAnsi="Times New Roman" w:cs="Times New Roman"/>
          <w:sz w:val="24"/>
          <w:szCs w:val="24"/>
          <w:lang w:eastAsia="hr-HR"/>
        </w:rPr>
        <w:t>lužbena iskaznica stalnog sudskog vještaka</w:t>
      </w:r>
      <w:r w:rsidR="00A24C2B" w:rsidRPr="006F39A1">
        <w:rPr>
          <w:rFonts w:ascii="Times New Roman" w:hAnsi="Times New Roman" w:cs="Times New Roman"/>
          <w:sz w:val="24"/>
          <w:szCs w:val="24"/>
          <w:lang w:eastAsia="hr-HR"/>
        </w:rPr>
        <w:t xml:space="preserve"> poništava se kada mu prestane pravo na obavljanje poslova stalnog sudskog vještaka za koje mu je izdana.</w:t>
      </w:r>
    </w:p>
    <w:p w14:paraId="2A06B972" w14:textId="77777777" w:rsidR="006F39A1" w:rsidRDefault="006F39A1" w:rsidP="006F39A1">
      <w:pPr>
        <w:spacing w:after="0"/>
        <w:jc w:val="center"/>
        <w:rPr>
          <w:rFonts w:ascii="Times New Roman" w:hAnsi="Times New Roman" w:cs="Times New Roman"/>
          <w:sz w:val="24"/>
          <w:szCs w:val="24"/>
          <w:lang w:eastAsia="hr-HR"/>
        </w:rPr>
      </w:pPr>
      <w:r>
        <w:rPr>
          <w:rFonts w:ascii="Times New Roman" w:hAnsi="Times New Roman" w:cs="Times New Roman"/>
          <w:sz w:val="24"/>
          <w:szCs w:val="24"/>
          <w:lang w:eastAsia="hr-HR"/>
        </w:rPr>
        <w:t>Gubitak službene iskaznice</w:t>
      </w:r>
    </w:p>
    <w:p w14:paraId="66BFF02C" w14:textId="15BA24DC" w:rsidR="00A24C2B" w:rsidRPr="00A24C2B" w:rsidRDefault="00A24C2B" w:rsidP="006F39A1">
      <w:pPr>
        <w:spacing w:after="0"/>
        <w:jc w:val="center"/>
        <w:rPr>
          <w:rFonts w:ascii="Times New Roman" w:eastAsia="Times New Roman" w:hAnsi="Times New Roman" w:cs="Times New Roman"/>
          <w:color w:val="414145"/>
          <w:sz w:val="24"/>
          <w:szCs w:val="24"/>
          <w:lang w:eastAsia="hr-HR"/>
        </w:rPr>
      </w:pPr>
      <w:r w:rsidRPr="00A24C2B">
        <w:rPr>
          <w:rFonts w:ascii="Times New Roman" w:eastAsia="Times New Roman" w:hAnsi="Times New Roman" w:cs="Times New Roman"/>
          <w:color w:val="414145"/>
          <w:sz w:val="24"/>
          <w:szCs w:val="24"/>
          <w:lang w:eastAsia="hr-HR"/>
        </w:rPr>
        <w:t xml:space="preserve">Članak </w:t>
      </w:r>
      <w:r w:rsidR="00416CE5" w:rsidRPr="00A24C2B">
        <w:rPr>
          <w:rFonts w:ascii="Times New Roman" w:eastAsia="Times New Roman" w:hAnsi="Times New Roman" w:cs="Times New Roman"/>
          <w:color w:val="414145"/>
          <w:sz w:val="24"/>
          <w:szCs w:val="24"/>
          <w:lang w:eastAsia="hr-HR"/>
        </w:rPr>
        <w:t>3</w:t>
      </w:r>
      <w:r w:rsidR="00416CE5">
        <w:rPr>
          <w:rFonts w:ascii="Times New Roman" w:eastAsia="Times New Roman" w:hAnsi="Times New Roman" w:cs="Times New Roman"/>
          <w:color w:val="414145"/>
          <w:sz w:val="24"/>
          <w:szCs w:val="24"/>
          <w:lang w:eastAsia="hr-HR"/>
        </w:rPr>
        <w:t>4</w:t>
      </w:r>
      <w:r w:rsidRPr="00A24C2B">
        <w:rPr>
          <w:rFonts w:ascii="Times New Roman" w:eastAsia="Times New Roman" w:hAnsi="Times New Roman" w:cs="Times New Roman"/>
          <w:color w:val="414145"/>
          <w:sz w:val="24"/>
          <w:szCs w:val="24"/>
          <w:lang w:eastAsia="hr-HR"/>
        </w:rPr>
        <w:t>.</w:t>
      </w:r>
    </w:p>
    <w:p w14:paraId="4F727F54" w14:textId="65C5E307" w:rsidR="00A24C2B" w:rsidRDefault="00A24C2B" w:rsidP="00A24C2B">
      <w:pPr>
        <w:spacing w:after="0" w:line="240" w:lineRule="auto"/>
        <w:jc w:val="both"/>
        <w:rPr>
          <w:rFonts w:ascii="Times New Roman" w:eastAsia="Times New Roman" w:hAnsi="Times New Roman" w:cs="Times New Roman"/>
          <w:color w:val="414145"/>
          <w:sz w:val="24"/>
          <w:szCs w:val="24"/>
          <w:lang w:eastAsia="hr-HR"/>
        </w:rPr>
      </w:pPr>
      <w:r w:rsidRPr="00A24C2B">
        <w:rPr>
          <w:rFonts w:ascii="Times New Roman" w:eastAsia="Times New Roman" w:hAnsi="Times New Roman" w:cs="Times New Roman"/>
          <w:color w:val="414145"/>
          <w:sz w:val="24"/>
          <w:szCs w:val="24"/>
          <w:lang w:eastAsia="hr-HR"/>
        </w:rPr>
        <w:t>Ako stalni sudski vještak izgubi službenu iskaznicu ili na drugi način ostane bez nje, dužan je o tome odmah obavijestiti Ministarstvo radi pokretanja postupka za brisanje nestale službene iskaznice iz evidencije i izdavanja nove.</w:t>
      </w:r>
    </w:p>
    <w:p w14:paraId="46CB827E" w14:textId="77777777" w:rsidR="007A47CF" w:rsidRPr="00614CE2" w:rsidRDefault="007A47CF" w:rsidP="007A47CF">
      <w:pPr>
        <w:spacing w:after="0" w:line="240" w:lineRule="auto"/>
        <w:rPr>
          <w:rFonts w:ascii="Times New Roman" w:eastAsia="Times New Roman" w:hAnsi="Times New Roman" w:cs="Times New Roman"/>
          <w:color w:val="414145"/>
          <w:sz w:val="24"/>
          <w:szCs w:val="24"/>
          <w:lang w:eastAsia="hr-HR"/>
        </w:rPr>
      </w:pPr>
    </w:p>
    <w:p w14:paraId="68F30412" w14:textId="296FDF59" w:rsidR="00C10538" w:rsidRPr="00705114" w:rsidRDefault="006F39A1" w:rsidP="00A24C2B">
      <w:pPr>
        <w:jc w:val="center"/>
        <w:rPr>
          <w:rFonts w:ascii="Times New Roman" w:hAnsi="Times New Roman" w:cs="Times New Roman"/>
        </w:rPr>
      </w:pPr>
      <w:r>
        <w:rPr>
          <w:rFonts w:ascii="Times New Roman" w:hAnsi="Times New Roman" w:cs="Times New Roman"/>
        </w:rPr>
        <w:t xml:space="preserve">IX. </w:t>
      </w:r>
      <w:r w:rsidR="00705114" w:rsidRPr="00705114">
        <w:rPr>
          <w:rFonts w:ascii="Times New Roman" w:hAnsi="Times New Roman" w:cs="Times New Roman"/>
        </w:rPr>
        <w:t>PRIJELAZNE I ZAVRŠNE ODREDBE</w:t>
      </w:r>
    </w:p>
    <w:p w14:paraId="77CCB452" w14:textId="1AE6512F" w:rsidR="00A24C2B" w:rsidRPr="006F39A1" w:rsidRDefault="00A24C2B" w:rsidP="00A24C2B">
      <w:pPr>
        <w:pStyle w:val="Naslov2"/>
        <w:spacing w:before="0" w:after="0" w:afterAutospacing="0"/>
        <w:jc w:val="center"/>
        <w:rPr>
          <w:rFonts w:eastAsia="Times New Roman"/>
          <w:sz w:val="24"/>
          <w:szCs w:val="24"/>
        </w:rPr>
      </w:pPr>
      <w:r w:rsidRPr="006F39A1">
        <w:rPr>
          <w:rStyle w:val="zadanifontodlomka-000002"/>
          <w:rFonts w:eastAsia="Times New Roman"/>
        </w:rPr>
        <w:t xml:space="preserve">Članak </w:t>
      </w:r>
      <w:r w:rsidR="00416CE5" w:rsidRPr="006F39A1">
        <w:rPr>
          <w:rStyle w:val="zadanifontodlomka-000002"/>
          <w:rFonts w:eastAsia="Times New Roman"/>
        </w:rPr>
        <w:t>3</w:t>
      </w:r>
      <w:r w:rsidR="00416CE5">
        <w:rPr>
          <w:rStyle w:val="zadanifontodlomka-000002"/>
          <w:rFonts w:eastAsia="Times New Roman"/>
        </w:rPr>
        <w:t>5</w:t>
      </w:r>
      <w:r w:rsidRPr="006F39A1">
        <w:rPr>
          <w:rStyle w:val="zadanifontodlomka-000002"/>
          <w:rFonts w:eastAsia="Times New Roman"/>
        </w:rPr>
        <w:t xml:space="preserve">. </w:t>
      </w:r>
    </w:p>
    <w:p w14:paraId="6BDD4891" w14:textId="10C5415B" w:rsidR="002778E2" w:rsidRDefault="00A24C2B" w:rsidP="00A24C2B">
      <w:pPr>
        <w:pStyle w:val="normal-000016"/>
        <w:spacing w:after="0"/>
      </w:pPr>
      <w:r w:rsidRPr="006F39A1">
        <w:rPr>
          <w:rStyle w:val="zadanifontodlomka-000004"/>
        </w:rPr>
        <w:t xml:space="preserve">Odluke iz članka </w:t>
      </w:r>
      <w:r w:rsidR="00733F42" w:rsidRPr="006F39A1">
        <w:rPr>
          <w:rStyle w:val="zadanifontodlomka-000004"/>
        </w:rPr>
        <w:t>4</w:t>
      </w:r>
      <w:r w:rsidRPr="006F39A1">
        <w:rPr>
          <w:rStyle w:val="zadanifontodlomka-000004"/>
        </w:rPr>
        <w:t>. stav</w:t>
      </w:r>
      <w:r w:rsidR="00733F42" w:rsidRPr="006F39A1">
        <w:rPr>
          <w:rStyle w:val="zadanifontodlomka-000004"/>
        </w:rPr>
        <w:t>a</w:t>
      </w:r>
      <w:r w:rsidRPr="006F39A1">
        <w:rPr>
          <w:rStyle w:val="zadanifontodlomka-000004"/>
        </w:rPr>
        <w:t xml:space="preserve">ka </w:t>
      </w:r>
      <w:r w:rsidR="00733F42" w:rsidRPr="006F39A1">
        <w:rPr>
          <w:rStyle w:val="zadanifontodlomka-000004"/>
        </w:rPr>
        <w:t>4</w:t>
      </w:r>
      <w:r w:rsidRPr="006F39A1">
        <w:rPr>
          <w:rStyle w:val="zadanifontodlomka-000004"/>
        </w:rPr>
        <w:t>.</w:t>
      </w:r>
      <w:r w:rsidR="00733F42" w:rsidRPr="006F39A1">
        <w:rPr>
          <w:rStyle w:val="zadanifontodlomka-000004"/>
        </w:rPr>
        <w:t>, 6., 7. i 8. i</w:t>
      </w:r>
      <w:r w:rsidRPr="006F39A1">
        <w:rPr>
          <w:rStyle w:val="zadanifontodlomka-000004"/>
        </w:rPr>
        <w:t xml:space="preserve"> članka </w:t>
      </w:r>
      <w:r w:rsidR="00416CE5" w:rsidRPr="006F39A1">
        <w:rPr>
          <w:rStyle w:val="zadanifontodlomka-000004"/>
        </w:rPr>
        <w:t>3</w:t>
      </w:r>
      <w:r w:rsidR="00416CE5">
        <w:rPr>
          <w:rStyle w:val="zadanifontodlomka-000004"/>
        </w:rPr>
        <w:t>0</w:t>
      </w:r>
      <w:r w:rsidRPr="006F39A1">
        <w:rPr>
          <w:rStyle w:val="zadanifontodlomka-000004"/>
        </w:rPr>
        <w:t xml:space="preserve">. stavka </w:t>
      </w:r>
      <w:r w:rsidR="006F39A1" w:rsidRPr="006F39A1">
        <w:rPr>
          <w:rStyle w:val="zadanifontodlomka-000004"/>
        </w:rPr>
        <w:t>4</w:t>
      </w:r>
      <w:r w:rsidRPr="006F39A1">
        <w:rPr>
          <w:rStyle w:val="zadanifontodlomka-000004"/>
        </w:rPr>
        <w:t>.</w:t>
      </w:r>
      <w:r w:rsidR="00733F42" w:rsidRPr="006F39A1">
        <w:rPr>
          <w:rStyle w:val="zadanifontodlomka-000004"/>
        </w:rPr>
        <w:t xml:space="preserve"> </w:t>
      </w:r>
      <w:r w:rsidRPr="006F39A1">
        <w:rPr>
          <w:rStyle w:val="zadanifontodlomka-000004"/>
        </w:rPr>
        <w:t>ovoga Pravilnika ministar će donijeti u roku od 30 dana od dana stupanja na snagu ovoga Pravilnika.</w:t>
      </w:r>
      <w:r>
        <w:t xml:space="preserve"> </w:t>
      </w:r>
    </w:p>
    <w:p w14:paraId="2D82E14D" w14:textId="2B0835C4" w:rsidR="00A24C2B" w:rsidRDefault="00A24C2B" w:rsidP="00A24C2B">
      <w:pPr>
        <w:pStyle w:val="Naslov2"/>
        <w:spacing w:before="0" w:after="0" w:afterAutospacing="0"/>
        <w:jc w:val="center"/>
        <w:rPr>
          <w:rFonts w:eastAsia="Times New Roman"/>
          <w:sz w:val="24"/>
          <w:szCs w:val="24"/>
        </w:rPr>
      </w:pPr>
      <w:r>
        <w:rPr>
          <w:rStyle w:val="zadanifontodlomka-000002"/>
          <w:rFonts w:eastAsia="Times New Roman"/>
        </w:rPr>
        <w:t xml:space="preserve">Članak </w:t>
      </w:r>
      <w:r w:rsidR="00416CE5">
        <w:rPr>
          <w:rStyle w:val="zadanifontodlomka-000002"/>
          <w:rFonts w:eastAsia="Times New Roman"/>
        </w:rPr>
        <w:t>36</w:t>
      </w:r>
      <w:r>
        <w:rPr>
          <w:rStyle w:val="zadanifontodlomka-000002"/>
          <w:rFonts w:eastAsia="Times New Roman"/>
        </w:rPr>
        <w:t xml:space="preserve">. </w:t>
      </w:r>
    </w:p>
    <w:p w14:paraId="110A1F8B" w14:textId="6E458F30" w:rsidR="00A24C2B" w:rsidRDefault="00A24C2B" w:rsidP="00A24C2B">
      <w:pPr>
        <w:pStyle w:val="normal-000003"/>
      </w:pPr>
      <w:r>
        <w:rPr>
          <w:rStyle w:val="zadanifontodlomka-000004"/>
        </w:rPr>
        <w:t>Stupanjem na snagu ovoga Pravilnika prestaju važiti Pravilnik o stalnim sudskim vještacima („Narodne novine“, br. 38/14., 123/15., 29/16. i 61/19.)</w:t>
      </w:r>
      <w:r w:rsidR="006F39A1">
        <w:rPr>
          <w:rStyle w:val="zadanifontodlomka-000004"/>
        </w:rPr>
        <w:t>.</w:t>
      </w:r>
    </w:p>
    <w:p w14:paraId="4C68D66F" w14:textId="1EC76831" w:rsidR="00A24C2B" w:rsidRDefault="00A24C2B" w:rsidP="00A24C2B">
      <w:pPr>
        <w:pStyle w:val="Naslov2"/>
        <w:spacing w:before="0" w:after="0" w:afterAutospacing="0"/>
        <w:jc w:val="center"/>
        <w:rPr>
          <w:rFonts w:eastAsia="Times New Roman"/>
          <w:sz w:val="24"/>
          <w:szCs w:val="24"/>
        </w:rPr>
      </w:pPr>
      <w:r>
        <w:rPr>
          <w:rStyle w:val="zadanifontodlomka-000002"/>
          <w:rFonts w:eastAsia="Times New Roman"/>
        </w:rPr>
        <w:t xml:space="preserve">Članak </w:t>
      </w:r>
      <w:r w:rsidR="00416CE5">
        <w:rPr>
          <w:rStyle w:val="zadanifontodlomka-000002"/>
          <w:rFonts w:eastAsia="Times New Roman"/>
        </w:rPr>
        <w:t>37</w:t>
      </w:r>
      <w:r>
        <w:rPr>
          <w:rStyle w:val="zadanifontodlomka-000002"/>
          <w:rFonts w:eastAsia="Times New Roman"/>
        </w:rPr>
        <w:t xml:space="preserve">. </w:t>
      </w:r>
    </w:p>
    <w:p w14:paraId="6CF75057" w14:textId="620F222B" w:rsidR="00A24C2B" w:rsidRDefault="00A24C2B" w:rsidP="00A24C2B">
      <w:pPr>
        <w:pStyle w:val="normal-000003"/>
      </w:pPr>
      <w:r>
        <w:rPr>
          <w:rStyle w:val="zadanifontodlomka-000004"/>
        </w:rPr>
        <w:t>Ovaj Pravilnik objavit će se u „Narodnim novinama“, a stupa na snagu 1. siječnja 202</w:t>
      </w:r>
      <w:r w:rsidR="00073F0A">
        <w:rPr>
          <w:rStyle w:val="zadanifontodlomka-000004"/>
        </w:rPr>
        <w:t>6</w:t>
      </w:r>
      <w:r>
        <w:rPr>
          <w:rStyle w:val="zadanifontodlomka-000004"/>
        </w:rPr>
        <w:t>.</w:t>
      </w:r>
      <w:r>
        <w:t xml:space="preserve"> </w:t>
      </w:r>
    </w:p>
    <w:p w14:paraId="437DF71A" w14:textId="77777777" w:rsidR="006F39A1" w:rsidRDefault="006F39A1" w:rsidP="00A24C2B">
      <w:pPr>
        <w:pStyle w:val="normal-000003"/>
      </w:pPr>
    </w:p>
    <w:p w14:paraId="349ABF3E" w14:textId="77777777" w:rsidR="006F39A1" w:rsidRDefault="006F39A1" w:rsidP="00A24C2B">
      <w:pPr>
        <w:pStyle w:val="normal-000003"/>
      </w:pPr>
    </w:p>
    <w:p w14:paraId="58A81D6E" w14:textId="77777777" w:rsidR="006F39A1" w:rsidRDefault="006F39A1" w:rsidP="006F39A1"/>
    <w:p w14:paraId="447DE266" w14:textId="77777777" w:rsidR="006F39A1" w:rsidRDefault="006F39A1" w:rsidP="006F39A1">
      <w:pPr>
        <w:spacing w:after="0" w:line="240" w:lineRule="auto"/>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Klasa:</w:t>
      </w:r>
    </w:p>
    <w:p w14:paraId="2C6329F0" w14:textId="77777777" w:rsidR="006F39A1" w:rsidRDefault="006F39A1" w:rsidP="006F39A1">
      <w:pPr>
        <w:spacing w:after="0" w:line="240" w:lineRule="auto"/>
        <w:rPr>
          <w:rFonts w:ascii="Times New Roman" w:eastAsia="Times New Roman" w:hAnsi="Times New Roman" w:cs="Times New Roman"/>
          <w:color w:val="414145"/>
          <w:sz w:val="24"/>
          <w:szCs w:val="24"/>
          <w:lang w:eastAsia="hr-HR"/>
        </w:rPr>
      </w:pPr>
      <w:proofErr w:type="spellStart"/>
      <w:r>
        <w:rPr>
          <w:rFonts w:ascii="Times New Roman" w:eastAsia="Times New Roman" w:hAnsi="Times New Roman" w:cs="Times New Roman"/>
          <w:color w:val="414145"/>
          <w:sz w:val="24"/>
          <w:szCs w:val="24"/>
          <w:lang w:eastAsia="hr-HR"/>
        </w:rPr>
        <w:t>Urbroj</w:t>
      </w:r>
      <w:proofErr w:type="spellEnd"/>
      <w:r>
        <w:rPr>
          <w:rFonts w:ascii="Times New Roman" w:eastAsia="Times New Roman" w:hAnsi="Times New Roman" w:cs="Times New Roman"/>
          <w:color w:val="414145"/>
          <w:sz w:val="24"/>
          <w:szCs w:val="24"/>
          <w:lang w:eastAsia="hr-HR"/>
        </w:rPr>
        <w:t>:</w:t>
      </w:r>
    </w:p>
    <w:p w14:paraId="734CAF94" w14:textId="77777777" w:rsidR="006F39A1" w:rsidRDefault="006F39A1" w:rsidP="006F39A1">
      <w:pPr>
        <w:spacing w:after="0" w:line="240" w:lineRule="auto"/>
        <w:rPr>
          <w:rFonts w:ascii="Times New Roman" w:eastAsia="Times New Roman" w:hAnsi="Times New Roman" w:cs="Times New Roman"/>
          <w:color w:val="414145"/>
          <w:sz w:val="24"/>
          <w:szCs w:val="24"/>
          <w:lang w:eastAsia="hr-HR"/>
        </w:rPr>
      </w:pPr>
    </w:p>
    <w:p w14:paraId="5FF8C756" w14:textId="77777777" w:rsidR="006F39A1" w:rsidRDefault="006F39A1" w:rsidP="006F39A1">
      <w:pPr>
        <w:spacing w:after="0" w:line="240" w:lineRule="auto"/>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Zagreb,</w:t>
      </w:r>
    </w:p>
    <w:p w14:paraId="660410C5" w14:textId="77777777" w:rsidR="006F39A1" w:rsidRDefault="006F39A1" w:rsidP="006F39A1">
      <w:pPr>
        <w:spacing w:after="0" w:line="240" w:lineRule="auto"/>
        <w:rPr>
          <w:rFonts w:ascii="Times New Roman" w:eastAsia="Times New Roman" w:hAnsi="Times New Roman" w:cs="Times New Roman"/>
          <w:color w:val="414145"/>
          <w:sz w:val="24"/>
          <w:szCs w:val="24"/>
          <w:lang w:eastAsia="hr-HR"/>
        </w:rPr>
      </w:pPr>
    </w:p>
    <w:p w14:paraId="4504504D" w14:textId="77777777" w:rsidR="006F39A1" w:rsidRDefault="006F39A1" w:rsidP="006F39A1">
      <w:pPr>
        <w:spacing w:after="0" w:line="240" w:lineRule="auto"/>
        <w:jc w:val="center"/>
        <w:rPr>
          <w:rFonts w:ascii="Times New Roman" w:eastAsia="Times New Roman" w:hAnsi="Times New Roman" w:cs="Times New Roman"/>
          <w:color w:val="414145"/>
          <w:sz w:val="24"/>
          <w:szCs w:val="24"/>
          <w:lang w:eastAsia="hr-HR"/>
        </w:rPr>
      </w:pPr>
    </w:p>
    <w:p w14:paraId="518961AE" w14:textId="77777777" w:rsidR="006F39A1" w:rsidRDefault="006F39A1" w:rsidP="006F39A1">
      <w:pPr>
        <w:spacing w:after="0" w:line="240" w:lineRule="auto"/>
        <w:ind w:left="6372" w:firstLine="708"/>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MINISTAR</w:t>
      </w:r>
    </w:p>
    <w:p w14:paraId="5B281630" w14:textId="77777777" w:rsidR="006F39A1" w:rsidRDefault="006F39A1" w:rsidP="006F39A1">
      <w:pPr>
        <w:spacing w:after="0" w:line="240" w:lineRule="auto"/>
        <w:ind w:left="6372" w:firstLine="708"/>
        <w:jc w:val="center"/>
        <w:rPr>
          <w:rFonts w:ascii="Times New Roman" w:eastAsia="Times New Roman" w:hAnsi="Times New Roman" w:cs="Times New Roman"/>
          <w:color w:val="414145"/>
          <w:sz w:val="24"/>
          <w:szCs w:val="24"/>
          <w:lang w:eastAsia="hr-HR"/>
        </w:rPr>
      </w:pPr>
    </w:p>
    <w:p w14:paraId="01E0A1A3" w14:textId="017DF7F1" w:rsidR="006F39A1" w:rsidRDefault="006F39A1" w:rsidP="006F39A1">
      <w:pPr>
        <w:spacing w:after="0" w:line="240" w:lineRule="auto"/>
        <w:ind w:left="6372" w:firstLine="708"/>
        <w:jc w:val="center"/>
        <w:rPr>
          <w:rFonts w:ascii="Times New Roman" w:eastAsia="Times New Roman" w:hAnsi="Times New Roman" w:cs="Times New Roman"/>
          <w:color w:val="414145"/>
          <w:sz w:val="24"/>
          <w:szCs w:val="24"/>
          <w:lang w:eastAsia="hr-HR"/>
        </w:rPr>
      </w:pPr>
      <w:r>
        <w:rPr>
          <w:rFonts w:ascii="Times New Roman" w:eastAsia="Times New Roman" w:hAnsi="Times New Roman" w:cs="Times New Roman"/>
          <w:color w:val="414145"/>
          <w:sz w:val="24"/>
          <w:szCs w:val="24"/>
          <w:lang w:eastAsia="hr-HR"/>
        </w:rPr>
        <w:t xml:space="preserve">Damir </w:t>
      </w:r>
      <w:proofErr w:type="spellStart"/>
      <w:r>
        <w:rPr>
          <w:rFonts w:ascii="Times New Roman" w:eastAsia="Times New Roman" w:hAnsi="Times New Roman" w:cs="Times New Roman"/>
          <w:color w:val="414145"/>
          <w:sz w:val="24"/>
          <w:szCs w:val="24"/>
          <w:lang w:eastAsia="hr-HR"/>
        </w:rPr>
        <w:t>Habijan</w:t>
      </w:r>
      <w:proofErr w:type="spellEnd"/>
    </w:p>
    <w:p w14:paraId="1E752389" w14:textId="77777777" w:rsidR="006F39A1" w:rsidRDefault="006F39A1" w:rsidP="006F39A1">
      <w:pPr>
        <w:spacing w:after="0" w:line="240" w:lineRule="auto"/>
        <w:rPr>
          <w:rFonts w:ascii="Times New Roman" w:eastAsia="Times New Roman" w:hAnsi="Times New Roman" w:cs="Times New Roman"/>
          <w:color w:val="414145"/>
          <w:sz w:val="24"/>
          <w:szCs w:val="24"/>
          <w:lang w:eastAsia="hr-HR"/>
        </w:rPr>
      </w:pPr>
    </w:p>
    <w:p w14:paraId="469F67E0" w14:textId="77777777" w:rsidR="006F39A1" w:rsidRDefault="006F39A1" w:rsidP="00A24C2B">
      <w:pPr>
        <w:pStyle w:val="normal-000003"/>
      </w:pPr>
    </w:p>
    <w:p w14:paraId="66A32D97" w14:textId="77777777" w:rsidR="006F39A1" w:rsidRDefault="006F39A1" w:rsidP="00A24C2B">
      <w:pPr>
        <w:pStyle w:val="normal-000003"/>
      </w:pPr>
    </w:p>
    <w:p w14:paraId="615DAD35" w14:textId="77777777" w:rsidR="006F39A1" w:rsidRDefault="006F39A1" w:rsidP="00A24C2B">
      <w:pPr>
        <w:pStyle w:val="normal-000003"/>
      </w:pPr>
    </w:p>
    <w:p w14:paraId="0DF3A621" w14:textId="77777777" w:rsidR="00C8329A" w:rsidRDefault="00C8329A" w:rsidP="00A24C2B">
      <w:pPr>
        <w:pStyle w:val="Naslov1"/>
        <w:spacing w:before="0" w:after="0" w:afterAutospacing="0"/>
        <w:jc w:val="center"/>
        <w:rPr>
          <w:rStyle w:val="zadanifontodlomka-000002"/>
          <w:rFonts w:eastAsia="Times New Roman"/>
        </w:rPr>
      </w:pPr>
    </w:p>
    <w:p w14:paraId="675405B4" w14:textId="77777777" w:rsidR="00503D89" w:rsidRDefault="00503D89" w:rsidP="00A24C2B">
      <w:pPr>
        <w:pStyle w:val="Naslov1"/>
        <w:spacing w:before="0" w:after="0" w:afterAutospacing="0"/>
        <w:jc w:val="center"/>
        <w:rPr>
          <w:rStyle w:val="zadanifontodlomka-000002"/>
          <w:rFonts w:eastAsia="Times New Roman"/>
        </w:rPr>
      </w:pPr>
    </w:p>
    <w:p w14:paraId="4600F7AC" w14:textId="77777777" w:rsidR="00503D89" w:rsidRDefault="00503D89" w:rsidP="00A24C2B">
      <w:pPr>
        <w:pStyle w:val="Naslov1"/>
        <w:spacing w:before="0" w:after="0" w:afterAutospacing="0"/>
        <w:jc w:val="center"/>
        <w:rPr>
          <w:rStyle w:val="zadanifontodlomka-000002"/>
          <w:rFonts w:eastAsia="Times New Roman"/>
        </w:rPr>
      </w:pPr>
    </w:p>
    <w:p w14:paraId="5C853A04" w14:textId="77777777" w:rsidR="00503D89" w:rsidRDefault="00503D89" w:rsidP="004D04B7">
      <w:pPr>
        <w:pStyle w:val="Naslov1"/>
        <w:spacing w:before="0" w:after="0" w:afterAutospacing="0"/>
        <w:rPr>
          <w:rStyle w:val="zadanifontodlomka-000002"/>
          <w:rFonts w:eastAsia="Times New Roman"/>
        </w:rPr>
      </w:pPr>
    </w:p>
    <w:p w14:paraId="66D208A6" w14:textId="6D7A7551" w:rsidR="00A24C2B" w:rsidRDefault="00A24C2B" w:rsidP="00A24C2B">
      <w:pPr>
        <w:pStyle w:val="Naslov1"/>
        <w:spacing w:before="0" w:after="0" w:afterAutospacing="0"/>
        <w:jc w:val="center"/>
        <w:rPr>
          <w:rFonts w:eastAsia="Times New Roman"/>
          <w:sz w:val="24"/>
          <w:szCs w:val="24"/>
        </w:rPr>
      </w:pPr>
      <w:r>
        <w:rPr>
          <w:rStyle w:val="zadanifontodlomka-000002"/>
          <w:rFonts w:eastAsia="Times New Roman"/>
        </w:rPr>
        <w:lastRenderedPageBreak/>
        <w:t xml:space="preserve">PRILOZI </w:t>
      </w:r>
    </w:p>
    <w:p w14:paraId="6CDBCE71" w14:textId="77777777" w:rsidR="00A24C2B" w:rsidRDefault="00A24C2B" w:rsidP="00A24C2B">
      <w:pPr>
        <w:pStyle w:val="normal-000003"/>
      </w:pPr>
      <w:r>
        <w:rPr>
          <w:rStyle w:val="000000"/>
        </w:rPr>
        <w:t> </w:t>
      </w:r>
      <w:r>
        <w:t xml:space="preserve"> </w:t>
      </w:r>
    </w:p>
    <w:p w14:paraId="3D31B264" w14:textId="77777777" w:rsidR="00073F0A" w:rsidRDefault="00073F0A" w:rsidP="00A24C2B">
      <w:pPr>
        <w:pStyle w:val="normal-000003"/>
        <w:rPr>
          <w:rStyle w:val="000000"/>
        </w:rPr>
      </w:pPr>
    </w:p>
    <w:p w14:paraId="0828D9C8" w14:textId="29C3D5AD" w:rsidR="00A24C2B" w:rsidRDefault="00867DB9" w:rsidP="00A24C2B">
      <w:pPr>
        <w:pStyle w:val="normal-000003"/>
      </w:pPr>
      <w:r>
        <w:rPr>
          <w:rStyle w:val="000000"/>
        </w:rPr>
        <w:t>Prilog 1</w:t>
      </w:r>
      <w:r w:rsidR="00A24C2B">
        <w:rPr>
          <w:rStyle w:val="000000"/>
        </w:rPr>
        <w:t> </w:t>
      </w:r>
      <w:r w:rsidR="00A24C2B">
        <w:t xml:space="preserve"> </w:t>
      </w:r>
    </w:p>
    <w:p w14:paraId="2237876E" w14:textId="77777777" w:rsidR="00A24C2B" w:rsidRDefault="00A24C2B" w:rsidP="00A24C2B">
      <w:pPr>
        <w:pStyle w:val="normal-000003"/>
      </w:pPr>
      <w:r>
        <w:rPr>
          <w:rStyle w:val="zadanifontodlomka-000004"/>
        </w:rPr>
        <w:t xml:space="preserve">Dnevnik vještačenja </w:t>
      </w:r>
    </w:p>
    <w:p w14:paraId="47533C29" w14:textId="77777777" w:rsidR="00A24C2B" w:rsidRDefault="00A24C2B" w:rsidP="00A24C2B">
      <w:pPr>
        <w:pStyle w:val="normal-000003"/>
      </w:pPr>
      <w:r>
        <w:rPr>
          <w:rStyle w:val="000000"/>
        </w:rPr>
        <w:t> </w:t>
      </w:r>
      <w: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755"/>
        <w:gridCol w:w="1110"/>
        <w:gridCol w:w="1070"/>
        <w:gridCol w:w="1670"/>
        <w:gridCol w:w="980"/>
        <w:gridCol w:w="840"/>
        <w:gridCol w:w="960"/>
      </w:tblGrid>
      <w:tr w:rsidR="00073F0A" w14:paraId="708453D1" w14:textId="77777777" w:rsidTr="00073F0A">
        <w:tc>
          <w:tcPr>
            <w:tcW w:w="7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5F37C962" w14:textId="77777777" w:rsidR="00073F0A" w:rsidRDefault="00073F0A" w:rsidP="0073228A">
            <w:pPr>
              <w:pStyle w:val="normal-000037"/>
            </w:pPr>
            <w:r>
              <w:rPr>
                <w:rStyle w:val="zadanifontodlomka-000053"/>
              </w:rPr>
              <w:t xml:space="preserve">Red. </w:t>
            </w:r>
            <w:proofErr w:type="spellStart"/>
            <w:r>
              <w:rPr>
                <w:rStyle w:val="zadanifontodlomka-000053"/>
              </w:rPr>
              <w:t>br.upisa</w:t>
            </w:r>
            <w:proofErr w:type="spellEnd"/>
            <w:r>
              <w:t xml:space="preserve"> </w:t>
            </w:r>
          </w:p>
        </w:tc>
        <w:tc>
          <w:tcPr>
            <w:tcW w:w="111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7A35A24B" w14:textId="36369A3F" w:rsidR="00073F0A" w:rsidRDefault="00073F0A" w:rsidP="00073F0A">
            <w:pPr>
              <w:pStyle w:val="normal-000037"/>
            </w:pPr>
            <w:r>
              <w:rPr>
                <w:rStyle w:val="zadanifontodlomka-000053"/>
              </w:rPr>
              <w:t>Naziv pravosudnog tijela</w:t>
            </w:r>
            <w:r w:rsidR="00C8329A">
              <w:rPr>
                <w:rStyle w:val="zadanifontodlomka-000053"/>
              </w:rPr>
              <w:t xml:space="preserve"> odnosno stranke</w:t>
            </w:r>
          </w:p>
        </w:tc>
        <w:tc>
          <w:tcPr>
            <w:tcW w:w="107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14:paraId="763D6DB2" w14:textId="6F3734E2" w:rsidR="00073F0A" w:rsidRDefault="00073F0A" w:rsidP="00073F0A">
            <w:pPr>
              <w:pStyle w:val="normal-000037"/>
            </w:pPr>
            <w:r>
              <w:rPr>
                <w:rStyle w:val="zadanifontodlomka-000053"/>
              </w:rPr>
              <w:t>Datum preuzimanja naloga</w:t>
            </w:r>
            <w:r>
              <w:t xml:space="preserve"> </w:t>
            </w:r>
          </w:p>
        </w:tc>
        <w:tc>
          <w:tcPr>
            <w:tcW w:w="167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3ACAABCA" w14:textId="77777777" w:rsidR="00073F0A" w:rsidRDefault="00073F0A" w:rsidP="0073228A">
            <w:pPr>
              <w:pStyle w:val="normal-000037"/>
            </w:pPr>
            <w:r>
              <w:rPr>
                <w:rStyle w:val="zadanifontodlomka-000053"/>
              </w:rPr>
              <w:t>Obračunata  nagrada</w:t>
            </w:r>
            <w:r>
              <w:t xml:space="preserve"> </w:t>
            </w:r>
          </w:p>
        </w:tc>
        <w:tc>
          <w:tcPr>
            <w:tcW w:w="98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0C2D3BAE" w14:textId="77777777" w:rsidR="00073F0A" w:rsidRDefault="00073F0A" w:rsidP="0073228A">
            <w:pPr>
              <w:pStyle w:val="normal-000037"/>
            </w:pPr>
            <w:r>
              <w:rPr>
                <w:rStyle w:val="zadanifontodlomka-000053"/>
              </w:rPr>
              <w:t>Obračunati troškovi</w:t>
            </w:r>
            <w:r>
              <w:t xml:space="preserve"> </w:t>
            </w:r>
          </w:p>
        </w:tc>
        <w:tc>
          <w:tcPr>
            <w:tcW w:w="84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14:paraId="3E5726C7" w14:textId="34DAE4F8" w:rsidR="00073F0A" w:rsidRDefault="00073F0A" w:rsidP="0073228A">
            <w:pPr>
              <w:pStyle w:val="normal-000037"/>
            </w:pPr>
            <w:r>
              <w:rPr>
                <w:rStyle w:val="zadanifontodlomka-000053"/>
              </w:rPr>
              <w:t>Datum predaje nalaza i mišljenja</w:t>
            </w:r>
            <w:r>
              <w:t xml:space="preserve"> </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30776C59" w14:textId="77777777" w:rsidR="00073F0A" w:rsidRDefault="00073F0A" w:rsidP="0073228A">
            <w:pPr>
              <w:pStyle w:val="normal-000037"/>
            </w:pPr>
            <w:r>
              <w:rPr>
                <w:rStyle w:val="zadanifontodlomka-000053"/>
              </w:rPr>
              <w:t>Napomene</w:t>
            </w:r>
            <w:r>
              <w:t xml:space="preserve"> </w:t>
            </w:r>
          </w:p>
        </w:tc>
      </w:tr>
      <w:tr w:rsidR="00073F0A" w14:paraId="78613C64" w14:textId="77777777" w:rsidTr="00073F0A">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1F906FB0" w14:textId="77777777" w:rsidR="00073F0A" w:rsidRDefault="00073F0A" w:rsidP="0073228A">
            <w:pPr>
              <w:pStyle w:val="normal-000037"/>
            </w:pPr>
            <w:r>
              <w:rPr>
                <w:rStyle w:val="zadanifontodlomka-000053"/>
              </w:rPr>
              <w:t>1</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03198909" w14:textId="77777777" w:rsidR="00073F0A" w:rsidRDefault="00073F0A" w:rsidP="0073228A">
            <w:pPr>
              <w:pStyle w:val="normal-000037"/>
            </w:pPr>
            <w:r>
              <w:rPr>
                <w:rStyle w:val="zadanifontodlomka-000053"/>
              </w:rPr>
              <w:t>2</w:t>
            </w:r>
            <w:r>
              <w:t xml:space="preserve"> </w:t>
            </w:r>
          </w:p>
        </w:tc>
        <w:tc>
          <w:tcPr>
            <w:tcW w:w="107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038B5198" w14:textId="663B1DA8" w:rsidR="00073F0A" w:rsidRDefault="00073F0A" w:rsidP="0073228A">
            <w:pPr>
              <w:pStyle w:val="normal-000037"/>
            </w:pPr>
            <w:r>
              <w:rPr>
                <w:rStyle w:val="zadanifontodlomka-000053"/>
              </w:rPr>
              <w:t>3</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42568B1F" w14:textId="1D806EB3" w:rsidR="00073F0A" w:rsidRDefault="00073F0A" w:rsidP="0073228A">
            <w:pPr>
              <w:pStyle w:val="normal-000037"/>
            </w:pPr>
            <w:r>
              <w:t xml:space="preserve">4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0D23F02B" w14:textId="6501804C" w:rsidR="00073F0A" w:rsidRDefault="00073F0A" w:rsidP="0073228A">
            <w:pPr>
              <w:pStyle w:val="normal-000037"/>
            </w:pPr>
            <w:r>
              <w:t xml:space="preserve">5 </w:t>
            </w:r>
          </w:p>
        </w:tc>
        <w:tc>
          <w:tcPr>
            <w:tcW w:w="84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14:paraId="36C1552C" w14:textId="7A7E9EB5" w:rsidR="00073F0A" w:rsidRDefault="00073F0A" w:rsidP="0073228A">
            <w:pPr>
              <w:pStyle w:val="normal-000037"/>
            </w:pPr>
            <w:r>
              <w:t xml:space="preserve">6 </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31ED51A0" w14:textId="74E5D69E" w:rsidR="00073F0A" w:rsidRDefault="00073F0A" w:rsidP="0073228A">
            <w:pPr>
              <w:pStyle w:val="normal-000037"/>
            </w:pPr>
            <w:r>
              <w:t xml:space="preserve">7 </w:t>
            </w:r>
          </w:p>
        </w:tc>
      </w:tr>
      <w:tr w:rsidR="00073F0A" w14:paraId="0EC191BD" w14:textId="77777777" w:rsidTr="00073F0A">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4556BD4B" w14:textId="77777777" w:rsidR="00073F0A" w:rsidRDefault="00073F0A" w:rsidP="0073228A">
            <w:pPr>
              <w:pStyle w:val="normal-000050"/>
            </w:pPr>
            <w:r>
              <w:rPr>
                <w:rStyle w:val="zadanifontodlomka-000053"/>
              </w:rPr>
              <w:t> </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2BA8AE8E" w14:textId="77777777" w:rsidR="00073F0A" w:rsidRDefault="00073F0A" w:rsidP="0073228A">
            <w:pPr>
              <w:pStyle w:val="normal-000050"/>
            </w:pPr>
            <w:r>
              <w:rPr>
                <w:rStyle w:val="zadanifontodlomka-000053"/>
              </w:rPr>
              <w:t> </w:t>
            </w:r>
            <w:r>
              <w:t xml:space="preserve"> </w:t>
            </w:r>
          </w:p>
        </w:tc>
        <w:tc>
          <w:tcPr>
            <w:tcW w:w="107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14:paraId="2530D1BC" w14:textId="77777777" w:rsidR="00073F0A" w:rsidRDefault="00073F0A" w:rsidP="0073228A">
            <w:pPr>
              <w:pStyle w:val="normal-000050"/>
            </w:pPr>
            <w:r>
              <w:rPr>
                <w:rStyle w:val="000063"/>
              </w:rPr>
              <w:t> </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2EDA0574" w14:textId="77777777" w:rsidR="00073F0A" w:rsidRDefault="00073F0A" w:rsidP="0073228A">
            <w:pPr>
              <w:pStyle w:val="normal-000050"/>
            </w:pPr>
            <w:r>
              <w:rPr>
                <w:rStyle w:val="zadanifontodlomka-000053"/>
              </w:rPr>
              <w:t> </w:t>
            </w:r>
            <w: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7D0FF466" w14:textId="77777777" w:rsidR="00073F0A" w:rsidRDefault="00073F0A" w:rsidP="0073228A">
            <w:pPr>
              <w:pStyle w:val="normal-000050"/>
            </w:pPr>
            <w:r>
              <w:rPr>
                <w:rStyle w:val="zadanifontodlomka-000053"/>
              </w:rPr>
              <w:t> </w:t>
            </w:r>
            <w:r>
              <w:t xml:space="preserve"> </w:t>
            </w:r>
          </w:p>
        </w:tc>
        <w:tc>
          <w:tcPr>
            <w:tcW w:w="84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14:paraId="681FF546" w14:textId="77777777" w:rsidR="00073F0A" w:rsidRDefault="00073F0A" w:rsidP="0073228A">
            <w:pPr>
              <w:pStyle w:val="normal-000050"/>
            </w:pPr>
            <w:r>
              <w:rPr>
                <w:rStyle w:val="zadanifontodlomka-000053"/>
              </w:rPr>
              <w:t> </w:t>
            </w:r>
            <w:r>
              <w:t xml:space="preserve"> </w:t>
            </w:r>
          </w:p>
        </w:tc>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14:paraId="2D1160F6" w14:textId="77777777" w:rsidR="00073F0A" w:rsidRDefault="00073F0A" w:rsidP="0073228A">
            <w:pPr>
              <w:pStyle w:val="normal-000050"/>
            </w:pPr>
            <w:r>
              <w:rPr>
                <w:rStyle w:val="000063"/>
              </w:rPr>
              <w:t> </w:t>
            </w:r>
            <w:r>
              <w:t xml:space="preserve"> </w:t>
            </w:r>
          </w:p>
        </w:tc>
      </w:tr>
    </w:tbl>
    <w:p w14:paraId="3300C75E" w14:textId="77777777" w:rsidR="00A24C2B" w:rsidRDefault="00A24C2B" w:rsidP="00A24C2B">
      <w:pPr>
        <w:pStyle w:val="normal-000067"/>
      </w:pPr>
      <w:r>
        <w:rPr>
          <w:rStyle w:val="000044"/>
        </w:rPr>
        <w:t> </w:t>
      </w:r>
      <w:r>
        <w:t xml:space="preserve"> </w:t>
      </w:r>
    </w:p>
    <w:p w14:paraId="425C6423" w14:textId="77777777" w:rsidR="00C8329A" w:rsidRDefault="00A24C2B" w:rsidP="00C8329A">
      <w:pPr>
        <w:pStyle w:val="normal-000003"/>
      </w:pPr>
      <w:r>
        <w:rPr>
          <w:rStyle w:val="000000"/>
        </w:rPr>
        <w:t> </w:t>
      </w:r>
      <w:r>
        <w:t xml:space="preserve"> </w:t>
      </w:r>
    </w:p>
    <w:p w14:paraId="0A02B8D6" w14:textId="0555A9B6" w:rsidR="00A24C2B" w:rsidRPr="00C8329A" w:rsidRDefault="00C8329A" w:rsidP="00C8329A">
      <w:pPr>
        <w:pStyle w:val="normal-000003"/>
        <w:rPr>
          <w:rFonts w:eastAsia="Times New Roman"/>
          <w:b/>
          <w:bCs/>
        </w:rPr>
      </w:pPr>
      <w:r w:rsidRPr="00C8329A">
        <w:rPr>
          <w:rStyle w:val="zadanifontodlomka-000002"/>
          <w:rFonts w:eastAsia="Times New Roman"/>
          <w:b w:val="0"/>
          <w:bCs w:val="0"/>
        </w:rPr>
        <w:t>P</w:t>
      </w:r>
      <w:r w:rsidR="00A24C2B" w:rsidRPr="00C8329A">
        <w:rPr>
          <w:rStyle w:val="zadanifontodlomka-000002"/>
          <w:rFonts w:eastAsia="Times New Roman"/>
          <w:b w:val="0"/>
          <w:bCs w:val="0"/>
        </w:rPr>
        <w:t xml:space="preserve">rilog </w:t>
      </w:r>
      <w:r w:rsidR="00867DB9" w:rsidRPr="00C8329A">
        <w:rPr>
          <w:rStyle w:val="zadanifontodlomka-000002"/>
          <w:rFonts w:eastAsia="Times New Roman"/>
          <w:b w:val="0"/>
          <w:bCs w:val="0"/>
        </w:rPr>
        <w:t>2</w:t>
      </w:r>
      <w:r w:rsidR="00A24C2B" w:rsidRPr="00C8329A">
        <w:rPr>
          <w:rStyle w:val="zadanifontodlomka-000002"/>
          <w:rFonts w:eastAsia="Times New Roman"/>
          <w:b w:val="0"/>
          <w:bCs w:val="0"/>
        </w:rPr>
        <w:t xml:space="preserve"> </w:t>
      </w:r>
    </w:p>
    <w:p w14:paraId="2579AA08" w14:textId="77777777" w:rsidR="00A24C2B" w:rsidRDefault="00A24C2B" w:rsidP="00A24C2B">
      <w:pPr>
        <w:pStyle w:val="normal-000003"/>
      </w:pPr>
      <w:r w:rsidRPr="00C8329A">
        <w:rPr>
          <w:rStyle w:val="zadanifontodlomka-000004"/>
        </w:rPr>
        <w:t>Obrazac službene iskaznice stalnog sudskog vještaka</w:t>
      </w:r>
      <w:r>
        <w:t xml:space="preserve"> </w:t>
      </w:r>
    </w:p>
    <w:p w14:paraId="477CC8E7" w14:textId="77777777" w:rsidR="00A24C2B" w:rsidRDefault="00A24C2B" w:rsidP="00A24C2B">
      <w:pPr>
        <w:pStyle w:val="normal-000003"/>
      </w:pPr>
      <w:r>
        <w:rPr>
          <w:rStyle w:val="000000"/>
        </w:rPr>
        <w:t> </w:t>
      </w:r>
      <w:r>
        <w:t xml:space="preserve"> </w:t>
      </w:r>
    </w:p>
    <w:p w14:paraId="19341126" w14:textId="77777777" w:rsidR="00A24C2B" w:rsidRDefault="00A24C2B" w:rsidP="00A24C2B">
      <w:pPr>
        <w:pStyle w:val="normal-000016"/>
        <w:spacing w:after="0"/>
      </w:pPr>
      <w:r>
        <w:rPr>
          <w:rStyle w:val="zadanifontodlomka-000004"/>
        </w:rPr>
        <w:t>1. stranica</w:t>
      </w:r>
      <w:r>
        <w:t xml:space="preserve"> </w:t>
      </w:r>
    </w:p>
    <w:p w14:paraId="1B9ACDFE" w14:textId="1B55ACEC" w:rsidR="00A24C2B" w:rsidRDefault="004D04B7" w:rsidP="00A24C2B">
      <w:pPr>
        <w:pStyle w:val="normal-000087"/>
        <w:spacing w:after="0"/>
      </w:pPr>
      <w:r>
        <w:rPr>
          <w:rStyle w:val="000088"/>
          <w:noProof/>
        </w:rPr>
        <w:drawing>
          <wp:inline distT="0" distB="0" distL="0" distR="0" wp14:anchorId="7661FCD6" wp14:editId="1D2B25CB">
            <wp:extent cx="3703320" cy="2461260"/>
            <wp:effectExtent l="0" t="0" r="0" b="0"/>
            <wp:docPr id="15978869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3320" cy="2461260"/>
                    </a:xfrm>
                    <a:prstGeom prst="rect">
                      <a:avLst/>
                    </a:prstGeom>
                    <a:noFill/>
                    <a:ln>
                      <a:noFill/>
                    </a:ln>
                  </pic:spPr>
                </pic:pic>
              </a:graphicData>
            </a:graphic>
          </wp:inline>
        </w:drawing>
      </w:r>
      <w:r w:rsidR="00A24C2B">
        <w:rPr>
          <w:rStyle w:val="000088"/>
        </w:rPr>
        <w:t> </w:t>
      </w:r>
      <w:r w:rsidR="00A24C2B">
        <w:t xml:space="preserve"> </w:t>
      </w:r>
    </w:p>
    <w:p w14:paraId="1CDD4AD7" w14:textId="77777777" w:rsidR="00A24C2B" w:rsidRDefault="00A24C2B" w:rsidP="00A24C2B">
      <w:pPr>
        <w:pStyle w:val="normal-000016"/>
        <w:spacing w:after="0"/>
      </w:pPr>
      <w:r>
        <w:rPr>
          <w:rStyle w:val="zadanifontodlomka-000004"/>
        </w:rPr>
        <w:t>2. stranica</w:t>
      </w:r>
      <w:r>
        <w:t xml:space="preserve"> </w:t>
      </w:r>
    </w:p>
    <w:p w14:paraId="16207D2F" w14:textId="08918298" w:rsidR="00A24C2B" w:rsidRDefault="004D04B7" w:rsidP="00416CE5">
      <w:r>
        <w:rPr>
          <w:noProof/>
        </w:rPr>
        <w:drawing>
          <wp:inline distT="0" distB="0" distL="0" distR="0" wp14:anchorId="4478328F" wp14:editId="4E575CD7">
            <wp:extent cx="3672840" cy="2407920"/>
            <wp:effectExtent l="0" t="0" r="3810" b="0"/>
            <wp:docPr id="55765682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2840" cy="2407920"/>
                    </a:xfrm>
                    <a:prstGeom prst="rect">
                      <a:avLst/>
                    </a:prstGeom>
                    <a:noFill/>
                    <a:ln>
                      <a:noFill/>
                    </a:ln>
                  </pic:spPr>
                </pic:pic>
              </a:graphicData>
            </a:graphic>
          </wp:inline>
        </w:drawing>
      </w:r>
    </w:p>
    <w:sectPr w:rsidR="00A24C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449B"/>
    <w:multiLevelType w:val="hybridMultilevel"/>
    <w:tmpl w:val="DA3CD77A"/>
    <w:lvl w:ilvl="0" w:tplc="432077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4711E6"/>
    <w:multiLevelType w:val="hybridMultilevel"/>
    <w:tmpl w:val="2696C67A"/>
    <w:lvl w:ilvl="0" w:tplc="92BC9F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0D02C2"/>
    <w:multiLevelType w:val="hybridMultilevel"/>
    <w:tmpl w:val="C12A171A"/>
    <w:lvl w:ilvl="0" w:tplc="46CC73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643990"/>
    <w:multiLevelType w:val="hybridMultilevel"/>
    <w:tmpl w:val="8E04B27A"/>
    <w:lvl w:ilvl="0" w:tplc="ECE845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9D00EAD"/>
    <w:multiLevelType w:val="hybridMultilevel"/>
    <w:tmpl w:val="D77891D2"/>
    <w:lvl w:ilvl="0" w:tplc="10700D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EAC0594"/>
    <w:multiLevelType w:val="hybridMultilevel"/>
    <w:tmpl w:val="A9AEF12E"/>
    <w:lvl w:ilvl="0" w:tplc="1A463C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0D82E3D"/>
    <w:multiLevelType w:val="hybridMultilevel"/>
    <w:tmpl w:val="5DF60A7E"/>
    <w:lvl w:ilvl="0" w:tplc="4F980A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4B24F0B"/>
    <w:multiLevelType w:val="hybridMultilevel"/>
    <w:tmpl w:val="6F7EB9CE"/>
    <w:lvl w:ilvl="0" w:tplc="3B0CC3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C176A06"/>
    <w:multiLevelType w:val="hybridMultilevel"/>
    <w:tmpl w:val="5510D3C8"/>
    <w:lvl w:ilvl="0" w:tplc="BA1423F2">
      <w:start w:val="1"/>
      <w:numFmt w:val="decimal"/>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E217909"/>
    <w:multiLevelType w:val="hybridMultilevel"/>
    <w:tmpl w:val="52AAA79C"/>
    <w:lvl w:ilvl="0" w:tplc="C57A62EC">
      <w:start w:val="1"/>
      <w:numFmt w:val="decimal"/>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num w:numId="1" w16cid:durableId="1803503733">
    <w:abstractNumId w:val="9"/>
  </w:num>
  <w:num w:numId="2" w16cid:durableId="619412175">
    <w:abstractNumId w:val="0"/>
  </w:num>
  <w:num w:numId="3" w16cid:durableId="1352411282">
    <w:abstractNumId w:val="4"/>
  </w:num>
  <w:num w:numId="4" w16cid:durableId="2041012532">
    <w:abstractNumId w:val="8"/>
  </w:num>
  <w:num w:numId="5" w16cid:durableId="2069724862">
    <w:abstractNumId w:val="7"/>
  </w:num>
  <w:num w:numId="6" w16cid:durableId="1502698540">
    <w:abstractNumId w:val="2"/>
  </w:num>
  <w:num w:numId="7" w16cid:durableId="981736679">
    <w:abstractNumId w:val="6"/>
  </w:num>
  <w:num w:numId="8" w16cid:durableId="1162743402">
    <w:abstractNumId w:val="1"/>
  </w:num>
  <w:num w:numId="9" w16cid:durableId="787090182">
    <w:abstractNumId w:val="5"/>
  </w:num>
  <w:num w:numId="10" w16cid:durableId="92626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3AB"/>
    <w:rsid w:val="00073F0A"/>
    <w:rsid w:val="00074909"/>
    <w:rsid w:val="00081A92"/>
    <w:rsid w:val="00095862"/>
    <w:rsid w:val="000F5725"/>
    <w:rsid w:val="00152342"/>
    <w:rsid w:val="00163A56"/>
    <w:rsid w:val="00187EF4"/>
    <w:rsid w:val="001A57B8"/>
    <w:rsid w:val="001E10CF"/>
    <w:rsid w:val="001E6C59"/>
    <w:rsid w:val="001F185E"/>
    <w:rsid w:val="002000B0"/>
    <w:rsid w:val="0022162B"/>
    <w:rsid w:val="002778E2"/>
    <w:rsid w:val="0032304F"/>
    <w:rsid w:val="00344295"/>
    <w:rsid w:val="00363149"/>
    <w:rsid w:val="00374877"/>
    <w:rsid w:val="003C6EFC"/>
    <w:rsid w:val="004123DC"/>
    <w:rsid w:val="00416CE5"/>
    <w:rsid w:val="004433AC"/>
    <w:rsid w:val="0044646E"/>
    <w:rsid w:val="004B1F10"/>
    <w:rsid w:val="004D04B7"/>
    <w:rsid w:val="004E4F8F"/>
    <w:rsid w:val="004F29EC"/>
    <w:rsid w:val="00503D89"/>
    <w:rsid w:val="00545D38"/>
    <w:rsid w:val="0055585C"/>
    <w:rsid w:val="005771DA"/>
    <w:rsid w:val="0058005E"/>
    <w:rsid w:val="005927A0"/>
    <w:rsid w:val="00594D94"/>
    <w:rsid w:val="005B1695"/>
    <w:rsid w:val="005C0D1A"/>
    <w:rsid w:val="005E70B3"/>
    <w:rsid w:val="00603A53"/>
    <w:rsid w:val="00613C14"/>
    <w:rsid w:val="00616D9E"/>
    <w:rsid w:val="006705DC"/>
    <w:rsid w:val="006731AC"/>
    <w:rsid w:val="0069111E"/>
    <w:rsid w:val="006A18CD"/>
    <w:rsid w:val="006D029E"/>
    <w:rsid w:val="006F39A1"/>
    <w:rsid w:val="00705114"/>
    <w:rsid w:val="00721578"/>
    <w:rsid w:val="00724213"/>
    <w:rsid w:val="0073228A"/>
    <w:rsid w:val="00733F42"/>
    <w:rsid w:val="00736477"/>
    <w:rsid w:val="00736F66"/>
    <w:rsid w:val="0074068F"/>
    <w:rsid w:val="0074348A"/>
    <w:rsid w:val="00745628"/>
    <w:rsid w:val="00770531"/>
    <w:rsid w:val="007A47CF"/>
    <w:rsid w:val="007C0BD0"/>
    <w:rsid w:val="00811184"/>
    <w:rsid w:val="00815C20"/>
    <w:rsid w:val="00861394"/>
    <w:rsid w:val="00867DB9"/>
    <w:rsid w:val="0087319E"/>
    <w:rsid w:val="00881D02"/>
    <w:rsid w:val="00890D5A"/>
    <w:rsid w:val="008A23B1"/>
    <w:rsid w:val="008B359D"/>
    <w:rsid w:val="008C0879"/>
    <w:rsid w:val="008F5792"/>
    <w:rsid w:val="009033AB"/>
    <w:rsid w:val="00904070"/>
    <w:rsid w:val="00905DED"/>
    <w:rsid w:val="00915E59"/>
    <w:rsid w:val="009C074E"/>
    <w:rsid w:val="009D112E"/>
    <w:rsid w:val="00A12547"/>
    <w:rsid w:val="00A24C2B"/>
    <w:rsid w:val="00A52326"/>
    <w:rsid w:val="00AE775B"/>
    <w:rsid w:val="00B616F6"/>
    <w:rsid w:val="00B63D2A"/>
    <w:rsid w:val="00B86BA1"/>
    <w:rsid w:val="00BA0E73"/>
    <w:rsid w:val="00BF0D44"/>
    <w:rsid w:val="00BF35B1"/>
    <w:rsid w:val="00C10538"/>
    <w:rsid w:val="00C12780"/>
    <w:rsid w:val="00C12C6F"/>
    <w:rsid w:val="00C6309C"/>
    <w:rsid w:val="00C8329A"/>
    <w:rsid w:val="00CB4FDE"/>
    <w:rsid w:val="00CC32F2"/>
    <w:rsid w:val="00CC5D42"/>
    <w:rsid w:val="00CD557F"/>
    <w:rsid w:val="00D06955"/>
    <w:rsid w:val="00D20402"/>
    <w:rsid w:val="00D351D9"/>
    <w:rsid w:val="00D40B2D"/>
    <w:rsid w:val="00D900C2"/>
    <w:rsid w:val="00DE05C4"/>
    <w:rsid w:val="00DE3ECD"/>
    <w:rsid w:val="00E007FB"/>
    <w:rsid w:val="00E1197D"/>
    <w:rsid w:val="00E62AA1"/>
    <w:rsid w:val="00EC6AF3"/>
    <w:rsid w:val="00ED3972"/>
    <w:rsid w:val="00F27612"/>
    <w:rsid w:val="00F9197C"/>
    <w:rsid w:val="00F9297E"/>
    <w:rsid w:val="00FA2884"/>
    <w:rsid w:val="00FA47AE"/>
    <w:rsid w:val="00FC5D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B841"/>
  <w15:docId w15:val="{EF7D50AB-9329-461A-97C3-977937E8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3AB"/>
    <w:rPr>
      <w:kern w:val="0"/>
      <w14:ligatures w14:val="none"/>
    </w:rPr>
  </w:style>
  <w:style w:type="paragraph" w:styleId="Naslov1">
    <w:name w:val="heading 1"/>
    <w:basedOn w:val="Normal"/>
    <w:link w:val="Naslov1Char"/>
    <w:uiPriority w:val="9"/>
    <w:qFormat/>
    <w:rsid w:val="00363149"/>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hr-HR"/>
    </w:rPr>
  </w:style>
  <w:style w:type="paragraph" w:styleId="Naslov2">
    <w:name w:val="heading 2"/>
    <w:basedOn w:val="Normal"/>
    <w:link w:val="Naslov2Char"/>
    <w:uiPriority w:val="9"/>
    <w:qFormat/>
    <w:rsid w:val="00363149"/>
    <w:pPr>
      <w:spacing w:before="100" w:beforeAutospacing="1" w:after="100" w:afterAutospacing="1" w:line="240" w:lineRule="auto"/>
      <w:outlineLvl w:val="1"/>
    </w:pPr>
    <w:rPr>
      <w:rFonts w:ascii="Times New Roman" w:eastAsiaTheme="minorEastAsia" w:hAnsi="Times New Roman" w:cs="Times New Roman"/>
      <w:b/>
      <w:bCs/>
      <w:sz w:val="36"/>
      <w:szCs w:val="36"/>
      <w:lang w:eastAsia="hr-HR"/>
    </w:rPr>
  </w:style>
  <w:style w:type="paragraph" w:styleId="Naslov3">
    <w:name w:val="heading 3"/>
    <w:basedOn w:val="Normal"/>
    <w:next w:val="Normal"/>
    <w:link w:val="Naslov3Char"/>
    <w:uiPriority w:val="9"/>
    <w:semiHidden/>
    <w:unhideWhenUsed/>
    <w:qFormat/>
    <w:rsid w:val="003748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9033AB"/>
    <w:rPr>
      <w:sz w:val="16"/>
      <w:szCs w:val="16"/>
    </w:rPr>
  </w:style>
  <w:style w:type="paragraph" w:styleId="Tekstkomentara">
    <w:name w:val="annotation text"/>
    <w:basedOn w:val="Normal"/>
    <w:link w:val="TekstkomentaraChar"/>
    <w:uiPriority w:val="99"/>
    <w:unhideWhenUsed/>
    <w:rsid w:val="009033AB"/>
    <w:pPr>
      <w:spacing w:line="240" w:lineRule="auto"/>
    </w:pPr>
    <w:rPr>
      <w:sz w:val="20"/>
      <w:szCs w:val="20"/>
    </w:rPr>
  </w:style>
  <w:style w:type="character" w:customStyle="1" w:styleId="TekstkomentaraChar">
    <w:name w:val="Tekst komentara Char"/>
    <w:basedOn w:val="Zadanifontodlomka"/>
    <w:link w:val="Tekstkomentara"/>
    <w:uiPriority w:val="99"/>
    <w:rsid w:val="009033AB"/>
    <w:rPr>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9033AB"/>
    <w:rPr>
      <w:b/>
      <w:bCs/>
    </w:rPr>
  </w:style>
  <w:style w:type="character" w:customStyle="1" w:styleId="PredmetkomentaraChar">
    <w:name w:val="Predmet komentara Char"/>
    <w:basedOn w:val="TekstkomentaraChar"/>
    <w:link w:val="Predmetkomentara"/>
    <w:uiPriority w:val="99"/>
    <w:semiHidden/>
    <w:rsid w:val="009033AB"/>
    <w:rPr>
      <w:b/>
      <w:bCs/>
      <w:kern w:val="0"/>
      <w:sz w:val="20"/>
      <w:szCs w:val="20"/>
      <w14:ligatures w14:val="none"/>
    </w:rPr>
  </w:style>
  <w:style w:type="paragraph" w:styleId="Tekstbalonia">
    <w:name w:val="Balloon Text"/>
    <w:basedOn w:val="Normal"/>
    <w:link w:val="TekstbaloniaChar"/>
    <w:uiPriority w:val="99"/>
    <w:semiHidden/>
    <w:unhideWhenUsed/>
    <w:rsid w:val="0044646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4646E"/>
    <w:rPr>
      <w:rFonts w:ascii="Tahoma" w:hAnsi="Tahoma" w:cs="Tahoma"/>
      <w:kern w:val="0"/>
      <w:sz w:val="16"/>
      <w:szCs w:val="16"/>
      <w14:ligatures w14:val="none"/>
    </w:rPr>
  </w:style>
  <w:style w:type="paragraph" w:styleId="Odlomakpopisa">
    <w:name w:val="List Paragraph"/>
    <w:basedOn w:val="Normal"/>
    <w:uiPriority w:val="34"/>
    <w:qFormat/>
    <w:rsid w:val="0032304F"/>
    <w:pPr>
      <w:ind w:left="720"/>
      <w:contextualSpacing/>
    </w:pPr>
  </w:style>
  <w:style w:type="character" w:customStyle="1" w:styleId="Naslov1Char">
    <w:name w:val="Naslov 1 Char"/>
    <w:basedOn w:val="Zadanifontodlomka"/>
    <w:link w:val="Naslov1"/>
    <w:uiPriority w:val="9"/>
    <w:rsid w:val="00363149"/>
    <w:rPr>
      <w:rFonts w:ascii="Times New Roman" w:eastAsiaTheme="minorEastAsia" w:hAnsi="Times New Roman" w:cs="Times New Roman"/>
      <w:b/>
      <w:bCs/>
      <w:kern w:val="36"/>
      <w:sz w:val="48"/>
      <w:szCs w:val="48"/>
      <w:lang w:eastAsia="hr-HR"/>
      <w14:ligatures w14:val="none"/>
    </w:rPr>
  </w:style>
  <w:style w:type="character" w:customStyle="1" w:styleId="Naslov2Char">
    <w:name w:val="Naslov 2 Char"/>
    <w:basedOn w:val="Zadanifontodlomka"/>
    <w:link w:val="Naslov2"/>
    <w:uiPriority w:val="9"/>
    <w:rsid w:val="00363149"/>
    <w:rPr>
      <w:rFonts w:ascii="Times New Roman" w:eastAsiaTheme="minorEastAsia" w:hAnsi="Times New Roman" w:cs="Times New Roman"/>
      <w:b/>
      <w:bCs/>
      <w:kern w:val="0"/>
      <w:sz w:val="36"/>
      <w:szCs w:val="36"/>
      <w:lang w:eastAsia="hr-HR"/>
      <w14:ligatures w14:val="none"/>
    </w:rPr>
  </w:style>
  <w:style w:type="character" w:customStyle="1" w:styleId="zadanifontodlomka-000002">
    <w:name w:val="zadanifontodlomka-000002"/>
    <w:basedOn w:val="Zadanifontodlomka"/>
    <w:rsid w:val="00363149"/>
    <w:rPr>
      <w:rFonts w:ascii="Times New Roman" w:hAnsi="Times New Roman" w:cs="Times New Roman" w:hint="default"/>
      <w:b/>
      <w:bCs/>
      <w:color w:val="000000"/>
      <w:sz w:val="24"/>
      <w:szCs w:val="24"/>
    </w:rPr>
  </w:style>
  <w:style w:type="paragraph" w:customStyle="1" w:styleId="normal-000003">
    <w:name w:val="normal-000003"/>
    <w:basedOn w:val="Normal"/>
    <w:rsid w:val="00A24C2B"/>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05">
    <w:name w:val="normal-000005"/>
    <w:basedOn w:val="Normal"/>
    <w:rsid w:val="00A24C2B"/>
    <w:pPr>
      <w:spacing w:after="0" w:line="240" w:lineRule="auto"/>
      <w:jc w:val="both"/>
    </w:pPr>
    <w:rPr>
      <w:rFonts w:ascii="Times New Roman" w:eastAsiaTheme="minorEastAsia" w:hAnsi="Times New Roman" w:cs="Times New Roman"/>
      <w:sz w:val="24"/>
      <w:szCs w:val="24"/>
      <w:lang w:eastAsia="hr-HR"/>
    </w:rPr>
  </w:style>
  <w:style w:type="paragraph" w:customStyle="1" w:styleId="normal-000010">
    <w:name w:val="normal-000010"/>
    <w:basedOn w:val="Normal"/>
    <w:rsid w:val="00A24C2B"/>
    <w:pPr>
      <w:spacing w:after="0" w:line="240" w:lineRule="auto"/>
    </w:pPr>
    <w:rPr>
      <w:rFonts w:ascii="Times New Roman" w:eastAsiaTheme="minorEastAsia" w:hAnsi="Times New Roman" w:cs="Times New Roman"/>
      <w:sz w:val="24"/>
      <w:szCs w:val="24"/>
      <w:lang w:eastAsia="hr-HR"/>
    </w:rPr>
  </w:style>
  <w:style w:type="paragraph" w:customStyle="1" w:styleId="000011">
    <w:name w:val="000011"/>
    <w:basedOn w:val="Normal"/>
    <w:rsid w:val="00A24C2B"/>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14">
    <w:name w:val="normal-000014"/>
    <w:basedOn w:val="Normal"/>
    <w:rsid w:val="00A24C2B"/>
    <w:pPr>
      <w:shd w:val="clear" w:color="auto" w:fill="FFFFFF"/>
      <w:spacing w:after="0" w:line="240" w:lineRule="auto"/>
      <w:jc w:val="center"/>
    </w:pPr>
    <w:rPr>
      <w:rFonts w:ascii="Times New Roman" w:eastAsiaTheme="minorEastAsia" w:hAnsi="Times New Roman" w:cs="Times New Roman"/>
      <w:sz w:val="24"/>
      <w:szCs w:val="24"/>
      <w:lang w:eastAsia="hr-HR"/>
    </w:rPr>
  </w:style>
  <w:style w:type="paragraph" w:customStyle="1" w:styleId="normal-000016">
    <w:name w:val="normal-000016"/>
    <w:basedOn w:val="Normal"/>
    <w:rsid w:val="00A24C2B"/>
    <w:pPr>
      <w:spacing w:after="180" w:line="240" w:lineRule="auto"/>
    </w:pPr>
    <w:rPr>
      <w:rFonts w:ascii="Times New Roman" w:eastAsiaTheme="minorEastAsia" w:hAnsi="Times New Roman" w:cs="Times New Roman"/>
      <w:sz w:val="24"/>
      <w:szCs w:val="24"/>
      <w:lang w:eastAsia="hr-HR"/>
    </w:rPr>
  </w:style>
  <w:style w:type="paragraph" w:customStyle="1" w:styleId="normal-000018">
    <w:name w:val="normal-000018"/>
    <w:basedOn w:val="Normal"/>
    <w:rsid w:val="00A24C2B"/>
    <w:pPr>
      <w:shd w:val="clear" w:color="auto" w:fill="FFFFFF"/>
      <w:spacing w:after="0" w:line="240" w:lineRule="auto"/>
      <w:jc w:val="center"/>
      <w:textAlignment w:val="baseline"/>
    </w:pPr>
    <w:rPr>
      <w:rFonts w:ascii="Times New Roman" w:eastAsiaTheme="minorEastAsia" w:hAnsi="Times New Roman" w:cs="Times New Roman"/>
      <w:sz w:val="26"/>
      <w:szCs w:val="26"/>
      <w:lang w:eastAsia="hr-HR"/>
    </w:rPr>
  </w:style>
  <w:style w:type="paragraph" w:customStyle="1" w:styleId="normal-000021">
    <w:name w:val="normal-000021"/>
    <w:basedOn w:val="Normal"/>
    <w:rsid w:val="00A24C2B"/>
    <w:pPr>
      <w:shd w:val="clear" w:color="auto" w:fill="FFFFFF"/>
      <w:spacing w:after="30" w:line="240" w:lineRule="auto"/>
      <w:textAlignment w:val="baseline"/>
    </w:pPr>
    <w:rPr>
      <w:rFonts w:ascii="Times New Roman" w:eastAsiaTheme="minorEastAsia" w:hAnsi="Times New Roman" w:cs="Times New Roman"/>
      <w:sz w:val="24"/>
      <w:szCs w:val="24"/>
      <w:lang w:eastAsia="hr-HR"/>
    </w:rPr>
  </w:style>
  <w:style w:type="paragraph" w:customStyle="1" w:styleId="normal-000022">
    <w:name w:val="normal-000022"/>
    <w:basedOn w:val="Normal"/>
    <w:rsid w:val="00A24C2B"/>
    <w:pPr>
      <w:shd w:val="clear" w:color="auto" w:fill="FFFFFF"/>
      <w:spacing w:before="100" w:beforeAutospacing="1" w:after="30" w:line="240" w:lineRule="auto"/>
      <w:textAlignment w:val="baseline"/>
    </w:pPr>
    <w:rPr>
      <w:rFonts w:ascii="Times New Roman" w:eastAsiaTheme="minorEastAsia" w:hAnsi="Times New Roman" w:cs="Times New Roman"/>
      <w:sz w:val="24"/>
      <w:szCs w:val="24"/>
      <w:lang w:eastAsia="hr-HR"/>
    </w:rPr>
  </w:style>
  <w:style w:type="paragraph" w:customStyle="1" w:styleId="normal-000023">
    <w:name w:val="normal-000023"/>
    <w:basedOn w:val="Normal"/>
    <w:rsid w:val="00A24C2B"/>
    <w:pPr>
      <w:shd w:val="clear" w:color="auto" w:fill="FFFFFF"/>
      <w:spacing w:before="100" w:beforeAutospacing="1" w:after="30" w:line="240" w:lineRule="auto"/>
      <w:jc w:val="center"/>
      <w:textAlignment w:val="baseline"/>
    </w:pPr>
    <w:rPr>
      <w:rFonts w:ascii="Times New Roman" w:eastAsiaTheme="minorEastAsia" w:hAnsi="Times New Roman" w:cs="Times New Roman"/>
      <w:sz w:val="24"/>
      <w:szCs w:val="24"/>
      <w:lang w:eastAsia="hr-HR"/>
    </w:rPr>
  </w:style>
  <w:style w:type="paragraph" w:customStyle="1" w:styleId="normal-000024">
    <w:name w:val="normal-000024"/>
    <w:basedOn w:val="Normal"/>
    <w:rsid w:val="00A24C2B"/>
    <w:pPr>
      <w:shd w:val="clear" w:color="auto" w:fill="FFFFFF"/>
      <w:spacing w:after="0" w:line="240" w:lineRule="auto"/>
      <w:textAlignment w:val="baseline"/>
    </w:pPr>
    <w:rPr>
      <w:rFonts w:ascii="Times New Roman" w:eastAsiaTheme="minorEastAsia" w:hAnsi="Times New Roman" w:cs="Times New Roman"/>
      <w:sz w:val="24"/>
      <w:szCs w:val="24"/>
      <w:lang w:eastAsia="hr-HR"/>
    </w:rPr>
  </w:style>
  <w:style w:type="paragraph" w:customStyle="1" w:styleId="000026">
    <w:name w:val="000026"/>
    <w:basedOn w:val="Normal"/>
    <w:rsid w:val="00A24C2B"/>
    <w:pPr>
      <w:shd w:val="clear" w:color="auto" w:fill="FFFFFF"/>
      <w:spacing w:after="0" w:line="240" w:lineRule="auto"/>
      <w:textAlignment w:val="baseline"/>
    </w:pPr>
    <w:rPr>
      <w:rFonts w:ascii="Times New Roman" w:eastAsiaTheme="minorEastAsia" w:hAnsi="Times New Roman" w:cs="Times New Roman"/>
      <w:sz w:val="24"/>
      <w:szCs w:val="24"/>
      <w:lang w:eastAsia="hr-HR"/>
    </w:rPr>
  </w:style>
  <w:style w:type="paragraph" w:customStyle="1" w:styleId="000031">
    <w:name w:val="000031"/>
    <w:basedOn w:val="Normal"/>
    <w:rsid w:val="00A24C2B"/>
    <w:pPr>
      <w:shd w:val="clear" w:color="auto" w:fill="FFFFFF"/>
      <w:spacing w:after="30" w:line="240" w:lineRule="auto"/>
      <w:textAlignment w:val="baseline"/>
    </w:pPr>
    <w:rPr>
      <w:rFonts w:ascii="Times New Roman" w:eastAsiaTheme="minorEastAsia" w:hAnsi="Times New Roman" w:cs="Times New Roman"/>
      <w:sz w:val="24"/>
      <w:szCs w:val="24"/>
      <w:lang w:eastAsia="hr-HR"/>
    </w:rPr>
  </w:style>
  <w:style w:type="paragraph" w:customStyle="1" w:styleId="normal-000033">
    <w:name w:val="normal-000033"/>
    <w:basedOn w:val="Normal"/>
    <w:rsid w:val="00A24C2B"/>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34">
    <w:name w:val="normal-000034"/>
    <w:basedOn w:val="Normal"/>
    <w:rsid w:val="00A24C2B"/>
    <w:pPr>
      <w:shd w:val="clear" w:color="auto" w:fill="FFFFFF"/>
      <w:spacing w:before="100" w:beforeAutospacing="1" w:after="30" w:line="240" w:lineRule="auto"/>
      <w:jc w:val="center"/>
      <w:textAlignment w:val="baseline"/>
    </w:pPr>
    <w:rPr>
      <w:rFonts w:ascii="Times New Roman" w:eastAsiaTheme="minorEastAsia" w:hAnsi="Times New Roman" w:cs="Times New Roman"/>
      <w:sz w:val="24"/>
      <w:szCs w:val="24"/>
      <w:lang w:eastAsia="hr-HR"/>
    </w:rPr>
  </w:style>
  <w:style w:type="paragraph" w:customStyle="1" w:styleId="normal-000037">
    <w:name w:val="normal-000037"/>
    <w:basedOn w:val="Normal"/>
    <w:rsid w:val="00A24C2B"/>
    <w:pPr>
      <w:spacing w:after="0" w:line="240" w:lineRule="auto"/>
      <w:jc w:val="center"/>
    </w:pPr>
    <w:rPr>
      <w:rFonts w:ascii="Times New Roman" w:eastAsiaTheme="minorEastAsia" w:hAnsi="Times New Roman" w:cs="Times New Roman"/>
      <w:sz w:val="18"/>
      <w:szCs w:val="18"/>
      <w:lang w:eastAsia="hr-HR"/>
    </w:rPr>
  </w:style>
  <w:style w:type="paragraph" w:customStyle="1" w:styleId="normal-000045">
    <w:name w:val="normal-000045"/>
    <w:basedOn w:val="Normal"/>
    <w:rsid w:val="00A24C2B"/>
    <w:pPr>
      <w:spacing w:after="180" w:line="240" w:lineRule="auto"/>
      <w:jc w:val="center"/>
    </w:pPr>
    <w:rPr>
      <w:rFonts w:ascii="Times New Roman" w:eastAsiaTheme="minorEastAsia" w:hAnsi="Times New Roman" w:cs="Times New Roman"/>
      <w:sz w:val="18"/>
      <w:szCs w:val="18"/>
      <w:lang w:eastAsia="hr-HR"/>
    </w:rPr>
  </w:style>
  <w:style w:type="paragraph" w:customStyle="1" w:styleId="normal-000050">
    <w:name w:val="normal-000050"/>
    <w:basedOn w:val="Normal"/>
    <w:rsid w:val="00A24C2B"/>
    <w:pPr>
      <w:spacing w:after="0" w:line="240" w:lineRule="auto"/>
    </w:pPr>
    <w:rPr>
      <w:rFonts w:ascii="Times New Roman" w:eastAsiaTheme="minorEastAsia" w:hAnsi="Times New Roman" w:cs="Times New Roman"/>
      <w:sz w:val="18"/>
      <w:szCs w:val="18"/>
      <w:lang w:eastAsia="hr-HR"/>
    </w:rPr>
  </w:style>
  <w:style w:type="paragraph" w:customStyle="1" w:styleId="normal-000051">
    <w:name w:val="normal-000051"/>
    <w:basedOn w:val="Normal"/>
    <w:rsid w:val="00A24C2B"/>
    <w:pPr>
      <w:shd w:val="clear" w:color="auto" w:fill="FFFFFF"/>
      <w:spacing w:after="180" w:line="240" w:lineRule="auto"/>
      <w:jc w:val="both"/>
    </w:pPr>
    <w:rPr>
      <w:rFonts w:ascii="Times New Roman" w:eastAsiaTheme="minorEastAsia" w:hAnsi="Times New Roman" w:cs="Times New Roman"/>
      <w:sz w:val="24"/>
      <w:szCs w:val="24"/>
      <w:lang w:eastAsia="hr-HR"/>
    </w:rPr>
  </w:style>
  <w:style w:type="paragraph" w:customStyle="1" w:styleId="normal-000067">
    <w:name w:val="normal-000067"/>
    <w:basedOn w:val="Normal"/>
    <w:rsid w:val="00A24C2B"/>
    <w:pPr>
      <w:shd w:val="clear" w:color="auto" w:fill="FFFFFF"/>
      <w:spacing w:after="0" w:line="240" w:lineRule="auto"/>
      <w:jc w:val="both"/>
    </w:pPr>
    <w:rPr>
      <w:rFonts w:ascii="Times New Roman" w:eastAsiaTheme="minorEastAsia" w:hAnsi="Times New Roman" w:cs="Times New Roman"/>
      <w:sz w:val="18"/>
      <w:szCs w:val="18"/>
      <w:lang w:eastAsia="hr-HR"/>
    </w:rPr>
  </w:style>
  <w:style w:type="paragraph" w:customStyle="1" w:styleId="normal-000071">
    <w:name w:val="normal-000071"/>
    <w:basedOn w:val="Normal"/>
    <w:rsid w:val="00A24C2B"/>
    <w:pPr>
      <w:spacing w:after="0" w:line="240" w:lineRule="auto"/>
      <w:jc w:val="both"/>
    </w:pPr>
    <w:rPr>
      <w:rFonts w:ascii="Times New Roman" w:eastAsiaTheme="minorEastAsia" w:hAnsi="Times New Roman" w:cs="Times New Roman"/>
      <w:sz w:val="24"/>
      <w:szCs w:val="24"/>
      <w:lang w:eastAsia="hr-HR"/>
    </w:rPr>
  </w:style>
  <w:style w:type="paragraph" w:customStyle="1" w:styleId="normal-000074">
    <w:name w:val="normal-000074"/>
    <w:basedOn w:val="Normal"/>
    <w:rsid w:val="00A24C2B"/>
    <w:pPr>
      <w:spacing w:after="0" w:line="240" w:lineRule="auto"/>
      <w:jc w:val="center"/>
    </w:pPr>
    <w:rPr>
      <w:rFonts w:ascii="Arial" w:eastAsiaTheme="minorEastAsia" w:hAnsi="Arial" w:cs="Arial"/>
      <w:sz w:val="24"/>
      <w:szCs w:val="24"/>
      <w:lang w:eastAsia="hr-HR"/>
    </w:rPr>
  </w:style>
  <w:style w:type="paragraph" w:customStyle="1" w:styleId="normal-000075">
    <w:name w:val="normal-000075"/>
    <w:basedOn w:val="Normal"/>
    <w:rsid w:val="00A24C2B"/>
    <w:pPr>
      <w:spacing w:after="0" w:line="240" w:lineRule="auto"/>
      <w:jc w:val="center"/>
    </w:pPr>
    <w:rPr>
      <w:rFonts w:ascii="Times New Roman" w:eastAsiaTheme="minorEastAsia" w:hAnsi="Times New Roman" w:cs="Times New Roman"/>
      <w:sz w:val="20"/>
      <w:szCs w:val="20"/>
      <w:lang w:eastAsia="hr-HR"/>
    </w:rPr>
  </w:style>
  <w:style w:type="paragraph" w:customStyle="1" w:styleId="normal-000077">
    <w:name w:val="normal-000077"/>
    <w:basedOn w:val="Normal"/>
    <w:rsid w:val="00A24C2B"/>
    <w:pPr>
      <w:spacing w:after="0" w:line="240" w:lineRule="auto"/>
    </w:pPr>
    <w:rPr>
      <w:rFonts w:ascii="Times New Roman" w:eastAsiaTheme="minorEastAsia" w:hAnsi="Times New Roman" w:cs="Times New Roman"/>
      <w:sz w:val="20"/>
      <w:szCs w:val="20"/>
      <w:lang w:eastAsia="hr-HR"/>
    </w:rPr>
  </w:style>
  <w:style w:type="paragraph" w:customStyle="1" w:styleId="normal-000080">
    <w:name w:val="normal-000080"/>
    <w:basedOn w:val="Normal"/>
    <w:rsid w:val="00A24C2B"/>
    <w:pPr>
      <w:spacing w:after="0" w:line="240" w:lineRule="auto"/>
    </w:pPr>
    <w:rPr>
      <w:rFonts w:ascii="Arial" w:eastAsiaTheme="minorEastAsia" w:hAnsi="Arial" w:cs="Arial"/>
      <w:sz w:val="18"/>
      <w:szCs w:val="18"/>
      <w:lang w:eastAsia="hr-HR"/>
    </w:rPr>
  </w:style>
  <w:style w:type="paragraph" w:customStyle="1" w:styleId="normal-000081">
    <w:name w:val="normal-000081"/>
    <w:basedOn w:val="Normal"/>
    <w:rsid w:val="00A24C2B"/>
    <w:pPr>
      <w:spacing w:after="0" w:line="240" w:lineRule="auto"/>
      <w:jc w:val="both"/>
    </w:pPr>
    <w:rPr>
      <w:rFonts w:ascii="Arial" w:eastAsiaTheme="minorEastAsia" w:hAnsi="Arial" w:cs="Arial"/>
      <w:sz w:val="24"/>
      <w:szCs w:val="24"/>
      <w:lang w:eastAsia="hr-HR"/>
    </w:rPr>
  </w:style>
  <w:style w:type="paragraph" w:customStyle="1" w:styleId="normal-000082">
    <w:name w:val="normal-000082"/>
    <w:basedOn w:val="Normal"/>
    <w:rsid w:val="00A24C2B"/>
    <w:pPr>
      <w:spacing w:after="0" w:line="240" w:lineRule="auto"/>
      <w:jc w:val="both"/>
    </w:pPr>
    <w:rPr>
      <w:rFonts w:ascii="Times New Roman" w:eastAsiaTheme="minorEastAsia" w:hAnsi="Times New Roman" w:cs="Times New Roman"/>
      <w:sz w:val="20"/>
      <w:szCs w:val="20"/>
      <w:lang w:eastAsia="hr-HR"/>
    </w:rPr>
  </w:style>
  <w:style w:type="paragraph" w:customStyle="1" w:styleId="normal-000086">
    <w:name w:val="normal-000086"/>
    <w:basedOn w:val="Normal"/>
    <w:rsid w:val="00A24C2B"/>
    <w:pPr>
      <w:spacing w:after="0" w:line="240" w:lineRule="auto"/>
    </w:pPr>
    <w:rPr>
      <w:rFonts w:ascii="Times New Roman" w:eastAsiaTheme="minorEastAsia" w:hAnsi="Times New Roman" w:cs="Times New Roman"/>
      <w:sz w:val="20"/>
      <w:szCs w:val="20"/>
      <w:lang w:eastAsia="hr-HR"/>
    </w:rPr>
  </w:style>
  <w:style w:type="paragraph" w:customStyle="1" w:styleId="normal-000087">
    <w:name w:val="normal-000087"/>
    <w:basedOn w:val="Normal"/>
    <w:rsid w:val="00A24C2B"/>
    <w:pPr>
      <w:spacing w:after="180" w:line="240" w:lineRule="auto"/>
    </w:pPr>
    <w:rPr>
      <w:rFonts w:ascii="Calibri" w:eastAsiaTheme="minorEastAsia" w:hAnsi="Calibri" w:cs="Times New Roman"/>
      <w:lang w:eastAsia="hr-HR"/>
    </w:rPr>
  </w:style>
  <w:style w:type="paragraph" w:customStyle="1" w:styleId="normal-000090">
    <w:name w:val="normal-000090"/>
    <w:basedOn w:val="Normal"/>
    <w:rsid w:val="00A24C2B"/>
    <w:pPr>
      <w:spacing w:after="0" w:line="240" w:lineRule="auto"/>
    </w:pPr>
    <w:rPr>
      <w:rFonts w:ascii="Times New Roman" w:eastAsiaTheme="minorEastAsia" w:hAnsi="Times New Roman" w:cs="Times New Roman"/>
      <w:sz w:val="24"/>
      <w:szCs w:val="24"/>
      <w:lang w:eastAsia="hr-HR"/>
    </w:rPr>
  </w:style>
  <w:style w:type="paragraph" w:customStyle="1" w:styleId="normal-000091">
    <w:name w:val="normal-000091"/>
    <w:basedOn w:val="Normal"/>
    <w:rsid w:val="00A24C2B"/>
    <w:pPr>
      <w:spacing w:after="0" w:line="240" w:lineRule="auto"/>
    </w:pPr>
    <w:rPr>
      <w:rFonts w:ascii="Times New Roman" w:eastAsiaTheme="minorEastAsia" w:hAnsi="Times New Roman" w:cs="Times New Roman"/>
      <w:sz w:val="20"/>
      <w:szCs w:val="20"/>
      <w:lang w:eastAsia="hr-HR"/>
    </w:rPr>
  </w:style>
  <w:style w:type="character" w:customStyle="1" w:styleId="000000">
    <w:name w:val="000000"/>
    <w:basedOn w:val="Zadanifontodlomka"/>
    <w:rsid w:val="00A24C2B"/>
    <w:rPr>
      <w:b w:val="0"/>
      <w:bCs w:val="0"/>
      <w:sz w:val="24"/>
      <w:szCs w:val="24"/>
    </w:rPr>
  </w:style>
  <w:style w:type="character" w:customStyle="1" w:styleId="zadanifontodlomka-000004">
    <w:name w:val="zadanifontodlomka-000004"/>
    <w:basedOn w:val="Zadanifontodlomka"/>
    <w:rsid w:val="00A24C2B"/>
    <w:rPr>
      <w:rFonts w:ascii="Times New Roman" w:hAnsi="Times New Roman" w:cs="Times New Roman" w:hint="default"/>
      <w:b w:val="0"/>
      <w:bCs w:val="0"/>
      <w:sz w:val="24"/>
      <w:szCs w:val="24"/>
    </w:rPr>
  </w:style>
  <w:style w:type="character" w:customStyle="1" w:styleId="000019">
    <w:name w:val="000019"/>
    <w:basedOn w:val="Zadanifontodlomka"/>
    <w:rsid w:val="00A24C2B"/>
    <w:rPr>
      <w:b w:val="0"/>
      <w:bCs w:val="0"/>
      <w:sz w:val="26"/>
      <w:szCs w:val="26"/>
    </w:rPr>
  </w:style>
  <w:style w:type="character" w:customStyle="1" w:styleId="zadanifontodlomka-000020">
    <w:name w:val="zadanifontodlomka-000020"/>
    <w:basedOn w:val="Zadanifontodlomka"/>
    <w:rsid w:val="00A24C2B"/>
    <w:rPr>
      <w:rFonts w:ascii="Times New Roman" w:hAnsi="Times New Roman" w:cs="Times New Roman" w:hint="default"/>
      <w:b w:val="0"/>
      <w:bCs w:val="0"/>
      <w:sz w:val="26"/>
      <w:szCs w:val="26"/>
    </w:rPr>
  </w:style>
  <w:style w:type="character" w:customStyle="1" w:styleId="zadanifontodlomka-000025">
    <w:name w:val="zadanifontodlomka-000025"/>
    <w:basedOn w:val="Zadanifontodlomka"/>
    <w:rsid w:val="00A24C2B"/>
    <w:rPr>
      <w:rFonts w:ascii="inherit" w:hAnsi="inherit" w:hint="default"/>
      <w:b w:val="0"/>
      <w:bCs w:val="0"/>
      <w:i/>
      <w:iCs/>
      <w:sz w:val="24"/>
      <w:szCs w:val="24"/>
    </w:rPr>
  </w:style>
  <w:style w:type="character" w:customStyle="1" w:styleId="000027">
    <w:name w:val="000027"/>
    <w:basedOn w:val="Zadanifontodlomka"/>
    <w:rsid w:val="00A24C2B"/>
    <w:rPr>
      <w:rFonts w:ascii="Times New Roman" w:hAnsi="Times New Roman" w:cs="Times New Roman" w:hint="default"/>
      <w:b w:val="0"/>
      <w:bCs w:val="0"/>
      <w:sz w:val="24"/>
      <w:szCs w:val="24"/>
    </w:rPr>
  </w:style>
  <w:style w:type="character" w:customStyle="1" w:styleId="zadanifontodlomka-000038">
    <w:name w:val="zadanifontodlomka-000038"/>
    <w:basedOn w:val="Zadanifontodlomka"/>
    <w:rsid w:val="00A24C2B"/>
    <w:rPr>
      <w:rFonts w:ascii="Times New Roman" w:hAnsi="Times New Roman" w:cs="Times New Roman" w:hint="default"/>
      <w:b w:val="0"/>
      <w:bCs w:val="0"/>
      <w:sz w:val="18"/>
      <w:szCs w:val="18"/>
    </w:rPr>
  </w:style>
  <w:style w:type="character" w:customStyle="1" w:styleId="000044">
    <w:name w:val="000044"/>
    <w:basedOn w:val="Zadanifontodlomka"/>
    <w:rsid w:val="00A24C2B"/>
    <w:rPr>
      <w:b w:val="0"/>
      <w:bCs w:val="0"/>
      <w:sz w:val="18"/>
      <w:szCs w:val="18"/>
    </w:rPr>
  </w:style>
  <w:style w:type="character" w:customStyle="1" w:styleId="zadanifontodlomka-000053">
    <w:name w:val="zadanifontodlomka-000053"/>
    <w:basedOn w:val="Zadanifontodlomka"/>
    <w:rsid w:val="00A24C2B"/>
    <w:rPr>
      <w:rFonts w:ascii="Times New Roman" w:hAnsi="Times New Roman" w:cs="Times New Roman" w:hint="default"/>
      <w:b w:val="0"/>
      <w:bCs w:val="0"/>
      <w:color w:val="000000"/>
      <w:sz w:val="18"/>
      <w:szCs w:val="18"/>
    </w:rPr>
  </w:style>
  <w:style w:type="character" w:customStyle="1" w:styleId="000063">
    <w:name w:val="000063"/>
    <w:basedOn w:val="Zadanifontodlomka"/>
    <w:rsid w:val="00A24C2B"/>
    <w:rPr>
      <w:b w:val="0"/>
      <w:bCs w:val="0"/>
      <w:color w:val="000000"/>
      <w:sz w:val="18"/>
      <w:szCs w:val="18"/>
    </w:rPr>
  </w:style>
  <w:style w:type="character" w:customStyle="1" w:styleId="zadanifontodlomka-000076">
    <w:name w:val="zadanifontodlomka-000076"/>
    <w:basedOn w:val="Zadanifontodlomka"/>
    <w:rsid w:val="00A24C2B"/>
    <w:rPr>
      <w:rFonts w:ascii="Times New Roman" w:hAnsi="Times New Roman" w:cs="Times New Roman" w:hint="default"/>
      <w:b w:val="0"/>
      <w:bCs w:val="0"/>
      <w:sz w:val="20"/>
      <w:szCs w:val="20"/>
    </w:rPr>
  </w:style>
  <w:style w:type="character" w:customStyle="1" w:styleId="zadanifontodlomka-000079">
    <w:name w:val="zadanifontodlomka-000079"/>
    <w:basedOn w:val="Zadanifontodlomka"/>
    <w:rsid w:val="00A24C2B"/>
    <w:rPr>
      <w:rFonts w:ascii="Times New Roman" w:hAnsi="Times New Roman" w:cs="Times New Roman" w:hint="default"/>
      <w:b/>
      <w:bCs/>
      <w:sz w:val="20"/>
      <w:szCs w:val="20"/>
    </w:rPr>
  </w:style>
  <w:style w:type="character" w:customStyle="1" w:styleId="000088">
    <w:name w:val="000088"/>
    <w:basedOn w:val="Zadanifontodlomka"/>
    <w:rsid w:val="00A24C2B"/>
    <w:rPr>
      <w:b w:val="0"/>
      <w:bCs w:val="0"/>
      <w:sz w:val="22"/>
      <w:szCs w:val="22"/>
    </w:rPr>
  </w:style>
  <w:style w:type="character" w:customStyle="1" w:styleId="000092">
    <w:name w:val="000092"/>
    <w:basedOn w:val="Zadanifontodlomka"/>
    <w:rsid w:val="00A24C2B"/>
    <w:rPr>
      <w:b w:val="0"/>
      <w:bCs w:val="0"/>
      <w:sz w:val="20"/>
      <w:szCs w:val="20"/>
    </w:rPr>
  </w:style>
  <w:style w:type="character" w:customStyle="1" w:styleId="000093">
    <w:name w:val="000093"/>
    <w:basedOn w:val="Zadanifontodlomka"/>
    <w:rsid w:val="00A24C2B"/>
    <w:rPr>
      <w:b/>
      <w:bCs/>
      <w:sz w:val="20"/>
      <w:szCs w:val="20"/>
    </w:rPr>
  </w:style>
  <w:style w:type="paragraph" w:styleId="Revizija">
    <w:name w:val="Revision"/>
    <w:hidden/>
    <w:uiPriority w:val="99"/>
    <w:semiHidden/>
    <w:rsid w:val="00CD557F"/>
    <w:pPr>
      <w:spacing w:after="0" w:line="240" w:lineRule="auto"/>
    </w:pPr>
    <w:rPr>
      <w:kern w:val="0"/>
      <w14:ligatures w14:val="none"/>
    </w:rPr>
  </w:style>
  <w:style w:type="character" w:customStyle="1" w:styleId="Naslov3Char">
    <w:name w:val="Naslov 3 Char"/>
    <w:basedOn w:val="Zadanifontodlomka"/>
    <w:link w:val="Naslov3"/>
    <w:uiPriority w:val="9"/>
    <w:semiHidden/>
    <w:rsid w:val="00374877"/>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796525">
      <w:bodyDiv w:val="1"/>
      <w:marLeft w:val="0"/>
      <w:marRight w:val="0"/>
      <w:marTop w:val="0"/>
      <w:marBottom w:val="0"/>
      <w:divBdr>
        <w:top w:val="none" w:sz="0" w:space="0" w:color="auto"/>
        <w:left w:val="none" w:sz="0" w:space="0" w:color="auto"/>
        <w:bottom w:val="none" w:sz="0" w:space="0" w:color="auto"/>
        <w:right w:val="none" w:sz="0" w:space="0" w:color="auto"/>
      </w:divBdr>
    </w:div>
    <w:div w:id="214403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FC172-E3EA-4FE4-AE98-8F30A27B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3479</Words>
  <Characters>19836</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Milić</dc:creator>
  <cp:lastModifiedBy>Vedrana Pranjić Hamarić</cp:lastModifiedBy>
  <cp:revision>6</cp:revision>
  <dcterms:created xsi:type="dcterms:W3CDTF">2025-10-09T07:36:00Z</dcterms:created>
  <dcterms:modified xsi:type="dcterms:W3CDTF">2025-10-09T13:19:00Z</dcterms:modified>
</cp:coreProperties>
</file>