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AF" w:rsidRPr="0075761A" w:rsidRDefault="009F04AF" w:rsidP="009F04AF">
      <w:pPr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9F04AF" w:rsidRPr="0075761A" w:rsidRDefault="009F04AF" w:rsidP="009F04AF">
      <w:pPr>
        <w:rPr>
          <w:rFonts w:cs="Arial"/>
          <w:sz w:val="22"/>
        </w:rPr>
      </w:pPr>
    </w:p>
    <w:p w:rsidR="00457A4C" w:rsidRPr="00166A92" w:rsidRDefault="00457A4C" w:rsidP="00457A4C">
      <w:pPr>
        <w:spacing w:before="120" w:after="120"/>
        <w:jc w:val="both"/>
        <w:rPr>
          <w:sz w:val="22"/>
          <w:szCs w:val="22"/>
        </w:rPr>
      </w:pPr>
    </w:p>
    <w:p w:rsidR="00457A4C" w:rsidRPr="00166A92" w:rsidRDefault="00457A4C" w:rsidP="00457A4C">
      <w:pPr>
        <w:spacing w:before="120" w:after="120"/>
        <w:jc w:val="center"/>
        <w:rPr>
          <w:b/>
          <w:sz w:val="22"/>
          <w:szCs w:val="22"/>
        </w:rPr>
      </w:pPr>
      <w:bookmarkStart w:id="0" w:name="_GoBack"/>
      <w:r w:rsidRPr="00166A92">
        <w:rPr>
          <w:b/>
          <w:sz w:val="22"/>
          <w:szCs w:val="22"/>
        </w:rPr>
        <w:t>OBRAZAC PRETHODNA PROCJENA</w:t>
      </w:r>
    </w:p>
    <w:p w:rsidR="00457A4C" w:rsidRPr="00166A92" w:rsidRDefault="00457A4C" w:rsidP="00457A4C">
      <w:pPr>
        <w:spacing w:before="120" w:after="120"/>
        <w:jc w:val="center"/>
        <w:rPr>
          <w:sz w:val="22"/>
          <w:szCs w:val="22"/>
        </w:rPr>
      </w:pPr>
      <w:r w:rsidRPr="00166A92">
        <w:rPr>
          <w:sz w:val="22"/>
          <w:szCs w:val="22"/>
        </w:rPr>
        <w:t>MINISTARSTVO ZNANOSTI, OBRAZOVANJA I SPORTA</w:t>
      </w:r>
    </w:p>
    <w:p w:rsidR="00457A4C" w:rsidRPr="00166A92" w:rsidRDefault="00457A4C" w:rsidP="00457A4C">
      <w:pPr>
        <w:spacing w:before="120" w:after="120"/>
        <w:jc w:val="center"/>
        <w:rPr>
          <w:b/>
          <w:sz w:val="22"/>
          <w:szCs w:val="22"/>
        </w:rPr>
      </w:pPr>
      <w:r w:rsidRPr="00166A92">
        <w:rPr>
          <w:b/>
          <w:sz w:val="22"/>
          <w:szCs w:val="22"/>
        </w:rPr>
        <w:t xml:space="preserve">PRETHODNA PROCJENA </w:t>
      </w:r>
    </w:p>
    <w:p w:rsidR="00457A4C" w:rsidRPr="00166A92" w:rsidRDefault="00457A4C" w:rsidP="00457A4C">
      <w:pPr>
        <w:spacing w:before="120" w:after="120"/>
        <w:jc w:val="center"/>
        <w:rPr>
          <w:b/>
          <w:sz w:val="22"/>
          <w:szCs w:val="22"/>
        </w:rPr>
      </w:pPr>
      <w:r w:rsidRPr="00166A92">
        <w:rPr>
          <w:b/>
          <w:sz w:val="22"/>
          <w:szCs w:val="22"/>
        </w:rPr>
        <w:t>ZA</w:t>
      </w:r>
    </w:p>
    <w:p w:rsidR="00457A4C" w:rsidRDefault="00457A4C" w:rsidP="00457A4C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ZAKON O IZMJENAMA I DOPUNAMA ZAKONA O ODGOJU I OBRAZOVANJU U OSNOVNOJ I SREDNJOJ ŠKOLI</w:t>
      </w:r>
    </w:p>
    <w:p w:rsidR="00457A4C" w:rsidRDefault="00C873E8" w:rsidP="00457A4C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r w:rsidR="00457A4C" w:rsidRPr="00D91B93">
        <w:rPr>
          <w:color w:val="000000"/>
          <w:sz w:val="22"/>
          <w:szCs w:val="22"/>
        </w:rPr>
        <w:t>Narodne novine, br. 87/08., 86/09., 92/10., 105/10. – ispravak, 90/11., 16/12., 86/12., 94/13</w:t>
      </w:r>
      <w:r>
        <w:rPr>
          <w:color w:val="000000"/>
          <w:sz w:val="22"/>
          <w:szCs w:val="22"/>
        </w:rPr>
        <w:t>.</w:t>
      </w:r>
      <w:r w:rsidR="00457A4C" w:rsidRPr="00D91B93">
        <w:rPr>
          <w:color w:val="000000"/>
          <w:sz w:val="22"/>
          <w:szCs w:val="22"/>
        </w:rPr>
        <w:t xml:space="preserve"> i 152/14.)</w:t>
      </w:r>
    </w:p>
    <w:p w:rsidR="00A93AF4" w:rsidRPr="00D91B93" w:rsidRDefault="00A93AF4" w:rsidP="00457A4C">
      <w:pPr>
        <w:jc w:val="center"/>
        <w:rPr>
          <w:sz w:val="22"/>
          <w:szCs w:val="22"/>
        </w:rPr>
      </w:pPr>
    </w:p>
    <w:p w:rsidR="00457A4C" w:rsidRPr="00D91B93" w:rsidRDefault="00A93AF4" w:rsidP="00457A4C">
      <w:pPr>
        <w:spacing w:before="120" w:after="120"/>
        <w:jc w:val="center"/>
        <w:rPr>
          <w:sz w:val="22"/>
          <w:szCs w:val="22"/>
        </w:rPr>
      </w:pPr>
      <w:r>
        <w:rPr>
          <w:sz w:val="22"/>
          <w:szCs w:val="22"/>
        </w:rPr>
        <w:t>Travanj,</w:t>
      </w:r>
      <w:r w:rsidR="00457A4C" w:rsidRPr="00D91B93">
        <w:rPr>
          <w:sz w:val="22"/>
          <w:szCs w:val="22"/>
        </w:rPr>
        <w:t xml:space="preserve"> 2016.</w:t>
      </w:r>
    </w:p>
    <w:p w:rsidR="00457A4C" w:rsidRPr="00D91B93" w:rsidRDefault="00C873E8" w:rsidP="00457A4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Ovaj o</w:t>
      </w:r>
      <w:r w:rsidR="00457A4C" w:rsidRPr="00D91B93">
        <w:rPr>
          <w:sz w:val="22"/>
          <w:szCs w:val="22"/>
        </w:rPr>
        <w:t xml:space="preserve">brazac primjenjuje </w:t>
      </w:r>
      <w:r>
        <w:rPr>
          <w:sz w:val="22"/>
          <w:szCs w:val="22"/>
        </w:rPr>
        <w:t xml:space="preserve">se </w:t>
      </w:r>
      <w:r w:rsidR="00457A4C" w:rsidRPr="00D91B93">
        <w:rPr>
          <w:sz w:val="22"/>
          <w:szCs w:val="22"/>
        </w:rPr>
        <w:t xml:space="preserve">u postupku prethodne procjene radi utvrđivanja potrebe za provedbom postupka procjene učinaka propisa. Potreba za provedbom procjene učinaka propisa, osim u slučaju utvrđivanja financijskog praga iz članka 3. ove </w:t>
      </w:r>
      <w:r>
        <w:rPr>
          <w:sz w:val="22"/>
          <w:szCs w:val="22"/>
        </w:rPr>
        <w:t>u</w:t>
      </w:r>
      <w:r w:rsidR="00457A4C" w:rsidRPr="00D91B93">
        <w:rPr>
          <w:sz w:val="22"/>
          <w:szCs w:val="22"/>
        </w:rPr>
        <w:t xml:space="preserve">redbe, postoji obvezno i kada je na dva od 8. do 12. pitanja iz ovoga </w:t>
      </w:r>
      <w:r>
        <w:rPr>
          <w:sz w:val="22"/>
          <w:szCs w:val="22"/>
        </w:rPr>
        <w:t>o</w:t>
      </w:r>
      <w:r w:rsidR="00457A4C" w:rsidRPr="00D91B93">
        <w:rPr>
          <w:sz w:val="22"/>
          <w:szCs w:val="22"/>
        </w:rPr>
        <w:t>brasca odgovoreno s „DA“ odnosno potvrdno.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36"/>
        <w:gridCol w:w="7010"/>
        <w:gridCol w:w="647"/>
        <w:gridCol w:w="672"/>
      </w:tblGrid>
      <w:tr w:rsidR="00457A4C" w:rsidRPr="00A36A20" w:rsidTr="00F17EE7"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Red.</w:t>
            </w:r>
            <w:r w:rsidR="00C873E8">
              <w:rPr>
                <w:sz w:val="22"/>
                <w:szCs w:val="22"/>
              </w:rPr>
              <w:t xml:space="preserve"> </w:t>
            </w:r>
            <w:r w:rsidRPr="00A36A20">
              <w:rPr>
                <w:sz w:val="22"/>
                <w:szCs w:val="22"/>
              </w:rPr>
              <w:t>br.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Ukratko, jasno i sažeto odgovorite na pitanja:</w:t>
            </w:r>
          </w:p>
        </w:tc>
      </w:tr>
      <w:tr w:rsidR="00457A4C" w:rsidRPr="00A36A20" w:rsidTr="00F17EE7">
        <w:trPr>
          <w:trHeight w:val="366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1.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Opišite ukratko problem koji se namjerava riješiti normativnim rješenjem (izrađene teze propisa):</w:t>
            </w:r>
          </w:p>
        </w:tc>
      </w:tr>
      <w:tr w:rsidR="00457A4C" w:rsidRPr="00A36A20" w:rsidTr="00F17EE7">
        <w:trPr>
          <w:trHeight w:val="687"/>
        </w:trPr>
        <w:tc>
          <w:tcPr>
            <w:tcW w:w="16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A93AF4">
            <w:pPr>
              <w:spacing w:before="120" w:after="24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Zakon o odgoju i obrazovanju u osnovnoj i srednjoj školi donesen je 2008. godine i nekoliko se puta mijenjao. No</w:t>
            </w:r>
            <w:r w:rsidR="00C873E8">
              <w:rPr>
                <w:sz w:val="22"/>
                <w:szCs w:val="22"/>
              </w:rPr>
              <w:t>,</w:t>
            </w:r>
            <w:r w:rsidRPr="00A36A20">
              <w:rPr>
                <w:sz w:val="22"/>
                <w:szCs w:val="22"/>
              </w:rPr>
              <w:t xml:space="preserve"> dosadašnje izmjene i dopune nisu riješile sve uočene nedostatke koji su specifični za sustav osnovnoškolskog i srednjoškolskog sustava odgoja i obrazovanja te je zbog kvalitetnijeg rješenja odredaba potrebno donošenje izmjena i dopuna Zakona koji će pridonijeti kvalitetnijem uređenju sustava. Kako određene odredbe navedenoga zakona još uvijek nisu dovoljno jasno definirane, a nakon prikupljenih informacija i</w:t>
            </w:r>
            <w:r w:rsidR="00C873E8">
              <w:rPr>
                <w:sz w:val="22"/>
                <w:szCs w:val="22"/>
              </w:rPr>
              <w:t xml:space="preserve">z školskih ustanova i od </w:t>
            </w:r>
            <w:r w:rsidRPr="00A36A20">
              <w:rPr>
                <w:sz w:val="22"/>
                <w:szCs w:val="22"/>
              </w:rPr>
              <w:t>zainteresirane javnosti, utvrđena je potreba za preciznijim definiranjem određenih zakonskih odredb</w:t>
            </w:r>
            <w:r w:rsidR="00A93AF4">
              <w:rPr>
                <w:sz w:val="22"/>
                <w:szCs w:val="22"/>
              </w:rPr>
              <w:t>i</w:t>
            </w:r>
            <w:r w:rsidRPr="00A36A20">
              <w:rPr>
                <w:sz w:val="22"/>
                <w:szCs w:val="22"/>
              </w:rPr>
              <w:t xml:space="preserve">.  </w:t>
            </w:r>
          </w:p>
        </w:tc>
      </w:tr>
      <w:tr w:rsidR="00457A4C" w:rsidRPr="00A36A20" w:rsidTr="00F17EE7">
        <w:trPr>
          <w:trHeight w:val="438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</w:p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2.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Opišite ukratko cilj koji se želi postići normativnim rješenjem (izrađene teze propisa):</w:t>
            </w:r>
          </w:p>
        </w:tc>
      </w:tr>
      <w:tr w:rsidR="00457A4C" w:rsidRPr="00A36A20" w:rsidTr="00F17EE7">
        <w:trPr>
          <w:trHeight w:val="414"/>
        </w:trPr>
        <w:tc>
          <w:tcPr>
            <w:tcW w:w="16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 xml:space="preserve">Cilj je </w:t>
            </w:r>
            <w:r w:rsidRPr="00A36A20">
              <w:rPr>
                <w:bCs/>
                <w:color w:val="212121"/>
                <w:sz w:val="22"/>
                <w:szCs w:val="22"/>
                <w:shd w:val="clear" w:color="auto" w:fill="FFFFFF"/>
              </w:rPr>
              <w:t>unaprjeđenje odgojno-obrazovnoga rada u školskim ustanovama</w:t>
            </w:r>
            <w:r w:rsidRPr="00A36A20">
              <w:rPr>
                <w:sz w:val="22"/>
                <w:szCs w:val="22"/>
              </w:rPr>
              <w:t>.</w:t>
            </w:r>
          </w:p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 xml:space="preserve">Osnovna pitanja koja će se </w:t>
            </w:r>
            <w:r w:rsidR="00C873E8">
              <w:rPr>
                <w:sz w:val="22"/>
                <w:szCs w:val="22"/>
              </w:rPr>
              <w:t>i</w:t>
            </w:r>
            <w:r w:rsidRPr="00A36A20">
              <w:rPr>
                <w:sz w:val="22"/>
                <w:szCs w:val="22"/>
              </w:rPr>
              <w:t>zmjenama i dopunama Zakona urediti na kvalitetniji način su: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urediti ciljeve i načela odgoja i obrazovanja</w:t>
            </w:r>
            <w:r>
              <w:rPr>
                <w:sz w:val="22"/>
                <w:szCs w:val="22"/>
              </w:rPr>
              <w:t>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upisi, uvjeti i način prelaska iz jedne u drugu školsku ustanovu ili program,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 xml:space="preserve">izvođenje odgojno-obrazovnih programa u </w:t>
            </w:r>
            <w:r w:rsidR="00C873E8">
              <w:rPr>
                <w:sz w:val="22"/>
                <w:szCs w:val="22"/>
              </w:rPr>
              <w:t xml:space="preserve">školi </w:t>
            </w:r>
            <w:r w:rsidRPr="00A36A20">
              <w:rPr>
                <w:sz w:val="22"/>
                <w:szCs w:val="22"/>
              </w:rPr>
              <w:t>ili izvan škole od drugih pravnih i fizičkih osoba koje imaju registriranu odgojno-obrazovnu djelatnost, za učenike osnovnoškolske i srednjoškolske dobi te donošenje podzakonskog propisa kojim će se navedena pitanja jasno urediti,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mogućnost obrazovanja od kuće za učenike osnovne škole i školovanja na daljinu za učenike osnovne i srednje škole,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dodatno urediti odabir izbornih predmeta</w:t>
            </w:r>
            <w:r>
              <w:rPr>
                <w:sz w:val="22"/>
                <w:szCs w:val="22"/>
              </w:rPr>
              <w:t>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dodatno urediti planiranje i donošenje školskoga kurikuluma</w:t>
            </w:r>
            <w:r>
              <w:rPr>
                <w:sz w:val="22"/>
                <w:szCs w:val="22"/>
              </w:rPr>
              <w:t>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tjedne radne obveze odgojno-obrazovnih radnika,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lastRenderedPageBreak/>
              <w:t xml:space="preserve">izbori, uvjeti i radnopravni status za ravnatelja školske ustanove, 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 xml:space="preserve">jasnije propisivanje izricanja pedagoških mjera, 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dopuniti odredbe vezane uz prikupljanje podataka u e-Matici,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definirati uvjete za rad samostalne školske ustanove te propisati načine i rokove izvršenja u slučaju statusnih promjena te utvrditi prava ravnatelja i radnika školske ustanove u slučaju statusnih ili drugih promjena,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 xml:space="preserve">odredbe vezane uz osnivačka prava i statusne promjene školskih ustanova, 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>propisati pravni temelj za don</w:t>
            </w:r>
            <w:r w:rsidR="0026746C">
              <w:rPr>
                <w:rFonts w:ascii="Times New Roman" w:hAnsi="Times New Roman"/>
              </w:rPr>
              <w:t xml:space="preserve">ošenje </w:t>
            </w:r>
            <w:r w:rsidR="006A4758">
              <w:rPr>
                <w:rFonts w:ascii="Times New Roman" w:hAnsi="Times New Roman"/>
              </w:rPr>
              <w:t>P</w:t>
            </w:r>
            <w:r w:rsidRPr="00A36A20">
              <w:rPr>
                <w:rFonts w:ascii="Times New Roman" w:hAnsi="Times New Roman"/>
              </w:rPr>
              <w:t>opisa koji se mo</w:t>
            </w:r>
            <w:r w:rsidR="006A4758">
              <w:rPr>
                <w:rFonts w:ascii="Times New Roman" w:hAnsi="Times New Roman"/>
              </w:rPr>
              <w:t>že</w:t>
            </w:r>
            <w:r w:rsidRPr="00A36A20">
              <w:rPr>
                <w:rFonts w:ascii="Times New Roman" w:hAnsi="Times New Roman"/>
              </w:rPr>
              <w:t xml:space="preserve"> kontinuirano mijenjati i nadopunjavati, a vezano uz odgovarajuću stručnu kvalifikaciju za obavljanje poslova odgojno-obrazovnih radnika u školskim ustanovama,  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>dopuniti i jasnije propisati odredbe vezan</w:t>
            </w:r>
            <w:r w:rsidR="005A122C">
              <w:rPr>
                <w:rFonts w:ascii="Times New Roman" w:hAnsi="Times New Roman"/>
              </w:rPr>
              <w:t>e uz</w:t>
            </w:r>
            <w:r w:rsidRPr="00A36A20">
              <w:rPr>
                <w:rFonts w:ascii="Times New Roman" w:hAnsi="Times New Roman"/>
              </w:rPr>
              <w:t xml:space="preserve"> stjecanje potrebnog</w:t>
            </w:r>
            <w:r w:rsidR="005A122C">
              <w:rPr>
                <w:rFonts w:ascii="Times New Roman" w:hAnsi="Times New Roman"/>
              </w:rPr>
              <w:t>a</w:t>
            </w:r>
            <w:r w:rsidRPr="00A36A20">
              <w:rPr>
                <w:rFonts w:ascii="Times New Roman" w:hAnsi="Times New Roman"/>
              </w:rPr>
              <w:t xml:space="preserve"> pedagoško-psihološko-didaktičko-metodičko</w:t>
            </w:r>
            <w:r w:rsidR="005A122C">
              <w:rPr>
                <w:rFonts w:ascii="Times New Roman" w:hAnsi="Times New Roman"/>
              </w:rPr>
              <w:t>g</w:t>
            </w:r>
            <w:r w:rsidRPr="00A36A20">
              <w:rPr>
                <w:rFonts w:ascii="Times New Roman" w:hAnsi="Times New Roman"/>
              </w:rPr>
              <w:t xml:space="preserve"> obrazovanja, 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 xml:space="preserve">propisati iznimke u slučajevima kada za zasnivanje i prestanak radnoga odnosa nije potrebna suglasnost školskog odbora, 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>dodatno urediti pravni temelj za donošenje podzakonskog akta kojim se uređuju pitanja vezana uz pomoćnike u nastavi i stručno-komunikacijske posrednike</w:t>
            </w:r>
            <w:r>
              <w:rPr>
                <w:rFonts w:ascii="Times New Roman" w:hAnsi="Times New Roman"/>
              </w:rPr>
              <w:t>,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>izmjene vezane uz promjene koje su predviđene kurikularnom reformom osnovnoškolskog i srednjoškolskog odgoja i obrazovanja</w:t>
            </w:r>
            <w:r>
              <w:rPr>
                <w:rFonts w:ascii="Times New Roman" w:hAnsi="Times New Roman"/>
              </w:rPr>
              <w:t>,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>urediti odredbe vezane uz prava i obveze roditelja.</w:t>
            </w:r>
          </w:p>
        </w:tc>
      </w:tr>
      <w:tr w:rsidR="00457A4C" w:rsidRPr="00A36A20" w:rsidTr="00F17EE7">
        <w:trPr>
          <w:trHeight w:val="414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Navedite adresate na koje se problem trenutno odnosi i adresate na koje bi se mogao odnositi u budućnosti</w:t>
            </w:r>
            <w:r w:rsidRPr="00A36A20">
              <w:rPr>
                <w:i/>
                <w:sz w:val="22"/>
                <w:szCs w:val="22"/>
              </w:rPr>
              <w:t>.</w:t>
            </w:r>
          </w:p>
          <w:p w:rsidR="00457A4C" w:rsidRPr="00A36A20" w:rsidRDefault="00644410" w:rsidP="00644410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</w:t>
            </w:r>
            <w:r w:rsidR="00457A4C" w:rsidRPr="00A36A20">
              <w:rPr>
                <w:i/>
                <w:sz w:val="22"/>
                <w:szCs w:val="22"/>
              </w:rPr>
              <w:t>rimjerice: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457A4C" w:rsidRPr="00A36A20">
              <w:rPr>
                <w:i/>
                <w:sz w:val="22"/>
                <w:szCs w:val="22"/>
              </w:rPr>
              <w:t>potrošači, dobrotvorne organizacije, umirovljenici, mlad</w:t>
            </w:r>
            <w:r>
              <w:rPr>
                <w:i/>
                <w:sz w:val="22"/>
                <w:szCs w:val="22"/>
              </w:rPr>
              <w:t>i, socijalno osjetljive skupine</w:t>
            </w:r>
            <w:r w:rsidR="00457A4C" w:rsidRPr="00A36A20">
              <w:rPr>
                <w:i/>
                <w:sz w:val="22"/>
                <w:szCs w:val="22"/>
              </w:rPr>
              <w:t xml:space="preserve"> i sl.)</w:t>
            </w:r>
          </w:p>
        </w:tc>
      </w:tr>
      <w:tr w:rsidR="00457A4C" w:rsidRPr="00A36A20" w:rsidTr="00F17EE7">
        <w:trPr>
          <w:trHeight w:val="414"/>
        </w:trPr>
        <w:tc>
          <w:tcPr>
            <w:tcW w:w="16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Korisnici (učenici, roditelji) i davatelji usluga (školske ustanove i njihovi djelatnici), osnivači škola te socijalni partneri i udruge.</w:t>
            </w:r>
          </w:p>
        </w:tc>
      </w:tr>
      <w:tr w:rsidR="00457A4C" w:rsidRPr="00A36A20" w:rsidTr="00F17EE7">
        <w:trPr>
          <w:trHeight w:val="296"/>
        </w:trPr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4.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Objasnite ukratko normativno rješenje (izrađene teze propisa) i utvrdite jedno nenormativno rješenje kojim bi se također mogao postići cilj.</w:t>
            </w:r>
          </w:p>
          <w:p w:rsidR="00457A4C" w:rsidRPr="00A36A20" w:rsidRDefault="00644410" w:rsidP="00644410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</w:t>
            </w:r>
            <w:r w:rsidR="00457A4C" w:rsidRPr="00A36A20">
              <w:rPr>
                <w:i/>
                <w:sz w:val="22"/>
                <w:szCs w:val="22"/>
              </w:rPr>
              <w:t>rimjeri nenormativnog</w:t>
            </w:r>
            <w:r>
              <w:rPr>
                <w:i/>
                <w:sz w:val="22"/>
                <w:szCs w:val="22"/>
              </w:rPr>
              <w:t>a</w:t>
            </w:r>
            <w:r w:rsidR="00457A4C" w:rsidRPr="00A36A20">
              <w:rPr>
                <w:i/>
                <w:sz w:val="22"/>
                <w:szCs w:val="22"/>
              </w:rPr>
              <w:t xml:space="preserve"> rješenja: edukacija i informiranje, sporazumi udruženja, industrija, kodeksi udruga i drugih interesnih udruženja, dobrovoljni dogovor predstavnika tržišta, standardi, trgovačke uzance i sl.)</w:t>
            </w:r>
          </w:p>
        </w:tc>
      </w:tr>
      <w:tr w:rsidR="00457A4C" w:rsidRPr="00A36A20" w:rsidTr="00F17EE7">
        <w:trPr>
          <w:trHeight w:val="554"/>
        </w:trPr>
        <w:tc>
          <w:tcPr>
            <w:tcW w:w="16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Normativno rješenje (izrađene teze propisa):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urediti ciljeve i načela odgoja i obrazovanja</w:t>
            </w:r>
            <w:r w:rsidR="00644410">
              <w:rPr>
                <w:sz w:val="22"/>
                <w:szCs w:val="22"/>
              </w:rPr>
              <w:t>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upisi, uvjeti i način prelaska iz jedne u drugu školsku ustanovu ili program,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 xml:space="preserve">izvođenje odgojno-obrazovnih programa u </w:t>
            </w:r>
            <w:r w:rsidR="00644410">
              <w:rPr>
                <w:sz w:val="22"/>
                <w:szCs w:val="22"/>
              </w:rPr>
              <w:t xml:space="preserve">školi </w:t>
            </w:r>
            <w:r w:rsidRPr="00A36A20">
              <w:rPr>
                <w:sz w:val="22"/>
                <w:szCs w:val="22"/>
              </w:rPr>
              <w:t>ili izvan škole od drugih pravnih i fizičkih osoba koje imaju registriranu odgojno-obrazovnu djelatnost za učenike osnovnoškolske i srednjoškolske dobi te donošenje podzakonskog</w:t>
            </w:r>
            <w:r w:rsidR="00644410">
              <w:rPr>
                <w:sz w:val="22"/>
                <w:szCs w:val="22"/>
              </w:rPr>
              <w:t>a</w:t>
            </w:r>
            <w:r w:rsidRPr="00A36A20">
              <w:rPr>
                <w:sz w:val="22"/>
                <w:szCs w:val="22"/>
              </w:rPr>
              <w:t xml:space="preserve"> propisa kojim će se navedena pitanja jasno urediti,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mogućnost obrazovanja od kuće za učenike osnovne škole i školovanja na daljinu za učenike osnovne i srednje škole,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dodatno urediti odabir izbornih predmeta</w:t>
            </w:r>
            <w:r>
              <w:rPr>
                <w:sz w:val="22"/>
                <w:szCs w:val="22"/>
              </w:rPr>
              <w:t>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dodatno urediti planiranje i donošenje školskoga kurikuluma</w:t>
            </w:r>
            <w:r>
              <w:rPr>
                <w:sz w:val="22"/>
                <w:szCs w:val="22"/>
              </w:rPr>
              <w:t>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tjedne radne obveze odgojno-obrazovnih radnika,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lastRenderedPageBreak/>
              <w:t xml:space="preserve">izbori, uvjeti i radnopravni status za ravnatelja školske ustanove, 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 xml:space="preserve">jasnije propisivanje izricanja pedagoških mjera, 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dopuniti odredbe vezane uz prikupljanje podataka u e-Matici,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definirati uvjete za rad samostalne školske ustanove te propisati načine i rokove izvršenja u slučaju statusnih promjena te utvrditi prava ravnatelja i radnika školske ustanove u slučaju statusnih ili drugih promjena,</w:t>
            </w:r>
          </w:p>
          <w:p w:rsidR="00457A4C" w:rsidRPr="00A36A20" w:rsidRDefault="00457A4C" w:rsidP="00F17EE7">
            <w:pPr>
              <w:numPr>
                <w:ilvl w:val="0"/>
                <w:numId w:val="1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 xml:space="preserve">odredbe vezane uz osnivačka prava i statusne promjene školskih ustanova, 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 xml:space="preserve">propisati pravni temelj za donošenje </w:t>
            </w:r>
            <w:r w:rsidR="00451622">
              <w:rPr>
                <w:rFonts w:ascii="Times New Roman" w:hAnsi="Times New Roman"/>
              </w:rPr>
              <w:t>P</w:t>
            </w:r>
            <w:r w:rsidRPr="00A36A20">
              <w:rPr>
                <w:rFonts w:ascii="Times New Roman" w:hAnsi="Times New Roman"/>
              </w:rPr>
              <w:t xml:space="preserve">opisa koji se može kontinuirano mijenjati i nadopunjavati, a vezano uz odgovarajuću stručnu kvalifikaciju za obavljanje poslova odgojno-obrazovnih radnika u školskim ustanovama,  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>dopuniti i jasnije propisati odredbe vezan</w:t>
            </w:r>
            <w:r w:rsidR="00A342C9">
              <w:rPr>
                <w:rFonts w:ascii="Times New Roman" w:hAnsi="Times New Roman"/>
              </w:rPr>
              <w:t>e</w:t>
            </w:r>
            <w:r w:rsidRPr="00A36A20">
              <w:rPr>
                <w:rFonts w:ascii="Times New Roman" w:hAnsi="Times New Roman"/>
              </w:rPr>
              <w:t xml:space="preserve"> </w:t>
            </w:r>
            <w:r w:rsidR="00451622">
              <w:rPr>
                <w:rFonts w:ascii="Times New Roman" w:hAnsi="Times New Roman"/>
              </w:rPr>
              <w:t xml:space="preserve">uz </w:t>
            </w:r>
            <w:r w:rsidRPr="00A36A20">
              <w:rPr>
                <w:rFonts w:ascii="Times New Roman" w:hAnsi="Times New Roman"/>
              </w:rPr>
              <w:t>stjecanj</w:t>
            </w:r>
            <w:r w:rsidR="00451622">
              <w:rPr>
                <w:rFonts w:ascii="Times New Roman" w:hAnsi="Times New Roman"/>
              </w:rPr>
              <w:t>e</w:t>
            </w:r>
            <w:r w:rsidRPr="00A36A20">
              <w:rPr>
                <w:rFonts w:ascii="Times New Roman" w:hAnsi="Times New Roman"/>
              </w:rPr>
              <w:t xml:space="preserve"> potrebnog</w:t>
            </w:r>
            <w:r w:rsidR="00451622">
              <w:rPr>
                <w:rFonts w:ascii="Times New Roman" w:hAnsi="Times New Roman"/>
              </w:rPr>
              <w:t>a</w:t>
            </w:r>
            <w:r w:rsidRPr="00A36A20">
              <w:rPr>
                <w:rFonts w:ascii="Times New Roman" w:hAnsi="Times New Roman"/>
              </w:rPr>
              <w:t xml:space="preserve"> pedagoško-psihološko-didaktičko-metodičko</w:t>
            </w:r>
            <w:r w:rsidR="00A342C9">
              <w:rPr>
                <w:rFonts w:ascii="Times New Roman" w:hAnsi="Times New Roman"/>
              </w:rPr>
              <w:t>g</w:t>
            </w:r>
            <w:r w:rsidRPr="00A36A20">
              <w:rPr>
                <w:rFonts w:ascii="Times New Roman" w:hAnsi="Times New Roman"/>
              </w:rPr>
              <w:t xml:space="preserve"> obrazovanja, 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 xml:space="preserve">propisati iznimke u slučajevima kada za zasnivanje i prestanak radnoga odnosa nije potrebna suglasnost školskog odbora, 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>dodatno urediti pravni temelj za donošenje podzakonskog akta kojim se uređuju pitanja vezana uz pomoćnike u nastavi i stručno-komunikacijske posrednike</w:t>
            </w:r>
            <w:r>
              <w:rPr>
                <w:rFonts w:ascii="Times New Roman" w:hAnsi="Times New Roman"/>
              </w:rPr>
              <w:t>,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 xml:space="preserve">promjene </w:t>
            </w:r>
            <w:r w:rsidR="00451622">
              <w:rPr>
                <w:rFonts w:ascii="Times New Roman" w:hAnsi="Times New Roman"/>
              </w:rPr>
              <w:t xml:space="preserve">vezane uz </w:t>
            </w:r>
            <w:r w:rsidRPr="00A36A20">
              <w:rPr>
                <w:rFonts w:ascii="Times New Roman" w:hAnsi="Times New Roman"/>
              </w:rPr>
              <w:t>kurikularn</w:t>
            </w:r>
            <w:r w:rsidR="00451622">
              <w:rPr>
                <w:rFonts w:ascii="Times New Roman" w:hAnsi="Times New Roman"/>
              </w:rPr>
              <w:t>u</w:t>
            </w:r>
            <w:r w:rsidRPr="00A36A20">
              <w:rPr>
                <w:rFonts w:ascii="Times New Roman" w:hAnsi="Times New Roman"/>
              </w:rPr>
              <w:t xml:space="preserve"> reform</w:t>
            </w:r>
            <w:r w:rsidR="00451622">
              <w:rPr>
                <w:rFonts w:ascii="Times New Roman" w:hAnsi="Times New Roman"/>
              </w:rPr>
              <w:t>u</w:t>
            </w:r>
            <w:r w:rsidRPr="00A36A20">
              <w:rPr>
                <w:rFonts w:ascii="Times New Roman" w:hAnsi="Times New Roman"/>
              </w:rPr>
              <w:t xml:space="preserve"> osnovnoškolskog</w:t>
            </w:r>
            <w:r w:rsidR="00451622">
              <w:rPr>
                <w:rFonts w:ascii="Times New Roman" w:hAnsi="Times New Roman"/>
              </w:rPr>
              <w:t>a</w:t>
            </w:r>
            <w:r w:rsidRPr="00A36A20">
              <w:rPr>
                <w:rFonts w:ascii="Times New Roman" w:hAnsi="Times New Roman"/>
              </w:rPr>
              <w:t xml:space="preserve"> i srednjoškolskog</w:t>
            </w:r>
            <w:r w:rsidR="00451622">
              <w:rPr>
                <w:rFonts w:ascii="Times New Roman" w:hAnsi="Times New Roman"/>
              </w:rPr>
              <w:t>a</w:t>
            </w:r>
            <w:r w:rsidRPr="00A36A20">
              <w:rPr>
                <w:rFonts w:ascii="Times New Roman" w:hAnsi="Times New Roman"/>
              </w:rPr>
              <w:t xml:space="preserve"> sustava odgoja i obrazovanja</w:t>
            </w:r>
            <w:r>
              <w:rPr>
                <w:rFonts w:ascii="Times New Roman" w:hAnsi="Times New Roman"/>
              </w:rPr>
              <w:t>,</w:t>
            </w:r>
          </w:p>
          <w:p w:rsidR="00457A4C" w:rsidRPr="00A36A20" w:rsidRDefault="00457A4C" w:rsidP="00F17EE7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Times New Roman" w:hAnsi="Times New Roman"/>
              </w:rPr>
            </w:pPr>
            <w:r w:rsidRPr="00A36A20">
              <w:rPr>
                <w:rFonts w:ascii="Times New Roman" w:hAnsi="Times New Roman"/>
              </w:rPr>
              <w:t>urediti odredbe vezane uz prava i obveze roditelja.</w:t>
            </w:r>
          </w:p>
          <w:p w:rsidR="00457A4C" w:rsidRPr="00A36A20" w:rsidRDefault="00457A4C" w:rsidP="00F17EE7">
            <w:pPr>
              <w:pStyle w:val="ListParagraph"/>
              <w:spacing w:after="120"/>
              <w:ind w:left="360" w:firstLine="0"/>
              <w:contextualSpacing w:val="0"/>
              <w:rPr>
                <w:rFonts w:ascii="Times New Roman" w:hAnsi="Times New Roman"/>
                <w:color w:val="FF0000"/>
              </w:rPr>
            </w:pPr>
            <w:r w:rsidRPr="00A36A20">
              <w:rPr>
                <w:rFonts w:ascii="Times New Roman" w:hAnsi="Times New Roman"/>
              </w:rPr>
              <w:t>Nenormativno rješenje:</w:t>
            </w:r>
          </w:p>
          <w:p w:rsidR="00457A4C" w:rsidRPr="00A36A20" w:rsidRDefault="00457A4C" w:rsidP="0045162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Planiran</w:t>
            </w:r>
            <w:r w:rsidR="00451622">
              <w:rPr>
                <w:sz w:val="22"/>
                <w:szCs w:val="22"/>
              </w:rPr>
              <w:t>i</w:t>
            </w:r>
            <w:r w:rsidRPr="00A36A20">
              <w:rPr>
                <w:sz w:val="22"/>
                <w:szCs w:val="22"/>
              </w:rPr>
              <w:t xml:space="preserve"> ciljevi ne mogu </w:t>
            </w:r>
            <w:r w:rsidR="00451622">
              <w:rPr>
                <w:sz w:val="22"/>
                <w:szCs w:val="22"/>
              </w:rPr>
              <w:t xml:space="preserve">se </w:t>
            </w:r>
            <w:r w:rsidRPr="00A36A20">
              <w:rPr>
                <w:sz w:val="22"/>
                <w:szCs w:val="22"/>
              </w:rPr>
              <w:t>ostvariti nenormativnim rješenjima</w:t>
            </w:r>
            <w:r w:rsidR="00451622">
              <w:rPr>
                <w:sz w:val="22"/>
                <w:szCs w:val="22"/>
              </w:rPr>
              <w:t xml:space="preserve"> jer se predviđenim i</w:t>
            </w:r>
            <w:r w:rsidRPr="00A36A20">
              <w:rPr>
                <w:sz w:val="22"/>
                <w:szCs w:val="22"/>
              </w:rPr>
              <w:t>zmjenama stvara pravni temelj vezano uz prava i obveze zaposlenika i učenika školskih ustanova.</w:t>
            </w:r>
          </w:p>
        </w:tc>
      </w:tr>
      <w:tr w:rsidR="00457A4C" w:rsidRPr="00A36A20" w:rsidTr="00F17EE7">
        <w:tc>
          <w:tcPr>
            <w:tcW w:w="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Odredite vremenski okvir za rješavanje problema i postizanje navedenog</w:t>
            </w:r>
            <w:r w:rsidR="00451622">
              <w:rPr>
                <w:sz w:val="22"/>
                <w:szCs w:val="22"/>
              </w:rPr>
              <w:t>a</w:t>
            </w:r>
            <w:r w:rsidRPr="00A36A20">
              <w:rPr>
                <w:sz w:val="22"/>
                <w:szCs w:val="22"/>
              </w:rPr>
              <w:t xml:space="preserve"> cilja te ukratko objasnite moguće prepreke, rizike u rješavanju problema.</w:t>
            </w:r>
          </w:p>
          <w:p w:rsidR="00457A4C" w:rsidRPr="00A36A20" w:rsidRDefault="00451622" w:rsidP="00451622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</w:t>
            </w:r>
            <w:r w:rsidR="00457A4C" w:rsidRPr="00A36A20">
              <w:rPr>
                <w:i/>
                <w:sz w:val="22"/>
                <w:szCs w:val="22"/>
              </w:rPr>
              <w:t>rimjerice: potrebna financijska sredstva, raspoloživi resursi, koordinacija tijela u provedbi, različiti pristup rješavanju problema od adresata propisa, dionika, manjak po</w:t>
            </w:r>
            <w:r>
              <w:rPr>
                <w:i/>
                <w:sz w:val="22"/>
                <w:szCs w:val="22"/>
              </w:rPr>
              <w:t>tpor</w:t>
            </w:r>
            <w:r w:rsidR="00457A4C" w:rsidRPr="00A36A20">
              <w:rPr>
                <w:i/>
                <w:sz w:val="22"/>
                <w:szCs w:val="22"/>
              </w:rPr>
              <w:t>e dionika, neusklađenost zakonodavstva, dodatni administrativni postupci, informatička po</w:t>
            </w:r>
            <w:r>
              <w:rPr>
                <w:i/>
                <w:sz w:val="22"/>
                <w:szCs w:val="22"/>
              </w:rPr>
              <w:t>tpor</w:t>
            </w:r>
            <w:r w:rsidR="00457A4C" w:rsidRPr="00A36A20">
              <w:rPr>
                <w:i/>
                <w:sz w:val="22"/>
                <w:szCs w:val="22"/>
              </w:rPr>
              <w:t>a  i sl.)</w:t>
            </w:r>
          </w:p>
        </w:tc>
      </w:tr>
      <w:tr w:rsidR="00457A4C" w:rsidRPr="00A36A20" w:rsidTr="00F17EE7">
        <w:tc>
          <w:tcPr>
            <w:tcW w:w="16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Opći cilj Izmjen</w:t>
            </w:r>
            <w:r w:rsidR="00621565">
              <w:rPr>
                <w:sz w:val="22"/>
                <w:szCs w:val="22"/>
              </w:rPr>
              <w:t>a i dopuna</w:t>
            </w:r>
            <w:r w:rsidRPr="00A36A20">
              <w:rPr>
                <w:sz w:val="22"/>
                <w:szCs w:val="22"/>
              </w:rPr>
              <w:t xml:space="preserve"> Zakona o odgoju i obrazovanju u osnovnoj i srednjoj školi: </w:t>
            </w:r>
            <w:r w:rsidRPr="00A36A20">
              <w:rPr>
                <w:bCs/>
                <w:sz w:val="22"/>
                <w:szCs w:val="22"/>
                <w:shd w:val="clear" w:color="auto" w:fill="FFFFFF"/>
              </w:rPr>
              <w:t>unaprjeđenje odgojno-obrazovnoga rada u školskim ustanovama</w:t>
            </w:r>
            <w:r w:rsidRPr="00A36A20">
              <w:rPr>
                <w:sz w:val="22"/>
                <w:szCs w:val="22"/>
              </w:rPr>
              <w:t>.</w:t>
            </w:r>
          </w:p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Rok za ostvarenje zadanoga cilja: kraj 2016. i kontinuirano</w:t>
            </w:r>
          </w:p>
          <w:p w:rsidR="00457A4C" w:rsidRPr="00A36A20" w:rsidRDefault="00621565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Moguće </w:t>
            </w:r>
            <w:r w:rsidR="00457A4C" w:rsidRPr="00A36A20">
              <w:rPr>
                <w:sz w:val="22"/>
                <w:szCs w:val="22"/>
              </w:rPr>
              <w:t>teškoće i rizici u rješavanju problema.</w:t>
            </w:r>
          </w:p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Moguće prepreke: potrebna financijska sredstva za provedbu, raspoloživi resursi, koordinacija tijela u provedbi, neusklađenost zakonodavstva.</w:t>
            </w:r>
          </w:p>
        </w:tc>
      </w:tr>
      <w:tr w:rsidR="00457A4C" w:rsidRPr="00A36A20" w:rsidTr="00F17EE7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57A4C" w:rsidRPr="00A36A20" w:rsidTr="00F17EE7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621565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Na sljedeća pitanja potrebno je odgovoriti s „DA“ odnosno „NE“, uz obvezni sažeti pisani osvrt.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DA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NE</w:t>
            </w:r>
          </w:p>
        </w:tc>
      </w:tr>
      <w:tr w:rsidR="00457A4C" w:rsidRPr="00A36A20" w:rsidTr="00F17EE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6.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621565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A36A20">
              <w:rPr>
                <w:sz w:val="22"/>
                <w:szCs w:val="22"/>
              </w:rPr>
              <w:t xml:space="preserve">ahtijeva </w:t>
            </w:r>
            <w:r w:rsidR="00457A4C" w:rsidRPr="00A36A20">
              <w:rPr>
                <w:sz w:val="22"/>
                <w:szCs w:val="22"/>
              </w:rPr>
              <w:t xml:space="preserve">li normativno rješenje (izrađene teze propisa) izmjenu važećeg zakonodavstva? </w:t>
            </w:r>
          </w:p>
          <w:p w:rsidR="00457A4C" w:rsidRPr="00A36A20" w:rsidRDefault="00621565" w:rsidP="00F17EE7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Ako „</w:t>
            </w:r>
            <w:r w:rsidR="00457A4C" w:rsidRPr="00A36A20">
              <w:rPr>
                <w:i/>
                <w:sz w:val="22"/>
                <w:szCs w:val="22"/>
              </w:rPr>
              <w:t>DA</w:t>
            </w:r>
            <w:r>
              <w:rPr>
                <w:i/>
                <w:sz w:val="22"/>
                <w:szCs w:val="22"/>
              </w:rPr>
              <w:t>“</w:t>
            </w:r>
            <w:r w:rsidR="00457A4C" w:rsidRPr="00A36A20">
              <w:rPr>
                <w:i/>
                <w:sz w:val="22"/>
                <w:szCs w:val="22"/>
              </w:rPr>
              <w:t>, navedite važeće zakonodavstvo, izravno povezano s ciljem koje će se morati mijenjati, uključujući podzakonske akte.</w:t>
            </w:r>
          </w:p>
          <w:p w:rsidR="00457A4C" w:rsidRPr="00A36A20" w:rsidRDefault="00621565" w:rsidP="00621565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</w:t>
            </w:r>
            <w:r w:rsidR="00457A4C" w:rsidRPr="00A36A20">
              <w:rPr>
                <w:i/>
                <w:sz w:val="22"/>
                <w:szCs w:val="22"/>
              </w:rPr>
              <w:t>ko postoji obveza usklađivanja hr</w:t>
            </w:r>
            <w:r>
              <w:rPr>
                <w:i/>
                <w:sz w:val="22"/>
                <w:szCs w:val="22"/>
              </w:rPr>
              <w:t>vatskog zakonodavstva sa</w:t>
            </w:r>
            <w:r w:rsidR="00457A4C" w:rsidRPr="00A36A20">
              <w:rPr>
                <w:i/>
                <w:sz w:val="22"/>
                <w:szCs w:val="22"/>
              </w:rPr>
              <w:t xml:space="preserve"> zakonodavstvom EU</w:t>
            </w:r>
            <w:r>
              <w:rPr>
                <w:i/>
                <w:sz w:val="22"/>
                <w:szCs w:val="22"/>
              </w:rPr>
              <w:t>-a</w:t>
            </w:r>
            <w:r w:rsidR="00457A4C" w:rsidRPr="00A36A20">
              <w:rPr>
                <w:i/>
                <w:sz w:val="22"/>
                <w:szCs w:val="22"/>
              </w:rPr>
              <w:t xml:space="preserve"> u tom području ili </w:t>
            </w:r>
            <w:r>
              <w:rPr>
                <w:i/>
                <w:sz w:val="22"/>
                <w:szCs w:val="22"/>
              </w:rPr>
              <w:t>a</w:t>
            </w:r>
            <w:r w:rsidR="00457A4C" w:rsidRPr="00A36A20">
              <w:rPr>
                <w:i/>
                <w:sz w:val="22"/>
                <w:szCs w:val="22"/>
              </w:rPr>
              <w:t>ko postoji obveza provedbe međunarodnog</w:t>
            </w:r>
            <w:r>
              <w:rPr>
                <w:i/>
                <w:sz w:val="22"/>
                <w:szCs w:val="22"/>
              </w:rPr>
              <w:t>a</w:t>
            </w:r>
            <w:r w:rsidR="00457A4C" w:rsidRPr="00A36A20">
              <w:rPr>
                <w:i/>
                <w:sz w:val="22"/>
                <w:szCs w:val="22"/>
              </w:rPr>
              <w:t xml:space="preserve"> ugovora za RH</w:t>
            </w:r>
            <w:r>
              <w:rPr>
                <w:i/>
                <w:sz w:val="22"/>
                <w:szCs w:val="22"/>
              </w:rPr>
              <w:t>,</w:t>
            </w:r>
            <w:r w:rsidR="00457A4C" w:rsidRPr="00A36A20">
              <w:rPr>
                <w:i/>
                <w:sz w:val="22"/>
                <w:szCs w:val="22"/>
              </w:rPr>
              <w:t xml:space="preserve"> navedite propise koji se moraju usvojiti</w:t>
            </w:r>
            <w:r w:rsidR="00457A4C" w:rsidRPr="00A36A20">
              <w:rPr>
                <w:sz w:val="22"/>
                <w:szCs w:val="22"/>
              </w:rPr>
              <w:t>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</w:tr>
      <w:bookmarkEnd w:id="0"/>
      <w:tr w:rsidR="00457A4C" w:rsidRPr="00A36A20" w:rsidTr="00F17EE7">
        <w:trPr>
          <w:trHeight w:val="525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 xml:space="preserve">Normativno rješenje (izrađene teze propisa) zahtijeva izmjenu trenutačno važećeg Zakona o odgoju i obrazovanju u osnovnoj i srednjoj školi koji ima karakter temeljnog zakona za sustav osnovnog i srednjeg obrazovanja. S tim u svezi Ministarstvo je odlučilo spomenuti zakon izmijeniti i dopuniti. 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DA</w:t>
            </w:r>
          </w:p>
        </w:tc>
      </w:tr>
      <w:tr w:rsidR="00457A4C" w:rsidRPr="00A36A20" w:rsidTr="00F17EE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7.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Hoće li navedeno normativno rješenje imati značajan financijski učinak u barem jednom sek</w:t>
            </w:r>
            <w:r w:rsidR="001A639E">
              <w:rPr>
                <w:sz w:val="22"/>
                <w:szCs w:val="22"/>
              </w:rPr>
              <w:t>toru/području i u kojem? U</w:t>
            </w:r>
            <w:r w:rsidRPr="00A36A20">
              <w:rPr>
                <w:sz w:val="22"/>
                <w:szCs w:val="22"/>
              </w:rPr>
              <w:t xml:space="preserve">tječe </w:t>
            </w:r>
            <w:r w:rsidR="001A639E">
              <w:rPr>
                <w:sz w:val="22"/>
                <w:szCs w:val="22"/>
              </w:rPr>
              <w:t xml:space="preserve">li </w:t>
            </w:r>
            <w:r w:rsidRPr="00A36A20">
              <w:rPr>
                <w:sz w:val="22"/>
                <w:szCs w:val="22"/>
              </w:rPr>
              <w:t>na tržišno natjecanje? Ukratko navedite kakvi se učinci očekuju.</w:t>
            </w:r>
          </w:p>
          <w:p w:rsidR="00457A4C" w:rsidRPr="00A36A20" w:rsidRDefault="001A639E" w:rsidP="00F17EE7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</w:t>
            </w:r>
            <w:r w:rsidR="00457A4C" w:rsidRPr="00A36A20">
              <w:rPr>
                <w:i/>
                <w:sz w:val="22"/>
                <w:szCs w:val="22"/>
              </w:rPr>
              <w:t>rimjerice: veći financijski teret za gospodarske subjekte zbog troška prilagodbe zakonodavstvu i standardima; viši operativni troškovi; teži način kreditiranja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57A4C" w:rsidRPr="00A36A20" w:rsidTr="00F17EE7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Izmjenama Zakona ne očekuje se veći</w:t>
            </w:r>
            <w:r w:rsidRPr="00A36A20">
              <w:rPr>
                <w:i/>
                <w:sz w:val="22"/>
                <w:szCs w:val="22"/>
              </w:rPr>
              <w:t xml:space="preserve"> </w:t>
            </w:r>
            <w:r w:rsidRPr="00A36A20">
              <w:rPr>
                <w:sz w:val="22"/>
                <w:szCs w:val="22"/>
              </w:rPr>
              <w:t>financijski teret za gospodarske subjekte zbog troška prilagodbe zakonodavstvu i standardima.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NE</w:t>
            </w:r>
          </w:p>
        </w:tc>
      </w:tr>
      <w:tr w:rsidR="00457A4C" w:rsidRPr="00A36A20" w:rsidTr="00F17EE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8.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Hoće li navedeno normativno rješenje imati učinak na državni proračun odnosno proračune jedinica lokalne i područne (regionalne) samouprave? Ukratko navedite kakvi se učinci očekuju.</w:t>
            </w:r>
          </w:p>
          <w:p w:rsidR="00457A4C" w:rsidRPr="00A36A20" w:rsidRDefault="001A639E" w:rsidP="00F17EE7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</w:t>
            </w:r>
            <w:r w:rsidR="00457A4C" w:rsidRPr="00A36A20">
              <w:rPr>
                <w:i/>
                <w:sz w:val="22"/>
                <w:szCs w:val="22"/>
              </w:rPr>
              <w:t>rimjerice: potreba za dodatnim sredstvima u proračunu za provedbu; sredstva za edukaciju službenika za nove ovlasti; sredstva za nabavku opreme; osiguranje transfera; osiguranje poticaja; sredstava za nove administrativne postupke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57A4C" w:rsidRPr="00A36A20" w:rsidTr="00F17EE7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Izmjenama Zakona ne očekuje se veći učinak na državni proračun odnosno proračune jedinica lokalne i područne (regionalne) samouprave.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NE</w:t>
            </w:r>
          </w:p>
        </w:tc>
      </w:tr>
      <w:tr w:rsidR="00457A4C" w:rsidRPr="00A36A20" w:rsidTr="00F17EE7">
        <w:trPr>
          <w:trHeight w:val="843"/>
        </w:trPr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9.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Hoće li navedeno normativno rješenje imati značajan učinak na socijalno osjetljive skupine, socijalni status građana, interesne skupine u društvu odnosno društvo u cjelini? Ukratko navedite kakvi se učinci očekuju.</w:t>
            </w:r>
          </w:p>
          <w:p w:rsidR="00457A4C" w:rsidRPr="00A36A20" w:rsidRDefault="001A639E" w:rsidP="00F17EE7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</w:t>
            </w:r>
            <w:r w:rsidR="00457A4C" w:rsidRPr="00A36A20">
              <w:rPr>
                <w:i/>
                <w:sz w:val="22"/>
                <w:szCs w:val="22"/>
              </w:rPr>
              <w:t>rimjerice: status socijalnih prava građana; promjene naknada, transfera; status građana u odnosu na kupovnu moć; socijalna uključenost građana; zaštita posebnih skupina ljudi, ravnopravnost spolova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57A4C" w:rsidRPr="00A36A20" w:rsidTr="00F17EE7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Navedeno normativno rješenje imat će učinak na društvo u cjelini te posebice na reguliranje prava socijalno osjetljivih skupina.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DA</w:t>
            </w:r>
          </w:p>
        </w:tc>
      </w:tr>
      <w:tr w:rsidR="00457A4C" w:rsidRPr="00A36A20" w:rsidTr="00F17EE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10.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Hoće li navedeno normativno rješenje imati značajan učinak na okoliš, održivi razvitak i s tim u svezi na zdravlje ljudi? Ukratko navedite kakvi se učinci očekuju.</w:t>
            </w:r>
          </w:p>
          <w:p w:rsidR="00457A4C" w:rsidRPr="00A36A20" w:rsidRDefault="0010062D" w:rsidP="0010062D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(P</w:t>
            </w:r>
            <w:r w:rsidR="00457A4C" w:rsidRPr="00A36A20">
              <w:rPr>
                <w:i/>
                <w:sz w:val="22"/>
                <w:szCs w:val="22"/>
              </w:rPr>
              <w:t>rimjerice: utjecaj na ispuštanje stakleničkih plinova, utjecaj na šume, na  gospodarenje otpadom, na biljni i životinjski svijet, na zaštitu vod</w:t>
            </w:r>
            <w:r>
              <w:rPr>
                <w:i/>
                <w:sz w:val="22"/>
                <w:szCs w:val="22"/>
              </w:rPr>
              <w:t>e</w:t>
            </w:r>
            <w:r w:rsidR="00457A4C" w:rsidRPr="00A36A20">
              <w:rPr>
                <w:i/>
                <w:sz w:val="22"/>
                <w:szCs w:val="22"/>
              </w:rPr>
              <w:t>, na zaštitu tla, na zaštitu kulturne baštine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57A4C" w:rsidRPr="00A36A20" w:rsidTr="00F17EE7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Navedeno rješenje neće imati značajniji učinak na okoliš, održivi razvitak i s tim u svezi na zdravlje ljudi u odnosu na postojeće stanje.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NE</w:t>
            </w:r>
          </w:p>
        </w:tc>
      </w:tr>
      <w:tr w:rsidR="00457A4C" w:rsidRPr="00A36A20" w:rsidTr="00F17EE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11.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 xml:space="preserve">Hoće li navedeno normativno rješenje trebati provedbu administrativnih i upravnih postupaka vezano </w:t>
            </w:r>
            <w:r w:rsidR="0010062D">
              <w:rPr>
                <w:sz w:val="22"/>
                <w:szCs w:val="22"/>
              </w:rPr>
              <w:t>u</w:t>
            </w:r>
            <w:r w:rsidRPr="00A36A20">
              <w:rPr>
                <w:sz w:val="22"/>
                <w:szCs w:val="22"/>
              </w:rPr>
              <w:t>z adresate i s kojim ciljem? Hoće li navedena rješenja dodatno povećati administrativne prepreke za poslovanje? Ukratko navedite kakvi se učinci očekuju.</w:t>
            </w:r>
          </w:p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10062D">
              <w:rPr>
                <w:i/>
                <w:sz w:val="22"/>
                <w:szCs w:val="22"/>
              </w:rPr>
              <w:lastRenderedPageBreak/>
              <w:t>(</w:t>
            </w:r>
            <w:r w:rsidR="0010062D">
              <w:rPr>
                <w:i/>
                <w:sz w:val="22"/>
                <w:szCs w:val="22"/>
              </w:rPr>
              <w:t>P</w:t>
            </w:r>
            <w:r w:rsidRPr="00A36A20">
              <w:rPr>
                <w:i/>
                <w:sz w:val="22"/>
                <w:szCs w:val="22"/>
              </w:rPr>
              <w:t>rimjerice: dodjela ovlaštenja; utvrđivanje prava i/ili obveza posebnim upravnim aktom; provedba upravnog/inspekcijskog nadzora; ishođenje dozvola, rješenja, suglasnosti; povećanje ili uvođenje nove administrativne tarife; izmjene administrativnog postupka i sl.)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57A4C" w:rsidRPr="00A36A20" w:rsidTr="00F17EE7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10062D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 xml:space="preserve">Navedeno rješenje neće trebati značajniju provedbu administrativnih i upravnih postupaka vezano </w:t>
            </w:r>
            <w:r w:rsidR="0010062D">
              <w:rPr>
                <w:sz w:val="22"/>
                <w:szCs w:val="22"/>
              </w:rPr>
              <w:t>u</w:t>
            </w:r>
            <w:r w:rsidRPr="00A36A20">
              <w:rPr>
                <w:sz w:val="22"/>
                <w:szCs w:val="22"/>
              </w:rPr>
              <w:t>z adresate niti će dodatno povećati administrativne prepreke za poslovanje u odnosu na postojeće stanje.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NE</w:t>
            </w:r>
          </w:p>
        </w:tc>
      </w:tr>
      <w:tr w:rsidR="00457A4C" w:rsidRPr="00A36A20" w:rsidTr="00F17EE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12.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Hoće li za postizanje cilja biti nužan povezani rad više tijela državne uprave odnosno tijela lokalne i područne (regionalne) samouprave? Ukratko navedite tijela od kojih se očekuje povezani rad.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57A4C" w:rsidRPr="00A36A20" w:rsidTr="00F17EE7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Za postizanje navedenih ciljeva nije nužna suradnja s više tijela državne uprave odnosno tijela lokalne i područne (regionalne) samouprave.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NE</w:t>
            </w:r>
          </w:p>
        </w:tc>
      </w:tr>
      <w:tr w:rsidR="00457A4C" w:rsidRPr="00A36A20" w:rsidTr="00F17EE7"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13.</w:t>
            </w: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10062D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457A4C" w:rsidRPr="00A36A20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li</w:t>
            </w:r>
            <w:r w:rsidR="00457A4C" w:rsidRPr="00A36A20">
              <w:rPr>
                <w:sz w:val="22"/>
                <w:szCs w:val="22"/>
              </w:rPr>
              <w:t xml:space="preserve"> isti problem postojao i na koji način je riješen u zakonodavstvu zemalja Europske unije odnosno trećih zemalja? </w:t>
            </w:r>
          </w:p>
          <w:p w:rsidR="00457A4C" w:rsidRPr="00A36A20" w:rsidRDefault="00457A4C" w:rsidP="0010062D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A36A20">
              <w:rPr>
                <w:i/>
                <w:sz w:val="22"/>
                <w:szCs w:val="22"/>
              </w:rPr>
              <w:t>(</w:t>
            </w:r>
            <w:r w:rsidR="0010062D">
              <w:rPr>
                <w:i/>
                <w:sz w:val="22"/>
                <w:szCs w:val="22"/>
              </w:rPr>
              <w:t>P</w:t>
            </w:r>
            <w:r w:rsidRPr="00A36A20">
              <w:rPr>
                <w:i/>
                <w:sz w:val="22"/>
                <w:szCs w:val="22"/>
              </w:rPr>
              <w:t>rimjerice: poticanje malog</w:t>
            </w:r>
            <w:r w:rsidR="0010062D">
              <w:rPr>
                <w:i/>
                <w:sz w:val="22"/>
                <w:szCs w:val="22"/>
              </w:rPr>
              <w:t>a</w:t>
            </w:r>
            <w:r w:rsidRPr="00A36A20">
              <w:rPr>
                <w:i/>
                <w:sz w:val="22"/>
                <w:szCs w:val="22"/>
              </w:rPr>
              <w:t xml:space="preserve"> gospodarstva; različito rješavanje ambalažnog otpada; fleksibilnost radnog zakonodavstva; rad na nepuno radno vrijeme; pojednostavljenje administrativnog postupka; rješavanje transporta rizičnih tvari; smanjenje oboljelih od malignih bolesti; maloljetnička deli</w:t>
            </w:r>
            <w:r w:rsidR="0010062D">
              <w:rPr>
                <w:i/>
                <w:sz w:val="22"/>
                <w:szCs w:val="22"/>
              </w:rPr>
              <w:t>n</w:t>
            </w:r>
            <w:r w:rsidRPr="00A36A20">
              <w:rPr>
                <w:i/>
                <w:sz w:val="22"/>
                <w:szCs w:val="22"/>
              </w:rPr>
              <w:t>kvencija i dr.)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57A4C" w:rsidRPr="00A36A20" w:rsidTr="00F17EE7"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Svaka zemlja ima pravo autonomije u području obrazovanja, ali težnja za podizanjem kvalitete u sustavu odgoja i obrazovanje prisutna je u svim državama EU</w:t>
            </w:r>
            <w:r w:rsidR="0010062D">
              <w:rPr>
                <w:sz w:val="22"/>
                <w:szCs w:val="22"/>
              </w:rPr>
              <w:t>-a</w:t>
            </w:r>
            <w:r w:rsidRPr="00A36A20">
              <w:rPr>
                <w:sz w:val="22"/>
                <w:szCs w:val="22"/>
              </w:rPr>
              <w:t xml:space="preserve"> te su članice EU</w:t>
            </w:r>
            <w:r w:rsidR="0010062D">
              <w:rPr>
                <w:sz w:val="22"/>
                <w:szCs w:val="22"/>
              </w:rPr>
              <w:t>-a</w:t>
            </w:r>
            <w:r w:rsidRPr="00A36A20">
              <w:rPr>
                <w:sz w:val="22"/>
                <w:szCs w:val="22"/>
              </w:rPr>
              <w:t xml:space="preserve"> izrađivale nove propise nakon stupanja u članstvo s ciljem usklađivanja propisa i podizanja kvalitete u sustavu odgoja i obrazovanja.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57A4C" w:rsidRPr="00A36A20" w:rsidRDefault="00457A4C" w:rsidP="00F17EE7">
            <w:pPr>
              <w:spacing w:before="120" w:after="120"/>
              <w:rPr>
                <w:sz w:val="22"/>
                <w:szCs w:val="22"/>
              </w:rPr>
            </w:pPr>
            <w:r w:rsidRPr="00A36A20">
              <w:rPr>
                <w:sz w:val="22"/>
                <w:szCs w:val="22"/>
              </w:rPr>
              <w:t>NE</w:t>
            </w:r>
          </w:p>
        </w:tc>
      </w:tr>
    </w:tbl>
    <w:p w:rsidR="00457A4C" w:rsidRDefault="00457A4C" w:rsidP="00457A4C">
      <w:pPr>
        <w:spacing w:before="120" w:after="120"/>
        <w:rPr>
          <w:sz w:val="22"/>
          <w:szCs w:val="22"/>
        </w:rPr>
      </w:pPr>
    </w:p>
    <w:p w:rsidR="00457A4C" w:rsidRPr="00166A92" w:rsidRDefault="00457A4C" w:rsidP="00457A4C">
      <w:pPr>
        <w:spacing w:before="120" w:after="120"/>
        <w:rPr>
          <w:sz w:val="22"/>
          <w:szCs w:val="22"/>
        </w:rPr>
      </w:pPr>
    </w:p>
    <w:p w:rsidR="00457A4C" w:rsidRPr="00166A92" w:rsidRDefault="00457A4C" w:rsidP="00457A4C">
      <w:pPr>
        <w:spacing w:before="120" w:after="120"/>
        <w:jc w:val="center"/>
        <w:rPr>
          <w:b/>
          <w:sz w:val="22"/>
          <w:szCs w:val="22"/>
        </w:rPr>
      </w:pPr>
      <w:r w:rsidRPr="00166A92">
        <w:rPr>
          <w:b/>
          <w:sz w:val="22"/>
          <w:szCs w:val="22"/>
        </w:rPr>
        <w:t xml:space="preserve">TEZE O </w:t>
      </w:r>
      <w:r w:rsidRPr="00A63350">
        <w:rPr>
          <w:b/>
          <w:sz w:val="22"/>
          <w:szCs w:val="22"/>
        </w:rPr>
        <w:t>SADRŽAJU ZAKONA O</w:t>
      </w:r>
      <w:r>
        <w:rPr>
          <w:sz w:val="22"/>
          <w:szCs w:val="22"/>
        </w:rPr>
        <w:t xml:space="preserve"> </w:t>
      </w:r>
      <w:r w:rsidRPr="00A63350">
        <w:rPr>
          <w:b/>
          <w:sz w:val="22"/>
          <w:szCs w:val="22"/>
        </w:rPr>
        <w:t>IZMJENA</w:t>
      </w:r>
      <w:r>
        <w:rPr>
          <w:b/>
          <w:sz w:val="22"/>
          <w:szCs w:val="22"/>
        </w:rPr>
        <w:t>MA</w:t>
      </w:r>
      <w:r w:rsidRPr="00A63350">
        <w:rPr>
          <w:b/>
          <w:sz w:val="22"/>
          <w:szCs w:val="22"/>
        </w:rPr>
        <w:t xml:space="preserve"> I DOPUNA</w:t>
      </w:r>
      <w:r>
        <w:rPr>
          <w:b/>
          <w:sz w:val="22"/>
          <w:szCs w:val="22"/>
        </w:rPr>
        <w:t>MA</w:t>
      </w:r>
      <w:r>
        <w:rPr>
          <w:sz w:val="22"/>
          <w:szCs w:val="22"/>
        </w:rPr>
        <w:t xml:space="preserve"> </w:t>
      </w:r>
      <w:r w:rsidRPr="00166A92">
        <w:rPr>
          <w:b/>
          <w:sz w:val="22"/>
          <w:szCs w:val="22"/>
        </w:rPr>
        <w:t>ZAKONA O  ODGOJU I OBRAZOVANJU</w:t>
      </w:r>
      <w:r>
        <w:rPr>
          <w:b/>
          <w:sz w:val="22"/>
          <w:szCs w:val="22"/>
        </w:rPr>
        <w:t xml:space="preserve"> U</w:t>
      </w:r>
      <w:r w:rsidRPr="00166A92">
        <w:rPr>
          <w:b/>
          <w:sz w:val="22"/>
          <w:szCs w:val="22"/>
        </w:rPr>
        <w:t xml:space="preserve"> OSNOVN</w:t>
      </w:r>
      <w:r>
        <w:rPr>
          <w:b/>
          <w:sz w:val="22"/>
          <w:szCs w:val="22"/>
        </w:rPr>
        <w:t>OJ I SRE</w:t>
      </w:r>
      <w:r w:rsidR="00A93AF4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NJOJ</w:t>
      </w:r>
      <w:r w:rsidRPr="00166A92">
        <w:rPr>
          <w:b/>
          <w:sz w:val="22"/>
          <w:szCs w:val="22"/>
        </w:rPr>
        <w:t xml:space="preserve"> ŠKOL</w:t>
      </w:r>
      <w:r>
        <w:rPr>
          <w:b/>
          <w:sz w:val="22"/>
          <w:szCs w:val="22"/>
        </w:rPr>
        <w:t>I</w:t>
      </w:r>
    </w:p>
    <w:p w:rsidR="00457A4C" w:rsidRPr="00166A92" w:rsidRDefault="00457A4C" w:rsidP="00457A4C">
      <w:pPr>
        <w:spacing w:before="120" w:after="120"/>
        <w:jc w:val="both"/>
        <w:rPr>
          <w:sz w:val="22"/>
          <w:szCs w:val="22"/>
        </w:rPr>
      </w:pPr>
      <w:r w:rsidRPr="00061BB3">
        <w:rPr>
          <w:sz w:val="22"/>
          <w:szCs w:val="22"/>
        </w:rPr>
        <w:t>Cilj je omogućavanje kvalitetnijeg sustava odgoja i obrazovanja u skladu s potrebama učenika, njihovih roditelja, odgojno-obrazovnih radnika te šire javnosti.</w:t>
      </w:r>
    </w:p>
    <w:p w:rsidR="00457A4C" w:rsidRDefault="00457A4C" w:rsidP="00457A4C">
      <w:pPr>
        <w:spacing w:before="120" w:after="120"/>
        <w:jc w:val="both"/>
        <w:rPr>
          <w:sz w:val="22"/>
          <w:szCs w:val="22"/>
        </w:rPr>
      </w:pPr>
      <w:r w:rsidRPr="00166A92">
        <w:rPr>
          <w:sz w:val="22"/>
          <w:szCs w:val="22"/>
        </w:rPr>
        <w:t xml:space="preserve">Zakonom će se: </w:t>
      </w:r>
    </w:p>
    <w:p w:rsidR="00457A4C" w:rsidRPr="00EC4179" w:rsidRDefault="00457A4C" w:rsidP="00457A4C">
      <w:pPr>
        <w:numPr>
          <w:ilvl w:val="0"/>
          <w:numId w:val="1"/>
        </w:numPr>
        <w:spacing w:before="120" w:after="120"/>
        <w:jc w:val="both"/>
        <w:rPr>
          <w:sz w:val="22"/>
        </w:rPr>
      </w:pPr>
      <w:r w:rsidRPr="00EC4179">
        <w:rPr>
          <w:sz w:val="22"/>
        </w:rPr>
        <w:t>dodatno urediti ciljev</w:t>
      </w:r>
      <w:r>
        <w:rPr>
          <w:sz w:val="22"/>
        </w:rPr>
        <w:t>i</w:t>
      </w:r>
      <w:r w:rsidRPr="00EC4179">
        <w:rPr>
          <w:sz w:val="22"/>
        </w:rPr>
        <w:t xml:space="preserve"> i načela odgoja i obrazovanja</w:t>
      </w:r>
      <w:r>
        <w:rPr>
          <w:sz w:val="22"/>
        </w:rPr>
        <w:t>,</w:t>
      </w:r>
    </w:p>
    <w:p w:rsidR="00457A4C" w:rsidRPr="00EC4179" w:rsidRDefault="00457A4C" w:rsidP="00457A4C">
      <w:pPr>
        <w:numPr>
          <w:ilvl w:val="0"/>
          <w:numId w:val="1"/>
        </w:numPr>
        <w:spacing w:before="120" w:after="120"/>
        <w:jc w:val="both"/>
        <w:rPr>
          <w:sz w:val="20"/>
          <w:szCs w:val="22"/>
        </w:rPr>
      </w:pPr>
      <w:r w:rsidRPr="00EC4179">
        <w:rPr>
          <w:sz w:val="22"/>
        </w:rPr>
        <w:t xml:space="preserve">dodatno </w:t>
      </w:r>
      <w:r w:rsidRPr="00166A92">
        <w:rPr>
          <w:sz w:val="22"/>
          <w:szCs w:val="22"/>
        </w:rPr>
        <w:t>urediti</w:t>
      </w:r>
      <w:r w:rsidRPr="00EC4179">
        <w:rPr>
          <w:sz w:val="22"/>
        </w:rPr>
        <w:t xml:space="preserve"> upisi, uvjeti i način prelaska iz jedne u drugu školsku ustanovu ili program</w:t>
      </w:r>
      <w:r w:rsidRPr="00EC4179">
        <w:rPr>
          <w:sz w:val="20"/>
          <w:szCs w:val="22"/>
        </w:rPr>
        <w:t>,</w:t>
      </w:r>
    </w:p>
    <w:p w:rsidR="00457A4C" w:rsidRPr="00EC4179" w:rsidRDefault="00457A4C" w:rsidP="00457A4C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EC4179">
        <w:rPr>
          <w:sz w:val="22"/>
        </w:rPr>
        <w:t xml:space="preserve">dodatno </w:t>
      </w:r>
      <w:r w:rsidRPr="00166A92">
        <w:rPr>
          <w:sz w:val="22"/>
          <w:szCs w:val="22"/>
        </w:rPr>
        <w:t>urediti</w:t>
      </w:r>
      <w:r w:rsidRPr="00EC4179">
        <w:rPr>
          <w:sz w:val="22"/>
          <w:szCs w:val="22"/>
        </w:rPr>
        <w:t xml:space="preserve"> izvođenje odgojno-obrazovnih programa u</w:t>
      </w:r>
      <w:r w:rsidR="0010062D">
        <w:rPr>
          <w:sz w:val="22"/>
          <w:szCs w:val="22"/>
        </w:rPr>
        <w:t xml:space="preserve"> školi</w:t>
      </w:r>
      <w:r w:rsidRPr="00EC4179">
        <w:rPr>
          <w:sz w:val="22"/>
          <w:szCs w:val="22"/>
        </w:rPr>
        <w:t xml:space="preserve"> ili izvan škole od drugih pravnih i fizičkih osoba koje imaju registriranu odgojno-obrazovnu djelatnost, za učenike osnovnoškolske i srednjoškolske dobi te donošenje podzakonskog</w:t>
      </w:r>
      <w:r w:rsidR="0010062D">
        <w:rPr>
          <w:sz w:val="22"/>
          <w:szCs w:val="22"/>
        </w:rPr>
        <w:t>a</w:t>
      </w:r>
      <w:r w:rsidRPr="00EC4179">
        <w:rPr>
          <w:sz w:val="22"/>
          <w:szCs w:val="22"/>
        </w:rPr>
        <w:t xml:space="preserve"> propisa kojim će se navedena pitanja jasno urediti,</w:t>
      </w:r>
    </w:p>
    <w:p w:rsidR="00457A4C" w:rsidRPr="00EC4179" w:rsidRDefault="00457A4C" w:rsidP="00457A4C">
      <w:pPr>
        <w:numPr>
          <w:ilvl w:val="0"/>
          <w:numId w:val="1"/>
        </w:numPr>
        <w:spacing w:before="120" w:after="120"/>
        <w:jc w:val="both"/>
        <w:rPr>
          <w:sz w:val="20"/>
          <w:szCs w:val="22"/>
        </w:rPr>
      </w:pPr>
      <w:r w:rsidRPr="00EC4179">
        <w:rPr>
          <w:sz w:val="22"/>
        </w:rPr>
        <w:t xml:space="preserve">dodatno </w:t>
      </w:r>
      <w:r w:rsidRPr="00166A92">
        <w:rPr>
          <w:sz w:val="22"/>
          <w:szCs w:val="22"/>
        </w:rPr>
        <w:t>urediti</w:t>
      </w:r>
      <w:r w:rsidRPr="00EC4179">
        <w:rPr>
          <w:sz w:val="22"/>
        </w:rPr>
        <w:t xml:space="preserve"> mogućnost obrazovanja od kuće za učenike osnovne škole i školovanja na daljinu za učenike osnovne i srednje škole</w:t>
      </w:r>
      <w:r w:rsidRPr="00EC4179">
        <w:rPr>
          <w:sz w:val="20"/>
          <w:szCs w:val="22"/>
        </w:rPr>
        <w:t>,</w:t>
      </w:r>
    </w:p>
    <w:p w:rsidR="00457A4C" w:rsidRPr="00EC4179" w:rsidRDefault="00457A4C" w:rsidP="00457A4C">
      <w:pPr>
        <w:numPr>
          <w:ilvl w:val="0"/>
          <w:numId w:val="1"/>
        </w:numPr>
        <w:spacing w:before="120" w:after="120"/>
        <w:jc w:val="both"/>
        <w:rPr>
          <w:sz w:val="20"/>
          <w:szCs w:val="22"/>
        </w:rPr>
      </w:pPr>
      <w:r w:rsidRPr="00EC4179">
        <w:rPr>
          <w:sz w:val="22"/>
        </w:rPr>
        <w:t>dodatno urediti odabir izbornih predmeta</w:t>
      </w:r>
      <w:r>
        <w:rPr>
          <w:sz w:val="22"/>
        </w:rPr>
        <w:t>,</w:t>
      </w:r>
    </w:p>
    <w:p w:rsidR="00457A4C" w:rsidRPr="00EC4179" w:rsidRDefault="00457A4C" w:rsidP="00457A4C">
      <w:pPr>
        <w:numPr>
          <w:ilvl w:val="0"/>
          <w:numId w:val="1"/>
        </w:numPr>
        <w:spacing w:before="120" w:after="120"/>
        <w:jc w:val="both"/>
        <w:rPr>
          <w:sz w:val="20"/>
          <w:szCs w:val="22"/>
        </w:rPr>
      </w:pPr>
      <w:r w:rsidRPr="00EC4179">
        <w:rPr>
          <w:sz w:val="22"/>
        </w:rPr>
        <w:t>dodatno urediti planiranje i donošenje školskoga kurikuluma</w:t>
      </w:r>
      <w:r>
        <w:rPr>
          <w:sz w:val="22"/>
        </w:rPr>
        <w:t>,</w:t>
      </w:r>
    </w:p>
    <w:p w:rsidR="00457A4C" w:rsidRPr="00EC4179" w:rsidRDefault="00457A4C" w:rsidP="00457A4C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EC4179">
        <w:rPr>
          <w:sz w:val="22"/>
        </w:rPr>
        <w:t xml:space="preserve">dodatno </w:t>
      </w:r>
      <w:r w:rsidRPr="00166A92">
        <w:rPr>
          <w:sz w:val="22"/>
          <w:szCs w:val="22"/>
        </w:rPr>
        <w:t>urediti</w:t>
      </w:r>
      <w:r w:rsidRPr="00EC4179">
        <w:rPr>
          <w:sz w:val="22"/>
        </w:rPr>
        <w:t xml:space="preserve"> tjedne radne obveze odgojno-obrazovnih radnika,</w:t>
      </w:r>
    </w:p>
    <w:p w:rsidR="00457A4C" w:rsidRPr="00EC4179" w:rsidRDefault="00457A4C" w:rsidP="00457A4C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EC4179">
        <w:rPr>
          <w:sz w:val="22"/>
        </w:rPr>
        <w:t xml:space="preserve">dodatno </w:t>
      </w:r>
      <w:r w:rsidRPr="00166A92">
        <w:rPr>
          <w:sz w:val="22"/>
          <w:szCs w:val="22"/>
        </w:rPr>
        <w:t>urediti</w:t>
      </w:r>
      <w:r w:rsidRPr="00EC4179">
        <w:rPr>
          <w:sz w:val="22"/>
        </w:rPr>
        <w:t xml:space="preserve"> izbori, uvjeti i radnopravni status za ravnatelja školske ustanove</w:t>
      </w:r>
      <w:r w:rsidRPr="00EC4179">
        <w:rPr>
          <w:sz w:val="20"/>
          <w:szCs w:val="22"/>
        </w:rPr>
        <w:t>,</w:t>
      </w:r>
      <w:r w:rsidRPr="00EC4179">
        <w:rPr>
          <w:sz w:val="22"/>
          <w:szCs w:val="22"/>
        </w:rPr>
        <w:t xml:space="preserve"> </w:t>
      </w:r>
    </w:p>
    <w:p w:rsidR="00457A4C" w:rsidRPr="00EC4179" w:rsidRDefault="00457A4C" w:rsidP="00457A4C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EC4179">
        <w:rPr>
          <w:sz w:val="22"/>
        </w:rPr>
        <w:lastRenderedPageBreak/>
        <w:t xml:space="preserve">dodatno </w:t>
      </w:r>
      <w:r w:rsidRPr="00166A92">
        <w:rPr>
          <w:sz w:val="22"/>
          <w:szCs w:val="22"/>
        </w:rPr>
        <w:t>urediti</w:t>
      </w:r>
      <w:r w:rsidRPr="00EC4179">
        <w:rPr>
          <w:sz w:val="22"/>
          <w:szCs w:val="22"/>
        </w:rPr>
        <w:t xml:space="preserve"> jasnije propisivanje izricanja pedagoških mjera, </w:t>
      </w:r>
    </w:p>
    <w:p w:rsidR="00457A4C" w:rsidRDefault="00457A4C" w:rsidP="00457A4C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EC4179">
        <w:rPr>
          <w:sz w:val="22"/>
          <w:szCs w:val="22"/>
        </w:rPr>
        <w:t>dopuniti odredbe vezane uz prikupljanje podataka u e-Matici,</w:t>
      </w:r>
    </w:p>
    <w:p w:rsidR="00457A4C" w:rsidRPr="000901A8" w:rsidRDefault="00457A4C" w:rsidP="00457A4C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0901A8">
        <w:rPr>
          <w:sz w:val="22"/>
          <w:szCs w:val="22"/>
        </w:rPr>
        <w:t>definirati uvjete za rad samostalne školske ustanove te propisati načine i rokove izvršenja u slučaju statusnih promjena te utvrditi prava ravnatelja i radnika školske ustanove u slučaju statusnih ili drugih promjena,</w:t>
      </w:r>
    </w:p>
    <w:p w:rsidR="00457A4C" w:rsidRPr="00EC4179" w:rsidRDefault="00457A4C" w:rsidP="00457A4C">
      <w:pPr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EC4179">
        <w:rPr>
          <w:sz w:val="22"/>
        </w:rPr>
        <w:t xml:space="preserve">dodatno </w:t>
      </w:r>
      <w:r w:rsidRPr="00166A92">
        <w:rPr>
          <w:sz w:val="22"/>
          <w:szCs w:val="22"/>
        </w:rPr>
        <w:t>urediti</w:t>
      </w:r>
      <w:r w:rsidRPr="00EC4179">
        <w:rPr>
          <w:sz w:val="22"/>
          <w:szCs w:val="22"/>
        </w:rPr>
        <w:t xml:space="preserve"> odredbe vezane uz osnivačka prava i statusne promjene školskih ustanova, </w:t>
      </w:r>
    </w:p>
    <w:p w:rsidR="00457A4C" w:rsidRPr="00EC4179" w:rsidRDefault="00457A4C" w:rsidP="00457A4C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</w:rPr>
      </w:pPr>
      <w:r w:rsidRPr="00EC4179">
        <w:rPr>
          <w:rFonts w:ascii="Times New Roman" w:hAnsi="Times New Roman"/>
        </w:rPr>
        <w:t xml:space="preserve">propisati pravni temelj za donošenje Popisa koji se može kontinuirano mijenjati i nadopunjavati, a vezano uz odgovarajuću stručnu kvalifikaciju za obavljanje poslova odgojno-obrazovnih radnika u školskim ustanovama,  </w:t>
      </w:r>
      <w:r>
        <w:rPr>
          <w:rFonts w:ascii="Times New Roman" w:hAnsi="Times New Roman"/>
        </w:rPr>
        <w:t xml:space="preserve"> </w:t>
      </w:r>
    </w:p>
    <w:p w:rsidR="00457A4C" w:rsidRPr="00EC4179" w:rsidRDefault="00457A4C" w:rsidP="00457A4C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</w:rPr>
      </w:pPr>
      <w:r w:rsidRPr="00EC4179">
        <w:rPr>
          <w:rFonts w:ascii="Times New Roman" w:hAnsi="Times New Roman"/>
        </w:rPr>
        <w:t>dopuniti i jasnije propisati odredbe vezan</w:t>
      </w:r>
      <w:r w:rsidR="00F56742">
        <w:rPr>
          <w:rFonts w:ascii="Times New Roman" w:hAnsi="Times New Roman"/>
        </w:rPr>
        <w:t>e</w:t>
      </w:r>
      <w:r w:rsidRPr="00EC4179">
        <w:rPr>
          <w:rFonts w:ascii="Times New Roman" w:hAnsi="Times New Roman"/>
        </w:rPr>
        <w:t xml:space="preserve"> </w:t>
      </w:r>
      <w:r w:rsidR="00F56742">
        <w:rPr>
          <w:rFonts w:ascii="Times New Roman" w:hAnsi="Times New Roman"/>
        </w:rPr>
        <w:t xml:space="preserve">uz </w:t>
      </w:r>
      <w:r w:rsidRPr="00EC4179">
        <w:rPr>
          <w:rFonts w:ascii="Times New Roman" w:hAnsi="Times New Roman"/>
        </w:rPr>
        <w:t>stjecanj</w:t>
      </w:r>
      <w:r w:rsidR="0010062D">
        <w:rPr>
          <w:rFonts w:ascii="Times New Roman" w:hAnsi="Times New Roman"/>
        </w:rPr>
        <w:t>e</w:t>
      </w:r>
      <w:r w:rsidRPr="00EC4179">
        <w:rPr>
          <w:rFonts w:ascii="Times New Roman" w:hAnsi="Times New Roman"/>
        </w:rPr>
        <w:t xml:space="preserve"> potrebnog</w:t>
      </w:r>
      <w:r w:rsidR="00F56742">
        <w:rPr>
          <w:rFonts w:ascii="Times New Roman" w:hAnsi="Times New Roman"/>
        </w:rPr>
        <w:t>a</w:t>
      </w:r>
      <w:r w:rsidRPr="00EC4179">
        <w:rPr>
          <w:rFonts w:ascii="Times New Roman" w:hAnsi="Times New Roman"/>
        </w:rPr>
        <w:t xml:space="preserve"> pedagoško-psihološko-didaktičko-metodičko</w:t>
      </w:r>
      <w:r w:rsidR="00F56742">
        <w:rPr>
          <w:rFonts w:ascii="Times New Roman" w:hAnsi="Times New Roman"/>
        </w:rPr>
        <w:t>g</w:t>
      </w:r>
      <w:r w:rsidRPr="00EC4179">
        <w:rPr>
          <w:rFonts w:ascii="Times New Roman" w:hAnsi="Times New Roman"/>
        </w:rPr>
        <w:t xml:space="preserve"> obrazovanja, </w:t>
      </w:r>
    </w:p>
    <w:p w:rsidR="00457A4C" w:rsidRPr="00072535" w:rsidRDefault="00457A4C" w:rsidP="00457A4C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</w:rPr>
      </w:pPr>
      <w:r w:rsidRPr="00072535">
        <w:rPr>
          <w:rFonts w:ascii="Times New Roman" w:hAnsi="Times New Roman"/>
        </w:rPr>
        <w:t xml:space="preserve">propisati iznimke u slučajevima kada za zasnivanje i prestanak radnoga odnosa nije potrebna suglasnost školskog odbora, </w:t>
      </w:r>
    </w:p>
    <w:p w:rsidR="00457A4C" w:rsidRPr="00FB62A3" w:rsidRDefault="00457A4C" w:rsidP="00457A4C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dodatno urediti</w:t>
      </w:r>
      <w:r w:rsidRPr="004D435F">
        <w:rPr>
          <w:rFonts w:ascii="Times New Roman" w:hAnsi="Times New Roman"/>
        </w:rPr>
        <w:t xml:space="preserve"> pravni temelj za donošenje podzakonskog akta kojim se uređuju pitanja vezana uz pomoćnike </w:t>
      </w:r>
      <w:r>
        <w:rPr>
          <w:rFonts w:ascii="Times New Roman" w:hAnsi="Times New Roman"/>
        </w:rPr>
        <w:t>u nastavi i stručno-komunikacijske posrednike,</w:t>
      </w:r>
    </w:p>
    <w:p w:rsidR="00457A4C" w:rsidRPr="00072535" w:rsidRDefault="00457A4C" w:rsidP="00457A4C">
      <w:pPr>
        <w:pStyle w:val="ListParagraph"/>
        <w:numPr>
          <w:ilvl w:val="0"/>
          <w:numId w:val="2"/>
        </w:numPr>
        <w:spacing w:after="120"/>
        <w:contextualSpacing w:val="0"/>
      </w:pPr>
      <w:r w:rsidRPr="00072535">
        <w:rPr>
          <w:rFonts w:ascii="Times New Roman" w:hAnsi="Times New Roman"/>
        </w:rPr>
        <w:t>izmjene vezane uz promjene koje su predviđene kurikularnom reformom osnovnoškolskog</w:t>
      </w:r>
      <w:r w:rsidR="0010062D">
        <w:rPr>
          <w:rFonts w:ascii="Times New Roman" w:hAnsi="Times New Roman"/>
        </w:rPr>
        <w:t>a</w:t>
      </w:r>
      <w:r w:rsidRPr="00072535">
        <w:rPr>
          <w:rFonts w:ascii="Times New Roman" w:hAnsi="Times New Roman"/>
        </w:rPr>
        <w:t xml:space="preserve"> i srednjoškolskog</w:t>
      </w:r>
      <w:r w:rsidR="0010062D">
        <w:rPr>
          <w:rFonts w:ascii="Times New Roman" w:hAnsi="Times New Roman"/>
        </w:rPr>
        <w:t>a</w:t>
      </w:r>
      <w:r w:rsidRPr="00072535">
        <w:rPr>
          <w:rFonts w:ascii="Times New Roman" w:hAnsi="Times New Roman"/>
        </w:rPr>
        <w:t xml:space="preserve"> odgoja i obrazovanja</w:t>
      </w:r>
      <w:r>
        <w:rPr>
          <w:rFonts w:ascii="Times New Roman" w:hAnsi="Times New Roman"/>
        </w:rPr>
        <w:t>,</w:t>
      </w:r>
    </w:p>
    <w:p w:rsidR="00457A4C" w:rsidRPr="00072535" w:rsidRDefault="00457A4C" w:rsidP="00457A4C">
      <w:pPr>
        <w:pStyle w:val="ListParagraph"/>
        <w:numPr>
          <w:ilvl w:val="0"/>
          <w:numId w:val="2"/>
        </w:numPr>
        <w:spacing w:after="120"/>
        <w:contextualSpacing w:val="0"/>
      </w:pPr>
      <w:r w:rsidRPr="00072535">
        <w:rPr>
          <w:rFonts w:ascii="Times New Roman" w:hAnsi="Times New Roman"/>
        </w:rPr>
        <w:t>urediti odredbe vezane uz prava i obveze roditelja.</w:t>
      </w:r>
    </w:p>
    <w:p w:rsidR="00457A4C" w:rsidRDefault="00457A4C" w:rsidP="00457A4C">
      <w:pPr>
        <w:spacing w:before="120" w:after="120"/>
        <w:rPr>
          <w:b/>
          <w:sz w:val="22"/>
          <w:szCs w:val="22"/>
        </w:rPr>
      </w:pPr>
    </w:p>
    <w:p w:rsidR="00457A4C" w:rsidRPr="00166A92" w:rsidRDefault="00457A4C" w:rsidP="00457A4C">
      <w:pPr>
        <w:spacing w:before="120" w:after="120"/>
        <w:rPr>
          <w:b/>
          <w:sz w:val="22"/>
          <w:szCs w:val="22"/>
        </w:rPr>
      </w:pPr>
      <w:r w:rsidRPr="00166A92">
        <w:rPr>
          <w:b/>
          <w:sz w:val="22"/>
          <w:szCs w:val="22"/>
        </w:rPr>
        <w:t>Obrazloženje</w:t>
      </w:r>
    </w:p>
    <w:p w:rsidR="00457A4C" w:rsidRDefault="00457A4C" w:rsidP="00457A4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Izmjenama i dopunama Zakona</w:t>
      </w:r>
      <w:r w:rsidRPr="00166A92">
        <w:rPr>
          <w:sz w:val="22"/>
          <w:szCs w:val="22"/>
        </w:rPr>
        <w:t xml:space="preserve"> omogućit će kvalitetniji odgoj i obrazovanje.</w:t>
      </w:r>
    </w:p>
    <w:p w:rsidR="00457A4C" w:rsidRPr="00166A92" w:rsidRDefault="00457A4C" w:rsidP="00457A4C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Sustav osnovnoškolskog</w:t>
      </w:r>
      <w:r w:rsidR="0010062D">
        <w:rPr>
          <w:sz w:val="22"/>
          <w:szCs w:val="22"/>
        </w:rPr>
        <w:t>a</w:t>
      </w:r>
      <w:r>
        <w:rPr>
          <w:sz w:val="22"/>
          <w:szCs w:val="22"/>
        </w:rPr>
        <w:t xml:space="preserve"> i srednjoškolskog</w:t>
      </w:r>
      <w:r w:rsidR="0010062D">
        <w:rPr>
          <w:sz w:val="22"/>
          <w:szCs w:val="22"/>
        </w:rPr>
        <w:t>a</w:t>
      </w:r>
      <w:r>
        <w:rPr>
          <w:sz w:val="22"/>
          <w:szCs w:val="22"/>
        </w:rPr>
        <w:t xml:space="preserve"> odgoja i obrazovanja treba prilagoditi potrebama učenika, roditelja, školskih ustanova, gospodarstva i društva u cjelini.</w:t>
      </w:r>
    </w:p>
    <w:p w:rsidR="00457A4C" w:rsidRPr="00166A92" w:rsidRDefault="00457A4C" w:rsidP="00457A4C">
      <w:pPr>
        <w:spacing w:before="120" w:after="120"/>
        <w:jc w:val="both"/>
        <w:rPr>
          <w:sz w:val="22"/>
          <w:szCs w:val="22"/>
        </w:rPr>
      </w:pPr>
    </w:p>
    <w:p w:rsidR="009F04AF" w:rsidRDefault="009F04AF" w:rsidP="00FE4BF9">
      <w:pPr>
        <w:jc w:val="both"/>
        <w:rPr>
          <w:rFonts w:cs="Arial"/>
          <w:sz w:val="22"/>
        </w:rPr>
      </w:pPr>
    </w:p>
    <w:p w:rsidR="00FE4BF9" w:rsidRDefault="00FE4BF9" w:rsidP="00FE4BF9">
      <w:pPr>
        <w:jc w:val="both"/>
        <w:rPr>
          <w:rFonts w:cs="Arial"/>
          <w:sz w:val="22"/>
        </w:rPr>
      </w:pPr>
    </w:p>
    <w:p w:rsidR="00FE4BF9" w:rsidRDefault="00FE4BF9" w:rsidP="00FE4BF9">
      <w:pPr>
        <w:jc w:val="both"/>
        <w:rPr>
          <w:rFonts w:cs="Arial"/>
          <w:sz w:val="22"/>
        </w:rPr>
      </w:pPr>
    </w:p>
    <w:p w:rsidR="00FE4BF9" w:rsidRDefault="00FE4BF9" w:rsidP="00FE4BF9">
      <w:pPr>
        <w:jc w:val="both"/>
        <w:rPr>
          <w:rFonts w:cs="Arial"/>
          <w:sz w:val="22"/>
        </w:rPr>
      </w:pPr>
    </w:p>
    <w:sectPr w:rsidR="00FE4BF9" w:rsidSect="00151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548" w:rsidRDefault="00F06548">
      <w:r>
        <w:separator/>
      </w:r>
    </w:p>
  </w:endnote>
  <w:endnote w:type="continuationSeparator" w:id="0">
    <w:p w:rsidR="00F06548" w:rsidRDefault="00F0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82" w:rsidRDefault="00D839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82" w:rsidRDefault="00A82329" w:rsidP="009A0F9D">
    <w:r w:rsidRPr="00670CB5">
      <w:rPr>
        <w:noProof/>
      </w:rPr>
      <w:drawing>
        <wp:inline distT="0" distB="0" distL="0" distR="0">
          <wp:extent cx="1685925" cy="133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0F9D" w:rsidRDefault="009A0F9D" w:rsidP="009A0F9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82" w:rsidRDefault="00D83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548" w:rsidRDefault="00F06548">
      <w:r>
        <w:separator/>
      </w:r>
    </w:p>
  </w:footnote>
  <w:footnote w:type="continuationSeparator" w:id="0">
    <w:p w:rsidR="00F06548" w:rsidRDefault="00F0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82" w:rsidRDefault="00D839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82" w:rsidRDefault="00D839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982" w:rsidRDefault="00D839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008F"/>
    <w:multiLevelType w:val="hybridMultilevel"/>
    <w:tmpl w:val="697408E8"/>
    <w:lvl w:ilvl="0" w:tplc="652CAC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646FD"/>
    <w:multiLevelType w:val="hybridMultilevel"/>
    <w:tmpl w:val="43A0E5AA"/>
    <w:lvl w:ilvl="0" w:tplc="652CAC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14EAD"/>
    <w:rsid w:val="00014EF5"/>
    <w:rsid w:val="000239B0"/>
    <w:rsid w:val="00052D67"/>
    <w:rsid w:val="000609D4"/>
    <w:rsid w:val="0006115B"/>
    <w:rsid w:val="00063130"/>
    <w:rsid w:val="00063A0F"/>
    <w:rsid w:val="000655BD"/>
    <w:rsid w:val="000671B5"/>
    <w:rsid w:val="00072ED2"/>
    <w:rsid w:val="00085369"/>
    <w:rsid w:val="000A03C8"/>
    <w:rsid w:val="000A4359"/>
    <w:rsid w:val="000A6A49"/>
    <w:rsid w:val="000A7E4C"/>
    <w:rsid w:val="000B3350"/>
    <w:rsid w:val="000E6670"/>
    <w:rsid w:val="0010062D"/>
    <w:rsid w:val="00102EA1"/>
    <w:rsid w:val="001331E3"/>
    <w:rsid w:val="00150FB7"/>
    <w:rsid w:val="00151ADE"/>
    <w:rsid w:val="00161036"/>
    <w:rsid w:val="00165CB4"/>
    <w:rsid w:val="00175A56"/>
    <w:rsid w:val="00192270"/>
    <w:rsid w:val="001A2F5C"/>
    <w:rsid w:val="001A639E"/>
    <w:rsid w:val="001C2E2F"/>
    <w:rsid w:val="001C2F99"/>
    <w:rsid w:val="001C6468"/>
    <w:rsid w:val="001E39BA"/>
    <w:rsid w:val="001E55A3"/>
    <w:rsid w:val="00203E65"/>
    <w:rsid w:val="00210771"/>
    <w:rsid w:val="00216477"/>
    <w:rsid w:val="00221D51"/>
    <w:rsid w:val="00233DE5"/>
    <w:rsid w:val="00240F8A"/>
    <w:rsid w:val="0025543F"/>
    <w:rsid w:val="0026327C"/>
    <w:rsid w:val="0026746C"/>
    <w:rsid w:val="00270BE6"/>
    <w:rsid w:val="00272F60"/>
    <w:rsid w:val="00282556"/>
    <w:rsid w:val="00290F8B"/>
    <w:rsid w:val="002912F6"/>
    <w:rsid w:val="00296A70"/>
    <w:rsid w:val="002A2DB1"/>
    <w:rsid w:val="002D0E66"/>
    <w:rsid w:val="002D6FA6"/>
    <w:rsid w:val="002E710D"/>
    <w:rsid w:val="002F092F"/>
    <w:rsid w:val="002F3166"/>
    <w:rsid w:val="002F6F89"/>
    <w:rsid w:val="00312014"/>
    <w:rsid w:val="003172FA"/>
    <w:rsid w:val="00324465"/>
    <w:rsid w:val="00343657"/>
    <w:rsid w:val="00343C56"/>
    <w:rsid w:val="00352517"/>
    <w:rsid w:val="00367549"/>
    <w:rsid w:val="003812D3"/>
    <w:rsid w:val="003928EF"/>
    <w:rsid w:val="0039408A"/>
    <w:rsid w:val="003A3A70"/>
    <w:rsid w:val="003B2603"/>
    <w:rsid w:val="003B2D02"/>
    <w:rsid w:val="003D0F09"/>
    <w:rsid w:val="00402360"/>
    <w:rsid w:val="004219DF"/>
    <w:rsid w:val="00422943"/>
    <w:rsid w:val="00425C58"/>
    <w:rsid w:val="00431612"/>
    <w:rsid w:val="004373AB"/>
    <w:rsid w:val="00440C28"/>
    <w:rsid w:val="0045126A"/>
    <w:rsid w:val="00451622"/>
    <w:rsid w:val="00454093"/>
    <w:rsid w:val="00457A4C"/>
    <w:rsid w:val="00472E58"/>
    <w:rsid w:val="004911C0"/>
    <w:rsid w:val="004B0212"/>
    <w:rsid w:val="004B63E2"/>
    <w:rsid w:val="004F2389"/>
    <w:rsid w:val="004F246C"/>
    <w:rsid w:val="00502321"/>
    <w:rsid w:val="00505700"/>
    <w:rsid w:val="005261D6"/>
    <w:rsid w:val="00537823"/>
    <w:rsid w:val="0055518A"/>
    <w:rsid w:val="005572F0"/>
    <w:rsid w:val="00563528"/>
    <w:rsid w:val="00575871"/>
    <w:rsid w:val="005810C4"/>
    <w:rsid w:val="00583535"/>
    <w:rsid w:val="00590375"/>
    <w:rsid w:val="00596CCB"/>
    <w:rsid w:val="005A122C"/>
    <w:rsid w:val="005B048F"/>
    <w:rsid w:val="005D1B84"/>
    <w:rsid w:val="005D2A47"/>
    <w:rsid w:val="005D351E"/>
    <w:rsid w:val="005D5E5D"/>
    <w:rsid w:val="005F71DB"/>
    <w:rsid w:val="006049B3"/>
    <w:rsid w:val="00616855"/>
    <w:rsid w:val="00621565"/>
    <w:rsid w:val="006219C0"/>
    <w:rsid w:val="00644410"/>
    <w:rsid w:val="00644CE3"/>
    <w:rsid w:val="006462BA"/>
    <w:rsid w:val="00654897"/>
    <w:rsid w:val="00655752"/>
    <w:rsid w:val="006677AC"/>
    <w:rsid w:val="00677821"/>
    <w:rsid w:val="00682346"/>
    <w:rsid w:val="00683D83"/>
    <w:rsid w:val="00687880"/>
    <w:rsid w:val="00692C13"/>
    <w:rsid w:val="00693392"/>
    <w:rsid w:val="00694BED"/>
    <w:rsid w:val="006A3CE3"/>
    <w:rsid w:val="006A4758"/>
    <w:rsid w:val="006C38E4"/>
    <w:rsid w:val="006D20C8"/>
    <w:rsid w:val="006D722B"/>
    <w:rsid w:val="006E0DB9"/>
    <w:rsid w:val="006E15A2"/>
    <w:rsid w:val="006F58ED"/>
    <w:rsid w:val="00704DD4"/>
    <w:rsid w:val="00711299"/>
    <w:rsid w:val="00712209"/>
    <w:rsid w:val="007278C1"/>
    <w:rsid w:val="0075451D"/>
    <w:rsid w:val="00771A02"/>
    <w:rsid w:val="007A2C3E"/>
    <w:rsid w:val="007C3553"/>
    <w:rsid w:val="007D6302"/>
    <w:rsid w:val="007E1386"/>
    <w:rsid w:val="007F1EED"/>
    <w:rsid w:val="008036A2"/>
    <w:rsid w:val="008358C1"/>
    <w:rsid w:val="00842243"/>
    <w:rsid w:val="00856546"/>
    <w:rsid w:val="008674B8"/>
    <w:rsid w:val="008802DF"/>
    <w:rsid w:val="008932E6"/>
    <w:rsid w:val="0089709B"/>
    <w:rsid w:val="008A1022"/>
    <w:rsid w:val="008B14B6"/>
    <w:rsid w:val="008B596C"/>
    <w:rsid w:val="008C0949"/>
    <w:rsid w:val="008F0A7C"/>
    <w:rsid w:val="008F3C8B"/>
    <w:rsid w:val="00914516"/>
    <w:rsid w:val="0093251C"/>
    <w:rsid w:val="00943EEB"/>
    <w:rsid w:val="00952D0E"/>
    <w:rsid w:val="00961DDA"/>
    <w:rsid w:val="00966352"/>
    <w:rsid w:val="00980CBF"/>
    <w:rsid w:val="0099336C"/>
    <w:rsid w:val="0099380E"/>
    <w:rsid w:val="009A0F9D"/>
    <w:rsid w:val="009C169A"/>
    <w:rsid w:val="009C33EF"/>
    <w:rsid w:val="009D093A"/>
    <w:rsid w:val="009D424E"/>
    <w:rsid w:val="009E1ECA"/>
    <w:rsid w:val="009E507D"/>
    <w:rsid w:val="009E5936"/>
    <w:rsid w:val="009E6A41"/>
    <w:rsid w:val="009F04AF"/>
    <w:rsid w:val="009F550D"/>
    <w:rsid w:val="00A005F3"/>
    <w:rsid w:val="00A037A4"/>
    <w:rsid w:val="00A16046"/>
    <w:rsid w:val="00A24571"/>
    <w:rsid w:val="00A254E8"/>
    <w:rsid w:val="00A33BE0"/>
    <w:rsid w:val="00A342C9"/>
    <w:rsid w:val="00A34F4F"/>
    <w:rsid w:val="00A3553E"/>
    <w:rsid w:val="00A4646C"/>
    <w:rsid w:val="00A46DEF"/>
    <w:rsid w:val="00A53EAC"/>
    <w:rsid w:val="00A57EA1"/>
    <w:rsid w:val="00A676D6"/>
    <w:rsid w:val="00A67ECA"/>
    <w:rsid w:val="00A71792"/>
    <w:rsid w:val="00A82329"/>
    <w:rsid w:val="00A8584D"/>
    <w:rsid w:val="00A86E79"/>
    <w:rsid w:val="00A90717"/>
    <w:rsid w:val="00A9097D"/>
    <w:rsid w:val="00A91AFA"/>
    <w:rsid w:val="00A93AF4"/>
    <w:rsid w:val="00AA219A"/>
    <w:rsid w:val="00AA29DF"/>
    <w:rsid w:val="00AB7E66"/>
    <w:rsid w:val="00AC2795"/>
    <w:rsid w:val="00AC3B8D"/>
    <w:rsid w:val="00AD0E24"/>
    <w:rsid w:val="00AD2B65"/>
    <w:rsid w:val="00AD6249"/>
    <w:rsid w:val="00AE52E3"/>
    <w:rsid w:val="00AF08B3"/>
    <w:rsid w:val="00AF4236"/>
    <w:rsid w:val="00AF6955"/>
    <w:rsid w:val="00B17033"/>
    <w:rsid w:val="00B40E31"/>
    <w:rsid w:val="00B540F1"/>
    <w:rsid w:val="00B72757"/>
    <w:rsid w:val="00B828B4"/>
    <w:rsid w:val="00BA2110"/>
    <w:rsid w:val="00BB55E5"/>
    <w:rsid w:val="00BC02BB"/>
    <w:rsid w:val="00BC1BAB"/>
    <w:rsid w:val="00BD10FC"/>
    <w:rsid w:val="00BD3ABB"/>
    <w:rsid w:val="00BD7874"/>
    <w:rsid w:val="00BF0992"/>
    <w:rsid w:val="00C00357"/>
    <w:rsid w:val="00C07C1A"/>
    <w:rsid w:val="00C10FD9"/>
    <w:rsid w:val="00C13725"/>
    <w:rsid w:val="00C1504E"/>
    <w:rsid w:val="00C170D7"/>
    <w:rsid w:val="00C24A9F"/>
    <w:rsid w:val="00C27340"/>
    <w:rsid w:val="00C31694"/>
    <w:rsid w:val="00C639DD"/>
    <w:rsid w:val="00C66F6F"/>
    <w:rsid w:val="00C71B2C"/>
    <w:rsid w:val="00C72B02"/>
    <w:rsid w:val="00C873E8"/>
    <w:rsid w:val="00C92366"/>
    <w:rsid w:val="00C97AB6"/>
    <w:rsid w:val="00CA0C49"/>
    <w:rsid w:val="00CA41C3"/>
    <w:rsid w:val="00CB4CA4"/>
    <w:rsid w:val="00CC66E4"/>
    <w:rsid w:val="00CD009D"/>
    <w:rsid w:val="00CD4551"/>
    <w:rsid w:val="00CE2290"/>
    <w:rsid w:val="00CF2A59"/>
    <w:rsid w:val="00CF6B3B"/>
    <w:rsid w:val="00D1422F"/>
    <w:rsid w:val="00D335CB"/>
    <w:rsid w:val="00D53FD6"/>
    <w:rsid w:val="00D70F47"/>
    <w:rsid w:val="00D73336"/>
    <w:rsid w:val="00D82478"/>
    <w:rsid w:val="00D83982"/>
    <w:rsid w:val="00D854F6"/>
    <w:rsid w:val="00D8682C"/>
    <w:rsid w:val="00D92641"/>
    <w:rsid w:val="00DA0870"/>
    <w:rsid w:val="00DB3F04"/>
    <w:rsid w:val="00DC1E12"/>
    <w:rsid w:val="00DD08AC"/>
    <w:rsid w:val="00DD23F2"/>
    <w:rsid w:val="00DD7F42"/>
    <w:rsid w:val="00DE13DE"/>
    <w:rsid w:val="00DE2C85"/>
    <w:rsid w:val="00DF0453"/>
    <w:rsid w:val="00E00729"/>
    <w:rsid w:val="00E06DA9"/>
    <w:rsid w:val="00E138A8"/>
    <w:rsid w:val="00E155D7"/>
    <w:rsid w:val="00E21C94"/>
    <w:rsid w:val="00E226F4"/>
    <w:rsid w:val="00E22FDC"/>
    <w:rsid w:val="00E24DAA"/>
    <w:rsid w:val="00E25FFC"/>
    <w:rsid w:val="00E3569A"/>
    <w:rsid w:val="00E465D7"/>
    <w:rsid w:val="00E51BD6"/>
    <w:rsid w:val="00E65B56"/>
    <w:rsid w:val="00E719D9"/>
    <w:rsid w:val="00E745AD"/>
    <w:rsid w:val="00E8568D"/>
    <w:rsid w:val="00E86986"/>
    <w:rsid w:val="00E93053"/>
    <w:rsid w:val="00E9446D"/>
    <w:rsid w:val="00EB39CE"/>
    <w:rsid w:val="00EB701D"/>
    <w:rsid w:val="00ED169B"/>
    <w:rsid w:val="00ED404C"/>
    <w:rsid w:val="00ED6E29"/>
    <w:rsid w:val="00F06548"/>
    <w:rsid w:val="00F17EE7"/>
    <w:rsid w:val="00F26D03"/>
    <w:rsid w:val="00F26EC9"/>
    <w:rsid w:val="00F42792"/>
    <w:rsid w:val="00F452E8"/>
    <w:rsid w:val="00F5473D"/>
    <w:rsid w:val="00F56742"/>
    <w:rsid w:val="00F6282D"/>
    <w:rsid w:val="00F66C43"/>
    <w:rsid w:val="00F73AD5"/>
    <w:rsid w:val="00F84147"/>
    <w:rsid w:val="00F9172E"/>
    <w:rsid w:val="00FB6E11"/>
    <w:rsid w:val="00FD78AB"/>
    <w:rsid w:val="00FE0AEC"/>
    <w:rsid w:val="00FE4666"/>
    <w:rsid w:val="00FE4BF9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77FB64-15C9-4D21-A56F-62641D73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677AC"/>
  </w:style>
  <w:style w:type="paragraph" w:styleId="ListParagraph">
    <w:name w:val="List Paragraph"/>
    <w:basedOn w:val="Normal"/>
    <w:uiPriority w:val="34"/>
    <w:qFormat/>
    <w:rsid w:val="00457A4C"/>
    <w:pPr>
      <w:spacing w:before="120" w:after="200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6155-3FE7-48A4-91E4-A475177D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14747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Vanja Pavlović</cp:lastModifiedBy>
  <cp:revision>2</cp:revision>
  <dcterms:created xsi:type="dcterms:W3CDTF">2016-05-04T12:44:00Z</dcterms:created>
  <dcterms:modified xsi:type="dcterms:W3CDTF">2016-05-04T12:44:00Z</dcterms:modified>
</cp:coreProperties>
</file>