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F73A" w14:textId="2112CB76" w:rsidR="00D4128B" w:rsidRPr="00534D18" w:rsidRDefault="00D4128B" w:rsidP="00190B82">
      <w:pPr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59C5DF1" wp14:editId="69144289">
            <wp:simplePos x="0" y="0"/>
            <wp:positionH relativeFrom="margin">
              <wp:align>center</wp:align>
            </wp:positionH>
            <wp:positionV relativeFrom="page">
              <wp:posOffset>906145</wp:posOffset>
            </wp:positionV>
            <wp:extent cx="762000" cy="894715"/>
            <wp:effectExtent l="0" t="0" r="0" b="635"/>
            <wp:wrapNone/>
            <wp:docPr id="3" name="Picture 3" descr="A red and white checkered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white checkered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7B3F03" w14:textId="4D932582" w:rsidR="00D4128B" w:rsidRPr="00534D18" w:rsidRDefault="00D4128B" w:rsidP="00D4128B">
      <w:pPr>
        <w:jc w:val="center"/>
        <w:rPr>
          <w:rFonts w:ascii="Times New Roman" w:hAnsi="Times New Roman" w:cs="Times New Roman"/>
        </w:rPr>
      </w:pPr>
    </w:p>
    <w:p w14:paraId="152D5938" w14:textId="77777777" w:rsidR="00D4128B" w:rsidRPr="00534D18" w:rsidRDefault="00D4128B" w:rsidP="00190B8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4"/>
      </w:tblGrid>
      <w:tr w:rsidR="5623CA4E" w14:paraId="57DABDCB" w14:textId="77777777" w:rsidTr="5623CA4E">
        <w:trPr>
          <w:trHeight w:val="300"/>
          <w:jc w:val="center"/>
        </w:trPr>
        <w:tc>
          <w:tcPr>
            <w:tcW w:w="4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  <w:vAlign w:val="center"/>
          </w:tcPr>
          <w:p w14:paraId="4DCA9CCD" w14:textId="56CECFCA" w:rsidR="5623CA4E" w:rsidRDefault="5623CA4E" w:rsidP="5623CA4E">
            <w:pPr>
              <w:spacing w:after="0"/>
              <w:jc w:val="center"/>
            </w:pPr>
            <w:r w:rsidRPr="5623C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5623CA4E" w14:paraId="498AE26C" w14:textId="77777777" w:rsidTr="5623CA4E">
        <w:trPr>
          <w:trHeight w:val="300"/>
          <w:jc w:val="center"/>
        </w:trPr>
        <w:tc>
          <w:tcPr>
            <w:tcW w:w="4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  <w:vAlign w:val="center"/>
          </w:tcPr>
          <w:p w14:paraId="5DA4EE1A" w14:textId="091E18F9" w:rsidR="5623CA4E" w:rsidRDefault="5623CA4E" w:rsidP="5623CA4E">
            <w:pPr>
              <w:spacing w:after="0"/>
              <w:jc w:val="center"/>
            </w:pPr>
            <w:r w:rsidRPr="5623C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142361FE" w14:textId="7A64DD01" w:rsidR="00D4128B" w:rsidRPr="00534D18" w:rsidRDefault="00D4128B" w:rsidP="5623CA4E">
      <w:pPr>
        <w:rPr>
          <w:rFonts w:ascii="Times New Roman" w:hAnsi="Times New Roman" w:cs="Times New Roman"/>
        </w:rPr>
      </w:pPr>
    </w:p>
    <w:p w14:paraId="14D1CE80" w14:textId="77777777" w:rsidR="00D4128B" w:rsidRPr="000248BE" w:rsidRDefault="00D4128B" w:rsidP="00190B8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248BE">
        <w:rPr>
          <w:rFonts w:ascii="Times New Roman" w:hAnsi="Times New Roman" w:cs="Times New Roman"/>
          <w:b/>
          <w:bCs/>
          <w:sz w:val="44"/>
          <w:szCs w:val="44"/>
        </w:rPr>
        <w:t>Nacrt</w:t>
      </w:r>
    </w:p>
    <w:p w14:paraId="4FEBBAF9" w14:textId="77777777" w:rsidR="00D4128B" w:rsidRPr="00534D18" w:rsidRDefault="00D4128B" w:rsidP="00190B82">
      <w:pPr>
        <w:jc w:val="center"/>
        <w:rPr>
          <w:rFonts w:ascii="Times New Roman" w:hAnsi="Times New Roman" w:cs="Times New Roman"/>
        </w:rPr>
      </w:pPr>
    </w:p>
    <w:p w14:paraId="2170BE52" w14:textId="77777777" w:rsidR="00D4128B" w:rsidRPr="00534D18" w:rsidRDefault="00D4128B" w:rsidP="00190B8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4D18">
        <w:rPr>
          <w:rFonts w:ascii="Times New Roman" w:hAnsi="Times New Roman" w:cs="Times New Roman"/>
          <w:b/>
          <w:sz w:val="48"/>
          <w:szCs w:val="48"/>
        </w:rPr>
        <w:t xml:space="preserve">Akcijski plan za provedbu Politike otvorenih podataka za </w:t>
      </w:r>
      <w:r w:rsidRPr="4A350650">
        <w:rPr>
          <w:rFonts w:ascii="Times New Roman" w:hAnsi="Times New Roman" w:cs="Times New Roman"/>
          <w:b/>
          <w:bCs/>
          <w:sz w:val="48"/>
          <w:szCs w:val="48"/>
        </w:rPr>
        <w:t>2025.</w:t>
      </w:r>
      <w:r w:rsidRPr="00534D18">
        <w:rPr>
          <w:rFonts w:ascii="Times New Roman" w:hAnsi="Times New Roman" w:cs="Times New Roman"/>
          <w:b/>
          <w:sz w:val="48"/>
          <w:szCs w:val="48"/>
        </w:rPr>
        <w:t xml:space="preserve"> i </w:t>
      </w:r>
      <w:r w:rsidRPr="4A350650">
        <w:rPr>
          <w:rFonts w:ascii="Times New Roman" w:hAnsi="Times New Roman" w:cs="Times New Roman"/>
          <w:b/>
          <w:bCs/>
          <w:sz w:val="48"/>
          <w:szCs w:val="48"/>
        </w:rPr>
        <w:t>2026.</w:t>
      </w:r>
      <w:r w:rsidRPr="00534D18">
        <w:rPr>
          <w:rFonts w:ascii="Times New Roman" w:hAnsi="Times New Roman" w:cs="Times New Roman"/>
          <w:b/>
          <w:sz w:val="48"/>
          <w:szCs w:val="48"/>
        </w:rPr>
        <w:t xml:space="preserve"> godinu</w:t>
      </w:r>
    </w:p>
    <w:p w14:paraId="7D421DC9" w14:textId="77777777" w:rsidR="00D4128B" w:rsidRPr="00534D18" w:rsidRDefault="00D4128B" w:rsidP="00190B8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C7DAB97" w14:textId="77777777" w:rsidR="00D4128B" w:rsidRPr="00534D18" w:rsidRDefault="00D4128B" w:rsidP="00190B8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C2CBE90" w14:textId="77777777" w:rsidR="00D4128B" w:rsidRPr="00534D18" w:rsidRDefault="00D4128B" w:rsidP="00190B8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B9753C8" w14:textId="0209C783" w:rsidR="00D4128B" w:rsidRPr="00534D18" w:rsidRDefault="00115358" w:rsidP="00190B8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listopad</w:t>
      </w:r>
      <w:r w:rsidR="05D91423" w:rsidRPr="2F6010F4">
        <w:rPr>
          <w:rFonts w:ascii="Times New Roman" w:hAnsi="Times New Roman" w:cs="Times New Roman"/>
          <w:sz w:val="36"/>
          <w:szCs w:val="36"/>
        </w:rPr>
        <w:t xml:space="preserve"> </w:t>
      </w:r>
      <w:r w:rsidR="00D4128B" w:rsidRPr="59B5915C">
        <w:rPr>
          <w:rFonts w:ascii="Times New Roman" w:hAnsi="Times New Roman" w:cs="Times New Roman"/>
          <w:sz w:val="36"/>
          <w:szCs w:val="36"/>
        </w:rPr>
        <w:t>2025. godine</w:t>
      </w:r>
    </w:p>
    <w:p w14:paraId="077605B6" w14:textId="77777777" w:rsidR="00D4128B" w:rsidRPr="00534D18" w:rsidRDefault="00D4128B" w:rsidP="00190B82">
      <w:pPr>
        <w:rPr>
          <w:rFonts w:ascii="Times New Roman" w:hAnsi="Times New Roman" w:cs="Times New Roman"/>
          <w:sz w:val="36"/>
          <w:szCs w:val="36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hr-HR"/>
        </w:rPr>
        <w:id w:val="532930992"/>
        <w:docPartObj>
          <w:docPartGallery w:val="Table of Contents"/>
          <w:docPartUnique/>
        </w:docPartObj>
      </w:sdtPr>
      <w:sdtEndPr/>
      <w:sdtContent>
        <w:p w14:paraId="55C5D9BA" w14:textId="77777777" w:rsidR="00D4128B" w:rsidRPr="00D751B6" w:rsidRDefault="00D4128B" w:rsidP="00190B82">
          <w:pPr>
            <w:pStyle w:val="TOCHeading"/>
            <w:rPr>
              <w:rFonts w:eastAsia="Times New Roman"/>
              <w:sz w:val="24"/>
              <w:szCs w:val="24"/>
              <w:lang w:val="hr-HR"/>
            </w:rPr>
          </w:pPr>
          <w:r w:rsidRPr="06C6EA21">
            <w:rPr>
              <w:sz w:val="24"/>
              <w:szCs w:val="24"/>
              <w:lang w:val="hr-HR"/>
            </w:rPr>
            <w:t>Sadržaj</w:t>
          </w:r>
        </w:p>
        <w:p w14:paraId="223EA0C5" w14:textId="77777777" w:rsidR="00D4128B" w:rsidRPr="00D751B6" w:rsidRDefault="00D4128B" w:rsidP="00190B8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2029A929" w14:textId="0FAB1F71" w:rsidR="001B238E" w:rsidRDefault="00F4706C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D4128B">
            <w:instrText>TOC \o "1-3" \z \u \h</w:instrText>
          </w:r>
          <w:r>
            <w:fldChar w:fldCharType="separate"/>
          </w:r>
          <w:hyperlink w:anchor="_Toc209460787" w:history="1">
            <w:r w:rsidR="001B238E" w:rsidRPr="006D3E3B">
              <w:rPr>
                <w:rStyle w:val="Hyperlink"/>
                <w:rFonts w:ascii="Times New Roman" w:hAnsi="Times New Roman" w:cs="Times New Roman"/>
                <w:noProof/>
              </w:rPr>
              <w:t>UVOD</w:t>
            </w:r>
            <w:r w:rsidR="001B238E">
              <w:rPr>
                <w:noProof/>
                <w:webHidden/>
              </w:rPr>
              <w:tab/>
            </w:r>
            <w:r w:rsidR="001B238E">
              <w:rPr>
                <w:noProof/>
                <w:webHidden/>
              </w:rPr>
              <w:fldChar w:fldCharType="begin"/>
            </w:r>
            <w:r w:rsidR="001B238E">
              <w:rPr>
                <w:noProof/>
                <w:webHidden/>
              </w:rPr>
              <w:instrText xml:space="preserve"> PAGEREF _Toc209460787 \h </w:instrText>
            </w:r>
            <w:r w:rsidR="001B238E">
              <w:rPr>
                <w:noProof/>
                <w:webHidden/>
              </w:rPr>
            </w:r>
            <w:r w:rsidR="001B238E"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3</w:t>
            </w:r>
            <w:r w:rsidR="001B238E">
              <w:rPr>
                <w:noProof/>
                <w:webHidden/>
              </w:rPr>
              <w:fldChar w:fldCharType="end"/>
            </w:r>
          </w:hyperlink>
        </w:p>
        <w:p w14:paraId="794B5232" w14:textId="3DBB0660" w:rsidR="001B238E" w:rsidRDefault="001B238E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88" w:history="1">
            <w:r w:rsidRPr="006D3E3B">
              <w:rPr>
                <w:rStyle w:val="Hyperlink"/>
                <w:rFonts w:ascii="Times New Roman" w:hAnsi="Times New Roman" w:cs="Times New Roman"/>
                <w:noProof/>
              </w:rPr>
              <w:t>POPIS KRATICA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D533B" w14:textId="06122AF2" w:rsidR="001B238E" w:rsidRDefault="001B238E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89" w:history="1">
            <w:r w:rsidRPr="006D3E3B">
              <w:rPr>
                <w:rStyle w:val="Hyperlink"/>
                <w:rFonts w:ascii="Times New Roman" w:hAnsi="Times New Roman" w:cs="Times New Roman"/>
                <w:noProof/>
              </w:rPr>
              <w:t>MJERA 1.: OSIGURAVANJE DOSTUPNOSTI OTVORENIH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EDD12" w14:textId="45F6AA6E" w:rsidR="001B238E" w:rsidRDefault="001B238E">
          <w:pPr>
            <w:pStyle w:val="TOC2"/>
            <w:tabs>
              <w:tab w:val="right" w:leader="dot" w:pos="13994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0" w:history="1">
            <w:r w:rsidRPr="006D3E3B">
              <w:rPr>
                <w:rStyle w:val="Hyperlink"/>
                <w:rFonts w:ascii="Times New Roman" w:hAnsi="Times New Roman" w:cs="Times New Roman"/>
                <w:noProof/>
              </w:rPr>
              <w:t>1.1. Podmjera 1.: Utvrđivanje i objava visokovrijednih skupova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3BED4" w14:textId="2D321815" w:rsidR="001B238E" w:rsidRDefault="001B238E">
          <w:pPr>
            <w:pStyle w:val="TOC2"/>
            <w:tabs>
              <w:tab w:val="right" w:leader="dot" w:pos="13994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1" w:history="1">
            <w:r w:rsidRPr="006D3E3B">
              <w:rPr>
                <w:rStyle w:val="Hyperlink"/>
                <w:rFonts w:ascii="Times New Roman" w:hAnsi="Times New Roman" w:cs="Times New Roman"/>
                <w:noProof/>
              </w:rPr>
              <w:t>1.2. Podmjera 2.: Objavljivanje skupova podataka tijela javne vlasti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C82D6" w14:textId="2F932B3E" w:rsidR="001B238E" w:rsidRDefault="001B238E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2" w:history="1">
            <w:r w:rsidRPr="006D3E3B">
              <w:rPr>
                <w:rStyle w:val="Hyperlink"/>
                <w:rFonts w:ascii="Times New Roman" w:eastAsia="MS Gothic" w:hAnsi="Times New Roman" w:cs="Times New Roman"/>
                <w:noProof/>
              </w:rPr>
              <w:t>MJERA 2.: OSIGURAVANJE KVALITETE OTVORENIH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431F1" w14:textId="4EB03C26" w:rsidR="001B238E" w:rsidRDefault="001B238E">
          <w:pPr>
            <w:pStyle w:val="TOC2"/>
            <w:tabs>
              <w:tab w:val="right" w:leader="dot" w:pos="13994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3" w:history="1">
            <w:r w:rsidRPr="006D3E3B">
              <w:rPr>
                <w:rStyle w:val="Hyperlink"/>
                <w:rFonts w:ascii="Times New Roman" w:eastAsia="MS Gothic" w:hAnsi="Times New Roman" w:cs="Times New Roman"/>
                <w:noProof/>
              </w:rPr>
              <w:t>2.1. Podmjera 1.: Osiguravanje stručne i tehničke podrške tijelima u otvaranju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CE176" w14:textId="5DD83C74" w:rsidR="001B238E" w:rsidRDefault="001B238E">
          <w:pPr>
            <w:pStyle w:val="TOC2"/>
            <w:tabs>
              <w:tab w:val="right" w:leader="dot" w:pos="13994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4" w:history="1">
            <w:r w:rsidRPr="006D3E3B">
              <w:rPr>
                <w:rStyle w:val="Hyperlink"/>
                <w:rFonts w:ascii="Times New Roman" w:eastAsia="MS Gothic" w:hAnsi="Times New Roman" w:cs="Times New Roman"/>
                <w:noProof/>
              </w:rPr>
              <w:t>2.2. Podmjera 2.: Poboljšanje funkcionalnosti Portala otvorenih podataka RH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24FD2" w14:textId="08D4FBEE" w:rsidR="001B238E" w:rsidRDefault="001B238E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5" w:history="1">
            <w:r w:rsidRPr="006D3E3B">
              <w:rPr>
                <w:rStyle w:val="Hyperlink"/>
                <w:rFonts w:ascii="Times New Roman" w:hAnsi="Times New Roman" w:cs="Times New Roman"/>
                <w:noProof/>
              </w:rPr>
              <w:t>MJERA 3. JAČANJE SVIJESTI O DOSTUPNOSTI OTVORENIH PODATAKA I POTICANJE NA NJIHOVU PONOVNU UPORABU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D10F7" w14:textId="19697843" w:rsidR="001B238E" w:rsidRDefault="001B238E">
          <w:pPr>
            <w:pStyle w:val="TOC2"/>
            <w:tabs>
              <w:tab w:val="right" w:leader="dot" w:pos="13994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6" w:history="1">
            <w:r w:rsidRPr="006D3E3B">
              <w:rPr>
                <w:rStyle w:val="Hyperlink"/>
                <w:rFonts w:ascii="Times New Roman" w:hAnsi="Times New Roman" w:cs="Times New Roman"/>
                <w:noProof/>
              </w:rPr>
              <w:t>3.1. Podmjera 1.: Informiranje i edukacija o otvorenim podacima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0C04D" w14:textId="2C797DE0" w:rsidR="001B238E" w:rsidRDefault="001B238E">
          <w:pPr>
            <w:pStyle w:val="TOC2"/>
            <w:tabs>
              <w:tab w:val="right" w:leader="dot" w:pos="13994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7" w:history="1">
            <w:r w:rsidRPr="006D3E3B">
              <w:rPr>
                <w:rStyle w:val="Hyperlink"/>
                <w:rFonts w:ascii="Times New Roman" w:hAnsi="Times New Roman" w:cs="Times New Roman"/>
                <w:noProof/>
              </w:rPr>
              <w:t>3.2. Podmjera 2.: Poticanje inovativnih načina i najboljih praksi uporabe otvorenih podataka te praćenje uporabe objavljenih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E2B74" w14:textId="3B163AF8" w:rsidR="001B238E" w:rsidRDefault="001B238E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9460798" w:history="1">
            <w:r w:rsidRPr="006D3E3B">
              <w:rPr>
                <w:rStyle w:val="Hyperlink"/>
                <w:rFonts w:ascii="Times New Roman" w:hAnsi="Times New Roman" w:cs="Times New Roman"/>
                <w:noProof/>
              </w:rPr>
              <w:t>MJERA 4.: OSIGURAVANJE ODRŽIVOSTI POLITIKE OTVORENIH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665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87C72" w14:textId="3605E70B" w:rsidR="00F4706C" w:rsidRDefault="00F4706C" w:rsidP="0E8A657C">
          <w:pPr>
            <w:pStyle w:val="TOC1"/>
            <w:tabs>
              <w:tab w:val="clear" w:pos="13994"/>
              <w:tab w:val="right" w:leader="dot" w:pos="13980"/>
            </w:tabs>
            <w:rPr>
              <w:rStyle w:val="Hyperlink"/>
              <w:kern w:val="2"/>
              <w:sz w:val="24"/>
              <w:szCs w:val="24"/>
              <w14:ligatures w14:val="standardContextual"/>
            </w:rPr>
          </w:pPr>
          <w:r>
            <w:fldChar w:fldCharType="end"/>
          </w:r>
        </w:p>
      </w:sdtContent>
    </w:sdt>
    <w:p w14:paraId="145A7D31" w14:textId="6D4AD676" w:rsidR="00D4128B" w:rsidRPr="000248BE" w:rsidRDefault="00D4128B" w:rsidP="00190B82">
      <w:pPr>
        <w:pStyle w:val="TOC1"/>
        <w:tabs>
          <w:tab w:val="clear" w:pos="13994"/>
          <w:tab w:val="right" w:leader="dot" w:pos="13995"/>
        </w:tabs>
        <w:rPr>
          <w:rStyle w:val="Hyperlink"/>
          <w:rFonts w:ascii="Times New Roman" w:hAnsi="Times New Roman" w:cs="Times New Roman"/>
          <w:noProof/>
        </w:rPr>
      </w:pPr>
    </w:p>
    <w:p w14:paraId="6E817B8B" w14:textId="77777777" w:rsidR="00D4128B" w:rsidRPr="00534D18" w:rsidRDefault="00D4128B" w:rsidP="00190B82">
      <w:pPr>
        <w:pStyle w:val="TOC1"/>
        <w:tabs>
          <w:tab w:val="clear" w:pos="13994"/>
          <w:tab w:val="right" w:leader="dot" w:pos="13995"/>
        </w:tabs>
        <w:rPr>
          <w:rStyle w:val="Hyperlink"/>
          <w:rFonts w:ascii="Times New Roman" w:hAnsi="Times New Roman" w:cs="Times New Roman"/>
          <w:noProof/>
        </w:rPr>
      </w:pPr>
    </w:p>
    <w:p w14:paraId="786D6CEB" w14:textId="77777777" w:rsidR="00D4128B" w:rsidRPr="00534D18" w:rsidRDefault="00D4128B" w:rsidP="00190B82">
      <w:pPr>
        <w:rPr>
          <w:rFonts w:ascii="Times New Roman" w:hAnsi="Times New Roman" w:cs="Times New Roman"/>
        </w:rPr>
      </w:pPr>
    </w:p>
    <w:p w14:paraId="18F86318" w14:textId="77777777" w:rsidR="00D4128B" w:rsidRPr="00534D18" w:rsidRDefault="00D4128B" w:rsidP="00190B82">
      <w:pPr>
        <w:tabs>
          <w:tab w:val="left" w:leader="dot" w:pos="13620"/>
        </w:tabs>
        <w:spacing w:line="0" w:lineRule="atLeast"/>
        <w:rPr>
          <w:rFonts w:ascii="Times New Roman" w:hAnsi="Times New Roman" w:cs="Times New Roman"/>
          <w:sz w:val="24"/>
        </w:rPr>
        <w:sectPr w:rsidR="00D4128B" w:rsidRPr="00534D18" w:rsidSect="00D4128B"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BFE3C9B" w14:textId="77777777" w:rsidR="00D4128B" w:rsidRPr="00D4128B" w:rsidRDefault="00D4128B" w:rsidP="00190B82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09460787"/>
      <w:r w:rsidRPr="00D4128B">
        <w:rPr>
          <w:rFonts w:ascii="Times New Roman" w:hAnsi="Times New Roman" w:cs="Times New Roman"/>
          <w:color w:val="auto"/>
        </w:rPr>
        <w:lastRenderedPageBreak/>
        <w:t>UVOD</w:t>
      </w:r>
      <w:bookmarkEnd w:id="0"/>
    </w:p>
    <w:p w14:paraId="3367B238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 xml:space="preserve">Politikom otvorenih podataka za razdoblje od </w:t>
      </w:r>
      <w:r w:rsidRPr="4A350650">
        <w:rPr>
          <w:rFonts w:ascii="Times New Roman" w:hAnsi="Times New Roman" w:cs="Times New Roman"/>
          <w:sz w:val="24"/>
          <w:szCs w:val="24"/>
        </w:rPr>
        <w:t>2025.</w:t>
      </w:r>
      <w:r w:rsidRPr="00534D18">
        <w:rPr>
          <w:rFonts w:ascii="Times New Roman" w:hAnsi="Times New Roman" w:cs="Times New Roman"/>
          <w:sz w:val="24"/>
          <w:szCs w:val="24"/>
        </w:rPr>
        <w:t xml:space="preserve"> do </w:t>
      </w:r>
      <w:r w:rsidRPr="4A350650">
        <w:rPr>
          <w:rFonts w:ascii="Times New Roman" w:hAnsi="Times New Roman" w:cs="Times New Roman"/>
          <w:sz w:val="24"/>
          <w:szCs w:val="24"/>
        </w:rPr>
        <w:t>2030.</w:t>
      </w:r>
      <w:r w:rsidRPr="00534D18">
        <w:rPr>
          <w:rFonts w:ascii="Times New Roman" w:hAnsi="Times New Roman" w:cs="Times New Roman"/>
          <w:sz w:val="24"/>
          <w:szCs w:val="24"/>
        </w:rPr>
        <w:t xml:space="preserve"> godine definirana su tri prioritetna cilja u pogledu otvorenih podataka u Republici Hrvatskoj:</w:t>
      </w:r>
    </w:p>
    <w:p w14:paraId="2C2CD2C1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1. Povećanje količine i kvalitete otvorenih podataka</w:t>
      </w:r>
    </w:p>
    <w:p w14:paraId="4E9E09BC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2. Povećanje ponovne uporabe otvorenih podataka</w:t>
      </w:r>
    </w:p>
    <w:p w14:paraId="1FE8400C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3. Povećanje suradnje i partnerstva u području otvorenih podataka.</w:t>
      </w:r>
    </w:p>
    <w:p w14:paraId="2BEDE287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7CD5F93" w14:textId="32E2F501" w:rsidR="00D4128B" w:rsidRPr="00534D18" w:rsidRDefault="00D4128B" w:rsidP="03B345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64A915EB">
        <w:rPr>
          <w:rFonts w:ascii="Times New Roman" w:hAnsi="Times New Roman" w:cs="Times New Roman"/>
          <w:sz w:val="24"/>
          <w:szCs w:val="24"/>
        </w:rPr>
        <w:t xml:space="preserve">U svrhu ostvarenja prioritetnih ciljeva, uz Politiku otvorenih podataka donosi se Akcijski plan za provedbu Politike otvorenih podataka za 2025. i 2026. godinu. </w:t>
      </w:r>
    </w:p>
    <w:p w14:paraId="557053D9" w14:textId="3411C2C3" w:rsidR="00D4128B" w:rsidRPr="00534D18" w:rsidRDefault="792810B0" w:rsidP="03B345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64A915EB">
        <w:rPr>
          <w:rFonts w:ascii="Times New Roman" w:hAnsi="Times New Roman" w:cs="Times New Roman"/>
          <w:sz w:val="24"/>
          <w:szCs w:val="24"/>
        </w:rPr>
        <w:t>Prema Izvješću o zrelosti otvorenih podataka za 2024. godinu (</w:t>
      </w:r>
      <w:r w:rsidRPr="64A915EB">
        <w:rPr>
          <w:rFonts w:ascii="Times New Roman" w:hAnsi="Times New Roman" w:cs="Times New Roman"/>
          <w:i/>
          <w:iCs/>
          <w:sz w:val="24"/>
          <w:szCs w:val="24"/>
        </w:rPr>
        <w:t>Open Data Maturity Report</w:t>
      </w:r>
      <w:r w:rsidRPr="64A915EB">
        <w:rPr>
          <w:rFonts w:ascii="Times New Roman" w:hAnsi="Times New Roman" w:cs="Times New Roman"/>
          <w:sz w:val="24"/>
          <w:szCs w:val="24"/>
        </w:rPr>
        <w:t xml:space="preserve">), koje Europska komisija svake godine provodi za sve članice EU kroz četiri područja: </w:t>
      </w:r>
      <w:r w:rsidR="695523E4" w:rsidRPr="47C15C50">
        <w:rPr>
          <w:rFonts w:ascii="Times New Roman" w:hAnsi="Times New Roman" w:cs="Times New Roman"/>
          <w:sz w:val="24"/>
          <w:szCs w:val="24"/>
        </w:rPr>
        <w:t>Z</w:t>
      </w:r>
      <w:r w:rsidRPr="47C15C50">
        <w:rPr>
          <w:rFonts w:ascii="Times New Roman" w:hAnsi="Times New Roman" w:cs="Times New Roman"/>
          <w:sz w:val="24"/>
          <w:szCs w:val="24"/>
        </w:rPr>
        <w:t>akonodavni</w:t>
      </w:r>
      <w:r w:rsidRPr="64A915EB">
        <w:rPr>
          <w:rFonts w:ascii="Times New Roman" w:hAnsi="Times New Roman" w:cs="Times New Roman"/>
          <w:sz w:val="24"/>
          <w:szCs w:val="24"/>
        </w:rPr>
        <w:t xml:space="preserve"> okvir, </w:t>
      </w:r>
      <w:r w:rsidR="369C4887" w:rsidRPr="47C15C50">
        <w:rPr>
          <w:rFonts w:ascii="Times New Roman" w:hAnsi="Times New Roman" w:cs="Times New Roman"/>
          <w:sz w:val="24"/>
          <w:szCs w:val="24"/>
        </w:rPr>
        <w:t>P</w:t>
      </w:r>
      <w:r w:rsidRPr="47C15C50">
        <w:rPr>
          <w:rFonts w:ascii="Times New Roman" w:hAnsi="Times New Roman" w:cs="Times New Roman"/>
          <w:sz w:val="24"/>
          <w:szCs w:val="24"/>
        </w:rPr>
        <w:t>ortal</w:t>
      </w:r>
      <w:r w:rsidR="687783DF" w:rsidRPr="47C15C50">
        <w:rPr>
          <w:rFonts w:ascii="Times New Roman" w:hAnsi="Times New Roman" w:cs="Times New Roman"/>
          <w:sz w:val="24"/>
          <w:szCs w:val="24"/>
        </w:rPr>
        <w:t>,</w:t>
      </w:r>
      <w:r w:rsidRPr="47C15C50">
        <w:rPr>
          <w:rFonts w:ascii="Times New Roman" w:hAnsi="Times New Roman" w:cs="Times New Roman"/>
          <w:sz w:val="24"/>
          <w:szCs w:val="24"/>
        </w:rPr>
        <w:t xml:space="preserve"> </w:t>
      </w:r>
      <w:r w:rsidR="795C2A74" w:rsidRPr="47C15C50">
        <w:rPr>
          <w:rFonts w:ascii="Times New Roman" w:hAnsi="Times New Roman" w:cs="Times New Roman"/>
          <w:sz w:val="24"/>
          <w:szCs w:val="24"/>
        </w:rPr>
        <w:t>K</w:t>
      </w:r>
      <w:r w:rsidRPr="47C15C50">
        <w:rPr>
          <w:rFonts w:ascii="Times New Roman" w:hAnsi="Times New Roman" w:cs="Times New Roman"/>
          <w:sz w:val="24"/>
          <w:szCs w:val="24"/>
        </w:rPr>
        <w:t>valiteta</w:t>
      </w:r>
      <w:r w:rsidRPr="64A915EB">
        <w:rPr>
          <w:rFonts w:ascii="Times New Roman" w:hAnsi="Times New Roman" w:cs="Times New Roman"/>
          <w:sz w:val="24"/>
          <w:szCs w:val="24"/>
        </w:rPr>
        <w:t xml:space="preserve"> podataka</w:t>
      </w:r>
      <w:r w:rsidR="1D803851" w:rsidRPr="64A915EB">
        <w:rPr>
          <w:rFonts w:ascii="Times New Roman" w:hAnsi="Times New Roman" w:cs="Times New Roman"/>
          <w:sz w:val="24"/>
          <w:szCs w:val="24"/>
        </w:rPr>
        <w:t xml:space="preserve"> i </w:t>
      </w:r>
      <w:r w:rsidR="47D45F08" w:rsidRPr="704D2FE1">
        <w:rPr>
          <w:rFonts w:ascii="Times New Roman" w:hAnsi="Times New Roman" w:cs="Times New Roman"/>
          <w:sz w:val="24"/>
          <w:szCs w:val="24"/>
        </w:rPr>
        <w:t>U</w:t>
      </w:r>
      <w:r w:rsidR="1D803851" w:rsidRPr="704D2FE1">
        <w:rPr>
          <w:rFonts w:ascii="Times New Roman" w:hAnsi="Times New Roman" w:cs="Times New Roman"/>
          <w:sz w:val="24"/>
          <w:szCs w:val="24"/>
        </w:rPr>
        <w:t>tjecaj</w:t>
      </w:r>
      <w:r w:rsidR="75DA7055" w:rsidRPr="64A915EB">
        <w:rPr>
          <w:rFonts w:ascii="Times New Roman" w:hAnsi="Times New Roman" w:cs="Times New Roman"/>
          <w:sz w:val="24"/>
          <w:szCs w:val="24"/>
        </w:rPr>
        <w:t xml:space="preserve">, </w:t>
      </w:r>
      <w:r w:rsidRPr="64A915EB">
        <w:rPr>
          <w:rFonts w:ascii="Times New Roman" w:hAnsi="Times New Roman" w:cs="Times New Roman"/>
          <w:sz w:val="24"/>
          <w:szCs w:val="24"/>
        </w:rPr>
        <w:t xml:space="preserve">u Republici Hrvatskoj postoji značajan prostor za napredovanje u </w:t>
      </w:r>
      <w:r w:rsidR="24F50491" w:rsidRPr="64A915EB">
        <w:rPr>
          <w:rFonts w:ascii="Times New Roman" w:hAnsi="Times New Roman" w:cs="Times New Roman"/>
          <w:sz w:val="24"/>
          <w:szCs w:val="24"/>
        </w:rPr>
        <w:t xml:space="preserve">okviru </w:t>
      </w:r>
      <w:r w:rsidRPr="64A915EB">
        <w:rPr>
          <w:rFonts w:ascii="Times New Roman" w:hAnsi="Times New Roman" w:cs="Times New Roman"/>
          <w:sz w:val="24"/>
          <w:szCs w:val="24"/>
        </w:rPr>
        <w:t xml:space="preserve"> zrelosti otvorenih podataka.</w:t>
      </w:r>
    </w:p>
    <w:p w14:paraId="76B415E0" w14:textId="10997B04" w:rsidR="00D4128B" w:rsidRPr="00534D18" w:rsidRDefault="792810B0" w:rsidP="64A915EB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</w:rPr>
      </w:pPr>
      <w:r w:rsidRPr="64A915EB">
        <w:rPr>
          <w:rFonts w:ascii="Times New Roman" w:hAnsi="Times New Roman" w:cs="Times New Roman"/>
          <w:sz w:val="24"/>
          <w:szCs w:val="24"/>
        </w:rPr>
        <w:t>Zakonodavni okvir uključuje razvoj nacionalnih politika i strategija koje promiču otvorene podatke, nacionalne modele upravljanja otvorenim podacima i mjere koje se primjenjuju za provedbu politika i strategija. U 2024. godini Republika Hrvatska imala je uspješnost 71.1</w:t>
      </w:r>
      <w:r w:rsidR="31D13474" w:rsidRPr="00A07FBD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>%, dok je prosjek EU zemalja 91</w:t>
      </w:r>
      <w:r w:rsidR="567D5266" w:rsidRPr="40F4E9EF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>%.</w:t>
      </w:r>
    </w:p>
    <w:p w14:paraId="0237397F" w14:textId="683C3750" w:rsidR="3A2F1E6D" w:rsidRDefault="3A2F1E6D" w:rsidP="64A915EB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</w:rPr>
      </w:pPr>
      <w:r w:rsidRPr="64A915EB">
        <w:rPr>
          <w:rFonts w:ascii="Times New Roman" w:hAnsi="Times New Roman" w:cs="Times New Roman"/>
          <w:sz w:val="24"/>
          <w:szCs w:val="24"/>
        </w:rPr>
        <w:t>Portal s</w:t>
      </w:r>
      <w:r w:rsidR="76734151" w:rsidRPr="64A915EB">
        <w:rPr>
          <w:rFonts w:ascii="Times New Roman" w:hAnsi="Times New Roman" w:cs="Times New Roman"/>
          <w:sz w:val="24"/>
          <w:szCs w:val="24"/>
        </w:rPr>
        <w:t>e odnosi na funkcionalnosti i podatke dostupne na nacionalnom portal</w:t>
      </w:r>
      <w:r w:rsidR="06ED0342" w:rsidRPr="64A915EB">
        <w:rPr>
          <w:rFonts w:ascii="Times New Roman" w:hAnsi="Times New Roman" w:cs="Times New Roman"/>
          <w:sz w:val="24"/>
          <w:szCs w:val="24"/>
        </w:rPr>
        <w:t>u</w:t>
      </w:r>
      <w:r w:rsidR="76734151" w:rsidRPr="64A915EB">
        <w:rPr>
          <w:rFonts w:ascii="Times New Roman" w:hAnsi="Times New Roman" w:cs="Times New Roman"/>
          <w:sz w:val="24"/>
          <w:szCs w:val="24"/>
        </w:rPr>
        <w:t xml:space="preserve"> otvoreni</w:t>
      </w:r>
      <w:r w:rsidR="721998EB" w:rsidRPr="64A915EB">
        <w:rPr>
          <w:rFonts w:ascii="Times New Roman" w:hAnsi="Times New Roman" w:cs="Times New Roman"/>
          <w:sz w:val="24"/>
          <w:szCs w:val="24"/>
        </w:rPr>
        <w:t>h</w:t>
      </w:r>
      <w:r w:rsidR="76734151" w:rsidRPr="64A915EB">
        <w:rPr>
          <w:rFonts w:ascii="Times New Roman" w:hAnsi="Times New Roman" w:cs="Times New Roman"/>
          <w:sz w:val="24"/>
          <w:szCs w:val="24"/>
        </w:rPr>
        <w:t xml:space="preserve"> podataka i </w:t>
      </w:r>
      <w:r w:rsidR="50670347" w:rsidRPr="64A915EB">
        <w:rPr>
          <w:rFonts w:ascii="Times New Roman" w:hAnsi="Times New Roman" w:cs="Times New Roman"/>
          <w:sz w:val="24"/>
          <w:szCs w:val="24"/>
        </w:rPr>
        <w:t>ispituje potrebe korisnika radi poboljšanja portala, te dostupnost otvorenih podataka</w:t>
      </w:r>
      <w:r w:rsidR="4236F81C" w:rsidRPr="64A915EB">
        <w:rPr>
          <w:rFonts w:ascii="Times New Roman" w:hAnsi="Times New Roman" w:cs="Times New Roman"/>
          <w:sz w:val="24"/>
          <w:szCs w:val="24"/>
        </w:rPr>
        <w:t>. U 2024. godini Republika Hrvatska imala je uspješnost 86.6</w:t>
      </w:r>
      <w:r w:rsidR="6CABC274" w:rsidRPr="0F6CC37E">
        <w:rPr>
          <w:rFonts w:ascii="Times New Roman" w:hAnsi="Times New Roman" w:cs="Times New Roman"/>
          <w:sz w:val="24"/>
          <w:szCs w:val="24"/>
        </w:rPr>
        <w:t xml:space="preserve"> </w:t>
      </w:r>
      <w:r w:rsidR="4236F81C" w:rsidRPr="64A915EB">
        <w:rPr>
          <w:rFonts w:ascii="Times New Roman" w:hAnsi="Times New Roman" w:cs="Times New Roman"/>
          <w:sz w:val="24"/>
          <w:szCs w:val="24"/>
        </w:rPr>
        <w:t>%, dok je prosjek EU zemalja 8</w:t>
      </w:r>
      <w:r w:rsidR="795902CD" w:rsidRPr="64A915EB">
        <w:rPr>
          <w:rFonts w:ascii="Times New Roman" w:hAnsi="Times New Roman" w:cs="Times New Roman"/>
          <w:sz w:val="24"/>
          <w:szCs w:val="24"/>
        </w:rPr>
        <w:t>1.9</w:t>
      </w:r>
      <w:r w:rsidR="2DA46C35" w:rsidRPr="39B89859">
        <w:rPr>
          <w:rFonts w:ascii="Times New Roman" w:hAnsi="Times New Roman" w:cs="Times New Roman"/>
          <w:sz w:val="24"/>
          <w:szCs w:val="24"/>
        </w:rPr>
        <w:t xml:space="preserve"> </w:t>
      </w:r>
      <w:r w:rsidR="4236F81C" w:rsidRPr="64A915EB">
        <w:rPr>
          <w:rFonts w:ascii="Times New Roman" w:hAnsi="Times New Roman" w:cs="Times New Roman"/>
          <w:sz w:val="24"/>
          <w:szCs w:val="24"/>
        </w:rPr>
        <w:t>%.</w:t>
      </w:r>
    </w:p>
    <w:p w14:paraId="1E1F9479" w14:textId="192343D9" w:rsidR="4A43B6E1" w:rsidRDefault="4A43B6E1" w:rsidP="64A915EB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19C5356">
        <w:rPr>
          <w:rFonts w:ascii="Times New Roman" w:hAnsi="Times New Roman" w:cs="Times New Roman"/>
          <w:sz w:val="24"/>
          <w:szCs w:val="24"/>
        </w:rPr>
        <w:t>Kvaliteta procjenjuje mjere koje se primjenjuju kako bi se osiguralo sustavno</w:t>
      </w:r>
      <w:r w:rsidR="494295BC" w:rsidRPr="019C5356">
        <w:rPr>
          <w:rFonts w:ascii="Times New Roman" w:hAnsi="Times New Roman" w:cs="Times New Roman"/>
          <w:sz w:val="24"/>
          <w:szCs w:val="24"/>
        </w:rPr>
        <w:t xml:space="preserve"> </w:t>
      </w:r>
      <w:r w:rsidRPr="019C5356">
        <w:rPr>
          <w:rFonts w:ascii="Times New Roman" w:hAnsi="Times New Roman" w:cs="Times New Roman"/>
          <w:sz w:val="24"/>
          <w:szCs w:val="24"/>
        </w:rPr>
        <w:t xml:space="preserve">prikupljanje metapodataka, praćenje kvalitete metapodataka i </w:t>
      </w:r>
      <w:r w:rsidR="5B295EDE" w:rsidRPr="019C5356">
        <w:rPr>
          <w:rFonts w:ascii="Times New Roman" w:hAnsi="Times New Roman" w:cs="Times New Roman"/>
          <w:sz w:val="24"/>
          <w:szCs w:val="24"/>
        </w:rPr>
        <w:t xml:space="preserve">njihova </w:t>
      </w:r>
      <w:r w:rsidRPr="019C5356">
        <w:rPr>
          <w:rFonts w:ascii="Times New Roman" w:hAnsi="Times New Roman" w:cs="Times New Roman"/>
          <w:sz w:val="24"/>
          <w:szCs w:val="24"/>
        </w:rPr>
        <w:t>usklađenost sa standardima</w:t>
      </w:r>
      <w:r w:rsidR="0D7A8216" w:rsidRPr="019C5356">
        <w:rPr>
          <w:rFonts w:ascii="Times New Roman" w:hAnsi="Times New Roman" w:cs="Times New Roman"/>
          <w:sz w:val="24"/>
          <w:szCs w:val="24"/>
        </w:rPr>
        <w:t xml:space="preserve"> za objavu,</w:t>
      </w:r>
      <w:r w:rsidRPr="019C5356">
        <w:rPr>
          <w:rFonts w:ascii="Times New Roman" w:hAnsi="Times New Roman" w:cs="Times New Roman"/>
          <w:sz w:val="24"/>
          <w:szCs w:val="24"/>
        </w:rPr>
        <w:t xml:space="preserve"> </w:t>
      </w:r>
      <w:r w:rsidR="29F483CF" w:rsidRPr="4FC5E895">
        <w:rPr>
          <w:rFonts w:ascii="Times New Roman" w:hAnsi="Times New Roman" w:cs="Times New Roman"/>
          <w:sz w:val="24"/>
          <w:szCs w:val="24"/>
        </w:rPr>
        <w:t xml:space="preserve">kao </w:t>
      </w:r>
      <w:r w:rsidR="29F483CF" w:rsidRPr="2A9D143F">
        <w:rPr>
          <w:rFonts w:ascii="Times New Roman" w:hAnsi="Times New Roman" w:cs="Times New Roman"/>
          <w:sz w:val="24"/>
          <w:szCs w:val="24"/>
        </w:rPr>
        <w:t xml:space="preserve">i </w:t>
      </w:r>
      <w:r w:rsidRPr="2A9D143F">
        <w:rPr>
          <w:rFonts w:ascii="Times New Roman" w:hAnsi="Times New Roman" w:cs="Times New Roman"/>
          <w:sz w:val="24"/>
          <w:szCs w:val="24"/>
        </w:rPr>
        <w:t>kvalitetu</w:t>
      </w:r>
      <w:r w:rsidRPr="019C5356">
        <w:rPr>
          <w:rFonts w:ascii="Times New Roman" w:hAnsi="Times New Roman" w:cs="Times New Roman"/>
          <w:sz w:val="24"/>
          <w:szCs w:val="24"/>
        </w:rPr>
        <w:t xml:space="preserve"> implementacije objavljenih podataka</w:t>
      </w:r>
      <w:r w:rsidR="35992190" w:rsidRPr="019C5356">
        <w:rPr>
          <w:rFonts w:ascii="Times New Roman" w:hAnsi="Times New Roman" w:cs="Times New Roman"/>
          <w:sz w:val="24"/>
          <w:szCs w:val="24"/>
        </w:rPr>
        <w:t xml:space="preserve"> </w:t>
      </w:r>
      <w:r w:rsidRPr="019C5356">
        <w:rPr>
          <w:rFonts w:ascii="Times New Roman" w:hAnsi="Times New Roman" w:cs="Times New Roman"/>
          <w:sz w:val="24"/>
          <w:szCs w:val="24"/>
        </w:rPr>
        <w:t>na nacionalnom</w:t>
      </w:r>
      <w:r w:rsidR="74D2B9AF" w:rsidRPr="019C5356">
        <w:rPr>
          <w:rFonts w:ascii="Times New Roman" w:hAnsi="Times New Roman" w:cs="Times New Roman"/>
          <w:sz w:val="24"/>
          <w:szCs w:val="24"/>
        </w:rPr>
        <w:t xml:space="preserve"> </w:t>
      </w:r>
      <w:r w:rsidRPr="019C5356">
        <w:rPr>
          <w:rFonts w:ascii="Times New Roman" w:hAnsi="Times New Roman" w:cs="Times New Roman"/>
          <w:sz w:val="24"/>
          <w:szCs w:val="24"/>
        </w:rPr>
        <w:t>portalu</w:t>
      </w:r>
      <w:r w:rsidR="463B1888" w:rsidRPr="019C5356">
        <w:rPr>
          <w:rFonts w:ascii="Times New Roman" w:hAnsi="Times New Roman" w:cs="Times New Roman"/>
          <w:sz w:val="24"/>
          <w:szCs w:val="24"/>
        </w:rPr>
        <w:t xml:space="preserve">. </w:t>
      </w:r>
      <w:r w:rsidR="463B1888" w:rsidRPr="64A915EB">
        <w:rPr>
          <w:rFonts w:ascii="Times New Roman" w:hAnsi="Times New Roman" w:cs="Times New Roman"/>
          <w:sz w:val="24"/>
          <w:szCs w:val="24"/>
        </w:rPr>
        <w:t>U 2024. godini Republika Hrvatska imala je uspješnost 66.7</w:t>
      </w:r>
      <w:r w:rsidR="34840981" w:rsidRPr="7677E875">
        <w:rPr>
          <w:rFonts w:ascii="Times New Roman" w:hAnsi="Times New Roman" w:cs="Times New Roman"/>
          <w:sz w:val="24"/>
          <w:szCs w:val="24"/>
        </w:rPr>
        <w:t xml:space="preserve"> </w:t>
      </w:r>
      <w:r w:rsidR="463B1888" w:rsidRPr="64A915EB">
        <w:rPr>
          <w:rFonts w:ascii="Times New Roman" w:hAnsi="Times New Roman" w:cs="Times New Roman"/>
          <w:sz w:val="24"/>
          <w:szCs w:val="24"/>
        </w:rPr>
        <w:t>%, dok je prosjek EU zemalja 79.7</w:t>
      </w:r>
      <w:r w:rsidR="4DD04D32" w:rsidRPr="4C8A4176">
        <w:rPr>
          <w:rFonts w:ascii="Times New Roman" w:hAnsi="Times New Roman" w:cs="Times New Roman"/>
          <w:sz w:val="24"/>
          <w:szCs w:val="24"/>
        </w:rPr>
        <w:t xml:space="preserve"> </w:t>
      </w:r>
      <w:r w:rsidR="463B1888" w:rsidRPr="64A915EB">
        <w:rPr>
          <w:rFonts w:ascii="Times New Roman" w:hAnsi="Times New Roman" w:cs="Times New Roman"/>
          <w:sz w:val="24"/>
          <w:szCs w:val="24"/>
        </w:rPr>
        <w:t>%.</w:t>
      </w:r>
    </w:p>
    <w:p w14:paraId="0BAF3CC2" w14:textId="54D941AF" w:rsidR="00D4128B" w:rsidRPr="00534D18" w:rsidRDefault="792810B0" w:rsidP="64A915EB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64A915EB">
        <w:rPr>
          <w:rFonts w:ascii="Times New Roman" w:hAnsi="Times New Roman" w:cs="Times New Roman"/>
          <w:sz w:val="24"/>
          <w:szCs w:val="24"/>
        </w:rPr>
        <w:t xml:space="preserve">Utjecaj analizira spremnost, pripremljenost i sposobnost zemalja da mjere ponovnu </w:t>
      </w:r>
      <w:r w:rsidRPr="40DD06B0">
        <w:rPr>
          <w:rFonts w:ascii="Times New Roman" w:hAnsi="Times New Roman" w:cs="Times New Roman"/>
          <w:sz w:val="24"/>
          <w:szCs w:val="24"/>
        </w:rPr>
        <w:t>u</w:t>
      </w:r>
      <w:r w:rsidR="28D29B09" w:rsidRPr="40DD06B0">
        <w:rPr>
          <w:rFonts w:ascii="Times New Roman" w:hAnsi="Times New Roman" w:cs="Times New Roman"/>
          <w:sz w:val="24"/>
          <w:szCs w:val="24"/>
        </w:rPr>
        <w:t xml:space="preserve">porabu </w:t>
      </w:r>
      <w:r w:rsidRPr="40DD06B0">
        <w:rPr>
          <w:rFonts w:ascii="Times New Roman" w:hAnsi="Times New Roman" w:cs="Times New Roman"/>
          <w:sz w:val="24"/>
          <w:szCs w:val="24"/>
        </w:rPr>
        <w:t>otvorenih</w:t>
      </w:r>
      <w:r w:rsidRPr="64A915EB">
        <w:rPr>
          <w:rFonts w:ascii="Times New Roman" w:hAnsi="Times New Roman" w:cs="Times New Roman"/>
          <w:sz w:val="24"/>
          <w:szCs w:val="24"/>
        </w:rPr>
        <w:t xml:space="preserve"> podataka i utjecaj stvoren ponovnom </w:t>
      </w:r>
      <w:r w:rsidRPr="04356F77">
        <w:rPr>
          <w:rFonts w:ascii="Times New Roman" w:hAnsi="Times New Roman" w:cs="Times New Roman"/>
          <w:sz w:val="24"/>
          <w:szCs w:val="24"/>
        </w:rPr>
        <w:t>u</w:t>
      </w:r>
      <w:r w:rsidR="11DB0DBE" w:rsidRPr="04356F77">
        <w:rPr>
          <w:rFonts w:ascii="Times New Roman" w:hAnsi="Times New Roman" w:cs="Times New Roman"/>
          <w:sz w:val="24"/>
          <w:szCs w:val="24"/>
        </w:rPr>
        <w:t>porabom</w:t>
      </w:r>
      <w:r w:rsidRPr="04356F77">
        <w:rPr>
          <w:rFonts w:ascii="Times New Roman" w:hAnsi="Times New Roman" w:cs="Times New Roman"/>
          <w:sz w:val="24"/>
          <w:szCs w:val="24"/>
        </w:rPr>
        <w:t>.</w:t>
      </w:r>
      <w:r w:rsidRPr="64A915EB">
        <w:rPr>
          <w:rFonts w:ascii="Times New Roman" w:hAnsi="Times New Roman" w:cs="Times New Roman"/>
          <w:sz w:val="24"/>
          <w:szCs w:val="24"/>
        </w:rPr>
        <w:t xml:space="preserve"> U 2024. godini Republika Hrvatska imala je uspješnost 49.1</w:t>
      </w:r>
      <w:r w:rsidR="03749F92" w:rsidRPr="29075DC6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>%, dok je prosjek EU zemalja 80.5</w:t>
      </w:r>
      <w:r w:rsidR="720454EB" w:rsidRPr="71DB1790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>%.</w:t>
      </w:r>
    </w:p>
    <w:p w14:paraId="2DFC7186" w14:textId="715FE86C" w:rsidR="00D4128B" w:rsidRPr="00534D18" w:rsidRDefault="3BE5AFD0" w:rsidP="03B345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64A915EB">
        <w:rPr>
          <w:rFonts w:ascii="Times New Roman" w:hAnsi="Times New Roman" w:cs="Times New Roman"/>
          <w:sz w:val="24"/>
          <w:szCs w:val="24"/>
        </w:rPr>
        <w:lastRenderedPageBreak/>
        <w:t>Hrvatska je u odnosu na Izvješće o zrelosti podataka iz 2023. godine postigla značajan skok</w:t>
      </w:r>
      <w:r w:rsidR="374DDF69" w:rsidRPr="64A915EB">
        <w:rPr>
          <w:rFonts w:ascii="Times New Roman" w:hAnsi="Times New Roman" w:cs="Times New Roman"/>
          <w:sz w:val="24"/>
          <w:szCs w:val="24"/>
        </w:rPr>
        <w:t xml:space="preserve"> (+9 pp)</w:t>
      </w:r>
      <w:r w:rsidRPr="64A915EB">
        <w:rPr>
          <w:rFonts w:ascii="Times New Roman" w:hAnsi="Times New Roman" w:cs="Times New Roman"/>
          <w:sz w:val="24"/>
          <w:szCs w:val="24"/>
        </w:rPr>
        <w:t xml:space="preserve">, posebno u kategorijama dostupnosti podataka, naprednih funkcionalnosti nacionalnog Portala otvorenih podataka i dosljednom provođenju nacionalne politike. Objavljivanje otvorenih podataka lokalnih i regionalnih </w:t>
      </w:r>
      <w:r w:rsidR="55C1864B" w:rsidRPr="35B4946C">
        <w:rPr>
          <w:rFonts w:ascii="Times New Roman" w:hAnsi="Times New Roman" w:cs="Times New Roman"/>
          <w:sz w:val="24"/>
          <w:szCs w:val="24"/>
        </w:rPr>
        <w:t>i</w:t>
      </w:r>
      <w:r w:rsidRPr="35B4946C">
        <w:rPr>
          <w:rFonts w:ascii="Times New Roman" w:hAnsi="Times New Roman" w:cs="Times New Roman"/>
          <w:sz w:val="24"/>
          <w:szCs w:val="24"/>
        </w:rPr>
        <w:t>zdavača</w:t>
      </w:r>
      <w:r w:rsidRPr="64A915EB">
        <w:rPr>
          <w:rFonts w:ascii="Times New Roman" w:hAnsi="Times New Roman" w:cs="Times New Roman"/>
          <w:sz w:val="24"/>
          <w:szCs w:val="24"/>
        </w:rPr>
        <w:t xml:space="preserve"> znatno je doprinijelo poboljšanju rezultata. I dalje, međutim, ostaju izazovi </w:t>
      </w:r>
      <w:r w:rsidRPr="3F5D4044">
        <w:rPr>
          <w:rFonts w:ascii="Times New Roman" w:hAnsi="Times New Roman" w:cs="Times New Roman"/>
          <w:sz w:val="24"/>
          <w:szCs w:val="24"/>
        </w:rPr>
        <w:t>vezani</w:t>
      </w:r>
      <w:r w:rsidR="2E9B213C" w:rsidRPr="3F5D4044">
        <w:rPr>
          <w:rFonts w:ascii="Times New Roman" w:hAnsi="Times New Roman" w:cs="Times New Roman"/>
          <w:sz w:val="24"/>
          <w:szCs w:val="24"/>
        </w:rPr>
        <w:t xml:space="preserve"> </w:t>
      </w:r>
      <w:r w:rsidRPr="3F5D4044">
        <w:rPr>
          <w:rFonts w:ascii="Times New Roman" w:hAnsi="Times New Roman" w:cs="Times New Roman"/>
          <w:sz w:val="24"/>
          <w:szCs w:val="24"/>
        </w:rPr>
        <w:t>uz</w:t>
      </w:r>
      <w:r w:rsidRPr="64A915EB">
        <w:rPr>
          <w:rFonts w:ascii="Times New Roman" w:hAnsi="Times New Roman" w:cs="Times New Roman"/>
          <w:sz w:val="24"/>
          <w:szCs w:val="24"/>
        </w:rPr>
        <w:t xml:space="preserve"> kvalitetu i nadziranje metapodataka, dugoročnu održivost inicijative otvorenih podataka i jači angažman u podizanju svijesti o potrebi i koristima ponovne uporabe otvorenih podataka.</w:t>
      </w:r>
    </w:p>
    <w:p w14:paraId="197DA51E" w14:textId="14EEB5B8" w:rsidR="00D4128B" w:rsidRPr="00534D18" w:rsidRDefault="5F6A14A7" w:rsidP="03B345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56CBB351">
        <w:rPr>
          <w:rFonts w:ascii="Times New Roman" w:hAnsi="Times New Roman" w:cs="Times New Roman"/>
          <w:sz w:val="24"/>
          <w:szCs w:val="24"/>
        </w:rPr>
        <w:t xml:space="preserve">Cilj donošenja Akcijskog plana za 2025. i 2026. godinu je </w:t>
      </w:r>
      <w:r w:rsidR="0A1735F0" w:rsidRPr="56CBB351">
        <w:rPr>
          <w:rFonts w:ascii="Times New Roman" w:hAnsi="Times New Roman" w:cs="Times New Roman"/>
          <w:sz w:val="24"/>
          <w:szCs w:val="24"/>
        </w:rPr>
        <w:t xml:space="preserve">postići </w:t>
      </w:r>
      <w:r w:rsidR="58821D70" w:rsidRPr="56CBB351">
        <w:rPr>
          <w:rFonts w:ascii="Times New Roman" w:hAnsi="Times New Roman" w:cs="Times New Roman"/>
          <w:sz w:val="24"/>
          <w:szCs w:val="24"/>
        </w:rPr>
        <w:t>povećanje objave i kvalitete</w:t>
      </w:r>
      <w:r w:rsidRPr="56CBB351">
        <w:rPr>
          <w:rFonts w:ascii="Times New Roman" w:hAnsi="Times New Roman" w:cs="Times New Roman"/>
          <w:sz w:val="24"/>
          <w:szCs w:val="24"/>
        </w:rPr>
        <w:t xml:space="preserve"> otvorenih podataka, uloži</w:t>
      </w:r>
      <w:r w:rsidR="2890E106" w:rsidRPr="56CBB351">
        <w:rPr>
          <w:rFonts w:ascii="Times New Roman" w:hAnsi="Times New Roman" w:cs="Times New Roman"/>
          <w:sz w:val="24"/>
          <w:szCs w:val="24"/>
        </w:rPr>
        <w:t>ti</w:t>
      </w:r>
      <w:r w:rsidRPr="56CBB351">
        <w:rPr>
          <w:rFonts w:ascii="Times New Roman" w:hAnsi="Times New Roman" w:cs="Times New Roman"/>
          <w:sz w:val="24"/>
          <w:szCs w:val="24"/>
        </w:rPr>
        <w:t xml:space="preserve"> daljnje napore u osiguravanju dostupnosti visokovrijednih skupova podataka, kao i svih ostalih skupova podataka, ukloniti prepreke za objavu podataka te osigurati </w:t>
      </w:r>
      <w:r w:rsidR="23057D23" w:rsidRPr="56CBB351">
        <w:rPr>
          <w:rFonts w:ascii="Times New Roman" w:hAnsi="Times New Roman" w:cs="Times New Roman"/>
          <w:sz w:val="24"/>
          <w:szCs w:val="24"/>
        </w:rPr>
        <w:t xml:space="preserve">automatiziranu objavu </w:t>
      </w:r>
      <w:r w:rsidRPr="56CBB351">
        <w:rPr>
          <w:rFonts w:ascii="Times New Roman" w:hAnsi="Times New Roman" w:cs="Times New Roman"/>
          <w:sz w:val="24"/>
          <w:szCs w:val="24"/>
        </w:rPr>
        <w:t>skupova podataka. Isto tako, nužno je potaknuti i svijest o mogućnostima korištenja otvorenih podataka kako bi se kreirao politički, društveni, okolišni i ekonomski utjecaj prilikom njihovog korištenja.</w:t>
      </w:r>
      <w:r w:rsidR="6D3BC29E" w:rsidRPr="56CBB351">
        <w:rPr>
          <w:rFonts w:ascii="Times New Roman" w:hAnsi="Times New Roman" w:cs="Times New Roman"/>
          <w:sz w:val="24"/>
          <w:szCs w:val="24"/>
        </w:rPr>
        <w:t xml:space="preserve"> Kao rezultat provedenih aktivnosti, očekuje se </w:t>
      </w:r>
      <w:r w:rsidR="4DA3DC05" w:rsidRPr="56CBB351">
        <w:rPr>
          <w:rFonts w:ascii="Times New Roman" w:hAnsi="Times New Roman" w:cs="Times New Roman"/>
          <w:sz w:val="24"/>
          <w:szCs w:val="24"/>
        </w:rPr>
        <w:t xml:space="preserve">približavanje </w:t>
      </w:r>
      <w:r w:rsidR="6D3BC29E" w:rsidRPr="56CBB351">
        <w:rPr>
          <w:rFonts w:ascii="Times New Roman" w:hAnsi="Times New Roman" w:cs="Times New Roman"/>
          <w:sz w:val="24"/>
          <w:szCs w:val="24"/>
        </w:rPr>
        <w:t>europsko</w:t>
      </w:r>
      <w:r w:rsidR="0ADF54F5" w:rsidRPr="56CBB351">
        <w:rPr>
          <w:rFonts w:ascii="Times New Roman" w:hAnsi="Times New Roman" w:cs="Times New Roman"/>
          <w:sz w:val="24"/>
          <w:szCs w:val="24"/>
        </w:rPr>
        <w:t>m</w:t>
      </w:r>
      <w:r w:rsidR="6D3BC29E" w:rsidRPr="56CBB351">
        <w:rPr>
          <w:rFonts w:ascii="Times New Roman" w:hAnsi="Times New Roman" w:cs="Times New Roman"/>
          <w:sz w:val="24"/>
          <w:szCs w:val="24"/>
        </w:rPr>
        <w:t xml:space="preserve"> prosjek</w:t>
      </w:r>
      <w:r w:rsidR="5C52292B" w:rsidRPr="56CBB351">
        <w:rPr>
          <w:rFonts w:ascii="Times New Roman" w:hAnsi="Times New Roman" w:cs="Times New Roman"/>
          <w:sz w:val="24"/>
          <w:szCs w:val="24"/>
        </w:rPr>
        <w:t>u</w:t>
      </w:r>
      <w:r w:rsidR="6D3BC29E" w:rsidRPr="56CBB351">
        <w:rPr>
          <w:rFonts w:ascii="Times New Roman" w:hAnsi="Times New Roman" w:cs="Times New Roman"/>
          <w:sz w:val="24"/>
          <w:szCs w:val="24"/>
        </w:rPr>
        <w:t xml:space="preserve"> u podru</w:t>
      </w:r>
      <w:r w:rsidR="18D753A5" w:rsidRPr="56CBB351">
        <w:rPr>
          <w:rFonts w:ascii="Times New Roman" w:hAnsi="Times New Roman" w:cs="Times New Roman"/>
          <w:sz w:val="24"/>
          <w:szCs w:val="24"/>
        </w:rPr>
        <w:t xml:space="preserve">čjima </w:t>
      </w:r>
      <w:r w:rsidR="60361979" w:rsidRPr="56CBB351">
        <w:rPr>
          <w:rFonts w:ascii="Times New Roman" w:hAnsi="Times New Roman" w:cs="Times New Roman"/>
          <w:sz w:val="24"/>
          <w:szCs w:val="24"/>
        </w:rPr>
        <w:t xml:space="preserve">zakonodavnog okvira, kvalitete podataka i utjecaja </w:t>
      </w:r>
      <w:r w:rsidR="18D753A5" w:rsidRPr="56CBB351">
        <w:rPr>
          <w:rFonts w:ascii="Times New Roman" w:hAnsi="Times New Roman" w:cs="Times New Roman"/>
          <w:sz w:val="24"/>
          <w:szCs w:val="24"/>
        </w:rPr>
        <w:t>kojima se mjeri zrelost otvorenih podataka.</w:t>
      </w:r>
    </w:p>
    <w:p w14:paraId="6FB4C2A6" w14:textId="3E3A005F" w:rsidR="05399B01" w:rsidRDefault="05399B01" w:rsidP="05399B0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24AD47" w14:textId="1F475105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Akcijski plan definira četiri grupe mjera kako slijedi:</w:t>
      </w:r>
    </w:p>
    <w:p w14:paraId="0C1838AA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MJERA 1.: OSIGURAVANJE DOSTUPNOSTI OTVORENIH PODATAKA</w:t>
      </w:r>
    </w:p>
    <w:p w14:paraId="18428A42" w14:textId="1A7FB19E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 xml:space="preserve">Velik je značaj podataka kojima raspolažu tijela javne vlasti kao i potencijali njihovog korištenja za stvaranje nove društvene i gospodarske vrijednosti, s posebnim naglaskom na visokovrijedne skupove podataka. Kroz aktivnosti iz mjere </w:t>
      </w:r>
      <w:r w:rsidRPr="4A350650">
        <w:rPr>
          <w:rFonts w:ascii="Times New Roman" w:hAnsi="Times New Roman" w:cs="Times New Roman"/>
          <w:sz w:val="24"/>
          <w:szCs w:val="24"/>
        </w:rPr>
        <w:t>1. Osiguravanje</w:t>
      </w:r>
      <w:r w:rsidRPr="00534D18">
        <w:rPr>
          <w:rFonts w:ascii="Times New Roman" w:hAnsi="Times New Roman" w:cs="Times New Roman"/>
          <w:sz w:val="24"/>
          <w:szCs w:val="24"/>
        </w:rPr>
        <w:t xml:space="preserve"> dostupnosti </w:t>
      </w:r>
      <w:r w:rsidRPr="4A350650">
        <w:rPr>
          <w:rFonts w:ascii="Times New Roman" w:hAnsi="Times New Roman" w:cs="Times New Roman"/>
          <w:sz w:val="24"/>
          <w:szCs w:val="24"/>
        </w:rPr>
        <w:t xml:space="preserve">otvorenih </w:t>
      </w:r>
      <w:r w:rsidRPr="00534D18">
        <w:rPr>
          <w:rFonts w:ascii="Times New Roman" w:hAnsi="Times New Roman" w:cs="Times New Roman"/>
          <w:sz w:val="24"/>
          <w:szCs w:val="24"/>
        </w:rPr>
        <w:t xml:space="preserve">podataka sustavno će se </w:t>
      </w:r>
      <w:r w:rsidRPr="4A350650">
        <w:rPr>
          <w:rFonts w:ascii="Times New Roman" w:hAnsi="Times New Roman" w:cs="Times New Roman"/>
          <w:sz w:val="24"/>
          <w:szCs w:val="24"/>
        </w:rPr>
        <w:t xml:space="preserve">identificirati / utvrđivati </w:t>
      </w:r>
      <w:r w:rsidRPr="00534D18">
        <w:rPr>
          <w:rFonts w:ascii="Times New Roman" w:hAnsi="Times New Roman" w:cs="Times New Roman"/>
          <w:sz w:val="24"/>
          <w:szCs w:val="24"/>
        </w:rPr>
        <w:t xml:space="preserve">visokovrijedni skupovi </w:t>
      </w:r>
      <w:r w:rsidRPr="4A350650">
        <w:rPr>
          <w:rFonts w:ascii="Times New Roman" w:hAnsi="Times New Roman" w:cs="Times New Roman"/>
          <w:sz w:val="24"/>
          <w:szCs w:val="24"/>
        </w:rPr>
        <w:t xml:space="preserve">podataka i voditi briga o njihovom otvaranju </w:t>
      </w:r>
      <w:r w:rsidRPr="00534D18">
        <w:rPr>
          <w:rFonts w:ascii="Times New Roman" w:hAnsi="Times New Roman" w:cs="Times New Roman"/>
          <w:sz w:val="24"/>
          <w:szCs w:val="24"/>
        </w:rPr>
        <w:t xml:space="preserve">u okviru djelokruga tijela javne vlasti </w:t>
      </w:r>
      <w:r w:rsidRPr="00BA2391">
        <w:rPr>
          <w:rFonts w:ascii="Times New Roman" w:hAnsi="Times New Roman" w:cs="Times New Roman"/>
          <w:sz w:val="24"/>
          <w:szCs w:val="24"/>
        </w:rPr>
        <w:t>kao i o otvaranju ostalih skupova podataka u nadležnosti tijela javne vlasti. Mjera će pridonijeti prioritetnom cilju 1. Povećanje količine i kvalitete</w:t>
      </w:r>
      <w:r w:rsidRPr="00534D18">
        <w:rPr>
          <w:rFonts w:ascii="Times New Roman" w:hAnsi="Times New Roman" w:cs="Times New Roman"/>
          <w:sz w:val="24"/>
          <w:szCs w:val="24"/>
        </w:rPr>
        <w:t xml:space="preserve"> otvorenih podataka.</w:t>
      </w:r>
    </w:p>
    <w:p w14:paraId="4BBEB7CE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E9E2BA8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MJERA 2.: OSIGURAVANJE KVALITETE OTVORENIH PODATAKA</w:t>
      </w:r>
    </w:p>
    <w:p w14:paraId="44FDB35B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4A350650">
        <w:rPr>
          <w:rFonts w:ascii="Times New Roman" w:hAnsi="Times New Roman" w:cs="Times New Roman"/>
          <w:sz w:val="24"/>
          <w:szCs w:val="24"/>
        </w:rPr>
        <w:t>Cilj ove mjere</w:t>
      </w:r>
      <w:r w:rsidRPr="00534D18">
        <w:rPr>
          <w:rFonts w:ascii="Times New Roman" w:hAnsi="Times New Roman" w:cs="Times New Roman"/>
          <w:sz w:val="24"/>
          <w:szCs w:val="24"/>
        </w:rPr>
        <w:t xml:space="preserve"> je osigurati </w:t>
      </w:r>
      <w:r w:rsidRPr="4A350650">
        <w:rPr>
          <w:rFonts w:ascii="Times New Roman" w:hAnsi="Times New Roman" w:cs="Times New Roman"/>
          <w:sz w:val="24"/>
          <w:szCs w:val="24"/>
        </w:rPr>
        <w:t>kontinuiranu</w:t>
      </w:r>
      <w:r w:rsidRPr="00534D18">
        <w:rPr>
          <w:rFonts w:ascii="Times New Roman" w:hAnsi="Times New Roman" w:cs="Times New Roman"/>
          <w:sz w:val="24"/>
          <w:szCs w:val="24"/>
        </w:rPr>
        <w:t xml:space="preserve"> tehničku podršku tijelima javne vlasti </w:t>
      </w:r>
      <w:r w:rsidRPr="4A350650">
        <w:rPr>
          <w:rFonts w:ascii="Times New Roman" w:hAnsi="Times New Roman" w:cs="Times New Roman"/>
          <w:sz w:val="24"/>
          <w:szCs w:val="24"/>
        </w:rPr>
        <w:t>objavom tehničkih uputa, provođenjem specijaliziranih edukacijskih</w:t>
      </w:r>
      <w:r w:rsidRPr="00534D18">
        <w:rPr>
          <w:rFonts w:ascii="Times New Roman" w:hAnsi="Times New Roman" w:cs="Times New Roman"/>
          <w:sz w:val="24"/>
          <w:szCs w:val="24"/>
        </w:rPr>
        <w:t xml:space="preserve"> aktivnosti</w:t>
      </w:r>
      <w:r w:rsidRPr="4A350650">
        <w:rPr>
          <w:rFonts w:ascii="Times New Roman" w:hAnsi="Times New Roman" w:cs="Times New Roman"/>
          <w:sz w:val="24"/>
          <w:szCs w:val="24"/>
        </w:rPr>
        <w:t xml:space="preserve"> i unaprjeđenjem</w:t>
      </w:r>
      <w:r w:rsidRPr="00534D18">
        <w:rPr>
          <w:rFonts w:ascii="Times New Roman" w:hAnsi="Times New Roman" w:cs="Times New Roman"/>
          <w:sz w:val="24"/>
          <w:szCs w:val="24"/>
        </w:rPr>
        <w:t xml:space="preserve"> funkcionalnosti Portala otvorenih podataka</w:t>
      </w:r>
      <w:r w:rsidRPr="4A350650">
        <w:rPr>
          <w:rFonts w:ascii="Times New Roman" w:hAnsi="Times New Roman" w:cs="Times New Roman"/>
          <w:sz w:val="24"/>
          <w:szCs w:val="24"/>
        </w:rPr>
        <w:t xml:space="preserve"> u svrhu lakše</w:t>
      </w:r>
      <w:r w:rsidRPr="00534D18">
        <w:rPr>
          <w:rFonts w:ascii="Times New Roman" w:hAnsi="Times New Roman" w:cs="Times New Roman"/>
          <w:sz w:val="24"/>
          <w:szCs w:val="24"/>
        </w:rPr>
        <w:t xml:space="preserve"> objave </w:t>
      </w:r>
      <w:r w:rsidRPr="4A350650">
        <w:rPr>
          <w:rFonts w:ascii="Times New Roman" w:hAnsi="Times New Roman" w:cs="Times New Roman"/>
          <w:sz w:val="24"/>
          <w:szCs w:val="24"/>
        </w:rPr>
        <w:t xml:space="preserve">podatkovnih </w:t>
      </w:r>
      <w:r w:rsidRPr="00534D18">
        <w:rPr>
          <w:rFonts w:ascii="Times New Roman" w:hAnsi="Times New Roman" w:cs="Times New Roman"/>
          <w:sz w:val="24"/>
          <w:szCs w:val="24"/>
        </w:rPr>
        <w:t xml:space="preserve">skupova i </w:t>
      </w:r>
      <w:r w:rsidRPr="4A350650">
        <w:rPr>
          <w:rFonts w:ascii="Times New Roman" w:hAnsi="Times New Roman" w:cs="Times New Roman"/>
          <w:sz w:val="24"/>
          <w:szCs w:val="24"/>
        </w:rPr>
        <w:t>praćenja njihove</w:t>
      </w:r>
      <w:r w:rsidRPr="00534D18">
        <w:rPr>
          <w:rFonts w:ascii="Times New Roman" w:hAnsi="Times New Roman" w:cs="Times New Roman"/>
          <w:sz w:val="24"/>
          <w:szCs w:val="24"/>
        </w:rPr>
        <w:t xml:space="preserve"> kvalitete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4D18">
        <w:rPr>
          <w:rFonts w:ascii="Times New Roman" w:hAnsi="Times New Roman" w:cs="Times New Roman"/>
          <w:sz w:val="24"/>
          <w:szCs w:val="24"/>
        </w:rPr>
        <w:t xml:space="preserve"> Mjera će pridonijeti prioritetnom cilju 1. Povećanje količine i kvalitete otvorenih podataka.</w:t>
      </w:r>
    </w:p>
    <w:p w14:paraId="53D6967B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A57C027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lastRenderedPageBreak/>
        <w:t>MJERA 3.: JAČANJE SVIJESTI O DOSTUPNOSTI OTVORENIH PODATAKA I POTICANJE NA NJIHOVU PONOVNU UPORABU</w:t>
      </w:r>
    </w:p>
    <w:p w14:paraId="43737F58" w14:textId="5126F1D3" w:rsidR="00D4128B" w:rsidRPr="00534D18" w:rsidRDefault="7CC73AC6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12DA50B7">
        <w:rPr>
          <w:rFonts w:ascii="Times New Roman" w:hAnsi="Times New Roman" w:cs="Times New Roman"/>
          <w:sz w:val="24"/>
          <w:szCs w:val="24"/>
        </w:rPr>
        <w:t>M</w:t>
      </w:r>
      <w:r w:rsidR="2343ED81" w:rsidRPr="12DA50B7">
        <w:rPr>
          <w:rFonts w:ascii="Times New Roman" w:hAnsi="Times New Roman" w:cs="Times New Roman"/>
          <w:sz w:val="24"/>
          <w:szCs w:val="24"/>
        </w:rPr>
        <w:t>jera</w:t>
      </w:r>
      <w:r w:rsidR="2343ED81" w:rsidRPr="5623CA4E">
        <w:rPr>
          <w:rFonts w:ascii="Times New Roman" w:hAnsi="Times New Roman" w:cs="Times New Roman"/>
          <w:sz w:val="24"/>
          <w:szCs w:val="24"/>
        </w:rPr>
        <w:t xml:space="preserve"> će</w:t>
      </w:r>
      <w:r w:rsidR="7685D766" w:rsidRPr="077A0A6F">
        <w:rPr>
          <w:rFonts w:ascii="Times New Roman" w:hAnsi="Times New Roman" w:cs="Times New Roman"/>
          <w:sz w:val="24"/>
          <w:szCs w:val="24"/>
        </w:rPr>
        <w:t xml:space="preserve"> </w:t>
      </w:r>
      <w:r w:rsidR="2343ED81" w:rsidRPr="077A0A6F">
        <w:rPr>
          <w:rFonts w:ascii="Times New Roman" w:hAnsi="Times New Roman" w:cs="Times New Roman"/>
          <w:sz w:val="24"/>
          <w:szCs w:val="24"/>
        </w:rPr>
        <w:t>pridonijeti</w:t>
      </w:r>
      <w:r w:rsidR="2343ED81" w:rsidRPr="5623CA4E">
        <w:rPr>
          <w:rFonts w:ascii="Times New Roman" w:hAnsi="Times New Roman" w:cs="Times New Roman"/>
          <w:sz w:val="24"/>
          <w:szCs w:val="24"/>
        </w:rPr>
        <w:t xml:space="preserve"> jačanju svijesti službenika tijela javne vlasti, građana</w:t>
      </w:r>
      <w:r w:rsidR="13A0D4FD" w:rsidRPr="5623CA4E">
        <w:rPr>
          <w:rFonts w:ascii="Times New Roman" w:hAnsi="Times New Roman" w:cs="Times New Roman"/>
          <w:sz w:val="24"/>
          <w:szCs w:val="24"/>
        </w:rPr>
        <w:t>,</w:t>
      </w:r>
      <w:r w:rsidR="2343ED81" w:rsidRPr="5623CA4E">
        <w:rPr>
          <w:rFonts w:ascii="Times New Roman" w:hAnsi="Times New Roman" w:cs="Times New Roman"/>
          <w:sz w:val="24"/>
          <w:szCs w:val="24"/>
        </w:rPr>
        <w:t xml:space="preserve"> poduzetnika</w:t>
      </w:r>
      <w:r w:rsidR="19D4EA3A" w:rsidRPr="5623CA4E">
        <w:rPr>
          <w:rFonts w:ascii="Times New Roman" w:hAnsi="Times New Roman" w:cs="Times New Roman"/>
          <w:sz w:val="24"/>
          <w:szCs w:val="24"/>
        </w:rPr>
        <w:t xml:space="preserve"> i znanstvene zajednice</w:t>
      </w:r>
      <w:r w:rsidR="2343ED81" w:rsidRPr="5623CA4E">
        <w:rPr>
          <w:rFonts w:ascii="Times New Roman" w:hAnsi="Times New Roman" w:cs="Times New Roman"/>
          <w:sz w:val="24"/>
          <w:szCs w:val="24"/>
        </w:rPr>
        <w:t xml:space="preserve"> o društvenoj i gospodarskoj koristi otvorenih podataka te potaknuti inovativne načine i promovirati najbolje prakse njihove uporabe, te osigurati kontinuitet dijaloga između nadležnih tijela državne uprave, jedinica lokalne i područne (regionalne) samouprave, privatnog sektora, organizacija civilnog društva i </w:t>
      </w:r>
      <w:r w:rsidR="6EE663F3" w:rsidRPr="5623CA4E">
        <w:rPr>
          <w:rFonts w:ascii="Times New Roman" w:hAnsi="Times New Roman" w:cs="Times New Roman"/>
          <w:sz w:val="24"/>
          <w:szCs w:val="24"/>
        </w:rPr>
        <w:t xml:space="preserve">znanstvene </w:t>
      </w:r>
      <w:r w:rsidR="2343ED81" w:rsidRPr="5623CA4E">
        <w:rPr>
          <w:rFonts w:ascii="Times New Roman" w:hAnsi="Times New Roman" w:cs="Times New Roman"/>
          <w:sz w:val="24"/>
          <w:szCs w:val="24"/>
        </w:rPr>
        <w:t>zajednice u pogledu upravljanja otvorenim podacima. Mjera će pridonijeti prioritetnim ciljevima 2. Povećanje ponovne uporabe otvorenih podataka i 3. Povećanje suradnje i partnerstva u području otvorenih podataka.</w:t>
      </w:r>
    </w:p>
    <w:p w14:paraId="40E93161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D182AFB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MJERA 4.: OSIGURAVANJE ODRŽIVOSTI POLITIKE OTVORENIH PODATAKA</w:t>
      </w:r>
    </w:p>
    <w:p w14:paraId="3335C9BC" w14:textId="4FCB0081" w:rsidR="00D4128B" w:rsidRDefault="57701E03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5623CA4E">
        <w:rPr>
          <w:rFonts w:ascii="Times New Roman" w:hAnsi="Times New Roman" w:cs="Times New Roman"/>
          <w:sz w:val="24"/>
          <w:szCs w:val="24"/>
        </w:rPr>
        <w:t xml:space="preserve">Politikom otvorenih podataka želi se izgraditi i trajno razvijati poticajno okruženje za stvaranje nove društvene i gospodarske vrijednosti korištenjem podataka javnog sektora. Održivost </w:t>
      </w:r>
      <w:r w:rsidR="3D7CD205" w:rsidRPr="35BAE923">
        <w:rPr>
          <w:rFonts w:ascii="Times New Roman" w:hAnsi="Times New Roman" w:cs="Times New Roman"/>
          <w:sz w:val="24"/>
          <w:szCs w:val="24"/>
        </w:rPr>
        <w:t>P</w:t>
      </w:r>
      <w:r w:rsidRPr="35BAE923">
        <w:rPr>
          <w:rFonts w:ascii="Times New Roman" w:hAnsi="Times New Roman" w:cs="Times New Roman"/>
          <w:sz w:val="24"/>
          <w:szCs w:val="24"/>
        </w:rPr>
        <w:t>olitike</w:t>
      </w:r>
      <w:r w:rsidRPr="5623CA4E">
        <w:rPr>
          <w:rFonts w:ascii="Times New Roman" w:hAnsi="Times New Roman" w:cs="Times New Roman"/>
          <w:sz w:val="24"/>
          <w:szCs w:val="24"/>
        </w:rPr>
        <w:t xml:space="preserve"> osiguravat će se kroz evaluaciju provedbe </w:t>
      </w:r>
      <w:r w:rsidR="0A59C336" w:rsidRPr="5623CA4E">
        <w:rPr>
          <w:rFonts w:ascii="Times New Roman" w:hAnsi="Times New Roman" w:cs="Times New Roman"/>
          <w:sz w:val="24"/>
          <w:szCs w:val="24"/>
        </w:rPr>
        <w:t>A</w:t>
      </w:r>
      <w:r w:rsidRPr="5623CA4E">
        <w:rPr>
          <w:rFonts w:ascii="Times New Roman" w:hAnsi="Times New Roman" w:cs="Times New Roman"/>
          <w:sz w:val="24"/>
          <w:szCs w:val="24"/>
        </w:rPr>
        <w:t>kcijskog plana i izradu novog plana za nadolazeće razdoblje te kroz kontinuirano praćenje utjecaja otvorenih podataka na okoliš i ekonomsko, političko i društveno okruženje. Kroz osiguravanje održivosti Politike otvorenih podataka nastoje se osigurati uvjeti za postizanje svih definiranih prioritetnih ciljeva.</w:t>
      </w:r>
    </w:p>
    <w:p w14:paraId="3188F003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6C7E33" w14:textId="77777777" w:rsidR="00D4128B" w:rsidRPr="00D4128B" w:rsidRDefault="00D4128B" w:rsidP="00190B82">
      <w:pPr>
        <w:pStyle w:val="Heading1"/>
        <w:rPr>
          <w:rFonts w:ascii="Times New Roman" w:hAnsi="Times New Roman" w:cs="Times New Roman"/>
        </w:rPr>
      </w:pPr>
      <w:bookmarkStart w:id="1" w:name="_Toc209460788"/>
      <w:r w:rsidRPr="00D4128B">
        <w:rPr>
          <w:rFonts w:ascii="Times New Roman" w:hAnsi="Times New Roman" w:cs="Times New Roman"/>
          <w:color w:val="auto"/>
        </w:rPr>
        <w:t>POPIS KRATICA</w:t>
      </w:r>
      <w:bookmarkEnd w:id="1"/>
    </w:p>
    <w:p w14:paraId="5FE1A609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DGU – Državna geodetska uprava</w:t>
      </w:r>
    </w:p>
    <w:p w14:paraId="6EAB90D7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DHMZ – Državni hidrometeorološki zavod</w:t>
      </w:r>
    </w:p>
    <w:p w14:paraId="46E085AF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DŠJU – Državna škola za javnu upravu</w:t>
      </w:r>
    </w:p>
    <w:p w14:paraId="2E7574E6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DZS – Državni zavod za statistiku</w:t>
      </w:r>
    </w:p>
    <w:p w14:paraId="6B126BBA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HAKOM – Hrvatska regulatorna agencija za mrežne djelatnosti</w:t>
      </w:r>
    </w:p>
    <w:p w14:paraId="3CBBA60C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Koordinacija – Koordinacija za provedbu Politike otvorenih podataka</w:t>
      </w:r>
    </w:p>
    <w:p w14:paraId="05DDEE5C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MFIN – Ministarstvo financija</w:t>
      </w:r>
    </w:p>
    <w:p w14:paraId="2E0DE44A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lastRenderedPageBreak/>
        <w:t>MFIN-CU – Ministarstvo financija - Carinska uprava</w:t>
      </w:r>
    </w:p>
    <w:p w14:paraId="65FBAC71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MFIN-PU – Ministarstvo financija - Porezna uprava</w:t>
      </w:r>
    </w:p>
    <w:p w14:paraId="1AA7928E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  <w:sz w:val="24"/>
          <w:szCs w:val="24"/>
        </w:rPr>
      </w:pPr>
      <w:r w:rsidRPr="4A350650">
        <w:rPr>
          <w:rFonts w:ascii="Times New Roman" w:hAnsi="Times New Roman" w:cs="Times New Roman"/>
          <w:sz w:val="24"/>
          <w:szCs w:val="24"/>
        </w:rPr>
        <w:t>MINGO</w:t>
      </w:r>
      <w:r w:rsidRPr="00534D18">
        <w:rPr>
          <w:rFonts w:ascii="Times New Roman" w:hAnsi="Times New Roman" w:cs="Times New Roman"/>
          <w:sz w:val="24"/>
          <w:szCs w:val="24"/>
        </w:rPr>
        <w:t xml:space="preserve"> – Ministarstvo gospodarstva </w:t>
      </w:r>
    </w:p>
    <w:p w14:paraId="1715DC2F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MMPI – Ministarstvo mora, prometa i infrastrukture</w:t>
      </w:r>
    </w:p>
    <w:p w14:paraId="3CACBAE3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4A350650">
        <w:rPr>
          <w:rFonts w:ascii="Times New Roman" w:hAnsi="Times New Roman" w:cs="Times New Roman"/>
          <w:sz w:val="24"/>
          <w:szCs w:val="24"/>
        </w:rPr>
        <w:t>MPŠR</w:t>
      </w:r>
      <w:r w:rsidRPr="00534D18">
        <w:rPr>
          <w:rFonts w:ascii="Times New Roman" w:hAnsi="Times New Roman" w:cs="Times New Roman"/>
          <w:sz w:val="24"/>
          <w:szCs w:val="24"/>
        </w:rPr>
        <w:t xml:space="preserve"> – Ministarstvo poljoprivrede</w:t>
      </w:r>
      <w:r>
        <w:rPr>
          <w:rFonts w:ascii="Times New Roman" w:hAnsi="Times New Roman" w:cs="Times New Roman"/>
          <w:sz w:val="24"/>
          <w:szCs w:val="24"/>
        </w:rPr>
        <w:t>, šumarstva i ribarstva</w:t>
      </w:r>
    </w:p>
    <w:p w14:paraId="498A58B4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z w:val="24"/>
          <w:szCs w:val="24"/>
        </w:rPr>
        <w:t>DT</w:t>
      </w:r>
      <w:r w:rsidRPr="00534D18">
        <w:rPr>
          <w:rFonts w:ascii="Times New Roman" w:hAnsi="Times New Roman" w:cs="Times New Roman"/>
          <w:sz w:val="24"/>
          <w:szCs w:val="24"/>
        </w:rPr>
        <w:t xml:space="preserve"> – Ministarstvo pravosuđa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4D18">
        <w:rPr>
          <w:rFonts w:ascii="Times New Roman" w:hAnsi="Times New Roman" w:cs="Times New Roman"/>
          <w:sz w:val="24"/>
          <w:szCs w:val="24"/>
        </w:rPr>
        <w:t>uprave</w:t>
      </w:r>
      <w:r>
        <w:rPr>
          <w:rFonts w:ascii="Times New Roman" w:hAnsi="Times New Roman" w:cs="Times New Roman"/>
          <w:sz w:val="24"/>
          <w:szCs w:val="24"/>
        </w:rPr>
        <w:t xml:space="preserve"> i digitalne transformacije</w:t>
      </w:r>
    </w:p>
    <w:p w14:paraId="35D582F2" w14:textId="394A1FC1" w:rsidR="7F273E85" w:rsidRDefault="00517B39" w:rsidP="7F273E85">
      <w:pPr>
        <w:spacing w:after="160" w:line="264" w:lineRule="auto"/>
        <w:rPr>
          <w:rFonts w:ascii="Times New Roman" w:hAnsi="Times New Roman" w:cs="Times New Roman"/>
          <w:sz w:val="24"/>
          <w:szCs w:val="24"/>
        </w:rPr>
      </w:pPr>
      <w:r w:rsidRPr="00517B39">
        <w:rPr>
          <w:rFonts w:ascii="Times New Roman" w:hAnsi="Times New Roman" w:cs="Times New Roman"/>
          <w:sz w:val="24"/>
          <w:szCs w:val="24"/>
        </w:rPr>
        <w:t>MPGI</w:t>
      </w:r>
      <w:r w:rsidR="2A9F75E2" w:rsidRPr="7F273E85">
        <w:rPr>
          <w:rFonts w:ascii="Times New Roman" w:hAnsi="Times New Roman" w:cs="Times New Roman"/>
          <w:sz w:val="24"/>
          <w:szCs w:val="24"/>
        </w:rPr>
        <w:t xml:space="preserve"> – Ministarstvo prostornoga uređenja, graditeljstva i državne imovine</w:t>
      </w:r>
    </w:p>
    <w:p w14:paraId="5B79BABE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MUP – Ministarstvo unutarnjih poslova</w:t>
      </w:r>
    </w:p>
    <w:p w14:paraId="390F1398" w14:textId="10DEE381" w:rsidR="0522F6F9" w:rsidRDefault="723DAF72" w:rsidP="0522F6F9">
      <w:pPr>
        <w:spacing w:after="160" w:line="264" w:lineRule="auto"/>
        <w:rPr>
          <w:rFonts w:ascii="Times New Roman" w:hAnsi="Times New Roman" w:cs="Times New Roman"/>
          <w:sz w:val="24"/>
          <w:szCs w:val="24"/>
        </w:rPr>
      </w:pPr>
      <w:r w:rsidRPr="50416860">
        <w:rPr>
          <w:rFonts w:ascii="Times New Roman" w:hAnsi="Times New Roman" w:cs="Times New Roman"/>
          <w:sz w:val="24"/>
          <w:szCs w:val="24"/>
        </w:rPr>
        <w:t>MZOZT-ZZOP – Ministarstvo zaštite okoliša i zelene tranzicije</w:t>
      </w:r>
      <w:r w:rsidRPr="50416860">
        <w:rPr>
          <w:rFonts w:ascii="Times New Roman" w:eastAsia="Times New Roman" w:hAnsi="Times New Roman" w:cs="Times New Roman"/>
          <w:sz w:val="24"/>
          <w:szCs w:val="24"/>
        </w:rPr>
        <w:t>, Zavod za zaštitu okoliša i prirode</w:t>
      </w:r>
    </w:p>
    <w:sdt>
      <w:sdtPr>
        <w:rPr>
          <w:rFonts w:ascii="Times New Roman" w:hAnsi="Times New Roman" w:cs="Times New Roman"/>
          <w:sz w:val="24"/>
          <w:szCs w:val="24"/>
        </w:rPr>
        <w:id w:val="225116656"/>
        <w:lock w:val="contentLocked"/>
        <w:placeholder>
          <w:docPart w:val="65A6CAC138D048928F558A856068A7F3"/>
        </w:placeholder>
        <w:group/>
      </w:sdtPr>
      <w:sdtEndPr/>
      <w:sdtContent>
        <w:p w14:paraId="1701AD41" w14:textId="77777777" w:rsidR="00D4128B" w:rsidRPr="00534D18" w:rsidRDefault="00D4128B" w:rsidP="00190B82">
          <w:pPr>
            <w:spacing w:after="160" w:line="264" w:lineRule="auto"/>
            <w:rPr>
              <w:rFonts w:ascii="Times New Roman" w:hAnsi="Times New Roman" w:cs="Times New Roman"/>
              <w:sz w:val="24"/>
              <w:szCs w:val="24"/>
            </w:rPr>
          </w:pPr>
          <w:r w:rsidRPr="59B5915C">
            <w:rPr>
              <w:rFonts w:ascii="Times New Roman" w:hAnsi="Times New Roman" w:cs="Times New Roman"/>
              <w:sz w:val="24"/>
              <w:szCs w:val="24"/>
            </w:rPr>
            <w:t>PI – Povjerenik za informiranje</w:t>
          </w:r>
        </w:p>
      </w:sdtContent>
    </w:sdt>
    <w:p w14:paraId="36605F25" w14:textId="068BE6D9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64A915EB">
        <w:rPr>
          <w:rFonts w:ascii="Times New Roman" w:hAnsi="Times New Roman" w:cs="Times New Roman"/>
          <w:sz w:val="24"/>
          <w:szCs w:val="24"/>
        </w:rPr>
        <w:t xml:space="preserve">Srce – </w:t>
      </w:r>
      <w:r w:rsidR="00115358" w:rsidRPr="00115358">
        <w:rPr>
          <w:rFonts w:ascii="Times New Roman" w:hAnsi="Times New Roman" w:cs="Times New Roman"/>
          <w:sz w:val="24"/>
          <w:szCs w:val="24"/>
        </w:rPr>
        <w:t>Sveučilište u Zagrebu Sveučilišni računski centar</w:t>
      </w:r>
    </w:p>
    <w:p w14:paraId="631CBA20" w14:textId="01CEC1B5" w:rsidR="7ED86DFF" w:rsidRDefault="647287A7" w:rsidP="7ED86DFF">
      <w:pPr>
        <w:spacing w:after="160" w:line="264" w:lineRule="auto"/>
        <w:rPr>
          <w:rFonts w:ascii="Times New Roman" w:hAnsi="Times New Roman" w:cs="Times New Roman"/>
          <w:sz w:val="24"/>
          <w:szCs w:val="24"/>
        </w:rPr>
      </w:pPr>
      <w:r w:rsidRPr="3D1D36C7">
        <w:rPr>
          <w:rFonts w:ascii="Times New Roman" w:hAnsi="Times New Roman" w:cs="Times New Roman"/>
          <w:sz w:val="24"/>
          <w:szCs w:val="24"/>
        </w:rPr>
        <w:t xml:space="preserve">TJV – tijela javne </w:t>
      </w:r>
      <w:r w:rsidRPr="32A143EF">
        <w:rPr>
          <w:rFonts w:ascii="Times New Roman" w:hAnsi="Times New Roman" w:cs="Times New Roman"/>
          <w:sz w:val="24"/>
          <w:szCs w:val="24"/>
        </w:rPr>
        <w:t>vlasti</w:t>
      </w:r>
    </w:p>
    <w:p w14:paraId="2A2EE1B0" w14:textId="77777777" w:rsidR="00D4128B" w:rsidRPr="00534D18" w:rsidRDefault="00D4128B" w:rsidP="00190B82">
      <w:pPr>
        <w:spacing w:after="160" w:line="264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UZUVRH – Ured za udruge Vlade RH</w:t>
      </w:r>
    </w:p>
    <w:p w14:paraId="032AA2F3" w14:textId="77777777" w:rsidR="00D4128B" w:rsidRDefault="00D4128B"/>
    <w:tbl>
      <w:tblPr>
        <w:tblStyle w:val="TableGrid"/>
        <w:tblW w:w="14472" w:type="dxa"/>
        <w:jc w:val="center"/>
        <w:tblLayout w:type="fixed"/>
        <w:tblLook w:val="0420" w:firstRow="1" w:lastRow="0" w:firstColumn="0" w:lastColumn="0" w:noHBand="0" w:noVBand="1"/>
      </w:tblPr>
      <w:tblGrid>
        <w:gridCol w:w="993"/>
        <w:gridCol w:w="3677"/>
        <w:gridCol w:w="8"/>
        <w:gridCol w:w="1276"/>
        <w:gridCol w:w="1559"/>
        <w:gridCol w:w="1418"/>
        <w:gridCol w:w="4394"/>
        <w:gridCol w:w="1134"/>
        <w:gridCol w:w="13"/>
      </w:tblGrid>
      <w:tr w:rsidR="007669C3" w:rsidRPr="00534D18" w14:paraId="0D637EBE" w14:textId="77777777" w:rsidTr="4227B958">
        <w:trPr>
          <w:cantSplit/>
          <w:trHeight w:val="300"/>
          <w:jc w:val="center"/>
        </w:trPr>
        <w:tc>
          <w:tcPr>
            <w:tcW w:w="14472" w:type="dxa"/>
            <w:gridSpan w:val="9"/>
            <w:shd w:val="clear" w:color="auto" w:fill="CAEDFB" w:themeFill="accent4" w:themeFillTint="33"/>
            <w:vAlign w:val="center"/>
          </w:tcPr>
          <w:p w14:paraId="6BDCB6F3" w14:textId="77777777" w:rsidR="007669C3" w:rsidRPr="00D4128B" w:rsidRDefault="007669C3" w:rsidP="00995CD7">
            <w:pPr>
              <w:pStyle w:val="Heading1"/>
              <w:rPr>
                <w:rFonts w:ascii="Times New Roman" w:hAnsi="Times New Roman" w:cs="Times New Roman"/>
              </w:rPr>
            </w:pPr>
            <w:bookmarkStart w:id="2" w:name="_Toc158191353"/>
            <w:bookmarkStart w:id="3" w:name="_Toc209460789"/>
            <w:r w:rsidRPr="00D4128B">
              <w:rPr>
                <w:rFonts w:ascii="Times New Roman" w:hAnsi="Times New Roman" w:cs="Times New Roman"/>
                <w:color w:val="auto"/>
              </w:rPr>
              <w:lastRenderedPageBreak/>
              <w:t>MJERA 1.: OSIGURAVANJE DOSTUPNOSTI OTVORENIH PODATAKA</w:t>
            </w:r>
            <w:bookmarkEnd w:id="2"/>
            <w:bookmarkEnd w:id="3"/>
          </w:p>
        </w:tc>
      </w:tr>
      <w:tr w:rsidR="00092790" w:rsidRPr="00534D18" w14:paraId="07A0A58E" w14:textId="37A891F3" w:rsidTr="4227B958">
        <w:trPr>
          <w:cantSplit/>
          <w:trHeight w:val="300"/>
          <w:jc w:val="center"/>
        </w:trPr>
        <w:tc>
          <w:tcPr>
            <w:tcW w:w="14472" w:type="dxa"/>
            <w:gridSpan w:val="9"/>
            <w:vAlign w:val="center"/>
          </w:tcPr>
          <w:p w14:paraId="281D505C" w14:textId="77777777" w:rsidR="00092790" w:rsidRPr="00534D18" w:rsidRDefault="00092790" w:rsidP="00190B82">
            <w:pPr>
              <w:pStyle w:val="Heading2"/>
              <w:rPr>
                <w:rFonts w:ascii="Times New Roman" w:hAnsi="Times New Roman" w:cs="Times New Roman"/>
              </w:rPr>
            </w:pPr>
            <w:bookmarkStart w:id="4" w:name="_Toc158191354"/>
            <w:bookmarkStart w:id="5" w:name="_Toc209460790"/>
            <w:r w:rsidRPr="00534D18">
              <w:rPr>
                <w:rFonts w:ascii="Times New Roman" w:hAnsi="Times New Roman" w:cs="Times New Roman"/>
              </w:rPr>
              <w:t xml:space="preserve">1.1. Podmjera 1.: </w:t>
            </w:r>
            <w:bookmarkEnd w:id="4"/>
            <w:r w:rsidRPr="00534D18">
              <w:rPr>
                <w:rFonts w:ascii="Times New Roman" w:hAnsi="Times New Roman" w:cs="Times New Roman"/>
              </w:rPr>
              <w:t>Utvrđivanje i objava visokovrijednih skupova podataka</w:t>
            </w:r>
            <w:bookmarkEnd w:id="5"/>
          </w:p>
        </w:tc>
      </w:tr>
      <w:tr w:rsidR="00092790" w:rsidRPr="00534D18" w14:paraId="41077964" w14:textId="20DD846D" w:rsidTr="4227B958">
        <w:trPr>
          <w:gridAfter w:val="1"/>
          <w:wAfter w:w="13" w:type="dxa"/>
          <w:cantSplit/>
          <w:trHeight w:val="1043"/>
          <w:jc w:val="center"/>
        </w:trPr>
        <w:tc>
          <w:tcPr>
            <w:tcW w:w="993" w:type="dxa"/>
            <w:vAlign w:val="center"/>
          </w:tcPr>
          <w:p w14:paraId="38FBDAAE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 w14:paraId="3101117D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84" w:type="dxa"/>
            <w:gridSpan w:val="2"/>
            <w:vAlign w:val="center"/>
          </w:tcPr>
          <w:p w14:paraId="1108BECE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178CA8E0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</w:p>
        </w:tc>
        <w:tc>
          <w:tcPr>
            <w:tcW w:w="1418" w:type="dxa"/>
            <w:vAlign w:val="center"/>
          </w:tcPr>
          <w:p w14:paraId="06249D87" w14:textId="7B76C2DC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394" w:type="dxa"/>
            <w:vAlign w:val="center"/>
          </w:tcPr>
          <w:p w14:paraId="45BBF1F9" w14:textId="2AFE7B19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134" w:type="dxa"/>
            <w:vAlign w:val="center"/>
          </w:tcPr>
          <w:p w14:paraId="563EC48F" w14:textId="76601B6B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(kvartal/godina)</w:t>
            </w:r>
          </w:p>
        </w:tc>
      </w:tr>
      <w:tr w:rsidR="00092790" w:rsidRPr="00534D18" w14:paraId="56517AB5" w14:textId="5F7F3B9B" w:rsidTr="4227B958">
        <w:trPr>
          <w:gridAfter w:val="1"/>
          <w:wAfter w:w="13" w:type="dxa"/>
          <w:cantSplit/>
          <w:trHeight w:val="300"/>
          <w:jc w:val="center"/>
        </w:trPr>
        <w:tc>
          <w:tcPr>
            <w:tcW w:w="993" w:type="dxa"/>
          </w:tcPr>
          <w:p w14:paraId="7B3239D4" w14:textId="37ECC5D9" w:rsidR="00092790" w:rsidRPr="00534D18" w:rsidRDefault="00092790" w:rsidP="00190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1535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77" w:type="dxa"/>
          </w:tcPr>
          <w:p w14:paraId="50E1830F" w14:textId="0B44FB06" w:rsidR="00092790" w:rsidRPr="00534D18" w:rsidRDefault="00092790" w:rsidP="00190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A350650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r w:rsidRPr="37324DC5">
              <w:rPr>
                <w:rFonts w:ascii="Times New Roman" w:hAnsi="Times New Roman" w:cs="Times New Roman"/>
                <w:sz w:val="24"/>
                <w:szCs w:val="24"/>
              </w:rPr>
              <w:t>statusa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 xml:space="preserve"> visokovrijednih skupova podataka iz djelokruga </w:t>
            </w:r>
            <w:r w:rsidRPr="745D47F4">
              <w:rPr>
                <w:rFonts w:ascii="Times New Roman" w:hAnsi="Times New Roman" w:cs="Times New Roman"/>
                <w:sz w:val="24"/>
                <w:szCs w:val="24"/>
              </w:rPr>
              <w:t>tijela javne vlasti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2"/>
          </w:tcPr>
          <w:p w14:paraId="766DB8D4" w14:textId="121EAB81" w:rsidR="00092790" w:rsidRPr="00534D18" w:rsidRDefault="00092790" w:rsidP="00190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DZS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MPŠR, DHMZ, MFIN, MFIN-CU, MFIN-PU, HAKOM, MMPI, MPUDT, MINGO, MUP, DGU,  </w:t>
            </w:r>
            <w:r w:rsidR="00517B39" w:rsidRPr="00517B39">
              <w:rPr>
                <w:rFonts w:ascii="Times New Roman" w:hAnsi="Times New Roman" w:cs="Times New Roman"/>
                <w:sz w:val="24"/>
                <w:szCs w:val="24"/>
              </w:rPr>
              <w:t>MPGI</w:t>
            </w:r>
            <w:r w:rsidR="00D7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265B" w:rsidRPr="00D7265B">
              <w:rPr>
                <w:rFonts w:ascii="Times New Roman" w:hAnsi="Times New Roman" w:cs="Times New Roman"/>
                <w:sz w:val="24"/>
                <w:szCs w:val="24"/>
              </w:rPr>
              <w:t>MZOZT-ZZOP</w:t>
            </w:r>
          </w:p>
        </w:tc>
        <w:tc>
          <w:tcPr>
            <w:tcW w:w="1559" w:type="dxa"/>
          </w:tcPr>
          <w:p w14:paraId="6A5889CF" w14:textId="11709C6F" w:rsidR="00092790" w:rsidRPr="00534D18" w:rsidRDefault="00092790" w:rsidP="00190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9B5915C">
              <w:rPr>
                <w:rFonts w:ascii="Times New Roman" w:hAnsi="Times New Roman" w:cs="Times New Roman"/>
                <w:sz w:val="24"/>
                <w:szCs w:val="24"/>
              </w:rPr>
              <w:t>Tijela uključena u rad Koordinacije za provedbu Politike otvorenih podataka</w:t>
            </w:r>
          </w:p>
        </w:tc>
        <w:tc>
          <w:tcPr>
            <w:tcW w:w="1418" w:type="dxa"/>
          </w:tcPr>
          <w:p w14:paraId="1625CCF0" w14:textId="77777777" w:rsidR="00092790" w:rsidRPr="00534D18" w:rsidRDefault="00092790" w:rsidP="008B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  <w:p w14:paraId="61ABC082" w14:textId="78A612A2" w:rsidR="00092790" w:rsidRPr="00534D18" w:rsidRDefault="00092790" w:rsidP="00190B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AEE92E" w14:textId="62308A31" w:rsidR="00092790" w:rsidRPr="00D04623" w:rsidRDefault="00092790" w:rsidP="00D0462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623">
              <w:rPr>
                <w:rFonts w:ascii="Times New Roman" w:hAnsi="Times New Roman" w:cs="Times New Roman"/>
                <w:sz w:val="24"/>
                <w:szCs w:val="24"/>
              </w:rPr>
              <w:t xml:space="preserve">Provedena analiza statusa visokovrijednih skupova podataka iz djelokruga rada nositelja aktivnosti </w:t>
            </w:r>
          </w:p>
        </w:tc>
        <w:tc>
          <w:tcPr>
            <w:tcW w:w="1134" w:type="dxa"/>
          </w:tcPr>
          <w:p w14:paraId="3974F115" w14:textId="08C0C6BC" w:rsidR="00092790" w:rsidRPr="003673C0" w:rsidRDefault="00092790" w:rsidP="00367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3C0">
              <w:rPr>
                <w:rFonts w:ascii="Times New Roman" w:hAnsi="Times New Roman" w:cs="Times New Roman"/>
                <w:sz w:val="24"/>
                <w:szCs w:val="24"/>
              </w:rPr>
              <w:t>II/2026.</w:t>
            </w:r>
          </w:p>
        </w:tc>
      </w:tr>
      <w:tr w:rsidR="00115358" w:rsidRPr="00534D18" w14:paraId="6D548C66" w14:textId="77777777" w:rsidTr="003E1C83">
        <w:trPr>
          <w:gridAfter w:val="1"/>
          <w:wAfter w:w="13" w:type="dxa"/>
          <w:cantSplit/>
          <w:trHeight w:val="300"/>
          <w:jc w:val="center"/>
        </w:trPr>
        <w:tc>
          <w:tcPr>
            <w:tcW w:w="993" w:type="dxa"/>
          </w:tcPr>
          <w:p w14:paraId="00215DD8" w14:textId="673E130B" w:rsidR="00115358" w:rsidRPr="00534D18" w:rsidRDefault="00115358" w:rsidP="003E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1B19D8D9" w14:textId="77777777" w:rsidR="00115358" w:rsidRPr="00534D18" w:rsidRDefault="00115358" w:rsidP="003E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45D47F4">
              <w:rPr>
                <w:rFonts w:ascii="Times New Roman" w:hAnsi="Times New Roman" w:cs="Times New Roman"/>
                <w:sz w:val="24"/>
                <w:szCs w:val="24"/>
              </w:rPr>
              <w:t xml:space="preserve">Utvrđivanje popisa visokovrijednih skupova podataka iz djelokruga tijela javne vlasti </w:t>
            </w:r>
          </w:p>
        </w:tc>
        <w:tc>
          <w:tcPr>
            <w:tcW w:w="1284" w:type="dxa"/>
            <w:gridSpan w:val="2"/>
          </w:tcPr>
          <w:p w14:paraId="2E7A0960" w14:textId="77777777" w:rsidR="00115358" w:rsidRDefault="00115358" w:rsidP="003E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  <w:p w14:paraId="49A0CB35" w14:textId="37339863" w:rsidR="0062328B" w:rsidRPr="00534D18" w:rsidRDefault="0062328B" w:rsidP="003E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DGU (geoprostorni podaci)</w:t>
            </w:r>
          </w:p>
        </w:tc>
        <w:tc>
          <w:tcPr>
            <w:tcW w:w="1559" w:type="dxa"/>
          </w:tcPr>
          <w:p w14:paraId="38A09854" w14:textId="77777777" w:rsidR="00115358" w:rsidRPr="00534D18" w:rsidRDefault="00115358" w:rsidP="003E1C8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59B5915C">
              <w:rPr>
                <w:rFonts w:ascii="Times New Roman" w:hAnsi="Times New Roman" w:cs="Times New Roman"/>
                <w:sz w:val="24"/>
                <w:szCs w:val="24"/>
              </w:rPr>
              <w:t>Tijela uključena u rad Koordinacije za provedbu Politike otvorenih podataka</w:t>
            </w:r>
          </w:p>
        </w:tc>
        <w:tc>
          <w:tcPr>
            <w:tcW w:w="1418" w:type="dxa"/>
          </w:tcPr>
          <w:p w14:paraId="0400B3D3" w14:textId="77777777" w:rsidR="00115358" w:rsidRPr="00534D18" w:rsidRDefault="00115358" w:rsidP="003E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394" w:type="dxa"/>
          </w:tcPr>
          <w:p w14:paraId="29FF48F2" w14:textId="77777777" w:rsidR="00115358" w:rsidRPr="009531FA" w:rsidRDefault="00115358" w:rsidP="003E1C8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1FA">
              <w:rPr>
                <w:rFonts w:ascii="Times New Roman" w:hAnsi="Times New Roman" w:cs="Times New Roman"/>
                <w:sz w:val="24"/>
                <w:szCs w:val="24"/>
              </w:rPr>
              <w:t xml:space="preserve">Popis visokovrijednih skupova podataka i nadležnih tijela javne vlasti objavljen na Portalu otvorenih podataka RH </w:t>
            </w:r>
          </w:p>
        </w:tc>
        <w:tc>
          <w:tcPr>
            <w:tcW w:w="1134" w:type="dxa"/>
          </w:tcPr>
          <w:p w14:paraId="419E3498" w14:textId="77777777" w:rsidR="00115358" w:rsidRPr="00C8095A" w:rsidRDefault="00115358" w:rsidP="003E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5A">
              <w:rPr>
                <w:rFonts w:ascii="Times New Roman" w:hAnsi="Times New Roman" w:cs="Times New Roman"/>
                <w:sz w:val="24"/>
                <w:szCs w:val="24"/>
              </w:rPr>
              <w:t>III/2026.</w:t>
            </w:r>
          </w:p>
        </w:tc>
      </w:tr>
      <w:tr w:rsidR="00092790" w:rsidRPr="00534D18" w14:paraId="2802DE99" w14:textId="4368BA25" w:rsidTr="4227B958">
        <w:trPr>
          <w:gridAfter w:val="1"/>
          <w:wAfter w:w="13" w:type="dxa"/>
          <w:cantSplit/>
          <w:trHeight w:val="300"/>
          <w:jc w:val="center"/>
        </w:trPr>
        <w:tc>
          <w:tcPr>
            <w:tcW w:w="993" w:type="dxa"/>
          </w:tcPr>
          <w:p w14:paraId="0EDD67EB" w14:textId="0552B6A1" w:rsidR="00092790" w:rsidRPr="00534D18" w:rsidRDefault="00092790" w:rsidP="00190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51125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5EE86701" w14:textId="062A4EEB" w:rsidR="0062328B" w:rsidRPr="00534D18" w:rsidRDefault="0062328B" w:rsidP="0062328B">
            <w:pPr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Objava visokovrijednih skupova podataka i/ili metapodataka o istima iz djelokruga tijela javne vlasti putem Portala otvorenih podataka</w:t>
            </w:r>
          </w:p>
        </w:tc>
        <w:tc>
          <w:tcPr>
            <w:tcW w:w="1284" w:type="dxa"/>
            <w:gridSpan w:val="2"/>
          </w:tcPr>
          <w:p w14:paraId="14C479E4" w14:textId="256DEBE9" w:rsidR="00092790" w:rsidRPr="00534D18" w:rsidRDefault="00092790" w:rsidP="00190B82">
            <w:pPr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DZS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MPŠR, DHMZ, MFIN, MFIN-CU, MFIN-PU, HAKOM, MMPI, MPUDT, MINGO, MUP, DGU,  </w:t>
            </w:r>
            <w:r w:rsidR="00517B39" w:rsidRPr="00517B39">
              <w:rPr>
                <w:rFonts w:ascii="Times New Roman" w:hAnsi="Times New Roman" w:cs="Times New Roman"/>
                <w:sz w:val="24"/>
                <w:szCs w:val="24"/>
              </w:rPr>
              <w:t>MPGI</w:t>
            </w:r>
            <w:r w:rsidR="00D7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265B" w:rsidRPr="00D7265B">
              <w:rPr>
                <w:rFonts w:ascii="Times New Roman" w:hAnsi="Times New Roman" w:cs="Times New Roman"/>
                <w:sz w:val="24"/>
                <w:szCs w:val="24"/>
              </w:rPr>
              <w:t>MZOZT-ZZOP</w:t>
            </w:r>
          </w:p>
        </w:tc>
        <w:tc>
          <w:tcPr>
            <w:tcW w:w="1559" w:type="dxa"/>
          </w:tcPr>
          <w:p w14:paraId="5084E237" w14:textId="77777777" w:rsidR="00092790" w:rsidRPr="00534D18" w:rsidRDefault="00092790" w:rsidP="00190B82">
            <w:pPr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2709F71" w14:textId="77777777" w:rsidR="00092790" w:rsidRPr="00534D18" w:rsidRDefault="00092790" w:rsidP="008B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  <w:p w14:paraId="14E72F46" w14:textId="2F53870C" w:rsidR="00092790" w:rsidRPr="00534D18" w:rsidRDefault="00092790" w:rsidP="00190B82">
            <w:pPr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A16E19E" w14:textId="0383A620" w:rsidR="00092790" w:rsidRPr="008C45B9" w:rsidRDefault="00092790" w:rsidP="008C45B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>Osigurani tehnički preduvjeti za objavu visokovrijednih skupova podataka</w:t>
            </w:r>
            <w:r w:rsidR="0062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i/ili metapodataka o istima</w:t>
            </w: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 xml:space="preserve"> u strojno čitljivim formatima iz djelokruga nositelja aktivnosti</w:t>
            </w:r>
          </w:p>
          <w:p w14:paraId="0F76A47A" w14:textId="5B2A6D01" w:rsidR="00092790" w:rsidRPr="008C45B9" w:rsidRDefault="00092790" w:rsidP="008C45B9">
            <w:pPr>
              <w:pStyle w:val="ListParagraph"/>
              <w:numPr>
                <w:ilvl w:val="0"/>
                <w:numId w:val="14"/>
              </w:numPr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>Objavljeni visokovrijedni skupovi podataka</w:t>
            </w:r>
            <w:r w:rsidR="0062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i/ili metapoda</w:t>
            </w:r>
            <w:r w:rsid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</w:t>
            </w:r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 istima</w:t>
            </w: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 xml:space="preserve"> iz nadležnosti nositelja aktivnosti u otvorenim formatima na Portalu otvorenih podataka</w:t>
            </w:r>
            <w:r w:rsidR="0062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5909DCF" w14:textId="03CDFB68" w:rsidR="00092790" w:rsidRPr="008C45B9" w:rsidRDefault="00092790" w:rsidP="008C45B9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>IV/2026.</w:t>
            </w:r>
          </w:p>
        </w:tc>
      </w:tr>
      <w:tr w:rsidR="00092790" w:rsidRPr="00534D18" w14:paraId="71B2ADC9" w14:textId="3113CE09" w:rsidTr="4227B958">
        <w:trPr>
          <w:cantSplit/>
          <w:trHeight w:val="300"/>
          <w:jc w:val="center"/>
        </w:trPr>
        <w:tc>
          <w:tcPr>
            <w:tcW w:w="14472" w:type="dxa"/>
            <w:gridSpan w:val="9"/>
            <w:vAlign w:val="center"/>
          </w:tcPr>
          <w:p w14:paraId="4273DB59" w14:textId="77777777" w:rsidR="00092790" w:rsidRPr="00534D18" w:rsidRDefault="00092790" w:rsidP="00190B82">
            <w:pPr>
              <w:pStyle w:val="Heading2"/>
              <w:ind w:left="455" w:hanging="283"/>
              <w:rPr>
                <w:rFonts w:ascii="Times New Roman" w:hAnsi="Times New Roman" w:cs="Times New Roman"/>
              </w:rPr>
            </w:pPr>
            <w:bookmarkStart w:id="6" w:name="_Toc158191355"/>
            <w:bookmarkStart w:id="7" w:name="_Toc209460791"/>
            <w:r w:rsidRPr="00534D18">
              <w:rPr>
                <w:rFonts w:ascii="Times New Roman" w:hAnsi="Times New Roman" w:cs="Times New Roman"/>
              </w:rPr>
              <w:lastRenderedPageBreak/>
              <w:t>1.2. Podmjera 2.:</w:t>
            </w:r>
            <w:bookmarkEnd w:id="6"/>
            <w:r w:rsidRPr="00534D18">
              <w:rPr>
                <w:rFonts w:ascii="Times New Roman" w:hAnsi="Times New Roman" w:cs="Times New Roman"/>
              </w:rPr>
              <w:t xml:space="preserve"> Objavljivanje skupova podataka tijela javne vlasti</w:t>
            </w:r>
            <w:bookmarkEnd w:id="7"/>
          </w:p>
        </w:tc>
      </w:tr>
      <w:tr w:rsidR="00092790" w:rsidRPr="00534D18" w14:paraId="49CE98DE" w14:textId="629C9DCB" w:rsidTr="4227B958">
        <w:trPr>
          <w:gridAfter w:val="1"/>
          <w:wAfter w:w="13" w:type="dxa"/>
          <w:cantSplit/>
          <w:trHeight w:val="1030"/>
          <w:jc w:val="center"/>
        </w:trPr>
        <w:tc>
          <w:tcPr>
            <w:tcW w:w="993" w:type="dxa"/>
            <w:vAlign w:val="center"/>
          </w:tcPr>
          <w:p w14:paraId="6EC1EAA8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 w14:paraId="20542BF0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84" w:type="dxa"/>
            <w:gridSpan w:val="2"/>
            <w:vAlign w:val="center"/>
          </w:tcPr>
          <w:p w14:paraId="5826683C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54799BAA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</w:p>
        </w:tc>
        <w:tc>
          <w:tcPr>
            <w:tcW w:w="1418" w:type="dxa"/>
            <w:vAlign w:val="center"/>
          </w:tcPr>
          <w:p w14:paraId="69374EA6" w14:textId="6BE86FC5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394" w:type="dxa"/>
            <w:vAlign w:val="center"/>
          </w:tcPr>
          <w:p w14:paraId="09D1170A" w14:textId="2753C470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134" w:type="dxa"/>
            <w:vAlign w:val="center"/>
          </w:tcPr>
          <w:p w14:paraId="356DA137" w14:textId="7CAB7287" w:rsidR="00092790" w:rsidRPr="00534D18" w:rsidRDefault="00ED4269" w:rsidP="0092788D">
            <w:pPr>
              <w:ind w:hanging="283"/>
              <w:jc w:val="center"/>
              <w:rPr>
                <w:rFonts w:ascii="Times New Roman" w:hAnsi="Times New Roman" w:cs="Times New Roman"/>
              </w:rPr>
            </w:pPr>
            <w:r w:rsidRPr="00ED4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3B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 </w:t>
            </w:r>
            <w:r w:rsidRPr="00ED4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(kvartal/godina)</w:t>
            </w:r>
          </w:p>
        </w:tc>
      </w:tr>
      <w:tr w:rsidR="00092790" w:rsidRPr="00534D18" w14:paraId="485EBF45" w14:textId="47AA9D15" w:rsidTr="4227B958">
        <w:trPr>
          <w:gridAfter w:val="1"/>
          <w:wAfter w:w="13" w:type="dxa"/>
          <w:trHeight w:val="300"/>
          <w:jc w:val="center"/>
        </w:trPr>
        <w:tc>
          <w:tcPr>
            <w:tcW w:w="993" w:type="dxa"/>
          </w:tcPr>
          <w:p w14:paraId="65261F45" w14:textId="7622E7FE" w:rsidR="00092790" w:rsidRPr="00534D18" w:rsidRDefault="00092790" w:rsidP="00A6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FCE470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E0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1FCE4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028A9960" w14:textId="118BDC9D" w:rsidR="00092790" w:rsidRPr="00220AB2" w:rsidRDefault="00092790" w:rsidP="00A64082">
            <w:pPr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B2">
              <w:rPr>
                <w:rFonts w:ascii="Times New Roman" w:eastAsia="Times New Roman" w:hAnsi="Times New Roman" w:cs="Times New Roman"/>
                <w:sz w:val="24"/>
                <w:szCs w:val="24"/>
              </w:rPr>
              <w:t>Ažuriranje i objava skupova podataka na Portalu otvorenih podatak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9C4B" w14:textId="6C1B33EB" w:rsidR="00092790" w:rsidRPr="00220AB2" w:rsidRDefault="00092790" w:rsidP="00A64082">
            <w:pPr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B2">
              <w:rPr>
                <w:rFonts w:ascii="Times New Roman" w:hAnsi="Times New Roman" w:cs="Times New Roman"/>
                <w:sz w:val="24"/>
                <w:szCs w:val="24"/>
              </w:rPr>
              <w:t xml:space="preserve">DZS, MPŠR, DHMZ, MFIN, MFIN-CU, MFIN-PU, HAKOM, MMPI, MPUDT, MINGO, MUP, DGU,  </w:t>
            </w:r>
            <w:r w:rsidR="00517B39" w:rsidRPr="00517B39">
              <w:rPr>
                <w:rFonts w:ascii="Times New Roman" w:hAnsi="Times New Roman" w:cs="Times New Roman"/>
                <w:sz w:val="24"/>
                <w:szCs w:val="24"/>
              </w:rPr>
              <w:t>MPGI</w:t>
            </w:r>
            <w:r w:rsidRPr="00220AB2">
              <w:rPr>
                <w:rFonts w:ascii="Times New Roman" w:hAnsi="Times New Roman" w:cs="Times New Roman"/>
                <w:sz w:val="24"/>
                <w:szCs w:val="24"/>
              </w:rPr>
              <w:t>, MZOZT-ZZOP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A75D" w14:textId="77777777" w:rsidR="00092790" w:rsidRPr="00220AB2" w:rsidRDefault="00092790" w:rsidP="00A64082">
            <w:pPr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7B84" w14:textId="311C439C" w:rsidR="00092790" w:rsidRPr="00220AB2" w:rsidRDefault="00092790" w:rsidP="00A64082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B2">
              <w:rPr>
                <w:rFonts w:ascii="Times New Roman" w:eastAsia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FE9B" w14:textId="77777777" w:rsidR="00092790" w:rsidRPr="009C3F4F" w:rsidRDefault="00092790" w:rsidP="00A640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Ažurirani skupovi podataka od strane nositelja aktivnosti - povećan broj objavljenih podataka</w:t>
            </w:r>
          </w:p>
          <w:p w14:paraId="1F010521" w14:textId="3E6F4E5C" w:rsidR="009C3F4F" w:rsidRPr="009C3F4F" w:rsidRDefault="009C3F4F" w:rsidP="4227B9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Osigurana automatizirana objava metapodataka i po potrebi samih podataka na Portalu otvorenih podataka (MPUDT)</w:t>
            </w:r>
          </w:p>
          <w:p w14:paraId="0E9663FA" w14:textId="48C35F59" w:rsidR="00092790" w:rsidRPr="009C3F4F" w:rsidRDefault="00F8373E" w:rsidP="003B43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8373E">
              <w:rPr>
                <w:rFonts w:ascii="Times New Roman" w:hAnsi="Times New Roman" w:cs="Times New Roman"/>
                <w:sz w:val="24"/>
                <w:szCs w:val="24"/>
              </w:rPr>
              <w:t xml:space="preserve">Provedena analiza sadržaja i funkcionalnosti Portala otvorenih podataka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jednom </w:t>
            </w:r>
            <w:r w:rsidRPr="00F8373E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790" w:rsidRPr="009C3F4F">
              <w:rPr>
                <w:rFonts w:ascii="Times New Roman" w:hAnsi="Times New Roman" w:cs="Times New Roman"/>
                <w:sz w:val="24"/>
                <w:szCs w:val="24"/>
              </w:rPr>
              <w:t>(PI)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5DA6" w14:textId="77777777" w:rsidR="00092790" w:rsidRDefault="00092790" w:rsidP="00A6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IV/2025.</w:t>
            </w:r>
          </w:p>
          <w:p w14:paraId="3E3C86BE" w14:textId="77777777" w:rsidR="00092790" w:rsidRDefault="00092790" w:rsidP="00A6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EDE8" w14:textId="77777777" w:rsidR="00092790" w:rsidRDefault="00092790" w:rsidP="00A6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D1808" w14:textId="77777777" w:rsidR="003008FE" w:rsidRDefault="003008FE" w:rsidP="00A6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A49D" w14:textId="4CDE220D" w:rsidR="00092790" w:rsidRDefault="00092790" w:rsidP="00A6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III/2026.</w:t>
            </w:r>
          </w:p>
          <w:p w14:paraId="070315C6" w14:textId="77777777" w:rsidR="00092790" w:rsidRDefault="00092790" w:rsidP="00A6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81D26" w14:textId="448C8AD5" w:rsidR="00092790" w:rsidRDefault="00092790" w:rsidP="00A6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E05B" w14:textId="77777777" w:rsidR="00092790" w:rsidRDefault="00092790" w:rsidP="00A64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2C50" w14:textId="5C83C3F6" w:rsidR="00092790" w:rsidRPr="00C634A2" w:rsidRDefault="00092790" w:rsidP="00C63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IV/2026.</w:t>
            </w:r>
          </w:p>
        </w:tc>
      </w:tr>
      <w:tr w:rsidR="00092790" w:rsidRPr="0099056C" w14:paraId="1F10D36E" w14:textId="2F392329" w:rsidTr="4227B958">
        <w:trPr>
          <w:cantSplit/>
          <w:trHeight w:val="238"/>
          <w:tblHeader/>
          <w:jc w:val="center"/>
        </w:trPr>
        <w:tc>
          <w:tcPr>
            <w:tcW w:w="14472" w:type="dxa"/>
            <w:gridSpan w:val="9"/>
            <w:shd w:val="clear" w:color="auto" w:fill="CAEDFB" w:themeFill="accent4" w:themeFillTint="33"/>
            <w:vAlign w:val="center"/>
          </w:tcPr>
          <w:p w14:paraId="78FD0E0C" w14:textId="77777777" w:rsidR="00092790" w:rsidRPr="0099056C" w:rsidRDefault="00092790" w:rsidP="00A64082">
            <w:pPr>
              <w:pStyle w:val="Heading1"/>
              <w:rPr>
                <w:rFonts w:ascii="Times New Roman" w:eastAsia="MS Gothic" w:hAnsi="Times New Roman" w:cs="Times New Roman"/>
                <w:color w:val="auto"/>
              </w:rPr>
            </w:pPr>
            <w:bookmarkStart w:id="8" w:name="_Toc158191356"/>
            <w:bookmarkStart w:id="9" w:name="_Toc209460792"/>
            <w:r w:rsidRPr="0099056C">
              <w:rPr>
                <w:rFonts w:ascii="Times New Roman" w:eastAsia="MS Gothic" w:hAnsi="Times New Roman" w:cs="Times New Roman"/>
                <w:color w:val="auto"/>
              </w:rPr>
              <w:lastRenderedPageBreak/>
              <w:t>MJERA 2.: OSIGURAVANJE KVALITETE OTVORENIH PODATAKA</w:t>
            </w:r>
            <w:bookmarkEnd w:id="8"/>
            <w:bookmarkEnd w:id="9"/>
          </w:p>
        </w:tc>
      </w:tr>
      <w:tr w:rsidR="00782C20" w:rsidRPr="00FB14BE" w14:paraId="5625ECCB" w14:textId="77777777" w:rsidTr="4227B958">
        <w:trPr>
          <w:cantSplit/>
          <w:trHeight w:val="238"/>
          <w:jc w:val="center"/>
        </w:trPr>
        <w:tc>
          <w:tcPr>
            <w:tcW w:w="144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E6999" w14:textId="6DCD9505" w:rsidR="00782C20" w:rsidRPr="00FB14BE" w:rsidRDefault="00706A7D" w:rsidP="00995CD7">
            <w:pPr>
              <w:pStyle w:val="Heading2"/>
              <w:rPr>
                <w:rFonts w:ascii="Times New Roman" w:eastAsia="MS Gothic" w:hAnsi="Times New Roman" w:cs="Times New Roman"/>
              </w:rPr>
            </w:pPr>
            <w:bookmarkStart w:id="10" w:name="_Toc209460793"/>
            <w:r w:rsidRPr="00706A7D">
              <w:rPr>
                <w:rFonts w:ascii="Times New Roman" w:eastAsia="MS Gothic" w:hAnsi="Times New Roman" w:cs="Times New Roman"/>
              </w:rPr>
              <w:t>2.1. Podmjera 1.: Osiguravanje stručne i tehničke podrške tijelima u otvaranju podataka</w:t>
            </w:r>
            <w:bookmarkEnd w:id="10"/>
          </w:p>
        </w:tc>
      </w:tr>
      <w:tr w:rsidR="00092790" w:rsidRPr="00D4128B" w14:paraId="7B7D3721" w14:textId="15162369" w:rsidTr="4227B958">
        <w:trPr>
          <w:gridAfter w:val="1"/>
          <w:wAfter w:w="13" w:type="dxa"/>
          <w:cantSplit/>
          <w:trHeight w:val="238"/>
          <w:jc w:val="center"/>
        </w:trPr>
        <w:tc>
          <w:tcPr>
            <w:tcW w:w="993" w:type="dxa"/>
            <w:vAlign w:val="center"/>
          </w:tcPr>
          <w:p w14:paraId="73414957" w14:textId="77777777" w:rsidR="00092790" w:rsidRPr="00D4128B" w:rsidRDefault="00092790" w:rsidP="002E0469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 w14:paraId="2AA795ED" w14:textId="77777777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84" w:type="dxa"/>
            <w:gridSpan w:val="2"/>
            <w:vAlign w:val="center"/>
          </w:tcPr>
          <w:p w14:paraId="7A2F80BB" w14:textId="77777777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0B6A8BC2" w14:textId="77777777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Sunositelj</w:t>
            </w:r>
          </w:p>
        </w:tc>
        <w:tc>
          <w:tcPr>
            <w:tcW w:w="1418" w:type="dxa"/>
            <w:vAlign w:val="center"/>
          </w:tcPr>
          <w:p w14:paraId="03437AE6" w14:textId="105CE6BB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394" w:type="dxa"/>
            <w:vAlign w:val="center"/>
          </w:tcPr>
          <w:p w14:paraId="4ECE8546" w14:textId="1A68115B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134" w:type="dxa"/>
            <w:vAlign w:val="center"/>
          </w:tcPr>
          <w:p w14:paraId="7D73DD01" w14:textId="77777777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63DB9F5A" w14:textId="60F25F61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D4128B" w14:paraId="1B79FB52" w14:textId="2F39FE4C" w:rsidTr="4227B958">
        <w:trPr>
          <w:gridAfter w:val="1"/>
          <w:wAfter w:w="13" w:type="dxa"/>
          <w:cantSplit/>
          <w:trHeight w:val="238"/>
          <w:jc w:val="center"/>
        </w:trPr>
        <w:tc>
          <w:tcPr>
            <w:tcW w:w="993" w:type="dxa"/>
          </w:tcPr>
          <w:p w14:paraId="0DB8DB5C" w14:textId="77777777" w:rsidR="00092790" w:rsidRPr="0009528D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28D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677" w:type="dxa"/>
          </w:tcPr>
          <w:p w14:paraId="07C42155" w14:textId="07FA889C" w:rsidR="00092790" w:rsidRPr="0009528D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28D" w:rsidDel="00C61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Organizacija i provedba edukacija za tijela javne vlasti </w:t>
            </w:r>
            <w:r w:rsidR="008E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objavi </w:t>
            </w:r>
            <w:r w:rsidRPr="00095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28D" w:rsidDel="00C61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podataka </w:t>
            </w:r>
            <w:r w:rsidRPr="0009528D">
              <w:rPr>
                <w:rFonts w:ascii="Times New Roman" w:eastAsia="Times New Roman" w:hAnsi="Times New Roman" w:cs="Times New Roman"/>
                <w:sz w:val="24"/>
                <w:szCs w:val="24"/>
              </w:rPr>
              <w:t>na Portalu</w:t>
            </w:r>
            <w:r w:rsidRPr="0009528D" w:rsidDel="00C61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otvorenih podataka</w:t>
            </w:r>
            <w:r w:rsidRPr="00095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pružanje tehničke i stručne podrške u procesu objave</w:t>
            </w:r>
          </w:p>
        </w:tc>
        <w:tc>
          <w:tcPr>
            <w:tcW w:w="1284" w:type="dxa"/>
            <w:gridSpan w:val="2"/>
          </w:tcPr>
          <w:p w14:paraId="3CCEFF31" w14:textId="77777777" w:rsidR="00092790" w:rsidRPr="00D4128B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6C20C115" w14:textId="170C818F" w:rsidR="00092790" w:rsidRPr="00D4128B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DŠJU</w:t>
            </w:r>
          </w:p>
        </w:tc>
        <w:tc>
          <w:tcPr>
            <w:tcW w:w="1418" w:type="dxa"/>
          </w:tcPr>
          <w:p w14:paraId="2F529DC1" w14:textId="5C249069" w:rsidR="00092790" w:rsidRPr="00D4128B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28B">
              <w:rPr>
                <w:rFonts w:ascii="Times New Roman" w:eastAsia="MS Mincho" w:hAnsi="Times New Roman" w:cs="Times New Roman"/>
                <w:sz w:val="24"/>
                <w:szCs w:val="24"/>
              </w:rPr>
              <w:t>Osigurana iz redovnog poslovanja tijela</w:t>
            </w:r>
          </w:p>
        </w:tc>
        <w:tc>
          <w:tcPr>
            <w:tcW w:w="4394" w:type="dxa"/>
          </w:tcPr>
          <w:p w14:paraId="563F855D" w14:textId="77777777" w:rsidR="00E967D7" w:rsidRPr="001B238E" w:rsidRDefault="00092790" w:rsidP="000A7199">
            <w:pPr>
              <w:numPr>
                <w:ilvl w:val="0"/>
                <w:numId w:val="8"/>
              </w:numPr>
              <w:spacing w:after="0" w:line="240" w:lineRule="auto"/>
              <w:ind w:left="455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Održane 2 edukacije za tijela javne vlasti putem sustava DŠJU </w:t>
            </w:r>
            <w:r w:rsidRPr="001B238E" w:rsidDel="00050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temu objave podataka </w:t>
            </w:r>
          </w:p>
          <w:p w14:paraId="0F7ABB2D" w14:textId="32B7E3A5" w:rsidR="00092790" w:rsidRPr="001B238E" w:rsidRDefault="00092790" w:rsidP="4227B958">
            <w:pPr>
              <w:numPr>
                <w:ilvl w:val="0"/>
                <w:numId w:val="8"/>
              </w:numPr>
              <w:spacing w:after="0" w:line="240" w:lineRule="auto"/>
              <w:ind w:left="455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Osigurana kontinuirana </w:t>
            </w:r>
            <w:r w:rsidR="00E967D7"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tehnička i stručna podrške </w:t>
            </w: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>podrška</w:t>
            </w:r>
            <w:r w:rsidR="2634244C"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634244C" w:rsidRPr="001B238E">
              <w:rPr>
                <w:rFonts w:ascii="Times New Roman" w:eastAsia="Times New Roman" w:hAnsi="Times New Roman" w:cs="Times New Roman"/>
              </w:rPr>
              <w:t>Izdavačima s naglaskom na održavanje integriteta podataka</w:t>
            </w:r>
          </w:p>
        </w:tc>
        <w:tc>
          <w:tcPr>
            <w:tcW w:w="1134" w:type="dxa"/>
          </w:tcPr>
          <w:p w14:paraId="726B5A74" w14:textId="3D419EED" w:rsidR="00092790" w:rsidRPr="00D4128B" w:rsidRDefault="00092790" w:rsidP="00E96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IV/2026.</w:t>
            </w:r>
          </w:p>
        </w:tc>
      </w:tr>
      <w:tr w:rsidR="00092790" w:rsidRPr="00D4128B" w14:paraId="518BA1C2" w14:textId="77777777" w:rsidTr="4227B958">
        <w:trPr>
          <w:gridAfter w:val="1"/>
          <w:wAfter w:w="13" w:type="dxa"/>
          <w:cantSplit/>
          <w:trHeight w:val="238"/>
          <w:jc w:val="center"/>
        </w:trPr>
        <w:tc>
          <w:tcPr>
            <w:tcW w:w="993" w:type="dxa"/>
          </w:tcPr>
          <w:p w14:paraId="5875A0D4" w14:textId="5B9531C0" w:rsidR="00092790" w:rsidRPr="0009528D" w:rsidRDefault="0011318D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77" w:type="dxa"/>
          </w:tcPr>
          <w:p w14:paraId="33A7C932" w14:textId="35004EA6" w:rsidR="00092790" w:rsidRPr="0009528D" w:rsidDel="00C61113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AC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kvalitete objavljenih podataka</w:t>
            </w:r>
          </w:p>
        </w:tc>
        <w:tc>
          <w:tcPr>
            <w:tcW w:w="1284" w:type="dxa"/>
            <w:gridSpan w:val="2"/>
          </w:tcPr>
          <w:p w14:paraId="46DE5762" w14:textId="4D6EB092" w:rsidR="00092790" w:rsidRPr="00D4128B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5ACB2ABC" w14:textId="77777777" w:rsidR="00092790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349DC" w14:textId="154487B5" w:rsidR="00092790" w:rsidRPr="00D4128B" w:rsidRDefault="00092790" w:rsidP="00A64082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4128B">
              <w:rPr>
                <w:rFonts w:ascii="Times New Roman" w:eastAsia="MS Mincho" w:hAnsi="Times New Roman" w:cs="Times New Roman"/>
                <w:sz w:val="24"/>
                <w:szCs w:val="24"/>
              </w:rPr>
              <w:t>Osigurana iz redovnog poslovanja tijela</w:t>
            </w:r>
          </w:p>
        </w:tc>
        <w:tc>
          <w:tcPr>
            <w:tcW w:w="4394" w:type="dxa"/>
          </w:tcPr>
          <w:p w14:paraId="72EE7A4E" w14:textId="3BCE2D01" w:rsidR="00092790" w:rsidRPr="009C3F4F" w:rsidRDefault="00092790" w:rsidP="00DA6D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 xml:space="preserve">Analizirano najmanje 50 objavljenih skupova podataka </w:t>
            </w:r>
          </w:p>
          <w:p w14:paraId="17540F3A" w14:textId="77777777" w:rsidR="009C3F4F" w:rsidRPr="009C3F4F" w:rsidRDefault="009C3F4F" w:rsidP="4227B9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 xml:space="preserve">Podizanje razine otvorenosti podataka prema sustavu 5-zvijezdica </w:t>
            </w:r>
          </w:p>
          <w:p w14:paraId="1F5D6767" w14:textId="2297097F" w:rsidR="00092790" w:rsidRPr="009C3F4F" w:rsidRDefault="6FFEFCFF" w:rsidP="4227B9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Na Potalu implementiran alat za provjeru usklađenosti metapodataka s DCAT-AP stan</w:t>
            </w:r>
            <w:r w:rsidR="25E0A81C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dardom (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≥80% novih metapodataka usklađeno s DCAT-AP standardom</w:t>
            </w:r>
            <w:r w:rsidR="77FD969E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DA5556A" w14:textId="36ADF18B" w:rsidR="00092790" w:rsidRPr="001B238E" w:rsidRDefault="6FFEFCFF" w:rsidP="005F03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5" w:hanging="283"/>
              <w:rPr>
                <w:rFonts w:ascii="Times New Roman" w:eastAsia="Times New Roman" w:hAnsi="Times New Roman" w:cs="Times New Roman"/>
              </w:rPr>
            </w:pP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268368D3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vedena 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semantičk</w:t>
            </w:r>
            <w:r w:rsidR="1AA17357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anotacij</w:t>
            </w:r>
            <w:r w:rsidR="5B41ECD7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korištenjem EUROVOC standarda</w:t>
            </w:r>
          </w:p>
        </w:tc>
        <w:tc>
          <w:tcPr>
            <w:tcW w:w="1134" w:type="dxa"/>
          </w:tcPr>
          <w:p w14:paraId="41F37944" w14:textId="1BEAD170" w:rsidR="00092790" w:rsidRDefault="00092790" w:rsidP="007570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I/2026.</w:t>
            </w:r>
          </w:p>
          <w:p w14:paraId="2FF96C75" w14:textId="77777777" w:rsidR="00092790" w:rsidRDefault="00092790" w:rsidP="007570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05E54" w14:textId="77777777" w:rsidR="00092790" w:rsidRDefault="00092790" w:rsidP="007570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71C5C" w14:textId="77777777" w:rsidR="00092790" w:rsidRDefault="00092790" w:rsidP="007570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F9FF8" w14:textId="77777777" w:rsidR="00092790" w:rsidRDefault="00092790" w:rsidP="007570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A8AD7" w14:textId="000C77B3" w:rsidR="00092790" w:rsidRDefault="00092790" w:rsidP="007570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III/2026.</w:t>
            </w:r>
          </w:p>
        </w:tc>
      </w:tr>
      <w:tr w:rsidR="00092790" w:rsidRPr="00FB14BE" w14:paraId="61CCA428" w14:textId="08CD15CD" w:rsidTr="4227B958">
        <w:trPr>
          <w:cantSplit/>
          <w:trHeight w:val="238"/>
          <w:jc w:val="center"/>
        </w:trPr>
        <w:tc>
          <w:tcPr>
            <w:tcW w:w="144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C1FCC" w14:textId="77777777" w:rsidR="00092790" w:rsidRPr="00FB14BE" w:rsidRDefault="00092790" w:rsidP="00A64082">
            <w:pPr>
              <w:pStyle w:val="Heading2"/>
              <w:rPr>
                <w:rFonts w:ascii="Times New Roman" w:eastAsia="MS Gothic" w:hAnsi="Times New Roman" w:cs="Times New Roman"/>
              </w:rPr>
            </w:pPr>
            <w:bookmarkStart w:id="11" w:name="_Toc209460794"/>
            <w:r w:rsidRPr="00FB14BE">
              <w:rPr>
                <w:rFonts w:ascii="Times New Roman" w:eastAsia="MS Gothic" w:hAnsi="Times New Roman" w:cs="Times New Roman"/>
              </w:rPr>
              <w:lastRenderedPageBreak/>
              <w:t>2.2. Podmjera 2.: Poboljšanje funkcionalnosti Portala otvorenih podataka RH</w:t>
            </w:r>
            <w:bookmarkEnd w:id="11"/>
          </w:p>
        </w:tc>
      </w:tr>
      <w:tr w:rsidR="00092790" w:rsidRPr="00D4128B" w14:paraId="3C069271" w14:textId="6B2B57BF" w:rsidTr="4227B958">
        <w:trPr>
          <w:gridAfter w:val="1"/>
          <w:wAfter w:w="13" w:type="dxa"/>
          <w:cantSplit/>
          <w:trHeight w:val="224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C28493" w14:textId="77777777" w:rsidR="00092790" w:rsidRPr="00D4128B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tcBorders>
              <w:left w:val="single" w:sz="4" w:space="0" w:color="auto"/>
            </w:tcBorders>
            <w:vAlign w:val="center"/>
          </w:tcPr>
          <w:p w14:paraId="7B64C068" w14:textId="77777777" w:rsidR="00092790" w:rsidRPr="00D4128B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84" w:type="dxa"/>
            <w:gridSpan w:val="2"/>
            <w:vAlign w:val="center"/>
          </w:tcPr>
          <w:p w14:paraId="63366126" w14:textId="77777777" w:rsidR="00092790" w:rsidRPr="00D4128B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3839DA07" w14:textId="77777777" w:rsidR="00092790" w:rsidRPr="00D4128B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Sunositelj</w:t>
            </w:r>
          </w:p>
        </w:tc>
        <w:tc>
          <w:tcPr>
            <w:tcW w:w="1418" w:type="dxa"/>
            <w:vAlign w:val="center"/>
          </w:tcPr>
          <w:p w14:paraId="003FDE10" w14:textId="744F69CB" w:rsidR="00092790" w:rsidRPr="00D4128B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394" w:type="dxa"/>
            <w:vAlign w:val="center"/>
          </w:tcPr>
          <w:p w14:paraId="2D36BDDE" w14:textId="447DDD85" w:rsidR="00092790" w:rsidRPr="00D4128B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BE3EBC" w14:textId="77777777" w:rsidR="00092790" w:rsidRPr="00D4128B" w:rsidRDefault="00092790" w:rsidP="004757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281EAE04" w14:textId="09799D86" w:rsidR="00092790" w:rsidRPr="00D4128B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D4128B" w14:paraId="6E31BCAE" w14:textId="2FC056FC" w:rsidTr="4227B958">
        <w:trPr>
          <w:gridAfter w:val="1"/>
          <w:wAfter w:w="13" w:type="dxa"/>
          <w:cantSplit/>
          <w:trHeight w:val="874"/>
          <w:jc w:val="center"/>
        </w:trPr>
        <w:tc>
          <w:tcPr>
            <w:tcW w:w="993" w:type="dxa"/>
            <w:tcBorders>
              <w:right w:val="single" w:sz="4" w:space="0" w:color="auto"/>
            </w:tcBorders>
          </w:tcPr>
          <w:p w14:paraId="632CBB5C" w14:textId="77777777" w:rsidR="00092790" w:rsidRPr="00D4128B" w:rsidRDefault="00092790" w:rsidP="00A64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</w:tcBorders>
          </w:tcPr>
          <w:p w14:paraId="461CAF1C" w14:textId="5EDE6341" w:rsidR="00092790" w:rsidRPr="001B238E" w:rsidDel="00192035" w:rsidRDefault="00092790" w:rsidP="4227B9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Objava metapodataka o istraživačkim podacima na Portalu otvorenih podataka </w:t>
            </w:r>
            <w:r w:rsidR="759F238F" w:rsidRPr="001B238E">
              <w:rPr>
                <w:rFonts w:ascii="Times New Roman" w:eastAsia="Times New Roman" w:hAnsi="Times New Roman" w:cs="Times New Roman"/>
              </w:rPr>
              <w:t>i usvajanje Plana održivosti Portala</w:t>
            </w:r>
          </w:p>
          <w:p w14:paraId="55769438" w14:textId="070B0FED" w:rsidR="00092790" w:rsidRPr="001B238E" w:rsidRDefault="00092790" w:rsidP="00A6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</w:tcPr>
          <w:p w14:paraId="41211A63" w14:textId="77777777" w:rsidR="00092790" w:rsidRPr="001B238E" w:rsidRDefault="00092790" w:rsidP="00A6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>MPUDT</w:t>
            </w:r>
          </w:p>
          <w:p w14:paraId="2DFE0CFA" w14:textId="77777777" w:rsidR="00092790" w:rsidRPr="001B238E" w:rsidRDefault="00092790" w:rsidP="00A6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449177" w14:textId="1FEB0795" w:rsidR="00092790" w:rsidRPr="001B238E" w:rsidRDefault="00092790" w:rsidP="00A6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>SRCE</w:t>
            </w:r>
          </w:p>
          <w:p w14:paraId="0F8D3004" w14:textId="77777777" w:rsidR="00092790" w:rsidRPr="001B238E" w:rsidRDefault="00092790" w:rsidP="00A6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77BC41" w14:textId="38D054B9" w:rsidR="00092790" w:rsidRPr="001B238E" w:rsidRDefault="00092790" w:rsidP="00A6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MS Mincho" w:hAnsi="Times New Roman" w:cs="Times New Roman"/>
                <w:sz w:val="24"/>
                <w:szCs w:val="24"/>
              </w:rPr>
              <w:t>Osigurana iz redovnog poslovanja tijela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115E330" w14:textId="77777777" w:rsidR="00092790" w:rsidRPr="001B238E" w:rsidRDefault="00092790" w:rsidP="00E9339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Implementacija kategorije “Istraživački podaci” na Portalu otvorenih podataka</w:t>
            </w:r>
          </w:p>
          <w:p w14:paraId="3752CD08" w14:textId="2116CFA7" w:rsidR="00092790" w:rsidRPr="001B238E" w:rsidRDefault="00092790" w:rsidP="00E9339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>Uspostavljeno</w:t>
            </w:r>
            <w:r w:rsidRPr="001B238E">
              <w:br/>
            </w: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>preuzimanje metapodataka iz nacionalne infrastrukture za digitalne</w:t>
            </w:r>
            <w:r w:rsidRPr="001B238E">
              <w:br/>
            </w: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>repozitorije Dabar koju održava Srce</w:t>
            </w:r>
          </w:p>
          <w:p w14:paraId="2A7DE94C" w14:textId="078C2271" w:rsidR="00092790" w:rsidRPr="001B238E" w:rsidRDefault="0E4287E6" w:rsidP="4227B958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</w:rPr>
              <w:t xml:space="preserve">Usvojen Plan održivosti Portala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4990A6D" w14:textId="752226F2" w:rsidR="00092790" w:rsidRPr="00D832EF" w:rsidRDefault="00092790" w:rsidP="00116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II/2026.</w:t>
            </w:r>
          </w:p>
        </w:tc>
      </w:tr>
      <w:tr w:rsidR="00092790" w14:paraId="7BE20623" w14:textId="77777777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38"/>
        </w:trPr>
        <w:tc>
          <w:tcPr>
            <w:tcW w:w="993" w:type="dxa"/>
          </w:tcPr>
          <w:p w14:paraId="77724F6F" w14:textId="04A4AA3F" w:rsidR="00092790" w:rsidRPr="00C737EF" w:rsidRDefault="004757D4" w:rsidP="00C857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92790" w:rsidRPr="64A915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92790" w:rsidRPr="64A915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92790" w:rsidRPr="64A915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775E5839" w14:textId="77777777" w:rsidR="00092790" w:rsidRDefault="00092790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FCE470E">
              <w:rPr>
                <w:rFonts w:ascii="Times New Roman" w:hAnsi="Times New Roman" w:cs="Times New Roman"/>
                <w:sz w:val="24"/>
                <w:szCs w:val="24"/>
              </w:rPr>
              <w:t xml:space="preserve">Izrada i objavljivanje Evidencije portala otvorenih podataka </w:t>
            </w:r>
          </w:p>
        </w:tc>
        <w:tc>
          <w:tcPr>
            <w:tcW w:w="1284" w:type="dxa"/>
            <w:gridSpan w:val="2"/>
          </w:tcPr>
          <w:p w14:paraId="796B6921" w14:textId="77777777" w:rsidR="00092790" w:rsidRPr="00C737EF" w:rsidRDefault="00092790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EF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28AD22E2" w14:textId="77777777" w:rsidR="00092790" w:rsidRPr="00C737EF" w:rsidRDefault="00092790" w:rsidP="00C857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FF060" w14:textId="0D5480AE" w:rsidR="00092790" w:rsidRPr="00C737EF" w:rsidRDefault="00092790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EF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394" w:type="dxa"/>
          </w:tcPr>
          <w:p w14:paraId="0555562A" w14:textId="74C403A2" w:rsidR="00092790" w:rsidRPr="00116E06" w:rsidRDefault="00092790" w:rsidP="00116E0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E06">
              <w:rPr>
                <w:rFonts w:ascii="Times New Roman" w:hAnsi="Times New Roman" w:cs="Times New Roman"/>
                <w:sz w:val="24"/>
                <w:szCs w:val="24"/>
              </w:rPr>
              <w:t>Izrađena i objavljena Evidencija portala otvorenih podataka na Portalu otvorenih podataka</w:t>
            </w:r>
          </w:p>
        </w:tc>
        <w:tc>
          <w:tcPr>
            <w:tcW w:w="1134" w:type="dxa"/>
          </w:tcPr>
          <w:p w14:paraId="35D74115" w14:textId="3D4C339F" w:rsidR="00092790" w:rsidRPr="00C85765" w:rsidRDefault="00092790" w:rsidP="00C8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765">
              <w:rPr>
                <w:rFonts w:ascii="Times New Roman" w:hAnsi="Times New Roman" w:cs="Times New Roman"/>
                <w:sz w:val="24"/>
                <w:szCs w:val="24"/>
              </w:rPr>
              <w:t>I/2026.</w:t>
            </w:r>
          </w:p>
        </w:tc>
      </w:tr>
      <w:tr w:rsidR="009C3F4F" w14:paraId="09D408DA" w14:textId="77777777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38"/>
        </w:trPr>
        <w:tc>
          <w:tcPr>
            <w:tcW w:w="993" w:type="dxa"/>
          </w:tcPr>
          <w:p w14:paraId="10EB1C55" w14:textId="4DD9D416" w:rsidR="009C3F4F" w:rsidRDefault="009C3F4F" w:rsidP="00C857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2.2.3.</w:t>
            </w:r>
          </w:p>
        </w:tc>
        <w:tc>
          <w:tcPr>
            <w:tcW w:w="3677" w:type="dxa"/>
          </w:tcPr>
          <w:p w14:paraId="26AAACC4" w14:textId="01B8F466" w:rsidR="009C3F4F" w:rsidRPr="1FCE470E" w:rsidRDefault="009C3F4F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naprjeđenje Portala otvorenih podataka novim funkcionalnostima</w:t>
            </w:r>
          </w:p>
        </w:tc>
        <w:tc>
          <w:tcPr>
            <w:tcW w:w="1284" w:type="dxa"/>
            <w:gridSpan w:val="2"/>
          </w:tcPr>
          <w:p w14:paraId="7CB2A468" w14:textId="5DE9441A" w:rsidR="009C3F4F" w:rsidRPr="00C737EF" w:rsidRDefault="009C3F4F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EF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6C5A1560" w14:textId="77777777" w:rsidR="009C3F4F" w:rsidRPr="00C737EF" w:rsidRDefault="009C3F4F" w:rsidP="00C857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2FDC8" w14:textId="5DB907A4" w:rsidR="009C3F4F" w:rsidRPr="00C737EF" w:rsidRDefault="009C3F4F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EF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394" w:type="dxa"/>
          </w:tcPr>
          <w:p w14:paraId="42FECFE0" w14:textId="1FBC4E2F" w:rsidR="009C3F4F" w:rsidRPr="00116E06" w:rsidRDefault="009C3F4F" w:rsidP="00116E0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mpleme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ntirane</w:t>
            </w: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 xml:space="preserve">funkcionalnosti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Portalu otvorenih podataka</w:t>
            </w:r>
          </w:p>
        </w:tc>
        <w:tc>
          <w:tcPr>
            <w:tcW w:w="1134" w:type="dxa"/>
          </w:tcPr>
          <w:p w14:paraId="4479A5A2" w14:textId="25234117" w:rsidR="009C3F4F" w:rsidRPr="00C85765" w:rsidRDefault="009C3F4F" w:rsidP="00C8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III/2026.</w:t>
            </w:r>
          </w:p>
        </w:tc>
      </w:tr>
      <w:tr w:rsidR="00F56C2E" w:rsidRPr="0099056C" w14:paraId="739E12D3" w14:textId="77777777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574"/>
          <w:tblHeader/>
        </w:trPr>
        <w:tc>
          <w:tcPr>
            <w:tcW w:w="14459" w:type="dxa"/>
            <w:gridSpan w:val="8"/>
            <w:shd w:val="clear" w:color="auto" w:fill="CAEDFB" w:themeFill="accent4" w:themeFillTint="33"/>
            <w:vAlign w:val="center"/>
          </w:tcPr>
          <w:p w14:paraId="7DD1C5CC" w14:textId="77777777" w:rsidR="00F56C2E" w:rsidRPr="0099056C" w:rsidRDefault="00F56C2E" w:rsidP="00995CD7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99056C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</w:r>
            <w:bookmarkStart w:id="12" w:name="_Toc158191359"/>
            <w:bookmarkStart w:id="13" w:name="_Toc209460795"/>
            <w:r w:rsidRPr="0099056C">
              <w:rPr>
                <w:rFonts w:ascii="Times New Roman" w:hAnsi="Times New Roman" w:cs="Times New Roman"/>
                <w:color w:val="auto"/>
              </w:rPr>
              <w:t>MJERA 3. JAČANJE SVIJESTI O DOSTUPNOSTI OTVORENIH PODATAKA</w:t>
            </w:r>
            <w:bookmarkEnd w:id="12"/>
            <w:r w:rsidRPr="0099056C">
              <w:rPr>
                <w:rFonts w:ascii="Times New Roman" w:hAnsi="Times New Roman" w:cs="Times New Roman"/>
                <w:color w:val="auto"/>
              </w:rPr>
              <w:t xml:space="preserve"> I POTICANJE NA NJIHOVU PONOVNU UPORABU</w:t>
            </w:r>
            <w:bookmarkEnd w:id="13"/>
          </w:p>
        </w:tc>
      </w:tr>
      <w:tr w:rsidR="00092790" w:rsidRPr="00534D18" w14:paraId="0CB1A787" w14:textId="3A7CD551" w:rsidTr="4227B958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4472" w:type="dxa"/>
            <w:gridSpan w:val="9"/>
          </w:tcPr>
          <w:p w14:paraId="567CCC2C" w14:textId="77777777" w:rsidR="00092790" w:rsidRPr="00534D18" w:rsidRDefault="00092790" w:rsidP="00C85765">
            <w:pPr>
              <w:pStyle w:val="Heading2"/>
              <w:rPr>
                <w:rFonts w:ascii="Times New Roman" w:hAnsi="Times New Roman" w:cs="Times New Roman"/>
              </w:rPr>
            </w:pPr>
            <w:bookmarkStart w:id="14" w:name="_Toc158191360"/>
            <w:bookmarkStart w:id="15" w:name="_Toc209460796"/>
            <w:r w:rsidRPr="00534D18">
              <w:rPr>
                <w:rFonts w:ascii="Times New Roman" w:hAnsi="Times New Roman" w:cs="Times New Roman"/>
              </w:rPr>
              <w:t>3.1. Podmjera 1.:</w:t>
            </w:r>
            <w:bookmarkEnd w:id="14"/>
            <w:r w:rsidRPr="00534D18">
              <w:rPr>
                <w:rFonts w:ascii="Times New Roman" w:hAnsi="Times New Roman" w:cs="Times New Roman"/>
              </w:rPr>
              <w:t xml:space="preserve"> Informiranje i edukacija o otvorenim podacima</w:t>
            </w:r>
            <w:bookmarkEnd w:id="15"/>
          </w:p>
        </w:tc>
      </w:tr>
      <w:tr w:rsidR="00092790" w:rsidRPr="00534D18" w14:paraId="30B82CAF" w14:textId="29986165" w:rsidTr="4227B958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93" w:type="dxa"/>
            <w:vAlign w:val="center"/>
          </w:tcPr>
          <w:p w14:paraId="16749CF8" w14:textId="77777777" w:rsidR="00092790" w:rsidRPr="00534D18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2B68F0B" w14:textId="77777777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76" w:type="dxa"/>
            <w:vAlign w:val="center"/>
          </w:tcPr>
          <w:p w14:paraId="009A4E46" w14:textId="77777777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3AB98C87" w14:textId="77777777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</w:p>
        </w:tc>
        <w:tc>
          <w:tcPr>
            <w:tcW w:w="1418" w:type="dxa"/>
            <w:vAlign w:val="center"/>
          </w:tcPr>
          <w:p w14:paraId="67D1D24B" w14:textId="1E1C7A0C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394" w:type="dxa"/>
            <w:vAlign w:val="center"/>
          </w:tcPr>
          <w:p w14:paraId="777D69A0" w14:textId="68E59500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147" w:type="dxa"/>
            <w:gridSpan w:val="2"/>
            <w:vAlign w:val="center"/>
          </w:tcPr>
          <w:p w14:paraId="713F0344" w14:textId="77777777" w:rsidR="00092790" w:rsidRPr="00D4128B" w:rsidRDefault="00092790" w:rsidP="00CD4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214A0BEC" w14:textId="196D4822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534D18" w14:paraId="5626A157" w14:textId="1E491DE1" w:rsidTr="4227B958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93" w:type="dxa"/>
          </w:tcPr>
          <w:p w14:paraId="4867BC34" w14:textId="4CAC806D" w:rsidR="00092790" w:rsidRPr="00E64810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3685" w:type="dxa"/>
            <w:gridSpan w:val="2"/>
          </w:tcPr>
          <w:p w14:paraId="4EAC01E3" w14:textId="4B467DA3" w:rsidR="00092790" w:rsidRPr="00E64810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 xml:space="preserve">Edukacija službenika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drugih dionika </w:t>
            </w: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>o ponovnoj uporabi informacija i otvorenim podacima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organizacija događanja s ciljem poticanja korištenja otvorenih podataka</w:t>
            </w:r>
          </w:p>
        </w:tc>
        <w:tc>
          <w:tcPr>
            <w:tcW w:w="1276" w:type="dxa"/>
          </w:tcPr>
          <w:p w14:paraId="0A5DC5B1" w14:textId="44E97380" w:rsidR="00092790" w:rsidRPr="00E64810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PI,</w:t>
            </w:r>
          </w:p>
          <w:p w14:paraId="37D149FE" w14:textId="305E5F42" w:rsidR="00092790" w:rsidRPr="00E64810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MPUDT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DGU, HAKOM, </w:t>
            </w:r>
            <w:r w:rsidRPr="00C737EF">
              <w:rPr>
                <w:rFonts w:ascii="Times New Roman" w:hAnsi="Times New Roman" w:cs="Times New Roman"/>
                <w:sz w:val="24"/>
                <w:szCs w:val="24"/>
              </w:rPr>
              <w:t>MZOZT-ZZOP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09B">
              <w:rPr>
                <w:rFonts w:ascii="Times New Roman" w:hAnsi="Times New Roman" w:cs="Times New Roman"/>
                <w:sz w:val="24"/>
                <w:szCs w:val="24"/>
              </w:rPr>
              <w:t>UZUVRH</w:t>
            </w:r>
          </w:p>
        </w:tc>
        <w:tc>
          <w:tcPr>
            <w:tcW w:w="1559" w:type="dxa"/>
          </w:tcPr>
          <w:p w14:paraId="731057A8" w14:textId="08A364B6" w:rsidR="00092790" w:rsidRPr="00E64810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DŠJU</w:t>
            </w:r>
          </w:p>
        </w:tc>
        <w:tc>
          <w:tcPr>
            <w:tcW w:w="1418" w:type="dxa"/>
          </w:tcPr>
          <w:p w14:paraId="54FFC5AF" w14:textId="3DEED251" w:rsidR="00092790" w:rsidRPr="00E64810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394" w:type="dxa"/>
          </w:tcPr>
          <w:p w14:paraId="2E8343E5" w14:textId="77777777" w:rsidR="00715E2C" w:rsidRDefault="00092790" w:rsidP="00715E2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219F">
              <w:rPr>
                <w:rFonts w:ascii="Times New Roman" w:hAnsi="Times New Roman" w:cs="Times New Roman"/>
                <w:sz w:val="24"/>
                <w:szCs w:val="24"/>
              </w:rPr>
              <w:t>Održano najmanje 20 edukacija tijekom 2025. i 2026. godine iz djelokruga rada nositelja aktivnosti</w:t>
            </w:r>
            <w:r w:rsidR="0071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DEFF1" w14:textId="7AF6B5C3" w:rsidR="00715E2C" w:rsidRDefault="00715E2C" w:rsidP="00715E2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PI – 1 edukacija o ponovnoj uporabi informacija i otvorenim podacima, 2 radionice godišnje o proaktivnoj objavi informacija za ponovnu uporabu za službenike u tijelima javne vlasti, </w:t>
            </w:r>
            <w:r w:rsidR="00F8373E"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MPUDT – 2 edukacije na temu objave podataka, 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373E"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edukacij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8373E"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o korištenju Metaregistra,</w:t>
            </w:r>
            <w:r w:rsidR="00C66D0B"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1 događaj  s ciljem poticanja suradnje među  tijelima javne vlasti, znanstvenom zajednicom, privatnim sektorom i nevladinim organizacijama</w:t>
            </w:r>
          </w:p>
          <w:p w14:paraId="558E29C5" w14:textId="77777777" w:rsidR="00715E2C" w:rsidRPr="00715E2C" w:rsidRDefault="00715E2C" w:rsidP="00715E2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DGU – 1 radionica godišnje za subjekte NIPP-a o visokovrijednim skupovima podataka</w:t>
            </w:r>
          </w:p>
          <w:p w14:paraId="57F31A3C" w14:textId="55560EB1" w:rsidR="00C66D0B" w:rsidRDefault="00715E2C" w:rsidP="00715E2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HAKOM –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>dukacija djelatnika koji rade na skupljanju, obradi i objavi podataka u cilju podizanja svjesnosti važnosti otvaranja podataka</w:t>
            </w:r>
          </w:p>
          <w:p w14:paraId="4117A193" w14:textId="288176DA" w:rsidR="00603EF1" w:rsidRDefault="00F8373E" w:rsidP="00603EF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MZOZT-ZZOP - 2 događanja u cilju 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promoviranja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koristi otvorenih podataka i potican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znanstvenih i drugih javnih institucija na objavu podataka o prirodi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66D0B" w:rsidRPr="00603EF1">
              <w:rPr>
                <w:rFonts w:ascii="Times New Roman" w:hAnsi="Times New Roman" w:cs="Times New Roman"/>
                <w:sz w:val="24"/>
                <w:szCs w:val="24"/>
              </w:rPr>
              <w:t>najmanje 4 događanja u cilju poticanja znanstvenih i drugih javnih institucija na objavu i korištenje podataka o prirodi</w:t>
            </w:r>
          </w:p>
          <w:p w14:paraId="734FBBF0" w14:textId="1D6EF13F" w:rsidR="00C66D0B" w:rsidRPr="00603EF1" w:rsidRDefault="00C66D0B" w:rsidP="00603EF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>UZUVRH - radionica/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događanje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  kojim se podiže svijest 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načini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korištenja uporabe otvorenih podataka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>sastana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i/ili javn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događanj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vezan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uz poticanje otvaranja natječaja za financiranje projekata namijenjenih istraživanju, korištenju i promociji otvorenih podataka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7" w:type="dxa"/>
            <w:gridSpan w:val="2"/>
          </w:tcPr>
          <w:p w14:paraId="2B32C7C5" w14:textId="099476AF" w:rsidR="00092790" w:rsidRPr="001008FA" w:rsidRDefault="00092790" w:rsidP="00100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IV/2026.</w:t>
            </w:r>
          </w:p>
        </w:tc>
      </w:tr>
      <w:tr w:rsidR="00092790" w:rsidRPr="00534D18" w14:paraId="446DEA67" w14:textId="77777777" w:rsidTr="4227B958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93" w:type="dxa"/>
          </w:tcPr>
          <w:p w14:paraId="55B051E8" w14:textId="3EAC8405" w:rsidR="00092790" w:rsidRPr="64A915EB" w:rsidRDefault="005C78F6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3.1.2.</w:t>
            </w:r>
          </w:p>
        </w:tc>
        <w:tc>
          <w:tcPr>
            <w:tcW w:w="3685" w:type="dxa"/>
            <w:gridSpan w:val="2"/>
          </w:tcPr>
          <w:p w14:paraId="68432558" w14:textId="05A1AFBD" w:rsidR="00092790" w:rsidRPr="64A915EB" w:rsidRDefault="00092790" w:rsidP="0010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23CA4E" w:rsidDel="004160BA">
              <w:rPr>
                <w:rFonts w:ascii="Times New Roman" w:eastAsia="Times New Roman" w:hAnsi="Times New Roman" w:cs="Times New Roman"/>
                <w:sz w:val="24"/>
                <w:szCs w:val="24"/>
              </w:rPr>
              <w:t>Izrada i objava smjernica za standardizaciju objave podataka</w:t>
            </w:r>
          </w:p>
        </w:tc>
        <w:tc>
          <w:tcPr>
            <w:tcW w:w="1276" w:type="dxa"/>
          </w:tcPr>
          <w:p w14:paraId="72FC88AB" w14:textId="26DF94F2" w:rsidR="00092790" w:rsidRPr="64A915EB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623CA4E" w:rsidDel="004160BA">
              <w:rPr>
                <w:rFonts w:ascii="Times New Roman" w:eastAsia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5D13F0F2" w14:textId="77777777" w:rsidR="00092790" w:rsidRPr="00106215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610F523F" w14:textId="074B2EB7" w:rsidR="00092790" w:rsidRPr="00106215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623CA4E" w:rsidDel="004160B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Osigurana iz redovitog </w:t>
            </w:r>
            <w:r w:rsidRPr="5623CA4E" w:rsidDel="004160BA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poslovanja tijela</w:t>
            </w:r>
          </w:p>
        </w:tc>
        <w:tc>
          <w:tcPr>
            <w:tcW w:w="4394" w:type="dxa"/>
          </w:tcPr>
          <w:p w14:paraId="23D32F07" w14:textId="3871308B" w:rsidR="00092790" w:rsidRPr="64A915EB" w:rsidRDefault="00092790" w:rsidP="00F5219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DB3B5D" w:rsidDel="004160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Smjernice objavljene na Portalu otvorenih podataka</w:t>
            </w:r>
          </w:p>
        </w:tc>
        <w:tc>
          <w:tcPr>
            <w:tcW w:w="1147" w:type="dxa"/>
            <w:gridSpan w:val="2"/>
          </w:tcPr>
          <w:p w14:paraId="77BFE7D8" w14:textId="53BCBD57" w:rsidR="00092790" w:rsidRPr="001008FA" w:rsidRDefault="00092790" w:rsidP="0010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8FA">
              <w:rPr>
                <w:rFonts w:ascii="Times New Roman" w:hAnsi="Times New Roman" w:cs="Times New Roman"/>
                <w:sz w:val="24"/>
                <w:szCs w:val="24"/>
              </w:rPr>
              <w:t>I/2026.</w:t>
            </w:r>
          </w:p>
        </w:tc>
      </w:tr>
      <w:tr w:rsidR="00092790" w:rsidRPr="00534D18" w14:paraId="4DA88A96" w14:textId="478746E8" w:rsidTr="4227B958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93" w:type="dxa"/>
          </w:tcPr>
          <w:p w14:paraId="1AF023B9" w14:textId="616968AC" w:rsidR="00092790" w:rsidRPr="001752AF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  <w:r w:rsidR="00F52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</w:tcPr>
          <w:p w14:paraId="099737FE" w14:textId="3ED366F7" w:rsidR="00092790" w:rsidRPr="00534D18" w:rsidRDefault="00092790" w:rsidP="0010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>Izrada promotivnih materijala s informacijama o otvorenim podacima, mogućnostima i koristima otvorenih podataka</w:t>
            </w:r>
          </w:p>
        </w:tc>
        <w:tc>
          <w:tcPr>
            <w:tcW w:w="1276" w:type="dxa"/>
          </w:tcPr>
          <w:p w14:paraId="094BBF34" w14:textId="16932A2B" w:rsidR="00092790" w:rsidRPr="00106215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39F2DCA6" w14:textId="77777777" w:rsidR="00092790" w:rsidRPr="00106215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5078CF8" w14:textId="051566C8" w:rsidR="00092790" w:rsidRPr="00106215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Osigurana iz redovitog poslovanja tijela</w:t>
            </w:r>
          </w:p>
        </w:tc>
        <w:tc>
          <w:tcPr>
            <w:tcW w:w="4394" w:type="dxa"/>
          </w:tcPr>
          <w:p w14:paraId="10AF55AA" w14:textId="3190C75D" w:rsidR="00092790" w:rsidRPr="00106215" w:rsidRDefault="67FFF047" w:rsidP="4227B95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>Objavljeni promotivni materijali</w:t>
            </w:r>
            <w:r w:rsidR="00092790" w:rsidRPr="4227B958">
              <w:rPr>
                <w:rFonts w:ascii="Times New Roman" w:hAnsi="Times New Roman" w:cs="Times New Roman"/>
                <w:sz w:val="24"/>
                <w:szCs w:val="24"/>
              </w:rPr>
              <w:t xml:space="preserve"> na Portalu otvorenih podataka, mrežnoj stranici i društvenim mrežama MPUDT-a</w:t>
            </w:r>
          </w:p>
        </w:tc>
        <w:tc>
          <w:tcPr>
            <w:tcW w:w="1147" w:type="dxa"/>
            <w:gridSpan w:val="2"/>
          </w:tcPr>
          <w:p w14:paraId="1B7409CC" w14:textId="6A84F1A2" w:rsidR="00092790" w:rsidRPr="001008FA" w:rsidRDefault="00092790" w:rsidP="0010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8FA">
              <w:rPr>
                <w:rFonts w:ascii="Times New Roman" w:hAnsi="Times New Roman" w:cs="Times New Roman"/>
                <w:sz w:val="24"/>
                <w:szCs w:val="24"/>
              </w:rPr>
              <w:t>III/2026.</w:t>
            </w:r>
          </w:p>
        </w:tc>
      </w:tr>
      <w:tr w:rsidR="00092790" w:rsidRPr="00534D18" w14:paraId="4E207464" w14:textId="3C5DDD8D" w:rsidTr="4227B958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4472" w:type="dxa"/>
            <w:gridSpan w:val="9"/>
          </w:tcPr>
          <w:p w14:paraId="3210EB52" w14:textId="77777777" w:rsidR="00092790" w:rsidRPr="00534D18" w:rsidRDefault="00092790" w:rsidP="001008FA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bookmarkStart w:id="16" w:name="_Toc158191361"/>
            <w:bookmarkStart w:id="17" w:name="_Toc209460797"/>
            <w:r w:rsidRPr="00534D18">
              <w:rPr>
                <w:rStyle w:val="Heading2Char"/>
                <w:rFonts w:ascii="Times New Roman" w:hAnsi="Times New Roman" w:cs="Times New Roman"/>
              </w:rPr>
              <w:t>3.2. Podmjera 2.:</w:t>
            </w:r>
            <w:bookmarkEnd w:id="16"/>
            <w:r w:rsidRPr="00534D18">
              <w:rPr>
                <w:rStyle w:val="Heading2Char"/>
                <w:rFonts w:ascii="Times New Roman" w:hAnsi="Times New Roman" w:cs="Times New Roman"/>
              </w:rPr>
              <w:t xml:space="preserve"> Poticanje inovativnih načina i najboljih praksi uporabe otvorenih podataka te praćenje uporabe objavljenih podataka</w:t>
            </w:r>
            <w:bookmarkEnd w:id="17"/>
          </w:p>
        </w:tc>
      </w:tr>
      <w:tr w:rsidR="00092790" w:rsidRPr="00534D18" w14:paraId="7229E2A9" w14:textId="16F7E650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24"/>
        </w:trPr>
        <w:tc>
          <w:tcPr>
            <w:tcW w:w="993" w:type="dxa"/>
            <w:vAlign w:val="center"/>
          </w:tcPr>
          <w:p w14:paraId="4E1E04BB" w14:textId="777777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0A8630E" w14:textId="777777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76" w:type="dxa"/>
            <w:vAlign w:val="center"/>
          </w:tcPr>
          <w:p w14:paraId="06ED0A39" w14:textId="777777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4EADE32E" w14:textId="777777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</w:p>
        </w:tc>
        <w:tc>
          <w:tcPr>
            <w:tcW w:w="1418" w:type="dxa"/>
            <w:vAlign w:val="center"/>
          </w:tcPr>
          <w:p w14:paraId="63EDD067" w14:textId="217E12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394" w:type="dxa"/>
            <w:vAlign w:val="center"/>
          </w:tcPr>
          <w:p w14:paraId="3560DCB4" w14:textId="228A4376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134" w:type="dxa"/>
            <w:vAlign w:val="center"/>
          </w:tcPr>
          <w:p w14:paraId="07CAD045" w14:textId="77777777" w:rsidR="00092790" w:rsidRPr="00D4128B" w:rsidRDefault="00092790" w:rsidP="00C320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5FFFC4B3" w14:textId="0AA4935A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534D18" w14:paraId="039D63A3" w14:textId="48AA57C4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836"/>
        </w:trPr>
        <w:tc>
          <w:tcPr>
            <w:tcW w:w="993" w:type="dxa"/>
          </w:tcPr>
          <w:p w14:paraId="4BE97337" w14:textId="77777777" w:rsidR="00092790" w:rsidRPr="008050B2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685" w:type="dxa"/>
            <w:gridSpan w:val="2"/>
          </w:tcPr>
          <w:p w14:paraId="55F5EEB4" w14:textId="77777777" w:rsidR="00092790" w:rsidRPr="008050B2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>Osiguravanje kontinuiteta dijaloga između nadležnih državnih tijela, jedinica lokalne regionalne (područne) samouprave, privatnog sektora, organizacija civilnog društva i akademske zajednice kojim se osigurava provedba inicijative Partnerstvo za otvorenu vlast u Republici Hrvatskoj u dijelu koji se odnosi na politiku otvorenih podataka</w:t>
            </w:r>
          </w:p>
        </w:tc>
        <w:tc>
          <w:tcPr>
            <w:tcW w:w="1276" w:type="dxa"/>
          </w:tcPr>
          <w:p w14:paraId="56D3548B" w14:textId="77777777" w:rsidR="00092790" w:rsidRPr="008050B2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>UZUVRH</w:t>
            </w:r>
          </w:p>
        </w:tc>
        <w:tc>
          <w:tcPr>
            <w:tcW w:w="1559" w:type="dxa"/>
          </w:tcPr>
          <w:p w14:paraId="045F3A95" w14:textId="77777777" w:rsidR="00092790" w:rsidRPr="008050B2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>Savjet inicijative Partnerstvo za otvorenu vlast</w:t>
            </w:r>
          </w:p>
        </w:tc>
        <w:tc>
          <w:tcPr>
            <w:tcW w:w="1418" w:type="dxa"/>
          </w:tcPr>
          <w:p w14:paraId="545710B0" w14:textId="7F4A86CE" w:rsidR="00092790" w:rsidRPr="008050B2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 xml:space="preserve">Osigurana iz redovitog poslovanja tijela </w:t>
            </w:r>
          </w:p>
        </w:tc>
        <w:tc>
          <w:tcPr>
            <w:tcW w:w="4394" w:type="dxa"/>
          </w:tcPr>
          <w:p w14:paraId="2953F960" w14:textId="77777777" w:rsidR="00092790" w:rsidRPr="008050B2" w:rsidRDefault="00092790" w:rsidP="00A96B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 xml:space="preserve">Usvojeni Akcijski planovi za provedbu inicijative Partnerstvo za otvorenu vlast za dvogodišnje razdoblje </w:t>
            </w:r>
          </w:p>
          <w:p w14:paraId="3AF834E2" w14:textId="77777777" w:rsidR="00092790" w:rsidRDefault="00092790" w:rsidP="00A96B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 xml:space="preserve">Održane sjednice Savjeta inicijative Partnerstvo za otvorenu vlast </w:t>
            </w:r>
          </w:p>
          <w:p w14:paraId="2B28105F" w14:textId="210AEB79" w:rsidR="00092790" w:rsidRPr="00A96B42" w:rsidRDefault="00092790" w:rsidP="00A96B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B42">
              <w:rPr>
                <w:rFonts w:ascii="Times New Roman" w:hAnsi="Times New Roman" w:cs="Times New Roman"/>
                <w:sz w:val="24"/>
                <w:szCs w:val="24"/>
              </w:rPr>
              <w:t>Usvojena Izvješća o provedbi Akcijskog plana za provedbu inicijative Partnerstvo za otvorenu vlast u Republici Hrvatskoj</w:t>
            </w:r>
          </w:p>
        </w:tc>
        <w:tc>
          <w:tcPr>
            <w:tcW w:w="1134" w:type="dxa"/>
          </w:tcPr>
          <w:p w14:paraId="7AD97654" w14:textId="0CE155E1" w:rsidR="00092790" w:rsidRPr="00A96B42" w:rsidRDefault="00092790" w:rsidP="00A9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B42">
              <w:rPr>
                <w:rFonts w:ascii="Times New Roman" w:hAnsi="Times New Roman" w:cs="Times New Roman"/>
                <w:sz w:val="24"/>
                <w:szCs w:val="24"/>
              </w:rPr>
              <w:t>IV/2026.</w:t>
            </w:r>
          </w:p>
        </w:tc>
      </w:tr>
      <w:tr w:rsidR="00092790" w:rsidRPr="00534D18" w14:paraId="54AA8C6E" w14:textId="755ECC7A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279"/>
        </w:trPr>
        <w:tc>
          <w:tcPr>
            <w:tcW w:w="993" w:type="dxa"/>
          </w:tcPr>
          <w:p w14:paraId="48042614" w14:textId="77777777" w:rsidR="00092790" w:rsidRPr="002A4A6F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9A24" w14:textId="62B6C2D4" w:rsidR="00092790" w:rsidRPr="002A4A6F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 xml:space="preserve">Godišnje praćenje potreba za otvorenim podacima od strane različitih dionika: privatni sektor, znanstvena zajednica, organizacije civilnog društva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3EDB" w14:textId="77777777" w:rsidR="00092790" w:rsidRPr="002A4A6F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A6F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0FD" w14:textId="77777777" w:rsidR="00092790" w:rsidRPr="002A4A6F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640C" w14:textId="058D0A0D" w:rsidR="00092790" w:rsidRPr="002A4A6F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6F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8622" w14:textId="77777777" w:rsidR="00092790" w:rsidRDefault="00092790" w:rsidP="00FD795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>Implementirana stalno dostupna anketa na Portalu otvorenih podataka kojom se prikupljaju informacije o potrebi za otvorenim podacima</w:t>
            </w:r>
          </w:p>
          <w:p w14:paraId="31FE4656" w14:textId="31AFBC1D" w:rsidR="009C3F4F" w:rsidRPr="002A4A6F" w:rsidRDefault="009C3F4F" w:rsidP="00FD795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rovedene dvije ankete poslane na dionike privatnog sektora</w:t>
            </w:r>
            <w:r w:rsidR="00F83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znanstvene zajednice</w:t>
            </w:r>
            <w:r w:rsidR="00F8373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organizacije civilnog društva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F9C9" w14:textId="6F05F7F4" w:rsidR="00092790" w:rsidRPr="00A96B42" w:rsidRDefault="00092790" w:rsidP="00A9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B42">
              <w:rPr>
                <w:rFonts w:ascii="Times New Roman" w:hAnsi="Times New Roman" w:cs="Times New Roman"/>
                <w:sz w:val="24"/>
                <w:szCs w:val="24"/>
              </w:rPr>
              <w:t>IV/2026.</w:t>
            </w:r>
          </w:p>
        </w:tc>
      </w:tr>
      <w:tr w:rsidR="00092790" w:rsidRPr="00534D18" w14:paraId="693F6ECB" w14:textId="5541D29B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335"/>
        </w:trPr>
        <w:tc>
          <w:tcPr>
            <w:tcW w:w="993" w:type="dxa"/>
          </w:tcPr>
          <w:p w14:paraId="7A441865" w14:textId="4FD6E647" w:rsidR="00092790" w:rsidRPr="00E7409B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FD7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073F" w14:textId="58FA5A0D" w:rsidR="00092790" w:rsidRPr="003A0FBD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sz w:val="24"/>
                <w:szCs w:val="24"/>
              </w:rPr>
              <w:t>Poticanje otvaranja natječaja TJV za financiranje projekata namijenjenih istraživanju, korištenju i promociji otvorenih podataka (za organizacije civilnoga društva, javne institute i druge dionike)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E8D6" w14:textId="77777777" w:rsidR="00092790" w:rsidRPr="00E7409B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B">
              <w:rPr>
                <w:rFonts w:ascii="Times New Roman" w:hAnsi="Times New Roman" w:cs="Times New Roman"/>
                <w:sz w:val="24"/>
                <w:szCs w:val="24"/>
              </w:rPr>
              <w:t>UZUVRH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1144" w14:textId="77777777" w:rsidR="00092790" w:rsidRPr="00E7409B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808" w14:textId="3712B1AA" w:rsidR="00092790" w:rsidRPr="00E7409B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09B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9BF0" w14:textId="5AEF202F" w:rsidR="00092790" w:rsidRPr="00E7409B" w:rsidRDefault="1F8F4C49" w:rsidP="00FD795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>Održan 1 događaj s ciljem poticanja suradnje među tijelima javne vlasti, znanstvenom zajednicom, privatnim sektorom i nevladinim organizacijama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0F58" w14:textId="309ACC2E" w:rsidR="00092790" w:rsidRPr="00A96B42" w:rsidRDefault="00092790" w:rsidP="00A9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B42">
              <w:rPr>
                <w:rFonts w:ascii="Times New Roman" w:hAnsi="Times New Roman" w:cs="Times New Roman"/>
                <w:sz w:val="24"/>
                <w:szCs w:val="24"/>
              </w:rPr>
              <w:t>IV/2026.</w:t>
            </w:r>
          </w:p>
        </w:tc>
      </w:tr>
      <w:tr w:rsidR="00092790" w14:paraId="78D4943B" w14:textId="080BD2EC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300"/>
        </w:trPr>
        <w:tc>
          <w:tcPr>
            <w:tcW w:w="993" w:type="dxa"/>
          </w:tcPr>
          <w:p w14:paraId="5ABAD0CA" w14:textId="62AE98A8" w:rsidR="00092790" w:rsidRDefault="00092790" w:rsidP="00A96B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1911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64A91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04A6" w14:textId="125B703A" w:rsidR="00092790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23CA4E">
              <w:rPr>
                <w:rFonts w:ascii="Times New Roman" w:hAnsi="Times New Roman" w:cs="Times New Roman"/>
                <w:sz w:val="24"/>
                <w:szCs w:val="24"/>
              </w:rPr>
              <w:t>Razvoj partnerstva s IT tvrtkama i startup zajednicom radi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4EA">
              <w:rPr>
                <w:rFonts w:ascii="Times New Roman" w:hAnsi="Times New Roman" w:cs="Times New Roman"/>
                <w:sz w:val="24"/>
                <w:szCs w:val="24"/>
              </w:rPr>
              <w:t>identifikacije prioritetnih skupova podataka koje je potrebno objaviti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8BA1" w14:textId="0B3C3122" w:rsidR="00092790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23CA4E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8C4D" w14:textId="6A7C626D" w:rsidR="00092790" w:rsidRDefault="00092790" w:rsidP="00A96B42">
            <w:r w:rsidRPr="5623CA4E">
              <w:rPr>
                <w:rFonts w:ascii="Times New Roman" w:eastAsia="Times New Roman" w:hAnsi="Times New Roman" w:cs="Times New Roman"/>
                <w:sz w:val="24"/>
                <w:szCs w:val="24"/>
              </w:rPr>
              <w:t>MINGO, HGK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A0C7" w14:textId="625ACD19" w:rsidR="00092790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23C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Osigurana iz redovitog poslovanja tijela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9EF" w14:textId="06F4BEF7" w:rsidR="00092790" w:rsidRDefault="00092790" w:rsidP="4227B95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>Održana najmanje 2 tematska sastanka godišnje s IT sektorom; izrađen izvještaj o prioritetnim podatkovnim skupovima; objavljeni prvi skupovi na Portalu otvorenih podataka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E626" w14:textId="074F7CBF" w:rsidR="00092790" w:rsidRPr="00A96B42" w:rsidRDefault="00092790" w:rsidP="00A96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B42">
              <w:rPr>
                <w:rFonts w:ascii="Times New Roman" w:hAnsi="Times New Roman" w:cs="Times New Roman"/>
                <w:sz w:val="24"/>
                <w:szCs w:val="24"/>
              </w:rPr>
              <w:t>IV/2026.</w:t>
            </w:r>
          </w:p>
        </w:tc>
      </w:tr>
      <w:tr w:rsidR="004F1D29" w:rsidRPr="0099056C" w14:paraId="779491EF" w14:textId="77777777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574"/>
        </w:trPr>
        <w:tc>
          <w:tcPr>
            <w:tcW w:w="14459" w:type="dxa"/>
            <w:gridSpan w:val="8"/>
            <w:shd w:val="clear" w:color="auto" w:fill="CAEDFB" w:themeFill="accent4" w:themeFillTint="33"/>
            <w:vAlign w:val="center"/>
          </w:tcPr>
          <w:p w14:paraId="5A75E30F" w14:textId="77777777" w:rsidR="004F1D29" w:rsidRPr="0099056C" w:rsidRDefault="004F1D29" w:rsidP="00995CD7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99056C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</w:r>
            <w:bookmarkStart w:id="18" w:name="_Toc158191362"/>
            <w:bookmarkStart w:id="19" w:name="_Toc209460798"/>
            <w:r w:rsidRPr="0099056C">
              <w:rPr>
                <w:rFonts w:ascii="Times New Roman" w:hAnsi="Times New Roman" w:cs="Times New Roman"/>
                <w:color w:val="auto"/>
              </w:rPr>
              <w:t>MJERA 4.: OSIGURAVANJE ODRŽIVOSTI POLITIKE OTVORENIH PODATAKA</w:t>
            </w:r>
            <w:bookmarkEnd w:id="18"/>
            <w:bookmarkEnd w:id="19"/>
          </w:p>
        </w:tc>
      </w:tr>
      <w:tr w:rsidR="00092790" w:rsidRPr="00534D18" w14:paraId="24FED934" w14:textId="1746F204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1040"/>
        </w:trPr>
        <w:tc>
          <w:tcPr>
            <w:tcW w:w="993" w:type="dxa"/>
            <w:vAlign w:val="center"/>
          </w:tcPr>
          <w:p w14:paraId="5A177577" w14:textId="77777777" w:rsidR="00092790" w:rsidRPr="00534D18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1024B0B" w14:textId="77777777" w:rsidR="00092790" w:rsidRPr="003A0FBD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76" w:type="dxa"/>
            <w:vAlign w:val="center"/>
          </w:tcPr>
          <w:p w14:paraId="6005C5A7" w14:textId="77777777" w:rsidR="00092790" w:rsidRPr="003A0FBD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587C7DA5" w14:textId="77777777" w:rsidR="00092790" w:rsidRPr="003A0FBD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</w:p>
        </w:tc>
        <w:tc>
          <w:tcPr>
            <w:tcW w:w="1418" w:type="dxa"/>
            <w:vAlign w:val="center"/>
          </w:tcPr>
          <w:p w14:paraId="31E3A83C" w14:textId="06A3D05F" w:rsidR="00092790" w:rsidRPr="003A0FBD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394" w:type="dxa"/>
            <w:vAlign w:val="center"/>
          </w:tcPr>
          <w:p w14:paraId="05B9C3FE" w14:textId="0E415DD8" w:rsidR="00092790" w:rsidRPr="003A0FBD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134" w:type="dxa"/>
            <w:vAlign w:val="center"/>
          </w:tcPr>
          <w:p w14:paraId="6F51C876" w14:textId="77777777" w:rsidR="00092790" w:rsidRPr="00D4128B" w:rsidRDefault="00092790" w:rsidP="004F1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42A0919C" w14:textId="2F843820" w:rsidR="00092790" w:rsidRPr="003A0FBD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534D18" w14:paraId="603BF01C" w14:textId="213A5124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488"/>
        </w:trPr>
        <w:tc>
          <w:tcPr>
            <w:tcW w:w="993" w:type="dxa"/>
          </w:tcPr>
          <w:p w14:paraId="5FDF56F6" w14:textId="77777777" w:rsidR="00092790" w:rsidRPr="009472AF" w:rsidRDefault="00092790" w:rsidP="000927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2A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5" w:type="dxa"/>
            <w:gridSpan w:val="2"/>
          </w:tcPr>
          <w:p w14:paraId="1618089E" w14:textId="4EE76042" w:rsidR="00092790" w:rsidRPr="003A0FBD" w:rsidRDefault="00092790" w:rsidP="000927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sz w:val="24"/>
                <w:szCs w:val="24"/>
              </w:rPr>
              <w:t>Evaluacija provedbe 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3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utvrđivanje potrebe za revizijom Politike otvorenih podataka</w:t>
            </w:r>
            <w:r w:rsidRPr="003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B74562B" w14:textId="77777777" w:rsidR="00092790" w:rsidRPr="003A0FBD" w:rsidRDefault="00092790" w:rsidP="000927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691A9226" w14:textId="77777777" w:rsidR="00092790" w:rsidRPr="00070E4E" w:rsidRDefault="00092790" w:rsidP="0009279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70E4E">
              <w:rPr>
                <w:rFonts w:ascii="Times New Roman" w:hAnsi="Times New Roman" w:cs="Times New Roman"/>
              </w:rPr>
              <w:t>Koordinacija</w:t>
            </w:r>
          </w:p>
        </w:tc>
        <w:tc>
          <w:tcPr>
            <w:tcW w:w="1418" w:type="dxa"/>
          </w:tcPr>
          <w:p w14:paraId="42C31884" w14:textId="77777777" w:rsidR="00092790" w:rsidRPr="003A0FBD" w:rsidRDefault="00092790" w:rsidP="0009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  <w:p w14:paraId="6032DC51" w14:textId="3EDD16DE" w:rsidR="00092790" w:rsidRPr="003A0FBD" w:rsidRDefault="00092790" w:rsidP="000927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65AE81" w14:textId="54E80B84" w:rsidR="00092790" w:rsidRPr="003A0FBD" w:rsidRDefault="00092790" w:rsidP="4227B95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27B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Osnovana radna skupina za izradu AP-a za naredno razdoblje i evaluaciju provedbe postojećeg AP-a </w:t>
            </w:r>
          </w:p>
          <w:p w14:paraId="607F48FF" w14:textId="702A20EA" w:rsidR="00092790" w:rsidRPr="003A0FBD" w:rsidRDefault="1588136B" w:rsidP="4227B95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27B958">
              <w:rPr>
                <w:rFonts w:ascii="Times New Roman" w:eastAsia="Times New Roman" w:hAnsi="Times New Roman" w:cs="Times New Roman"/>
                <w:sz w:val="24"/>
                <w:szCs w:val="24"/>
              </w:rPr>
              <w:t>Donesene preporuke za unaprjeđenje Politike otvorenih podataka</w:t>
            </w:r>
          </w:p>
          <w:p w14:paraId="610B07C3" w14:textId="5E17553D" w:rsidR="00092790" w:rsidRPr="003A0FBD" w:rsidRDefault="1588136B" w:rsidP="4227B95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>Izrađena procjena potencijala visokovrijednih geoprostornih skupova podataka objavljenih na Portalu kao podloga za unaprjeđenje Politike otvorenih podataka</w:t>
            </w:r>
          </w:p>
        </w:tc>
        <w:tc>
          <w:tcPr>
            <w:tcW w:w="1134" w:type="dxa"/>
          </w:tcPr>
          <w:p w14:paraId="54E4952E" w14:textId="2B41A2E9" w:rsidR="00092790" w:rsidRPr="00EB27D7" w:rsidRDefault="00DD602B" w:rsidP="00EB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III/2026.</w:t>
            </w:r>
          </w:p>
        </w:tc>
      </w:tr>
    </w:tbl>
    <w:p w14:paraId="6CC50E3B" w14:textId="29C5B12D" w:rsidR="00D4128B" w:rsidRPr="00534D18" w:rsidRDefault="00D4128B" w:rsidP="64A915EB"/>
    <w:p w14:paraId="600DCBC5" w14:textId="2638D362" w:rsidR="00D4128B" w:rsidRPr="009472AF" w:rsidRDefault="00D4128B">
      <w:pPr>
        <w:rPr>
          <w:rFonts w:ascii="Times New Roman" w:eastAsia="MS Mincho" w:hAnsi="Times New Roman" w:cs="Times New Roman"/>
        </w:rPr>
      </w:pPr>
    </w:p>
    <w:sectPr w:rsidR="00D4128B" w:rsidRPr="009472AF" w:rsidSect="00D412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B640" w14:textId="77777777" w:rsidR="00B14B1F" w:rsidRDefault="00B14B1F">
      <w:pPr>
        <w:spacing w:after="0" w:line="240" w:lineRule="auto"/>
      </w:pPr>
      <w:r>
        <w:separator/>
      </w:r>
    </w:p>
  </w:endnote>
  <w:endnote w:type="continuationSeparator" w:id="0">
    <w:p w14:paraId="31EEE85C" w14:textId="77777777" w:rsidR="00B14B1F" w:rsidRDefault="00B1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162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88B44" w14:textId="308B6336" w:rsidR="00EB64F7" w:rsidRDefault="00EB6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C7329" w14:textId="77777777" w:rsidR="00652C61" w:rsidRDefault="00652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DEE7" w14:textId="77777777" w:rsidR="00B14B1F" w:rsidRDefault="00B14B1F">
      <w:pPr>
        <w:spacing w:after="0" w:line="240" w:lineRule="auto"/>
      </w:pPr>
      <w:r>
        <w:separator/>
      </w:r>
    </w:p>
  </w:footnote>
  <w:footnote w:type="continuationSeparator" w:id="0">
    <w:p w14:paraId="228CB39E" w14:textId="77777777" w:rsidR="00B14B1F" w:rsidRDefault="00B14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15D"/>
    <w:multiLevelType w:val="hybridMultilevel"/>
    <w:tmpl w:val="FFFFFFFF"/>
    <w:lvl w:ilvl="0" w:tplc="8DBCE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8B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05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C3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6B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AA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09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4C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C9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3DF3"/>
    <w:multiLevelType w:val="hybridMultilevel"/>
    <w:tmpl w:val="96888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25E9"/>
    <w:multiLevelType w:val="hybridMultilevel"/>
    <w:tmpl w:val="0D780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3285"/>
    <w:multiLevelType w:val="hybridMultilevel"/>
    <w:tmpl w:val="5AB67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0F864"/>
    <w:multiLevelType w:val="hybridMultilevel"/>
    <w:tmpl w:val="FFFFFFFF"/>
    <w:lvl w:ilvl="0" w:tplc="F854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2A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2E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CD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E9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1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CD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01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A5338"/>
    <w:multiLevelType w:val="hybridMultilevel"/>
    <w:tmpl w:val="36E0BEB2"/>
    <w:lvl w:ilvl="0" w:tplc="DB26C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A32B1"/>
    <w:multiLevelType w:val="hybridMultilevel"/>
    <w:tmpl w:val="5CA23500"/>
    <w:lvl w:ilvl="0" w:tplc="118C7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C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CD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C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8B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68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87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E67C8"/>
    <w:multiLevelType w:val="hybridMultilevel"/>
    <w:tmpl w:val="FFFFFFFF"/>
    <w:lvl w:ilvl="0" w:tplc="3EA46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B61A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96C7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762A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04C0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0200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6C85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88A6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1290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3D3D5D"/>
    <w:multiLevelType w:val="hybridMultilevel"/>
    <w:tmpl w:val="6EE25EB0"/>
    <w:lvl w:ilvl="0" w:tplc="DB26C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8E3C25"/>
    <w:multiLevelType w:val="hybridMultilevel"/>
    <w:tmpl w:val="E35CC114"/>
    <w:lvl w:ilvl="0" w:tplc="9294A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8A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4C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44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A7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C8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A2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120DA"/>
    <w:multiLevelType w:val="hybridMultilevel"/>
    <w:tmpl w:val="659A2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C4DDE"/>
    <w:multiLevelType w:val="hybridMultilevel"/>
    <w:tmpl w:val="18467E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B4BD2"/>
    <w:multiLevelType w:val="hybridMultilevel"/>
    <w:tmpl w:val="C8E6D282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7747EEAD"/>
    <w:multiLevelType w:val="hybridMultilevel"/>
    <w:tmpl w:val="B31E2C66"/>
    <w:lvl w:ilvl="0" w:tplc="DB26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20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D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C6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4F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23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C7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CE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A8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E93DF"/>
    <w:multiLevelType w:val="hybridMultilevel"/>
    <w:tmpl w:val="FDC27F48"/>
    <w:lvl w:ilvl="0" w:tplc="76EA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00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E7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43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A1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41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4C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21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866217">
    <w:abstractNumId w:val="9"/>
  </w:num>
  <w:num w:numId="2" w16cid:durableId="678696367">
    <w:abstractNumId w:val="4"/>
  </w:num>
  <w:num w:numId="3" w16cid:durableId="1063068511">
    <w:abstractNumId w:val="7"/>
  </w:num>
  <w:num w:numId="4" w16cid:durableId="247346326">
    <w:abstractNumId w:val="14"/>
  </w:num>
  <w:num w:numId="5" w16cid:durableId="1973825482">
    <w:abstractNumId w:val="13"/>
  </w:num>
  <w:num w:numId="6" w16cid:durableId="1994021141">
    <w:abstractNumId w:val="6"/>
  </w:num>
  <w:num w:numId="7" w16cid:durableId="6295703">
    <w:abstractNumId w:val="1"/>
  </w:num>
  <w:num w:numId="8" w16cid:durableId="894268987">
    <w:abstractNumId w:val="10"/>
  </w:num>
  <w:num w:numId="9" w16cid:durableId="995299425">
    <w:abstractNumId w:val="3"/>
  </w:num>
  <w:num w:numId="10" w16cid:durableId="881403341">
    <w:abstractNumId w:val="12"/>
  </w:num>
  <w:num w:numId="11" w16cid:durableId="2037194292">
    <w:abstractNumId w:val="0"/>
  </w:num>
  <w:num w:numId="12" w16cid:durableId="446318203">
    <w:abstractNumId w:val="2"/>
  </w:num>
  <w:num w:numId="13" w16cid:durableId="2080980881">
    <w:abstractNumId w:val="11"/>
  </w:num>
  <w:num w:numId="14" w16cid:durableId="1888104552">
    <w:abstractNumId w:val="5"/>
  </w:num>
  <w:num w:numId="15" w16cid:durableId="1264386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8B"/>
    <w:rsid w:val="00000219"/>
    <w:rsid w:val="0000162F"/>
    <w:rsid w:val="00002B98"/>
    <w:rsid w:val="00002FE2"/>
    <w:rsid w:val="000044E0"/>
    <w:rsid w:val="00005476"/>
    <w:rsid w:val="00005618"/>
    <w:rsid w:val="000058E1"/>
    <w:rsid w:val="00010224"/>
    <w:rsid w:val="00011DDE"/>
    <w:rsid w:val="000120B0"/>
    <w:rsid w:val="00013AFD"/>
    <w:rsid w:val="00013B42"/>
    <w:rsid w:val="00014FB2"/>
    <w:rsid w:val="0002041A"/>
    <w:rsid w:val="000208A0"/>
    <w:rsid w:val="00020EBE"/>
    <w:rsid w:val="00021251"/>
    <w:rsid w:val="00021256"/>
    <w:rsid w:val="000231C8"/>
    <w:rsid w:val="00024563"/>
    <w:rsid w:val="00025803"/>
    <w:rsid w:val="00030313"/>
    <w:rsid w:val="000322AF"/>
    <w:rsid w:val="000323E0"/>
    <w:rsid w:val="0003687C"/>
    <w:rsid w:val="00037BAD"/>
    <w:rsid w:val="00037CAF"/>
    <w:rsid w:val="000411D6"/>
    <w:rsid w:val="000424F4"/>
    <w:rsid w:val="00042794"/>
    <w:rsid w:val="00043C54"/>
    <w:rsid w:val="00046249"/>
    <w:rsid w:val="00049568"/>
    <w:rsid w:val="00050B72"/>
    <w:rsid w:val="00050EB9"/>
    <w:rsid w:val="000524E6"/>
    <w:rsid w:val="00053E93"/>
    <w:rsid w:val="000547E1"/>
    <w:rsid w:val="00054C8F"/>
    <w:rsid w:val="0005542B"/>
    <w:rsid w:val="0005581F"/>
    <w:rsid w:val="00055F48"/>
    <w:rsid w:val="00056537"/>
    <w:rsid w:val="00057DF5"/>
    <w:rsid w:val="00062E9B"/>
    <w:rsid w:val="00064AA0"/>
    <w:rsid w:val="00065549"/>
    <w:rsid w:val="00066B6D"/>
    <w:rsid w:val="00070E4E"/>
    <w:rsid w:val="00071187"/>
    <w:rsid w:val="000711D7"/>
    <w:rsid w:val="00071E74"/>
    <w:rsid w:val="000754A8"/>
    <w:rsid w:val="00075BA6"/>
    <w:rsid w:val="00076084"/>
    <w:rsid w:val="00080A6E"/>
    <w:rsid w:val="00081866"/>
    <w:rsid w:val="00082CA9"/>
    <w:rsid w:val="00082EB3"/>
    <w:rsid w:val="00084B4C"/>
    <w:rsid w:val="00084B74"/>
    <w:rsid w:val="000866B5"/>
    <w:rsid w:val="00086EBD"/>
    <w:rsid w:val="000900EA"/>
    <w:rsid w:val="00090734"/>
    <w:rsid w:val="0009248F"/>
    <w:rsid w:val="00092790"/>
    <w:rsid w:val="0009528D"/>
    <w:rsid w:val="0009566E"/>
    <w:rsid w:val="00095AE6"/>
    <w:rsid w:val="0009613E"/>
    <w:rsid w:val="00096557"/>
    <w:rsid w:val="000A1CB1"/>
    <w:rsid w:val="000A4811"/>
    <w:rsid w:val="000A7199"/>
    <w:rsid w:val="000B22E3"/>
    <w:rsid w:val="000B34FF"/>
    <w:rsid w:val="000B71C9"/>
    <w:rsid w:val="000C12F8"/>
    <w:rsid w:val="000C22D6"/>
    <w:rsid w:val="000C54DE"/>
    <w:rsid w:val="000C5AD0"/>
    <w:rsid w:val="000C63FC"/>
    <w:rsid w:val="000C65C3"/>
    <w:rsid w:val="000C7FA6"/>
    <w:rsid w:val="000D0E5B"/>
    <w:rsid w:val="000D57EC"/>
    <w:rsid w:val="000E2880"/>
    <w:rsid w:val="000E3DF3"/>
    <w:rsid w:val="000E6904"/>
    <w:rsid w:val="000F0B95"/>
    <w:rsid w:val="000F31E9"/>
    <w:rsid w:val="000F32D4"/>
    <w:rsid w:val="000F3727"/>
    <w:rsid w:val="000F4B94"/>
    <w:rsid w:val="000F5C9F"/>
    <w:rsid w:val="000F5D5E"/>
    <w:rsid w:val="000F5F65"/>
    <w:rsid w:val="000F656A"/>
    <w:rsid w:val="000F7072"/>
    <w:rsid w:val="001008FA"/>
    <w:rsid w:val="00100D97"/>
    <w:rsid w:val="00102C2E"/>
    <w:rsid w:val="00106215"/>
    <w:rsid w:val="00106850"/>
    <w:rsid w:val="0011318D"/>
    <w:rsid w:val="0011529F"/>
    <w:rsid w:val="00115358"/>
    <w:rsid w:val="00115D77"/>
    <w:rsid w:val="00116E06"/>
    <w:rsid w:val="00117177"/>
    <w:rsid w:val="00120202"/>
    <w:rsid w:val="00122A71"/>
    <w:rsid w:val="00126052"/>
    <w:rsid w:val="0012619B"/>
    <w:rsid w:val="00127681"/>
    <w:rsid w:val="0013099B"/>
    <w:rsid w:val="001336CF"/>
    <w:rsid w:val="00133C88"/>
    <w:rsid w:val="00134889"/>
    <w:rsid w:val="00136208"/>
    <w:rsid w:val="00136553"/>
    <w:rsid w:val="00136AD6"/>
    <w:rsid w:val="00141594"/>
    <w:rsid w:val="00145B98"/>
    <w:rsid w:val="0014707E"/>
    <w:rsid w:val="001504DE"/>
    <w:rsid w:val="00151C2E"/>
    <w:rsid w:val="00151EAB"/>
    <w:rsid w:val="00153664"/>
    <w:rsid w:val="001563A7"/>
    <w:rsid w:val="001611A6"/>
    <w:rsid w:val="00163B25"/>
    <w:rsid w:val="00166B82"/>
    <w:rsid w:val="00167357"/>
    <w:rsid w:val="00170C3F"/>
    <w:rsid w:val="00170DB8"/>
    <w:rsid w:val="00172C66"/>
    <w:rsid w:val="001752AF"/>
    <w:rsid w:val="0017617C"/>
    <w:rsid w:val="0017628E"/>
    <w:rsid w:val="0018262D"/>
    <w:rsid w:val="00186613"/>
    <w:rsid w:val="001866E0"/>
    <w:rsid w:val="00186A8C"/>
    <w:rsid w:val="00190B82"/>
    <w:rsid w:val="00190DB1"/>
    <w:rsid w:val="00191149"/>
    <w:rsid w:val="00192035"/>
    <w:rsid w:val="00192F5F"/>
    <w:rsid w:val="00195D69"/>
    <w:rsid w:val="0019798E"/>
    <w:rsid w:val="00197C97"/>
    <w:rsid w:val="001A0F24"/>
    <w:rsid w:val="001A14A7"/>
    <w:rsid w:val="001A2258"/>
    <w:rsid w:val="001A2594"/>
    <w:rsid w:val="001A5974"/>
    <w:rsid w:val="001A7259"/>
    <w:rsid w:val="001B0560"/>
    <w:rsid w:val="001B238E"/>
    <w:rsid w:val="001B3676"/>
    <w:rsid w:val="001B36AC"/>
    <w:rsid w:val="001B42FF"/>
    <w:rsid w:val="001B525D"/>
    <w:rsid w:val="001B5615"/>
    <w:rsid w:val="001B6993"/>
    <w:rsid w:val="001B6BD4"/>
    <w:rsid w:val="001C2426"/>
    <w:rsid w:val="001C2B6E"/>
    <w:rsid w:val="001C2C73"/>
    <w:rsid w:val="001C4628"/>
    <w:rsid w:val="001C5717"/>
    <w:rsid w:val="001C65CF"/>
    <w:rsid w:val="001D0415"/>
    <w:rsid w:val="001D1639"/>
    <w:rsid w:val="001D2BF7"/>
    <w:rsid w:val="001D4B61"/>
    <w:rsid w:val="001D5E1E"/>
    <w:rsid w:val="001D60F1"/>
    <w:rsid w:val="001D69AA"/>
    <w:rsid w:val="001D6C1C"/>
    <w:rsid w:val="001E02A2"/>
    <w:rsid w:val="001E2827"/>
    <w:rsid w:val="001E49F8"/>
    <w:rsid w:val="001E647B"/>
    <w:rsid w:val="001E6ACB"/>
    <w:rsid w:val="001E6AD6"/>
    <w:rsid w:val="001E726B"/>
    <w:rsid w:val="001E7862"/>
    <w:rsid w:val="001F0DC8"/>
    <w:rsid w:val="001F2B4C"/>
    <w:rsid w:val="001F3604"/>
    <w:rsid w:val="001F5D8C"/>
    <w:rsid w:val="001F6524"/>
    <w:rsid w:val="001F753B"/>
    <w:rsid w:val="001F78B1"/>
    <w:rsid w:val="00204FC2"/>
    <w:rsid w:val="00205263"/>
    <w:rsid w:val="00207629"/>
    <w:rsid w:val="00210C41"/>
    <w:rsid w:val="00213CDE"/>
    <w:rsid w:val="00220AB2"/>
    <w:rsid w:val="00224EE9"/>
    <w:rsid w:val="00226F22"/>
    <w:rsid w:val="00227542"/>
    <w:rsid w:val="00227DD9"/>
    <w:rsid w:val="0023201E"/>
    <w:rsid w:val="002329F3"/>
    <w:rsid w:val="00235D66"/>
    <w:rsid w:val="00235D82"/>
    <w:rsid w:val="00236695"/>
    <w:rsid w:val="002403BC"/>
    <w:rsid w:val="00241618"/>
    <w:rsid w:val="0024186C"/>
    <w:rsid w:val="00245194"/>
    <w:rsid w:val="00247CF8"/>
    <w:rsid w:val="0025098D"/>
    <w:rsid w:val="00251789"/>
    <w:rsid w:val="00255A85"/>
    <w:rsid w:val="00256814"/>
    <w:rsid w:val="002575DF"/>
    <w:rsid w:val="002606F3"/>
    <w:rsid w:val="00260889"/>
    <w:rsid w:val="00262CC6"/>
    <w:rsid w:val="002642F1"/>
    <w:rsid w:val="00265734"/>
    <w:rsid w:val="00265BC6"/>
    <w:rsid w:val="00265C3A"/>
    <w:rsid w:val="00265E76"/>
    <w:rsid w:val="0026663E"/>
    <w:rsid w:val="00267B1D"/>
    <w:rsid w:val="00272226"/>
    <w:rsid w:val="0027247E"/>
    <w:rsid w:val="00275407"/>
    <w:rsid w:val="00276B51"/>
    <w:rsid w:val="00277D0D"/>
    <w:rsid w:val="002801F7"/>
    <w:rsid w:val="0028084F"/>
    <w:rsid w:val="002821BB"/>
    <w:rsid w:val="00282A2B"/>
    <w:rsid w:val="002833DB"/>
    <w:rsid w:val="002842AF"/>
    <w:rsid w:val="00284E87"/>
    <w:rsid w:val="00290EF9"/>
    <w:rsid w:val="00291B12"/>
    <w:rsid w:val="00292A8D"/>
    <w:rsid w:val="0029311F"/>
    <w:rsid w:val="002939F2"/>
    <w:rsid w:val="00293FC9"/>
    <w:rsid w:val="00296582"/>
    <w:rsid w:val="00296982"/>
    <w:rsid w:val="0029737E"/>
    <w:rsid w:val="00297EC5"/>
    <w:rsid w:val="002A2422"/>
    <w:rsid w:val="002A4A6F"/>
    <w:rsid w:val="002B0548"/>
    <w:rsid w:val="002B3BC3"/>
    <w:rsid w:val="002B3D8A"/>
    <w:rsid w:val="002B5486"/>
    <w:rsid w:val="002C1259"/>
    <w:rsid w:val="002C24B7"/>
    <w:rsid w:val="002C4734"/>
    <w:rsid w:val="002C65F7"/>
    <w:rsid w:val="002C7013"/>
    <w:rsid w:val="002D376B"/>
    <w:rsid w:val="002D61CC"/>
    <w:rsid w:val="002D6CD1"/>
    <w:rsid w:val="002E0469"/>
    <w:rsid w:val="002E0C61"/>
    <w:rsid w:val="002E1599"/>
    <w:rsid w:val="002E1DE2"/>
    <w:rsid w:val="002F0042"/>
    <w:rsid w:val="002F0949"/>
    <w:rsid w:val="002F42BB"/>
    <w:rsid w:val="002F7299"/>
    <w:rsid w:val="002F768C"/>
    <w:rsid w:val="002F7DBC"/>
    <w:rsid w:val="00300644"/>
    <w:rsid w:val="003008FE"/>
    <w:rsid w:val="00303835"/>
    <w:rsid w:val="00304B74"/>
    <w:rsid w:val="00306837"/>
    <w:rsid w:val="003069B7"/>
    <w:rsid w:val="00310375"/>
    <w:rsid w:val="00310516"/>
    <w:rsid w:val="00312119"/>
    <w:rsid w:val="00312414"/>
    <w:rsid w:val="00315A85"/>
    <w:rsid w:val="00317C92"/>
    <w:rsid w:val="00317DFE"/>
    <w:rsid w:val="00321BA1"/>
    <w:rsid w:val="00321EB4"/>
    <w:rsid w:val="00322E6E"/>
    <w:rsid w:val="00323896"/>
    <w:rsid w:val="00331FCA"/>
    <w:rsid w:val="0033353B"/>
    <w:rsid w:val="00333688"/>
    <w:rsid w:val="003337CF"/>
    <w:rsid w:val="0033418C"/>
    <w:rsid w:val="00336091"/>
    <w:rsid w:val="003365B9"/>
    <w:rsid w:val="00337594"/>
    <w:rsid w:val="003411D0"/>
    <w:rsid w:val="00341C59"/>
    <w:rsid w:val="00341DD9"/>
    <w:rsid w:val="00341F28"/>
    <w:rsid w:val="003421C8"/>
    <w:rsid w:val="003435F1"/>
    <w:rsid w:val="0034573C"/>
    <w:rsid w:val="003504F1"/>
    <w:rsid w:val="00351D28"/>
    <w:rsid w:val="00351EBC"/>
    <w:rsid w:val="003560A6"/>
    <w:rsid w:val="00357100"/>
    <w:rsid w:val="00360C17"/>
    <w:rsid w:val="003622DF"/>
    <w:rsid w:val="0036256B"/>
    <w:rsid w:val="00363755"/>
    <w:rsid w:val="00363CDB"/>
    <w:rsid w:val="003673C0"/>
    <w:rsid w:val="003707CD"/>
    <w:rsid w:val="003713AC"/>
    <w:rsid w:val="003714BE"/>
    <w:rsid w:val="00376618"/>
    <w:rsid w:val="003778DF"/>
    <w:rsid w:val="00380D3F"/>
    <w:rsid w:val="00382A8F"/>
    <w:rsid w:val="003837B4"/>
    <w:rsid w:val="00383C70"/>
    <w:rsid w:val="003841B7"/>
    <w:rsid w:val="00384CAC"/>
    <w:rsid w:val="00386FC1"/>
    <w:rsid w:val="00387150"/>
    <w:rsid w:val="00391074"/>
    <w:rsid w:val="003935D8"/>
    <w:rsid w:val="00393D25"/>
    <w:rsid w:val="00393EBA"/>
    <w:rsid w:val="00394576"/>
    <w:rsid w:val="003957AF"/>
    <w:rsid w:val="00395E1C"/>
    <w:rsid w:val="00395EC3"/>
    <w:rsid w:val="003A03C9"/>
    <w:rsid w:val="003A0873"/>
    <w:rsid w:val="003A0FBD"/>
    <w:rsid w:val="003A23FF"/>
    <w:rsid w:val="003A6168"/>
    <w:rsid w:val="003A7AD1"/>
    <w:rsid w:val="003B0E1F"/>
    <w:rsid w:val="003B13BB"/>
    <w:rsid w:val="003B15F4"/>
    <w:rsid w:val="003B3325"/>
    <w:rsid w:val="003B43EA"/>
    <w:rsid w:val="003B6DF4"/>
    <w:rsid w:val="003B78A1"/>
    <w:rsid w:val="003C0416"/>
    <w:rsid w:val="003C4B3B"/>
    <w:rsid w:val="003C72EF"/>
    <w:rsid w:val="003D1161"/>
    <w:rsid w:val="003D139E"/>
    <w:rsid w:val="003D2CF6"/>
    <w:rsid w:val="003D2E12"/>
    <w:rsid w:val="003D3D71"/>
    <w:rsid w:val="003D56E7"/>
    <w:rsid w:val="003D68DF"/>
    <w:rsid w:val="003D6EA5"/>
    <w:rsid w:val="003D701A"/>
    <w:rsid w:val="003D7E9A"/>
    <w:rsid w:val="003E10B6"/>
    <w:rsid w:val="003E39AB"/>
    <w:rsid w:val="003E3EAE"/>
    <w:rsid w:val="003E71BA"/>
    <w:rsid w:val="003F2311"/>
    <w:rsid w:val="003F3BDC"/>
    <w:rsid w:val="003F4FFA"/>
    <w:rsid w:val="003F6541"/>
    <w:rsid w:val="003F65A5"/>
    <w:rsid w:val="003F6696"/>
    <w:rsid w:val="003F7180"/>
    <w:rsid w:val="00400499"/>
    <w:rsid w:val="0040287E"/>
    <w:rsid w:val="00405996"/>
    <w:rsid w:val="00410F8A"/>
    <w:rsid w:val="00414999"/>
    <w:rsid w:val="004151E8"/>
    <w:rsid w:val="00415227"/>
    <w:rsid w:val="00415C8F"/>
    <w:rsid w:val="004160BA"/>
    <w:rsid w:val="00416809"/>
    <w:rsid w:val="00417ADD"/>
    <w:rsid w:val="00421995"/>
    <w:rsid w:val="004223CE"/>
    <w:rsid w:val="00422987"/>
    <w:rsid w:val="0042547E"/>
    <w:rsid w:val="004265AB"/>
    <w:rsid w:val="00430437"/>
    <w:rsid w:val="0043198B"/>
    <w:rsid w:val="00431BE1"/>
    <w:rsid w:val="00436565"/>
    <w:rsid w:val="00436ECB"/>
    <w:rsid w:val="004410D8"/>
    <w:rsid w:val="00442123"/>
    <w:rsid w:val="004443E7"/>
    <w:rsid w:val="004443F9"/>
    <w:rsid w:val="00445E67"/>
    <w:rsid w:val="00447D7F"/>
    <w:rsid w:val="0045051A"/>
    <w:rsid w:val="0045431D"/>
    <w:rsid w:val="00455B76"/>
    <w:rsid w:val="004577FB"/>
    <w:rsid w:val="004629C1"/>
    <w:rsid w:val="00462A0D"/>
    <w:rsid w:val="00463962"/>
    <w:rsid w:val="00463A31"/>
    <w:rsid w:val="00464FE3"/>
    <w:rsid w:val="004657A1"/>
    <w:rsid w:val="00466269"/>
    <w:rsid w:val="00470D56"/>
    <w:rsid w:val="00471B79"/>
    <w:rsid w:val="00473C06"/>
    <w:rsid w:val="00474600"/>
    <w:rsid w:val="004757D4"/>
    <w:rsid w:val="004806E7"/>
    <w:rsid w:val="004807DC"/>
    <w:rsid w:val="0048326C"/>
    <w:rsid w:val="00485241"/>
    <w:rsid w:val="00485A6F"/>
    <w:rsid w:val="004915FA"/>
    <w:rsid w:val="004932E4"/>
    <w:rsid w:val="00494001"/>
    <w:rsid w:val="00494064"/>
    <w:rsid w:val="00494F3E"/>
    <w:rsid w:val="004A2365"/>
    <w:rsid w:val="004A4DCD"/>
    <w:rsid w:val="004B30CC"/>
    <w:rsid w:val="004B38E4"/>
    <w:rsid w:val="004B4598"/>
    <w:rsid w:val="004B5AEE"/>
    <w:rsid w:val="004B5CE4"/>
    <w:rsid w:val="004B788C"/>
    <w:rsid w:val="004C04B7"/>
    <w:rsid w:val="004C18F6"/>
    <w:rsid w:val="004C56C5"/>
    <w:rsid w:val="004C6FCA"/>
    <w:rsid w:val="004C75D7"/>
    <w:rsid w:val="004C7AE8"/>
    <w:rsid w:val="004D2E89"/>
    <w:rsid w:val="004D45BA"/>
    <w:rsid w:val="004D75D0"/>
    <w:rsid w:val="004E0C35"/>
    <w:rsid w:val="004E2E49"/>
    <w:rsid w:val="004E3446"/>
    <w:rsid w:val="004E4F97"/>
    <w:rsid w:val="004E7261"/>
    <w:rsid w:val="004E76B9"/>
    <w:rsid w:val="004E7B90"/>
    <w:rsid w:val="004F1D29"/>
    <w:rsid w:val="004F3EBA"/>
    <w:rsid w:val="004F484D"/>
    <w:rsid w:val="004F57B6"/>
    <w:rsid w:val="004F59AD"/>
    <w:rsid w:val="00500492"/>
    <w:rsid w:val="00500601"/>
    <w:rsid w:val="00500DA7"/>
    <w:rsid w:val="0050456F"/>
    <w:rsid w:val="005048CB"/>
    <w:rsid w:val="00511A64"/>
    <w:rsid w:val="005155F8"/>
    <w:rsid w:val="00517B39"/>
    <w:rsid w:val="00521102"/>
    <w:rsid w:val="005221F4"/>
    <w:rsid w:val="0052358F"/>
    <w:rsid w:val="00524255"/>
    <w:rsid w:val="00526E30"/>
    <w:rsid w:val="00532CDB"/>
    <w:rsid w:val="005352A0"/>
    <w:rsid w:val="005361B4"/>
    <w:rsid w:val="0053790F"/>
    <w:rsid w:val="0054167A"/>
    <w:rsid w:val="00543F43"/>
    <w:rsid w:val="00545B8E"/>
    <w:rsid w:val="005505EF"/>
    <w:rsid w:val="0055083A"/>
    <w:rsid w:val="00552343"/>
    <w:rsid w:val="00552950"/>
    <w:rsid w:val="00552DA0"/>
    <w:rsid w:val="005538B5"/>
    <w:rsid w:val="005542BE"/>
    <w:rsid w:val="00556475"/>
    <w:rsid w:val="00557741"/>
    <w:rsid w:val="00561748"/>
    <w:rsid w:val="00561CA1"/>
    <w:rsid w:val="00562E0D"/>
    <w:rsid w:val="005640AE"/>
    <w:rsid w:val="00564B56"/>
    <w:rsid w:val="0056605D"/>
    <w:rsid w:val="00570F69"/>
    <w:rsid w:val="005711E6"/>
    <w:rsid w:val="005713CE"/>
    <w:rsid w:val="005733F4"/>
    <w:rsid w:val="00573D4D"/>
    <w:rsid w:val="00576049"/>
    <w:rsid w:val="0057742E"/>
    <w:rsid w:val="00577C6A"/>
    <w:rsid w:val="00582A0C"/>
    <w:rsid w:val="0058529B"/>
    <w:rsid w:val="00587479"/>
    <w:rsid w:val="00590CEC"/>
    <w:rsid w:val="00592233"/>
    <w:rsid w:val="00594022"/>
    <w:rsid w:val="005A0CF8"/>
    <w:rsid w:val="005A197B"/>
    <w:rsid w:val="005A6F18"/>
    <w:rsid w:val="005A76A0"/>
    <w:rsid w:val="005A7802"/>
    <w:rsid w:val="005B206D"/>
    <w:rsid w:val="005B24CF"/>
    <w:rsid w:val="005B3592"/>
    <w:rsid w:val="005B515B"/>
    <w:rsid w:val="005B5290"/>
    <w:rsid w:val="005B7E32"/>
    <w:rsid w:val="005C0BE0"/>
    <w:rsid w:val="005C454A"/>
    <w:rsid w:val="005C48D4"/>
    <w:rsid w:val="005C4968"/>
    <w:rsid w:val="005C4BCE"/>
    <w:rsid w:val="005C5B5E"/>
    <w:rsid w:val="005C78F6"/>
    <w:rsid w:val="005C7F07"/>
    <w:rsid w:val="005D0BE3"/>
    <w:rsid w:val="005D19A1"/>
    <w:rsid w:val="005D5724"/>
    <w:rsid w:val="005E036B"/>
    <w:rsid w:val="005E29AC"/>
    <w:rsid w:val="005E4BCD"/>
    <w:rsid w:val="005E646A"/>
    <w:rsid w:val="005E6D18"/>
    <w:rsid w:val="005F034D"/>
    <w:rsid w:val="005F279F"/>
    <w:rsid w:val="005F37AC"/>
    <w:rsid w:val="005F48ED"/>
    <w:rsid w:val="00600C77"/>
    <w:rsid w:val="006030DE"/>
    <w:rsid w:val="00603EF1"/>
    <w:rsid w:val="00604180"/>
    <w:rsid w:val="006046B5"/>
    <w:rsid w:val="006054B9"/>
    <w:rsid w:val="00605F3B"/>
    <w:rsid w:val="00605FAE"/>
    <w:rsid w:val="00606BFB"/>
    <w:rsid w:val="00610870"/>
    <w:rsid w:val="00610E26"/>
    <w:rsid w:val="00613D65"/>
    <w:rsid w:val="006155B5"/>
    <w:rsid w:val="0061663B"/>
    <w:rsid w:val="00617CF5"/>
    <w:rsid w:val="006212C5"/>
    <w:rsid w:val="0062328B"/>
    <w:rsid w:val="00623B29"/>
    <w:rsid w:val="006254E0"/>
    <w:rsid w:val="006267B7"/>
    <w:rsid w:val="006304FD"/>
    <w:rsid w:val="00633FB5"/>
    <w:rsid w:val="0064180F"/>
    <w:rsid w:val="00643444"/>
    <w:rsid w:val="00643F24"/>
    <w:rsid w:val="006446FC"/>
    <w:rsid w:val="00645557"/>
    <w:rsid w:val="006458EB"/>
    <w:rsid w:val="00646E40"/>
    <w:rsid w:val="00650CC3"/>
    <w:rsid w:val="00652C61"/>
    <w:rsid w:val="00654B76"/>
    <w:rsid w:val="00655560"/>
    <w:rsid w:val="0065760E"/>
    <w:rsid w:val="0066001D"/>
    <w:rsid w:val="00663895"/>
    <w:rsid w:val="006651EA"/>
    <w:rsid w:val="00665256"/>
    <w:rsid w:val="006722D7"/>
    <w:rsid w:val="00672BE3"/>
    <w:rsid w:val="00672F55"/>
    <w:rsid w:val="0067488E"/>
    <w:rsid w:val="006755E3"/>
    <w:rsid w:val="00677B2C"/>
    <w:rsid w:val="00681348"/>
    <w:rsid w:val="00681BC5"/>
    <w:rsid w:val="00691BA2"/>
    <w:rsid w:val="00692017"/>
    <w:rsid w:val="00692E94"/>
    <w:rsid w:val="00692F0D"/>
    <w:rsid w:val="006A5CB3"/>
    <w:rsid w:val="006A631A"/>
    <w:rsid w:val="006A6749"/>
    <w:rsid w:val="006A7022"/>
    <w:rsid w:val="006A7ECA"/>
    <w:rsid w:val="006B0717"/>
    <w:rsid w:val="006B1320"/>
    <w:rsid w:val="006B34D8"/>
    <w:rsid w:val="006C0DF9"/>
    <w:rsid w:val="006C5068"/>
    <w:rsid w:val="006C6306"/>
    <w:rsid w:val="006C7173"/>
    <w:rsid w:val="006D0BD3"/>
    <w:rsid w:val="006D1767"/>
    <w:rsid w:val="006E27A7"/>
    <w:rsid w:val="006E291A"/>
    <w:rsid w:val="006E329A"/>
    <w:rsid w:val="006E512A"/>
    <w:rsid w:val="006E515F"/>
    <w:rsid w:val="006E6B8B"/>
    <w:rsid w:val="006E738D"/>
    <w:rsid w:val="006E79D7"/>
    <w:rsid w:val="006F1A9F"/>
    <w:rsid w:val="006F1AB7"/>
    <w:rsid w:val="006F1F6E"/>
    <w:rsid w:val="006F350E"/>
    <w:rsid w:val="006F4631"/>
    <w:rsid w:val="006F4EF0"/>
    <w:rsid w:val="006F7004"/>
    <w:rsid w:val="006F7405"/>
    <w:rsid w:val="007002F4"/>
    <w:rsid w:val="007043C2"/>
    <w:rsid w:val="007055B5"/>
    <w:rsid w:val="00706A7D"/>
    <w:rsid w:val="00711DE1"/>
    <w:rsid w:val="00715E2C"/>
    <w:rsid w:val="00716599"/>
    <w:rsid w:val="00720ED0"/>
    <w:rsid w:val="007235A4"/>
    <w:rsid w:val="00724733"/>
    <w:rsid w:val="00724FFF"/>
    <w:rsid w:val="007256B3"/>
    <w:rsid w:val="00727C41"/>
    <w:rsid w:val="00730F70"/>
    <w:rsid w:val="007311F5"/>
    <w:rsid w:val="007342CE"/>
    <w:rsid w:val="00734BBC"/>
    <w:rsid w:val="00734C32"/>
    <w:rsid w:val="00735CCD"/>
    <w:rsid w:val="007420FF"/>
    <w:rsid w:val="00742239"/>
    <w:rsid w:val="0074235E"/>
    <w:rsid w:val="007455DA"/>
    <w:rsid w:val="007459F7"/>
    <w:rsid w:val="007470ED"/>
    <w:rsid w:val="00747F8D"/>
    <w:rsid w:val="00750015"/>
    <w:rsid w:val="00751E70"/>
    <w:rsid w:val="00753CB2"/>
    <w:rsid w:val="0075599E"/>
    <w:rsid w:val="00757021"/>
    <w:rsid w:val="00760885"/>
    <w:rsid w:val="00761EEF"/>
    <w:rsid w:val="0076298E"/>
    <w:rsid w:val="00762AA4"/>
    <w:rsid w:val="0076432B"/>
    <w:rsid w:val="00766861"/>
    <w:rsid w:val="007669C3"/>
    <w:rsid w:val="0077027B"/>
    <w:rsid w:val="00770BD7"/>
    <w:rsid w:val="00773AA6"/>
    <w:rsid w:val="00782C20"/>
    <w:rsid w:val="00785C03"/>
    <w:rsid w:val="0078752D"/>
    <w:rsid w:val="007906BA"/>
    <w:rsid w:val="00790888"/>
    <w:rsid w:val="00790936"/>
    <w:rsid w:val="007920CE"/>
    <w:rsid w:val="007926DB"/>
    <w:rsid w:val="007927F8"/>
    <w:rsid w:val="0079586B"/>
    <w:rsid w:val="00797943"/>
    <w:rsid w:val="007A0209"/>
    <w:rsid w:val="007A197B"/>
    <w:rsid w:val="007A1E10"/>
    <w:rsid w:val="007A2504"/>
    <w:rsid w:val="007A4D6D"/>
    <w:rsid w:val="007A6A98"/>
    <w:rsid w:val="007A7D9B"/>
    <w:rsid w:val="007B164E"/>
    <w:rsid w:val="007B5477"/>
    <w:rsid w:val="007B56BF"/>
    <w:rsid w:val="007C4447"/>
    <w:rsid w:val="007C79DB"/>
    <w:rsid w:val="007D1118"/>
    <w:rsid w:val="007D44D5"/>
    <w:rsid w:val="007D4981"/>
    <w:rsid w:val="007D7B8F"/>
    <w:rsid w:val="007E0279"/>
    <w:rsid w:val="007E10F9"/>
    <w:rsid w:val="007E32F5"/>
    <w:rsid w:val="007E37B2"/>
    <w:rsid w:val="007E49B3"/>
    <w:rsid w:val="007E4AAE"/>
    <w:rsid w:val="007F0385"/>
    <w:rsid w:val="007F09AB"/>
    <w:rsid w:val="007F0B04"/>
    <w:rsid w:val="007F0BBB"/>
    <w:rsid w:val="007F11CA"/>
    <w:rsid w:val="007F1E30"/>
    <w:rsid w:val="007F35C0"/>
    <w:rsid w:val="007F694A"/>
    <w:rsid w:val="007F6CCC"/>
    <w:rsid w:val="00800CCC"/>
    <w:rsid w:val="0080217A"/>
    <w:rsid w:val="008050B2"/>
    <w:rsid w:val="00805ED9"/>
    <w:rsid w:val="00806BC3"/>
    <w:rsid w:val="008108D6"/>
    <w:rsid w:val="00811121"/>
    <w:rsid w:val="00813202"/>
    <w:rsid w:val="00813B30"/>
    <w:rsid w:val="008144C8"/>
    <w:rsid w:val="00814EB7"/>
    <w:rsid w:val="00815D38"/>
    <w:rsid w:val="00817649"/>
    <w:rsid w:val="00821A80"/>
    <w:rsid w:val="00823FD6"/>
    <w:rsid w:val="008243B0"/>
    <w:rsid w:val="00830983"/>
    <w:rsid w:val="00831FD0"/>
    <w:rsid w:val="00833625"/>
    <w:rsid w:val="00840848"/>
    <w:rsid w:val="008419C8"/>
    <w:rsid w:val="00843700"/>
    <w:rsid w:val="008439CC"/>
    <w:rsid w:val="0084444D"/>
    <w:rsid w:val="00847119"/>
    <w:rsid w:val="008475AF"/>
    <w:rsid w:val="00847ECC"/>
    <w:rsid w:val="00851A40"/>
    <w:rsid w:val="00851C76"/>
    <w:rsid w:val="00856279"/>
    <w:rsid w:val="00856651"/>
    <w:rsid w:val="00856AEC"/>
    <w:rsid w:val="00861D86"/>
    <w:rsid w:val="00867E27"/>
    <w:rsid w:val="00870A56"/>
    <w:rsid w:val="0087197A"/>
    <w:rsid w:val="008726E4"/>
    <w:rsid w:val="0087452E"/>
    <w:rsid w:val="00875161"/>
    <w:rsid w:val="00876C7D"/>
    <w:rsid w:val="0087761A"/>
    <w:rsid w:val="0088376B"/>
    <w:rsid w:val="00883D7B"/>
    <w:rsid w:val="00884730"/>
    <w:rsid w:val="008875D6"/>
    <w:rsid w:val="00893430"/>
    <w:rsid w:val="00894042"/>
    <w:rsid w:val="008A13F7"/>
    <w:rsid w:val="008A3548"/>
    <w:rsid w:val="008A4D0E"/>
    <w:rsid w:val="008A5A9E"/>
    <w:rsid w:val="008A6654"/>
    <w:rsid w:val="008A78F4"/>
    <w:rsid w:val="008A7998"/>
    <w:rsid w:val="008A7FF5"/>
    <w:rsid w:val="008B0B21"/>
    <w:rsid w:val="008B16B3"/>
    <w:rsid w:val="008B19CF"/>
    <w:rsid w:val="008B2B43"/>
    <w:rsid w:val="008B2FEB"/>
    <w:rsid w:val="008B33E4"/>
    <w:rsid w:val="008B3863"/>
    <w:rsid w:val="008B3B6E"/>
    <w:rsid w:val="008B4902"/>
    <w:rsid w:val="008B49D0"/>
    <w:rsid w:val="008B7859"/>
    <w:rsid w:val="008B7FB9"/>
    <w:rsid w:val="008C356E"/>
    <w:rsid w:val="008C45B9"/>
    <w:rsid w:val="008C6496"/>
    <w:rsid w:val="008D0EEB"/>
    <w:rsid w:val="008D2974"/>
    <w:rsid w:val="008D3ECD"/>
    <w:rsid w:val="008D7174"/>
    <w:rsid w:val="008E2190"/>
    <w:rsid w:val="008E48F4"/>
    <w:rsid w:val="008E6641"/>
    <w:rsid w:val="008E6A6D"/>
    <w:rsid w:val="008E70C6"/>
    <w:rsid w:val="008F01C8"/>
    <w:rsid w:val="008F0EB5"/>
    <w:rsid w:val="008F645A"/>
    <w:rsid w:val="00901988"/>
    <w:rsid w:val="0090340B"/>
    <w:rsid w:val="009040C1"/>
    <w:rsid w:val="009055B6"/>
    <w:rsid w:val="00905F0C"/>
    <w:rsid w:val="00906244"/>
    <w:rsid w:val="009067C0"/>
    <w:rsid w:val="009075EF"/>
    <w:rsid w:val="0090798E"/>
    <w:rsid w:val="00907AA4"/>
    <w:rsid w:val="00910998"/>
    <w:rsid w:val="00912630"/>
    <w:rsid w:val="00912F73"/>
    <w:rsid w:val="009148FD"/>
    <w:rsid w:val="00914E56"/>
    <w:rsid w:val="0091606A"/>
    <w:rsid w:val="00917367"/>
    <w:rsid w:val="00923776"/>
    <w:rsid w:val="00923F0B"/>
    <w:rsid w:val="00923F25"/>
    <w:rsid w:val="00924526"/>
    <w:rsid w:val="00926028"/>
    <w:rsid w:val="00926B69"/>
    <w:rsid w:val="00926CE6"/>
    <w:rsid w:val="0092788D"/>
    <w:rsid w:val="009334C9"/>
    <w:rsid w:val="0093506B"/>
    <w:rsid w:val="00935748"/>
    <w:rsid w:val="0093674F"/>
    <w:rsid w:val="00941116"/>
    <w:rsid w:val="00942FB1"/>
    <w:rsid w:val="009472AF"/>
    <w:rsid w:val="00950B61"/>
    <w:rsid w:val="00951CEA"/>
    <w:rsid w:val="009531FA"/>
    <w:rsid w:val="00954C20"/>
    <w:rsid w:val="00955DD4"/>
    <w:rsid w:val="00956644"/>
    <w:rsid w:val="009569B4"/>
    <w:rsid w:val="009643FC"/>
    <w:rsid w:val="00964F7C"/>
    <w:rsid w:val="00965466"/>
    <w:rsid w:val="0096788A"/>
    <w:rsid w:val="00970610"/>
    <w:rsid w:val="00971135"/>
    <w:rsid w:val="00971854"/>
    <w:rsid w:val="00976827"/>
    <w:rsid w:val="0097755B"/>
    <w:rsid w:val="009806BD"/>
    <w:rsid w:val="00980999"/>
    <w:rsid w:val="00981CFA"/>
    <w:rsid w:val="00982426"/>
    <w:rsid w:val="009825CD"/>
    <w:rsid w:val="00986263"/>
    <w:rsid w:val="00986948"/>
    <w:rsid w:val="00987129"/>
    <w:rsid w:val="0099056C"/>
    <w:rsid w:val="00991372"/>
    <w:rsid w:val="00993CFC"/>
    <w:rsid w:val="009961BB"/>
    <w:rsid w:val="00997D37"/>
    <w:rsid w:val="009A04AB"/>
    <w:rsid w:val="009A3841"/>
    <w:rsid w:val="009A42E9"/>
    <w:rsid w:val="009A4D2D"/>
    <w:rsid w:val="009A64A5"/>
    <w:rsid w:val="009B05A5"/>
    <w:rsid w:val="009B0CA3"/>
    <w:rsid w:val="009B144E"/>
    <w:rsid w:val="009B1629"/>
    <w:rsid w:val="009B2CD8"/>
    <w:rsid w:val="009B325A"/>
    <w:rsid w:val="009B3586"/>
    <w:rsid w:val="009B614F"/>
    <w:rsid w:val="009B78A0"/>
    <w:rsid w:val="009B7D33"/>
    <w:rsid w:val="009C1A98"/>
    <w:rsid w:val="009C3F2A"/>
    <w:rsid w:val="009C3F4F"/>
    <w:rsid w:val="009C58B0"/>
    <w:rsid w:val="009C6B3A"/>
    <w:rsid w:val="009C6E7E"/>
    <w:rsid w:val="009C7A3E"/>
    <w:rsid w:val="009D090A"/>
    <w:rsid w:val="009D2D86"/>
    <w:rsid w:val="009D3C82"/>
    <w:rsid w:val="009E1DCF"/>
    <w:rsid w:val="009E2646"/>
    <w:rsid w:val="009E29FF"/>
    <w:rsid w:val="009E2B89"/>
    <w:rsid w:val="009E2BB9"/>
    <w:rsid w:val="009E51A1"/>
    <w:rsid w:val="009E6FEC"/>
    <w:rsid w:val="009F0005"/>
    <w:rsid w:val="009F3CB0"/>
    <w:rsid w:val="009F4DAE"/>
    <w:rsid w:val="009F6AD6"/>
    <w:rsid w:val="00A02136"/>
    <w:rsid w:val="00A035B4"/>
    <w:rsid w:val="00A0466A"/>
    <w:rsid w:val="00A060E7"/>
    <w:rsid w:val="00A07C99"/>
    <w:rsid w:val="00A07FBD"/>
    <w:rsid w:val="00A11408"/>
    <w:rsid w:val="00A17FAE"/>
    <w:rsid w:val="00A23E8F"/>
    <w:rsid w:val="00A256B0"/>
    <w:rsid w:val="00A3029B"/>
    <w:rsid w:val="00A3031D"/>
    <w:rsid w:val="00A30C60"/>
    <w:rsid w:val="00A3394C"/>
    <w:rsid w:val="00A367F5"/>
    <w:rsid w:val="00A4074D"/>
    <w:rsid w:val="00A41F63"/>
    <w:rsid w:val="00A42DC5"/>
    <w:rsid w:val="00A46BF4"/>
    <w:rsid w:val="00A47498"/>
    <w:rsid w:val="00A5126A"/>
    <w:rsid w:val="00A531C9"/>
    <w:rsid w:val="00A5376D"/>
    <w:rsid w:val="00A53F5C"/>
    <w:rsid w:val="00A54215"/>
    <w:rsid w:val="00A60915"/>
    <w:rsid w:val="00A6152C"/>
    <w:rsid w:val="00A61ECF"/>
    <w:rsid w:val="00A62C5F"/>
    <w:rsid w:val="00A64082"/>
    <w:rsid w:val="00A66951"/>
    <w:rsid w:val="00A71E06"/>
    <w:rsid w:val="00A76296"/>
    <w:rsid w:val="00A77000"/>
    <w:rsid w:val="00A804EA"/>
    <w:rsid w:val="00A811A0"/>
    <w:rsid w:val="00A83E81"/>
    <w:rsid w:val="00A849E7"/>
    <w:rsid w:val="00A85BA3"/>
    <w:rsid w:val="00A86B65"/>
    <w:rsid w:val="00A871D3"/>
    <w:rsid w:val="00A9100B"/>
    <w:rsid w:val="00A92018"/>
    <w:rsid w:val="00A9224B"/>
    <w:rsid w:val="00A928E1"/>
    <w:rsid w:val="00A95F66"/>
    <w:rsid w:val="00A96B42"/>
    <w:rsid w:val="00A9737F"/>
    <w:rsid w:val="00AA2576"/>
    <w:rsid w:val="00AA2DB2"/>
    <w:rsid w:val="00AA5B55"/>
    <w:rsid w:val="00AA6019"/>
    <w:rsid w:val="00AB1A94"/>
    <w:rsid w:val="00AB3D05"/>
    <w:rsid w:val="00AB4321"/>
    <w:rsid w:val="00AB4FD0"/>
    <w:rsid w:val="00AC08E4"/>
    <w:rsid w:val="00AC2C06"/>
    <w:rsid w:val="00AC32B7"/>
    <w:rsid w:val="00AC43DE"/>
    <w:rsid w:val="00AC6A78"/>
    <w:rsid w:val="00AD37E3"/>
    <w:rsid w:val="00AD54CE"/>
    <w:rsid w:val="00AD56F7"/>
    <w:rsid w:val="00AD5C08"/>
    <w:rsid w:val="00AD6701"/>
    <w:rsid w:val="00AD71FF"/>
    <w:rsid w:val="00AE1F64"/>
    <w:rsid w:val="00AE3340"/>
    <w:rsid w:val="00AE68FF"/>
    <w:rsid w:val="00AF1966"/>
    <w:rsid w:val="00AF1A7F"/>
    <w:rsid w:val="00AF4D46"/>
    <w:rsid w:val="00AF5A82"/>
    <w:rsid w:val="00B04869"/>
    <w:rsid w:val="00B05567"/>
    <w:rsid w:val="00B05887"/>
    <w:rsid w:val="00B06DB3"/>
    <w:rsid w:val="00B10929"/>
    <w:rsid w:val="00B1095A"/>
    <w:rsid w:val="00B12A6F"/>
    <w:rsid w:val="00B13FA4"/>
    <w:rsid w:val="00B140AF"/>
    <w:rsid w:val="00B14B1F"/>
    <w:rsid w:val="00B14C8F"/>
    <w:rsid w:val="00B15ECF"/>
    <w:rsid w:val="00B15F28"/>
    <w:rsid w:val="00B16181"/>
    <w:rsid w:val="00B176BC"/>
    <w:rsid w:val="00B1798C"/>
    <w:rsid w:val="00B2023D"/>
    <w:rsid w:val="00B20D05"/>
    <w:rsid w:val="00B23C81"/>
    <w:rsid w:val="00B25D7A"/>
    <w:rsid w:val="00B27124"/>
    <w:rsid w:val="00B271BE"/>
    <w:rsid w:val="00B27771"/>
    <w:rsid w:val="00B32593"/>
    <w:rsid w:val="00B32BA9"/>
    <w:rsid w:val="00B32EBC"/>
    <w:rsid w:val="00B35FA8"/>
    <w:rsid w:val="00B36EC0"/>
    <w:rsid w:val="00B37119"/>
    <w:rsid w:val="00B411E8"/>
    <w:rsid w:val="00B42D50"/>
    <w:rsid w:val="00B454B1"/>
    <w:rsid w:val="00B4689E"/>
    <w:rsid w:val="00B51CF4"/>
    <w:rsid w:val="00B52082"/>
    <w:rsid w:val="00B53063"/>
    <w:rsid w:val="00B53079"/>
    <w:rsid w:val="00B54937"/>
    <w:rsid w:val="00B54FB4"/>
    <w:rsid w:val="00B55F80"/>
    <w:rsid w:val="00B579D6"/>
    <w:rsid w:val="00B600A1"/>
    <w:rsid w:val="00B6046F"/>
    <w:rsid w:val="00B611C5"/>
    <w:rsid w:val="00B67384"/>
    <w:rsid w:val="00B70AF1"/>
    <w:rsid w:val="00B71A64"/>
    <w:rsid w:val="00B73AA1"/>
    <w:rsid w:val="00B74655"/>
    <w:rsid w:val="00B74CF7"/>
    <w:rsid w:val="00B7512D"/>
    <w:rsid w:val="00B76393"/>
    <w:rsid w:val="00B76ADC"/>
    <w:rsid w:val="00B800E9"/>
    <w:rsid w:val="00B811BF"/>
    <w:rsid w:val="00B81D91"/>
    <w:rsid w:val="00B8530A"/>
    <w:rsid w:val="00B86183"/>
    <w:rsid w:val="00B91FA7"/>
    <w:rsid w:val="00B92039"/>
    <w:rsid w:val="00B93180"/>
    <w:rsid w:val="00B95629"/>
    <w:rsid w:val="00BA0428"/>
    <w:rsid w:val="00BA09E4"/>
    <w:rsid w:val="00BA0D57"/>
    <w:rsid w:val="00BA1139"/>
    <w:rsid w:val="00BA2391"/>
    <w:rsid w:val="00BA4270"/>
    <w:rsid w:val="00BA47D1"/>
    <w:rsid w:val="00BA4F78"/>
    <w:rsid w:val="00BA641F"/>
    <w:rsid w:val="00BA6F59"/>
    <w:rsid w:val="00BA764F"/>
    <w:rsid w:val="00BB0620"/>
    <w:rsid w:val="00BB4F7C"/>
    <w:rsid w:val="00BB6FC5"/>
    <w:rsid w:val="00BB794F"/>
    <w:rsid w:val="00BC2E8A"/>
    <w:rsid w:val="00BC4625"/>
    <w:rsid w:val="00BC569A"/>
    <w:rsid w:val="00BC5FF8"/>
    <w:rsid w:val="00BC6475"/>
    <w:rsid w:val="00BC6C0F"/>
    <w:rsid w:val="00BD0A2A"/>
    <w:rsid w:val="00BD2277"/>
    <w:rsid w:val="00BD2367"/>
    <w:rsid w:val="00BD3F84"/>
    <w:rsid w:val="00BD6C1B"/>
    <w:rsid w:val="00BD77CC"/>
    <w:rsid w:val="00BE17B8"/>
    <w:rsid w:val="00BE1BB9"/>
    <w:rsid w:val="00BE233F"/>
    <w:rsid w:val="00BE5D40"/>
    <w:rsid w:val="00BF1861"/>
    <w:rsid w:val="00BF1FEE"/>
    <w:rsid w:val="00BF38B6"/>
    <w:rsid w:val="00BF5FE5"/>
    <w:rsid w:val="00BF6149"/>
    <w:rsid w:val="00BF63BA"/>
    <w:rsid w:val="00BF6C56"/>
    <w:rsid w:val="00BF7B63"/>
    <w:rsid w:val="00C013CC"/>
    <w:rsid w:val="00C02AB8"/>
    <w:rsid w:val="00C04611"/>
    <w:rsid w:val="00C05669"/>
    <w:rsid w:val="00C06ADF"/>
    <w:rsid w:val="00C100A4"/>
    <w:rsid w:val="00C100DD"/>
    <w:rsid w:val="00C10481"/>
    <w:rsid w:val="00C10AB5"/>
    <w:rsid w:val="00C13461"/>
    <w:rsid w:val="00C1382D"/>
    <w:rsid w:val="00C138F9"/>
    <w:rsid w:val="00C15888"/>
    <w:rsid w:val="00C170EB"/>
    <w:rsid w:val="00C23125"/>
    <w:rsid w:val="00C23C07"/>
    <w:rsid w:val="00C25C5C"/>
    <w:rsid w:val="00C26B55"/>
    <w:rsid w:val="00C27816"/>
    <w:rsid w:val="00C28A53"/>
    <w:rsid w:val="00C30BC9"/>
    <w:rsid w:val="00C31C47"/>
    <w:rsid w:val="00C320BF"/>
    <w:rsid w:val="00C32841"/>
    <w:rsid w:val="00C32C0A"/>
    <w:rsid w:val="00C33541"/>
    <w:rsid w:val="00C33D56"/>
    <w:rsid w:val="00C345AC"/>
    <w:rsid w:val="00C407AD"/>
    <w:rsid w:val="00C40A11"/>
    <w:rsid w:val="00C423E4"/>
    <w:rsid w:val="00C438A2"/>
    <w:rsid w:val="00C43D03"/>
    <w:rsid w:val="00C46095"/>
    <w:rsid w:val="00C47151"/>
    <w:rsid w:val="00C47D55"/>
    <w:rsid w:val="00C51EB1"/>
    <w:rsid w:val="00C52322"/>
    <w:rsid w:val="00C53ABD"/>
    <w:rsid w:val="00C61113"/>
    <w:rsid w:val="00C61403"/>
    <w:rsid w:val="00C634A2"/>
    <w:rsid w:val="00C64123"/>
    <w:rsid w:val="00C648D9"/>
    <w:rsid w:val="00C64CDD"/>
    <w:rsid w:val="00C65343"/>
    <w:rsid w:val="00C6628D"/>
    <w:rsid w:val="00C664D3"/>
    <w:rsid w:val="00C66D0B"/>
    <w:rsid w:val="00C67929"/>
    <w:rsid w:val="00C704DB"/>
    <w:rsid w:val="00C70A74"/>
    <w:rsid w:val="00C720F3"/>
    <w:rsid w:val="00C737EF"/>
    <w:rsid w:val="00C73DA6"/>
    <w:rsid w:val="00C76FAD"/>
    <w:rsid w:val="00C8095A"/>
    <w:rsid w:val="00C80DF2"/>
    <w:rsid w:val="00C820B4"/>
    <w:rsid w:val="00C83052"/>
    <w:rsid w:val="00C84665"/>
    <w:rsid w:val="00C85765"/>
    <w:rsid w:val="00C8671E"/>
    <w:rsid w:val="00C867D7"/>
    <w:rsid w:val="00C86A65"/>
    <w:rsid w:val="00C873EA"/>
    <w:rsid w:val="00C90211"/>
    <w:rsid w:val="00C903B4"/>
    <w:rsid w:val="00C922A7"/>
    <w:rsid w:val="00C94226"/>
    <w:rsid w:val="00C9765F"/>
    <w:rsid w:val="00CA02BA"/>
    <w:rsid w:val="00CA3D05"/>
    <w:rsid w:val="00CA3F61"/>
    <w:rsid w:val="00CA5E19"/>
    <w:rsid w:val="00CA61EF"/>
    <w:rsid w:val="00CA65C0"/>
    <w:rsid w:val="00CB00BC"/>
    <w:rsid w:val="00CB057C"/>
    <w:rsid w:val="00CB24AA"/>
    <w:rsid w:val="00CB429B"/>
    <w:rsid w:val="00CB4938"/>
    <w:rsid w:val="00CB4CEB"/>
    <w:rsid w:val="00CB57F7"/>
    <w:rsid w:val="00CC4165"/>
    <w:rsid w:val="00CC53AE"/>
    <w:rsid w:val="00CC60EA"/>
    <w:rsid w:val="00CC79F9"/>
    <w:rsid w:val="00CD1560"/>
    <w:rsid w:val="00CD1EA9"/>
    <w:rsid w:val="00CD3AB7"/>
    <w:rsid w:val="00CD4064"/>
    <w:rsid w:val="00CD4638"/>
    <w:rsid w:val="00CD4F7B"/>
    <w:rsid w:val="00CE22F5"/>
    <w:rsid w:val="00CE2FB1"/>
    <w:rsid w:val="00CE4681"/>
    <w:rsid w:val="00CE50E5"/>
    <w:rsid w:val="00CF16A8"/>
    <w:rsid w:val="00CF27EE"/>
    <w:rsid w:val="00CF457C"/>
    <w:rsid w:val="00CF4F95"/>
    <w:rsid w:val="00CF6307"/>
    <w:rsid w:val="00CF65A2"/>
    <w:rsid w:val="00CF7D6C"/>
    <w:rsid w:val="00D014B1"/>
    <w:rsid w:val="00D015CF"/>
    <w:rsid w:val="00D029E6"/>
    <w:rsid w:val="00D04623"/>
    <w:rsid w:val="00D04D94"/>
    <w:rsid w:val="00D05ABD"/>
    <w:rsid w:val="00D0707C"/>
    <w:rsid w:val="00D077D3"/>
    <w:rsid w:val="00D10649"/>
    <w:rsid w:val="00D10815"/>
    <w:rsid w:val="00D11EA5"/>
    <w:rsid w:val="00D14785"/>
    <w:rsid w:val="00D16D5E"/>
    <w:rsid w:val="00D179D7"/>
    <w:rsid w:val="00D2052F"/>
    <w:rsid w:val="00D20CEE"/>
    <w:rsid w:val="00D2113A"/>
    <w:rsid w:val="00D21258"/>
    <w:rsid w:val="00D231C1"/>
    <w:rsid w:val="00D27066"/>
    <w:rsid w:val="00D3635C"/>
    <w:rsid w:val="00D4028B"/>
    <w:rsid w:val="00D403A1"/>
    <w:rsid w:val="00D4063F"/>
    <w:rsid w:val="00D4128B"/>
    <w:rsid w:val="00D41685"/>
    <w:rsid w:val="00D4405F"/>
    <w:rsid w:val="00D47C80"/>
    <w:rsid w:val="00D500CC"/>
    <w:rsid w:val="00D53646"/>
    <w:rsid w:val="00D54C01"/>
    <w:rsid w:val="00D550CF"/>
    <w:rsid w:val="00D5517D"/>
    <w:rsid w:val="00D55433"/>
    <w:rsid w:val="00D61364"/>
    <w:rsid w:val="00D6293D"/>
    <w:rsid w:val="00D62CBC"/>
    <w:rsid w:val="00D64079"/>
    <w:rsid w:val="00D6499E"/>
    <w:rsid w:val="00D652F2"/>
    <w:rsid w:val="00D66F4B"/>
    <w:rsid w:val="00D713D2"/>
    <w:rsid w:val="00D716C4"/>
    <w:rsid w:val="00D7265B"/>
    <w:rsid w:val="00D72CA9"/>
    <w:rsid w:val="00D72E9F"/>
    <w:rsid w:val="00D75584"/>
    <w:rsid w:val="00D80AA3"/>
    <w:rsid w:val="00D8153B"/>
    <w:rsid w:val="00D8176A"/>
    <w:rsid w:val="00D827E6"/>
    <w:rsid w:val="00D83028"/>
    <w:rsid w:val="00D832EF"/>
    <w:rsid w:val="00D86146"/>
    <w:rsid w:val="00D8626D"/>
    <w:rsid w:val="00D87775"/>
    <w:rsid w:val="00D916E7"/>
    <w:rsid w:val="00D919BD"/>
    <w:rsid w:val="00D93301"/>
    <w:rsid w:val="00D9687E"/>
    <w:rsid w:val="00D9698B"/>
    <w:rsid w:val="00DA0BE8"/>
    <w:rsid w:val="00DA0CD1"/>
    <w:rsid w:val="00DA0EAC"/>
    <w:rsid w:val="00DA5277"/>
    <w:rsid w:val="00DA568B"/>
    <w:rsid w:val="00DA595E"/>
    <w:rsid w:val="00DA6DCE"/>
    <w:rsid w:val="00DB0C36"/>
    <w:rsid w:val="00DB0F08"/>
    <w:rsid w:val="00DB3209"/>
    <w:rsid w:val="00DC2045"/>
    <w:rsid w:val="00DC2588"/>
    <w:rsid w:val="00DC54DE"/>
    <w:rsid w:val="00DC653B"/>
    <w:rsid w:val="00DC6E38"/>
    <w:rsid w:val="00DD1525"/>
    <w:rsid w:val="00DD602B"/>
    <w:rsid w:val="00DD7D76"/>
    <w:rsid w:val="00DE10FF"/>
    <w:rsid w:val="00DE2AAB"/>
    <w:rsid w:val="00DE4C89"/>
    <w:rsid w:val="00DE5F5F"/>
    <w:rsid w:val="00DE68E7"/>
    <w:rsid w:val="00DE7822"/>
    <w:rsid w:val="00DF068A"/>
    <w:rsid w:val="00DF1DB7"/>
    <w:rsid w:val="00DF2007"/>
    <w:rsid w:val="00DF20F3"/>
    <w:rsid w:val="00DF540A"/>
    <w:rsid w:val="00DF5CA5"/>
    <w:rsid w:val="00DF6D75"/>
    <w:rsid w:val="00DF6FFF"/>
    <w:rsid w:val="00E02F8C"/>
    <w:rsid w:val="00E04E8B"/>
    <w:rsid w:val="00E05A57"/>
    <w:rsid w:val="00E0707E"/>
    <w:rsid w:val="00E09A2D"/>
    <w:rsid w:val="00E1009C"/>
    <w:rsid w:val="00E10327"/>
    <w:rsid w:val="00E1143F"/>
    <w:rsid w:val="00E119E3"/>
    <w:rsid w:val="00E11AEF"/>
    <w:rsid w:val="00E12C5F"/>
    <w:rsid w:val="00E1437E"/>
    <w:rsid w:val="00E14399"/>
    <w:rsid w:val="00E14648"/>
    <w:rsid w:val="00E20D95"/>
    <w:rsid w:val="00E231E2"/>
    <w:rsid w:val="00E234E0"/>
    <w:rsid w:val="00E238BC"/>
    <w:rsid w:val="00E278D9"/>
    <w:rsid w:val="00E31167"/>
    <w:rsid w:val="00E312DB"/>
    <w:rsid w:val="00E3203A"/>
    <w:rsid w:val="00E35B6A"/>
    <w:rsid w:val="00E37C9A"/>
    <w:rsid w:val="00E4169F"/>
    <w:rsid w:val="00E419CC"/>
    <w:rsid w:val="00E430F7"/>
    <w:rsid w:val="00E46B7C"/>
    <w:rsid w:val="00E50FD3"/>
    <w:rsid w:val="00E5198B"/>
    <w:rsid w:val="00E52DD6"/>
    <w:rsid w:val="00E54307"/>
    <w:rsid w:val="00E57002"/>
    <w:rsid w:val="00E60BCE"/>
    <w:rsid w:val="00E64810"/>
    <w:rsid w:val="00E64F05"/>
    <w:rsid w:val="00E65915"/>
    <w:rsid w:val="00E66ACF"/>
    <w:rsid w:val="00E70A9E"/>
    <w:rsid w:val="00E7409B"/>
    <w:rsid w:val="00E7415F"/>
    <w:rsid w:val="00E7432D"/>
    <w:rsid w:val="00E74441"/>
    <w:rsid w:val="00E75C96"/>
    <w:rsid w:val="00E7620D"/>
    <w:rsid w:val="00E801F4"/>
    <w:rsid w:val="00E842B1"/>
    <w:rsid w:val="00E8565C"/>
    <w:rsid w:val="00E858F8"/>
    <w:rsid w:val="00E87241"/>
    <w:rsid w:val="00E9040B"/>
    <w:rsid w:val="00E9059A"/>
    <w:rsid w:val="00E9140F"/>
    <w:rsid w:val="00E914E9"/>
    <w:rsid w:val="00E93394"/>
    <w:rsid w:val="00E967D7"/>
    <w:rsid w:val="00EA1F5D"/>
    <w:rsid w:val="00EA52AB"/>
    <w:rsid w:val="00EA606F"/>
    <w:rsid w:val="00EA7577"/>
    <w:rsid w:val="00EB0222"/>
    <w:rsid w:val="00EB27D7"/>
    <w:rsid w:val="00EB3075"/>
    <w:rsid w:val="00EB3F17"/>
    <w:rsid w:val="00EB64F7"/>
    <w:rsid w:val="00EC0F33"/>
    <w:rsid w:val="00EC1E56"/>
    <w:rsid w:val="00EC222C"/>
    <w:rsid w:val="00EC3E09"/>
    <w:rsid w:val="00EC4333"/>
    <w:rsid w:val="00EC523F"/>
    <w:rsid w:val="00EC5636"/>
    <w:rsid w:val="00EC6388"/>
    <w:rsid w:val="00ED00CD"/>
    <w:rsid w:val="00ED1451"/>
    <w:rsid w:val="00ED2402"/>
    <w:rsid w:val="00ED4269"/>
    <w:rsid w:val="00ED530F"/>
    <w:rsid w:val="00ED6253"/>
    <w:rsid w:val="00ED7B9A"/>
    <w:rsid w:val="00ED7E83"/>
    <w:rsid w:val="00EE0005"/>
    <w:rsid w:val="00EE138C"/>
    <w:rsid w:val="00EE1F6F"/>
    <w:rsid w:val="00EE4E7B"/>
    <w:rsid w:val="00EE5F65"/>
    <w:rsid w:val="00EE6B77"/>
    <w:rsid w:val="00EF067A"/>
    <w:rsid w:val="00EF182F"/>
    <w:rsid w:val="00EF2BB5"/>
    <w:rsid w:val="00EF3302"/>
    <w:rsid w:val="00EF52B3"/>
    <w:rsid w:val="00EF79D2"/>
    <w:rsid w:val="00F024B1"/>
    <w:rsid w:val="00F038B5"/>
    <w:rsid w:val="00F06354"/>
    <w:rsid w:val="00F07E41"/>
    <w:rsid w:val="00F1006C"/>
    <w:rsid w:val="00F103A3"/>
    <w:rsid w:val="00F10920"/>
    <w:rsid w:val="00F110D8"/>
    <w:rsid w:val="00F16DFD"/>
    <w:rsid w:val="00F17D82"/>
    <w:rsid w:val="00F219E1"/>
    <w:rsid w:val="00F21B0B"/>
    <w:rsid w:val="00F21E53"/>
    <w:rsid w:val="00F24F3D"/>
    <w:rsid w:val="00F25A23"/>
    <w:rsid w:val="00F26A74"/>
    <w:rsid w:val="00F26ABD"/>
    <w:rsid w:val="00F3044B"/>
    <w:rsid w:val="00F31AF5"/>
    <w:rsid w:val="00F4009C"/>
    <w:rsid w:val="00F40F4A"/>
    <w:rsid w:val="00F41609"/>
    <w:rsid w:val="00F41AC2"/>
    <w:rsid w:val="00F4415E"/>
    <w:rsid w:val="00F4475D"/>
    <w:rsid w:val="00F4706C"/>
    <w:rsid w:val="00F50243"/>
    <w:rsid w:val="00F50D44"/>
    <w:rsid w:val="00F51FA9"/>
    <w:rsid w:val="00F5219F"/>
    <w:rsid w:val="00F52B6A"/>
    <w:rsid w:val="00F54055"/>
    <w:rsid w:val="00F56C2E"/>
    <w:rsid w:val="00F61034"/>
    <w:rsid w:val="00F64060"/>
    <w:rsid w:val="00F64D8F"/>
    <w:rsid w:val="00F654CE"/>
    <w:rsid w:val="00F679B9"/>
    <w:rsid w:val="00F67E7A"/>
    <w:rsid w:val="00F6F5C9"/>
    <w:rsid w:val="00F70D1C"/>
    <w:rsid w:val="00F80DE2"/>
    <w:rsid w:val="00F8373E"/>
    <w:rsid w:val="00F84A86"/>
    <w:rsid w:val="00F84B86"/>
    <w:rsid w:val="00F850FE"/>
    <w:rsid w:val="00F8713D"/>
    <w:rsid w:val="00F90B88"/>
    <w:rsid w:val="00F92613"/>
    <w:rsid w:val="00F92EF3"/>
    <w:rsid w:val="00F95E6E"/>
    <w:rsid w:val="00F965B7"/>
    <w:rsid w:val="00F972D0"/>
    <w:rsid w:val="00FA2E62"/>
    <w:rsid w:val="00FA320F"/>
    <w:rsid w:val="00FA34E7"/>
    <w:rsid w:val="00FA54FA"/>
    <w:rsid w:val="00FA5696"/>
    <w:rsid w:val="00FA7ECA"/>
    <w:rsid w:val="00FB11F9"/>
    <w:rsid w:val="00FB14BE"/>
    <w:rsid w:val="00FB2113"/>
    <w:rsid w:val="00FB551D"/>
    <w:rsid w:val="00FB70C3"/>
    <w:rsid w:val="00FB7235"/>
    <w:rsid w:val="00FC4EB4"/>
    <w:rsid w:val="00FC4FD6"/>
    <w:rsid w:val="00FC503F"/>
    <w:rsid w:val="00FC5B5F"/>
    <w:rsid w:val="00FC6145"/>
    <w:rsid w:val="00FC7044"/>
    <w:rsid w:val="00FD4389"/>
    <w:rsid w:val="00FD45A6"/>
    <w:rsid w:val="00FD63AE"/>
    <w:rsid w:val="00FD6532"/>
    <w:rsid w:val="00FD7957"/>
    <w:rsid w:val="00FE08E4"/>
    <w:rsid w:val="00FE09F3"/>
    <w:rsid w:val="00FE15F1"/>
    <w:rsid w:val="00FE1942"/>
    <w:rsid w:val="00FE4977"/>
    <w:rsid w:val="00FE4997"/>
    <w:rsid w:val="00FE6897"/>
    <w:rsid w:val="00FE711D"/>
    <w:rsid w:val="00FE7FD7"/>
    <w:rsid w:val="00FF1BD5"/>
    <w:rsid w:val="00FF57C6"/>
    <w:rsid w:val="00FF65C7"/>
    <w:rsid w:val="00FF68BD"/>
    <w:rsid w:val="00FF70D4"/>
    <w:rsid w:val="00FF7F5D"/>
    <w:rsid w:val="019C5356"/>
    <w:rsid w:val="023A57EE"/>
    <w:rsid w:val="023B9188"/>
    <w:rsid w:val="028D5FC8"/>
    <w:rsid w:val="028E3CE4"/>
    <w:rsid w:val="02992C03"/>
    <w:rsid w:val="02D8640A"/>
    <w:rsid w:val="030E3FDD"/>
    <w:rsid w:val="03749F92"/>
    <w:rsid w:val="0396BCF6"/>
    <w:rsid w:val="03B3456C"/>
    <w:rsid w:val="040122A0"/>
    <w:rsid w:val="04356F77"/>
    <w:rsid w:val="044EBA57"/>
    <w:rsid w:val="04571678"/>
    <w:rsid w:val="04697D6B"/>
    <w:rsid w:val="04C0638D"/>
    <w:rsid w:val="0522F6F9"/>
    <w:rsid w:val="05399B01"/>
    <w:rsid w:val="05BB910F"/>
    <w:rsid w:val="05C1BA18"/>
    <w:rsid w:val="05C7691F"/>
    <w:rsid w:val="05D91423"/>
    <w:rsid w:val="0615ABB7"/>
    <w:rsid w:val="066F5950"/>
    <w:rsid w:val="06700393"/>
    <w:rsid w:val="06C5900C"/>
    <w:rsid w:val="06C6EA21"/>
    <w:rsid w:val="06ED0342"/>
    <w:rsid w:val="06FF7B80"/>
    <w:rsid w:val="0727531B"/>
    <w:rsid w:val="0727BCF8"/>
    <w:rsid w:val="077A0A6F"/>
    <w:rsid w:val="078EC004"/>
    <w:rsid w:val="07AFA124"/>
    <w:rsid w:val="080BAC90"/>
    <w:rsid w:val="08DAFB35"/>
    <w:rsid w:val="09131192"/>
    <w:rsid w:val="0955ECC8"/>
    <w:rsid w:val="098CA14F"/>
    <w:rsid w:val="09C08CAE"/>
    <w:rsid w:val="0A02258E"/>
    <w:rsid w:val="0A1735F0"/>
    <w:rsid w:val="0A35E86E"/>
    <w:rsid w:val="0A59C336"/>
    <w:rsid w:val="0A78D7F5"/>
    <w:rsid w:val="0A8173C4"/>
    <w:rsid w:val="0ADF54F5"/>
    <w:rsid w:val="0B023D03"/>
    <w:rsid w:val="0B02E013"/>
    <w:rsid w:val="0B079ACE"/>
    <w:rsid w:val="0B589350"/>
    <w:rsid w:val="0B9EB8B4"/>
    <w:rsid w:val="0BA53A6D"/>
    <w:rsid w:val="0BB705A8"/>
    <w:rsid w:val="0BC6488B"/>
    <w:rsid w:val="0C9776D5"/>
    <w:rsid w:val="0D400200"/>
    <w:rsid w:val="0D7A8216"/>
    <w:rsid w:val="0D84C43E"/>
    <w:rsid w:val="0DF4BB7D"/>
    <w:rsid w:val="0E1DAE9D"/>
    <w:rsid w:val="0E361AE3"/>
    <w:rsid w:val="0E3787BA"/>
    <w:rsid w:val="0E4287E6"/>
    <w:rsid w:val="0E49905D"/>
    <w:rsid w:val="0E5C4F9D"/>
    <w:rsid w:val="0E6F3A01"/>
    <w:rsid w:val="0E8A657C"/>
    <w:rsid w:val="0ED687A8"/>
    <w:rsid w:val="0F4205D9"/>
    <w:rsid w:val="0F62B960"/>
    <w:rsid w:val="0F6CC37E"/>
    <w:rsid w:val="0FC7D890"/>
    <w:rsid w:val="0FF7BEBF"/>
    <w:rsid w:val="100B477C"/>
    <w:rsid w:val="1012B8D0"/>
    <w:rsid w:val="102E6C92"/>
    <w:rsid w:val="10373F54"/>
    <w:rsid w:val="105F63D9"/>
    <w:rsid w:val="10872A2A"/>
    <w:rsid w:val="10DABF49"/>
    <w:rsid w:val="10EF533F"/>
    <w:rsid w:val="110AA54D"/>
    <w:rsid w:val="115082D1"/>
    <w:rsid w:val="11DB0DBE"/>
    <w:rsid w:val="125D7BBB"/>
    <w:rsid w:val="12B9C1D4"/>
    <w:rsid w:val="12DA50B7"/>
    <w:rsid w:val="12E4DCCE"/>
    <w:rsid w:val="1334208E"/>
    <w:rsid w:val="1353DF38"/>
    <w:rsid w:val="137E414C"/>
    <w:rsid w:val="13A0D4FD"/>
    <w:rsid w:val="13D37674"/>
    <w:rsid w:val="1421A1C2"/>
    <w:rsid w:val="144F9877"/>
    <w:rsid w:val="150DDEFE"/>
    <w:rsid w:val="153640C2"/>
    <w:rsid w:val="153A5E52"/>
    <w:rsid w:val="153A699E"/>
    <w:rsid w:val="1588136B"/>
    <w:rsid w:val="1595D67A"/>
    <w:rsid w:val="15A17AC1"/>
    <w:rsid w:val="15E03A9B"/>
    <w:rsid w:val="162BB704"/>
    <w:rsid w:val="162C8C48"/>
    <w:rsid w:val="167A4E1D"/>
    <w:rsid w:val="167ADB72"/>
    <w:rsid w:val="16C7A7B4"/>
    <w:rsid w:val="173C0160"/>
    <w:rsid w:val="175D5337"/>
    <w:rsid w:val="176B9ABC"/>
    <w:rsid w:val="17C40557"/>
    <w:rsid w:val="17CCE2DA"/>
    <w:rsid w:val="17E2BCF7"/>
    <w:rsid w:val="186E08F7"/>
    <w:rsid w:val="18772DC3"/>
    <w:rsid w:val="1884C827"/>
    <w:rsid w:val="18A7CF82"/>
    <w:rsid w:val="18D753A5"/>
    <w:rsid w:val="19009836"/>
    <w:rsid w:val="191135CF"/>
    <w:rsid w:val="19276BEE"/>
    <w:rsid w:val="193B4076"/>
    <w:rsid w:val="19A10F8E"/>
    <w:rsid w:val="19D4EA3A"/>
    <w:rsid w:val="19EC6B30"/>
    <w:rsid w:val="1A2B590C"/>
    <w:rsid w:val="1A2F6384"/>
    <w:rsid w:val="1A50DD75"/>
    <w:rsid w:val="1A5D73A1"/>
    <w:rsid w:val="1A8283E6"/>
    <w:rsid w:val="1A946491"/>
    <w:rsid w:val="1AA17357"/>
    <w:rsid w:val="1AD017E1"/>
    <w:rsid w:val="1AE139F7"/>
    <w:rsid w:val="1B13D0A1"/>
    <w:rsid w:val="1B68934B"/>
    <w:rsid w:val="1BEB191A"/>
    <w:rsid w:val="1C599A58"/>
    <w:rsid w:val="1C8FCFA8"/>
    <w:rsid w:val="1C99AEF4"/>
    <w:rsid w:val="1CC0B582"/>
    <w:rsid w:val="1D292C42"/>
    <w:rsid w:val="1D30F610"/>
    <w:rsid w:val="1D4A94C6"/>
    <w:rsid w:val="1D7DA0B5"/>
    <w:rsid w:val="1D8005C3"/>
    <w:rsid w:val="1D803851"/>
    <w:rsid w:val="1D816F12"/>
    <w:rsid w:val="1D9DB580"/>
    <w:rsid w:val="1DAA8E35"/>
    <w:rsid w:val="1DFF2A00"/>
    <w:rsid w:val="1E002241"/>
    <w:rsid w:val="1E41CE3D"/>
    <w:rsid w:val="1E69F404"/>
    <w:rsid w:val="1E6B3C7C"/>
    <w:rsid w:val="1E842538"/>
    <w:rsid w:val="1ECF5F81"/>
    <w:rsid w:val="1ED492B9"/>
    <w:rsid w:val="1F316E30"/>
    <w:rsid w:val="1F7B0CA3"/>
    <w:rsid w:val="1F89782E"/>
    <w:rsid w:val="1F8F4C49"/>
    <w:rsid w:val="1FE06D80"/>
    <w:rsid w:val="1FE4D1F4"/>
    <w:rsid w:val="20364F97"/>
    <w:rsid w:val="207367B9"/>
    <w:rsid w:val="20C3C470"/>
    <w:rsid w:val="20E9CFC3"/>
    <w:rsid w:val="2106B7A4"/>
    <w:rsid w:val="21DA7985"/>
    <w:rsid w:val="21E9B244"/>
    <w:rsid w:val="22010B64"/>
    <w:rsid w:val="22055349"/>
    <w:rsid w:val="221D20AC"/>
    <w:rsid w:val="222DA540"/>
    <w:rsid w:val="226EA5E3"/>
    <w:rsid w:val="22C6A3FE"/>
    <w:rsid w:val="22CB3874"/>
    <w:rsid w:val="22D0D3A9"/>
    <w:rsid w:val="22D37DB2"/>
    <w:rsid w:val="22D469BB"/>
    <w:rsid w:val="22E67794"/>
    <w:rsid w:val="23057D23"/>
    <w:rsid w:val="2343ED81"/>
    <w:rsid w:val="2370C207"/>
    <w:rsid w:val="23720952"/>
    <w:rsid w:val="23981DE2"/>
    <w:rsid w:val="23C4FAFC"/>
    <w:rsid w:val="24038566"/>
    <w:rsid w:val="24AFAF03"/>
    <w:rsid w:val="24E8C861"/>
    <w:rsid w:val="24F50491"/>
    <w:rsid w:val="2538FB37"/>
    <w:rsid w:val="255E971A"/>
    <w:rsid w:val="256FE534"/>
    <w:rsid w:val="257C64B7"/>
    <w:rsid w:val="25829724"/>
    <w:rsid w:val="25B7D3FF"/>
    <w:rsid w:val="25E0A81C"/>
    <w:rsid w:val="25FB7949"/>
    <w:rsid w:val="2606569B"/>
    <w:rsid w:val="2634244C"/>
    <w:rsid w:val="268368D3"/>
    <w:rsid w:val="2698622F"/>
    <w:rsid w:val="26DA8261"/>
    <w:rsid w:val="26F59839"/>
    <w:rsid w:val="2790C443"/>
    <w:rsid w:val="280ED2C4"/>
    <w:rsid w:val="2849BD07"/>
    <w:rsid w:val="2890E106"/>
    <w:rsid w:val="28D29B09"/>
    <w:rsid w:val="29075DC6"/>
    <w:rsid w:val="2962253C"/>
    <w:rsid w:val="29623461"/>
    <w:rsid w:val="2986E3D5"/>
    <w:rsid w:val="29C09557"/>
    <w:rsid w:val="29D7E3B1"/>
    <w:rsid w:val="29E58A2E"/>
    <w:rsid w:val="29F483CF"/>
    <w:rsid w:val="2A28D0EA"/>
    <w:rsid w:val="2A32F149"/>
    <w:rsid w:val="2A745456"/>
    <w:rsid w:val="2A997561"/>
    <w:rsid w:val="2A9D143F"/>
    <w:rsid w:val="2A9F75E2"/>
    <w:rsid w:val="2AE538E1"/>
    <w:rsid w:val="2B45A8B4"/>
    <w:rsid w:val="2B5BC6A3"/>
    <w:rsid w:val="2B78D2C0"/>
    <w:rsid w:val="2B9176D1"/>
    <w:rsid w:val="2BA1DD94"/>
    <w:rsid w:val="2BDBA113"/>
    <w:rsid w:val="2BE626D6"/>
    <w:rsid w:val="2C27CC37"/>
    <w:rsid w:val="2CCD5B68"/>
    <w:rsid w:val="2CE6E626"/>
    <w:rsid w:val="2D05FE93"/>
    <w:rsid w:val="2D3D1F42"/>
    <w:rsid w:val="2D5AAB11"/>
    <w:rsid w:val="2DA46C35"/>
    <w:rsid w:val="2DD28393"/>
    <w:rsid w:val="2E0ABE04"/>
    <w:rsid w:val="2E0C5D49"/>
    <w:rsid w:val="2E2CB6F7"/>
    <w:rsid w:val="2E6A9AF1"/>
    <w:rsid w:val="2E6D049D"/>
    <w:rsid w:val="2E9B213C"/>
    <w:rsid w:val="2EEC22CE"/>
    <w:rsid w:val="2F05D675"/>
    <w:rsid w:val="2F3A958E"/>
    <w:rsid w:val="2F6010F4"/>
    <w:rsid w:val="2F654250"/>
    <w:rsid w:val="2F7B0690"/>
    <w:rsid w:val="2F9C5B39"/>
    <w:rsid w:val="2FA9EE14"/>
    <w:rsid w:val="301B3C44"/>
    <w:rsid w:val="30674E4A"/>
    <w:rsid w:val="306B466C"/>
    <w:rsid w:val="307C69E8"/>
    <w:rsid w:val="30819186"/>
    <w:rsid w:val="30B5A28F"/>
    <w:rsid w:val="314ED33C"/>
    <w:rsid w:val="315F2465"/>
    <w:rsid w:val="318DDCBF"/>
    <w:rsid w:val="31A76C77"/>
    <w:rsid w:val="31D13474"/>
    <w:rsid w:val="31F57640"/>
    <w:rsid w:val="3227905F"/>
    <w:rsid w:val="3270F56A"/>
    <w:rsid w:val="32957752"/>
    <w:rsid w:val="32A143EF"/>
    <w:rsid w:val="32AE140E"/>
    <w:rsid w:val="32AE32EB"/>
    <w:rsid w:val="32DB9B7A"/>
    <w:rsid w:val="32FC27C9"/>
    <w:rsid w:val="331E6ADF"/>
    <w:rsid w:val="33907DE1"/>
    <w:rsid w:val="33E4659E"/>
    <w:rsid w:val="34762675"/>
    <w:rsid w:val="34840981"/>
    <w:rsid w:val="35992190"/>
    <w:rsid w:val="35AD0A3C"/>
    <w:rsid w:val="35B4946C"/>
    <w:rsid w:val="35BAE923"/>
    <w:rsid w:val="35DB6878"/>
    <w:rsid w:val="36936EA5"/>
    <w:rsid w:val="369C4887"/>
    <w:rsid w:val="36DE26DB"/>
    <w:rsid w:val="36F6DBB2"/>
    <w:rsid w:val="3713D321"/>
    <w:rsid w:val="374DDF69"/>
    <w:rsid w:val="37D80D82"/>
    <w:rsid w:val="37F3D219"/>
    <w:rsid w:val="38041E00"/>
    <w:rsid w:val="384A86F6"/>
    <w:rsid w:val="3883EE38"/>
    <w:rsid w:val="38F559C9"/>
    <w:rsid w:val="38FFCE1F"/>
    <w:rsid w:val="396B82DC"/>
    <w:rsid w:val="398AAC30"/>
    <w:rsid w:val="399AA2D8"/>
    <w:rsid w:val="39B0819A"/>
    <w:rsid w:val="39B89859"/>
    <w:rsid w:val="39DC7F85"/>
    <w:rsid w:val="39FC147A"/>
    <w:rsid w:val="3A0C0CCF"/>
    <w:rsid w:val="3A2F1E6D"/>
    <w:rsid w:val="3B02C131"/>
    <w:rsid w:val="3B8C78F9"/>
    <w:rsid w:val="3BDFA6C2"/>
    <w:rsid w:val="3BE5AFD0"/>
    <w:rsid w:val="3C05C234"/>
    <w:rsid w:val="3C112E0F"/>
    <w:rsid w:val="3C115912"/>
    <w:rsid w:val="3CC5779D"/>
    <w:rsid w:val="3D139B3F"/>
    <w:rsid w:val="3D1D36C7"/>
    <w:rsid w:val="3D443D0F"/>
    <w:rsid w:val="3D550246"/>
    <w:rsid w:val="3D58B4D0"/>
    <w:rsid w:val="3D7CD205"/>
    <w:rsid w:val="3DBB44FA"/>
    <w:rsid w:val="3DE4F4A3"/>
    <w:rsid w:val="3DF26658"/>
    <w:rsid w:val="3E3BCE2C"/>
    <w:rsid w:val="3E831D88"/>
    <w:rsid w:val="3E9A4016"/>
    <w:rsid w:val="3E9FBACF"/>
    <w:rsid w:val="3F5D4044"/>
    <w:rsid w:val="40089693"/>
    <w:rsid w:val="4048F4D5"/>
    <w:rsid w:val="40DD06B0"/>
    <w:rsid w:val="40EFC4B9"/>
    <w:rsid w:val="40F39A51"/>
    <w:rsid w:val="40F4E9EF"/>
    <w:rsid w:val="4118EA8E"/>
    <w:rsid w:val="417378BB"/>
    <w:rsid w:val="419069DB"/>
    <w:rsid w:val="41B403BE"/>
    <w:rsid w:val="41E939C3"/>
    <w:rsid w:val="4227B958"/>
    <w:rsid w:val="4236F81C"/>
    <w:rsid w:val="42389964"/>
    <w:rsid w:val="424E4ED3"/>
    <w:rsid w:val="42A6CE43"/>
    <w:rsid w:val="42C3E731"/>
    <w:rsid w:val="43359071"/>
    <w:rsid w:val="433DB280"/>
    <w:rsid w:val="436E33F7"/>
    <w:rsid w:val="43CCBC21"/>
    <w:rsid w:val="43EBCD1B"/>
    <w:rsid w:val="43FC5E23"/>
    <w:rsid w:val="4408FF63"/>
    <w:rsid w:val="444A76BE"/>
    <w:rsid w:val="4454D423"/>
    <w:rsid w:val="4481486B"/>
    <w:rsid w:val="44994A99"/>
    <w:rsid w:val="44E20B7E"/>
    <w:rsid w:val="44EDFCC8"/>
    <w:rsid w:val="459C4E50"/>
    <w:rsid w:val="463B1888"/>
    <w:rsid w:val="46660E9F"/>
    <w:rsid w:val="466D1842"/>
    <w:rsid w:val="46967812"/>
    <w:rsid w:val="46B42021"/>
    <w:rsid w:val="470E9BA0"/>
    <w:rsid w:val="470F79C7"/>
    <w:rsid w:val="4723F349"/>
    <w:rsid w:val="47445D69"/>
    <w:rsid w:val="4752C1D7"/>
    <w:rsid w:val="4752F66F"/>
    <w:rsid w:val="4758A9B5"/>
    <w:rsid w:val="47700ED7"/>
    <w:rsid w:val="47C15C50"/>
    <w:rsid w:val="47D45F08"/>
    <w:rsid w:val="47EF0708"/>
    <w:rsid w:val="47F019EE"/>
    <w:rsid w:val="48132B83"/>
    <w:rsid w:val="48353DFE"/>
    <w:rsid w:val="4869F403"/>
    <w:rsid w:val="48D79A3A"/>
    <w:rsid w:val="48E48C79"/>
    <w:rsid w:val="48EE4C72"/>
    <w:rsid w:val="48F232C9"/>
    <w:rsid w:val="4934EC3F"/>
    <w:rsid w:val="494295BC"/>
    <w:rsid w:val="494B704A"/>
    <w:rsid w:val="494FE0F0"/>
    <w:rsid w:val="49A2EF1B"/>
    <w:rsid w:val="49ACCB5B"/>
    <w:rsid w:val="49CC234C"/>
    <w:rsid w:val="49EAEC1B"/>
    <w:rsid w:val="49EE53B4"/>
    <w:rsid w:val="4A10B688"/>
    <w:rsid w:val="4A43B6E1"/>
    <w:rsid w:val="4A65ED38"/>
    <w:rsid w:val="4AA8966D"/>
    <w:rsid w:val="4AE7E7FE"/>
    <w:rsid w:val="4B153EC0"/>
    <w:rsid w:val="4B3BB52B"/>
    <w:rsid w:val="4BB1725B"/>
    <w:rsid w:val="4BB1B366"/>
    <w:rsid w:val="4C471034"/>
    <w:rsid w:val="4C70618E"/>
    <w:rsid w:val="4C7A2A75"/>
    <w:rsid w:val="4C84B2BE"/>
    <w:rsid w:val="4C85AA5A"/>
    <w:rsid w:val="4C8A4176"/>
    <w:rsid w:val="4D5E825D"/>
    <w:rsid w:val="4D9A5001"/>
    <w:rsid w:val="4DA301A4"/>
    <w:rsid w:val="4DA3DC05"/>
    <w:rsid w:val="4DC21BAA"/>
    <w:rsid w:val="4DC95A8C"/>
    <w:rsid w:val="4DD02761"/>
    <w:rsid w:val="4DD04D32"/>
    <w:rsid w:val="4DED29A6"/>
    <w:rsid w:val="4E3398A6"/>
    <w:rsid w:val="4E6C972E"/>
    <w:rsid w:val="4EFFFD96"/>
    <w:rsid w:val="4F034C4E"/>
    <w:rsid w:val="4F07C828"/>
    <w:rsid w:val="4F0FCF7E"/>
    <w:rsid w:val="4F45ADCE"/>
    <w:rsid w:val="4F9F2947"/>
    <w:rsid w:val="4FC49BDA"/>
    <w:rsid w:val="4FC5E895"/>
    <w:rsid w:val="4FDFD091"/>
    <w:rsid w:val="5012772C"/>
    <w:rsid w:val="50416860"/>
    <w:rsid w:val="504C2A49"/>
    <w:rsid w:val="50670347"/>
    <w:rsid w:val="50A0529A"/>
    <w:rsid w:val="50B7CFED"/>
    <w:rsid w:val="50E61D9D"/>
    <w:rsid w:val="50E8E52A"/>
    <w:rsid w:val="511254FF"/>
    <w:rsid w:val="512FA5B4"/>
    <w:rsid w:val="5134DCF4"/>
    <w:rsid w:val="51417264"/>
    <w:rsid w:val="5161D51B"/>
    <w:rsid w:val="51822E5E"/>
    <w:rsid w:val="51D3A506"/>
    <w:rsid w:val="51F24C76"/>
    <w:rsid w:val="523400CA"/>
    <w:rsid w:val="5255C899"/>
    <w:rsid w:val="52573FB7"/>
    <w:rsid w:val="52C671E4"/>
    <w:rsid w:val="5301CE1F"/>
    <w:rsid w:val="53464F87"/>
    <w:rsid w:val="53835F63"/>
    <w:rsid w:val="53A1D7FE"/>
    <w:rsid w:val="546994E5"/>
    <w:rsid w:val="54783E9C"/>
    <w:rsid w:val="54790AA6"/>
    <w:rsid w:val="54B5875B"/>
    <w:rsid w:val="551186A5"/>
    <w:rsid w:val="554188C7"/>
    <w:rsid w:val="554D2101"/>
    <w:rsid w:val="557F923B"/>
    <w:rsid w:val="559B813C"/>
    <w:rsid w:val="55A44045"/>
    <w:rsid w:val="55BF6DC5"/>
    <w:rsid w:val="55C1864B"/>
    <w:rsid w:val="55F5AC36"/>
    <w:rsid w:val="5623CA4E"/>
    <w:rsid w:val="567A1E31"/>
    <w:rsid w:val="567D5266"/>
    <w:rsid w:val="569C183B"/>
    <w:rsid w:val="56A504E7"/>
    <w:rsid w:val="56B2423E"/>
    <w:rsid w:val="56CBB351"/>
    <w:rsid w:val="56F9917E"/>
    <w:rsid w:val="56FD7DBA"/>
    <w:rsid w:val="57701E03"/>
    <w:rsid w:val="577F2C94"/>
    <w:rsid w:val="579D16ED"/>
    <w:rsid w:val="57A3BDC5"/>
    <w:rsid w:val="57AC6E52"/>
    <w:rsid w:val="57ECF86E"/>
    <w:rsid w:val="57F856B8"/>
    <w:rsid w:val="58373D3A"/>
    <w:rsid w:val="583F805A"/>
    <w:rsid w:val="58821D70"/>
    <w:rsid w:val="5886F666"/>
    <w:rsid w:val="58C68536"/>
    <w:rsid w:val="58F5A586"/>
    <w:rsid w:val="59022439"/>
    <w:rsid w:val="591347CB"/>
    <w:rsid w:val="59E36EC5"/>
    <w:rsid w:val="5A2D4176"/>
    <w:rsid w:val="5A3BD03B"/>
    <w:rsid w:val="5A47C811"/>
    <w:rsid w:val="5AA56520"/>
    <w:rsid w:val="5AE1CCA8"/>
    <w:rsid w:val="5AFEB727"/>
    <w:rsid w:val="5B260D88"/>
    <w:rsid w:val="5B295EDE"/>
    <w:rsid w:val="5B41ECD7"/>
    <w:rsid w:val="5BA9BCE7"/>
    <w:rsid w:val="5BB147A2"/>
    <w:rsid w:val="5BE1B9C4"/>
    <w:rsid w:val="5C52292B"/>
    <w:rsid w:val="5C5DC83A"/>
    <w:rsid w:val="5CA50C1B"/>
    <w:rsid w:val="5CE82C39"/>
    <w:rsid w:val="5CFABEA2"/>
    <w:rsid w:val="5D360188"/>
    <w:rsid w:val="5D40C511"/>
    <w:rsid w:val="5DCE89BD"/>
    <w:rsid w:val="5DD45C6D"/>
    <w:rsid w:val="5DEC6A37"/>
    <w:rsid w:val="5E48D426"/>
    <w:rsid w:val="5EC9550D"/>
    <w:rsid w:val="5ED986DA"/>
    <w:rsid w:val="5EDC1500"/>
    <w:rsid w:val="5F3B6534"/>
    <w:rsid w:val="5F6067BE"/>
    <w:rsid w:val="5F6A14A7"/>
    <w:rsid w:val="5F6E751C"/>
    <w:rsid w:val="5F76EB2D"/>
    <w:rsid w:val="5F7930FF"/>
    <w:rsid w:val="5F868A06"/>
    <w:rsid w:val="5FDE2C14"/>
    <w:rsid w:val="5FDEBE0C"/>
    <w:rsid w:val="60026BC0"/>
    <w:rsid w:val="60361979"/>
    <w:rsid w:val="60BA2EA4"/>
    <w:rsid w:val="60FAA614"/>
    <w:rsid w:val="61149C32"/>
    <w:rsid w:val="6141E35C"/>
    <w:rsid w:val="61C4E43F"/>
    <w:rsid w:val="621DE879"/>
    <w:rsid w:val="623D63F3"/>
    <w:rsid w:val="6245955D"/>
    <w:rsid w:val="62821E31"/>
    <w:rsid w:val="62B692C8"/>
    <w:rsid w:val="62BBE301"/>
    <w:rsid w:val="62C04F56"/>
    <w:rsid w:val="62FCA5DA"/>
    <w:rsid w:val="63218C4A"/>
    <w:rsid w:val="634651A4"/>
    <w:rsid w:val="63B826C8"/>
    <w:rsid w:val="63BBC624"/>
    <w:rsid w:val="640BE280"/>
    <w:rsid w:val="647287A7"/>
    <w:rsid w:val="64831E54"/>
    <w:rsid w:val="6488EF99"/>
    <w:rsid w:val="6494235C"/>
    <w:rsid w:val="64A24001"/>
    <w:rsid w:val="64A915EB"/>
    <w:rsid w:val="64CB5D58"/>
    <w:rsid w:val="64D2ECFA"/>
    <w:rsid w:val="65360A1B"/>
    <w:rsid w:val="655474E2"/>
    <w:rsid w:val="657E4208"/>
    <w:rsid w:val="657F4C06"/>
    <w:rsid w:val="65A3F523"/>
    <w:rsid w:val="65F9C117"/>
    <w:rsid w:val="6644B564"/>
    <w:rsid w:val="66575C6A"/>
    <w:rsid w:val="66718E59"/>
    <w:rsid w:val="6687AAD2"/>
    <w:rsid w:val="66A7D938"/>
    <w:rsid w:val="66AF71AF"/>
    <w:rsid w:val="67047C5D"/>
    <w:rsid w:val="6760C23D"/>
    <w:rsid w:val="6766EE88"/>
    <w:rsid w:val="6773B2C1"/>
    <w:rsid w:val="67858685"/>
    <w:rsid w:val="67D5A1CB"/>
    <w:rsid w:val="67FFF047"/>
    <w:rsid w:val="687783DF"/>
    <w:rsid w:val="687F5F27"/>
    <w:rsid w:val="69094E56"/>
    <w:rsid w:val="695523E4"/>
    <w:rsid w:val="69755618"/>
    <w:rsid w:val="69EFF724"/>
    <w:rsid w:val="69F9BA2B"/>
    <w:rsid w:val="6A07F310"/>
    <w:rsid w:val="6A72AFD7"/>
    <w:rsid w:val="6A9C8A77"/>
    <w:rsid w:val="6AD60C28"/>
    <w:rsid w:val="6AEC2E08"/>
    <w:rsid w:val="6B1387F0"/>
    <w:rsid w:val="6B14D561"/>
    <w:rsid w:val="6B4F30C4"/>
    <w:rsid w:val="6B74BA1A"/>
    <w:rsid w:val="6BAC6D70"/>
    <w:rsid w:val="6BCA49E3"/>
    <w:rsid w:val="6BCEABC3"/>
    <w:rsid w:val="6BF05A8A"/>
    <w:rsid w:val="6BF8EFCA"/>
    <w:rsid w:val="6C00E18C"/>
    <w:rsid w:val="6C14959D"/>
    <w:rsid w:val="6C38780D"/>
    <w:rsid w:val="6C821FC8"/>
    <w:rsid w:val="6C88BC69"/>
    <w:rsid w:val="6CA33E06"/>
    <w:rsid w:val="6CABC274"/>
    <w:rsid w:val="6CC556D8"/>
    <w:rsid w:val="6D3BC29E"/>
    <w:rsid w:val="6D6274D8"/>
    <w:rsid w:val="6DD89921"/>
    <w:rsid w:val="6E744D80"/>
    <w:rsid w:val="6E8C096C"/>
    <w:rsid w:val="6EC6CE2A"/>
    <w:rsid w:val="6EE663F3"/>
    <w:rsid w:val="6EF64939"/>
    <w:rsid w:val="6F206312"/>
    <w:rsid w:val="6F43BF42"/>
    <w:rsid w:val="6F7F23C6"/>
    <w:rsid w:val="6FAFE46A"/>
    <w:rsid w:val="6FFB8BC8"/>
    <w:rsid w:val="6FFEFCFF"/>
    <w:rsid w:val="704C9292"/>
    <w:rsid w:val="704D2FE1"/>
    <w:rsid w:val="706DE4AF"/>
    <w:rsid w:val="708DA188"/>
    <w:rsid w:val="70C9FB59"/>
    <w:rsid w:val="70F71FF0"/>
    <w:rsid w:val="710D54C1"/>
    <w:rsid w:val="71170381"/>
    <w:rsid w:val="712146AE"/>
    <w:rsid w:val="7173C284"/>
    <w:rsid w:val="71DB1790"/>
    <w:rsid w:val="71F5EE7E"/>
    <w:rsid w:val="720454EB"/>
    <w:rsid w:val="72074DB9"/>
    <w:rsid w:val="720750C8"/>
    <w:rsid w:val="721998EB"/>
    <w:rsid w:val="723DAF72"/>
    <w:rsid w:val="728FAEFA"/>
    <w:rsid w:val="730F69B2"/>
    <w:rsid w:val="731ACCE4"/>
    <w:rsid w:val="733C5B3C"/>
    <w:rsid w:val="733C61F9"/>
    <w:rsid w:val="73B59C23"/>
    <w:rsid w:val="73B8A6FC"/>
    <w:rsid w:val="73C4D405"/>
    <w:rsid w:val="73C74054"/>
    <w:rsid w:val="7418CCAF"/>
    <w:rsid w:val="742E8735"/>
    <w:rsid w:val="7435E0B5"/>
    <w:rsid w:val="745D47F4"/>
    <w:rsid w:val="7477B9E1"/>
    <w:rsid w:val="7498D680"/>
    <w:rsid w:val="74D109F3"/>
    <w:rsid w:val="74D2B9AF"/>
    <w:rsid w:val="74E33CFB"/>
    <w:rsid w:val="75287F87"/>
    <w:rsid w:val="752A4363"/>
    <w:rsid w:val="75561700"/>
    <w:rsid w:val="758E82FF"/>
    <w:rsid w:val="75918E1B"/>
    <w:rsid w:val="759F238F"/>
    <w:rsid w:val="75DA7055"/>
    <w:rsid w:val="75DB3B5D"/>
    <w:rsid w:val="75E71A7E"/>
    <w:rsid w:val="76259BF2"/>
    <w:rsid w:val="76417246"/>
    <w:rsid w:val="76485173"/>
    <w:rsid w:val="76734151"/>
    <w:rsid w:val="7677E875"/>
    <w:rsid w:val="76791F20"/>
    <w:rsid w:val="7685D766"/>
    <w:rsid w:val="76E36123"/>
    <w:rsid w:val="76EAD1CC"/>
    <w:rsid w:val="776E2A85"/>
    <w:rsid w:val="77A3C42A"/>
    <w:rsid w:val="77D9D11F"/>
    <w:rsid w:val="77EF5969"/>
    <w:rsid w:val="77FD969E"/>
    <w:rsid w:val="784CE007"/>
    <w:rsid w:val="784FFB7D"/>
    <w:rsid w:val="7900CC2F"/>
    <w:rsid w:val="792810B0"/>
    <w:rsid w:val="795902CD"/>
    <w:rsid w:val="795C2A74"/>
    <w:rsid w:val="7990C5F1"/>
    <w:rsid w:val="79A3A0BE"/>
    <w:rsid w:val="79F74B9D"/>
    <w:rsid w:val="79FF2627"/>
    <w:rsid w:val="7A109D78"/>
    <w:rsid w:val="7A5C9BA9"/>
    <w:rsid w:val="7A7FDE0A"/>
    <w:rsid w:val="7A99B13A"/>
    <w:rsid w:val="7AB6848D"/>
    <w:rsid w:val="7B1704A6"/>
    <w:rsid w:val="7B67ADBD"/>
    <w:rsid w:val="7B7D9262"/>
    <w:rsid w:val="7B801B33"/>
    <w:rsid w:val="7B856FCD"/>
    <w:rsid w:val="7B9E26EC"/>
    <w:rsid w:val="7CC73AC6"/>
    <w:rsid w:val="7D080FF0"/>
    <w:rsid w:val="7D14B8FD"/>
    <w:rsid w:val="7E6ABF1E"/>
    <w:rsid w:val="7E90E8F8"/>
    <w:rsid w:val="7ECDE165"/>
    <w:rsid w:val="7ED86DFF"/>
    <w:rsid w:val="7EDB2615"/>
    <w:rsid w:val="7F273E85"/>
    <w:rsid w:val="7F5DB603"/>
    <w:rsid w:val="7F6B0B62"/>
    <w:rsid w:val="7F6B5D57"/>
    <w:rsid w:val="7FCA03A4"/>
    <w:rsid w:val="7FD7F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89E2"/>
  <w15:chartTrackingRefBased/>
  <w15:docId w15:val="{62D91302-1A5E-498D-B55F-07494C9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7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2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128B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D4128B"/>
  </w:style>
  <w:style w:type="paragraph" w:styleId="Footer">
    <w:name w:val="footer"/>
    <w:basedOn w:val="Normal"/>
    <w:link w:val="FooterChar"/>
    <w:uiPriority w:val="99"/>
    <w:unhideWhenUsed/>
    <w:rsid w:val="00D4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28B"/>
    <w:rPr>
      <w:rFonts w:eastAsiaTheme="minorEastAsia"/>
      <w:kern w:val="0"/>
      <w:lang w:eastAsia="hr-H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4128B"/>
    <w:pPr>
      <w:spacing w:before="240" w:after="0" w:line="259" w:lineRule="auto"/>
      <w:outlineLvl w:val="9"/>
    </w:pPr>
    <w:rPr>
      <w:rFonts w:ascii="Times New Roman" w:hAnsi="Times New Roman" w:cs="Times New Roman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4128B"/>
    <w:pPr>
      <w:tabs>
        <w:tab w:val="right" w:leader="dot" w:pos="139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128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128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F7"/>
    <w:rPr>
      <w:rFonts w:eastAsiaTheme="minorEastAsia"/>
      <w:kern w:val="0"/>
      <w:lang w:eastAsia="hr-HR"/>
      <w14:ligatures w14:val="none"/>
    </w:rPr>
  </w:style>
  <w:style w:type="paragraph" w:styleId="Revision">
    <w:name w:val="Revision"/>
    <w:hidden/>
    <w:uiPriority w:val="99"/>
    <w:semiHidden/>
    <w:rsid w:val="001D6C1C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0CF"/>
    <w:rPr>
      <w:rFonts w:eastAsiaTheme="minorEastAsia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0CF"/>
    <w:rPr>
      <w:rFonts w:eastAsiaTheme="minorEastAsia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6CAC138D048928F558A856068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F5AC1-B111-4169-9310-C84B3934E94C}"/>
      </w:docPartPr>
      <w:docPartBody>
        <w:p w:rsidR="001D51D6" w:rsidRDefault="004443F9" w:rsidP="004443F9">
          <w:pPr>
            <w:pStyle w:val="65A6CAC138D048928F558A856068A7F3"/>
          </w:pPr>
          <w:r w:rsidRPr="009438DF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F9"/>
    <w:rsid w:val="0005025C"/>
    <w:rsid w:val="00133C88"/>
    <w:rsid w:val="001D51D6"/>
    <w:rsid w:val="0020112D"/>
    <w:rsid w:val="00272B2E"/>
    <w:rsid w:val="00276B51"/>
    <w:rsid w:val="00276BAF"/>
    <w:rsid w:val="002A043B"/>
    <w:rsid w:val="002D08ED"/>
    <w:rsid w:val="00386914"/>
    <w:rsid w:val="003A24AF"/>
    <w:rsid w:val="004443F9"/>
    <w:rsid w:val="0049656E"/>
    <w:rsid w:val="004B5CE4"/>
    <w:rsid w:val="004D4CA8"/>
    <w:rsid w:val="00532CDB"/>
    <w:rsid w:val="0054252D"/>
    <w:rsid w:val="005640AE"/>
    <w:rsid w:val="00701198"/>
    <w:rsid w:val="00847ECC"/>
    <w:rsid w:val="008D3ECD"/>
    <w:rsid w:val="00A763D9"/>
    <w:rsid w:val="00AA1620"/>
    <w:rsid w:val="00B9712B"/>
    <w:rsid w:val="00BA6F59"/>
    <w:rsid w:val="00D64079"/>
    <w:rsid w:val="00D72CA9"/>
    <w:rsid w:val="00EB12BF"/>
    <w:rsid w:val="00EC0F8E"/>
    <w:rsid w:val="00EF067A"/>
    <w:rsid w:val="00F4009C"/>
    <w:rsid w:val="00F654CE"/>
    <w:rsid w:val="00F8713D"/>
    <w:rsid w:val="00F92613"/>
    <w:rsid w:val="00FA3E2B"/>
    <w:rsid w:val="00F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F8E"/>
    <w:rPr>
      <w:color w:val="666666"/>
    </w:rPr>
  </w:style>
  <w:style w:type="paragraph" w:customStyle="1" w:styleId="65A6CAC138D048928F558A856068A7F3">
    <w:name w:val="65A6CAC138D048928F558A856068A7F3"/>
    <w:rsid w:val="00444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f17fb9-3a77-4f0e-ae90-2b8982504c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E89B48934F43AEB966608F2422EE" ma:contentTypeVersion="12" ma:contentTypeDescription="Stvaranje novog dokumenta." ma:contentTypeScope="" ma:versionID="85065dcb43f13fb7dc68a8380dee3b52">
  <xsd:schema xmlns:xsd="http://www.w3.org/2001/XMLSchema" xmlns:xs="http://www.w3.org/2001/XMLSchema" xmlns:p="http://schemas.microsoft.com/office/2006/metadata/properties" xmlns:ns2="64f17fb9-3a77-4f0e-ae90-2b8982504c4e" targetNamespace="http://schemas.microsoft.com/office/2006/metadata/properties" ma:root="true" ma:fieldsID="706bf1778a7082603a3c6e8df16b8ef8" ns2:_="">
    <xsd:import namespace="64f17fb9-3a77-4f0e-ae90-2b8982504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7fb9-3a77-4f0e-ae90-2b8982504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385fcd08-e108-42b6-ae47-8f048db57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2A191-2296-4F2B-AF41-1305D21E121B}">
  <ds:schemaRefs>
    <ds:schemaRef ds:uri="http://schemas.microsoft.com/office/2006/metadata/properties"/>
    <ds:schemaRef ds:uri="http://schemas.microsoft.com/office/infopath/2007/PartnerControls"/>
    <ds:schemaRef ds:uri="64f17fb9-3a77-4f0e-ae90-2b8982504c4e"/>
  </ds:schemaRefs>
</ds:datastoreItem>
</file>

<file path=customXml/itemProps2.xml><?xml version="1.0" encoding="utf-8"?>
<ds:datastoreItem xmlns:ds="http://schemas.openxmlformats.org/officeDocument/2006/customXml" ds:itemID="{650B190E-650C-4550-8012-B80D57AFC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BADFF-E92D-4397-90D9-CEB16933E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07AF3-3A7F-4BC4-98FF-5CE25ED73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17fb9-3a77-4f0e-ae90-2b8982504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Didak Prekpalaj</dc:creator>
  <cp:keywords/>
  <dc:description/>
  <cp:lastModifiedBy>Tanja Didak-Prekpalaj</cp:lastModifiedBy>
  <cp:revision>6</cp:revision>
  <cp:lastPrinted>2025-11-04T09:18:00Z</cp:lastPrinted>
  <dcterms:created xsi:type="dcterms:W3CDTF">2025-10-29T15:16:00Z</dcterms:created>
  <dcterms:modified xsi:type="dcterms:W3CDTF">2025-11-04T09:19:00Z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0x010100D670E89B48934F43AEB966608F2422EE</vt:lpwstr>
  </property>
  <property fmtid="{D5CDD505-2E9C-101B-9397-08002B2CF9AE}" pid="3" name="MediaServiceImageTags">
    <vt:lpwstr/>
  </property>
</Properties>
</file>