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E9A" w14:textId="30F41BC7" w:rsidR="007A2C59" w:rsidRPr="00ED1E0F" w:rsidRDefault="00F8003C" w:rsidP="00F800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E550B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</w:t>
      </w:r>
      <w:r w:rsidR="0065226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="00E550B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64149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5226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550B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.2025.</w:t>
      </w:r>
    </w:p>
    <w:p w14:paraId="69A3C401" w14:textId="77777777" w:rsidR="00F8003C" w:rsidRPr="00ED1E0F" w:rsidRDefault="00F8003C" w:rsidP="005B4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CDBE2F" w14:textId="356C9FF4" w:rsidR="008E680D" w:rsidRPr="00ED1E0F" w:rsidRDefault="64CB0E88" w:rsidP="64CB0E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9. stavka 3. Zakona o Registru zaposlenih i centraliziranom obračunu plaća u državnoj službi i javnim službama („Narodne novine“, br. 59/23.) Vlada Republike Hrvatske je na sjednici održanoj </w:t>
      </w:r>
      <w:r w:rsidR="0013651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donijela </w:t>
      </w:r>
    </w:p>
    <w:p w14:paraId="609BD022" w14:textId="77777777" w:rsidR="00165862" w:rsidRPr="00ED1E0F" w:rsidRDefault="00165862" w:rsidP="0016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1A40873" w14:textId="77777777" w:rsidR="00752F75" w:rsidRPr="00ED1E0F" w:rsidRDefault="00752F75" w:rsidP="00165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7705DC86" w14:textId="77777777" w:rsidR="008E680D" w:rsidRPr="00ED1E0F" w:rsidRDefault="008E680D" w:rsidP="008E680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UREDBU </w:t>
      </w:r>
    </w:p>
    <w:p w14:paraId="3D959719" w14:textId="3308DB1D" w:rsidR="00752F75" w:rsidRPr="00ED1E0F" w:rsidRDefault="00165862" w:rsidP="00752F75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5B49A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sadržaju, načinu prikupljanja i obrade, čuvanju i mjerama zaštite podataka u Registru zaposlenih i centraliziranom obračunu plaća u državnoj službi i javnim službama</w:t>
      </w:r>
    </w:p>
    <w:p w14:paraId="7C164C50" w14:textId="77777777" w:rsidR="00752F75" w:rsidRPr="00ED1E0F" w:rsidRDefault="00752F75" w:rsidP="00752F75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1875DD" w14:textId="3859053F" w:rsidR="00FF53FD" w:rsidRPr="00ED1E0F" w:rsidRDefault="00F8003C" w:rsidP="005D6447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Predmet Uredbe</w:t>
      </w:r>
    </w:p>
    <w:p w14:paraId="276E71C8" w14:textId="765ED866" w:rsidR="00FF53FD" w:rsidRPr="00ED1E0F" w:rsidRDefault="00FF53FD" w:rsidP="00FF53FD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530FDEF8" w14:textId="39F6231D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utvrđuje se sadržaj podataka u 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Registru zaposlenih</w:t>
      </w:r>
      <w:r w:rsidR="001957A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Registar)</w:t>
      </w:r>
      <w:r w:rsidR="002B6B0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centraliziranom obračunu plaća u državnoj službi i javnim službama</w:t>
      </w:r>
      <w:r w:rsidR="0001460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4601" w:rsidRPr="00ED1E0F">
        <w:rPr>
          <w:rFonts w:ascii="Times New Roman" w:hAnsi="Times New Roman" w:cs="Times New Roman"/>
          <w:sz w:val="24"/>
          <w:szCs w:val="24"/>
        </w:rPr>
        <w:t>(</w:t>
      </w:r>
      <w:r w:rsidR="00EF72EB" w:rsidRPr="00ED1E0F">
        <w:rPr>
          <w:rFonts w:ascii="Times New Roman" w:hAnsi="Times New Roman" w:cs="Times New Roman"/>
          <w:sz w:val="24"/>
          <w:szCs w:val="24"/>
        </w:rPr>
        <w:t>u daljnjem tekstu</w:t>
      </w:r>
      <w:r w:rsidR="00014601" w:rsidRPr="00ED1E0F">
        <w:rPr>
          <w:rFonts w:ascii="Times New Roman" w:hAnsi="Times New Roman" w:cs="Times New Roman"/>
          <w:sz w:val="24"/>
          <w:szCs w:val="24"/>
        </w:rPr>
        <w:t>: COP)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zbirke isprava o zaposlenima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prikupljanja i obrade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pravo pristupa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podacima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čuvanje</w:t>
      </w:r>
      <w:r w:rsidR="00061FE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mjere za zaštitu podataka.</w:t>
      </w:r>
    </w:p>
    <w:p w14:paraId="4936DC33" w14:textId="77777777" w:rsidR="00501227" w:rsidRPr="00ED1E0F" w:rsidRDefault="00501227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9BDB7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Rodna neutralnost izraza</w:t>
      </w:r>
    </w:p>
    <w:p w14:paraId="3B05F845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18A68545" w14:textId="163F2D02" w:rsidR="002004A8" w:rsidRPr="00ED1E0F" w:rsidRDefault="00EA04ED" w:rsidP="002004A8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ovoj Uredbi, a imaju rodno značenje, koriste se neutralno i odnose se jednako na muški i ženski rod.</w:t>
      </w:r>
    </w:p>
    <w:p w14:paraId="1AD3DFF0" w14:textId="77777777" w:rsidR="00501227" w:rsidRPr="00ED1E0F" w:rsidRDefault="00501227" w:rsidP="00222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AB376" w14:textId="5065F056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Sadržaj podataka u Registru</w:t>
      </w:r>
      <w:r w:rsidR="002B6B08"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i COP-u</w:t>
      </w:r>
    </w:p>
    <w:p w14:paraId="3727A100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7E4B60A2" w14:textId="4A8ACEA8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(1) Registar</w:t>
      </w:r>
      <w:r w:rsidR="002B6B0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sadrž</w:t>
      </w:r>
      <w:r w:rsidR="002B6B0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sljedeće vrste podataka:</w:t>
      </w:r>
    </w:p>
    <w:p w14:paraId="2CC716F3" w14:textId="77777777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1. podatke o državnom tijelu ili javnoj službi,</w:t>
      </w:r>
    </w:p>
    <w:p w14:paraId="6CC828A3" w14:textId="77777777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2. podatke o unutarnjem ustrojstvu državnog tijela ili javne službe,</w:t>
      </w:r>
    </w:p>
    <w:p w14:paraId="55CBF68A" w14:textId="77777777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3. podatke o radnim mjestima,</w:t>
      </w:r>
    </w:p>
    <w:p w14:paraId="0CBDF9C2" w14:textId="77777777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4. podatke o zaposlenima,</w:t>
      </w:r>
    </w:p>
    <w:p w14:paraId="6F2330FC" w14:textId="1D9A8A7F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5. podatke potrebne za obračun plaća</w:t>
      </w:r>
      <w:r w:rsidR="00314A8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ostalih materijalnih prava, naknada i drugog dohotka zaposlenima i vanjskim suradnicima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1B2584" w14:textId="77777777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(2) Sadržaj podataka iz stavka 1. ovoga članka utvrđuje se u Prilogu 1., koji je sastavni dio ove Uredbe.</w:t>
      </w:r>
    </w:p>
    <w:p w14:paraId="27232442" w14:textId="77777777" w:rsidR="002228C8" w:rsidRPr="00ED1E0F" w:rsidRDefault="002228C8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7AF712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Prikupljanje i unos podataka</w:t>
      </w:r>
    </w:p>
    <w:p w14:paraId="7D531F77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3E0621B7" w14:textId="56AC732E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(1) Podatke</w:t>
      </w:r>
      <w:r w:rsidR="002B6B0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Registru i COP-u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unose i održavaju državna tijela i javne službe, sukladno ovlastima utvrđenima odredbom članka </w:t>
      </w:r>
      <w:r w:rsidR="00CA0D7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</w:t>
      </w:r>
      <w:r w:rsidR="00CA0D7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Registru zaposlenih i centraliziranom </w:t>
      </w:r>
      <w:r w:rsidR="00CA0D7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obračunu plaća u državnoj službi i javnim službam</w:t>
      </w:r>
      <w:r w:rsidR="0023377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33778" w:rsidRPr="00ED1E0F">
        <w:rPr>
          <w:rFonts w:ascii="Times New Roman" w:hAnsi="Times New Roman" w:cs="Times New Roman"/>
          <w:sz w:val="24"/>
          <w:szCs w:val="24"/>
        </w:rPr>
        <w:t xml:space="preserve"> (</w:t>
      </w:r>
      <w:r w:rsidR="002158C3" w:rsidRPr="00ED1E0F">
        <w:rPr>
          <w:rFonts w:ascii="Times New Roman" w:hAnsi="Times New Roman" w:cs="Times New Roman"/>
          <w:sz w:val="24"/>
          <w:szCs w:val="24"/>
        </w:rPr>
        <w:t>„</w:t>
      </w:r>
      <w:r w:rsidR="0023377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novine“,</w:t>
      </w:r>
      <w:r w:rsidR="0023377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</w:t>
      </w:r>
      <w:r w:rsidR="0023377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59/23</w:t>
      </w:r>
      <w:r w:rsidR="005E6B0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06CD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dalje u tekstu</w:t>
      </w:r>
      <w:r w:rsidR="00351BB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: Zakon o Registru</w:t>
      </w:r>
      <w:r w:rsidR="0023377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 odredbama zakona koji uređuju područje informacijske sigurnosti.</w:t>
      </w:r>
    </w:p>
    <w:p w14:paraId="2D9D03F2" w14:textId="7A9B897F" w:rsidR="00B8732E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F279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 Unos podataka provodi se na temelju isprava o zaposlenom ili izjave zaposlenog ako se unos ne može provesti na temelju isprava</w:t>
      </w:r>
      <w:r w:rsidR="00B8732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10A4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E46BB8E" w14:textId="60ECA894" w:rsidR="00FF53FD" w:rsidRPr="00ED1E0F" w:rsidRDefault="00B8732E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Isprave i izjave </w:t>
      </w:r>
      <w:r w:rsidR="00610A4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mogu biti u pisanom ili elektron</w:t>
      </w:r>
      <w:r w:rsidR="00201A9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ičkom </w:t>
      </w:r>
      <w:r w:rsidR="00610A4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="00FF53F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7D7FA5" w14:textId="18F007ED" w:rsidR="008D0DF1" w:rsidRPr="00ED1E0F" w:rsidRDefault="008D0DF1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42F9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E7199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lektro</w:t>
      </w:r>
      <w:r w:rsidR="00E7199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ničk</w:t>
      </w:r>
      <w:r w:rsidR="004C17F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E24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199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 obuhvaća</w:t>
      </w:r>
      <w:r w:rsidR="000E24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598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digitalno potpisani dokument </w:t>
      </w:r>
      <w:r w:rsidR="005413A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isprave, a </w:t>
      </w:r>
      <w:r w:rsidR="00F4598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</w:t>
      </w:r>
      <w:r w:rsidR="006B57C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4598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</w:t>
      </w:r>
      <w:r w:rsidR="006B57C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7199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službenog e-maila</w:t>
      </w:r>
      <w:r w:rsidR="005413A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izjave</w:t>
      </w:r>
      <w:r w:rsidR="00F4598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A9614EB" w14:textId="25D8F9EE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42F9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 Za sve podatke koji se u Registar unose na temelju odgovarajućih akata nadležnih tijela, unosi se i naziv donositelja akta, brojčana oznaka i datum donošenja akta.</w:t>
      </w:r>
    </w:p>
    <w:p w14:paraId="1AAD6F83" w14:textId="5BAC45B9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42F9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 </w:t>
      </w:r>
      <w:r w:rsidR="005413A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usmenim izjavama na temelju kojih se unosi neki podatak u Registar sastavlja se zapisnik, sukladno odredbama zakona kojim se uređuje opći upravni postupak.</w:t>
      </w:r>
    </w:p>
    <w:p w14:paraId="69FF73AC" w14:textId="77777777" w:rsidR="002228C8" w:rsidRPr="00ED1E0F" w:rsidRDefault="002228C8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9BBCE6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Obračunska isprava</w:t>
      </w:r>
    </w:p>
    <w:p w14:paraId="73A0AE57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2FE21914" w14:textId="7218F1C2" w:rsidR="007D202A" w:rsidRPr="00ED1E0F" w:rsidRDefault="007D202A" w:rsidP="007D2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Korisnički pretinac je usluga portala e-Građani, koja omogućava primanje službenih poruka vezanih za javne usluge, postupke i njihov tijek, statuse i njihov pregled te upravljanje i pohranu poruka. </w:t>
      </w:r>
    </w:p>
    <w:p w14:paraId="3F513C28" w14:textId="03398F05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D202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Izvršitelj obrade podataka osigurava spajanje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sustav </w:t>
      </w:r>
      <w:r w:rsidR="00453A9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orisničkog pretinca u svrhu dostave digitalno potpisane obračunske isprave za isplatu plaće, naknade ili drugih primitaka u </w:t>
      </w:r>
      <w:r w:rsidR="00453A9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 zaposlenika.</w:t>
      </w:r>
    </w:p>
    <w:p w14:paraId="2A7DB0BC" w14:textId="59034DB2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D202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Svako državno tijelo odnosno javna služba iz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="00546ED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putem </w:t>
      </w:r>
      <w:r w:rsidR="003B6D0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46ED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zvršitelja obrade podataka,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sigurat će </w:t>
      </w:r>
      <w:r w:rsidR="00546ED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pravovremenu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dostavu obračunske isprave u </w:t>
      </w:r>
      <w:r w:rsidR="00453A9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 zaposlenika.</w:t>
      </w:r>
    </w:p>
    <w:p w14:paraId="32F1ECD9" w14:textId="04AC4C0A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D202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 Za pristup obračunskim ispravama za isplatu plaće, naknade ili drugih primitaka u</w:t>
      </w:r>
      <w:r w:rsidR="00546ED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orisnički pretinac </w:t>
      </w:r>
      <w:r w:rsidR="00546ED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zaposlenici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4A4AD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prijavljuju</w:t>
      </w:r>
      <w:r w:rsidR="004A4AD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Nacionalnog identifikacijskog i </w:t>
      </w:r>
      <w:proofErr w:type="spellStart"/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autentifikacijskog</w:t>
      </w:r>
      <w:proofErr w:type="spellEnd"/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vjerodajnicama </w:t>
      </w:r>
      <w:r w:rsidR="004A4AD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najmanjom razinom sigurnosti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</w:t>
      </w:r>
      <w:r w:rsidR="004A4AD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koje su u trenutku stupanja na snagu ove Uredbe na Listi prihvaćenih vjerodajnica označene sigurnosnom razinom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C2B5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422DBD7E" w14:textId="016B488E" w:rsidR="009F5083" w:rsidRPr="00ED1E0F" w:rsidRDefault="002611C2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</w:t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lanak </w:t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="009F5083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79DE0483" w14:textId="44308AED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Novi zaposlenici </w:t>
      </w:r>
      <w:r w:rsidR="00EB5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su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aktivirat</w:t>
      </w:r>
      <w:r w:rsidR="00EB5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E8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 u roku od 15 dana od dana početka rada u državnom tijelu, odnosno javnoj službi.</w:t>
      </w:r>
    </w:p>
    <w:p w14:paraId="55601F02" w14:textId="7D2A6A49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Državno tijelo, odnosno javna služba iz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dužno je omogućiti tehničke preduvjete za pristup </w:t>
      </w:r>
      <w:r w:rsidR="0057614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zaposlenika </w:t>
      </w:r>
      <w:r w:rsidR="00740EB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orisničkom pretincu.</w:t>
      </w:r>
    </w:p>
    <w:p w14:paraId="53955650" w14:textId="77777777" w:rsidR="00966277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Ako zaposlenik ne može zaprimiti poruku </w:t>
      </w:r>
      <w:r w:rsidR="00FB1C3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740EB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</w:t>
      </w:r>
      <w:r w:rsidR="00FB1C3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pretin</w:t>
      </w:r>
      <w:r w:rsidR="00FB1C3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47D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692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predati zahtjev za ispis obračunske isprave nadležnoj ustrojstvenoj jedinici unutar državnog tijela, odnosno javne službe kako bi mu se mogla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ispis</w:t>
      </w:r>
      <w:r w:rsidR="008B692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ati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obračunska isprava za isplatu plaće, naknade ili drugih primitaka iz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="008B692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926EA9" w14:textId="0027B1AD" w:rsidR="00FF53FD" w:rsidRPr="00ED1E0F" w:rsidRDefault="00966277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Zahtjev iz stavka 3. ovog članka </w:t>
      </w:r>
      <w:r w:rsidR="002868E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primjenjuje se od </w:t>
      </w:r>
      <w:r w:rsidR="00FF53F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datuma podnošenja zahtjeva do opoziva ili do omogućenog zaprimanja poruka u </w:t>
      </w:r>
      <w:r w:rsidR="00740EB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F53F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pretinac.</w:t>
      </w:r>
    </w:p>
    <w:p w14:paraId="5B021372" w14:textId="77777777" w:rsidR="002228C8" w:rsidRPr="00ED1E0F" w:rsidRDefault="002228C8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AC288F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Osobni dosje</w:t>
      </w:r>
    </w:p>
    <w:p w14:paraId="6FEA5CCB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1C36B6E0" w14:textId="60E20BF1" w:rsidR="007D202A" w:rsidRPr="00ED1E0F" w:rsidRDefault="007D202A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(1) Zbirka isprava o zaposlenima (u daljnjem tekstu: Osobni dosje) je skup isprava na temelju kojih se unose podaci u Registar.</w:t>
      </w:r>
    </w:p>
    <w:p w14:paraId="1B85A81D" w14:textId="4617E0A9" w:rsidR="007D202A" w:rsidRPr="00ED1E0F" w:rsidRDefault="007D202A" w:rsidP="007D2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(2) Izvornici isprava i zapisnici iz članka </w:t>
      </w:r>
      <w:r w:rsidR="003D0A09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stavaka 3. i 4. ove Uredbe odlažu se, odnosno pohranjuju u Osobni dosje zaposlenog.</w:t>
      </w:r>
    </w:p>
    <w:p w14:paraId="28AF0A2C" w14:textId="06A3F926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D202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 Ukoliko se unos temelji na ispravi koja se ne ulaže u Osobni dosje (npr. zdravstvena knjižica člana obitelji, izjava o promjeni adrese i sl.), u Osobni dosje ulaže se</w:t>
      </w:r>
      <w:r w:rsidR="002344C9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pohranjuje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preslika isprave</w:t>
      </w:r>
      <w:r w:rsidR="00BE01F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E01FD" w:rsidRPr="00ED1E0F">
        <w:rPr>
          <w:rFonts w:ascii="Times New Roman" w:hAnsi="Times New Roman" w:cs="Times New Roman"/>
          <w:sz w:val="24"/>
          <w:szCs w:val="24"/>
        </w:rPr>
        <w:t>ovjerene od strane službene osobe državnog tijela i</w:t>
      </w:r>
      <w:r w:rsidR="00BF4177" w:rsidRPr="00ED1E0F">
        <w:rPr>
          <w:rFonts w:ascii="Times New Roman" w:hAnsi="Times New Roman" w:cs="Times New Roman"/>
          <w:sz w:val="24"/>
          <w:szCs w:val="24"/>
        </w:rPr>
        <w:t>li</w:t>
      </w:r>
      <w:r w:rsidR="00BE01FD" w:rsidRPr="00ED1E0F">
        <w:rPr>
          <w:rFonts w:ascii="Times New Roman" w:hAnsi="Times New Roman" w:cs="Times New Roman"/>
          <w:sz w:val="24"/>
          <w:szCs w:val="24"/>
        </w:rPr>
        <w:t xml:space="preserve"> javne službe koja je utvrdila istovjetnost s izvornikom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25F1E1" w14:textId="752DD31C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D202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 Osobni dosje za svakog zaposlenog vodi se pri državnom tijelu, odnosno javnoj službi koja obavlja unos podataka.</w:t>
      </w:r>
    </w:p>
    <w:p w14:paraId="0626602B" w14:textId="77777777" w:rsidR="00702B94" w:rsidRPr="00ED1E0F" w:rsidRDefault="00702B94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D31E8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Pravo pristupa podacima</w:t>
      </w:r>
    </w:p>
    <w:p w14:paraId="11342212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51478ADE" w14:textId="47B51E01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Unos i promjene podataka u Registru </w:t>
      </w:r>
      <w:r w:rsidR="008C07B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COP-u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ovlaštena osoba državnog tijela, odnosno javne službe.</w:t>
      </w:r>
    </w:p>
    <w:p w14:paraId="40A748CE" w14:textId="05964E07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(2) Svako državno tijelo i javna služba imenovat će jednu ili više osoba ovlaštenih za pristup i rad na informacijskom sustavu Registra</w:t>
      </w:r>
      <w:r w:rsidR="008C07B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utvrditi njihova prava za pristup i rad na sustavu.</w:t>
      </w:r>
    </w:p>
    <w:p w14:paraId="6CA0DEB9" w14:textId="03AA4C13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(3) Pravo unosa i promjena podataka u Registru</w:t>
      </w:r>
      <w:r w:rsidR="008C07B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COP-u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pravo pristupa podacima radi izrade i kreiranja izvješća, imaju osobe koje imaju odgovarajuće odobrenje za unos i promjene podatka, odnosno odobrenje za pristup podacima te uvjerenje o obavljenoj sigurnosnoj provjeri (certifikat) ukoliko se radi o klasificiranim podacima.</w:t>
      </w:r>
    </w:p>
    <w:p w14:paraId="728D61E1" w14:textId="7B123F3E" w:rsidR="00FF53FD" w:rsidRPr="00ED1E0F" w:rsidRDefault="5D0AA433" w:rsidP="5D0AA43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Pristup podacima iz stavka 1. ovoga članka ostvaruje se </w:t>
      </w:r>
      <w:r w:rsidR="00804E8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korištenjem kriptografskog uređaja s digitalnim certifikatom (SMART kartica ili USB </w:t>
      </w:r>
      <w:proofErr w:type="spellStart"/>
      <w:r w:rsidR="00804E8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stick</w:t>
      </w:r>
      <w:proofErr w:type="spellEnd"/>
      <w:r w:rsidR="00804E8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izdanom od </w:t>
      </w:r>
      <w:r w:rsidR="003B6D0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zvršitelja obrade podataka na temelju odobrenja za pristup.</w:t>
      </w:r>
    </w:p>
    <w:p w14:paraId="34F0EC8D" w14:textId="3A4F5026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(5) Pravo pristupa podacima u Registru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COP-u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 i druge osobe ostvaruju sukladno odredbama Zakona o Registru, zakona koji uređuju područje informacijske sigurnosti, zaštite osobnih podataka i tajnosti podataka te drugih propisa.</w:t>
      </w:r>
    </w:p>
    <w:p w14:paraId="60D88517" w14:textId="3F407183" w:rsidR="00B30769" w:rsidRPr="00ED1E0F" w:rsidRDefault="00B30769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(6) </w:t>
      </w:r>
      <w:r w:rsidR="0096130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obrade podataka će</w:t>
      </w:r>
      <w:r w:rsidR="001D685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364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potrebi državnih tijela i javnih službi, </w:t>
      </w:r>
      <w:r w:rsidR="006F785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pravilu</w:t>
      </w:r>
      <w:r w:rsidR="00A63CF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F785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6851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jednom godišnje </w:t>
      </w:r>
      <w:r w:rsidR="00856A6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izobrazbu </w:t>
      </w:r>
      <w:r w:rsidR="0002729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ovlaštenih za pristup i rad na informacijskom sustavu Registra i COP-a</w:t>
      </w:r>
      <w:r w:rsidR="00856A6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40844CA" w14:textId="77777777" w:rsidR="00702B94" w:rsidRPr="00ED1E0F" w:rsidRDefault="00702B94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FA1C9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Korištenje i obrada podataka</w:t>
      </w:r>
    </w:p>
    <w:p w14:paraId="61CFFE25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49C49F7D" w14:textId="547488BA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Državna tijela i javne službe iz članka 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Zakona o Registru koriste podatke u Registru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COP-u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izradu izvješća na razini toga državnog tijela, odnosno javne službe.</w:t>
      </w:r>
    </w:p>
    <w:p w14:paraId="17275555" w14:textId="74E0532E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D72A6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ijela državne uprave iz članka 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stavaka 2.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3.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Registru koriste podatke iz Registra</w:t>
      </w:r>
      <w:r w:rsidR="002158C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</w:t>
      </w:r>
      <w:r w:rsidR="001D3F5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pregledavanje i 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zradu izvješća, bez mogućnosti unosa i promjena podataka.</w:t>
      </w:r>
    </w:p>
    <w:p w14:paraId="6ADE0A81" w14:textId="77777777" w:rsidR="00702B94" w:rsidRPr="00ED1E0F" w:rsidRDefault="00702B94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15CF8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Čuvanje podataka</w:t>
      </w:r>
    </w:p>
    <w:p w14:paraId="57DBEDFF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0174B961" w14:textId="764AB141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Podaci sadržani u Registru </w:t>
      </w:r>
      <w:r w:rsidR="003A03E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COP-u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čuvaju se trajno.</w:t>
      </w:r>
    </w:p>
    <w:p w14:paraId="75F879CE" w14:textId="4C0C5B7E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C324A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sobni podaci zaposlenog </w:t>
      </w:r>
      <w:r w:rsidR="00C324A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prezime, OIB te ostali podaci koji ukazuju na identifikacij</w:t>
      </w:r>
      <w:r w:rsidR="00C978D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zaposlenog</w:t>
      </w:r>
      <w:r w:rsidR="00C324A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E8718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Registru i COP-u </w:t>
      </w:r>
      <w:r w:rsidR="00EE5D8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mogu se unositi i mijenjati samo tijekom trajanja službe, odnosno radnog odnosa u državnom tijelu ili javnoj službi</w:t>
      </w:r>
      <w:r w:rsidR="00B824C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E5D8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4C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8718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dostupni</w:t>
      </w:r>
      <w:r w:rsidR="00B824C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="00E8718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3D5C3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pregled, obrad</w:t>
      </w:r>
      <w:r w:rsidR="0002501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D5C3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324A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24A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izvješ</w:t>
      </w:r>
      <w:r w:rsidR="00B824C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tavanj</w:t>
      </w:r>
      <w:r w:rsidR="00C47EF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8718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ko</w:t>
      </w:r>
      <w:r w:rsidR="00C47EF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ji</w:t>
      </w:r>
      <w:r w:rsidR="00D9421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</w:t>
      </w:r>
      <w:r w:rsidR="00E8718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</w:t>
      </w:r>
      <w:r w:rsidR="0081394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3D5C3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</w:t>
      </w:r>
      <w:r w:rsidR="0009664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324A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trajanja</w:t>
      </w:r>
      <w:r w:rsidR="003D5C3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službe, odnosno radnog odnosa u državnom tijelu ili javnoj službi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65BD2F" w14:textId="556C71F1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Ako zaposlenom prestaje služba, odnosno radni odnos u državnom tijelu ili javnoj službi zbog odlaska u mirovinu, smrti ili zapošljavanja kod poslodavca na čije zaposlene se ne odnose odredbe propisa o zaposlenima u </w:t>
      </w:r>
      <w:r w:rsidR="003A03E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državnoj službi i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javn</w:t>
      </w:r>
      <w:r w:rsidR="003A03E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m s</w:t>
      </w:r>
      <w:r w:rsidR="003A03E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lužbama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ili mu služba, odnosno radni odnos miruje, Osobni dosje se pohranjuje u tom državnom tijelu</w:t>
      </w:r>
      <w:r w:rsidR="003A03E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javnoj službi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17A84A" w14:textId="7158344D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(4) Ako se zaposleni zapošljava u državnom tijelu ili javnoj službi, a prethodno je već bio zaposlen u državnom tijelu, odnosno javnoj službi,</w:t>
      </w:r>
      <w:r w:rsidR="00132AFF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ovlaštena osoba državnoga tijela, odnosno javne službe pisanim putem zatražit će dostavu Osobnog dosjea od državnoga tijela, odnosno javne službe u kojoj je bio zaposlen</w:t>
      </w:r>
      <w:r w:rsidR="002A523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9FEE28" w14:textId="510008B4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(5) Iznimno od stavka 4. ovoga članka, neće se dostaviti podaci iz Osobnog dosjea za koje je utvrđen stupanj tajnosti sukladno posebnim propisima.</w:t>
      </w:r>
    </w:p>
    <w:p w14:paraId="504E189E" w14:textId="100658A3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1297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Isprave i podaci sadržani u Osobnim dosjeima čuvaju se </w:t>
      </w:r>
      <w:r w:rsidR="00F5376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4E59B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odredbama </w:t>
      </w:r>
      <w:r w:rsidR="00417A0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 </w:t>
      </w:r>
      <w:r w:rsidR="00407F13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uređuju čuvanje arhivskoga gradiva</w:t>
      </w:r>
      <w:r w:rsidR="009F3DA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06C1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8B9445" w14:textId="77777777" w:rsidR="00702B94" w:rsidRPr="00ED1E0F" w:rsidRDefault="00702B94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3527E" w14:textId="77777777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Zaštita podataka</w:t>
      </w:r>
    </w:p>
    <w:p w14:paraId="3D696E82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45D48AAB" w14:textId="31C9558F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 mjere, sredstva i uvjete osiguranja, pohranjivanja i zaštite podataka u Registru</w:t>
      </w:r>
      <w:r w:rsidR="0073583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97CF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COP-</w:t>
      </w:r>
      <w:r w:rsidR="0073583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 te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Osobnom dosjeu primjenjuju se propisi kojima se uređuje zaštita osobnih podataka, tajnost podataka i informacijska sigurnost.</w:t>
      </w:r>
      <w:r w:rsidR="00F32AA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33EB1B1" w14:textId="1FDEF7E4" w:rsidR="00FC12B8" w:rsidRPr="00ED1E0F" w:rsidRDefault="00FC12B8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0D680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Nadzorno tijelo za zaštitu podataka je definirano </w:t>
      </w:r>
      <w:r w:rsidR="009A304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propisima za zaštitu podataka. </w:t>
      </w:r>
    </w:p>
    <w:p w14:paraId="05D8A3E9" w14:textId="59B1A110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6735C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3)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svaku obradu podatka, odnosno unos, promjenu, brisanje ili pregled </w:t>
      </w:r>
      <w:r w:rsidR="000D45E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korisnik koji je izvršio obradu.</w:t>
      </w:r>
    </w:p>
    <w:p w14:paraId="4395081F" w14:textId="77777777" w:rsidR="00702B94" w:rsidRPr="00ED1E0F" w:rsidRDefault="00702B94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FEFBB" w14:textId="5AB68210" w:rsidR="00FF53FD" w:rsidRPr="00ED1E0F" w:rsidRDefault="00FF53FD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Osiguranje uvjeta za vođenje Registra</w:t>
      </w:r>
      <w:r w:rsidR="00097CF0"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i COP-a</w:t>
      </w:r>
    </w:p>
    <w:p w14:paraId="444F2762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49C8F7E5" w14:textId="6179CFE2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Čelnik državnog tijela, odnosno javne službe odgovoran je za osiguranje nužnih kadrovskih, tehničkih i organizacijskih uvjeta za unos, promjene, korištenje, obradu i čuvanje podataka iz Registra</w:t>
      </w:r>
      <w:r w:rsidR="00097CF0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8C4160" w14:textId="77777777" w:rsidR="00702B94" w:rsidRPr="00ED1E0F" w:rsidRDefault="00702B94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53020" w14:textId="5B79B41A" w:rsidR="008B72FA" w:rsidRPr="00ED1E0F" w:rsidRDefault="008B72FA" w:rsidP="00FF53FD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Prijelazne i završne odredbe</w:t>
      </w:r>
    </w:p>
    <w:p w14:paraId="10247369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02AE7011" w14:textId="5264C07B" w:rsidR="008B72FA" w:rsidRPr="00ED1E0F" w:rsidRDefault="008B72FA" w:rsidP="00473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ove Uredbe prestaje važiti </w:t>
      </w:r>
      <w:r w:rsidR="00473D4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o sadržaju, načinu prikupljanja i obrade, te mjerama zaštite podataka u Registru zaposlenih u javnom sektoru (</w:t>
      </w:r>
      <w:r w:rsidR="0003086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73D4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3086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473D4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55/11., 57/20.</w:t>
      </w:r>
      <w:r w:rsidR="002F019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73D4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59/23.)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6E7DBD" w14:textId="77777777" w:rsidR="009F5083" w:rsidRPr="00ED1E0F" w:rsidRDefault="009F5083" w:rsidP="009F5083">
      <w:pPr>
        <w:shd w:val="clear" w:color="auto" w:fill="FFFFFF"/>
        <w:spacing w:before="300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begin"/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instrText xml:space="preserve"> AUTONUM  </w:instrText>
      </w: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ldChar w:fldCharType="end"/>
      </w:r>
    </w:p>
    <w:p w14:paraId="4890F558" w14:textId="4B22EFDD" w:rsidR="00FF53FD" w:rsidRPr="00ED1E0F" w:rsidRDefault="00FF53FD" w:rsidP="00FF5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Uredba stupa na snagu </w:t>
      </w:r>
      <w:r w:rsidR="004E5AC9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osam dana od </w:t>
      </w:r>
      <w:r w:rsidR="00215F6D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objave u </w:t>
      </w:r>
      <w:r w:rsidR="000D45E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0D45E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07EC56" w14:textId="77777777" w:rsidR="00C60BAB" w:rsidRPr="00ED1E0F" w:rsidRDefault="009C4BB0" w:rsidP="00EC7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C60BA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KLASA: </w:t>
      </w:r>
    </w:p>
    <w:p w14:paraId="640289B7" w14:textId="77777777" w:rsidR="00C60BAB" w:rsidRPr="00ED1E0F" w:rsidRDefault="00C60BAB" w:rsidP="00EC7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506A0FAA" w14:textId="77777777" w:rsidR="00C60BAB" w:rsidRPr="00ED1E0F" w:rsidRDefault="00C60BAB" w:rsidP="00EC7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0FE7D2F7" w14:textId="77777777" w:rsidR="00C60BAB" w:rsidRPr="00ED1E0F" w:rsidRDefault="00C60BAB" w:rsidP="00C60BAB">
      <w:pPr>
        <w:shd w:val="clear" w:color="auto" w:fill="FFFFFF"/>
        <w:jc w:val="both"/>
        <w:textAlignment w:val="baseline"/>
        <w:rPr>
          <w:color w:val="000000"/>
        </w:rPr>
      </w:pPr>
    </w:p>
    <w:p w14:paraId="4B94F7EA" w14:textId="556A2F45" w:rsidR="00C60BAB" w:rsidRPr="00ED1E0F" w:rsidRDefault="00C60BAB" w:rsidP="00C60BAB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</w:r>
      <w:r w:rsidRPr="00ED1E0F">
        <w:rPr>
          <w:rFonts w:ascii="Times New Roman" w:hAnsi="Times New Roman" w:cs="Times New Roman"/>
          <w:color w:val="000000"/>
        </w:rPr>
        <w:tab/>
        <w:t xml:space="preserve">      </w:t>
      </w:r>
      <w:r w:rsidR="00EC74D3" w:rsidRPr="00ED1E0F">
        <w:rPr>
          <w:rFonts w:ascii="Times New Roman" w:hAnsi="Times New Roman" w:cs="Times New Roman"/>
          <w:color w:val="000000"/>
        </w:rPr>
        <w:t xml:space="preserve">  </w:t>
      </w:r>
      <w:r w:rsidRPr="00ED1E0F">
        <w:rPr>
          <w:rFonts w:ascii="Times New Roman" w:hAnsi="Times New Roman" w:cs="Times New Roman"/>
          <w:color w:val="000000"/>
        </w:rPr>
        <w:t>PREDSJEDNIK</w:t>
      </w:r>
    </w:p>
    <w:p w14:paraId="2CF7AFF7" w14:textId="77777777" w:rsidR="00C60BAB" w:rsidRPr="00ED1E0F" w:rsidRDefault="00C60BAB" w:rsidP="00C60BAB">
      <w:pPr>
        <w:shd w:val="clear" w:color="auto" w:fill="FFFFFF"/>
        <w:ind w:left="4956" w:firstLine="708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3526560C" w14:textId="77777777" w:rsidR="00C60BAB" w:rsidRPr="00ED1E0F" w:rsidRDefault="00C60BAB" w:rsidP="00C60BAB">
      <w:pPr>
        <w:shd w:val="clear" w:color="auto" w:fill="FFFFFF"/>
        <w:ind w:left="4956" w:firstLine="708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ED1E0F">
        <w:rPr>
          <w:rFonts w:ascii="Times New Roman" w:hAnsi="Times New Roman" w:cs="Times New Roman"/>
          <w:color w:val="000000"/>
        </w:rPr>
        <w:t>mr.sc. Andrej Plenković</w:t>
      </w:r>
    </w:p>
    <w:p w14:paraId="1ABFD07F" w14:textId="77777777" w:rsidR="00C60BAB" w:rsidRPr="00ED1E0F" w:rsidRDefault="00C60BAB" w:rsidP="00C60BAB">
      <w:pPr>
        <w:rPr>
          <w:b/>
          <w:bCs/>
          <w:lang w:val="hr"/>
        </w:rPr>
      </w:pPr>
      <w:r w:rsidRPr="00ED1E0F">
        <w:rPr>
          <w:b/>
          <w:bCs/>
          <w:lang w:val="hr"/>
        </w:rPr>
        <w:br w:type="page"/>
      </w:r>
    </w:p>
    <w:p w14:paraId="1BA84D5D" w14:textId="6D5220FC" w:rsidR="00FF53FD" w:rsidRPr="00ED1E0F" w:rsidRDefault="00B729D4" w:rsidP="00C901DE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Prilog 1.</w:t>
      </w:r>
      <w:r w:rsidR="00C901DE"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Sadržaj podataka u </w:t>
      </w:r>
      <w:r w:rsidR="00136517"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R</w:t>
      </w: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egistru i </w:t>
      </w:r>
      <w:r w:rsidR="00136517"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COP</w:t>
      </w:r>
      <w:r w:rsidRPr="00ED1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-u</w:t>
      </w:r>
    </w:p>
    <w:p w14:paraId="52D01083" w14:textId="13164643" w:rsidR="00686024" w:rsidRPr="00ED1E0F" w:rsidRDefault="00686024" w:rsidP="00686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8E93B" w14:textId="3717701D" w:rsidR="005C6CD6" w:rsidRPr="00ED1E0F" w:rsidRDefault="00B729D4" w:rsidP="00092E71">
      <w:pPr>
        <w:pStyle w:val="Odlomakpopisa"/>
        <w:numPr>
          <w:ilvl w:val="0"/>
          <w:numId w:val="5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b/>
          <w:bCs/>
          <w:sz w:val="24"/>
          <w:szCs w:val="24"/>
        </w:rPr>
        <w:t>Podaci o državnim tijelima/javnim službama (institucije)</w:t>
      </w:r>
    </w:p>
    <w:p w14:paraId="33E97CFF" w14:textId="1DEB8265" w:rsidR="005C6CD6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institucije</w:t>
      </w:r>
    </w:p>
    <w:p w14:paraId="2BEE67CB" w14:textId="70361A88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Skraćeni naziv institucije</w:t>
      </w:r>
    </w:p>
    <w:p w14:paraId="3C1F84E4" w14:textId="5C6258E6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Poštanski broj mjesta sjedišta institucije</w:t>
      </w:r>
    </w:p>
    <w:p w14:paraId="68CCAE4A" w14:textId="079C4F6D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Mjesto sjedišta institucije</w:t>
      </w:r>
    </w:p>
    <w:p w14:paraId="7D3053EB" w14:textId="1416210D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Adresa sjedišta institucije</w:t>
      </w:r>
    </w:p>
    <w:p w14:paraId="75C82DC9" w14:textId="5ABE5F8C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Grad / općina u kojoj se nalazi sjedište institucije</w:t>
      </w:r>
    </w:p>
    <w:p w14:paraId="2553F10D" w14:textId="28E9DB2D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Županija u kojoj se nalazi sjedište institucije</w:t>
      </w:r>
    </w:p>
    <w:p w14:paraId="02CD1BE0" w14:textId="009EC132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Grupa institucija</w:t>
      </w:r>
    </w:p>
    <w:p w14:paraId="7E5A1959" w14:textId="234DBF73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Podgrupa institucija</w:t>
      </w:r>
    </w:p>
    <w:p w14:paraId="19FE59BD" w14:textId="06980C9D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institucije</w:t>
      </w:r>
    </w:p>
    <w:p w14:paraId="0CC5569E" w14:textId="5CF8BDA1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OIB institucije</w:t>
      </w:r>
    </w:p>
    <w:p w14:paraId="6A653933" w14:textId="32A44439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RKP institucije</w:t>
      </w:r>
    </w:p>
    <w:p w14:paraId="4F6C20EC" w14:textId="49C72E34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Matični broj institucije</w:t>
      </w:r>
    </w:p>
    <w:p w14:paraId="67297799" w14:textId="2EE1EB50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</w:t>
      </w:r>
      <w:r w:rsidR="00FC5712" w:rsidRPr="00ED1E0F">
        <w:rPr>
          <w:rFonts w:ascii="Times New Roman" w:hAnsi="Times New Roman" w:cs="Times New Roman"/>
          <w:sz w:val="24"/>
          <w:szCs w:val="24"/>
        </w:rPr>
        <w:t>BS</w:t>
      </w:r>
      <w:r w:rsidRPr="00ED1E0F">
        <w:rPr>
          <w:rFonts w:ascii="Times New Roman" w:hAnsi="Times New Roman" w:cs="Times New Roman"/>
          <w:sz w:val="24"/>
          <w:szCs w:val="24"/>
        </w:rPr>
        <w:t xml:space="preserve"> institucije</w:t>
      </w:r>
    </w:p>
    <w:p w14:paraId="05B88596" w14:textId="557E2CCC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Broj obveze </w:t>
      </w:r>
      <w:r w:rsidR="00FC5712" w:rsidRPr="00ED1E0F">
        <w:rPr>
          <w:rFonts w:ascii="Times New Roman" w:hAnsi="Times New Roman" w:cs="Times New Roman"/>
          <w:sz w:val="24"/>
          <w:szCs w:val="24"/>
        </w:rPr>
        <w:t>HZZO</w:t>
      </w:r>
    </w:p>
    <w:p w14:paraId="7B710717" w14:textId="2A2D8781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Registarski broj obveznika </w:t>
      </w:r>
      <w:r w:rsidR="00FC5712" w:rsidRPr="00ED1E0F">
        <w:rPr>
          <w:rFonts w:ascii="Times New Roman" w:hAnsi="Times New Roman" w:cs="Times New Roman"/>
          <w:sz w:val="24"/>
          <w:szCs w:val="24"/>
        </w:rPr>
        <w:t>HZMO</w:t>
      </w:r>
    </w:p>
    <w:p w14:paraId="562B6F5C" w14:textId="39DC0148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Ime čelnika institucije</w:t>
      </w:r>
    </w:p>
    <w:p w14:paraId="56C36FD2" w14:textId="0CDCDAAD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Prezime čelnika institucije</w:t>
      </w:r>
    </w:p>
    <w:p w14:paraId="0CF0AB0F" w14:textId="019EFBCB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Razred djelatnosti</w:t>
      </w:r>
    </w:p>
    <w:p w14:paraId="70EBA3A0" w14:textId="4893085E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Glava</w:t>
      </w:r>
    </w:p>
    <w:p w14:paraId="6201AC9C" w14:textId="7136D474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osnivanja</w:t>
      </w:r>
    </w:p>
    <w:p w14:paraId="72898BC1" w14:textId="011DBCDB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gašenja</w:t>
      </w:r>
    </w:p>
    <w:p w14:paraId="4D611A52" w14:textId="35C7299E" w:rsidR="005C6CD6" w:rsidRPr="00ED1E0F" w:rsidRDefault="004018B0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K</w:t>
      </w:r>
      <w:r w:rsidR="00B729D4" w:rsidRPr="00ED1E0F">
        <w:rPr>
          <w:rFonts w:ascii="Times New Roman" w:hAnsi="Times New Roman" w:cs="Times New Roman"/>
          <w:sz w:val="24"/>
          <w:szCs w:val="24"/>
        </w:rPr>
        <w:t>ontakt telefon institucije</w:t>
      </w:r>
    </w:p>
    <w:p w14:paraId="04E04846" w14:textId="45C62FB9" w:rsidR="00A66B07" w:rsidRPr="00ED1E0F" w:rsidRDefault="00B729D4" w:rsidP="00A66B0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b/>
          <w:bCs/>
          <w:sz w:val="24"/>
          <w:szCs w:val="24"/>
        </w:rPr>
        <w:t>Podaci o unutarnjem ustrojstvu institucija</w:t>
      </w:r>
    </w:p>
    <w:p w14:paraId="6DDDC278" w14:textId="645684D2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akta o unutarnjem ustrojstvu</w:t>
      </w:r>
    </w:p>
    <w:p w14:paraId="5CBDD035" w14:textId="371A13B7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Urudžbeni broj akta</w:t>
      </w:r>
    </w:p>
    <w:p w14:paraId="3715452A" w14:textId="20EF735F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stupanja na snagu</w:t>
      </w:r>
    </w:p>
    <w:p w14:paraId="679A401A" w14:textId="682F2D9C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Datumi izmjena / dopuna</w:t>
      </w:r>
    </w:p>
    <w:p w14:paraId="4DA8B481" w14:textId="0ED4FB7C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prestanka važenja</w:t>
      </w:r>
    </w:p>
    <w:p w14:paraId="4D7E7F29" w14:textId="4423056B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unutarnje ustrojstvene jedinice</w:t>
      </w:r>
    </w:p>
    <w:p w14:paraId="642DD650" w14:textId="5225ED04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ustrojstvene jedinice</w:t>
      </w:r>
    </w:p>
    <w:p w14:paraId="1FBE9340" w14:textId="3FAD77DA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Interna oznaka ustrojstvene jedinice</w:t>
      </w:r>
    </w:p>
    <w:p w14:paraId="34345180" w14:textId="13D63CCB" w:rsidR="004018B0" w:rsidRPr="00ED1E0F" w:rsidRDefault="00B729D4" w:rsidP="00605D06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nadređene ustrojstvene jedinice</w:t>
      </w:r>
    </w:p>
    <w:p w14:paraId="2B763559" w14:textId="11BF508C" w:rsidR="00FC5712" w:rsidRPr="00ED1E0F" w:rsidRDefault="001B567C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ustrojavanja ustrojstvene jedinice</w:t>
      </w:r>
    </w:p>
    <w:p w14:paraId="5341BCFB" w14:textId="46DCA812" w:rsidR="001B567C" w:rsidRPr="00ED1E0F" w:rsidRDefault="001B567C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ukidanja ustrojstvene jedinice</w:t>
      </w:r>
    </w:p>
    <w:p w14:paraId="77FE1C86" w14:textId="60C6C7CB" w:rsidR="00A66B07" w:rsidRPr="00ED1E0F" w:rsidRDefault="00B729D4" w:rsidP="00A66B0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b/>
          <w:bCs/>
          <w:sz w:val="24"/>
          <w:szCs w:val="24"/>
        </w:rPr>
        <w:t>Podaci o radnim mjestima</w:t>
      </w:r>
    </w:p>
    <w:p w14:paraId="4A63D662" w14:textId="2B902A56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radnog mjesta</w:t>
      </w:r>
      <w:r w:rsidR="00A63CF5" w:rsidRPr="00ED1E0F">
        <w:rPr>
          <w:rFonts w:ascii="Times New Roman" w:hAnsi="Times New Roman" w:cs="Times New Roman"/>
          <w:sz w:val="24"/>
          <w:szCs w:val="24"/>
        </w:rPr>
        <w:t xml:space="preserve">  prema internom aktu</w:t>
      </w:r>
    </w:p>
    <w:p w14:paraId="4F906B58" w14:textId="131742EE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Oznaka radnog mjesta u internoj sistematizaciji</w:t>
      </w:r>
    </w:p>
    <w:p w14:paraId="40989407" w14:textId="1364A325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unutarnje ustrojstvene jedinice u kojoj je ustrojeno radno mjesto</w:t>
      </w:r>
    </w:p>
    <w:p w14:paraId="1C0E22CF" w14:textId="484B9675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ustrojavanja</w:t>
      </w:r>
    </w:p>
    <w:p w14:paraId="5F5DDC77" w14:textId="74810DB9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ukidanja</w:t>
      </w:r>
    </w:p>
    <w:p w14:paraId="26A8EC9F" w14:textId="74199C9E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Broj izvršitelja</w:t>
      </w:r>
    </w:p>
    <w:p w14:paraId="55B6C771" w14:textId="5B91F01B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Mjesto obavljanja posla / svaki pojedini izvršitelj</w:t>
      </w:r>
    </w:p>
    <w:p w14:paraId="0972E8FA" w14:textId="267C6DEF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lastRenderedPageBreak/>
        <w:t>Adresa lokacije obavljanja posla / svaki pojedini izvršitelj</w:t>
      </w:r>
    </w:p>
    <w:p w14:paraId="6922AC4D" w14:textId="1B128FC1" w:rsidR="004018B0" w:rsidRPr="00ED1E0F" w:rsidRDefault="00B729D4" w:rsidP="005D387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Grad / općina obavljanja posla / svaki pojedini izvršitelj</w:t>
      </w:r>
    </w:p>
    <w:p w14:paraId="6A395196" w14:textId="4D4F1909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Županija obavljanja posla/ svaki pojedini izvršitelj</w:t>
      </w:r>
    </w:p>
    <w:p w14:paraId="1EB42C3C" w14:textId="0A857D25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Država obavljanja posla / svakog pojedinog izvršitelja</w:t>
      </w:r>
    </w:p>
    <w:p w14:paraId="436A0CD2" w14:textId="3B6159EB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radnog vremena</w:t>
      </w:r>
    </w:p>
    <w:p w14:paraId="48B8E542" w14:textId="762670DA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Status mogućnosti rada na daljinu</w:t>
      </w:r>
      <w:r w:rsidR="008565DC" w:rsidRPr="00ED1E0F">
        <w:rPr>
          <w:rFonts w:ascii="Times New Roman" w:hAnsi="Times New Roman" w:cs="Times New Roman"/>
          <w:sz w:val="24"/>
          <w:szCs w:val="24"/>
        </w:rPr>
        <w:t xml:space="preserve"> i izdvojenom mjestu rada</w:t>
      </w:r>
    </w:p>
    <w:p w14:paraId="5093143C" w14:textId="2B94B696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Klasifikacija zanimanja po </w:t>
      </w:r>
      <w:r w:rsidR="00AF176E" w:rsidRPr="00ED1E0F">
        <w:rPr>
          <w:rFonts w:ascii="Times New Roman" w:hAnsi="Times New Roman" w:cs="Times New Roman"/>
          <w:sz w:val="24"/>
          <w:szCs w:val="24"/>
        </w:rPr>
        <w:t>HKO</w:t>
      </w:r>
    </w:p>
    <w:p w14:paraId="59D13DB5" w14:textId="3B23EB27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Propisani stupanj obrazovanja</w:t>
      </w:r>
    </w:p>
    <w:p w14:paraId="1A4CDCB1" w14:textId="7C923274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Obveza polaganja državnog ispita</w:t>
      </w:r>
    </w:p>
    <w:p w14:paraId="6CD7C2C6" w14:textId="001B837C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Razina državnog ispita</w:t>
      </w:r>
    </w:p>
    <w:p w14:paraId="79422877" w14:textId="672FF728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Potreban akademski / stručni naziv</w:t>
      </w:r>
      <w:r w:rsidR="005B4E44" w:rsidRPr="00ED1E0F">
        <w:rPr>
          <w:rFonts w:ascii="Times New Roman" w:hAnsi="Times New Roman" w:cs="Times New Roman"/>
          <w:sz w:val="24"/>
          <w:szCs w:val="24"/>
        </w:rPr>
        <w:t xml:space="preserve"> (HKO)</w:t>
      </w:r>
    </w:p>
    <w:p w14:paraId="2506A63A" w14:textId="5990F054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Potreban akademski stupanj</w:t>
      </w:r>
    </w:p>
    <w:p w14:paraId="6073901D" w14:textId="15E6F4A9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Mogućnost zapošljavanja vježbenika na tom radnom mjestu</w:t>
      </w:r>
    </w:p>
    <w:p w14:paraId="012A3287" w14:textId="619D6DAB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Posebna znanja potrebna za obavljanje poslova radnog mjesta</w:t>
      </w:r>
    </w:p>
    <w:p w14:paraId="2F1C8334" w14:textId="60CA86CD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Strani jezici</w:t>
      </w:r>
    </w:p>
    <w:p w14:paraId="0D1B8413" w14:textId="0003908B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Posebna ovlaštenja / ispiti / programi izobrazbe za obavljanje poslova radnog mjesta</w:t>
      </w:r>
    </w:p>
    <w:p w14:paraId="49A9F4F4" w14:textId="29EBE5C4" w:rsidR="00A428F3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Propisano radno mjesto </w:t>
      </w:r>
      <w:r w:rsidR="00A63CF5" w:rsidRPr="00ED1E0F">
        <w:rPr>
          <w:rFonts w:ascii="Times New Roman" w:hAnsi="Times New Roman" w:cs="Times New Roman"/>
          <w:sz w:val="24"/>
          <w:szCs w:val="24"/>
        </w:rPr>
        <w:t>Uredbom Vlade RH ili posebnim zakonom</w:t>
      </w:r>
    </w:p>
    <w:p w14:paraId="1BFB0052" w14:textId="27076169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Koeficijent za obračun plaće radnog mjesta</w:t>
      </w:r>
    </w:p>
    <w:p w14:paraId="41F92422" w14:textId="28126B1E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Koeficijent za obračun plaće radnog mjesta primjenjuje se od</w:t>
      </w:r>
    </w:p>
    <w:p w14:paraId="668EF4A5" w14:textId="673D67DE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Koeficijent za obračun plaće radnog mjesta primjenjuje se do</w:t>
      </w:r>
    </w:p>
    <w:p w14:paraId="6B26D881" w14:textId="11084CEA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Iznos osnovice za obračun plaće</w:t>
      </w:r>
    </w:p>
    <w:p w14:paraId="1C03C032" w14:textId="446B1B27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Iznos osnovice za obračun plaće radnog mjesta primjenjuje se od</w:t>
      </w:r>
    </w:p>
    <w:p w14:paraId="33C8903C" w14:textId="27117DFD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Iznos osnovice za obračun plaće radnog mjesta primjenjuje se do</w:t>
      </w:r>
    </w:p>
    <w:p w14:paraId="2E2FCB28" w14:textId="599A0C95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Vrsta dodatka </w:t>
      </w:r>
    </w:p>
    <w:p w14:paraId="690F68DE" w14:textId="3B28A1BA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Radno mjesto sa stažem uvećanog trajanja</w:t>
      </w:r>
    </w:p>
    <w:p w14:paraId="24263344" w14:textId="1651DE1C" w:rsidR="004018B0" w:rsidRPr="00ED1E0F" w:rsidRDefault="00B729D4" w:rsidP="00EC7C68">
      <w:pPr>
        <w:pStyle w:val="Odlomakpopisa"/>
        <w:numPr>
          <w:ilvl w:val="1"/>
          <w:numId w:val="5"/>
        </w:numPr>
        <w:spacing w:after="0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Način uvećanja staža</w:t>
      </w:r>
    </w:p>
    <w:p w14:paraId="6A994B12" w14:textId="0EE98926" w:rsidR="00A66B07" w:rsidRPr="00ED1E0F" w:rsidRDefault="00B729D4" w:rsidP="00A66B07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b/>
          <w:bCs/>
          <w:sz w:val="24"/>
          <w:szCs w:val="24"/>
        </w:rPr>
        <w:t>Podaci o zaposlenima</w:t>
      </w:r>
    </w:p>
    <w:p w14:paraId="36FC6CDA" w14:textId="01B6244C" w:rsidR="004018B0" w:rsidRPr="00ED1E0F" w:rsidRDefault="00B729D4" w:rsidP="00A66B07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Osobni podaci</w:t>
      </w:r>
    </w:p>
    <w:p w14:paraId="47652ECA" w14:textId="22A9D220" w:rsidR="005C6CD6" w:rsidRPr="00ED1E0F" w:rsidRDefault="006F510E" w:rsidP="00A66B07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CC0829" w:rsidRPr="00ED1E0F">
        <w:rPr>
          <w:rFonts w:ascii="Times New Roman" w:hAnsi="Times New Roman" w:cs="Times New Roman"/>
          <w:sz w:val="24"/>
          <w:szCs w:val="24"/>
        </w:rPr>
        <w:t>O</w:t>
      </w:r>
      <w:r w:rsidR="00B729D4" w:rsidRPr="00ED1E0F">
        <w:rPr>
          <w:rFonts w:ascii="Times New Roman" w:hAnsi="Times New Roman" w:cs="Times New Roman"/>
          <w:sz w:val="24"/>
          <w:szCs w:val="24"/>
        </w:rPr>
        <w:t>snovni podaci</w:t>
      </w:r>
    </w:p>
    <w:p w14:paraId="0810BBEE" w14:textId="4F4C60A3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Ime zaposlenika</w:t>
      </w:r>
    </w:p>
    <w:p w14:paraId="51D4991A" w14:textId="1EDD0657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Prezime zaposlenika</w:t>
      </w:r>
    </w:p>
    <w:p w14:paraId="5872B59F" w14:textId="2B3D02DA" w:rsidR="004F3AE0" w:rsidRPr="00ED1E0F" w:rsidRDefault="004F3AE0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Rođeno prezime </w:t>
      </w:r>
    </w:p>
    <w:p w14:paraId="2BA9790F" w14:textId="1FFB2499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</w:t>
      </w:r>
      <w:r w:rsidR="00CC0829" w:rsidRPr="00ED1E0F">
        <w:rPr>
          <w:rFonts w:ascii="Times New Roman" w:hAnsi="Times New Roman" w:cs="Times New Roman"/>
          <w:sz w:val="24"/>
          <w:szCs w:val="24"/>
        </w:rPr>
        <w:t>IB</w:t>
      </w:r>
    </w:p>
    <w:p w14:paraId="79A4B7B0" w14:textId="0F8BF7DD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Spol</w:t>
      </w:r>
    </w:p>
    <w:p w14:paraId="501432CE" w14:textId="1A2C10FD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rođenja</w:t>
      </w:r>
    </w:p>
    <w:p w14:paraId="158FE58C" w14:textId="082BF2FD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Mjesto rođenja</w:t>
      </w:r>
    </w:p>
    <w:p w14:paraId="6011B502" w14:textId="6A5C4E1C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Država rođenja</w:t>
      </w:r>
    </w:p>
    <w:p w14:paraId="122E5277" w14:textId="53662FA1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Državljanstvo</w:t>
      </w:r>
    </w:p>
    <w:p w14:paraId="21A22EBC" w14:textId="1A75CD94" w:rsidR="004018B0" w:rsidRPr="00ED1E0F" w:rsidRDefault="00B729D4" w:rsidP="00EC7C6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Nacionalna pripadnost</w:t>
      </w:r>
      <w:r w:rsidR="00572402"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A757BD" w:rsidRPr="00ED1E0F">
        <w:rPr>
          <w:rFonts w:ascii="Times New Roman" w:hAnsi="Times New Roman" w:cs="Times New Roman"/>
          <w:sz w:val="24"/>
          <w:szCs w:val="24"/>
        </w:rPr>
        <w:t>- slobodno izjašnjavanje</w:t>
      </w:r>
    </w:p>
    <w:p w14:paraId="5A1293AF" w14:textId="1D413489" w:rsidR="004018B0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8693F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 xml:space="preserve">rebivalište / </w:t>
      </w:r>
      <w:r w:rsidR="00884A31"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oravište</w:t>
      </w:r>
    </w:p>
    <w:p w14:paraId="5C3C5F6B" w14:textId="78FEF00D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Poštanski broj prebivališta</w:t>
      </w:r>
    </w:p>
    <w:p w14:paraId="16B1B152" w14:textId="7079FD88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Mjesto prebivališta</w:t>
      </w:r>
    </w:p>
    <w:p w14:paraId="58B463F9" w14:textId="0C523EF9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Adresa prebivališta</w:t>
      </w:r>
    </w:p>
    <w:p w14:paraId="24E99011" w14:textId="0F740402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Grad/općina prebivališta</w:t>
      </w:r>
    </w:p>
    <w:p w14:paraId="76BB2B04" w14:textId="225A1ABF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Županija prebivališta</w:t>
      </w:r>
    </w:p>
    <w:p w14:paraId="26BB16A4" w14:textId="0033199D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Status stanovanja</w:t>
      </w:r>
    </w:p>
    <w:p w14:paraId="5F9529DA" w14:textId="62C38BE1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lastRenderedPageBreak/>
        <w:t>Poštanski broj boravišta</w:t>
      </w:r>
    </w:p>
    <w:p w14:paraId="60B3BE9F" w14:textId="054FF1B2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Mjesto boravišta</w:t>
      </w:r>
    </w:p>
    <w:p w14:paraId="24DE34C1" w14:textId="51EF541F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Adresa boravišta</w:t>
      </w:r>
    </w:p>
    <w:p w14:paraId="5E0B741F" w14:textId="3A8935BF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Grad/općina boravišta</w:t>
      </w:r>
    </w:p>
    <w:p w14:paraId="550E8E00" w14:textId="6FD81F24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Županija boravišta</w:t>
      </w:r>
    </w:p>
    <w:p w14:paraId="0D32DB2B" w14:textId="0AE428DD" w:rsidR="004018B0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AF24C3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odaci o radnom stažu</w:t>
      </w:r>
    </w:p>
    <w:p w14:paraId="5AAC17E7" w14:textId="40FF0831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Ukupan radni staž do zapošljavanja</w:t>
      </w:r>
    </w:p>
    <w:p w14:paraId="36916165" w14:textId="60437A9F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Ukupan neprekinuti radni staž u službi do zapošljavanja</w:t>
      </w:r>
    </w:p>
    <w:p w14:paraId="12F7E4CE" w14:textId="4C5C902C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Ukupno uvećani radni staž do zapošljavanja</w:t>
      </w:r>
    </w:p>
    <w:p w14:paraId="190BFE59" w14:textId="4933BC47" w:rsidR="004018B0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Ukupan radni staž do zapošljavanja za obračun dodatka</w:t>
      </w:r>
    </w:p>
    <w:p w14:paraId="085E754D" w14:textId="4AB0BFB2" w:rsidR="00422B0B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odaci o mirovinskom i zdravstvenom osiguranju</w:t>
      </w:r>
    </w:p>
    <w:p w14:paraId="4480A313" w14:textId="7984187E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Osobni broj osiguranika mirovinskog osiguranja (</w:t>
      </w:r>
      <w:r w:rsidR="00A657E4" w:rsidRPr="00ED1E0F">
        <w:rPr>
          <w:rFonts w:ascii="Times New Roman" w:hAnsi="Times New Roman" w:cs="Times New Roman"/>
          <w:sz w:val="24"/>
          <w:szCs w:val="24"/>
        </w:rPr>
        <w:t>HZMO</w:t>
      </w:r>
      <w:r w:rsidRPr="00ED1E0F">
        <w:rPr>
          <w:rFonts w:ascii="Times New Roman" w:hAnsi="Times New Roman" w:cs="Times New Roman"/>
          <w:sz w:val="24"/>
          <w:szCs w:val="24"/>
        </w:rPr>
        <w:t>)</w:t>
      </w:r>
    </w:p>
    <w:p w14:paraId="7B13A5AB" w14:textId="356660A3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Stup mirovinskog osiguranja</w:t>
      </w:r>
    </w:p>
    <w:p w14:paraId="07BF3EDE" w14:textId="65479753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Osobni broj osiguranika zdravstvenog osiguranja (</w:t>
      </w:r>
      <w:r w:rsidR="00A657E4" w:rsidRPr="00ED1E0F">
        <w:rPr>
          <w:rFonts w:ascii="Times New Roman" w:hAnsi="Times New Roman" w:cs="Times New Roman"/>
          <w:sz w:val="24"/>
          <w:szCs w:val="24"/>
        </w:rPr>
        <w:t>HZZO</w:t>
      </w:r>
      <w:r w:rsidRPr="00ED1E0F">
        <w:rPr>
          <w:rFonts w:ascii="Times New Roman" w:hAnsi="Times New Roman" w:cs="Times New Roman"/>
          <w:sz w:val="24"/>
          <w:szCs w:val="24"/>
        </w:rPr>
        <w:t>)</w:t>
      </w:r>
    </w:p>
    <w:p w14:paraId="655472D7" w14:textId="6B39EAE0" w:rsidR="00422B0B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A657E4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odaci o uzdržavanim članovima obitelji</w:t>
      </w:r>
    </w:p>
    <w:p w14:paraId="32ABF62A" w14:textId="4D4316E6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Ime uzdržavanoga člana obitelji</w:t>
      </w:r>
    </w:p>
    <w:p w14:paraId="26182AA5" w14:textId="1E39707A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Prezime uzdržavanoga člana obitelji</w:t>
      </w:r>
    </w:p>
    <w:p w14:paraId="51E9FBFE" w14:textId="384058CC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</w:t>
      </w:r>
      <w:r w:rsidR="00AF24C3" w:rsidRPr="00ED1E0F">
        <w:rPr>
          <w:rFonts w:ascii="Times New Roman" w:hAnsi="Times New Roman" w:cs="Times New Roman"/>
          <w:sz w:val="24"/>
          <w:szCs w:val="24"/>
        </w:rPr>
        <w:t>IB</w:t>
      </w:r>
      <w:r w:rsidRPr="00ED1E0F">
        <w:rPr>
          <w:rFonts w:ascii="Times New Roman" w:hAnsi="Times New Roman" w:cs="Times New Roman"/>
          <w:sz w:val="24"/>
          <w:szCs w:val="24"/>
        </w:rPr>
        <w:t xml:space="preserve"> uzdržavanoga člana obitelji</w:t>
      </w:r>
    </w:p>
    <w:p w14:paraId="62534BD6" w14:textId="49B7E3F3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rođenja uzdržavanoga člana obitelji</w:t>
      </w:r>
    </w:p>
    <w:p w14:paraId="69114061" w14:textId="4C076B14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Spol uzdržavanoga člana obitelji</w:t>
      </w:r>
    </w:p>
    <w:p w14:paraId="34528407" w14:textId="4E027124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Srodstvo s uzdržavanim članom obitelji</w:t>
      </w:r>
    </w:p>
    <w:p w14:paraId="5D878FBA" w14:textId="0139F51C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Status uzdržavanja člana obitelji</w:t>
      </w:r>
    </w:p>
    <w:p w14:paraId="089396B8" w14:textId="7CBAAAB5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Stupanj invaliditeta uzdržavanoga člana obitelji</w:t>
      </w:r>
    </w:p>
    <w:p w14:paraId="677DA226" w14:textId="029CA834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invaliditeta uzdržavanoga člana obitelji</w:t>
      </w:r>
    </w:p>
    <w:p w14:paraId="3C641952" w14:textId="7B733126" w:rsidR="00422B0B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odaci o osobnoj izobrazbi</w:t>
      </w:r>
    </w:p>
    <w:p w14:paraId="2A4F877D" w14:textId="255B4487" w:rsidR="00422B0B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Stečeno formalno obrazovanje</w:t>
      </w:r>
    </w:p>
    <w:p w14:paraId="502216AB" w14:textId="31EDC82A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Razina obrazovanja</w:t>
      </w:r>
    </w:p>
    <w:p w14:paraId="01E00325" w14:textId="3CD23850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stjecanja</w:t>
      </w:r>
    </w:p>
    <w:p w14:paraId="5BE3FDCA" w14:textId="5D6AFC17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Akademski/stručni naziv</w:t>
      </w:r>
    </w:p>
    <w:p w14:paraId="3DE18CA1" w14:textId="383C1AD5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Akademski stupanj</w:t>
      </w:r>
    </w:p>
    <w:p w14:paraId="59AC8C7A" w14:textId="09BA4AE2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Skupina zanimanja</w:t>
      </w:r>
    </w:p>
    <w:p w14:paraId="4F0F60D9" w14:textId="493726E2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Zanimanje/zvanje</w:t>
      </w:r>
    </w:p>
    <w:p w14:paraId="56F56B36" w14:textId="76668EF6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akta</w:t>
      </w:r>
    </w:p>
    <w:p w14:paraId="1B1BEBDA" w14:textId="03C26A45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Broj akta</w:t>
      </w:r>
    </w:p>
    <w:p w14:paraId="64845960" w14:textId="717E8FAC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akta</w:t>
      </w:r>
    </w:p>
    <w:p w14:paraId="1CB41DEF" w14:textId="3F553C4D" w:rsidR="007E2A28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osebna znanja/vještine/sposobnosti (kompetencije)</w:t>
      </w:r>
    </w:p>
    <w:p w14:paraId="7DFBE908" w14:textId="003E6346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posebnog znanja/vještine/sposobnosti</w:t>
      </w:r>
    </w:p>
    <w:p w14:paraId="6375281F" w14:textId="24C71D90" w:rsidR="007E2A28" w:rsidRPr="00ED1E0F" w:rsidRDefault="00DF0B72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Razine </w:t>
      </w:r>
      <w:r w:rsidR="00B729D4" w:rsidRPr="00ED1E0F">
        <w:rPr>
          <w:rFonts w:ascii="Times New Roman" w:hAnsi="Times New Roman" w:cs="Times New Roman"/>
          <w:sz w:val="24"/>
          <w:szCs w:val="24"/>
        </w:rPr>
        <w:t xml:space="preserve"> posebnog znanja/vještine/sposobnosti</w:t>
      </w:r>
    </w:p>
    <w:p w14:paraId="7EC85F3C" w14:textId="35B7BCBC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stečene potvrde</w:t>
      </w:r>
      <w:r w:rsidR="003F3399" w:rsidRPr="00ED1E0F">
        <w:rPr>
          <w:rFonts w:ascii="Times New Roman" w:hAnsi="Times New Roman" w:cs="Times New Roman"/>
          <w:sz w:val="24"/>
          <w:szCs w:val="24"/>
        </w:rPr>
        <w:t>/</w:t>
      </w:r>
      <w:r w:rsidRPr="00ED1E0F">
        <w:rPr>
          <w:rFonts w:ascii="Times New Roman" w:hAnsi="Times New Roman" w:cs="Times New Roman"/>
          <w:sz w:val="24"/>
          <w:szCs w:val="24"/>
        </w:rPr>
        <w:t>uvjerenja</w:t>
      </w:r>
    </w:p>
    <w:p w14:paraId="5EFD16DF" w14:textId="11C55C33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Institucija koja je izdala posebnu</w:t>
      </w:r>
      <w:r w:rsidR="003F3399"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Pr="00ED1E0F">
        <w:rPr>
          <w:rFonts w:ascii="Times New Roman" w:hAnsi="Times New Roman" w:cs="Times New Roman"/>
          <w:sz w:val="24"/>
          <w:szCs w:val="24"/>
        </w:rPr>
        <w:t>potvrdu</w:t>
      </w:r>
      <w:r w:rsidR="003F3399" w:rsidRPr="00ED1E0F">
        <w:rPr>
          <w:rFonts w:ascii="Times New Roman" w:hAnsi="Times New Roman" w:cs="Times New Roman"/>
          <w:sz w:val="24"/>
          <w:szCs w:val="24"/>
        </w:rPr>
        <w:t>/</w:t>
      </w:r>
      <w:r w:rsidRPr="00ED1E0F">
        <w:rPr>
          <w:rFonts w:ascii="Times New Roman" w:hAnsi="Times New Roman" w:cs="Times New Roman"/>
          <w:sz w:val="24"/>
          <w:szCs w:val="24"/>
        </w:rPr>
        <w:t>uvjerenje</w:t>
      </w:r>
    </w:p>
    <w:p w14:paraId="7CBD933D" w14:textId="45C3909E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izdane potvrde/uvjerenja</w:t>
      </w:r>
    </w:p>
    <w:p w14:paraId="52D756AC" w14:textId="49358E2C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Broj izdane potvrde</w:t>
      </w:r>
      <w:r w:rsidR="000B5823" w:rsidRPr="00ED1E0F">
        <w:rPr>
          <w:rFonts w:ascii="Times New Roman" w:hAnsi="Times New Roman" w:cs="Times New Roman"/>
          <w:sz w:val="24"/>
          <w:szCs w:val="24"/>
        </w:rPr>
        <w:t>/</w:t>
      </w:r>
      <w:r w:rsidRPr="00ED1E0F">
        <w:rPr>
          <w:rFonts w:ascii="Times New Roman" w:hAnsi="Times New Roman" w:cs="Times New Roman"/>
          <w:sz w:val="24"/>
          <w:szCs w:val="24"/>
        </w:rPr>
        <w:t>uvjerenja</w:t>
      </w:r>
    </w:p>
    <w:p w14:paraId="457CCF8D" w14:textId="49470DF2" w:rsidR="007E2A28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izdavanja potvrde/uvjerenja</w:t>
      </w:r>
    </w:p>
    <w:p w14:paraId="1E6A7629" w14:textId="7C3738A3" w:rsidR="00481082" w:rsidRPr="00ED1E0F" w:rsidRDefault="006F510E" w:rsidP="006F510E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1E0F">
        <w:rPr>
          <w:rFonts w:ascii="Times New Roman" w:hAnsi="Times New Roman" w:cs="Times New Roman"/>
          <w:sz w:val="24"/>
          <w:szCs w:val="24"/>
        </w:rPr>
        <w:t>O</w:t>
      </w:r>
      <w:r w:rsidR="00B729D4" w:rsidRPr="00ED1E0F">
        <w:rPr>
          <w:rFonts w:ascii="Times New Roman" w:hAnsi="Times New Roman" w:cs="Times New Roman"/>
          <w:sz w:val="24"/>
          <w:szCs w:val="24"/>
        </w:rPr>
        <w:t>stali podaci o zaposleniku</w:t>
      </w:r>
    </w:p>
    <w:p w14:paraId="62B76520" w14:textId="11776097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Sudjelovanje u </w:t>
      </w:r>
      <w:r w:rsidR="00DF0B72" w:rsidRPr="00ED1E0F">
        <w:rPr>
          <w:rFonts w:ascii="Times New Roman" w:hAnsi="Times New Roman" w:cs="Times New Roman"/>
          <w:sz w:val="24"/>
          <w:szCs w:val="24"/>
        </w:rPr>
        <w:t>D</w:t>
      </w:r>
      <w:r w:rsidRPr="00ED1E0F">
        <w:rPr>
          <w:rFonts w:ascii="Times New Roman" w:hAnsi="Times New Roman" w:cs="Times New Roman"/>
          <w:sz w:val="24"/>
          <w:szCs w:val="24"/>
        </w:rPr>
        <w:t>omovinskom ratu</w:t>
      </w:r>
    </w:p>
    <w:p w14:paraId="4110C6C8" w14:textId="151C13AE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Ukupno trajanje sudjelovanja u domovinskom ratu</w:t>
      </w:r>
    </w:p>
    <w:p w14:paraId="326FD16C" w14:textId="3742419D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Status hrvatskog branitelja</w:t>
      </w:r>
    </w:p>
    <w:p w14:paraId="1BA57FA9" w14:textId="294B5030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lastRenderedPageBreak/>
        <w:t>Izvršena vojna obveza</w:t>
      </w:r>
    </w:p>
    <w:p w14:paraId="167FC021" w14:textId="1DE62A7D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Invaliditet</w:t>
      </w:r>
    </w:p>
    <w:p w14:paraId="64008FBE" w14:textId="5FEE205F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invaliditeta</w:t>
      </w:r>
    </w:p>
    <w:p w14:paraId="5CB793A1" w14:textId="7C5E833D" w:rsidR="00481082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Stupanj invaliditeta</w:t>
      </w:r>
    </w:p>
    <w:p w14:paraId="0AF69F99" w14:textId="424DD105" w:rsidR="005F04DA" w:rsidRPr="00ED1E0F" w:rsidRDefault="005F04DA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Postotak tjelesnog oštećenja</w:t>
      </w:r>
    </w:p>
    <w:p w14:paraId="3B741D8D" w14:textId="646CBBE9" w:rsidR="0054231C" w:rsidRPr="00ED1E0F" w:rsidRDefault="00B729D4" w:rsidP="0079735A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Samohrani roditelj</w:t>
      </w:r>
    </w:p>
    <w:p w14:paraId="293FE23D" w14:textId="3A946477" w:rsidR="00481082" w:rsidRPr="00ED1E0F" w:rsidRDefault="00B729D4" w:rsidP="002E5F04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Podaci vezani uz radni odnos zaposlenika</w:t>
      </w:r>
    </w:p>
    <w:p w14:paraId="0F105D62" w14:textId="1E015AFF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</w:t>
      </w:r>
      <w:r w:rsidR="00B729D4" w:rsidRPr="00ED1E0F">
        <w:rPr>
          <w:rFonts w:ascii="Times New Roman" w:hAnsi="Times New Roman" w:cs="Times New Roman"/>
          <w:sz w:val="24"/>
          <w:szCs w:val="24"/>
        </w:rPr>
        <w:t>nstitucija</w:t>
      </w:r>
    </w:p>
    <w:p w14:paraId="24EA6178" w14:textId="0A1335BD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roj radnog mjesta</w:t>
      </w:r>
    </w:p>
    <w:p w14:paraId="0637D8D1" w14:textId="20F5A04C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</w:t>
      </w:r>
      <w:r w:rsidR="00B729D4" w:rsidRPr="00ED1E0F">
        <w:rPr>
          <w:rFonts w:ascii="Times New Roman" w:hAnsi="Times New Roman" w:cs="Times New Roman"/>
          <w:sz w:val="24"/>
          <w:szCs w:val="24"/>
        </w:rPr>
        <w:t>tatus radnog odnosa</w:t>
      </w:r>
    </w:p>
    <w:p w14:paraId="5BD58264" w14:textId="7FCAC507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rsta radnog odnosa</w:t>
      </w:r>
    </w:p>
    <w:p w14:paraId="510600B7" w14:textId="1B49F864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ostupak koji je prethodio zapošljavanju</w:t>
      </w:r>
    </w:p>
    <w:p w14:paraId="6AD06DA4" w14:textId="1EB4DB33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rsta akta o zapošljavanju</w:t>
      </w:r>
    </w:p>
    <w:p w14:paraId="36DB6E57" w14:textId="3259162F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roj akta o zapošljavanju</w:t>
      </w:r>
    </w:p>
    <w:p w14:paraId="559CB141" w14:textId="00615DD3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</w:t>
      </w:r>
      <w:r w:rsidR="00B729D4" w:rsidRPr="00ED1E0F">
        <w:rPr>
          <w:rFonts w:ascii="Times New Roman" w:hAnsi="Times New Roman" w:cs="Times New Roman"/>
          <w:sz w:val="24"/>
          <w:szCs w:val="24"/>
        </w:rPr>
        <w:t>atum akta o zapošljavanju</w:t>
      </w:r>
    </w:p>
    <w:p w14:paraId="5D114AC9" w14:textId="79ACDD3F" w:rsidR="00481082" w:rsidRPr="00ED1E0F" w:rsidRDefault="0077772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</w:t>
      </w:r>
      <w:r w:rsidR="00B729D4" w:rsidRPr="00ED1E0F">
        <w:rPr>
          <w:rFonts w:ascii="Times New Roman" w:hAnsi="Times New Roman" w:cs="Times New Roman"/>
          <w:sz w:val="24"/>
          <w:szCs w:val="24"/>
        </w:rPr>
        <w:t xml:space="preserve">tum </w:t>
      </w:r>
      <w:r w:rsidR="00DF0B72" w:rsidRPr="00ED1E0F">
        <w:rPr>
          <w:rFonts w:ascii="Times New Roman" w:hAnsi="Times New Roman" w:cs="Times New Roman"/>
          <w:sz w:val="24"/>
          <w:szCs w:val="24"/>
        </w:rPr>
        <w:t>izvršnosti</w:t>
      </w:r>
      <w:r w:rsidR="00B729D4" w:rsidRPr="00ED1E0F">
        <w:rPr>
          <w:rFonts w:ascii="Times New Roman" w:hAnsi="Times New Roman" w:cs="Times New Roman"/>
          <w:sz w:val="24"/>
          <w:szCs w:val="24"/>
        </w:rPr>
        <w:t xml:space="preserve"> akta o zapošljavanju</w:t>
      </w:r>
    </w:p>
    <w:p w14:paraId="4D6748AC" w14:textId="2EB05C84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akta o rasporedu na radno mjesto</w:t>
      </w:r>
    </w:p>
    <w:p w14:paraId="5734DCBE" w14:textId="4CE8A695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Broj akta o rasporedu na radno mjesto</w:t>
      </w:r>
    </w:p>
    <w:p w14:paraId="2FED8D4B" w14:textId="3143EF38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Datum akta o rasporedu na radno mjesto </w:t>
      </w:r>
    </w:p>
    <w:p w14:paraId="6D6AC8CC" w14:textId="05BEE13E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Datum </w:t>
      </w:r>
      <w:r w:rsidR="00DF0B72" w:rsidRPr="00ED1E0F">
        <w:rPr>
          <w:rFonts w:ascii="Times New Roman" w:hAnsi="Times New Roman" w:cs="Times New Roman"/>
          <w:sz w:val="24"/>
          <w:szCs w:val="24"/>
        </w:rPr>
        <w:t>izvršnosti</w:t>
      </w:r>
      <w:r w:rsidRPr="00ED1E0F">
        <w:rPr>
          <w:rFonts w:ascii="Times New Roman" w:hAnsi="Times New Roman" w:cs="Times New Roman"/>
          <w:sz w:val="24"/>
          <w:szCs w:val="24"/>
        </w:rPr>
        <w:t xml:space="preserve"> akta o rasporedu na radno mjesto</w:t>
      </w:r>
    </w:p>
    <w:p w14:paraId="5D9DB180" w14:textId="093448DF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početka rasporeda na radno mjesto</w:t>
      </w:r>
    </w:p>
    <w:p w14:paraId="137A6CC0" w14:textId="02710336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prestanka rasporeda na radno mjesto</w:t>
      </w:r>
    </w:p>
    <w:p w14:paraId="097413A6" w14:textId="1D8A71B7" w:rsidR="00481082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Trajanje radnog odnosa</w:t>
      </w:r>
    </w:p>
    <w:p w14:paraId="5B2147F4" w14:textId="273E997C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Vježbenik (pripravnik)</w:t>
      </w:r>
    </w:p>
    <w:p w14:paraId="6A94CCE7" w14:textId="48EA281C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Ukupno propisano trajanje vježbeničkog staža</w:t>
      </w:r>
    </w:p>
    <w:p w14:paraId="652D9045" w14:textId="6F3FCA92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početka obavljanja vježbeničkog staža</w:t>
      </w:r>
    </w:p>
    <w:p w14:paraId="28CC8B90" w14:textId="487414E5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završetka obavljanja vježbeničkog staža</w:t>
      </w:r>
    </w:p>
    <w:p w14:paraId="2C9C26C0" w14:textId="7E0FD0DA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Ocjena obavljenog vježbeničkog staža</w:t>
      </w:r>
    </w:p>
    <w:p w14:paraId="214961BF" w14:textId="159FF161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Zaposlenik na probnom radu</w:t>
      </w:r>
    </w:p>
    <w:p w14:paraId="27D35482" w14:textId="5DB2A06F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početka probnog rada</w:t>
      </w:r>
    </w:p>
    <w:p w14:paraId="216839E8" w14:textId="2AC6B86F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završetka probnog rada</w:t>
      </w:r>
    </w:p>
    <w:p w14:paraId="35E0DFB6" w14:textId="675D9475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Ocjena obavljenog probnog rada</w:t>
      </w:r>
    </w:p>
    <w:p w14:paraId="5158CDF7" w14:textId="23A061CE" w:rsidR="007802D8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Državni ispit</w:t>
      </w:r>
    </w:p>
    <w:p w14:paraId="34F55F1E" w14:textId="77777777" w:rsidR="00282FF6" w:rsidRPr="00ED1E0F" w:rsidRDefault="00282FF6" w:rsidP="00282FF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Obveza polaganja državnog ispita</w:t>
      </w:r>
    </w:p>
    <w:p w14:paraId="15282174" w14:textId="77777777" w:rsidR="00282FF6" w:rsidRPr="00ED1E0F" w:rsidRDefault="00282FF6" w:rsidP="00282FF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Razina državnog ispita</w:t>
      </w:r>
    </w:p>
    <w:p w14:paraId="2EF8F4F3" w14:textId="77777777" w:rsidR="00282FF6" w:rsidRPr="00ED1E0F" w:rsidRDefault="00282FF6" w:rsidP="00282FF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Rok za polaganje državnog ispita</w:t>
      </w:r>
    </w:p>
    <w:p w14:paraId="784E439B" w14:textId="77777777" w:rsidR="00282FF6" w:rsidRPr="00ED1E0F" w:rsidRDefault="00282FF6" w:rsidP="00282FF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polaganja državnog ispita</w:t>
      </w:r>
    </w:p>
    <w:p w14:paraId="430D9B6E" w14:textId="33F94104" w:rsidR="007802D8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Razina državnog ispita za koju se priznaje položen državni ispit</w:t>
      </w:r>
    </w:p>
    <w:p w14:paraId="6D08D797" w14:textId="2E23828F" w:rsidR="007802D8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Položen/nije položen državni ispit</w:t>
      </w:r>
    </w:p>
    <w:p w14:paraId="6AC6CE27" w14:textId="7A044B12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Zamjena za odsutnog zaposlenika</w:t>
      </w:r>
    </w:p>
    <w:p w14:paraId="4F79EF91" w14:textId="3A60598F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Ukupno trajanje specifičnog radnog vremena</w:t>
      </w:r>
    </w:p>
    <w:p w14:paraId="170D211F" w14:textId="68A9A3E7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Početak radnog vremena</w:t>
      </w:r>
    </w:p>
    <w:p w14:paraId="7E7D5109" w14:textId="102C880C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Završetak radnog vremena</w:t>
      </w:r>
    </w:p>
    <w:p w14:paraId="2032F839" w14:textId="215F11C7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prestanka zaposlenja</w:t>
      </w:r>
    </w:p>
    <w:p w14:paraId="6E08B30D" w14:textId="6009CD82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Razlog prestanka zaposlenja</w:t>
      </w:r>
    </w:p>
    <w:p w14:paraId="3FDD2C3D" w14:textId="5993F28E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 raspolaganju</w:t>
      </w:r>
    </w:p>
    <w:p w14:paraId="53304007" w14:textId="23BDABF6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Trajanje raspolaganja od</w:t>
      </w:r>
    </w:p>
    <w:p w14:paraId="7B524FBC" w14:textId="07D4D3D0" w:rsidR="00F04FA4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lastRenderedPageBreak/>
        <w:t>Trajanje raspolaganja do</w:t>
      </w:r>
    </w:p>
    <w:p w14:paraId="1A9FDA35" w14:textId="2E161508" w:rsidR="0054231C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Obveze zaposlenika</w:t>
      </w:r>
    </w:p>
    <w:p w14:paraId="002D4DD1" w14:textId="2D1707BB" w:rsidR="004C62E4" w:rsidRPr="00ED1E0F" w:rsidRDefault="00B729D4" w:rsidP="002E5F04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Podaci vezani za službu/radni odnos</w:t>
      </w:r>
    </w:p>
    <w:p w14:paraId="746B4D20" w14:textId="30CAD844" w:rsidR="004C62E4" w:rsidRPr="00ED1E0F" w:rsidRDefault="008F406D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DA3A00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ostupci</w:t>
      </w:r>
      <w:r w:rsidR="00663219" w:rsidRPr="00ED1E0F">
        <w:rPr>
          <w:rFonts w:ascii="Times New Roman" w:hAnsi="Times New Roman" w:cs="Times New Roman"/>
          <w:sz w:val="24"/>
          <w:szCs w:val="24"/>
        </w:rPr>
        <w:t xml:space="preserve"> i</w:t>
      </w:r>
      <w:r w:rsidR="00B729D4" w:rsidRPr="00ED1E0F">
        <w:rPr>
          <w:rFonts w:ascii="Times New Roman" w:hAnsi="Times New Roman" w:cs="Times New Roman"/>
          <w:sz w:val="24"/>
          <w:szCs w:val="24"/>
        </w:rPr>
        <w:t xml:space="preserve"> kazne</w:t>
      </w:r>
    </w:p>
    <w:p w14:paraId="1F515ED3" w14:textId="54F4C725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postupka pokrenutog protiv zaposlenika</w:t>
      </w:r>
    </w:p>
    <w:p w14:paraId="49165412" w14:textId="103B87B1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Tijelo koje vodi postupak</w:t>
      </w:r>
    </w:p>
    <w:p w14:paraId="57CB7D96" w14:textId="2C1464AB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povrede zbog koje je pokrenut postupak</w:t>
      </w:r>
    </w:p>
    <w:p w14:paraId="66D937D1" w14:textId="728278D9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Detaljniji opis povrede zbog koje je pokrenut postupak</w:t>
      </w:r>
    </w:p>
    <w:p w14:paraId="36487748" w14:textId="1791185F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Datum(i) određivanja </w:t>
      </w:r>
      <w:r w:rsidR="00284AB0" w:rsidRPr="00ED1E0F">
        <w:rPr>
          <w:rFonts w:ascii="Times New Roman" w:hAnsi="Times New Roman" w:cs="Times New Roman"/>
          <w:sz w:val="24"/>
          <w:szCs w:val="24"/>
        </w:rPr>
        <w:t xml:space="preserve">istražnog zatvora </w:t>
      </w:r>
      <w:r w:rsidRPr="00ED1E0F">
        <w:rPr>
          <w:rFonts w:ascii="Times New Roman" w:hAnsi="Times New Roman" w:cs="Times New Roman"/>
          <w:sz w:val="24"/>
          <w:szCs w:val="24"/>
        </w:rPr>
        <w:t xml:space="preserve"> u postupku</w:t>
      </w:r>
    </w:p>
    <w:p w14:paraId="6418B673" w14:textId="5CCC72D9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Trajanje </w:t>
      </w:r>
      <w:r w:rsidR="00284AB0" w:rsidRPr="00ED1E0F">
        <w:rPr>
          <w:rFonts w:ascii="Times New Roman" w:hAnsi="Times New Roman" w:cs="Times New Roman"/>
          <w:sz w:val="24"/>
          <w:szCs w:val="24"/>
        </w:rPr>
        <w:t>istražnog zatvora</w:t>
      </w:r>
      <w:r w:rsidRPr="00ED1E0F">
        <w:rPr>
          <w:rFonts w:ascii="Times New Roman" w:hAnsi="Times New Roman" w:cs="Times New Roman"/>
          <w:sz w:val="24"/>
          <w:szCs w:val="24"/>
        </w:rPr>
        <w:t xml:space="preserve"> u postupku</w:t>
      </w:r>
    </w:p>
    <w:p w14:paraId="398AE1E4" w14:textId="4B28B79A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donesene odluke</w:t>
      </w:r>
    </w:p>
    <w:p w14:paraId="37704988" w14:textId="69B1DF15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odluke</w:t>
      </w:r>
    </w:p>
    <w:p w14:paraId="3A3FC19E" w14:textId="77777777" w:rsidR="00284AB0" w:rsidRPr="00ED1E0F" w:rsidRDefault="00284AB0" w:rsidP="00284AB0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izvršnosti</w:t>
      </w:r>
    </w:p>
    <w:p w14:paraId="5222EE4C" w14:textId="033557AD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pravomoćnosti odluke</w:t>
      </w:r>
    </w:p>
    <w:p w14:paraId="77A03802" w14:textId="0F5903F8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kazne</w:t>
      </w:r>
    </w:p>
    <w:p w14:paraId="5C87E3D8" w14:textId="65282B33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Trajanje kazne</w:t>
      </w:r>
    </w:p>
    <w:p w14:paraId="03F6644B" w14:textId="37717E54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84AB0" w:rsidRPr="00ED1E0F">
        <w:rPr>
          <w:rFonts w:ascii="Times New Roman" w:hAnsi="Times New Roman" w:cs="Times New Roman"/>
          <w:sz w:val="24"/>
          <w:szCs w:val="24"/>
        </w:rPr>
        <w:t xml:space="preserve">novčane </w:t>
      </w:r>
      <w:r w:rsidRPr="00ED1E0F">
        <w:rPr>
          <w:rFonts w:ascii="Times New Roman" w:hAnsi="Times New Roman" w:cs="Times New Roman"/>
          <w:sz w:val="24"/>
          <w:szCs w:val="24"/>
        </w:rPr>
        <w:t>kazne</w:t>
      </w:r>
    </w:p>
    <w:p w14:paraId="67093460" w14:textId="62B1F558" w:rsidR="004C62E4" w:rsidRPr="00ED1E0F" w:rsidRDefault="00284AB0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Odluka o kazni</w:t>
      </w:r>
      <w:r w:rsidR="00B729D4" w:rsidRPr="00ED1E0F">
        <w:rPr>
          <w:rFonts w:ascii="Times New Roman" w:hAnsi="Times New Roman" w:cs="Times New Roman"/>
          <w:sz w:val="24"/>
          <w:szCs w:val="24"/>
        </w:rPr>
        <w:t xml:space="preserve"> izvršena</w:t>
      </w:r>
    </w:p>
    <w:p w14:paraId="319BBF44" w14:textId="51DDD67A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izvršenja odluke</w:t>
      </w:r>
    </w:p>
    <w:p w14:paraId="2F47E7D0" w14:textId="0098BB1A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Razlog neizvršavanja </w:t>
      </w:r>
      <w:r w:rsidR="00E304D1" w:rsidRPr="00ED1E0F">
        <w:rPr>
          <w:rFonts w:ascii="Times New Roman" w:hAnsi="Times New Roman" w:cs="Times New Roman"/>
          <w:sz w:val="24"/>
          <w:szCs w:val="24"/>
        </w:rPr>
        <w:t>kazne</w:t>
      </w:r>
    </w:p>
    <w:p w14:paraId="165A7B20" w14:textId="693BBA3D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Datum nakon kojega se izrečena </w:t>
      </w:r>
      <w:r w:rsidR="00E304D1" w:rsidRPr="00ED1E0F">
        <w:rPr>
          <w:rFonts w:ascii="Times New Roman" w:hAnsi="Times New Roman" w:cs="Times New Roman"/>
          <w:sz w:val="24"/>
          <w:szCs w:val="24"/>
        </w:rPr>
        <w:t>kazn</w:t>
      </w:r>
      <w:r w:rsidR="00F96D04" w:rsidRPr="00ED1E0F">
        <w:rPr>
          <w:rFonts w:ascii="Times New Roman" w:hAnsi="Times New Roman" w:cs="Times New Roman"/>
          <w:sz w:val="24"/>
          <w:szCs w:val="24"/>
        </w:rPr>
        <w:t>a</w:t>
      </w:r>
      <w:r w:rsidRPr="00ED1E0F">
        <w:rPr>
          <w:rFonts w:ascii="Times New Roman" w:hAnsi="Times New Roman" w:cs="Times New Roman"/>
          <w:sz w:val="24"/>
          <w:szCs w:val="24"/>
        </w:rPr>
        <w:t xml:space="preserve"> mora brisati iz evidencije</w:t>
      </w:r>
    </w:p>
    <w:p w14:paraId="1CFFE0CE" w14:textId="12892917" w:rsidR="004C62E4" w:rsidRPr="00ED1E0F" w:rsidRDefault="008F406D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890422" w:rsidRPr="00ED1E0F">
        <w:rPr>
          <w:rFonts w:ascii="Times New Roman" w:hAnsi="Times New Roman" w:cs="Times New Roman"/>
          <w:sz w:val="24"/>
          <w:szCs w:val="24"/>
        </w:rPr>
        <w:t>S</w:t>
      </w:r>
      <w:r w:rsidR="00B729D4" w:rsidRPr="00ED1E0F">
        <w:rPr>
          <w:rFonts w:ascii="Times New Roman" w:hAnsi="Times New Roman" w:cs="Times New Roman"/>
          <w:sz w:val="24"/>
          <w:szCs w:val="24"/>
        </w:rPr>
        <w:t>tipendije</w:t>
      </w:r>
    </w:p>
    <w:p w14:paraId="18885FC0" w14:textId="02B72B64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Korisnik stipendije</w:t>
      </w:r>
    </w:p>
    <w:p w14:paraId="43EFBE1D" w14:textId="0014D9EA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stipendije</w:t>
      </w:r>
    </w:p>
    <w:p w14:paraId="0C6A7C08" w14:textId="6C6D2F81" w:rsidR="004C62E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Ukupan iznos stipendije</w:t>
      </w:r>
    </w:p>
    <w:p w14:paraId="2CDE8692" w14:textId="0F94549D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Davatelj stipendije</w:t>
      </w:r>
    </w:p>
    <w:p w14:paraId="3787E3EB" w14:textId="52727D69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</w:t>
      </w:r>
      <w:r w:rsidR="00890422" w:rsidRPr="00ED1E0F">
        <w:rPr>
          <w:rFonts w:ascii="Times New Roman" w:hAnsi="Times New Roman" w:cs="Times New Roman"/>
          <w:sz w:val="24"/>
          <w:szCs w:val="24"/>
        </w:rPr>
        <w:t>IB</w:t>
      </w:r>
      <w:r w:rsidRPr="00ED1E0F">
        <w:rPr>
          <w:rFonts w:ascii="Times New Roman" w:hAnsi="Times New Roman" w:cs="Times New Roman"/>
          <w:sz w:val="24"/>
          <w:szCs w:val="24"/>
        </w:rPr>
        <w:t xml:space="preserve"> davatelja</w:t>
      </w:r>
    </w:p>
    <w:p w14:paraId="043B9909" w14:textId="06FD94E7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</w:t>
      </w:r>
      <w:r w:rsidR="00890422" w:rsidRPr="00ED1E0F">
        <w:rPr>
          <w:rFonts w:ascii="Times New Roman" w:hAnsi="Times New Roman" w:cs="Times New Roman"/>
          <w:sz w:val="24"/>
          <w:szCs w:val="24"/>
        </w:rPr>
        <w:t>BS</w:t>
      </w:r>
      <w:r w:rsidRPr="00ED1E0F">
        <w:rPr>
          <w:rFonts w:ascii="Times New Roman" w:hAnsi="Times New Roman" w:cs="Times New Roman"/>
          <w:sz w:val="24"/>
          <w:szCs w:val="24"/>
        </w:rPr>
        <w:t xml:space="preserve"> davatelja</w:t>
      </w:r>
    </w:p>
    <w:p w14:paraId="24F2BDDB" w14:textId="4AE821CC" w:rsidR="002E5F04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Matični broj davatelja</w:t>
      </w:r>
    </w:p>
    <w:p w14:paraId="6915C00F" w14:textId="4F8C74B1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</w:t>
      </w:r>
      <w:r w:rsidR="00890422" w:rsidRPr="00ED1E0F">
        <w:rPr>
          <w:rFonts w:ascii="Times New Roman" w:hAnsi="Times New Roman" w:cs="Times New Roman"/>
          <w:sz w:val="24"/>
          <w:szCs w:val="24"/>
        </w:rPr>
        <w:t>KP</w:t>
      </w:r>
      <w:r w:rsidRPr="00ED1E0F">
        <w:rPr>
          <w:rFonts w:ascii="Times New Roman" w:hAnsi="Times New Roman" w:cs="Times New Roman"/>
          <w:sz w:val="24"/>
          <w:szCs w:val="24"/>
        </w:rPr>
        <w:t xml:space="preserve"> davatelja</w:t>
      </w:r>
    </w:p>
    <w:p w14:paraId="47E20545" w14:textId="3A819DF8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Država davatelja</w:t>
      </w:r>
    </w:p>
    <w:p w14:paraId="49F73029" w14:textId="2C5E3FCA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Obveza vraćanja stipendije</w:t>
      </w:r>
    </w:p>
    <w:p w14:paraId="54BAD8A2" w14:textId="4C38123D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Rok vraćanja stipendije</w:t>
      </w:r>
    </w:p>
    <w:p w14:paraId="6594060D" w14:textId="6438D533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Početak korištenja stipendije</w:t>
      </w:r>
    </w:p>
    <w:p w14:paraId="01491348" w14:textId="11203CC9" w:rsidR="00EA2721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Status stipendije</w:t>
      </w:r>
    </w:p>
    <w:p w14:paraId="362CD180" w14:textId="5605505C" w:rsidR="00EA2721" w:rsidRPr="00ED1E0F" w:rsidRDefault="00B729D4" w:rsidP="002E5F04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Podaci o ocjenama</w:t>
      </w:r>
    </w:p>
    <w:p w14:paraId="2341449F" w14:textId="12707221" w:rsidR="004621BA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akta o ocjeni</w:t>
      </w:r>
    </w:p>
    <w:p w14:paraId="3D28A91C" w14:textId="77777777" w:rsidR="00214C58" w:rsidRPr="00ED1E0F" w:rsidRDefault="00214C58" w:rsidP="00214C5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Razdoblje ocjenjivanja</w:t>
      </w:r>
    </w:p>
    <w:p w14:paraId="4C4D3D5A" w14:textId="1DAC808F" w:rsidR="004621BA" w:rsidRPr="00ED1E0F" w:rsidRDefault="00B729D4" w:rsidP="00A0476C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izvršnosti akta o ocjeni</w:t>
      </w:r>
    </w:p>
    <w:p w14:paraId="35AFA0FA" w14:textId="0F45D1C9" w:rsidR="00214C58" w:rsidRPr="00ED1E0F" w:rsidRDefault="00214C58" w:rsidP="00214C58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Ocjena </w:t>
      </w:r>
    </w:p>
    <w:p w14:paraId="73B6DF6B" w14:textId="3279971A" w:rsidR="00972D9D" w:rsidRPr="00ED1E0F" w:rsidRDefault="00B729D4" w:rsidP="00750B5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1E0F">
        <w:rPr>
          <w:rFonts w:ascii="Times New Roman" w:hAnsi="Times New Roman" w:cs="Times New Roman"/>
          <w:b/>
          <w:bCs/>
          <w:sz w:val="24"/>
          <w:szCs w:val="24"/>
        </w:rPr>
        <w:t>Podaci za potrebe obračuna plaća</w:t>
      </w:r>
    </w:p>
    <w:p w14:paraId="45F434E3" w14:textId="7B0C791A" w:rsidR="0054231C" w:rsidRPr="00ED1E0F" w:rsidRDefault="00B729D4" w:rsidP="00972D9D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Osobni podaci</w:t>
      </w:r>
    </w:p>
    <w:p w14:paraId="2483B7EA" w14:textId="547B2E60" w:rsidR="0054231C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1E0F">
        <w:rPr>
          <w:rFonts w:ascii="Times New Roman" w:hAnsi="Times New Roman" w:cs="Times New Roman"/>
          <w:sz w:val="24"/>
          <w:szCs w:val="24"/>
        </w:rPr>
        <w:t>Z</w:t>
      </w:r>
      <w:r w:rsidR="00B729D4" w:rsidRPr="00ED1E0F">
        <w:rPr>
          <w:rFonts w:ascii="Times New Roman" w:hAnsi="Times New Roman" w:cs="Times New Roman"/>
          <w:sz w:val="24"/>
          <w:szCs w:val="24"/>
        </w:rPr>
        <w:t>amjena</w:t>
      </w:r>
    </w:p>
    <w:p w14:paraId="52D428CB" w14:textId="191D6B93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rvo zapošljavanje</w:t>
      </w:r>
    </w:p>
    <w:p w14:paraId="3DBD3C49" w14:textId="64ED2DFC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anka u kojoj je otvoren transakcijski račun</w:t>
      </w:r>
    </w:p>
    <w:p w14:paraId="724854FE" w14:textId="6D3ACEBE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1E0F">
        <w:rPr>
          <w:rFonts w:ascii="Times New Roman" w:hAnsi="Times New Roman" w:cs="Times New Roman"/>
          <w:sz w:val="24"/>
          <w:szCs w:val="24"/>
        </w:rPr>
        <w:t>R</w:t>
      </w:r>
      <w:r w:rsidR="00B729D4" w:rsidRPr="00ED1E0F">
        <w:rPr>
          <w:rFonts w:ascii="Times New Roman" w:hAnsi="Times New Roman" w:cs="Times New Roman"/>
          <w:sz w:val="24"/>
          <w:szCs w:val="24"/>
        </w:rPr>
        <w:t>ačun institucije za isplatu plaće</w:t>
      </w:r>
    </w:p>
    <w:p w14:paraId="0CCE8D2C" w14:textId="003BB760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1E0F">
        <w:rPr>
          <w:rFonts w:ascii="Times New Roman" w:hAnsi="Times New Roman" w:cs="Times New Roman"/>
          <w:sz w:val="24"/>
          <w:szCs w:val="24"/>
        </w:rPr>
        <w:t>Ž</w:t>
      </w:r>
      <w:r w:rsidR="00B729D4" w:rsidRPr="00ED1E0F">
        <w:rPr>
          <w:rFonts w:ascii="Times New Roman" w:hAnsi="Times New Roman" w:cs="Times New Roman"/>
          <w:sz w:val="24"/>
          <w:szCs w:val="24"/>
        </w:rPr>
        <w:t>iro-račun banke</w:t>
      </w:r>
    </w:p>
    <w:p w14:paraId="398142D9" w14:textId="377DA8EF" w:rsidR="004621BA" w:rsidRPr="00ED1E0F" w:rsidRDefault="004C1B14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32DB"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roj transakcijskog računa zaposlenika</w:t>
      </w:r>
      <w:r w:rsidR="005024A7" w:rsidRPr="00ED1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EB157" w14:textId="1CBF95AF" w:rsidR="00A66B07" w:rsidRPr="00ED1E0F" w:rsidRDefault="00B729D4" w:rsidP="00972D9D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Podaci o evidenciji radnog vremena zaposlenika</w:t>
      </w:r>
    </w:p>
    <w:p w14:paraId="10F6D39F" w14:textId="65592310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rsta rada</w:t>
      </w:r>
    </w:p>
    <w:p w14:paraId="69A4A394" w14:textId="361605B7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1E0F">
        <w:rPr>
          <w:rFonts w:ascii="Times New Roman" w:hAnsi="Times New Roman" w:cs="Times New Roman"/>
          <w:sz w:val="24"/>
          <w:szCs w:val="24"/>
        </w:rPr>
        <w:t>N</w:t>
      </w:r>
      <w:r w:rsidR="00B729D4" w:rsidRPr="00ED1E0F">
        <w:rPr>
          <w:rFonts w:ascii="Times New Roman" w:hAnsi="Times New Roman" w:cs="Times New Roman"/>
          <w:sz w:val="24"/>
          <w:szCs w:val="24"/>
        </w:rPr>
        <w:t>aziv rada</w:t>
      </w:r>
    </w:p>
    <w:p w14:paraId="17BDD7BC" w14:textId="64C9511A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1E0F">
        <w:rPr>
          <w:rFonts w:ascii="Times New Roman" w:hAnsi="Times New Roman" w:cs="Times New Roman"/>
          <w:sz w:val="24"/>
          <w:szCs w:val="24"/>
        </w:rPr>
        <w:t>D</w:t>
      </w:r>
      <w:r w:rsidR="00B729D4" w:rsidRPr="00ED1E0F">
        <w:rPr>
          <w:rFonts w:ascii="Times New Roman" w:hAnsi="Times New Roman" w:cs="Times New Roman"/>
          <w:sz w:val="24"/>
          <w:szCs w:val="24"/>
        </w:rPr>
        <w:t>atum rada</w:t>
      </w:r>
    </w:p>
    <w:p w14:paraId="15A24E34" w14:textId="1F11366F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rijeme početka rada</w:t>
      </w:r>
    </w:p>
    <w:p w14:paraId="2D95CA3E" w14:textId="35F1ED31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rijeme završetka rada</w:t>
      </w:r>
    </w:p>
    <w:p w14:paraId="0284695B" w14:textId="3B653EF9" w:rsidR="004621B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roj sati rada</w:t>
      </w:r>
    </w:p>
    <w:p w14:paraId="78E4EDF2" w14:textId="42B39F2F" w:rsidR="004621BA" w:rsidRPr="00ED1E0F" w:rsidRDefault="00B729D4" w:rsidP="00972D9D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Podaci o evidenciji odsutnosti zaposlenika</w:t>
      </w:r>
    </w:p>
    <w:p w14:paraId="295516F9" w14:textId="39AE96DE" w:rsidR="00EF5EAA" w:rsidRPr="00ED1E0F" w:rsidRDefault="00B729D4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R</w:t>
      </w:r>
      <w:r w:rsidRPr="00ED1E0F">
        <w:rPr>
          <w:rFonts w:ascii="Times New Roman" w:hAnsi="Times New Roman" w:cs="Times New Roman"/>
          <w:sz w:val="24"/>
          <w:szCs w:val="24"/>
        </w:rPr>
        <w:t>azlog odsutnosti</w:t>
      </w:r>
    </w:p>
    <w:p w14:paraId="31E6510A" w14:textId="6DC9E633" w:rsidR="00EF5EA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rsta odsutnosti</w:t>
      </w:r>
    </w:p>
    <w:p w14:paraId="17736D94" w14:textId="5A54AFB8" w:rsidR="00EF5EA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D</w:t>
      </w:r>
      <w:r w:rsidR="00B729D4" w:rsidRPr="00ED1E0F">
        <w:rPr>
          <w:rFonts w:ascii="Times New Roman" w:hAnsi="Times New Roman" w:cs="Times New Roman"/>
          <w:sz w:val="24"/>
          <w:szCs w:val="24"/>
        </w:rPr>
        <w:t>atum početka odsutnosti</w:t>
      </w:r>
    </w:p>
    <w:p w14:paraId="2925327F" w14:textId="7DF012D3" w:rsidR="00EF5EA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D</w:t>
      </w:r>
      <w:r w:rsidR="00B729D4" w:rsidRPr="00ED1E0F">
        <w:rPr>
          <w:rFonts w:ascii="Times New Roman" w:hAnsi="Times New Roman" w:cs="Times New Roman"/>
          <w:sz w:val="24"/>
          <w:szCs w:val="24"/>
        </w:rPr>
        <w:t>atum završetka odsutnosti</w:t>
      </w:r>
    </w:p>
    <w:p w14:paraId="40B65886" w14:textId="27E11CD3" w:rsidR="00EF5EAA" w:rsidRPr="00ED1E0F" w:rsidRDefault="00972D9D" w:rsidP="000B5823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odaci o obustavama zaposlenika</w:t>
      </w:r>
    </w:p>
    <w:p w14:paraId="6B20AAE5" w14:textId="74918059" w:rsidR="00EF5EAA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N</w:t>
      </w:r>
      <w:r w:rsidR="00B729D4" w:rsidRPr="00ED1E0F">
        <w:rPr>
          <w:rFonts w:ascii="Times New Roman" w:hAnsi="Times New Roman" w:cs="Times New Roman"/>
          <w:sz w:val="24"/>
          <w:szCs w:val="24"/>
        </w:rPr>
        <w:t>aziv obustave</w:t>
      </w:r>
    </w:p>
    <w:p w14:paraId="36C2E7A6" w14:textId="49EA1FD9" w:rsidR="00354C41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O</w:t>
      </w:r>
      <w:r w:rsidR="00B729D4" w:rsidRPr="00ED1E0F">
        <w:rPr>
          <w:rFonts w:ascii="Times New Roman" w:hAnsi="Times New Roman" w:cs="Times New Roman"/>
          <w:sz w:val="24"/>
          <w:szCs w:val="24"/>
        </w:rPr>
        <w:t>pis obustave</w:t>
      </w:r>
    </w:p>
    <w:p w14:paraId="3C4E731E" w14:textId="6AE89DDB" w:rsidR="00354C41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jerovnik</w:t>
      </w:r>
    </w:p>
    <w:p w14:paraId="4AF01D2B" w14:textId="154D7497" w:rsidR="008F406D" w:rsidRPr="00ED1E0F" w:rsidRDefault="00972D9D" w:rsidP="008F406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B</w:t>
      </w:r>
      <w:r w:rsidR="00B729D4" w:rsidRPr="00ED1E0F">
        <w:rPr>
          <w:rFonts w:ascii="Times New Roman" w:hAnsi="Times New Roman" w:cs="Times New Roman"/>
          <w:sz w:val="24"/>
          <w:szCs w:val="24"/>
        </w:rPr>
        <w:t>roj transakcijskog računa vjerovnika</w:t>
      </w:r>
    </w:p>
    <w:p w14:paraId="39E03C04" w14:textId="2B28978D" w:rsidR="00354C41" w:rsidRPr="00ED1E0F" w:rsidRDefault="008F406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O</w:t>
      </w:r>
      <w:r w:rsidR="00B729D4" w:rsidRPr="00ED1E0F">
        <w:rPr>
          <w:rFonts w:ascii="Times New Roman" w:hAnsi="Times New Roman" w:cs="Times New Roman"/>
          <w:sz w:val="24"/>
          <w:szCs w:val="24"/>
        </w:rPr>
        <w:t>statak salda kredita</w:t>
      </w:r>
    </w:p>
    <w:p w14:paraId="0DD4DFAC" w14:textId="024B54C9" w:rsidR="00354C41" w:rsidRPr="00ED1E0F" w:rsidRDefault="008F406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V</w:t>
      </w:r>
      <w:r w:rsidR="00B729D4" w:rsidRPr="00ED1E0F">
        <w:rPr>
          <w:rFonts w:ascii="Times New Roman" w:hAnsi="Times New Roman" w:cs="Times New Roman"/>
          <w:sz w:val="24"/>
          <w:szCs w:val="24"/>
        </w:rPr>
        <w:t>aluta</w:t>
      </w:r>
    </w:p>
    <w:p w14:paraId="65BD2DAA" w14:textId="6AEC18D8" w:rsidR="008F406D" w:rsidRPr="00ED1E0F" w:rsidRDefault="00B729D4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I</w:t>
      </w:r>
      <w:r w:rsidRPr="00ED1E0F">
        <w:rPr>
          <w:rFonts w:ascii="Times New Roman" w:hAnsi="Times New Roman" w:cs="Times New Roman"/>
          <w:sz w:val="24"/>
          <w:szCs w:val="24"/>
        </w:rPr>
        <w:t>znos obustave</w:t>
      </w:r>
    </w:p>
    <w:p w14:paraId="211836BB" w14:textId="5C7F1AC1" w:rsidR="005C6CD6" w:rsidRPr="00ED1E0F" w:rsidRDefault="008F406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ostotak %</w:t>
      </w:r>
    </w:p>
    <w:p w14:paraId="16CCC054" w14:textId="0AD84373" w:rsidR="00354C41" w:rsidRPr="00ED1E0F" w:rsidRDefault="008F406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1E0F">
        <w:rPr>
          <w:rFonts w:ascii="Times New Roman" w:hAnsi="Times New Roman" w:cs="Times New Roman"/>
          <w:sz w:val="24"/>
          <w:szCs w:val="24"/>
        </w:rPr>
        <w:t>P</w:t>
      </w:r>
      <w:r w:rsidR="00B729D4" w:rsidRPr="00ED1E0F">
        <w:rPr>
          <w:rFonts w:ascii="Times New Roman" w:hAnsi="Times New Roman" w:cs="Times New Roman"/>
          <w:sz w:val="24"/>
          <w:szCs w:val="24"/>
        </w:rPr>
        <w:t>reostali broj rata</w:t>
      </w:r>
    </w:p>
    <w:p w14:paraId="508BE358" w14:textId="6FC0318E" w:rsidR="00A66B07" w:rsidRPr="00ED1E0F" w:rsidRDefault="00B729D4" w:rsidP="00972D9D">
      <w:pPr>
        <w:pStyle w:val="Odlomakpopisa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Podaci koji se unose u obračunu plaća, ostalih materijalnih prava, naknada i drugog dohotka</w:t>
      </w:r>
    </w:p>
    <w:p w14:paraId="6E84D57C" w14:textId="27988C07" w:rsidR="00A82D2F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60EFC" w:rsidRPr="00ED1E0F">
        <w:rPr>
          <w:rFonts w:ascii="Times New Roman" w:hAnsi="Times New Roman" w:cs="Times New Roman"/>
          <w:sz w:val="24"/>
          <w:szCs w:val="24"/>
        </w:rPr>
        <w:t>O</w:t>
      </w:r>
      <w:r w:rsidR="00B729D4" w:rsidRPr="00ED1E0F">
        <w:rPr>
          <w:rFonts w:ascii="Times New Roman" w:hAnsi="Times New Roman" w:cs="Times New Roman"/>
          <w:sz w:val="24"/>
          <w:szCs w:val="24"/>
        </w:rPr>
        <w:t>snovni podaci o obračunu</w:t>
      </w:r>
    </w:p>
    <w:p w14:paraId="3E47DAAF" w14:textId="56341483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Razdoblje za obračun</w:t>
      </w:r>
    </w:p>
    <w:p w14:paraId="5B4A3AF5" w14:textId="59BEE37F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Redni broj obračuna</w:t>
      </w:r>
    </w:p>
    <w:p w14:paraId="35692DAF" w14:textId="75813F83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obračuna</w:t>
      </w:r>
    </w:p>
    <w:p w14:paraId="5D365A46" w14:textId="7A962C2F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Svrha obračuna</w:t>
      </w:r>
    </w:p>
    <w:p w14:paraId="099C2BAD" w14:textId="5EB37189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obračuna</w:t>
      </w:r>
    </w:p>
    <w:p w14:paraId="21DC1360" w14:textId="13117946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Izvor financiranja</w:t>
      </w:r>
    </w:p>
    <w:p w14:paraId="172277EA" w14:textId="09224E75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Datum isplate</w:t>
      </w:r>
    </w:p>
    <w:p w14:paraId="6E132687" w14:textId="26829CE6" w:rsidR="00A82D2F" w:rsidRPr="00ED1E0F" w:rsidRDefault="00972D9D" w:rsidP="00972D9D">
      <w:pPr>
        <w:pStyle w:val="Odlomakpopisa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 xml:space="preserve"> </w:t>
      </w:r>
      <w:r w:rsidR="00360EFC" w:rsidRPr="00ED1E0F">
        <w:rPr>
          <w:rFonts w:ascii="Times New Roman" w:hAnsi="Times New Roman" w:cs="Times New Roman"/>
          <w:sz w:val="24"/>
          <w:szCs w:val="24"/>
        </w:rPr>
        <w:t>E</w:t>
      </w:r>
      <w:r w:rsidR="00B729D4" w:rsidRPr="00ED1E0F">
        <w:rPr>
          <w:rFonts w:ascii="Times New Roman" w:hAnsi="Times New Roman" w:cs="Times New Roman"/>
          <w:sz w:val="24"/>
          <w:szCs w:val="24"/>
        </w:rPr>
        <w:t>videncija elemenata obračuna</w:t>
      </w:r>
    </w:p>
    <w:p w14:paraId="0FFB0264" w14:textId="24484437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Vrsta elementa</w:t>
      </w:r>
    </w:p>
    <w:p w14:paraId="70EB4D8E" w14:textId="2276B3E6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Naziv elementa</w:t>
      </w:r>
    </w:p>
    <w:p w14:paraId="372A029C" w14:textId="4C50BD70" w:rsidR="00817A5A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Pravna osnova</w:t>
      </w:r>
      <w:r w:rsidR="00360EFC" w:rsidRPr="00ED1E0F">
        <w:rPr>
          <w:rFonts w:ascii="Times New Roman" w:hAnsi="Times New Roman" w:cs="Times New Roman"/>
          <w:sz w:val="24"/>
          <w:szCs w:val="24"/>
        </w:rPr>
        <w:t xml:space="preserve"> - akt</w:t>
      </w:r>
    </w:p>
    <w:p w14:paraId="4B678973" w14:textId="21CD197C" w:rsidR="00817A5A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Oporezivo/neoporezivo</w:t>
      </w:r>
    </w:p>
    <w:p w14:paraId="58519A2E" w14:textId="3683712A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Koeficijent elementa</w:t>
      </w:r>
    </w:p>
    <w:p w14:paraId="7A4371F1" w14:textId="6C385C60" w:rsidR="00A82D2F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Iznos elementa</w:t>
      </w:r>
    </w:p>
    <w:p w14:paraId="7B3610B0" w14:textId="3C6E0930" w:rsidR="003F3399" w:rsidRPr="00ED1E0F" w:rsidRDefault="00B729D4" w:rsidP="00F23C16">
      <w:pPr>
        <w:pStyle w:val="Odlomakpopisa"/>
        <w:numPr>
          <w:ilvl w:val="3"/>
          <w:numId w:val="5"/>
        </w:numPr>
        <w:spacing w:after="0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1E0F">
        <w:rPr>
          <w:rFonts w:ascii="Times New Roman" w:hAnsi="Times New Roman" w:cs="Times New Roman"/>
          <w:sz w:val="24"/>
          <w:szCs w:val="24"/>
        </w:rPr>
        <w:t>Broj sati elementa</w:t>
      </w:r>
    </w:p>
    <w:p w14:paraId="11ADA936" w14:textId="61D2F6BD" w:rsidR="003919C9" w:rsidRPr="00ED1E0F" w:rsidRDefault="003919C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7550ABFD" w14:textId="3FCCABD1" w:rsidR="00686024" w:rsidRPr="00ED1E0F" w:rsidRDefault="003919C9" w:rsidP="008C2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51D35577" w14:textId="77777777" w:rsidR="00951449" w:rsidRPr="00ED1E0F" w:rsidRDefault="00951449" w:rsidP="00686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53ECF" w14:textId="723B053E" w:rsidR="00951449" w:rsidRPr="00ED1E0F" w:rsidRDefault="00951449" w:rsidP="00646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odredbi </w:t>
      </w:r>
      <w:r w:rsidR="0064621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9. stavka </w:t>
      </w:r>
      <w:r w:rsidR="00A26E5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4621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Registru zaposlenih i centraliziranom obračunu plaća u državnoj službi i javnim službama („Narodne novine“, br. 59/23</w:t>
      </w:r>
      <w:r w:rsidR="00BE373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621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</w:t>
      </w:r>
      <w:r w:rsidR="001D29A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</w:t>
      </w:r>
      <w:r w:rsidR="001D29A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621A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 sadržaju, načinu prikupljanja i obrade, čuvanju i mjerama zaštite podataka u Registru zaposlenih i centraliziranom obračunu plaća u državnoj službi i javnim službama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2D671E" w14:textId="77777777" w:rsidR="005901E6" w:rsidRPr="00ED1E0F" w:rsidRDefault="005901E6" w:rsidP="00646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503AB" w14:textId="0E413648" w:rsidR="005901E6" w:rsidRPr="00ED1E0F" w:rsidRDefault="005901E6" w:rsidP="00646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Registar zaposlenih</w:t>
      </w:r>
      <w:r w:rsidR="00785D5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centralizirani obračun plaća u državnoj službi i javnim službama </w:t>
      </w:r>
      <w:r w:rsidR="00FA329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79596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centraliziran poslovno - informatički sustav za podršku u poslovnim procesima javnog sektora koji se odnose na upravljanje rashodima za zaposlene (COP) i </w:t>
      </w:r>
      <w:r w:rsidR="00E5061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ljudskim</w:t>
      </w:r>
      <w:r w:rsidR="0079596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resursima (Registar zaposlenika). </w:t>
      </w:r>
      <w:r w:rsidR="00E57F6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agencija je imenovana izvršiteljem obrade podataka u ime tijela nadležnog za službeničke odnose. </w:t>
      </w:r>
    </w:p>
    <w:p w14:paraId="2402D0D3" w14:textId="77777777" w:rsidR="00562BF8" w:rsidRPr="00ED1E0F" w:rsidRDefault="00562BF8" w:rsidP="00646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F73A6" w14:textId="1D129AA6" w:rsidR="000F286E" w:rsidRPr="00ED1E0F" w:rsidRDefault="00562BF8" w:rsidP="000F28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6558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</w:t>
      </w:r>
      <w:r w:rsidR="00FB797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uspostave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2011.godini, svrha Registra zaposlenih je </w:t>
      </w:r>
      <w:r w:rsidR="00280C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rashodima za zaposlene u javnom sektoru</w:t>
      </w:r>
      <w:r w:rsidR="00E5061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</w:t>
      </w:r>
      <w:r w:rsidR="00280C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standardizacij</w:t>
      </w:r>
      <w:r w:rsidR="00E5061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80C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obračuna plaće korisnika uključenih institucija</w:t>
      </w:r>
      <w:r w:rsidR="00E5061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</w:t>
      </w:r>
      <w:r w:rsidR="00280C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unapređenj</w:t>
      </w:r>
      <w:r w:rsidR="00E50618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80C14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procesa upravljanja ljudskim resursima.</w:t>
      </w:r>
      <w:r w:rsidR="000F2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797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F2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rvi podaci </w:t>
      </w:r>
      <w:r w:rsidR="00B27B7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zaposlenima </w:t>
      </w:r>
      <w:r w:rsidR="00FB797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u Registar zaposlenih uneseni 2011. godine, </w:t>
      </w:r>
      <w:r w:rsidR="000F2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prve plaće su isplaćene u veljači 2013. godine. U opsegu sustava je </w:t>
      </w:r>
      <w:r w:rsidR="00B27B7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krajem 2024. godine </w:t>
      </w:r>
      <w:r w:rsidR="000F2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obuhvaćeno 2.003 institucije u kojima je zaposleno oko 265.000 zaposlenih za koje se u sustavu održavaju kadrovski podaci, drugi potrebni podaci za obračun plaće, evidencije rada te isplaćuju plaće i ostale naknade vezane uz plaće.</w:t>
      </w:r>
      <w:r w:rsidR="00F6558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2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U 2024. godini kroz sustav je provedeno 75.680 obračuna te obračunato 4.579.452 plaća i naknada, što čini ukupan trošak od 8</w:t>
      </w:r>
      <w:r w:rsidR="00F6558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,3 </w:t>
      </w:r>
      <w:proofErr w:type="spellStart"/>
      <w:r w:rsidR="00F6558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mlrd</w:t>
      </w:r>
      <w:proofErr w:type="spellEnd"/>
      <w:r w:rsidR="00FB797B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F286E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53192434" w14:textId="63947AD9" w:rsidR="00795965" w:rsidRPr="00ED1E0F" w:rsidRDefault="00795965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FC3E5" w14:textId="5A31DDD3" w:rsidR="00EC015E" w:rsidRPr="00ED1E0F" w:rsidRDefault="00EC015E" w:rsidP="00EC0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godini je uspješno provedena </w:t>
      </w:r>
      <w:proofErr w:type="spellStart"/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recertifikacija</w:t>
      </w:r>
      <w:proofErr w:type="spellEnd"/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ovlaštenih vanjskih auditora sukladno najnovijoj normi ISO 27001:2024. Informacijskim sustavom se upravlja prema Zakonu o kibernetičkoj sigurnosti (ZKS) i trenutno se primjenjuju mjere za ključne usluge operatera ključnih usluga. Primjenjuju se dodatne mjere informacijske sigurnosti iz područja sigurnosne provjere, fizičke sigurnosti, sigurnosti podataka, sigurnosti informacijskog sustava i sigurnosti poslovne suradnje</w:t>
      </w:r>
    </w:p>
    <w:p w14:paraId="5548E0C7" w14:textId="77777777" w:rsidR="00EC015E" w:rsidRPr="00ED1E0F" w:rsidRDefault="00EC015E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22C28" w14:textId="77047CE3" w:rsidR="00C60B1F" w:rsidRPr="00ED1E0F" w:rsidRDefault="00C60B1F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detaljnije se definira sadržaj podataka u Registru i COP-u, prikupljanje, unos i promjene podataka </w:t>
      </w:r>
      <w:r w:rsidR="00605E7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4230D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5E7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isprava, dostava obračunske isprave plaće u korisnički pretinac u e-Građan</w:t>
      </w:r>
      <w:r w:rsidR="00966C45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05E76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vođenje osobnog dosjea, pravo pristupa podacima od strane ovlaštenih korisnika u institucijama koje koriste sustav, korištenje i obrada podataka, </w:t>
      </w:r>
      <w:r w:rsidR="00A0734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rokovi čuvanja podataka</w:t>
      </w:r>
      <w:r w:rsidR="004230D2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0734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zaštita podataka. </w:t>
      </w:r>
    </w:p>
    <w:p w14:paraId="172B6878" w14:textId="77777777" w:rsidR="00A0734C" w:rsidRPr="00ED1E0F" w:rsidRDefault="00A0734C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690A7" w14:textId="4D058950" w:rsidR="00A0734C" w:rsidRPr="00ED1E0F" w:rsidRDefault="00A0734C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Uredbe, prestaje važiti Uredba o sadržaju, načinu prikupljanja i obrade, te mjerama zaštite podataka u Registru zaposlenih u javnom sektoru (</w:t>
      </w:r>
      <w:r w:rsidR="00085DA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85DA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55/11., 57/20.</w:t>
      </w:r>
      <w:r w:rsidR="00085DA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59/23.)</w:t>
      </w:r>
      <w:r w:rsidR="00085DAC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DA7F7D" w14:textId="77777777" w:rsidR="002623BF" w:rsidRPr="00ED1E0F" w:rsidRDefault="002623BF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EA78DA" w14:textId="0FA1AB44" w:rsidR="002623BF" w:rsidRDefault="002623BF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</w:t>
      </w:r>
      <w:r w:rsidR="001D29A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za provedbu ove uredbe osigurana su u </w:t>
      </w:r>
      <w:r w:rsidR="00D34897"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državnom proračunu</w:t>
      </w:r>
      <w:r w:rsidRPr="00ED1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razdjela Ministarstva pravosuđa, uprave i digitalne transformacije.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FCFF1A" w14:textId="77777777" w:rsidR="003B2D95" w:rsidRDefault="003B2D95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F6DDD0" w14:textId="77777777" w:rsidR="00A0734C" w:rsidRDefault="00A0734C" w:rsidP="00F2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97B45" w14:textId="77777777" w:rsidR="00562BF8" w:rsidRDefault="00562BF8" w:rsidP="00E506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0E0D4" w14:textId="77777777" w:rsidR="00280C14" w:rsidRPr="00951449" w:rsidRDefault="00280C14" w:rsidP="00280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280C14" w:rsidRPr="0095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B5C1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F37183"/>
    <w:multiLevelType w:val="hybridMultilevel"/>
    <w:tmpl w:val="CFD24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C3AEA"/>
    <w:multiLevelType w:val="multilevel"/>
    <w:tmpl w:val="4F84CE5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4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4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EF95B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7F28E2"/>
    <w:multiLevelType w:val="multilevel"/>
    <w:tmpl w:val="2ED02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F04842"/>
    <w:multiLevelType w:val="multilevel"/>
    <w:tmpl w:val="0898F9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402C7"/>
    <w:multiLevelType w:val="multilevel"/>
    <w:tmpl w:val="041A001F"/>
    <w:lvl w:ilvl="0">
      <w:start w:val="1"/>
      <w:numFmt w:val="decimal"/>
      <w:lvlText w:val="%1."/>
      <w:lvlJc w:val="left"/>
      <w:pPr>
        <w:ind w:left="336" w:hanging="360"/>
      </w:pPr>
    </w:lvl>
    <w:lvl w:ilvl="1">
      <w:start w:val="1"/>
      <w:numFmt w:val="decimal"/>
      <w:lvlText w:val="%1.%2."/>
      <w:lvlJc w:val="left"/>
      <w:pPr>
        <w:ind w:left="768" w:hanging="432"/>
      </w:pPr>
    </w:lvl>
    <w:lvl w:ilvl="2">
      <w:start w:val="1"/>
      <w:numFmt w:val="decimal"/>
      <w:lvlText w:val="%1.%2.%3."/>
      <w:lvlJc w:val="left"/>
      <w:pPr>
        <w:ind w:left="1200" w:hanging="504"/>
      </w:pPr>
    </w:lvl>
    <w:lvl w:ilvl="3">
      <w:start w:val="1"/>
      <w:numFmt w:val="decimal"/>
      <w:lvlText w:val="%1.%2.%3.%4."/>
      <w:lvlJc w:val="left"/>
      <w:pPr>
        <w:ind w:left="1704" w:hanging="648"/>
      </w:pPr>
    </w:lvl>
    <w:lvl w:ilvl="4">
      <w:start w:val="1"/>
      <w:numFmt w:val="decimal"/>
      <w:lvlText w:val="%1.%2.%3.%4.%5."/>
      <w:lvlJc w:val="left"/>
      <w:pPr>
        <w:ind w:left="2208" w:hanging="792"/>
      </w:pPr>
    </w:lvl>
    <w:lvl w:ilvl="5">
      <w:start w:val="1"/>
      <w:numFmt w:val="decimal"/>
      <w:lvlText w:val="%1.%2.%3.%4.%5.%6."/>
      <w:lvlJc w:val="left"/>
      <w:pPr>
        <w:ind w:left="2712" w:hanging="936"/>
      </w:pPr>
    </w:lvl>
    <w:lvl w:ilvl="6">
      <w:start w:val="1"/>
      <w:numFmt w:val="decimal"/>
      <w:lvlText w:val="%1.%2.%3.%4.%5.%6.%7."/>
      <w:lvlJc w:val="left"/>
      <w:pPr>
        <w:ind w:left="3216" w:hanging="1080"/>
      </w:pPr>
    </w:lvl>
    <w:lvl w:ilvl="7">
      <w:start w:val="1"/>
      <w:numFmt w:val="decimal"/>
      <w:lvlText w:val="%1.%2.%3.%4.%5.%6.%7.%8."/>
      <w:lvlJc w:val="left"/>
      <w:pPr>
        <w:ind w:left="3720" w:hanging="1224"/>
      </w:pPr>
    </w:lvl>
    <w:lvl w:ilvl="8">
      <w:start w:val="1"/>
      <w:numFmt w:val="decimal"/>
      <w:lvlText w:val="%1.%2.%3.%4.%5.%6.%7.%8.%9."/>
      <w:lvlJc w:val="left"/>
      <w:pPr>
        <w:ind w:left="4296" w:hanging="1440"/>
      </w:pPr>
    </w:lvl>
  </w:abstractNum>
  <w:num w:numId="1" w16cid:durableId="1186752591">
    <w:abstractNumId w:val="0"/>
  </w:num>
  <w:num w:numId="2" w16cid:durableId="885291776">
    <w:abstractNumId w:val="4"/>
  </w:num>
  <w:num w:numId="3" w16cid:durableId="184170598">
    <w:abstractNumId w:val="2"/>
  </w:num>
  <w:num w:numId="4" w16cid:durableId="1412852145">
    <w:abstractNumId w:val="3"/>
  </w:num>
  <w:num w:numId="5" w16cid:durableId="43217729">
    <w:abstractNumId w:val="5"/>
  </w:num>
  <w:num w:numId="6" w16cid:durableId="1689520700">
    <w:abstractNumId w:val="6"/>
  </w:num>
  <w:num w:numId="7" w16cid:durableId="123207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FD"/>
    <w:rsid w:val="00006C1D"/>
    <w:rsid w:val="0001124A"/>
    <w:rsid w:val="00013278"/>
    <w:rsid w:val="00014601"/>
    <w:rsid w:val="00014CAF"/>
    <w:rsid w:val="000232DB"/>
    <w:rsid w:val="0002501C"/>
    <w:rsid w:val="00025DAE"/>
    <w:rsid w:val="0002729E"/>
    <w:rsid w:val="00030867"/>
    <w:rsid w:val="00061FE0"/>
    <w:rsid w:val="00072369"/>
    <w:rsid w:val="00085DAC"/>
    <w:rsid w:val="00092E71"/>
    <w:rsid w:val="0009664F"/>
    <w:rsid w:val="00097CF0"/>
    <w:rsid w:val="000A5FE0"/>
    <w:rsid w:val="000B5823"/>
    <w:rsid w:val="000D45EB"/>
    <w:rsid w:val="000D4DD8"/>
    <w:rsid w:val="000D680C"/>
    <w:rsid w:val="000E2414"/>
    <w:rsid w:val="000F286E"/>
    <w:rsid w:val="0010186D"/>
    <w:rsid w:val="00130036"/>
    <w:rsid w:val="00132AFF"/>
    <w:rsid w:val="00136517"/>
    <w:rsid w:val="00146836"/>
    <w:rsid w:val="00153ED4"/>
    <w:rsid w:val="00165862"/>
    <w:rsid w:val="001957A4"/>
    <w:rsid w:val="00195893"/>
    <w:rsid w:val="001B1ED9"/>
    <w:rsid w:val="001B567C"/>
    <w:rsid w:val="001C5AB1"/>
    <w:rsid w:val="001C7842"/>
    <w:rsid w:val="001D29A7"/>
    <w:rsid w:val="001D3F5E"/>
    <w:rsid w:val="001D6851"/>
    <w:rsid w:val="001F38AD"/>
    <w:rsid w:val="002004A8"/>
    <w:rsid w:val="00201A93"/>
    <w:rsid w:val="00212BC7"/>
    <w:rsid w:val="00214C58"/>
    <w:rsid w:val="002158C3"/>
    <w:rsid w:val="00215F6D"/>
    <w:rsid w:val="0021753F"/>
    <w:rsid w:val="002228C8"/>
    <w:rsid w:val="00233778"/>
    <w:rsid w:val="002344C9"/>
    <w:rsid w:val="00236333"/>
    <w:rsid w:val="00250D19"/>
    <w:rsid w:val="002533CB"/>
    <w:rsid w:val="00255508"/>
    <w:rsid w:val="0025620C"/>
    <w:rsid w:val="002611C2"/>
    <w:rsid w:val="002623BF"/>
    <w:rsid w:val="00280C14"/>
    <w:rsid w:val="00282FF6"/>
    <w:rsid w:val="00284AB0"/>
    <w:rsid w:val="002868E8"/>
    <w:rsid w:val="00292A46"/>
    <w:rsid w:val="002A5234"/>
    <w:rsid w:val="002B6B08"/>
    <w:rsid w:val="002C2BA6"/>
    <w:rsid w:val="002C5FE0"/>
    <w:rsid w:val="002D2F9E"/>
    <w:rsid w:val="002D42E6"/>
    <w:rsid w:val="002E313C"/>
    <w:rsid w:val="002E5F04"/>
    <w:rsid w:val="002F019A"/>
    <w:rsid w:val="002F4E12"/>
    <w:rsid w:val="002F7B84"/>
    <w:rsid w:val="0031390B"/>
    <w:rsid w:val="00314A81"/>
    <w:rsid w:val="00333CE4"/>
    <w:rsid w:val="0034012A"/>
    <w:rsid w:val="00351BBD"/>
    <w:rsid w:val="00354C41"/>
    <w:rsid w:val="00354F47"/>
    <w:rsid w:val="003559A8"/>
    <w:rsid w:val="003569FE"/>
    <w:rsid w:val="00360EFC"/>
    <w:rsid w:val="0037330D"/>
    <w:rsid w:val="003738F1"/>
    <w:rsid w:val="0037399E"/>
    <w:rsid w:val="00387D0E"/>
    <w:rsid w:val="003919C9"/>
    <w:rsid w:val="003A03E7"/>
    <w:rsid w:val="003A7084"/>
    <w:rsid w:val="003B2D95"/>
    <w:rsid w:val="003B47D5"/>
    <w:rsid w:val="003B55CD"/>
    <w:rsid w:val="003B6D06"/>
    <w:rsid w:val="003D0A09"/>
    <w:rsid w:val="003D14D2"/>
    <w:rsid w:val="003D2911"/>
    <w:rsid w:val="003D5C3B"/>
    <w:rsid w:val="003E561D"/>
    <w:rsid w:val="003F291E"/>
    <w:rsid w:val="003F3399"/>
    <w:rsid w:val="003F364A"/>
    <w:rsid w:val="004018B0"/>
    <w:rsid w:val="00407F13"/>
    <w:rsid w:val="00417A0D"/>
    <w:rsid w:val="00422B0B"/>
    <w:rsid w:val="004230D2"/>
    <w:rsid w:val="00450211"/>
    <w:rsid w:val="00453A94"/>
    <w:rsid w:val="00460A38"/>
    <w:rsid w:val="00460B4C"/>
    <w:rsid w:val="004621BA"/>
    <w:rsid w:val="00473D4A"/>
    <w:rsid w:val="00481082"/>
    <w:rsid w:val="0049704D"/>
    <w:rsid w:val="004A4AD0"/>
    <w:rsid w:val="004A522E"/>
    <w:rsid w:val="004B7553"/>
    <w:rsid w:val="004C17F2"/>
    <w:rsid w:val="004C1B14"/>
    <w:rsid w:val="004C62E4"/>
    <w:rsid w:val="004D0988"/>
    <w:rsid w:val="004E0555"/>
    <w:rsid w:val="004E1948"/>
    <w:rsid w:val="004E59BE"/>
    <w:rsid w:val="004E5AC9"/>
    <w:rsid w:val="004F175C"/>
    <w:rsid w:val="004F3AE0"/>
    <w:rsid w:val="004F5868"/>
    <w:rsid w:val="00501227"/>
    <w:rsid w:val="00501DB8"/>
    <w:rsid w:val="005024A7"/>
    <w:rsid w:val="005312A7"/>
    <w:rsid w:val="00534EE3"/>
    <w:rsid w:val="00537F87"/>
    <w:rsid w:val="005413A2"/>
    <w:rsid w:val="0054231C"/>
    <w:rsid w:val="00543640"/>
    <w:rsid w:val="00546ED4"/>
    <w:rsid w:val="00556333"/>
    <w:rsid w:val="00562BF8"/>
    <w:rsid w:val="00572402"/>
    <w:rsid w:val="00576142"/>
    <w:rsid w:val="0058693F"/>
    <w:rsid w:val="005901E6"/>
    <w:rsid w:val="005A0E71"/>
    <w:rsid w:val="005A3FAE"/>
    <w:rsid w:val="005B2649"/>
    <w:rsid w:val="005B49A3"/>
    <w:rsid w:val="005B4E44"/>
    <w:rsid w:val="005C6CD6"/>
    <w:rsid w:val="005D3878"/>
    <w:rsid w:val="005D6447"/>
    <w:rsid w:val="005E19C2"/>
    <w:rsid w:val="005E6B0D"/>
    <w:rsid w:val="005F04DA"/>
    <w:rsid w:val="005F6782"/>
    <w:rsid w:val="0060242E"/>
    <w:rsid w:val="00605D06"/>
    <w:rsid w:val="00605E76"/>
    <w:rsid w:val="00610A45"/>
    <w:rsid w:val="00614638"/>
    <w:rsid w:val="00614783"/>
    <w:rsid w:val="00643D98"/>
    <w:rsid w:val="0064621A"/>
    <w:rsid w:val="00652266"/>
    <w:rsid w:val="00653358"/>
    <w:rsid w:val="00663219"/>
    <w:rsid w:val="006735C5"/>
    <w:rsid w:val="006748FC"/>
    <w:rsid w:val="0067549C"/>
    <w:rsid w:val="006810F8"/>
    <w:rsid w:val="00686024"/>
    <w:rsid w:val="00686278"/>
    <w:rsid w:val="006B57CF"/>
    <w:rsid w:val="006C4609"/>
    <w:rsid w:val="006E4B08"/>
    <w:rsid w:val="006E5814"/>
    <w:rsid w:val="006E6866"/>
    <w:rsid w:val="006F510E"/>
    <w:rsid w:val="006F785A"/>
    <w:rsid w:val="00702B94"/>
    <w:rsid w:val="00712974"/>
    <w:rsid w:val="00735832"/>
    <w:rsid w:val="0073584B"/>
    <w:rsid w:val="00740EBF"/>
    <w:rsid w:val="00742F93"/>
    <w:rsid w:val="00752F75"/>
    <w:rsid w:val="0076677E"/>
    <w:rsid w:val="00777724"/>
    <w:rsid w:val="007802D8"/>
    <w:rsid w:val="0078332F"/>
    <w:rsid w:val="00785D52"/>
    <w:rsid w:val="007924F1"/>
    <w:rsid w:val="00795965"/>
    <w:rsid w:val="0079735A"/>
    <w:rsid w:val="007979A5"/>
    <w:rsid w:val="007A0666"/>
    <w:rsid w:val="007A1381"/>
    <w:rsid w:val="007A2C59"/>
    <w:rsid w:val="007D202A"/>
    <w:rsid w:val="007D79E8"/>
    <w:rsid w:val="007E2A28"/>
    <w:rsid w:val="007F4E27"/>
    <w:rsid w:val="007F700B"/>
    <w:rsid w:val="008003EB"/>
    <w:rsid w:val="008042AF"/>
    <w:rsid w:val="00804E8A"/>
    <w:rsid w:val="00805EC4"/>
    <w:rsid w:val="0081394D"/>
    <w:rsid w:val="00817A5A"/>
    <w:rsid w:val="00817FD2"/>
    <w:rsid w:val="008269A8"/>
    <w:rsid w:val="00840522"/>
    <w:rsid w:val="008462AA"/>
    <w:rsid w:val="00851E66"/>
    <w:rsid w:val="008565DC"/>
    <w:rsid w:val="00856A64"/>
    <w:rsid w:val="00874725"/>
    <w:rsid w:val="00881670"/>
    <w:rsid w:val="00884A31"/>
    <w:rsid w:val="00890422"/>
    <w:rsid w:val="008946E0"/>
    <w:rsid w:val="008A6410"/>
    <w:rsid w:val="008B5A78"/>
    <w:rsid w:val="008B6925"/>
    <w:rsid w:val="008B72FA"/>
    <w:rsid w:val="008C07BF"/>
    <w:rsid w:val="008C2961"/>
    <w:rsid w:val="008C3214"/>
    <w:rsid w:val="008D0DF1"/>
    <w:rsid w:val="008E680D"/>
    <w:rsid w:val="008F2798"/>
    <w:rsid w:val="008F406D"/>
    <w:rsid w:val="00904645"/>
    <w:rsid w:val="00904C4B"/>
    <w:rsid w:val="009357D7"/>
    <w:rsid w:val="00936403"/>
    <w:rsid w:val="00941128"/>
    <w:rsid w:val="00951449"/>
    <w:rsid w:val="00961303"/>
    <w:rsid w:val="00966277"/>
    <w:rsid w:val="00966C45"/>
    <w:rsid w:val="00972D9D"/>
    <w:rsid w:val="009804FE"/>
    <w:rsid w:val="009813C2"/>
    <w:rsid w:val="009832F5"/>
    <w:rsid w:val="009A304E"/>
    <w:rsid w:val="009C4BB0"/>
    <w:rsid w:val="009C6BC8"/>
    <w:rsid w:val="009D40D7"/>
    <w:rsid w:val="009E0851"/>
    <w:rsid w:val="009F3DA7"/>
    <w:rsid w:val="009F5083"/>
    <w:rsid w:val="009F6A28"/>
    <w:rsid w:val="00A0476C"/>
    <w:rsid w:val="00A0734C"/>
    <w:rsid w:val="00A07C3B"/>
    <w:rsid w:val="00A13760"/>
    <w:rsid w:val="00A14400"/>
    <w:rsid w:val="00A14F3B"/>
    <w:rsid w:val="00A223E8"/>
    <w:rsid w:val="00A26E5E"/>
    <w:rsid w:val="00A33C33"/>
    <w:rsid w:val="00A428F3"/>
    <w:rsid w:val="00A63CF5"/>
    <w:rsid w:val="00A657E4"/>
    <w:rsid w:val="00A66B07"/>
    <w:rsid w:val="00A757BD"/>
    <w:rsid w:val="00A82D2F"/>
    <w:rsid w:val="00A92FDE"/>
    <w:rsid w:val="00AB07B6"/>
    <w:rsid w:val="00AC1A85"/>
    <w:rsid w:val="00AC4254"/>
    <w:rsid w:val="00AD4D15"/>
    <w:rsid w:val="00AE3AD1"/>
    <w:rsid w:val="00AF176E"/>
    <w:rsid w:val="00AF24C3"/>
    <w:rsid w:val="00B061FF"/>
    <w:rsid w:val="00B27B7E"/>
    <w:rsid w:val="00B30769"/>
    <w:rsid w:val="00B33C72"/>
    <w:rsid w:val="00B65DE0"/>
    <w:rsid w:val="00B726A9"/>
    <w:rsid w:val="00B729D4"/>
    <w:rsid w:val="00B730F5"/>
    <w:rsid w:val="00B756CE"/>
    <w:rsid w:val="00B8027F"/>
    <w:rsid w:val="00B824C4"/>
    <w:rsid w:val="00B8422D"/>
    <w:rsid w:val="00B8732E"/>
    <w:rsid w:val="00B97390"/>
    <w:rsid w:val="00BA3261"/>
    <w:rsid w:val="00BC66E2"/>
    <w:rsid w:val="00BC703E"/>
    <w:rsid w:val="00BD0A32"/>
    <w:rsid w:val="00BE01FD"/>
    <w:rsid w:val="00BE373B"/>
    <w:rsid w:val="00BF4177"/>
    <w:rsid w:val="00C10E86"/>
    <w:rsid w:val="00C17A22"/>
    <w:rsid w:val="00C324A0"/>
    <w:rsid w:val="00C333A6"/>
    <w:rsid w:val="00C36011"/>
    <w:rsid w:val="00C46048"/>
    <w:rsid w:val="00C47EFA"/>
    <w:rsid w:val="00C505CA"/>
    <w:rsid w:val="00C602E7"/>
    <w:rsid w:val="00C60B1F"/>
    <w:rsid w:val="00C60BAB"/>
    <w:rsid w:val="00C901DE"/>
    <w:rsid w:val="00C93572"/>
    <w:rsid w:val="00C978D7"/>
    <w:rsid w:val="00CA0D70"/>
    <w:rsid w:val="00CB6443"/>
    <w:rsid w:val="00CC0829"/>
    <w:rsid w:val="00CD1129"/>
    <w:rsid w:val="00CD2F9C"/>
    <w:rsid w:val="00CE1A0D"/>
    <w:rsid w:val="00CE735B"/>
    <w:rsid w:val="00D04D2D"/>
    <w:rsid w:val="00D21C48"/>
    <w:rsid w:val="00D347B5"/>
    <w:rsid w:val="00D34897"/>
    <w:rsid w:val="00D37854"/>
    <w:rsid w:val="00D61618"/>
    <w:rsid w:val="00D620F1"/>
    <w:rsid w:val="00D67D85"/>
    <w:rsid w:val="00D72A6B"/>
    <w:rsid w:val="00D823DD"/>
    <w:rsid w:val="00D9421E"/>
    <w:rsid w:val="00DA3A00"/>
    <w:rsid w:val="00DA4B19"/>
    <w:rsid w:val="00DA6302"/>
    <w:rsid w:val="00DD7277"/>
    <w:rsid w:val="00DE7D25"/>
    <w:rsid w:val="00DE7DBB"/>
    <w:rsid w:val="00DF0B72"/>
    <w:rsid w:val="00E21289"/>
    <w:rsid w:val="00E304D1"/>
    <w:rsid w:val="00E32FD2"/>
    <w:rsid w:val="00E45924"/>
    <w:rsid w:val="00E50618"/>
    <w:rsid w:val="00E50C4B"/>
    <w:rsid w:val="00E550B1"/>
    <w:rsid w:val="00E57F65"/>
    <w:rsid w:val="00E64149"/>
    <w:rsid w:val="00E7199D"/>
    <w:rsid w:val="00E73DA6"/>
    <w:rsid w:val="00E76946"/>
    <w:rsid w:val="00E87180"/>
    <w:rsid w:val="00E92089"/>
    <w:rsid w:val="00EA04ED"/>
    <w:rsid w:val="00EA2721"/>
    <w:rsid w:val="00EA3D74"/>
    <w:rsid w:val="00EB586E"/>
    <w:rsid w:val="00EC015E"/>
    <w:rsid w:val="00EC2B55"/>
    <w:rsid w:val="00EC74D3"/>
    <w:rsid w:val="00EC7C68"/>
    <w:rsid w:val="00ED1E0F"/>
    <w:rsid w:val="00EE5D8E"/>
    <w:rsid w:val="00EF5EAA"/>
    <w:rsid w:val="00EF72EB"/>
    <w:rsid w:val="00F04FA4"/>
    <w:rsid w:val="00F06CDA"/>
    <w:rsid w:val="00F20B29"/>
    <w:rsid w:val="00F22618"/>
    <w:rsid w:val="00F23C16"/>
    <w:rsid w:val="00F23EA1"/>
    <w:rsid w:val="00F32AA4"/>
    <w:rsid w:val="00F4598F"/>
    <w:rsid w:val="00F46169"/>
    <w:rsid w:val="00F53760"/>
    <w:rsid w:val="00F65587"/>
    <w:rsid w:val="00F8003C"/>
    <w:rsid w:val="00F96D04"/>
    <w:rsid w:val="00FA1D13"/>
    <w:rsid w:val="00FA329B"/>
    <w:rsid w:val="00FB196C"/>
    <w:rsid w:val="00FB1C3C"/>
    <w:rsid w:val="00FB797B"/>
    <w:rsid w:val="00FC12B8"/>
    <w:rsid w:val="00FC3253"/>
    <w:rsid w:val="00FC5712"/>
    <w:rsid w:val="00FF2897"/>
    <w:rsid w:val="00FF3484"/>
    <w:rsid w:val="00FF357F"/>
    <w:rsid w:val="00FF53FD"/>
    <w:rsid w:val="00FF6847"/>
    <w:rsid w:val="46D264CB"/>
    <w:rsid w:val="5D0AA433"/>
    <w:rsid w:val="64C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09F2"/>
  <w15:chartTrackingRefBased/>
  <w15:docId w15:val="{773320F1-83B9-4C88-A676-96C3404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FF5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FF53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FF53F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F53F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preformatted-text">
    <w:name w:val="preformatted-text"/>
    <w:basedOn w:val="Zadanifontodlomka"/>
    <w:rsid w:val="00FF53FD"/>
  </w:style>
  <w:style w:type="paragraph" w:styleId="Odlomakpopisa">
    <w:name w:val="List Paragraph"/>
    <w:basedOn w:val="Normal"/>
    <w:uiPriority w:val="34"/>
    <w:qFormat/>
    <w:rsid w:val="002B6B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F33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F3399"/>
    <w:pPr>
      <w:spacing w:after="200" w:line="240" w:lineRule="auto"/>
    </w:pPr>
    <w:rPr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F3399"/>
    <w:rPr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450211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677E"/>
    <w:pPr>
      <w:spacing w:after="160"/>
    </w:pPr>
    <w:rPr>
      <w:b/>
      <w:bCs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677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0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7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8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1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0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2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1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2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4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6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3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1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1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7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5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72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3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4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3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5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484848"/>
                            <w:left w:val="single" w:sz="18" w:space="0" w:color="484848"/>
                            <w:bottom w:val="single" w:sz="18" w:space="0" w:color="484848"/>
                            <w:right w:val="single" w:sz="18" w:space="0" w:color="484848"/>
                          </w:divBdr>
                        </w:div>
                      </w:divsChild>
                    </w:div>
                  </w:divsChild>
                </w:div>
                <w:div w:id="707073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1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8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542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484848"/>
                            <w:left w:val="single" w:sz="18" w:space="0" w:color="484848"/>
                            <w:bottom w:val="single" w:sz="18" w:space="0" w:color="484848"/>
                            <w:right w:val="single" w:sz="18" w:space="0" w:color="484848"/>
                          </w:divBdr>
                        </w:div>
                      </w:divsChild>
                    </w:div>
                  </w:divsChild>
                </w:div>
                <w:div w:id="295070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3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9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4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0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2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8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0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50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0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0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8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0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5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9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50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8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3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3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7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1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3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8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3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70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4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5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2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2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90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3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6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3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37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1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4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18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6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2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0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9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3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54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4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2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8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7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8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1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8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8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6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9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0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4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3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60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6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1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3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72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7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3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1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2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3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91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1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1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7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5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9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6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3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0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4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2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81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1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0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9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3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4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6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7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8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6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3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0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58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7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6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3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3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0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0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5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3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7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9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8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3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8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2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0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5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0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8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75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5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2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5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57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54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9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8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1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2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18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1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1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7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1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66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9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2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3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3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29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76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20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18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2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8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0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4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67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2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9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8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9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4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5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74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6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9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80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2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55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9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4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5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4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5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29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2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2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8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9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5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6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5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2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2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5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7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98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7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5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8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6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5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33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5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3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3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5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08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2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1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8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88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6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6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5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89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5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2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70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2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1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7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6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6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4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4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12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85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5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9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2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82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1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4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9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7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4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81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2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8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7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4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7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1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11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8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0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9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2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5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2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7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2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8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2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2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7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3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4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3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0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3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4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77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18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30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7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8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892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3C3C3"/>
                        <w:left w:val="dotted" w:sz="6" w:space="15" w:color="C3C3C3"/>
                        <w:bottom w:val="dotted" w:sz="6" w:space="8" w:color="C3C3C3"/>
                        <w:right w:val="dotted" w:sz="6" w:space="8" w:color="C3C3C3"/>
                      </w:divBdr>
                    </w:div>
                  </w:divsChild>
                </w:div>
                <w:div w:id="1211116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971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3C3C3"/>
                        <w:left w:val="dotted" w:sz="6" w:space="15" w:color="C3C3C3"/>
                        <w:bottom w:val="dotted" w:sz="6" w:space="8" w:color="C3C3C3"/>
                        <w:right w:val="dotted" w:sz="6" w:space="8" w:color="C3C3C3"/>
                      </w:divBdr>
                    </w:div>
                  </w:divsChild>
                </w:div>
                <w:div w:id="1005087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91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3C3C3"/>
                        <w:left w:val="dotted" w:sz="6" w:space="15" w:color="C3C3C3"/>
                        <w:bottom w:val="dotted" w:sz="6" w:space="8" w:color="C3C3C3"/>
                        <w:right w:val="dotted" w:sz="6" w:space="8" w:color="C3C3C3"/>
                      </w:divBdr>
                    </w:div>
                  </w:divsChild>
                </w:div>
              </w:divsChild>
            </w:div>
          </w:divsChild>
        </w:div>
      </w:divsChild>
    </w:div>
    <w:div w:id="110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CD2A-BF80-4026-8B94-A7F4BC92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Brkić</dc:creator>
  <cp:keywords/>
  <dc:description/>
  <cp:lastModifiedBy>Tomislav Mičetić</cp:lastModifiedBy>
  <cp:revision>4</cp:revision>
  <dcterms:created xsi:type="dcterms:W3CDTF">2025-11-14T08:43:00Z</dcterms:created>
  <dcterms:modified xsi:type="dcterms:W3CDTF">2025-11-14T08:44:00Z</dcterms:modified>
</cp:coreProperties>
</file>