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B83" w:rsidRDefault="00146B83" w:rsidP="00D6590C">
      <w:pPr>
        <w:spacing w:after="0" w:line="240" w:lineRule="auto"/>
        <w:ind w:left="2712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5D7B8C" w:rsidRDefault="00AE5267" w:rsidP="00AE52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 r i j e d l o g</w:t>
      </w:r>
    </w:p>
    <w:p w:rsidR="00AE5267" w:rsidRDefault="00AE5267" w:rsidP="00AE52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5267" w:rsidRDefault="00AE5267" w:rsidP="00AE52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03C2" w:rsidRPr="00543897" w:rsidRDefault="00E6371F" w:rsidP="00AE52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7149A" w:rsidRPr="00543897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596024" w:rsidRPr="00543897">
        <w:rPr>
          <w:rFonts w:ascii="Times New Roman" w:hAnsi="Times New Roman" w:cs="Times New Roman"/>
          <w:sz w:val="24"/>
          <w:szCs w:val="24"/>
        </w:rPr>
        <w:t>88</w:t>
      </w:r>
      <w:r w:rsidR="00A7149A" w:rsidRPr="00543897">
        <w:rPr>
          <w:rFonts w:ascii="Times New Roman" w:hAnsi="Times New Roman" w:cs="Times New Roman"/>
          <w:sz w:val="24"/>
          <w:szCs w:val="24"/>
        </w:rPr>
        <w:t xml:space="preserve">. stavka </w:t>
      </w:r>
      <w:r w:rsidR="00596024" w:rsidRPr="00543897">
        <w:rPr>
          <w:rFonts w:ascii="Times New Roman" w:hAnsi="Times New Roman" w:cs="Times New Roman"/>
          <w:sz w:val="24"/>
          <w:szCs w:val="24"/>
        </w:rPr>
        <w:t>3</w:t>
      </w:r>
      <w:r w:rsidR="00A7149A" w:rsidRPr="00543897">
        <w:rPr>
          <w:rFonts w:ascii="Times New Roman" w:hAnsi="Times New Roman" w:cs="Times New Roman"/>
          <w:sz w:val="24"/>
          <w:szCs w:val="24"/>
        </w:rPr>
        <w:t>. Zakona o službi u Oružanim snagama</w:t>
      </w:r>
      <w:r w:rsidR="00CB16E1" w:rsidRPr="00543897">
        <w:rPr>
          <w:rFonts w:ascii="Times New Roman" w:hAnsi="Times New Roman" w:cs="Times New Roman"/>
          <w:sz w:val="24"/>
          <w:szCs w:val="24"/>
        </w:rPr>
        <w:t xml:space="preserve"> </w:t>
      </w:r>
      <w:r w:rsidR="00A7149A" w:rsidRPr="00543897">
        <w:rPr>
          <w:rFonts w:ascii="Times New Roman" w:hAnsi="Times New Roman" w:cs="Times New Roman"/>
          <w:sz w:val="24"/>
          <w:szCs w:val="24"/>
        </w:rPr>
        <w:t xml:space="preserve"> Republike Hrvatske </w:t>
      </w:r>
      <w:r w:rsidR="00D6590C">
        <w:rPr>
          <w:rFonts w:ascii="Times New Roman" w:eastAsia="Times New Roman" w:hAnsi="Times New Roman" w:cs="Times New Roman"/>
          <w:sz w:val="24"/>
          <w:szCs w:val="24"/>
        </w:rPr>
        <w:t>(„Narodne novine“, br.</w:t>
      </w:r>
      <w:r w:rsidR="00596024" w:rsidRPr="00543897">
        <w:rPr>
          <w:rFonts w:ascii="Times New Roman" w:eastAsia="Times New Roman" w:hAnsi="Times New Roman" w:cs="Times New Roman"/>
          <w:sz w:val="24"/>
          <w:szCs w:val="24"/>
        </w:rPr>
        <w:t xml:space="preserve"> 73/13</w:t>
      </w:r>
      <w:r w:rsidR="00D6590C">
        <w:rPr>
          <w:rFonts w:ascii="Times New Roman" w:eastAsia="Times New Roman" w:hAnsi="Times New Roman" w:cs="Times New Roman"/>
          <w:sz w:val="24"/>
          <w:szCs w:val="24"/>
        </w:rPr>
        <w:t>.</w:t>
      </w:r>
      <w:r w:rsidR="00596024" w:rsidRPr="00543897">
        <w:rPr>
          <w:rFonts w:ascii="Times New Roman" w:eastAsia="Times New Roman" w:hAnsi="Times New Roman" w:cs="Times New Roman"/>
          <w:sz w:val="24"/>
          <w:szCs w:val="24"/>
        </w:rPr>
        <w:t>, 75/15</w:t>
      </w:r>
      <w:r w:rsidR="00D6590C">
        <w:rPr>
          <w:rFonts w:ascii="Times New Roman" w:eastAsia="Times New Roman" w:hAnsi="Times New Roman" w:cs="Times New Roman"/>
          <w:sz w:val="24"/>
          <w:szCs w:val="24"/>
        </w:rPr>
        <w:t>.</w:t>
      </w:r>
      <w:r w:rsidR="00596024" w:rsidRPr="00543897">
        <w:rPr>
          <w:rFonts w:ascii="Times New Roman" w:eastAsia="Times New Roman" w:hAnsi="Times New Roman" w:cs="Times New Roman"/>
          <w:sz w:val="24"/>
          <w:szCs w:val="24"/>
        </w:rPr>
        <w:t>, 50/16</w:t>
      </w:r>
      <w:r w:rsidR="00D6590C">
        <w:rPr>
          <w:rFonts w:ascii="Times New Roman" w:eastAsia="Times New Roman" w:hAnsi="Times New Roman" w:cs="Times New Roman"/>
          <w:sz w:val="24"/>
          <w:szCs w:val="24"/>
        </w:rPr>
        <w:t>.</w:t>
      </w:r>
      <w:r w:rsidR="00596024" w:rsidRPr="00543897">
        <w:rPr>
          <w:rFonts w:ascii="Times New Roman" w:eastAsia="Times New Roman" w:hAnsi="Times New Roman" w:cs="Times New Roman"/>
          <w:sz w:val="24"/>
          <w:szCs w:val="24"/>
        </w:rPr>
        <w:t>, 30/18</w:t>
      </w:r>
      <w:r w:rsidR="00D6590C">
        <w:rPr>
          <w:rFonts w:ascii="Times New Roman" w:eastAsia="Times New Roman" w:hAnsi="Times New Roman" w:cs="Times New Roman"/>
          <w:sz w:val="24"/>
          <w:szCs w:val="24"/>
        </w:rPr>
        <w:t>.</w:t>
      </w:r>
      <w:r w:rsidR="00596024" w:rsidRPr="00543897">
        <w:rPr>
          <w:rFonts w:ascii="Times New Roman" w:eastAsia="Times New Roman" w:hAnsi="Times New Roman" w:cs="Times New Roman"/>
          <w:sz w:val="24"/>
          <w:szCs w:val="24"/>
        </w:rPr>
        <w:t>, 125/19</w:t>
      </w:r>
      <w:r w:rsidR="00D6590C">
        <w:rPr>
          <w:rFonts w:ascii="Times New Roman" w:eastAsia="Times New Roman" w:hAnsi="Times New Roman" w:cs="Times New Roman"/>
          <w:sz w:val="24"/>
          <w:szCs w:val="24"/>
        </w:rPr>
        <w:t>.</w:t>
      </w:r>
      <w:r w:rsidR="00596024" w:rsidRPr="00543897">
        <w:rPr>
          <w:rFonts w:ascii="Times New Roman" w:eastAsia="Times New Roman" w:hAnsi="Times New Roman" w:cs="Times New Roman"/>
          <w:sz w:val="24"/>
          <w:szCs w:val="24"/>
        </w:rPr>
        <w:t>, 155/23</w:t>
      </w:r>
      <w:r w:rsidR="00D6590C">
        <w:rPr>
          <w:rFonts w:ascii="Times New Roman" w:eastAsia="Times New Roman" w:hAnsi="Times New Roman" w:cs="Times New Roman"/>
          <w:sz w:val="24"/>
          <w:szCs w:val="24"/>
        </w:rPr>
        <w:t>.</w:t>
      </w:r>
      <w:r w:rsidR="00596024" w:rsidRPr="00543897">
        <w:rPr>
          <w:rFonts w:ascii="Times New Roman" w:eastAsia="Times New Roman" w:hAnsi="Times New Roman" w:cs="Times New Roman"/>
          <w:sz w:val="24"/>
          <w:szCs w:val="24"/>
        </w:rPr>
        <w:t>, 158/23</w:t>
      </w:r>
      <w:r w:rsidR="00D6590C">
        <w:rPr>
          <w:rFonts w:ascii="Times New Roman" w:eastAsia="Times New Roman" w:hAnsi="Times New Roman" w:cs="Times New Roman"/>
          <w:sz w:val="24"/>
          <w:szCs w:val="24"/>
        </w:rPr>
        <w:t>.</w:t>
      </w:r>
      <w:r w:rsidR="00596024" w:rsidRPr="00543897">
        <w:rPr>
          <w:rFonts w:ascii="Times New Roman" w:eastAsia="Times New Roman" w:hAnsi="Times New Roman" w:cs="Times New Roman"/>
          <w:sz w:val="24"/>
          <w:szCs w:val="24"/>
        </w:rPr>
        <w:t>, 14/24</w:t>
      </w:r>
      <w:r w:rsidR="00D6590C">
        <w:rPr>
          <w:rFonts w:ascii="Times New Roman" w:eastAsia="Times New Roman" w:hAnsi="Times New Roman" w:cs="Times New Roman"/>
          <w:sz w:val="24"/>
          <w:szCs w:val="24"/>
        </w:rPr>
        <w:t>.</w:t>
      </w:r>
      <w:r w:rsidR="00596024" w:rsidRPr="00543897">
        <w:rPr>
          <w:rFonts w:ascii="Times New Roman" w:eastAsia="Times New Roman" w:hAnsi="Times New Roman" w:cs="Times New Roman"/>
          <w:sz w:val="24"/>
          <w:szCs w:val="24"/>
        </w:rPr>
        <w:t xml:space="preserve"> i 136/25</w:t>
      </w:r>
      <w:r w:rsidR="00D6590C">
        <w:rPr>
          <w:rFonts w:ascii="Times New Roman" w:eastAsia="Times New Roman" w:hAnsi="Times New Roman" w:cs="Times New Roman"/>
          <w:sz w:val="24"/>
          <w:szCs w:val="24"/>
        </w:rPr>
        <w:t>.</w:t>
      </w:r>
      <w:r w:rsidR="00596024" w:rsidRPr="0054389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A7149A" w:rsidRPr="00543897">
        <w:rPr>
          <w:rFonts w:ascii="Times New Roman" w:hAnsi="Times New Roman" w:cs="Times New Roman"/>
          <w:sz w:val="24"/>
          <w:szCs w:val="24"/>
        </w:rPr>
        <w:t>donosim</w:t>
      </w:r>
    </w:p>
    <w:p w:rsidR="00BE3523" w:rsidRPr="00543897" w:rsidRDefault="00BE3523" w:rsidP="00D659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149A" w:rsidRPr="00543897" w:rsidRDefault="00A7149A" w:rsidP="00D659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897">
        <w:rPr>
          <w:rFonts w:ascii="Times New Roman" w:hAnsi="Times New Roman" w:cs="Times New Roman"/>
          <w:b/>
          <w:sz w:val="24"/>
          <w:szCs w:val="24"/>
        </w:rPr>
        <w:t>P</w:t>
      </w:r>
      <w:r w:rsidR="00D659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3897">
        <w:rPr>
          <w:rFonts w:ascii="Times New Roman" w:hAnsi="Times New Roman" w:cs="Times New Roman"/>
          <w:b/>
          <w:sz w:val="24"/>
          <w:szCs w:val="24"/>
        </w:rPr>
        <w:t>R</w:t>
      </w:r>
      <w:r w:rsidR="00D659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3897">
        <w:rPr>
          <w:rFonts w:ascii="Times New Roman" w:hAnsi="Times New Roman" w:cs="Times New Roman"/>
          <w:b/>
          <w:sz w:val="24"/>
          <w:szCs w:val="24"/>
        </w:rPr>
        <w:t>A</w:t>
      </w:r>
      <w:r w:rsidR="00D659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3897">
        <w:rPr>
          <w:rFonts w:ascii="Times New Roman" w:hAnsi="Times New Roman" w:cs="Times New Roman"/>
          <w:b/>
          <w:sz w:val="24"/>
          <w:szCs w:val="24"/>
        </w:rPr>
        <w:t>V</w:t>
      </w:r>
      <w:r w:rsidR="00D659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3897">
        <w:rPr>
          <w:rFonts w:ascii="Times New Roman" w:hAnsi="Times New Roman" w:cs="Times New Roman"/>
          <w:b/>
          <w:sz w:val="24"/>
          <w:szCs w:val="24"/>
        </w:rPr>
        <w:t>I</w:t>
      </w:r>
      <w:r w:rsidR="00D659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3897">
        <w:rPr>
          <w:rFonts w:ascii="Times New Roman" w:hAnsi="Times New Roman" w:cs="Times New Roman"/>
          <w:b/>
          <w:sz w:val="24"/>
          <w:szCs w:val="24"/>
        </w:rPr>
        <w:t>L</w:t>
      </w:r>
      <w:r w:rsidR="00D659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3897">
        <w:rPr>
          <w:rFonts w:ascii="Times New Roman" w:hAnsi="Times New Roman" w:cs="Times New Roman"/>
          <w:b/>
          <w:sz w:val="24"/>
          <w:szCs w:val="24"/>
        </w:rPr>
        <w:t>N</w:t>
      </w:r>
      <w:r w:rsidR="00D659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3897">
        <w:rPr>
          <w:rFonts w:ascii="Times New Roman" w:hAnsi="Times New Roman" w:cs="Times New Roman"/>
          <w:b/>
          <w:sz w:val="24"/>
          <w:szCs w:val="24"/>
        </w:rPr>
        <w:t>I</w:t>
      </w:r>
      <w:r w:rsidR="00D659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3897">
        <w:rPr>
          <w:rFonts w:ascii="Times New Roman" w:hAnsi="Times New Roman" w:cs="Times New Roman"/>
          <w:b/>
          <w:sz w:val="24"/>
          <w:szCs w:val="24"/>
        </w:rPr>
        <w:t>K</w:t>
      </w:r>
    </w:p>
    <w:p w:rsidR="00300A17" w:rsidRPr="00543897" w:rsidRDefault="006B19DA" w:rsidP="00D659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897">
        <w:rPr>
          <w:rFonts w:ascii="Times New Roman" w:hAnsi="Times New Roman" w:cs="Times New Roman"/>
          <w:b/>
          <w:sz w:val="24"/>
          <w:szCs w:val="24"/>
        </w:rPr>
        <w:t>O</w:t>
      </w:r>
      <w:r w:rsidR="000441D2" w:rsidRPr="005438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5DDD" w:rsidRPr="00543897">
        <w:rPr>
          <w:rFonts w:ascii="Times New Roman" w:hAnsi="Times New Roman" w:cs="Times New Roman"/>
          <w:b/>
          <w:sz w:val="24"/>
          <w:szCs w:val="24"/>
        </w:rPr>
        <w:t>IZMJENAMA</w:t>
      </w:r>
      <w:r w:rsidR="005013A2" w:rsidRPr="005438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3BC3" w:rsidRPr="00543897">
        <w:rPr>
          <w:rFonts w:ascii="Times New Roman" w:hAnsi="Times New Roman" w:cs="Times New Roman"/>
          <w:b/>
          <w:sz w:val="24"/>
          <w:szCs w:val="24"/>
        </w:rPr>
        <w:t>I DOPUNI</w:t>
      </w:r>
      <w:r w:rsidR="00596024" w:rsidRPr="00543897">
        <w:rPr>
          <w:rFonts w:ascii="Times New Roman" w:hAnsi="Times New Roman" w:cs="Times New Roman"/>
          <w:b/>
          <w:sz w:val="24"/>
          <w:szCs w:val="24"/>
        </w:rPr>
        <w:t xml:space="preserve"> PRAVILNIKA O IZOBRAZBI</w:t>
      </w:r>
    </w:p>
    <w:p w:rsidR="00BE3523" w:rsidRPr="00D6590C" w:rsidRDefault="00BE3523" w:rsidP="00D659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149A" w:rsidRPr="00D6590C" w:rsidRDefault="00A7149A" w:rsidP="00D659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90C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C0180D" w:rsidRPr="00543897" w:rsidRDefault="00C0180D" w:rsidP="00D659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54E6" w:rsidRDefault="00D6590C" w:rsidP="00D65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7149A" w:rsidRPr="00543897">
        <w:rPr>
          <w:rFonts w:ascii="Times New Roman" w:hAnsi="Times New Roman" w:cs="Times New Roman"/>
          <w:sz w:val="24"/>
          <w:szCs w:val="24"/>
        </w:rPr>
        <w:t xml:space="preserve">U Pravilniku o </w:t>
      </w:r>
      <w:r w:rsidR="00596024" w:rsidRPr="00543897">
        <w:rPr>
          <w:rFonts w:ascii="Times New Roman" w:hAnsi="Times New Roman" w:cs="Times New Roman"/>
          <w:sz w:val="24"/>
          <w:szCs w:val="24"/>
        </w:rPr>
        <w:t>izobrazbi</w:t>
      </w:r>
      <w:r w:rsidR="00A7149A" w:rsidRPr="00543897">
        <w:rPr>
          <w:rFonts w:ascii="Times New Roman" w:hAnsi="Times New Roman" w:cs="Times New Roman"/>
          <w:sz w:val="24"/>
          <w:szCs w:val="24"/>
        </w:rPr>
        <w:t xml:space="preserve"> (</w:t>
      </w:r>
      <w:r w:rsidR="00B7116D" w:rsidRPr="00543897">
        <w:rPr>
          <w:rFonts w:ascii="Times New Roman" w:hAnsi="Times New Roman" w:cs="Times New Roman"/>
          <w:sz w:val="24"/>
          <w:szCs w:val="24"/>
        </w:rPr>
        <w:t>„</w:t>
      </w:r>
      <w:r w:rsidR="00A7149A" w:rsidRPr="00543897">
        <w:rPr>
          <w:rFonts w:ascii="Times New Roman" w:hAnsi="Times New Roman" w:cs="Times New Roman"/>
          <w:sz w:val="24"/>
          <w:szCs w:val="24"/>
        </w:rPr>
        <w:t>Narodne novine</w:t>
      </w:r>
      <w:r w:rsidR="00B7116D" w:rsidRPr="00543897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 br.</w:t>
      </w:r>
      <w:r w:rsidR="00A7149A" w:rsidRPr="00543897">
        <w:rPr>
          <w:rFonts w:ascii="Times New Roman" w:hAnsi="Times New Roman" w:cs="Times New Roman"/>
          <w:sz w:val="24"/>
          <w:szCs w:val="24"/>
        </w:rPr>
        <w:t xml:space="preserve"> </w:t>
      </w:r>
      <w:r w:rsidR="006D4F64" w:rsidRPr="00543897">
        <w:rPr>
          <w:rFonts w:ascii="Times New Roman" w:hAnsi="Times New Roman" w:cs="Times New Roman"/>
          <w:sz w:val="24"/>
          <w:szCs w:val="24"/>
        </w:rPr>
        <w:t>50/23</w:t>
      </w:r>
      <w:r>
        <w:rPr>
          <w:rFonts w:ascii="Times New Roman" w:hAnsi="Times New Roman" w:cs="Times New Roman"/>
          <w:sz w:val="24"/>
          <w:szCs w:val="24"/>
        </w:rPr>
        <w:t>.</w:t>
      </w:r>
      <w:r w:rsidR="00A7149A" w:rsidRPr="00543897">
        <w:rPr>
          <w:rFonts w:ascii="Times New Roman" w:hAnsi="Times New Roman" w:cs="Times New Roman"/>
          <w:sz w:val="24"/>
          <w:szCs w:val="24"/>
        </w:rPr>
        <w:t>)</w:t>
      </w:r>
      <w:r w:rsidR="00AC1E09" w:rsidRPr="005438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154E6">
        <w:rPr>
          <w:rFonts w:ascii="Times New Roman" w:eastAsia="Times New Roman" w:hAnsi="Times New Roman" w:cs="Times New Roman"/>
          <w:sz w:val="24"/>
          <w:szCs w:val="24"/>
          <w:lang w:eastAsia="hr-HR"/>
        </w:rPr>
        <w:t>članci 7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C154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 11. mijenja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ju se i glase</w:t>
      </w:r>
      <w:r w:rsidR="00C154E6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D6590C" w:rsidRDefault="00D6590C" w:rsidP="00D6590C">
      <w:pPr>
        <w:spacing w:before="103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2A264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„</w:t>
      </w:r>
      <w:r w:rsidRPr="00D6590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 7.</w:t>
      </w:r>
    </w:p>
    <w:p w:rsidR="00D6590C" w:rsidRPr="00146B83" w:rsidRDefault="00D6590C" w:rsidP="00D6590C">
      <w:pPr>
        <w:spacing w:before="103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:rsidR="00D6590C" w:rsidRPr="00543897" w:rsidRDefault="00D6590C" w:rsidP="00D6590C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54389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54389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Ministarstvo obrane osigurava</w:t>
      </w:r>
      <w:r w:rsidRPr="0054389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odgovaraju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će uvjete za izobrazbu i snosi</w:t>
      </w:r>
      <w:r w:rsidRPr="0054389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utvrđene troškove izobrazbe polaznika.</w:t>
      </w:r>
    </w:p>
    <w:p w:rsidR="00D6590C" w:rsidRDefault="00D6590C" w:rsidP="00D6590C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D6590C" w:rsidRPr="00543897" w:rsidRDefault="00D6590C" w:rsidP="00D6590C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 xml:space="preserve">(2)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P</w:t>
      </w:r>
      <w:r w:rsidRPr="0054389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olaznik izobrazbe obvezuje se:</w:t>
      </w:r>
    </w:p>
    <w:p w:rsidR="0078504E" w:rsidRDefault="005D3096" w:rsidP="00D6590C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 xml:space="preserve">- </w:t>
      </w:r>
      <w:r w:rsidR="00D6590C" w:rsidRPr="0054389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 uspjehom</w:t>
      </w:r>
      <w:r w:rsidR="00D6590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završiti izobrazbu u </w:t>
      </w:r>
      <w:r w:rsidR="0078504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određenom </w:t>
      </w:r>
      <w:r w:rsidR="00D6590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</w:t>
      </w:r>
      <w:r w:rsidR="00D6590C" w:rsidRPr="0054389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oku</w:t>
      </w:r>
    </w:p>
    <w:p w:rsidR="0078504E" w:rsidRDefault="0078504E" w:rsidP="00D6590C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 xml:space="preserve">- </w:t>
      </w:r>
      <w:r w:rsidR="00D6590C" w:rsidRPr="0054389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po završetku izobrazbe ostati u službi najmanje u dvostrukom trajanju </w:t>
      </w:r>
      <w:r w:rsidR="00265B1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od trajanja </w:t>
      </w:r>
      <w:r w:rsidR="00D6590C" w:rsidRPr="0054389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izobrazbe </w:t>
      </w:r>
      <w:r w:rsidR="00D6590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određenom za pojedinu izobrazbu</w:t>
      </w:r>
    </w:p>
    <w:p w:rsidR="00D6590C" w:rsidRDefault="0078504E" w:rsidP="00697D16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 xml:space="preserve">- </w:t>
      </w:r>
      <w:r w:rsidR="00D6590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 slučaju prekida izobrazbe</w:t>
      </w:r>
      <w:r w:rsidR="00D6590C" w:rsidRPr="0054389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subjektivnom odgovornošću (nemar u izvršenju obveza izobrazbe, neprofesionalno i nevojničko ponašanje i sl.) nadoknaditi troškove izobrazbe i štetu koja je time počinjena Ministarstvu obrane.</w:t>
      </w:r>
    </w:p>
    <w:p w:rsidR="0078504E" w:rsidRPr="00543897" w:rsidRDefault="0078504E" w:rsidP="00697D16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78504E" w:rsidRDefault="00D6590C" w:rsidP="00E069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8504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 8.</w:t>
      </w:r>
    </w:p>
    <w:p w:rsidR="00E069F5" w:rsidRPr="0078504E" w:rsidRDefault="00E069F5" w:rsidP="00E069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D6590C" w:rsidRDefault="0078504E" w:rsidP="00E069F5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D6590C" w:rsidRPr="0054389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(1)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D6590C" w:rsidRPr="0054389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 slučaju prekida izobrazbe zbog subjektivne od</w:t>
      </w:r>
      <w:r w:rsidR="00D6590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govornosti polaznika iz članka 7</w:t>
      </w:r>
      <w:r w:rsidR="00D6590C" w:rsidRPr="0054389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 stavka 2. podstavka 3. ovoga Pravilnika, polaznik se obvezuje vratiti troškove izobrazbe u roku od 15 dana od prekida izobrazbe uvećane za iznos pripadajuće zakonske zatezne kamate.</w:t>
      </w:r>
    </w:p>
    <w:p w:rsidR="0078504E" w:rsidRPr="00543897" w:rsidRDefault="0078504E" w:rsidP="0078504E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D6590C" w:rsidRDefault="0078504E" w:rsidP="00D6590C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D6590C" w:rsidRPr="0054389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D6590C" w:rsidRPr="0054389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U slučaju neispunjenja obv</w:t>
      </w:r>
      <w:r w:rsidR="00D6590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eze ostanka u službi iz članka 7</w:t>
      </w:r>
      <w:r w:rsidR="00D6590C" w:rsidRPr="0054389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 stavka 2. podstavka 2. ovoga Pravilnika polaznik je obvezan nadoknaditi Ministarstvu obrane troškove izobrazbe i štetu koja je time počinjena Ministarstvu obrane uvećane za iznos pripadajuće zakonske zatezne kamate razmjerno neispunjenom dijelu obveze.</w:t>
      </w:r>
    </w:p>
    <w:p w:rsidR="000D6C77" w:rsidRPr="00543897" w:rsidRDefault="000D6C77" w:rsidP="00D6590C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D6590C" w:rsidRDefault="000D6C77" w:rsidP="00D6590C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D6590C" w:rsidRPr="0054389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(3)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D6590C" w:rsidRPr="0054389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Objektivni razlozi za </w:t>
      </w:r>
      <w:r w:rsidR="00D6590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prekid izobrazbe</w:t>
      </w:r>
      <w:r w:rsidR="00D6590C" w:rsidRPr="0054389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(bolest ili ozljeda nastala tijekom izobrazbe, prestanak služba zbog potreba službe, nemogućnost ispunjenja traženih zahtjeva izobrazbe selekcijskog tipa, elementarne ili druge nepogode odnosno događaj koji se nije mogao predvidjeti u trenutku sklapanja ugovora) zbog kojih polaznik ne može završiti izobrazbu odnosno ispuniti obvezu ostanka u službi po završetku izobrazbe isključuju obveze iz stavaka 1. i 2. ovoga članka.</w:t>
      </w:r>
    </w:p>
    <w:p w:rsidR="00AE5267" w:rsidRPr="00543897" w:rsidRDefault="00AE5267" w:rsidP="00D6590C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D6590C" w:rsidRPr="00E6371F" w:rsidRDefault="00D6590C" w:rsidP="00D6590C">
      <w:pPr>
        <w:spacing w:before="103"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637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Članak 9.</w:t>
      </w:r>
    </w:p>
    <w:p w:rsidR="00D6590C" w:rsidRDefault="00D6590C" w:rsidP="00D6590C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:rsidR="00D6590C" w:rsidRPr="00543897" w:rsidRDefault="00D6590C" w:rsidP="00D6590C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E637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(1)</w:t>
      </w:r>
      <w:r w:rsidR="00E637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54389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Međusobna prava i obveze tijekom i nakon završetka izobrazbe iz ovoga Pravilnika </w:t>
      </w:r>
      <w:r w:rsidR="00E637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detaljnije se uređuju </w:t>
      </w:r>
      <w:r w:rsidRPr="0054389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ugovorom koji Ministarstvo obrane sklapa s odabranim kandidatom za izobrazbu.</w:t>
      </w:r>
    </w:p>
    <w:p w:rsidR="00E6371F" w:rsidRDefault="00E6371F" w:rsidP="00D6590C">
      <w:pPr>
        <w:pStyle w:val="box453711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</w:p>
    <w:p w:rsidR="00E6371F" w:rsidRDefault="00E6371F" w:rsidP="00E6371F">
      <w:pPr>
        <w:pStyle w:val="box453711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>
        <w:tab/>
      </w:r>
      <w:r>
        <w:tab/>
        <w:t>(2)</w:t>
      </w:r>
      <w:r>
        <w:tab/>
      </w:r>
      <w:r w:rsidR="00D6590C" w:rsidRPr="00543897">
        <w:t xml:space="preserve">Iznimno od </w:t>
      </w:r>
      <w:r>
        <w:t>stavka 1. ovoga članka</w:t>
      </w:r>
      <w:r w:rsidR="00D6590C" w:rsidRPr="00543897">
        <w:t>, ugovor o izobrazbi ne sklapa se s polaznicima:</w:t>
      </w:r>
    </w:p>
    <w:p w:rsidR="00E6371F" w:rsidRDefault="00E6371F" w:rsidP="00E6371F">
      <w:pPr>
        <w:pStyle w:val="box453711"/>
        <w:shd w:val="clear" w:color="auto" w:fill="FFFFFF"/>
        <w:spacing w:before="0" w:beforeAutospacing="0" w:after="48" w:afterAutospacing="0"/>
        <w:jc w:val="both"/>
        <w:textAlignment w:val="baseline"/>
      </w:pPr>
      <w:r>
        <w:tab/>
      </w:r>
      <w:r>
        <w:tab/>
        <w:t>-</w:t>
      </w:r>
      <w:r>
        <w:tab/>
      </w:r>
      <w:r w:rsidR="00D6590C" w:rsidRPr="00543897">
        <w:t>slijedno-rastućih dočasničkih i časničkih izobrazbi, osim prve razine slijedno-rastuće dočasničke izobrazbe i prve razine slijedno-rastuće časničke</w:t>
      </w:r>
      <w:r>
        <w:t xml:space="preserve"> izobrazbe</w:t>
      </w:r>
    </w:p>
    <w:p w:rsidR="00E6371F" w:rsidRDefault="00E6371F" w:rsidP="00E6371F">
      <w:pPr>
        <w:pStyle w:val="box453711"/>
        <w:shd w:val="clear" w:color="auto" w:fill="FFFFFF"/>
        <w:spacing w:before="0" w:beforeAutospacing="0" w:after="48" w:afterAutospacing="0"/>
        <w:jc w:val="both"/>
        <w:textAlignment w:val="baseline"/>
      </w:pPr>
      <w:r>
        <w:tab/>
      </w:r>
      <w:r>
        <w:tab/>
        <w:t>-</w:t>
      </w:r>
      <w:r>
        <w:tab/>
      </w:r>
      <w:r w:rsidR="00D6590C" w:rsidRPr="00543897">
        <w:t>funkcionalnih izobrazbi u civilnim obrazovnim i znanstvenim ustanovama u Republici Hrvatskoj ako udio Ministarstva obrane u ukupnim troškovima izobrazbe iznosi manje od 1.000,00 eura ili se izobrazbom ne stječe trajna kvalifikacija</w:t>
      </w:r>
    </w:p>
    <w:p w:rsidR="00E6371F" w:rsidRDefault="00E6371F" w:rsidP="00E6371F">
      <w:pPr>
        <w:pStyle w:val="box453711"/>
        <w:shd w:val="clear" w:color="auto" w:fill="FFFFFF"/>
        <w:spacing w:before="0" w:beforeAutospacing="0" w:after="48" w:afterAutospacing="0"/>
        <w:jc w:val="both"/>
        <w:textAlignment w:val="baseline"/>
      </w:pPr>
      <w:r>
        <w:tab/>
      </w:r>
      <w:r>
        <w:tab/>
        <w:t>-</w:t>
      </w:r>
      <w:r>
        <w:tab/>
      </w:r>
      <w:r w:rsidR="00D6590C" w:rsidRPr="00543897">
        <w:t>funkcionalnih izobrazbi u okviru Oružanih snaga, osim prekvalifikacije za časnika roda zrakoplovstvo – vojni pilot</w:t>
      </w:r>
    </w:p>
    <w:p w:rsidR="00E6371F" w:rsidRDefault="00E6371F" w:rsidP="00E6371F">
      <w:pPr>
        <w:pStyle w:val="box453711"/>
        <w:shd w:val="clear" w:color="auto" w:fill="FFFFFF"/>
        <w:spacing w:before="0" w:beforeAutospacing="0" w:after="48" w:afterAutospacing="0"/>
        <w:jc w:val="both"/>
        <w:textAlignment w:val="baseline"/>
      </w:pPr>
      <w:r>
        <w:tab/>
      </w:r>
      <w:r>
        <w:tab/>
        <w:t>-</w:t>
      </w:r>
      <w:r>
        <w:tab/>
      </w:r>
      <w:r w:rsidR="00D6590C" w:rsidRPr="00543897">
        <w:t>učenja stran</w:t>
      </w:r>
      <w:r>
        <w:t>ih jezika u vojnim obrazovnim ustanovama</w:t>
      </w:r>
    </w:p>
    <w:p w:rsidR="00D6590C" w:rsidRPr="00543897" w:rsidRDefault="00E6371F" w:rsidP="00E6371F">
      <w:pPr>
        <w:pStyle w:val="box453711"/>
        <w:shd w:val="clear" w:color="auto" w:fill="FFFFFF"/>
        <w:spacing w:before="0" w:beforeAutospacing="0" w:after="48" w:afterAutospacing="0"/>
        <w:jc w:val="both"/>
        <w:textAlignment w:val="baseline"/>
      </w:pPr>
      <w:r>
        <w:tab/>
      </w:r>
      <w:r>
        <w:tab/>
        <w:t>-</w:t>
      </w:r>
      <w:r>
        <w:tab/>
      </w:r>
      <w:r w:rsidR="00D6590C" w:rsidRPr="00543897">
        <w:t xml:space="preserve">međunarodnih funkcionalnih izobrazbi u trajanju do 15 dana ili koje </w:t>
      </w:r>
      <w:r w:rsidR="002A2645">
        <w:t>se provode učenjem na daljinu.</w:t>
      </w:r>
      <w:bookmarkStart w:id="0" w:name="_GoBack"/>
      <w:bookmarkEnd w:id="0"/>
    </w:p>
    <w:p w:rsidR="00E6371F" w:rsidRPr="00E6371F" w:rsidRDefault="00E6371F" w:rsidP="00E6371F">
      <w:pPr>
        <w:spacing w:before="103"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637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Članak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10</w:t>
      </w:r>
      <w:r w:rsidRPr="00E637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:rsidR="00D6590C" w:rsidRPr="00146B83" w:rsidRDefault="00D6590C" w:rsidP="00D6590C">
      <w:pPr>
        <w:spacing w:before="103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:rsidR="00D6590C" w:rsidRDefault="00E6371F" w:rsidP="00D6590C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D6590C" w:rsidRPr="0054389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(1)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D6590C" w:rsidRPr="0054389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Ugovore o izobrazbi </w:t>
      </w:r>
      <w:r w:rsidR="00265B1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 članka 9</w:t>
      </w:r>
      <w:r w:rsidR="007A5C9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. ovoga Pravilnika </w:t>
      </w:r>
      <w:r w:rsidR="00D6590C" w:rsidRPr="0054389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 ime Ministarstva obrane sklapa čelnik ustrojstvene jedinice Ministarstva obrane nadležne za ljudske potencijale.</w:t>
      </w:r>
    </w:p>
    <w:p w:rsidR="00E6371F" w:rsidRPr="00543897" w:rsidRDefault="00E6371F" w:rsidP="00D6590C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D6590C" w:rsidRDefault="00E6371F" w:rsidP="00D6590C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D6590C" w:rsidRPr="0054389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D6590C" w:rsidRPr="0054389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Ustrojstvena jedinica Ministarstva obrane nadležna za ljudske potencijale evidentira obveze iz ugovora u Informacijski sustav personalnog upravljanja s danom potpisivanja ugovora i prati izvršenje obveza.</w:t>
      </w:r>
    </w:p>
    <w:p w:rsidR="00E6371F" w:rsidRPr="00543897" w:rsidRDefault="00E6371F" w:rsidP="00D6590C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E6371F" w:rsidRDefault="00E6371F" w:rsidP="00697D16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D6590C" w:rsidRPr="0054389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(3)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D6590C" w:rsidRPr="0054389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Čelnik ustrojstvene jedinice Ministarstva obrane nadležne za ljudske potencijale raskinut će ugovor kada se ispune uvjeti za raskid ugovora navodeći radi li se o subjektivnoj ili objektivnoj odgovornosti polaznika za raskid.</w:t>
      </w:r>
    </w:p>
    <w:p w:rsidR="00E6371F" w:rsidRDefault="00E6371F" w:rsidP="00697D16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E6371F" w:rsidRPr="00E6371F" w:rsidRDefault="00E6371F" w:rsidP="00697D16">
      <w:pPr>
        <w:spacing w:before="103"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637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Članak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11</w:t>
      </w:r>
      <w:r w:rsidRPr="00E637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:rsidR="00E6371F" w:rsidRDefault="00E6371F" w:rsidP="00697D16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5D7B8C" w:rsidRPr="005D7B8C" w:rsidRDefault="00E6371F" w:rsidP="005D7B8C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D6590C" w:rsidRPr="0054389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Ustrojstvena jedinica Ministarstva obrane nadležna za naknadu štete obavlja poslo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ve vezane uz utuženje za neispunjenje </w:t>
      </w:r>
      <w:r w:rsidR="00D6590C" w:rsidRPr="0054389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obveza</w:t>
      </w:r>
      <w:r w:rsidR="007A5C9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polaznika izobrazbe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iz članaka 7. i 8. ovoga Pravilnika</w:t>
      </w:r>
      <w:r w:rsidR="00D6590C" w:rsidRPr="0054389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“</w:t>
      </w:r>
      <w:r w:rsidR="007A5C9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:rsidR="00481ABD" w:rsidRPr="00697D16" w:rsidRDefault="00481ABD" w:rsidP="00697D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97D1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2. </w:t>
      </w:r>
    </w:p>
    <w:p w:rsidR="00630F19" w:rsidRPr="00543897" w:rsidRDefault="00630F19" w:rsidP="00697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D7B8C" w:rsidRDefault="00697D16" w:rsidP="00697D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630F19" w:rsidRPr="00543897">
        <w:rPr>
          <w:rFonts w:ascii="Times New Roman" w:eastAsia="Times New Roman" w:hAnsi="Times New Roman" w:cs="Times New Roman"/>
          <w:sz w:val="24"/>
          <w:szCs w:val="24"/>
          <w:lang w:eastAsia="hr-HR"/>
        </w:rPr>
        <w:t>U članku 1</w:t>
      </w:r>
      <w:r w:rsidR="007D4822" w:rsidRPr="00543897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630F19" w:rsidRPr="005438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stavku 3. </w:t>
      </w:r>
      <w:r w:rsidR="005D7B8C">
        <w:rPr>
          <w:rFonts w:ascii="Times New Roman" w:eastAsia="Times New Roman" w:hAnsi="Times New Roman" w:cs="Times New Roman"/>
          <w:sz w:val="24"/>
          <w:szCs w:val="24"/>
          <w:lang w:eastAsia="hr-HR"/>
        </w:rPr>
        <w:t>podstavak 3. briše se.</w:t>
      </w:r>
    </w:p>
    <w:p w:rsidR="005D7B8C" w:rsidRDefault="005D7B8C" w:rsidP="00697D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D7B8C" w:rsidRDefault="00EC0C01" w:rsidP="00697D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Dosadašnji podstavci 4. do 6. postaju podstavci 3. do</w:t>
      </w:r>
      <w:r w:rsidR="005D7B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5.</w:t>
      </w:r>
    </w:p>
    <w:p w:rsidR="005D7B8C" w:rsidRDefault="005D7B8C" w:rsidP="00697D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C16B3" w:rsidRDefault="005D7B8C" w:rsidP="00697D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U </w:t>
      </w:r>
      <w:r w:rsidR="00AE5267">
        <w:rPr>
          <w:rFonts w:ascii="Times New Roman" w:eastAsia="Times New Roman" w:hAnsi="Times New Roman" w:cs="Times New Roman"/>
          <w:sz w:val="24"/>
          <w:szCs w:val="24"/>
          <w:lang w:eastAsia="hr-HR"/>
        </w:rPr>
        <w:t>dosadašnjem postavku 5. koji postaje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podstavak 4. </w:t>
      </w:r>
      <w:r w:rsidR="00630F19" w:rsidRPr="00543897">
        <w:rPr>
          <w:rFonts w:ascii="Times New Roman" w:eastAsia="Times New Roman" w:hAnsi="Times New Roman" w:cs="Times New Roman"/>
          <w:sz w:val="24"/>
          <w:szCs w:val="24"/>
          <w:lang w:eastAsia="hr-HR"/>
        </w:rPr>
        <w:t>riječi</w:t>
      </w:r>
      <w:r w:rsidR="00F214C0" w:rsidRPr="00543897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630F19" w:rsidRPr="005438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„</w:t>
      </w:r>
      <w:r w:rsidR="00B01AFB" w:rsidRPr="005438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puni </w:t>
      </w:r>
      <w:r w:rsidR="00630F19" w:rsidRPr="00543897">
        <w:rPr>
          <w:rFonts w:ascii="Times New Roman" w:eastAsia="Times New Roman" w:hAnsi="Times New Roman" w:cs="Times New Roman"/>
          <w:sz w:val="24"/>
          <w:szCs w:val="24"/>
          <w:lang w:eastAsia="hr-HR"/>
        </w:rPr>
        <w:t>tri godine u činu“ zamjenjuju se riječima: “</w:t>
      </w:r>
      <w:r w:rsidR="00B01AFB" w:rsidRPr="005438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puni </w:t>
      </w:r>
      <w:r w:rsidR="00630F19" w:rsidRPr="005438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dvije godine u činu“. </w:t>
      </w:r>
    </w:p>
    <w:p w:rsidR="00AE5267" w:rsidRDefault="00AE5267" w:rsidP="00697D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0180D" w:rsidRPr="00543897" w:rsidRDefault="005D7B8C" w:rsidP="00AE52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 dosada</w:t>
      </w:r>
      <w:r w:rsidR="00EC0C01">
        <w:rPr>
          <w:rFonts w:ascii="Times New Roman" w:eastAsia="Times New Roman" w:hAnsi="Times New Roman" w:cs="Times New Roman"/>
          <w:sz w:val="24"/>
          <w:szCs w:val="24"/>
          <w:lang w:eastAsia="hr-HR"/>
        </w:rPr>
        <w:t>šnjem postavku 6. koji postaje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podstavak 5. </w:t>
      </w:r>
      <w:r w:rsidR="00B01AFB" w:rsidRPr="00543897">
        <w:rPr>
          <w:rFonts w:ascii="Times New Roman" w:eastAsia="Times New Roman" w:hAnsi="Times New Roman" w:cs="Times New Roman"/>
          <w:sz w:val="24"/>
          <w:szCs w:val="24"/>
          <w:lang w:eastAsia="hr-HR"/>
        </w:rPr>
        <w:t>riječ</w:t>
      </w:r>
      <w:r w:rsidR="00EC3AEE" w:rsidRPr="00543897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F214C0" w:rsidRPr="00543897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EC3AEE" w:rsidRPr="005438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01AFB" w:rsidRPr="00543897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EC3AEE" w:rsidRPr="005438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završena </w:t>
      </w:r>
      <w:r w:rsidR="00D54B75" w:rsidRPr="00543897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EC3AEE" w:rsidRPr="00543897">
        <w:rPr>
          <w:rFonts w:ascii="Times New Roman" w:hAnsi="Times New Roman" w:cs="Times New Roman"/>
          <w:sz w:val="24"/>
          <w:szCs w:val="24"/>
          <w:shd w:val="clear" w:color="auto" w:fill="FFFFFF"/>
        </w:rPr>
        <w:t>ntergranska zapovjedno-stožerna izobrazba“ zamjenjuju se riječima</w:t>
      </w:r>
      <w:r w:rsidR="00F214C0" w:rsidRPr="00543897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EC3AEE" w:rsidRPr="005438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„</w:t>
      </w:r>
      <w:r w:rsidR="00D54B75" w:rsidRPr="00543897">
        <w:rPr>
          <w:rFonts w:ascii="Times New Roman" w:hAnsi="Times New Roman" w:cs="Times New Roman"/>
          <w:sz w:val="24"/>
          <w:szCs w:val="24"/>
          <w:shd w:val="clear" w:color="auto" w:fill="FFFFFF"/>
        </w:rPr>
        <w:t>završena treća razina slijedno-</w:t>
      </w:r>
      <w:r w:rsidR="00B01AFB" w:rsidRPr="00543897">
        <w:rPr>
          <w:rFonts w:ascii="Times New Roman" w:hAnsi="Times New Roman" w:cs="Times New Roman"/>
          <w:sz w:val="24"/>
          <w:szCs w:val="24"/>
          <w:shd w:val="clear" w:color="auto" w:fill="FFFFFF"/>
        </w:rPr>
        <w:t>rastuće časničke izobrazbe“.</w:t>
      </w:r>
    </w:p>
    <w:p w:rsidR="003F01A1" w:rsidRPr="00697D16" w:rsidRDefault="003F01A1" w:rsidP="00D65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97D1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7D4822" w:rsidRPr="00697D1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Pr="00697D1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D703C2" w:rsidRPr="00543897" w:rsidRDefault="00D703C2" w:rsidP="00D65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D4822" w:rsidRPr="00543897" w:rsidRDefault="00697D16" w:rsidP="00D65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D4822" w:rsidRPr="00543897">
        <w:rPr>
          <w:rFonts w:ascii="Times New Roman" w:eastAsia="Times New Roman" w:hAnsi="Times New Roman" w:cs="Times New Roman"/>
          <w:sz w:val="24"/>
          <w:szCs w:val="24"/>
          <w:lang w:eastAsia="hr-HR"/>
        </w:rPr>
        <w:t>U članku 42. stavku 5. iza riječi</w:t>
      </w:r>
      <w:r w:rsidR="00F214C0" w:rsidRPr="00543897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7D4822" w:rsidRPr="005438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„slijedno-rastuće časničke izobrazbe“ dodaju se riječi</w:t>
      </w:r>
      <w:r w:rsidR="00F214C0" w:rsidRPr="00543897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7D4822" w:rsidRPr="005438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„i četvrte razine slijedno</w:t>
      </w:r>
      <w:r w:rsidR="00D54B75" w:rsidRPr="00543897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7D4822" w:rsidRPr="00543897">
        <w:rPr>
          <w:rFonts w:ascii="Times New Roman" w:eastAsia="Times New Roman" w:hAnsi="Times New Roman" w:cs="Times New Roman"/>
          <w:sz w:val="24"/>
          <w:szCs w:val="24"/>
          <w:lang w:eastAsia="hr-HR"/>
        </w:rPr>
        <w:t>rastuće dočasničke izobrazbe“.</w:t>
      </w:r>
    </w:p>
    <w:p w:rsidR="00321972" w:rsidRPr="00321972" w:rsidRDefault="00321972" w:rsidP="003219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21972" w:rsidRDefault="00321972" w:rsidP="003219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2197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PRIJELAZNA I ZAVRŠNA ODREDBA</w:t>
      </w:r>
    </w:p>
    <w:p w:rsidR="00321972" w:rsidRPr="00321972" w:rsidRDefault="00321972" w:rsidP="003219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97D16" w:rsidRDefault="00697D16" w:rsidP="00697D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97D1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Pr="00697D1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697D16" w:rsidRDefault="00697D16" w:rsidP="00697D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97D16" w:rsidRPr="00543897" w:rsidRDefault="00697D16" w:rsidP="00697D16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697D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Ugovori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 je</w:t>
      </w:r>
      <w:r w:rsidRPr="0054389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Ministarstvo obrane s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klopilo</w:t>
      </w:r>
      <w:r w:rsidRPr="0054389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s odabranim kandidatom za izobrazbu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do dana stupanja na snagu ovoga Pravilnika </w:t>
      </w:r>
      <w:r w:rsidR="00C11DF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u skladu s Pravilnikom </w:t>
      </w:r>
      <w:r w:rsidR="00C11DF1" w:rsidRPr="00543897">
        <w:rPr>
          <w:rFonts w:ascii="Times New Roman" w:hAnsi="Times New Roman" w:cs="Times New Roman"/>
          <w:sz w:val="24"/>
          <w:szCs w:val="24"/>
        </w:rPr>
        <w:t>o izobrazbi („Narodne novine“</w:t>
      </w:r>
      <w:r w:rsidR="00C11DF1">
        <w:rPr>
          <w:rFonts w:ascii="Times New Roman" w:hAnsi="Times New Roman" w:cs="Times New Roman"/>
          <w:sz w:val="24"/>
          <w:szCs w:val="24"/>
        </w:rPr>
        <w:t>, br.</w:t>
      </w:r>
      <w:r w:rsidR="00C11DF1" w:rsidRPr="00543897">
        <w:rPr>
          <w:rFonts w:ascii="Times New Roman" w:hAnsi="Times New Roman" w:cs="Times New Roman"/>
          <w:sz w:val="24"/>
          <w:szCs w:val="24"/>
        </w:rPr>
        <w:t xml:space="preserve"> 50/23</w:t>
      </w:r>
      <w:r w:rsidR="00C11DF1">
        <w:rPr>
          <w:rFonts w:ascii="Times New Roman" w:hAnsi="Times New Roman" w:cs="Times New Roman"/>
          <w:sz w:val="24"/>
          <w:szCs w:val="24"/>
        </w:rPr>
        <w:t>.</w:t>
      </w:r>
      <w:r w:rsidR="00C11DF1" w:rsidRPr="00543897">
        <w:rPr>
          <w:rFonts w:ascii="Times New Roman" w:hAnsi="Times New Roman" w:cs="Times New Roman"/>
          <w:sz w:val="24"/>
          <w:szCs w:val="24"/>
        </w:rPr>
        <w:t>)</w:t>
      </w:r>
      <w:r w:rsidR="00C11DF1" w:rsidRPr="005438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ostaju na snazi da njihova</w:t>
      </w:r>
      <w:r w:rsidR="00C11DF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ispunjenja</w:t>
      </w:r>
      <w:r w:rsidRPr="0054389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:rsidR="000D7A50" w:rsidRPr="00543897" w:rsidRDefault="000D7A50" w:rsidP="00D65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342C0" w:rsidRPr="00697D16" w:rsidRDefault="007D4822" w:rsidP="00D65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97D1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</w:t>
      </w:r>
      <w:r w:rsidR="00697D16" w:rsidRPr="00697D1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5</w:t>
      </w:r>
      <w:r w:rsidR="00D342C0" w:rsidRPr="00697D1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</w:p>
    <w:p w:rsidR="007D4822" w:rsidRPr="00543897" w:rsidRDefault="007D4822" w:rsidP="00D659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38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4020FE" w:rsidRPr="00543897" w:rsidRDefault="00697D16" w:rsidP="00D65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4020FE" w:rsidRPr="005438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Ovaj Pravilnik stupa na snagu osmoga dana od dana objave u </w:t>
      </w:r>
      <w:r w:rsidR="00F214C0" w:rsidRPr="00543897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4020FE" w:rsidRPr="00543897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Narodnim novinama</w:t>
      </w:r>
      <w:r w:rsidR="00F214C0" w:rsidRPr="00543897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4020FE" w:rsidRPr="0054389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4020FE" w:rsidRPr="00543897" w:rsidRDefault="004020FE" w:rsidP="00D65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4C0" w:rsidRPr="00543897" w:rsidRDefault="00F214C0" w:rsidP="00D65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3523" w:rsidRPr="00543897" w:rsidRDefault="00BE3523" w:rsidP="00D65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F64" w:rsidRPr="00543897" w:rsidRDefault="00D342C0" w:rsidP="00D6590C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897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6D4F64" w:rsidRPr="00543897">
        <w:rPr>
          <w:rFonts w:ascii="Times New Roman" w:hAnsi="Times New Roman" w:cs="Times New Roman"/>
          <w:b/>
          <w:sz w:val="24"/>
          <w:szCs w:val="24"/>
        </w:rPr>
        <w:t>POTPREDSJEDNIK VLADE REPUBLIKE HRVATSKE</w:t>
      </w:r>
    </w:p>
    <w:p w:rsidR="0022316F" w:rsidRPr="00543897" w:rsidRDefault="00D342C0" w:rsidP="00D6590C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897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6D4F64" w:rsidRPr="00543897">
        <w:rPr>
          <w:rFonts w:ascii="Times New Roman" w:hAnsi="Times New Roman" w:cs="Times New Roman"/>
          <w:b/>
          <w:sz w:val="24"/>
          <w:szCs w:val="24"/>
        </w:rPr>
        <w:t>I MINISTAR OBRANE</w:t>
      </w:r>
      <w:r w:rsidR="006D4F64" w:rsidRPr="00543897">
        <w:rPr>
          <w:rFonts w:ascii="Times New Roman" w:hAnsi="Times New Roman" w:cs="Times New Roman"/>
          <w:b/>
          <w:sz w:val="24"/>
          <w:szCs w:val="24"/>
        </w:rPr>
        <w:br/>
      </w:r>
    </w:p>
    <w:p w:rsidR="00BE4D06" w:rsidRPr="00543897" w:rsidRDefault="00D342C0" w:rsidP="00D6590C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897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6D4F64" w:rsidRPr="00543897">
        <w:rPr>
          <w:rFonts w:ascii="Times New Roman" w:hAnsi="Times New Roman" w:cs="Times New Roman"/>
          <w:b/>
          <w:sz w:val="24"/>
          <w:szCs w:val="24"/>
        </w:rPr>
        <w:t>Ivan Anušić</w:t>
      </w:r>
    </w:p>
    <w:p w:rsidR="00BE3523" w:rsidRPr="00543897" w:rsidRDefault="00BE3523" w:rsidP="00D6590C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523" w:rsidRPr="00543897" w:rsidRDefault="00BE3523" w:rsidP="00D6590C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4C0" w:rsidRPr="00543897" w:rsidRDefault="00F214C0" w:rsidP="00D6590C">
      <w:pPr>
        <w:spacing w:line="240" w:lineRule="auto"/>
        <w:rPr>
          <w:rFonts w:ascii="Calibri" w:eastAsia="Calibri" w:hAnsi="Calibri" w:cs="Times New Roman"/>
          <w:sz w:val="24"/>
          <w:szCs w:val="24"/>
        </w:rPr>
      </w:pPr>
    </w:p>
    <w:p w:rsidR="00697D16" w:rsidRPr="00543897" w:rsidRDefault="00697D16" w:rsidP="00697D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897">
        <w:rPr>
          <w:rFonts w:ascii="Times New Roman" w:hAnsi="Times New Roman" w:cs="Times New Roman"/>
          <w:sz w:val="24"/>
          <w:szCs w:val="24"/>
        </w:rPr>
        <w:t xml:space="preserve">KLASA: </w:t>
      </w:r>
    </w:p>
    <w:p w:rsidR="00697D16" w:rsidRPr="00543897" w:rsidRDefault="00697D16" w:rsidP="00697D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897">
        <w:rPr>
          <w:rFonts w:ascii="Times New Roman" w:hAnsi="Times New Roman" w:cs="Times New Roman"/>
          <w:sz w:val="24"/>
          <w:szCs w:val="24"/>
        </w:rPr>
        <w:t xml:space="preserve">URBROJ: </w:t>
      </w:r>
    </w:p>
    <w:p w:rsidR="00697D16" w:rsidRPr="00543897" w:rsidRDefault="00697D16" w:rsidP="00697D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897">
        <w:rPr>
          <w:rFonts w:ascii="Times New Roman" w:hAnsi="Times New Roman" w:cs="Times New Roman"/>
          <w:sz w:val="24"/>
          <w:szCs w:val="24"/>
        </w:rPr>
        <w:t xml:space="preserve">Zagreb, </w:t>
      </w:r>
    </w:p>
    <w:p w:rsidR="00F214C0" w:rsidRPr="00543897" w:rsidRDefault="00F214C0" w:rsidP="00D659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493C" w:rsidRDefault="0053493C" w:rsidP="00D659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614B" w:rsidRDefault="0054614B" w:rsidP="00D659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614B" w:rsidRDefault="0054614B" w:rsidP="00D659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614B" w:rsidRDefault="0054614B" w:rsidP="00D659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614B" w:rsidRDefault="0054614B" w:rsidP="00D659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614B" w:rsidRDefault="0054614B" w:rsidP="00D659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614B" w:rsidRDefault="0054614B" w:rsidP="00D659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614B" w:rsidRDefault="0054614B" w:rsidP="00D659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614B" w:rsidRDefault="0054614B" w:rsidP="00D659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614B" w:rsidRDefault="0054614B" w:rsidP="00D659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614B" w:rsidRDefault="0054614B" w:rsidP="00D659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614B" w:rsidRDefault="0054614B" w:rsidP="00D659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614B" w:rsidRDefault="0054614B" w:rsidP="00D659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614B" w:rsidRDefault="0054614B" w:rsidP="00D659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614B" w:rsidRDefault="0054614B" w:rsidP="00D659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614B" w:rsidRDefault="0054614B" w:rsidP="00D659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614B" w:rsidRDefault="0054614B" w:rsidP="00D659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4614B" w:rsidSect="00AE5267">
      <w:footerReference w:type="default" r:id="rId9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A04" w:rsidRDefault="007A0A04" w:rsidP="00146B83">
      <w:pPr>
        <w:spacing w:after="0" w:line="240" w:lineRule="auto"/>
      </w:pPr>
      <w:r>
        <w:separator/>
      </w:r>
    </w:p>
  </w:endnote>
  <w:endnote w:type="continuationSeparator" w:id="0">
    <w:p w:rsidR="007A0A04" w:rsidRDefault="007A0A04" w:rsidP="00146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625504"/>
      <w:docPartObj>
        <w:docPartGallery w:val="Page Numbers (Bottom of Page)"/>
        <w:docPartUnique/>
      </w:docPartObj>
    </w:sdtPr>
    <w:sdtEndPr/>
    <w:sdtContent>
      <w:p w:rsidR="00146B83" w:rsidRDefault="00146B8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0A04">
          <w:rPr>
            <w:noProof/>
          </w:rPr>
          <w:t>1</w:t>
        </w:r>
        <w:r>
          <w:fldChar w:fldCharType="end"/>
        </w:r>
      </w:p>
    </w:sdtContent>
  </w:sdt>
  <w:p w:rsidR="00146B83" w:rsidRDefault="00146B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A04" w:rsidRDefault="007A0A04" w:rsidP="00146B83">
      <w:pPr>
        <w:spacing w:after="0" w:line="240" w:lineRule="auto"/>
      </w:pPr>
      <w:r>
        <w:separator/>
      </w:r>
    </w:p>
  </w:footnote>
  <w:footnote w:type="continuationSeparator" w:id="0">
    <w:p w:rsidR="007A0A04" w:rsidRDefault="007A0A04" w:rsidP="00146B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95BC8"/>
    <w:multiLevelType w:val="hybridMultilevel"/>
    <w:tmpl w:val="8F38F4C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20D35"/>
    <w:multiLevelType w:val="multilevel"/>
    <w:tmpl w:val="AAE49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49A"/>
    <w:rsid w:val="00001EA5"/>
    <w:rsid w:val="00025576"/>
    <w:rsid w:val="000420D2"/>
    <w:rsid w:val="000441D2"/>
    <w:rsid w:val="00070AC0"/>
    <w:rsid w:val="000D6C77"/>
    <w:rsid w:val="000D7A50"/>
    <w:rsid w:val="000E5509"/>
    <w:rsid w:val="001136D1"/>
    <w:rsid w:val="001156B6"/>
    <w:rsid w:val="00146B83"/>
    <w:rsid w:val="001623AF"/>
    <w:rsid w:val="00180279"/>
    <w:rsid w:val="001810D8"/>
    <w:rsid w:val="00204D39"/>
    <w:rsid w:val="0022316F"/>
    <w:rsid w:val="0024243B"/>
    <w:rsid w:val="00261441"/>
    <w:rsid w:val="00265B17"/>
    <w:rsid w:val="002A2645"/>
    <w:rsid w:val="00300A17"/>
    <w:rsid w:val="00310F93"/>
    <w:rsid w:val="00321972"/>
    <w:rsid w:val="003F01A1"/>
    <w:rsid w:val="004020FE"/>
    <w:rsid w:val="00421758"/>
    <w:rsid w:val="00481ABD"/>
    <w:rsid w:val="004867A6"/>
    <w:rsid w:val="004E4045"/>
    <w:rsid w:val="005013A2"/>
    <w:rsid w:val="0053493C"/>
    <w:rsid w:val="00543897"/>
    <w:rsid w:val="0054614B"/>
    <w:rsid w:val="00550CF6"/>
    <w:rsid w:val="005671D7"/>
    <w:rsid w:val="00576803"/>
    <w:rsid w:val="005826D5"/>
    <w:rsid w:val="00596024"/>
    <w:rsid w:val="005D3096"/>
    <w:rsid w:val="005D7B8C"/>
    <w:rsid w:val="00610C93"/>
    <w:rsid w:val="00614935"/>
    <w:rsid w:val="00630F19"/>
    <w:rsid w:val="00643B64"/>
    <w:rsid w:val="00697D16"/>
    <w:rsid w:val="006A6BB2"/>
    <w:rsid w:val="006B19DA"/>
    <w:rsid w:val="006B73DE"/>
    <w:rsid w:val="006D32B7"/>
    <w:rsid w:val="006D4F64"/>
    <w:rsid w:val="0070429C"/>
    <w:rsid w:val="0074191B"/>
    <w:rsid w:val="00755A8D"/>
    <w:rsid w:val="00777C2B"/>
    <w:rsid w:val="00781D6C"/>
    <w:rsid w:val="0078504E"/>
    <w:rsid w:val="007A0A04"/>
    <w:rsid w:val="007A5C98"/>
    <w:rsid w:val="007D4822"/>
    <w:rsid w:val="007D7392"/>
    <w:rsid w:val="00854DC8"/>
    <w:rsid w:val="008A271D"/>
    <w:rsid w:val="008A5DDD"/>
    <w:rsid w:val="008D0F55"/>
    <w:rsid w:val="00904AAA"/>
    <w:rsid w:val="00915201"/>
    <w:rsid w:val="009377CE"/>
    <w:rsid w:val="00977D1A"/>
    <w:rsid w:val="00986454"/>
    <w:rsid w:val="009A4A6D"/>
    <w:rsid w:val="009B63FA"/>
    <w:rsid w:val="009D6649"/>
    <w:rsid w:val="009F0911"/>
    <w:rsid w:val="00A027A7"/>
    <w:rsid w:val="00A05E57"/>
    <w:rsid w:val="00A5270F"/>
    <w:rsid w:val="00A57347"/>
    <w:rsid w:val="00A7149A"/>
    <w:rsid w:val="00A73DAA"/>
    <w:rsid w:val="00A77129"/>
    <w:rsid w:val="00A938AD"/>
    <w:rsid w:val="00AA2506"/>
    <w:rsid w:val="00AC1E09"/>
    <w:rsid w:val="00AE5267"/>
    <w:rsid w:val="00AF2D25"/>
    <w:rsid w:val="00B01AFB"/>
    <w:rsid w:val="00B063A3"/>
    <w:rsid w:val="00B5398D"/>
    <w:rsid w:val="00B7116D"/>
    <w:rsid w:val="00B831ED"/>
    <w:rsid w:val="00BB130F"/>
    <w:rsid w:val="00BB4F20"/>
    <w:rsid w:val="00BC515A"/>
    <w:rsid w:val="00BD4099"/>
    <w:rsid w:val="00BE3523"/>
    <w:rsid w:val="00BE4D06"/>
    <w:rsid w:val="00BF24A4"/>
    <w:rsid w:val="00C0180D"/>
    <w:rsid w:val="00C11DF1"/>
    <w:rsid w:val="00C154E6"/>
    <w:rsid w:val="00C15B5E"/>
    <w:rsid w:val="00C32E0B"/>
    <w:rsid w:val="00C33BC3"/>
    <w:rsid w:val="00C40878"/>
    <w:rsid w:val="00C55845"/>
    <w:rsid w:val="00C97F16"/>
    <w:rsid w:val="00CB16E1"/>
    <w:rsid w:val="00CC6F72"/>
    <w:rsid w:val="00CD2561"/>
    <w:rsid w:val="00CD33F4"/>
    <w:rsid w:val="00CE521F"/>
    <w:rsid w:val="00CF17C0"/>
    <w:rsid w:val="00D342C0"/>
    <w:rsid w:val="00D54B75"/>
    <w:rsid w:val="00D6590C"/>
    <w:rsid w:val="00D703C2"/>
    <w:rsid w:val="00D80570"/>
    <w:rsid w:val="00D83BB6"/>
    <w:rsid w:val="00D9316E"/>
    <w:rsid w:val="00DC16B3"/>
    <w:rsid w:val="00DE0CFF"/>
    <w:rsid w:val="00E01BF7"/>
    <w:rsid w:val="00E069F5"/>
    <w:rsid w:val="00E07856"/>
    <w:rsid w:val="00E1747E"/>
    <w:rsid w:val="00E6371F"/>
    <w:rsid w:val="00EC0C01"/>
    <w:rsid w:val="00EC3AEE"/>
    <w:rsid w:val="00EC6471"/>
    <w:rsid w:val="00EC7B65"/>
    <w:rsid w:val="00F03F40"/>
    <w:rsid w:val="00F11F9A"/>
    <w:rsid w:val="00F214C0"/>
    <w:rsid w:val="00F3095E"/>
    <w:rsid w:val="00F472F6"/>
    <w:rsid w:val="00F5346B"/>
    <w:rsid w:val="00F5581D"/>
    <w:rsid w:val="00FB537F"/>
    <w:rsid w:val="00FC3BD4"/>
    <w:rsid w:val="00FF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349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2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4A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960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3711">
    <w:name w:val="box_453711"/>
    <w:basedOn w:val="Normal"/>
    <w:rsid w:val="00481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81140">
    <w:name w:val="box_481140"/>
    <w:basedOn w:val="Normal"/>
    <w:rsid w:val="007D4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53493C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customStyle="1" w:styleId="broj-clanka">
    <w:name w:val="broj-clanka"/>
    <w:basedOn w:val="DefaultParagraphFont"/>
    <w:rsid w:val="0053493C"/>
  </w:style>
  <w:style w:type="paragraph" w:customStyle="1" w:styleId="box474139">
    <w:name w:val="box_474139"/>
    <w:basedOn w:val="Normal"/>
    <w:rsid w:val="0053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raj-clanka">
    <w:name w:val="kraj-clanka"/>
    <w:basedOn w:val="DefaultParagraphFont"/>
    <w:rsid w:val="0053493C"/>
  </w:style>
  <w:style w:type="character" w:customStyle="1" w:styleId="bold">
    <w:name w:val="bold"/>
    <w:basedOn w:val="DefaultParagraphFont"/>
    <w:rsid w:val="0053493C"/>
  </w:style>
  <w:style w:type="paragraph" w:customStyle="1" w:styleId="t-9">
    <w:name w:val="t-9"/>
    <w:basedOn w:val="Normal"/>
    <w:rsid w:val="0053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146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B83"/>
  </w:style>
  <w:style w:type="paragraph" w:styleId="Footer">
    <w:name w:val="footer"/>
    <w:basedOn w:val="Normal"/>
    <w:link w:val="FooterChar"/>
    <w:uiPriority w:val="99"/>
    <w:unhideWhenUsed/>
    <w:rsid w:val="00146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B83"/>
  </w:style>
  <w:style w:type="paragraph" w:styleId="ListParagraph">
    <w:name w:val="List Paragraph"/>
    <w:basedOn w:val="Normal"/>
    <w:uiPriority w:val="34"/>
    <w:qFormat/>
    <w:rsid w:val="0054614B"/>
    <w:pPr>
      <w:spacing w:after="160"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349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2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4A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960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3711">
    <w:name w:val="box_453711"/>
    <w:basedOn w:val="Normal"/>
    <w:rsid w:val="00481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81140">
    <w:name w:val="box_481140"/>
    <w:basedOn w:val="Normal"/>
    <w:rsid w:val="007D4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53493C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customStyle="1" w:styleId="broj-clanka">
    <w:name w:val="broj-clanka"/>
    <w:basedOn w:val="DefaultParagraphFont"/>
    <w:rsid w:val="0053493C"/>
  </w:style>
  <w:style w:type="paragraph" w:customStyle="1" w:styleId="box474139">
    <w:name w:val="box_474139"/>
    <w:basedOn w:val="Normal"/>
    <w:rsid w:val="0053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raj-clanka">
    <w:name w:val="kraj-clanka"/>
    <w:basedOn w:val="DefaultParagraphFont"/>
    <w:rsid w:val="0053493C"/>
  </w:style>
  <w:style w:type="character" w:customStyle="1" w:styleId="bold">
    <w:name w:val="bold"/>
    <w:basedOn w:val="DefaultParagraphFont"/>
    <w:rsid w:val="0053493C"/>
  </w:style>
  <w:style w:type="paragraph" w:customStyle="1" w:styleId="t-9">
    <w:name w:val="t-9"/>
    <w:basedOn w:val="Normal"/>
    <w:rsid w:val="0053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146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B83"/>
  </w:style>
  <w:style w:type="paragraph" w:styleId="Footer">
    <w:name w:val="footer"/>
    <w:basedOn w:val="Normal"/>
    <w:link w:val="FooterChar"/>
    <w:uiPriority w:val="99"/>
    <w:unhideWhenUsed/>
    <w:rsid w:val="00146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B83"/>
  </w:style>
  <w:style w:type="paragraph" w:styleId="ListParagraph">
    <w:name w:val="List Paragraph"/>
    <w:basedOn w:val="Normal"/>
    <w:uiPriority w:val="34"/>
    <w:qFormat/>
    <w:rsid w:val="0054614B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9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5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0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0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27BD0-EC40-4835-AB79-F6D2DF1F6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MORH</Company>
  <LinksUpToDate>false</LinksUpToDate>
  <CharactersWithSpaces>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IVEZIĆ</dc:creator>
  <cp:lastModifiedBy>PETAR BARAĆ</cp:lastModifiedBy>
  <cp:revision>5</cp:revision>
  <cp:lastPrinted>2026-01-29T08:11:00Z</cp:lastPrinted>
  <dcterms:created xsi:type="dcterms:W3CDTF">2026-03-02T06:59:00Z</dcterms:created>
  <dcterms:modified xsi:type="dcterms:W3CDTF">2026-03-02T11:22:00Z</dcterms:modified>
</cp:coreProperties>
</file>