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476" w:rsidRDefault="006E7C45" w:rsidP="006E7C45">
      <w:pPr>
        <w:pStyle w:val="t-9-8"/>
        <w:shd w:val="clear" w:color="auto" w:fill="FFFFFF"/>
        <w:spacing w:before="0" w:beforeAutospacing="0" w:after="225" w:afterAutospacing="0"/>
        <w:jc w:val="right"/>
        <w:textAlignment w:val="baseline"/>
        <w:rPr>
          <w:color w:val="000000"/>
        </w:rPr>
      </w:pPr>
      <w:r w:rsidRPr="00F4421F">
        <w:rPr>
          <w:color w:val="000000"/>
        </w:rPr>
        <w:t xml:space="preserve">P </w:t>
      </w:r>
      <w:r w:rsidR="00344E4D" w:rsidRPr="00F4421F">
        <w:rPr>
          <w:color w:val="000000"/>
        </w:rPr>
        <w:t>r i j e d l o g</w:t>
      </w:r>
    </w:p>
    <w:p w:rsidR="001E351E" w:rsidRPr="00F4421F" w:rsidRDefault="001E351E" w:rsidP="006E7C45">
      <w:pPr>
        <w:pStyle w:val="t-9-8"/>
        <w:shd w:val="clear" w:color="auto" w:fill="FFFFFF"/>
        <w:spacing w:before="0" w:beforeAutospacing="0" w:after="225" w:afterAutospacing="0"/>
        <w:jc w:val="right"/>
        <w:textAlignment w:val="baseline"/>
        <w:rPr>
          <w:color w:val="000000"/>
        </w:rPr>
      </w:pPr>
    </w:p>
    <w:p w:rsidR="00344E4D" w:rsidRDefault="006E7C45" w:rsidP="00493DD3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F4421F">
        <w:rPr>
          <w:color w:val="000000"/>
        </w:rPr>
        <w:tab/>
      </w:r>
      <w:r w:rsidRPr="00F4421F">
        <w:rPr>
          <w:color w:val="000000"/>
        </w:rPr>
        <w:tab/>
      </w:r>
      <w:r w:rsidR="00493DD3" w:rsidRPr="00F4421F">
        <w:rPr>
          <w:color w:val="000000"/>
        </w:rPr>
        <w:t>Na temelju članka 184. stavka 2. Zakona o službi u Oružan</w:t>
      </w:r>
      <w:r w:rsidRPr="00F4421F">
        <w:rPr>
          <w:color w:val="000000"/>
        </w:rPr>
        <w:t>im snagama Republike Hrvatske („Narodne novine“</w:t>
      </w:r>
      <w:r w:rsidR="00F4421F" w:rsidRPr="00F4421F">
        <w:rPr>
          <w:color w:val="000000"/>
        </w:rPr>
        <w:t>, br. 73/13., 75/15., 50/16., 30/18., 125/19.</w:t>
      </w:r>
      <w:r w:rsidR="00A64A61">
        <w:rPr>
          <w:color w:val="000000"/>
        </w:rPr>
        <w:t>, 155/23., 158/23., 14/24. i 136</w:t>
      </w:r>
      <w:r w:rsidR="00F4421F" w:rsidRPr="00F4421F">
        <w:rPr>
          <w:color w:val="000000"/>
        </w:rPr>
        <w:t xml:space="preserve">/25.) </w:t>
      </w:r>
      <w:r w:rsidR="00493DD3" w:rsidRPr="00F4421F">
        <w:rPr>
          <w:color w:val="000000"/>
        </w:rPr>
        <w:t>donosim</w:t>
      </w:r>
    </w:p>
    <w:p w:rsidR="00344E4D" w:rsidRPr="00F4421F" w:rsidRDefault="00344E4D" w:rsidP="001F4476">
      <w:pPr>
        <w:pStyle w:val="t-9-8"/>
        <w:shd w:val="clear" w:color="auto" w:fill="FFFFFF"/>
        <w:tabs>
          <w:tab w:val="left" w:pos="6158"/>
        </w:tabs>
        <w:spacing w:before="0" w:beforeAutospacing="0" w:after="225" w:afterAutospacing="0"/>
        <w:jc w:val="both"/>
        <w:textAlignment w:val="baseline"/>
        <w:rPr>
          <w:color w:val="000000"/>
        </w:rPr>
      </w:pPr>
    </w:p>
    <w:p w:rsidR="00493DD3" w:rsidRPr="00F4421F" w:rsidRDefault="00493DD3" w:rsidP="00493DD3">
      <w:pPr>
        <w:pStyle w:val="tb-na16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bCs/>
          <w:color w:val="000000"/>
        </w:rPr>
      </w:pPr>
      <w:r w:rsidRPr="00F4421F">
        <w:rPr>
          <w:b/>
          <w:bCs/>
          <w:color w:val="000000"/>
        </w:rPr>
        <w:t>P</w:t>
      </w:r>
      <w:r w:rsidR="00F4421F">
        <w:rPr>
          <w:b/>
          <w:bCs/>
          <w:color w:val="000000"/>
        </w:rPr>
        <w:t xml:space="preserve"> </w:t>
      </w:r>
      <w:r w:rsidRPr="00F4421F">
        <w:rPr>
          <w:b/>
          <w:bCs/>
          <w:color w:val="000000"/>
        </w:rPr>
        <w:t>R</w:t>
      </w:r>
      <w:r w:rsidR="00F4421F">
        <w:rPr>
          <w:b/>
          <w:bCs/>
          <w:color w:val="000000"/>
        </w:rPr>
        <w:t xml:space="preserve"> </w:t>
      </w:r>
      <w:r w:rsidRPr="00F4421F">
        <w:rPr>
          <w:b/>
          <w:bCs/>
          <w:color w:val="000000"/>
        </w:rPr>
        <w:t>A</w:t>
      </w:r>
      <w:r w:rsidR="00F4421F">
        <w:rPr>
          <w:b/>
          <w:bCs/>
          <w:color w:val="000000"/>
        </w:rPr>
        <w:t xml:space="preserve"> </w:t>
      </w:r>
      <w:r w:rsidRPr="00F4421F">
        <w:rPr>
          <w:b/>
          <w:bCs/>
          <w:color w:val="000000"/>
        </w:rPr>
        <w:t>V</w:t>
      </w:r>
      <w:r w:rsidR="00F4421F">
        <w:rPr>
          <w:b/>
          <w:bCs/>
          <w:color w:val="000000"/>
        </w:rPr>
        <w:t xml:space="preserve"> </w:t>
      </w:r>
      <w:r w:rsidRPr="00F4421F">
        <w:rPr>
          <w:b/>
          <w:bCs/>
          <w:color w:val="000000"/>
        </w:rPr>
        <w:t>I</w:t>
      </w:r>
      <w:r w:rsidR="00F4421F">
        <w:rPr>
          <w:b/>
          <w:bCs/>
          <w:color w:val="000000"/>
        </w:rPr>
        <w:t xml:space="preserve"> </w:t>
      </w:r>
      <w:r w:rsidRPr="00F4421F">
        <w:rPr>
          <w:b/>
          <w:bCs/>
          <w:color w:val="000000"/>
        </w:rPr>
        <w:t>L</w:t>
      </w:r>
      <w:r w:rsidR="00F4421F">
        <w:rPr>
          <w:b/>
          <w:bCs/>
          <w:color w:val="000000"/>
        </w:rPr>
        <w:t xml:space="preserve"> </w:t>
      </w:r>
      <w:r w:rsidRPr="00F4421F">
        <w:rPr>
          <w:b/>
          <w:bCs/>
          <w:color w:val="000000"/>
        </w:rPr>
        <w:t>N</w:t>
      </w:r>
      <w:r w:rsidR="00F4421F">
        <w:rPr>
          <w:b/>
          <w:bCs/>
          <w:color w:val="000000"/>
        </w:rPr>
        <w:t xml:space="preserve"> </w:t>
      </w:r>
      <w:r w:rsidRPr="00F4421F">
        <w:rPr>
          <w:b/>
          <w:bCs/>
          <w:color w:val="000000"/>
        </w:rPr>
        <w:t>I</w:t>
      </w:r>
      <w:r w:rsidR="00F4421F">
        <w:rPr>
          <w:b/>
          <w:bCs/>
          <w:color w:val="000000"/>
        </w:rPr>
        <w:t xml:space="preserve"> </w:t>
      </w:r>
      <w:r w:rsidRPr="00F4421F">
        <w:rPr>
          <w:b/>
          <w:bCs/>
          <w:color w:val="000000"/>
        </w:rPr>
        <w:t>K</w:t>
      </w:r>
      <w:r w:rsidR="00435643">
        <w:rPr>
          <w:b/>
          <w:bCs/>
          <w:color w:val="000000"/>
        </w:rPr>
        <w:t xml:space="preserve"> </w:t>
      </w:r>
    </w:p>
    <w:p w:rsidR="00F4421F" w:rsidRDefault="00F4421F" w:rsidP="001F4476">
      <w:pPr>
        <w:pStyle w:val="t-12-9-fett-s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 xml:space="preserve">O IZMJENAMA I DOPUNAMA PRAVILNIKA </w:t>
      </w:r>
      <w:r w:rsidR="00493DD3" w:rsidRPr="00F4421F">
        <w:rPr>
          <w:b/>
          <w:bCs/>
          <w:color w:val="000000"/>
        </w:rPr>
        <w:t>O STEGOVNOJ ODGOVORNOSTI</w:t>
      </w:r>
    </w:p>
    <w:p w:rsidR="00446961" w:rsidRPr="00344E4D" w:rsidRDefault="00446961" w:rsidP="00493DD3">
      <w:pPr>
        <w:pStyle w:val="t-12-9-fett-s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bCs/>
          <w:color w:val="000000"/>
        </w:rPr>
      </w:pPr>
    </w:p>
    <w:p w:rsidR="00493DD3" w:rsidRPr="00F4421F" w:rsidRDefault="00493DD3" w:rsidP="00493DD3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 w:rsidRPr="00F4421F">
        <w:rPr>
          <w:b/>
          <w:color w:val="000000"/>
        </w:rPr>
        <w:t>Članak 1.</w:t>
      </w:r>
    </w:p>
    <w:p w:rsidR="00493DD3" w:rsidRDefault="00F4421F" w:rsidP="00F4421F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U Pravilniku o stegovnoj odgovornosti („Narodne novine“, br. 122/15.) u  članku 1. stavak 4. mijenja se i glasi:</w:t>
      </w:r>
    </w:p>
    <w:p w:rsidR="00493DD3" w:rsidRDefault="00F4421F" w:rsidP="0060760F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„</w:t>
      </w:r>
      <w:r w:rsidRPr="00F4421F">
        <w:rPr>
          <w:color w:val="000000"/>
        </w:rPr>
        <w:t xml:space="preserve">(4) </w:t>
      </w:r>
      <w:r w:rsidR="001F4476">
        <w:rPr>
          <w:color w:val="000000"/>
        </w:rPr>
        <w:tab/>
      </w:r>
      <w:r w:rsidRPr="00F4421F">
        <w:rPr>
          <w:color w:val="000000"/>
        </w:rPr>
        <w:t xml:space="preserve">Čelnici ustrojstvenih jedinica </w:t>
      </w:r>
      <w:r w:rsidRPr="00344E4D">
        <w:rPr>
          <w:color w:val="000000"/>
        </w:rPr>
        <w:t xml:space="preserve">Ministarstva obrane i Glavnog stožera Oružanih snaga Republike Hrvatske </w:t>
      </w:r>
      <w:r w:rsidRPr="00F4421F">
        <w:rPr>
          <w:color w:val="000000"/>
        </w:rPr>
        <w:t>pokreću i vode stegovni postupak za stegovne pogreške te pokreću stegovni postupak za stegovne prijestupe protiv vojnih osoba raspoređenih na rad u njihovim ustrojstvenim jedinicama</w:t>
      </w:r>
      <w:r>
        <w:rPr>
          <w:color w:val="000000"/>
        </w:rPr>
        <w:t>.“</w:t>
      </w:r>
      <w:r w:rsidRPr="00F4421F">
        <w:rPr>
          <w:color w:val="000000"/>
        </w:rPr>
        <w:t>.</w:t>
      </w:r>
    </w:p>
    <w:p w:rsidR="00646372" w:rsidRPr="001F4476" w:rsidRDefault="00646372" w:rsidP="00D133BC">
      <w:pPr>
        <w:pStyle w:val="t-9-8"/>
        <w:shd w:val="clear" w:color="auto" w:fill="FFFFFF"/>
        <w:spacing w:before="0" w:beforeAutospacing="0" w:after="225" w:afterAutospacing="0"/>
        <w:jc w:val="center"/>
        <w:textAlignment w:val="baseline"/>
        <w:rPr>
          <w:b/>
        </w:rPr>
      </w:pPr>
      <w:r w:rsidRPr="001F4476">
        <w:rPr>
          <w:b/>
        </w:rPr>
        <w:t>Članak 2.</w:t>
      </w:r>
    </w:p>
    <w:p w:rsidR="00646372" w:rsidRPr="001F4476" w:rsidRDefault="00D217FA" w:rsidP="00D217FA">
      <w:pPr>
        <w:pStyle w:val="t-9-8"/>
        <w:shd w:val="clear" w:color="auto" w:fill="FFFFFF"/>
        <w:spacing w:before="0" w:beforeAutospacing="0" w:after="225" w:afterAutospacing="0"/>
        <w:textAlignment w:val="baseline"/>
      </w:pPr>
      <w:r>
        <w:t xml:space="preserve">                         </w:t>
      </w:r>
      <w:r w:rsidR="007934C0" w:rsidRPr="001F4476">
        <w:t>U članku 10. iza stavka 3. dodaje se novi stavak 4.</w:t>
      </w:r>
      <w:r w:rsidR="00582B8D">
        <w:t xml:space="preserve"> </w:t>
      </w:r>
      <w:r w:rsidR="007934C0" w:rsidRPr="001F4476">
        <w:t>koji glasi:</w:t>
      </w:r>
    </w:p>
    <w:p w:rsidR="00582B8D" w:rsidRDefault="00646372" w:rsidP="00582B8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</w:pPr>
      <w:r w:rsidRPr="001F4476">
        <w:t xml:space="preserve">                </w:t>
      </w:r>
      <w:r w:rsidR="00582B8D">
        <w:tab/>
        <w:t>„</w:t>
      </w:r>
      <w:r w:rsidR="007934C0" w:rsidRPr="001F4476">
        <w:t>(4</w:t>
      </w:r>
      <w:r w:rsidRPr="001F4476">
        <w:t xml:space="preserve">) </w:t>
      </w:r>
      <w:r w:rsidR="00582B8D">
        <w:tab/>
      </w:r>
      <w:r w:rsidR="00586D7F" w:rsidRPr="001F4476">
        <w:t>Kada se stegovni po</w:t>
      </w:r>
      <w:r w:rsidR="007934C0" w:rsidRPr="001F4476">
        <w:t xml:space="preserve">stupak pokreće protiv ročnika </w:t>
      </w:r>
      <w:r w:rsidRPr="001F4476">
        <w:t xml:space="preserve">zapovjednik satnije </w:t>
      </w:r>
      <w:r w:rsidR="00D133BC" w:rsidRPr="001F4476">
        <w:t xml:space="preserve">njoj ravne ili više razine </w:t>
      </w:r>
      <w:r w:rsidR="007934C0" w:rsidRPr="001F4476">
        <w:t xml:space="preserve">donijet će zaključak </w:t>
      </w:r>
      <w:r w:rsidR="00586D7F" w:rsidRPr="001F4476">
        <w:t>o</w:t>
      </w:r>
      <w:r w:rsidR="00582B8D">
        <w:t xml:space="preserve"> pokretanju postupka u roku od pet</w:t>
      </w:r>
      <w:r w:rsidR="00586D7F" w:rsidRPr="001F4476">
        <w:t xml:space="preserve"> dana od dana saznanja za izvršenu povredu i počinitelja, a postupak se mora završiti u roku </w:t>
      </w:r>
      <w:r w:rsidR="00582B8D">
        <w:t>od 15 dana od dana pokretanja.“</w:t>
      </w:r>
      <w:r w:rsidR="003E05F6">
        <w:t>.</w:t>
      </w:r>
    </w:p>
    <w:p w:rsidR="002E7404" w:rsidRPr="00582B8D" w:rsidRDefault="00582B8D" w:rsidP="00582B8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</w:pPr>
      <w:r>
        <w:tab/>
      </w:r>
      <w:r>
        <w:tab/>
      </w:r>
      <w:r w:rsidR="00586D7F" w:rsidRPr="001F4476">
        <w:t>Dosadašnji stavci 4. i 5. postaju stavci 5. i 6.</w:t>
      </w:r>
    </w:p>
    <w:p w:rsidR="0060760F" w:rsidRPr="00582B8D" w:rsidRDefault="00AA43DE" w:rsidP="0060760F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b/>
        </w:rPr>
      </w:pPr>
      <w:r w:rsidRPr="00582B8D">
        <w:rPr>
          <w:b/>
        </w:rPr>
        <w:t>Članak 3</w:t>
      </w:r>
      <w:r w:rsidR="0060760F" w:rsidRPr="00582B8D">
        <w:rPr>
          <w:b/>
        </w:rPr>
        <w:t>.</w:t>
      </w:r>
    </w:p>
    <w:p w:rsidR="002E7404" w:rsidRPr="00582B8D" w:rsidRDefault="00582B8D" w:rsidP="00582B8D">
      <w:pPr>
        <w:pStyle w:val="clanak"/>
        <w:shd w:val="clear" w:color="auto" w:fill="FFFFFF"/>
        <w:spacing w:before="0" w:beforeAutospacing="0" w:after="225" w:afterAutospacing="0"/>
        <w:jc w:val="both"/>
        <w:textAlignment w:val="baseline"/>
      </w:pPr>
      <w:r>
        <w:tab/>
      </w:r>
      <w:r>
        <w:tab/>
      </w:r>
      <w:r w:rsidR="002E7404" w:rsidRPr="00582B8D">
        <w:t>U članku 15. stavku 2</w:t>
      </w:r>
      <w:r w:rsidR="00515166" w:rsidRPr="00582B8D">
        <w:t>.</w:t>
      </w:r>
      <w:r w:rsidR="002E7404" w:rsidRPr="00582B8D">
        <w:t xml:space="preserve"> riječi</w:t>
      </w:r>
      <w:r>
        <w:t>:</w:t>
      </w:r>
      <w:r w:rsidR="002E7404" w:rsidRPr="00582B8D">
        <w:t xml:space="preserve"> ,,u roku od tri dana</w:t>
      </w:r>
      <w:r>
        <w:t>“</w:t>
      </w:r>
      <w:r w:rsidR="00515166" w:rsidRPr="00582B8D">
        <w:t xml:space="preserve"> zamjenjuju se riječima</w:t>
      </w:r>
      <w:r>
        <w:t>:</w:t>
      </w:r>
      <w:r w:rsidR="00515166" w:rsidRPr="00582B8D">
        <w:t xml:space="preserve"> ,,bez odgode</w:t>
      </w:r>
      <w:r>
        <w:t>“.</w:t>
      </w:r>
    </w:p>
    <w:p w:rsidR="002E7404" w:rsidRPr="00582B8D" w:rsidRDefault="00515166" w:rsidP="0060760F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b/>
        </w:rPr>
      </w:pPr>
      <w:r w:rsidRPr="00582B8D">
        <w:rPr>
          <w:b/>
        </w:rPr>
        <w:t>Članak 4</w:t>
      </w:r>
    </w:p>
    <w:p w:rsidR="00BB49AC" w:rsidRPr="009E13B0" w:rsidRDefault="00582B8D" w:rsidP="00582B8D">
      <w:pPr>
        <w:pStyle w:val="clanak"/>
        <w:shd w:val="clear" w:color="auto" w:fill="FFFFFF"/>
        <w:spacing w:before="0" w:beforeAutospacing="0" w:after="225" w:afterAutospacing="0"/>
        <w:jc w:val="both"/>
        <w:textAlignment w:val="baseline"/>
      </w:pPr>
      <w:r>
        <w:rPr>
          <w:color w:val="00B0F0"/>
        </w:rPr>
        <w:tab/>
      </w:r>
      <w:r w:rsidRPr="00582B8D">
        <w:tab/>
      </w:r>
      <w:r w:rsidR="00515166" w:rsidRPr="00582B8D">
        <w:t>U članku 17. stavku 3. iza  riječi ,,razine</w:t>
      </w:r>
      <w:r w:rsidR="00BB49AC">
        <w:t>“</w:t>
      </w:r>
      <w:r w:rsidR="00515166" w:rsidRPr="00582B8D">
        <w:t xml:space="preserve"> dodaje se </w:t>
      </w:r>
      <w:r w:rsidR="00BB49AC">
        <w:t xml:space="preserve">zarez i </w:t>
      </w:r>
      <w:r w:rsidR="00515166" w:rsidRPr="00582B8D">
        <w:t>tekst koji glasi: ,,a iznimno ako je žalbu izjavio ročnik izravno osoba koja je izrekla stegovnu mjeru</w:t>
      </w:r>
      <w:r>
        <w:t>“.</w:t>
      </w:r>
    </w:p>
    <w:p w:rsidR="00582B8D" w:rsidRDefault="005B5F3E" w:rsidP="003C368E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b/>
        </w:rPr>
      </w:pPr>
      <w:r w:rsidRPr="00582B8D">
        <w:rPr>
          <w:b/>
        </w:rPr>
        <w:t xml:space="preserve">Članak 5. </w:t>
      </w:r>
    </w:p>
    <w:p w:rsidR="003C368E" w:rsidRPr="00582B8D" w:rsidRDefault="00582B8D" w:rsidP="00582B8D">
      <w:pPr>
        <w:pStyle w:val="clanak"/>
        <w:shd w:val="clear" w:color="auto" w:fill="FFFFFF"/>
        <w:spacing w:before="0" w:beforeAutospacing="0" w:after="225" w:afterAutospacing="0"/>
        <w:jc w:val="both"/>
        <w:textAlignment w:val="baseline"/>
        <w:rPr>
          <w:b/>
        </w:rPr>
      </w:pPr>
      <w:r>
        <w:rPr>
          <w:b/>
        </w:rPr>
        <w:tab/>
      </w:r>
      <w:r>
        <w:rPr>
          <w:b/>
        </w:rPr>
        <w:tab/>
      </w:r>
      <w:r w:rsidR="005B5F3E" w:rsidRPr="00582B8D">
        <w:t>Iza članka 17. dodaje se članak 17.a koji glasi:</w:t>
      </w:r>
    </w:p>
    <w:p w:rsidR="008B12E5" w:rsidRPr="00582B8D" w:rsidRDefault="008B12E5" w:rsidP="008B12E5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</w:pPr>
      <w:r w:rsidRPr="00582B8D">
        <w:t xml:space="preserve">,,Članak </w:t>
      </w:r>
      <w:r w:rsidR="00636383" w:rsidRPr="00582B8D">
        <w:t>17.a</w:t>
      </w:r>
    </w:p>
    <w:p w:rsidR="005B5F3E" w:rsidRPr="00582B8D" w:rsidRDefault="00582B8D" w:rsidP="00582B8D">
      <w:pPr>
        <w:pStyle w:val="clanak"/>
        <w:shd w:val="clear" w:color="auto" w:fill="FFFFFF"/>
        <w:spacing w:before="0" w:beforeAutospacing="0" w:after="225" w:afterAutospacing="0"/>
        <w:ind w:firstLine="993"/>
        <w:jc w:val="both"/>
        <w:textAlignment w:val="baseline"/>
      </w:pPr>
      <w:r>
        <w:tab/>
      </w:r>
      <w:r w:rsidR="005B5F3E" w:rsidRPr="00582B8D">
        <w:t>Zapovjednik sat</w:t>
      </w:r>
      <w:r w:rsidR="003C368E" w:rsidRPr="00582B8D">
        <w:t>nije</w:t>
      </w:r>
      <w:r>
        <w:t>,</w:t>
      </w:r>
      <w:r w:rsidR="003C368E" w:rsidRPr="00582B8D">
        <w:t xml:space="preserve"> njoj ravne ili više razine provest će </w:t>
      </w:r>
      <w:r>
        <w:t>u roku od tri</w:t>
      </w:r>
      <w:r w:rsidRPr="00582B8D">
        <w:t xml:space="preserve"> dana </w:t>
      </w:r>
      <w:r w:rsidR="003C368E" w:rsidRPr="00582B8D">
        <w:t>postupak</w:t>
      </w:r>
      <w:r w:rsidR="005B5F3E" w:rsidRPr="00582B8D">
        <w:t xml:space="preserve"> po žalbi ročnika protiv rješe</w:t>
      </w:r>
      <w:r>
        <w:t>nja o izrečenoj stegovnoj mjeri</w:t>
      </w:r>
      <w:r w:rsidR="003C368E" w:rsidRPr="00582B8D">
        <w:t xml:space="preserve"> iz član</w:t>
      </w:r>
      <w:r>
        <w:t>a</w:t>
      </w:r>
      <w:r w:rsidR="003C368E" w:rsidRPr="00582B8D">
        <w:t>ka 16. i 17. stavka 1.</w:t>
      </w:r>
      <w:r>
        <w:t xml:space="preserve"> ovoga Pravilnika.“.</w:t>
      </w:r>
    </w:p>
    <w:p w:rsidR="00582B8D" w:rsidRDefault="003C368E" w:rsidP="003C368E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b/>
        </w:rPr>
      </w:pPr>
      <w:r w:rsidRPr="00582B8D">
        <w:rPr>
          <w:b/>
        </w:rPr>
        <w:lastRenderedPageBreak/>
        <w:t>Članak 6.</w:t>
      </w:r>
    </w:p>
    <w:p w:rsidR="003C368E" w:rsidRPr="00582B8D" w:rsidRDefault="00582B8D" w:rsidP="00582B8D">
      <w:pPr>
        <w:pStyle w:val="clanak"/>
        <w:shd w:val="clear" w:color="auto" w:fill="FFFFFF"/>
        <w:spacing w:before="0" w:beforeAutospacing="0" w:after="225" w:afterAutospacing="0"/>
        <w:jc w:val="both"/>
        <w:textAlignment w:val="baseline"/>
        <w:rPr>
          <w:b/>
        </w:rPr>
      </w:pPr>
      <w:r>
        <w:rPr>
          <w:b/>
        </w:rPr>
        <w:tab/>
      </w:r>
      <w:r>
        <w:rPr>
          <w:b/>
        </w:rPr>
        <w:tab/>
      </w:r>
      <w:r w:rsidR="003C368E" w:rsidRPr="00582B8D">
        <w:t>Iza članka 18. dodaje se članak 18.a koji glasi:</w:t>
      </w:r>
    </w:p>
    <w:p w:rsidR="008B12E5" w:rsidRPr="00582B8D" w:rsidRDefault="008B12E5" w:rsidP="008B12E5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</w:pPr>
      <w:r w:rsidRPr="00582B8D">
        <w:t>,,Članak 18.a</w:t>
      </w:r>
    </w:p>
    <w:p w:rsidR="003C368E" w:rsidRPr="00582B8D" w:rsidRDefault="00582B8D" w:rsidP="00582B8D">
      <w:pPr>
        <w:pStyle w:val="clanak"/>
        <w:shd w:val="clear" w:color="auto" w:fill="FFFFFF"/>
        <w:spacing w:before="0" w:beforeAutospacing="0" w:after="225" w:afterAutospacing="0"/>
        <w:ind w:firstLine="993"/>
        <w:jc w:val="both"/>
        <w:textAlignment w:val="baseline"/>
      </w:pPr>
      <w:r>
        <w:tab/>
      </w:r>
      <w:r w:rsidR="003C368E" w:rsidRPr="00582B8D">
        <w:t xml:space="preserve">Vojnostegovni sud rješenje o žalbi </w:t>
      </w:r>
      <w:r w:rsidR="00636383" w:rsidRPr="00582B8D">
        <w:t xml:space="preserve">ročnika </w:t>
      </w:r>
      <w:r w:rsidR="003C368E" w:rsidRPr="00582B8D">
        <w:t xml:space="preserve">mora donijeti i dostaviti stranci putem postrojbe što je prije </w:t>
      </w:r>
      <w:r w:rsidR="00636383" w:rsidRPr="00582B8D">
        <w:t>moguće</w:t>
      </w:r>
      <w:r>
        <w:t>, a najkasnije u roku od osam</w:t>
      </w:r>
      <w:r w:rsidR="003C368E" w:rsidRPr="00582B8D">
        <w:t xml:space="preserve"> dana</w:t>
      </w:r>
      <w:r w:rsidR="00636383" w:rsidRPr="00582B8D">
        <w:t xml:space="preserve"> od dana predaje</w:t>
      </w:r>
      <w:r>
        <w:t xml:space="preserve"> uredne žalbe.“.</w:t>
      </w:r>
    </w:p>
    <w:p w:rsidR="00636383" w:rsidRPr="00582B8D" w:rsidRDefault="00636383" w:rsidP="00636383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b/>
        </w:rPr>
      </w:pPr>
      <w:r w:rsidRPr="00582B8D">
        <w:rPr>
          <w:b/>
        </w:rPr>
        <w:t>Članak 7.</w:t>
      </w:r>
    </w:p>
    <w:p w:rsidR="0060760F" w:rsidRDefault="0060760F" w:rsidP="00551329">
      <w:pPr>
        <w:pStyle w:val="t-9-8"/>
        <w:shd w:val="clear" w:color="auto" w:fill="FFFFFF"/>
        <w:spacing w:before="0" w:beforeAutospacing="0" w:after="225" w:afterAutospacing="0"/>
        <w:ind w:left="708" w:firstLine="708"/>
        <w:textAlignment w:val="baseline"/>
        <w:rPr>
          <w:color w:val="000000"/>
        </w:rPr>
      </w:pPr>
      <w:r>
        <w:rPr>
          <w:color w:val="000000"/>
        </w:rPr>
        <w:t>U članku 23. stavak 4. briše se.</w:t>
      </w:r>
    </w:p>
    <w:p w:rsidR="0060760F" w:rsidRPr="00582B8D" w:rsidRDefault="00636383" w:rsidP="0060760F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b/>
        </w:rPr>
      </w:pPr>
      <w:r w:rsidRPr="00582B8D">
        <w:rPr>
          <w:b/>
        </w:rPr>
        <w:t>Članak 8</w:t>
      </w:r>
      <w:r w:rsidR="0060760F" w:rsidRPr="00582B8D">
        <w:rPr>
          <w:b/>
        </w:rPr>
        <w:t>.</w:t>
      </w:r>
    </w:p>
    <w:p w:rsidR="000628CC" w:rsidRDefault="0060760F" w:rsidP="0060760F">
      <w:pPr>
        <w:pStyle w:val="clanak"/>
        <w:shd w:val="clear" w:color="auto" w:fill="FFFFFF"/>
        <w:spacing w:before="0" w:beforeAutospacing="0" w:after="225" w:afterAutospacing="0"/>
        <w:jc w:val="both"/>
        <w:textAlignment w:val="baseline"/>
      </w:pPr>
      <w:r>
        <w:rPr>
          <w:color w:val="000000"/>
        </w:rPr>
        <w:tab/>
      </w:r>
      <w:r>
        <w:rPr>
          <w:color w:val="000000"/>
        </w:rPr>
        <w:tab/>
      </w:r>
      <w:r w:rsidRPr="008B12E5">
        <w:t>U član</w:t>
      </w:r>
      <w:r w:rsidR="00493DD3" w:rsidRPr="008B12E5">
        <w:t>k</w:t>
      </w:r>
      <w:r w:rsidRPr="008B12E5">
        <w:t xml:space="preserve">u </w:t>
      </w:r>
      <w:r w:rsidR="00493DD3" w:rsidRPr="008B12E5">
        <w:t>25.</w:t>
      </w:r>
      <w:r w:rsidRPr="008B12E5">
        <w:t xml:space="preserve"> stavku 2. riječi: „</w:t>
      </w:r>
      <w:r w:rsidR="00493DD3" w:rsidRPr="008B12E5">
        <w:t>ispitnog postupka</w:t>
      </w:r>
      <w:r w:rsidRPr="008B12E5">
        <w:t>“ zamjenjuju se r</w:t>
      </w:r>
      <w:r w:rsidR="007B72F2" w:rsidRPr="008B12E5">
        <w:t xml:space="preserve">iječima: „prethodnog </w:t>
      </w:r>
      <w:r w:rsidR="007B72F2" w:rsidRPr="00582B8D">
        <w:t>postupka“</w:t>
      </w:r>
      <w:r w:rsidR="000628CC">
        <w:t>.</w:t>
      </w:r>
    </w:p>
    <w:p w:rsidR="00493DD3" w:rsidRPr="00582B8D" w:rsidRDefault="000628CC" w:rsidP="0060760F">
      <w:pPr>
        <w:pStyle w:val="clanak"/>
        <w:shd w:val="clear" w:color="auto" w:fill="FFFFFF"/>
        <w:spacing w:before="0" w:beforeAutospacing="0" w:after="225" w:afterAutospacing="0"/>
        <w:jc w:val="both"/>
        <w:textAlignment w:val="baseline"/>
      </w:pPr>
      <w:r>
        <w:tab/>
      </w:r>
      <w:r>
        <w:tab/>
        <w:t xml:space="preserve">Iza stavka 2. dodaje se </w:t>
      </w:r>
      <w:r w:rsidR="007B72F2" w:rsidRPr="00582B8D">
        <w:t xml:space="preserve">stavak 3. koji glasi: </w:t>
      </w:r>
    </w:p>
    <w:p w:rsidR="007B72F2" w:rsidRPr="00582B8D" w:rsidRDefault="00582B8D" w:rsidP="0060760F">
      <w:pPr>
        <w:pStyle w:val="clanak"/>
        <w:shd w:val="clear" w:color="auto" w:fill="FFFFFF"/>
        <w:spacing w:before="0" w:beforeAutospacing="0" w:after="225" w:afterAutospacing="0"/>
        <w:jc w:val="both"/>
        <w:textAlignment w:val="baseline"/>
      </w:pPr>
      <w:r>
        <w:tab/>
      </w:r>
      <w:r>
        <w:tab/>
        <w:t>„</w:t>
      </w:r>
      <w:r w:rsidR="008B12E5" w:rsidRPr="00582B8D">
        <w:t>(3)</w:t>
      </w:r>
      <w:r>
        <w:tab/>
      </w:r>
      <w:r w:rsidR="007B72F2" w:rsidRPr="00582B8D">
        <w:t>prethodni postupak pokrenut pr</w:t>
      </w:r>
      <w:r>
        <w:t>otiv ročnika može trajati najdulj</w:t>
      </w:r>
      <w:r w:rsidR="007B72F2" w:rsidRPr="00582B8D">
        <w:t xml:space="preserve">e </w:t>
      </w:r>
      <w:r>
        <w:t>pet</w:t>
      </w:r>
      <w:r w:rsidR="007B72F2" w:rsidRPr="00582B8D">
        <w:t xml:space="preserve"> dana.</w:t>
      </w:r>
      <w:r>
        <w:t>“.</w:t>
      </w:r>
    </w:p>
    <w:p w:rsidR="0060760F" w:rsidRPr="00F4421F" w:rsidRDefault="00636383" w:rsidP="0060760F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Članak 9</w:t>
      </w:r>
      <w:r w:rsidR="0060760F" w:rsidRPr="00F4421F">
        <w:rPr>
          <w:b/>
          <w:color w:val="000000"/>
        </w:rPr>
        <w:t>.</w:t>
      </w:r>
    </w:p>
    <w:p w:rsidR="0060760F" w:rsidRDefault="0060760F" w:rsidP="0060760F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Iza članka 25. dodaje se članak 25.a koji glasi: </w:t>
      </w:r>
    </w:p>
    <w:p w:rsidR="0060760F" w:rsidRPr="0060760F" w:rsidRDefault="0060760F" w:rsidP="0060760F">
      <w:pPr>
        <w:pStyle w:val="t-9-8"/>
        <w:shd w:val="clear" w:color="auto" w:fill="FFFFFF"/>
        <w:spacing w:before="0" w:beforeAutospacing="0" w:after="225" w:afterAutospacing="0"/>
        <w:jc w:val="center"/>
        <w:textAlignment w:val="baseline"/>
      </w:pPr>
      <w:r w:rsidRPr="0060760F">
        <w:rPr>
          <w:color w:val="365F91" w:themeColor="accent1" w:themeShade="BF"/>
        </w:rPr>
        <w:t>„</w:t>
      </w:r>
      <w:r w:rsidRPr="0060760F">
        <w:t>Članak 25.a</w:t>
      </w:r>
    </w:p>
    <w:p w:rsidR="0060760F" w:rsidRPr="0060760F" w:rsidRDefault="0060760F" w:rsidP="0060760F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076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0760F">
        <w:rPr>
          <w:rFonts w:ascii="Times New Roman" w:eastAsia="Times New Roman" w:hAnsi="Times New Roman" w:cs="Times New Roman"/>
          <w:sz w:val="24"/>
          <w:szCs w:val="24"/>
          <w:lang w:eastAsia="hr-HR"/>
        </w:rPr>
        <w:t>Iznimno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6076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nadređena osoba na dužnosti zapovjednika bojne, njoj ravne ili više razine može podnijeti stegovnu prijavu Vojnostegovnom sudu bez provedbe prethodnog p</w:t>
      </w:r>
      <w:r w:rsidR="007F18E5">
        <w:rPr>
          <w:rFonts w:ascii="Times New Roman" w:eastAsia="Times New Roman" w:hAnsi="Times New Roman" w:cs="Times New Roman"/>
          <w:sz w:val="24"/>
          <w:szCs w:val="24"/>
          <w:lang w:eastAsia="hr-HR"/>
        </w:rPr>
        <w:t>ostupka</w:t>
      </w:r>
      <w:r w:rsidR="008A67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A670B" w:rsidRPr="00B675E0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7F18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slučajevima kada:</w:t>
      </w:r>
    </w:p>
    <w:p w:rsidR="0060760F" w:rsidRPr="0060760F" w:rsidRDefault="0060760F" w:rsidP="0060760F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076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0760F">
        <w:rPr>
          <w:rFonts w:ascii="Times New Roman" w:eastAsia="Times New Roman" w:hAnsi="Times New Roman" w:cs="Times New Roman"/>
          <w:sz w:val="24"/>
          <w:szCs w:val="24"/>
          <w:lang w:eastAsia="hr-HR"/>
        </w:rPr>
        <w:t>osobno zatekne vojnu osobu u činjenju stegovnog prijestupa</w:t>
      </w:r>
    </w:p>
    <w:p w:rsidR="0060760F" w:rsidRPr="0060760F" w:rsidRDefault="0060760F" w:rsidP="0060760F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076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="007F18E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0760F">
        <w:rPr>
          <w:rFonts w:ascii="Times New Roman" w:eastAsia="Times New Roman" w:hAnsi="Times New Roman" w:cs="Times New Roman"/>
          <w:sz w:val="24"/>
          <w:szCs w:val="24"/>
          <w:lang w:eastAsia="hr-HR"/>
        </w:rPr>
        <w:t>je protiv vojne osobe podnesena kaznena prijava, pokrenut kazneni ili prekršajni postupak, a iz dokaza prikupljenih u tim postupcima proiz</w:t>
      </w:r>
      <w:r w:rsidR="007F18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laze činjenice i okolnosti koje </w:t>
      </w:r>
      <w:r w:rsidRPr="006076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upućuju na postojanje stegovnog </w:t>
      </w:r>
      <w:r w:rsidR="007F18E5">
        <w:rPr>
          <w:rFonts w:ascii="Times New Roman" w:eastAsia="Times New Roman" w:hAnsi="Times New Roman" w:cs="Times New Roman"/>
          <w:sz w:val="24"/>
          <w:szCs w:val="24"/>
          <w:lang w:eastAsia="hr-HR"/>
        </w:rPr>
        <w:t>prijestupa</w:t>
      </w:r>
    </w:p>
    <w:p w:rsidR="0060760F" w:rsidRPr="0060760F" w:rsidRDefault="007F18E5" w:rsidP="0060760F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0760F" w:rsidRPr="0060760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0760F" w:rsidRPr="0060760F">
        <w:rPr>
          <w:rFonts w:ascii="Times New Roman" w:eastAsia="Times New Roman" w:hAnsi="Times New Roman" w:cs="Times New Roman"/>
          <w:sz w:val="24"/>
          <w:szCs w:val="24"/>
          <w:lang w:eastAsia="hr-HR"/>
        </w:rPr>
        <w:t>je vojna osoba pravomoćno osuđena za kazneno djelo ili prekršaj koji imaju obilježja stegovnog prijestupa, a činjenice i okolnosti koje upućuju na postojanje stegovnog prijestupa i počinitelja proizlaze iz presude.</w:t>
      </w:r>
    </w:p>
    <w:p w:rsidR="007F18E5" w:rsidRDefault="00D217FA" w:rsidP="007F18E5">
      <w:pPr>
        <w:pStyle w:val="ListParagraph"/>
        <w:spacing w:after="13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</w:t>
      </w:r>
      <w:r w:rsidR="0060760F" w:rsidRPr="006076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 w:rsidR="007F18E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slučajevima iz</w:t>
      </w:r>
      <w:r w:rsidR="0060760F" w:rsidRPr="006076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stavka 1. ovog</w:t>
      </w:r>
      <w:r w:rsidR="007F18E5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60760F" w:rsidRPr="006076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nadređena osoba dužna je prije podnošenja stegovne prijave od osobe za koju postoje saznanja o počinjenju stegovnog prijestupa uzeti izjavu na zapisnik odnosno iznimno pisanu izjavu.</w:t>
      </w:r>
      <w:r w:rsidR="00344E4D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:rsidR="00A4567F" w:rsidRPr="007F18E5" w:rsidRDefault="00A4567F" w:rsidP="007F18E5">
      <w:pPr>
        <w:pStyle w:val="ListParagraph"/>
        <w:spacing w:after="13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3DD3" w:rsidRPr="007F18E5" w:rsidRDefault="00636383" w:rsidP="00493DD3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Članak 10</w:t>
      </w:r>
      <w:r w:rsidR="00493DD3" w:rsidRPr="007F18E5">
        <w:rPr>
          <w:b/>
          <w:color w:val="000000"/>
        </w:rPr>
        <w:t>.</w:t>
      </w:r>
    </w:p>
    <w:p w:rsidR="00551329" w:rsidRDefault="007F18E5" w:rsidP="00493DD3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U članku 26. stavku 1. riječi: „ispitnog postupka“ zamjenjuju se riječima: „prethodnog postupka“.</w:t>
      </w:r>
    </w:p>
    <w:p w:rsidR="000628CC" w:rsidRPr="00F4421F" w:rsidRDefault="000628CC" w:rsidP="00493DD3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</w:rPr>
      </w:pPr>
    </w:p>
    <w:p w:rsidR="007F18E5" w:rsidRPr="007F18E5" w:rsidRDefault="007F18E5" w:rsidP="007F18E5">
      <w:pPr>
        <w:spacing w:after="13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7F18E5">
        <w:rPr>
          <w:rFonts w:ascii="Times New Roman" w:hAnsi="Times New Roman" w:cs="Times New Roman"/>
          <w:color w:val="000000"/>
          <w:sz w:val="24"/>
          <w:szCs w:val="24"/>
        </w:rPr>
        <w:t>Stavak 2. mijenja se i glasi:</w:t>
      </w:r>
    </w:p>
    <w:p w:rsidR="007F18E5" w:rsidRPr="007F18E5" w:rsidRDefault="007F18E5" w:rsidP="007F18E5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hr-HR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7F18E5">
        <w:rPr>
          <w:rFonts w:ascii="Times New Roman" w:hAnsi="Times New Roman" w:cs="Times New Roman"/>
          <w:color w:val="000000"/>
        </w:rPr>
        <w:t>„</w:t>
      </w:r>
      <w:r w:rsidRPr="007F18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F18E5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provedenoga prethodnog postupka osoba određena za provođenje prethodnog postupka odnosno čelnik povjerenstva za provođenje prethodnog postupka podnijet će izvješće o izvršenim radnjama i utvrđenim činjenicama s prijedlogom za daljnje postupanje.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:rsidR="007F18E5" w:rsidRPr="007F18E5" w:rsidRDefault="007F18E5" w:rsidP="007F18E5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 w:rsidRPr="007F18E5">
        <w:rPr>
          <w:b/>
          <w:color w:val="000000"/>
        </w:rPr>
        <w:t xml:space="preserve">Članak </w:t>
      </w:r>
      <w:r w:rsidR="00636383">
        <w:rPr>
          <w:b/>
          <w:color w:val="000000"/>
        </w:rPr>
        <w:t>11</w:t>
      </w:r>
      <w:r w:rsidRPr="007F18E5">
        <w:rPr>
          <w:b/>
          <w:color w:val="000000"/>
        </w:rPr>
        <w:t>.</w:t>
      </w:r>
    </w:p>
    <w:p w:rsidR="00493DD3" w:rsidRDefault="007F18E5" w:rsidP="00493DD3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U članku 27. stavak 2. mijenja se i glasi: </w:t>
      </w:r>
    </w:p>
    <w:p w:rsidR="007F18E5" w:rsidRDefault="007F18E5" w:rsidP="00493DD3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„</w:t>
      </w:r>
      <w:r w:rsidRPr="007F18E5">
        <w:rPr>
          <w:color w:val="000000"/>
        </w:rPr>
        <w:t xml:space="preserve">(2) </w:t>
      </w:r>
      <w:r>
        <w:rPr>
          <w:color w:val="000000"/>
        </w:rPr>
        <w:tab/>
      </w:r>
      <w:r w:rsidRPr="007F18E5">
        <w:rPr>
          <w:color w:val="000000"/>
        </w:rPr>
        <w:t>Ako nadređena osoba iz stavka 1. ovog</w:t>
      </w:r>
      <w:r w:rsidR="000628CC">
        <w:rPr>
          <w:color w:val="000000"/>
        </w:rPr>
        <w:t>a</w:t>
      </w:r>
      <w:r w:rsidRPr="007F18E5">
        <w:rPr>
          <w:color w:val="000000"/>
        </w:rPr>
        <w:t xml:space="preserve"> članka utvrdi da postoji razlog za obustavljanje prethodnog postupka zaključkom će obustaviti postupak.</w:t>
      </w:r>
      <w:r>
        <w:rPr>
          <w:color w:val="000000"/>
        </w:rPr>
        <w:t>“.</w:t>
      </w:r>
    </w:p>
    <w:p w:rsidR="007F18E5" w:rsidRDefault="007F18E5" w:rsidP="00493DD3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Stavak 4. mijenja se i glasi:</w:t>
      </w:r>
    </w:p>
    <w:p w:rsidR="007F18E5" w:rsidRDefault="007F18E5" w:rsidP="007F18E5">
      <w:pPr>
        <w:pStyle w:val="t-9-8"/>
        <w:shd w:val="clear" w:color="auto" w:fill="FFFFFF"/>
        <w:spacing w:after="225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„</w:t>
      </w:r>
      <w:r w:rsidRPr="007F18E5">
        <w:rPr>
          <w:color w:val="000000"/>
        </w:rPr>
        <w:t xml:space="preserve">(4) </w:t>
      </w:r>
      <w:r>
        <w:rPr>
          <w:color w:val="000000"/>
        </w:rPr>
        <w:tab/>
      </w:r>
      <w:r w:rsidRPr="007F18E5">
        <w:rPr>
          <w:color w:val="000000"/>
        </w:rPr>
        <w:t>Protiv zaključka iz stavka 2. ovog</w:t>
      </w:r>
      <w:r>
        <w:rPr>
          <w:color w:val="000000"/>
        </w:rPr>
        <w:t>a</w:t>
      </w:r>
      <w:r w:rsidRPr="007F18E5">
        <w:rPr>
          <w:color w:val="000000"/>
        </w:rPr>
        <w:t xml:space="preserve"> članka nije dopuštena žalba</w:t>
      </w:r>
      <w:r>
        <w:rPr>
          <w:color w:val="000000"/>
        </w:rPr>
        <w:t>.“.</w:t>
      </w:r>
    </w:p>
    <w:p w:rsidR="007F18E5" w:rsidRPr="007F18E5" w:rsidRDefault="007F18E5" w:rsidP="007F18E5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 w:rsidRPr="007F18E5">
        <w:rPr>
          <w:b/>
          <w:color w:val="000000"/>
        </w:rPr>
        <w:t xml:space="preserve">Članak </w:t>
      </w:r>
      <w:r w:rsidR="00636383">
        <w:rPr>
          <w:b/>
          <w:color w:val="000000"/>
        </w:rPr>
        <w:t>12</w:t>
      </w:r>
      <w:r w:rsidRPr="007F18E5">
        <w:rPr>
          <w:b/>
          <w:color w:val="000000"/>
        </w:rPr>
        <w:t>.</w:t>
      </w:r>
    </w:p>
    <w:p w:rsidR="00727683" w:rsidRPr="00582B8D" w:rsidRDefault="000628CC" w:rsidP="00582B8D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7F18E5">
        <w:rPr>
          <w:color w:val="000000"/>
        </w:rPr>
        <w:t xml:space="preserve">U članku 28. iza stavka 2. </w:t>
      </w:r>
      <w:r w:rsidR="008D2760">
        <w:rPr>
          <w:color w:val="000000"/>
        </w:rPr>
        <w:t>dodaju se stavci</w:t>
      </w:r>
      <w:r w:rsidR="009844F7">
        <w:rPr>
          <w:color w:val="000000"/>
        </w:rPr>
        <w:t xml:space="preserve"> 3.</w:t>
      </w:r>
      <w:r w:rsidR="00727683">
        <w:rPr>
          <w:color w:val="000000"/>
        </w:rPr>
        <w:t xml:space="preserve"> i 4. koji glase</w:t>
      </w:r>
      <w:r w:rsidR="007F18E5">
        <w:rPr>
          <w:color w:val="000000"/>
        </w:rPr>
        <w:t>:</w:t>
      </w:r>
      <w:r w:rsidR="009844F7" w:rsidRPr="00135182">
        <w:t xml:space="preserve"> </w:t>
      </w:r>
    </w:p>
    <w:p w:rsidR="00727683" w:rsidRPr="00582B8D" w:rsidRDefault="00727683" w:rsidP="00A84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B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</w:t>
      </w:r>
      <w:r w:rsidRPr="00582B8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="00FF30DF" w:rsidRPr="00582B8D">
        <w:rPr>
          <w:rFonts w:ascii="Times New Roman" w:eastAsia="Times New Roman" w:hAnsi="Times New Roman" w:cs="Times New Roman"/>
          <w:sz w:val="24"/>
          <w:szCs w:val="24"/>
          <w:lang w:eastAsia="hr-HR"/>
        </w:rPr>
        <w:t>,,(3</w:t>
      </w:r>
      <w:r w:rsidRPr="00582B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 </w:t>
      </w:r>
      <w:r w:rsidR="00D217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582B8D">
        <w:rPr>
          <w:rFonts w:ascii="Times New Roman" w:eastAsia="Times New Roman" w:hAnsi="Times New Roman" w:cs="Times New Roman"/>
          <w:sz w:val="24"/>
          <w:szCs w:val="24"/>
          <w:lang w:eastAsia="hr-HR"/>
        </w:rPr>
        <w:t>U predmetima ste</w:t>
      </w:r>
      <w:r w:rsidR="00582B8D">
        <w:rPr>
          <w:rFonts w:ascii="Times New Roman" w:eastAsia="Times New Roman" w:hAnsi="Times New Roman" w:cs="Times New Roman"/>
          <w:sz w:val="24"/>
          <w:szCs w:val="24"/>
          <w:lang w:eastAsia="hr-HR"/>
        </w:rPr>
        <w:t>govne odgovornosti ročnika a</w:t>
      </w:r>
      <w:r w:rsidRPr="00582B8D">
        <w:rPr>
          <w:rFonts w:ascii="Times New Roman" w:eastAsia="Times New Roman" w:hAnsi="Times New Roman" w:cs="Times New Roman"/>
          <w:sz w:val="24"/>
          <w:szCs w:val="24"/>
          <w:lang w:eastAsia="hr-HR"/>
        </w:rPr>
        <w:t>ko nadređena osoba na dužnosti zapovjednika bojne</w:t>
      </w:r>
      <w:r w:rsidR="00582B8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582B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nj</w:t>
      </w:r>
      <w:r w:rsidR="00646372" w:rsidRPr="00582B8D">
        <w:rPr>
          <w:rFonts w:ascii="Times New Roman" w:eastAsia="Times New Roman" w:hAnsi="Times New Roman" w:cs="Times New Roman"/>
          <w:sz w:val="24"/>
          <w:szCs w:val="24"/>
          <w:lang w:eastAsia="hr-HR"/>
        </w:rPr>
        <w:t>oj ravne ili više razine utvrdi elemente iz stavka 1. ovog</w:t>
      </w:r>
      <w:r w:rsidR="00582B8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646372" w:rsidRPr="00582B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podnijet će stegovnu prijavu Vojnostegovnom sudu u dovoljnom broju primjeraka za sud, stranku i njezinog branitelja</w:t>
      </w:r>
      <w:r w:rsidR="00D133BC" w:rsidRPr="00582B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najkasnije </w:t>
      </w:r>
      <w:r w:rsidR="00582B8D">
        <w:rPr>
          <w:rFonts w:ascii="Times New Roman" w:eastAsia="Times New Roman" w:hAnsi="Times New Roman" w:cs="Times New Roman"/>
          <w:sz w:val="24"/>
          <w:szCs w:val="24"/>
          <w:lang w:eastAsia="hr-HR"/>
        </w:rPr>
        <w:t>u roku od pet dana.</w:t>
      </w:r>
    </w:p>
    <w:p w:rsidR="00FF30DF" w:rsidRDefault="00FF30DF" w:rsidP="00A843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</w:pPr>
    </w:p>
    <w:p w:rsidR="00D217FA" w:rsidRDefault="00FF30DF" w:rsidP="00582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hr-HR"/>
        </w:rPr>
        <w:t xml:space="preserve">                 </w:t>
      </w:r>
      <w:r w:rsidR="00D217FA"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hr-HR"/>
        </w:rPr>
        <w:t xml:space="preserve"> </w:t>
      </w:r>
      <w:r w:rsidRPr="00FF30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(4) </w:t>
      </w:r>
      <w:r w:rsidR="00D217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Pr="00FF30DF">
        <w:rPr>
          <w:rFonts w:ascii="Times New Roman" w:eastAsia="Times New Roman" w:hAnsi="Times New Roman" w:cs="Times New Roman"/>
          <w:sz w:val="24"/>
          <w:szCs w:val="24"/>
          <w:lang w:eastAsia="hr-HR"/>
        </w:rPr>
        <w:t>Kada nadređena osoba na dužnosti zapovjednika bojne</w:t>
      </w:r>
      <w:r w:rsidR="00582B8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F30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njoj ravne ili više razine nakon provedenog</w:t>
      </w:r>
      <w:r w:rsidR="00582B8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FF30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prethodnog postupka oc</w:t>
      </w:r>
      <w:r w:rsidR="008207F5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FF30DF">
        <w:rPr>
          <w:rFonts w:ascii="Times New Roman" w:eastAsia="Times New Roman" w:hAnsi="Times New Roman" w:cs="Times New Roman"/>
          <w:sz w:val="24"/>
          <w:szCs w:val="24"/>
          <w:lang w:eastAsia="hr-HR"/>
        </w:rPr>
        <w:t>jeni da utvrđene činjenice i okolnosti ne daju dovoljno osnova za podnošenje stegovne prijave, o tome će pisano obavijestiti vojnu osobu</w:t>
      </w:r>
      <w:r w:rsidR="00B675E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B675E0" w:rsidRPr="000628CC">
        <w:rPr>
          <w:rFonts w:ascii="Times New Roman" w:eastAsia="Times New Roman" w:hAnsi="Times New Roman" w:cs="Times New Roman"/>
          <w:sz w:val="24"/>
          <w:szCs w:val="24"/>
          <w:lang w:eastAsia="hr-HR"/>
        </w:rPr>
        <w:t>za koju su postojala saznanja o počinjenju stegovnog prijestupa</w:t>
      </w:r>
      <w:r w:rsidR="003E05F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582B8D" w:rsidRPr="000628CC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:rsidR="00D217FA" w:rsidRPr="00582B8D" w:rsidRDefault="00D217FA" w:rsidP="00582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628CC" w:rsidRDefault="00D217FA" w:rsidP="00D217FA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Članak 13.</w:t>
      </w:r>
    </w:p>
    <w:p w:rsidR="000628CC" w:rsidRDefault="000628CC" w:rsidP="00D217FA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D217FA" w:rsidRPr="000628CC" w:rsidRDefault="000628CC" w:rsidP="000628CC">
      <w:pPr>
        <w:pStyle w:val="clanak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D217FA">
        <w:rPr>
          <w:color w:val="000000"/>
        </w:rPr>
        <w:t>U članku 29. iza stavka 2. dodaje se stavak 3. koji glasi:</w:t>
      </w:r>
    </w:p>
    <w:p w:rsidR="00D217FA" w:rsidRDefault="00D217FA" w:rsidP="00D217FA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D217FA" w:rsidRPr="000628CC" w:rsidRDefault="00D217FA" w:rsidP="00D217FA">
      <w:pPr>
        <w:pStyle w:val="clanak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0628CC">
        <w:rPr>
          <w:color w:val="000000"/>
        </w:rPr>
        <w:t xml:space="preserve">                      ,,(3)     Kada postupa u skladu sa svojim ovlastima, Vojna pol</w:t>
      </w:r>
      <w:r w:rsidR="008207F5">
        <w:rPr>
          <w:color w:val="000000"/>
        </w:rPr>
        <w:t>icija podnosi stegovnu prijavu V</w:t>
      </w:r>
      <w:r w:rsidRPr="000628CC">
        <w:rPr>
          <w:color w:val="000000"/>
        </w:rPr>
        <w:t>ojnostegovnom sudu bez provedbe preth</w:t>
      </w:r>
      <w:r w:rsidR="000628CC">
        <w:rPr>
          <w:color w:val="000000"/>
        </w:rPr>
        <w:t>odnog postupka propisanog ovim P</w:t>
      </w:r>
      <w:r w:rsidRPr="000628CC">
        <w:rPr>
          <w:color w:val="000000"/>
        </w:rPr>
        <w:t xml:space="preserve">ravilnikom, ali prije podnošenja stegovne prijave ovlaštene službene osobe Vojne policije dužne su od osobe za koju postoje saznanja o počinjenju stegovnog prijestupa uzeti izjavu na zapisnik </w:t>
      </w:r>
      <w:r w:rsidR="000628CC">
        <w:rPr>
          <w:color w:val="000000"/>
        </w:rPr>
        <w:t>odnosno iznimno pisanu izjavu.“.</w:t>
      </w:r>
    </w:p>
    <w:p w:rsidR="00D217FA" w:rsidRDefault="00D217FA" w:rsidP="00A8432C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914759" w:rsidRDefault="00135182" w:rsidP="00A8432C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7F18E5">
        <w:rPr>
          <w:b/>
          <w:color w:val="000000"/>
        </w:rPr>
        <w:t xml:space="preserve">Članak </w:t>
      </w:r>
      <w:r w:rsidR="00D217FA">
        <w:rPr>
          <w:b/>
          <w:color w:val="000000"/>
        </w:rPr>
        <w:t>14</w:t>
      </w:r>
      <w:r w:rsidRPr="007F18E5">
        <w:rPr>
          <w:b/>
          <w:color w:val="000000"/>
        </w:rPr>
        <w:t>.</w:t>
      </w:r>
    </w:p>
    <w:p w:rsidR="00A8432C" w:rsidRPr="00914759" w:rsidRDefault="00A8432C" w:rsidP="00A8432C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0628CC" w:rsidRDefault="000628CC" w:rsidP="000628CC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  <w:lang w:eastAsia="hr-HR"/>
        </w:rPr>
        <w:tab/>
      </w:r>
      <w:r w:rsidR="00914759" w:rsidRPr="00914759"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30. stavku 1. iza podstavka 5. dodaje se novi podstavak 6. koji glasi:</w:t>
      </w:r>
      <w:r w:rsidR="009147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14759" w:rsidRPr="00914759">
        <w:rPr>
          <w:rFonts w:ascii="Times New Roman" w:eastAsia="Times New Roman" w:hAnsi="Times New Roman" w:cs="Times New Roman"/>
          <w:sz w:val="24"/>
          <w:szCs w:val="24"/>
          <w:lang w:eastAsia="hr-HR"/>
        </w:rPr>
        <w:t>„– obrazloženje stegovne prijave“.</w:t>
      </w:r>
    </w:p>
    <w:p w:rsidR="009E13B0" w:rsidRDefault="000628CC" w:rsidP="009E13B0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147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Dosadašnji podstavci </w:t>
      </w:r>
      <w:r w:rsidR="00914759" w:rsidRPr="00914759">
        <w:rPr>
          <w:rFonts w:ascii="Times New Roman" w:eastAsia="Times New Roman" w:hAnsi="Times New Roman" w:cs="Times New Roman"/>
          <w:sz w:val="24"/>
          <w:szCs w:val="24"/>
          <w:lang w:eastAsia="hr-HR"/>
        </w:rPr>
        <w:t>6. i 7. postaju podstavci 7. i 8.</w:t>
      </w:r>
    </w:p>
    <w:p w:rsidR="009E13B0" w:rsidRDefault="009E13B0" w:rsidP="009E13B0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E13B0" w:rsidRDefault="009E13B0" w:rsidP="009E13B0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E13B0" w:rsidRPr="00EF5710" w:rsidRDefault="009E13B0" w:rsidP="009E13B0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F5710" w:rsidRDefault="00EF5710" w:rsidP="00EF5710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7F18E5">
        <w:rPr>
          <w:b/>
          <w:color w:val="000000"/>
        </w:rPr>
        <w:t xml:space="preserve">Članak </w:t>
      </w:r>
      <w:r w:rsidR="00D217FA">
        <w:rPr>
          <w:b/>
          <w:color w:val="000000"/>
        </w:rPr>
        <w:t>15</w:t>
      </w:r>
      <w:r w:rsidRPr="007F18E5">
        <w:rPr>
          <w:b/>
          <w:color w:val="000000"/>
        </w:rPr>
        <w:t>.</w:t>
      </w:r>
    </w:p>
    <w:p w:rsidR="00EF5710" w:rsidRPr="00914759" w:rsidRDefault="00EF5710" w:rsidP="00EF5710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EF5710" w:rsidRDefault="000628CC" w:rsidP="00EF5710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</w:rPr>
      </w:pPr>
      <w:r>
        <w:rPr>
          <w:b/>
          <w:color w:val="365F91" w:themeColor="accent1" w:themeShade="BF"/>
        </w:rPr>
        <w:tab/>
      </w:r>
      <w:r>
        <w:rPr>
          <w:b/>
          <w:color w:val="365F91" w:themeColor="accent1" w:themeShade="BF"/>
        </w:rPr>
        <w:tab/>
      </w:r>
      <w:r w:rsidR="00EF5710">
        <w:rPr>
          <w:color w:val="000000"/>
        </w:rPr>
        <w:t xml:space="preserve">Iza članka 33. dodaje se članak 33.a koji glasi: </w:t>
      </w:r>
    </w:p>
    <w:p w:rsidR="000628CC" w:rsidRDefault="00EF5710" w:rsidP="000628CC">
      <w:pPr>
        <w:pStyle w:val="t-9-8"/>
        <w:shd w:val="clear" w:color="auto" w:fill="FFFFFF"/>
        <w:spacing w:before="0" w:beforeAutospacing="0" w:after="225" w:afterAutospacing="0"/>
        <w:jc w:val="center"/>
        <w:textAlignment w:val="baseline"/>
      </w:pPr>
      <w:r w:rsidRPr="0060760F">
        <w:rPr>
          <w:color w:val="365F91" w:themeColor="accent1" w:themeShade="BF"/>
        </w:rPr>
        <w:t>„</w:t>
      </w:r>
      <w:r w:rsidRPr="0060760F">
        <w:t>Č</w:t>
      </w:r>
      <w:r>
        <w:t>lanak 33</w:t>
      </w:r>
      <w:r w:rsidRPr="0060760F">
        <w:t>.a</w:t>
      </w:r>
    </w:p>
    <w:p w:rsidR="00A4567F" w:rsidRPr="000628CC" w:rsidRDefault="000628CC" w:rsidP="000628CC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</w:pPr>
      <w:r>
        <w:tab/>
      </w:r>
      <w:r>
        <w:tab/>
      </w:r>
      <w:r w:rsidR="00EF5710">
        <w:t>„</w:t>
      </w:r>
      <w:r w:rsidR="00EF5710" w:rsidRPr="00EF5710">
        <w:t>Ako Vojnostegovni sud ne odbaci stegovnu prijavu ili ne obustavi stegovni postupak, u roku od 30 dana dostavit će stegovnu prijavu stranci protiv koje je</w:t>
      </w:r>
      <w:r w:rsidR="00EF5710">
        <w:t xml:space="preserve"> </w:t>
      </w:r>
      <w:r w:rsidR="00EF5710" w:rsidRPr="00EF5710">
        <w:t>podnesena, uz uputu o pravu na podnošenje odgovora na stegovnu prijavu i predlaganje dokaza.</w:t>
      </w:r>
      <w:r w:rsidR="00EF5710">
        <w:t>“.</w:t>
      </w:r>
    </w:p>
    <w:p w:rsidR="005445A1" w:rsidRDefault="005445A1" w:rsidP="005445A1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7F18E5">
        <w:rPr>
          <w:b/>
          <w:color w:val="000000"/>
        </w:rPr>
        <w:t xml:space="preserve">Članak </w:t>
      </w:r>
      <w:r w:rsidR="00D217FA">
        <w:rPr>
          <w:b/>
          <w:color w:val="000000"/>
        </w:rPr>
        <w:t>16</w:t>
      </w:r>
      <w:r w:rsidRPr="007F18E5">
        <w:rPr>
          <w:b/>
          <w:color w:val="000000"/>
        </w:rPr>
        <w:t>.</w:t>
      </w:r>
    </w:p>
    <w:p w:rsidR="00582B8D" w:rsidRDefault="00582B8D" w:rsidP="005445A1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8D2760" w:rsidRPr="00582B8D" w:rsidRDefault="000628CC" w:rsidP="00582B8D">
      <w:pPr>
        <w:pStyle w:val="clanak"/>
        <w:shd w:val="clear" w:color="auto" w:fill="FFFFFF"/>
        <w:spacing w:before="0" w:beforeAutospacing="0" w:after="0" w:afterAutospacing="0"/>
        <w:textAlignment w:val="baseline"/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8D2760" w:rsidRPr="00582B8D">
        <w:t>U članku 35</w:t>
      </w:r>
      <w:r w:rsidR="00B675E0">
        <w:t>.</w:t>
      </w:r>
      <w:r w:rsidR="008D2760" w:rsidRPr="00582B8D">
        <w:t xml:space="preserve"> iza stavka 1. dodaje se stavak 2</w:t>
      </w:r>
      <w:r w:rsidR="00B675E0">
        <w:t>.</w:t>
      </w:r>
      <w:r w:rsidR="008D2760" w:rsidRPr="00582B8D">
        <w:t xml:space="preserve"> koji glasi: </w:t>
      </w:r>
    </w:p>
    <w:p w:rsidR="00582B8D" w:rsidRPr="00582B8D" w:rsidRDefault="00582B8D" w:rsidP="00582B8D">
      <w:pPr>
        <w:pStyle w:val="clanak"/>
        <w:shd w:val="clear" w:color="auto" w:fill="FFFFFF"/>
        <w:spacing w:before="0" w:beforeAutospacing="0" w:after="0" w:afterAutospacing="0"/>
        <w:textAlignment w:val="baseline"/>
      </w:pPr>
    </w:p>
    <w:p w:rsidR="00582B8D" w:rsidRPr="00A4567F" w:rsidRDefault="00582B8D" w:rsidP="00A4567F">
      <w:pPr>
        <w:pStyle w:val="clanak"/>
        <w:shd w:val="clear" w:color="auto" w:fill="FFFFFF"/>
        <w:spacing w:before="0" w:beforeAutospacing="0" w:after="0" w:afterAutospacing="0"/>
        <w:jc w:val="both"/>
        <w:textAlignment w:val="baseline"/>
      </w:pPr>
      <w:r w:rsidRPr="00582B8D">
        <w:tab/>
        <w:t xml:space="preserve">  </w:t>
      </w:r>
      <w:r w:rsidRPr="00582B8D">
        <w:tab/>
      </w:r>
      <w:r>
        <w:t>„(2)</w:t>
      </w:r>
      <w:r>
        <w:tab/>
      </w:r>
      <w:r w:rsidR="008D2760" w:rsidRPr="00582B8D">
        <w:t xml:space="preserve">Ako je stegovni postupak zbog stegovnog prijestupa pokrenut protiv ročnika usmena rasprava mora se održati najkasnije u roku </w:t>
      </w:r>
      <w:r w:rsidR="00094D8F">
        <w:t>od osam</w:t>
      </w:r>
      <w:r w:rsidR="008D2760" w:rsidRPr="00EA6F11">
        <w:t xml:space="preserve"> dana</w:t>
      </w:r>
      <w:r w:rsidR="008D2760" w:rsidRPr="00582B8D">
        <w:t xml:space="preserve"> od dana zaprimanja stegovne prijave.</w:t>
      </w:r>
      <w:r w:rsidR="003E05F6">
        <w:t>“.</w:t>
      </w:r>
    </w:p>
    <w:p w:rsidR="008D2760" w:rsidRPr="00582B8D" w:rsidRDefault="00D217FA" w:rsidP="005445A1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>
        <w:rPr>
          <w:b/>
        </w:rPr>
        <w:t>Članak 17</w:t>
      </w:r>
      <w:r w:rsidR="008D2760" w:rsidRPr="00582B8D">
        <w:rPr>
          <w:b/>
        </w:rPr>
        <w:t xml:space="preserve">. </w:t>
      </w:r>
    </w:p>
    <w:p w:rsidR="005445A1" w:rsidRDefault="005445A1" w:rsidP="005445A1">
      <w:pPr>
        <w:pStyle w:val="clanak"/>
        <w:shd w:val="clear" w:color="auto" w:fill="FFFFFF"/>
        <w:spacing w:before="0" w:beforeAutospacing="0" w:after="0" w:afterAutospacing="0"/>
        <w:textAlignment w:val="baseline"/>
        <w:rPr>
          <w:color w:val="414145"/>
        </w:rPr>
      </w:pPr>
    </w:p>
    <w:p w:rsidR="005445A1" w:rsidRDefault="000628CC" w:rsidP="005445A1">
      <w:pPr>
        <w:pStyle w:val="clanak"/>
        <w:shd w:val="clear" w:color="auto" w:fill="FFFFFF"/>
        <w:spacing w:before="0" w:beforeAutospacing="0" w:after="0" w:afterAutospacing="0"/>
        <w:textAlignment w:val="baseline"/>
      </w:pPr>
      <w:r>
        <w:rPr>
          <w:color w:val="414145"/>
        </w:rPr>
        <w:tab/>
      </w:r>
      <w:r>
        <w:rPr>
          <w:color w:val="414145"/>
        </w:rPr>
        <w:tab/>
      </w:r>
      <w:r w:rsidR="00C92F51">
        <w:t xml:space="preserve">U članku </w:t>
      </w:r>
      <w:r w:rsidR="00C92F51" w:rsidRPr="00582B8D">
        <w:t>36</w:t>
      </w:r>
      <w:r w:rsidR="005445A1" w:rsidRPr="00914759">
        <w:t>. stav</w:t>
      </w:r>
      <w:r w:rsidR="005445A1">
        <w:t>a</w:t>
      </w:r>
      <w:r w:rsidR="005445A1" w:rsidRPr="00914759">
        <w:t>k</w:t>
      </w:r>
      <w:r w:rsidR="005445A1">
        <w:t xml:space="preserve"> 2</w:t>
      </w:r>
      <w:r w:rsidR="005445A1" w:rsidRPr="00914759">
        <w:t xml:space="preserve">. </w:t>
      </w:r>
      <w:r w:rsidR="005445A1">
        <w:t>mijenja se i glasi:</w:t>
      </w:r>
    </w:p>
    <w:p w:rsidR="000628CC" w:rsidRDefault="000628CC" w:rsidP="00A64A61">
      <w:pPr>
        <w:pStyle w:val="clanak"/>
        <w:shd w:val="clear" w:color="auto" w:fill="FFFFFF"/>
        <w:spacing w:before="0" w:beforeAutospacing="0" w:after="0" w:afterAutospacing="0"/>
        <w:jc w:val="both"/>
        <w:textAlignment w:val="baseline"/>
      </w:pPr>
    </w:p>
    <w:p w:rsidR="005445A1" w:rsidRDefault="000628CC" w:rsidP="00A64A61">
      <w:pPr>
        <w:pStyle w:val="clanak"/>
        <w:shd w:val="clear" w:color="auto" w:fill="FFFFFF"/>
        <w:spacing w:before="0" w:beforeAutospacing="0" w:after="0" w:afterAutospacing="0"/>
        <w:jc w:val="both"/>
        <w:textAlignment w:val="baseline"/>
      </w:pPr>
      <w:r>
        <w:tab/>
      </w:r>
      <w:r>
        <w:tab/>
      </w:r>
      <w:r w:rsidR="005445A1" w:rsidRPr="008728F3">
        <w:t>„(2)</w:t>
      </w:r>
      <w:r w:rsidR="005445A1" w:rsidRPr="008728F3">
        <w:tab/>
        <w:t>Kada se stranka protiv koje se vodi postupak prvi put poziva, poučit će se u pozivu o pravu na branitelja.</w:t>
      </w:r>
      <w:r w:rsidR="008728F3">
        <w:t>“.</w:t>
      </w:r>
    </w:p>
    <w:p w:rsidR="00F91849" w:rsidRPr="00F91849" w:rsidRDefault="00F91849" w:rsidP="00A64A61">
      <w:pPr>
        <w:pStyle w:val="clanak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B0F0"/>
        </w:rPr>
      </w:pPr>
    </w:p>
    <w:p w:rsidR="008728F3" w:rsidRDefault="008728F3" w:rsidP="008728F3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7F18E5">
        <w:rPr>
          <w:b/>
          <w:color w:val="000000"/>
        </w:rPr>
        <w:t xml:space="preserve">Članak </w:t>
      </w:r>
      <w:r w:rsidR="00D217FA">
        <w:rPr>
          <w:b/>
          <w:color w:val="000000"/>
        </w:rPr>
        <w:t>18</w:t>
      </w:r>
      <w:r w:rsidRPr="007F18E5">
        <w:rPr>
          <w:b/>
          <w:color w:val="000000"/>
        </w:rPr>
        <w:t>.</w:t>
      </w:r>
    </w:p>
    <w:p w:rsidR="008728F3" w:rsidRDefault="008728F3" w:rsidP="008728F3">
      <w:pPr>
        <w:pStyle w:val="clanak"/>
        <w:shd w:val="clear" w:color="auto" w:fill="FFFFFF"/>
        <w:spacing w:before="0" w:beforeAutospacing="0" w:after="0" w:afterAutospacing="0"/>
        <w:textAlignment w:val="baseline"/>
        <w:rPr>
          <w:color w:val="414145"/>
        </w:rPr>
      </w:pPr>
    </w:p>
    <w:p w:rsidR="008728F3" w:rsidRDefault="000628CC" w:rsidP="008728F3">
      <w:pPr>
        <w:pStyle w:val="clanak"/>
        <w:shd w:val="clear" w:color="auto" w:fill="FFFFFF"/>
        <w:spacing w:before="0" w:beforeAutospacing="0" w:after="0" w:afterAutospacing="0"/>
        <w:textAlignment w:val="baseline"/>
      </w:pPr>
      <w:r>
        <w:rPr>
          <w:color w:val="414145"/>
        </w:rPr>
        <w:tab/>
      </w:r>
      <w:r>
        <w:rPr>
          <w:color w:val="414145"/>
        </w:rPr>
        <w:tab/>
      </w:r>
      <w:r w:rsidR="008728F3">
        <w:t>U članku 42. stavku 1. točka 2.</w:t>
      </w:r>
      <w:r w:rsidR="008728F3" w:rsidRPr="00914759">
        <w:t xml:space="preserve"> </w:t>
      </w:r>
      <w:r w:rsidR="008728F3">
        <w:t>mijenja se i glasi:</w:t>
      </w:r>
    </w:p>
    <w:p w:rsidR="005445A1" w:rsidRDefault="005445A1" w:rsidP="005445A1">
      <w:pPr>
        <w:pStyle w:val="clanak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493DD3" w:rsidRPr="00F4421F" w:rsidRDefault="008728F3" w:rsidP="00493DD3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„</w:t>
      </w:r>
      <w:r w:rsidR="00493DD3" w:rsidRPr="00F4421F">
        <w:rPr>
          <w:color w:val="000000"/>
        </w:rPr>
        <w:t xml:space="preserve">2. </w:t>
      </w:r>
      <w:r w:rsidR="00436D23">
        <w:rPr>
          <w:color w:val="000000"/>
        </w:rPr>
        <w:tab/>
      </w:r>
      <w:r w:rsidR="00493DD3" w:rsidRPr="00F4421F">
        <w:rPr>
          <w:color w:val="000000"/>
        </w:rPr>
        <w:t>ako je utvrđeno da stranka nije odgovorna</w:t>
      </w:r>
      <w:r>
        <w:rPr>
          <w:color w:val="000000"/>
        </w:rPr>
        <w:t xml:space="preserve"> ili postoje razlozi za isključenje protupravnosti“.</w:t>
      </w:r>
    </w:p>
    <w:p w:rsidR="002B2E67" w:rsidRPr="002B2E67" w:rsidRDefault="008728F3" w:rsidP="002B2E67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7F18E5">
        <w:rPr>
          <w:b/>
          <w:color w:val="000000"/>
        </w:rPr>
        <w:t xml:space="preserve">Članak </w:t>
      </w:r>
      <w:r w:rsidR="00D217FA">
        <w:rPr>
          <w:b/>
          <w:color w:val="000000"/>
        </w:rPr>
        <w:t>19</w:t>
      </w:r>
      <w:r w:rsidRPr="007F18E5">
        <w:rPr>
          <w:b/>
          <w:color w:val="000000"/>
        </w:rPr>
        <w:t>.</w:t>
      </w:r>
    </w:p>
    <w:p w:rsidR="002B2E67" w:rsidRDefault="002B2E67" w:rsidP="002B2E67">
      <w:pPr>
        <w:pStyle w:val="clanak"/>
        <w:shd w:val="clear" w:color="auto" w:fill="FFFFFF"/>
        <w:spacing w:before="0" w:beforeAutospacing="0" w:after="0" w:afterAutospacing="0"/>
        <w:textAlignment w:val="baseline"/>
        <w:rPr>
          <w:color w:val="414145"/>
        </w:rPr>
      </w:pPr>
    </w:p>
    <w:p w:rsidR="002B2E67" w:rsidRDefault="002B2E67" w:rsidP="00436D23">
      <w:pPr>
        <w:pStyle w:val="clanak"/>
        <w:shd w:val="clear" w:color="auto" w:fill="FFFFFF"/>
        <w:spacing w:before="0" w:beforeAutospacing="0" w:after="0" w:afterAutospacing="0"/>
        <w:textAlignment w:val="baseline"/>
      </w:pPr>
      <w:r>
        <w:rPr>
          <w:color w:val="414145"/>
        </w:rPr>
        <w:tab/>
      </w:r>
      <w:r>
        <w:rPr>
          <w:color w:val="414145"/>
        </w:rPr>
        <w:tab/>
      </w:r>
      <w:r>
        <w:t>U članku 4</w:t>
      </w:r>
      <w:r w:rsidR="00436D23">
        <w:t>6</w:t>
      </w:r>
      <w:r w:rsidRPr="00914759">
        <w:t>. stav</w:t>
      </w:r>
      <w:r>
        <w:t>a</w:t>
      </w:r>
      <w:r w:rsidRPr="00914759">
        <w:t>k</w:t>
      </w:r>
      <w:r>
        <w:t xml:space="preserve"> 2</w:t>
      </w:r>
      <w:r w:rsidRPr="00914759">
        <w:t xml:space="preserve">. </w:t>
      </w:r>
      <w:r>
        <w:t>mijenja se i glasi:</w:t>
      </w:r>
    </w:p>
    <w:p w:rsidR="000628CC" w:rsidRDefault="000628CC" w:rsidP="00874368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436D23" w:rsidRPr="00436D23" w:rsidRDefault="000628CC" w:rsidP="00874368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color w:val="000000"/>
        </w:rPr>
        <w:tab/>
      </w:r>
      <w:r>
        <w:rPr>
          <w:color w:val="000000"/>
        </w:rPr>
        <w:tab/>
      </w:r>
      <w:r w:rsidR="00436D23">
        <w:t>„</w:t>
      </w:r>
      <w:r w:rsidR="00436D23" w:rsidRPr="00436D23">
        <w:t xml:space="preserve">(2) </w:t>
      </w:r>
      <w:r w:rsidR="00436D23">
        <w:tab/>
      </w:r>
      <w:r w:rsidR="00436D23" w:rsidRPr="00436D23">
        <w:t>O troškovima u stegovnom postupku zbog stegovnog prijestupa Vojnostegovni sud odlučuje rješenjem.</w:t>
      </w:r>
      <w:r w:rsidR="00454754">
        <w:t>“.</w:t>
      </w:r>
    </w:p>
    <w:p w:rsidR="00436D23" w:rsidRDefault="00436D23" w:rsidP="00874368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454754" w:rsidRPr="002B2E67" w:rsidRDefault="00454754" w:rsidP="00874368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7F18E5">
        <w:rPr>
          <w:b/>
          <w:color w:val="000000"/>
        </w:rPr>
        <w:t xml:space="preserve">Članak </w:t>
      </w:r>
      <w:r w:rsidR="00D217FA">
        <w:rPr>
          <w:b/>
          <w:color w:val="000000"/>
        </w:rPr>
        <w:t>20</w:t>
      </w:r>
      <w:r w:rsidRPr="007F18E5">
        <w:rPr>
          <w:b/>
          <w:color w:val="000000"/>
        </w:rPr>
        <w:t>.</w:t>
      </w:r>
    </w:p>
    <w:p w:rsidR="00454754" w:rsidRDefault="00454754" w:rsidP="00454754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:rsidR="00436D23" w:rsidRDefault="00454754" w:rsidP="00454754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>
        <w:tab/>
      </w:r>
      <w:r>
        <w:tab/>
        <w:t>U članku 49</w:t>
      </w:r>
      <w:r w:rsidRPr="00914759">
        <w:t>. stav</w:t>
      </w:r>
      <w:r>
        <w:t>a</w:t>
      </w:r>
      <w:r w:rsidRPr="00914759">
        <w:t>k</w:t>
      </w:r>
      <w:r>
        <w:t xml:space="preserve"> 1</w:t>
      </w:r>
      <w:r w:rsidRPr="00914759">
        <w:t xml:space="preserve">. </w:t>
      </w:r>
      <w:r>
        <w:t>mijenja se i glasi:</w:t>
      </w:r>
    </w:p>
    <w:p w:rsidR="00454754" w:rsidRDefault="00454754" w:rsidP="00454754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454754" w:rsidRDefault="00454754" w:rsidP="00454754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  <w:lang w:eastAsia="hr-HR"/>
        </w:rPr>
        <w:tab/>
      </w:r>
      <w:r w:rsidRPr="004547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„(1) </w:t>
      </w:r>
      <w:r w:rsidRPr="004547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Izvršenje stegovnih kazni smanjenja plaće i jednokratne novčane kazne provodi ustrojstvena jedinica Ministarstva obrane nadležna za poslove obračuna i isplate plaće.“.</w:t>
      </w:r>
    </w:p>
    <w:p w:rsidR="00454754" w:rsidRPr="00454754" w:rsidRDefault="00454754" w:rsidP="00454754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Iza st</w:t>
      </w:r>
      <w:r w:rsidRPr="00454754">
        <w:rPr>
          <w:rFonts w:ascii="Times New Roman" w:eastAsia="Times New Roman" w:hAnsi="Times New Roman" w:cs="Times New Roman"/>
          <w:sz w:val="24"/>
          <w:szCs w:val="24"/>
          <w:lang w:eastAsia="hr-HR"/>
        </w:rPr>
        <w:t>avka 2. dodaju se stavci 3. i 4. koji glase:</w:t>
      </w:r>
    </w:p>
    <w:p w:rsidR="00454754" w:rsidRDefault="00454754" w:rsidP="00454754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47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547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„(3)</w:t>
      </w:r>
      <w:r w:rsidRPr="004547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Izvršenje jednokratne novčane kazne provodi se  na način da se za utvrđeni iznos kazne umanji plaća stranke.</w:t>
      </w:r>
    </w:p>
    <w:p w:rsidR="00D217FA" w:rsidRPr="00454754" w:rsidRDefault="00D217FA" w:rsidP="00454754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9E13B0" w:rsidRDefault="00454754" w:rsidP="003E0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47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547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(4) </w:t>
      </w:r>
      <w:r w:rsidRPr="004547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Iznimno od stavka 3. ovoga članka, jednokratna novčana kazna može se izvršiti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uplatom u korist d</w:t>
      </w:r>
      <w:r w:rsidRPr="00454754">
        <w:rPr>
          <w:rFonts w:ascii="Times New Roman" w:eastAsia="Times New Roman" w:hAnsi="Times New Roman" w:cs="Times New Roman"/>
          <w:sz w:val="24"/>
          <w:szCs w:val="24"/>
          <w:lang w:eastAsia="hr-HR"/>
        </w:rPr>
        <w:t>ržavnog proračuna Republike Hrvatske.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:rsidR="003E05F6" w:rsidRPr="009E13B0" w:rsidRDefault="003E05F6" w:rsidP="003E0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54754" w:rsidRPr="002B2E67" w:rsidRDefault="00454754" w:rsidP="003E05F6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7F18E5">
        <w:rPr>
          <w:b/>
          <w:color w:val="000000"/>
        </w:rPr>
        <w:t xml:space="preserve">Članak </w:t>
      </w:r>
      <w:r w:rsidR="00D217FA">
        <w:rPr>
          <w:b/>
          <w:color w:val="000000"/>
        </w:rPr>
        <w:t>21</w:t>
      </w:r>
      <w:r w:rsidRPr="007F18E5">
        <w:rPr>
          <w:b/>
          <w:color w:val="000000"/>
        </w:rPr>
        <w:t>.</w:t>
      </w:r>
      <w:bookmarkStart w:id="0" w:name="_GoBack"/>
      <w:bookmarkEnd w:id="0"/>
    </w:p>
    <w:p w:rsidR="00454754" w:rsidRDefault="00454754" w:rsidP="00454754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</w:r>
    </w:p>
    <w:p w:rsidR="00B675E0" w:rsidRDefault="000628CC" w:rsidP="00874368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Č</w:t>
      </w:r>
      <w:r w:rsidR="00B675E0">
        <w:rPr>
          <w:color w:val="000000"/>
        </w:rPr>
        <w:t>lan</w:t>
      </w:r>
      <w:r>
        <w:rPr>
          <w:color w:val="000000"/>
        </w:rPr>
        <w:t xml:space="preserve">ak 52. </w:t>
      </w:r>
      <w:r w:rsidR="00B675E0">
        <w:rPr>
          <w:color w:val="000000"/>
        </w:rPr>
        <w:t xml:space="preserve">mijenja se i glasi: </w:t>
      </w:r>
    </w:p>
    <w:p w:rsidR="00D217FA" w:rsidRDefault="00D217FA" w:rsidP="00874368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B675E0" w:rsidRPr="000628CC" w:rsidRDefault="00D217FA" w:rsidP="00D217FA">
      <w:pPr>
        <w:pStyle w:val="t-9-8"/>
        <w:shd w:val="clear" w:color="auto" w:fill="FFFFFF"/>
        <w:spacing w:before="0" w:beforeAutospacing="0" w:after="0" w:afterAutospacing="0"/>
        <w:ind w:firstLine="1276"/>
        <w:jc w:val="both"/>
        <w:textAlignment w:val="baseline"/>
        <w:rPr>
          <w:color w:val="000000"/>
        </w:rPr>
      </w:pPr>
      <w:r w:rsidRPr="000628CC">
        <w:rPr>
          <w:color w:val="000000"/>
        </w:rPr>
        <w:t>,,</w:t>
      </w:r>
      <w:r w:rsidR="00B675E0" w:rsidRPr="000628CC">
        <w:rPr>
          <w:color w:val="000000"/>
        </w:rPr>
        <w:t xml:space="preserve">Izvršenje ostalih stegovnih kazni provodi ustrojstvena jedinica Ministarstva obrane nadležna </w:t>
      </w:r>
      <w:r w:rsidR="000C7CCE" w:rsidRPr="008207F5">
        <w:rPr>
          <w:color w:val="000000"/>
        </w:rPr>
        <w:t>za ljudske potencijale</w:t>
      </w:r>
      <w:r w:rsidR="00B675E0" w:rsidRPr="000628CC">
        <w:rPr>
          <w:color w:val="000000"/>
        </w:rPr>
        <w:t xml:space="preserve"> odnosno ustrojstvene jedinice Oružanih snaga nadležne za personalne poslove.</w:t>
      </w:r>
      <w:r w:rsidR="000628CC">
        <w:rPr>
          <w:color w:val="000000"/>
        </w:rPr>
        <w:t>“</w:t>
      </w:r>
    </w:p>
    <w:p w:rsidR="00493DD3" w:rsidRDefault="00493DD3" w:rsidP="00874368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454754" w:rsidRPr="002B2E67" w:rsidRDefault="00454754" w:rsidP="00874368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7F18E5">
        <w:rPr>
          <w:b/>
          <w:color w:val="000000"/>
        </w:rPr>
        <w:t xml:space="preserve">Članak </w:t>
      </w:r>
      <w:r w:rsidR="00D217FA">
        <w:rPr>
          <w:b/>
          <w:color w:val="000000"/>
        </w:rPr>
        <w:t>22</w:t>
      </w:r>
      <w:r w:rsidRPr="007F18E5">
        <w:rPr>
          <w:b/>
          <w:color w:val="000000"/>
        </w:rPr>
        <w:t>.</w:t>
      </w:r>
    </w:p>
    <w:p w:rsidR="00454754" w:rsidRDefault="00454754" w:rsidP="00454754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446961" w:rsidRPr="00A64A61" w:rsidRDefault="00454754" w:rsidP="00A64A61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493DD3" w:rsidRPr="00F4421F">
        <w:rPr>
          <w:color w:val="000000"/>
        </w:rPr>
        <w:t>Ovaj Pravilnik stupa na snag</w:t>
      </w:r>
      <w:r w:rsidR="00F73A0F">
        <w:rPr>
          <w:color w:val="000000"/>
        </w:rPr>
        <w:t xml:space="preserve">u prvoga </w:t>
      </w:r>
      <w:r>
        <w:rPr>
          <w:color w:val="000000"/>
        </w:rPr>
        <w:t>dana od dana objave u „Narodnim novinama“</w:t>
      </w:r>
      <w:r w:rsidR="00493DD3" w:rsidRPr="00F4421F">
        <w:rPr>
          <w:color w:val="000000"/>
        </w:rPr>
        <w:t>.</w:t>
      </w:r>
    </w:p>
    <w:p w:rsidR="00446961" w:rsidRDefault="00446961" w:rsidP="005B6A6E">
      <w:pPr>
        <w:pStyle w:val="box474577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  <w:sz w:val="18"/>
          <w:szCs w:val="18"/>
        </w:rPr>
      </w:pPr>
    </w:p>
    <w:p w:rsidR="00A4567F" w:rsidRDefault="00A4567F" w:rsidP="005B6A6E">
      <w:pPr>
        <w:pStyle w:val="box474577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  <w:sz w:val="18"/>
          <w:szCs w:val="18"/>
        </w:rPr>
      </w:pPr>
    </w:p>
    <w:p w:rsidR="000628CC" w:rsidRDefault="000628CC" w:rsidP="005B6A6E">
      <w:pPr>
        <w:pStyle w:val="box474577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  <w:sz w:val="18"/>
          <w:szCs w:val="18"/>
        </w:rPr>
      </w:pPr>
    </w:p>
    <w:p w:rsidR="003C368E" w:rsidRDefault="003C368E" w:rsidP="005B6A6E">
      <w:pPr>
        <w:spacing w:after="0" w:line="240" w:lineRule="auto"/>
        <w:ind w:left="282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B6A6E" w:rsidRPr="00446961" w:rsidRDefault="005B6A6E" w:rsidP="005B6A6E">
      <w:pPr>
        <w:spacing w:after="0" w:line="240" w:lineRule="auto"/>
        <w:ind w:left="282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46961">
        <w:rPr>
          <w:rFonts w:ascii="Times New Roman" w:eastAsia="Calibri" w:hAnsi="Times New Roman" w:cs="Times New Roman"/>
          <w:b/>
          <w:bCs/>
          <w:sz w:val="24"/>
          <w:szCs w:val="24"/>
        </w:rPr>
        <w:t>POTPREDSJEDNIK VLADE REPUBLIKE HRVATSKE</w:t>
      </w:r>
    </w:p>
    <w:p w:rsidR="005B6A6E" w:rsidRPr="00446961" w:rsidRDefault="005B6A6E" w:rsidP="005B6A6E">
      <w:pPr>
        <w:spacing w:after="0" w:line="240" w:lineRule="auto"/>
        <w:ind w:left="282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46961">
        <w:rPr>
          <w:rFonts w:ascii="Times New Roman" w:eastAsia="Calibri" w:hAnsi="Times New Roman" w:cs="Times New Roman"/>
          <w:b/>
          <w:bCs/>
          <w:sz w:val="24"/>
          <w:szCs w:val="24"/>
        </w:rPr>
        <w:t>I MINISTAR OBRANE</w:t>
      </w:r>
    </w:p>
    <w:p w:rsidR="005B6A6E" w:rsidRPr="00446961" w:rsidRDefault="005B6A6E" w:rsidP="005B6A6E">
      <w:pPr>
        <w:spacing w:after="0" w:line="240" w:lineRule="auto"/>
        <w:ind w:left="282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74368" w:rsidRPr="00446961" w:rsidRDefault="005B6A6E" w:rsidP="00874368">
      <w:pPr>
        <w:ind w:left="283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46961">
        <w:rPr>
          <w:rFonts w:ascii="Times New Roman" w:eastAsia="Calibri" w:hAnsi="Times New Roman" w:cs="Times New Roman"/>
          <w:b/>
          <w:bCs/>
          <w:sz w:val="24"/>
          <w:szCs w:val="24"/>
        </w:rPr>
        <w:t>Ivan Anušić</w:t>
      </w:r>
    </w:p>
    <w:p w:rsidR="00A4567F" w:rsidRDefault="00A4567F" w:rsidP="0087436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628CC" w:rsidRDefault="000628CC" w:rsidP="0087436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628CC" w:rsidRDefault="000628CC" w:rsidP="0087436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B6A6E" w:rsidRPr="00874368" w:rsidRDefault="005B6A6E" w:rsidP="00874368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14F9">
        <w:rPr>
          <w:rFonts w:ascii="Times New Roman" w:eastAsia="Calibri" w:hAnsi="Times New Roman" w:cs="Times New Roman"/>
          <w:sz w:val="24"/>
          <w:szCs w:val="24"/>
        </w:rPr>
        <w:t>KLASA:</w:t>
      </w:r>
    </w:p>
    <w:p w:rsidR="005B6A6E" w:rsidRDefault="005B6A6E" w:rsidP="008743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4F9">
        <w:rPr>
          <w:rFonts w:ascii="Times New Roman" w:eastAsia="Calibri" w:hAnsi="Times New Roman" w:cs="Times New Roman"/>
          <w:sz w:val="24"/>
          <w:szCs w:val="24"/>
        </w:rPr>
        <w:t>URBROJ:</w:t>
      </w:r>
    </w:p>
    <w:p w:rsidR="00A4567F" w:rsidRPr="001614F9" w:rsidRDefault="00A4567F" w:rsidP="008743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6A6E" w:rsidRDefault="005B6A6E" w:rsidP="005B6A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4F9">
        <w:rPr>
          <w:rFonts w:ascii="Times New Roman" w:eastAsia="Calibri" w:hAnsi="Times New Roman" w:cs="Times New Roman"/>
          <w:sz w:val="24"/>
          <w:szCs w:val="24"/>
        </w:rPr>
        <w:t>Zagreb,</w:t>
      </w:r>
    </w:p>
    <w:p w:rsidR="00EA6F11" w:rsidRDefault="00EA6F11" w:rsidP="005B6A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6F11" w:rsidRDefault="00EA6F11" w:rsidP="005B6A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6F11" w:rsidRDefault="00EA6F11" w:rsidP="005B6A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6F11" w:rsidRDefault="00EA6F11" w:rsidP="005B6A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6F11" w:rsidRDefault="00EA6F11" w:rsidP="005B6A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6F11" w:rsidRDefault="00EA6F11" w:rsidP="005B6A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6F11" w:rsidRDefault="00EA6F11" w:rsidP="005B6A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6F11" w:rsidRDefault="00EA6F11" w:rsidP="005B6A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6F11" w:rsidRDefault="00EA6F11" w:rsidP="005B6A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6F11" w:rsidRDefault="00EA6F11" w:rsidP="005B6A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6F11" w:rsidRDefault="00EA6F11" w:rsidP="005B6A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6F11" w:rsidRDefault="00EA6F11" w:rsidP="005B6A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6F11" w:rsidRDefault="00EA6F11" w:rsidP="005B6A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13B0" w:rsidRDefault="009E13B0" w:rsidP="005B6A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13B0" w:rsidRDefault="009E13B0" w:rsidP="005B6A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6F11" w:rsidRDefault="00EA6F11" w:rsidP="005B6A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6F11" w:rsidRDefault="00EA6F11" w:rsidP="005B6A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6F11" w:rsidRDefault="00EA6F11" w:rsidP="005B6A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EA6F11" w:rsidSect="00874368"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7BC" w:rsidRDefault="005947BC" w:rsidP="00F4421F">
      <w:pPr>
        <w:spacing w:after="0" w:line="240" w:lineRule="auto"/>
      </w:pPr>
      <w:r>
        <w:separator/>
      </w:r>
    </w:p>
  </w:endnote>
  <w:endnote w:type="continuationSeparator" w:id="0">
    <w:p w:rsidR="005947BC" w:rsidRDefault="005947BC" w:rsidP="00F44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1557920"/>
      <w:docPartObj>
        <w:docPartGallery w:val="Page Numbers (Bottom of Page)"/>
        <w:docPartUnique/>
      </w:docPartObj>
    </w:sdtPr>
    <w:sdtEndPr/>
    <w:sdtContent>
      <w:p w:rsidR="00F4421F" w:rsidRDefault="00F4421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7BC">
          <w:rPr>
            <w:noProof/>
          </w:rPr>
          <w:t>1</w:t>
        </w:r>
        <w:r>
          <w:fldChar w:fldCharType="end"/>
        </w:r>
      </w:p>
    </w:sdtContent>
  </w:sdt>
  <w:p w:rsidR="00F4421F" w:rsidRDefault="00F442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7BC" w:rsidRDefault="005947BC" w:rsidP="00F4421F">
      <w:pPr>
        <w:spacing w:after="0" w:line="240" w:lineRule="auto"/>
      </w:pPr>
      <w:r>
        <w:separator/>
      </w:r>
    </w:p>
  </w:footnote>
  <w:footnote w:type="continuationSeparator" w:id="0">
    <w:p w:rsidR="005947BC" w:rsidRDefault="005947BC" w:rsidP="00F44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68E"/>
    <w:multiLevelType w:val="hybridMultilevel"/>
    <w:tmpl w:val="FE78F6E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DD3"/>
    <w:rsid w:val="000405D3"/>
    <w:rsid w:val="000628CC"/>
    <w:rsid w:val="00094D8F"/>
    <w:rsid w:val="000B7469"/>
    <w:rsid w:val="000C20DF"/>
    <w:rsid w:val="000C7CCE"/>
    <w:rsid w:val="00113772"/>
    <w:rsid w:val="001344AC"/>
    <w:rsid w:val="00135182"/>
    <w:rsid w:val="00187DDB"/>
    <w:rsid w:val="001C73C1"/>
    <w:rsid w:val="001E351E"/>
    <w:rsid w:val="001F4476"/>
    <w:rsid w:val="001F54C9"/>
    <w:rsid w:val="0020381B"/>
    <w:rsid w:val="00263112"/>
    <w:rsid w:val="00265430"/>
    <w:rsid w:val="00272A3C"/>
    <w:rsid w:val="002B2E67"/>
    <w:rsid w:val="002C5626"/>
    <w:rsid w:val="002E7404"/>
    <w:rsid w:val="00344E4D"/>
    <w:rsid w:val="00371FE1"/>
    <w:rsid w:val="003C368E"/>
    <w:rsid w:val="003E05F6"/>
    <w:rsid w:val="00434233"/>
    <w:rsid w:val="00435643"/>
    <w:rsid w:val="0043683B"/>
    <w:rsid w:val="00436D23"/>
    <w:rsid w:val="00446961"/>
    <w:rsid w:val="00454754"/>
    <w:rsid w:val="00493DD3"/>
    <w:rsid w:val="004C021E"/>
    <w:rsid w:val="00515166"/>
    <w:rsid w:val="00524027"/>
    <w:rsid w:val="005445A1"/>
    <w:rsid w:val="00551329"/>
    <w:rsid w:val="00582B8D"/>
    <w:rsid w:val="00586D7F"/>
    <w:rsid w:val="005947BC"/>
    <w:rsid w:val="005B5F3E"/>
    <w:rsid w:val="005B6A6E"/>
    <w:rsid w:val="0060760F"/>
    <w:rsid w:val="00636383"/>
    <w:rsid w:val="00646372"/>
    <w:rsid w:val="006E0894"/>
    <w:rsid w:val="006E7C45"/>
    <w:rsid w:val="006F0AB9"/>
    <w:rsid w:val="00705C7B"/>
    <w:rsid w:val="00727683"/>
    <w:rsid w:val="00767C28"/>
    <w:rsid w:val="007934C0"/>
    <w:rsid w:val="007970CF"/>
    <w:rsid w:val="007B72F2"/>
    <w:rsid w:val="007D6375"/>
    <w:rsid w:val="007F18E5"/>
    <w:rsid w:val="008207F5"/>
    <w:rsid w:val="0085059B"/>
    <w:rsid w:val="00871154"/>
    <w:rsid w:val="008728F3"/>
    <w:rsid w:val="00874368"/>
    <w:rsid w:val="00880051"/>
    <w:rsid w:val="008A670B"/>
    <w:rsid w:val="008B12E5"/>
    <w:rsid w:val="008D2760"/>
    <w:rsid w:val="009135F2"/>
    <w:rsid w:val="00914759"/>
    <w:rsid w:val="00942BC3"/>
    <w:rsid w:val="009844F7"/>
    <w:rsid w:val="009D72B9"/>
    <w:rsid w:val="009E13B0"/>
    <w:rsid w:val="00A4567F"/>
    <w:rsid w:val="00A64A61"/>
    <w:rsid w:val="00A8432C"/>
    <w:rsid w:val="00AA43DE"/>
    <w:rsid w:val="00B1251F"/>
    <w:rsid w:val="00B34A5B"/>
    <w:rsid w:val="00B63EAE"/>
    <w:rsid w:val="00B675E0"/>
    <w:rsid w:val="00B749A9"/>
    <w:rsid w:val="00BB49AC"/>
    <w:rsid w:val="00BE3465"/>
    <w:rsid w:val="00C614CA"/>
    <w:rsid w:val="00C92F51"/>
    <w:rsid w:val="00CC4FE1"/>
    <w:rsid w:val="00D12496"/>
    <w:rsid w:val="00D133BC"/>
    <w:rsid w:val="00D217FA"/>
    <w:rsid w:val="00D85A97"/>
    <w:rsid w:val="00DC6050"/>
    <w:rsid w:val="00E10189"/>
    <w:rsid w:val="00E6174D"/>
    <w:rsid w:val="00EA6F11"/>
    <w:rsid w:val="00EF5710"/>
    <w:rsid w:val="00F4421F"/>
    <w:rsid w:val="00F73A0F"/>
    <w:rsid w:val="00F77383"/>
    <w:rsid w:val="00F836C6"/>
    <w:rsid w:val="00F91849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8">
    <w:name w:val="tb-na18"/>
    <w:basedOn w:val="Normal"/>
    <w:rsid w:val="0049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49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49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49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49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49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49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49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-ispod">
    <w:name w:val="t-10-9-kurz-s-ispod"/>
    <w:basedOn w:val="Normal"/>
    <w:rsid w:val="0049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49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49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493DD3"/>
  </w:style>
  <w:style w:type="paragraph" w:customStyle="1" w:styleId="prilog-39">
    <w:name w:val="prilog-39"/>
    <w:basedOn w:val="Normal"/>
    <w:rsid w:val="0049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F44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21F"/>
  </w:style>
  <w:style w:type="paragraph" w:styleId="Footer">
    <w:name w:val="footer"/>
    <w:basedOn w:val="Normal"/>
    <w:link w:val="FooterChar"/>
    <w:uiPriority w:val="99"/>
    <w:unhideWhenUsed/>
    <w:rsid w:val="00F44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21F"/>
  </w:style>
  <w:style w:type="paragraph" w:styleId="ListParagraph">
    <w:name w:val="List Paragraph"/>
    <w:basedOn w:val="Normal"/>
    <w:uiPriority w:val="34"/>
    <w:qFormat/>
    <w:rsid w:val="0060760F"/>
    <w:pPr>
      <w:spacing w:after="160" w:line="259" w:lineRule="auto"/>
      <w:ind w:left="720"/>
      <w:contextualSpacing/>
    </w:pPr>
  </w:style>
  <w:style w:type="paragraph" w:customStyle="1" w:styleId="box474577">
    <w:name w:val="box_474577"/>
    <w:basedOn w:val="Normal"/>
    <w:rsid w:val="005B6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F5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8">
    <w:name w:val="tb-na18"/>
    <w:basedOn w:val="Normal"/>
    <w:rsid w:val="0049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49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49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49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49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49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49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49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-ispod">
    <w:name w:val="t-10-9-kurz-s-ispod"/>
    <w:basedOn w:val="Normal"/>
    <w:rsid w:val="0049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49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49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493DD3"/>
  </w:style>
  <w:style w:type="paragraph" w:customStyle="1" w:styleId="prilog-39">
    <w:name w:val="prilog-39"/>
    <w:basedOn w:val="Normal"/>
    <w:rsid w:val="0049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F44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21F"/>
  </w:style>
  <w:style w:type="paragraph" w:styleId="Footer">
    <w:name w:val="footer"/>
    <w:basedOn w:val="Normal"/>
    <w:link w:val="FooterChar"/>
    <w:uiPriority w:val="99"/>
    <w:unhideWhenUsed/>
    <w:rsid w:val="00F44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21F"/>
  </w:style>
  <w:style w:type="paragraph" w:styleId="ListParagraph">
    <w:name w:val="List Paragraph"/>
    <w:basedOn w:val="Normal"/>
    <w:uiPriority w:val="34"/>
    <w:qFormat/>
    <w:rsid w:val="0060760F"/>
    <w:pPr>
      <w:spacing w:after="160" w:line="259" w:lineRule="auto"/>
      <w:ind w:left="720"/>
      <w:contextualSpacing/>
    </w:pPr>
  </w:style>
  <w:style w:type="paragraph" w:customStyle="1" w:styleId="box474577">
    <w:name w:val="box_474577"/>
    <w:basedOn w:val="Normal"/>
    <w:rsid w:val="005B6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1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36383-F4B1-4508-AD6B-E811E7702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MORH</Company>
  <LinksUpToDate>false</LinksUpToDate>
  <CharactersWithSpaces>7557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 BARAĆ</dc:creator>
  <cp:lastModifiedBy>PETAR BARAĆ</cp:lastModifiedBy>
  <cp:revision>5</cp:revision>
  <cp:lastPrinted>2025-11-14T09:53:00Z</cp:lastPrinted>
  <dcterms:created xsi:type="dcterms:W3CDTF">2026-03-02T06:54:00Z</dcterms:created>
  <dcterms:modified xsi:type="dcterms:W3CDTF">2026-03-02T11:20:00Z</dcterms:modified>
</cp:coreProperties>
</file>