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683"/>
      </w:tblGrid>
      <w:tr w:rsidR="00B501C3" w:rsidRPr="00AA051D" w14:paraId="1B6B0607" w14:textId="77777777" w:rsidTr="000C60A2">
        <w:tc>
          <w:tcPr>
            <w:tcW w:w="9062" w:type="dxa"/>
            <w:gridSpan w:val="2"/>
            <w:shd w:val="clear" w:color="auto" w:fill="B8CCE4"/>
            <w:vAlign w:val="center"/>
          </w:tcPr>
          <w:p w14:paraId="06209CBD" w14:textId="77777777" w:rsidR="00B501C3" w:rsidRPr="00AA051D" w:rsidRDefault="00B501C3" w:rsidP="00A970D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14:paraId="2C29AD91" w14:textId="77777777" w:rsidR="00B501C3" w:rsidRPr="00AA051D" w:rsidRDefault="00B501C3" w:rsidP="00A970D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14:paraId="55F46246" w14:textId="77777777" w:rsidR="00B501C3" w:rsidRPr="00AA051D" w:rsidRDefault="00B501C3" w:rsidP="00A970D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B501C3" w:rsidRPr="00AA051D" w14:paraId="1533A244" w14:textId="77777777" w:rsidTr="000C60A2">
        <w:tc>
          <w:tcPr>
            <w:tcW w:w="2379" w:type="dxa"/>
          </w:tcPr>
          <w:p w14:paraId="73D2F1EA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683" w:type="dxa"/>
          </w:tcPr>
          <w:p w14:paraId="7E9780C3" w14:textId="1DFB3894" w:rsidR="00B501C3" w:rsidRPr="00AA051D" w:rsidRDefault="00B501C3" w:rsidP="00532F3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Standardni obrazac sadržaja dokumenta za savjetovanje o </w:t>
            </w:r>
            <w:r w:rsidR="005E29E8">
              <w:rPr>
                <w:rFonts w:ascii="Arial" w:eastAsia="Simsun (Founder Extended)" w:hAnsi="Arial" w:cs="Arial"/>
                <w:sz w:val="20"/>
                <w:szCs w:val="20"/>
              </w:rPr>
              <w:t>P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rijedlog</w:t>
            </w:r>
            <w:r w:rsidR="005E29E8">
              <w:rPr>
                <w:rFonts w:ascii="Arial" w:eastAsia="Simsun (Founder Extended)" w:hAnsi="Arial" w:cs="Arial"/>
                <w:sz w:val="20"/>
                <w:szCs w:val="20"/>
              </w:rPr>
              <w:t>u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532F34">
              <w:rPr>
                <w:rFonts w:ascii="Arial" w:eastAsia="Simsun (Founder Extended)" w:hAnsi="Arial" w:cs="Arial"/>
                <w:sz w:val="20"/>
                <w:szCs w:val="20"/>
              </w:rPr>
              <w:t>P</w:t>
            </w:r>
            <w:r w:rsidR="00532F34" w:rsidRPr="00532F34">
              <w:rPr>
                <w:rFonts w:ascii="Arial" w:eastAsia="Simsun (Founder Extended)" w:hAnsi="Arial" w:cs="Arial"/>
                <w:sz w:val="20"/>
                <w:szCs w:val="20"/>
              </w:rPr>
              <w:t>rogram</w:t>
            </w:r>
            <w:r w:rsidR="00532F34">
              <w:rPr>
                <w:rFonts w:ascii="Arial" w:eastAsia="Simsun (Founder Extended)" w:hAnsi="Arial" w:cs="Arial"/>
                <w:sz w:val="20"/>
                <w:szCs w:val="20"/>
              </w:rPr>
              <w:t xml:space="preserve">a </w:t>
            </w:r>
            <w:r w:rsidR="00532F34" w:rsidRPr="00532F34">
              <w:rPr>
                <w:rFonts w:ascii="Arial" w:eastAsia="Simsun (Founder Extended)" w:hAnsi="Arial" w:cs="Arial"/>
                <w:sz w:val="20"/>
                <w:szCs w:val="20"/>
              </w:rPr>
              <w:t>potpora skupinama proizvođača za izradu ili izmjenu specifikacije za zaštićene oznake izvornosti, zaštićene oznake zemljopisnog podrijetla i zajamčeno tradicionalne specijalitete za poljoprivredne i prehrambene proizvode u 202</w:t>
            </w:r>
            <w:r w:rsidR="00BC465B">
              <w:rPr>
                <w:rFonts w:ascii="Arial" w:eastAsia="Simsun (Founder Extended)" w:hAnsi="Arial" w:cs="Arial"/>
                <w:sz w:val="20"/>
                <w:szCs w:val="20"/>
              </w:rPr>
              <w:t>6</w:t>
            </w:r>
            <w:r w:rsidR="00532F34" w:rsidRPr="00532F34">
              <w:rPr>
                <w:rFonts w:ascii="Arial" w:eastAsia="Simsun (Founder Extended)" w:hAnsi="Arial" w:cs="Arial"/>
                <w:sz w:val="20"/>
                <w:szCs w:val="20"/>
              </w:rPr>
              <w:t xml:space="preserve">. </w:t>
            </w:r>
            <w:r w:rsidR="00532F34">
              <w:rPr>
                <w:rFonts w:ascii="Arial" w:eastAsia="Simsun (Founder Extended)" w:hAnsi="Arial" w:cs="Arial"/>
                <w:sz w:val="20"/>
                <w:szCs w:val="20"/>
              </w:rPr>
              <w:t>g</w:t>
            </w:r>
            <w:r w:rsidR="00532F34" w:rsidRPr="00532F34">
              <w:rPr>
                <w:rFonts w:ascii="Arial" w:eastAsia="Simsun (Founder Extended)" w:hAnsi="Arial" w:cs="Arial"/>
                <w:sz w:val="20"/>
                <w:szCs w:val="20"/>
              </w:rPr>
              <w:t>odini</w:t>
            </w:r>
          </w:p>
        </w:tc>
      </w:tr>
      <w:tr w:rsidR="00B501C3" w:rsidRPr="00AA051D" w14:paraId="34789D37" w14:textId="77777777" w:rsidTr="000C60A2">
        <w:tc>
          <w:tcPr>
            <w:tcW w:w="2379" w:type="dxa"/>
          </w:tcPr>
          <w:p w14:paraId="78E4D40E" w14:textId="77777777" w:rsidR="00B501C3" w:rsidRPr="00AA051D" w:rsidRDefault="00B501C3" w:rsidP="00A970D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683" w:type="dxa"/>
          </w:tcPr>
          <w:p w14:paraId="7DA8169E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poljoprivrede, šumarstva i ribarstva</w:t>
            </w:r>
          </w:p>
        </w:tc>
      </w:tr>
      <w:tr w:rsidR="00B501C3" w:rsidRPr="00AA051D" w14:paraId="3F912891" w14:textId="77777777" w:rsidTr="000C60A2">
        <w:tc>
          <w:tcPr>
            <w:tcW w:w="2379" w:type="dxa"/>
          </w:tcPr>
          <w:p w14:paraId="12341D87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683" w:type="dxa"/>
          </w:tcPr>
          <w:p w14:paraId="745D6FA6" w14:textId="0A42AD6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Savjetovanje sa zainteresiranom javnošću u postupku izrade i donošenja </w:t>
            </w:r>
            <w:r w:rsidR="00094711" w:rsidRPr="00094711">
              <w:rPr>
                <w:rFonts w:ascii="Arial" w:eastAsia="Simsun (Founder Extended)" w:hAnsi="Arial" w:cs="Arial"/>
                <w:sz w:val="20"/>
                <w:szCs w:val="20"/>
              </w:rPr>
              <w:t>Programa potpora skupinama proizvođača za izradu ili izmjenu specifikacije za zaštićene oznake izvornosti, zaštićene oznake zemljopisnog podrijetla i zajamčeno tradicionalne specijalitete za poljoprivredne i prehrambene proizvode u 202</w:t>
            </w:r>
            <w:r w:rsidR="00BC465B">
              <w:rPr>
                <w:rFonts w:ascii="Arial" w:eastAsia="Simsun (Founder Extended)" w:hAnsi="Arial" w:cs="Arial"/>
                <w:sz w:val="20"/>
                <w:szCs w:val="20"/>
              </w:rPr>
              <w:t>6</w:t>
            </w:r>
            <w:r w:rsidR="00094711" w:rsidRPr="00094711">
              <w:rPr>
                <w:rFonts w:ascii="Arial" w:eastAsia="Simsun (Founder Extended)" w:hAnsi="Arial" w:cs="Arial"/>
                <w:sz w:val="20"/>
                <w:szCs w:val="20"/>
              </w:rPr>
              <w:t>. godini</w:t>
            </w:r>
          </w:p>
        </w:tc>
      </w:tr>
      <w:tr w:rsidR="00B501C3" w:rsidRPr="00AA051D" w14:paraId="1D27796E" w14:textId="77777777" w:rsidTr="000C60A2">
        <w:tc>
          <w:tcPr>
            <w:tcW w:w="2379" w:type="dxa"/>
          </w:tcPr>
          <w:p w14:paraId="3ECE26DB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683" w:type="dxa"/>
          </w:tcPr>
          <w:p w14:paraId="05B573C8" w14:textId="0C49AD73" w:rsidR="00B501C3" w:rsidRPr="00AA051D" w:rsidRDefault="00EC30D1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3. ožujka </w:t>
            </w:r>
            <w:r w:rsidR="00B501C3">
              <w:rPr>
                <w:rFonts w:ascii="Arial" w:eastAsia="Simsun (Founder Extended)" w:hAnsi="Arial" w:cs="Arial"/>
                <w:sz w:val="20"/>
                <w:szCs w:val="20"/>
              </w:rPr>
              <w:t>202</w:t>
            </w:r>
            <w:r w:rsidR="000C60A2">
              <w:rPr>
                <w:rFonts w:ascii="Arial" w:eastAsia="Simsun (Founder Extended)" w:hAnsi="Arial" w:cs="Arial"/>
                <w:sz w:val="20"/>
                <w:szCs w:val="20"/>
              </w:rPr>
              <w:t>6</w:t>
            </w:r>
            <w:r w:rsidR="00B501C3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B501C3" w:rsidRPr="00AA051D" w14:paraId="4BF55C4C" w14:textId="77777777" w:rsidTr="000C60A2">
        <w:tc>
          <w:tcPr>
            <w:tcW w:w="2379" w:type="dxa"/>
          </w:tcPr>
          <w:p w14:paraId="0E6A262A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683" w:type="dxa"/>
          </w:tcPr>
          <w:p w14:paraId="1946CB63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E14DB8">
              <w:rPr>
                <w:rFonts w:ascii="Arial" w:eastAsia="Simsun (Founder Extended)" w:hAnsi="Arial" w:cs="Arial"/>
                <w:sz w:val="20"/>
                <w:szCs w:val="20"/>
              </w:rPr>
              <w:t>Prva verzija dokumenta</w:t>
            </w:r>
          </w:p>
        </w:tc>
      </w:tr>
      <w:tr w:rsidR="00B501C3" w:rsidRPr="00AA051D" w14:paraId="5DB1F38A" w14:textId="77777777" w:rsidTr="000C60A2">
        <w:tc>
          <w:tcPr>
            <w:tcW w:w="9062" w:type="dxa"/>
            <w:gridSpan w:val="2"/>
          </w:tcPr>
          <w:p w14:paraId="1EE2A674" w14:textId="77777777" w:rsidR="00B501C3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>Sažetak:</w:t>
            </w:r>
          </w:p>
          <w:p w14:paraId="7818779E" w14:textId="0BD2E50E" w:rsidR="00B501C3" w:rsidRPr="00AA051D" w:rsidRDefault="00DD48BB" w:rsidP="00273AD8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Ovaj </w:t>
            </w:r>
            <w:r w:rsidR="00500ED1" w:rsidRPr="00500ED1">
              <w:rPr>
                <w:rFonts w:ascii="Arial" w:eastAsia="Simsun (Founder Extended)" w:hAnsi="Arial" w:cs="Arial"/>
                <w:sz w:val="20"/>
                <w:szCs w:val="20"/>
              </w:rPr>
              <w:t xml:space="preserve">Program </w:t>
            </w:r>
            <w:r w:rsidR="00F40479">
              <w:rPr>
                <w:rFonts w:ascii="Arial" w:eastAsia="Simsun (Founder Extended)" w:hAnsi="Arial" w:cs="Arial"/>
                <w:sz w:val="20"/>
                <w:szCs w:val="20"/>
              </w:rPr>
              <w:t xml:space="preserve">potpore </w:t>
            </w:r>
            <w:r w:rsidR="00C71292">
              <w:rPr>
                <w:rFonts w:ascii="Arial" w:eastAsia="Simsun (Founder Extended)" w:hAnsi="Arial" w:cs="Arial"/>
                <w:sz w:val="20"/>
                <w:szCs w:val="20"/>
              </w:rPr>
              <w:t xml:space="preserve">je </w:t>
            </w:r>
            <w:r w:rsidR="00500ED1" w:rsidRPr="00500ED1">
              <w:rPr>
                <w:rFonts w:ascii="Arial" w:eastAsia="Simsun (Founder Extended)" w:hAnsi="Arial" w:cs="Arial"/>
                <w:sz w:val="20"/>
                <w:szCs w:val="20"/>
              </w:rPr>
              <w:t>namijenjen skupinama proizvođača kako bi im se financijski olakšala priprema dokumentacije potrebne za pokretanje postupka zaštite naziva</w:t>
            </w:r>
            <w:r w:rsidR="00C90D29">
              <w:rPr>
                <w:rFonts w:ascii="Arial" w:eastAsia="Simsun (Founder Extended)" w:hAnsi="Arial" w:cs="Arial"/>
                <w:sz w:val="20"/>
                <w:szCs w:val="20"/>
              </w:rPr>
              <w:t xml:space="preserve"> proizvoda </w:t>
            </w:r>
            <w:r w:rsidR="00273AD8">
              <w:rPr>
                <w:rFonts w:ascii="Arial" w:eastAsia="Simsun (Founder Extended)" w:hAnsi="Arial" w:cs="Arial"/>
                <w:sz w:val="20"/>
                <w:szCs w:val="20"/>
              </w:rPr>
              <w:t xml:space="preserve">oznakom izvornosti, zemljopisnog podrijetla ili kao zajamčeno tradicionalni specijalitet te skupinama </w:t>
            </w:r>
            <w:r w:rsidR="00500ED1" w:rsidRPr="00500ED1">
              <w:rPr>
                <w:rFonts w:ascii="Arial" w:eastAsia="Simsun (Founder Extended)" w:hAnsi="Arial" w:cs="Arial"/>
                <w:sz w:val="20"/>
                <w:szCs w:val="20"/>
              </w:rPr>
              <w:t>proizvođača već zaštićenih proizvoda koji imaju potrebu izmijeniti Specifikaciju proizvoda kako bi im se financijski olakšao taj postupak koji podrazumijeva pripremu izmijenjene Specifikacije proizvoda sa pripadajućim obrazloženjima.</w:t>
            </w:r>
            <w:r w:rsidR="005F6A84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546894">
              <w:rPr>
                <w:rFonts w:ascii="Arial" w:eastAsia="Simsun (Founder Extended)" w:hAnsi="Arial" w:cs="Arial"/>
                <w:sz w:val="20"/>
                <w:szCs w:val="20"/>
              </w:rPr>
              <w:t xml:space="preserve">Krajnji cilj provedbe Programa je </w:t>
            </w:r>
            <w:r w:rsidR="00546894" w:rsidRPr="00546894">
              <w:rPr>
                <w:rFonts w:ascii="Arial" w:eastAsia="Simsun (Founder Extended)" w:hAnsi="Arial" w:cs="Arial"/>
                <w:sz w:val="20"/>
                <w:szCs w:val="20"/>
              </w:rPr>
              <w:t>povećanj</w:t>
            </w:r>
            <w:r w:rsidR="00546894"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="00546894" w:rsidRPr="00546894">
              <w:rPr>
                <w:rFonts w:ascii="Arial" w:eastAsia="Simsun (Founder Extended)" w:hAnsi="Arial" w:cs="Arial"/>
                <w:sz w:val="20"/>
                <w:szCs w:val="20"/>
              </w:rPr>
              <w:t xml:space="preserve"> broja zaštićenih poljoprivrednih i prehrambenih proizvoda i broja  proizvođača koji će ući u sustav certifikacije proizvodnje proizvoda sa zaštićenim nazivom.</w:t>
            </w:r>
          </w:p>
        </w:tc>
      </w:tr>
      <w:tr w:rsidR="00B501C3" w:rsidRPr="00AA051D" w14:paraId="4E704E80" w14:textId="77777777" w:rsidTr="000C60A2">
        <w:tc>
          <w:tcPr>
            <w:tcW w:w="9062" w:type="dxa"/>
            <w:gridSpan w:val="2"/>
          </w:tcPr>
          <w:p w14:paraId="0ED8DAD0" w14:textId="77777777" w:rsidR="00B501C3" w:rsidRPr="00A6217C" w:rsidRDefault="00B501C3" w:rsidP="00A97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 xml:space="preserve">opis teme, prijedloga ili problema o kojemu se provodi savjetovanje: </w:t>
            </w:r>
          </w:p>
          <w:p w14:paraId="67193E1A" w14:textId="33DBCA18" w:rsidR="00B501C3" w:rsidRPr="00AA051D" w:rsidRDefault="00A81EB1" w:rsidP="00A81EB1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81EB1">
              <w:rPr>
                <w:rFonts w:ascii="Arial" w:eastAsia="Simsun (Founder Extended)" w:hAnsi="Arial" w:cs="Arial"/>
                <w:sz w:val="20"/>
                <w:szCs w:val="20"/>
              </w:rPr>
              <w:t>Ministarstvo poljoprivrede, šumarstva i ribarstva (u daljnjem tekstu: Ministarstvo) će financijskom potporom male vrijednosti skupinama proizvođača financijski olakšati početnu fazu postupka zaštite naziva proizvoda odnosno postupka izmjene Specifikacije proizvoda, budući da priprema i izrada Specifikacije proizvoda iziskuje najčešće značajnije financijsko ulaganje.</w:t>
            </w:r>
          </w:p>
        </w:tc>
      </w:tr>
      <w:tr w:rsidR="00B501C3" w:rsidRPr="00AA051D" w14:paraId="315526F8" w14:textId="77777777" w:rsidTr="000C60A2">
        <w:tc>
          <w:tcPr>
            <w:tcW w:w="9062" w:type="dxa"/>
            <w:gridSpan w:val="2"/>
          </w:tcPr>
          <w:p w14:paraId="45806349" w14:textId="77777777" w:rsidR="00B501C3" w:rsidRPr="00A6217C" w:rsidRDefault="00B501C3" w:rsidP="00A97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>svrha savjetovanja i, gdje je to prikladno, cilj koji bi se prijedlogom želio postići</w:t>
            </w:r>
          </w:p>
          <w:p w14:paraId="696DB8BD" w14:textId="38D86EF1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 xml:space="preserve">Svrha savjetovanja je upoznati zainteresiranu javnost s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Program</w:t>
            </w:r>
            <w:r w:rsidR="00A43A66">
              <w:rPr>
                <w:rFonts w:ascii="Arial" w:eastAsia="Simsun (Founder Extended)" w:hAnsi="Arial" w:cs="Arial"/>
                <w:sz w:val="20"/>
                <w:szCs w:val="20"/>
              </w:rPr>
              <w:t>om</w:t>
            </w: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 xml:space="preserve"> te dobiti</w:t>
            </w:r>
            <w:r w:rsidR="009374EE">
              <w:rPr>
                <w:rFonts w:ascii="Arial" w:eastAsia="Simsun (Founder Extended)" w:hAnsi="Arial" w:cs="Arial"/>
                <w:sz w:val="20"/>
                <w:szCs w:val="20"/>
              </w:rPr>
              <w:t xml:space="preserve"> eventualne </w:t>
            </w: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 xml:space="preserve"> prijedloge i sugestije za poboljšanje i unaprjeđenje iste.</w:t>
            </w:r>
          </w:p>
        </w:tc>
      </w:tr>
      <w:tr w:rsidR="00B501C3" w:rsidRPr="00AA051D" w14:paraId="5AFA6F5F" w14:textId="77777777" w:rsidTr="000C60A2">
        <w:tc>
          <w:tcPr>
            <w:tcW w:w="9062" w:type="dxa"/>
            <w:gridSpan w:val="2"/>
          </w:tcPr>
          <w:p w14:paraId="2AC4B8AF" w14:textId="77777777" w:rsidR="00B501C3" w:rsidRPr="00A6217C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ab/>
              <w:t xml:space="preserve">metoda savjetovanja koja će se primijeniti: </w:t>
            </w:r>
          </w:p>
          <w:p w14:paraId="57EDDB14" w14:textId="77777777" w:rsidR="00B501C3" w:rsidRPr="00AA051D" w:rsidRDefault="00B501C3" w:rsidP="00A970DD">
            <w:pPr>
              <w:spacing w:after="0" w:line="240" w:lineRule="auto"/>
              <w:ind w:left="709" w:hanging="709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6217C">
              <w:rPr>
                <w:rFonts w:ascii="Arial" w:eastAsia="Simsun (Founder Extended)" w:hAnsi="Arial" w:cs="Arial"/>
                <w:sz w:val="20"/>
                <w:szCs w:val="20"/>
              </w:rPr>
              <w:t>Internetsko savjetovanje u vidu e-Savjetovanja.</w:t>
            </w:r>
          </w:p>
        </w:tc>
      </w:tr>
      <w:tr w:rsidR="00B501C3" w:rsidRPr="00AA051D" w14:paraId="1091BFCD" w14:textId="77777777" w:rsidTr="000C60A2">
        <w:tc>
          <w:tcPr>
            <w:tcW w:w="9062" w:type="dxa"/>
            <w:gridSpan w:val="2"/>
          </w:tcPr>
          <w:p w14:paraId="548F78EF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problemi o kojima se traže stajališta; gdje god je moguće, probleme treba iznijeti u obliku jasnih pitanja i/ili jasno razloženih opcija, a valjalo bi izbjegavati jednostavne „da/ne“ odgovore; poželjna je kombinacija otvorenih i zatvorenih pitanja, a potrebno je uvijek ostaviti mogućnost da se izrazi stajalište i o temama koje nisu izrijekom obuhvaćene ponuđenim pitanjima.</w:t>
            </w:r>
          </w:p>
          <w:p w14:paraId="1F1F5878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34033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3FC0F1DD" w14:textId="77777777" w:rsidTr="000C60A2">
        <w:tc>
          <w:tcPr>
            <w:tcW w:w="9062" w:type="dxa"/>
            <w:gridSpan w:val="2"/>
          </w:tcPr>
          <w:p w14:paraId="4277C489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objašnjenje eventualnih već donesenih odluka i pojašnjenje razloga za odabir pojedine opcije</w:t>
            </w:r>
          </w:p>
          <w:p w14:paraId="07BB83EE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34033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6EE4ABF9" w14:textId="77777777" w:rsidTr="000C60A2">
        <w:tc>
          <w:tcPr>
            <w:tcW w:w="9062" w:type="dxa"/>
            <w:gridSpan w:val="2"/>
          </w:tcPr>
          <w:p w14:paraId="680B9229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ako je relevantno, različiti izvori mišljenja i informacija te činjenični podaci s temeljitim popratnim referencama (npr. znanstvenika ili skupina korisnika)</w:t>
            </w:r>
          </w:p>
          <w:p w14:paraId="1EF317CC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34033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7710ED17" w14:textId="77777777" w:rsidTr="000C60A2">
        <w:tc>
          <w:tcPr>
            <w:tcW w:w="9062" w:type="dxa"/>
            <w:gridSpan w:val="2"/>
          </w:tcPr>
          <w:p w14:paraId="55A65881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gdje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14:paraId="699E402D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5A253CFB" w14:textId="77777777" w:rsidTr="000C60A2">
        <w:tc>
          <w:tcPr>
            <w:tcW w:w="9062" w:type="dxa"/>
            <w:gridSpan w:val="2"/>
          </w:tcPr>
          <w:p w14:paraId="5F647707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gdje je prikladno, poziv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podastru svoje zamisli ili procjenu o načinu na koji će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komentari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i prijedlozi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utjecati na organizacije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civilnoga društva</w:t>
            </w:r>
          </w:p>
          <w:p w14:paraId="2C372222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374D6765" w14:textId="77777777" w:rsidTr="000C60A2">
        <w:tc>
          <w:tcPr>
            <w:tcW w:w="9062" w:type="dxa"/>
            <w:gridSpan w:val="2"/>
          </w:tcPr>
          <w:p w14:paraId="61A13FB9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rok zaprimanja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komentara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i, gdje god je moguće, prijedlog rokova za ostatak procesa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savjetovanja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, uključujući izjavu o načinu na koji će biti pružena povratna informacija</w:t>
            </w:r>
          </w:p>
          <w:p w14:paraId="0216948C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Rok</w:t>
            </w:r>
            <w:r>
              <w:t xml:space="preserve"> </w:t>
            </w: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 xml:space="preserve">zaprimanja komentara je 30 dana od dana objave, a očekivani datum objave izvješća o savjetovanju je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35</w:t>
            </w: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 xml:space="preserve"> dana od dana objave.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B501C3" w:rsidRPr="00AA051D" w14:paraId="52D261F9" w14:textId="77777777" w:rsidTr="000C60A2">
        <w:tc>
          <w:tcPr>
            <w:tcW w:w="9062" w:type="dxa"/>
            <w:gridSpan w:val="2"/>
          </w:tcPr>
          <w:p w14:paraId="2F8471CD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ime, adresa i, gdje god je moguće, broj telefona i e-mail adresa osobe kojoj se sudionici savjetovanja mogu obratiti za dodatne upite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(koordinator savjetovanja)</w:t>
            </w:r>
          </w:p>
          <w:p w14:paraId="070E835E" w14:textId="63CB9BB4" w:rsidR="00B501C3" w:rsidRPr="00AA051D" w:rsidRDefault="00B56A6E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hyperlink r:id="rId5" w:history="1">
              <w:r w:rsidRPr="007B0493">
                <w:rPr>
                  <w:rStyle w:val="Hiperveza"/>
                  <w:rFonts w:ascii="Arial" w:eastAsia="Simsun (Founder Extended)" w:hAnsi="Arial" w:cs="Arial"/>
                  <w:sz w:val="20"/>
                  <w:szCs w:val="20"/>
                </w:rPr>
                <w:t>oznakekvalitete@mps.hr</w:t>
              </w:r>
            </w:hyperlink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B501C3" w:rsidRPr="00AA051D" w14:paraId="2F03C274" w14:textId="77777777" w:rsidTr="000C60A2">
        <w:tc>
          <w:tcPr>
            <w:tcW w:w="9062" w:type="dxa"/>
            <w:gridSpan w:val="2"/>
          </w:tcPr>
          <w:p w14:paraId="6C056977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14:paraId="26ABFC88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0EC24ADB" w14:textId="77777777" w:rsidTr="000C60A2">
        <w:tc>
          <w:tcPr>
            <w:tcW w:w="9062" w:type="dxa"/>
            <w:gridSpan w:val="2"/>
          </w:tcPr>
          <w:p w14:paraId="3E4795D6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zahtjev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objasne tko su i, gdje je relevantno, koga predstavljaju i koga su posebno dodatno konzultirali</w:t>
            </w:r>
          </w:p>
          <w:p w14:paraId="5B4C0756" w14:textId="77777777" w:rsidR="00B501C3" w:rsidRPr="00982CB2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Poziva se zainteresirana javnost koja podnosi komentare da pri podnošenju istih navedu svoje ime i prezime te koga predstavljaju.</w:t>
            </w:r>
          </w:p>
        </w:tc>
      </w:tr>
      <w:tr w:rsidR="00B501C3" w:rsidRPr="00AA051D" w14:paraId="479FA383" w14:textId="77777777" w:rsidTr="000C60A2">
        <w:tc>
          <w:tcPr>
            <w:tcW w:w="9062" w:type="dxa"/>
            <w:gridSpan w:val="2"/>
          </w:tcPr>
          <w:p w14:paraId="4EBE7A84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izjava da će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zaprimljeni komentari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biti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javno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dostupni, osim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anonimnih, uvredljivih i irelevantnih komentara koji se neće objaviti</w:t>
            </w:r>
          </w:p>
          <w:p w14:paraId="7C6EF450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Zaprimljeni komentari biti će javno dostupni u aplikaciji e-Savjetovanja, osim u slučaju anonimnih, uvredljivih i irelevantnih komentara koji se neće uzimati u razmatranje niti će biti objavljeni.</w:t>
            </w:r>
          </w:p>
        </w:tc>
      </w:tr>
      <w:tr w:rsidR="00B501C3" w:rsidRPr="00AA051D" w14:paraId="5E8C51E6" w14:textId="77777777" w:rsidTr="000C60A2">
        <w:tc>
          <w:tcPr>
            <w:tcW w:w="9062" w:type="dxa"/>
            <w:gridSpan w:val="2"/>
          </w:tcPr>
          <w:p w14:paraId="5250BB92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pojašnjenje eventualnih ograničenja koja bi mogla dovesti u pitanje potpunu primjenu Kodeksa</w:t>
            </w:r>
          </w:p>
          <w:p w14:paraId="7E38A7DA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B501C3" w:rsidRPr="00AA051D" w14:paraId="78E03950" w14:textId="77777777" w:rsidTr="000C60A2">
        <w:tc>
          <w:tcPr>
            <w:tcW w:w="9062" w:type="dxa"/>
            <w:gridSpan w:val="2"/>
          </w:tcPr>
          <w:p w14:paraId="482EE090" w14:textId="77777777" w:rsidR="00B501C3" w:rsidRDefault="00B501C3" w:rsidP="00A970D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poziv za dostavu povratnih informacija o samom procesu savjetovanja te prijedloga za pobolj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</w:t>
            </w:r>
          </w:p>
          <w:p w14:paraId="4969BF64" w14:textId="77777777" w:rsidR="00B501C3" w:rsidRPr="00AA051D" w:rsidRDefault="00B501C3" w:rsidP="00A970D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982CB2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</w:tbl>
    <w:p w14:paraId="644FC0FA" w14:textId="5900CD4E" w:rsidR="00150AAD" w:rsidRDefault="00150AAD"/>
    <w:sectPr w:rsidR="0015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92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03"/>
    <w:rsid w:val="0001102C"/>
    <w:rsid w:val="00094711"/>
    <w:rsid w:val="000C60A2"/>
    <w:rsid w:val="00150AAD"/>
    <w:rsid w:val="001A71B1"/>
    <w:rsid w:val="00273AD8"/>
    <w:rsid w:val="00277CE1"/>
    <w:rsid w:val="00303FE5"/>
    <w:rsid w:val="003C3A9D"/>
    <w:rsid w:val="004C4330"/>
    <w:rsid w:val="00500ED1"/>
    <w:rsid w:val="00532F34"/>
    <w:rsid w:val="00546894"/>
    <w:rsid w:val="005C0B3E"/>
    <w:rsid w:val="005E29E8"/>
    <w:rsid w:val="005F6A84"/>
    <w:rsid w:val="00794F2B"/>
    <w:rsid w:val="009374EE"/>
    <w:rsid w:val="00A43A66"/>
    <w:rsid w:val="00A81EB1"/>
    <w:rsid w:val="00AA5903"/>
    <w:rsid w:val="00B20EEE"/>
    <w:rsid w:val="00B501C3"/>
    <w:rsid w:val="00B56A6E"/>
    <w:rsid w:val="00BB6E5A"/>
    <w:rsid w:val="00BC465B"/>
    <w:rsid w:val="00BE13F9"/>
    <w:rsid w:val="00C6338D"/>
    <w:rsid w:val="00C71292"/>
    <w:rsid w:val="00C90D29"/>
    <w:rsid w:val="00D04EC2"/>
    <w:rsid w:val="00DD48BB"/>
    <w:rsid w:val="00EC30D1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0B49"/>
  <w15:chartTrackingRefBased/>
  <w15:docId w15:val="{8292DBF0-13B0-40EA-B857-EC2141C1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A5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5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5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5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5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5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5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5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5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5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59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590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59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59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59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59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5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5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5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59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59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590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5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590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590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56A6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nakekvalitete@m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Patricija Hegedušić</cp:lastModifiedBy>
  <cp:revision>29</cp:revision>
  <dcterms:created xsi:type="dcterms:W3CDTF">2025-04-03T07:03:00Z</dcterms:created>
  <dcterms:modified xsi:type="dcterms:W3CDTF">2026-03-03T08:35:00Z</dcterms:modified>
</cp:coreProperties>
</file>